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Default Extension="jpeg" ContentType="image/jpeg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header7.xml" ContentType="application/vnd.openxmlformats-officedocument.wordprocessingml.header+xml"/>
  <Override PartName="/word/footer5.xml" ContentType="application/vnd.openxmlformats-officedocument.wordprocessingml.foot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header16.xml" ContentType="application/vnd.openxmlformats-officedocument.wordprocessingml.head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header24.xml" ContentType="application/vnd.openxmlformats-officedocument.wordprocessingml.header+xml"/>
  <Override PartName="/word/footer14.xml" ContentType="application/vnd.openxmlformats-officedocument.wordprocessingml.footer+xml"/>
  <Override PartName="/word/header25.xml" ContentType="application/vnd.openxmlformats-officedocument.wordprocessingml.header+xml"/>
  <Override PartName="/word/footer15.xml" ContentType="application/vnd.openxmlformats-officedocument.wordprocessingml.foot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header30.xml" ContentType="application/vnd.openxmlformats-officedocument.wordprocessingml.header+xml"/>
  <Override PartName="/word/header31.xml" ContentType="application/vnd.openxmlformats-officedocument.wordprocessingml.head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9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902" w:lineRule="exact" w:before="0"/>
        <w:ind w:left="1424" w:right="0" w:firstLine="0"/>
        <w:jc w:val="center"/>
        <w:rPr>
          <w:rFonts w:ascii="Microsoft JhengHei" w:hAnsi="Microsoft JhengHei" w:cs="Microsoft JhengHei" w:eastAsia="Microsoft JhengHei" w:hint="default"/>
          <w:sz w:val="72"/>
          <w:szCs w:val="72"/>
        </w:rPr>
      </w:pPr>
      <w:r>
        <w:rPr>
          <w:rFonts w:ascii="Microsoft JhengHei" w:hAnsi="Microsoft JhengHei" w:cs="Microsoft JhengHei" w:eastAsia="Microsoft JhengHei" w:hint="default"/>
          <w:b/>
          <w:bCs/>
          <w:color w:val="CC0000"/>
          <w:spacing w:val="-37"/>
          <w:sz w:val="72"/>
          <w:szCs w:val="72"/>
        </w:rPr>
        <w:t>远东实业股份有限公司</w:t>
      </w:r>
      <w:r>
        <w:rPr>
          <w:rFonts w:ascii="Microsoft JhengHei" w:hAnsi="Microsoft JhengHei" w:cs="Microsoft JhengHei" w:eastAsia="Microsoft JhengHei" w:hint="default"/>
          <w:sz w:val="72"/>
          <w:szCs w:val="72"/>
        </w:rPr>
      </w:r>
    </w:p>
    <w:p>
      <w:pPr>
        <w:spacing w:before="23"/>
        <w:ind w:left="1457" w:right="0" w:firstLine="0"/>
        <w:jc w:val="center"/>
        <w:rPr>
          <w:rFonts w:ascii="Microsoft JhengHei" w:hAnsi="Microsoft JhengHei" w:cs="Microsoft JhengHei" w:eastAsia="Microsoft JhengHei" w:hint="default"/>
          <w:sz w:val="52"/>
          <w:szCs w:val="52"/>
        </w:rPr>
      </w:pPr>
      <w:r>
        <w:rPr>
          <w:rFonts w:ascii="Microsoft JhengHei" w:hAnsi="Microsoft JhengHei" w:cs="Microsoft JhengHei" w:eastAsia="Microsoft JhengHei" w:hint="default"/>
          <w:b/>
          <w:bCs/>
          <w:color w:val="CC0000"/>
          <w:spacing w:val="-21"/>
          <w:sz w:val="52"/>
          <w:szCs w:val="52"/>
        </w:rPr>
        <w:t>（</w:t>
      </w:r>
      <w:r>
        <w:rPr>
          <w:rFonts w:ascii="Times New Roman" w:hAnsi="Times New Roman" w:cs="Times New Roman" w:eastAsia="Times New Roman" w:hint="default"/>
          <w:b/>
          <w:bCs/>
          <w:color w:val="CC0000"/>
          <w:spacing w:val="-21"/>
          <w:sz w:val="52"/>
          <w:szCs w:val="52"/>
        </w:rPr>
        <w:t>000681</w:t>
      </w:r>
      <w:r>
        <w:rPr>
          <w:rFonts w:ascii="Microsoft JhengHei" w:hAnsi="Microsoft JhengHei" w:cs="Microsoft JhengHei" w:eastAsia="Microsoft JhengHei" w:hint="default"/>
          <w:b/>
          <w:bCs/>
          <w:color w:val="CC0000"/>
          <w:spacing w:val="-21"/>
          <w:sz w:val="52"/>
          <w:szCs w:val="52"/>
        </w:rPr>
        <w:t>）</w:t>
      </w:r>
      <w:r>
        <w:rPr>
          <w:rFonts w:ascii="Microsoft JhengHei" w:hAnsi="Microsoft JhengHei" w:cs="Microsoft JhengHei" w:eastAsia="Microsoft JhengHei" w:hint="default"/>
          <w:spacing w:val="-21"/>
          <w:sz w:val="52"/>
          <w:szCs w:val="52"/>
        </w:rPr>
      </w: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7"/>
        <w:rPr>
          <w:rFonts w:ascii="Microsoft JhengHei" w:hAnsi="Microsoft JhengHei" w:cs="Microsoft JhengHei" w:eastAsia="Microsoft JhengHei" w:hint="default"/>
          <w:b/>
          <w:bCs/>
          <w:sz w:val="23"/>
          <w:szCs w:val="23"/>
        </w:rPr>
      </w:pPr>
    </w:p>
    <w:p>
      <w:pPr>
        <w:spacing w:line="2301" w:lineRule="exact"/>
        <w:ind w:left="4348" w:right="0" w:firstLine="0"/>
        <w:rPr>
          <w:rFonts w:ascii="Microsoft JhengHei" w:hAnsi="Microsoft JhengHei" w:cs="Microsoft JhengHei" w:eastAsia="Microsoft JhengHei" w:hint="default"/>
          <w:sz w:val="20"/>
          <w:szCs w:val="20"/>
        </w:rPr>
      </w:pPr>
      <w:r>
        <w:rPr>
          <w:rFonts w:ascii="Microsoft JhengHei" w:hAnsi="Microsoft JhengHei" w:cs="Microsoft JhengHei" w:eastAsia="Microsoft JhengHei" w:hint="default"/>
          <w:position w:val="-45"/>
          <w:sz w:val="20"/>
          <w:szCs w:val="20"/>
        </w:rPr>
        <w:drawing>
          <wp:inline distT="0" distB="0" distL="0" distR="0">
            <wp:extent cx="1871834" cy="1461611"/>
            <wp:effectExtent l="0" t="0" r="0" b="0"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71834" cy="1461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JhengHei" w:hAnsi="Microsoft JhengHei" w:cs="Microsoft JhengHei" w:eastAsia="Microsoft JhengHei" w:hint="default"/>
          <w:position w:val="-45"/>
          <w:sz w:val="20"/>
          <w:szCs w:val="20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33"/>
          <w:szCs w:val="33"/>
        </w:rPr>
      </w:pPr>
    </w:p>
    <w:p>
      <w:pPr>
        <w:spacing w:before="0"/>
        <w:ind w:left="1419" w:right="0" w:firstLine="0"/>
        <w:jc w:val="center"/>
        <w:rPr>
          <w:rFonts w:ascii="Microsoft JhengHei" w:hAnsi="Microsoft JhengHei" w:cs="Microsoft JhengHei" w:eastAsia="Microsoft JhengHei" w:hint="default"/>
          <w:sz w:val="52"/>
          <w:szCs w:val="52"/>
        </w:rPr>
      </w:pPr>
      <w:r>
        <w:rPr>
          <w:rFonts w:ascii="Times New Roman" w:hAnsi="Times New Roman" w:cs="Times New Roman" w:eastAsia="Times New Roman" w:hint="default"/>
          <w:b/>
          <w:bCs/>
          <w:color w:val="CC0000"/>
          <w:spacing w:val="-16"/>
          <w:sz w:val="52"/>
          <w:szCs w:val="52"/>
        </w:rPr>
        <w:t>2008</w:t>
      </w:r>
      <w:r>
        <w:rPr>
          <w:rFonts w:ascii="Times New Roman" w:hAnsi="Times New Roman" w:cs="Times New Roman" w:eastAsia="Times New Roman" w:hint="default"/>
          <w:b/>
          <w:bCs/>
          <w:color w:val="CC0000"/>
          <w:spacing w:val="-33"/>
          <w:sz w:val="52"/>
          <w:szCs w:val="52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color w:val="CC0000"/>
          <w:spacing w:val="-38"/>
          <w:sz w:val="52"/>
          <w:szCs w:val="52"/>
        </w:rPr>
        <w:t>年年度报告</w:t>
      </w:r>
      <w:r>
        <w:rPr>
          <w:rFonts w:ascii="Microsoft JhengHei" w:hAnsi="Microsoft JhengHei" w:cs="Microsoft JhengHei" w:eastAsia="Microsoft JhengHei" w:hint="default"/>
          <w:sz w:val="52"/>
          <w:szCs w:val="52"/>
        </w:rPr>
      </w: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54"/>
          <w:szCs w:val="54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54"/>
          <w:szCs w:val="54"/>
        </w:rPr>
      </w:pPr>
    </w:p>
    <w:p>
      <w:pPr>
        <w:spacing w:line="240" w:lineRule="auto" w:before="17"/>
        <w:rPr>
          <w:rFonts w:ascii="Microsoft JhengHei" w:hAnsi="Microsoft JhengHei" w:cs="Microsoft JhengHei" w:eastAsia="Microsoft JhengHei" w:hint="default"/>
          <w:b/>
          <w:bCs/>
          <w:sz w:val="32"/>
          <w:szCs w:val="32"/>
        </w:rPr>
      </w:pPr>
    </w:p>
    <w:p>
      <w:pPr>
        <w:spacing w:before="0"/>
        <w:ind w:left="1419" w:right="0" w:firstLine="0"/>
        <w:jc w:val="center"/>
        <w:rPr>
          <w:rFonts w:ascii="Microsoft JhengHei" w:hAnsi="Microsoft JhengHei" w:cs="Microsoft JhengHei" w:eastAsia="Microsoft JhengHei" w:hint="default"/>
          <w:sz w:val="44"/>
          <w:szCs w:val="44"/>
        </w:rPr>
      </w:pPr>
      <w:r>
        <w:rPr>
          <w:rFonts w:ascii="Microsoft JhengHei" w:hAnsi="Microsoft JhengHei" w:cs="Microsoft JhengHei" w:eastAsia="Microsoft JhengHei" w:hint="default"/>
          <w:b/>
          <w:bCs/>
          <w:color w:val="CC0000"/>
          <w:sz w:val="44"/>
          <w:szCs w:val="44"/>
        </w:rPr>
        <w:t>二 </w:t>
      </w:r>
      <w:r>
        <w:rPr>
          <w:rFonts w:ascii="Times New Roman" w:hAnsi="Times New Roman" w:cs="Times New Roman" w:eastAsia="Times New Roman" w:hint="default"/>
          <w:b/>
          <w:bCs/>
          <w:color w:val="CC0000"/>
          <w:spacing w:val="-11"/>
          <w:sz w:val="44"/>
          <w:szCs w:val="44"/>
        </w:rPr>
        <w:t>OO</w:t>
      </w:r>
      <w:r>
        <w:rPr>
          <w:rFonts w:ascii="Times New Roman" w:hAnsi="Times New Roman" w:cs="Times New Roman" w:eastAsia="Times New Roman" w:hint="default"/>
          <w:b/>
          <w:bCs/>
          <w:color w:val="CC0000"/>
          <w:spacing w:val="-66"/>
          <w:sz w:val="44"/>
          <w:szCs w:val="44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color w:val="CC0000"/>
          <w:spacing w:val="-40"/>
          <w:sz w:val="44"/>
          <w:szCs w:val="44"/>
        </w:rPr>
        <w:t>九年三月九日</w:t>
      </w:r>
      <w:r>
        <w:rPr>
          <w:rFonts w:ascii="Microsoft JhengHei" w:hAnsi="Microsoft JhengHei" w:cs="Microsoft JhengHei" w:eastAsia="Microsoft JhengHei" w:hint="default"/>
          <w:sz w:val="44"/>
          <w:szCs w:val="44"/>
        </w:rPr>
      </w:r>
    </w:p>
    <w:p>
      <w:pPr>
        <w:spacing w:after="0"/>
        <w:jc w:val="center"/>
        <w:rPr>
          <w:rFonts w:ascii="Microsoft JhengHei" w:hAnsi="Microsoft JhengHei" w:cs="Microsoft JhengHei" w:eastAsia="Microsoft JhengHei" w:hint="default"/>
          <w:sz w:val="44"/>
          <w:szCs w:val="44"/>
        </w:rPr>
        <w:sectPr>
          <w:footerReference w:type="default" r:id="rId5"/>
          <w:type w:val="continuous"/>
          <w:pgSz w:w="11900" w:h="16840"/>
          <w:pgMar w:footer="246" w:top="1600" w:bottom="440" w:left="260" w:right="1680"/>
        </w:sectPr>
      </w:pPr>
    </w:p>
    <w:p>
      <w:pPr>
        <w:spacing w:line="240" w:lineRule="auto" w:before="12"/>
        <w:rPr>
          <w:rFonts w:ascii="Microsoft JhengHei" w:hAnsi="Microsoft JhengHei" w:cs="Microsoft JhengHei" w:eastAsia="Microsoft JhengHei" w:hint="default"/>
          <w:b/>
          <w:bCs/>
          <w:sz w:val="26"/>
          <w:szCs w:val="26"/>
        </w:rPr>
      </w:pPr>
    </w:p>
    <w:p>
      <w:pPr>
        <w:pStyle w:val="Heading1"/>
        <w:tabs>
          <w:tab w:pos="2739" w:val="left" w:leader="none"/>
        </w:tabs>
        <w:spacing w:line="501" w:lineRule="exact"/>
        <w:ind w:left="1294" w:right="0"/>
        <w:jc w:val="center"/>
        <w:rPr>
          <w:b w:val="0"/>
          <w:bCs w:val="0"/>
        </w:rPr>
      </w:pPr>
      <w:bookmarkStart w:name="_TOC_250003" w:id="1"/>
      <w:r>
        <w:rPr/>
        <w:t>第一节</w:t>
        <w:tab/>
        <w:t>重要提示及目录</w:t>
      </w:r>
      <w:bookmarkEnd w:id="1"/>
      <w:r>
        <w:rPr>
          <w:b w:val="0"/>
          <w:bCs w:val="0"/>
        </w:rPr>
      </w:r>
    </w:p>
    <w:p>
      <w:pPr>
        <w:spacing w:before="229"/>
        <w:ind w:left="1294" w:right="0" w:firstLine="0"/>
        <w:jc w:val="center"/>
        <w:rPr>
          <w:rFonts w:ascii="Microsoft JhengHei" w:hAnsi="Microsoft JhengHei" w:cs="Microsoft JhengHei" w:eastAsia="Microsoft JhengHei" w:hint="default"/>
          <w:sz w:val="32"/>
          <w:szCs w:val="32"/>
        </w:rPr>
      </w:pPr>
      <w:r>
        <w:rPr>
          <w:rFonts w:ascii="Microsoft JhengHei" w:hAnsi="Microsoft JhengHei" w:cs="Microsoft JhengHei" w:eastAsia="Microsoft JhengHei" w:hint="default"/>
          <w:b/>
          <w:bCs/>
          <w:sz w:val="32"/>
          <w:szCs w:val="32"/>
        </w:rPr>
        <w:t>重要提示</w:t>
      </w:r>
      <w:r>
        <w:rPr>
          <w:rFonts w:ascii="Microsoft JhengHei" w:hAnsi="Microsoft JhengHei" w:cs="Microsoft JhengHei" w:eastAsia="Microsoft JhengHei" w:hint="default"/>
          <w:sz w:val="32"/>
          <w:szCs w:val="32"/>
        </w:rPr>
      </w:r>
    </w:p>
    <w:p>
      <w:pPr>
        <w:spacing w:line="290" w:lineRule="auto" w:before="165"/>
        <w:ind w:left="1957" w:right="235" w:hanging="423"/>
        <w:jc w:val="both"/>
        <w:rPr>
          <w:rFonts w:ascii="宋体" w:hAnsi="宋体" w:cs="宋体" w:eastAsia="宋体" w:hint="default"/>
          <w:sz w:val="27"/>
          <w:szCs w:val="27"/>
        </w:rPr>
      </w:pPr>
      <w:r>
        <w:rPr>
          <w:rFonts w:ascii="Wingdings" w:hAnsi="Wingdings" w:cs="Wingdings" w:eastAsia="Wingdings" w:hint="default"/>
          <w:sz w:val="27"/>
          <w:szCs w:val="27"/>
        </w:rPr>
        <w:t>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 </w:t>
      </w:r>
      <w:r>
        <w:rPr>
          <w:rFonts w:ascii="宋体" w:hAnsi="宋体" w:cs="宋体" w:eastAsia="宋体" w:hint="default"/>
          <w:spacing w:val="2"/>
          <w:sz w:val="27"/>
          <w:szCs w:val="27"/>
        </w:rPr>
        <w:t>公司董事会、监事会及董事、监事、高级管理人员保证本报告所载</w:t>
      </w:r>
      <w:r>
        <w:rPr>
          <w:rFonts w:ascii="宋体" w:hAnsi="宋体" w:cs="宋体" w:eastAsia="宋体" w:hint="default"/>
          <w:spacing w:val="-124"/>
          <w:sz w:val="27"/>
          <w:szCs w:val="27"/>
        </w:rPr>
        <w:t> </w:t>
      </w:r>
      <w:r>
        <w:rPr>
          <w:rFonts w:ascii="宋体" w:hAnsi="宋体" w:cs="宋体" w:eastAsia="宋体" w:hint="default"/>
          <w:spacing w:val="-124"/>
          <w:sz w:val="27"/>
          <w:szCs w:val="27"/>
        </w:rPr>
      </w:r>
      <w:r>
        <w:rPr>
          <w:rFonts w:ascii="宋体" w:hAnsi="宋体" w:cs="宋体" w:eastAsia="宋体" w:hint="default"/>
          <w:spacing w:val="2"/>
          <w:w w:val="95"/>
          <w:sz w:val="27"/>
          <w:szCs w:val="27"/>
        </w:rPr>
        <w:t>资料不存在任何虚假记载、误导性陈述或者重大遗漏，并对其内容</w:t>
      </w:r>
      <w:r>
        <w:rPr>
          <w:rFonts w:ascii="宋体" w:hAnsi="宋体" w:cs="宋体" w:eastAsia="宋体" w:hint="default"/>
          <w:w w:val="99"/>
          <w:sz w:val="27"/>
          <w:szCs w:val="27"/>
        </w:rPr>
        <w:t> </w:t>
      </w:r>
      <w:r>
        <w:rPr>
          <w:rFonts w:ascii="宋体" w:hAnsi="宋体" w:cs="宋体" w:eastAsia="宋体" w:hint="default"/>
          <w:w w:val="110"/>
          <w:sz w:val="27"/>
          <w:szCs w:val="27"/>
        </w:rPr>
        <w:t>的真实性、准确性和完整性承担个别及连带责任。</w:t>
      </w:r>
      <w:r>
        <w:rPr>
          <w:rFonts w:ascii="宋体" w:hAnsi="宋体" w:cs="宋体" w:eastAsia="宋体" w:hint="default"/>
          <w:sz w:val="27"/>
          <w:szCs w:val="27"/>
        </w:rPr>
      </w:r>
    </w:p>
    <w:p>
      <w:pPr>
        <w:tabs>
          <w:tab w:pos="1957" w:val="left" w:leader="none"/>
        </w:tabs>
        <w:spacing w:line="285" w:lineRule="auto" w:before="151"/>
        <w:ind w:left="1957" w:right="238" w:hanging="423"/>
        <w:jc w:val="left"/>
        <w:rPr>
          <w:rFonts w:ascii="宋体" w:hAnsi="宋体" w:cs="宋体" w:eastAsia="宋体" w:hint="default"/>
          <w:sz w:val="27"/>
          <w:szCs w:val="27"/>
        </w:rPr>
      </w:pPr>
      <w:r>
        <w:rPr>
          <w:rFonts w:ascii="Wingdings" w:hAnsi="Wingdings" w:cs="Wingdings" w:eastAsia="Wingdings" w:hint="default"/>
          <w:w w:val="135"/>
          <w:sz w:val="27"/>
          <w:szCs w:val="27"/>
        </w:rPr>
        <w:t></w:t>
      </w:r>
      <w:r>
        <w:rPr>
          <w:rFonts w:ascii="Times New Roman" w:hAnsi="Times New Roman" w:cs="Times New Roman" w:eastAsia="Times New Roman" w:hint="default"/>
          <w:w w:val="135"/>
          <w:sz w:val="27"/>
          <w:szCs w:val="27"/>
        </w:rPr>
        <w:tab/>
      </w:r>
      <w:r>
        <w:rPr>
          <w:rFonts w:ascii="宋体" w:hAnsi="宋体" w:cs="宋体" w:eastAsia="宋体" w:hint="default"/>
          <w:spacing w:val="2"/>
          <w:w w:val="95"/>
          <w:sz w:val="27"/>
          <w:szCs w:val="27"/>
        </w:rPr>
        <w:t>本报告已经公司第六届董事会第八次会议审议通过，本次会议应出</w:t>
      </w:r>
      <w:r>
        <w:rPr>
          <w:rFonts w:ascii="宋体" w:hAnsi="宋体" w:cs="宋体" w:eastAsia="宋体" w:hint="default"/>
          <w:spacing w:val="115"/>
          <w:w w:val="95"/>
          <w:sz w:val="27"/>
          <w:szCs w:val="27"/>
        </w:rPr>
        <w:t> </w:t>
      </w:r>
      <w:r>
        <w:rPr>
          <w:rFonts w:ascii="宋体" w:hAnsi="宋体" w:cs="宋体" w:eastAsia="宋体" w:hint="default"/>
          <w:spacing w:val="115"/>
          <w:w w:val="95"/>
          <w:sz w:val="27"/>
          <w:szCs w:val="27"/>
        </w:rPr>
      </w:r>
      <w:r>
        <w:rPr>
          <w:rFonts w:ascii="宋体" w:hAnsi="宋体" w:cs="宋体" w:eastAsia="宋体" w:hint="default"/>
          <w:sz w:val="27"/>
          <w:szCs w:val="27"/>
        </w:rPr>
        <w:t>席董事</w:t>
      </w:r>
      <w:r>
        <w:rPr>
          <w:rFonts w:ascii="宋体" w:hAnsi="宋体" w:cs="宋体" w:eastAsia="宋体" w:hint="default"/>
          <w:spacing w:val="-71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8</w:t>
      </w:r>
      <w:r>
        <w:rPr>
          <w:rFonts w:ascii="Times New Roman" w:hAnsi="Times New Roman" w:cs="Times New Roman" w:eastAsia="Times New Roman" w:hint="default"/>
          <w:spacing w:val="-4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人，实际出席董事</w:t>
      </w:r>
      <w:r>
        <w:rPr>
          <w:rFonts w:ascii="宋体" w:hAnsi="宋体" w:cs="宋体" w:eastAsia="宋体" w:hint="default"/>
          <w:spacing w:val="-71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8</w:t>
      </w:r>
      <w:r>
        <w:rPr>
          <w:rFonts w:ascii="Times New Roman" w:hAnsi="Times New Roman" w:cs="Times New Roman" w:eastAsia="Times New Roman" w:hint="default"/>
          <w:spacing w:val="-4"/>
          <w:sz w:val="27"/>
          <w:szCs w:val="27"/>
        </w:rPr>
        <w:t> </w:t>
      </w:r>
      <w:r>
        <w:rPr>
          <w:rFonts w:ascii="宋体" w:hAnsi="宋体" w:cs="宋体" w:eastAsia="宋体" w:hint="default"/>
          <w:spacing w:val="4"/>
          <w:sz w:val="27"/>
          <w:szCs w:val="27"/>
        </w:rPr>
        <w:t>人。</w:t>
      </w:r>
      <w:r>
        <w:rPr>
          <w:rFonts w:ascii="宋体" w:hAnsi="宋体" w:cs="宋体" w:eastAsia="宋体" w:hint="default"/>
          <w:sz w:val="27"/>
          <w:szCs w:val="27"/>
        </w:rPr>
      </w:r>
    </w:p>
    <w:p>
      <w:pPr>
        <w:tabs>
          <w:tab w:pos="1957" w:val="left" w:leader="none"/>
        </w:tabs>
        <w:spacing w:line="285" w:lineRule="auto" w:before="126"/>
        <w:ind w:left="1957" w:right="238" w:hanging="423"/>
        <w:jc w:val="left"/>
        <w:rPr>
          <w:rFonts w:ascii="宋体" w:hAnsi="宋体" w:cs="宋体" w:eastAsia="宋体" w:hint="default"/>
          <w:sz w:val="27"/>
          <w:szCs w:val="27"/>
        </w:rPr>
      </w:pPr>
      <w:r>
        <w:rPr>
          <w:rFonts w:ascii="Wingdings" w:hAnsi="Wingdings" w:cs="Wingdings" w:eastAsia="Wingdings" w:hint="default"/>
          <w:w w:val="135"/>
          <w:sz w:val="27"/>
          <w:szCs w:val="27"/>
        </w:rPr>
        <w:t></w:t>
      </w:r>
      <w:r>
        <w:rPr>
          <w:rFonts w:ascii="Times New Roman" w:hAnsi="Times New Roman" w:cs="Times New Roman" w:eastAsia="Times New Roman" w:hint="default"/>
          <w:w w:val="135"/>
          <w:sz w:val="27"/>
          <w:szCs w:val="27"/>
        </w:rPr>
        <w:tab/>
      </w:r>
      <w:r>
        <w:rPr>
          <w:rFonts w:ascii="宋体" w:hAnsi="宋体" w:cs="宋体" w:eastAsia="宋体" w:hint="default"/>
          <w:spacing w:val="-8"/>
          <w:sz w:val="27"/>
          <w:szCs w:val="27"/>
        </w:rPr>
        <w:t>南京立信永华会计师事务所有限公司为本公司出具了标准无保留</w:t>
      </w:r>
      <w:r>
        <w:rPr>
          <w:rFonts w:ascii="宋体" w:hAnsi="宋体" w:cs="宋体" w:eastAsia="宋体" w:hint="default"/>
          <w:spacing w:val="-8"/>
          <w:sz w:val="27"/>
          <w:szCs w:val="27"/>
        </w:rPr>
        <w:t>意见</w:t>
      </w:r>
      <w:r>
        <w:rPr>
          <w:rFonts w:ascii="宋体" w:hAnsi="宋体" w:cs="宋体" w:eastAsia="宋体" w:hint="default"/>
          <w:spacing w:val="-121"/>
          <w:sz w:val="27"/>
          <w:szCs w:val="27"/>
        </w:rPr>
        <w:t> </w:t>
      </w:r>
      <w:r>
        <w:rPr>
          <w:rFonts w:ascii="宋体" w:hAnsi="宋体" w:cs="宋体" w:eastAsia="宋体" w:hint="default"/>
          <w:spacing w:val="-10"/>
          <w:w w:val="110"/>
          <w:sz w:val="27"/>
          <w:szCs w:val="27"/>
        </w:rPr>
        <w:t>的审计报告。</w:t>
      </w:r>
      <w:r>
        <w:rPr>
          <w:rFonts w:ascii="宋体" w:hAnsi="宋体" w:cs="宋体" w:eastAsia="宋体" w:hint="default"/>
          <w:sz w:val="27"/>
          <w:szCs w:val="27"/>
        </w:rPr>
      </w:r>
    </w:p>
    <w:p>
      <w:pPr>
        <w:tabs>
          <w:tab w:pos="1957" w:val="left" w:leader="none"/>
        </w:tabs>
        <w:spacing w:line="280" w:lineRule="auto" w:before="157"/>
        <w:ind w:left="1957" w:right="238" w:hanging="423"/>
        <w:jc w:val="left"/>
        <w:rPr>
          <w:rFonts w:ascii="宋体" w:hAnsi="宋体" w:cs="宋体" w:eastAsia="宋体" w:hint="default"/>
          <w:sz w:val="27"/>
          <w:szCs w:val="27"/>
        </w:rPr>
      </w:pPr>
      <w:r>
        <w:rPr>
          <w:rFonts w:ascii="Wingdings" w:hAnsi="Wingdings" w:cs="Wingdings" w:eastAsia="Wingdings" w:hint="default"/>
          <w:w w:val="135"/>
          <w:sz w:val="27"/>
          <w:szCs w:val="27"/>
        </w:rPr>
        <w:t></w:t>
      </w:r>
      <w:r>
        <w:rPr>
          <w:rFonts w:ascii="Times New Roman" w:hAnsi="Times New Roman" w:cs="Times New Roman" w:eastAsia="Times New Roman" w:hint="default"/>
          <w:w w:val="135"/>
          <w:sz w:val="27"/>
          <w:szCs w:val="27"/>
        </w:rPr>
        <w:tab/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公司董事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长姜放先生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、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总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会计师及会计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机构负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责人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王丽荣女士声明：</w:t>
      </w:r>
      <w:r>
        <w:rPr>
          <w:rFonts w:ascii="宋体" w:hAnsi="宋体" w:cs="宋体" w:eastAsia="宋体" w:hint="default"/>
          <w:spacing w:val="124"/>
          <w:w w:val="95"/>
          <w:sz w:val="27"/>
          <w:szCs w:val="27"/>
        </w:rPr>
        <w:t> </w:t>
      </w:r>
      <w:r>
        <w:rPr>
          <w:rFonts w:ascii="宋体" w:hAnsi="宋体" w:cs="宋体" w:eastAsia="宋体" w:hint="default"/>
          <w:spacing w:val="124"/>
          <w:w w:val="95"/>
          <w:sz w:val="27"/>
          <w:szCs w:val="27"/>
        </w:rPr>
      </w:r>
      <w:r>
        <w:rPr>
          <w:rFonts w:ascii="宋体" w:hAnsi="宋体" w:cs="宋体" w:eastAsia="宋体" w:hint="default"/>
          <w:w w:val="110"/>
          <w:sz w:val="27"/>
          <w:szCs w:val="27"/>
        </w:rPr>
        <w:t>保证本</w:t>
      </w:r>
      <w:r>
        <w:rPr>
          <w:rFonts w:ascii="宋体" w:hAnsi="宋体" w:cs="宋体" w:eastAsia="宋体" w:hint="default"/>
          <w:w w:val="110"/>
          <w:sz w:val="27"/>
          <w:szCs w:val="27"/>
        </w:rPr>
        <w:t>年度</w:t>
      </w:r>
      <w:r>
        <w:rPr>
          <w:rFonts w:ascii="宋体" w:hAnsi="宋体" w:cs="宋体" w:eastAsia="宋体" w:hint="default"/>
          <w:w w:val="110"/>
          <w:sz w:val="27"/>
          <w:szCs w:val="27"/>
        </w:rPr>
        <w:t>报告</w:t>
      </w:r>
      <w:r>
        <w:rPr>
          <w:rFonts w:ascii="宋体" w:hAnsi="宋体" w:cs="宋体" w:eastAsia="宋体" w:hint="default"/>
          <w:w w:val="110"/>
          <w:sz w:val="27"/>
          <w:szCs w:val="27"/>
        </w:rPr>
        <w:t>中财</w:t>
      </w:r>
      <w:r>
        <w:rPr>
          <w:rFonts w:ascii="宋体" w:hAnsi="宋体" w:cs="宋体" w:eastAsia="宋体" w:hint="default"/>
          <w:w w:val="110"/>
          <w:sz w:val="27"/>
          <w:szCs w:val="27"/>
        </w:rPr>
        <w:t>务报告的真实、完整。</w:t>
      </w:r>
      <w:r>
        <w:rPr>
          <w:rFonts w:ascii="宋体" w:hAnsi="宋体" w:cs="宋体" w:eastAsia="宋体" w:hint="default"/>
          <w:sz w:val="27"/>
          <w:szCs w:val="27"/>
        </w:rPr>
      </w:r>
    </w:p>
    <w:p>
      <w:pPr>
        <w:spacing w:line="240" w:lineRule="auto" w:before="12"/>
        <w:rPr>
          <w:rFonts w:ascii="宋体" w:hAnsi="宋体" w:cs="宋体" w:eastAsia="宋体" w:hint="default"/>
          <w:sz w:val="33"/>
          <w:szCs w:val="33"/>
        </w:rPr>
      </w:pPr>
    </w:p>
    <w:p>
      <w:pPr>
        <w:tabs>
          <w:tab w:pos="1942" w:val="left" w:leader="none"/>
        </w:tabs>
        <w:spacing w:before="0"/>
        <w:ind w:left="1299" w:right="0" w:firstLine="0"/>
        <w:jc w:val="center"/>
        <w:rPr>
          <w:rFonts w:ascii="Microsoft JhengHei" w:hAnsi="Microsoft JhengHei" w:cs="Microsoft JhengHei" w:eastAsia="Microsoft JhengHei" w:hint="default"/>
          <w:sz w:val="32"/>
          <w:szCs w:val="32"/>
        </w:rPr>
      </w:pPr>
      <w:r>
        <w:rPr>
          <w:rFonts w:ascii="Microsoft JhengHei" w:hAnsi="Microsoft JhengHei" w:cs="Microsoft JhengHei" w:eastAsia="Microsoft JhengHei" w:hint="default"/>
          <w:b/>
          <w:bCs/>
          <w:sz w:val="32"/>
          <w:szCs w:val="32"/>
        </w:rPr>
        <w:t>目</w:t>
        <w:tab/>
        <w:t>录</w:t>
      </w:r>
      <w:r>
        <w:rPr>
          <w:rFonts w:ascii="Microsoft JhengHei" w:hAnsi="Microsoft JhengHei" w:cs="Microsoft JhengHei" w:eastAsia="Microsoft JhengHei" w:hint="default"/>
          <w:sz w:val="32"/>
          <w:szCs w:val="32"/>
        </w:rPr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tabs>
              <w:tab w:pos="2831" w:val="left" w:leader="none"/>
              <w:tab w:pos="9709" w:val="left" w:leader="dot"/>
            </w:tabs>
            <w:spacing w:line="456" w:lineRule="exact" w:before="395"/>
            <w:ind w:right="96"/>
            <w:jc w:val="left"/>
            <w:rPr>
              <w:rFonts w:ascii="Times New Roman" w:hAnsi="Times New Roman" w:cs="Times New Roman" w:eastAsia="Times New Roman" w:hint="default"/>
              <w:b w:val="0"/>
              <w:bCs w:val="0"/>
            </w:rPr>
          </w:pPr>
          <w:hyperlink w:history="true" w:anchor="_TOC_250003">
            <w:r>
              <w:rPr>
                <w:color w:val="0000FF"/>
                <w:w w:val="99"/>
              </w:rPr>
            </w:r>
            <w:r>
              <w:rPr>
                <w:color w:val="0000FF"/>
                <w:u w:val="single" w:color="0000FF"/>
              </w:rPr>
              <w:t>第 </w:t>
            </w:r>
            <w:r>
              <w:rPr>
                <w:color w:val="0000FF"/>
              </w:rPr>
            </w:r>
            <w:r>
              <w:rPr>
                <w:color w:val="0000FF"/>
                <w:u w:val="single" w:color="0000FF"/>
              </w:rPr>
              <w:t>一</w:t>
            </w:r>
            <w:r>
              <w:rPr>
                <w:color w:val="0000FF"/>
                <w:spacing w:val="-49"/>
                <w:u w:val="single" w:color="0000FF"/>
              </w:rPr>
              <w:t> </w:t>
            </w:r>
            <w:r>
              <w:rPr>
                <w:color w:val="0000FF"/>
                <w:u w:val="single" w:color="0000FF"/>
              </w:rPr>
              <w:t>节</w:t>
              <w:tab/>
              <w:t>重</w:t>
            </w:r>
            <w:r>
              <w:rPr>
                <w:color w:val="0000FF"/>
                <w:spacing w:val="-22"/>
                <w:u w:val="single" w:color="0000FF"/>
              </w:rPr>
              <w:t> </w:t>
            </w:r>
            <w:r>
              <w:rPr>
                <w:color w:val="0000FF"/>
                <w:spacing w:val="-22"/>
              </w:rPr>
            </w:r>
            <w:r>
              <w:rPr>
                <w:color w:val="0000FF"/>
                <w:spacing w:val="21"/>
                <w:u w:val="single" w:color="0000FF"/>
              </w:rPr>
              <w:t>要提</w:t>
            </w:r>
            <w:r>
              <w:rPr>
                <w:color w:val="0000FF"/>
                <w:spacing w:val="-27"/>
                <w:u w:val="single" w:color="0000FF"/>
              </w:rPr>
              <w:t> </w:t>
            </w:r>
            <w:r>
              <w:rPr>
                <w:color w:val="0000FF"/>
                <w:u w:val="single" w:color="0000FF"/>
              </w:rPr>
              <w:t>示</w:t>
            </w:r>
            <w:r>
              <w:rPr>
                <w:color w:val="0000FF"/>
                <w:spacing w:val="-22"/>
                <w:u w:val="single" w:color="0000FF"/>
              </w:rPr>
              <w:t> </w:t>
            </w:r>
            <w:r>
              <w:rPr>
                <w:color w:val="0000FF"/>
                <w:spacing w:val="-22"/>
              </w:rPr>
            </w:r>
            <w:r>
              <w:rPr>
                <w:color w:val="0000FF"/>
                <w:spacing w:val="28"/>
                <w:u w:val="single" w:color="0000FF"/>
              </w:rPr>
              <w:t>及目录</w:t>
            </w:r>
            <w:r>
              <w:rPr>
                <w:color w:val="0000FF"/>
                <w:spacing w:val="28"/>
              </w:rPr>
            </w:r>
            <w:r>
              <w:rPr>
                <w:rFonts w:ascii="Times New Roman" w:hAnsi="Times New Roman" w:cs="Times New Roman" w:eastAsia="Times New Roman" w:hint="default"/>
                <w:color w:val="0000FF"/>
                <w:spacing w:val="28"/>
              </w:rPr>
              <w:tab/>
            </w:r>
            <w:r>
              <w:rPr>
                <w:rFonts w:ascii="Times New Roman" w:hAnsi="Times New Roman" w:cs="Times New Roman" w:eastAsia="Times New Roman" w:hint="default"/>
                <w:color w:val="0000FF"/>
                <w:u w:val="single" w:color="0000FF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color w:val="0000FF"/>
              </w:rPr>
            </w:r>
            <w:r>
              <w:rPr>
                <w:rFonts w:ascii="Times New Roman" w:hAnsi="Times New Roman" w:cs="Times New Roman" w:eastAsia="Times New Roman" w:hint="default"/>
                <w:b w:val="0"/>
                <w:bCs w:val="0"/>
              </w:rPr>
            </w:r>
          </w:hyperlink>
        </w:p>
        <w:p>
          <w:pPr>
            <w:pStyle w:val="TOC1"/>
            <w:tabs>
              <w:tab w:pos="2831" w:val="left" w:leader="none"/>
              <w:tab w:pos="9709" w:val="left" w:leader="dot"/>
            </w:tabs>
            <w:spacing w:line="439" w:lineRule="exact"/>
            <w:ind w:right="96"/>
            <w:jc w:val="left"/>
            <w:rPr>
              <w:rFonts w:ascii="Times New Roman" w:hAnsi="Times New Roman" w:cs="Times New Roman" w:eastAsia="Times New Roman" w:hint="default"/>
              <w:b w:val="0"/>
              <w:bCs w:val="0"/>
            </w:rPr>
          </w:pPr>
          <w:hyperlink w:history="true" w:anchor="_TOC_250002">
            <w:r>
              <w:rPr>
                <w:color w:val="0000FF"/>
                <w:w w:val="99"/>
              </w:rPr>
            </w:r>
            <w:r>
              <w:rPr>
                <w:color w:val="0000FF"/>
                <w:u w:val="single" w:color="0000FF"/>
              </w:rPr>
              <w:t>第 </w:t>
            </w:r>
            <w:r>
              <w:rPr>
                <w:color w:val="0000FF"/>
              </w:rPr>
            </w:r>
            <w:r>
              <w:rPr>
                <w:color w:val="0000FF"/>
                <w:u w:val="single" w:color="0000FF"/>
              </w:rPr>
              <w:t>二</w:t>
            </w:r>
            <w:r>
              <w:rPr>
                <w:color w:val="0000FF"/>
                <w:spacing w:val="-49"/>
                <w:u w:val="single" w:color="0000FF"/>
              </w:rPr>
              <w:t> </w:t>
            </w:r>
            <w:r>
              <w:rPr>
                <w:color w:val="0000FF"/>
                <w:u w:val="single" w:color="0000FF"/>
              </w:rPr>
              <w:t>节</w:t>
              <w:tab/>
              <w:t>公</w:t>
            </w:r>
            <w:r>
              <w:rPr>
                <w:color w:val="0000FF"/>
                <w:spacing w:val="-22"/>
                <w:u w:val="single" w:color="0000FF"/>
              </w:rPr>
              <w:t> </w:t>
            </w:r>
            <w:r>
              <w:rPr>
                <w:color w:val="0000FF"/>
                <w:spacing w:val="-22"/>
              </w:rPr>
            </w:r>
            <w:r>
              <w:rPr>
                <w:color w:val="0000FF"/>
                <w:spacing w:val="28"/>
                <w:u w:val="single" w:color="0000FF"/>
              </w:rPr>
              <w:t>司基本</w:t>
            </w:r>
            <w:r>
              <w:rPr>
                <w:color w:val="0000FF"/>
                <w:spacing w:val="-27"/>
                <w:u w:val="single" w:color="0000FF"/>
              </w:rPr>
              <w:t> </w:t>
            </w:r>
            <w:r>
              <w:rPr>
                <w:color w:val="0000FF"/>
                <w:u w:val="single" w:color="0000FF"/>
              </w:rPr>
              <w:t>情</w:t>
            </w:r>
            <w:r>
              <w:rPr>
                <w:color w:val="0000FF"/>
                <w:spacing w:val="-22"/>
                <w:u w:val="single" w:color="0000FF"/>
              </w:rPr>
              <w:t> </w:t>
            </w:r>
            <w:r>
              <w:rPr>
                <w:color w:val="0000FF"/>
                <w:spacing w:val="-22"/>
              </w:rPr>
            </w:r>
            <w:r>
              <w:rPr>
                <w:color w:val="0000FF"/>
                <w:spacing w:val="28"/>
                <w:u w:val="single" w:color="0000FF"/>
              </w:rPr>
              <w:t>况简介</w:t>
            </w:r>
            <w:r>
              <w:rPr>
                <w:color w:val="0000FF"/>
                <w:spacing w:val="28"/>
              </w:rPr>
            </w:r>
            <w:r>
              <w:rPr>
                <w:rFonts w:ascii="Times New Roman" w:hAnsi="Times New Roman" w:cs="Times New Roman" w:eastAsia="Times New Roman" w:hint="default"/>
                <w:color w:val="0000FF"/>
                <w:spacing w:val="28"/>
              </w:rPr>
              <w:tab/>
            </w:r>
            <w:r>
              <w:rPr>
                <w:rFonts w:ascii="Times New Roman" w:hAnsi="Times New Roman" w:cs="Times New Roman" w:eastAsia="Times New Roman" w:hint="default"/>
                <w:color w:val="0000FF"/>
                <w:u w:val="single" w:color="0000FF"/>
              </w:rPr>
              <w:t>2</w:t>
            </w:r>
            <w:r>
              <w:rPr>
                <w:rFonts w:ascii="Times New Roman" w:hAnsi="Times New Roman" w:cs="Times New Roman" w:eastAsia="Times New Roman" w:hint="default"/>
                <w:color w:val="0000FF"/>
              </w:rPr>
            </w:r>
            <w:r>
              <w:rPr>
                <w:rFonts w:ascii="Times New Roman" w:hAnsi="Times New Roman" w:cs="Times New Roman" w:eastAsia="Times New Roman" w:hint="default"/>
                <w:b w:val="0"/>
                <w:bCs w:val="0"/>
              </w:rPr>
            </w:r>
          </w:hyperlink>
        </w:p>
        <w:p>
          <w:pPr>
            <w:pStyle w:val="TOC1"/>
            <w:tabs>
              <w:tab w:pos="2831" w:val="left" w:leader="none"/>
              <w:tab w:pos="9709" w:val="left" w:leader="dot"/>
            </w:tabs>
            <w:spacing w:line="439" w:lineRule="exact"/>
            <w:ind w:right="96"/>
            <w:jc w:val="left"/>
            <w:rPr>
              <w:rFonts w:ascii="Times New Roman" w:hAnsi="Times New Roman" w:cs="Times New Roman" w:eastAsia="Times New Roman" w:hint="default"/>
              <w:b w:val="0"/>
              <w:bCs w:val="0"/>
            </w:rPr>
          </w:pPr>
          <w:hyperlink w:history="true" w:anchor="_TOC_250001">
            <w:r>
              <w:rPr>
                <w:color w:val="0000FF"/>
                <w:w w:val="99"/>
              </w:rPr>
            </w:r>
            <w:r>
              <w:rPr>
                <w:color w:val="0000FF"/>
                <w:u w:val="single" w:color="0000FF"/>
              </w:rPr>
              <w:t>第 </w:t>
            </w:r>
            <w:r>
              <w:rPr>
                <w:color w:val="0000FF"/>
              </w:rPr>
            </w:r>
            <w:r>
              <w:rPr>
                <w:color w:val="0000FF"/>
                <w:u w:val="single" w:color="0000FF"/>
              </w:rPr>
              <w:t>三</w:t>
            </w:r>
            <w:r>
              <w:rPr>
                <w:color w:val="0000FF"/>
                <w:spacing w:val="-49"/>
                <w:u w:val="single" w:color="0000FF"/>
              </w:rPr>
              <w:t> </w:t>
            </w:r>
            <w:r>
              <w:rPr>
                <w:color w:val="0000FF"/>
                <w:u w:val="single" w:color="0000FF"/>
              </w:rPr>
              <w:t>节</w:t>
              <w:tab/>
              <w:t>会</w:t>
            </w:r>
            <w:r>
              <w:rPr>
                <w:color w:val="0000FF"/>
                <w:spacing w:val="-27"/>
                <w:u w:val="single" w:color="0000FF"/>
              </w:rPr>
              <w:t> </w:t>
            </w:r>
            <w:r>
              <w:rPr>
                <w:color w:val="0000FF"/>
                <w:spacing w:val="-27"/>
              </w:rPr>
            </w:r>
            <w:r>
              <w:rPr>
                <w:color w:val="0000FF"/>
                <w:u w:val="single" w:color="0000FF"/>
              </w:rPr>
              <w:t>计</w:t>
            </w:r>
            <w:r>
              <w:rPr>
                <w:color w:val="0000FF"/>
                <w:spacing w:val="-22"/>
                <w:u w:val="single" w:color="0000FF"/>
              </w:rPr>
              <w:t> </w:t>
            </w:r>
            <w:r>
              <w:rPr>
                <w:color w:val="0000FF"/>
                <w:spacing w:val="-22"/>
              </w:rPr>
            </w:r>
            <w:r>
              <w:rPr>
                <w:color w:val="0000FF"/>
                <w:spacing w:val="28"/>
                <w:u w:val="single" w:color="0000FF"/>
              </w:rPr>
              <w:t>数据和</w:t>
            </w:r>
            <w:r>
              <w:rPr>
                <w:color w:val="0000FF"/>
                <w:spacing w:val="-27"/>
                <w:u w:val="single" w:color="0000FF"/>
              </w:rPr>
              <w:t> </w:t>
            </w:r>
            <w:r>
              <w:rPr>
                <w:color w:val="0000FF"/>
                <w:u w:val="single" w:color="0000FF"/>
              </w:rPr>
              <w:t>业</w:t>
            </w:r>
            <w:r>
              <w:rPr>
                <w:color w:val="0000FF"/>
                <w:spacing w:val="-22"/>
                <w:u w:val="single" w:color="0000FF"/>
              </w:rPr>
              <w:t> </w:t>
            </w:r>
            <w:r>
              <w:rPr>
                <w:color w:val="0000FF"/>
                <w:spacing w:val="-22"/>
              </w:rPr>
            </w:r>
            <w:r>
              <w:rPr>
                <w:color w:val="0000FF"/>
                <w:spacing w:val="21"/>
                <w:u w:val="single" w:color="0000FF"/>
              </w:rPr>
              <w:t>务数</w:t>
            </w:r>
            <w:r>
              <w:rPr>
                <w:color w:val="0000FF"/>
                <w:spacing w:val="-27"/>
                <w:u w:val="single" w:color="0000FF"/>
              </w:rPr>
              <w:t> </w:t>
            </w:r>
            <w:r>
              <w:rPr>
                <w:color w:val="0000FF"/>
                <w:u w:val="single" w:color="0000FF"/>
              </w:rPr>
              <w:t>据</w:t>
            </w:r>
            <w:r>
              <w:rPr>
                <w:color w:val="0000FF"/>
                <w:spacing w:val="-22"/>
                <w:u w:val="single" w:color="0000FF"/>
              </w:rPr>
              <w:t> </w:t>
            </w:r>
            <w:r>
              <w:rPr>
                <w:color w:val="0000FF"/>
                <w:spacing w:val="-22"/>
              </w:rPr>
            </w:r>
            <w:r>
              <w:rPr>
                <w:color w:val="0000FF"/>
                <w:spacing w:val="21"/>
                <w:u w:val="single" w:color="0000FF"/>
              </w:rPr>
              <w:t>摘要</w:t>
            </w:r>
            <w:r>
              <w:rPr>
                <w:color w:val="0000FF"/>
                <w:spacing w:val="21"/>
              </w:rPr>
            </w:r>
            <w:r>
              <w:rPr>
                <w:rFonts w:ascii="Times New Roman" w:hAnsi="Times New Roman" w:cs="Times New Roman" w:eastAsia="Times New Roman" w:hint="default"/>
                <w:color w:val="0000FF"/>
                <w:spacing w:val="21"/>
              </w:rPr>
              <w:tab/>
            </w:r>
            <w:r>
              <w:rPr>
                <w:rFonts w:ascii="Times New Roman" w:hAnsi="Times New Roman" w:cs="Times New Roman" w:eastAsia="Times New Roman" w:hint="default"/>
                <w:color w:val="0000FF"/>
                <w:u w:val="single" w:color="0000FF"/>
              </w:rPr>
              <w:t>4</w:t>
            </w:r>
            <w:r>
              <w:rPr>
                <w:rFonts w:ascii="Times New Roman" w:hAnsi="Times New Roman" w:cs="Times New Roman" w:eastAsia="Times New Roman" w:hint="default"/>
                <w:color w:val="0000FF"/>
              </w:rPr>
            </w:r>
            <w:r>
              <w:rPr>
                <w:rFonts w:ascii="Times New Roman" w:hAnsi="Times New Roman" w:cs="Times New Roman" w:eastAsia="Times New Roman" w:hint="default"/>
                <w:b w:val="0"/>
                <w:bCs w:val="0"/>
              </w:rPr>
            </w:r>
          </w:hyperlink>
        </w:p>
        <w:p>
          <w:pPr>
            <w:pStyle w:val="TOC1"/>
            <w:tabs>
              <w:tab w:pos="2831" w:val="left" w:leader="none"/>
              <w:tab w:pos="9709" w:val="left" w:leader="dot"/>
            </w:tabs>
            <w:spacing w:line="442" w:lineRule="exact"/>
            <w:ind w:right="96"/>
            <w:jc w:val="left"/>
            <w:rPr>
              <w:rFonts w:ascii="Times New Roman" w:hAnsi="Times New Roman" w:cs="Times New Roman" w:eastAsia="Times New Roman" w:hint="default"/>
              <w:b w:val="0"/>
              <w:bCs w:val="0"/>
            </w:rPr>
          </w:pPr>
          <w:hyperlink w:history="true" w:anchor="_TOC_250000">
            <w:r>
              <w:rPr>
                <w:color w:val="0000FF"/>
                <w:w w:val="99"/>
              </w:rPr>
            </w:r>
            <w:r>
              <w:rPr>
                <w:color w:val="0000FF"/>
                <w:u w:val="single" w:color="0000FF"/>
              </w:rPr>
              <w:t>第 </w:t>
            </w:r>
            <w:r>
              <w:rPr>
                <w:color w:val="0000FF"/>
              </w:rPr>
            </w:r>
            <w:r>
              <w:rPr>
                <w:color w:val="0000FF"/>
                <w:u w:val="single" w:color="0000FF"/>
              </w:rPr>
              <w:t>四</w:t>
            </w:r>
            <w:r>
              <w:rPr>
                <w:color w:val="0000FF"/>
                <w:spacing w:val="-49"/>
                <w:u w:val="single" w:color="0000FF"/>
              </w:rPr>
              <w:t> </w:t>
            </w:r>
            <w:r>
              <w:rPr>
                <w:color w:val="0000FF"/>
                <w:u w:val="single" w:color="0000FF"/>
              </w:rPr>
              <w:t>节</w:t>
              <w:tab/>
              <w:t>股</w:t>
            </w:r>
            <w:r>
              <w:rPr>
                <w:color w:val="0000FF"/>
                <w:spacing w:val="-23"/>
                <w:u w:val="single" w:color="0000FF"/>
              </w:rPr>
              <w:t> </w:t>
            </w:r>
            <w:r>
              <w:rPr>
                <w:color w:val="0000FF"/>
                <w:spacing w:val="-23"/>
              </w:rPr>
            </w:r>
            <w:r>
              <w:rPr>
                <w:color w:val="0000FF"/>
                <w:spacing w:val="28"/>
                <w:u w:val="single" w:color="0000FF"/>
              </w:rPr>
              <w:t>本变动</w:t>
            </w:r>
            <w:r>
              <w:rPr>
                <w:color w:val="0000FF"/>
                <w:spacing w:val="-28"/>
                <w:u w:val="single" w:color="0000FF"/>
              </w:rPr>
              <w:t> </w:t>
            </w:r>
            <w:r>
              <w:rPr>
                <w:color w:val="0000FF"/>
                <w:u w:val="single" w:color="0000FF"/>
              </w:rPr>
              <w:t>及</w:t>
            </w:r>
            <w:r>
              <w:rPr>
                <w:color w:val="0000FF"/>
                <w:spacing w:val="-23"/>
                <w:u w:val="single" w:color="0000FF"/>
              </w:rPr>
              <w:t> </w:t>
            </w:r>
            <w:r>
              <w:rPr>
                <w:color w:val="0000FF"/>
                <w:spacing w:val="-23"/>
              </w:rPr>
            </w:r>
            <w:r>
              <w:rPr>
                <w:color w:val="0000FF"/>
                <w:spacing w:val="32"/>
                <w:u w:val="single" w:color="0000FF"/>
              </w:rPr>
              <w:t>股东情况</w:t>
            </w:r>
            <w:r>
              <w:rPr>
                <w:color w:val="0000FF"/>
                <w:spacing w:val="32"/>
              </w:rPr>
            </w:r>
            <w:r>
              <w:rPr>
                <w:rFonts w:ascii="Times New Roman" w:hAnsi="Times New Roman" w:cs="Times New Roman" w:eastAsia="Times New Roman" w:hint="default"/>
                <w:color w:val="0000FF"/>
                <w:spacing w:val="32"/>
              </w:rPr>
              <w:tab/>
            </w:r>
            <w:r>
              <w:rPr>
                <w:rFonts w:ascii="Times New Roman" w:hAnsi="Times New Roman" w:cs="Times New Roman" w:eastAsia="Times New Roman" w:hint="default"/>
                <w:color w:val="0000FF"/>
                <w:u w:val="single" w:color="0000FF"/>
              </w:rPr>
              <w:t>7</w:t>
            </w:r>
            <w:r>
              <w:rPr>
                <w:rFonts w:ascii="Times New Roman" w:hAnsi="Times New Roman" w:cs="Times New Roman" w:eastAsia="Times New Roman" w:hint="default"/>
                <w:color w:val="0000FF"/>
              </w:rPr>
            </w:r>
            <w:r>
              <w:rPr>
                <w:rFonts w:ascii="Times New Roman" w:hAnsi="Times New Roman" w:cs="Times New Roman" w:eastAsia="Times New Roman" w:hint="default"/>
                <w:b w:val="0"/>
                <w:bCs w:val="0"/>
              </w:rPr>
            </w:r>
          </w:hyperlink>
        </w:p>
        <w:p>
          <w:pPr>
            <w:pStyle w:val="TOC1"/>
            <w:tabs>
              <w:tab w:pos="2802" w:val="left" w:leader="none"/>
              <w:tab w:pos="9536" w:val="left" w:leader="dot"/>
              <w:tab w:pos="9882" w:val="left" w:leader="none"/>
            </w:tabs>
            <w:spacing w:line="439" w:lineRule="exact"/>
            <w:ind w:right="96"/>
            <w:jc w:val="left"/>
            <w:rPr>
              <w:rFonts w:ascii="Times New Roman" w:hAnsi="Times New Roman" w:cs="Times New Roman" w:eastAsia="Times New Roman" w:hint="default"/>
              <w:b w:val="0"/>
              <w:bCs w:val="0"/>
            </w:rPr>
          </w:pPr>
          <w:r>
            <w:rPr>
              <w:color w:val="0000FF"/>
              <w:w w:val="99"/>
            </w:rPr>
          </w:r>
          <w:r>
            <w:rPr>
              <w:color w:val="0000FF"/>
              <w:spacing w:val="19"/>
              <w:u w:val="single" w:color="0000FF"/>
            </w:rPr>
            <w:t>第五</w:t>
          </w:r>
          <w:r>
            <w:rPr>
              <w:color w:val="0000FF"/>
              <w:spacing w:val="-34"/>
              <w:u w:val="single" w:color="0000FF"/>
            </w:rPr>
            <w:t> </w:t>
          </w:r>
          <w:r>
            <w:rPr>
              <w:color w:val="0000FF"/>
              <w:u w:val="single" w:color="0000FF"/>
            </w:rPr>
            <w:t>节</w:t>
            <w:tab/>
          </w:r>
          <w:r>
            <w:rPr>
              <w:color w:val="0000FF"/>
              <w:spacing w:val="28"/>
              <w:u w:val="single" w:color="0000FF"/>
            </w:rPr>
            <w:t>董事、监</w:t>
          </w:r>
          <w:r>
            <w:rPr>
              <w:color w:val="0000FF"/>
              <w:spacing w:val="-34"/>
              <w:u w:val="single" w:color="0000FF"/>
            </w:rPr>
            <w:t> </w:t>
          </w:r>
          <w:r>
            <w:rPr>
              <w:color w:val="0000FF"/>
              <w:spacing w:val="30"/>
              <w:u w:val="single" w:color="0000FF"/>
            </w:rPr>
            <w:t>事、高级管理</w:t>
          </w:r>
          <w:r>
            <w:rPr>
              <w:color w:val="0000FF"/>
              <w:spacing w:val="-34"/>
              <w:u w:val="single" w:color="0000FF"/>
            </w:rPr>
            <w:t> </w:t>
          </w:r>
          <w:r>
            <w:rPr>
              <w:color w:val="0000FF"/>
              <w:spacing w:val="31"/>
              <w:u w:val="single" w:color="0000FF"/>
            </w:rPr>
            <w:t>人员和员工情况</w:t>
          </w:r>
          <w:r>
            <w:rPr>
              <w:color w:val="0000FF"/>
              <w:spacing w:val="31"/>
            </w:rPr>
          </w:r>
          <w:r>
            <w:rPr>
              <w:rFonts w:ascii="Times New Roman" w:hAnsi="Times New Roman" w:cs="Times New Roman" w:eastAsia="Times New Roman" w:hint="default"/>
              <w:color w:val="0000FF"/>
              <w:spacing w:val="31"/>
            </w:rPr>
            <w:tab/>
          </w:r>
          <w:r>
            <w:rPr>
              <w:rFonts w:ascii="Times New Roman" w:hAnsi="Times New Roman" w:cs="Times New Roman" w:eastAsia="Times New Roman" w:hint="default"/>
              <w:color w:val="0000FF"/>
              <w:spacing w:val="19"/>
              <w:u w:val="single" w:color="0000FF"/>
            </w:rPr>
            <w:t>12</w:t>
            <w:tab/>
          </w:r>
          <w:r>
            <w:rPr>
              <w:rFonts w:ascii="Times New Roman" w:hAnsi="Times New Roman" w:cs="Times New Roman" w:eastAsia="Times New Roman" w:hint="default"/>
              <w:color w:val="0000FF"/>
              <w:spacing w:val="19"/>
            </w:rPr>
          </w:r>
          <w:r>
            <w:rPr>
              <w:rFonts w:ascii="Times New Roman" w:hAnsi="Times New Roman" w:cs="Times New Roman" w:eastAsia="Times New Roman" w:hint="default"/>
              <w:b w:val="0"/>
              <w:bCs w:val="0"/>
              <w:spacing w:val="19"/>
            </w:rPr>
          </w:r>
        </w:p>
        <w:p>
          <w:pPr>
            <w:pStyle w:val="TOC1"/>
            <w:tabs>
              <w:tab w:pos="2859" w:val="left" w:leader="none"/>
              <w:tab w:pos="9522" w:val="left" w:leader="dot"/>
              <w:tab w:pos="9896" w:val="left" w:leader="none"/>
            </w:tabs>
            <w:spacing w:line="439" w:lineRule="exact"/>
            <w:ind w:right="96"/>
            <w:jc w:val="left"/>
            <w:rPr>
              <w:rFonts w:ascii="Times New Roman" w:hAnsi="Times New Roman" w:cs="Times New Roman" w:eastAsia="Times New Roman" w:hint="default"/>
              <w:b w:val="0"/>
              <w:bCs w:val="0"/>
            </w:rPr>
          </w:pPr>
          <w:r>
            <w:rPr>
              <w:color w:val="0000FF"/>
              <w:w w:val="99"/>
            </w:rPr>
          </w:r>
          <w:r>
            <w:rPr>
              <w:color w:val="0000FF"/>
              <w:u w:val="single" w:color="0000FF"/>
            </w:rPr>
            <w:t>第 </w:t>
          </w:r>
          <w:r>
            <w:rPr>
              <w:color w:val="0000FF"/>
            </w:rPr>
          </w:r>
          <w:r>
            <w:rPr>
              <w:color w:val="0000FF"/>
              <w:u w:val="single" w:color="0000FF"/>
            </w:rPr>
            <w:t>六</w:t>
          </w:r>
          <w:r>
            <w:rPr>
              <w:color w:val="0000FF"/>
              <w:spacing w:val="-39"/>
              <w:u w:val="single" w:color="0000FF"/>
            </w:rPr>
            <w:t> </w:t>
          </w:r>
          <w:r>
            <w:rPr>
              <w:color w:val="0000FF"/>
              <w:u w:val="single" w:color="0000FF"/>
            </w:rPr>
            <w:t>节</w:t>
            <w:tab/>
          </w:r>
          <w:r>
            <w:rPr>
              <w:color w:val="0000FF"/>
              <w:spacing w:val="24"/>
              <w:u w:val="single" w:color="0000FF"/>
            </w:rPr>
            <w:t>公司</w:t>
          </w:r>
          <w:r>
            <w:rPr>
              <w:color w:val="0000FF"/>
              <w:spacing w:val="-24"/>
              <w:u w:val="single" w:color="0000FF"/>
            </w:rPr>
            <w:t> </w:t>
          </w:r>
          <w:r>
            <w:rPr>
              <w:color w:val="0000FF"/>
              <w:u w:val="single" w:color="0000FF"/>
            </w:rPr>
            <w:t>治</w:t>
          </w:r>
          <w:r>
            <w:rPr>
              <w:color w:val="0000FF"/>
              <w:spacing w:val="-19"/>
              <w:u w:val="single" w:color="0000FF"/>
            </w:rPr>
            <w:t> </w:t>
          </w:r>
          <w:r>
            <w:rPr>
              <w:color w:val="0000FF"/>
              <w:spacing w:val="-19"/>
            </w:rPr>
          </w:r>
          <w:r>
            <w:rPr>
              <w:color w:val="0000FF"/>
              <w:spacing w:val="32"/>
              <w:u w:val="single" w:color="0000FF"/>
            </w:rPr>
            <w:t>理结构</w:t>
          </w:r>
          <w:r>
            <w:rPr>
              <w:color w:val="0000FF"/>
              <w:spacing w:val="32"/>
            </w:rPr>
          </w:r>
          <w:r>
            <w:rPr>
              <w:rFonts w:ascii="Times New Roman" w:hAnsi="Times New Roman" w:cs="Times New Roman" w:eastAsia="Times New Roman" w:hint="default"/>
              <w:color w:val="0000FF"/>
              <w:spacing w:val="32"/>
            </w:rPr>
            <w:tab/>
          </w:r>
          <w:r>
            <w:rPr>
              <w:rFonts w:ascii="Times New Roman" w:hAnsi="Times New Roman" w:cs="Times New Roman" w:eastAsia="Times New Roman" w:hint="default"/>
              <w:color w:val="0000FF"/>
              <w:spacing w:val="26"/>
              <w:u w:val="single" w:color="0000FF"/>
            </w:rPr>
            <w:t>19</w:t>
            <w:tab/>
          </w:r>
          <w:r>
            <w:rPr>
              <w:rFonts w:ascii="Times New Roman" w:hAnsi="Times New Roman" w:cs="Times New Roman" w:eastAsia="Times New Roman" w:hint="default"/>
              <w:color w:val="0000FF"/>
              <w:spacing w:val="26"/>
            </w:rPr>
          </w:r>
          <w:r>
            <w:rPr>
              <w:rFonts w:ascii="Times New Roman" w:hAnsi="Times New Roman" w:cs="Times New Roman" w:eastAsia="Times New Roman" w:hint="default"/>
              <w:b w:val="0"/>
              <w:bCs w:val="0"/>
              <w:spacing w:val="26"/>
            </w:rPr>
          </w:r>
        </w:p>
        <w:p>
          <w:pPr>
            <w:pStyle w:val="TOC1"/>
            <w:tabs>
              <w:tab w:pos="2859" w:val="left" w:leader="none"/>
              <w:tab w:pos="9522" w:val="left" w:leader="dot"/>
              <w:tab w:pos="9896" w:val="left" w:leader="none"/>
            </w:tabs>
            <w:spacing w:line="442" w:lineRule="exact"/>
            <w:ind w:right="96"/>
            <w:jc w:val="left"/>
            <w:rPr>
              <w:rFonts w:ascii="Times New Roman" w:hAnsi="Times New Roman" w:cs="Times New Roman" w:eastAsia="Times New Roman" w:hint="default"/>
              <w:b w:val="0"/>
              <w:bCs w:val="0"/>
            </w:rPr>
          </w:pPr>
          <w:r>
            <w:rPr>
              <w:color w:val="0000FF"/>
              <w:w w:val="99"/>
            </w:rPr>
          </w:r>
          <w:r>
            <w:rPr>
              <w:color w:val="0000FF"/>
              <w:u w:val="single" w:color="0000FF"/>
            </w:rPr>
            <w:t>第 </w:t>
          </w:r>
          <w:r>
            <w:rPr>
              <w:color w:val="0000FF"/>
            </w:rPr>
          </w:r>
          <w:r>
            <w:rPr>
              <w:color w:val="0000FF"/>
              <w:u w:val="single" w:color="0000FF"/>
            </w:rPr>
            <w:t>七</w:t>
          </w:r>
          <w:r>
            <w:rPr>
              <w:color w:val="0000FF"/>
              <w:spacing w:val="-39"/>
              <w:u w:val="single" w:color="0000FF"/>
            </w:rPr>
            <w:t> </w:t>
          </w:r>
          <w:r>
            <w:rPr>
              <w:color w:val="0000FF"/>
              <w:u w:val="single" w:color="0000FF"/>
            </w:rPr>
            <w:t>节</w:t>
            <w:tab/>
          </w:r>
          <w:r>
            <w:rPr>
              <w:color w:val="0000FF"/>
              <w:spacing w:val="24"/>
              <w:u w:val="single" w:color="0000FF"/>
            </w:rPr>
            <w:t>股东</w:t>
          </w:r>
          <w:r>
            <w:rPr>
              <w:color w:val="0000FF"/>
              <w:spacing w:val="-23"/>
              <w:u w:val="single" w:color="0000FF"/>
            </w:rPr>
            <w:t> </w:t>
          </w:r>
          <w:r>
            <w:rPr>
              <w:color w:val="0000FF"/>
              <w:u w:val="single" w:color="0000FF"/>
            </w:rPr>
            <w:t>大</w:t>
          </w:r>
          <w:r>
            <w:rPr>
              <w:color w:val="0000FF"/>
              <w:spacing w:val="-18"/>
              <w:u w:val="single" w:color="0000FF"/>
            </w:rPr>
            <w:t> </w:t>
          </w:r>
          <w:r>
            <w:rPr>
              <w:color w:val="0000FF"/>
              <w:spacing w:val="-18"/>
            </w:rPr>
          </w:r>
          <w:r>
            <w:rPr>
              <w:color w:val="0000FF"/>
              <w:spacing w:val="24"/>
              <w:u w:val="single" w:color="0000FF"/>
            </w:rPr>
            <w:t>会情</w:t>
          </w:r>
          <w:r>
            <w:rPr>
              <w:color w:val="0000FF"/>
              <w:spacing w:val="-23"/>
              <w:u w:val="single" w:color="0000FF"/>
            </w:rPr>
            <w:t> </w:t>
          </w:r>
          <w:r>
            <w:rPr>
              <w:color w:val="0000FF"/>
              <w:u w:val="single" w:color="0000FF"/>
            </w:rPr>
            <w:t>况</w:t>
          </w:r>
          <w:r>
            <w:rPr>
              <w:color w:val="0000FF"/>
              <w:spacing w:val="-18"/>
              <w:u w:val="single" w:color="0000FF"/>
            </w:rPr>
            <w:t> </w:t>
          </w:r>
          <w:r>
            <w:rPr>
              <w:color w:val="0000FF"/>
              <w:spacing w:val="-18"/>
            </w:rPr>
          </w:r>
          <w:r>
            <w:rPr>
              <w:color w:val="0000FF"/>
              <w:spacing w:val="24"/>
              <w:u w:val="single" w:color="0000FF"/>
            </w:rPr>
            <w:t>简介</w:t>
          </w:r>
          <w:r>
            <w:rPr>
              <w:color w:val="0000FF"/>
              <w:spacing w:val="24"/>
            </w:rPr>
          </w:r>
          <w:r>
            <w:rPr>
              <w:rFonts w:ascii="Times New Roman" w:hAnsi="Times New Roman" w:cs="Times New Roman" w:eastAsia="Times New Roman" w:hint="default"/>
              <w:color w:val="0000FF"/>
              <w:spacing w:val="24"/>
            </w:rPr>
            <w:tab/>
          </w:r>
          <w:r>
            <w:rPr>
              <w:rFonts w:ascii="Times New Roman" w:hAnsi="Times New Roman" w:cs="Times New Roman" w:eastAsia="Times New Roman" w:hint="default"/>
              <w:color w:val="0000FF"/>
              <w:spacing w:val="26"/>
              <w:u w:val="single" w:color="0000FF"/>
            </w:rPr>
            <w:t>23</w:t>
            <w:tab/>
          </w:r>
          <w:r>
            <w:rPr>
              <w:rFonts w:ascii="Times New Roman" w:hAnsi="Times New Roman" w:cs="Times New Roman" w:eastAsia="Times New Roman" w:hint="default"/>
              <w:color w:val="0000FF"/>
              <w:spacing w:val="26"/>
            </w:rPr>
          </w:r>
          <w:r>
            <w:rPr>
              <w:rFonts w:ascii="Times New Roman" w:hAnsi="Times New Roman" w:cs="Times New Roman" w:eastAsia="Times New Roman" w:hint="default"/>
              <w:b w:val="0"/>
              <w:bCs w:val="0"/>
              <w:spacing w:val="26"/>
            </w:rPr>
          </w:r>
        </w:p>
        <w:p>
          <w:pPr>
            <w:pStyle w:val="TOC1"/>
            <w:tabs>
              <w:tab w:pos="2859" w:val="left" w:leader="none"/>
              <w:tab w:pos="9522" w:val="left" w:leader="dot"/>
              <w:tab w:pos="9896" w:val="left" w:leader="none"/>
            </w:tabs>
            <w:spacing w:line="439" w:lineRule="exact"/>
            <w:ind w:right="96"/>
            <w:jc w:val="left"/>
            <w:rPr>
              <w:rFonts w:ascii="Times New Roman" w:hAnsi="Times New Roman" w:cs="Times New Roman" w:eastAsia="Times New Roman" w:hint="default"/>
              <w:b w:val="0"/>
              <w:bCs w:val="0"/>
            </w:rPr>
          </w:pPr>
          <w:r>
            <w:rPr>
              <w:color w:val="0000FF"/>
              <w:w w:val="99"/>
            </w:rPr>
          </w:r>
          <w:r>
            <w:rPr>
              <w:color w:val="0000FF"/>
              <w:u w:val="single" w:color="0000FF"/>
            </w:rPr>
            <w:t>第 </w:t>
          </w:r>
          <w:r>
            <w:rPr>
              <w:color w:val="0000FF"/>
            </w:rPr>
          </w:r>
          <w:r>
            <w:rPr>
              <w:color w:val="0000FF"/>
              <w:u w:val="single" w:color="0000FF"/>
            </w:rPr>
            <w:t>八</w:t>
          </w:r>
          <w:r>
            <w:rPr>
              <w:color w:val="0000FF"/>
              <w:spacing w:val="-39"/>
              <w:u w:val="single" w:color="0000FF"/>
            </w:rPr>
            <w:t> </w:t>
          </w:r>
          <w:r>
            <w:rPr>
              <w:color w:val="0000FF"/>
              <w:u w:val="single" w:color="0000FF"/>
            </w:rPr>
            <w:t>节</w:t>
            <w:tab/>
          </w:r>
          <w:r>
            <w:rPr>
              <w:color w:val="0000FF"/>
              <w:spacing w:val="24"/>
              <w:u w:val="single" w:color="0000FF"/>
            </w:rPr>
            <w:t>董事</w:t>
          </w:r>
          <w:r>
            <w:rPr>
              <w:color w:val="0000FF"/>
              <w:spacing w:val="-23"/>
              <w:u w:val="single" w:color="0000FF"/>
            </w:rPr>
            <w:t> </w:t>
          </w:r>
          <w:r>
            <w:rPr>
              <w:color w:val="0000FF"/>
              <w:u w:val="single" w:color="0000FF"/>
            </w:rPr>
            <w:t>会</w:t>
          </w:r>
          <w:r>
            <w:rPr>
              <w:color w:val="0000FF"/>
              <w:spacing w:val="-19"/>
              <w:u w:val="single" w:color="0000FF"/>
            </w:rPr>
            <w:t> </w:t>
          </w:r>
          <w:r>
            <w:rPr>
              <w:color w:val="0000FF"/>
              <w:spacing w:val="-19"/>
            </w:rPr>
          </w:r>
          <w:r>
            <w:rPr>
              <w:color w:val="0000FF"/>
              <w:spacing w:val="24"/>
              <w:u w:val="single" w:color="0000FF"/>
            </w:rPr>
            <w:t>报告</w:t>
          </w:r>
          <w:r>
            <w:rPr>
              <w:color w:val="0000FF"/>
              <w:spacing w:val="24"/>
            </w:rPr>
          </w:r>
          <w:r>
            <w:rPr>
              <w:rFonts w:ascii="Times New Roman" w:hAnsi="Times New Roman" w:cs="Times New Roman" w:eastAsia="Times New Roman" w:hint="default"/>
              <w:color w:val="0000FF"/>
              <w:spacing w:val="24"/>
            </w:rPr>
            <w:tab/>
          </w:r>
          <w:r>
            <w:rPr>
              <w:rFonts w:ascii="Times New Roman" w:hAnsi="Times New Roman" w:cs="Times New Roman" w:eastAsia="Times New Roman" w:hint="default"/>
              <w:color w:val="0000FF"/>
              <w:spacing w:val="26"/>
              <w:u w:val="single" w:color="0000FF"/>
            </w:rPr>
            <w:t>24</w:t>
            <w:tab/>
          </w:r>
          <w:r>
            <w:rPr>
              <w:rFonts w:ascii="Times New Roman" w:hAnsi="Times New Roman" w:cs="Times New Roman" w:eastAsia="Times New Roman" w:hint="default"/>
              <w:color w:val="0000FF"/>
              <w:spacing w:val="26"/>
            </w:rPr>
          </w:r>
          <w:r>
            <w:rPr>
              <w:rFonts w:ascii="Times New Roman" w:hAnsi="Times New Roman" w:cs="Times New Roman" w:eastAsia="Times New Roman" w:hint="default"/>
              <w:b w:val="0"/>
              <w:bCs w:val="0"/>
              <w:spacing w:val="26"/>
            </w:rPr>
          </w:r>
        </w:p>
        <w:p>
          <w:pPr>
            <w:pStyle w:val="TOC1"/>
            <w:tabs>
              <w:tab w:pos="2859" w:val="left" w:leader="none"/>
              <w:tab w:pos="9522" w:val="left" w:leader="dot"/>
              <w:tab w:pos="9896" w:val="left" w:leader="none"/>
            </w:tabs>
            <w:spacing w:line="439" w:lineRule="exact"/>
            <w:ind w:right="96"/>
            <w:jc w:val="left"/>
            <w:rPr>
              <w:rFonts w:ascii="Times New Roman" w:hAnsi="Times New Roman" w:cs="Times New Roman" w:eastAsia="Times New Roman" w:hint="default"/>
              <w:b w:val="0"/>
              <w:bCs w:val="0"/>
            </w:rPr>
          </w:pPr>
          <w:r>
            <w:rPr>
              <w:color w:val="0000FF"/>
              <w:w w:val="99"/>
            </w:rPr>
          </w:r>
          <w:r>
            <w:rPr>
              <w:color w:val="0000FF"/>
              <w:u w:val="single" w:color="0000FF"/>
            </w:rPr>
            <w:t>第 </w:t>
          </w:r>
          <w:r>
            <w:rPr>
              <w:color w:val="0000FF"/>
            </w:rPr>
          </w:r>
          <w:r>
            <w:rPr>
              <w:color w:val="0000FF"/>
              <w:u w:val="single" w:color="0000FF"/>
            </w:rPr>
            <w:t>九</w:t>
          </w:r>
          <w:r>
            <w:rPr>
              <w:color w:val="0000FF"/>
              <w:spacing w:val="-39"/>
              <w:u w:val="single" w:color="0000FF"/>
            </w:rPr>
            <w:t> </w:t>
          </w:r>
          <w:r>
            <w:rPr>
              <w:color w:val="0000FF"/>
              <w:u w:val="single" w:color="0000FF"/>
            </w:rPr>
            <w:t>节</w:t>
            <w:tab/>
          </w:r>
          <w:r>
            <w:rPr>
              <w:color w:val="0000FF"/>
              <w:spacing w:val="24"/>
              <w:u w:val="single" w:color="0000FF"/>
            </w:rPr>
            <w:t>监事</w:t>
          </w:r>
          <w:r>
            <w:rPr>
              <w:color w:val="0000FF"/>
              <w:spacing w:val="-23"/>
              <w:u w:val="single" w:color="0000FF"/>
            </w:rPr>
            <w:t> </w:t>
          </w:r>
          <w:r>
            <w:rPr>
              <w:color w:val="0000FF"/>
              <w:u w:val="single" w:color="0000FF"/>
            </w:rPr>
            <w:t>会</w:t>
          </w:r>
          <w:r>
            <w:rPr>
              <w:color w:val="0000FF"/>
              <w:spacing w:val="-19"/>
              <w:u w:val="single" w:color="0000FF"/>
            </w:rPr>
            <w:t> </w:t>
          </w:r>
          <w:r>
            <w:rPr>
              <w:color w:val="0000FF"/>
              <w:spacing w:val="-19"/>
            </w:rPr>
          </w:r>
          <w:r>
            <w:rPr>
              <w:color w:val="0000FF"/>
              <w:spacing w:val="24"/>
              <w:u w:val="single" w:color="0000FF"/>
            </w:rPr>
            <w:t>报告</w:t>
          </w:r>
          <w:r>
            <w:rPr>
              <w:color w:val="0000FF"/>
              <w:spacing w:val="24"/>
            </w:rPr>
          </w:r>
          <w:r>
            <w:rPr>
              <w:rFonts w:ascii="Times New Roman" w:hAnsi="Times New Roman" w:cs="Times New Roman" w:eastAsia="Times New Roman" w:hint="default"/>
              <w:color w:val="0000FF"/>
              <w:spacing w:val="24"/>
            </w:rPr>
            <w:tab/>
          </w:r>
          <w:r>
            <w:rPr>
              <w:rFonts w:ascii="Times New Roman" w:hAnsi="Times New Roman" w:cs="Times New Roman" w:eastAsia="Times New Roman" w:hint="default"/>
              <w:color w:val="0000FF"/>
              <w:spacing w:val="26"/>
              <w:u w:val="single" w:color="0000FF"/>
            </w:rPr>
            <w:t>35</w:t>
            <w:tab/>
          </w:r>
          <w:r>
            <w:rPr>
              <w:rFonts w:ascii="Times New Roman" w:hAnsi="Times New Roman" w:cs="Times New Roman" w:eastAsia="Times New Roman" w:hint="default"/>
              <w:color w:val="0000FF"/>
              <w:spacing w:val="26"/>
            </w:rPr>
          </w:r>
          <w:r>
            <w:rPr>
              <w:rFonts w:ascii="Times New Roman" w:hAnsi="Times New Roman" w:cs="Times New Roman" w:eastAsia="Times New Roman" w:hint="default"/>
              <w:b w:val="0"/>
              <w:bCs w:val="0"/>
              <w:spacing w:val="26"/>
            </w:rPr>
          </w:r>
        </w:p>
        <w:p>
          <w:pPr>
            <w:pStyle w:val="TOC1"/>
            <w:tabs>
              <w:tab w:pos="2859" w:val="left" w:leader="none"/>
              <w:tab w:pos="9522" w:val="left" w:leader="dot"/>
              <w:tab w:pos="9896" w:val="left" w:leader="none"/>
            </w:tabs>
            <w:spacing w:line="442" w:lineRule="exact"/>
            <w:ind w:right="96"/>
            <w:jc w:val="left"/>
            <w:rPr>
              <w:rFonts w:ascii="Times New Roman" w:hAnsi="Times New Roman" w:cs="Times New Roman" w:eastAsia="Times New Roman" w:hint="default"/>
              <w:b w:val="0"/>
              <w:bCs w:val="0"/>
            </w:rPr>
          </w:pPr>
          <w:r>
            <w:rPr>
              <w:color w:val="0000FF"/>
              <w:w w:val="99"/>
            </w:rPr>
          </w:r>
          <w:r>
            <w:rPr>
              <w:color w:val="0000FF"/>
              <w:u w:val="single" w:color="0000FF"/>
            </w:rPr>
            <w:t>第 </w:t>
          </w:r>
          <w:r>
            <w:rPr>
              <w:color w:val="0000FF"/>
            </w:rPr>
          </w:r>
          <w:r>
            <w:rPr>
              <w:color w:val="0000FF"/>
              <w:u w:val="single" w:color="0000FF"/>
            </w:rPr>
            <w:t>十</w:t>
          </w:r>
          <w:r>
            <w:rPr>
              <w:color w:val="0000FF"/>
              <w:spacing w:val="-39"/>
              <w:u w:val="single" w:color="0000FF"/>
            </w:rPr>
            <w:t> </w:t>
          </w:r>
          <w:r>
            <w:rPr>
              <w:color w:val="0000FF"/>
              <w:u w:val="single" w:color="0000FF"/>
            </w:rPr>
            <w:t>节</w:t>
            <w:tab/>
          </w:r>
          <w:r>
            <w:rPr>
              <w:color w:val="0000FF"/>
              <w:spacing w:val="24"/>
              <w:u w:val="single" w:color="0000FF"/>
            </w:rPr>
            <w:t>重要</w:t>
          </w:r>
          <w:r>
            <w:rPr>
              <w:color w:val="0000FF"/>
              <w:spacing w:val="-25"/>
              <w:u w:val="single" w:color="0000FF"/>
            </w:rPr>
            <w:t> </w:t>
          </w:r>
          <w:r>
            <w:rPr>
              <w:color w:val="0000FF"/>
              <w:spacing w:val="26"/>
              <w:u w:val="single" w:color="0000FF"/>
            </w:rPr>
            <w:t>事项</w:t>
          </w:r>
          <w:r>
            <w:rPr>
              <w:color w:val="0000FF"/>
              <w:spacing w:val="26"/>
            </w:rPr>
          </w:r>
          <w:r>
            <w:rPr>
              <w:rFonts w:ascii="Times New Roman" w:hAnsi="Times New Roman" w:cs="Times New Roman" w:eastAsia="Times New Roman" w:hint="default"/>
              <w:color w:val="0000FF"/>
              <w:spacing w:val="26"/>
            </w:rPr>
            <w:tab/>
          </w:r>
          <w:r>
            <w:rPr>
              <w:rFonts w:ascii="Times New Roman" w:hAnsi="Times New Roman" w:cs="Times New Roman" w:eastAsia="Times New Roman" w:hint="default"/>
              <w:color w:val="0000FF"/>
              <w:spacing w:val="26"/>
              <w:u w:val="single" w:color="0000FF"/>
            </w:rPr>
            <w:t>39</w:t>
            <w:tab/>
          </w:r>
          <w:r>
            <w:rPr>
              <w:rFonts w:ascii="Times New Roman" w:hAnsi="Times New Roman" w:cs="Times New Roman" w:eastAsia="Times New Roman" w:hint="default"/>
              <w:color w:val="0000FF"/>
              <w:spacing w:val="26"/>
            </w:rPr>
          </w:r>
          <w:r>
            <w:rPr>
              <w:rFonts w:ascii="Times New Roman" w:hAnsi="Times New Roman" w:cs="Times New Roman" w:eastAsia="Times New Roman" w:hint="default"/>
              <w:b w:val="0"/>
              <w:bCs w:val="0"/>
              <w:spacing w:val="26"/>
            </w:rPr>
          </w:r>
        </w:p>
        <w:p>
          <w:pPr>
            <w:pStyle w:val="TOC1"/>
            <w:tabs>
              <w:tab w:pos="3176" w:val="left" w:leader="none"/>
              <w:tab w:pos="9522" w:val="left" w:leader="dot"/>
              <w:tab w:pos="9896" w:val="left" w:leader="none"/>
            </w:tabs>
            <w:spacing w:line="439" w:lineRule="exact"/>
            <w:ind w:right="96"/>
            <w:jc w:val="left"/>
            <w:rPr>
              <w:rFonts w:ascii="Times New Roman" w:hAnsi="Times New Roman" w:cs="Times New Roman" w:eastAsia="Times New Roman" w:hint="default"/>
              <w:b w:val="0"/>
              <w:bCs w:val="0"/>
            </w:rPr>
          </w:pPr>
          <w:r>
            <w:rPr>
              <w:color w:val="0000FF"/>
              <w:w w:val="99"/>
            </w:rPr>
          </w:r>
          <w:r>
            <w:rPr>
              <w:color w:val="0000FF"/>
              <w:u w:val="single" w:color="0000FF"/>
            </w:rPr>
            <w:t>第 </w:t>
          </w:r>
          <w:r>
            <w:rPr>
              <w:color w:val="0000FF"/>
            </w:rPr>
          </w:r>
          <w:r>
            <w:rPr>
              <w:color w:val="0000FF"/>
              <w:spacing w:val="24"/>
              <w:u w:val="single" w:color="0000FF"/>
            </w:rPr>
            <w:t>十一</w:t>
          </w:r>
          <w:r>
            <w:rPr>
              <w:color w:val="0000FF"/>
              <w:spacing w:val="-40"/>
              <w:u w:val="single" w:color="0000FF"/>
            </w:rPr>
            <w:t> </w:t>
          </w:r>
          <w:r>
            <w:rPr>
              <w:color w:val="0000FF"/>
              <w:u w:val="single" w:color="0000FF"/>
            </w:rPr>
            <w:t>节</w:t>
            <w:tab/>
            <w:t>财 </w:t>
          </w:r>
          <w:r>
            <w:rPr>
              <w:color w:val="0000FF"/>
            </w:rPr>
          </w:r>
          <w:r>
            <w:rPr>
              <w:color w:val="0000FF"/>
              <w:u w:val="single" w:color="0000FF"/>
            </w:rPr>
            <w:t>务</w:t>
          </w:r>
          <w:r>
            <w:rPr>
              <w:color w:val="0000FF"/>
              <w:spacing w:val="-40"/>
              <w:u w:val="single" w:color="0000FF"/>
            </w:rPr>
            <w:t> </w:t>
          </w:r>
          <w:r>
            <w:rPr>
              <w:color w:val="0000FF"/>
              <w:spacing w:val="-40"/>
            </w:rPr>
          </w:r>
          <w:r>
            <w:rPr>
              <w:color w:val="0000FF"/>
              <w:spacing w:val="24"/>
              <w:u w:val="single" w:color="0000FF"/>
            </w:rPr>
            <w:t>报告</w:t>
          </w:r>
          <w:r>
            <w:rPr>
              <w:color w:val="0000FF"/>
              <w:spacing w:val="24"/>
            </w:rPr>
          </w:r>
          <w:r>
            <w:rPr>
              <w:rFonts w:ascii="Times New Roman" w:hAnsi="Times New Roman" w:cs="Times New Roman" w:eastAsia="Times New Roman" w:hint="default"/>
              <w:color w:val="0000FF"/>
              <w:spacing w:val="24"/>
            </w:rPr>
            <w:tab/>
          </w:r>
          <w:r>
            <w:rPr>
              <w:rFonts w:ascii="Times New Roman" w:hAnsi="Times New Roman" w:cs="Times New Roman" w:eastAsia="Times New Roman" w:hint="default"/>
              <w:color w:val="0000FF"/>
              <w:spacing w:val="26"/>
              <w:u w:val="single" w:color="0000FF"/>
            </w:rPr>
            <w:t>50</w:t>
            <w:tab/>
          </w:r>
          <w:r>
            <w:rPr>
              <w:rFonts w:ascii="Times New Roman" w:hAnsi="Times New Roman" w:cs="Times New Roman" w:eastAsia="Times New Roman" w:hint="default"/>
              <w:color w:val="0000FF"/>
              <w:spacing w:val="26"/>
            </w:rPr>
          </w:r>
          <w:r>
            <w:rPr>
              <w:rFonts w:ascii="Times New Roman" w:hAnsi="Times New Roman" w:cs="Times New Roman" w:eastAsia="Times New Roman" w:hint="default"/>
              <w:b w:val="0"/>
              <w:bCs w:val="0"/>
              <w:spacing w:val="26"/>
            </w:rPr>
          </w:r>
        </w:p>
        <w:p>
          <w:pPr>
            <w:pStyle w:val="TOC1"/>
            <w:tabs>
              <w:tab w:pos="3071" w:val="left" w:leader="none"/>
              <w:tab w:pos="9378" w:val="left" w:leader="dot"/>
              <w:tab w:pos="9877" w:val="left" w:leader="none"/>
            </w:tabs>
            <w:spacing w:line="453" w:lineRule="exact"/>
            <w:ind w:right="96"/>
            <w:jc w:val="left"/>
            <w:rPr>
              <w:rFonts w:ascii="Times New Roman" w:hAnsi="Times New Roman" w:cs="Times New Roman" w:eastAsia="Times New Roman" w:hint="default"/>
              <w:b w:val="0"/>
              <w:bCs w:val="0"/>
            </w:rPr>
          </w:pPr>
          <w:r>
            <w:rPr>
              <w:color w:val="0000FF"/>
              <w:w w:val="99"/>
            </w:rPr>
          </w:r>
          <w:r>
            <w:rPr>
              <w:color w:val="0000FF"/>
              <w:spacing w:val="24"/>
              <w:w w:val="95"/>
              <w:u w:val="single" w:color="0000FF"/>
            </w:rPr>
            <w:t>第十二节</w:t>
            <w:tab/>
          </w:r>
          <w:r>
            <w:rPr>
              <w:color w:val="0000FF"/>
              <w:spacing w:val="33"/>
              <w:w w:val="95"/>
              <w:u w:val="single" w:color="0000FF"/>
            </w:rPr>
            <w:t>备查文件目录</w:t>
          </w:r>
          <w:r>
            <w:rPr>
              <w:color w:val="0000FF"/>
              <w:spacing w:val="33"/>
              <w:w w:val="95"/>
            </w:rPr>
          </w:r>
          <w:r>
            <w:rPr>
              <w:rFonts w:ascii="Times New Roman" w:hAnsi="Times New Roman" w:cs="Times New Roman" w:eastAsia="Times New Roman" w:hint="default"/>
              <w:color w:val="0000FF"/>
              <w:spacing w:val="33"/>
              <w:w w:val="95"/>
            </w:rPr>
            <w:tab/>
          </w:r>
          <w:r>
            <w:rPr>
              <w:rFonts w:ascii="Times New Roman" w:hAnsi="Times New Roman" w:cs="Times New Roman" w:eastAsia="Times New Roman" w:hint="default"/>
              <w:color w:val="0000FF"/>
              <w:spacing w:val="20"/>
              <w:u w:val="single" w:color="0000FF"/>
            </w:rPr>
            <w:t>121</w:t>
            <w:tab/>
          </w:r>
          <w:r>
            <w:rPr>
              <w:rFonts w:ascii="Times New Roman" w:hAnsi="Times New Roman" w:cs="Times New Roman" w:eastAsia="Times New Roman" w:hint="default"/>
              <w:color w:val="0000FF"/>
              <w:spacing w:val="20"/>
            </w:rPr>
          </w:r>
          <w:r>
            <w:rPr>
              <w:rFonts w:ascii="Times New Roman" w:hAnsi="Times New Roman" w:cs="Times New Roman" w:eastAsia="Times New Roman" w:hint="default"/>
              <w:b w:val="0"/>
              <w:bCs w:val="0"/>
              <w:spacing w:val="20"/>
            </w:rPr>
          </w:r>
        </w:p>
      </w:sdtContent>
    </w:sdt>
    <w:p>
      <w:pPr>
        <w:spacing w:line="240" w:lineRule="auto" w:before="0"/>
        <w:rPr>
          <w:rFonts w:ascii="Times New Roman" w:hAnsi="Times New Roman" w:cs="Times New Roman" w:eastAsia="Times New Roman" w:hint="default"/>
          <w:b/>
          <w:bCs/>
          <w:sz w:val="24"/>
          <w:szCs w:val="24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b/>
          <w:bCs/>
          <w:sz w:val="24"/>
          <w:szCs w:val="24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b/>
          <w:bCs/>
          <w:sz w:val="24"/>
          <w:szCs w:val="24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b/>
          <w:bCs/>
          <w:sz w:val="24"/>
          <w:szCs w:val="24"/>
        </w:rPr>
      </w:pPr>
    </w:p>
    <w:p>
      <w:pPr>
        <w:spacing w:line="240" w:lineRule="auto" w:before="4"/>
        <w:rPr>
          <w:rFonts w:ascii="Times New Roman" w:hAnsi="Times New Roman" w:cs="Times New Roman" w:eastAsia="Times New Roman" w:hint="default"/>
          <w:b/>
          <w:bCs/>
          <w:sz w:val="23"/>
          <w:szCs w:val="23"/>
        </w:rPr>
      </w:pPr>
    </w:p>
    <w:p>
      <w:pPr>
        <w:spacing w:before="0"/>
        <w:ind w:left="1308" w:right="0" w:firstLine="0"/>
        <w:jc w:val="center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1</w:t>
      </w:r>
    </w:p>
    <w:p>
      <w:pPr>
        <w:spacing w:after="0"/>
        <w:jc w:val="center"/>
        <w:rPr>
          <w:rFonts w:ascii="Times New Roman" w:hAnsi="Times New Roman" w:cs="Times New Roman" w:eastAsia="Times New Roman" w:hint="default"/>
          <w:sz w:val="24"/>
          <w:szCs w:val="24"/>
        </w:rPr>
        <w:sectPr>
          <w:headerReference w:type="default" r:id="rId7"/>
          <w:pgSz w:w="11900" w:h="16840"/>
          <w:pgMar w:header="846" w:footer="246" w:top="1360" w:bottom="440" w:left="260" w:right="1560"/>
        </w:sectPr>
      </w:pPr>
    </w:p>
    <w:p>
      <w:pPr>
        <w:pStyle w:val="Heading1"/>
        <w:tabs>
          <w:tab w:pos="2868" w:val="left" w:leader="none"/>
        </w:tabs>
        <w:spacing w:line="524" w:lineRule="exact"/>
        <w:ind w:right="0"/>
        <w:jc w:val="center"/>
        <w:rPr>
          <w:b w:val="0"/>
          <w:bCs w:val="0"/>
        </w:rPr>
      </w:pPr>
      <w:bookmarkStart w:name="_TOC_250002" w:id="2"/>
      <w:r>
        <w:rPr/>
        <w:t>第二节</w:t>
        <w:tab/>
        <w:t>公司基本情况简介</w:t>
      </w:r>
      <w:bookmarkEnd w:id="2"/>
      <w:r>
        <w:rPr>
          <w:b w:val="0"/>
          <w:bCs w:val="0"/>
        </w:rPr>
      </w:r>
    </w:p>
    <w:p>
      <w:pPr>
        <w:spacing w:before="188"/>
        <w:ind w:left="2068" w:right="1943" w:firstLine="0"/>
        <w:jc w:val="left"/>
        <w:rPr>
          <w:rFonts w:ascii="Microsoft JhengHei" w:hAnsi="Microsoft JhengHei" w:cs="Microsoft JhengHei" w:eastAsia="Microsoft JhengHei" w:hint="default"/>
          <w:sz w:val="27"/>
          <w:szCs w:val="27"/>
        </w:rPr>
      </w:pP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一、 </w:t>
      </w:r>
      <w:r>
        <w:rPr>
          <w:rFonts w:ascii="Microsoft JhengHei" w:hAnsi="Microsoft JhengHei" w:cs="Microsoft JhengHei" w:eastAsia="Microsoft JhengHei" w:hint="default"/>
          <w:b/>
          <w:bCs/>
          <w:spacing w:val="52"/>
          <w:sz w:val="27"/>
          <w:szCs w:val="27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公司法定中、英文名称及简称</w:t>
      </w:r>
      <w:r>
        <w:rPr>
          <w:rFonts w:ascii="Microsoft JhengHei" w:hAnsi="Microsoft JhengHei" w:cs="Microsoft JhengHei" w:eastAsia="Microsoft JhengHei" w:hint="default"/>
          <w:sz w:val="27"/>
          <w:szCs w:val="27"/>
        </w:rPr>
      </w:r>
    </w:p>
    <w:p>
      <w:pPr>
        <w:tabs>
          <w:tab w:pos="3531" w:val="left" w:leader="none"/>
        </w:tabs>
        <w:spacing w:before="52"/>
        <w:ind w:left="2860" w:right="1943" w:firstLine="0"/>
        <w:jc w:val="left"/>
        <w:rPr>
          <w:rFonts w:ascii="宋体" w:hAnsi="宋体" w:cs="宋体" w:eastAsia="宋体" w:hint="default"/>
          <w:sz w:val="27"/>
          <w:szCs w:val="27"/>
        </w:rPr>
      </w:pPr>
      <w:r>
        <w:rPr>
          <w:rFonts w:ascii="宋体" w:hAnsi="宋体" w:cs="宋体" w:eastAsia="宋体" w:hint="default"/>
          <w:w w:val="95"/>
          <w:sz w:val="27"/>
          <w:szCs w:val="27"/>
        </w:rPr>
        <w:t>中</w:t>
        <w:tab/>
      </w:r>
      <w:r>
        <w:rPr>
          <w:rFonts w:ascii="宋体" w:hAnsi="宋体" w:cs="宋体" w:eastAsia="宋体" w:hint="default"/>
          <w:sz w:val="27"/>
          <w:szCs w:val="27"/>
        </w:rPr>
        <w:t>文：远东</w:t>
      </w:r>
      <w:r>
        <w:rPr>
          <w:rFonts w:ascii="宋体" w:hAnsi="宋体" w:cs="宋体" w:eastAsia="宋体" w:hint="default"/>
          <w:sz w:val="27"/>
          <w:szCs w:val="27"/>
        </w:rPr>
        <w:t>实</w:t>
      </w:r>
      <w:r>
        <w:rPr>
          <w:rFonts w:ascii="宋体" w:hAnsi="宋体" w:cs="宋体" w:eastAsia="宋体" w:hint="default"/>
          <w:sz w:val="27"/>
          <w:szCs w:val="27"/>
        </w:rPr>
        <w:t>业股份</w:t>
      </w:r>
      <w:r>
        <w:rPr>
          <w:rFonts w:ascii="宋体" w:hAnsi="宋体" w:cs="宋体" w:eastAsia="宋体" w:hint="default"/>
          <w:sz w:val="27"/>
          <w:szCs w:val="27"/>
        </w:rPr>
        <w:t>有限公司</w:t>
      </w:r>
    </w:p>
    <w:p>
      <w:pPr>
        <w:tabs>
          <w:tab w:pos="3531" w:val="left" w:leader="none"/>
        </w:tabs>
        <w:spacing w:before="88"/>
        <w:ind w:left="2860" w:right="1943" w:firstLine="0"/>
        <w:jc w:val="left"/>
        <w:rPr>
          <w:rFonts w:ascii="Times New Roman" w:hAnsi="Times New Roman" w:cs="Times New Roman" w:eastAsia="Times New Roman" w:hint="default"/>
          <w:sz w:val="27"/>
          <w:szCs w:val="27"/>
        </w:rPr>
      </w:pPr>
      <w:r>
        <w:rPr>
          <w:rFonts w:ascii="宋体" w:hAnsi="宋体" w:cs="宋体" w:eastAsia="宋体" w:hint="default"/>
          <w:w w:val="95"/>
          <w:sz w:val="27"/>
          <w:szCs w:val="27"/>
        </w:rPr>
        <w:t>英</w:t>
        <w:tab/>
      </w:r>
      <w:r>
        <w:rPr>
          <w:rFonts w:ascii="宋体" w:hAnsi="宋体" w:cs="宋体" w:eastAsia="宋体" w:hint="default"/>
          <w:sz w:val="27"/>
          <w:szCs w:val="27"/>
        </w:rPr>
        <w:t>文：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Far East Industrial Stock</w:t>
      </w:r>
      <w:r>
        <w:rPr>
          <w:rFonts w:ascii="Times New Roman" w:hAnsi="Times New Roman" w:cs="Times New Roman" w:eastAsia="Times New Roman" w:hint="default"/>
          <w:spacing w:val="-18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Co.,Ltd.</w:t>
      </w:r>
    </w:p>
    <w:p>
      <w:pPr>
        <w:tabs>
          <w:tab w:pos="3531" w:val="left" w:leader="none"/>
        </w:tabs>
        <w:spacing w:line="225" w:lineRule="auto" w:before="86"/>
        <w:ind w:left="2068" w:right="4453" w:firstLine="792"/>
        <w:jc w:val="left"/>
        <w:rPr>
          <w:rFonts w:ascii="Microsoft JhengHei" w:hAnsi="Microsoft JhengHei" w:cs="Microsoft JhengHei" w:eastAsia="Microsoft JhengHei" w:hint="default"/>
          <w:sz w:val="27"/>
          <w:szCs w:val="27"/>
        </w:rPr>
      </w:pPr>
      <w:r>
        <w:rPr>
          <w:rFonts w:ascii="宋体" w:hAnsi="宋体" w:cs="宋体" w:eastAsia="宋体" w:hint="default"/>
          <w:w w:val="95"/>
          <w:sz w:val="27"/>
          <w:szCs w:val="27"/>
        </w:rPr>
        <w:t>简</w:t>
        <w:tab/>
      </w:r>
      <w:r>
        <w:rPr>
          <w:rFonts w:ascii="宋体" w:hAnsi="宋体" w:cs="宋体" w:eastAsia="宋体" w:hint="default"/>
          <w:sz w:val="27"/>
          <w:szCs w:val="27"/>
        </w:rPr>
        <w:t>称：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*ST</w:t>
      </w:r>
      <w:r>
        <w:rPr>
          <w:rFonts w:ascii="Times New Roman" w:hAnsi="Times New Roman" w:cs="Times New Roman" w:eastAsia="Times New Roman" w:hint="default"/>
          <w:spacing w:val="-6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远东</w:t>
      </w:r>
      <w:r>
        <w:rPr>
          <w:rFonts w:ascii="宋体" w:hAnsi="宋体" w:cs="宋体" w:eastAsia="宋体" w:hint="default"/>
          <w:w w:val="99"/>
          <w:sz w:val="27"/>
          <w:szCs w:val="27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二、</w:t>
      </w:r>
      <w:r>
        <w:rPr>
          <w:rFonts w:ascii="Microsoft JhengHei" w:hAnsi="Microsoft JhengHei" w:cs="Microsoft JhengHei" w:eastAsia="Microsoft JhengHei" w:hint="default"/>
          <w:b/>
          <w:bCs/>
          <w:spacing w:val="36"/>
          <w:sz w:val="27"/>
          <w:szCs w:val="27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7"/>
          <w:szCs w:val="27"/>
        </w:rPr>
        <w:t>公司法定代表人：姜放</w:t>
      </w:r>
      <w:r>
        <w:rPr>
          <w:rFonts w:ascii="Microsoft JhengHei" w:hAnsi="Microsoft JhengHei" w:cs="Microsoft JhengHei" w:eastAsia="Microsoft JhengHei" w:hint="default"/>
          <w:b/>
          <w:bCs/>
          <w:spacing w:val="4"/>
          <w:w w:val="99"/>
          <w:sz w:val="27"/>
          <w:szCs w:val="27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三、 </w:t>
      </w:r>
      <w:r>
        <w:rPr>
          <w:rFonts w:ascii="Microsoft JhengHei" w:hAnsi="Microsoft JhengHei" w:cs="Microsoft JhengHei" w:eastAsia="Microsoft JhengHei" w:hint="default"/>
          <w:b/>
          <w:bCs/>
          <w:spacing w:val="38"/>
          <w:sz w:val="27"/>
          <w:szCs w:val="27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7"/>
          <w:szCs w:val="27"/>
        </w:rPr>
        <w:t>董事会秘书：邹亮</w:t>
      </w:r>
      <w:r>
        <w:rPr>
          <w:rFonts w:ascii="Microsoft JhengHei" w:hAnsi="Microsoft JhengHei" w:cs="Microsoft JhengHei" w:eastAsia="Microsoft JhengHei" w:hint="default"/>
          <w:sz w:val="27"/>
          <w:szCs w:val="27"/>
        </w:rPr>
      </w:r>
    </w:p>
    <w:p>
      <w:pPr>
        <w:pStyle w:val="Heading5"/>
        <w:spacing w:line="283" w:lineRule="auto" w:before="61"/>
        <w:ind w:left="2874" w:right="1943"/>
        <w:jc w:val="left"/>
        <w:rPr>
          <w:rFonts w:ascii="Times New Roman" w:hAnsi="Times New Roman" w:cs="Times New Roman" w:eastAsia="Times New Roman" w:hint="default"/>
        </w:rPr>
      </w:pPr>
      <w:r>
        <w:rPr>
          <w:rFonts w:ascii="宋体" w:hAnsi="宋体" w:cs="宋体" w:eastAsia="宋体" w:hint="default"/>
        </w:rPr>
        <w:t>联系地址：江苏省常州市新北区岷江路</w:t>
      </w:r>
      <w:r>
        <w:rPr>
          <w:rFonts w:ascii="宋体" w:hAnsi="宋体" w:cs="宋体" w:eastAsia="宋体" w:hint="default"/>
          <w:spacing w:val="-73"/>
        </w:rPr>
        <w:t> 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Times New Roman" w:hAnsi="Times New Roman" w:cs="Times New Roman" w:eastAsia="Times New Roman" w:hint="default"/>
          <w:spacing w:val="-2"/>
        </w:rPr>
        <w:t> </w:t>
      </w:r>
      <w:r>
        <w:rPr>
          <w:rFonts w:ascii="宋体" w:hAnsi="宋体" w:cs="宋体" w:eastAsia="宋体" w:hint="default"/>
        </w:rPr>
        <w:t>号</w:t>
      </w:r>
      <w:r>
        <w:rPr>
          <w:rFonts w:ascii="宋体" w:hAnsi="宋体" w:cs="宋体" w:eastAsia="宋体" w:hint="default"/>
          <w:w w:val="99"/>
        </w:rPr>
        <w:t> </w:t>
      </w:r>
      <w:r>
        <w:rPr>
          <w:rFonts w:ascii="宋体" w:hAnsi="宋体" w:cs="宋体" w:eastAsia="宋体" w:hint="default"/>
        </w:rPr>
        <w:t>联系电话：</w:t>
      </w:r>
      <w:r>
        <w:rPr>
          <w:rFonts w:ascii="Times New Roman" w:hAnsi="Times New Roman" w:cs="Times New Roman" w:eastAsia="Times New Roman" w:hint="default"/>
        </w:rPr>
        <w:t>0519</w:t>
      </w:r>
      <w:r>
        <w:rPr>
          <w:rFonts w:ascii="宋体" w:hAnsi="宋体" w:cs="宋体" w:eastAsia="宋体" w:hint="default"/>
        </w:rPr>
        <w:t>－</w:t>
      </w:r>
      <w:r>
        <w:rPr>
          <w:rFonts w:ascii="Times New Roman" w:hAnsi="Times New Roman" w:cs="Times New Roman" w:eastAsia="Times New Roman" w:hint="default"/>
        </w:rPr>
        <w:t>85130681</w:t>
      </w:r>
      <w:r>
        <w:rPr>
          <w:rFonts w:ascii="Times New Roman" w:hAnsi="Times New Roman" w:cs="Times New Roman" w:eastAsia="Times New Roman" w:hint="default"/>
          <w:w w:val="99"/>
        </w:rPr>
        <w:t> </w:t>
      </w:r>
      <w:r>
        <w:rPr>
          <w:rFonts w:ascii="宋体" w:hAnsi="宋体" w:cs="宋体" w:eastAsia="宋体" w:hint="default"/>
        </w:rPr>
        <w:t>传</w:t>
      </w:r>
      <w:r>
        <w:rPr/>
        <w:t>真</w:t>
      </w:r>
      <w:r>
        <w:rPr>
          <w:rFonts w:ascii="宋体" w:hAnsi="宋体" w:cs="宋体" w:eastAsia="宋体" w:hint="default"/>
        </w:rPr>
        <w:t>号码：</w:t>
      </w:r>
      <w:r>
        <w:rPr>
          <w:rFonts w:ascii="Times New Roman" w:hAnsi="Times New Roman" w:cs="Times New Roman" w:eastAsia="Times New Roman" w:hint="default"/>
        </w:rPr>
        <w:t>0519</w:t>
      </w:r>
      <w:r>
        <w:rPr>
          <w:rFonts w:ascii="宋体" w:hAnsi="宋体" w:cs="宋体" w:eastAsia="宋体" w:hint="default"/>
        </w:rPr>
        <w:t>－</w:t>
      </w:r>
      <w:r>
        <w:rPr>
          <w:rFonts w:ascii="Times New Roman" w:hAnsi="Times New Roman" w:cs="Times New Roman" w:eastAsia="Times New Roman" w:hint="default"/>
        </w:rPr>
        <w:t>85132666</w:t>
      </w:r>
      <w:r>
        <w:rPr>
          <w:rFonts w:ascii="Times New Roman" w:hAnsi="Times New Roman" w:cs="Times New Roman" w:eastAsia="Times New Roman" w:hint="default"/>
          <w:w w:val="99"/>
        </w:rPr>
        <w:t> </w:t>
      </w:r>
      <w:r>
        <w:rPr>
          <w:rFonts w:ascii="宋体" w:hAnsi="宋体" w:cs="宋体" w:eastAsia="宋体" w:hint="default"/>
        </w:rPr>
        <w:t>电子</w:t>
      </w:r>
      <w:r>
        <w:rPr/>
        <w:t>信</w:t>
      </w:r>
      <w:r>
        <w:rPr>
          <w:rFonts w:ascii="宋体" w:hAnsi="宋体" w:cs="宋体" w:eastAsia="宋体" w:hint="default"/>
        </w:rPr>
        <w:t>箱：</w:t>
      </w:r>
      <w:r>
        <w:rPr>
          <w:rFonts w:ascii="Times New Roman" w:hAnsi="Times New Roman" w:cs="Times New Roman" w:eastAsia="Times New Roman" w:hint="default"/>
          <w:color w:val="0000FF"/>
        </w:rPr>
      </w:r>
      <w:hyperlink r:id="rId8">
        <w:r>
          <w:rPr>
            <w:rFonts w:ascii="Times New Roman" w:hAnsi="Times New Roman" w:cs="Times New Roman" w:eastAsia="Times New Roman" w:hint="default"/>
            <w:color w:val="0000FF"/>
            <w:u w:val="single" w:color="0000FF"/>
          </w:rPr>
          <w:t>ss000681@163.com</w:t>
        </w:r>
        <w:r>
          <w:rPr>
            <w:rFonts w:ascii="Times New Roman" w:hAnsi="Times New Roman" w:cs="Times New Roman" w:eastAsia="Times New Roman" w:hint="default"/>
            <w:color w:val="0000FF"/>
          </w:rPr>
        </w:r>
        <w:r>
          <w:rPr>
            <w:rFonts w:ascii="Times New Roman" w:hAnsi="Times New Roman" w:cs="Times New Roman" w:eastAsia="Times New Roman" w:hint="default"/>
          </w:rPr>
        </w:r>
      </w:hyperlink>
    </w:p>
    <w:p>
      <w:pPr>
        <w:spacing w:line="393" w:lineRule="exact" w:before="0"/>
        <w:ind w:left="2068" w:right="1943" w:firstLine="0"/>
        <w:jc w:val="left"/>
        <w:rPr>
          <w:rFonts w:ascii="Microsoft JhengHei" w:hAnsi="Microsoft JhengHei" w:cs="Microsoft JhengHei" w:eastAsia="Microsoft JhengHei" w:hint="default"/>
          <w:sz w:val="27"/>
          <w:szCs w:val="27"/>
        </w:rPr>
      </w:pP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四、 </w:t>
      </w:r>
      <w:r>
        <w:rPr>
          <w:rFonts w:ascii="Microsoft JhengHei" w:hAnsi="Microsoft JhengHei" w:cs="Microsoft JhengHei" w:eastAsia="Microsoft JhengHei" w:hint="default"/>
          <w:b/>
          <w:bCs/>
          <w:spacing w:val="53"/>
          <w:sz w:val="27"/>
          <w:szCs w:val="27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公司注册地址：江苏省常州市清潭荆川南路</w:t>
      </w:r>
      <w:r>
        <w:rPr>
          <w:rFonts w:ascii="Microsoft JhengHei" w:hAnsi="Microsoft JhengHei" w:cs="Microsoft JhengHei" w:eastAsia="Microsoft JhengHei" w:hint="default"/>
          <w:sz w:val="27"/>
          <w:szCs w:val="27"/>
        </w:rPr>
      </w:r>
    </w:p>
    <w:p>
      <w:pPr>
        <w:spacing w:line="283" w:lineRule="auto" w:before="57"/>
        <w:ind w:left="2860" w:right="1421" w:firstLine="0"/>
        <w:jc w:val="left"/>
        <w:rPr>
          <w:rFonts w:ascii="Times New Roman" w:hAnsi="Times New Roman" w:cs="Times New Roman" w:eastAsia="Times New Roman" w:hint="default"/>
          <w:sz w:val="27"/>
          <w:szCs w:val="27"/>
        </w:rPr>
      </w:pPr>
      <w:r>
        <w:rPr>
          <w:rFonts w:ascii="宋体" w:hAnsi="宋体" w:cs="宋体" w:eastAsia="宋体" w:hint="default"/>
          <w:sz w:val="27"/>
          <w:szCs w:val="27"/>
        </w:rPr>
        <w:t>公司</w:t>
      </w:r>
      <w:r>
        <w:rPr>
          <w:rFonts w:ascii="宋体" w:hAnsi="宋体" w:cs="宋体" w:eastAsia="宋体" w:hint="default"/>
          <w:sz w:val="27"/>
          <w:szCs w:val="27"/>
        </w:rPr>
        <w:t>办</w:t>
      </w:r>
      <w:r>
        <w:rPr>
          <w:rFonts w:ascii="宋体" w:hAnsi="宋体" w:cs="宋体" w:eastAsia="宋体" w:hint="default"/>
          <w:sz w:val="27"/>
          <w:szCs w:val="27"/>
        </w:rPr>
        <w:t>公</w:t>
      </w:r>
      <w:r>
        <w:rPr>
          <w:rFonts w:ascii="宋体" w:hAnsi="宋体" w:cs="宋体" w:eastAsia="宋体" w:hint="default"/>
          <w:sz w:val="27"/>
          <w:szCs w:val="27"/>
        </w:rPr>
        <w:t>地址：江苏省常州市新北区岷江路</w:t>
      </w:r>
      <w:r>
        <w:rPr>
          <w:rFonts w:ascii="宋体" w:hAnsi="宋体" w:cs="宋体" w:eastAsia="宋体" w:hint="default"/>
          <w:spacing w:val="-73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1</w:t>
      </w:r>
      <w:r>
        <w:rPr>
          <w:rFonts w:ascii="Times New Roman" w:hAnsi="Times New Roman" w:cs="Times New Roman" w:eastAsia="Times New Roman" w:hint="default"/>
          <w:spacing w:val="-6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号</w:t>
      </w:r>
      <w:r>
        <w:rPr>
          <w:rFonts w:ascii="宋体" w:hAnsi="宋体" w:cs="宋体" w:eastAsia="宋体" w:hint="default"/>
          <w:w w:val="99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邮政编码：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213022</w:t>
      </w:r>
      <w:r>
        <w:rPr>
          <w:rFonts w:ascii="Times New Roman" w:hAnsi="Times New Roman" w:cs="Times New Roman" w:eastAsia="Times New Roman" w:hint="default"/>
          <w:w w:val="99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互联网网址：</w:t>
      </w:r>
      <w:r>
        <w:rPr>
          <w:rFonts w:ascii="Times New Roman" w:hAnsi="Times New Roman" w:cs="Times New Roman" w:eastAsia="Times New Roman" w:hint="default"/>
          <w:color w:val="0000FF"/>
          <w:sz w:val="27"/>
          <w:szCs w:val="27"/>
        </w:rPr>
      </w:r>
      <w:hyperlink r:id="rId9">
        <w:r>
          <w:rPr>
            <w:rFonts w:ascii="Times New Roman" w:hAnsi="Times New Roman" w:cs="Times New Roman" w:eastAsia="Times New Roman" w:hint="default"/>
            <w:color w:val="0000FF"/>
            <w:sz w:val="27"/>
            <w:szCs w:val="27"/>
            <w:u w:val="single" w:color="0000FF"/>
          </w:rPr>
          <w:t>http://www.chinafareast.com</w:t>
        </w:r>
        <w:r>
          <w:rPr>
            <w:rFonts w:ascii="Times New Roman" w:hAnsi="Times New Roman" w:cs="Times New Roman" w:eastAsia="Times New Roman" w:hint="default"/>
            <w:color w:val="0000FF"/>
            <w:w w:val="99"/>
            <w:sz w:val="27"/>
            <w:szCs w:val="27"/>
          </w:rPr>
        </w:r>
      </w:hyperlink>
      <w:r>
        <w:rPr>
          <w:rFonts w:ascii="Times New Roman" w:hAnsi="Times New Roman" w:cs="Times New Roman" w:eastAsia="Times New Roman" w:hint="default"/>
          <w:color w:val="0000FF"/>
          <w:w w:val="99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电子</w:t>
      </w:r>
      <w:r>
        <w:rPr>
          <w:rFonts w:ascii="宋体" w:hAnsi="宋体" w:cs="宋体" w:eastAsia="宋体" w:hint="default"/>
          <w:sz w:val="27"/>
          <w:szCs w:val="27"/>
        </w:rPr>
        <w:t>信</w:t>
      </w:r>
      <w:r>
        <w:rPr>
          <w:rFonts w:ascii="宋体" w:hAnsi="宋体" w:cs="宋体" w:eastAsia="宋体" w:hint="default"/>
          <w:sz w:val="27"/>
          <w:szCs w:val="27"/>
        </w:rPr>
        <w:t>箱：</w:t>
      </w:r>
      <w:hyperlink r:id="rId8">
        <w:r>
          <w:rPr>
            <w:rFonts w:ascii="Times New Roman" w:hAnsi="Times New Roman" w:cs="Times New Roman" w:eastAsia="Times New Roman" w:hint="default"/>
            <w:sz w:val="27"/>
            <w:szCs w:val="27"/>
          </w:rPr>
        </w:r>
        <w:r>
          <w:rPr>
            <w:rFonts w:ascii="Times New Roman" w:hAnsi="Times New Roman" w:cs="Times New Roman" w:eastAsia="Times New Roman" w:hint="default"/>
            <w:sz w:val="27"/>
            <w:szCs w:val="27"/>
            <w:u w:val="single" w:color="000000"/>
          </w:rPr>
          <w:t>ss000681@163.com</w:t>
        </w:r>
        <w:r>
          <w:rPr>
            <w:rFonts w:ascii="Times New Roman" w:hAnsi="Times New Roman" w:cs="Times New Roman" w:eastAsia="Times New Roman" w:hint="default"/>
            <w:sz w:val="27"/>
            <w:szCs w:val="27"/>
          </w:rPr>
        </w:r>
      </w:hyperlink>
    </w:p>
    <w:p>
      <w:pPr>
        <w:spacing w:line="398" w:lineRule="exact" w:before="0"/>
        <w:ind w:left="2068" w:right="1943" w:firstLine="0"/>
        <w:jc w:val="left"/>
        <w:rPr>
          <w:rFonts w:ascii="Microsoft JhengHei" w:hAnsi="Microsoft JhengHei" w:cs="Microsoft JhengHei" w:eastAsia="Microsoft JhengHei" w:hint="default"/>
          <w:sz w:val="27"/>
          <w:szCs w:val="27"/>
        </w:rPr>
      </w:pPr>
      <w:r>
        <w:rPr>
          <w:rFonts w:ascii="Microsoft JhengHei" w:hAnsi="Microsoft JhengHei" w:cs="Microsoft JhengHei" w:eastAsia="Microsoft JhengHei" w:hint="default"/>
          <w:b/>
          <w:bCs/>
          <w:spacing w:val="4"/>
          <w:w w:val="99"/>
          <w:sz w:val="27"/>
          <w:szCs w:val="27"/>
        </w:rPr>
        <w:t>五</w:t>
      </w:r>
      <w:r>
        <w:rPr>
          <w:rFonts w:ascii="Microsoft JhengHei" w:hAnsi="Microsoft JhengHei" w:cs="Microsoft JhengHei" w:eastAsia="Microsoft JhengHei" w:hint="default"/>
          <w:b/>
          <w:bCs/>
          <w:w w:val="99"/>
          <w:sz w:val="27"/>
          <w:szCs w:val="27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  </w:t>
      </w:r>
      <w:r>
        <w:rPr>
          <w:rFonts w:ascii="Microsoft JhengHei" w:hAnsi="Microsoft JhengHei" w:cs="Microsoft JhengHei" w:eastAsia="Microsoft JhengHei" w:hint="default"/>
          <w:b/>
          <w:bCs/>
          <w:spacing w:val="-25"/>
          <w:sz w:val="27"/>
          <w:szCs w:val="27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pacing w:val="4"/>
          <w:w w:val="99"/>
          <w:sz w:val="27"/>
          <w:szCs w:val="27"/>
        </w:rPr>
        <w:t>公</w:t>
      </w:r>
      <w:r>
        <w:rPr>
          <w:rFonts w:ascii="Microsoft JhengHei" w:hAnsi="Microsoft JhengHei" w:cs="Microsoft JhengHei" w:eastAsia="Microsoft JhengHei" w:hint="default"/>
          <w:b/>
          <w:bCs/>
          <w:w w:val="99"/>
          <w:sz w:val="27"/>
          <w:szCs w:val="27"/>
        </w:rPr>
        <w:t>司</w:t>
      </w:r>
      <w:r>
        <w:rPr>
          <w:rFonts w:ascii="Microsoft JhengHei" w:hAnsi="Microsoft JhengHei" w:cs="Microsoft JhengHei" w:eastAsia="Microsoft JhengHei" w:hint="default"/>
          <w:b/>
          <w:bCs/>
          <w:spacing w:val="4"/>
          <w:w w:val="99"/>
          <w:sz w:val="27"/>
          <w:szCs w:val="27"/>
        </w:rPr>
        <w:t>选</w:t>
      </w:r>
      <w:r>
        <w:rPr>
          <w:rFonts w:ascii="Microsoft JhengHei" w:hAnsi="Microsoft JhengHei" w:cs="Microsoft JhengHei" w:eastAsia="Microsoft JhengHei" w:hint="default"/>
          <w:b/>
          <w:bCs/>
          <w:w w:val="99"/>
          <w:sz w:val="27"/>
          <w:szCs w:val="27"/>
        </w:rPr>
        <w:t>定</w:t>
      </w:r>
      <w:r>
        <w:rPr>
          <w:rFonts w:ascii="Microsoft JhengHei" w:hAnsi="Microsoft JhengHei" w:cs="Microsoft JhengHei" w:eastAsia="Microsoft JhengHei" w:hint="default"/>
          <w:b/>
          <w:bCs/>
          <w:spacing w:val="4"/>
          <w:w w:val="99"/>
          <w:sz w:val="27"/>
          <w:szCs w:val="27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w w:val="99"/>
          <w:sz w:val="27"/>
          <w:szCs w:val="27"/>
        </w:rPr>
        <w:t>信</w:t>
      </w:r>
      <w:r>
        <w:rPr>
          <w:rFonts w:ascii="Microsoft JhengHei" w:hAnsi="Microsoft JhengHei" w:cs="Microsoft JhengHei" w:eastAsia="Microsoft JhengHei" w:hint="default"/>
          <w:b/>
          <w:bCs/>
          <w:spacing w:val="4"/>
          <w:w w:val="99"/>
          <w:sz w:val="27"/>
          <w:szCs w:val="27"/>
        </w:rPr>
        <w:t>息</w:t>
      </w:r>
      <w:r>
        <w:rPr>
          <w:rFonts w:ascii="Microsoft JhengHei" w:hAnsi="Microsoft JhengHei" w:cs="Microsoft JhengHei" w:eastAsia="Microsoft JhengHei" w:hint="default"/>
          <w:b/>
          <w:bCs/>
          <w:w w:val="99"/>
          <w:sz w:val="27"/>
          <w:szCs w:val="27"/>
        </w:rPr>
        <w:t>披</w:t>
      </w:r>
      <w:r>
        <w:rPr>
          <w:rFonts w:ascii="Microsoft JhengHei" w:hAnsi="Microsoft JhengHei" w:cs="Microsoft JhengHei" w:eastAsia="Microsoft JhengHei" w:hint="default"/>
          <w:b/>
          <w:bCs/>
          <w:spacing w:val="4"/>
          <w:w w:val="99"/>
          <w:sz w:val="27"/>
          <w:szCs w:val="27"/>
        </w:rPr>
        <w:t>露</w:t>
      </w:r>
      <w:r>
        <w:rPr>
          <w:rFonts w:ascii="Microsoft JhengHei" w:hAnsi="Microsoft JhengHei" w:cs="Microsoft JhengHei" w:eastAsia="Microsoft JhengHei" w:hint="default"/>
          <w:b/>
          <w:bCs/>
          <w:w w:val="99"/>
          <w:sz w:val="27"/>
          <w:szCs w:val="27"/>
        </w:rPr>
        <w:t>报</w:t>
      </w:r>
      <w:r>
        <w:rPr>
          <w:rFonts w:ascii="Microsoft JhengHei" w:hAnsi="Microsoft JhengHei" w:cs="Microsoft JhengHei" w:eastAsia="Microsoft JhengHei" w:hint="default"/>
          <w:b/>
          <w:bCs/>
          <w:w w:val="99"/>
          <w:sz w:val="27"/>
          <w:szCs w:val="27"/>
        </w:rPr>
        <w:t>纸</w:t>
      </w:r>
      <w:r>
        <w:rPr>
          <w:rFonts w:ascii="Microsoft JhengHei" w:hAnsi="Microsoft JhengHei" w:cs="Microsoft JhengHei" w:eastAsia="Microsoft JhengHei" w:hint="default"/>
          <w:b/>
          <w:bCs/>
          <w:spacing w:val="-130"/>
          <w:w w:val="99"/>
          <w:sz w:val="27"/>
          <w:szCs w:val="27"/>
        </w:rPr>
        <w:t>：</w:t>
      </w:r>
      <w:r>
        <w:rPr>
          <w:rFonts w:ascii="Microsoft JhengHei" w:hAnsi="Microsoft JhengHei" w:cs="Microsoft JhengHei" w:eastAsia="Microsoft JhengHei" w:hint="default"/>
          <w:b/>
          <w:bCs/>
          <w:w w:val="99"/>
          <w:sz w:val="27"/>
          <w:szCs w:val="27"/>
        </w:rPr>
        <w:t>《</w:t>
      </w:r>
      <w:r>
        <w:rPr>
          <w:rFonts w:ascii="Microsoft JhengHei" w:hAnsi="Microsoft JhengHei" w:cs="Microsoft JhengHei" w:eastAsia="Microsoft JhengHei" w:hint="default"/>
          <w:b/>
          <w:bCs/>
          <w:spacing w:val="4"/>
          <w:w w:val="99"/>
          <w:sz w:val="27"/>
          <w:szCs w:val="27"/>
        </w:rPr>
        <w:t>证</w:t>
      </w:r>
      <w:r>
        <w:rPr>
          <w:rFonts w:ascii="Microsoft JhengHei" w:hAnsi="Microsoft JhengHei" w:cs="Microsoft JhengHei" w:eastAsia="Microsoft JhengHei" w:hint="default"/>
          <w:b/>
          <w:bCs/>
          <w:w w:val="99"/>
          <w:sz w:val="27"/>
          <w:szCs w:val="27"/>
        </w:rPr>
        <w:t>券</w:t>
      </w:r>
      <w:r>
        <w:rPr>
          <w:rFonts w:ascii="Microsoft JhengHei" w:hAnsi="Microsoft JhengHei" w:cs="Microsoft JhengHei" w:eastAsia="Microsoft JhengHei" w:hint="default"/>
          <w:b/>
          <w:bCs/>
          <w:spacing w:val="4"/>
          <w:w w:val="99"/>
          <w:sz w:val="27"/>
          <w:szCs w:val="27"/>
        </w:rPr>
        <w:t>日</w:t>
      </w:r>
      <w:r>
        <w:rPr>
          <w:rFonts w:ascii="Microsoft JhengHei" w:hAnsi="Microsoft JhengHei" w:cs="Microsoft JhengHei" w:eastAsia="Microsoft JhengHei" w:hint="default"/>
          <w:b/>
          <w:bCs/>
          <w:w w:val="99"/>
          <w:sz w:val="27"/>
          <w:szCs w:val="27"/>
        </w:rPr>
        <w:t>报</w:t>
      </w:r>
      <w:r>
        <w:rPr>
          <w:rFonts w:ascii="Microsoft JhengHei" w:hAnsi="Microsoft JhengHei" w:cs="Microsoft JhengHei" w:eastAsia="Microsoft JhengHei" w:hint="default"/>
          <w:b/>
          <w:bCs/>
          <w:w w:val="99"/>
          <w:sz w:val="27"/>
          <w:szCs w:val="27"/>
        </w:rPr>
        <w:t>》</w:t>
      </w:r>
      <w:r>
        <w:rPr>
          <w:rFonts w:ascii="Microsoft JhengHei" w:hAnsi="Microsoft JhengHei" w:cs="Microsoft JhengHei" w:eastAsia="Microsoft JhengHei" w:hint="default"/>
          <w:sz w:val="27"/>
          <w:szCs w:val="27"/>
        </w:rPr>
      </w:r>
    </w:p>
    <w:p>
      <w:pPr>
        <w:spacing w:before="52"/>
        <w:ind w:left="2860" w:right="0" w:firstLine="0"/>
        <w:jc w:val="left"/>
        <w:rPr>
          <w:rFonts w:ascii="Times New Roman" w:hAnsi="Times New Roman" w:cs="Times New Roman" w:eastAsia="Times New Roman" w:hint="default"/>
          <w:sz w:val="27"/>
          <w:szCs w:val="27"/>
        </w:rPr>
      </w:pPr>
      <w:r>
        <w:rPr>
          <w:rFonts w:ascii="宋体" w:hAnsi="宋体" w:cs="宋体" w:eastAsia="宋体" w:hint="default"/>
          <w:sz w:val="27"/>
          <w:szCs w:val="27"/>
        </w:rPr>
        <w:t>登</w:t>
      </w:r>
      <w:r>
        <w:rPr>
          <w:rFonts w:ascii="宋体" w:hAnsi="宋体" w:cs="宋体" w:eastAsia="宋体" w:hint="default"/>
          <w:sz w:val="27"/>
          <w:szCs w:val="27"/>
        </w:rPr>
        <w:t>载公司</w:t>
      </w:r>
      <w:r>
        <w:rPr>
          <w:rFonts w:ascii="宋体" w:hAnsi="宋体" w:cs="宋体" w:eastAsia="宋体" w:hint="default"/>
          <w:sz w:val="27"/>
          <w:szCs w:val="27"/>
        </w:rPr>
        <w:t>年度</w:t>
      </w:r>
      <w:r>
        <w:rPr>
          <w:rFonts w:ascii="宋体" w:hAnsi="宋体" w:cs="宋体" w:eastAsia="宋体" w:hint="default"/>
          <w:sz w:val="27"/>
          <w:szCs w:val="27"/>
        </w:rPr>
        <w:t>报告的</w:t>
      </w:r>
      <w:r>
        <w:rPr>
          <w:rFonts w:ascii="宋体" w:hAnsi="宋体" w:cs="宋体" w:eastAsia="宋体" w:hint="default"/>
          <w:sz w:val="27"/>
          <w:szCs w:val="27"/>
        </w:rPr>
        <w:t>网址：</w:t>
      </w:r>
      <w:r>
        <w:rPr>
          <w:rFonts w:ascii="宋体" w:hAnsi="宋体" w:cs="宋体" w:eastAsia="宋体" w:hint="default"/>
          <w:spacing w:val="-31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color w:val="0000FF"/>
          <w:spacing w:val="-31"/>
          <w:sz w:val="27"/>
          <w:szCs w:val="27"/>
        </w:rPr>
      </w:r>
      <w:hyperlink r:id="rId10">
        <w:r>
          <w:rPr>
            <w:rFonts w:ascii="Times New Roman" w:hAnsi="Times New Roman" w:cs="Times New Roman" w:eastAsia="Times New Roman" w:hint="default"/>
            <w:color w:val="0000FF"/>
            <w:sz w:val="27"/>
            <w:szCs w:val="27"/>
            <w:u w:val="single" w:color="0000FF"/>
          </w:rPr>
          <w:t>http://www.cninfo.com.cn</w:t>
        </w:r>
        <w:r>
          <w:rPr>
            <w:rFonts w:ascii="Times New Roman" w:hAnsi="Times New Roman" w:cs="Times New Roman" w:eastAsia="Times New Roman" w:hint="default"/>
            <w:color w:val="0000FF"/>
            <w:sz w:val="27"/>
            <w:szCs w:val="27"/>
          </w:rPr>
        </w:r>
        <w:r>
          <w:rPr>
            <w:rFonts w:ascii="Times New Roman" w:hAnsi="Times New Roman" w:cs="Times New Roman" w:eastAsia="Times New Roman" w:hint="default"/>
            <w:sz w:val="27"/>
            <w:szCs w:val="27"/>
          </w:rPr>
        </w:r>
      </w:hyperlink>
    </w:p>
    <w:p>
      <w:pPr>
        <w:spacing w:before="68"/>
        <w:ind w:left="2860" w:right="0" w:firstLine="0"/>
        <w:jc w:val="left"/>
        <w:rPr>
          <w:rFonts w:ascii="宋体" w:hAnsi="宋体" w:cs="宋体" w:eastAsia="宋体" w:hint="default"/>
          <w:sz w:val="27"/>
          <w:szCs w:val="27"/>
        </w:rPr>
      </w:pPr>
      <w:r>
        <w:rPr>
          <w:rFonts w:ascii="宋体" w:hAnsi="宋体" w:cs="宋体" w:eastAsia="宋体" w:hint="default"/>
          <w:sz w:val="27"/>
          <w:szCs w:val="27"/>
        </w:rPr>
        <w:t>公司</w:t>
      </w:r>
      <w:r>
        <w:rPr>
          <w:rFonts w:ascii="宋体" w:hAnsi="宋体" w:cs="宋体" w:eastAsia="宋体" w:hint="default"/>
          <w:sz w:val="27"/>
          <w:szCs w:val="27"/>
        </w:rPr>
        <w:t>年度</w:t>
      </w:r>
      <w:r>
        <w:rPr>
          <w:rFonts w:ascii="宋体" w:hAnsi="宋体" w:cs="宋体" w:eastAsia="宋体" w:hint="default"/>
          <w:sz w:val="27"/>
          <w:szCs w:val="27"/>
        </w:rPr>
        <w:t>报告</w:t>
      </w:r>
      <w:r>
        <w:rPr>
          <w:rFonts w:ascii="宋体" w:hAnsi="宋体" w:cs="宋体" w:eastAsia="宋体" w:hint="default"/>
          <w:sz w:val="27"/>
          <w:szCs w:val="27"/>
        </w:rPr>
        <w:t>备置地点：</w:t>
      </w:r>
      <w:r>
        <w:rPr>
          <w:rFonts w:ascii="宋体" w:hAnsi="宋体" w:cs="宋体" w:eastAsia="宋体" w:hint="default"/>
          <w:sz w:val="27"/>
          <w:szCs w:val="27"/>
        </w:rPr>
        <w:t>公司董事会</w:t>
      </w:r>
      <w:r>
        <w:rPr>
          <w:rFonts w:ascii="宋体" w:hAnsi="宋体" w:cs="宋体" w:eastAsia="宋体" w:hint="default"/>
          <w:sz w:val="27"/>
          <w:szCs w:val="27"/>
        </w:rPr>
        <w:t>秘书办</w:t>
      </w:r>
      <w:r>
        <w:rPr>
          <w:rFonts w:ascii="宋体" w:hAnsi="宋体" w:cs="宋体" w:eastAsia="宋体" w:hint="default"/>
          <w:sz w:val="27"/>
          <w:szCs w:val="27"/>
        </w:rPr>
        <w:t>公</w:t>
      </w:r>
      <w:r>
        <w:rPr>
          <w:rFonts w:ascii="宋体" w:hAnsi="宋体" w:cs="宋体" w:eastAsia="宋体" w:hint="default"/>
          <w:sz w:val="27"/>
          <w:szCs w:val="27"/>
        </w:rPr>
        <w:t>室</w:t>
      </w:r>
    </w:p>
    <w:p>
      <w:pPr>
        <w:spacing w:line="276" w:lineRule="auto" w:before="2"/>
        <w:ind w:left="2860" w:right="2542" w:hanging="792"/>
        <w:jc w:val="left"/>
        <w:rPr>
          <w:rFonts w:ascii="Times New Roman" w:hAnsi="Times New Roman" w:cs="Times New Roman" w:eastAsia="Times New Roman" w:hint="default"/>
          <w:sz w:val="27"/>
          <w:szCs w:val="27"/>
        </w:rPr>
      </w:pP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六、</w:t>
      </w:r>
      <w:r>
        <w:rPr>
          <w:rFonts w:ascii="Microsoft JhengHei" w:hAnsi="Microsoft JhengHei" w:cs="Microsoft JhengHei" w:eastAsia="Microsoft JhengHei" w:hint="default"/>
          <w:b/>
          <w:bCs/>
          <w:spacing w:val="26"/>
          <w:sz w:val="27"/>
          <w:szCs w:val="27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7"/>
          <w:szCs w:val="27"/>
        </w:rPr>
        <w:t>公司股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7"/>
          <w:szCs w:val="27"/>
        </w:rPr>
        <w:t>票上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7"/>
          <w:szCs w:val="27"/>
        </w:rPr>
        <w:t>市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7"/>
          <w:szCs w:val="27"/>
        </w:rPr>
        <w:t>交易所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7"/>
          <w:szCs w:val="27"/>
        </w:rPr>
        <w:t>：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7"/>
          <w:szCs w:val="27"/>
        </w:rPr>
        <w:t>深圳证券交易所</w:t>
      </w:r>
      <w:r>
        <w:rPr>
          <w:rFonts w:ascii="Microsoft JhengHei" w:hAnsi="Microsoft JhengHei" w:cs="Microsoft JhengHei" w:eastAsia="Microsoft JhengHei" w:hint="default"/>
          <w:b/>
          <w:bCs/>
          <w:spacing w:val="4"/>
          <w:w w:val="99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股票简称：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*ST</w:t>
      </w:r>
      <w:r>
        <w:rPr>
          <w:rFonts w:ascii="Times New Roman" w:hAnsi="Times New Roman" w:cs="Times New Roman" w:eastAsia="Times New Roman" w:hint="default"/>
          <w:spacing w:val="2"/>
          <w:sz w:val="27"/>
          <w:szCs w:val="27"/>
        </w:rPr>
        <w:t> </w:t>
      </w:r>
      <w:r>
        <w:rPr>
          <w:rFonts w:ascii="宋体" w:hAnsi="宋体" w:cs="宋体" w:eastAsia="宋体" w:hint="default"/>
          <w:spacing w:val="4"/>
          <w:sz w:val="27"/>
          <w:szCs w:val="27"/>
        </w:rPr>
        <w:t>远东</w:t>
      </w:r>
      <w:r>
        <w:rPr>
          <w:rFonts w:ascii="宋体" w:hAnsi="宋体" w:cs="宋体" w:eastAsia="宋体" w:hint="default"/>
          <w:spacing w:val="4"/>
          <w:w w:val="99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股票代码：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000681</w:t>
      </w:r>
    </w:p>
    <w:p>
      <w:pPr>
        <w:pStyle w:val="Heading4"/>
        <w:spacing w:line="407" w:lineRule="exact"/>
        <w:ind w:left="2067" w:right="1943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/>
        <w:t>七、 </w:t>
      </w:r>
      <w:r>
        <w:rPr>
          <w:spacing w:val="40"/>
        </w:rPr>
        <w:t> </w:t>
      </w:r>
      <w:r>
        <w:rPr>
          <w:rFonts w:ascii="Microsoft JhengHei" w:hAnsi="Microsoft JhengHei" w:cs="Microsoft JhengHei" w:eastAsia="Microsoft JhengHei" w:hint="default"/>
          <w:spacing w:val="2"/>
        </w:rPr>
        <w:t>其他有关资料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Heading5"/>
        <w:spacing w:line="240" w:lineRule="auto" w:before="52"/>
        <w:ind w:left="2725" w:right="1943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（一）</w:t>
      </w:r>
      <w:r>
        <w:rPr/>
        <w:t>公司</w:t>
      </w:r>
      <w:r>
        <w:rPr>
          <w:rFonts w:ascii="宋体" w:hAnsi="宋体" w:cs="宋体" w:eastAsia="宋体" w:hint="default"/>
        </w:rPr>
        <w:t>首</w:t>
      </w:r>
      <w:r>
        <w:rPr/>
        <w:t>次</w:t>
      </w:r>
      <w:r>
        <w:rPr>
          <w:rFonts w:ascii="宋体" w:hAnsi="宋体" w:cs="宋体" w:eastAsia="宋体" w:hint="default"/>
        </w:rPr>
        <w:t>注册登</w:t>
      </w:r>
      <w:r>
        <w:rPr/>
        <w:t>记</w:t>
      </w:r>
      <w:r>
        <w:rPr>
          <w:rFonts w:ascii="宋体" w:hAnsi="宋体" w:cs="宋体" w:eastAsia="宋体" w:hint="default"/>
        </w:rPr>
        <w:t>日期</w:t>
      </w:r>
      <w:r>
        <w:rPr/>
        <w:t>、</w:t>
      </w:r>
      <w:r>
        <w:rPr>
          <w:rFonts w:ascii="宋体" w:hAnsi="宋体" w:cs="宋体" w:eastAsia="宋体" w:hint="default"/>
        </w:rPr>
        <w:t>地点：</w:t>
      </w:r>
    </w:p>
    <w:p>
      <w:pPr>
        <w:spacing w:before="88"/>
        <w:ind w:left="2859" w:right="1421" w:firstLine="0"/>
        <w:jc w:val="left"/>
        <w:rPr>
          <w:rFonts w:ascii="宋体" w:hAnsi="宋体" w:cs="宋体" w:eastAsia="宋体" w:hint="default"/>
          <w:sz w:val="27"/>
          <w:szCs w:val="27"/>
        </w:rPr>
      </w:pPr>
      <w:r>
        <w:rPr>
          <w:rFonts w:ascii="Times New Roman" w:hAnsi="Times New Roman" w:cs="Times New Roman" w:eastAsia="Times New Roman" w:hint="default"/>
          <w:sz w:val="27"/>
          <w:szCs w:val="27"/>
        </w:rPr>
        <w:t>1993</w:t>
      </w:r>
      <w:r>
        <w:rPr>
          <w:rFonts w:ascii="Times New Roman" w:hAnsi="Times New Roman" w:cs="Times New Roman" w:eastAsia="Times New Roman" w:hint="default"/>
          <w:spacing w:val="-3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年</w:t>
      </w:r>
      <w:r>
        <w:rPr>
          <w:rFonts w:ascii="宋体" w:hAnsi="宋体" w:cs="宋体" w:eastAsia="宋体" w:hint="default"/>
          <w:spacing w:val="-70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10</w:t>
      </w:r>
      <w:r>
        <w:rPr>
          <w:rFonts w:ascii="Times New Roman" w:hAnsi="Times New Roman" w:cs="Times New Roman" w:eastAsia="Times New Roman" w:hint="default"/>
          <w:spacing w:val="-3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月</w:t>
      </w:r>
      <w:r>
        <w:rPr>
          <w:rFonts w:ascii="宋体" w:hAnsi="宋体" w:cs="宋体" w:eastAsia="宋体" w:hint="default"/>
          <w:spacing w:val="-66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25</w:t>
      </w:r>
      <w:r>
        <w:rPr>
          <w:rFonts w:ascii="Times New Roman" w:hAnsi="Times New Roman" w:cs="Times New Roman" w:eastAsia="Times New Roman" w:hint="default"/>
          <w:spacing w:val="-3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日</w:t>
      </w:r>
      <w:r>
        <w:rPr>
          <w:rFonts w:ascii="宋体" w:hAnsi="宋体" w:cs="宋体" w:eastAsia="宋体" w:hint="default"/>
          <w:sz w:val="27"/>
          <w:szCs w:val="27"/>
        </w:rPr>
        <w:t>在</w:t>
      </w:r>
      <w:r>
        <w:rPr>
          <w:rFonts w:ascii="宋体" w:hAnsi="宋体" w:cs="宋体" w:eastAsia="宋体" w:hint="default"/>
          <w:sz w:val="27"/>
          <w:szCs w:val="27"/>
        </w:rPr>
        <w:t>江苏省常州市注册登</w:t>
      </w:r>
      <w:r>
        <w:rPr>
          <w:rFonts w:ascii="宋体" w:hAnsi="宋体" w:cs="宋体" w:eastAsia="宋体" w:hint="default"/>
          <w:sz w:val="27"/>
          <w:szCs w:val="27"/>
        </w:rPr>
        <w:t>记</w:t>
      </w:r>
    </w:p>
    <w:p>
      <w:pPr>
        <w:spacing w:before="68"/>
        <w:ind w:left="2725" w:right="1943" w:firstLine="0"/>
        <w:jc w:val="left"/>
        <w:rPr>
          <w:rFonts w:ascii="宋体" w:hAnsi="宋体" w:cs="宋体" w:eastAsia="宋体" w:hint="default"/>
          <w:sz w:val="27"/>
          <w:szCs w:val="27"/>
        </w:rPr>
      </w:pPr>
      <w:r>
        <w:rPr>
          <w:rFonts w:ascii="宋体" w:hAnsi="宋体" w:cs="宋体" w:eastAsia="宋体" w:hint="default"/>
          <w:sz w:val="27"/>
          <w:szCs w:val="27"/>
        </w:rPr>
        <w:t>（二）</w:t>
      </w:r>
      <w:r>
        <w:rPr>
          <w:rFonts w:ascii="宋体" w:hAnsi="宋体" w:cs="宋体" w:eastAsia="宋体" w:hint="default"/>
          <w:sz w:val="27"/>
          <w:szCs w:val="27"/>
        </w:rPr>
        <w:t>公司</w:t>
      </w:r>
      <w:r>
        <w:rPr>
          <w:rFonts w:ascii="宋体" w:hAnsi="宋体" w:cs="宋体" w:eastAsia="宋体" w:hint="default"/>
          <w:sz w:val="27"/>
          <w:szCs w:val="27"/>
        </w:rPr>
        <w:t>变更注册登</w:t>
      </w:r>
      <w:r>
        <w:rPr>
          <w:rFonts w:ascii="宋体" w:hAnsi="宋体" w:cs="宋体" w:eastAsia="宋体" w:hint="default"/>
          <w:sz w:val="27"/>
          <w:szCs w:val="27"/>
        </w:rPr>
        <w:t>记</w:t>
      </w:r>
      <w:r>
        <w:rPr>
          <w:rFonts w:ascii="宋体" w:hAnsi="宋体" w:cs="宋体" w:eastAsia="宋体" w:hint="default"/>
          <w:sz w:val="27"/>
          <w:szCs w:val="27"/>
        </w:rPr>
        <w:t>日期：</w:t>
      </w:r>
    </w:p>
    <w:p>
      <w:pPr>
        <w:spacing w:before="83"/>
        <w:ind w:left="2860" w:right="1943" w:firstLine="0"/>
        <w:jc w:val="left"/>
        <w:rPr>
          <w:rFonts w:ascii="宋体" w:hAnsi="宋体" w:cs="宋体" w:eastAsia="宋体" w:hint="default"/>
          <w:sz w:val="27"/>
          <w:szCs w:val="27"/>
        </w:rPr>
      </w:pPr>
      <w:r>
        <w:rPr>
          <w:rFonts w:ascii="Times New Roman" w:hAnsi="Times New Roman" w:cs="Times New Roman" w:eastAsia="Times New Roman" w:hint="default"/>
          <w:sz w:val="27"/>
          <w:szCs w:val="27"/>
        </w:rPr>
        <w:t>2007</w:t>
      </w:r>
      <w:r>
        <w:rPr>
          <w:rFonts w:ascii="Times New Roman" w:hAnsi="Times New Roman" w:cs="Times New Roman" w:eastAsia="Times New Roman" w:hint="default"/>
          <w:spacing w:val="-3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年</w:t>
      </w:r>
      <w:r>
        <w:rPr>
          <w:rFonts w:ascii="宋体" w:hAnsi="宋体" w:cs="宋体" w:eastAsia="宋体" w:hint="default"/>
          <w:spacing w:val="-70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10</w:t>
      </w:r>
      <w:r>
        <w:rPr>
          <w:rFonts w:ascii="Times New Roman" w:hAnsi="Times New Roman" w:cs="Times New Roman" w:eastAsia="Times New Roman" w:hint="default"/>
          <w:spacing w:val="-3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月</w:t>
      </w:r>
      <w:r>
        <w:rPr>
          <w:rFonts w:ascii="宋体" w:hAnsi="宋体" w:cs="宋体" w:eastAsia="宋体" w:hint="default"/>
          <w:spacing w:val="-65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31</w:t>
      </w:r>
      <w:r>
        <w:rPr>
          <w:rFonts w:ascii="Times New Roman" w:hAnsi="Times New Roman" w:cs="Times New Roman" w:eastAsia="Times New Roman" w:hint="default"/>
          <w:spacing w:val="-3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日变更法定代表</w:t>
      </w:r>
      <w:r>
        <w:rPr>
          <w:rFonts w:ascii="宋体" w:hAnsi="宋体" w:cs="宋体" w:eastAsia="宋体" w:hint="default"/>
          <w:sz w:val="27"/>
          <w:szCs w:val="27"/>
        </w:rPr>
        <w:t>人</w:t>
      </w:r>
    </w:p>
    <w:p>
      <w:pPr>
        <w:spacing w:before="68"/>
        <w:ind w:left="2860" w:right="1943" w:firstLine="0"/>
        <w:jc w:val="left"/>
        <w:rPr>
          <w:rFonts w:ascii="宋体" w:hAnsi="宋体" w:cs="宋体" w:eastAsia="宋体" w:hint="default"/>
          <w:sz w:val="27"/>
          <w:szCs w:val="27"/>
        </w:rPr>
      </w:pPr>
      <w:r>
        <w:rPr>
          <w:rFonts w:ascii="Times New Roman" w:hAnsi="Times New Roman" w:cs="Times New Roman" w:eastAsia="Times New Roman" w:hint="default"/>
          <w:sz w:val="27"/>
          <w:szCs w:val="27"/>
        </w:rPr>
        <w:t>2008</w:t>
      </w:r>
      <w:r>
        <w:rPr>
          <w:rFonts w:ascii="Times New Roman" w:hAnsi="Times New Roman" w:cs="Times New Roman" w:eastAsia="Times New Roman" w:hint="default"/>
          <w:spacing w:val="-2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年</w:t>
      </w:r>
      <w:r>
        <w:rPr>
          <w:rFonts w:ascii="宋体" w:hAnsi="宋体" w:cs="宋体" w:eastAsia="宋体" w:hint="default"/>
          <w:spacing w:val="-69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7</w:t>
      </w:r>
      <w:r>
        <w:rPr>
          <w:rFonts w:ascii="Times New Roman" w:hAnsi="Times New Roman" w:cs="Times New Roman" w:eastAsia="Times New Roman" w:hint="default"/>
          <w:spacing w:val="-2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月</w:t>
      </w:r>
      <w:r>
        <w:rPr>
          <w:rFonts w:ascii="宋体" w:hAnsi="宋体" w:cs="宋体" w:eastAsia="宋体" w:hint="default"/>
          <w:spacing w:val="-69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21</w:t>
      </w:r>
      <w:r>
        <w:rPr>
          <w:rFonts w:ascii="Times New Roman" w:hAnsi="Times New Roman" w:cs="Times New Roman" w:eastAsia="Times New Roman" w:hint="default"/>
          <w:spacing w:val="-2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日变更法定代表</w:t>
      </w:r>
      <w:r>
        <w:rPr>
          <w:rFonts w:ascii="宋体" w:hAnsi="宋体" w:cs="宋体" w:eastAsia="宋体" w:hint="default"/>
          <w:sz w:val="27"/>
          <w:szCs w:val="27"/>
        </w:rPr>
        <w:t>人</w:t>
      </w:r>
    </w:p>
    <w:p>
      <w:pPr>
        <w:spacing w:before="68"/>
        <w:ind w:left="2749" w:right="1943" w:firstLine="0"/>
        <w:jc w:val="left"/>
        <w:rPr>
          <w:rFonts w:ascii="Times New Roman" w:hAnsi="Times New Roman" w:cs="Times New Roman" w:eastAsia="Times New Roman" w:hint="default"/>
          <w:sz w:val="27"/>
          <w:szCs w:val="27"/>
        </w:rPr>
      </w:pPr>
      <w:r>
        <w:rPr>
          <w:rFonts w:ascii="宋体" w:hAnsi="宋体" w:cs="宋体" w:eastAsia="宋体" w:hint="default"/>
          <w:sz w:val="27"/>
          <w:szCs w:val="27"/>
        </w:rPr>
        <w:t>（三）营业执照注册号：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320400400000497</w:t>
      </w:r>
    </w:p>
    <w:p>
      <w:pPr>
        <w:spacing w:line="300" w:lineRule="auto" w:before="63"/>
        <w:ind w:left="2744" w:right="3088" w:hanging="10"/>
        <w:jc w:val="left"/>
        <w:rPr>
          <w:rFonts w:ascii="Times New Roman" w:hAnsi="Times New Roman" w:cs="Times New Roman" w:eastAsia="Times New Roman" w:hint="default"/>
          <w:sz w:val="27"/>
          <w:szCs w:val="27"/>
        </w:rPr>
      </w:pPr>
      <w:r>
        <w:rPr>
          <w:rFonts w:ascii="宋体" w:hAnsi="宋体" w:cs="宋体" w:eastAsia="宋体" w:hint="default"/>
          <w:w w:val="95"/>
          <w:sz w:val="27"/>
          <w:szCs w:val="27"/>
        </w:rPr>
        <w:t>（四）</w:t>
      </w:r>
      <w:r>
        <w:rPr>
          <w:rFonts w:ascii="宋体" w:hAnsi="宋体" w:cs="宋体" w:eastAsia="宋体" w:hint="default"/>
          <w:w w:val="95"/>
          <w:sz w:val="27"/>
          <w:szCs w:val="27"/>
        </w:rPr>
        <w:t>公司</w:t>
      </w:r>
      <w:r>
        <w:rPr>
          <w:rFonts w:ascii="宋体" w:hAnsi="宋体" w:cs="宋体" w:eastAsia="宋体" w:hint="default"/>
          <w:w w:val="95"/>
          <w:sz w:val="27"/>
          <w:szCs w:val="27"/>
        </w:rPr>
        <w:t>税</w:t>
      </w:r>
      <w:r>
        <w:rPr>
          <w:rFonts w:ascii="宋体" w:hAnsi="宋体" w:cs="宋体" w:eastAsia="宋体" w:hint="default"/>
          <w:w w:val="95"/>
          <w:sz w:val="27"/>
          <w:szCs w:val="27"/>
        </w:rPr>
        <w:t>务</w:t>
      </w:r>
      <w:r>
        <w:rPr>
          <w:rFonts w:ascii="宋体" w:hAnsi="宋体" w:cs="宋体" w:eastAsia="宋体" w:hint="default"/>
          <w:w w:val="95"/>
          <w:sz w:val="27"/>
          <w:szCs w:val="27"/>
        </w:rPr>
        <w:t>登</w:t>
      </w:r>
      <w:r>
        <w:rPr>
          <w:rFonts w:ascii="宋体" w:hAnsi="宋体" w:cs="宋体" w:eastAsia="宋体" w:hint="default"/>
          <w:w w:val="95"/>
          <w:sz w:val="27"/>
          <w:szCs w:val="27"/>
        </w:rPr>
        <w:t>记</w:t>
      </w:r>
      <w:r>
        <w:rPr>
          <w:rFonts w:ascii="宋体" w:hAnsi="宋体" w:cs="宋体" w:eastAsia="宋体" w:hint="default"/>
          <w:w w:val="95"/>
          <w:sz w:val="27"/>
          <w:szCs w:val="27"/>
        </w:rPr>
        <w:t>号码：</w:t>
      </w:r>
      <w:r>
        <w:rPr>
          <w:rFonts w:ascii="宋体" w:hAnsi="宋体" w:cs="宋体" w:eastAsia="宋体" w:hint="default"/>
          <w:spacing w:val="27"/>
          <w:w w:val="95"/>
          <w:sz w:val="27"/>
          <w:szCs w:val="27"/>
        </w:rPr>
        <w:t> </w:t>
      </w:r>
      <w:r>
        <w:rPr>
          <w:rFonts w:ascii="宋体" w:hAnsi="宋体" w:cs="宋体" w:eastAsia="宋体" w:hint="default"/>
          <w:spacing w:val="27"/>
          <w:w w:val="95"/>
          <w:sz w:val="27"/>
          <w:szCs w:val="27"/>
        </w:rPr>
      </w:r>
      <w:r>
        <w:rPr>
          <w:rFonts w:ascii="宋体" w:hAnsi="宋体" w:cs="宋体" w:eastAsia="宋体" w:hint="default"/>
          <w:sz w:val="27"/>
          <w:szCs w:val="27"/>
        </w:rPr>
        <w:t>苏税常字</w:t>
      </w:r>
      <w:r>
        <w:rPr>
          <w:rFonts w:ascii="宋体" w:hAnsi="宋体" w:cs="宋体" w:eastAsia="宋体" w:hint="default"/>
          <w:spacing w:val="-80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320400608117856</w:t>
      </w:r>
    </w:p>
    <w:p>
      <w:pPr>
        <w:spacing w:line="240" w:lineRule="auto" w:before="2"/>
        <w:rPr>
          <w:rFonts w:ascii="Times New Roman" w:hAnsi="Times New Roman" w:cs="Times New Roman" w:eastAsia="Times New Roman" w:hint="default"/>
          <w:sz w:val="17"/>
          <w:szCs w:val="17"/>
        </w:rPr>
      </w:pPr>
    </w:p>
    <w:p>
      <w:pPr>
        <w:spacing w:before="69"/>
        <w:ind w:left="1428" w:right="0" w:firstLine="0"/>
        <w:jc w:val="center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2</w:t>
      </w:r>
    </w:p>
    <w:p>
      <w:pPr>
        <w:spacing w:after="0"/>
        <w:jc w:val="center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header="846" w:footer="246" w:top="1360" w:bottom="440" w:left="260" w:right="1680"/>
        </w:sectPr>
      </w:pPr>
    </w:p>
    <w:p>
      <w:pPr>
        <w:spacing w:line="240" w:lineRule="auto" w:before="9"/>
        <w:rPr>
          <w:rFonts w:ascii="Times New Roman" w:hAnsi="Times New Roman" w:cs="Times New Roman" w:eastAsia="Times New Roman" w:hint="default"/>
          <w:sz w:val="8"/>
          <w:szCs w:val="8"/>
        </w:rPr>
      </w:pPr>
    </w:p>
    <w:p>
      <w:pPr>
        <w:spacing w:before="15"/>
        <w:ind w:left="2630" w:right="100" w:firstLine="0"/>
        <w:jc w:val="left"/>
        <w:rPr>
          <w:rFonts w:ascii="Times New Roman" w:hAnsi="Times New Roman" w:cs="Times New Roman" w:eastAsia="Times New Roman" w:hint="default"/>
          <w:sz w:val="27"/>
          <w:szCs w:val="27"/>
        </w:rPr>
      </w:pPr>
      <w:r>
        <w:rPr>
          <w:rFonts w:ascii="宋体" w:hAnsi="宋体" w:cs="宋体" w:eastAsia="宋体" w:hint="default"/>
          <w:sz w:val="27"/>
          <w:szCs w:val="27"/>
        </w:rPr>
        <w:t>（五）组织机构代码：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60811785-6</w:t>
      </w:r>
    </w:p>
    <w:p>
      <w:pPr>
        <w:spacing w:line="297" w:lineRule="auto" w:before="68"/>
        <w:ind w:left="2764" w:right="100" w:hanging="135"/>
        <w:jc w:val="left"/>
        <w:rPr>
          <w:rFonts w:ascii="宋体" w:hAnsi="宋体" w:cs="宋体" w:eastAsia="宋体" w:hint="default"/>
          <w:sz w:val="27"/>
          <w:szCs w:val="27"/>
        </w:rPr>
      </w:pPr>
      <w:r>
        <w:rPr>
          <w:rFonts w:ascii="宋体" w:hAnsi="宋体" w:cs="宋体" w:eastAsia="宋体" w:hint="default"/>
          <w:w w:val="95"/>
          <w:sz w:val="27"/>
          <w:szCs w:val="27"/>
        </w:rPr>
        <w:t>（</w:t>
      </w:r>
      <w:r>
        <w:rPr>
          <w:rFonts w:ascii="宋体" w:hAnsi="宋体" w:cs="宋体" w:eastAsia="宋体" w:hint="default"/>
          <w:w w:val="95"/>
          <w:sz w:val="27"/>
          <w:szCs w:val="27"/>
        </w:rPr>
        <w:t>六</w:t>
      </w:r>
      <w:r>
        <w:rPr>
          <w:rFonts w:ascii="宋体" w:hAnsi="宋体" w:cs="宋体" w:eastAsia="宋体" w:hint="default"/>
          <w:w w:val="95"/>
          <w:sz w:val="27"/>
          <w:szCs w:val="27"/>
        </w:rPr>
        <w:t>）</w:t>
      </w:r>
      <w:r>
        <w:rPr>
          <w:rFonts w:ascii="宋体" w:hAnsi="宋体" w:cs="宋体" w:eastAsia="宋体" w:hint="default"/>
          <w:w w:val="95"/>
          <w:sz w:val="27"/>
          <w:szCs w:val="27"/>
        </w:rPr>
        <w:t>公司</w:t>
      </w:r>
      <w:r>
        <w:rPr>
          <w:rFonts w:ascii="宋体" w:hAnsi="宋体" w:cs="宋体" w:eastAsia="宋体" w:hint="default"/>
          <w:w w:val="95"/>
          <w:sz w:val="27"/>
          <w:szCs w:val="27"/>
        </w:rPr>
        <w:t>聘</w:t>
      </w:r>
      <w:r>
        <w:rPr>
          <w:rFonts w:ascii="宋体" w:hAnsi="宋体" w:cs="宋体" w:eastAsia="宋体" w:hint="default"/>
          <w:w w:val="95"/>
          <w:sz w:val="27"/>
          <w:szCs w:val="27"/>
        </w:rPr>
        <w:t>请</w:t>
      </w:r>
      <w:r>
        <w:rPr>
          <w:rFonts w:ascii="宋体" w:hAnsi="宋体" w:cs="宋体" w:eastAsia="宋体" w:hint="default"/>
          <w:w w:val="95"/>
          <w:sz w:val="27"/>
          <w:szCs w:val="27"/>
        </w:rPr>
        <w:t>的会计师事务所</w:t>
      </w:r>
      <w:r>
        <w:rPr>
          <w:rFonts w:ascii="宋体" w:hAnsi="宋体" w:cs="宋体" w:eastAsia="宋体" w:hint="default"/>
          <w:w w:val="95"/>
          <w:sz w:val="27"/>
          <w:szCs w:val="27"/>
        </w:rPr>
        <w:t>名</w:t>
      </w:r>
      <w:r>
        <w:rPr>
          <w:rFonts w:ascii="宋体" w:hAnsi="宋体" w:cs="宋体" w:eastAsia="宋体" w:hint="default"/>
          <w:w w:val="95"/>
          <w:sz w:val="27"/>
          <w:szCs w:val="27"/>
        </w:rPr>
        <w:t>称</w:t>
      </w:r>
      <w:r>
        <w:rPr>
          <w:rFonts w:ascii="宋体" w:hAnsi="宋体" w:cs="宋体" w:eastAsia="宋体" w:hint="default"/>
          <w:w w:val="95"/>
          <w:sz w:val="27"/>
          <w:szCs w:val="27"/>
        </w:rPr>
        <w:t>与</w:t>
      </w:r>
      <w:r>
        <w:rPr>
          <w:rFonts w:ascii="宋体" w:hAnsi="宋体" w:cs="宋体" w:eastAsia="宋体" w:hint="default"/>
          <w:w w:val="95"/>
          <w:sz w:val="27"/>
          <w:szCs w:val="27"/>
        </w:rPr>
        <w:t>办</w:t>
      </w:r>
      <w:r>
        <w:rPr>
          <w:rFonts w:ascii="宋体" w:hAnsi="宋体" w:cs="宋体" w:eastAsia="宋体" w:hint="default"/>
          <w:w w:val="95"/>
          <w:sz w:val="27"/>
          <w:szCs w:val="27"/>
        </w:rPr>
        <w:t>公</w:t>
      </w:r>
      <w:r>
        <w:rPr>
          <w:rFonts w:ascii="宋体" w:hAnsi="宋体" w:cs="宋体" w:eastAsia="宋体" w:hint="default"/>
          <w:w w:val="95"/>
          <w:sz w:val="27"/>
          <w:szCs w:val="27"/>
        </w:rPr>
        <w:t>地址：</w:t>
      </w:r>
      <w:r>
        <w:rPr>
          <w:rFonts w:ascii="宋体" w:hAnsi="宋体" w:cs="宋体" w:eastAsia="宋体" w:hint="default"/>
          <w:spacing w:val="33"/>
          <w:w w:val="95"/>
          <w:sz w:val="27"/>
          <w:szCs w:val="27"/>
        </w:rPr>
        <w:t> </w:t>
      </w:r>
      <w:r>
        <w:rPr>
          <w:rFonts w:ascii="宋体" w:hAnsi="宋体" w:cs="宋体" w:eastAsia="宋体" w:hint="default"/>
          <w:spacing w:val="33"/>
          <w:w w:val="95"/>
          <w:sz w:val="27"/>
          <w:szCs w:val="27"/>
        </w:rPr>
      </w:r>
      <w:r>
        <w:rPr>
          <w:rFonts w:ascii="宋体" w:hAnsi="宋体" w:cs="宋体" w:eastAsia="宋体" w:hint="default"/>
          <w:sz w:val="27"/>
          <w:szCs w:val="27"/>
        </w:rPr>
        <w:t>名</w:t>
      </w:r>
      <w:r>
        <w:rPr>
          <w:rFonts w:ascii="宋体" w:hAnsi="宋体" w:cs="宋体" w:eastAsia="宋体" w:hint="default"/>
          <w:sz w:val="27"/>
          <w:szCs w:val="27"/>
        </w:rPr>
        <w:t>称：</w:t>
      </w:r>
      <w:r>
        <w:rPr>
          <w:rFonts w:ascii="宋体" w:hAnsi="宋体" w:cs="宋体" w:eastAsia="宋体" w:hint="default"/>
          <w:sz w:val="27"/>
          <w:szCs w:val="27"/>
        </w:rPr>
        <w:t>南京立信永华会计师事务所有限公司</w:t>
      </w:r>
      <w:r>
        <w:rPr>
          <w:rFonts w:ascii="宋体" w:hAnsi="宋体" w:cs="宋体" w:eastAsia="宋体" w:hint="default"/>
          <w:w w:val="99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办</w:t>
      </w:r>
      <w:r>
        <w:rPr>
          <w:rFonts w:ascii="宋体" w:hAnsi="宋体" w:cs="宋体" w:eastAsia="宋体" w:hint="default"/>
          <w:sz w:val="27"/>
          <w:szCs w:val="27"/>
        </w:rPr>
        <w:t>公</w:t>
      </w:r>
      <w:r>
        <w:rPr>
          <w:rFonts w:ascii="宋体" w:hAnsi="宋体" w:cs="宋体" w:eastAsia="宋体" w:hint="default"/>
          <w:sz w:val="27"/>
          <w:szCs w:val="27"/>
        </w:rPr>
        <w:t>地址：</w:t>
      </w:r>
      <w:r>
        <w:rPr>
          <w:rFonts w:ascii="宋体" w:hAnsi="宋体" w:cs="宋体" w:eastAsia="宋体" w:hint="default"/>
          <w:sz w:val="27"/>
          <w:szCs w:val="27"/>
        </w:rPr>
        <w:t>南京</w:t>
      </w:r>
      <w:r>
        <w:rPr>
          <w:rFonts w:ascii="宋体" w:hAnsi="宋体" w:cs="宋体" w:eastAsia="宋体" w:hint="default"/>
          <w:sz w:val="27"/>
          <w:szCs w:val="27"/>
        </w:rPr>
        <w:t>市</w:t>
      </w:r>
      <w:r>
        <w:rPr>
          <w:rFonts w:ascii="宋体" w:hAnsi="宋体" w:cs="宋体" w:eastAsia="宋体" w:hint="default"/>
          <w:sz w:val="27"/>
          <w:szCs w:val="27"/>
        </w:rPr>
        <w:t>鼓楼</w:t>
      </w:r>
      <w:r>
        <w:rPr>
          <w:rFonts w:ascii="宋体" w:hAnsi="宋体" w:cs="宋体" w:eastAsia="宋体" w:hint="default"/>
          <w:sz w:val="27"/>
          <w:szCs w:val="27"/>
        </w:rPr>
        <w:t>区中</w:t>
      </w:r>
      <w:r>
        <w:rPr>
          <w:rFonts w:ascii="宋体" w:hAnsi="宋体" w:cs="宋体" w:eastAsia="宋体" w:hint="default"/>
          <w:sz w:val="27"/>
          <w:szCs w:val="27"/>
        </w:rPr>
        <w:t>山</w:t>
      </w:r>
      <w:r>
        <w:rPr>
          <w:rFonts w:ascii="宋体" w:hAnsi="宋体" w:cs="宋体" w:eastAsia="宋体" w:hint="default"/>
          <w:sz w:val="27"/>
          <w:szCs w:val="27"/>
        </w:rPr>
        <w:t>北路</w:t>
      </w:r>
      <w:r>
        <w:rPr>
          <w:rFonts w:ascii="宋体" w:hAnsi="宋体" w:cs="宋体" w:eastAsia="宋体" w:hint="default"/>
          <w:spacing w:val="-70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26</w:t>
      </w:r>
      <w:r>
        <w:rPr>
          <w:rFonts w:ascii="Times New Roman" w:hAnsi="Times New Roman" w:cs="Times New Roman" w:eastAsia="Times New Roman" w:hint="default"/>
          <w:spacing w:val="-3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号</w:t>
      </w:r>
      <w:r>
        <w:rPr>
          <w:rFonts w:ascii="宋体" w:hAnsi="宋体" w:cs="宋体" w:eastAsia="宋体" w:hint="default"/>
          <w:spacing w:val="-70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8-10</w:t>
      </w:r>
      <w:r>
        <w:rPr>
          <w:rFonts w:ascii="Times New Roman" w:hAnsi="Times New Roman" w:cs="Times New Roman" w:eastAsia="Times New Roman" w:hint="default"/>
          <w:spacing w:val="1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层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7"/>
        <w:rPr>
          <w:rFonts w:ascii="宋体" w:hAnsi="宋体" w:cs="宋体" w:eastAsia="宋体" w:hint="default"/>
          <w:sz w:val="21"/>
          <w:szCs w:val="21"/>
        </w:rPr>
      </w:pPr>
    </w:p>
    <w:p>
      <w:pPr>
        <w:spacing w:before="69"/>
        <w:ind w:left="5179" w:right="3731" w:firstLine="0"/>
        <w:jc w:val="center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3</w:t>
      </w:r>
    </w:p>
    <w:p>
      <w:pPr>
        <w:spacing w:after="0"/>
        <w:jc w:val="center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header="846" w:footer="246" w:top="1360" w:bottom="440" w:left="240" w:right="1680"/>
        </w:sectPr>
      </w:pPr>
    </w:p>
    <w:p>
      <w:pPr>
        <w:pStyle w:val="Heading1"/>
        <w:tabs>
          <w:tab w:pos="4439" w:val="left" w:leader="none"/>
        </w:tabs>
        <w:spacing w:line="524" w:lineRule="exact"/>
        <w:ind w:left="2995" w:right="0"/>
        <w:jc w:val="left"/>
        <w:rPr>
          <w:b w:val="0"/>
          <w:bCs w:val="0"/>
        </w:rPr>
      </w:pPr>
      <w:bookmarkStart w:name="_TOC_250001" w:id="3"/>
      <w:r>
        <w:rPr/>
        <w:t>第三节</w:t>
        <w:tab/>
        <w:t>会计数据和业务数据摘要</w:t>
      </w:r>
      <w:bookmarkEnd w:id="3"/>
      <w:r>
        <w:rPr>
          <w:b w:val="0"/>
          <w:bCs w:val="0"/>
        </w:rPr>
      </w:r>
    </w:p>
    <w:p>
      <w:pPr>
        <w:spacing w:line="240" w:lineRule="auto" w:before="3"/>
        <w:rPr>
          <w:rFonts w:ascii="Microsoft JhengHei" w:hAnsi="Microsoft JhengHei" w:cs="Microsoft JhengHei" w:eastAsia="Microsoft JhengHei" w:hint="default"/>
          <w:b/>
          <w:bCs/>
          <w:sz w:val="26"/>
          <w:szCs w:val="26"/>
        </w:rPr>
      </w:pPr>
    </w:p>
    <w:p>
      <w:pPr>
        <w:spacing w:after="0" w:line="240" w:lineRule="auto"/>
        <w:rPr>
          <w:rFonts w:ascii="Microsoft JhengHei" w:hAnsi="Microsoft JhengHei" w:cs="Microsoft JhengHei" w:eastAsia="Microsoft JhengHei" w:hint="default"/>
          <w:sz w:val="26"/>
          <w:szCs w:val="26"/>
        </w:rPr>
        <w:sectPr>
          <w:pgSz w:w="11900" w:h="16840"/>
          <w:pgMar w:header="846" w:footer="246" w:top="1360" w:bottom="440" w:left="240" w:right="1420"/>
        </w:sectPr>
      </w:pPr>
    </w:p>
    <w:p>
      <w:pPr>
        <w:spacing w:line="400" w:lineRule="exact" w:before="0"/>
        <w:ind w:left="2097" w:right="-9" w:firstLine="0"/>
        <w:jc w:val="left"/>
        <w:rPr>
          <w:rFonts w:ascii="Microsoft JhengHei" w:hAnsi="Microsoft JhengHei" w:cs="Microsoft JhengHei" w:eastAsia="Microsoft JhengHei" w:hint="default"/>
          <w:sz w:val="27"/>
          <w:szCs w:val="27"/>
        </w:rPr>
      </w:pP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一、本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年度主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要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利润指标</w:t>
      </w:r>
      <w:r>
        <w:rPr>
          <w:rFonts w:ascii="Microsoft JhengHei" w:hAnsi="Microsoft JhengHei" w:cs="Microsoft JhengHei" w:eastAsia="Microsoft JhengHei" w:hint="default"/>
          <w:sz w:val="27"/>
          <w:szCs w:val="27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</w:pPr>
      <w:r>
        <w:rPr/>
        <w:br w:type="column"/>
      </w:r>
      <w:r>
        <w:rPr>
          <w:rFonts w:ascii="Microsoft JhengHei"/>
          <w:b/>
          <w:sz w:val="28"/>
        </w:rPr>
      </w:r>
    </w:p>
    <w:p>
      <w:pPr>
        <w:spacing w:before="0"/>
        <w:ind w:left="2097" w:right="0" w:firstLine="0"/>
        <w:jc w:val="left"/>
        <w:rPr>
          <w:rFonts w:ascii="宋体" w:hAnsi="宋体" w:cs="宋体" w:eastAsia="宋体" w:hint="default"/>
          <w:sz w:val="24"/>
          <w:szCs w:val="24"/>
        </w:rPr>
      </w:pPr>
      <w:r>
        <w:rPr>
          <w:rFonts w:ascii="宋体" w:hAnsi="宋体" w:cs="宋体" w:eastAsia="宋体" w:hint="default"/>
          <w:sz w:val="24"/>
          <w:szCs w:val="24"/>
        </w:rPr>
        <w:t>单位</w:t>
      </w:r>
      <w:r>
        <w:rPr>
          <w:rFonts w:ascii="宋体" w:hAnsi="宋体" w:cs="宋体" w:eastAsia="宋体" w:hint="default"/>
          <w:sz w:val="24"/>
          <w:szCs w:val="24"/>
        </w:rPr>
        <w:t>：</w:t>
      </w:r>
      <w:r>
        <w:rPr>
          <w:rFonts w:ascii="宋体" w:hAnsi="宋体" w:cs="宋体" w:eastAsia="宋体" w:hint="default"/>
          <w:sz w:val="24"/>
          <w:szCs w:val="24"/>
        </w:rPr>
        <w:t>元</w:t>
      </w:r>
    </w:p>
    <w:p>
      <w:pPr>
        <w:spacing w:after="0"/>
        <w:jc w:val="left"/>
        <w:rPr>
          <w:rFonts w:ascii="宋体" w:hAnsi="宋体" w:cs="宋体" w:eastAsia="宋体" w:hint="default"/>
          <w:sz w:val="24"/>
          <w:szCs w:val="24"/>
        </w:rPr>
        <w:sectPr>
          <w:type w:val="continuous"/>
          <w:pgSz w:w="11900" w:h="16840"/>
          <w:pgMar w:top="1600" w:bottom="440" w:left="240" w:right="1420"/>
          <w:cols w:num="2" w:equalWidth="0">
            <w:col w:w="5079" w:space="772"/>
            <w:col w:w="4389"/>
          </w:cols>
        </w:sectPr>
      </w:pPr>
    </w:p>
    <w:p>
      <w:pPr>
        <w:spacing w:line="240" w:lineRule="auto" w:before="5"/>
        <w:rPr>
          <w:rFonts w:ascii="宋体" w:hAnsi="宋体" w:cs="宋体" w:eastAsia="宋体" w:hint="default"/>
          <w:sz w:val="4"/>
          <w:szCs w:val="4"/>
        </w:rPr>
      </w:pPr>
    </w:p>
    <w:tbl>
      <w:tblPr>
        <w:tblW w:w="0" w:type="auto"/>
        <w:jc w:val="left"/>
        <w:tblInd w:w="239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39"/>
        <w:gridCol w:w="2078"/>
      </w:tblGrid>
      <w:tr>
        <w:trPr>
          <w:trHeight w:val="561" w:hRule="exact"/>
        </w:trPr>
        <w:tc>
          <w:tcPr>
            <w:tcW w:w="4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>
              <w:pStyle w:val="TableParagraph"/>
              <w:tabs>
                <w:tab w:pos="719" w:val="left" w:leader="none"/>
              </w:tabs>
              <w:spacing w:line="240" w:lineRule="auto" w:before="123"/>
              <w:ind w:right="12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项</w:t>
              <w:tab/>
              <w:t>目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>
              <w:pStyle w:val="TableParagraph"/>
              <w:spacing w:line="240" w:lineRule="auto" w:before="123"/>
              <w:ind w:left="667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本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期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数</w:t>
            </w:r>
          </w:p>
        </w:tc>
      </w:tr>
      <w:tr>
        <w:trPr>
          <w:trHeight w:val="447" w:hRule="exact"/>
        </w:trPr>
        <w:tc>
          <w:tcPr>
            <w:tcW w:w="4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0"/>
              <w:ind w:left="105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营业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利润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6"/>
              <w:ind w:right="103"/>
              <w:jc w:val="right"/>
              <w:rPr>
                <w:rFonts w:ascii="Times New Roman" w:hAnsi="Times New Roman" w:cs="Times New Roman" w:eastAsia="Times New Roman" w:hint="default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-28,675,953.81</w:t>
            </w:r>
          </w:p>
        </w:tc>
      </w:tr>
      <w:tr>
        <w:trPr>
          <w:trHeight w:val="451" w:hRule="exact"/>
        </w:trPr>
        <w:tc>
          <w:tcPr>
            <w:tcW w:w="4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0"/>
              <w:ind w:left="105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利润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总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额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6"/>
              <w:ind w:right="103"/>
              <w:jc w:val="right"/>
              <w:rPr>
                <w:rFonts w:ascii="Times New Roman" w:hAnsi="Times New Roman" w:cs="Times New Roman" w:eastAsia="Times New Roman" w:hint="default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-33,153,544.64</w:t>
            </w:r>
          </w:p>
        </w:tc>
      </w:tr>
      <w:tr>
        <w:trPr>
          <w:trHeight w:val="451" w:hRule="exact"/>
        </w:trPr>
        <w:tc>
          <w:tcPr>
            <w:tcW w:w="4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0"/>
              <w:ind w:left="105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归属于上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市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公司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股东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的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净利润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6"/>
              <w:ind w:right="103"/>
              <w:jc w:val="right"/>
              <w:rPr>
                <w:rFonts w:ascii="Times New Roman" w:hAnsi="Times New Roman" w:cs="Times New Roman" w:eastAsia="Times New Roman" w:hint="default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-33,122,376.68</w:t>
            </w:r>
          </w:p>
        </w:tc>
      </w:tr>
      <w:tr>
        <w:trPr>
          <w:trHeight w:val="648" w:hRule="exact"/>
        </w:trPr>
        <w:tc>
          <w:tcPr>
            <w:tcW w:w="4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88" w:lineRule="exact"/>
              <w:ind w:left="105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pacing w:val="8"/>
                <w:sz w:val="24"/>
                <w:szCs w:val="24"/>
              </w:rPr>
              <w:t>归属于上</w:t>
            </w:r>
            <w:r>
              <w:rPr>
                <w:rFonts w:ascii="宋体" w:hAnsi="宋体" w:cs="宋体" w:eastAsia="宋体" w:hint="default"/>
                <w:spacing w:val="8"/>
                <w:sz w:val="24"/>
                <w:szCs w:val="24"/>
              </w:rPr>
              <w:t>市</w:t>
            </w:r>
            <w:r>
              <w:rPr>
                <w:rFonts w:ascii="宋体" w:hAnsi="宋体" w:cs="宋体" w:eastAsia="宋体" w:hint="default"/>
                <w:spacing w:val="8"/>
                <w:sz w:val="24"/>
                <w:szCs w:val="24"/>
              </w:rPr>
              <w:t>公司</w:t>
            </w:r>
            <w:r>
              <w:rPr>
                <w:rFonts w:ascii="宋体" w:hAnsi="宋体" w:cs="宋体" w:eastAsia="宋体" w:hint="default"/>
                <w:spacing w:val="8"/>
                <w:sz w:val="24"/>
                <w:szCs w:val="24"/>
              </w:rPr>
              <w:t>股东</w:t>
            </w:r>
            <w:r>
              <w:rPr>
                <w:rFonts w:ascii="宋体" w:hAnsi="宋体" w:cs="宋体" w:eastAsia="宋体" w:hint="default"/>
                <w:spacing w:val="8"/>
                <w:sz w:val="24"/>
                <w:szCs w:val="24"/>
              </w:rPr>
              <w:t>的</w:t>
            </w:r>
            <w:r>
              <w:rPr>
                <w:rFonts w:ascii="宋体" w:hAnsi="宋体" w:cs="宋体" w:eastAsia="宋体" w:hint="default"/>
                <w:spacing w:val="8"/>
                <w:sz w:val="24"/>
                <w:szCs w:val="24"/>
              </w:rPr>
              <w:t>扣除非</w:t>
            </w:r>
            <w:r>
              <w:rPr>
                <w:rFonts w:ascii="宋体" w:hAnsi="宋体" w:cs="宋体" w:eastAsia="宋体" w:hint="default"/>
                <w:spacing w:val="8"/>
                <w:sz w:val="24"/>
                <w:szCs w:val="24"/>
              </w:rPr>
              <w:t>经</w:t>
            </w:r>
            <w:r>
              <w:rPr>
                <w:rFonts w:ascii="宋体" w:hAnsi="宋体" w:cs="宋体" w:eastAsia="宋体" w:hint="default"/>
                <w:spacing w:val="8"/>
                <w:sz w:val="24"/>
                <w:szCs w:val="24"/>
              </w:rPr>
              <w:t>常</w:t>
            </w:r>
            <w:r>
              <w:rPr>
                <w:rFonts w:ascii="宋体" w:hAnsi="宋体" w:cs="宋体" w:eastAsia="宋体" w:hint="default"/>
                <w:spacing w:val="8"/>
                <w:sz w:val="24"/>
                <w:szCs w:val="24"/>
              </w:rPr>
              <w:t>性</w:t>
            </w:r>
            <w:r>
              <w:rPr>
                <w:rFonts w:ascii="宋体" w:hAnsi="宋体" w:cs="宋体" w:eastAsia="宋体" w:hint="default"/>
                <w:spacing w:val="8"/>
                <w:sz w:val="24"/>
                <w:szCs w:val="24"/>
              </w:rPr>
              <w:t>损益后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</w:r>
          </w:p>
          <w:p>
            <w:pPr>
              <w:pStyle w:val="TableParagraph"/>
              <w:spacing w:line="240" w:lineRule="auto" w:before="2"/>
              <w:ind w:left="105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的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净利润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103"/>
              <w:jc w:val="right"/>
              <w:rPr>
                <w:rFonts w:ascii="Times New Roman" w:hAnsi="Times New Roman" w:cs="Times New Roman" w:eastAsia="Times New Roman" w:hint="default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-63,014,118.77</w:t>
            </w:r>
          </w:p>
        </w:tc>
      </w:tr>
      <w:tr>
        <w:trPr>
          <w:trHeight w:val="451" w:hRule="exact"/>
        </w:trPr>
        <w:tc>
          <w:tcPr>
            <w:tcW w:w="4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0"/>
              <w:ind w:left="105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经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营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活动产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生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的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现金流量净额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6"/>
              <w:ind w:right="103"/>
              <w:jc w:val="right"/>
              <w:rPr>
                <w:rFonts w:ascii="Times New Roman" w:hAnsi="Times New Roman" w:cs="Times New Roman" w:eastAsia="Times New Roman" w:hint="default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15,445,293.96</w:t>
            </w:r>
          </w:p>
        </w:tc>
      </w:tr>
    </w:tbl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3"/>
        <w:rPr>
          <w:rFonts w:ascii="宋体" w:hAnsi="宋体" w:cs="宋体" w:eastAsia="宋体" w:hint="default"/>
          <w:sz w:val="15"/>
          <w:szCs w:val="15"/>
        </w:rPr>
      </w:pPr>
    </w:p>
    <w:p>
      <w:pPr>
        <w:spacing w:before="15"/>
        <w:ind w:left="2366" w:right="0" w:firstLine="0"/>
        <w:jc w:val="left"/>
        <w:rPr>
          <w:rFonts w:ascii="宋体" w:hAnsi="宋体" w:cs="宋体" w:eastAsia="宋体" w:hint="default"/>
          <w:sz w:val="27"/>
          <w:szCs w:val="27"/>
        </w:rPr>
      </w:pPr>
      <w:r>
        <w:rPr>
          <w:rFonts w:ascii="宋体" w:hAnsi="宋体" w:cs="宋体" w:eastAsia="宋体" w:hint="default"/>
          <w:sz w:val="27"/>
          <w:szCs w:val="27"/>
        </w:rPr>
        <w:t>扣除</w:t>
      </w:r>
      <w:r>
        <w:rPr>
          <w:rFonts w:ascii="宋体" w:hAnsi="宋体" w:cs="宋体" w:eastAsia="宋体" w:hint="default"/>
          <w:sz w:val="27"/>
          <w:szCs w:val="27"/>
        </w:rPr>
        <w:t>的</w:t>
      </w:r>
      <w:r>
        <w:rPr>
          <w:rFonts w:ascii="宋体" w:hAnsi="宋体" w:cs="宋体" w:eastAsia="宋体" w:hint="default"/>
          <w:sz w:val="27"/>
          <w:szCs w:val="27"/>
        </w:rPr>
        <w:t>非</w:t>
      </w:r>
      <w:r>
        <w:rPr>
          <w:rFonts w:ascii="宋体" w:hAnsi="宋体" w:cs="宋体" w:eastAsia="宋体" w:hint="default"/>
          <w:sz w:val="27"/>
          <w:szCs w:val="27"/>
        </w:rPr>
        <w:t>经</w:t>
      </w:r>
      <w:r>
        <w:rPr>
          <w:rFonts w:ascii="宋体" w:hAnsi="宋体" w:cs="宋体" w:eastAsia="宋体" w:hint="default"/>
          <w:sz w:val="27"/>
          <w:szCs w:val="27"/>
        </w:rPr>
        <w:t>常</w:t>
      </w:r>
      <w:r>
        <w:rPr>
          <w:rFonts w:ascii="宋体" w:hAnsi="宋体" w:cs="宋体" w:eastAsia="宋体" w:hint="default"/>
          <w:sz w:val="27"/>
          <w:szCs w:val="27"/>
        </w:rPr>
        <w:t>性</w:t>
      </w:r>
      <w:r>
        <w:rPr>
          <w:rFonts w:ascii="宋体" w:hAnsi="宋体" w:cs="宋体" w:eastAsia="宋体" w:hint="default"/>
          <w:sz w:val="27"/>
          <w:szCs w:val="27"/>
        </w:rPr>
        <w:t>损益项目</w:t>
      </w:r>
      <w:r>
        <w:rPr>
          <w:rFonts w:ascii="宋体" w:hAnsi="宋体" w:cs="宋体" w:eastAsia="宋体" w:hint="default"/>
          <w:sz w:val="27"/>
          <w:szCs w:val="27"/>
        </w:rPr>
        <w:t>及</w:t>
      </w:r>
      <w:r>
        <w:rPr>
          <w:rFonts w:ascii="宋体" w:hAnsi="宋体" w:cs="宋体" w:eastAsia="宋体" w:hint="default"/>
          <w:sz w:val="27"/>
          <w:szCs w:val="27"/>
        </w:rPr>
        <w:t>金额</w:t>
      </w:r>
      <w:r>
        <w:rPr>
          <w:rFonts w:ascii="宋体" w:hAnsi="宋体" w:cs="宋体" w:eastAsia="宋体" w:hint="default"/>
          <w:sz w:val="27"/>
          <w:szCs w:val="27"/>
        </w:rPr>
        <w:t>：</w:t>
      </w:r>
    </w:p>
    <w:p>
      <w:pPr>
        <w:spacing w:line="240" w:lineRule="auto" w:before="3"/>
        <w:rPr>
          <w:rFonts w:ascii="宋体" w:hAnsi="宋体" w:cs="宋体" w:eastAsia="宋体" w:hint="default"/>
          <w:sz w:val="4"/>
          <w:szCs w:val="4"/>
        </w:rPr>
      </w:pPr>
    </w:p>
    <w:tbl>
      <w:tblPr>
        <w:tblW w:w="0" w:type="auto"/>
        <w:jc w:val="left"/>
        <w:tblInd w:w="237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82"/>
        <w:gridCol w:w="2054"/>
      </w:tblGrid>
      <w:tr>
        <w:trPr>
          <w:trHeight w:val="459" w:hRule="exact"/>
        </w:trPr>
        <w:tc>
          <w:tcPr>
            <w:tcW w:w="4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>
              <w:pStyle w:val="TableParagraph"/>
              <w:spacing w:line="240" w:lineRule="auto" w:before="77"/>
              <w:ind w:left="1526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非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经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常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性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损益项目</w:t>
            </w:r>
          </w:p>
        </w:tc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>
              <w:pStyle w:val="TableParagraph"/>
              <w:tabs>
                <w:tab w:pos="1199" w:val="left" w:leader="none"/>
              </w:tabs>
              <w:spacing w:line="240" w:lineRule="auto" w:before="77"/>
              <w:ind w:left="719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金</w:t>
              <w:tab/>
              <w:t>额</w:t>
            </w:r>
          </w:p>
        </w:tc>
      </w:tr>
      <w:tr>
        <w:trPr>
          <w:trHeight w:val="528" w:hRule="exact"/>
        </w:trPr>
        <w:tc>
          <w:tcPr>
            <w:tcW w:w="4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7"/>
              <w:ind w:left="9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非流动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资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产处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置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损益</w:t>
            </w:r>
          </w:p>
        </w:tc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9"/>
              <w:ind w:right="-1"/>
              <w:jc w:val="right"/>
              <w:rPr>
                <w:rFonts w:ascii="Times New Roman" w:hAnsi="Times New Roman" w:cs="Times New Roman" w:eastAsia="Times New Roman" w:hint="default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7,492,231.95</w:t>
            </w:r>
          </w:p>
        </w:tc>
      </w:tr>
      <w:tr>
        <w:trPr>
          <w:trHeight w:val="528" w:hRule="exact"/>
        </w:trPr>
        <w:tc>
          <w:tcPr>
            <w:tcW w:w="4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7"/>
              <w:ind w:left="9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委托他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人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投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资或管理资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产损益</w:t>
            </w:r>
          </w:p>
        </w:tc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9"/>
              <w:ind w:right="-1"/>
              <w:jc w:val="right"/>
              <w:rPr>
                <w:rFonts w:ascii="Times New Roman" w:hAnsi="Times New Roman" w:cs="Times New Roman" w:eastAsia="Times New Roman" w:hint="default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7,479,522.31</w:t>
            </w:r>
          </w:p>
        </w:tc>
      </w:tr>
      <w:tr>
        <w:trPr>
          <w:trHeight w:val="461" w:hRule="exact"/>
        </w:trPr>
        <w:tc>
          <w:tcPr>
            <w:tcW w:w="4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4"/>
              <w:ind w:left="9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交易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性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金融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资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产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公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允价值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变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动损益</w:t>
            </w:r>
          </w:p>
        </w:tc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0"/>
              <w:ind w:right="-1"/>
              <w:jc w:val="right"/>
              <w:rPr>
                <w:rFonts w:ascii="Times New Roman" w:hAnsi="Times New Roman" w:cs="Times New Roman" w:eastAsia="Times New Roman" w:hint="default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-346,811.33</w:t>
            </w:r>
          </w:p>
        </w:tc>
      </w:tr>
      <w:tr>
        <w:trPr>
          <w:trHeight w:val="466" w:hRule="exact"/>
        </w:trPr>
        <w:tc>
          <w:tcPr>
            <w:tcW w:w="4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8"/>
              <w:ind w:left="9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企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业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重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组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费用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、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安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置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职工支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出、整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合费用等</w:t>
            </w:r>
          </w:p>
        </w:tc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0"/>
              <w:ind w:right="-1"/>
              <w:jc w:val="right"/>
              <w:rPr>
                <w:rFonts w:ascii="Times New Roman" w:hAnsi="Times New Roman" w:cs="Times New Roman" w:eastAsia="Times New Roman" w:hint="default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-11,502,404.56</w:t>
            </w:r>
          </w:p>
        </w:tc>
      </w:tr>
      <w:tr>
        <w:trPr>
          <w:trHeight w:val="461" w:hRule="exact"/>
        </w:trPr>
        <w:tc>
          <w:tcPr>
            <w:tcW w:w="4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4"/>
              <w:ind w:left="9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除上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述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各项之外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的其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他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营业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外收入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和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支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出</w:t>
            </w:r>
          </w:p>
        </w:tc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0"/>
              <w:ind w:right="-1"/>
              <w:jc w:val="right"/>
              <w:rPr>
                <w:rFonts w:ascii="Times New Roman" w:hAnsi="Times New Roman" w:cs="Times New Roman" w:eastAsia="Times New Roman" w:hint="default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132,217.63</w:t>
            </w:r>
          </w:p>
        </w:tc>
      </w:tr>
      <w:tr>
        <w:trPr>
          <w:trHeight w:val="466" w:hRule="exact"/>
        </w:trPr>
        <w:tc>
          <w:tcPr>
            <w:tcW w:w="4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4"/>
              <w:ind w:left="9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单独进行减值测试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的应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收款项减值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准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备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转回</w:t>
            </w:r>
          </w:p>
        </w:tc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0"/>
              <w:ind w:right="-1"/>
              <w:jc w:val="right"/>
              <w:rPr>
                <w:rFonts w:ascii="Times New Roman" w:hAnsi="Times New Roman" w:cs="Times New Roman" w:eastAsia="Times New Roman" w:hint="default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26,541,744.94</w:t>
            </w:r>
          </w:p>
        </w:tc>
      </w:tr>
      <w:tr>
        <w:trPr>
          <w:trHeight w:val="461" w:hRule="exact"/>
        </w:trPr>
        <w:tc>
          <w:tcPr>
            <w:tcW w:w="4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4"/>
              <w:ind w:left="9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少数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股东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权益影响额</w:t>
            </w:r>
          </w:p>
        </w:tc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0"/>
              <w:ind w:right="-1"/>
              <w:jc w:val="right"/>
              <w:rPr>
                <w:rFonts w:ascii="Times New Roman" w:hAnsi="Times New Roman" w:cs="Times New Roman" w:eastAsia="Times New Roman" w:hint="default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95,241.15</w:t>
            </w:r>
          </w:p>
        </w:tc>
      </w:tr>
      <w:tr>
        <w:trPr>
          <w:trHeight w:val="466" w:hRule="exact"/>
        </w:trPr>
        <w:tc>
          <w:tcPr>
            <w:tcW w:w="4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>
              <w:pStyle w:val="TableParagraph"/>
              <w:tabs>
                <w:tab w:pos="479" w:val="left" w:leader="none"/>
              </w:tabs>
              <w:spacing w:line="240" w:lineRule="auto" w:before="84"/>
              <w:ind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合</w:t>
              <w:tab/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计</w:t>
            </w:r>
          </w:p>
        </w:tc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0"/>
              <w:ind w:right="-1"/>
              <w:jc w:val="right"/>
              <w:rPr>
                <w:rFonts w:ascii="Times New Roman" w:hAnsi="Times New Roman" w:cs="Times New Roman" w:eastAsia="Times New Roman" w:hint="default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29,891,742.09</w:t>
            </w:r>
          </w:p>
        </w:tc>
      </w:tr>
    </w:tbl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before="102"/>
        <w:ind w:left="2092" w:right="0" w:firstLine="0"/>
        <w:jc w:val="left"/>
        <w:rPr>
          <w:rFonts w:ascii="Microsoft JhengHei" w:hAnsi="Microsoft JhengHei" w:cs="Microsoft JhengHei" w:eastAsia="Microsoft JhengHei" w:hint="default"/>
          <w:sz w:val="27"/>
          <w:szCs w:val="27"/>
        </w:rPr>
      </w:pPr>
      <w:r>
        <w:rPr>
          <w:rFonts w:ascii="Microsoft JhengHei" w:hAnsi="Microsoft JhengHei" w:cs="Microsoft JhengHei" w:eastAsia="Microsoft JhengHei" w:hint="default"/>
          <w:b/>
          <w:bCs/>
          <w:spacing w:val="2"/>
          <w:sz w:val="27"/>
          <w:szCs w:val="27"/>
        </w:rPr>
        <w:t>二、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7"/>
          <w:szCs w:val="27"/>
        </w:rPr>
        <w:t>截至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7"/>
          <w:szCs w:val="27"/>
        </w:rPr>
        <w:t>报告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7"/>
          <w:szCs w:val="27"/>
        </w:rPr>
        <w:t>期末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7"/>
          <w:szCs w:val="27"/>
        </w:rPr>
        <w:t>公司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7"/>
          <w:szCs w:val="27"/>
        </w:rPr>
        <w:t>前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7"/>
          <w:szCs w:val="27"/>
        </w:rPr>
        <w:t>三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7"/>
          <w:szCs w:val="27"/>
        </w:rPr>
        <w:t>年主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7"/>
          <w:szCs w:val="27"/>
        </w:rPr>
        <w:t>要会计数据和财务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7"/>
          <w:szCs w:val="27"/>
        </w:rPr>
        <w:t>指标（合并）</w:t>
      </w:r>
      <w:r>
        <w:rPr>
          <w:rFonts w:ascii="Microsoft JhengHei" w:hAnsi="Microsoft JhengHei" w:cs="Microsoft JhengHei" w:eastAsia="Microsoft JhengHei" w:hint="default"/>
          <w:sz w:val="27"/>
          <w:szCs w:val="27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9"/>
          <w:szCs w:val="9"/>
        </w:rPr>
      </w:pPr>
    </w:p>
    <w:p>
      <w:pPr>
        <w:spacing w:after="0" w:line="240" w:lineRule="auto"/>
        <w:rPr>
          <w:rFonts w:ascii="Microsoft JhengHei" w:hAnsi="Microsoft JhengHei" w:cs="Microsoft JhengHei" w:eastAsia="Microsoft JhengHei" w:hint="default"/>
          <w:sz w:val="9"/>
          <w:szCs w:val="9"/>
        </w:rPr>
        <w:sectPr>
          <w:type w:val="continuous"/>
          <w:pgSz w:w="11900" w:h="16840"/>
          <w:pgMar w:top="1600" w:bottom="440" w:left="240" w:right="1420"/>
        </w:sectPr>
      </w:pPr>
    </w:p>
    <w:p>
      <w:pPr>
        <w:spacing w:before="15"/>
        <w:ind w:left="2112" w:right="0" w:firstLine="0"/>
        <w:jc w:val="left"/>
        <w:rPr>
          <w:rFonts w:ascii="Times New Roman" w:hAnsi="Times New Roman" w:cs="Times New Roman" w:eastAsia="Times New Roman" w:hint="default"/>
          <w:sz w:val="27"/>
          <w:szCs w:val="27"/>
        </w:rPr>
      </w:pPr>
      <w:r>
        <w:rPr>
          <w:rFonts w:ascii="宋体" w:hAnsi="宋体" w:cs="宋体" w:eastAsia="宋体" w:hint="default"/>
          <w:w w:val="95"/>
          <w:sz w:val="27"/>
          <w:szCs w:val="27"/>
        </w:rPr>
        <w:t>（一）</w:t>
      </w:r>
      <w:r>
        <w:rPr>
          <w:rFonts w:ascii="宋体" w:hAnsi="宋体" w:cs="宋体" w:eastAsia="宋体" w:hint="default"/>
          <w:w w:val="95"/>
          <w:sz w:val="27"/>
          <w:szCs w:val="27"/>
        </w:rPr>
        <w:t>主要</w:t>
      </w:r>
      <w:r>
        <w:rPr>
          <w:rFonts w:ascii="宋体" w:hAnsi="宋体" w:cs="宋体" w:eastAsia="宋体" w:hint="default"/>
          <w:w w:val="95"/>
          <w:sz w:val="27"/>
          <w:szCs w:val="27"/>
        </w:rPr>
        <w:t>会计</w:t>
      </w:r>
      <w:r>
        <w:rPr>
          <w:rFonts w:ascii="宋体" w:hAnsi="宋体" w:cs="宋体" w:eastAsia="宋体" w:hint="default"/>
          <w:w w:val="95"/>
          <w:sz w:val="27"/>
          <w:szCs w:val="27"/>
        </w:rPr>
        <w:t>数据</w:t>
      </w:r>
      <w:r>
        <w:rPr>
          <w:rFonts w:ascii="Times New Roman" w:hAnsi="Times New Roman" w:cs="Times New Roman" w:eastAsia="Times New Roman" w:hint="default"/>
          <w:w w:val="95"/>
          <w:sz w:val="27"/>
          <w:szCs w:val="27"/>
        </w:rPr>
        <w:t>:</w:t>
      </w:r>
      <w:r>
        <w:rPr>
          <w:rFonts w:ascii="Times New Roman" w:hAnsi="Times New Roman" w:cs="Times New Roman" w:eastAsia="Times New Roman" w:hint="default"/>
          <w:sz w:val="27"/>
          <w:szCs w:val="27"/>
        </w:rPr>
      </w:r>
    </w:p>
    <w:p>
      <w:pPr>
        <w:spacing w:line="240" w:lineRule="auto" w:before="11"/>
        <w:rPr>
          <w:rFonts w:ascii="Times New Roman" w:hAnsi="Times New Roman" w:cs="Times New Roman" w:eastAsia="Times New Roman" w:hint="default"/>
          <w:sz w:val="31"/>
          <w:szCs w:val="31"/>
        </w:rPr>
      </w:pPr>
      <w:r>
        <w:rPr/>
        <w:br w:type="column"/>
      </w:r>
      <w:r>
        <w:rPr>
          <w:rFonts w:ascii="Times New Roman"/>
          <w:sz w:val="31"/>
        </w:rPr>
      </w:r>
    </w:p>
    <w:p>
      <w:pPr>
        <w:spacing w:before="0"/>
        <w:ind w:left="2112" w:right="0" w:firstLine="0"/>
        <w:jc w:val="left"/>
        <w:rPr>
          <w:rFonts w:ascii="宋体" w:hAnsi="宋体" w:cs="宋体" w:eastAsia="宋体" w:hint="default"/>
          <w:sz w:val="24"/>
          <w:szCs w:val="24"/>
        </w:rPr>
      </w:pPr>
      <w:r>
        <w:rPr>
          <w:rFonts w:ascii="宋体" w:hAnsi="宋体" w:cs="宋体" w:eastAsia="宋体" w:hint="default"/>
          <w:sz w:val="24"/>
          <w:szCs w:val="24"/>
        </w:rPr>
        <w:t>单位</w:t>
      </w:r>
      <w:r>
        <w:rPr>
          <w:rFonts w:ascii="宋体" w:hAnsi="宋体" w:cs="宋体" w:eastAsia="宋体" w:hint="default"/>
          <w:sz w:val="24"/>
          <w:szCs w:val="24"/>
        </w:rPr>
        <w:t>：</w:t>
      </w:r>
      <w:r>
        <w:rPr>
          <w:rFonts w:ascii="宋体" w:hAnsi="宋体" w:cs="宋体" w:eastAsia="宋体" w:hint="default"/>
          <w:sz w:val="24"/>
          <w:szCs w:val="24"/>
        </w:rPr>
        <w:t>元</w:t>
      </w:r>
    </w:p>
    <w:p>
      <w:pPr>
        <w:spacing w:after="0"/>
        <w:jc w:val="left"/>
        <w:rPr>
          <w:rFonts w:ascii="宋体" w:hAnsi="宋体" w:cs="宋体" w:eastAsia="宋体" w:hint="default"/>
          <w:sz w:val="24"/>
          <w:szCs w:val="24"/>
        </w:rPr>
        <w:sectPr>
          <w:type w:val="continuous"/>
          <w:pgSz w:w="11900" w:h="16840"/>
          <w:pgMar w:top="1600" w:bottom="440" w:left="240" w:right="1420"/>
          <w:cols w:num="2" w:equalWidth="0">
            <w:col w:w="4616" w:space="2147"/>
            <w:col w:w="3477"/>
          </w:cols>
        </w:sectPr>
      </w:pPr>
    </w:p>
    <w:tbl>
      <w:tblPr>
        <w:tblW w:w="0" w:type="auto"/>
        <w:jc w:val="left"/>
        <w:tblInd w:w="189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71"/>
        <w:gridCol w:w="1505"/>
        <w:gridCol w:w="1498"/>
        <w:gridCol w:w="1368"/>
        <w:gridCol w:w="1474"/>
      </w:tblGrid>
      <w:tr>
        <w:trPr>
          <w:trHeight w:val="139" w:hRule="exact"/>
        </w:trPr>
        <w:tc>
          <w:tcPr>
            <w:tcW w:w="237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13" w:space="0" w:color="E6E6E6"/>
            </w:tcBorders>
          </w:tcPr>
          <w:p>
            <w:pPr/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E6E6E6"/>
          </w:tcPr>
          <w:p>
            <w:pPr/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E6E6E6"/>
          </w:tcPr>
          <w:p>
            <w:pPr/>
          </w:p>
        </w:tc>
        <w:tc>
          <w:tcPr>
            <w:tcW w:w="13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>
              <w:pStyle w:val="TableParagraph"/>
              <w:spacing w:line="235" w:lineRule="exact"/>
              <w:ind w:left="9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比上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增</w:t>
            </w:r>
          </w:p>
          <w:p>
            <w:pPr>
              <w:pStyle w:val="TableParagraph"/>
              <w:spacing w:line="274" w:lineRule="exact"/>
              <w:ind w:left="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％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）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E6E6E6"/>
          </w:tcPr>
          <w:p>
            <w:pPr/>
          </w:p>
        </w:tc>
      </w:tr>
      <w:tr>
        <w:trPr>
          <w:trHeight w:val="274" w:hRule="exact"/>
        </w:trPr>
        <w:tc>
          <w:tcPr>
            <w:tcW w:w="2371" w:type="dxa"/>
            <w:vMerge/>
            <w:tcBorders>
              <w:left w:val="single" w:sz="4" w:space="0" w:color="000000"/>
              <w:right w:val="single" w:sz="13" w:space="0" w:color="E6E6E6"/>
            </w:tcBorders>
          </w:tcPr>
          <w:p>
            <w:pPr/>
          </w:p>
        </w:tc>
        <w:tc>
          <w:tcPr>
            <w:tcW w:w="150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E6E6E6"/>
          </w:tcPr>
          <w:p>
            <w:pPr>
              <w:pStyle w:val="TableParagraph"/>
              <w:spacing w:line="252" w:lineRule="exact"/>
              <w:ind w:left="41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2008</w:t>
            </w:r>
            <w:r>
              <w:rPr>
                <w:rFonts w:ascii="Times New Roman" w:hAnsi="Times New Roman" w:cs="Times New Roman" w:eastAsia="Times New Roman" w:hint="default"/>
                <w:spacing w:val="3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</w:p>
        </w:tc>
        <w:tc>
          <w:tcPr>
            <w:tcW w:w="149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E6E6E6"/>
          </w:tcPr>
          <w:p>
            <w:pPr>
              <w:pStyle w:val="TableParagraph"/>
              <w:spacing w:line="252" w:lineRule="exact"/>
              <w:ind w:left="39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2007</w:t>
            </w:r>
            <w:r>
              <w:rPr>
                <w:rFonts w:ascii="Times New Roman" w:hAnsi="Times New Roman" w:cs="Times New Roman" w:eastAsia="Times New Roman" w:hint="default"/>
                <w:spacing w:val="3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</w:p>
        </w:tc>
        <w:tc>
          <w:tcPr>
            <w:tcW w:w="136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/>
          </w:p>
        </w:tc>
        <w:tc>
          <w:tcPr>
            <w:tcW w:w="147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E6E6E6"/>
          </w:tcPr>
          <w:p>
            <w:pPr>
              <w:pStyle w:val="TableParagraph"/>
              <w:spacing w:line="252" w:lineRule="exact"/>
              <w:ind w:left="388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2006</w:t>
            </w:r>
            <w:r>
              <w:rPr>
                <w:rFonts w:ascii="Times New Roman" w:hAnsi="Times New Roman" w:cs="Times New Roman" w:eastAsia="Times New Roman" w:hint="default"/>
                <w:spacing w:val="3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</w:p>
        </w:tc>
      </w:tr>
      <w:tr>
        <w:trPr>
          <w:trHeight w:val="143" w:hRule="exact"/>
        </w:trPr>
        <w:tc>
          <w:tcPr>
            <w:tcW w:w="2371" w:type="dxa"/>
            <w:vMerge/>
            <w:tcBorders>
              <w:left w:val="single" w:sz="4" w:space="0" w:color="000000"/>
              <w:bottom w:val="single" w:sz="4" w:space="0" w:color="000000"/>
              <w:right w:val="single" w:sz="13" w:space="0" w:color="E6E6E6"/>
            </w:tcBorders>
          </w:tcPr>
          <w:p>
            <w:pPr/>
          </w:p>
        </w:tc>
        <w:tc>
          <w:tcPr>
            <w:tcW w:w="1505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/>
          </w:p>
        </w:tc>
        <w:tc>
          <w:tcPr>
            <w:tcW w:w="149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/>
          </w:p>
        </w:tc>
        <w:tc>
          <w:tcPr>
            <w:tcW w:w="13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/>
          </w:p>
        </w:tc>
        <w:tc>
          <w:tcPr>
            <w:tcW w:w="147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/>
          </w:p>
        </w:tc>
      </w:tr>
      <w:tr>
        <w:trPr>
          <w:trHeight w:val="408" w:hRule="exact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>
              <w:pStyle w:val="TableParagraph"/>
              <w:spacing w:line="240" w:lineRule="auto" w:before="76"/>
              <w:ind w:right="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营业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收入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10" w:space="0" w:color="E6E6E6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5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15,118,684.46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5"/>
              <w:ind w:right="26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39,372,444.20</w:t>
            </w:r>
          </w:p>
        </w:tc>
        <w:tc>
          <w:tcPr>
            <w:tcW w:w="1368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3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2"/>
                <w:sz w:val="21"/>
              </w:rPr>
              <w:t>-61.60%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5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55,144,757.64</w:t>
            </w:r>
          </w:p>
        </w:tc>
      </w:tr>
      <w:tr>
        <w:trPr>
          <w:trHeight w:val="408" w:hRule="exact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>
              <w:pStyle w:val="TableParagraph"/>
              <w:spacing w:line="240" w:lineRule="auto" w:before="76"/>
              <w:ind w:right="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利润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总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10" w:space="0" w:color="E6E6E6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5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-33,153,544.64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5"/>
              <w:ind w:right="26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-126,666,075.33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5"/>
              <w:ind w:right="18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73.83%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5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-43,077,821.97</w:t>
            </w:r>
          </w:p>
        </w:tc>
      </w:tr>
      <w:tr>
        <w:trPr>
          <w:trHeight w:val="557" w:hRule="exact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>
              <w:pStyle w:val="TableParagraph"/>
              <w:spacing w:line="235" w:lineRule="exact"/>
              <w:ind w:right="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归属于上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市</w:t>
            </w:r>
          </w:p>
          <w:p>
            <w:pPr>
              <w:pStyle w:val="TableParagraph"/>
              <w:spacing w:line="274" w:lineRule="exact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公司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股东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净利润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10" w:space="0" w:color="E6E6E6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-33,122,376.68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right="26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-121,589,432.18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right="18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72.76%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-41,143,522.89</w:t>
            </w:r>
          </w:p>
        </w:tc>
      </w:tr>
    </w:tbl>
    <w:p>
      <w:pPr>
        <w:spacing w:line="240" w:lineRule="auto" w:before="11"/>
        <w:rPr>
          <w:rFonts w:ascii="宋体" w:hAnsi="宋体" w:cs="宋体" w:eastAsia="宋体" w:hint="default"/>
          <w:sz w:val="20"/>
          <w:szCs w:val="20"/>
        </w:rPr>
      </w:pPr>
    </w:p>
    <w:p>
      <w:pPr>
        <w:spacing w:before="69"/>
        <w:ind w:left="5634" w:right="4446" w:firstLine="0"/>
        <w:jc w:val="center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4</w:t>
      </w:r>
    </w:p>
    <w:p>
      <w:pPr>
        <w:spacing w:after="0"/>
        <w:jc w:val="center"/>
        <w:rPr>
          <w:rFonts w:ascii="Times New Roman" w:hAnsi="Times New Roman" w:cs="Times New Roman" w:eastAsia="Times New Roman" w:hint="default"/>
          <w:sz w:val="24"/>
          <w:szCs w:val="24"/>
        </w:rPr>
        <w:sectPr>
          <w:type w:val="continuous"/>
          <w:pgSz w:w="11900" w:h="16840"/>
          <w:pgMar w:top="1600" w:bottom="440" w:left="240" w:right="1420"/>
        </w:sectPr>
      </w:pPr>
    </w:p>
    <w:p>
      <w:pPr>
        <w:spacing w:line="240" w:lineRule="auto" w:before="1"/>
        <w:rPr>
          <w:rFonts w:ascii="Times New Roman" w:hAnsi="Times New Roman" w:cs="Times New Roman" w:eastAsia="Times New Roman" w:hint="default"/>
          <w:sz w:val="7"/>
          <w:szCs w:val="7"/>
        </w:rPr>
      </w:pPr>
    </w:p>
    <w:tbl>
      <w:tblPr>
        <w:tblW w:w="0" w:type="auto"/>
        <w:jc w:val="left"/>
        <w:tblInd w:w="186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95"/>
        <w:gridCol w:w="1493"/>
        <w:gridCol w:w="1498"/>
        <w:gridCol w:w="1368"/>
        <w:gridCol w:w="1474"/>
      </w:tblGrid>
      <w:tr>
        <w:trPr>
          <w:trHeight w:val="557" w:hRule="exact"/>
        </w:trPr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>
              <w:pStyle w:val="TableParagraph"/>
              <w:spacing w:line="235" w:lineRule="exact"/>
              <w:ind w:left="33" w:right="0" w:firstLine="4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归属于上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市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公司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股东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扣</w:t>
            </w:r>
          </w:p>
          <w:p>
            <w:pPr>
              <w:pStyle w:val="TableParagraph"/>
              <w:spacing w:line="274" w:lineRule="exact"/>
              <w:ind w:left="3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除非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常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性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损益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净利润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10" w:space="0" w:color="E6E6E6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right="26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2"/>
                <w:sz w:val="21"/>
              </w:rPr>
              <w:t>-63,014,118.77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left="43"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-121,734,132.17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right="18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48.24%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-44,392,337.35</w:t>
            </w:r>
          </w:p>
        </w:tc>
      </w:tr>
      <w:tr>
        <w:trPr>
          <w:trHeight w:val="552" w:hRule="exact"/>
        </w:trPr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>
              <w:pStyle w:val="TableParagraph"/>
              <w:spacing w:line="233" w:lineRule="exact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活动产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现金</w:t>
            </w:r>
          </w:p>
          <w:p>
            <w:pPr>
              <w:pStyle w:val="TableParagraph"/>
              <w:spacing w:line="272" w:lineRule="exact"/>
              <w:ind w:right="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流量净额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10" w:space="0" w:color="E6E6E6"/>
              <w:bottom w:val="single" w:sz="57" w:space="0" w:color="E6E6E6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15,445,293.96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57" w:space="0" w:color="E6E6E6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left="148"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-14,070,644.32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right="18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209.77%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57" w:space="0" w:color="E6E6E6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-27,248,567.95</w:t>
            </w:r>
          </w:p>
        </w:tc>
      </w:tr>
      <w:tr>
        <w:trPr>
          <w:trHeight w:val="139" w:hRule="exact"/>
        </w:trPr>
        <w:tc>
          <w:tcPr>
            <w:tcW w:w="239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13" w:space="0" w:color="E6E6E6"/>
            </w:tcBorders>
          </w:tcPr>
          <w:p>
            <w:pPr/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E6E6E6"/>
          </w:tcPr>
          <w:p>
            <w:pPr/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E6E6E6"/>
          </w:tcPr>
          <w:p>
            <w:pPr/>
          </w:p>
        </w:tc>
        <w:tc>
          <w:tcPr>
            <w:tcW w:w="13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>
              <w:pStyle w:val="TableParagraph"/>
              <w:spacing w:line="235" w:lineRule="exact"/>
              <w:ind w:left="47" w:right="0" w:firstLine="4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末比上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</w:p>
          <w:p>
            <w:pPr>
              <w:pStyle w:val="TableParagraph"/>
              <w:spacing w:line="274" w:lineRule="exact"/>
              <w:ind w:left="47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末增减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％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）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E6E6E6"/>
          </w:tcPr>
          <w:p>
            <w:pPr/>
          </w:p>
        </w:tc>
      </w:tr>
      <w:tr>
        <w:trPr>
          <w:trHeight w:val="274" w:hRule="exact"/>
        </w:trPr>
        <w:tc>
          <w:tcPr>
            <w:tcW w:w="2395" w:type="dxa"/>
            <w:vMerge/>
            <w:tcBorders>
              <w:left w:val="single" w:sz="4" w:space="0" w:color="000000"/>
              <w:right w:val="single" w:sz="13" w:space="0" w:color="E6E6E6"/>
            </w:tcBorders>
          </w:tcPr>
          <w:p>
            <w:pPr/>
          </w:p>
        </w:tc>
        <w:tc>
          <w:tcPr>
            <w:tcW w:w="149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E6E6E6"/>
          </w:tcPr>
          <w:p>
            <w:pPr>
              <w:pStyle w:val="TableParagraph"/>
              <w:spacing w:line="252" w:lineRule="exact"/>
              <w:ind w:left="29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2008</w:t>
            </w:r>
            <w:r>
              <w:rPr>
                <w:rFonts w:ascii="Times New Roman" w:hAnsi="Times New Roman" w:cs="Times New Roman" w:eastAsia="Times New Roman" w:hint="default"/>
                <w:spacing w:val="4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末</w:t>
            </w:r>
          </w:p>
        </w:tc>
        <w:tc>
          <w:tcPr>
            <w:tcW w:w="149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E6E6E6"/>
          </w:tcPr>
          <w:p>
            <w:pPr>
              <w:pStyle w:val="TableParagraph"/>
              <w:spacing w:line="252" w:lineRule="exact"/>
              <w:ind w:right="1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2007</w:t>
            </w:r>
            <w:r>
              <w:rPr>
                <w:rFonts w:ascii="Times New Roman" w:hAnsi="Times New Roman" w:cs="Times New Roman" w:eastAsia="Times New Roman" w:hint="default"/>
                <w:spacing w:val="4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末</w:t>
            </w:r>
          </w:p>
        </w:tc>
        <w:tc>
          <w:tcPr>
            <w:tcW w:w="136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/>
          </w:p>
        </w:tc>
        <w:tc>
          <w:tcPr>
            <w:tcW w:w="147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E6E6E6"/>
          </w:tcPr>
          <w:p>
            <w:pPr>
              <w:pStyle w:val="TableParagraph"/>
              <w:spacing w:line="252" w:lineRule="exact"/>
              <w:ind w:left="28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2006</w:t>
            </w:r>
            <w:r>
              <w:rPr>
                <w:rFonts w:ascii="Times New Roman" w:hAnsi="Times New Roman" w:cs="Times New Roman" w:eastAsia="Times New Roman" w:hint="default"/>
                <w:spacing w:val="4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末</w:t>
            </w:r>
          </w:p>
        </w:tc>
      </w:tr>
      <w:tr>
        <w:trPr>
          <w:trHeight w:val="144" w:hRule="exact"/>
        </w:trPr>
        <w:tc>
          <w:tcPr>
            <w:tcW w:w="2395" w:type="dxa"/>
            <w:vMerge/>
            <w:tcBorders>
              <w:left w:val="single" w:sz="4" w:space="0" w:color="000000"/>
              <w:bottom w:val="single" w:sz="4" w:space="0" w:color="000000"/>
              <w:right w:val="single" w:sz="13" w:space="0" w:color="E6E6E6"/>
            </w:tcBorders>
          </w:tcPr>
          <w:p>
            <w:pPr/>
          </w:p>
        </w:tc>
        <w:tc>
          <w:tcPr>
            <w:tcW w:w="149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/>
          </w:p>
        </w:tc>
        <w:tc>
          <w:tcPr>
            <w:tcW w:w="149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/>
          </w:p>
        </w:tc>
        <w:tc>
          <w:tcPr>
            <w:tcW w:w="13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/>
          </w:p>
        </w:tc>
        <w:tc>
          <w:tcPr>
            <w:tcW w:w="147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/>
          </w:p>
        </w:tc>
      </w:tr>
      <w:tr>
        <w:trPr>
          <w:trHeight w:val="408" w:hRule="exact"/>
        </w:trPr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>
              <w:pStyle w:val="TableParagraph"/>
              <w:spacing w:line="240" w:lineRule="auto" w:before="76"/>
              <w:ind w:right="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总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产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10" w:space="0" w:color="E6E6E6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5"/>
              <w:ind w:right="26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158,728,105.17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5"/>
              <w:ind w:left="110"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202,105,632.38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5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2"/>
                <w:sz w:val="21"/>
              </w:rPr>
              <w:t>-21.46%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5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326,902,611.48</w:t>
            </w:r>
          </w:p>
        </w:tc>
      </w:tr>
      <w:tr>
        <w:trPr>
          <w:trHeight w:val="413" w:hRule="exact"/>
        </w:trPr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>
              <w:pStyle w:val="TableParagraph"/>
              <w:spacing w:line="240" w:lineRule="auto" w:before="76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-8"/>
                <w:sz w:val="21"/>
                <w:szCs w:val="21"/>
              </w:rPr>
              <w:t>所有者</w:t>
            </w:r>
            <w:r>
              <w:rPr>
                <w:rFonts w:ascii="宋体" w:hAnsi="宋体" w:cs="宋体" w:eastAsia="宋体" w:hint="default"/>
                <w:spacing w:val="-8"/>
                <w:sz w:val="21"/>
                <w:szCs w:val="21"/>
              </w:rPr>
              <w:t>权益</w:t>
            </w:r>
            <w:r>
              <w:rPr>
                <w:rFonts w:ascii="宋体" w:hAnsi="宋体" w:cs="宋体" w:eastAsia="宋体" w:hint="default"/>
                <w:spacing w:val="-8"/>
                <w:sz w:val="21"/>
                <w:szCs w:val="21"/>
              </w:rPr>
              <w:t>（</w:t>
            </w:r>
            <w:r>
              <w:rPr>
                <w:rFonts w:ascii="宋体" w:hAnsi="宋体" w:cs="宋体" w:eastAsia="宋体" w:hint="default"/>
                <w:spacing w:val="-8"/>
                <w:sz w:val="21"/>
                <w:szCs w:val="21"/>
              </w:rPr>
              <w:t>或</w:t>
            </w:r>
            <w:r>
              <w:rPr>
                <w:rFonts w:ascii="宋体" w:hAnsi="宋体" w:cs="宋体" w:eastAsia="宋体" w:hint="default"/>
                <w:spacing w:val="-8"/>
                <w:sz w:val="21"/>
                <w:szCs w:val="21"/>
              </w:rPr>
              <w:t>股东</w:t>
            </w:r>
            <w:r>
              <w:rPr>
                <w:rFonts w:ascii="宋体" w:hAnsi="宋体" w:cs="宋体" w:eastAsia="宋体" w:hint="default"/>
                <w:spacing w:val="-8"/>
                <w:sz w:val="21"/>
                <w:szCs w:val="21"/>
              </w:rPr>
              <w:t>权益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10" w:space="0" w:color="E6E6E6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6"/>
              <w:ind w:left="-142" w:right="26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）</w:t>
            </w:r>
            <w:r>
              <w:rPr>
                <w:rFonts w:ascii="宋体" w:hAnsi="宋体" w:cs="宋体" w:eastAsia="宋体" w:hint="default"/>
                <w:spacing w:val="-40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124,326,585.55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5"/>
              <w:ind w:left="110"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161,535,324.63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5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2"/>
                <w:sz w:val="21"/>
              </w:rPr>
              <w:t>-23.03%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5"/>
              <w:ind w:right="26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277,894,467.77</w:t>
            </w:r>
            <w:r>
              <w:rPr>
                <w:rFonts w:ascii="Times New Roman"/>
                <w:sz w:val="21"/>
              </w:rPr>
            </w:r>
          </w:p>
        </w:tc>
      </w:tr>
      <w:tr>
        <w:trPr>
          <w:trHeight w:val="408" w:hRule="exact"/>
        </w:trPr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>
              <w:pStyle w:val="TableParagraph"/>
              <w:spacing w:line="240" w:lineRule="auto" w:before="76"/>
              <w:ind w:right="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本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10" w:space="0" w:color="E6E6E6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5"/>
              <w:ind w:right="26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198,750,000.00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5"/>
              <w:ind w:left="110"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198,750,000.00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5"/>
              <w:ind w:right="18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0.00%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5"/>
              <w:ind w:right="26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198,750,000.00</w:t>
            </w:r>
            <w:r>
              <w:rPr>
                <w:rFonts w:ascii="Times New Roman"/>
                <w:sz w:val="21"/>
              </w:rPr>
            </w:r>
          </w:p>
        </w:tc>
      </w:tr>
    </w:tbl>
    <w:p>
      <w:pPr>
        <w:spacing w:line="240" w:lineRule="auto" w:before="6"/>
        <w:rPr>
          <w:rFonts w:ascii="Times New Roman" w:hAnsi="Times New Roman" w:cs="Times New Roman" w:eastAsia="Times New Roman" w:hint="default"/>
          <w:sz w:val="22"/>
          <w:szCs w:val="22"/>
        </w:rPr>
      </w:pPr>
    </w:p>
    <w:p>
      <w:pPr>
        <w:spacing w:after="0" w:line="240" w:lineRule="auto"/>
        <w:rPr>
          <w:rFonts w:ascii="Times New Roman" w:hAnsi="Times New Roman" w:cs="Times New Roman" w:eastAsia="Times New Roman" w:hint="default"/>
          <w:sz w:val="22"/>
          <w:szCs w:val="22"/>
        </w:rPr>
        <w:sectPr>
          <w:pgSz w:w="11900" w:h="16840"/>
          <w:pgMar w:header="846" w:footer="246" w:top="1360" w:bottom="440" w:left="260" w:right="1360"/>
        </w:sectPr>
      </w:pPr>
    </w:p>
    <w:p>
      <w:pPr>
        <w:spacing w:before="15"/>
        <w:ind w:left="2092" w:right="0" w:firstLine="0"/>
        <w:jc w:val="left"/>
        <w:rPr>
          <w:rFonts w:ascii="Times New Roman" w:hAnsi="Times New Roman" w:cs="Times New Roman" w:eastAsia="Times New Roman" w:hint="default"/>
          <w:sz w:val="27"/>
          <w:szCs w:val="27"/>
        </w:rPr>
      </w:pPr>
      <w:r>
        <w:rPr>
          <w:rFonts w:ascii="宋体" w:hAnsi="宋体" w:cs="宋体" w:eastAsia="宋体" w:hint="default"/>
          <w:w w:val="95"/>
          <w:sz w:val="27"/>
          <w:szCs w:val="27"/>
        </w:rPr>
        <w:t>（二）</w:t>
      </w:r>
      <w:r>
        <w:rPr>
          <w:rFonts w:ascii="宋体" w:hAnsi="宋体" w:cs="宋体" w:eastAsia="宋体" w:hint="default"/>
          <w:w w:val="95"/>
          <w:sz w:val="27"/>
          <w:szCs w:val="27"/>
        </w:rPr>
        <w:t>主要</w:t>
      </w:r>
      <w:r>
        <w:rPr>
          <w:rFonts w:ascii="宋体" w:hAnsi="宋体" w:cs="宋体" w:eastAsia="宋体" w:hint="default"/>
          <w:w w:val="95"/>
          <w:sz w:val="27"/>
          <w:szCs w:val="27"/>
        </w:rPr>
        <w:t>财</w:t>
      </w:r>
      <w:r>
        <w:rPr>
          <w:rFonts w:ascii="宋体" w:hAnsi="宋体" w:cs="宋体" w:eastAsia="宋体" w:hint="default"/>
          <w:w w:val="95"/>
          <w:sz w:val="27"/>
          <w:szCs w:val="27"/>
        </w:rPr>
        <w:t>务</w:t>
      </w:r>
      <w:r>
        <w:rPr>
          <w:rFonts w:ascii="宋体" w:hAnsi="宋体" w:cs="宋体" w:eastAsia="宋体" w:hint="default"/>
          <w:w w:val="95"/>
          <w:sz w:val="27"/>
          <w:szCs w:val="27"/>
        </w:rPr>
        <w:t>指</w:t>
      </w:r>
      <w:r>
        <w:rPr>
          <w:rFonts w:ascii="宋体" w:hAnsi="宋体" w:cs="宋体" w:eastAsia="宋体" w:hint="default"/>
          <w:w w:val="95"/>
          <w:sz w:val="27"/>
          <w:szCs w:val="27"/>
        </w:rPr>
        <w:t>标</w:t>
      </w:r>
      <w:r>
        <w:rPr>
          <w:rFonts w:ascii="Times New Roman" w:hAnsi="Times New Roman" w:cs="Times New Roman" w:eastAsia="Times New Roman" w:hint="default"/>
          <w:w w:val="95"/>
          <w:sz w:val="27"/>
          <w:szCs w:val="27"/>
        </w:rPr>
        <w:t>:</w:t>
      </w:r>
      <w:r>
        <w:rPr>
          <w:rFonts w:ascii="Times New Roman" w:hAnsi="Times New Roman" w:cs="Times New Roman" w:eastAsia="Times New Roman" w:hint="default"/>
          <w:sz w:val="27"/>
          <w:szCs w:val="27"/>
        </w:rPr>
      </w:r>
    </w:p>
    <w:p>
      <w:pPr>
        <w:spacing w:line="240" w:lineRule="auto" w:before="11"/>
        <w:rPr>
          <w:rFonts w:ascii="Times New Roman" w:hAnsi="Times New Roman" w:cs="Times New Roman" w:eastAsia="Times New Roman" w:hint="default"/>
          <w:sz w:val="31"/>
          <w:szCs w:val="31"/>
        </w:rPr>
      </w:pPr>
      <w:r>
        <w:rPr/>
        <w:br w:type="column"/>
      </w:r>
      <w:r>
        <w:rPr>
          <w:rFonts w:ascii="Times New Roman"/>
          <w:sz w:val="31"/>
        </w:rPr>
      </w:r>
    </w:p>
    <w:p>
      <w:pPr>
        <w:spacing w:before="0"/>
        <w:ind w:left="2092" w:right="0" w:firstLine="0"/>
        <w:jc w:val="left"/>
        <w:rPr>
          <w:rFonts w:ascii="宋体" w:hAnsi="宋体" w:cs="宋体" w:eastAsia="宋体" w:hint="default"/>
          <w:sz w:val="24"/>
          <w:szCs w:val="24"/>
        </w:rPr>
      </w:pPr>
      <w:r>
        <w:rPr>
          <w:rFonts w:ascii="宋体" w:hAnsi="宋体" w:cs="宋体" w:eastAsia="宋体" w:hint="default"/>
          <w:spacing w:val="-22"/>
          <w:sz w:val="24"/>
          <w:szCs w:val="24"/>
        </w:rPr>
        <w:t>单位</w:t>
      </w:r>
      <w:r>
        <w:rPr>
          <w:rFonts w:ascii="宋体" w:hAnsi="宋体" w:cs="宋体" w:eastAsia="宋体" w:hint="default"/>
          <w:spacing w:val="-22"/>
          <w:sz w:val="24"/>
          <w:szCs w:val="24"/>
        </w:rPr>
        <w:t>：</w:t>
      </w:r>
      <w:r>
        <w:rPr>
          <w:rFonts w:ascii="宋体" w:hAnsi="宋体" w:cs="宋体" w:eastAsia="宋体" w:hint="default"/>
          <w:spacing w:val="-22"/>
          <w:sz w:val="24"/>
          <w:szCs w:val="24"/>
        </w:rPr>
        <w:t>元</w:t>
      </w:r>
    </w:p>
    <w:p>
      <w:pPr>
        <w:spacing w:after="0"/>
        <w:jc w:val="left"/>
        <w:rPr>
          <w:rFonts w:ascii="宋体" w:hAnsi="宋体" w:cs="宋体" w:eastAsia="宋体" w:hint="default"/>
          <w:sz w:val="24"/>
          <w:szCs w:val="24"/>
        </w:rPr>
        <w:sectPr>
          <w:type w:val="continuous"/>
          <w:pgSz w:w="11900" w:h="16840"/>
          <w:pgMar w:top="1600" w:bottom="440" w:left="260" w:right="1360"/>
          <w:cols w:num="2" w:equalWidth="0">
            <w:col w:w="4596" w:space="2287"/>
            <w:col w:w="3397"/>
          </w:cols>
        </w:sectPr>
      </w:pPr>
    </w:p>
    <w:tbl>
      <w:tblPr>
        <w:tblW w:w="0" w:type="auto"/>
        <w:jc w:val="left"/>
        <w:tblInd w:w="186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54"/>
        <w:gridCol w:w="1322"/>
        <w:gridCol w:w="1301"/>
        <w:gridCol w:w="1579"/>
        <w:gridCol w:w="1526"/>
      </w:tblGrid>
      <w:tr>
        <w:trPr>
          <w:trHeight w:val="139" w:hRule="exact"/>
        </w:trPr>
        <w:tc>
          <w:tcPr>
            <w:tcW w:w="255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13" w:space="0" w:color="E6E6E6"/>
            </w:tcBorders>
          </w:tcPr>
          <w:p>
            <w:pPr/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E6E6E6"/>
          </w:tcPr>
          <w:p>
            <w:pPr/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E6E6E6"/>
          </w:tcPr>
          <w:p>
            <w:pPr/>
          </w:p>
        </w:tc>
        <w:tc>
          <w:tcPr>
            <w:tcW w:w="157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>
              <w:pStyle w:val="TableParagraph"/>
              <w:spacing w:line="235" w:lineRule="exact"/>
              <w:ind w:left="9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比上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增减</w:t>
            </w:r>
          </w:p>
          <w:p>
            <w:pPr>
              <w:pStyle w:val="TableParagraph"/>
              <w:spacing w:line="274" w:lineRule="exact"/>
              <w:ind w:left="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％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）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E6E6E6"/>
          </w:tcPr>
          <w:p>
            <w:pPr/>
          </w:p>
        </w:tc>
      </w:tr>
      <w:tr>
        <w:trPr>
          <w:trHeight w:val="274" w:hRule="exact"/>
        </w:trPr>
        <w:tc>
          <w:tcPr>
            <w:tcW w:w="2554" w:type="dxa"/>
            <w:vMerge/>
            <w:tcBorders>
              <w:left w:val="single" w:sz="4" w:space="0" w:color="000000"/>
              <w:right w:val="single" w:sz="13" w:space="0" w:color="E6E6E6"/>
            </w:tcBorders>
          </w:tcPr>
          <w:p>
            <w:pPr/>
          </w:p>
        </w:tc>
        <w:tc>
          <w:tcPr>
            <w:tcW w:w="132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E6E6E6"/>
          </w:tcPr>
          <w:p>
            <w:pPr>
              <w:pStyle w:val="TableParagraph"/>
              <w:spacing w:line="252" w:lineRule="exact"/>
              <w:ind w:left="31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2008</w:t>
            </w:r>
            <w:r>
              <w:rPr>
                <w:rFonts w:ascii="Times New Roman" w:hAnsi="Times New Roman" w:cs="Times New Roman" w:eastAsia="Times New Roman" w:hint="default"/>
                <w:spacing w:val="3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</w:p>
        </w:tc>
        <w:tc>
          <w:tcPr>
            <w:tcW w:w="130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E6E6E6"/>
          </w:tcPr>
          <w:p>
            <w:pPr>
              <w:pStyle w:val="TableParagraph"/>
              <w:spacing w:line="252" w:lineRule="exact"/>
              <w:ind w:left="30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2007</w:t>
            </w:r>
            <w:r>
              <w:rPr>
                <w:rFonts w:ascii="Times New Roman" w:hAnsi="Times New Roman" w:cs="Times New Roman" w:eastAsia="Times New Roman" w:hint="default"/>
                <w:spacing w:val="3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</w:p>
        </w:tc>
        <w:tc>
          <w:tcPr>
            <w:tcW w:w="1579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/>
          </w:p>
        </w:tc>
        <w:tc>
          <w:tcPr>
            <w:tcW w:w="15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E6E6E6"/>
          </w:tcPr>
          <w:p>
            <w:pPr>
              <w:pStyle w:val="TableParagraph"/>
              <w:spacing w:line="252" w:lineRule="exact"/>
              <w:ind w:left="41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2006</w:t>
            </w:r>
            <w:r>
              <w:rPr>
                <w:rFonts w:ascii="Times New Roman" w:hAnsi="Times New Roman" w:cs="Times New Roman" w:eastAsia="Times New Roman" w:hint="default"/>
                <w:spacing w:val="3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</w:p>
        </w:tc>
      </w:tr>
      <w:tr>
        <w:trPr>
          <w:trHeight w:val="143" w:hRule="exact"/>
        </w:trPr>
        <w:tc>
          <w:tcPr>
            <w:tcW w:w="2554" w:type="dxa"/>
            <w:vMerge/>
            <w:tcBorders>
              <w:left w:val="single" w:sz="4" w:space="0" w:color="000000"/>
              <w:bottom w:val="single" w:sz="4" w:space="0" w:color="000000"/>
              <w:right w:val="single" w:sz="13" w:space="0" w:color="E6E6E6"/>
            </w:tcBorders>
          </w:tcPr>
          <w:p>
            <w:pPr/>
          </w:p>
        </w:tc>
        <w:tc>
          <w:tcPr>
            <w:tcW w:w="132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/>
          </w:p>
        </w:tc>
        <w:tc>
          <w:tcPr>
            <w:tcW w:w="1301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/>
          </w:p>
        </w:tc>
        <w:tc>
          <w:tcPr>
            <w:tcW w:w="157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/>
          </w:p>
        </w:tc>
        <w:tc>
          <w:tcPr>
            <w:tcW w:w="152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/>
          </w:p>
        </w:tc>
      </w:tr>
      <w:tr>
        <w:trPr>
          <w:trHeight w:val="408" w:hRule="exact"/>
        </w:trPr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>
              <w:pStyle w:val="TableParagraph"/>
              <w:spacing w:line="240" w:lineRule="auto" w:before="76"/>
              <w:ind w:left="18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收益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元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/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股）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10" w:space="0" w:color="E6E6E6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5"/>
              <w:ind w:right="1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-0.17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5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-0.61</w:t>
            </w:r>
          </w:p>
        </w:tc>
        <w:tc>
          <w:tcPr>
            <w:tcW w:w="1579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3"/>
              <w:ind w:right="18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72.13%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5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-0.21</w:t>
            </w:r>
          </w:p>
        </w:tc>
      </w:tr>
      <w:tr>
        <w:trPr>
          <w:trHeight w:val="408" w:hRule="exact"/>
        </w:trPr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>
              <w:pStyle w:val="TableParagraph"/>
              <w:spacing w:line="240" w:lineRule="auto" w:before="76"/>
              <w:ind w:left="18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稀释每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收益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元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/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股）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10" w:space="0" w:color="E6E6E6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5"/>
              <w:ind w:right="1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-0.17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5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-0.61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5"/>
              <w:ind w:right="18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72.13%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5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-0.21</w:t>
            </w:r>
          </w:p>
        </w:tc>
      </w:tr>
      <w:tr>
        <w:trPr>
          <w:trHeight w:val="557" w:hRule="exact"/>
        </w:trPr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>
              <w:pStyle w:val="TableParagraph"/>
              <w:spacing w:line="235" w:lineRule="exact"/>
              <w:ind w:left="189" w:right="0" w:firstLine="28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扣除非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常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性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损益后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</w:p>
          <w:p>
            <w:pPr>
              <w:pStyle w:val="TableParagraph"/>
              <w:spacing w:line="290" w:lineRule="exact"/>
              <w:ind w:left="18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收益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元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/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股）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10" w:space="0" w:color="E6E6E6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right="1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-0.32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-0.61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right="18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48.24%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-0.21</w:t>
            </w:r>
          </w:p>
        </w:tc>
      </w:tr>
      <w:tr>
        <w:trPr>
          <w:trHeight w:val="408" w:hRule="exact"/>
        </w:trPr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>
              <w:pStyle w:val="TableParagraph"/>
              <w:spacing w:line="240" w:lineRule="auto" w:before="76"/>
              <w:ind w:left="11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-7"/>
                <w:sz w:val="21"/>
                <w:szCs w:val="21"/>
              </w:rPr>
              <w:t>全面摊薄净</w:t>
            </w:r>
            <w:r>
              <w:rPr>
                <w:rFonts w:ascii="宋体" w:hAnsi="宋体" w:cs="宋体" w:eastAsia="宋体" w:hint="default"/>
                <w:spacing w:val="-7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pacing w:val="-7"/>
                <w:sz w:val="21"/>
                <w:szCs w:val="21"/>
              </w:rPr>
              <w:t>产收益率</w:t>
            </w:r>
            <w:r>
              <w:rPr>
                <w:rFonts w:ascii="宋体" w:hAnsi="宋体" w:cs="宋体" w:eastAsia="宋体" w:hint="default"/>
                <w:spacing w:val="-7"/>
                <w:sz w:val="21"/>
                <w:szCs w:val="21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pacing w:val="-7"/>
                <w:sz w:val="21"/>
                <w:szCs w:val="21"/>
              </w:rPr>
              <w:t>%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10" w:space="0" w:color="E6E6E6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566" w:val="left" w:leader="none"/>
              </w:tabs>
              <w:spacing w:line="240" w:lineRule="auto" w:before="76"/>
              <w:ind w:left="-130"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）</w:t>
              <w:tab/>
            </w:r>
            <w:r>
              <w:rPr>
                <w:rFonts w:ascii="Times New Roman" w:hAnsi="Times New Roman" w:cs="Times New Roman" w:eastAsia="Times New Roman" w:hint="default"/>
                <w:spacing w:val="-2"/>
                <w:sz w:val="21"/>
                <w:szCs w:val="21"/>
              </w:rPr>
              <w:t>-26.64%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5"/>
              <w:ind w:right="28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2"/>
                <w:sz w:val="21"/>
              </w:rPr>
              <w:t>-75.27%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5"/>
              <w:ind w:right="18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48.63%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5"/>
              <w:ind w:right="28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2"/>
                <w:sz w:val="21"/>
              </w:rPr>
              <w:t>-14.81%</w:t>
            </w:r>
            <w:r>
              <w:rPr>
                <w:rFonts w:ascii="Times New Roman"/>
                <w:sz w:val="21"/>
              </w:rPr>
            </w:r>
          </w:p>
        </w:tc>
      </w:tr>
      <w:tr>
        <w:trPr>
          <w:trHeight w:val="413" w:hRule="exact"/>
        </w:trPr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>
              <w:pStyle w:val="TableParagraph"/>
              <w:spacing w:line="240" w:lineRule="auto" w:before="76"/>
              <w:ind w:left="11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-7"/>
                <w:sz w:val="21"/>
                <w:szCs w:val="21"/>
              </w:rPr>
              <w:t>加权平均净</w:t>
            </w:r>
            <w:r>
              <w:rPr>
                <w:rFonts w:ascii="宋体" w:hAnsi="宋体" w:cs="宋体" w:eastAsia="宋体" w:hint="default"/>
                <w:spacing w:val="-7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pacing w:val="-7"/>
                <w:sz w:val="21"/>
                <w:szCs w:val="21"/>
              </w:rPr>
              <w:t>产收益率</w:t>
            </w:r>
            <w:r>
              <w:rPr>
                <w:rFonts w:ascii="宋体" w:hAnsi="宋体" w:cs="宋体" w:eastAsia="宋体" w:hint="default"/>
                <w:spacing w:val="-7"/>
                <w:sz w:val="21"/>
                <w:szCs w:val="21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pacing w:val="-7"/>
                <w:sz w:val="21"/>
                <w:szCs w:val="21"/>
              </w:rPr>
              <w:t>%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10" w:space="0" w:color="E6E6E6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566" w:val="left" w:leader="none"/>
              </w:tabs>
              <w:spacing w:line="240" w:lineRule="auto" w:before="76"/>
              <w:ind w:left="-130"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）</w:t>
              <w:tab/>
            </w:r>
            <w:r>
              <w:rPr>
                <w:rFonts w:ascii="Times New Roman" w:hAnsi="Times New Roman" w:cs="Times New Roman" w:eastAsia="Times New Roman" w:hint="default"/>
                <w:spacing w:val="-2"/>
                <w:sz w:val="21"/>
                <w:szCs w:val="21"/>
              </w:rPr>
              <w:t>-22.85%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5"/>
              <w:ind w:right="28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2"/>
                <w:sz w:val="21"/>
              </w:rPr>
              <w:t>-56.01%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5"/>
              <w:ind w:right="18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33.16%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5"/>
              <w:ind w:right="28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2"/>
                <w:sz w:val="21"/>
              </w:rPr>
              <w:t>-13.72%</w:t>
            </w:r>
            <w:r>
              <w:rPr>
                <w:rFonts w:ascii="Times New Roman"/>
                <w:sz w:val="21"/>
              </w:rPr>
            </w:r>
          </w:p>
        </w:tc>
      </w:tr>
      <w:tr>
        <w:trPr>
          <w:trHeight w:val="552" w:hRule="exact"/>
        </w:trPr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>
              <w:pStyle w:val="TableParagraph"/>
              <w:spacing w:line="235" w:lineRule="exact"/>
              <w:ind w:left="131" w:right="0" w:hanging="2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扣除非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常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性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损益后全面</w:t>
            </w:r>
          </w:p>
          <w:p>
            <w:pPr>
              <w:pStyle w:val="TableParagraph"/>
              <w:spacing w:line="290" w:lineRule="exact"/>
              <w:ind w:left="131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摊薄净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产收益率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%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）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10" w:space="0" w:color="E6E6E6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2"/>
                <w:sz w:val="21"/>
              </w:rPr>
              <w:t>-50.68%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right="28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2"/>
                <w:sz w:val="21"/>
              </w:rPr>
              <w:t>-75.36%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right="18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24.68%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right="28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2"/>
                <w:sz w:val="21"/>
              </w:rPr>
              <w:t>-15.97%</w:t>
            </w:r>
            <w:r>
              <w:rPr>
                <w:rFonts w:ascii="Times New Roman"/>
                <w:sz w:val="21"/>
              </w:rPr>
            </w:r>
          </w:p>
        </w:tc>
      </w:tr>
      <w:tr>
        <w:trPr>
          <w:trHeight w:val="557" w:hRule="exact"/>
        </w:trPr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>
              <w:pStyle w:val="TableParagraph"/>
              <w:spacing w:line="235" w:lineRule="exact"/>
              <w:ind w:left="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扣除非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经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常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性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损益后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加权</w:t>
            </w:r>
          </w:p>
          <w:p>
            <w:pPr>
              <w:pStyle w:val="TableParagraph"/>
              <w:spacing w:line="290" w:lineRule="exact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平均净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产收益率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%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）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10" w:space="0" w:color="E6E6E6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2"/>
                <w:sz w:val="21"/>
              </w:rPr>
              <w:t>-43.47%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right="28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2"/>
                <w:sz w:val="21"/>
              </w:rPr>
              <w:t>-57.35%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right="18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13.88%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right="28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2"/>
                <w:sz w:val="21"/>
              </w:rPr>
              <w:t>-14.80%</w:t>
            </w:r>
            <w:r>
              <w:rPr>
                <w:rFonts w:ascii="Times New Roman"/>
                <w:sz w:val="21"/>
              </w:rPr>
            </w:r>
          </w:p>
        </w:tc>
      </w:tr>
      <w:tr>
        <w:trPr>
          <w:trHeight w:val="552" w:hRule="exact"/>
        </w:trPr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>
              <w:pStyle w:val="TableParagraph"/>
              <w:spacing w:line="235" w:lineRule="exact"/>
              <w:ind w:right="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活动产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现金</w:t>
            </w:r>
          </w:p>
          <w:p>
            <w:pPr>
              <w:pStyle w:val="TableParagraph"/>
              <w:spacing w:line="290" w:lineRule="exact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流量净额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元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/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股）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10" w:space="0" w:color="E6E6E6"/>
              <w:bottom w:val="single" w:sz="57" w:space="0" w:color="E6E6E6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right="1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0.08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57" w:space="0" w:color="E6E6E6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-0.07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right="18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214.29%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57" w:space="0" w:color="E6E6E6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-0.14</w:t>
            </w:r>
          </w:p>
        </w:tc>
      </w:tr>
      <w:tr>
        <w:trPr>
          <w:trHeight w:val="139" w:hRule="exact"/>
        </w:trPr>
        <w:tc>
          <w:tcPr>
            <w:tcW w:w="255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13" w:space="0" w:color="E6E6E6"/>
            </w:tcBorders>
          </w:tcPr>
          <w:p>
            <w:pPr/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E6E6E6"/>
          </w:tcPr>
          <w:p>
            <w:pPr/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E6E6E6"/>
          </w:tcPr>
          <w:p>
            <w:pPr/>
          </w:p>
        </w:tc>
        <w:tc>
          <w:tcPr>
            <w:tcW w:w="157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>
              <w:pStyle w:val="TableParagraph"/>
              <w:spacing w:line="235" w:lineRule="exact"/>
              <w:ind w:left="9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末比上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末</w:t>
            </w:r>
          </w:p>
          <w:p>
            <w:pPr>
              <w:pStyle w:val="TableParagraph"/>
              <w:spacing w:line="274" w:lineRule="exact"/>
              <w:ind w:left="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增减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％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）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E6E6E6"/>
          </w:tcPr>
          <w:p>
            <w:pPr/>
          </w:p>
        </w:tc>
      </w:tr>
      <w:tr>
        <w:trPr>
          <w:trHeight w:val="273" w:hRule="exact"/>
        </w:trPr>
        <w:tc>
          <w:tcPr>
            <w:tcW w:w="2554" w:type="dxa"/>
            <w:vMerge/>
            <w:tcBorders>
              <w:left w:val="single" w:sz="4" w:space="0" w:color="000000"/>
              <w:right w:val="single" w:sz="13" w:space="0" w:color="E6E6E6"/>
            </w:tcBorders>
          </w:tcPr>
          <w:p>
            <w:pPr/>
          </w:p>
        </w:tc>
        <w:tc>
          <w:tcPr>
            <w:tcW w:w="132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E6E6E6"/>
          </w:tcPr>
          <w:p>
            <w:pPr>
              <w:pStyle w:val="TableParagraph"/>
              <w:spacing w:line="252" w:lineRule="exact"/>
              <w:ind w:left="21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2008</w:t>
            </w:r>
            <w:r>
              <w:rPr>
                <w:rFonts w:ascii="Times New Roman" w:hAnsi="Times New Roman" w:cs="Times New Roman" w:eastAsia="Times New Roman" w:hint="default"/>
                <w:spacing w:val="4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末</w:t>
            </w:r>
          </w:p>
        </w:tc>
        <w:tc>
          <w:tcPr>
            <w:tcW w:w="130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E6E6E6"/>
          </w:tcPr>
          <w:p>
            <w:pPr>
              <w:pStyle w:val="TableParagraph"/>
              <w:spacing w:line="252" w:lineRule="exact"/>
              <w:ind w:left="196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2007</w:t>
            </w:r>
            <w:r>
              <w:rPr>
                <w:rFonts w:ascii="Times New Roman" w:hAnsi="Times New Roman" w:cs="Times New Roman" w:eastAsia="Times New Roman" w:hint="default"/>
                <w:spacing w:val="4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末</w:t>
            </w:r>
          </w:p>
        </w:tc>
        <w:tc>
          <w:tcPr>
            <w:tcW w:w="1579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/>
          </w:p>
        </w:tc>
        <w:tc>
          <w:tcPr>
            <w:tcW w:w="15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E6E6E6"/>
          </w:tcPr>
          <w:p>
            <w:pPr>
              <w:pStyle w:val="TableParagraph"/>
              <w:spacing w:line="252" w:lineRule="exact"/>
              <w:ind w:left="307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2006</w:t>
            </w:r>
            <w:r>
              <w:rPr>
                <w:rFonts w:ascii="Times New Roman" w:hAnsi="Times New Roman" w:cs="Times New Roman" w:eastAsia="Times New Roman" w:hint="default"/>
                <w:spacing w:val="4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末</w:t>
            </w:r>
          </w:p>
        </w:tc>
      </w:tr>
      <w:tr>
        <w:trPr>
          <w:trHeight w:val="144" w:hRule="exact"/>
        </w:trPr>
        <w:tc>
          <w:tcPr>
            <w:tcW w:w="2554" w:type="dxa"/>
            <w:vMerge/>
            <w:tcBorders>
              <w:left w:val="single" w:sz="4" w:space="0" w:color="000000"/>
              <w:bottom w:val="single" w:sz="4" w:space="0" w:color="000000"/>
              <w:right w:val="single" w:sz="13" w:space="0" w:color="E6E6E6"/>
            </w:tcBorders>
          </w:tcPr>
          <w:p>
            <w:pPr/>
          </w:p>
        </w:tc>
        <w:tc>
          <w:tcPr>
            <w:tcW w:w="132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/>
          </w:p>
        </w:tc>
        <w:tc>
          <w:tcPr>
            <w:tcW w:w="1301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/>
          </w:p>
        </w:tc>
        <w:tc>
          <w:tcPr>
            <w:tcW w:w="157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/>
          </w:p>
        </w:tc>
        <w:tc>
          <w:tcPr>
            <w:tcW w:w="152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/>
          </w:p>
        </w:tc>
      </w:tr>
      <w:tr>
        <w:trPr>
          <w:trHeight w:val="557" w:hRule="exact"/>
        </w:trPr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>
              <w:pStyle w:val="TableParagraph"/>
              <w:spacing w:line="235" w:lineRule="exact"/>
              <w:ind w:left="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归属于上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市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公司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股东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每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股</w:t>
            </w:r>
          </w:p>
          <w:p>
            <w:pPr>
              <w:pStyle w:val="TableParagraph"/>
              <w:spacing w:line="290" w:lineRule="exact"/>
              <w:ind w:right="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产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元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/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股）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10" w:space="0" w:color="E6E6E6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right="1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0.63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0.81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2"/>
                <w:sz w:val="21"/>
              </w:rPr>
              <w:t>-22.22%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1.40</w:t>
            </w:r>
          </w:p>
        </w:tc>
      </w:tr>
    </w:tbl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456" w:lineRule="exact" w:before="61"/>
        <w:ind w:left="2077" w:right="0" w:firstLine="0"/>
        <w:jc w:val="left"/>
        <w:rPr>
          <w:rFonts w:ascii="Microsoft JhengHei" w:hAnsi="Microsoft JhengHei" w:cs="Microsoft JhengHei" w:eastAsia="Microsoft JhengHei" w:hint="default"/>
          <w:sz w:val="27"/>
          <w:szCs w:val="27"/>
        </w:rPr>
      </w:pP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三、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按照《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公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开发行证券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公司信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息披露编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报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规则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第 </w:t>
      </w:r>
      <w:r>
        <w:rPr>
          <w:rFonts w:ascii="Times New Roman" w:hAnsi="Times New Roman" w:cs="Times New Roman" w:eastAsia="Times New Roman" w:hint="default"/>
          <w:b/>
          <w:bCs/>
          <w:sz w:val="27"/>
          <w:szCs w:val="27"/>
        </w:rPr>
        <w:t>9 </w:t>
      </w:r>
      <w:r>
        <w:rPr>
          <w:rFonts w:ascii="Times New Roman" w:hAnsi="Times New Roman" w:cs="Times New Roman" w:eastAsia="Times New Roman" w:hint="default"/>
          <w:b/>
          <w:bCs/>
          <w:spacing w:val="33"/>
          <w:sz w:val="27"/>
          <w:szCs w:val="27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7"/>
          <w:szCs w:val="27"/>
        </w:rPr>
        <w:t>号</w:t>
      </w:r>
      <w:r>
        <w:rPr>
          <w:rFonts w:ascii="Times New Roman" w:hAnsi="Times New Roman" w:cs="Times New Roman" w:eastAsia="Times New Roman" w:hint="default"/>
          <w:b/>
          <w:bCs/>
          <w:spacing w:val="2"/>
          <w:sz w:val="27"/>
          <w:szCs w:val="27"/>
        </w:rPr>
        <w:t>-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7"/>
          <w:szCs w:val="27"/>
        </w:rPr>
        <w:t>净资产收</w:t>
      </w:r>
      <w:r>
        <w:rPr>
          <w:rFonts w:ascii="Microsoft JhengHei" w:hAnsi="Microsoft JhengHei" w:cs="Microsoft JhengHei" w:eastAsia="Microsoft JhengHei" w:hint="default"/>
          <w:sz w:val="27"/>
          <w:szCs w:val="27"/>
        </w:rPr>
      </w:r>
    </w:p>
    <w:p>
      <w:pPr>
        <w:spacing w:line="436" w:lineRule="exact" w:before="38"/>
        <w:ind w:left="1535" w:right="0" w:firstLine="0"/>
        <w:jc w:val="left"/>
        <w:rPr>
          <w:rFonts w:ascii="Microsoft JhengHei" w:hAnsi="Microsoft JhengHei" w:cs="Microsoft JhengHei" w:eastAsia="Microsoft JhengHei" w:hint="default"/>
          <w:sz w:val="27"/>
          <w:szCs w:val="27"/>
        </w:rPr>
      </w:pPr>
      <w:r>
        <w:rPr>
          <w:rFonts w:ascii="Microsoft JhengHei" w:hAnsi="Microsoft JhengHei" w:cs="Microsoft JhengHei" w:eastAsia="Microsoft JhengHei" w:hint="default"/>
          <w:b/>
          <w:bCs/>
          <w:spacing w:val="-6"/>
          <w:w w:val="99"/>
          <w:sz w:val="27"/>
          <w:szCs w:val="27"/>
        </w:rPr>
        <w:t>益率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w w:val="99"/>
          <w:sz w:val="27"/>
          <w:szCs w:val="27"/>
        </w:rPr>
        <w:t>和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w w:val="99"/>
          <w:sz w:val="27"/>
          <w:szCs w:val="27"/>
        </w:rPr>
        <w:t>每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w w:val="99"/>
          <w:sz w:val="27"/>
          <w:szCs w:val="27"/>
        </w:rPr>
        <w:t>股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w w:val="99"/>
          <w:sz w:val="27"/>
          <w:szCs w:val="27"/>
        </w:rPr>
        <w:t>收益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w w:val="99"/>
          <w:sz w:val="27"/>
          <w:szCs w:val="27"/>
        </w:rPr>
        <w:t>的计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w w:val="99"/>
          <w:sz w:val="27"/>
          <w:szCs w:val="27"/>
        </w:rPr>
        <w:t>算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w w:val="99"/>
          <w:sz w:val="27"/>
          <w:szCs w:val="27"/>
        </w:rPr>
        <w:t>及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w w:val="99"/>
          <w:sz w:val="27"/>
          <w:szCs w:val="27"/>
        </w:rPr>
        <w:t>披露》（</w:t>
      </w:r>
      <w:r>
        <w:rPr>
          <w:rFonts w:ascii="Times New Roman" w:hAnsi="Times New Roman" w:cs="Times New Roman" w:eastAsia="Times New Roman" w:hint="default"/>
          <w:b/>
          <w:bCs/>
          <w:spacing w:val="-6"/>
          <w:w w:val="99"/>
          <w:sz w:val="27"/>
          <w:szCs w:val="27"/>
        </w:rPr>
        <w:t>2007</w:t>
      </w:r>
      <w:r>
        <w:rPr>
          <w:rFonts w:ascii="Times New Roman" w:hAnsi="Times New Roman" w:cs="Times New Roman" w:eastAsia="Times New Roman" w:hint="default"/>
          <w:b/>
          <w:bCs/>
          <w:w w:val="99"/>
          <w:sz w:val="27"/>
          <w:szCs w:val="27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pacing w:val="1"/>
          <w:w w:val="99"/>
          <w:sz w:val="27"/>
          <w:szCs w:val="27"/>
        </w:rPr>
        <w:t>年修订）</w:t>
      </w:r>
      <w:r>
        <w:rPr>
          <w:rFonts w:ascii="Microsoft JhengHei" w:hAnsi="Microsoft JhengHei" w:cs="Microsoft JhengHei" w:eastAsia="Microsoft JhengHei" w:hint="default"/>
          <w:b/>
          <w:bCs/>
          <w:spacing w:val="1"/>
          <w:w w:val="99"/>
          <w:sz w:val="27"/>
          <w:szCs w:val="27"/>
        </w:rPr>
        <w:t>的要</w:t>
      </w:r>
      <w:r>
        <w:rPr>
          <w:rFonts w:ascii="Microsoft JhengHei" w:hAnsi="Microsoft JhengHei" w:cs="Microsoft JhengHei" w:eastAsia="Microsoft JhengHei" w:hint="default"/>
          <w:b/>
          <w:bCs/>
          <w:spacing w:val="1"/>
          <w:w w:val="99"/>
          <w:sz w:val="27"/>
          <w:szCs w:val="27"/>
        </w:rPr>
        <w:t>求</w:t>
      </w:r>
      <w:r>
        <w:rPr>
          <w:rFonts w:ascii="Microsoft JhengHei" w:hAnsi="Microsoft JhengHei" w:cs="Microsoft JhengHei" w:eastAsia="Microsoft JhengHei" w:hint="default"/>
          <w:b/>
          <w:bCs/>
          <w:spacing w:val="1"/>
          <w:w w:val="99"/>
          <w:sz w:val="27"/>
          <w:szCs w:val="27"/>
        </w:rPr>
        <w:t>计</w:t>
      </w:r>
      <w:r>
        <w:rPr>
          <w:rFonts w:ascii="Microsoft JhengHei" w:hAnsi="Microsoft JhengHei" w:cs="Microsoft JhengHei" w:eastAsia="Microsoft JhengHei" w:hint="default"/>
          <w:b/>
          <w:bCs/>
          <w:spacing w:val="1"/>
          <w:w w:val="99"/>
          <w:sz w:val="27"/>
          <w:szCs w:val="27"/>
        </w:rPr>
        <w:t>算</w:t>
      </w:r>
      <w:r>
        <w:rPr>
          <w:rFonts w:ascii="Microsoft JhengHei" w:hAnsi="Microsoft JhengHei" w:cs="Microsoft JhengHei" w:eastAsia="Microsoft JhengHei" w:hint="default"/>
          <w:b/>
          <w:bCs/>
          <w:spacing w:val="1"/>
          <w:w w:val="99"/>
          <w:sz w:val="27"/>
          <w:szCs w:val="27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w w:val="99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b/>
          <w:bCs/>
          <w:w w:val="99"/>
          <w:sz w:val="27"/>
          <w:szCs w:val="27"/>
        </w:rPr>
        <w:t>2008</w:t>
      </w:r>
      <w:r>
        <w:rPr>
          <w:rFonts w:ascii="Times New Roman" w:hAnsi="Times New Roman" w:cs="Times New Roman" w:eastAsia="Times New Roman" w:hint="default"/>
          <w:b/>
          <w:bCs/>
          <w:spacing w:val="1"/>
          <w:w w:val="99"/>
          <w:sz w:val="27"/>
          <w:szCs w:val="27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w w:val="99"/>
          <w:sz w:val="27"/>
          <w:szCs w:val="27"/>
        </w:rPr>
        <w:t>年 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度净资产收益率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及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每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股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收益如下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：</w:t>
      </w:r>
      <w:r>
        <w:rPr>
          <w:rFonts w:ascii="Microsoft JhengHei" w:hAnsi="Microsoft JhengHei" w:cs="Microsoft JhengHei" w:eastAsia="Microsoft JhengHei" w:hint="default"/>
          <w:sz w:val="27"/>
          <w:szCs w:val="27"/>
        </w:rPr>
      </w:r>
    </w:p>
    <w:p>
      <w:pPr>
        <w:spacing w:line="240" w:lineRule="auto" w:before="10"/>
        <w:rPr>
          <w:rFonts w:ascii="Microsoft JhengHei" w:hAnsi="Microsoft JhengHei" w:cs="Microsoft JhengHei" w:eastAsia="Microsoft JhengHei" w:hint="default"/>
          <w:b/>
          <w:bCs/>
          <w:sz w:val="25"/>
          <w:szCs w:val="25"/>
        </w:rPr>
      </w:pPr>
    </w:p>
    <w:tbl>
      <w:tblPr>
        <w:tblW w:w="0" w:type="auto"/>
        <w:jc w:val="left"/>
        <w:tblInd w:w="169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6"/>
        <w:gridCol w:w="1934"/>
        <w:gridCol w:w="1176"/>
        <w:gridCol w:w="1200"/>
        <w:gridCol w:w="1541"/>
        <w:gridCol w:w="1498"/>
      </w:tblGrid>
      <w:tr>
        <w:trPr>
          <w:trHeight w:val="446" w:hRule="exact"/>
        </w:trPr>
        <w:tc>
          <w:tcPr>
            <w:tcW w:w="69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13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间</w:t>
            </w:r>
          </w:p>
        </w:tc>
        <w:tc>
          <w:tcPr>
            <w:tcW w:w="193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54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财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指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标</w:t>
            </w:r>
          </w:p>
        </w:tc>
        <w:tc>
          <w:tcPr>
            <w:tcW w:w="23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>
              <w:pStyle w:val="TableParagraph"/>
              <w:spacing w:line="240" w:lineRule="auto" w:before="105"/>
              <w:ind w:left="551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产收益率</w:t>
            </w:r>
          </w:p>
        </w:tc>
        <w:tc>
          <w:tcPr>
            <w:tcW w:w="30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>
              <w:pStyle w:val="TableParagraph"/>
              <w:spacing w:line="240" w:lineRule="auto" w:before="105"/>
              <w:ind w:left="64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收益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元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/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股）</w:t>
            </w:r>
          </w:p>
        </w:tc>
      </w:tr>
      <w:tr>
        <w:trPr>
          <w:trHeight w:val="451" w:hRule="exact"/>
        </w:trPr>
        <w:tc>
          <w:tcPr>
            <w:tcW w:w="69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/>
          </w:p>
        </w:tc>
        <w:tc>
          <w:tcPr>
            <w:tcW w:w="193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/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>
              <w:pStyle w:val="TableParagraph"/>
              <w:spacing w:line="240" w:lineRule="auto" w:before="105"/>
              <w:ind w:right="161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全面摊薄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>
              <w:pStyle w:val="TableParagraph"/>
              <w:spacing w:line="240" w:lineRule="auto" w:before="105"/>
              <w:ind w:left="17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加权平均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>
              <w:pStyle w:val="TableParagraph"/>
              <w:spacing w:line="240" w:lineRule="auto" w:before="105"/>
              <w:ind w:right="137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基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本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每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股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收益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>
              <w:pStyle w:val="TableParagraph"/>
              <w:spacing w:line="240" w:lineRule="auto" w:before="105"/>
              <w:ind w:right="119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稀释每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股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收益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</w:r>
          </w:p>
        </w:tc>
      </w:tr>
      <w:tr>
        <w:trPr>
          <w:trHeight w:val="653" w:hRule="exact"/>
        </w:trPr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105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2008</w:t>
            </w:r>
          </w:p>
          <w:p>
            <w:pPr>
              <w:pStyle w:val="TableParagraph"/>
              <w:spacing w:line="240" w:lineRule="auto" w:before="31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年度</w:t>
            </w:r>
          </w:p>
        </w:tc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80" w:lineRule="auto" w:before="9"/>
              <w:ind w:left="105" w:right="98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归属于</w:t>
            </w: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公司</w:t>
            </w: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普</w:t>
            </w: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通</w:t>
            </w: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股</w:t>
            </w:r>
            <w:r>
              <w:rPr>
                <w:rFonts w:ascii="宋体" w:hAnsi="宋体" w:cs="宋体" w:eastAsia="宋体" w:hint="default"/>
                <w:spacing w:val="-88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股东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净利润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10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2"/>
                <w:sz w:val="21"/>
              </w:rPr>
              <w:t>-26.64%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369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-22.85%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98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-0.17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0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-0.17</w:t>
            </w:r>
          </w:p>
        </w:tc>
      </w:tr>
    </w:tbl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spacing w:before="0"/>
        <w:ind w:left="5552" w:right="4444" w:firstLine="0"/>
        <w:jc w:val="center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5</w:t>
      </w:r>
    </w:p>
    <w:p>
      <w:pPr>
        <w:spacing w:after="0"/>
        <w:jc w:val="center"/>
        <w:rPr>
          <w:rFonts w:ascii="Times New Roman" w:hAnsi="Times New Roman" w:cs="Times New Roman" w:eastAsia="Times New Roman" w:hint="default"/>
          <w:sz w:val="24"/>
          <w:szCs w:val="24"/>
        </w:rPr>
        <w:sectPr>
          <w:type w:val="continuous"/>
          <w:pgSz w:w="11900" w:h="16840"/>
          <w:pgMar w:top="1600" w:bottom="440" w:left="260" w:right="1360"/>
        </w:sectPr>
      </w:pPr>
    </w:p>
    <w:p>
      <w:pPr>
        <w:spacing w:line="240" w:lineRule="auto" w:before="1"/>
        <w:rPr>
          <w:rFonts w:ascii="Times New Roman" w:hAnsi="Times New Roman" w:cs="Times New Roman" w:eastAsia="Times New Roman" w:hint="default"/>
          <w:sz w:val="7"/>
          <w:szCs w:val="7"/>
        </w:rPr>
      </w:pPr>
    </w:p>
    <w:tbl>
      <w:tblPr>
        <w:tblW w:w="0" w:type="auto"/>
        <w:jc w:val="left"/>
        <w:tblInd w:w="169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6"/>
        <w:gridCol w:w="1934"/>
        <w:gridCol w:w="1176"/>
        <w:gridCol w:w="1200"/>
        <w:gridCol w:w="1541"/>
        <w:gridCol w:w="1498"/>
      </w:tblGrid>
      <w:tr>
        <w:trPr>
          <w:trHeight w:val="850" w:hRule="exact"/>
        </w:trPr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8" w:lineRule="exact" w:before="3"/>
              <w:ind w:left="105" w:right="98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扣除非</w:t>
            </w: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经</w:t>
            </w: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常</w:t>
            </w: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性</w:t>
            </w: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损益</w:t>
            </w:r>
            <w:r>
              <w:rPr>
                <w:rFonts w:ascii="宋体" w:hAnsi="宋体" w:cs="宋体" w:eastAsia="宋体" w:hint="default"/>
                <w:spacing w:val="-88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后归属于</w:t>
            </w: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公司</w:t>
            </w: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普</w:t>
            </w: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通</w:t>
            </w:r>
          </w:p>
          <w:p>
            <w:pPr>
              <w:pStyle w:val="TableParagraph"/>
              <w:spacing w:line="257" w:lineRule="exact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股股东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净利润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21"/>
              <w:ind w:right="110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2"/>
                <w:sz w:val="21"/>
              </w:rPr>
              <w:t>-50.68%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21"/>
              <w:ind w:right="105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2"/>
                <w:sz w:val="21"/>
              </w:rPr>
              <w:t>-43.47%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21"/>
              <w:ind w:right="98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-0.32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21"/>
              <w:ind w:right="10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-0.32</w:t>
            </w:r>
          </w:p>
        </w:tc>
      </w:tr>
      <w:tr>
        <w:trPr>
          <w:trHeight w:val="653" w:hRule="exact"/>
        </w:trPr>
        <w:tc>
          <w:tcPr>
            <w:tcW w:w="69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2007</w:t>
            </w:r>
          </w:p>
          <w:p>
            <w:pPr>
              <w:pStyle w:val="TableParagraph"/>
              <w:spacing w:line="240" w:lineRule="auto" w:before="31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年度</w:t>
            </w:r>
          </w:p>
        </w:tc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80" w:lineRule="auto" w:before="9"/>
              <w:ind w:left="105" w:right="132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归属于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公司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</w:t>
            </w:r>
            <w:r>
              <w:rPr>
                <w:rFonts w:ascii="宋体" w:hAnsi="宋体" w:cs="宋体" w:eastAsia="宋体" w:hint="default"/>
                <w:spacing w:val="-10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股东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净利润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10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2"/>
                <w:sz w:val="21"/>
              </w:rPr>
              <w:t>-75.27%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05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2"/>
                <w:sz w:val="21"/>
              </w:rPr>
              <w:t>-56.01%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98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-0.61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0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-0.61</w:t>
            </w:r>
          </w:p>
        </w:tc>
      </w:tr>
      <w:tr>
        <w:trPr>
          <w:trHeight w:val="599" w:hRule="exact"/>
        </w:trPr>
        <w:tc>
          <w:tcPr>
            <w:tcW w:w="696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50" w:lineRule="exact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扣除非</w:t>
            </w: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经</w:t>
            </w: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常</w:t>
            </w: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性</w:t>
            </w: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损益</w:t>
            </w:r>
          </w:p>
          <w:p>
            <w:pPr>
              <w:pStyle w:val="TableParagraph"/>
              <w:spacing w:line="240" w:lineRule="auto" w:before="8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后归属于</w:t>
            </w: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公司</w:t>
            </w: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普</w:t>
            </w: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通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21"/>
              <w:ind w:right="110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2"/>
                <w:sz w:val="21"/>
              </w:rPr>
              <w:t>-75.36%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21"/>
              <w:ind w:right="105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2"/>
                <w:sz w:val="21"/>
              </w:rPr>
              <w:t>-57.35%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21"/>
              <w:ind w:right="98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-0.63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21"/>
              <w:ind w:right="10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-0.63</w:t>
            </w:r>
          </w:p>
        </w:tc>
      </w:tr>
      <w:tr>
        <w:trPr>
          <w:trHeight w:val="250" w:hRule="exact"/>
        </w:trPr>
        <w:tc>
          <w:tcPr>
            <w:tcW w:w="69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93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7" w:lineRule="exact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股股东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净利润</w:t>
            </w:r>
          </w:p>
        </w:tc>
        <w:tc>
          <w:tcPr>
            <w:tcW w:w="117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0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41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9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8"/>
        <w:rPr>
          <w:rFonts w:ascii="Times New Roman" w:hAnsi="Times New Roman" w:cs="Times New Roman" w:eastAsia="Times New Roman" w:hint="default"/>
          <w:sz w:val="22"/>
          <w:szCs w:val="22"/>
        </w:rPr>
      </w:pPr>
    </w:p>
    <w:p>
      <w:pPr>
        <w:spacing w:before="69"/>
        <w:ind w:left="1428" w:right="0" w:firstLine="0"/>
        <w:jc w:val="center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6</w:t>
      </w:r>
    </w:p>
    <w:p>
      <w:pPr>
        <w:spacing w:after="0"/>
        <w:jc w:val="center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header="846" w:footer="246" w:top="1360" w:bottom="440" w:left="260" w:right="1680"/>
        </w:sectPr>
      </w:pPr>
    </w:p>
    <w:p>
      <w:pPr>
        <w:pStyle w:val="Heading1"/>
        <w:tabs>
          <w:tab w:pos="4784" w:val="left" w:leader="none"/>
        </w:tabs>
        <w:spacing w:line="524" w:lineRule="exact"/>
        <w:ind w:left="3340" w:right="0"/>
        <w:jc w:val="left"/>
        <w:rPr>
          <w:b w:val="0"/>
          <w:bCs w:val="0"/>
        </w:rPr>
      </w:pPr>
      <w:bookmarkStart w:name="_TOC_250000" w:id="4"/>
      <w:r>
        <w:rPr/>
        <w:t>第四节</w:t>
        <w:tab/>
        <w:t>股本变动及股东情况</w:t>
      </w:r>
      <w:bookmarkEnd w:id="4"/>
      <w:r>
        <w:rPr>
          <w:b w:val="0"/>
          <w:bCs w:val="0"/>
        </w:rPr>
      </w:r>
    </w:p>
    <w:p>
      <w:pPr>
        <w:spacing w:before="188"/>
        <w:ind w:left="2072" w:right="0" w:firstLine="0"/>
        <w:jc w:val="left"/>
        <w:rPr>
          <w:rFonts w:ascii="Microsoft JhengHei" w:hAnsi="Microsoft JhengHei" w:cs="Microsoft JhengHei" w:eastAsia="Microsoft JhengHei" w:hint="default"/>
          <w:sz w:val="27"/>
          <w:szCs w:val="27"/>
        </w:rPr>
      </w:pPr>
      <w:r>
        <w:rPr>
          <w:rFonts w:ascii="Microsoft JhengHei" w:hAnsi="Microsoft JhengHei" w:cs="Microsoft JhengHei" w:eastAsia="Microsoft JhengHei" w:hint="default"/>
          <w:b/>
          <w:bCs/>
          <w:spacing w:val="3"/>
          <w:sz w:val="27"/>
          <w:szCs w:val="27"/>
        </w:rPr>
        <w:t>一、股本变动情况</w:t>
      </w:r>
      <w:r>
        <w:rPr>
          <w:rFonts w:ascii="Microsoft JhengHei" w:hAnsi="Microsoft JhengHei" w:cs="Microsoft JhengHei" w:eastAsia="Microsoft JhengHei" w:hint="default"/>
          <w:sz w:val="27"/>
          <w:szCs w:val="27"/>
        </w:rPr>
      </w: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9"/>
          <w:szCs w:val="9"/>
        </w:rPr>
      </w:pPr>
    </w:p>
    <w:p>
      <w:pPr>
        <w:spacing w:after="0" w:line="240" w:lineRule="auto"/>
        <w:rPr>
          <w:rFonts w:ascii="Microsoft JhengHei" w:hAnsi="Microsoft JhengHei" w:cs="Microsoft JhengHei" w:eastAsia="Microsoft JhengHei" w:hint="default"/>
          <w:sz w:val="9"/>
          <w:szCs w:val="9"/>
        </w:rPr>
        <w:sectPr>
          <w:pgSz w:w="11900" w:h="16840"/>
          <w:pgMar w:header="846" w:footer="246" w:top="1360" w:bottom="440" w:left="260" w:right="520"/>
        </w:sectPr>
      </w:pPr>
    </w:p>
    <w:p>
      <w:pPr>
        <w:spacing w:line="400" w:lineRule="exact" w:before="0"/>
        <w:ind w:left="1933" w:right="0" w:firstLine="0"/>
        <w:jc w:val="left"/>
        <w:rPr>
          <w:rFonts w:ascii="Microsoft JhengHei" w:hAnsi="Microsoft JhengHei" w:cs="Microsoft JhengHei" w:eastAsia="Microsoft JhengHei" w:hint="default"/>
          <w:sz w:val="27"/>
          <w:szCs w:val="27"/>
        </w:rPr>
      </w:pPr>
      <w:r>
        <w:rPr>
          <w:rFonts w:ascii="Microsoft JhengHei" w:hAnsi="Microsoft JhengHei" w:cs="Microsoft JhengHei" w:eastAsia="Microsoft JhengHei" w:hint="default"/>
          <w:b/>
          <w:bCs/>
          <w:spacing w:val="2"/>
          <w:w w:val="95"/>
          <w:sz w:val="27"/>
          <w:szCs w:val="27"/>
        </w:rPr>
        <w:t>（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w w:val="95"/>
          <w:sz w:val="27"/>
          <w:szCs w:val="27"/>
        </w:rPr>
        <w:t>一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w w:val="95"/>
          <w:sz w:val="27"/>
          <w:szCs w:val="27"/>
        </w:rPr>
        <w:t>）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w w:val="95"/>
          <w:sz w:val="27"/>
          <w:szCs w:val="27"/>
        </w:rPr>
        <w:t>股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w w:val="95"/>
          <w:sz w:val="27"/>
          <w:szCs w:val="27"/>
        </w:rPr>
        <w:t>份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w w:val="95"/>
          <w:sz w:val="27"/>
          <w:szCs w:val="27"/>
        </w:rPr>
        <w:t>变动情况表</w:t>
      </w:r>
      <w:r>
        <w:rPr>
          <w:rFonts w:ascii="Microsoft JhengHei" w:hAnsi="Microsoft JhengHei" w:cs="Microsoft JhengHei" w:eastAsia="Microsoft JhengHei" w:hint="default"/>
          <w:sz w:val="27"/>
          <w:szCs w:val="27"/>
        </w:rPr>
      </w:r>
    </w:p>
    <w:p>
      <w:pPr>
        <w:spacing w:line="240" w:lineRule="auto" w:before="12"/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</w:pPr>
      <w:r>
        <w:rPr/>
        <w:br w:type="column"/>
      </w:r>
      <w:r>
        <w:rPr>
          <w:rFonts w:ascii="Microsoft JhengHei"/>
          <w:b/>
          <w:sz w:val="21"/>
        </w:rPr>
      </w:r>
    </w:p>
    <w:p>
      <w:pPr>
        <w:spacing w:before="0"/>
        <w:ind w:left="1933" w:right="0" w:firstLine="0"/>
        <w:jc w:val="left"/>
        <w:rPr>
          <w:rFonts w:ascii="宋体" w:hAnsi="宋体" w:cs="宋体" w:eastAsia="宋体" w:hint="default"/>
          <w:sz w:val="24"/>
          <w:szCs w:val="24"/>
        </w:rPr>
      </w:pPr>
      <w:r>
        <w:rPr>
          <w:rFonts w:ascii="宋体" w:hAnsi="宋体" w:cs="宋体" w:eastAsia="宋体" w:hint="default"/>
          <w:sz w:val="24"/>
          <w:szCs w:val="24"/>
        </w:rPr>
        <w:t>单位</w:t>
      </w:r>
      <w:r>
        <w:rPr>
          <w:rFonts w:ascii="宋体" w:hAnsi="宋体" w:cs="宋体" w:eastAsia="宋体" w:hint="default"/>
          <w:sz w:val="24"/>
          <w:szCs w:val="24"/>
        </w:rPr>
        <w:t>：股</w:t>
      </w:r>
    </w:p>
    <w:p>
      <w:pPr>
        <w:spacing w:after="0"/>
        <w:jc w:val="left"/>
        <w:rPr>
          <w:rFonts w:ascii="宋体" w:hAnsi="宋体" w:cs="宋体" w:eastAsia="宋体" w:hint="default"/>
          <w:sz w:val="24"/>
          <w:szCs w:val="24"/>
        </w:rPr>
        <w:sectPr>
          <w:type w:val="continuous"/>
          <w:pgSz w:w="11900" w:h="16840"/>
          <w:pgMar w:top="1600" w:bottom="440" w:left="260" w:right="520"/>
          <w:cols w:num="2" w:equalWidth="0">
            <w:col w:w="4651" w:space="2304"/>
            <w:col w:w="4165"/>
          </w:cols>
        </w:sectPr>
      </w:pPr>
    </w:p>
    <w:p>
      <w:pPr>
        <w:spacing w:line="240" w:lineRule="auto" w:before="4"/>
        <w:rPr>
          <w:rFonts w:ascii="宋体" w:hAnsi="宋体" w:cs="宋体" w:eastAsia="宋体" w:hint="default"/>
          <w:sz w:val="3"/>
          <w:szCs w:val="3"/>
        </w:rPr>
      </w:pPr>
    </w:p>
    <w:tbl>
      <w:tblPr>
        <w:tblW w:w="0" w:type="auto"/>
        <w:jc w:val="left"/>
        <w:tblInd w:w="97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35"/>
        <w:gridCol w:w="1176"/>
        <w:gridCol w:w="744"/>
        <w:gridCol w:w="538"/>
        <w:gridCol w:w="374"/>
        <w:gridCol w:w="672"/>
        <w:gridCol w:w="1133"/>
        <w:gridCol w:w="1162"/>
        <w:gridCol w:w="1147"/>
        <w:gridCol w:w="713"/>
      </w:tblGrid>
      <w:tr>
        <w:trPr>
          <w:trHeight w:val="401" w:hRule="exact"/>
        </w:trPr>
        <w:tc>
          <w:tcPr>
            <w:tcW w:w="233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2" w:space="0" w:color="000000"/>
            </w:tcBorders>
            <w:shd w:val="clear" w:color="auto" w:fill="E6E6E6"/>
          </w:tcPr>
          <w:p>
            <w:pPr/>
          </w:p>
        </w:tc>
        <w:tc>
          <w:tcPr>
            <w:tcW w:w="1920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</w:tcPr>
          <w:p>
            <w:pPr>
              <w:pStyle w:val="TableParagraph"/>
              <w:spacing w:line="240" w:lineRule="auto" w:before="42"/>
              <w:ind w:left="431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本次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变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动前</w:t>
            </w:r>
          </w:p>
        </w:tc>
        <w:tc>
          <w:tcPr>
            <w:tcW w:w="3878" w:type="dxa"/>
            <w:gridSpan w:val="5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</w:tcPr>
          <w:p>
            <w:pPr>
              <w:pStyle w:val="TableParagraph"/>
              <w:spacing w:line="240" w:lineRule="auto" w:before="42"/>
              <w:ind w:left="897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本次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变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动增减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+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，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-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）</w:t>
            </w:r>
          </w:p>
        </w:tc>
        <w:tc>
          <w:tcPr>
            <w:tcW w:w="1860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E6E6E6"/>
          </w:tcPr>
          <w:p>
            <w:pPr>
              <w:pStyle w:val="TableParagraph"/>
              <w:spacing w:line="240" w:lineRule="auto" w:before="42"/>
              <w:ind w:left="398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本次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变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动后</w:t>
            </w:r>
          </w:p>
        </w:tc>
      </w:tr>
      <w:tr>
        <w:trPr>
          <w:trHeight w:val="648" w:hRule="exact"/>
        </w:trPr>
        <w:tc>
          <w:tcPr>
            <w:tcW w:w="2335" w:type="dxa"/>
            <w:vMerge/>
            <w:tcBorders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</w:tcPr>
          <w:p>
            <w:pPr/>
          </w:p>
        </w:tc>
        <w:tc>
          <w:tcPr>
            <w:tcW w:w="11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</w:tcPr>
          <w:p>
            <w:pPr>
              <w:pStyle w:val="TableParagraph"/>
              <w:spacing w:line="240" w:lineRule="auto" w:before="167"/>
              <w:ind w:left="36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数量</w:t>
            </w:r>
          </w:p>
        </w:tc>
        <w:tc>
          <w:tcPr>
            <w:tcW w:w="7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</w:tcPr>
          <w:p>
            <w:pPr>
              <w:pStyle w:val="TableParagraph"/>
              <w:spacing w:line="240" w:lineRule="auto" w:before="167"/>
              <w:ind w:left="158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比例</w:t>
            </w:r>
          </w:p>
        </w:tc>
        <w:tc>
          <w:tcPr>
            <w:tcW w:w="5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</w:tcPr>
          <w:p>
            <w:pPr>
              <w:pStyle w:val="TableParagraph"/>
              <w:spacing w:line="240" w:lineRule="auto" w:before="9"/>
              <w:ind w:left="6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行</w:t>
            </w:r>
          </w:p>
          <w:p>
            <w:pPr>
              <w:pStyle w:val="TableParagraph"/>
              <w:spacing w:line="240" w:lineRule="auto" w:before="46"/>
              <w:ind w:left="57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新股</w:t>
            </w:r>
          </w:p>
        </w:tc>
        <w:tc>
          <w:tcPr>
            <w:tcW w:w="3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</w:tcPr>
          <w:p>
            <w:pPr>
              <w:pStyle w:val="TableParagraph"/>
              <w:spacing w:line="240" w:lineRule="auto" w:before="9"/>
              <w:ind w:left="76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送</w:t>
            </w:r>
          </w:p>
          <w:p>
            <w:pPr>
              <w:pStyle w:val="TableParagraph"/>
              <w:spacing w:line="240" w:lineRule="auto" w:before="46"/>
              <w:ind w:left="76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股</w:t>
            </w:r>
          </w:p>
        </w:tc>
        <w:tc>
          <w:tcPr>
            <w:tcW w:w="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</w:tcPr>
          <w:p>
            <w:pPr>
              <w:pStyle w:val="TableParagraph"/>
              <w:spacing w:line="280" w:lineRule="auto" w:before="9"/>
              <w:ind w:left="129" w:right="23" w:hanging="96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-9"/>
                <w:sz w:val="21"/>
                <w:szCs w:val="21"/>
              </w:rPr>
              <w:t>公</w:t>
            </w:r>
            <w:r>
              <w:rPr>
                <w:rFonts w:ascii="宋体" w:hAnsi="宋体" w:cs="宋体" w:eastAsia="宋体" w:hint="default"/>
                <w:spacing w:val="-9"/>
                <w:sz w:val="21"/>
                <w:szCs w:val="21"/>
              </w:rPr>
              <w:t>积</w:t>
            </w:r>
            <w:r>
              <w:rPr>
                <w:rFonts w:ascii="宋体" w:hAnsi="宋体" w:cs="宋体" w:eastAsia="宋体" w:hint="default"/>
                <w:spacing w:val="-9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pacing w:val="-100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pacing w:val="-8"/>
                <w:sz w:val="21"/>
                <w:szCs w:val="21"/>
              </w:rPr>
              <w:t>转</w:t>
            </w:r>
            <w:r>
              <w:rPr>
                <w:rFonts w:ascii="宋体" w:hAnsi="宋体" w:cs="宋体" w:eastAsia="宋体" w:hint="default"/>
                <w:spacing w:val="-8"/>
                <w:sz w:val="21"/>
                <w:szCs w:val="21"/>
              </w:rPr>
              <w:t>股</w:t>
            </w:r>
          </w:p>
        </w:tc>
        <w:tc>
          <w:tcPr>
            <w:tcW w:w="11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</w:tcPr>
          <w:p>
            <w:pPr>
              <w:pStyle w:val="TableParagraph"/>
              <w:spacing w:line="240" w:lineRule="auto" w:before="167"/>
              <w:ind w:left="35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他</w:t>
            </w:r>
          </w:p>
        </w:tc>
        <w:tc>
          <w:tcPr>
            <w:tcW w:w="11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</w:tcPr>
          <w:p>
            <w:pPr>
              <w:pStyle w:val="TableParagraph"/>
              <w:spacing w:line="240" w:lineRule="auto" w:before="167"/>
              <w:ind w:left="36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计</w:t>
            </w:r>
          </w:p>
        </w:tc>
        <w:tc>
          <w:tcPr>
            <w:tcW w:w="11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</w:tcPr>
          <w:p>
            <w:pPr>
              <w:pStyle w:val="TableParagraph"/>
              <w:spacing w:line="240" w:lineRule="auto" w:before="167"/>
              <w:ind w:left="36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数量</w:t>
            </w:r>
          </w:p>
        </w:tc>
        <w:tc>
          <w:tcPr>
            <w:tcW w:w="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E6E6E6"/>
          </w:tcPr>
          <w:p>
            <w:pPr>
              <w:pStyle w:val="TableParagraph"/>
              <w:spacing w:line="240" w:lineRule="auto" w:before="167"/>
              <w:ind w:left="67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比例</w:t>
            </w:r>
          </w:p>
        </w:tc>
      </w:tr>
      <w:tr>
        <w:trPr>
          <w:trHeight w:val="442" w:hRule="exact"/>
        </w:trPr>
        <w:tc>
          <w:tcPr>
            <w:tcW w:w="233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38"/>
              <w:ind w:left="19" w:right="0"/>
              <w:jc w:val="left"/>
              <w:rPr>
                <w:rFonts w:ascii="Microsoft JhengHei" w:hAnsi="Microsoft JhengHei" w:cs="Microsoft JhengHei" w:eastAsia="Microsoft JhengHei" w:hint="default"/>
                <w:sz w:val="21"/>
                <w:szCs w:val="21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一、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有限售条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件股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份</w:t>
            </w:r>
            <w:r>
              <w:rPr>
                <w:rFonts w:ascii="Microsoft JhengHei" w:hAnsi="Microsoft JhengHei" w:cs="Microsoft JhengHei" w:eastAsia="Microsoft JhengHei" w:hint="default"/>
                <w:sz w:val="21"/>
                <w:szCs w:val="21"/>
              </w:rPr>
            </w:r>
          </w:p>
        </w:tc>
        <w:tc>
          <w:tcPr>
            <w:tcW w:w="11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7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5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3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1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1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1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>
            <w:pPr/>
          </w:p>
        </w:tc>
      </w:tr>
      <w:tr>
        <w:trPr>
          <w:trHeight w:val="446" w:hRule="exact"/>
        </w:trPr>
        <w:tc>
          <w:tcPr>
            <w:tcW w:w="233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05"/>
              <w:ind w:left="1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1.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国家持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</w:t>
            </w:r>
          </w:p>
        </w:tc>
        <w:tc>
          <w:tcPr>
            <w:tcW w:w="11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54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0</w:t>
            </w:r>
          </w:p>
        </w:tc>
        <w:tc>
          <w:tcPr>
            <w:tcW w:w="7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54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0.00%</w:t>
            </w:r>
          </w:p>
        </w:tc>
        <w:tc>
          <w:tcPr>
            <w:tcW w:w="5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54"/>
              <w:ind w:right="1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0</w:t>
            </w:r>
          </w:p>
        </w:tc>
        <w:tc>
          <w:tcPr>
            <w:tcW w:w="3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54"/>
              <w:ind w:right="26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0</w:t>
            </w:r>
          </w:p>
        </w:tc>
        <w:tc>
          <w:tcPr>
            <w:tcW w:w="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54"/>
              <w:ind w:right="26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0</w:t>
            </w:r>
          </w:p>
        </w:tc>
        <w:tc>
          <w:tcPr>
            <w:tcW w:w="11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54"/>
              <w:ind w:right="26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0</w:t>
            </w:r>
          </w:p>
        </w:tc>
        <w:tc>
          <w:tcPr>
            <w:tcW w:w="11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54"/>
              <w:ind w:right="26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0</w:t>
            </w:r>
          </w:p>
        </w:tc>
        <w:tc>
          <w:tcPr>
            <w:tcW w:w="11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54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0</w:t>
            </w:r>
          </w:p>
        </w:tc>
        <w:tc>
          <w:tcPr>
            <w:tcW w:w="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154"/>
              <w:ind w:right="18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0.00%</w:t>
            </w:r>
          </w:p>
        </w:tc>
      </w:tr>
      <w:tr>
        <w:trPr>
          <w:trHeight w:val="446" w:hRule="exact"/>
        </w:trPr>
        <w:tc>
          <w:tcPr>
            <w:tcW w:w="233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05"/>
              <w:ind w:left="1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2.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国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有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</w:t>
            </w:r>
          </w:p>
        </w:tc>
        <w:tc>
          <w:tcPr>
            <w:tcW w:w="11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54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14,055,314</w:t>
            </w:r>
          </w:p>
        </w:tc>
        <w:tc>
          <w:tcPr>
            <w:tcW w:w="7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54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7.07%</w:t>
            </w:r>
          </w:p>
        </w:tc>
        <w:tc>
          <w:tcPr>
            <w:tcW w:w="5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54"/>
              <w:ind w:right="1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0</w:t>
            </w:r>
          </w:p>
        </w:tc>
        <w:tc>
          <w:tcPr>
            <w:tcW w:w="3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54"/>
              <w:ind w:right="26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0</w:t>
            </w:r>
          </w:p>
        </w:tc>
        <w:tc>
          <w:tcPr>
            <w:tcW w:w="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54"/>
              <w:ind w:right="26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0</w:t>
            </w:r>
          </w:p>
        </w:tc>
        <w:tc>
          <w:tcPr>
            <w:tcW w:w="11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54"/>
              <w:ind w:right="26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-9,937,500</w:t>
            </w:r>
          </w:p>
        </w:tc>
        <w:tc>
          <w:tcPr>
            <w:tcW w:w="11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54"/>
              <w:ind w:right="26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-9,937,500</w:t>
            </w:r>
          </w:p>
        </w:tc>
        <w:tc>
          <w:tcPr>
            <w:tcW w:w="11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54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2"/>
                <w:sz w:val="21"/>
              </w:rPr>
              <w:t>4,117,814</w:t>
            </w:r>
          </w:p>
        </w:tc>
        <w:tc>
          <w:tcPr>
            <w:tcW w:w="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154"/>
              <w:ind w:right="18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2.07%</w:t>
            </w:r>
          </w:p>
        </w:tc>
      </w:tr>
      <w:tr>
        <w:trPr>
          <w:trHeight w:val="442" w:hRule="exact"/>
        </w:trPr>
        <w:tc>
          <w:tcPr>
            <w:tcW w:w="233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05"/>
              <w:ind w:left="1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3.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他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内资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</w:t>
            </w:r>
          </w:p>
        </w:tc>
        <w:tc>
          <w:tcPr>
            <w:tcW w:w="11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54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19,361,247</w:t>
            </w:r>
          </w:p>
        </w:tc>
        <w:tc>
          <w:tcPr>
            <w:tcW w:w="7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54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9.74%</w:t>
            </w:r>
          </w:p>
        </w:tc>
        <w:tc>
          <w:tcPr>
            <w:tcW w:w="5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54"/>
              <w:ind w:right="1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0</w:t>
            </w:r>
          </w:p>
        </w:tc>
        <w:tc>
          <w:tcPr>
            <w:tcW w:w="3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54"/>
              <w:ind w:right="26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0</w:t>
            </w:r>
          </w:p>
        </w:tc>
        <w:tc>
          <w:tcPr>
            <w:tcW w:w="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54"/>
              <w:ind w:right="26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0</w:t>
            </w:r>
          </w:p>
        </w:tc>
        <w:tc>
          <w:tcPr>
            <w:tcW w:w="11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54"/>
              <w:ind w:right="31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-12,905,900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11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54"/>
              <w:ind w:right="31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-12,905,900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11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54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6,455,347</w:t>
            </w:r>
          </w:p>
        </w:tc>
        <w:tc>
          <w:tcPr>
            <w:tcW w:w="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154"/>
              <w:ind w:right="18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3.25%</w:t>
            </w:r>
          </w:p>
        </w:tc>
      </w:tr>
      <w:tr>
        <w:trPr>
          <w:trHeight w:val="446" w:hRule="exact"/>
        </w:trPr>
        <w:tc>
          <w:tcPr>
            <w:tcW w:w="233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05"/>
              <w:ind w:left="1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-16"/>
                <w:sz w:val="21"/>
                <w:szCs w:val="21"/>
              </w:rPr>
              <w:t>其</w:t>
            </w:r>
            <w:r>
              <w:rPr>
                <w:rFonts w:ascii="宋体" w:hAnsi="宋体" w:cs="宋体" w:eastAsia="宋体" w:hint="default"/>
                <w:spacing w:val="-16"/>
                <w:sz w:val="21"/>
                <w:szCs w:val="21"/>
              </w:rPr>
              <w:t>中</w:t>
            </w:r>
            <w:r>
              <w:rPr>
                <w:rFonts w:ascii="Times New Roman" w:hAnsi="Times New Roman" w:cs="Times New Roman" w:eastAsia="Times New Roman" w:hint="default"/>
                <w:spacing w:val="-16"/>
                <w:sz w:val="21"/>
                <w:szCs w:val="21"/>
              </w:rPr>
              <w:t>:</w:t>
            </w:r>
            <w:r>
              <w:rPr>
                <w:rFonts w:ascii="宋体" w:hAnsi="宋体" w:cs="宋体" w:eastAsia="宋体" w:hint="default"/>
                <w:spacing w:val="-16"/>
                <w:sz w:val="21"/>
                <w:szCs w:val="21"/>
              </w:rPr>
              <w:t>境</w:t>
            </w:r>
            <w:r>
              <w:rPr>
                <w:rFonts w:ascii="宋体" w:hAnsi="宋体" w:cs="宋体" w:eastAsia="宋体" w:hint="default"/>
                <w:spacing w:val="-16"/>
                <w:sz w:val="21"/>
                <w:szCs w:val="21"/>
              </w:rPr>
              <w:t>内</w:t>
            </w:r>
            <w:r>
              <w:rPr>
                <w:rFonts w:ascii="宋体" w:hAnsi="宋体" w:cs="宋体" w:eastAsia="宋体" w:hint="default"/>
                <w:spacing w:val="-16"/>
                <w:sz w:val="21"/>
                <w:szCs w:val="21"/>
              </w:rPr>
              <w:t>非</w:t>
            </w:r>
            <w:r>
              <w:rPr>
                <w:rFonts w:ascii="宋体" w:hAnsi="宋体" w:cs="宋体" w:eastAsia="宋体" w:hint="default"/>
                <w:spacing w:val="-16"/>
                <w:sz w:val="21"/>
                <w:szCs w:val="21"/>
              </w:rPr>
              <w:t>国</w:t>
            </w:r>
            <w:r>
              <w:rPr>
                <w:rFonts w:ascii="宋体" w:hAnsi="宋体" w:cs="宋体" w:eastAsia="宋体" w:hint="default"/>
                <w:spacing w:val="-16"/>
                <w:sz w:val="21"/>
                <w:szCs w:val="21"/>
              </w:rPr>
              <w:t>有</w:t>
            </w:r>
            <w:r>
              <w:rPr>
                <w:rFonts w:ascii="宋体" w:hAnsi="宋体" w:cs="宋体" w:eastAsia="宋体" w:hint="default"/>
                <w:spacing w:val="-16"/>
                <w:sz w:val="21"/>
                <w:szCs w:val="21"/>
              </w:rPr>
              <w:t>法</w:t>
            </w:r>
            <w:r>
              <w:rPr>
                <w:rFonts w:ascii="宋体" w:hAnsi="宋体" w:cs="宋体" w:eastAsia="宋体" w:hint="default"/>
                <w:spacing w:val="-16"/>
                <w:sz w:val="21"/>
                <w:szCs w:val="21"/>
              </w:rPr>
              <w:t>人</w:t>
            </w:r>
            <w:r>
              <w:rPr>
                <w:rFonts w:ascii="宋体" w:hAnsi="宋体" w:cs="宋体" w:eastAsia="宋体" w:hint="default"/>
                <w:spacing w:val="-16"/>
                <w:sz w:val="21"/>
                <w:szCs w:val="21"/>
              </w:rPr>
              <w:t>持</w:t>
            </w:r>
            <w:r>
              <w:rPr>
                <w:rFonts w:ascii="宋体" w:hAnsi="宋体" w:cs="宋体" w:eastAsia="宋体" w:hint="default"/>
                <w:spacing w:val="-16"/>
                <w:sz w:val="21"/>
                <w:szCs w:val="21"/>
              </w:rPr>
              <w:t>股</w:t>
            </w:r>
          </w:p>
        </w:tc>
        <w:tc>
          <w:tcPr>
            <w:tcW w:w="11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54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19,361,247</w:t>
            </w:r>
          </w:p>
        </w:tc>
        <w:tc>
          <w:tcPr>
            <w:tcW w:w="7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54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9.74%</w:t>
            </w:r>
          </w:p>
        </w:tc>
        <w:tc>
          <w:tcPr>
            <w:tcW w:w="5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54"/>
              <w:ind w:right="1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0</w:t>
            </w:r>
          </w:p>
        </w:tc>
        <w:tc>
          <w:tcPr>
            <w:tcW w:w="3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54"/>
              <w:ind w:right="26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0</w:t>
            </w:r>
          </w:p>
        </w:tc>
        <w:tc>
          <w:tcPr>
            <w:tcW w:w="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54"/>
              <w:ind w:right="26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0</w:t>
            </w:r>
          </w:p>
        </w:tc>
        <w:tc>
          <w:tcPr>
            <w:tcW w:w="11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54"/>
              <w:ind w:right="31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-12,905,900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11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54"/>
              <w:ind w:right="31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-12,905,900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11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54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6,455,347</w:t>
            </w:r>
          </w:p>
        </w:tc>
        <w:tc>
          <w:tcPr>
            <w:tcW w:w="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154"/>
              <w:ind w:right="18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3.25%</w:t>
            </w:r>
          </w:p>
        </w:tc>
      </w:tr>
      <w:tr>
        <w:trPr>
          <w:trHeight w:val="446" w:hRule="exact"/>
        </w:trPr>
        <w:tc>
          <w:tcPr>
            <w:tcW w:w="233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05"/>
              <w:ind w:left="547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境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内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自然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</w:t>
            </w:r>
          </w:p>
        </w:tc>
        <w:tc>
          <w:tcPr>
            <w:tcW w:w="11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54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0</w:t>
            </w:r>
          </w:p>
        </w:tc>
        <w:tc>
          <w:tcPr>
            <w:tcW w:w="7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54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0.00%</w:t>
            </w:r>
          </w:p>
        </w:tc>
        <w:tc>
          <w:tcPr>
            <w:tcW w:w="5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54"/>
              <w:ind w:right="1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0</w:t>
            </w:r>
          </w:p>
        </w:tc>
        <w:tc>
          <w:tcPr>
            <w:tcW w:w="3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54"/>
              <w:ind w:right="26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0</w:t>
            </w:r>
          </w:p>
        </w:tc>
        <w:tc>
          <w:tcPr>
            <w:tcW w:w="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54"/>
              <w:ind w:right="26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0</w:t>
            </w:r>
          </w:p>
        </w:tc>
        <w:tc>
          <w:tcPr>
            <w:tcW w:w="11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54"/>
              <w:ind w:right="26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0</w:t>
            </w:r>
          </w:p>
        </w:tc>
        <w:tc>
          <w:tcPr>
            <w:tcW w:w="11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54"/>
              <w:ind w:right="26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0</w:t>
            </w:r>
          </w:p>
        </w:tc>
        <w:tc>
          <w:tcPr>
            <w:tcW w:w="11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54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0</w:t>
            </w:r>
          </w:p>
        </w:tc>
        <w:tc>
          <w:tcPr>
            <w:tcW w:w="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154"/>
              <w:ind w:right="18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0.00%</w:t>
            </w:r>
          </w:p>
        </w:tc>
      </w:tr>
      <w:tr>
        <w:trPr>
          <w:trHeight w:val="446" w:hRule="exact"/>
        </w:trPr>
        <w:tc>
          <w:tcPr>
            <w:tcW w:w="233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05"/>
              <w:ind w:left="1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4.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外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</w:t>
            </w:r>
          </w:p>
        </w:tc>
        <w:tc>
          <w:tcPr>
            <w:tcW w:w="11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54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35,636,738</w:t>
            </w:r>
          </w:p>
        </w:tc>
        <w:tc>
          <w:tcPr>
            <w:tcW w:w="7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54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17.93%</w:t>
            </w:r>
          </w:p>
        </w:tc>
        <w:tc>
          <w:tcPr>
            <w:tcW w:w="5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54"/>
              <w:ind w:right="1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0</w:t>
            </w:r>
          </w:p>
        </w:tc>
        <w:tc>
          <w:tcPr>
            <w:tcW w:w="3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54"/>
              <w:ind w:right="26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0</w:t>
            </w:r>
          </w:p>
        </w:tc>
        <w:tc>
          <w:tcPr>
            <w:tcW w:w="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54"/>
              <w:ind w:right="26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0</w:t>
            </w:r>
          </w:p>
        </w:tc>
        <w:tc>
          <w:tcPr>
            <w:tcW w:w="11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54"/>
              <w:ind w:right="26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-9,937,500</w:t>
            </w:r>
          </w:p>
        </w:tc>
        <w:tc>
          <w:tcPr>
            <w:tcW w:w="11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54"/>
              <w:ind w:right="26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-9,937,500</w:t>
            </w:r>
          </w:p>
        </w:tc>
        <w:tc>
          <w:tcPr>
            <w:tcW w:w="11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54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25,699,238</w:t>
            </w:r>
          </w:p>
        </w:tc>
        <w:tc>
          <w:tcPr>
            <w:tcW w:w="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154"/>
              <w:ind w:left="28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12.93%</w:t>
            </w:r>
          </w:p>
        </w:tc>
      </w:tr>
      <w:tr>
        <w:trPr>
          <w:trHeight w:val="442" w:hRule="exact"/>
        </w:trPr>
        <w:tc>
          <w:tcPr>
            <w:tcW w:w="233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05"/>
              <w:ind w:left="1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中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: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境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外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</w:t>
            </w:r>
          </w:p>
        </w:tc>
        <w:tc>
          <w:tcPr>
            <w:tcW w:w="11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54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35,636,738</w:t>
            </w:r>
          </w:p>
        </w:tc>
        <w:tc>
          <w:tcPr>
            <w:tcW w:w="7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54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17.93%</w:t>
            </w:r>
          </w:p>
        </w:tc>
        <w:tc>
          <w:tcPr>
            <w:tcW w:w="5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54"/>
              <w:ind w:right="1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0</w:t>
            </w:r>
          </w:p>
        </w:tc>
        <w:tc>
          <w:tcPr>
            <w:tcW w:w="3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54"/>
              <w:ind w:right="26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0</w:t>
            </w:r>
          </w:p>
        </w:tc>
        <w:tc>
          <w:tcPr>
            <w:tcW w:w="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54"/>
              <w:ind w:right="26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0</w:t>
            </w:r>
          </w:p>
        </w:tc>
        <w:tc>
          <w:tcPr>
            <w:tcW w:w="11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54"/>
              <w:ind w:right="26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-9,937,500</w:t>
            </w:r>
          </w:p>
        </w:tc>
        <w:tc>
          <w:tcPr>
            <w:tcW w:w="11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54"/>
              <w:ind w:right="26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-9,937,500</w:t>
            </w:r>
          </w:p>
        </w:tc>
        <w:tc>
          <w:tcPr>
            <w:tcW w:w="11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54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25,699,238</w:t>
            </w:r>
          </w:p>
        </w:tc>
        <w:tc>
          <w:tcPr>
            <w:tcW w:w="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154"/>
              <w:ind w:left="28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12.93%</w:t>
            </w:r>
          </w:p>
        </w:tc>
      </w:tr>
      <w:tr>
        <w:trPr>
          <w:trHeight w:val="446" w:hRule="exact"/>
        </w:trPr>
        <w:tc>
          <w:tcPr>
            <w:tcW w:w="233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05"/>
              <w:ind w:left="547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境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外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自然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</w:t>
            </w:r>
          </w:p>
        </w:tc>
        <w:tc>
          <w:tcPr>
            <w:tcW w:w="11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54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0</w:t>
            </w:r>
          </w:p>
        </w:tc>
        <w:tc>
          <w:tcPr>
            <w:tcW w:w="7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54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0.00%</w:t>
            </w:r>
          </w:p>
        </w:tc>
        <w:tc>
          <w:tcPr>
            <w:tcW w:w="5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54"/>
              <w:ind w:right="1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0</w:t>
            </w:r>
          </w:p>
        </w:tc>
        <w:tc>
          <w:tcPr>
            <w:tcW w:w="3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54"/>
              <w:ind w:right="26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0</w:t>
            </w:r>
          </w:p>
        </w:tc>
        <w:tc>
          <w:tcPr>
            <w:tcW w:w="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54"/>
              <w:ind w:right="26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0</w:t>
            </w:r>
          </w:p>
        </w:tc>
        <w:tc>
          <w:tcPr>
            <w:tcW w:w="11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54"/>
              <w:ind w:right="26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0</w:t>
            </w:r>
          </w:p>
        </w:tc>
        <w:tc>
          <w:tcPr>
            <w:tcW w:w="11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54"/>
              <w:ind w:right="26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0</w:t>
            </w:r>
          </w:p>
        </w:tc>
        <w:tc>
          <w:tcPr>
            <w:tcW w:w="11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54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0</w:t>
            </w:r>
          </w:p>
        </w:tc>
        <w:tc>
          <w:tcPr>
            <w:tcW w:w="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154"/>
              <w:ind w:right="18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0.00%</w:t>
            </w:r>
          </w:p>
        </w:tc>
      </w:tr>
      <w:tr>
        <w:trPr>
          <w:trHeight w:val="446" w:hRule="exact"/>
        </w:trPr>
        <w:tc>
          <w:tcPr>
            <w:tcW w:w="233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05"/>
              <w:ind w:left="1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有限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售条件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股份</w:t>
            </w:r>
          </w:p>
        </w:tc>
        <w:tc>
          <w:tcPr>
            <w:tcW w:w="11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54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69,088,793</w:t>
            </w:r>
          </w:p>
        </w:tc>
        <w:tc>
          <w:tcPr>
            <w:tcW w:w="7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54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34.76%</w:t>
            </w:r>
          </w:p>
        </w:tc>
        <w:tc>
          <w:tcPr>
            <w:tcW w:w="5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54"/>
              <w:ind w:right="1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0</w:t>
            </w:r>
          </w:p>
        </w:tc>
        <w:tc>
          <w:tcPr>
            <w:tcW w:w="3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54"/>
              <w:ind w:right="26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0</w:t>
            </w:r>
          </w:p>
        </w:tc>
        <w:tc>
          <w:tcPr>
            <w:tcW w:w="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54"/>
              <w:ind w:right="26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0</w:t>
            </w:r>
          </w:p>
        </w:tc>
        <w:tc>
          <w:tcPr>
            <w:tcW w:w="11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54"/>
              <w:ind w:right="31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-32,801,269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11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54"/>
              <w:ind w:right="31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-32,801,269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11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54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36,287,524</w:t>
            </w:r>
          </w:p>
        </w:tc>
        <w:tc>
          <w:tcPr>
            <w:tcW w:w="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154"/>
              <w:ind w:left="28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18.26%</w:t>
            </w:r>
          </w:p>
        </w:tc>
      </w:tr>
      <w:tr>
        <w:trPr>
          <w:trHeight w:val="442" w:hRule="exact"/>
        </w:trPr>
        <w:tc>
          <w:tcPr>
            <w:tcW w:w="233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05"/>
              <w:ind w:left="1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5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、高管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股份</w:t>
            </w:r>
          </w:p>
        </w:tc>
        <w:tc>
          <w:tcPr>
            <w:tcW w:w="11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54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35,494</w:t>
            </w:r>
          </w:p>
        </w:tc>
        <w:tc>
          <w:tcPr>
            <w:tcW w:w="7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54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0.02%</w:t>
            </w:r>
          </w:p>
        </w:tc>
        <w:tc>
          <w:tcPr>
            <w:tcW w:w="5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54"/>
              <w:ind w:right="1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0</w:t>
            </w:r>
          </w:p>
        </w:tc>
        <w:tc>
          <w:tcPr>
            <w:tcW w:w="3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54"/>
              <w:ind w:right="26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0</w:t>
            </w:r>
          </w:p>
        </w:tc>
        <w:tc>
          <w:tcPr>
            <w:tcW w:w="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54"/>
              <w:ind w:right="26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0</w:t>
            </w:r>
          </w:p>
        </w:tc>
        <w:tc>
          <w:tcPr>
            <w:tcW w:w="11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54"/>
              <w:ind w:right="26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-20,369</w:t>
            </w:r>
          </w:p>
        </w:tc>
        <w:tc>
          <w:tcPr>
            <w:tcW w:w="11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54"/>
              <w:ind w:right="26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-20,369</w:t>
            </w:r>
          </w:p>
        </w:tc>
        <w:tc>
          <w:tcPr>
            <w:tcW w:w="11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54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15,125</w:t>
            </w:r>
          </w:p>
        </w:tc>
        <w:tc>
          <w:tcPr>
            <w:tcW w:w="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154"/>
              <w:ind w:right="18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0.01%</w:t>
            </w:r>
          </w:p>
        </w:tc>
      </w:tr>
      <w:tr>
        <w:trPr>
          <w:trHeight w:val="446" w:hRule="exact"/>
        </w:trPr>
        <w:tc>
          <w:tcPr>
            <w:tcW w:w="233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38"/>
              <w:ind w:left="19" w:right="0"/>
              <w:jc w:val="left"/>
              <w:rPr>
                <w:rFonts w:ascii="Microsoft JhengHei" w:hAnsi="Microsoft JhengHei" w:cs="Microsoft JhengHei" w:eastAsia="Microsoft JhengHei" w:hint="default"/>
                <w:sz w:val="21"/>
                <w:szCs w:val="21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二、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无限售条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件股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份</w:t>
            </w:r>
            <w:r>
              <w:rPr>
                <w:rFonts w:ascii="Microsoft JhengHei" w:hAnsi="Microsoft JhengHei" w:cs="Microsoft JhengHei" w:eastAsia="Microsoft JhengHei" w:hint="default"/>
                <w:sz w:val="21"/>
                <w:szCs w:val="21"/>
              </w:rPr>
            </w:r>
          </w:p>
        </w:tc>
        <w:tc>
          <w:tcPr>
            <w:tcW w:w="11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7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5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3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1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1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1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>
            <w:pPr/>
          </w:p>
        </w:tc>
      </w:tr>
      <w:tr>
        <w:trPr>
          <w:trHeight w:val="446" w:hRule="exact"/>
        </w:trPr>
        <w:tc>
          <w:tcPr>
            <w:tcW w:w="233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05"/>
              <w:ind w:left="1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1.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民币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</w:t>
            </w:r>
          </w:p>
        </w:tc>
        <w:tc>
          <w:tcPr>
            <w:tcW w:w="11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54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129,661,207</w:t>
            </w:r>
          </w:p>
        </w:tc>
        <w:tc>
          <w:tcPr>
            <w:tcW w:w="7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54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65.24%</w:t>
            </w:r>
          </w:p>
        </w:tc>
        <w:tc>
          <w:tcPr>
            <w:tcW w:w="5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54"/>
              <w:ind w:right="1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0</w:t>
            </w:r>
          </w:p>
        </w:tc>
        <w:tc>
          <w:tcPr>
            <w:tcW w:w="3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54"/>
              <w:ind w:right="26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0</w:t>
            </w:r>
          </w:p>
        </w:tc>
        <w:tc>
          <w:tcPr>
            <w:tcW w:w="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54"/>
              <w:ind w:right="26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0</w:t>
            </w:r>
          </w:p>
        </w:tc>
        <w:tc>
          <w:tcPr>
            <w:tcW w:w="11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54"/>
              <w:ind w:right="26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+32,801,269</w:t>
            </w:r>
          </w:p>
        </w:tc>
        <w:tc>
          <w:tcPr>
            <w:tcW w:w="11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54"/>
              <w:ind w:right="26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+32,801,269</w:t>
            </w:r>
          </w:p>
        </w:tc>
        <w:tc>
          <w:tcPr>
            <w:tcW w:w="11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54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162,462,476</w:t>
            </w:r>
          </w:p>
        </w:tc>
        <w:tc>
          <w:tcPr>
            <w:tcW w:w="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154"/>
              <w:ind w:left="28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81.74%</w:t>
            </w:r>
          </w:p>
        </w:tc>
      </w:tr>
      <w:tr>
        <w:trPr>
          <w:trHeight w:val="446" w:hRule="exact"/>
        </w:trPr>
        <w:tc>
          <w:tcPr>
            <w:tcW w:w="233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05"/>
              <w:ind w:left="1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2.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境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内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市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外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</w:t>
            </w:r>
          </w:p>
        </w:tc>
        <w:tc>
          <w:tcPr>
            <w:tcW w:w="11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54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0</w:t>
            </w:r>
          </w:p>
        </w:tc>
        <w:tc>
          <w:tcPr>
            <w:tcW w:w="7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54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0.00%</w:t>
            </w:r>
          </w:p>
        </w:tc>
        <w:tc>
          <w:tcPr>
            <w:tcW w:w="5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54"/>
              <w:ind w:right="1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0</w:t>
            </w:r>
          </w:p>
        </w:tc>
        <w:tc>
          <w:tcPr>
            <w:tcW w:w="3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54"/>
              <w:ind w:right="26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0</w:t>
            </w:r>
          </w:p>
        </w:tc>
        <w:tc>
          <w:tcPr>
            <w:tcW w:w="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54"/>
              <w:ind w:right="26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0</w:t>
            </w:r>
          </w:p>
        </w:tc>
        <w:tc>
          <w:tcPr>
            <w:tcW w:w="11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54"/>
              <w:ind w:right="26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0</w:t>
            </w:r>
          </w:p>
        </w:tc>
        <w:tc>
          <w:tcPr>
            <w:tcW w:w="11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54"/>
              <w:ind w:right="26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0</w:t>
            </w:r>
          </w:p>
        </w:tc>
        <w:tc>
          <w:tcPr>
            <w:tcW w:w="11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54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0</w:t>
            </w:r>
          </w:p>
        </w:tc>
        <w:tc>
          <w:tcPr>
            <w:tcW w:w="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154"/>
              <w:ind w:right="18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0.00%</w:t>
            </w:r>
          </w:p>
        </w:tc>
      </w:tr>
      <w:tr>
        <w:trPr>
          <w:trHeight w:val="442" w:hRule="exact"/>
        </w:trPr>
        <w:tc>
          <w:tcPr>
            <w:tcW w:w="233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05"/>
              <w:ind w:left="1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3.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境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外上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市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外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</w:t>
            </w:r>
          </w:p>
        </w:tc>
        <w:tc>
          <w:tcPr>
            <w:tcW w:w="11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54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0</w:t>
            </w:r>
          </w:p>
        </w:tc>
        <w:tc>
          <w:tcPr>
            <w:tcW w:w="7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54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0.00%</w:t>
            </w:r>
          </w:p>
        </w:tc>
        <w:tc>
          <w:tcPr>
            <w:tcW w:w="5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54"/>
              <w:ind w:right="1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0</w:t>
            </w:r>
          </w:p>
        </w:tc>
        <w:tc>
          <w:tcPr>
            <w:tcW w:w="3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54"/>
              <w:ind w:right="26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0</w:t>
            </w:r>
          </w:p>
        </w:tc>
        <w:tc>
          <w:tcPr>
            <w:tcW w:w="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54"/>
              <w:ind w:right="26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0</w:t>
            </w:r>
          </w:p>
        </w:tc>
        <w:tc>
          <w:tcPr>
            <w:tcW w:w="11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54"/>
              <w:ind w:right="26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0</w:t>
            </w:r>
          </w:p>
        </w:tc>
        <w:tc>
          <w:tcPr>
            <w:tcW w:w="11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54"/>
              <w:ind w:right="26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0</w:t>
            </w:r>
          </w:p>
        </w:tc>
        <w:tc>
          <w:tcPr>
            <w:tcW w:w="11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54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0</w:t>
            </w:r>
          </w:p>
        </w:tc>
        <w:tc>
          <w:tcPr>
            <w:tcW w:w="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154"/>
              <w:ind w:right="18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0.00%</w:t>
            </w:r>
          </w:p>
        </w:tc>
      </w:tr>
      <w:tr>
        <w:trPr>
          <w:trHeight w:val="446" w:hRule="exact"/>
        </w:trPr>
        <w:tc>
          <w:tcPr>
            <w:tcW w:w="233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05"/>
              <w:ind w:left="1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4.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他</w:t>
            </w:r>
          </w:p>
        </w:tc>
        <w:tc>
          <w:tcPr>
            <w:tcW w:w="11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54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0</w:t>
            </w:r>
          </w:p>
        </w:tc>
        <w:tc>
          <w:tcPr>
            <w:tcW w:w="7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54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0.00%</w:t>
            </w:r>
          </w:p>
        </w:tc>
        <w:tc>
          <w:tcPr>
            <w:tcW w:w="5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54"/>
              <w:ind w:right="1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0</w:t>
            </w:r>
          </w:p>
        </w:tc>
        <w:tc>
          <w:tcPr>
            <w:tcW w:w="3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54"/>
              <w:ind w:right="26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0</w:t>
            </w:r>
          </w:p>
        </w:tc>
        <w:tc>
          <w:tcPr>
            <w:tcW w:w="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54"/>
              <w:ind w:right="26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0</w:t>
            </w:r>
          </w:p>
        </w:tc>
        <w:tc>
          <w:tcPr>
            <w:tcW w:w="11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54"/>
              <w:ind w:right="26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0</w:t>
            </w:r>
          </w:p>
        </w:tc>
        <w:tc>
          <w:tcPr>
            <w:tcW w:w="11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54"/>
              <w:ind w:right="26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0</w:t>
            </w:r>
          </w:p>
        </w:tc>
        <w:tc>
          <w:tcPr>
            <w:tcW w:w="11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54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0</w:t>
            </w:r>
          </w:p>
        </w:tc>
        <w:tc>
          <w:tcPr>
            <w:tcW w:w="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154"/>
              <w:ind w:right="18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0.00%</w:t>
            </w:r>
          </w:p>
        </w:tc>
      </w:tr>
      <w:tr>
        <w:trPr>
          <w:trHeight w:val="446" w:hRule="exact"/>
        </w:trPr>
        <w:tc>
          <w:tcPr>
            <w:tcW w:w="233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05"/>
              <w:ind w:left="1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无限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售条件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股份</w:t>
            </w:r>
          </w:p>
        </w:tc>
        <w:tc>
          <w:tcPr>
            <w:tcW w:w="11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54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129,661,207</w:t>
            </w:r>
          </w:p>
        </w:tc>
        <w:tc>
          <w:tcPr>
            <w:tcW w:w="7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54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65.24%</w:t>
            </w:r>
          </w:p>
        </w:tc>
        <w:tc>
          <w:tcPr>
            <w:tcW w:w="5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54"/>
              <w:ind w:right="1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0</w:t>
            </w:r>
          </w:p>
        </w:tc>
        <w:tc>
          <w:tcPr>
            <w:tcW w:w="3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54"/>
              <w:ind w:right="26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0</w:t>
            </w:r>
          </w:p>
        </w:tc>
        <w:tc>
          <w:tcPr>
            <w:tcW w:w="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54"/>
              <w:ind w:right="26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0</w:t>
            </w:r>
          </w:p>
        </w:tc>
        <w:tc>
          <w:tcPr>
            <w:tcW w:w="11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54"/>
              <w:ind w:right="26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+32,801,269</w:t>
            </w:r>
          </w:p>
        </w:tc>
        <w:tc>
          <w:tcPr>
            <w:tcW w:w="11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54"/>
              <w:ind w:right="26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+32,801,269</w:t>
            </w:r>
          </w:p>
        </w:tc>
        <w:tc>
          <w:tcPr>
            <w:tcW w:w="11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54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162,462,476</w:t>
            </w:r>
          </w:p>
        </w:tc>
        <w:tc>
          <w:tcPr>
            <w:tcW w:w="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154"/>
              <w:ind w:left="28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81.74%</w:t>
            </w:r>
          </w:p>
        </w:tc>
      </w:tr>
      <w:tr>
        <w:trPr>
          <w:trHeight w:val="545" w:hRule="exact"/>
        </w:trPr>
        <w:tc>
          <w:tcPr>
            <w:tcW w:w="2335" w:type="dxa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86"/>
              <w:ind w:left="19" w:right="0"/>
              <w:jc w:val="left"/>
              <w:rPr>
                <w:rFonts w:ascii="Microsoft JhengHei" w:hAnsi="Microsoft JhengHei" w:cs="Microsoft JhengHei" w:eastAsia="Microsoft JhengHei" w:hint="default"/>
                <w:sz w:val="21"/>
                <w:szCs w:val="21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三、股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份总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数</w:t>
            </w:r>
            <w:r>
              <w:rPr>
                <w:rFonts w:ascii="Microsoft JhengHei" w:hAnsi="Microsoft JhengHei" w:cs="Microsoft JhengHei" w:eastAsia="Microsoft JhengHei" w:hint="default"/>
                <w:sz w:val="21"/>
                <w:szCs w:val="21"/>
              </w:rPr>
            </w:r>
          </w:p>
        </w:tc>
        <w:tc>
          <w:tcPr>
            <w:tcW w:w="1176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198,750,000</w:t>
            </w:r>
          </w:p>
        </w:tc>
        <w:tc>
          <w:tcPr>
            <w:tcW w:w="744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100%</w:t>
            </w:r>
          </w:p>
        </w:tc>
        <w:tc>
          <w:tcPr>
            <w:tcW w:w="538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0</w:t>
            </w:r>
          </w:p>
        </w:tc>
        <w:tc>
          <w:tcPr>
            <w:tcW w:w="374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26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0</w:t>
            </w:r>
          </w:p>
        </w:tc>
        <w:tc>
          <w:tcPr>
            <w:tcW w:w="672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26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0</w:t>
            </w:r>
          </w:p>
        </w:tc>
        <w:tc>
          <w:tcPr>
            <w:tcW w:w="1133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26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0</w:t>
            </w:r>
          </w:p>
        </w:tc>
        <w:tc>
          <w:tcPr>
            <w:tcW w:w="1162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26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0</w:t>
            </w:r>
          </w:p>
        </w:tc>
        <w:tc>
          <w:tcPr>
            <w:tcW w:w="1147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198,750,000</w:t>
            </w:r>
          </w:p>
        </w:tc>
        <w:tc>
          <w:tcPr>
            <w:tcW w:w="713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100%</w:t>
            </w:r>
          </w:p>
        </w:tc>
      </w:tr>
    </w:tbl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3"/>
        <w:rPr>
          <w:rFonts w:ascii="宋体" w:hAnsi="宋体" w:cs="宋体" w:eastAsia="宋体" w:hint="default"/>
          <w:sz w:val="15"/>
          <w:szCs w:val="15"/>
        </w:rPr>
      </w:pPr>
    </w:p>
    <w:p>
      <w:pPr>
        <w:spacing w:after="0" w:line="240" w:lineRule="auto"/>
        <w:rPr>
          <w:rFonts w:ascii="宋体" w:hAnsi="宋体" w:cs="宋体" w:eastAsia="宋体" w:hint="default"/>
          <w:sz w:val="15"/>
          <w:szCs w:val="15"/>
        </w:rPr>
        <w:sectPr>
          <w:type w:val="continuous"/>
          <w:pgSz w:w="11900" w:h="16840"/>
          <w:pgMar w:top="1600" w:bottom="440" w:left="260" w:right="520"/>
        </w:sectPr>
      </w:pPr>
    </w:p>
    <w:p>
      <w:pPr>
        <w:spacing w:line="400" w:lineRule="exact" w:before="0"/>
        <w:ind w:left="1535" w:right="0" w:firstLine="0"/>
        <w:jc w:val="left"/>
        <w:rPr>
          <w:rFonts w:ascii="Microsoft JhengHei" w:hAnsi="Microsoft JhengHei" w:cs="Microsoft JhengHei" w:eastAsia="Microsoft JhengHei" w:hint="default"/>
          <w:sz w:val="27"/>
          <w:szCs w:val="27"/>
        </w:rPr>
      </w:pPr>
      <w:r>
        <w:rPr>
          <w:rFonts w:ascii="Microsoft JhengHei" w:hAnsi="Microsoft JhengHei" w:cs="Microsoft JhengHei" w:eastAsia="Microsoft JhengHei" w:hint="default"/>
          <w:b/>
          <w:bCs/>
          <w:spacing w:val="2"/>
          <w:w w:val="95"/>
          <w:sz w:val="27"/>
          <w:szCs w:val="27"/>
        </w:rPr>
        <w:t>（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w w:val="95"/>
          <w:sz w:val="27"/>
          <w:szCs w:val="27"/>
        </w:rPr>
        <w:t>二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w w:val="95"/>
          <w:sz w:val="27"/>
          <w:szCs w:val="27"/>
        </w:rPr>
        <w:t>）限售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w w:val="95"/>
          <w:sz w:val="27"/>
          <w:szCs w:val="27"/>
        </w:rPr>
        <w:t>股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w w:val="95"/>
          <w:sz w:val="27"/>
          <w:szCs w:val="27"/>
        </w:rPr>
        <w:t>份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w w:val="95"/>
          <w:sz w:val="27"/>
          <w:szCs w:val="27"/>
        </w:rPr>
        <w:t>变动情况表</w:t>
      </w:r>
      <w:r>
        <w:rPr>
          <w:rFonts w:ascii="Microsoft JhengHei" w:hAnsi="Microsoft JhengHei" w:cs="Microsoft JhengHei" w:eastAsia="Microsoft JhengHei" w:hint="default"/>
          <w:sz w:val="27"/>
          <w:szCs w:val="27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</w:pPr>
      <w:r>
        <w:rPr/>
        <w:br w:type="column"/>
      </w:r>
      <w:r>
        <w:rPr>
          <w:rFonts w:ascii="Microsoft JhengHei"/>
          <w:b/>
          <w:sz w:val="28"/>
        </w:rPr>
      </w:r>
    </w:p>
    <w:p>
      <w:pPr>
        <w:spacing w:before="0"/>
        <w:ind w:left="1516" w:right="1339" w:firstLine="0"/>
        <w:jc w:val="center"/>
        <w:rPr>
          <w:rFonts w:ascii="宋体" w:hAnsi="宋体" w:cs="宋体" w:eastAsia="宋体" w:hint="default"/>
          <w:sz w:val="24"/>
          <w:szCs w:val="24"/>
        </w:rPr>
      </w:pPr>
      <w:r>
        <w:rPr>
          <w:rFonts w:ascii="宋体" w:hAnsi="宋体" w:cs="宋体" w:eastAsia="宋体" w:hint="default"/>
          <w:spacing w:val="-44"/>
          <w:sz w:val="24"/>
          <w:szCs w:val="24"/>
        </w:rPr>
        <w:t>单位</w:t>
      </w:r>
      <w:r>
        <w:rPr>
          <w:rFonts w:ascii="宋体" w:hAnsi="宋体" w:cs="宋体" w:eastAsia="宋体" w:hint="default"/>
          <w:spacing w:val="-44"/>
          <w:sz w:val="24"/>
          <w:szCs w:val="24"/>
        </w:rPr>
        <w:t>：股</w:t>
      </w:r>
      <w:r>
        <w:rPr>
          <w:rFonts w:ascii="宋体" w:hAnsi="宋体" w:cs="宋体" w:eastAsia="宋体" w:hint="default"/>
          <w:sz w:val="24"/>
          <w:szCs w:val="24"/>
        </w:rPr>
      </w:r>
    </w:p>
    <w:p>
      <w:pPr>
        <w:spacing w:after="0"/>
        <w:jc w:val="center"/>
        <w:rPr>
          <w:rFonts w:ascii="宋体" w:hAnsi="宋体" w:cs="宋体" w:eastAsia="宋体" w:hint="default"/>
          <w:sz w:val="24"/>
          <w:szCs w:val="24"/>
        </w:rPr>
        <w:sectPr>
          <w:type w:val="continuous"/>
          <w:pgSz w:w="11900" w:h="16840"/>
          <w:pgMar w:top="1600" w:bottom="440" w:left="260" w:right="520"/>
          <w:cols w:num="2" w:equalWidth="0">
            <w:col w:w="4795" w:space="2645"/>
            <w:col w:w="3680"/>
          </w:cols>
        </w:sectPr>
      </w:pPr>
    </w:p>
    <w:p>
      <w:pPr>
        <w:spacing w:line="240" w:lineRule="auto" w:before="0"/>
        <w:rPr>
          <w:rFonts w:ascii="宋体" w:hAnsi="宋体" w:cs="宋体" w:eastAsia="宋体" w:hint="default"/>
          <w:sz w:val="4"/>
          <w:szCs w:val="4"/>
        </w:rPr>
      </w:pPr>
    </w:p>
    <w:tbl>
      <w:tblPr>
        <w:tblW w:w="0" w:type="auto"/>
        <w:jc w:val="left"/>
        <w:tblInd w:w="125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94"/>
        <w:gridCol w:w="1210"/>
        <w:gridCol w:w="1248"/>
        <w:gridCol w:w="1114"/>
        <w:gridCol w:w="1214"/>
        <w:gridCol w:w="715"/>
        <w:gridCol w:w="1104"/>
      </w:tblGrid>
      <w:tr>
        <w:trPr>
          <w:trHeight w:val="691" w:hRule="exact"/>
        </w:trPr>
        <w:tc>
          <w:tcPr>
            <w:tcW w:w="2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股东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名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称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>
              <w:pStyle w:val="TableParagraph"/>
              <w:spacing w:line="240" w:lineRule="auto" w:before="23"/>
              <w:ind w:left="28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限</w:t>
            </w:r>
          </w:p>
          <w:p>
            <w:pPr>
              <w:pStyle w:val="TableParagraph"/>
              <w:spacing w:line="240" w:lineRule="auto" w:before="66"/>
              <w:ind w:left="28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数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>
              <w:pStyle w:val="TableParagraph"/>
              <w:spacing w:line="297" w:lineRule="auto" w:before="23"/>
              <w:ind w:left="196" w:right="191" w:firstLine="4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解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除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限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数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>
              <w:pStyle w:val="TableParagraph"/>
              <w:spacing w:line="297" w:lineRule="auto" w:before="23"/>
              <w:ind w:left="129" w:right="122" w:firstLine="4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增加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限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数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>
              <w:pStyle w:val="TableParagraph"/>
              <w:spacing w:line="240" w:lineRule="auto" w:before="23"/>
              <w:ind w:left="28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末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限</w:t>
            </w:r>
          </w:p>
          <w:p>
            <w:pPr>
              <w:pStyle w:val="TableParagraph"/>
              <w:spacing w:line="240" w:lineRule="auto" w:before="66"/>
              <w:ind w:left="25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数</w:t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>
              <w:pStyle w:val="TableParagraph"/>
              <w:spacing w:line="297" w:lineRule="auto" w:before="23"/>
              <w:ind w:left="143" w:right="137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限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售</w:t>
            </w:r>
            <w:r>
              <w:rPr>
                <w:rFonts w:ascii="宋体" w:hAnsi="宋体" w:cs="宋体" w:eastAsia="宋体" w:hint="default"/>
                <w:spacing w:val="-103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原因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>
              <w:pStyle w:val="TableParagraph"/>
              <w:spacing w:line="297" w:lineRule="auto" w:before="23"/>
              <w:ind w:left="230" w:right="228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解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除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限</w:t>
            </w:r>
            <w:r>
              <w:rPr>
                <w:rFonts w:ascii="宋体" w:hAnsi="宋体" w:cs="宋体" w:eastAsia="宋体" w:hint="default"/>
                <w:spacing w:val="-10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日期</w:t>
            </w:r>
          </w:p>
        </w:tc>
      </w:tr>
      <w:tr>
        <w:trPr>
          <w:trHeight w:val="691" w:hRule="exact"/>
        </w:trPr>
        <w:tc>
          <w:tcPr>
            <w:tcW w:w="2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物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华实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有限公司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148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35,636,738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92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5,031,600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98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0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153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25,699,238</w:t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18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改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3"/>
              <w:ind w:left="148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2008.9.26</w:t>
            </w:r>
          </w:p>
          <w:p>
            <w:pPr>
              <w:pStyle w:val="TableParagraph"/>
              <w:spacing w:line="240" w:lineRule="auto" w:before="99"/>
              <w:ind w:left="148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2009.8.27</w:t>
            </w:r>
          </w:p>
        </w:tc>
      </w:tr>
    </w:tbl>
    <w:p>
      <w:pPr>
        <w:spacing w:line="240" w:lineRule="auto" w:before="4"/>
        <w:rPr>
          <w:rFonts w:ascii="宋体" w:hAnsi="宋体" w:cs="宋体" w:eastAsia="宋体" w:hint="default"/>
          <w:sz w:val="18"/>
          <w:szCs w:val="18"/>
        </w:rPr>
      </w:pPr>
    </w:p>
    <w:p>
      <w:pPr>
        <w:spacing w:before="69"/>
        <w:ind w:left="5614" w:right="5346" w:firstLine="0"/>
        <w:jc w:val="center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7</w:t>
      </w:r>
    </w:p>
    <w:p>
      <w:pPr>
        <w:spacing w:after="0"/>
        <w:jc w:val="center"/>
        <w:rPr>
          <w:rFonts w:ascii="Times New Roman" w:hAnsi="Times New Roman" w:cs="Times New Roman" w:eastAsia="Times New Roman" w:hint="default"/>
          <w:sz w:val="24"/>
          <w:szCs w:val="24"/>
        </w:rPr>
        <w:sectPr>
          <w:type w:val="continuous"/>
          <w:pgSz w:w="11900" w:h="16840"/>
          <w:pgMar w:top="1600" w:bottom="440" w:left="260" w:right="520"/>
        </w:sectPr>
      </w:pPr>
    </w:p>
    <w:p>
      <w:pPr>
        <w:spacing w:line="240" w:lineRule="auto" w:before="1"/>
        <w:rPr>
          <w:rFonts w:ascii="Times New Roman" w:hAnsi="Times New Roman" w:cs="Times New Roman" w:eastAsia="Times New Roman" w:hint="default"/>
          <w:sz w:val="7"/>
          <w:szCs w:val="7"/>
        </w:rPr>
      </w:pPr>
    </w:p>
    <w:tbl>
      <w:tblPr>
        <w:tblW w:w="0" w:type="auto"/>
        <w:jc w:val="left"/>
        <w:tblInd w:w="125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94"/>
        <w:gridCol w:w="1210"/>
        <w:gridCol w:w="1248"/>
        <w:gridCol w:w="1114"/>
        <w:gridCol w:w="1214"/>
        <w:gridCol w:w="715"/>
        <w:gridCol w:w="1104"/>
      </w:tblGrid>
      <w:tr>
        <w:trPr>
          <w:trHeight w:val="691" w:hRule="exact"/>
        </w:trPr>
        <w:tc>
          <w:tcPr>
            <w:tcW w:w="2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常州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服装集团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有限公司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98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14,318,325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98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9,937,500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98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0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98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4,380,825</w:t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81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改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2"/>
              <w:ind w:left="148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2008.9.26</w:t>
            </w:r>
          </w:p>
          <w:p>
            <w:pPr>
              <w:pStyle w:val="TableParagraph"/>
              <w:spacing w:line="240" w:lineRule="auto" w:before="99"/>
              <w:ind w:left="148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2009.8.27</w:t>
            </w:r>
          </w:p>
        </w:tc>
      </w:tr>
      <w:tr>
        <w:trPr>
          <w:trHeight w:val="691" w:hRule="exact"/>
        </w:trPr>
        <w:tc>
          <w:tcPr>
            <w:tcW w:w="2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89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中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国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东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方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产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管理公司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98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14,055,314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98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9,937,500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98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0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98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2"/>
                <w:sz w:val="21"/>
              </w:rPr>
              <w:t>4,117,814</w:t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81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改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2"/>
              <w:ind w:left="148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2008.9.26</w:t>
            </w:r>
          </w:p>
          <w:p>
            <w:pPr>
              <w:pStyle w:val="TableParagraph"/>
              <w:spacing w:line="240" w:lineRule="auto" w:before="99"/>
              <w:ind w:left="148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2009.8.27</w:t>
            </w:r>
          </w:p>
        </w:tc>
      </w:tr>
      <w:tr>
        <w:trPr>
          <w:trHeight w:val="686" w:hRule="exact"/>
        </w:trPr>
        <w:tc>
          <w:tcPr>
            <w:tcW w:w="2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深圳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市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君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利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得商贸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有限公司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98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0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98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4,905,900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98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0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98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0</w:t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81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改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8"/>
              <w:ind w:left="148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2008.9.26</w:t>
            </w:r>
          </w:p>
          <w:p>
            <w:pPr>
              <w:pStyle w:val="TableParagraph"/>
              <w:spacing w:line="240" w:lineRule="auto" w:before="50"/>
              <w:ind w:left="211" w:right="-1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-12"/>
                <w:sz w:val="21"/>
                <w:szCs w:val="21"/>
              </w:rPr>
              <w:t>见注（</w:t>
            </w:r>
            <w:r>
              <w:rPr>
                <w:rFonts w:ascii="Times New Roman" w:hAnsi="Times New Roman" w:cs="Times New Roman" w:eastAsia="Times New Roman" w:hint="default"/>
                <w:spacing w:val="-12"/>
                <w:sz w:val="21"/>
                <w:szCs w:val="21"/>
              </w:rPr>
              <w:t>1</w:t>
            </w:r>
            <w:r>
              <w:rPr>
                <w:rFonts w:ascii="宋体" w:hAnsi="宋体" w:cs="宋体" w:eastAsia="宋体" w:hint="default"/>
                <w:spacing w:val="-12"/>
                <w:sz w:val="21"/>
                <w:szCs w:val="21"/>
              </w:rPr>
              <w:t>）</w:t>
            </w:r>
          </w:p>
        </w:tc>
      </w:tr>
      <w:tr>
        <w:trPr>
          <w:trHeight w:val="490" w:hRule="exact"/>
        </w:trPr>
        <w:tc>
          <w:tcPr>
            <w:tcW w:w="2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北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天恩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利投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资有限公司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0"/>
              <w:ind w:right="98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2,968,400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0"/>
              <w:ind w:right="98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2,968,400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0"/>
              <w:ind w:right="98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0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0"/>
              <w:ind w:right="98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0</w:t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81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改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0"/>
              <w:ind w:left="148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2008.9.26</w:t>
            </w:r>
          </w:p>
        </w:tc>
      </w:tr>
      <w:tr>
        <w:trPr>
          <w:trHeight w:val="475" w:hRule="exact"/>
        </w:trPr>
        <w:tc>
          <w:tcPr>
            <w:tcW w:w="2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州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印染厂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5"/>
              <w:ind w:right="98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2,074,522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5"/>
              <w:ind w:right="98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0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5"/>
              <w:ind w:right="98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0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5"/>
              <w:ind w:right="98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2,074,522</w:t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left="81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改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left="211" w:right="-1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-12"/>
                <w:sz w:val="21"/>
                <w:szCs w:val="21"/>
              </w:rPr>
              <w:t>见注（</w:t>
            </w:r>
            <w:r>
              <w:rPr>
                <w:rFonts w:ascii="Times New Roman" w:hAnsi="Times New Roman" w:cs="Times New Roman" w:eastAsia="Times New Roman" w:hint="default"/>
                <w:spacing w:val="-12"/>
                <w:sz w:val="21"/>
                <w:szCs w:val="21"/>
              </w:rPr>
              <w:t>2</w:t>
            </w:r>
            <w:r>
              <w:rPr>
                <w:rFonts w:ascii="宋体" w:hAnsi="宋体" w:cs="宋体" w:eastAsia="宋体" w:hint="default"/>
                <w:spacing w:val="-12"/>
                <w:sz w:val="21"/>
                <w:szCs w:val="21"/>
              </w:rPr>
              <w:t>）</w:t>
            </w:r>
          </w:p>
        </w:tc>
      </w:tr>
      <w:tr>
        <w:trPr>
          <w:trHeight w:val="480" w:hRule="exact"/>
        </w:trPr>
        <w:tc>
          <w:tcPr>
            <w:tcW w:w="2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王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毓敏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5"/>
              <w:ind w:right="98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14,625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5"/>
              <w:ind w:right="98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0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5"/>
              <w:ind w:right="98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0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5"/>
              <w:ind w:right="98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14,625</w:t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left="81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监事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691" w:hRule="exact"/>
        </w:trPr>
        <w:tc>
          <w:tcPr>
            <w:tcW w:w="2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tabs>
                <w:tab w:pos="422" w:val="left" w:leader="none"/>
              </w:tabs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方</w:t>
              <w:tab/>
              <w:t>峰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98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500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98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0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98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0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98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500</w:t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97" w:lineRule="auto" w:before="23"/>
              <w:ind w:left="182" w:right="95" w:firstLine="4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立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董事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686" w:hRule="exact"/>
        </w:trPr>
        <w:tc>
          <w:tcPr>
            <w:tcW w:w="2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朱祥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英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98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24,375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98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24,375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98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0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98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0</w:t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3"/>
              <w:ind w:left="187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离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职</w:t>
            </w:r>
          </w:p>
          <w:p>
            <w:pPr>
              <w:pStyle w:val="TableParagraph"/>
              <w:spacing w:line="240" w:lineRule="auto" w:before="61"/>
              <w:ind w:left="18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监事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48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2008.3.24</w:t>
            </w:r>
          </w:p>
        </w:tc>
      </w:tr>
      <w:tr>
        <w:trPr>
          <w:trHeight w:val="514" w:hRule="exact"/>
        </w:trPr>
        <w:tc>
          <w:tcPr>
            <w:tcW w:w="2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计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right="98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69,092,799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right="98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32,805,275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right="98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0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right="98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36,287,524</w:t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line="288" w:lineRule="auto" w:before="41"/>
        <w:ind w:left="1535" w:right="929" w:firstLine="0"/>
        <w:jc w:val="both"/>
        <w:rPr>
          <w:rFonts w:ascii="宋体" w:hAnsi="宋体" w:cs="宋体" w:eastAsia="宋体" w:hint="default"/>
          <w:sz w:val="24"/>
          <w:szCs w:val="24"/>
        </w:rPr>
      </w:pPr>
      <w:r>
        <w:rPr>
          <w:rFonts w:ascii="宋体" w:hAnsi="宋体" w:cs="宋体" w:eastAsia="宋体" w:hint="default"/>
          <w:spacing w:val="-16"/>
          <w:sz w:val="24"/>
          <w:szCs w:val="24"/>
        </w:rPr>
        <w:t>注（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1</w:t>
      </w:r>
      <w:r>
        <w:rPr>
          <w:rFonts w:ascii="宋体" w:hAnsi="宋体" w:cs="宋体" w:eastAsia="宋体" w:hint="default"/>
          <w:spacing w:val="-16"/>
          <w:sz w:val="24"/>
          <w:szCs w:val="24"/>
        </w:rPr>
        <w:t>）：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2008</w:t>
      </w:r>
      <w:r>
        <w:rPr>
          <w:rFonts w:ascii="Times New Roman" w:hAnsi="Times New Roman" w:cs="Times New Roman" w:eastAsia="Times New Roman" w:hint="default"/>
          <w:spacing w:val="1"/>
          <w:sz w:val="24"/>
          <w:szCs w:val="24"/>
        </w:rPr>
        <w:t> </w:t>
      </w:r>
      <w:r>
        <w:rPr>
          <w:rFonts w:ascii="宋体" w:hAnsi="宋体" w:cs="宋体" w:eastAsia="宋体" w:hint="default"/>
          <w:sz w:val="24"/>
          <w:szCs w:val="24"/>
        </w:rPr>
        <w:t>年</w:t>
      </w:r>
      <w:r>
        <w:rPr>
          <w:rFonts w:ascii="宋体" w:hAnsi="宋体" w:cs="宋体" w:eastAsia="宋体" w:hint="default"/>
          <w:spacing w:val="-5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1</w:t>
      </w:r>
      <w:r>
        <w:rPr>
          <w:rFonts w:ascii="Times New Roman" w:hAnsi="Times New Roman" w:cs="Times New Roman" w:eastAsia="Times New Roman" w:hint="default"/>
          <w:spacing w:val="1"/>
          <w:sz w:val="24"/>
          <w:szCs w:val="24"/>
        </w:rPr>
        <w:t> </w:t>
      </w:r>
      <w:r>
        <w:rPr>
          <w:rFonts w:ascii="宋体" w:hAnsi="宋体" w:cs="宋体" w:eastAsia="宋体" w:hint="default"/>
          <w:sz w:val="24"/>
          <w:szCs w:val="24"/>
        </w:rPr>
        <w:t>月</w:t>
      </w:r>
      <w:r>
        <w:rPr>
          <w:rFonts w:ascii="宋体" w:hAnsi="宋体" w:cs="宋体" w:eastAsia="宋体" w:hint="default"/>
          <w:spacing w:val="-5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18</w:t>
      </w:r>
      <w:r>
        <w:rPr>
          <w:rFonts w:ascii="Times New Roman" w:hAnsi="Times New Roman" w:cs="Times New Roman" w:eastAsia="Times New Roman" w:hint="default"/>
          <w:spacing w:val="1"/>
          <w:sz w:val="24"/>
          <w:szCs w:val="24"/>
        </w:rPr>
        <w:t> </w:t>
      </w:r>
      <w:r>
        <w:rPr>
          <w:rFonts w:ascii="宋体" w:hAnsi="宋体" w:cs="宋体" w:eastAsia="宋体" w:hint="default"/>
          <w:spacing w:val="-1"/>
          <w:sz w:val="24"/>
          <w:szCs w:val="24"/>
        </w:rPr>
        <w:t>日</w:t>
      </w:r>
      <w:r>
        <w:rPr>
          <w:rFonts w:ascii="宋体" w:hAnsi="宋体" w:cs="宋体" w:eastAsia="宋体" w:hint="default"/>
          <w:spacing w:val="-1"/>
          <w:sz w:val="24"/>
          <w:szCs w:val="24"/>
        </w:rPr>
        <w:t>，</w:t>
      </w:r>
      <w:r>
        <w:rPr>
          <w:rFonts w:ascii="宋体" w:hAnsi="宋体" w:cs="宋体" w:eastAsia="宋体" w:hint="default"/>
          <w:spacing w:val="-1"/>
          <w:sz w:val="24"/>
          <w:szCs w:val="24"/>
        </w:rPr>
        <w:t>物</w:t>
      </w:r>
      <w:r>
        <w:rPr>
          <w:rFonts w:ascii="宋体" w:hAnsi="宋体" w:cs="宋体" w:eastAsia="宋体" w:hint="default"/>
          <w:spacing w:val="-1"/>
          <w:sz w:val="24"/>
          <w:szCs w:val="24"/>
        </w:rPr>
        <w:t>华实</w:t>
      </w:r>
      <w:r>
        <w:rPr>
          <w:rFonts w:ascii="宋体" w:hAnsi="宋体" w:cs="宋体" w:eastAsia="宋体" w:hint="default"/>
          <w:spacing w:val="-1"/>
          <w:sz w:val="24"/>
          <w:szCs w:val="24"/>
        </w:rPr>
        <w:t>业股份</w:t>
      </w:r>
      <w:r>
        <w:rPr>
          <w:rFonts w:ascii="宋体" w:hAnsi="宋体" w:cs="宋体" w:eastAsia="宋体" w:hint="default"/>
          <w:spacing w:val="-1"/>
          <w:sz w:val="24"/>
          <w:szCs w:val="24"/>
        </w:rPr>
        <w:t>有限公司</w:t>
      </w:r>
      <w:r>
        <w:rPr>
          <w:rFonts w:ascii="宋体" w:hAnsi="宋体" w:cs="宋体" w:eastAsia="宋体" w:hint="default"/>
          <w:spacing w:val="-1"/>
          <w:sz w:val="24"/>
          <w:szCs w:val="24"/>
        </w:rPr>
        <w:t>与</w:t>
      </w:r>
      <w:r>
        <w:rPr>
          <w:rFonts w:ascii="宋体" w:hAnsi="宋体" w:cs="宋体" w:eastAsia="宋体" w:hint="default"/>
          <w:spacing w:val="-1"/>
          <w:sz w:val="24"/>
          <w:szCs w:val="24"/>
        </w:rPr>
        <w:t>深圳</w:t>
      </w:r>
      <w:r>
        <w:rPr>
          <w:rFonts w:ascii="宋体" w:hAnsi="宋体" w:cs="宋体" w:eastAsia="宋体" w:hint="default"/>
          <w:spacing w:val="-1"/>
          <w:sz w:val="24"/>
          <w:szCs w:val="24"/>
        </w:rPr>
        <w:t>市</w:t>
      </w:r>
      <w:r>
        <w:rPr>
          <w:rFonts w:ascii="宋体" w:hAnsi="宋体" w:cs="宋体" w:eastAsia="宋体" w:hint="default"/>
          <w:spacing w:val="-1"/>
          <w:sz w:val="24"/>
          <w:szCs w:val="24"/>
        </w:rPr>
        <w:t>君</w:t>
      </w:r>
      <w:r>
        <w:rPr>
          <w:rFonts w:ascii="宋体" w:hAnsi="宋体" w:cs="宋体" w:eastAsia="宋体" w:hint="default"/>
          <w:spacing w:val="-1"/>
          <w:sz w:val="24"/>
          <w:szCs w:val="24"/>
        </w:rPr>
        <w:t>利</w:t>
      </w:r>
      <w:r>
        <w:rPr>
          <w:rFonts w:ascii="宋体" w:hAnsi="宋体" w:cs="宋体" w:eastAsia="宋体" w:hint="default"/>
          <w:spacing w:val="-1"/>
          <w:sz w:val="24"/>
          <w:szCs w:val="24"/>
        </w:rPr>
        <w:t>得商贸</w:t>
      </w:r>
      <w:r>
        <w:rPr>
          <w:rFonts w:ascii="宋体" w:hAnsi="宋体" w:cs="宋体" w:eastAsia="宋体" w:hint="default"/>
          <w:spacing w:val="-1"/>
          <w:sz w:val="24"/>
          <w:szCs w:val="24"/>
        </w:rPr>
        <w:t>有限公</w:t>
      </w:r>
      <w:r>
        <w:rPr>
          <w:rFonts w:ascii="宋体" w:hAnsi="宋体" w:cs="宋体" w:eastAsia="宋体" w:hint="default"/>
          <w:sz w:val="24"/>
          <w:szCs w:val="24"/>
        </w:rPr>
        <w:t> </w:t>
      </w:r>
      <w:r>
        <w:rPr>
          <w:rFonts w:ascii="宋体" w:hAnsi="宋体" w:cs="宋体" w:eastAsia="宋体" w:hint="default"/>
          <w:spacing w:val="-6"/>
          <w:sz w:val="24"/>
          <w:szCs w:val="24"/>
        </w:rPr>
        <w:t>司</w:t>
      </w:r>
      <w:r>
        <w:rPr>
          <w:rFonts w:ascii="宋体" w:hAnsi="宋体" w:cs="宋体" w:eastAsia="宋体" w:hint="default"/>
          <w:spacing w:val="-6"/>
          <w:sz w:val="24"/>
          <w:szCs w:val="24"/>
        </w:rPr>
        <w:t>签署</w:t>
      </w:r>
      <w:r>
        <w:rPr>
          <w:rFonts w:ascii="宋体" w:hAnsi="宋体" w:cs="宋体" w:eastAsia="宋体" w:hint="default"/>
          <w:spacing w:val="-6"/>
          <w:sz w:val="24"/>
          <w:szCs w:val="24"/>
        </w:rPr>
        <w:t>了</w:t>
      </w:r>
      <w:r>
        <w:rPr>
          <w:rFonts w:ascii="宋体" w:hAnsi="宋体" w:cs="宋体" w:eastAsia="宋体" w:hint="default"/>
          <w:spacing w:val="-6"/>
          <w:sz w:val="24"/>
          <w:szCs w:val="24"/>
        </w:rPr>
        <w:t>《</w:t>
      </w:r>
      <w:r>
        <w:rPr>
          <w:rFonts w:ascii="宋体" w:hAnsi="宋体" w:cs="宋体" w:eastAsia="宋体" w:hint="default"/>
          <w:spacing w:val="-6"/>
          <w:sz w:val="24"/>
          <w:szCs w:val="24"/>
        </w:rPr>
        <w:t>股份</w:t>
      </w:r>
      <w:r>
        <w:rPr>
          <w:rFonts w:ascii="宋体" w:hAnsi="宋体" w:cs="宋体" w:eastAsia="宋体" w:hint="default"/>
          <w:spacing w:val="-6"/>
          <w:sz w:val="24"/>
          <w:szCs w:val="24"/>
        </w:rPr>
        <w:t>转</w:t>
      </w:r>
      <w:r>
        <w:rPr>
          <w:rFonts w:ascii="宋体" w:hAnsi="宋体" w:cs="宋体" w:eastAsia="宋体" w:hint="default"/>
          <w:spacing w:val="-6"/>
          <w:sz w:val="24"/>
          <w:szCs w:val="24"/>
        </w:rPr>
        <w:t>让协</w:t>
      </w:r>
      <w:r>
        <w:rPr>
          <w:rFonts w:ascii="宋体" w:hAnsi="宋体" w:cs="宋体" w:eastAsia="宋体" w:hint="default"/>
          <w:spacing w:val="-6"/>
          <w:sz w:val="24"/>
          <w:szCs w:val="24"/>
        </w:rPr>
        <w:t>议</w:t>
      </w:r>
      <w:r>
        <w:rPr>
          <w:rFonts w:ascii="宋体" w:hAnsi="宋体" w:cs="宋体" w:eastAsia="宋体" w:hint="default"/>
          <w:spacing w:val="-6"/>
          <w:sz w:val="24"/>
          <w:szCs w:val="24"/>
        </w:rPr>
        <w:t>书</w:t>
      </w:r>
      <w:r>
        <w:rPr>
          <w:rFonts w:ascii="宋体" w:hAnsi="宋体" w:cs="宋体" w:eastAsia="宋体" w:hint="default"/>
          <w:spacing w:val="-6"/>
          <w:sz w:val="24"/>
          <w:szCs w:val="24"/>
        </w:rPr>
        <w:t>》</w:t>
      </w:r>
      <w:r>
        <w:rPr>
          <w:rFonts w:ascii="宋体" w:hAnsi="宋体" w:cs="宋体" w:eastAsia="宋体" w:hint="default"/>
          <w:spacing w:val="-6"/>
          <w:sz w:val="24"/>
          <w:szCs w:val="24"/>
        </w:rPr>
        <w:t>，</w:t>
      </w:r>
      <w:r>
        <w:rPr>
          <w:rFonts w:ascii="宋体" w:hAnsi="宋体" w:cs="宋体" w:eastAsia="宋体" w:hint="default"/>
          <w:spacing w:val="-6"/>
          <w:sz w:val="24"/>
          <w:szCs w:val="24"/>
        </w:rPr>
        <w:t>物</w:t>
      </w:r>
      <w:r>
        <w:rPr>
          <w:rFonts w:ascii="宋体" w:hAnsi="宋体" w:cs="宋体" w:eastAsia="宋体" w:hint="default"/>
          <w:spacing w:val="-6"/>
          <w:sz w:val="24"/>
          <w:szCs w:val="24"/>
        </w:rPr>
        <w:t>华公司</w:t>
      </w:r>
      <w:r>
        <w:rPr>
          <w:rFonts w:ascii="宋体" w:hAnsi="宋体" w:cs="宋体" w:eastAsia="宋体" w:hint="default"/>
          <w:spacing w:val="-6"/>
          <w:sz w:val="24"/>
          <w:szCs w:val="24"/>
        </w:rPr>
        <w:t>将</w:t>
      </w:r>
      <w:r>
        <w:rPr>
          <w:rFonts w:ascii="宋体" w:hAnsi="宋体" w:cs="宋体" w:eastAsia="宋体" w:hint="default"/>
          <w:spacing w:val="-6"/>
          <w:sz w:val="24"/>
          <w:szCs w:val="24"/>
        </w:rPr>
        <w:t>其</w:t>
      </w:r>
      <w:r>
        <w:rPr>
          <w:rFonts w:ascii="宋体" w:hAnsi="宋体" w:cs="宋体" w:eastAsia="宋体" w:hint="default"/>
          <w:spacing w:val="-6"/>
          <w:sz w:val="24"/>
          <w:szCs w:val="24"/>
        </w:rPr>
        <w:t>持</w:t>
      </w:r>
      <w:r>
        <w:rPr>
          <w:rFonts w:ascii="宋体" w:hAnsi="宋体" w:cs="宋体" w:eastAsia="宋体" w:hint="default"/>
          <w:spacing w:val="-6"/>
          <w:sz w:val="24"/>
          <w:szCs w:val="24"/>
        </w:rPr>
        <w:t>有的本公司</w:t>
      </w:r>
      <w:r>
        <w:rPr>
          <w:rFonts w:ascii="宋体" w:hAnsi="宋体" w:cs="宋体" w:eastAsia="宋体" w:hint="default"/>
          <w:spacing w:val="-6"/>
          <w:sz w:val="24"/>
          <w:szCs w:val="24"/>
        </w:rPr>
        <w:t>股份</w:t>
      </w:r>
      <w:r>
        <w:rPr>
          <w:rFonts w:ascii="宋体" w:hAnsi="宋体" w:cs="宋体" w:eastAsia="宋体" w:hint="default"/>
          <w:spacing w:val="-6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12,905,900</w:t>
      </w:r>
      <w:r>
        <w:rPr>
          <w:rFonts w:ascii="Times New Roman" w:hAnsi="Times New Roman" w:cs="Times New Roman" w:eastAsia="Times New Roman" w:hint="default"/>
          <w:spacing w:val="-1"/>
          <w:sz w:val="24"/>
          <w:szCs w:val="24"/>
        </w:rPr>
        <w:t> </w:t>
      </w:r>
      <w:r>
        <w:rPr>
          <w:rFonts w:ascii="宋体" w:hAnsi="宋体" w:cs="宋体" w:eastAsia="宋体" w:hint="default"/>
          <w:sz w:val="24"/>
          <w:szCs w:val="24"/>
        </w:rPr>
        <w:t>股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(</w:t>
      </w:r>
      <w:r>
        <w:rPr>
          <w:rFonts w:ascii="宋体" w:hAnsi="宋体" w:cs="宋体" w:eastAsia="宋体" w:hint="default"/>
          <w:sz w:val="24"/>
          <w:szCs w:val="24"/>
        </w:rPr>
        <w:t>其 </w:t>
      </w:r>
      <w:r>
        <w:rPr>
          <w:rFonts w:ascii="宋体" w:hAnsi="宋体" w:cs="宋体" w:eastAsia="宋体" w:hint="default"/>
          <w:sz w:val="24"/>
          <w:szCs w:val="24"/>
        </w:rPr>
        <w:t>中</w:t>
      </w:r>
      <w:r>
        <w:rPr>
          <w:rFonts w:ascii="宋体" w:hAnsi="宋体" w:cs="宋体" w:eastAsia="宋体" w:hint="default"/>
          <w:spacing w:val="-6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4,905,900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宋体" w:hAnsi="宋体" w:cs="宋体" w:eastAsia="宋体" w:hint="default"/>
          <w:sz w:val="24"/>
          <w:szCs w:val="24"/>
        </w:rPr>
        <w:t>股</w:t>
      </w:r>
      <w:r>
        <w:rPr>
          <w:rFonts w:ascii="宋体" w:hAnsi="宋体" w:cs="宋体" w:eastAsia="宋体" w:hint="default"/>
          <w:sz w:val="24"/>
          <w:szCs w:val="24"/>
        </w:rPr>
        <w:t>限</w:t>
      </w:r>
      <w:r>
        <w:rPr>
          <w:rFonts w:ascii="宋体" w:hAnsi="宋体" w:cs="宋体" w:eastAsia="宋体" w:hint="default"/>
          <w:sz w:val="24"/>
          <w:szCs w:val="24"/>
        </w:rPr>
        <w:t>售</w:t>
      </w:r>
      <w:r>
        <w:rPr>
          <w:rFonts w:ascii="宋体" w:hAnsi="宋体" w:cs="宋体" w:eastAsia="宋体" w:hint="default"/>
          <w:sz w:val="24"/>
          <w:szCs w:val="24"/>
        </w:rPr>
        <w:t>流</w:t>
      </w:r>
      <w:r>
        <w:rPr>
          <w:rFonts w:ascii="宋体" w:hAnsi="宋体" w:cs="宋体" w:eastAsia="宋体" w:hint="default"/>
          <w:sz w:val="24"/>
          <w:szCs w:val="24"/>
        </w:rPr>
        <w:t>通</w:t>
      </w:r>
      <w:r>
        <w:rPr>
          <w:rFonts w:ascii="宋体" w:hAnsi="宋体" w:cs="宋体" w:eastAsia="宋体" w:hint="default"/>
          <w:sz w:val="24"/>
          <w:szCs w:val="24"/>
        </w:rPr>
        <w:t>股</w:t>
      </w:r>
      <w:r>
        <w:rPr>
          <w:rFonts w:ascii="宋体" w:hAnsi="宋体" w:cs="宋体" w:eastAsia="宋体" w:hint="default"/>
          <w:sz w:val="24"/>
          <w:szCs w:val="24"/>
        </w:rPr>
        <w:t>已</w:t>
      </w:r>
      <w:r>
        <w:rPr>
          <w:rFonts w:ascii="宋体" w:hAnsi="宋体" w:cs="宋体" w:eastAsia="宋体" w:hint="default"/>
          <w:sz w:val="24"/>
          <w:szCs w:val="24"/>
        </w:rPr>
        <w:t>于</w:t>
      </w:r>
      <w:r>
        <w:rPr>
          <w:rFonts w:ascii="宋体" w:hAnsi="宋体" w:cs="宋体" w:eastAsia="宋体" w:hint="default"/>
          <w:spacing w:val="-6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2008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宋体" w:hAnsi="宋体" w:cs="宋体" w:eastAsia="宋体" w:hint="default"/>
          <w:sz w:val="24"/>
          <w:szCs w:val="24"/>
        </w:rPr>
        <w:t>年</w:t>
      </w:r>
      <w:r>
        <w:rPr>
          <w:rFonts w:ascii="宋体" w:hAnsi="宋体" w:cs="宋体" w:eastAsia="宋体" w:hint="default"/>
          <w:spacing w:val="-6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9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宋体" w:hAnsi="宋体" w:cs="宋体" w:eastAsia="宋体" w:hint="default"/>
          <w:sz w:val="24"/>
          <w:szCs w:val="24"/>
        </w:rPr>
        <w:t>月</w:t>
      </w:r>
      <w:r>
        <w:rPr>
          <w:rFonts w:ascii="宋体" w:hAnsi="宋体" w:cs="宋体" w:eastAsia="宋体" w:hint="default"/>
          <w:spacing w:val="-6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26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 </w:t>
      </w:r>
      <w:r>
        <w:rPr>
          <w:rFonts w:ascii="宋体" w:hAnsi="宋体" w:cs="宋体" w:eastAsia="宋体" w:hint="default"/>
          <w:sz w:val="24"/>
          <w:szCs w:val="24"/>
        </w:rPr>
        <w:t>日</w:t>
      </w:r>
      <w:r>
        <w:rPr>
          <w:rFonts w:ascii="宋体" w:hAnsi="宋体" w:cs="宋体" w:eastAsia="宋体" w:hint="default"/>
          <w:sz w:val="24"/>
          <w:szCs w:val="24"/>
        </w:rPr>
        <w:t>解</w:t>
      </w:r>
      <w:r>
        <w:rPr>
          <w:rFonts w:ascii="宋体" w:hAnsi="宋体" w:cs="宋体" w:eastAsia="宋体" w:hint="default"/>
          <w:sz w:val="24"/>
          <w:szCs w:val="24"/>
        </w:rPr>
        <w:t>除</w:t>
      </w:r>
      <w:r>
        <w:rPr>
          <w:rFonts w:ascii="宋体" w:hAnsi="宋体" w:cs="宋体" w:eastAsia="宋体" w:hint="default"/>
          <w:sz w:val="24"/>
          <w:szCs w:val="24"/>
        </w:rPr>
        <w:t>限</w:t>
      </w:r>
      <w:r>
        <w:rPr>
          <w:rFonts w:ascii="宋体" w:hAnsi="宋体" w:cs="宋体" w:eastAsia="宋体" w:hint="default"/>
          <w:sz w:val="24"/>
          <w:szCs w:val="24"/>
        </w:rPr>
        <w:t>售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)</w:t>
      </w:r>
      <w:r>
        <w:rPr>
          <w:rFonts w:ascii="宋体" w:hAnsi="宋体" w:cs="宋体" w:eastAsia="宋体" w:hint="default"/>
          <w:sz w:val="24"/>
          <w:szCs w:val="24"/>
        </w:rPr>
        <w:t>转</w:t>
      </w:r>
      <w:r>
        <w:rPr>
          <w:rFonts w:ascii="宋体" w:hAnsi="宋体" w:cs="宋体" w:eastAsia="宋体" w:hint="default"/>
          <w:sz w:val="24"/>
          <w:szCs w:val="24"/>
        </w:rPr>
        <w:t>让给深圳</w:t>
      </w:r>
      <w:r>
        <w:rPr>
          <w:rFonts w:ascii="宋体" w:hAnsi="宋体" w:cs="宋体" w:eastAsia="宋体" w:hint="default"/>
          <w:sz w:val="24"/>
          <w:szCs w:val="24"/>
        </w:rPr>
        <w:t>市</w:t>
      </w:r>
      <w:r>
        <w:rPr>
          <w:rFonts w:ascii="宋体" w:hAnsi="宋体" w:cs="宋体" w:eastAsia="宋体" w:hint="default"/>
          <w:sz w:val="24"/>
          <w:szCs w:val="24"/>
        </w:rPr>
        <w:t>君</w:t>
      </w:r>
      <w:r>
        <w:rPr>
          <w:rFonts w:ascii="宋体" w:hAnsi="宋体" w:cs="宋体" w:eastAsia="宋体" w:hint="default"/>
          <w:sz w:val="24"/>
          <w:szCs w:val="24"/>
        </w:rPr>
        <w:t>利</w:t>
      </w:r>
      <w:r>
        <w:rPr>
          <w:rFonts w:ascii="宋体" w:hAnsi="宋体" w:cs="宋体" w:eastAsia="宋体" w:hint="default"/>
          <w:sz w:val="24"/>
          <w:szCs w:val="24"/>
        </w:rPr>
        <w:t>得 商贸</w:t>
      </w:r>
      <w:r>
        <w:rPr>
          <w:rFonts w:ascii="宋体" w:hAnsi="宋体" w:cs="宋体" w:eastAsia="宋体" w:hint="default"/>
          <w:sz w:val="24"/>
          <w:szCs w:val="24"/>
        </w:rPr>
        <w:t>有限公司</w:t>
      </w:r>
      <w:r>
        <w:rPr>
          <w:rFonts w:ascii="宋体" w:hAnsi="宋体" w:cs="宋体" w:eastAsia="宋体" w:hint="default"/>
          <w:sz w:val="24"/>
          <w:szCs w:val="24"/>
        </w:rPr>
        <w:t>（</w:t>
      </w:r>
      <w:r>
        <w:rPr>
          <w:rFonts w:ascii="宋体" w:hAnsi="宋体" w:cs="宋体" w:eastAsia="宋体" w:hint="default"/>
          <w:sz w:val="24"/>
          <w:szCs w:val="24"/>
        </w:rPr>
        <w:t>详</w:t>
      </w:r>
      <w:r>
        <w:rPr>
          <w:rFonts w:ascii="宋体" w:hAnsi="宋体" w:cs="宋体" w:eastAsia="宋体" w:hint="default"/>
          <w:sz w:val="24"/>
          <w:szCs w:val="24"/>
        </w:rPr>
        <w:t>见</w:t>
      </w:r>
      <w:r>
        <w:rPr>
          <w:rFonts w:ascii="宋体" w:hAnsi="宋体" w:cs="宋体" w:eastAsia="宋体" w:hint="default"/>
          <w:spacing w:val="-6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2008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 </w:t>
      </w:r>
      <w:r>
        <w:rPr>
          <w:rFonts w:ascii="宋体" w:hAnsi="宋体" w:cs="宋体" w:eastAsia="宋体" w:hint="default"/>
          <w:sz w:val="24"/>
          <w:szCs w:val="24"/>
        </w:rPr>
        <w:t>年</w:t>
      </w:r>
      <w:r>
        <w:rPr>
          <w:rFonts w:ascii="宋体" w:hAnsi="宋体" w:cs="宋体" w:eastAsia="宋体" w:hint="default"/>
          <w:spacing w:val="-5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1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 </w:t>
      </w:r>
      <w:r>
        <w:rPr>
          <w:rFonts w:ascii="宋体" w:hAnsi="宋体" w:cs="宋体" w:eastAsia="宋体" w:hint="default"/>
          <w:sz w:val="24"/>
          <w:szCs w:val="24"/>
        </w:rPr>
        <w:t>月</w:t>
      </w:r>
      <w:r>
        <w:rPr>
          <w:rFonts w:ascii="宋体" w:hAnsi="宋体" w:cs="宋体" w:eastAsia="宋体" w:hint="default"/>
          <w:spacing w:val="-6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23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 </w:t>
      </w:r>
      <w:r>
        <w:rPr>
          <w:rFonts w:ascii="宋体" w:hAnsi="宋体" w:cs="宋体" w:eastAsia="宋体" w:hint="default"/>
          <w:spacing w:val="-7"/>
          <w:sz w:val="24"/>
          <w:szCs w:val="24"/>
        </w:rPr>
        <w:t>日</w:t>
      </w:r>
      <w:r>
        <w:rPr>
          <w:rFonts w:ascii="宋体" w:hAnsi="宋体" w:cs="宋体" w:eastAsia="宋体" w:hint="default"/>
          <w:spacing w:val="-7"/>
          <w:sz w:val="24"/>
          <w:szCs w:val="24"/>
        </w:rPr>
        <w:t>巨潮</w:t>
      </w:r>
      <w:r>
        <w:rPr>
          <w:rFonts w:ascii="宋体" w:hAnsi="宋体" w:cs="宋体" w:eastAsia="宋体" w:hint="default"/>
          <w:spacing w:val="-7"/>
          <w:sz w:val="24"/>
          <w:szCs w:val="24"/>
        </w:rPr>
        <w:t>资</w:t>
      </w:r>
      <w:r>
        <w:rPr>
          <w:rFonts w:ascii="宋体" w:hAnsi="宋体" w:cs="宋体" w:eastAsia="宋体" w:hint="default"/>
          <w:spacing w:val="-7"/>
          <w:sz w:val="24"/>
          <w:szCs w:val="24"/>
        </w:rPr>
        <w:t>讯</w:t>
      </w:r>
      <w:r>
        <w:rPr>
          <w:rFonts w:ascii="宋体" w:hAnsi="宋体" w:cs="宋体" w:eastAsia="宋体" w:hint="default"/>
          <w:spacing w:val="-7"/>
          <w:sz w:val="24"/>
          <w:szCs w:val="24"/>
        </w:rPr>
        <w:t>网</w:t>
      </w:r>
      <w:r>
        <w:rPr>
          <w:rFonts w:ascii="宋体" w:hAnsi="宋体" w:cs="宋体" w:eastAsia="宋体" w:hint="default"/>
          <w:spacing w:val="-7"/>
          <w:sz w:val="24"/>
          <w:szCs w:val="24"/>
        </w:rPr>
        <w:t>及</w:t>
      </w:r>
      <w:r>
        <w:rPr>
          <w:rFonts w:ascii="宋体" w:hAnsi="宋体" w:cs="宋体" w:eastAsia="宋体" w:hint="default"/>
          <w:spacing w:val="-7"/>
          <w:sz w:val="24"/>
          <w:szCs w:val="24"/>
        </w:rPr>
        <w:t>《</w:t>
      </w:r>
      <w:r>
        <w:rPr>
          <w:rFonts w:ascii="宋体" w:hAnsi="宋体" w:cs="宋体" w:eastAsia="宋体" w:hint="default"/>
          <w:spacing w:val="-7"/>
          <w:sz w:val="24"/>
          <w:szCs w:val="24"/>
        </w:rPr>
        <w:t>证</w:t>
      </w:r>
      <w:r>
        <w:rPr>
          <w:rFonts w:ascii="宋体" w:hAnsi="宋体" w:cs="宋体" w:eastAsia="宋体" w:hint="default"/>
          <w:spacing w:val="-7"/>
          <w:sz w:val="24"/>
          <w:szCs w:val="24"/>
        </w:rPr>
        <w:t>券</w:t>
      </w:r>
      <w:r>
        <w:rPr>
          <w:rFonts w:ascii="宋体" w:hAnsi="宋体" w:cs="宋体" w:eastAsia="宋体" w:hint="default"/>
          <w:spacing w:val="-7"/>
          <w:sz w:val="24"/>
          <w:szCs w:val="24"/>
        </w:rPr>
        <w:t>日</w:t>
      </w:r>
      <w:r>
        <w:rPr>
          <w:rFonts w:ascii="宋体" w:hAnsi="宋体" w:cs="宋体" w:eastAsia="宋体" w:hint="default"/>
          <w:spacing w:val="-7"/>
          <w:sz w:val="24"/>
          <w:szCs w:val="24"/>
        </w:rPr>
        <w:t>报</w:t>
      </w:r>
      <w:r>
        <w:rPr>
          <w:rFonts w:ascii="宋体" w:hAnsi="宋体" w:cs="宋体" w:eastAsia="宋体" w:hint="default"/>
          <w:spacing w:val="-7"/>
          <w:sz w:val="24"/>
          <w:szCs w:val="24"/>
        </w:rPr>
        <w:t>》</w:t>
      </w:r>
      <w:r>
        <w:rPr>
          <w:rFonts w:ascii="宋体" w:hAnsi="宋体" w:cs="宋体" w:eastAsia="宋体" w:hint="default"/>
          <w:spacing w:val="-7"/>
          <w:sz w:val="24"/>
          <w:szCs w:val="24"/>
        </w:rPr>
        <w:t>公告</w:t>
      </w:r>
      <w:r>
        <w:rPr>
          <w:rFonts w:ascii="宋体" w:hAnsi="宋体" w:cs="宋体" w:eastAsia="宋体" w:hint="default"/>
          <w:spacing w:val="-7"/>
          <w:sz w:val="24"/>
          <w:szCs w:val="24"/>
        </w:rPr>
        <w:t>）</w:t>
      </w:r>
      <w:r>
        <w:rPr>
          <w:rFonts w:ascii="宋体" w:hAnsi="宋体" w:cs="宋体" w:eastAsia="宋体" w:hint="default"/>
          <w:spacing w:val="-7"/>
          <w:sz w:val="24"/>
          <w:szCs w:val="24"/>
        </w:rPr>
        <w:t>。</w:t>
      </w:r>
    </w:p>
    <w:p>
      <w:pPr>
        <w:spacing w:line="300" w:lineRule="auto" w:before="13"/>
        <w:ind w:left="1535" w:right="929" w:firstLine="120"/>
        <w:jc w:val="both"/>
        <w:rPr>
          <w:rFonts w:ascii="宋体" w:hAnsi="宋体" w:cs="宋体" w:eastAsia="宋体" w:hint="default"/>
          <w:sz w:val="24"/>
          <w:szCs w:val="24"/>
        </w:rPr>
      </w:pPr>
      <w:r>
        <w:rPr>
          <w:rFonts w:ascii="宋体" w:hAnsi="宋体" w:cs="宋体" w:eastAsia="宋体" w:hint="default"/>
          <w:spacing w:val="-3"/>
          <w:sz w:val="24"/>
          <w:szCs w:val="24"/>
        </w:rPr>
        <w:t>（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2</w:t>
      </w:r>
      <w:r>
        <w:rPr>
          <w:rFonts w:ascii="宋体" w:hAnsi="宋体" w:cs="宋体" w:eastAsia="宋体" w:hint="default"/>
          <w:spacing w:val="-3"/>
          <w:sz w:val="24"/>
          <w:szCs w:val="24"/>
        </w:rPr>
        <w:t>）</w:t>
      </w:r>
      <w:r>
        <w:rPr>
          <w:rFonts w:ascii="宋体" w:hAnsi="宋体" w:cs="宋体" w:eastAsia="宋体" w:hint="default"/>
          <w:spacing w:val="-3"/>
          <w:sz w:val="24"/>
          <w:szCs w:val="24"/>
        </w:rPr>
        <w:t>扬</w:t>
      </w:r>
      <w:r>
        <w:rPr>
          <w:rFonts w:ascii="宋体" w:hAnsi="宋体" w:cs="宋体" w:eastAsia="宋体" w:hint="default"/>
          <w:spacing w:val="-3"/>
          <w:sz w:val="24"/>
          <w:szCs w:val="24"/>
        </w:rPr>
        <w:t>州</w:t>
      </w:r>
      <w:r>
        <w:rPr>
          <w:rFonts w:ascii="宋体" w:hAnsi="宋体" w:cs="宋体" w:eastAsia="宋体" w:hint="default"/>
          <w:spacing w:val="-3"/>
          <w:sz w:val="24"/>
          <w:szCs w:val="24"/>
        </w:rPr>
        <w:t>印染厂</w:t>
      </w:r>
      <w:r>
        <w:rPr>
          <w:rFonts w:ascii="宋体" w:hAnsi="宋体" w:cs="宋体" w:eastAsia="宋体" w:hint="default"/>
          <w:spacing w:val="-3"/>
          <w:sz w:val="24"/>
          <w:szCs w:val="24"/>
        </w:rPr>
        <w:t>已经</w:t>
      </w:r>
      <w:r>
        <w:rPr>
          <w:rFonts w:ascii="宋体" w:hAnsi="宋体" w:cs="宋体" w:eastAsia="宋体" w:hint="default"/>
          <w:spacing w:val="-3"/>
          <w:sz w:val="24"/>
          <w:szCs w:val="24"/>
        </w:rPr>
        <w:t>破</w:t>
      </w:r>
      <w:r>
        <w:rPr>
          <w:rFonts w:ascii="宋体" w:hAnsi="宋体" w:cs="宋体" w:eastAsia="宋体" w:hint="default"/>
          <w:spacing w:val="-3"/>
          <w:sz w:val="24"/>
          <w:szCs w:val="24"/>
        </w:rPr>
        <w:t>产</w:t>
      </w:r>
      <w:r>
        <w:rPr>
          <w:rFonts w:ascii="宋体" w:hAnsi="宋体" w:cs="宋体" w:eastAsia="宋体" w:hint="default"/>
          <w:spacing w:val="-3"/>
          <w:sz w:val="24"/>
          <w:szCs w:val="24"/>
        </w:rPr>
        <w:t>，其</w:t>
      </w:r>
      <w:r>
        <w:rPr>
          <w:rFonts w:ascii="宋体" w:hAnsi="宋体" w:cs="宋体" w:eastAsia="宋体" w:hint="default"/>
          <w:spacing w:val="-3"/>
          <w:sz w:val="24"/>
          <w:szCs w:val="24"/>
        </w:rPr>
        <w:t>持</w:t>
      </w:r>
      <w:r>
        <w:rPr>
          <w:rFonts w:ascii="宋体" w:hAnsi="宋体" w:cs="宋体" w:eastAsia="宋体" w:hint="default"/>
          <w:spacing w:val="-3"/>
          <w:sz w:val="24"/>
          <w:szCs w:val="24"/>
        </w:rPr>
        <w:t>有的</w:t>
      </w:r>
      <w:r>
        <w:rPr>
          <w:rFonts w:ascii="宋体" w:hAnsi="宋体" w:cs="宋体" w:eastAsia="宋体" w:hint="default"/>
          <w:spacing w:val="-3"/>
          <w:sz w:val="24"/>
          <w:szCs w:val="24"/>
        </w:rPr>
        <w:t>股份</w:t>
      </w:r>
      <w:r>
        <w:rPr>
          <w:rFonts w:ascii="宋体" w:hAnsi="宋体" w:cs="宋体" w:eastAsia="宋体" w:hint="default"/>
          <w:spacing w:val="-3"/>
          <w:sz w:val="24"/>
          <w:szCs w:val="24"/>
        </w:rPr>
        <w:t>已经</w:t>
      </w:r>
      <w:r>
        <w:rPr>
          <w:rFonts w:ascii="宋体" w:hAnsi="宋体" w:cs="宋体" w:eastAsia="宋体" w:hint="default"/>
          <w:spacing w:val="-3"/>
          <w:sz w:val="24"/>
          <w:szCs w:val="24"/>
        </w:rPr>
        <w:t>转</w:t>
      </w:r>
      <w:r>
        <w:rPr>
          <w:rFonts w:ascii="宋体" w:hAnsi="宋体" w:cs="宋体" w:eastAsia="宋体" w:hint="default"/>
          <w:spacing w:val="-3"/>
          <w:sz w:val="24"/>
          <w:szCs w:val="24"/>
        </w:rPr>
        <w:t>让给</w:t>
      </w:r>
      <w:r>
        <w:rPr>
          <w:rFonts w:ascii="宋体" w:hAnsi="宋体" w:cs="宋体" w:eastAsia="宋体" w:hint="default"/>
          <w:spacing w:val="-3"/>
          <w:sz w:val="24"/>
          <w:szCs w:val="24"/>
        </w:rPr>
        <w:t>江苏省</w:t>
      </w:r>
      <w:r>
        <w:rPr>
          <w:rFonts w:ascii="宋体" w:hAnsi="宋体" w:cs="宋体" w:eastAsia="宋体" w:hint="default"/>
          <w:spacing w:val="-3"/>
          <w:sz w:val="24"/>
          <w:szCs w:val="24"/>
        </w:rPr>
        <w:t>国</w:t>
      </w:r>
      <w:r>
        <w:rPr>
          <w:rFonts w:ascii="宋体" w:hAnsi="宋体" w:cs="宋体" w:eastAsia="宋体" w:hint="default"/>
          <w:spacing w:val="-3"/>
          <w:sz w:val="24"/>
          <w:szCs w:val="24"/>
        </w:rPr>
        <w:t>际信</w:t>
      </w:r>
      <w:r>
        <w:rPr>
          <w:rFonts w:ascii="宋体" w:hAnsi="宋体" w:cs="宋体" w:eastAsia="宋体" w:hint="default"/>
          <w:spacing w:val="-3"/>
          <w:sz w:val="24"/>
          <w:szCs w:val="24"/>
        </w:rPr>
        <w:t>托投</w:t>
      </w:r>
      <w:r>
        <w:rPr>
          <w:rFonts w:ascii="宋体" w:hAnsi="宋体" w:cs="宋体" w:eastAsia="宋体" w:hint="default"/>
          <w:spacing w:val="-3"/>
          <w:sz w:val="24"/>
          <w:szCs w:val="24"/>
        </w:rPr>
        <w:t>资有限</w:t>
      </w:r>
      <w:r>
        <w:rPr>
          <w:rFonts w:ascii="宋体" w:hAnsi="宋体" w:cs="宋体" w:eastAsia="宋体" w:hint="default"/>
          <w:sz w:val="24"/>
          <w:szCs w:val="24"/>
        </w:rPr>
        <w:t> </w:t>
      </w:r>
      <w:r>
        <w:rPr>
          <w:rFonts w:ascii="宋体" w:hAnsi="宋体" w:cs="宋体" w:eastAsia="宋体" w:hint="default"/>
          <w:spacing w:val="-3"/>
          <w:sz w:val="24"/>
          <w:szCs w:val="24"/>
        </w:rPr>
        <w:t>责任公司，</w:t>
      </w:r>
      <w:r>
        <w:rPr>
          <w:rFonts w:ascii="宋体" w:hAnsi="宋体" w:cs="宋体" w:eastAsia="宋体" w:hint="default"/>
          <w:spacing w:val="-3"/>
          <w:sz w:val="24"/>
          <w:szCs w:val="24"/>
        </w:rPr>
        <w:t>但</w:t>
      </w:r>
      <w:r>
        <w:rPr>
          <w:rFonts w:ascii="宋体" w:hAnsi="宋体" w:cs="宋体" w:eastAsia="宋体" w:hint="default"/>
          <w:spacing w:val="-3"/>
          <w:sz w:val="24"/>
          <w:szCs w:val="24"/>
        </w:rPr>
        <w:t>过</w:t>
      </w:r>
      <w:r>
        <w:rPr>
          <w:rFonts w:ascii="宋体" w:hAnsi="宋体" w:cs="宋体" w:eastAsia="宋体" w:hint="default"/>
          <w:spacing w:val="-3"/>
          <w:sz w:val="24"/>
          <w:szCs w:val="24"/>
        </w:rPr>
        <w:t>户手续还没</w:t>
      </w:r>
      <w:r>
        <w:rPr>
          <w:rFonts w:ascii="宋体" w:hAnsi="宋体" w:cs="宋体" w:eastAsia="宋体" w:hint="default"/>
          <w:spacing w:val="-3"/>
          <w:sz w:val="24"/>
          <w:szCs w:val="24"/>
        </w:rPr>
        <w:t>有完</w:t>
      </w:r>
      <w:r>
        <w:rPr>
          <w:rFonts w:ascii="宋体" w:hAnsi="宋体" w:cs="宋体" w:eastAsia="宋体" w:hint="default"/>
          <w:spacing w:val="-3"/>
          <w:sz w:val="24"/>
          <w:szCs w:val="24"/>
        </w:rPr>
        <w:t>成</w:t>
      </w:r>
      <w:r>
        <w:rPr>
          <w:rFonts w:ascii="宋体" w:hAnsi="宋体" w:cs="宋体" w:eastAsia="宋体" w:hint="default"/>
          <w:spacing w:val="-3"/>
          <w:sz w:val="24"/>
          <w:szCs w:val="24"/>
        </w:rPr>
        <w:t>。在</w:t>
      </w:r>
      <w:r>
        <w:rPr>
          <w:rFonts w:ascii="宋体" w:hAnsi="宋体" w:cs="宋体" w:eastAsia="宋体" w:hint="default"/>
          <w:spacing w:val="-3"/>
          <w:sz w:val="24"/>
          <w:szCs w:val="24"/>
        </w:rPr>
        <w:t>股</w:t>
      </w:r>
      <w:r>
        <w:rPr>
          <w:rFonts w:ascii="宋体" w:hAnsi="宋体" w:cs="宋体" w:eastAsia="宋体" w:hint="default"/>
          <w:spacing w:val="-3"/>
          <w:sz w:val="24"/>
          <w:szCs w:val="24"/>
        </w:rPr>
        <w:t>权</w:t>
      </w:r>
      <w:r>
        <w:rPr>
          <w:rFonts w:ascii="宋体" w:hAnsi="宋体" w:cs="宋体" w:eastAsia="宋体" w:hint="default"/>
          <w:spacing w:val="-3"/>
          <w:sz w:val="24"/>
          <w:szCs w:val="24"/>
        </w:rPr>
        <w:t>分</w:t>
      </w:r>
      <w:r>
        <w:rPr>
          <w:rFonts w:ascii="宋体" w:hAnsi="宋体" w:cs="宋体" w:eastAsia="宋体" w:hint="default"/>
          <w:spacing w:val="-3"/>
          <w:sz w:val="24"/>
          <w:szCs w:val="24"/>
        </w:rPr>
        <w:t>置</w:t>
      </w:r>
      <w:r>
        <w:rPr>
          <w:rFonts w:ascii="宋体" w:hAnsi="宋体" w:cs="宋体" w:eastAsia="宋体" w:hint="default"/>
          <w:spacing w:val="-3"/>
          <w:sz w:val="24"/>
          <w:szCs w:val="24"/>
        </w:rPr>
        <w:t>改革时</w:t>
      </w:r>
      <w:r>
        <w:rPr>
          <w:rFonts w:ascii="宋体" w:hAnsi="宋体" w:cs="宋体" w:eastAsia="宋体" w:hint="default"/>
          <w:spacing w:val="-3"/>
          <w:sz w:val="24"/>
          <w:szCs w:val="24"/>
        </w:rPr>
        <w:t>，其</w:t>
      </w:r>
      <w:r>
        <w:rPr>
          <w:rFonts w:ascii="宋体" w:hAnsi="宋体" w:cs="宋体" w:eastAsia="宋体" w:hint="default"/>
          <w:spacing w:val="-3"/>
          <w:sz w:val="24"/>
          <w:szCs w:val="24"/>
        </w:rPr>
        <w:t>送</w:t>
      </w:r>
      <w:r>
        <w:rPr>
          <w:rFonts w:ascii="宋体" w:hAnsi="宋体" w:cs="宋体" w:eastAsia="宋体" w:hint="default"/>
          <w:spacing w:val="-3"/>
          <w:sz w:val="24"/>
          <w:szCs w:val="24"/>
        </w:rPr>
        <w:t>股</w:t>
      </w:r>
      <w:r>
        <w:rPr>
          <w:rFonts w:ascii="宋体" w:hAnsi="宋体" w:cs="宋体" w:eastAsia="宋体" w:hint="default"/>
          <w:spacing w:val="-3"/>
          <w:sz w:val="24"/>
          <w:szCs w:val="24"/>
        </w:rPr>
        <w:t>由</w:t>
      </w:r>
      <w:r>
        <w:rPr>
          <w:rFonts w:ascii="宋体" w:hAnsi="宋体" w:cs="宋体" w:eastAsia="宋体" w:hint="default"/>
          <w:spacing w:val="-3"/>
          <w:sz w:val="24"/>
          <w:szCs w:val="24"/>
        </w:rPr>
        <w:t>常州市远</w:t>
      </w:r>
      <w:r>
        <w:rPr>
          <w:rFonts w:ascii="宋体" w:hAnsi="宋体" w:cs="宋体" w:eastAsia="宋体" w:hint="default"/>
          <w:spacing w:val="-3"/>
          <w:sz w:val="24"/>
          <w:szCs w:val="24"/>
        </w:rPr>
        <w:t>金</w:t>
      </w:r>
      <w:r>
        <w:rPr>
          <w:rFonts w:ascii="宋体" w:hAnsi="宋体" w:cs="宋体" w:eastAsia="宋体" w:hint="default"/>
          <w:spacing w:val="-3"/>
          <w:sz w:val="24"/>
          <w:szCs w:val="24"/>
        </w:rPr>
        <w:t>服</w:t>
      </w:r>
      <w:r>
        <w:rPr>
          <w:rFonts w:ascii="宋体" w:hAnsi="宋体" w:cs="宋体" w:eastAsia="宋体" w:hint="default"/>
          <w:spacing w:val="-102"/>
          <w:sz w:val="24"/>
          <w:szCs w:val="24"/>
        </w:rPr>
        <w:t> </w:t>
      </w:r>
      <w:r>
        <w:rPr>
          <w:rFonts w:ascii="宋体" w:hAnsi="宋体" w:cs="宋体" w:eastAsia="宋体" w:hint="default"/>
          <w:spacing w:val="3"/>
          <w:sz w:val="24"/>
          <w:szCs w:val="24"/>
        </w:rPr>
        <w:t>装</w:t>
      </w:r>
      <w:r>
        <w:rPr>
          <w:rFonts w:ascii="宋体" w:hAnsi="宋体" w:cs="宋体" w:eastAsia="宋体" w:hint="default"/>
          <w:spacing w:val="3"/>
          <w:sz w:val="24"/>
          <w:szCs w:val="24"/>
        </w:rPr>
        <w:t>有限公司</w:t>
      </w:r>
      <w:r>
        <w:rPr>
          <w:rFonts w:ascii="宋体" w:hAnsi="宋体" w:cs="宋体" w:eastAsia="宋体" w:hint="default"/>
          <w:spacing w:val="3"/>
          <w:sz w:val="24"/>
          <w:szCs w:val="24"/>
        </w:rPr>
        <w:t>代</w:t>
      </w:r>
      <w:r>
        <w:rPr>
          <w:rFonts w:ascii="宋体" w:hAnsi="宋体" w:cs="宋体" w:eastAsia="宋体" w:hint="default"/>
          <w:spacing w:val="3"/>
          <w:sz w:val="24"/>
          <w:szCs w:val="24"/>
        </w:rPr>
        <w:t>为</w:t>
      </w:r>
      <w:r>
        <w:rPr>
          <w:rFonts w:ascii="宋体" w:hAnsi="宋体" w:cs="宋体" w:eastAsia="宋体" w:hint="default"/>
          <w:spacing w:val="3"/>
          <w:sz w:val="24"/>
          <w:szCs w:val="24"/>
        </w:rPr>
        <w:t>垫付</w:t>
      </w:r>
      <w:r>
        <w:rPr>
          <w:rFonts w:ascii="宋体" w:hAnsi="宋体" w:cs="宋体" w:eastAsia="宋体" w:hint="default"/>
          <w:spacing w:val="3"/>
          <w:sz w:val="24"/>
          <w:szCs w:val="24"/>
        </w:rPr>
        <w:t>，</w:t>
      </w:r>
      <w:r>
        <w:rPr>
          <w:rFonts w:ascii="宋体" w:hAnsi="宋体" w:cs="宋体" w:eastAsia="宋体" w:hint="default"/>
          <w:spacing w:val="3"/>
          <w:sz w:val="24"/>
          <w:szCs w:val="24"/>
        </w:rPr>
        <w:t>故</w:t>
      </w:r>
      <w:r>
        <w:rPr>
          <w:rFonts w:ascii="宋体" w:hAnsi="宋体" w:cs="宋体" w:eastAsia="宋体" w:hint="default"/>
          <w:spacing w:val="3"/>
          <w:sz w:val="24"/>
          <w:szCs w:val="24"/>
        </w:rPr>
        <w:t>其限</w:t>
      </w:r>
      <w:r>
        <w:rPr>
          <w:rFonts w:ascii="宋体" w:hAnsi="宋体" w:cs="宋体" w:eastAsia="宋体" w:hint="default"/>
          <w:spacing w:val="3"/>
          <w:sz w:val="24"/>
          <w:szCs w:val="24"/>
        </w:rPr>
        <w:t>售</w:t>
      </w:r>
      <w:r>
        <w:rPr>
          <w:rFonts w:ascii="宋体" w:hAnsi="宋体" w:cs="宋体" w:eastAsia="宋体" w:hint="default"/>
          <w:spacing w:val="3"/>
          <w:sz w:val="24"/>
          <w:szCs w:val="24"/>
        </w:rPr>
        <w:t>股份</w:t>
      </w:r>
      <w:r>
        <w:rPr>
          <w:rFonts w:ascii="宋体" w:hAnsi="宋体" w:cs="宋体" w:eastAsia="宋体" w:hint="default"/>
          <w:spacing w:val="3"/>
          <w:sz w:val="24"/>
          <w:szCs w:val="24"/>
        </w:rPr>
        <w:t>上</w:t>
      </w:r>
      <w:r>
        <w:rPr>
          <w:rFonts w:ascii="宋体" w:hAnsi="宋体" w:cs="宋体" w:eastAsia="宋体" w:hint="default"/>
          <w:spacing w:val="3"/>
          <w:sz w:val="24"/>
          <w:szCs w:val="24"/>
        </w:rPr>
        <w:t>市</w:t>
      </w:r>
      <w:r>
        <w:rPr>
          <w:rFonts w:ascii="宋体" w:hAnsi="宋体" w:cs="宋体" w:eastAsia="宋体" w:hint="default"/>
          <w:spacing w:val="3"/>
          <w:sz w:val="24"/>
          <w:szCs w:val="24"/>
        </w:rPr>
        <w:t>须获得</w:t>
      </w:r>
      <w:r>
        <w:rPr>
          <w:rFonts w:ascii="宋体" w:hAnsi="宋体" w:cs="宋体" w:eastAsia="宋体" w:hint="default"/>
          <w:spacing w:val="3"/>
          <w:sz w:val="24"/>
          <w:szCs w:val="24"/>
        </w:rPr>
        <w:t>常州市远</w:t>
      </w:r>
      <w:r>
        <w:rPr>
          <w:rFonts w:ascii="宋体" w:hAnsi="宋体" w:cs="宋体" w:eastAsia="宋体" w:hint="default"/>
          <w:spacing w:val="3"/>
          <w:sz w:val="24"/>
          <w:szCs w:val="24"/>
        </w:rPr>
        <w:t>金</w:t>
      </w:r>
      <w:r>
        <w:rPr>
          <w:rFonts w:ascii="宋体" w:hAnsi="宋体" w:cs="宋体" w:eastAsia="宋体" w:hint="default"/>
          <w:spacing w:val="3"/>
          <w:sz w:val="24"/>
          <w:szCs w:val="24"/>
        </w:rPr>
        <w:t>服装</w:t>
      </w:r>
      <w:r>
        <w:rPr>
          <w:rFonts w:ascii="宋体" w:hAnsi="宋体" w:cs="宋体" w:eastAsia="宋体" w:hint="default"/>
          <w:spacing w:val="3"/>
          <w:sz w:val="24"/>
          <w:szCs w:val="24"/>
        </w:rPr>
        <w:t>有限公司的</w:t>
      </w:r>
      <w:r>
        <w:rPr>
          <w:rFonts w:ascii="宋体" w:hAnsi="宋体" w:cs="宋体" w:eastAsia="宋体" w:hint="default"/>
          <w:spacing w:val="3"/>
          <w:sz w:val="24"/>
          <w:szCs w:val="24"/>
        </w:rPr>
        <w:t>同</w:t>
      </w:r>
      <w:r>
        <w:rPr>
          <w:rFonts w:ascii="宋体" w:hAnsi="宋体" w:cs="宋体" w:eastAsia="宋体" w:hint="default"/>
          <w:spacing w:val="-95"/>
          <w:sz w:val="24"/>
          <w:szCs w:val="24"/>
        </w:rPr>
        <w:t> </w:t>
      </w:r>
      <w:r>
        <w:rPr>
          <w:rFonts w:ascii="宋体" w:hAnsi="宋体" w:cs="宋体" w:eastAsia="宋体" w:hint="default"/>
          <w:sz w:val="24"/>
          <w:szCs w:val="24"/>
        </w:rPr>
        <w:t>意</w:t>
      </w:r>
      <w:r>
        <w:rPr>
          <w:rFonts w:ascii="宋体" w:hAnsi="宋体" w:cs="宋体" w:eastAsia="宋体" w:hint="default"/>
          <w:sz w:val="24"/>
          <w:szCs w:val="24"/>
        </w:rPr>
        <w:t>。</w:t>
      </w:r>
    </w:p>
    <w:p>
      <w:pPr>
        <w:spacing w:before="177"/>
        <w:ind w:left="2072" w:right="0" w:firstLine="0"/>
        <w:jc w:val="left"/>
        <w:rPr>
          <w:rFonts w:ascii="Microsoft JhengHei" w:hAnsi="Microsoft JhengHei" w:cs="Microsoft JhengHei" w:eastAsia="Microsoft JhengHei" w:hint="default"/>
          <w:sz w:val="27"/>
          <w:szCs w:val="27"/>
        </w:rPr>
      </w:pP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（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三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）证券发行与上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市情况</w:t>
      </w:r>
      <w:r>
        <w:rPr>
          <w:rFonts w:ascii="Microsoft JhengHei" w:hAnsi="Microsoft JhengHei" w:cs="Microsoft JhengHei" w:eastAsia="Microsoft JhengHei" w:hint="default"/>
          <w:sz w:val="27"/>
          <w:szCs w:val="27"/>
        </w:rPr>
      </w:r>
    </w:p>
    <w:p>
      <w:pPr>
        <w:spacing w:before="52"/>
        <w:ind w:left="2207" w:right="0" w:firstLine="0"/>
        <w:jc w:val="left"/>
        <w:rPr>
          <w:rFonts w:ascii="宋体" w:hAnsi="宋体" w:cs="宋体" w:eastAsia="宋体" w:hint="default"/>
          <w:sz w:val="27"/>
          <w:szCs w:val="27"/>
        </w:rPr>
      </w:pPr>
      <w:r>
        <w:rPr>
          <w:rFonts w:ascii="Times New Roman" w:hAnsi="Times New Roman" w:cs="Times New Roman" w:eastAsia="Times New Roman" w:hint="default"/>
          <w:sz w:val="27"/>
          <w:szCs w:val="27"/>
        </w:rPr>
        <w:t>1</w:t>
      </w:r>
      <w:r>
        <w:rPr>
          <w:rFonts w:ascii="宋体" w:hAnsi="宋体" w:cs="宋体" w:eastAsia="宋体" w:hint="default"/>
          <w:sz w:val="27"/>
          <w:szCs w:val="27"/>
        </w:rPr>
        <w:t>、</w:t>
      </w:r>
      <w:r>
        <w:rPr>
          <w:rFonts w:ascii="宋体" w:hAnsi="宋体" w:cs="宋体" w:eastAsia="宋体" w:hint="default"/>
          <w:sz w:val="27"/>
          <w:szCs w:val="27"/>
        </w:rPr>
        <w:t>截止</w:t>
      </w:r>
      <w:r>
        <w:rPr>
          <w:rFonts w:ascii="宋体" w:hAnsi="宋体" w:cs="宋体" w:eastAsia="宋体" w:hint="default"/>
          <w:sz w:val="27"/>
          <w:szCs w:val="27"/>
        </w:rPr>
        <w:t>本报告</w:t>
      </w:r>
      <w:r>
        <w:rPr>
          <w:rFonts w:ascii="宋体" w:hAnsi="宋体" w:cs="宋体" w:eastAsia="宋体" w:hint="default"/>
          <w:sz w:val="27"/>
          <w:szCs w:val="27"/>
        </w:rPr>
        <w:t>期</w:t>
      </w:r>
      <w:r>
        <w:rPr>
          <w:rFonts w:ascii="宋体" w:hAnsi="宋体" w:cs="宋体" w:eastAsia="宋体" w:hint="default"/>
          <w:sz w:val="27"/>
          <w:szCs w:val="27"/>
        </w:rPr>
        <w:t>末</w:t>
      </w:r>
      <w:r>
        <w:rPr>
          <w:rFonts w:ascii="宋体" w:hAnsi="宋体" w:cs="宋体" w:eastAsia="宋体" w:hint="default"/>
          <w:sz w:val="27"/>
          <w:szCs w:val="27"/>
        </w:rPr>
        <w:t>，公司</w:t>
      </w:r>
      <w:r>
        <w:rPr>
          <w:rFonts w:ascii="宋体" w:hAnsi="宋体" w:cs="宋体" w:eastAsia="宋体" w:hint="default"/>
          <w:sz w:val="27"/>
          <w:szCs w:val="27"/>
        </w:rPr>
        <w:t>前</w:t>
      </w:r>
      <w:r>
        <w:rPr>
          <w:rFonts w:ascii="宋体" w:hAnsi="宋体" w:cs="宋体" w:eastAsia="宋体" w:hint="default"/>
          <w:sz w:val="27"/>
          <w:szCs w:val="27"/>
        </w:rPr>
        <w:t>三年</w:t>
      </w:r>
      <w:r>
        <w:rPr>
          <w:rFonts w:ascii="宋体" w:hAnsi="宋体" w:cs="宋体" w:eastAsia="宋体" w:hint="default"/>
          <w:sz w:val="27"/>
          <w:szCs w:val="27"/>
        </w:rPr>
        <w:t>未</w:t>
      </w:r>
      <w:r>
        <w:rPr>
          <w:rFonts w:ascii="宋体" w:hAnsi="宋体" w:cs="宋体" w:eastAsia="宋体" w:hint="default"/>
          <w:sz w:val="27"/>
          <w:szCs w:val="27"/>
        </w:rPr>
        <w:t>有</w:t>
      </w:r>
      <w:r>
        <w:rPr>
          <w:rFonts w:ascii="宋体" w:hAnsi="宋体" w:cs="宋体" w:eastAsia="宋体" w:hint="default"/>
          <w:sz w:val="27"/>
          <w:szCs w:val="27"/>
        </w:rPr>
        <w:t>增</w:t>
      </w:r>
      <w:r>
        <w:rPr>
          <w:rFonts w:ascii="宋体" w:hAnsi="宋体" w:cs="宋体" w:eastAsia="宋体" w:hint="default"/>
          <w:sz w:val="27"/>
          <w:szCs w:val="27"/>
        </w:rPr>
        <w:t>发</w:t>
      </w:r>
      <w:r>
        <w:rPr>
          <w:rFonts w:ascii="宋体" w:hAnsi="宋体" w:cs="宋体" w:eastAsia="宋体" w:hint="default"/>
          <w:sz w:val="27"/>
          <w:szCs w:val="27"/>
        </w:rPr>
        <w:t>新股</w:t>
      </w:r>
      <w:r>
        <w:rPr>
          <w:rFonts w:ascii="宋体" w:hAnsi="宋体" w:cs="宋体" w:eastAsia="宋体" w:hint="default"/>
          <w:sz w:val="27"/>
          <w:szCs w:val="27"/>
        </w:rPr>
        <w:t>、</w:t>
      </w:r>
      <w:r>
        <w:rPr>
          <w:rFonts w:ascii="宋体" w:hAnsi="宋体" w:cs="宋体" w:eastAsia="宋体" w:hint="default"/>
          <w:sz w:val="27"/>
          <w:szCs w:val="27"/>
        </w:rPr>
        <w:t>配售</w:t>
      </w:r>
      <w:r>
        <w:rPr>
          <w:rFonts w:ascii="宋体" w:hAnsi="宋体" w:cs="宋体" w:eastAsia="宋体" w:hint="default"/>
          <w:sz w:val="27"/>
          <w:szCs w:val="27"/>
        </w:rPr>
        <w:t>股份</w:t>
      </w:r>
      <w:r>
        <w:rPr>
          <w:rFonts w:ascii="宋体" w:hAnsi="宋体" w:cs="宋体" w:eastAsia="宋体" w:hint="default"/>
          <w:sz w:val="27"/>
          <w:szCs w:val="27"/>
        </w:rPr>
        <w:t>等</w:t>
      </w:r>
      <w:r>
        <w:rPr>
          <w:rFonts w:ascii="宋体" w:hAnsi="宋体" w:cs="宋体" w:eastAsia="宋体" w:hint="default"/>
          <w:sz w:val="27"/>
          <w:szCs w:val="27"/>
        </w:rPr>
        <w:t>股票</w:t>
      </w:r>
    </w:p>
    <w:p>
      <w:pPr>
        <w:spacing w:before="68"/>
        <w:ind w:left="1535" w:right="0" w:firstLine="0"/>
        <w:jc w:val="both"/>
        <w:rPr>
          <w:rFonts w:ascii="宋体" w:hAnsi="宋体" w:cs="宋体" w:eastAsia="宋体" w:hint="default"/>
          <w:sz w:val="27"/>
          <w:szCs w:val="27"/>
        </w:rPr>
      </w:pPr>
      <w:r>
        <w:rPr>
          <w:rFonts w:ascii="宋体" w:hAnsi="宋体" w:cs="宋体" w:eastAsia="宋体" w:hint="default"/>
          <w:sz w:val="27"/>
          <w:szCs w:val="27"/>
        </w:rPr>
        <w:t>发</w:t>
      </w:r>
      <w:r>
        <w:rPr>
          <w:rFonts w:ascii="宋体" w:hAnsi="宋体" w:cs="宋体" w:eastAsia="宋体" w:hint="default"/>
          <w:sz w:val="27"/>
          <w:szCs w:val="27"/>
        </w:rPr>
        <w:t>行与上</w:t>
      </w:r>
      <w:r>
        <w:rPr>
          <w:rFonts w:ascii="宋体" w:hAnsi="宋体" w:cs="宋体" w:eastAsia="宋体" w:hint="default"/>
          <w:sz w:val="27"/>
          <w:szCs w:val="27"/>
        </w:rPr>
        <w:t>市</w:t>
      </w:r>
      <w:r>
        <w:rPr>
          <w:rFonts w:ascii="宋体" w:hAnsi="宋体" w:cs="宋体" w:eastAsia="宋体" w:hint="default"/>
          <w:sz w:val="27"/>
          <w:szCs w:val="27"/>
        </w:rPr>
        <w:t>情况</w:t>
      </w:r>
      <w:r>
        <w:rPr>
          <w:rFonts w:ascii="宋体" w:hAnsi="宋体" w:cs="宋体" w:eastAsia="宋体" w:hint="default"/>
          <w:sz w:val="27"/>
          <w:szCs w:val="27"/>
        </w:rPr>
        <w:t>。</w:t>
      </w:r>
    </w:p>
    <w:p>
      <w:pPr>
        <w:spacing w:before="88"/>
        <w:ind w:left="2207" w:right="0" w:firstLine="0"/>
        <w:jc w:val="left"/>
        <w:rPr>
          <w:rFonts w:ascii="宋体" w:hAnsi="宋体" w:cs="宋体" w:eastAsia="宋体" w:hint="default"/>
          <w:sz w:val="27"/>
          <w:szCs w:val="27"/>
        </w:rPr>
      </w:pPr>
      <w:r>
        <w:rPr>
          <w:rFonts w:ascii="Times New Roman" w:hAnsi="Times New Roman" w:cs="Times New Roman" w:eastAsia="Times New Roman" w:hint="default"/>
          <w:sz w:val="27"/>
          <w:szCs w:val="27"/>
        </w:rPr>
        <w:t>2</w:t>
      </w:r>
      <w:r>
        <w:rPr>
          <w:rFonts w:ascii="宋体" w:hAnsi="宋体" w:cs="宋体" w:eastAsia="宋体" w:hint="default"/>
          <w:sz w:val="27"/>
          <w:szCs w:val="27"/>
        </w:rPr>
        <w:t>、本报告</w:t>
      </w:r>
      <w:r>
        <w:rPr>
          <w:rFonts w:ascii="宋体" w:hAnsi="宋体" w:cs="宋体" w:eastAsia="宋体" w:hint="default"/>
          <w:sz w:val="27"/>
          <w:szCs w:val="27"/>
        </w:rPr>
        <w:t>期</w:t>
      </w:r>
      <w:r>
        <w:rPr>
          <w:rFonts w:ascii="宋体" w:hAnsi="宋体" w:cs="宋体" w:eastAsia="宋体" w:hint="default"/>
          <w:sz w:val="27"/>
          <w:szCs w:val="27"/>
        </w:rPr>
        <w:t>内，公司</w:t>
      </w:r>
      <w:r>
        <w:rPr>
          <w:rFonts w:ascii="宋体" w:hAnsi="宋体" w:cs="宋体" w:eastAsia="宋体" w:hint="default"/>
          <w:sz w:val="27"/>
          <w:szCs w:val="27"/>
        </w:rPr>
        <w:t>股份总</w:t>
      </w:r>
      <w:r>
        <w:rPr>
          <w:rFonts w:ascii="宋体" w:hAnsi="宋体" w:cs="宋体" w:eastAsia="宋体" w:hint="default"/>
          <w:sz w:val="27"/>
          <w:szCs w:val="27"/>
        </w:rPr>
        <w:t>数</w:t>
      </w:r>
      <w:r>
        <w:rPr>
          <w:rFonts w:ascii="宋体" w:hAnsi="宋体" w:cs="宋体" w:eastAsia="宋体" w:hint="default"/>
          <w:sz w:val="27"/>
          <w:szCs w:val="27"/>
        </w:rPr>
        <w:t>未发</w:t>
      </w:r>
      <w:r>
        <w:rPr>
          <w:rFonts w:ascii="宋体" w:hAnsi="宋体" w:cs="宋体" w:eastAsia="宋体" w:hint="default"/>
          <w:sz w:val="27"/>
          <w:szCs w:val="27"/>
        </w:rPr>
        <w:t>生变</w:t>
      </w:r>
      <w:r>
        <w:rPr>
          <w:rFonts w:ascii="宋体" w:hAnsi="宋体" w:cs="宋体" w:eastAsia="宋体" w:hint="default"/>
          <w:sz w:val="27"/>
          <w:szCs w:val="27"/>
        </w:rPr>
        <w:t>化</w:t>
      </w:r>
      <w:r>
        <w:rPr>
          <w:rFonts w:ascii="宋体" w:hAnsi="宋体" w:cs="宋体" w:eastAsia="宋体" w:hint="default"/>
          <w:sz w:val="27"/>
          <w:szCs w:val="27"/>
        </w:rPr>
        <w:t>。</w:t>
      </w:r>
      <w:r>
        <w:rPr>
          <w:rFonts w:ascii="宋体" w:hAnsi="宋体" w:cs="宋体" w:eastAsia="宋体" w:hint="default"/>
          <w:sz w:val="27"/>
          <w:szCs w:val="27"/>
        </w:rPr>
        <w:t>股份</w:t>
      </w:r>
      <w:r>
        <w:rPr>
          <w:rFonts w:ascii="宋体" w:hAnsi="宋体" w:cs="宋体" w:eastAsia="宋体" w:hint="default"/>
          <w:sz w:val="27"/>
          <w:szCs w:val="27"/>
        </w:rPr>
        <w:t>结</w:t>
      </w:r>
      <w:r>
        <w:rPr>
          <w:rFonts w:ascii="宋体" w:hAnsi="宋体" w:cs="宋体" w:eastAsia="宋体" w:hint="default"/>
          <w:sz w:val="27"/>
          <w:szCs w:val="27"/>
        </w:rPr>
        <w:t>构变</w:t>
      </w:r>
      <w:r>
        <w:rPr>
          <w:rFonts w:ascii="宋体" w:hAnsi="宋体" w:cs="宋体" w:eastAsia="宋体" w:hint="default"/>
          <w:sz w:val="27"/>
          <w:szCs w:val="27"/>
        </w:rPr>
        <w:t>化是由</w:t>
      </w:r>
      <w:r>
        <w:rPr>
          <w:rFonts w:ascii="宋体" w:hAnsi="宋体" w:cs="宋体" w:eastAsia="宋体" w:hint="default"/>
          <w:sz w:val="27"/>
          <w:szCs w:val="27"/>
        </w:rPr>
        <w:t>于</w:t>
      </w:r>
    </w:p>
    <w:p>
      <w:pPr>
        <w:spacing w:before="63"/>
        <w:ind w:left="1535" w:right="0" w:firstLine="0"/>
        <w:jc w:val="both"/>
        <w:rPr>
          <w:rFonts w:ascii="宋体" w:hAnsi="宋体" w:cs="宋体" w:eastAsia="宋体" w:hint="default"/>
          <w:sz w:val="27"/>
          <w:szCs w:val="27"/>
        </w:rPr>
      </w:pPr>
      <w:r>
        <w:rPr>
          <w:rFonts w:ascii="宋体" w:hAnsi="宋体" w:cs="宋体" w:eastAsia="宋体" w:hint="default"/>
          <w:sz w:val="27"/>
          <w:szCs w:val="27"/>
        </w:rPr>
        <w:t>有限</w:t>
      </w:r>
      <w:r>
        <w:rPr>
          <w:rFonts w:ascii="宋体" w:hAnsi="宋体" w:cs="宋体" w:eastAsia="宋体" w:hint="default"/>
          <w:sz w:val="27"/>
          <w:szCs w:val="27"/>
        </w:rPr>
        <w:t>售条件</w:t>
      </w:r>
      <w:r>
        <w:rPr>
          <w:rFonts w:ascii="宋体" w:hAnsi="宋体" w:cs="宋体" w:eastAsia="宋体" w:hint="default"/>
          <w:sz w:val="27"/>
          <w:szCs w:val="27"/>
        </w:rPr>
        <w:t>股份</w:t>
      </w:r>
      <w:r>
        <w:rPr>
          <w:rFonts w:ascii="宋体" w:hAnsi="宋体" w:cs="宋体" w:eastAsia="宋体" w:hint="default"/>
          <w:sz w:val="27"/>
          <w:szCs w:val="27"/>
        </w:rPr>
        <w:t>转</w:t>
      </w:r>
      <w:r>
        <w:rPr>
          <w:rFonts w:ascii="宋体" w:hAnsi="宋体" w:cs="宋体" w:eastAsia="宋体" w:hint="default"/>
          <w:sz w:val="27"/>
          <w:szCs w:val="27"/>
        </w:rPr>
        <w:t>为无限</w:t>
      </w:r>
      <w:r>
        <w:rPr>
          <w:rFonts w:ascii="宋体" w:hAnsi="宋体" w:cs="宋体" w:eastAsia="宋体" w:hint="default"/>
          <w:sz w:val="27"/>
          <w:szCs w:val="27"/>
        </w:rPr>
        <w:t>售条件</w:t>
      </w:r>
      <w:r>
        <w:rPr>
          <w:rFonts w:ascii="宋体" w:hAnsi="宋体" w:cs="宋体" w:eastAsia="宋体" w:hint="default"/>
          <w:sz w:val="27"/>
          <w:szCs w:val="27"/>
        </w:rPr>
        <w:t>股份</w:t>
      </w:r>
      <w:r>
        <w:rPr>
          <w:rFonts w:ascii="宋体" w:hAnsi="宋体" w:cs="宋体" w:eastAsia="宋体" w:hint="default"/>
          <w:sz w:val="27"/>
          <w:szCs w:val="27"/>
        </w:rPr>
        <w:t>所</w:t>
      </w:r>
      <w:r>
        <w:rPr>
          <w:rFonts w:ascii="宋体" w:hAnsi="宋体" w:cs="宋体" w:eastAsia="宋体" w:hint="default"/>
          <w:sz w:val="27"/>
          <w:szCs w:val="27"/>
        </w:rPr>
        <w:t>致</w:t>
      </w:r>
      <w:r>
        <w:rPr>
          <w:rFonts w:ascii="宋体" w:hAnsi="宋体" w:cs="宋体" w:eastAsia="宋体" w:hint="default"/>
          <w:sz w:val="27"/>
          <w:szCs w:val="27"/>
        </w:rPr>
        <w:t>。</w:t>
      </w:r>
    </w:p>
    <w:p>
      <w:pPr>
        <w:spacing w:before="88"/>
        <w:ind w:left="2178" w:right="0" w:firstLine="0"/>
        <w:jc w:val="left"/>
        <w:rPr>
          <w:rFonts w:ascii="宋体" w:hAnsi="宋体" w:cs="宋体" w:eastAsia="宋体" w:hint="default"/>
          <w:sz w:val="27"/>
          <w:szCs w:val="27"/>
        </w:rPr>
      </w:pPr>
      <w:r>
        <w:rPr>
          <w:rFonts w:ascii="Times New Roman" w:hAnsi="Times New Roman" w:cs="Times New Roman" w:eastAsia="Times New Roman" w:hint="default"/>
          <w:sz w:val="27"/>
          <w:szCs w:val="27"/>
        </w:rPr>
        <w:t>3</w:t>
      </w:r>
      <w:r>
        <w:rPr>
          <w:rFonts w:ascii="宋体" w:hAnsi="宋体" w:cs="宋体" w:eastAsia="宋体" w:hint="default"/>
          <w:sz w:val="27"/>
          <w:szCs w:val="27"/>
        </w:rPr>
        <w:t>、</w:t>
      </w:r>
      <w:r>
        <w:rPr>
          <w:rFonts w:ascii="宋体" w:hAnsi="宋体" w:cs="宋体" w:eastAsia="宋体" w:hint="default"/>
          <w:sz w:val="27"/>
          <w:szCs w:val="27"/>
        </w:rPr>
        <w:t>截至</w:t>
      </w:r>
      <w:r>
        <w:rPr>
          <w:rFonts w:ascii="宋体" w:hAnsi="宋体" w:cs="宋体" w:eastAsia="宋体" w:hint="default"/>
          <w:sz w:val="27"/>
          <w:szCs w:val="27"/>
        </w:rPr>
        <w:t>目前</w:t>
      </w:r>
      <w:r>
        <w:rPr>
          <w:rFonts w:ascii="宋体" w:hAnsi="宋体" w:cs="宋体" w:eastAsia="宋体" w:hint="default"/>
          <w:sz w:val="27"/>
          <w:szCs w:val="27"/>
        </w:rPr>
        <w:t>，公司无内</w:t>
      </w:r>
      <w:r>
        <w:rPr>
          <w:rFonts w:ascii="宋体" w:hAnsi="宋体" w:cs="宋体" w:eastAsia="宋体" w:hint="default"/>
          <w:sz w:val="27"/>
          <w:szCs w:val="27"/>
        </w:rPr>
        <w:t>部</w:t>
      </w:r>
      <w:r>
        <w:rPr>
          <w:rFonts w:ascii="宋体" w:hAnsi="宋体" w:cs="宋体" w:eastAsia="宋体" w:hint="default"/>
          <w:sz w:val="27"/>
          <w:szCs w:val="27"/>
        </w:rPr>
        <w:t>职工</w:t>
      </w:r>
      <w:r>
        <w:rPr>
          <w:rFonts w:ascii="宋体" w:hAnsi="宋体" w:cs="宋体" w:eastAsia="宋体" w:hint="default"/>
          <w:sz w:val="27"/>
          <w:szCs w:val="27"/>
        </w:rPr>
        <w:t>股</w:t>
      </w:r>
      <w:r>
        <w:rPr>
          <w:rFonts w:ascii="宋体" w:hAnsi="宋体" w:cs="宋体" w:eastAsia="宋体" w:hint="default"/>
          <w:sz w:val="27"/>
          <w:szCs w:val="27"/>
        </w:rPr>
        <w:t>。</w:t>
      </w:r>
    </w:p>
    <w:p>
      <w:pPr>
        <w:spacing w:line="240" w:lineRule="auto" w:before="4"/>
        <w:rPr>
          <w:rFonts w:ascii="宋体" w:hAnsi="宋体" w:cs="宋体" w:eastAsia="宋体" w:hint="default"/>
          <w:sz w:val="35"/>
          <w:szCs w:val="35"/>
        </w:rPr>
      </w:pPr>
    </w:p>
    <w:p>
      <w:pPr>
        <w:spacing w:before="0"/>
        <w:ind w:left="2072" w:right="0" w:firstLine="0"/>
        <w:jc w:val="left"/>
        <w:rPr>
          <w:rFonts w:ascii="Microsoft JhengHei" w:hAnsi="Microsoft JhengHei" w:cs="Microsoft JhengHei" w:eastAsia="Microsoft JhengHei" w:hint="default"/>
          <w:sz w:val="27"/>
          <w:szCs w:val="27"/>
        </w:rPr>
      </w:pP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二、股东和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实际控制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人情况</w:t>
      </w:r>
      <w:r>
        <w:rPr>
          <w:rFonts w:ascii="Microsoft JhengHei" w:hAnsi="Microsoft JhengHei" w:cs="Microsoft JhengHei" w:eastAsia="Microsoft JhengHei" w:hint="default"/>
          <w:sz w:val="27"/>
          <w:szCs w:val="27"/>
        </w:rPr>
      </w:r>
    </w:p>
    <w:p>
      <w:pPr>
        <w:spacing w:before="87"/>
        <w:ind w:left="1933" w:right="0" w:firstLine="0"/>
        <w:jc w:val="left"/>
        <w:rPr>
          <w:rFonts w:ascii="Microsoft JhengHei" w:hAnsi="Microsoft JhengHei" w:cs="Microsoft JhengHei" w:eastAsia="Microsoft JhengHei" w:hint="default"/>
          <w:sz w:val="27"/>
          <w:szCs w:val="27"/>
        </w:rPr>
      </w:pP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（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一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）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股东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总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数及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持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股情况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（截止 </w:t>
      </w:r>
      <w:r>
        <w:rPr>
          <w:rFonts w:ascii="Times New Roman" w:hAnsi="Times New Roman" w:cs="Times New Roman" w:eastAsia="Times New Roman" w:hint="default"/>
          <w:b/>
          <w:bCs/>
          <w:sz w:val="27"/>
          <w:szCs w:val="27"/>
        </w:rPr>
        <w:t>2008 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年 </w:t>
      </w:r>
      <w:r>
        <w:rPr>
          <w:rFonts w:ascii="Times New Roman" w:hAnsi="Times New Roman" w:cs="Times New Roman" w:eastAsia="Times New Roman" w:hint="default"/>
          <w:b/>
          <w:bCs/>
          <w:sz w:val="27"/>
          <w:szCs w:val="27"/>
        </w:rPr>
        <w:t>12 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月 </w:t>
      </w:r>
      <w:r>
        <w:rPr>
          <w:rFonts w:ascii="Times New Roman" w:hAnsi="Times New Roman" w:cs="Times New Roman" w:eastAsia="Times New Roman" w:hint="default"/>
          <w:b/>
          <w:bCs/>
          <w:sz w:val="27"/>
          <w:szCs w:val="27"/>
        </w:rPr>
        <w:t>31</w:t>
      </w:r>
      <w:r>
        <w:rPr>
          <w:rFonts w:ascii="Times New Roman" w:hAnsi="Times New Roman" w:cs="Times New Roman" w:eastAsia="Times New Roman" w:hint="default"/>
          <w:b/>
          <w:bCs/>
          <w:spacing w:val="9"/>
          <w:sz w:val="27"/>
          <w:szCs w:val="27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pacing w:val="4"/>
          <w:sz w:val="27"/>
          <w:szCs w:val="27"/>
        </w:rPr>
        <w:t>日）</w:t>
      </w:r>
      <w:r>
        <w:rPr>
          <w:rFonts w:ascii="Microsoft JhengHei" w:hAnsi="Microsoft JhengHei" w:cs="Microsoft JhengHei" w:eastAsia="Microsoft JhengHei" w:hint="default"/>
          <w:sz w:val="27"/>
          <w:szCs w:val="27"/>
        </w:rPr>
      </w: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3"/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</w:pPr>
    </w:p>
    <w:p>
      <w:pPr>
        <w:spacing w:before="69"/>
        <w:ind w:left="5614" w:right="5006" w:firstLine="0"/>
        <w:jc w:val="center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8</w:t>
      </w:r>
    </w:p>
    <w:p>
      <w:pPr>
        <w:spacing w:after="0"/>
        <w:jc w:val="center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header="846" w:footer="246" w:top="1360" w:bottom="440" w:left="260" w:right="860"/>
        </w:sectPr>
      </w:pPr>
    </w:p>
    <w:p>
      <w:pPr>
        <w:spacing w:before="27"/>
        <w:ind w:left="0" w:right="1235" w:firstLine="0"/>
        <w:jc w:val="right"/>
        <w:rPr>
          <w:rFonts w:ascii="宋体" w:hAnsi="宋体" w:cs="宋体" w:eastAsia="宋体" w:hint="default"/>
          <w:sz w:val="24"/>
          <w:szCs w:val="24"/>
        </w:rPr>
      </w:pPr>
      <w:r>
        <w:rPr>
          <w:rFonts w:ascii="宋体" w:hAnsi="宋体" w:cs="宋体" w:eastAsia="宋体" w:hint="default"/>
          <w:spacing w:val="-44"/>
          <w:sz w:val="24"/>
          <w:szCs w:val="24"/>
        </w:rPr>
        <w:t>单位</w:t>
      </w:r>
      <w:r>
        <w:rPr>
          <w:rFonts w:ascii="宋体" w:hAnsi="宋体" w:cs="宋体" w:eastAsia="宋体" w:hint="default"/>
          <w:spacing w:val="-44"/>
          <w:sz w:val="24"/>
          <w:szCs w:val="24"/>
        </w:rPr>
        <w:t>：股</w:t>
      </w:r>
      <w:r>
        <w:rPr>
          <w:rFonts w:ascii="宋体" w:hAnsi="宋体" w:cs="宋体" w:eastAsia="宋体" w:hint="default"/>
          <w:sz w:val="24"/>
          <w:szCs w:val="24"/>
        </w:rPr>
      </w:r>
    </w:p>
    <w:tbl>
      <w:tblPr>
        <w:tblW w:w="0" w:type="auto"/>
        <w:jc w:val="left"/>
        <w:tblInd w:w="102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0"/>
        <w:gridCol w:w="3097"/>
        <w:gridCol w:w="1194"/>
        <w:gridCol w:w="720"/>
        <w:gridCol w:w="1042"/>
        <w:gridCol w:w="1082"/>
        <w:gridCol w:w="434"/>
        <w:gridCol w:w="605"/>
        <w:gridCol w:w="1126"/>
      </w:tblGrid>
      <w:tr>
        <w:trPr>
          <w:trHeight w:val="468" w:hRule="exact"/>
        </w:trPr>
        <w:tc>
          <w:tcPr>
            <w:tcW w:w="3627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>
              <w:pStyle w:val="TableParagraph"/>
              <w:spacing w:line="414" w:lineRule="exact"/>
              <w:ind w:left="1080" w:right="0"/>
              <w:jc w:val="left"/>
              <w:rPr>
                <w:rFonts w:ascii="Microsoft JhengHei" w:hAnsi="Microsoft JhengHei" w:cs="Microsoft JhengHei" w:eastAsia="Microsoft JhengHei" w:hint="default"/>
                <w:sz w:val="24"/>
                <w:szCs w:val="24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4"/>
                <w:szCs w:val="24"/>
              </w:rPr>
              <w:t>期末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4"/>
                <w:szCs w:val="24"/>
              </w:rPr>
              <w:t>股东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4"/>
                <w:szCs w:val="24"/>
              </w:rPr>
              <w:t>总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4"/>
                <w:szCs w:val="24"/>
              </w:rPr>
              <w:t>数</w:t>
            </w:r>
            <w:r>
              <w:rPr>
                <w:rFonts w:ascii="Microsoft JhengHei" w:hAnsi="Microsoft JhengHei" w:cs="Microsoft JhengHei" w:eastAsia="Microsoft JhengHei" w:hint="default"/>
                <w:sz w:val="24"/>
                <w:szCs w:val="24"/>
              </w:rPr>
            </w:r>
          </w:p>
        </w:tc>
        <w:tc>
          <w:tcPr>
            <w:tcW w:w="6203" w:type="dxa"/>
            <w:gridSpan w:val="7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E6E6E6"/>
          </w:tcPr>
          <w:p>
            <w:pPr>
              <w:pStyle w:val="TableParagraph"/>
              <w:spacing w:line="240" w:lineRule="auto" w:before="128"/>
              <w:ind w:right="17"/>
              <w:jc w:val="right"/>
              <w:rPr>
                <w:rFonts w:ascii="Times New Roman" w:hAnsi="Times New Roman" w:cs="Times New Roman" w:eastAsia="Times New Roman" w:hint="default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12,750</w:t>
            </w:r>
            <w:r>
              <w:rPr>
                <w:rFonts w:ascii="Times New Roman"/>
                <w:sz w:val="24"/>
              </w:rPr>
            </w:r>
          </w:p>
        </w:tc>
      </w:tr>
      <w:tr>
        <w:trPr>
          <w:trHeight w:val="530" w:hRule="exact"/>
        </w:trPr>
        <w:tc>
          <w:tcPr>
            <w:tcW w:w="9830" w:type="dxa"/>
            <w:gridSpan w:val="9"/>
            <w:tcBorders>
              <w:top w:val="single" w:sz="4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shd w:val="clear" w:color="auto" w:fill="E6E6E6"/>
          </w:tcPr>
          <w:p>
            <w:pPr>
              <w:pStyle w:val="TableParagraph"/>
              <w:spacing w:line="411" w:lineRule="exact"/>
              <w:ind w:right="0"/>
              <w:jc w:val="center"/>
              <w:rPr>
                <w:rFonts w:ascii="Microsoft JhengHei" w:hAnsi="Microsoft JhengHei" w:cs="Microsoft JhengHei" w:eastAsia="Microsoft JhengHei" w:hint="default"/>
                <w:sz w:val="24"/>
                <w:szCs w:val="24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4"/>
                <w:szCs w:val="24"/>
              </w:rPr>
              <w:t>前 </w:t>
            </w:r>
            <w:r>
              <w:rPr>
                <w:rFonts w:ascii="Times New Roman" w:hAnsi="Times New Roman" w:cs="Times New Roman" w:eastAsia="Times New Roman" w:hint="default"/>
                <w:b/>
                <w:bCs/>
                <w:spacing w:val="-3"/>
                <w:sz w:val="24"/>
                <w:szCs w:val="24"/>
              </w:rPr>
              <w:t>10</w:t>
            </w:r>
            <w:r>
              <w:rPr>
                <w:rFonts w:ascii="Times New Roman" w:hAnsi="Times New Roman" w:cs="Times New Roman" w:eastAsia="Times New Roman" w:hint="default"/>
                <w:b/>
                <w:bCs/>
                <w:spacing w:val="16"/>
                <w:sz w:val="24"/>
                <w:szCs w:val="24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4"/>
                <w:szCs w:val="24"/>
              </w:rPr>
              <w:t>名股东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4"/>
                <w:szCs w:val="24"/>
              </w:rPr>
              <w:t>持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4"/>
                <w:szCs w:val="24"/>
              </w:rPr>
              <w:t>股情况</w:t>
            </w:r>
            <w:r>
              <w:rPr>
                <w:rFonts w:ascii="Microsoft JhengHei" w:hAnsi="Microsoft JhengHei" w:cs="Microsoft JhengHei" w:eastAsia="Microsoft JhengHei" w:hint="default"/>
                <w:sz w:val="24"/>
                <w:szCs w:val="24"/>
              </w:rPr>
            </w:r>
          </w:p>
        </w:tc>
      </w:tr>
      <w:tr>
        <w:trPr>
          <w:trHeight w:val="821" w:hRule="exact"/>
        </w:trPr>
        <w:tc>
          <w:tcPr>
            <w:tcW w:w="530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号</w:t>
            </w:r>
          </w:p>
        </w:tc>
        <w:tc>
          <w:tcPr>
            <w:tcW w:w="3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股 东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名</w:t>
            </w:r>
            <w:r>
              <w:rPr>
                <w:rFonts w:ascii="宋体" w:hAnsi="宋体" w:cs="宋体" w:eastAsia="宋体" w:hint="default"/>
                <w:spacing w:val="4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称</w:t>
            </w:r>
          </w:p>
        </w:tc>
        <w:tc>
          <w:tcPr>
            <w:tcW w:w="11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8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股东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性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质</w:t>
            </w:r>
          </w:p>
        </w:tc>
        <w:tc>
          <w:tcPr>
            <w:tcW w:w="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72" w:lineRule="exact" w:before="95"/>
              <w:ind w:left="148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</w:t>
            </w:r>
          </w:p>
          <w:p>
            <w:pPr>
              <w:pStyle w:val="TableParagraph"/>
              <w:spacing w:line="272" w:lineRule="exact"/>
              <w:ind w:left="148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比例</w:t>
            </w:r>
          </w:p>
        </w:tc>
        <w:tc>
          <w:tcPr>
            <w:tcW w:w="10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96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股总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数</w:t>
            </w:r>
          </w:p>
        </w:tc>
        <w:tc>
          <w:tcPr>
            <w:tcW w:w="10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72" w:lineRule="exact" w:before="95"/>
              <w:ind w:left="11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报告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内</w:t>
            </w:r>
          </w:p>
          <w:p>
            <w:pPr>
              <w:pStyle w:val="TableParagraph"/>
              <w:spacing w:line="272" w:lineRule="exact"/>
              <w:ind w:left="11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增减数量</w:t>
            </w:r>
          </w:p>
        </w:tc>
        <w:tc>
          <w:tcPr>
            <w:tcW w:w="1039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3" w:lineRule="exact"/>
              <w:ind w:left="9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有有限</w:t>
            </w:r>
          </w:p>
          <w:p>
            <w:pPr>
              <w:pStyle w:val="TableParagraph"/>
              <w:spacing w:line="274" w:lineRule="exact" w:before="23"/>
              <w:ind w:left="201" w:right="89" w:hanging="106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售条件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</w:t>
            </w:r>
            <w:r>
              <w:rPr>
                <w:rFonts w:ascii="宋体" w:hAnsi="宋体" w:cs="宋体" w:eastAsia="宋体" w:hint="default"/>
                <w:spacing w:val="-10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份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数量</w:t>
            </w:r>
          </w:p>
        </w:tc>
        <w:tc>
          <w:tcPr>
            <w:tcW w:w="1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>
            <w:pPr>
              <w:pStyle w:val="TableParagraph"/>
              <w:spacing w:line="272" w:lineRule="exact" w:before="95"/>
              <w:ind w:left="9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质押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或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冻结</w:t>
            </w:r>
          </w:p>
          <w:p>
            <w:pPr>
              <w:pStyle w:val="TableParagraph"/>
              <w:spacing w:line="272" w:lineRule="exact"/>
              <w:ind w:left="9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股份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数量</w:t>
            </w:r>
          </w:p>
        </w:tc>
      </w:tr>
      <w:tr>
        <w:trPr>
          <w:trHeight w:val="451" w:hRule="exact"/>
        </w:trPr>
        <w:tc>
          <w:tcPr>
            <w:tcW w:w="530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54"/>
              <w:ind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1</w:t>
            </w:r>
          </w:p>
        </w:tc>
        <w:tc>
          <w:tcPr>
            <w:tcW w:w="3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05"/>
              <w:ind w:left="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物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华实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有限公司</w:t>
            </w:r>
          </w:p>
        </w:tc>
        <w:tc>
          <w:tcPr>
            <w:tcW w:w="11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71"/>
              <w:ind w:left="8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境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外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人</w:t>
            </w:r>
          </w:p>
        </w:tc>
        <w:tc>
          <w:tcPr>
            <w:tcW w:w="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54"/>
              <w:ind w:left="120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15.46</w:t>
            </w:r>
          </w:p>
        </w:tc>
        <w:tc>
          <w:tcPr>
            <w:tcW w:w="10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54"/>
              <w:ind w:left="-125"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%30,730,838</w:t>
            </w:r>
          </w:p>
        </w:tc>
        <w:tc>
          <w:tcPr>
            <w:tcW w:w="10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4"/>
              <w:ind w:right="26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-14,843,400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1039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54"/>
              <w:ind w:left="62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25,699,238</w:t>
            </w:r>
          </w:p>
        </w:tc>
        <w:tc>
          <w:tcPr>
            <w:tcW w:w="1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154"/>
              <w:ind w:right="1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2,000,000</w:t>
            </w:r>
          </w:p>
        </w:tc>
      </w:tr>
      <w:tr>
        <w:trPr>
          <w:trHeight w:val="643" w:hRule="exact"/>
        </w:trPr>
        <w:tc>
          <w:tcPr>
            <w:tcW w:w="530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2</w:t>
            </w:r>
          </w:p>
        </w:tc>
        <w:tc>
          <w:tcPr>
            <w:tcW w:w="3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3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常州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服装集团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有限公司</w:t>
            </w:r>
          </w:p>
        </w:tc>
        <w:tc>
          <w:tcPr>
            <w:tcW w:w="11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9"/>
              <w:ind w:left="8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境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内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非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国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有</w:t>
            </w:r>
          </w:p>
          <w:p>
            <w:pPr>
              <w:pStyle w:val="TableParagraph"/>
              <w:spacing w:line="240" w:lineRule="auto" w:before="42"/>
              <w:ind w:left="8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人</w:t>
            </w:r>
          </w:p>
        </w:tc>
        <w:tc>
          <w:tcPr>
            <w:tcW w:w="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43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8.72%</w:t>
            </w:r>
          </w:p>
        </w:tc>
        <w:tc>
          <w:tcPr>
            <w:tcW w:w="10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17,322,925</w:t>
            </w:r>
          </w:p>
        </w:tc>
        <w:tc>
          <w:tcPr>
            <w:tcW w:w="10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-6,932,900</w:t>
            </w:r>
          </w:p>
        </w:tc>
        <w:tc>
          <w:tcPr>
            <w:tcW w:w="1039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67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4,380,825</w:t>
            </w:r>
          </w:p>
        </w:tc>
        <w:tc>
          <w:tcPr>
            <w:tcW w:w="1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0</w:t>
            </w:r>
          </w:p>
        </w:tc>
      </w:tr>
      <w:tr>
        <w:trPr>
          <w:trHeight w:val="446" w:hRule="exact"/>
        </w:trPr>
        <w:tc>
          <w:tcPr>
            <w:tcW w:w="530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54"/>
              <w:ind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3</w:t>
            </w:r>
          </w:p>
        </w:tc>
        <w:tc>
          <w:tcPr>
            <w:tcW w:w="3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05"/>
              <w:ind w:right="3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中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国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东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方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产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管理公司</w:t>
            </w:r>
          </w:p>
        </w:tc>
        <w:tc>
          <w:tcPr>
            <w:tcW w:w="11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6"/>
              <w:ind w:left="8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国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有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人</w:t>
            </w:r>
          </w:p>
        </w:tc>
        <w:tc>
          <w:tcPr>
            <w:tcW w:w="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54"/>
              <w:ind w:left="143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6.06%</w:t>
            </w:r>
          </w:p>
        </w:tc>
        <w:tc>
          <w:tcPr>
            <w:tcW w:w="10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54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12,053,689</w:t>
            </w:r>
          </w:p>
        </w:tc>
        <w:tc>
          <w:tcPr>
            <w:tcW w:w="10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4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-2,001,625</w:t>
            </w:r>
          </w:p>
        </w:tc>
        <w:tc>
          <w:tcPr>
            <w:tcW w:w="1039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54"/>
              <w:ind w:left="177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4,117,814</w:t>
            </w:r>
          </w:p>
        </w:tc>
        <w:tc>
          <w:tcPr>
            <w:tcW w:w="1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154"/>
              <w:ind w:right="1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0</w:t>
            </w:r>
          </w:p>
        </w:tc>
      </w:tr>
      <w:tr>
        <w:trPr>
          <w:trHeight w:val="643" w:hRule="exact"/>
        </w:trPr>
        <w:tc>
          <w:tcPr>
            <w:tcW w:w="530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4</w:t>
            </w:r>
          </w:p>
        </w:tc>
        <w:tc>
          <w:tcPr>
            <w:tcW w:w="3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深圳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市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君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利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得商贸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有限公司</w:t>
            </w:r>
          </w:p>
        </w:tc>
        <w:tc>
          <w:tcPr>
            <w:tcW w:w="11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9"/>
              <w:ind w:left="8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境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内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非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国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有</w:t>
            </w:r>
          </w:p>
          <w:p>
            <w:pPr>
              <w:pStyle w:val="TableParagraph"/>
              <w:spacing w:line="240" w:lineRule="auto" w:before="42"/>
              <w:ind w:left="8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人</w:t>
            </w:r>
          </w:p>
        </w:tc>
        <w:tc>
          <w:tcPr>
            <w:tcW w:w="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43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5.28%</w:t>
            </w:r>
          </w:p>
        </w:tc>
        <w:tc>
          <w:tcPr>
            <w:tcW w:w="10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10,497,200</w:t>
            </w:r>
          </w:p>
        </w:tc>
        <w:tc>
          <w:tcPr>
            <w:tcW w:w="10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10,497,200</w:t>
            </w:r>
          </w:p>
        </w:tc>
        <w:tc>
          <w:tcPr>
            <w:tcW w:w="1039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0</w:t>
            </w:r>
          </w:p>
        </w:tc>
        <w:tc>
          <w:tcPr>
            <w:tcW w:w="1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0</w:t>
            </w:r>
          </w:p>
        </w:tc>
      </w:tr>
      <w:tr>
        <w:trPr>
          <w:trHeight w:val="446" w:hRule="exact"/>
        </w:trPr>
        <w:tc>
          <w:tcPr>
            <w:tcW w:w="530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54"/>
              <w:ind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5</w:t>
            </w:r>
          </w:p>
        </w:tc>
        <w:tc>
          <w:tcPr>
            <w:tcW w:w="3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05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富嘉兴</w:t>
            </w:r>
          </w:p>
        </w:tc>
        <w:tc>
          <w:tcPr>
            <w:tcW w:w="11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6"/>
              <w:ind w:left="8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境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内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自然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人</w:t>
            </w:r>
          </w:p>
        </w:tc>
        <w:tc>
          <w:tcPr>
            <w:tcW w:w="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54"/>
              <w:ind w:left="143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3.10%</w:t>
            </w:r>
          </w:p>
        </w:tc>
        <w:tc>
          <w:tcPr>
            <w:tcW w:w="10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54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6,157,499</w:t>
            </w:r>
          </w:p>
        </w:tc>
        <w:tc>
          <w:tcPr>
            <w:tcW w:w="10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4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6,157,499</w:t>
            </w:r>
          </w:p>
        </w:tc>
        <w:tc>
          <w:tcPr>
            <w:tcW w:w="1039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54"/>
              <w:ind w:right="1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0</w:t>
            </w:r>
          </w:p>
        </w:tc>
        <w:tc>
          <w:tcPr>
            <w:tcW w:w="1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154"/>
              <w:ind w:right="1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0</w:t>
            </w:r>
          </w:p>
        </w:tc>
      </w:tr>
      <w:tr>
        <w:trPr>
          <w:trHeight w:val="643" w:hRule="exact"/>
        </w:trPr>
        <w:tc>
          <w:tcPr>
            <w:tcW w:w="530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6</w:t>
            </w:r>
          </w:p>
        </w:tc>
        <w:tc>
          <w:tcPr>
            <w:tcW w:w="3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常州市中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房房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产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开发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有限公司</w:t>
            </w:r>
          </w:p>
        </w:tc>
        <w:tc>
          <w:tcPr>
            <w:tcW w:w="11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9"/>
              <w:ind w:left="8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境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内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非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国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有</w:t>
            </w:r>
          </w:p>
          <w:p>
            <w:pPr>
              <w:pStyle w:val="TableParagraph"/>
              <w:spacing w:line="240" w:lineRule="auto" w:before="42"/>
              <w:ind w:left="8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人</w:t>
            </w:r>
          </w:p>
        </w:tc>
        <w:tc>
          <w:tcPr>
            <w:tcW w:w="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43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2.53%</w:t>
            </w:r>
          </w:p>
        </w:tc>
        <w:tc>
          <w:tcPr>
            <w:tcW w:w="10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5,023,549</w:t>
            </w:r>
          </w:p>
        </w:tc>
        <w:tc>
          <w:tcPr>
            <w:tcW w:w="10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5,023,549</w:t>
            </w:r>
          </w:p>
        </w:tc>
        <w:tc>
          <w:tcPr>
            <w:tcW w:w="1039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0</w:t>
            </w:r>
          </w:p>
        </w:tc>
        <w:tc>
          <w:tcPr>
            <w:tcW w:w="1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0</w:t>
            </w:r>
          </w:p>
        </w:tc>
      </w:tr>
      <w:tr>
        <w:trPr>
          <w:trHeight w:val="643" w:hRule="exact"/>
        </w:trPr>
        <w:tc>
          <w:tcPr>
            <w:tcW w:w="530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7</w:t>
            </w:r>
          </w:p>
        </w:tc>
        <w:tc>
          <w:tcPr>
            <w:tcW w:w="3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常州市远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服装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有限公司</w:t>
            </w:r>
          </w:p>
        </w:tc>
        <w:tc>
          <w:tcPr>
            <w:tcW w:w="11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9"/>
              <w:ind w:left="8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境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内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非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国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有</w:t>
            </w:r>
          </w:p>
          <w:p>
            <w:pPr>
              <w:pStyle w:val="TableParagraph"/>
              <w:spacing w:line="240" w:lineRule="auto" w:before="46"/>
              <w:ind w:left="8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人</w:t>
            </w:r>
          </w:p>
        </w:tc>
        <w:tc>
          <w:tcPr>
            <w:tcW w:w="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43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1.76%</w:t>
            </w:r>
          </w:p>
        </w:tc>
        <w:tc>
          <w:tcPr>
            <w:tcW w:w="10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3,503,950</w:t>
            </w:r>
          </w:p>
        </w:tc>
        <w:tc>
          <w:tcPr>
            <w:tcW w:w="10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-837,809</w:t>
            </w:r>
          </w:p>
        </w:tc>
        <w:tc>
          <w:tcPr>
            <w:tcW w:w="1039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0</w:t>
            </w:r>
          </w:p>
        </w:tc>
        <w:tc>
          <w:tcPr>
            <w:tcW w:w="1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0</w:t>
            </w:r>
          </w:p>
        </w:tc>
      </w:tr>
      <w:tr>
        <w:trPr>
          <w:trHeight w:val="648" w:hRule="exact"/>
        </w:trPr>
        <w:tc>
          <w:tcPr>
            <w:tcW w:w="530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8</w:t>
            </w:r>
          </w:p>
        </w:tc>
        <w:tc>
          <w:tcPr>
            <w:tcW w:w="3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北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天恩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利投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资有限公司</w:t>
            </w:r>
          </w:p>
        </w:tc>
        <w:tc>
          <w:tcPr>
            <w:tcW w:w="11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9"/>
              <w:ind w:left="8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境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内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非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国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有</w:t>
            </w:r>
          </w:p>
          <w:p>
            <w:pPr>
              <w:pStyle w:val="TableParagraph"/>
              <w:spacing w:line="240" w:lineRule="auto" w:before="46"/>
              <w:ind w:left="8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人</w:t>
            </w:r>
          </w:p>
        </w:tc>
        <w:tc>
          <w:tcPr>
            <w:tcW w:w="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43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1.52%</w:t>
            </w:r>
          </w:p>
        </w:tc>
        <w:tc>
          <w:tcPr>
            <w:tcW w:w="10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3,018,400</w:t>
            </w:r>
          </w:p>
        </w:tc>
        <w:tc>
          <w:tcPr>
            <w:tcW w:w="10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0</w:t>
            </w:r>
          </w:p>
        </w:tc>
        <w:tc>
          <w:tcPr>
            <w:tcW w:w="1039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0</w:t>
            </w:r>
          </w:p>
        </w:tc>
        <w:tc>
          <w:tcPr>
            <w:tcW w:w="1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0</w:t>
            </w:r>
          </w:p>
        </w:tc>
      </w:tr>
      <w:tr>
        <w:trPr>
          <w:trHeight w:val="643" w:hRule="exact"/>
        </w:trPr>
        <w:tc>
          <w:tcPr>
            <w:tcW w:w="530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9</w:t>
            </w:r>
          </w:p>
        </w:tc>
        <w:tc>
          <w:tcPr>
            <w:tcW w:w="3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州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印染厂</w:t>
            </w:r>
          </w:p>
        </w:tc>
        <w:tc>
          <w:tcPr>
            <w:tcW w:w="11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9"/>
              <w:ind w:left="8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境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内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非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国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有</w:t>
            </w:r>
          </w:p>
          <w:p>
            <w:pPr>
              <w:pStyle w:val="TableParagraph"/>
              <w:spacing w:line="240" w:lineRule="auto" w:before="42"/>
              <w:ind w:left="8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人</w:t>
            </w:r>
          </w:p>
        </w:tc>
        <w:tc>
          <w:tcPr>
            <w:tcW w:w="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43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1.04%</w:t>
            </w:r>
          </w:p>
        </w:tc>
        <w:tc>
          <w:tcPr>
            <w:tcW w:w="10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2,074,522</w:t>
            </w:r>
          </w:p>
        </w:tc>
        <w:tc>
          <w:tcPr>
            <w:tcW w:w="10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0</w:t>
            </w:r>
          </w:p>
        </w:tc>
        <w:tc>
          <w:tcPr>
            <w:tcW w:w="1039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0</w:t>
            </w:r>
          </w:p>
        </w:tc>
        <w:tc>
          <w:tcPr>
            <w:tcW w:w="1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0</w:t>
            </w:r>
          </w:p>
        </w:tc>
      </w:tr>
      <w:tr>
        <w:trPr>
          <w:trHeight w:val="446" w:hRule="exact"/>
        </w:trPr>
        <w:tc>
          <w:tcPr>
            <w:tcW w:w="530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54"/>
              <w:ind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10</w:t>
            </w:r>
          </w:p>
        </w:tc>
        <w:tc>
          <w:tcPr>
            <w:tcW w:w="3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05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田瑜</w:t>
            </w:r>
          </w:p>
        </w:tc>
        <w:tc>
          <w:tcPr>
            <w:tcW w:w="11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6"/>
              <w:ind w:left="8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境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内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自然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人</w:t>
            </w:r>
          </w:p>
        </w:tc>
        <w:tc>
          <w:tcPr>
            <w:tcW w:w="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54"/>
              <w:ind w:left="143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1.02%</w:t>
            </w:r>
          </w:p>
        </w:tc>
        <w:tc>
          <w:tcPr>
            <w:tcW w:w="10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54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2,020,000</w:t>
            </w:r>
          </w:p>
        </w:tc>
        <w:tc>
          <w:tcPr>
            <w:tcW w:w="10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4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2,020,000</w:t>
            </w:r>
          </w:p>
        </w:tc>
        <w:tc>
          <w:tcPr>
            <w:tcW w:w="1039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54"/>
              <w:ind w:right="1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0</w:t>
            </w:r>
          </w:p>
        </w:tc>
        <w:tc>
          <w:tcPr>
            <w:tcW w:w="1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154"/>
              <w:ind w:right="1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0</w:t>
            </w:r>
          </w:p>
        </w:tc>
      </w:tr>
      <w:tr>
        <w:trPr>
          <w:trHeight w:val="657" w:hRule="exact"/>
        </w:trPr>
        <w:tc>
          <w:tcPr>
            <w:tcW w:w="9830" w:type="dxa"/>
            <w:gridSpan w:val="9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shd w:val="clear" w:color="auto" w:fill="E6E6E6"/>
          </w:tcPr>
          <w:p>
            <w:pPr>
              <w:pStyle w:val="TableParagraph"/>
              <w:spacing w:line="240" w:lineRule="auto" w:before="61"/>
              <w:ind w:left="3153" w:right="0"/>
              <w:jc w:val="left"/>
              <w:rPr>
                <w:rFonts w:ascii="Microsoft JhengHei" w:hAnsi="Microsoft JhengHei" w:cs="Microsoft JhengHei" w:eastAsia="Microsoft JhengHei" w:hint="default"/>
                <w:sz w:val="24"/>
                <w:szCs w:val="24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4"/>
                <w:szCs w:val="24"/>
              </w:rPr>
              <w:t>前 </w:t>
            </w:r>
            <w:r>
              <w:rPr>
                <w:rFonts w:ascii="Times New Roman" w:hAnsi="Times New Roman" w:cs="Times New Roman" w:eastAsia="Times New Roman" w:hint="default"/>
                <w:b/>
                <w:bCs/>
                <w:spacing w:val="-3"/>
                <w:sz w:val="24"/>
                <w:szCs w:val="24"/>
              </w:rPr>
              <w:t>10</w:t>
            </w:r>
            <w:r>
              <w:rPr>
                <w:rFonts w:ascii="Times New Roman" w:hAnsi="Times New Roman" w:cs="Times New Roman" w:eastAsia="Times New Roman" w:hint="default"/>
                <w:b/>
                <w:bCs/>
                <w:spacing w:val="20"/>
                <w:sz w:val="24"/>
                <w:szCs w:val="24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4"/>
                <w:szCs w:val="24"/>
              </w:rPr>
              <w:t>名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4"/>
                <w:szCs w:val="24"/>
              </w:rPr>
              <w:t>无限售条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4"/>
                <w:szCs w:val="24"/>
              </w:rPr>
              <w:t>件股东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4"/>
                <w:szCs w:val="24"/>
              </w:rPr>
              <w:t>持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4"/>
                <w:szCs w:val="24"/>
              </w:rPr>
              <w:t>股情况</w:t>
            </w:r>
            <w:r>
              <w:rPr>
                <w:rFonts w:ascii="Microsoft JhengHei" w:hAnsi="Microsoft JhengHei" w:cs="Microsoft JhengHei" w:eastAsia="Microsoft JhengHei" w:hint="default"/>
                <w:sz w:val="24"/>
                <w:szCs w:val="24"/>
              </w:rPr>
            </w:r>
          </w:p>
        </w:tc>
      </w:tr>
      <w:tr>
        <w:trPr>
          <w:trHeight w:val="476" w:hRule="exact"/>
        </w:trPr>
        <w:tc>
          <w:tcPr>
            <w:tcW w:w="530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20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号</w:t>
            </w:r>
          </w:p>
        </w:tc>
        <w:tc>
          <w:tcPr>
            <w:tcW w:w="3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20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股 东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名</w:t>
            </w:r>
            <w:r>
              <w:rPr>
                <w:rFonts w:ascii="宋体" w:hAnsi="宋体" w:cs="宋体" w:eastAsia="宋体" w:hint="default"/>
                <w:spacing w:val="4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称</w:t>
            </w:r>
          </w:p>
        </w:tc>
        <w:tc>
          <w:tcPr>
            <w:tcW w:w="4473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20"/>
              <w:ind w:left="107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有无限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售条件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股份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数量</w:t>
            </w:r>
          </w:p>
        </w:tc>
        <w:tc>
          <w:tcPr>
            <w:tcW w:w="173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120"/>
              <w:ind w:left="436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股份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种类</w:t>
            </w:r>
          </w:p>
        </w:tc>
      </w:tr>
      <w:tr>
        <w:trPr>
          <w:trHeight w:val="446" w:hRule="exact"/>
        </w:trPr>
        <w:tc>
          <w:tcPr>
            <w:tcW w:w="530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54"/>
              <w:ind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1</w:t>
            </w:r>
          </w:p>
        </w:tc>
        <w:tc>
          <w:tcPr>
            <w:tcW w:w="3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05"/>
              <w:ind w:right="3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常州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服装集团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有限公司</w:t>
            </w:r>
          </w:p>
        </w:tc>
        <w:tc>
          <w:tcPr>
            <w:tcW w:w="4473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54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12,942,100</w:t>
            </w:r>
          </w:p>
        </w:tc>
        <w:tc>
          <w:tcPr>
            <w:tcW w:w="173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105"/>
              <w:ind w:left="23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民币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</w:t>
            </w:r>
          </w:p>
        </w:tc>
      </w:tr>
      <w:tr>
        <w:trPr>
          <w:trHeight w:val="446" w:hRule="exact"/>
        </w:trPr>
        <w:tc>
          <w:tcPr>
            <w:tcW w:w="530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54"/>
              <w:ind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2</w:t>
            </w:r>
          </w:p>
        </w:tc>
        <w:tc>
          <w:tcPr>
            <w:tcW w:w="3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05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深圳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市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君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利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得商贸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有限公司</w:t>
            </w:r>
          </w:p>
        </w:tc>
        <w:tc>
          <w:tcPr>
            <w:tcW w:w="4473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54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10,497,200</w:t>
            </w:r>
          </w:p>
        </w:tc>
        <w:tc>
          <w:tcPr>
            <w:tcW w:w="173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105"/>
              <w:ind w:left="23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民币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</w:t>
            </w:r>
          </w:p>
        </w:tc>
      </w:tr>
      <w:tr>
        <w:trPr>
          <w:trHeight w:val="442" w:hRule="exact"/>
        </w:trPr>
        <w:tc>
          <w:tcPr>
            <w:tcW w:w="530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54"/>
              <w:ind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3</w:t>
            </w:r>
          </w:p>
        </w:tc>
        <w:tc>
          <w:tcPr>
            <w:tcW w:w="3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05"/>
              <w:ind w:right="3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中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国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东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方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产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管理公司</w:t>
            </w:r>
          </w:p>
        </w:tc>
        <w:tc>
          <w:tcPr>
            <w:tcW w:w="4473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54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7,935,875</w:t>
            </w:r>
          </w:p>
        </w:tc>
        <w:tc>
          <w:tcPr>
            <w:tcW w:w="173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105"/>
              <w:ind w:left="23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民币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</w:t>
            </w:r>
          </w:p>
        </w:tc>
      </w:tr>
      <w:tr>
        <w:trPr>
          <w:trHeight w:val="446" w:hRule="exact"/>
        </w:trPr>
        <w:tc>
          <w:tcPr>
            <w:tcW w:w="530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54"/>
              <w:ind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4</w:t>
            </w:r>
          </w:p>
        </w:tc>
        <w:tc>
          <w:tcPr>
            <w:tcW w:w="3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05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富嘉兴</w:t>
            </w:r>
          </w:p>
        </w:tc>
        <w:tc>
          <w:tcPr>
            <w:tcW w:w="4473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54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6,157,499</w:t>
            </w:r>
          </w:p>
        </w:tc>
        <w:tc>
          <w:tcPr>
            <w:tcW w:w="173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105"/>
              <w:ind w:left="23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民币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</w:t>
            </w:r>
          </w:p>
        </w:tc>
      </w:tr>
      <w:tr>
        <w:trPr>
          <w:trHeight w:val="446" w:hRule="exact"/>
        </w:trPr>
        <w:tc>
          <w:tcPr>
            <w:tcW w:w="530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54"/>
              <w:ind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5</w:t>
            </w:r>
          </w:p>
        </w:tc>
        <w:tc>
          <w:tcPr>
            <w:tcW w:w="3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05"/>
              <w:ind w:left="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物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华实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有限公司</w:t>
            </w:r>
          </w:p>
        </w:tc>
        <w:tc>
          <w:tcPr>
            <w:tcW w:w="4473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54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5,031,600</w:t>
            </w:r>
          </w:p>
        </w:tc>
        <w:tc>
          <w:tcPr>
            <w:tcW w:w="173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105"/>
              <w:ind w:left="23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民币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</w:t>
            </w:r>
          </w:p>
        </w:tc>
      </w:tr>
      <w:tr>
        <w:trPr>
          <w:trHeight w:val="442" w:hRule="exact"/>
        </w:trPr>
        <w:tc>
          <w:tcPr>
            <w:tcW w:w="530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54"/>
              <w:ind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6</w:t>
            </w:r>
          </w:p>
        </w:tc>
        <w:tc>
          <w:tcPr>
            <w:tcW w:w="3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05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常州市中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房房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产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开发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有限公司</w:t>
            </w:r>
          </w:p>
        </w:tc>
        <w:tc>
          <w:tcPr>
            <w:tcW w:w="4473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54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5,023,549</w:t>
            </w:r>
          </w:p>
        </w:tc>
        <w:tc>
          <w:tcPr>
            <w:tcW w:w="173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105"/>
              <w:ind w:left="23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民币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</w:t>
            </w:r>
          </w:p>
        </w:tc>
      </w:tr>
      <w:tr>
        <w:trPr>
          <w:trHeight w:val="446" w:hRule="exact"/>
        </w:trPr>
        <w:tc>
          <w:tcPr>
            <w:tcW w:w="530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54"/>
              <w:ind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7</w:t>
            </w:r>
          </w:p>
        </w:tc>
        <w:tc>
          <w:tcPr>
            <w:tcW w:w="3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05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常州市远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服装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有限公司</w:t>
            </w:r>
          </w:p>
        </w:tc>
        <w:tc>
          <w:tcPr>
            <w:tcW w:w="4473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54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3,503,950</w:t>
            </w:r>
          </w:p>
        </w:tc>
        <w:tc>
          <w:tcPr>
            <w:tcW w:w="173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105"/>
              <w:ind w:left="23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民币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</w:t>
            </w:r>
          </w:p>
        </w:tc>
      </w:tr>
      <w:tr>
        <w:trPr>
          <w:trHeight w:val="446" w:hRule="exact"/>
        </w:trPr>
        <w:tc>
          <w:tcPr>
            <w:tcW w:w="530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54"/>
              <w:ind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8</w:t>
            </w:r>
          </w:p>
        </w:tc>
        <w:tc>
          <w:tcPr>
            <w:tcW w:w="3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05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北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天恩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利投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资有限公司</w:t>
            </w:r>
          </w:p>
        </w:tc>
        <w:tc>
          <w:tcPr>
            <w:tcW w:w="4473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54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3,018,400</w:t>
            </w:r>
          </w:p>
        </w:tc>
        <w:tc>
          <w:tcPr>
            <w:tcW w:w="173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105"/>
              <w:ind w:left="23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民币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</w:t>
            </w:r>
          </w:p>
        </w:tc>
      </w:tr>
      <w:tr>
        <w:trPr>
          <w:trHeight w:val="446" w:hRule="exact"/>
        </w:trPr>
        <w:tc>
          <w:tcPr>
            <w:tcW w:w="530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54"/>
              <w:ind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9</w:t>
            </w:r>
          </w:p>
        </w:tc>
        <w:tc>
          <w:tcPr>
            <w:tcW w:w="3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05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田瑜</w:t>
            </w:r>
          </w:p>
        </w:tc>
        <w:tc>
          <w:tcPr>
            <w:tcW w:w="4473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54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2,020,000</w:t>
            </w:r>
          </w:p>
        </w:tc>
        <w:tc>
          <w:tcPr>
            <w:tcW w:w="173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105"/>
              <w:ind w:left="23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民币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</w:t>
            </w:r>
          </w:p>
        </w:tc>
      </w:tr>
      <w:tr>
        <w:trPr>
          <w:trHeight w:val="442" w:hRule="exact"/>
        </w:trPr>
        <w:tc>
          <w:tcPr>
            <w:tcW w:w="530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54"/>
              <w:ind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10</w:t>
            </w:r>
          </w:p>
        </w:tc>
        <w:tc>
          <w:tcPr>
            <w:tcW w:w="3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05"/>
              <w:ind w:left="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有限公司</w:t>
            </w:r>
          </w:p>
        </w:tc>
        <w:tc>
          <w:tcPr>
            <w:tcW w:w="4473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54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1,999,401</w:t>
            </w:r>
          </w:p>
        </w:tc>
        <w:tc>
          <w:tcPr>
            <w:tcW w:w="173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105"/>
              <w:ind w:left="23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民币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</w:t>
            </w:r>
          </w:p>
        </w:tc>
      </w:tr>
      <w:tr>
        <w:trPr>
          <w:trHeight w:val="454" w:hRule="exact"/>
        </w:trPr>
        <w:tc>
          <w:tcPr>
            <w:tcW w:w="3627" w:type="dxa"/>
            <w:gridSpan w:val="2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05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股东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关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关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系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或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行动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明</w:t>
            </w:r>
          </w:p>
        </w:tc>
        <w:tc>
          <w:tcPr>
            <w:tcW w:w="6203" w:type="dxa"/>
            <w:gridSpan w:val="7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105"/>
              <w:ind w:left="28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本公司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未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知以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股东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之间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是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存在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关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关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系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或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行动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关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系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。</w:t>
            </w:r>
          </w:p>
        </w:tc>
      </w:tr>
    </w:tbl>
    <w:p>
      <w:pPr>
        <w:spacing w:line="240" w:lineRule="auto" w:before="6"/>
        <w:rPr>
          <w:rFonts w:ascii="宋体" w:hAnsi="宋体" w:cs="宋体" w:eastAsia="宋体" w:hint="default"/>
          <w:sz w:val="25"/>
          <w:szCs w:val="25"/>
        </w:rPr>
      </w:pPr>
    </w:p>
    <w:p>
      <w:pPr>
        <w:spacing w:before="69"/>
        <w:ind w:left="5614" w:right="5226" w:firstLine="0"/>
        <w:jc w:val="center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9</w:t>
      </w:r>
    </w:p>
    <w:p>
      <w:pPr>
        <w:spacing w:after="0"/>
        <w:jc w:val="center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header="846" w:footer="246" w:top="1360" w:bottom="440" w:left="260" w:right="640"/>
        </w:sectPr>
      </w:pPr>
    </w:p>
    <w:p>
      <w:pPr>
        <w:spacing w:line="240" w:lineRule="auto" w:before="11"/>
        <w:rPr>
          <w:rFonts w:ascii="Times New Roman" w:hAnsi="Times New Roman" w:cs="Times New Roman" w:eastAsia="Times New Roman" w:hint="default"/>
          <w:sz w:val="10"/>
          <w:szCs w:val="10"/>
        </w:rPr>
      </w:pPr>
    </w:p>
    <w:p>
      <w:pPr>
        <w:spacing w:before="26"/>
        <w:ind w:left="1535" w:right="100" w:firstLine="0"/>
        <w:jc w:val="left"/>
        <w:rPr>
          <w:rFonts w:ascii="宋体" w:hAnsi="宋体" w:cs="宋体" w:eastAsia="宋体" w:hint="default"/>
          <w:sz w:val="24"/>
          <w:szCs w:val="24"/>
        </w:rPr>
      </w:pPr>
      <w:r>
        <w:rPr>
          <w:rFonts w:ascii="宋体" w:hAnsi="宋体" w:cs="宋体" w:eastAsia="宋体" w:hint="default"/>
          <w:spacing w:val="-15"/>
          <w:sz w:val="24"/>
          <w:szCs w:val="24"/>
        </w:rPr>
        <w:t>注：</w:t>
      </w:r>
      <w:r>
        <w:rPr>
          <w:rFonts w:ascii="宋体" w:hAnsi="宋体" w:cs="宋体" w:eastAsia="宋体" w:hint="default"/>
          <w:spacing w:val="-15"/>
          <w:sz w:val="24"/>
          <w:szCs w:val="24"/>
        </w:rPr>
        <w:t>物</w:t>
      </w:r>
      <w:r>
        <w:rPr>
          <w:rFonts w:ascii="宋体" w:hAnsi="宋体" w:cs="宋体" w:eastAsia="宋体" w:hint="default"/>
          <w:spacing w:val="-15"/>
          <w:sz w:val="24"/>
          <w:szCs w:val="24"/>
        </w:rPr>
        <w:t>华公司已</w:t>
      </w:r>
      <w:r>
        <w:rPr>
          <w:rFonts w:ascii="宋体" w:hAnsi="宋体" w:cs="宋体" w:eastAsia="宋体" w:hint="default"/>
          <w:spacing w:val="-15"/>
          <w:sz w:val="24"/>
          <w:szCs w:val="24"/>
        </w:rPr>
        <w:t>于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2009</w:t>
      </w:r>
      <w:r>
        <w:rPr>
          <w:rFonts w:ascii="宋体" w:hAnsi="宋体" w:cs="宋体" w:eastAsia="宋体" w:hint="default"/>
          <w:spacing w:val="-15"/>
          <w:sz w:val="24"/>
          <w:szCs w:val="24"/>
        </w:rPr>
        <w:t>年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1</w:t>
      </w:r>
      <w:r>
        <w:rPr>
          <w:rFonts w:ascii="宋体" w:hAnsi="宋体" w:cs="宋体" w:eastAsia="宋体" w:hint="default"/>
          <w:spacing w:val="-15"/>
          <w:sz w:val="24"/>
          <w:szCs w:val="24"/>
        </w:rPr>
        <w:t>月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21</w:t>
      </w:r>
      <w:r>
        <w:rPr>
          <w:rFonts w:ascii="宋体" w:hAnsi="宋体" w:cs="宋体" w:eastAsia="宋体" w:hint="default"/>
          <w:spacing w:val="-15"/>
          <w:sz w:val="24"/>
          <w:szCs w:val="24"/>
        </w:rPr>
        <w:t>日</w:t>
      </w:r>
      <w:r>
        <w:rPr>
          <w:rFonts w:ascii="宋体" w:hAnsi="宋体" w:cs="宋体" w:eastAsia="宋体" w:hint="default"/>
          <w:spacing w:val="-15"/>
          <w:sz w:val="24"/>
          <w:szCs w:val="24"/>
        </w:rPr>
        <w:t>将</w:t>
      </w:r>
      <w:r>
        <w:rPr>
          <w:rFonts w:ascii="宋体" w:hAnsi="宋体" w:cs="宋体" w:eastAsia="宋体" w:hint="default"/>
          <w:spacing w:val="-15"/>
          <w:sz w:val="24"/>
          <w:szCs w:val="24"/>
        </w:rPr>
        <w:t>其</w:t>
      </w:r>
      <w:r>
        <w:rPr>
          <w:rFonts w:ascii="宋体" w:hAnsi="宋体" w:cs="宋体" w:eastAsia="宋体" w:hint="default"/>
          <w:spacing w:val="-15"/>
          <w:sz w:val="24"/>
          <w:szCs w:val="24"/>
        </w:rPr>
        <w:t>质押给自然</w:t>
      </w:r>
      <w:r>
        <w:rPr>
          <w:rFonts w:ascii="宋体" w:hAnsi="宋体" w:cs="宋体" w:eastAsia="宋体" w:hint="default"/>
          <w:spacing w:val="-15"/>
          <w:sz w:val="24"/>
          <w:szCs w:val="24"/>
        </w:rPr>
        <w:t>人</w:t>
      </w:r>
      <w:r>
        <w:rPr>
          <w:rFonts w:ascii="宋体" w:hAnsi="宋体" w:cs="宋体" w:eastAsia="宋体" w:hint="default"/>
          <w:spacing w:val="-15"/>
          <w:sz w:val="24"/>
          <w:szCs w:val="24"/>
        </w:rPr>
        <w:t>王</w:t>
      </w:r>
      <w:r>
        <w:rPr>
          <w:rFonts w:ascii="宋体" w:hAnsi="宋体" w:cs="宋体" w:eastAsia="宋体" w:hint="default"/>
          <w:spacing w:val="-15"/>
          <w:sz w:val="24"/>
          <w:szCs w:val="24"/>
        </w:rPr>
        <w:t>建</w:t>
      </w:r>
      <w:r>
        <w:rPr>
          <w:rFonts w:ascii="宋体" w:hAnsi="宋体" w:cs="宋体" w:eastAsia="宋体" w:hint="default"/>
          <w:spacing w:val="-15"/>
          <w:sz w:val="24"/>
          <w:szCs w:val="24"/>
        </w:rPr>
        <w:t>生先生</w:t>
      </w:r>
      <w:r>
        <w:rPr>
          <w:rFonts w:ascii="宋体" w:hAnsi="宋体" w:cs="宋体" w:eastAsia="宋体" w:hint="default"/>
          <w:spacing w:val="-15"/>
          <w:sz w:val="24"/>
          <w:szCs w:val="24"/>
        </w:rPr>
        <w:t>的本公司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200</w:t>
      </w:r>
      <w:r>
        <w:rPr>
          <w:rFonts w:ascii="宋体" w:hAnsi="宋体" w:cs="宋体" w:eastAsia="宋体" w:hint="default"/>
          <w:spacing w:val="-15"/>
          <w:sz w:val="24"/>
          <w:szCs w:val="24"/>
        </w:rPr>
        <w:t>万</w:t>
      </w:r>
      <w:r>
        <w:rPr>
          <w:rFonts w:ascii="宋体" w:hAnsi="宋体" w:cs="宋体" w:eastAsia="宋体" w:hint="default"/>
          <w:spacing w:val="-15"/>
          <w:sz w:val="24"/>
          <w:szCs w:val="24"/>
        </w:rPr>
        <w:t>股</w:t>
      </w:r>
      <w:r>
        <w:rPr>
          <w:rFonts w:ascii="宋体" w:hAnsi="宋体" w:cs="宋体" w:eastAsia="宋体" w:hint="default"/>
          <w:spacing w:val="-15"/>
          <w:sz w:val="24"/>
          <w:szCs w:val="24"/>
        </w:rPr>
        <w:t>限</w:t>
      </w:r>
      <w:r>
        <w:rPr>
          <w:rFonts w:ascii="宋体" w:hAnsi="宋体" w:cs="宋体" w:eastAsia="宋体" w:hint="default"/>
          <w:spacing w:val="-15"/>
          <w:sz w:val="24"/>
          <w:szCs w:val="24"/>
        </w:rPr>
        <w:t>售</w:t>
      </w:r>
    </w:p>
    <w:p>
      <w:pPr>
        <w:spacing w:before="109"/>
        <w:ind w:left="1535" w:right="100" w:firstLine="0"/>
        <w:jc w:val="left"/>
        <w:rPr>
          <w:rFonts w:ascii="宋体" w:hAnsi="宋体" w:cs="宋体" w:eastAsia="宋体" w:hint="default"/>
          <w:sz w:val="24"/>
          <w:szCs w:val="24"/>
        </w:rPr>
      </w:pPr>
      <w:r>
        <w:rPr>
          <w:rFonts w:ascii="宋体" w:hAnsi="宋体" w:cs="宋体" w:eastAsia="宋体" w:hint="default"/>
          <w:spacing w:val="-17"/>
          <w:sz w:val="24"/>
          <w:szCs w:val="24"/>
        </w:rPr>
        <w:t>流</w:t>
      </w:r>
      <w:r>
        <w:rPr>
          <w:rFonts w:ascii="宋体" w:hAnsi="宋体" w:cs="宋体" w:eastAsia="宋体" w:hint="default"/>
          <w:spacing w:val="-17"/>
          <w:sz w:val="24"/>
          <w:szCs w:val="24"/>
        </w:rPr>
        <w:t>通</w:t>
      </w:r>
      <w:r>
        <w:rPr>
          <w:rFonts w:ascii="宋体" w:hAnsi="宋体" w:cs="宋体" w:eastAsia="宋体" w:hint="default"/>
          <w:spacing w:val="-17"/>
          <w:sz w:val="24"/>
          <w:szCs w:val="24"/>
        </w:rPr>
        <w:t>股</w:t>
      </w:r>
      <w:r>
        <w:rPr>
          <w:rFonts w:ascii="宋体" w:hAnsi="宋体" w:cs="宋体" w:eastAsia="宋体" w:hint="default"/>
          <w:spacing w:val="-17"/>
          <w:sz w:val="24"/>
          <w:szCs w:val="24"/>
        </w:rPr>
        <w:t>解</w:t>
      </w:r>
      <w:r>
        <w:rPr>
          <w:rFonts w:ascii="宋体" w:hAnsi="宋体" w:cs="宋体" w:eastAsia="宋体" w:hint="default"/>
          <w:spacing w:val="-17"/>
          <w:sz w:val="24"/>
          <w:szCs w:val="24"/>
        </w:rPr>
        <w:t>除</w:t>
      </w:r>
      <w:r>
        <w:rPr>
          <w:rFonts w:ascii="宋体" w:hAnsi="宋体" w:cs="宋体" w:eastAsia="宋体" w:hint="default"/>
          <w:spacing w:val="-17"/>
          <w:sz w:val="24"/>
          <w:szCs w:val="24"/>
        </w:rPr>
        <w:t>质押</w:t>
      </w:r>
      <w:r>
        <w:rPr>
          <w:rFonts w:ascii="宋体" w:hAnsi="宋体" w:cs="宋体" w:eastAsia="宋体" w:hint="default"/>
          <w:spacing w:val="-17"/>
          <w:sz w:val="24"/>
          <w:szCs w:val="24"/>
        </w:rPr>
        <w:t>，并已在</w:t>
      </w:r>
      <w:r>
        <w:rPr>
          <w:rFonts w:ascii="宋体" w:hAnsi="宋体" w:cs="宋体" w:eastAsia="宋体" w:hint="default"/>
          <w:spacing w:val="-17"/>
          <w:sz w:val="24"/>
          <w:szCs w:val="24"/>
        </w:rPr>
        <w:t>中</w:t>
      </w:r>
      <w:r>
        <w:rPr>
          <w:rFonts w:ascii="宋体" w:hAnsi="宋体" w:cs="宋体" w:eastAsia="宋体" w:hint="default"/>
          <w:spacing w:val="-17"/>
          <w:sz w:val="24"/>
          <w:szCs w:val="24"/>
        </w:rPr>
        <w:t>国</w:t>
      </w:r>
      <w:r>
        <w:rPr>
          <w:rFonts w:ascii="宋体" w:hAnsi="宋体" w:cs="宋体" w:eastAsia="宋体" w:hint="default"/>
          <w:spacing w:val="-17"/>
          <w:sz w:val="24"/>
          <w:szCs w:val="24"/>
        </w:rPr>
        <w:t>证</w:t>
      </w:r>
      <w:r>
        <w:rPr>
          <w:rFonts w:ascii="宋体" w:hAnsi="宋体" w:cs="宋体" w:eastAsia="宋体" w:hint="default"/>
          <w:spacing w:val="-17"/>
          <w:sz w:val="24"/>
          <w:szCs w:val="24"/>
        </w:rPr>
        <w:t>券</w:t>
      </w:r>
      <w:r>
        <w:rPr>
          <w:rFonts w:ascii="宋体" w:hAnsi="宋体" w:cs="宋体" w:eastAsia="宋体" w:hint="default"/>
          <w:spacing w:val="-17"/>
          <w:sz w:val="24"/>
          <w:szCs w:val="24"/>
        </w:rPr>
        <w:t>登</w:t>
      </w:r>
      <w:r>
        <w:rPr>
          <w:rFonts w:ascii="宋体" w:hAnsi="宋体" w:cs="宋体" w:eastAsia="宋体" w:hint="default"/>
          <w:spacing w:val="-17"/>
          <w:sz w:val="24"/>
          <w:szCs w:val="24"/>
        </w:rPr>
        <w:t>记</w:t>
      </w:r>
      <w:r>
        <w:rPr>
          <w:rFonts w:ascii="宋体" w:hAnsi="宋体" w:cs="宋体" w:eastAsia="宋体" w:hint="default"/>
          <w:spacing w:val="-17"/>
          <w:sz w:val="24"/>
          <w:szCs w:val="24"/>
        </w:rPr>
        <w:t>结</w:t>
      </w:r>
      <w:r>
        <w:rPr>
          <w:rFonts w:ascii="宋体" w:hAnsi="宋体" w:cs="宋体" w:eastAsia="宋体" w:hint="default"/>
          <w:spacing w:val="-17"/>
          <w:sz w:val="24"/>
          <w:szCs w:val="24"/>
        </w:rPr>
        <w:t>算</w:t>
      </w:r>
      <w:r>
        <w:rPr>
          <w:rFonts w:ascii="宋体" w:hAnsi="宋体" w:cs="宋体" w:eastAsia="宋体" w:hint="default"/>
          <w:spacing w:val="-17"/>
          <w:sz w:val="24"/>
          <w:szCs w:val="24"/>
        </w:rPr>
        <w:t>有限责任公司</w:t>
      </w:r>
      <w:r>
        <w:rPr>
          <w:rFonts w:ascii="宋体" w:hAnsi="宋体" w:cs="宋体" w:eastAsia="宋体" w:hint="default"/>
          <w:spacing w:val="-17"/>
          <w:sz w:val="24"/>
          <w:szCs w:val="24"/>
        </w:rPr>
        <w:t>办</w:t>
      </w:r>
      <w:r>
        <w:rPr>
          <w:rFonts w:ascii="宋体" w:hAnsi="宋体" w:cs="宋体" w:eastAsia="宋体" w:hint="default"/>
          <w:spacing w:val="-17"/>
          <w:sz w:val="24"/>
          <w:szCs w:val="24"/>
        </w:rPr>
        <w:t>理了</w:t>
      </w:r>
      <w:r>
        <w:rPr>
          <w:rFonts w:ascii="宋体" w:hAnsi="宋体" w:cs="宋体" w:eastAsia="宋体" w:hint="default"/>
          <w:spacing w:val="-17"/>
          <w:sz w:val="24"/>
          <w:szCs w:val="24"/>
        </w:rPr>
        <w:t>解</w:t>
      </w:r>
      <w:r>
        <w:rPr>
          <w:rFonts w:ascii="宋体" w:hAnsi="宋体" w:cs="宋体" w:eastAsia="宋体" w:hint="default"/>
          <w:spacing w:val="-17"/>
          <w:sz w:val="24"/>
          <w:szCs w:val="24"/>
        </w:rPr>
        <w:t>除</w:t>
      </w:r>
      <w:r>
        <w:rPr>
          <w:rFonts w:ascii="宋体" w:hAnsi="宋体" w:cs="宋体" w:eastAsia="宋体" w:hint="default"/>
          <w:spacing w:val="-17"/>
          <w:sz w:val="24"/>
          <w:szCs w:val="24"/>
        </w:rPr>
        <w:t>质押</w:t>
      </w:r>
      <w:r>
        <w:rPr>
          <w:rFonts w:ascii="宋体" w:hAnsi="宋体" w:cs="宋体" w:eastAsia="宋体" w:hint="default"/>
          <w:spacing w:val="-17"/>
          <w:sz w:val="24"/>
          <w:szCs w:val="24"/>
        </w:rPr>
        <w:t>登</w:t>
      </w:r>
      <w:r>
        <w:rPr>
          <w:rFonts w:ascii="宋体" w:hAnsi="宋体" w:cs="宋体" w:eastAsia="宋体" w:hint="default"/>
          <w:spacing w:val="-17"/>
          <w:sz w:val="24"/>
          <w:szCs w:val="24"/>
        </w:rPr>
        <w:t>记</w:t>
      </w:r>
      <w:r>
        <w:rPr>
          <w:rFonts w:ascii="宋体" w:hAnsi="宋体" w:cs="宋体" w:eastAsia="宋体" w:hint="default"/>
          <w:spacing w:val="-17"/>
          <w:sz w:val="24"/>
          <w:szCs w:val="24"/>
        </w:rPr>
        <w:t>手续</w:t>
      </w:r>
      <w:r>
        <w:rPr>
          <w:rFonts w:ascii="宋体" w:hAnsi="宋体" w:cs="宋体" w:eastAsia="宋体" w:hint="default"/>
          <w:spacing w:val="-17"/>
          <w:sz w:val="24"/>
          <w:szCs w:val="24"/>
        </w:rPr>
        <w:t>。</w:t>
      </w:r>
    </w:p>
    <w:p>
      <w:pPr>
        <w:spacing w:line="247" w:lineRule="auto" w:before="121"/>
        <w:ind w:left="2077" w:right="100" w:hanging="5"/>
        <w:jc w:val="left"/>
        <w:rPr>
          <w:rFonts w:ascii="宋体" w:hAnsi="宋体" w:cs="宋体" w:eastAsia="宋体" w:hint="default"/>
          <w:sz w:val="27"/>
          <w:szCs w:val="27"/>
        </w:rPr>
      </w:pPr>
      <w:r>
        <w:rPr>
          <w:rFonts w:ascii="Microsoft JhengHei" w:hAnsi="Microsoft JhengHei" w:cs="Microsoft JhengHei" w:eastAsia="Microsoft JhengHei" w:hint="default"/>
          <w:b/>
          <w:bCs/>
          <w:spacing w:val="2"/>
          <w:sz w:val="27"/>
          <w:szCs w:val="27"/>
        </w:rPr>
        <w:t>（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7"/>
          <w:szCs w:val="27"/>
        </w:rPr>
        <w:t>二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7"/>
          <w:szCs w:val="27"/>
        </w:rPr>
        <w:t>）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7"/>
          <w:szCs w:val="27"/>
        </w:rPr>
        <w:t>公司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7"/>
          <w:szCs w:val="27"/>
        </w:rPr>
        <w:t>控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7"/>
          <w:szCs w:val="27"/>
        </w:rPr>
        <w:t>股股东情况</w:t>
      </w:r>
      <w:r>
        <w:rPr>
          <w:rFonts w:ascii="Microsoft JhengHei" w:hAnsi="Microsoft JhengHei" w:cs="Microsoft JhengHei" w:eastAsia="Microsoft JhengHei" w:hint="default"/>
          <w:b/>
          <w:bCs/>
          <w:w w:val="99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b/>
          <w:bCs/>
          <w:sz w:val="27"/>
          <w:szCs w:val="27"/>
        </w:rPr>
        <w:t>1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、报告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期内控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股股东及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实际控制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人变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更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情况</w:t>
      </w:r>
      <w:r>
        <w:rPr>
          <w:rFonts w:ascii="Microsoft JhengHei" w:hAnsi="Microsoft JhengHei" w:cs="Microsoft JhengHei" w:eastAsia="Microsoft JhengHei" w:hint="default"/>
          <w:b/>
          <w:bCs/>
          <w:spacing w:val="-57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物</w:t>
      </w:r>
      <w:r>
        <w:rPr>
          <w:rFonts w:ascii="宋体" w:hAnsi="宋体" w:cs="宋体" w:eastAsia="宋体" w:hint="default"/>
          <w:sz w:val="27"/>
          <w:szCs w:val="27"/>
        </w:rPr>
        <w:t>华实</w:t>
      </w:r>
      <w:r>
        <w:rPr>
          <w:rFonts w:ascii="宋体" w:hAnsi="宋体" w:cs="宋体" w:eastAsia="宋体" w:hint="default"/>
          <w:sz w:val="27"/>
          <w:szCs w:val="27"/>
        </w:rPr>
        <w:t>业</w:t>
      </w:r>
      <w:r>
        <w:rPr>
          <w:rFonts w:ascii="宋体" w:hAnsi="宋体" w:cs="宋体" w:eastAsia="宋体" w:hint="default"/>
          <w:sz w:val="27"/>
          <w:szCs w:val="27"/>
        </w:rPr>
        <w:t>有限公司</w:t>
      </w:r>
      <w:r>
        <w:rPr>
          <w:rFonts w:ascii="宋体" w:hAnsi="宋体" w:cs="宋体" w:eastAsia="宋体" w:hint="default"/>
          <w:sz w:val="27"/>
          <w:szCs w:val="27"/>
        </w:rPr>
        <w:t>原</w:t>
      </w:r>
      <w:r>
        <w:rPr>
          <w:rFonts w:ascii="宋体" w:hAnsi="宋体" w:cs="宋体" w:eastAsia="宋体" w:hint="default"/>
          <w:sz w:val="27"/>
          <w:szCs w:val="27"/>
        </w:rPr>
        <w:t>实际</w:t>
      </w:r>
      <w:r>
        <w:rPr>
          <w:rFonts w:ascii="宋体" w:hAnsi="宋体" w:cs="宋体" w:eastAsia="宋体" w:hint="default"/>
          <w:sz w:val="27"/>
          <w:szCs w:val="27"/>
        </w:rPr>
        <w:t>控制</w:t>
      </w:r>
      <w:r>
        <w:rPr>
          <w:rFonts w:ascii="宋体" w:hAnsi="宋体" w:cs="宋体" w:eastAsia="宋体" w:hint="default"/>
          <w:sz w:val="27"/>
          <w:szCs w:val="27"/>
        </w:rPr>
        <w:t>人</w:t>
      </w:r>
      <w:r>
        <w:rPr>
          <w:rFonts w:ascii="宋体" w:hAnsi="宋体" w:cs="宋体" w:eastAsia="宋体" w:hint="default"/>
          <w:sz w:val="27"/>
          <w:szCs w:val="27"/>
        </w:rPr>
        <w:t>林晓滨</w:t>
      </w:r>
      <w:r>
        <w:rPr>
          <w:rFonts w:ascii="宋体" w:hAnsi="宋体" w:cs="宋体" w:eastAsia="宋体" w:hint="default"/>
          <w:sz w:val="27"/>
          <w:szCs w:val="27"/>
        </w:rPr>
        <w:t>先生（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Grant Lin</w:t>
      </w:r>
      <w:r>
        <w:rPr>
          <w:rFonts w:ascii="Times New Roman" w:hAnsi="Times New Roman" w:cs="Times New Roman" w:eastAsia="Times New Roman" w:hint="default"/>
          <w:spacing w:val="-17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Xiao-Bin</w:t>
      </w:r>
      <w:r>
        <w:rPr>
          <w:rFonts w:ascii="宋体" w:hAnsi="宋体" w:cs="宋体" w:eastAsia="宋体" w:hint="default"/>
          <w:sz w:val="27"/>
          <w:szCs w:val="27"/>
        </w:rPr>
        <w:t>）</w:t>
      </w:r>
    </w:p>
    <w:p>
      <w:pPr>
        <w:pStyle w:val="Heading5"/>
        <w:spacing w:line="288" w:lineRule="auto" w:before="54"/>
        <w:ind w:right="129"/>
        <w:jc w:val="both"/>
      </w:pP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自然</w:t>
      </w:r>
      <w:r>
        <w:rPr/>
        <w:t>人</w:t>
      </w:r>
      <w:r>
        <w:rPr>
          <w:rFonts w:ascii="宋体" w:hAnsi="宋体" w:cs="宋体" w:eastAsia="宋体" w:hint="default"/>
        </w:rPr>
        <w:t>姜放先生（</w:t>
      </w:r>
      <w:r>
        <w:rPr>
          <w:rFonts w:ascii="Times New Roman" w:hAnsi="Times New Roman" w:cs="Times New Roman" w:eastAsia="Times New Roman" w:hint="default"/>
        </w:rPr>
        <w:t>Frank</w:t>
      </w:r>
      <w:r>
        <w:rPr>
          <w:rFonts w:ascii="Times New Roman" w:hAnsi="Times New Roman" w:cs="Times New Roman" w:eastAsia="Times New Roman" w:hint="default"/>
          <w:spacing w:val="19"/>
        </w:rPr>
        <w:t> </w:t>
      </w:r>
      <w:r>
        <w:rPr>
          <w:rFonts w:ascii="Times New Roman" w:hAnsi="Times New Roman" w:cs="Times New Roman" w:eastAsia="Times New Roman" w:hint="default"/>
        </w:rPr>
        <w:t>Jiang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  <w:spacing w:val="-71"/>
        </w:rPr>
        <w:t> </w:t>
      </w:r>
      <w:r>
        <w:rPr>
          <w:rFonts w:ascii="Times New Roman" w:hAnsi="Times New Roman" w:cs="Times New Roman" w:eastAsia="Times New Roman" w:hint="default"/>
        </w:rPr>
        <w:t>2008</w:t>
      </w:r>
      <w:r>
        <w:rPr>
          <w:rFonts w:ascii="Times New Roman" w:hAnsi="Times New Roman" w:cs="Times New Roman" w:eastAsia="Times New Roman" w:hint="default"/>
          <w:spacing w:val="-4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  <w:spacing w:val="-71"/>
        </w:rPr>
        <w:t> </w:t>
      </w:r>
      <w:r>
        <w:rPr>
          <w:rFonts w:ascii="Times New Roman" w:hAnsi="Times New Roman" w:cs="Times New Roman" w:eastAsia="Times New Roman" w:hint="default"/>
        </w:rPr>
        <w:t>5</w:t>
      </w:r>
      <w:r>
        <w:rPr>
          <w:rFonts w:ascii="Times New Roman" w:hAnsi="Times New Roman" w:cs="Times New Roman" w:eastAsia="Times New Roman" w:hint="default"/>
          <w:spacing w:val="-4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71"/>
        </w:rPr>
        <w:t> </w:t>
      </w:r>
      <w:r>
        <w:rPr>
          <w:rFonts w:ascii="Times New Roman" w:hAnsi="Times New Roman" w:cs="Times New Roman" w:eastAsia="Times New Roman" w:hint="default"/>
        </w:rPr>
        <w:t>27</w:t>
      </w:r>
      <w:r>
        <w:rPr>
          <w:rFonts w:ascii="Times New Roman" w:hAnsi="Times New Roman" w:cs="Times New Roman" w:eastAsia="Times New Roman" w:hint="default"/>
          <w:spacing w:val="1"/>
        </w:rPr>
        <w:t> 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签署</w:t>
      </w:r>
      <w:r>
        <w:rPr/>
        <w:t>了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</w:rPr>
        <w:t>股</w:t>
      </w:r>
      <w:r>
        <w:rPr>
          <w:rFonts w:ascii="宋体" w:hAnsi="宋体" w:cs="宋体" w:eastAsia="宋体" w:hint="default"/>
        </w:rPr>
        <w:t>权转</w:t>
      </w:r>
      <w:r>
        <w:rPr>
          <w:rFonts w:ascii="宋体" w:hAnsi="宋体" w:cs="宋体" w:eastAsia="宋体" w:hint="default"/>
          <w:w w:val="99"/>
        </w:rPr>
        <w:t> </w:t>
      </w:r>
      <w:r>
        <w:rPr>
          <w:rFonts w:ascii="宋体" w:hAnsi="宋体" w:cs="宋体" w:eastAsia="宋体" w:hint="default"/>
          <w:spacing w:val="-2"/>
          <w:w w:val="99"/>
        </w:rPr>
        <w:t>换</w:t>
      </w:r>
      <w:r>
        <w:rPr>
          <w:spacing w:val="-2"/>
          <w:w w:val="99"/>
        </w:rPr>
        <w:t>及</w:t>
      </w:r>
      <w:r>
        <w:rPr>
          <w:rFonts w:ascii="宋体" w:hAnsi="宋体" w:cs="宋体" w:eastAsia="宋体" w:hint="default"/>
          <w:spacing w:val="-2"/>
          <w:w w:val="99"/>
        </w:rPr>
        <w:t>股</w:t>
      </w:r>
      <w:r>
        <w:rPr>
          <w:rFonts w:ascii="宋体" w:hAnsi="宋体" w:cs="宋体" w:eastAsia="宋体" w:hint="default"/>
          <w:spacing w:val="-2"/>
          <w:w w:val="99"/>
        </w:rPr>
        <w:t>权</w:t>
      </w:r>
      <w:r>
        <w:rPr>
          <w:rFonts w:ascii="宋体" w:hAnsi="宋体" w:cs="宋体" w:eastAsia="宋体" w:hint="default"/>
          <w:spacing w:val="-2"/>
          <w:w w:val="99"/>
        </w:rPr>
        <w:t>置</w:t>
      </w:r>
      <w:r>
        <w:rPr>
          <w:rFonts w:ascii="宋体" w:hAnsi="宋体" w:cs="宋体" w:eastAsia="宋体" w:hint="default"/>
          <w:spacing w:val="-2"/>
          <w:w w:val="99"/>
        </w:rPr>
        <w:t>换</w:t>
      </w:r>
      <w:r>
        <w:rPr>
          <w:rFonts w:ascii="宋体" w:hAnsi="宋体" w:cs="宋体" w:eastAsia="宋体" w:hint="default"/>
          <w:spacing w:val="-2"/>
          <w:w w:val="99"/>
        </w:rPr>
        <w:t>协</w:t>
      </w:r>
      <w:r>
        <w:rPr>
          <w:spacing w:val="-2"/>
          <w:w w:val="99"/>
        </w:rPr>
        <w:t>议</w:t>
      </w:r>
      <w:r>
        <w:rPr>
          <w:rFonts w:ascii="宋体" w:hAnsi="宋体" w:cs="宋体" w:eastAsia="宋体" w:hint="default"/>
          <w:spacing w:val="-2"/>
          <w:w w:val="99"/>
        </w:rPr>
        <w:t>》</w:t>
      </w:r>
      <w:r>
        <w:rPr>
          <w:spacing w:val="-2"/>
          <w:w w:val="99"/>
        </w:rPr>
        <w:t>，</w:t>
      </w:r>
      <w:r>
        <w:rPr>
          <w:rFonts w:ascii="宋体" w:hAnsi="宋体" w:cs="宋体" w:eastAsia="宋体" w:hint="default"/>
          <w:spacing w:val="-2"/>
          <w:w w:val="99"/>
        </w:rPr>
        <w:t>林晓滨</w:t>
      </w:r>
      <w:r>
        <w:rPr>
          <w:rFonts w:ascii="宋体" w:hAnsi="宋体" w:cs="宋体" w:eastAsia="宋体" w:hint="default"/>
          <w:spacing w:val="-2"/>
          <w:w w:val="99"/>
        </w:rPr>
        <w:t>先生</w:t>
      </w:r>
      <w:r>
        <w:rPr>
          <w:rFonts w:ascii="宋体" w:hAnsi="宋体" w:cs="宋体" w:eastAsia="宋体" w:hint="default"/>
          <w:spacing w:val="-2"/>
          <w:w w:val="99"/>
        </w:rPr>
        <w:t>将</w:t>
      </w:r>
      <w:r>
        <w:rPr>
          <w:spacing w:val="-2"/>
          <w:w w:val="99"/>
        </w:rPr>
        <w:t>所</w:t>
      </w:r>
      <w:r>
        <w:rPr>
          <w:rFonts w:ascii="宋体" w:hAnsi="宋体" w:cs="宋体" w:eastAsia="宋体" w:hint="default"/>
          <w:spacing w:val="-2"/>
          <w:w w:val="99"/>
        </w:rPr>
        <w:t>持</w:t>
      </w:r>
      <w:r>
        <w:rPr>
          <w:spacing w:val="-2"/>
          <w:w w:val="99"/>
        </w:rPr>
        <w:t>有的</w:t>
      </w:r>
      <w:r>
        <w:rPr>
          <w:rFonts w:ascii="宋体" w:hAnsi="宋体" w:cs="宋体" w:eastAsia="宋体" w:hint="default"/>
          <w:spacing w:val="-2"/>
          <w:w w:val="99"/>
        </w:rPr>
        <w:t>物</w:t>
      </w:r>
      <w:r>
        <w:rPr>
          <w:spacing w:val="-2"/>
          <w:w w:val="99"/>
        </w:rPr>
        <w:t>华实</w:t>
      </w:r>
      <w:r>
        <w:rPr>
          <w:rFonts w:ascii="宋体" w:hAnsi="宋体" w:cs="宋体" w:eastAsia="宋体" w:hint="default"/>
          <w:spacing w:val="-2"/>
          <w:w w:val="99"/>
        </w:rPr>
        <w:t>业</w:t>
      </w:r>
      <w:r>
        <w:rPr>
          <w:spacing w:val="-2"/>
          <w:w w:val="99"/>
        </w:rPr>
        <w:t>有限公司</w:t>
      </w:r>
      <w:r>
        <w:rPr>
          <w:rFonts w:ascii="宋体" w:hAnsi="宋体" w:cs="宋体" w:eastAsia="宋体" w:hint="default"/>
          <w:spacing w:val="-2"/>
          <w:w w:val="99"/>
        </w:rPr>
        <w:t>股东</w:t>
      </w:r>
      <w:r>
        <w:rPr>
          <w:rFonts w:ascii="宋体" w:hAnsi="宋体" w:cs="宋体" w:eastAsia="宋体" w:hint="default"/>
          <w:spacing w:val="-2"/>
          <w:w w:val="99"/>
        </w:rPr>
        <w:t>金</w:t>
      </w:r>
      <w:r>
        <w:rPr>
          <w:rFonts w:ascii="宋体" w:hAnsi="宋体" w:cs="宋体" w:eastAsia="宋体" w:hint="default"/>
          <w:spacing w:val="-112"/>
          <w:w w:val="99"/>
        </w:rPr>
        <w:t> </w:t>
      </w:r>
      <w:r>
        <w:rPr>
          <w:rFonts w:ascii="宋体" w:hAnsi="宋体" w:cs="宋体" w:eastAsia="宋体" w:hint="default"/>
        </w:rPr>
        <w:t>叶</w:t>
      </w:r>
      <w:r>
        <w:rPr/>
        <w:t>有限公司</w:t>
      </w:r>
      <w:r>
        <w:rPr>
          <w:rFonts w:ascii="宋体" w:hAnsi="宋体" w:cs="宋体" w:eastAsia="宋体" w:hint="default"/>
        </w:rPr>
        <w:t>（</w:t>
      </w:r>
      <w:r>
        <w:rPr>
          <w:rFonts w:ascii="Times New Roman" w:hAnsi="Times New Roman" w:cs="Times New Roman" w:eastAsia="Times New Roman" w:hint="default"/>
        </w:rPr>
        <w:t>Gold Petal Company</w:t>
      </w:r>
      <w:r>
        <w:rPr>
          <w:rFonts w:ascii="Times New Roman" w:hAnsi="Times New Roman" w:cs="Times New Roman" w:eastAsia="Times New Roman" w:hint="default"/>
          <w:spacing w:val="52"/>
        </w:rPr>
        <w:t> </w:t>
      </w:r>
      <w:r>
        <w:rPr>
          <w:rFonts w:ascii="Times New Roman" w:hAnsi="Times New Roman" w:cs="Times New Roman" w:eastAsia="Times New Roman" w:hint="default"/>
        </w:rPr>
        <w:t>Limited</w:t>
      </w:r>
      <w:r>
        <w:rPr>
          <w:rFonts w:ascii="宋体" w:hAnsi="宋体" w:cs="宋体" w:eastAsia="宋体" w:hint="default"/>
        </w:rPr>
        <w:t>）</w:t>
      </w:r>
      <w:r>
        <w:rPr/>
        <w:t>和</w:t>
      </w:r>
      <w:r>
        <w:rPr>
          <w:rFonts w:ascii="宋体" w:hAnsi="宋体" w:cs="宋体" w:eastAsia="宋体" w:hint="default"/>
        </w:rPr>
        <w:t>好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全</w:t>
      </w:r>
      <w:r>
        <w:rPr>
          <w:rFonts w:ascii="宋体" w:hAnsi="宋体" w:cs="宋体" w:eastAsia="宋体" w:hint="default"/>
        </w:rPr>
        <w:t>球</w:t>
      </w:r>
      <w:r>
        <w:rPr/>
        <w:t>有限公司</w:t>
      </w:r>
      <w:r>
        <w:rPr>
          <w:rFonts w:ascii="Times New Roman" w:hAnsi="Times New Roman" w:cs="Times New Roman" w:eastAsia="Times New Roman" w:hint="default"/>
        </w:rPr>
        <w:t>(Prime</w:t>
      </w:r>
      <w:r>
        <w:rPr>
          <w:rFonts w:ascii="Times New Roman" w:hAnsi="Times New Roman" w:cs="Times New Roman" w:eastAsia="Times New Roman" w:hint="default"/>
          <w:w w:val="99"/>
        </w:rPr>
        <w:t> </w:t>
      </w:r>
      <w:r>
        <w:rPr>
          <w:rFonts w:ascii="Times New Roman" w:hAnsi="Times New Roman" w:cs="Times New Roman" w:eastAsia="Times New Roman" w:hint="default"/>
          <w:spacing w:val="-4"/>
        </w:rPr>
        <w:t>Time </w:t>
      </w:r>
      <w:r>
        <w:rPr>
          <w:rFonts w:ascii="Times New Roman" w:hAnsi="Times New Roman" w:cs="Times New Roman" w:eastAsia="Times New Roman" w:hint="default"/>
          <w:spacing w:val="-3"/>
        </w:rPr>
        <w:t>Wordwide </w:t>
      </w:r>
      <w:r>
        <w:rPr>
          <w:rFonts w:ascii="Times New Roman" w:hAnsi="Times New Roman" w:cs="Times New Roman" w:eastAsia="Times New Roman" w:hint="default"/>
        </w:rPr>
        <w:t>Corporation)</w:t>
      </w:r>
      <w:r>
        <w:rPr/>
        <w:t>的</w:t>
      </w:r>
      <w:r>
        <w:rPr>
          <w:spacing w:val="31"/>
        </w:rPr>
        <w:t> </w:t>
      </w:r>
      <w:r>
        <w:rPr>
          <w:rFonts w:ascii="Times New Roman" w:hAnsi="Times New Roman" w:cs="Times New Roman" w:eastAsia="Times New Roman" w:hint="default"/>
          <w:spacing w:val="7"/>
        </w:rPr>
        <w:t>100%</w:t>
      </w:r>
      <w:r>
        <w:rPr>
          <w:rFonts w:ascii="宋体" w:hAnsi="宋体" w:cs="宋体" w:eastAsia="宋体" w:hint="default"/>
          <w:spacing w:val="7"/>
        </w:rPr>
        <w:t>股</w:t>
      </w:r>
      <w:r>
        <w:rPr>
          <w:rFonts w:ascii="宋体" w:hAnsi="宋体" w:cs="宋体" w:eastAsia="宋体" w:hint="default"/>
          <w:spacing w:val="7"/>
        </w:rPr>
        <w:t>权全</w:t>
      </w:r>
      <w:r>
        <w:rPr>
          <w:rFonts w:ascii="宋体" w:hAnsi="宋体" w:cs="宋体" w:eastAsia="宋体" w:hint="default"/>
          <w:spacing w:val="7"/>
        </w:rPr>
        <w:t>部</w:t>
      </w:r>
      <w:r>
        <w:rPr>
          <w:rFonts w:ascii="宋体" w:hAnsi="宋体" w:cs="宋体" w:eastAsia="宋体" w:hint="default"/>
          <w:spacing w:val="7"/>
        </w:rPr>
        <w:t>转</w:t>
      </w:r>
      <w:r>
        <w:rPr>
          <w:rFonts w:ascii="宋体" w:hAnsi="宋体" w:cs="宋体" w:eastAsia="宋体" w:hint="default"/>
          <w:spacing w:val="7"/>
        </w:rPr>
        <w:t>让给</w:t>
      </w:r>
      <w:r>
        <w:rPr>
          <w:rFonts w:ascii="宋体" w:hAnsi="宋体" w:cs="宋体" w:eastAsia="宋体" w:hint="default"/>
          <w:spacing w:val="7"/>
        </w:rPr>
        <w:t>姜放先生</w:t>
      </w:r>
      <w:r>
        <w:rPr>
          <w:spacing w:val="7"/>
        </w:rPr>
        <w:t>，并</w:t>
      </w:r>
      <w:r>
        <w:rPr>
          <w:rFonts w:ascii="宋体" w:hAnsi="宋体" w:cs="宋体" w:eastAsia="宋体" w:hint="default"/>
          <w:spacing w:val="7"/>
        </w:rPr>
        <w:t>于</w:t>
      </w:r>
      <w:r>
        <w:rPr>
          <w:rFonts w:ascii="宋体" w:hAnsi="宋体" w:cs="宋体" w:eastAsia="宋体" w:hint="default"/>
          <w:w w:val="99"/>
        </w:rPr>
        <w:t> </w:t>
      </w:r>
      <w:r>
        <w:rPr>
          <w:rFonts w:ascii="Times New Roman" w:hAnsi="Times New Roman" w:cs="Times New Roman" w:eastAsia="Times New Roman" w:hint="default"/>
        </w:rPr>
        <w:t>2008</w:t>
      </w:r>
      <w:r>
        <w:rPr>
          <w:rFonts w:ascii="Times New Roman" w:hAnsi="Times New Roman" w:cs="Times New Roman" w:eastAsia="Times New Roman" w:hint="default"/>
          <w:spacing w:val="-4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  <w:spacing w:val="-71"/>
        </w:rPr>
        <w:t> </w:t>
      </w:r>
      <w:r>
        <w:rPr>
          <w:rFonts w:ascii="Times New Roman" w:hAnsi="Times New Roman" w:cs="Times New Roman" w:eastAsia="Times New Roman" w:hint="default"/>
        </w:rPr>
        <w:t>6</w:t>
      </w:r>
      <w:r>
        <w:rPr>
          <w:rFonts w:ascii="Times New Roman" w:hAnsi="Times New Roman" w:cs="Times New Roman" w:eastAsia="Times New Roman" w:hint="default"/>
          <w:spacing w:val="-4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71"/>
        </w:rPr>
        <w:t> </w:t>
      </w:r>
      <w:r>
        <w:rPr>
          <w:rFonts w:ascii="Times New Roman" w:hAnsi="Times New Roman" w:cs="Times New Roman" w:eastAsia="Times New Roman" w:hint="default"/>
        </w:rPr>
        <w:t>10</w:t>
      </w:r>
      <w:r>
        <w:rPr>
          <w:rFonts w:ascii="Times New Roman" w:hAnsi="Times New Roman" w:cs="Times New Roman" w:eastAsia="Times New Roman" w:hint="default"/>
          <w:spacing w:val="-4"/>
        </w:rPr>
        <w:t> </w:t>
      </w:r>
      <w:r>
        <w:rPr>
          <w:rFonts w:ascii="宋体" w:hAnsi="宋体" w:cs="宋体" w:eastAsia="宋体" w:hint="default"/>
        </w:rPr>
        <w:t>日</w:t>
      </w:r>
      <w:r>
        <w:rPr/>
        <w:t>完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上</w:t>
      </w:r>
      <w:r>
        <w:rPr/>
        <w:t>述</w:t>
      </w:r>
      <w:r>
        <w:rPr>
          <w:rFonts w:ascii="宋体" w:hAnsi="宋体" w:cs="宋体" w:eastAsia="宋体" w:hint="default"/>
        </w:rPr>
        <w:t>股</w:t>
      </w:r>
      <w:r>
        <w:rPr>
          <w:rFonts w:ascii="宋体" w:hAnsi="宋体" w:cs="宋体" w:eastAsia="宋体" w:hint="default"/>
        </w:rPr>
        <w:t>权</w:t>
      </w:r>
      <w:r>
        <w:rPr/>
        <w:t>过</w:t>
      </w:r>
      <w:r>
        <w:rPr>
          <w:rFonts w:ascii="宋体" w:hAnsi="宋体" w:cs="宋体" w:eastAsia="宋体" w:hint="default"/>
        </w:rPr>
        <w:t>户</w:t>
      </w:r>
      <w:r>
        <w:rPr/>
        <w:t>及</w:t>
      </w:r>
      <w:r>
        <w:rPr>
          <w:rFonts w:ascii="宋体" w:hAnsi="宋体" w:cs="宋体" w:eastAsia="宋体" w:hint="default"/>
        </w:rPr>
        <w:t>相关</w:t>
      </w:r>
      <w:r>
        <w:rPr>
          <w:rFonts w:ascii="宋体" w:hAnsi="宋体" w:cs="宋体" w:eastAsia="宋体" w:hint="default"/>
        </w:rPr>
        <w:t>变更</w:t>
      </w:r>
      <w:r>
        <w:rPr>
          <w:rFonts w:ascii="宋体" w:hAnsi="宋体" w:cs="宋体" w:eastAsia="宋体" w:hint="default"/>
        </w:rPr>
        <w:t>手续</w:t>
      </w:r>
      <w:r>
        <w:rPr/>
        <w:t>。</w:t>
      </w:r>
    </w:p>
    <w:p>
      <w:pPr>
        <w:spacing w:line="283" w:lineRule="auto" w:before="8"/>
        <w:ind w:left="1535" w:right="131" w:firstLine="542"/>
        <w:jc w:val="both"/>
        <w:rPr>
          <w:rFonts w:ascii="宋体" w:hAnsi="宋体" w:cs="宋体" w:eastAsia="宋体" w:hint="default"/>
          <w:sz w:val="27"/>
          <w:szCs w:val="27"/>
        </w:rPr>
      </w:pPr>
      <w:r>
        <w:rPr>
          <w:rFonts w:ascii="宋体" w:hAnsi="宋体" w:cs="宋体" w:eastAsia="宋体" w:hint="default"/>
          <w:spacing w:val="12"/>
          <w:sz w:val="27"/>
          <w:szCs w:val="27"/>
        </w:rPr>
        <w:t>本次</w:t>
      </w:r>
      <w:r>
        <w:rPr>
          <w:rFonts w:ascii="宋体" w:hAnsi="宋体" w:cs="宋体" w:eastAsia="宋体" w:hint="default"/>
          <w:spacing w:val="12"/>
          <w:sz w:val="27"/>
          <w:szCs w:val="27"/>
        </w:rPr>
        <w:t>股</w:t>
      </w:r>
      <w:r>
        <w:rPr>
          <w:rFonts w:ascii="宋体" w:hAnsi="宋体" w:cs="宋体" w:eastAsia="宋体" w:hint="default"/>
          <w:spacing w:val="12"/>
          <w:sz w:val="27"/>
          <w:szCs w:val="27"/>
        </w:rPr>
        <w:t>权转</w:t>
      </w:r>
      <w:r>
        <w:rPr>
          <w:rFonts w:ascii="宋体" w:hAnsi="宋体" w:cs="宋体" w:eastAsia="宋体" w:hint="default"/>
          <w:spacing w:val="12"/>
          <w:sz w:val="27"/>
          <w:szCs w:val="27"/>
        </w:rPr>
        <w:t>让</w:t>
      </w:r>
      <w:r>
        <w:rPr>
          <w:rFonts w:ascii="宋体" w:hAnsi="宋体" w:cs="宋体" w:eastAsia="宋体" w:hint="default"/>
          <w:spacing w:val="12"/>
          <w:sz w:val="27"/>
          <w:szCs w:val="27"/>
        </w:rPr>
        <w:t>完</w:t>
      </w:r>
      <w:r>
        <w:rPr>
          <w:rFonts w:ascii="宋体" w:hAnsi="宋体" w:cs="宋体" w:eastAsia="宋体" w:hint="default"/>
          <w:spacing w:val="12"/>
          <w:sz w:val="27"/>
          <w:szCs w:val="27"/>
        </w:rPr>
        <w:t>成</w:t>
      </w:r>
      <w:r>
        <w:rPr>
          <w:rFonts w:ascii="宋体" w:hAnsi="宋体" w:cs="宋体" w:eastAsia="宋体" w:hint="default"/>
          <w:spacing w:val="12"/>
          <w:sz w:val="27"/>
          <w:szCs w:val="27"/>
        </w:rPr>
        <w:t>后</w:t>
      </w:r>
      <w:r>
        <w:rPr>
          <w:rFonts w:ascii="宋体" w:hAnsi="宋体" w:cs="宋体" w:eastAsia="宋体" w:hint="default"/>
          <w:spacing w:val="12"/>
          <w:sz w:val="27"/>
          <w:szCs w:val="27"/>
        </w:rPr>
        <w:t>，</w:t>
      </w:r>
      <w:r>
        <w:rPr>
          <w:rFonts w:ascii="宋体" w:hAnsi="宋体" w:cs="宋体" w:eastAsia="宋体" w:hint="default"/>
          <w:spacing w:val="12"/>
          <w:sz w:val="27"/>
          <w:szCs w:val="27"/>
        </w:rPr>
        <w:t>姜放先生</w:t>
      </w:r>
      <w:r>
        <w:rPr>
          <w:rFonts w:ascii="宋体" w:hAnsi="宋体" w:cs="宋体" w:eastAsia="宋体" w:hint="default"/>
          <w:spacing w:val="12"/>
          <w:sz w:val="27"/>
          <w:szCs w:val="27"/>
        </w:rPr>
        <w:t>持</w:t>
      </w:r>
      <w:r>
        <w:rPr>
          <w:rFonts w:ascii="宋体" w:hAnsi="宋体" w:cs="宋体" w:eastAsia="宋体" w:hint="default"/>
          <w:spacing w:val="12"/>
          <w:sz w:val="27"/>
          <w:szCs w:val="27"/>
        </w:rPr>
        <w:t>有</w:t>
      </w:r>
      <w:r>
        <w:rPr>
          <w:rFonts w:ascii="宋体" w:hAnsi="宋体" w:cs="宋体" w:eastAsia="宋体" w:hint="default"/>
          <w:spacing w:val="12"/>
          <w:sz w:val="27"/>
          <w:szCs w:val="27"/>
        </w:rPr>
        <w:t>金</w:t>
      </w:r>
      <w:r>
        <w:rPr>
          <w:rFonts w:ascii="宋体" w:hAnsi="宋体" w:cs="宋体" w:eastAsia="宋体" w:hint="default"/>
          <w:spacing w:val="12"/>
          <w:sz w:val="27"/>
          <w:szCs w:val="27"/>
        </w:rPr>
        <w:t>叶</w:t>
      </w:r>
      <w:r>
        <w:rPr>
          <w:rFonts w:ascii="宋体" w:hAnsi="宋体" w:cs="宋体" w:eastAsia="宋体" w:hint="default"/>
          <w:spacing w:val="12"/>
          <w:sz w:val="27"/>
          <w:szCs w:val="27"/>
        </w:rPr>
        <w:t>有限公司</w:t>
      </w:r>
      <w:r>
        <w:rPr>
          <w:rFonts w:ascii="宋体" w:hAnsi="宋体" w:cs="宋体" w:eastAsia="宋体" w:hint="default"/>
          <w:spacing w:val="12"/>
          <w:sz w:val="27"/>
          <w:szCs w:val="27"/>
        </w:rPr>
        <w:t>（</w:t>
      </w:r>
      <w:r>
        <w:rPr>
          <w:rFonts w:ascii="Times New Roman" w:hAnsi="Times New Roman" w:cs="Times New Roman" w:eastAsia="Times New Roman" w:hint="default"/>
          <w:spacing w:val="12"/>
          <w:sz w:val="27"/>
          <w:szCs w:val="27"/>
        </w:rPr>
        <w:t>Gold</w:t>
      </w:r>
      <w:r>
        <w:rPr>
          <w:rFonts w:ascii="Times New Roman" w:hAnsi="Times New Roman" w:cs="Times New Roman" w:eastAsia="Times New Roman" w:hint="default"/>
          <w:spacing w:val="75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Petal</w:t>
      </w:r>
      <w:r>
        <w:rPr>
          <w:rFonts w:ascii="Times New Roman" w:hAnsi="Times New Roman" w:cs="Times New Roman" w:eastAsia="Times New Roman" w:hint="default"/>
          <w:w w:val="99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Company</w:t>
      </w:r>
      <w:r>
        <w:rPr>
          <w:rFonts w:ascii="Times New Roman" w:hAnsi="Times New Roman" w:cs="Times New Roman" w:eastAsia="Times New Roman" w:hint="default"/>
          <w:spacing w:val="56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Limited</w:t>
      </w:r>
      <w:r>
        <w:rPr>
          <w:rFonts w:ascii="Times New Roman" w:hAnsi="Times New Roman" w:cs="Times New Roman" w:eastAsia="Times New Roman" w:hint="default"/>
          <w:spacing w:val="-3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）</w:t>
      </w:r>
      <w:r>
        <w:rPr>
          <w:rFonts w:ascii="宋体" w:hAnsi="宋体" w:cs="宋体" w:eastAsia="宋体" w:hint="default"/>
          <w:spacing w:val="-75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和</w:t>
      </w:r>
      <w:r>
        <w:rPr>
          <w:rFonts w:ascii="宋体" w:hAnsi="宋体" w:cs="宋体" w:eastAsia="宋体" w:hint="default"/>
          <w:spacing w:val="-70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好</w:t>
      </w:r>
      <w:r>
        <w:rPr>
          <w:rFonts w:ascii="宋体" w:hAnsi="宋体" w:cs="宋体" w:eastAsia="宋体" w:hint="default"/>
          <w:spacing w:val="-75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时</w:t>
      </w:r>
      <w:r>
        <w:rPr>
          <w:rFonts w:ascii="宋体" w:hAnsi="宋体" w:cs="宋体" w:eastAsia="宋体" w:hint="default"/>
          <w:spacing w:val="-70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全</w:t>
      </w:r>
      <w:r>
        <w:rPr>
          <w:rFonts w:ascii="宋体" w:hAnsi="宋体" w:cs="宋体" w:eastAsia="宋体" w:hint="default"/>
          <w:spacing w:val="-75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球</w:t>
      </w:r>
      <w:r>
        <w:rPr>
          <w:rFonts w:ascii="宋体" w:hAnsi="宋体" w:cs="宋体" w:eastAsia="宋体" w:hint="default"/>
          <w:spacing w:val="-70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有</w:t>
      </w:r>
      <w:r>
        <w:rPr>
          <w:rFonts w:ascii="宋体" w:hAnsi="宋体" w:cs="宋体" w:eastAsia="宋体" w:hint="default"/>
          <w:spacing w:val="-75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限</w:t>
      </w:r>
      <w:r>
        <w:rPr>
          <w:rFonts w:ascii="宋体" w:hAnsi="宋体" w:cs="宋体" w:eastAsia="宋体" w:hint="default"/>
          <w:spacing w:val="-70"/>
          <w:sz w:val="27"/>
          <w:szCs w:val="27"/>
        </w:rPr>
        <w:t> </w:t>
      </w:r>
      <w:r>
        <w:rPr>
          <w:rFonts w:ascii="宋体" w:hAnsi="宋体" w:cs="宋体" w:eastAsia="宋体" w:hint="default"/>
          <w:spacing w:val="31"/>
          <w:sz w:val="27"/>
          <w:szCs w:val="27"/>
        </w:rPr>
        <w:t>公司</w:t>
      </w:r>
      <w:r>
        <w:rPr>
          <w:rFonts w:ascii="宋体" w:hAnsi="宋体" w:cs="宋体" w:eastAsia="宋体" w:hint="default"/>
          <w:spacing w:val="-75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(Prime</w:t>
      </w:r>
      <w:r>
        <w:rPr>
          <w:rFonts w:ascii="Times New Roman" w:hAnsi="Times New Roman" w:cs="Times New Roman" w:eastAsia="Times New Roman" w:hint="default"/>
          <w:spacing w:val="57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Time</w:t>
      </w:r>
      <w:r>
        <w:rPr>
          <w:rFonts w:ascii="Times New Roman" w:hAnsi="Times New Roman" w:cs="Times New Roman" w:eastAsia="Times New Roman" w:hint="default"/>
          <w:spacing w:val="61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7"/>
          <w:szCs w:val="27"/>
        </w:rPr>
        <w:t>Wordwide</w:t>
      </w:r>
      <w:r>
        <w:rPr>
          <w:rFonts w:ascii="Times New Roman" w:hAnsi="Times New Roman" w:cs="Times New Roman" w:eastAsia="Times New Roman" w:hint="default"/>
          <w:w w:val="99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Corporation)</w:t>
      </w:r>
      <w:r>
        <w:rPr>
          <w:rFonts w:ascii="宋体" w:hAnsi="宋体" w:cs="宋体" w:eastAsia="宋体" w:hint="default"/>
          <w:sz w:val="27"/>
          <w:szCs w:val="27"/>
        </w:rPr>
        <w:t>的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100%</w:t>
      </w:r>
      <w:r>
        <w:rPr>
          <w:rFonts w:ascii="宋体" w:hAnsi="宋体" w:cs="宋体" w:eastAsia="宋体" w:hint="default"/>
          <w:sz w:val="27"/>
          <w:szCs w:val="27"/>
        </w:rPr>
        <w:t>股</w:t>
      </w:r>
      <w:r>
        <w:rPr>
          <w:rFonts w:ascii="宋体" w:hAnsi="宋体" w:cs="宋体" w:eastAsia="宋体" w:hint="default"/>
          <w:sz w:val="27"/>
          <w:szCs w:val="27"/>
        </w:rPr>
        <w:t>权</w:t>
      </w:r>
      <w:r>
        <w:rPr>
          <w:rFonts w:ascii="宋体" w:hAnsi="宋体" w:cs="宋体" w:eastAsia="宋体" w:hint="default"/>
          <w:sz w:val="27"/>
          <w:szCs w:val="27"/>
        </w:rPr>
        <w:t>，</w:t>
      </w:r>
      <w:r>
        <w:rPr>
          <w:rFonts w:ascii="宋体" w:hAnsi="宋体" w:cs="宋体" w:eastAsia="宋体" w:hint="default"/>
          <w:sz w:val="27"/>
          <w:szCs w:val="27"/>
        </w:rPr>
        <w:t>从而</w:t>
      </w:r>
      <w:r>
        <w:rPr>
          <w:rFonts w:ascii="宋体" w:hAnsi="宋体" w:cs="宋体" w:eastAsia="宋体" w:hint="default"/>
          <w:sz w:val="27"/>
          <w:szCs w:val="27"/>
        </w:rPr>
        <w:t>持</w:t>
      </w:r>
      <w:r>
        <w:rPr>
          <w:rFonts w:ascii="宋体" w:hAnsi="宋体" w:cs="宋体" w:eastAsia="宋体" w:hint="default"/>
          <w:sz w:val="27"/>
          <w:szCs w:val="27"/>
        </w:rPr>
        <w:t>有</w:t>
      </w:r>
      <w:r>
        <w:rPr>
          <w:rFonts w:ascii="宋体" w:hAnsi="宋体" w:cs="宋体" w:eastAsia="宋体" w:hint="default"/>
          <w:sz w:val="27"/>
          <w:szCs w:val="27"/>
        </w:rPr>
        <w:t>物</w:t>
      </w:r>
      <w:r>
        <w:rPr>
          <w:rFonts w:ascii="宋体" w:hAnsi="宋体" w:cs="宋体" w:eastAsia="宋体" w:hint="default"/>
          <w:sz w:val="27"/>
          <w:szCs w:val="27"/>
        </w:rPr>
        <w:t>华实</w:t>
      </w:r>
      <w:r>
        <w:rPr>
          <w:rFonts w:ascii="宋体" w:hAnsi="宋体" w:cs="宋体" w:eastAsia="宋体" w:hint="default"/>
          <w:sz w:val="27"/>
          <w:szCs w:val="27"/>
        </w:rPr>
        <w:t>业</w:t>
      </w:r>
      <w:r>
        <w:rPr>
          <w:rFonts w:ascii="宋体" w:hAnsi="宋体" w:cs="宋体" w:eastAsia="宋体" w:hint="default"/>
          <w:spacing w:val="-29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100%</w:t>
      </w:r>
      <w:r>
        <w:rPr>
          <w:rFonts w:ascii="宋体" w:hAnsi="宋体" w:cs="宋体" w:eastAsia="宋体" w:hint="default"/>
          <w:sz w:val="27"/>
          <w:szCs w:val="27"/>
        </w:rPr>
        <w:t>的</w:t>
      </w:r>
      <w:r>
        <w:rPr>
          <w:rFonts w:ascii="宋体" w:hAnsi="宋体" w:cs="宋体" w:eastAsia="宋体" w:hint="default"/>
          <w:sz w:val="27"/>
          <w:szCs w:val="27"/>
        </w:rPr>
        <w:t>股</w:t>
      </w:r>
      <w:r>
        <w:rPr>
          <w:rFonts w:ascii="宋体" w:hAnsi="宋体" w:cs="宋体" w:eastAsia="宋体" w:hint="default"/>
          <w:sz w:val="27"/>
          <w:szCs w:val="27"/>
        </w:rPr>
        <w:t>权</w:t>
      </w:r>
      <w:r>
        <w:rPr>
          <w:rFonts w:ascii="宋体" w:hAnsi="宋体" w:cs="宋体" w:eastAsia="宋体" w:hint="default"/>
          <w:sz w:val="27"/>
          <w:szCs w:val="27"/>
        </w:rPr>
        <w:t>及</w:t>
      </w:r>
      <w:r>
        <w:rPr>
          <w:rFonts w:ascii="宋体" w:hAnsi="宋体" w:cs="宋体" w:eastAsia="宋体" w:hint="default"/>
          <w:sz w:val="27"/>
          <w:szCs w:val="27"/>
        </w:rPr>
        <w:t>物</w:t>
      </w:r>
      <w:r>
        <w:rPr>
          <w:rFonts w:ascii="宋体" w:hAnsi="宋体" w:cs="宋体" w:eastAsia="宋体" w:hint="default"/>
          <w:sz w:val="27"/>
          <w:szCs w:val="27"/>
        </w:rPr>
        <w:t>华实</w:t>
      </w:r>
      <w:r>
        <w:rPr>
          <w:rFonts w:ascii="宋体" w:hAnsi="宋体" w:cs="宋体" w:eastAsia="宋体" w:hint="default"/>
          <w:sz w:val="27"/>
          <w:szCs w:val="27"/>
        </w:rPr>
        <w:t>业</w:t>
      </w:r>
      <w:r>
        <w:rPr>
          <w:rFonts w:ascii="宋体" w:hAnsi="宋体" w:cs="宋体" w:eastAsia="宋体" w:hint="default"/>
          <w:w w:val="99"/>
          <w:sz w:val="27"/>
          <w:szCs w:val="27"/>
        </w:rPr>
        <w:t> </w:t>
      </w:r>
      <w:r>
        <w:rPr>
          <w:rFonts w:ascii="宋体" w:hAnsi="宋体" w:cs="宋体" w:eastAsia="宋体" w:hint="default"/>
          <w:w w:val="99"/>
          <w:sz w:val="27"/>
          <w:szCs w:val="27"/>
        </w:rPr>
        <w:t>持</w:t>
      </w:r>
      <w:r>
        <w:rPr>
          <w:rFonts w:ascii="宋体" w:hAnsi="宋体" w:cs="宋体" w:eastAsia="宋体" w:hint="default"/>
          <w:w w:val="99"/>
          <w:sz w:val="27"/>
          <w:szCs w:val="27"/>
        </w:rPr>
        <w:t>有本公司</w:t>
      </w:r>
      <w:r>
        <w:rPr>
          <w:rFonts w:ascii="宋体" w:hAnsi="宋体" w:cs="宋体" w:eastAsia="宋体" w:hint="default"/>
          <w:spacing w:val="-64"/>
          <w:w w:val="99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w w:val="99"/>
          <w:sz w:val="27"/>
          <w:szCs w:val="27"/>
        </w:rPr>
        <w:t>30,730,838</w:t>
      </w:r>
      <w:r>
        <w:rPr>
          <w:rFonts w:ascii="Times New Roman" w:hAnsi="Times New Roman" w:cs="Times New Roman" w:eastAsia="Times New Roman" w:hint="default"/>
          <w:spacing w:val="8"/>
          <w:w w:val="99"/>
          <w:sz w:val="27"/>
          <w:szCs w:val="27"/>
        </w:rPr>
        <w:t> </w:t>
      </w:r>
      <w:r>
        <w:rPr>
          <w:rFonts w:ascii="宋体" w:hAnsi="宋体" w:cs="宋体" w:eastAsia="宋体" w:hint="default"/>
          <w:w w:val="99"/>
          <w:sz w:val="27"/>
          <w:szCs w:val="27"/>
        </w:rPr>
        <w:t>股</w:t>
      </w:r>
      <w:r>
        <w:rPr>
          <w:rFonts w:ascii="宋体" w:hAnsi="宋体" w:cs="宋体" w:eastAsia="宋体" w:hint="default"/>
          <w:w w:val="99"/>
          <w:sz w:val="27"/>
          <w:szCs w:val="27"/>
        </w:rPr>
        <w:t>的</w:t>
      </w:r>
      <w:r>
        <w:rPr>
          <w:rFonts w:ascii="宋体" w:hAnsi="宋体" w:cs="宋体" w:eastAsia="宋体" w:hint="default"/>
          <w:w w:val="99"/>
          <w:sz w:val="27"/>
          <w:szCs w:val="27"/>
        </w:rPr>
        <w:t>股份</w:t>
      </w:r>
      <w:r>
        <w:rPr>
          <w:rFonts w:ascii="宋体" w:hAnsi="宋体" w:cs="宋体" w:eastAsia="宋体" w:hint="default"/>
          <w:w w:val="99"/>
          <w:sz w:val="27"/>
          <w:szCs w:val="27"/>
        </w:rPr>
        <w:t>数</w:t>
      </w:r>
      <w:r>
        <w:rPr>
          <w:rFonts w:ascii="宋体" w:hAnsi="宋体" w:cs="宋体" w:eastAsia="宋体" w:hint="default"/>
          <w:w w:val="99"/>
          <w:sz w:val="27"/>
          <w:szCs w:val="27"/>
        </w:rPr>
        <w:t>（</w:t>
      </w:r>
      <w:r>
        <w:rPr>
          <w:rFonts w:ascii="宋体" w:hAnsi="宋体" w:cs="宋体" w:eastAsia="宋体" w:hint="default"/>
          <w:w w:val="99"/>
          <w:sz w:val="27"/>
          <w:szCs w:val="27"/>
        </w:rPr>
        <w:t>占</w:t>
      </w:r>
      <w:r>
        <w:rPr>
          <w:rFonts w:ascii="宋体" w:hAnsi="宋体" w:cs="宋体" w:eastAsia="宋体" w:hint="default"/>
          <w:w w:val="99"/>
          <w:sz w:val="27"/>
          <w:szCs w:val="27"/>
        </w:rPr>
        <w:t>本公司</w:t>
      </w:r>
      <w:r>
        <w:rPr>
          <w:rFonts w:ascii="宋体" w:hAnsi="宋体" w:cs="宋体" w:eastAsia="宋体" w:hint="default"/>
          <w:w w:val="99"/>
          <w:sz w:val="27"/>
          <w:szCs w:val="27"/>
        </w:rPr>
        <w:t>总股</w:t>
      </w:r>
      <w:r>
        <w:rPr>
          <w:rFonts w:ascii="宋体" w:hAnsi="宋体" w:cs="宋体" w:eastAsia="宋体" w:hint="default"/>
          <w:w w:val="99"/>
          <w:sz w:val="27"/>
          <w:szCs w:val="27"/>
        </w:rPr>
        <w:t>数</w:t>
      </w:r>
      <w:r>
        <w:rPr>
          <w:rFonts w:ascii="宋体" w:hAnsi="宋体" w:cs="宋体" w:eastAsia="宋体" w:hint="default"/>
          <w:w w:val="99"/>
          <w:sz w:val="27"/>
          <w:szCs w:val="27"/>
        </w:rPr>
        <w:t>的</w:t>
      </w:r>
      <w:r>
        <w:rPr>
          <w:rFonts w:ascii="宋体" w:hAnsi="宋体" w:cs="宋体" w:eastAsia="宋体" w:hint="default"/>
          <w:spacing w:val="-64"/>
          <w:w w:val="99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pacing w:val="-14"/>
          <w:w w:val="99"/>
          <w:sz w:val="27"/>
          <w:szCs w:val="27"/>
        </w:rPr>
        <w:t>15.46%</w:t>
      </w:r>
      <w:r>
        <w:rPr>
          <w:rFonts w:ascii="宋体" w:hAnsi="宋体" w:cs="宋体" w:eastAsia="宋体" w:hint="default"/>
          <w:spacing w:val="-14"/>
          <w:w w:val="99"/>
          <w:sz w:val="27"/>
          <w:szCs w:val="27"/>
        </w:rPr>
        <w:t>）</w:t>
      </w:r>
      <w:r>
        <w:rPr>
          <w:rFonts w:ascii="宋体" w:hAnsi="宋体" w:cs="宋体" w:eastAsia="宋体" w:hint="default"/>
          <w:spacing w:val="-14"/>
          <w:w w:val="99"/>
          <w:sz w:val="27"/>
          <w:szCs w:val="27"/>
        </w:rPr>
        <w:t>，</w:t>
      </w:r>
      <w:r>
        <w:rPr>
          <w:rFonts w:ascii="宋体" w:hAnsi="宋体" w:cs="宋体" w:eastAsia="宋体" w:hint="default"/>
          <w:spacing w:val="-14"/>
          <w:w w:val="99"/>
          <w:sz w:val="27"/>
          <w:szCs w:val="27"/>
        </w:rPr>
        <w:t>成</w:t>
      </w:r>
      <w:r>
        <w:rPr>
          <w:rFonts w:ascii="宋体" w:hAnsi="宋体" w:cs="宋体" w:eastAsia="宋体" w:hint="default"/>
          <w:spacing w:val="-14"/>
          <w:w w:val="99"/>
          <w:sz w:val="27"/>
          <w:szCs w:val="27"/>
        </w:rPr>
        <w:t>为</w:t>
      </w:r>
      <w:r>
        <w:rPr>
          <w:rFonts w:ascii="宋体" w:hAnsi="宋体" w:cs="宋体" w:eastAsia="宋体" w:hint="default"/>
          <w:w w:val="99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物</w:t>
      </w:r>
      <w:r>
        <w:rPr>
          <w:rFonts w:ascii="宋体" w:hAnsi="宋体" w:cs="宋体" w:eastAsia="宋体" w:hint="default"/>
          <w:sz w:val="27"/>
          <w:szCs w:val="27"/>
        </w:rPr>
        <w:t>华实</w:t>
      </w:r>
      <w:r>
        <w:rPr>
          <w:rFonts w:ascii="宋体" w:hAnsi="宋体" w:cs="宋体" w:eastAsia="宋体" w:hint="default"/>
          <w:sz w:val="27"/>
          <w:szCs w:val="27"/>
        </w:rPr>
        <w:t>业</w:t>
      </w:r>
      <w:r>
        <w:rPr>
          <w:rFonts w:ascii="宋体" w:hAnsi="宋体" w:cs="宋体" w:eastAsia="宋体" w:hint="default"/>
          <w:sz w:val="27"/>
          <w:szCs w:val="27"/>
        </w:rPr>
        <w:t>及本公司的实际</w:t>
      </w:r>
      <w:r>
        <w:rPr>
          <w:rFonts w:ascii="宋体" w:hAnsi="宋体" w:cs="宋体" w:eastAsia="宋体" w:hint="default"/>
          <w:sz w:val="27"/>
          <w:szCs w:val="27"/>
        </w:rPr>
        <w:t>控制</w:t>
      </w:r>
      <w:r>
        <w:rPr>
          <w:rFonts w:ascii="宋体" w:hAnsi="宋体" w:cs="宋体" w:eastAsia="宋体" w:hint="default"/>
          <w:sz w:val="27"/>
          <w:szCs w:val="27"/>
        </w:rPr>
        <w:t>人。</w:t>
      </w:r>
    </w:p>
    <w:p>
      <w:pPr>
        <w:spacing w:before="39"/>
        <w:ind w:left="2077" w:right="100" w:firstLine="0"/>
        <w:jc w:val="left"/>
        <w:rPr>
          <w:rFonts w:ascii="宋体" w:hAnsi="宋体" w:cs="宋体" w:eastAsia="宋体" w:hint="default"/>
          <w:sz w:val="27"/>
          <w:szCs w:val="27"/>
        </w:rPr>
      </w:pPr>
      <w:r>
        <w:rPr>
          <w:rFonts w:ascii="宋体" w:hAnsi="宋体" w:cs="宋体" w:eastAsia="宋体" w:hint="default"/>
          <w:sz w:val="27"/>
          <w:szCs w:val="27"/>
        </w:rPr>
        <w:t>相关</w:t>
      </w:r>
      <w:r>
        <w:rPr>
          <w:rFonts w:ascii="宋体" w:hAnsi="宋体" w:cs="宋体" w:eastAsia="宋体" w:hint="default"/>
          <w:sz w:val="27"/>
          <w:szCs w:val="27"/>
        </w:rPr>
        <w:t>公告</w:t>
      </w:r>
      <w:r>
        <w:rPr>
          <w:rFonts w:ascii="宋体" w:hAnsi="宋体" w:cs="宋体" w:eastAsia="宋体" w:hint="default"/>
          <w:sz w:val="27"/>
          <w:szCs w:val="27"/>
        </w:rPr>
        <w:t>分</w:t>
      </w:r>
      <w:r>
        <w:rPr>
          <w:rFonts w:ascii="宋体" w:hAnsi="宋体" w:cs="宋体" w:eastAsia="宋体" w:hint="default"/>
          <w:sz w:val="27"/>
          <w:szCs w:val="27"/>
        </w:rPr>
        <w:t>别</w:t>
      </w:r>
      <w:r>
        <w:rPr>
          <w:rFonts w:ascii="宋体" w:hAnsi="宋体" w:cs="宋体" w:eastAsia="宋体" w:hint="default"/>
          <w:sz w:val="27"/>
          <w:szCs w:val="27"/>
        </w:rPr>
        <w:t>刊</w:t>
      </w:r>
      <w:r>
        <w:rPr>
          <w:rFonts w:ascii="宋体" w:hAnsi="宋体" w:cs="宋体" w:eastAsia="宋体" w:hint="default"/>
          <w:sz w:val="27"/>
          <w:szCs w:val="27"/>
        </w:rPr>
        <w:t>登</w:t>
      </w:r>
      <w:r>
        <w:rPr>
          <w:rFonts w:ascii="宋体" w:hAnsi="宋体" w:cs="宋体" w:eastAsia="宋体" w:hint="default"/>
          <w:sz w:val="27"/>
          <w:szCs w:val="27"/>
        </w:rPr>
        <w:t>于</w:t>
      </w:r>
      <w:r>
        <w:rPr>
          <w:rFonts w:ascii="宋体" w:hAnsi="宋体" w:cs="宋体" w:eastAsia="宋体" w:hint="default"/>
          <w:spacing w:val="-70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2008</w:t>
      </w:r>
      <w:r>
        <w:rPr>
          <w:rFonts w:ascii="Times New Roman" w:hAnsi="Times New Roman" w:cs="Times New Roman" w:eastAsia="Times New Roman" w:hint="default"/>
          <w:spacing w:val="-3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年</w:t>
      </w:r>
      <w:r>
        <w:rPr>
          <w:rFonts w:ascii="宋体" w:hAnsi="宋体" w:cs="宋体" w:eastAsia="宋体" w:hint="default"/>
          <w:spacing w:val="-70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5</w:t>
      </w:r>
      <w:r>
        <w:rPr>
          <w:rFonts w:ascii="Times New Roman" w:hAnsi="Times New Roman" w:cs="Times New Roman" w:eastAsia="Times New Roman" w:hint="default"/>
          <w:spacing w:val="2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月</w:t>
      </w:r>
      <w:r>
        <w:rPr>
          <w:rFonts w:ascii="宋体" w:hAnsi="宋体" w:cs="宋体" w:eastAsia="宋体" w:hint="default"/>
          <w:spacing w:val="-70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30</w:t>
      </w:r>
      <w:r>
        <w:rPr>
          <w:rFonts w:ascii="Times New Roman" w:hAnsi="Times New Roman" w:cs="Times New Roman" w:eastAsia="Times New Roman" w:hint="default"/>
          <w:spacing w:val="-3"/>
          <w:sz w:val="27"/>
          <w:szCs w:val="27"/>
        </w:rPr>
        <w:t> </w:t>
      </w:r>
      <w:r>
        <w:rPr>
          <w:rFonts w:ascii="宋体" w:hAnsi="宋体" w:cs="宋体" w:eastAsia="宋体" w:hint="default"/>
          <w:spacing w:val="-18"/>
          <w:sz w:val="27"/>
          <w:szCs w:val="27"/>
        </w:rPr>
        <w:t>日</w:t>
      </w:r>
      <w:r>
        <w:rPr>
          <w:rFonts w:ascii="宋体" w:hAnsi="宋体" w:cs="宋体" w:eastAsia="宋体" w:hint="default"/>
          <w:spacing w:val="-18"/>
          <w:sz w:val="27"/>
          <w:szCs w:val="27"/>
        </w:rPr>
        <w:t>、</w:t>
      </w:r>
      <w:r>
        <w:rPr>
          <w:rFonts w:ascii="Times New Roman" w:hAnsi="Times New Roman" w:cs="Times New Roman" w:eastAsia="Times New Roman" w:hint="default"/>
          <w:spacing w:val="-18"/>
          <w:sz w:val="27"/>
          <w:szCs w:val="27"/>
        </w:rPr>
        <w:t>6</w:t>
      </w:r>
      <w:r>
        <w:rPr>
          <w:rFonts w:ascii="Times New Roman" w:hAnsi="Times New Roman" w:cs="Times New Roman" w:eastAsia="Times New Roman" w:hint="default"/>
          <w:spacing w:val="-3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月</w:t>
      </w:r>
      <w:r>
        <w:rPr>
          <w:rFonts w:ascii="宋体" w:hAnsi="宋体" w:cs="宋体" w:eastAsia="宋体" w:hint="default"/>
          <w:spacing w:val="-70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7</w:t>
      </w:r>
      <w:r>
        <w:rPr>
          <w:rFonts w:ascii="Times New Roman" w:hAnsi="Times New Roman" w:cs="Times New Roman" w:eastAsia="Times New Roman" w:hint="default"/>
          <w:spacing w:val="-3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日</w:t>
      </w:r>
      <w:r>
        <w:rPr>
          <w:rFonts w:ascii="宋体" w:hAnsi="宋体" w:cs="宋体" w:eastAsia="宋体" w:hint="default"/>
          <w:sz w:val="27"/>
          <w:szCs w:val="27"/>
        </w:rPr>
        <w:t>和</w:t>
      </w:r>
      <w:r>
        <w:rPr>
          <w:rFonts w:ascii="宋体" w:hAnsi="宋体" w:cs="宋体" w:eastAsia="宋体" w:hint="default"/>
          <w:spacing w:val="-70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6</w:t>
      </w:r>
      <w:r>
        <w:rPr>
          <w:rFonts w:ascii="Times New Roman" w:hAnsi="Times New Roman" w:cs="Times New Roman" w:eastAsia="Times New Roman" w:hint="default"/>
          <w:spacing w:val="2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月</w:t>
      </w:r>
      <w:r>
        <w:rPr>
          <w:rFonts w:ascii="宋体" w:hAnsi="宋体" w:cs="宋体" w:eastAsia="宋体" w:hint="default"/>
          <w:spacing w:val="-70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7"/>
          <w:szCs w:val="27"/>
        </w:rPr>
        <w:t>11</w:t>
      </w:r>
      <w:r>
        <w:rPr>
          <w:rFonts w:ascii="Times New Roman" w:hAnsi="Times New Roman" w:cs="Times New Roman" w:eastAsia="Times New Roman" w:hint="default"/>
          <w:spacing w:val="-3"/>
          <w:sz w:val="27"/>
          <w:szCs w:val="27"/>
        </w:rPr>
        <w:t> </w:t>
      </w:r>
      <w:r>
        <w:rPr>
          <w:rFonts w:ascii="宋体" w:hAnsi="宋体" w:cs="宋体" w:eastAsia="宋体" w:hint="default"/>
          <w:spacing w:val="-19"/>
          <w:sz w:val="27"/>
          <w:szCs w:val="27"/>
        </w:rPr>
        <w:t>日</w:t>
      </w:r>
      <w:r>
        <w:rPr>
          <w:rFonts w:ascii="宋体" w:hAnsi="宋体" w:cs="宋体" w:eastAsia="宋体" w:hint="default"/>
          <w:spacing w:val="-19"/>
          <w:sz w:val="27"/>
          <w:szCs w:val="27"/>
        </w:rPr>
        <w:t>《</w:t>
      </w:r>
      <w:r>
        <w:rPr>
          <w:rFonts w:ascii="宋体" w:hAnsi="宋体" w:cs="宋体" w:eastAsia="宋体" w:hint="default"/>
          <w:spacing w:val="-19"/>
          <w:sz w:val="27"/>
          <w:szCs w:val="27"/>
        </w:rPr>
        <w:t>证</w:t>
      </w:r>
    </w:p>
    <w:p>
      <w:pPr>
        <w:spacing w:line="254" w:lineRule="auto" w:before="68"/>
        <w:ind w:left="2077" w:right="138" w:hanging="543"/>
        <w:jc w:val="left"/>
        <w:rPr>
          <w:rFonts w:ascii="宋体" w:hAnsi="宋体" w:cs="宋体" w:eastAsia="宋体" w:hint="default"/>
          <w:sz w:val="27"/>
          <w:szCs w:val="27"/>
        </w:rPr>
      </w:pPr>
      <w:r>
        <w:rPr>
          <w:rFonts w:ascii="宋体" w:hAnsi="宋体" w:cs="宋体" w:eastAsia="宋体" w:hint="default"/>
          <w:sz w:val="27"/>
          <w:szCs w:val="27"/>
        </w:rPr>
        <w:t>券</w:t>
      </w:r>
      <w:r>
        <w:rPr>
          <w:rFonts w:ascii="宋体" w:hAnsi="宋体" w:cs="宋体" w:eastAsia="宋体" w:hint="default"/>
          <w:sz w:val="27"/>
          <w:szCs w:val="27"/>
        </w:rPr>
        <w:t>日</w:t>
      </w:r>
      <w:r>
        <w:rPr>
          <w:rFonts w:ascii="宋体" w:hAnsi="宋体" w:cs="宋体" w:eastAsia="宋体" w:hint="default"/>
          <w:sz w:val="27"/>
          <w:szCs w:val="27"/>
        </w:rPr>
        <w:t>报</w:t>
      </w:r>
      <w:r>
        <w:rPr>
          <w:rFonts w:ascii="宋体" w:hAnsi="宋体" w:cs="宋体" w:eastAsia="宋体" w:hint="default"/>
          <w:sz w:val="27"/>
          <w:szCs w:val="27"/>
        </w:rPr>
        <w:t>》</w:t>
      </w:r>
      <w:r>
        <w:rPr>
          <w:rFonts w:ascii="宋体" w:hAnsi="宋体" w:cs="宋体" w:eastAsia="宋体" w:hint="default"/>
          <w:sz w:val="27"/>
          <w:szCs w:val="27"/>
        </w:rPr>
        <w:t>和</w:t>
      </w:r>
      <w:r>
        <w:rPr>
          <w:rFonts w:ascii="宋体" w:hAnsi="宋体" w:cs="宋体" w:eastAsia="宋体" w:hint="default"/>
          <w:sz w:val="27"/>
          <w:szCs w:val="27"/>
        </w:rPr>
        <w:t>巨潮</w:t>
      </w:r>
      <w:r>
        <w:rPr>
          <w:rFonts w:ascii="宋体" w:hAnsi="宋体" w:cs="宋体" w:eastAsia="宋体" w:hint="default"/>
          <w:sz w:val="27"/>
          <w:szCs w:val="27"/>
        </w:rPr>
        <w:t>资</w:t>
      </w:r>
      <w:r>
        <w:rPr>
          <w:rFonts w:ascii="宋体" w:hAnsi="宋体" w:cs="宋体" w:eastAsia="宋体" w:hint="default"/>
          <w:sz w:val="27"/>
          <w:szCs w:val="27"/>
        </w:rPr>
        <w:t>讯</w:t>
      </w:r>
      <w:r>
        <w:rPr>
          <w:rFonts w:ascii="宋体" w:hAnsi="宋体" w:cs="宋体" w:eastAsia="宋体" w:hint="default"/>
          <w:sz w:val="27"/>
          <w:szCs w:val="27"/>
        </w:rPr>
        <w:t>网</w:t>
      </w:r>
      <w:r>
        <w:rPr>
          <w:rFonts w:ascii="宋体" w:hAnsi="宋体" w:cs="宋体" w:eastAsia="宋体" w:hint="default"/>
          <w:sz w:val="27"/>
          <w:szCs w:val="27"/>
        </w:rPr>
        <w:t>。</w:t>
      </w:r>
      <w:r>
        <w:rPr>
          <w:rFonts w:ascii="宋体" w:hAnsi="宋体" w:cs="宋体" w:eastAsia="宋体" w:hint="default"/>
          <w:w w:val="99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b/>
          <w:bCs/>
          <w:sz w:val="27"/>
          <w:szCs w:val="27"/>
        </w:rPr>
        <w:t>2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、公司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控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股股东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物华实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业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有限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公司基本情况</w:t>
      </w:r>
      <w:r>
        <w:rPr>
          <w:rFonts w:ascii="Microsoft JhengHei" w:hAnsi="Microsoft JhengHei" w:cs="Microsoft JhengHei" w:eastAsia="Microsoft JhengHei" w:hint="default"/>
          <w:b/>
          <w:bCs/>
          <w:spacing w:val="4"/>
          <w:w w:val="99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物</w:t>
      </w:r>
      <w:r>
        <w:rPr>
          <w:rFonts w:ascii="宋体" w:hAnsi="宋体" w:cs="宋体" w:eastAsia="宋体" w:hint="default"/>
          <w:sz w:val="27"/>
          <w:szCs w:val="27"/>
        </w:rPr>
        <w:t>华实</w:t>
      </w:r>
      <w:r>
        <w:rPr>
          <w:rFonts w:ascii="宋体" w:hAnsi="宋体" w:cs="宋体" w:eastAsia="宋体" w:hint="default"/>
          <w:sz w:val="27"/>
          <w:szCs w:val="27"/>
        </w:rPr>
        <w:t>业</w:t>
      </w:r>
      <w:r>
        <w:rPr>
          <w:rFonts w:ascii="宋体" w:hAnsi="宋体" w:cs="宋体" w:eastAsia="宋体" w:hint="default"/>
          <w:sz w:val="27"/>
          <w:szCs w:val="27"/>
        </w:rPr>
        <w:t>有限公司</w:t>
      </w:r>
      <w:r>
        <w:rPr>
          <w:rFonts w:ascii="宋体" w:hAnsi="宋体" w:cs="宋体" w:eastAsia="宋体" w:hint="default"/>
          <w:sz w:val="27"/>
          <w:szCs w:val="27"/>
        </w:rPr>
        <w:t>（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Ocean</w:t>
      </w:r>
      <w:r>
        <w:rPr>
          <w:rFonts w:ascii="宋体" w:hAnsi="宋体" w:cs="宋体" w:eastAsia="宋体" w:hint="default"/>
          <w:sz w:val="27"/>
          <w:szCs w:val="27"/>
        </w:rPr>
        <w:t>－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Land</w:t>
      </w:r>
      <w:r>
        <w:rPr>
          <w:rFonts w:ascii="Times New Roman" w:hAnsi="Times New Roman" w:cs="Times New Roman" w:eastAsia="Times New Roman" w:hint="default"/>
          <w:spacing w:val="-21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Induetrial</w:t>
      </w:r>
      <w:r>
        <w:rPr>
          <w:rFonts w:ascii="Times New Roman" w:hAnsi="Times New Roman" w:cs="Times New Roman" w:eastAsia="Times New Roman" w:hint="default"/>
          <w:spacing w:val="-22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Holdings</w:t>
      </w:r>
      <w:r>
        <w:rPr>
          <w:rFonts w:ascii="Times New Roman" w:hAnsi="Times New Roman" w:cs="Times New Roman" w:eastAsia="Times New Roman" w:hint="default"/>
          <w:spacing w:val="-16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7"/>
          <w:szCs w:val="27"/>
        </w:rPr>
        <w:t>Limited</w:t>
      </w:r>
      <w:r>
        <w:rPr>
          <w:rFonts w:ascii="宋体" w:hAnsi="宋体" w:cs="宋体" w:eastAsia="宋体" w:hint="default"/>
          <w:spacing w:val="-5"/>
          <w:sz w:val="27"/>
          <w:szCs w:val="27"/>
        </w:rPr>
        <w:t>）</w:t>
      </w:r>
      <w:r>
        <w:rPr>
          <w:rFonts w:ascii="宋体" w:hAnsi="宋体" w:cs="宋体" w:eastAsia="宋体" w:hint="default"/>
          <w:spacing w:val="-5"/>
          <w:sz w:val="27"/>
          <w:szCs w:val="27"/>
        </w:rPr>
        <w:t>成</w:t>
      </w:r>
      <w:r>
        <w:rPr>
          <w:rFonts w:ascii="宋体" w:hAnsi="宋体" w:cs="宋体" w:eastAsia="宋体" w:hint="default"/>
          <w:spacing w:val="-5"/>
          <w:sz w:val="27"/>
          <w:szCs w:val="27"/>
        </w:rPr>
        <w:t>立</w:t>
      </w:r>
    </w:p>
    <w:p>
      <w:pPr>
        <w:pStyle w:val="Heading5"/>
        <w:spacing w:line="240" w:lineRule="auto" w:before="50"/>
        <w:ind w:right="100"/>
        <w:jc w:val="left"/>
      </w:pP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  <w:spacing w:val="-80"/>
        </w:rPr>
        <w:t> </w:t>
      </w:r>
      <w:r>
        <w:rPr>
          <w:rFonts w:ascii="Times New Roman" w:hAnsi="Times New Roman" w:cs="Times New Roman" w:eastAsia="Times New Roman" w:hint="default"/>
        </w:rPr>
        <w:t>1985</w:t>
      </w:r>
      <w:r>
        <w:rPr>
          <w:rFonts w:ascii="Times New Roman" w:hAnsi="Times New Roman" w:cs="Times New Roman" w:eastAsia="Times New Roman" w:hint="default"/>
          <w:spacing w:val="-13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  <w:spacing w:val="-80"/>
        </w:rPr>
        <w:t> </w:t>
      </w:r>
      <w:r>
        <w:rPr>
          <w:rFonts w:ascii="Times New Roman" w:hAnsi="Times New Roman" w:cs="Times New Roman" w:eastAsia="Times New Roman" w:hint="default"/>
        </w:rPr>
        <w:t>3</w:t>
      </w:r>
      <w:r>
        <w:rPr>
          <w:rFonts w:ascii="Times New Roman" w:hAnsi="Times New Roman" w:cs="Times New Roman" w:eastAsia="Times New Roman" w:hint="default"/>
          <w:spacing w:val="-9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80"/>
        </w:rPr>
        <w:t> </w:t>
      </w:r>
      <w:r>
        <w:rPr>
          <w:rFonts w:ascii="Times New Roman" w:hAnsi="Times New Roman" w:cs="Times New Roman" w:eastAsia="Times New Roman" w:hint="default"/>
        </w:rPr>
        <w:t>22</w:t>
      </w:r>
      <w:r>
        <w:rPr>
          <w:rFonts w:ascii="Times New Roman" w:hAnsi="Times New Roman" w:cs="Times New Roman" w:eastAsia="Times New Roman" w:hint="default"/>
          <w:spacing w:val="-13"/>
        </w:rPr>
        <w:t> </w:t>
      </w:r>
      <w:r>
        <w:rPr>
          <w:rFonts w:ascii="宋体" w:hAnsi="宋体" w:cs="宋体" w:eastAsia="宋体" w:hint="default"/>
        </w:rPr>
        <w:t>日</w:t>
      </w:r>
      <w:r>
        <w:rPr/>
        <w:t>，其</w:t>
      </w:r>
      <w:r>
        <w:rPr>
          <w:rFonts w:ascii="宋体" w:hAnsi="宋体" w:cs="宋体" w:eastAsia="宋体" w:hint="default"/>
        </w:rPr>
        <w:t>负</w:t>
      </w:r>
      <w:r>
        <w:rPr/>
        <w:t>责人为</w:t>
      </w:r>
      <w:r>
        <w:rPr>
          <w:rFonts w:ascii="宋体" w:hAnsi="宋体" w:cs="宋体" w:eastAsia="宋体" w:hint="default"/>
        </w:rPr>
        <w:t>姜放先生</w:t>
      </w:r>
      <w:r>
        <w:rPr/>
        <w:t>，公司</w:t>
      </w:r>
      <w:r>
        <w:rPr>
          <w:rFonts w:ascii="宋体" w:hAnsi="宋体" w:cs="宋体" w:eastAsia="宋体" w:hint="default"/>
        </w:rPr>
        <w:t>主要</w:t>
      </w:r>
      <w:r>
        <w:rPr>
          <w:rFonts w:ascii="宋体" w:hAnsi="宋体" w:cs="宋体" w:eastAsia="宋体" w:hint="default"/>
        </w:rPr>
        <w:t>从</w:t>
      </w:r>
      <w:r>
        <w:rPr/>
        <w:t>事</w:t>
      </w:r>
      <w:r>
        <w:rPr>
          <w:rFonts w:ascii="宋体" w:hAnsi="宋体" w:cs="宋体" w:eastAsia="宋体" w:hint="default"/>
        </w:rPr>
        <w:t>贸</w:t>
      </w:r>
      <w:r>
        <w:rPr>
          <w:rFonts w:ascii="宋体" w:hAnsi="宋体" w:cs="宋体" w:eastAsia="宋体" w:hint="default"/>
        </w:rPr>
        <w:t>易</w:t>
      </w:r>
      <w:r>
        <w:rPr/>
        <w:t>和</w:t>
      </w:r>
      <w:r>
        <w:rPr>
          <w:rFonts w:ascii="宋体" w:hAnsi="宋体" w:cs="宋体" w:eastAsia="宋体" w:hint="default"/>
        </w:rPr>
        <w:t>投</w:t>
      </w:r>
      <w:r>
        <w:rPr/>
        <w:t>资</w:t>
      </w:r>
    </w:p>
    <w:p>
      <w:pPr>
        <w:spacing w:before="63"/>
        <w:ind w:left="1535" w:right="100" w:firstLine="0"/>
        <w:jc w:val="left"/>
        <w:rPr>
          <w:rFonts w:ascii="宋体" w:hAnsi="宋体" w:cs="宋体" w:eastAsia="宋体" w:hint="default"/>
          <w:sz w:val="27"/>
          <w:szCs w:val="27"/>
        </w:rPr>
      </w:pPr>
      <w:r>
        <w:rPr>
          <w:rFonts w:ascii="宋体" w:hAnsi="宋体" w:cs="宋体" w:eastAsia="宋体" w:hint="default"/>
          <w:sz w:val="27"/>
          <w:szCs w:val="27"/>
        </w:rPr>
        <w:t>业</w:t>
      </w:r>
      <w:r>
        <w:rPr>
          <w:rFonts w:ascii="宋体" w:hAnsi="宋体" w:cs="宋体" w:eastAsia="宋体" w:hint="default"/>
          <w:sz w:val="27"/>
          <w:szCs w:val="27"/>
        </w:rPr>
        <w:t>务，</w:t>
      </w:r>
      <w:r>
        <w:rPr>
          <w:rFonts w:ascii="宋体" w:hAnsi="宋体" w:cs="宋体" w:eastAsia="宋体" w:hint="default"/>
          <w:sz w:val="27"/>
          <w:szCs w:val="27"/>
        </w:rPr>
        <w:t>注册</w:t>
      </w:r>
      <w:r>
        <w:rPr>
          <w:rFonts w:ascii="宋体" w:hAnsi="宋体" w:cs="宋体" w:eastAsia="宋体" w:hint="default"/>
          <w:sz w:val="27"/>
          <w:szCs w:val="27"/>
        </w:rPr>
        <w:t>资本为</w:t>
      </w:r>
      <w:r>
        <w:rPr>
          <w:rFonts w:ascii="宋体" w:hAnsi="宋体" w:cs="宋体" w:eastAsia="宋体" w:hint="default"/>
          <w:spacing w:val="-74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50</w:t>
      </w:r>
      <w:r>
        <w:rPr>
          <w:rFonts w:ascii="Times New Roman" w:hAnsi="Times New Roman" w:cs="Times New Roman" w:eastAsia="Times New Roman" w:hint="default"/>
          <w:spacing w:val="-3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万港</w:t>
      </w:r>
      <w:r>
        <w:rPr>
          <w:rFonts w:ascii="宋体" w:hAnsi="宋体" w:cs="宋体" w:eastAsia="宋体" w:hint="default"/>
          <w:sz w:val="27"/>
          <w:szCs w:val="27"/>
        </w:rPr>
        <w:t>元</w:t>
      </w:r>
      <w:r>
        <w:rPr>
          <w:rFonts w:ascii="宋体" w:hAnsi="宋体" w:cs="宋体" w:eastAsia="宋体" w:hint="default"/>
          <w:sz w:val="27"/>
          <w:szCs w:val="27"/>
        </w:rPr>
        <w:t>。</w:t>
      </w:r>
    </w:p>
    <w:p>
      <w:pPr>
        <w:spacing w:line="456" w:lineRule="exact" w:before="102"/>
        <w:ind w:left="2072" w:right="100" w:firstLine="0"/>
        <w:jc w:val="left"/>
        <w:rPr>
          <w:rFonts w:ascii="Microsoft JhengHei" w:hAnsi="Microsoft JhengHei" w:cs="Microsoft JhengHei" w:eastAsia="Microsoft JhengHei" w:hint="default"/>
          <w:sz w:val="27"/>
          <w:szCs w:val="27"/>
        </w:rPr>
      </w:pP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（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三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）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公司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实际控制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人情况</w:t>
      </w:r>
      <w:r>
        <w:rPr>
          <w:rFonts w:ascii="Microsoft JhengHei" w:hAnsi="Microsoft JhengHei" w:cs="Microsoft JhengHei" w:eastAsia="Microsoft JhengHei" w:hint="default"/>
          <w:sz w:val="27"/>
          <w:szCs w:val="27"/>
        </w:rPr>
      </w:r>
    </w:p>
    <w:p>
      <w:pPr>
        <w:spacing w:line="456" w:lineRule="exact" w:before="0"/>
        <w:ind w:left="2077" w:right="100" w:firstLine="0"/>
        <w:jc w:val="left"/>
        <w:rPr>
          <w:rFonts w:ascii="Microsoft JhengHei" w:hAnsi="Microsoft JhengHei" w:cs="Microsoft JhengHei" w:eastAsia="Microsoft JhengHei" w:hint="default"/>
          <w:sz w:val="27"/>
          <w:szCs w:val="27"/>
        </w:rPr>
      </w:pPr>
      <w:r>
        <w:rPr>
          <w:rFonts w:ascii="Times New Roman" w:hAnsi="Times New Roman" w:cs="Times New Roman" w:eastAsia="Times New Roman" w:hint="default"/>
          <w:b/>
          <w:bCs/>
          <w:sz w:val="27"/>
          <w:szCs w:val="27"/>
        </w:rPr>
        <w:t>1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、公司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与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第一大股东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之间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产权关系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及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控制关系图</w:t>
      </w:r>
      <w:r>
        <w:rPr>
          <w:rFonts w:ascii="Microsoft JhengHei" w:hAnsi="Microsoft JhengHei" w:cs="Microsoft JhengHei" w:eastAsia="Microsoft JhengHei" w:hint="default"/>
          <w:sz w:val="27"/>
          <w:szCs w:val="27"/>
        </w:rPr>
      </w:r>
    </w:p>
    <w:p>
      <w:pPr>
        <w:tabs>
          <w:tab w:pos="5725" w:val="left" w:leader="none"/>
        </w:tabs>
        <w:spacing w:line="475" w:lineRule="exact"/>
        <w:ind w:left="3335" w:right="0" w:firstLine="0"/>
        <w:rPr>
          <w:rFonts w:ascii="Microsoft JhengHei" w:hAnsi="Microsoft JhengHei" w:cs="Microsoft JhengHei" w:eastAsia="Microsoft JhengHei" w:hint="default"/>
          <w:sz w:val="20"/>
          <w:szCs w:val="20"/>
        </w:rPr>
      </w:pPr>
      <w:r>
        <w:rPr>
          <w:rFonts w:ascii="Microsoft JhengHei"/>
          <w:position w:val="-9"/>
          <w:sz w:val="20"/>
        </w:rPr>
        <w:pict>
          <v:shape style="width:86.2pt;height:23.8pt;mso-position-horizontal-relative:char;mso-position-vertical-relative:line" type="#_x0000_t202" filled="false" stroked="true" strokeweight=".48pt" strokecolor="#000000">
            <w10:anchorlock/>
            <v:textbox inset="0,0,0,0">
              <w:txbxContent>
                <w:p>
                  <w:pPr>
                    <w:spacing w:before="44"/>
                    <w:ind w:left="4" w:right="0" w:firstLine="0"/>
                    <w:jc w:val="center"/>
                    <w:rPr>
                      <w:rFonts w:ascii="宋体" w:hAnsi="宋体" w:cs="宋体" w:eastAsia="宋体" w:hint="default"/>
                      <w:sz w:val="27"/>
                      <w:szCs w:val="27"/>
                    </w:rPr>
                  </w:pPr>
                  <w:r>
                    <w:rPr>
                      <w:rFonts w:ascii="宋体" w:hAnsi="宋体" w:cs="宋体" w:eastAsia="宋体" w:hint="default"/>
                      <w:sz w:val="27"/>
                      <w:szCs w:val="27"/>
                    </w:rPr>
                    <w:t>姜放</w:t>
                  </w:r>
                </w:p>
              </w:txbxContent>
            </v:textbox>
          </v:shape>
        </w:pict>
      </w:r>
      <w:r>
        <w:rPr>
          <w:rFonts w:ascii="Microsoft JhengHei"/>
          <w:position w:val="-9"/>
          <w:sz w:val="20"/>
        </w:rPr>
      </w:r>
      <w:r>
        <w:rPr>
          <w:rFonts w:ascii="Microsoft JhengHei"/>
          <w:position w:val="-9"/>
          <w:sz w:val="20"/>
        </w:rPr>
        <w:tab/>
      </w:r>
      <w:r>
        <w:rPr>
          <w:rFonts w:ascii="Microsoft JhengHei"/>
          <w:position w:val="-9"/>
          <w:sz w:val="20"/>
        </w:rPr>
        <w:pict>
          <v:shape style="width:84.5pt;height:23.8pt;mso-position-horizontal-relative:char;mso-position-vertical-relative:line" type="#_x0000_t202" filled="false" stroked="true" strokeweight=".48pt" strokecolor="#000000">
            <w10:anchorlock/>
            <v:textbox inset="0,0,0,0">
              <w:txbxContent>
                <w:p>
                  <w:pPr>
                    <w:spacing w:before="44"/>
                    <w:ind w:left="0" w:right="7" w:firstLine="0"/>
                    <w:jc w:val="center"/>
                    <w:rPr>
                      <w:rFonts w:ascii="宋体" w:hAnsi="宋体" w:cs="宋体" w:eastAsia="宋体" w:hint="default"/>
                      <w:sz w:val="27"/>
                      <w:szCs w:val="27"/>
                    </w:rPr>
                  </w:pPr>
                  <w:r>
                    <w:rPr>
                      <w:rFonts w:ascii="宋体" w:hAnsi="宋体" w:cs="宋体" w:eastAsia="宋体" w:hint="default"/>
                      <w:sz w:val="27"/>
                      <w:szCs w:val="27"/>
                    </w:rPr>
                    <w:t>姜放</w:t>
                  </w:r>
                </w:p>
              </w:txbxContent>
            </v:textbox>
          </v:shape>
        </w:pict>
      </w:r>
      <w:r>
        <w:rPr>
          <w:rFonts w:ascii="Microsoft JhengHei"/>
          <w:position w:val="-9"/>
          <w:sz w:val="20"/>
        </w:rPr>
      </w:r>
    </w:p>
    <w:p>
      <w:pPr>
        <w:pStyle w:val="Heading5"/>
        <w:tabs>
          <w:tab w:pos="6123" w:val="left" w:leader="none"/>
        </w:tabs>
        <w:spacing w:line="240" w:lineRule="auto" w:before="62"/>
        <w:ind w:left="4098" w:right="100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  <w:w w:val="95"/>
        </w:rPr>
        <w:t>↓</w:t>
      </w:r>
      <w:r>
        <w:rPr>
          <w:rFonts w:ascii="Times New Roman" w:hAnsi="Times New Roman" w:cs="Times New Roman" w:eastAsia="Times New Roman" w:hint="default"/>
          <w:w w:val="95"/>
        </w:rPr>
        <w:t>100</w:t>
      </w:r>
      <w:r>
        <w:rPr>
          <w:rFonts w:ascii="宋体" w:hAnsi="宋体" w:cs="宋体" w:eastAsia="宋体" w:hint="default"/>
          <w:w w:val="95"/>
        </w:rPr>
        <w:t>％</w:t>
        <w:tab/>
      </w:r>
      <w:r>
        <w:rPr>
          <w:rFonts w:ascii="Times New Roman" w:hAnsi="Times New Roman" w:cs="Times New Roman" w:eastAsia="Times New Roman" w:hint="default"/>
        </w:rPr>
        <w:t>↓</w:t>
      </w:r>
      <w:r>
        <w:rPr>
          <w:rFonts w:ascii="Times New Roman" w:hAnsi="Times New Roman" w:cs="Times New Roman" w:eastAsia="Times New Roman" w:hint="default"/>
        </w:rPr>
        <w:t>100</w:t>
      </w:r>
      <w:r>
        <w:rPr>
          <w:rFonts w:ascii="宋体" w:hAnsi="宋体" w:cs="宋体" w:eastAsia="宋体" w:hint="default"/>
        </w:rPr>
        <w:t>％</w:t>
      </w:r>
    </w:p>
    <w:p>
      <w:pPr>
        <w:spacing w:line="240" w:lineRule="auto" w:before="11"/>
        <w:rPr>
          <w:rFonts w:ascii="宋体" w:hAnsi="宋体" w:cs="宋体" w:eastAsia="宋体" w:hint="default"/>
          <w:sz w:val="2"/>
          <w:szCs w:val="2"/>
        </w:rPr>
      </w:pPr>
    </w:p>
    <w:p>
      <w:pPr>
        <w:tabs>
          <w:tab w:pos="5495" w:val="left" w:leader="none"/>
        </w:tabs>
        <w:spacing w:line="451" w:lineRule="exact"/>
        <w:ind w:left="2989" w:right="0" w:firstLine="0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/>
          <w:position w:val="-8"/>
          <w:sz w:val="20"/>
        </w:rPr>
        <w:pict>
          <v:shape style="width:113.55pt;height:22.6pt;mso-position-horizontal-relative:char;mso-position-vertical-relative:line" type="#_x0000_t202" filled="false" stroked="true" strokeweight=".48pt" strokecolor="#000000">
            <w10:anchorlock/>
            <v:textbox inset="0,0,0,0">
              <w:txbxContent>
                <w:p>
                  <w:pPr>
                    <w:spacing w:before="35"/>
                    <w:ind w:left="326" w:right="0" w:firstLine="0"/>
                    <w:jc w:val="left"/>
                    <w:rPr>
                      <w:rFonts w:ascii="宋体" w:hAnsi="宋体" w:cs="宋体" w:eastAsia="宋体" w:hint="default"/>
                      <w:sz w:val="27"/>
                      <w:szCs w:val="27"/>
                    </w:rPr>
                  </w:pPr>
                  <w:r>
                    <w:rPr>
                      <w:rFonts w:ascii="宋体" w:hAnsi="宋体" w:cs="宋体" w:eastAsia="宋体" w:hint="default"/>
                      <w:sz w:val="27"/>
                      <w:szCs w:val="27"/>
                    </w:rPr>
                    <w:t>金</w:t>
                  </w:r>
                  <w:r>
                    <w:rPr>
                      <w:rFonts w:ascii="宋体" w:hAnsi="宋体" w:cs="宋体" w:eastAsia="宋体" w:hint="default"/>
                      <w:sz w:val="27"/>
                      <w:szCs w:val="27"/>
                    </w:rPr>
                    <w:t>叶</w:t>
                  </w:r>
                  <w:r>
                    <w:rPr>
                      <w:rFonts w:ascii="宋体" w:hAnsi="宋体" w:cs="宋体" w:eastAsia="宋体" w:hint="default"/>
                      <w:sz w:val="27"/>
                      <w:szCs w:val="27"/>
                    </w:rPr>
                    <w:t>有限公司</w:t>
                  </w:r>
                </w:p>
              </w:txbxContent>
            </v:textbox>
          </v:shape>
        </w:pict>
      </w:r>
      <w:r>
        <w:rPr>
          <w:rFonts w:ascii="宋体"/>
          <w:position w:val="-8"/>
          <w:sz w:val="20"/>
        </w:rPr>
      </w:r>
      <w:r>
        <w:rPr>
          <w:rFonts w:ascii="宋体"/>
          <w:position w:val="-8"/>
          <w:sz w:val="20"/>
        </w:rPr>
        <w:tab/>
      </w:r>
      <w:r>
        <w:rPr>
          <w:rFonts w:ascii="宋体"/>
          <w:position w:val="-8"/>
          <w:sz w:val="20"/>
        </w:rPr>
        <w:pict>
          <v:shape style="width:122.65pt;height:22.6pt;mso-position-horizontal-relative:char;mso-position-vertical-relative:line" type="#_x0000_t202" filled="false" stroked="true" strokeweight=".48pt" strokecolor="#000000">
            <w10:anchorlock/>
            <v:textbox inset="0,0,0,0">
              <w:txbxContent>
                <w:p>
                  <w:pPr>
                    <w:spacing w:before="35"/>
                    <w:ind w:left="143" w:right="0" w:firstLine="0"/>
                    <w:jc w:val="left"/>
                    <w:rPr>
                      <w:rFonts w:ascii="宋体" w:hAnsi="宋体" w:cs="宋体" w:eastAsia="宋体" w:hint="default"/>
                      <w:sz w:val="27"/>
                      <w:szCs w:val="27"/>
                    </w:rPr>
                  </w:pPr>
                  <w:r>
                    <w:rPr>
                      <w:rFonts w:ascii="宋体" w:hAnsi="宋体" w:cs="宋体" w:eastAsia="宋体" w:hint="default"/>
                      <w:sz w:val="27"/>
                      <w:szCs w:val="27"/>
                    </w:rPr>
                    <w:t>好</w:t>
                  </w:r>
                  <w:r>
                    <w:rPr>
                      <w:rFonts w:ascii="宋体" w:hAnsi="宋体" w:cs="宋体" w:eastAsia="宋体" w:hint="default"/>
                      <w:sz w:val="27"/>
                      <w:szCs w:val="27"/>
                    </w:rPr>
                    <w:t>时</w:t>
                  </w:r>
                  <w:r>
                    <w:rPr>
                      <w:rFonts w:ascii="宋体" w:hAnsi="宋体" w:cs="宋体" w:eastAsia="宋体" w:hint="default"/>
                      <w:sz w:val="27"/>
                      <w:szCs w:val="27"/>
                    </w:rPr>
                    <w:t>全</w:t>
                  </w:r>
                  <w:r>
                    <w:rPr>
                      <w:rFonts w:ascii="宋体" w:hAnsi="宋体" w:cs="宋体" w:eastAsia="宋体" w:hint="default"/>
                      <w:sz w:val="27"/>
                      <w:szCs w:val="27"/>
                    </w:rPr>
                    <w:t>球</w:t>
                  </w:r>
                  <w:r>
                    <w:rPr>
                      <w:rFonts w:ascii="宋体" w:hAnsi="宋体" w:cs="宋体" w:eastAsia="宋体" w:hint="default"/>
                      <w:sz w:val="27"/>
                      <w:szCs w:val="27"/>
                    </w:rPr>
                    <w:t>有限公司</w:t>
                  </w:r>
                </w:p>
              </w:txbxContent>
            </v:textbox>
          </v:shape>
        </w:pict>
      </w:r>
      <w:r>
        <w:rPr>
          <w:rFonts w:ascii="宋体"/>
          <w:position w:val="-8"/>
          <w:sz w:val="20"/>
        </w:rPr>
      </w:r>
    </w:p>
    <w:p>
      <w:pPr>
        <w:pStyle w:val="Heading5"/>
        <w:tabs>
          <w:tab w:pos="6258" w:val="left" w:leader="none"/>
        </w:tabs>
        <w:spacing w:line="240" w:lineRule="auto" w:before="40"/>
        <w:ind w:left="4098" w:right="100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  <w:spacing w:val="-1"/>
          <w:w w:val="95"/>
        </w:rPr>
        <w:t>↓</w:t>
      </w:r>
      <w:r>
        <w:rPr>
          <w:rFonts w:ascii="Times New Roman" w:hAnsi="Times New Roman" w:cs="Times New Roman" w:eastAsia="Times New Roman" w:hint="default"/>
          <w:spacing w:val="-1"/>
          <w:w w:val="95"/>
        </w:rPr>
        <w:t>55</w:t>
      </w:r>
      <w:r>
        <w:rPr>
          <w:rFonts w:ascii="宋体" w:hAnsi="宋体" w:cs="宋体" w:eastAsia="宋体" w:hint="default"/>
          <w:spacing w:val="-1"/>
          <w:w w:val="95"/>
        </w:rPr>
        <w:t>％</w:t>
        <w:tab/>
      </w:r>
      <w:r>
        <w:rPr>
          <w:rFonts w:ascii="Times New Roman" w:hAnsi="Times New Roman" w:cs="Times New Roman" w:eastAsia="Times New Roman" w:hint="default"/>
          <w:spacing w:val="-1"/>
        </w:rPr>
        <w:t>↓</w:t>
      </w:r>
      <w:r>
        <w:rPr>
          <w:rFonts w:ascii="Times New Roman" w:hAnsi="Times New Roman" w:cs="Times New Roman" w:eastAsia="Times New Roman" w:hint="default"/>
          <w:spacing w:val="-1"/>
        </w:rPr>
        <w:t>45</w:t>
      </w:r>
      <w:r>
        <w:rPr>
          <w:rFonts w:ascii="宋体" w:hAnsi="宋体" w:cs="宋体" w:eastAsia="宋体" w:hint="default"/>
          <w:spacing w:val="-1"/>
        </w:rPr>
        <w:t>％</w:t>
      </w:r>
    </w:p>
    <w:p>
      <w:pPr>
        <w:spacing w:line="240" w:lineRule="auto" w:before="11"/>
        <w:rPr>
          <w:rFonts w:ascii="宋体" w:hAnsi="宋体" w:cs="宋体" w:eastAsia="宋体" w:hint="default"/>
          <w:sz w:val="2"/>
          <w:szCs w:val="2"/>
        </w:rPr>
      </w:pPr>
    </w:p>
    <w:p>
      <w:pPr>
        <w:spacing w:line="475" w:lineRule="exact"/>
        <w:ind w:left="3791" w:right="0" w:firstLine="0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position w:val="-9"/>
          <w:sz w:val="20"/>
          <w:szCs w:val="20"/>
        </w:rPr>
        <w:pict>
          <v:shape style="width:155.3pt;height:23.8pt;mso-position-horizontal-relative:char;mso-position-vertical-relative:line" type="#_x0000_t202" filled="false" stroked="true" strokeweight=".48pt" strokecolor="#000000">
            <w10:anchorlock/>
            <v:textbox inset="0,0,0,0">
              <w:txbxContent>
                <w:p>
                  <w:pPr>
                    <w:spacing w:before="44"/>
                    <w:ind w:left="489" w:right="0" w:firstLine="0"/>
                    <w:jc w:val="left"/>
                    <w:rPr>
                      <w:rFonts w:ascii="宋体" w:hAnsi="宋体" w:cs="宋体" w:eastAsia="宋体" w:hint="default"/>
                      <w:sz w:val="27"/>
                      <w:szCs w:val="27"/>
                    </w:rPr>
                  </w:pPr>
                  <w:r>
                    <w:rPr>
                      <w:rFonts w:ascii="宋体" w:hAnsi="宋体" w:cs="宋体" w:eastAsia="宋体" w:hint="default"/>
                      <w:sz w:val="27"/>
                      <w:szCs w:val="27"/>
                    </w:rPr>
                    <w:t>物</w:t>
                  </w:r>
                  <w:r>
                    <w:rPr>
                      <w:rFonts w:ascii="宋体" w:hAnsi="宋体" w:cs="宋体" w:eastAsia="宋体" w:hint="default"/>
                      <w:sz w:val="27"/>
                      <w:szCs w:val="27"/>
                    </w:rPr>
                    <w:t>华实</w:t>
                  </w:r>
                  <w:r>
                    <w:rPr>
                      <w:rFonts w:ascii="宋体" w:hAnsi="宋体" w:cs="宋体" w:eastAsia="宋体" w:hint="default"/>
                      <w:sz w:val="27"/>
                      <w:szCs w:val="27"/>
                    </w:rPr>
                    <w:t>业</w:t>
                  </w:r>
                  <w:r>
                    <w:rPr>
                      <w:rFonts w:ascii="宋体" w:hAnsi="宋体" w:cs="宋体" w:eastAsia="宋体" w:hint="default"/>
                      <w:sz w:val="27"/>
                      <w:szCs w:val="27"/>
                    </w:rPr>
                    <w:t>有限公司</w:t>
                  </w:r>
                </w:p>
              </w:txbxContent>
            </v:textbox>
          </v:shape>
        </w:pict>
      </w:r>
      <w:r>
        <w:rPr>
          <w:rFonts w:ascii="宋体" w:hAnsi="宋体" w:cs="宋体" w:eastAsia="宋体" w:hint="default"/>
          <w:position w:val="-9"/>
          <w:sz w:val="20"/>
          <w:szCs w:val="20"/>
        </w:rPr>
      </w:r>
    </w:p>
    <w:p>
      <w:pPr>
        <w:spacing w:before="103"/>
        <w:ind w:left="5179" w:right="3792" w:firstLine="0"/>
        <w:jc w:val="center"/>
        <w:rPr>
          <w:rFonts w:ascii="Times New Roman" w:hAnsi="Times New Roman" w:cs="Times New Roman" w:eastAsia="Times New Roman" w:hint="default"/>
          <w:sz w:val="27"/>
          <w:szCs w:val="27"/>
        </w:rPr>
      </w:pPr>
      <w:r>
        <w:rPr>
          <w:rFonts w:ascii="Times New Roman" w:hAnsi="Times New Roman" w:cs="Times New Roman" w:eastAsia="Times New Roman" w:hint="default"/>
          <w:sz w:val="27"/>
          <w:szCs w:val="27"/>
        </w:rPr>
        <w:t>↓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15.46%</w:t>
      </w:r>
    </w:p>
    <w:p>
      <w:pPr>
        <w:spacing w:line="240" w:lineRule="auto" w:before="10"/>
        <w:rPr>
          <w:rFonts w:ascii="Times New Roman" w:hAnsi="Times New Roman" w:cs="Times New Roman" w:eastAsia="Times New Roman" w:hint="default"/>
          <w:sz w:val="2"/>
          <w:szCs w:val="2"/>
        </w:rPr>
      </w:pPr>
    </w:p>
    <w:p>
      <w:pPr>
        <w:spacing w:line="523" w:lineRule="exact"/>
        <w:ind w:left="3815" w:right="0" w:firstLine="0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position w:val="-9"/>
          <w:sz w:val="20"/>
          <w:szCs w:val="20"/>
        </w:rPr>
        <w:pict>
          <v:shape style="width:154.1pt;height:26.2pt;mso-position-horizontal-relative:char;mso-position-vertical-relative:line" type="#_x0000_t202" filled="false" stroked="true" strokeweight=".48pt" strokecolor="#000000">
            <w10:anchorlock/>
            <v:textbox inset="0,0,0,0">
              <w:txbxContent>
                <w:p>
                  <w:pPr>
                    <w:spacing w:before="68"/>
                    <w:ind w:left="192" w:right="0" w:firstLine="0"/>
                    <w:jc w:val="left"/>
                    <w:rPr>
                      <w:rFonts w:ascii="宋体" w:hAnsi="宋体" w:cs="宋体" w:eastAsia="宋体" w:hint="default"/>
                      <w:sz w:val="27"/>
                      <w:szCs w:val="27"/>
                    </w:rPr>
                  </w:pPr>
                  <w:r>
                    <w:rPr>
                      <w:rFonts w:ascii="宋体" w:hAnsi="宋体" w:cs="宋体" w:eastAsia="宋体" w:hint="default"/>
                      <w:sz w:val="27"/>
                      <w:szCs w:val="27"/>
                    </w:rPr>
                    <w:t>远东</w:t>
                  </w:r>
                  <w:r>
                    <w:rPr>
                      <w:rFonts w:ascii="宋体" w:hAnsi="宋体" w:cs="宋体" w:eastAsia="宋体" w:hint="default"/>
                      <w:sz w:val="27"/>
                      <w:szCs w:val="27"/>
                    </w:rPr>
                    <w:t>实</w:t>
                  </w:r>
                  <w:r>
                    <w:rPr>
                      <w:rFonts w:ascii="宋体" w:hAnsi="宋体" w:cs="宋体" w:eastAsia="宋体" w:hint="default"/>
                      <w:sz w:val="27"/>
                      <w:szCs w:val="27"/>
                    </w:rPr>
                    <w:t>业股份</w:t>
                  </w:r>
                  <w:r>
                    <w:rPr>
                      <w:rFonts w:ascii="宋体" w:hAnsi="宋体" w:cs="宋体" w:eastAsia="宋体" w:hint="default"/>
                      <w:sz w:val="27"/>
                      <w:szCs w:val="27"/>
                    </w:rPr>
                    <w:t>有限公司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 w:eastAsia="Times New Roman" w:hint="default"/>
          <w:position w:val="-9"/>
          <w:sz w:val="20"/>
          <w:szCs w:val="20"/>
        </w:rPr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2"/>
        <w:rPr>
          <w:rFonts w:ascii="Times New Roman" w:hAnsi="Times New Roman" w:cs="Times New Roman" w:eastAsia="Times New Roman" w:hint="default"/>
          <w:sz w:val="22"/>
          <w:szCs w:val="22"/>
        </w:rPr>
      </w:pPr>
    </w:p>
    <w:p>
      <w:pPr>
        <w:spacing w:before="69"/>
        <w:ind w:left="5179" w:right="3775" w:firstLine="0"/>
        <w:jc w:val="center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10</w:t>
      </w:r>
    </w:p>
    <w:p>
      <w:pPr>
        <w:spacing w:after="0"/>
        <w:jc w:val="center"/>
        <w:rPr>
          <w:rFonts w:ascii="Times New Roman" w:hAnsi="Times New Roman" w:cs="Times New Roman" w:eastAsia="Times New Roman" w:hint="default"/>
          <w:sz w:val="24"/>
          <w:szCs w:val="24"/>
        </w:rPr>
        <w:sectPr>
          <w:headerReference w:type="default" r:id="rId11"/>
          <w:pgSz w:w="11900" w:h="16840"/>
          <w:pgMar w:header="846" w:footer="246" w:top="1360" w:bottom="440" w:left="260" w:right="1660"/>
        </w:sectPr>
      </w:pPr>
    </w:p>
    <w:p>
      <w:pPr>
        <w:spacing w:line="240" w:lineRule="auto" w:before="9"/>
        <w:rPr>
          <w:rFonts w:ascii="Times New Roman" w:hAnsi="Times New Roman" w:cs="Times New Roman" w:eastAsia="Times New Roman" w:hint="default"/>
          <w:sz w:val="8"/>
          <w:szCs w:val="8"/>
        </w:rPr>
      </w:pPr>
    </w:p>
    <w:p>
      <w:pPr>
        <w:spacing w:line="386" w:lineRule="exact" w:before="0"/>
        <w:ind w:left="2077" w:right="114" w:firstLine="0"/>
        <w:jc w:val="left"/>
        <w:rPr>
          <w:rFonts w:ascii="Microsoft JhengHei" w:hAnsi="Microsoft JhengHei" w:cs="Microsoft JhengHei" w:eastAsia="Microsoft JhengHei" w:hint="default"/>
          <w:sz w:val="27"/>
          <w:szCs w:val="27"/>
        </w:rPr>
      </w:pPr>
      <w:r>
        <w:rPr>
          <w:rFonts w:ascii="Times New Roman" w:hAnsi="Times New Roman" w:cs="Times New Roman" w:eastAsia="Times New Roman" w:hint="default"/>
          <w:b/>
          <w:bCs/>
          <w:spacing w:val="3"/>
          <w:sz w:val="27"/>
          <w:szCs w:val="27"/>
        </w:rPr>
        <w:t>2</w:t>
      </w:r>
      <w:r>
        <w:rPr>
          <w:rFonts w:ascii="Microsoft JhengHei" w:hAnsi="Microsoft JhengHei" w:cs="Microsoft JhengHei" w:eastAsia="Microsoft JhengHei" w:hint="default"/>
          <w:b/>
          <w:bCs/>
          <w:spacing w:val="3"/>
          <w:sz w:val="27"/>
          <w:szCs w:val="27"/>
        </w:rPr>
        <w:t>、公司</w:t>
      </w:r>
      <w:r>
        <w:rPr>
          <w:rFonts w:ascii="Microsoft JhengHei" w:hAnsi="Microsoft JhengHei" w:cs="Microsoft JhengHei" w:eastAsia="Microsoft JhengHei" w:hint="default"/>
          <w:b/>
          <w:bCs/>
          <w:spacing w:val="3"/>
          <w:sz w:val="27"/>
          <w:szCs w:val="27"/>
        </w:rPr>
        <w:t>控制</w:t>
      </w:r>
      <w:r>
        <w:rPr>
          <w:rFonts w:ascii="Microsoft JhengHei" w:hAnsi="Microsoft JhengHei" w:cs="Microsoft JhengHei" w:eastAsia="Microsoft JhengHei" w:hint="default"/>
          <w:b/>
          <w:bCs/>
          <w:spacing w:val="3"/>
          <w:sz w:val="27"/>
          <w:szCs w:val="27"/>
        </w:rPr>
        <w:t>人</w:t>
      </w:r>
      <w:r>
        <w:rPr>
          <w:rFonts w:ascii="Microsoft JhengHei" w:hAnsi="Microsoft JhengHei" w:cs="Microsoft JhengHei" w:eastAsia="Microsoft JhengHei" w:hint="default"/>
          <w:b/>
          <w:bCs/>
          <w:spacing w:val="3"/>
          <w:sz w:val="27"/>
          <w:szCs w:val="27"/>
        </w:rPr>
        <w:t>为自然</w:t>
      </w:r>
      <w:r>
        <w:rPr>
          <w:rFonts w:ascii="Microsoft JhengHei" w:hAnsi="Microsoft JhengHei" w:cs="Microsoft JhengHei" w:eastAsia="Microsoft JhengHei" w:hint="default"/>
          <w:b/>
          <w:bCs/>
          <w:spacing w:val="3"/>
          <w:sz w:val="27"/>
          <w:szCs w:val="27"/>
        </w:rPr>
        <w:t>人姜放</w:t>
      </w:r>
      <w:r>
        <w:rPr>
          <w:rFonts w:ascii="Microsoft JhengHei" w:hAnsi="Microsoft JhengHei" w:cs="Microsoft JhengHei" w:eastAsia="Microsoft JhengHei" w:hint="default"/>
          <w:b/>
          <w:bCs/>
          <w:spacing w:val="3"/>
          <w:sz w:val="27"/>
          <w:szCs w:val="27"/>
        </w:rPr>
        <w:t>先生，其通过</w:t>
      </w:r>
      <w:r>
        <w:rPr>
          <w:rFonts w:ascii="Microsoft JhengHei" w:hAnsi="Microsoft JhengHei" w:cs="Microsoft JhengHei" w:eastAsia="Microsoft JhengHei" w:hint="default"/>
          <w:b/>
          <w:bCs/>
          <w:spacing w:val="47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b/>
          <w:bCs/>
          <w:spacing w:val="2"/>
          <w:sz w:val="27"/>
          <w:szCs w:val="27"/>
        </w:rPr>
        <w:t>100%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7"/>
          <w:szCs w:val="27"/>
        </w:rPr>
        <w:t>控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7"/>
          <w:szCs w:val="27"/>
        </w:rPr>
        <w:t>股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7"/>
          <w:szCs w:val="27"/>
        </w:rPr>
        <w:t>金叶有限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7"/>
          <w:szCs w:val="27"/>
        </w:rPr>
        <w:t>公</w:t>
      </w:r>
      <w:r>
        <w:rPr>
          <w:rFonts w:ascii="Microsoft JhengHei" w:hAnsi="Microsoft JhengHei" w:cs="Microsoft JhengHei" w:eastAsia="Microsoft JhengHei" w:hint="default"/>
          <w:spacing w:val="2"/>
          <w:sz w:val="27"/>
          <w:szCs w:val="27"/>
        </w:rPr>
      </w:r>
    </w:p>
    <w:p>
      <w:pPr>
        <w:spacing w:line="456" w:lineRule="exact" w:before="0"/>
        <w:ind w:left="1535" w:right="114" w:firstLine="0"/>
        <w:jc w:val="left"/>
        <w:rPr>
          <w:rFonts w:ascii="Microsoft JhengHei" w:hAnsi="Microsoft JhengHei" w:cs="Microsoft JhengHei" w:eastAsia="Microsoft JhengHei" w:hint="default"/>
          <w:sz w:val="27"/>
          <w:szCs w:val="27"/>
        </w:rPr>
      </w:pP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司、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好时全球有限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公司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控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股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物华实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业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有限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公司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。</w:t>
      </w:r>
      <w:r>
        <w:rPr>
          <w:rFonts w:ascii="Microsoft JhengHei" w:hAnsi="Microsoft JhengHei" w:cs="Microsoft JhengHei" w:eastAsia="Microsoft JhengHei" w:hint="default"/>
          <w:sz w:val="27"/>
          <w:szCs w:val="27"/>
        </w:rPr>
      </w:r>
    </w:p>
    <w:p>
      <w:pPr>
        <w:spacing w:line="283" w:lineRule="auto" w:before="52"/>
        <w:ind w:left="1535" w:right="255" w:firstLine="542"/>
        <w:jc w:val="both"/>
        <w:rPr>
          <w:rFonts w:ascii="宋体" w:hAnsi="宋体" w:cs="宋体" w:eastAsia="宋体" w:hint="default"/>
          <w:sz w:val="27"/>
          <w:szCs w:val="27"/>
        </w:rPr>
      </w:pPr>
      <w:r>
        <w:rPr>
          <w:rFonts w:ascii="宋体" w:hAnsi="宋体" w:cs="宋体" w:eastAsia="宋体" w:hint="default"/>
          <w:spacing w:val="-3"/>
          <w:sz w:val="27"/>
          <w:szCs w:val="27"/>
        </w:rPr>
        <w:t>金</w:t>
      </w:r>
      <w:r>
        <w:rPr>
          <w:rFonts w:ascii="宋体" w:hAnsi="宋体" w:cs="宋体" w:eastAsia="宋体" w:hint="default"/>
          <w:spacing w:val="-3"/>
          <w:sz w:val="27"/>
          <w:szCs w:val="27"/>
        </w:rPr>
        <w:t>叶</w:t>
      </w:r>
      <w:r>
        <w:rPr>
          <w:rFonts w:ascii="宋体" w:hAnsi="宋体" w:cs="宋体" w:eastAsia="宋体" w:hint="default"/>
          <w:spacing w:val="-3"/>
          <w:sz w:val="27"/>
          <w:szCs w:val="27"/>
        </w:rPr>
        <w:t>有限公司</w:t>
      </w:r>
      <w:r>
        <w:rPr>
          <w:rFonts w:ascii="宋体" w:hAnsi="宋体" w:cs="宋体" w:eastAsia="宋体" w:hint="default"/>
          <w:spacing w:val="-3"/>
          <w:sz w:val="27"/>
          <w:szCs w:val="27"/>
        </w:rPr>
        <w:t>（</w:t>
      </w:r>
      <w:r>
        <w:rPr>
          <w:rFonts w:ascii="Times New Roman" w:hAnsi="Times New Roman" w:cs="Times New Roman" w:eastAsia="Times New Roman" w:hint="default"/>
          <w:spacing w:val="-3"/>
          <w:sz w:val="27"/>
          <w:szCs w:val="27"/>
        </w:rPr>
        <w:t>Gold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Petal</w:t>
      </w:r>
      <w:r>
        <w:rPr>
          <w:rFonts w:ascii="Times New Roman" w:hAnsi="Times New Roman" w:cs="Times New Roman" w:eastAsia="Times New Roman" w:hint="default"/>
          <w:spacing w:val="-5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Company</w:t>
      </w:r>
      <w:r>
        <w:rPr>
          <w:rFonts w:ascii="Times New Roman" w:hAnsi="Times New Roman" w:cs="Times New Roman" w:eastAsia="Times New Roman" w:hint="default"/>
          <w:spacing w:val="-3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7"/>
          <w:szCs w:val="27"/>
        </w:rPr>
        <w:t>Limited</w:t>
      </w:r>
      <w:r>
        <w:rPr>
          <w:rFonts w:ascii="宋体" w:hAnsi="宋体" w:cs="宋体" w:eastAsia="宋体" w:hint="default"/>
          <w:spacing w:val="-4"/>
          <w:sz w:val="27"/>
          <w:szCs w:val="27"/>
        </w:rPr>
        <w:t>）</w:t>
      </w:r>
      <w:r>
        <w:rPr>
          <w:rFonts w:ascii="宋体" w:hAnsi="宋体" w:cs="宋体" w:eastAsia="宋体" w:hint="default"/>
          <w:spacing w:val="-4"/>
          <w:sz w:val="27"/>
          <w:szCs w:val="27"/>
        </w:rPr>
        <w:t>成</w:t>
      </w:r>
      <w:r>
        <w:rPr>
          <w:rFonts w:ascii="宋体" w:hAnsi="宋体" w:cs="宋体" w:eastAsia="宋体" w:hint="default"/>
          <w:spacing w:val="-4"/>
          <w:sz w:val="27"/>
          <w:szCs w:val="27"/>
        </w:rPr>
        <w:t>立</w:t>
      </w:r>
      <w:r>
        <w:rPr>
          <w:rFonts w:ascii="宋体" w:hAnsi="宋体" w:cs="宋体" w:eastAsia="宋体" w:hint="default"/>
          <w:spacing w:val="-4"/>
          <w:sz w:val="27"/>
          <w:szCs w:val="27"/>
        </w:rPr>
        <w:t>于</w:t>
      </w:r>
      <w:r>
        <w:rPr>
          <w:rFonts w:ascii="宋体" w:hAnsi="宋体" w:cs="宋体" w:eastAsia="宋体" w:hint="default"/>
          <w:spacing w:val="-70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1998</w:t>
      </w:r>
      <w:r>
        <w:rPr>
          <w:rFonts w:ascii="Times New Roman" w:hAnsi="Times New Roman" w:cs="Times New Roman" w:eastAsia="Times New Roman" w:hint="default"/>
          <w:spacing w:val="-3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年</w:t>
      </w:r>
      <w:r>
        <w:rPr>
          <w:rFonts w:ascii="宋体" w:hAnsi="宋体" w:cs="宋体" w:eastAsia="宋体" w:hint="default"/>
          <w:spacing w:val="-65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1</w:t>
      </w:r>
      <w:r>
        <w:rPr>
          <w:rFonts w:ascii="Times New Roman" w:hAnsi="Times New Roman" w:cs="Times New Roman" w:eastAsia="Times New Roman" w:hint="default"/>
          <w:spacing w:val="-3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月</w:t>
      </w:r>
      <w:r>
        <w:rPr>
          <w:rFonts w:ascii="宋体" w:hAnsi="宋体" w:cs="宋体" w:eastAsia="宋体" w:hint="default"/>
          <w:spacing w:val="-70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2</w:t>
      </w:r>
      <w:r>
        <w:rPr>
          <w:rFonts w:ascii="Times New Roman" w:hAnsi="Times New Roman" w:cs="Times New Roman" w:eastAsia="Times New Roman" w:hint="default"/>
          <w:w w:val="99"/>
          <w:sz w:val="27"/>
          <w:szCs w:val="27"/>
        </w:rPr>
        <w:t> </w:t>
      </w:r>
      <w:r>
        <w:rPr>
          <w:rFonts w:ascii="宋体" w:hAnsi="宋体" w:cs="宋体" w:eastAsia="宋体" w:hint="default"/>
          <w:spacing w:val="-3"/>
          <w:sz w:val="27"/>
          <w:szCs w:val="27"/>
        </w:rPr>
        <w:t>日</w:t>
      </w:r>
      <w:r>
        <w:rPr>
          <w:rFonts w:ascii="宋体" w:hAnsi="宋体" w:cs="宋体" w:eastAsia="宋体" w:hint="default"/>
          <w:spacing w:val="-3"/>
          <w:sz w:val="27"/>
          <w:szCs w:val="27"/>
        </w:rPr>
        <w:t>，</w:t>
      </w:r>
      <w:r>
        <w:rPr>
          <w:rFonts w:ascii="宋体" w:hAnsi="宋体" w:cs="宋体" w:eastAsia="宋体" w:hint="default"/>
          <w:spacing w:val="-3"/>
          <w:sz w:val="27"/>
          <w:szCs w:val="27"/>
        </w:rPr>
        <w:t>注册</w:t>
      </w:r>
      <w:r>
        <w:rPr>
          <w:rFonts w:ascii="宋体" w:hAnsi="宋体" w:cs="宋体" w:eastAsia="宋体" w:hint="default"/>
          <w:spacing w:val="-3"/>
          <w:sz w:val="27"/>
          <w:szCs w:val="27"/>
        </w:rPr>
        <w:t>资本为</w:t>
      </w:r>
      <w:r>
        <w:rPr>
          <w:rFonts w:ascii="宋体" w:hAnsi="宋体" w:cs="宋体" w:eastAsia="宋体" w:hint="default"/>
          <w:spacing w:val="-76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5</w:t>
      </w:r>
      <w:r>
        <w:rPr>
          <w:rFonts w:ascii="Times New Roman" w:hAnsi="Times New Roman" w:cs="Times New Roman" w:eastAsia="Times New Roman" w:hint="default"/>
          <w:spacing w:val="-9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万美</w:t>
      </w:r>
      <w:r>
        <w:rPr>
          <w:rFonts w:ascii="宋体" w:hAnsi="宋体" w:cs="宋体" w:eastAsia="宋体" w:hint="default"/>
          <w:sz w:val="27"/>
          <w:szCs w:val="27"/>
        </w:rPr>
        <w:t>元</w:t>
      </w:r>
      <w:r>
        <w:rPr>
          <w:rFonts w:ascii="宋体" w:hAnsi="宋体" w:cs="宋体" w:eastAsia="宋体" w:hint="default"/>
          <w:sz w:val="27"/>
          <w:szCs w:val="27"/>
        </w:rPr>
        <w:t>，公司</w:t>
      </w:r>
      <w:r>
        <w:rPr>
          <w:rFonts w:ascii="宋体" w:hAnsi="宋体" w:cs="宋体" w:eastAsia="宋体" w:hint="default"/>
          <w:sz w:val="27"/>
          <w:szCs w:val="27"/>
        </w:rPr>
        <w:t>地址</w:t>
      </w:r>
      <w:r>
        <w:rPr>
          <w:rFonts w:ascii="宋体" w:hAnsi="宋体" w:cs="宋体" w:eastAsia="宋体" w:hint="default"/>
          <w:sz w:val="27"/>
          <w:szCs w:val="27"/>
        </w:rPr>
        <w:t>为</w:t>
      </w:r>
      <w:r>
        <w:rPr>
          <w:rFonts w:ascii="宋体" w:hAnsi="宋体" w:cs="宋体" w:eastAsia="宋体" w:hint="default"/>
          <w:sz w:val="27"/>
          <w:szCs w:val="27"/>
        </w:rPr>
        <w:t>英</w:t>
      </w:r>
      <w:r>
        <w:rPr>
          <w:rFonts w:ascii="宋体" w:hAnsi="宋体" w:cs="宋体" w:eastAsia="宋体" w:hint="default"/>
          <w:sz w:val="27"/>
          <w:szCs w:val="27"/>
        </w:rPr>
        <w:t>属处</w:t>
      </w:r>
      <w:r>
        <w:rPr>
          <w:rFonts w:ascii="宋体" w:hAnsi="宋体" w:cs="宋体" w:eastAsia="宋体" w:hint="default"/>
          <w:sz w:val="27"/>
          <w:szCs w:val="27"/>
        </w:rPr>
        <w:t>女</w:t>
      </w:r>
      <w:r>
        <w:rPr>
          <w:rFonts w:ascii="宋体" w:hAnsi="宋体" w:cs="宋体" w:eastAsia="宋体" w:hint="default"/>
          <w:sz w:val="27"/>
          <w:szCs w:val="27"/>
        </w:rPr>
        <w:t>岛屈</w:t>
      </w:r>
      <w:r>
        <w:rPr>
          <w:rFonts w:ascii="宋体" w:hAnsi="宋体" w:cs="宋体" w:eastAsia="宋体" w:hint="default"/>
          <w:sz w:val="27"/>
          <w:szCs w:val="27"/>
        </w:rPr>
        <w:t>托</w:t>
      </w:r>
      <w:r>
        <w:rPr>
          <w:rFonts w:ascii="宋体" w:hAnsi="宋体" w:cs="宋体" w:eastAsia="宋体" w:hint="default"/>
          <w:sz w:val="27"/>
          <w:szCs w:val="27"/>
        </w:rPr>
        <w:t>拉镇</w:t>
      </w:r>
      <w:r>
        <w:rPr>
          <w:rFonts w:ascii="宋体" w:hAnsi="宋体" w:cs="宋体" w:eastAsia="宋体" w:hint="default"/>
          <w:spacing w:val="-76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146</w:t>
      </w:r>
      <w:r>
        <w:rPr>
          <w:rFonts w:ascii="Times New Roman" w:hAnsi="Times New Roman" w:cs="Times New Roman" w:eastAsia="Times New Roman" w:hint="default"/>
          <w:spacing w:val="-5"/>
          <w:sz w:val="27"/>
          <w:szCs w:val="27"/>
        </w:rPr>
        <w:t> </w:t>
      </w:r>
      <w:r>
        <w:rPr>
          <w:rFonts w:ascii="宋体" w:hAnsi="宋体" w:cs="宋体" w:eastAsia="宋体" w:hint="default"/>
          <w:spacing w:val="-7"/>
          <w:sz w:val="27"/>
          <w:szCs w:val="27"/>
        </w:rPr>
        <w:t>号</w:t>
      </w:r>
      <w:r>
        <w:rPr>
          <w:rFonts w:ascii="宋体" w:hAnsi="宋体" w:cs="宋体" w:eastAsia="宋体" w:hint="default"/>
          <w:spacing w:val="-7"/>
          <w:sz w:val="27"/>
          <w:szCs w:val="27"/>
        </w:rPr>
        <w:t>，</w:t>
      </w:r>
      <w:r>
        <w:rPr>
          <w:rFonts w:ascii="宋体" w:hAnsi="宋体" w:cs="宋体" w:eastAsia="宋体" w:hint="default"/>
          <w:spacing w:val="-7"/>
          <w:sz w:val="27"/>
          <w:szCs w:val="27"/>
        </w:rPr>
        <w:t>主</w:t>
      </w:r>
      <w:r>
        <w:rPr>
          <w:rFonts w:ascii="宋体" w:hAnsi="宋体" w:cs="宋体" w:eastAsia="宋体" w:hint="default"/>
          <w:w w:val="99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要</w:t>
      </w:r>
      <w:r>
        <w:rPr>
          <w:rFonts w:ascii="宋体" w:hAnsi="宋体" w:cs="宋体" w:eastAsia="宋体" w:hint="default"/>
          <w:sz w:val="27"/>
          <w:szCs w:val="27"/>
        </w:rPr>
        <w:t>从</w:t>
      </w:r>
      <w:r>
        <w:rPr>
          <w:rFonts w:ascii="宋体" w:hAnsi="宋体" w:cs="宋体" w:eastAsia="宋体" w:hint="default"/>
          <w:sz w:val="27"/>
          <w:szCs w:val="27"/>
        </w:rPr>
        <w:t>事</w:t>
      </w:r>
      <w:r>
        <w:rPr>
          <w:rFonts w:ascii="宋体" w:hAnsi="宋体" w:cs="宋体" w:eastAsia="宋体" w:hint="default"/>
          <w:sz w:val="27"/>
          <w:szCs w:val="27"/>
        </w:rPr>
        <w:t>贸</w:t>
      </w:r>
      <w:r>
        <w:rPr>
          <w:rFonts w:ascii="宋体" w:hAnsi="宋体" w:cs="宋体" w:eastAsia="宋体" w:hint="default"/>
          <w:sz w:val="27"/>
          <w:szCs w:val="27"/>
        </w:rPr>
        <w:t>易</w:t>
      </w:r>
      <w:r>
        <w:rPr>
          <w:rFonts w:ascii="宋体" w:hAnsi="宋体" w:cs="宋体" w:eastAsia="宋体" w:hint="default"/>
          <w:sz w:val="27"/>
          <w:szCs w:val="27"/>
        </w:rPr>
        <w:t>和</w:t>
      </w:r>
      <w:r>
        <w:rPr>
          <w:rFonts w:ascii="宋体" w:hAnsi="宋体" w:cs="宋体" w:eastAsia="宋体" w:hint="default"/>
          <w:sz w:val="27"/>
          <w:szCs w:val="27"/>
        </w:rPr>
        <w:t>投</w:t>
      </w:r>
      <w:r>
        <w:rPr>
          <w:rFonts w:ascii="宋体" w:hAnsi="宋体" w:cs="宋体" w:eastAsia="宋体" w:hint="default"/>
          <w:sz w:val="27"/>
          <w:szCs w:val="27"/>
        </w:rPr>
        <w:t>资</w:t>
      </w:r>
      <w:r>
        <w:rPr>
          <w:rFonts w:ascii="宋体" w:hAnsi="宋体" w:cs="宋体" w:eastAsia="宋体" w:hint="default"/>
          <w:sz w:val="27"/>
          <w:szCs w:val="27"/>
        </w:rPr>
        <w:t>业</w:t>
      </w:r>
      <w:r>
        <w:rPr>
          <w:rFonts w:ascii="宋体" w:hAnsi="宋体" w:cs="宋体" w:eastAsia="宋体" w:hint="default"/>
          <w:sz w:val="27"/>
          <w:szCs w:val="27"/>
        </w:rPr>
        <w:t>务，</w:t>
      </w:r>
      <w:r>
        <w:rPr>
          <w:rFonts w:ascii="宋体" w:hAnsi="宋体" w:cs="宋体" w:eastAsia="宋体" w:hint="default"/>
          <w:sz w:val="27"/>
          <w:szCs w:val="27"/>
        </w:rPr>
        <w:t>占</w:t>
      </w:r>
      <w:r>
        <w:rPr>
          <w:rFonts w:ascii="宋体" w:hAnsi="宋体" w:cs="宋体" w:eastAsia="宋体" w:hint="default"/>
          <w:sz w:val="27"/>
          <w:szCs w:val="27"/>
        </w:rPr>
        <w:t>物</w:t>
      </w:r>
      <w:r>
        <w:rPr>
          <w:rFonts w:ascii="宋体" w:hAnsi="宋体" w:cs="宋体" w:eastAsia="宋体" w:hint="default"/>
          <w:sz w:val="27"/>
          <w:szCs w:val="27"/>
        </w:rPr>
        <w:t>华实</w:t>
      </w:r>
      <w:r>
        <w:rPr>
          <w:rFonts w:ascii="宋体" w:hAnsi="宋体" w:cs="宋体" w:eastAsia="宋体" w:hint="default"/>
          <w:sz w:val="27"/>
          <w:szCs w:val="27"/>
        </w:rPr>
        <w:t>业</w:t>
      </w:r>
      <w:r>
        <w:rPr>
          <w:rFonts w:ascii="宋体" w:hAnsi="宋体" w:cs="宋体" w:eastAsia="宋体" w:hint="default"/>
          <w:sz w:val="27"/>
          <w:szCs w:val="27"/>
        </w:rPr>
        <w:t>有限公司公司</w:t>
      </w:r>
      <w:r>
        <w:rPr>
          <w:rFonts w:ascii="宋体" w:hAnsi="宋体" w:cs="宋体" w:eastAsia="宋体" w:hint="default"/>
          <w:sz w:val="27"/>
          <w:szCs w:val="27"/>
        </w:rPr>
        <w:t>总股</w:t>
      </w:r>
      <w:r>
        <w:rPr>
          <w:rFonts w:ascii="宋体" w:hAnsi="宋体" w:cs="宋体" w:eastAsia="宋体" w:hint="default"/>
          <w:sz w:val="27"/>
          <w:szCs w:val="27"/>
        </w:rPr>
        <w:t>本的</w:t>
      </w:r>
      <w:r>
        <w:rPr>
          <w:rFonts w:ascii="宋体" w:hAnsi="宋体" w:cs="宋体" w:eastAsia="宋体" w:hint="default"/>
          <w:spacing w:val="-82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55%</w:t>
      </w:r>
      <w:r>
        <w:rPr>
          <w:rFonts w:ascii="宋体" w:hAnsi="宋体" w:cs="宋体" w:eastAsia="宋体" w:hint="default"/>
          <w:sz w:val="27"/>
          <w:szCs w:val="27"/>
        </w:rPr>
        <w:t>。</w:t>
      </w:r>
    </w:p>
    <w:p>
      <w:pPr>
        <w:spacing w:line="283" w:lineRule="auto" w:before="9"/>
        <w:ind w:left="1535" w:right="119" w:firstLine="542"/>
        <w:jc w:val="both"/>
        <w:rPr>
          <w:rFonts w:ascii="宋体" w:hAnsi="宋体" w:cs="宋体" w:eastAsia="宋体" w:hint="default"/>
          <w:sz w:val="27"/>
          <w:szCs w:val="27"/>
        </w:rPr>
      </w:pPr>
      <w:r>
        <w:rPr>
          <w:rFonts w:ascii="宋体" w:hAnsi="宋体" w:cs="宋体" w:eastAsia="宋体" w:hint="default"/>
          <w:sz w:val="27"/>
          <w:szCs w:val="27"/>
        </w:rPr>
        <w:t>好</w:t>
      </w:r>
      <w:r>
        <w:rPr>
          <w:rFonts w:ascii="宋体" w:hAnsi="宋体" w:cs="宋体" w:eastAsia="宋体" w:hint="default"/>
          <w:sz w:val="27"/>
          <w:szCs w:val="27"/>
        </w:rPr>
        <w:t>时</w:t>
      </w:r>
      <w:r>
        <w:rPr>
          <w:rFonts w:ascii="宋体" w:hAnsi="宋体" w:cs="宋体" w:eastAsia="宋体" w:hint="default"/>
          <w:sz w:val="27"/>
          <w:szCs w:val="27"/>
        </w:rPr>
        <w:t>全</w:t>
      </w:r>
      <w:r>
        <w:rPr>
          <w:rFonts w:ascii="宋体" w:hAnsi="宋体" w:cs="宋体" w:eastAsia="宋体" w:hint="default"/>
          <w:sz w:val="27"/>
          <w:szCs w:val="27"/>
        </w:rPr>
        <w:t>球</w:t>
      </w:r>
      <w:r>
        <w:rPr>
          <w:rFonts w:ascii="宋体" w:hAnsi="宋体" w:cs="宋体" w:eastAsia="宋体" w:hint="default"/>
          <w:sz w:val="27"/>
          <w:szCs w:val="27"/>
        </w:rPr>
        <w:t>有限公司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(Prime Time </w:t>
      </w:r>
      <w:r>
        <w:rPr>
          <w:rFonts w:ascii="Times New Roman" w:hAnsi="Times New Roman" w:cs="Times New Roman" w:eastAsia="Times New Roman" w:hint="default"/>
          <w:spacing w:val="-3"/>
          <w:sz w:val="27"/>
          <w:szCs w:val="27"/>
        </w:rPr>
        <w:t>Wordwide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Corporation) </w:t>
      </w:r>
      <w:r>
        <w:rPr>
          <w:rFonts w:ascii="宋体" w:hAnsi="宋体" w:cs="宋体" w:eastAsia="宋体" w:hint="default"/>
          <w:sz w:val="27"/>
          <w:szCs w:val="27"/>
        </w:rPr>
        <w:t>成</w:t>
      </w:r>
      <w:r>
        <w:rPr>
          <w:rFonts w:ascii="宋体" w:hAnsi="宋体" w:cs="宋体" w:eastAsia="宋体" w:hint="default"/>
          <w:sz w:val="27"/>
          <w:szCs w:val="27"/>
        </w:rPr>
        <w:t>立</w:t>
      </w:r>
      <w:r>
        <w:rPr>
          <w:rFonts w:ascii="宋体" w:hAnsi="宋体" w:cs="宋体" w:eastAsia="宋体" w:hint="default"/>
          <w:sz w:val="27"/>
          <w:szCs w:val="27"/>
        </w:rPr>
        <w:t>于</w:t>
      </w:r>
      <w:r>
        <w:rPr>
          <w:rFonts w:ascii="宋体" w:hAnsi="宋体" w:cs="宋体" w:eastAsia="宋体" w:hint="default"/>
          <w:spacing w:val="-32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1998</w:t>
      </w:r>
      <w:r>
        <w:rPr>
          <w:rFonts w:ascii="Times New Roman" w:hAnsi="Times New Roman" w:cs="Times New Roman" w:eastAsia="Times New Roman" w:hint="default"/>
          <w:w w:val="99"/>
          <w:sz w:val="27"/>
          <w:szCs w:val="27"/>
        </w:rPr>
        <w:t> </w:t>
      </w:r>
      <w:r>
        <w:rPr>
          <w:rFonts w:ascii="宋体" w:hAnsi="宋体" w:cs="宋体" w:eastAsia="宋体" w:hint="default"/>
          <w:w w:val="99"/>
          <w:sz w:val="27"/>
          <w:szCs w:val="27"/>
        </w:rPr>
        <w:t>年</w:t>
      </w:r>
      <w:r>
        <w:rPr>
          <w:rFonts w:ascii="宋体" w:hAnsi="宋体" w:cs="宋体" w:eastAsia="宋体" w:hint="default"/>
          <w:spacing w:val="-66"/>
          <w:w w:val="99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w w:val="99"/>
          <w:sz w:val="27"/>
          <w:szCs w:val="27"/>
        </w:rPr>
        <w:t>1</w:t>
      </w:r>
      <w:r>
        <w:rPr>
          <w:rFonts w:ascii="Times New Roman" w:hAnsi="Times New Roman" w:cs="Times New Roman" w:eastAsia="Times New Roman" w:hint="default"/>
          <w:spacing w:val="1"/>
          <w:w w:val="99"/>
          <w:sz w:val="27"/>
          <w:szCs w:val="27"/>
        </w:rPr>
        <w:t> </w:t>
      </w:r>
      <w:r>
        <w:rPr>
          <w:rFonts w:ascii="宋体" w:hAnsi="宋体" w:cs="宋体" w:eastAsia="宋体" w:hint="default"/>
          <w:w w:val="99"/>
          <w:sz w:val="27"/>
          <w:szCs w:val="27"/>
        </w:rPr>
        <w:t>月</w:t>
      </w:r>
      <w:r>
        <w:rPr>
          <w:rFonts w:ascii="宋体" w:hAnsi="宋体" w:cs="宋体" w:eastAsia="宋体" w:hint="default"/>
          <w:spacing w:val="-66"/>
          <w:w w:val="99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w w:val="99"/>
          <w:sz w:val="27"/>
          <w:szCs w:val="27"/>
        </w:rPr>
        <w:t>2</w:t>
      </w:r>
      <w:r>
        <w:rPr>
          <w:rFonts w:ascii="Times New Roman" w:hAnsi="Times New Roman" w:cs="Times New Roman" w:eastAsia="Times New Roman" w:hint="default"/>
          <w:spacing w:val="1"/>
          <w:w w:val="99"/>
          <w:sz w:val="27"/>
          <w:szCs w:val="27"/>
        </w:rPr>
        <w:t> </w:t>
      </w:r>
      <w:r>
        <w:rPr>
          <w:rFonts w:ascii="宋体" w:hAnsi="宋体" w:cs="宋体" w:eastAsia="宋体" w:hint="default"/>
          <w:spacing w:val="-18"/>
          <w:w w:val="99"/>
          <w:sz w:val="27"/>
          <w:szCs w:val="27"/>
        </w:rPr>
        <w:t>日</w:t>
      </w:r>
      <w:r>
        <w:rPr>
          <w:rFonts w:ascii="宋体" w:hAnsi="宋体" w:cs="宋体" w:eastAsia="宋体" w:hint="default"/>
          <w:spacing w:val="-18"/>
          <w:w w:val="99"/>
          <w:sz w:val="27"/>
          <w:szCs w:val="27"/>
        </w:rPr>
        <w:t>，</w:t>
      </w:r>
      <w:r>
        <w:rPr>
          <w:rFonts w:ascii="宋体" w:hAnsi="宋体" w:cs="宋体" w:eastAsia="宋体" w:hint="default"/>
          <w:spacing w:val="-18"/>
          <w:w w:val="99"/>
          <w:sz w:val="27"/>
          <w:szCs w:val="27"/>
        </w:rPr>
        <w:t>注册</w:t>
      </w:r>
      <w:r>
        <w:rPr>
          <w:rFonts w:ascii="宋体" w:hAnsi="宋体" w:cs="宋体" w:eastAsia="宋体" w:hint="default"/>
          <w:spacing w:val="-18"/>
          <w:w w:val="99"/>
          <w:sz w:val="27"/>
          <w:szCs w:val="27"/>
        </w:rPr>
        <w:t>资本为</w:t>
      </w:r>
      <w:r>
        <w:rPr>
          <w:rFonts w:ascii="宋体" w:hAnsi="宋体" w:cs="宋体" w:eastAsia="宋体" w:hint="default"/>
          <w:spacing w:val="-66"/>
          <w:w w:val="99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w w:val="99"/>
          <w:sz w:val="27"/>
          <w:szCs w:val="27"/>
        </w:rPr>
        <w:t>5</w:t>
      </w:r>
      <w:r>
        <w:rPr>
          <w:rFonts w:ascii="Times New Roman" w:hAnsi="Times New Roman" w:cs="Times New Roman" w:eastAsia="Times New Roman" w:hint="default"/>
          <w:spacing w:val="1"/>
          <w:w w:val="99"/>
          <w:sz w:val="27"/>
          <w:szCs w:val="27"/>
        </w:rPr>
        <w:t> </w:t>
      </w:r>
      <w:r>
        <w:rPr>
          <w:rFonts w:ascii="宋体" w:hAnsi="宋体" w:cs="宋体" w:eastAsia="宋体" w:hint="default"/>
          <w:spacing w:val="-7"/>
          <w:w w:val="99"/>
          <w:sz w:val="27"/>
          <w:szCs w:val="27"/>
        </w:rPr>
        <w:t>万美</w:t>
      </w:r>
      <w:r>
        <w:rPr>
          <w:rFonts w:ascii="宋体" w:hAnsi="宋体" w:cs="宋体" w:eastAsia="宋体" w:hint="default"/>
          <w:spacing w:val="-7"/>
          <w:w w:val="99"/>
          <w:sz w:val="27"/>
          <w:szCs w:val="27"/>
        </w:rPr>
        <w:t>元</w:t>
      </w:r>
      <w:r>
        <w:rPr>
          <w:rFonts w:ascii="宋体" w:hAnsi="宋体" w:cs="宋体" w:eastAsia="宋体" w:hint="default"/>
          <w:spacing w:val="-7"/>
          <w:w w:val="99"/>
          <w:sz w:val="27"/>
          <w:szCs w:val="27"/>
        </w:rPr>
        <w:t>，公司</w:t>
      </w:r>
      <w:r>
        <w:rPr>
          <w:rFonts w:ascii="宋体" w:hAnsi="宋体" w:cs="宋体" w:eastAsia="宋体" w:hint="default"/>
          <w:spacing w:val="-7"/>
          <w:w w:val="99"/>
          <w:sz w:val="27"/>
          <w:szCs w:val="27"/>
        </w:rPr>
        <w:t>地址</w:t>
      </w:r>
      <w:r>
        <w:rPr>
          <w:rFonts w:ascii="宋体" w:hAnsi="宋体" w:cs="宋体" w:eastAsia="宋体" w:hint="default"/>
          <w:spacing w:val="-7"/>
          <w:w w:val="99"/>
          <w:sz w:val="27"/>
          <w:szCs w:val="27"/>
        </w:rPr>
        <w:t>为</w:t>
      </w:r>
      <w:r>
        <w:rPr>
          <w:rFonts w:ascii="宋体" w:hAnsi="宋体" w:cs="宋体" w:eastAsia="宋体" w:hint="default"/>
          <w:spacing w:val="-7"/>
          <w:w w:val="99"/>
          <w:sz w:val="27"/>
          <w:szCs w:val="27"/>
        </w:rPr>
        <w:t>英</w:t>
      </w:r>
      <w:r>
        <w:rPr>
          <w:rFonts w:ascii="宋体" w:hAnsi="宋体" w:cs="宋体" w:eastAsia="宋体" w:hint="default"/>
          <w:spacing w:val="-7"/>
          <w:w w:val="99"/>
          <w:sz w:val="27"/>
          <w:szCs w:val="27"/>
        </w:rPr>
        <w:t>属处</w:t>
      </w:r>
      <w:r>
        <w:rPr>
          <w:rFonts w:ascii="宋体" w:hAnsi="宋体" w:cs="宋体" w:eastAsia="宋体" w:hint="default"/>
          <w:spacing w:val="-7"/>
          <w:w w:val="99"/>
          <w:sz w:val="27"/>
          <w:szCs w:val="27"/>
        </w:rPr>
        <w:t>女</w:t>
      </w:r>
      <w:r>
        <w:rPr>
          <w:rFonts w:ascii="宋体" w:hAnsi="宋体" w:cs="宋体" w:eastAsia="宋体" w:hint="default"/>
          <w:spacing w:val="-7"/>
          <w:w w:val="99"/>
          <w:sz w:val="27"/>
          <w:szCs w:val="27"/>
        </w:rPr>
        <w:t>岛屈</w:t>
      </w:r>
      <w:r>
        <w:rPr>
          <w:rFonts w:ascii="宋体" w:hAnsi="宋体" w:cs="宋体" w:eastAsia="宋体" w:hint="default"/>
          <w:spacing w:val="-7"/>
          <w:w w:val="99"/>
          <w:sz w:val="27"/>
          <w:szCs w:val="27"/>
        </w:rPr>
        <w:t>托</w:t>
      </w:r>
      <w:r>
        <w:rPr>
          <w:rFonts w:ascii="宋体" w:hAnsi="宋体" w:cs="宋体" w:eastAsia="宋体" w:hint="default"/>
          <w:spacing w:val="-7"/>
          <w:w w:val="99"/>
          <w:sz w:val="27"/>
          <w:szCs w:val="27"/>
        </w:rPr>
        <w:t>拉镇</w:t>
      </w:r>
      <w:r>
        <w:rPr>
          <w:rFonts w:ascii="宋体" w:hAnsi="宋体" w:cs="宋体" w:eastAsia="宋体" w:hint="default"/>
          <w:spacing w:val="-66"/>
          <w:w w:val="99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w w:val="99"/>
          <w:sz w:val="27"/>
          <w:szCs w:val="27"/>
        </w:rPr>
        <w:t>146</w:t>
      </w:r>
      <w:r>
        <w:rPr>
          <w:rFonts w:ascii="Times New Roman" w:hAnsi="Times New Roman" w:cs="Times New Roman" w:eastAsia="Times New Roman" w:hint="default"/>
          <w:spacing w:val="-64"/>
          <w:w w:val="99"/>
          <w:sz w:val="27"/>
          <w:szCs w:val="27"/>
        </w:rPr>
        <w:t> </w:t>
      </w:r>
      <w:r>
        <w:rPr>
          <w:rFonts w:ascii="宋体" w:hAnsi="宋体" w:cs="宋体" w:eastAsia="宋体" w:hint="default"/>
          <w:spacing w:val="-7"/>
          <w:w w:val="99"/>
          <w:sz w:val="27"/>
          <w:szCs w:val="27"/>
        </w:rPr>
        <w:t>号</w:t>
      </w:r>
      <w:r>
        <w:rPr>
          <w:rFonts w:ascii="宋体" w:hAnsi="宋体" w:cs="宋体" w:eastAsia="宋体" w:hint="default"/>
          <w:spacing w:val="-7"/>
          <w:w w:val="99"/>
          <w:sz w:val="27"/>
          <w:szCs w:val="27"/>
        </w:rPr>
        <w:t>，</w:t>
      </w:r>
      <w:r>
        <w:rPr>
          <w:rFonts w:ascii="宋体" w:hAnsi="宋体" w:cs="宋体" w:eastAsia="宋体" w:hint="default"/>
          <w:spacing w:val="-7"/>
          <w:w w:val="99"/>
          <w:sz w:val="27"/>
          <w:szCs w:val="27"/>
        </w:rPr>
        <w:t>主要</w:t>
      </w:r>
      <w:r>
        <w:rPr>
          <w:rFonts w:ascii="宋体" w:hAnsi="宋体" w:cs="宋体" w:eastAsia="宋体" w:hint="default"/>
          <w:spacing w:val="-7"/>
          <w:w w:val="99"/>
          <w:sz w:val="27"/>
          <w:szCs w:val="27"/>
        </w:rPr>
        <w:t>从</w:t>
      </w:r>
      <w:r>
        <w:rPr>
          <w:rFonts w:ascii="宋体" w:hAnsi="宋体" w:cs="宋体" w:eastAsia="宋体" w:hint="default"/>
          <w:spacing w:val="-7"/>
          <w:w w:val="99"/>
          <w:sz w:val="27"/>
          <w:szCs w:val="27"/>
        </w:rPr>
        <w:t>事</w:t>
      </w:r>
      <w:r>
        <w:rPr>
          <w:rFonts w:ascii="宋体" w:hAnsi="宋体" w:cs="宋体" w:eastAsia="宋体" w:hint="default"/>
          <w:spacing w:val="-7"/>
          <w:w w:val="99"/>
          <w:sz w:val="27"/>
          <w:szCs w:val="27"/>
        </w:rPr>
        <w:t>贸</w:t>
      </w:r>
      <w:r>
        <w:rPr>
          <w:rFonts w:ascii="宋体" w:hAnsi="宋体" w:cs="宋体" w:eastAsia="宋体" w:hint="default"/>
          <w:spacing w:val="-7"/>
          <w:w w:val="99"/>
          <w:sz w:val="27"/>
          <w:szCs w:val="27"/>
        </w:rPr>
        <w:t>易</w:t>
      </w:r>
      <w:r>
        <w:rPr>
          <w:rFonts w:ascii="宋体" w:hAnsi="宋体" w:cs="宋体" w:eastAsia="宋体" w:hint="default"/>
          <w:spacing w:val="-7"/>
          <w:w w:val="99"/>
          <w:sz w:val="27"/>
          <w:szCs w:val="27"/>
        </w:rPr>
        <w:t>和</w:t>
      </w:r>
      <w:r>
        <w:rPr>
          <w:rFonts w:ascii="宋体" w:hAnsi="宋体" w:cs="宋体" w:eastAsia="宋体" w:hint="default"/>
          <w:spacing w:val="-7"/>
          <w:w w:val="99"/>
          <w:sz w:val="27"/>
          <w:szCs w:val="27"/>
        </w:rPr>
        <w:t>投</w:t>
      </w:r>
      <w:r>
        <w:rPr>
          <w:rFonts w:ascii="宋体" w:hAnsi="宋体" w:cs="宋体" w:eastAsia="宋体" w:hint="default"/>
          <w:spacing w:val="-7"/>
          <w:w w:val="99"/>
          <w:sz w:val="27"/>
          <w:szCs w:val="27"/>
        </w:rPr>
        <w:t>资</w:t>
      </w:r>
      <w:r>
        <w:rPr>
          <w:rFonts w:ascii="宋体" w:hAnsi="宋体" w:cs="宋体" w:eastAsia="宋体" w:hint="default"/>
          <w:spacing w:val="-7"/>
          <w:w w:val="99"/>
          <w:sz w:val="27"/>
          <w:szCs w:val="27"/>
        </w:rPr>
        <w:t>业</w:t>
      </w:r>
      <w:r>
        <w:rPr>
          <w:rFonts w:ascii="宋体" w:hAnsi="宋体" w:cs="宋体" w:eastAsia="宋体" w:hint="default"/>
          <w:spacing w:val="-7"/>
          <w:w w:val="99"/>
          <w:sz w:val="27"/>
          <w:szCs w:val="27"/>
        </w:rPr>
        <w:t>务，</w:t>
      </w:r>
      <w:r>
        <w:rPr>
          <w:rFonts w:ascii="宋体" w:hAnsi="宋体" w:cs="宋体" w:eastAsia="宋体" w:hint="default"/>
          <w:spacing w:val="-7"/>
          <w:w w:val="99"/>
          <w:sz w:val="27"/>
          <w:szCs w:val="27"/>
        </w:rPr>
        <w:t>占</w:t>
      </w:r>
      <w:r>
        <w:rPr>
          <w:rFonts w:ascii="宋体" w:hAnsi="宋体" w:cs="宋体" w:eastAsia="宋体" w:hint="default"/>
          <w:spacing w:val="-7"/>
          <w:w w:val="99"/>
          <w:sz w:val="27"/>
          <w:szCs w:val="27"/>
        </w:rPr>
        <w:t>物</w:t>
      </w:r>
      <w:r>
        <w:rPr>
          <w:rFonts w:ascii="宋体" w:hAnsi="宋体" w:cs="宋体" w:eastAsia="宋体" w:hint="default"/>
          <w:spacing w:val="-7"/>
          <w:w w:val="99"/>
          <w:sz w:val="27"/>
          <w:szCs w:val="27"/>
        </w:rPr>
        <w:t>华实</w:t>
      </w:r>
      <w:r>
        <w:rPr>
          <w:rFonts w:ascii="宋体" w:hAnsi="宋体" w:cs="宋体" w:eastAsia="宋体" w:hint="default"/>
          <w:spacing w:val="-7"/>
          <w:w w:val="99"/>
          <w:sz w:val="27"/>
          <w:szCs w:val="27"/>
        </w:rPr>
        <w:t>业</w:t>
      </w:r>
      <w:r>
        <w:rPr>
          <w:rFonts w:ascii="宋体" w:hAnsi="宋体" w:cs="宋体" w:eastAsia="宋体" w:hint="default"/>
          <w:spacing w:val="-7"/>
          <w:w w:val="99"/>
          <w:sz w:val="27"/>
          <w:szCs w:val="27"/>
        </w:rPr>
        <w:t>有限公司公司</w:t>
      </w:r>
      <w:r>
        <w:rPr>
          <w:rFonts w:ascii="宋体" w:hAnsi="宋体" w:cs="宋体" w:eastAsia="宋体" w:hint="default"/>
          <w:spacing w:val="-7"/>
          <w:w w:val="99"/>
          <w:sz w:val="27"/>
          <w:szCs w:val="27"/>
        </w:rPr>
        <w:t>总股</w:t>
      </w:r>
      <w:r>
        <w:rPr>
          <w:rFonts w:ascii="宋体" w:hAnsi="宋体" w:cs="宋体" w:eastAsia="宋体" w:hint="default"/>
          <w:spacing w:val="-7"/>
          <w:w w:val="99"/>
          <w:sz w:val="27"/>
          <w:szCs w:val="27"/>
        </w:rPr>
        <w:t>本的</w:t>
      </w:r>
      <w:r>
        <w:rPr>
          <w:rFonts w:ascii="宋体" w:hAnsi="宋体" w:cs="宋体" w:eastAsia="宋体" w:hint="default"/>
          <w:spacing w:val="-55"/>
          <w:w w:val="99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pacing w:val="1"/>
          <w:w w:val="99"/>
          <w:sz w:val="27"/>
          <w:szCs w:val="27"/>
        </w:rPr>
        <w:t>45%</w:t>
      </w:r>
      <w:r>
        <w:rPr>
          <w:rFonts w:ascii="宋体" w:hAnsi="宋体" w:cs="宋体" w:eastAsia="宋体" w:hint="default"/>
          <w:spacing w:val="1"/>
          <w:w w:val="99"/>
          <w:sz w:val="27"/>
          <w:szCs w:val="27"/>
        </w:rPr>
        <w:t>。</w:t>
      </w:r>
      <w:r>
        <w:rPr>
          <w:rFonts w:ascii="宋体" w:hAnsi="宋体" w:cs="宋体" w:eastAsia="宋体" w:hint="default"/>
          <w:spacing w:val="1"/>
          <w:sz w:val="27"/>
          <w:szCs w:val="27"/>
        </w:rPr>
      </w:r>
    </w:p>
    <w:p>
      <w:pPr>
        <w:spacing w:line="283" w:lineRule="auto" w:before="9"/>
        <w:ind w:left="1535" w:right="114" w:firstLine="528"/>
        <w:jc w:val="left"/>
        <w:rPr>
          <w:rFonts w:ascii="宋体" w:hAnsi="宋体" w:cs="宋体" w:eastAsia="宋体" w:hint="default"/>
          <w:sz w:val="27"/>
          <w:szCs w:val="27"/>
        </w:rPr>
      </w:pPr>
      <w:r>
        <w:rPr>
          <w:rFonts w:ascii="宋体" w:hAnsi="宋体" w:cs="宋体" w:eastAsia="宋体" w:hint="default"/>
          <w:sz w:val="27"/>
          <w:szCs w:val="27"/>
        </w:rPr>
        <w:t>姜放先生</w:t>
      </w:r>
      <w:r>
        <w:rPr>
          <w:rFonts w:ascii="宋体" w:hAnsi="宋体" w:cs="宋体" w:eastAsia="宋体" w:hint="default"/>
          <w:sz w:val="27"/>
          <w:szCs w:val="27"/>
        </w:rPr>
        <w:t>，</w:t>
      </w:r>
      <w:r>
        <w:rPr>
          <w:rFonts w:ascii="宋体" w:hAnsi="宋体" w:cs="宋体" w:eastAsia="宋体" w:hint="default"/>
          <w:sz w:val="27"/>
          <w:szCs w:val="27"/>
        </w:rPr>
        <w:t>男</w:t>
      </w:r>
      <w:r>
        <w:rPr>
          <w:rFonts w:ascii="宋体" w:hAnsi="宋体" w:cs="宋体" w:eastAsia="宋体" w:hint="default"/>
          <w:sz w:val="27"/>
          <w:szCs w:val="27"/>
        </w:rPr>
        <w:t>，</w:t>
      </w:r>
      <w:r>
        <w:rPr>
          <w:rFonts w:ascii="宋体" w:hAnsi="宋体" w:cs="宋体" w:eastAsia="宋体" w:hint="default"/>
          <w:sz w:val="27"/>
          <w:szCs w:val="27"/>
        </w:rPr>
        <w:t>美</w:t>
      </w:r>
      <w:r>
        <w:rPr>
          <w:rFonts w:ascii="宋体" w:hAnsi="宋体" w:cs="宋体" w:eastAsia="宋体" w:hint="default"/>
          <w:sz w:val="27"/>
          <w:szCs w:val="27"/>
        </w:rPr>
        <w:t>国</w:t>
      </w:r>
      <w:r>
        <w:rPr>
          <w:rFonts w:ascii="宋体" w:hAnsi="宋体" w:cs="宋体" w:eastAsia="宋体" w:hint="default"/>
          <w:sz w:val="27"/>
          <w:szCs w:val="27"/>
        </w:rPr>
        <w:t>籍</w:t>
      </w:r>
      <w:r>
        <w:rPr>
          <w:rFonts w:ascii="宋体" w:hAnsi="宋体" w:cs="宋体" w:eastAsia="宋体" w:hint="default"/>
          <w:sz w:val="27"/>
          <w:szCs w:val="27"/>
        </w:rPr>
        <w:t>，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1955 </w:t>
      </w:r>
      <w:r>
        <w:rPr>
          <w:rFonts w:ascii="宋体" w:hAnsi="宋体" w:cs="宋体" w:eastAsia="宋体" w:hint="default"/>
          <w:sz w:val="27"/>
          <w:szCs w:val="27"/>
        </w:rPr>
        <w:t>年生</w:t>
      </w:r>
      <w:r>
        <w:rPr>
          <w:rFonts w:ascii="宋体" w:hAnsi="宋体" w:cs="宋体" w:eastAsia="宋体" w:hint="default"/>
          <w:sz w:val="27"/>
          <w:szCs w:val="27"/>
        </w:rPr>
        <w:t>。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1992</w:t>
      </w:r>
      <w:r>
        <w:rPr>
          <w:rFonts w:ascii="Times New Roman" w:hAnsi="Times New Roman" w:cs="Times New Roman" w:eastAsia="Times New Roman" w:hint="default"/>
          <w:spacing w:val="19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年</w:t>
      </w:r>
      <w:r>
        <w:rPr>
          <w:rFonts w:ascii="宋体" w:hAnsi="宋体" w:cs="宋体" w:eastAsia="宋体" w:hint="default"/>
          <w:sz w:val="27"/>
          <w:szCs w:val="27"/>
        </w:rPr>
        <w:t>涉足</w:t>
      </w:r>
      <w:r>
        <w:rPr>
          <w:rFonts w:ascii="宋体" w:hAnsi="宋体" w:cs="宋体" w:eastAsia="宋体" w:hint="default"/>
          <w:sz w:val="27"/>
          <w:szCs w:val="27"/>
        </w:rPr>
        <w:t>房</w:t>
      </w:r>
      <w:r>
        <w:rPr>
          <w:rFonts w:ascii="宋体" w:hAnsi="宋体" w:cs="宋体" w:eastAsia="宋体" w:hint="default"/>
          <w:sz w:val="27"/>
          <w:szCs w:val="27"/>
        </w:rPr>
        <w:t>地</w:t>
      </w:r>
      <w:r>
        <w:rPr>
          <w:rFonts w:ascii="宋体" w:hAnsi="宋体" w:cs="宋体" w:eastAsia="宋体" w:hint="default"/>
          <w:sz w:val="27"/>
          <w:szCs w:val="27"/>
        </w:rPr>
        <w:t>产</w:t>
      </w:r>
      <w:r>
        <w:rPr>
          <w:rFonts w:ascii="宋体" w:hAnsi="宋体" w:cs="宋体" w:eastAsia="宋体" w:hint="default"/>
          <w:sz w:val="27"/>
          <w:szCs w:val="27"/>
        </w:rPr>
        <w:t>业</w:t>
      </w:r>
      <w:r>
        <w:rPr>
          <w:rFonts w:ascii="宋体" w:hAnsi="宋体" w:cs="宋体" w:eastAsia="宋体" w:hint="default"/>
          <w:sz w:val="27"/>
          <w:szCs w:val="27"/>
        </w:rPr>
        <w:t>；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1989</w:t>
      </w:r>
      <w:r>
        <w:rPr>
          <w:rFonts w:ascii="Times New Roman" w:hAnsi="Times New Roman" w:cs="Times New Roman" w:eastAsia="Times New Roman" w:hint="default"/>
          <w:w w:val="99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年</w:t>
      </w:r>
      <w:r>
        <w:rPr>
          <w:rFonts w:ascii="宋体" w:hAnsi="宋体" w:cs="宋体" w:eastAsia="宋体" w:hint="default"/>
          <w:spacing w:val="-71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12</w:t>
      </w:r>
      <w:r>
        <w:rPr>
          <w:rFonts w:ascii="Times New Roman" w:hAnsi="Times New Roman" w:cs="Times New Roman" w:eastAsia="Times New Roman" w:hint="default"/>
          <w:spacing w:val="-4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月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-2005</w:t>
      </w:r>
      <w:r>
        <w:rPr>
          <w:rFonts w:ascii="Times New Roman" w:hAnsi="Times New Roman" w:cs="Times New Roman" w:eastAsia="Times New Roman" w:hint="default"/>
          <w:spacing w:val="-4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年</w:t>
      </w:r>
      <w:r>
        <w:rPr>
          <w:rFonts w:ascii="宋体" w:hAnsi="宋体" w:cs="宋体" w:eastAsia="宋体" w:hint="default"/>
          <w:spacing w:val="-67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9</w:t>
      </w:r>
      <w:r>
        <w:rPr>
          <w:rFonts w:ascii="Times New Roman" w:hAnsi="Times New Roman" w:cs="Times New Roman" w:eastAsia="Times New Roman" w:hint="default"/>
          <w:spacing w:val="-4"/>
          <w:sz w:val="27"/>
          <w:szCs w:val="27"/>
        </w:rPr>
        <w:t> </w:t>
      </w:r>
      <w:r>
        <w:rPr>
          <w:rFonts w:ascii="宋体" w:hAnsi="宋体" w:cs="宋体" w:eastAsia="宋体" w:hint="default"/>
          <w:spacing w:val="-3"/>
          <w:sz w:val="27"/>
          <w:szCs w:val="27"/>
        </w:rPr>
        <w:t>月</w:t>
      </w:r>
      <w:r>
        <w:rPr>
          <w:rFonts w:ascii="宋体" w:hAnsi="宋体" w:cs="宋体" w:eastAsia="宋体" w:hint="default"/>
          <w:spacing w:val="-3"/>
          <w:sz w:val="27"/>
          <w:szCs w:val="27"/>
        </w:rPr>
        <w:t>任</w:t>
      </w:r>
      <w:r>
        <w:rPr>
          <w:rFonts w:ascii="宋体" w:hAnsi="宋体" w:cs="宋体" w:eastAsia="宋体" w:hint="default"/>
          <w:spacing w:val="-3"/>
          <w:sz w:val="27"/>
          <w:szCs w:val="27"/>
        </w:rPr>
        <w:t>沈阳玛莉蓝</w:t>
      </w:r>
      <w:r>
        <w:rPr>
          <w:rFonts w:ascii="宋体" w:hAnsi="宋体" w:cs="宋体" w:eastAsia="宋体" w:hint="default"/>
          <w:spacing w:val="-3"/>
          <w:sz w:val="27"/>
          <w:szCs w:val="27"/>
        </w:rPr>
        <w:t>国</w:t>
      </w:r>
      <w:r>
        <w:rPr>
          <w:rFonts w:ascii="宋体" w:hAnsi="宋体" w:cs="宋体" w:eastAsia="宋体" w:hint="default"/>
          <w:spacing w:val="-3"/>
          <w:sz w:val="27"/>
          <w:szCs w:val="27"/>
        </w:rPr>
        <w:t>际实</w:t>
      </w:r>
      <w:r>
        <w:rPr>
          <w:rFonts w:ascii="宋体" w:hAnsi="宋体" w:cs="宋体" w:eastAsia="宋体" w:hint="default"/>
          <w:spacing w:val="-3"/>
          <w:sz w:val="27"/>
          <w:szCs w:val="27"/>
        </w:rPr>
        <w:t>业</w:t>
      </w:r>
      <w:r>
        <w:rPr>
          <w:rFonts w:ascii="宋体" w:hAnsi="宋体" w:cs="宋体" w:eastAsia="宋体" w:hint="default"/>
          <w:spacing w:val="-3"/>
          <w:sz w:val="27"/>
          <w:szCs w:val="27"/>
        </w:rPr>
        <w:t>有限公司董事</w:t>
      </w:r>
      <w:r>
        <w:rPr>
          <w:rFonts w:ascii="宋体" w:hAnsi="宋体" w:cs="宋体" w:eastAsia="宋体" w:hint="default"/>
          <w:spacing w:val="-3"/>
          <w:sz w:val="27"/>
          <w:szCs w:val="27"/>
        </w:rPr>
        <w:t>长</w:t>
      </w:r>
      <w:r>
        <w:rPr>
          <w:rFonts w:ascii="宋体" w:hAnsi="宋体" w:cs="宋体" w:eastAsia="宋体" w:hint="default"/>
          <w:spacing w:val="-3"/>
          <w:sz w:val="27"/>
          <w:szCs w:val="27"/>
        </w:rPr>
        <w:t>；</w:t>
      </w:r>
      <w:r>
        <w:rPr>
          <w:rFonts w:ascii="Times New Roman" w:hAnsi="Times New Roman" w:cs="Times New Roman" w:eastAsia="Times New Roman" w:hint="default"/>
          <w:spacing w:val="-3"/>
          <w:sz w:val="27"/>
          <w:szCs w:val="27"/>
        </w:rPr>
        <w:t>2005</w:t>
      </w:r>
      <w:r>
        <w:rPr>
          <w:rFonts w:ascii="Times New Roman" w:hAnsi="Times New Roman" w:cs="Times New Roman" w:eastAsia="Times New Roman" w:hint="default"/>
          <w:spacing w:val="-4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年</w:t>
      </w:r>
      <w:r>
        <w:rPr>
          <w:rFonts w:ascii="宋体" w:hAnsi="宋体" w:cs="宋体" w:eastAsia="宋体" w:hint="default"/>
          <w:spacing w:val="-71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9</w:t>
      </w:r>
      <w:r>
        <w:rPr>
          <w:rFonts w:ascii="Times New Roman" w:hAnsi="Times New Roman" w:cs="Times New Roman" w:eastAsia="Times New Roman" w:hint="default"/>
          <w:w w:val="99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月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-2008</w:t>
      </w:r>
      <w:r>
        <w:rPr>
          <w:rFonts w:ascii="Times New Roman" w:hAnsi="Times New Roman" w:cs="Times New Roman" w:eastAsia="Times New Roman" w:hint="default"/>
          <w:spacing w:val="-24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年</w:t>
      </w:r>
      <w:r>
        <w:rPr>
          <w:rFonts w:ascii="宋体" w:hAnsi="宋体" w:cs="宋体" w:eastAsia="宋体" w:hint="default"/>
          <w:spacing w:val="-91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5</w:t>
      </w:r>
      <w:r>
        <w:rPr>
          <w:rFonts w:ascii="Times New Roman" w:hAnsi="Times New Roman" w:cs="Times New Roman" w:eastAsia="Times New Roman" w:hint="default"/>
          <w:spacing w:val="-24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月</w:t>
      </w:r>
      <w:r>
        <w:rPr>
          <w:rFonts w:ascii="宋体" w:hAnsi="宋体" w:cs="宋体" w:eastAsia="宋体" w:hint="default"/>
          <w:sz w:val="27"/>
          <w:szCs w:val="27"/>
        </w:rPr>
        <w:t>任</w:t>
      </w:r>
      <w:r>
        <w:rPr>
          <w:rFonts w:ascii="宋体" w:hAnsi="宋体" w:cs="宋体" w:eastAsia="宋体" w:hint="default"/>
          <w:sz w:val="27"/>
          <w:szCs w:val="27"/>
        </w:rPr>
        <w:t>美</w:t>
      </w:r>
      <w:r>
        <w:rPr>
          <w:rFonts w:ascii="宋体" w:hAnsi="宋体" w:cs="宋体" w:eastAsia="宋体" w:hint="default"/>
          <w:sz w:val="27"/>
          <w:szCs w:val="27"/>
        </w:rPr>
        <w:t>国</w:t>
      </w:r>
      <w:r>
        <w:rPr>
          <w:rFonts w:ascii="宋体" w:hAnsi="宋体" w:cs="宋体" w:eastAsia="宋体" w:hint="default"/>
          <w:spacing w:val="-87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Great</w:t>
      </w:r>
      <w:r>
        <w:rPr>
          <w:rFonts w:ascii="Times New Roman" w:hAnsi="Times New Roman" w:cs="Times New Roman" w:eastAsia="Times New Roman" w:hint="default"/>
          <w:spacing w:val="-4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China</w:t>
      </w:r>
      <w:r>
        <w:rPr>
          <w:rFonts w:ascii="Times New Roman" w:hAnsi="Times New Roman" w:cs="Times New Roman" w:eastAsia="Times New Roman" w:hint="default"/>
          <w:spacing w:val="-5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International</w:t>
      </w:r>
      <w:r>
        <w:rPr>
          <w:rFonts w:ascii="Times New Roman" w:hAnsi="Times New Roman" w:cs="Times New Roman" w:eastAsia="Times New Roman" w:hint="default"/>
          <w:spacing w:val="-4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Holding,</w:t>
      </w:r>
      <w:r>
        <w:rPr>
          <w:rFonts w:ascii="Times New Roman" w:hAnsi="Times New Roman" w:cs="Times New Roman" w:eastAsia="Times New Roman" w:hint="default"/>
          <w:spacing w:val="-6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Inc.</w:t>
      </w:r>
      <w:r>
        <w:rPr>
          <w:rFonts w:ascii="宋体" w:hAnsi="宋体" w:cs="宋体" w:eastAsia="宋体" w:hint="default"/>
          <w:sz w:val="27"/>
          <w:szCs w:val="27"/>
        </w:rPr>
        <w:t>首</w:t>
      </w:r>
      <w:r>
        <w:rPr>
          <w:rFonts w:ascii="宋体" w:hAnsi="宋体" w:cs="宋体" w:eastAsia="宋体" w:hint="default"/>
          <w:sz w:val="27"/>
          <w:szCs w:val="27"/>
        </w:rPr>
        <w:t>席</w:t>
      </w:r>
      <w:r>
        <w:rPr>
          <w:rFonts w:ascii="宋体" w:hAnsi="宋体" w:cs="宋体" w:eastAsia="宋体" w:hint="default"/>
          <w:sz w:val="27"/>
          <w:szCs w:val="27"/>
        </w:rPr>
        <w:t>执</w:t>
      </w:r>
      <w:r>
        <w:rPr>
          <w:rFonts w:ascii="宋体" w:hAnsi="宋体" w:cs="宋体" w:eastAsia="宋体" w:hint="default"/>
          <w:sz w:val="27"/>
          <w:szCs w:val="27"/>
        </w:rPr>
        <w:t>行</w:t>
      </w:r>
      <w:r>
        <w:rPr>
          <w:rFonts w:ascii="宋体" w:hAnsi="宋体" w:cs="宋体" w:eastAsia="宋体" w:hint="default"/>
          <w:sz w:val="27"/>
          <w:szCs w:val="27"/>
        </w:rPr>
        <w:t>官；</w:t>
      </w:r>
      <w:r>
        <w:rPr>
          <w:rFonts w:ascii="宋体" w:hAnsi="宋体" w:cs="宋体" w:eastAsia="宋体" w:hint="default"/>
          <w:spacing w:val="4"/>
          <w:w w:val="99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现</w:t>
      </w:r>
      <w:r>
        <w:rPr>
          <w:rFonts w:ascii="宋体" w:hAnsi="宋体" w:cs="宋体" w:eastAsia="宋体" w:hint="default"/>
          <w:sz w:val="27"/>
          <w:szCs w:val="27"/>
        </w:rPr>
        <w:t>任</w:t>
      </w:r>
      <w:r>
        <w:rPr>
          <w:rFonts w:ascii="宋体" w:hAnsi="宋体" w:cs="宋体" w:eastAsia="宋体" w:hint="default"/>
          <w:sz w:val="27"/>
          <w:szCs w:val="27"/>
        </w:rPr>
        <w:t>远东</w:t>
      </w:r>
      <w:r>
        <w:rPr>
          <w:rFonts w:ascii="宋体" w:hAnsi="宋体" w:cs="宋体" w:eastAsia="宋体" w:hint="default"/>
          <w:sz w:val="27"/>
          <w:szCs w:val="27"/>
        </w:rPr>
        <w:t>实</w:t>
      </w:r>
      <w:r>
        <w:rPr>
          <w:rFonts w:ascii="宋体" w:hAnsi="宋体" w:cs="宋体" w:eastAsia="宋体" w:hint="default"/>
          <w:sz w:val="27"/>
          <w:szCs w:val="27"/>
        </w:rPr>
        <w:t>业股份</w:t>
      </w:r>
      <w:r>
        <w:rPr>
          <w:rFonts w:ascii="宋体" w:hAnsi="宋体" w:cs="宋体" w:eastAsia="宋体" w:hint="default"/>
          <w:sz w:val="27"/>
          <w:szCs w:val="27"/>
        </w:rPr>
        <w:t>有限公司董事</w:t>
      </w:r>
      <w:r>
        <w:rPr>
          <w:rFonts w:ascii="宋体" w:hAnsi="宋体" w:cs="宋体" w:eastAsia="宋体" w:hint="default"/>
          <w:sz w:val="27"/>
          <w:szCs w:val="27"/>
        </w:rPr>
        <w:t>长</w:t>
      </w:r>
      <w:r>
        <w:rPr>
          <w:rFonts w:ascii="宋体" w:hAnsi="宋体" w:cs="宋体" w:eastAsia="宋体" w:hint="default"/>
          <w:sz w:val="27"/>
          <w:szCs w:val="27"/>
        </w:rPr>
        <w:t>兼</w:t>
      </w:r>
      <w:r>
        <w:rPr>
          <w:rFonts w:ascii="宋体" w:hAnsi="宋体" w:cs="宋体" w:eastAsia="宋体" w:hint="default"/>
          <w:sz w:val="27"/>
          <w:szCs w:val="27"/>
        </w:rPr>
        <w:t>总</w:t>
      </w:r>
      <w:r>
        <w:rPr>
          <w:rFonts w:ascii="宋体" w:hAnsi="宋体" w:cs="宋体" w:eastAsia="宋体" w:hint="default"/>
          <w:sz w:val="27"/>
          <w:szCs w:val="27"/>
        </w:rPr>
        <w:t>裁</w:t>
      </w:r>
      <w:r>
        <w:rPr>
          <w:rFonts w:ascii="宋体" w:hAnsi="宋体" w:cs="宋体" w:eastAsia="宋体" w:hint="default"/>
          <w:sz w:val="27"/>
          <w:szCs w:val="27"/>
        </w:rPr>
        <w:t>。</w:t>
      </w:r>
    </w:p>
    <w:p>
      <w:pPr>
        <w:spacing w:before="73"/>
        <w:ind w:left="2068" w:right="114" w:firstLine="0"/>
        <w:jc w:val="left"/>
        <w:rPr>
          <w:rFonts w:ascii="Microsoft JhengHei" w:hAnsi="Microsoft JhengHei" w:cs="Microsoft JhengHei" w:eastAsia="Microsoft JhengHei" w:hint="default"/>
          <w:sz w:val="27"/>
          <w:szCs w:val="27"/>
        </w:rPr>
      </w:pP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（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四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）其他持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股</w:t>
      </w:r>
      <w:r>
        <w:rPr>
          <w:rFonts w:ascii="Microsoft JhengHei" w:hAnsi="Microsoft JhengHei" w:cs="Microsoft JhengHei" w:eastAsia="Microsoft JhengHei" w:hint="default"/>
          <w:b/>
          <w:bCs/>
          <w:spacing w:val="7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b/>
          <w:bCs/>
          <w:sz w:val="27"/>
          <w:szCs w:val="27"/>
        </w:rPr>
        <w:t>10%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以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上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的法人股东</w:t>
      </w:r>
      <w:r>
        <w:rPr>
          <w:rFonts w:ascii="Microsoft JhengHei" w:hAnsi="Microsoft JhengHei" w:cs="Microsoft JhengHei" w:eastAsia="Microsoft JhengHei" w:hint="default"/>
          <w:sz w:val="27"/>
          <w:szCs w:val="27"/>
        </w:rPr>
      </w:r>
    </w:p>
    <w:p>
      <w:pPr>
        <w:spacing w:before="57"/>
        <w:ind w:left="2207" w:right="114" w:firstLine="0"/>
        <w:jc w:val="left"/>
        <w:rPr>
          <w:rFonts w:ascii="宋体" w:hAnsi="宋体" w:cs="宋体" w:eastAsia="宋体" w:hint="default"/>
          <w:sz w:val="27"/>
          <w:szCs w:val="27"/>
        </w:rPr>
      </w:pPr>
      <w:r>
        <w:rPr>
          <w:rFonts w:ascii="宋体" w:hAnsi="宋体" w:cs="宋体" w:eastAsia="宋体" w:hint="default"/>
          <w:sz w:val="27"/>
          <w:szCs w:val="27"/>
        </w:rPr>
        <w:t>报告</w:t>
      </w:r>
      <w:r>
        <w:rPr>
          <w:rFonts w:ascii="宋体" w:hAnsi="宋体" w:cs="宋体" w:eastAsia="宋体" w:hint="default"/>
          <w:sz w:val="27"/>
          <w:szCs w:val="27"/>
        </w:rPr>
        <w:t>期</w:t>
      </w:r>
      <w:r>
        <w:rPr>
          <w:rFonts w:ascii="宋体" w:hAnsi="宋体" w:cs="宋体" w:eastAsia="宋体" w:hint="default"/>
          <w:sz w:val="27"/>
          <w:szCs w:val="27"/>
        </w:rPr>
        <w:t>内本公司无其</w:t>
      </w:r>
      <w:r>
        <w:rPr>
          <w:rFonts w:ascii="宋体" w:hAnsi="宋体" w:cs="宋体" w:eastAsia="宋体" w:hint="default"/>
          <w:sz w:val="27"/>
          <w:szCs w:val="27"/>
        </w:rPr>
        <w:t>他</w:t>
      </w:r>
      <w:r>
        <w:rPr>
          <w:rFonts w:ascii="宋体" w:hAnsi="宋体" w:cs="宋体" w:eastAsia="宋体" w:hint="default"/>
          <w:sz w:val="27"/>
          <w:szCs w:val="27"/>
        </w:rPr>
        <w:t>持</w:t>
      </w:r>
      <w:r>
        <w:rPr>
          <w:rFonts w:ascii="宋体" w:hAnsi="宋体" w:cs="宋体" w:eastAsia="宋体" w:hint="default"/>
          <w:sz w:val="27"/>
          <w:szCs w:val="27"/>
        </w:rPr>
        <w:t>股</w:t>
      </w:r>
      <w:r>
        <w:rPr>
          <w:rFonts w:ascii="宋体" w:hAnsi="宋体" w:cs="宋体" w:eastAsia="宋体" w:hint="default"/>
          <w:spacing w:val="-74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10%</w:t>
      </w:r>
      <w:r>
        <w:rPr>
          <w:rFonts w:ascii="宋体" w:hAnsi="宋体" w:cs="宋体" w:eastAsia="宋体" w:hint="default"/>
          <w:sz w:val="27"/>
          <w:szCs w:val="27"/>
        </w:rPr>
        <w:t>以</w:t>
      </w:r>
      <w:r>
        <w:rPr>
          <w:rFonts w:ascii="宋体" w:hAnsi="宋体" w:cs="宋体" w:eastAsia="宋体" w:hint="default"/>
          <w:sz w:val="27"/>
          <w:szCs w:val="27"/>
        </w:rPr>
        <w:t>上</w:t>
      </w:r>
      <w:r>
        <w:rPr>
          <w:rFonts w:ascii="宋体" w:hAnsi="宋体" w:cs="宋体" w:eastAsia="宋体" w:hint="default"/>
          <w:sz w:val="27"/>
          <w:szCs w:val="27"/>
        </w:rPr>
        <w:t>的</w:t>
      </w:r>
      <w:r>
        <w:rPr>
          <w:rFonts w:ascii="宋体" w:hAnsi="宋体" w:cs="宋体" w:eastAsia="宋体" w:hint="default"/>
          <w:sz w:val="27"/>
          <w:szCs w:val="27"/>
        </w:rPr>
        <w:t>法</w:t>
      </w:r>
      <w:r>
        <w:rPr>
          <w:rFonts w:ascii="宋体" w:hAnsi="宋体" w:cs="宋体" w:eastAsia="宋体" w:hint="default"/>
          <w:sz w:val="27"/>
          <w:szCs w:val="27"/>
        </w:rPr>
        <w:t>人</w:t>
      </w:r>
      <w:r>
        <w:rPr>
          <w:rFonts w:ascii="宋体" w:hAnsi="宋体" w:cs="宋体" w:eastAsia="宋体" w:hint="default"/>
          <w:sz w:val="27"/>
          <w:szCs w:val="27"/>
        </w:rPr>
        <w:t>股东</w:t>
      </w:r>
      <w:r>
        <w:rPr>
          <w:rFonts w:ascii="宋体" w:hAnsi="宋体" w:cs="宋体" w:eastAsia="宋体" w:hint="default"/>
          <w:sz w:val="27"/>
          <w:szCs w:val="27"/>
        </w:rPr>
        <w:t>。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6"/>
        <w:rPr>
          <w:rFonts w:ascii="宋体" w:hAnsi="宋体" w:cs="宋体" w:eastAsia="宋体" w:hint="default"/>
          <w:sz w:val="21"/>
          <w:szCs w:val="21"/>
        </w:rPr>
      </w:pPr>
    </w:p>
    <w:p>
      <w:pPr>
        <w:spacing w:before="69"/>
        <w:ind w:left="5522" w:right="4248" w:firstLine="0"/>
        <w:jc w:val="center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10"/>
          <w:sz w:val="24"/>
        </w:rPr>
        <w:t>11</w:t>
      </w:r>
      <w:r>
        <w:rPr>
          <w:rFonts w:ascii="Times New Roman"/>
          <w:sz w:val="24"/>
        </w:rPr>
      </w:r>
    </w:p>
    <w:p>
      <w:pPr>
        <w:spacing w:after="0"/>
        <w:jc w:val="center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header="846" w:footer="246" w:top="1360" w:bottom="440" w:left="260" w:right="1540"/>
        </w:sectPr>
      </w:pPr>
    </w:p>
    <w:p>
      <w:pPr>
        <w:spacing w:line="240" w:lineRule="auto" w:before="10"/>
        <w:rPr>
          <w:rFonts w:ascii="Times New Roman" w:hAnsi="Times New Roman" w:cs="Times New Roman" w:eastAsia="Times New Roman" w:hint="default"/>
          <w:sz w:val="22"/>
          <w:szCs w:val="22"/>
        </w:rPr>
      </w:pPr>
    </w:p>
    <w:p>
      <w:pPr>
        <w:tabs>
          <w:tab w:pos="3359" w:val="left" w:leader="none"/>
        </w:tabs>
        <w:spacing w:line="501" w:lineRule="exact" w:before="0"/>
        <w:ind w:left="1915" w:right="0" w:firstLine="0"/>
        <w:jc w:val="left"/>
        <w:rPr>
          <w:rFonts w:ascii="Microsoft JhengHei" w:hAnsi="Microsoft JhengHei" w:cs="Microsoft JhengHei" w:eastAsia="Microsoft JhengHei" w:hint="default"/>
          <w:sz w:val="36"/>
          <w:szCs w:val="36"/>
        </w:rPr>
      </w:pPr>
      <w:r>
        <w:rPr>
          <w:rFonts w:ascii="Microsoft JhengHei" w:hAnsi="Microsoft JhengHei" w:cs="Microsoft JhengHei" w:eastAsia="Microsoft JhengHei" w:hint="default"/>
          <w:b/>
          <w:bCs/>
          <w:sz w:val="36"/>
          <w:szCs w:val="36"/>
        </w:rPr>
        <w:t>第五节</w:t>
        <w:tab/>
        <w:t>董事、监事、高级管理人员和员工情况</w:t>
      </w:r>
      <w:r>
        <w:rPr>
          <w:rFonts w:ascii="Microsoft JhengHei" w:hAnsi="Microsoft JhengHei" w:cs="Microsoft JhengHei" w:eastAsia="Microsoft JhengHei" w:hint="default"/>
          <w:sz w:val="36"/>
          <w:szCs w:val="36"/>
        </w:rPr>
      </w:r>
    </w:p>
    <w:p>
      <w:pPr>
        <w:spacing w:before="188"/>
        <w:ind w:left="2227" w:right="0" w:firstLine="0"/>
        <w:jc w:val="left"/>
        <w:rPr>
          <w:rFonts w:ascii="Microsoft JhengHei" w:hAnsi="Microsoft JhengHei" w:cs="Microsoft JhengHei" w:eastAsia="Microsoft JhengHei" w:hint="default"/>
          <w:sz w:val="27"/>
          <w:szCs w:val="27"/>
        </w:rPr>
      </w:pP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一、董事、监事和高级管理人员情况</w:t>
      </w:r>
      <w:r>
        <w:rPr>
          <w:rFonts w:ascii="Microsoft JhengHei" w:hAnsi="Microsoft JhengHei" w:cs="Microsoft JhengHei" w:eastAsia="Microsoft JhengHei" w:hint="default"/>
          <w:sz w:val="27"/>
          <w:szCs w:val="27"/>
        </w:rPr>
      </w:r>
    </w:p>
    <w:p>
      <w:pPr>
        <w:spacing w:before="87"/>
        <w:ind w:left="2092" w:right="0" w:firstLine="0"/>
        <w:jc w:val="left"/>
        <w:rPr>
          <w:rFonts w:ascii="Microsoft JhengHei" w:hAnsi="Microsoft JhengHei" w:cs="Microsoft JhengHei" w:eastAsia="Microsoft JhengHei" w:hint="default"/>
          <w:sz w:val="27"/>
          <w:szCs w:val="27"/>
        </w:rPr>
      </w:pPr>
      <w:r>
        <w:rPr>
          <w:rFonts w:ascii="Microsoft JhengHei" w:hAnsi="Microsoft JhengHei" w:cs="Microsoft JhengHei" w:eastAsia="Microsoft JhengHei" w:hint="default"/>
          <w:b/>
          <w:bCs/>
          <w:spacing w:val="2"/>
          <w:sz w:val="27"/>
          <w:szCs w:val="27"/>
        </w:rPr>
        <w:t>（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7"/>
          <w:szCs w:val="27"/>
        </w:rPr>
        <w:t>一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7"/>
          <w:szCs w:val="27"/>
        </w:rPr>
        <w:t>）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7"/>
          <w:szCs w:val="27"/>
        </w:rPr>
        <w:t>基本情况</w:t>
      </w:r>
      <w:r>
        <w:rPr>
          <w:rFonts w:ascii="Microsoft JhengHei" w:hAnsi="Microsoft JhengHei" w:cs="Microsoft JhengHei" w:eastAsia="Microsoft JhengHei" w:hint="default"/>
          <w:sz w:val="27"/>
          <w:szCs w:val="27"/>
        </w:rPr>
      </w:r>
    </w:p>
    <w:p>
      <w:pPr>
        <w:spacing w:before="91"/>
        <w:ind w:left="2183" w:right="0" w:firstLine="0"/>
        <w:jc w:val="left"/>
        <w:rPr>
          <w:rFonts w:ascii="Microsoft JhengHei" w:hAnsi="Microsoft JhengHei" w:cs="Microsoft JhengHei" w:eastAsia="Microsoft JhengHei" w:hint="default"/>
          <w:sz w:val="27"/>
          <w:szCs w:val="27"/>
        </w:rPr>
      </w:pPr>
      <w:r>
        <w:rPr>
          <w:rFonts w:ascii="Times New Roman" w:hAnsi="Times New Roman" w:cs="Times New Roman" w:eastAsia="Times New Roman" w:hint="default"/>
          <w:b/>
          <w:bCs/>
          <w:sz w:val="27"/>
          <w:szCs w:val="27"/>
        </w:rPr>
        <w:t>1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现任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董事、监事、高级管理人员基本情况表</w:t>
      </w:r>
      <w:r>
        <w:rPr>
          <w:rFonts w:ascii="Microsoft JhengHei" w:hAnsi="Microsoft JhengHei" w:cs="Microsoft JhengHei" w:eastAsia="Microsoft JhengHei" w:hint="default"/>
          <w:sz w:val="27"/>
          <w:szCs w:val="27"/>
        </w:rPr>
      </w:r>
    </w:p>
    <w:p>
      <w:pPr>
        <w:spacing w:line="240" w:lineRule="auto" w:before="3"/>
        <w:rPr>
          <w:rFonts w:ascii="Microsoft JhengHei" w:hAnsi="Microsoft JhengHei" w:cs="Microsoft JhengHei" w:eastAsia="Microsoft JhengHei" w:hint="default"/>
          <w:b/>
          <w:bCs/>
          <w:sz w:val="8"/>
          <w:szCs w:val="8"/>
        </w:rPr>
      </w:pPr>
    </w:p>
    <w:tbl>
      <w:tblPr>
        <w:tblW w:w="0" w:type="auto"/>
        <w:jc w:val="left"/>
        <w:tblInd w:w="133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8"/>
        <w:gridCol w:w="1315"/>
        <w:gridCol w:w="562"/>
        <w:gridCol w:w="475"/>
        <w:gridCol w:w="2544"/>
        <w:gridCol w:w="1133"/>
        <w:gridCol w:w="1133"/>
        <w:gridCol w:w="653"/>
      </w:tblGrid>
      <w:tr>
        <w:trPr>
          <w:trHeight w:val="648" w:hRule="exact"/>
        </w:trPr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>
              <w:pStyle w:val="TableParagraph"/>
              <w:spacing w:line="240" w:lineRule="auto" w:before="167"/>
              <w:ind w:left="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姓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名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>
              <w:pStyle w:val="TableParagraph"/>
              <w:spacing w:line="240" w:lineRule="auto" w:before="167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务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>
              <w:pStyle w:val="TableParagraph"/>
              <w:spacing w:line="240" w:lineRule="auto" w:before="9"/>
              <w:ind w:left="17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年</w:t>
            </w:r>
          </w:p>
          <w:p>
            <w:pPr>
              <w:pStyle w:val="TableParagraph"/>
              <w:spacing w:line="240" w:lineRule="auto" w:before="42"/>
              <w:ind w:left="17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龄</w:t>
            </w: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>
              <w:pStyle w:val="TableParagraph"/>
              <w:spacing w:line="276" w:lineRule="auto" w:before="9"/>
              <w:ind w:left="129" w:right="122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性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别</w:t>
            </w: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>
              <w:pStyle w:val="TableParagraph"/>
              <w:spacing w:line="240" w:lineRule="auto" w:before="167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任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限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>
              <w:pStyle w:val="TableParagraph"/>
              <w:spacing w:line="240" w:lineRule="auto" w:before="9"/>
              <w:ind w:left="13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初持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</w:t>
            </w:r>
          </w:p>
          <w:p>
            <w:pPr>
              <w:pStyle w:val="TableParagraph"/>
              <w:spacing w:line="240" w:lineRule="auto" w:before="42"/>
              <w:ind w:left="13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（股）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>
              <w:pStyle w:val="TableParagraph"/>
              <w:spacing w:line="240" w:lineRule="auto" w:before="9"/>
              <w:ind w:left="14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末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</w:t>
            </w:r>
          </w:p>
          <w:p>
            <w:pPr>
              <w:pStyle w:val="TableParagraph"/>
              <w:spacing w:line="240" w:lineRule="auto" w:before="42"/>
              <w:ind w:left="13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（股）</w:t>
            </w:r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>
              <w:pStyle w:val="TableParagraph"/>
              <w:spacing w:line="240" w:lineRule="auto" w:before="9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变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动</w:t>
            </w:r>
          </w:p>
          <w:p>
            <w:pPr>
              <w:pStyle w:val="TableParagraph"/>
              <w:spacing w:line="240" w:lineRule="auto" w:before="42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原因</w:t>
            </w:r>
          </w:p>
        </w:tc>
      </w:tr>
      <w:tr>
        <w:trPr>
          <w:trHeight w:val="451" w:hRule="exact"/>
        </w:trPr>
        <w:tc>
          <w:tcPr>
            <w:tcW w:w="135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姜放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5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董事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长</w:t>
            </w:r>
          </w:p>
        </w:tc>
        <w:tc>
          <w:tcPr>
            <w:tcW w:w="56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172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53</w:t>
            </w:r>
          </w:p>
        </w:tc>
        <w:tc>
          <w:tcPr>
            <w:tcW w:w="47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12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男</w:t>
            </w: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5"/>
              <w:ind w:right="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2008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51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7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月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21"/>
                <w:szCs w:val="21"/>
              </w:rPr>
              <w:t>-2011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51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9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月</w:t>
            </w:r>
          </w:p>
        </w:tc>
        <w:tc>
          <w:tcPr>
            <w:tcW w:w="113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7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0</w:t>
            </w:r>
          </w:p>
        </w:tc>
        <w:tc>
          <w:tcPr>
            <w:tcW w:w="113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0</w:t>
            </w:r>
          </w:p>
        </w:tc>
        <w:tc>
          <w:tcPr>
            <w:tcW w:w="65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7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--</w:t>
            </w:r>
          </w:p>
        </w:tc>
      </w:tr>
      <w:tr>
        <w:trPr>
          <w:trHeight w:val="451" w:hRule="exact"/>
        </w:trPr>
        <w:tc>
          <w:tcPr>
            <w:tcW w:w="135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5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总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裁</w:t>
            </w:r>
          </w:p>
        </w:tc>
        <w:tc>
          <w:tcPr>
            <w:tcW w:w="56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7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5"/>
              <w:ind w:right="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2008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51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7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月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21"/>
                <w:szCs w:val="21"/>
              </w:rPr>
              <w:t>-2011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51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9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月</w:t>
            </w:r>
          </w:p>
        </w:tc>
        <w:tc>
          <w:tcPr>
            <w:tcW w:w="113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3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46" w:hRule="exact"/>
        </w:trPr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5"/>
              <w:ind w:left="36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南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5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副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董事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长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4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50</w:t>
            </w: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5"/>
              <w:ind w:right="122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男</w:t>
            </w: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5"/>
              <w:ind w:right="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2007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51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9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月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21"/>
                <w:szCs w:val="21"/>
              </w:rPr>
              <w:t>-2011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51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9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月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4"/>
              <w:ind w:right="7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0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4"/>
              <w:ind w:right="506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0</w:t>
            </w:r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4"/>
              <w:ind w:right="7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--</w:t>
            </w:r>
          </w:p>
        </w:tc>
      </w:tr>
      <w:tr>
        <w:trPr>
          <w:trHeight w:val="451" w:hRule="exact"/>
        </w:trPr>
        <w:tc>
          <w:tcPr>
            <w:tcW w:w="135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5"/>
              <w:ind w:left="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建德</w:t>
            </w:r>
          </w:p>
          <w:p>
            <w:pPr>
              <w:pStyle w:val="TableParagraph"/>
              <w:spacing w:line="240" w:lineRule="auto" w:before="166"/>
              <w:ind w:left="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（见注）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5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董事</w:t>
            </w:r>
          </w:p>
        </w:tc>
        <w:tc>
          <w:tcPr>
            <w:tcW w:w="56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172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61</w:t>
            </w:r>
          </w:p>
        </w:tc>
        <w:tc>
          <w:tcPr>
            <w:tcW w:w="47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12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男</w:t>
            </w: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5"/>
              <w:ind w:right="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2005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9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月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-2008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9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月</w:t>
            </w:r>
          </w:p>
        </w:tc>
        <w:tc>
          <w:tcPr>
            <w:tcW w:w="113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7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0</w:t>
            </w:r>
          </w:p>
        </w:tc>
        <w:tc>
          <w:tcPr>
            <w:tcW w:w="113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0</w:t>
            </w:r>
          </w:p>
        </w:tc>
        <w:tc>
          <w:tcPr>
            <w:tcW w:w="65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7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--</w:t>
            </w:r>
          </w:p>
        </w:tc>
      </w:tr>
      <w:tr>
        <w:trPr>
          <w:trHeight w:val="451" w:hRule="exact"/>
        </w:trPr>
        <w:tc>
          <w:tcPr>
            <w:tcW w:w="135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5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副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总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裁</w:t>
            </w:r>
          </w:p>
        </w:tc>
        <w:tc>
          <w:tcPr>
            <w:tcW w:w="56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7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5"/>
              <w:ind w:right="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2007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51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8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月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21"/>
                <w:szCs w:val="21"/>
              </w:rPr>
              <w:t>-2011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51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9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月</w:t>
            </w:r>
          </w:p>
        </w:tc>
        <w:tc>
          <w:tcPr>
            <w:tcW w:w="113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3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51" w:hRule="exact"/>
        </w:trPr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5"/>
              <w:ind w:left="36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俞鲲鹏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5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董事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4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39</w:t>
            </w: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5"/>
              <w:ind w:right="122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男</w:t>
            </w: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5"/>
              <w:ind w:right="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2008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51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7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月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21"/>
                <w:szCs w:val="21"/>
              </w:rPr>
              <w:t>-2011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51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9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月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4"/>
              <w:ind w:right="7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0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4"/>
              <w:ind w:right="506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0</w:t>
            </w:r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4"/>
              <w:ind w:right="7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--</w:t>
            </w:r>
          </w:p>
        </w:tc>
      </w:tr>
      <w:tr>
        <w:trPr>
          <w:trHeight w:val="446" w:hRule="exact"/>
        </w:trPr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782" w:val="left" w:leader="none"/>
              </w:tabs>
              <w:spacing w:line="240" w:lineRule="auto" w:before="105"/>
              <w:ind w:left="36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张</w:t>
              <w:tab/>
              <w:t>毅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5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董事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4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37</w:t>
            </w: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5"/>
              <w:ind w:right="122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男</w:t>
            </w: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5"/>
              <w:ind w:left="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2007</w:t>
            </w:r>
            <w:r>
              <w:rPr>
                <w:rFonts w:ascii="Times New Roman" w:hAnsi="Times New Roman" w:cs="Times New Roman" w:eastAsia="Times New Roman" w:hint="default"/>
                <w:spacing w:val="-8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55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5"/>
                <w:sz w:val="21"/>
                <w:szCs w:val="21"/>
              </w:rPr>
              <w:t>11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月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21"/>
                <w:szCs w:val="21"/>
              </w:rPr>
              <w:t>-2011</w:t>
            </w:r>
            <w:r>
              <w:rPr>
                <w:rFonts w:ascii="Times New Roman" w:hAnsi="Times New Roman" w:cs="Times New Roman" w:eastAsia="Times New Roman" w:hint="default"/>
                <w:spacing w:val="-8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55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9</w:t>
            </w:r>
            <w:r>
              <w:rPr>
                <w:rFonts w:ascii="Times New Roman" w:hAnsi="Times New Roman" w:cs="Times New Roman" w:eastAsia="Times New Roman" w:hint="default"/>
                <w:spacing w:val="-8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月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4"/>
              <w:ind w:right="7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0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4"/>
              <w:ind w:right="506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0</w:t>
            </w:r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4"/>
              <w:ind w:right="7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--</w:t>
            </w:r>
          </w:p>
        </w:tc>
      </w:tr>
      <w:tr>
        <w:trPr>
          <w:trHeight w:val="451" w:hRule="exact"/>
        </w:trPr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5"/>
              <w:ind w:left="36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王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民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5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董事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4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55</w:t>
            </w: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5"/>
              <w:ind w:right="122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男</w:t>
            </w: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5"/>
              <w:ind w:left="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2007</w:t>
            </w:r>
            <w:r>
              <w:rPr>
                <w:rFonts w:ascii="Times New Roman" w:hAnsi="Times New Roman" w:cs="Times New Roman" w:eastAsia="Times New Roman" w:hint="default"/>
                <w:spacing w:val="-8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55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5"/>
                <w:sz w:val="21"/>
                <w:szCs w:val="21"/>
              </w:rPr>
              <w:t>11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月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21"/>
                <w:szCs w:val="21"/>
              </w:rPr>
              <w:t>-2011</w:t>
            </w:r>
            <w:r>
              <w:rPr>
                <w:rFonts w:ascii="Times New Roman" w:hAnsi="Times New Roman" w:cs="Times New Roman" w:eastAsia="Times New Roman" w:hint="default"/>
                <w:spacing w:val="-8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55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9</w:t>
            </w:r>
            <w:r>
              <w:rPr>
                <w:rFonts w:ascii="Times New Roman" w:hAnsi="Times New Roman" w:cs="Times New Roman" w:eastAsia="Times New Roman" w:hint="default"/>
                <w:spacing w:val="-8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月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4"/>
              <w:ind w:right="7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0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4"/>
              <w:ind w:right="506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0</w:t>
            </w:r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4"/>
              <w:ind w:right="7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--</w:t>
            </w:r>
          </w:p>
        </w:tc>
      </w:tr>
      <w:tr>
        <w:trPr>
          <w:trHeight w:val="451" w:hRule="exact"/>
        </w:trPr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5"/>
              <w:ind w:left="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孙琦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5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立董事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4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41</w:t>
            </w: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5"/>
              <w:ind w:right="122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男</w:t>
            </w: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5"/>
              <w:ind w:right="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2008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51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9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月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21"/>
                <w:szCs w:val="21"/>
              </w:rPr>
              <w:t>-2011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51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9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月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4"/>
              <w:ind w:right="7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0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4"/>
              <w:ind w:right="506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0</w:t>
            </w:r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4"/>
              <w:ind w:right="7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--</w:t>
            </w:r>
          </w:p>
        </w:tc>
      </w:tr>
      <w:tr>
        <w:trPr>
          <w:trHeight w:val="451" w:hRule="exact"/>
        </w:trPr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5"/>
              <w:ind w:left="36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刘玉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平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5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立董事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4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45</w:t>
            </w: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5"/>
              <w:ind w:right="122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男</w:t>
            </w: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5"/>
              <w:ind w:right="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2008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51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9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月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21"/>
                <w:szCs w:val="21"/>
              </w:rPr>
              <w:t>-2011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51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9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月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4"/>
              <w:ind w:right="7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0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4"/>
              <w:ind w:right="506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0</w:t>
            </w:r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4"/>
              <w:ind w:right="7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--</w:t>
            </w:r>
          </w:p>
        </w:tc>
      </w:tr>
      <w:tr>
        <w:trPr>
          <w:trHeight w:val="446" w:hRule="exact"/>
        </w:trPr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5"/>
              <w:ind w:left="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赵莉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5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立董事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4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41</w:t>
            </w: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5"/>
              <w:ind w:right="122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女</w:t>
            </w: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5"/>
              <w:ind w:right="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2008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51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9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月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21"/>
                <w:szCs w:val="21"/>
              </w:rPr>
              <w:t>-2011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51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9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月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4"/>
              <w:ind w:right="7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0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4"/>
              <w:ind w:right="506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0</w:t>
            </w:r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4"/>
              <w:ind w:right="7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--</w:t>
            </w:r>
          </w:p>
        </w:tc>
      </w:tr>
      <w:tr>
        <w:trPr>
          <w:trHeight w:val="451" w:hRule="exact"/>
        </w:trPr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5"/>
              <w:ind w:left="36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梅良诚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5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监事会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主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席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4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54</w:t>
            </w: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5"/>
              <w:ind w:right="122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男</w:t>
            </w: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5"/>
              <w:ind w:right="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2007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51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9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月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21"/>
                <w:szCs w:val="21"/>
              </w:rPr>
              <w:t>-2011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51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9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月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4"/>
              <w:ind w:right="7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0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4"/>
              <w:ind w:right="506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0</w:t>
            </w:r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4"/>
              <w:ind w:right="7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--</w:t>
            </w:r>
          </w:p>
        </w:tc>
      </w:tr>
      <w:tr>
        <w:trPr>
          <w:trHeight w:val="451" w:hRule="exact"/>
        </w:trPr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5"/>
              <w:ind w:left="36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南南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5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监事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4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28</w:t>
            </w: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5"/>
              <w:ind w:right="122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女</w:t>
            </w: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5"/>
              <w:ind w:right="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2008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51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9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月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21"/>
                <w:szCs w:val="21"/>
              </w:rPr>
              <w:t>-2011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51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9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月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4"/>
              <w:ind w:right="7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0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4"/>
              <w:ind w:right="506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0</w:t>
            </w:r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4"/>
              <w:ind w:right="7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--</w:t>
            </w:r>
          </w:p>
        </w:tc>
      </w:tr>
      <w:tr>
        <w:trPr>
          <w:trHeight w:val="451" w:hRule="exact"/>
        </w:trPr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5"/>
              <w:ind w:right="-10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邹志</w:t>
            </w: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英（注）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5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监事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4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56</w:t>
            </w: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5"/>
              <w:ind w:right="122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女</w:t>
            </w: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5"/>
              <w:ind w:right="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2005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51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9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月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21"/>
                <w:szCs w:val="21"/>
              </w:rPr>
              <w:t>-2011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51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9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月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4"/>
              <w:ind w:right="7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0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4"/>
              <w:ind w:right="506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0</w:t>
            </w:r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4"/>
              <w:ind w:right="7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--</w:t>
            </w:r>
          </w:p>
        </w:tc>
      </w:tr>
      <w:tr>
        <w:trPr>
          <w:trHeight w:val="446" w:hRule="exact"/>
        </w:trPr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5"/>
              <w:ind w:right="-10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袁</w:t>
            </w: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国</w:t>
            </w: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伟</w:t>
            </w: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（注）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5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监事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4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58</w:t>
            </w: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5"/>
              <w:ind w:right="122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男</w:t>
            </w: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5"/>
              <w:ind w:right="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2005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51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9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月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21"/>
                <w:szCs w:val="21"/>
              </w:rPr>
              <w:t>-2011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51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9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月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4"/>
              <w:ind w:right="7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0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4"/>
              <w:ind w:right="506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0</w:t>
            </w:r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4"/>
              <w:ind w:right="7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--</w:t>
            </w:r>
          </w:p>
        </w:tc>
      </w:tr>
      <w:tr>
        <w:trPr>
          <w:trHeight w:val="451" w:hRule="exact"/>
        </w:trPr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5"/>
              <w:ind w:left="36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喻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菱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5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监事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4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49</w:t>
            </w: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5"/>
              <w:ind w:right="122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女</w:t>
            </w: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5"/>
              <w:ind w:right="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2008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51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9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月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21"/>
                <w:szCs w:val="21"/>
              </w:rPr>
              <w:t>-2011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51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9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月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4"/>
              <w:ind w:right="7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0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4"/>
              <w:ind w:right="506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0</w:t>
            </w:r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4"/>
              <w:ind w:right="7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--</w:t>
            </w:r>
          </w:p>
        </w:tc>
      </w:tr>
      <w:tr>
        <w:trPr>
          <w:trHeight w:val="451" w:hRule="exact"/>
        </w:trPr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5"/>
              <w:ind w:left="36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王丽荣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5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总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会计师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4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45</w:t>
            </w: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5"/>
              <w:ind w:right="122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女</w:t>
            </w: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5"/>
              <w:ind w:right="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2008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51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6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月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21"/>
                <w:szCs w:val="21"/>
              </w:rPr>
              <w:t>-2011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51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9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月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4"/>
              <w:ind w:right="7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0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4"/>
              <w:ind w:right="506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0</w:t>
            </w:r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4"/>
              <w:ind w:right="7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--</w:t>
            </w:r>
          </w:p>
        </w:tc>
      </w:tr>
      <w:tr>
        <w:trPr>
          <w:trHeight w:val="451" w:hRule="exact"/>
        </w:trPr>
        <w:tc>
          <w:tcPr>
            <w:tcW w:w="135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邹亮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5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董事会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秘书</w:t>
            </w:r>
          </w:p>
        </w:tc>
        <w:tc>
          <w:tcPr>
            <w:tcW w:w="56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172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28</w:t>
            </w:r>
          </w:p>
        </w:tc>
        <w:tc>
          <w:tcPr>
            <w:tcW w:w="47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12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女</w:t>
            </w: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5"/>
              <w:ind w:right="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2008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51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6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月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21"/>
                <w:szCs w:val="21"/>
              </w:rPr>
              <w:t>-2011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51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9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月</w:t>
            </w:r>
          </w:p>
        </w:tc>
        <w:tc>
          <w:tcPr>
            <w:tcW w:w="113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7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0</w:t>
            </w:r>
          </w:p>
        </w:tc>
        <w:tc>
          <w:tcPr>
            <w:tcW w:w="113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0</w:t>
            </w:r>
          </w:p>
        </w:tc>
        <w:tc>
          <w:tcPr>
            <w:tcW w:w="65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7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--</w:t>
            </w:r>
          </w:p>
        </w:tc>
      </w:tr>
      <w:tr>
        <w:trPr>
          <w:trHeight w:val="446" w:hRule="exact"/>
        </w:trPr>
        <w:tc>
          <w:tcPr>
            <w:tcW w:w="135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5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副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总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裁</w:t>
            </w:r>
          </w:p>
        </w:tc>
        <w:tc>
          <w:tcPr>
            <w:tcW w:w="56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7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5"/>
              <w:ind w:right="5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2008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51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6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月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21"/>
                <w:szCs w:val="21"/>
              </w:rPr>
              <w:t>-2011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51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9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月</w:t>
            </w:r>
          </w:p>
        </w:tc>
        <w:tc>
          <w:tcPr>
            <w:tcW w:w="113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3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line="312" w:lineRule="exact" w:before="105"/>
        <w:ind w:left="1555" w:right="769" w:firstLine="480"/>
        <w:jc w:val="both"/>
        <w:rPr>
          <w:rFonts w:ascii="宋体" w:hAnsi="宋体" w:cs="宋体" w:eastAsia="宋体" w:hint="default"/>
          <w:sz w:val="24"/>
          <w:szCs w:val="24"/>
        </w:rPr>
      </w:pPr>
      <w:r>
        <w:rPr>
          <w:rFonts w:ascii="宋体" w:hAnsi="宋体" w:cs="宋体" w:eastAsia="宋体" w:hint="default"/>
          <w:spacing w:val="-3"/>
          <w:sz w:val="24"/>
          <w:szCs w:val="24"/>
        </w:rPr>
        <w:t>注：</w:t>
      </w:r>
      <w:r>
        <w:rPr>
          <w:rFonts w:ascii="宋体" w:hAnsi="宋体" w:cs="宋体" w:eastAsia="宋体" w:hint="default"/>
          <w:spacing w:val="-3"/>
          <w:sz w:val="24"/>
          <w:szCs w:val="24"/>
        </w:rPr>
        <w:t>为</w:t>
      </w:r>
      <w:r>
        <w:rPr>
          <w:rFonts w:ascii="宋体" w:hAnsi="宋体" w:cs="宋体" w:eastAsia="宋体" w:hint="default"/>
          <w:spacing w:val="-3"/>
          <w:sz w:val="24"/>
          <w:szCs w:val="24"/>
        </w:rPr>
        <w:t>消</w:t>
      </w:r>
      <w:r>
        <w:rPr>
          <w:rFonts w:ascii="宋体" w:hAnsi="宋体" w:cs="宋体" w:eastAsia="宋体" w:hint="default"/>
          <w:spacing w:val="-3"/>
          <w:sz w:val="24"/>
          <w:szCs w:val="24"/>
        </w:rPr>
        <w:t>除</w:t>
      </w:r>
      <w:r>
        <w:rPr>
          <w:rFonts w:ascii="宋体" w:hAnsi="宋体" w:cs="宋体" w:eastAsia="宋体" w:hint="default"/>
          <w:spacing w:val="-3"/>
          <w:sz w:val="24"/>
          <w:szCs w:val="24"/>
        </w:rPr>
        <w:t>立</w:t>
      </w:r>
      <w:r>
        <w:rPr>
          <w:rFonts w:ascii="宋体" w:hAnsi="宋体" w:cs="宋体" w:eastAsia="宋体" w:hint="default"/>
          <w:spacing w:val="-3"/>
          <w:sz w:val="24"/>
          <w:szCs w:val="24"/>
        </w:rPr>
        <w:t>案调查</w:t>
      </w:r>
      <w:r>
        <w:rPr>
          <w:rFonts w:ascii="宋体" w:hAnsi="宋体" w:cs="宋体" w:eastAsia="宋体" w:hint="default"/>
          <w:spacing w:val="-3"/>
          <w:sz w:val="24"/>
          <w:szCs w:val="24"/>
        </w:rPr>
        <w:t>对公司的</w:t>
      </w:r>
      <w:r>
        <w:rPr>
          <w:rFonts w:ascii="宋体" w:hAnsi="宋体" w:cs="宋体" w:eastAsia="宋体" w:hint="default"/>
          <w:spacing w:val="-3"/>
          <w:sz w:val="24"/>
          <w:szCs w:val="24"/>
        </w:rPr>
        <w:t>影响</w:t>
      </w:r>
      <w:r>
        <w:rPr>
          <w:rFonts w:ascii="宋体" w:hAnsi="宋体" w:cs="宋体" w:eastAsia="宋体" w:hint="default"/>
          <w:spacing w:val="-3"/>
          <w:sz w:val="24"/>
          <w:szCs w:val="24"/>
        </w:rPr>
        <w:t>，公司董事应</w:t>
      </w:r>
      <w:r>
        <w:rPr>
          <w:rFonts w:ascii="宋体" w:hAnsi="宋体" w:cs="宋体" w:eastAsia="宋体" w:hint="default"/>
          <w:spacing w:val="-3"/>
          <w:sz w:val="24"/>
          <w:szCs w:val="24"/>
        </w:rPr>
        <w:t>建德</w:t>
      </w:r>
      <w:r>
        <w:rPr>
          <w:rFonts w:ascii="宋体" w:hAnsi="宋体" w:cs="宋体" w:eastAsia="宋体" w:hint="default"/>
          <w:spacing w:val="-3"/>
          <w:sz w:val="24"/>
          <w:szCs w:val="24"/>
        </w:rPr>
        <w:t>先生</w:t>
      </w:r>
      <w:r>
        <w:rPr>
          <w:rFonts w:ascii="宋体" w:hAnsi="宋体" w:cs="宋体" w:eastAsia="宋体" w:hint="default"/>
          <w:spacing w:val="-3"/>
          <w:sz w:val="24"/>
          <w:szCs w:val="24"/>
        </w:rPr>
        <w:t>同</w:t>
      </w:r>
      <w:r>
        <w:rPr>
          <w:rFonts w:ascii="宋体" w:hAnsi="宋体" w:cs="宋体" w:eastAsia="宋体" w:hint="default"/>
          <w:spacing w:val="-3"/>
          <w:sz w:val="24"/>
          <w:szCs w:val="24"/>
        </w:rPr>
        <w:t>意</w:t>
      </w:r>
      <w:r>
        <w:rPr>
          <w:rFonts w:ascii="宋体" w:hAnsi="宋体" w:cs="宋体" w:eastAsia="宋体" w:hint="default"/>
          <w:spacing w:val="-3"/>
          <w:sz w:val="24"/>
          <w:szCs w:val="24"/>
        </w:rPr>
        <w:t>辞去</w:t>
      </w:r>
      <w:r>
        <w:rPr>
          <w:rFonts w:ascii="宋体" w:hAnsi="宋体" w:cs="宋体" w:eastAsia="宋体" w:hint="default"/>
          <w:spacing w:val="-3"/>
          <w:sz w:val="24"/>
          <w:szCs w:val="24"/>
        </w:rPr>
        <w:t>其在公司</w:t>
      </w:r>
      <w:r>
        <w:rPr>
          <w:rFonts w:ascii="宋体" w:hAnsi="宋体" w:cs="宋体" w:eastAsia="宋体" w:hint="default"/>
          <w:sz w:val="24"/>
          <w:szCs w:val="24"/>
        </w:rPr>
        <w:t> </w:t>
      </w:r>
      <w:r>
        <w:rPr>
          <w:rFonts w:ascii="宋体" w:hAnsi="宋体" w:cs="宋体" w:eastAsia="宋体" w:hint="default"/>
          <w:spacing w:val="-3"/>
          <w:sz w:val="24"/>
          <w:szCs w:val="24"/>
        </w:rPr>
        <w:t>担任的董事及</w:t>
      </w:r>
      <w:r>
        <w:rPr>
          <w:rFonts w:ascii="宋体" w:hAnsi="宋体" w:cs="宋体" w:eastAsia="宋体" w:hint="default"/>
          <w:spacing w:val="-3"/>
          <w:sz w:val="24"/>
          <w:szCs w:val="24"/>
        </w:rPr>
        <w:t>副</w:t>
      </w:r>
      <w:r>
        <w:rPr>
          <w:rFonts w:ascii="宋体" w:hAnsi="宋体" w:cs="宋体" w:eastAsia="宋体" w:hint="default"/>
          <w:spacing w:val="-3"/>
          <w:sz w:val="24"/>
          <w:szCs w:val="24"/>
        </w:rPr>
        <w:t>总</w:t>
      </w:r>
      <w:r>
        <w:rPr>
          <w:rFonts w:ascii="宋体" w:hAnsi="宋体" w:cs="宋体" w:eastAsia="宋体" w:hint="default"/>
          <w:spacing w:val="-3"/>
          <w:sz w:val="24"/>
          <w:szCs w:val="24"/>
        </w:rPr>
        <w:t>裁</w:t>
      </w:r>
      <w:r>
        <w:rPr>
          <w:rFonts w:ascii="宋体" w:hAnsi="宋体" w:cs="宋体" w:eastAsia="宋体" w:hint="default"/>
          <w:spacing w:val="-3"/>
          <w:sz w:val="24"/>
          <w:szCs w:val="24"/>
        </w:rPr>
        <w:t>职</w:t>
      </w:r>
      <w:r>
        <w:rPr>
          <w:rFonts w:ascii="宋体" w:hAnsi="宋体" w:cs="宋体" w:eastAsia="宋体" w:hint="default"/>
          <w:spacing w:val="-3"/>
          <w:sz w:val="24"/>
          <w:szCs w:val="24"/>
        </w:rPr>
        <w:t>务，监事</w:t>
      </w:r>
      <w:r>
        <w:rPr>
          <w:rFonts w:ascii="宋体" w:hAnsi="宋体" w:cs="宋体" w:eastAsia="宋体" w:hint="default"/>
          <w:spacing w:val="-3"/>
          <w:sz w:val="24"/>
          <w:szCs w:val="24"/>
        </w:rPr>
        <w:t>袁</w:t>
      </w:r>
      <w:r>
        <w:rPr>
          <w:rFonts w:ascii="宋体" w:hAnsi="宋体" w:cs="宋体" w:eastAsia="宋体" w:hint="default"/>
          <w:spacing w:val="-3"/>
          <w:sz w:val="24"/>
          <w:szCs w:val="24"/>
        </w:rPr>
        <w:t>国</w:t>
      </w:r>
      <w:r>
        <w:rPr>
          <w:rFonts w:ascii="宋体" w:hAnsi="宋体" w:cs="宋体" w:eastAsia="宋体" w:hint="default"/>
          <w:spacing w:val="-3"/>
          <w:sz w:val="24"/>
          <w:szCs w:val="24"/>
        </w:rPr>
        <w:t>伟</w:t>
      </w:r>
      <w:r>
        <w:rPr>
          <w:rFonts w:ascii="宋体" w:hAnsi="宋体" w:cs="宋体" w:eastAsia="宋体" w:hint="default"/>
          <w:spacing w:val="-3"/>
          <w:sz w:val="24"/>
          <w:szCs w:val="24"/>
        </w:rPr>
        <w:t>先生</w:t>
      </w:r>
      <w:r>
        <w:rPr>
          <w:rFonts w:ascii="宋体" w:hAnsi="宋体" w:cs="宋体" w:eastAsia="宋体" w:hint="default"/>
          <w:spacing w:val="-3"/>
          <w:sz w:val="24"/>
          <w:szCs w:val="24"/>
        </w:rPr>
        <w:t>、</w:t>
      </w:r>
      <w:r>
        <w:rPr>
          <w:rFonts w:ascii="宋体" w:hAnsi="宋体" w:cs="宋体" w:eastAsia="宋体" w:hint="default"/>
          <w:spacing w:val="-3"/>
          <w:sz w:val="24"/>
          <w:szCs w:val="24"/>
        </w:rPr>
        <w:t>邹志</w:t>
      </w:r>
      <w:r>
        <w:rPr>
          <w:rFonts w:ascii="宋体" w:hAnsi="宋体" w:cs="宋体" w:eastAsia="宋体" w:hint="default"/>
          <w:spacing w:val="-3"/>
          <w:sz w:val="24"/>
          <w:szCs w:val="24"/>
        </w:rPr>
        <w:t>英女士</w:t>
      </w:r>
      <w:r>
        <w:rPr>
          <w:rFonts w:ascii="宋体" w:hAnsi="宋体" w:cs="宋体" w:eastAsia="宋体" w:hint="default"/>
          <w:spacing w:val="-3"/>
          <w:sz w:val="24"/>
          <w:szCs w:val="24"/>
        </w:rPr>
        <w:t>同</w:t>
      </w:r>
      <w:r>
        <w:rPr>
          <w:rFonts w:ascii="宋体" w:hAnsi="宋体" w:cs="宋体" w:eastAsia="宋体" w:hint="default"/>
          <w:spacing w:val="-3"/>
          <w:sz w:val="24"/>
          <w:szCs w:val="24"/>
        </w:rPr>
        <w:t>意</w:t>
      </w:r>
      <w:r>
        <w:rPr>
          <w:rFonts w:ascii="宋体" w:hAnsi="宋体" w:cs="宋体" w:eastAsia="宋体" w:hint="default"/>
          <w:spacing w:val="-3"/>
          <w:sz w:val="24"/>
          <w:szCs w:val="24"/>
        </w:rPr>
        <w:t>辞去</w:t>
      </w:r>
      <w:r>
        <w:rPr>
          <w:rFonts w:ascii="宋体" w:hAnsi="宋体" w:cs="宋体" w:eastAsia="宋体" w:hint="default"/>
          <w:spacing w:val="-3"/>
          <w:sz w:val="24"/>
          <w:szCs w:val="24"/>
        </w:rPr>
        <w:t>其在公司担任</w:t>
      </w:r>
      <w:r>
        <w:rPr>
          <w:rFonts w:ascii="宋体" w:hAnsi="宋体" w:cs="宋体" w:eastAsia="宋体" w:hint="default"/>
          <w:spacing w:val="-103"/>
          <w:sz w:val="24"/>
          <w:szCs w:val="24"/>
        </w:rPr>
        <w:t> </w:t>
      </w:r>
      <w:r>
        <w:rPr>
          <w:rFonts w:ascii="宋体" w:hAnsi="宋体" w:cs="宋体" w:eastAsia="宋体" w:hint="default"/>
          <w:spacing w:val="-5"/>
          <w:sz w:val="24"/>
          <w:szCs w:val="24"/>
        </w:rPr>
        <w:t>的监事</w:t>
      </w:r>
      <w:r>
        <w:rPr>
          <w:rFonts w:ascii="宋体" w:hAnsi="宋体" w:cs="宋体" w:eastAsia="宋体" w:hint="default"/>
          <w:spacing w:val="-5"/>
          <w:sz w:val="24"/>
          <w:szCs w:val="24"/>
        </w:rPr>
        <w:t>职</w:t>
      </w:r>
      <w:r>
        <w:rPr>
          <w:rFonts w:ascii="宋体" w:hAnsi="宋体" w:cs="宋体" w:eastAsia="宋体" w:hint="default"/>
          <w:spacing w:val="-5"/>
          <w:sz w:val="24"/>
          <w:szCs w:val="24"/>
        </w:rPr>
        <w:t>责。</w:t>
      </w:r>
      <w:r>
        <w:rPr>
          <w:rFonts w:ascii="宋体" w:hAnsi="宋体" w:cs="宋体" w:eastAsia="宋体" w:hint="default"/>
          <w:spacing w:val="-5"/>
          <w:sz w:val="24"/>
          <w:szCs w:val="24"/>
        </w:rPr>
        <w:t>上</w:t>
      </w:r>
      <w:r>
        <w:rPr>
          <w:rFonts w:ascii="宋体" w:hAnsi="宋体" w:cs="宋体" w:eastAsia="宋体" w:hint="default"/>
          <w:spacing w:val="-5"/>
          <w:sz w:val="24"/>
          <w:szCs w:val="24"/>
        </w:rPr>
        <w:t>述</w:t>
      </w:r>
      <w:r>
        <w:rPr>
          <w:rFonts w:ascii="宋体" w:hAnsi="宋体" w:cs="宋体" w:eastAsia="宋体" w:hint="default"/>
          <w:spacing w:val="-5"/>
          <w:sz w:val="24"/>
          <w:szCs w:val="24"/>
        </w:rPr>
        <w:t>三</w:t>
      </w:r>
      <w:r>
        <w:rPr>
          <w:rFonts w:ascii="宋体" w:hAnsi="宋体" w:cs="宋体" w:eastAsia="宋体" w:hint="default"/>
          <w:spacing w:val="-5"/>
          <w:sz w:val="24"/>
          <w:szCs w:val="24"/>
        </w:rPr>
        <w:t>位</w:t>
      </w:r>
      <w:r>
        <w:rPr>
          <w:rFonts w:ascii="宋体" w:hAnsi="宋体" w:cs="宋体" w:eastAsia="宋体" w:hint="default"/>
          <w:spacing w:val="-5"/>
          <w:sz w:val="24"/>
          <w:szCs w:val="24"/>
        </w:rPr>
        <w:t>董、监事已</w:t>
      </w:r>
      <w:r>
        <w:rPr>
          <w:rFonts w:ascii="宋体" w:hAnsi="宋体" w:cs="宋体" w:eastAsia="宋体" w:hint="default"/>
          <w:spacing w:val="-5"/>
          <w:sz w:val="24"/>
          <w:szCs w:val="24"/>
        </w:rPr>
        <w:t>于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2009</w:t>
      </w:r>
      <w:r>
        <w:rPr>
          <w:rFonts w:ascii="Times New Roman" w:hAnsi="Times New Roman" w:cs="Times New Roman" w:eastAsia="Times New Roman" w:hint="default"/>
          <w:spacing w:val="16"/>
          <w:sz w:val="24"/>
          <w:szCs w:val="24"/>
        </w:rPr>
        <w:t> </w:t>
      </w:r>
      <w:r>
        <w:rPr>
          <w:rFonts w:ascii="宋体" w:hAnsi="宋体" w:cs="宋体" w:eastAsia="宋体" w:hint="default"/>
          <w:sz w:val="24"/>
          <w:szCs w:val="24"/>
        </w:rPr>
        <w:t>年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1</w:t>
      </w:r>
      <w:r>
        <w:rPr>
          <w:rFonts w:ascii="宋体" w:hAnsi="宋体" w:cs="宋体" w:eastAsia="宋体" w:hint="default"/>
          <w:sz w:val="24"/>
          <w:szCs w:val="24"/>
        </w:rPr>
        <w:t>月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16</w:t>
      </w:r>
      <w:r>
        <w:rPr>
          <w:rFonts w:ascii="宋体" w:hAnsi="宋体" w:cs="宋体" w:eastAsia="宋体" w:hint="default"/>
          <w:sz w:val="24"/>
          <w:szCs w:val="24"/>
        </w:rPr>
        <w:t>日</w:t>
      </w:r>
      <w:r>
        <w:rPr>
          <w:rFonts w:ascii="宋体" w:hAnsi="宋体" w:cs="宋体" w:eastAsia="宋体" w:hint="default"/>
          <w:sz w:val="24"/>
          <w:szCs w:val="24"/>
        </w:rPr>
        <w:t>主动</w:t>
      </w:r>
      <w:r>
        <w:rPr>
          <w:rFonts w:ascii="宋体" w:hAnsi="宋体" w:cs="宋体" w:eastAsia="宋体" w:hint="default"/>
          <w:sz w:val="24"/>
          <w:szCs w:val="24"/>
        </w:rPr>
        <w:t>向</w:t>
      </w:r>
      <w:r>
        <w:rPr>
          <w:rFonts w:ascii="宋体" w:hAnsi="宋体" w:cs="宋体" w:eastAsia="宋体" w:hint="default"/>
          <w:sz w:val="24"/>
          <w:szCs w:val="24"/>
        </w:rPr>
        <w:t>董事会</w:t>
      </w:r>
      <w:r>
        <w:rPr>
          <w:rFonts w:ascii="宋体" w:hAnsi="宋体" w:cs="宋体" w:eastAsia="宋体" w:hint="default"/>
          <w:sz w:val="24"/>
          <w:szCs w:val="24"/>
        </w:rPr>
        <w:t>递</w:t>
      </w:r>
      <w:r>
        <w:rPr>
          <w:rFonts w:ascii="宋体" w:hAnsi="宋体" w:cs="宋体" w:eastAsia="宋体" w:hint="default"/>
          <w:sz w:val="24"/>
          <w:szCs w:val="24"/>
        </w:rPr>
        <w:t>交</w:t>
      </w:r>
      <w:r>
        <w:rPr>
          <w:rFonts w:ascii="宋体" w:hAnsi="宋体" w:cs="宋体" w:eastAsia="宋体" w:hint="default"/>
          <w:sz w:val="24"/>
          <w:szCs w:val="24"/>
        </w:rPr>
        <w:t>了</w:t>
      </w:r>
      <w:r>
        <w:rPr>
          <w:rFonts w:ascii="宋体" w:hAnsi="宋体" w:cs="宋体" w:eastAsia="宋体" w:hint="default"/>
          <w:sz w:val="24"/>
          <w:szCs w:val="24"/>
        </w:rPr>
        <w:t>书</w:t>
      </w:r>
      <w:r>
        <w:rPr>
          <w:rFonts w:ascii="宋体" w:hAnsi="宋体" w:cs="宋体" w:eastAsia="宋体" w:hint="default"/>
          <w:sz w:val="24"/>
          <w:szCs w:val="24"/>
        </w:rPr>
        <w:t>面</w:t>
      </w:r>
      <w:r>
        <w:rPr>
          <w:rFonts w:ascii="宋体" w:hAnsi="宋体" w:cs="宋体" w:eastAsia="宋体" w:hint="default"/>
          <w:sz w:val="24"/>
          <w:szCs w:val="24"/>
        </w:rPr>
        <w:t>辞 </w:t>
      </w:r>
      <w:r>
        <w:rPr>
          <w:rFonts w:ascii="宋体" w:hAnsi="宋体" w:cs="宋体" w:eastAsia="宋体" w:hint="default"/>
          <w:sz w:val="24"/>
          <w:szCs w:val="24"/>
        </w:rPr>
        <w:t>职</w:t>
      </w:r>
      <w:r>
        <w:rPr>
          <w:rFonts w:ascii="宋体" w:hAnsi="宋体" w:cs="宋体" w:eastAsia="宋体" w:hint="default"/>
          <w:sz w:val="24"/>
          <w:szCs w:val="24"/>
        </w:rPr>
        <w:t>报告。公告</w:t>
      </w:r>
      <w:r>
        <w:rPr>
          <w:rFonts w:ascii="宋体" w:hAnsi="宋体" w:cs="宋体" w:eastAsia="宋体" w:hint="default"/>
          <w:sz w:val="24"/>
          <w:szCs w:val="24"/>
        </w:rPr>
        <w:t>详</w:t>
      </w:r>
      <w:r>
        <w:rPr>
          <w:rFonts w:ascii="宋体" w:hAnsi="宋体" w:cs="宋体" w:eastAsia="宋体" w:hint="default"/>
          <w:sz w:val="24"/>
          <w:szCs w:val="24"/>
        </w:rPr>
        <w:t>见</w:t>
      </w:r>
      <w:r>
        <w:rPr>
          <w:rFonts w:ascii="宋体" w:hAnsi="宋体" w:cs="宋体" w:eastAsia="宋体" w:hint="default"/>
          <w:sz w:val="24"/>
          <w:szCs w:val="24"/>
        </w:rPr>
        <w:t>公司</w:t>
      </w:r>
      <w:r>
        <w:rPr>
          <w:rFonts w:ascii="宋体" w:hAnsi="宋体" w:cs="宋体" w:eastAsia="宋体" w:hint="default"/>
          <w:sz w:val="24"/>
          <w:szCs w:val="24"/>
        </w:rPr>
        <w:t>于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2009</w:t>
      </w:r>
      <w:r>
        <w:rPr>
          <w:rFonts w:ascii="宋体" w:hAnsi="宋体" w:cs="宋体" w:eastAsia="宋体" w:hint="default"/>
          <w:sz w:val="24"/>
          <w:szCs w:val="24"/>
        </w:rPr>
        <w:t>年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1</w:t>
      </w:r>
      <w:r>
        <w:rPr>
          <w:rFonts w:ascii="宋体" w:hAnsi="宋体" w:cs="宋体" w:eastAsia="宋体" w:hint="default"/>
          <w:sz w:val="24"/>
          <w:szCs w:val="24"/>
        </w:rPr>
        <w:t>月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21</w:t>
      </w:r>
      <w:r>
        <w:rPr>
          <w:rFonts w:ascii="宋体" w:hAnsi="宋体" w:cs="宋体" w:eastAsia="宋体" w:hint="default"/>
          <w:sz w:val="24"/>
          <w:szCs w:val="24"/>
        </w:rPr>
        <w:t>日</w:t>
      </w:r>
      <w:r>
        <w:rPr>
          <w:rFonts w:ascii="宋体" w:hAnsi="宋体" w:cs="宋体" w:eastAsia="宋体" w:hint="default"/>
          <w:sz w:val="24"/>
          <w:szCs w:val="24"/>
        </w:rPr>
        <w:t>在</w:t>
      </w:r>
      <w:r>
        <w:rPr>
          <w:rFonts w:ascii="宋体" w:hAnsi="宋体" w:cs="宋体" w:eastAsia="宋体" w:hint="default"/>
          <w:sz w:val="24"/>
          <w:szCs w:val="24"/>
        </w:rPr>
        <w:t>《</w:t>
      </w:r>
      <w:r>
        <w:rPr>
          <w:rFonts w:ascii="宋体" w:hAnsi="宋体" w:cs="宋体" w:eastAsia="宋体" w:hint="default"/>
          <w:sz w:val="24"/>
          <w:szCs w:val="24"/>
        </w:rPr>
        <w:t>证</w:t>
      </w:r>
      <w:r>
        <w:rPr>
          <w:rFonts w:ascii="宋体" w:hAnsi="宋体" w:cs="宋体" w:eastAsia="宋体" w:hint="default"/>
          <w:sz w:val="24"/>
          <w:szCs w:val="24"/>
        </w:rPr>
        <w:t>券</w:t>
      </w:r>
      <w:r>
        <w:rPr>
          <w:rFonts w:ascii="宋体" w:hAnsi="宋体" w:cs="宋体" w:eastAsia="宋体" w:hint="default"/>
          <w:sz w:val="24"/>
          <w:szCs w:val="24"/>
        </w:rPr>
        <w:t>日</w:t>
      </w:r>
      <w:r>
        <w:rPr>
          <w:rFonts w:ascii="宋体" w:hAnsi="宋体" w:cs="宋体" w:eastAsia="宋体" w:hint="default"/>
          <w:sz w:val="24"/>
          <w:szCs w:val="24"/>
        </w:rPr>
        <w:t>报</w:t>
      </w:r>
      <w:r>
        <w:rPr>
          <w:rFonts w:ascii="宋体" w:hAnsi="宋体" w:cs="宋体" w:eastAsia="宋体" w:hint="default"/>
          <w:sz w:val="24"/>
          <w:szCs w:val="24"/>
        </w:rPr>
        <w:t>》</w:t>
      </w:r>
      <w:r>
        <w:rPr>
          <w:rFonts w:ascii="宋体" w:hAnsi="宋体" w:cs="宋体" w:eastAsia="宋体" w:hint="default"/>
          <w:sz w:val="24"/>
          <w:szCs w:val="24"/>
        </w:rPr>
        <w:t>及</w:t>
      </w:r>
      <w:r>
        <w:rPr>
          <w:rFonts w:ascii="宋体" w:hAnsi="宋体" w:cs="宋体" w:eastAsia="宋体" w:hint="default"/>
          <w:sz w:val="24"/>
          <w:szCs w:val="24"/>
        </w:rPr>
        <w:t>巨潮</w:t>
      </w:r>
      <w:r>
        <w:rPr>
          <w:rFonts w:ascii="宋体" w:hAnsi="宋体" w:cs="宋体" w:eastAsia="宋体" w:hint="default"/>
          <w:sz w:val="24"/>
          <w:szCs w:val="24"/>
        </w:rPr>
        <w:t>资</w:t>
      </w:r>
      <w:r>
        <w:rPr>
          <w:rFonts w:ascii="宋体" w:hAnsi="宋体" w:cs="宋体" w:eastAsia="宋体" w:hint="default"/>
          <w:sz w:val="24"/>
          <w:szCs w:val="24"/>
        </w:rPr>
        <w:t>讯</w:t>
      </w:r>
      <w:r>
        <w:rPr>
          <w:rFonts w:ascii="宋体" w:hAnsi="宋体" w:cs="宋体" w:eastAsia="宋体" w:hint="default"/>
          <w:sz w:val="24"/>
          <w:szCs w:val="24"/>
        </w:rPr>
        <w:t>网</w:t>
      </w:r>
      <w:r>
        <w:rPr>
          <w:rFonts w:ascii="宋体" w:hAnsi="宋体" w:cs="宋体" w:eastAsia="宋体" w:hint="default"/>
          <w:sz w:val="24"/>
          <w:szCs w:val="24"/>
        </w:rPr>
        <w:t>上</w:t>
      </w:r>
      <w:r>
        <w:rPr>
          <w:rFonts w:ascii="宋体" w:hAnsi="宋体" w:cs="宋体" w:eastAsia="宋体" w:hint="default"/>
          <w:sz w:val="24"/>
          <w:szCs w:val="24"/>
        </w:rPr>
        <w:t>的</w:t>
      </w:r>
      <w:r>
        <w:rPr>
          <w:rFonts w:ascii="宋体" w:hAnsi="宋体" w:cs="宋体" w:eastAsia="宋体" w:hint="default"/>
          <w:sz w:val="24"/>
          <w:szCs w:val="24"/>
        </w:rPr>
        <w:t>相关 </w:t>
      </w:r>
      <w:r>
        <w:rPr>
          <w:rFonts w:ascii="宋体" w:hAnsi="宋体" w:cs="宋体" w:eastAsia="宋体" w:hint="default"/>
          <w:sz w:val="24"/>
          <w:szCs w:val="24"/>
        </w:rPr>
        <w:t>公告。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6"/>
        <w:rPr>
          <w:rFonts w:ascii="宋体" w:hAnsi="宋体" w:cs="宋体" w:eastAsia="宋体" w:hint="default"/>
          <w:sz w:val="29"/>
          <w:szCs w:val="29"/>
        </w:rPr>
      </w:pPr>
    </w:p>
    <w:p>
      <w:pPr>
        <w:spacing w:before="69"/>
        <w:ind w:left="5572" w:right="4788" w:firstLine="0"/>
        <w:jc w:val="center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12</w:t>
      </w:r>
    </w:p>
    <w:p>
      <w:pPr>
        <w:spacing w:after="0"/>
        <w:jc w:val="center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header="846" w:footer="246" w:top="1360" w:bottom="440" w:left="240" w:right="1020"/>
        </w:sectPr>
      </w:pPr>
    </w:p>
    <w:p>
      <w:pPr>
        <w:spacing w:line="240" w:lineRule="auto" w:before="9"/>
        <w:rPr>
          <w:rFonts w:ascii="Times New Roman" w:hAnsi="Times New Roman" w:cs="Times New Roman" w:eastAsia="Times New Roman" w:hint="default"/>
          <w:sz w:val="8"/>
          <w:szCs w:val="8"/>
        </w:rPr>
      </w:pPr>
    </w:p>
    <w:p>
      <w:pPr>
        <w:spacing w:line="400" w:lineRule="exact" w:before="0"/>
        <w:ind w:left="2092" w:right="114" w:firstLine="0"/>
        <w:jc w:val="left"/>
        <w:rPr>
          <w:rFonts w:ascii="Microsoft JhengHei" w:hAnsi="Microsoft JhengHei" w:cs="Microsoft JhengHei" w:eastAsia="Microsoft JhengHei" w:hint="default"/>
          <w:sz w:val="27"/>
          <w:szCs w:val="27"/>
        </w:rPr>
      </w:pPr>
      <w:r>
        <w:rPr>
          <w:rFonts w:ascii="Times New Roman" w:hAnsi="Times New Roman" w:cs="Times New Roman" w:eastAsia="Times New Roman" w:hint="default"/>
          <w:b/>
          <w:bCs/>
          <w:spacing w:val="2"/>
          <w:sz w:val="27"/>
          <w:szCs w:val="27"/>
        </w:rPr>
        <w:t>2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7"/>
          <w:szCs w:val="27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7"/>
          <w:szCs w:val="27"/>
        </w:rPr>
        <w:t>现任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7"/>
          <w:szCs w:val="27"/>
        </w:rPr>
        <w:t>董事、监事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7"/>
          <w:szCs w:val="27"/>
        </w:rPr>
        <w:t>在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7"/>
          <w:szCs w:val="27"/>
        </w:rPr>
        <w:t>股东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7"/>
          <w:szCs w:val="27"/>
        </w:rPr>
        <w:t>单位任职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7"/>
          <w:szCs w:val="27"/>
        </w:rPr>
        <w:t>情况</w:t>
      </w:r>
      <w:r>
        <w:rPr>
          <w:rFonts w:ascii="Microsoft JhengHei" w:hAnsi="Microsoft JhengHei" w:cs="Microsoft JhengHei" w:eastAsia="Microsoft JhengHei" w:hint="default"/>
          <w:sz w:val="27"/>
          <w:szCs w:val="27"/>
        </w:rPr>
      </w:r>
    </w:p>
    <w:p>
      <w:pPr>
        <w:spacing w:line="240" w:lineRule="auto" w:before="3"/>
        <w:rPr>
          <w:rFonts w:ascii="Microsoft JhengHei" w:hAnsi="Microsoft JhengHei" w:cs="Microsoft JhengHei" w:eastAsia="Microsoft JhengHei" w:hint="default"/>
          <w:b/>
          <w:bCs/>
          <w:sz w:val="8"/>
          <w:szCs w:val="8"/>
        </w:rPr>
      </w:pPr>
    </w:p>
    <w:tbl>
      <w:tblPr>
        <w:tblW w:w="0" w:type="auto"/>
        <w:jc w:val="left"/>
        <w:tblInd w:w="205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71"/>
        <w:gridCol w:w="2702"/>
        <w:gridCol w:w="1656"/>
        <w:gridCol w:w="1680"/>
      </w:tblGrid>
      <w:tr>
        <w:trPr>
          <w:trHeight w:val="806" w:hRule="exact"/>
        </w:trPr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7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姓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名</w:t>
            </w:r>
          </w:p>
        </w:tc>
        <w:tc>
          <w:tcPr>
            <w:tcW w:w="2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7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2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任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职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的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股东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单位名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称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04" w:lineRule="auto" w:before="41"/>
              <w:ind w:left="220" w:right="223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在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股东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单位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担任的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职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务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7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350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任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职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期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限</w:t>
            </w:r>
          </w:p>
        </w:tc>
      </w:tr>
      <w:tr>
        <w:trPr>
          <w:trHeight w:val="470" w:hRule="exact"/>
        </w:trPr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9"/>
              <w:ind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姜放</w:t>
            </w:r>
          </w:p>
        </w:tc>
        <w:tc>
          <w:tcPr>
            <w:tcW w:w="2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9"/>
              <w:ind w:right="2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物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华实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业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有限公司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9"/>
              <w:ind w:right="2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法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人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代表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9"/>
              <w:ind w:left="321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 w:hint="default"/>
                <w:sz w:val="24"/>
                <w:szCs w:val="24"/>
              </w:rPr>
              <w:t>2008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至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今</w:t>
            </w:r>
          </w:p>
        </w:tc>
      </w:tr>
      <w:tr>
        <w:trPr>
          <w:trHeight w:val="730" w:hRule="exact"/>
        </w:trPr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85"/>
              <w:ind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应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建德</w:t>
            </w:r>
          </w:p>
        </w:tc>
        <w:tc>
          <w:tcPr>
            <w:tcW w:w="2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85"/>
              <w:ind w:right="2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中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国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东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方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资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产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管理公司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6" w:lineRule="auto" w:before="7"/>
              <w:ind w:left="100" w:right="103" w:firstLine="24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高级经理 资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深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级经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济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师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4"/>
              <w:ind w:left="220" w:right="0"/>
              <w:jc w:val="left"/>
              <w:rPr>
                <w:rFonts w:ascii="Times New Roman" w:hAnsi="Times New Roman" w:cs="Times New Roman" w:eastAsia="Times New Roman" w:hint="default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2000-2007.2</w:t>
            </w:r>
          </w:p>
          <w:p>
            <w:pPr>
              <w:pStyle w:val="TableParagraph"/>
              <w:spacing w:line="240" w:lineRule="auto" w:before="27"/>
              <w:ind w:left="230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 w:hint="default"/>
                <w:sz w:val="24"/>
                <w:szCs w:val="24"/>
              </w:rPr>
              <w:t>2007.3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退休</w:t>
            </w:r>
          </w:p>
        </w:tc>
      </w:tr>
      <w:tr>
        <w:trPr>
          <w:trHeight w:val="730" w:hRule="exact"/>
        </w:trPr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85"/>
              <w:ind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邹志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英</w:t>
            </w:r>
          </w:p>
        </w:tc>
        <w:tc>
          <w:tcPr>
            <w:tcW w:w="2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85"/>
              <w:ind w:right="2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中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国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东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方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资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产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管理公司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85"/>
              <w:ind w:right="2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经理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4"/>
              <w:ind w:left="220" w:right="0"/>
              <w:jc w:val="left"/>
              <w:rPr>
                <w:rFonts w:ascii="Times New Roman" w:hAnsi="Times New Roman" w:cs="Times New Roman" w:eastAsia="Times New Roman" w:hint="default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2000-2007.1</w:t>
            </w:r>
          </w:p>
          <w:p>
            <w:pPr>
              <w:pStyle w:val="TableParagraph"/>
              <w:spacing w:line="240" w:lineRule="auto" w:before="27"/>
              <w:ind w:left="230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 w:hint="default"/>
                <w:sz w:val="24"/>
                <w:szCs w:val="24"/>
              </w:rPr>
              <w:t>2007.2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退休</w:t>
            </w:r>
          </w:p>
        </w:tc>
      </w:tr>
    </w:tbl>
    <w:p>
      <w:pPr>
        <w:spacing w:line="240" w:lineRule="auto" w:before="16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spacing w:line="386" w:lineRule="exact" w:before="0"/>
        <w:ind w:left="2092" w:right="114" w:firstLine="0"/>
        <w:jc w:val="left"/>
        <w:rPr>
          <w:rFonts w:ascii="Microsoft JhengHei" w:hAnsi="Microsoft JhengHei" w:cs="Microsoft JhengHei" w:eastAsia="Microsoft JhengHei" w:hint="default"/>
          <w:sz w:val="27"/>
          <w:szCs w:val="27"/>
        </w:rPr>
      </w:pP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（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二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）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现任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董事、监事、高级管理人员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近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五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年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的工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作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简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历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和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其他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单</w:t>
      </w:r>
      <w:r>
        <w:rPr>
          <w:rFonts w:ascii="Microsoft JhengHei" w:hAnsi="Microsoft JhengHei" w:cs="Microsoft JhengHei" w:eastAsia="Microsoft JhengHei" w:hint="default"/>
          <w:sz w:val="27"/>
          <w:szCs w:val="27"/>
        </w:rPr>
      </w:r>
    </w:p>
    <w:p>
      <w:pPr>
        <w:spacing w:line="456" w:lineRule="exact" w:before="0"/>
        <w:ind w:left="1555" w:right="114" w:firstLine="0"/>
        <w:jc w:val="left"/>
        <w:rPr>
          <w:rFonts w:ascii="Microsoft JhengHei" w:hAnsi="Microsoft JhengHei" w:cs="Microsoft JhengHei" w:eastAsia="Microsoft JhengHei" w:hint="default"/>
          <w:sz w:val="27"/>
          <w:szCs w:val="27"/>
        </w:rPr>
      </w:pPr>
      <w:r>
        <w:rPr>
          <w:rFonts w:ascii="Microsoft JhengHei" w:hAnsi="Microsoft JhengHei" w:cs="Microsoft JhengHei" w:eastAsia="Microsoft JhengHei" w:hint="default"/>
          <w:b/>
          <w:bCs/>
          <w:spacing w:val="2"/>
          <w:sz w:val="27"/>
          <w:szCs w:val="27"/>
        </w:rPr>
        <w:t>位任职或兼职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7"/>
          <w:szCs w:val="27"/>
        </w:rPr>
        <w:t>情况</w:t>
      </w:r>
      <w:r>
        <w:rPr>
          <w:rFonts w:ascii="Microsoft JhengHei" w:hAnsi="Microsoft JhengHei" w:cs="Microsoft JhengHei" w:eastAsia="Microsoft JhengHei" w:hint="default"/>
          <w:sz w:val="27"/>
          <w:szCs w:val="27"/>
        </w:rPr>
      </w:r>
    </w:p>
    <w:p>
      <w:pPr>
        <w:spacing w:line="283" w:lineRule="auto" w:before="57"/>
        <w:ind w:left="1555" w:right="229" w:firstLine="542"/>
        <w:jc w:val="both"/>
        <w:rPr>
          <w:rFonts w:ascii="宋体" w:hAnsi="宋体" w:cs="宋体" w:eastAsia="宋体" w:hint="default"/>
          <w:sz w:val="27"/>
          <w:szCs w:val="27"/>
        </w:rPr>
      </w:pPr>
      <w:r>
        <w:rPr>
          <w:rFonts w:ascii="宋体" w:hAnsi="宋体" w:cs="宋体" w:eastAsia="宋体" w:hint="default"/>
          <w:spacing w:val="2"/>
          <w:sz w:val="27"/>
          <w:szCs w:val="27"/>
        </w:rPr>
        <w:t>姜放</w:t>
      </w:r>
      <w:r>
        <w:rPr>
          <w:rFonts w:ascii="宋体" w:hAnsi="宋体" w:cs="宋体" w:eastAsia="宋体" w:hint="default"/>
          <w:spacing w:val="2"/>
          <w:sz w:val="27"/>
          <w:szCs w:val="27"/>
        </w:rPr>
        <w:t>，董事</w:t>
      </w:r>
      <w:r>
        <w:rPr>
          <w:rFonts w:ascii="宋体" w:hAnsi="宋体" w:cs="宋体" w:eastAsia="宋体" w:hint="default"/>
          <w:spacing w:val="2"/>
          <w:sz w:val="27"/>
          <w:szCs w:val="27"/>
        </w:rPr>
        <w:t>长</w:t>
      </w:r>
      <w:r>
        <w:rPr>
          <w:rFonts w:ascii="宋体" w:hAnsi="宋体" w:cs="宋体" w:eastAsia="宋体" w:hint="default"/>
          <w:spacing w:val="2"/>
          <w:sz w:val="27"/>
          <w:szCs w:val="27"/>
        </w:rPr>
        <w:t>兼</w:t>
      </w:r>
      <w:r>
        <w:rPr>
          <w:rFonts w:ascii="宋体" w:hAnsi="宋体" w:cs="宋体" w:eastAsia="宋体" w:hint="default"/>
          <w:spacing w:val="2"/>
          <w:sz w:val="27"/>
          <w:szCs w:val="27"/>
        </w:rPr>
        <w:t>总</w:t>
      </w:r>
      <w:r>
        <w:rPr>
          <w:rFonts w:ascii="宋体" w:hAnsi="宋体" w:cs="宋体" w:eastAsia="宋体" w:hint="default"/>
          <w:spacing w:val="2"/>
          <w:sz w:val="27"/>
          <w:szCs w:val="27"/>
        </w:rPr>
        <w:t>裁</w:t>
      </w:r>
      <w:r>
        <w:rPr>
          <w:rFonts w:ascii="宋体" w:hAnsi="宋体" w:cs="宋体" w:eastAsia="宋体" w:hint="default"/>
          <w:spacing w:val="2"/>
          <w:sz w:val="27"/>
          <w:szCs w:val="27"/>
        </w:rPr>
        <w:t>，</w:t>
      </w:r>
      <w:r>
        <w:rPr>
          <w:rFonts w:ascii="宋体" w:hAnsi="宋体" w:cs="宋体" w:eastAsia="宋体" w:hint="default"/>
          <w:spacing w:val="2"/>
          <w:sz w:val="27"/>
          <w:szCs w:val="27"/>
        </w:rPr>
        <w:t>男</w:t>
      </w:r>
      <w:r>
        <w:rPr>
          <w:rFonts w:ascii="宋体" w:hAnsi="宋体" w:cs="宋体" w:eastAsia="宋体" w:hint="default"/>
          <w:spacing w:val="2"/>
          <w:sz w:val="27"/>
          <w:szCs w:val="27"/>
        </w:rPr>
        <w:t>，</w:t>
      </w:r>
      <w:r>
        <w:rPr>
          <w:rFonts w:ascii="宋体" w:hAnsi="宋体" w:cs="宋体" w:eastAsia="宋体" w:hint="default"/>
          <w:spacing w:val="2"/>
          <w:sz w:val="27"/>
          <w:szCs w:val="27"/>
        </w:rPr>
        <w:t>美</w:t>
      </w:r>
      <w:r>
        <w:rPr>
          <w:rFonts w:ascii="宋体" w:hAnsi="宋体" w:cs="宋体" w:eastAsia="宋体" w:hint="default"/>
          <w:spacing w:val="2"/>
          <w:sz w:val="27"/>
          <w:szCs w:val="27"/>
        </w:rPr>
        <w:t>国</w:t>
      </w:r>
      <w:r>
        <w:rPr>
          <w:rFonts w:ascii="宋体" w:hAnsi="宋体" w:cs="宋体" w:eastAsia="宋体" w:hint="default"/>
          <w:spacing w:val="2"/>
          <w:sz w:val="27"/>
          <w:szCs w:val="27"/>
        </w:rPr>
        <w:t>籍</w:t>
      </w:r>
      <w:r>
        <w:rPr>
          <w:rFonts w:ascii="宋体" w:hAnsi="宋体" w:cs="宋体" w:eastAsia="宋体" w:hint="default"/>
          <w:spacing w:val="2"/>
          <w:sz w:val="27"/>
          <w:szCs w:val="27"/>
        </w:rPr>
        <w:t>，</w:t>
      </w:r>
      <w:r>
        <w:rPr>
          <w:rFonts w:ascii="Times New Roman" w:hAnsi="Times New Roman" w:cs="Times New Roman" w:eastAsia="Times New Roman" w:hint="default"/>
          <w:spacing w:val="2"/>
          <w:sz w:val="27"/>
          <w:szCs w:val="27"/>
        </w:rPr>
        <w:t>1955</w:t>
      </w:r>
      <w:r>
        <w:rPr>
          <w:rFonts w:ascii="Times New Roman" w:hAnsi="Times New Roman" w:cs="Times New Roman" w:eastAsia="Times New Roman" w:hint="default"/>
          <w:spacing w:val="61"/>
          <w:sz w:val="27"/>
          <w:szCs w:val="27"/>
        </w:rPr>
        <w:t> </w:t>
      </w:r>
      <w:r>
        <w:rPr>
          <w:rFonts w:ascii="宋体" w:hAnsi="宋体" w:cs="宋体" w:eastAsia="宋体" w:hint="default"/>
          <w:spacing w:val="2"/>
          <w:sz w:val="27"/>
          <w:szCs w:val="27"/>
        </w:rPr>
        <w:t>年生</w:t>
      </w:r>
      <w:r>
        <w:rPr>
          <w:rFonts w:ascii="宋体" w:hAnsi="宋体" w:cs="宋体" w:eastAsia="宋体" w:hint="default"/>
          <w:spacing w:val="2"/>
          <w:sz w:val="27"/>
          <w:szCs w:val="27"/>
        </w:rPr>
        <w:t>，大</w:t>
      </w:r>
      <w:r>
        <w:rPr>
          <w:rFonts w:ascii="宋体" w:hAnsi="宋体" w:cs="宋体" w:eastAsia="宋体" w:hint="default"/>
          <w:spacing w:val="2"/>
          <w:sz w:val="27"/>
          <w:szCs w:val="27"/>
        </w:rPr>
        <w:t>专学历</w:t>
      </w:r>
      <w:r>
        <w:rPr>
          <w:rFonts w:ascii="宋体" w:hAnsi="宋体" w:cs="宋体" w:eastAsia="宋体" w:hint="default"/>
          <w:spacing w:val="2"/>
          <w:sz w:val="27"/>
          <w:szCs w:val="27"/>
        </w:rPr>
        <w:t>。</w:t>
      </w:r>
      <w:r>
        <w:rPr>
          <w:rFonts w:ascii="Times New Roman" w:hAnsi="Times New Roman" w:cs="Times New Roman" w:eastAsia="Times New Roman" w:hint="default"/>
          <w:spacing w:val="2"/>
          <w:sz w:val="27"/>
          <w:szCs w:val="27"/>
        </w:rPr>
        <w:t>1992</w:t>
      </w:r>
      <w:r>
        <w:rPr>
          <w:rFonts w:ascii="Times New Roman" w:hAnsi="Times New Roman" w:cs="Times New Roman" w:eastAsia="Times New Roman" w:hint="default"/>
          <w:w w:val="99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年</w:t>
      </w:r>
      <w:r>
        <w:rPr>
          <w:rFonts w:ascii="宋体" w:hAnsi="宋体" w:cs="宋体" w:eastAsia="宋体" w:hint="default"/>
          <w:sz w:val="27"/>
          <w:szCs w:val="27"/>
        </w:rPr>
        <w:t>涉足</w:t>
      </w:r>
      <w:r>
        <w:rPr>
          <w:rFonts w:ascii="宋体" w:hAnsi="宋体" w:cs="宋体" w:eastAsia="宋体" w:hint="default"/>
          <w:sz w:val="27"/>
          <w:szCs w:val="27"/>
        </w:rPr>
        <w:t>房</w:t>
      </w:r>
      <w:r>
        <w:rPr>
          <w:rFonts w:ascii="宋体" w:hAnsi="宋体" w:cs="宋体" w:eastAsia="宋体" w:hint="default"/>
          <w:sz w:val="27"/>
          <w:szCs w:val="27"/>
        </w:rPr>
        <w:t>地</w:t>
      </w:r>
      <w:r>
        <w:rPr>
          <w:rFonts w:ascii="宋体" w:hAnsi="宋体" w:cs="宋体" w:eastAsia="宋体" w:hint="default"/>
          <w:sz w:val="27"/>
          <w:szCs w:val="27"/>
        </w:rPr>
        <w:t>产</w:t>
      </w:r>
      <w:r>
        <w:rPr>
          <w:rFonts w:ascii="宋体" w:hAnsi="宋体" w:cs="宋体" w:eastAsia="宋体" w:hint="default"/>
          <w:sz w:val="27"/>
          <w:szCs w:val="27"/>
        </w:rPr>
        <w:t>业</w:t>
      </w:r>
      <w:r>
        <w:rPr>
          <w:rFonts w:ascii="宋体" w:hAnsi="宋体" w:cs="宋体" w:eastAsia="宋体" w:hint="default"/>
          <w:sz w:val="27"/>
          <w:szCs w:val="27"/>
        </w:rPr>
        <w:t>；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1989 </w:t>
      </w:r>
      <w:r>
        <w:rPr>
          <w:rFonts w:ascii="宋体" w:hAnsi="宋体" w:cs="宋体" w:eastAsia="宋体" w:hint="default"/>
          <w:sz w:val="27"/>
          <w:szCs w:val="27"/>
        </w:rPr>
        <w:t>年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12 </w:t>
      </w:r>
      <w:r>
        <w:rPr>
          <w:rFonts w:ascii="宋体" w:hAnsi="宋体" w:cs="宋体" w:eastAsia="宋体" w:hint="default"/>
          <w:sz w:val="27"/>
          <w:szCs w:val="27"/>
        </w:rPr>
        <w:t>月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-2005 </w:t>
      </w:r>
      <w:r>
        <w:rPr>
          <w:rFonts w:ascii="宋体" w:hAnsi="宋体" w:cs="宋体" w:eastAsia="宋体" w:hint="default"/>
          <w:sz w:val="27"/>
          <w:szCs w:val="27"/>
        </w:rPr>
        <w:t>年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9</w:t>
      </w:r>
      <w:r>
        <w:rPr>
          <w:rFonts w:ascii="Times New Roman" w:hAnsi="Times New Roman" w:cs="Times New Roman" w:eastAsia="Times New Roman" w:hint="default"/>
          <w:spacing w:val="-32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月</w:t>
      </w:r>
      <w:r>
        <w:rPr>
          <w:rFonts w:ascii="宋体" w:hAnsi="宋体" w:cs="宋体" w:eastAsia="宋体" w:hint="default"/>
          <w:sz w:val="27"/>
          <w:szCs w:val="27"/>
        </w:rPr>
        <w:t>任</w:t>
      </w:r>
      <w:r>
        <w:rPr>
          <w:rFonts w:ascii="宋体" w:hAnsi="宋体" w:cs="宋体" w:eastAsia="宋体" w:hint="default"/>
          <w:sz w:val="27"/>
          <w:szCs w:val="27"/>
        </w:rPr>
        <w:t>沈阳玛莉蓝</w:t>
      </w:r>
      <w:r>
        <w:rPr>
          <w:rFonts w:ascii="宋体" w:hAnsi="宋体" w:cs="宋体" w:eastAsia="宋体" w:hint="default"/>
          <w:sz w:val="27"/>
          <w:szCs w:val="27"/>
        </w:rPr>
        <w:t>国</w:t>
      </w:r>
      <w:r>
        <w:rPr>
          <w:rFonts w:ascii="宋体" w:hAnsi="宋体" w:cs="宋体" w:eastAsia="宋体" w:hint="default"/>
          <w:sz w:val="27"/>
          <w:szCs w:val="27"/>
        </w:rPr>
        <w:t>际实</w:t>
      </w:r>
      <w:r>
        <w:rPr>
          <w:rFonts w:ascii="宋体" w:hAnsi="宋体" w:cs="宋体" w:eastAsia="宋体" w:hint="default"/>
          <w:sz w:val="27"/>
          <w:szCs w:val="27"/>
        </w:rPr>
        <w:t>业</w:t>
      </w:r>
      <w:r>
        <w:rPr>
          <w:rFonts w:ascii="宋体" w:hAnsi="宋体" w:cs="宋体" w:eastAsia="宋体" w:hint="default"/>
          <w:sz w:val="27"/>
          <w:szCs w:val="27"/>
        </w:rPr>
        <w:t>有</w:t>
      </w:r>
      <w:r>
        <w:rPr>
          <w:rFonts w:ascii="宋体" w:hAnsi="宋体" w:cs="宋体" w:eastAsia="宋体" w:hint="default"/>
          <w:w w:val="99"/>
          <w:sz w:val="27"/>
          <w:szCs w:val="27"/>
        </w:rPr>
        <w:t> </w:t>
      </w:r>
      <w:r>
        <w:rPr>
          <w:rFonts w:ascii="宋体" w:hAnsi="宋体" w:cs="宋体" w:eastAsia="宋体" w:hint="default"/>
          <w:spacing w:val="-12"/>
          <w:w w:val="99"/>
          <w:sz w:val="27"/>
          <w:szCs w:val="27"/>
        </w:rPr>
        <w:t>限公司董事</w:t>
      </w:r>
      <w:r>
        <w:rPr>
          <w:rFonts w:ascii="宋体" w:hAnsi="宋体" w:cs="宋体" w:eastAsia="宋体" w:hint="default"/>
          <w:spacing w:val="-12"/>
          <w:w w:val="99"/>
          <w:sz w:val="27"/>
          <w:szCs w:val="27"/>
        </w:rPr>
        <w:t>长</w:t>
      </w:r>
      <w:r>
        <w:rPr>
          <w:rFonts w:ascii="宋体" w:hAnsi="宋体" w:cs="宋体" w:eastAsia="宋体" w:hint="default"/>
          <w:spacing w:val="-12"/>
          <w:w w:val="99"/>
          <w:sz w:val="27"/>
          <w:szCs w:val="27"/>
        </w:rPr>
        <w:t>；</w:t>
      </w:r>
      <w:r>
        <w:rPr>
          <w:rFonts w:ascii="Times New Roman" w:hAnsi="Times New Roman" w:cs="Times New Roman" w:eastAsia="Times New Roman" w:hint="default"/>
          <w:spacing w:val="-12"/>
          <w:w w:val="99"/>
          <w:sz w:val="27"/>
          <w:szCs w:val="27"/>
        </w:rPr>
        <w:t>2005</w:t>
      </w:r>
      <w:r>
        <w:rPr>
          <w:rFonts w:ascii="Times New Roman" w:hAnsi="Times New Roman" w:cs="Times New Roman" w:eastAsia="Times New Roman" w:hint="default"/>
          <w:spacing w:val="1"/>
          <w:w w:val="99"/>
          <w:sz w:val="27"/>
          <w:szCs w:val="27"/>
        </w:rPr>
        <w:t> </w:t>
      </w:r>
      <w:r>
        <w:rPr>
          <w:rFonts w:ascii="宋体" w:hAnsi="宋体" w:cs="宋体" w:eastAsia="宋体" w:hint="default"/>
          <w:w w:val="99"/>
          <w:sz w:val="27"/>
          <w:szCs w:val="27"/>
        </w:rPr>
        <w:t>年</w:t>
      </w:r>
      <w:r>
        <w:rPr>
          <w:rFonts w:ascii="宋体" w:hAnsi="宋体" w:cs="宋体" w:eastAsia="宋体" w:hint="default"/>
          <w:spacing w:val="-66"/>
          <w:w w:val="99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w w:val="99"/>
          <w:sz w:val="27"/>
          <w:szCs w:val="27"/>
        </w:rPr>
        <w:t>9</w:t>
      </w:r>
      <w:r>
        <w:rPr>
          <w:rFonts w:ascii="Times New Roman" w:hAnsi="Times New Roman" w:cs="Times New Roman" w:eastAsia="Times New Roman" w:hint="default"/>
          <w:spacing w:val="1"/>
          <w:w w:val="99"/>
          <w:sz w:val="27"/>
          <w:szCs w:val="27"/>
        </w:rPr>
        <w:t> </w:t>
      </w:r>
      <w:r>
        <w:rPr>
          <w:rFonts w:ascii="宋体" w:hAnsi="宋体" w:cs="宋体" w:eastAsia="宋体" w:hint="default"/>
          <w:w w:val="99"/>
          <w:sz w:val="27"/>
          <w:szCs w:val="27"/>
        </w:rPr>
        <w:t>月</w:t>
      </w:r>
      <w:r>
        <w:rPr>
          <w:rFonts w:ascii="Times New Roman" w:hAnsi="Times New Roman" w:cs="Times New Roman" w:eastAsia="Times New Roman" w:hint="default"/>
          <w:w w:val="99"/>
          <w:sz w:val="27"/>
          <w:szCs w:val="27"/>
        </w:rPr>
        <w:t>-2008</w:t>
      </w:r>
      <w:r>
        <w:rPr>
          <w:rFonts w:ascii="Times New Roman" w:hAnsi="Times New Roman" w:cs="Times New Roman" w:eastAsia="Times New Roman" w:hint="default"/>
          <w:spacing w:val="1"/>
          <w:w w:val="99"/>
          <w:sz w:val="27"/>
          <w:szCs w:val="27"/>
        </w:rPr>
        <w:t> </w:t>
      </w:r>
      <w:r>
        <w:rPr>
          <w:rFonts w:ascii="宋体" w:hAnsi="宋体" w:cs="宋体" w:eastAsia="宋体" w:hint="default"/>
          <w:w w:val="99"/>
          <w:sz w:val="27"/>
          <w:szCs w:val="27"/>
        </w:rPr>
        <w:t>年</w:t>
      </w:r>
      <w:r>
        <w:rPr>
          <w:rFonts w:ascii="宋体" w:hAnsi="宋体" w:cs="宋体" w:eastAsia="宋体" w:hint="default"/>
          <w:spacing w:val="-66"/>
          <w:w w:val="99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w w:val="99"/>
          <w:sz w:val="27"/>
          <w:szCs w:val="27"/>
        </w:rPr>
        <w:t>5</w:t>
      </w:r>
      <w:r>
        <w:rPr>
          <w:rFonts w:ascii="Times New Roman" w:hAnsi="Times New Roman" w:cs="Times New Roman" w:eastAsia="Times New Roman" w:hint="default"/>
          <w:spacing w:val="1"/>
          <w:w w:val="99"/>
          <w:sz w:val="27"/>
          <w:szCs w:val="27"/>
        </w:rPr>
        <w:t> </w:t>
      </w:r>
      <w:r>
        <w:rPr>
          <w:rFonts w:ascii="宋体" w:hAnsi="宋体" w:cs="宋体" w:eastAsia="宋体" w:hint="default"/>
          <w:spacing w:val="1"/>
          <w:w w:val="99"/>
          <w:sz w:val="27"/>
          <w:szCs w:val="27"/>
        </w:rPr>
        <w:t>月</w:t>
      </w:r>
      <w:r>
        <w:rPr>
          <w:rFonts w:ascii="宋体" w:hAnsi="宋体" w:cs="宋体" w:eastAsia="宋体" w:hint="default"/>
          <w:spacing w:val="1"/>
          <w:w w:val="99"/>
          <w:sz w:val="27"/>
          <w:szCs w:val="27"/>
        </w:rPr>
        <w:t>任</w:t>
      </w:r>
      <w:r>
        <w:rPr>
          <w:rFonts w:ascii="宋体" w:hAnsi="宋体" w:cs="宋体" w:eastAsia="宋体" w:hint="default"/>
          <w:spacing w:val="1"/>
          <w:w w:val="99"/>
          <w:sz w:val="27"/>
          <w:szCs w:val="27"/>
        </w:rPr>
        <w:t>美</w:t>
      </w:r>
      <w:r>
        <w:rPr>
          <w:rFonts w:ascii="宋体" w:hAnsi="宋体" w:cs="宋体" w:eastAsia="宋体" w:hint="default"/>
          <w:spacing w:val="1"/>
          <w:w w:val="99"/>
          <w:sz w:val="27"/>
          <w:szCs w:val="27"/>
        </w:rPr>
        <w:t>国</w:t>
      </w:r>
      <w:r>
        <w:rPr>
          <w:rFonts w:ascii="宋体" w:hAnsi="宋体" w:cs="宋体" w:eastAsia="宋体" w:hint="default"/>
          <w:spacing w:val="-66"/>
          <w:w w:val="99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pacing w:val="-1"/>
          <w:w w:val="99"/>
          <w:sz w:val="27"/>
          <w:szCs w:val="27"/>
        </w:rPr>
        <w:t>Great</w:t>
      </w:r>
      <w:r>
        <w:rPr>
          <w:rFonts w:ascii="Times New Roman" w:hAnsi="Times New Roman" w:cs="Times New Roman" w:eastAsia="Times New Roman" w:hint="default"/>
          <w:spacing w:val="3"/>
          <w:w w:val="99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pacing w:val="-1"/>
          <w:w w:val="99"/>
          <w:sz w:val="27"/>
          <w:szCs w:val="27"/>
        </w:rPr>
        <w:t>China</w:t>
      </w:r>
      <w:r>
        <w:rPr>
          <w:rFonts w:ascii="Times New Roman" w:hAnsi="Times New Roman" w:cs="Times New Roman" w:eastAsia="Times New Roman" w:hint="default"/>
          <w:spacing w:val="2"/>
          <w:w w:val="99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w w:val="99"/>
          <w:sz w:val="27"/>
          <w:szCs w:val="27"/>
        </w:rPr>
        <w:t>International</w:t>
      </w:r>
      <w:r>
        <w:rPr>
          <w:rFonts w:ascii="Times New Roman" w:hAnsi="Times New Roman" w:cs="Times New Roman" w:eastAsia="Times New Roman" w:hint="default"/>
          <w:w w:val="99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Holding,</w:t>
      </w:r>
      <w:r>
        <w:rPr>
          <w:rFonts w:ascii="Times New Roman" w:hAnsi="Times New Roman" w:cs="Times New Roman" w:eastAsia="Times New Roman" w:hint="default"/>
          <w:spacing w:val="49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7"/>
          <w:szCs w:val="27"/>
        </w:rPr>
        <w:t>Inc.</w:t>
      </w:r>
      <w:r>
        <w:rPr>
          <w:rFonts w:ascii="宋体" w:hAnsi="宋体" w:cs="宋体" w:eastAsia="宋体" w:hint="default"/>
          <w:spacing w:val="2"/>
          <w:sz w:val="27"/>
          <w:szCs w:val="27"/>
        </w:rPr>
        <w:t>首</w:t>
      </w:r>
      <w:r>
        <w:rPr>
          <w:rFonts w:ascii="宋体" w:hAnsi="宋体" w:cs="宋体" w:eastAsia="宋体" w:hint="default"/>
          <w:spacing w:val="2"/>
          <w:sz w:val="27"/>
          <w:szCs w:val="27"/>
        </w:rPr>
        <w:t>席</w:t>
      </w:r>
      <w:r>
        <w:rPr>
          <w:rFonts w:ascii="宋体" w:hAnsi="宋体" w:cs="宋体" w:eastAsia="宋体" w:hint="default"/>
          <w:spacing w:val="2"/>
          <w:sz w:val="27"/>
          <w:szCs w:val="27"/>
        </w:rPr>
        <w:t>执</w:t>
      </w:r>
      <w:r>
        <w:rPr>
          <w:rFonts w:ascii="宋体" w:hAnsi="宋体" w:cs="宋体" w:eastAsia="宋体" w:hint="default"/>
          <w:spacing w:val="2"/>
          <w:sz w:val="27"/>
          <w:szCs w:val="27"/>
        </w:rPr>
        <w:t>行</w:t>
      </w:r>
      <w:r>
        <w:rPr>
          <w:rFonts w:ascii="宋体" w:hAnsi="宋体" w:cs="宋体" w:eastAsia="宋体" w:hint="default"/>
          <w:spacing w:val="2"/>
          <w:sz w:val="27"/>
          <w:szCs w:val="27"/>
        </w:rPr>
        <w:t>官；</w:t>
      </w:r>
      <w:r>
        <w:rPr>
          <w:rFonts w:ascii="宋体" w:hAnsi="宋体" w:cs="宋体" w:eastAsia="宋体" w:hint="default"/>
          <w:spacing w:val="2"/>
          <w:sz w:val="27"/>
          <w:szCs w:val="27"/>
        </w:rPr>
        <w:t>现</w:t>
      </w:r>
      <w:r>
        <w:rPr>
          <w:rFonts w:ascii="宋体" w:hAnsi="宋体" w:cs="宋体" w:eastAsia="宋体" w:hint="default"/>
          <w:spacing w:val="2"/>
          <w:sz w:val="27"/>
          <w:szCs w:val="27"/>
        </w:rPr>
        <w:t>任</w:t>
      </w:r>
      <w:r>
        <w:rPr>
          <w:rFonts w:ascii="宋体" w:hAnsi="宋体" w:cs="宋体" w:eastAsia="宋体" w:hint="default"/>
          <w:spacing w:val="2"/>
          <w:sz w:val="27"/>
          <w:szCs w:val="27"/>
        </w:rPr>
        <w:t>远东</w:t>
      </w:r>
      <w:r>
        <w:rPr>
          <w:rFonts w:ascii="宋体" w:hAnsi="宋体" w:cs="宋体" w:eastAsia="宋体" w:hint="default"/>
          <w:spacing w:val="2"/>
          <w:sz w:val="27"/>
          <w:szCs w:val="27"/>
        </w:rPr>
        <w:t>实</w:t>
      </w:r>
      <w:r>
        <w:rPr>
          <w:rFonts w:ascii="宋体" w:hAnsi="宋体" w:cs="宋体" w:eastAsia="宋体" w:hint="default"/>
          <w:spacing w:val="2"/>
          <w:sz w:val="27"/>
          <w:szCs w:val="27"/>
        </w:rPr>
        <w:t>业股份</w:t>
      </w:r>
      <w:r>
        <w:rPr>
          <w:rFonts w:ascii="宋体" w:hAnsi="宋体" w:cs="宋体" w:eastAsia="宋体" w:hint="default"/>
          <w:spacing w:val="2"/>
          <w:sz w:val="27"/>
          <w:szCs w:val="27"/>
        </w:rPr>
        <w:t>有限公司董事</w:t>
      </w:r>
      <w:r>
        <w:rPr>
          <w:rFonts w:ascii="宋体" w:hAnsi="宋体" w:cs="宋体" w:eastAsia="宋体" w:hint="default"/>
          <w:spacing w:val="2"/>
          <w:sz w:val="27"/>
          <w:szCs w:val="27"/>
        </w:rPr>
        <w:t>长</w:t>
      </w:r>
      <w:r>
        <w:rPr>
          <w:rFonts w:ascii="宋体" w:hAnsi="宋体" w:cs="宋体" w:eastAsia="宋体" w:hint="default"/>
          <w:spacing w:val="2"/>
          <w:sz w:val="27"/>
          <w:szCs w:val="27"/>
        </w:rPr>
        <w:t>兼</w:t>
      </w:r>
      <w:r>
        <w:rPr>
          <w:rFonts w:ascii="宋体" w:hAnsi="宋体" w:cs="宋体" w:eastAsia="宋体" w:hint="default"/>
          <w:spacing w:val="2"/>
          <w:sz w:val="27"/>
          <w:szCs w:val="27"/>
        </w:rPr>
        <w:t>总</w:t>
      </w:r>
      <w:r>
        <w:rPr>
          <w:rFonts w:ascii="宋体" w:hAnsi="宋体" w:cs="宋体" w:eastAsia="宋体" w:hint="default"/>
          <w:spacing w:val="2"/>
          <w:sz w:val="27"/>
          <w:szCs w:val="27"/>
        </w:rPr>
        <w:t>裁</w:t>
      </w:r>
      <w:r>
        <w:rPr>
          <w:rFonts w:ascii="宋体" w:hAnsi="宋体" w:cs="宋体" w:eastAsia="宋体" w:hint="default"/>
          <w:spacing w:val="2"/>
          <w:sz w:val="27"/>
          <w:szCs w:val="27"/>
        </w:rPr>
        <w:t>。</w:t>
      </w:r>
      <w:r>
        <w:rPr>
          <w:rFonts w:ascii="宋体" w:hAnsi="宋体" w:cs="宋体" w:eastAsia="宋体" w:hint="default"/>
          <w:w w:val="99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目前</w:t>
      </w:r>
      <w:r>
        <w:rPr>
          <w:rFonts w:ascii="宋体" w:hAnsi="宋体" w:cs="宋体" w:eastAsia="宋体" w:hint="default"/>
          <w:sz w:val="27"/>
          <w:szCs w:val="27"/>
        </w:rPr>
        <w:t>姜放先生</w:t>
      </w:r>
      <w:r>
        <w:rPr>
          <w:rFonts w:ascii="宋体" w:hAnsi="宋体" w:cs="宋体" w:eastAsia="宋体" w:hint="default"/>
          <w:sz w:val="27"/>
          <w:szCs w:val="27"/>
        </w:rPr>
        <w:t>实际</w:t>
      </w:r>
      <w:r>
        <w:rPr>
          <w:rFonts w:ascii="宋体" w:hAnsi="宋体" w:cs="宋体" w:eastAsia="宋体" w:hint="default"/>
          <w:sz w:val="27"/>
          <w:szCs w:val="27"/>
        </w:rPr>
        <w:t>控制</w:t>
      </w:r>
      <w:r>
        <w:rPr>
          <w:rFonts w:ascii="宋体" w:hAnsi="宋体" w:cs="宋体" w:eastAsia="宋体" w:hint="default"/>
          <w:sz w:val="27"/>
          <w:szCs w:val="27"/>
        </w:rPr>
        <w:t>的</w:t>
      </w:r>
      <w:r>
        <w:rPr>
          <w:rFonts w:ascii="宋体" w:hAnsi="宋体" w:cs="宋体" w:eastAsia="宋体" w:hint="default"/>
          <w:sz w:val="27"/>
          <w:szCs w:val="27"/>
        </w:rPr>
        <w:t>物</w:t>
      </w:r>
      <w:r>
        <w:rPr>
          <w:rFonts w:ascii="宋体" w:hAnsi="宋体" w:cs="宋体" w:eastAsia="宋体" w:hint="default"/>
          <w:sz w:val="27"/>
          <w:szCs w:val="27"/>
        </w:rPr>
        <w:t>华实</w:t>
      </w:r>
      <w:r>
        <w:rPr>
          <w:rFonts w:ascii="宋体" w:hAnsi="宋体" w:cs="宋体" w:eastAsia="宋体" w:hint="default"/>
          <w:sz w:val="27"/>
          <w:szCs w:val="27"/>
        </w:rPr>
        <w:t>业</w:t>
      </w:r>
      <w:r>
        <w:rPr>
          <w:rFonts w:ascii="宋体" w:hAnsi="宋体" w:cs="宋体" w:eastAsia="宋体" w:hint="default"/>
          <w:sz w:val="27"/>
          <w:szCs w:val="27"/>
        </w:rPr>
        <w:t>有限公司</w:t>
      </w:r>
      <w:r>
        <w:rPr>
          <w:rFonts w:ascii="宋体" w:hAnsi="宋体" w:cs="宋体" w:eastAsia="宋体" w:hint="default"/>
          <w:sz w:val="27"/>
          <w:szCs w:val="27"/>
        </w:rPr>
        <w:t>持</w:t>
      </w:r>
      <w:r>
        <w:rPr>
          <w:rFonts w:ascii="宋体" w:hAnsi="宋体" w:cs="宋体" w:eastAsia="宋体" w:hint="default"/>
          <w:sz w:val="27"/>
          <w:szCs w:val="27"/>
        </w:rPr>
        <w:t>有本公司</w:t>
      </w:r>
      <w:r>
        <w:rPr>
          <w:rFonts w:ascii="宋体" w:hAnsi="宋体" w:cs="宋体" w:eastAsia="宋体" w:hint="default"/>
          <w:sz w:val="27"/>
          <w:szCs w:val="27"/>
        </w:rPr>
        <w:t>股票</w:t>
      </w:r>
      <w:r>
        <w:rPr>
          <w:rFonts w:ascii="宋体" w:hAnsi="宋体" w:cs="宋体" w:eastAsia="宋体" w:hint="default"/>
          <w:spacing w:val="-70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30,730,838</w:t>
      </w:r>
      <w:r>
        <w:rPr>
          <w:rFonts w:ascii="Times New Roman" w:hAnsi="Times New Roman" w:cs="Times New Roman" w:eastAsia="Times New Roman" w:hint="default"/>
          <w:w w:val="99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股</w:t>
      </w:r>
      <w:r>
        <w:rPr>
          <w:rFonts w:ascii="宋体" w:hAnsi="宋体" w:cs="宋体" w:eastAsia="宋体" w:hint="default"/>
          <w:sz w:val="27"/>
          <w:szCs w:val="27"/>
        </w:rPr>
        <w:t>，</w:t>
      </w:r>
      <w:r>
        <w:rPr>
          <w:rFonts w:ascii="宋体" w:hAnsi="宋体" w:cs="宋体" w:eastAsia="宋体" w:hint="default"/>
          <w:sz w:val="27"/>
          <w:szCs w:val="27"/>
        </w:rPr>
        <w:t>占</w:t>
      </w:r>
      <w:r>
        <w:rPr>
          <w:rFonts w:ascii="宋体" w:hAnsi="宋体" w:cs="宋体" w:eastAsia="宋体" w:hint="default"/>
          <w:sz w:val="27"/>
          <w:szCs w:val="27"/>
        </w:rPr>
        <w:t>公司</w:t>
      </w:r>
      <w:r>
        <w:rPr>
          <w:rFonts w:ascii="宋体" w:hAnsi="宋体" w:cs="宋体" w:eastAsia="宋体" w:hint="default"/>
          <w:sz w:val="27"/>
          <w:szCs w:val="27"/>
        </w:rPr>
        <w:t>总股</w:t>
      </w:r>
      <w:r>
        <w:rPr>
          <w:rFonts w:ascii="宋体" w:hAnsi="宋体" w:cs="宋体" w:eastAsia="宋体" w:hint="default"/>
          <w:sz w:val="27"/>
          <w:szCs w:val="27"/>
        </w:rPr>
        <w:t>本的</w:t>
      </w:r>
      <w:r>
        <w:rPr>
          <w:rFonts w:ascii="宋体" w:hAnsi="宋体" w:cs="宋体" w:eastAsia="宋体" w:hint="default"/>
          <w:spacing w:val="-75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15.46%</w:t>
      </w:r>
      <w:r>
        <w:rPr>
          <w:rFonts w:ascii="宋体" w:hAnsi="宋体" w:cs="宋体" w:eastAsia="宋体" w:hint="default"/>
          <w:sz w:val="27"/>
          <w:szCs w:val="27"/>
        </w:rPr>
        <w:t>。</w:t>
      </w:r>
    </w:p>
    <w:p>
      <w:pPr>
        <w:spacing w:line="283" w:lineRule="auto" w:before="14"/>
        <w:ind w:left="1555" w:right="109" w:firstLine="542"/>
        <w:jc w:val="left"/>
        <w:rPr>
          <w:rFonts w:ascii="宋体" w:hAnsi="宋体" w:cs="宋体" w:eastAsia="宋体" w:hint="default"/>
          <w:sz w:val="27"/>
          <w:szCs w:val="27"/>
        </w:rPr>
      </w:pPr>
      <w:r>
        <w:rPr>
          <w:rFonts w:ascii="宋体" w:hAnsi="宋体" w:cs="宋体" w:eastAsia="宋体" w:hint="default"/>
          <w:sz w:val="27"/>
          <w:szCs w:val="27"/>
        </w:rPr>
        <w:t>周</w:t>
      </w:r>
      <w:r>
        <w:rPr>
          <w:rFonts w:ascii="宋体" w:hAnsi="宋体" w:cs="宋体" w:eastAsia="宋体" w:hint="default"/>
          <w:sz w:val="27"/>
          <w:szCs w:val="27"/>
        </w:rPr>
        <w:t>小</w:t>
      </w:r>
      <w:r>
        <w:rPr>
          <w:rFonts w:ascii="宋体" w:hAnsi="宋体" w:cs="宋体" w:eastAsia="宋体" w:hint="default"/>
          <w:sz w:val="27"/>
          <w:szCs w:val="27"/>
        </w:rPr>
        <w:t>南，</w:t>
      </w:r>
      <w:r>
        <w:rPr>
          <w:rFonts w:ascii="宋体" w:hAnsi="宋体" w:cs="宋体" w:eastAsia="宋体" w:hint="default"/>
          <w:sz w:val="27"/>
          <w:szCs w:val="27"/>
        </w:rPr>
        <w:t>副</w:t>
      </w:r>
      <w:r>
        <w:rPr>
          <w:rFonts w:ascii="宋体" w:hAnsi="宋体" w:cs="宋体" w:eastAsia="宋体" w:hint="default"/>
          <w:sz w:val="27"/>
          <w:szCs w:val="27"/>
        </w:rPr>
        <w:t>董事</w:t>
      </w:r>
      <w:r>
        <w:rPr>
          <w:rFonts w:ascii="宋体" w:hAnsi="宋体" w:cs="宋体" w:eastAsia="宋体" w:hint="default"/>
          <w:sz w:val="27"/>
          <w:szCs w:val="27"/>
        </w:rPr>
        <w:t>长</w:t>
      </w:r>
      <w:r>
        <w:rPr>
          <w:rFonts w:ascii="宋体" w:hAnsi="宋体" w:cs="宋体" w:eastAsia="宋体" w:hint="default"/>
          <w:sz w:val="27"/>
          <w:szCs w:val="27"/>
        </w:rPr>
        <w:t>，</w:t>
      </w:r>
      <w:r>
        <w:rPr>
          <w:rFonts w:ascii="宋体" w:hAnsi="宋体" w:cs="宋体" w:eastAsia="宋体" w:hint="default"/>
          <w:sz w:val="27"/>
          <w:szCs w:val="27"/>
        </w:rPr>
        <w:t>男</w:t>
      </w:r>
      <w:r>
        <w:rPr>
          <w:rFonts w:ascii="宋体" w:hAnsi="宋体" w:cs="宋体" w:eastAsia="宋体" w:hint="default"/>
          <w:sz w:val="27"/>
          <w:szCs w:val="27"/>
        </w:rPr>
        <w:t>，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1958</w:t>
      </w:r>
      <w:r>
        <w:rPr>
          <w:rFonts w:ascii="Times New Roman" w:hAnsi="Times New Roman" w:cs="Times New Roman" w:eastAsia="Times New Roman" w:hint="default"/>
          <w:spacing w:val="-6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年</w:t>
      </w:r>
      <w:r>
        <w:rPr>
          <w:rFonts w:ascii="宋体" w:hAnsi="宋体" w:cs="宋体" w:eastAsia="宋体" w:hint="default"/>
          <w:spacing w:val="-68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8</w:t>
      </w:r>
      <w:r>
        <w:rPr>
          <w:rFonts w:ascii="Times New Roman" w:hAnsi="Times New Roman" w:cs="Times New Roman" w:eastAsia="Times New Roman" w:hint="default"/>
          <w:spacing w:val="-6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月</w:t>
      </w:r>
      <w:r>
        <w:rPr>
          <w:rFonts w:ascii="宋体" w:hAnsi="宋体" w:cs="宋体" w:eastAsia="宋体" w:hint="default"/>
          <w:sz w:val="27"/>
          <w:szCs w:val="27"/>
        </w:rPr>
        <w:t>出</w:t>
      </w:r>
      <w:r>
        <w:rPr>
          <w:rFonts w:ascii="宋体" w:hAnsi="宋体" w:cs="宋体" w:eastAsia="宋体" w:hint="default"/>
          <w:sz w:val="27"/>
          <w:szCs w:val="27"/>
        </w:rPr>
        <w:t>生</w:t>
      </w:r>
      <w:r>
        <w:rPr>
          <w:rFonts w:ascii="宋体" w:hAnsi="宋体" w:cs="宋体" w:eastAsia="宋体" w:hint="default"/>
          <w:sz w:val="27"/>
          <w:szCs w:val="27"/>
        </w:rPr>
        <w:t>，本</w:t>
      </w:r>
      <w:r>
        <w:rPr>
          <w:rFonts w:ascii="宋体" w:hAnsi="宋体" w:cs="宋体" w:eastAsia="宋体" w:hint="default"/>
          <w:sz w:val="27"/>
          <w:szCs w:val="27"/>
        </w:rPr>
        <w:t>科</w:t>
      </w:r>
      <w:r>
        <w:rPr>
          <w:rFonts w:ascii="宋体" w:hAnsi="宋体" w:cs="宋体" w:eastAsia="宋体" w:hint="default"/>
          <w:sz w:val="27"/>
          <w:szCs w:val="27"/>
        </w:rPr>
        <w:t>文</w:t>
      </w:r>
      <w:r>
        <w:rPr>
          <w:rFonts w:ascii="宋体" w:hAnsi="宋体" w:cs="宋体" w:eastAsia="宋体" w:hint="default"/>
          <w:sz w:val="27"/>
          <w:szCs w:val="27"/>
        </w:rPr>
        <w:t>化</w:t>
      </w:r>
      <w:r>
        <w:rPr>
          <w:rFonts w:ascii="宋体" w:hAnsi="宋体" w:cs="宋体" w:eastAsia="宋体" w:hint="default"/>
          <w:sz w:val="27"/>
          <w:szCs w:val="27"/>
        </w:rPr>
        <w:t>，</w:t>
      </w:r>
      <w:r>
        <w:rPr>
          <w:rFonts w:ascii="宋体" w:hAnsi="宋体" w:cs="宋体" w:eastAsia="宋体" w:hint="default"/>
          <w:sz w:val="27"/>
          <w:szCs w:val="27"/>
        </w:rPr>
        <w:t>中</w:t>
      </w:r>
      <w:r>
        <w:rPr>
          <w:rFonts w:ascii="宋体" w:hAnsi="宋体" w:cs="宋体" w:eastAsia="宋体" w:hint="default"/>
          <w:sz w:val="27"/>
          <w:szCs w:val="27"/>
        </w:rPr>
        <w:t>共党</w:t>
      </w:r>
      <w:r>
        <w:rPr>
          <w:rFonts w:ascii="宋体" w:hAnsi="宋体" w:cs="宋体" w:eastAsia="宋体" w:hint="default"/>
          <w:sz w:val="27"/>
          <w:szCs w:val="27"/>
        </w:rPr>
        <w:t>员。</w:t>
      </w:r>
      <w:r>
        <w:rPr>
          <w:rFonts w:ascii="宋体" w:hAnsi="宋体" w:cs="宋体" w:eastAsia="宋体" w:hint="default"/>
          <w:w w:val="99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1979</w:t>
      </w:r>
      <w:r>
        <w:rPr>
          <w:rFonts w:ascii="Times New Roman" w:hAnsi="Times New Roman" w:cs="Times New Roman" w:eastAsia="Times New Roman" w:hint="default"/>
          <w:spacing w:val="-3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年</w:t>
      </w:r>
      <w:r>
        <w:rPr>
          <w:rFonts w:ascii="宋体" w:hAnsi="宋体" w:cs="宋体" w:eastAsia="宋体" w:hint="default"/>
          <w:spacing w:val="-70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5</w:t>
      </w:r>
      <w:r>
        <w:rPr>
          <w:rFonts w:ascii="Times New Roman" w:hAnsi="Times New Roman" w:cs="Times New Roman" w:eastAsia="Times New Roman" w:hint="default"/>
          <w:spacing w:val="-3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月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-1981</w:t>
      </w:r>
      <w:r>
        <w:rPr>
          <w:rFonts w:ascii="Times New Roman" w:hAnsi="Times New Roman" w:cs="Times New Roman" w:eastAsia="Times New Roman" w:hint="default"/>
          <w:spacing w:val="-3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年</w:t>
      </w:r>
      <w:r>
        <w:rPr>
          <w:rFonts w:ascii="宋体" w:hAnsi="宋体" w:cs="宋体" w:eastAsia="宋体" w:hint="default"/>
          <w:spacing w:val="-70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10</w:t>
      </w:r>
      <w:r>
        <w:rPr>
          <w:rFonts w:ascii="Times New Roman" w:hAnsi="Times New Roman" w:cs="Times New Roman" w:eastAsia="Times New Roman" w:hint="default"/>
          <w:spacing w:val="-3"/>
          <w:sz w:val="27"/>
          <w:szCs w:val="27"/>
        </w:rPr>
        <w:t> </w:t>
      </w:r>
      <w:r>
        <w:rPr>
          <w:rFonts w:ascii="宋体" w:hAnsi="宋体" w:cs="宋体" w:eastAsia="宋体" w:hint="default"/>
          <w:spacing w:val="-6"/>
          <w:sz w:val="27"/>
          <w:szCs w:val="27"/>
        </w:rPr>
        <w:t>月</w:t>
      </w:r>
      <w:r>
        <w:rPr>
          <w:rFonts w:ascii="宋体" w:hAnsi="宋体" w:cs="宋体" w:eastAsia="宋体" w:hint="default"/>
          <w:spacing w:val="-6"/>
          <w:sz w:val="27"/>
          <w:szCs w:val="27"/>
        </w:rPr>
        <w:t>任</w:t>
      </w:r>
      <w:r>
        <w:rPr>
          <w:rFonts w:ascii="宋体" w:hAnsi="宋体" w:cs="宋体" w:eastAsia="宋体" w:hint="default"/>
          <w:spacing w:val="-6"/>
          <w:sz w:val="27"/>
          <w:szCs w:val="27"/>
        </w:rPr>
        <w:t>常州</w:t>
      </w:r>
      <w:r>
        <w:rPr>
          <w:rFonts w:ascii="宋体" w:hAnsi="宋体" w:cs="宋体" w:eastAsia="宋体" w:hint="default"/>
          <w:spacing w:val="-6"/>
          <w:sz w:val="27"/>
          <w:szCs w:val="27"/>
        </w:rPr>
        <w:t>服装</w:t>
      </w:r>
      <w:r>
        <w:rPr>
          <w:rFonts w:ascii="宋体" w:hAnsi="宋体" w:cs="宋体" w:eastAsia="宋体" w:hint="default"/>
          <w:spacing w:val="-6"/>
          <w:sz w:val="27"/>
          <w:szCs w:val="27"/>
        </w:rPr>
        <w:t>机</w:t>
      </w:r>
      <w:r>
        <w:rPr>
          <w:rFonts w:ascii="宋体" w:hAnsi="宋体" w:cs="宋体" w:eastAsia="宋体" w:hint="default"/>
          <w:spacing w:val="-6"/>
          <w:sz w:val="27"/>
          <w:szCs w:val="27"/>
        </w:rPr>
        <w:t>械</w:t>
      </w:r>
      <w:r>
        <w:rPr>
          <w:rFonts w:ascii="宋体" w:hAnsi="宋体" w:cs="宋体" w:eastAsia="宋体" w:hint="default"/>
          <w:spacing w:val="-6"/>
          <w:sz w:val="27"/>
          <w:szCs w:val="27"/>
        </w:rPr>
        <w:t>厂</w:t>
      </w:r>
      <w:r>
        <w:rPr>
          <w:rFonts w:ascii="宋体" w:hAnsi="宋体" w:cs="宋体" w:eastAsia="宋体" w:hint="default"/>
          <w:spacing w:val="-6"/>
          <w:sz w:val="27"/>
          <w:szCs w:val="27"/>
        </w:rPr>
        <w:t>工</w:t>
      </w:r>
      <w:r>
        <w:rPr>
          <w:rFonts w:ascii="宋体" w:hAnsi="宋体" w:cs="宋体" w:eastAsia="宋体" w:hint="default"/>
          <w:spacing w:val="-6"/>
          <w:sz w:val="27"/>
          <w:szCs w:val="27"/>
        </w:rPr>
        <w:t>人、</w:t>
      </w:r>
      <w:r>
        <w:rPr>
          <w:rFonts w:ascii="宋体" w:hAnsi="宋体" w:cs="宋体" w:eastAsia="宋体" w:hint="default"/>
          <w:spacing w:val="-6"/>
          <w:sz w:val="27"/>
          <w:szCs w:val="27"/>
        </w:rPr>
        <w:t>团</w:t>
      </w:r>
      <w:r>
        <w:rPr>
          <w:rFonts w:ascii="宋体" w:hAnsi="宋体" w:cs="宋体" w:eastAsia="宋体" w:hint="default"/>
          <w:spacing w:val="-6"/>
          <w:sz w:val="27"/>
          <w:szCs w:val="27"/>
        </w:rPr>
        <w:t>支</w:t>
      </w:r>
      <w:r>
        <w:rPr>
          <w:rFonts w:ascii="宋体" w:hAnsi="宋体" w:cs="宋体" w:eastAsia="宋体" w:hint="default"/>
          <w:spacing w:val="-6"/>
          <w:sz w:val="27"/>
          <w:szCs w:val="27"/>
        </w:rPr>
        <w:t>部</w:t>
      </w:r>
      <w:r>
        <w:rPr>
          <w:rFonts w:ascii="宋体" w:hAnsi="宋体" w:cs="宋体" w:eastAsia="宋体" w:hint="default"/>
          <w:spacing w:val="-6"/>
          <w:sz w:val="27"/>
          <w:szCs w:val="27"/>
        </w:rPr>
        <w:t>副</w:t>
      </w:r>
      <w:r>
        <w:rPr>
          <w:rFonts w:ascii="宋体" w:hAnsi="宋体" w:cs="宋体" w:eastAsia="宋体" w:hint="default"/>
          <w:spacing w:val="-6"/>
          <w:sz w:val="27"/>
          <w:szCs w:val="27"/>
        </w:rPr>
        <w:t>书</w:t>
      </w:r>
      <w:r>
        <w:rPr>
          <w:rFonts w:ascii="宋体" w:hAnsi="宋体" w:cs="宋体" w:eastAsia="宋体" w:hint="default"/>
          <w:spacing w:val="-6"/>
          <w:sz w:val="27"/>
          <w:szCs w:val="27"/>
        </w:rPr>
        <w:t>记</w:t>
      </w:r>
      <w:r>
        <w:rPr>
          <w:rFonts w:ascii="宋体" w:hAnsi="宋体" w:cs="宋体" w:eastAsia="宋体" w:hint="default"/>
          <w:spacing w:val="-6"/>
          <w:sz w:val="27"/>
          <w:szCs w:val="27"/>
        </w:rPr>
        <w:t>；</w:t>
      </w:r>
      <w:r>
        <w:rPr>
          <w:rFonts w:ascii="Times New Roman" w:hAnsi="Times New Roman" w:cs="Times New Roman" w:eastAsia="Times New Roman" w:hint="default"/>
          <w:spacing w:val="-6"/>
          <w:sz w:val="27"/>
          <w:szCs w:val="27"/>
        </w:rPr>
        <w:t>1981</w:t>
      </w:r>
      <w:r>
        <w:rPr>
          <w:rFonts w:ascii="Times New Roman" w:hAnsi="Times New Roman" w:cs="Times New Roman" w:eastAsia="Times New Roman" w:hint="default"/>
          <w:spacing w:val="4"/>
          <w:w w:val="99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年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10 </w:t>
      </w:r>
      <w:r>
        <w:rPr>
          <w:rFonts w:ascii="宋体" w:hAnsi="宋体" w:cs="宋体" w:eastAsia="宋体" w:hint="default"/>
          <w:sz w:val="27"/>
          <w:szCs w:val="27"/>
        </w:rPr>
        <w:t>月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-1992 </w:t>
      </w:r>
      <w:r>
        <w:rPr>
          <w:rFonts w:ascii="宋体" w:hAnsi="宋体" w:cs="宋体" w:eastAsia="宋体" w:hint="default"/>
          <w:sz w:val="27"/>
          <w:szCs w:val="27"/>
        </w:rPr>
        <w:t>年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12 </w:t>
      </w:r>
      <w:r>
        <w:rPr>
          <w:rFonts w:ascii="宋体" w:hAnsi="宋体" w:cs="宋体" w:eastAsia="宋体" w:hint="default"/>
          <w:sz w:val="27"/>
          <w:szCs w:val="27"/>
        </w:rPr>
        <w:t>月</w:t>
      </w:r>
      <w:r>
        <w:rPr>
          <w:rFonts w:ascii="宋体" w:hAnsi="宋体" w:cs="宋体" w:eastAsia="宋体" w:hint="default"/>
          <w:sz w:val="27"/>
          <w:szCs w:val="27"/>
        </w:rPr>
        <w:t>任</w:t>
      </w:r>
      <w:r>
        <w:rPr>
          <w:rFonts w:ascii="宋体" w:hAnsi="宋体" w:cs="宋体" w:eastAsia="宋体" w:hint="default"/>
          <w:sz w:val="27"/>
          <w:szCs w:val="27"/>
        </w:rPr>
        <w:t>常州</w:t>
      </w:r>
      <w:r>
        <w:rPr>
          <w:rFonts w:ascii="宋体" w:hAnsi="宋体" w:cs="宋体" w:eastAsia="宋体" w:hint="default"/>
          <w:sz w:val="27"/>
          <w:szCs w:val="27"/>
        </w:rPr>
        <w:t>服装</w:t>
      </w:r>
      <w:r>
        <w:rPr>
          <w:rFonts w:ascii="宋体" w:hAnsi="宋体" w:cs="宋体" w:eastAsia="宋体" w:hint="default"/>
          <w:sz w:val="27"/>
          <w:szCs w:val="27"/>
        </w:rPr>
        <w:t>联</w:t>
      </w:r>
      <w:r>
        <w:rPr>
          <w:rFonts w:ascii="宋体" w:hAnsi="宋体" w:cs="宋体" w:eastAsia="宋体" w:hint="default"/>
          <w:sz w:val="27"/>
          <w:szCs w:val="27"/>
        </w:rPr>
        <w:t>合</w:t>
      </w:r>
      <w:r>
        <w:rPr>
          <w:rFonts w:ascii="宋体" w:hAnsi="宋体" w:cs="宋体" w:eastAsia="宋体" w:hint="default"/>
          <w:sz w:val="27"/>
          <w:szCs w:val="27"/>
        </w:rPr>
        <w:t>公司</w:t>
      </w:r>
      <w:r>
        <w:rPr>
          <w:rFonts w:ascii="宋体" w:hAnsi="宋体" w:cs="宋体" w:eastAsia="宋体" w:hint="default"/>
          <w:sz w:val="27"/>
          <w:szCs w:val="27"/>
        </w:rPr>
        <w:t>副科</w:t>
      </w:r>
      <w:r>
        <w:rPr>
          <w:rFonts w:ascii="宋体" w:hAnsi="宋体" w:cs="宋体" w:eastAsia="宋体" w:hint="default"/>
          <w:sz w:val="27"/>
          <w:szCs w:val="27"/>
        </w:rPr>
        <w:t>长</w:t>
      </w:r>
      <w:r>
        <w:rPr>
          <w:rFonts w:ascii="宋体" w:hAnsi="宋体" w:cs="宋体" w:eastAsia="宋体" w:hint="default"/>
          <w:sz w:val="27"/>
          <w:szCs w:val="27"/>
        </w:rPr>
        <w:t>、</w:t>
      </w:r>
      <w:r>
        <w:rPr>
          <w:rFonts w:ascii="宋体" w:hAnsi="宋体" w:cs="宋体" w:eastAsia="宋体" w:hint="default"/>
          <w:sz w:val="27"/>
          <w:szCs w:val="27"/>
        </w:rPr>
        <w:t>科</w:t>
      </w:r>
      <w:r>
        <w:rPr>
          <w:rFonts w:ascii="宋体" w:hAnsi="宋体" w:cs="宋体" w:eastAsia="宋体" w:hint="default"/>
          <w:sz w:val="27"/>
          <w:szCs w:val="27"/>
        </w:rPr>
        <w:t>长</w:t>
      </w:r>
      <w:r>
        <w:rPr>
          <w:rFonts w:ascii="宋体" w:hAnsi="宋体" w:cs="宋体" w:eastAsia="宋体" w:hint="default"/>
          <w:sz w:val="27"/>
          <w:szCs w:val="27"/>
        </w:rPr>
        <w:t>；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1992 </w:t>
      </w:r>
      <w:r>
        <w:rPr>
          <w:rFonts w:ascii="宋体" w:hAnsi="宋体" w:cs="宋体" w:eastAsia="宋体" w:hint="default"/>
          <w:sz w:val="27"/>
          <w:szCs w:val="27"/>
        </w:rPr>
        <w:t>年</w:t>
      </w:r>
      <w:r>
        <w:rPr>
          <w:rFonts w:ascii="宋体" w:hAnsi="宋体" w:cs="宋体" w:eastAsia="宋体" w:hint="default"/>
          <w:spacing w:val="-24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12</w:t>
      </w:r>
      <w:r>
        <w:rPr>
          <w:rFonts w:ascii="Times New Roman" w:hAnsi="Times New Roman" w:cs="Times New Roman" w:eastAsia="Times New Roman" w:hint="default"/>
          <w:w w:val="99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月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-1993</w:t>
      </w:r>
      <w:r>
        <w:rPr>
          <w:rFonts w:ascii="Times New Roman" w:hAnsi="Times New Roman" w:cs="Times New Roman" w:eastAsia="Times New Roman" w:hint="default"/>
          <w:spacing w:val="-4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年</w:t>
      </w:r>
      <w:r>
        <w:rPr>
          <w:rFonts w:ascii="宋体" w:hAnsi="宋体" w:cs="宋体" w:eastAsia="宋体" w:hint="default"/>
          <w:spacing w:val="-71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4</w:t>
      </w:r>
      <w:r>
        <w:rPr>
          <w:rFonts w:ascii="Times New Roman" w:hAnsi="Times New Roman" w:cs="Times New Roman" w:eastAsia="Times New Roman" w:hint="default"/>
          <w:spacing w:val="-4"/>
          <w:sz w:val="27"/>
          <w:szCs w:val="27"/>
        </w:rPr>
        <w:t> </w:t>
      </w:r>
      <w:r>
        <w:rPr>
          <w:rFonts w:ascii="宋体" w:hAnsi="宋体" w:cs="宋体" w:eastAsia="宋体" w:hint="default"/>
          <w:spacing w:val="-4"/>
          <w:sz w:val="27"/>
          <w:szCs w:val="27"/>
        </w:rPr>
        <w:t>月</w:t>
      </w:r>
      <w:r>
        <w:rPr>
          <w:rFonts w:ascii="宋体" w:hAnsi="宋体" w:cs="宋体" w:eastAsia="宋体" w:hint="default"/>
          <w:spacing w:val="-4"/>
          <w:sz w:val="27"/>
          <w:szCs w:val="27"/>
        </w:rPr>
        <w:t>任</w:t>
      </w:r>
      <w:r>
        <w:rPr>
          <w:rFonts w:ascii="宋体" w:hAnsi="宋体" w:cs="宋体" w:eastAsia="宋体" w:hint="default"/>
          <w:spacing w:val="-4"/>
          <w:sz w:val="27"/>
          <w:szCs w:val="27"/>
        </w:rPr>
        <w:t>常州</w:t>
      </w:r>
      <w:r>
        <w:rPr>
          <w:rFonts w:ascii="宋体" w:hAnsi="宋体" w:cs="宋体" w:eastAsia="宋体" w:hint="default"/>
          <w:spacing w:val="-4"/>
          <w:sz w:val="27"/>
          <w:szCs w:val="27"/>
        </w:rPr>
        <w:t>服装集团</w:t>
      </w:r>
      <w:r>
        <w:rPr>
          <w:rFonts w:ascii="宋体" w:hAnsi="宋体" w:cs="宋体" w:eastAsia="宋体" w:hint="default"/>
          <w:spacing w:val="-4"/>
          <w:sz w:val="27"/>
          <w:szCs w:val="27"/>
        </w:rPr>
        <w:t>公司实</w:t>
      </w:r>
      <w:r>
        <w:rPr>
          <w:rFonts w:ascii="宋体" w:hAnsi="宋体" w:cs="宋体" w:eastAsia="宋体" w:hint="default"/>
          <w:spacing w:val="-4"/>
          <w:sz w:val="27"/>
          <w:szCs w:val="27"/>
        </w:rPr>
        <w:t>业</w:t>
      </w:r>
      <w:r>
        <w:rPr>
          <w:rFonts w:ascii="宋体" w:hAnsi="宋体" w:cs="宋体" w:eastAsia="宋体" w:hint="default"/>
          <w:spacing w:val="-4"/>
          <w:sz w:val="27"/>
          <w:szCs w:val="27"/>
        </w:rPr>
        <w:t>公司</w:t>
      </w:r>
      <w:r>
        <w:rPr>
          <w:rFonts w:ascii="宋体" w:hAnsi="宋体" w:cs="宋体" w:eastAsia="宋体" w:hint="default"/>
          <w:spacing w:val="-4"/>
          <w:sz w:val="27"/>
          <w:szCs w:val="27"/>
        </w:rPr>
        <w:t>副</w:t>
      </w:r>
      <w:r>
        <w:rPr>
          <w:rFonts w:ascii="宋体" w:hAnsi="宋体" w:cs="宋体" w:eastAsia="宋体" w:hint="default"/>
          <w:spacing w:val="-4"/>
          <w:sz w:val="27"/>
          <w:szCs w:val="27"/>
        </w:rPr>
        <w:t>经理</w:t>
      </w:r>
      <w:r>
        <w:rPr>
          <w:rFonts w:ascii="宋体" w:hAnsi="宋体" w:cs="宋体" w:eastAsia="宋体" w:hint="default"/>
          <w:spacing w:val="-4"/>
          <w:sz w:val="27"/>
          <w:szCs w:val="27"/>
        </w:rPr>
        <w:t>；</w:t>
      </w:r>
      <w:r>
        <w:rPr>
          <w:rFonts w:ascii="Times New Roman" w:hAnsi="Times New Roman" w:cs="Times New Roman" w:eastAsia="Times New Roman" w:hint="default"/>
          <w:spacing w:val="-4"/>
          <w:sz w:val="27"/>
          <w:szCs w:val="27"/>
        </w:rPr>
        <w:t>1993 </w:t>
      </w:r>
      <w:r>
        <w:rPr>
          <w:rFonts w:ascii="宋体" w:hAnsi="宋体" w:cs="宋体" w:eastAsia="宋体" w:hint="default"/>
          <w:sz w:val="27"/>
          <w:szCs w:val="27"/>
        </w:rPr>
        <w:t>年</w:t>
      </w:r>
      <w:r>
        <w:rPr>
          <w:rFonts w:ascii="宋体" w:hAnsi="宋体" w:cs="宋体" w:eastAsia="宋体" w:hint="default"/>
          <w:spacing w:val="-71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4</w:t>
      </w:r>
      <w:r>
        <w:rPr>
          <w:rFonts w:ascii="Times New Roman" w:hAnsi="Times New Roman" w:cs="Times New Roman" w:eastAsia="Times New Roman" w:hint="default"/>
          <w:spacing w:val="-4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月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-1994</w:t>
      </w:r>
      <w:r>
        <w:rPr>
          <w:rFonts w:ascii="Times New Roman" w:hAnsi="Times New Roman" w:cs="Times New Roman" w:eastAsia="Times New Roman" w:hint="default"/>
          <w:spacing w:val="4"/>
          <w:w w:val="99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年</w:t>
      </w:r>
      <w:r>
        <w:rPr>
          <w:rFonts w:ascii="宋体" w:hAnsi="宋体" w:cs="宋体" w:eastAsia="宋体" w:hint="default"/>
          <w:spacing w:val="-56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2</w:t>
      </w:r>
      <w:r>
        <w:rPr>
          <w:rFonts w:ascii="Times New Roman" w:hAnsi="Times New Roman" w:cs="Times New Roman" w:eastAsia="Times New Roman" w:hint="default"/>
          <w:spacing w:val="12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月</w:t>
      </w:r>
      <w:r>
        <w:rPr>
          <w:rFonts w:ascii="宋体" w:hAnsi="宋体" w:cs="宋体" w:eastAsia="宋体" w:hint="default"/>
          <w:sz w:val="27"/>
          <w:szCs w:val="27"/>
        </w:rPr>
        <w:t>任</w:t>
      </w:r>
      <w:r>
        <w:rPr>
          <w:rFonts w:ascii="宋体" w:hAnsi="宋体" w:cs="宋体" w:eastAsia="宋体" w:hint="default"/>
          <w:sz w:val="27"/>
          <w:szCs w:val="27"/>
        </w:rPr>
        <w:t>常州</w:t>
      </w:r>
      <w:r>
        <w:rPr>
          <w:rFonts w:ascii="宋体" w:hAnsi="宋体" w:cs="宋体" w:eastAsia="宋体" w:hint="default"/>
          <w:sz w:val="27"/>
          <w:szCs w:val="27"/>
        </w:rPr>
        <w:t>服装</w:t>
      </w:r>
      <w:r>
        <w:rPr>
          <w:rFonts w:ascii="宋体" w:hAnsi="宋体" w:cs="宋体" w:eastAsia="宋体" w:hint="default"/>
          <w:sz w:val="27"/>
          <w:szCs w:val="27"/>
        </w:rPr>
        <w:t>五</w:t>
      </w:r>
      <w:r>
        <w:rPr>
          <w:rFonts w:ascii="宋体" w:hAnsi="宋体" w:cs="宋体" w:eastAsia="宋体" w:hint="default"/>
          <w:sz w:val="27"/>
          <w:szCs w:val="27"/>
        </w:rPr>
        <w:t>厂厂</w:t>
      </w:r>
      <w:r>
        <w:rPr>
          <w:rFonts w:ascii="宋体" w:hAnsi="宋体" w:cs="宋体" w:eastAsia="宋体" w:hint="default"/>
          <w:sz w:val="27"/>
          <w:szCs w:val="27"/>
        </w:rPr>
        <w:t>长</w:t>
      </w:r>
      <w:r>
        <w:rPr>
          <w:rFonts w:ascii="宋体" w:hAnsi="宋体" w:cs="宋体" w:eastAsia="宋体" w:hint="default"/>
          <w:sz w:val="27"/>
          <w:szCs w:val="27"/>
        </w:rPr>
        <w:t>；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1994</w:t>
      </w:r>
      <w:r>
        <w:rPr>
          <w:rFonts w:ascii="Times New Roman" w:hAnsi="Times New Roman" w:cs="Times New Roman" w:eastAsia="Times New Roman" w:hint="default"/>
          <w:spacing w:val="16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年</w:t>
      </w:r>
      <w:r>
        <w:rPr>
          <w:rFonts w:ascii="宋体" w:hAnsi="宋体" w:cs="宋体" w:eastAsia="宋体" w:hint="default"/>
          <w:spacing w:val="-56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2</w:t>
      </w:r>
      <w:r>
        <w:rPr>
          <w:rFonts w:ascii="Times New Roman" w:hAnsi="Times New Roman" w:cs="Times New Roman" w:eastAsia="Times New Roman" w:hint="default"/>
          <w:spacing w:val="16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月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-1994</w:t>
      </w:r>
      <w:r>
        <w:rPr>
          <w:rFonts w:ascii="Times New Roman" w:hAnsi="Times New Roman" w:cs="Times New Roman" w:eastAsia="Times New Roman" w:hint="default"/>
          <w:spacing w:val="12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年</w:t>
      </w:r>
      <w:r>
        <w:rPr>
          <w:rFonts w:ascii="宋体" w:hAnsi="宋体" w:cs="宋体" w:eastAsia="宋体" w:hint="default"/>
          <w:spacing w:val="-56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10</w:t>
      </w:r>
      <w:r>
        <w:rPr>
          <w:rFonts w:ascii="Times New Roman" w:hAnsi="Times New Roman" w:cs="Times New Roman" w:eastAsia="Times New Roman" w:hint="default"/>
          <w:spacing w:val="12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月</w:t>
      </w:r>
      <w:r>
        <w:rPr>
          <w:rFonts w:ascii="宋体" w:hAnsi="宋体" w:cs="宋体" w:eastAsia="宋体" w:hint="default"/>
          <w:sz w:val="27"/>
          <w:szCs w:val="27"/>
        </w:rPr>
        <w:t>任</w:t>
      </w:r>
      <w:r>
        <w:rPr>
          <w:rFonts w:ascii="宋体" w:hAnsi="宋体" w:cs="宋体" w:eastAsia="宋体" w:hint="default"/>
          <w:sz w:val="27"/>
          <w:szCs w:val="27"/>
        </w:rPr>
        <w:t>常州市</w:t>
      </w:r>
      <w:r>
        <w:rPr>
          <w:rFonts w:ascii="宋体" w:hAnsi="宋体" w:cs="宋体" w:eastAsia="宋体" w:hint="default"/>
          <w:sz w:val="27"/>
          <w:szCs w:val="27"/>
        </w:rPr>
        <w:t>汇达</w:t>
      </w:r>
      <w:r>
        <w:rPr>
          <w:rFonts w:ascii="宋体" w:hAnsi="宋体" w:cs="宋体" w:eastAsia="宋体" w:hint="default"/>
          <w:w w:val="99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实</w:t>
      </w:r>
      <w:r>
        <w:rPr>
          <w:rFonts w:ascii="宋体" w:hAnsi="宋体" w:cs="宋体" w:eastAsia="宋体" w:hint="default"/>
          <w:sz w:val="27"/>
          <w:szCs w:val="27"/>
        </w:rPr>
        <w:t>业</w:t>
      </w:r>
      <w:r>
        <w:rPr>
          <w:rFonts w:ascii="宋体" w:hAnsi="宋体" w:cs="宋体" w:eastAsia="宋体" w:hint="default"/>
          <w:sz w:val="27"/>
          <w:szCs w:val="27"/>
        </w:rPr>
        <w:t>公司经理</w:t>
      </w:r>
      <w:r>
        <w:rPr>
          <w:rFonts w:ascii="宋体" w:hAnsi="宋体" w:cs="宋体" w:eastAsia="宋体" w:hint="default"/>
          <w:sz w:val="27"/>
          <w:szCs w:val="27"/>
        </w:rPr>
        <w:t>；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1994 </w:t>
      </w:r>
      <w:r>
        <w:rPr>
          <w:rFonts w:ascii="宋体" w:hAnsi="宋体" w:cs="宋体" w:eastAsia="宋体" w:hint="default"/>
          <w:sz w:val="27"/>
          <w:szCs w:val="27"/>
        </w:rPr>
        <w:t>年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10 </w:t>
      </w:r>
      <w:r>
        <w:rPr>
          <w:rFonts w:ascii="宋体" w:hAnsi="宋体" w:cs="宋体" w:eastAsia="宋体" w:hint="default"/>
          <w:sz w:val="27"/>
          <w:szCs w:val="27"/>
        </w:rPr>
        <w:t>月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-1996 </w:t>
      </w:r>
      <w:r>
        <w:rPr>
          <w:rFonts w:ascii="宋体" w:hAnsi="宋体" w:cs="宋体" w:eastAsia="宋体" w:hint="default"/>
          <w:sz w:val="27"/>
          <w:szCs w:val="27"/>
        </w:rPr>
        <w:t>年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1</w:t>
      </w:r>
      <w:r>
        <w:rPr>
          <w:rFonts w:ascii="Times New Roman" w:hAnsi="Times New Roman" w:cs="Times New Roman" w:eastAsia="Times New Roman" w:hint="default"/>
          <w:spacing w:val="-26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月</w:t>
      </w:r>
      <w:r>
        <w:rPr>
          <w:rFonts w:ascii="宋体" w:hAnsi="宋体" w:cs="宋体" w:eastAsia="宋体" w:hint="default"/>
          <w:sz w:val="27"/>
          <w:szCs w:val="27"/>
        </w:rPr>
        <w:t>任</w:t>
      </w:r>
      <w:r>
        <w:rPr>
          <w:rFonts w:ascii="宋体" w:hAnsi="宋体" w:cs="宋体" w:eastAsia="宋体" w:hint="default"/>
          <w:sz w:val="27"/>
          <w:szCs w:val="27"/>
        </w:rPr>
        <w:t>常州</w:t>
      </w:r>
      <w:r>
        <w:rPr>
          <w:rFonts w:ascii="宋体" w:hAnsi="宋体" w:cs="宋体" w:eastAsia="宋体" w:hint="default"/>
          <w:sz w:val="27"/>
          <w:szCs w:val="27"/>
        </w:rPr>
        <w:t>服装</w:t>
      </w:r>
      <w:r>
        <w:rPr>
          <w:rFonts w:ascii="宋体" w:hAnsi="宋体" w:cs="宋体" w:eastAsia="宋体" w:hint="default"/>
          <w:sz w:val="27"/>
          <w:szCs w:val="27"/>
        </w:rPr>
        <w:t>四</w:t>
      </w:r>
      <w:r>
        <w:rPr>
          <w:rFonts w:ascii="宋体" w:hAnsi="宋体" w:cs="宋体" w:eastAsia="宋体" w:hint="default"/>
          <w:sz w:val="27"/>
          <w:szCs w:val="27"/>
        </w:rPr>
        <w:t>厂厂</w:t>
      </w:r>
      <w:r>
        <w:rPr>
          <w:rFonts w:ascii="宋体" w:hAnsi="宋体" w:cs="宋体" w:eastAsia="宋体" w:hint="default"/>
          <w:sz w:val="27"/>
          <w:szCs w:val="27"/>
        </w:rPr>
        <w:t>长</w:t>
      </w:r>
      <w:r>
        <w:rPr>
          <w:rFonts w:ascii="宋体" w:hAnsi="宋体" w:cs="宋体" w:eastAsia="宋体" w:hint="default"/>
          <w:sz w:val="27"/>
          <w:szCs w:val="27"/>
        </w:rPr>
        <w:t>；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1996</w:t>
      </w:r>
      <w:r>
        <w:rPr>
          <w:rFonts w:ascii="Times New Roman" w:hAnsi="Times New Roman" w:cs="Times New Roman" w:eastAsia="Times New Roman" w:hint="default"/>
          <w:w w:val="99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年</w:t>
      </w:r>
      <w:r>
        <w:rPr>
          <w:rFonts w:ascii="宋体" w:hAnsi="宋体" w:cs="宋体" w:eastAsia="宋体" w:hint="default"/>
          <w:spacing w:val="-61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1</w:t>
      </w:r>
      <w:r>
        <w:rPr>
          <w:rFonts w:ascii="Times New Roman" w:hAnsi="Times New Roman" w:cs="Times New Roman" w:eastAsia="Times New Roman" w:hint="default"/>
          <w:spacing w:val="7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月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-2007</w:t>
      </w:r>
      <w:r>
        <w:rPr>
          <w:rFonts w:ascii="Times New Roman" w:hAnsi="Times New Roman" w:cs="Times New Roman" w:eastAsia="Times New Roman" w:hint="default"/>
          <w:spacing w:val="7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年</w:t>
      </w:r>
      <w:r>
        <w:rPr>
          <w:rFonts w:ascii="宋体" w:hAnsi="宋体" w:cs="宋体" w:eastAsia="宋体" w:hint="default"/>
          <w:spacing w:val="-56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5</w:t>
      </w:r>
      <w:r>
        <w:rPr>
          <w:rFonts w:ascii="Times New Roman" w:hAnsi="Times New Roman" w:cs="Times New Roman" w:eastAsia="Times New Roman" w:hint="default"/>
          <w:spacing w:val="7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月</w:t>
      </w:r>
      <w:r>
        <w:rPr>
          <w:rFonts w:ascii="宋体" w:hAnsi="宋体" w:cs="宋体" w:eastAsia="宋体" w:hint="default"/>
          <w:sz w:val="27"/>
          <w:szCs w:val="27"/>
        </w:rPr>
        <w:t>任</w:t>
      </w:r>
      <w:r>
        <w:rPr>
          <w:rFonts w:ascii="宋体" w:hAnsi="宋体" w:cs="宋体" w:eastAsia="宋体" w:hint="default"/>
          <w:sz w:val="27"/>
          <w:szCs w:val="27"/>
        </w:rPr>
        <w:t>常州</w:t>
      </w:r>
      <w:r>
        <w:rPr>
          <w:rFonts w:ascii="宋体" w:hAnsi="宋体" w:cs="宋体" w:eastAsia="宋体" w:hint="default"/>
          <w:sz w:val="27"/>
          <w:szCs w:val="27"/>
        </w:rPr>
        <w:t>服装集团</w:t>
      </w:r>
      <w:r>
        <w:rPr>
          <w:rFonts w:ascii="宋体" w:hAnsi="宋体" w:cs="宋体" w:eastAsia="宋体" w:hint="default"/>
          <w:sz w:val="27"/>
          <w:szCs w:val="27"/>
        </w:rPr>
        <w:t>有限公司</w:t>
      </w:r>
      <w:r>
        <w:rPr>
          <w:rFonts w:ascii="宋体" w:hAnsi="宋体" w:cs="宋体" w:eastAsia="宋体" w:hint="default"/>
          <w:sz w:val="27"/>
          <w:szCs w:val="27"/>
        </w:rPr>
        <w:t>总</w:t>
      </w:r>
      <w:r>
        <w:rPr>
          <w:rFonts w:ascii="宋体" w:hAnsi="宋体" w:cs="宋体" w:eastAsia="宋体" w:hint="default"/>
          <w:sz w:val="27"/>
          <w:szCs w:val="27"/>
        </w:rPr>
        <w:t>经理</w:t>
      </w:r>
      <w:r>
        <w:rPr>
          <w:rFonts w:ascii="宋体" w:hAnsi="宋体" w:cs="宋体" w:eastAsia="宋体" w:hint="default"/>
          <w:sz w:val="27"/>
          <w:szCs w:val="27"/>
        </w:rPr>
        <w:t>助</w:t>
      </w:r>
      <w:r>
        <w:rPr>
          <w:rFonts w:ascii="宋体" w:hAnsi="宋体" w:cs="宋体" w:eastAsia="宋体" w:hint="default"/>
          <w:sz w:val="27"/>
          <w:szCs w:val="27"/>
        </w:rPr>
        <w:t>理、</w:t>
      </w:r>
      <w:r>
        <w:rPr>
          <w:rFonts w:ascii="宋体" w:hAnsi="宋体" w:cs="宋体" w:eastAsia="宋体" w:hint="default"/>
          <w:sz w:val="27"/>
          <w:szCs w:val="27"/>
        </w:rPr>
        <w:t>副</w:t>
      </w:r>
      <w:r>
        <w:rPr>
          <w:rFonts w:ascii="宋体" w:hAnsi="宋体" w:cs="宋体" w:eastAsia="宋体" w:hint="default"/>
          <w:sz w:val="27"/>
          <w:szCs w:val="27"/>
        </w:rPr>
        <w:t>总</w:t>
      </w:r>
      <w:r>
        <w:rPr>
          <w:rFonts w:ascii="宋体" w:hAnsi="宋体" w:cs="宋体" w:eastAsia="宋体" w:hint="default"/>
          <w:sz w:val="27"/>
          <w:szCs w:val="27"/>
        </w:rPr>
        <w:t>经理</w:t>
      </w:r>
      <w:r>
        <w:rPr>
          <w:rFonts w:ascii="宋体" w:hAnsi="宋体" w:cs="宋体" w:eastAsia="宋体" w:hint="default"/>
          <w:sz w:val="27"/>
          <w:szCs w:val="27"/>
        </w:rPr>
        <w:t>；</w:t>
      </w:r>
      <w:r>
        <w:rPr>
          <w:rFonts w:ascii="宋体" w:hAnsi="宋体" w:cs="宋体" w:eastAsia="宋体" w:hint="default"/>
          <w:w w:val="99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2007</w:t>
      </w:r>
      <w:r>
        <w:rPr>
          <w:rFonts w:ascii="Times New Roman" w:hAnsi="Times New Roman" w:cs="Times New Roman" w:eastAsia="Times New Roman" w:hint="default"/>
          <w:spacing w:val="-5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年</w:t>
      </w:r>
      <w:r>
        <w:rPr>
          <w:rFonts w:ascii="宋体" w:hAnsi="宋体" w:cs="宋体" w:eastAsia="宋体" w:hint="default"/>
          <w:spacing w:val="-72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5</w:t>
      </w:r>
      <w:r>
        <w:rPr>
          <w:rFonts w:ascii="Times New Roman" w:hAnsi="Times New Roman" w:cs="Times New Roman" w:eastAsia="Times New Roman" w:hint="default"/>
          <w:spacing w:val="-5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月</w:t>
      </w:r>
      <w:r>
        <w:rPr>
          <w:rFonts w:ascii="宋体" w:hAnsi="宋体" w:cs="宋体" w:eastAsia="宋体" w:hint="default"/>
          <w:sz w:val="27"/>
          <w:szCs w:val="27"/>
        </w:rPr>
        <w:t>至</w:t>
      </w:r>
      <w:r>
        <w:rPr>
          <w:rFonts w:ascii="宋体" w:hAnsi="宋体" w:cs="宋体" w:eastAsia="宋体" w:hint="default"/>
          <w:sz w:val="27"/>
          <w:szCs w:val="27"/>
        </w:rPr>
        <w:t>今</w:t>
      </w:r>
      <w:r>
        <w:rPr>
          <w:rFonts w:ascii="宋体" w:hAnsi="宋体" w:cs="宋体" w:eastAsia="宋体" w:hint="default"/>
          <w:sz w:val="27"/>
          <w:szCs w:val="27"/>
        </w:rPr>
        <w:t>任</w:t>
      </w:r>
      <w:r>
        <w:rPr>
          <w:rFonts w:ascii="宋体" w:hAnsi="宋体" w:cs="宋体" w:eastAsia="宋体" w:hint="default"/>
          <w:sz w:val="27"/>
          <w:szCs w:val="27"/>
        </w:rPr>
        <w:t>常州</w:t>
      </w:r>
      <w:r>
        <w:rPr>
          <w:rFonts w:ascii="宋体" w:hAnsi="宋体" w:cs="宋体" w:eastAsia="宋体" w:hint="default"/>
          <w:sz w:val="27"/>
          <w:szCs w:val="27"/>
        </w:rPr>
        <w:t>工</w:t>
      </w:r>
      <w:r>
        <w:rPr>
          <w:rFonts w:ascii="宋体" w:hAnsi="宋体" w:cs="宋体" w:eastAsia="宋体" w:hint="default"/>
          <w:sz w:val="27"/>
          <w:szCs w:val="27"/>
        </w:rPr>
        <w:t>贸国</w:t>
      </w:r>
      <w:r>
        <w:rPr>
          <w:rFonts w:ascii="宋体" w:hAnsi="宋体" w:cs="宋体" w:eastAsia="宋体" w:hint="default"/>
          <w:sz w:val="27"/>
          <w:szCs w:val="27"/>
        </w:rPr>
        <w:t>有资</w:t>
      </w:r>
      <w:r>
        <w:rPr>
          <w:rFonts w:ascii="宋体" w:hAnsi="宋体" w:cs="宋体" w:eastAsia="宋体" w:hint="default"/>
          <w:sz w:val="27"/>
          <w:szCs w:val="27"/>
        </w:rPr>
        <w:t>产</w:t>
      </w:r>
      <w:r>
        <w:rPr>
          <w:rFonts w:ascii="宋体" w:hAnsi="宋体" w:cs="宋体" w:eastAsia="宋体" w:hint="default"/>
          <w:sz w:val="27"/>
          <w:szCs w:val="27"/>
        </w:rPr>
        <w:t>经</w:t>
      </w:r>
      <w:r>
        <w:rPr>
          <w:rFonts w:ascii="宋体" w:hAnsi="宋体" w:cs="宋体" w:eastAsia="宋体" w:hint="default"/>
          <w:sz w:val="27"/>
          <w:szCs w:val="27"/>
        </w:rPr>
        <w:t>营</w:t>
      </w:r>
      <w:r>
        <w:rPr>
          <w:rFonts w:ascii="宋体" w:hAnsi="宋体" w:cs="宋体" w:eastAsia="宋体" w:hint="default"/>
          <w:sz w:val="27"/>
          <w:szCs w:val="27"/>
        </w:rPr>
        <w:t>有限公司</w:t>
      </w:r>
      <w:r>
        <w:rPr>
          <w:rFonts w:ascii="宋体" w:hAnsi="宋体" w:cs="宋体" w:eastAsia="宋体" w:hint="default"/>
          <w:sz w:val="27"/>
          <w:szCs w:val="27"/>
        </w:rPr>
        <w:t>副</w:t>
      </w:r>
      <w:r>
        <w:rPr>
          <w:rFonts w:ascii="宋体" w:hAnsi="宋体" w:cs="宋体" w:eastAsia="宋体" w:hint="default"/>
          <w:sz w:val="27"/>
          <w:szCs w:val="27"/>
        </w:rPr>
        <w:t>总</w:t>
      </w:r>
      <w:r>
        <w:rPr>
          <w:rFonts w:ascii="宋体" w:hAnsi="宋体" w:cs="宋体" w:eastAsia="宋体" w:hint="default"/>
          <w:sz w:val="27"/>
          <w:szCs w:val="27"/>
        </w:rPr>
        <w:t>经理。</w:t>
      </w:r>
    </w:p>
    <w:p>
      <w:pPr>
        <w:spacing w:line="285" w:lineRule="auto" w:before="14"/>
        <w:ind w:left="1555" w:right="229" w:firstLine="542"/>
        <w:jc w:val="both"/>
        <w:rPr>
          <w:rFonts w:ascii="宋体" w:hAnsi="宋体" w:cs="宋体" w:eastAsia="宋体" w:hint="default"/>
          <w:sz w:val="27"/>
          <w:szCs w:val="27"/>
        </w:rPr>
      </w:pPr>
      <w:r>
        <w:rPr>
          <w:rFonts w:ascii="宋体" w:hAnsi="宋体" w:cs="宋体" w:eastAsia="宋体" w:hint="default"/>
          <w:spacing w:val="2"/>
          <w:sz w:val="27"/>
          <w:szCs w:val="27"/>
        </w:rPr>
        <w:t>俞鲲鹏</w:t>
      </w:r>
      <w:r>
        <w:rPr>
          <w:rFonts w:ascii="宋体" w:hAnsi="宋体" w:cs="宋体" w:eastAsia="宋体" w:hint="default"/>
          <w:spacing w:val="2"/>
          <w:sz w:val="27"/>
          <w:szCs w:val="27"/>
        </w:rPr>
        <w:t>，董事，</w:t>
      </w:r>
      <w:r>
        <w:rPr>
          <w:rFonts w:ascii="宋体" w:hAnsi="宋体" w:cs="宋体" w:eastAsia="宋体" w:hint="default"/>
          <w:spacing w:val="2"/>
          <w:sz w:val="27"/>
          <w:szCs w:val="27"/>
        </w:rPr>
        <w:t>男</w:t>
      </w:r>
      <w:r>
        <w:rPr>
          <w:rFonts w:ascii="宋体" w:hAnsi="宋体" w:cs="宋体" w:eastAsia="宋体" w:hint="default"/>
          <w:spacing w:val="2"/>
          <w:sz w:val="27"/>
          <w:szCs w:val="27"/>
        </w:rPr>
        <w:t>，</w:t>
      </w:r>
      <w:r>
        <w:rPr>
          <w:rFonts w:ascii="Times New Roman" w:hAnsi="Times New Roman" w:cs="Times New Roman" w:eastAsia="Times New Roman" w:hint="default"/>
          <w:spacing w:val="2"/>
          <w:sz w:val="27"/>
          <w:szCs w:val="27"/>
        </w:rPr>
        <w:t>1969</w:t>
      </w:r>
      <w:r>
        <w:rPr>
          <w:rFonts w:ascii="Times New Roman" w:hAnsi="Times New Roman" w:cs="Times New Roman" w:eastAsia="Times New Roman" w:hint="default"/>
          <w:spacing w:val="62"/>
          <w:sz w:val="27"/>
          <w:szCs w:val="27"/>
        </w:rPr>
        <w:t> </w:t>
      </w:r>
      <w:r>
        <w:rPr>
          <w:rFonts w:ascii="宋体" w:hAnsi="宋体" w:cs="宋体" w:eastAsia="宋体" w:hint="default"/>
          <w:spacing w:val="2"/>
          <w:sz w:val="27"/>
          <w:szCs w:val="27"/>
        </w:rPr>
        <w:t>年</w:t>
      </w:r>
      <w:r>
        <w:rPr>
          <w:rFonts w:ascii="宋体" w:hAnsi="宋体" w:cs="宋体" w:eastAsia="宋体" w:hint="default"/>
          <w:spacing w:val="2"/>
          <w:sz w:val="27"/>
          <w:szCs w:val="27"/>
        </w:rPr>
        <w:t>出</w:t>
      </w:r>
      <w:r>
        <w:rPr>
          <w:rFonts w:ascii="宋体" w:hAnsi="宋体" w:cs="宋体" w:eastAsia="宋体" w:hint="default"/>
          <w:spacing w:val="2"/>
          <w:sz w:val="27"/>
          <w:szCs w:val="27"/>
        </w:rPr>
        <w:t>生</w:t>
      </w:r>
      <w:r>
        <w:rPr>
          <w:rFonts w:ascii="宋体" w:hAnsi="宋体" w:cs="宋体" w:eastAsia="宋体" w:hint="default"/>
          <w:spacing w:val="2"/>
          <w:sz w:val="27"/>
          <w:szCs w:val="27"/>
        </w:rPr>
        <w:t>，大</w:t>
      </w:r>
      <w:r>
        <w:rPr>
          <w:rFonts w:ascii="宋体" w:hAnsi="宋体" w:cs="宋体" w:eastAsia="宋体" w:hint="default"/>
          <w:spacing w:val="2"/>
          <w:sz w:val="27"/>
          <w:szCs w:val="27"/>
        </w:rPr>
        <w:t>专学历</w:t>
      </w:r>
      <w:r>
        <w:rPr>
          <w:rFonts w:ascii="宋体" w:hAnsi="宋体" w:cs="宋体" w:eastAsia="宋体" w:hint="default"/>
          <w:spacing w:val="2"/>
          <w:sz w:val="27"/>
          <w:szCs w:val="27"/>
        </w:rPr>
        <w:t>，</w:t>
      </w:r>
      <w:r>
        <w:rPr>
          <w:rFonts w:ascii="宋体" w:hAnsi="宋体" w:cs="宋体" w:eastAsia="宋体" w:hint="default"/>
          <w:spacing w:val="2"/>
          <w:sz w:val="27"/>
          <w:szCs w:val="27"/>
        </w:rPr>
        <w:t>土</w:t>
      </w:r>
      <w:r>
        <w:rPr>
          <w:rFonts w:ascii="宋体" w:hAnsi="宋体" w:cs="宋体" w:eastAsia="宋体" w:hint="default"/>
          <w:spacing w:val="2"/>
          <w:sz w:val="27"/>
          <w:szCs w:val="27"/>
        </w:rPr>
        <w:t>建</w:t>
      </w:r>
      <w:r>
        <w:rPr>
          <w:rFonts w:ascii="宋体" w:hAnsi="宋体" w:cs="宋体" w:eastAsia="宋体" w:hint="default"/>
          <w:spacing w:val="2"/>
          <w:sz w:val="27"/>
          <w:szCs w:val="27"/>
        </w:rPr>
        <w:t>工</w:t>
      </w:r>
      <w:r>
        <w:rPr>
          <w:rFonts w:ascii="宋体" w:hAnsi="宋体" w:cs="宋体" w:eastAsia="宋体" w:hint="default"/>
          <w:spacing w:val="2"/>
          <w:sz w:val="27"/>
          <w:szCs w:val="27"/>
        </w:rPr>
        <w:t>程</w:t>
      </w:r>
      <w:r>
        <w:rPr>
          <w:rFonts w:ascii="宋体" w:hAnsi="宋体" w:cs="宋体" w:eastAsia="宋体" w:hint="default"/>
          <w:spacing w:val="2"/>
          <w:sz w:val="27"/>
          <w:szCs w:val="27"/>
        </w:rPr>
        <w:t>师。</w:t>
      </w:r>
      <w:r>
        <w:rPr>
          <w:rFonts w:ascii="Times New Roman" w:hAnsi="Times New Roman" w:cs="Times New Roman" w:eastAsia="Times New Roman" w:hint="default"/>
          <w:spacing w:val="2"/>
          <w:sz w:val="27"/>
          <w:szCs w:val="27"/>
        </w:rPr>
        <w:t>1990</w:t>
      </w:r>
      <w:r>
        <w:rPr>
          <w:rFonts w:ascii="Times New Roman" w:hAnsi="Times New Roman" w:cs="Times New Roman" w:eastAsia="Times New Roman" w:hint="default"/>
          <w:w w:val="99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年</w:t>
      </w:r>
      <w:r>
        <w:rPr>
          <w:rFonts w:ascii="宋体" w:hAnsi="宋体" w:cs="宋体" w:eastAsia="宋体" w:hint="default"/>
          <w:spacing w:val="-71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9</w:t>
      </w:r>
      <w:r>
        <w:rPr>
          <w:rFonts w:ascii="Times New Roman" w:hAnsi="Times New Roman" w:cs="Times New Roman" w:eastAsia="Times New Roman" w:hint="default"/>
          <w:spacing w:val="-4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月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-1993</w:t>
      </w:r>
      <w:r>
        <w:rPr>
          <w:rFonts w:ascii="Times New Roman" w:hAnsi="Times New Roman" w:cs="Times New Roman" w:eastAsia="Times New Roman" w:hint="default"/>
          <w:spacing w:val="-4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年</w:t>
      </w:r>
      <w:r>
        <w:rPr>
          <w:rFonts w:ascii="宋体" w:hAnsi="宋体" w:cs="宋体" w:eastAsia="宋体" w:hint="default"/>
          <w:spacing w:val="-71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6</w:t>
      </w:r>
      <w:r>
        <w:rPr>
          <w:rFonts w:ascii="Times New Roman" w:hAnsi="Times New Roman" w:cs="Times New Roman" w:eastAsia="Times New Roman" w:hint="default"/>
          <w:spacing w:val="1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月先</w:t>
      </w:r>
      <w:r>
        <w:rPr>
          <w:rFonts w:ascii="宋体" w:hAnsi="宋体" w:cs="宋体" w:eastAsia="宋体" w:hint="default"/>
          <w:sz w:val="27"/>
          <w:szCs w:val="27"/>
        </w:rPr>
        <w:t>后</w:t>
      </w:r>
      <w:r>
        <w:rPr>
          <w:rFonts w:ascii="宋体" w:hAnsi="宋体" w:cs="宋体" w:eastAsia="宋体" w:hint="default"/>
          <w:sz w:val="27"/>
          <w:szCs w:val="27"/>
        </w:rPr>
        <w:t>任</w:t>
      </w:r>
      <w:r>
        <w:rPr>
          <w:rFonts w:ascii="宋体" w:hAnsi="宋体" w:cs="宋体" w:eastAsia="宋体" w:hint="default"/>
          <w:sz w:val="27"/>
          <w:szCs w:val="27"/>
        </w:rPr>
        <w:t>辽宁</w:t>
      </w:r>
      <w:r>
        <w:rPr>
          <w:rFonts w:ascii="宋体" w:hAnsi="宋体" w:cs="宋体" w:eastAsia="宋体" w:hint="default"/>
          <w:sz w:val="27"/>
          <w:szCs w:val="27"/>
        </w:rPr>
        <w:t>省机</w:t>
      </w:r>
      <w:r>
        <w:rPr>
          <w:rFonts w:ascii="宋体" w:hAnsi="宋体" w:cs="宋体" w:eastAsia="宋体" w:hint="default"/>
          <w:sz w:val="27"/>
          <w:szCs w:val="27"/>
        </w:rPr>
        <w:t>械</w:t>
      </w:r>
      <w:r>
        <w:rPr>
          <w:rFonts w:ascii="宋体" w:hAnsi="宋体" w:cs="宋体" w:eastAsia="宋体" w:hint="default"/>
          <w:sz w:val="27"/>
          <w:szCs w:val="27"/>
        </w:rPr>
        <w:t>化</w:t>
      </w:r>
      <w:r>
        <w:rPr>
          <w:rFonts w:ascii="宋体" w:hAnsi="宋体" w:cs="宋体" w:eastAsia="宋体" w:hint="default"/>
          <w:sz w:val="27"/>
          <w:szCs w:val="27"/>
        </w:rPr>
        <w:t>工</w:t>
      </w:r>
      <w:r>
        <w:rPr>
          <w:rFonts w:ascii="宋体" w:hAnsi="宋体" w:cs="宋体" w:eastAsia="宋体" w:hint="default"/>
          <w:sz w:val="27"/>
          <w:szCs w:val="27"/>
        </w:rPr>
        <w:t>程施</w:t>
      </w:r>
      <w:r>
        <w:rPr>
          <w:rFonts w:ascii="宋体" w:hAnsi="宋体" w:cs="宋体" w:eastAsia="宋体" w:hint="default"/>
          <w:sz w:val="27"/>
          <w:szCs w:val="27"/>
        </w:rPr>
        <w:t>工</w:t>
      </w:r>
      <w:r>
        <w:rPr>
          <w:rFonts w:ascii="宋体" w:hAnsi="宋体" w:cs="宋体" w:eastAsia="宋体" w:hint="default"/>
          <w:sz w:val="27"/>
          <w:szCs w:val="27"/>
        </w:rPr>
        <w:t>公司</w:t>
      </w:r>
      <w:r>
        <w:rPr>
          <w:rFonts w:ascii="宋体" w:hAnsi="宋体" w:cs="宋体" w:eastAsia="宋体" w:hint="default"/>
          <w:spacing w:val="-2"/>
          <w:sz w:val="27"/>
          <w:szCs w:val="27"/>
        </w:rPr>
        <w:t> </w:t>
      </w:r>
      <w:r>
        <w:rPr>
          <w:rFonts w:ascii="宋体" w:hAnsi="宋体" w:cs="宋体" w:eastAsia="宋体" w:hint="default"/>
          <w:spacing w:val="-11"/>
          <w:sz w:val="27"/>
          <w:szCs w:val="27"/>
        </w:rPr>
        <w:t>技术</w:t>
      </w:r>
      <w:r>
        <w:rPr>
          <w:rFonts w:ascii="宋体" w:hAnsi="宋体" w:cs="宋体" w:eastAsia="宋体" w:hint="default"/>
          <w:spacing w:val="-11"/>
          <w:sz w:val="27"/>
          <w:szCs w:val="27"/>
        </w:rPr>
        <w:t>员、</w:t>
      </w:r>
      <w:r>
        <w:rPr>
          <w:rFonts w:ascii="宋体" w:hAnsi="宋体" w:cs="宋体" w:eastAsia="宋体" w:hint="default"/>
          <w:spacing w:val="-11"/>
          <w:sz w:val="27"/>
          <w:szCs w:val="27"/>
        </w:rPr>
        <w:t>项目</w:t>
      </w:r>
      <w:r>
        <w:rPr>
          <w:rFonts w:ascii="宋体" w:hAnsi="宋体" w:cs="宋体" w:eastAsia="宋体" w:hint="default"/>
          <w:spacing w:val="-11"/>
          <w:sz w:val="27"/>
          <w:szCs w:val="27"/>
        </w:rPr>
        <w:t>经</w:t>
      </w:r>
      <w:r>
        <w:rPr>
          <w:rFonts w:ascii="宋体" w:hAnsi="宋体" w:cs="宋体" w:eastAsia="宋体" w:hint="default"/>
          <w:w w:val="99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理</w:t>
      </w:r>
      <w:r>
        <w:rPr>
          <w:rFonts w:ascii="宋体" w:hAnsi="宋体" w:cs="宋体" w:eastAsia="宋体" w:hint="default"/>
          <w:sz w:val="27"/>
          <w:szCs w:val="27"/>
        </w:rPr>
        <w:t>；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1993 </w:t>
      </w:r>
      <w:r>
        <w:rPr>
          <w:rFonts w:ascii="宋体" w:hAnsi="宋体" w:cs="宋体" w:eastAsia="宋体" w:hint="default"/>
          <w:sz w:val="27"/>
          <w:szCs w:val="27"/>
        </w:rPr>
        <w:t>年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7 </w:t>
      </w:r>
      <w:r>
        <w:rPr>
          <w:rFonts w:ascii="宋体" w:hAnsi="宋体" w:cs="宋体" w:eastAsia="宋体" w:hint="default"/>
          <w:sz w:val="27"/>
          <w:szCs w:val="27"/>
        </w:rPr>
        <w:t>月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-2002 </w:t>
      </w:r>
      <w:r>
        <w:rPr>
          <w:rFonts w:ascii="宋体" w:hAnsi="宋体" w:cs="宋体" w:eastAsia="宋体" w:hint="default"/>
          <w:sz w:val="27"/>
          <w:szCs w:val="27"/>
        </w:rPr>
        <w:t>年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5 </w:t>
      </w:r>
      <w:r>
        <w:rPr>
          <w:rFonts w:ascii="宋体" w:hAnsi="宋体" w:cs="宋体" w:eastAsia="宋体" w:hint="default"/>
          <w:sz w:val="27"/>
          <w:szCs w:val="27"/>
        </w:rPr>
        <w:t>月</w:t>
      </w:r>
      <w:r>
        <w:rPr>
          <w:rFonts w:ascii="宋体" w:hAnsi="宋体" w:cs="宋体" w:eastAsia="宋体" w:hint="default"/>
          <w:spacing w:val="-30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任</w:t>
      </w:r>
      <w:r>
        <w:rPr>
          <w:rFonts w:ascii="宋体" w:hAnsi="宋体" w:cs="宋体" w:eastAsia="宋体" w:hint="default"/>
          <w:sz w:val="27"/>
          <w:szCs w:val="27"/>
        </w:rPr>
        <w:t>沈阳</w:t>
      </w:r>
      <w:r>
        <w:rPr>
          <w:rFonts w:ascii="宋体" w:hAnsi="宋体" w:cs="宋体" w:eastAsia="宋体" w:hint="default"/>
          <w:sz w:val="27"/>
          <w:szCs w:val="27"/>
        </w:rPr>
        <w:t>明</w:t>
      </w:r>
      <w:r>
        <w:rPr>
          <w:rFonts w:ascii="宋体" w:hAnsi="宋体" w:cs="宋体" w:eastAsia="宋体" w:hint="default"/>
          <w:sz w:val="27"/>
          <w:szCs w:val="27"/>
        </w:rPr>
        <w:t>威</w:t>
      </w:r>
      <w:r>
        <w:rPr>
          <w:rFonts w:ascii="宋体" w:hAnsi="宋体" w:cs="宋体" w:eastAsia="宋体" w:hint="default"/>
          <w:sz w:val="27"/>
          <w:szCs w:val="27"/>
        </w:rPr>
        <w:t>房</w:t>
      </w:r>
      <w:r>
        <w:rPr>
          <w:rFonts w:ascii="宋体" w:hAnsi="宋体" w:cs="宋体" w:eastAsia="宋体" w:hint="default"/>
          <w:sz w:val="27"/>
          <w:szCs w:val="27"/>
        </w:rPr>
        <w:t>屋</w:t>
      </w:r>
      <w:r>
        <w:rPr>
          <w:rFonts w:ascii="宋体" w:hAnsi="宋体" w:cs="宋体" w:eastAsia="宋体" w:hint="default"/>
          <w:sz w:val="27"/>
          <w:szCs w:val="27"/>
        </w:rPr>
        <w:t>开发</w:t>
      </w:r>
      <w:r>
        <w:rPr>
          <w:rFonts w:ascii="宋体" w:hAnsi="宋体" w:cs="宋体" w:eastAsia="宋体" w:hint="default"/>
          <w:sz w:val="27"/>
          <w:szCs w:val="27"/>
        </w:rPr>
        <w:t>有限公司</w:t>
      </w:r>
      <w:r>
        <w:rPr>
          <w:rFonts w:ascii="宋体" w:hAnsi="宋体" w:cs="宋体" w:eastAsia="宋体" w:hint="default"/>
          <w:sz w:val="27"/>
          <w:szCs w:val="27"/>
        </w:rPr>
        <w:t>土</w:t>
      </w:r>
      <w:r>
        <w:rPr>
          <w:rFonts w:ascii="宋体" w:hAnsi="宋体" w:cs="宋体" w:eastAsia="宋体" w:hint="default"/>
          <w:sz w:val="27"/>
          <w:szCs w:val="27"/>
        </w:rPr>
        <w:t>建</w:t>
      </w:r>
      <w:r>
        <w:rPr>
          <w:rFonts w:ascii="宋体" w:hAnsi="宋体" w:cs="宋体" w:eastAsia="宋体" w:hint="default"/>
          <w:sz w:val="27"/>
          <w:szCs w:val="27"/>
        </w:rPr>
        <w:t>工</w:t>
      </w:r>
      <w:r>
        <w:rPr>
          <w:rFonts w:ascii="宋体" w:hAnsi="宋体" w:cs="宋体" w:eastAsia="宋体" w:hint="default"/>
          <w:sz w:val="27"/>
          <w:szCs w:val="27"/>
        </w:rPr>
        <w:t>程</w:t>
      </w:r>
      <w:r>
        <w:rPr>
          <w:rFonts w:ascii="宋体" w:hAnsi="宋体" w:cs="宋体" w:eastAsia="宋体" w:hint="default"/>
          <w:w w:val="99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师、</w:t>
      </w:r>
      <w:r>
        <w:rPr>
          <w:rFonts w:ascii="宋体" w:hAnsi="宋体" w:cs="宋体" w:eastAsia="宋体" w:hint="default"/>
          <w:sz w:val="27"/>
          <w:szCs w:val="27"/>
        </w:rPr>
        <w:t>综</w:t>
      </w:r>
      <w:r>
        <w:rPr>
          <w:rFonts w:ascii="宋体" w:hAnsi="宋体" w:cs="宋体" w:eastAsia="宋体" w:hint="default"/>
          <w:sz w:val="27"/>
          <w:szCs w:val="27"/>
        </w:rPr>
        <w:t>合</w:t>
      </w:r>
      <w:r>
        <w:rPr>
          <w:rFonts w:ascii="宋体" w:hAnsi="宋体" w:cs="宋体" w:eastAsia="宋体" w:hint="default"/>
          <w:sz w:val="27"/>
          <w:szCs w:val="27"/>
        </w:rPr>
        <w:t>办</w:t>
      </w:r>
      <w:r>
        <w:rPr>
          <w:rFonts w:ascii="宋体" w:hAnsi="宋体" w:cs="宋体" w:eastAsia="宋体" w:hint="default"/>
          <w:sz w:val="27"/>
          <w:szCs w:val="27"/>
        </w:rPr>
        <w:t>公</w:t>
      </w:r>
      <w:r>
        <w:rPr>
          <w:rFonts w:ascii="宋体" w:hAnsi="宋体" w:cs="宋体" w:eastAsia="宋体" w:hint="default"/>
          <w:sz w:val="27"/>
          <w:szCs w:val="27"/>
        </w:rPr>
        <w:t>室</w:t>
      </w:r>
      <w:r>
        <w:rPr>
          <w:rFonts w:ascii="宋体" w:hAnsi="宋体" w:cs="宋体" w:eastAsia="宋体" w:hint="default"/>
          <w:sz w:val="27"/>
          <w:szCs w:val="27"/>
        </w:rPr>
        <w:t>主</w:t>
      </w:r>
      <w:r>
        <w:rPr>
          <w:rFonts w:ascii="宋体" w:hAnsi="宋体" w:cs="宋体" w:eastAsia="宋体" w:hint="default"/>
          <w:sz w:val="27"/>
          <w:szCs w:val="27"/>
        </w:rPr>
        <w:t>任、</w:t>
      </w:r>
      <w:r>
        <w:rPr>
          <w:rFonts w:ascii="宋体" w:hAnsi="宋体" w:cs="宋体" w:eastAsia="宋体" w:hint="default"/>
          <w:sz w:val="27"/>
          <w:szCs w:val="27"/>
        </w:rPr>
        <w:t>副</w:t>
      </w:r>
      <w:r>
        <w:rPr>
          <w:rFonts w:ascii="宋体" w:hAnsi="宋体" w:cs="宋体" w:eastAsia="宋体" w:hint="default"/>
          <w:sz w:val="27"/>
          <w:szCs w:val="27"/>
        </w:rPr>
        <w:t>总</w:t>
      </w:r>
      <w:r>
        <w:rPr>
          <w:rFonts w:ascii="宋体" w:hAnsi="宋体" w:cs="宋体" w:eastAsia="宋体" w:hint="default"/>
          <w:sz w:val="27"/>
          <w:szCs w:val="27"/>
        </w:rPr>
        <w:t>经理</w:t>
      </w:r>
      <w:r>
        <w:rPr>
          <w:rFonts w:ascii="宋体" w:hAnsi="宋体" w:cs="宋体" w:eastAsia="宋体" w:hint="default"/>
          <w:sz w:val="27"/>
          <w:szCs w:val="27"/>
        </w:rPr>
        <w:t>；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2002</w:t>
      </w:r>
      <w:r>
        <w:rPr>
          <w:rFonts w:ascii="Times New Roman" w:hAnsi="Times New Roman" w:cs="Times New Roman" w:eastAsia="Times New Roman" w:hint="default"/>
          <w:spacing w:val="-4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年</w:t>
      </w:r>
      <w:r>
        <w:rPr>
          <w:rFonts w:ascii="宋体" w:hAnsi="宋体" w:cs="宋体" w:eastAsia="宋体" w:hint="default"/>
          <w:spacing w:val="-75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6</w:t>
      </w:r>
      <w:r>
        <w:rPr>
          <w:rFonts w:ascii="Times New Roman" w:hAnsi="Times New Roman" w:cs="Times New Roman" w:eastAsia="Times New Roman" w:hint="default"/>
          <w:spacing w:val="-8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月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-2008</w:t>
      </w:r>
      <w:r>
        <w:rPr>
          <w:rFonts w:ascii="Times New Roman" w:hAnsi="Times New Roman" w:cs="Times New Roman" w:eastAsia="Times New Roman" w:hint="default"/>
          <w:spacing w:val="-8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年</w:t>
      </w:r>
      <w:r>
        <w:rPr>
          <w:rFonts w:ascii="宋体" w:hAnsi="宋体" w:cs="宋体" w:eastAsia="宋体" w:hint="default"/>
          <w:sz w:val="27"/>
          <w:szCs w:val="27"/>
        </w:rPr>
        <w:t>任</w:t>
      </w:r>
      <w:r>
        <w:rPr>
          <w:rFonts w:ascii="宋体" w:hAnsi="宋体" w:cs="宋体" w:eastAsia="宋体" w:hint="default"/>
          <w:sz w:val="27"/>
          <w:szCs w:val="27"/>
        </w:rPr>
        <w:t>沈阳玛莉蓝</w:t>
      </w:r>
      <w:r>
        <w:rPr>
          <w:rFonts w:ascii="宋体" w:hAnsi="宋体" w:cs="宋体" w:eastAsia="宋体" w:hint="default"/>
          <w:sz w:val="27"/>
          <w:szCs w:val="27"/>
        </w:rPr>
        <w:t>国</w:t>
      </w:r>
      <w:r>
        <w:rPr>
          <w:rFonts w:ascii="宋体" w:hAnsi="宋体" w:cs="宋体" w:eastAsia="宋体" w:hint="default"/>
          <w:w w:val="99"/>
          <w:sz w:val="27"/>
          <w:szCs w:val="27"/>
        </w:rPr>
        <w:t> </w:t>
      </w:r>
      <w:r>
        <w:rPr>
          <w:rFonts w:ascii="宋体" w:hAnsi="宋体" w:cs="宋体" w:eastAsia="宋体" w:hint="default"/>
          <w:spacing w:val="-2"/>
          <w:sz w:val="27"/>
          <w:szCs w:val="27"/>
        </w:rPr>
        <w:t>际实</w:t>
      </w:r>
      <w:r>
        <w:rPr>
          <w:rFonts w:ascii="宋体" w:hAnsi="宋体" w:cs="宋体" w:eastAsia="宋体" w:hint="default"/>
          <w:spacing w:val="-2"/>
          <w:sz w:val="27"/>
          <w:szCs w:val="27"/>
        </w:rPr>
        <w:t>业</w:t>
      </w:r>
      <w:r>
        <w:rPr>
          <w:rFonts w:ascii="宋体" w:hAnsi="宋体" w:cs="宋体" w:eastAsia="宋体" w:hint="default"/>
          <w:spacing w:val="-2"/>
          <w:sz w:val="27"/>
          <w:szCs w:val="27"/>
        </w:rPr>
        <w:t>有限责任公司</w:t>
      </w:r>
      <w:r>
        <w:rPr>
          <w:rFonts w:ascii="宋体" w:hAnsi="宋体" w:cs="宋体" w:eastAsia="宋体" w:hint="default"/>
          <w:spacing w:val="-2"/>
          <w:sz w:val="27"/>
          <w:szCs w:val="27"/>
        </w:rPr>
        <w:t>房</w:t>
      </w:r>
      <w:r>
        <w:rPr>
          <w:rFonts w:ascii="宋体" w:hAnsi="宋体" w:cs="宋体" w:eastAsia="宋体" w:hint="default"/>
          <w:spacing w:val="-2"/>
          <w:sz w:val="27"/>
          <w:szCs w:val="27"/>
        </w:rPr>
        <w:t>产</w:t>
      </w:r>
      <w:r>
        <w:rPr>
          <w:rFonts w:ascii="宋体" w:hAnsi="宋体" w:cs="宋体" w:eastAsia="宋体" w:hint="default"/>
          <w:spacing w:val="-2"/>
          <w:sz w:val="27"/>
          <w:szCs w:val="27"/>
        </w:rPr>
        <w:t>开发分</w:t>
      </w:r>
      <w:r>
        <w:rPr>
          <w:rFonts w:ascii="宋体" w:hAnsi="宋体" w:cs="宋体" w:eastAsia="宋体" w:hint="default"/>
          <w:spacing w:val="-2"/>
          <w:sz w:val="27"/>
          <w:szCs w:val="27"/>
        </w:rPr>
        <w:t>公司</w:t>
      </w:r>
      <w:r>
        <w:rPr>
          <w:rFonts w:ascii="宋体" w:hAnsi="宋体" w:cs="宋体" w:eastAsia="宋体" w:hint="default"/>
          <w:spacing w:val="-2"/>
          <w:sz w:val="27"/>
          <w:szCs w:val="27"/>
        </w:rPr>
        <w:t>副</w:t>
      </w:r>
      <w:r>
        <w:rPr>
          <w:rFonts w:ascii="宋体" w:hAnsi="宋体" w:cs="宋体" w:eastAsia="宋体" w:hint="default"/>
          <w:spacing w:val="-2"/>
          <w:sz w:val="27"/>
          <w:szCs w:val="27"/>
        </w:rPr>
        <w:t>总</w:t>
      </w:r>
      <w:r>
        <w:rPr>
          <w:rFonts w:ascii="宋体" w:hAnsi="宋体" w:cs="宋体" w:eastAsia="宋体" w:hint="default"/>
          <w:spacing w:val="-2"/>
          <w:sz w:val="27"/>
          <w:szCs w:val="27"/>
        </w:rPr>
        <w:t>经理</w:t>
      </w:r>
      <w:r>
        <w:rPr>
          <w:rFonts w:ascii="宋体" w:hAnsi="宋体" w:cs="宋体" w:eastAsia="宋体" w:hint="default"/>
          <w:spacing w:val="-2"/>
          <w:sz w:val="27"/>
          <w:szCs w:val="27"/>
        </w:rPr>
        <w:t>；</w:t>
      </w:r>
      <w:r>
        <w:rPr>
          <w:rFonts w:ascii="宋体" w:hAnsi="宋体" w:cs="宋体" w:eastAsia="宋体" w:hint="default"/>
          <w:spacing w:val="-2"/>
          <w:sz w:val="27"/>
          <w:szCs w:val="27"/>
        </w:rPr>
        <w:t>现</w:t>
      </w:r>
      <w:r>
        <w:rPr>
          <w:rFonts w:ascii="宋体" w:hAnsi="宋体" w:cs="宋体" w:eastAsia="宋体" w:hint="default"/>
          <w:spacing w:val="-2"/>
          <w:sz w:val="27"/>
          <w:szCs w:val="27"/>
        </w:rPr>
        <w:t>任</w:t>
      </w:r>
      <w:r>
        <w:rPr>
          <w:rFonts w:ascii="宋体" w:hAnsi="宋体" w:cs="宋体" w:eastAsia="宋体" w:hint="default"/>
          <w:spacing w:val="-2"/>
          <w:sz w:val="27"/>
          <w:szCs w:val="27"/>
        </w:rPr>
        <w:t>沈阳</w:t>
      </w:r>
      <w:r>
        <w:rPr>
          <w:rFonts w:ascii="宋体" w:hAnsi="宋体" w:cs="宋体" w:eastAsia="宋体" w:hint="default"/>
          <w:spacing w:val="-2"/>
          <w:sz w:val="27"/>
          <w:szCs w:val="27"/>
        </w:rPr>
        <w:t>云</w:t>
      </w:r>
      <w:r>
        <w:rPr>
          <w:rFonts w:ascii="宋体" w:hAnsi="宋体" w:cs="宋体" w:eastAsia="宋体" w:hint="default"/>
          <w:spacing w:val="-2"/>
          <w:sz w:val="27"/>
          <w:szCs w:val="27"/>
        </w:rPr>
        <w:t>峰</w:t>
      </w:r>
      <w:r>
        <w:rPr>
          <w:rFonts w:ascii="宋体" w:hAnsi="宋体" w:cs="宋体" w:eastAsia="宋体" w:hint="default"/>
          <w:spacing w:val="-2"/>
          <w:sz w:val="27"/>
          <w:szCs w:val="27"/>
        </w:rPr>
        <w:t>投</w:t>
      </w:r>
      <w:r>
        <w:rPr>
          <w:rFonts w:ascii="宋体" w:hAnsi="宋体" w:cs="宋体" w:eastAsia="宋体" w:hint="default"/>
          <w:spacing w:val="-2"/>
          <w:sz w:val="27"/>
          <w:szCs w:val="27"/>
        </w:rPr>
        <w:t>资有限</w:t>
      </w:r>
      <w:r>
        <w:rPr>
          <w:rFonts w:ascii="宋体" w:hAnsi="宋体" w:cs="宋体" w:eastAsia="宋体" w:hint="default"/>
          <w:w w:val="99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公司</w:t>
      </w:r>
      <w:r>
        <w:rPr>
          <w:rFonts w:ascii="宋体" w:hAnsi="宋体" w:cs="宋体" w:eastAsia="宋体" w:hint="default"/>
          <w:sz w:val="27"/>
          <w:szCs w:val="27"/>
        </w:rPr>
        <w:t>副</w:t>
      </w:r>
      <w:r>
        <w:rPr>
          <w:rFonts w:ascii="宋体" w:hAnsi="宋体" w:cs="宋体" w:eastAsia="宋体" w:hint="default"/>
          <w:sz w:val="27"/>
          <w:szCs w:val="27"/>
        </w:rPr>
        <w:t>总</w:t>
      </w:r>
      <w:r>
        <w:rPr>
          <w:rFonts w:ascii="宋体" w:hAnsi="宋体" w:cs="宋体" w:eastAsia="宋体" w:hint="default"/>
          <w:sz w:val="27"/>
          <w:szCs w:val="27"/>
        </w:rPr>
        <w:t>经理。</w:t>
      </w:r>
    </w:p>
    <w:p>
      <w:pPr>
        <w:spacing w:before="37"/>
        <w:ind w:left="2097" w:right="114" w:firstLine="0"/>
        <w:jc w:val="left"/>
        <w:rPr>
          <w:rFonts w:ascii="宋体" w:hAnsi="宋体" w:cs="宋体" w:eastAsia="宋体" w:hint="default"/>
          <w:sz w:val="27"/>
          <w:szCs w:val="27"/>
        </w:rPr>
      </w:pPr>
      <w:r>
        <w:rPr>
          <w:rFonts w:ascii="宋体" w:hAnsi="宋体" w:cs="宋体" w:eastAsia="宋体" w:hint="default"/>
          <w:spacing w:val="-4"/>
          <w:sz w:val="27"/>
          <w:szCs w:val="27"/>
        </w:rPr>
        <w:t>张毅</w:t>
      </w:r>
      <w:r>
        <w:rPr>
          <w:rFonts w:ascii="宋体" w:hAnsi="宋体" w:cs="宋体" w:eastAsia="宋体" w:hint="default"/>
          <w:spacing w:val="-4"/>
          <w:sz w:val="27"/>
          <w:szCs w:val="27"/>
        </w:rPr>
        <w:t>，董事，</w:t>
      </w:r>
      <w:r>
        <w:rPr>
          <w:rFonts w:ascii="宋体" w:hAnsi="宋体" w:cs="宋体" w:eastAsia="宋体" w:hint="default"/>
          <w:spacing w:val="-4"/>
          <w:sz w:val="27"/>
          <w:szCs w:val="27"/>
        </w:rPr>
        <w:t>男</w:t>
      </w:r>
      <w:r>
        <w:rPr>
          <w:rFonts w:ascii="宋体" w:hAnsi="宋体" w:cs="宋体" w:eastAsia="宋体" w:hint="default"/>
          <w:spacing w:val="-4"/>
          <w:sz w:val="27"/>
          <w:szCs w:val="27"/>
        </w:rPr>
        <w:t>，</w:t>
      </w:r>
      <w:r>
        <w:rPr>
          <w:rFonts w:ascii="Times New Roman" w:hAnsi="Times New Roman" w:cs="Times New Roman" w:eastAsia="Times New Roman" w:hint="default"/>
          <w:spacing w:val="-4"/>
          <w:sz w:val="27"/>
          <w:szCs w:val="27"/>
        </w:rPr>
        <w:t>1971</w:t>
      </w:r>
      <w:r>
        <w:rPr>
          <w:rFonts w:ascii="Times New Roman" w:hAnsi="Times New Roman" w:cs="Times New Roman" w:eastAsia="Times New Roman" w:hint="default"/>
          <w:spacing w:val="-7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年</w:t>
      </w:r>
      <w:r>
        <w:rPr>
          <w:rFonts w:ascii="宋体" w:hAnsi="宋体" w:cs="宋体" w:eastAsia="宋体" w:hint="default"/>
          <w:spacing w:val="-78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1</w:t>
      </w:r>
      <w:r>
        <w:rPr>
          <w:rFonts w:ascii="Times New Roman" w:hAnsi="Times New Roman" w:cs="Times New Roman" w:eastAsia="Times New Roman" w:hint="default"/>
          <w:spacing w:val="-11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月</w:t>
      </w:r>
      <w:r>
        <w:rPr>
          <w:rFonts w:ascii="宋体" w:hAnsi="宋体" w:cs="宋体" w:eastAsia="宋体" w:hint="default"/>
          <w:sz w:val="27"/>
          <w:szCs w:val="27"/>
        </w:rPr>
        <w:t>出</w:t>
      </w:r>
      <w:r>
        <w:rPr>
          <w:rFonts w:ascii="宋体" w:hAnsi="宋体" w:cs="宋体" w:eastAsia="宋体" w:hint="default"/>
          <w:sz w:val="27"/>
          <w:szCs w:val="27"/>
        </w:rPr>
        <w:t>生</w:t>
      </w:r>
      <w:r>
        <w:rPr>
          <w:rFonts w:ascii="宋体" w:hAnsi="宋体" w:cs="宋体" w:eastAsia="宋体" w:hint="default"/>
          <w:sz w:val="27"/>
          <w:szCs w:val="27"/>
        </w:rPr>
        <w:t>，</w:t>
      </w:r>
      <w:r>
        <w:rPr>
          <w:rFonts w:ascii="宋体" w:hAnsi="宋体" w:cs="宋体" w:eastAsia="宋体" w:hint="default"/>
          <w:sz w:val="27"/>
          <w:szCs w:val="27"/>
        </w:rPr>
        <w:t>研究</w:t>
      </w:r>
      <w:r>
        <w:rPr>
          <w:rFonts w:ascii="宋体" w:hAnsi="宋体" w:cs="宋体" w:eastAsia="宋体" w:hint="default"/>
          <w:sz w:val="27"/>
          <w:szCs w:val="27"/>
        </w:rPr>
        <w:t>生</w:t>
      </w:r>
      <w:r>
        <w:rPr>
          <w:rFonts w:ascii="宋体" w:hAnsi="宋体" w:cs="宋体" w:eastAsia="宋体" w:hint="default"/>
          <w:sz w:val="27"/>
          <w:szCs w:val="27"/>
        </w:rPr>
        <w:t>学历</w:t>
      </w:r>
      <w:r>
        <w:rPr>
          <w:rFonts w:ascii="宋体" w:hAnsi="宋体" w:cs="宋体" w:eastAsia="宋体" w:hint="default"/>
          <w:sz w:val="27"/>
          <w:szCs w:val="27"/>
        </w:rPr>
        <w:t>。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1992</w:t>
      </w:r>
      <w:r>
        <w:rPr>
          <w:rFonts w:ascii="Times New Roman" w:hAnsi="Times New Roman" w:cs="Times New Roman" w:eastAsia="Times New Roman" w:hint="default"/>
          <w:spacing w:val="-11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年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-1993</w:t>
      </w:r>
      <w:r>
        <w:rPr>
          <w:rFonts w:ascii="Times New Roman" w:hAnsi="Times New Roman" w:cs="Times New Roman" w:eastAsia="Times New Roman" w:hint="default"/>
          <w:spacing w:val="-11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年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3"/>
        <w:rPr>
          <w:rFonts w:ascii="宋体" w:hAnsi="宋体" w:cs="宋体" w:eastAsia="宋体" w:hint="default"/>
          <w:sz w:val="16"/>
          <w:szCs w:val="16"/>
        </w:rPr>
      </w:pPr>
    </w:p>
    <w:p>
      <w:pPr>
        <w:spacing w:before="69"/>
        <w:ind w:left="5552" w:right="4228" w:firstLine="0"/>
        <w:jc w:val="center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13</w:t>
      </w:r>
    </w:p>
    <w:p>
      <w:pPr>
        <w:spacing w:after="0"/>
        <w:jc w:val="center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header="846" w:footer="246" w:top="1360" w:bottom="440" w:left="240" w:right="1560"/>
        </w:sectPr>
      </w:pPr>
    </w:p>
    <w:p>
      <w:pPr>
        <w:spacing w:line="240" w:lineRule="auto" w:before="9"/>
        <w:rPr>
          <w:rFonts w:ascii="Times New Roman" w:hAnsi="Times New Roman" w:cs="Times New Roman" w:eastAsia="Times New Roman" w:hint="default"/>
          <w:sz w:val="8"/>
          <w:szCs w:val="8"/>
        </w:rPr>
      </w:pPr>
    </w:p>
    <w:p>
      <w:pPr>
        <w:spacing w:line="283" w:lineRule="auto" w:before="15"/>
        <w:ind w:left="1555" w:right="235" w:firstLine="0"/>
        <w:jc w:val="both"/>
        <w:rPr>
          <w:rFonts w:ascii="宋体" w:hAnsi="宋体" w:cs="宋体" w:eastAsia="宋体" w:hint="default"/>
          <w:sz w:val="27"/>
          <w:szCs w:val="27"/>
        </w:rPr>
      </w:pPr>
      <w:r>
        <w:rPr>
          <w:rFonts w:ascii="宋体" w:hAnsi="宋体" w:cs="宋体" w:eastAsia="宋体" w:hint="default"/>
          <w:sz w:val="27"/>
          <w:szCs w:val="27"/>
        </w:rPr>
        <w:t>在</w:t>
      </w:r>
      <w:r>
        <w:rPr>
          <w:rFonts w:ascii="宋体" w:hAnsi="宋体" w:cs="宋体" w:eastAsia="宋体" w:hint="default"/>
          <w:sz w:val="27"/>
          <w:szCs w:val="27"/>
        </w:rPr>
        <w:t>深圳发</w:t>
      </w:r>
      <w:r>
        <w:rPr>
          <w:rFonts w:ascii="宋体" w:hAnsi="宋体" w:cs="宋体" w:eastAsia="宋体" w:hint="default"/>
          <w:sz w:val="27"/>
          <w:szCs w:val="27"/>
        </w:rPr>
        <w:t>展</w:t>
      </w:r>
      <w:r>
        <w:rPr>
          <w:rFonts w:ascii="宋体" w:hAnsi="宋体" w:cs="宋体" w:eastAsia="宋体" w:hint="default"/>
          <w:sz w:val="27"/>
          <w:szCs w:val="27"/>
        </w:rPr>
        <w:t>银</w:t>
      </w:r>
      <w:r>
        <w:rPr>
          <w:rFonts w:ascii="宋体" w:hAnsi="宋体" w:cs="宋体" w:eastAsia="宋体" w:hint="default"/>
          <w:sz w:val="27"/>
          <w:szCs w:val="27"/>
        </w:rPr>
        <w:t>行</w:t>
      </w:r>
      <w:r>
        <w:rPr>
          <w:rFonts w:ascii="宋体" w:hAnsi="宋体" w:cs="宋体" w:eastAsia="宋体" w:hint="default"/>
          <w:sz w:val="27"/>
          <w:szCs w:val="27"/>
        </w:rPr>
        <w:t>学</w:t>
      </w:r>
      <w:r>
        <w:rPr>
          <w:rFonts w:ascii="宋体" w:hAnsi="宋体" w:cs="宋体" w:eastAsia="宋体" w:hint="default"/>
          <w:sz w:val="27"/>
          <w:szCs w:val="27"/>
        </w:rPr>
        <w:t>习</w:t>
      </w:r>
      <w:r>
        <w:rPr>
          <w:rFonts w:ascii="宋体" w:hAnsi="宋体" w:cs="宋体" w:eastAsia="宋体" w:hint="default"/>
          <w:sz w:val="27"/>
          <w:szCs w:val="27"/>
        </w:rPr>
        <w:t>；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1994 </w:t>
      </w:r>
      <w:r>
        <w:rPr>
          <w:rFonts w:ascii="宋体" w:hAnsi="宋体" w:cs="宋体" w:eastAsia="宋体" w:hint="default"/>
          <w:sz w:val="27"/>
          <w:szCs w:val="27"/>
        </w:rPr>
        <w:t>年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-1997</w:t>
      </w:r>
      <w:r>
        <w:rPr>
          <w:rFonts w:ascii="Times New Roman" w:hAnsi="Times New Roman" w:cs="Times New Roman" w:eastAsia="Times New Roman" w:hint="default"/>
          <w:spacing w:val="-26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年</w:t>
      </w:r>
      <w:r>
        <w:rPr>
          <w:rFonts w:ascii="宋体" w:hAnsi="宋体" w:cs="宋体" w:eastAsia="宋体" w:hint="default"/>
          <w:sz w:val="27"/>
          <w:szCs w:val="27"/>
        </w:rPr>
        <w:t>任</w:t>
      </w:r>
      <w:r>
        <w:rPr>
          <w:rFonts w:ascii="宋体" w:hAnsi="宋体" w:cs="宋体" w:eastAsia="宋体" w:hint="default"/>
          <w:sz w:val="27"/>
          <w:szCs w:val="27"/>
        </w:rPr>
        <w:t>香</w:t>
      </w:r>
      <w:r>
        <w:rPr>
          <w:rFonts w:ascii="宋体" w:hAnsi="宋体" w:cs="宋体" w:eastAsia="宋体" w:hint="default"/>
          <w:sz w:val="27"/>
          <w:szCs w:val="27"/>
        </w:rPr>
        <w:t>港</w:t>
      </w:r>
      <w:r>
        <w:rPr>
          <w:rFonts w:ascii="宋体" w:hAnsi="宋体" w:cs="宋体" w:eastAsia="宋体" w:hint="default"/>
          <w:sz w:val="27"/>
          <w:szCs w:val="27"/>
        </w:rPr>
        <w:t>宝</w:t>
      </w:r>
      <w:r>
        <w:rPr>
          <w:rFonts w:ascii="宋体" w:hAnsi="宋体" w:cs="宋体" w:eastAsia="宋体" w:hint="default"/>
          <w:sz w:val="27"/>
          <w:szCs w:val="27"/>
        </w:rPr>
        <w:t>达</w:t>
      </w:r>
      <w:r>
        <w:rPr>
          <w:rFonts w:ascii="宋体" w:hAnsi="宋体" w:cs="宋体" w:eastAsia="宋体" w:hint="default"/>
          <w:sz w:val="27"/>
          <w:szCs w:val="27"/>
        </w:rPr>
        <w:t>投</w:t>
      </w:r>
      <w:r>
        <w:rPr>
          <w:rFonts w:ascii="宋体" w:hAnsi="宋体" w:cs="宋体" w:eastAsia="宋体" w:hint="default"/>
          <w:sz w:val="27"/>
          <w:szCs w:val="27"/>
        </w:rPr>
        <w:t>资有限公司</w:t>
      </w:r>
      <w:r>
        <w:rPr>
          <w:rFonts w:ascii="宋体" w:hAnsi="宋体" w:cs="宋体" w:eastAsia="宋体" w:hint="default"/>
          <w:sz w:val="27"/>
          <w:szCs w:val="27"/>
        </w:rPr>
        <w:t>副</w:t>
      </w:r>
      <w:r>
        <w:rPr>
          <w:rFonts w:ascii="宋体" w:hAnsi="宋体" w:cs="宋体" w:eastAsia="宋体" w:hint="default"/>
          <w:sz w:val="27"/>
          <w:szCs w:val="27"/>
        </w:rPr>
        <w:t>总</w:t>
      </w:r>
      <w:r>
        <w:rPr>
          <w:rFonts w:ascii="宋体" w:hAnsi="宋体" w:cs="宋体" w:eastAsia="宋体" w:hint="default"/>
          <w:sz w:val="27"/>
          <w:szCs w:val="27"/>
        </w:rPr>
        <w:t>经</w:t>
      </w:r>
      <w:r>
        <w:rPr>
          <w:rFonts w:ascii="宋体" w:hAnsi="宋体" w:cs="宋体" w:eastAsia="宋体" w:hint="default"/>
          <w:w w:val="99"/>
          <w:sz w:val="27"/>
          <w:szCs w:val="27"/>
        </w:rPr>
        <w:t> </w:t>
      </w:r>
      <w:r>
        <w:rPr>
          <w:rFonts w:ascii="宋体" w:hAnsi="宋体" w:cs="宋体" w:eastAsia="宋体" w:hint="default"/>
          <w:spacing w:val="-15"/>
          <w:sz w:val="27"/>
          <w:szCs w:val="27"/>
        </w:rPr>
        <w:t>理</w:t>
      </w:r>
      <w:r>
        <w:rPr>
          <w:rFonts w:ascii="宋体" w:hAnsi="宋体" w:cs="宋体" w:eastAsia="宋体" w:hint="default"/>
          <w:spacing w:val="-15"/>
          <w:sz w:val="27"/>
          <w:szCs w:val="27"/>
        </w:rPr>
        <w:t>；</w:t>
      </w:r>
      <w:r>
        <w:rPr>
          <w:rFonts w:ascii="Times New Roman" w:hAnsi="Times New Roman" w:cs="Times New Roman" w:eastAsia="Times New Roman" w:hint="default"/>
          <w:spacing w:val="-15"/>
          <w:sz w:val="27"/>
          <w:szCs w:val="27"/>
        </w:rPr>
        <w:t>1998 </w:t>
      </w:r>
      <w:r>
        <w:rPr>
          <w:rFonts w:ascii="宋体" w:hAnsi="宋体" w:cs="宋体" w:eastAsia="宋体" w:hint="default"/>
          <w:sz w:val="27"/>
          <w:szCs w:val="27"/>
        </w:rPr>
        <w:t>年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-2000 </w:t>
      </w:r>
      <w:r>
        <w:rPr>
          <w:rFonts w:ascii="宋体" w:hAnsi="宋体" w:cs="宋体" w:eastAsia="宋体" w:hint="default"/>
          <w:spacing w:val="-4"/>
          <w:sz w:val="27"/>
          <w:szCs w:val="27"/>
        </w:rPr>
        <w:t>年</w:t>
      </w:r>
      <w:r>
        <w:rPr>
          <w:rFonts w:ascii="宋体" w:hAnsi="宋体" w:cs="宋体" w:eastAsia="宋体" w:hint="default"/>
          <w:spacing w:val="-4"/>
          <w:sz w:val="27"/>
          <w:szCs w:val="27"/>
        </w:rPr>
        <w:t>任</w:t>
      </w:r>
      <w:r>
        <w:rPr>
          <w:rFonts w:ascii="宋体" w:hAnsi="宋体" w:cs="宋体" w:eastAsia="宋体" w:hint="default"/>
          <w:spacing w:val="-4"/>
          <w:sz w:val="27"/>
          <w:szCs w:val="27"/>
        </w:rPr>
        <w:t>深圳</w:t>
      </w:r>
      <w:r>
        <w:rPr>
          <w:rFonts w:ascii="宋体" w:hAnsi="宋体" w:cs="宋体" w:eastAsia="宋体" w:hint="default"/>
          <w:spacing w:val="-4"/>
          <w:sz w:val="27"/>
          <w:szCs w:val="27"/>
        </w:rPr>
        <w:t>汉亚</w:t>
      </w:r>
      <w:r>
        <w:rPr>
          <w:rFonts w:ascii="宋体" w:hAnsi="宋体" w:cs="宋体" w:eastAsia="宋体" w:hint="default"/>
          <w:spacing w:val="-4"/>
          <w:sz w:val="27"/>
          <w:szCs w:val="27"/>
        </w:rPr>
        <w:t>实</w:t>
      </w:r>
      <w:r>
        <w:rPr>
          <w:rFonts w:ascii="宋体" w:hAnsi="宋体" w:cs="宋体" w:eastAsia="宋体" w:hint="default"/>
          <w:spacing w:val="-4"/>
          <w:sz w:val="27"/>
          <w:szCs w:val="27"/>
        </w:rPr>
        <w:t>业</w:t>
      </w:r>
      <w:r>
        <w:rPr>
          <w:rFonts w:ascii="宋体" w:hAnsi="宋体" w:cs="宋体" w:eastAsia="宋体" w:hint="default"/>
          <w:spacing w:val="-4"/>
          <w:sz w:val="27"/>
          <w:szCs w:val="27"/>
        </w:rPr>
        <w:t>发</w:t>
      </w:r>
      <w:r>
        <w:rPr>
          <w:rFonts w:ascii="宋体" w:hAnsi="宋体" w:cs="宋体" w:eastAsia="宋体" w:hint="default"/>
          <w:spacing w:val="-4"/>
          <w:sz w:val="27"/>
          <w:szCs w:val="27"/>
        </w:rPr>
        <w:t>展</w:t>
      </w:r>
      <w:r>
        <w:rPr>
          <w:rFonts w:ascii="宋体" w:hAnsi="宋体" w:cs="宋体" w:eastAsia="宋体" w:hint="default"/>
          <w:spacing w:val="-4"/>
          <w:sz w:val="27"/>
          <w:szCs w:val="27"/>
        </w:rPr>
        <w:t>有限公司</w:t>
      </w:r>
      <w:r>
        <w:rPr>
          <w:rFonts w:ascii="宋体" w:hAnsi="宋体" w:cs="宋体" w:eastAsia="宋体" w:hint="default"/>
          <w:spacing w:val="-4"/>
          <w:sz w:val="27"/>
          <w:szCs w:val="27"/>
        </w:rPr>
        <w:t>总</w:t>
      </w:r>
      <w:r>
        <w:rPr>
          <w:rFonts w:ascii="宋体" w:hAnsi="宋体" w:cs="宋体" w:eastAsia="宋体" w:hint="default"/>
          <w:spacing w:val="-4"/>
          <w:sz w:val="27"/>
          <w:szCs w:val="27"/>
        </w:rPr>
        <w:t>经理</w:t>
      </w:r>
      <w:r>
        <w:rPr>
          <w:rFonts w:ascii="宋体" w:hAnsi="宋体" w:cs="宋体" w:eastAsia="宋体" w:hint="default"/>
          <w:spacing w:val="-4"/>
          <w:sz w:val="27"/>
          <w:szCs w:val="27"/>
        </w:rPr>
        <w:t>；</w:t>
      </w:r>
      <w:r>
        <w:rPr>
          <w:rFonts w:ascii="Times New Roman" w:hAnsi="Times New Roman" w:cs="Times New Roman" w:eastAsia="Times New Roman" w:hint="default"/>
          <w:spacing w:val="-4"/>
          <w:sz w:val="27"/>
          <w:szCs w:val="27"/>
        </w:rPr>
        <w:t>1998</w:t>
      </w:r>
      <w:r>
        <w:rPr>
          <w:rFonts w:ascii="Times New Roman" w:hAnsi="Times New Roman" w:cs="Times New Roman" w:eastAsia="Times New Roman" w:hint="default"/>
          <w:spacing w:val="5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年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-2007</w:t>
      </w:r>
      <w:r>
        <w:rPr>
          <w:rFonts w:ascii="Times New Roman" w:hAnsi="Times New Roman" w:cs="Times New Roman" w:eastAsia="Times New Roman" w:hint="default"/>
          <w:w w:val="99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年</w:t>
      </w:r>
      <w:r>
        <w:rPr>
          <w:rFonts w:ascii="宋体" w:hAnsi="宋体" w:cs="宋体" w:eastAsia="宋体" w:hint="default"/>
          <w:sz w:val="27"/>
          <w:szCs w:val="27"/>
        </w:rPr>
        <w:t>任</w:t>
      </w:r>
      <w:r>
        <w:rPr>
          <w:rFonts w:ascii="宋体" w:hAnsi="宋体" w:cs="宋体" w:eastAsia="宋体" w:hint="default"/>
          <w:sz w:val="27"/>
          <w:szCs w:val="27"/>
        </w:rPr>
        <w:t>尊皇</w:t>
      </w:r>
      <w:r>
        <w:rPr>
          <w:rFonts w:ascii="宋体" w:hAnsi="宋体" w:cs="宋体" w:eastAsia="宋体" w:hint="default"/>
          <w:sz w:val="27"/>
          <w:szCs w:val="27"/>
        </w:rPr>
        <w:t>高</w:t>
      </w:r>
      <w:r>
        <w:rPr>
          <w:rFonts w:ascii="宋体" w:hAnsi="宋体" w:cs="宋体" w:eastAsia="宋体" w:hint="default"/>
          <w:sz w:val="27"/>
          <w:szCs w:val="27"/>
        </w:rPr>
        <w:t>尔夫</w:t>
      </w:r>
      <w:r>
        <w:rPr>
          <w:rFonts w:ascii="宋体" w:hAnsi="宋体" w:cs="宋体" w:eastAsia="宋体" w:hint="default"/>
          <w:sz w:val="27"/>
          <w:szCs w:val="27"/>
        </w:rPr>
        <w:t>国</w:t>
      </w:r>
      <w:r>
        <w:rPr>
          <w:rFonts w:ascii="宋体" w:hAnsi="宋体" w:cs="宋体" w:eastAsia="宋体" w:hint="default"/>
          <w:sz w:val="27"/>
          <w:szCs w:val="27"/>
        </w:rPr>
        <w:t>际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(</w:t>
      </w:r>
      <w:r>
        <w:rPr>
          <w:rFonts w:ascii="宋体" w:hAnsi="宋体" w:cs="宋体" w:eastAsia="宋体" w:hint="default"/>
          <w:sz w:val="27"/>
          <w:szCs w:val="27"/>
        </w:rPr>
        <w:t>集团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)</w:t>
      </w:r>
      <w:r>
        <w:rPr>
          <w:rFonts w:ascii="宋体" w:hAnsi="宋体" w:cs="宋体" w:eastAsia="宋体" w:hint="default"/>
          <w:sz w:val="27"/>
          <w:szCs w:val="27"/>
        </w:rPr>
        <w:t>有限公司董事</w:t>
      </w:r>
      <w:r>
        <w:rPr>
          <w:rFonts w:ascii="宋体" w:hAnsi="宋体" w:cs="宋体" w:eastAsia="宋体" w:hint="default"/>
          <w:sz w:val="27"/>
          <w:szCs w:val="27"/>
        </w:rPr>
        <w:t>长</w:t>
      </w:r>
      <w:r>
        <w:rPr>
          <w:rFonts w:ascii="宋体" w:hAnsi="宋体" w:cs="宋体" w:eastAsia="宋体" w:hint="default"/>
          <w:sz w:val="27"/>
          <w:szCs w:val="27"/>
        </w:rPr>
        <w:t>；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2002 </w:t>
      </w:r>
      <w:r>
        <w:rPr>
          <w:rFonts w:ascii="宋体" w:hAnsi="宋体" w:cs="宋体" w:eastAsia="宋体" w:hint="default"/>
          <w:sz w:val="27"/>
          <w:szCs w:val="27"/>
        </w:rPr>
        <w:t>年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-2007</w:t>
      </w:r>
      <w:r>
        <w:rPr>
          <w:rFonts w:ascii="Times New Roman" w:hAnsi="Times New Roman" w:cs="Times New Roman" w:eastAsia="Times New Roman" w:hint="default"/>
          <w:spacing w:val="65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年</w:t>
      </w:r>
      <w:r>
        <w:rPr>
          <w:rFonts w:ascii="宋体" w:hAnsi="宋体" w:cs="宋体" w:eastAsia="宋体" w:hint="default"/>
          <w:sz w:val="27"/>
          <w:szCs w:val="27"/>
        </w:rPr>
        <w:t>深圳</w:t>
      </w:r>
      <w:r>
        <w:rPr>
          <w:rFonts w:ascii="宋体" w:hAnsi="宋体" w:cs="宋体" w:eastAsia="宋体" w:hint="default"/>
          <w:sz w:val="27"/>
          <w:szCs w:val="27"/>
        </w:rPr>
        <w:t>尊皇</w:t>
      </w:r>
      <w:r>
        <w:rPr>
          <w:rFonts w:ascii="宋体" w:hAnsi="宋体" w:cs="宋体" w:eastAsia="宋体" w:hint="default"/>
          <w:w w:val="99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数</w:t>
      </w:r>
      <w:r>
        <w:rPr>
          <w:rFonts w:ascii="宋体" w:hAnsi="宋体" w:cs="宋体" w:eastAsia="宋体" w:hint="default"/>
          <w:sz w:val="27"/>
          <w:szCs w:val="27"/>
        </w:rPr>
        <w:t>码</w:t>
      </w:r>
      <w:r>
        <w:rPr>
          <w:rFonts w:ascii="宋体" w:hAnsi="宋体" w:cs="宋体" w:eastAsia="宋体" w:hint="default"/>
          <w:sz w:val="27"/>
          <w:szCs w:val="27"/>
        </w:rPr>
        <w:t>科</w:t>
      </w:r>
      <w:r>
        <w:rPr>
          <w:rFonts w:ascii="宋体" w:hAnsi="宋体" w:cs="宋体" w:eastAsia="宋体" w:hint="default"/>
          <w:sz w:val="27"/>
          <w:szCs w:val="27"/>
        </w:rPr>
        <w:t>技</w:t>
      </w:r>
      <w:r>
        <w:rPr>
          <w:rFonts w:ascii="宋体" w:hAnsi="宋体" w:cs="宋体" w:eastAsia="宋体" w:hint="default"/>
          <w:sz w:val="27"/>
          <w:szCs w:val="27"/>
        </w:rPr>
        <w:t>开发</w:t>
      </w:r>
      <w:r>
        <w:rPr>
          <w:rFonts w:ascii="宋体" w:hAnsi="宋体" w:cs="宋体" w:eastAsia="宋体" w:hint="default"/>
          <w:sz w:val="27"/>
          <w:szCs w:val="27"/>
        </w:rPr>
        <w:t>有限公司董事</w:t>
      </w:r>
      <w:r>
        <w:rPr>
          <w:rFonts w:ascii="宋体" w:hAnsi="宋体" w:cs="宋体" w:eastAsia="宋体" w:hint="default"/>
          <w:sz w:val="27"/>
          <w:szCs w:val="27"/>
        </w:rPr>
        <w:t>长</w:t>
      </w:r>
      <w:r>
        <w:rPr>
          <w:rFonts w:ascii="宋体" w:hAnsi="宋体" w:cs="宋体" w:eastAsia="宋体" w:hint="default"/>
          <w:sz w:val="27"/>
          <w:szCs w:val="27"/>
        </w:rPr>
        <w:t>。</w:t>
      </w:r>
    </w:p>
    <w:p>
      <w:pPr>
        <w:spacing w:line="283" w:lineRule="auto" w:before="39"/>
        <w:ind w:left="1555" w:right="235" w:firstLine="542"/>
        <w:jc w:val="both"/>
        <w:rPr>
          <w:rFonts w:ascii="宋体" w:hAnsi="宋体" w:cs="宋体" w:eastAsia="宋体" w:hint="default"/>
          <w:sz w:val="27"/>
          <w:szCs w:val="27"/>
        </w:rPr>
      </w:pPr>
      <w:r>
        <w:rPr>
          <w:rFonts w:ascii="宋体" w:hAnsi="宋体" w:cs="宋体" w:eastAsia="宋体" w:hint="default"/>
          <w:sz w:val="27"/>
          <w:szCs w:val="27"/>
        </w:rPr>
        <w:t>王</w:t>
      </w:r>
      <w:r>
        <w:rPr>
          <w:rFonts w:ascii="宋体" w:hAnsi="宋体" w:cs="宋体" w:eastAsia="宋体" w:hint="default"/>
          <w:sz w:val="27"/>
          <w:szCs w:val="27"/>
        </w:rPr>
        <w:t>锡</w:t>
      </w:r>
      <w:r>
        <w:rPr>
          <w:rFonts w:ascii="宋体" w:hAnsi="宋体" w:cs="宋体" w:eastAsia="宋体" w:hint="default"/>
          <w:sz w:val="27"/>
          <w:szCs w:val="27"/>
        </w:rPr>
        <w:t>民</w:t>
      </w:r>
      <w:r>
        <w:rPr>
          <w:rFonts w:ascii="宋体" w:hAnsi="宋体" w:cs="宋体" w:eastAsia="宋体" w:hint="default"/>
          <w:sz w:val="27"/>
          <w:szCs w:val="27"/>
        </w:rPr>
        <w:t>，董事，</w:t>
      </w:r>
      <w:r>
        <w:rPr>
          <w:rFonts w:ascii="宋体" w:hAnsi="宋体" w:cs="宋体" w:eastAsia="宋体" w:hint="default"/>
          <w:sz w:val="27"/>
          <w:szCs w:val="27"/>
        </w:rPr>
        <w:t>男</w:t>
      </w:r>
      <w:r>
        <w:rPr>
          <w:rFonts w:ascii="宋体" w:hAnsi="宋体" w:cs="宋体" w:eastAsia="宋体" w:hint="default"/>
          <w:sz w:val="27"/>
          <w:szCs w:val="27"/>
        </w:rPr>
        <w:t>，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1953</w:t>
      </w:r>
      <w:r>
        <w:rPr>
          <w:rFonts w:ascii="Times New Roman" w:hAnsi="Times New Roman" w:cs="Times New Roman" w:eastAsia="Times New Roman" w:hint="default"/>
          <w:spacing w:val="-1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年</w:t>
      </w:r>
      <w:r>
        <w:rPr>
          <w:rFonts w:ascii="宋体" w:hAnsi="宋体" w:cs="宋体" w:eastAsia="宋体" w:hint="default"/>
          <w:spacing w:val="-68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10</w:t>
      </w:r>
      <w:r>
        <w:rPr>
          <w:rFonts w:ascii="Times New Roman" w:hAnsi="Times New Roman" w:cs="Times New Roman" w:eastAsia="Times New Roman" w:hint="default"/>
          <w:spacing w:val="-1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月</w:t>
      </w:r>
      <w:r>
        <w:rPr>
          <w:rFonts w:ascii="宋体" w:hAnsi="宋体" w:cs="宋体" w:eastAsia="宋体" w:hint="default"/>
          <w:sz w:val="27"/>
          <w:szCs w:val="27"/>
        </w:rPr>
        <w:t>出</w:t>
      </w:r>
      <w:r>
        <w:rPr>
          <w:rFonts w:ascii="宋体" w:hAnsi="宋体" w:cs="宋体" w:eastAsia="宋体" w:hint="default"/>
          <w:sz w:val="27"/>
          <w:szCs w:val="27"/>
        </w:rPr>
        <w:t>生</w:t>
      </w:r>
      <w:r>
        <w:rPr>
          <w:rFonts w:ascii="宋体" w:hAnsi="宋体" w:cs="宋体" w:eastAsia="宋体" w:hint="default"/>
          <w:sz w:val="27"/>
          <w:szCs w:val="27"/>
        </w:rPr>
        <w:t>，大</w:t>
      </w:r>
      <w:r>
        <w:rPr>
          <w:rFonts w:ascii="宋体" w:hAnsi="宋体" w:cs="宋体" w:eastAsia="宋体" w:hint="default"/>
          <w:sz w:val="27"/>
          <w:szCs w:val="27"/>
        </w:rPr>
        <w:t>专</w:t>
      </w:r>
      <w:r>
        <w:rPr>
          <w:rFonts w:ascii="宋体" w:hAnsi="宋体" w:cs="宋体" w:eastAsia="宋体" w:hint="default"/>
          <w:sz w:val="27"/>
          <w:szCs w:val="27"/>
        </w:rPr>
        <w:t>文</w:t>
      </w:r>
      <w:r>
        <w:rPr>
          <w:rFonts w:ascii="宋体" w:hAnsi="宋体" w:cs="宋体" w:eastAsia="宋体" w:hint="default"/>
          <w:sz w:val="27"/>
          <w:szCs w:val="27"/>
        </w:rPr>
        <w:t>化</w:t>
      </w:r>
      <w:r>
        <w:rPr>
          <w:rFonts w:ascii="宋体" w:hAnsi="宋体" w:cs="宋体" w:eastAsia="宋体" w:hint="default"/>
          <w:sz w:val="27"/>
          <w:szCs w:val="27"/>
        </w:rPr>
        <w:t>，经</w:t>
      </w:r>
      <w:r>
        <w:rPr>
          <w:rFonts w:ascii="宋体" w:hAnsi="宋体" w:cs="宋体" w:eastAsia="宋体" w:hint="default"/>
          <w:sz w:val="27"/>
          <w:szCs w:val="27"/>
        </w:rPr>
        <w:t>济</w:t>
      </w:r>
      <w:r>
        <w:rPr>
          <w:rFonts w:ascii="宋体" w:hAnsi="宋体" w:cs="宋体" w:eastAsia="宋体" w:hint="default"/>
          <w:sz w:val="27"/>
          <w:szCs w:val="27"/>
        </w:rPr>
        <w:t>师</w:t>
      </w:r>
      <w:r>
        <w:rPr>
          <w:rFonts w:ascii="宋体" w:hAnsi="宋体" w:cs="宋体" w:eastAsia="宋体" w:hint="default"/>
          <w:sz w:val="27"/>
          <w:szCs w:val="27"/>
        </w:rPr>
        <w:t>职</w:t>
      </w:r>
      <w:r>
        <w:rPr>
          <w:rFonts w:ascii="宋体" w:hAnsi="宋体" w:cs="宋体" w:eastAsia="宋体" w:hint="default"/>
          <w:sz w:val="27"/>
          <w:szCs w:val="27"/>
        </w:rPr>
        <w:t>称</w:t>
      </w:r>
      <w:r>
        <w:rPr>
          <w:rFonts w:ascii="宋体" w:hAnsi="宋体" w:cs="宋体" w:eastAsia="宋体" w:hint="default"/>
          <w:sz w:val="27"/>
          <w:szCs w:val="27"/>
        </w:rPr>
        <w:t>，</w:t>
      </w:r>
      <w:r>
        <w:rPr>
          <w:rFonts w:ascii="宋体" w:hAnsi="宋体" w:cs="宋体" w:eastAsia="宋体" w:hint="default"/>
          <w:w w:val="99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中</w:t>
      </w:r>
      <w:r>
        <w:rPr>
          <w:rFonts w:ascii="宋体" w:hAnsi="宋体" w:cs="宋体" w:eastAsia="宋体" w:hint="default"/>
          <w:sz w:val="27"/>
          <w:szCs w:val="27"/>
        </w:rPr>
        <w:t>共党</w:t>
      </w:r>
      <w:r>
        <w:rPr>
          <w:rFonts w:ascii="宋体" w:hAnsi="宋体" w:cs="宋体" w:eastAsia="宋体" w:hint="default"/>
          <w:sz w:val="27"/>
          <w:szCs w:val="27"/>
        </w:rPr>
        <w:t>员。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1970 </w:t>
      </w:r>
      <w:r>
        <w:rPr>
          <w:rFonts w:ascii="宋体" w:hAnsi="宋体" w:cs="宋体" w:eastAsia="宋体" w:hint="default"/>
          <w:sz w:val="27"/>
          <w:szCs w:val="27"/>
        </w:rPr>
        <w:t>年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10 </w:t>
      </w:r>
      <w:r>
        <w:rPr>
          <w:rFonts w:ascii="宋体" w:hAnsi="宋体" w:cs="宋体" w:eastAsia="宋体" w:hint="default"/>
          <w:sz w:val="27"/>
          <w:szCs w:val="27"/>
        </w:rPr>
        <w:t>月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-1977 </w:t>
      </w:r>
      <w:r>
        <w:rPr>
          <w:rFonts w:ascii="宋体" w:hAnsi="宋体" w:cs="宋体" w:eastAsia="宋体" w:hint="default"/>
          <w:sz w:val="27"/>
          <w:szCs w:val="27"/>
        </w:rPr>
        <w:t>年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6</w:t>
      </w:r>
      <w:r>
        <w:rPr>
          <w:rFonts w:ascii="Times New Roman" w:hAnsi="Times New Roman" w:cs="Times New Roman" w:eastAsia="Times New Roman" w:hint="default"/>
          <w:spacing w:val="-31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月</w:t>
      </w:r>
      <w:r>
        <w:rPr>
          <w:rFonts w:ascii="宋体" w:hAnsi="宋体" w:cs="宋体" w:eastAsia="宋体" w:hint="default"/>
          <w:sz w:val="27"/>
          <w:szCs w:val="27"/>
        </w:rPr>
        <w:t>任</w:t>
      </w:r>
      <w:r>
        <w:rPr>
          <w:rFonts w:ascii="宋体" w:hAnsi="宋体" w:cs="宋体" w:eastAsia="宋体" w:hint="default"/>
          <w:sz w:val="27"/>
          <w:szCs w:val="27"/>
        </w:rPr>
        <w:t>常州市二</w:t>
      </w:r>
      <w:r>
        <w:rPr>
          <w:rFonts w:ascii="宋体" w:hAnsi="宋体" w:cs="宋体" w:eastAsia="宋体" w:hint="default"/>
          <w:sz w:val="27"/>
          <w:szCs w:val="27"/>
        </w:rPr>
        <w:t>粮库</w:t>
      </w:r>
      <w:r>
        <w:rPr>
          <w:rFonts w:ascii="宋体" w:hAnsi="宋体" w:cs="宋体" w:eastAsia="宋体" w:hint="default"/>
          <w:sz w:val="27"/>
          <w:szCs w:val="27"/>
        </w:rPr>
        <w:t>政</w:t>
      </w:r>
      <w:r>
        <w:rPr>
          <w:rFonts w:ascii="宋体" w:hAnsi="宋体" w:cs="宋体" w:eastAsia="宋体" w:hint="default"/>
          <w:sz w:val="27"/>
          <w:szCs w:val="27"/>
        </w:rPr>
        <w:t>工</w:t>
      </w:r>
      <w:r>
        <w:rPr>
          <w:rFonts w:ascii="宋体" w:hAnsi="宋体" w:cs="宋体" w:eastAsia="宋体" w:hint="default"/>
          <w:sz w:val="27"/>
          <w:szCs w:val="27"/>
        </w:rPr>
        <w:t>科</w:t>
      </w:r>
      <w:r>
        <w:rPr>
          <w:rFonts w:ascii="宋体" w:hAnsi="宋体" w:cs="宋体" w:eastAsia="宋体" w:hint="default"/>
          <w:sz w:val="27"/>
          <w:szCs w:val="27"/>
        </w:rPr>
        <w:t>办</w:t>
      </w:r>
      <w:r>
        <w:rPr>
          <w:rFonts w:ascii="宋体" w:hAnsi="宋体" w:cs="宋体" w:eastAsia="宋体" w:hint="default"/>
          <w:sz w:val="27"/>
          <w:szCs w:val="27"/>
        </w:rPr>
        <w:t>事员</w:t>
      </w:r>
      <w:r>
        <w:rPr>
          <w:rFonts w:ascii="宋体" w:hAnsi="宋体" w:cs="宋体" w:eastAsia="宋体" w:hint="default"/>
          <w:sz w:val="27"/>
          <w:szCs w:val="27"/>
        </w:rPr>
        <w:t>；</w:t>
      </w:r>
      <w:r>
        <w:rPr>
          <w:rFonts w:ascii="宋体" w:hAnsi="宋体" w:cs="宋体" w:eastAsia="宋体" w:hint="default"/>
          <w:w w:val="99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1977</w:t>
      </w:r>
      <w:r>
        <w:rPr>
          <w:rFonts w:ascii="Times New Roman" w:hAnsi="Times New Roman" w:cs="Times New Roman" w:eastAsia="Times New Roman" w:hint="default"/>
          <w:spacing w:val="-6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年</w:t>
      </w:r>
      <w:r>
        <w:rPr>
          <w:rFonts w:ascii="宋体" w:hAnsi="宋体" w:cs="宋体" w:eastAsia="宋体" w:hint="default"/>
          <w:spacing w:val="-73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6-1982</w:t>
      </w:r>
      <w:r>
        <w:rPr>
          <w:rFonts w:ascii="Times New Roman" w:hAnsi="Times New Roman" w:cs="Times New Roman" w:eastAsia="Times New Roman" w:hint="default"/>
          <w:spacing w:val="-1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年</w:t>
      </w:r>
      <w:r>
        <w:rPr>
          <w:rFonts w:ascii="宋体" w:hAnsi="宋体" w:cs="宋体" w:eastAsia="宋体" w:hint="default"/>
          <w:spacing w:val="-73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12</w:t>
      </w:r>
      <w:r>
        <w:rPr>
          <w:rFonts w:ascii="Times New Roman" w:hAnsi="Times New Roman" w:cs="Times New Roman" w:eastAsia="Times New Roman" w:hint="default"/>
          <w:spacing w:val="-6"/>
          <w:sz w:val="27"/>
          <w:szCs w:val="27"/>
        </w:rPr>
        <w:t> </w:t>
      </w:r>
      <w:r>
        <w:rPr>
          <w:rFonts w:ascii="宋体" w:hAnsi="宋体" w:cs="宋体" w:eastAsia="宋体" w:hint="default"/>
          <w:spacing w:val="-5"/>
          <w:sz w:val="27"/>
          <w:szCs w:val="27"/>
        </w:rPr>
        <w:t>月</w:t>
      </w:r>
      <w:r>
        <w:rPr>
          <w:rFonts w:ascii="宋体" w:hAnsi="宋体" w:cs="宋体" w:eastAsia="宋体" w:hint="default"/>
          <w:spacing w:val="-5"/>
          <w:sz w:val="27"/>
          <w:szCs w:val="27"/>
        </w:rPr>
        <w:t>任</w:t>
      </w:r>
      <w:r>
        <w:rPr>
          <w:rFonts w:ascii="宋体" w:hAnsi="宋体" w:cs="宋体" w:eastAsia="宋体" w:hint="default"/>
          <w:spacing w:val="-5"/>
          <w:sz w:val="27"/>
          <w:szCs w:val="27"/>
        </w:rPr>
        <w:t>常州市</w:t>
      </w:r>
      <w:r>
        <w:rPr>
          <w:rFonts w:ascii="宋体" w:hAnsi="宋体" w:cs="宋体" w:eastAsia="宋体" w:hint="default"/>
          <w:spacing w:val="-5"/>
          <w:sz w:val="27"/>
          <w:szCs w:val="27"/>
        </w:rPr>
        <w:t>粮食局</w:t>
      </w:r>
      <w:r>
        <w:rPr>
          <w:rFonts w:ascii="宋体" w:hAnsi="宋体" w:cs="宋体" w:eastAsia="宋体" w:hint="default"/>
          <w:spacing w:val="-5"/>
          <w:sz w:val="27"/>
          <w:szCs w:val="27"/>
        </w:rPr>
        <w:t>团</w:t>
      </w:r>
      <w:r>
        <w:rPr>
          <w:rFonts w:ascii="宋体" w:hAnsi="宋体" w:cs="宋体" w:eastAsia="宋体" w:hint="default"/>
          <w:spacing w:val="-5"/>
          <w:sz w:val="27"/>
          <w:szCs w:val="27"/>
        </w:rPr>
        <w:t>委</w:t>
      </w:r>
      <w:r>
        <w:rPr>
          <w:rFonts w:ascii="宋体" w:hAnsi="宋体" w:cs="宋体" w:eastAsia="宋体" w:hint="default"/>
          <w:spacing w:val="-5"/>
          <w:sz w:val="27"/>
          <w:szCs w:val="27"/>
        </w:rPr>
        <w:t>副</w:t>
      </w:r>
      <w:r>
        <w:rPr>
          <w:rFonts w:ascii="宋体" w:hAnsi="宋体" w:cs="宋体" w:eastAsia="宋体" w:hint="default"/>
          <w:spacing w:val="-5"/>
          <w:sz w:val="27"/>
          <w:szCs w:val="27"/>
        </w:rPr>
        <w:t>书</w:t>
      </w:r>
      <w:r>
        <w:rPr>
          <w:rFonts w:ascii="宋体" w:hAnsi="宋体" w:cs="宋体" w:eastAsia="宋体" w:hint="default"/>
          <w:spacing w:val="-5"/>
          <w:sz w:val="27"/>
          <w:szCs w:val="27"/>
        </w:rPr>
        <w:t>记</w:t>
      </w:r>
      <w:r>
        <w:rPr>
          <w:rFonts w:ascii="宋体" w:hAnsi="宋体" w:cs="宋体" w:eastAsia="宋体" w:hint="default"/>
          <w:spacing w:val="-5"/>
          <w:sz w:val="27"/>
          <w:szCs w:val="27"/>
        </w:rPr>
        <w:t>；</w:t>
      </w:r>
      <w:r>
        <w:rPr>
          <w:rFonts w:ascii="Times New Roman" w:hAnsi="Times New Roman" w:cs="Times New Roman" w:eastAsia="Times New Roman" w:hint="default"/>
          <w:spacing w:val="-5"/>
          <w:sz w:val="27"/>
          <w:szCs w:val="27"/>
        </w:rPr>
        <w:t>1982</w:t>
      </w:r>
      <w:r>
        <w:rPr>
          <w:rFonts w:ascii="Times New Roman" w:hAnsi="Times New Roman" w:cs="Times New Roman" w:eastAsia="Times New Roman" w:hint="default"/>
          <w:spacing w:val="-1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年</w:t>
      </w:r>
      <w:r>
        <w:rPr>
          <w:rFonts w:ascii="宋体" w:hAnsi="宋体" w:cs="宋体" w:eastAsia="宋体" w:hint="default"/>
          <w:spacing w:val="-73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12</w:t>
      </w:r>
      <w:r>
        <w:rPr>
          <w:rFonts w:ascii="Times New Roman" w:hAnsi="Times New Roman" w:cs="Times New Roman" w:eastAsia="Times New Roman" w:hint="default"/>
          <w:spacing w:val="-6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月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-1985</w:t>
      </w:r>
      <w:r>
        <w:rPr>
          <w:rFonts w:ascii="Times New Roman" w:hAnsi="Times New Roman" w:cs="Times New Roman" w:eastAsia="Times New Roman" w:hint="default"/>
          <w:w w:val="99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年</w:t>
      </w:r>
      <w:r>
        <w:rPr>
          <w:rFonts w:ascii="宋体" w:hAnsi="宋体" w:cs="宋体" w:eastAsia="宋体" w:hint="default"/>
          <w:spacing w:val="-71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7</w:t>
      </w:r>
      <w:r>
        <w:rPr>
          <w:rFonts w:ascii="Times New Roman" w:hAnsi="Times New Roman" w:cs="Times New Roman" w:eastAsia="Times New Roman" w:hint="default"/>
          <w:spacing w:val="-4"/>
          <w:sz w:val="27"/>
          <w:szCs w:val="27"/>
        </w:rPr>
        <w:t> </w:t>
      </w:r>
      <w:r>
        <w:rPr>
          <w:rFonts w:ascii="宋体" w:hAnsi="宋体" w:cs="宋体" w:eastAsia="宋体" w:hint="default"/>
          <w:spacing w:val="-7"/>
          <w:sz w:val="27"/>
          <w:szCs w:val="27"/>
        </w:rPr>
        <w:t>月</w:t>
      </w:r>
      <w:r>
        <w:rPr>
          <w:rFonts w:ascii="宋体" w:hAnsi="宋体" w:cs="宋体" w:eastAsia="宋体" w:hint="default"/>
          <w:spacing w:val="-7"/>
          <w:sz w:val="27"/>
          <w:szCs w:val="27"/>
        </w:rPr>
        <w:t>任</w:t>
      </w:r>
      <w:r>
        <w:rPr>
          <w:rFonts w:ascii="宋体" w:hAnsi="宋体" w:cs="宋体" w:eastAsia="宋体" w:hint="default"/>
          <w:spacing w:val="-7"/>
          <w:sz w:val="27"/>
          <w:szCs w:val="27"/>
        </w:rPr>
        <w:t>常州市一</w:t>
      </w:r>
      <w:r>
        <w:rPr>
          <w:rFonts w:ascii="宋体" w:hAnsi="宋体" w:cs="宋体" w:eastAsia="宋体" w:hint="default"/>
          <w:spacing w:val="-7"/>
          <w:sz w:val="27"/>
          <w:szCs w:val="27"/>
        </w:rPr>
        <w:t>粮库</w:t>
      </w:r>
      <w:r>
        <w:rPr>
          <w:rFonts w:ascii="宋体" w:hAnsi="宋体" w:cs="宋体" w:eastAsia="宋体" w:hint="default"/>
          <w:spacing w:val="-7"/>
          <w:sz w:val="27"/>
          <w:szCs w:val="27"/>
        </w:rPr>
        <w:t>书</w:t>
      </w:r>
      <w:r>
        <w:rPr>
          <w:rFonts w:ascii="宋体" w:hAnsi="宋体" w:cs="宋体" w:eastAsia="宋体" w:hint="default"/>
          <w:spacing w:val="-7"/>
          <w:sz w:val="27"/>
          <w:szCs w:val="27"/>
        </w:rPr>
        <w:t>记</w:t>
      </w:r>
      <w:r>
        <w:rPr>
          <w:rFonts w:ascii="宋体" w:hAnsi="宋体" w:cs="宋体" w:eastAsia="宋体" w:hint="default"/>
          <w:spacing w:val="-7"/>
          <w:sz w:val="27"/>
          <w:szCs w:val="27"/>
        </w:rPr>
        <w:t>；</w:t>
      </w:r>
      <w:r>
        <w:rPr>
          <w:rFonts w:ascii="Times New Roman" w:hAnsi="Times New Roman" w:cs="Times New Roman" w:eastAsia="Times New Roman" w:hint="default"/>
          <w:spacing w:val="-7"/>
          <w:sz w:val="27"/>
          <w:szCs w:val="27"/>
        </w:rPr>
        <w:t>1985</w:t>
      </w:r>
      <w:r>
        <w:rPr>
          <w:rFonts w:ascii="Times New Roman" w:hAnsi="Times New Roman" w:cs="Times New Roman" w:eastAsia="Times New Roman" w:hint="default"/>
          <w:spacing w:val="1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年</w:t>
      </w:r>
      <w:r>
        <w:rPr>
          <w:rFonts w:ascii="宋体" w:hAnsi="宋体" w:cs="宋体" w:eastAsia="宋体" w:hint="default"/>
          <w:spacing w:val="-71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7</w:t>
      </w:r>
      <w:r>
        <w:rPr>
          <w:rFonts w:ascii="Times New Roman" w:hAnsi="Times New Roman" w:cs="Times New Roman" w:eastAsia="Times New Roman" w:hint="default"/>
          <w:spacing w:val="-4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月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-1991</w:t>
      </w:r>
      <w:r>
        <w:rPr>
          <w:rFonts w:ascii="Times New Roman" w:hAnsi="Times New Roman" w:cs="Times New Roman" w:eastAsia="Times New Roman" w:hint="default"/>
          <w:spacing w:val="1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年</w:t>
      </w:r>
      <w:r>
        <w:rPr>
          <w:rFonts w:ascii="宋体" w:hAnsi="宋体" w:cs="宋体" w:eastAsia="宋体" w:hint="default"/>
          <w:spacing w:val="-71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6</w:t>
      </w:r>
      <w:r>
        <w:rPr>
          <w:rFonts w:ascii="Times New Roman" w:hAnsi="Times New Roman" w:cs="Times New Roman" w:eastAsia="Times New Roman" w:hint="default"/>
          <w:spacing w:val="-4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月</w:t>
      </w:r>
      <w:r>
        <w:rPr>
          <w:rFonts w:ascii="宋体" w:hAnsi="宋体" w:cs="宋体" w:eastAsia="宋体" w:hint="default"/>
          <w:sz w:val="27"/>
          <w:szCs w:val="27"/>
        </w:rPr>
        <w:t>任</w:t>
      </w:r>
      <w:r>
        <w:rPr>
          <w:rFonts w:ascii="宋体" w:hAnsi="宋体" w:cs="宋体" w:eastAsia="宋体" w:hint="default"/>
          <w:sz w:val="27"/>
          <w:szCs w:val="27"/>
        </w:rPr>
        <w:t>良</w:t>
      </w:r>
      <w:r>
        <w:rPr>
          <w:rFonts w:ascii="宋体" w:hAnsi="宋体" w:cs="宋体" w:eastAsia="宋体" w:hint="default"/>
          <w:sz w:val="27"/>
          <w:szCs w:val="27"/>
        </w:rPr>
        <w:t>茂</w:t>
      </w:r>
      <w:r>
        <w:rPr>
          <w:rFonts w:ascii="宋体" w:hAnsi="宋体" w:cs="宋体" w:eastAsia="宋体" w:hint="default"/>
          <w:sz w:val="27"/>
          <w:szCs w:val="27"/>
        </w:rPr>
        <w:t>商</w:t>
      </w:r>
      <w:r>
        <w:rPr>
          <w:rFonts w:ascii="宋体" w:hAnsi="宋体" w:cs="宋体" w:eastAsia="宋体" w:hint="default"/>
          <w:sz w:val="27"/>
          <w:szCs w:val="27"/>
        </w:rPr>
        <w:t>厦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(</w:t>
      </w:r>
      <w:r>
        <w:rPr>
          <w:rFonts w:ascii="宋体" w:hAnsi="宋体" w:cs="宋体" w:eastAsia="宋体" w:hint="default"/>
          <w:sz w:val="27"/>
          <w:szCs w:val="27"/>
        </w:rPr>
        <w:t>议</w:t>
      </w:r>
      <w:r>
        <w:rPr>
          <w:rFonts w:ascii="宋体" w:hAnsi="宋体" w:cs="宋体" w:eastAsia="宋体" w:hint="default"/>
          <w:sz w:val="27"/>
          <w:szCs w:val="27"/>
        </w:rPr>
        <w:t>价</w:t>
      </w:r>
      <w:r>
        <w:rPr>
          <w:rFonts w:ascii="宋体" w:hAnsi="宋体" w:cs="宋体" w:eastAsia="宋体" w:hint="default"/>
          <w:w w:val="99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公司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)</w:t>
      </w:r>
      <w:r>
        <w:rPr>
          <w:rFonts w:ascii="Times New Roman" w:hAnsi="Times New Roman" w:cs="Times New Roman" w:eastAsia="Times New Roman" w:hint="default"/>
          <w:spacing w:val="64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总</w:t>
      </w:r>
      <w:r>
        <w:rPr>
          <w:rFonts w:ascii="宋体" w:hAnsi="宋体" w:cs="宋体" w:eastAsia="宋体" w:hint="default"/>
          <w:sz w:val="27"/>
          <w:szCs w:val="27"/>
        </w:rPr>
        <w:t>经理</w:t>
      </w:r>
      <w:r>
        <w:rPr>
          <w:rFonts w:ascii="宋体" w:hAnsi="宋体" w:cs="宋体" w:eastAsia="宋体" w:hint="default"/>
          <w:sz w:val="27"/>
          <w:szCs w:val="27"/>
        </w:rPr>
        <w:t>；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1991</w:t>
      </w:r>
      <w:r>
        <w:rPr>
          <w:rFonts w:ascii="Times New Roman" w:hAnsi="Times New Roman" w:cs="Times New Roman" w:eastAsia="Times New Roman" w:hint="default"/>
          <w:spacing w:val="1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年</w:t>
      </w:r>
      <w:r>
        <w:rPr>
          <w:rFonts w:ascii="宋体" w:hAnsi="宋体" w:cs="宋体" w:eastAsia="宋体" w:hint="default"/>
          <w:spacing w:val="-62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6</w:t>
      </w:r>
      <w:r>
        <w:rPr>
          <w:rFonts w:ascii="Times New Roman" w:hAnsi="Times New Roman" w:cs="Times New Roman" w:eastAsia="Times New Roman" w:hint="default"/>
          <w:spacing w:val="1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月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-1995</w:t>
      </w:r>
      <w:r>
        <w:rPr>
          <w:rFonts w:ascii="Times New Roman" w:hAnsi="Times New Roman" w:cs="Times New Roman" w:eastAsia="Times New Roman" w:hint="default"/>
          <w:spacing w:val="6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年</w:t>
      </w:r>
      <w:r>
        <w:rPr>
          <w:rFonts w:ascii="宋体" w:hAnsi="宋体" w:cs="宋体" w:eastAsia="宋体" w:hint="default"/>
          <w:spacing w:val="-66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9</w:t>
      </w:r>
      <w:r>
        <w:rPr>
          <w:rFonts w:ascii="Times New Roman" w:hAnsi="Times New Roman" w:cs="Times New Roman" w:eastAsia="Times New Roman" w:hint="default"/>
          <w:spacing w:val="1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月</w:t>
      </w:r>
      <w:r>
        <w:rPr>
          <w:rFonts w:ascii="宋体" w:hAnsi="宋体" w:cs="宋体" w:eastAsia="宋体" w:hint="default"/>
          <w:sz w:val="27"/>
          <w:szCs w:val="27"/>
        </w:rPr>
        <w:t>任</w:t>
      </w:r>
      <w:r>
        <w:rPr>
          <w:rFonts w:ascii="宋体" w:hAnsi="宋体" w:cs="宋体" w:eastAsia="宋体" w:hint="default"/>
          <w:sz w:val="27"/>
          <w:szCs w:val="27"/>
        </w:rPr>
        <w:t>市</w:t>
      </w:r>
      <w:r>
        <w:rPr>
          <w:rFonts w:ascii="宋体" w:hAnsi="宋体" w:cs="宋体" w:eastAsia="宋体" w:hint="default"/>
          <w:sz w:val="27"/>
          <w:szCs w:val="27"/>
        </w:rPr>
        <w:t>委</w:t>
      </w:r>
      <w:r>
        <w:rPr>
          <w:rFonts w:ascii="宋体" w:hAnsi="宋体" w:cs="宋体" w:eastAsia="宋体" w:hint="default"/>
          <w:sz w:val="27"/>
          <w:szCs w:val="27"/>
        </w:rPr>
        <w:t>老干</w:t>
      </w:r>
      <w:r>
        <w:rPr>
          <w:rFonts w:ascii="宋体" w:hAnsi="宋体" w:cs="宋体" w:eastAsia="宋体" w:hint="default"/>
          <w:sz w:val="27"/>
          <w:szCs w:val="27"/>
        </w:rPr>
        <w:t>部</w:t>
      </w:r>
      <w:r>
        <w:rPr>
          <w:rFonts w:ascii="宋体" w:hAnsi="宋体" w:cs="宋体" w:eastAsia="宋体" w:hint="default"/>
          <w:sz w:val="27"/>
          <w:szCs w:val="27"/>
        </w:rPr>
        <w:t>局</w:t>
      </w:r>
      <w:r>
        <w:rPr>
          <w:rFonts w:ascii="宋体" w:hAnsi="宋体" w:cs="宋体" w:eastAsia="宋体" w:hint="default"/>
          <w:sz w:val="27"/>
          <w:szCs w:val="27"/>
        </w:rPr>
        <w:t>活动</w:t>
      </w:r>
      <w:r>
        <w:rPr>
          <w:rFonts w:ascii="宋体" w:hAnsi="宋体" w:cs="宋体" w:eastAsia="宋体" w:hint="default"/>
          <w:sz w:val="27"/>
          <w:szCs w:val="27"/>
        </w:rPr>
        <w:t>室</w:t>
      </w:r>
      <w:r>
        <w:rPr>
          <w:rFonts w:ascii="宋体" w:hAnsi="宋体" w:cs="宋体" w:eastAsia="宋体" w:hint="default"/>
          <w:sz w:val="27"/>
          <w:szCs w:val="27"/>
        </w:rPr>
        <w:t>主</w:t>
      </w:r>
      <w:r>
        <w:rPr>
          <w:rFonts w:ascii="宋体" w:hAnsi="宋体" w:cs="宋体" w:eastAsia="宋体" w:hint="default"/>
          <w:sz w:val="27"/>
          <w:szCs w:val="27"/>
        </w:rPr>
        <w:t>任</w:t>
      </w:r>
      <w:r>
        <w:rPr>
          <w:rFonts w:ascii="宋体" w:hAnsi="宋体" w:cs="宋体" w:eastAsia="宋体" w:hint="default"/>
          <w:sz w:val="27"/>
          <w:szCs w:val="27"/>
        </w:rPr>
        <w:t>；</w:t>
      </w:r>
      <w:r>
        <w:rPr>
          <w:rFonts w:ascii="宋体" w:hAnsi="宋体" w:cs="宋体" w:eastAsia="宋体" w:hint="default"/>
          <w:w w:val="99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1995</w:t>
      </w:r>
      <w:r>
        <w:rPr>
          <w:rFonts w:ascii="Times New Roman" w:hAnsi="Times New Roman" w:cs="Times New Roman" w:eastAsia="Times New Roman" w:hint="default"/>
          <w:spacing w:val="6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年</w:t>
      </w:r>
      <w:r>
        <w:rPr>
          <w:rFonts w:ascii="宋体" w:hAnsi="宋体" w:cs="宋体" w:eastAsia="宋体" w:hint="default"/>
          <w:spacing w:val="-62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9</w:t>
      </w:r>
      <w:r>
        <w:rPr>
          <w:rFonts w:ascii="Times New Roman" w:hAnsi="Times New Roman" w:cs="Times New Roman" w:eastAsia="Times New Roman" w:hint="default"/>
          <w:spacing w:val="6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月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-1997</w:t>
      </w:r>
      <w:r>
        <w:rPr>
          <w:rFonts w:ascii="Times New Roman" w:hAnsi="Times New Roman" w:cs="Times New Roman" w:eastAsia="Times New Roman" w:hint="default"/>
          <w:spacing w:val="6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年</w:t>
      </w:r>
      <w:r>
        <w:rPr>
          <w:rFonts w:ascii="宋体" w:hAnsi="宋体" w:cs="宋体" w:eastAsia="宋体" w:hint="default"/>
          <w:spacing w:val="-62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10</w:t>
      </w:r>
      <w:r>
        <w:rPr>
          <w:rFonts w:ascii="Times New Roman" w:hAnsi="Times New Roman" w:cs="Times New Roman" w:eastAsia="Times New Roman" w:hint="default"/>
          <w:spacing w:val="6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月</w:t>
      </w:r>
      <w:r>
        <w:rPr>
          <w:rFonts w:ascii="宋体" w:hAnsi="宋体" w:cs="宋体" w:eastAsia="宋体" w:hint="default"/>
          <w:sz w:val="27"/>
          <w:szCs w:val="27"/>
        </w:rPr>
        <w:t>任</w:t>
      </w:r>
      <w:r>
        <w:rPr>
          <w:rFonts w:ascii="宋体" w:hAnsi="宋体" w:cs="宋体" w:eastAsia="宋体" w:hint="default"/>
          <w:sz w:val="27"/>
          <w:szCs w:val="27"/>
        </w:rPr>
        <w:t>中</w:t>
      </w:r>
      <w:r>
        <w:rPr>
          <w:rFonts w:ascii="宋体" w:hAnsi="宋体" w:cs="宋体" w:eastAsia="宋体" w:hint="default"/>
          <w:sz w:val="27"/>
          <w:szCs w:val="27"/>
        </w:rPr>
        <w:t>国</w:t>
      </w:r>
      <w:r>
        <w:rPr>
          <w:rFonts w:ascii="宋体" w:hAnsi="宋体" w:cs="宋体" w:eastAsia="宋体" w:hint="default"/>
          <w:sz w:val="27"/>
          <w:szCs w:val="27"/>
        </w:rPr>
        <w:t>包</w:t>
      </w:r>
      <w:r>
        <w:rPr>
          <w:rFonts w:ascii="宋体" w:hAnsi="宋体" w:cs="宋体" w:eastAsia="宋体" w:hint="default"/>
          <w:sz w:val="27"/>
          <w:szCs w:val="27"/>
        </w:rPr>
        <w:t>装物</w:t>
      </w:r>
      <w:r>
        <w:rPr>
          <w:rFonts w:ascii="宋体" w:hAnsi="宋体" w:cs="宋体" w:eastAsia="宋体" w:hint="default"/>
          <w:sz w:val="27"/>
          <w:szCs w:val="27"/>
        </w:rPr>
        <w:t>资</w:t>
      </w:r>
      <w:r>
        <w:rPr>
          <w:rFonts w:ascii="宋体" w:hAnsi="宋体" w:cs="宋体" w:eastAsia="宋体" w:hint="default"/>
          <w:sz w:val="27"/>
          <w:szCs w:val="27"/>
        </w:rPr>
        <w:t>常州</w:t>
      </w:r>
      <w:r>
        <w:rPr>
          <w:rFonts w:ascii="宋体" w:hAnsi="宋体" w:cs="宋体" w:eastAsia="宋体" w:hint="default"/>
          <w:sz w:val="27"/>
          <w:szCs w:val="27"/>
        </w:rPr>
        <w:t>公司</w:t>
      </w:r>
      <w:r>
        <w:rPr>
          <w:rFonts w:ascii="宋体" w:hAnsi="宋体" w:cs="宋体" w:eastAsia="宋体" w:hint="default"/>
          <w:sz w:val="27"/>
          <w:szCs w:val="27"/>
        </w:rPr>
        <w:t>副</w:t>
      </w:r>
      <w:r>
        <w:rPr>
          <w:rFonts w:ascii="宋体" w:hAnsi="宋体" w:cs="宋体" w:eastAsia="宋体" w:hint="default"/>
          <w:sz w:val="27"/>
          <w:szCs w:val="27"/>
        </w:rPr>
        <w:t>总</w:t>
      </w:r>
      <w:r>
        <w:rPr>
          <w:rFonts w:ascii="宋体" w:hAnsi="宋体" w:cs="宋体" w:eastAsia="宋体" w:hint="default"/>
          <w:sz w:val="27"/>
          <w:szCs w:val="27"/>
        </w:rPr>
        <w:t>经理</w:t>
      </w:r>
      <w:r>
        <w:rPr>
          <w:rFonts w:ascii="宋体" w:hAnsi="宋体" w:cs="宋体" w:eastAsia="宋体" w:hint="default"/>
          <w:sz w:val="27"/>
          <w:szCs w:val="27"/>
        </w:rPr>
        <w:t>；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1997</w:t>
      </w:r>
      <w:r>
        <w:rPr>
          <w:rFonts w:ascii="Times New Roman" w:hAnsi="Times New Roman" w:cs="Times New Roman" w:eastAsia="Times New Roman" w:hint="default"/>
          <w:spacing w:val="6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年</w:t>
      </w:r>
    </w:p>
    <w:p>
      <w:pPr>
        <w:spacing w:line="283" w:lineRule="auto" w:before="14"/>
        <w:ind w:left="1555" w:right="235" w:firstLine="0"/>
        <w:jc w:val="both"/>
        <w:rPr>
          <w:rFonts w:ascii="宋体" w:hAnsi="宋体" w:cs="宋体" w:eastAsia="宋体" w:hint="default"/>
          <w:sz w:val="27"/>
          <w:szCs w:val="27"/>
        </w:rPr>
      </w:pPr>
      <w:r>
        <w:rPr>
          <w:rFonts w:ascii="Times New Roman" w:hAnsi="Times New Roman" w:cs="Times New Roman" w:eastAsia="Times New Roman" w:hint="default"/>
          <w:sz w:val="27"/>
          <w:szCs w:val="27"/>
        </w:rPr>
        <w:t>10</w:t>
      </w:r>
      <w:r>
        <w:rPr>
          <w:rFonts w:ascii="Times New Roman" w:hAnsi="Times New Roman" w:cs="Times New Roman" w:eastAsia="Times New Roman" w:hint="default"/>
          <w:spacing w:val="1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月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-1999</w:t>
      </w:r>
      <w:r>
        <w:rPr>
          <w:rFonts w:ascii="Times New Roman" w:hAnsi="Times New Roman" w:cs="Times New Roman" w:eastAsia="Times New Roman" w:hint="default"/>
          <w:spacing w:val="1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年</w:t>
      </w:r>
      <w:r>
        <w:rPr>
          <w:rFonts w:ascii="宋体" w:hAnsi="宋体" w:cs="宋体" w:eastAsia="宋体" w:hint="default"/>
          <w:spacing w:val="-66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8</w:t>
      </w:r>
      <w:r>
        <w:rPr>
          <w:rFonts w:ascii="Times New Roman" w:hAnsi="Times New Roman" w:cs="Times New Roman" w:eastAsia="Times New Roman" w:hint="default"/>
          <w:spacing w:val="1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月</w:t>
      </w:r>
      <w:r>
        <w:rPr>
          <w:rFonts w:ascii="宋体" w:hAnsi="宋体" w:cs="宋体" w:eastAsia="宋体" w:hint="default"/>
          <w:sz w:val="27"/>
          <w:szCs w:val="27"/>
        </w:rPr>
        <w:t>任</w:t>
      </w:r>
      <w:r>
        <w:rPr>
          <w:rFonts w:ascii="宋体" w:hAnsi="宋体" w:cs="宋体" w:eastAsia="宋体" w:hint="default"/>
          <w:sz w:val="27"/>
          <w:szCs w:val="27"/>
        </w:rPr>
        <w:t>远东</w:t>
      </w:r>
      <w:r>
        <w:rPr>
          <w:rFonts w:ascii="宋体" w:hAnsi="宋体" w:cs="宋体" w:eastAsia="宋体" w:hint="default"/>
          <w:sz w:val="27"/>
          <w:szCs w:val="27"/>
        </w:rPr>
        <w:t>公司内</w:t>
      </w:r>
      <w:r>
        <w:rPr>
          <w:rFonts w:ascii="宋体" w:hAnsi="宋体" w:cs="宋体" w:eastAsia="宋体" w:hint="default"/>
          <w:sz w:val="27"/>
          <w:szCs w:val="27"/>
        </w:rPr>
        <w:t>销</w:t>
      </w:r>
      <w:r>
        <w:rPr>
          <w:rFonts w:ascii="宋体" w:hAnsi="宋体" w:cs="宋体" w:eastAsia="宋体" w:hint="default"/>
          <w:sz w:val="27"/>
          <w:szCs w:val="27"/>
        </w:rPr>
        <w:t>部</w:t>
      </w:r>
      <w:r>
        <w:rPr>
          <w:rFonts w:ascii="宋体" w:hAnsi="宋体" w:cs="宋体" w:eastAsia="宋体" w:hint="default"/>
          <w:sz w:val="27"/>
          <w:szCs w:val="27"/>
        </w:rPr>
        <w:t>经理</w:t>
      </w:r>
      <w:r>
        <w:rPr>
          <w:rFonts w:ascii="宋体" w:hAnsi="宋体" w:cs="宋体" w:eastAsia="宋体" w:hint="default"/>
          <w:sz w:val="27"/>
          <w:szCs w:val="27"/>
        </w:rPr>
        <w:t>；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1999</w:t>
      </w:r>
      <w:r>
        <w:rPr>
          <w:rFonts w:ascii="Times New Roman" w:hAnsi="Times New Roman" w:cs="Times New Roman" w:eastAsia="Times New Roman" w:hint="default"/>
          <w:spacing w:val="1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年</w:t>
      </w:r>
      <w:r>
        <w:rPr>
          <w:rFonts w:ascii="宋体" w:hAnsi="宋体" w:cs="宋体" w:eastAsia="宋体" w:hint="default"/>
          <w:spacing w:val="-66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8</w:t>
      </w:r>
      <w:r>
        <w:rPr>
          <w:rFonts w:ascii="Times New Roman" w:hAnsi="Times New Roman" w:cs="Times New Roman" w:eastAsia="Times New Roman" w:hint="default"/>
          <w:spacing w:val="1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月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-2007</w:t>
      </w:r>
      <w:r>
        <w:rPr>
          <w:rFonts w:ascii="Times New Roman" w:hAnsi="Times New Roman" w:cs="Times New Roman" w:eastAsia="Times New Roman" w:hint="default"/>
          <w:spacing w:val="1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年</w:t>
      </w:r>
      <w:r>
        <w:rPr>
          <w:rFonts w:ascii="宋体" w:hAnsi="宋体" w:cs="宋体" w:eastAsia="宋体" w:hint="default"/>
          <w:spacing w:val="-66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6</w:t>
      </w:r>
      <w:r>
        <w:rPr>
          <w:rFonts w:ascii="Times New Roman" w:hAnsi="Times New Roman" w:cs="Times New Roman" w:eastAsia="Times New Roman" w:hint="default"/>
          <w:spacing w:val="1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月</w:t>
      </w:r>
      <w:r>
        <w:rPr>
          <w:rFonts w:ascii="宋体" w:hAnsi="宋体" w:cs="宋体" w:eastAsia="宋体" w:hint="default"/>
          <w:sz w:val="27"/>
          <w:szCs w:val="27"/>
        </w:rPr>
        <w:t>任</w:t>
      </w:r>
      <w:r>
        <w:rPr>
          <w:rFonts w:ascii="宋体" w:hAnsi="宋体" w:cs="宋体" w:eastAsia="宋体" w:hint="default"/>
          <w:w w:val="99"/>
          <w:sz w:val="27"/>
          <w:szCs w:val="27"/>
        </w:rPr>
        <w:t> </w:t>
      </w:r>
      <w:r>
        <w:rPr>
          <w:rFonts w:ascii="宋体" w:hAnsi="宋体" w:cs="宋体" w:eastAsia="宋体" w:hint="default"/>
          <w:spacing w:val="-6"/>
          <w:w w:val="99"/>
          <w:sz w:val="27"/>
          <w:szCs w:val="27"/>
        </w:rPr>
        <w:t>常州</w:t>
      </w:r>
      <w:r>
        <w:rPr>
          <w:rFonts w:ascii="宋体" w:hAnsi="宋体" w:cs="宋体" w:eastAsia="宋体" w:hint="default"/>
          <w:spacing w:val="-6"/>
          <w:w w:val="99"/>
          <w:sz w:val="27"/>
          <w:szCs w:val="27"/>
        </w:rPr>
        <w:t>服装集团</w:t>
      </w:r>
      <w:r>
        <w:rPr>
          <w:rFonts w:ascii="宋体" w:hAnsi="宋体" w:cs="宋体" w:eastAsia="宋体" w:hint="default"/>
          <w:spacing w:val="-6"/>
          <w:w w:val="99"/>
          <w:sz w:val="27"/>
          <w:szCs w:val="27"/>
        </w:rPr>
        <w:t>公司</w:t>
      </w:r>
      <w:r>
        <w:rPr>
          <w:rFonts w:ascii="宋体" w:hAnsi="宋体" w:cs="宋体" w:eastAsia="宋体" w:hint="default"/>
          <w:spacing w:val="-6"/>
          <w:w w:val="99"/>
          <w:sz w:val="27"/>
          <w:szCs w:val="27"/>
        </w:rPr>
        <w:t>投</w:t>
      </w:r>
      <w:r>
        <w:rPr>
          <w:rFonts w:ascii="宋体" w:hAnsi="宋体" w:cs="宋体" w:eastAsia="宋体" w:hint="default"/>
          <w:spacing w:val="-6"/>
          <w:w w:val="99"/>
          <w:sz w:val="27"/>
          <w:szCs w:val="27"/>
        </w:rPr>
        <w:t>资</w:t>
      </w:r>
      <w:r>
        <w:rPr>
          <w:rFonts w:ascii="宋体" w:hAnsi="宋体" w:cs="宋体" w:eastAsia="宋体" w:hint="default"/>
          <w:spacing w:val="-6"/>
          <w:w w:val="99"/>
          <w:sz w:val="27"/>
          <w:szCs w:val="27"/>
        </w:rPr>
        <w:t>发</w:t>
      </w:r>
      <w:r>
        <w:rPr>
          <w:rFonts w:ascii="宋体" w:hAnsi="宋体" w:cs="宋体" w:eastAsia="宋体" w:hint="default"/>
          <w:spacing w:val="-6"/>
          <w:w w:val="99"/>
          <w:sz w:val="27"/>
          <w:szCs w:val="27"/>
        </w:rPr>
        <w:t>展</w:t>
      </w:r>
      <w:r>
        <w:rPr>
          <w:rFonts w:ascii="宋体" w:hAnsi="宋体" w:cs="宋体" w:eastAsia="宋体" w:hint="default"/>
          <w:spacing w:val="-6"/>
          <w:w w:val="99"/>
          <w:sz w:val="27"/>
          <w:szCs w:val="27"/>
        </w:rPr>
        <w:t>处处</w:t>
      </w:r>
      <w:r>
        <w:rPr>
          <w:rFonts w:ascii="宋体" w:hAnsi="宋体" w:cs="宋体" w:eastAsia="宋体" w:hint="default"/>
          <w:spacing w:val="-6"/>
          <w:w w:val="99"/>
          <w:sz w:val="27"/>
          <w:szCs w:val="27"/>
        </w:rPr>
        <w:t>长</w:t>
      </w:r>
      <w:r>
        <w:rPr>
          <w:rFonts w:ascii="宋体" w:hAnsi="宋体" w:cs="宋体" w:eastAsia="宋体" w:hint="default"/>
          <w:spacing w:val="-6"/>
          <w:w w:val="99"/>
          <w:sz w:val="27"/>
          <w:szCs w:val="27"/>
        </w:rPr>
        <w:t>；</w:t>
      </w:r>
      <w:r>
        <w:rPr>
          <w:rFonts w:ascii="Times New Roman" w:hAnsi="Times New Roman" w:cs="Times New Roman" w:eastAsia="Times New Roman" w:hint="default"/>
          <w:spacing w:val="-6"/>
          <w:w w:val="99"/>
          <w:sz w:val="27"/>
          <w:szCs w:val="27"/>
        </w:rPr>
        <w:t>2007</w:t>
      </w:r>
      <w:r>
        <w:rPr>
          <w:rFonts w:ascii="Times New Roman" w:hAnsi="Times New Roman" w:cs="Times New Roman" w:eastAsia="Times New Roman" w:hint="default"/>
          <w:spacing w:val="9"/>
          <w:w w:val="99"/>
          <w:sz w:val="27"/>
          <w:szCs w:val="27"/>
        </w:rPr>
        <w:t> </w:t>
      </w:r>
      <w:r>
        <w:rPr>
          <w:rFonts w:ascii="宋体" w:hAnsi="宋体" w:cs="宋体" w:eastAsia="宋体" w:hint="default"/>
          <w:w w:val="99"/>
          <w:sz w:val="27"/>
          <w:szCs w:val="27"/>
        </w:rPr>
        <w:t>年</w:t>
      </w:r>
      <w:r>
        <w:rPr>
          <w:rFonts w:ascii="宋体" w:hAnsi="宋体" w:cs="宋体" w:eastAsia="宋体" w:hint="default"/>
          <w:spacing w:val="-63"/>
          <w:w w:val="99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w w:val="99"/>
          <w:sz w:val="27"/>
          <w:szCs w:val="27"/>
        </w:rPr>
        <w:t>6</w:t>
      </w:r>
      <w:r>
        <w:rPr>
          <w:rFonts w:ascii="Times New Roman" w:hAnsi="Times New Roman" w:cs="Times New Roman" w:eastAsia="Times New Roman" w:hint="default"/>
          <w:spacing w:val="3"/>
          <w:w w:val="99"/>
          <w:sz w:val="27"/>
          <w:szCs w:val="27"/>
        </w:rPr>
        <w:t> </w:t>
      </w:r>
      <w:r>
        <w:rPr>
          <w:rFonts w:ascii="宋体" w:hAnsi="宋体" w:cs="宋体" w:eastAsia="宋体" w:hint="default"/>
          <w:w w:val="99"/>
          <w:sz w:val="27"/>
          <w:szCs w:val="27"/>
        </w:rPr>
        <w:t>月</w:t>
      </w:r>
      <w:r>
        <w:rPr>
          <w:rFonts w:ascii="宋体" w:hAnsi="宋体" w:cs="宋体" w:eastAsia="宋体" w:hint="default"/>
          <w:w w:val="99"/>
          <w:sz w:val="27"/>
          <w:szCs w:val="27"/>
        </w:rPr>
        <w:t>至</w:t>
      </w:r>
      <w:r>
        <w:rPr>
          <w:rFonts w:ascii="宋体" w:hAnsi="宋体" w:cs="宋体" w:eastAsia="宋体" w:hint="default"/>
          <w:w w:val="99"/>
          <w:sz w:val="27"/>
          <w:szCs w:val="27"/>
        </w:rPr>
        <w:t>今</w:t>
      </w:r>
      <w:r>
        <w:rPr>
          <w:rFonts w:ascii="宋体" w:hAnsi="宋体" w:cs="宋体" w:eastAsia="宋体" w:hint="default"/>
          <w:w w:val="99"/>
          <w:sz w:val="27"/>
          <w:szCs w:val="27"/>
        </w:rPr>
        <w:t>任</w:t>
      </w:r>
      <w:r>
        <w:rPr>
          <w:rFonts w:ascii="宋体" w:hAnsi="宋体" w:cs="宋体" w:eastAsia="宋体" w:hint="default"/>
          <w:w w:val="99"/>
          <w:sz w:val="27"/>
          <w:szCs w:val="27"/>
        </w:rPr>
        <w:t>常州</w:t>
      </w:r>
      <w:r>
        <w:rPr>
          <w:rFonts w:ascii="宋体" w:hAnsi="宋体" w:cs="宋体" w:eastAsia="宋体" w:hint="default"/>
          <w:w w:val="99"/>
          <w:sz w:val="27"/>
          <w:szCs w:val="27"/>
        </w:rPr>
        <w:t>工</w:t>
      </w:r>
      <w:r>
        <w:rPr>
          <w:rFonts w:ascii="宋体" w:hAnsi="宋体" w:cs="宋体" w:eastAsia="宋体" w:hint="default"/>
          <w:w w:val="99"/>
          <w:sz w:val="27"/>
          <w:szCs w:val="27"/>
        </w:rPr>
        <w:t>贸国</w:t>
      </w:r>
      <w:r>
        <w:rPr>
          <w:rFonts w:ascii="宋体" w:hAnsi="宋体" w:cs="宋体" w:eastAsia="宋体" w:hint="default"/>
          <w:w w:val="99"/>
          <w:sz w:val="27"/>
          <w:szCs w:val="27"/>
        </w:rPr>
        <w:t>资公 </w:t>
      </w:r>
      <w:r>
        <w:rPr>
          <w:rFonts w:ascii="宋体" w:hAnsi="宋体" w:cs="宋体" w:eastAsia="宋体" w:hint="default"/>
          <w:sz w:val="27"/>
          <w:szCs w:val="27"/>
        </w:rPr>
        <w:t>司资</w:t>
      </w:r>
      <w:r>
        <w:rPr>
          <w:rFonts w:ascii="宋体" w:hAnsi="宋体" w:cs="宋体" w:eastAsia="宋体" w:hint="default"/>
          <w:sz w:val="27"/>
          <w:szCs w:val="27"/>
        </w:rPr>
        <w:t>产</w:t>
      </w:r>
      <w:r>
        <w:rPr>
          <w:rFonts w:ascii="宋体" w:hAnsi="宋体" w:cs="宋体" w:eastAsia="宋体" w:hint="default"/>
          <w:sz w:val="27"/>
          <w:szCs w:val="27"/>
        </w:rPr>
        <w:t>管理</w:t>
      </w:r>
      <w:r>
        <w:rPr>
          <w:rFonts w:ascii="宋体" w:hAnsi="宋体" w:cs="宋体" w:eastAsia="宋体" w:hint="default"/>
          <w:sz w:val="27"/>
          <w:szCs w:val="27"/>
        </w:rPr>
        <w:t>部部</w:t>
      </w:r>
      <w:r>
        <w:rPr>
          <w:rFonts w:ascii="宋体" w:hAnsi="宋体" w:cs="宋体" w:eastAsia="宋体" w:hint="default"/>
          <w:sz w:val="27"/>
          <w:szCs w:val="27"/>
        </w:rPr>
        <w:t>长</w:t>
      </w:r>
      <w:r>
        <w:rPr>
          <w:rFonts w:ascii="宋体" w:hAnsi="宋体" w:cs="宋体" w:eastAsia="宋体" w:hint="default"/>
          <w:sz w:val="27"/>
          <w:szCs w:val="27"/>
        </w:rPr>
        <w:t>。</w:t>
      </w:r>
    </w:p>
    <w:p>
      <w:pPr>
        <w:spacing w:line="283" w:lineRule="auto" w:before="39"/>
        <w:ind w:left="1555" w:right="238" w:firstLine="542"/>
        <w:jc w:val="both"/>
        <w:rPr>
          <w:rFonts w:ascii="宋体" w:hAnsi="宋体" w:cs="宋体" w:eastAsia="宋体" w:hint="default"/>
          <w:sz w:val="27"/>
          <w:szCs w:val="27"/>
        </w:rPr>
      </w:pPr>
      <w:r>
        <w:rPr>
          <w:rFonts w:ascii="宋体" w:hAnsi="宋体" w:cs="宋体" w:eastAsia="宋体" w:hint="default"/>
          <w:spacing w:val="-6"/>
          <w:sz w:val="27"/>
          <w:szCs w:val="27"/>
        </w:rPr>
        <w:t>应</w:t>
      </w:r>
      <w:r>
        <w:rPr>
          <w:rFonts w:ascii="宋体" w:hAnsi="宋体" w:cs="宋体" w:eastAsia="宋体" w:hint="default"/>
          <w:spacing w:val="-6"/>
          <w:sz w:val="27"/>
          <w:szCs w:val="27"/>
        </w:rPr>
        <w:t>建德</w:t>
      </w:r>
      <w:r>
        <w:rPr>
          <w:rFonts w:ascii="宋体" w:hAnsi="宋体" w:cs="宋体" w:eastAsia="宋体" w:hint="default"/>
          <w:spacing w:val="-6"/>
          <w:sz w:val="27"/>
          <w:szCs w:val="27"/>
        </w:rPr>
        <w:t>，董事，</w:t>
      </w:r>
      <w:r>
        <w:rPr>
          <w:rFonts w:ascii="宋体" w:hAnsi="宋体" w:cs="宋体" w:eastAsia="宋体" w:hint="default"/>
          <w:spacing w:val="-6"/>
          <w:sz w:val="27"/>
          <w:szCs w:val="27"/>
        </w:rPr>
        <w:t>男</w:t>
      </w:r>
      <w:r>
        <w:rPr>
          <w:rFonts w:ascii="宋体" w:hAnsi="宋体" w:cs="宋体" w:eastAsia="宋体" w:hint="default"/>
          <w:spacing w:val="-6"/>
          <w:sz w:val="27"/>
          <w:szCs w:val="27"/>
        </w:rPr>
        <w:t>，</w:t>
      </w:r>
      <w:r>
        <w:rPr>
          <w:rFonts w:ascii="Times New Roman" w:hAnsi="Times New Roman" w:cs="Times New Roman" w:eastAsia="Times New Roman" w:hint="default"/>
          <w:spacing w:val="-6"/>
          <w:sz w:val="27"/>
          <w:szCs w:val="27"/>
        </w:rPr>
        <w:t>1947</w:t>
      </w:r>
      <w:r>
        <w:rPr>
          <w:rFonts w:ascii="Times New Roman" w:hAnsi="Times New Roman" w:cs="Times New Roman" w:eastAsia="Times New Roman" w:hint="default"/>
          <w:spacing w:val="-8"/>
          <w:sz w:val="27"/>
          <w:szCs w:val="27"/>
        </w:rPr>
        <w:t> </w:t>
      </w:r>
      <w:r>
        <w:rPr>
          <w:rFonts w:ascii="宋体" w:hAnsi="宋体" w:cs="宋体" w:eastAsia="宋体" w:hint="default"/>
          <w:spacing w:val="-3"/>
          <w:sz w:val="27"/>
          <w:szCs w:val="27"/>
        </w:rPr>
        <w:t>年生</w:t>
      </w:r>
      <w:r>
        <w:rPr>
          <w:rFonts w:ascii="宋体" w:hAnsi="宋体" w:cs="宋体" w:eastAsia="宋体" w:hint="default"/>
          <w:spacing w:val="-3"/>
          <w:sz w:val="27"/>
          <w:szCs w:val="27"/>
        </w:rPr>
        <w:t>，</w:t>
      </w:r>
      <w:r>
        <w:rPr>
          <w:rFonts w:ascii="宋体" w:hAnsi="宋体" w:cs="宋体" w:eastAsia="宋体" w:hint="default"/>
          <w:spacing w:val="-3"/>
          <w:sz w:val="27"/>
          <w:szCs w:val="27"/>
        </w:rPr>
        <w:t>清</w:t>
      </w:r>
      <w:r>
        <w:rPr>
          <w:rFonts w:ascii="宋体" w:hAnsi="宋体" w:cs="宋体" w:eastAsia="宋体" w:hint="default"/>
          <w:spacing w:val="-3"/>
          <w:sz w:val="27"/>
          <w:szCs w:val="27"/>
        </w:rPr>
        <w:t>华大</w:t>
      </w:r>
      <w:r>
        <w:rPr>
          <w:rFonts w:ascii="宋体" w:hAnsi="宋体" w:cs="宋体" w:eastAsia="宋体" w:hint="default"/>
          <w:spacing w:val="-3"/>
          <w:sz w:val="27"/>
          <w:szCs w:val="27"/>
        </w:rPr>
        <w:t>学</w:t>
      </w:r>
      <w:r>
        <w:rPr>
          <w:rFonts w:ascii="宋体" w:hAnsi="宋体" w:cs="宋体" w:eastAsia="宋体" w:hint="default"/>
          <w:spacing w:val="-3"/>
          <w:sz w:val="27"/>
          <w:szCs w:val="27"/>
        </w:rPr>
        <w:t>冶</w:t>
      </w:r>
      <w:r>
        <w:rPr>
          <w:rFonts w:ascii="宋体" w:hAnsi="宋体" w:cs="宋体" w:eastAsia="宋体" w:hint="default"/>
          <w:spacing w:val="-3"/>
          <w:sz w:val="27"/>
          <w:szCs w:val="27"/>
        </w:rPr>
        <w:t>金</w:t>
      </w:r>
      <w:r>
        <w:rPr>
          <w:rFonts w:ascii="宋体" w:hAnsi="宋体" w:cs="宋体" w:eastAsia="宋体" w:hint="default"/>
          <w:spacing w:val="-3"/>
          <w:sz w:val="27"/>
          <w:szCs w:val="27"/>
        </w:rPr>
        <w:t>铸造</w:t>
      </w:r>
      <w:r>
        <w:rPr>
          <w:rFonts w:ascii="宋体" w:hAnsi="宋体" w:cs="宋体" w:eastAsia="宋体" w:hint="default"/>
          <w:spacing w:val="-3"/>
          <w:sz w:val="27"/>
          <w:szCs w:val="27"/>
        </w:rPr>
        <w:t>专</w:t>
      </w:r>
      <w:r>
        <w:rPr>
          <w:rFonts w:ascii="宋体" w:hAnsi="宋体" w:cs="宋体" w:eastAsia="宋体" w:hint="default"/>
          <w:spacing w:val="-3"/>
          <w:sz w:val="27"/>
          <w:szCs w:val="27"/>
        </w:rPr>
        <w:t>业</w:t>
      </w:r>
      <w:r>
        <w:rPr>
          <w:rFonts w:ascii="宋体" w:hAnsi="宋体" w:cs="宋体" w:eastAsia="宋体" w:hint="default"/>
          <w:spacing w:val="-3"/>
          <w:sz w:val="27"/>
          <w:szCs w:val="27"/>
        </w:rPr>
        <w:t>毕</w:t>
      </w:r>
      <w:r>
        <w:rPr>
          <w:rFonts w:ascii="宋体" w:hAnsi="宋体" w:cs="宋体" w:eastAsia="宋体" w:hint="default"/>
          <w:spacing w:val="-3"/>
          <w:sz w:val="27"/>
          <w:szCs w:val="27"/>
        </w:rPr>
        <w:t>业</w:t>
      </w:r>
      <w:r>
        <w:rPr>
          <w:rFonts w:ascii="宋体" w:hAnsi="宋体" w:cs="宋体" w:eastAsia="宋体" w:hint="default"/>
          <w:spacing w:val="-3"/>
          <w:sz w:val="27"/>
          <w:szCs w:val="27"/>
        </w:rPr>
        <w:t>，高级</w:t>
      </w:r>
      <w:r>
        <w:rPr>
          <w:rFonts w:ascii="宋体" w:hAnsi="宋体" w:cs="宋体" w:eastAsia="宋体" w:hint="default"/>
          <w:w w:val="99"/>
          <w:sz w:val="27"/>
          <w:szCs w:val="27"/>
        </w:rPr>
        <w:t> </w:t>
      </w:r>
      <w:r>
        <w:rPr>
          <w:rFonts w:ascii="宋体" w:hAnsi="宋体" w:cs="宋体" w:eastAsia="宋体" w:hint="default"/>
          <w:spacing w:val="-21"/>
          <w:w w:val="99"/>
          <w:sz w:val="27"/>
          <w:szCs w:val="27"/>
        </w:rPr>
        <w:t>经</w:t>
      </w:r>
      <w:r>
        <w:rPr>
          <w:rFonts w:ascii="宋体" w:hAnsi="宋体" w:cs="宋体" w:eastAsia="宋体" w:hint="default"/>
          <w:spacing w:val="-21"/>
          <w:w w:val="99"/>
          <w:sz w:val="27"/>
          <w:szCs w:val="27"/>
        </w:rPr>
        <w:t>济</w:t>
      </w:r>
      <w:r>
        <w:rPr>
          <w:rFonts w:ascii="宋体" w:hAnsi="宋体" w:cs="宋体" w:eastAsia="宋体" w:hint="default"/>
          <w:spacing w:val="-21"/>
          <w:w w:val="99"/>
          <w:sz w:val="27"/>
          <w:szCs w:val="27"/>
        </w:rPr>
        <w:t>师，</w:t>
      </w:r>
      <w:r>
        <w:rPr>
          <w:rFonts w:ascii="宋体" w:hAnsi="宋体" w:cs="宋体" w:eastAsia="宋体" w:hint="default"/>
          <w:spacing w:val="-21"/>
          <w:w w:val="99"/>
          <w:sz w:val="27"/>
          <w:szCs w:val="27"/>
        </w:rPr>
        <w:t>中</w:t>
      </w:r>
      <w:r>
        <w:rPr>
          <w:rFonts w:ascii="宋体" w:hAnsi="宋体" w:cs="宋体" w:eastAsia="宋体" w:hint="default"/>
          <w:spacing w:val="-21"/>
          <w:w w:val="99"/>
          <w:sz w:val="27"/>
          <w:szCs w:val="27"/>
        </w:rPr>
        <w:t>共党</w:t>
      </w:r>
      <w:r>
        <w:rPr>
          <w:rFonts w:ascii="宋体" w:hAnsi="宋体" w:cs="宋体" w:eastAsia="宋体" w:hint="default"/>
          <w:spacing w:val="-21"/>
          <w:w w:val="99"/>
          <w:sz w:val="27"/>
          <w:szCs w:val="27"/>
        </w:rPr>
        <w:t>员。</w:t>
      </w:r>
      <w:r>
        <w:rPr>
          <w:rFonts w:ascii="Times New Roman" w:hAnsi="Times New Roman" w:cs="Times New Roman" w:eastAsia="Times New Roman" w:hint="default"/>
          <w:spacing w:val="-21"/>
          <w:w w:val="99"/>
          <w:sz w:val="27"/>
          <w:szCs w:val="27"/>
        </w:rPr>
        <w:t>1970</w:t>
      </w:r>
      <w:r>
        <w:rPr>
          <w:rFonts w:ascii="Times New Roman" w:hAnsi="Times New Roman" w:cs="Times New Roman" w:eastAsia="Times New Roman" w:hint="default"/>
          <w:w w:val="99"/>
          <w:sz w:val="27"/>
          <w:szCs w:val="27"/>
        </w:rPr>
        <w:t> </w:t>
      </w:r>
      <w:r>
        <w:rPr>
          <w:rFonts w:ascii="宋体" w:hAnsi="宋体" w:cs="宋体" w:eastAsia="宋体" w:hint="default"/>
          <w:w w:val="99"/>
          <w:sz w:val="27"/>
          <w:szCs w:val="27"/>
        </w:rPr>
        <w:t>年</w:t>
      </w:r>
      <w:r>
        <w:rPr>
          <w:rFonts w:ascii="Times New Roman" w:hAnsi="Times New Roman" w:cs="Times New Roman" w:eastAsia="Times New Roman" w:hint="default"/>
          <w:w w:val="99"/>
          <w:sz w:val="27"/>
          <w:szCs w:val="27"/>
        </w:rPr>
        <w:t>-1983 </w:t>
      </w:r>
      <w:r>
        <w:rPr>
          <w:rFonts w:ascii="宋体" w:hAnsi="宋体" w:cs="宋体" w:eastAsia="宋体" w:hint="default"/>
          <w:spacing w:val="-8"/>
          <w:w w:val="99"/>
          <w:sz w:val="27"/>
          <w:szCs w:val="27"/>
        </w:rPr>
        <w:t>年</w:t>
      </w:r>
      <w:r>
        <w:rPr>
          <w:rFonts w:ascii="宋体" w:hAnsi="宋体" w:cs="宋体" w:eastAsia="宋体" w:hint="default"/>
          <w:spacing w:val="-8"/>
          <w:w w:val="99"/>
          <w:sz w:val="27"/>
          <w:szCs w:val="27"/>
        </w:rPr>
        <w:t>在无</w:t>
      </w:r>
      <w:r>
        <w:rPr>
          <w:rFonts w:ascii="宋体" w:hAnsi="宋体" w:cs="宋体" w:eastAsia="宋体" w:hint="default"/>
          <w:spacing w:val="-8"/>
          <w:w w:val="99"/>
          <w:sz w:val="27"/>
          <w:szCs w:val="27"/>
        </w:rPr>
        <w:t>锡</w:t>
      </w:r>
      <w:r>
        <w:rPr>
          <w:rFonts w:ascii="宋体" w:hAnsi="宋体" w:cs="宋体" w:eastAsia="宋体" w:hint="default"/>
          <w:spacing w:val="-8"/>
          <w:w w:val="99"/>
          <w:sz w:val="27"/>
          <w:szCs w:val="27"/>
        </w:rPr>
        <w:t>探矿</w:t>
      </w:r>
      <w:r>
        <w:rPr>
          <w:rFonts w:ascii="宋体" w:hAnsi="宋体" w:cs="宋体" w:eastAsia="宋体" w:hint="default"/>
          <w:spacing w:val="-8"/>
          <w:w w:val="99"/>
          <w:sz w:val="27"/>
          <w:szCs w:val="27"/>
        </w:rPr>
        <w:t>机</w:t>
      </w:r>
      <w:r>
        <w:rPr>
          <w:rFonts w:ascii="宋体" w:hAnsi="宋体" w:cs="宋体" w:eastAsia="宋体" w:hint="default"/>
          <w:spacing w:val="-8"/>
          <w:w w:val="99"/>
          <w:sz w:val="27"/>
          <w:szCs w:val="27"/>
        </w:rPr>
        <w:t>械</w:t>
      </w:r>
      <w:r>
        <w:rPr>
          <w:rFonts w:ascii="宋体" w:hAnsi="宋体" w:cs="宋体" w:eastAsia="宋体" w:hint="default"/>
          <w:spacing w:val="-8"/>
          <w:w w:val="99"/>
          <w:sz w:val="27"/>
          <w:szCs w:val="27"/>
        </w:rPr>
        <w:t>厂</w:t>
      </w:r>
      <w:r>
        <w:rPr>
          <w:rFonts w:ascii="宋体" w:hAnsi="宋体" w:cs="宋体" w:eastAsia="宋体" w:hint="default"/>
          <w:spacing w:val="-8"/>
          <w:w w:val="99"/>
          <w:sz w:val="27"/>
          <w:szCs w:val="27"/>
        </w:rPr>
        <w:t>工</w:t>
      </w:r>
      <w:r>
        <w:rPr>
          <w:rFonts w:ascii="宋体" w:hAnsi="宋体" w:cs="宋体" w:eastAsia="宋体" w:hint="default"/>
          <w:spacing w:val="-8"/>
          <w:w w:val="99"/>
          <w:sz w:val="27"/>
          <w:szCs w:val="27"/>
        </w:rPr>
        <w:t>作</w:t>
      </w:r>
      <w:r>
        <w:rPr>
          <w:rFonts w:ascii="宋体" w:hAnsi="宋体" w:cs="宋体" w:eastAsia="宋体" w:hint="default"/>
          <w:spacing w:val="-8"/>
          <w:w w:val="99"/>
          <w:sz w:val="27"/>
          <w:szCs w:val="27"/>
        </w:rPr>
        <w:t>；</w:t>
      </w:r>
      <w:r>
        <w:rPr>
          <w:rFonts w:ascii="Times New Roman" w:hAnsi="Times New Roman" w:cs="Times New Roman" w:eastAsia="Times New Roman" w:hint="default"/>
          <w:spacing w:val="-8"/>
          <w:w w:val="99"/>
          <w:sz w:val="27"/>
          <w:szCs w:val="27"/>
        </w:rPr>
        <w:t>1983</w:t>
      </w:r>
      <w:r>
        <w:rPr>
          <w:rFonts w:ascii="Times New Roman" w:hAnsi="Times New Roman" w:cs="Times New Roman" w:eastAsia="Times New Roman" w:hint="default"/>
          <w:spacing w:val="-18"/>
          <w:w w:val="99"/>
          <w:sz w:val="27"/>
          <w:szCs w:val="27"/>
        </w:rPr>
        <w:t> </w:t>
      </w:r>
      <w:r>
        <w:rPr>
          <w:rFonts w:ascii="宋体" w:hAnsi="宋体" w:cs="宋体" w:eastAsia="宋体" w:hint="default"/>
          <w:w w:val="99"/>
          <w:sz w:val="27"/>
          <w:szCs w:val="27"/>
        </w:rPr>
        <w:t>年</w:t>
      </w:r>
      <w:r>
        <w:rPr>
          <w:rFonts w:ascii="Times New Roman" w:hAnsi="Times New Roman" w:cs="Times New Roman" w:eastAsia="Times New Roman" w:hint="default"/>
          <w:w w:val="99"/>
          <w:sz w:val="27"/>
          <w:szCs w:val="27"/>
        </w:rPr>
        <w:t>-1985 </w:t>
      </w:r>
      <w:r>
        <w:rPr>
          <w:rFonts w:ascii="宋体" w:hAnsi="宋体" w:cs="宋体" w:eastAsia="宋体" w:hint="default"/>
          <w:sz w:val="27"/>
          <w:szCs w:val="27"/>
        </w:rPr>
        <w:t>年</w:t>
      </w:r>
      <w:r>
        <w:rPr>
          <w:rFonts w:ascii="宋体" w:hAnsi="宋体" w:cs="宋体" w:eastAsia="宋体" w:hint="default"/>
          <w:sz w:val="27"/>
          <w:szCs w:val="27"/>
        </w:rPr>
        <w:t>在无</w:t>
      </w:r>
      <w:r>
        <w:rPr>
          <w:rFonts w:ascii="宋体" w:hAnsi="宋体" w:cs="宋体" w:eastAsia="宋体" w:hint="default"/>
          <w:sz w:val="27"/>
          <w:szCs w:val="27"/>
        </w:rPr>
        <w:t>锡</w:t>
      </w:r>
      <w:r>
        <w:rPr>
          <w:rFonts w:ascii="宋体" w:hAnsi="宋体" w:cs="宋体" w:eastAsia="宋体" w:hint="default"/>
          <w:sz w:val="27"/>
          <w:szCs w:val="27"/>
        </w:rPr>
        <w:t>市</w:t>
      </w:r>
      <w:r>
        <w:rPr>
          <w:rFonts w:ascii="宋体" w:hAnsi="宋体" w:cs="宋体" w:eastAsia="宋体" w:hint="default"/>
          <w:sz w:val="27"/>
          <w:szCs w:val="27"/>
        </w:rPr>
        <w:t>经</w:t>
      </w:r>
      <w:r>
        <w:rPr>
          <w:rFonts w:ascii="宋体" w:hAnsi="宋体" w:cs="宋体" w:eastAsia="宋体" w:hint="default"/>
          <w:sz w:val="27"/>
          <w:szCs w:val="27"/>
        </w:rPr>
        <w:t>委</w:t>
      </w:r>
      <w:r>
        <w:rPr>
          <w:rFonts w:ascii="宋体" w:hAnsi="宋体" w:cs="宋体" w:eastAsia="宋体" w:hint="default"/>
          <w:sz w:val="27"/>
          <w:szCs w:val="27"/>
        </w:rPr>
        <w:t>技</w:t>
      </w:r>
      <w:r>
        <w:rPr>
          <w:rFonts w:ascii="宋体" w:hAnsi="宋体" w:cs="宋体" w:eastAsia="宋体" w:hint="default"/>
          <w:sz w:val="27"/>
          <w:szCs w:val="27"/>
        </w:rPr>
        <w:t>改</w:t>
      </w:r>
      <w:r>
        <w:rPr>
          <w:rFonts w:ascii="宋体" w:hAnsi="宋体" w:cs="宋体" w:eastAsia="宋体" w:hint="default"/>
          <w:sz w:val="27"/>
          <w:szCs w:val="27"/>
        </w:rPr>
        <w:t>科</w:t>
      </w:r>
      <w:r>
        <w:rPr>
          <w:rFonts w:ascii="宋体" w:hAnsi="宋体" w:cs="宋体" w:eastAsia="宋体" w:hint="default"/>
          <w:sz w:val="27"/>
          <w:szCs w:val="27"/>
        </w:rPr>
        <w:t>任</w:t>
      </w:r>
      <w:r>
        <w:rPr>
          <w:rFonts w:ascii="宋体" w:hAnsi="宋体" w:cs="宋体" w:eastAsia="宋体" w:hint="default"/>
          <w:sz w:val="27"/>
          <w:szCs w:val="27"/>
        </w:rPr>
        <w:t>职</w:t>
      </w:r>
      <w:r>
        <w:rPr>
          <w:rFonts w:ascii="宋体" w:hAnsi="宋体" w:cs="宋体" w:eastAsia="宋体" w:hint="default"/>
          <w:sz w:val="27"/>
          <w:szCs w:val="27"/>
        </w:rPr>
        <w:t>；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1985 </w:t>
      </w:r>
      <w:r>
        <w:rPr>
          <w:rFonts w:ascii="宋体" w:hAnsi="宋体" w:cs="宋体" w:eastAsia="宋体" w:hint="default"/>
          <w:sz w:val="27"/>
          <w:szCs w:val="27"/>
        </w:rPr>
        <w:t>年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-2000</w:t>
      </w:r>
      <w:r>
        <w:rPr>
          <w:rFonts w:ascii="Times New Roman" w:hAnsi="Times New Roman" w:cs="Times New Roman" w:eastAsia="Times New Roman" w:hint="default"/>
          <w:spacing w:val="-27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年</w:t>
      </w:r>
      <w:r>
        <w:rPr>
          <w:rFonts w:ascii="宋体" w:hAnsi="宋体" w:cs="宋体" w:eastAsia="宋体" w:hint="default"/>
          <w:sz w:val="27"/>
          <w:szCs w:val="27"/>
        </w:rPr>
        <w:t>任</w:t>
      </w:r>
      <w:r>
        <w:rPr>
          <w:rFonts w:ascii="宋体" w:hAnsi="宋体" w:cs="宋体" w:eastAsia="宋体" w:hint="default"/>
          <w:sz w:val="27"/>
          <w:szCs w:val="27"/>
        </w:rPr>
        <w:t>中</w:t>
      </w:r>
      <w:r>
        <w:rPr>
          <w:rFonts w:ascii="宋体" w:hAnsi="宋体" w:cs="宋体" w:eastAsia="宋体" w:hint="default"/>
          <w:sz w:val="27"/>
          <w:szCs w:val="27"/>
        </w:rPr>
        <w:t>国</w:t>
      </w:r>
      <w:r>
        <w:rPr>
          <w:rFonts w:ascii="宋体" w:hAnsi="宋体" w:cs="宋体" w:eastAsia="宋体" w:hint="default"/>
          <w:sz w:val="27"/>
          <w:szCs w:val="27"/>
        </w:rPr>
        <w:t>银</w:t>
      </w:r>
      <w:r>
        <w:rPr>
          <w:rFonts w:ascii="宋体" w:hAnsi="宋体" w:cs="宋体" w:eastAsia="宋体" w:hint="default"/>
          <w:sz w:val="27"/>
          <w:szCs w:val="27"/>
        </w:rPr>
        <w:t>行</w:t>
      </w:r>
      <w:r>
        <w:rPr>
          <w:rFonts w:ascii="宋体" w:hAnsi="宋体" w:cs="宋体" w:eastAsia="宋体" w:hint="default"/>
          <w:sz w:val="27"/>
          <w:szCs w:val="27"/>
        </w:rPr>
        <w:t>无</w:t>
      </w:r>
      <w:r>
        <w:rPr>
          <w:rFonts w:ascii="宋体" w:hAnsi="宋体" w:cs="宋体" w:eastAsia="宋体" w:hint="default"/>
          <w:sz w:val="27"/>
          <w:szCs w:val="27"/>
        </w:rPr>
        <w:t>锡</w:t>
      </w:r>
      <w:r>
        <w:rPr>
          <w:rFonts w:ascii="宋体" w:hAnsi="宋体" w:cs="宋体" w:eastAsia="宋体" w:hint="default"/>
          <w:sz w:val="27"/>
          <w:szCs w:val="27"/>
        </w:rPr>
        <w:t>市</w:t>
      </w:r>
      <w:r>
        <w:rPr>
          <w:rFonts w:ascii="宋体" w:hAnsi="宋体" w:cs="宋体" w:eastAsia="宋体" w:hint="default"/>
          <w:sz w:val="27"/>
          <w:szCs w:val="27"/>
        </w:rPr>
        <w:t>分</w:t>
      </w:r>
      <w:r>
        <w:rPr>
          <w:rFonts w:ascii="宋体" w:hAnsi="宋体" w:cs="宋体" w:eastAsia="宋体" w:hint="default"/>
          <w:sz w:val="27"/>
          <w:szCs w:val="27"/>
        </w:rPr>
        <w:t>行行</w:t>
      </w:r>
      <w:r>
        <w:rPr>
          <w:rFonts w:ascii="宋体" w:hAnsi="宋体" w:cs="宋体" w:eastAsia="宋体" w:hint="default"/>
          <w:w w:val="99"/>
          <w:sz w:val="27"/>
          <w:szCs w:val="27"/>
        </w:rPr>
        <w:t> </w:t>
      </w:r>
      <w:r>
        <w:rPr>
          <w:rFonts w:ascii="宋体" w:hAnsi="宋体" w:cs="宋体" w:eastAsia="宋体" w:hint="default"/>
          <w:spacing w:val="-21"/>
          <w:w w:val="99"/>
          <w:sz w:val="27"/>
          <w:szCs w:val="27"/>
        </w:rPr>
        <w:t>长</w:t>
      </w:r>
      <w:r>
        <w:rPr>
          <w:rFonts w:ascii="宋体" w:hAnsi="宋体" w:cs="宋体" w:eastAsia="宋体" w:hint="default"/>
          <w:spacing w:val="-21"/>
          <w:w w:val="99"/>
          <w:sz w:val="27"/>
          <w:szCs w:val="27"/>
        </w:rPr>
        <w:t>；</w:t>
      </w:r>
      <w:r>
        <w:rPr>
          <w:rFonts w:ascii="Times New Roman" w:hAnsi="Times New Roman" w:cs="Times New Roman" w:eastAsia="Times New Roman" w:hint="default"/>
          <w:spacing w:val="-21"/>
          <w:w w:val="99"/>
          <w:sz w:val="27"/>
          <w:szCs w:val="27"/>
        </w:rPr>
        <w:t>2000</w:t>
      </w:r>
      <w:r>
        <w:rPr>
          <w:rFonts w:ascii="Times New Roman" w:hAnsi="Times New Roman" w:cs="Times New Roman" w:eastAsia="Times New Roman" w:hint="default"/>
          <w:spacing w:val="21"/>
          <w:w w:val="99"/>
          <w:sz w:val="27"/>
          <w:szCs w:val="27"/>
        </w:rPr>
        <w:t> </w:t>
      </w:r>
      <w:r>
        <w:rPr>
          <w:rFonts w:ascii="宋体" w:hAnsi="宋体" w:cs="宋体" w:eastAsia="宋体" w:hint="default"/>
          <w:w w:val="99"/>
          <w:sz w:val="27"/>
          <w:szCs w:val="27"/>
        </w:rPr>
        <w:t>年</w:t>
      </w:r>
      <w:r>
        <w:rPr>
          <w:rFonts w:ascii="宋体" w:hAnsi="宋体" w:cs="宋体" w:eastAsia="宋体" w:hint="default"/>
          <w:w w:val="99"/>
          <w:sz w:val="27"/>
          <w:szCs w:val="27"/>
        </w:rPr>
        <w:t>至</w:t>
      </w:r>
      <w:r>
        <w:rPr>
          <w:rFonts w:ascii="宋体" w:hAnsi="宋体" w:cs="宋体" w:eastAsia="宋体" w:hint="default"/>
          <w:w w:val="99"/>
          <w:sz w:val="27"/>
          <w:szCs w:val="27"/>
        </w:rPr>
        <w:t>今</w:t>
      </w:r>
      <w:r>
        <w:rPr>
          <w:rFonts w:ascii="宋体" w:hAnsi="宋体" w:cs="宋体" w:eastAsia="宋体" w:hint="default"/>
          <w:w w:val="99"/>
          <w:sz w:val="27"/>
          <w:szCs w:val="27"/>
        </w:rPr>
        <w:t>任</w:t>
      </w:r>
      <w:r>
        <w:rPr>
          <w:rFonts w:ascii="宋体" w:hAnsi="宋体" w:cs="宋体" w:eastAsia="宋体" w:hint="default"/>
          <w:w w:val="99"/>
          <w:sz w:val="27"/>
          <w:szCs w:val="27"/>
        </w:rPr>
        <w:t>中</w:t>
      </w:r>
      <w:r>
        <w:rPr>
          <w:rFonts w:ascii="宋体" w:hAnsi="宋体" w:cs="宋体" w:eastAsia="宋体" w:hint="default"/>
          <w:w w:val="99"/>
          <w:sz w:val="27"/>
          <w:szCs w:val="27"/>
        </w:rPr>
        <w:t>国</w:t>
      </w:r>
      <w:r>
        <w:rPr>
          <w:rFonts w:ascii="宋体" w:hAnsi="宋体" w:cs="宋体" w:eastAsia="宋体" w:hint="default"/>
          <w:w w:val="99"/>
          <w:sz w:val="27"/>
          <w:szCs w:val="27"/>
        </w:rPr>
        <w:t>东</w:t>
      </w:r>
      <w:r>
        <w:rPr>
          <w:rFonts w:ascii="宋体" w:hAnsi="宋体" w:cs="宋体" w:eastAsia="宋体" w:hint="default"/>
          <w:w w:val="99"/>
          <w:sz w:val="27"/>
          <w:szCs w:val="27"/>
        </w:rPr>
        <w:t>方</w:t>
      </w:r>
      <w:r>
        <w:rPr>
          <w:rFonts w:ascii="宋体" w:hAnsi="宋体" w:cs="宋体" w:eastAsia="宋体" w:hint="default"/>
          <w:w w:val="99"/>
          <w:sz w:val="27"/>
          <w:szCs w:val="27"/>
        </w:rPr>
        <w:t>资</w:t>
      </w:r>
      <w:r>
        <w:rPr>
          <w:rFonts w:ascii="宋体" w:hAnsi="宋体" w:cs="宋体" w:eastAsia="宋体" w:hint="default"/>
          <w:w w:val="99"/>
          <w:sz w:val="27"/>
          <w:szCs w:val="27"/>
        </w:rPr>
        <w:t>产</w:t>
      </w:r>
      <w:r>
        <w:rPr>
          <w:rFonts w:ascii="宋体" w:hAnsi="宋体" w:cs="宋体" w:eastAsia="宋体" w:hint="default"/>
          <w:w w:val="99"/>
          <w:sz w:val="27"/>
          <w:szCs w:val="27"/>
        </w:rPr>
        <w:t>管理公司南京</w:t>
      </w:r>
      <w:r>
        <w:rPr>
          <w:rFonts w:ascii="宋体" w:hAnsi="宋体" w:cs="宋体" w:eastAsia="宋体" w:hint="default"/>
          <w:w w:val="99"/>
          <w:sz w:val="27"/>
          <w:szCs w:val="27"/>
        </w:rPr>
        <w:t>办</w:t>
      </w:r>
      <w:r>
        <w:rPr>
          <w:rFonts w:ascii="宋体" w:hAnsi="宋体" w:cs="宋体" w:eastAsia="宋体" w:hint="default"/>
          <w:w w:val="99"/>
          <w:sz w:val="27"/>
          <w:szCs w:val="27"/>
        </w:rPr>
        <w:t>事</w:t>
      </w:r>
      <w:r>
        <w:rPr>
          <w:rFonts w:ascii="宋体" w:hAnsi="宋体" w:cs="宋体" w:eastAsia="宋体" w:hint="default"/>
          <w:w w:val="99"/>
          <w:sz w:val="27"/>
          <w:szCs w:val="27"/>
        </w:rPr>
        <w:t>处</w:t>
      </w:r>
      <w:r>
        <w:rPr>
          <w:rFonts w:ascii="宋体" w:hAnsi="宋体" w:cs="宋体" w:eastAsia="宋体" w:hint="default"/>
          <w:w w:val="99"/>
          <w:sz w:val="27"/>
          <w:szCs w:val="27"/>
        </w:rPr>
        <w:t>资</w:t>
      </w:r>
      <w:r>
        <w:rPr>
          <w:rFonts w:ascii="宋体" w:hAnsi="宋体" w:cs="宋体" w:eastAsia="宋体" w:hint="default"/>
          <w:w w:val="99"/>
          <w:sz w:val="27"/>
          <w:szCs w:val="27"/>
        </w:rPr>
        <w:t>产</w:t>
      </w:r>
      <w:r>
        <w:rPr>
          <w:rFonts w:ascii="宋体" w:hAnsi="宋体" w:cs="宋体" w:eastAsia="宋体" w:hint="default"/>
          <w:w w:val="99"/>
          <w:sz w:val="27"/>
          <w:szCs w:val="27"/>
        </w:rPr>
        <w:t>经</w:t>
      </w:r>
      <w:r>
        <w:rPr>
          <w:rFonts w:ascii="宋体" w:hAnsi="宋体" w:cs="宋体" w:eastAsia="宋体" w:hint="default"/>
          <w:w w:val="99"/>
          <w:sz w:val="27"/>
          <w:szCs w:val="27"/>
        </w:rPr>
        <w:t>营二</w:t>
      </w:r>
      <w:r>
        <w:rPr>
          <w:rFonts w:ascii="宋体" w:hAnsi="宋体" w:cs="宋体" w:eastAsia="宋体" w:hint="default"/>
          <w:w w:val="99"/>
          <w:sz w:val="27"/>
          <w:szCs w:val="27"/>
        </w:rPr>
        <w:t>部</w:t>
      </w:r>
      <w:r>
        <w:rPr>
          <w:rFonts w:ascii="宋体" w:hAnsi="宋体" w:cs="宋体" w:eastAsia="宋体" w:hint="default"/>
          <w:w w:val="99"/>
          <w:sz w:val="27"/>
          <w:szCs w:val="27"/>
        </w:rPr>
        <w:t>无</w:t>
      </w:r>
      <w:r>
        <w:rPr>
          <w:rFonts w:ascii="宋体" w:hAnsi="宋体" w:cs="宋体" w:eastAsia="宋体" w:hint="default"/>
          <w:w w:val="99"/>
          <w:sz w:val="27"/>
          <w:szCs w:val="27"/>
        </w:rPr>
        <w:t>锡</w:t>
      </w:r>
      <w:r>
        <w:rPr>
          <w:rFonts w:ascii="宋体" w:hAnsi="宋体" w:cs="宋体" w:eastAsia="宋体" w:hint="default"/>
          <w:spacing w:val="-132"/>
          <w:w w:val="99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业</w:t>
      </w:r>
      <w:r>
        <w:rPr>
          <w:rFonts w:ascii="宋体" w:hAnsi="宋体" w:cs="宋体" w:eastAsia="宋体" w:hint="default"/>
          <w:sz w:val="27"/>
          <w:szCs w:val="27"/>
        </w:rPr>
        <w:t>务</w:t>
      </w:r>
      <w:r>
        <w:rPr>
          <w:rFonts w:ascii="宋体" w:hAnsi="宋体" w:cs="宋体" w:eastAsia="宋体" w:hint="default"/>
          <w:sz w:val="27"/>
          <w:szCs w:val="27"/>
        </w:rPr>
        <w:t>部</w:t>
      </w:r>
      <w:r>
        <w:rPr>
          <w:rFonts w:ascii="宋体" w:hAnsi="宋体" w:cs="宋体" w:eastAsia="宋体" w:hint="default"/>
          <w:sz w:val="27"/>
          <w:szCs w:val="27"/>
        </w:rPr>
        <w:t>高级经理、南京</w:t>
      </w:r>
      <w:r>
        <w:rPr>
          <w:rFonts w:ascii="宋体" w:hAnsi="宋体" w:cs="宋体" w:eastAsia="宋体" w:hint="default"/>
          <w:sz w:val="27"/>
          <w:szCs w:val="27"/>
        </w:rPr>
        <w:t>办</w:t>
      </w:r>
      <w:r>
        <w:rPr>
          <w:rFonts w:ascii="宋体" w:hAnsi="宋体" w:cs="宋体" w:eastAsia="宋体" w:hint="default"/>
          <w:sz w:val="27"/>
          <w:szCs w:val="27"/>
        </w:rPr>
        <w:t>事</w:t>
      </w:r>
      <w:r>
        <w:rPr>
          <w:rFonts w:ascii="宋体" w:hAnsi="宋体" w:cs="宋体" w:eastAsia="宋体" w:hint="default"/>
          <w:sz w:val="27"/>
          <w:szCs w:val="27"/>
        </w:rPr>
        <w:t>处</w:t>
      </w:r>
      <w:r>
        <w:rPr>
          <w:rFonts w:ascii="宋体" w:hAnsi="宋体" w:cs="宋体" w:eastAsia="宋体" w:hint="default"/>
          <w:sz w:val="27"/>
          <w:szCs w:val="27"/>
        </w:rPr>
        <w:t>资</w:t>
      </w:r>
      <w:r>
        <w:rPr>
          <w:rFonts w:ascii="宋体" w:hAnsi="宋体" w:cs="宋体" w:eastAsia="宋体" w:hint="default"/>
          <w:sz w:val="27"/>
          <w:szCs w:val="27"/>
        </w:rPr>
        <w:t>深</w:t>
      </w:r>
      <w:r>
        <w:rPr>
          <w:rFonts w:ascii="宋体" w:hAnsi="宋体" w:cs="宋体" w:eastAsia="宋体" w:hint="default"/>
          <w:sz w:val="27"/>
          <w:szCs w:val="27"/>
        </w:rPr>
        <w:t>级经</w:t>
      </w:r>
      <w:r>
        <w:rPr>
          <w:rFonts w:ascii="宋体" w:hAnsi="宋体" w:cs="宋体" w:eastAsia="宋体" w:hint="default"/>
          <w:sz w:val="27"/>
          <w:szCs w:val="27"/>
        </w:rPr>
        <w:t>济</w:t>
      </w:r>
      <w:r>
        <w:rPr>
          <w:rFonts w:ascii="宋体" w:hAnsi="宋体" w:cs="宋体" w:eastAsia="宋体" w:hint="default"/>
          <w:sz w:val="27"/>
          <w:szCs w:val="27"/>
        </w:rPr>
        <w:t>师，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2007</w:t>
      </w:r>
      <w:r>
        <w:rPr>
          <w:rFonts w:ascii="Times New Roman" w:hAnsi="Times New Roman" w:cs="Times New Roman" w:eastAsia="Times New Roman" w:hint="default"/>
          <w:spacing w:val="-13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年</w:t>
      </w:r>
      <w:r>
        <w:rPr>
          <w:rFonts w:ascii="宋体" w:hAnsi="宋体" w:cs="宋体" w:eastAsia="宋体" w:hint="default"/>
          <w:sz w:val="27"/>
          <w:szCs w:val="27"/>
        </w:rPr>
        <w:t>退休</w:t>
      </w:r>
      <w:r>
        <w:rPr>
          <w:rFonts w:ascii="宋体" w:hAnsi="宋体" w:cs="宋体" w:eastAsia="宋体" w:hint="default"/>
          <w:sz w:val="27"/>
          <w:szCs w:val="27"/>
        </w:rPr>
        <w:t>。</w:t>
      </w:r>
    </w:p>
    <w:p>
      <w:pPr>
        <w:spacing w:line="285" w:lineRule="auto" w:before="14"/>
        <w:ind w:left="1555" w:right="94" w:firstLine="542"/>
        <w:jc w:val="left"/>
        <w:rPr>
          <w:rFonts w:ascii="宋体" w:hAnsi="宋体" w:cs="宋体" w:eastAsia="宋体" w:hint="default"/>
          <w:sz w:val="27"/>
          <w:szCs w:val="27"/>
        </w:rPr>
      </w:pPr>
      <w:r>
        <w:rPr>
          <w:rFonts w:ascii="宋体" w:hAnsi="宋体" w:cs="宋体" w:eastAsia="宋体" w:hint="default"/>
          <w:sz w:val="27"/>
          <w:szCs w:val="27"/>
        </w:rPr>
        <w:t>刘玉</w:t>
      </w:r>
      <w:r>
        <w:rPr>
          <w:rFonts w:ascii="宋体" w:hAnsi="宋体" w:cs="宋体" w:eastAsia="宋体" w:hint="default"/>
          <w:sz w:val="27"/>
          <w:szCs w:val="27"/>
        </w:rPr>
        <w:t>平</w:t>
      </w:r>
      <w:r>
        <w:rPr>
          <w:rFonts w:ascii="宋体" w:hAnsi="宋体" w:cs="宋体" w:eastAsia="宋体" w:hint="default"/>
          <w:sz w:val="27"/>
          <w:szCs w:val="27"/>
        </w:rPr>
        <w:t>，</w:t>
      </w:r>
      <w:r>
        <w:rPr>
          <w:rFonts w:ascii="宋体" w:hAnsi="宋体" w:cs="宋体" w:eastAsia="宋体" w:hint="default"/>
          <w:sz w:val="27"/>
          <w:szCs w:val="27"/>
        </w:rPr>
        <w:t>独</w:t>
      </w:r>
      <w:r>
        <w:rPr>
          <w:rFonts w:ascii="宋体" w:hAnsi="宋体" w:cs="宋体" w:eastAsia="宋体" w:hint="default"/>
          <w:sz w:val="27"/>
          <w:szCs w:val="27"/>
        </w:rPr>
        <w:t>立董事，</w:t>
      </w:r>
      <w:r>
        <w:rPr>
          <w:rFonts w:ascii="宋体" w:hAnsi="宋体" w:cs="宋体" w:eastAsia="宋体" w:hint="default"/>
          <w:sz w:val="27"/>
          <w:szCs w:val="27"/>
        </w:rPr>
        <w:t>男</w:t>
      </w:r>
      <w:r>
        <w:rPr>
          <w:rFonts w:ascii="宋体" w:hAnsi="宋体" w:cs="宋体" w:eastAsia="宋体" w:hint="default"/>
          <w:sz w:val="27"/>
          <w:szCs w:val="27"/>
        </w:rPr>
        <w:t>，</w:t>
      </w:r>
      <w:r>
        <w:rPr>
          <w:rFonts w:ascii="宋体" w:hAnsi="宋体" w:cs="宋体" w:eastAsia="宋体" w:hint="default"/>
          <w:sz w:val="27"/>
          <w:szCs w:val="27"/>
        </w:rPr>
        <w:t>山</w:t>
      </w:r>
      <w:r>
        <w:rPr>
          <w:rFonts w:ascii="宋体" w:hAnsi="宋体" w:cs="宋体" w:eastAsia="宋体" w:hint="default"/>
          <w:sz w:val="27"/>
          <w:szCs w:val="27"/>
        </w:rPr>
        <w:t>东</w:t>
      </w:r>
      <w:r>
        <w:rPr>
          <w:rFonts w:ascii="宋体" w:hAnsi="宋体" w:cs="宋体" w:eastAsia="宋体" w:hint="default"/>
          <w:sz w:val="27"/>
          <w:szCs w:val="27"/>
        </w:rPr>
        <w:t>龙口</w:t>
      </w:r>
      <w:r>
        <w:rPr>
          <w:rFonts w:ascii="宋体" w:hAnsi="宋体" w:cs="宋体" w:eastAsia="宋体" w:hint="default"/>
          <w:sz w:val="27"/>
          <w:szCs w:val="27"/>
        </w:rPr>
        <w:t>市</w:t>
      </w:r>
      <w:r>
        <w:rPr>
          <w:rFonts w:ascii="宋体" w:hAnsi="宋体" w:cs="宋体" w:eastAsia="宋体" w:hint="default"/>
          <w:sz w:val="27"/>
          <w:szCs w:val="27"/>
        </w:rPr>
        <w:t>人，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1963</w:t>
      </w:r>
      <w:r>
        <w:rPr>
          <w:rFonts w:ascii="Times New Roman" w:hAnsi="Times New Roman" w:cs="Times New Roman" w:eastAsia="Times New Roman" w:hint="default"/>
          <w:spacing w:val="-10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年生</w:t>
      </w:r>
      <w:r>
        <w:rPr>
          <w:rFonts w:ascii="宋体" w:hAnsi="宋体" w:cs="宋体" w:eastAsia="宋体" w:hint="default"/>
          <w:sz w:val="27"/>
          <w:szCs w:val="27"/>
        </w:rPr>
        <w:t>，经</w:t>
      </w:r>
      <w:r>
        <w:rPr>
          <w:rFonts w:ascii="宋体" w:hAnsi="宋体" w:cs="宋体" w:eastAsia="宋体" w:hint="default"/>
          <w:sz w:val="27"/>
          <w:szCs w:val="27"/>
        </w:rPr>
        <w:t>济学</w:t>
      </w:r>
      <w:r>
        <w:rPr>
          <w:rFonts w:ascii="宋体" w:hAnsi="宋体" w:cs="宋体" w:eastAsia="宋体" w:hint="default"/>
          <w:sz w:val="27"/>
          <w:szCs w:val="27"/>
        </w:rPr>
        <w:t>博</w:t>
      </w:r>
      <w:r>
        <w:rPr>
          <w:rFonts w:ascii="宋体" w:hAnsi="宋体" w:cs="宋体" w:eastAsia="宋体" w:hint="default"/>
          <w:sz w:val="27"/>
          <w:szCs w:val="27"/>
        </w:rPr>
        <w:t>士</w:t>
      </w:r>
      <w:r>
        <w:rPr>
          <w:rFonts w:ascii="宋体" w:hAnsi="宋体" w:cs="宋体" w:eastAsia="宋体" w:hint="default"/>
          <w:sz w:val="27"/>
          <w:szCs w:val="27"/>
        </w:rPr>
        <w:t>，</w:t>
      </w:r>
      <w:r>
        <w:rPr>
          <w:rFonts w:ascii="宋体" w:hAnsi="宋体" w:cs="宋体" w:eastAsia="宋体" w:hint="default"/>
          <w:w w:val="99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教授</w:t>
      </w:r>
      <w:r>
        <w:rPr>
          <w:rFonts w:ascii="宋体" w:hAnsi="宋体" w:cs="宋体" w:eastAsia="宋体" w:hint="default"/>
          <w:sz w:val="27"/>
          <w:szCs w:val="27"/>
        </w:rPr>
        <w:t>，</w:t>
      </w:r>
      <w:r>
        <w:rPr>
          <w:rFonts w:ascii="宋体" w:hAnsi="宋体" w:cs="宋体" w:eastAsia="宋体" w:hint="default"/>
          <w:sz w:val="27"/>
          <w:szCs w:val="27"/>
        </w:rPr>
        <w:t>博</w:t>
      </w:r>
      <w:r>
        <w:rPr>
          <w:rFonts w:ascii="宋体" w:hAnsi="宋体" w:cs="宋体" w:eastAsia="宋体" w:hint="default"/>
          <w:sz w:val="27"/>
          <w:szCs w:val="27"/>
        </w:rPr>
        <w:t>士生</w:t>
      </w:r>
      <w:r>
        <w:rPr>
          <w:rFonts w:ascii="宋体" w:hAnsi="宋体" w:cs="宋体" w:eastAsia="宋体" w:hint="default"/>
          <w:sz w:val="27"/>
          <w:szCs w:val="27"/>
        </w:rPr>
        <w:t>导师，</w:t>
      </w:r>
      <w:r>
        <w:rPr>
          <w:rFonts w:ascii="宋体" w:hAnsi="宋体" w:cs="宋体" w:eastAsia="宋体" w:hint="default"/>
          <w:sz w:val="27"/>
          <w:szCs w:val="27"/>
        </w:rPr>
        <w:t>中</w:t>
      </w:r>
      <w:r>
        <w:rPr>
          <w:rFonts w:ascii="宋体" w:hAnsi="宋体" w:cs="宋体" w:eastAsia="宋体" w:hint="default"/>
          <w:sz w:val="27"/>
          <w:szCs w:val="27"/>
        </w:rPr>
        <w:t>国</w:t>
      </w:r>
      <w:r>
        <w:rPr>
          <w:rFonts w:ascii="宋体" w:hAnsi="宋体" w:cs="宋体" w:eastAsia="宋体" w:hint="default"/>
          <w:sz w:val="27"/>
          <w:szCs w:val="27"/>
        </w:rPr>
        <w:t>注册</w:t>
      </w:r>
      <w:r>
        <w:rPr>
          <w:rFonts w:ascii="宋体" w:hAnsi="宋体" w:cs="宋体" w:eastAsia="宋体" w:hint="default"/>
          <w:sz w:val="27"/>
          <w:szCs w:val="27"/>
        </w:rPr>
        <w:t>会计师，</w:t>
      </w:r>
      <w:r>
        <w:rPr>
          <w:rFonts w:ascii="宋体" w:hAnsi="宋体" w:cs="宋体" w:eastAsia="宋体" w:hint="default"/>
          <w:sz w:val="27"/>
          <w:szCs w:val="27"/>
        </w:rPr>
        <w:t>中</w:t>
      </w:r>
      <w:r>
        <w:rPr>
          <w:rFonts w:ascii="宋体" w:hAnsi="宋体" w:cs="宋体" w:eastAsia="宋体" w:hint="default"/>
          <w:sz w:val="27"/>
          <w:szCs w:val="27"/>
        </w:rPr>
        <w:t>国</w:t>
      </w:r>
      <w:r>
        <w:rPr>
          <w:rFonts w:ascii="宋体" w:hAnsi="宋体" w:cs="宋体" w:eastAsia="宋体" w:hint="default"/>
          <w:sz w:val="27"/>
          <w:szCs w:val="27"/>
        </w:rPr>
        <w:t>注册</w:t>
      </w:r>
      <w:r>
        <w:rPr>
          <w:rFonts w:ascii="宋体" w:hAnsi="宋体" w:cs="宋体" w:eastAsia="宋体" w:hint="default"/>
          <w:sz w:val="27"/>
          <w:szCs w:val="27"/>
        </w:rPr>
        <w:t>资</w:t>
      </w:r>
      <w:r>
        <w:rPr>
          <w:rFonts w:ascii="宋体" w:hAnsi="宋体" w:cs="宋体" w:eastAsia="宋体" w:hint="default"/>
          <w:sz w:val="27"/>
          <w:szCs w:val="27"/>
        </w:rPr>
        <w:t>产</w:t>
      </w:r>
      <w:r>
        <w:rPr>
          <w:rFonts w:ascii="宋体" w:hAnsi="宋体" w:cs="宋体" w:eastAsia="宋体" w:hint="default"/>
          <w:sz w:val="27"/>
          <w:szCs w:val="27"/>
        </w:rPr>
        <w:t>评估</w:t>
      </w:r>
      <w:r>
        <w:rPr>
          <w:rFonts w:ascii="宋体" w:hAnsi="宋体" w:cs="宋体" w:eastAsia="宋体" w:hint="default"/>
          <w:sz w:val="27"/>
          <w:szCs w:val="27"/>
        </w:rPr>
        <w:t>师，</w:t>
      </w:r>
      <w:r>
        <w:rPr>
          <w:rFonts w:ascii="宋体" w:hAnsi="宋体" w:cs="宋体" w:eastAsia="宋体" w:hint="default"/>
          <w:sz w:val="27"/>
          <w:szCs w:val="27"/>
        </w:rPr>
        <w:t>中</w:t>
      </w:r>
      <w:r>
        <w:rPr>
          <w:rFonts w:ascii="宋体" w:hAnsi="宋体" w:cs="宋体" w:eastAsia="宋体" w:hint="default"/>
          <w:sz w:val="27"/>
          <w:szCs w:val="27"/>
        </w:rPr>
        <w:t>国</w:t>
      </w:r>
      <w:r>
        <w:rPr>
          <w:rFonts w:ascii="宋体" w:hAnsi="宋体" w:cs="宋体" w:eastAsia="宋体" w:hint="default"/>
          <w:sz w:val="27"/>
          <w:szCs w:val="27"/>
        </w:rPr>
        <w:t>资</w:t>
      </w:r>
      <w:r>
        <w:rPr>
          <w:rFonts w:ascii="宋体" w:hAnsi="宋体" w:cs="宋体" w:eastAsia="宋体" w:hint="default"/>
          <w:sz w:val="27"/>
          <w:szCs w:val="27"/>
        </w:rPr>
        <w:t>产</w:t>
      </w:r>
      <w:r>
        <w:rPr>
          <w:rFonts w:ascii="宋体" w:hAnsi="宋体" w:cs="宋体" w:eastAsia="宋体" w:hint="default"/>
          <w:w w:val="99"/>
          <w:sz w:val="27"/>
          <w:szCs w:val="27"/>
        </w:rPr>
        <w:t> </w:t>
      </w:r>
      <w:r>
        <w:rPr>
          <w:rFonts w:ascii="宋体" w:hAnsi="宋体" w:cs="宋体" w:eastAsia="宋体" w:hint="default"/>
          <w:spacing w:val="-9"/>
          <w:w w:val="99"/>
          <w:sz w:val="27"/>
          <w:szCs w:val="27"/>
        </w:rPr>
        <w:t>评估</w:t>
      </w:r>
      <w:r>
        <w:rPr>
          <w:rFonts w:ascii="宋体" w:hAnsi="宋体" w:cs="宋体" w:eastAsia="宋体" w:hint="default"/>
          <w:spacing w:val="-9"/>
          <w:w w:val="99"/>
          <w:sz w:val="27"/>
          <w:szCs w:val="27"/>
        </w:rPr>
        <w:t>协</w:t>
      </w:r>
      <w:r>
        <w:rPr>
          <w:rFonts w:ascii="宋体" w:hAnsi="宋体" w:cs="宋体" w:eastAsia="宋体" w:hint="default"/>
          <w:spacing w:val="-9"/>
          <w:w w:val="99"/>
          <w:sz w:val="27"/>
          <w:szCs w:val="27"/>
        </w:rPr>
        <w:t>会</w:t>
      </w:r>
      <w:r>
        <w:rPr>
          <w:rFonts w:ascii="宋体" w:hAnsi="宋体" w:cs="宋体" w:eastAsia="宋体" w:hint="default"/>
          <w:spacing w:val="-9"/>
          <w:w w:val="99"/>
          <w:sz w:val="27"/>
          <w:szCs w:val="27"/>
        </w:rPr>
        <w:t>首</w:t>
      </w:r>
      <w:r>
        <w:rPr>
          <w:rFonts w:ascii="宋体" w:hAnsi="宋体" w:cs="宋体" w:eastAsia="宋体" w:hint="default"/>
          <w:spacing w:val="-9"/>
          <w:w w:val="99"/>
          <w:sz w:val="27"/>
          <w:szCs w:val="27"/>
        </w:rPr>
        <w:t>批</w:t>
      </w:r>
      <w:r>
        <w:rPr>
          <w:rFonts w:ascii="宋体" w:hAnsi="宋体" w:cs="宋体" w:eastAsia="宋体" w:hint="default"/>
          <w:spacing w:val="-9"/>
          <w:w w:val="99"/>
          <w:sz w:val="27"/>
          <w:szCs w:val="27"/>
        </w:rPr>
        <w:t>资</w:t>
      </w:r>
      <w:r>
        <w:rPr>
          <w:rFonts w:ascii="宋体" w:hAnsi="宋体" w:cs="宋体" w:eastAsia="宋体" w:hint="default"/>
          <w:spacing w:val="-9"/>
          <w:w w:val="99"/>
          <w:sz w:val="27"/>
          <w:szCs w:val="27"/>
        </w:rPr>
        <w:t>深</w:t>
      </w:r>
      <w:r>
        <w:rPr>
          <w:rFonts w:ascii="宋体" w:hAnsi="宋体" w:cs="宋体" w:eastAsia="宋体" w:hint="default"/>
          <w:spacing w:val="-9"/>
          <w:w w:val="99"/>
          <w:sz w:val="27"/>
          <w:szCs w:val="27"/>
        </w:rPr>
        <w:t>会员。</w:t>
      </w:r>
      <w:r>
        <w:rPr>
          <w:rFonts w:ascii="Times New Roman" w:hAnsi="Times New Roman" w:cs="Times New Roman" w:eastAsia="Times New Roman" w:hint="default"/>
          <w:spacing w:val="-9"/>
          <w:w w:val="99"/>
          <w:sz w:val="27"/>
          <w:szCs w:val="27"/>
        </w:rPr>
        <w:t>1985</w:t>
      </w:r>
      <w:r>
        <w:rPr>
          <w:rFonts w:ascii="Times New Roman" w:hAnsi="Times New Roman" w:cs="Times New Roman" w:eastAsia="Times New Roman" w:hint="default"/>
          <w:spacing w:val="1"/>
          <w:w w:val="99"/>
          <w:sz w:val="27"/>
          <w:szCs w:val="27"/>
        </w:rPr>
        <w:t> </w:t>
      </w:r>
      <w:r>
        <w:rPr>
          <w:rFonts w:ascii="宋体" w:hAnsi="宋体" w:cs="宋体" w:eastAsia="宋体" w:hint="default"/>
          <w:w w:val="99"/>
          <w:sz w:val="27"/>
          <w:szCs w:val="27"/>
        </w:rPr>
        <w:t>年</w:t>
      </w:r>
      <w:r>
        <w:rPr>
          <w:rFonts w:ascii="宋体" w:hAnsi="宋体" w:cs="宋体" w:eastAsia="宋体" w:hint="default"/>
          <w:spacing w:val="-65"/>
          <w:w w:val="99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w w:val="99"/>
          <w:sz w:val="27"/>
          <w:szCs w:val="27"/>
        </w:rPr>
        <w:t>6</w:t>
      </w:r>
      <w:r>
        <w:rPr>
          <w:rFonts w:ascii="Times New Roman" w:hAnsi="Times New Roman" w:cs="Times New Roman" w:eastAsia="Times New Roman" w:hint="default"/>
          <w:spacing w:val="1"/>
          <w:w w:val="99"/>
          <w:sz w:val="27"/>
          <w:szCs w:val="27"/>
        </w:rPr>
        <w:t> </w:t>
      </w:r>
      <w:r>
        <w:rPr>
          <w:rFonts w:ascii="宋体" w:hAnsi="宋体" w:cs="宋体" w:eastAsia="宋体" w:hint="default"/>
          <w:w w:val="99"/>
          <w:sz w:val="27"/>
          <w:szCs w:val="27"/>
        </w:rPr>
        <w:t>月</w:t>
      </w:r>
      <w:r>
        <w:rPr>
          <w:rFonts w:ascii="Times New Roman" w:hAnsi="Times New Roman" w:cs="Times New Roman" w:eastAsia="Times New Roman" w:hint="default"/>
          <w:w w:val="99"/>
          <w:sz w:val="27"/>
          <w:szCs w:val="27"/>
        </w:rPr>
        <w:t>-1994</w:t>
      </w:r>
      <w:r>
        <w:rPr>
          <w:rFonts w:ascii="Times New Roman" w:hAnsi="Times New Roman" w:cs="Times New Roman" w:eastAsia="Times New Roman" w:hint="default"/>
          <w:spacing w:val="1"/>
          <w:w w:val="99"/>
          <w:sz w:val="27"/>
          <w:szCs w:val="27"/>
        </w:rPr>
        <w:t> </w:t>
      </w:r>
      <w:r>
        <w:rPr>
          <w:rFonts w:ascii="宋体" w:hAnsi="宋体" w:cs="宋体" w:eastAsia="宋体" w:hint="default"/>
          <w:w w:val="99"/>
          <w:sz w:val="27"/>
          <w:szCs w:val="27"/>
        </w:rPr>
        <w:t>年</w:t>
      </w:r>
      <w:r>
        <w:rPr>
          <w:rFonts w:ascii="宋体" w:hAnsi="宋体" w:cs="宋体" w:eastAsia="宋体" w:hint="default"/>
          <w:spacing w:val="-65"/>
          <w:w w:val="99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w w:val="99"/>
          <w:sz w:val="27"/>
          <w:szCs w:val="27"/>
        </w:rPr>
        <w:t>7</w:t>
      </w:r>
      <w:r>
        <w:rPr>
          <w:rFonts w:ascii="Times New Roman" w:hAnsi="Times New Roman" w:cs="Times New Roman" w:eastAsia="Times New Roman" w:hint="default"/>
          <w:spacing w:val="1"/>
          <w:w w:val="99"/>
          <w:sz w:val="27"/>
          <w:szCs w:val="27"/>
        </w:rPr>
        <w:t> </w:t>
      </w:r>
      <w:r>
        <w:rPr>
          <w:rFonts w:ascii="宋体" w:hAnsi="宋体" w:cs="宋体" w:eastAsia="宋体" w:hint="default"/>
          <w:w w:val="99"/>
          <w:sz w:val="27"/>
          <w:szCs w:val="27"/>
        </w:rPr>
        <w:t>月</w:t>
      </w:r>
      <w:r>
        <w:rPr>
          <w:rFonts w:ascii="宋体" w:hAnsi="宋体" w:cs="宋体" w:eastAsia="宋体" w:hint="default"/>
          <w:w w:val="99"/>
          <w:sz w:val="27"/>
          <w:szCs w:val="27"/>
        </w:rPr>
        <w:t>任</w:t>
      </w:r>
      <w:r>
        <w:rPr>
          <w:rFonts w:ascii="宋体" w:hAnsi="宋体" w:cs="宋体" w:eastAsia="宋体" w:hint="default"/>
          <w:w w:val="99"/>
          <w:sz w:val="27"/>
          <w:szCs w:val="27"/>
        </w:rPr>
        <w:t>中</w:t>
      </w:r>
      <w:r>
        <w:rPr>
          <w:rFonts w:ascii="宋体" w:hAnsi="宋体" w:cs="宋体" w:eastAsia="宋体" w:hint="default"/>
          <w:w w:val="99"/>
          <w:sz w:val="27"/>
          <w:szCs w:val="27"/>
        </w:rPr>
        <w:t>央</w:t>
      </w:r>
      <w:r>
        <w:rPr>
          <w:rFonts w:ascii="宋体" w:hAnsi="宋体" w:cs="宋体" w:eastAsia="宋体" w:hint="default"/>
          <w:w w:val="99"/>
          <w:sz w:val="27"/>
          <w:szCs w:val="27"/>
        </w:rPr>
        <w:t>财</w:t>
      </w:r>
      <w:r>
        <w:rPr>
          <w:rFonts w:ascii="宋体" w:hAnsi="宋体" w:cs="宋体" w:eastAsia="宋体" w:hint="default"/>
          <w:w w:val="99"/>
          <w:sz w:val="27"/>
          <w:szCs w:val="27"/>
        </w:rPr>
        <w:t>经大</w:t>
      </w:r>
      <w:r>
        <w:rPr>
          <w:rFonts w:ascii="宋体" w:hAnsi="宋体" w:cs="宋体" w:eastAsia="宋体" w:hint="default"/>
          <w:w w:val="99"/>
          <w:sz w:val="27"/>
          <w:szCs w:val="27"/>
        </w:rPr>
        <w:t>学</w:t>
      </w:r>
      <w:r>
        <w:rPr>
          <w:rFonts w:ascii="宋体" w:hAnsi="宋体" w:cs="宋体" w:eastAsia="宋体" w:hint="default"/>
          <w:w w:val="99"/>
          <w:sz w:val="27"/>
          <w:szCs w:val="27"/>
        </w:rPr>
        <w:t>教</w:t>
      </w:r>
      <w:r>
        <w:rPr>
          <w:rFonts w:ascii="宋体" w:hAnsi="宋体" w:cs="宋体" w:eastAsia="宋体" w:hint="default"/>
          <w:w w:val="99"/>
          <w:sz w:val="27"/>
          <w:szCs w:val="27"/>
        </w:rPr>
        <w:t>师</w:t>
      </w:r>
      <w:r>
        <w:rPr>
          <w:rFonts w:ascii="宋体" w:hAnsi="宋体" w:cs="宋体" w:eastAsia="宋体" w:hint="default"/>
          <w:w w:val="99"/>
          <w:sz w:val="27"/>
          <w:szCs w:val="27"/>
        </w:rPr>
        <w:t>；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1994 </w:t>
      </w:r>
      <w:r>
        <w:rPr>
          <w:rFonts w:ascii="宋体" w:hAnsi="宋体" w:cs="宋体" w:eastAsia="宋体" w:hint="default"/>
          <w:sz w:val="27"/>
          <w:szCs w:val="27"/>
        </w:rPr>
        <w:t>年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8 </w:t>
      </w:r>
      <w:r>
        <w:rPr>
          <w:rFonts w:ascii="宋体" w:hAnsi="宋体" w:cs="宋体" w:eastAsia="宋体" w:hint="default"/>
          <w:sz w:val="27"/>
          <w:szCs w:val="27"/>
        </w:rPr>
        <w:t>月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-2003 </w:t>
      </w:r>
      <w:r>
        <w:rPr>
          <w:rFonts w:ascii="宋体" w:hAnsi="宋体" w:cs="宋体" w:eastAsia="宋体" w:hint="default"/>
          <w:sz w:val="27"/>
          <w:szCs w:val="27"/>
        </w:rPr>
        <w:t>年 </w:t>
      </w:r>
      <w:r>
        <w:rPr>
          <w:rFonts w:ascii="Times New Roman" w:hAnsi="Times New Roman" w:cs="Times New Roman" w:eastAsia="Times New Roman" w:hint="default"/>
          <w:spacing w:val="-6"/>
          <w:sz w:val="27"/>
          <w:szCs w:val="27"/>
        </w:rPr>
        <w:t>11</w:t>
      </w:r>
      <w:r>
        <w:rPr>
          <w:rFonts w:ascii="Times New Roman" w:hAnsi="Times New Roman" w:cs="Times New Roman" w:eastAsia="Times New Roman" w:hint="default"/>
          <w:spacing w:val="-13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月先</w:t>
      </w:r>
      <w:r>
        <w:rPr>
          <w:rFonts w:ascii="宋体" w:hAnsi="宋体" w:cs="宋体" w:eastAsia="宋体" w:hint="default"/>
          <w:sz w:val="27"/>
          <w:szCs w:val="27"/>
        </w:rPr>
        <w:t>后</w:t>
      </w:r>
      <w:r>
        <w:rPr>
          <w:rFonts w:ascii="宋体" w:hAnsi="宋体" w:cs="宋体" w:eastAsia="宋体" w:hint="default"/>
          <w:sz w:val="27"/>
          <w:szCs w:val="27"/>
        </w:rPr>
        <w:t>任</w:t>
      </w:r>
      <w:r>
        <w:rPr>
          <w:rFonts w:ascii="宋体" w:hAnsi="宋体" w:cs="宋体" w:eastAsia="宋体" w:hint="default"/>
          <w:sz w:val="27"/>
          <w:szCs w:val="27"/>
        </w:rPr>
        <w:t>中</w:t>
      </w:r>
      <w:r>
        <w:rPr>
          <w:rFonts w:ascii="宋体" w:hAnsi="宋体" w:cs="宋体" w:eastAsia="宋体" w:hint="default"/>
          <w:sz w:val="27"/>
          <w:szCs w:val="27"/>
        </w:rPr>
        <w:t>央</w:t>
      </w:r>
      <w:r>
        <w:rPr>
          <w:rFonts w:ascii="宋体" w:hAnsi="宋体" w:cs="宋体" w:eastAsia="宋体" w:hint="default"/>
          <w:sz w:val="27"/>
          <w:szCs w:val="27"/>
        </w:rPr>
        <w:t>财</w:t>
      </w:r>
      <w:r>
        <w:rPr>
          <w:rFonts w:ascii="宋体" w:hAnsi="宋体" w:cs="宋体" w:eastAsia="宋体" w:hint="default"/>
          <w:sz w:val="27"/>
          <w:szCs w:val="27"/>
        </w:rPr>
        <w:t>经大</w:t>
      </w:r>
      <w:r>
        <w:rPr>
          <w:rFonts w:ascii="宋体" w:hAnsi="宋体" w:cs="宋体" w:eastAsia="宋体" w:hint="default"/>
          <w:sz w:val="27"/>
          <w:szCs w:val="27"/>
        </w:rPr>
        <w:t>学</w:t>
      </w:r>
      <w:r>
        <w:rPr>
          <w:rFonts w:ascii="宋体" w:hAnsi="宋体" w:cs="宋体" w:eastAsia="宋体" w:hint="default"/>
          <w:sz w:val="27"/>
          <w:szCs w:val="27"/>
        </w:rPr>
        <w:t>财政系</w:t>
      </w:r>
      <w:r>
        <w:rPr>
          <w:rFonts w:ascii="宋体" w:hAnsi="宋体" w:cs="宋体" w:eastAsia="宋体" w:hint="default"/>
          <w:sz w:val="27"/>
          <w:szCs w:val="27"/>
        </w:rPr>
        <w:t>权</w:t>
      </w:r>
      <w:r>
        <w:rPr>
          <w:rFonts w:ascii="宋体" w:hAnsi="宋体" w:cs="宋体" w:eastAsia="宋体" w:hint="default"/>
          <w:sz w:val="27"/>
          <w:szCs w:val="27"/>
        </w:rPr>
        <w:t>研</w:t>
      </w:r>
      <w:r>
        <w:rPr>
          <w:rFonts w:ascii="宋体" w:hAnsi="宋体" w:cs="宋体" w:eastAsia="宋体" w:hint="default"/>
          <w:sz w:val="27"/>
          <w:szCs w:val="27"/>
        </w:rPr>
        <w:t>室</w:t>
      </w:r>
      <w:r>
        <w:rPr>
          <w:rFonts w:ascii="宋体" w:hAnsi="宋体" w:cs="宋体" w:eastAsia="宋体" w:hint="default"/>
          <w:sz w:val="27"/>
          <w:szCs w:val="27"/>
        </w:rPr>
        <w:t>主</w:t>
      </w:r>
      <w:r>
        <w:rPr>
          <w:rFonts w:ascii="宋体" w:hAnsi="宋体" w:cs="宋体" w:eastAsia="宋体" w:hint="default"/>
          <w:sz w:val="27"/>
          <w:szCs w:val="27"/>
        </w:rPr>
        <w:t>任、</w:t>
      </w:r>
      <w:r>
        <w:rPr>
          <w:rFonts w:ascii="宋体" w:hAnsi="宋体" w:cs="宋体" w:eastAsia="宋体" w:hint="default"/>
          <w:sz w:val="27"/>
          <w:szCs w:val="27"/>
        </w:rPr>
        <w:t>副</w:t>
      </w:r>
      <w:r>
        <w:rPr>
          <w:rFonts w:ascii="宋体" w:hAnsi="宋体" w:cs="宋体" w:eastAsia="宋体" w:hint="default"/>
          <w:w w:val="99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主</w:t>
      </w:r>
      <w:r>
        <w:rPr>
          <w:rFonts w:ascii="宋体" w:hAnsi="宋体" w:cs="宋体" w:eastAsia="宋体" w:hint="default"/>
          <w:sz w:val="27"/>
          <w:szCs w:val="27"/>
        </w:rPr>
        <w:t>任</w:t>
      </w:r>
      <w:r>
        <w:rPr>
          <w:rFonts w:ascii="宋体" w:hAnsi="宋体" w:cs="宋体" w:eastAsia="宋体" w:hint="default"/>
          <w:sz w:val="27"/>
          <w:szCs w:val="27"/>
        </w:rPr>
        <w:t>；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2003 </w:t>
      </w:r>
      <w:r>
        <w:rPr>
          <w:rFonts w:ascii="宋体" w:hAnsi="宋体" w:cs="宋体" w:eastAsia="宋体" w:hint="default"/>
          <w:sz w:val="27"/>
          <w:szCs w:val="27"/>
        </w:rPr>
        <w:t>年 </w:t>
      </w:r>
      <w:r>
        <w:rPr>
          <w:rFonts w:ascii="Times New Roman" w:hAnsi="Times New Roman" w:cs="Times New Roman" w:eastAsia="Times New Roman" w:hint="default"/>
          <w:spacing w:val="-6"/>
          <w:sz w:val="27"/>
          <w:szCs w:val="27"/>
        </w:rPr>
        <w:t>11 </w:t>
      </w:r>
      <w:r>
        <w:rPr>
          <w:rFonts w:ascii="宋体" w:hAnsi="宋体" w:cs="宋体" w:eastAsia="宋体" w:hint="default"/>
          <w:sz w:val="27"/>
          <w:szCs w:val="27"/>
        </w:rPr>
        <w:t>月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-2006 </w:t>
      </w:r>
      <w:r>
        <w:rPr>
          <w:rFonts w:ascii="宋体" w:hAnsi="宋体" w:cs="宋体" w:eastAsia="宋体" w:hint="default"/>
          <w:sz w:val="27"/>
          <w:szCs w:val="27"/>
        </w:rPr>
        <w:t>年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6</w:t>
      </w:r>
      <w:r>
        <w:rPr>
          <w:rFonts w:ascii="Times New Roman" w:hAnsi="Times New Roman" w:cs="Times New Roman" w:eastAsia="Times New Roman" w:hint="default"/>
          <w:spacing w:val="-7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月</w:t>
      </w:r>
      <w:r>
        <w:rPr>
          <w:rFonts w:ascii="宋体" w:hAnsi="宋体" w:cs="宋体" w:eastAsia="宋体" w:hint="default"/>
          <w:sz w:val="27"/>
          <w:szCs w:val="27"/>
        </w:rPr>
        <w:t>任</w:t>
      </w:r>
      <w:r>
        <w:rPr>
          <w:rFonts w:ascii="宋体" w:hAnsi="宋体" w:cs="宋体" w:eastAsia="宋体" w:hint="default"/>
          <w:sz w:val="27"/>
          <w:szCs w:val="27"/>
        </w:rPr>
        <w:t>中</w:t>
      </w:r>
      <w:r>
        <w:rPr>
          <w:rFonts w:ascii="宋体" w:hAnsi="宋体" w:cs="宋体" w:eastAsia="宋体" w:hint="default"/>
          <w:sz w:val="27"/>
          <w:szCs w:val="27"/>
        </w:rPr>
        <w:t>央</w:t>
      </w:r>
      <w:r>
        <w:rPr>
          <w:rFonts w:ascii="宋体" w:hAnsi="宋体" w:cs="宋体" w:eastAsia="宋体" w:hint="default"/>
          <w:sz w:val="27"/>
          <w:szCs w:val="27"/>
        </w:rPr>
        <w:t>财</w:t>
      </w:r>
      <w:r>
        <w:rPr>
          <w:rFonts w:ascii="宋体" w:hAnsi="宋体" w:cs="宋体" w:eastAsia="宋体" w:hint="default"/>
          <w:sz w:val="27"/>
          <w:szCs w:val="27"/>
        </w:rPr>
        <w:t>经大</w:t>
      </w:r>
      <w:r>
        <w:rPr>
          <w:rFonts w:ascii="宋体" w:hAnsi="宋体" w:cs="宋体" w:eastAsia="宋体" w:hint="default"/>
          <w:sz w:val="27"/>
          <w:szCs w:val="27"/>
        </w:rPr>
        <w:t>学</w:t>
      </w:r>
      <w:r>
        <w:rPr>
          <w:rFonts w:ascii="宋体" w:hAnsi="宋体" w:cs="宋体" w:eastAsia="宋体" w:hint="default"/>
          <w:sz w:val="27"/>
          <w:szCs w:val="27"/>
        </w:rPr>
        <w:t>财政</w:t>
      </w:r>
      <w:r>
        <w:rPr>
          <w:rFonts w:ascii="宋体" w:hAnsi="宋体" w:cs="宋体" w:eastAsia="宋体" w:hint="default"/>
          <w:sz w:val="27"/>
          <w:szCs w:val="27"/>
        </w:rPr>
        <w:t>与</w:t>
      </w:r>
      <w:r>
        <w:rPr>
          <w:rFonts w:ascii="宋体" w:hAnsi="宋体" w:cs="宋体" w:eastAsia="宋体" w:hint="default"/>
          <w:sz w:val="27"/>
          <w:szCs w:val="27"/>
        </w:rPr>
        <w:t>公</w:t>
      </w:r>
      <w:r>
        <w:rPr>
          <w:rFonts w:ascii="宋体" w:hAnsi="宋体" w:cs="宋体" w:eastAsia="宋体" w:hint="default"/>
          <w:sz w:val="27"/>
          <w:szCs w:val="27"/>
        </w:rPr>
        <w:t>共</w:t>
      </w:r>
      <w:r>
        <w:rPr>
          <w:rFonts w:ascii="宋体" w:hAnsi="宋体" w:cs="宋体" w:eastAsia="宋体" w:hint="default"/>
          <w:sz w:val="27"/>
          <w:szCs w:val="27"/>
        </w:rPr>
        <w:t>管理</w:t>
      </w:r>
      <w:r>
        <w:rPr>
          <w:rFonts w:ascii="宋体" w:hAnsi="宋体" w:cs="宋体" w:eastAsia="宋体" w:hint="default"/>
          <w:sz w:val="27"/>
          <w:szCs w:val="27"/>
        </w:rPr>
        <w:t>学</w:t>
      </w:r>
      <w:r>
        <w:rPr>
          <w:rFonts w:ascii="宋体" w:hAnsi="宋体" w:cs="宋体" w:eastAsia="宋体" w:hint="default"/>
          <w:sz w:val="27"/>
          <w:szCs w:val="27"/>
        </w:rPr>
        <w:t>院</w:t>
      </w:r>
      <w:r>
        <w:rPr>
          <w:rFonts w:ascii="宋体" w:hAnsi="宋体" w:cs="宋体" w:eastAsia="宋体" w:hint="default"/>
          <w:w w:val="99"/>
          <w:sz w:val="27"/>
          <w:szCs w:val="27"/>
        </w:rPr>
        <w:t> </w:t>
      </w:r>
      <w:r>
        <w:rPr>
          <w:rFonts w:ascii="宋体" w:hAnsi="宋体" w:cs="宋体" w:eastAsia="宋体" w:hint="default"/>
          <w:spacing w:val="-8"/>
          <w:sz w:val="27"/>
          <w:szCs w:val="27"/>
        </w:rPr>
        <w:t>副</w:t>
      </w:r>
      <w:r>
        <w:rPr>
          <w:rFonts w:ascii="宋体" w:hAnsi="宋体" w:cs="宋体" w:eastAsia="宋体" w:hint="default"/>
          <w:spacing w:val="-8"/>
          <w:sz w:val="27"/>
          <w:szCs w:val="27"/>
        </w:rPr>
        <w:t>院</w:t>
      </w:r>
      <w:r>
        <w:rPr>
          <w:rFonts w:ascii="宋体" w:hAnsi="宋体" w:cs="宋体" w:eastAsia="宋体" w:hint="default"/>
          <w:spacing w:val="-8"/>
          <w:sz w:val="27"/>
          <w:szCs w:val="27"/>
        </w:rPr>
        <w:t>长</w:t>
      </w:r>
      <w:r>
        <w:rPr>
          <w:rFonts w:ascii="宋体" w:hAnsi="宋体" w:cs="宋体" w:eastAsia="宋体" w:hint="default"/>
          <w:spacing w:val="-8"/>
          <w:sz w:val="27"/>
          <w:szCs w:val="27"/>
        </w:rPr>
        <w:t>；</w:t>
      </w:r>
      <w:r>
        <w:rPr>
          <w:rFonts w:ascii="Times New Roman" w:hAnsi="Times New Roman" w:cs="Times New Roman" w:eastAsia="Times New Roman" w:hint="default"/>
          <w:spacing w:val="-8"/>
          <w:sz w:val="27"/>
          <w:szCs w:val="27"/>
        </w:rPr>
        <w:t>2006</w:t>
      </w:r>
      <w:r>
        <w:rPr>
          <w:rFonts w:ascii="Times New Roman" w:hAnsi="Times New Roman" w:cs="Times New Roman" w:eastAsia="Times New Roman" w:hint="default"/>
          <w:spacing w:val="-12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年</w:t>
      </w:r>
      <w:r>
        <w:rPr>
          <w:rFonts w:ascii="宋体" w:hAnsi="宋体" w:cs="宋体" w:eastAsia="宋体" w:hint="default"/>
          <w:spacing w:val="-83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6</w:t>
      </w:r>
      <w:r>
        <w:rPr>
          <w:rFonts w:ascii="Times New Roman" w:hAnsi="Times New Roman" w:cs="Times New Roman" w:eastAsia="Times New Roman" w:hint="default"/>
          <w:spacing w:val="-16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月</w:t>
      </w:r>
      <w:r>
        <w:rPr>
          <w:rFonts w:ascii="宋体" w:hAnsi="宋体" w:cs="宋体" w:eastAsia="宋体" w:hint="default"/>
          <w:sz w:val="27"/>
          <w:szCs w:val="27"/>
        </w:rPr>
        <w:t>至</w:t>
      </w:r>
      <w:r>
        <w:rPr>
          <w:rFonts w:ascii="宋体" w:hAnsi="宋体" w:cs="宋体" w:eastAsia="宋体" w:hint="default"/>
          <w:sz w:val="27"/>
          <w:szCs w:val="27"/>
        </w:rPr>
        <w:t>今</w:t>
      </w:r>
      <w:r>
        <w:rPr>
          <w:rFonts w:ascii="宋体" w:hAnsi="宋体" w:cs="宋体" w:eastAsia="宋体" w:hint="default"/>
          <w:sz w:val="27"/>
          <w:szCs w:val="27"/>
        </w:rPr>
        <w:t>任</w:t>
      </w:r>
      <w:r>
        <w:rPr>
          <w:rFonts w:ascii="宋体" w:hAnsi="宋体" w:cs="宋体" w:eastAsia="宋体" w:hint="default"/>
          <w:sz w:val="27"/>
          <w:szCs w:val="27"/>
        </w:rPr>
        <w:t>中</w:t>
      </w:r>
      <w:r>
        <w:rPr>
          <w:rFonts w:ascii="宋体" w:hAnsi="宋体" w:cs="宋体" w:eastAsia="宋体" w:hint="default"/>
          <w:sz w:val="27"/>
          <w:szCs w:val="27"/>
        </w:rPr>
        <w:t>央</w:t>
      </w:r>
      <w:r>
        <w:rPr>
          <w:rFonts w:ascii="宋体" w:hAnsi="宋体" w:cs="宋体" w:eastAsia="宋体" w:hint="default"/>
          <w:sz w:val="27"/>
          <w:szCs w:val="27"/>
        </w:rPr>
        <w:t>财</w:t>
      </w:r>
      <w:r>
        <w:rPr>
          <w:rFonts w:ascii="宋体" w:hAnsi="宋体" w:cs="宋体" w:eastAsia="宋体" w:hint="default"/>
          <w:sz w:val="27"/>
          <w:szCs w:val="27"/>
        </w:rPr>
        <w:t>经大</w:t>
      </w:r>
      <w:r>
        <w:rPr>
          <w:rFonts w:ascii="宋体" w:hAnsi="宋体" w:cs="宋体" w:eastAsia="宋体" w:hint="default"/>
          <w:sz w:val="27"/>
          <w:szCs w:val="27"/>
        </w:rPr>
        <w:t>学</w:t>
      </w:r>
      <w:r>
        <w:rPr>
          <w:rFonts w:ascii="宋体" w:hAnsi="宋体" w:cs="宋体" w:eastAsia="宋体" w:hint="default"/>
          <w:sz w:val="27"/>
          <w:szCs w:val="27"/>
        </w:rPr>
        <w:t>财政</w:t>
      </w:r>
      <w:r>
        <w:rPr>
          <w:rFonts w:ascii="宋体" w:hAnsi="宋体" w:cs="宋体" w:eastAsia="宋体" w:hint="default"/>
          <w:sz w:val="27"/>
          <w:szCs w:val="27"/>
        </w:rPr>
        <w:t>学</w:t>
      </w:r>
      <w:r>
        <w:rPr>
          <w:rFonts w:ascii="宋体" w:hAnsi="宋体" w:cs="宋体" w:eastAsia="宋体" w:hint="default"/>
          <w:sz w:val="27"/>
          <w:szCs w:val="27"/>
        </w:rPr>
        <w:t>院</w:t>
      </w:r>
      <w:r>
        <w:rPr>
          <w:rFonts w:ascii="宋体" w:hAnsi="宋体" w:cs="宋体" w:eastAsia="宋体" w:hint="default"/>
          <w:sz w:val="27"/>
          <w:szCs w:val="27"/>
        </w:rPr>
        <w:t>副</w:t>
      </w:r>
      <w:r>
        <w:rPr>
          <w:rFonts w:ascii="宋体" w:hAnsi="宋体" w:cs="宋体" w:eastAsia="宋体" w:hint="default"/>
          <w:sz w:val="27"/>
          <w:szCs w:val="27"/>
        </w:rPr>
        <w:t>院</w:t>
      </w:r>
      <w:r>
        <w:rPr>
          <w:rFonts w:ascii="宋体" w:hAnsi="宋体" w:cs="宋体" w:eastAsia="宋体" w:hint="default"/>
          <w:sz w:val="27"/>
          <w:szCs w:val="27"/>
        </w:rPr>
        <w:t>长</w:t>
      </w:r>
      <w:r>
        <w:rPr>
          <w:rFonts w:ascii="宋体" w:hAnsi="宋体" w:cs="宋体" w:eastAsia="宋体" w:hint="default"/>
          <w:sz w:val="27"/>
          <w:szCs w:val="27"/>
        </w:rPr>
        <w:t>，</w:t>
      </w:r>
      <w:r>
        <w:rPr>
          <w:rFonts w:ascii="宋体" w:hAnsi="宋体" w:cs="宋体" w:eastAsia="宋体" w:hint="default"/>
          <w:sz w:val="27"/>
          <w:szCs w:val="27"/>
        </w:rPr>
        <w:t>中</w:t>
      </w:r>
      <w:r>
        <w:rPr>
          <w:rFonts w:ascii="宋体" w:hAnsi="宋体" w:cs="宋体" w:eastAsia="宋体" w:hint="default"/>
          <w:sz w:val="27"/>
          <w:szCs w:val="27"/>
        </w:rPr>
        <w:t>央</w:t>
      </w:r>
      <w:r>
        <w:rPr>
          <w:rFonts w:ascii="宋体" w:hAnsi="宋体" w:cs="宋体" w:eastAsia="宋体" w:hint="default"/>
          <w:sz w:val="27"/>
          <w:szCs w:val="27"/>
        </w:rPr>
        <w:t>财</w:t>
      </w:r>
      <w:r>
        <w:rPr>
          <w:rFonts w:ascii="宋体" w:hAnsi="宋体" w:cs="宋体" w:eastAsia="宋体" w:hint="default"/>
          <w:sz w:val="27"/>
          <w:szCs w:val="27"/>
        </w:rPr>
        <w:t>经大</w:t>
      </w:r>
      <w:r>
        <w:rPr>
          <w:rFonts w:ascii="宋体" w:hAnsi="宋体" w:cs="宋体" w:eastAsia="宋体" w:hint="default"/>
          <w:w w:val="99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学</w:t>
      </w:r>
      <w:r>
        <w:rPr>
          <w:rFonts w:ascii="宋体" w:hAnsi="宋体" w:cs="宋体" w:eastAsia="宋体" w:hint="default"/>
          <w:sz w:val="27"/>
          <w:szCs w:val="27"/>
        </w:rPr>
        <w:t>资</w:t>
      </w:r>
      <w:r>
        <w:rPr>
          <w:rFonts w:ascii="宋体" w:hAnsi="宋体" w:cs="宋体" w:eastAsia="宋体" w:hint="default"/>
          <w:sz w:val="27"/>
          <w:szCs w:val="27"/>
        </w:rPr>
        <w:t>产</w:t>
      </w:r>
      <w:r>
        <w:rPr>
          <w:rFonts w:ascii="宋体" w:hAnsi="宋体" w:cs="宋体" w:eastAsia="宋体" w:hint="default"/>
          <w:sz w:val="27"/>
          <w:szCs w:val="27"/>
        </w:rPr>
        <w:t>评估研究</w:t>
      </w:r>
      <w:r>
        <w:rPr>
          <w:rFonts w:ascii="宋体" w:hAnsi="宋体" w:cs="宋体" w:eastAsia="宋体" w:hint="default"/>
          <w:sz w:val="27"/>
          <w:szCs w:val="27"/>
        </w:rPr>
        <w:t>所所</w:t>
      </w:r>
      <w:r>
        <w:rPr>
          <w:rFonts w:ascii="宋体" w:hAnsi="宋体" w:cs="宋体" w:eastAsia="宋体" w:hint="default"/>
          <w:sz w:val="27"/>
          <w:szCs w:val="27"/>
        </w:rPr>
        <w:t>长</w:t>
      </w:r>
      <w:r>
        <w:rPr>
          <w:rFonts w:ascii="宋体" w:hAnsi="宋体" w:cs="宋体" w:eastAsia="宋体" w:hint="default"/>
          <w:sz w:val="27"/>
          <w:szCs w:val="27"/>
        </w:rPr>
        <w:t>。</w:t>
      </w:r>
      <w:r>
        <w:rPr>
          <w:rFonts w:ascii="宋体" w:hAnsi="宋体" w:cs="宋体" w:eastAsia="宋体" w:hint="default"/>
          <w:sz w:val="27"/>
          <w:szCs w:val="27"/>
        </w:rPr>
        <w:t>北</w:t>
      </w:r>
      <w:r>
        <w:rPr>
          <w:rFonts w:ascii="宋体" w:hAnsi="宋体" w:cs="宋体" w:eastAsia="宋体" w:hint="default"/>
          <w:sz w:val="27"/>
          <w:szCs w:val="27"/>
        </w:rPr>
        <w:t>京</w:t>
      </w:r>
      <w:r>
        <w:rPr>
          <w:rFonts w:ascii="宋体" w:hAnsi="宋体" w:cs="宋体" w:eastAsia="宋体" w:hint="default"/>
          <w:sz w:val="27"/>
          <w:szCs w:val="27"/>
        </w:rPr>
        <w:t>市</w:t>
      </w:r>
      <w:r>
        <w:rPr>
          <w:rFonts w:ascii="宋体" w:hAnsi="宋体" w:cs="宋体" w:eastAsia="宋体" w:hint="default"/>
          <w:sz w:val="27"/>
          <w:szCs w:val="27"/>
        </w:rPr>
        <w:t>海淀</w:t>
      </w:r>
      <w:r>
        <w:rPr>
          <w:rFonts w:ascii="宋体" w:hAnsi="宋体" w:cs="宋体" w:eastAsia="宋体" w:hint="default"/>
          <w:sz w:val="27"/>
          <w:szCs w:val="27"/>
        </w:rPr>
        <w:t>区</w:t>
      </w:r>
      <w:r>
        <w:rPr>
          <w:rFonts w:ascii="宋体" w:hAnsi="宋体" w:cs="宋体" w:eastAsia="宋体" w:hint="default"/>
          <w:sz w:val="27"/>
          <w:szCs w:val="27"/>
        </w:rPr>
        <w:t>第</w:t>
      </w:r>
      <w:r>
        <w:rPr>
          <w:rFonts w:ascii="宋体" w:hAnsi="宋体" w:cs="宋体" w:eastAsia="宋体" w:hint="default"/>
          <w:sz w:val="27"/>
          <w:szCs w:val="27"/>
        </w:rPr>
        <w:t>七</w:t>
      </w:r>
      <w:r>
        <w:rPr>
          <w:rFonts w:ascii="宋体" w:hAnsi="宋体" w:cs="宋体" w:eastAsia="宋体" w:hint="default"/>
          <w:sz w:val="27"/>
          <w:szCs w:val="27"/>
        </w:rPr>
        <w:t>届、第八届</w:t>
      </w:r>
      <w:r>
        <w:rPr>
          <w:rFonts w:ascii="宋体" w:hAnsi="宋体" w:cs="宋体" w:eastAsia="宋体" w:hint="default"/>
          <w:sz w:val="27"/>
          <w:szCs w:val="27"/>
        </w:rPr>
        <w:t>政</w:t>
      </w:r>
      <w:r>
        <w:rPr>
          <w:rFonts w:ascii="宋体" w:hAnsi="宋体" w:cs="宋体" w:eastAsia="宋体" w:hint="default"/>
          <w:sz w:val="27"/>
          <w:szCs w:val="27"/>
        </w:rPr>
        <w:t>协</w:t>
      </w:r>
      <w:r>
        <w:rPr>
          <w:rFonts w:ascii="宋体" w:hAnsi="宋体" w:cs="宋体" w:eastAsia="宋体" w:hint="default"/>
          <w:sz w:val="27"/>
          <w:szCs w:val="27"/>
        </w:rPr>
        <w:t>委</w:t>
      </w:r>
      <w:r>
        <w:rPr>
          <w:rFonts w:ascii="宋体" w:hAnsi="宋体" w:cs="宋体" w:eastAsia="宋体" w:hint="default"/>
          <w:sz w:val="27"/>
          <w:szCs w:val="27"/>
        </w:rPr>
        <w:t>员。</w:t>
      </w:r>
    </w:p>
    <w:p>
      <w:pPr>
        <w:spacing w:line="288" w:lineRule="auto" w:before="37"/>
        <w:ind w:left="1555" w:right="98" w:firstLine="542"/>
        <w:jc w:val="left"/>
        <w:rPr>
          <w:rFonts w:ascii="宋体" w:hAnsi="宋体" w:cs="宋体" w:eastAsia="宋体" w:hint="default"/>
          <w:sz w:val="27"/>
          <w:szCs w:val="27"/>
        </w:rPr>
      </w:pPr>
      <w:r>
        <w:rPr>
          <w:rFonts w:ascii="宋体" w:hAnsi="宋体" w:cs="宋体" w:eastAsia="宋体" w:hint="default"/>
          <w:sz w:val="27"/>
          <w:szCs w:val="27"/>
        </w:rPr>
        <w:t>孙琦</w:t>
      </w:r>
      <w:r>
        <w:rPr>
          <w:rFonts w:ascii="宋体" w:hAnsi="宋体" w:cs="宋体" w:eastAsia="宋体" w:hint="default"/>
          <w:sz w:val="27"/>
          <w:szCs w:val="27"/>
        </w:rPr>
        <w:t>，</w:t>
      </w:r>
      <w:r>
        <w:rPr>
          <w:rFonts w:ascii="宋体" w:hAnsi="宋体" w:cs="宋体" w:eastAsia="宋体" w:hint="default"/>
          <w:sz w:val="27"/>
          <w:szCs w:val="27"/>
        </w:rPr>
        <w:t>独</w:t>
      </w:r>
      <w:r>
        <w:rPr>
          <w:rFonts w:ascii="宋体" w:hAnsi="宋体" w:cs="宋体" w:eastAsia="宋体" w:hint="default"/>
          <w:sz w:val="27"/>
          <w:szCs w:val="27"/>
        </w:rPr>
        <w:t>立董事，</w:t>
      </w:r>
      <w:r>
        <w:rPr>
          <w:rFonts w:ascii="宋体" w:hAnsi="宋体" w:cs="宋体" w:eastAsia="宋体" w:hint="default"/>
          <w:sz w:val="27"/>
          <w:szCs w:val="27"/>
        </w:rPr>
        <w:t>男</w:t>
      </w:r>
      <w:r>
        <w:rPr>
          <w:rFonts w:ascii="宋体" w:hAnsi="宋体" w:cs="宋体" w:eastAsia="宋体" w:hint="default"/>
          <w:sz w:val="27"/>
          <w:szCs w:val="27"/>
        </w:rPr>
        <w:t>，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1967</w:t>
      </w:r>
      <w:r>
        <w:rPr>
          <w:rFonts w:ascii="Times New Roman" w:hAnsi="Times New Roman" w:cs="Times New Roman" w:eastAsia="Times New Roman" w:hint="default"/>
          <w:spacing w:val="-6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年</w:t>
      </w:r>
      <w:r>
        <w:rPr>
          <w:rFonts w:ascii="宋体" w:hAnsi="宋体" w:cs="宋体" w:eastAsia="宋体" w:hint="default"/>
          <w:spacing w:val="-73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4</w:t>
      </w:r>
      <w:r>
        <w:rPr>
          <w:rFonts w:ascii="Times New Roman" w:hAnsi="Times New Roman" w:cs="Times New Roman" w:eastAsia="Times New Roman" w:hint="default"/>
          <w:spacing w:val="-1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月</w:t>
      </w:r>
      <w:r>
        <w:rPr>
          <w:rFonts w:ascii="宋体" w:hAnsi="宋体" w:cs="宋体" w:eastAsia="宋体" w:hint="default"/>
          <w:sz w:val="27"/>
          <w:szCs w:val="27"/>
        </w:rPr>
        <w:t>出</w:t>
      </w:r>
      <w:r>
        <w:rPr>
          <w:rFonts w:ascii="宋体" w:hAnsi="宋体" w:cs="宋体" w:eastAsia="宋体" w:hint="default"/>
          <w:sz w:val="27"/>
          <w:szCs w:val="27"/>
        </w:rPr>
        <w:t>生</w:t>
      </w:r>
      <w:r>
        <w:rPr>
          <w:rFonts w:ascii="宋体" w:hAnsi="宋体" w:cs="宋体" w:eastAsia="宋体" w:hint="default"/>
          <w:sz w:val="27"/>
          <w:szCs w:val="27"/>
        </w:rPr>
        <w:t>，管理</w:t>
      </w:r>
      <w:r>
        <w:rPr>
          <w:rFonts w:ascii="宋体" w:hAnsi="宋体" w:cs="宋体" w:eastAsia="宋体" w:hint="default"/>
          <w:sz w:val="27"/>
          <w:szCs w:val="27"/>
        </w:rPr>
        <w:t>学</w:t>
      </w:r>
      <w:r>
        <w:rPr>
          <w:rFonts w:ascii="宋体" w:hAnsi="宋体" w:cs="宋体" w:eastAsia="宋体" w:hint="default"/>
          <w:sz w:val="27"/>
          <w:szCs w:val="27"/>
        </w:rPr>
        <w:t>博</w:t>
      </w:r>
      <w:r>
        <w:rPr>
          <w:rFonts w:ascii="宋体" w:hAnsi="宋体" w:cs="宋体" w:eastAsia="宋体" w:hint="default"/>
          <w:sz w:val="27"/>
          <w:szCs w:val="27"/>
        </w:rPr>
        <w:t>士</w:t>
      </w:r>
      <w:r>
        <w:rPr>
          <w:rFonts w:ascii="宋体" w:hAnsi="宋体" w:cs="宋体" w:eastAsia="宋体" w:hint="default"/>
          <w:sz w:val="27"/>
          <w:szCs w:val="27"/>
        </w:rPr>
        <w:t>、</w:t>
      </w:r>
      <w:r>
        <w:rPr>
          <w:rFonts w:ascii="宋体" w:hAnsi="宋体" w:cs="宋体" w:eastAsia="宋体" w:hint="default"/>
          <w:sz w:val="27"/>
          <w:szCs w:val="27"/>
        </w:rPr>
        <w:t>工</w:t>
      </w:r>
      <w:r>
        <w:rPr>
          <w:rFonts w:ascii="宋体" w:hAnsi="宋体" w:cs="宋体" w:eastAsia="宋体" w:hint="default"/>
          <w:sz w:val="27"/>
          <w:szCs w:val="27"/>
        </w:rPr>
        <w:t>学</w:t>
      </w:r>
      <w:r>
        <w:rPr>
          <w:rFonts w:ascii="宋体" w:hAnsi="宋体" w:cs="宋体" w:eastAsia="宋体" w:hint="default"/>
          <w:sz w:val="27"/>
          <w:szCs w:val="27"/>
        </w:rPr>
        <w:t>硕</w:t>
      </w:r>
      <w:r>
        <w:rPr>
          <w:rFonts w:ascii="宋体" w:hAnsi="宋体" w:cs="宋体" w:eastAsia="宋体" w:hint="default"/>
          <w:sz w:val="27"/>
          <w:szCs w:val="27"/>
        </w:rPr>
        <w:t>士</w:t>
      </w:r>
      <w:r>
        <w:rPr>
          <w:rFonts w:ascii="宋体" w:hAnsi="宋体" w:cs="宋体" w:eastAsia="宋体" w:hint="default"/>
          <w:sz w:val="27"/>
          <w:szCs w:val="27"/>
        </w:rPr>
        <w:t>、</w:t>
      </w:r>
      <w:r>
        <w:rPr>
          <w:rFonts w:ascii="宋体" w:hAnsi="宋体" w:cs="宋体" w:eastAsia="宋体" w:hint="default"/>
          <w:w w:val="99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东北</w:t>
      </w:r>
      <w:r>
        <w:rPr>
          <w:rFonts w:ascii="宋体" w:hAnsi="宋体" w:cs="宋体" w:eastAsia="宋体" w:hint="default"/>
          <w:sz w:val="27"/>
          <w:szCs w:val="27"/>
        </w:rPr>
        <w:t>大</w:t>
      </w:r>
      <w:r>
        <w:rPr>
          <w:rFonts w:ascii="宋体" w:hAnsi="宋体" w:cs="宋体" w:eastAsia="宋体" w:hint="default"/>
          <w:sz w:val="27"/>
          <w:szCs w:val="27"/>
        </w:rPr>
        <w:t>学</w:t>
      </w:r>
      <w:r>
        <w:rPr>
          <w:rFonts w:ascii="宋体" w:hAnsi="宋体" w:cs="宋体" w:eastAsia="宋体" w:hint="default"/>
          <w:sz w:val="27"/>
          <w:szCs w:val="27"/>
        </w:rPr>
        <w:t>教授</w:t>
      </w:r>
      <w:r>
        <w:rPr>
          <w:rFonts w:ascii="宋体" w:hAnsi="宋体" w:cs="宋体" w:eastAsia="宋体" w:hint="default"/>
          <w:sz w:val="27"/>
          <w:szCs w:val="27"/>
        </w:rPr>
        <w:t>。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1990 </w:t>
      </w:r>
      <w:r>
        <w:rPr>
          <w:rFonts w:ascii="宋体" w:hAnsi="宋体" w:cs="宋体" w:eastAsia="宋体" w:hint="default"/>
          <w:sz w:val="27"/>
          <w:szCs w:val="27"/>
        </w:rPr>
        <w:t>年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-1999</w:t>
      </w:r>
      <w:r>
        <w:rPr>
          <w:rFonts w:ascii="Times New Roman" w:hAnsi="Times New Roman" w:cs="Times New Roman" w:eastAsia="Times New Roman" w:hint="default"/>
          <w:spacing w:val="-12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年</w:t>
      </w:r>
      <w:r>
        <w:rPr>
          <w:rFonts w:ascii="宋体" w:hAnsi="宋体" w:cs="宋体" w:eastAsia="宋体" w:hint="default"/>
          <w:sz w:val="27"/>
          <w:szCs w:val="27"/>
        </w:rPr>
        <w:t>，在</w:t>
      </w:r>
      <w:r>
        <w:rPr>
          <w:rFonts w:ascii="宋体" w:hAnsi="宋体" w:cs="宋体" w:eastAsia="宋体" w:hint="default"/>
          <w:sz w:val="27"/>
          <w:szCs w:val="27"/>
        </w:rPr>
        <w:t>辽宁</w:t>
      </w:r>
      <w:r>
        <w:rPr>
          <w:rFonts w:ascii="宋体" w:hAnsi="宋体" w:cs="宋体" w:eastAsia="宋体" w:hint="default"/>
          <w:sz w:val="27"/>
          <w:szCs w:val="27"/>
        </w:rPr>
        <w:t>省</w:t>
      </w:r>
      <w:r>
        <w:rPr>
          <w:rFonts w:ascii="宋体" w:hAnsi="宋体" w:cs="宋体" w:eastAsia="宋体" w:hint="default"/>
          <w:sz w:val="27"/>
          <w:szCs w:val="27"/>
        </w:rPr>
        <w:t>计</w:t>
      </w:r>
      <w:r>
        <w:rPr>
          <w:rFonts w:ascii="宋体" w:hAnsi="宋体" w:cs="宋体" w:eastAsia="宋体" w:hint="default"/>
          <w:sz w:val="27"/>
          <w:szCs w:val="27"/>
        </w:rPr>
        <w:t>划</w:t>
      </w:r>
      <w:r>
        <w:rPr>
          <w:rFonts w:ascii="宋体" w:hAnsi="宋体" w:cs="宋体" w:eastAsia="宋体" w:hint="default"/>
          <w:sz w:val="27"/>
          <w:szCs w:val="27"/>
        </w:rPr>
        <w:t>经</w:t>
      </w:r>
      <w:r>
        <w:rPr>
          <w:rFonts w:ascii="宋体" w:hAnsi="宋体" w:cs="宋体" w:eastAsia="宋体" w:hint="default"/>
          <w:sz w:val="27"/>
          <w:szCs w:val="27"/>
        </w:rPr>
        <w:t>济</w:t>
      </w:r>
      <w:r>
        <w:rPr>
          <w:rFonts w:ascii="宋体" w:hAnsi="宋体" w:cs="宋体" w:eastAsia="宋体" w:hint="default"/>
          <w:sz w:val="27"/>
          <w:szCs w:val="27"/>
        </w:rPr>
        <w:t>委</w:t>
      </w:r>
      <w:r>
        <w:rPr>
          <w:rFonts w:ascii="宋体" w:hAnsi="宋体" w:cs="宋体" w:eastAsia="宋体" w:hint="default"/>
          <w:sz w:val="27"/>
          <w:szCs w:val="27"/>
        </w:rPr>
        <w:t>员会、</w:t>
      </w:r>
      <w:r>
        <w:rPr>
          <w:rFonts w:ascii="宋体" w:hAnsi="宋体" w:cs="宋体" w:eastAsia="宋体" w:hint="default"/>
          <w:sz w:val="27"/>
          <w:szCs w:val="27"/>
        </w:rPr>
        <w:t>辽宁</w:t>
      </w:r>
      <w:r>
        <w:rPr>
          <w:rFonts w:ascii="宋体" w:hAnsi="宋体" w:cs="宋体" w:eastAsia="宋体" w:hint="default"/>
          <w:sz w:val="27"/>
          <w:szCs w:val="27"/>
        </w:rPr>
        <w:t>省政</w:t>
      </w:r>
      <w:r>
        <w:rPr>
          <w:rFonts w:ascii="宋体" w:hAnsi="宋体" w:cs="宋体" w:eastAsia="宋体" w:hint="default"/>
          <w:w w:val="99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府</w:t>
      </w:r>
      <w:r>
        <w:rPr>
          <w:rFonts w:ascii="宋体" w:hAnsi="宋体" w:cs="宋体" w:eastAsia="宋体" w:hint="default"/>
          <w:sz w:val="27"/>
          <w:szCs w:val="27"/>
        </w:rPr>
        <w:t>所</w:t>
      </w:r>
      <w:r>
        <w:rPr>
          <w:rFonts w:ascii="宋体" w:hAnsi="宋体" w:cs="宋体" w:eastAsia="宋体" w:hint="default"/>
          <w:sz w:val="27"/>
          <w:szCs w:val="27"/>
        </w:rPr>
        <w:t>属</w:t>
      </w:r>
      <w:r>
        <w:rPr>
          <w:rFonts w:ascii="宋体" w:hAnsi="宋体" w:cs="宋体" w:eastAsia="宋体" w:hint="default"/>
          <w:sz w:val="27"/>
          <w:szCs w:val="27"/>
        </w:rPr>
        <w:t>辽宁</w:t>
      </w:r>
      <w:r>
        <w:rPr>
          <w:rFonts w:ascii="宋体" w:hAnsi="宋体" w:cs="宋体" w:eastAsia="宋体" w:hint="default"/>
          <w:sz w:val="27"/>
          <w:szCs w:val="27"/>
        </w:rPr>
        <w:t>省</w:t>
      </w:r>
      <w:r>
        <w:rPr>
          <w:rFonts w:ascii="宋体" w:hAnsi="宋体" w:cs="宋体" w:eastAsia="宋体" w:hint="default"/>
          <w:sz w:val="27"/>
          <w:szCs w:val="27"/>
        </w:rPr>
        <w:t>投</w:t>
      </w:r>
      <w:r>
        <w:rPr>
          <w:rFonts w:ascii="宋体" w:hAnsi="宋体" w:cs="宋体" w:eastAsia="宋体" w:hint="default"/>
          <w:sz w:val="27"/>
          <w:szCs w:val="27"/>
        </w:rPr>
        <w:t>资</w:t>
      </w:r>
      <w:r>
        <w:rPr>
          <w:rFonts w:ascii="宋体" w:hAnsi="宋体" w:cs="宋体" w:eastAsia="宋体" w:hint="default"/>
          <w:sz w:val="27"/>
          <w:szCs w:val="27"/>
        </w:rPr>
        <w:t>集团</w:t>
      </w:r>
      <w:r>
        <w:rPr>
          <w:rFonts w:ascii="宋体" w:hAnsi="宋体" w:cs="宋体" w:eastAsia="宋体" w:hint="default"/>
          <w:sz w:val="27"/>
          <w:szCs w:val="27"/>
        </w:rPr>
        <w:t>公司及</w:t>
      </w:r>
      <w:r>
        <w:rPr>
          <w:rFonts w:ascii="宋体" w:hAnsi="宋体" w:cs="宋体" w:eastAsia="宋体" w:hint="default"/>
          <w:sz w:val="27"/>
          <w:szCs w:val="27"/>
        </w:rPr>
        <w:t>省</w:t>
      </w:r>
      <w:r>
        <w:rPr>
          <w:rFonts w:ascii="宋体" w:hAnsi="宋体" w:cs="宋体" w:eastAsia="宋体" w:hint="default"/>
          <w:sz w:val="27"/>
          <w:szCs w:val="27"/>
        </w:rPr>
        <w:t>直规模最</w:t>
      </w:r>
      <w:r>
        <w:rPr>
          <w:rFonts w:ascii="宋体" w:hAnsi="宋体" w:cs="宋体" w:eastAsia="宋体" w:hint="default"/>
          <w:sz w:val="27"/>
          <w:szCs w:val="27"/>
        </w:rPr>
        <w:t>大的</w:t>
      </w:r>
      <w:r>
        <w:rPr>
          <w:rFonts w:ascii="宋体" w:hAnsi="宋体" w:cs="宋体" w:eastAsia="宋体" w:hint="default"/>
          <w:sz w:val="27"/>
          <w:szCs w:val="27"/>
        </w:rPr>
        <w:t>综</w:t>
      </w:r>
      <w:r>
        <w:rPr>
          <w:rFonts w:ascii="宋体" w:hAnsi="宋体" w:cs="宋体" w:eastAsia="宋体" w:hint="default"/>
          <w:sz w:val="27"/>
          <w:szCs w:val="27"/>
        </w:rPr>
        <w:t>合</w:t>
      </w:r>
      <w:r>
        <w:rPr>
          <w:rFonts w:ascii="宋体" w:hAnsi="宋体" w:cs="宋体" w:eastAsia="宋体" w:hint="default"/>
          <w:sz w:val="27"/>
          <w:szCs w:val="27"/>
        </w:rPr>
        <w:t>性</w:t>
      </w:r>
      <w:r>
        <w:rPr>
          <w:rFonts w:ascii="宋体" w:hAnsi="宋体" w:cs="宋体" w:eastAsia="宋体" w:hint="default"/>
          <w:sz w:val="27"/>
          <w:szCs w:val="27"/>
        </w:rPr>
        <w:t>企</w:t>
      </w:r>
      <w:r>
        <w:rPr>
          <w:rFonts w:ascii="宋体" w:hAnsi="宋体" w:cs="宋体" w:eastAsia="宋体" w:hint="default"/>
          <w:sz w:val="27"/>
          <w:szCs w:val="27"/>
        </w:rPr>
        <w:t>业</w:t>
      </w:r>
      <w:r>
        <w:rPr>
          <w:rFonts w:ascii="宋体" w:hAnsi="宋体" w:cs="宋体" w:eastAsia="宋体" w:hint="default"/>
          <w:sz w:val="27"/>
          <w:szCs w:val="27"/>
        </w:rPr>
        <w:t>辽宁创</w:t>
      </w:r>
      <w:r>
        <w:rPr>
          <w:rFonts w:ascii="宋体" w:hAnsi="宋体" w:cs="宋体" w:eastAsia="宋体" w:hint="default"/>
          <w:sz w:val="27"/>
          <w:szCs w:val="27"/>
        </w:rPr>
        <w:t>业（</w:t>
      </w:r>
      <w:r>
        <w:rPr>
          <w:rFonts w:ascii="宋体" w:hAnsi="宋体" w:cs="宋体" w:eastAsia="宋体" w:hint="default"/>
          <w:sz w:val="27"/>
          <w:szCs w:val="27"/>
        </w:rPr>
        <w:t>投</w:t>
      </w:r>
      <w:r>
        <w:rPr>
          <w:rFonts w:ascii="宋体" w:hAnsi="宋体" w:cs="宋体" w:eastAsia="宋体" w:hint="default"/>
          <w:w w:val="99"/>
          <w:sz w:val="27"/>
          <w:szCs w:val="27"/>
        </w:rPr>
        <w:t> </w:t>
      </w:r>
      <w:r>
        <w:rPr>
          <w:rFonts w:ascii="宋体" w:hAnsi="宋体" w:cs="宋体" w:eastAsia="宋体" w:hint="default"/>
          <w:spacing w:val="-7"/>
          <w:sz w:val="27"/>
          <w:szCs w:val="27"/>
        </w:rPr>
        <w:t>资</w:t>
      </w:r>
      <w:r>
        <w:rPr>
          <w:rFonts w:ascii="宋体" w:hAnsi="宋体" w:cs="宋体" w:eastAsia="宋体" w:hint="default"/>
          <w:spacing w:val="-7"/>
          <w:sz w:val="27"/>
          <w:szCs w:val="27"/>
        </w:rPr>
        <w:t>）</w:t>
      </w:r>
      <w:r>
        <w:rPr>
          <w:rFonts w:ascii="宋体" w:hAnsi="宋体" w:cs="宋体" w:eastAsia="宋体" w:hint="default"/>
          <w:spacing w:val="-7"/>
          <w:sz w:val="27"/>
          <w:szCs w:val="27"/>
        </w:rPr>
        <w:t>集团</w:t>
      </w:r>
      <w:r>
        <w:rPr>
          <w:rFonts w:ascii="宋体" w:hAnsi="宋体" w:cs="宋体" w:eastAsia="宋体" w:hint="default"/>
          <w:spacing w:val="-7"/>
          <w:sz w:val="27"/>
          <w:szCs w:val="27"/>
        </w:rPr>
        <w:t>有限公司</w:t>
      </w:r>
      <w:r>
        <w:rPr>
          <w:rFonts w:ascii="宋体" w:hAnsi="宋体" w:cs="宋体" w:eastAsia="宋体" w:hint="default"/>
          <w:spacing w:val="-7"/>
          <w:sz w:val="27"/>
          <w:szCs w:val="27"/>
        </w:rPr>
        <w:t>工</w:t>
      </w:r>
      <w:r>
        <w:rPr>
          <w:rFonts w:ascii="宋体" w:hAnsi="宋体" w:cs="宋体" w:eastAsia="宋体" w:hint="default"/>
          <w:spacing w:val="-7"/>
          <w:sz w:val="27"/>
          <w:szCs w:val="27"/>
        </w:rPr>
        <w:t>作</w:t>
      </w:r>
      <w:r>
        <w:rPr>
          <w:rFonts w:ascii="宋体" w:hAnsi="宋体" w:cs="宋体" w:eastAsia="宋体" w:hint="default"/>
          <w:spacing w:val="-7"/>
          <w:sz w:val="27"/>
          <w:szCs w:val="27"/>
        </w:rPr>
        <w:t>，任</w:t>
      </w:r>
      <w:r>
        <w:rPr>
          <w:rFonts w:ascii="宋体" w:hAnsi="宋体" w:cs="宋体" w:eastAsia="宋体" w:hint="default"/>
          <w:spacing w:val="-7"/>
          <w:sz w:val="27"/>
          <w:szCs w:val="27"/>
        </w:rPr>
        <w:t>工</w:t>
      </w:r>
      <w:r>
        <w:rPr>
          <w:rFonts w:ascii="宋体" w:hAnsi="宋体" w:cs="宋体" w:eastAsia="宋体" w:hint="default"/>
          <w:spacing w:val="-7"/>
          <w:sz w:val="27"/>
          <w:szCs w:val="27"/>
        </w:rPr>
        <w:t>程</w:t>
      </w:r>
      <w:r>
        <w:rPr>
          <w:rFonts w:ascii="宋体" w:hAnsi="宋体" w:cs="宋体" w:eastAsia="宋体" w:hint="default"/>
          <w:spacing w:val="-7"/>
          <w:sz w:val="27"/>
          <w:szCs w:val="27"/>
        </w:rPr>
        <w:t>师、</w:t>
      </w:r>
      <w:r>
        <w:rPr>
          <w:rFonts w:ascii="宋体" w:hAnsi="宋体" w:cs="宋体" w:eastAsia="宋体" w:hint="default"/>
          <w:spacing w:val="-7"/>
          <w:sz w:val="27"/>
          <w:szCs w:val="27"/>
        </w:rPr>
        <w:t>副</w:t>
      </w:r>
      <w:r>
        <w:rPr>
          <w:rFonts w:ascii="宋体" w:hAnsi="宋体" w:cs="宋体" w:eastAsia="宋体" w:hint="default"/>
          <w:spacing w:val="-7"/>
          <w:sz w:val="27"/>
          <w:szCs w:val="27"/>
        </w:rPr>
        <w:t>处</w:t>
      </w:r>
      <w:r>
        <w:rPr>
          <w:rFonts w:ascii="宋体" w:hAnsi="宋体" w:cs="宋体" w:eastAsia="宋体" w:hint="default"/>
          <w:spacing w:val="-7"/>
          <w:sz w:val="27"/>
          <w:szCs w:val="27"/>
        </w:rPr>
        <w:t>长</w:t>
      </w:r>
      <w:r>
        <w:rPr>
          <w:rFonts w:ascii="宋体" w:hAnsi="宋体" w:cs="宋体" w:eastAsia="宋体" w:hint="default"/>
          <w:spacing w:val="-7"/>
          <w:sz w:val="27"/>
          <w:szCs w:val="27"/>
        </w:rPr>
        <w:t>、</w:t>
      </w:r>
      <w:r>
        <w:rPr>
          <w:rFonts w:ascii="宋体" w:hAnsi="宋体" w:cs="宋体" w:eastAsia="宋体" w:hint="default"/>
          <w:spacing w:val="-7"/>
          <w:sz w:val="27"/>
          <w:szCs w:val="27"/>
        </w:rPr>
        <w:t>处</w:t>
      </w:r>
      <w:r>
        <w:rPr>
          <w:rFonts w:ascii="宋体" w:hAnsi="宋体" w:cs="宋体" w:eastAsia="宋体" w:hint="default"/>
          <w:spacing w:val="-7"/>
          <w:sz w:val="27"/>
          <w:szCs w:val="27"/>
        </w:rPr>
        <w:t>长</w:t>
      </w:r>
      <w:r>
        <w:rPr>
          <w:rFonts w:ascii="宋体" w:hAnsi="宋体" w:cs="宋体" w:eastAsia="宋体" w:hint="default"/>
          <w:spacing w:val="-7"/>
          <w:sz w:val="27"/>
          <w:szCs w:val="27"/>
        </w:rPr>
        <w:t>等职</w:t>
      </w:r>
      <w:r>
        <w:rPr>
          <w:rFonts w:ascii="宋体" w:hAnsi="宋体" w:cs="宋体" w:eastAsia="宋体" w:hint="default"/>
          <w:spacing w:val="-7"/>
          <w:sz w:val="27"/>
          <w:szCs w:val="27"/>
        </w:rPr>
        <w:t>务</w:t>
      </w:r>
      <w:r>
        <w:rPr>
          <w:rFonts w:ascii="宋体" w:hAnsi="宋体" w:cs="宋体" w:eastAsia="宋体" w:hint="default"/>
          <w:spacing w:val="-7"/>
          <w:sz w:val="27"/>
          <w:szCs w:val="27"/>
        </w:rPr>
        <w:t>；</w:t>
      </w:r>
      <w:r>
        <w:rPr>
          <w:rFonts w:ascii="Times New Roman" w:hAnsi="Times New Roman" w:cs="Times New Roman" w:eastAsia="Times New Roman" w:hint="default"/>
          <w:spacing w:val="-7"/>
          <w:sz w:val="27"/>
          <w:szCs w:val="27"/>
        </w:rPr>
        <w:t>2000</w:t>
      </w:r>
      <w:r>
        <w:rPr>
          <w:rFonts w:ascii="Times New Roman" w:hAnsi="Times New Roman" w:cs="Times New Roman" w:eastAsia="Times New Roman" w:hint="default"/>
          <w:spacing w:val="-9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年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-2002</w:t>
      </w:r>
      <w:r>
        <w:rPr>
          <w:rFonts w:ascii="Times New Roman" w:hAnsi="Times New Roman" w:cs="Times New Roman" w:eastAsia="Times New Roman" w:hint="default"/>
          <w:w w:val="99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年</w:t>
      </w:r>
      <w:r>
        <w:rPr>
          <w:rFonts w:ascii="宋体" w:hAnsi="宋体" w:cs="宋体" w:eastAsia="宋体" w:hint="default"/>
          <w:sz w:val="27"/>
          <w:szCs w:val="27"/>
        </w:rPr>
        <w:t>，在</w:t>
      </w:r>
      <w:r>
        <w:rPr>
          <w:rFonts w:ascii="宋体" w:hAnsi="宋体" w:cs="宋体" w:eastAsia="宋体" w:hint="default"/>
          <w:sz w:val="27"/>
          <w:szCs w:val="27"/>
        </w:rPr>
        <w:t>中</w:t>
      </w:r>
      <w:r>
        <w:rPr>
          <w:rFonts w:ascii="宋体" w:hAnsi="宋体" w:cs="宋体" w:eastAsia="宋体" w:hint="default"/>
          <w:sz w:val="27"/>
          <w:szCs w:val="27"/>
        </w:rPr>
        <w:t>国</w:t>
      </w:r>
      <w:r>
        <w:rPr>
          <w:rFonts w:ascii="宋体" w:hAnsi="宋体" w:cs="宋体" w:eastAsia="宋体" w:hint="default"/>
          <w:sz w:val="27"/>
          <w:szCs w:val="27"/>
        </w:rPr>
        <w:t>科学</w:t>
      </w:r>
      <w:r>
        <w:rPr>
          <w:rFonts w:ascii="宋体" w:hAnsi="宋体" w:cs="宋体" w:eastAsia="宋体" w:hint="default"/>
          <w:sz w:val="27"/>
          <w:szCs w:val="27"/>
        </w:rPr>
        <w:t>院</w:t>
      </w:r>
      <w:r>
        <w:rPr>
          <w:rFonts w:ascii="宋体" w:hAnsi="宋体" w:cs="宋体" w:eastAsia="宋体" w:hint="default"/>
          <w:sz w:val="27"/>
          <w:szCs w:val="27"/>
        </w:rPr>
        <w:t>系</w:t>
      </w:r>
      <w:r>
        <w:rPr>
          <w:rFonts w:ascii="宋体" w:hAnsi="宋体" w:cs="宋体" w:eastAsia="宋体" w:hint="default"/>
          <w:sz w:val="27"/>
          <w:szCs w:val="27"/>
        </w:rPr>
        <w:t>统</w:t>
      </w:r>
      <w:r>
        <w:rPr>
          <w:rFonts w:ascii="宋体" w:hAnsi="宋体" w:cs="宋体" w:eastAsia="宋体" w:hint="default"/>
          <w:sz w:val="27"/>
          <w:szCs w:val="27"/>
        </w:rPr>
        <w:t>工</w:t>
      </w:r>
      <w:r>
        <w:rPr>
          <w:rFonts w:ascii="宋体" w:hAnsi="宋体" w:cs="宋体" w:eastAsia="宋体" w:hint="default"/>
          <w:sz w:val="27"/>
          <w:szCs w:val="27"/>
        </w:rPr>
        <w:t>作</w:t>
      </w:r>
      <w:r>
        <w:rPr>
          <w:rFonts w:ascii="宋体" w:hAnsi="宋体" w:cs="宋体" w:eastAsia="宋体" w:hint="default"/>
          <w:sz w:val="27"/>
          <w:szCs w:val="27"/>
        </w:rPr>
        <w:t>，</w:t>
      </w:r>
      <w:r>
        <w:rPr>
          <w:rFonts w:ascii="宋体" w:hAnsi="宋体" w:cs="宋体" w:eastAsia="宋体" w:hint="default"/>
          <w:sz w:val="27"/>
          <w:szCs w:val="27"/>
        </w:rPr>
        <w:t>委</w:t>
      </w:r>
      <w:r>
        <w:rPr>
          <w:rFonts w:ascii="宋体" w:hAnsi="宋体" w:cs="宋体" w:eastAsia="宋体" w:hint="default"/>
          <w:sz w:val="27"/>
          <w:szCs w:val="27"/>
        </w:rPr>
        <w:t>派</w:t>
      </w:r>
      <w:r>
        <w:rPr>
          <w:rFonts w:ascii="宋体" w:hAnsi="宋体" w:cs="宋体" w:eastAsia="宋体" w:hint="default"/>
          <w:sz w:val="27"/>
          <w:szCs w:val="27"/>
        </w:rPr>
        <w:t>任</w:t>
      </w:r>
      <w:r>
        <w:rPr>
          <w:rFonts w:ascii="宋体" w:hAnsi="宋体" w:cs="宋体" w:eastAsia="宋体" w:hint="default"/>
          <w:sz w:val="27"/>
          <w:szCs w:val="27"/>
        </w:rPr>
        <w:t>中</w:t>
      </w:r>
      <w:r>
        <w:rPr>
          <w:rFonts w:ascii="宋体" w:hAnsi="宋体" w:cs="宋体" w:eastAsia="宋体" w:hint="default"/>
          <w:sz w:val="27"/>
          <w:szCs w:val="27"/>
        </w:rPr>
        <w:t>国</w:t>
      </w:r>
      <w:r>
        <w:rPr>
          <w:rFonts w:ascii="宋体" w:hAnsi="宋体" w:cs="宋体" w:eastAsia="宋体" w:hint="default"/>
          <w:sz w:val="27"/>
          <w:szCs w:val="27"/>
        </w:rPr>
        <w:t>科学</w:t>
      </w:r>
      <w:r>
        <w:rPr>
          <w:rFonts w:ascii="宋体" w:hAnsi="宋体" w:cs="宋体" w:eastAsia="宋体" w:hint="default"/>
          <w:sz w:val="27"/>
          <w:szCs w:val="27"/>
        </w:rPr>
        <w:t>院</w:t>
      </w:r>
      <w:r>
        <w:rPr>
          <w:rFonts w:ascii="宋体" w:hAnsi="宋体" w:cs="宋体" w:eastAsia="宋体" w:hint="default"/>
          <w:sz w:val="27"/>
          <w:szCs w:val="27"/>
        </w:rPr>
        <w:t>所</w:t>
      </w:r>
      <w:r>
        <w:rPr>
          <w:rFonts w:ascii="宋体" w:hAnsi="宋体" w:cs="宋体" w:eastAsia="宋体" w:hint="default"/>
          <w:sz w:val="27"/>
          <w:szCs w:val="27"/>
        </w:rPr>
        <w:t>属</w:t>
      </w:r>
      <w:r>
        <w:rPr>
          <w:rFonts w:ascii="宋体" w:hAnsi="宋体" w:cs="宋体" w:eastAsia="宋体" w:hint="default"/>
          <w:sz w:val="27"/>
          <w:szCs w:val="27"/>
        </w:rPr>
        <w:t>高</w:t>
      </w:r>
      <w:r>
        <w:rPr>
          <w:rFonts w:ascii="宋体" w:hAnsi="宋体" w:cs="宋体" w:eastAsia="宋体" w:hint="default"/>
          <w:sz w:val="27"/>
          <w:szCs w:val="27"/>
        </w:rPr>
        <w:t>新</w:t>
      </w:r>
      <w:r>
        <w:rPr>
          <w:rFonts w:ascii="宋体" w:hAnsi="宋体" w:cs="宋体" w:eastAsia="宋体" w:hint="default"/>
          <w:sz w:val="27"/>
          <w:szCs w:val="27"/>
        </w:rPr>
        <w:t>技术</w:t>
      </w:r>
      <w:r>
        <w:rPr>
          <w:rFonts w:ascii="宋体" w:hAnsi="宋体" w:cs="宋体" w:eastAsia="宋体" w:hint="default"/>
          <w:sz w:val="27"/>
          <w:szCs w:val="27"/>
        </w:rPr>
        <w:t>企</w:t>
      </w:r>
      <w:r>
        <w:rPr>
          <w:rFonts w:ascii="宋体" w:hAnsi="宋体" w:cs="宋体" w:eastAsia="宋体" w:hint="default"/>
          <w:sz w:val="27"/>
          <w:szCs w:val="27"/>
        </w:rPr>
        <w:t>业</w:t>
      </w:r>
      <w:r>
        <w:rPr>
          <w:rFonts w:ascii="宋体" w:hAnsi="宋体" w:cs="宋体" w:eastAsia="宋体" w:hint="default"/>
          <w:sz w:val="27"/>
          <w:szCs w:val="27"/>
        </w:rPr>
        <w:t>的董</w:t>
      </w:r>
      <w:r>
        <w:rPr>
          <w:rFonts w:ascii="宋体" w:hAnsi="宋体" w:cs="宋体" w:eastAsia="宋体" w:hint="default"/>
          <w:w w:val="99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事、</w:t>
      </w:r>
      <w:r>
        <w:rPr>
          <w:rFonts w:ascii="宋体" w:hAnsi="宋体" w:cs="宋体" w:eastAsia="宋体" w:hint="default"/>
          <w:sz w:val="27"/>
          <w:szCs w:val="27"/>
        </w:rPr>
        <w:t>常</w:t>
      </w:r>
      <w:r>
        <w:rPr>
          <w:rFonts w:ascii="宋体" w:hAnsi="宋体" w:cs="宋体" w:eastAsia="宋体" w:hint="default"/>
          <w:sz w:val="27"/>
          <w:szCs w:val="27"/>
        </w:rPr>
        <w:t>务</w:t>
      </w:r>
      <w:r>
        <w:rPr>
          <w:rFonts w:ascii="宋体" w:hAnsi="宋体" w:cs="宋体" w:eastAsia="宋体" w:hint="default"/>
          <w:sz w:val="27"/>
          <w:szCs w:val="27"/>
        </w:rPr>
        <w:t>副</w:t>
      </w:r>
      <w:r>
        <w:rPr>
          <w:rFonts w:ascii="宋体" w:hAnsi="宋体" w:cs="宋体" w:eastAsia="宋体" w:hint="default"/>
          <w:sz w:val="27"/>
          <w:szCs w:val="27"/>
        </w:rPr>
        <w:t>总</w:t>
      </w:r>
      <w:r>
        <w:rPr>
          <w:rFonts w:ascii="宋体" w:hAnsi="宋体" w:cs="宋体" w:eastAsia="宋体" w:hint="default"/>
          <w:sz w:val="27"/>
          <w:szCs w:val="27"/>
        </w:rPr>
        <w:t>经理</w:t>
      </w:r>
      <w:r>
        <w:rPr>
          <w:rFonts w:ascii="宋体" w:hAnsi="宋体" w:cs="宋体" w:eastAsia="宋体" w:hint="default"/>
          <w:sz w:val="27"/>
          <w:szCs w:val="27"/>
        </w:rPr>
        <w:t>；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2003 </w:t>
      </w:r>
      <w:r>
        <w:rPr>
          <w:rFonts w:ascii="宋体" w:hAnsi="宋体" w:cs="宋体" w:eastAsia="宋体" w:hint="default"/>
          <w:sz w:val="27"/>
          <w:szCs w:val="27"/>
        </w:rPr>
        <w:t>年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-2005</w:t>
      </w:r>
      <w:r>
        <w:rPr>
          <w:rFonts w:ascii="Times New Roman" w:hAnsi="Times New Roman" w:cs="Times New Roman" w:eastAsia="Times New Roman" w:hint="default"/>
          <w:spacing w:val="-29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年</w:t>
      </w:r>
      <w:r>
        <w:rPr>
          <w:rFonts w:ascii="宋体" w:hAnsi="宋体" w:cs="宋体" w:eastAsia="宋体" w:hint="default"/>
          <w:sz w:val="27"/>
          <w:szCs w:val="27"/>
        </w:rPr>
        <w:t>，任</w:t>
      </w:r>
      <w:r>
        <w:rPr>
          <w:rFonts w:ascii="宋体" w:hAnsi="宋体" w:cs="宋体" w:eastAsia="宋体" w:hint="default"/>
          <w:sz w:val="27"/>
          <w:szCs w:val="27"/>
        </w:rPr>
        <w:t>美</w:t>
      </w:r>
      <w:r>
        <w:rPr>
          <w:rFonts w:ascii="宋体" w:hAnsi="宋体" w:cs="宋体" w:eastAsia="宋体" w:hint="default"/>
          <w:sz w:val="27"/>
          <w:szCs w:val="27"/>
        </w:rPr>
        <w:t>国国</w:t>
      </w:r>
      <w:r>
        <w:rPr>
          <w:rFonts w:ascii="宋体" w:hAnsi="宋体" w:cs="宋体" w:eastAsia="宋体" w:hint="default"/>
          <w:sz w:val="27"/>
          <w:szCs w:val="27"/>
        </w:rPr>
        <w:t>际</w:t>
      </w:r>
      <w:r>
        <w:rPr>
          <w:rFonts w:ascii="宋体" w:hAnsi="宋体" w:cs="宋体" w:eastAsia="宋体" w:hint="default"/>
          <w:sz w:val="27"/>
          <w:szCs w:val="27"/>
        </w:rPr>
        <w:t>投</w:t>
      </w:r>
      <w:r>
        <w:rPr>
          <w:rFonts w:ascii="宋体" w:hAnsi="宋体" w:cs="宋体" w:eastAsia="宋体" w:hint="default"/>
          <w:sz w:val="27"/>
          <w:szCs w:val="27"/>
        </w:rPr>
        <w:t>资有限公司</w:t>
      </w:r>
      <w:r>
        <w:rPr>
          <w:rFonts w:ascii="宋体" w:hAnsi="宋体" w:cs="宋体" w:eastAsia="宋体" w:hint="default"/>
          <w:sz w:val="27"/>
          <w:szCs w:val="27"/>
        </w:rPr>
        <w:t>中</w:t>
      </w:r>
      <w:r>
        <w:rPr>
          <w:rFonts w:ascii="宋体" w:hAnsi="宋体" w:cs="宋体" w:eastAsia="宋体" w:hint="default"/>
          <w:sz w:val="27"/>
          <w:szCs w:val="27"/>
        </w:rPr>
        <w:t>国</w:t>
      </w:r>
      <w:r>
        <w:rPr>
          <w:rFonts w:ascii="宋体" w:hAnsi="宋体" w:cs="宋体" w:eastAsia="宋体" w:hint="default"/>
          <w:sz w:val="27"/>
          <w:szCs w:val="27"/>
        </w:rPr>
        <w:t>区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8"/>
        <w:rPr>
          <w:rFonts w:ascii="宋体" w:hAnsi="宋体" w:cs="宋体" w:eastAsia="宋体" w:hint="default"/>
          <w:sz w:val="14"/>
          <w:szCs w:val="14"/>
        </w:rPr>
      </w:pPr>
    </w:p>
    <w:p>
      <w:pPr>
        <w:spacing w:before="69"/>
        <w:ind w:left="5552" w:right="4228" w:firstLine="0"/>
        <w:jc w:val="center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14</w:t>
      </w:r>
    </w:p>
    <w:p>
      <w:pPr>
        <w:spacing w:after="0"/>
        <w:jc w:val="center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header="846" w:footer="246" w:top="1360" w:bottom="440" w:left="240" w:right="1560"/>
        </w:sectPr>
      </w:pPr>
    </w:p>
    <w:p>
      <w:pPr>
        <w:spacing w:line="240" w:lineRule="auto" w:before="9"/>
        <w:rPr>
          <w:rFonts w:ascii="Times New Roman" w:hAnsi="Times New Roman" w:cs="Times New Roman" w:eastAsia="Times New Roman" w:hint="default"/>
          <w:sz w:val="8"/>
          <w:szCs w:val="8"/>
        </w:rPr>
      </w:pPr>
    </w:p>
    <w:p>
      <w:pPr>
        <w:spacing w:before="15"/>
        <w:ind w:left="0" w:right="109" w:firstLine="0"/>
        <w:jc w:val="right"/>
        <w:rPr>
          <w:rFonts w:ascii="宋体" w:hAnsi="宋体" w:cs="宋体" w:eastAsia="宋体" w:hint="default"/>
          <w:sz w:val="27"/>
          <w:szCs w:val="27"/>
        </w:rPr>
      </w:pPr>
      <w:r>
        <w:rPr>
          <w:rFonts w:ascii="宋体" w:hAnsi="宋体" w:cs="宋体" w:eastAsia="宋体" w:hint="default"/>
          <w:sz w:val="27"/>
          <w:szCs w:val="27"/>
        </w:rPr>
        <w:t>投</w:t>
      </w:r>
      <w:r>
        <w:rPr>
          <w:rFonts w:ascii="宋体" w:hAnsi="宋体" w:cs="宋体" w:eastAsia="宋体" w:hint="default"/>
          <w:sz w:val="27"/>
          <w:szCs w:val="27"/>
        </w:rPr>
        <w:t>资</w:t>
      </w:r>
      <w:r>
        <w:rPr>
          <w:rFonts w:ascii="宋体" w:hAnsi="宋体" w:cs="宋体" w:eastAsia="宋体" w:hint="default"/>
          <w:sz w:val="27"/>
          <w:szCs w:val="27"/>
        </w:rPr>
        <w:t>总</w:t>
      </w:r>
      <w:r>
        <w:rPr>
          <w:rFonts w:ascii="宋体" w:hAnsi="宋体" w:cs="宋体" w:eastAsia="宋体" w:hint="default"/>
          <w:sz w:val="27"/>
          <w:szCs w:val="27"/>
        </w:rPr>
        <w:t>监。</w:t>
      </w:r>
      <w:r>
        <w:rPr>
          <w:rFonts w:ascii="宋体" w:hAnsi="宋体" w:cs="宋体" w:eastAsia="宋体" w:hint="default"/>
          <w:sz w:val="27"/>
          <w:szCs w:val="27"/>
        </w:rPr>
        <w:t>现</w:t>
      </w:r>
      <w:r>
        <w:rPr>
          <w:rFonts w:ascii="宋体" w:hAnsi="宋体" w:cs="宋体" w:eastAsia="宋体" w:hint="default"/>
          <w:sz w:val="27"/>
          <w:szCs w:val="27"/>
        </w:rPr>
        <w:t>兼</w:t>
      </w:r>
      <w:r>
        <w:rPr>
          <w:rFonts w:ascii="宋体" w:hAnsi="宋体" w:cs="宋体" w:eastAsia="宋体" w:hint="default"/>
          <w:sz w:val="27"/>
          <w:szCs w:val="27"/>
        </w:rPr>
        <w:t>任</w:t>
      </w:r>
      <w:r>
        <w:rPr>
          <w:rFonts w:ascii="宋体" w:hAnsi="宋体" w:cs="宋体" w:eastAsia="宋体" w:hint="default"/>
          <w:sz w:val="27"/>
          <w:szCs w:val="27"/>
        </w:rPr>
        <w:t>中</w:t>
      </w:r>
      <w:r>
        <w:rPr>
          <w:rFonts w:ascii="宋体" w:hAnsi="宋体" w:cs="宋体" w:eastAsia="宋体" w:hint="default"/>
          <w:sz w:val="27"/>
          <w:szCs w:val="27"/>
        </w:rPr>
        <w:t>国</w:t>
      </w:r>
      <w:r>
        <w:rPr>
          <w:rFonts w:ascii="宋体" w:hAnsi="宋体" w:cs="宋体" w:eastAsia="宋体" w:hint="default"/>
          <w:spacing w:val="-66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A</w:t>
      </w:r>
      <w:r>
        <w:rPr>
          <w:rFonts w:ascii="Times New Roman" w:hAnsi="Times New Roman" w:cs="Times New Roman" w:eastAsia="Times New Roman" w:hint="default"/>
          <w:spacing w:val="-6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股</w:t>
      </w:r>
      <w:r>
        <w:rPr>
          <w:rFonts w:ascii="宋体" w:hAnsi="宋体" w:cs="宋体" w:eastAsia="宋体" w:hint="default"/>
          <w:sz w:val="27"/>
          <w:szCs w:val="27"/>
        </w:rPr>
        <w:t>上</w:t>
      </w:r>
      <w:r>
        <w:rPr>
          <w:rFonts w:ascii="宋体" w:hAnsi="宋体" w:cs="宋体" w:eastAsia="宋体" w:hint="default"/>
          <w:sz w:val="27"/>
          <w:szCs w:val="27"/>
        </w:rPr>
        <w:t>市</w:t>
      </w:r>
      <w:r>
        <w:rPr>
          <w:rFonts w:ascii="宋体" w:hAnsi="宋体" w:cs="宋体" w:eastAsia="宋体" w:hint="default"/>
          <w:sz w:val="27"/>
          <w:szCs w:val="27"/>
        </w:rPr>
        <w:t>公司</w:t>
      </w:r>
      <w:r>
        <w:rPr>
          <w:rFonts w:ascii="宋体" w:hAnsi="宋体" w:cs="宋体" w:eastAsia="宋体" w:hint="default"/>
          <w:sz w:val="27"/>
          <w:szCs w:val="27"/>
        </w:rPr>
        <w:t>锦</w:t>
      </w:r>
      <w:r>
        <w:rPr>
          <w:rFonts w:ascii="宋体" w:hAnsi="宋体" w:cs="宋体" w:eastAsia="宋体" w:hint="default"/>
          <w:sz w:val="27"/>
          <w:szCs w:val="27"/>
        </w:rPr>
        <w:t>化</w:t>
      </w:r>
      <w:r>
        <w:rPr>
          <w:rFonts w:ascii="宋体" w:hAnsi="宋体" w:cs="宋体" w:eastAsia="宋体" w:hint="default"/>
          <w:sz w:val="27"/>
          <w:szCs w:val="27"/>
        </w:rPr>
        <w:t>氯碱</w:t>
      </w:r>
      <w:r>
        <w:rPr>
          <w:rFonts w:ascii="宋体" w:hAnsi="宋体" w:cs="宋体" w:eastAsia="宋体" w:hint="default"/>
          <w:sz w:val="27"/>
          <w:szCs w:val="27"/>
        </w:rPr>
        <w:t>股份</w:t>
      </w:r>
      <w:r>
        <w:rPr>
          <w:rFonts w:ascii="宋体" w:hAnsi="宋体" w:cs="宋体" w:eastAsia="宋体" w:hint="default"/>
          <w:sz w:val="27"/>
          <w:szCs w:val="27"/>
        </w:rPr>
        <w:t>有限公司</w:t>
      </w:r>
      <w:r>
        <w:rPr>
          <w:rFonts w:ascii="宋体" w:hAnsi="宋体" w:cs="宋体" w:eastAsia="宋体" w:hint="default"/>
          <w:sz w:val="27"/>
          <w:szCs w:val="27"/>
        </w:rPr>
        <w:t>独</w:t>
      </w:r>
      <w:r>
        <w:rPr>
          <w:rFonts w:ascii="宋体" w:hAnsi="宋体" w:cs="宋体" w:eastAsia="宋体" w:hint="default"/>
          <w:sz w:val="27"/>
          <w:szCs w:val="27"/>
        </w:rPr>
        <w:t>立董事。</w:t>
      </w:r>
    </w:p>
    <w:p>
      <w:pPr>
        <w:spacing w:line="283" w:lineRule="auto" w:before="68"/>
        <w:ind w:left="1555" w:right="97" w:firstLine="542"/>
        <w:jc w:val="left"/>
        <w:rPr>
          <w:rFonts w:ascii="宋体" w:hAnsi="宋体" w:cs="宋体" w:eastAsia="宋体" w:hint="default"/>
          <w:sz w:val="27"/>
          <w:szCs w:val="27"/>
        </w:rPr>
      </w:pPr>
      <w:r>
        <w:rPr>
          <w:rFonts w:ascii="宋体" w:hAnsi="宋体" w:cs="宋体" w:eastAsia="宋体" w:hint="default"/>
          <w:spacing w:val="-6"/>
          <w:sz w:val="27"/>
          <w:szCs w:val="27"/>
        </w:rPr>
        <w:t>赵莉</w:t>
      </w:r>
      <w:r>
        <w:rPr>
          <w:rFonts w:ascii="宋体" w:hAnsi="宋体" w:cs="宋体" w:eastAsia="宋体" w:hint="default"/>
          <w:spacing w:val="-6"/>
          <w:sz w:val="27"/>
          <w:szCs w:val="27"/>
        </w:rPr>
        <w:t>，</w:t>
      </w:r>
      <w:r>
        <w:rPr>
          <w:rFonts w:ascii="宋体" w:hAnsi="宋体" w:cs="宋体" w:eastAsia="宋体" w:hint="default"/>
          <w:spacing w:val="-6"/>
          <w:sz w:val="27"/>
          <w:szCs w:val="27"/>
        </w:rPr>
        <w:t>独</w:t>
      </w:r>
      <w:r>
        <w:rPr>
          <w:rFonts w:ascii="宋体" w:hAnsi="宋体" w:cs="宋体" w:eastAsia="宋体" w:hint="default"/>
          <w:spacing w:val="-6"/>
          <w:sz w:val="27"/>
          <w:szCs w:val="27"/>
        </w:rPr>
        <w:t>立董事，</w:t>
      </w:r>
      <w:r>
        <w:rPr>
          <w:rFonts w:ascii="宋体" w:hAnsi="宋体" w:cs="宋体" w:eastAsia="宋体" w:hint="default"/>
          <w:spacing w:val="-6"/>
          <w:sz w:val="27"/>
          <w:szCs w:val="27"/>
        </w:rPr>
        <w:t>女</w:t>
      </w:r>
      <w:r>
        <w:rPr>
          <w:rFonts w:ascii="宋体" w:hAnsi="宋体" w:cs="宋体" w:eastAsia="宋体" w:hint="default"/>
          <w:spacing w:val="-6"/>
          <w:sz w:val="27"/>
          <w:szCs w:val="27"/>
        </w:rPr>
        <w:t>，</w:t>
      </w:r>
      <w:r>
        <w:rPr>
          <w:rFonts w:ascii="Times New Roman" w:hAnsi="Times New Roman" w:cs="Times New Roman" w:eastAsia="Times New Roman" w:hint="default"/>
          <w:spacing w:val="-6"/>
          <w:sz w:val="27"/>
          <w:szCs w:val="27"/>
        </w:rPr>
        <w:t>1967</w:t>
      </w:r>
      <w:r>
        <w:rPr>
          <w:rFonts w:ascii="Times New Roman" w:hAnsi="Times New Roman" w:cs="Times New Roman" w:eastAsia="Times New Roman" w:hint="default"/>
          <w:spacing w:val="1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年</w:t>
      </w:r>
      <w:r>
        <w:rPr>
          <w:rFonts w:ascii="宋体" w:hAnsi="宋体" w:cs="宋体" w:eastAsia="宋体" w:hint="default"/>
          <w:spacing w:val="-71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9</w:t>
      </w:r>
      <w:r>
        <w:rPr>
          <w:rFonts w:ascii="Times New Roman" w:hAnsi="Times New Roman" w:cs="Times New Roman" w:eastAsia="Times New Roman" w:hint="default"/>
          <w:spacing w:val="-4"/>
          <w:sz w:val="27"/>
          <w:szCs w:val="27"/>
        </w:rPr>
        <w:t> </w:t>
      </w:r>
      <w:r>
        <w:rPr>
          <w:rFonts w:ascii="宋体" w:hAnsi="宋体" w:cs="宋体" w:eastAsia="宋体" w:hint="default"/>
          <w:spacing w:val="-3"/>
          <w:sz w:val="27"/>
          <w:szCs w:val="27"/>
        </w:rPr>
        <w:t>月</w:t>
      </w:r>
      <w:r>
        <w:rPr>
          <w:rFonts w:ascii="宋体" w:hAnsi="宋体" w:cs="宋体" w:eastAsia="宋体" w:hint="default"/>
          <w:spacing w:val="-3"/>
          <w:sz w:val="27"/>
          <w:szCs w:val="27"/>
        </w:rPr>
        <w:t>出</w:t>
      </w:r>
      <w:r>
        <w:rPr>
          <w:rFonts w:ascii="宋体" w:hAnsi="宋体" w:cs="宋体" w:eastAsia="宋体" w:hint="default"/>
          <w:spacing w:val="-3"/>
          <w:sz w:val="27"/>
          <w:szCs w:val="27"/>
        </w:rPr>
        <w:t>生</w:t>
      </w:r>
      <w:r>
        <w:rPr>
          <w:rFonts w:ascii="宋体" w:hAnsi="宋体" w:cs="宋体" w:eastAsia="宋体" w:hint="default"/>
          <w:spacing w:val="-3"/>
          <w:sz w:val="27"/>
          <w:szCs w:val="27"/>
        </w:rPr>
        <w:t>，</w:t>
      </w:r>
      <w:r>
        <w:rPr>
          <w:rFonts w:ascii="宋体" w:hAnsi="宋体" w:cs="宋体" w:eastAsia="宋体" w:hint="default"/>
          <w:spacing w:val="-3"/>
          <w:sz w:val="27"/>
          <w:szCs w:val="27"/>
        </w:rPr>
        <w:t>毕</w:t>
      </w:r>
      <w:r>
        <w:rPr>
          <w:rFonts w:ascii="宋体" w:hAnsi="宋体" w:cs="宋体" w:eastAsia="宋体" w:hint="default"/>
          <w:spacing w:val="-3"/>
          <w:sz w:val="27"/>
          <w:szCs w:val="27"/>
        </w:rPr>
        <w:t>业</w:t>
      </w:r>
      <w:r>
        <w:rPr>
          <w:rFonts w:ascii="宋体" w:hAnsi="宋体" w:cs="宋体" w:eastAsia="宋体" w:hint="default"/>
          <w:spacing w:val="-3"/>
          <w:sz w:val="27"/>
          <w:szCs w:val="27"/>
        </w:rPr>
        <w:t>于</w:t>
      </w:r>
      <w:r>
        <w:rPr>
          <w:rFonts w:ascii="宋体" w:hAnsi="宋体" w:cs="宋体" w:eastAsia="宋体" w:hint="default"/>
          <w:spacing w:val="-3"/>
          <w:sz w:val="27"/>
          <w:szCs w:val="27"/>
        </w:rPr>
        <w:t>中</w:t>
      </w:r>
      <w:r>
        <w:rPr>
          <w:rFonts w:ascii="宋体" w:hAnsi="宋体" w:cs="宋体" w:eastAsia="宋体" w:hint="default"/>
          <w:spacing w:val="-3"/>
          <w:sz w:val="27"/>
          <w:szCs w:val="27"/>
        </w:rPr>
        <w:t>国</w:t>
      </w:r>
      <w:r>
        <w:rPr>
          <w:rFonts w:ascii="宋体" w:hAnsi="宋体" w:cs="宋体" w:eastAsia="宋体" w:hint="default"/>
          <w:spacing w:val="-3"/>
          <w:sz w:val="27"/>
          <w:szCs w:val="27"/>
        </w:rPr>
        <w:t>政法</w:t>
      </w:r>
      <w:r>
        <w:rPr>
          <w:rFonts w:ascii="宋体" w:hAnsi="宋体" w:cs="宋体" w:eastAsia="宋体" w:hint="default"/>
          <w:spacing w:val="-3"/>
          <w:sz w:val="27"/>
          <w:szCs w:val="27"/>
        </w:rPr>
        <w:t>大</w:t>
      </w:r>
      <w:r>
        <w:rPr>
          <w:rFonts w:ascii="宋体" w:hAnsi="宋体" w:cs="宋体" w:eastAsia="宋体" w:hint="default"/>
          <w:spacing w:val="-3"/>
          <w:sz w:val="27"/>
          <w:szCs w:val="27"/>
        </w:rPr>
        <w:t>学</w:t>
      </w:r>
      <w:r>
        <w:rPr>
          <w:rFonts w:ascii="宋体" w:hAnsi="宋体" w:cs="宋体" w:eastAsia="宋体" w:hint="default"/>
          <w:spacing w:val="-3"/>
          <w:sz w:val="27"/>
          <w:szCs w:val="27"/>
        </w:rPr>
        <w:t>，</w:t>
      </w:r>
      <w:r>
        <w:rPr>
          <w:rFonts w:ascii="宋体" w:hAnsi="宋体" w:cs="宋体" w:eastAsia="宋体" w:hint="default"/>
          <w:spacing w:val="-3"/>
          <w:sz w:val="27"/>
          <w:szCs w:val="27"/>
        </w:rPr>
        <w:t>法</w:t>
      </w:r>
      <w:r>
        <w:rPr>
          <w:rFonts w:ascii="宋体" w:hAnsi="宋体" w:cs="宋体" w:eastAsia="宋体" w:hint="default"/>
          <w:w w:val="99"/>
          <w:sz w:val="27"/>
          <w:szCs w:val="27"/>
        </w:rPr>
        <w:t> </w:t>
      </w:r>
      <w:r>
        <w:rPr>
          <w:rFonts w:ascii="宋体" w:hAnsi="宋体" w:cs="宋体" w:eastAsia="宋体" w:hint="default"/>
          <w:spacing w:val="-14"/>
          <w:w w:val="99"/>
          <w:sz w:val="27"/>
          <w:szCs w:val="27"/>
        </w:rPr>
        <w:t>律</w:t>
      </w:r>
      <w:r>
        <w:rPr>
          <w:rFonts w:ascii="宋体" w:hAnsi="宋体" w:cs="宋体" w:eastAsia="宋体" w:hint="default"/>
          <w:spacing w:val="-14"/>
          <w:w w:val="99"/>
          <w:sz w:val="27"/>
          <w:szCs w:val="27"/>
        </w:rPr>
        <w:t>专</w:t>
      </w:r>
      <w:r>
        <w:rPr>
          <w:rFonts w:ascii="宋体" w:hAnsi="宋体" w:cs="宋体" w:eastAsia="宋体" w:hint="default"/>
          <w:spacing w:val="-14"/>
          <w:w w:val="99"/>
          <w:sz w:val="27"/>
          <w:szCs w:val="27"/>
        </w:rPr>
        <w:t>业</w:t>
      </w:r>
      <w:r>
        <w:rPr>
          <w:rFonts w:ascii="宋体" w:hAnsi="宋体" w:cs="宋体" w:eastAsia="宋体" w:hint="default"/>
          <w:spacing w:val="-14"/>
          <w:w w:val="99"/>
          <w:sz w:val="27"/>
          <w:szCs w:val="27"/>
        </w:rPr>
        <w:t>硕</w:t>
      </w:r>
      <w:r>
        <w:rPr>
          <w:rFonts w:ascii="宋体" w:hAnsi="宋体" w:cs="宋体" w:eastAsia="宋体" w:hint="default"/>
          <w:spacing w:val="-14"/>
          <w:w w:val="99"/>
          <w:sz w:val="27"/>
          <w:szCs w:val="27"/>
        </w:rPr>
        <w:t>士</w:t>
      </w:r>
      <w:r>
        <w:rPr>
          <w:rFonts w:ascii="宋体" w:hAnsi="宋体" w:cs="宋体" w:eastAsia="宋体" w:hint="default"/>
          <w:spacing w:val="-14"/>
          <w:w w:val="99"/>
          <w:sz w:val="27"/>
          <w:szCs w:val="27"/>
        </w:rPr>
        <w:t>。</w:t>
      </w:r>
      <w:r>
        <w:rPr>
          <w:rFonts w:ascii="Times New Roman" w:hAnsi="Times New Roman" w:cs="Times New Roman" w:eastAsia="Times New Roman" w:hint="default"/>
          <w:spacing w:val="-14"/>
          <w:w w:val="99"/>
          <w:sz w:val="27"/>
          <w:szCs w:val="27"/>
        </w:rPr>
        <w:t>1985</w:t>
      </w:r>
      <w:r>
        <w:rPr>
          <w:rFonts w:ascii="Times New Roman" w:hAnsi="Times New Roman" w:cs="Times New Roman" w:eastAsia="Times New Roman" w:hint="default"/>
          <w:spacing w:val="-3"/>
          <w:w w:val="99"/>
          <w:sz w:val="27"/>
          <w:szCs w:val="27"/>
        </w:rPr>
        <w:t> </w:t>
      </w:r>
      <w:r>
        <w:rPr>
          <w:rFonts w:ascii="宋体" w:hAnsi="宋体" w:cs="宋体" w:eastAsia="宋体" w:hint="default"/>
          <w:w w:val="99"/>
          <w:sz w:val="27"/>
          <w:szCs w:val="27"/>
        </w:rPr>
        <w:t>年</w:t>
      </w:r>
      <w:r>
        <w:rPr>
          <w:rFonts w:ascii="Times New Roman" w:hAnsi="Times New Roman" w:cs="Times New Roman" w:eastAsia="Times New Roman" w:hint="default"/>
          <w:w w:val="99"/>
          <w:sz w:val="27"/>
          <w:szCs w:val="27"/>
        </w:rPr>
        <w:t>-1993</w:t>
      </w:r>
      <w:r>
        <w:rPr>
          <w:rFonts w:ascii="Times New Roman" w:hAnsi="Times New Roman" w:cs="Times New Roman" w:eastAsia="Times New Roman" w:hint="default"/>
          <w:spacing w:val="14"/>
          <w:w w:val="99"/>
          <w:sz w:val="27"/>
          <w:szCs w:val="27"/>
        </w:rPr>
        <w:t> </w:t>
      </w:r>
      <w:r>
        <w:rPr>
          <w:rFonts w:ascii="宋体" w:hAnsi="宋体" w:cs="宋体" w:eastAsia="宋体" w:hint="default"/>
          <w:w w:val="99"/>
          <w:sz w:val="27"/>
          <w:szCs w:val="27"/>
        </w:rPr>
        <w:t>年</w:t>
      </w:r>
      <w:r>
        <w:rPr>
          <w:rFonts w:ascii="宋体" w:hAnsi="宋体" w:cs="宋体" w:eastAsia="宋体" w:hint="default"/>
          <w:w w:val="99"/>
          <w:sz w:val="27"/>
          <w:szCs w:val="27"/>
        </w:rPr>
        <w:t>任内</w:t>
      </w:r>
      <w:r>
        <w:rPr>
          <w:rFonts w:ascii="宋体" w:hAnsi="宋体" w:cs="宋体" w:eastAsia="宋体" w:hint="default"/>
          <w:w w:val="99"/>
          <w:sz w:val="27"/>
          <w:szCs w:val="27"/>
        </w:rPr>
        <w:t>蒙古</w:t>
      </w:r>
      <w:r>
        <w:rPr>
          <w:rFonts w:ascii="宋体" w:hAnsi="宋体" w:cs="宋体" w:eastAsia="宋体" w:hint="default"/>
          <w:w w:val="99"/>
          <w:sz w:val="27"/>
          <w:szCs w:val="27"/>
        </w:rPr>
        <w:t>对</w:t>
      </w:r>
      <w:r>
        <w:rPr>
          <w:rFonts w:ascii="宋体" w:hAnsi="宋体" w:cs="宋体" w:eastAsia="宋体" w:hint="default"/>
          <w:w w:val="99"/>
          <w:sz w:val="27"/>
          <w:szCs w:val="27"/>
        </w:rPr>
        <w:t>外</w:t>
      </w:r>
      <w:r>
        <w:rPr>
          <w:rFonts w:ascii="宋体" w:hAnsi="宋体" w:cs="宋体" w:eastAsia="宋体" w:hint="default"/>
          <w:w w:val="99"/>
          <w:sz w:val="27"/>
          <w:szCs w:val="27"/>
        </w:rPr>
        <w:t>经</w:t>
      </w:r>
      <w:r>
        <w:rPr>
          <w:rFonts w:ascii="宋体" w:hAnsi="宋体" w:cs="宋体" w:eastAsia="宋体" w:hint="default"/>
          <w:w w:val="99"/>
          <w:sz w:val="27"/>
          <w:szCs w:val="27"/>
        </w:rPr>
        <w:t>济</w:t>
      </w:r>
      <w:r>
        <w:rPr>
          <w:rFonts w:ascii="宋体" w:hAnsi="宋体" w:cs="宋体" w:eastAsia="宋体" w:hint="default"/>
          <w:w w:val="99"/>
          <w:sz w:val="27"/>
          <w:szCs w:val="27"/>
        </w:rPr>
        <w:t>协</w:t>
      </w:r>
      <w:r>
        <w:rPr>
          <w:rFonts w:ascii="宋体" w:hAnsi="宋体" w:cs="宋体" w:eastAsia="宋体" w:hint="default"/>
          <w:w w:val="99"/>
          <w:sz w:val="27"/>
          <w:szCs w:val="27"/>
        </w:rPr>
        <w:t>作</w:t>
      </w:r>
      <w:r>
        <w:rPr>
          <w:rFonts w:ascii="宋体" w:hAnsi="宋体" w:cs="宋体" w:eastAsia="宋体" w:hint="default"/>
          <w:w w:val="99"/>
          <w:sz w:val="27"/>
          <w:szCs w:val="27"/>
        </w:rPr>
        <w:t>办</w:t>
      </w:r>
      <w:r>
        <w:rPr>
          <w:rFonts w:ascii="宋体" w:hAnsi="宋体" w:cs="宋体" w:eastAsia="宋体" w:hint="default"/>
          <w:w w:val="99"/>
          <w:sz w:val="27"/>
          <w:szCs w:val="27"/>
        </w:rPr>
        <w:t>经</w:t>
      </w:r>
      <w:r>
        <w:rPr>
          <w:rFonts w:ascii="宋体" w:hAnsi="宋体" w:cs="宋体" w:eastAsia="宋体" w:hint="default"/>
          <w:w w:val="99"/>
          <w:sz w:val="27"/>
          <w:szCs w:val="27"/>
        </w:rPr>
        <w:t>贸</w:t>
      </w:r>
      <w:r>
        <w:rPr>
          <w:rFonts w:ascii="宋体" w:hAnsi="宋体" w:cs="宋体" w:eastAsia="宋体" w:hint="default"/>
          <w:w w:val="99"/>
          <w:sz w:val="27"/>
          <w:szCs w:val="27"/>
        </w:rPr>
        <w:t>总</w:t>
      </w:r>
      <w:r>
        <w:rPr>
          <w:rFonts w:ascii="宋体" w:hAnsi="宋体" w:cs="宋体" w:eastAsia="宋体" w:hint="default"/>
          <w:w w:val="99"/>
          <w:sz w:val="27"/>
          <w:szCs w:val="27"/>
        </w:rPr>
        <w:t>公司会计</w:t>
      </w:r>
      <w:r>
        <w:rPr>
          <w:rFonts w:ascii="宋体" w:hAnsi="宋体" w:cs="宋体" w:eastAsia="宋体" w:hint="default"/>
          <w:w w:val="99"/>
          <w:sz w:val="27"/>
          <w:szCs w:val="27"/>
        </w:rPr>
        <w:t>；</w:t>
      </w:r>
      <w:r>
        <w:rPr>
          <w:rFonts w:ascii="宋体" w:hAnsi="宋体" w:cs="宋体" w:eastAsia="宋体" w:hint="default"/>
          <w:spacing w:val="-132"/>
          <w:w w:val="99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1993 </w:t>
      </w:r>
      <w:r>
        <w:rPr>
          <w:rFonts w:ascii="宋体" w:hAnsi="宋体" w:cs="宋体" w:eastAsia="宋体" w:hint="default"/>
          <w:sz w:val="27"/>
          <w:szCs w:val="27"/>
        </w:rPr>
        <w:t>年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-1999 </w:t>
      </w:r>
      <w:r>
        <w:rPr>
          <w:rFonts w:ascii="宋体" w:hAnsi="宋体" w:cs="宋体" w:eastAsia="宋体" w:hint="default"/>
          <w:sz w:val="27"/>
          <w:szCs w:val="27"/>
        </w:rPr>
        <w:t>年 </w:t>
      </w:r>
      <w:r>
        <w:rPr>
          <w:rFonts w:ascii="宋体" w:hAnsi="宋体" w:cs="宋体" w:eastAsia="宋体" w:hint="default"/>
          <w:sz w:val="27"/>
          <w:szCs w:val="27"/>
        </w:rPr>
        <w:t>汕头特</w:t>
      </w:r>
      <w:r>
        <w:rPr>
          <w:rFonts w:ascii="宋体" w:hAnsi="宋体" w:cs="宋体" w:eastAsia="宋体" w:hint="default"/>
          <w:sz w:val="27"/>
          <w:szCs w:val="27"/>
        </w:rPr>
        <w:t>区</w:t>
      </w:r>
      <w:r>
        <w:rPr>
          <w:rFonts w:ascii="宋体" w:hAnsi="宋体" w:cs="宋体" w:eastAsia="宋体" w:hint="default"/>
          <w:sz w:val="27"/>
          <w:szCs w:val="27"/>
        </w:rPr>
        <w:t>物</w:t>
      </w:r>
      <w:r>
        <w:rPr>
          <w:rFonts w:ascii="宋体" w:hAnsi="宋体" w:cs="宋体" w:eastAsia="宋体" w:hint="default"/>
          <w:sz w:val="27"/>
          <w:szCs w:val="27"/>
        </w:rPr>
        <w:t>资</w:t>
      </w:r>
      <w:r>
        <w:rPr>
          <w:rFonts w:ascii="宋体" w:hAnsi="宋体" w:cs="宋体" w:eastAsia="宋体" w:hint="default"/>
          <w:sz w:val="27"/>
          <w:szCs w:val="27"/>
        </w:rPr>
        <w:t>进</w:t>
      </w:r>
      <w:r>
        <w:rPr>
          <w:rFonts w:ascii="宋体" w:hAnsi="宋体" w:cs="宋体" w:eastAsia="宋体" w:hint="default"/>
          <w:sz w:val="27"/>
          <w:szCs w:val="27"/>
        </w:rPr>
        <w:t>出</w:t>
      </w:r>
      <w:r>
        <w:rPr>
          <w:rFonts w:ascii="宋体" w:hAnsi="宋体" w:cs="宋体" w:eastAsia="宋体" w:hint="default"/>
          <w:sz w:val="27"/>
          <w:szCs w:val="27"/>
        </w:rPr>
        <w:t>总</w:t>
      </w:r>
      <w:r>
        <w:rPr>
          <w:rFonts w:ascii="宋体" w:hAnsi="宋体" w:cs="宋体" w:eastAsia="宋体" w:hint="default"/>
          <w:sz w:val="27"/>
          <w:szCs w:val="27"/>
        </w:rPr>
        <w:t>公司内</w:t>
      </w:r>
      <w:r>
        <w:rPr>
          <w:rFonts w:ascii="宋体" w:hAnsi="宋体" w:cs="宋体" w:eastAsia="宋体" w:hint="default"/>
          <w:sz w:val="27"/>
          <w:szCs w:val="27"/>
        </w:rPr>
        <w:t>蒙古</w:t>
      </w:r>
      <w:r>
        <w:rPr>
          <w:rFonts w:ascii="宋体" w:hAnsi="宋体" w:cs="宋体" w:eastAsia="宋体" w:hint="default"/>
          <w:sz w:val="27"/>
          <w:szCs w:val="27"/>
        </w:rPr>
        <w:t>办</w:t>
      </w:r>
      <w:r>
        <w:rPr>
          <w:rFonts w:ascii="宋体" w:hAnsi="宋体" w:cs="宋体" w:eastAsia="宋体" w:hint="default"/>
          <w:sz w:val="27"/>
          <w:szCs w:val="27"/>
        </w:rPr>
        <w:t>事</w:t>
      </w:r>
      <w:r>
        <w:rPr>
          <w:rFonts w:ascii="宋体" w:hAnsi="宋体" w:cs="宋体" w:eastAsia="宋体" w:hint="default"/>
          <w:sz w:val="27"/>
          <w:szCs w:val="27"/>
        </w:rPr>
        <w:t>处主</w:t>
      </w:r>
      <w:r>
        <w:rPr>
          <w:rFonts w:ascii="宋体" w:hAnsi="宋体" w:cs="宋体" w:eastAsia="宋体" w:hint="default"/>
          <w:sz w:val="27"/>
          <w:szCs w:val="27"/>
        </w:rPr>
        <w:t>任</w:t>
      </w:r>
      <w:r>
        <w:rPr>
          <w:rFonts w:ascii="宋体" w:hAnsi="宋体" w:cs="宋体" w:eastAsia="宋体" w:hint="default"/>
          <w:sz w:val="27"/>
          <w:szCs w:val="27"/>
        </w:rPr>
        <w:t>；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2000</w:t>
      </w:r>
      <w:r>
        <w:rPr>
          <w:rFonts w:ascii="Times New Roman" w:hAnsi="Times New Roman" w:cs="Times New Roman" w:eastAsia="Times New Roman" w:hint="default"/>
          <w:spacing w:val="45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年</w:t>
      </w:r>
    </w:p>
    <w:p>
      <w:pPr>
        <w:spacing w:line="280" w:lineRule="auto" w:before="14"/>
        <w:ind w:left="1555" w:right="229" w:firstLine="0"/>
        <w:jc w:val="left"/>
        <w:rPr>
          <w:rFonts w:ascii="宋体" w:hAnsi="宋体" w:cs="宋体" w:eastAsia="宋体" w:hint="default"/>
          <w:sz w:val="27"/>
          <w:szCs w:val="27"/>
        </w:rPr>
      </w:pPr>
      <w:r>
        <w:rPr>
          <w:rFonts w:ascii="Times New Roman" w:hAnsi="Times New Roman" w:cs="Times New Roman" w:eastAsia="Times New Roman" w:hint="default"/>
          <w:sz w:val="27"/>
          <w:szCs w:val="27"/>
        </w:rPr>
        <w:t>-2005 </w:t>
      </w:r>
      <w:r>
        <w:rPr>
          <w:rFonts w:ascii="宋体" w:hAnsi="宋体" w:cs="宋体" w:eastAsia="宋体" w:hint="default"/>
          <w:sz w:val="27"/>
          <w:szCs w:val="27"/>
        </w:rPr>
        <w:t>年</w:t>
      </w:r>
      <w:r>
        <w:rPr>
          <w:rFonts w:ascii="宋体" w:hAnsi="宋体" w:cs="宋体" w:eastAsia="宋体" w:hint="default"/>
          <w:sz w:val="27"/>
          <w:szCs w:val="27"/>
        </w:rPr>
        <w:t>任</w:t>
      </w:r>
      <w:r>
        <w:rPr>
          <w:rFonts w:ascii="宋体" w:hAnsi="宋体" w:cs="宋体" w:eastAsia="宋体" w:hint="default"/>
          <w:sz w:val="27"/>
          <w:szCs w:val="27"/>
        </w:rPr>
        <w:t>爱</w:t>
      </w:r>
      <w:r>
        <w:rPr>
          <w:rFonts w:ascii="宋体" w:hAnsi="宋体" w:cs="宋体" w:eastAsia="宋体" w:hint="default"/>
          <w:sz w:val="27"/>
          <w:szCs w:val="27"/>
        </w:rPr>
        <w:t>德</w:t>
      </w:r>
      <w:r>
        <w:rPr>
          <w:rFonts w:ascii="宋体" w:hAnsi="宋体" w:cs="宋体" w:eastAsia="宋体" w:hint="default"/>
          <w:sz w:val="27"/>
          <w:szCs w:val="27"/>
        </w:rPr>
        <w:t>律</w:t>
      </w:r>
      <w:r>
        <w:rPr>
          <w:rFonts w:ascii="宋体" w:hAnsi="宋体" w:cs="宋体" w:eastAsia="宋体" w:hint="default"/>
          <w:sz w:val="27"/>
          <w:szCs w:val="27"/>
        </w:rPr>
        <w:t>师事务所</w:t>
      </w:r>
      <w:r>
        <w:rPr>
          <w:rFonts w:ascii="宋体" w:hAnsi="宋体" w:cs="宋体" w:eastAsia="宋体" w:hint="default"/>
          <w:sz w:val="27"/>
          <w:szCs w:val="27"/>
        </w:rPr>
        <w:t>律</w:t>
      </w:r>
      <w:r>
        <w:rPr>
          <w:rFonts w:ascii="宋体" w:hAnsi="宋体" w:cs="宋体" w:eastAsia="宋体" w:hint="default"/>
          <w:sz w:val="27"/>
          <w:szCs w:val="27"/>
        </w:rPr>
        <w:t>师、</w:t>
      </w:r>
      <w:r>
        <w:rPr>
          <w:rFonts w:ascii="宋体" w:hAnsi="宋体" w:cs="宋体" w:eastAsia="宋体" w:hint="default"/>
          <w:sz w:val="27"/>
          <w:szCs w:val="27"/>
        </w:rPr>
        <w:t>合</w:t>
      </w:r>
      <w:r>
        <w:rPr>
          <w:rFonts w:ascii="宋体" w:hAnsi="宋体" w:cs="宋体" w:eastAsia="宋体" w:hint="default"/>
          <w:sz w:val="27"/>
          <w:szCs w:val="27"/>
        </w:rPr>
        <w:t>伙</w:t>
      </w:r>
      <w:r>
        <w:rPr>
          <w:rFonts w:ascii="宋体" w:hAnsi="宋体" w:cs="宋体" w:eastAsia="宋体" w:hint="default"/>
          <w:sz w:val="27"/>
          <w:szCs w:val="27"/>
        </w:rPr>
        <w:t>人</w:t>
      </w:r>
      <w:r>
        <w:rPr>
          <w:rFonts w:ascii="宋体" w:hAnsi="宋体" w:cs="宋体" w:eastAsia="宋体" w:hint="default"/>
          <w:sz w:val="27"/>
          <w:szCs w:val="27"/>
        </w:rPr>
        <w:t>；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2006 </w:t>
      </w:r>
      <w:r>
        <w:rPr>
          <w:rFonts w:ascii="宋体" w:hAnsi="宋体" w:cs="宋体" w:eastAsia="宋体" w:hint="default"/>
          <w:sz w:val="27"/>
          <w:szCs w:val="27"/>
        </w:rPr>
        <w:t>年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-2007 </w:t>
      </w:r>
      <w:r>
        <w:rPr>
          <w:rFonts w:ascii="宋体" w:hAnsi="宋体" w:cs="宋体" w:eastAsia="宋体" w:hint="default"/>
          <w:sz w:val="27"/>
          <w:szCs w:val="27"/>
        </w:rPr>
        <w:t>年</w:t>
      </w:r>
      <w:r>
        <w:rPr>
          <w:rFonts w:ascii="宋体" w:hAnsi="宋体" w:cs="宋体" w:eastAsia="宋体" w:hint="default"/>
          <w:sz w:val="27"/>
          <w:szCs w:val="27"/>
        </w:rPr>
        <w:t>任</w:t>
      </w:r>
      <w:r>
        <w:rPr>
          <w:rFonts w:ascii="宋体" w:hAnsi="宋体" w:cs="宋体" w:eastAsia="宋体" w:hint="default"/>
          <w:spacing w:val="-52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北</w:t>
      </w:r>
      <w:r>
        <w:rPr>
          <w:rFonts w:ascii="宋体" w:hAnsi="宋体" w:cs="宋体" w:eastAsia="宋体" w:hint="default"/>
          <w:sz w:val="27"/>
          <w:szCs w:val="27"/>
        </w:rPr>
        <w:t>京</w:t>
      </w:r>
      <w:r>
        <w:rPr>
          <w:rFonts w:ascii="宋体" w:hAnsi="宋体" w:cs="宋体" w:eastAsia="宋体" w:hint="default"/>
          <w:sz w:val="27"/>
          <w:szCs w:val="27"/>
        </w:rPr>
        <w:t>道可</w:t>
      </w:r>
      <w:r>
        <w:rPr>
          <w:rFonts w:ascii="宋体" w:hAnsi="宋体" w:cs="宋体" w:eastAsia="宋体" w:hint="default"/>
          <w:w w:val="99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特律</w:t>
      </w:r>
      <w:r>
        <w:rPr>
          <w:rFonts w:ascii="宋体" w:hAnsi="宋体" w:cs="宋体" w:eastAsia="宋体" w:hint="default"/>
          <w:sz w:val="27"/>
          <w:szCs w:val="27"/>
        </w:rPr>
        <w:t>师事务所</w:t>
      </w:r>
      <w:r>
        <w:rPr>
          <w:rFonts w:ascii="宋体" w:hAnsi="宋体" w:cs="宋体" w:eastAsia="宋体" w:hint="default"/>
          <w:sz w:val="27"/>
          <w:szCs w:val="27"/>
        </w:rPr>
        <w:t>律</w:t>
      </w:r>
      <w:r>
        <w:rPr>
          <w:rFonts w:ascii="宋体" w:hAnsi="宋体" w:cs="宋体" w:eastAsia="宋体" w:hint="default"/>
          <w:sz w:val="27"/>
          <w:szCs w:val="27"/>
        </w:rPr>
        <w:t>师</w:t>
      </w:r>
      <w:r>
        <w:rPr>
          <w:rFonts w:ascii="宋体" w:hAnsi="宋体" w:cs="宋体" w:eastAsia="宋体" w:hint="default"/>
          <w:sz w:val="27"/>
          <w:szCs w:val="27"/>
        </w:rPr>
        <w:t>；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2008 </w:t>
      </w:r>
      <w:r>
        <w:rPr>
          <w:rFonts w:ascii="宋体" w:hAnsi="宋体" w:cs="宋体" w:eastAsia="宋体" w:hint="default"/>
          <w:sz w:val="27"/>
          <w:szCs w:val="27"/>
        </w:rPr>
        <w:t>至</w:t>
      </w:r>
      <w:r>
        <w:rPr>
          <w:rFonts w:ascii="宋体" w:hAnsi="宋体" w:cs="宋体" w:eastAsia="宋体" w:hint="default"/>
          <w:sz w:val="27"/>
          <w:szCs w:val="27"/>
        </w:rPr>
        <w:t>今</w:t>
      </w:r>
      <w:r>
        <w:rPr>
          <w:rFonts w:ascii="宋体" w:hAnsi="宋体" w:cs="宋体" w:eastAsia="宋体" w:hint="default"/>
          <w:sz w:val="27"/>
          <w:szCs w:val="27"/>
        </w:rPr>
        <w:t>北</w:t>
      </w:r>
      <w:r>
        <w:rPr>
          <w:rFonts w:ascii="宋体" w:hAnsi="宋体" w:cs="宋体" w:eastAsia="宋体" w:hint="default"/>
          <w:sz w:val="27"/>
          <w:szCs w:val="27"/>
        </w:rPr>
        <w:t>京高</w:t>
      </w:r>
      <w:r>
        <w:rPr>
          <w:rFonts w:ascii="宋体" w:hAnsi="宋体" w:cs="宋体" w:eastAsia="宋体" w:hint="default"/>
          <w:sz w:val="27"/>
          <w:szCs w:val="27"/>
        </w:rPr>
        <w:t>朋律</w:t>
      </w:r>
      <w:r>
        <w:rPr>
          <w:rFonts w:ascii="宋体" w:hAnsi="宋体" w:cs="宋体" w:eastAsia="宋体" w:hint="default"/>
          <w:sz w:val="27"/>
          <w:szCs w:val="27"/>
        </w:rPr>
        <w:t>师事务所</w:t>
      </w:r>
      <w:r>
        <w:rPr>
          <w:rFonts w:ascii="宋体" w:hAnsi="宋体" w:cs="宋体" w:eastAsia="宋体" w:hint="default"/>
          <w:sz w:val="27"/>
          <w:szCs w:val="27"/>
        </w:rPr>
        <w:t>律</w:t>
      </w:r>
      <w:r>
        <w:rPr>
          <w:rFonts w:ascii="宋体" w:hAnsi="宋体" w:cs="宋体" w:eastAsia="宋体" w:hint="default"/>
          <w:sz w:val="27"/>
          <w:szCs w:val="27"/>
        </w:rPr>
        <w:t>师</w:t>
      </w:r>
      <w:r>
        <w:rPr>
          <w:rFonts w:ascii="宋体" w:hAnsi="宋体" w:cs="宋体" w:eastAsia="宋体" w:hint="default"/>
          <w:spacing w:val="-80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。</w:t>
      </w:r>
    </w:p>
    <w:p>
      <w:pPr>
        <w:spacing w:line="283" w:lineRule="auto" w:before="17"/>
        <w:ind w:left="1555" w:right="238" w:firstLine="542"/>
        <w:jc w:val="both"/>
        <w:rPr>
          <w:rFonts w:ascii="宋体" w:hAnsi="宋体" w:cs="宋体" w:eastAsia="宋体" w:hint="default"/>
          <w:sz w:val="27"/>
          <w:szCs w:val="27"/>
        </w:rPr>
      </w:pPr>
      <w:r>
        <w:rPr>
          <w:rFonts w:ascii="宋体" w:hAnsi="宋体" w:cs="宋体" w:eastAsia="宋体" w:hint="default"/>
          <w:sz w:val="27"/>
          <w:szCs w:val="27"/>
        </w:rPr>
        <w:t>梅良诚</w:t>
      </w:r>
      <w:r>
        <w:rPr>
          <w:rFonts w:ascii="宋体" w:hAnsi="宋体" w:cs="宋体" w:eastAsia="宋体" w:hint="default"/>
          <w:sz w:val="27"/>
          <w:szCs w:val="27"/>
        </w:rPr>
        <w:t>，监事会</w:t>
      </w:r>
      <w:r>
        <w:rPr>
          <w:rFonts w:ascii="宋体" w:hAnsi="宋体" w:cs="宋体" w:eastAsia="宋体" w:hint="default"/>
          <w:sz w:val="27"/>
          <w:szCs w:val="27"/>
        </w:rPr>
        <w:t>主</w:t>
      </w:r>
      <w:r>
        <w:rPr>
          <w:rFonts w:ascii="宋体" w:hAnsi="宋体" w:cs="宋体" w:eastAsia="宋体" w:hint="default"/>
          <w:sz w:val="27"/>
          <w:szCs w:val="27"/>
        </w:rPr>
        <w:t>席，</w:t>
      </w:r>
      <w:r>
        <w:rPr>
          <w:rFonts w:ascii="宋体" w:hAnsi="宋体" w:cs="宋体" w:eastAsia="宋体" w:hint="default"/>
          <w:sz w:val="27"/>
          <w:szCs w:val="27"/>
        </w:rPr>
        <w:t>男</w:t>
      </w:r>
      <w:r>
        <w:rPr>
          <w:rFonts w:ascii="宋体" w:hAnsi="宋体" w:cs="宋体" w:eastAsia="宋体" w:hint="default"/>
          <w:sz w:val="27"/>
          <w:szCs w:val="27"/>
        </w:rPr>
        <w:t>，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1954</w:t>
      </w:r>
      <w:r>
        <w:rPr>
          <w:rFonts w:ascii="Times New Roman" w:hAnsi="Times New Roman" w:cs="Times New Roman" w:eastAsia="Times New Roman" w:hint="default"/>
          <w:spacing w:val="62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年生</w:t>
      </w:r>
      <w:r>
        <w:rPr>
          <w:rFonts w:ascii="宋体" w:hAnsi="宋体" w:cs="宋体" w:eastAsia="宋体" w:hint="default"/>
          <w:sz w:val="27"/>
          <w:szCs w:val="27"/>
        </w:rPr>
        <w:t>，大</w:t>
      </w:r>
      <w:r>
        <w:rPr>
          <w:rFonts w:ascii="宋体" w:hAnsi="宋体" w:cs="宋体" w:eastAsia="宋体" w:hint="default"/>
          <w:sz w:val="27"/>
          <w:szCs w:val="27"/>
        </w:rPr>
        <w:t>专学历</w:t>
      </w:r>
      <w:r>
        <w:rPr>
          <w:rFonts w:ascii="宋体" w:hAnsi="宋体" w:cs="宋体" w:eastAsia="宋体" w:hint="default"/>
          <w:sz w:val="27"/>
          <w:szCs w:val="27"/>
        </w:rPr>
        <w:t>。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2000</w:t>
      </w:r>
      <w:r>
        <w:rPr>
          <w:rFonts w:ascii="宋体" w:hAnsi="宋体" w:cs="宋体" w:eastAsia="宋体" w:hint="default"/>
          <w:sz w:val="27"/>
          <w:szCs w:val="27"/>
        </w:rPr>
        <w:t>年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12</w:t>
      </w:r>
      <w:r>
        <w:rPr>
          <w:rFonts w:ascii="宋体" w:hAnsi="宋体" w:cs="宋体" w:eastAsia="宋体" w:hint="default"/>
          <w:sz w:val="27"/>
          <w:szCs w:val="27"/>
        </w:rPr>
        <w:t>月</w:t>
      </w:r>
      <w:r>
        <w:rPr>
          <w:rFonts w:ascii="宋体" w:hAnsi="宋体" w:cs="宋体" w:eastAsia="宋体" w:hint="default"/>
          <w:sz w:val="27"/>
          <w:szCs w:val="27"/>
        </w:rPr>
        <w:t>至</w:t>
      </w:r>
      <w:r>
        <w:rPr>
          <w:rFonts w:ascii="宋体" w:hAnsi="宋体" w:cs="宋体" w:eastAsia="宋体" w:hint="default"/>
          <w:w w:val="99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2007</w:t>
      </w:r>
      <w:r>
        <w:rPr>
          <w:rFonts w:ascii="宋体" w:hAnsi="宋体" w:cs="宋体" w:eastAsia="宋体" w:hint="default"/>
          <w:sz w:val="27"/>
          <w:szCs w:val="27"/>
        </w:rPr>
        <w:t>年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6</w:t>
      </w:r>
      <w:r>
        <w:rPr>
          <w:rFonts w:ascii="宋体" w:hAnsi="宋体" w:cs="宋体" w:eastAsia="宋体" w:hint="default"/>
          <w:sz w:val="27"/>
          <w:szCs w:val="27"/>
        </w:rPr>
        <w:t>月</w:t>
      </w:r>
      <w:r>
        <w:rPr>
          <w:rFonts w:ascii="宋体" w:hAnsi="宋体" w:cs="宋体" w:eastAsia="宋体" w:hint="default"/>
          <w:sz w:val="27"/>
          <w:szCs w:val="27"/>
        </w:rPr>
        <w:t>任</w:t>
      </w:r>
      <w:r>
        <w:rPr>
          <w:rFonts w:ascii="宋体" w:hAnsi="宋体" w:cs="宋体" w:eastAsia="宋体" w:hint="default"/>
          <w:sz w:val="27"/>
          <w:szCs w:val="27"/>
        </w:rPr>
        <w:t>常州</w:t>
      </w:r>
      <w:r>
        <w:rPr>
          <w:rFonts w:ascii="宋体" w:hAnsi="宋体" w:cs="宋体" w:eastAsia="宋体" w:hint="default"/>
          <w:sz w:val="27"/>
          <w:szCs w:val="27"/>
        </w:rPr>
        <w:t>纺</w:t>
      </w:r>
      <w:r>
        <w:rPr>
          <w:rFonts w:ascii="宋体" w:hAnsi="宋体" w:cs="宋体" w:eastAsia="宋体" w:hint="default"/>
          <w:sz w:val="27"/>
          <w:szCs w:val="27"/>
        </w:rPr>
        <w:t>织</w:t>
      </w:r>
      <w:r>
        <w:rPr>
          <w:rFonts w:ascii="宋体" w:hAnsi="宋体" w:cs="宋体" w:eastAsia="宋体" w:hint="default"/>
          <w:sz w:val="27"/>
          <w:szCs w:val="27"/>
        </w:rPr>
        <w:t>国</w:t>
      </w:r>
      <w:r>
        <w:rPr>
          <w:rFonts w:ascii="宋体" w:hAnsi="宋体" w:cs="宋体" w:eastAsia="宋体" w:hint="default"/>
          <w:sz w:val="27"/>
          <w:szCs w:val="27"/>
        </w:rPr>
        <w:t>资公司</w:t>
      </w:r>
      <w:r>
        <w:rPr>
          <w:rFonts w:ascii="宋体" w:hAnsi="宋体" w:cs="宋体" w:eastAsia="宋体" w:hint="default"/>
          <w:sz w:val="27"/>
          <w:szCs w:val="27"/>
        </w:rPr>
        <w:t>综</w:t>
      </w:r>
      <w:r>
        <w:rPr>
          <w:rFonts w:ascii="宋体" w:hAnsi="宋体" w:cs="宋体" w:eastAsia="宋体" w:hint="default"/>
          <w:sz w:val="27"/>
          <w:szCs w:val="27"/>
        </w:rPr>
        <w:t>合</w:t>
      </w:r>
      <w:r>
        <w:rPr>
          <w:rFonts w:ascii="宋体" w:hAnsi="宋体" w:cs="宋体" w:eastAsia="宋体" w:hint="default"/>
          <w:sz w:val="27"/>
          <w:szCs w:val="27"/>
        </w:rPr>
        <w:t>部</w:t>
      </w:r>
      <w:r>
        <w:rPr>
          <w:rFonts w:ascii="宋体" w:hAnsi="宋体" w:cs="宋体" w:eastAsia="宋体" w:hint="default"/>
          <w:sz w:val="27"/>
          <w:szCs w:val="27"/>
        </w:rPr>
        <w:t>副</w:t>
      </w:r>
      <w:r>
        <w:rPr>
          <w:rFonts w:ascii="宋体" w:hAnsi="宋体" w:cs="宋体" w:eastAsia="宋体" w:hint="default"/>
          <w:sz w:val="27"/>
          <w:szCs w:val="27"/>
        </w:rPr>
        <w:t>经理、</w:t>
      </w:r>
      <w:r>
        <w:rPr>
          <w:rFonts w:ascii="宋体" w:hAnsi="宋体" w:cs="宋体" w:eastAsia="宋体" w:hint="default"/>
          <w:sz w:val="27"/>
          <w:szCs w:val="27"/>
        </w:rPr>
        <w:t>办</w:t>
      </w:r>
      <w:r>
        <w:rPr>
          <w:rFonts w:ascii="宋体" w:hAnsi="宋体" w:cs="宋体" w:eastAsia="宋体" w:hint="default"/>
          <w:sz w:val="27"/>
          <w:szCs w:val="27"/>
        </w:rPr>
        <w:t>公</w:t>
      </w:r>
      <w:r>
        <w:rPr>
          <w:rFonts w:ascii="宋体" w:hAnsi="宋体" w:cs="宋体" w:eastAsia="宋体" w:hint="default"/>
          <w:sz w:val="27"/>
          <w:szCs w:val="27"/>
        </w:rPr>
        <w:t>室</w:t>
      </w:r>
      <w:r>
        <w:rPr>
          <w:rFonts w:ascii="宋体" w:hAnsi="宋体" w:cs="宋体" w:eastAsia="宋体" w:hint="default"/>
          <w:sz w:val="27"/>
          <w:szCs w:val="27"/>
        </w:rPr>
        <w:t>副</w:t>
      </w:r>
      <w:r>
        <w:rPr>
          <w:rFonts w:ascii="宋体" w:hAnsi="宋体" w:cs="宋体" w:eastAsia="宋体" w:hint="default"/>
          <w:sz w:val="27"/>
          <w:szCs w:val="27"/>
        </w:rPr>
        <w:t>主</w:t>
      </w:r>
      <w:r>
        <w:rPr>
          <w:rFonts w:ascii="宋体" w:hAnsi="宋体" w:cs="宋体" w:eastAsia="宋体" w:hint="default"/>
          <w:sz w:val="27"/>
          <w:szCs w:val="27"/>
        </w:rPr>
        <w:t>任、</w:t>
      </w:r>
      <w:r>
        <w:rPr>
          <w:rFonts w:ascii="宋体" w:hAnsi="宋体" w:cs="宋体" w:eastAsia="宋体" w:hint="default"/>
          <w:sz w:val="27"/>
          <w:szCs w:val="27"/>
        </w:rPr>
        <w:t>主</w:t>
      </w:r>
      <w:r>
        <w:rPr>
          <w:rFonts w:ascii="宋体" w:hAnsi="宋体" w:cs="宋体" w:eastAsia="宋体" w:hint="default"/>
          <w:sz w:val="27"/>
          <w:szCs w:val="27"/>
        </w:rPr>
        <w:t>任、</w:t>
      </w:r>
      <w:r>
        <w:rPr>
          <w:rFonts w:ascii="宋体" w:hAnsi="宋体" w:cs="宋体" w:eastAsia="宋体" w:hint="default"/>
          <w:w w:val="99"/>
          <w:sz w:val="27"/>
          <w:szCs w:val="27"/>
        </w:rPr>
        <w:t> </w:t>
      </w:r>
      <w:r>
        <w:rPr>
          <w:rFonts w:ascii="宋体" w:hAnsi="宋体" w:cs="宋体" w:eastAsia="宋体" w:hint="default"/>
          <w:spacing w:val="-1"/>
          <w:w w:val="95"/>
          <w:sz w:val="27"/>
          <w:szCs w:val="27"/>
        </w:rPr>
        <w:t>党</w:t>
      </w:r>
      <w:r>
        <w:rPr>
          <w:rFonts w:ascii="宋体" w:hAnsi="宋体" w:cs="宋体" w:eastAsia="宋体" w:hint="default"/>
          <w:spacing w:val="-1"/>
          <w:w w:val="95"/>
          <w:sz w:val="27"/>
          <w:szCs w:val="27"/>
        </w:rPr>
        <w:t>办</w:t>
      </w:r>
      <w:r>
        <w:rPr>
          <w:rFonts w:ascii="宋体" w:hAnsi="宋体" w:cs="宋体" w:eastAsia="宋体" w:hint="default"/>
          <w:spacing w:val="-1"/>
          <w:w w:val="95"/>
          <w:sz w:val="27"/>
          <w:szCs w:val="27"/>
        </w:rPr>
        <w:t>主</w:t>
      </w:r>
      <w:r>
        <w:rPr>
          <w:rFonts w:ascii="宋体" w:hAnsi="宋体" w:cs="宋体" w:eastAsia="宋体" w:hint="default"/>
          <w:spacing w:val="-1"/>
          <w:w w:val="95"/>
          <w:sz w:val="27"/>
          <w:szCs w:val="27"/>
        </w:rPr>
        <w:t>任</w:t>
      </w:r>
      <w:r>
        <w:rPr>
          <w:rFonts w:ascii="宋体" w:hAnsi="宋体" w:cs="宋体" w:eastAsia="宋体" w:hint="default"/>
          <w:spacing w:val="-1"/>
          <w:w w:val="95"/>
          <w:sz w:val="27"/>
          <w:szCs w:val="27"/>
        </w:rPr>
        <w:t>；</w:t>
      </w:r>
      <w:r>
        <w:rPr>
          <w:rFonts w:ascii="Times New Roman" w:hAnsi="Times New Roman" w:cs="Times New Roman" w:eastAsia="Times New Roman" w:hint="default"/>
          <w:spacing w:val="-1"/>
          <w:w w:val="95"/>
          <w:sz w:val="27"/>
          <w:szCs w:val="27"/>
        </w:rPr>
        <w:t>2005</w:t>
      </w:r>
      <w:r>
        <w:rPr>
          <w:rFonts w:ascii="宋体" w:hAnsi="宋体" w:cs="宋体" w:eastAsia="宋体" w:hint="default"/>
          <w:spacing w:val="-1"/>
          <w:w w:val="95"/>
          <w:sz w:val="27"/>
          <w:szCs w:val="27"/>
        </w:rPr>
        <w:t>年</w:t>
      </w:r>
      <w:r>
        <w:rPr>
          <w:rFonts w:ascii="Times New Roman" w:hAnsi="Times New Roman" w:cs="Times New Roman" w:eastAsia="Times New Roman" w:hint="default"/>
          <w:spacing w:val="-1"/>
          <w:w w:val="95"/>
          <w:sz w:val="27"/>
          <w:szCs w:val="27"/>
        </w:rPr>
        <w:t>5</w:t>
      </w:r>
      <w:r>
        <w:rPr>
          <w:rFonts w:ascii="宋体" w:hAnsi="宋体" w:cs="宋体" w:eastAsia="宋体" w:hint="default"/>
          <w:spacing w:val="-1"/>
          <w:w w:val="95"/>
          <w:sz w:val="27"/>
          <w:szCs w:val="27"/>
        </w:rPr>
        <w:t>月</w:t>
      </w:r>
      <w:r>
        <w:rPr>
          <w:rFonts w:ascii="宋体" w:hAnsi="宋体" w:cs="宋体" w:eastAsia="宋体" w:hint="default"/>
          <w:spacing w:val="-1"/>
          <w:w w:val="95"/>
          <w:sz w:val="27"/>
          <w:szCs w:val="27"/>
        </w:rPr>
        <w:t>至</w:t>
      </w:r>
      <w:r>
        <w:rPr>
          <w:rFonts w:ascii="宋体" w:hAnsi="宋体" w:cs="宋体" w:eastAsia="宋体" w:hint="default"/>
          <w:spacing w:val="-1"/>
          <w:w w:val="95"/>
          <w:sz w:val="27"/>
          <w:szCs w:val="27"/>
        </w:rPr>
        <w:t>今</w:t>
      </w:r>
      <w:r>
        <w:rPr>
          <w:rFonts w:ascii="宋体" w:hAnsi="宋体" w:cs="宋体" w:eastAsia="宋体" w:hint="default"/>
          <w:spacing w:val="-1"/>
          <w:w w:val="95"/>
          <w:sz w:val="27"/>
          <w:szCs w:val="27"/>
        </w:rPr>
        <w:t>任</w:t>
      </w:r>
      <w:r>
        <w:rPr>
          <w:rFonts w:ascii="宋体" w:hAnsi="宋体" w:cs="宋体" w:eastAsia="宋体" w:hint="default"/>
          <w:spacing w:val="-1"/>
          <w:w w:val="95"/>
          <w:sz w:val="27"/>
          <w:szCs w:val="27"/>
        </w:rPr>
        <w:t>常州</w:t>
      </w:r>
      <w:r>
        <w:rPr>
          <w:rFonts w:ascii="宋体" w:hAnsi="宋体" w:cs="宋体" w:eastAsia="宋体" w:hint="default"/>
          <w:spacing w:val="-1"/>
          <w:w w:val="95"/>
          <w:sz w:val="27"/>
          <w:szCs w:val="27"/>
        </w:rPr>
        <w:t>银洋</w:t>
      </w:r>
      <w:r>
        <w:rPr>
          <w:rFonts w:ascii="宋体" w:hAnsi="宋体" w:cs="宋体" w:eastAsia="宋体" w:hint="default"/>
          <w:spacing w:val="-1"/>
          <w:w w:val="95"/>
          <w:sz w:val="27"/>
          <w:szCs w:val="27"/>
        </w:rPr>
        <w:t>经</w:t>
      </w:r>
      <w:r>
        <w:rPr>
          <w:rFonts w:ascii="宋体" w:hAnsi="宋体" w:cs="宋体" w:eastAsia="宋体" w:hint="default"/>
          <w:spacing w:val="-1"/>
          <w:w w:val="95"/>
          <w:sz w:val="27"/>
          <w:szCs w:val="27"/>
        </w:rPr>
        <w:t>济</w:t>
      </w:r>
      <w:r>
        <w:rPr>
          <w:rFonts w:ascii="宋体" w:hAnsi="宋体" w:cs="宋体" w:eastAsia="宋体" w:hint="default"/>
          <w:spacing w:val="-1"/>
          <w:w w:val="95"/>
          <w:sz w:val="27"/>
          <w:szCs w:val="27"/>
        </w:rPr>
        <w:t>发</w:t>
      </w:r>
      <w:r>
        <w:rPr>
          <w:rFonts w:ascii="宋体" w:hAnsi="宋体" w:cs="宋体" w:eastAsia="宋体" w:hint="default"/>
          <w:spacing w:val="-1"/>
          <w:w w:val="95"/>
          <w:sz w:val="27"/>
          <w:szCs w:val="27"/>
        </w:rPr>
        <w:t>展</w:t>
      </w:r>
      <w:r>
        <w:rPr>
          <w:rFonts w:ascii="宋体" w:hAnsi="宋体" w:cs="宋体" w:eastAsia="宋体" w:hint="default"/>
          <w:spacing w:val="-1"/>
          <w:w w:val="95"/>
          <w:sz w:val="27"/>
          <w:szCs w:val="27"/>
        </w:rPr>
        <w:t>公司</w:t>
      </w:r>
      <w:r>
        <w:rPr>
          <w:rFonts w:ascii="宋体" w:hAnsi="宋体" w:cs="宋体" w:eastAsia="宋体" w:hint="default"/>
          <w:spacing w:val="-1"/>
          <w:w w:val="95"/>
          <w:sz w:val="27"/>
          <w:szCs w:val="27"/>
        </w:rPr>
        <w:t>总</w:t>
      </w:r>
      <w:r>
        <w:rPr>
          <w:rFonts w:ascii="宋体" w:hAnsi="宋体" w:cs="宋体" w:eastAsia="宋体" w:hint="default"/>
          <w:spacing w:val="-1"/>
          <w:w w:val="95"/>
          <w:sz w:val="27"/>
          <w:szCs w:val="27"/>
        </w:rPr>
        <w:t>经理</w:t>
      </w:r>
      <w:r>
        <w:rPr>
          <w:rFonts w:ascii="宋体" w:hAnsi="宋体" w:cs="宋体" w:eastAsia="宋体" w:hint="default"/>
          <w:spacing w:val="-1"/>
          <w:w w:val="95"/>
          <w:sz w:val="27"/>
          <w:szCs w:val="27"/>
        </w:rPr>
        <w:t>；</w:t>
      </w:r>
      <w:r>
        <w:rPr>
          <w:rFonts w:ascii="Times New Roman" w:hAnsi="Times New Roman" w:cs="Times New Roman" w:eastAsia="Times New Roman" w:hint="default"/>
          <w:spacing w:val="-1"/>
          <w:w w:val="95"/>
          <w:sz w:val="27"/>
          <w:szCs w:val="27"/>
        </w:rPr>
        <w:t>2007</w:t>
      </w:r>
      <w:r>
        <w:rPr>
          <w:rFonts w:ascii="宋体" w:hAnsi="宋体" w:cs="宋体" w:eastAsia="宋体" w:hint="default"/>
          <w:spacing w:val="-1"/>
          <w:w w:val="95"/>
          <w:sz w:val="27"/>
          <w:szCs w:val="27"/>
        </w:rPr>
        <w:t>年</w:t>
      </w:r>
      <w:r>
        <w:rPr>
          <w:rFonts w:ascii="Times New Roman" w:hAnsi="Times New Roman" w:cs="Times New Roman" w:eastAsia="Times New Roman" w:hint="default"/>
          <w:spacing w:val="-1"/>
          <w:w w:val="95"/>
          <w:sz w:val="27"/>
          <w:szCs w:val="27"/>
        </w:rPr>
        <w:t>1</w:t>
      </w:r>
      <w:r>
        <w:rPr>
          <w:rFonts w:ascii="宋体" w:hAnsi="宋体" w:cs="宋体" w:eastAsia="宋体" w:hint="default"/>
          <w:spacing w:val="-1"/>
          <w:w w:val="95"/>
          <w:sz w:val="27"/>
          <w:szCs w:val="27"/>
        </w:rPr>
        <w:t>月</w:t>
      </w:r>
      <w:r>
        <w:rPr>
          <w:rFonts w:ascii="宋体" w:hAnsi="宋体" w:cs="宋体" w:eastAsia="宋体" w:hint="default"/>
          <w:spacing w:val="126"/>
          <w:w w:val="95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至</w:t>
      </w:r>
      <w:r>
        <w:rPr>
          <w:rFonts w:ascii="宋体" w:hAnsi="宋体" w:cs="宋体" w:eastAsia="宋体" w:hint="default"/>
          <w:sz w:val="27"/>
          <w:szCs w:val="27"/>
        </w:rPr>
        <w:t>今</w:t>
      </w:r>
      <w:r>
        <w:rPr>
          <w:rFonts w:ascii="宋体" w:hAnsi="宋体" w:cs="宋体" w:eastAsia="宋体" w:hint="default"/>
          <w:sz w:val="27"/>
          <w:szCs w:val="27"/>
        </w:rPr>
        <w:t>在</w:t>
      </w:r>
      <w:r>
        <w:rPr>
          <w:rFonts w:ascii="宋体" w:hAnsi="宋体" w:cs="宋体" w:eastAsia="宋体" w:hint="default"/>
          <w:sz w:val="27"/>
          <w:szCs w:val="27"/>
        </w:rPr>
        <w:t>常州市</w:t>
      </w:r>
      <w:r>
        <w:rPr>
          <w:rFonts w:ascii="宋体" w:hAnsi="宋体" w:cs="宋体" w:eastAsia="宋体" w:hint="default"/>
          <w:sz w:val="27"/>
          <w:szCs w:val="27"/>
        </w:rPr>
        <w:t>纺</w:t>
      </w:r>
      <w:r>
        <w:rPr>
          <w:rFonts w:ascii="宋体" w:hAnsi="宋体" w:cs="宋体" w:eastAsia="宋体" w:hint="default"/>
          <w:sz w:val="27"/>
          <w:szCs w:val="27"/>
        </w:rPr>
        <w:t>织</w:t>
      </w:r>
      <w:r>
        <w:rPr>
          <w:rFonts w:ascii="宋体" w:hAnsi="宋体" w:cs="宋体" w:eastAsia="宋体" w:hint="default"/>
          <w:sz w:val="27"/>
          <w:szCs w:val="27"/>
        </w:rPr>
        <w:t>工</w:t>
      </w:r>
      <w:r>
        <w:rPr>
          <w:rFonts w:ascii="宋体" w:hAnsi="宋体" w:cs="宋体" w:eastAsia="宋体" w:hint="default"/>
          <w:sz w:val="27"/>
          <w:szCs w:val="27"/>
        </w:rPr>
        <w:t>业</w:t>
      </w:r>
      <w:r>
        <w:rPr>
          <w:rFonts w:ascii="宋体" w:hAnsi="宋体" w:cs="宋体" w:eastAsia="宋体" w:hint="default"/>
          <w:sz w:val="27"/>
          <w:szCs w:val="27"/>
        </w:rPr>
        <w:t>协</w:t>
      </w:r>
      <w:r>
        <w:rPr>
          <w:rFonts w:ascii="宋体" w:hAnsi="宋体" w:cs="宋体" w:eastAsia="宋体" w:hint="default"/>
          <w:sz w:val="27"/>
          <w:szCs w:val="27"/>
        </w:rPr>
        <w:t>会任</w:t>
      </w:r>
      <w:r>
        <w:rPr>
          <w:rFonts w:ascii="宋体" w:hAnsi="宋体" w:cs="宋体" w:eastAsia="宋体" w:hint="default"/>
          <w:sz w:val="27"/>
          <w:szCs w:val="27"/>
        </w:rPr>
        <w:t>秘书长</w:t>
      </w:r>
      <w:r>
        <w:rPr>
          <w:rFonts w:ascii="宋体" w:hAnsi="宋体" w:cs="宋体" w:eastAsia="宋体" w:hint="default"/>
          <w:sz w:val="27"/>
          <w:szCs w:val="27"/>
        </w:rPr>
        <w:t>；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2007</w:t>
      </w:r>
      <w:r>
        <w:rPr>
          <w:rFonts w:ascii="宋体" w:hAnsi="宋体" w:cs="宋体" w:eastAsia="宋体" w:hint="default"/>
          <w:sz w:val="27"/>
          <w:szCs w:val="27"/>
        </w:rPr>
        <w:t>年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6</w:t>
      </w:r>
      <w:r>
        <w:rPr>
          <w:rFonts w:ascii="宋体" w:hAnsi="宋体" w:cs="宋体" w:eastAsia="宋体" w:hint="default"/>
          <w:sz w:val="27"/>
          <w:szCs w:val="27"/>
        </w:rPr>
        <w:t>月</w:t>
      </w:r>
      <w:r>
        <w:rPr>
          <w:rFonts w:ascii="宋体" w:hAnsi="宋体" w:cs="宋体" w:eastAsia="宋体" w:hint="default"/>
          <w:sz w:val="27"/>
          <w:szCs w:val="27"/>
        </w:rPr>
        <w:t>至</w:t>
      </w:r>
      <w:r>
        <w:rPr>
          <w:rFonts w:ascii="宋体" w:hAnsi="宋体" w:cs="宋体" w:eastAsia="宋体" w:hint="default"/>
          <w:sz w:val="27"/>
          <w:szCs w:val="27"/>
        </w:rPr>
        <w:t>今</w:t>
      </w:r>
      <w:r>
        <w:rPr>
          <w:rFonts w:ascii="宋体" w:hAnsi="宋体" w:cs="宋体" w:eastAsia="宋体" w:hint="default"/>
          <w:sz w:val="27"/>
          <w:szCs w:val="27"/>
        </w:rPr>
        <w:t>任</w:t>
      </w:r>
      <w:r>
        <w:rPr>
          <w:rFonts w:ascii="宋体" w:hAnsi="宋体" w:cs="宋体" w:eastAsia="宋体" w:hint="default"/>
          <w:sz w:val="27"/>
          <w:szCs w:val="27"/>
        </w:rPr>
        <w:t>常州</w:t>
      </w:r>
      <w:r>
        <w:rPr>
          <w:rFonts w:ascii="宋体" w:hAnsi="宋体" w:cs="宋体" w:eastAsia="宋体" w:hint="default"/>
          <w:sz w:val="27"/>
          <w:szCs w:val="27"/>
        </w:rPr>
        <w:t>工</w:t>
      </w:r>
      <w:r>
        <w:rPr>
          <w:rFonts w:ascii="宋体" w:hAnsi="宋体" w:cs="宋体" w:eastAsia="宋体" w:hint="default"/>
          <w:sz w:val="27"/>
          <w:szCs w:val="27"/>
        </w:rPr>
        <w:t>贸国</w:t>
      </w:r>
      <w:r>
        <w:rPr>
          <w:rFonts w:ascii="宋体" w:hAnsi="宋体" w:cs="宋体" w:eastAsia="宋体" w:hint="default"/>
          <w:sz w:val="27"/>
          <w:szCs w:val="27"/>
        </w:rPr>
        <w:t>有</w:t>
      </w:r>
      <w:r>
        <w:rPr>
          <w:rFonts w:ascii="宋体" w:hAnsi="宋体" w:cs="宋体" w:eastAsia="宋体" w:hint="default"/>
          <w:w w:val="99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资</w:t>
      </w:r>
      <w:r>
        <w:rPr>
          <w:rFonts w:ascii="宋体" w:hAnsi="宋体" w:cs="宋体" w:eastAsia="宋体" w:hint="default"/>
          <w:sz w:val="27"/>
          <w:szCs w:val="27"/>
        </w:rPr>
        <w:t>产</w:t>
      </w:r>
      <w:r>
        <w:rPr>
          <w:rFonts w:ascii="宋体" w:hAnsi="宋体" w:cs="宋体" w:eastAsia="宋体" w:hint="default"/>
          <w:sz w:val="27"/>
          <w:szCs w:val="27"/>
        </w:rPr>
        <w:t>经</w:t>
      </w:r>
      <w:r>
        <w:rPr>
          <w:rFonts w:ascii="宋体" w:hAnsi="宋体" w:cs="宋体" w:eastAsia="宋体" w:hint="default"/>
          <w:sz w:val="27"/>
          <w:szCs w:val="27"/>
        </w:rPr>
        <w:t>营</w:t>
      </w:r>
      <w:r>
        <w:rPr>
          <w:rFonts w:ascii="宋体" w:hAnsi="宋体" w:cs="宋体" w:eastAsia="宋体" w:hint="default"/>
          <w:sz w:val="27"/>
          <w:szCs w:val="27"/>
        </w:rPr>
        <w:t>有限公司</w:t>
      </w:r>
      <w:r>
        <w:rPr>
          <w:rFonts w:ascii="宋体" w:hAnsi="宋体" w:cs="宋体" w:eastAsia="宋体" w:hint="default"/>
          <w:sz w:val="27"/>
          <w:szCs w:val="27"/>
        </w:rPr>
        <w:t>综</w:t>
      </w:r>
      <w:r>
        <w:rPr>
          <w:rFonts w:ascii="宋体" w:hAnsi="宋体" w:cs="宋体" w:eastAsia="宋体" w:hint="default"/>
          <w:sz w:val="27"/>
          <w:szCs w:val="27"/>
        </w:rPr>
        <w:t>合</w:t>
      </w:r>
      <w:r>
        <w:rPr>
          <w:rFonts w:ascii="宋体" w:hAnsi="宋体" w:cs="宋体" w:eastAsia="宋体" w:hint="default"/>
          <w:sz w:val="27"/>
          <w:szCs w:val="27"/>
        </w:rPr>
        <w:t>管理</w:t>
      </w:r>
      <w:r>
        <w:rPr>
          <w:rFonts w:ascii="宋体" w:hAnsi="宋体" w:cs="宋体" w:eastAsia="宋体" w:hint="default"/>
          <w:sz w:val="27"/>
          <w:szCs w:val="27"/>
        </w:rPr>
        <w:t>部</w:t>
      </w:r>
      <w:r>
        <w:rPr>
          <w:rFonts w:ascii="宋体" w:hAnsi="宋体" w:cs="宋体" w:eastAsia="宋体" w:hint="default"/>
          <w:sz w:val="27"/>
          <w:szCs w:val="27"/>
        </w:rPr>
        <w:t>长</w:t>
      </w:r>
      <w:r>
        <w:rPr>
          <w:rFonts w:ascii="宋体" w:hAnsi="宋体" w:cs="宋体" w:eastAsia="宋体" w:hint="default"/>
          <w:sz w:val="27"/>
          <w:szCs w:val="27"/>
        </w:rPr>
        <w:t>。</w:t>
      </w:r>
    </w:p>
    <w:p>
      <w:pPr>
        <w:spacing w:line="285" w:lineRule="auto" w:before="35"/>
        <w:ind w:left="1555" w:right="88" w:firstLine="542"/>
        <w:jc w:val="left"/>
        <w:rPr>
          <w:rFonts w:ascii="宋体" w:hAnsi="宋体" w:cs="宋体" w:eastAsia="宋体" w:hint="default"/>
          <w:sz w:val="27"/>
          <w:szCs w:val="27"/>
        </w:rPr>
      </w:pPr>
      <w:r>
        <w:rPr>
          <w:rFonts w:ascii="宋体" w:hAnsi="宋体" w:cs="宋体" w:eastAsia="宋体" w:hint="default"/>
          <w:spacing w:val="-4"/>
          <w:sz w:val="27"/>
          <w:szCs w:val="27"/>
        </w:rPr>
        <w:t>邹志</w:t>
      </w:r>
      <w:r>
        <w:rPr>
          <w:rFonts w:ascii="宋体" w:hAnsi="宋体" w:cs="宋体" w:eastAsia="宋体" w:hint="default"/>
          <w:spacing w:val="-4"/>
          <w:sz w:val="27"/>
          <w:szCs w:val="27"/>
        </w:rPr>
        <w:t>英</w:t>
      </w:r>
      <w:r>
        <w:rPr>
          <w:rFonts w:ascii="宋体" w:hAnsi="宋体" w:cs="宋体" w:eastAsia="宋体" w:hint="default"/>
          <w:spacing w:val="-4"/>
          <w:sz w:val="27"/>
          <w:szCs w:val="27"/>
        </w:rPr>
        <w:t>，监事，</w:t>
      </w:r>
      <w:r>
        <w:rPr>
          <w:rFonts w:ascii="宋体" w:hAnsi="宋体" w:cs="宋体" w:eastAsia="宋体" w:hint="default"/>
          <w:spacing w:val="-4"/>
          <w:sz w:val="27"/>
          <w:szCs w:val="27"/>
        </w:rPr>
        <w:t>女</w:t>
      </w:r>
      <w:r>
        <w:rPr>
          <w:rFonts w:ascii="宋体" w:hAnsi="宋体" w:cs="宋体" w:eastAsia="宋体" w:hint="default"/>
          <w:spacing w:val="-4"/>
          <w:sz w:val="27"/>
          <w:szCs w:val="27"/>
        </w:rPr>
        <w:t>，</w:t>
      </w:r>
      <w:r>
        <w:rPr>
          <w:rFonts w:ascii="Times New Roman" w:hAnsi="Times New Roman" w:cs="Times New Roman" w:eastAsia="Times New Roman" w:hint="default"/>
          <w:spacing w:val="-4"/>
          <w:sz w:val="27"/>
          <w:szCs w:val="27"/>
        </w:rPr>
        <w:t>1952</w:t>
      </w:r>
      <w:r>
        <w:rPr>
          <w:rFonts w:ascii="Times New Roman" w:hAnsi="Times New Roman" w:cs="Times New Roman" w:eastAsia="Times New Roman" w:hint="default"/>
          <w:spacing w:val="49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年生</w:t>
      </w:r>
      <w:r>
        <w:rPr>
          <w:rFonts w:ascii="宋体" w:hAnsi="宋体" w:cs="宋体" w:eastAsia="宋体" w:hint="default"/>
          <w:sz w:val="27"/>
          <w:szCs w:val="27"/>
        </w:rPr>
        <w:t>，</w:t>
      </w:r>
      <w:r>
        <w:rPr>
          <w:rFonts w:ascii="宋体" w:hAnsi="宋体" w:cs="宋体" w:eastAsia="宋体" w:hint="default"/>
          <w:sz w:val="27"/>
          <w:szCs w:val="27"/>
        </w:rPr>
        <w:t>上</w:t>
      </w:r>
      <w:r>
        <w:rPr>
          <w:rFonts w:ascii="宋体" w:hAnsi="宋体" w:cs="宋体" w:eastAsia="宋体" w:hint="default"/>
          <w:sz w:val="27"/>
          <w:szCs w:val="27"/>
        </w:rPr>
        <w:t>海</w:t>
      </w:r>
      <w:r>
        <w:rPr>
          <w:rFonts w:ascii="宋体" w:hAnsi="宋体" w:cs="宋体" w:eastAsia="宋体" w:hint="default"/>
          <w:sz w:val="27"/>
          <w:szCs w:val="27"/>
        </w:rPr>
        <w:t>财</w:t>
      </w:r>
      <w:r>
        <w:rPr>
          <w:rFonts w:ascii="宋体" w:hAnsi="宋体" w:cs="宋体" w:eastAsia="宋体" w:hint="default"/>
          <w:sz w:val="27"/>
          <w:szCs w:val="27"/>
        </w:rPr>
        <w:t>经大</w:t>
      </w:r>
      <w:r>
        <w:rPr>
          <w:rFonts w:ascii="宋体" w:hAnsi="宋体" w:cs="宋体" w:eastAsia="宋体" w:hint="default"/>
          <w:sz w:val="27"/>
          <w:szCs w:val="27"/>
        </w:rPr>
        <w:t>学</w:t>
      </w:r>
      <w:r>
        <w:rPr>
          <w:rFonts w:ascii="宋体" w:hAnsi="宋体" w:cs="宋体" w:eastAsia="宋体" w:hint="default"/>
          <w:sz w:val="27"/>
          <w:szCs w:val="27"/>
        </w:rPr>
        <w:t>企</w:t>
      </w:r>
      <w:r>
        <w:rPr>
          <w:rFonts w:ascii="宋体" w:hAnsi="宋体" w:cs="宋体" w:eastAsia="宋体" w:hint="default"/>
          <w:sz w:val="27"/>
          <w:szCs w:val="27"/>
        </w:rPr>
        <w:t>业</w:t>
      </w:r>
      <w:r>
        <w:rPr>
          <w:rFonts w:ascii="宋体" w:hAnsi="宋体" w:cs="宋体" w:eastAsia="宋体" w:hint="default"/>
          <w:sz w:val="27"/>
          <w:szCs w:val="27"/>
        </w:rPr>
        <w:t>管理</w:t>
      </w:r>
      <w:r>
        <w:rPr>
          <w:rFonts w:ascii="宋体" w:hAnsi="宋体" w:cs="宋体" w:eastAsia="宋体" w:hint="default"/>
          <w:sz w:val="27"/>
          <w:szCs w:val="27"/>
        </w:rPr>
        <w:t>专</w:t>
      </w:r>
      <w:r>
        <w:rPr>
          <w:rFonts w:ascii="宋体" w:hAnsi="宋体" w:cs="宋体" w:eastAsia="宋体" w:hint="default"/>
          <w:sz w:val="27"/>
          <w:szCs w:val="27"/>
        </w:rPr>
        <w:t>业</w:t>
      </w:r>
      <w:r>
        <w:rPr>
          <w:rFonts w:ascii="宋体" w:hAnsi="宋体" w:cs="宋体" w:eastAsia="宋体" w:hint="default"/>
          <w:sz w:val="27"/>
          <w:szCs w:val="27"/>
        </w:rPr>
        <w:t>毕</w:t>
      </w:r>
      <w:r>
        <w:rPr>
          <w:rFonts w:ascii="宋体" w:hAnsi="宋体" w:cs="宋体" w:eastAsia="宋体" w:hint="default"/>
          <w:sz w:val="27"/>
          <w:szCs w:val="27"/>
        </w:rPr>
        <w:t>业</w:t>
      </w:r>
      <w:r>
        <w:rPr>
          <w:rFonts w:ascii="宋体" w:hAnsi="宋体" w:cs="宋体" w:eastAsia="宋体" w:hint="default"/>
          <w:sz w:val="27"/>
          <w:szCs w:val="27"/>
        </w:rPr>
        <w:t>，</w:t>
      </w:r>
      <w:r>
        <w:rPr>
          <w:rFonts w:ascii="宋体" w:hAnsi="宋体" w:cs="宋体" w:eastAsia="宋体" w:hint="default"/>
          <w:w w:val="99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硕</w:t>
      </w:r>
      <w:r>
        <w:rPr>
          <w:rFonts w:ascii="宋体" w:hAnsi="宋体" w:cs="宋体" w:eastAsia="宋体" w:hint="default"/>
          <w:sz w:val="27"/>
          <w:szCs w:val="27"/>
        </w:rPr>
        <w:t>士</w:t>
      </w:r>
      <w:r>
        <w:rPr>
          <w:rFonts w:ascii="宋体" w:hAnsi="宋体" w:cs="宋体" w:eastAsia="宋体" w:hint="default"/>
          <w:sz w:val="27"/>
          <w:szCs w:val="27"/>
        </w:rPr>
        <w:t>，高级经</w:t>
      </w:r>
      <w:r>
        <w:rPr>
          <w:rFonts w:ascii="宋体" w:hAnsi="宋体" w:cs="宋体" w:eastAsia="宋体" w:hint="default"/>
          <w:sz w:val="27"/>
          <w:szCs w:val="27"/>
        </w:rPr>
        <w:t>济</w:t>
      </w:r>
      <w:r>
        <w:rPr>
          <w:rFonts w:ascii="宋体" w:hAnsi="宋体" w:cs="宋体" w:eastAsia="宋体" w:hint="default"/>
          <w:sz w:val="27"/>
          <w:szCs w:val="27"/>
        </w:rPr>
        <w:t>师，</w:t>
      </w:r>
      <w:r>
        <w:rPr>
          <w:rFonts w:ascii="宋体" w:hAnsi="宋体" w:cs="宋体" w:eastAsia="宋体" w:hint="default"/>
          <w:sz w:val="27"/>
          <w:szCs w:val="27"/>
        </w:rPr>
        <w:t>中</w:t>
      </w:r>
      <w:r>
        <w:rPr>
          <w:rFonts w:ascii="宋体" w:hAnsi="宋体" w:cs="宋体" w:eastAsia="宋体" w:hint="default"/>
          <w:sz w:val="27"/>
          <w:szCs w:val="27"/>
        </w:rPr>
        <w:t>共党</w:t>
      </w:r>
      <w:r>
        <w:rPr>
          <w:rFonts w:ascii="宋体" w:hAnsi="宋体" w:cs="宋体" w:eastAsia="宋体" w:hint="default"/>
          <w:sz w:val="27"/>
          <w:szCs w:val="27"/>
        </w:rPr>
        <w:t>员。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1969</w:t>
      </w:r>
      <w:r>
        <w:rPr>
          <w:rFonts w:ascii="Times New Roman" w:hAnsi="Times New Roman" w:cs="Times New Roman" w:eastAsia="Times New Roman" w:hint="default"/>
          <w:spacing w:val="61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年</w:t>
      </w:r>
      <w:r>
        <w:rPr>
          <w:rFonts w:ascii="宋体" w:hAnsi="宋体" w:cs="宋体" w:eastAsia="宋体" w:hint="default"/>
          <w:sz w:val="27"/>
          <w:szCs w:val="27"/>
        </w:rPr>
        <w:t>参</w:t>
      </w:r>
      <w:r>
        <w:rPr>
          <w:rFonts w:ascii="宋体" w:hAnsi="宋体" w:cs="宋体" w:eastAsia="宋体" w:hint="default"/>
          <w:sz w:val="27"/>
          <w:szCs w:val="27"/>
        </w:rPr>
        <w:t>加工</w:t>
      </w:r>
      <w:r>
        <w:rPr>
          <w:rFonts w:ascii="宋体" w:hAnsi="宋体" w:cs="宋体" w:eastAsia="宋体" w:hint="default"/>
          <w:sz w:val="27"/>
          <w:szCs w:val="27"/>
        </w:rPr>
        <w:t>作</w:t>
      </w:r>
      <w:r>
        <w:rPr>
          <w:rFonts w:ascii="宋体" w:hAnsi="宋体" w:cs="宋体" w:eastAsia="宋体" w:hint="default"/>
          <w:sz w:val="27"/>
          <w:szCs w:val="27"/>
        </w:rPr>
        <w:t>，</w:t>
      </w:r>
      <w:r>
        <w:rPr>
          <w:rFonts w:ascii="宋体" w:hAnsi="宋体" w:cs="宋体" w:eastAsia="宋体" w:hint="default"/>
          <w:sz w:val="27"/>
          <w:szCs w:val="27"/>
        </w:rPr>
        <w:t>历</w:t>
      </w:r>
      <w:r>
        <w:rPr>
          <w:rFonts w:ascii="宋体" w:hAnsi="宋体" w:cs="宋体" w:eastAsia="宋体" w:hint="default"/>
          <w:sz w:val="27"/>
          <w:szCs w:val="27"/>
        </w:rPr>
        <w:t>任无</w:t>
      </w:r>
      <w:r>
        <w:rPr>
          <w:rFonts w:ascii="宋体" w:hAnsi="宋体" w:cs="宋体" w:eastAsia="宋体" w:hint="default"/>
          <w:sz w:val="27"/>
          <w:szCs w:val="27"/>
        </w:rPr>
        <w:t>锡</w:t>
      </w:r>
      <w:r>
        <w:rPr>
          <w:rFonts w:ascii="宋体" w:hAnsi="宋体" w:cs="宋体" w:eastAsia="宋体" w:hint="default"/>
          <w:sz w:val="27"/>
          <w:szCs w:val="27"/>
        </w:rPr>
        <w:t>市</w:t>
      </w:r>
      <w:r>
        <w:rPr>
          <w:rFonts w:ascii="宋体" w:hAnsi="宋体" w:cs="宋体" w:eastAsia="宋体" w:hint="default"/>
          <w:sz w:val="27"/>
          <w:szCs w:val="27"/>
        </w:rPr>
        <w:t>人</w:t>
      </w:r>
      <w:r>
        <w:rPr>
          <w:rFonts w:ascii="宋体" w:hAnsi="宋体" w:cs="宋体" w:eastAsia="宋体" w:hint="default"/>
          <w:sz w:val="27"/>
          <w:szCs w:val="27"/>
        </w:rPr>
        <w:t>民</w:t>
      </w:r>
      <w:r>
        <w:rPr>
          <w:rFonts w:ascii="宋体" w:hAnsi="宋体" w:cs="宋体" w:eastAsia="宋体" w:hint="default"/>
          <w:sz w:val="27"/>
          <w:szCs w:val="27"/>
        </w:rPr>
        <w:t>银</w:t>
      </w:r>
      <w:r>
        <w:rPr>
          <w:rFonts w:ascii="宋体" w:hAnsi="宋体" w:cs="宋体" w:eastAsia="宋体" w:hint="default"/>
          <w:w w:val="99"/>
          <w:sz w:val="27"/>
          <w:szCs w:val="27"/>
        </w:rPr>
        <w:t> </w:t>
      </w:r>
      <w:r>
        <w:rPr>
          <w:rFonts w:ascii="宋体" w:hAnsi="宋体" w:cs="宋体" w:eastAsia="宋体" w:hint="default"/>
          <w:spacing w:val="-6"/>
          <w:w w:val="95"/>
          <w:sz w:val="27"/>
          <w:szCs w:val="27"/>
        </w:rPr>
        <w:t>行</w:t>
      </w:r>
      <w:r>
        <w:rPr>
          <w:rFonts w:ascii="宋体" w:hAnsi="宋体" w:cs="宋体" w:eastAsia="宋体" w:hint="default"/>
          <w:spacing w:val="-6"/>
          <w:w w:val="95"/>
          <w:sz w:val="27"/>
          <w:szCs w:val="27"/>
        </w:rPr>
        <w:t>国</w:t>
      </w:r>
      <w:r>
        <w:rPr>
          <w:rFonts w:ascii="宋体" w:hAnsi="宋体" w:cs="宋体" w:eastAsia="宋体" w:hint="default"/>
          <w:spacing w:val="-6"/>
          <w:w w:val="95"/>
          <w:sz w:val="27"/>
          <w:szCs w:val="27"/>
        </w:rPr>
        <w:t>外</w:t>
      </w:r>
      <w:r>
        <w:rPr>
          <w:rFonts w:ascii="宋体" w:hAnsi="宋体" w:cs="宋体" w:eastAsia="宋体" w:hint="default"/>
          <w:spacing w:val="-6"/>
          <w:w w:val="95"/>
          <w:sz w:val="27"/>
          <w:szCs w:val="27"/>
        </w:rPr>
        <w:t>业</w:t>
      </w:r>
      <w:r>
        <w:rPr>
          <w:rFonts w:ascii="宋体" w:hAnsi="宋体" w:cs="宋体" w:eastAsia="宋体" w:hint="default"/>
          <w:spacing w:val="-6"/>
          <w:w w:val="95"/>
          <w:sz w:val="27"/>
          <w:szCs w:val="27"/>
        </w:rPr>
        <w:t>务</w:t>
      </w:r>
      <w:r>
        <w:rPr>
          <w:rFonts w:ascii="宋体" w:hAnsi="宋体" w:cs="宋体" w:eastAsia="宋体" w:hint="default"/>
          <w:spacing w:val="-6"/>
          <w:w w:val="95"/>
          <w:sz w:val="27"/>
          <w:szCs w:val="27"/>
        </w:rPr>
        <w:t>部</w:t>
      </w:r>
      <w:r>
        <w:rPr>
          <w:rFonts w:ascii="宋体" w:hAnsi="宋体" w:cs="宋体" w:eastAsia="宋体" w:hint="default"/>
          <w:spacing w:val="-6"/>
          <w:w w:val="95"/>
          <w:sz w:val="27"/>
          <w:szCs w:val="27"/>
        </w:rPr>
        <w:t>科</w:t>
      </w:r>
      <w:r>
        <w:rPr>
          <w:rFonts w:ascii="宋体" w:hAnsi="宋体" w:cs="宋体" w:eastAsia="宋体" w:hint="default"/>
          <w:spacing w:val="-6"/>
          <w:w w:val="95"/>
          <w:sz w:val="27"/>
          <w:szCs w:val="27"/>
        </w:rPr>
        <w:t>员、无</w:t>
      </w:r>
      <w:r>
        <w:rPr>
          <w:rFonts w:ascii="宋体" w:hAnsi="宋体" w:cs="宋体" w:eastAsia="宋体" w:hint="default"/>
          <w:spacing w:val="-6"/>
          <w:w w:val="95"/>
          <w:sz w:val="27"/>
          <w:szCs w:val="27"/>
        </w:rPr>
        <w:t>锡</w:t>
      </w:r>
      <w:r>
        <w:rPr>
          <w:rFonts w:ascii="宋体" w:hAnsi="宋体" w:cs="宋体" w:eastAsia="宋体" w:hint="default"/>
          <w:spacing w:val="-6"/>
          <w:w w:val="95"/>
          <w:sz w:val="27"/>
          <w:szCs w:val="27"/>
        </w:rPr>
        <w:t>市中</w:t>
      </w:r>
      <w:r>
        <w:rPr>
          <w:rFonts w:ascii="宋体" w:hAnsi="宋体" w:cs="宋体" w:eastAsia="宋体" w:hint="default"/>
          <w:spacing w:val="-6"/>
          <w:w w:val="95"/>
          <w:sz w:val="27"/>
          <w:szCs w:val="27"/>
        </w:rPr>
        <w:t>行</w:t>
      </w:r>
      <w:r>
        <w:rPr>
          <w:rFonts w:ascii="宋体" w:hAnsi="宋体" w:cs="宋体" w:eastAsia="宋体" w:hint="default"/>
          <w:spacing w:val="-6"/>
          <w:w w:val="95"/>
          <w:sz w:val="27"/>
          <w:szCs w:val="27"/>
        </w:rPr>
        <w:t>信</w:t>
      </w:r>
      <w:r>
        <w:rPr>
          <w:rFonts w:ascii="宋体" w:hAnsi="宋体" w:cs="宋体" w:eastAsia="宋体" w:hint="default"/>
          <w:spacing w:val="-6"/>
          <w:w w:val="95"/>
          <w:sz w:val="27"/>
          <w:szCs w:val="27"/>
        </w:rPr>
        <w:t>贷</w:t>
      </w:r>
      <w:r>
        <w:rPr>
          <w:rFonts w:ascii="宋体" w:hAnsi="宋体" w:cs="宋体" w:eastAsia="宋体" w:hint="default"/>
          <w:spacing w:val="-6"/>
          <w:w w:val="95"/>
          <w:sz w:val="27"/>
          <w:szCs w:val="27"/>
        </w:rPr>
        <w:t>科科</w:t>
      </w:r>
      <w:r>
        <w:rPr>
          <w:rFonts w:ascii="宋体" w:hAnsi="宋体" w:cs="宋体" w:eastAsia="宋体" w:hint="default"/>
          <w:spacing w:val="-6"/>
          <w:w w:val="95"/>
          <w:sz w:val="27"/>
          <w:szCs w:val="27"/>
        </w:rPr>
        <w:t>员、</w:t>
      </w:r>
      <w:r>
        <w:rPr>
          <w:rFonts w:ascii="宋体" w:hAnsi="宋体" w:cs="宋体" w:eastAsia="宋体" w:hint="default"/>
          <w:spacing w:val="-6"/>
          <w:w w:val="95"/>
          <w:sz w:val="27"/>
          <w:szCs w:val="27"/>
        </w:rPr>
        <w:t>外</w:t>
      </w:r>
      <w:r>
        <w:rPr>
          <w:rFonts w:ascii="宋体" w:hAnsi="宋体" w:cs="宋体" w:eastAsia="宋体" w:hint="default"/>
          <w:spacing w:val="-6"/>
          <w:w w:val="95"/>
          <w:sz w:val="27"/>
          <w:szCs w:val="27"/>
        </w:rPr>
        <w:t>汇</w:t>
      </w:r>
      <w:r>
        <w:rPr>
          <w:rFonts w:ascii="宋体" w:hAnsi="宋体" w:cs="宋体" w:eastAsia="宋体" w:hint="default"/>
          <w:spacing w:val="-6"/>
          <w:w w:val="95"/>
          <w:sz w:val="27"/>
          <w:szCs w:val="27"/>
        </w:rPr>
        <w:t>信</w:t>
      </w:r>
      <w:r>
        <w:rPr>
          <w:rFonts w:ascii="宋体" w:hAnsi="宋体" w:cs="宋体" w:eastAsia="宋体" w:hint="default"/>
          <w:spacing w:val="-6"/>
          <w:w w:val="95"/>
          <w:sz w:val="27"/>
          <w:szCs w:val="27"/>
        </w:rPr>
        <w:t>贷</w:t>
      </w:r>
      <w:r>
        <w:rPr>
          <w:rFonts w:ascii="宋体" w:hAnsi="宋体" w:cs="宋体" w:eastAsia="宋体" w:hint="default"/>
          <w:spacing w:val="-6"/>
          <w:w w:val="95"/>
          <w:sz w:val="27"/>
          <w:szCs w:val="27"/>
        </w:rPr>
        <w:t>科副科</w:t>
      </w:r>
      <w:r>
        <w:rPr>
          <w:rFonts w:ascii="宋体" w:hAnsi="宋体" w:cs="宋体" w:eastAsia="宋体" w:hint="default"/>
          <w:spacing w:val="-6"/>
          <w:w w:val="95"/>
          <w:sz w:val="27"/>
          <w:szCs w:val="27"/>
        </w:rPr>
        <w:t>长</w:t>
      </w:r>
      <w:r>
        <w:rPr>
          <w:rFonts w:ascii="宋体" w:hAnsi="宋体" w:cs="宋体" w:eastAsia="宋体" w:hint="default"/>
          <w:spacing w:val="-6"/>
          <w:w w:val="95"/>
          <w:sz w:val="27"/>
          <w:szCs w:val="27"/>
        </w:rPr>
        <w:t>、</w:t>
      </w:r>
      <w:r>
        <w:rPr>
          <w:rFonts w:ascii="宋体" w:hAnsi="宋体" w:cs="宋体" w:eastAsia="宋体" w:hint="default"/>
          <w:spacing w:val="-6"/>
          <w:w w:val="95"/>
          <w:sz w:val="27"/>
          <w:szCs w:val="27"/>
        </w:rPr>
        <w:t>处</w:t>
      </w:r>
      <w:r>
        <w:rPr>
          <w:rFonts w:ascii="宋体" w:hAnsi="宋体" w:cs="宋体" w:eastAsia="宋体" w:hint="default"/>
          <w:spacing w:val="-6"/>
          <w:w w:val="95"/>
          <w:sz w:val="27"/>
          <w:szCs w:val="27"/>
        </w:rPr>
        <w:t>长</w:t>
      </w:r>
      <w:r>
        <w:rPr>
          <w:rFonts w:ascii="宋体" w:hAnsi="宋体" w:cs="宋体" w:eastAsia="宋体" w:hint="default"/>
          <w:spacing w:val="-6"/>
          <w:w w:val="95"/>
          <w:sz w:val="27"/>
          <w:szCs w:val="27"/>
        </w:rPr>
        <w:t>、</w:t>
      </w:r>
      <w:r>
        <w:rPr>
          <w:rFonts w:ascii="宋体" w:hAnsi="宋体" w:cs="宋体" w:eastAsia="宋体" w:hint="default"/>
          <w:spacing w:val="43"/>
          <w:w w:val="95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风险</w:t>
      </w:r>
      <w:r>
        <w:rPr>
          <w:rFonts w:ascii="宋体" w:hAnsi="宋体" w:cs="宋体" w:eastAsia="宋体" w:hint="default"/>
          <w:sz w:val="27"/>
          <w:szCs w:val="27"/>
        </w:rPr>
        <w:t>管理</w:t>
      </w:r>
      <w:r>
        <w:rPr>
          <w:rFonts w:ascii="宋体" w:hAnsi="宋体" w:cs="宋体" w:eastAsia="宋体" w:hint="default"/>
          <w:sz w:val="27"/>
          <w:szCs w:val="27"/>
        </w:rPr>
        <w:t>处处</w:t>
      </w:r>
      <w:r>
        <w:rPr>
          <w:rFonts w:ascii="宋体" w:hAnsi="宋体" w:cs="宋体" w:eastAsia="宋体" w:hint="default"/>
          <w:sz w:val="27"/>
          <w:szCs w:val="27"/>
        </w:rPr>
        <w:t>长</w:t>
      </w:r>
      <w:r>
        <w:rPr>
          <w:rFonts w:ascii="宋体" w:hAnsi="宋体" w:cs="宋体" w:eastAsia="宋体" w:hint="default"/>
          <w:sz w:val="27"/>
          <w:szCs w:val="27"/>
        </w:rPr>
        <w:t>、</w:t>
      </w:r>
      <w:r>
        <w:rPr>
          <w:rFonts w:ascii="宋体" w:hAnsi="宋体" w:cs="宋体" w:eastAsia="宋体" w:hint="default"/>
          <w:sz w:val="27"/>
          <w:szCs w:val="27"/>
        </w:rPr>
        <w:t>风险</w:t>
      </w:r>
      <w:r>
        <w:rPr>
          <w:rFonts w:ascii="宋体" w:hAnsi="宋体" w:cs="宋体" w:eastAsia="宋体" w:hint="default"/>
          <w:sz w:val="27"/>
          <w:szCs w:val="27"/>
        </w:rPr>
        <w:t>管理</w:t>
      </w:r>
      <w:r>
        <w:rPr>
          <w:rFonts w:ascii="宋体" w:hAnsi="宋体" w:cs="宋体" w:eastAsia="宋体" w:hint="default"/>
          <w:sz w:val="27"/>
          <w:szCs w:val="27"/>
        </w:rPr>
        <w:t>部</w:t>
      </w:r>
      <w:r>
        <w:rPr>
          <w:rFonts w:ascii="宋体" w:hAnsi="宋体" w:cs="宋体" w:eastAsia="宋体" w:hint="default"/>
          <w:sz w:val="27"/>
          <w:szCs w:val="27"/>
        </w:rPr>
        <w:t>经理</w:t>
      </w:r>
      <w:r>
        <w:rPr>
          <w:rFonts w:ascii="宋体" w:hAnsi="宋体" w:cs="宋体" w:eastAsia="宋体" w:hint="default"/>
          <w:sz w:val="27"/>
          <w:szCs w:val="27"/>
        </w:rPr>
        <w:t>等职</w:t>
      </w:r>
      <w:r>
        <w:rPr>
          <w:rFonts w:ascii="宋体" w:hAnsi="宋体" w:cs="宋体" w:eastAsia="宋体" w:hint="default"/>
          <w:sz w:val="27"/>
          <w:szCs w:val="27"/>
        </w:rPr>
        <w:t>；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2000</w:t>
      </w:r>
      <w:r>
        <w:rPr>
          <w:rFonts w:ascii="宋体" w:hAnsi="宋体" w:cs="宋体" w:eastAsia="宋体" w:hint="default"/>
          <w:sz w:val="27"/>
          <w:szCs w:val="27"/>
        </w:rPr>
        <w:t>年</w:t>
      </w:r>
      <w:r>
        <w:rPr>
          <w:rFonts w:ascii="宋体" w:hAnsi="宋体" w:cs="宋体" w:eastAsia="宋体" w:hint="default"/>
          <w:sz w:val="27"/>
          <w:szCs w:val="27"/>
        </w:rPr>
        <w:t>至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2007</w:t>
      </w:r>
      <w:r>
        <w:rPr>
          <w:rFonts w:ascii="宋体" w:hAnsi="宋体" w:cs="宋体" w:eastAsia="宋体" w:hint="default"/>
          <w:sz w:val="27"/>
          <w:szCs w:val="27"/>
        </w:rPr>
        <w:t>年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1</w:t>
      </w:r>
      <w:r>
        <w:rPr>
          <w:rFonts w:ascii="宋体" w:hAnsi="宋体" w:cs="宋体" w:eastAsia="宋体" w:hint="default"/>
          <w:sz w:val="27"/>
          <w:szCs w:val="27"/>
        </w:rPr>
        <w:t>月</w:t>
      </w:r>
      <w:r>
        <w:rPr>
          <w:rFonts w:ascii="宋体" w:hAnsi="宋体" w:cs="宋体" w:eastAsia="宋体" w:hint="default"/>
          <w:sz w:val="27"/>
          <w:szCs w:val="27"/>
        </w:rPr>
        <w:t>任</w:t>
      </w:r>
      <w:r>
        <w:rPr>
          <w:rFonts w:ascii="宋体" w:hAnsi="宋体" w:cs="宋体" w:eastAsia="宋体" w:hint="default"/>
          <w:sz w:val="27"/>
          <w:szCs w:val="27"/>
        </w:rPr>
        <w:t>中</w:t>
      </w:r>
      <w:r>
        <w:rPr>
          <w:rFonts w:ascii="宋体" w:hAnsi="宋体" w:cs="宋体" w:eastAsia="宋体" w:hint="default"/>
          <w:sz w:val="27"/>
          <w:szCs w:val="27"/>
        </w:rPr>
        <w:t>国</w:t>
      </w:r>
      <w:r>
        <w:rPr>
          <w:rFonts w:ascii="宋体" w:hAnsi="宋体" w:cs="宋体" w:eastAsia="宋体" w:hint="default"/>
          <w:sz w:val="27"/>
          <w:szCs w:val="27"/>
        </w:rPr>
        <w:t>东</w:t>
      </w:r>
      <w:r>
        <w:rPr>
          <w:rFonts w:ascii="宋体" w:hAnsi="宋体" w:cs="宋体" w:eastAsia="宋体" w:hint="default"/>
          <w:w w:val="99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方</w:t>
      </w:r>
      <w:r>
        <w:rPr>
          <w:rFonts w:ascii="宋体" w:hAnsi="宋体" w:cs="宋体" w:eastAsia="宋体" w:hint="default"/>
          <w:sz w:val="27"/>
          <w:szCs w:val="27"/>
        </w:rPr>
        <w:t>资</w:t>
      </w:r>
      <w:r>
        <w:rPr>
          <w:rFonts w:ascii="宋体" w:hAnsi="宋体" w:cs="宋体" w:eastAsia="宋体" w:hint="default"/>
          <w:sz w:val="27"/>
          <w:szCs w:val="27"/>
        </w:rPr>
        <w:t>产</w:t>
      </w:r>
      <w:r>
        <w:rPr>
          <w:rFonts w:ascii="宋体" w:hAnsi="宋体" w:cs="宋体" w:eastAsia="宋体" w:hint="default"/>
          <w:sz w:val="27"/>
          <w:szCs w:val="27"/>
        </w:rPr>
        <w:t>管理公司南京</w:t>
      </w:r>
      <w:r>
        <w:rPr>
          <w:rFonts w:ascii="宋体" w:hAnsi="宋体" w:cs="宋体" w:eastAsia="宋体" w:hint="default"/>
          <w:sz w:val="27"/>
          <w:szCs w:val="27"/>
        </w:rPr>
        <w:t>办</w:t>
      </w:r>
      <w:r>
        <w:rPr>
          <w:rFonts w:ascii="宋体" w:hAnsi="宋体" w:cs="宋体" w:eastAsia="宋体" w:hint="default"/>
          <w:sz w:val="27"/>
          <w:szCs w:val="27"/>
        </w:rPr>
        <w:t>事</w:t>
      </w:r>
      <w:r>
        <w:rPr>
          <w:rFonts w:ascii="宋体" w:hAnsi="宋体" w:cs="宋体" w:eastAsia="宋体" w:hint="default"/>
          <w:sz w:val="27"/>
          <w:szCs w:val="27"/>
        </w:rPr>
        <w:t>处</w:t>
      </w:r>
      <w:r>
        <w:rPr>
          <w:rFonts w:ascii="宋体" w:hAnsi="宋体" w:cs="宋体" w:eastAsia="宋体" w:hint="default"/>
          <w:sz w:val="27"/>
          <w:szCs w:val="27"/>
        </w:rPr>
        <w:t>资</w:t>
      </w:r>
      <w:r>
        <w:rPr>
          <w:rFonts w:ascii="宋体" w:hAnsi="宋体" w:cs="宋体" w:eastAsia="宋体" w:hint="default"/>
          <w:sz w:val="27"/>
          <w:szCs w:val="27"/>
        </w:rPr>
        <w:t>产</w:t>
      </w:r>
      <w:r>
        <w:rPr>
          <w:rFonts w:ascii="宋体" w:hAnsi="宋体" w:cs="宋体" w:eastAsia="宋体" w:hint="default"/>
          <w:sz w:val="27"/>
          <w:szCs w:val="27"/>
        </w:rPr>
        <w:t>经</w:t>
      </w:r>
      <w:r>
        <w:rPr>
          <w:rFonts w:ascii="宋体" w:hAnsi="宋体" w:cs="宋体" w:eastAsia="宋体" w:hint="default"/>
          <w:sz w:val="27"/>
          <w:szCs w:val="27"/>
        </w:rPr>
        <w:t>营二</w:t>
      </w:r>
      <w:r>
        <w:rPr>
          <w:rFonts w:ascii="宋体" w:hAnsi="宋体" w:cs="宋体" w:eastAsia="宋体" w:hint="default"/>
          <w:sz w:val="27"/>
          <w:szCs w:val="27"/>
        </w:rPr>
        <w:t>部</w:t>
      </w:r>
      <w:r>
        <w:rPr>
          <w:rFonts w:ascii="宋体" w:hAnsi="宋体" w:cs="宋体" w:eastAsia="宋体" w:hint="default"/>
          <w:sz w:val="27"/>
          <w:szCs w:val="27"/>
        </w:rPr>
        <w:t>无</w:t>
      </w:r>
      <w:r>
        <w:rPr>
          <w:rFonts w:ascii="宋体" w:hAnsi="宋体" w:cs="宋体" w:eastAsia="宋体" w:hint="default"/>
          <w:sz w:val="27"/>
          <w:szCs w:val="27"/>
        </w:rPr>
        <w:t>锡</w:t>
      </w:r>
      <w:r>
        <w:rPr>
          <w:rFonts w:ascii="宋体" w:hAnsi="宋体" w:cs="宋体" w:eastAsia="宋体" w:hint="default"/>
          <w:sz w:val="27"/>
          <w:szCs w:val="27"/>
        </w:rPr>
        <w:t>业</w:t>
      </w:r>
      <w:r>
        <w:rPr>
          <w:rFonts w:ascii="宋体" w:hAnsi="宋体" w:cs="宋体" w:eastAsia="宋体" w:hint="default"/>
          <w:sz w:val="27"/>
          <w:szCs w:val="27"/>
        </w:rPr>
        <w:t>务</w:t>
      </w:r>
      <w:r>
        <w:rPr>
          <w:rFonts w:ascii="宋体" w:hAnsi="宋体" w:cs="宋体" w:eastAsia="宋体" w:hint="default"/>
          <w:sz w:val="27"/>
          <w:szCs w:val="27"/>
        </w:rPr>
        <w:t>组</w:t>
      </w:r>
      <w:r>
        <w:rPr>
          <w:rFonts w:ascii="宋体" w:hAnsi="宋体" w:cs="宋体" w:eastAsia="宋体" w:hint="default"/>
          <w:sz w:val="27"/>
          <w:szCs w:val="27"/>
        </w:rPr>
        <w:t>经理</w:t>
      </w:r>
      <w:r>
        <w:rPr>
          <w:rFonts w:ascii="宋体" w:hAnsi="宋体" w:cs="宋体" w:eastAsia="宋体" w:hint="default"/>
          <w:sz w:val="27"/>
          <w:szCs w:val="27"/>
        </w:rPr>
        <w:t>；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2007</w:t>
      </w:r>
      <w:r>
        <w:rPr>
          <w:rFonts w:ascii="宋体" w:hAnsi="宋体" w:cs="宋体" w:eastAsia="宋体" w:hint="default"/>
          <w:sz w:val="27"/>
          <w:szCs w:val="27"/>
        </w:rPr>
        <w:t>年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2</w:t>
      </w:r>
      <w:r>
        <w:rPr>
          <w:rFonts w:ascii="宋体" w:hAnsi="宋体" w:cs="宋体" w:eastAsia="宋体" w:hint="default"/>
          <w:sz w:val="27"/>
          <w:szCs w:val="27"/>
        </w:rPr>
        <w:t>月</w:t>
      </w:r>
      <w:r>
        <w:rPr>
          <w:rFonts w:ascii="宋体" w:hAnsi="宋体" w:cs="宋体" w:eastAsia="宋体" w:hint="default"/>
          <w:w w:val="99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退休</w:t>
      </w:r>
      <w:r>
        <w:rPr>
          <w:rFonts w:ascii="宋体" w:hAnsi="宋体" w:cs="宋体" w:eastAsia="宋体" w:hint="default"/>
          <w:sz w:val="27"/>
          <w:szCs w:val="27"/>
        </w:rPr>
        <w:t>。</w:t>
      </w:r>
    </w:p>
    <w:p>
      <w:pPr>
        <w:spacing w:line="283" w:lineRule="auto" w:before="32"/>
        <w:ind w:left="1555" w:right="224" w:firstLine="542"/>
        <w:jc w:val="both"/>
        <w:rPr>
          <w:rFonts w:ascii="宋体" w:hAnsi="宋体" w:cs="宋体" w:eastAsia="宋体" w:hint="default"/>
          <w:sz w:val="27"/>
          <w:szCs w:val="27"/>
        </w:rPr>
      </w:pPr>
      <w:r>
        <w:rPr>
          <w:rFonts w:ascii="宋体" w:hAnsi="宋体" w:cs="宋体" w:eastAsia="宋体" w:hint="default"/>
          <w:spacing w:val="-1"/>
          <w:w w:val="95"/>
          <w:sz w:val="27"/>
          <w:szCs w:val="27"/>
        </w:rPr>
        <w:t>梁</w:t>
      </w:r>
      <w:r>
        <w:rPr>
          <w:rFonts w:ascii="宋体" w:hAnsi="宋体" w:cs="宋体" w:eastAsia="宋体" w:hint="default"/>
          <w:spacing w:val="-1"/>
          <w:w w:val="95"/>
          <w:sz w:val="27"/>
          <w:szCs w:val="27"/>
        </w:rPr>
        <w:t>南南，监事，</w:t>
      </w:r>
      <w:r>
        <w:rPr>
          <w:rFonts w:ascii="宋体" w:hAnsi="宋体" w:cs="宋体" w:eastAsia="宋体" w:hint="default"/>
          <w:spacing w:val="-1"/>
          <w:w w:val="95"/>
          <w:sz w:val="27"/>
          <w:szCs w:val="27"/>
        </w:rPr>
        <w:t>女</w:t>
      </w:r>
      <w:r>
        <w:rPr>
          <w:rFonts w:ascii="宋体" w:hAnsi="宋体" w:cs="宋体" w:eastAsia="宋体" w:hint="default"/>
          <w:spacing w:val="-1"/>
          <w:w w:val="95"/>
          <w:sz w:val="27"/>
          <w:szCs w:val="27"/>
        </w:rPr>
        <w:t>，</w:t>
      </w:r>
      <w:r>
        <w:rPr>
          <w:rFonts w:ascii="Times New Roman" w:hAnsi="Times New Roman" w:cs="Times New Roman" w:eastAsia="Times New Roman" w:hint="default"/>
          <w:spacing w:val="-1"/>
          <w:w w:val="95"/>
          <w:sz w:val="27"/>
          <w:szCs w:val="27"/>
        </w:rPr>
        <w:t>1980</w:t>
      </w:r>
      <w:r>
        <w:rPr>
          <w:rFonts w:ascii="宋体" w:hAnsi="宋体" w:cs="宋体" w:eastAsia="宋体" w:hint="default"/>
          <w:spacing w:val="-1"/>
          <w:w w:val="95"/>
          <w:sz w:val="27"/>
          <w:szCs w:val="27"/>
        </w:rPr>
        <w:t>年生</w:t>
      </w:r>
      <w:r>
        <w:rPr>
          <w:rFonts w:ascii="宋体" w:hAnsi="宋体" w:cs="宋体" w:eastAsia="宋体" w:hint="default"/>
          <w:spacing w:val="-1"/>
          <w:w w:val="95"/>
          <w:sz w:val="27"/>
          <w:szCs w:val="27"/>
        </w:rPr>
        <w:t>，本</w:t>
      </w:r>
      <w:r>
        <w:rPr>
          <w:rFonts w:ascii="宋体" w:hAnsi="宋体" w:cs="宋体" w:eastAsia="宋体" w:hint="default"/>
          <w:spacing w:val="-1"/>
          <w:w w:val="95"/>
          <w:sz w:val="27"/>
          <w:szCs w:val="27"/>
        </w:rPr>
        <w:t>科学历</w:t>
      </w:r>
      <w:r>
        <w:rPr>
          <w:rFonts w:ascii="宋体" w:hAnsi="宋体" w:cs="宋体" w:eastAsia="宋体" w:hint="default"/>
          <w:spacing w:val="-1"/>
          <w:w w:val="95"/>
          <w:sz w:val="27"/>
          <w:szCs w:val="27"/>
        </w:rPr>
        <w:t>。</w:t>
      </w:r>
      <w:r>
        <w:rPr>
          <w:rFonts w:ascii="Times New Roman" w:hAnsi="Times New Roman" w:cs="Times New Roman" w:eastAsia="Times New Roman" w:hint="default"/>
          <w:spacing w:val="-1"/>
          <w:w w:val="95"/>
          <w:sz w:val="27"/>
          <w:szCs w:val="27"/>
        </w:rPr>
        <w:t>2003</w:t>
      </w:r>
      <w:r>
        <w:rPr>
          <w:rFonts w:ascii="宋体" w:hAnsi="宋体" w:cs="宋体" w:eastAsia="宋体" w:hint="default"/>
          <w:spacing w:val="-1"/>
          <w:w w:val="95"/>
          <w:sz w:val="27"/>
          <w:szCs w:val="27"/>
        </w:rPr>
        <w:t>年</w:t>
      </w:r>
      <w:r>
        <w:rPr>
          <w:rFonts w:ascii="Times New Roman" w:hAnsi="Times New Roman" w:cs="Times New Roman" w:eastAsia="Times New Roman" w:hint="default"/>
          <w:spacing w:val="-1"/>
          <w:w w:val="95"/>
          <w:sz w:val="27"/>
          <w:szCs w:val="27"/>
        </w:rPr>
        <w:t>3</w:t>
      </w:r>
      <w:r>
        <w:rPr>
          <w:rFonts w:ascii="宋体" w:hAnsi="宋体" w:cs="宋体" w:eastAsia="宋体" w:hint="default"/>
          <w:spacing w:val="-1"/>
          <w:w w:val="95"/>
          <w:sz w:val="27"/>
          <w:szCs w:val="27"/>
        </w:rPr>
        <w:t>月</w:t>
      </w:r>
      <w:r>
        <w:rPr>
          <w:rFonts w:ascii="宋体" w:hAnsi="宋体" w:cs="宋体" w:eastAsia="宋体" w:hint="default"/>
          <w:spacing w:val="-1"/>
          <w:w w:val="95"/>
          <w:sz w:val="27"/>
          <w:szCs w:val="27"/>
        </w:rPr>
        <w:t>至</w:t>
      </w:r>
      <w:r>
        <w:rPr>
          <w:rFonts w:ascii="Times New Roman" w:hAnsi="Times New Roman" w:cs="Times New Roman" w:eastAsia="Times New Roman" w:hint="default"/>
          <w:spacing w:val="-1"/>
          <w:w w:val="95"/>
          <w:sz w:val="27"/>
          <w:szCs w:val="27"/>
        </w:rPr>
        <w:t>2003</w:t>
      </w:r>
      <w:r>
        <w:rPr>
          <w:rFonts w:ascii="宋体" w:hAnsi="宋体" w:cs="宋体" w:eastAsia="宋体" w:hint="default"/>
          <w:spacing w:val="-1"/>
          <w:w w:val="95"/>
          <w:sz w:val="27"/>
          <w:szCs w:val="27"/>
        </w:rPr>
        <w:t>年</w:t>
      </w:r>
      <w:r>
        <w:rPr>
          <w:rFonts w:ascii="Times New Roman" w:hAnsi="Times New Roman" w:cs="Times New Roman" w:eastAsia="Times New Roman" w:hint="default"/>
          <w:spacing w:val="-1"/>
          <w:w w:val="95"/>
          <w:sz w:val="27"/>
          <w:szCs w:val="27"/>
        </w:rPr>
        <w:t>7</w:t>
      </w:r>
      <w:r>
        <w:rPr>
          <w:rFonts w:ascii="宋体" w:hAnsi="宋体" w:cs="宋体" w:eastAsia="宋体" w:hint="default"/>
          <w:spacing w:val="-1"/>
          <w:w w:val="95"/>
          <w:sz w:val="27"/>
          <w:szCs w:val="27"/>
        </w:rPr>
        <w:t>月</w:t>
      </w:r>
      <w:r>
        <w:rPr>
          <w:rFonts w:ascii="宋体" w:hAnsi="宋体" w:cs="宋体" w:eastAsia="宋体" w:hint="default"/>
          <w:w w:val="99"/>
          <w:sz w:val="27"/>
          <w:szCs w:val="27"/>
        </w:rPr>
        <w:t> </w:t>
      </w:r>
      <w:r>
        <w:rPr>
          <w:rFonts w:ascii="宋体" w:hAnsi="宋体" w:cs="宋体" w:eastAsia="宋体" w:hint="default"/>
          <w:spacing w:val="2"/>
          <w:sz w:val="27"/>
          <w:szCs w:val="27"/>
        </w:rPr>
        <w:t>在</w:t>
      </w:r>
      <w:r>
        <w:rPr>
          <w:rFonts w:ascii="宋体" w:hAnsi="宋体" w:cs="宋体" w:eastAsia="宋体" w:hint="default"/>
          <w:spacing w:val="2"/>
          <w:sz w:val="27"/>
          <w:szCs w:val="27"/>
        </w:rPr>
        <w:t>沈阳</w:t>
      </w:r>
      <w:r>
        <w:rPr>
          <w:rFonts w:ascii="宋体" w:hAnsi="宋体" w:cs="宋体" w:eastAsia="宋体" w:hint="default"/>
          <w:spacing w:val="2"/>
          <w:sz w:val="27"/>
          <w:szCs w:val="27"/>
        </w:rPr>
        <w:t>中</w:t>
      </w:r>
      <w:r>
        <w:rPr>
          <w:rFonts w:ascii="宋体" w:hAnsi="宋体" w:cs="宋体" w:eastAsia="宋体" w:hint="default"/>
          <w:spacing w:val="2"/>
          <w:sz w:val="27"/>
          <w:szCs w:val="27"/>
        </w:rPr>
        <w:t>兴</w:t>
      </w:r>
      <w:r>
        <w:rPr>
          <w:rFonts w:ascii="宋体" w:hAnsi="宋体" w:cs="宋体" w:eastAsia="宋体" w:hint="default"/>
          <w:spacing w:val="2"/>
          <w:sz w:val="27"/>
          <w:szCs w:val="27"/>
        </w:rPr>
        <w:t>通</w:t>
      </w:r>
      <w:r>
        <w:rPr>
          <w:rFonts w:ascii="宋体" w:hAnsi="宋体" w:cs="宋体" w:eastAsia="宋体" w:hint="default"/>
          <w:spacing w:val="2"/>
          <w:sz w:val="27"/>
          <w:szCs w:val="27"/>
        </w:rPr>
        <w:t>讯</w:t>
      </w:r>
      <w:r>
        <w:rPr>
          <w:rFonts w:ascii="宋体" w:hAnsi="宋体" w:cs="宋体" w:eastAsia="宋体" w:hint="default"/>
          <w:spacing w:val="2"/>
          <w:sz w:val="27"/>
          <w:szCs w:val="27"/>
        </w:rPr>
        <w:t>任</w:t>
      </w:r>
      <w:r>
        <w:rPr>
          <w:rFonts w:ascii="宋体" w:hAnsi="宋体" w:cs="宋体" w:eastAsia="宋体" w:hint="default"/>
          <w:spacing w:val="2"/>
          <w:sz w:val="27"/>
          <w:szCs w:val="27"/>
        </w:rPr>
        <w:t>客</w:t>
      </w:r>
      <w:r>
        <w:rPr>
          <w:rFonts w:ascii="宋体" w:hAnsi="宋体" w:cs="宋体" w:eastAsia="宋体" w:hint="default"/>
          <w:spacing w:val="2"/>
          <w:sz w:val="27"/>
          <w:szCs w:val="27"/>
        </w:rPr>
        <w:t>服</w:t>
      </w:r>
      <w:r>
        <w:rPr>
          <w:rFonts w:ascii="宋体" w:hAnsi="宋体" w:cs="宋体" w:eastAsia="宋体" w:hint="default"/>
          <w:spacing w:val="2"/>
          <w:sz w:val="27"/>
          <w:szCs w:val="27"/>
        </w:rPr>
        <w:t>经理</w:t>
      </w:r>
      <w:r>
        <w:rPr>
          <w:rFonts w:ascii="宋体" w:hAnsi="宋体" w:cs="宋体" w:eastAsia="宋体" w:hint="default"/>
          <w:spacing w:val="2"/>
          <w:sz w:val="27"/>
          <w:szCs w:val="27"/>
        </w:rPr>
        <w:t>；</w:t>
      </w:r>
      <w:r>
        <w:rPr>
          <w:rFonts w:ascii="Times New Roman" w:hAnsi="Times New Roman" w:cs="Times New Roman" w:eastAsia="Times New Roman" w:hint="default"/>
          <w:spacing w:val="2"/>
          <w:sz w:val="27"/>
          <w:szCs w:val="27"/>
        </w:rPr>
        <w:t>2003</w:t>
      </w:r>
      <w:r>
        <w:rPr>
          <w:rFonts w:ascii="宋体" w:hAnsi="宋体" w:cs="宋体" w:eastAsia="宋体" w:hint="default"/>
          <w:spacing w:val="2"/>
          <w:sz w:val="27"/>
          <w:szCs w:val="27"/>
        </w:rPr>
        <w:t>年</w:t>
      </w:r>
      <w:r>
        <w:rPr>
          <w:rFonts w:ascii="Times New Roman" w:hAnsi="Times New Roman" w:cs="Times New Roman" w:eastAsia="Times New Roman" w:hint="default"/>
          <w:spacing w:val="2"/>
          <w:sz w:val="27"/>
          <w:szCs w:val="27"/>
        </w:rPr>
        <w:t>12</w:t>
      </w:r>
      <w:r>
        <w:rPr>
          <w:rFonts w:ascii="宋体" w:hAnsi="宋体" w:cs="宋体" w:eastAsia="宋体" w:hint="default"/>
          <w:spacing w:val="2"/>
          <w:sz w:val="27"/>
          <w:szCs w:val="27"/>
        </w:rPr>
        <w:t>月</w:t>
      </w:r>
      <w:r>
        <w:rPr>
          <w:rFonts w:ascii="宋体" w:hAnsi="宋体" w:cs="宋体" w:eastAsia="宋体" w:hint="default"/>
          <w:spacing w:val="2"/>
          <w:sz w:val="27"/>
          <w:szCs w:val="27"/>
        </w:rPr>
        <w:t>至</w:t>
      </w:r>
      <w:r>
        <w:rPr>
          <w:rFonts w:ascii="Times New Roman" w:hAnsi="Times New Roman" w:cs="Times New Roman" w:eastAsia="Times New Roman" w:hint="default"/>
          <w:spacing w:val="2"/>
          <w:sz w:val="27"/>
          <w:szCs w:val="27"/>
        </w:rPr>
        <w:t>2005</w:t>
      </w:r>
      <w:r>
        <w:rPr>
          <w:rFonts w:ascii="宋体" w:hAnsi="宋体" w:cs="宋体" w:eastAsia="宋体" w:hint="default"/>
          <w:spacing w:val="2"/>
          <w:sz w:val="27"/>
          <w:szCs w:val="27"/>
        </w:rPr>
        <w:t>年</w:t>
      </w:r>
      <w:r>
        <w:rPr>
          <w:rFonts w:ascii="Times New Roman" w:hAnsi="Times New Roman" w:cs="Times New Roman" w:eastAsia="Times New Roman" w:hint="default"/>
          <w:spacing w:val="2"/>
          <w:sz w:val="27"/>
          <w:szCs w:val="27"/>
        </w:rPr>
        <w:t>3</w:t>
      </w:r>
      <w:r>
        <w:rPr>
          <w:rFonts w:ascii="宋体" w:hAnsi="宋体" w:cs="宋体" w:eastAsia="宋体" w:hint="default"/>
          <w:spacing w:val="2"/>
          <w:sz w:val="27"/>
          <w:szCs w:val="27"/>
        </w:rPr>
        <w:t>月</w:t>
      </w:r>
      <w:r>
        <w:rPr>
          <w:rFonts w:ascii="宋体" w:hAnsi="宋体" w:cs="宋体" w:eastAsia="宋体" w:hint="default"/>
          <w:spacing w:val="2"/>
          <w:sz w:val="27"/>
          <w:szCs w:val="27"/>
        </w:rPr>
        <w:t>在</w:t>
      </w:r>
      <w:r>
        <w:rPr>
          <w:rFonts w:ascii="宋体" w:hAnsi="宋体" w:cs="宋体" w:eastAsia="宋体" w:hint="default"/>
          <w:spacing w:val="2"/>
          <w:sz w:val="27"/>
          <w:szCs w:val="27"/>
        </w:rPr>
        <w:t>金</w:t>
      </w:r>
      <w:r>
        <w:rPr>
          <w:rFonts w:ascii="宋体" w:hAnsi="宋体" w:cs="宋体" w:eastAsia="宋体" w:hint="default"/>
          <w:spacing w:val="2"/>
          <w:sz w:val="27"/>
          <w:szCs w:val="27"/>
        </w:rPr>
        <w:t>德</w:t>
      </w:r>
      <w:r>
        <w:rPr>
          <w:rFonts w:ascii="宋体" w:hAnsi="宋体" w:cs="宋体" w:eastAsia="宋体" w:hint="default"/>
          <w:spacing w:val="2"/>
          <w:sz w:val="27"/>
          <w:szCs w:val="27"/>
        </w:rPr>
        <w:t>管</w:t>
      </w:r>
      <w:r>
        <w:rPr>
          <w:rFonts w:ascii="宋体" w:hAnsi="宋体" w:cs="宋体" w:eastAsia="宋体" w:hint="default"/>
          <w:spacing w:val="2"/>
          <w:sz w:val="27"/>
          <w:szCs w:val="27"/>
        </w:rPr>
        <w:t>业</w:t>
      </w:r>
      <w:r>
        <w:rPr>
          <w:rFonts w:ascii="宋体" w:hAnsi="宋体" w:cs="宋体" w:eastAsia="宋体" w:hint="default"/>
          <w:spacing w:val="2"/>
          <w:sz w:val="27"/>
          <w:szCs w:val="27"/>
        </w:rPr>
        <w:t>集团</w:t>
      </w:r>
      <w:r>
        <w:rPr>
          <w:rFonts w:ascii="宋体" w:hAnsi="宋体" w:cs="宋体" w:eastAsia="宋体" w:hint="default"/>
          <w:spacing w:val="4"/>
          <w:w w:val="99"/>
          <w:sz w:val="27"/>
          <w:szCs w:val="27"/>
        </w:rPr>
        <w:t> </w:t>
      </w:r>
      <w:r>
        <w:rPr>
          <w:rFonts w:ascii="宋体" w:hAnsi="宋体" w:cs="宋体" w:eastAsia="宋体" w:hint="default"/>
          <w:spacing w:val="-1"/>
          <w:w w:val="95"/>
          <w:sz w:val="27"/>
          <w:szCs w:val="27"/>
        </w:rPr>
        <w:t>任</w:t>
      </w:r>
      <w:r>
        <w:rPr>
          <w:rFonts w:ascii="宋体" w:hAnsi="宋体" w:cs="宋体" w:eastAsia="宋体" w:hint="default"/>
          <w:spacing w:val="-1"/>
          <w:w w:val="95"/>
          <w:sz w:val="27"/>
          <w:szCs w:val="27"/>
        </w:rPr>
        <w:t>文</w:t>
      </w:r>
      <w:r>
        <w:rPr>
          <w:rFonts w:ascii="宋体" w:hAnsi="宋体" w:cs="宋体" w:eastAsia="宋体" w:hint="default"/>
          <w:spacing w:val="-1"/>
          <w:w w:val="95"/>
          <w:sz w:val="27"/>
          <w:szCs w:val="27"/>
        </w:rPr>
        <w:t>案；</w:t>
      </w:r>
      <w:r>
        <w:rPr>
          <w:rFonts w:ascii="Times New Roman" w:hAnsi="Times New Roman" w:cs="Times New Roman" w:eastAsia="Times New Roman" w:hint="default"/>
          <w:spacing w:val="-1"/>
          <w:w w:val="95"/>
          <w:sz w:val="27"/>
          <w:szCs w:val="27"/>
        </w:rPr>
        <w:t>2005</w:t>
      </w:r>
      <w:r>
        <w:rPr>
          <w:rFonts w:ascii="宋体" w:hAnsi="宋体" w:cs="宋体" w:eastAsia="宋体" w:hint="default"/>
          <w:spacing w:val="-1"/>
          <w:w w:val="95"/>
          <w:sz w:val="27"/>
          <w:szCs w:val="27"/>
        </w:rPr>
        <w:t>年</w:t>
      </w:r>
      <w:r>
        <w:rPr>
          <w:rFonts w:ascii="Times New Roman" w:hAnsi="Times New Roman" w:cs="Times New Roman" w:eastAsia="Times New Roman" w:hint="default"/>
          <w:spacing w:val="-1"/>
          <w:w w:val="95"/>
          <w:sz w:val="27"/>
          <w:szCs w:val="27"/>
        </w:rPr>
        <w:t>4</w:t>
      </w:r>
      <w:r>
        <w:rPr>
          <w:rFonts w:ascii="宋体" w:hAnsi="宋体" w:cs="宋体" w:eastAsia="宋体" w:hint="default"/>
          <w:spacing w:val="-1"/>
          <w:w w:val="95"/>
          <w:sz w:val="27"/>
          <w:szCs w:val="27"/>
        </w:rPr>
        <w:t>月</w:t>
      </w:r>
      <w:r>
        <w:rPr>
          <w:rFonts w:ascii="宋体" w:hAnsi="宋体" w:cs="宋体" w:eastAsia="宋体" w:hint="default"/>
          <w:spacing w:val="-1"/>
          <w:w w:val="95"/>
          <w:sz w:val="27"/>
          <w:szCs w:val="27"/>
        </w:rPr>
        <w:t>至</w:t>
      </w:r>
      <w:r>
        <w:rPr>
          <w:rFonts w:ascii="Times New Roman" w:hAnsi="Times New Roman" w:cs="Times New Roman" w:eastAsia="Times New Roman" w:hint="default"/>
          <w:spacing w:val="-1"/>
          <w:w w:val="95"/>
          <w:sz w:val="27"/>
          <w:szCs w:val="27"/>
        </w:rPr>
        <w:t>2008</w:t>
      </w:r>
      <w:r>
        <w:rPr>
          <w:rFonts w:ascii="宋体" w:hAnsi="宋体" w:cs="宋体" w:eastAsia="宋体" w:hint="default"/>
          <w:spacing w:val="-1"/>
          <w:w w:val="95"/>
          <w:sz w:val="27"/>
          <w:szCs w:val="27"/>
        </w:rPr>
        <w:t>年</w:t>
      </w:r>
      <w:r>
        <w:rPr>
          <w:rFonts w:ascii="Times New Roman" w:hAnsi="Times New Roman" w:cs="Times New Roman" w:eastAsia="Times New Roman" w:hint="default"/>
          <w:spacing w:val="-1"/>
          <w:w w:val="95"/>
          <w:sz w:val="27"/>
          <w:szCs w:val="27"/>
        </w:rPr>
        <w:t>6</w:t>
      </w:r>
      <w:r>
        <w:rPr>
          <w:rFonts w:ascii="宋体" w:hAnsi="宋体" w:cs="宋体" w:eastAsia="宋体" w:hint="default"/>
          <w:spacing w:val="-1"/>
          <w:w w:val="95"/>
          <w:sz w:val="27"/>
          <w:szCs w:val="27"/>
        </w:rPr>
        <w:t>月</w:t>
      </w:r>
      <w:r>
        <w:rPr>
          <w:rFonts w:ascii="宋体" w:hAnsi="宋体" w:cs="宋体" w:eastAsia="宋体" w:hint="default"/>
          <w:spacing w:val="-1"/>
          <w:w w:val="95"/>
          <w:sz w:val="27"/>
          <w:szCs w:val="27"/>
        </w:rPr>
        <w:t>任</w:t>
      </w:r>
      <w:r>
        <w:rPr>
          <w:rFonts w:ascii="宋体" w:hAnsi="宋体" w:cs="宋体" w:eastAsia="宋体" w:hint="default"/>
          <w:spacing w:val="-1"/>
          <w:w w:val="95"/>
          <w:sz w:val="27"/>
          <w:szCs w:val="27"/>
        </w:rPr>
        <w:t>沈阳</w:t>
      </w:r>
      <w:r>
        <w:rPr>
          <w:rFonts w:ascii="宋体" w:hAnsi="宋体" w:cs="宋体" w:eastAsia="宋体" w:hint="default"/>
          <w:spacing w:val="-1"/>
          <w:w w:val="95"/>
          <w:sz w:val="27"/>
          <w:szCs w:val="27"/>
        </w:rPr>
        <w:t>云</w:t>
      </w:r>
      <w:r>
        <w:rPr>
          <w:rFonts w:ascii="宋体" w:hAnsi="宋体" w:cs="宋体" w:eastAsia="宋体" w:hint="default"/>
          <w:spacing w:val="-1"/>
          <w:w w:val="95"/>
          <w:sz w:val="27"/>
          <w:szCs w:val="27"/>
        </w:rPr>
        <w:t>峰房</w:t>
      </w:r>
      <w:r>
        <w:rPr>
          <w:rFonts w:ascii="宋体" w:hAnsi="宋体" w:cs="宋体" w:eastAsia="宋体" w:hint="default"/>
          <w:spacing w:val="-1"/>
          <w:w w:val="95"/>
          <w:sz w:val="27"/>
          <w:szCs w:val="27"/>
        </w:rPr>
        <w:t>产</w:t>
      </w:r>
      <w:r>
        <w:rPr>
          <w:rFonts w:ascii="宋体" w:hAnsi="宋体" w:cs="宋体" w:eastAsia="宋体" w:hint="default"/>
          <w:spacing w:val="-1"/>
          <w:w w:val="95"/>
          <w:sz w:val="27"/>
          <w:szCs w:val="27"/>
        </w:rPr>
        <w:t>开发</w:t>
      </w:r>
      <w:r>
        <w:rPr>
          <w:rFonts w:ascii="宋体" w:hAnsi="宋体" w:cs="宋体" w:eastAsia="宋体" w:hint="default"/>
          <w:spacing w:val="-1"/>
          <w:w w:val="95"/>
          <w:sz w:val="27"/>
          <w:szCs w:val="27"/>
        </w:rPr>
        <w:t>有限公司</w:t>
      </w:r>
      <w:r>
        <w:rPr>
          <w:rFonts w:ascii="宋体" w:hAnsi="宋体" w:cs="宋体" w:eastAsia="宋体" w:hint="default"/>
          <w:spacing w:val="-1"/>
          <w:w w:val="95"/>
          <w:sz w:val="27"/>
          <w:szCs w:val="27"/>
        </w:rPr>
        <w:t>办</w:t>
      </w:r>
      <w:r>
        <w:rPr>
          <w:rFonts w:ascii="宋体" w:hAnsi="宋体" w:cs="宋体" w:eastAsia="宋体" w:hint="default"/>
          <w:spacing w:val="-1"/>
          <w:w w:val="95"/>
          <w:sz w:val="27"/>
          <w:szCs w:val="27"/>
        </w:rPr>
        <w:t>公</w:t>
      </w:r>
      <w:r>
        <w:rPr>
          <w:rFonts w:ascii="宋体" w:hAnsi="宋体" w:cs="宋体" w:eastAsia="宋体" w:hint="default"/>
          <w:spacing w:val="-1"/>
          <w:w w:val="95"/>
          <w:sz w:val="27"/>
          <w:szCs w:val="27"/>
        </w:rPr>
        <w:t>室</w:t>
      </w:r>
      <w:r>
        <w:rPr>
          <w:rFonts w:ascii="宋体" w:hAnsi="宋体" w:cs="宋体" w:eastAsia="宋体" w:hint="default"/>
          <w:spacing w:val="-1"/>
          <w:w w:val="95"/>
          <w:sz w:val="27"/>
          <w:szCs w:val="27"/>
        </w:rPr>
        <w:t>主</w:t>
      </w:r>
      <w:r>
        <w:rPr>
          <w:rFonts w:ascii="宋体" w:hAnsi="宋体" w:cs="宋体" w:eastAsia="宋体" w:hint="default"/>
          <w:spacing w:val="126"/>
          <w:w w:val="95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任。</w:t>
      </w:r>
      <w:r>
        <w:rPr>
          <w:rFonts w:ascii="宋体" w:hAnsi="宋体" w:cs="宋体" w:eastAsia="宋体" w:hint="default"/>
          <w:sz w:val="27"/>
          <w:szCs w:val="27"/>
        </w:rPr>
        <w:t>现</w:t>
      </w:r>
      <w:r>
        <w:rPr>
          <w:rFonts w:ascii="宋体" w:hAnsi="宋体" w:cs="宋体" w:eastAsia="宋体" w:hint="default"/>
          <w:sz w:val="27"/>
          <w:szCs w:val="27"/>
        </w:rPr>
        <w:t>任</w:t>
      </w:r>
      <w:r>
        <w:rPr>
          <w:rFonts w:ascii="宋体" w:hAnsi="宋体" w:cs="宋体" w:eastAsia="宋体" w:hint="default"/>
          <w:sz w:val="27"/>
          <w:szCs w:val="27"/>
        </w:rPr>
        <w:t>远东</w:t>
      </w:r>
      <w:r>
        <w:rPr>
          <w:rFonts w:ascii="宋体" w:hAnsi="宋体" w:cs="宋体" w:eastAsia="宋体" w:hint="default"/>
          <w:sz w:val="27"/>
          <w:szCs w:val="27"/>
        </w:rPr>
        <w:t>实</w:t>
      </w:r>
      <w:r>
        <w:rPr>
          <w:rFonts w:ascii="宋体" w:hAnsi="宋体" w:cs="宋体" w:eastAsia="宋体" w:hint="default"/>
          <w:sz w:val="27"/>
          <w:szCs w:val="27"/>
        </w:rPr>
        <w:t>业股份</w:t>
      </w:r>
      <w:r>
        <w:rPr>
          <w:rFonts w:ascii="宋体" w:hAnsi="宋体" w:cs="宋体" w:eastAsia="宋体" w:hint="default"/>
          <w:sz w:val="27"/>
          <w:szCs w:val="27"/>
        </w:rPr>
        <w:t>有限公司</w:t>
      </w:r>
      <w:r>
        <w:rPr>
          <w:rFonts w:ascii="宋体" w:hAnsi="宋体" w:cs="宋体" w:eastAsia="宋体" w:hint="default"/>
          <w:sz w:val="27"/>
          <w:szCs w:val="27"/>
        </w:rPr>
        <w:t>办</w:t>
      </w:r>
      <w:r>
        <w:rPr>
          <w:rFonts w:ascii="宋体" w:hAnsi="宋体" w:cs="宋体" w:eastAsia="宋体" w:hint="default"/>
          <w:sz w:val="27"/>
          <w:szCs w:val="27"/>
        </w:rPr>
        <w:t>公</w:t>
      </w:r>
      <w:r>
        <w:rPr>
          <w:rFonts w:ascii="宋体" w:hAnsi="宋体" w:cs="宋体" w:eastAsia="宋体" w:hint="default"/>
          <w:sz w:val="27"/>
          <w:szCs w:val="27"/>
        </w:rPr>
        <w:t>室</w:t>
      </w:r>
      <w:r>
        <w:rPr>
          <w:rFonts w:ascii="宋体" w:hAnsi="宋体" w:cs="宋体" w:eastAsia="宋体" w:hint="default"/>
          <w:sz w:val="27"/>
          <w:szCs w:val="27"/>
        </w:rPr>
        <w:t>副</w:t>
      </w:r>
      <w:r>
        <w:rPr>
          <w:rFonts w:ascii="宋体" w:hAnsi="宋体" w:cs="宋体" w:eastAsia="宋体" w:hint="default"/>
          <w:sz w:val="27"/>
          <w:szCs w:val="27"/>
        </w:rPr>
        <w:t>主</w:t>
      </w:r>
      <w:r>
        <w:rPr>
          <w:rFonts w:ascii="宋体" w:hAnsi="宋体" w:cs="宋体" w:eastAsia="宋体" w:hint="default"/>
          <w:sz w:val="27"/>
          <w:szCs w:val="27"/>
        </w:rPr>
        <w:t>任</w:t>
      </w:r>
      <w:r>
        <w:rPr>
          <w:rFonts w:ascii="宋体" w:hAnsi="宋体" w:cs="宋体" w:eastAsia="宋体" w:hint="default"/>
          <w:sz w:val="27"/>
          <w:szCs w:val="27"/>
        </w:rPr>
        <w:t>兼</w:t>
      </w:r>
      <w:r>
        <w:rPr>
          <w:rFonts w:ascii="宋体" w:hAnsi="宋体" w:cs="宋体" w:eastAsia="宋体" w:hint="default"/>
          <w:sz w:val="27"/>
          <w:szCs w:val="27"/>
        </w:rPr>
        <w:t>人</w:t>
      </w:r>
      <w:r>
        <w:rPr>
          <w:rFonts w:ascii="宋体" w:hAnsi="宋体" w:cs="宋体" w:eastAsia="宋体" w:hint="default"/>
          <w:sz w:val="27"/>
          <w:szCs w:val="27"/>
        </w:rPr>
        <w:t>力</w:t>
      </w:r>
      <w:r>
        <w:rPr>
          <w:rFonts w:ascii="宋体" w:hAnsi="宋体" w:cs="宋体" w:eastAsia="宋体" w:hint="default"/>
          <w:sz w:val="27"/>
          <w:szCs w:val="27"/>
        </w:rPr>
        <w:t>资</w:t>
      </w:r>
      <w:r>
        <w:rPr>
          <w:rFonts w:ascii="宋体" w:hAnsi="宋体" w:cs="宋体" w:eastAsia="宋体" w:hint="default"/>
          <w:sz w:val="27"/>
          <w:szCs w:val="27"/>
        </w:rPr>
        <w:t>源</w:t>
      </w:r>
      <w:r>
        <w:rPr>
          <w:rFonts w:ascii="宋体" w:hAnsi="宋体" w:cs="宋体" w:eastAsia="宋体" w:hint="default"/>
          <w:sz w:val="27"/>
          <w:szCs w:val="27"/>
        </w:rPr>
        <w:t>部</w:t>
      </w:r>
      <w:r>
        <w:rPr>
          <w:rFonts w:ascii="宋体" w:hAnsi="宋体" w:cs="宋体" w:eastAsia="宋体" w:hint="default"/>
          <w:sz w:val="27"/>
          <w:szCs w:val="27"/>
        </w:rPr>
        <w:t>副</w:t>
      </w:r>
      <w:r>
        <w:rPr>
          <w:rFonts w:ascii="宋体" w:hAnsi="宋体" w:cs="宋体" w:eastAsia="宋体" w:hint="default"/>
          <w:sz w:val="27"/>
          <w:szCs w:val="27"/>
        </w:rPr>
        <w:t>部</w:t>
      </w:r>
      <w:r>
        <w:rPr>
          <w:rFonts w:ascii="宋体" w:hAnsi="宋体" w:cs="宋体" w:eastAsia="宋体" w:hint="default"/>
          <w:sz w:val="27"/>
          <w:szCs w:val="27"/>
        </w:rPr>
        <w:t>长</w:t>
      </w:r>
      <w:r>
        <w:rPr>
          <w:rFonts w:ascii="宋体" w:hAnsi="宋体" w:cs="宋体" w:eastAsia="宋体" w:hint="default"/>
          <w:sz w:val="27"/>
          <w:szCs w:val="27"/>
        </w:rPr>
        <w:t>。</w:t>
      </w:r>
    </w:p>
    <w:p>
      <w:pPr>
        <w:spacing w:line="288" w:lineRule="auto" w:before="39"/>
        <w:ind w:left="1555" w:right="225" w:firstLine="542"/>
        <w:jc w:val="left"/>
        <w:rPr>
          <w:rFonts w:ascii="宋体" w:hAnsi="宋体" w:cs="宋体" w:eastAsia="宋体" w:hint="default"/>
          <w:sz w:val="27"/>
          <w:szCs w:val="27"/>
        </w:rPr>
      </w:pP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袁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国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伟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，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职工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监事，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男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，</w:t>
      </w:r>
      <w:r>
        <w:rPr>
          <w:rFonts w:ascii="Times New Roman" w:hAnsi="Times New Roman" w:cs="Times New Roman" w:eastAsia="Times New Roman" w:hint="default"/>
          <w:spacing w:val="-2"/>
          <w:w w:val="95"/>
          <w:sz w:val="27"/>
          <w:szCs w:val="27"/>
        </w:rPr>
        <w:t>1950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年生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，大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专学历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，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助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理经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济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师。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曾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任</w:t>
      </w:r>
      <w:r>
        <w:rPr>
          <w:rFonts w:ascii="宋体" w:hAnsi="宋体" w:cs="宋体" w:eastAsia="宋体" w:hint="default"/>
          <w:w w:val="99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常州</w:t>
      </w:r>
      <w:r>
        <w:rPr>
          <w:rFonts w:ascii="宋体" w:hAnsi="宋体" w:cs="宋体" w:eastAsia="宋体" w:hint="default"/>
          <w:sz w:val="27"/>
          <w:szCs w:val="27"/>
        </w:rPr>
        <w:t>服装</w:t>
      </w:r>
      <w:r>
        <w:rPr>
          <w:rFonts w:ascii="宋体" w:hAnsi="宋体" w:cs="宋体" w:eastAsia="宋体" w:hint="default"/>
          <w:sz w:val="27"/>
          <w:szCs w:val="27"/>
        </w:rPr>
        <w:t>设</w:t>
      </w:r>
      <w:r>
        <w:rPr>
          <w:rFonts w:ascii="宋体" w:hAnsi="宋体" w:cs="宋体" w:eastAsia="宋体" w:hint="default"/>
          <w:sz w:val="27"/>
          <w:szCs w:val="27"/>
        </w:rPr>
        <w:t>计</w:t>
      </w:r>
      <w:r>
        <w:rPr>
          <w:rFonts w:ascii="宋体" w:hAnsi="宋体" w:cs="宋体" w:eastAsia="宋体" w:hint="default"/>
          <w:sz w:val="27"/>
          <w:szCs w:val="27"/>
        </w:rPr>
        <w:t>研究</w:t>
      </w:r>
      <w:r>
        <w:rPr>
          <w:rFonts w:ascii="宋体" w:hAnsi="宋体" w:cs="宋体" w:eastAsia="宋体" w:hint="default"/>
          <w:sz w:val="27"/>
          <w:szCs w:val="27"/>
        </w:rPr>
        <w:t>所</w:t>
      </w:r>
      <w:r>
        <w:rPr>
          <w:rFonts w:ascii="宋体" w:hAnsi="宋体" w:cs="宋体" w:eastAsia="宋体" w:hint="default"/>
          <w:sz w:val="27"/>
          <w:szCs w:val="27"/>
        </w:rPr>
        <w:t>办</w:t>
      </w:r>
      <w:r>
        <w:rPr>
          <w:rFonts w:ascii="宋体" w:hAnsi="宋体" w:cs="宋体" w:eastAsia="宋体" w:hint="default"/>
          <w:sz w:val="27"/>
          <w:szCs w:val="27"/>
        </w:rPr>
        <w:t>公</w:t>
      </w:r>
      <w:r>
        <w:rPr>
          <w:rFonts w:ascii="宋体" w:hAnsi="宋体" w:cs="宋体" w:eastAsia="宋体" w:hint="default"/>
          <w:sz w:val="27"/>
          <w:szCs w:val="27"/>
        </w:rPr>
        <w:t>室</w:t>
      </w:r>
      <w:r>
        <w:rPr>
          <w:rFonts w:ascii="宋体" w:hAnsi="宋体" w:cs="宋体" w:eastAsia="宋体" w:hint="default"/>
          <w:sz w:val="27"/>
          <w:szCs w:val="27"/>
        </w:rPr>
        <w:t>主</w:t>
      </w:r>
      <w:r>
        <w:rPr>
          <w:rFonts w:ascii="宋体" w:hAnsi="宋体" w:cs="宋体" w:eastAsia="宋体" w:hint="default"/>
          <w:sz w:val="27"/>
          <w:szCs w:val="27"/>
        </w:rPr>
        <w:t>任，</w:t>
      </w:r>
      <w:r>
        <w:rPr>
          <w:rFonts w:ascii="宋体" w:hAnsi="宋体" w:cs="宋体" w:eastAsia="宋体" w:hint="default"/>
          <w:sz w:val="27"/>
          <w:szCs w:val="27"/>
        </w:rPr>
        <w:t>常州</w:t>
      </w:r>
      <w:r>
        <w:rPr>
          <w:rFonts w:ascii="宋体" w:hAnsi="宋体" w:cs="宋体" w:eastAsia="宋体" w:hint="default"/>
          <w:sz w:val="27"/>
          <w:szCs w:val="27"/>
        </w:rPr>
        <w:t>华</w:t>
      </w:r>
      <w:r>
        <w:rPr>
          <w:rFonts w:ascii="宋体" w:hAnsi="宋体" w:cs="宋体" w:eastAsia="宋体" w:hint="default"/>
          <w:sz w:val="27"/>
          <w:szCs w:val="27"/>
        </w:rPr>
        <w:t>利</w:t>
      </w:r>
      <w:r>
        <w:rPr>
          <w:rFonts w:ascii="宋体" w:hAnsi="宋体" w:cs="宋体" w:eastAsia="宋体" w:hint="default"/>
          <w:sz w:val="27"/>
          <w:szCs w:val="27"/>
        </w:rPr>
        <w:t>达</w:t>
      </w:r>
      <w:r>
        <w:rPr>
          <w:rFonts w:ascii="宋体" w:hAnsi="宋体" w:cs="宋体" w:eastAsia="宋体" w:hint="default"/>
          <w:sz w:val="27"/>
          <w:szCs w:val="27"/>
        </w:rPr>
        <w:t>服装</w:t>
      </w:r>
      <w:r>
        <w:rPr>
          <w:rFonts w:ascii="宋体" w:hAnsi="宋体" w:cs="宋体" w:eastAsia="宋体" w:hint="default"/>
          <w:sz w:val="27"/>
          <w:szCs w:val="27"/>
        </w:rPr>
        <w:t>有限公司</w:t>
      </w:r>
      <w:r>
        <w:rPr>
          <w:rFonts w:ascii="宋体" w:hAnsi="宋体" w:cs="宋体" w:eastAsia="宋体" w:hint="default"/>
          <w:sz w:val="27"/>
          <w:szCs w:val="27"/>
        </w:rPr>
        <w:t>办</w:t>
      </w:r>
      <w:r>
        <w:rPr>
          <w:rFonts w:ascii="宋体" w:hAnsi="宋体" w:cs="宋体" w:eastAsia="宋体" w:hint="default"/>
          <w:sz w:val="27"/>
          <w:szCs w:val="27"/>
        </w:rPr>
        <w:t>公</w:t>
      </w:r>
      <w:r>
        <w:rPr>
          <w:rFonts w:ascii="宋体" w:hAnsi="宋体" w:cs="宋体" w:eastAsia="宋体" w:hint="default"/>
          <w:sz w:val="27"/>
          <w:szCs w:val="27"/>
        </w:rPr>
        <w:t>室</w:t>
      </w:r>
      <w:r>
        <w:rPr>
          <w:rFonts w:ascii="宋体" w:hAnsi="宋体" w:cs="宋体" w:eastAsia="宋体" w:hint="default"/>
          <w:sz w:val="27"/>
          <w:szCs w:val="27"/>
        </w:rPr>
        <w:t>主</w:t>
      </w:r>
      <w:r>
        <w:rPr>
          <w:rFonts w:ascii="宋体" w:hAnsi="宋体" w:cs="宋体" w:eastAsia="宋体" w:hint="default"/>
          <w:w w:val="99"/>
          <w:sz w:val="27"/>
          <w:szCs w:val="27"/>
        </w:rPr>
        <w:t> </w:t>
      </w:r>
      <w:r>
        <w:rPr>
          <w:rFonts w:ascii="宋体" w:hAnsi="宋体" w:cs="宋体" w:eastAsia="宋体" w:hint="default"/>
          <w:spacing w:val="-10"/>
          <w:sz w:val="27"/>
          <w:szCs w:val="27"/>
        </w:rPr>
        <w:t>任、</w:t>
      </w:r>
      <w:r>
        <w:rPr>
          <w:rFonts w:ascii="宋体" w:hAnsi="宋体" w:cs="宋体" w:eastAsia="宋体" w:hint="default"/>
          <w:spacing w:val="-10"/>
          <w:sz w:val="27"/>
          <w:szCs w:val="27"/>
        </w:rPr>
        <w:t>总</w:t>
      </w:r>
      <w:r>
        <w:rPr>
          <w:rFonts w:ascii="宋体" w:hAnsi="宋体" w:cs="宋体" w:eastAsia="宋体" w:hint="default"/>
          <w:spacing w:val="-10"/>
          <w:sz w:val="27"/>
          <w:szCs w:val="27"/>
        </w:rPr>
        <w:t>经理</w:t>
      </w:r>
      <w:r>
        <w:rPr>
          <w:rFonts w:ascii="宋体" w:hAnsi="宋体" w:cs="宋体" w:eastAsia="宋体" w:hint="default"/>
          <w:spacing w:val="-10"/>
          <w:sz w:val="27"/>
          <w:szCs w:val="27"/>
        </w:rPr>
        <w:t>助</w:t>
      </w:r>
      <w:r>
        <w:rPr>
          <w:rFonts w:ascii="宋体" w:hAnsi="宋体" w:cs="宋体" w:eastAsia="宋体" w:hint="default"/>
          <w:spacing w:val="-10"/>
          <w:sz w:val="27"/>
          <w:szCs w:val="27"/>
        </w:rPr>
        <w:t>理，</w:t>
      </w:r>
      <w:r>
        <w:rPr>
          <w:rFonts w:ascii="宋体" w:hAnsi="宋体" w:cs="宋体" w:eastAsia="宋体" w:hint="default"/>
          <w:spacing w:val="-10"/>
          <w:sz w:val="27"/>
          <w:szCs w:val="27"/>
        </w:rPr>
        <w:t>常州</w:t>
      </w:r>
      <w:r>
        <w:rPr>
          <w:rFonts w:ascii="宋体" w:hAnsi="宋体" w:cs="宋体" w:eastAsia="宋体" w:hint="default"/>
          <w:spacing w:val="-10"/>
          <w:sz w:val="27"/>
          <w:szCs w:val="27"/>
        </w:rPr>
        <w:t>服装集团</w:t>
      </w:r>
      <w:r>
        <w:rPr>
          <w:rFonts w:ascii="宋体" w:hAnsi="宋体" w:cs="宋体" w:eastAsia="宋体" w:hint="default"/>
          <w:spacing w:val="-10"/>
          <w:sz w:val="27"/>
          <w:szCs w:val="27"/>
        </w:rPr>
        <w:t>进</w:t>
      </w:r>
      <w:r>
        <w:rPr>
          <w:rFonts w:ascii="宋体" w:hAnsi="宋体" w:cs="宋体" w:eastAsia="宋体" w:hint="default"/>
          <w:spacing w:val="-10"/>
          <w:sz w:val="27"/>
          <w:szCs w:val="27"/>
        </w:rPr>
        <w:t>出</w:t>
      </w:r>
      <w:r>
        <w:rPr>
          <w:rFonts w:ascii="宋体" w:hAnsi="宋体" w:cs="宋体" w:eastAsia="宋体" w:hint="default"/>
          <w:spacing w:val="-10"/>
          <w:sz w:val="27"/>
          <w:szCs w:val="27"/>
        </w:rPr>
        <w:t>口</w:t>
      </w:r>
      <w:r>
        <w:rPr>
          <w:rFonts w:ascii="宋体" w:hAnsi="宋体" w:cs="宋体" w:eastAsia="宋体" w:hint="default"/>
          <w:spacing w:val="-10"/>
          <w:sz w:val="27"/>
          <w:szCs w:val="27"/>
        </w:rPr>
        <w:t>部</w:t>
      </w:r>
      <w:r>
        <w:rPr>
          <w:rFonts w:ascii="宋体" w:hAnsi="宋体" w:cs="宋体" w:eastAsia="宋体" w:hint="default"/>
          <w:spacing w:val="-10"/>
          <w:sz w:val="27"/>
          <w:szCs w:val="27"/>
        </w:rPr>
        <w:t>经理，本公司内</w:t>
      </w:r>
      <w:r>
        <w:rPr>
          <w:rFonts w:ascii="宋体" w:hAnsi="宋体" w:cs="宋体" w:eastAsia="宋体" w:hint="default"/>
          <w:spacing w:val="-10"/>
          <w:sz w:val="27"/>
          <w:szCs w:val="27"/>
        </w:rPr>
        <w:t>销</w:t>
      </w:r>
      <w:r>
        <w:rPr>
          <w:rFonts w:ascii="宋体" w:hAnsi="宋体" w:cs="宋体" w:eastAsia="宋体" w:hint="default"/>
          <w:spacing w:val="-10"/>
          <w:sz w:val="27"/>
          <w:szCs w:val="27"/>
        </w:rPr>
        <w:t>部</w:t>
      </w:r>
      <w:r>
        <w:rPr>
          <w:rFonts w:ascii="宋体" w:hAnsi="宋体" w:cs="宋体" w:eastAsia="宋体" w:hint="default"/>
          <w:spacing w:val="-10"/>
          <w:sz w:val="27"/>
          <w:szCs w:val="27"/>
        </w:rPr>
        <w:t>经理</w:t>
      </w:r>
      <w:r>
        <w:rPr>
          <w:rFonts w:ascii="宋体" w:hAnsi="宋体" w:cs="宋体" w:eastAsia="宋体" w:hint="default"/>
          <w:spacing w:val="-10"/>
          <w:sz w:val="27"/>
          <w:szCs w:val="27"/>
        </w:rPr>
        <w:t>；</w:t>
      </w:r>
      <w:r>
        <w:rPr>
          <w:rFonts w:ascii="Times New Roman" w:hAnsi="Times New Roman" w:cs="Times New Roman" w:eastAsia="Times New Roman" w:hint="default"/>
          <w:spacing w:val="-10"/>
          <w:sz w:val="27"/>
          <w:szCs w:val="27"/>
        </w:rPr>
        <w:t>1999</w:t>
      </w:r>
      <w:r>
        <w:rPr>
          <w:rFonts w:ascii="Times New Roman" w:hAnsi="Times New Roman" w:cs="Times New Roman" w:eastAsia="Times New Roman" w:hint="default"/>
          <w:w w:val="99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年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9</w:t>
      </w:r>
      <w:r>
        <w:rPr>
          <w:rFonts w:ascii="宋体" w:hAnsi="宋体" w:cs="宋体" w:eastAsia="宋体" w:hint="default"/>
          <w:sz w:val="27"/>
          <w:szCs w:val="27"/>
        </w:rPr>
        <w:t>月</w:t>
      </w:r>
      <w:r>
        <w:rPr>
          <w:rFonts w:ascii="宋体" w:hAnsi="宋体" w:cs="宋体" w:eastAsia="宋体" w:hint="default"/>
          <w:sz w:val="27"/>
          <w:szCs w:val="27"/>
        </w:rPr>
        <w:t>起</w:t>
      </w:r>
      <w:r>
        <w:rPr>
          <w:rFonts w:ascii="宋体" w:hAnsi="宋体" w:cs="宋体" w:eastAsia="宋体" w:hint="default"/>
          <w:sz w:val="27"/>
          <w:szCs w:val="27"/>
        </w:rPr>
        <w:t>任本公司监事</w:t>
      </w:r>
      <w:r>
        <w:rPr>
          <w:rFonts w:ascii="宋体" w:hAnsi="宋体" w:cs="宋体" w:eastAsia="宋体" w:hint="default"/>
          <w:sz w:val="27"/>
          <w:szCs w:val="27"/>
        </w:rPr>
        <w:t>；</w:t>
      </w:r>
      <w:r>
        <w:rPr>
          <w:rFonts w:ascii="宋体" w:hAnsi="宋体" w:cs="宋体" w:eastAsia="宋体" w:hint="default"/>
          <w:sz w:val="27"/>
          <w:szCs w:val="27"/>
        </w:rPr>
        <w:t>现</w:t>
      </w:r>
      <w:r>
        <w:rPr>
          <w:rFonts w:ascii="宋体" w:hAnsi="宋体" w:cs="宋体" w:eastAsia="宋体" w:hint="default"/>
          <w:sz w:val="27"/>
          <w:szCs w:val="27"/>
        </w:rPr>
        <w:t>任</w:t>
      </w:r>
      <w:r>
        <w:rPr>
          <w:rFonts w:ascii="宋体" w:hAnsi="宋体" w:cs="宋体" w:eastAsia="宋体" w:hint="default"/>
          <w:sz w:val="27"/>
          <w:szCs w:val="27"/>
        </w:rPr>
        <w:t>远东</w:t>
      </w:r>
      <w:r>
        <w:rPr>
          <w:rFonts w:ascii="宋体" w:hAnsi="宋体" w:cs="宋体" w:eastAsia="宋体" w:hint="default"/>
          <w:sz w:val="27"/>
          <w:szCs w:val="27"/>
        </w:rPr>
        <w:t>实</w:t>
      </w:r>
      <w:r>
        <w:rPr>
          <w:rFonts w:ascii="宋体" w:hAnsi="宋体" w:cs="宋体" w:eastAsia="宋体" w:hint="default"/>
          <w:sz w:val="27"/>
          <w:szCs w:val="27"/>
        </w:rPr>
        <w:t>业股份</w:t>
      </w:r>
      <w:r>
        <w:rPr>
          <w:rFonts w:ascii="宋体" w:hAnsi="宋体" w:cs="宋体" w:eastAsia="宋体" w:hint="default"/>
          <w:sz w:val="27"/>
          <w:szCs w:val="27"/>
        </w:rPr>
        <w:t>有限公司</w:t>
      </w:r>
      <w:r>
        <w:rPr>
          <w:rFonts w:ascii="宋体" w:hAnsi="宋体" w:cs="宋体" w:eastAsia="宋体" w:hint="default"/>
          <w:sz w:val="27"/>
          <w:szCs w:val="27"/>
        </w:rPr>
        <w:t>办</w:t>
      </w:r>
      <w:r>
        <w:rPr>
          <w:rFonts w:ascii="宋体" w:hAnsi="宋体" w:cs="宋体" w:eastAsia="宋体" w:hint="default"/>
          <w:sz w:val="27"/>
          <w:szCs w:val="27"/>
        </w:rPr>
        <w:t>公</w:t>
      </w:r>
      <w:r>
        <w:rPr>
          <w:rFonts w:ascii="宋体" w:hAnsi="宋体" w:cs="宋体" w:eastAsia="宋体" w:hint="default"/>
          <w:sz w:val="27"/>
          <w:szCs w:val="27"/>
        </w:rPr>
        <w:t>室</w:t>
      </w:r>
      <w:r>
        <w:rPr>
          <w:rFonts w:ascii="宋体" w:hAnsi="宋体" w:cs="宋体" w:eastAsia="宋体" w:hint="default"/>
          <w:sz w:val="27"/>
          <w:szCs w:val="27"/>
        </w:rPr>
        <w:t>主</w:t>
      </w:r>
      <w:r>
        <w:rPr>
          <w:rFonts w:ascii="宋体" w:hAnsi="宋体" w:cs="宋体" w:eastAsia="宋体" w:hint="default"/>
          <w:sz w:val="27"/>
          <w:szCs w:val="27"/>
        </w:rPr>
        <w:t>任。</w:t>
      </w:r>
    </w:p>
    <w:p>
      <w:pPr>
        <w:spacing w:line="283" w:lineRule="auto" w:before="8"/>
        <w:ind w:left="1555" w:right="171" w:firstLine="542"/>
        <w:jc w:val="right"/>
        <w:rPr>
          <w:rFonts w:ascii="Times New Roman" w:hAnsi="Times New Roman" w:cs="Times New Roman" w:eastAsia="Times New Roman" w:hint="default"/>
          <w:sz w:val="27"/>
          <w:szCs w:val="27"/>
        </w:rPr>
      </w:pP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喻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小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菱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，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职工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监事，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女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，</w:t>
      </w:r>
      <w:r>
        <w:rPr>
          <w:rFonts w:ascii="Times New Roman" w:hAnsi="Times New Roman" w:cs="Times New Roman" w:eastAsia="Times New Roman" w:hint="default"/>
          <w:spacing w:val="-2"/>
          <w:w w:val="95"/>
          <w:sz w:val="27"/>
          <w:szCs w:val="27"/>
        </w:rPr>
        <w:t>1959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年生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，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中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专学历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，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主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管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医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师。</w:t>
      </w:r>
      <w:r>
        <w:rPr>
          <w:rFonts w:ascii="Times New Roman" w:hAnsi="Times New Roman" w:cs="Times New Roman" w:eastAsia="Times New Roman" w:hint="default"/>
          <w:spacing w:val="-2"/>
          <w:w w:val="95"/>
          <w:sz w:val="27"/>
          <w:szCs w:val="27"/>
        </w:rPr>
        <w:t>1976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年</w:t>
      </w:r>
      <w:r>
        <w:rPr>
          <w:rFonts w:ascii="宋体" w:hAnsi="宋体" w:cs="宋体" w:eastAsia="宋体" w:hint="default"/>
          <w:w w:val="99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pacing w:val="-2"/>
          <w:w w:val="95"/>
          <w:sz w:val="27"/>
          <w:szCs w:val="27"/>
        </w:rPr>
        <w:t>9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月</w:t>
      </w:r>
      <w:r>
        <w:rPr>
          <w:rFonts w:ascii="Times New Roman" w:hAnsi="Times New Roman" w:cs="Times New Roman" w:eastAsia="Times New Roman" w:hint="default"/>
          <w:spacing w:val="-2"/>
          <w:w w:val="95"/>
          <w:sz w:val="27"/>
          <w:szCs w:val="27"/>
        </w:rPr>
        <w:t>-1979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年</w:t>
      </w:r>
      <w:r>
        <w:rPr>
          <w:rFonts w:ascii="Times New Roman" w:hAnsi="Times New Roman" w:cs="Times New Roman" w:eastAsia="Times New Roman" w:hint="default"/>
          <w:spacing w:val="-2"/>
          <w:w w:val="95"/>
          <w:sz w:val="27"/>
          <w:szCs w:val="27"/>
        </w:rPr>
        <w:t>6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月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任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常州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割绒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厂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保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健站医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生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；</w:t>
      </w:r>
      <w:r>
        <w:rPr>
          <w:rFonts w:ascii="Times New Roman" w:hAnsi="Times New Roman" w:cs="Times New Roman" w:eastAsia="Times New Roman" w:hint="default"/>
          <w:spacing w:val="-2"/>
          <w:w w:val="95"/>
          <w:sz w:val="27"/>
          <w:szCs w:val="27"/>
        </w:rPr>
        <w:t>1979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年</w:t>
      </w:r>
      <w:r>
        <w:rPr>
          <w:rFonts w:ascii="Times New Roman" w:hAnsi="Times New Roman" w:cs="Times New Roman" w:eastAsia="Times New Roman" w:hint="default"/>
          <w:spacing w:val="-2"/>
          <w:w w:val="95"/>
          <w:sz w:val="27"/>
          <w:szCs w:val="27"/>
        </w:rPr>
        <w:t>7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月</w:t>
      </w:r>
      <w:r>
        <w:rPr>
          <w:rFonts w:ascii="Times New Roman" w:hAnsi="Times New Roman" w:cs="Times New Roman" w:eastAsia="Times New Roman" w:hint="default"/>
          <w:spacing w:val="-2"/>
          <w:w w:val="95"/>
          <w:sz w:val="27"/>
          <w:szCs w:val="27"/>
        </w:rPr>
        <w:t>-1988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年</w:t>
      </w:r>
      <w:r>
        <w:rPr>
          <w:rFonts w:ascii="Times New Roman" w:hAnsi="Times New Roman" w:cs="Times New Roman" w:eastAsia="Times New Roman" w:hint="default"/>
          <w:spacing w:val="-2"/>
          <w:w w:val="95"/>
          <w:sz w:val="27"/>
          <w:szCs w:val="27"/>
        </w:rPr>
        <w:t>12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月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任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常州</w:t>
      </w:r>
      <w:r>
        <w:rPr>
          <w:rFonts w:ascii="宋体" w:hAnsi="宋体" w:cs="宋体" w:eastAsia="宋体" w:hint="default"/>
          <w:spacing w:val="59"/>
          <w:w w:val="95"/>
          <w:sz w:val="27"/>
          <w:szCs w:val="27"/>
        </w:rPr>
        <w:t> </w:t>
      </w:r>
      <w:r>
        <w:rPr>
          <w:rFonts w:ascii="宋体" w:hAnsi="宋体" w:cs="宋体" w:eastAsia="宋体" w:hint="default"/>
          <w:w w:val="95"/>
          <w:sz w:val="27"/>
          <w:szCs w:val="27"/>
        </w:rPr>
        <w:t>广</w:t>
      </w:r>
      <w:r>
        <w:rPr>
          <w:rFonts w:ascii="宋体" w:hAnsi="宋体" w:cs="宋体" w:eastAsia="宋体" w:hint="default"/>
          <w:w w:val="95"/>
          <w:sz w:val="27"/>
          <w:szCs w:val="27"/>
        </w:rPr>
        <w:t>化</w:t>
      </w:r>
      <w:r>
        <w:rPr>
          <w:rFonts w:ascii="宋体" w:hAnsi="宋体" w:cs="宋体" w:eastAsia="宋体" w:hint="default"/>
          <w:w w:val="95"/>
          <w:sz w:val="27"/>
          <w:szCs w:val="27"/>
        </w:rPr>
        <w:t>医院医</w:t>
      </w:r>
      <w:r>
        <w:rPr>
          <w:rFonts w:ascii="宋体" w:hAnsi="宋体" w:cs="宋体" w:eastAsia="宋体" w:hint="default"/>
          <w:w w:val="95"/>
          <w:sz w:val="27"/>
          <w:szCs w:val="27"/>
        </w:rPr>
        <w:t>生</w:t>
      </w:r>
      <w:r>
        <w:rPr>
          <w:rFonts w:ascii="宋体" w:hAnsi="宋体" w:cs="宋体" w:eastAsia="宋体" w:hint="default"/>
          <w:w w:val="95"/>
          <w:sz w:val="27"/>
          <w:szCs w:val="27"/>
        </w:rPr>
        <w:t>；</w:t>
      </w:r>
      <w:r>
        <w:rPr>
          <w:rFonts w:ascii="Times New Roman" w:hAnsi="Times New Roman" w:cs="Times New Roman" w:eastAsia="Times New Roman" w:hint="default"/>
          <w:w w:val="95"/>
          <w:sz w:val="27"/>
          <w:szCs w:val="27"/>
        </w:rPr>
        <w:t>1988</w:t>
      </w:r>
      <w:r>
        <w:rPr>
          <w:rFonts w:ascii="宋体" w:hAnsi="宋体" w:cs="宋体" w:eastAsia="宋体" w:hint="default"/>
          <w:w w:val="95"/>
          <w:sz w:val="27"/>
          <w:szCs w:val="27"/>
        </w:rPr>
        <w:t>年</w:t>
      </w:r>
      <w:r>
        <w:rPr>
          <w:rFonts w:ascii="宋体" w:hAnsi="宋体" w:cs="宋体" w:eastAsia="宋体" w:hint="default"/>
          <w:w w:val="95"/>
          <w:sz w:val="27"/>
          <w:szCs w:val="27"/>
        </w:rPr>
        <w:t>至</w:t>
      </w:r>
      <w:r>
        <w:rPr>
          <w:rFonts w:ascii="宋体" w:hAnsi="宋体" w:cs="宋体" w:eastAsia="宋体" w:hint="default"/>
          <w:w w:val="95"/>
          <w:sz w:val="27"/>
          <w:szCs w:val="27"/>
        </w:rPr>
        <w:t>今</w:t>
      </w:r>
      <w:r>
        <w:rPr>
          <w:rFonts w:ascii="宋体" w:hAnsi="宋体" w:cs="宋体" w:eastAsia="宋体" w:hint="default"/>
          <w:w w:val="95"/>
          <w:sz w:val="27"/>
          <w:szCs w:val="27"/>
        </w:rPr>
        <w:t>任</w:t>
      </w:r>
      <w:r>
        <w:rPr>
          <w:rFonts w:ascii="宋体" w:hAnsi="宋体" w:cs="宋体" w:eastAsia="宋体" w:hint="default"/>
          <w:w w:val="95"/>
          <w:sz w:val="27"/>
          <w:szCs w:val="27"/>
        </w:rPr>
        <w:t>远东</w:t>
      </w:r>
      <w:r>
        <w:rPr>
          <w:rFonts w:ascii="宋体" w:hAnsi="宋体" w:cs="宋体" w:eastAsia="宋体" w:hint="default"/>
          <w:w w:val="95"/>
          <w:sz w:val="27"/>
          <w:szCs w:val="27"/>
        </w:rPr>
        <w:t>服装分</w:t>
      </w:r>
      <w:r>
        <w:rPr>
          <w:rFonts w:ascii="宋体" w:hAnsi="宋体" w:cs="宋体" w:eastAsia="宋体" w:hint="default"/>
          <w:w w:val="95"/>
          <w:sz w:val="27"/>
          <w:szCs w:val="27"/>
        </w:rPr>
        <w:t>公司保</w:t>
      </w:r>
      <w:r>
        <w:rPr>
          <w:rFonts w:ascii="宋体" w:hAnsi="宋体" w:cs="宋体" w:eastAsia="宋体" w:hint="default"/>
          <w:w w:val="95"/>
          <w:sz w:val="27"/>
          <w:szCs w:val="27"/>
        </w:rPr>
        <w:t>健站站</w:t>
      </w:r>
      <w:r>
        <w:rPr>
          <w:rFonts w:ascii="宋体" w:hAnsi="宋体" w:cs="宋体" w:eastAsia="宋体" w:hint="default"/>
          <w:w w:val="95"/>
          <w:sz w:val="27"/>
          <w:szCs w:val="27"/>
        </w:rPr>
        <w:t>长</w:t>
      </w:r>
      <w:r>
        <w:rPr>
          <w:rFonts w:ascii="宋体" w:hAnsi="宋体" w:cs="宋体" w:eastAsia="宋体" w:hint="default"/>
          <w:w w:val="95"/>
          <w:sz w:val="27"/>
          <w:szCs w:val="27"/>
        </w:rPr>
        <w:t>兼</w:t>
      </w:r>
      <w:r>
        <w:rPr>
          <w:rFonts w:ascii="宋体" w:hAnsi="宋体" w:cs="宋体" w:eastAsia="宋体" w:hint="default"/>
          <w:w w:val="95"/>
          <w:sz w:val="27"/>
          <w:szCs w:val="27"/>
        </w:rPr>
        <w:t>工</w:t>
      </w:r>
      <w:r>
        <w:rPr>
          <w:rFonts w:ascii="宋体" w:hAnsi="宋体" w:cs="宋体" w:eastAsia="宋体" w:hint="default"/>
          <w:w w:val="95"/>
          <w:sz w:val="27"/>
          <w:szCs w:val="27"/>
        </w:rPr>
        <w:t>会</w:t>
      </w:r>
      <w:r>
        <w:rPr>
          <w:rFonts w:ascii="宋体" w:hAnsi="宋体" w:cs="宋体" w:eastAsia="宋体" w:hint="default"/>
          <w:w w:val="95"/>
          <w:sz w:val="27"/>
          <w:szCs w:val="27"/>
        </w:rPr>
        <w:t>主</w:t>
      </w:r>
      <w:r>
        <w:rPr>
          <w:rFonts w:ascii="宋体" w:hAnsi="宋体" w:cs="宋体" w:eastAsia="宋体" w:hint="default"/>
          <w:w w:val="95"/>
          <w:sz w:val="27"/>
          <w:szCs w:val="27"/>
        </w:rPr>
        <w:t>席。</w:t>
      </w:r>
      <w:r>
        <w:rPr>
          <w:rFonts w:ascii="宋体" w:hAnsi="宋体" w:cs="宋体" w:eastAsia="宋体" w:hint="default"/>
          <w:spacing w:val="18"/>
          <w:w w:val="95"/>
          <w:sz w:val="27"/>
          <w:szCs w:val="27"/>
        </w:rPr>
        <w:t> </w:t>
      </w:r>
      <w:r>
        <w:rPr>
          <w:rFonts w:ascii="宋体" w:hAnsi="宋体" w:cs="宋体" w:eastAsia="宋体" w:hint="default"/>
          <w:spacing w:val="-8"/>
          <w:sz w:val="27"/>
          <w:szCs w:val="27"/>
        </w:rPr>
        <w:t>王丽荣</w:t>
      </w:r>
      <w:r>
        <w:rPr>
          <w:rFonts w:ascii="宋体" w:hAnsi="宋体" w:cs="宋体" w:eastAsia="宋体" w:hint="default"/>
          <w:spacing w:val="-8"/>
          <w:sz w:val="27"/>
          <w:szCs w:val="27"/>
        </w:rPr>
        <w:t>，</w:t>
      </w:r>
      <w:r>
        <w:rPr>
          <w:rFonts w:ascii="宋体" w:hAnsi="宋体" w:cs="宋体" w:eastAsia="宋体" w:hint="default"/>
          <w:spacing w:val="-8"/>
          <w:sz w:val="27"/>
          <w:szCs w:val="27"/>
        </w:rPr>
        <w:t>总</w:t>
      </w:r>
      <w:r>
        <w:rPr>
          <w:rFonts w:ascii="宋体" w:hAnsi="宋体" w:cs="宋体" w:eastAsia="宋体" w:hint="default"/>
          <w:spacing w:val="-8"/>
          <w:sz w:val="27"/>
          <w:szCs w:val="27"/>
        </w:rPr>
        <w:t>会计师，</w:t>
      </w:r>
      <w:r>
        <w:rPr>
          <w:rFonts w:ascii="宋体" w:hAnsi="宋体" w:cs="宋体" w:eastAsia="宋体" w:hint="default"/>
          <w:spacing w:val="-8"/>
          <w:sz w:val="27"/>
          <w:szCs w:val="27"/>
        </w:rPr>
        <w:t>女</w:t>
      </w:r>
      <w:r>
        <w:rPr>
          <w:rFonts w:ascii="宋体" w:hAnsi="宋体" w:cs="宋体" w:eastAsia="宋体" w:hint="default"/>
          <w:spacing w:val="-8"/>
          <w:sz w:val="27"/>
          <w:szCs w:val="27"/>
        </w:rPr>
        <w:t>，</w:t>
      </w:r>
      <w:r>
        <w:rPr>
          <w:rFonts w:ascii="宋体" w:hAnsi="宋体" w:cs="宋体" w:eastAsia="宋体" w:hint="default"/>
          <w:spacing w:val="-52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1963</w:t>
      </w:r>
      <w:r>
        <w:rPr>
          <w:rFonts w:ascii="Times New Roman" w:hAnsi="Times New Roman" w:cs="Times New Roman" w:eastAsia="Times New Roman" w:hint="default"/>
          <w:spacing w:val="-7"/>
          <w:sz w:val="27"/>
          <w:szCs w:val="27"/>
        </w:rPr>
        <w:t> </w:t>
      </w:r>
      <w:r>
        <w:rPr>
          <w:rFonts w:ascii="宋体" w:hAnsi="宋体" w:cs="宋体" w:eastAsia="宋体" w:hint="default"/>
          <w:spacing w:val="-7"/>
          <w:sz w:val="27"/>
          <w:szCs w:val="27"/>
        </w:rPr>
        <w:t>年生</w:t>
      </w:r>
      <w:r>
        <w:rPr>
          <w:rFonts w:ascii="宋体" w:hAnsi="宋体" w:cs="宋体" w:eastAsia="宋体" w:hint="default"/>
          <w:spacing w:val="-7"/>
          <w:sz w:val="27"/>
          <w:szCs w:val="27"/>
        </w:rPr>
        <w:t>，大</w:t>
      </w:r>
      <w:r>
        <w:rPr>
          <w:rFonts w:ascii="宋体" w:hAnsi="宋体" w:cs="宋体" w:eastAsia="宋体" w:hint="default"/>
          <w:spacing w:val="-7"/>
          <w:sz w:val="27"/>
          <w:szCs w:val="27"/>
        </w:rPr>
        <w:t>专学历</w:t>
      </w:r>
      <w:r>
        <w:rPr>
          <w:rFonts w:ascii="宋体" w:hAnsi="宋体" w:cs="宋体" w:eastAsia="宋体" w:hint="default"/>
          <w:spacing w:val="-7"/>
          <w:sz w:val="27"/>
          <w:szCs w:val="27"/>
        </w:rPr>
        <w:t>，高级会计师。</w:t>
      </w:r>
      <w:r>
        <w:rPr>
          <w:rFonts w:ascii="Times New Roman" w:hAnsi="Times New Roman" w:cs="Times New Roman" w:eastAsia="Times New Roman" w:hint="default"/>
          <w:spacing w:val="-7"/>
          <w:sz w:val="27"/>
          <w:szCs w:val="27"/>
        </w:rPr>
        <w:t>1985</w:t>
      </w:r>
      <w:r>
        <w:rPr>
          <w:rFonts w:ascii="Times New Roman" w:hAnsi="Times New Roman" w:cs="Times New Roman" w:eastAsia="Times New Roman" w:hint="default"/>
          <w:sz w:val="27"/>
          <w:szCs w:val="27"/>
        </w:rPr>
      </w:r>
    </w:p>
    <w:p>
      <w:pPr>
        <w:spacing w:line="283" w:lineRule="auto" w:before="9"/>
        <w:ind w:left="0" w:right="238" w:firstLine="0"/>
        <w:jc w:val="right"/>
        <w:rPr>
          <w:rFonts w:ascii="宋体" w:hAnsi="宋体" w:cs="宋体" w:eastAsia="宋体" w:hint="default"/>
          <w:sz w:val="27"/>
          <w:szCs w:val="27"/>
        </w:rPr>
      </w:pPr>
      <w:r>
        <w:rPr>
          <w:rFonts w:ascii="宋体" w:hAnsi="宋体" w:cs="宋体" w:eastAsia="宋体" w:hint="default"/>
          <w:sz w:val="27"/>
          <w:szCs w:val="27"/>
        </w:rPr>
        <w:t>年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-1995 </w:t>
      </w:r>
      <w:r>
        <w:rPr>
          <w:rFonts w:ascii="宋体" w:hAnsi="宋体" w:cs="宋体" w:eastAsia="宋体" w:hint="default"/>
          <w:sz w:val="27"/>
          <w:szCs w:val="27"/>
        </w:rPr>
        <w:t>年</w:t>
      </w:r>
      <w:r>
        <w:rPr>
          <w:rFonts w:ascii="宋体" w:hAnsi="宋体" w:cs="宋体" w:eastAsia="宋体" w:hint="default"/>
          <w:sz w:val="27"/>
          <w:szCs w:val="27"/>
        </w:rPr>
        <w:t>任</w:t>
      </w:r>
      <w:r>
        <w:rPr>
          <w:rFonts w:ascii="宋体" w:hAnsi="宋体" w:cs="宋体" w:eastAsia="宋体" w:hint="default"/>
          <w:sz w:val="27"/>
          <w:szCs w:val="27"/>
        </w:rPr>
        <w:t>沈阳</w:t>
      </w:r>
      <w:r>
        <w:rPr>
          <w:rFonts w:ascii="宋体" w:hAnsi="宋体" w:cs="宋体" w:eastAsia="宋体" w:hint="default"/>
          <w:sz w:val="27"/>
          <w:szCs w:val="27"/>
        </w:rPr>
        <w:t>市</w:t>
      </w:r>
      <w:r>
        <w:rPr>
          <w:rFonts w:ascii="宋体" w:hAnsi="宋体" w:cs="宋体" w:eastAsia="宋体" w:hint="default"/>
          <w:sz w:val="27"/>
          <w:szCs w:val="27"/>
        </w:rPr>
        <w:t>汽车</w:t>
      </w:r>
      <w:r>
        <w:rPr>
          <w:rFonts w:ascii="宋体" w:hAnsi="宋体" w:cs="宋体" w:eastAsia="宋体" w:hint="default"/>
          <w:sz w:val="27"/>
          <w:szCs w:val="27"/>
        </w:rPr>
        <w:t>发</w:t>
      </w:r>
      <w:r>
        <w:rPr>
          <w:rFonts w:ascii="宋体" w:hAnsi="宋体" w:cs="宋体" w:eastAsia="宋体" w:hint="default"/>
          <w:sz w:val="27"/>
          <w:szCs w:val="27"/>
        </w:rPr>
        <w:t>动</w:t>
      </w:r>
      <w:r>
        <w:rPr>
          <w:rFonts w:ascii="宋体" w:hAnsi="宋体" w:cs="宋体" w:eastAsia="宋体" w:hint="default"/>
          <w:sz w:val="27"/>
          <w:szCs w:val="27"/>
        </w:rPr>
        <w:t>机</w:t>
      </w:r>
      <w:r>
        <w:rPr>
          <w:rFonts w:ascii="宋体" w:hAnsi="宋体" w:cs="宋体" w:eastAsia="宋体" w:hint="default"/>
          <w:sz w:val="27"/>
          <w:szCs w:val="27"/>
        </w:rPr>
        <w:t>厂成</w:t>
      </w:r>
      <w:r>
        <w:rPr>
          <w:rFonts w:ascii="宋体" w:hAnsi="宋体" w:cs="宋体" w:eastAsia="宋体" w:hint="default"/>
          <w:sz w:val="27"/>
          <w:szCs w:val="27"/>
        </w:rPr>
        <w:t>本管理</w:t>
      </w:r>
      <w:r>
        <w:rPr>
          <w:rFonts w:ascii="宋体" w:hAnsi="宋体" w:cs="宋体" w:eastAsia="宋体" w:hint="default"/>
          <w:sz w:val="27"/>
          <w:szCs w:val="27"/>
        </w:rPr>
        <w:t>；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1995 </w:t>
      </w:r>
      <w:r>
        <w:rPr>
          <w:rFonts w:ascii="宋体" w:hAnsi="宋体" w:cs="宋体" w:eastAsia="宋体" w:hint="default"/>
          <w:sz w:val="27"/>
          <w:szCs w:val="27"/>
        </w:rPr>
        <w:t>年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-2005 </w:t>
      </w:r>
      <w:r>
        <w:rPr>
          <w:rFonts w:ascii="宋体" w:hAnsi="宋体" w:cs="宋体" w:eastAsia="宋体" w:hint="default"/>
          <w:sz w:val="27"/>
          <w:szCs w:val="27"/>
        </w:rPr>
        <w:t>年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9</w:t>
      </w:r>
      <w:r>
        <w:rPr>
          <w:rFonts w:ascii="Times New Roman" w:hAnsi="Times New Roman" w:cs="Times New Roman" w:eastAsia="Times New Roman" w:hint="default"/>
          <w:spacing w:val="12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月</w:t>
      </w:r>
      <w:r>
        <w:rPr>
          <w:rFonts w:ascii="宋体" w:hAnsi="宋体" w:cs="宋体" w:eastAsia="宋体" w:hint="default"/>
          <w:sz w:val="27"/>
          <w:szCs w:val="27"/>
        </w:rPr>
        <w:t>任</w:t>
      </w:r>
      <w:r>
        <w:rPr>
          <w:rFonts w:ascii="宋体" w:hAnsi="宋体" w:cs="宋体" w:eastAsia="宋体" w:hint="default"/>
          <w:sz w:val="27"/>
          <w:szCs w:val="27"/>
        </w:rPr>
        <w:t>沈</w:t>
      </w:r>
      <w:r>
        <w:rPr>
          <w:rFonts w:ascii="宋体" w:hAnsi="宋体" w:cs="宋体" w:eastAsia="宋体" w:hint="default"/>
          <w:w w:val="99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阳玛莉蓝</w:t>
      </w:r>
      <w:r>
        <w:rPr>
          <w:rFonts w:ascii="宋体" w:hAnsi="宋体" w:cs="宋体" w:eastAsia="宋体" w:hint="default"/>
          <w:sz w:val="27"/>
          <w:szCs w:val="27"/>
        </w:rPr>
        <w:t>国</w:t>
      </w:r>
      <w:r>
        <w:rPr>
          <w:rFonts w:ascii="宋体" w:hAnsi="宋体" w:cs="宋体" w:eastAsia="宋体" w:hint="default"/>
          <w:sz w:val="27"/>
          <w:szCs w:val="27"/>
        </w:rPr>
        <w:t>际实</w:t>
      </w:r>
      <w:r>
        <w:rPr>
          <w:rFonts w:ascii="宋体" w:hAnsi="宋体" w:cs="宋体" w:eastAsia="宋体" w:hint="default"/>
          <w:sz w:val="27"/>
          <w:szCs w:val="27"/>
        </w:rPr>
        <w:t>业</w:t>
      </w:r>
      <w:r>
        <w:rPr>
          <w:rFonts w:ascii="宋体" w:hAnsi="宋体" w:cs="宋体" w:eastAsia="宋体" w:hint="default"/>
          <w:sz w:val="27"/>
          <w:szCs w:val="27"/>
        </w:rPr>
        <w:t>有限责任公司</w:t>
      </w:r>
      <w:r>
        <w:rPr>
          <w:rFonts w:ascii="宋体" w:hAnsi="宋体" w:cs="宋体" w:eastAsia="宋体" w:hint="default"/>
          <w:sz w:val="27"/>
          <w:szCs w:val="27"/>
        </w:rPr>
        <w:t>总</w:t>
      </w:r>
      <w:r>
        <w:rPr>
          <w:rFonts w:ascii="宋体" w:hAnsi="宋体" w:cs="宋体" w:eastAsia="宋体" w:hint="default"/>
          <w:sz w:val="27"/>
          <w:szCs w:val="27"/>
        </w:rPr>
        <w:t>会计师</w:t>
      </w:r>
      <w:r>
        <w:rPr>
          <w:rFonts w:ascii="宋体" w:hAnsi="宋体" w:cs="宋体" w:eastAsia="宋体" w:hint="default"/>
          <w:sz w:val="27"/>
          <w:szCs w:val="27"/>
        </w:rPr>
        <w:t>；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2005 </w:t>
      </w:r>
      <w:r>
        <w:rPr>
          <w:rFonts w:ascii="宋体" w:hAnsi="宋体" w:cs="宋体" w:eastAsia="宋体" w:hint="default"/>
          <w:sz w:val="27"/>
          <w:szCs w:val="27"/>
        </w:rPr>
        <w:t>年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9 </w:t>
      </w:r>
      <w:r>
        <w:rPr>
          <w:rFonts w:ascii="宋体" w:hAnsi="宋体" w:cs="宋体" w:eastAsia="宋体" w:hint="default"/>
          <w:sz w:val="27"/>
          <w:szCs w:val="27"/>
        </w:rPr>
        <w:t>月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-2008 </w:t>
      </w:r>
      <w:r>
        <w:rPr>
          <w:rFonts w:ascii="宋体" w:hAnsi="宋体" w:cs="宋体" w:eastAsia="宋体" w:hint="default"/>
          <w:sz w:val="27"/>
          <w:szCs w:val="27"/>
        </w:rPr>
        <w:t>年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5</w:t>
      </w:r>
      <w:r>
        <w:rPr>
          <w:rFonts w:ascii="Times New Roman" w:hAnsi="Times New Roman" w:cs="Times New Roman" w:eastAsia="Times New Roman" w:hint="default"/>
          <w:spacing w:val="-32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月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"/>
        <w:rPr>
          <w:rFonts w:ascii="宋体" w:hAnsi="宋体" w:cs="宋体" w:eastAsia="宋体" w:hint="default"/>
          <w:sz w:val="15"/>
          <w:szCs w:val="15"/>
        </w:rPr>
      </w:pPr>
    </w:p>
    <w:p>
      <w:pPr>
        <w:spacing w:before="69"/>
        <w:ind w:left="5552" w:right="4228" w:firstLine="0"/>
        <w:jc w:val="center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15</w:t>
      </w:r>
    </w:p>
    <w:p>
      <w:pPr>
        <w:spacing w:after="0"/>
        <w:jc w:val="center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header="846" w:footer="246" w:top="1360" w:bottom="440" w:left="240" w:right="1560"/>
        </w:sectPr>
      </w:pPr>
    </w:p>
    <w:p>
      <w:pPr>
        <w:spacing w:line="240" w:lineRule="auto" w:before="9"/>
        <w:rPr>
          <w:rFonts w:ascii="Times New Roman" w:hAnsi="Times New Roman" w:cs="Times New Roman" w:eastAsia="Times New Roman" w:hint="default"/>
          <w:sz w:val="8"/>
          <w:szCs w:val="8"/>
        </w:rPr>
      </w:pPr>
    </w:p>
    <w:p>
      <w:pPr>
        <w:spacing w:before="15"/>
        <w:ind w:left="1535" w:right="0" w:firstLine="0"/>
        <w:jc w:val="both"/>
        <w:rPr>
          <w:rFonts w:ascii="宋体" w:hAnsi="宋体" w:cs="宋体" w:eastAsia="宋体" w:hint="default"/>
          <w:sz w:val="27"/>
          <w:szCs w:val="27"/>
        </w:rPr>
      </w:pPr>
      <w:r>
        <w:rPr>
          <w:rFonts w:ascii="宋体" w:hAnsi="宋体" w:cs="宋体" w:eastAsia="宋体" w:hint="default"/>
          <w:sz w:val="27"/>
          <w:szCs w:val="27"/>
        </w:rPr>
        <w:t>任</w:t>
      </w:r>
      <w:r>
        <w:rPr>
          <w:rFonts w:ascii="宋体" w:hAnsi="宋体" w:cs="宋体" w:eastAsia="宋体" w:hint="default"/>
          <w:sz w:val="27"/>
          <w:szCs w:val="27"/>
        </w:rPr>
        <w:t>美</w:t>
      </w:r>
      <w:r>
        <w:rPr>
          <w:rFonts w:ascii="宋体" w:hAnsi="宋体" w:cs="宋体" w:eastAsia="宋体" w:hint="default"/>
          <w:sz w:val="27"/>
          <w:szCs w:val="27"/>
        </w:rPr>
        <w:t>国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Great  China  International Holding,</w:t>
      </w:r>
      <w:r>
        <w:rPr>
          <w:rFonts w:ascii="Times New Roman" w:hAnsi="Times New Roman" w:cs="Times New Roman" w:eastAsia="Times New Roman" w:hint="default"/>
          <w:spacing w:val="43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Inc.</w:t>
      </w:r>
      <w:r>
        <w:rPr>
          <w:rFonts w:ascii="宋体" w:hAnsi="宋体" w:cs="宋体" w:eastAsia="宋体" w:hint="default"/>
          <w:sz w:val="27"/>
          <w:szCs w:val="27"/>
        </w:rPr>
        <w:t>首</w:t>
      </w:r>
      <w:r>
        <w:rPr>
          <w:rFonts w:ascii="宋体" w:hAnsi="宋体" w:cs="宋体" w:eastAsia="宋体" w:hint="default"/>
          <w:sz w:val="27"/>
          <w:szCs w:val="27"/>
        </w:rPr>
        <w:t>席</w:t>
      </w:r>
      <w:r>
        <w:rPr>
          <w:rFonts w:ascii="宋体" w:hAnsi="宋体" w:cs="宋体" w:eastAsia="宋体" w:hint="default"/>
          <w:sz w:val="27"/>
          <w:szCs w:val="27"/>
        </w:rPr>
        <w:t>财</w:t>
      </w:r>
      <w:r>
        <w:rPr>
          <w:rFonts w:ascii="宋体" w:hAnsi="宋体" w:cs="宋体" w:eastAsia="宋体" w:hint="default"/>
          <w:sz w:val="27"/>
          <w:szCs w:val="27"/>
        </w:rPr>
        <w:t>务</w:t>
      </w:r>
      <w:r>
        <w:rPr>
          <w:rFonts w:ascii="宋体" w:hAnsi="宋体" w:cs="宋体" w:eastAsia="宋体" w:hint="default"/>
          <w:sz w:val="27"/>
          <w:szCs w:val="27"/>
        </w:rPr>
        <w:t>官</w:t>
      </w:r>
      <w:r>
        <w:rPr>
          <w:rFonts w:ascii="宋体" w:hAnsi="宋体" w:cs="宋体" w:eastAsia="宋体" w:hint="default"/>
          <w:sz w:val="27"/>
          <w:szCs w:val="27"/>
        </w:rPr>
        <w:t>。</w:t>
      </w:r>
    </w:p>
    <w:p>
      <w:pPr>
        <w:spacing w:before="68"/>
        <w:ind w:left="2063" w:right="96" w:firstLine="0"/>
        <w:jc w:val="left"/>
        <w:rPr>
          <w:rFonts w:ascii="宋体" w:hAnsi="宋体" w:cs="宋体" w:eastAsia="宋体" w:hint="default"/>
          <w:sz w:val="27"/>
          <w:szCs w:val="27"/>
        </w:rPr>
      </w:pPr>
      <w:r>
        <w:rPr>
          <w:rFonts w:ascii="宋体" w:hAnsi="宋体" w:cs="宋体" w:eastAsia="宋体" w:hint="default"/>
          <w:sz w:val="27"/>
          <w:szCs w:val="27"/>
        </w:rPr>
        <w:t>邹亮</w:t>
      </w:r>
      <w:r>
        <w:rPr>
          <w:rFonts w:ascii="宋体" w:hAnsi="宋体" w:cs="宋体" w:eastAsia="宋体" w:hint="default"/>
          <w:sz w:val="27"/>
          <w:szCs w:val="27"/>
        </w:rPr>
        <w:t>，</w:t>
      </w:r>
      <w:r>
        <w:rPr>
          <w:rFonts w:ascii="宋体" w:hAnsi="宋体" w:cs="宋体" w:eastAsia="宋体" w:hint="default"/>
          <w:sz w:val="27"/>
          <w:szCs w:val="27"/>
        </w:rPr>
        <w:t>副</w:t>
      </w:r>
      <w:r>
        <w:rPr>
          <w:rFonts w:ascii="宋体" w:hAnsi="宋体" w:cs="宋体" w:eastAsia="宋体" w:hint="default"/>
          <w:sz w:val="27"/>
          <w:szCs w:val="27"/>
        </w:rPr>
        <w:t>总</w:t>
      </w:r>
      <w:r>
        <w:rPr>
          <w:rFonts w:ascii="宋体" w:hAnsi="宋体" w:cs="宋体" w:eastAsia="宋体" w:hint="default"/>
          <w:sz w:val="27"/>
          <w:szCs w:val="27"/>
        </w:rPr>
        <w:t>裁兼</w:t>
      </w:r>
      <w:r>
        <w:rPr>
          <w:rFonts w:ascii="宋体" w:hAnsi="宋体" w:cs="宋体" w:eastAsia="宋体" w:hint="default"/>
          <w:sz w:val="27"/>
          <w:szCs w:val="27"/>
        </w:rPr>
        <w:t>董</w:t>
      </w:r>
      <w:r>
        <w:rPr>
          <w:rFonts w:ascii="宋体" w:hAnsi="宋体" w:cs="宋体" w:eastAsia="宋体" w:hint="default"/>
          <w:sz w:val="27"/>
          <w:szCs w:val="27"/>
        </w:rPr>
        <w:t>秘</w:t>
      </w:r>
      <w:r>
        <w:rPr>
          <w:rFonts w:ascii="宋体" w:hAnsi="宋体" w:cs="宋体" w:eastAsia="宋体" w:hint="default"/>
          <w:sz w:val="27"/>
          <w:szCs w:val="27"/>
        </w:rPr>
        <w:t>，</w:t>
      </w:r>
      <w:r>
        <w:rPr>
          <w:rFonts w:ascii="宋体" w:hAnsi="宋体" w:cs="宋体" w:eastAsia="宋体" w:hint="default"/>
          <w:sz w:val="27"/>
          <w:szCs w:val="27"/>
        </w:rPr>
        <w:t>女</w:t>
      </w:r>
      <w:r>
        <w:rPr>
          <w:rFonts w:ascii="宋体" w:hAnsi="宋体" w:cs="宋体" w:eastAsia="宋体" w:hint="default"/>
          <w:sz w:val="27"/>
          <w:szCs w:val="27"/>
        </w:rPr>
        <w:t>，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1980</w:t>
      </w:r>
      <w:r>
        <w:rPr>
          <w:rFonts w:ascii="Times New Roman" w:hAnsi="Times New Roman" w:cs="Times New Roman" w:eastAsia="Times New Roman" w:hint="default"/>
          <w:spacing w:val="-16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年</w:t>
      </w:r>
      <w:r>
        <w:rPr>
          <w:rFonts w:ascii="宋体" w:hAnsi="宋体" w:cs="宋体" w:eastAsia="宋体" w:hint="default"/>
          <w:sz w:val="27"/>
          <w:szCs w:val="27"/>
        </w:rPr>
        <w:t>出</w:t>
      </w:r>
      <w:r>
        <w:rPr>
          <w:rFonts w:ascii="宋体" w:hAnsi="宋体" w:cs="宋体" w:eastAsia="宋体" w:hint="default"/>
          <w:sz w:val="27"/>
          <w:szCs w:val="27"/>
        </w:rPr>
        <w:t>生</w:t>
      </w:r>
      <w:r>
        <w:rPr>
          <w:rFonts w:ascii="宋体" w:hAnsi="宋体" w:cs="宋体" w:eastAsia="宋体" w:hint="default"/>
          <w:sz w:val="27"/>
          <w:szCs w:val="27"/>
        </w:rPr>
        <w:t>，本</w:t>
      </w:r>
      <w:r>
        <w:rPr>
          <w:rFonts w:ascii="宋体" w:hAnsi="宋体" w:cs="宋体" w:eastAsia="宋体" w:hint="default"/>
          <w:sz w:val="27"/>
          <w:szCs w:val="27"/>
        </w:rPr>
        <w:t>科学历</w:t>
      </w:r>
      <w:r>
        <w:rPr>
          <w:rFonts w:ascii="宋体" w:hAnsi="宋体" w:cs="宋体" w:eastAsia="宋体" w:hint="default"/>
          <w:sz w:val="27"/>
          <w:szCs w:val="27"/>
        </w:rPr>
        <w:t>。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2002</w:t>
      </w:r>
      <w:r>
        <w:rPr>
          <w:rFonts w:ascii="Times New Roman" w:hAnsi="Times New Roman" w:cs="Times New Roman" w:eastAsia="Times New Roman" w:hint="default"/>
          <w:spacing w:val="-16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年</w:t>
      </w:r>
      <w:r>
        <w:rPr>
          <w:rFonts w:ascii="宋体" w:hAnsi="宋体" w:cs="宋体" w:eastAsia="宋体" w:hint="default"/>
          <w:spacing w:val="-83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12</w:t>
      </w:r>
      <w:r>
        <w:rPr>
          <w:rFonts w:ascii="Times New Roman" w:hAnsi="Times New Roman" w:cs="Times New Roman" w:eastAsia="Times New Roman" w:hint="default"/>
          <w:spacing w:val="-12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月</w:t>
      </w:r>
    </w:p>
    <w:p>
      <w:pPr>
        <w:spacing w:line="283" w:lineRule="auto" w:before="63"/>
        <w:ind w:left="1535" w:right="238" w:firstLine="0"/>
        <w:jc w:val="both"/>
        <w:rPr>
          <w:rFonts w:ascii="宋体" w:hAnsi="宋体" w:cs="宋体" w:eastAsia="宋体" w:hint="default"/>
          <w:sz w:val="27"/>
          <w:szCs w:val="27"/>
        </w:rPr>
      </w:pPr>
      <w:r>
        <w:rPr>
          <w:rFonts w:ascii="Times New Roman" w:hAnsi="Times New Roman" w:cs="Times New Roman" w:eastAsia="Times New Roman" w:hint="default"/>
          <w:w w:val="99"/>
          <w:sz w:val="27"/>
          <w:szCs w:val="27"/>
        </w:rPr>
        <w:t>-2004</w:t>
      </w:r>
      <w:r>
        <w:rPr>
          <w:rFonts w:ascii="Times New Roman" w:hAnsi="Times New Roman" w:cs="Times New Roman" w:eastAsia="Times New Roman" w:hint="default"/>
          <w:spacing w:val="-17"/>
          <w:w w:val="99"/>
          <w:sz w:val="27"/>
          <w:szCs w:val="27"/>
        </w:rPr>
        <w:t> </w:t>
      </w:r>
      <w:r>
        <w:rPr>
          <w:rFonts w:ascii="宋体" w:hAnsi="宋体" w:cs="宋体" w:eastAsia="宋体" w:hint="default"/>
          <w:w w:val="99"/>
          <w:sz w:val="27"/>
          <w:szCs w:val="27"/>
        </w:rPr>
        <w:t>年</w:t>
      </w:r>
      <w:r>
        <w:rPr>
          <w:rFonts w:ascii="宋体" w:hAnsi="宋体" w:cs="宋体" w:eastAsia="宋体" w:hint="default"/>
          <w:spacing w:val="-79"/>
          <w:w w:val="99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w w:val="99"/>
          <w:sz w:val="27"/>
          <w:szCs w:val="27"/>
        </w:rPr>
        <w:t>12</w:t>
      </w:r>
      <w:r>
        <w:rPr>
          <w:rFonts w:ascii="Times New Roman" w:hAnsi="Times New Roman" w:cs="Times New Roman" w:eastAsia="Times New Roman" w:hint="default"/>
          <w:spacing w:val="-17"/>
          <w:w w:val="99"/>
          <w:sz w:val="27"/>
          <w:szCs w:val="27"/>
        </w:rPr>
        <w:t> </w:t>
      </w:r>
      <w:r>
        <w:rPr>
          <w:rFonts w:ascii="宋体" w:hAnsi="宋体" w:cs="宋体" w:eastAsia="宋体" w:hint="default"/>
          <w:spacing w:val="-6"/>
          <w:w w:val="99"/>
          <w:sz w:val="27"/>
          <w:szCs w:val="27"/>
        </w:rPr>
        <w:t>月</w:t>
      </w:r>
      <w:r>
        <w:rPr>
          <w:rFonts w:ascii="宋体" w:hAnsi="宋体" w:cs="宋体" w:eastAsia="宋体" w:hint="default"/>
          <w:spacing w:val="-6"/>
          <w:w w:val="99"/>
          <w:sz w:val="27"/>
          <w:szCs w:val="27"/>
        </w:rPr>
        <w:t>任</w:t>
      </w:r>
      <w:r>
        <w:rPr>
          <w:rFonts w:ascii="宋体" w:hAnsi="宋体" w:cs="宋体" w:eastAsia="宋体" w:hint="default"/>
          <w:spacing w:val="-6"/>
          <w:w w:val="99"/>
          <w:sz w:val="27"/>
          <w:szCs w:val="27"/>
        </w:rPr>
        <w:t>沈阳玛莉蓝</w:t>
      </w:r>
      <w:r>
        <w:rPr>
          <w:rFonts w:ascii="宋体" w:hAnsi="宋体" w:cs="宋体" w:eastAsia="宋体" w:hint="default"/>
          <w:spacing w:val="-6"/>
          <w:w w:val="99"/>
          <w:sz w:val="27"/>
          <w:szCs w:val="27"/>
        </w:rPr>
        <w:t>有限责任公司董事</w:t>
      </w:r>
      <w:r>
        <w:rPr>
          <w:rFonts w:ascii="宋体" w:hAnsi="宋体" w:cs="宋体" w:eastAsia="宋体" w:hint="default"/>
          <w:spacing w:val="-6"/>
          <w:w w:val="99"/>
          <w:sz w:val="27"/>
          <w:szCs w:val="27"/>
        </w:rPr>
        <w:t>长</w:t>
      </w:r>
      <w:r>
        <w:rPr>
          <w:rFonts w:ascii="宋体" w:hAnsi="宋体" w:cs="宋体" w:eastAsia="宋体" w:hint="default"/>
          <w:spacing w:val="-6"/>
          <w:w w:val="99"/>
          <w:sz w:val="27"/>
          <w:szCs w:val="27"/>
        </w:rPr>
        <w:t>助</w:t>
      </w:r>
      <w:r>
        <w:rPr>
          <w:rFonts w:ascii="宋体" w:hAnsi="宋体" w:cs="宋体" w:eastAsia="宋体" w:hint="default"/>
          <w:spacing w:val="-6"/>
          <w:w w:val="99"/>
          <w:sz w:val="27"/>
          <w:szCs w:val="27"/>
        </w:rPr>
        <w:t>理</w:t>
      </w:r>
      <w:r>
        <w:rPr>
          <w:rFonts w:ascii="宋体" w:hAnsi="宋体" w:cs="宋体" w:eastAsia="宋体" w:hint="default"/>
          <w:spacing w:val="-6"/>
          <w:w w:val="99"/>
          <w:sz w:val="27"/>
          <w:szCs w:val="27"/>
        </w:rPr>
        <w:t>；</w:t>
      </w:r>
      <w:r>
        <w:rPr>
          <w:rFonts w:ascii="Times New Roman" w:hAnsi="Times New Roman" w:cs="Times New Roman" w:eastAsia="Times New Roman" w:hint="default"/>
          <w:spacing w:val="-6"/>
          <w:w w:val="99"/>
          <w:sz w:val="27"/>
          <w:szCs w:val="27"/>
        </w:rPr>
        <w:t>2005</w:t>
      </w:r>
      <w:r>
        <w:rPr>
          <w:rFonts w:ascii="Times New Roman" w:hAnsi="Times New Roman" w:cs="Times New Roman" w:eastAsia="Times New Roman" w:hint="default"/>
          <w:spacing w:val="-11"/>
          <w:w w:val="99"/>
          <w:sz w:val="27"/>
          <w:szCs w:val="27"/>
        </w:rPr>
        <w:t> </w:t>
      </w:r>
      <w:r>
        <w:rPr>
          <w:rFonts w:ascii="宋体" w:hAnsi="宋体" w:cs="宋体" w:eastAsia="宋体" w:hint="default"/>
          <w:w w:val="99"/>
          <w:sz w:val="27"/>
          <w:szCs w:val="27"/>
        </w:rPr>
        <w:t>年</w:t>
      </w:r>
      <w:r>
        <w:rPr>
          <w:rFonts w:ascii="宋体" w:hAnsi="宋体" w:cs="宋体" w:eastAsia="宋体" w:hint="default"/>
          <w:spacing w:val="-79"/>
          <w:w w:val="99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w w:val="99"/>
          <w:sz w:val="27"/>
          <w:szCs w:val="27"/>
        </w:rPr>
        <w:t>1</w:t>
      </w:r>
      <w:r>
        <w:rPr>
          <w:rFonts w:ascii="Times New Roman" w:hAnsi="Times New Roman" w:cs="Times New Roman" w:eastAsia="Times New Roman" w:hint="default"/>
          <w:spacing w:val="-17"/>
          <w:w w:val="99"/>
          <w:sz w:val="27"/>
          <w:szCs w:val="27"/>
        </w:rPr>
        <w:t> </w:t>
      </w:r>
      <w:r>
        <w:rPr>
          <w:rFonts w:ascii="宋体" w:hAnsi="宋体" w:cs="宋体" w:eastAsia="宋体" w:hint="default"/>
          <w:w w:val="99"/>
          <w:sz w:val="27"/>
          <w:szCs w:val="27"/>
        </w:rPr>
        <w:t>月</w:t>
      </w:r>
      <w:r>
        <w:rPr>
          <w:rFonts w:ascii="Times New Roman" w:hAnsi="Times New Roman" w:cs="Times New Roman" w:eastAsia="Times New Roman" w:hint="default"/>
          <w:w w:val="99"/>
          <w:sz w:val="27"/>
          <w:szCs w:val="27"/>
        </w:rPr>
        <w:t>-2005 </w:t>
      </w:r>
      <w:r>
        <w:rPr>
          <w:rFonts w:ascii="宋体" w:hAnsi="宋体" w:cs="宋体" w:eastAsia="宋体" w:hint="default"/>
          <w:sz w:val="27"/>
          <w:szCs w:val="27"/>
        </w:rPr>
        <w:t>年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12 </w:t>
      </w:r>
      <w:r>
        <w:rPr>
          <w:rFonts w:ascii="宋体" w:hAnsi="宋体" w:cs="宋体" w:eastAsia="宋体" w:hint="default"/>
          <w:sz w:val="27"/>
          <w:szCs w:val="27"/>
        </w:rPr>
        <w:t>月</w:t>
      </w:r>
      <w:r>
        <w:rPr>
          <w:rFonts w:ascii="宋体" w:hAnsi="宋体" w:cs="宋体" w:eastAsia="宋体" w:hint="default"/>
          <w:sz w:val="27"/>
          <w:szCs w:val="27"/>
        </w:rPr>
        <w:t>任</w:t>
      </w:r>
      <w:r>
        <w:rPr>
          <w:rFonts w:ascii="宋体" w:hAnsi="宋体" w:cs="宋体" w:eastAsia="宋体" w:hint="default"/>
          <w:sz w:val="27"/>
          <w:szCs w:val="27"/>
        </w:rPr>
        <w:t>沈阳玛莉蓝</w:t>
      </w:r>
      <w:r>
        <w:rPr>
          <w:rFonts w:ascii="宋体" w:hAnsi="宋体" w:cs="宋体" w:eastAsia="宋体" w:hint="default"/>
          <w:sz w:val="27"/>
          <w:szCs w:val="27"/>
        </w:rPr>
        <w:t>有限责任公司</w:t>
      </w:r>
      <w:r>
        <w:rPr>
          <w:rFonts w:ascii="宋体" w:hAnsi="宋体" w:cs="宋体" w:eastAsia="宋体" w:hint="default"/>
          <w:sz w:val="27"/>
          <w:szCs w:val="27"/>
        </w:rPr>
        <w:t>下</w:t>
      </w:r>
      <w:r>
        <w:rPr>
          <w:rFonts w:ascii="宋体" w:hAnsi="宋体" w:cs="宋体" w:eastAsia="宋体" w:hint="default"/>
          <w:sz w:val="27"/>
          <w:szCs w:val="27"/>
        </w:rPr>
        <w:t>属</w:t>
      </w:r>
      <w:r>
        <w:rPr>
          <w:rFonts w:ascii="宋体" w:hAnsi="宋体" w:cs="宋体" w:eastAsia="宋体" w:hint="default"/>
          <w:sz w:val="27"/>
          <w:szCs w:val="27"/>
        </w:rPr>
        <w:t>公司</w:t>
      </w:r>
      <w:r>
        <w:rPr>
          <w:rFonts w:ascii="宋体" w:hAnsi="宋体" w:cs="宋体" w:eastAsia="宋体" w:hint="default"/>
          <w:sz w:val="27"/>
          <w:szCs w:val="27"/>
        </w:rPr>
        <w:t>执</w:t>
      </w:r>
      <w:r>
        <w:rPr>
          <w:rFonts w:ascii="宋体" w:hAnsi="宋体" w:cs="宋体" w:eastAsia="宋体" w:hint="default"/>
          <w:sz w:val="27"/>
          <w:szCs w:val="27"/>
        </w:rPr>
        <w:t>行</w:t>
      </w:r>
      <w:r>
        <w:rPr>
          <w:rFonts w:ascii="宋体" w:hAnsi="宋体" w:cs="宋体" w:eastAsia="宋体" w:hint="default"/>
          <w:sz w:val="27"/>
          <w:szCs w:val="27"/>
        </w:rPr>
        <w:t>副</w:t>
      </w:r>
      <w:r>
        <w:rPr>
          <w:rFonts w:ascii="宋体" w:hAnsi="宋体" w:cs="宋体" w:eastAsia="宋体" w:hint="default"/>
          <w:sz w:val="27"/>
          <w:szCs w:val="27"/>
        </w:rPr>
        <w:t>总</w:t>
      </w:r>
      <w:r>
        <w:rPr>
          <w:rFonts w:ascii="宋体" w:hAnsi="宋体" w:cs="宋体" w:eastAsia="宋体" w:hint="default"/>
          <w:sz w:val="27"/>
          <w:szCs w:val="27"/>
        </w:rPr>
        <w:t>经理</w:t>
      </w:r>
      <w:r>
        <w:rPr>
          <w:rFonts w:ascii="宋体" w:hAnsi="宋体" w:cs="宋体" w:eastAsia="宋体" w:hint="default"/>
          <w:sz w:val="27"/>
          <w:szCs w:val="27"/>
        </w:rPr>
        <w:t>；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2006 </w:t>
      </w:r>
      <w:r>
        <w:rPr>
          <w:rFonts w:ascii="宋体" w:hAnsi="宋体" w:cs="宋体" w:eastAsia="宋体" w:hint="default"/>
          <w:sz w:val="27"/>
          <w:szCs w:val="27"/>
        </w:rPr>
        <w:t>年</w:t>
      </w:r>
      <w:r>
        <w:rPr>
          <w:rFonts w:ascii="宋体" w:hAnsi="宋体" w:cs="宋体" w:eastAsia="宋体" w:hint="default"/>
          <w:spacing w:val="-74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1</w:t>
      </w:r>
      <w:r>
        <w:rPr>
          <w:rFonts w:ascii="Times New Roman" w:hAnsi="Times New Roman" w:cs="Times New Roman" w:eastAsia="Times New Roman" w:hint="default"/>
          <w:w w:val="99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月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-2008</w:t>
      </w:r>
      <w:r>
        <w:rPr>
          <w:rFonts w:ascii="Times New Roman" w:hAnsi="Times New Roman" w:cs="Times New Roman" w:eastAsia="Times New Roman" w:hint="default"/>
          <w:spacing w:val="-5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年</w:t>
      </w:r>
      <w:r>
        <w:rPr>
          <w:rFonts w:ascii="宋体" w:hAnsi="宋体" w:cs="宋体" w:eastAsia="宋体" w:hint="default"/>
          <w:spacing w:val="-72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5</w:t>
      </w:r>
      <w:r>
        <w:rPr>
          <w:rFonts w:ascii="Times New Roman" w:hAnsi="Times New Roman" w:cs="Times New Roman" w:eastAsia="Times New Roman" w:hint="default"/>
          <w:spacing w:val="-5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月</w:t>
      </w:r>
      <w:r>
        <w:rPr>
          <w:rFonts w:ascii="宋体" w:hAnsi="宋体" w:cs="宋体" w:eastAsia="宋体" w:hint="default"/>
          <w:sz w:val="27"/>
          <w:szCs w:val="27"/>
        </w:rPr>
        <w:t>任</w:t>
      </w:r>
      <w:r>
        <w:rPr>
          <w:rFonts w:ascii="宋体" w:hAnsi="宋体" w:cs="宋体" w:eastAsia="宋体" w:hint="default"/>
          <w:spacing w:val="-72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Great</w:t>
      </w:r>
      <w:r>
        <w:rPr>
          <w:rFonts w:ascii="Times New Roman" w:hAnsi="Times New Roman" w:cs="Times New Roman" w:eastAsia="Times New Roman" w:hint="default"/>
          <w:spacing w:val="34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China</w:t>
      </w:r>
      <w:r>
        <w:rPr>
          <w:rFonts w:ascii="Times New Roman" w:hAnsi="Times New Roman" w:cs="Times New Roman" w:eastAsia="Times New Roman" w:hint="default"/>
          <w:spacing w:val="33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InternationalHoldings.Inc.</w:t>
      </w:r>
      <w:r>
        <w:rPr>
          <w:rFonts w:ascii="宋体" w:hAnsi="宋体" w:cs="宋体" w:eastAsia="宋体" w:hint="default"/>
          <w:sz w:val="27"/>
          <w:szCs w:val="27"/>
        </w:rPr>
        <w:t>上</w:t>
      </w:r>
      <w:r>
        <w:rPr>
          <w:rFonts w:ascii="宋体" w:hAnsi="宋体" w:cs="宋体" w:eastAsia="宋体" w:hint="default"/>
          <w:sz w:val="27"/>
          <w:szCs w:val="27"/>
        </w:rPr>
        <w:t>市</w:t>
      </w:r>
      <w:r>
        <w:rPr>
          <w:rFonts w:ascii="宋体" w:hAnsi="宋体" w:cs="宋体" w:eastAsia="宋体" w:hint="default"/>
          <w:sz w:val="27"/>
          <w:szCs w:val="27"/>
        </w:rPr>
        <w:t>运</w:t>
      </w:r>
      <w:r>
        <w:rPr>
          <w:rFonts w:ascii="宋体" w:hAnsi="宋体" w:cs="宋体" w:eastAsia="宋体" w:hint="default"/>
          <w:sz w:val="27"/>
          <w:szCs w:val="27"/>
        </w:rPr>
        <w:t>营</w:t>
      </w:r>
      <w:r>
        <w:rPr>
          <w:rFonts w:ascii="宋体" w:hAnsi="宋体" w:cs="宋体" w:eastAsia="宋体" w:hint="default"/>
          <w:sz w:val="27"/>
          <w:szCs w:val="27"/>
        </w:rPr>
        <w:t>部</w:t>
      </w:r>
      <w:r>
        <w:rPr>
          <w:rFonts w:ascii="宋体" w:hAnsi="宋体" w:cs="宋体" w:eastAsia="宋体" w:hint="default"/>
          <w:sz w:val="27"/>
          <w:szCs w:val="27"/>
        </w:rPr>
        <w:t>经理</w:t>
      </w:r>
      <w:r>
        <w:rPr>
          <w:rFonts w:ascii="宋体" w:hAnsi="宋体" w:cs="宋体" w:eastAsia="宋体" w:hint="default"/>
          <w:w w:val="99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兼</w:t>
      </w:r>
      <w:r>
        <w:rPr>
          <w:rFonts w:ascii="宋体" w:hAnsi="宋体" w:cs="宋体" w:eastAsia="宋体" w:hint="default"/>
          <w:sz w:val="27"/>
          <w:szCs w:val="27"/>
        </w:rPr>
        <w:t>董事会</w:t>
      </w:r>
      <w:r>
        <w:rPr>
          <w:rFonts w:ascii="宋体" w:hAnsi="宋体" w:cs="宋体" w:eastAsia="宋体" w:hint="default"/>
          <w:sz w:val="27"/>
          <w:szCs w:val="27"/>
        </w:rPr>
        <w:t>秘书</w:t>
      </w:r>
      <w:r>
        <w:rPr>
          <w:rFonts w:ascii="宋体" w:hAnsi="宋体" w:cs="宋体" w:eastAsia="宋体" w:hint="default"/>
          <w:sz w:val="27"/>
          <w:szCs w:val="27"/>
        </w:rPr>
        <w:t>。</w:t>
      </w:r>
    </w:p>
    <w:p>
      <w:pPr>
        <w:spacing w:line="240" w:lineRule="auto" w:before="0"/>
        <w:rPr>
          <w:rFonts w:ascii="宋体" w:hAnsi="宋体" w:cs="宋体" w:eastAsia="宋体" w:hint="default"/>
          <w:sz w:val="11"/>
          <w:szCs w:val="11"/>
        </w:rPr>
      </w:pPr>
    </w:p>
    <w:p>
      <w:pPr>
        <w:spacing w:line="400" w:lineRule="exact" w:before="0"/>
        <w:ind w:left="2072" w:right="238" w:firstLine="0"/>
        <w:jc w:val="left"/>
        <w:rPr>
          <w:rFonts w:ascii="Microsoft JhengHei" w:hAnsi="Microsoft JhengHei" w:cs="Microsoft JhengHei" w:eastAsia="Microsoft JhengHei" w:hint="default"/>
          <w:sz w:val="27"/>
          <w:szCs w:val="27"/>
        </w:rPr>
      </w:pPr>
      <w:r>
        <w:rPr>
          <w:rFonts w:ascii="Microsoft JhengHei" w:hAnsi="Microsoft JhengHei" w:cs="Microsoft JhengHei" w:eastAsia="Microsoft JhengHei" w:hint="default"/>
          <w:b/>
          <w:bCs/>
          <w:spacing w:val="2"/>
          <w:sz w:val="27"/>
          <w:szCs w:val="27"/>
        </w:rPr>
        <w:t>（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7"/>
          <w:szCs w:val="27"/>
        </w:rPr>
        <w:t>三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7"/>
          <w:szCs w:val="27"/>
        </w:rPr>
        <w:t>）年度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7"/>
          <w:szCs w:val="27"/>
        </w:rPr>
        <w:t>报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7"/>
          <w:szCs w:val="27"/>
        </w:rPr>
        <w:t>酬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7"/>
          <w:szCs w:val="27"/>
        </w:rPr>
        <w:t>情况</w:t>
      </w:r>
      <w:r>
        <w:rPr>
          <w:rFonts w:ascii="Microsoft JhengHei" w:hAnsi="Microsoft JhengHei" w:cs="Microsoft JhengHei" w:eastAsia="Microsoft JhengHei" w:hint="default"/>
          <w:sz w:val="27"/>
          <w:szCs w:val="27"/>
        </w:rPr>
      </w:r>
    </w:p>
    <w:p>
      <w:pPr>
        <w:spacing w:line="453" w:lineRule="exact" w:before="43"/>
        <w:ind w:left="1976" w:right="0" w:firstLine="0"/>
        <w:jc w:val="center"/>
        <w:rPr>
          <w:rFonts w:ascii="Microsoft JhengHei" w:hAnsi="Microsoft JhengHei" w:cs="Microsoft JhengHei" w:eastAsia="Microsoft JhengHei" w:hint="default"/>
          <w:sz w:val="27"/>
          <w:szCs w:val="27"/>
        </w:rPr>
      </w:pPr>
      <w:r>
        <w:rPr>
          <w:rFonts w:ascii="Times New Roman" w:hAnsi="Times New Roman" w:cs="Times New Roman" w:eastAsia="Times New Roman" w:hint="default"/>
          <w:b/>
          <w:bCs/>
          <w:sz w:val="27"/>
          <w:szCs w:val="27"/>
        </w:rPr>
        <w:t>1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、公司董事、监事和高级管理人员报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酬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决策程序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、报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酬确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定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依</w:t>
      </w:r>
      <w:r>
        <w:rPr>
          <w:rFonts w:ascii="Microsoft JhengHei" w:hAnsi="Microsoft JhengHei" w:cs="Microsoft JhengHei" w:eastAsia="Microsoft JhengHei" w:hint="default"/>
          <w:sz w:val="27"/>
          <w:szCs w:val="27"/>
        </w:rPr>
      </w:r>
    </w:p>
    <w:p>
      <w:pPr>
        <w:spacing w:line="453" w:lineRule="exact" w:before="0"/>
        <w:ind w:left="1535" w:right="238" w:firstLine="0"/>
        <w:jc w:val="left"/>
        <w:rPr>
          <w:rFonts w:ascii="Microsoft JhengHei" w:hAnsi="Microsoft JhengHei" w:cs="Microsoft JhengHei" w:eastAsia="Microsoft JhengHei" w:hint="default"/>
          <w:sz w:val="27"/>
          <w:szCs w:val="27"/>
        </w:rPr>
      </w:pPr>
      <w:r>
        <w:rPr>
          <w:rFonts w:ascii="Microsoft JhengHei" w:hAnsi="Microsoft JhengHei" w:cs="Microsoft JhengHei" w:eastAsia="Microsoft JhengHei" w:hint="default"/>
          <w:b/>
          <w:bCs/>
          <w:w w:val="99"/>
          <w:sz w:val="27"/>
          <w:szCs w:val="27"/>
        </w:rPr>
        <w:t>据</w:t>
      </w:r>
      <w:r>
        <w:rPr>
          <w:rFonts w:ascii="Microsoft JhengHei" w:hAnsi="Microsoft JhengHei" w:cs="Microsoft JhengHei" w:eastAsia="Microsoft JhengHei" w:hint="default"/>
          <w:sz w:val="27"/>
          <w:szCs w:val="27"/>
        </w:rPr>
      </w:r>
    </w:p>
    <w:p>
      <w:pPr>
        <w:spacing w:before="57"/>
        <w:ind w:left="2053" w:right="96" w:firstLine="0"/>
        <w:jc w:val="left"/>
        <w:rPr>
          <w:rFonts w:ascii="宋体" w:hAnsi="宋体" w:cs="宋体" w:eastAsia="宋体" w:hint="default"/>
          <w:sz w:val="27"/>
          <w:szCs w:val="27"/>
        </w:rPr>
      </w:pPr>
      <w:r>
        <w:rPr>
          <w:rFonts w:ascii="宋体" w:hAnsi="宋体" w:cs="宋体" w:eastAsia="宋体" w:hint="default"/>
          <w:spacing w:val="-11"/>
          <w:sz w:val="27"/>
          <w:szCs w:val="27"/>
        </w:rPr>
        <w:t>决策</w:t>
      </w:r>
      <w:r>
        <w:rPr>
          <w:rFonts w:ascii="宋体" w:hAnsi="宋体" w:cs="宋体" w:eastAsia="宋体" w:hint="default"/>
          <w:spacing w:val="-11"/>
          <w:sz w:val="27"/>
          <w:szCs w:val="27"/>
        </w:rPr>
        <w:t>程</w:t>
      </w:r>
      <w:r>
        <w:rPr>
          <w:rFonts w:ascii="宋体" w:hAnsi="宋体" w:cs="宋体" w:eastAsia="宋体" w:hint="default"/>
          <w:spacing w:val="-11"/>
          <w:sz w:val="27"/>
          <w:szCs w:val="27"/>
        </w:rPr>
        <w:t>序</w:t>
      </w:r>
      <w:r>
        <w:rPr>
          <w:rFonts w:ascii="宋体" w:hAnsi="宋体" w:cs="宋体" w:eastAsia="宋体" w:hint="default"/>
          <w:spacing w:val="-11"/>
          <w:sz w:val="27"/>
          <w:szCs w:val="27"/>
        </w:rPr>
        <w:t>：</w:t>
      </w:r>
      <w:r>
        <w:rPr>
          <w:rFonts w:ascii="宋体" w:hAnsi="宋体" w:cs="宋体" w:eastAsia="宋体" w:hint="default"/>
          <w:spacing w:val="-11"/>
          <w:sz w:val="27"/>
          <w:szCs w:val="27"/>
        </w:rPr>
        <w:t>根</w:t>
      </w:r>
      <w:r>
        <w:rPr>
          <w:rFonts w:ascii="宋体" w:hAnsi="宋体" w:cs="宋体" w:eastAsia="宋体" w:hint="default"/>
          <w:spacing w:val="-11"/>
          <w:sz w:val="27"/>
          <w:szCs w:val="27"/>
        </w:rPr>
        <w:t>据</w:t>
      </w:r>
      <w:r>
        <w:rPr>
          <w:rFonts w:ascii="宋体" w:hAnsi="宋体" w:cs="宋体" w:eastAsia="宋体" w:hint="default"/>
          <w:spacing w:val="-11"/>
          <w:sz w:val="27"/>
          <w:szCs w:val="27"/>
        </w:rPr>
        <w:t>《</w:t>
      </w:r>
      <w:r>
        <w:rPr>
          <w:rFonts w:ascii="宋体" w:hAnsi="宋体" w:cs="宋体" w:eastAsia="宋体" w:hint="default"/>
          <w:spacing w:val="-11"/>
          <w:sz w:val="27"/>
          <w:szCs w:val="27"/>
        </w:rPr>
        <w:t>公司</w:t>
      </w:r>
      <w:r>
        <w:rPr>
          <w:rFonts w:ascii="宋体" w:hAnsi="宋体" w:cs="宋体" w:eastAsia="宋体" w:hint="default"/>
          <w:spacing w:val="-11"/>
          <w:sz w:val="27"/>
          <w:szCs w:val="27"/>
        </w:rPr>
        <w:t>章</w:t>
      </w:r>
      <w:r>
        <w:rPr>
          <w:rFonts w:ascii="宋体" w:hAnsi="宋体" w:cs="宋体" w:eastAsia="宋体" w:hint="default"/>
          <w:spacing w:val="-11"/>
          <w:sz w:val="27"/>
          <w:szCs w:val="27"/>
        </w:rPr>
        <w:t>程</w:t>
      </w:r>
      <w:r>
        <w:rPr>
          <w:rFonts w:ascii="宋体" w:hAnsi="宋体" w:cs="宋体" w:eastAsia="宋体" w:hint="default"/>
          <w:spacing w:val="-11"/>
          <w:sz w:val="27"/>
          <w:szCs w:val="27"/>
        </w:rPr>
        <w:t>》</w:t>
      </w:r>
      <w:r>
        <w:rPr>
          <w:rFonts w:ascii="宋体" w:hAnsi="宋体" w:cs="宋体" w:eastAsia="宋体" w:hint="default"/>
          <w:spacing w:val="-11"/>
          <w:sz w:val="27"/>
          <w:szCs w:val="27"/>
        </w:rPr>
        <w:t>和</w:t>
      </w:r>
      <w:r>
        <w:rPr>
          <w:rFonts w:ascii="宋体" w:hAnsi="宋体" w:cs="宋体" w:eastAsia="宋体" w:hint="default"/>
          <w:spacing w:val="-11"/>
          <w:sz w:val="27"/>
          <w:szCs w:val="27"/>
        </w:rPr>
        <w:t>《</w:t>
      </w:r>
      <w:r>
        <w:rPr>
          <w:rFonts w:ascii="宋体" w:hAnsi="宋体" w:cs="宋体" w:eastAsia="宋体" w:hint="default"/>
          <w:spacing w:val="-11"/>
          <w:sz w:val="27"/>
          <w:szCs w:val="27"/>
        </w:rPr>
        <w:t>薪酬</w:t>
      </w:r>
      <w:r>
        <w:rPr>
          <w:rFonts w:ascii="宋体" w:hAnsi="宋体" w:cs="宋体" w:eastAsia="宋体" w:hint="default"/>
          <w:spacing w:val="-11"/>
          <w:sz w:val="27"/>
          <w:szCs w:val="27"/>
        </w:rPr>
        <w:t>与</w:t>
      </w:r>
      <w:r>
        <w:rPr>
          <w:rFonts w:ascii="宋体" w:hAnsi="宋体" w:cs="宋体" w:eastAsia="宋体" w:hint="default"/>
          <w:spacing w:val="-11"/>
          <w:sz w:val="27"/>
          <w:szCs w:val="27"/>
        </w:rPr>
        <w:t>考核</w:t>
      </w:r>
      <w:r>
        <w:rPr>
          <w:rFonts w:ascii="宋体" w:hAnsi="宋体" w:cs="宋体" w:eastAsia="宋体" w:hint="default"/>
          <w:spacing w:val="-11"/>
          <w:sz w:val="27"/>
          <w:szCs w:val="27"/>
        </w:rPr>
        <w:t>委</w:t>
      </w:r>
      <w:r>
        <w:rPr>
          <w:rFonts w:ascii="宋体" w:hAnsi="宋体" w:cs="宋体" w:eastAsia="宋体" w:hint="default"/>
          <w:spacing w:val="-11"/>
          <w:sz w:val="27"/>
          <w:szCs w:val="27"/>
        </w:rPr>
        <w:t>员会</w:t>
      </w:r>
      <w:r>
        <w:rPr>
          <w:rFonts w:ascii="宋体" w:hAnsi="宋体" w:cs="宋体" w:eastAsia="宋体" w:hint="default"/>
          <w:spacing w:val="-11"/>
          <w:sz w:val="27"/>
          <w:szCs w:val="27"/>
        </w:rPr>
        <w:t>工</w:t>
      </w:r>
      <w:r>
        <w:rPr>
          <w:rFonts w:ascii="宋体" w:hAnsi="宋体" w:cs="宋体" w:eastAsia="宋体" w:hint="default"/>
          <w:spacing w:val="-11"/>
          <w:sz w:val="27"/>
          <w:szCs w:val="27"/>
        </w:rPr>
        <w:t>作</w:t>
      </w:r>
      <w:r>
        <w:rPr>
          <w:rFonts w:ascii="宋体" w:hAnsi="宋体" w:cs="宋体" w:eastAsia="宋体" w:hint="default"/>
          <w:spacing w:val="-11"/>
          <w:sz w:val="27"/>
          <w:szCs w:val="27"/>
        </w:rPr>
        <w:t>细则</w:t>
      </w:r>
      <w:r>
        <w:rPr>
          <w:rFonts w:ascii="宋体" w:hAnsi="宋体" w:cs="宋体" w:eastAsia="宋体" w:hint="default"/>
          <w:spacing w:val="-11"/>
          <w:sz w:val="27"/>
          <w:szCs w:val="27"/>
        </w:rPr>
        <w:t>》</w:t>
      </w:r>
      <w:r>
        <w:rPr>
          <w:rFonts w:ascii="宋体" w:hAnsi="宋体" w:cs="宋体" w:eastAsia="宋体" w:hint="default"/>
          <w:spacing w:val="-11"/>
          <w:sz w:val="27"/>
          <w:szCs w:val="27"/>
        </w:rPr>
        <w:t>的有</w:t>
      </w:r>
      <w:r>
        <w:rPr>
          <w:rFonts w:ascii="宋体" w:hAnsi="宋体" w:cs="宋体" w:eastAsia="宋体" w:hint="default"/>
          <w:sz w:val="27"/>
          <w:szCs w:val="27"/>
        </w:rPr>
      </w:r>
    </w:p>
    <w:p>
      <w:pPr>
        <w:spacing w:line="300" w:lineRule="auto" w:before="88"/>
        <w:ind w:left="1535" w:right="224" w:firstLine="0"/>
        <w:jc w:val="both"/>
        <w:rPr>
          <w:rFonts w:ascii="宋体" w:hAnsi="宋体" w:cs="宋体" w:eastAsia="宋体" w:hint="default"/>
          <w:sz w:val="27"/>
          <w:szCs w:val="27"/>
        </w:rPr>
      </w:pPr>
      <w:r>
        <w:rPr>
          <w:rFonts w:ascii="宋体" w:hAnsi="宋体" w:cs="宋体" w:eastAsia="宋体" w:hint="default"/>
          <w:spacing w:val="-11"/>
          <w:sz w:val="27"/>
          <w:szCs w:val="27"/>
        </w:rPr>
        <w:t>关</w:t>
      </w:r>
      <w:r>
        <w:rPr>
          <w:rFonts w:ascii="宋体" w:hAnsi="宋体" w:cs="宋体" w:eastAsia="宋体" w:hint="default"/>
          <w:spacing w:val="-11"/>
          <w:sz w:val="27"/>
          <w:szCs w:val="27"/>
        </w:rPr>
        <w:t>规</w:t>
      </w:r>
      <w:r>
        <w:rPr>
          <w:rFonts w:ascii="宋体" w:hAnsi="宋体" w:cs="宋体" w:eastAsia="宋体" w:hint="default"/>
          <w:spacing w:val="-11"/>
          <w:sz w:val="27"/>
          <w:szCs w:val="27"/>
        </w:rPr>
        <w:t>定</w:t>
      </w:r>
      <w:r>
        <w:rPr>
          <w:rFonts w:ascii="宋体" w:hAnsi="宋体" w:cs="宋体" w:eastAsia="宋体" w:hint="default"/>
          <w:spacing w:val="-11"/>
          <w:sz w:val="27"/>
          <w:szCs w:val="27"/>
        </w:rPr>
        <w:t>，本公司董事报</w:t>
      </w:r>
      <w:r>
        <w:rPr>
          <w:rFonts w:ascii="宋体" w:hAnsi="宋体" w:cs="宋体" w:eastAsia="宋体" w:hint="default"/>
          <w:spacing w:val="-11"/>
          <w:sz w:val="27"/>
          <w:szCs w:val="27"/>
        </w:rPr>
        <w:t>酬</w:t>
      </w:r>
      <w:r>
        <w:rPr>
          <w:rFonts w:ascii="宋体" w:hAnsi="宋体" w:cs="宋体" w:eastAsia="宋体" w:hint="default"/>
          <w:spacing w:val="-11"/>
          <w:sz w:val="27"/>
          <w:szCs w:val="27"/>
        </w:rPr>
        <w:t>由</w:t>
      </w:r>
      <w:r>
        <w:rPr>
          <w:rFonts w:ascii="宋体" w:hAnsi="宋体" w:cs="宋体" w:eastAsia="宋体" w:hint="default"/>
          <w:spacing w:val="-11"/>
          <w:sz w:val="27"/>
          <w:szCs w:val="27"/>
        </w:rPr>
        <w:t>公司</w:t>
      </w:r>
      <w:r>
        <w:rPr>
          <w:rFonts w:ascii="宋体" w:hAnsi="宋体" w:cs="宋体" w:eastAsia="宋体" w:hint="default"/>
          <w:spacing w:val="-11"/>
          <w:sz w:val="27"/>
          <w:szCs w:val="27"/>
        </w:rPr>
        <w:t>薪酬</w:t>
      </w:r>
      <w:r>
        <w:rPr>
          <w:rFonts w:ascii="宋体" w:hAnsi="宋体" w:cs="宋体" w:eastAsia="宋体" w:hint="default"/>
          <w:spacing w:val="-11"/>
          <w:sz w:val="27"/>
          <w:szCs w:val="27"/>
        </w:rPr>
        <w:t>与</w:t>
      </w:r>
      <w:r>
        <w:rPr>
          <w:rFonts w:ascii="宋体" w:hAnsi="宋体" w:cs="宋体" w:eastAsia="宋体" w:hint="default"/>
          <w:spacing w:val="-11"/>
          <w:sz w:val="27"/>
          <w:szCs w:val="27"/>
        </w:rPr>
        <w:t>考核</w:t>
      </w:r>
      <w:r>
        <w:rPr>
          <w:rFonts w:ascii="宋体" w:hAnsi="宋体" w:cs="宋体" w:eastAsia="宋体" w:hint="default"/>
          <w:spacing w:val="-11"/>
          <w:sz w:val="27"/>
          <w:szCs w:val="27"/>
        </w:rPr>
        <w:t>委</w:t>
      </w:r>
      <w:r>
        <w:rPr>
          <w:rFonts w:ascii="宋体" w:hAnsi="宋体" w:cs="宋体" w:eastAsia="宋体" w:hint="default"/>
          <w:spacing w:val="-11"/>
          <w:sz w:val="27"/>
          <w:szCs w:val="27"/>
        </w:rPr>
        <w:t>员会</w:t>
      </w:r>
      <w:r>
        <w:rPr>
          <w:rFonts w:ascii="宋体" w:hAnsi="宋体" w:cs="宋体" w:eastAsia="宋体" w:hint="default"/>
          <w:spacing w:val="-11"/>
          <w:sz w:val="27"/>
          <w:szCs w:val="27"/>
        </w:rPr>
        <w:t>提</w:t>
      </w:r>
      <w:r>
        <w:rPr>
          <w:rFonts w:ascii="宋体" w:hAnsi="宋体" w:cs="宋体" w:eastAsia="宋体" w:hint="default"/>
          <w:spacing w:val="-11"/>
          <w:sz w:val="27"/>
          <w:szCs w:val="27"/>
        </w:rPr>
        <w:t>出董事的</w:t>
      </w:r>
      <w:r>
        <w:rPr>
          <w:rFonts w:ascii="宋体" w:hAnsi="宋体" w:cs="宋体" w:eastAsia="宋体" w:hint="default"/>
          <w:spacing w:val="-11"/>
          <w:sz w:val="27"/>
          <w:szCs w:val="27"/>
        </w:rPr>
        <w:t>薪酬</w:t>
      </w:r>
      <w:r>
        <w:rPr>
          <w:rFonts w:ascii="宋体" w:hAnsi="宋体" w:cs="宋体" w:eastAsia="宋体" w:hint="default"/>
          <w:spacing w:val="-11"/>
          <w:sz w:val="27"/>
          <w:szCs w:val="27"/>
        </w:rPr>
        <w:t>计</w:t>
      </w:r>
      <w:r>
        <w:rPr>
          <w:rFonts w:ascii="宋体" w:hAnsi="宋体" w:cs="宋体" w:eastAsia="宋体" w:hint="default"/>
          <w:spacing w:val="-11"/>
          <w:sz w:val="27"/>
          <w:szCs w:val="27"/>
        </w:rPr>
        <w:t>划</w:t>
      </w:r>
      <w:r>
        <w:rPr>
          <w:rFonts w:ascii="宋体" w:hAnsi="宋体" w:cs="宋体" w:eastAsia="宋体" w:hint="default"/>
          <w:spacing w:val="-11"/>
          <w:sz w:val="27"/>
          <w:szCs w:val="27"/>
        </w:rPr>
        <w:t>，</w:t>
      </w:r>
      <w:r>
        <w:rPr>
          <w:rFonts w:ascii="宋体" w:hAnsi="宋体" w:cs="宋体" w:eastAsia="宋体" w:hint="default"/>
          <w:spacing w:val="-117"/>
          <w:sz w:val="27"/>
          <w:szCs w:val="27"/>
        </w:rPr>
        <w:t> </w:t>
      </w:r>
      <w:r>
        <w:rPr>
          <w:rFonts w:ascii="宋体" w:hAnsi="宋体" w:cs="宋体" w:eastAsia="宋体" w:hint="default"/>
          <w:spacing w:val="-11"/>
          <w:sz w:val="27"/>
          <w:szCs w:val="27"/>
        </w:rPr>
        <w:t>报经董事会</w:t>
      </w:r>
      <w:r>
        <w:rPr>
          <w:rFonts w:ascii="宋体" w:hAnsi="宋体" w:cs="宋体" w:eastAsia="宋体" w:hint="default"/>
          <w:spacing w:val="-11"/>
          <w:sz w:val="27"/>
          <w:szCs w:val="27"/>
        </w:rPr>
        <w:t>同</w:t>
      </w:r>
      <w:r>
        <w:rPr>
          <w:rFonts w:ascii="宋体" w:hAnsi="宋体" w:cs="宋体" w:eastAsia="宋体" w:hint="default"/>
          <w:spacing w:val="-11"/>
          <w:sz w:val="27"/>
          <w:szCs w:val="27"/>
        </w:rPr>
        <w:t>意</w:t>
      </w:r>
      <w:r>
        <w:rPr>
          <w:rFonts w:ascii="宋体" w:hAnsi="宋体" w:cs="宋体" w:eastAsia="宋体" w:hint="default"/>
          <w:spacing w:val="-11"/>
          <w:sz w:val="27"/>
          <w:szCs w:val="27"/>
        </w:rPr>
        <w:t>后</w:t>
      </w:r>
      <w:r>
        <w:rPr>
          <w:rFonts w:ascii="宋体" w:hAnsi="宋体" w:cs="宋体" w:eastAsia="宋体" w:hint="default"/>
          <w:spacing w:val="-11"/>
          <w:sz w:val="27"/>
          <w:szCs w:val="27"/>
        </w:rPr>
        <w:t>，</w:t>
      </w:r>
      <w:r>
        <w:rPr>
          <w:rFonts w:ascii="宋体" w:hAnsi="宋体" w:cs="宋体" w:eastAsia="宋体" w:hint="default"/>
          <w:spacing w:val="-11"/>
          <w:sz w:val="27"/>
          <w:szCs w:val="27"/>
        </w:rPr>
        <w:t>提</w:t>
      </w:r>
      <w:r>
        <w:rPr>
          <w:rFonts w:ascii="宋体" w:hAnsi="宋体" w:cs="宋体" w:eastAsia="宋体" w:hint="default"/>
          <w:spacing w:val="-11"/>
          <w:sz w:val="27"/>
          <w:szCs w:val="27"/>
        </w:rPr>
        <w:t>交</w:t>
      </w:r>
      <w:r>
        <w:rPr>
          <w:rFonts w:ascii="宋体" w:hAnsi="宋体" w:cs="宋体" w:eastAsia="宋体" w:hint="default"/>
          <w:spacing w:val="-11"/>
          <w:sz w:val="27"/>
          <w:szCs w:val="27"/>
        </w:rPr>
        <w:t>股东</w:t>
      </w:r>
      <w:r>
        <w:rPr>
          <w:rFonts w:ascii="宋体" w:hAnsi="宋体" w:cs="宋体" w:eastAsia="宋体" w:hint="default"/>
          <w:spacing w:val="-11"/>
          <w:sz w:val="27"/>
          <w:szCs w:val="27"/>
        </w:rPr>
        <w:t>大会审议通过并实</w:t>
      </w:r>
      <w:r>
        <w:rPr>
          <w:rFonts w:ascii="宋体" w:hAnsi="宋体" w:cs="宋体" w:eastAsia="宋体" w:hint="default"/>
          <w:spacing w:val="-11"/>
          <w:sz w:val="27"/>
          <w:szCs w:val="27"/>
        </w:rPr>
        <w:t>施</w:t>
      </w:r>
      <w:r>
        <w:rPr>
          <w:rFonts w:ascii="宋体" w:hAnsi="宋体" w:cs="宋体" w:eastAsia="宋体" w:hint="default"/>
          <w:spacing w:val="-11"/>
          <w:sz w:val="27"/>
          <w:szCs w:val="27"/>
        </w:rPr>
        <w:t>；</w:t>
      </w:r>
      <w:r>
        <w:rPr>
          <w:rFonts w:ascii="宋体" w:hAnsi="宋体" w:cs="宋体" w:eastAsia="宋体" w:hint="default"/>
          <w:spacing w:val="-11"/>
          <w:sz w:val="27"/>
          <w:szCs w:val="27"/>
        </w:rPr>
        <w:t>监事报</w:t>
      </w:r>
      <w:r>
        <w:rPr>
          <w:rFonts w:ascii="宋体" w:hAnsi="宋体" w:cs="宋体" w:eastAsia="宋体" w:hint="default"/>
          <w:spacing w:val="-11"/>
          <w:sz w:val="27"/>
          <w:szCs w:val="27"/>
        </w:rPr>
        <w:t>酬</w:t>
      </w:r>
      <w:r>
        <w:rPr>
          <w:rFonts w:ascii="宋体" w:hAnsi="宋体" w:cs="宋体" w:eastAsia="宋体" w:hint="default"/>
          <w:spacing w:val="-11"/>
          <w:sz w:val="27"/>
          <w:szCs w:val="27"/>
        </w:rPr>
        <w:t>由</w:t>
      </w:r>
      <w:r>
        <w:rPr>
          <w:rFonts w:ascii="宋体" w:hAnsi="宋体" w:cs="宋体" w:eastAsia="宋体" w:hint="default"/>
          <w:spacing w:val="-11"/>
          <w:sz w:val="27"/>
          <w:szCs w:val="27"/>
        </w:rPr>
        <w:t>监事会</w:t>
      </w:r>
      <w:r>
        <w:rPr>
          <w:rFonts w:ascii="宋体" w:hAnsi="宋体" w:cs="宋体" w:eastAsia="宋体" w:hint="default"/>
          <w:spacing w:val="-11"/>
          <w:sz w:val="27"/>
          <w:szCs w:val="27"/>
        </w:rPr>
        <w:t>提</w:t>
      </w:r>
      <w:r>
        <w:rPr>
          <w:rFonts w:ascii="宋体" w:hAnsi="宋体" w:cs="宋体" w:eastAsia="宋体" w:hint="default"/>
          <w:spacing w:val="-117"/>
          <w:sz w:val="27"/>
          <w:szCs w:val="27"/>
        </w:rPr>
        <w:t> </w:t>
      </w:r>
      <w:r>
        <w:rPr>
          <w:rFonts w:ascii="宋体" w:hAnsi="宋体" w:cs="宋体" w:eastAsia="宋体" w:hint="default"/>
          <w:spacing w:val="-11"/>
          <w:sz w:val="27"/>
          <w:szCs w:val="27"/>
        </w:rPr>
        <w:t>出，</w:t>
      </w:r>
      <w:r>
        <w:rPr>
          <w:rFonts w:ascii="宋体" w:hAnsi="宋体" w:cs="宋体" w:eastAsia="宋体" w:hint="default"/>
          <w:spacing w:val="-11"/>
          <w:sz w:val="27"/>
          <w:szCs w:val="27"/>
        </w:rPr>
        <w:t>提</w:t>
      </w:r>
      <w:r>
        <w:rPr>
          <w:rFonts w:ascii="宋体" w:hAnsi="宋体" w:cs="宋体" w:eastAsia="宋体" w:hint="default"/>
          <w:spacing w:val="-11"/>
          <w:sz w:val="27"/>
          <w:szCs w:val="27"/>
        </w:rPr>
        <w:t>交</w:t>
      </w:r>
      <w:r>
        <w:rPr>
          <w:rFonts w:ascii="宋体" w:hAnsi="宋体" w:cs="宋体" w:eastAsia="宋体" w:hint="default"/>
          <w:spacing w:val="-11"/>
          <w:sz w:val="27"/>
          <w:szCs w:val="27"/>
        </w:rPr>
        <w:t>公司</w:t>
      </w:r>
      <w:r>
        <w:rPr>
          <w:rFonts w:ascii="宋体" w:hAnsi="宋体" w:cs="宋体" w:eastAsia="宋体" w:hint="default"/>
          <w:spacing w:val="-11"/>
          <w:sz w:val="27"/>
          <w:szCs w:val="27"/>
        </w:rPr>
        <w:t>股东</w:t>
      </w:r>
      <w:r>
        <w:rPr>
          <w:rFonts w:ascii="宋体" w:hAnsi="宋体" w:cs="宋体" w:eastAsia="宋体" w:hint="default"/>
          <w:spacing w:val="-11"/>
          <w:sz w:val="27"/>
          <w:szCs w:val="27"/>
        </w:rPr>
        <w:t>大会审议通过</w:t>
      </w:r>
      <w:r>
        <w:rPr>
          <w:rFonts w:ascii="宋体" w:hAnsi="宋体" w:cs="宋体" w:eastAsia="宋体" w:hint="default"/>
          <w:spacing w:val="-11"/>
          <w:sz w:val="27"/>
          <w:szCs w:val="27"/>
        </w:rPr>
        <w:t>后</w:t>
      </w:r>
      <w:r>
        <w:rPr>
          <w:rFonts w:ascii="宋体" w:hAnsi="宋体" w:cs="宋体" w:eastAsia="宋体" w:hint="default"/>
          <w:spacing w:val="-11"/>
          <w:sz w:val="27"/>
          <w:szCs w:val="27"/>
        </w:rPr>
        <w:t>执</w:t>
      </w:r>
      <w:r>
        <w:rPr>
          <w:rFonts w:ascii="宋体" w:hAnsi="宋体" w:cs="宋体" w:eastAsia="宋体" w:hint="default"/>
          <w:spacing w:val="-11"/>
          <w:sz w:val="27"/>
          <w:szCs w:val="27"/>
        </w:rPr>
        <w:t>行</w:t>
      </w:r>
      <w:r>
        <w:rPr>
          <w:rFonts w:ascii="宋体" w:hAnsi="宋体" w:cs="宋体" w:eastAsia="宋体" w:hint="default"/>
          <w:spacing w:val="-11"/>
          <w:sz w:val="27"/>
          <w:szCs w:val="27"/>
        </w:rPr>
        <w:t>；</w:t>
      </w:r>
      <w:r>
        <w:rPr>
          <w:rFonts w:ascii="宋体" w:hAnsi="宋体" w:cs="宋体" w:eastAsia="宋体" w:hint="default"/>
          <w:spacing w:val="-11"/>
          <w:sz w:val="27"/>
          <w:szCs w:val="27"/>
        </w:rPr>
        <w:t>公司高级管理人员的报</w:t>
      </w:r>
      <w:r>
        <w:rPr>
          <w:rFonts w:ascii="宋体" w:hAnsi="宋体" w:cs="宋体" w:eastAsia="宋体" w:hint="default"/>
          <w:spacing w:val="-11"/>
          <w:sz w:val="27"/>
          <w:szCs w:val="27"/>
        </w:rPr>
        <w:t>酬</w:t>
      </w:r>
      <w:r>
        <w:rPr>
          <w:rFonts w:ascii="宋体" w:hAnsi="宋体" w:cs="宋体" w:eastAsia="宋体" w:hint="default"/>
          <w:spacing w:val="-11"/>
          <w:sz w:val="27"/>
          <w:szCs w:val="27"/>
        </w:rPr>
        <w:t>须</w:t>
      </w:r>
      <w:r>
        <w:rPr>
          <w:rFonts w:ascii="宋体" w:hAnsi="宋体" w:cs="宋体" w:eastAsia="宋体" w:hint="default"/>
          <w:spacing w:val="-11"/>
          <w:sz w:val="27"/>
          <w:szCs w:val="27"/>
        </w:rPr>
        <w:t>报董</w:t>
      </w:r>
      <w:r>
        <w:rPr>
          <w:rFonts w:ascii="宋体" w:hAnsi="宋体" w:cs="宋体" w:eastAsia="宋体" w:hint="default"/>
          <w:spacing w:val="-127"/>
          <w:sz w:val="27"/>
          <w:szCs w:val="27"/>
        </w:rPr>
        <w:t> </w:t>
      </w:r>
      <w:r>
        <w:rPr>
          <w:rFonts w:ascii="宋体" w:hAnsi="宋体" w:cs="宋体" w:eastAsia="宋体" w:hint="default"/>
          <w:spacing w:val="-11"/>
          <w:sz w:val="27"/>
          <w:szCs w:val="27"/>
        </w:rPr>
        <w:t>事会</w:t>
      </w:r>
      <w:r>
        <w:rPr>
          <w:rFonts w:ascii="宋体" w:hAnsi="宋体" w:cs="宋体" w:eastAsia="宋体" w:hint="default"/>
          <w:spacing w:val="-11"/>
          <w:sz w:val="27"/>
          <w:szCs w:val="27"/>
        </w:rPr>
        <w:t>批</w:t>
      </w:r>
      <w:r>
        <w:rPr>
          <w:rFonts w:ascii="宋体" w:hAnsi="宋体" w:cs="宋体" w:eastAsia="宋体" w:hint="default"/>
          <w:spacing w:val="-11"/>
          <w:sz w:val="27"/>
          <w:szCs w:val="27"/>
        </w:rPr>
        <w:t>准。</w:t>
      </w:r>
      <w:r>
        <w:rPr>
          <w:rFonts w:ascii="宋体" w:hAnsi="宋体" w:cs="宋体" w:eastAsia="宋体" w:hint="default"/>
          <w:sz w:val="27"/>
          <w:szCs w:val="27"/>
        </w:rPr>
      </w:r>
    </w:p>
    <w:p>
      <w:pPr>
        <w:spacing w:line="300" w:lineRule="auto" w:before="16"/>
        <w:ind w:left="1535" w:right="96" w:firstLine="542"/>
        <w:jc w:val="left"/>
        <w:rPr>
          <w:rFonts w:ascii="宋体" w:hAnsi="宋体" w:cs="宋体" w:eastAsia="宋体" w:hint="default"/>
          <w:sz w:val="27"/>
          <w:szCs w:val="27"/>
        </w:rPr>
      </w:pPr>
      <w:r>
        <w:rPr>
          <w:rFonts w:ascii="宋体" w:hAnsi="宋体" w:cs="宋体" w:eastAsia="宋体" w:hint="default"/>
          <w:sz w:val="27"/>
          <w:szCs w:val="27"/>
        </w:rPr>
        <w:t>确</w:t>
      </w:r>
      <w:r>
        <w:rPr>
          <w:rFonts w:ascii="宋体" w:hAnsi="宋体" w:cs="宋体" w:eastAsia="宋体" w:hint="default"/>
          <w:sz w:val="27"/>
          <w:szCs w:val="27"/>
        </w:rPr>
        <w:t>定</w:t>
      </w:r>
      <w:r>
        <w:rPr>
          <w:rFonts w:ascii="宋体" w:hAnsi="宋体" w:cs="宋体" w:eastAsia="宋体" w:hint="default"/>
          <w:sz w:val="27"/>
          <w:szCs w:val="27"/>
        </w:rPr>
        <w:t>依</w:t>
      </w:r>
      <w:r>
        <w:rPr>
          <w:rFonts w:ascii="宋体" w:hAnsi="宋体" w:cs="宋体" w:eastAsia="宋体" w:hint="default"/>
          <w:sz w:val="27"/>
          <w:szCs w:val="27"/>
        </w:rPr>
        <w:t>据</w:t>
      </w:r>
      <w:r>
        <w:rPr>
          <w:rFonts w:ascii="宋体" w:hAnsi="宋体" w:cs="宋体" w:eastAsia="宋体" w:hint="default"/>
          <w:spacing w:val="-78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：</w:t>
      </w:r>
      <w:r>
        <w:rPr>
          <w:rFonts w:ascii="宋体" w:hAnsi="宋体" w:cs="宋体" w:eastAsia="宋体" w:hint="default"/>
          <w:sz w:val="27"/>
          <w:szCs w:val="27"/>
        </w:rPr>
        <w:t>根</w:t>
      </w:r>
      <w:r>
        <w:rPr>
          <w:rFonts w:ascii="宋体" w:hAnsi="宋体" w:cs="宋体" w:eastAsia="宋体" w:hint="default"/>
          <w:sz w:val="27"/>
          <w:szCs w:val="27"/>
        </w:rPr>
        <w:t>据</w:t>
      </w:r>
      <w:r>
        <w:rPr>
          <w:rFonts w:ascii="宋体" w:hAnsi="宋体" w:cs="宋体" w:eastAsia="宋体" w:hint="default"/>
          <w:sz w:val="27"/>
          <w:szCs w:val="27"/>
        </w:rPr>
        <w:t>董事、监事及高级管理人员管理</w:t>
      </w:r>
      <w:r>
        <w:rPr>
          <w:rFonts w:ascii="宋体" w:hAnsi="宋体" w:cs="宋体" w:eastAsia="宋体" w:hint="default"/>
          <w:sz w:val="27"/>
          <w:szCs w:val="27"/>
        </w:rPr>
        <w:t>岗</w:t>
      </w:r>
      <w:r>
        <w:rPr>
          <w:rFonts w:ascii="宋体" w:hAnsi="宋体" w:cs="宋体" w:eastAsia="宋体" w:hint="default"/>
          <w:sz w:val="27"/>
          <w:szCs w:val="27"/>
        </w:rPr>
        <w:t>位</w:t>
      </w:r>
      <w:r>
        <w:rPr>
          <w:rFonts w:ascii="宋体" w:hAnsi="宋体" w:cs="宋体" w:eastAsia="宋体" w:hint="default"/>
          <w:sz w:val="27"/>
          <w:szCs w:val="27"/>
        </w:rPr>
        <w:t>的</w:t>
      </w:r>
      <w:r>
        <w:rPr>
          <w:rFonts w:ascii="宋体" w:hAnsi="宋体" w:cs="宋体" w:eastAsia="宋体" w:hint="default"/>
          <w:sz w:val="27"/>
          <w:szCs w:val="27"/>
        </w:rPr>
        <w:t>主要</w:t>
      </w:r>
      <w:r>
        <w:rPr>
          <w:rFonts w:ascii="宋体" w:hAnsi="宋体" w:cs="宋体" w:eastAsia="宋体" w:hint="default"/>
          <w:sz w:val="27"/>
          <w:szCs w:val="27"/>
        </w:rPr>
        <w:t>范围</w:t>
      </w:r>
      <w:r>
        <w:rPr>
          <w:rFonts w:ascii="宋体" w:hAnsi="宋体" w:cs="宋体" w:eastAsia="宋体" w:hint="default"/>
          <w:sz w:val="27"/>
          <w:szCs w:val="27"/>
        </w:rPr>
        <w:t>、</w:t>
      </w:r>
      <w:r>
        <w:rPr>
          <w:rFonts w:ascii="宋体" w:hAnsi="宋体" w:cs="宋体" w:eastAsia="宋体" w:hint="default"/>
          <w:w w:val="99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职</w:t>
      </w:r>
      <w:r>
        <w:rPr>
          <w:rFonts w:ascii="宋体" w:hAnsi="宋体" w:cs="宋体" w:eastAsia="宋体" w:hint="default"/>
          <w:sz w:val="27"/>
          <w:szCs w:val="27"/>
        </w:rPr>
        <w:t>责、重</w:t>
      </w:r>
      <w:r>
        <w:rPr>
          <w:rFonts w:ascii="宋体" w:hAnsi="宋体" w:cs="宋体" w:eastAsia="宋体" w:hint="default"/>
          <w:sz w:val="27"/>
          <w:szCs w:val="27"/>
        </w:rPr>
        <w:t>要</w:t>
      </w:r>
      <w:r>
        <w:rPr>
          <w:rFonts w:ascii="宋体" w:hAnsi="宋体" w:cs="宋体" w:eastAsia="宋体" w:hint="default"/>
          <w:sz w:val="27"/>
          <w:szCs w:val="27"/>
        </w:rPr>
        <w:t>性，</w:t>
      </w:r>
      <w:r>
        <w:rPr>
          <w:rFonts w:ascii="宋体" w:hAnsi="宋体" w:cs="宋体" w:eastAsia="宋体" w:hint="default"/>
          <w:sz w:val="27"/>
          <w:szCs w:val="27"/>
        </w:rPr>
        <w:t>参</w:t>
      </w:r>
      <w:r>
        <w:rPr>
          <w:rFonts w:ascii="宋体" w:hAnsi="宋体" w:cs="宋体" w:eastAsia="宋体" w:hint="default"/>
          <w:sz w:val="27"/>
          <w:szCs w:val="27"/>
        </w:rPr>
        <w:t>照</w:t>
      </w:r>
      <w:r>
        <w:rPr>
          <w:rFonts w:ascii="宋体" w:hAnsi="宋体" w:cs="宋体" w:eastAsia="宋体" w:hint="default"/>
          <w:sz w:val="27"/>
          <w:szCs w:val="27"/>
        </w:rPr>
        <w:t>同</w:t>
      </w:r>
      <w:r>
        <w:rPr>
          <w:rFonts w:ascii="宋体" w:hAnsi="宋体" w:cs="宋体" w:eastAsia="宋体" w:hint="default"/>
          <w:sz w:val="27"/>
          <w:szCs w:val="27"/>
        </w:rPr>
        <w:t>行</w:t>
      </w:r>
      <w:r>
        <w:rPr>
          <w:rFonts w:ascii="宋体" w:hAnsi="宋体" w:cs="宋体" w:eastAsia="宋体" w:hint="default"/>
          <w:sz w:val="27"/>
          <w:szCs w:val="27"/>
        </w:rPr>
        <w:t>业</w:t>
      </w:r>
      <w:r>
        <w:rPr>
          <w:rFonts w:ascii="宋体" w:hAnsi="宋体" w:cs="宋体" w:eastAsia="宋体" w:hint="default"/>
          <w:sz w:val="27"/>
          <w:szCs w:val="27"/>
        </w:rPr>
        <w:t>其</w:t>
      </w:r>
      <w:r>
        <w:rPr>
          <w:rFonts w:ascii="宋体" w:hAnsi="宋体" w:cs="宋体" w:eastAsia="宋体" w:hint="default"/>
          <w:sz w:val="27"/>
          <w:szCs w:val="27"/>
        </w:rPr>
        <w:t>他</w:t>
      </w:r>
      <w:r>
        <w:rPr>
          <w:rFonts w:ascii="宋体" w:hAnsi="宋体" w:cs="宋体" w:eastAsia="宋体" w:hint="default"/>
          <w:sz w:val="27"/>
          <w:szCs w:val="27"/>
        </w:rPr>
        <w:t>相关</w:t>
      </w:r>
      <w:r>
        <w:rPr>
          <w:rFonts w:ascii="宋体" w:hAnsi="宋体" w:cs="宋体" w:eastAsia="宋体" w:hint="default"/>
          <w:sz w:val="27"/>
          <w:szCs w:val="27"/>
        </w:rPr>
        <w:t>企</w:t>
      </w:r>
      <w:r>
        <w:rPr>
          <w:rFonts w:ascii="宋体" w:hAnsi="宋体" w:cs="宋体" w:eastAsia="宋体" w:hint="default"/>
          <w:sz w:val="27"/>
          <w:szCs w:val="27"/>
        </w:rPr>
        <w:t>业</w:t>
      </w:r>
      <w:r>
        <w:rPr>
          <w:rFonts w:ascii="宋体" w:hAnsi="宋体" w:cs="宋体" w:eastAsia="宋体" w:hint="default"/>
          <w:sz w:val="27"/>
          <w:szCs w:val="27"/>
        </w:rPr>
        <w:t>相关</w:t>
      </w:r>
      <w:r>
        <w:rPr>
          <w:rFonts w:ascii="宋体" w:hAnsi="宋体" w:cs="宋体" w:eastAsia="宋体" w:hint="default"/>
          <w:sz w:val="27"/>
          <w:szCs w:val="27"/>
        </w:rPr>
        <w:t>岗</w:t>
      </w:r>
      <w:r>
        <w:rPr>
          <w:rFonts w:ascii="宋体" w:hAnsi="宋体" w:cs="宋体" w:eastAsia="宋体" w:hint="default"/>
          <w:sz w:val="27"/>
          <w:szCs w:val="27"/>
        </w:rPr>
        <w:t>位</w:t>
      </w:r>
      <w:r>
        <w:rPr>
          <w:rFonts w:ascii="宋体" w:hAnsi="宋体" w:cs="宋体" w:eastAsia="宋体" w:hint="default"/>
          <w:sz w:val="27"/>
          <w:szCs w:val="27"/>
        </w:rPr>
        <w:t>的</w:t>
      </w:r>
      <w:r>
        <w:rPr>
          <w:rFonts w:ascii="宋体" w:hAnsi="宋体" w:cs="宋体" w:eastAsia="宋体" w:hint="default"/>
          <w:sz w:val="27"/>
          <w:szCs w:val="27"/>
        </w:rPr>
        <w:t>薪酬水</w:t>
      </w:r>
      <w:r>
        <w:rPr>
          <w:rFonts w:ascii="宋体" w:hAnsi="宋体" w:cs="宋体" w:eastAsia="宋体" w:hint="default"/>
          <w:sz w:val="27"/>
          <w:szCs w:val="27"/>
        </w:rPr>
        <w:t>平</w:t>
      </w:r>
      <w:r>
        <w:rPr>
          <w:rFonts w:ascii="宋体" w:hAnsi="宋体" w:cs="宋体" w:eastAsia="宋体" w:hint="default"/>
          <w:sz w:val="27"/>
          <w:szCs w:val="27"/>
        </w:rPr>
        <w:t>并</w:t>
      </w:r>
      <w:r>
        <w:rPr>
          <w:rFonts w:ascii="宋体" w:hAnsi="宋体" w:cs="宋体" w:eastAsia="宋体" w:hint="default"/>
          <w:sz w:val="27"/>
          <w:szCs w:val="27"/>
        </w:rPr>
        <w:t>结</w:t>
      </w:r>
      <w:r>
        <w:rPr>
          <w:rFonts w:ascii="宋体" w:hAnsi="宋体" w:cs="宋体" w:eastAsia="宋体" w:hint="default"/>
          <w:sz w:val="27"/>
          <w:szCs w:val="27"/>
        </w:rPr>
        <w:t>合</w:t>
      </w:r>
      <w:r>
        <w:rPr>
          <w:rFonts w:ascii="宋体" w:hAnsi="宋体" w:cs="宋体" w:eastAsia="宋体" w:hint="default"/>
          <w:sz w:val="27"/>
          <w:szCs w:val="27"/>
        </w:rPr>
        <w:t>本</w:t>
      </w:r>
      <w:r>
        <w:rPr>
          <w:rFonts w:ascii="宋体" w:hAnsi="宋体" w:cs="宋体" w:eastAsia="宋体" w:hint="default"/>
          <w:w w:val="99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公司的具</w:t>
      </w:r>
      <w:r>
        <w:rPr>
          <w:rFonts w:ascii="宋体" w:hAnsi="宋体" w:cs="宋体" w:eastAsia="宋体" w:hint="default"/>
          <w:sz w:val="27"/>
          <w:szCs w:val="27"/>
        </w:rPr>
        <w:t>体</w:t>
      </w:r>
      <w:r>
        <w:rPr>
          <w:rFonts w:ascii="宋体" w:hAnsi="宋体" w:cs="宋体" w:eastAsia="宋体" w:hint="default"/>
          <w:sz w:val="27"/>
          <w:szCs w:val="27"/>
        </w:rPr>
        <w:t>情况</w:t>
      </w:r>
      <w:r>
        <w:rPr>
          <w:rFonts w:ascii="宋体" w:hAnsi="宋体" w:cs="宋体" w:eastAsia="宋体" w:hint="default"/>
          <w:sz w:val="27"/>
          <w:szCs w:val="27"/>
        </w:rPr>
        <w:t>制</w:t>
      </w:r>
      <w:r>
        <w:rPr>
          <w:rFonts w:ascii="宋体" w:hAnsi="宋体" w:cs="宋体" w:eastAsia="宋体" w:hint="default"/>
          <w:sz w:val="27"/>
          <w:szCs w:val="27"/>
        </w:rPr>
        <w:t>定</w:t>
      </w:r>
      <w:r>
        <w:rPr>
          <w:rFonts w:ascii="宋体" w:hAnsi="宋体" w:cs="宋体" w:eastAsia="宋体" w:hint="default"/>
          <w:sz w:val="27"/>
          <w:szCs w:val="27"/>
        </w:rPr>
        <w:t>薪酬</w:t>
      </w:r>
      <w:r>
        <w:rPr>
          <w:rFonts w:ascii="宋体" w:hAnsi="宋体" w:cs="宋体" w:eastAsia="宋体" w:hint="default"/>
          <w:sz w:val="27"/>
          <w:szCs w:val="27"/>
        </w:rPr>
        <w:t>标准。</w:t>
      </w:r>
    </w:p>
    <w:p>
      <w:pPr>
        <w:spacing w:before="50"/>
        <w:ind w:left="2360" w:right="238" w:firstLine="0"/>
        <w:jc w:val="left"/>
        <w:rPr>
          <w:rFonts w:ascii="Microsoft JhengHei" w:hAnsi="Microsoft JhengHei" w:cs="Microsoft JhengHei" w:eastAsia="Microsoft JhengHei" w:hint="default"/>
          <w:sz w:val="27"/>
          <w:szCs w:val="27"/>
        </w:rPr>
      </w:pPr>
      <w:r>
        <w:rPr>
          <w:rFonts w:ascii="Times New Roman" w:hAnsi="Times New Roman" w:cs="Times New Roman" w:eastAsia="Times New Roman" w:hint="default"/>
          <w:b/>
          <w:bCs/>
          <w:sz w:val="27"/>
          <w:szCs w:val="27"/>
        </w:rPr>
        <w:t>2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、董事、监事和高级管理人员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年度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报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酬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情况表</w:t>
      </w:r>
      <w:r>
        <w:rPr>
          <w:rFonts w:ascii="Microsoft JhengHei" w:hAnsi="Microsoft JhengHei" w:cs="Microsoft JhengHei" w:eastAsia="Microsoft JhengHei" w:hint="default"/>
          <w:sz w:val="27"/>
          <w:szCs w:val="27"/>
        </w:rPr>
      </w:r>
    </w:p>
    <w:p>
      <w:pPr>
        <w:spacing w:line="240" w:lineRule="auto" w:before="3"/>
        <w:rPr>
          <w:rFonts w:ascii="Microsoft JhengHei" w:hAnsi="Microsoft JhengHei" w:cs="Microsoft JhengHei" w:eastAsia="Microsoft JhengHei" w:hint="default"/>
          <w:b/>
          <w:bCs/>
          <w:sz w:val="8"/>
          <w:szCs w:val="8"/>
        </w:rPr>
      </w:pPr>
    </w:p>
    <w:tbl>
      <w:tblPr>
        <w:tblW w:w="0" w:type="auto"/>
        <w:jc w:val="left"/>
        <w:tblInd w:w="169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37"/>
        <w:gridCol w:w="1997"/>
        <w:gridCol w:w="2203"/>
        <w:gridCol w:w="2088"/>
      </w:tblGrid>
      <w:tr>
        <w:trPr>
          <w:trHeight w:val="451" w:hRule="exact"/>
        </w:trPr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>
              <w:pStyle w:val="TableParagraph"/>
              <w:spacing w:line="240" w:lineRule="auto" w:before="70"/>
              <w:ind w:left="4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姓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名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>
              <w:pStyle w:val="TableParagraph"/>
              <w:spacing w:line="240" w:lineRule="auto" w:before="70"/>
              <w:ind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职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务</w:t>
            </w: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>
              <w:pStyle w:val="TableParagraph"/>
              <w:spacing w:line="240" w:lineRule="auto" w:before="70"/>
              <w:ind w:right="2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报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酬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期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间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>
              <w:pStyle w:val="TableParagraph"/>
              <w:spacing w:line="240" w:lineRule="auto" w:before="70"/>
              <w:ind w:left="52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报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酬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总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额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（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万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元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）</w:t>
            </w:r>
          </w:p>
        </w:tc>
      </w:tr>
      <w:tr>
        <w:trPr>
          <w:trHeight w:val="451" w:hRule="exact"/>
        </w:trPr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484" w:val="left" w:leader="none"/>
              </w:tabs>
              <w:spacing w:line="240" w:lineRule="auto" w:before="70"/>
              <w:ind w:left="4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姜</w:t>
              <w:tab/>
              <w:t>放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0"/>
              <w:ind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董事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长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、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总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裁</w:t>
            </w: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6"/>
              <w:ind w:right="2"/>
              <w:jc w:val="center"/>
              <w:rPr>
                <w:rFonts w:ascii="Times New Roman" w:hAnsi="Times New Roman" w:cs="Times New Roman" w:eastAsia="Times New Roman" w:hint="default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2008.07-12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6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38.4</w:t>
            </w:r>
          </w:p>
        </w:tc>
      </w:tr>
      <w:tr>
        <w:trPr>
          <w:trHeight w:val="446" w:hRule="exact"/>
        </w:trPr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0"/>
              <w:ind w:left="4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周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小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南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0"/>
              <w:ind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副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董事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长</w:t>
            </w: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6"/>
              <w:ind w:right="2"/>
              <w:jc w:val="center"/>
              <w:rPr>
                <w:rFonts w:ascii="Times New Roman" w:hAnsi="Times New Roman" w:cs="Times New Roman" w:eastAsia="Times New Roman" w:hint="default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2008.01-12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6"/>
              <w:ind w:right="0"/>
              <w:jc w:val="center"/>
              <w:rPr>
                <w:rFonts w:ascii="Times New Roman" w:hAnsi="Times New Roman" w:cs="Times New Roman" w:eastAsia="Times New Roman" w:hint="default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4.0</w:t>
            </w:r>
          </w:p>
        </w:tc>
      </w:tr>
      <w:tr>
        <w:trPr>
          <w:trHeight w:val="451" w:hRule="exact"/>
        </w:trPr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0"/>
              <w:ind w:left="4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应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建德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0"/>
              <w:ind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董事、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副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总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裁</w:t>
            </w: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6"/>
              <w:ind w:right="2"/>
              <w:jc w:val="center"/>
              <w:rPr>
                <w:rFonts w:ascii="Times New Roman" w:hAnsi="Times New Roman" w:cs="Times New Roman" w:eastAsia="Times New Roman" w:hint="default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2008.01-12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6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40.7</w:t>
            </w:r>
          </w:p>
        </w:tc>
      </w:tr>
      <w:tr>
        <w:trPr>
          <w:trHeight w:val="451" w:hRule="exact"/>
        </w:trPr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0"/>
              <w:ind w:left="4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俞鲲鹏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0"/>
              <w:ind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董事</w:t>
            </w: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6"/>
              <w:ind w:right="2"/>
              <w:jc w:val="center"/>
              <w:rPr>
                <w:rFonts w:ascii="Times New Roman" w:hAnsi="Times New Roman" w:cs="Times New Roman" w:eastAsia="Times New Roman" w:hint="default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2008.07-12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6"/>
              <w:ind w:right="0"/>
              <w:jc w:val="center"/>
              <w:rPr>
                <w:rFonts w:ascii="Times New Roman" w:hAnsi="Times New Roman" w:cs="Times New Roman" w:eastAsia="Times New Roman" w:hint="default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3.5</w:t>
            </w:r>
          </w:p>
        </w:tc>
      </w:tr>
      <w:tr>
        <w:trPr>
          <w:trHeight w:val="451" w:hRule="exact"/>
        </w:trPr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0"/>
              <w:ind w:left="4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王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锡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民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0"/>
              <w:ind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董事</w:t>
            </w: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6"/>
              <w:ind w:right="2"/>
              <w:jc w:val="center"/>
              <w:rPr>
                <w:rFonts w:ascii="Times New Roman" w:hAnsi="Times New Roman" w:cs="Times New Roman" w:eastAsia="Times New Roman" w:hint="default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2008.01-12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6"/>
              <w:ind w:right="0"/>
              <w:jc w:val="center"/>
              <w:rPr>
                <w:rFonts w:ascii="Times New Roman" w:hAnsi="Times New Roman" w:cs="Times New Roman" w:eastAsia="Times New Roman" w:hint="default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4.0</w:t>
            </w:r>
          </w:p>
        </w:tc>
      </w:tr>
      <w:tr>
        <w:trPr>
          <w:trHeight w:val="446" w:hRule="exact"/>
        </w:trPr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484" w:val="left" w:leader="none"/>
              </w:tabs>
              <w:spacing w:line="240" w:lineRule="auto" w:before="70"/>
              <w:ind w:left="4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张</w:t>
              <w:tab/>
              <w:t>毅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0"/>
              <w:ind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董事</w:t>
            </w: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6"/>
              <w:ind w:right="2"/>
              <w:jc w:val="center"/>
              <w:rPr>
                <w:rFonts w:ascii="Times New Roman" w:hAnsi="Times New Roman" w:cs="Times New Roman" w:eastAsia="Times New Roman" w:hint="default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2008.01-12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6"/>
              <w:ind w:right="0"/>
              <w:jc w:val="center"/>
              <w:rPr>
                <w:rFonts w:ascii="Times New Roman" w:hAnsi="Times New Roman" w:cs="Times New Roman" w:eastAsia="Times New Roman" w:hint="default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4.0</w:t>
            </w:r>
          </w:p>
        </w:tc>
      </w:tr>
      <w:tr>
        <w:trPr>
          <w:trHeight w:val="451" w:hRule="exact"/>
        </w:trPr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484" w:val="left" w:leader="none"/>
              </w:tabs>
              <w:spacing w:line="240" w:lineRule="auto" w:before="70"/>
              <w:ind w:left="4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孙</w:t>
              <w:tab/>
              <w:t>琦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0"/>
              <w:ind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独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立董事</w:t>
            </w: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6"/>
              <w:ind w:right="2"/>
              <w:jc w:val="center"/>
              <w:rPr>
                <w:rFonts w:ascii="Times New Roman" w:hAnsi="Times New Roman" w:cs="Times New Roman" w:eastAsia="Times New Roman" w:hint="default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2008.09-12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6"/>
              <w:ind w:right="0"/>
              <w:jc w:val="center"/>
              <w:rPr>
                <w:rFonts w:ascii="Times New Roman" w:hAnsi="Times New Roman" w:cs="Times New Roman" w:eastAsia="Times New Roman" w:hint="default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1.5</w:t>
            </w:r>
          </w:p>
        </w:tc>
      </w:tr>
      <w:tr>
        <w:trPr>
          <w:trHeight w:val="451" w:hRule="exact"/>
        </w:trPr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0"/>
              <w:ind w:left="4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刘玉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平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0"/>
              <w:ind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独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立董事</w:t>
            </w: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6"/>
              <w:ind w:right="2"/>
              <w:jc w:val="center"/>
              <w:rPr>
                <w:rFonts w:ascii="Times New Roman" w:hAnsi="Times New Roman" w:cs="Times New Roman" w:eastAsia="Times New Roman" w:hint="default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2008.09-12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6"/>
              <w:ind w:right="0"/>
              <w:jc w:val="center"/>
              <w:rPr>
                <w:rFonts w:ascii="Times New Roman" w:hAnsi="Times New Roman" w:cs="Times New Roman" w:eastAsia="Times New Roman" w:hint="default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1.5</w:t>
            </w:r>
          </w:p>
        </w:tc>
      </w:tr>
      <w:tr>
        <w:trPr>
          <w:trHeight w:val="451" w:hRule="exact"/>
        </w:trPr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484" w:val="left" w:leader="none"/>
              </w:tabs>
              <w:spacing w:line="240" w:lineRule="auto" w:before="70"/>
              <w:ind w:left="4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赵</w:t>
              <w:tab/>
              <w:t>莉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0"/>
              <w:ind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独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立董事</w:t>
            </w: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6"/>
              <w:ind w:right="2"/>
              <w:jc w:val="center"/>
              <w:rPr>
                <w:rFonts w:ascii="Times New Roman" w:hAnsi="Times New Roman" w:cs="Times New Roman" w:eastAsia="Times New Roman" w:hint="default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2008.09-12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6"/>
              <w:ind w:right="0"/>
              <w:jc w:val="center"/>
              <w:rPr>
                <w:rFonts w:ascii="Times New Roman" w:hAnsi="Times New Roman" w:cs="Times New Roman" w:eastAsia="Times New Roman" w:hint="default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1.5</w:t>
            </w:r>
          </w:p>
        </w:tc>
      </w:tr>
      <w:tr>
        <w:trPr>
          <w:trHeight w:val="446" w:hRule="exact"/>
        </w:trPr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0"/>
              <w:ind w:left="4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梅良诚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0"/>
              <w:ind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监事会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主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席</w:t>
            </w: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6"/>
              <w:ind w:right="2"/>
              <w:jc w:val="center"/>
              <w:rPr>
                <w:rFonts w:ascii="Times New Roman" w:hAnsi="Times New Roman" w:cs="Times New Roman" w:eastAsia="Times New Roman" w:hint="default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2008.01-12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6"/>
              <w:ind w:right="0"/>
              <w:jc w:val="center"/>
              <w:rPr>
                <w:rFonts w:ascii="Times New Roman" w:hAnsi="Times New Roman" w:cs="Times New Roman" w:eastAsia="Times New Roman" w:hint="default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3.8</w:t>
            </w:r>
          </w:p>
        </w:tc>
      </w:tr>
      <w:tr>
        <w:trPr>
          <w:trHeight w:val="451" w:hRule="exact"/>
        </w:trPr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0"/>
              <w:ind w:left="4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梁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南南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0"/>
              <w:ind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监事</w:t>
            </w: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6"/>
              <w:ind w:right="2"/>
              <w:jc w:val="center"/>
              <w:rPr>
                <w:rFonts w:ascii="Times New Roman" w:hAnsi="Times New Roman" w:cs="Times New Roman" w:eastAsia="Times New Roman" w:hint="default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2008.06-12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6"/>
              <w:ind w:right="0"/>
              <w:jc w:val="center"/>
              <w:rPr>
                <w:rFonts w:ascii="Times New Roman" w:hAnsi="Times New Roman" w:cs="Times New Roman" w:eastAsia="Times New Roman" w:hint="default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6.9</w:t>
            </w:r>
          </w:p>
        </w:tc>
      </w:tr>
    </w:tbl>
    <w:p>
      <w:pPr>
        <w:spacing w:line="240" w:lineRule="auto" w:before="12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before="69"/>
        <w:ind w:left="1304" w:right="0" w:firstLine="0"/>
        <w:jc w:val="center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16</w:t>
      </w:r>
    </w:p>
    <w:p>
      <w:pPr>
        <w:spacing w:after="0"/>
        <w:jc w:val="center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header="846" w:footer="246" w:top="1360" w:bottom="440" w:left="260" w:right="1560"/>
        </w:sectPr>
      </w:pPr>
    </w:p>
    <w:tbl>
      <w:tblPr>
        <w:tblW w:w="0" w:type="auto"/>
        <w:jc w:val="left"/>
        <w:tblInd w:w="169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37"/>
        <w:gridCol w:w="1997"/>
        <w:gridCol w:w="2203"/>
        <w:gridCol w:w="2088"/>
      </w:tblGrid>
      <w:tr>
        <w:trPr>
          <w:trHeight w:val="451" w:hRule="exact"/>
        </w:trPr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0"/>
              <w:ind w:left="455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邹志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英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0"/>
              <w:ind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监事</w:t>
            </w: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6"/>
              <w:ind w:right="2"/>
              <w:jc w:val="center"/>
              <w:rPr>
                <w:rFonts w:ascii="Times New Roman" w:hAnsi="Times New Roman" w:cs="Times New Roman" w:eastAsia="Times New Roman" w:hint="default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2008.01-12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6"/>
              <w:ind w:right="0"/>
              <w:jc w:val="center"/>
              <w:rPr>
                <w:rFonts w:ascii="Times New Roman" w:hAnsi="Times New Roman" w:cs="Times New Roman" w:eastAsia="Times New Roman" w:hint="default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3.8</w:t>
            </w:r>
          </w:p>
        </w:tc>
      </w:tr>
      <w:tr>
        <w:trPr>
          <w:trHeight w:val="451" w:hRule="exact"/>
        </w:trPr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0"/>
              <w:ind w:left="455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袁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国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伟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0"/>
              <w:ind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职工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监事</w:t>
            </w: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6"/>
              <w:ind w:right="2"/>
              <w:jc w:val="center"/>
              <w:rPr>
                <w:rFonts w:ascii="Times New Roman" w:hAnsi="Times New Roman" w:cs="Times New Roman" w:eastAsia="Times New Roman" w:hint="default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2008.01-12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6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17.6</w:t>
            </w:r>
          </w:p>
        </w:tc>
      </w:tr>
      <w:tr>
        <w:trPr>
          <w:trHeight w:val="446" w:hRule="exact"/>
        </w:trPr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5"/>
              <w:ind w:left="455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喻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小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菱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5"/>
              <w:ind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职工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监事</w:t>
            </w: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1"/>
              <w:ind w:right="2"/>
              <w:jc w:val="center"/>
              <w:rPr>
                <w:rFonts w:ascii="Times New Roman" w:hAnsi="Times New Roman" w:cs="Times New Roman" w:eastAsia="Times New Roman" w:hint="default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2008.09-12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1"/>
              <w:ind w:right="0"/>
              <w:jc w:val="center"/>
              <w:rPr>
                <w:rFonts w:ascii="Times New Roman" w:hAnsi="Times New Roman" w:cs="Times New Roman" w:eastAsia="Times New Roman" w:hint="default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5.0</w:t>
            </w:r>
          </w:p>
        </w:tc>
      </w:tr>
      <w:tr>
        <w:trPr>
          <w:trHeight w:val="451" w:hRule="exact"/>
        </w:trPr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0"/>
              <w:ind w:left="455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王丽荣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0"/>
              <w:ind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总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会计师</w:t>
            </w: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6"/>
              <w:ind w:right="2"/>
              <w:jc w:val="center"/>
              <w:rPr>
                <w:rFonts w:ascii="Times New Roman" w:hAnsi="Times New Roman" w:cs="Times New Roman" w:eastAsia="Times New Roman" w:hint="default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2008.06-12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6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16.5</w:t>
            </w:r>
          </w:p>
        </w:tc>
      </w:tr>
      <w:tr>
        <w:trPr>
          <w:trHeight w:val="648" w:hRule="exact"/>
        </w:trPr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935" w:val="left" w:leader="none"/>
              </w:tabs>
              <w:spacing w:line="240" w:lineRule="auto" w:before="166"/>
              <w:ind w:left="455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邹</w:t>
              <w:tab/>
              <w:t>亮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88" w:lineRule="exact"/>
              <w:ind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董事会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秘书</w:t>
            </w:r>
          </w:p>
          <w:p>
            <w:pPr>
              <w:pStyle w:val="TableParagraph"/>
              <w:spacing w:line="240" w:lineRule="auto" w:before="7"/>
              <w:ind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副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总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裁</w:t>
            </w: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"/>
              <w:jc w:val="center"/>
              <w:rPr>
                <w:rFonts w:ascii="Times New Roman" w:hAnsi="Times New Roman" w:cs="Times New Roman" w:eastAsia="Times New Roman" w:hint="default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2008.06-12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12.2</w:t>
            </w:r>
          </w:p>
        </w:tc>
      </w:tr>
      <w:tr>
        <w:trPr>
          <w:trHeight w:val="451" w:hRule="exact"/>
        </w:trPr>
        <w:tc>
          <w:tcPr>
            <w:tcW w:w="792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>
              <w:pStyle w:val="TableParagraph"/>
              <w:spacing w:line="411" w:lineRule="exact"/>
              <w:ind w:left="105" w:right="0"/>
              <w:jc w:val="left"/>
              <w:rPr>
                <w:rFonts w:ascii="Microsoft JhengHei" w:hAnsi="Microsoft JhengHei" w:cs="Microsoft JhengHei" w:eastAsia="Microsoft JhengHei" w:hint="default"/>
                <w:sz w:val="24"/>
                <w:szCs w:val="24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4"/>
                <w:szCs w:val="24"/>
              </w:rPr>
              <w:t>报告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4"/>
                <w:szCs w:val="24"/>
              </w:rPr>
              <w:t>期内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4"/>
                <w:szCs w:val="24"/>
              </w:rPr>
              <w:t>离职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4"/>
                <w:szCs w:val="24"/>
              </w:rPr>
              <w:t>董、监事及高级管理人员</w:t>
            </w:r>
            <w:r>
              <w:rPr>
                <w:rFonts w:ascii="Microsoft JhengHei" w:hAnsi="Microsoft JhengHei" w:cs="Microsoft JhengHei" w:eastAsia="Microsoft JhengHei" w:hint="default"/>
                <w:sz w:val="24"/>
                <w:szCs w:val="24"/>
              </w:rPr>
            </w:r>
          </w:p>
        </w:tc>
      </w:tr>
      <w:tr>
        <w:trPr>
          <w:trHeight w:val="451" w:hRule="exact"/>
        </w:trPr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935" w:val="left" w:leader="none"/>
              </w:tabs>
              <w:spacing w:line="240" w:lineRule="auto" w:before="70"/>
              <w:ind w:left="455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宋</w:t>
              <w:tab/>
              <w:t>军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0"/>
              <w:ind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董事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长</w:t>
            </w: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6"/>
              <w:ind w:right="2"/>
              <w:jc w:val="center"/>
              <w:rPr>
                <w:rFonts w:ascii="Times New Roman" w:hAnsi="Times New Roman" w:cs="Times New Roman" w:eastAsia="Times New Roman" w:hint="default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2008.01-06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6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31.8</w:t>
            </w:r>
          </w:p>
        </w:tc>
      </w:tr>
      <w:tr>
        <w:trPr>
          <w:trHeight w:val="451" w:hRule="exact"/>
        </w:trPr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0"/>
              <w:ind w:left="455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侯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荣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森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0"/>
              <w:ind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董事</w:t>
            </w: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6"/>
              <w:ind w:right="2"/>
              <w:jc w:val="center"/>
              <w:rPr>
                <w:rFonts w:ascii="Times New Roman" w:hAnsi="Times New Roman" w:cs="Times New Roman" w:eastAsia="Times New Roman" w:hint="default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2008.01-06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6"/>
              <w:ind w:right="0"/>
              <w:jc w:val="center"/>
              <w:rPr>
                <w:rFonts w:ascii="Times New Roman" w:hAnsi="Times New Roman" w:cs="Times New Roman" w:eastAsia="Times New Roman" w:hint="default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1.7</w:t>
            </w:r>
          </w:p>
        </w:tc>
      </w:tr>
      <w:tr>
        <w:trPr>
          <w:trHeight w:val="446" w:hRule="exact"/>
        </w:trPr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0"/>
              <w:ind w:left="455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叶德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华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0"/>
              <w:ind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独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立董事</w:t>
            </w: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6"/>
              <w:ind w:right="2"/>
              <w:jc w:val="center"/>
              <w:rPr>
                <w:rFonts w:ascii="Times New Roman" w:hAnsi="Times New Roman" w:cs="Times New Roman" w:eastAsia="Times New Roman" w:hint="default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2008.01-09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6"/>
              <w:ind w:right="0"/>
              <w:jc w:val="center"/>
              <w:rPr>
                <w:rFonts w:ascii="Times New Roman" w:hAnsi="Times New Roman" w:cs="Times New Roman" w:eastAsia="Times New Roman" w:hint="default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4.2</w:t>
            </w:r>
          </w:p>
        </w:tc>
      </w:tr>
      <w:tr>
        <w:trPr>
          <w:trHeight w:val="451" w:hRule="exact"/>
        </w:trPr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935" w:val="left" w:leader="none"/>
              </w:tabs>
              <w:spacing w:line="240" w:lineRule="auto" w:before="70"/>
              <w:ind w:left="455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方</w:t>
              <w:tab/>
              <w:t>峰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0"/>
              <w:ind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独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立董事</w:t>
            </w: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6"/>
              <w:ind w:right="2"/>
              <w:jc w:val="center"/>
              <w:rPr>
                <w:rFonts w:ascii="Times New Roman" w:hAnsi="Times New Roman" w:cs="Times New Roman" w:eastAsia="Times New Roman" w:hint="default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2008.01-09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6"/>
              <w:ind w:right="0"/>
              <w:jc w:val="center"/>
              <w:rPr>
                <w:rFonts w:ascii="Times New Roman" w:hAnsi="Times New Roman" w:cs="Times New Roman" w:eastAsia="Times New Roman" w:hint="default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4.2</w:t>
            </w:r>
          </w:p>
        </w:tc>
      </w:tr>
      <w:tr>
        <w:trPr>
          <w:trHeight w:val="451" w:hRule="exact"/>
        </w:trPr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0"/>
              <w:ind w:left="455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王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和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伦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0"/>
              <w:ind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独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立董事</w:t>
            </w: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6"/>
              <w:ind w:right="2"/>
              <w:jc w:val="center"/>
              <w:rPr>
                <w:rFonts w:ascii="Times New Roman" w:hAnsi="Times New Roman" w:cs="Times New Roman" w:eastAsia="Times New Roman" w:hint="default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2008.01-09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6"/>
              <w:ind w:right="0"/>
              <w:jc w:val="center"/>
              <w:rPr>
                <w:rFonts w:ascii="Times New Roman" w:hAnsi="Times New Roman" w:cs="Times New Roman" w:eastAsia="Times New Roman" w:hint="default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4.2</w:t>
            </w:r>
          </w:p>
        </w:tc>
      </w:tr>
      <w:tr>
        <w:trPr>
          <w:trHeight w:val="451" w:hRule="exact"/>
        </w:trPr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935" w:val="left" w:leader="none"/>
              </w:tabs>
              <w:spacing w:line="240" w:lineRule="auto" w:before="70"/>
              <w:ind w:left="455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吴</w:t>
              <w:tab/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宁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0"/>
              <w:ind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监事</w:t>
            </w: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6"/>
              <w:ind w:right="2"/>
              <w:jc w:val="center"/>
              <w:rPr>
                <w:rFonts w:ascii="Times New Roman" w:hAnsi="Times New Roman" w:cs="Times New Roman" w:eastAsia="Times New Roman" w:hint="default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2008.01-09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6"/>
              <w:ind w:right="0"/>
              <w:jc w:val="center"/>
              <w:rPr>
                <w:rFonts w:ascii="Times New Roman" w:hAnsi="Times New Roman" w:cs="Times New Roman" w:eastAsia="Times New Roman" w:hint="default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2.7</w:t>
            </w:r>
          </w:p>
        </w:tc>
      </w:tr>
      <w:tr>
        <w:trPr>
          <w:trHeight w:val="446" w:hRule="exact"/>
        </w:trPr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0"/>
              <w:ind w:left="455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孙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海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平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0"/>
              <w:ind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监事</w:t>
            </w: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6"/>
              <w:ind w:right="2"/>
              <w:jc w:val="center"/>
              <w:rPr>
                <w:rFonts w:ascii="Times New Roman" w:hAnsi="Times New Roman" w:cs="Times New Roman" w:eastAsia="Times New Roman" w:hint="default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2008.01-09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6"/>
              <w:ind w:right="0"/>
              <w:jc w:val="center"/>
              <w:rPr>
                <w:rFonts w:ascii="Times New Roman" w:hAnsi="Times New Roman" w:cs="Times New Roman" w:eastAsia="Times New Roman" w:hint="default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2.7</w:t>
            </w:r>
          </w:p>
        </w:tc>
      </w:tr>
      <w:tr>
        <w:trPr>
          <w:trHeight w:val="451" w:hRule="exact"/>
        </w:trPr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0"/>
              <w:ind w:left="465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张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东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升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0"/>
              <w:ind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监事</w:t>
            </w: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6"/>
              <w:ind w:right="2"/>
              <w:jc w:val="center"/>
              <w:rPr>
                <w:rFonts w:ascii="Times New Roman" w:hAnsi="Times New Roman" w:cs="Times New Roman" w:eastAsia="Times New Roman" w:hint="default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2008.01-09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6"/>
              <w:ind w:right="0"/>
              <w:jc w:val="center"/>
              <w:rPr>
                <w:rFonts w:ascii="Times New Roman" w:hAnsi="Times New Roman" w:cs="Times New Roman" w:eastAsia="Times New Roman" w:hint="default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2.7</w:t>
            </w:r>
          </w:p>
        </w:tc>
      </w:tr>
      <w:tr>
        <w:trPr>
          <w:trHeight w:val="451" w:hRule="exact"/>
        </w:trPr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0"/>
              <w:ind w:left="455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王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毓敏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0"/>
              <w:ind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监事</w:t>
            </w: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6"/>
              <w:ind w:right="2"/>
              <w:jc w:val="center"/>
              <w:rPr>
                <w:rFonts w:ascii="Times New Roman" w:hAnsi="Times New Roman" w:cs="Times New Roman" w:eastAsia="Times New Roman" w:hint="default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2008.01-09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6"/>
              <w:ind w:right="0"/>
              <w:jc w:val="center"/>
              <w:rPr>
                <w:rFonts w:ascii="Times New Roman" w:hAnsi="Times New Roman" w:cs="Times New Roman" w:eastAsia="Times New Roman" w:hint="default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2.7</w:t>
            </w:r>
          </w:p>
        </w:tc>
      </w:tr>
      <w:tr>
        <w:trPr>
          <w:trHeight w:val="451" w:hRule="exact"/>
        </w:trPr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935" w:val="left" w:leader="none"/>
              </w:tabs>
              <w:spacing w:line="240" w:lineRule="auto" w:before="70"/>
              <w:ind w:left="455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陈</w:t>
              <w:tab/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伟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0"/>
              <w:ind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副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总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裁</w:t>
            </w: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6"/>
              <w:ind w:right="2"/>
              <w:jc w:val="center"/>
              <w:rPr>
                <w:rFonts w:ascii="Times New Roman" w:hAnsi="Times New Roman" w:cs="Times New Roman" w:eastAsia="Times New Roman" w:hint="default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2008.01-07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6"/>
              <w:ind w:right="0"/>
              <w:jc w:val="center"/>
              <w:rPr>
                <w:rFonts w:ascii="Times New Roman" w:hAnsi="Times New Roman" w:cs="Times New Roman" w:eastAsia="Times New Roman" w:hint="default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6.9</w:t>
            </w:r>
          </w:p>
        </w:tc>
      </w:tr>
      <w:tr>
        <w:trPr>
          <w:trHeight w:val="648" w:hRule="exact"/>
        </w:trPr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2"/>
              <w:ind w:left="455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李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政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卮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6" w:lineRule="exact" w:before="1"/>
              <w:ind w:left="513" w:right="391" w:hanging="12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董事会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秘书 总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会计师</w:t>
            </w: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88"/>
              <w:ind w:right="2"/>
              <w:jc w:val="center"/>
              <w:rPr>
                <w:rFonts w:ascii="Times New Roman" w:hAnsi="Times New Roman" w:cs="Times New Roman" w:eastAsia="Times New Roman" w:hint="default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2008.01-06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88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13.5</w:t>
            </w:r>
          </w:p>
        </w:tc>
      </w:tr>
      <w:tr>
        <w:trPr>
          <w:trHeight w:val="451" w:hRule="exact"/>
        </w:trPr>
        <w:tc>
          <w:tcPr>
            <w:tcW w:w="36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599" w:val="left" w:leader="none"/>
              </w:tabs>
              <w:spacing w:line="240" w:lineRule="auto" w:before="70"/>
              <w:ind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合</w:t>
              <w:tab/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计</w:t>
            </w: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6"/>
              <w:ind w:right="0"/>
              <w:jc w:val="center"/>
              <w:rPr>
                <w:rFonts w:ascii="Times New Roman" w:hAnsi="Times New Roman" w:cs="Times New Roman" w:eastAsia="Times New Roman" w:hint="default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242.2</w:t>
            </w:r>
          </w:p>
        </w:tc>
      </w:tr>
    </w:tbl>
    <w:p>
      <w:pPr>
        <w:spacing w:line="240" w:lineRule="auto" w:before="6"/>
        <w:rPr>
          <w:rFonts w:ascii="Times New Roman" w:hAnsi="Times New Roman" w:cs="Times New Roman" w:eastAsia="Times New Roman" w:hint="default"/>
          <w:sz w:val="22"/>
          <w:szCs w:val="22"/>
        </w:rPr>
      </w:pPr>
    </w:p>
    <w:p>
      <w:pPr>
        <w:spacing w:line="400" w:lineRule="exact" w:before="0"/>
        <w:ind w:left="2072" w:right="0" w:firstLine="0"/>
        <w:jc w:val="left"/>
        <w:rPr>
          <w:rFonts w:ascii="Microsoft JhengHei" w:hAnsi="Microsoft JhengHei" w:cs="Microsoft JhengHei" w:eastAsia="Microsoft JhengHei" w:hint="default"/>
          <w:sz w:val="27"/>
          <w:szCs w:val="27"/>
        </w:rPr>
      </w:pP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（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四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）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报告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期内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选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举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和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离任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的董事、监事和高级管理人员情况</w:t>
      </w:r>
      <w:r>
        <w:rPr>
          <w:rFonts w:ascii="Microsoft JhengHei" w:hAnsi="Microsoft JhengHei" w:cs="Microsoft JhengHei" w:eastAsia="Microsoft JhengHei" w:hint="default"/>
          <w:sz w:val="27"/>
          <w:szCs w:val="27"/>
        </w:rPr>
      </w:r>
    </w:p>
    <w:p>
      <w:pPr>
        <w:spacing w:line="280" w:lineRule="auto" w:before="57"/>
        <w:ind w:left="1535" w:right="109" w:firstLine="542"/>
        <w:jc w:val="both"/>
        <w:rPr>
          <w:rFonts w:ascii="宋体" w:hAnsi="宋体" w:cs="宋体" w:eastAsia="宋体" w:hint="default"/>
          <w:sz w:val="27"/>
          <w:szCs w:val="27"/>
        </w:rPr>
      </w:pPr>
      <w:r>
        <w:rPr>
          <w:rFonts w:ascii="Times New Roman" w:hAnsi="Times New Roman" w:cs="Times New Roman" w:eastAsia="Times New Roman" w:hint="default"/>
          <w:sz w:val="27"/>
          <w:szCs w:val="27"/>
        </w:rPr>
        <w:t>2008</w:t>
      </w:r>
      <w:r>
        <w:rPr>
          <w:rFonts w:ascii="Times New Roman" w:hAnsi="Times New Roman" w:cs="Times New Roman" w:eastAsia="Times New Roman" w:hint="default"/>
          <w:spacing w:val="2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年</w:t>
      </w:r>
      <w:r>
        <w:rPr>
          <w:rFonts w:ascii="宋体" w:hAnsi="宋体" w:cs="宋体" w:eastAsia="宋体" w:hint="default"/>
          <w:spacing w:val="-69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1</w:t>
      </w:r>
      <w:r>
        <w:rPr>
          <w:rFonts w:ascii="Times New Roman" w:hAnsi="Times New Roman" w:cs="Times New Roman" w:eastAsia="Times New Roman" w:hint="default"/>
          <w:spacing w:val="2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月</w:t>
      </w:r>
      <w:r>
        <w:rPr>
          <w:rFonts w:ascii="宋体" w:hAnsi="宋体" w:cs="宋体" w:eastAsia="宋体" w:hint="default"/>
          <w:spacing w:val="-69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28</w:t>
      </w:r>
      <w:r>
        <w:rPr>
          <w:rFonts w:ascii="Times New Roman" w:hAnsi="Times New Roman" w:cs="Times New Roman" w:eastAsia="Times New Roman" w:hint="default"/>
          <w:spacing w:val="-2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日</w:t>
      </w:r>
      <w:r>
        <w:rPr>
          <w:rFonts w:ascii="宋体" w:hAnsi="宋体" w:cs="宋体" w:eastAsia="宋体" w:hint="default"/>
          <w:sz w:val="27"/>
          <w:szCs w:val="27"/>
        </w:rPr>
        <w:t>第</w:t>
      </w:r>
      <w:r>
        <w:rPr>
          <w:rFonts w:ascii="宋体" w:hAnsi="宋体" w:cs="宋体" w:eastAsia="宋体" w:hint="default"/>
          <w:sz w:val="27"/>
          <w:szCs w:val="27"/>
        </w:rPr>
        <w:t>五</w:t>
      </w:r>
      <w:r>
        <w:rPr>
          <w:rFonts w:ascii="宋体" w:hAnsi="宋体" w:cs="宋体" w:eastAsia="宋体" w:hint="default"/>
          <w:sz w:val="27"/>
          <w:szCs w:val="27"/>
        </w:rPr>
        <w:t>届董事会</w:t>
      </w:r>
      <w:r>
        <w:rPr>
          <w:rFonts w:ascii="宋体" w:hAnsi="宋体" w:cs="宋体" w:eastAsia="宋体" w:hint="default"/>
          <w:sz w:val="27"/>
          <w:szCs w:val="27"/>
        </w:rPr>
        <w:t>二</w:t>
      </w:r>
      <w:r>
        <w:rPr>
          <w:rFonts w:ascii="宋体" w:hAnsi="宋体" w:cs="宋体" w:eastAsia="宋体" w:hint="default"/>
          <w:sz w:val="27"/>
          <w:szCs w:val="27"/>
        </w:rPr>
        <w:t>十</w:t>
      </w:r>
      <w:r>
        <w:rPr>
          <w:rFonts w:ascii="宋体" w:hAnsi="宋体" w:cs="宋体" w:eastAsia="宋体" w:hint="default"/>
          <w:sz w:val="27"/>
          <w:szCs w:val="27"/>
        </w:rPr>
        <w:t>四</w:t>
      </w:r>
      <w:r>
        <w:rPr>
          <w:rFonts w:ascii="宋体" w:hAnsi="宋体" w:cs="宋体" w:eastAsia="宋体" w:hint="default"/>
          <w:sz w:val="27"/>
          <w:szCs w:val="27"/>
        </w:rPr>
        <w:t>次会议，</w:t>
      </w:r>
      <w:r>
        <w:rPr>
          <w:rFonts w:ascii="宋体" w:hAnsi="宋体" w:cs="宋体" w:eastAsia="宋体" w:hint="default"/>
          <w:sz w:val="27"/>
          <w:szCs w:val="27"/>
        </w:rPr>
        <w:t>聘</w:t>
      </w:r>
      <w:r>
        <w:rPr>
          <w:rFonts w:ascii="宋体" w:hAnsi="宋体" w:cs="宋体" w:eastAsia="宋体" w:hint="default"/>
          <w:sz w:val="27"/>
          <w:szCs w:val="27"/>
        </w:rPr>
        <w:t>任陈</w:t>
      </w:r>
      <w:r>
        <w:rPr>
          <w:rFonts w:ascii="宋体" w:hAnsi="宋体" w:cs="宋体" w:eastAsia="宋体" w:hint="default"/>
          <w:sz w:val="27"/>
          <w:szCs w:val="27"/>
        </w:rPr>
        <w:t>伟</w:t>
      </w:r>
      <w:r>
        <w:rPr>
          <w:rFonts w:ascii="宋体" w:hAnsi="宋体" w:cs="宋体" w:eastAsia="宋体" w:hint="default"/>
          <w:sz w:val="27"/>
          <w:szCs w:val="27"/>
        </w:rPr>
        <w:t>先生</w:t>
      </w:r>
      <w:r>
        <w:rPr>
          <w:rFonts w:ascii="宋体" w:hAnsi="宋体" w:cs="宋体" w:eastAsia="宋体" w:hint="default"/>
          <w:sz w:val="27"/>
          <w:szCs w:val="27"/>
        </w:rPr>
        <w:t>为公</w:t>
      </w:r>
      <w:r>
        <w:rPr>
          <w:rFonts w:ascii="宋体" w:hAnsi="宋体" w:cs="宋体" w:eastAsia="宋体" w:hint="default"/>
          <w:spacing w:val="4"/>
          <w:w w:val="99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司</w:t>
      </w:r>
      <w:r>
        <w:rPr>
          <w:rFonts w:ascii="宋体" w:hAnsi="宋体" w:cs="宋体" w:eastAsia="宋体" w:hint="default"/>
          <w:sz w:val="27"/>
          <w:szCs w:val="27"/>
        </w:rPr>
        <w:t>副</w:t>
      </w:r>
      <w:r>
        <w:rPr>
          <w:rFonts w:ascii="宋体" w:hAnsi="宋体" w:cs="宋体" w:eastAsia="宋体" w:hint="default"/>
          <w:sz w:val="27"/>
          <w:szCs w:val="27"/>
        </w:rPr>
        <w:t>总</w:t>
      </w:r>
      <w:r>
        <w:rPr>
          <w:rFonts w:ascii="宋体" w:hAnsi="宋体" w:cs="宋体" w:eastAsia="宋体" w:hint="default"/>
          <w:sz w:val="27"/>
          <w:szCs w:val="27"/>
        </w:rPr>
        <w:t>裁</w:t>
      </w:r>
      <w:r>
        <w:rPr>
          <w:rFonts w:ascii="宋体" w:hAnsi="宋体" w:cs="宋体" w:eastAsia="宋体" w:hint="default"/>
          <w:sz w:val="27"/>
          <w:szCs w:val="27"/>
        </w:rPr>
        <w:t>，</w:t>
      </w:r>
      <w:r>
        <w:rPr>
          <w:rFonts w:ascii="宋体" w:hAnsi="宋体" w:cs="宋体" w:eastAsia="宋体" w:hint="default"/>
          <w:sz w:val="27"/>
          <w:szCs w:val="27"/>
        </w:rPr>
        <w:t>李</w:t>
      </w:r>
      <w:r>
        <w:rPr>
          <w:rFonts w:ascii="宋体" w:hAnsi="宋体" w:cs="宋体" w:eastAsia="宋体" w:hint="default"/>
          <w:sz w:val="27"/>
          <w:szCs w:val="27"/>
        </w:rPr>
        <w:t>政</w:t>
      </w:r>
      <w:r>
        <w:rPr>
          <w:rFonts w:ascii="宋体" w:hAnsi="宋体" w:cs="宋体" w:eastAsia="宋体" w:hint="default"/>
          <w:sz w:val="27"/>
          <w:szCs w:val="27"/>
        </w:rPr>
        <w:t>卮</w:t>
      </w:r>
      <w:r>
        <w:rPr>
          <w:rFonts w:ascii="宋体" w:hAnsi="宋体" w:cs="宋体" w:eastAsia="宋体" w:hint="default"/>
          <w:sz w:val="27"/>
          <w:szCs w:val="27"/>
        </w:rPr>
        <w:t>先生</w:t>
      </w:r>
      <w:r>
        <w:rPr>
          <w:rFonts w:ascii="宋体" w:hAnsi="宋体" w:cs="宋体" w:eastAsia="宋体" w:hint="default"/>
          <w:sz w:val="27"/>
          <w:szCs w:val="27"/>
        </w:rPr>
        <w:t>为公司董事会</w:t>
      </w:r>
      <w:r>
        <w:rPr>
          <w:rFonts w:ascii="宋体" w:hAnsi="宋体" w:cs="宋体" w:eastAsia="宋体" w:hint="default"/>
          <w:sz w:val="27"/>
          <w:szCs w:val="27"/>
        </w:rPr>
        <w:t>秘书</w:t>
      </w:r>
      <w:r>
        <w:rPr>
          <w:rFonts w:ascii="宋体" w:hAnsi="宋体" w:cs="宋体" w:eastAsia="宋体" w:hint="default"/>
          <w:sz w:val="27"/>
          <w:szCs w:val="27"/>
        </w:rPr>
        <w:t>；</w:t>
      </w:r>
    </w:p>
    <w:p>
      <w:pPr>
        <w:spacing w:line="290" w:lineRule="auto" w:before="42"/>
        <w:ind w:left="1535" w:right="115" w:firstLine="542"/>
        <w:jc w:val="both"/>
        <w:rPr>
          <w:rFonts w:ascii="宋体" w:hAnsi="宋体" w:cs="宋体" w:eastAsia="宋体" w:hint="default"/>
          <w:sz w:val="27"/>
          <w:szCs w:val="27"/>
        </w:rPr>
      </w:pPr>
      <w:r>
        <w:rPr>
          <w:rFonts w:ascii="Times New Roman" w:hAnsi="Times New Roman" w:cs="Times New Roman" w:eastAsia="Times New Roman" w:hint="default"/>
          <w:w w:val="99"/>
          <w:sz w:val="27"/>
          <w:szCs w:val="27"/>
        </w:rPr>
        <w:t>2008</w:t>
      </w:r>
      <w:r>
        <w:rPr>
          <w:rFonts w:ascii="Times New Roman" w:hAnsi="Times New Roman" w:cs="Times New Roman" w:eastAsia="Times New Roman" w:hint="default"/>
          <w:spacing w:val="1"/>
          <w:w w:val="99"/>
          <w:sz w:val="27"/>
          <w:szCs w:val="27"/>
        </w:rPr>
        <w:t> </w:t>
      </w:r>
      <w:r>
        <w:rPr>
          <w:rFonts w:ascii="宋体" w:hAnsi="宋体" w:cs="宋体" w:eastAsia="宋体" w:hint="default"/>
          <w:w w:val="99"/>
          <w:sz w:val="27"/>
          <w:szCs w:val="27"/>
        </w:rPr>
        <w:t>年</w:t>
      </w:r>
      <w:r>
        <w:rPr>
          <w:rFonts w:ascii="宋体" w:hAnsi="宋体" w:cs="宋体" w:eastAsia="宋体" w:hint="default"/>
          <w:spacing w:val="-66"/>
          <w:w w:val="99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w w:val="99"/>
          <w:sz w:val="27"/>
          <w:szCs w:val="27"/>
        </w:rPr>
        <w:t>6</w:t>
      </w:r>
      <w:r>
        <w:rPr>
          <w:rFonts w:ascii="Times New Roman" w:hAnsi="Times New Roman" w:cs="Times New Roman" w:eastAsia="Times New Roman" w:hint="default"/>
          <w:spacing w:val="1"/>
          <w:w w:val="99"/>
          <w:sz w:val="27"/>
          <w:szCs w:val="27"/>
        </w:rPr>
        <w:t> </w:t>
      </w:r>
      <w:r>
        <w:rPr>
          <w:rFonts w:ascii="宋体" w:hAnsi="宋体" w:cs="宋体" w:eastAsia="宋体" w:hint="default"/>
          <w:w w:val="99"/>
          <w:sz w:val="27"/>
          <w:szCs w:val="27"/>
        </w:rPr>
        <w:t>月</w:t>
      </w:r>
      <w:r>
        <w:rPr>
          <w:rFonts w:ascii="宋体" w:hAnsi="宋体" w:cs="宋体" w:eastAsia="宋体" w:hint="default"/>
          <w:spacing w:val="-61"/>
          <w:w w:val="99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w w:val="99"/>
          <w:sz w:val="27"/>
          <w:szCs w:val="27"/>
        </w:rPr>
        <w:t>2</w:t>
      </w:r>
      <w:r>
        <w:rPr>
          <w:rFonts w:ascii="Times New Roman" w:hAnsi="Times New Roman" w:cs="Times New Roman" w:eastAsia="Times New Roman" w:hint="default"/>
          <w:spacing w:val="1"/>
          <w:w w:val="99"/>
          <w:sz w:val="27"/>
          <w:szCs w:val="27"/>
        </w:rPr>
        <w:t> </w:t>
      </w:r>
      <w:r>
        <w:rPr>
          <w:rFonts w:ascii="宋体" w:hAnsi="宋体" w:cs="宋体" w:eastAsia="宋体" w:hint="default"/>
          <w:spacing w:val="-5"/>
          <w:w w:val="99"/>
          <w:sz w:val="27"/>
          <w:szCs w:val="27"/>
        </w:rPr>
        <w:t>日</w:t>
      </w:r>
      <w:r>
        <w:rPr>
          <w:rFonts w:ascii="宋体" w:hAnsi="宋体" w:cs="宋体" w:eastAsia="宋体" w:hint="default"/>
          <w:spacing w:val="-5"/>
          <w:w w:val="99"/>
          <w:sz w:val="27"/>
          <w:szCs w:val="27"/>
        </w:rPr>
        <w:t>第</w:t>
      </w:r>
      <w:r>
        <w:rPr>
          <w:rFonts w:ascii="宋体" w:hAnsi="宋体" w:cs="宋体" w:eastAsia="宋体" w:hint="default"/>
          <w:spacing w:val="-5"/>
          <w:w w:val="99"/>
          <w:sz w:val="27"/>
          <w:szCs w:val="27"/>
        </w:rPr>
        <w:t>五</w:t>
      </w:r>
      <w:r>
        <w:rPr>
          <w:rFonts w:ascii="宋体" w:hAnsi="宋体" w:cs="宋体" w:eastAsia="宋体" w:hint="default"/>
          <w:spacing w:val="-5"/>
          <w:w w:val="99"/>
          <w:sz w:val="27"/>
          <w:szCs w:val="27"/>
        </w:rPr>
        <w:t>届董事会</w:t>
      </w:r>
      <w:r>
        <w:rPr>
          <w:rFonts w:ascii="宋体" w:hAnsi="宋体" w:cs="宋体" w:eastAsia="宋体" w:hint="default"/>
          <w:spacing w:val="-5"/>
          <w:w w:val="99"/>
          <w:sz w:val="27"/>
          <w:szCs w:val="27"/>
        </w:rPr>
        <w:t>三</w:t>
      </w:r>
      <w:r>
        <w:rPr>
          <w:rFonts w:ascii="宋体" w:hAnsi="宋体" w:cs="宋体" w:eastAsia="宋体" w:hint="default"/>
          <w:spacing w:val="-5"/>
          <w:w w:val="99"/>
          <w:sz w:val="27"/>
          <w:szCs w:val="27"/>
        </w:rPr>
        <w:t>十</w:t>
      </w:r>
      <w:r>
        <w:rPr>
          <w:rFonts w:ascii="宋体" w:hAnsi="宋体" w:cs="宋体" w:eastAsia="宋体" w:hint="default"/>
          <w:spacing w:val="-5"/>
          <w:w w:val="99"/>
          <w:sz w:val="27"/>
          <w:szCs w:val="27"/>
        </w:rPr>
        <w:t>次会议，</w:t>
      </w:r>
      <w:r>
        <w:rPr>
          <w:rFonts w:ascii="宋体" w:hAnsi="宋体" w:cs="宋体" w:eastAsia="宋体" w:hint="default"/>
          <w:spacing w:val="-5"/>
          <w:w w:val="99"/>
          <w:sz w:val="27"/>
          <w:szCs w:val="27"/>
        </w:rPr>
        <w:t>聘</w:t>
      </w:r>
      <w:r>
        <w:rPr>
          <w:rFonts w:ascii="宋体" w:hAnsi="宋体" w:cs="宋体" w:eastAsia="宋体" w:hint="default"/>
          <w:spacing w:val="-5"/>
          <w:w w:val="99"/>
          <w:sz w:val="27"/>
          <w:szCs w:val="27"/>
        </w:rPr>
        <w:t>任</w:t>
      </w:r>
      <w:r>
        <w:rPr>
          <w:rFonts w:ascii="宋体" w:hAnsi="宋体" w:cs="宋体" w:eastAsia="宋体" w:hint="default"/>
          <w:spacing w:val="-5"/>
          <w:w w:val="99"/>
          <w:sz w:val="27"/>
          <w:szCs w:val="27"/>
        </w:rPr>
        <w:t>邹亮</w:t>
      </w:r>
      <w:r>
        <w:rPr>
          <w:rFonts w:ascii="宋体" w:hAnsi="宋体" w:cs="宋体" w:eastAsia="宋体" w:hint="default"/>
          <w:spacing w:val="-5"/>
          <w:w w:val="99"/>
          <w:sz w:val="27"/>
          <w:szCs w:val="27"/>
        </w:rPr>
        <w:t>女士</w:t>
      </w:r>
      <w:r>
        <w:rPr>
          <w:rFonts w:ascii="宋体" w:hAnsi="宋体" w:cs="宋体" w:eastAsia="宋体" w:hint="default"/>
          <w:spacing w:val="-5"/>
          <w:w w:val="99"/>
          <w:sz w:val="27"/>
          <w:szCs w:val="27"/>
        </w:rPr>
        <w:t>担任公司</w:t>
      </w:r>
      <w:r>
        <w:rPr>
          <w:rFonts w:ascii="宋体" w:hAnsi="宋体" w:cs="宋体" w:eastAsia="宋体" w:hint="default"/>
          <w:w w:val="99"/>
          <w:sz w:val="27"/>
          <w:szCs w:val="27"/>
        </w:rPr>
        <w:t> 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副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总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裁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、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代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董事会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秘书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，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宋军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先生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辞去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公司董事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长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、董事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职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务，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侯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荣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森</w:t>
      </w:r>
      <w:r>
        <w:rPr>
          <w:rFonts w:ascii="宋体" w:hAnsi="宋体" w:cs="宋体" w:eastAsia="宋体" w:hint="default"/>
          <w:spacing w:val="23"/>
          <w:w w:val="95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先生</w:t>
      </w:r>
      <w:r>
        <w:rPr>
          <w:rFonts w:ascii="宋体" w:hAnsi="宋体" w:cs="宋体" w:eastAsia="宋体" w:hint="default"/>
          <w:sz w:val="27"/>
          <w:szCs w:val="27"/>
        </w:rPr>
        <w:t>辞去</w:t>
      </w:r>
      <w:r>
        <w:rPr>
          <w:rFonts w:ascii="宋体" w:hAnsi="宋体" w:cs="宋体" w:eastAsia="宋体" w:hint="default"/>
          <w:sz w:val="27"/>
          <w:szCs w:val="27"/>
        </w:rPr>
        <w:t>公司董事</w:t>
      </w:r>
      <w:r>
        <w:rPr>
          <w:rFonts w:ascii="宋体" w:hAnsi="宋体" w:cs="宋体" w:eastAsia="宋体" w:hint="default"/>
          <w:sz w:val="27"/>
          <w:szCs w:val="27"/>
        </w:rPr>
        <w:t>职</w:t>
      </w:r>
      <w:r>
        <w:rPr>
          <w:rFonts w:ascii="宋体" w:hAnsi="宋体" w:cs="宋体" w:eastAsia="宋体" w:hint="default"/>
          <w:sz w:val="27"/>
          <w:szCs w:val="27"/>
        </w:rPr>
        <w:t>务，</w:t>
      </w:r>
      <w:r>
        <w:rPr>
          <w:rFonts w:ascii="宋体" w:hAnsi="宋体" w:cs="宋体" w:eastAsia="宋体" w:hint="default"/>
          <w:sz w:val="27"/>
          <w:szCs w:val="27"/>
        </w:rPr>
        <w:t>李</w:t>
      </w:r>
      <w:r>
        <w:rPr>
          <w:rFonts w:ascii="宋体" w:hAnsi="宋体" w:cs="宋体" w:eastAsia="宋体" w:hint="default"/>
          <w:sz w:val="27"/>
          <w:szCs w:val="27"/>
        </w:rPr>
        <w:t>政</w:t>
      </w:r>
      <w:r>
        <w:rPr>
          <w:rFonts w:ascii="宋体" w:hAnsi="宋体" w:cs="宋体" w:eastAsia="宋体" w:hint="default"/>
          <w:sz w:val="27"/>
          <w:szCs w:val="27"/>
        </w:rPr>
        <w:t>卮</w:t>
      </w:r>
      <w:r>
        <w:rPr>
          <w:rFonts w:ascii="宋体" w:hAnsi="宋体" w:cs="宋体" w:eastAsia="宋体" w:hint="default"/>
          <w:sz w:val="27"/>
          <w:szCs w:val="27"/>
        </w:rPr>
        <w:t>先生</w:t>
      </w:r>
      <w:r>
        <w:rPr>
          <w:rFonts w:ascii="宋体" w:hAnsi="宋体" w:cs="宋体" w:eastAsia="宋体" w:hint="default"/>
          <w:sz w:val="27"/>
          <w:szCs w:val="27"/>
        </w:rPr>
        <w:t>辞去</w:t>
      </w:r>
      <w:r>
        <w:rPr>
          <w:rFonts w:ascii="宋体" w:hAnsi="宋体" w:cs="宋体" w:eastAsia="宋体" w:hint="default"/>
          <w:sz w:val="27"/>
          <w:szCs w:val="27"/>
        </w:rPr>
        <w:t>公司董事会</w:t>
      </w:r>
      <w:r>
        <w:rPr>
          <w:rFonts w:ascii="宋体" w:hAnsi="宋体" w:cs="宋体" w:eastAsia="宋体" w:hint="default"/>
          <w:sz w:val="27"/>
          <w:szCs w:val="27"/>
        </w:rPr>
        <w:t>秘书</w:t>
      </w:r>
      <w:r>
        <w:rPr>
          <w:rFonts w:ascii="宋体" w:hAnsi="宋体" w:cs="宋体" w:eastAsia="宋体" w:hint="default"/>
          <w:sz w:val="27"/>
          <w:szCs w:val="27"/>
        </w:rPr>
        <w:t>职</w:t>
      </w:r>
      <w:r>
        <w:rPr>
          <w:rFonts w:ascii="宋体" w:hAnsi="宋体" w:cs="宋体" w:eastAsia="宋体" w:hint="default"/>
          <w:sz w:val="27"/>
          <w:szCs w:val="27"/>
        </w:rPr>
        <w:t>务</w:t>
      </w:r>
      <w:r>
        <w:rPr>
          <w:rFonts w:ascii="宋体" w:hAnsi="宋体" w:cs="宋体" w:eastAsia="宋体" w:hint="default"/>
          <w:sz w:val="27"/>
          <w:szCs w:val="27"/>
        </w:rPr>
        <w:t>；</w:t>
      </w:r>
    </w:p>
    <w:p>
      <w:pPr>
        <w:spacing w:line="283" w:lineRule="auto" w:before="31"/>
        <w:ind w:left="1535" w:right="115" w:firstLine="542"/>
        <w:jc w:val="both"/>
        <w:rPr>
          <w:rFonts w:ascii="宋体" w:hAnsi="宋体" w:cs="宋体" w:eastAsia="宋体" w:hint="default"/>
          <w:sz w:val="27"/>
          <w:szCs w:val="27"/>
        </w:rPr>
      </w:pPr>
      <w:r>
        <w:rPr>
          <w:rFonts w:ascii="Times New Roman" w:hAnsi="Times New Roman" w:cs="Times New Roman" w:eastAsia="Times New Roman" w:hint="default"/>
          <w:sz w:val="27"/>
          <w:szCs w:val="27"/>
        </w:rPr>
        <w:t>2008</w:t>
      </w:r>
      <w:r>
        <w:rPr>
          <w:rFonts w:ascii="Times New Roman" w:hAnsi="Times New Roman" w:cs="Times New Roman" w:eastAsia="Times New Roman" w:hint="default"/>
          <w:spacing w:val="2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年</w:t>
      </w:r>
      <w:r>
        <w:rPr>
          <w:rFonts w:ascii="宋体" w:hAnsi="宋体" w:cs="宋体" w:eastAsia="宋体" w:hint="default"/>
          <w:spacing w:val="-70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6</w:t>
      </w:r>
      <w:r>
        <w:rPr>
          <w:rFonts w:ascii="Times New Roman" w:hAnsi="Times New Roman" w:cs="Times New Roman" w:eastAsia="Times New Roman" w:hint="default"/>
          <w:spacing w:val="2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月</w:t>
      </w:r>
      <w:r>
        <w:rPr>
          <w:rFonts w:ascii="宋体" w:hAnsi="宋体" w:cs="宋体" w:eastAsia="宋体" w:hint="default"/>
          <w:spacing w:val="-70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12</w:t>
      </w:r>
      <w:r>
        <w:rPr>
          <w:rFonts w:ascii="Times New Roman" w:hAnsi="Times New Roman" w:cs="Times New Roman" w:eastAsia="Times New Roman" w:hint="default"/>
          <w:spacing w:val="-3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日</w:t>
      </w:r>
      <w:r>
        <w:rPr>
          <w:rFonts w:ascii="宋体" w:hAnsi="宋体" w:cs="宋体" w:eastAsia="宋体" w:hint="default"/>
          <w:sz w:val="27"/>
          <w:szCs w:val="27"/>
        </w:rPr>
        <w:t>第</w:t>
      </w:r>
      <w:r>
        <w:rPr>
          <w:rFonts w:ascii="宋体" w:hAnsi="宋体" w:cs="宋体" w:eastAsia="宋体" w:hint="default"/>
          <w:sz w:val="27"/>
          <w:szCs w:val="27"/>
        </w:rPr>
        <w:t>五</w:t>
      </w:r>
      <w:r>
        <w:rPr>
          <w:rFonts w:ascii="宋体" w:hAnsi="宋体" w:cs="宋体" w:eastAsia="宋体" w:hint="default"/>
          <w:sz w:val="27"/>
          <w:szCs w:val="27"/>
        </w:rPr>
        <w:t>届董事会</w:t>
      </w:r>
      <w:r>
        <w:rPr>
          <w:rFonts w:ascii="宋体" w:hAnsi="宋体" w:cs="宋体" w:eastAsia="宋体" w:hint="default"/>
          <w:sz w:val="27"/>
          <w:szCs w:val="27"/>
        </w:rPr>
        <w:t>三</w:t>
      </w:r>
      <w:r>
        <w:rPr>
          <w:rFonts w:ascii="宋体" w:hAnsi="宋体" w:cs="宋体" w:eastAsia="宋体" w:hint="default"/>
          <w:sz w:val="27"/>
          <w:szCs w:val="27"/>
        </w:rPr>
        <w:t>十</w:t>
      </w:r>
      <w:r>
        <w:rPr>
          <w:rFonts w:ascii="宋体" w:hAnsi="宋体" w:cs="宋体" w:eastAsia="宋体" w:hint="default"/>
          <w:sz w:val="27"/>
          <w:szCs w:val="27"/>
        </w:rPr>
        <w:t>一</w:t>
      </w:r>
      <w:r>
        <w:rPr>
          <w:rFonts w:ascii="宋体" w:hAnsi="宋体" w:cs="宋体" w:eastAsia="宋体" w:hint="default"/>
          <w:sz w:val="27"/>
          <w:szCs w:val="27"/>
        </w:rPr>
        <w:t>次会议，</w:t>
      </w:r>
      <w:r>
        <w:rPr>
          <w:rFonts w:ascii="宋体" w:hAnsi="宋体" w:cs="宋体" w:eastAsia="宋体" w:hint="default"/>
          <w:sz w:val="27"/>
          <w:szCs w:val="27"/>
        </w:rPr>
        <w:t>李</w:t>
      </w:r>
      <w:r>
        <w:rPr>
          <w:rFonts w:ascii="宋体" w:hAnsi="宋体" w:cs="宋体" w:eastAsia="宋体" w:hint="default"/>
          <w:sz w:val="27"/>
          <w:szCs w:val="27"/>
        </w:rPr>
        <w:t>政</w:t>
      </w:r>
      <w:r>
        <w:rPr>
          <w:rFonts w:ascii="宋体" w:hAnsi="宋体" w:cs="宋体" w:eastAsia="宋体" w:hint="default"/>
          <w:sz w:val="27"/>
          <w:szCs w:val="27"/>
        </w:rPr>
        <w:t>卮</w:t>
      </w:r>
      <w:r>
        <w:rPr>
          <w:rFonts w:ascii="宋体" w:hAnsi="宋体" w:cs="宋体" w:eastAsia="宋体" w:hint="default"/>
          <w:sz w:val="27"/>
          <w:szCs w:val="27"/>
        </w:rPr>
        <w:t>先生</w:t>
      </w:r>
      <w:r>
        <w:rPr>
          <w:rFonts w:ascii="宋体" w:hAnsi="宋体" w:cs="宋体" w:eastAsia="宋体" w:hint="default"/>
          <w:sz w:val="27"/>
          <w:szCs w:val="27"/>
        </w:rPr>
        <w:t>辞去</w:t>
      </w:r>
      <w:r>
        <w:rPr>
          <w:rFonts w:ascii="宋体" w:hAnsi="宋体" w:cs="宋体" w:eastAsia="宋体" w:hint="default"/>
          <w:sz w:val="27"/>
          <w:szCs w:val="27"/>
        </w:rPr>
        <w:t>公</w:t>
      </w:r>
      <w:r>
        <w:rPr>
          <w:rFonts w:ascii="宋体" w:hAnsi="宋体" w:cs="宋体" w:eastAsia="宋体" w:hint="default"/>
          <w:w w:val="99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司</w:t>
      </w:r>
      <w:r>
        <w:rPr>
          <w:rFonts w:ascii="宋体" w:hAnsi="宋体" w:cs="宋体" w:eastAsia="宋体" w:hint="default"/>
          <w:sz w:val="27"/>
          <w:szCs w:val="27"/>
        </w:rPr>
        <w:t>总</w:t>
      </w:r>
      <w:r>
        <w:rPr>
          <w:rFonts w:ascii="宋体" w:hAnsi="宋体" w:cs="宋体" w:eastAsia="宋体" w:hint="default"/>
          <w:sz w:val="27"/>
          <w:szCs w:val="27"/>
        </w:rPr>
        <w:t>会计师</w:t>
      </w:r>
      <w:r>
        <w:rPr>
          <w:rFonts w:ascii="宋体" w:hAnsi="宋体" w:cs="宋体" w:eastAsia="宋体" w:hint="default"/>
          <w:sz w:val="27"/>
          <w:szCs w:val="27"/>
        </w:rPr>
        <w:t>职</w:t>
      </w:r>
      <w:r>
        <w:rPr>
          <w:rFonts w:ascii="宋体" w:hAnsi="宋体" w:cs="宋体" w:eastAsia="宋体" w:hint="default"/>
          <w:sz w:val="27"/>
          <w:szCs w:val="27"/>
        </w:rPr>
        <w:t>务，</w:t>
      </w:r>
      <w:r>
        <w:rPr>
          <w:rFonts w:ascii="宋体" w:hAnsi="宋体" w:cs="宋体" w:eastAsia="宋体" w:hint="default"/>
          <w:sz w:val="27"/>
          <w:szCs w:val="27"/>
        </w:rPr>
        <w:t>聘</w:t>
      </w:r>
      <w:r>
        <w:rPr>
          <w:rFonts w:ascii="宋体" w:hAnsi="宋体" w:cs="宋体" w:eastAsia="宋体" w:hint="default"/>
          <w:sz w:val="27"/>
          <w:szCs w:val="27"/>
        </w:rPr>
        <w:t>任</w:t>
      </w:r>
      <w:r>
        <w:rPr>
          <w:rFonts w:ascii="宋体" w:hAnsi="宋体" w:cs="宋体" w:eastAsia="宋体" w:hint="default"/>
          <w:sz w:val="27"/>
          <w:szCs w:val="27"/>
        </w:rPr>
        <w:t>王丽荣女士</w:t>
      </w:r>
      <w:r>
        <w:rPr>
          <w:rFonts w:ascii="宋体" w:hAnsi="宋体" w:cs="宋体" w:eastAsia="宋体" w:hint="default"/>
          <w:sz w:val="27"/>
          <w:szCs w:val="27"/>
        </w:rPr>
        <w:t>担任公司</w:t>
      </w:r>
      <w:r>
        <w:rPr>
          <w:rFonts w:ascii="宋体" w:hAnsi="宋体" w:cs="宋体" w:eastAsia="宋体" w:hint="default"/>
          <w:sz w:val="27"/>
          <w:szCs w:val="27"/>
        </w:rPr>
        <w:t>总</w:t>
      </w:r>
      <w:r>
        <w:rPr>
          <w:rFonts w:ascii="宋体" w:hAnsi="宋体" w:cs="宋体" w:eastAsia="宋体" w:hint="default"/>
          <w:sz w:val="27"/>
          <w:szCs w:val="27"/>
        </w:rPr>
        <w:t>会计师</w:t>
      </w:r>
      <w:r>
        <w:rPr>
          <w:rFonts w:ascii="宋体" w:hAnsi="宋体" w:cs="宋体" w:eastAsia="宋体" w:hint="default"/>
          <w:sz w:val="27"/>
          <w:szCs w:val="27"/>
        </w:rPr>
        <w:t>；</w:t>
      </w:r>
    </w:p>
    <w:p>
      <w:pPr>
        <w:spacing w:line="283" w:lineRule="auto" w:before="35"/>
        <w:ind w:left="1535" w:right="109" w:firstLine="542"/>
        <w:jc w:val="both"/>
        <w:rPr>
          <w:rFonts w:ascii="宋体" w:hAnsi="宋体" w:cs="宋体" w:eastAsia="宋体" w:hint="default"/>
          <w:sz w:val="27"/>
          <w:szCs w:val="27"/>
        </w:rPr>
      </w:pPr>
      <w:r>
        <w:rPr>
          <w:rFonts w:ascii="Times New Roman" w:hAnsi="Times New Roman" w:cs="Times New Roman" w:eastAsia="Times New Roman" w:hint="default"/>
          <w:sz w:val="27"/>
          <w:szCs w:val="27"/>
        </w:rPr>
        <w:t>2008</w:t>
      </w:r>
      <w:r>
        <w:rPr>
          <w:rFonts w:ascii="Times New Roman" w:hAnsi="Times New Roman" w:cs="Times New Roman" w:eastAsia="Times New Roman" w:hint="default"/>
          <w:spacing w:val="-2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年</w:t>
      </w:r>
      <w:r>
        <w:rPr>
          <w:rFonts w:ascii="宋体" w:hAnsi="宋体" w:cs="宋体" w:eastAsia="宋体" w:hint="default"/>
          <w:spacing w:val="-64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7</w:t>
      </w:r>
      <w:r>
        <w:rPr>
          <w:rFonts w:ascii="Times New Roman" w:hAnsi="Times New Roman" w:cs="Times New Roman" w:eastAsia="Times New Roman" w:hint="default"/>
          <w:spacing w:val="-2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月</w:t>
      </w:r>
      <w:r>
        <w:rPr>
          <w:rFonts w:ascii="宋体" w:hAnsi="宋体" w:cs="宋体" w:eastAsia="宋体" w:hint="default"/>
          <w:spacing w:val="-64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5</w:t>
      </w:r>
      <w:r>
        <w:rPr>
          <w:rFonts w:ascii="Times New Roman" w:hAnsi="Times New Roman" w:cs="Times New Roman" w:eastAsia="Times New Roman" w:hint="default"/>
          <w:spacing w:val="-2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日</w:t>
      </w:r>
      <w:r>
        <w:rPr>
          <w:rFonts w:ascii="宋体" w:hAnsi="宋体" w:cs="宋体" w:eastAsia="宋体" w:hint="default"/>
          <w:sz w:val="27"/>
          <w:szCs w:val="27"/>
        </w:rPr>
        <w:t>召</w:t>
      </w:r>
      <w:r>
        <w:rPr>
          <w:rFonts w:ascii="宋体" w:hAnsi="宋体" w:cs="宋体" w:eastAsia="宋体" w:hint="default"/>
          <w:sz w:val="27"/>
          <w:szCs w:val="27"/>
        </w:rPr>
        <w:t>开</w:t>
      </w:r>
      <w:r>
        <w:rPr>
          <w:rFonts w:ascii="宋体" w:hAnsi="宋体" w:cs="宋体" w:eastAsia="宋体" w:hint="default"/>
          <w:sz w:val="27"/>
          <w:szCs w:val="27"/>
        </w:rPr>
        <w:t>的</w:t>
      </w:r>
      <w:r>
        <w:rPr>
          <w:rFonts w:ascii="宋体" w:hAnsi="宋体" w:cs="宋体" w:eastAsia="宋体" w:hint="default"/>
          <w:spacing w:val="-69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2008</w:t>
      </w:r>
      <w:r>
        <w:rPr>
          <w:rFonts w:ascii="Times New Roman" w:hAnsi="Times New Roman" w:cs="Times New Roman" w:eastAsia="Times New Roman" w:hint="default"/>
          <w:spacing w:val="-2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年</w:t>
      </w:r>
      <w:r>
        <w:rPr>
          <w:rFonts w:ascii="宋体" w:hAnsi="宋体" w:cs="宋体" w:eastAsia="宋体" w:hint="default"/>
          <w:sz w:val="27"/>
          <w:szCs w:val="27"/>
        </w:rPr>
        <w:t>第</w:t>
      </w:r>
      <w:r>
        <w:rPr>
          <w:rFonts w:ascii="宋体" w:hAnsi="宋体" w:cs="宋体" w:eastAsia="宋体" w:hint="default"/>
          <w:sz w:val="27"/>
          <w:szCs w:val="27"/>
        </w:rPr>
        <w:t>二</w:t>
      </w:r>
      <w:r>
        <w:rPr>
          <w:rFonts w:ascii="宋体" w:hAnsi="宋体" w:cs="宋体" w:eastAsia="宋体" w:hint="default"/>
          <w:sz w:val="27"/>
          <w:szCs w:val="27"/>
        </w:rPr>
        <w:t>次</w:t>
      </w:r>
      <w:r>
        <w:rPr>
          <w:rFonts w:ascii="宋体" w:hAnsi="宋体" w:cs="宋体" w:eastAsia="宋体" w:hint="default"/>
          <w:sz w:val="27"/>
          <w:szCs w:val="27"/>
        </w:rPr>
        <w:t>临</w:t>
      </w:r>
      <w:r>
        <w:rPr>
          <w:rFonts w:ascii="宋体" w:hAnsi="宋体" w:cs="宋体" w:eastAsia="宋体" w:hint="default"/>
          <w:sz w:val="27"/>
          <w:szCs w:val="27"/>
        </w:rPr>
        <w:t>时</w:t>
      </w:r>
      <w:r>
        <w:rPr>
          <w:rFonts w:ascii="宋体" w:hAnsi="宋体" w:cs="宋体" w:eastAsia="宋体" w:hint="default"/>
          <w:sz w:val="27"/>
          <w:szCs w:val="27"/>
        </w:rPr>
        <w:t>股东</w:t>
      </w:r>
      <w:r>
        <w:rPr>
          <w:rFonts w:ascii="宋体" w:hAnsi="宋体" w:cs="宋体" w:eastAsia="宋体" w:hint="default"/>
          <w:sz w:val="27"/>
          <w:szCs w:val="27"/>
        </w:rPr>
        <w:t>大会，</w:t>
      </w:r>
      <w:r>
        <w:rPr>
          <w:rFonts w:ascii="宋体" w:hAnsi="宋体" w:cs="宋体" w:eastAsia="宋体" w:hint="default"/>
          <w:sz w:val="27"/>
          <w:szCs w:val="27"/>
        </w:rPr>
        <w:t>选举</w:t>
      </w:r>
      <w:r>
        <w:rPr>
          <w:rFonts w:ascii="宋体" w:hAnsi="宋体" w:cs="宋体" w:eastAsia="宋体" w:hint="default"/>
          <w:sz w:val="27"/>
          <w:szCs w:val="27"/>
        </w:rPr>
        <w:t>姜放先</w:t>
      </w:r>
      <w:r>
        <w:rPr>
          <w:rFonts w:ascii="宋体" w:hAnsi="宋体" w:cs="宋体" w:eastAsia="宋体" w:hint="default"/>
          <w:spacing w:val="4"/>
          <w:w w:val="99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生</w:t>
      </w:r>
      <w:r>
        <w:rPr>
          <w:rFonts w:ascii="宋体" w:hAnsi="宋体" w:cs="宋体" w:eastAsia="宋体" w:hint="default"/>
          <w:sz w:val="27"/>
          <w:szCs w:val="27"/>
        </w:rPr>
        <w:t>、</w:t>
      </w:r>
      <w:r>
        <w:rPr>
          <w:rFonts w:ascii="宋体" w:hAnsi="宋体" w:cs="宋体" w:eastAsia="宋体" w:hint="default"/>
          <w:sz w:val="27"/>
          <w:szCs w:val="27"/>
        </w:rPr>
        <w:t>俞鲲鹏</w:t>
      </w:r>
      <w:r>
        <w:rPr>
          <w:rFonts w:ascii="宋体" w:hAnsi="宋体" w:cs="宋体" w:eastAsia="宋体" w:hint="default"/>
          <w:sz w:val="27"/>
          <w:szCs w:val="27"/>
        </w:rPr>
        <w:t>先生</w:t>
      </w:r>
      <w:r>
        <w:rPr>
          <w:rFonts w:ascii="宋体" w:hAnsi="宋体" w:cs="宋体" w:eastAsia="宋体" w:hint="default"/>
          <w:sz w:val="27"/>
          <w:szCs w:val="27"/>
        </w:rPr>
        <w:t>为公司第</w:t>
      </w:r>
      <w:r>
        <w:rPr>
          <w:rFonts w:ascii="宋体" w:hAnsi="宋体" w:cs="宋体" w:eastAsia="宋体" w:hint="default"/>
          <w:sz w:val="27"/>
          <w:szCs w:val="27"/>
        </w:rPr>
        <w:t>五</w:t>
      </w:r>
      <w:r>
        <w:rPr>
          <w:rFonts w:ascii="宋体" w:hAnsi="宋体" w:cs="宋体" w:eastAsia="宋体" w:hint="default"/>
          <w:sz w:val="27"/>
          <w:szCs w:val="27"/>
        </w:rPr>
        <w:t>届董事会董事</w:t>
      </w:r>
      <w:r>
        <w:rPr>
          <w:rFonts w:ascii="宋体" w:hAnsi="宋体" w:cs="宋体" w:eastAsia="宋体" w:hint="default"/>
          <w:sz w:val="27"/>
          <w:szCs w:val="27"/>
        </w:rPr>
        <w:t>；</w:t>
      </w:r>
    </w:p>
    <w:p>
      <w:pPr>
        <w:spacing w:before="39"/>
        <w:ind w:left="2077" w:right="0" w:firstLine="0"/>
        <w:jc w:val="left"/>
        <w:rPr>
          <w:rFonts w:ascii="宋体" w:hAnsi="宋体" w:cs="宋体" w:eastAsia="宋体" w:hint="default"/>
          <w:sz w:val="27"/>
          <w:szCs w:val="27"/>
        </w:rPr>
      </w:pPr>
      <w:r>
        <w:rPr>
          <w:rFonts w:ascii="Times New Roman" w:hAnsi="Times New Roman" w:cs="Times New Roman" w:eastAsia="Times New Roman" w:hint="default"/>
          <w:w w:val="99"/>
          <w:sz w:val="27"/>
          <w:szCs w:val="27"/>
        </w:rPr>
        <w:t>2008</w:t>
      </w:r>
      <w:r>
        <w:rPr>
          <w:rFonts w:ascii="Times New Roman" w:hAnsi="Times New Roman" w:cs="Times New Roman" w:eastAsia="Times New Roman" w:hint="default"/>
          <w:spacing w:val="-1"/>
          <w:sz w:val="27"/>
          <w:szCs w:val="27"/>
        </w:rPr>
        <w:t> </w:t>
      </w:r>
      <w:r>
        <w:rPr>
          <w:rFonts w:ascii="宋体" w:hAnsi="宋体" w:cs="宋体" w:eastAsia="宋体" w:hint="default"/>
          <w:w w:val="99"/>
          <w:sz w:val="27"/>
          <w:szCs w:val="27"/>
        </w:rPr>
        <w:t>年</w:t>
      </w:r>
      <w:r>
        <w:rPr>
          <w:rFonts w:ascii="宋体" w:hAnsi="宋体" w:cs="宋体" w:eastAsia="宋体" w:hint="default"/>
          <w:spacing w:val="-68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w w:val="99"/>
          <w:sz w:val="27"/>
          <w:szCs w:val="27"/>
        </w:rPr>
        <w:t>7</w:t>
      </w:r>
      <w:r>
        <w:rPr>
          <w:rFonts w:ascii="Times New Roman" w:hAnsi="Times New Roman" w:cs="Times New Roman" w:eastAsia="Times New Roman" w:hint="default"/>
          <w:spacing w:val="-1"/>
          <w:sz w:val="27"/>
          <w:szCs w:val="27"/>
        </w:rPr>
        <w:t> </w:t>
      </w:r>
      <w:r>
        <w:rPr>
          <w:rFonts w:ascii="宋体" w:hAnsi="宋体" w:cs="宋体" w:eastAsia="宋体" w:hint="default"/>
          <w:w w:val="99"/>
          <w:sz w:val="27"/>
          <w:szCs w:val="27"/>
        </w:rPr>
        <w:t>月</w:t>
      </w:r>
      <w:r>
        <w:rPr>
          <w:rFonts w:ascii="宋体" w:hAnsi="宋体" w:cs="宋体" w:eastAsia="宋体" w:hint="default"/>
          <w:spacing w:val="-63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w w:val="99"/>
          <w:sz w:val="27"/>
          <w:szCs w:val="27"/>
        </w:rPr>
        <w:t>5</w:t>
      </w:r>
      <w:r>
        <w:rPr>
          <w:rFonts w:ascii="Times New Roman" w:hAnsi="Times New Roman" w:cs="Times New Roman" w:eastAsia="Times New Roman" w:hint="default"/>
          <w:spacing w:val="-1"/>
          <w:sz w:val="27"/>
          <w:szCs w:val="27"/>
        </w:rPr>
        <w:t> </w:t>
      </w:r>
      <w:r>
        <w:rPr>
          <w:rFonts w:ascii="宋体" w:hAnsi="宋体" w:cs="宋体" w:eastAsia="宋体" w:hint="default"/>
          <w:w w:val="99"/>
          <w:sz w:val="27"/>
          <w:szCs w:val="27"/>
        </w:rPr>
        <w:t>日</w:t>
      </w:r>
      <w:r>
        <w:rPr>
          <w:rFonts w:ascii="宋体" w:hAnsi="宋体" w:cs="宋体" w:eastAsia="宋体" w:hint="default"/>
          <w:w w:val="99"/>
          <w:sz w:val="27"/>
          <w:szCs w:val="27"/>
        </w:rPr>
        <w:t>第</w:t>
      </w:r>
      <w:r>
        <w:rPr>
          <w:rFonts w:ascii="宋体" w:hAnsi="宋体" w:cs="宋体" w:eastAsia="宋体" w:hint="default"/>
          <w:w w:val="99"/>
          <w:sz w:val="27"/>
          <w:szCs w:val="27"/>
        </w:rPr>
        <w:t>五</w:t>
      </w:r>
      <w:r>
        <w:rPr>
          <w:rFonts w:ascii="宋体" w:hAnsi="宋体" w:cs="宋体" w:eastAsia="宋体" w:hint="default"/>
          <w:spacing w:val="4"/>
          <w:w w:val="99"/>
          <w:sz w:val="27"/>
          <w:szCs w:val="27"/>
        </w:rPr>
        <w:t>届</w:t>
      </w:r>
      <w:r>
        <w:rPr>
          <w:rFonts w:ascii="宋体" w:hAnsi="宋体" w:cs="宋体" w:eastAsia="宋体" w:hint="default"/>
          <w:w w:val="99"/>
          <w:sz w:val="27"/>
          <w:szCs w:val="27"/>
        </w:rPr>
        <w:t>董事会</w:t>
      </w:r>
      <w:r>
        <w:rPr>
          <w:rFonts w:ascii="宋体" w:hAnsi="宋体" w:cs="宋体" w:eastAsia="宋体" w:hint="default"/>
          <w:spacing w:val="4"/>
          <w:w w:val="99"/>
          <w:sz w:val="27"/>
          <w:szCs w:val="27"/>
        </w:rPr>
        <w:t>三</w:t>
      </w:r>
      <w:r>
        <w:rPr>
          <w:rFonts w:ascii="宋体" w:hAnsi="宋体" w:cs="宋体" w:eastAsia="宋体" w:hint="default"/>
          <w:w w:val="99"/>
          <w:sz w:val="27"/>
          <w:szCs w:val="27"/>
        </w:rPr>
        <w:t>十</w:t>
      </w:r>
      <w:r>
        <w:rPr>
          <w:rFonts w:ascii="宋体" w:hAnsi="宋体" w:cs="宋体" w:eastAsia="宋体" w:hint="default"/>
          <w:w w:val="99"/>
          <w:sz w:val="27"/>
          <w:szCs w:val="27"/>
        </w:rPr>
        <w:t>二</w:t>
      </w:r>
      <w:r>
        <w:rPr>
          <w:rFonts w:ascii="宋体" w:hAnsi="宋体" w:cs="宋体" w:eastAsia="宋体" w:hint="default"/>
          <w:spacing w:val="4"/>
          <w:w w:val="99"/>
          <w:sz w:val="27"/>
          <w:szCs w:val="27"/>
        </w:rPr>
        <w:t>次</w:t>
      </w:r>
      <w:r>
        <w:rPr>
          <w:rFonts w:ascii="宋体" w:hAnsi="宋体" w:cs="宋体" w:eastAsia="宋体" w:hint="default"/>
          <w:w w:val="99"/>
          <w:sz w:val="27"/>
          <w:szCs w:val="27"/>
        </w:rPr>
        <w:t>会议</w:t>
      </w:r>
      <w:r>
        <w:rPr>
          <w:rFonts w:ascii="宋体" w:hAnsi="宋体" w:cs="宋体" w:eastAsia="宋体" w:hint="default"/>
          <w:spacing w:val="-125"/>
          <w:w w:val="99"/>
          <w:sz w:val="27"/>
          <w:szCs w:val="27"/>
        </w:rPr>
        <w:t>，</w:t>
      </w:r>
      <w:r>
        <w:rPr>
          <w:rFonts w:ascii="宋体" w:hAnsi="宋体" w:cs="宋体" w:eastAsia="宋体" w:hint="default"/>
          <w:w w:val="99"/>
          <w:sz w:val="27"/>
          <w:szCs w:val="27"/>
        </w:rPr>
        <w:t>选举</w:t>
      </w:r>
      <w:r>
        <w:rPr>
          <w:rFonts w:ascii="宋体" w:hAnsi="宋体" w:cs="宋体" w:eastAsia="宋体" w:hint="default"/>
          <w:spacing w:val="4"/>
          <w:w w:val="99"/>
          <w:sz w:val="27"/>
          <w:szCs w:val="27"/>
        </w:rPr>
        <w:t>姜</w:t>
      </w:r>
      <w:r>
        <w:rPr>
          <w:rFonts w:ascii="宋体" w:hAnsi="宋体" w:cs="宋体" w:eastAsia="宋体" w:hint="default"/>
          <w:w w:val="99"/>
          <w:sz w:val="27"/>
          <w:szCs w:val="27"/>
        </w:rPr>
        <w:t>放先生</w:t>
      </w:r>
      <w:r>
        <w:rPr>
          <w:rFonts w:ascii="宋体" w:hAnsi="宋体" w:cs="宋体" w:eastAsia="宋体" w:hint="default"/>
          <w:spacing w:val="4"/>
          <w:w w:val="99"/>
          <w:sz w:val="27"/>
          <w:szCs w:val="27"/>
        </w:rPr>
        <w:t>为</w:t>
      </w:r>
      <w:r>
        <w:rPr>
          <w:rFonts w:ascii="宋体" w:hAnsi="宋体" w:cs="宋体" w:eastAsia="宋体" w:hint="default"/>
          <w:w w:val="99"/>
          <w:sz w:val="27"/>
          <w:szCs w:val="27"/>
        </w:rPr>
        <w:t>公司</w:t>
      </w:r>
      <w:r>
        <w:rPr>
          <w:rFonts w:ascii="宋体" w:hAnsi="宋体" w:cs="宋体" w:eastAsia="宋体" w:hint="default"/>
          <w:sz w:val="27"/>
          <w:szCs w:val="27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1"/>
        <w:rPr>
          <w:rFonts w:ascii="宋体" w:hAnsi="宋体" w:cs="宋体" w:eastAsia="宋体" w:hint="default"/>
          <w:sz w:val="22"/>
          <w:szCs w:val="22"/>
        </w:rPr>
      </w:pPr>
    </w:p>
    <w:p>
      <w:pPr>
        <w:spacing w:before="69"/>
        <w:ind w:left="1424" w:right="0" w:firstLine="0"/>
        <w:jc w:val="center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17</w:t>
      </w:r>
    </w:p>
    <w:p>
      <w:pPr>
        <w:spacing w:after="0"/>
        <w:jc w:val="center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header="846" w:footer="246" w:top="1440" w:bottom="440" w:left="260" w:right="1680"/>
        </w:sectPr>
      </w:pPr>
    </w:p>
    <w:p>
      <w:pPr>
        <w:spacing w:line="240" w:lineRule="auto" w:before="9"/>
        <w:rPr>
          <w:rFonts w:ascii="Times New Roman" w:hAnsi="Times New Roman" w:cs="Times New Roman" w:eastAsia="Times New Roman" w:hint="default"/>
          <w:sz w:val="8"/>
          <w:szCs w:val="8"/>
        </w:rPr>
      </w:pPr>
    </w:p>
    <w:p>
      <w:pPr>
        <w:spacing w:before="15"/>
        <w:ind w:left="549" w:right="4863" w:firstLine="0"/>
        <w:jc w:val="center"/>
        <w:rPr>
          <w:rFonts w:ascii="宋体" w:hAnsi="宋体" w:cs="宋体" w:eastAsia="宋体" w:hint="default"/>
          <w:sz w:val="27"/>
          <w:szCs w:val="27"/>
        </w:rPr>
      </w:pPr>
      <w:r>
        <w:rPr>
          <w:rFonts w:ascii="宋体" w:hAnsi="宋体" w:cs="宋体" w:eastAsia="宋体" w:hint="default"/>
          <w:sz w:val="27"/>
          <w:szCs w:val="27"/>
        </w:rPr>
        <w:t>第</w:t>
      </w:r>
      <w:r>
        <w:rPr>
          <w:rFonts w:ascii="宋体" w:hAnsi="宋体" w:cs="宋体" w:eastAsia="宋体" w:hint="default"/>
          <w:sz w:val="27"/>
          <w:szCs w:val="27"/>
        </w:rPr>
        <w:t>五</w:t>
      </w:r>
      <w:r>
        <w:rPr>
          <w:rFonts w:ascii="宋体" w:hAnsi="宋体" w:cs="宋体" w:eastAsia="宋体" w:hint="default"/>
          <w:sz w:val="27"/>
          <w:szCs w:val="27"/>
        </w:rPr>
        <w:t>届董事会董事</w:t>
      </w:r>
      <w:r>
        <w:rPr>
          <w:rFonts w:ascii="宋体" w:hAnsi="宋体" w:cs="宋体" w:eastAsia="宋体" w:hint="default"/>
          <w:sz w:val="27"/>
          <w:szCs w:val="27"/>
        </w:rPr>
        <w:t>长</w:t>
      </w:r>
      <w:r>
        <w:rPr>
          <w:rFonts w:ascii="宋体" w:hAnsi="宋体" w:cs="宋体" w:eastAsia="宋体" w:hint="default"/>
          <w:sz w:val="27"/>
          <w:szCs w:val="27"/>
        </w:rPr>
        <w:t>；</w:t>
      </w:r>
    </w:p>
    <w:p>
      <w:pPr>
        <w:spacing w:line="280" w:lineRule="auto" w:before="88"/>
        <w:ind w:left="1535" w:right="229" w:firstLine="542"/>
        <w:jc w:val="both"/>
        <w:rPr>
          <w:rFonts w:ascii="宋体" w:hAnsi="宋体" w:cs="宋体" w:eastAsia="宋体" w:hint="default"/>
          <w:sz w:val="27"/>
          <w:szCs w:val="27"/>
        </w:rPr>
      </w:pPr>
      <w:r>
        <w:rPr>
          <w:rFonts w:ascii="Times New Roman" w:hAnsi="Times New Roman" w:cs="Times New Roman" w:eastAsia="Times New Roman" w:hint="default"/>
          <w:sz w:val="27"/>
          <w:szCs w:val="27"/>
        </w:rPr>
        <w:t>2008</w:t>
      </w:r>
      <w:r>
        <w:rPr>
          <w:rFonts w:ascii="Times New Roman" w:hAnsi="Times New Roman" w:cs="Times New Roman" w:eastAsia="Times New Roman" w:hint="default"/>
          <w:spacing w:val="2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年</w:t>
      </w:r>
      <w:r>
        <w:rPr>
          <w:rFonts w:ascii="宋体" w:hAnsi="宋体" w:cs="宋体" w:eastAsia="宋体" w:hint="default"/>
          <w:spacing w:val="-69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7</w:t>
      </w:r>
      <w:r>
        <w:rPr>
          <w:rFonts w:ascii="Times New Roman" w:hAnsi="Times New Roman" w:cs="Times New Roman" w:eastAsia="Times New Roman" w:hint="default"/>
          <w:spacing w:val="2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月</w:t>
      </w:r>
      <w:r>
        <w:rPr>
          <w:rFonts w:ascii="宋体" w:hAnsi="宋体" w:cs="宋体" w:eastAsia="宋体" w:hint="default"/>
          <w:spacing w:val="-69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17</w:t>
      </w:r>
      <w:r>
        <w:rPr>
          <w:rFonts w:ascii="Times New Roman" w:hAnsi="Times New Roman" w:cs="Times New Roman" w:eastAsia="Times New Roman" w:hint="default"/>
          <w:spacing w:val="-2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日</w:t>
      </w:r>
      <w:r>
        <w:rPr>
          <w:rFonts w:ascii="宋体" w:hAnsi="宋体" w:cs="宋体" w:eastAsia="宋体" w:hint="default"/>
          <w:sz w:val="27"/>
          <w:szCs w:val="27"/>
        </w:rPr>
        <w:t>第</w:t>
      </w:r>
      <w:r>
        <w:rPr>
          <w:rFonts w:ascii="宋体" w:hAnsi="宋体" w:cs="宋体" w:eastAsia="宋体" w:hint="default"/>
          <w:sz w:val="27"/>
          <w:szCs w:val="27"/>
        </w:rPr>
        <w:t>五</w:t>
      </w:r>
      <w:r>
        <w:rPr>
          <w:rFonts w:ascii="宋体" w:hAnsi="宋体" w:cs="宋体" w:eastAsia="宋体" w:hint="default"/>
          <w:sz w:val="27"/>
          <w:szCs w:val="27"/>
        </w:rPr>
        <w:t>届董事会</w:t>
      </w:r>
      <w:r>
        <w:rPr>
          <w:rFonts w:ascii="宋体" w:hAnsi="宋体" w:cs="宋体" w:eastAsia="宋体" w:hint="default"/>
          <w:sz w:val="27"/>
          <w:szCs w:val="27"/>
        </w:rPr>
        <w:t>三</w:t>
      </w:r>
      <w:r>
        <w:rPr>
          <w:rFonts w:ascii="宋体" w:hAnsi="宋体" w:cs="宋体" w:eastAsia="宋体" w:hint="default"/>
          <w:sz w:val="27"/>
          <w:szCs w:val="27"/>
        </w:rPr>
        <w:t>十</w:t>
      </w:r>
      <w:r>
        <w:rPr>
          <w:rFonts w:ascii="宋体" w:hAnsi="宋体" w:cs="宋体" w:eastAsia="宋体" w:hint="default"/>
          <w:sz w:val="27"/>
          <w:szCs w:val="27"/>
        </w:rPr>
        <w:t>三</w:t>
      </w:r>
      <w:r>
        <w:rPr>
          <w:rFonts w:ascii="宋体" w:hAnsi="宋体" w:cs="宋体" w:eastAsia="宋体" w:hint="default"/>
          <w:sz w:val="27"/>
          <w:szCs w:val="27"/>
        </w:rPr>
        <w:t>次会议，</w:t>
      </w:r>
      <w:r>
        <w:rPr>
          <w:rFonts w:ascii="宋体" w:hAnsi="宋体" w:cs="宋体" w:eastAsia="宋体" w:hint="default"/>
          <w:sz w:val="27"/>
          <w:szCs w:val="27"/>
        </w:rPr>
        <w:t>聘</w:t>
      </w:r>
      <w:r>
        <w:rPr>
          <w:rFonts w:ascii="宋体" w:hAnsi="宋体" w:cs="宋体" w:eastAsia="宋体" w:hint="default"/>
          <w:sz w:val="27"/>
          <w:szCs w:val="27"/>
        </w:rPr>
        <w:t>任</w:t>
      </w:r>
      <w:r>
        <w:rPr>
          <w:rFonts w:ascii="宋体" w:hAnsi="宋体" w:cs="宋体" w:eastAsia="宋体" w:hint="default"/>
          <w:sz w:val="27"/>
          <w:szCs w:val="27"/>
        </w:rPr>
        <w:t>姜放先生</w:t>
      </w:r>
      <w:r>
        <w:rPr>
          <w:rFonts w:ascii="宋体" w:hAnsi="宋体" w:cs="宋体" w:eastAsia="宋体" w:hint="default"/>
          <w:sz w:val="27"/>
          <w:szCs w:val="27"/>
        </w:rPr>
        <w:t>为公</w:t>
      </w:r>
      <w:r>
        <w:rPr>
          <w:rFonts w:ascii="宋体" w:hAnsi="宋体" w:cs="宋体" w:eastAsia="宋体" w:hint="default"/>
          <w:spacing w:val="4"/>
          <w:w w:val="99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司</w:t>
      </w:r>
      <w:r>
        <w:rPr>
          <w:rFonts w:ascii="宋体" w:hAnsi="宋体" w:cs="宋体" w:eastAsia="宋体" w:hint="default"/>
          <w:sz w:val="27"/>
          <w:szCs w:val="27"/>
        </w:rPr>
        <w:t>总</w:t>
      </w:r>
      <w:r>
        <w:rPr>
          <w:rFonts w:ascii="宋体" w:hAnsi="宋体" w:cs="宋体" w:eastAsia="宋体" w:hint="default"/>
          <w:sz w:val="27"/>
          <w:szCs w:val="27"/>
        </w:rPr>
        <w:t>裁</w:t>
      </w:r>
      <w:r>
        <w:rPr>
          <w:rFonts w:ascii="宋体" w:hAnsi="宋体" w:cs="宋体" w:eastAsia="宋体" w:hint="default"/>
          <w:sz w:val="27"/>
          <w:szCs w:val="27"/>
        </w:rPr>
        <w:t>，应</w:t>
      </w:r>
      <w:r>
        <w:rPr>
          <w:rFonts w:ascii="宋体" w:hAnsi="宋体" w:cs="宋体" w:eastAsia="宋体" w:hint="default"/>
          <w:sz w:val="27"/>
          <w:szCs w:val="27"/>
        </w:rPr>
        <w:t>建德</w:t>
      </w:r>
      <w:r>
        <w:rPr>
          <w:rFonts w:ascii="宋体" w:hAnsi="宋体" w:cs="宋体" w:eastAsia="宋体" w:hint="default"/>
          <w:sz w:val="27"/>
          <w:szCs w:val="27"/>
        </w:rPr>
        <w:t>先生</w:t>
      </w:r>
      <w:r>
        <w:rPr>
          <w:rFonts w:ascii="宋体" w:hAnsi="宋体" w:cs="宋体" w:eastAsia="宋体" w:hint="default"/>
          <w:sz w:val="27"/>
          <w:szCs w:val="27"/>
        </w:rPr>
        <w:t>为公司</w:t>
      </w:r>
      <w:r>
        <w:rPr>
          <w:rFonts w:ascii="宋体" w:hAnsi="宋体" w:cs="宋体" w:eastAsia="宋体" w:hint="default"/>
          <w:sz w:val="27"/>
          <w:szCs w:val="27"/>
        </w:rPr>
        <w:t>副</w:t>
      </w:r>
      <w:r>
        <w:rPr>
          <w:rFonts w:ascii="宋体" w:hAnsi="宋体" w:cs="宋体" w:eastAsia="宋体" w:hint="default"/>
          <w:sz w:val="27"/>
          <w:szCs w:val="27"/>
        </w:rPr>
        <w:t>总</w:t>
      </w:r>
      <w:r>
        <w:rPr>
          <w:rFonts w:ascii="宋体" w:hAnsi="宋体" w:cs="宋体" w:eastAsia="宋体" w:hint="default"/>
          <w:sz w:val="27"/>
          <w:szCs w:val="27"/>
        </w:rPr>
        <w:t>裁；</w:t>
      </w:r>
    </w:p>
    <w:p>
      <w:pPr>
        <w:spacing w:line="283" w:lineRule="auto" w:before="42"/>
        <w:ind w:left="1535" w:right="235" w:firstLine="542"/>
        <w:jc w:val="both"/>
        <w:rPr>
          <w:rFonts w:ascii="宋体" w:hAnsi="宋体" w:cs="宋体" w:eastAsia="宋体" w:hint="default"/>
          <w:sz w:val="27"/>
          <w:szCs w:val="27"/>
        </w:rPr>
      </w:pPr>
      <w:r>
        <w:rPr>
          <w:rFonts w:ascii="Times New Roman" w:hAnsi="Times New Roman" w:cs="Times New Roman" w:eastAsia="Times New Roman" w:hint="default"/>
          <w:sz w:val="27"/>
          <w:szCs w:val="27"/>
        </w:rPr>
        <w:t>2008</w:t>
      </w:r>
      <w:r>
        <w:rPr>
          <w:rFonts w:ascii="Times New Roman" w:hAnsi="Times New Roman" w:cs="Times New Roman" w:eastAsia="Times New Roman" w:hint="default"/>
          <w:spacing w:val="2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年</w:t>
      </w:r>
      <w:r>
        <w:rPr>
          <w:rFonts w:ascii="宋体" w:hAnsi="宋体" w:cs="宋体" w:eastAsia="宋体" w:hint="default"/>
          <w:spacing w:val="-70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7</w:t>
      </w:r>
      <w:r>
        <w:rPr>
          <w:rFonts w:ascii="Times New Roman" w:hAnsi="Times New Roman" w:cs="Times New Roman" w:eastAsia="Times New Roman" w:hint="default"/>
          <w:spacing w:val="2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月</w:t>
      </w:r>
      <w:r>
        <w:rPr>
          <w:rFonts w:ascii="宋体" w:hAnsi="宋体" w:cs="宋体" w:eastAsia="宋体" w:hint="default"/>
          <w:spacing w:val="-70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31</w:t>
      </w:r>
      <w:r>
        <w:rPr>
          <w:rFonts w:ascii="Times New Roman" w:hAnsi="Times New Roman" w:cs="Times New Roman" w:eastAsia="Times New Roman" w:hint="default"/>
          <w:spacing w:val="-3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日</w:t>
      </w:r>
      <w:r>
        <w:rPr>
          <w:rFonts w:ascii="宋体" w:hAnsi="宋体" w:cs="宋体" w:eastAsia="宋体" w:hint="default"/>
          <w:sz w:val="27"/>
          <w:szCs w:val="27"/>
        </w:rPr>
        <w:t>第</w:t>
      </w:r>
      <w:r>
        <w:rPr>
          <w:rFonts w:ascii="宋体" w:hAnsi="宋体" w:cs="宋体" w:eastAsia="宋体" w:hint="default"/>
          <w:sz w:val="27"/>
          <w:szCs w:val="27"/>
        </w:rPr>
        <w:t>五</w:t>
      </w:r>
      <w:r>
        <w:rPr>
          <w:rFonts w:ascii="宋体" w:hAnsi="宋体" w:cs="宋体" w:eastAsia="宋体" w:hint="default"/>
          <w:sz w:val="27"/>
          <w:szCs w:val="27"/>
        </w:rPr>
        <w:t>届董事会</w:t>
      </w:r>
      <w:r>
        <w:rPr>
          <w:rFonts w:ascii="宋体" w:hAnsi="宋体" w:cs="宋体" w:eastAsia="宋体" w:hint="default"/>
          <w:sz w:val="27"/>
          <w:szCs w:val="27"/>
        </w:rPr>
        <w:t>三</w:t>
      </w:r>
      <w:r>
        <w:rPr>
          <w:rFonts w:ascii="宋体" w:hAnsi="宋体" w:cs="宋体" w:eastAsia="宋体" w:hint="default"/>
          <w:sz w:val="27"/>
          <w:szCs w:val="27"/>
        </w:rPr>
        <w:t>十</w:t>
      </w:r>
      <w:r>
        <w:rPr>
          <w:rFonts w:ascii="宋体" w:hAnsi="宋体" w:cs="宋体" w:eastAsia="宋体" w:hint="default"/>
          <w:sz w:val="27"/>
          <w:szCs w:val="27"/>
        </w:rPr>
        <w:t>五</w:t>
      </w:r>
      <w:r>
        <w:rPr>
          <w:rFonts w:ascii="宋体" w:hAnsi="宋体" w:cs="宋体" w:eastAsia="宋体" w:hint="default"/>
          <w:sz w:val="27"/>
          <w:szCs w:val="27"/>
        </w:rPr>
        <w:t>次，</w:t>
      </w:r>
      <w:r>
        <w:rPr>
          <w:rFonts w:ascii="宋体" w:hAnsi="宋体" w:cs="宋体" w:eastAsia="宋体" w:hint="default"/>
          <w:sz w:val="27"/>
          <w:szCs w:val="27"/>
        </w:rPr>
        <w:t>因</w:t>
      </w:r>
      <w:r>
        <w:rPr>
          <w:rFonts w:ascii="宋体" w:hAnsi="宋体" w:cs="宋体" w:eastAsia="宋体" w:hint="default"/>
          <w:sz w:val="27"/>
          <w:szCs w:val="27"/>
        </w:rPr>
        <w:t>工</w:t>
      </w:r>
      <w:r>
        <w:rPr>
          <w:rFonts w:ascii="宋体" w:hAnsi="宋体" w:cs="宋体" w:eastAsia="宋体" w:hint="default"/>
          <w:sz w:val="27"/>
          <w:szCs w:val="27"/>
        </w:rPr>
        <w:t>作</w:t>
      </w:r>
      <w:r>
        <w:rPr>
          <w:rFonts w:ascii="宋体" w:hAnsi="宋体" w:cs="宋体" w:eastAsia="宋体" w:hint="default"/>
          <w:sz w:val="27"/>
          <w:szCs w:val="27"/>
        </w:rPr>
        <w:t>原因</w:t>
      </w:r>
      <w:r>
        <w:rPr>
          <w:rFonts w:ascii="宋体" w:hAnsi="宋体" w:cs="宋体" w:eastAsia="宋体" w:hint="default"/>
          <w:sz w:val="27"/>
          <w:szCs w:val="27"/>
        </w:rPr>
        <w:t>免</w:t>
      </w:r>
      <w:r>
        <w:rPr>
          <w:rFonts w:ascii="宋体" w:hAnsi="宋体" w:cs="宋体" w:eastAsia="宋体" w:hint="default"/>
          <w:sz w:val="27"/>
          <w:szCs w:val="27"/>
        </w:rPr>
        <w:t>去</w:t>
      </w:r>
      <w:r>
        <w:rPr>
          <w:rFonts w:ascii="宋体" w:hAnsi="宋体" w:cs="宋体" w:eastAsia="宋体" w:hint="default"/>
          <w:sz w:val="27"/>
          <w:szCs w:val="27"/>
        </w:rPr>
        <w:t>陈</w:t>
      </w:r>
      <w:r>
        <w:rPr>
          <w:rFonts w:ascii="宋体" w:hAnsi="宋体" w:cs="宋体" w:eastAsia="宋体" w:hint="default"/>
          <w:sz w:val="27"/>
          <w:szCs w:val="27"/>
        </w:rPr>
        <w:t>伟</w:t>
      </w:r>
      <w:r>
        <w:rPr>
          <w:rFonts w:ascii="宋体" w:hAnsi="宋体" w:cs="宋体" w:eastAsia="宋体" w:hint="default"/>
          <w:sz w:val="27"/>
          <w:szCs w:val="27"/>
        </w:rPr>
        <w:t>先</w:t>
      </w:r>
      <w:r>
        <w:rPr>
          <w:rFonts w:ascii="宋体" w:hAnsi="宋体" w:cs="宋体" w:eastAsia="宋体" w:hint="default"/>
          <w:w w:val="99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生</w:t>
      </w:r>
      <w:r>
        <w:rPr>
          <w:rFonts w:ascii="宋体" w:hAnsi="宋体" w:cs="宋体" w:eastAsia="宋体" w:hint="default"/>
          <w:sz w:val="27"/>
          <w:szCs w:val="27"/>
        </w:rPr>
        <w:t>公司</w:t>
      </w:r>
      <w:r>
        <w:rPr>
          <w:rFonts w:ascii="宋体" w:hAnsi="宋体" w:cs="宋体" w:eastAsia="宋体" w:hint="default"/>
          <w:sz w:val="27"/>
          <w:szCs w:val="27"/>
        </w:rPr>
        <w:t>副</w:t>
      </w:r>
      <w:r>
        <w:rPr>
          <w:rFonts w:ascii="宋体" w:hAnsi="宋体" w:cs="宋体" w:eastAsia="宋体" w:hint="default"/>
          <w:sz w:val="27"/>
          <w:szCs w:val="27"/>
        </w:rPr>
        <w:t>总</w:t>
      </w:r>
      <w:r>
        <w:rPr>
          <w:rFonts w:ascii="宋体" w:hAnsi="宋体" w:cs="宋体" w:eastAsia="宋体" w:hint="default"/>
          <w:sz w:val="27"/>
          <w:szCs w:val="27"/>
        </w:rPr>
        <w:t>裁</w:t>
      </w:r>
      <w:r>
        <w:rPr>
          <w:rFonts w:ascii="宋体" w:hAnsi="宋体" w:cs="宋体" w:eastAsia="宋体" w:hint="default"/>
          <w:sz w:val="27"/>
          <w:szCs w:val="27"/>
        </w:rPr>
        <w:t>的</w:t>
      </w:r>
      <w:r>
        <w:rPr>
          <w:rFonts w:ascii="宋体" w:hAnsi="宋体" w:cs="宋体" w:eastAsia="宋体" w:hint="default"/>
          <w:sz w:val="27"/>
          <w:szCs w:val="27"/>
        </w:rPr>
        <w:t>职</w:t>
      </w:r>
      <w:r>
        <w:rPr>
          <w:rFonts w:ascii="宋体" w:hAnsi="宋体" w:cs="宋体" w:eastAsia="宋体" w:hint="default"/>
          <w:sz w:val="27"/>
          <w:szCs w:val="27"/>
        </w:rPr>
        <w:t>务</w:t>
      </w:r>
      <w:r>
        <w:rPr>
          <w:rFonts w:ascii="宋体" w:hAnsi="宋体" w:cs="宋体" w:eastAsia="宋体" w:hint="default"/>
          <w:sz w:val="27"/>
          <w:szCs w:val="27"/>
        </w:rPr>
        <w:t>；</w:t>
      </w:r>
    </w:p>
    <w:p>
      <w:pPr>
        <w:spacing w:line="297" w:lineRule="auto" w:before="35"/>
        <w:ind w:left="1535" w:right="96" w:firstLine="542"/>
        <w:jc w:val="left"/>
        <w:rPr>
          <w:rFonts w:ascii="宋体" w:hAnsi="宋体" w:cs="宋体" w:eastAsia="宋体" w:hint="default"/>
          <w:sz w:val="27"/>
          <w:szCs w:val="27"/>
        </w:rPr>
      </w:pPr>
      <w:r>
        <w:rPr>
          <w:rFonts w:ascii="Times New Roman" w:hAnsi="Times New Roman" w:cs="Times New Roman" w:eastAsia="Times New Roman" w:hint="default"/>
          <w:w w:val="99"/>
          <w:sz w:val="27"/>
          <w:szCs w:val="27"/>
        </w:rPr>
        <w:t>2008 </w:t>
      </w:r>
      <w:r>
        <w:rPr>
          <w:rFonts w:ascii="宋体" w:hAnsi="宋体" w:cs="宋体" w:eastAsia="宋体" w:hint="default"/>
          <w:w w:val="99"/>
          <w:sz w:val="27"/>
          <w:szCs w:val="27"/>
        </w:rPr>
        <w:t>年</w:t>
      </w:r>
      <w:r>
        <w:rPr>
          <w:rFonts w:ascii="宋体" w:hAnsi="宋体" w:cs="宋体" w:eastAsia="宋体" w:hint="default"/>
          <w:spacing w:val="-67"/>
          <w:w w:val="99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w w:val="99"/>
          <w:sz w:val="27"/>
          <w:szCs w:val="27"/>
        </w:rPr>
        <w:t>9 </w:t>
      </w:r>
      <w:r>
        <w:rPr>
          <w:rFonts w:ascii="宋体" w:hAnsi="宋体" w:cs="宋体" w:eastAsia="宋体" w:hint="default"/>
          <w:w w:val="99"/>
          <w:sz w:val="27"/>
          <w:szCs w:val="27"/>
        </w:rPr>
        <w:t>月</w:t>
      </w:r>
      <w:r>
        <w:rPr>
          <w:rFonts w:ascii="宋体" w:hAnsi="宋体" w:cs="宋体" w:eastAsia="宋体" w:hint="default"/>
          <w:spacing w:val="-67"/>
          <w:w w:val="99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pacing w:val="2"/>
          <w:w w:val="99"/>
          <w:sz w:val="27"/>
          <w:szCs w:val="27"/>
        </w:rPr>
        <w:t>22</w:t>
      </w:r>
      <w:r>
        <w:rPr>
          <w:rFonts w:ascii="Times New Roman" w:hAnsi="Times New Roman" w:cs="Times New Roman" w:eastAsia="Times New Roman" w:hint="default"/>
          <w:w w:val="99"/>
          <w:sz w:val="27"/>
          <w:szCs w:val="27"/>
        </w:rPr>
        <w:t> </w:t>
      </w:r>
      <w:r>
        <w:rPr>
          <w:rFonts w:ascii="宋体" w:hAnsi="宋体" w:cs="宋体" w:eastAsia="宋体" w:hint="default"/>
          <w:w w:val="99"/>
          <w:sz w:val="27"/>
          <w:szCs w:val="27"/>
        </w:rPr>
        <w:t>召</w:t>
      </w:r>
      <w:r>
        <w:rPr>
          <w:rFonts w:ascii="宋体" w:hAnsi="宋体" w:cs="宋体" w:eastAsia="宋体" w:hint="default"/>
          <w:w w:val="99"/>
          <w:sz w:val="27"/>
          <w:szCs w:val="27"/>
        </w:rPr>
        <w:t>开</w:t>
      </w:r>
      <w:r>
        <w:rPr>
          <w:rFonts w:ascii="宋体" w:hAnsi="宋体" w:cs="宋体" w:eastAsia="宋体" w:hint="default"/>
          <w:w w:val="99"/>
          <w:sz w:val="27"/>
          <w:szCs w:val="27"/>
        </w:rPr>
        <w:t>的</w:t>
      </w:r>
      <w:r>
        <w:rPr>
          <w:rFonts w:ascii="宋体" w:hAnsi="宋体" w:cs="宋体" w:eastAsia="宋体" w:hint="default"/>
          <w:spacing w:val="-62"/>
          <w:w w:val="99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w w:val="99"/>
          <w:sz w:val="27"/>
          <w:szCs w:val="27"/>
        </w:rPr>
        <w:t>2008 </w:t>
      </w:r>
      <w:r>
        <w:rPr>
          <w:rFonts w:ascii="宋体" w:hAnsi="宋体" w:cs="宋体" w:eastAsia="宋体" w:hint="default"/>
          <w:spacing w:val="-7"/>
          <w:w w:val="99"/>
          <w:sz w:val="27"/>
          <w:szCs w:val="27"/>
        </w:rPr>
        <w:t>年</w:t>
      </w:r>
      <w:r>
        <w:rPr>
          <w:rFonts w:ascii="宋体" w:hAnsi="宋体" w:cs="宋体" w:eastAsia="宋体" w:hint="default"/>
          <w:spacing w:val="-7"/>
          <w:w w:val="99"/>
          <w:sz w:val="27"/>
          <w:szCs w:val="27"/>
        </w:rPr>
        <w:t>第</w:t>
      </w:r>
      <w:r>
        <w:rPr>
          <w:rFonts w:ascii="宋体" w:hAnsi="宋体" w:cs="宋体" w:eastAsia="宋体" w:hint="default"/>
          <w:spacing w:val="-7"/>
          <w:w w:val="99"/>
          <w:sz w:val="27"/>
          <w:szCs w:val="27"/>
        </w:rPr>
        <w:t>三</w:t>
      </w:r>
      <w:r>
        <w:rPr>
          <w:rFonts w:ascii="宋体" w:hAnsi="宋体" w:cs="宋体" w:eastAsia="宋体" w:hint="default"/>
          <w:spacing w:val="-7"/>
          <w:w w:val="99"/>
          <w:sz w:val="27"/>
          <w:szCs w:val="27"/>
        </w:rPr>
        <w:t>次</w:t>
      </w:r>
      <w:r>
        <w:rPr>
          <w:rFonts w:ascii="宋体" w:hAnsi="宋体" w:cs="宋体" w:eastAsia="宋体" w:hint="default"/>
          <w:spacing w:val="-7"/>
          <w:w w:val="99"/>
          <w:sz w:val="27"/>
          <w:szCs w:val="27"/>
        </w:rPr>
        <w:t>临</w:t>
      </w:r>
      <w:r>
        <w:rPr>
          <w:rFonts w:ascii="宋体" w:hAnsi="宋体" w:cs="宋体" w:eastAsia="宋体" w:hint="default"/>
          <w:spacing w:val="-7"/>
          <w:w w:val="99"/>
          <w:sz w:val="27"/>
          <w:szCs w:val="27"/>
        </w:rPr>
        <w:t>时</w:t>
      </w:r>
      <w:r>
        <w:rPr>
          <w:rFonts w:ascii="宋体" w:hAnsi="宋体" w:cs="宋体" w:eastAsia="宋体" w:hint="default"/>
          <w:spacing w:val="-7"/>
          <w:w w:val="99"/>
          <w:sz w:val="27"/>
          <w:szCs w:val="27"/>
        </w:rPr>
        <w:t>股东</w:t>
      </w:r>
      <w:r>
        <w:rPr>
          <w:rFonts w:ascii="宋体" w:hAnsi="宋体" w:cs="宋体" w:eastAsia="宋体" w:hint="default"/>
          <w:spacing w:val="-7"/>
          <w:w w:val="99"/>
          <w:sz w:val="27"/>
          <w:szCs w:val="27"/>
        </w:rPr>
        <w:t>大会，</w:t>
      </w:r>
      <w:r>
        <w:rPr>
          <w:rFonts w:ascii="宋体" w:hAnsi="宋体" w:cs="宋体" w:eastAsia="宋体" w:hint="default"/>
          <w:spacing w:val="-7"/>
          <w:w w:val="99"/>
          <w:sz w:val="27"/>
          <w:szCs w:val="27"/>
        </w:rPr>
        <w:t>因</w:t>
      </w:r>
      <w:r>
        <w:rPr>
          <w:rFonts w:ascii="宋体" w:hAnsi="宋体" w:cs="宋体" w:eastAsia="宋体" w:hint="default"/>
          <w:spacing w:val="-7"/>
          <w:w w:val="99"/>
          <w:sz w:val="27"/>
          <w:szCs w:val="27"/>
        </w:rPr>
        <w:t>第</w:t>
      </w:r>
      <w:r>
        <w:rPr>
          <w:rFonts w:ascii="宋体" w:hAnsi="宋体" w:cs="宋体" w:eastAsia="宋体" w:hint="default"/>
          <w:spacing w:val="-7"/>
          <w:w w:val="99"/>
          <w:sz w:val="27"/>
          <w:szCs w:val="27"/>
        </w:rPr>
        <w:t>五</w:t>
      </w:r>
      <w:r>
        <w:rPr>
          <w:rFonts w:ascii="宋体" w:hAnsi="宋体" w:cs="宋体" w:eastAsia="宋体" w:hint="default"/>
          <w:spacing w:val="-7"/>
          <w:w w:val="99"/>
          <w:sz w:val="27"/>
          <w:szCs w:val="27"/>
        </w:rPr>
        <w:t>届董事</w:t>
      </w:r>
      <w:r>
        <w:rPr>
          <w:rFonts w:ascii="宋体" w:hAnsi="宋体" w:cs="宋体" w:eastAsia="宋体" w:hint="default"/>
          <w:w w:val="99"/>
          <w:sz w:val="27"/>
          <w:szCs w:val="27"/>
        </w:rPr>
        <w:t> </w:t>
      </w:r>
      <w:r>
        <w:rPr>
          <w:rFonts w:ascii="宋体" w:hAnsi="宋体" w:cs="宋体" w:eastAsia="宋体" w:hint="default"/>
          <w:spacing w:val="-6"/>
          <w:w w:val="95"/>
          <w:sz w:val="27"/>
          <w:szCs w:val="27"/>
        </w:rPr>
        <w:t>会、监事会任</w:t>
      </w:r>
      <w:r>
        <w:rPr>
          <w:rFonts w:ascii="宋体" w:hAnsi="宋体" w:cs="宋体" w:eastAsia="宋体" w:hint="default"/>
          <w:spacing w:val="-6"/>
          <w:w w:val="95"/>
          <w:sz w:val="27"/>
          <w:szCs w:val="27"/>
        </w:rPr>
        <w:t>期</w:t>
      </w:r>
      <w:r>
        <w:rPr>
          <w:rFonts w:ascii="宋体" w:hAnsi="宋体" w:cs="宋体" w:eastAsia="宋体" w:hint="default"/>
          <w:spacing w:val="-6"/>
          <w:w w:val="95"/>
          <w:sz w:val="27"/>
          <w:szCs w:val="27"/>
        </w:rPr>
        <w:t>届</w:t>
      </w:r>
      <w:r>
        <w:rPr>
          <w:rFonts w:ascii="宋体" w:hAnsi="宋体" w:cs="宋体" w:eastAsia="宋体" w:hint="default"/>
          <w:spacing w:val="-6"/>
          <w:w w:val="95"/>
          <w:sz w:val="27"/>
          <w:szCs w:val="27"/>
        </w:rPr>
        <w:t>满</w:t>
      </w:r>
      <w:r>
        <w:rPr>
          <w:rFonts w:ascii="宋体" w:hAnsi="宋体" w:cs="宋体" w:eastAsia="宋体" w:hint="default"/>
          <w:spacing w:val="-6"/>
          <w:w w:val="95"/>
          <w:sz w:val="27"/>
          <w:szCs w:val="27"/>
        </w:rPr>
        <w:t>，对董事会、监事会</w:t>
      </w:r>
      <w:r>
        <w:rPr>
          <w:rFonts w:ascii="宋体" w:hAnsi="宋体" w:cs="宋体" w:eastAsia="宋体" w:hint="default"/>
          <w:spacing w:val="-6"/>
          <w:w w:val="95"/>
          <w:sz w:val="27"/>
          <w:szCs w:val="27"/>
        </w:rPr>
        <w:t>进行</w:t>
      </w:r>
      <w:r>
        <w:rPr>
          <w:rFonts w:ascii="宋体" w:hAnsi="宋体" w:cs="宋体" w:eastAsia="宋体" w:hint="default"/>
          <w:spacing w:val="-6"/>
          <w:w w:val="95"/>
          <w:sz w:val="27"/>
          <w:szCs w:val="27"/>
        </w:rPr>
        <w:t>了</w:t>
      </w:r>
      <w:r>
        <w:rPr>
          <w:rFonts w:ascii="宋体" w:hAnsi="宋体" w:cs="宋体" w:eastAsia="宋体" w:hint="default"/>
          <w:spacing w:val="-6"/>
          <w:w w:val="95"/>
          <w:sz w:val="27"/>
          <w:szCs w:val="27"/>
        </w:rPr>
        <w:t>换</w:t>
      </w:r>
      <w:r>
        <w:rPr>
          <w:rFonts w:ascii="宋体" w:hAnsi="宋体" w:cs="宋体" w:eastAsia="宋体" w:hint="default"/>
          <w:spacing w:val="-6"/>
          <w:w w:val="95"/>
          <w:sz w:val="27"/>
          <w:szCs w:val="27"/>
        </w:rPr>
        <w:t>届</w:t>
      </w:r>
      <w:r>
        <w:rPr>
          <w:rFonts w:ascii="宋体" w:hAnsi="宋体" w:cs="宋体" w:eastAsia="宋体" w:hint="default"/>
          <w:spacing w:val="-6"/>
          <w:w w:val="95"/>
          <w:sz w:val="27"/>
          <w:szCs w:val="27"/>
        </w:rPr>
        <w:t>选举</w:t>
      </w:r>
      <w:r>
        <w:rPr>
          <w:rFonts w:ascii="宋体" w:hAnsi="宋体" w:cs="宋体" w:eastAsia="宋体" w:hint="default"/>
          <w:spacing w:val="-6"/>
          <w:w w:val="95"/>
          <w:sz w:val="27"/>
          <w:szCs w:val="27"/>
        </w:rPr>
        <w:t>。</w:t>
      </w:r>
      <w:r>
        <w:rPr>
          <w:rFonts w:ascii="宋体" w:hAnsi="宋体" w:cs="宋体" w:eastAsia="宋体" w:hint="default"/>
          <w:spacing w:val="-6"/>
          <w:w w:val="95"/>
          <w:sz w:val="27"/>
          <w:szCs w:val="27"/>
        </w:rPr>
        <w:t>叶德</w:t>
      </w:r>
      <w:r>
        <w:rPr>
          <w:rFonts w:ascii="宋体" w:hAnsi="宋体" w:cs="宋体" w:eastAsia="宋体" w:hint="default"/>
          <w:spacing w:val="-6"/>
          <w:w w:val="95"/>
          <w:sz w:val="27"/>
          <w:szCs w:val="27"/>
        </w:rPr>
        <w:t>华</w:t>
      </w:r>
      <w:r>
        <w:rPr>
          <w:rFonts w:ascii="宋体" w:hAnsi="宋体" w:cs="宋体" w:eastAsia="宋体" w:hint="default"/>
          <w:spacing w:val="-6"/>
          <w:w w:val="95"/>
          <w:sz w:val="27"/>
          <w:szCs w:val="27"/>
        </w:rPr>
        <w:t>先生</w:t>
      </w:r>
      <w:r>
        <w:rPr>
          <w:rFonts w:ascii="宋体" w:hAnsi="宋体" w:cs="宋体" w:eastAsia="宋体" w:hint="default"/>
          <w:spacing w:val="-6"/>
          <w:w w:val="95"/>
          <w:sz w:val="27"/>
          <w:szCs w:val="27"/>
        </w:rPr>
        <w:t>、</w:t>
      </w:r>
      <w:r>
        <w:rPr>
          <w:rFonts w:ascii="宋体" w:hAnsi="宋体" w:cs="宋体" w:eastAsia="宋体" w:hint="default"/>
          <w:spacing w:val="44"/>
          <w:w w:val="95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方峰</w:t>
      </w:r>
      <w:r>
        <w:rPr>
          <w:rFonts w:ascii="宋体" w:hAnsi="宋体" w:cs="宋体" w:eastAsia="宋体" w:hint="default"/>
          <w:sz w:val="27"/>
          <w:szCs w:val="27"/>
        </w:rPr>
        <w:t>先生</w:t>
      </w:r>
      <w:r>
        <w:rPr>
          <w:rFonts w:ascii="宋体" w:hAnsi="宋体" w:cs="宋体" w:eastAsia="宋体" w:hint="default"/>
          <w:sz w:val="27"/>
          <w:szCs w:val="27"/>
        </w:rPr>
        <w:t>、</w:t>
      </w:r>
      <w:r>
        <w:rPr>
          <w:rFonts w:ascii="宋体" w:hAnsi="宋体" w:cs="宋体" w:eastAsia="宋体" w:hint="default"/>
          <w:sz w:val="27"/>
          <w:szCs w:val="27"/>
        </w:rPr>
        <w:t>王</w:t>
      </w:r>
      <w:r>
        <w:rPr>
          <w:rFonts w:ascii="宋体" w:hAnsi="宋体" w:cs="宋体" w:eastAsia="宋体" w:hint="default"/>
          <w:sz w:val="27"/>
          <w:szCs w:val="27"/>
        </w:rPr>
        <w:t>和</w:t>
      </w:r>
      <w:r>
        <w:rPr>
          <w:rFonts w:ascii="宋体" w:hAnsi="宋体" w:cs="宋体" w:eastAsia="宋体" w:hint="default"/>
          <w:sz w:val="27"/>
          <w:szCs w:val="27"/>
        </w:rPr>
        <w:t>伦</w:t>
      </w:r>
      <w:r>
        <w:rPr>
          <w:rFonts w:ascii="宋体" w:hAnsi="宋体" w:cs="宋体" w:eastAsia="宋体" w:hint="default"/>
          <w:sz w:val="27"/>
          <w:szCs w:val="27"/>
        </w:rPr>
        <w:t>先生</w:t>
      </w:r>
      <w:r>
        <w:rPr>
          <w:rFonts w:ascii="宋体" w:hAnsi="宋体" w:cs="宋体" w:eastAsia="宋体" w:hint="default"/>
          <w:sz w:val="27"/>
          <w:szCs w:val="27"/>
        </w:rPr>
        <w:t>分</w:t>
      </w:r>
      <w:r>
        <w:rPr>
          <w:rFonts w:ascii="宋体" w:hAnsi="宋体" w:cs="宋体" w:eastAsia="宋体" w:hint="default"/>
          <w:sz w:val="27"/>
          <w:szCs w:val="27"/>
        </w:rPr>
        <w:t>别</w:t>
      </w:r>
      <w:r>
        <w:rPr>
          <w:rFonts w:ascii="宋体" w:hAnsi="宋体" w:cs="宋体" w:eastAsia="宋体" w:hint="default"/>
          <w:sz w:val="27"/>
          <w:szCs w:val="27"/>
        </w:rPr>
        <w:t>辞去</w:t>
      </w:r>
      <w:r>
        <w:rPr>
          <w:rFonts w:ascii="宋体" w:hAnsi="宋体" w:cs="宋体" w:eastAsia="宋体" w:hint="default"/>
          <w:sz w:val="27"/>
          <w:szCs w:val="27"/>
        </w:rPr>
        <w:t>独</w:t>
      </w:r>
      <w:r>
        <w:rPr>
          <w:rFonts w:ascii="宋体" w:hAnsi="宋体" w:cs="宋体" w:eastAsia="宋体" w:hint="default"/>
          <w:sz w:val="27"/>
          <w:szCs w:val="27"/>
        </w:rPr>
        <w:t>立董事的</w:t>
      </w:r>
      <w:r>
        <w:rPr>
          <w:rFonts w:ascii="宋体" w:hAnsi="宋体" w:cs="宋体" w:eastAsia="宋体" w:hint="default"/>
          <w:sz w:val="27"/>
          <w:szCs w:val="27"/>
        </w:rPr>
        <w:t>职</w:t>
      </w:r>
      <w:r>
        <w:rPr>
          <w:rFonts w:ascii="宋体" w:hAnsi="宋体" w:cs="宋体" w:eastAsia="宋体" w:hint="default"/>
          <w:sz w:val="27"/>
          <w:szCs w:val="27"/>
        </w:rPr>
        <w:t>务，</w:t>
      </w:r>
      <w:r>
        <w:rPr>
          <w:rFonts w:ascii="宋体" w:hAnsi="宋体" w:cs="宋体" w:eastAsia="宋体" w:hint="default"/>
          <w:sz w:val="27"/>
          <w:szCs w:val="27"/>
        </w:rPr>
        <w:t>选举</w:t>
      </w:r>
      <w:r>
        <w:rPr>
          <w:rFonts w:ascii="宋体" w:hAnsi="宋体" w:cs="宋体" w:eastAsia="宋体" w:hint="default"/>
          <w:sz w:val="27"/>
          <w:szCs w:val="27"/>
        </w:rPr>
        <w:t>姜放先生</w:t>
      </w:r>
      <w:r>
        <w:rPr>
          <w:rFonts w:ascii="宋体" w:hAnsi="宋体" w:cs="宋体" w:eastAsia="宋体" w:hint="default"/>
          <w:sz w:val="27"/>
          <w:szCs w:val="27"/>
        </w:rPr>
        <w:t>、</w:t>
      </w:r>
      <w:r>
        <w:rPr>
          <w:rFonts w:ascii="宋体" w:hAnsi="宋体" w:cs="宋体" w:eastAsia="宋体" w:hint="default"/>
          <w:sz w:val="27"/>
          <w:szCs w:val="27"/>
        </w:rPr>
        <w:t>俞鲲</w:t>
      </w:r>
      <w:r>
        <w:rPr>
          <w:rFonts w:ascii="宋体" w:hAnsi="宋体" w:cs="宋体" w:eastAsia="宋体" w:hint="default"/>
          <w:w w:val="99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鹏</w:t>
      </w:r>
      <w:r>
        <w:rPr>
          <w:rFonts w:ascii="宋体" w:hAnsi="宋体" w:cs="宋体" w:eastAsia="宋体" w:hint="default"/>
          <w:sz w:val="27"/>
          <w:szCs w:val="27"/>
        </w:rPr>
        <w:t>先生</w:t>
      </w:r>
      <w:r>
        <w:rPr>
          <w:rFonts w:ascii="宋体" w:hAnsi="宋体" w:cs="宋体" w:eastAsia="宋体" w:hint="default"/>
          <w:sz w:val="27"/>
          <w:szCs w:val="27"/>
        </w:rPr>
        <w:t>、</w:t>
      </w:r>
      <w:r>
        <w:rPr>
          <w:rFonts w:ascii="宋体" w:hAnsi="宋体" w:cs="宋体" w:eastAsia="宋体" w:hint="default"/>
          <w:sz w:val="27"/>
          <w:szCs w:val="27"/>
        </w:rPr>
        <w:t>张毅</w:t>
      </w:r>
      <w:r>
        <w:rPr>
          <w:rFonts w:ascii="宋体" w:hAnsi="宋体" w:cs="宋体" w:eastAsia="宋体" w:hint="default"/>
          <w:sz w:val="27"/>
          <w:szCs w:val="27"/>
        </w:rPr>
        <w:t>先生</w:t>
      </w:r>
      <w:r>
        <w:rPr>
          <w:rFonts w:ascii="宋体" w:hAnsi="宋体" w:cs="宋体" w:eastAsia="宋体" w:hint="default"/>
          <w:sz w:val="27"/>
          <w:szCs w:val="27"/>
        </w:rPr>
        <w:t>、</w:t>
      </w:r>
      <w:r>
        <w:rPr>
          <w:rFonts w:ascii="宋体" w:hAnsi="宋体" w:cs="宋体" w:eastAsia="宋体" w:hint="default"/>
          <w:sz w:val="27"/>
          <w:szCs w:val="27"/>
        </w:rPr>
        <w:t>周</w:t>
      </w:r>
      <w:r>
        <w:rPr>
          <w:rFonts w:ascii="宋体" w:hAnsi="宋体" w:cs="宋体" w:eastAsia="宋体" w:hint="default"/>
          <w:sz w:val="27"/>
          <w:szCs w:val="27"/>
        </w:rPr>
        <w:t>小</w:t>
      </w:r>
      <w:r>
        <w:rPr>
          <w:rFonts w:ascii="宋体" w:hAnsi="宋体" w:cs="宋体" w:eastAsia="宋体" w:hint="default"/>
          <w:sz w:val="27"/>
          <w:szCs w:val="27"/>
        </w:rPr>
        <w:t>南</w:t>
      </w:r>
      <w:r>
        <w:rPr>
          <w:rFonts w:ascii="宋体" w:hAnsi="宋体" w:cs="宋体" w:eastAsia="宋体" w:hint="default"/>
          <w:sz w:val="27"/>
          <w:szCs w:val="27"/>
        </w:rPr>
        <w:t>先生</w:t>
      </w:r>
      <w:r>
        <w:rPr>
          <w:rFonts w:ascii="宋体" w:hAnsi="宋体" w:cs="宋体" w:eastAsia="宋体" w:hint="default"/>
          <w:sz w:val="27"/>
          <w:szCs w:val="27"/>
        </w:rPr>
        <w:t>、</w:t>
      </w:r>
      <w:r>
        <w:rPr>
          <w:rFonts w:ascii="宋体" w:hAnsi="宋体" w:cs="宋体" w:eastAsia="宋体" w:hint="default"/>
          <w:sz w:val="27"/>
          <w:szCs w:val="27"/>
        </w:rPr>
        <w:t>王</w:t>
      </w:r>
      <w:r>
        <w:rPr>
          <w:rFonts w:ascii="宋体" w:hAnsi="宋体" w:cs="宋体" w:eastAsia="宋体" w:hint="default"/>
          <w:sz w:val="27"/>
          <w:szCs w:val="27"/>
        </w:rPr>
        <w:t>锡</w:t>
      </w:r>
      <w:r>
        <w:rPr>
          <w:rFonts w:ascii="宋体" w:hAnsi="宋体" w:cs="宋体" w:eastAsia="宋体" w:hint="default"/>
          <w:sz w:val="27"/>
          <w:szCs w:val="27"/>
        </w:rPr>
        <w:t>民</w:t>
      </w:r>
      <w:r>
        <w:rPr>
          <w:rFonts w:ascii="宋体" w:hAnsi="宋体" w:cs="宋体" w:eastAsia="宋体" w:hint="default"/>
          <w:sz w:val="27"/>
          <w:szCs w:val="27"/>
        </w:rPr>
        <w:t>先生</w:t>
      </w:r>
      <w:r>
        <w:rPr>
          <w:rFonts w:ascii="宋体" w:hAnsi="宋体" w:cs="宋体" w:eastAsia="宋体" w:hint="default"/>
          <w:sz w:val="27"/>
          <w:szCs w:val="27"/>
        </w:rPr>
        <w:t>、应</w:t>
      </w:r>
      <w:r>
        <w:rPr>
          <w:rFonts w:ascii="宋体" w:hAnsi="宋体" w:cs="宋体" w:eastAsia="宋体" w:hint="default"/>
          <w:sz w:val="27"/>
          <w:szCs w:val="27"/>
        </w:rPr>
        <w:t>建德</w:t>
      </w:r>
      <w:r>
        <w:rPr>
          <w:rFonts w:ascii="宋体" w:hAnsi="宋体" w:cs="宋体" w:eastAsia="宋体" w:hint="default"/>
          <w:sz w:val="27"/>
          <w:szCs w:val="27"/>
        </w:rPr>
        <w:t>先生</w:t>
      </w:r>
      <w:r>
        <w:rPr>
          <w:rFonts w:ascii="宋体" w:hAnsi="宋体" w:cs="宋体" w:eastAsia="宋体" w:hint="default"/>
          <w:sz w:val="27"/>
          <w:szCs w:val="27"/>
        </w:rPr>
        <w:t>、</w:t>
      </w:r>
      <w:r>
        <w:rPr>
          <w:rFonts w:ascii="宋体" w:hAnsi="宋体" w:cs="宋体" w:eastAsia="宋体" w:hint="default"/>
          <w:sz w:val="27"/>
          <w:szCs w:val="27"/>
        </w:rPr>
        <w:t>刘玉</w:t>
      </w:r>
      <w:r>
        <w:rPr>
          <w:rFonts w:ascii="宋体" w:hAnsi="宋体" w:cs="宋体" w:eastAsia="宋体" w:hint="default"/>
          <w:sz w:val="27"/>
          <w:szCs w:val="27"/>
        </w:rPr>
        <w:t>平</w:t>
      </w:r>
      <w:r>
        <w:rPr>
          <w:rFonts w:ascii="宋体" w:hAnsi="宋体" w:cs="宋体" w:eastAsia="宋体" w:hint="default"/>
          <w:sz w:val="27"/>
          <w:szCs w:val="27"/>
        </w:rPr>
        <w:t>先</w:t>
      </w:r>
      <w:r>
        <w:rPr>
          <w:rFonts w:ascii="宋体" w:hAnsi="宋体" w:cs="宋体" w:eastAsia="宋体" w:hint="default"/>
          <w:w w:val="99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生</w:t>
      </w:r>
      <w:r>
        <w:rPr>
          <w:rFonts w:ascii="宋体" w:hAnsi="宋体" w:cs="宋体" w:eastAsia="宋体" w:hint="default"/>
          <w:sz w:val="27"/>
          <w:szCs w:val="27"/>
        </w:rPr>
        <w:t>、</w:t>
      </w:r>
      <w:r>
        <w:rPr>
          <w:rFonts w:ascii="宋体" w:hAnsi="宋体" w:cs="宋体" w:eastAsia="宋体" w:hint="default"/>
          <w:sz w:val="27"/>
          <w:szCs w:val="27"/>
        </w:rPr>
        <w:t>孙琦</w:t>
      </w:r>
      <w:r>
        <w:rPr>
          <w:rFonts w:ascii="宋体" w:hAnsi="宋体" w:cs="宋体" w:eastAsia="宋体" w:hint="default"/>
          <w:sz w:val="27"/>
          <w:szCs w:val="27"/>
        </w:rPr>
        <w:t>先生</w:t>
      </w:r>
      <w:r>
        <w:rPr>
          <w:rFonts w:ascii="宋体" w:hAnsi="宋体" w:cs="宋体" w:eastAsia="宋体" w:hint="default"/>
          <w:sz w:val="27"/>
          <w:szCs w:val="27"/>
        </w:rPr>
        <w:t>、</w:t>
      </w:r>
      <w:r>
        <w:rPr>
          <w:rFonts w:ascii="宋体" w:hAnsi="宋体" w:cs="宋体" w:eastAsia="宋体" w:hint="default"/>
          <w:sz w:val="27"/>
          <w:szCs w:val="27"/>
        </w:rPr>
        <w:t>赵莉</w:t>
      </w:r>
      <w:r>
        <w:rPr>
          <w:rFonts w:ascii="宋体" w:hAnsi="宋体" w:cs="宋体" w:eastAsia="宋体" w:hint="default"/>
          <w:sz w:val="27"/>
          <w:szCs w:val="27"/>
        </w:rPr>
        <w:t>女士</w:t>
      </w:r>
      <w:r>
        <w:rPr>
          <w:rFonts w:ascii="宋体" w:hAnsi="宋体" w:cs="宋体" w:eastAsia="宋体" w:hint="default"/>
          <w:sz w:val="27"/>
          <w:szCs w:val="27"/>
        </w:rPr>
        <w:t>为司第六届董事会董事，其</w:t>
      </w:r>
      <w:r>
        <w:rPr>
          <w:rFonts w:ascii="宋体" w:hAnsi="宋体" w:cs="宋体" w:eastAsia="宋体" w:hint="default"/>
          <w:sz w:val="27"/>
          <w:szCs w:val="27"/>
        </w:rPr>
        <w:t>中</w:t>
      </w:r>
      <w:r>
        <w:rPr>
          <w:rFonts w:ascii="宋体" w:hAnsi="宋体" w:cs="宋体" w:eastAsia="宋体" w:hint="default"/>
          <w:sz w:val="27"/>
          <w:szCs w:val="27"/>
        </w:rPr>
        <w:t>刘玉</w:t>
      </w:r>
      <w:r>
        <w:rPr>
          <w:rFonts w:ascii="宋体" w:hAnsi="宋体" w:cs="宋体" w:eastAsia="宋体" w:hint="default"/>
          <w:sz w:val="27"/>
          <w:szCs w:val="27"/>
        </w:rPr>
        <w:t>平</w:t>
      </w:r>
      <w:r>
        <w:rPr>
          <w:rFonts w:ascii="宋体" w:hAnsi="宋体" w:cs="宋体" w:eastAsia="宋体" w:hint="default"/>
          <w:sz w:val="27"/>
          <w:szCs w:val="27"/>
        </w:rPr>
        <w:t>先生</w:t>
      </w:r>
      <w:r>
        <w:rPr>
          <w:rFonts w:ascii="宋体" w:hAnsi="宋体" w:cs="宋体" w:eastAsia="宋体" w:hint="default"/>
          <w:sz w:val="27"/>
          <w:szCs w:val="27"/>
        </w:rPr>
        <w:t>、</w:t>
      </w:r>
      <w:r>
        <w:rPr>
          <w:rFonts w:ascii="宋体" w:hAnsi="宋体" w:cs="宋体" w:eastAsia="宋体" w:hint="default"/>
          <w:sz w:val="27"/>
          <w:szCs w:val="27"/>
        </w:rPr>
        <w:t>孙</w:t>
      </w:r>
      <w:r>
        <w:rPr>
          <w:rFonts w:ascii="宋体" w:hAnsi="宋体" w:cs="宋体" w:eastAsia="宋体" w:hint="default"/>
          <w:w w:val="99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琦</w:t>
      </w:r>
      <w:r>
        <w:rPr>
          <w:rFonts w:ascii="宋体" w:hAnsi="宋体" w:cs="宋体" w:eastAsia="宋体" w:hint="default"/>
          <w:sz w:val="27"/>
          <w:szCs w:val="27"/>
        </w:rPr>
        <w:t>先生</w:t>
      </w:r>
      <w:r>
        <w:rPr>
          <w:rFonts w:ascii="宋体" w:hAnsi="宋体" w:cs="宋体" w:eastAsia="宋体" w:hint="default"/>
          <w:sz w:val="27"/>
          <w:szCs w:val="27"/>
        </w:rPr>
        <w:t>、</w:t>
      </w:r>
      <w:r>
        <w:rPr>
          <w:rFonts w:ascii="宋体" w:hAnsi="宋体" w:cs="宋体" w:eastAsia="宋体" w:hint="default"/>
          <w:sz w:val="27"/>
          <w:szCs w:val="27"/>
        </w:rPr>
        <w:t>赵莉</w:t>
      </w:r>
      <w:r>
        <w:rPr>
          <w:rFonts w:ascii="宋体" w:hAnsi="宋体" w:cs="宋体" w:eastAsia="宋体" w:hint="default"/>
          <w:sz w:val="27"/>
          <w:szCs w:val="27"/>
        </w:rPr>
        <w:t>女士</w:t>
      </w:r>
      <w:r>
        <w:rPr>
          <w:rFonts w:ascii="宋体" w:hAnsi="宋体" w:cs="宋体" w:eastAsia="宋体" w:hint="default"/>
          <w:sz w:val="27"/>
          <w:szCs w:val="27"/>
        </w:rPr>
        <w:t>为</w:t>
      </w:r>
      <w:r>
        <w:rPr>
          <w:rFonts w:ascii="宋体" w:hAnsi="宋体" w:cs="宋体" w:eastAsia="宋体" w:hint="default"/>
          <w:sz w:val="27"/>
          <w:szCs w:val="27"/>
        </w:rPr>
        <w:t>独</w:t>
      </w:r>
      <w:r>
        <w:rPr>
          <w:rFonts w:ascii="宋体" w:hAnsi="宋体" w:cs="宋体" w:eastAsia="宋体" w:hint="default"/>
          <w:sz w:val="27"/>
          <w:szCs w:val="27"/>
        </w:rPr>
        <w:t>立董事</w:t>
      </w:r>
      <w:r>
        <w:rPr>
          <w:rFonts w:ascii="宋体" w:hAnsi="宋体" w:cs="宋体" w:eastAsia="宋体" w:hint="default"/>
          <w:sz w:val="27"/>
          <w:szCs w:val="27"/>
        </w:rPr>
        <w:t>；</w:t>
      </w:r>
      <w:r>
        <w:rPr>
          <w:rFonts w:ascii="宋体" w:hAnsi="宋体" w:cs="宋体" w:eastAsia="宋体" w:hint="default"/>
          <w:sz w:val="27"/>
          <w:szCs w:val="27"/>
        </w:rPr>
        <w:t>吴</w:t>
      </w:r>
      <w:r>
        <w:rPr>
          <w:rFonts w:ascii="宋体" w:hAnsi="宋体" w:cs="宋体" w:eastAsia="宋体" w:hint="default"/>
          <w:sz w:val="27"/>
          <w:szCs w:val="27"/>
        </w:rPr>
        <w:t>宁</w:t>
      </w:r>
      <w:r>
        <w:rPr>
          <w:rFonts w:ascii="宋体" w:hAnsi="宋体" w:cs="宋体" w:eastAsia="宋体" w:hint="default"/>
          <w:sz w:val="27"/>
          <w:szCs w:val="27"/>
        </w:rPr>
        <w:t>先生</w:t>
      </w:r>
      <w:r>
        <w:rPr>
          <w:rFonts w:ascii="宋体" w:hAnsi="宋体" w:cs="宋体" w:eastAsia="宋体" w:hint="default"/>
          <w:sz w:val="27"/>
          <w:szCs w:val="27"/>
        </w:rPr>
        <w:t>、</w:t>
      </w:r>
      <w:r>
        <w:rPr>
          <w:rFonts w:ascii="宋体" w:hAnsi="宋体" w:cs="宋体" w:eastAsia="宋体" w:hint="default"/>
          <w:sz w:val="27"/>
          <w:szCs w:val="27"/>
        </w:rPr>
        <w:t>孙</w:t>
      </w:r>
      <w:r>
        <w:rPr>
          <w:rFonts w:ascii="宋体" w:hAnsi="宋体" w:cs="宋体" w:eastAsia="宋体" w:hint="default"/>
          <w:sz w:val="27"/>
          <w:szCs w:val="27"/>
        </w:rPr>
        <w:t>海</w:t>
      </w:r>
      <w:r>
        <w:rPr>
          <w:rFonts w:ascii="宋体" w:hAnsi="宋体" w:cs="宋体" w:eastAsia="宋体" w:hint="default"/>
          <w:sz w:val="27"/>
          <w:szCs w:val="27"/>
        </w:rPr>
        <w:t>平</w:t>
      </w:r>
      <w:r>
        <w:rPr>
          <w:rFonts w:ascii="宋体" w:hAnsi="宋体" w:cs="宋体" w:eastAsia="宋体" w:hint="default"/>
          <w:sz w:val="27"/>
          <w:szCs w:val="27"/>
        </w:rPr>
        <w:t>先生</w:t>
      </w:r>
      <w:r>
        <w:rPr>
          <w:rFonts w:ascii="宋体" w:hAnsi="宋体" w:cs="宋体" w:eastAsia="宋体" w:hint="default"/>
          <w:sz w:val="27"/>
          <w:szCs w:val="27"/>
        </w:rPr>
        <w:t>、</w:t>
      </w:r>
      <w:r>
        <w:rPr>
          <w:rFonts w:ascii="宋体" w:hAnsi="宋体" w:cs="宋体" w:eastAsia="宋体" w:hint="default"/>
          <w:sz w:val="27"/>
          <w:szCs w:val="27"/>
        </w:rPr>
        <w:t>张</w:t>
      </w:r>
      <w:r>
        <w:rPr>
          <w:rFonts w:ascii="宋体" w:hAnsi="宋体" w:cs="宋体" w:eastAsia="宋体" w:hint="default"/>
          <w:sz w:val="27"/>
          <w:szCs w:val="27"/>
        </w:rPr>
        <w:t>东</w:t>
      </w:r>
      <w:r>
        <w:rPr>
          <w:rFonts w:ascii="宋体" w:hAnsi="宋体" w:cs="宋体" w:eastAsia="宋体" w:hint="default"/>
          <w:sz w:val="27"/>
          <w:szCs w:val="27"/>
        </w:rPr>
        <w:t>升</w:t>
      </w:r>
      <w:r>
        <w:rPr>
          <w:rFonts w:ascii="宋体" w:hAnsi="宋体" w:cs="宋体" w:eastAsia="宋体" w:hint="default"/>
          <w:sz w:val="27"/>
          <w:szCs w:val="27"/>
        </w:rPr>
        <w:t>先生</w:t>
      </w:r>
      <w:r>
        <w:rPr>
          <w:rFonts w:ascii="宋体" w:hAnsi="宋体" w:cs="宋体" w:eastAsia="宋体" w:hint="default"/>
          <w:sz w:val="27"/>
          <w:szCs w:val="27"/>
        </w:rPr>
        <w:t>、</w:t>
      </w:r>
      <w:r>
        <w:rPr>
          <w:rFonts w:ascii="宋体" w:hAnsi="宋体" w:cs="宋体" w:eastAsia="宋体" w:hint="default"/>
          <w:w w:val="99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王</w:t>
      </w:r>
      <w:r>
        <w:rPr>
          <w:rFonts w:ascii="宋体" w:hAnsi="宋体" w:cs="宋体" w:eastAsia="宋体" w:hint="default"/>
          <w:sz w:val="27"/>
          <w:szCs w:val="27"/>
        </w:rPr>
        <w:t>毓敏</w:t>
      </w:r>
      <w:r>
        <w:rPr>
          <w:rFonts w:ascii="宋体" w:hAnsi="宋体" w:cs="宋体" w:eastAsia="宋体" w:hint="default"/>
          <w:sz w:val="27"/>
          <w:szCs w:val="27"/>
        </w:rPr>
        <w:t>女士</w:t>
      </w:r>
      <w:r>
        <w:rPr>
          <w:rFonts w:ascii="宋体" w:hAnsi="宋体" w:cs="宋体" w:eastAsia="宋体" w:hint="default"/>
          <w:sz w:val="27"/>
          <w:szCs w:val="27"/>
        </w:rPr>
        <w:t>分</w:t>
      </w:r>
      <w:r>
        <w:rPr>
          <w:rFonts w:ascii="宋体" w:hAnsi="宋体" w:cs="宋体" w:eastAsia="宋体" w:hint="default"/>
          <w:sz w:val="27"/>
          <w:szCs w:val="27"/>
        </w:rPr>
        <w:t>别</w:t>
      </w:r>
      <w:r>
        <w:rPr>
          <w:rFonts w:ascii="宋体" w:hAnsi="宋体" w:cs="宋体" w:eastAsia="宋体" w:hint="default"/>
          <w:sz w:val="27"/>
          <w:szCs w:val="27"/>
        </w:rPr>
        <w:t>辞去</w:t>
      </w:r>
      <w:r>
        <w:rPr>
          <w:rFonts w:ascii="宋体" w:hAnsi="宋体" w:cs="宋体" w:eastAsia="宋体" w:hint="default"/>
          <w:sz w:val="27"/>
          <w:szCs w:val="27"/>
        </w:rPr>
        <w:t>公司监事</w:t>
      </w:r>
      <w:r>
        <w:rPr>
          <w:rFonts w:ascii="宋体" w:hAnsi="宋体" w:cs="宋体" w:eastAsia="宋体" w:hint="default"/>
          <w:sz w:val="27"/>
          <w:szCs w:val="27"/>
        </w:rPr>
        <w:t>职</w:t>
      </w:r>
      <w:r>
        <w:rPr>
          <w:rFonts w:ascii="宋体" w:hAnsi="宋体" w:cs="宋体" w:eastAsia="宋体" w:hint="default"/>
          <w:sz w:val="27"/>
          <w:szCs w:val="27"/>
        </w:rPr>
        <w:t>务，</w:t>
      </w:r>
      <w:r>
        <w:rPr>
          <w:rFonts w:ascii="宋体" w:hAnsi="宋体" w:cs="宋体" w:eastAsia="宋体" w:hint="default"/>
          <w:sz w:val="27"/>
          <w:szCs w:val="27"/>
        </w:rPr>
        <w:t>选举</w:t>
      </w:r>
      <w:r>
        <w:rPr>
          <w:rFonts w:ascii="宋体" w:hAnsi="宋体" w:cs="宋体" w:eastAsia="宋体" w:hint="default"/>
          <w:sz w:val="27"/>
          <w:szCs w:val="27"/>
        </w:rPr>
        <w:t>梅良诚</w:t>
      </w:r>
      <w:r>
        <w:rPr>
          <w:rFonts w:ascii="宋体" w:hAnsi="宋体" w:cs="宋体" w:eastAsia="宋体" w:hint="default"/>
          <w:sz w:val="27"/>
          <w:szCs w:val="27"/>
        </w:rPr>
        <w:t>先生</w:t>
      </w:r>
      <w:r>
        <w:rPr>
          <w:rFonts w:ascii="宋体" w:hAnsi="宋体" w:cs="宋体" w:eastAsia="宋体" w:hint="default"/>
          <w:sz w:val="27"/>
          <w:szCs w:val="27"/>
        </w:rPr>
        <w:t>、</w:t>
      </w:r>
      <w:r>
        <w:rPr>
          <w:rFonts w:ascii="宋体" w:hAnsi="宋体" w:cs="宋体" w:eastAsia="宋体" w:hint="default"/>
          <w:sz w:val="27"/>
          <w:szCs w:val="27"/>
        </w:rPr>
        <w:t>梁</w:t>
      </w:r>
      <w:r>
        <w:rPr>
          <w:rFonts w:ascii="宋体" w:hAnsi="宋体" w:cs="宋体" w:eastAsia="宋体" w:hint="default"/>
          <w:sz w:val="27"/>
          <w:szCs w:val="27"/>
        </w:rPr>
        <w:t>南南</w:t>
      </w:r>
      <w:r>
        <w:rPr>
          <w:rFonts w:ascii="宋体" w:hAnsi="宋体" w:cs="宋体" w:eastAsia="宋体" w:hint="default"/>
          <w:sz w:val="27"/>
          <w:szCs w:val="27"/>
        </w:rPr>
        <w:t>女士</w:t>
      </w:r>
      <w:r>
        <w:rPr>
          <w:rFonts w:ascii="宋体" w:hAnsi="宋体" w:cs="宋体" w:eastAsia="宋体" w:hint="default"/>
          <w:sz w:val="27"/>
          <w:szCs w:val="27"/>
        </w:rPr>
        <w:t>、</w:t>
      </w:r>
      <w:r>
        <w:rPr>
          <w:rFonts w:ascii="宋体" w:hAnsi="宋体" w:cs="宋体" w:eastAsia="宋体" w:hint="default"/>
          <w:sz w:val="27"/>
          <w:szCs w:val="27"/>
        </w:rPr>
        <w:t>邹</w:t>
      </w:r>
      <w:r>
        <w:rPr>
          <w:rFonts w:ascii="宋体" w:hAnsi="宋体" w:cs="宋体" w:eastAsia="宋体" w:hint="default"/>
          <w:w w:val="99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志</w:t>
      </w:r>
      <w:r>
        <w:rPr>
          <w:rFonts w:ascii="宋体" w:hAnsi="宋体" w:cs="宋体" w:eastAsia="宋体" w:hint="default"/>
          <w:sz w:val="27"/>
          <w:szCs w:val="27"/>
        </w:rPr>
        <w:t>英女士</w:t>
      </w:r>
      <w:r>
        <w:rPr>
          <w:rFonts w:ascii="宋体" w:hAnsi="宋体" w:cs="宋体" w:eastAsia="宋体" w:hint="default"/>
          <w:sz w:val="27"/>
          <w:szCs w:val="27"/>
        </w:rPr>
        <w:t>、</w:t>
      </w:r>
      <w:r>
        <w:rPr>
          <w:rFonts w:ascii="宋体" w:hAnsi="宋体" w:cs="宋体" w:eastAsia="宋体" w:hint="default"/>
          <w:sz w:val="27"/>
          <w:szCs w:val="27"/>
        </w:rPr>
        <w:t>袁</w:t>
      </w:r>
      <w:r>
        <w:rPr>
          <w:rFonts w:ascii="宋体" w:hAnsi="宋体" w:cs="宋体" w:eastAsia="宋体" w:hint="default"/>
          <w:sz w:val="27"/>
          <w:szCs w:val="27"/>
        </w:rPr>
        <w:t>国</w:t>
      </w:r>
      <w:r>
        <w:rPr>
          <w:rFonts w:ascii="宋体" w:hAnsi="宋体" w:cs="宋体" w:eastAsia="宋体" w:hint="default"/>
          <w:sz w:val="27"/>
          <w:szCs w:val="27"/>
        </w:rPr>
        <w:t>伟</w:t>
      </w:r>
      <w:r>
        <w:rPr>
          <w:rFonts w:ascii="宋体" w:hAnsi="宋体" w:cs="宋体" w:eastAsia="宋体" w:hint="default"/>
          <w:sz w:val="27"/>
          <w:szCs w:val="27"/>
        </w:rPr>
        <w:t>先生</w:t>
      </w:r>
      <w:r>
        <w:rPr>
          <w:rFonts w:ascii="宋体" w:hAnsi="宋体" w:cs="宋体" w:eastAsia="宋体" w:hint="default"/>
          <w:sz w:val="27"/>
          <w:szCs w:val="27"/>
        </w:rPr>
        <w:t>、</w:t>
      </w:r>
      <w:r>
        <w:rPr>
          <w:rFonts w:ascii="宋体" w:hAnsi="宋体" w:cs="宋体" w:eastAsia="宋体" w:hint="default"/>
          <w:sz w:val="27"/>
          <w:szCs w:val="27"/>
        </w:rPr>
        <w:t>喻</w:t>
      </w:r>
      <w:r>
        <w:rPr>
          <w:rFonts w:ascii="宋体" w:hAnsi="宋体" w:cs="宋体" w:eastAsia="宋体" w:hint="default"/>
          <w:sz w:val="27"/>
          <w:szCs w:val="27"/>
        </w:rPr>
        <w:t>小</w:t>
      </w:r>
      <w:r>
        <w:rPr>
          <w:rFonts w:ascii="宋体" w:hAnsi="宋体" w:cs="宋体" w:eastAsia="宋体" w:hint="default"/>
          <w:sz w:val="27"/>
          <w:szCs w:val="27"/>
        </w:rPr>
        <w:t>菱</w:t>
      </w:r>
      <w:r>
        <w:rPr>
          <w:rFonts w:ascii="宋体" w:hAnsi="宋体" w:cs="宋体" w:eastAsia="宋体" w:hint="default"/>
          <w:sz w:val="27"/>
          <w:szCs w:val="27"/>
        </w:rPr>
        <w:t>女士</w:t>
      </w:r>
      <w:r>
        <w:rPr>
          <w:rFonts w:ascii="宋体" w:hAnsi="宋体" w:cs="宋体" w:eastAsia="宋体" w:hint="default"/>
          <w:sz w:val="27"/>
          <w:szCs w:val="27"/>
        </w:rPr>
        <w:t>为公司第六届监事会监事。</w:t>
      </w:r>
    </w:p>
    <w:p>
      <w:pPr>
        <w:spacing w:line="292" w:lineRule="auto" w:before="23"/>
        <w:ind w:left="1535" w:right="238" w:firstLine="628"/>
        <w:jc w:val="both"/>
        <w:rPr>
          <w:rFonts w:ascii="宋体" w:hAnsi="宋体" w:cs="宋体" w:eastAsia="宋体" w:hint="default"/>
          <w:sz w:val="27"/>
          <w:szCs w:val="27"/>
        </w:rPr>
      </w:pPr>
      <w:r>
        <w:rPr>
          <w:rFonts w:ascii="Times New Roman" w:hAnsi="Times New Roman" w:cs="Times New Roman" w:eastAsia="Times New Roman" w:hint="default"/>
          <w:sz w:val="27"/>
          <w:szCs w:val="27"/>
        </w:rPr>
        <w:t>2008</w:t>
      </w:r>
      <w:r>
        <w:rPr>
          <w:rFonts w:ascii="Times New Roman" w:hAnsi="Times New Roman" w:cs="Times New Roman" w:eastAsia="Times New Roman" w:hint="default"/>
          <w:spacing w:val="-6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年</w:t>
      </w:r>
      <w:r>
        <w:rPr>
          <w:rFonts w:ascii="宋体" w:hAnsi="宋体" w:cs="宋体" w:eastAsia="宋体" w:hint="default"/>
          <w:spacing w:val="-73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9</w:t>
      </w:r>
      <w:r>
        <w:rPr>
          <w:rFonts w:ascii="Times New Roman" w:hAnsi="Times New Roman" w:cs="Times New Roman" w:eastAsia="Times New Roman" w:hint="default"/>
          <w:spacing w:val="-6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月</w:t>
      </w:r>
      <w:r>
        <w:rPr>
          <w:rFonts w:ascii="宋体" w:hAnsi="宋体" w:cs="宋体" w:eastAsia="宋体" w:hint="default"/>
          <w:spacing w:val="-73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22</w:t>
      </w:r>
      <w:r>
        <w:rPr>
          <w:rFonts w:ascii="Times New Roman" w:hAnsi="Times New Roman" w:cs="Times New Roman" w:eastAsia="Times New Roman" w:hint="default"/>
          <w:spacing w:val="-6"/>
          <w:sz w:val="27"/>
          <w:szCs w:val="27"/>
        </w:rPr>
        <w:t> </w:t>
      </w:r>
      <w:r>
        <w:rPr>
          <w:rFonts w:ascii="宋体" w:hAnsi="宋体" w:cs="宋体" w:eastAsia="宋体" w:hint="default"/>
          <w:spacing w:val="-3"/>
          <w:sz w:val="27"/>
          <w:szCs w:val="27"/>
        </w:rPr>
        <w:t>日</w:t>
      </w:r>
      <w:r>
        <w:rPr>
          <w:rFonts w:ascii="宋体" w:hAnsi="宋体" w:cs="宋体" w:eastAsia="宋体" w:hint="default"/>
          <w:spacing w:val="-3"/>
          <w:sz w:val="27"/>
          <w:szCs w:val="27"/>
        </w:rPr>
        <w:t>第六届董事会</w:t>
      </w:r>
      <w:r>
        <w:rPr>
          <w:rFonts w:ascii="宋体" w:hAnsi="宋体" w:cs="宋体" w:eastAsia="宋体" w:hint="default"/>
          <w:spacing w:val="-3"/>
          <w:sz w:val="27"/>
          <w:szCs w:val="27"/>
        </w:rPr>
        <w:t>一</w:t>
      </w:r>
      <w:r>
        <w:rPr>
          <w:rFonts w:ascii="宋体" w:hAnsi="宋体" w:cs="宋体" w:eastAsia="宋体" w:hint="default"/>
          <w:spacing w:val="-3"/>
          <w:sz w:val="27"/>
          <w:szCs w:val="27"/>
        </w:rPr>
        <w:t>次会议，</w:t>
      </w:r>
      <w:r>
        <w:rPr>
          <w:rFonts w:ascii="宋体" w:hAnsi="宋体" w:cs="宋体" w:eastAsia="宋体" w:hint="default"/>
          <w:spacing w:val="-3"/>
          <w:sz w:val="27"/>
          <w:szCs w:val="27"/>
        </w:rPr>
        <w:t>选举</w:t>
      </w:r>
      <w:r>
        <w:rPr>
          <w:rFonts w:ascii="宋体" w:hAnsi="宋体" w:cs="宋体" w:eastAsia="宋体" w:hint="default"/>
          <w:spacing w:val="-3"/>
          <w:sz w:val="27"/>
          <w:szCs w:val="27"/>
        </w:rPr>
        <w:t>姜放先生</w:t>
      </w:r>
      <w:r>
        <w:rPr>
          <w:rFonts w:ascii="宋体" w:hAnsi="宋体" w:cs="宋体" w:eastAsia="宋体" w:hint="default"/>
          <w:spacing w:val="-3"/>
          <w:sz w:val="27"/>
          <w:szCs w:val="27"/>
        </w:rPr>
        <w:t>为第六届</w:t>
      </w:r>
      <w:r>
        <w:rPr>
          <w:rFonts w:ascii="宋体" w:hAnsi="宋体" w:cs="宋体" w:eastAsia="宋体" w:hint="default"/>
          <w:w w:val="99"/>
          <w:sz w:val="27"/>
          <w:szCs w:val="27"/>
        </w:rPr>
        <w:t> 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董事会董事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长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，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选举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周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小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南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先生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为第六届董事会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副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董事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长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；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选举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邹亮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女</w:t>
      </w:r>
      <w:r>
        <w:rPr>
          <w:rFonts w:ascii="宋体" w:hAnsi="宋体" w:cs="宋体" w:eastAsia="宋体" w:hint="default"/>
          <w:spacing w:val="24"/>
          <w:w w:val="95"/>
          <w:sz w:val="27"/>
          <w:szCs w:val="27"/>
        </w:rPr>
        <w:t> 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士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为第六届董事会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秘书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；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第六届监事会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一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次会议，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选举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梅良诚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先生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为第</w:t>
      </w:r>
      <w:r>
        <w:rPr>
          <w:rFonts w:ascii="宋体" w:hAnsi="宋体" w:cs="宋体" w:eastAsia="宋体" w:hint="default"/>
          <w:spacing w:val="24"/>
          <w:w w:val="95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六届监事会</w:t>
      </w:r>
      <w:r>
        <w:rPr>
          <w:rFonts w:ascii="宋体" w:hAnsi="宋体" w:cs="宋体" w:eastAsia="宋体" w:hint="default"/>
          <w:sz w:val="27"/>
          <w:szCs w:val="27"/>
        </w:rPr>
        <w:t>主</w:t>
      </w:r>
      <w:r>
        <w:rPr>
          <w:rFonts w:ascii="宋体" w:hAnsi="宋体" w:cs="宋体" w:eastAsia="宋体" w:hint="default"/>
          <w:sz w:val="27"/>
          <w:szCs w:val="27"/>
        </w:rPr>
        <w:t>席。</w:t>
      </w:r>
    </w:p>
    <w:p>
      <w:pPr>
        <w:spacing w:before="178"/>
        <w:ind w:left="2068" w:right="238" w:firstLine="0"/>
        <w:jc w:val="left"/>
        <w:rPr>
          <w:rFonts w:ascii="Microsoft JhengHei" w:hAnsi="Microsoft JhengHei" w:cs="Microsoft JhengHei" w:eastAsia="Microsoft JhengHei" w:hint="default"/>
          <w:sz w:val="27"/>
          <w:szCs w:val="27"/>
        </w:rPr>
      </w:pPr>
      <w:r>
        <w:rPr>
          <w:rFonts w:ascii="Microsoft JhengHei" w:hAnsi="Microsoft JhengHei" w:cs="Microsoft JhengHei" w:eastAsia="Microsoft JhengHei" w:hint="default"/>
          <w:b/>
          <w:bCs/>
          <w:spacing w:val="2"/>
          <w:sz w:val="27"/>
          <w:szCs w:val="27"/>
        </w:rPr>
        <w:t>二、员工情况</w:t>
      </w:r>
      <w:r>
        <w:rPr>
          <w:rFonts w:ascii="Microsoft JhengHei" w:hAnsi="Microsoft JhengHei" w:cs="Microsoft JhengHei" w:eastAsia="Microsoft JhengHei" w:hint="default"/>
          <w:sz w:val="27"/>
          <w:szCs w:val="27"/>
        </w:rPr>
      </w:r>
    </w:p>
    <w:p>
      <w:pPr>
        <w:spacing w:line="283" w:lineRule="auto" w:before="57"/>
        <w:ind w:left="1535" w:right="235" w:firstLine="556"/>
        <w:jc w:val="both"/>
        <w:rPr>
          <w:rFonts w:ascii="宋体" w:hAnsi="宋体" w:cs="宋体" w:eastAsia="宋体" w:hint="default"/>
          <w:sz w:val="27"/>
          <w:szCs w:val="27"/>
        </w:rPr>
      </w:pPr>
      <w:r>
        <w:rPr>
          <w:rFonts w:ascii="宋体" w:hAnsi="宋体" w:cs="宋体" w:eastAsia="宋体" w:hint="default"/>
          <w:sz w:val="27"/>
          <w:szCs w:val="27"/>
        </w:rPr>
        <w:t>截止</w:t>
      </w:r>
      <w:r>
        <w:rPr>
          <w:rFonts w:ascii="宋体" w:hAnsi="宋体" w:cs="宋体" w:eastAsia="宋体" w:hint="default"/>
          <w:sz w:val="27"/>
          <w:szCs w:val="27"/>
        </w:rPr>
        <w:t>本报告</w:t>
      </w:r>
      <w:r>
        <w:rPr>
          <w:rFonts w:ascii="宋体" w:hAnsi="宋体" w:cs="宋体" w:eastAsia="宋体" w:hint="default"/>
          <w:sz w:val="27"/>
          <w:szCs w:val="27"/>
        </w:rPr>
        <w:t>期</w:t>
      </w:r>
      <w:r>
        <w:rPr>
          <w:rFonts w:ascii="宋体" w:hAnsi="宋体" w:cs="宋体" w:eastAsia="宋体" w:hint="default"/>
          <w:sz w:val="27"/>
          <w:szCs w:val="27"/>
        </w:rPr>
        <w:t>末</w:t>
      </w:r>
      <w:r>
        <w:rPr>
          <w:rFonts w:ascii="宋体" w:hAnsi="宋体" w:cs="宋体" w:eastAsia="宋体" w:hint="default"/>
          <w:sz w:val="27"/>
          <w:szCs w:val="27"/>
        </w:rPr>
        <w:t>，公司</w:t>
      </w:r>
      <w:r>
        <w:rPr>
          <w:rFonts w:ascii="宋体" w:hAnsi="宋体" w:cs="宋体" w:eastAsia="宋体" w:hint="default"/>
          <w:sz w:val="27"/>
          <w:szCs w:val="27"/>
        </w:rPr>
        <w:t>现</w:t>
      </w:r>
      <w:r>
        <w:rPr>
          <w:rFonts w:ascii="宋体" w:hAnsi="宋体" w:cs="宋体" w:eastAsia="宋体" w:hint="default"/>
          <w:sz w:val="27"/>
          <w:szCs w:val="27"/>
        </w:rPr>
        <w:t>有</w:t>
      </w:r>
      <w:r>
        <w:rPr>
          <w:rFonts w:ascii="宋体" w:hAnsi="宋体" w:cs="宋体" w:eastAsia="宋体" w:hint="default"/>
          <w:sz w:val="27"/>
          <w:szCs w:val="27"/>
        </w:rPr>
        <w:t>职工</w:t>
      </w:r>
      <w:r>
        <w:rPr>
          <w:rFonts w:ascii="宋体" w:hAnsi="宋体" w:cs="宋体" w:eastAsia="宋体" w:hint="default"/>
          <w:spacing w:val="-76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95</w:t>
      </w:r>
      <w:r>
        <w:rPr>
          <w:rFonts w:ascii="Times New Roman" w:hAnsi="Times New Roman" w:cs="Times New Roman" w:eastAsia="Times New Roman" w:hint="default"/>
          <w:spacing w:val="-9"/>
          <w:sz w:val="27"/>
          <w:szCs w:val="27"/>
        </w:rPr>
        <w:t> </w:t>
      </w:r>
      <w:r>
        <w:rPr>
          <w:rFonts w:ascii="宋体" w:hAnsi="宋体" w:cs="宋体" w:eastAsia="宋体" w:hint="default"/>
          <w:spacing w:val="-4"/>
          <w:sz w:val="27"/>
          <w:szCs w:val="27"/>
        </w:rPr>
        <w:t>人，其</w:t>
      </w:r>
      <w:r>
        <w:rPr>
          <w:rFonts w:ascii="宋体" w:hAnsi="宋体" w:cs="宋体" w:eastAsia="宋体" w:hint="default"/>
          <w:spacing w:val="-4"/>
          <w:sz w:val="27"/>
          <w:szCs w:val="27"/>
        </w:rPr>
        <w:t>中：财</w:t>
      </w:r>
      <w:r>
        <w:rPr>
          <w:rFonts w:ascii="宋体" w:hAnsi="宋体" w:cs="宋体" w:eastAsia="宋体" w:hint="default"/>
          <w:spacing w:val="-4"/>
          <w:sz w:val="27"/>
          <w:szCs w:val="27"/>
        </w:rPr>
        <w:t>务人员</w:t>
      </w:r>
      <w:r>
        <w:rPr>
          <w:rFonts w:ascii="宋体" w:hAnsi="宋体" w:cs="宋体" w:eastAsia="宋体" w:hint="default"/>
          <w:spacing w:val="-76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12</w:t>
      </w:r>
      <w:r>
        <w:rPr>
          <w:rFonts w:ascii="Times New Roman" w:hAnsi="Times New Roman" w:cs="Times New Roman" w:eastAsia="Times New Roman" w:hint="default"/>
          <w:spacing w:val="-9"/>
          <w:sz w:val="27"/>
          <w:szCs w:val="27"/>
        </w:rPr>
        <w:t> </w:t>
      </w:r>
      <w:r>
        <w:rPr>
          <w:rFonts w:ascii="宋体" w:hAnsi="宋体" w:cs="宋体" w:eastAsia="宋体" w:hint="default"/>
          <w:spacing w:val="-6"/>
          <w:sz w:val="27"/>
          <w:szCs w:val="27"/>
        </w:rPr>
        <w:t>人、</w:t>
      </w:r>
      <w:r>
        <w:rPr>
          <w:rFonts w:ascii="宋体" w:hAnsi="宋体" w:cs="宋体" w:eastAsia="宋体" w:hint="default"/>
          <w:spacing w:val="-6"/>
          <w:sz w:val="27"/>
          <w:szCs w:val="27"/>
        </w:rPr>
        <w:t>行</w:t>
      </w:r>
      <w:r>
        <w:rPr>
          <w:rFonts w:ascii="宋体" w:hAnsi="宋体" w:cs="宋体" w:eastAsia="宋体" w:hint="default"/>
          <w:w w:val="99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政</w:t>
      </w:r>
      <w:r>
        <w:rPr>
          <w:rFonts w:ascii="宋体" w:hAnsi="宋体" w:cs="宋体" w:eastAsia="宋体" w:hint="default"/>
          <w:sz w:val="27"/>
          <w:szCs w:val="27"/>
        </w:rPr>
        <w:t>后</w:t>
      </w:r>
      <w:r>
        <w:rPr>
          <w:rFonts w:ascii="宋体" w:hAnsi="宋体" w:cs="宋体" w:eastAsia="宋体" w:hint="default"/>
          <w:sz w:val="27"/>
          <w:szCs w:val="27"/>
        </w:rPr>
        <w:t>勤</w:t>
      </w:r>
      <w:r>
        <w:rPr>
          <w:rFonts w:ascii="宋体" w:hAnsi="宋体" w:cs="宋体" w:eastAsia="宋体" w:hint="default"/>
          <w:sz w:val="27"/>
          <w:szCs w:val="27"/>
        </w:rPr>
        <w:t>人员</w:t>
      </w:r>
      <w:r>
        <w:rPr>
          <w:rFonts w:ascii="宋体" w:hAnsi="宋体" w:cs="宋体" w:eastAsia="宋体" w:hint="default"/>
          <w:spacing w:val="-58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30</w:t>
      </w:r>
      <w:r>
        <w:rPr>
          <w:rFonts w:ascii="Times New Roman" w:hAnsi="Times New Roman" w:cs="Times New Roman" w:eastAsia="Times New Roman" w:hint="default"/>
          <w:spacing w:val="10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人、</w:t>
      </w:r>
      <w:r>
        <w:rPr>
          <w:rFonts w:ascii="宋体" w:hAnsi="宋体" w:cs="宋体" w:eastAsia="宋体" w:hint="default"/>
          <w:sz w:val="27"/>
          <w:szCs w:val="27"/>
        </w:rPr>
        <w:t>生</w:t>
      </w:r>
      <w:r>
        <w:rPr>
          <w:rFonts w:ascii="宋体" w:hAnsi="宋体" w:cs="宋体" w:eastAsia="宋体" w:hint="default"/>
          <w:sz w:val="27"/>
          <w:szCs w:val="27"/>
        </w:rPr>
        <w:t>产</w:t>
      </w:r>
      <w:r>
        <w:rPr>
          <w:rFonts w:ascii="宋体" w:hAnsi="宋体" w:cs="宋体" w:eastAsia="宋体" w:hint="default"/>
          <w:sz w:val="27"/>
          <w:szCs w:val="27"/>
        </w:rPr>
        <w:t>人员</w:t>
      </w:r>
      <w:r>
        <w:rPr>
          <w:rFonts w:ascii="宋体" w:hAnsi="宋体" w:cs="宋体" w:eastAsia="宋体" w:hint="default"/>
          <w:spacing w:val="-58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33</w:t>
      </w:r>
      <w:r>
        <w:rPr>
          <w:rFonts w:ascii="Times New Roman" w:hAnsi="Times New Roman" w:cs="Times New Roman" w:eastAsia="Times New Roman" w:hint="default"/>
          <w:spacing w:val="10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人、</w:t>
      </w:r>
      <w:r>
        <w:rPr>
          <w:rFonts w:ascii="宋体" w:hAnsi="宋体" w:cs="宋体" w:eastAsia="宋体" w:hint="default"/>
          <w:sz w:val="27"/>
          <w:szCs w:val="27"/>
        </w:rPr>
        <w:t>技术</w:t>
      </w:r>
      <w:r>
        <w:rPr>
          <w:rFonts w:ascii="宋体" w:hAnsi="宋体" w:cs="宋体" w:eastAsia="宋体" w:hint="default"/>
          <w:sz w:val="27"/>
          <w:szCs w:val="27"/>
        </w:rPr>
        <w:t>人员</w:t>
      </w:r>
      <w:r>
        <w:rPr>
          <w:rFonts w:ascii="宋体" w:hAnsi="宋体" w:cs="宋体" w:eastAsia="宋体" w:hint="default"/>
          <w:spacing w:val="-58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20</w:t>
      </w:r>
      <w:r>
        <w:rPr>
          <w:rFonts w:ascii="Times New Roman" w:hAnsi="Times New Roman" w:cs="Times New Roman" w:eastAsia="Times New Roman" w:hint="default"/>
          <w:spacing w:val="10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人。</w:t>
      </w:r>
      <w:r>
        <w:rPr>
          <w:rFonts w:ascii="宋体" w:hAnsi="宋体" w:cs="宋体" w:eastAsia="宋体" w:hint="default"/>
          <w:sz w:val="27"/>
          <w:szCs w:val="27"/>
        </w:rPr>
        <w:t>上</w:t>
      </w:r>
      <w:r>
        <w:rPr>
          <w:rFonts w:ascii="宋体" w:hAnsi="宋体" w:cs="宋体" w:eastAsia="宋体" w:hint="default"/>
          <w:sz w:val="27"/>
          <w:szCs w:val="27"/>
        </w:rPr>
        <w:t>述人员</w:t>
      </w:r>
      <w:r>
        <w:rPr>
          <w:rFonts w:ascii="宋体" w:hAnsi="宋体" w:cs="宋体" w:eastAsia="宋体" w:hint="default"/>
          <w:sz w:val="27"/>
          <w:szCs w:val="27"/>
        </w:rPr>
        <w:t>中</w:t>
      </w:r>
      <w:r>
        <w:rPr>
          <w:rFonts w:ascii="宋体" w:hAnsi="宋体" w:cs="宋体" w:eastAsia="宋体" w:hint="default"/>
          <w:sz w:val="27"/>
          <w:szCs w:val="27"/>
        </w:rPr>
        <w:t>，具</w:t>
      </w:r>
      <w:r>
        <w:rPr>
          <w:rFonts w:ascii="宋体" w:hAnsi="宋体" w:cs="宋体" w:eastAsia="宋体" w:hint="default"/>
          <w:w w:val="99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备</w:t>
      </w:r>
      <w:r>
        <w:rPr>
          <w:rFonts w:ascii="宋体" w:hAnsi="宋体" w:cs="宋体" w:eastAsia="宋体" w:hint="default"/>
          <w:sz w:val="27"/>
          <w:szCs w:val="27"/>
        </w:rPr>
        <w:t>大</w:t>
      </w:r>
      <w:r>
        <w:rPr>
          <w:rFonts w:ascii="宋体" w:hAnsi="宋体" w:cs="宋体" w:eastAsia="宋体" w:hint="default"/>
          <w:sz w:val="27"/>
          <w:szCs w:val="27"/>
        </w:rPr>
        <w:t>专以</w:t>
      </w:r>
      <w:r>
        <w:rPr>
          <w:rFonts w:ascii="宋体" w:hAnsi="宋体" w:cs="宋体" w:eastAsia="宋体" w:hint="default"/>
          <w:sz w:val="27"/>
          <w:szCs w:val="27"/>
        </w:rPr>
        <w:t>上</w:t>
      </w:r>
      <w:r>
        <w:rPr>
          <w:rFonts w:ascii="宋体" w:hAnsi="宋体" w:cs="宋体" w:eastAsia="宋体" w:hint="default"/>
          <w:sz w:val="27"/>
          <w:szCs w:val="27"/>
        </w:rPr>
        <w:t>学历</w:t>
      </w:r>
      <w:r>
        <w:rPr>
          <w:rFonts w:ascii="宋体" w:hAnsi="宋体" w:cs="宋体" w:eastAsia="宋体" w:hint="default"/>
          <w:sz w:val="27"/>
          <w:szCs w:val="27"/>
        </w:rPr>
        <w:t>的有</w:t>
      </w:r>
      <w:r>
        <w:rPr>
          <w:rFonts w:ascii="宋体" w:hAnsi="宋体" w:cs="宋体" w:eastAsia="宋体" w:hint="default"/>
          <w:spacing w:val="-78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35</w:t>
      </w:r>
      <w:r>
        <w:rPr>
          <w:rFonts w:ascii="Times New Roman" w:hAnsi="Times New Roman" w:cs="Times New Roman" w:eastAsia="Times New Roman" w:hint="default"/>
          <w:spacing w:val="-11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人，</w:t>
      </w:r>
      <w:r>
        <w:rPr>
          <w:rFonts w:ascii="宋体" w:hAnsi="宋体" w:cs="宋体" w:eastAsia="宋体" w:hint="default"/>
          <w:sz w:val="27"/>
          <w:szCs w:val="27"/>
        </w:rPr>
        <w:t>中</w:t>
      </w:r>
      <w:r>
        <w:rPr>
          <w:rFonts w:ascii="宋体" w:hAnsi="宋体" w:cs="宋体" w:eastAsia="宋体" w:hint="default"/>
          <w:sz w:val="27"/>
          <w:szCs w:val="27"/>
        </w:rPr>
        <w:t>专</w:t>
      </w:r>
      <w:r>
        <w:rPr>
          <w:rFonts w:ascii="宋体" w:hAnsi="宋体" w:cs="宋体" w:eastAsia="宋体" w:hint="default"/>
          <w:sz w:val="27"/>
          <w:szCs w:val="27"/>
        </w:rPr>
        <w:t>及高</w:t>
      </w:r>
      <w:r>
        <w:rPr>
          <w:rFonts w:ascii="宋体" w:hAnsi="宋体" w:cs="宋体" w:eastAsia="宋体" w:hint="default"/>
          <w:sz w:val="27"/>
          <w:szCs w:val="27"/>
        </w:rPr>
        <w:t>中</w:t>
      </w:r>
      <w:r>
        <w:rPr>
          <w:rFonts w:ascii="宋体" w:hAnsi="宋体" w:cs="宋体" w:eastAsia="宋体" w:hint="default"/>
          <w:sz w:val="27"/>
          <w:szCs w:val="27"/>
        </w:rPr>
        <w:t>学历</w:t>
      </w:r>
      <w:r>
        <w:rPr>
          <w:rFonts w:ascii="宋体" w:hAnsi="宋体" w:cs="宋体" w:eastAsia="宋体" w:hint="default"/>
          <w:sz w:val="27"/>
          <w:szCs w:val="27"/>
        </w:rPr>
        <w:t>的有</w:t>
      </w:r>
      <w:r>
        <w:rPr>
          <w:rFonts w:ascii="宋体" w:hAnsi="宋体" w:cs="宋体" w:eastAsia="宋体" w:hint="default"/>
          <w:spacing w:val="-78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35</w:t>
      </w:r>
      <w:r>
        <w:rPr>
          <w:rFonts w:ascii="Times New Roman" w:hAnsi="Times New Roman" w:cs="Times New Roman" w:eastAsia="Times New Roman" w:hint="default"/>
          <w:spacing w:val="-7"/>
          <w:sz w:val="27"/>
          <w:szCs w:val="27"/>
        </w:rPr>
        <w:t> </w:t>
      </w:r>
      <w:r>
        <w:rPr>
          <w:rFonts w:ascii="宋体" w:hAnsi="宋体" w:cs="宋体" w:eastAsia="宋体" w:hint="default"/>
          <w:spacing w:val="-4"/>
          <w:sz w:val="27"/>
          <w:szCs w:val="27"/>
        </w:rPr>
        <w:t>人，高</w:t>
      </w:r>
      <w:r>
        <w:rPr>
          <w:rFonts w:ascii="宋体" w:hAnsi="宋体" w:cs="宋体" w:eastAsia="宋体" w:hint="default"/>
          <w:spacing w:val="-4"/>
          <w:sz w:val="27"/>
          <w:szCs w:val="27"/>
        </w:rPr>
        <w:t>中</w:t>
      </w:r>
      <w:r>
        <w:rPr>
          <w:rFonts w:ascii="宋体" w:hAnsi="宋体" w:cs="宋体" w:eastAsia="宋体" w:hint="default"/>
          <w:spacing w:val="-4"/>
          <w:sz w:val="27"/>
          <w:szCs w:val="27"/>
        </w:rPr>
        <w:t>以</w:t>
      </w:r>
      <w:r>
        <w:rPr>
          <w:rFonts w:ascii="宋体" w:hAnsi="宋体" w:cs="宋体" w:eastAsia="宋体" w:hint="default"/>
          <w:spacing w:val="-4"/>
          <w:sz w:val="27"/>
          <w:szCs w:val="27"/>
        </w:rPr>
        <w:t>下</w:t>
      </w:r>
      <w:r>
        <w:rPr>
          <w:rFonts w:ascii="宋体" w:hAnsi="宋体" w:cs="宋体" w:eastAsia="宋体" w:hint="default"/>
          <w:spacing w:val="-4"/>
          <w:sz w:val="27"/>
          <w:szCs w:val="27"/>
        </w:rPr>
        <w:t>学历</w:t>
      </w:r>
      <w:r>
        <w:rPr>
          <w:rFonts w:ascii="宋体" w:hAnsi="宋体" w:cs="宋体" w:eastAsia="宋体" w:hint="default"/>
          <w:w w:val="99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的有</w:t>
      </w:r>
      <w:r>
        <w:rPr>
          <w:rFonts w:ascii="宋体" w:hAnsi="宋体" w:cs="宋体" w:eastAsia="宋体" w:hint="default"/>
          <w:spacing w:val="-73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25</w:t>
      </w:r>
      <w:r>
        <w:rPr>
          <w:rFonts w:ascii="Times New Roman" w:hAnsi="Times New Roman" w:cs="Times New Roman" w:eastAsia="Times New Roman" w:hint="default"/>
          <w:spacing w:val="-6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人。公司</w:t>
      </w:r>
      <w:r>
        <w:rPr>
          <w:rFonts w:ascii="宋体" w:hAnsi="宋体" w:cs="宋体" w:eastAsia="宋体" w:hint="default"/>
          <w:sz w:val="27"/>
          <w:szCs w:val="27"/>
        </w:rPr>
        <w:t>没</w:t>
      </w:r>
      <w:r>
        <w:rPr>
          <w:rFonts w:ascii="宋体" w:hAnsi="宋体" w:cs="宋体" w:eastAsia="宋体" w:hint="default"/>
          <w:sz w:val="27"/>
          <w:szCs w:val="27"/>
        </w:rPr>
        <w:t>有</w:t>
      </w:r>
      <w:r>
        <w:rPr>
          <w:rFonts w:ascii="宋体" w:hAnsi="宋体" w:cs="宋体" w:eastAsia="宋体" w:hint="default"/>
          <w:sz w:val="27"/>
          <w:szCs w:val="27"/>
        </w:rPr>
        <w:t>需</w:t>
      </w:r>
      <w:r>
        <w:rPr>
          <w:rFonts w:ascii="宋体" w:hAnsi="宋体" w:cs="宋体" w:eastAsia="宋体" w:hint="default"/>
          <w:sz w:val="27"/>
          <w:szCs w:val="27"/>
        </w:rPr>
        <w:t>承担</w:t>
      </w:r>
      <w:r>
        <w:rPr>
          <w:rFonts w:ascii="宋体" w:hAnsi="宋体" w:cs="宋体" w:eastAsia="宋体" w:hint="default"/>
          <w:sz w:val="27"/>
          <w:szCs w:val="27"/>
        </w:rPr>
        <w:t>费用</w:t>
      </w:r>
      <w:r>
        <w:rPr>
          <w:rFonts w:ascii="宋体" w:hAnsi="宋体" w:cs="宋体" w:eastAsia="宋体" w:hint="default"/>
          <w:sz w:val="27"/>
          <w:szCs w:val="27"/>
        </w:rPr>
        <w:t>的</w:t>
      </w:r>
      <w:r>
        <w:rPr>
          <w:rFonts w:ascii="宋体" w:hAnsi="宋体" w:cs="宋体" w:eastAsia="宋体" w:hint="default"/>
          <w:sz w:val="27"/>
          <w:szCs w:val="27"/>
        </w:rPr>
        <w:t>离</w:t>
      </w:r>
      <w:r>
        <w:rPr>
          <w:rFonts w:ascii="宋体" w:hAnsi="宋体" w:cs="宋体" w:eastAsia="宋体" w:hint="default"/>
          <w:sz w:val="27"/>
          <w:szCs w:val="27"/>
        </w:rPr>
        <w:t>退休</w:t>
      </w:r>
      <w:r>
        <w:rPr>
          <w:rFonts w:ascii="宋体" w:hAnsi="宋体" w:cs="宋体" w:eastAsia="宋体" w:hint="default"/>
          <w:sz w:val="27"/>
          <w:szCs w:val="27"/>
        </w:rPr>
        <w:t>职工</w:t>
      </w:r>
      <w:r>
        <w:rPr>
          <w:rFonts w:ascii="宋体" w:hAnsi="宋体" w:cs="宋体" w:eastAsia="宋体" w:hint="default"/>
          <w:sz w:val="27"/>
          <w:szCs w:val="27"/>
        </w:rPr>
        <w:t>。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4"/>
        <w:rPr>
          <w:rFonts w:ascii="宋体" w:hAnsi="宋体" w:cs="宋体" w:eastAsia="宋体" w:hint="default"/>
          <w:sz w:val="19"/>
          <w:szCs w:val="19"/>
        </w:rPr>
      </w:pPr>
    </w:p>
    <w:p>
      <w:pPr>
        <w:spacing w:before="69"/>
        <w:ind w:left="1304" w:right="0" w:firstLine="0"/>
        <w:jc w:val="center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18</w:t>
      </w:r>
    </w:p>
    <w:p>
      <w:pPr>
        <w:spacing w:after="0"/>
        <w:jc w:val="center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header="846" w:footer="246" w:top="1360" w:bottom="440" w:left="260" w:right="1560"/>
        </w:sectPr>
      </w:pPr>
    </w:p>
    <w:p>
      <w:pPr>
        <w:spacing w:line="240" w:lineRule="auto" w:before="10"/>
        <w:rPr>
          <w:rFonts w:ascii="Times New Roman" w:hAnsi="Times New Roman" w:cs="Times New Roman" w:eastAsia="Times New Roman" w:hint="default"/>
          <w:sz w:val="22"/>
          <w:szCs w:val="22"/>
        </w:rPr>
      </w:pPr>
    </w:p>
    <w:p>
      <w:pPr>
        <w:tabs>
          <w:tab w:pos="5327" w:val="left" w:leader="none"/>
        </w:tabs>
        <w:spacing w:line="501" w:lineRule="exact" w:before="0"/>
        <w:ind w:left="3882" w:right="238" w:firstLine="0"/>
        <w:jc w:val="left"/>
        <w:rPr>
          <w:rFonts w:ascii="Microsoft JhengHei" w:hAnsi="Microsoft JhengHei" w:cs="Microsoft JhengHei" w:eastAsia="Microsoft JhengHei" w:hint="default"/>
          <w:sz w:val="36"/>
          <w:szCs w:val="36"/>
        </w:rPr>
      </w:pPr>
      <w:r>
        <w:rPr>
          <w:rFonts w:ascii="Microsoft JhengHei" w:hAnsi="Microsoft JhengHei" w:cs="Microsoft JhengHei" w:eastAsia="Microsoft JhengHei" w:hint="default"/>
          <w:b/>
          <w:bCs/>
          <w:sz w:val="36"/>
          <w:szCs w:val="36"/>
        </w:rPr>
        <w:t>第六节</w:t>
        <w:tab/>
        <w:t>公司治理结构</w:t>
      </w:r>
      <w:r>
        <w:rPr>
          <w:rFonts w:ascii="Microsoft JhengHei" w:hAnsi="Microsoft JhengHei" w:cs="Microsoft JhengHei" w:eastAsia="Microsoft JhengHei" w:hint="default"/>
          <w:sz w:val="36"/>
          <w:szCs w:val="36"/>
        </w:rPr>
      </w:r>
    </w:p>
    <w:p>
      <w:pPr>
        <w:spacing w:before="188"/>
        <w:ind w:left="1933" w:right="238" w:firstLine="0"/>
        <w:jc w:val="left"/>
        <w:rPr>
          <w:rFonts w:ascii="Microsoft JhengHei" w:hAnsi="Microsoft JhengHei" w:cs="Microsoft JhengHei" w:eastAsia="Microsoft JhengHei" w:hint="default"/>
          <w:sz w:val="27"/>
          <w:szCs w:val="27"/>
        </w:rPr>
      </w:pPr>
      <w:r>
        <w:rPr>
          <w:rFonts w:ascii="Microsoft JhengHei" w:hAnsi="Microsoft JhengHei" w:cs="Microsoft JhengHei" w:eastAsia="Microsoft JhengHei" w:hint="default"/>
          <w:b/>
          <w:bCs/>
          <w:spacing w:val="2"/>
          <w:sz w:val="27"/>
          <w:szCs w:val="27"/>
        </w:rPr>
        <w:t>一、公司治理情况</w:t>
      </w:r>
      <w:r>
        <w:rPr>
          <w:rFonts w:ascii="Microsoft JhengHei" w:hAnsi="Microsoft JhengHei" w:cs="Microsoft JhengHei" w:eastAsia="Microsoft JhengHei" w:hint="default"/>
          <w:sz w:val="27"/>
          <w:szCs w:val="27"/>
        </w:rPr>
      </w:r>
    </w:p>
    <w:p>
      <w:pPr>
        <w:spacing w:line="300" w:lineRule="auto" w:before="52"/>
        <w:ind w:left="1535" w:right="238" w:firstLine="537"/>
        <w:jc w:val="both"/>
        <w:rPr>
          <w:rFonts w:ascii="宋体" w:hAnsi="宋体" w:cs="宋体" w:eastAsia="宋体" w:hint="default"/>
          <w:sz w:val="27"/>
          <w:szCs w:val="27"/>
        </w:rPr>
      </w:pPr>
      <w:r>
        <w:rPr>
          <w:rFonts w:ascii="宋体" w:hAnsi="宋体" w:cs="宋体" w:eastAsia="宋体" w:hint="default"/>
          <w:spacing w:val="-11"/>
          <w:w w:val="99"/>
          <w:sz w:val="27"/>
          <w:szCs w:val="27"/>
        </w:rPr>
        <w:t>公司</w:t>
      </w:r>
      <w:r>
        <w:rPr>
          <w:rFonts w:ascii="宋体" w:hAnsi="宋体" w:cs="宋体" w:eastAsia="宋体" w:hint="default"/>
          <w:spacing w:val="-11"/>
          <w:w w:val="99"/>
          <w:sz w:val="27"/>
          <w:szCs w:val="27"/>
        </w:rPr>
        <w:t>严格按</w:t>
      </w:r>
      <w:r>
        <w:rPr>
          <w:rFonts w:ascii="宋体" w:hAnsi="宋体" w:cs="宋体" w:eastAsia="宋体" w:hint="default"/>
          <w:spacing w:val="-11"/>
          <w:w w:val="99"/>
          <w:sz w:val="27"/>
          <w:szCs w:val="27"/>
        </w:rPr>
        <w:t>照</w:t>
      </w:r>
      <w:r>
        <w:rPr>
          <w:rFonts w:ascii="宋体" w:hAnsi="宋体" w:cs="宋体" w:eastAsia="宋体" w:hint="default"/>
          <w:spacing w:val="-11"/>
          <w:w w:val="99"/>
          <w:sz w:val="27"/>
          <w:szCs w:val="27"/>
        </w:rPr>
        <w:t>《</w:t>
      </w:r>
      <w:r>
        <w:rPr>
          <w:rFonts w:ascii="宋体" w:hAnsi="宋体" w:cs="宋体" w:eastAsia="宋体" w:hint="default"/>
          <w:spacing w:val="-11"/>
          <w:w w:val="99"/>
          <w:sz w:val="27"/>
          <w:szCs w:val="27"/>
        </w:rPr>
        <w:t>公司</w:t>
      </w:r>
      <w:r>
        <w:rPr>
          <w:rFonts w:ascii="宋体" w:hAnsi="宋体" w:cs="宋体" w:eastAsia="宋体" w:hint="default"/>
          <w:spacing w:val="-11"/>
          <w:w w:val="99"/>
          <w:sz w:val="27"/>
          <w:szCs w:val="27"/>
        </w:rPr>
        <w:t>法</w:t>
      </w:r>
      <w:r>
        <w:rPr>
          <w:rFonts w:ascii="宋体" w:hAnsi="宋体" w:cs="宋体" w:eastAsia="宋体" w:hint="default"/>
          <w:spacing w:val="-11"/>
          <w:w w:val="99"/>
          <w:sz w:val="27"/>
          <w:szCs w:val="27"/>
        </w:rPr>
        <w:t>》</w:t>
      </w:r>
      <w:r>
        <w:rPr>
          <w:rFonts w:ascii="宋体" w:hAnsi="宋体" w:cs="宋体" w:eastAsia="宋体" w:hint="default"/>
          <w:spacing w:val="-11"/>
          <w:w w:val="99"/>
          <w:sz w:val="27"/>
          <w:szCs w:val="27"/>
        </w:rPr>
        <w:t>、</w:t>
      </w:r>
      <w:r>
        <w:rPr>
          <w:rFonts w:ascii="宋体" w:hAnsi="宋体" w:cs="宋体" w:eastAsia="宋体" w:hint="default"/>
          <w:spacing w:val="-11"/>
          <w:w w:val="99"/>
          <w:sz w:val="27"/>
          <w:szCs w:val="27"/>
        </w:rPr>
        <w:t>《</w:t>
      </w:r>
      <w:r>
        <w:rPr>
          <w:rFonts w:ascii="宋体" w:hAnsi="宋体" w:cs="宋体" w:eastAsia="宋体" w:hint="default"/>
          <w:spacing w:val="-11"/>
          <w:w w:val="99"/>
          <w:sz w:val="27"/>
          <w:szCs w:val="27"/>
        </w:rPr>
        <w:t>证</w:t>
      </w:r>
      <w:r>
        <w:rPr>
          <w:rFonts w:ascii="宋体" w:hAnsi="宋体" w:cs="宋体" w:eastAsia="宋体" w:hint="default"/>
          <w:spacing w:val="-11"/>
          <w:w w:val="99"/>
          <w:sz w:val="27"/>
          <w:szCs w:val="27"/>
        </w:rPr>
        <w:t>券</w:t>
      </w:r>
      <w:r>
        <w:rPr>
          <w:rFonts w:ascii="宋体" w:hAnsi="宋体" w:cs="宋体" w:eastAsia="宋体" w:hint="default"/>
          <w:spacing w:val="-11"/>
          <w:w w:val="99"/>
          <w:sz w:val="27"/>
          <w:szCs w:val="27"/>
        </w:rPr>
        <w:t>法</w:t>
      </w:r>
      <w:r>
        <w:rPr>
          <w:rFonts w:ascii="宋体" w:hAnsi="宋体" w:cs="宋体" w:eastAsia="宋体" w:hint="default"/>
          <w:spacing w:val="-11"/>
          <w:w w:val="99"/>
          <w:sz w:val="27"/>
          <w:szCs w:val="27"/>
        </w:rPr>
        <w:t>》</w:t>
      </w:r>
      <w:r>
        <w:rPr>
          <w:rFonts w:ascii="宋体" w:hAnsi="宋体" w:cs="宋体" w:eastAsia="宋体" w:hint="default"/>
          <w:spacing w:val="-11"/>
          <w:w w:val="99"/>
          <w:sz w:val="27"/>
          <w:szCs w:val="27"/>
        </w:rPr>
        <w:t>等</w:t>
      </w:r>
      <w:r>
        <w:rPr>
          <w:rFonts w:ascii="宋体" w:hAnsi="宋体" w:cs="宋体" w:eastAsia="宋体" w:hint="default"/>
          <w:spacing w:val="-11"/>
          <w:w w:val="99"/>
          <w:sz w:val="27"/>
          <w:szCs w:val="27"/>
        </w:rPr>
        <w:t>有</w:t>
      </w:r>
      <w:r>
        <w:rPr>
          <w:rFonts w:ascii="宋体" w:hAnsi="宋体" w:cs="宋体" w:eastAsia="宋体" w:hint="default"/>
          <w:spacing w:val="-11"/>
          <w:w w:val="99"/>
          <w:sz w:val="27"/>
          <w:szCs w:val="27"/>
        </w:rPr>
        <w:t>关</w:t>
      </w:r>
      <w:r>
        <w:rPr>
          <w:rFonts w:ascii="宋体" w:hAnsi="宋体" w:cs="宋体" w:eastAsia="宋体" w:hint="default"/>
          <w:spacing w:val="-11"/>
          <w:w w:val="99"/>
          <w:sz w:val="27"/>
          <w:szCs w:val="27"/>
        </w:rPr>
        <w:t>法</w:t>
      </w:r>
      <w:r>
        <w:rPr>
          <w:rFonts w:ascii="宋体" w:hAnsi="宋体" w:cs="宋体" w:eastAsia="宋体" w:hint="default"/>
          <w:spacing w:val="-11"/>
          <w:w w:val="99"/>
          <w:sz w:val="27"/>
          <w:szCs w:val="27"/>
        </w:rPr>
        <w:t>律</w:t>
      </w:r>
      <w:r>
        <w:rPr>
          <w:rFonts w:ascii="宋体" w:hAnsi="宋体" w:cs="宋体" w:eastAsia="宋体" w:hint="default"/>
          <w:spacing w:val="-11"/>
          <w:w w:val="99"/>
          <w:sz w:val="27"/>
          <w:szCs w:val="27"/>
        </w:rPr>
        <w:t>法</w:t>
      </w:r>
      <w:r>
        <w:rPr>
          <w:rFonts w:ascii="宋体" w:hAnsi="宋体" w:cs="宋体" w:eastAsia="宋体" w:hint="default"/>
          <w:spacing w:val="-11"/>
          <w:w w:val="99"/>
          <w:sz w:val="27"/>
          <w:szCs w:val="27"/>
        </w:rPr>
        <w:t>规</w:t>
      </w:r>
      <w:r>
        <w:rPr>
          <w:rFonts w:ascii="宋体" w:hAnsi="宋体" w:cs="宋体" w:eastAsia="宋体" w:hint="default"/>
          <w:spacing w:val="-11"/>
          <w:w w:val="99"/>
          <w:sz w:val="27"/>
          <w:szCs w:val="27"/>
        </w:rPr>
        <w:t>和</w:t>
      </w:r>
      <w:r>
        <w:rPr>
          <w:rFonts w:ascii="宋体" w:hAnsi="宋体" w:cs="宋体" w:eastAsia="宋体" w:hint="default"/>
          <w:spacing w:val="-11"/>
          <w:w w:val="99"/>
          <w:sz w:val="27"/>
          <w:szCs w:val="27"/>
        </w:rPr>
        <w:t>中</w:t>
      </w:r>
      <w:r>
        <w:rPr>
          <w:rFonts w:ascii="宋体" w:hAnsi="宋体" w:cs="宋体" w:eastAsia="宋体" w:hint="default"/>
          <w:spacing w:val="-11"/>
          <w:w w:val="99"/>
          <w:sz w:val="27"/>
          <w:szCs w:val="27"/>
        </w:rPr>
        <w:t>国</w:t>
      </w:r>
      <w:r>
        <w:rPr>
          <w:rFonts w:ascii="宋体" w:hAnsi="宋体" w:cs="宋体" w:eastAsia="宋体" w:hint="default"/>
          <w:spacing w:val="-11"/>
          <w:w w:val="99"/>
          <w:sz w:val="27"/>
          <w:szCs w:val="27"/>
        </w:rPr>
        <w:t>证监会</w:t>
      </w:r>
      <w:r>
        <w:rPr>
          <w:rFonts w:ascii="宋体" w:hAnsi="宋体" w:cs="宋体" w:eastAsia="宋体" w:hint="default"/>
          <w:w w:val="99"/>
          <w:sz w:val="27"/>
          <w:szCs w:val="27"/>
        </w:rPr>
        <w:t> 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有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关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公司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治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理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规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范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性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文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件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，不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断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完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善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公司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法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人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治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理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结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构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，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提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高公司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治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理</w:t>
      </w:r>
      <w:r>
        <w:rPr>
          <w:rFonts w:ascii="宋体" w:hAnsi="宋体" w:cs="宋体" w:eastAsia="宋体" w:hint="default"/>
          <w:spacing w:val="24"/>
          <w:w w:val="95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水</w:t>
      </w:r>
      <w:r>
        <w:rPr>
          <w:rFonts w:ascii="宋体" w:hAnsi="宋体" w:cs="宋体" w:eastAsia="宋体" w:hint="default"/>
          <w:sz w:val="27"/>
          <w:szCs w:val="27"/>
        </w:rPr>
        <w:t>平</w:t>
      </w:r>
      <w:r>
        <w:rPr>
          <w:rFonts w:ascii="宋体" w:hAnsi="宋体" w:cs="宋体" w:eastAsia="宋体" w:hint="default"/>
          <w:sz w:val="27"/>
          <w:szCs w:val="27"/>
        </w:rPr>
        <w:t>。</w:t>
      </w:r>
    </w:p>
    <w:p>
      <w:pPr>
        <w:spacing w:line="283" w:lineRule="auto" w:before="16"/>
        <w:ind w:left="1535" w:right="235" w:firstLine="537"/>
        <w:jc w:val="both"/>
        <w:rPr>
          <w:rFonts w:ascii="宋体" w:hAnsi="宋体" w:cs="宋体" w:eastAsia="宋体" w:hint="default"/>
          <w:sz w:val="27"/>
          <w:szCs w:val="27"/>
        </w:rPr>
      </w:pPr>
      <w:r>
        <w:rPr>
          <w:rFonts w:ascii="Times New Roman" w:hAnsi="Times New Roman" w:cs="Times New Roman" w:eastAsia="Times New Roman" w:hint="default"/>
          <w:spacing w:val="-2"/>
          <w:sz w:val="27"/>
          <w:szCs w:val="27"/>
        </w:rPr>
        <w:t>1</w:t>
      </w:r>
      <w:r>
        <w:rPr>
          <w:rFonts w:ascii="宋体" w:hAnsi="宋体" w:cs="宋体" w:eastAsia="宋体" w:hint="default"/>
          <w:spacing w:val="-2"/>
          <w:sz w:val="27"/>
          <w:szCs w:val="27"/>
        </w:rPr>
        <w:t>、报告</w:t>
      </w:r>
      <w:r>
        <w:rPr>
          <w:rFonts w:ascii="宋体" w:hAnsi="宋体" w:cs="宋体" w:eastAsia="宋体" w:hint="default"/>
          <w:spacing w:val="-2"/>
          <w:sz w:val="27"/>
          <w:szCs w:val="27"/>
        </w:rPr>
        <w:t>期</w:t>
      </w:r>
      <w:r>
        <w:rPr>
          <w:rFonts w:ascii="宋体" w:hAnsi="宋体" w:cs="宋体" w:eastAsia="宋体" w:hint="default"/>
          <w:spacing w:val="-2"/>
          <w:sz w:val="27"/>
          <w:szCs w:val="27"/>
        </w:rPr>
        <w:t>内，公司</w:t>
      </w:r>
      <w:r>
        <w:rPr>
          <w:rFonts w:ascii="宋体" w:hAnsi="宋体" w:cs="宋体" w:eastAsia="宋体" w:hint="default"/>
          <w:spacing w:val="-2"/>
          <w:sz w:val="27"/>
          <w:szCs w:val="27"/>
        </w:rPr>
        <w:t>严格遵</w:t>
      </w:r>
      <w:r>
        <w:rPr>
          <w:rFonts w:ascii="宋体" w:hAnsi="宋体" w:cs="宋体" w:eastAsia="宋体" w:hint="default"/>
          <w:spacing w:val="-2"/>
          <w:sz w:val="27"/>
          <w:szCs w:val="27"/>
        </w:rPr>
        <w:t>照中</w:t>
      </w:r>
      <w:r>
        <w:rPr>
          <w:rFonts w:ascii="宋体" w:hAnsi="宋体" w:cs="宋体" w:eastAsia="宋体" w:hint="default"/>
          <w:spacing w:val="-2"/>
          <w:sz w:val="27"/>
          <w:szCs w:val="27"/>
        </w:rPr>
        <w:t>国</w:t>
      </w:r>
      <w:r>
        <w:rPr>
          <w:rFonts w:ascii="宋体" w:hAnsi="宋体" w:cs="宋体" w:eastAsia="宋体" w:hint="default"/>
          <w:spacing w:val="-2"/>
          <w:sz w:val="27"/>
          <w:szCs w:val="27"/>
        </w:rPr>
        <w:t>证监会公告</w:t>
      </w:r>
      <w:r>
        <w:rPr>
          <w:rFonts w:ascii="Times New Roman" w:hAnsi="Times New Roman" w:cs="Times New Roman" w:eastAsia="Times New Roman" w:hint="default"/>
          <w:spacing w:val="-2"/>
          <w:sz w:val="27"/>
          <w:szCs w:val="27"/>
        </w:rPr>
        <w:t>([2008]27</w:t>
      </w:r>
      <w:r>
        <w:rPr>
          <w:rFonts w:ascii="Times New Roman" w:hAnsi="Times New Roman" w:cs="Times New Roman" w:eastAsia="Times New Roman" w:hint="default"/>
          <w:spacing w:val="-27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号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)</w:t>
      </w:r>
      <w:r>
        <w:rPr>
          <w:rFonts w:ascii="宋体" w:hAnsi="宋体" w:cs="宋体" w:eastAsia="宋体" w:hint="default"/>
          <w:sz w:val="27"/>
          <w:szCs w:val="27"/>
        </w:rPr>
        <w:t>和</w:t>
      </w:r>
      <w:r>
        <w:rPr>
          <w:rFonts w:ascii="宋体" w:hAnsi="宋体" w:cs="宋体" w:eastAsia="宋体" w:hint="default"/>
          <w:sz w:val="27"/>
          <w:szCs w:val="27"/>
        </w:rPr>
        <w:t>江苏</w:t>
      </w:r>
      <w:r>
        <w:rPr>
          <w:rFonts w:ascii="宋体" w:hAnsi="宋体" w:cs="宋体" w:eastAsia="宋体" w:hint="default"/>
          <w:sz w:val="27"/>
          <w:szCs w:val="27"/>
        </w:rPr>
        <w:t>证</w:t>
      </w:r>
      <w:r>
        <w:rPr>
          <w:rFonts w:ascii="宋体" w:hAnsi="宋体" w:cs="宋体" w:eastAsia="宋体" w:hint="default"/>
          <w:w w:val="99"/>
          <w:sz w:val="27"/>
          <w:szCs w:val="27"/>
        </w:rPr>
        <w:t> 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监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局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《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关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于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开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展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上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市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公司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治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理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专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项活动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相关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工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作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的通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知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》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的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要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求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，对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照</w:t>
      </w:r>
      <w:r>
        <w:rPr>
          <w:rFonts w:ascii="宋体" w:hAnsi="宋体" w:cs="宋体" w:eastAsia="宋体" w:hint="default"/>
          <w:spacing w:val="-2"/>
          <w:sz w:val="27"/>
          <w:szCs w:val="27"/>
        </w:rPr>
      </w:r>
    </w:p>
    <w:p>
      <w:pPr>
        <w:spacing w:line="292" w:lineRule="auto" w:before="39"/>
        <w:ind w:left="1535" w:right="238" w:firstLine="0"/>
        <w:jc w:val="both"/>
        <w:rPr>
          <w:rFonts w:ascii="宋体" w:hAnsi="宋体" w:cs="宋体" w:eastAsia="宋体" w:hint="default"/>
          <w:sz w:val="27"/>
          <w:szCs w:val="27"/>
        </w:rPr>
      </w:pPr>
      <w:r>
        <w:rPr>
          <w:rFonts w:ascii="宋体" w:hAnsi="宋体" w:cs="宋体" w:eastAsia="宋体" w:hint="default"/>
          <w:spacing w:val="-10"/>
          <w:w w:val="99"/>
          <w:sz w:val="27"/>
          <w:szCs w:val="27"/>
        </w:rPr>
        <w:t>《</w:t>
      </w:r>
      <w:r>
        <w:rPr>
          <w:rFonts w:ascii="宋体" w:hAnsi="宋体" w:cs="宋体" w:eastAsia="宋体" w:hint="default"/>
          <w:spacing w:val="-10"/>
          <w:w w:val="99"/>
          <w:sz w:val="27"/>
          <w:szCs w:val="27"/>
        </w:rPr>
        <w:t>公司</w:t>
      </w:r>
      <w:r>
        <w:rPr>
          <w:rFonts w:ascii="宋体" w:hAnsi="宋体" w:cs="宋体" w:eastAsia="宋体" w:hint="default"/>
          <w:spacing w:val="-10"/>
          <w:w w:val="99"/>
          <w:sz w:val="27"/>
          <w:szCs w:val="27"/>
        </w:rPr>
        <w:t>法</w:t>
      </w:r>
      <w:r>
        <w:rPr>
          <w:rFonts w:ascii="宋体" w:hAnsi="宋体" w:cs="宋体" w:eastAsia="宋体" w:hint="default"/>
          <w:spacing w:val="-10"/>
          <w:w w:val="99"/>
          <w:sz w:val="27"/>
          <w:szCs w:val="27"/>
        </w:rPr>
        <w:t>》</w:t>
      </w:r>
      <w:r>
        <w:rPr>
          <w:rFonts w:ascii="宋体" w:hAnsi="宋体" w:cs="宋体" w:eastAsia="宋体" w:hint="default"/>
          <w:spacing w:val="-10"/>
          <w:w w:val="99"/>
          <w:sz w:val="27"/>
          <w:szCs w:val="27"/>
        </w:rPr>
        <w:t>、</w:t>
      </w:r>
      <w:r>
        <w:rPr>
          <w:rFonts w:ascii="宋体" w:hAnsi="宋体" w:cs="宋体" w:eastAsia="宋体" w:hint="default"/>
          <w:spacing w:val="-10"/>
          <w:w w:val="99"/>
          <w:sz w:val="27"/>
          <w:szCs w:val="27"/>
        </w:rPr>
        <w:t>《</w:t>
      </w:r>
      <w:r>
        <w:rPr>
          <w:rFonts w:ascii="宋体" w:hAnsi="宋体" w:cs="宋体" w:eastAsia="宋体" w:hint="default"/>
          <w:spacing w:val="-10"/>
          <w:w w:val="99"/>
          <w:sz w:val="27"/>
          <w:szCs w:val="27"/>
        </w:rPr>
        <w:t>证</w:t>
      </w:r>
      <w:r>
        <w:rPr>
          <w:rFonts w:ascii="宋体" w:hAnsi="宋体" w:cs="宋体" w:eastAsia="宋体" w:hint="default"/>
          <w:spacing w:val="-10"/>
          <w:w w:val="99"/>
          <w:sz w:val="27"/>
          <w:szCs w:val="27"/>
        </w:rPr>
        <w:t>券</w:t>
      </w:r>
      <w:r>
        <w:rPr>
          <w:rFonts w:ascii="宋体" w:hAnsi="宋体" w:cs="宋体" w:eastAsia="宋体" w:hint="default"/>
          <w:spacing w:val="-10"/>
          <w:w w:val="99"/>
          <w:sz w:val="27"/>
          <w:szCs w:val="27"/>
        </w:rPr>
        <w:t>法</w:t>
      </w:r>
      <w:r>
        <w:rPr>
          <w:rFonts w:ascii="宋体" w:hAnsi="宋体" w:cs="宋体" w:eastAsia="宋体" w:hint="default"/>
          <w:spacing w:val="-10"/>
          <w:w w:val="99"/>
          <w:sz w:val="27"/>
          <w:szCs w:val="27"/>
        </w:rPr>
        <w:t>》</w:t>
      </w:r>
      <w:r>
        <w:rPr>
          <w:rFonts w:ascii="宋体" w:hAnsi="宋体" w:cs="宋体" w:eastAsia="宋体" w:hint="default"/>
          <w:spacing w:val="-10"/>
          <w:w w:val="99"/>
          <w:sz w:val="27"/>
          <w:szCs w:val="27"/>
        </w:rPr>
        <w:t>等</w:t>
      </w:r>
      <w:r>
        <w:rPr>
          <w:rFonts w:ascii="宋体" w:hAnsi="宋体" w:cs="宋体" w:eastAsia="宋体" w:hint="default"/>
          <w:spacing w:val="-10"/>
          <w:w w:val="99"/>
          <w:sz w:val="27"/>
          <w:szCs w:val="27"/>
        </w:rPr>
        <w:t>有</w:t>
      </w:r>
      <w:r>
        <w:rPr>
          <w:rFonts w:ascii="宋体" w:hAnsi="宋体" w:cs="宋体" w:eastAsia="宋体" w:hint="default"/>
          <w:spacing w:val="-10"/>
          <w:w w:val="99"/>
          <w:sz w:val="27"/>
          <w:szCs w:val="27"/>
        </w:rPr>
        <w:t>关</w:t>
      </w:r>
      <w:r>
        <w:rPr>
          <w:rFonts w:ascii="宋体" w:hAnsi="宋体" w:cs="宋体" w:eastAsia="宋体" w:hint="default"/>
          <w:spacing w:val="-10"/>
          <w:w w:val="99"/>
          <w:sz w:val="27"/>
          <w:szCs w:val="27"/>
        </w:rPr>
        <w:t>法</w:t>
      </w:r>
      <w:r>
        <w:rPr>
          <w:rFonts w:ascii="宋体" w:hAnsi="宋体" w:cs="宋体" w:eastAsia="宋体" w:hint="default"/>
          <w:spacing w:val="-10"/>
          <w:w w:val="99"/>
          <w:sz w:val="27"/>
          <w:szCs w:val="27"/>
        </w:rPr>
        <w:t>律</w:t>
      </w:r>
      <w:r>
        <w:rPr>
          <w:rFonts w:ascii="宋体" w:hAnsi="宋体" w:cs="宋体" w:eastAsia="宋体" w:hint="default"/>
          <w:spacing w:val="-10"/>
          <w:w w:val="99"/>
          <w:sz w:val="27"/>
          <w:szCs w:val="27"/>
        </w:rPr>
        <w:t>、</w:t>
      </w:r>
      <w:r>
        <w:rPr>
          <w:rFonts w:ascii="宋体" w:hAnsi="宋体" w:cs="宋体" w:eastAsia="宋体" w:hint="default"/>
          <w:spacing w:val="-10"/>
          <w:w w:val="99"/>
          <w:sz w:val="27"/>
          <w:szCs w:val="27"/>
        </w:rPr>
        <w:t>行</w:t>
      </w:r>
      <w:r>
        <w:rPr>
          <w:rFonts w:ascii="宋体" w:hAnsi="宋体" w:cs="宋体" w:eastAsia="宋体" w:hint="default"/>
          <w:spacing w:val="-10"/>
          <w:w w:val="99"/>
          <w:sz w:val="27"/>
          <w:szCs w:val="27"/>
        </w:rPr>
        <w:t>政法</w:t>
      </w:r>
      <w:r>
        <w:rPr>
          <w:rFonts w:ascii="宋体" w:hAnsi="宋体" w:cs="宋体" w:eastAsia="宋体" w:hint="default"/>
          <w:spacing w:val="-10"/>
          <w:w w:val="99"/>
          <w:sz w:val="27"/>
          <w:szCs w:val="27"/>
        </w:rPr>
        <w:t>规</w:t>
      </w:r>
      <w:r>
        <w:rPr>
          <w:rFonts w:ascii="宋体" w:hAnsi="宋体" w:cs="宋体" w:eastAsia="宋体" w:hint="default"/>
          <w:spacing w:val="-10"/>
          <w:w w:val="99"/>
          <w:sz w:val="27"/>
          <w:szCs w:val="27"/>
        </w:rPr>
        <w:t>、</w:t>
      </w:r>
      <w:r>
        <w:rPr>
          <w:rFonts w:ascii="宋体" w:hAnsi="宋体" w:cs="宋体" w:eastAsia="宋体" w:hint="default"/>
          <w:spacing w:val="-10"/>
          <w:w w:val="99"/>
          <w:sz w:val="27"/>
          <w:szCs w:val="27"/>
        </w:rPr>
        <w:t>部</w:t>
      </w:r>
      <w:r>
        <w:rPr>
          <w:rFonts w:ascii="宋体" w:hAnsi="宋体" w:cs="宋体" w:eastAsia="宋体" w:hint="default"/>
          <w:spacing w:val="-10"/>
          <w:w w:val="99"/>
          <w:sz w:val="27"/>
          <w:szCs w:val="27"/>
        </w:rPr>
        <w:t>门</w:t>
      </w:r>
      <w:r>
        <w:rPr>
          <w:rFonts w:ascii="宋体" w:hAnsi="宋体" w:cs="宋体" w:eastAsia="宋体" w:hint="default"/>
          <w:spacing w:val="-10"/>
          <w:w w:val="99"/>
          <w:sz w:val="27"/>
          <w:szCs w:val="27"/>
        </w:rPr>
        <w:t>规</w:t>
      </w:r>
      <w:r>
        <w:rPr>
          <w:rFonts w:ascii="宋体" w:hAnsi="宋体" w:cs="宋体" w:eastAsia="宋体" w:hint="default"/>
          <w:spacing w:val="-10"/>
          <w:w w:val="99"/>
          <w:sz w:val="27"/>
          <w:szCs w:val="27"/>
        </w:rPr>
        <w:t>章</w:t>
      </w:r>
      <w:r>
        <w:rPr>
          <w:rFonts w:ascii="宋体" w:hAnsi="宋体" w:cs="宋体" w:eastAsia="宋体" w:hint="default"/>
          <w:spacing w:val="-10"/>
          <w:w w:val="99"/>
          <w:sz w:val="27"/>
          <w:szCs w:val="27"/>
        </w:rPr>
        <w:t>，对</w:t>
      </w:r>
      <w:r>
        <w:rPr>
          <w:rFonts w:ascii="宋体" w:hAnsi="宋体" w:cs="宋体" w:eastAsia="宋体" w:hint="default"/>
          <w:spacing w:val="-10"/>
          <w:w w:val="99"/>
          <w:sz w:val="27"/>
          <w:szCs w:val="27"/>
        </w:rPr>
        <w:t>开</w:t>
      </w:r>
      <w:r>
        <w:rPr>
          <w:rFonts w:ascii="宋体" w:hAnsi="宋体" w:cs="宋体" w:eastAsia="宋体" w:hint="default"/>
          <w:spacing w:val="-10"/>
          <w:w w:val="99"/>
          <w:sz w:val="27"/>
          <w:szCs w:val="27"/>
        </w:rPr>
        <w:t>展</w:t>
      </w:r>
      <w:r>
        <w:rPr>
          <w:rFonts w:ascii="宋体" w:hAnsi="宋体" w:cs="宋体" w:eastAsia="宋体" w:hint="default"/>
          <w:spacing w:val="-10"/>
          <w:w w:val="99"/>
          <w:sz w:val="27"/>
          <w:szCs w:val="27"/>
        </w:rPr>
        <w:t>加</w:t>
      </w:r>
      <w:r>
        <w:rPr>
          <w:rFonts w:ascii="宋体" w:hAnsi="宋体" w:cs="宋体" w:eastAsia="宋体" w:hint="default"/>
          <w:spacing w:val="-10"/>
          <w:w w:val="99"/>
          <w:sz w:val="27"/>
          <w:szCs w:val="27"/>
        </w:rPr>
        <w:t>强</w:t>
      </w:r>
      <w:r>
        <w:rPr>
          <w:rFonts w:ascii="宋体" w:hAnsi="宋体" w:cs="宋体" w:eastAsia="宋体" w:hint="default"/>
          <w:spacing w:val="-118"/>
          <w:w w:val="99"/>
          <w:sz w:val="27"/>
          <w:szCs w:val="27"/>
        </w:rPr>
        <w:t> 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上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市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公司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治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理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专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项活动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的整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改情况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进行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了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全面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的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梳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理，并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制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订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了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持续改</w:t>
      </w:r>
      <w:r>
        <w:rPr>
          <w:rFonts w:ascii="宋体" w:hAnsi="宋体" w:cs="宋体" w:eastAsia="宋体" w:hint="default"/>
          <w:spacing w:val="25"/>
          <w:w w:val="95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进</w:t>
      </w:r>
      <w:r>
        <w:rPr>
          <w:rFonts w:ascii="宋体" w:hAnsi="宋体" w:cs="宋体" w:eastAsia="宋体" w:hint="default"/>
          <w:sz w:val="27"/>
          <w:szCs w:val="27"/>
        </w:rPr>
        <w:t>计</w:t>
      </w:r>
      <w:r>
        <w:rPr>
          <w:rFonts w:ascii="宋体" w:hAnsi="宋体" w:cs="宋体" w:eastAsia="宋体" w:hint="default"/>
          <w:sz w:val="27"/>
          <w:szCs w:val="27"/>
        </w:rPr>
        <w:t>划</w:t>
      </w:r>
      <w:r>
        <w:rPr>
          <w:rFonts w:ascii="宋体" w:hAnsi="宋体" w:cs="宋体" w:eastAsia="宋体" w:hint="default"/>
          <w:sz w:val="27"/>
          <w:szCs w:val="27"/>
        </w:rPr>
        <w:t>，经公司第</w:t>
      </w:r>
      <w:r>
        <w:rPr>
          <w:rFonts w:ascii="宋体" w:hAnsi="宋体" w:cs="宋体" w:eastAsia="宋体" w:hint="default"/>
          <w:sz w:val="27"/>
          <w:szCs w:val="27"/>
        </w:rPr>
        <w:t>五</w:t>
      </w:r>
      <w:r>
        <w:rPr>
          <w:rFonts w:ascii="宋体" w:hAnsi="宋体" w:cs="宋体" w:eastAsia="宋体" w:hint="default"/>
          <w:sz w:val="27"/>
          <w:szCs w:val="27"/>
        </w:rPr>
        <w:t>届董事会</w:t>
      </w:r>
      <w:r>
        <w:rPr>
          <w:rFonts w:ascii="宋体" w:hAnsi="宋体" w:cs="宋体" w:eastAsia="宋体" w:hint="default"/>
          <w:sz w:val="27"/>
          <w:szCs w:val="27"/>
        </w:rPr>
        <w:t>三</w:t>
      </w:r>
      <w:r>
        <w:rPr>
          <w:rFonts w:ascii="宋体" w:hAnsi="宋体" w:cs="宋体" w:eastAsia="宋体" w:hint="default"/>
          <w:sz w:val="27"/>
          <w:szCs w:val="27"/>
        </w:rPr>
        <w:t>十</w:t>
      </w:r>
      <w:r>
        <w:rPr>
          <w:rFonts w:ascii="宋体" w:hAnsi="宋体" w:cs="宋体" w:eastAsia="宋体" w:hint="default"/>
          <w:sz w:val="27"/>
          <w:szCs w:val="27"/>
        </w:rPr>
        <w:t>三</w:t>
      </w:r>
      <w:r>
        <w:rPr>
          <w:rFonts w:ascii="宋体" w:hAnsi="宋体" w:cs="宋体" w:eastAsia="宋体" w:hint="default"/>
          <w:sz w:val="27"/>
          <w:szCs w:val="27"/>
        </w:rPr>
        <w:t>次会议审议通过</w:t>
      </w:r>
      <w:r>
        <w:rPr>
          <w:rFonts w:ascii="宋体" w:hAnsi="宋体" w:cs="宋体" w:eastAsia="宋体" w:hint="default"/>
          <w:sz w:val="27"/>
          <w:szCs w:val="27"/>
        </w:rPr>
        <w:t>后于</w:t>
      </w:r>
      <w:r>
        <w:rPr>
          <w:rFonts w:ascii="宋体" w:hAnsi="宋体" w:cs="宋体" w:eastAsia="宋体" w:hint="default"/>
          <w:spacing w:val="-7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2008 </w:t>
      </w:r>
      <w:r>
        <w:rPr>
          <w:rFonts w:ascii="宋体" w:hAnsi="宋体" w:cs="宋体" w:eastAsia="宋体" w:hint="default"/>
          <w:sz w:val="27"/>
          <w:szCs w:val="27"/>
        </w:rPr>
        <w:t>年</w:t>
      </w:r>
      <w:r>
        <w:rPr>
          <w:rFonts w:ascii="宋体" w:hAnsi="宋体" w:cs="宋体" w:eastAsia="宋体" w:hint="default"/>
          <w:spacing w:val="-67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7 </w:t>
      </w:r>
      <w:r>
        <w:rPr>
          <w:rFonts w:ascii="宋体" w:hAnsi="宋体" w:cs="宋体" w:eastAsia="宋体" w:hint="default"/>
          <w:sz w:val="27"/>
          <w:szCs w:val="27"/>
        </w:rPr>
        <w:t>月</w:t>
      </w:r>
      <w:r>
        <w:rPr>
          <w:rFonts w:ascii="宋体" w:hAnsi="宋体" w:cs="宋体" w:eastAsia="宋体" w:hint="default"/>
          <w:w w:val="99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19</w:t>
      </w:r>
      <w:r>
        <w:rPr>
          <w:rFonts w:ascii="Times New Roman" w:hAnsi="Times New Roman" w:cs="Times New Roman" w:eastAsia="Times New Roman" w:hint="default"/>
          <w:spacing w:val="-11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日</w:t>
      </w:r>
      <w:r>
        <w:rPr>
          <w:rFonts w:ascii="宋体" w:hAnsi="宋体" w:cs="宋体" w:eastAsia="宋体" w:hint="default"/>
          <w:sz w:val="27"/>
          <w:szCs w:val="27"/>
        </w:rPr>
        <w:t>在</w:t>
      </w:r>
      <w:r>
        <w:rPr>
          <w:rFonts w:ascii="宋体" w:hAnsi="宋体" w:cs="宋体" w:eastAsia="宋体" w:hint="default"/>
          <w:sz w:val="27"/>
          <w:szCs w:val="27"/>
        </w:rPr>
        <w:t>《</w:t>
      </w:r>
      <w:r>
        <w:rPr>
          <w:rFonts w:ascii="宋体" w:hAnsi="宋体" w:cs="宋体" w:eastAsia="宋体" w:hint="default"/>
          <w:sz w:val="27"/>
          <w:szCs w:val="27"/>
        </w:rPr>
        <w:t>证</w:t>
      </w:r>
      <w:r>
        <w:rPr>
          <w:rFonts w:ascii="宋体" w:hAnsi="宋体" w:cs="宋体" w:eastAsia="宋体" w:hint="default"/>
          <w:sz w:val="27"/>
          <w:szCs w:val="27"/>
        </w:rPr>
        <w:t>券</w:t>
      </w:r>
      <w:r>
        <w:rPr>
          <w:rFonts w:ascii="宋体" w:hAnsi="宋体" w:cs="宋体" w:eastAsia="宋体" w:hint="default"/>
          <w:sz w:val="27"/>
          <w:szCs w:val="27"/>
        </w:rPr>
        <w:t>日</w:t>
      </w:r>
      <w:r>
        <w:rPr>
          <w:rFonts w:ascii="宋体" w:hAnsi="宋体" w:cs="宋体" w:eastAsia="宋体" w:hint="default"/>
          <w:sz w:val="27"/>
          <w:szCs w:val="27"/>
        </w:rPr>
        <w:t>报</w:t>
      </w:r>
      <w:r>
        <w:rPr>
          <w:rFonts w:ascii="宋体" w:hAnsi="宋体" w:cs="宋体" w:eastAsia="宋体" w:hint="default"/>
          <w:sz w:val="27"/>
          <w:szCs w:val="27"/>
        </w:rPr>
        <w:t>》</w:t>
      </w:r>
      <w:r>
        <w:rPr>
          <w:rFonts w:ascii="宋体" w:hAnsi="宋体" w:cs="宋体" w:eastAsia="宋体" w:hint="default"/>
          <w:sz w:val="27"/>
          <w:szCs w:val="27"/>
        </w:rPr>
        <w:t>和</w:t>
      </w:r>
      <w:r>
        <w:rPr>
          <w:rFonts w:ascii="宋体" w:hAnsi="宋体" w:cs="宋体" w:eastAsia="宋体" w:hint="default"/>
          <w:sz w:val="27"/>
          <w:szCs w:val="27"/>
        </w:rPr>
        <w:t>巨潮</w:t>
      </w:r>
      <w:r>
        <w:rPr>
          <w:rFonts w:ascii="宋体" w:hAnsi="宋体" w:cs="宋体" w:eastAsia="宋体" w:hint="default"/>
          <w:sz w:val="27"/>
          <w:szCs w:val="27"/>
        </w:rPr>
        <w:t>资</w:t>
      </w:r>
      <w:r>
        <w:rPr>
          <w:rFonts w:ascii="宋体" w:hAnsi="宋体" w:cs="宋体" w:eastAsia="宋体" w:hint="default"/>
          <w:sz w:val="27"/>
          <w:szCs w:val="27"/>
        </w:rPr>
        <w:t>讯</w:t>
      </w:r>
      <w:r>
        <w:rPr>
          <w:rFonts w:ascii="宋体" w:hAnsi="宋体" w:cs="宋体" w:eastAsia="宋体" w:hint="default"/>
          <w:sz w:val="27"/>
          <w:szCs w:val="27"/>
        </w:rPr>
        <w:t>网</w:t>
      </w:r>
      <w:r>
        <w:rPr>
          <w:rFonts w:ascii="宋体" w:hAnsi="宋体" w:cs="宋体" w:eastAsia="宋体" w:hint="default"/>
          <w:sz w:val="27"/>
          <w:szCs w:val="27"/>
        </w:rPr>
        <w:t>进行</w:t>
      </w:r>
      <w:r>
        <w:rPr>
          <w:rFonts w:ascii="宋体" w:hAnsi="宋体" w:cs="宋体" w:eastAsia="宋体" w:hint="default"/>
          <w:sz w:val="27"/>
          <w:szCs w:val="27"/>
        </w:rPr>
        <w:t>了</w:t>
      </w:r>
      <w:r>
        <w:rPr>
          <w:rFonts w:ascii="宋体" w:hAnsi="宋体" w:cs="宋体" w:eastAsia="宋体" w:hint="default"/>
          <w:sz w:val="27"/>
          <w:szCs w:val="27"/>
        </w:rPr>
        <w:t>披露</w:t>
      </w:r>
      <w:r>
        <w:rPr>
          <w:rFonts w:ascii="宋体" w:hAnsi="宋体" w:cs="宋体" w:eastAsia="宋体" w:hint="default"/>
          <w:sz w:val="27"/>
          <w:szCs w:val="27"/>
        </w:rPr>
        <w:t>。</w:t>
      </w:r>
    </w:p>
    <w:p>
      <w:pPr>
        <w:spacing w:line="285" w:lineRule="auto" w:before="0"/>
        <w:ind w:left="1535" w:right="181" w:firstLine="537"/>
        <w:jc w:val="both"/>
        <w:rPr>
          <w:rFonts w:ascii="宋体" w:hAnsi="宋体" w:cs="宋体" w:eastAsia="宋体" w:hint="default"/>
          <w:sz w:val="27"/>
          <w:szCs w:val="27"/>
        </w:rPr>
      </w:pPr>
      <w:r>
        <w:rPr>
          <w:rFonts w:ascii="Times New Roman" w:hAnsi="Times New Roman" w:cs="Times New Roman" w:eastAsia="Times New Roman" w:hint="default"/>
          <w:spacing w:val="-15"/>
          <w:w w:val="99"/>
          <w:sz w:val="27"/>
          <w:szCs w:val="27"/>
        </w:rPr>
        <w:t>2</w:t>
      </w:r>
      <w:r>
        <w:rPr>
          <w:rFonts w:ascii="宋体" w:hAnsi="宋体" w:cs="宋体" w:eastAsia="宋体" w:hint="default"/>
          <w:spacing w:val="-15"/>
          <w:w w:val="99"/>
          <w:sz w:val="27"/>
          <w:szCs w:val="27"/>
        </w:rPr>
        <w:t>、公司已</w:t>
      </w:r>
      <w:r>
        <w:rPr>
          <w:rFonts w:ascii="宋体" w:hAnsi="宋体" w:cs="宋体" w:eastAsia="宋体" w:hint="default"/>
          <w:spacing w:val="-15"/>
          <w:w w:val="99"/>
          <w:sz w:val="27"/>
          <w:szCs w:val="27"/>
        </w:rPr>
        <w:t>按</w:t>
      </w:r>
      <w:r>
        <w:rPr>
          <w:rFonts w:ascii="宋体" w:hAnsi="宋体" w:cs="宋体" w:eastAsia="宋体" w:hint="default"/>
          <w:spacing w:val="-15"/>
          <w:w w:val="99"/>
          <w:sz w:val="27"/>
          <w:szCs w:val="27"/>
        </w:rPr>
        <w:t>要</w:t>
      </w:r>
      <w:r>
        <w:rPr>
          <w:rFonts w:ascii="宋体" w:hAnsi="宋体" w:cs="宋体" w:eastAsia="宋体" w:hint="default"/>
          <w:spacing w:val="-15"/>
          <w:w w:val="99"/>
          <w:sz w:val="27"/>
          <w:szCs w:val="27"/>
        </w:rPr>
        <w:t>求</w:t>
      </w:r>
      <w:r>
        <w:rPr>
          <w:rFonts w:ascii="宋体" w:hAnsi="宋体" w:cs="宋体" w:eastAsia="宋体" w:hint="default"/>
          <w:spacing w:val="-15"/>
          <w:w w:val="99"/>
          <w:sz w:val="27"/>
          <w:szCs w:val="27"/>
        </w:rPr>
        <w:t>具</w:t>
      </w:r>
      <w:r>
        <w:rPr>
          <w:rFonts w:ascii="宋体" w:hAnsi="宋体" w:cs="宋体" w:eastAsia="宋体" w:hint="default"/>
          <w:spacing w:val="-15"/>
          <w:w w:val="99"/>
          <w:sz w:val="27"/>
          <w:szCs w:val="27"/>
        </w:rPr>
        <w:t>备</w:t>
      </w:r>
      <w:r>
        <w:rPr>
          <w:rFonts w:ascii="宋体" w:hAnsi="宋体" w:cs="宋体" w:eastAsia="宋体" w:hint="default"/>
          <w:spacing w:val="-15"/>
          <w:w w:val="99"/>
          <w:sz w:val="27"/>
          <w:szCs w:val="27"/>
        </w:rPr>
        <w:t>《</w:t>
      </w:r>
      <w:r>
        <w:rPr>
          <w:rFonts w:ascii="宋体" w:hAnsi="宋体" w:cs="宋体" w:eastAsia="宋体" w:hint="default"/>
          <w:spacing w:val="-15"/>
          <w:w w:val="99"/>
          <w:sz w:val="27"/>
          <w:szCs w:val="27"/>
        </w:rPr>
        <w:t>公司</w:t>
      </w:r>
      <w:r>
        <w:rPr>
          <w:rFonts w:ascii="宋体" w:hAnsi="宋体" w:cs="宋体" w:eastAsia="宋体" w:hint="default"/>
          <w:spacing w:val="-15"/>
          <w:w w:val="99"/>
          <w:sz w:val="27"/>
          <w:szCs w:val="27"/>
        </w:rPr>
        <w:t>章</w:t>
      </w:r>
      <w:r>
        <w:rPr>
          <w:rFonts w:ascii="宋体" w:hAnsi="宋体" w:cs="宋体" w:eastAsia="宋体" w:hint="default"/>
          <w:spacing w:val="-15"/>
          <w:w w:val="99"/>
          <w:sz w:val="27"/>
          <w:szCs w:val="27"/>
        </w:rPr>
        <w:t>程</w:t>
      </w:r>
      <w:r>
        <w:rPr>
          <w:rFonts w:ascii="宋体" w:hAnsi="宋体" w:cs="宋体" w:eastAsia="宋体" w:hint="default"/>
          <w:spacing w:val="-15"/>
          <w:w w:val="99"/>
          <w:sz w:val="27"/>
          <w:szCs w:val="27"/>
        </w:rPr>
        <w:t>》</w:t>
      </w:r>
      <w:r>
        <w:rPr>
          <w:rFonts w:ascii="宋体" w:hAnsi="宋体" w:cs="宋体" w:eastAsia="宋体" w:hint="default"/>
          <w:spacing w:val="-15"/>
          <w:w w:val="99"/>
          <w:sz w:val="27"/>
          <w:szCs w:val="27"/>
        </w:rPr>
        <w:t>、</w:t>
      </w:r>
      <w:r>
        <w:rPr>
          <w:rFonts w:ascii="宋体" w:hAnsi="宋体" w:cs="宋体" w:eastAsia="宋体" w:hint="default"/>
          <w:spacing w:val="-15"/>
          <w:w w:val="99"/>
          <w:sz w:val="27"/>
          <w:szCs w:val="27"/>
        </w:rPr>
        <w:t>《</w:t>
      </w:r>
      <w:r>
        <w:rPr>
          <w:rFonts w:ascii="宋体" w:hAnsi="宋体" w:cs="宋体" w:eastAsia="宋体" w:hint="default"/>
          <w:spacing w:val="-15"/>
          <w:w w:val="99"/>
          <w:sz w:val="27"/>
          <w:szCs w:val="27"/>
        </w:rPr>
        <w:t>股东</w:t>
      </w:r>
      <w:r>
        <w:rPr>
          <w:rFonts w:ascii="宋体" w:hAnsi="宋体" w:cs="宋体" w:eastAsia="宋体" w:hint="default"/>
          <w:spacing w:val="-15"/>
          <w:w w:val="99"/>
          <w:sz w:val="27"/>
          <w:szCs w:val="27"/>
        </w:rPr>
        <w:t>大会议事</w:t>
      </w:r>
      <w:r>
        <w:rPr>
          <w:rFonts w:ascii="宋体" w:hAnsi="宋体" w:cs="宋体" w:eastAsia="宋体" w:hint="default"/>
          <w:spacing w:val="-15"/>
          <w:w w:val="99"/>
          <w:sz w:val="27"/>
          <w:szCs w:val="27"/>
        </w:rPr>
        <w:t>规</w:t>
      </w:r>
      <w:r>
        <w:rPr>
          <w:rFonts w:ascii="宋体" w:hAnsi="宋体" w:cs="宋体" w:eastAsia="宋体" w:hint="default"/>
          <w:spacing w:val="-15"/>
          <w:w w:val="99"/>
          <w:sz w:val="27"/>
          <w:szCs w:val="27"/>
        </w:rPr>
        <w:t>则</w:t>
      </w:r>
      <w:r>
        <w:rPr>
          <w:rFonts w:ascii="宋体" w:hAnsi="宋体" w:cs="宋体" w:eastAsia="宋体" w:hint="default"/>
          <w:spacing w:val="-15"/>
          <w:w w:val="99"/>
          <w:sz w:val="27"/>
          <w:szCs w:val="27"/>
        </w:rPr>
        <w:t>》</w:t>
      </w:r>
      <w:r>
        <w:rPr>
          <w:rFonts w:ascii="宋体" w:hAnsi="宋体" w:cs="宋体" w:eastAsia="宋体" w:hint="default"/>
          <w:spacing w:val="-15"/>
          <w:w w:val="99"/>
          <w:sz w:val="27"/>
          <w:szCs w:val="27"/>
        </w:rPr>
        <w:t>、</w:t>
      </w:r>
      <w:r>
        <w:rPr>
          <w:rFonts w:ascii="宋体" w:hAnsi="宋体" w:cs="宋体" w:eastAsia="宋体" w:hint="default"/>
          <w:spacing w:val="-15"/>
          <w:w w:val="99"/>
          <w:sz w:val="27"/>
          <w:szCs w:val="27"/>
        </w:rPr>
        <w:t>《</w:t>
      </w:r>
      <w:r>
        <w:rPr>
          <w:rFonts w:ascii="宋体" w:hAnsi="宋体" w:cs="宋体" w:eastAsia="宋体" w:hint="default"/>
          <w:spacing w:val="-15"/>
          <w:w w:val="99"/>
          <w:sz w:val="27"/>
          <w:szCs w:val="27"/>
        </w:rPr>
        <w:t>董事</w:t>
      </w:r>
      <w:r>
        <w:rPr>
          <w:rFonts w:ascii="宋体" w:hAnsi="宋体" w:cs="宋体" w:eastAsia="宋体" w:hint="default"/>
          <w:spacing w:val="4"/>
          <w:w w:val="99"/>
          <w:sz w:val="27"/>
          <w:szCs w:val="27"/>
        </w:rPr>
        <w:t> </w:t>
      </w:r>
      <w:r>
        <w:rPr>
          <w:rFonts w:ascii="宋体" w:hAnsi="宋体" w:cs="宋体" w:eastAsia="宋体" w:hint="default"/>
          <w:spacing w:val="-12"/>
          <w:w w:val="99"/>
          <w:sz w:val="27"/>
          <w:szCs w:val="27"/>
        </w:rPr>
        <w:t>会议事</w:t>
      </w:r>
      <w:r>
        <w:rPr>
          <w:rFonts w:ascii="宋体" w:hAnsi="宋体" w:cs="宋体" w:eastAsia="宋体" w:hint="default"/>
          <w:spacing w:val="-12"/>
          <w:w w:val="99"/>
          <w:sz w:val="27"/>
          <w:szCs w:val="27"/>
        </w:rPr>
        <w:t>规</w:t>
      </w:r>
      <w:r>
        <w:rPr>
          <w:rFonts w:ascii="宋体" w:hAnsi="宋体" w:cs="宋体" w:eastAsia="宋体" w:hint="default"/>
          <w:spacing w:val="-12"/>
          <w:w w:val="99"/>
          <w:sz w:val="27"/>
          <w:szCs w:val="27"/>
        </w:rPr>
        <w:t>则</w:t>
      </w:r>
      <w:r>
        <w:rPr>
          <w:rFonts w:ascii="宋体" w:hAnsi="宋体" w:cs="宋体" w:eastAsia="宋体" w:hint="default"/>
          <w:spacing w:val="-12"/>
          <w:w w:val="99"/>
          <w:sz w:val="27"/>
          <w:szCs w:val="27"/>
        </w:rPr>
        <w:t>》</w:t>
      </w:r>
      <w:r>
        <w:rPr>
          <w:rFonts w:ascii="宋体" w:hAnsi="宋体" w:cs="宋体" w:eastAsia="宋体" w:hint="default"/>
          <w:spacing w:val="-12"/>
          <w:w w:val="99"/>
          <w:sz w:val="27"/>
          <w:szCs w:val="27"/>
        </w:rPr>
        <w:t>、</w:t>
      </w:r>
      <w:r>
        <w:rPr>
          <w:rFonts w:ascii="宋体" w:hAnsi="宋体" w:cs="宋体" w:eastAsia="宋体" w:hint="default"/>
          <w:spacing w:val="-12"/>
          <w:w w:val="99"/>
          <w:sz w:val="27"/>
          <w:szCs w:val="27"/>
        </w:rPr>
        <w:t>《</w:t>
      </w:r>
      <w:r>
        <w:rPr>
          <w:rFonts w:ascii="宋体" w:hAnsi="宋体" w:cs="宋体" w:eastAsia="宋体" w:hint="default"/>
          <w:spacing w:val="-12"/>
          <w:w w:val="99"/>
          <w:sz w:val="27"/>
          <w:szCs w:val="27"/>
        </w:rPr>
        <w:t>监事会议事</w:t>
      </w:r>
      <w:r>
        <w:rPr>
          <w:rFonts w:ascii="宋体" w:hAnsi="宋体" w:cs="宋体" w:eastAsia="宋体" w:hint="default"/>
          <w:spacing w:val="-12"/>
          <w:w w:val="99"/>
          <w:sz w:val="27"/>
          <w:szCs w:val="27"/>
        </w:rPr>
        <w:t>规</w:t>
      </w:r>
      <w:r>
        <w:rPr>
          <w:rFonts w:ascii="宋体" w:hAnsi="宋体" w:cs="宋体" w:eastAsia="宋体" w:hint="default"/>
          <w:spacing w:val="-12"/>
          <w:w w:val="99"/>
          <w:sz w:val="27"/>
          <w:szCs w:val="27"/>
        </w:rPr>
        <w:t>则</w:t>
      </w:r>
      <w:r>
        <w:rPr>
          <w:rFonts w:ascii="宋体" w:hAnsi="宋体" w:cs="宋体" w:eastAsia="宋体" w:hint="default"/>
          <w:spacing w:val="-12"/>
          <w:w w:val="99"/>
          <w:sz w:val="27"/>
          <w:szCs w:val="27"/>
        </w:rPr>
        <w:t>》</w:t>
      </w:r>
      <w:r>
        <w:rPr>
          <w:rFonts w:ascii="宋体" w:hAnsi="宋体" w:cs="宋体" w:eastAsia="宋体" w:hint="default"/>
          <w:spacing w:val="-12"/>
          <w:w w:val="99"/>
          <w:sz w:val="27"/>
          <w:szCs w:val="27"/>
        </w:rPr>
        <w:t>等</w:t>
      </w:r>
      <w:r>
        <w:rPr>
          <w:rFonts w:ascii="宋体" w:hAnsi="宋体" w:cs="宋体" w:eastAsia="宋体" w:hint="default"/>
          <w:spacing w:val="-12"/>
          <w:w w:val="99"/>
          <w:sz w:val="27"/>
          <w:szCs w:val="27"/>
        </w:rPr>
        <w:t>公司</w:t>
      </w:r>
      <w:r>
        <w:rPr>
          <w:rFonts w:ascii="宋体" w:hAnsi="宋体" w:cs="宋体" w:eastAsia="宋体" w:hint="default"/>
          <w:spacing w:val="-12"/>
          <w:w w:val="99"/>
          <w:sz w:val="27"/>
          <w:szCs w:val="27"/>
        </w:rPr>
        <w:t>治</w:t>
      </w:r>
      <w:r>
        <w:rPr>
          <w:rFonts w:ascii="宋体" w:hAnsi="宋体" w:cs="宋体" w:eastAsia="宋体" w:hint="default"/>
          <w:spacing w:val="-12"/>
          <w:w w:val="99"/>
          <w:sz w:val="27"/>
          <w:szCs w:val="27"/>
        </w:rPr>
        <w:t>理的</w:t>
      </w:r>
      <w:r>
        <w:rPr>
          <w:rFonts w:ascii="宋体" w:hAnsi="宋体" w:cs="宋体" w:eastAsia="宋体" w:hint="default"/>
          <w:spacing w:val="-12"/>
          <w:w w:val="99"/>
          <w:sz w:val="27"/>
          <w:szCs w:val="27"/>
        </w:rPr>
        <w:t>制</w:t>
      </w:r>
      <w:r>
        <w:rPr>
          <w:rFonts w:ascii="宋体" w:hAnsi="宋体" w:cs="宋体" w:eastAsia="宋体" w:hint="default"/>
          <w:spacing w:val="-12"/>
          <w:w w:val="99"/>
          <w:sz w:val="27"/>
          <w:szCs w:val="27"/>
        </w:rPr>
        <w:t>度</w:t>
      </w:r>
      <w:r>
        <w:rPr>
          <w:rFonts w:ascii="宋体" w:hAnsi="宋体" w:cs="宋体" w:eastAsia="宋体" w:hint="default"/>
          <w:spacing w:val="-12"/>
          <w:w w:val="99"/>
          <w:sz w:val="27"/>
          <w:szCs w:val="27"/>
        </w:rPr>
        <w:t>性</w:t>
      </w:r>
      <w:r>
        <w:rPr>
          <w:rFonts w:ascii="宋体" w:hAnsi="宋体" w:cs="宋体" w:eastAsia="宋体" w:hint="default"/>
          <w:spacing w:val="-12"/>
          <w:w w:val="99"/>
          <w:sz w:val="27"/>
          <w:szCs w:val="27"/>
        </w:rPr>
        <w:t>文</w:t>
      </w:r>
      <w:r>
        <w:rPr>
          <w:rFonts w:ascii="宋体" w:hAnsi="宋体" w:cs="宋体" w:eastAsia="宋体" w:hint="default"/>
          <w:spacing w:val="-12"/>
          <w:w w:val="99"/>
          <w:sz w:val="27"/>
          <w:szCs w:val="27"/>
        </w:rPr>
        <w:t>件</w:t>
      </w:r>
      <w:r>
        <w:rPr>
          <w:rFonts w:ascii="宋体" w:hAnsi="宋体" w:cs="宋体" w:eastAsia="宋体" w:hint="default"/>
          <w:spacing w:val="-12"/>
          <w:w w:val="99"/>
          <w:sz w:val="27"/>
          <w:szCs w:val="27"/>
        </w:rPr>
        <w:t>。</w:t>
      </w:r>
      <w:r>
        <w:rPr>
          <w:rFonts w:ascii="Times New Roman" w:hAnsi="Times New Roman" w:cs="Times New Roman" w:eastAsia="Times New Roman" w:hint="default"/>
          <w:spacing w:val="-12"/>
          <w:w w:val="99"/>
          <w:sz w:val="27"/>
          <w:szCs w:val="27"/>
        </w:rPr>
        <w:t>2008</w:t>
      </w:r>
      <w:r>
        <w:rPr>
          <w:rFonts w:ascii="Times New Roman" w:hAnsi="Times New Roman" w:cs="Times New Roman" w:eastAsia="Times New Roman" w:hint="default"/>
          <w:spacing w:val="2"/>
          <w:w w:val="99"/>
          <w:sz w:val="27"/>
          <w:szCs w:val="27"/>
        </w:rPr>
        <w:t> </w:t>
      </w:r>
      <w:r>
        <w:rPr>
          <w:rFonts w:ascii="宋体" w:hAnsi="宋体" w:cs="宋体" w:eastAsia="宋体" w:hint="default"/>
          <w:w w:val="99"/>
          <w:sz w:val="27"/>
          <w:szCs w:val="27"/>
        </w:rPr>
        <w:t>年</w:t>
      </w:r>
      <w:r>
        <w:rPr>
          <w:rFonts w:ascii="宋体" w:hAnsi="宋体" w:cs="宋体" w:eastAsia="宋体" w:hint="default"/>
          <w:spacing w:val="6"/>
          <w:w w:val="99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w w:val="99"/>
          <w:sz w:val="27"/>
          <w:szCs w:val="27"/>
        </w:rPr>
        <w:t>5</w:t>
      </w:r>
      <w:r>
        <w:rPr>
          <w:rFonts w:ascii="Times New Roman" w:hAnsi="Times New Roman" w:cs="Times New Roman" w:eastAsia="Times New Roman" w:hint="default"/>
          <w:spacing w:val="-64"/>
          <w:w w:val="99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月</w:t>
      </w:r>
      <w:r>
        <w:rPr>
          <w:rFonts w:ascii="宋体" w:hAnsi="宋体" w:cs="宋体" w:eastAsia="宋体" w:hint="default"/>
          <w:spacing w:val="-71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19</w:t>
      </w:r>
      <w:r>
        <w:rPr>
          <w:rFonts w:ascii="Times New Roman" w:hAnsi="Times New Roman" w:cs="Times New Roman" w:eastAsia="Times New Roman" w:hint="default"/>
          <w:spacing w:val="-4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日</w:t>
      </w:r>
      <w:r>
        <w:rPr>
          <w:rFonts w:ascii="宋体" w:hAnsi="宋体" w:cs="宋体" w:eastAsia="宋体" w:hint="default"/>
          <w:sz w:val="27"/>
          <w:szCs w:val="27"/>
        </w:rPr>
        <w:t>，公司</w:t>
      </w:r>
      <w:r>
        <w:rPr>
          <w:rFonts w:ascii="宋体" w:hAnsi="宋体" w:cs="宋体" w:eastAsia="宋体" w:hint="default"/>
          <w:sz w:val="27"/>
          <w:szCs w:val="27"/>
        </w:rPr>
        <w:t>召</w:t>
      </w:r>
      <w:r>
        <w:rPr>
          <w:rFonts w:ascii="宋体" w:hAnsi="宋体" w:cs="宋体" w:eastAsia="宋体" w:hint="default"/>
          <w:sz w:val="27"/>
          <w:szCs w:val="27"/>
        </w:rPr>
        <w:t>开</w:t>
      </w:r>
      <w:r>
        <w:rPr>
          <w:rFonts w:ascii="宋体" w:hAnsi="宋体" w:cs="宋体" w:eastAsia="宋体" w:hint="default"/>
          <w:spacing w:val="-71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2007</w:t>
      </w:r>
      <w:r>
        <w:rPr>
          <w:rFonts w:ascii="Times New Roman" w:hAnsi="Times New Roman" w:cs="Times New Roman" w:eastAsia="Times New Roman" w:hint="default"/>
          <w:spacing w:val="-4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年度股东</w:t>
      </w:r>
      <w:r>
        <w:rPr>
          <w:rFonts w:ascii="宋体" w:hAnsi="宋体" w:cs="宋体" w:eastAsia="宋体" w:hint="default"/>
          <w:sz w:val="27"/>
          <w:szCs w:val="27"/>
        </w:rPr>
        <w:t>大会，对</w:t>
      </w:r>
      <w:r>
        <w:rPr>
          <w:rFonts w:ascii="宋体" w:hAnsi="宋体" w:cs="宋体" w:eastAsia="宋体" w:hint="default"/>
          <w:sz w:val="27"/>
          <w:szCs w:val="27"/>
        </w:rPr>
        <w:t>《</w:t>
      </w:r>
      <w:r>
        <w:rPr>
          <w:rFonts w:ascii="宋体" w:hAnsi="宋体" w:cs="宋体" w:eastAsia="宋体" w:hint="default"/>
          <w:sz w:val="27"/>
          <w:szCs w:val="27"/>
        </w:rPr>
        <w:t>公司</w:t>
      </w:r>
      <w:r>
        <w:rPr>
          <w:rFonts w:ascii="宋体" w:hAnsi="宋体" w:cs="宋体" w:eastAsia="宋体" w:hint="default"/>
          <w:sz w:val="27"/>
          <w:szCs w:val="27"/>
        </w:rPr>
        <w:t>章</w:t>
      </w:r>
      <w:r>
        <w:rPr>
          <w:rFonts w:ascii="宋体" w:hAnsi="宋体" w:cs="宋体" w:eastAsia="宋体" w:hint="default"/>
          <w:sz w:val="27"/>
          <w:szCs w:val="27"/>
        </w:rPr>
        <w:t>程</w:t>
      </w:r>
      <w:r>
        <w:rPr>
          <w:rFonts w:ascii="宋体" w:hAnsi="宋体" w:cs="宋体" w:eastAsia="宋体" w:hint="default"/>
          <w:sz w:val="27"/>
          <w:szCs w:val="27"/>
        </w:rPr>
        <w:t>》</w:t>
      </w:r>
      <w:r>
        <w:rPr>
          <w:rFonts w:ascii="宋体" w:hAnsi="宋体" w:cs="宋体" w:eastAsia="宋体" w:hint="default"/>
          <w:sz w:val="27"/>
          <w:szCs w:val="27"/>
        </w:rPr>
        <w:t>进行</w:t>
      </w:r>
      <w:r>
        <w:rPr>
          <w:rFonts w:ascii="宋体" w:hAnsi="宋体" w:cs="宋体" w:eastAsia="宋体" w:hint="default"/>
          <w:sz w:val="27"/>
          <w:szCs w:val="27"/>
        </w:rPr>
        <w:t>了</w:t>
      </w:r>
      <w:r>
        <w:rPr>
          <w:rFonts w:ascii="宋体" w:hAnsi="宋体" w:cs="宋体" w:eastAsia="宋体" w:hint="default"/>
          <w:sz w:val="27"/>
          <w:szCs w:val="27"/>
        </w:rPr>
        <w:t>修订</w:t>
      </w:r>
      <w:r>
        <w:rPr>
          <w:rFonts w:ascii="宋体" w:hAnsi="宋体" w:cs="宋体" w:eastAsia="宋体" w:hint="default"/>
          <w:sz w:val="27"/>
          <w:szCs w:val="27"/>
        </w:rPr>
        <w:t>，</w:t>
      </w:r>
      <w:r>
        <w:rPr>
          <w:rFonts w:ascii="宋体" w:hAnsi="宋体" w:cs="宋体" w:eastAsia="宋体" w:hint="default"/>
          <w:w w:val="99"/>
          <w:sz w:val="27"/>
          <w:szCs w:val="27"/>
        </w:rPr>
        <w:t> </w:t>
      </w:r>
      <w:r>
        <w:rPr>
          <w:rFonts w:ascii="宋体" w:hAnsi="宋体" w:cs="宋体" w:eastAsia="宋体" w:hint="default"/>
          <w:spacing w:val="8"/>
          <w:sz w:val="27"/>
          <w:szCs w:val="27"/>
        </w:rPr>
        <w:t>明</w:t>
      </w:r>
      <w:r>
        <w:rPr>
          <w:rFonts w:ascii="宋体" w:hAnsi="宋体" w:cs="宋体" w:eastAsia="宋体" w:hint="default"/>
          <w:spacing w:val="8"/>
          <w:sz w:val="27"/>
          <w:szCs w:val="27"/>
        </w:rPr>
        <w:t>确</w:t>
      </w:r>
      <w:r>
        <w:rPr>
          <w:rFonts w:ascii="宋体" w:hAnsi="宋体" w:cs="宋体" w:eastAsia="宋体" w:hint="default"/>
          <w:spacing w:val="8"/>
          <w:sz w:val="27"/>
          <w:szCs w:val="27"/>
        </w:rPr>
        <w:t>规</w:t>
      </w:r>
      <w:r>
        <w:rPr>
          <w:rFonts w:ascii="宋体" w:hAnsi="宋体" w:cs="宋体" w:eastAsia="宋体" w:hint="default"/>
          <w:spacing w:val="8"/>
          <w:sz w:val="27"/>
          <w:szCs w:val="27"/>
        </w:rPr>
        <w:t>定</w:t>
      </w:r>
      <w:r>
        <w:rPr>
          <w:rFonts w:ascii="宋体" w:hAnsi="宋体" w:cs="宋体" w:eastAsia="宋体" w:hint="default"/>
          <w:spacing w:val="8"/>
          <w:sz w:val="27"/>
          <w:szCs w:val="27"/>
        </w:rPr>
        <w:t>对大</w:t>
      </w:r>
      <w:r>
        <w:rPr>
          <w:rFonts w:ascii="宋体" w:hAnsi="宋体" w:cs="宋体" w:eastAsia="宋体" w:hint="default"/>
          <w:spacing w:val="8"/>
          <w:sz w:val="27"/>
          <w:szCs w:val="27"/>
        </w:rPr>
        <w:t>股东</w:t>
      </w:r>
      <w:r>
        <w:rPr>
          <w:rFonts w:ascii="宋体" w:hAnsi="宋体" w:cs="宋体" w:eastAsia="宋体" w:hint="default"/>
          <w:spacing w:val="8"/>
          <w:sz w:val="27"/>
          <w:szCs w:val="27"/>
        </w:rPr>
        <w:t>所</w:t>
      </w:r>
      <w:r>
        <w:rPr>
          <w:rFonts w:ascii="宋体" w:hAnsi="宋体" w:cs="宋体" w:eastAsia="宋体" w:hint="default"/>
          <w:spacing w:val="8"/>
          <w:sz w:val="27"/>
          <w:szCs w:val="27"/>
        </w:rPr>
        <w:t>持</w:t>
      </w:r>
      <w:r>
        <w:rPr>
          <w:rFonts w:ascii="宋体" w:hAnsi="宋体" w:cs="宋体" w:eastAsia="宋体" w:hint="default"/>
          <w:spacing w:val="8"/>
          <w:sz w:val="27"/>
          <w:szCs w:val="27"/>
        </w:rPr>
        <w:t>股份</w:t>
      </w:r>
      <w:r>
        <w:rPr>
          <w:rFonts w:ascii="Times New Roman" w:hAnsi="Times New Roman" w:cs="Times New Roman" w:eastAsia="Times New Roman" w:hint="default"/>
          <w:spacing w:val="8"/>
          <w:sz w:val="27"/>
          <w:szCs w:val="27"/>
        </w:rPr>
        <w:t>“</w:t>
      </w:r>
      <w:r>
        <w:rPr>
          <w:rFonts w:ascii="宋体" w:hAnsi="宋体" w:cs="宋体" w:eastAsia="宋体" w:hint="default"/>
          <w:spacing w:val="8"/>
          <w:sz w:val="27"/>
          <w:szCs w:val="27"/>
        </w:rPr>
        <w:t>占</w:t>
      </w:r>
      <w:r>
        <w:rPr>
          <w:rFonts w:ascii="宋体" w:hAnsi="宋体" w:cs="宋体" w:eastAsia="宋体" w:hint="default"/>
          <w:spacing w:val="8"/>
          <w:sz w:val="27"/>
          <w:szCs w:val="27"/>
        </w:rPr>
        <w:t>用</w:t>
      </w:r>
      <w:r>
        <w:rPr>
          <w:rFonts w:ascii="宋体" w:hAnsi="宋体" w:cs="宋体" w:eastAsia="宋体" w:hint="default"/>
          <w:spacing w:val="8"/>
          <w:sz w:val="27"/>
          <w:szCs w:val="27"/>
        </w:rPr>
        <w:t>即</w:t>
      </w:r>
      <w:r>
        <w:rPr>
          <w:rFonts w:ascii="宋体" w:hAnsi="宋体" w:cs="宋体" w:eastAsia="宋体" w:hint="default"/>
          <w:spacing w:val="8"/>
          <w:sz w:val="27"/>
          <w:szCs w:val="27"/>
        </w:rPr>
        <w:t>冻结</w:t>
      </w:r>
      <w:r>
        <w:rPr>
          <w:rFonts w:ascii="Times New Roman" w:hAnsi="Times New Roman" w:cs="Times New Roman" w:eastAsia="Times New Roman" w:hint="default"/>
          <w:spacing w:val="8"/>
          <w:sz w:val="27"/>
          <w:szCs w:val="27"/>
        </w:rPr>
        <w:t>”</w:t>
      </w:r>
      <w:r>
        <w:rPr>
          <w:rFonts w:ascii="宋体" w:hAnsi="宋体" w:cs="宋体" w:eastAsia="宋体" w:hint="default"/>
          <w:spacing w:val="8"/>
          <w:sz w:val="27"/>
          <w:szCs w:val="27"/>
        </w:rPr>
        <w:t>，</w:t>
      </w:r>
      <w:r>
        <w:rPr>
          <w:rFonts w:ascii="宋体" w:hAnsi="宋体" w:cs="宋体" w:eastAsia="宋体" w:hint="default"/>
          <w:spacing w:val="8"/>
          <w:sz w:val="27"/>
          <w:szCs w:val="27"/>
        </w:rPr>
        <w:t>建</w:t>
      </w:r>
      <w:r>
        <w:rPr>
          <w:rFonts w:ascii="宋体" w:hAnsi="宋体" w:cs="宋体" w:eastAsia="宋体" w:hint="default"/>
          <w:spacing w:val="8"/>
          <w:sz w:val="27"/>
          <w:szCs w:val="27"/>
        </w:rPr>
        <w:t>立了</w:t>
      </w:r>
      <w:r>
        <w:rPr>
          <w:rFonts w:ascii="宋体" w:hAnsi="宋体" w:cs="宋体" w:eastAsia="宋体" w:hint="default"/>
          <w:spacing w:val="8"/>
          <w:sz w:val="27"/>
          <w:szCs w:val="27"/>
        </w:rPr>
        <w:t>防</w:t>
      </w:r>
      <w:r>
        <w:rPr>
          <w:rFonts w:ascii="宋体" w:hAnsi="宋体" w:cs="宋体" w:eastAsia="宋体" w:hint="default"/>
          <w:spacing w:val="8"/>
          <w:sz w:val="27"/>
          <w:szCs w:val="27"/>
        </w:rPr>
        <w:t>止</w:t>
      </w:r>
      <w:r>
        <w:rPr>
          <w:rFonts w:ascii="宋体" w:hAnsi="宋体" w:cs="宋体" w:eastAsia="宋体" w:hint="default"/>
          <w:spacing w:val="8"/>
          <w:sz w:val="27"/>
          <w:szCs w:val="27"/>
        </w:rPr>
        <w:t>大</w:t>
      </w:r>
      <w:r>
        <w:rPr>
          <w:rFonts w:ascii="宋体" w:hAnsi="宋体" w:cs="宋体" w:eastAsia="宋体" w:hint="default"/>
          <w:spacing w:val="8"/>
          <w:sz w:val="27"/>
          <w:szCs w:val="27"/>
        </w:rPr>
        <w:t>股东</w:t>
      </w:r>
      <w:r>
        <w:rPr>
          <w:rFonts w:ascii="宋体" w:hAnsi="宋体" w:cs="宋体" w:eastAsia="宋体" w:hint="default"/>
          <w:spacing w:val="8"/>
          <w:sz w:val="27"/>
          <w:szCs w:val="27"/>
        </w:rPr>
        <w:t>占</w:t>
      </w:r>
      <w:r>
        <w:rPr>
          <w:rFonts w:ascii="宋体" w:hAnsi="宋体" w:cs="宋体" w:eastAsia="宋体" w:hint="default"/>
          <w:spacing w:val="8"/>
          <w:sz w:val="27"/>
          <w:szCs w:val="27"/>
        </w:rPr>
        <w:t>用</w:t>
      </w:r>
      <w:r>
        <w:rPr>
          <w:rFonts w:ascii="宋体" w:hAnsi="宋体" w:cs="宋体" w:eastAsia="宋体" w:hint="default"/>
          <w:spacing w:val="8"/>
          <w:sz w:val="27"/>
          <w:szCs w:val="27"/>
        </w:rPr>
        <w:t>资</w:t>
      </w:r>
      <w:r>
        <w:rPr>
          <w:rFonts w:ascii="宋体" w:hAnsi="宋体" w:cs="宋体" w:eastAsia="宋体" w:hint="default"/>
          <w:w w:val="99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金</w:t>
      </w:r>
      <w:r>
        <w:rPr>
          <w:rFonts w:ascii="宋体" w:hAnsi="宋体" w:cs="宋体" w:eastAsia="宋体" w:hint="default"/>
          <w:sz w:val="27"/>
          <w:szCs w:val="27"/>
        </w:rPr>
        <w:t>、</w:t>
      </w:r>
      <w:r>
        <w:rPr>
          <w:rFonts w:ascii="宋体" w:hAnsi="宋体" w:cs="宋体" w:eastAsia="宋体" w:hint="default"/>
          <w:sz w:val="27"/>
          <w:szCs w:val="27"/>
        </w:rPr>
        <w:t>侵害</w:t>
      </w:r>
      <w:r>
        <w:rPr>
          <w:rFonts w:ascii="宋体" w:hAnsi="宋体" w:cs="宋体" w:eastAsia="宋体" w:hint="default"/>
          <w:sz w:val="27"/>
          <w:szCs w:val="27"/>
        </w:rPr>
        <w:t>公司</w:t>
      </w:r>
      <w:r>
        <w:rPr>
          <w:rFonts w:ascii="宋体" w:hAnsi="宋体" w:cs="宋体" w:eastAsia="宋体" w:hint="default"/>
          <w:sz w:val="27"/>
          <w:szCs w:val="27"/>
        </w:rPr>
        <w:t>利益</w:t>
      </w:r>
      <w:r>
        <w:rPr>
          <w:rFonts w:ascii="宋体" w:hAnsi="宋体" w:cs="宋体" w:eastAsia="宋体" w:hint="default"/>
          <w:sz w:val="27"/>
          <w:szCs w:val="27"/>
        </w:rPr>
        <w:t>的</w:t>
      </w:r>
      <w:r>
        <w:rPr>
          <w:rFonts w:ascii="宋体" w:hAnsi="宋体" w:cs="宋体" w:eastAsia="宋体" w:hint="default"/>
          <w:sz w:val="27"/>
          <w:szCs w:val="27"/>
        </w:rPr>
        <w:t>长</w:t>
      </w:r>
      <w:r>
        <w:rPr>
          <w:rFonts w:ascii="宋体" w:hAnsi="宋体" w:cs="宋体" w:eastAsia="宋体" w:hint="default"/>
          <w:sz w:val="27"/>
          <w:szCs w:val="27"/>
        </w:rPr>
        <w:t>效</w:t>
      </w:r>
      <w:r>
        <w:rPr>
          <w:rFonts w:ascii="宋体" w:hAnsi="宋体" w:cs="宋体" w:eastAsia="宋体" w:hint="default"/>
          <w:sz w:val="27"/>
          <w:szCs w:val="27"/>
        </w:rPr>
        <w:t>机</w:t>
      </w:r>
      <w:r>
        <w:rPr>
          <w:rFonts w:ascii="宋体" w:hAnsi="宋体" w:cs="宋体" w:eastAsia="宋体" w:hint="default"/>
          <w:sz w:val="27"/>
          <w:szCs w:val="27"/>
        </w:rPr>
        <w:t>制</w:t>
      </w:r>
      <w:r>
        <w:rPr>
          <w:rFonts w:ascii="宋体" w:hAnsi="宋体" w:cs="宋体" w:eastAsia="宋体" w:hint="default"/>
          <w:sz w:val="27"/>
          <w:szCs w:val="27"/>
        </w:rPr>
        <w:t>（</w:t>
      </w:r>
      <w:r>
        <w:rPr>
          <w:rFonts w:ascii="宋体" w:hAnsi="宋体" w:cs="宋体" w:eastAsia="宋体" w:hint="default"/>
          <w:sz w:val="27"/>
          <w:szCs w:val="27"/>
        </w:rPr>
        <w:t>详</w:t>
      </w:r>
      <w:r>
        <w:rPr>
          <w:rFonts w:ascii="宋体" w:hAnsi="宋体" w:cs="宋体" w:eastAsia="宋体" w:hint="default"/>
          <w:sz w:val="27"/>
          <w:szCs w:val="27"/>
        </w:rPr>
        <w:t>见</w:t>
      </w:r>
      <w:r>
        <w:rPr>
          <w:rFonts w:ascii="宋体" w:hAnsi="宋体" w:cs="宋体" w:eastAsia="宋体" w:hint="default"/>
          <w:spacing w:val="-75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2008</w:t>
      </w:r>
      <w:r>
        <w:rPr>
          <w:rFonts w:ascii="Times New Roman" w:hAnsi="Times New Roman" w:cs="Times New Roman" w:eastAsia="Times New Roman" w:hint="default"/>
          <w:spacing w:val="-8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年</w:t>
      </w:r>
      <w:r>
        <w:rPr>
          <w:rFonts w:ascii="宋体" w:hAnsi="宋体" w:cs="宋体" w:eastAsia="宋体" w:hint="default"/>
          <w:spacing w:val="-75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5</w:t>
      </w:r>
      <w:r>
        <w:rPr>
          <w:rFonts w:ascii="Times New Roman" w:hAnsi="Times New Roman" w:cs="Times New Roman" w:eastAsia="Times New Roman" w:hint="default"/>
          <w:spacing w:val="-8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月</w:t>
      </w:r>
      <w:r>
        <w:rPr>
          <w:rFonts w:ascii="宋体" w:hAnsi="宋体" w:cs="宋体" w:eastAsia="宋体" w:hint="default"/>
          <w:spacing w:val="-75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19</w:t>
      </w:r>
      <w:r>
        <w:rPr>
          <w:rFonts w:ascii="Times New Roman" w:hAnsi="Times New Roman" w:cs="Times New Roman" w:eastAsia="Times New Roman" w:hint="default"/>
          <w:spacing w:val="-3"/>
          <w:sz w:val="27"/>
          <w:szCs w:val="27"/>
        </w:rPr>
        <w:t> </w:t>
      </w:r>
      <w:r>
        <w:rPr>
          <w:rFonts w:ascii="宋体" w:hAnsi="宋体" w:cs="宋体" w:eastAsia="宋体" w:hint="default"/>
          <w:spacing w:val="-4"/>
          <w:sz w:val="27"/>
          <w:szCs w:val="27"/>
        </w:rPr>
        <w:t>日</w:t>
      </w:r>
      <w:r>
        <w:rPr>
          <w:rFonts w:ascii="宋体" w:hAnsi="宋体" w:cs="宋体" w:eastAsia="宋体" w:hint="default"/>
          <w:spacing w:val="-4"/>
          <w:sz w:val="27"/>
          <w:szCs w:val="27"/>
        </w:rPr>
        <w:t>《</w:t>
      </w:r>
      <w:r>
        <w:rPr>
          <w:rFonts w:ascii="宋体" w:hAnsi="宋体" w:cs="宋体" w:eastAsia="宋体" w:hint="default"/>
          <w:spacing w:val="-4"/>
          <w:sz w:val="27"/>
          <w:szCs w:val="27"/>
        </w:rPr>
        <w:t>证</w:t>
      </w:r>
      <w:r>
        <w:rPr>
          <w:rFonts w:ascii="宋体" w:hAnsi="宋体" w:cs="宋体" w:eastAsia="宋体" w:hint="default"/>
          <w:spacing w:val="-4"/>
          <w:sz w:val="27"/>
          <w:szCs w:val="27"/>
        </w:rPr>
        <w:t>券</w:t>
      </w:r>
      <w:r>
        <w:rPr>
          <w:rFonts w:ascii="宋体" w:hAnsi="宋体" w:cs="宋体" w:eastAsia="宋体" w:hint="default"/>
          <w:spacing w:val="-4"/>
          <w:sz w:val="27"/>
          <w:szCs w:val="27"/>
        </w:rPr>
        <w:t>日</w:t>
      </w:r>
      <w:r>
        <w:rPr>
          <w:rFonts w:ascii="宋体" w:hAnsi="宋体" w:cs="宋体" w:eastAsia="宋体" w:hint="default"/>
          <w:spacing w:val="-4"/>
          <w:sz w:val="27"/>
          <w:szCs w:val="27"/>
        </w:rPr>
        <w:t>报</w:t>
      </w:r>
      <w:r>
        <w:rPr>
          <w:rFonts w:ascii="宋体" w:hAnsi="宋体" w:cs="宋体" w:eastAsia="宋体" w:hint="default"/>
          <w:spacing w:val="-4"/>
          <w:sz w:val="27"/>
          <w:szCs w:val="27"/>
        </w:rPr>
        <w:t>》</w:t>
      </w:r>
      <w:r>
        <w:rPr>
          <w:rFonts w:ascii="宋体" w:hAnsi="宋体" w:cs="宋体" w:eastAsia="宋体" w:hint="default"/>
          <w:spacing w:val="-4"/>
          <w:sz w:val="27"/>
          <w:szCs w:val="27"/>
        </w:rPr>
        <w:t>和</w:t>
      </w:r>
      <w:r>
        <w:rPr>
          <w:rFonts w:ascii="宋体" w:hAnsi="宋体" w:cs="宋体" w:eastAsia="宋体" w:hint="default"/>
          <w:w w:val="99"/>
          <w:sz w:val="27"/>
          <w:szCs w:val="27"/>
        </w:rPr>
        <w:t> </w:t>
      </w:r>
      <w:r>
        <w:rPr>
          <w:rFonts w:ascii="宋体" w:hAnsi="宋体" w:cs="宋体" w:eastAsia="宋体" w:hint="default"/>
          <w:spacing w:val="-10"/>
          <w:w w:val="99"/>
          <w:sz w:val="27"/>
          <w:szCs w:val="27"/>
        </w:rPr>
        <w:t>巨潮</w:t>
      </w:r>
      <w:r>
        <w:rPr>
          <w:rFonts w:ascii="宋体" w:hAnsi="宋体" w:cs="宋体" w:eastAsia="宋体" w:hint="default"/>
          <w:spacing w:val="-10"/>
          <w:w w:val="99"/>
          <w:sz w:val="27"/>
          <w:szCs w:val="27"/>
        </w:rPr>
        <w:t>资</w:t>
      </w:r>
      <w:r>
        <w:rPr>
          <w:rFonts w:ascii="宋体" w:hAnsi="宋体" w:cs="宋体" w:eastAsia="宋体" w:hint="default"/>
          <w:spacing w:val="-10"/>
          <w:w w:val="99"/>
          <w:sz w:val="27"/>
          <w:szCs w:val="27"/>
        </w:rPr>
        <w:t>讯</w:t>
      </w:r>
      <w:r>
        <w:rPr>
          <w:rFonts w:ascii="宋体" w:hAnsi="宋体" w:cs="宋体" w:eastAsia="宋体" w:hint="default"/>
          <w:spacing w:val="-10"/>
          <w:w w:val="99"/>
          <w:sz w:val="27"/>
          <w:szCs w:val="27"/>
        </w:rPr>
        <w:t>网</w:t>
      </w:r>
      <w:r>
        <w:rPr>
          <w:rFonts w:ascii="宋体" w:hAnsi="宋体" w:cs="宋体" w:eastAsia="宋体" w:hint="default"/>
          <w:spacing w:val="-10"/>
          <w:w w:val="99"/>
          <w:sz w:val="27"/>
          <w:szCs w:val="27"/>
        </w:rPr>
        <w:t>公告</w:t>
      </w:r>
      <w:r>
        <w:rPr>
          <w:rFonts w:ascii="宋体" w:hAnsi="宋体" w:cs="宋体" w:eastAsia="宋体" w:hint="default"/>
          <w:spacing w:val="-10"/>
          <w:w w:val="99"/>
          <w:sz w:val="27"/>
          <w:szCs w:val="27"/>
        </w:rPr>
        <w:t>）</w:t>
      </w:r>
      <w:r>
        <w:rPr>
          <w:rFonts w:ascii="宋体" w:hAnsi="宋体" w:cs="宋体" w:eastAsia="宋体" w:hint="default"/>
          <w:spacing w:val="-10"/>
          <w:w w:val="99"/>
          <w:sz w:val="27"/>
          <w:szCs w:val="27"/>
        </w:rPr>
        <w:t>。</w:t>
      </w:r>
      <w:r>
        <w:rPr>
          <w:rFonts w:ascii="Times New Roman" w:hAnsi="Times New Roman" w:cs="Times New Roman" w:eastAsia="Times New Roman" w:hint="default"/>
          <w:spacing w:val="-10"/>
          <w:w w:val="99"/>
          <w:sz w:val="27"/>
          <w:szCs w:val="27"/>
        </w:rPr>
        <w:t>2008</w:t>
      </w:r>
      <w:r>
        <w:rPr>
          <w:rFonts w:ascii="Times New Roman" w:hAnsi="Times New Roman" w:cs="Times New Roman" w:eastAsia="Times New Roman" w:hint="default"/>
          <w:spacing w:val="16"/>
          <w:w w:val="99"/>
          <w:sz w:val="27"/>
          <w:szCs w:val="27"/>
        </w:rPr>
        <w:t> </w:t>
      </w:r>
      <w:r>
        <w:rPr>
          <w:rFonts w:ascii="宋体" w:hAnsi="宋体" w:cs="宋体" w:eastAsia="宋体" w:hint="default"/>
          <w:w w:val="99"/>
          <w:sz w:val="27"/>
          <w:szCs w:val="27"/>
        </w:rPr>
        <w:t>年</w:t>
      </w:r>
      <w:r>
        <w:rPr>
          <w:rFonts w:ascii="宋体" w:hAnsi="宋体" w:cs="宋体" w:eastAsia="宋体" w:hint="default"/>
          <w:spacing w:val="-46"/>
          <w:w w:val="99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w w:val="99"/>
          <w:sz w:val="27"/>
          <w:szCs w:val="27"/>
        </w:rPr>
        <w:t>7</w:t>
      </w:r>
      <w:r>
        <w:rPr>
          <w:rFonts w:ascii="Times New Roman" w:hAnsi="Times New Roman" w:cs="Times New Roman" w:eastAsia="Times New Roman" w:hint="default"/>
          <w:spacing w:val="16"/>
          <w:w w:val="99"/>
          <w:sz w:val="27"/>
          <w:szCs w:val="27"/>
        </w:rPr>
        <w:t> </w:t>
      </w:r>
      <w:r>
        <w:rPr>
          <w:rFonts w:ascii="宋体" w:hAnsi="宋体" w:cs="宋体" w:eastAsia="宋体" w:hint="default"/>
          <w:w w:val="99"/>
          <w:sz w:val="27"/>
          <w:szCs w:val="27"/>
        </w:rPr>
        <w:t>月</w:t>
      </w:r>
      <w:r>
        <w:rPr>
          <w:rFonts w:ascii="宋体" w:hAnsi="宋体" w:cs="宋体" w:eastAsia="宋体" w:hint="default"/>
          <w:spacing w:val="-51"/>
          <w:w w:val="99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pacing w:val="2"/>
          <w:w w:val="99"/>
          <w:sz w:val="27"/>
          <w:szCs w:val="27"/>
        </w:rPr>
        <w:t>29</w:t>
      </w:r>
      <w:r>
        <w:rPr>
          <w:rFonts w:ascii="Times New Roman" w:hAnsi="Times New Roman" w:cs="Times New Roman" w:eastAsia="Times New Roman" w:hint="default"/>
          <w:spacing w:val="16"/>
          <w:w w:val="99"/>
          <w:sz w:val="27"/>
          <w:szCs w:val="27"/>
        </w:rPr>
        <w:t> </w:t>
      </w:r>
      <w:r>
        <w:rPr>
          <w:rFonts w:ascii="宋体" w:hAnsi="宋体" w:cs="宋体" w:eastAsia="宋体" w:hint="default"/>
          <w:w w:val="99"/>
          <w:sz w:val="27"/>
          <w:szCs w:val="27"/>
        </w:rPr>
        <w:t>日</w:t>
      </w:r>
      <w:r>
        <w:rPr>
          <w:rFonts w:ascii="Times New Roman" w:hAnsi="Times New Roman" w:cs="Times New Roman" w:eastAsia="Times New Roman" w:hint="default"/>
          <w:w w:val="99"/>
          <w:sz w:val="27"/>
          <w:szCs w:val="27"/>
        </w:rPr>
        <w:t>,</w:t>
      </w:r>
      <w:r>
        <w:rPr>
          <w:rFonts w:ascii="宋体" w:hAnsi="宋体" w:cs="宋体" w:eastAsia="宋体" w:hint="default"/>
          <w:w w:val="99"/>
          <w:sz w:val="27"/>
          <w:szCs w:val="27"/>
        </w:rPr>
        <w:t>经公司第</w:t>
      </w:r>
      <w:r>
        <w:rPr>
          <w:rFonts w:ascii="宋体" w:hAnsi="宋体" w:cs="宋体" w:eastAsia="宋体" w:hint="default"/>
          <w:w w:val="99"/>
          <w:sz w:val="27"/>
          <w:szCs w:val="27"/>
        </w:rPr>
        <w:t>五</w:t>
      </w:r>
      <w:r>
        <w:rPr>
          <w:rFonts w:ascii="宋体" w:hAnsi="宋体" w:cs="宋体" w:eastAsia="宋体" w:hint="default"/>
          <w:w w:val="99"/>
          <w:sz w:val="27"/>
          <w:szCs w:val="27"/>
        </w:rPr>
        <w:t>届董事会</w:t>
      </w:r>
      <w:r>
        <w:rPr>
          <w:rFonts w:ascii="宋体" w:hAnsi="宋体" w:cs="宋体" w:eastAsia="宋体" w:hint="default"/>
          <w:w w:val="99"/>
          <w:sz w:val="27"/>
          <w:szCs w:val="27"/>
        </w:rPr>
        <w:t>三</w:t>
      </w:r>
      <w:r>
        <w:rPr>
          <w:rFonts w:ascii="宋体" w:hAnsi="宋体" w:cs="宋体" w:eastAsia="宋体" w:hint="default"/>
          <w:w w:val="99"/>
          <w:sz w:val="27"/>
          <w:szCs w:val="27"/>
        </w:rPr>
        <w:t>十</w:t>
      </w:r>
      <w:r>
        <w:rPr>
          <w:rFonts w:ascii="宋体" w:hAnsi="宋体" w:cs="宋体" w:eastAsia="宋体" w:hint="default"/>
          <w:w w:val="99"/>
          <w:sz w:val="27"/>
          <w:szCs w:val="27"/>
        </w:rPr>
        <w:t>四</w:t>
      </w:r>
      <w:r>
        <w:rPr>
          <w:rFonts w:ascii="宋体" w:hAnsi="宋体" w:cs="宋体" w:eastAsia="宋体" w:hint="default"/>
          <w:w w:val="99"/>
          <w:sz w:val="27"/>
          <w:szCs w:val="27"/>
        </w:rPr>
        <w:t>次会</w:t>
      </w:r>
      <w:r>
        <w:rPr>
          <w:rFonts w:ascii="宋体" w:hAnsi="宋体" w:cs="宋体" w:eastAsia="宋体" w:hint="default"/>
          <w:spacing w:val="-133"/>
          <w:w w:val="99"/>
          <w:sz w:val="27"/>
          <w:szCs w:val="27"/>
        </w:rPr>
        <w:t> </w:t>
      </w:r>
      <w:r>
        <w:rPr>
          <w:rFonts w:ascii="宋体" w:hAnsi="宋体" w:cs="宋体" w:eastAsia="宋体" w:hint="default"/>
          <w:spacing w:val="-2"/>
          <w:w w:val="99"/>
          <w:sz w:val="27"/>
          <w:szCs w:val="27"/>
        </w:rPr>
        <w:t>议审议通过了</w:t>
      </w:r>
      <w:r>
        <w:rPr>
          <w:rFonts w:ascii="宋体" w:hAnsi="宋体" w:cs="宋体" w:eastAsia="宋体" w:hint="default"/>
          <w:spacing w:val="-2"/>
          <w:w w:val="99"/>
          <w:sz w:val="27"/>
          <w:szCs w:val="27"/>
        </w:rPr>
        <w:t>《</w:t>
      </w:r>
      <w:r>
        <w:rPr>
          <w:rFonts w:ascii="宋体" w:hAnsi="宋体" w:cs="宋体" w:eastAsia="宋体" w:hint="default"/>
          <w:spacing w:val="-2"/>
          <w:w w:val="99"/>
          <w:sz w:val="27"/>
          <w:szCs w:val="27"/>
        </w:rPr>
        <w:t>防范</w:t>
      </w:r>
      <w:r>
        <w:rPr>
          <w:rFonts w:ascii="宋体" w:hAnsi="宋体" w:cs="宋体" w:eastAsia="宋体" w:hint="default"/>
          <w:spacing w:val="-2"/>
          <w:w w:val="99"/>
          <w:sz w:val="27"/>
          <w:szCs w:val="27"/>
        </w:rPr>
        <w:t>控</w:t>
      </w:r>
      <w:r>
        <w:rPr>
          <w:rFonts w:ascii="宋体" w:hAnsi="宋体" w:cs="宋体" w:eastAsia="宋体" w:hint="default"/>
          <w:spacing w:val="-2"/>
          <w:w w:val="99"/>
          <w:sz w:val="27"/>
          <w:szCs w:val="27"/>
        </w:rPr>
        <w:t>股股东</w:t>
      </w:r>
      <w:r>
        <w:rPr>
          <w:rFonts w:ascii="宋体" w:hAnsi="宋体" w:cs="宋体" w:eastAsia="宋体" w:hint="default"/>
          <w:spacing w:val="-2"/>
          <w:w w:val="99"/>
          <w:sz w:val="27"/>
          <w:szCs w:val="27"/>
        </w:rPr>
        <w:t>及</w:t>
      </w:r>
      <w:r>
        <w:rPr>
          <w:rFonts w:ascii="宋体" w:hAnsi="宋体" w:cs="宋体" w:eastAsia="宋体" w:hint="default"/>
          <w:spacing w:val="-2"/>
          <w:w w:val="99"/>
          <w:sz w:val="27"/>
          <w:szCs w:val="27"/>
        </w:rPr>
        <w:t>关</w:t>
      </w:r>
      <w:r>
        <w:rPr>
          <w:rFonts w:ascii="宋体" w:hAnsi="宋体" w:cs="宋体" w:eastAsia="宋体" w:hint="default"/>
          <w:spacing w:val="-2"/>
          <w:w w:val="99"/>
          <w:sz w:val="27"/>
          <w:szCs w:val="27"/>
        </w:rPr>
        <w:t>联</w:t>
      </w:r>
      <w:r>
        <w:rPr>
          <w:rFonts w:ascii="宋体" w:hAnsi="宋体" w:cs="宋体" w:eastAsia="宋体" w:hint="default"/>
          <w:spacing w:val="-2"/>
          <w:w w:val="99"/>
          <w:sz w:val="27"/>
          <w:szCs w:val="27"/>
        </w:rPr>
        <w:t>方</w:t>
      </w:r>
      <w:r>
        <w:rPr>
          <w:rFonts w:ascii="宋体" w:hAnsi="宋体" w:cs="宋体" w:eastAsia="宋体" w:hint="default"/>
          <w:spacing w:val="-2"/>
          <w:w w:val="99"/>
          <w:sz w:val="27"/>
          <w:szCs w:val="27"/>
        </w:rPr>
        <w:t>资</w:t>
      </w:r>
      <w:r>
        <w:rPr>
          <w:rFonts w:ascii="宋体" w:hAnsi="宋体" w:cs="宋体" w:eastAsia="宋体" w:hint="default"/>
          <w:spacing w:val="-2"/>
          <w:w w:val="99"/>
          <w:sz w:val="27"/>
          <w:szCs w:val="27"/>
        </w:rPr>
        <w:t>金</w:t>
      </w:r>
      <w:r>
        <w:rPr>
          <w:rFonts w:ascii="宋体" w:hAnsi="宋体" w:cs="宋体" w:eastAsia="宋体" w:hint="default"/>
          <w:spacing w:val="-2"/>
          <w:w w:val="99"/>
          <w:sz w:val="27"/>
          <w:szCs w:val="27"/>
        </w:rPr>
        <w:t>占</w:t>
      </w:r>
      <w:r>
        <w:rPr>
          <w:rFonts w:ascii="宋体" w:hAnsi="宋体" w:cs="宋体" w:eastAsia="宋体" w:hint="default"/>
          <w:spacing w:val="-2"/>
          <w:w w:val="99"/>
          <w:sz w:val="27"/>
          <w:szCs w:val="27"/>
        </w:rPr>
        <w:t>用</w:t>
      </w:r>
      <w:r>
        <w:rPr>
          <w:rFonts w:ascii="宋体" w:hAnsi="宋体" w:cs="宋体" w:eastAsia="宋体" w:hint="default"/>
          <w:spacing w:val="-2"/>
          <w:w w:val="99"/>
          <w:sz w:val="27"/>
          <w:szCs w:val="27"/>
        </w:rPr>
        <w:t>管理</w:t>
      </w:r>
      <w:r>
        <w:rPr>
          <w:rFonts w:ascii="宋体" w:hAnsi="宋体" w:cs="宋体" w:eastAsia="宋体" w:hint="default"/>
          <w:spacing w:val="-2"/>
          <w:w w:val="99"/>
          <w:sz w:val="27"/>
          <w:szCs w:val="27"/>
        </w:rPr>
        <w:t>办法</w:t>
      </w:r>
      <w:r>
        <w:rPr>
          <w:rFonts w:ascii="宋体" w:hAnsi="宋体" w:cs="宋体" w:eastAsia="宋体" w:hint="default"/>
          <w:spacing w:val="-2"/>
          <w:w w:val="99"/>
          <w:sz w:val="27"/>
          <w:szCs w:val="27"/>
        </w:rPr>
        <w:t>》</w:t>
      </w:r>
      <w:r>
        <w:rPr>
          <w:rFonts w:ascii="宋体" w:hAnsi="宋体" w:cs="宋体" w:eastAsia="宋体" w:hint="default"/>
          <w:spacing w:val="-2"/>
          <w:w w:val="99"/>
          <w:sz w:val="27"/>
          <w:szCs w:val="27"/>
        </w:rPr>
        <w:t>，</w:t>
      </w:r>
      <w:r>
        <w:rPr>
          <w:rFonts w:ascii="宋体" w:hAnsi="宋体" w:cs="宋体" w:eastAsia="宋体" w:hint="default"/>
          <w:spacing w:val="-2"/>
          <w:w w:val="99"/>
          <w:sz w:val="27"/>
          <w:szCs w:val="27"/>
        </w:rPr>
        <w:t>从制</w:t>
      </w:r>
      <w:r>
        <w:rPr>
          <w:rFonts w:ascii="宋体" w:hAnsi="宋体" w:cs="宋体" w:eastAsia="宋体" w:hint="default"/>
          <w:spacing w:val="-2"/>
          <w:w w:val="99"/>
          <w:sz w:val="27"/>
          <w:szCs w:val="27"/>
        </w:rPr>
        <w:t>度</w:t>
      </w:r>
      <w:r>
        <w:rPr>
          <w:rFonts w:ascii="宋体" w:hAnsi="宋体" w:cs="宋体" w:eastAsia="宋体" w:hint="default"/>
          <w:spacing w:val="-2"/>
          <w:w w:val="99"/>
          <w:sz w:val="27"/>
          <w:szCs w:val="27"/>
        </w:rPr>
        <w:t>上</w:t>
      </w:r>
      <w:r>
        <w:rPr>
          <w:rFonts w:ascii="宋体" w:hAnsi="宋体" w:cs="宋体" w:eastAsia="宋体" w:hint="default"/>
          <w:spacing w:val="-112"/>
          <w:w w:val="99"/>
          <w:sz w:val="27"/>
          <w:szCs w:val="27"/>
        </w:rPr>
        <w:t> </w:t>
      </w:r>
      <w:r>
        <w:rPr>
          <w:rFonts w:ascii="宋体" w:hAnsi="宋体" w:cs="宋体" w:eastAsia="宋体" w:hint="default"/>
          <w:spacing w:val="-4"/>
          <w:sz w:val="27"/>
          <w:szCs w:val="27"/>
        </w:rPr>
        <w:t>防</w:t>
      </w:r>
      <w:r>
        <w:rPr>
          <w:rFonts w:ascii="宋体" w:hAnsi="宋体" w:cs="宋体" w:eastAsia="宋体" w:hint="default"/>
          <w:spacing w:val="-4"/>
          <w:sz w:val="27"/>
          <w:szCs w:val="27"/>
        </w:rPr>
        <w:t>止</w:t>
      </w:r>
      <w:r>
        <w:rPr>
          <w:rFonts w:ascii="宋体" w:hAnsi="宋体" w:cs="宋体" w:eastAsia="宋体" w:hint="default"/>
          <w:spacing w:val="-4"/>
          <w:sz w:val="27"/>
          <w:szCs w:val="27"/>
        </w:rPr>
        <w:t>了大</w:t>
      </w:r>
      <w:r>
        <w:rPr>
          <w:rFonts w:ascii="宋体" w:hAnsi="宋体" w:cs="宋体" w:eastAsia="宋体" w:hint="default"/>
          <w:spacing w:val="-4"/>
          <w:sz w:val="27"/>
          <w:szCs w:val="27"/>
        </w:rPr>
        <w:t>股东</w:t>
      </w:r>
      <w:r>
        <w:rPr>
          <w:rFonts w:ascii="宋体" w:hAnsi="宋体" w:cs="宋体" w:eastAsia="宋体" w:hint="default"/>
          <w:spacing w:val="-4"/>
          <w:sz w:val="27"/>
          <w:szCs w:val="27"/>
        </w:rPr>
        <w:t>占</w:t>
      </w:r>
      <w:r>
        <w:rPr>
          <w:rFonts w:ascii="宋体" w:hAnsi="宋体" w:cs="宋体" w:eastAsia="宋体" w:hint="default"/>
          <w:spacing w:val="-4"/>
          <w:sz w:val="27"/>
          <w:szCs w:val="27"/>
        </w:rPr>
        <w:t>用</w:t>
      </w:r>
      <w:r>
        <w:rPr>
          <w:rFonts w:ascii="宋体" w:hAnsi="宋体" w:cs="宋体" w:eastAsia="宋体" w:hint="default"/>
          <w:spacing w:val="-4"/>
          <w:sz w:val="27"/>
          <w:szCs w:val="27"/>
        </w:rPr>
        <w:t>资</w:t>
      </w:r>
      <w:r>
        <w:rPr>
          <w:rFonts w:ascii="宋体" w:hAnsi="宋体" w:cs="宋体" w:eastAsia="宋体" w:hint="default"/>
          <w:spacing w:val="-4"/>
          <w:sz w:val="27"/>
          <w:szCs w:val="27"/>
        </w:rPr>
        <w:t>金</w:t>
      </w:r>
      <w:r>
        <w:rPr>
          <w:rFonts w:ascii="宋体" w:hAnsi="宋体" w:cs="宋体" w:eastAsia="宋体" w:hint="default"/>
          <w:spacing w:val="-4"/>
          <w:sz w:val="27"/>
          <w:szCs w:val="27"/>
        </w:rPr>
        <w:t>、</w:t>
      </w:r>
      <w:r>
        <w:rPr>
          <w:rFonts w:ascii="宋体" w:hAnsi="宋体" w:cs="宋体" w:eastAsia="宋体" w:hint="default"/>
          <w:spacing w:val="-4"/>
          <w:sz w:val="27"/>
          <w:szCs w:val="27"/>
        </w:rPr>
        <w:t>分</w:t>
      </w:r>
      <w:r>
        <w:rPr>
          <w:rFonts w:ascii="宋体" w:hAnsi="宋体" w:cs="宋体" w:eastAsia="宋体" w:hint="default"/>
          <w:spacing w:val="-4"/>
          <w:sz w:val="27"/>
          <w:szCs w:val="27"/>
        </w:rPr>
        <w:t>割</w:t>
      </w:r>
      <w:r>
        <w:rPr>
          <w:rFonts w:ascii="宋体" w:hAnsi="宋体" w:cs="宋体" w:eastAsia="宋体" w:hint="default"/>
          <w:spacing w:val="-4"/>
          <w:sz w:val="27"/>
          <w:szCs w:val="27"/>
        </w:rPr>
        <w:t>上</w:t>
      </w:r>
      <w:r>
        <w:rPr>
          <w:rFonts w:ascii="宋体" w:hAnsi="宋体" w:cs="宋体" w:eastAsia="宋体" w:hint="default"/>
          <w:spacing w:val="-4"/>
          <w:sz w:val="27"/>
          <w:szCs w:val="27"/>
        </w:rPr>
        <w:t>市</w:t>
      </w:r>
      <w:r>
        <w:rPr>
          <w:rFonts w:ascii="宋体" w:hAnsi="宋体" w:cs="宋体" w:eastAsia="宋体" w:hint="default"/>
          <w:spacing w:val="-4"/>
          <w:sz w:val="27"/>
          <w:szCs w:val="27"/>
        </w:rPr>
        <w:t>公司</w:t>
      </w:r>
      <w:r>
        <w:rPr>
          <w:rFonts w:ascii="宋体" w:hAnsi="宋体" w:cs="宋体" w:eastAsia="宋体" w:hint="default"/>
          <w:spacing w:val="-4"/>
          <w:sz w:val="27"/>
          <w:szCs w:val="27"/>
        </w:rPr>
        <w:t>利益行</w:t>
      </w:r>
      <w:r>
        <w:rPr>
          <w:rFonts w:ascii="宋体" w:hAnsi="宋体" w:cs="宋体" w:eastAsia="宋体" w:hint="default"/>
          <w:spacing w:val="-4"/>
          <w:sz w:val="27"/>
          <w:szCs w:val="27"/>
        </w:rPr>
        <w:t>为的</w:t>
      </w:r>
      <w:r>
        <w:rPr>
          <w:rFonts w:ascii="宋体" w:hAnsi="宋体" w:cs="宋体" w:eastAsia="宋体" w:hint="default"/>
          <w:spacing w:val="-4"/>
          <w:sz w:val="27"/>
          <w:szCs w:val="27"/>
        </w:rPr>
        <w:t>发</w:t>
      </w:r>
      <w:r>
        <w:rPr>
          <w:rFonts w:ascii="宋体" w:hAnsi="宋体" w:cs="宋体" w:eastAsia="宋体" w:hint="default"/>
          <w:spacing w:val="-4"/>
          <w:sz w:val="27"/>
          <w:szCs w:val="27"/>
        </w:rPr>
        <w:t>生（</w:t>
      </w:r>
      <w:r>
        <w:rPr>
          <w:rFonts w:ascii="宋体" w:hAnsi="宋体" w:cs="宋体" w:eastAsia="宋体" w:hint="default"/>
          <w:spacing w:val="-4"/>
          <w:sz w:val="27"/>
          <w:szCs w:val="27"/>
        </w:rPr>
        <w:t>详</w:t>
      </w:r>
      <w:r>
        <w:rPr>
          <w:rFonts w:ascii="宋体" w:hAnsi="宋体" w:cs="宋体" w:eastAsia="宋体" w:hint="default"/>
          <w:spacing w:val="-4"/>
          <w:sz w:val="27"/>
          <w:szCs w:val="27"/>
        </w:rPr>
        <w:t>见</w:t>
      </w:r>
      <w:r>
        <w:rPr>
          <w:rFonts w:ascii="宋体" w:hAnsi="宋体" w:cs="宋体" w:eastAsia="宋体" w:hint="default"/>
          <w:spacing w:val="-76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2008</w:t>
      </w:r>
      <w:r>
        <w:rPr>
          <w:rFonts w:ascii="Times New Roman" w:hAnsi="Times New Roman" w:cs="Times New Roman" w:eastAsia="Times New Roman" w:hint="default"/>
          <w:spacing w:val="-9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年</w:t>
      </w:r>
      <w:r>
        <w:rPr>
          <w:rFonts w:ascii="宋体" w:hAnsi="宋体" w:cs="宋体" w:eastAsia="宋体" w:hint="default"/>
          <w:spacing w:val="-76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7</w:t>
      </w:r>
      <w:r>
        <w:rPr>
          <w:rFonts w:ascii="Times New Roman" w:hAnsi="Times New Roman" w:cs="Times New Roman" w:eastAsia="Times New Roman" w:hint="default"/>
          <w:w w:val="99"/>
          <w:sz w:val="27"/>
          <w:szCs w:val="27"/>
        </w:rPr>
        <w:t> </w:t>
      </w:r>
      <w:r>
        <w:rPr>
          <w:rFonts w:ascii="宋体" w:hAnsi="宋体" w:cs="宋体" w:eastAsia="宋体" w:hint="default"/>
          <w:w w:val="99"/>
          <w:sz w:val="27"/>
          <w:szCs w:val="27"/>
        </w:rPr>
        <w:t>月</w:t>
      </w:r>
      <w:r>
        <w:rPr>
          <w:rFonts w:ascii="宋体" w:hAnsi="宋体" w:cs="宋体" w:eastAsia="宋体" w:hint="default"/>
          <w:spacing w:val="-67"/>
          <w:w w:val="99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w w:val="99"/>
          <w:sz w:val="27"/>
          <w:szCs w:val="27"/>
        </w:rPr>
        <w:t>29</w:t>
      </w:r>
      <w:r>
        <w:rPr>
          <w:rFonts w:ascii="Times New Roman" w:hAnsi="Times New Roman" w:cs="Times New Roman" w:eastAsia="Times New Roman" w:hint="default"/>
          <w:spacing w:val="-1"/>
          <w:w w:val="99"/>
          <w:sz w:val="27"/>
          <w:szCs w:val="27"/>
        </w:rPr>
        <w:t> </w:t>
      </w:r>
      <w:r>
        <w:rPr>
          <w:rFonts w:ascii="宋体" w:hAnsi="宋体" w:cs="宋体" w:eastAsia="宋体" w:hint="default"/>
          <w:spacing w:val="-7"/>
          <w:w w:val="99"/>
          <w:sz w:val="27"/>
          <w:szCs w:val="27"/>
        </w:rPr>
        <w:t>日</w:t>
      </w:r>
      <w:r>
        <w:rPr>
          <w:rFonts w:ascii="宋体" w:hAnsi="宋体" w:cs="宋体" w:eastAsia="宋体" w:hint="default"/>
          <w:spacing w:val="-7"/>
          <w:w w:val="99"/>
          <w:sz w:val="27"/>
          <w:szCs w:val="27"/>
        </w:rPr>
        <w:t>《</w:t>
      </w:r>
      <w:r>
        <w:rPr>
          <w:rFonts w:ascii="宋体" w:hAnsi="宋体" w:cs="宋体" w:eastAsia="宋体" w:hint="default"/>
          <w:spacing w:val="-7"/>
          <w:w w:val="99"/>
          <w:sz w:val="27"/>
          <w:szCs w:val="27"/>
        </w:rPr>
        <w:t>证</w:t>
      </w:r>
      <w:r>
        <w:rPr>
          <w:rFonts w:ascii="宋体" w:hAnsi="宋体" w:cs="宋体" w:eastAsia="宋体" w:hint="default"/>
          <w:spacing w:val="-7"/>
          <w:w w:val="99"/>
          <w:sz w:val="27"/>
          <w:szCs w:val="27"/>
        </w:rPr>
        <w:t>券</w:t>
      </w:r>
      <w:r>
        <w:rPr>
          <w:rFonts w:ascii="宋体" w:hAnsi="宋体" w:cs="宋体" w:eastAsia="宋体" w:hint="default"/>
          <w:spacing w:val="-7"/>
          <w:w w:val="99"/>
          <w:sz w:val="27"/>
          <w:szCs w:val="27"/>
        </w:rPr>
        <w:t>日</w:t>
      </w:r>
      <w:r>
        <w:rPr>
          <w:rFonts w:ascii="宋体" w:hAnsi="宋体" w:cs="宋体" w:eastAsia="宋体" w:hint="default"/>
          <w:spacing w:val="-7"/>
          <w:w w:val="99"/>
          <w:sz w:val="27"/>
          <w:szCs w:val="27"/>
        </w:rPr>
        <w:t>报</w:t>
      </w:r>
      <w:r>
        <w:rPr>
          <w:rFonts w:ascii="宋体" w:hAnsi="宋体" w:cs="宋体" w:eastAsia="宋体" w:hint="default"/>
          <w:spacing w:val="-7"/>
          <w:w w:val="99"/>
          <w:sz w:val="27"/>
          <w:szCs w:val="27"/>
        </w:rPr>
        <w:t>》</w:t>
      </w:r>
      <w:r>
        <w:rPr>
          <w:rFonts w:ascii="宋体" w:hAnsi="宋体" w:cs="宋体" w:eastAsia="宋体" w:hint="default"/>
          <w:spacing w:val="-7"/>
          <w:w w:val="99"/>
          <w:sz w:val="27"/>
          <w:szCs w:val="27"/>
        </w:rPr>
        <w:t>和</w:t>
      </w:r>
      <w:r>
        <w:rPr>
          <w:rFonts w:ascii="宋体" w:hAnsi="宋体" w:cs="宋体" w:eastAsia="宋体" w:hint="default"/>
          <w:spacing w:val="-7"/>
          <w:w w:val="99"/>
          <w:sz w:val="27"/>
          <w:szCs w:val="27"/>
        </w:rPr>
        <w:t>巨潮</w:t>
      </w:r>
      <w:r>
        <w:rPr>
          <w:rFonts w:ascii="宋体" w:hAnsi="宋体" w:cs="宋体" w:eastAsia="宋体" w:hint="default"/>
          <w:spacing w:val="-7"/>
          <w:w w:val="99"/>
          <w:sz w:val="27"/>
          <w:szCs w:val="27"/>
        </w:rPr>
        <w:t>资</w:t>
      </w:r>
      <w:r>
        <w:rPr>
          <w:rFonts w:ascii="宋体" w:hAnsi="宋体" w:cs="宋体" w:eastAsia="宋体" w:hint="default"/>
          <w:spacing w:val="-7"/>
          <w:w w:val="99"/>
          <w:sz w:val="27"/>
          <w:szCs w:val="27"/>
        </w:rPr>
        <w:t>讯</w:t>
      </w:r>
      <w:r>
        <w:rPr>
          <w:rFonts w:ascii="宋体" w:hAnsi="宋体" w:cs="宋体" w:eastAsia="宋体" w:hint="default"/>
          <w:spacing w:val="-7"/>
          <w:w w:val="99"/>
          <w:sz w:val="27"/>
          <w:szCs w:val="27"/>
        </w:rPr>
        <w:t>网</w:t>
      </w:r>
      <w:r>
        <w:rPr>
          <w:rFonts w:ascii="宋体" w:hAnsi="宋体" w:cs="宋体" w:eastAsia="宋体" w:hint="default"/>
          <w:spacing w:val="-7"/>
          <w:w w:val="99"/>
          <w:sz w:val="27"/>
          <w:szCs w:val="27"/>
        </w:rPr>
        <w:t>公告</w:t>
      </w:r>
      <w:r>
        <w:rPr>
          <w:rFonts w:ascii="宋体" w:hAnsi="宋体" w:cs="宋体" w:eastAsia="宋体" w:hint="default"/>
          <w:spacing w:val="-7"/>
          <w:w w:val="99"/>
          <w:sz w:val="27"/>
          <w:szCs w:val="27"/>
        </w:rPr>
        <w:t>）</w:t>
      </w:r>
      <w:r>
        <w:rPr>
          <w:rFonts w:ascii="宋体" w:hAnsi="宋体" w:cs="宋体" w:eastAsia="宋体" w:hint="default"/>
          <w:spacing w:val="-7"/>
          <w:w w:val="99"/>
          <w:sz w:val="27"/>
          <w:szCs w:val="27"/>
        </w:rPr>
        <w:t>。</w:t>
      </w:r>
      <w:r>
        <w:rPr>
          <w:rFonts w:ascii="宋体" w:hAnsi="宋体" w:cs="宋体" w:eastAsia="宋体" w:hint="default"/>
          <w:spacing w:val="-7"/>
          <w:sz w:val="27"/>
          <w:szCs w:val="27"/>
        </w:rPr>
      </w:r>
    </w:p>
    <w:p>
      <w:pPr>
        <w:spacing w:line="290" w:lineRule="auto" w:before="6"/>
        <w:ind w:left="1535" w:right="96" w:firstLine="537"/>
        <w:jc w:val="left"/>
        <w:rPr>
          <w:rFonts w:ascii="宋体" w:hAnsi="宋体" w:cs="宋体" w:eastAsia="宋体" w:hint="default"/>
          <w:sz w:val="27"/>
          <w:szCs w:val="27"/>
        </w:rPr>
      </w:pPr>
      <w:r>
        <w:rPr>
          <w:rFonts w:ascii="Times New Roman" w:hAnsi="Times New Roman" w:cs="Times New Roman" w:eastAsia="Times New Roman" w:hint="default"/>
          <w:spacing w:val="3"/>
          <w:sz w:val="27"/>
          <w:szCs w:val="27"/>
        </w:rPr>
        <w:t>3</w:t>
      </w:r>
      <w:r>
        <w:rPr>
          <w:rFonts w:ascii="宋体" w:hAnsi="宋体" w:cs="宋体" w:eastAsia="宋体" w:hint="default"/>
          <w:spacing w:val="3"/>
          <w:sz w:val="27"/>
          <w:szCs w:val="27"/>
        </w:rPr>
        <w:t>、</w:t>
      </w:r>
      <w:r>
        <w:rPr>
          <w:rFonts w:ascii="宋体" w:hAnsi="宋体" w:cs="宋体" w:eastAsia="宋体" w:hint="default"/>
          <w:spacing w:val="3"/>
          <w:sz w:val="27"/>
          <w:szCs w:val="27"/>
        </w:rPr>
        <w:t>根</w:t>
      </w:r>
      <w:r>
        <w:rPr>
          <w:rFonts w:ascii="宋体" w:hAnsi="宋体" w:cs="宋体" w:eastAsia="宋体" w:hint="default"/>
          <w:spacing w:val="3"/>
          <w:sz w:val="27"/>
          <w:szCs w:val="27"/>
        </w:rPr>
        <w:t>据</w:t>
      </w:r>
      <w:r>
        <w:rPr>
          <w:rFonts w:ascii="宋体" w:hAnsi="宋体" w:cs="宋体" w:eastAsia="宋体" w:hint="default"/>
          <w:spacing w:val="3"/>
          <w:sz w:val="27"/>
          <w:szCs w:val="27"/>
        </w:rPr>
        <w:t>江苏</w:t>
      </w:r>
      <w:r>
        <w:rPr>
          <w:rFonts w:ascii="宋体" w:hAnsi="宋体" w:cs="宋体" w:eastAsia="宋体" w:hint="default"/>
          <w:spacing w:val="3"/>
          <w:sz w:val="27"/>
          <w:szCs w:val="27"/>
        </w:rPr>
        <w:t>证监</w:t>
      </w:r>
      <w:r>
        <w:rPr>
          <w:rFonts w:ascii="宋体" w:hAnsi="宋体" w:cs="宋体" w:eastAsia="宋体" w:hint="default"/>
          <w:spacing w:val="3"/>
          <w:sz w:val="27"/>
          <w:szCs w:val="27"/>
        </w:rPr>
        <w:t>局</w:t>
      </w:r>
      <w:r>
        <w:rPr>
          <w:rFonts w:ascii="宋体" w:hAnsi="宋体" w:cs="宋体" w:eastAsia="宋体" w:hint="default"/>
          <w:spacing w:val="3"/>
          <w:sz w:val="27"/>
          <w:szCs w:val="27"/>
        </w:rPr>
        <w:t>《</w:t>
      </w:r>
      <w:r>
        <w:rPr>
          <w:rFonts w:ascii="宋体" w:hAnsi="宋体" w:cs="宋体" w:eastAsia="宋体" w:hint="default"/>
          <w:spacing w:val="3"/>
          <w:sz w:val="27"/>
          <w:szCs w:val="27"/>
        </w:rPr>
        <w:t>关</w:t>
      </w:r>
      <w:r>
        <w:rPr>
          <w:rFonts w:ascii="宋体" w:hAnsi="宋体" w:cs="宋体" w:eastAsia="宋体" w:hint="default"/>
          <w:spacing w:val="3"/>
          <w:sz w:val="27"/>
          <w:szCs w:val="27"/>
        </w:rPr>
        <w:t>于进</w:t>
      </w:r>
      <w:r>
        <w:rPr>
          <w:rFonts w:ascii="宋体" w:hAnsi="宋体" w:cs="宋体" w:eastAsia="宋体" w:hint="default"/>
          <w:spacing w:val="3"/>
          <w:sz w:val="27"/>
          <w:szCs w:val="27"/>
        </w:rPr>
        <w:t>一</w:t>
      </w:r>
      <w:r>
        <w:rPr>
          <w:rFonts w:ascii="宋体" w:hAnsi="宋体" w:cs="宋体" w:eastAsia="宋体" w:hint="default"/>
          <w:spacing w:val="3"/>
          <w:sz w:val="27"/>
          <w:szCs w:val="27"/>
        </w:rPr>
        <w:t>步</w:t>
      </w:r>
      <w:r>
        <w:rPr>
          <w:rFonts w:ascii="宋体" w:hAnsi="宋体" w:cs="宋体" w:eastAsia="宋体" w:hint="default"/>
          <w:spacing w:val="3"/>
          <w:sz w:val="27"/>
          <w:szCs w:val="27"/>
        </w:rPr>
        <w:t>规</w:t>
      </w:r>
      <w:r>
        <w:rPr>
          <w:rFonts w:ascii="宋体" w:hAnsi="宋体" w:cs="宋体" w:eastAsia="宋体" w:hint="default"/>
          <w:spacing w:val="3"/>
          <w:sz w:val="27"/>
          <w:szCs w:val="27"/>
        </w:rPr>
        <w:t>范</w:t>
      </w:r>
      <w:r>
        <w:rPr>
          <w:rFonts w:ascii="宋体" w:hAnsi="宋体" w:cs="宋体" w:eastAsia="宋体" w:hint="default"/>
          <w:spacing w:val="3"/>
          <w:sz w:val="27"/>
          <w:szCs w:val="27"/>
        </w:rPr>
        <w:t>上</w:t>
      </w:r>
      <w:r>
        <w:rPr>
          <w:rFonts w:ascii="宋体" w:hAnsi="宋体" w:cs="宋体" w:eastAsia="宋体" w:hint="default"/>
          <w:spacing w:val="3"/>
          <w:sz w:val="27"/>
          <w:szCs w:val="27"/>
        </w:rPr>
        <w:t>市</w:t>
      </w:r>
      <w:r>
        <w:rPr>
          <w:rFonts w:ascii="宋体" w:hAnsi="宋体" w:cs="宋体" w:eastAsia="宋体" w:hint="default"/>
          <w:spacing w:val="3"/>
          <w:sz w:val="27"/>
          <w:szCs w:val="27"/>
        </w:rPr>
        <w:t>公司</w:t>
      </w:r>
      <w:r>
        <w:rPr>
          <w:rFonts w:ascii="宋体" w:hAnsi="宋体" w:cs="宋体" w:eastAsia="宋体" w:hint="default"/>
          <w:spacing w:val="3"/>
          <w:sz w:val="27"/>
          <w:szCs w:val="27"/>
        </w:rPr>
        <w:t>与</w:t>
      </w:r>
      <w:r>
        <w:rPr>
          <w:rFonts w:ascii="宋体" w:hAnsi="宋体" w:cs="宋体" w:eastAsia="宋体" w:hint="default"/>
          <w:spacing w:val="3"/>
          <w:sz w:val="27"/>
          <w:szCs w:val="27"/>
        </w:rPr>
        <w:t>大</w:t>
      </w:r>
      <w:r>
        <w:rPr>
          <w:rFonts w:ascii="宋体" w:hAnsi="宋体" w:cs="宋体" w:eastAsia="宋体" w:hint="default"/>
          <w:spacing w:val="3"/>
          <w:sz w:val="27"/>
          <w:szCs w:val="27"/>
        </w:rPr>
        <w:t>股东</w:t>
      </w:r>
      <w:r>
        <w:rPr>
          <w:rFonts w:ascii="宋体" w:hAnsi="宋体" w:cs="宋体" w:eastAsia="宋体" w:hint="default"/>
          <w:spacing w:val="3"/>
          <w:sz w:val="27"/>
          <w:szCs w:val="27"/>
        </w:rPr>
        <w:t>及其</w:t>
      </w:r>
      <w:r>
        <w:rPr>
          <w:rFonts w:ascii="宋体" w:hAnsi="宋体" w:cs="宋体" w:eastAsia="宋体" w:hint="default"/>
          <w:spacing w:val="3"/>
          <w:sz w:val="27"/>
          <w:szCs w:val="27"/>
        </w:rPr>
        <w:t>他</w:t>
      </w:r>
      <w:r>
        <w:rPr>
          <w:rFonts w:ascii="宋体" w:hAnsi="宋体" w:cs="宋体" w:eastAsia="宋体" w:hint="default"/>
          <w:spacing w:val="3"/>
          <w:sz w:val="27"/>
          <w:szCs w:val="27"/>
        </w:rPr>
        <w:t>关</w:t>
      </w:r>
      <w:r>
        <w:rPr>
          <w:rFonts w:ascii="宋体" w:hAnsi="宋体" w:cs="宋体" w:eastAsia="宋体" w:hint="default"/>
          <w:w w:val="99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联</w:t>
      </w:r>
      <w:r>
        <w:rPr>
          <w:rFonts w:ascii="宋体" w:hAnsi="宋体" w:cs="宋体" w:eastAsia="宋体" w:hint="default"/>
          <w:sz w:val="27"/>
          <w:szCs w:val="27"/>
        </w:rPr>
        <w:t>方</w:t>
      </w:r>
      <w:r>
        <w:rPr>
          <w:rFonts w:ascii="宋体" w:hAnsi="宋体" w:cs="宋体" w:eastAsia="宋体" w:hint="default"/>
          <w:sz w:val="27"/>
          <w:szCs w:val="27"/>
        </w:rPr>
        <w:t>资</w:t>
      </w:r>
      <w:r>
        <w:rPr>
          <w:rFonts w:ascii="宋体" w:hAnsi="宋体" w:cs="宋体" w:eastAsia="宋体" w:hint="default"/>
          <w:sz w:val="27"/>
          <w:szCs w:val="27"/>
        </w:rPr>
        <w:t>金</w:t>
      </w:r>
      <w:r>
        <w:rPr>
          <w:rFonts w:ascii="宋体" w:hAnsi="宋体" w:cs="宋体" w:eastAsia="宋体" w:hint="default"/>
          <w:sz w:val="27"/>
          <w:szCs w:val="27"/>
        </w:rPr>
        <w:t>往来</w:t>
      </w:r>
      <w:r>
        <w:rPr>
          <w:rFonts w:ascii="宋体" w:hAnsi="宋体" w:cs="宋体" w:eastAsia="宋体" w:hint="default"/>
          <w:sz w:val="27"/>
          <w:szCs w:val="27"/>
        </w:rPr>
        <w:t>的通</w:t>
      </w:r>
      <w:r>
        <w:rPr>
          <w:rFonts w:ascii="宋体" w:hAnsi="宋体" w:cs="宋体" w:eastAsia="宋体" w:hint="default"/>
          <w:sz w:val="27"/>
          <w:szCs w:val="27"/>
        </w:rPr>
        <w:t>知</w:t>
      </w:r>
      <w:r>
        <w:rPr>
          <w:rFonts w:ascii="宋体" w:hAnsi="宋体" w:cs="宋体" w:eastAsia="宋体" w:hint="default"/>
          <w:sz w:val="27"/>
          <w:szCs w:val="27"/>
        </w:rPr>
        <w:t>》</w:t>
      </w:r>
      <w:r>
        <w:rPr>
          <w:rFonts w:ascii="宋体" w:hAnsi="宋体" w:cs="宋体" w:eastAsia="宋体" w:hint="default"/>
          <w:sz w:val="27"/>
          <w:szCs w:val="27"/>
        </w:rPr>
        <w:t>的</w:t>
      </w:r>
      <w:r>
        <w:rPr>
          <w:rFonts w:ascii="宋体" w:hAnsi="宋体" w:cs="宋体" w:eastAsia="宋体" w:hint="default"/>
          <w:sz w:val="27"/>
          <w:szCs w:val="27"/>
        </w:rPr>
        <w:t>文</w:t>
      </w:r>
      <w:r>
        <w:rPr>
          <w:rFonts w:ascii="宋体" w:hAnsi="宋体" w:cs="宋体" w:eastAsia="宋体" w:hint="default"/>
          <w:sz w:val="27"/>
          <w:szCs w:val="27"/>
        </w:rPr>
        <w:t>件</w:t>
      </w:r>
      <w:r>
        <w:rPr>
          <w:rFonts w:ascii="宋体" w:hAnsi="宋体" w:cs="宋体" w:eastAsia="宋体" w:hint="default"/>
          <w:sz w:val="27"/>
          <w:szCs w:val="27"/>
        </w:rPr>
        <w:t>精神</w:t>
      </w:r>
      <w:r>
        <w:rPr>
          <w:rFonts w:ascii="宋体" w:hAnsi="宋体" w:cs="宋体" w:eastAsia="宋体" w:hint="default"/>
          <w:sz w:val="27"/>
          <w:szCs w:val="27"/>
        </w:rPr>
        <w:t>，公司第</w:t>
      </w:r>
      <w:r>
        <w:rPr>
          <w:rFonts w:ascii="宋体" w:hAnsi="宋体" w:cs="宋体" w:eastAsia="宋体" w:hint="default"/>
          <w:sz w:val="27"/>
          <w:szCs w:val="27"/>
        </w:rPr>
        <w:t>五</w:t>
      </w:r>
      <w:r>
        <w:rPr>
          <w:rFonts w:ascii="宋体" w:hAnsi="宋体" w:cs="宋体" w:eastAsia="宋体" w:hint="default"/>
          <w:sz w:val="27"/>
          <w:szCs w:val="27"/>
        </w:rPr>
        <w:t>届董事会</w:t>
      </w:r>
      <w:r>
        <w:rPr>
          <w:rFonts w:ascii="宋体" w:hAnsi="宋体" w:cs="宋体" w:eastAsia="宋体" w:hint="default"/>
          <w:sz w:val="27"/>
          <w:szCs w:val="27"/>
        </w:rPr>
        <w:t>三</w:t>
      </w:r>
      <w:r>
        <w:rPr>
          <w:rFonts w:ascii="宋体" w:hAnsi="宋体" w:cs="宋体" w:eastAsia="宋体" w:hint="default"/>
          <w:sz w:val="27"/>
          <w:szCs w:val="27"/>
        </w:rPr>
        <w:t>十</w:t>
      </w:r>
      <w:r>
        <w:rPr>
          <w:rFonts w:ascii="宋体" w:hAnsi="宋体" w:cs="宋体" w:eastAsia="宋体" w:hint="default"/>
          <w:sz w:val="27"/>
          <w:szCs w:val="27"/>
        </w:rPr>
        <w:t>四</w:t>
      </w:r>
      <w:r>
        <w:rPr>
          <w:rFonts w:ascii="宋体" w:hAnsi="宋体" w:cs="宋体" w:eastAsia="宋体" w:hint="default"/>
          <w:sz w:val="27"/>
          <w:szCs w:val="27"/>
        </w:rPr>
        <w:t>次会议审</w:t>
      </w:r>
      <w:r>
        <w:rPr>
          <w:rFonts w:ascii="宋体" w:hAnsi="宋体" w:cs="宋体" w:eastAsia="宋体" w:hint="default"/>
          <w:w w:val="99"/>
          <w:sz w:val="27"/>
          <w:szCs w:val="27"/>
        </w:rPr>
        <w:t> </w:t>
      </w:r>
      <w:r>
        <w:rPr>
          <w:rFonts w:ascii="宋体" w:hAnsi="宋体" w:cs="宋体" w:eastAsia="宋体" w:hint="default"/>
          <w:spacing w:val="-6"/>
          <w:w w:val="99"/>
          <w:sz w:val="27"/>
          <w:szCs w:val="27"/>
        </w:rPr>
        <w:t>议通过了</w:t>
      </w:r>
      <w:r>
        <w:rPr>
          <w:rFonts w:ascii="宋体" w:hAnsi="宋体" w:cs="宋体" w:eastAsia="宋体" w:hint="default"/>
          <w:spacing w:val="-6"/>
          <w:w w:val="99"/>
          <w:sz w:val="27"/>
          <w:szCs w:val="27"/>
        </w:rPr>
        <w:t>《</w:t>
      </w:r>
      <w:r>
        <w:rPr>
          <w:rFonts w:ascii="宋体" w:hAnsi="宋体" w:cs="宋体" w:eastAsia="宋体" w:hint="default"/>
          <w:spacing w:val="-6"/>
          <w:w w:val="99"/>
          <w:sz w:val="27"/>
          <w:szCs w:val="27"/>
        </w:rPr>
        <w:t>关</w:t>
      </w:r>
      <w:r>
        <w:rPr>
          <w:rFonts w:ascii="宋体" w:hAnsi="宋体" w:cs="宋体" w:eastAsia="宋体" w:hint="default"/>
          <w:spacing w:val="-6"/>
          <w:w w:val="99"/>
          <w:sz w:val="27"/>
          <w:szCs w:val="27"/>
        </w:rPr>
        <w:t>于</w:t>
      </w:r>
      <w:r>
        <w:rPr>
          <w:rFonts w:ascii="宋体" w:hAnsi="宋体" w:cs="宋体" w:eastAsia="宋体" w:hint="default"/>
          <w:spacing w:val="-6"/>
          <w:w w:val="99"/>
          <w:sz w:val="27"/>
          <w:szCs w:val="27"/>
        </w:rPr>
        <w:t>大</w:t>
      </w:r>
      <w:r>
        <w:rPr>
          <w:rFonts w:ascii="宋体" w:hAnsi="宋体" w:cs="宋体" w:eastAsia="宋体" w:hint="default"/>
          <w:spacing w:val="-6"/>
          <w:w w:val="99"/>
          <w:sz w:val="27"/>
          <w:szCs w:val="27"/>
        </w:rPr>
        <w:t>股东</w:t>
      </w:r>
      <w:r>
        <w:rPr>
          <w:rFonts w:ascii="宋体" w:hAnsi="宋体" w:cs="宋体" w:eastAsia="宋体" w:hint="default"/>
          <w:spacing w:val="-6"/>
          <w:w w:val="99"/>
          <w:sz w:val="27"/>
          <w:szCs w:val="27"/>
        </w:rPr>
        <w:t>及其</w:t>
      </w:r>
      <w:r>
        <w:rPr>
          <w:rFonts w:ascii="宋体" w:hAnsi="宋体" w:cs="宋体" w:eastAsia="宋体" w:hint="default"/>
          <w:spacing w:val="-6"/>
          <w:w w:val="99"/>
          <w:sz w:val="27"/>
          <w:szCs w:val="27"/>
        </w:rPr>
        <w:t>他</w:t>
      </w:r>
      <w:r>
        <w:rPr>
          <w:rFonts w:ascii="宋体" w:hAnsi="宋体" w:cs="宋体" w:eastAsia="宋体" w:hint="default"/>
          <w:spacing w:val="-6"/>
          <w:w w:val="99"/>
          <w:sz w:val="27"/>
          <w:szCs w:val="27"/>
        </w:rPr>
        <w:t>关</w:t>
      </w:r>
      <w:r>
        <w:rPr>
          <w:rFonts w:ascii="宋体" w:hAnsi="宋体" w:cs="宋体" w:eastAsia="宋体" w:hint="default"/>
          <w:spacing w:val="-6"/>
          <w:w w:val="99"/>
          <w:sz w:val="27"/>
          <w:szCs w:val="27"/>
        </w:rPr>
        <w:t>联</w:t>
      </w:r>
      <w:r>
        <w:rPr>
          <w:rFonts w:ascii="宋体" w:hAnsi="宋体" w:cs="宋体" w:eastAsia="宋体" w:hint="default"/>
          <w:spacing w:val="-6"/>
          <w:w w:val="99"/>
          <w:sz w:val="27"/>
          <w:szCs w:val="27"/>
        </w:rPr>
        <w:t>方</w:t>
      </w:r>
      <w:r>
        <w:rPr>
          <w:rFonts w:ascii="宋体" w:hAnsi="宋体" w:cs="宋体" w:eastAsia="宋体" w:hint="default"/>
          <w:spacing w:val="-6"/>
          <w:w w:val="99"/>
          <w:sz w:val="27"/>
          <w:szCs w:val="27"/>
        </w:rPr>
        <w:t>资</w:t>
      </w:r>
      <w:r>
        <w:rPr>
          <w:rFonts w:ascii="宋体" w:hAnsi="宋体" w:cs="宋体" w:eastAsia="宋体" w:hint="default"/>
          <w:spacing w:val="-6"/>
          <w:w w:val="99"/>
          <w:sz w:val="27"/>
          <w:szCs w:val="27"/>
        </w:rPr>
        <w:t>金</w:t>
      </w:r>
      <w:r>
        <w:rPr>
          <w:rFonts w:ascii="宋体" w:hAnsi="宋体" w:cs="宋体" w:eastAsia="宋体" w:hint="default"/>
          <w:spacing w:val="-6"/>
          <w:w w:val="99"/>
          <w:sz w:val="27"/>
          <w:szCs w:val="27"/>
        </w:rPr>
        <w:t>往来</w:t>
      </w:r>
      <w:r>
        <w:rPr>
          <w:rFonts w:ascii="宋体" w:hAnsi="宋体" w:cs="宋体" w:eastAsia="宋体" w:hint="default"/>
          <w:spacing w:val="-6"/>
          <w:w w:val="99"/>
          <w:sz w:val="27"/>
          <w:szCs w:val="27"/>
        </w:rPr>
        <w:t>、资</w:t>
      </w:r>
      <w:r>
        <w:rPr>
          <w:rFonts w:ascii="宋体" w:hAnsi="宋体" w:cs="宋体" w:eastAsia="宋体" w:hint="default"/>
          <w:spacing w:val="-6"/>
          <w:w w:val="99"/>
          <w:sz w:val="27"/>
          <w:szCs w:val="27"/>
        </w:rPr>
        <w:t>金</w:t>
      </w:r>
      <w:r>
        <w:rPr>
          <w:rFonts w:ascii="宋体" w:hAnsi="宋体" w:cs="宋体" w:eastAsia="宋体" w:hint="default"/>
          <w:spacing w:val="-6"/>
          <w:w w:val="99"/>
          <w:sz w:val="27"/>
          <w:szCs w:val="27"/>
        </w:rPr>
        <w:t>占</w:t>
      </w:r>
      <w:r>
        <w:rPr>
          <w:rFonts w:ascii="宋体" w:hAnsi="宋体" w:cs="宋体" w:eastAsia="宋体" w:hint="default"/>
          <w:spacing w:val="-6"/>
          <w:w w:val="99"/>
          <w:sz w:val="27"/>
          <w:szCs w:val="27"/>
        </w:rPr>
        <w:t>用</w:t>
      </w:r>
      <w:r>
        <w:rPr>
          <w:rFonts w:ascii="宋体" w:hAnsi="宋体" w:cs="宋体" w:eastAsia="宋体" w:hint="default"/>
          <w:spacing w:val="-6"/>
          <w:w w:val="99"/>
          <w:sz w:val="27"/>
          <w:szCs w:val="27"/>
        </w:rPr>
        <w:t>的</w:t>
      </w:r>
      <w:r>
        <w:rPr>
          <w:rFonts w:ascii="宋体" w:hAnsi="宋体" w:cs="宋体" w:eastAsia="宋体" w:hint="default"/>
          <w:spacing w:val="-6"/>
          <w:w w:val="99"/>
          <w:sz w:val="27"/>
          <w:szCs w:val="27"/>
        </w:rPr>
        <w:t>自</w:t>
      </w:r>
      <w:r>
        <w:rPr>
          <w:rFonts w:ascii="宋体" w:hAnsi="宋体" w:cs="宋体" w:eastAsia="宋体" w:hint="default"/>
          <w:spacing w:val="-6"/>
          <w:w w:val="99"/>
          <w:sz w:val="27"/>
          <w:szCs w:val="27"/>
        </w:rPr>
        <w:t>查</w:t>
      </w:r>
      <w:r>
        <w:rPr>
          <w:rFonts w:ascii="宋体" w:hAnsi="宋体" w:cs="宋体" w:eastAsia="宋体" w:hint="default"/>
          <w:spacing w:val="-6"/>
          <w:w w:val="99"/>
          <w:sz w:val="27"/>
          <w:szCs w:val="27"/>
        </w:rPr>
        <w:t>报告</w:t>
      </w:r>
      <w:r>
        <w:rPr>
          <w:rFonts w:ascii="宋体" w:hAnsi="宋体" w:cs="宋体" w:eastAsia="宋体" w:hint="default"/>
          <w:spacing w:val="-6"/>
          <w:w w:val="99"/>
          <w:sz w:val="27"/>
          <w:szCs w:val="27"/>
        </w:rPr>
        <w:t>》</w:t>
      </w:r>
      <w:r>
        <w:rPr>
          <w:rFonts w:ascii="宋体" w:hAnsi="宋体" w:cs="宋体" w:eastAsia="宋体" w:hint="default"/>
          <w:spacing w:val="-6"/>
          <w:w w:val="99"/>
          <w:sz w:val="27"/>
          <w:szCs w:val="27"/>
        </w:rPr>
        <w:t>，</w:t>
      </w:r>
      <w:r>
        <w:rPr>
          <w:rFonts w:ascii="宋体" w:hAnsi="宋体" w:cs="宋体" w:eastAsia="宋体" w:hint="default"/>
          <w:spacing w:val="-112"/>
          <w:w w:val="99"/>
          <w:sz w:val="27"/>
          <w:szCs w:val="27"/>
        </w:rPr>
        <w:t> </w:t>
      </w:r>
      <w:r>
        <w:rPr>
          <w:rFonts w:ascii="宋体" w:hAnsi="宋体" w:cs="宋体" w:eastAsia="宋体" w:hint="default"/>
          <w:spacing w:val="7"/>
          <w:sz w:val="27"/>
          <w:szCs w:val="27"/>
        </w:rPr>
        <w:t>对公司存在的大</w:t>
      </w:r>
      <w:r>
        <w:rPr>
          <w:rFonts w:ascii="宋体" w:hAnsi="宋体" w:cs="宋体" w:eastAsia="宋体" w:hint="default"/>
          <w:spacing w:val="7"/>
          <w:sz w:val="27"/>
          <w:szCs w:val="27"/>
        </w:rPr>
        <w:t>股东</w:t>
      </w:r>
      <w:r>
        <w:rPr>
          <w:rFonts w:ascii="宋体" w:hAnsi="宋体" w:cs="宋体" w:eastAsia="宋体" w:hint="default"/>
          <w:spacing w:val="7"/>
          <w:sz w:val="27"/>
          <w:szCs w:val="27"/>
        </w:rPr>
        <w:t>及其</w:t>
      </w:r>
      <w:r>
        <w:rPr>
          <w:rFonts w:ascii="宋体" w:hAnsi="宋体" w:cs="宋体" w:eastAsia="宋体" w:hint="default"/>
          <w:spacing w:val="7"/>
          <w:sz w:val="27"/>
          <w:szCs w:val="27"/>
        </w:rPr>
        <w:t>他</w:t>
      </w:r>
      <w:r>
        <w:rPr>
          <w:rFonts w:ascii="宋体" w:hAnsi="宋体" w:cs="宋体" w:eastAsia="宋体" w:hint="default"/>
          <w:spacing w:val="7"/>
          <w:sz w:val="27"/>
          <w:szCs w:val="27"/>
        </w:rPr>
        <w:t>关</w:t>
      </w:r>
      <w:r>
        <w:rPr>
          <w:rFonts w:ascii="宋体" w:hAnsi="宋体" w:cs="宋体" w:eastAsia="宋体" w:hint="default"/>
          <w:spacing w:val="7"/>
          <w:sz w:val="27"/>
          <w:szCs w:val="27"/>
        </w:rPr>
        <w:t>联</w:t>
      </w:r>
      <w:r>
        <w:rPr>
          <w:rFonts w:ascii="宋体" w:hAnsi="宋体" w:cs="宋体" w:eastAsia="宋体" w:hint="default"/>
          <w:spacing w:val="7"/>
          <w:sz w:val="27"/>
          <w:szCs w:val="27"/>
        </w:rPr>
        <w:t>方</w:t>
      </w:r>
      <w:r>
        <w:rPr>
          <w:rFonts w:ascii="宋体" w:hAnsi="宋体" w:cs="宋体" w:eastAsia="宋体" w:hint="default"/>
          <w:spacing w:val="7"/>
          <w:sz w:val="27"/>
          <w:szCs w:val="27"/>
        </w:rPr>
        <w:t>资</w:t>
      </w:r>
      <w:r>
        <w:rPr>
          <w:rFonts w:ascii="宋体" w:hAnsi="宋体" w:cs="宋体" w:eastAsia="宋体" w:hint="default"/>
          <w:spacing w:val="7"/>
          <w:sz w:val="27"/>
          <w:szCs w:val="27"/>
        </w:rPr>
        <w:t>金</w:t>
      </w:r>
      <w:r>
        <w:rPr>
          <w:rFonts w:ascii="宋体" w:hAnsi="宋体" w:cs="宋体" w:eastAsia="宋体" w:hint="default"/>
          <w:spacing w:val="7"/>
          <w:sz w:val="27"/>
          <w:szCs w:val="27"/>
        </w:rPr>
        <w:t>占</w:t>
      </w:r>
      <w:r>
        <w:rPr>
          <w:rFonts w:ascii="宋体" w:hAnsi="宋体" w:cs="宋体" w:eastAsia="宋体" w:hint="default"/>
          <w:spacing w:val="7"/>
          <w:sz w:val="27"/>
          <w:szCs w:val="27"/>
        </w:rPr>
        <w:t>用</w:t>
      </w:r>
      <w:r>
        <w:rPr>
          <w:rFonts w:ascii="宋体" w:hAnsi="宋体" w:cs="宋体" w:eastAsia="宋体" w:hint="default"/>
          <w:spacing w:val="7"/>
          <w:sz w:val="27"/>
          <w:szCs w:val="27"/>
        </w:rPr>
        <w:t>问题列</w:t>
      </w:r>
      <w:r>
        <w:rPr>
          <w:rFonts w:ascii="宋体" w:hAnsi="宋体" w:cs="宋体" w:eastAsia="宋体" w:hint="default"/>
          <w:spacing w:val="7"/>
          <w:sz w:val="27"/>
          <w:szCs w:val="27"/>
        </w:rPr>
        <w:t>出整</w:t>
      </w:r>
      <w:r>
        <w:rPr>
          <w:rFonts w:ascii="宋体" w:hAnsi="宋体" w:cs="宋体" w:eastAsia="宋体" w:hint="default"/>
          <w:spacing w:val="7"/>
          <w:sz w:val="27"/>
          <w:szCs w:val="27"/>
        </w:rPr>
        <w:t>改</w:t>
      </w:r>
      <w:r>
        <w:rPr>
          <w:rFonts w:ascii="宋体" w:hAnsi="宋体" w:cs="宋体" w:eastAsia="宋体" w:hint="default"/>
          <w:spacing w:val="7"/>
          <w:sz w:val="27"/>
          <w:szCs w:val="27"/>
        </w:rPr>
        <w:t>计</w:t>
      </w:r>
      <w:r>
        <w:rPr>
          <w:rFonts w:ascii="宋体" w:hAnsi="宋体" w:cs="宋体" w:eastAsia="宋体" w:hint="default"/>
          <w:spacing w:val="7"/>
          <w:sz w:val="27"/>
          <w:szCs w:val="27"/>
        </w:rPr>
        <w:t>划</w:t>
      </w:r>
      <w:r>
        <w:rPr>
          <w:rFonts w:ascii="宋体" w:hAnsi="宋体" w:cs="宋体" w:eastAsia="宋体" w:hint="default"/>
          <w:spacing w:val="7"/>
          <w:sz w:val="27"/>
          <w:szCs w:val="27"/>
        </w:rPr>
        <w:t>（</w:t>
      </w:r>
      <w:r>
        <w:rPr>
          <w:rFonts w:ascii="宋体" w:hAnsi="宋体" w:cs="宋体" w:eastAsia="宋体" w:hint="default"/>
          <w:spacing w:val="7"/>
          <w:sz w:val="27"/>
          <w:szCs w:val="27"/>
        </w:rPr>
        <w:t>详</w:t>
      </w:r>
      <w:r>
        <w:rPr>
          <w:rFonts w:ascii="宋体" w:hAnsi="宋体" w:cs="宋体" w:eastAsia="宋体" w:hint="default"/>
          <w:spacing w:val="7"/>
          <w:sz w:val="27"/>
          <w:szCs w:val="27"/>
        </w:rPr>
        <w:t>见</w:t>
      </w:r>
      <w:r>
        <w:rPr>
          <w:rFonts w:ascii="宋体" w:hAnsi="宋体" w:cs="宋体" w:eastAsia="宋体" w:hint="default"/>
          <w:w w:val="99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w w:val="99"/>
          <w:sz w:val="27"/>
          <w:szCs w:val="27"/>
        </w:rPr>
        <w:t>2008</w:t>
      </w:r>
      <w:r>
        <w:rPr>
          <w:rFonts w:ascii="Times New Roman" w:hAnsi="Times New Roman" w:cs="Times New Roman" w:eastAsia="Times New Roman" w:hint="default"/>
          <w:spacing w:val="-1"/>
          <w:w w:val="99"/>
          <w:sz w:val="27"/>
          <w:szCs w:val="27"/>
        </w:rPr>
        <w:t> </w:t>
      </w:r>
      <w:r>
        <w:rPr>
          <w:rFonts w:ascii="宋体" w:hAnsi="宋体" w:cs="宋体" w:eastAsia="宋体" w:hint="default"/>
          <w:w w:val="99"/>
          <w:sz w:val="27"/>
          <w:szCs w:val="27"/>
        </w:rPr>
        <w:t>年</w:t>
      </w:r>
      <w:r>
        <w:rPr>
          <w:rFonts w:ascii="宋体" w:hAnsi="宋体" w:cs="宋体" w:eastAsia="宋体" w:hint="default"/>
          <w:spacing w:val="-68"/>
          <w:w w:val="99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w w:val="99"/>
          <w:sz w:val="27"/>
          <w:szCs w:val="27"/>
        </w:rPr>
        <w:t>7</w:t>
      </w:r>
      <w:r>
        <w:rPr>
          <w:rFonts w:ascii="Times New Roman" w:hAnsi="Times New Roman" w:cs="Times New Roman" w:eastAsia="Times New Roman" w:hint="default"/>
          <w:spacing w:val="-1"/>
          <w:w w:val="99"/>
          <w:sz w:val="27"/>
          <w:szCs w:val="27"/>
        </w:rPr>
        <w:t> </w:t>
      </w:r>
      <w:r>
        <w:rPr>
          <w:rFonts w:ascii="宋体" w:hAnsi="宋体" w:cs="宋体" w:eastAsia="宋体" w:hint="default"/>
          <w:w w:val="99"/>
          <w:sz w:val="27"/>
          <w:szCs w:val="27"/>
        </w:rPr>
        <w:t>月</w:t>
      </w:r>
      <w:r>
        <w:rPr>
          <w:rFonts w:ascii="宋体" w:hAnsi="宋体" w:cs="宋体" w:eastAsia="宋体" w:hint="default"/>
          <w:spacing w:val="-68"/>
          <w:w w:val="99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pacing w:val="2"/>
          <w:w w:val="99"/>
          <w:sz w:val="27"/>
          <w:szCs w:val="27"/>
        </w:rPr>
        <w:t>29</w:t>
      </w:r>
      <w:r>
        <w:rPr>
          <w:rFonts w:ascii="Times New Roman" w:hAnsi="Times New Roman" w:cs="Times New Roman" w:eastAsia="Times New Roman" w:hint="default"/>
          <w:spacing w:val="-1"/>
          <w:w w:val="99"/>
          <w:sz w:val="27"/>
          <w:szCs w:val="27"/>
        </w:rPr>
        <w:t> </w:t>
      </w:r>
      <w:r>
        <w:rPr>
          <w:rFonts w:ascii="宋体" w:hAnsi="宋体" w:cs="宋体" w:eastAsia="宋体" w:hint="default"/>
          <w:spacing w:val="-9"/>
          <w:w w:val="99"/>
          <w:sz w:val="27"/>
          <w:szCs w:val="27"/>
        </w:rPr>
        <w:t>日</w:t>
      </w:r>
      <w:r>
        <w:rPr>
          <w:rFonts w:ascii="宋体" w:hAnsi="宋体" w:cs="宋体" w:eastAsia="宋体" w:hint="default"/>
          <w:spacing w:val="-9"/>
          <w:w w:val="99"/>
          <w:sz w:val="27"/>
          <w:szCs w:val="27"/>
        </w:rPr>
        <w:t>《</w:t>
      </w:r>
      <w:r>
        <w:rPr>
          <w:rFonts w:ascii="宋体" w:hAnsi="宋体" w:cs="宋体" w:eastAsia="宋体" w:hint="default"/>
          <w:spacing w:val="-9"/>
          <w:w w:val="99"/>
          <w:sz w:val="27"/>
          <w:szCs w:val="27"/>
        </w:rPr>
        <w:t>证</w:t>
      </w:r>
      <w:r>
        <w:rPr>
          <w:rFonts w:ascii="宋体" w:hAnsi="宋体" w:cs="宋体" w:eastAsia="宋体" w:hint="default"/>
          <w:spacing w:val="-9"/>
          <w:w w:val="99"/>
          <w:sz w:val="27"/>
          <w:szCs w:val="27"/>
        </w:rPr>
        <w:t>券</w:t>
      </w:r>
      <w:r>
        <w:rPr>
          <w:rFonts w:ascii="宋体" w:hAnsi="宋体" w:cs="宋体" w:eastAsia="宋体" w:hint="default"/>
          <w:spacing w:val="-9"/>
          <w:w w:val="99"/>
          <w:sz w:val="27"/>
          <w:szCs w:val="27"/>
        </w:rPr>
        <w:t>日</w:t>
      </w:r>
      <w:r>
        <w:rPr>
          <w:rFonts w:ascii="宋体" w:hAnsi="宋体" w:cs="宋体" w:eastAsia="宋体" w:hint="default"/>
          <w:spacing w:val="-9"/>
          <w:w w:val="99"/>
          <w:sz w:val="27"/>
          <w:szCs w:val="27"/>
        </w:rPr>
        <w:t>报</w:t>
      </w:r>
      <w:r>
        <w:rPr>
          <w:rFonts w:ascii="宋体" w:hAnsi="宋体" w:cs="宋体" w:eastAsia="宋体" w:hint="default"/>
          <w:spacing w:val="-9"/>
          <w:w w:val="99"/>
          <w:sz w:val="27"/>
          <w:szCs w:val="27"/>
        </w:rPr>
        <w:t>》</w:t>
      </w:r>
      <w:r>
        <w:rPr>
          <w:rFonts w:ascii="宋体" w:hAnsi="宋体" w:cs="宋体" w:eastAsia="宋体" w:hint="default"/>
          <w:spacing w:val="-9"/>
          <w:w w:val="99"/>
          <w:sz w:val="27"/>
          <w:szCs w:val="27"/>
        </w:rPr>
        <w:t>和</w:t>
      </w:r>
      <w:r>
        <w:rPr>
          <w:rFonts w:ascii="宋体" w:hAnsi="宋体" w:cs="宋体" w:eastAsia="宋体" w:hint="default"/>
          <w:spacing w:val="-9"/>
          <w:w w:val="99"/>
          <w:sz w:val="27"/>
          <w:szCs w:val="27"/>
        </w:rPr>
        <w:t>巨潮</w:t>
      </w:r>
      <w:r>
        <w:rPr>
          <w:rFonts w:ascii="宋体" w:hAnsi="宋体" w:cs="宋体" w:eastAsia="宋体" w:hint="default"/>
          <w:spacing w:val="-9"/>
          <w:w w:val="99"/>
          <w:sz w:val="27"/>
          <w:szCs w:val="27"/>
        </w:rPr>
        <w:t>资</w:t>
      </w:r>
      <w:r>
        <w:rPr>
          <w:rFonts w:ascii="宋体" w:hAnsi="宋体" w:cs="宋体" w:eastAsia="宋体" w:hint="default"/>
          <w:spacing w:val="-9"/>
          <w:w w:val="99"/>
          <w:sz w:val="27"/>
          <w:szCs w:val="27"/>
        </w:rPr>
        <w:t>讯</w:t>
      </w:r>
      <w:r>
        <w:rPr>
          <w:rFonts w:ascii="宋体" w:hAnsi="宋体" w:cs="宋体" w:eastAsia="宋体" w:hint="default"/>
          <w:spacing w:val="-9"/>
          <w:w w:val="99"/>
          <w:sz w:val="27"/>
          <w:szCs w:val="27"/>
        </w:rPr>
        <w:t>网</w:t>
      </w:r>
      <w:r>
        <w:rPr>
          <w:rFonts w:ascii="宋体" w:hAnsi="宋体" w:cs="宋体" w:eastAsia="宋体" w:hint="default"/>
          <w:spacing w:val="-9"/>
          <w:w w:val="99"/>
          <w:sz w:val="27"/>
          <w:szCs w:val="27"/>
        </w:rPr>
        <w:t>公告</w:t>
      </w:r>
      <w:r>
        <w:rPr>
          <w:rFonts w:ascii="宋体" w:hAnsi="宋体" w:cs="宋体" w:eastAsia="宋体" w:hint="default"/>
          <w:spacing w:val="-9"/>
          <w:w w:val="99"/>
          <w:sz w:val="27"/>
          <w:szCs w:val="27"/>
        </w:rPr>
        <w:t>）</w:t>
      </w:r>
      <w:r>
        <w:rPr>
          <w:rFonts w:ascii="宋体" w:hAnsi="宋体" w:cs="宋体" w:eastAsia="宋体" w:hint="default"/>
          <w:spacing w:val="-9"/>
          <w:w w:val="99"/>
          <w:sz w:val="27"/>
          <w:szCs w:val="27"/>
        </w:rPr>
        <w:t>。</w:t>
      </w:r>
      <w:r>
        <w:rPr>
          <w:rFonts w:ascii="宋体" w:hAnsi="宋体" w:cs="宋体" w:eastAsia="宋体" w:hint="default"/>
          <w:spacing w:val="-9"/>
          <w:w w:val="99"/>
          <w:sz w:val="27"/>
          <w:szCs w:val="27"/>
        </w:rPr>
        <w:t>按既</w:t>
      </w:r>
      <w:r>
        <w:rPr>
          <w:rFonts w:ascii="宋体" w:hAnsi="宋体" w:cs="宋体" w:eastAsia="宋体" w:hint="default"/>
          <w:spacing w:val="-9"/>
          <w:w w:val="99"/>
          <w:sz w:val="27"/>
          <w:szCs w:val="27"/>
        </w:rPr>
        <w:t>定</w:t>
      </w:r>
      <w:r>
        <w:rPr>
          <w:rFonts w:ascii="宋体" w:hAnsi="宋体" w:cs="宋体" w:eastAsia="宋体" w:hint="default"/>
          <w:spacing w:val="-9"/>
          <w:w w:val="99"/>
          <w:sz w:val="27"/>
          <w:szCs w:val="27"/>
        </w:rPr>
        <w:t>计</w:t>
      </w:r>
      <w:r>
        <w:rPr>
          <w:rFonts w:ascii="宋体" w:hAnsi="宋体" w:cs="宋体" w:eastAsia="宋体" w:hint="default"/>
          <w:spacing w:val="-9"/>
          <w:w w:val="99"/>
          <w:sz w:val="27"/>
          <w:szCs w:val="27"/>
        </w:rPr>
        <w:t>划</w:t>
      </w:r>
      <w:r>
        <w:rPr>
          <w:rFonts w:ascii="宋体" w:hAnsi="宋体" w:cs="宋体" w:eastAsia="宋体" w:hint="default"/>
          <w:spacing w:val="-9"/>
          <w:w w:val="99"/>
          <w:sz w:val="27"/>
          <w:szCs w:val="27"/>
        </w:rPr>
        <w:t>，</w:t>
      </w:r>
      <w:r>
        <w:rPr>
          <w:rFonts w:ascii="Times New Roman" w:hAnsi="Times New Roman" w:cs="Times New Roman" w:eastAsia="Times New Roman" w:hint="default"/>
          <w:spacing w:val="-9"/>
          <w:w w:val="99"/>
          <w:sz w:val="27"/>
          <w:szCs w:val="27"/>
        </w:rPr>
        <w:t>2008</w:t>
      </w:r>
      <w:r>
        <w:rPr>
          <w:rFonts w:ascii="Times New Roman" w:hAnsi="Times New Roman" w:cs="Times New Roman" w:eastAsia="Times New Roman" w:hint="default"/>
          <w:w w:val="99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年</w:t>
      </w:r>
      <w:r>
        <w:rPr>
          <w:rFonts w:ascii="宋体" w:hAnsi="宋体" w:cs="宋体" w:eastAsia="宋体" w:hint="default"/>
          <w:spacing w:val="-80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12</w:t>
      </w:r>
      <w:r>
        <w:rPr>
          <w:rFonts w:ascii="Times New Roman" w:hAnsi="Times New Roman" w:cs="Times New Roman" w:eastAsia="Times New Roman" w:hint="default"/>
          <w:spacing w:val="-13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月</w:t>
      </w:r>
      <w:r>
        <w:rPr>
          <w:rFonts w:ascii="宋体" w:hAnsi="宋体" w:cs="宋体" w:eastAsia="宋体" w:hint="default"/>
          <w:spacing w:val="-80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15</w:t>
      </w:r>
      <w:r>
        <w:rPr>
          <w:rFonts w:ascii="Times New Roman" w:hAnsi="Times New Roman" w:cs="Times New Roman" w:eastAsia="Times New Roman" w:hint="default"/>
          <w:spacing w:val="-13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日</w:t>
      </w:r>
      <w:r>
        <w:rPr>
          <w:rFonts w:ascii="宋体" w:hAnsi="宋体" w:cs="宋体" w:eastAsia="宋体" w:hint="default"/>
          <w:sz w:val="27"/>
          <w:szCs w:val="27"/>
        </w:rPr>
        <w:t>，公司实际</w:t>
      </w:r>
      <w:r>
        <w:rPr>
          <w:rFonts w:ascii="宋体" w:hAnsi="宋体" w:cs="宋体" w:eastAsia="宋体" w:hint="default"/>
          <w:sz w:val="27"/>
          <w:szCs w:val="27"/>
        </w:rPr>
        <w:t>控制</w:t>
      </w:r>
      <w:r>
        <w:rPr>
          <w:rFonts w:ascii="宋体" w:hAnsi="宋体" w:cs="宋体" w:eastAsia="宋体" w:hint="default"/>
          <w:sz w:val="27"/>
          <w:szCs w:val="27"/>
        </w:rPr>
        <w:t>人</w:t>
      </w:r>
      <w:r>
        <w:rPr>
          <w:rFonts w:ascii="宋体" w:hAnsi="宋体" w:cs="宋体" w:eastAsia="宋体" w:hint="default"/>
          <w:sz w:val="27"/>
          <w:szCs w:val="27"/>
        </w:rPr>
        <w:t>姜放先生</w:t>
      </w:r>
      <w:r>
        <w:rPr>
          <w:rFonts w:ascii="宋体" w:hAnsi="宋体" w:cs="宋体" w:eastAsia="宋体" w:hint="default"/>
          <w:sz w:val="27"/>
          <w:szCs w:val="27"/>
        </w:rPr>
        <w:t>以</w:t>
      </w:r>
      <w:r>
        <w:rPr>
          <w:rFonts w:ascii="宋体" w:hAnsi="宋体" w:cs="宋体" w:eastAsia="宋体" w:hint="default"/>
          <w:sz w:val="27"/>
          <w:szCs w:val="27"/>
        </w:rPr>
        <w:t>现金</w:t>
      </w:r>
      <w:r>
        <w:rPr>
          <w:rFonts w:ascii="宋体" w:hAnsi="宋体" w:cs="宋体" w:eastAsia="宋体" w:hint="default"/>
          <w:sz w:val="27"/>
          <w:szCs w:val="27"/>
        </w:rPr>
        <w:t>形式</w:t>
      </w:r>
      <w:r>
        <w:rPr>
          <w:rFonts w:ascii="宋体" w:hAnsi="宋体" w:cs="宋体" w:eastAsia="宋体" w:hint="default"/>
          <w:sz w:val="27"/>
          <w:szCs w:val="27"/>
        </w:rPr>
        <w:t>全</w:t>
      </w:r>
      <w:r>
        <w:rPr>
          <w:rFonts w:ascii="宋体" w:hAnsi="宋体" w:cs="宋体" w:eastAsia="宋体" w:hint="default"/>
          <w:sz w:val="27"/>
          <w:szCs w:val="27"/>
        </w:rPr>
        <w:t>部</w:t>
      </w:r>
      <w:r>
        <w:rPr>
          <w:rFonts w:ascii="宋体" w:hAnsi="宋体" w:cs="宋体" w:eastAsia="宋体" w:hint="default"/>
          <w:sz w:val="27"/>
          <w:szCs w:val="27"/>
        </w:rPr>
        <w:t>偿</w:t>
      </w:r>
      <w:r>
        <w:rPr>
          <w:rFonts w:ascii="宋体" w:hAnsi="宋体" w:cs="宋体" w:eastAsia="宋体" w:hint="default"/>
          <w:sz w:val="27"/>
          <w:szCs w:val="27"/>
        </w:rPr>
        <w:t>还</w:t>
      </w:r>
      <w:r>
        <w:rPr>
          <w:rFonts w:ascii="宋体" w:hAnsi="宋体" w:cs="宋体" w:eastAsia="宋体" w:hint="default"/>
          <w:sz w:val="27"/>
          <w:szCs w:val="27"/>
        </w:rPr>
        <w:t>公司存在</w:t>
      </w:r>
      <w:r>
        <w:rPr>
          <w:rFonts w:ascii="宋体" w:hAnsi="宋体" w:cs="宋体" w:eastAsia="宋体" w:hint="default"/>
          <w:w w:val="99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的大</w:t>
      </w:r>
      <w:r>
        <w:rPr>
          <w:rFonts w:ascii="宋体" w:hAnsi="宋体" w:cs="宋体" w:eastAsia="宋体" w:hint="default"/>
          <w:sz w:val="27"/>
          <w:szCs w:val="27"/>
        </w:rPr>
        <w:t>股东</w:t>
      </w:r>
      <w:r>
        <w:rPr>
          <w:rFonts w:ascii="宋体" w:hAnsi="宋体" w:cs="宋体" w:eastAsia="宋体" w:hint="default"/>
          <w:sz w:val="27"/>
          <w:szCs w:val="27"/>
        </w:rPr>
        <w:t>及其</w:t>
      </w:r>
      <w:r>
        <w:rPr>
          <w:rFonts w:ascii="宋体" w:hAnsi="宋体" w:cs="宋体" w:eastAsia="宋体" w:hint="default"/>
          <w:sz w:val="27"/>
          <w:szCs w:val="27"/>
        </w:rPr>
        <w:t>他</w:t>
      </w:r>
      <w:r>
        <w:rPr>
          <w:rFonts w:ascii="宋体" w:hAnsi="宋体" w:cs="宋体" w:eastAsia="宋体" w:hint="default"/>
          <w:sz w:val="27"/>
          <w:szCs w:val="27"/>
        </w:rPr>
        <w:t>关</w:t>
      </w:r>
      <w:r>
        <w:rPr>
          <w:rFonts w:ascii="宋体" w:hAnsi="宋体" w:cs="宋体" w:eastAsia="宋体" w:hint="default"/>
          <w:sz w:val="27"/>
          <w:szCs w:val="27"/>
        </w:rPr>
        <w:t>联</w:t>
      </w:r>
      <w:r>
        <w:rPr>
          <w:rFonts w:ascii="宋体" w:hAnsi="宋体" w:cs="宋体" w:eastAsia="宋体" w:hint="default"/>
          <w:sz w:val="27"/>
          <w:szCs w:val="27"/>
        </w:rPr>
        <w:t>方</w:t>
      </w:r>
      <w:r>
        <w:rPr>
          <w:rFonts w:ascii="宋体" w:hAnsi="宋体" w:cs="宋体" w:eastAsia="宋体" w:hint="default"/>
          <w:sz w:val="27"/>
          <w:szCs w:val="27"/>
        </w:rPr>
        <w:t>占</w:t>
      </w:r>
      <w:r>
        <w:rPr>
          <w:rFonts w:ascii="宋体" w:hAnsi="宋体" w:cs="宋体" w:eastAsia="宋体" w:hint="default"/>
          <w:sz w:val="27"/>
          <w:szCs w:val="27"/>
        </w:rPr>
        <w:t>用</w:t>
      </w:r>
      <w:r>
        <w:rPr>
          <w:rFonts w:ascii="宋体" w:hAnsi="宋体" w:cs="宋体" w:eastAsia="宋体" w:hint="default"/>
          <w:sz w:val="27"/>
          <w:szCs w:val="27"/>
        </w:rPr>
        <w:t>的资</w:t>
      </w:r>
      <w:r>
        <w:rPr>
          <w:rFonts w:ascii="宋体" w:hAnsi="宋体" w:cs="宋体" w:eastAsia="宋体" w:hint="default"/>
          <w:sz w:val="27"/>
          <w:szCs w:val="27"/>
        </w:rPr>
        <w:t>金</w:t>
      </w:r>
      <w:r>
        <w:rPr>
          <w:rFonts w:ascii="宋体" w:hAnsi="宋体" w:cs="宋体" w:eastAsia="宋体" w:hint="default"/>
          <w:sz w:val="27"/>
          <w:szCs w:val="27"/>
        </w:rPr>
        <w:t>。本报告</w:t>
      </w:r>
      <w:r>
        <w:rPr>
          <w:rFonts w:ascii="宋体" w:hAnsi="宋体" w:cs="宋体" w:eastAsia="宋体" w:hint="default"/>
          <w:sz w:val="27"/>
          <w:szCs w:val="27"/>
        </w:rPr>
        <w:t>期</w:t>
      </w:r>
      <w:r>
        <w:rPr>
          <w:rFonts w:ascii="宋体" w:hAnsi="宋体" w:cs="宋体" w:eastAsia="宋体" w:hint="default"/>
          <w:sz w:val="27"/>
          <w:szCs w:val="27"/>
        </w:rPr>
        <w:t>末</w:t>
      </w:r>
      <w:r>
        <w:rPr>
          <w:rFonts w:ascii="宋体" w:hAnsi="宋体" w:cs="宋体" w:eastAsia="宋体" w:hint="default"/>
          <w:sz w:val="27"/>
          <w:szCs w:val="27"/>
        </w:rPr>
        <w:t>，公司已不存在大</w:t>
      </w:r>
      <w:r>
        <w:rPr>
          <w:rFonts w:ascii="宋体" w:hAnsi="宋体" w:cs="宋体" w:eastAsia="宋体" w:hint="default"/>
          <w:sz w:val="27"/>
          <w:szCs w:val="27"/>
        </w:rPr>
        <w:t>股东</w:t>
      </w:r>
      <w:r>
        <w:rPr>
          <w:rFonts w:ascii="宋体" w:hAnsi="宋体" w:cs="宋体" w:eastAsia="宋体" w:hint="default"/>
          <w:w w:val="99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及其</w:t>
      </w:r>
      <w:r>
        <w:rPr>
          <w:rFonts w:ascii="宋体" w:hAnsi="宋体" w:cs="宋体" w:eastAsia="宋体" w:hint="default"/>
          <w:sz w:val="27"/>
          <w:szCs w:val="27"/>
        </w:rPr>
        <w:t>他</w:t>
      </w:r>
      <w:r>
        <w:rPr>
          <w:rFonts w:ascii="宋体" w:hAnsi="宋体" w:cs="宋体" w:eastAsia="宋体" w:hint="default"/>
          <w:sz w:val="27"/>
          <w:szCs w:val="27"/>
        </w:rPr>
        <w:t>关</w:t>
      </w:r>
      <w:r>
        <w:rPr>
          <w:rFonts w:ascii="宋体" w:hAnsi="宋体" w:cs="宋体" w:eastAsia="宋体" w:hint="default"/>
          <w:sz w:val="27"/>
          <w:szCs w:val="27"/>
        </w:rPr>
        <w:t>联</w:t>
      </w:r>
      <w:r>
        <w:rPr>
          <w:rFonts w:ascii="宋体" w:hAnsi="宋体" w:cs="宋体" w:eastAsia="宋体" w:hint="default"/>
          <w:sz w:val="27"/>
          <w:szCs w:val="27"/>
        </w:rPr>
        <w:t>方</w:t>
      </w:r>
      <w:r>
        <w:rPr>
          <w:rFonts w:ascii="宋体" w:hAnsi="宋体" w:cs="宋体" w:eastAsia="宋体" w:hint="default"/>
          <w:sz w:val="27"/>
          <w:szCs w:val="27"/>
        </w:rPr>
        <w:t>占</w:t>
      </w:r>
      <w:r>
        <w:rPr>
          <w:rFonts w:ascii="宋体" w:hAnsi="宋体" w:cs="宋体" w:eastAsia="宋体" w:hint="default"/>
          <w:sz w:val="27"/>
          <w:szCs w:val="27"/>
        </w:rPr>
        <w:t>用</w:t>
      </w:r>
      <w:r>
        <w:rPr>
          <w:rFonts w:ascii="宋体" w:hAnsi="宋体" w:cs="宋体" w:eastAsia="宋体" w:hint="default"/>
          <w:sz w:val="27"/>
          <w:szCs w:val="27"/>
        </w:rPr>
        <w:t>情况</w:t>
      </w:r>
      <w:r>
        <w:rPr>
          <w:rFonts w:ascii="宋体" w:hAnsi="宋体" w:cs="宋体" w:eastAsia="宋体" w:hint="default"/>
          <w:sz w:val="27"/>
          <w:szCs w:val="27"/>
        </w:rPr>
        <w:t>（</w:t>
      </w:r>
      <w:r>
        <w:rPr>
          <w:rFonts w:ascii="宋体" w:hAnsi="宋体" w:cs="宋体" w:eastAsia="宋体" w:hint="default"/>
          <w:sz w:val="27"/>
          <w:szCs w:val="27"/>
        </w:rPr>
        <w:t>详</w:t>
      </w:r>
      <w:r>
        <w:rPr>
          <w:rFonts w:ascii="宋体" w:hAnsi="宋体" w:cs="宋体" w:eastAsia="宋体" w:hint="default"/>
          <w:sz w:val="27"/>
          <w:szCs w:val="27"/>
        </w:rPr>
        <w:t>见</w:t>
      </w:r>
      <w:r>
        <w:rPr>
          <w:rFonts w:ascii="宋体" w:hAnsi="宋体" w:cs="宋体" w:eastAsia="宋体" w:hint="default"/>
          <w:spacing w:val="-57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2008</w:t>
      </w:r>
      <w:r>
        <w:rPr>
          <w:rFonts w:ascii="Times New Roman" w:hAnsi="Times New Roman" w:cs="Times New Roman" w:eastAsia="Times New Roman" w:hint="default"/>
          <w:spacing w:val="11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年</w:t>
      </w:r>
      <w:r>
        <w:rPr>
          <w:rFonts w:ascii="宋体" w:hAnsi="宋体" w:cs="宋体" w:eastAsia="宋体" w:hint="default"/>
          <w:spacing w:val="-57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12</w:t>
      </w:r>
      <w:r>
        <w:rPr>
          <w:rFonts w:ascii="Times New Roman" w:hAnsi="Times New Roman" w:cs="Times New Roman" w:eastAsia="Times New Roman" w:hint="default"/>
          <w:spacing w:val="14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月</w:t>
      </w:r>
      <w:r>
        <w:rPr>
          <w:rFonts w:ascii="宋体" w:hAnsi="宋体" w:cs="宋体" w:eastAsia="宋体" w:hint="default"/>
          <w:spacing w:val="-57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22</w:t>
      </w:r>
      <w:r>
        <w:rPr>
          <w:rFonts w:ascii="Times New Roman" w:hAnsi="Times New Roman" w:cs="Times New Roman" w:eastAsia="Times New Roman" w:hint="default"/>
          <w:spacing w:val="11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日</w:t>
      </w:r>
      <w:r>
        <w:rPr>
          <w:rFonts w:ascii="宋体" w:hAnsi="宋体" w:cs="宋体" w:eastAsia="宋体" w:hint="default"/>
          <w:sz w:val="27"/>
          <w:szCs w:val="27"/>
        </w:rPr>
        <w:t>在</w:t>
      </w:r>
      <w:r>
        <w:rPr>
          <w:rFonts w:ascii="宋体" w:hAnsi="宋体" w:cs="宋体" w:eastAsia="宋体" w:hint="default"/>
          <w:sz w:val="27"/>
          <w:szCs w:val="27"/>
        </w:rPr>
        <w:t>《</w:t>
      </w:r>
      <w:r>
        <w:rPr>
          <w:rFonts w:ascii="宋体" w:hAnsi="宋体" w:cs="宋体" w:eastAsia="宋体" w:hint="default"/>
          <w:sz w:val="27"/>
          <w:szCs w:val="27"/>
        </w:rPr>
        <w:t>证</w:t>
      </w:r>
      <w:r>
        <w:rPr>
          <w:rFonts w:ascii="宋体" w:hAnsi="宋体" w:cs="宋体" w:eastAsia="宋体" w:hint="default"/>
          <w:sz w:val="27"/>
          <w:szCs w:val="27"/>
        </w:rPr>
        <w:t>券</w:t>
      </w:r>
      <w:r>
        <w:rPr>
          <w:rFonts w:ascii="宋体" w:hAnsi="宋体" w:cs="宋体" w:eastAsia="宋体" w:hint="default"/>
          <w:sz w:val="27"/>
          <w:szCs w:val="27"/>
        </w:rPr>
        <w:t>日</w:t>
      </w:r>
      <w:r>
        <w:rPr>
          <w:rFonts w:ascii="宋体" w:hAnsi="宋体" w:cs="宋体" w:eastAsia="宋体" w:hint="default"/>
          <w:sz w:val="27"/>
          <w:szCs w:val="27"/>
        </w:rPr>
        <w:t>报</w:t>
      </w:r>
      <w:r>
        <w:rPr>
          <w:rFonts w:ascii="宋体" w:hAnsi="宋体" w:cs="宋体" w:eastAsia="宋体" w:hint="default"/>
          <w:sz w:val="27"/>
          <w:szCs w:val="27"/>
        </w:rPr>
        <w:t>》</w:t>
      </w:r>
      <w:r>
        <w:rPr>
          <w:rFonts w:ascii="宋体" w:hAnsi="宋体" w:cs="宋体" w:eastAsia="宋体" w:hint="default"/>
          <w:sz w:val="27"/>
          <w:szCs w:val="27"/>
        </w:rPr>
        <w:t>和</w:t>
      </w:r>
      <w:r>
        <w:rPr>
          <w:rFonts w:ascii="宋体" w:hAnsi="宋体" w:cs="宋体" w:eastAsia="宋体" w:hint="default"/>
          <w:sz w:val="27"/>
          <w:szCs w:val="27"/>
        </w:rPr>
        <w:t>巨</w:t>
      </w:r>
      <w:r>
        <w:rPr>
          <w:rFonts w:ascii="宋体" w:hAnsi="宋体" w:cs="宋体" w:eastAsia="宋体" w:hint="default"/>
          <w:w w:val="99"/>
          <w:sz w:val="27"/>
          <w:szCs w:val="27"/>
        </w:rPr>
        <w:t> </w:t>
      </w:r>
      <w:r>
        <w:rPr>
          <w:rFonts w:ascii="宋体" w:hAnsi="宋体" w:cs="宋体" w:eastAsia="宋体" w:hint="default"/>
          <w:spacing w:val="-11"/>
          <w:w w:val="99"/>
          <w:sz w:val="27"/>
          <w:szCs w:val="27"/>
        </w:rPr>
        <w:t>潮</w:t>
      </w:r>
      <w:r>
        <w:rPr>
          <w:rFonts w:ascii="宋体" w:hAnsi="宋体" w:cs="宋体" w:eastAsia="宋体" w:hint="default"/>
          <w:spacing w:val="-11"/>
          <w:w w:val="99"/>
          <w:sz w:val="27"/>
          <w:szCs w:val="27"/>
        </w:rPr>
        <w:t>资</w:t>
      </w:r>
      <w:r>
        <w:rPr>
          <w:rFonts w:ascii="宋体" w:hAnsi="宋体" w:cs="宋体" w:eastAsia="宋体" w:hint="default"/>
          <w:spacing w:val="-11"/>
          <w:w w:val="99"/>
          <w:sz w:val="27"/>
          <w:szCs w:val="27"/>
        </w:rPr>
        <w:t>讯</w:t>
      </w:r>
      <w:r>
        <w:rPr>
          <w:rFonts w:ascii="宋体" w:hAnsi="宋体" w:cs="宋体" w:eastAsia="宋体" w:hint="default"/>
          <w:spacing w:val="-11"/>
          <w:w w:val="99"/>
          <w:sz w:val="27"/>
          <w:szCs w:val="27"/>
        </w:rPr>
        <w:t>网</w:t>
      </w:r>
      <w:r>
        <w:rPr>
          <w:rFonts w:ascii="宋体" w:hAnsi="宋体" w:cs="宋体" w:eastAsia="宋体" w:hint="default"/>
          <w:spacing w:val="-11"/>
          <w:w w:val="99"/>
          <w:sz w:val="27"/>
          <w:szCs w:val="27"/>
        </w:rPr>
        <w:t>《</w:t>
      </w:r>
      <w:r>
        <w:rPr>
          <w:rFonts w:ascii="宋体" w:hAnsi="宋体" w:cs="宋体" w:eastAsia="宋体" w:hint="default"/>
          <w:spacing w:val="-11"/>
          <w:w w:val="99"/>
          <w:sz w:val="27"/>
          <w:szCs w:val="27"/>
        </w:rPr>
        <w:t>关</w:t>
      </w:r>
      <w:r>
        <w:rPr>
          <w:rFonts w:ascii="宋体" w:hAnsi="宋体" w:cs="宋体" w:eastAsia="宋体" w:hint="default"/>
          <w:spacing w:val="-11"/>
          <w:w w:val="99"/>
          <w:sz w:val="27"/>
          <w:szCs w:val="27"/>
        </w:rPr>
        <w:t>于</w:t>
      </w:r>
      <w:r>
        <w:rPr>
          <w:rFonts w:ascii="宋体" w:hAnsi="宋体" w:cs="宋体" w:eastAsia="宋体" w:hint="default"/>
          <w:spacing w:val="-11"/>
          <w:w w:val="99"/>
          <w:sz w:val="27"/>
          <w:szCs w:val="27"/>
        </w:rPr>
        <w:t>大</w:t>
      </w:r>
      <w:r>
        <w:rPr>
          <w:rFonts w:ascii="宋体" w:hAnsi="宋体" w:cs="宋体" w:eastAsia="宋体" w:hint="default"/>
          <w:spacing w:val="-11"/>
          <w:w w:val="99"/>
          <w:sz w:val="27"/>
          <w:szCs w:val="27"/>
        </w:rPr>
        <w:t>股东</w:t>
      </w:r>
      <w:r>
        <w:rPr>
          <w:rFonts w:ascii="宋体" w:hAnsi="宋体" w:cs="宋体" w:eastAsia="宋体" w:hint="default"/>
          <w:spacing w:val="-11"/>
          <w:w w:val="99"/>
          <w:sz w:val="27"/>
          <w:szCs w:val="27"/>
        </w:rPr>
        <w:t>关</w:t>
      </w:r>
      <w:r>
        <w:rPr>
          <w:rFonts w:ascii="宋体" w:hAnsi="宋体" w:cs="宋体" w:eastAsia="宋体" w:hint="default"/>
          <w:spacing w:val="-11"/>
          <w:w w:val="99"/>
          <w:sz w:val="27"/>
          <w:szCs w:val="27"/>
        </w:rPr>
        <w:t>联</w:t>
      </w:r>
      <w:r>
        <w:rPr>
          <w:rFonts w:ascii="宋体" w:hAnsi="宋体" w:cs="宋体" w:eastAsia="宋体" w:hint="default"/>
          <w:spacing w:val="-11"/>
          <w:w w:val="99"/>
          <w:sz w:val="27"/>
          <w:szCs w:val="27"/>
        </w:rPr>
        <w:t>方</w:t>
      </w:r>
      <w:r>
        <w:rPr>
          <w:rFonts w:ascii="宋体" w:hAnsi="宋体" w:cs="宋体" w:eastAsia="宋体" w:hint="default"/>
          <w:spacing w:val="-11"/>
          <w:w w:val="99"/>
          <w:sz w:val="27"/>
          <w:szCs w:val="27"/>
        </w:rPr>
        <w:t>资</w:t>
      </w:r>
      <w:r>
        <w:rPr>
          <w:rFonts w:ascii="宋体" w:hAnsi="宋体" w:cs="宋体" w:eastAsia="宋体" w:hint="default"/>
          <w:spacing w:val="-11"/>
          <w:w w:val="99"/>
          <w:sz w:val="27"/>
          <w:szCs w:val="27"/>
        </w:rPr>
        <w:t>金</w:t>
      </w:r>
      <w:r>
        <w:rPr>
          <w:rFonts w:ascii="宋体" w:hAnsi="宋体" w:cs="宋体" w:eastAsia="宋体" w:hint="default"/>
          <w:spacing w:val="-11"/>
          <w:w w:val="99"/>
          <w:sz w:val="27"/>
          <w:szCs w:val="27"/>
        </w:rPr>
        <w:t>占</w:t>
      </w:r>
      <w:r>
        <w:rPr>
          <w:rFonts w:ascii="宋体" w:hAnsi="宋体" w:cs="宋体" w:eastAsia="宋体" w:hint="default"/>
          <w:spacing w:val="-11"/>
          <w:w w:val="99"/>
          <w:sz w:val="27"/>
          <w:szCs w:val="27"/>
        </w:rPr>
        <w:t>用</w:t>
      </w:r>
      <w:r>
        <w:rPr>
          <w:rFonts w:ascii="宋体" w:hAnsi="宋体" w:cs="宋体" w:eastAsia="宋体" w:hint="default"/>
          <w:spacing w:val="-11"/>
          <w:w w:val="99"/>
          <w:sz w:val="27"/>
          <w:szCs w:val="27"/>
        </w:rPr>
        <w:t>的</w:t>
      </w:r>
      <w:r>
        <w:rPr>
          <w:rFonts w:ascii="宋体" w:hAnsi="宋体" w:cs="宋体" w:eastAsia="宋体" w:hint="default"/>
          <w:spacing w:val="-11"/>
          <w:w w:val="99"/>
          <w:sz w:val="27"/>
          <w:szCs w:val="27"/>
        </w:rPr>
        <w:t>还</w:t>
      </w:r>
      <w:r>
        <w:rPr>
          <w:rFonts w:ascii="宋体" w:hAnsi="宋体" w:cs="宋体" w:eastAsia="宋体" w:hint="default"/>
          <w:spacing w:val="-11"/>
          <w:w w:val="99"/>
          <w:sz w:val="27"/>
          <w:szCs w:val="27"/>
        </w:rPr>
        <w:t>款</w:t>
      </w:r>
      <w:r>
        <w:rPr>
          <w:rFonts w:ascii="宋体" w:hAnsi="宋体" w:cs="宋体" w:eastAsia="宋体" w:hint="default"/>
          <w:spacing w:val="-11"/>
          <w:w w:val="99"/>
          <w:sz w:val="27"/>
          <w:szCs w:val="27"/>
        </w:rPr>
        <w:t>公告</w:t>
      </w:r>
      <w:r>
        <w:rPr>
          <w:rFonts w:ascii="宋体" w:hAnsi="宋体" w:cs="宋体" w:eastAsia="宋体" w:hint="default"/>
          <w:spacing w:val="-11"/>
          <w:w w:val="99"/>
          <w:sz w:val="27"/>
          <w:szCs w:val="27"/>
        </w:rPr>
        <w:t>》</w:t>
      </w:r>
      <w:r>
        <w:rPr>
          <w:rFonts w:ascii="宋体" w:hAnsi="宋体" w:cs="宋体" w:eastAsia="宋体" w:hint="default"/>
          <w:spacing w:val="-11"/>
          <w:w w:val="99"/>
          <w:sz w:val="27"/>
          <w:szCs w:val="27"/>
        </w:rPr>
        <w:t>）</w:t>
      </w:r>
      <w:r>
        <w:rPr>
          <w:rFonts w:ascii="宋体" w:hAnsi="宋体" w:cs="宋体" w:eastAsia="宋体" w:hint="default"/>
          <w:spacing w:val="-11"/>
          <w:w w:val="99"/>
          <w:sz w:val="27"/>
          <w:szCs w:val="27"/>
        </w:rPr>
        <w:t>。</w:t>
      </w:r>
      <w:r>
        <w:rPr>
          <w:rFonts w:ascii="宋体" w:hAnsi="宋体" w:cs="宋体" w:eastAsia="宋体" w:hint="default"/>
          <w:spacing w:val="-11"/>
          <w:sz w:val="27"/>
          <w:szCs w:val="27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1"/>
        <w:rPr>
          <w:rFonts w:ascii="宋体" w:hAnsi="宋体" w:cs="宋体" w:eastAsia="宋体" w:hint="default"/>
          <w:sz w:val="26"/>
          <w:szCs w:val="26"/>
        </w:rPr>
      </w:pPr>
    </w:p>
    <w:p>
      <w:pPr>
        <w:spacing w:before="69"/>
        <w:ind w:left="1304" w:right="0" w:firstLine="0"/>
        <w:jc w:val="center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19</w:t>
      </w:r>
    </w:p>
    <w:p>
      <w:pPr>
        <w:spacing w:after="0"/>
        <w:jc w:val="center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header="846" w:footer="246" w:top="1360" w:bottom="440" w:left="260" w:right="1560"/>
        </w:sectPr>
      </w:pPr>
    </w:p>
    <w:p>
      <w:pPr>
        <w:spacing w:line="240" w:lineRule="auto" w:before="9"/>
        <w:rPr>
          <w:rFonts w:ascii="Times New Roman" w:hAnsi="Times New Roman" w:cs="Times New Roman" w:eastAsia="Times New Roman" w:hint="default"/>
          <w:sz w:val="8"/>
          <w:szCs w:val="8"/>
        </w:rPr>
      </w:pPr>
    </w:p>
    <w:p>
      <w:pPr>
        <w:spacing w:line="400" w:lineRule="exact" w:before="0"/>
        <w:ind w:left="2088" w:right="275" w:firstLine="0"/>
        <w:jc w:val="left"/>
        <w:rPr>
          <w:rFonts w:ascii="Microsoft JhengHei" w:hAnsi="Microsoft JhengHei" w:cs="Microsoft JhengHei" w:eastAsia="Microsoft JhengHei" w:hint="default"/>
          <w:sz w:val="27"/>
          <w:szCs w:val="27"/>
        </w:rPr>
      </w:pPr>
      <w:r>
        <w:rPr>
          <w:rFonts w:ascii="Microsoft JhengHei" w:hAnsi="Microsoft JhengHei" w:cs="Microsoft JhengHei" w:eastAsia="Microsoft JhengHei" w:hint="default"/>
          <w:b/>
          <w:bCs/>
          <w:spacing w:val="2"/>
          <w:sz w:val="27"/>
          <w:szCs w:val="27"/>
        </w:rPr>
        <w:t>二、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7"/>
          <w:szCs w:val="27"/>
        </w:rPr>
        <w:t>独立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7"/>
          <w:szCs w:val="27"/>
        </w:rPr>
        <w:t>董事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7"/>
          <w:szCs w:val="27"/>
        </w:rPr>
        <w:t>履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7"/>
          <w:szCs w:val="27"/>
        </w:rPr>
        <w:t>行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7"/>
          <w:szCs w:val="27"/>
        </w:rPr>
        <w:t>职责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7"/>
          <w:szCs w:val="27"/>
        </w:rPr>
        <w:t>情况</w:t>
      </w:r>
      <w:r>
        <w:rPr>
          <w:rFonts w:ascii="Microsoft JhengHei" w:hAnsi="Microsoft JhengHei" w:cs="Microsoft JhengHei" w:eastAsia="Microsoft JhengHei" w:hint="default"/>
          <w:sz w:val="27"/>
          <w:szCs w:val="27"/>
        </w:rPr>
      </w:r>
    </w:p>
    <w:p>
      <w:pPr>
        <w:spacing w:line="288" w:lineRule="auto" w:before="57"/>
        <w:ind w:left="1555" w:right="275" w:firstLine="628"/>
        <w:jc w:val="left"/>
        <w:rPr>
          <w:rFonts w:ascii="宋体" w:hAnsi="宋体" w:cs="宋体" w:eastAsia="宋体" w:hint="default"/>
          <w:sz w:val="27"/>
          <w:szCs w:val="27"/>
        </w:rPr>
      </w:pPr>
      <w:r>
        <w:rPr>
          <w:rFonts w:ascii="Times New Roman" w:hAnsi="Times New Roman" w:cs="Times New Roman" w:eastAsia="Times New Roman" w:hint="default"/>
          <w:spacing w:val="-5"/>
          <w:w w:val="95"/>
          <w:sz w:val="27"/>
          <w:szCs w:val="27"/>
        </w:rPr>
        <w:t>1</w:t>
      </w:r>
      <w:r>
        <w:rPr>
          <w:rFonts w:ascii="宋体" w:hAnsi="宋体" w:cs="宋体" w:eastAsia="宋体" w:hint="default"/>
          <w:spacing w:val="-5"/>
          <w:w w:val="95"/>
          <w:sz w:val="27"/>
          <w:szCs w:val="27"/>
        </w:rPr>
        <w:t>、</w:t>
      </w:r>
      <w:r>
        <w:rPr>
          <w:rFonts w:ascii="宋体" w:hAnsi="宋体" w:cs="宋体" w:eastAsia="宋体" w:hint="default"/>
          <w:spacing w:val="-5"/>
          <w:w w:val="95"/>
          <w:sz w:val="27"/>
          <w:szCs w:val="27"/>
        </w:rPr>
        <w:t>因</w:t>
      </w:r>
      <w:r>
        <w:rPr>
          <w:rFonts w:ascii="宋体" w:hAnsi="宋体" w:cs="宋体" w:eastAsia="宋体" w:hint="default"/>
          <w:spacing w:val="-5"/>
          <w:w w:val="95"/>
          <w:sz w:val="27"/>
          <w:szCs w:val="27"/>
        </w:rPr>
        <w:t>报告</w:t>
      </w:r>
      <w:r>
        <w:rPr>
          <w:rFonts w:ascii="宋体" w:hAnsi="宋体" w:cs="宋体" w:eastAsia="宋体" w:hint="default"/>
          <w:spacing w:val="-5"/>
          <w:w w:val="95"/>
          <w:sz w:val="27"/>
          <w:szCs w:val="27"/>
        </w:rPr>
        <w:t>期</w:t>
      </w:r>
      <w:r>
        <w:rPr>
          <w:rFonts w:ascii="宋体" w:hAnsi="宋体" w:cs="宋体" w:eastAsia="宋体" w:hint="default"/>
          <w:spacing w:val="-5"/>
          <w:w w:val="95"/>
          <w:sz w:val="27"/>
          <w:szCs w:val="27"/>
        </w:rPr>
        <w:t>内公司第</w:t>
      </w:r>
      <w:r>
        <w:rPr>
          <w:rFonts w:ascii="宋体" w:hAnsi="宋体" w:cs="宋体" w:eastAsia="宋体" w:hint="default"/>
          <w:spacing w:val="-5"/>
          <w:w w:val="95"/>
          <w:sz w:val="27"/>
          <w:szCs w:val="27"/>
        </w:rPr>
        <w:t>五</w:t>
      </w:r>
      <w:r>
        <w:rPr>
          <w:rFonts w:ascii="宋体" w:hAnsi="宋体" w:cs="宋体" w:eastAsia="宋体" w:hint="default"/>
          <w:spacing w:val="-5"/>
          <w:w w:val="95"/>
          <w:sz w:val="27"/>
          <w:szCs w:val="27"/>
        </w:rPr>
        <w:t>届董事会</w:t>
      </w:r>
      <w:r>
        <w:rPr>
          <w:rFonts w:ascii="宋体" w:hAnsi="宋体" w:cs="宋体" w:eastAsia="宋体" w:hint="default"/>
          <w:spacing w:val="-5"/>
          <w:w w:val="95"/>
          <w:sz w:val="27"/>
          <w:szCs w:val="27"/>
        </w:rPr>
        <w:t>独</w:t>
      </w:r>
      <w:r>
        <w:rPr>
          <w:rFonts w:ascii="宋体" w:hAnsi="宋体" w:cs="宋体" w:eastAsia="宋体" w:hint="default"/>
          <w:spacing w:val="-5"/>
          <w:w w:val="95"/>
          <w:sz w:val="27"/>
          <w:szCs w:val="27"/>
        </w:rPr>
        <w:t>立董事</w:t>
      </w:r>
      <w:r>
        <w:rPr>
          <w:rFonts w:ascii="宋体" w:hAnsi="宋体" w:cs="宋体" w:eastAsia="宋体" w:hint="default"/>
          <w:spacing w:val="-5"/>
          <w:w w:val="95"/>
          <w:sz w:val="27"/>
          <w:szCs w:val="27"/>
        </w:rPr>
        <w:t>叶德</w:t>
      </w:r>
      <w:r>
        <w:rPr>
          <w:rFonts w:ascii="宋体" w:hAnsi="宋体" w:cs="宋体" w:eastAsia="宋体" w:hint="default"/>
          <w:spacing w:val="-5"/>
          <w:w w:val="95"/>
          <w:sz w:val="27"/>
          <w:szCs w:val="27"/>
        </w:rPr>
        <w:t>华</w:t>
      </w:r>
      <w:r>
        <w:rPr>
          <w:rFonts w:ascii="宋体" w:hAnsi="宋体" w:cs="宋体" w:eastAsia="宋体" w:hint="default"/>
          <w:spacing w:val="-5"/>
          <w:w w:val="95"/>
          <w:sz w:val="27"/>
          <w:szCs w:val="27"/>
        </w:rPr>
        <w:t>先生</w:t>
      </w:r>
      <w:r>
        <w:rPr>
          <w:rFonts w:ascii="宋体" w:hAnsi="宋体" w:cs="宋体" w:eastAsia="宋体" w:hint="default"/>
          <w:spacing w:val="-5"/>
          <w:w w:val="95"/>
          <w:sz w:val="27"/>
          <w:szCs w:val="27"/>
        </w:rPr>
        <w:t>、</w:t>
      </w:r>
      <w:r>
        <w:rPr>
          <w:rFonts w:ascii="宋体" w:hAnsi="宋体" w:cs="宋体" w:eastAsia="宋体" w:hint="default"/>
          <w:spacing w:val="-5"/>
          <w:w w:val="95"/>
          <w:sz w:val="27"/>
          <w:szCs w:val="27"/>
        </w:rPr>
        <w:t>方峰</w:t>
      </w:r>
      <w:r>
        <w:rPr>
          <w:rFonts w:ascii="宋体" w:hAnsi="宋体" w:cs="宋体" w:eastAsia="宋体" w:hint="default"/>
          <w:spacing w:val="-5"/>
          <w:w w:val="95"/>
          <w:sz w:val="27"/>
          <w:szCs w:val="27"/>
        </w:rPr>
        <w:t>先生</w:t>
      </w:r>
      <w:r>
        <w:rPr>
          <w:rFonts w:ascii="宋体" w:hAnsi="宋体" w:cs="宋体" w:eastAsia="宋体" w:hint="default"/>
          <w:spacing w:val="-5"/>
          <w:w w:val="95"/>
          <w:sz w:val="27"/>
          <w:szCs w:val="27"/>
        </w:rPr>
        <w:t>、</w:t>
      </w:r>
      <w:r>
        <w:rPr>
          <w:rFonts w:ascii="宋体" w:hAnsi="宋体" w:cs="宋体" w:eastAsia="宋体" w:hint="default"/>
          <w:w w:val="99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王</w:t>
      </w:r>
      <w:r>
        <w:rPr>
          <w:rFonts w:ascii="宋体" w:hAnsi="宋体" w:cs="宋体" w:eastAsia="宋体" w:hint="default"/>
          <w:sz w:val="27"/>
          <w:szCs w:val="27"/>
        </w:rPr>
        <w:t>和</w:t>
      </w:r>
      <w:r>
        <w:rPr>
          <w:rFonts w:ascii="宋体" w:hAnsi="宋体" w:cs="宋体" w:eastAsia="宋体" w:hint="default"/>
          <w:sz w:val="27"/>
          <w:szCs w:val="27"/>
        </w:rPr>
        <w:t>伦</w:t>
      </w:r>
      <w:r>
        <w:rPr>
          <w:rFonts w:ascii="宋体" w:hAnsi="宋体" w:cs="宋体" w:eastAsia="宋体" w:hint="default"/>
          <w:sz w:val="27"/>
          <w:szCs w:val="27"/>
        </w:rPr>
        <w:t>先生</w:t>
      </w:r>
      <w:r>
        <w:rPr>
          <w:rFonts w:ascii="宋体" w:hAnsi="宋体" w:cs="宋体" w:eastAsia="宋体" w:hint="default"/>
          <w:sz w:val="27"/>
          <w:szCs w:val="27"/>
        </w:rPr>
        <w:t>任</w:t>
      </w:r>
      <w:r>
        <w:rPr>
          <w:rFonts w:ascii="宋体" w:hAnsi="宋体" w:cs="宋体" w:eastAsia="宋体" w:hint="default"/>
          <w:sz w:val="27"/>
          <w:szCs w:val="27"/>
        </w:rPr>
        <w:t>期</w:t>
      </w:r>
      <w:r>
        <w:rPr>
          <w:rFonts w:ascii="宋体" w:hAnsi="宋体" w:cs="宋体" w:eastAsia="宋体" w:hint="default"/>
          <w:sz w:val="27"/>
          <w:szCs w:val="27"/>
        </w:rPr>
        <w:t>届</w:t>
      </w:r>
      <w:r>
        <w:rPr>
          <w:rFonts w:ascii="宋体" w:hAnsi="宋体" w:cs="宋体" w:eastAsia="宋体" w:hint="default"/>
          <w:sz w:val="27"/>
          <w:szCs w:val="27"/>
        </w:rPr>
        <w:t>满</w:t>
      </w:r>
      <w:r>
        <w:rPr>
          <w:rFonts w:ascii="宋体" w:hAnsi="宋体" w:cs="宋体" w:eastAsia="宋体" w:hint="default"/>
          <w:sz w:val="27"/>
          <w:szCs w:val="27"/>
        </w:rPr>
        <w:t>，公司在</w:t>
      </w:r>
      <w:r>
        <w:rPr>
          <w:rFonts w:ascii="宋体" w:hAnsi="宋体" w:cs="宋体" w:eastAsia="宋体" w:hint="default"/>
          <w:spacing w:val="-61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2008</w:t>
      </w:r>
      <w:r>
        <w:rPr>
          <w:rFonts w:ascii="Times New Roman" w:hAnsi="Times New Roman" w:cs="Times New Roman" w:eastAsia="Times New Roman" w:hint="default"/>
          <w:spacing w:val="7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年</w:t>
      </w:r>
      <w:r>
        <w:rPr>
          <w:rFonts w:ascii="宋体" w:hAnsi="宋体" w:cs="宋体" w:eastAsia="宋体" w:hint="default"/>
          <w:spacing w:val="-61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9</w:t>
      </w:r>
      <w:r>
        <w:rPr>
          <w:rFonts w:ascii="Times New Roman" w:hAnsi="Times New Roman" w:cs="Times New Roman" w:eastAsia="Times New Roman" w:hint="default"/>
          <w:spacing w:val="12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月</w:t>
      </w:r>
      <w:r>
        <w:rPr>
          <w:rFonts w:ascii="宋体" w:hAnsi="宋体" w:cs="宋体" w:eastAsia="宋体" w:hint="default"/>
          <w:spacing w:val="-61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22</w:t>
      </w:r>
      <w:r>
        <w:rPr>
          <w:rFonts w:ascii="Times New Roman" w:hAnsi="Times New Roman" w:cs="Times New Roman" w:eastAsia="Times New Roman" w:hint="default"/>
          <w:spacing w:val="7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日</w:t>
      </w:r>
      <w:r>
        <w:rPr>
          <w:rFonts w:ascii="宋体" w:hAnsi="宋体" w:cs="宋体" w:eastAsia="宋体" w:hint="default"/>
          <w:sz w:val="27"/>
          <w:szCs w:val="27"/>
        </w:rPr>
        <w:t>召</w:t>
      </w:r>
      <w:r>
        <w:rPr>
          <w:rFonts w:ascii="宋体" w:hAnsi="宋体" w:cs="宋体" w:eastAsia="宋体" w:hint="default"/>
          <w:sz w:val="27"/>
          <w:szCs w:val="27"/>
        </w:rPr>
        <w:t>开</w:t>
      </w:r>
      <w:r>
        <w:rPr>
          <w:rFonts w:ascii="宋体" w:hAnsi="宋体" w:cs="宋体" w:eastAsia="宋体" w:hint="default"/>
          <w:sz w:val="27"/>
          <w:szCs w:val="27"/>
        </w:rPr>
        <w:t>的</w:t>
      </w:r>
      <w:r>
        <w:rPr>
          <w:rFonts w:ascii="宋体" w:hAnsi="宋体" w:cs="宋体" w:eastAsia="宋体" w:hint="default"/>
          <w:spacing w:val="-61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2008</w:t>
      </w:r>
      <w:r>
        <w:rPr>
          <w:rFonts w:ascii="Times New Roman" w:hAnsi="Times New Roman" w:cs="Times New Roman" w:eastAsia="Times New Roman" w:hint="default"/>
          <w:spacing w:val="7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年</w:t>
      </w:r>
      <w:r>
        <w:rPr>
          <w:rFonts w:ascii="宋体" w:hAnsi="宋体" w:cs="宋体" w:eastAsia="宋体" w:hint="default"/>
          <w:sz w:val="27"/>
          <w:szCs w:val="27"/>
        </w:rPr>
        <w:t>第</w:t>
      </w:r>
      <w:r>
        <w:rPr>
          <w:rFonts w:ascii="宋体" w:hAnsi="宋体" w:cs="宋体" w:eastAsia="宋体" w:hint="default"/>
          <w:sz w:val="27"/>
          <w:szCs w:val="27"/>
        </w:rPr>
        <w:t>三</w:t>
      </w:r>
      <w:r>
        <w:rPr>
          <w:rFonts w:ascii="宋体" w:hAnsi="宋体" w:cs="宋体" w:eastAsia="宋体" w:hint="default"/>
          <w:sz w:val="27"/>
          <w:szCs w:val="27"/>
        </w:rPr>
        <w:t>次</w:t>
      </w:r>
      <w:r>
        <w:rPr>
          <w:rFonts w:ascii="宋体" w:hAnsi="宋体" w:cs="宋体" w:eastAsia="宋体" w:hint="default"/>
          <w:w w:val="99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临</w:t>
      </w:r>
      <w:r>
        <w:rPr>
          <w:rFonts w:ascii="宋体" w:hAnsi="宋体" w:cs="宋体" w:eastAsia="宋体" w:hint="default"/>
          <w:sz w:val="27"/>
          <w:szCs w:val="27"/>
        </w:rPr>
        <w:t>时</w:t>
      </w:r>
      <w:r>
        <w:rPr>
          <w:rFonts w:ascii="宋体" w:hAnsi="宋体" w:cs="宋体" w:eastAsia="宋体" w:hint="default"/>
          <w:sz w:val="27"/>
          <w:szCs w:val="27"/>
        </w:rPr>
        <w:t>股东</w:t>
      </w:r>
      <w:r>
        <w:rPr>
          <w:rFonts w:ascii="宋体" w:hAnsi="宋体" w:cs="宋体" w:eastAsia="宋体" w:hint="default"/>
          <w:sz w:val="27"/>
          <w:szCs w:val="27"/>
        </w:rPr>
        <w:t>大会</w:t>
      </w:r>
      <w:r>
        <w:rPr>
          <w:rFonts w:ascii="宋体" w:hAnsi="宋体" w:cs="宋体" w:eastAsia="宋体" w:hint="default"/>
          <w:sz w:val="27"/>
          <w:szCs w:val="27"/>
        </w:rPr>
        <w:t>上</w:t>
      </w:r>
      <w:r>
        <w:rPr>
          <w:rFonts w:ascii="宋体" w:hAnsi="宋体" w:cs="宋体" w:eastAsia="宋体" w:hint="default"/>
          <w:sz w:val="27"/>
          <w:szCs w:val="27"/>
        </w:rPr>
        <w:t>选举</w:t>
      </w:r>
      <w:r>
        <w:rPr>
          <w:rFonts w:ascii="宋体" w:hAnsi="宋体" w:cs="宋体" w:eastAsia="宋体" w:hint="default"/>
          <w:sz w:val="27"/>
          <w:szCs w:val="27"/>
        </w:rPr>
        <w:t>刘玉</w:t>
      </w:r>
      <w:r>
        <w:rPr>
          <w:rFonts w:ascii="宋体" w:hAnsi="宋体" w:cs="宋体" w:eastAsia="宋体" w:hint="default"/>
          <w:sz w:val="27"/>
          <w:szCs w:val="27"/>
        </w:rPr>
        <w:t>平</w:t>
      </w:r>
      <w:r>
        <w:rPr>
          <w:rFonts w:ascii="宋体" w:hAnsi="宋体" w:cs="宋体" w:eastAsia="宋体" w:hint="default"/>
          <w:sz w:val="27"/>
          <w:szCs w:val="27"/>
        </w:rPr>
        <w:t>先生</w:t>
      </w:r>
      <w:r>
        <w:rPr>
          <w:rFonts w:ascii="宋体" w:hAnsi="宋体" w:cs="宋体" w:eastAsia="宋体" w:hint="default"/>
          <w:sz w:val="27"/>
          <w:szCs w:val="27"/>
        </w:rPr>
        <w:t>、</w:t>
      </w:r>
      <w:r>
        <w:rPr>
          <w:rFonts w:ascii="宋体" w:hAnsi="宋体" w:cs="宋体" w:eastAsia="宋体" w:hint="default"/>
          <w:sz w:val="27"/>
          <w:szCs w:val="27"/>
        </w:rPr>
        <w:t>孙琦</w:t>
      </w:r>
      <w:r>
        <w:rPr>
          <w:rFonts w:ascii="宋体" w:hAnsi="宋体" w:cs="宋体" w:eastAsia="宋体" w:hint="default"/>
          <w:sz w:val="27"/>
          <w:szCs w:val="27"/>
        </w:rPr>
        <w:t>先生</w:t>
      </w:r>
      <w:r>
        <w:rPr>
          <w:rFonts w:ascii="宋体" w:hAnsi="宋体" w:cs="宋体" w:eastAsia="宋体" w:hint="default"/>
          <w:sz w:val="27"/>
          <w:szCs w:val="27"/>
        </w:rPr>
        <w:t>、</w:t>
      </w:r>
      <w:r>
        <w:rPr>
          <w:rFonts w:ascii="宋体" w:hAnsi="宋体" w:cs="宋体" w:eastAsia="宋体" w:hint="default"/>
          <w:sz w:val="27"/>
          <w:szCs w:val="27"/>
        </w:rPr>
        <w:t>赵莉</w:t>
      </w:r>
      <w:r>
        <w:rPr>
          <w:rFonts w:ascii="宋体" w:hAnsi="宋体" w:cs="宋体" w:eastAsia="宋体" w:hint="default"/>
          <w:sz w:val="27"/>
          <w:szCs w:val="27"/>
        </w:rPr>
        <w:t>女士</w:t>
      </w:r>
      <w:r>
        <w:rPr>
          <w:rFonts w:ascii="宋体" w:hAnsi="宋体" w:cs="宋体" w:eastAsia="宋体" w:hint="default"/>
          <w:sz w:val="27"/>
          <w:szCs w:val="27"/>
        </w:rPr>
        <w:t>为公司第六届董</w:t>
      </w:r>
      <w:r>
        <w:rPr>
          <w:rFonts w:ascii="宋体" w:hAnsi="宋体" w:cs="宋体" w:eastAsia="宋体" w:hint="default"/>
          <w:w w:val="99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事会</w:t>
      </w:r>
      <w:r>
        <w:rPr>
          <w:rFonts w:ascii="宋体" w:hAnsi="宋体" w:cs="宋体" w:eastAsia="宋体" w:hint="default"/>
          <w:sz w:val="27"/>
          <w:szCs w:val="27"/>
        </w:rPr>
        <w:t>独</w:t>
      </w:r>
      <w:r>
        <w:rPr>
          <w:rFonts w:ascii="宋体" w:hAnsi="宋体" w:cs="宋体" w:eastAsia="宋体" w:hint="default"/>
          <w:sz w:val="27"/>
          <w:szCs w:val="27"/>
        </w:rPr>
        <w:t>立董事。</w:t>
      </w:r>
    </w:p>
    <w:p>
      <w:pPr>
        <w:spacing w:line="300" w:lineRule="auto" w:before="29"/>
        <w:ind w:left="1555" w:right="275" w:firstLine="628"/>
        <w:jc w:val="left"/>
        <w:rPr>
          <w:rFonts w:ascii="宋体" w:hAnsi="宋体" w:cs="宋体" w:eastAsia="宋体" w:hint="default"/>
          <w:sz w:val="27"/>
          <w:szCs w:val="27"/>
        </w:rPr>
      </w:pPr>
      <w:r>
        <w:rPr>
          <w:rFonts w:ascii="宋体" w:hAnsi="宋体" w:cs="宋体" w:eastAsia="宋体" w:hint="default"/>
          <w:spacing w:val="4"/>
          <w:sz w:val="27"/>
          <w:szCs w:val="27"/>
        </w:rPr>
        <w:t>报告</w:t>
      </w:r>
      <w:r>
        <w:rPr>
          <w:rFonts w:ascii="宋体" w:hAnsi="宋体" w:cs="宋体" w:eastAsia="宋体" w:hint="default"/>
          <w:spacing w:val="4"/>
          <w:sz w:val="27"/>
          <w:szCs w:val="27"/>
        </w:rPr>
        <w:t>期</w:t>
      </w:r>
      <w:r>
        <w:rPr>
          <w:rFonts w:ascii="宋体" w:hAnsi="宋体" w:cs="宋体" w:eastAsia="宋体" w:hint="default"/>
          <w:spacing w:val="4"/>
          <w:sz w:val="27"/>
          <w:szCs w:val="27"/>
        </w:rPr>
        <w:t>内，公司第</w:t>
      </w:r>
      <w:r>
        <w:rPr>
          <w:rFonts w:ascii="宋体" w:hAnsi="宋体" w:cs="宋体" w:eastAsia="宋体" w:hint="default"/>
          <w:spacing w:val="4"/>
          <w:sz w:val="27"/>
          <w:szCs w:val="27"/>
        </w:rPr>
        <w:t>五</w:t>
      </w:r>
      <w:r>
        <w:rPr>
          <w:rFonts w:ascii="宋体" w:hAnsi="宋体" w:cs="宋体" w:eastAsia="宋体" w:hint="default"/>
          <w:spacing w:val="4"/>
          <w:sz w:val="27"/>
          <w:szCs w:val="27"/>
        </w:rPr>
        <w:t>届和第六届董事会</w:t>
      </w:r>
      <w:r>
        <w:rPr>
          <w:rFonts w:ascii="宋体" w:hAnsi="宋体" w:cs="宋体" w:eastAsia="宋体" w:hint="default"/>
          <w:spacing w:val="4"/>
          <w:sz w:val="27"/>
          <w:szCs w:val="27"/>
        </w:rPr>
        <w:t>独</w:t>
      </w:r>
      <w:r>
        <w:rPr>
          <w:rFonts w:ascii="宋体" w:hAnsi="宋体" w:cs="宋体" w:eastAsia="宋体" w:hint="default"/>
          <w:spacing w:val="4"/>
          <w:sz w:val="27"/>
          <w:szCs w:val="27"/>
        </w:rPr>
        <w:t>立董事</w:t>
      </w:r>
      <w:r>
        <w:rPr>
          <w:rFonts w:ascii="宋体" w:hAnsi="宋体" w:cs="宋体" w:eastAsia="宋体" w:hint="default"/>
          <w:spacing w:val="4"/>
          <w:sz w:val="27"/>
          <w:szCs w:val="27"/>
        </w:rPr>
        <w:t>均</w:t>
      </w:r>
      <w:r>
        <w:rPr>
          <w:rFonts w:ascii="宋体" w:hAnsi="宋体" w:cs="宋体" w:eastAsia="宋体" w:hint="default"/>
          <w:spacing w:val="4"/>
          <w:sz w:val="27"/>
          <w:szCs w:val="27"/>
        </w:rPr>
        <w:t>能按</w:t>
      </w:r>
      <w:r>
        <w:rPr>
          <w:rFonts w:ascii="宋体" w:hAnsi="宋体" w:cs="宋体" w:eastAsia="宋体" w:hint="default"/>
          <w:spacing w:val="4"/>
          <w:sz w:val="27"/>
          <w:szCs w:val="27"/>
        </w:rPr>
        <w:t>照中</w:t>
      </w:r>
      <w:r>
        <w:rPr>
          <w:rFonts w:ascii="宋体" w:hAnsi="宋体" w:cs="宋体" w:eastAsia="宋体" w:hint="default"/>
          <w:spacing w:val="4"/>
          <w:sz w:val="27"/>
          <w:szCs w:val="27"/>
        </w:rPr>
        <w:t>国</w:t>
      </w:r>
      <w:r>
        <w:rPr>
          <w:rFonts w:ascii="宋体" w:hAnsi="宋体" w:cs="宋体" w:eastAsia="宋体" w:hint="default"/>
          <w:spacing w:val="4"/>
          <w:sz w:val="27"/>
          <w:szCs w:val="27"/>
        </w:rPr>
        <w:t>证</w:t>
      </w:r>
      <w:r>
        <w:rPr>
          <w:rFonts w:ascii="宋体" w:hAnsi="宋体" w:cs="宋体" w:eastAsia="宋体" w:hint="default"/>
          <w:w w:val="99"/>
          <w:sz w:val="27"/>
          <w:szCs w:val="27"/>
        </w:rPr>
        <w:t> </w:t>
      </w:r>
      <w:r>
        <w:rPr>
          <w:rFonts w:ascii="宋体" w:hAnsi="宋体" w:cs="宋体" w:eastAsia="宋体" w:hint="default"/>
          <w:spacing w:val="-10"/>
          <w:w w:val="99"/>
          <w:sz w:val="27"/>
          <w:szCs w:val="27"/>
        </w:rPr>
        <w:t>监会</w:t>
      </w:r>
      <w:r>
        <w:rPr>
          <w:rFonts w:ascii="宋体" w:hAnsi="宋体" w:cs="宋体" w:eastAsia="宋体" w:hint="default"/>
          <w:spacing w:val="-10"/>
          <w:w w:val="99"/>
          <w:sz w:val="27"/>
          <w:szCs w:val="27"/>
        </w:rPr>
        <w:t>《</w:t>
      </w:r>
      <w:r>
        <w:rPr>
          <w:rFonts w:ascii="宋体" w:hAnsi="宋体" w:cs="宋体" w:eastAsia="宋体" w:hint="default"/>
          <w:spacing w:val="-10"/>
          <w:w w:val="99"/>
          <w:sz w:val="27"/>
          <w:szCs w:val="27"/>
        </w:rPr>
        <w:t>关</w:t>
      </w:r>
      <w:r>
        <w:rPr>
          <w:rFonts w:ascii="宋体" w:hAnsi="宋体" w:cs="宋体" w:eastAsia="宋体" w:hint="default"/>
          <w:spacing w:val="-10"/>
          <w:w w:val="99"/>
          <w:sz w:val="27"/>
          <w:szCs w:val="27"/>
        </w:rPr>
        <w:t>于上</w:t>
      </w:r>
      <w:r>
        <w:rPr>
          <w:rFonts w:ascii="宋体" w:hAnsi="宋体" w:cs="宋体" w:eastAsia="宋体" w:hint="default"/>
          <w:spacing w:val="-10"/>
          <w:w w:val="99"/>
          <w:sz w:val="27"/>
          <w:szCs w:val="27"/>
        </w:rPr>
        <w:t>市</w:t>
      </w:r>
      <w:r>
        <w:rPr>
          <w:rFonts w:ascii="宋体" w:hAnsi="宋体" w:cs="宋体" w:eastAsia="宋体" w:hint="default"/>
          <w:spacing w:val="-10"/>
          <w:w w:val="99"/>
          <w:sz w:val="27"/>
          <w:szCs w:val="27"/>
        </w:rPr>
        <w:t>公司</w:t>
      </w:r>
      <w:r>
        <w:rPr>
          <w:rFonts w:ascii="宋体" w:hAnsi="宋体" w:cs="宋体" w:eastAsia="宋体" w:hint="default"/>
          <w:spacing w:val="-10"/>
          <w:w w:val="99"/>
          <w:sz w:val="27"/>
          <w:szCs w:val="27"/>
        </w:rPr>
        <w:t>建</w:t>
      </w:r>
      <w:r>
        <w:rPr>
          <w:rFonts w:ascii="宋体" w:hAnsi="宋体" w:cs="宋体" w:eastAsia="宋体" w:hint="default"/>
          <w:spacing w:val="-10"/>
          <w:w w:val="99"/>
          <w:sz w:val="27"/>
          <w:szCs w:val="27"/>
        </w:rPr>
        <w:t>立</w:t>
      </w:r>
      <w:r>
        <w:rPr>
          <w:rFonts w:ascii="宋体" w:hAnsi="宋体" w:cs="宋体" w:eastAsia="宋体" w:hint="default"/>
          <w:spacing w:val="-10"/>
          <w:w w:val="99"/>
          <w:sz w:val="27"/>
          <w:szCs w:val="27"/>
        </w:rPr>
        <w:t>独</w:t>
      </w:r>
      <w:r>
        <w:rPr>
          <w:rFonts w:ascii="宋体" w:hAnsi="宋体" w:cs="宋体" w:eastAsia="宋体" w:hint="default"/>
          <w:spacing w:val="-10"/>
          <w:w w:val="99"/>
          <w:sz w:val="27"/>
          <w:szCs w:val="27"/>
        </w:rPr>
        <w:t>立董事</w:t>
      </w:r>
      <w:r>
        <w:rPr>
          <w:rFonts w:ascii="宋体" w:hAnsi="宋体" w:cs="宋体" w:eastAsia="宋体" w:hint="default"/>
          <w:spacing w:val="-10"/>
          <w:w w:val="99"/>
          <w:sz w:val="27"/>
          <w:szCs w:val="27"/>
        </w:rPr>
        <w:t>制</w:t>
      </w:r>
      <w:r>
        <w:rPr>
          <w:rFonts w:ascii="宋体" w:hAnsi="宋体" w:cs="宋体" w:eastAsia="宋体" w:hint="default"/>
          <w:spacing w:val="-10"/>
          <w:w w:val="99"/>
          <w:sz w:val="27"/>
          <w:szCs w:val="27"/>
        </w:rPr>
        <w:t>度</w:t>
      </w:r>
      <w:r>
        <w:rPr>
          <w:rFonts w:ascii="宋体" w:hAnsi="宋体" w:cs="宋体" w:eastAsia="宋体" w:hint="default"/>
          <w:spacing w:val="-10"/>
          <w:w w:val="99"/>
          <w:sz w:val="27"/>
          <w:szCs w:val="27"/>
        </w:rPr>
        <w:t>的</w:t>
      </w:r>
      <w:r>
        <w:rPr>
          <w:rFonts w:ascii="宋体" w:hAnsi="宋体" w:cs="宋体" w:eastAsia="宋体" w:hint="default"/>
          <w:spacing w:val="-10"/>
          <w:w w:val="99"/>
          <w:sz w:val="27"/>
          <w:szCs w:val="27"/>
        </w:rPr>
        <w:t>指</w:t>
      </w:r>
      <w:r>
        <w:rPr>
          <w:rFonts w:ascii="宋体" w:hAnsi="宋体" w:cs="宋体" w:eastAsia="宋体" w:hint="default"/>
          <w:spacing w:val="-10"/>
          <w:w w:val="99"/>
          <w:sz w:val="27"/>
          <w:szCs w:val="27"/>
        </w:rPr>
        <w:t>导</w:t>
      </w:r>
      <w:r>
        <w:rPr>
          <w:rFonts w:ascii="宋体" w:hAnsi="宋体" w:cs="宋体" w:eastAsia="宋体" w:hint="default"/>
          <w:spacing w:val="-10"/>
          <w:w w:val="99"/>
          <w:sz w:val="27"/>
          <w:szCs w:val="27"/>
        </w:rPr>
        <w:t>意见</w:t>
      </w:r>
      <w:r>
        <w:rPr>
          <w:rFonts w:ascii="宋体" w:hAnsi="宋体" w:cs="宋体" w:eastAsia="宋体" w:hint="default"/>
          <w:spacing w:val="-10"/>
          <w:w w:val="99"/>
          <w:sz w:val="27"/>
          <w:szCs w:val="27"/>
        </w:rPr>
        <w:t>》</w:t>
      </w:r>
      <w:r>
        <w:rPr>
          <w:rFonts w:ascii="宋体" w:hAnsi="宋体" w:cs="宋体" w:eastAsia="宋体" w:hint="default"/>
          <w:spacing w:val="-10"/>
          <w:w w:val="99"/>
          <w:sz w:val="27"/>
          <w:szCs w:val="27"/>
        </w:rPr>
        <w:t>、</w:t>
      </w:r>
      <w:r>
        <w:rPr>
          <w:rFonts w:ascii="宋体" w:hAnsi="宋体" w:cs="宋体" w:eastAsia="宋体" w:hint="default"/>
          <w:spacing w:val="-10"/>
          <w:w w:val="99"/>
          <w:sz w:val="27"/>
          <w:szCs w:val="27"/>
        </w:rPr>
        <w:t>《</w:t>
      </w:r>
      <w:r>
        <w:rPr>
          <w:rFonts w:ascii="宋体" w:hAnsi="宋体" w:cs="宋体" w:eastAsia="宋体" w:hint="default"/>
          <w:spacing w:val="-10"/>
          <w:w w:val="99"/>
          <w:sz w:val="27"/>
          <w:szCs w:val="27"/>
        </w:rPr>
        <w:t>上</w:t>
      </w:r>
      <w:r>
        <w:rPr>
          <w:rFonts w:ascii="宋体" w:hAnsi="宋体" w:cs="宋体" w:eastAsia="宋体" w:hint="default"/>
          <w:spacing w:val="-10"/>
          <w:w w:val="99"/>
          <w:sz w:val="27"/>
          <w:szCs w:val="27"/>
        </w:rPr>
        <w:t>市</w:t>
      </w:r>
      <w:r>
        <w:rPr>
          <w:rFonts w:ascii="宋体" w:hAnsi="宋体" w:cs="宋体" w:eastAsia="宋体" w:hint="default"/>
          <w:spacing w:val="-10"/>
          <w:w w:val="99"/>
          <w:sz w:val="27"/>
          <w:szCs w:val="27"/>
        </w:rPr>
        <w:t>公司</w:t>
      </w:r>
      <w:r>
        <w:rPr>
          <w:rFonts w:ascii="宋体" w:hAnsi="宋体" w:cs="宋体" w:eastAsia="宋体" w:hint="default"/>
          <w:spacing w:val="-10"/>
          <w:w w:val="99"/>
          <w:sz w:val="27"/>
          <w:szCs w:val="27"/>
        </w:rPr>
        <w:t>治</w:t>
      </w:r>
      <w:r>
        <w:rPr>
          <w:rFonts w:ascii="宋体" w:hAnsi="宋体" w:cs="宋体" w:eastAsia="宋体" w:hint="default"/>
          <w:spacing w:val="-10"/>
          <w:w w:val="99"/>
          <w:sz w:val="27"/>
          <w:szCs w:val="27"/>
        </w:rPr>
        <w:t>理准</w:t>
      </w:r>
      <w:r>
        <w:rPr>
          <w:rFonts w:ascii="宋体" w:hAnsi="宋体" w:cs="宋体" w:eastAsia="宋体" w:hint="default"/>
          <w:spacing w:val="-119"/>
          <w:w w:val="99"/>
          <w:sz w:val="27"/>
          <w:szCs w:val="27"/>
        </w:rPr>
        <w:t> </w:t>
      </w:r>
      <w:r>
        <w:rPr>
          <w:rFonts w:ascii="宋体" w:hAnsi="宋体" w:cs="宋体" w:eastAsia="宋体" w:hint="default"/>
          <w:spacing w:val="-6"/>
          <w:w w:val="95"/>
          <w:sz w:val="27"/>
          <w:szCs w:val="27"/>
        </w:rPr>
        <w:t>则</w:t>
      </w:r>
      <w:r>
        <w:rPr>
          <w:rFonts w:ascii="宋体" w:hAnsi="宋体" w:cs="宋体" w:eastAsia="宋体" w:hint="default"/>
          <w:spacing w:val="-6"/>
          <w:w w:val="95"/>
          <w:sz w:val="27"/>
          <w:szCs w:val="27"/>
        </w:rPr>
        <w:t>》</w:t>
      </w:r>
      <w:r>
        <w:rPr>
          <w:rFonts w:ascii="宋体" w:hAnsi="宋体" w:cs="宋体" w:eastAsia="宋体" w:hint="default"/>
          <w:spacing w:val="-6"/>
          <w:w w:val="95"/>
          <w:sz w:val="27"/>
          <w:szCs w:val="27"/>
        </w:rPr>
        <w:t>和</w:t>
      </w:r>
      <w:r>
        <w:rPr>
          <w:rFonts w:ascii="宋体" w:hAnsi="宋体" w:cs="宋体" w:eastAsia="宋体" w:hint="default"/>
          <w:spacing w:val="-6"/>
          <w:w w:val="95"/>
          <w:sz w:val="27"/>
          <w:szCs w:val="27"/>
        </w:rPr>
        <w:t>《</w:t>
      </w:r>
      <w:r>
        <w:rPr>
          <w:rFonts w:ascii="宋体" w:hAnsi="宋体" w:cs="宋体" w:eastAsia="宋体" w:hint="default"/>
          <w:spacing w:val="-6"/>
          <w:w w:val="95"/>
          <w:sz w:val="27"/>
          <w:szCs w:val="27"/>
        </w:rPr>
        <w:t>公司</w:t>
      </w:r>
      <w:r>
        <w:rPr>
          <w:rFonts w:ascii="宋体" w:hAnsi="宋体" w:cs="宋体" w:eastAsia="宋体" w:hint="default"/>
          <w:spacing w:val="-6"/>
          <w:w w:val="95"/>
          <w:sz w:val="27"/>
          <w:szCs w:val="27"/>
        </w:rPr>
        <w:t>章</w:t>
      </w:r>
      <w:r>
        <w:rPr>
          <w:rFonts w:ascii="宋体" w:hAnsi="宋体" w:cs="宋体" w:eastAsia="宋体" w:hint="default"/>
          <w:spacing w:val="-6"/>
          <w:w w:val="95"/>
          <w:sz w:val="27"/>
          <w:szCs w:val="27"/>
        </w:rPr>
        <w:t>程</w:t>
      </w:r>
      <w:r>
        <w:rPr>
          <w:rFonts w:ascii="宋体" w:hAnsi="宋体" w:cs="宋体" w:eastAsia="宋体" w:hint="default"/>
          <w:spacing w:val="-6"/>
          <w:w w:val="95"/>
          <w:sz w:val="27"/>
          <w:szCs w:val="27"/>
        </w:rPr>
        <w:t>》</w:t>
      </w:r>
      <w:r>
        <w:rPr>
          <w:rFonts w:ascii="宋体" w:hAnsi="宋体" w:cs="宋体" w:eastAsia="宋体" w:hint="default"/>
          <w:spacing w:val="-6"/>
          <w:w w:val="95"/>
          <w:sz w:val="27"/>
          <w:szCs w:val="27"/>
        </w:rPr>
        <w:t>的有</w:t>
      </w:r>
      <w:r>
        <w:rPr>
          <w:rFonts w:ascii="宋体" w:hAnsi="宋体" w:cs="宋体" w:eastAsia="宋体" w:hint="default"/>
          <w:spacing w:val="-6"/>
          <w:w w:val="95"/>
          <w:sz w:val="27"/>
          <w:szCs w:val="27"/>
        </w:rPr>
        <w:t>关</w:t>
      </w:r>
      <w:r>
        <w:rPr>
          <w:rFonts w:ascii="宋体" w:hAnsi="宋体" w:cs="宋体" w:eastAsia="宋体" w:hint="default"/>
          <w:spacing w:val="-6"/>
          <w:w w:val="95"/>
          <w:sz w:val="27"/>
          <w:szCs w:val="27"/>
        </w:rPr>
        <w:t>规</w:t>
      </w:r>
      <w:r>
        <w:rPr>
          <w:rFonts w:ascii="宋体" w:hAnsi="宋体" w:cs="宋体" w:eastAsia="宋体" w:hint="default"/>
          <w:spacing w:val="-6"/>
          <w:w w:val="95"/>
          <w:sz w:val="27"/>
          <w:szCs w:val="27"/>
        </w:rPr>
        <w:t>定</w:t>
      </w:r>
      <w:r>
        <w:rPr>
          <w:rFonts w:ascii="宋体" w:hAnsi="宋体" w:cs="宋体" w:eastAsia="宋体" w:hint="default"/>
          <w:spacing w:val="-6"/>
          <w:w w:val="95"/>
          <w:sz w:val="27"/>
          <w:szCs w:val="27"/>
        </w:rPr>
        <w:t>，</w:t>
      </w:r>
      <w:r>
        <w:rPr>
          <w:rFonts w:ascii="宋体" w:hAnsi="宋体" w:cs="宋体" w:eastAsia="宋体" w:hint="default"/>
          <w:spacing w:val="-6"/>
          <w:w w:val="95"/>
          <w:sz w:val="27"/>
          <w:szCs w:val="27"/>
        </w:rPr>
        <w:t>按</w:t>
      </w:r>
      <w:r>
        <w:rPr>
          <w:rFonts w:ascii="宋体" w:hAnsi="宋体" w:cs="宋体" w:eastAsia="宋体" w:hint="default"/>
          <w:spacing w:val="-6"/>
          <w:w w:val="95"/>
          <w:sz w:val="27"/>
          <w:szCs w:val="27"/>
        </w:rPr>
        <w:t>要</w:t>
      </w:r>
      <w:r>
        <w:rPr>
          <w:rFonts w:ascii="宋体" w:hAnsi="宋体" w:cs="宋体" w:eastAsia="宋体" w:hint="default"/>
          <w:spacing w:val="-6"/>
          <w:w w:val="95"/>
          <w:sz w:val="27"/>
          <w:szCs w:val="27"/>
        </w:rPr>
        <w:t>求</w:t>
      </w:r>
      <w:r>
        <w:rPr>
          <w:rFonts w:ascii="宋体" w:hAnsi="宋体" w:cs="宋体" w:eastAsia="宋体" w:hint="default"/>
          <w:spacing w:val="-6"/>
          <w:w w:val="95"/>
          <w:sz w:val="27"/>
          <w:szCs w:val="27"/>
        </w:rPr>
        <w:t>出席公司的董事会和</w:t>
      </w:r>
      <w:r>
        <w:rPr>
          <w:rFonts w:ascii="宋体" w:hAnsi="宋体" w:cs="宋体" w:eastAsia="宋体" w:hint="default"/>
          <w:spacing w:val="-6"/>
          <w:w w:val="95"/>
          <w:sz w:val="27"/>
          <w:szCs w:val="27"/>
        </w:rPr>
        <w:t>股东</w:t>
      </w:r>
      <w:r>
        <w:rPr>
          <w:rFonts w:ascii="宋体" w:hAnsi="宋体" w:cs="宋体" w:eastAsia="宋体" w:hint="default"/>
          <w:spacing w:val="-6"/>
          <w:w w:val="95"/>
          <w:sz w:val="27"/>
          <w:szCs w:val="27"/>
        </w:rPr>
        <w:t>大会，</w:t>
      </w:r>
      <w:r>
        <w:rPr>
          <w:rFonts w:ascii="宋体" w:hAnsi="宋体" w:cs="宋体" w:eastAsia="宋体" w:hint="default"/>
          <w:spacing w:val="44"/>
          <w:w w:val="95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认</w:t>
      </w:r>
      <w:r>
        <w:rPr>
          <w:rFonts w:ascii="宋体" w:hAnsi="宋体" w:cs="宋体" w:eastAsia="宋体" w:hint="default"/>
          <w:sz w:val="27"/>
          <w:szCs w:val="27"/>
        </w:rPr>
        <w:t>真、</w:t>
      </w:r>
      <w:r>
        <w:rPr>
          <w:rFonts w:ascii="宋体" w:hAnsi="宋体" w:cs="宋体" w:eastAsia="宋体" w:hint="default"/>
          <w:sz w:val="27"/>
          <w:szCs w:val="27"/>
        </w:rPr>
        <w:t>独</w:t>
      </w:r>
      <w:r>
        <w:rPr>
          <w:rFonts w:ascii="宋体" w:hAnsi="宋体" w:cs="宋体" w:eastAsia="宋体" w:hint="default"/>
          <w:sz w:val="27"/>
          <w:szCs w:val="27"/>
        </w:rPr>
        <w:t>立的</w:t>
      </w:r>
      <w:r>
        <w:rPr>
          <w:rFonts w:ascii="宋体" w:hAnsi="宋体" w:cs="宋体" w:eastAsia="宋体" w:hint="default"/>
          <w:sz w:val="27"/>
          <w:szCs w:val="27"/>
        </w:rPr>
        <w:t>履</w:t>
      </w:r>
      <w:r>
        <w:rPr>
          <w:rFonts w:ascii="宋体" w:hAnsi="宋体" w:cs="宋体" w:eastAsia="宋体" w:hint="default"/>
          <w:sz w:val="27"/>
          <w:szCs w:val="27"/>
        </w:rPr>
        <w:t>行职</w:t>
      </w:r>
      <w:r>
        <w:rPr>
          <w:rFonts w:ascii="宋体" w:hAnsi="宋体" w:cs="宋体" w:eastAsia="宋体" w:hint="default"/>
          <w:sz w:val="27"/>
          <w:szCs w:val="27"/>
        </w:rPr>
        <w:t>责，</w:t>
      </w:r>
      <w:r>
        <w:rPr>
          <w:rFonts w:ascii="宋体" w:hAnsi="宋体" w:cs="宋体" w:eastAsia="宋体" w:hint="default"/>
          <w:sz w:val="27"/>
          <w:szCs w:val="27"/>
        </w:rPr>
        <w:t>参</w:t>
      </w:r>
      <w:r>
        <w:rPr>
          <w:rFonts w:ascii="宋体" w:hAnsi="宋体" w:cs="宋体" w:eastAsia="宋体" w:hint="default"/>
          <w:sz w:val="27"/>
          <w:szCs w:val="27"/>
        </w:rPr>
        <w:t>与</w:t>
      </w:r>
      <w:r>
        <w:rPr>
          <w:rFonts w:ascii="宋体" w:hAnsi="宋体" w:cs="宋体" w:eastAsia="宋体" w:hint="default"/>
          <w:sz w:val="27"/>
          <w:szCs w:val="27"/>
        </w:rPr>
        <w:t>公司重大事</w:t>
      </w:r>
      <w:r>
        <w:rPr>
          <w:rFonts w:ascii="宋体" w:hAnsi="宋体" w:cs="宋体" w:eastAsia="宋体" w:hint="default"/>
          <w:sz w:val="27"/>
          <w:szCs w:val="27"/>
        </w:rPr>
        <w:t>项</w:t>
      </w:r>
      <w:r>
        <w:rPr>
          <w:rFonts w:ascii="宋体" w:hAnsi="宋体" w:cs="宋体" w:eastAsia="宋体" w:hint="default"/>
          <w:sz w:val="27"/>
          <w:szCs w:val="27"/>
        </w:rPr>
        <w:t>的</w:t>
      </w:r>
      <w:r>
        <w:rPr>
          <w:rFonts w:ascii="宋体" w:hAnsi="宋体" w:cs="宋体" w:eastAsia="宋体" w:hint="default"/>
          <w:sz w:val="27"/>
          <w:szCs w:val="27"/>
        </w:rPr>
        <w:t>决策</w:t>
      </w:r>
      <w:r>
        <w:rPr>
          <w:rFonts w:ascii="宋体" w:hAnsi="宋体" w:cs="宋体" w:eastAsia="宋体" w:hint="default"/>
          <w:sz w:val="27"/>
          <w:szCs w:val="27"/>
        </w:rPr>
        <w:t>并</w:t>
      </w:r>
      <w:r>
        <w:rPr>
          <w:rFonts w:ascii="宋体" w:hAnsi="宋体" w:cs="宋体" w:eastAsia="宋体" w:hint="default"/>
          <w:sz w:val="27"/>
          <w:szCs w:val="27"/>
        </w:rPr>
        <w:t>发</w:t>
      </w:r>
      <w:r>
        <w:rPr>
          <w:rFonts w:ascii="宋体" w:hAnsi="宋体" w:cs="宋体" w:eastAsia="宋体" w:hint="default"/>
          <w:sz w:val="27"/>
          <w:szCs w:val="27"/>
        </w:rPr>
        <w:t>表</w:t>
      </w:r>
      <w:r>
        <w:rPr>
          <w:rFonts w:ascii="宋体" w:hAnsi="宋体" w:cs="宋体" w:eastAsia="宋体" w:hint="default"/>
          <w:sz w:val="27"/>
          <w:szCs w:val="27"/>
        </w:rPr>
        <w:t>独</w:t>
      </w:r>
      <w:r>
        <w:rPr>
          <w:rFonts w:ascii="宋体" w:hAnsi="宋体" w:cs="宋体" w:eastAsia="宋体" w:hint="default"/>
          <w:sz w:val="27"/>
          <w:szCs w:val="27"/>
        </w:rPr>
        <w:t>立</w:t>
      </w:r>
      <w:r>
        <w:rPr>
          <w:rFonts w:ascii="宋体" w:hAnsi="宋体" w:cs="宋体" w:eastAsia="宋体" w:hint="default"/>
          <w:sz w:val="27"/>
          <w:szCs w:val="27"/>
        </w:rPr>
        <w:t>意见</w:t>
      </w:r>
      <w:r>
        <w:rPr>
          <w:rFonts w:ascii="宋体" w:hAnsi="宋体" w:cs="宋体" w:eastAsia="宋体" w:hint="default"/>
          <w:sz w:val="27"/>
          <w:szCs w:val="27"/>
        </w:rPr>
        <w:t>，</w:t>
      </w:r>
      <w:r>
        <w:rPr>
          <w:rFonts w:ascii="宋体" w:hAnsi="宋体" w:cs="宋体" w:eastAsia="宋体" w:hint="default"/>
          <w:sz w:val="27"/>
          <w:szCs w:val="27"/>
        </w:rPr>
        <w:t>提</w:t>
      </w:r>
      <w:r>
        <w:rPr>
          <w:rFonts w:ascii="宋体" w:hAnsi="宋体" w:cs="宋体" w:eastAsia="宋体" w:hint="default"/>
          <w:w w:val="99"/>
          <w:sz w:val="27"/>
          <w:szCs w:val="27"/>
        </w:rPr>
        <w:t> </w:t>
      </w:r>
      <w:r>
        <w:rPr>
          <w:rFonts w:ascii="宋体" w:hAnsi="宋体" w:cs="宋体" w:eastAsia="宋体" w:hint="default"/>
          <w:spacing w:val="7"/>
          <w:sz w:val="27"/>
          <w:szCs w:val="27"/>
        </w:rPr>
        <w:t>高了董事会</w:t>
      </w:r>
      <w:r>
        <w:rPr>
          <w:rFonts w:ascii="宋体" w:hAnsi="宋体" w:cs="宋体" w:eastAsia="宋体" w:hint="default"/>
          <w:spacing w:val="7"/>
          <w:sz w:val="27"/>
          <w:szCs w:val="27"/>
        </w:rPr>
        <w:t>决策</w:t>
      </w:r>
      <w:r>
        <w:rPr>
          <w:rFonts w:ascii="宋体" w:hAnsi="宋体" w:cs="宋体" w:eastAsia="宋体" w:hint="default"/>
          <w:spacing w:val="7"/>
          <w:sz w:val="27"/>
          <w:szCs w:val="27"/>
        </w:rPr>
        <w:t>的</w:t>
      </w:r>
      <w:r>
        <w:rPr>
          <w:rFonts w:ascii="宋体" w:hAnsi="宋体" w:cs="宋体" w:eastAsia="宋体" w:hint="default"/>
          <w:spacing w:val="7"/>
          <w:sz w:val="27"/>
          <w:szCs w:val="27"/>
        </w:rPr>
        <w:t>科学</w:t>
      </w:r>
      <w:r>
        <w:rPr>
          <w:rFonts w:ascii="宋体" w:hAnsi="宋体" w:cs="宋体" w:eastAsia="宋体" w:hint="default"/>
          <w:spacing w:val="7"/>
          <w:sz w:val="27"/>
          <w:szCs w:val="27"/>
        </w:rPr>
        <w:t>性和</w:t>
      </w:r>
      <w:r>
        <w:rPr>
          <w:rFonts w:ascii="宋体" w:hAnsi="宋体" w:cs="宋体" w:eastAsia="宋体" w:hint="default"/>
          <w:spacing w:val="7"/>
          <w:sz w:val="27"/>
          <w:szCs w:val="27"/>
        </w:rPr>
        <w:t>客</w:t>
      </w:r>
      <w:r>
        <w:rPr>
          <w:rFonts w:ascii="宋体" w:hAnsi="宋体" w:cs="宋体" w:eastAsia="宋体" w:hint="default"/>
          <w:spacing w:val="7"/>
          <w:sz w:val="27"/>
          <w:szCs w:val="27"/>
        </w:rPr>
        <w:t>观</w:t>
      </w:r>
      <w:r>
        <w:rPr>
          <w:rFonts w:ascii="宋体" w:hAnsi="宋体" w:cs="宋体" w:eastAsia="宋体" w:hint="default"/>
          <w:spacing w:val="7"/>
          <w:sz w:val="27"/>
          <w:szCs w:val="27"/>
        </w:rPr>
        <w:t>性，</w:t>
      </w:r>
      <w:r>
        <w:rPr>
          <w:rFonts w:ascii="宋体" w:hAnsi="宋体" w:cs="宋体" w:eastAsia="宋体" w:hint="default"/>
          <w:spacing w:val="7"/>
          <w:sz w:val="27"/>
          <w:szCs w:val="27"/>
        </w:rPr>
        <w:t>切</w:t>
      </w:r>
      <w:r>
        <w:rPr>
          <w:rFonts w:ascii="宋体" w:hAnsi="宋体" w:cs="宋体" w:eastAsia="宋体" w:hint="default"/>
          <w:spacing w:val="7"/>
          <w:sz w:val="27"/>
          <w:szCs w:val="27"/>
        </w:rPr>
        <w:t>实</w:t>
      </w:r>
      <w:r>
        <w:rPr>
          <w:rFonts w:ascii="宋体" w:hAnsi="宋体" w:cs="宋体" w:eastAsia="宋体" w:hint="default"/>
          <w:spacing w:val="7"/>
          <w:sz w:val="27"/>
          <w:szCs w:val="27"/>
        </w:rPr>
        <w:t>维护</w:t>
      </w:r>
      <w:r>
        <w:rPr>
          <w:rFonts w:ascii="宋体" w:hAnsi="宋体" w:cs="宋体" w:eastAsia="宋体" w:hint="default"/>
          <w:spacing w:val="7"/>
          <w:sz w:val="27"/>
          <w:szCs w:val="27"/>
        </w:rPr>
        <w:t>了公司及</w:t>
      </w:r>
      <w:r>
        <w:rPr>
          <w:rFonts w:ascii="宋体" w:hAnsi="宋体" w:cs="宋体" w:eastAsia="宋体" w:hint="default"/>
          <w:spacing w:val="7"/>
          <w:sz w:val="27"/>
          <w:szCs w:val="27"/>
        </w:rPr>
        <w:t>中</w:t>
      </w:r>
      <w:r>
        <w:rPr>
          <w:rFonts w:ascii="宋体" w:hAnsi="宋体" w:cs="宋体" w:eastAsia="宋体" w:hint="default"/>
          <w:spacing w:val="7"/>
          <w:sz w:val="27"/>
          <w:szCs w:val="27"/>
        </w:rPr>
        <w:t>小</w:t>
      </w:r>
      <w:r>
        <w:rPr>
          <w:rFonts w:ascii="宋体" w:hAnsi="宋体" w:cs="宋体" w:eastAsia="宋体" w:hint="default"/>
          <w:spacing w:val="7"/>
          <w:sz w:val="27"/>
          <w:szCs w:val="27"/>
        </w:rPr>
        <w:t>股东</w:t>
      </w:r>
      <w:r>
        <w:rPr>
          <w:rFonts w:ascii="宋体" w:hAnsi="宋体" w:cs="宋体" w:eastAsia="宋体" w:hint="default"/>
          <w:spacing w:val="7"/>
          <w:sz w:val="27"/>
          <w:szCs w:val="27"/>
        </w:rPr>
        <w:t>的</w:t>
      </w:r>
      <w:r>
        <w:rPr>
          <w:rFonts w:ascii="宋体" w:hAnsi="宋体" w:cs="宋体" w:eastAsia="宋体" w:hint="default"/>
          <w:spacing w:val="7"/>
          <w:sz w:val="27"/>
          <w:szCs w:val="27"/>
        </w:rPr>
        <w:t>利</w:t>
      </w:r>
      <w:r>
        <w:rPr>
          <w:rFonts w:ascii="宋体" w:hAnsi="宋体" w:cs="宋体" w:eastAsia="宋体" w:hint="default"/>
          <w:w w:val="99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益</w:t>
      </w:r>
      <w:r>
        <w:rPr>
          <w:rFonts w:ascii="宋体" w:hAnsi="宋体" w:cs="宋体" w:eastAsia="宋体" w:hint="default"/>
          <w:sz w:val="27"/>
          <w:szCs w:val="27"/>
        </w:rPr>
        <w:t>。</w:t>
      </w:r>
    </w:p>
    <w:p>
      <w:pPr>
        <w:spacing w:before="16"/>
        <w:ind w:left="2097" w:right="275" w:firstLine="0"/>
        <w:jc w:val="left"/>
        <w:rPr>
          <w:rFonts w:ascii="宋体" w:hAnsi="宋体" w:cs="宋体" w:eastAsia="宋体" w:hint="default"/>
          <w:sz w:val="27"/>
          <w:szCs w:val="27"/>
        </w:rPr>
      </w:pPr>
      <w:r>
        <w:rPr>
          <w:rFonts w:ascii="宋体" w:hAnsi="宋体" w:cs="宋体" w:eastAsia="宋体" w:hint="default"/>
          <w:sz w:val="27"/>
          <w:szCs w:val="27"/>
        </w:rPr>
        <w:t>第</w:t>
      </w:r>
      <w:r>
        <w:rPr>
          <w:rFonts w:ascii="宋体" w:hAnsi="宋体" w:cs="宋体" w:eastAsia="宋体" w:hint="default"/>
          <w:sz w:val="27"/>
          <w:szCs w:val="27"/>
        </w:rPr>
        <w:t>五</w:t>
      </w:r>
      <w:r>
        <w:rPr>
          <w:rFonts w:ascii="宋体" w:hAnsi="宋体" w:cs="宋体" w:eastAsia="宋体" w:hint="default"/>
          <w:sz w:val="27"/>
          <w:szCs w:val="27"/>
        </w:rPr>
        <w:t>届董事会</w:t>
      </w:r>
      <w:r>
        <w:rPr>
          <w:rFonts w:ascii="宋体" w:hAnsi="宋体" w:cs="宋体" w:eastAsia="宋体" w:hint="default"/>
          <w:sz w:val="27"/>
          <w:szCs w:val="27"/>
        </w:rPr>
        <w:t>独</w:t>
      </w:r>
      <w:r>
        <w:rPr>
          <w:rFonts w:ascii="宋体" w:hAnsi="宋体" w:cs="宋体" w:eastAsia="宋体" w:hint="default"/>
          <w:sz w:val="27"/>
          <w:szCs w:val="27"/>
        </w:rPr>
        <w:t>立董事出席董事会的</w:t>
      </w:r>
      <w:r>
        <w:rPr>
          <w:rFonts w:ascii="宋体" w:hAnsi="宋体" w:cs="宋体" w:eastAsia="宋体" w:hint="default"/>
          <w:sz w:val="27"/>
          <w:szCs w:val="27"/>
        </w:rPr>
        <w:t>情况</w:t>
      </w:r>
      <w:r>
        <w:rPr>
          <w:rFonts w:ascii="宋体" w:hAnsi="宋体" w:cs="宋体" w:eastAsia="宋体" w:hint="default"/>
          <w:sz w:val="27"/>
          <w:szCs w:val="27"/>
        </w:rPr>
        <w:t>：</w:t>
      </w:r>
    </w:p>
    <w:p>
      <w:pPr>
        <w:spacing w:line="240" w:lineRule="auto" w:before="4"/>
        <w:rPr>
          <w:rFonts w:ascii="宋体" w:hAnsi="宋体" w:cs="宋体" w:eastAsia="宋体" w:hint="default"/>
          <w:sz w:val="13"/>
          <w:szCs w:val="13"/>
        </w:rPr>
      </w:pPr>
    </w:p>
    <w:tbl>
      <w:tblPr>
        <w:tblW w:w="0" w:type="auto"/>
        <w:jc w:val="left"/>
        <w:tblInd w:w="159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27"/>
        <w:gridCol w:w="1056"/>
        <w:gridCol w:w="1109"/>
        <w:gridCol w:w="1147"/>
        <w:gridCol w:w="898"/>
        <w:gridCol w:w="3706"/>
      </w:tblGrid>
      <w:tr>
        <w:trPr>
          <w:trHeight w:val="681" w:hRule="exact"/>
        </w:trPr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>
              <w:pStyle w:val="TableParagraph"/>
              <w:spacing w:line="240" w:lineRule="auto" w:before="132"/>
              <w:ind w:left="263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姓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名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>
              <w:pStyle w:val="TableParagraph"/>
              <w:spacing w:line="312" w:lineRule="exact" w:before="9"/>
              <w:ind w:left="283" w:right="161" w:hanging="12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应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参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加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次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数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>
              <w:pStyle w:val="TableParagraph"/>
              <w:spacing w:line="312" w:lineRule="exact" w:before="9"/>
              <w:ind w:left="187" w:right="191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亲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自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出 席次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数</w:t>
            </w:r>
          </w:p>
        </w:tc>
        <w:tc>
          <w:tcPr>
            <w:tcW w:w="1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>
              <w:pStyle w:val="TableParagraph"/>
              <w:spacing w:line="312" w:lineRule="exact" w:before="9"/>
              <w:ind w:left="206" w:right="209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委托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出 席次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数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>
              <w:pStyle w:val="TableParagraph"/>
              <w:spacing w:line="312" w:lineRule="exact" w:before="9"/>
              <w:ind w:left="201" w:right="204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缺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席 次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数</w:t>
            </w:r>
          </w:p>
        </w:tc>
        <w:tc>
          <w:tcPr>
            <w:tcW w:w="3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>
              <w:pStyle w:val="TableParagraph"/>
              <w:spacing w:line="240" w:lineRule="auto" w:before="132"/>
              <w:ind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备注</w:t>
            </w:r>
          </w:p>
        </w:tc>
      </w:tr>
      <w:tr>
        <w:trPr>
          <w:trHeight w:val="245" w:hRule="exact"/>
        </w:trPr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4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370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36" w:lineRule="exact"/>
              <w:ind w:left="10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-6"/>
                <w:sz w:val="21"/>
                <w:szCs w:val="21"/>
              </w:rPr>
              <w:t>第</w:t>
            </w:r>
            <w:r>
              <w:rPr>
                <w:rFonts w:ascii="宋体" w:hAnsi="宋体" w:cs="宋体" w:eastAsia="宋体" w:hint="default"/>
                <w:spacing w:val="-6"/>
                <w:sz w:val="21"/>
                <w:szCs w:val="21"/>
              </w:rPr>
              <w:t>五</w:t>
            </w:r>
            <w:r>
              <w:rPr>
                <w:rFonts w:ascii="宋体" w:hAnsi="宋体" w:cs="宋体" w:eastAsia="宋体" w:hint="default"/>
                <w:spacing w:val="-6"/>
                <w:sz w:val="21"/>
                <w:szCs w:val="21"/>
              </w:rPr>
              <w:t>届董事会</w:t>
            </w:r>
            <w:r>
              <w:rPr>
                <w:rFonts w:ascii="宋体" w:hAnsi="宋体" w:cs="宋体" w:eastAsia="宋体" w:hint="default"/>
                <w:spacing w:val="-6"/>
                <w:sz w:val="21"/>
                <w:szCs w:val="21"/>
              </w:rPr>
              <w:t>二</w:t>
            </w:r>
            <w:r>
              <w:rPr>
                <w:rFonts w:ascii="宋体" w:hAnsi="宋体" w:cs="宋体" w:eastAsia="宋体" w:hint="default"/>
                <w:spacing w:val="-6"/>
                <w:sz w:val="21"/>
                <w:szCs w:val="21"/>
              </w:rPr>
              <w:t>十</w:t>
            </w:r>
            <w:r>
              <w:rPr>
                <w:rFonts w:ascii="宋体" w:hAnsi="宋体" w:cs="宋体" w:eastAsia="宋体" w:hint="default"/>
                <w:spacing w:val="-6"/>
                <w:sz w:val="21"/>
                <w:szCs w:val="21"/>
              </w:rPr>
              <w:t>五</w:t>
            </w:r>
            <w:r>
              <w:rPr>
                <w:rFonts w:ascii="宋体" w:hAnsi="宋体" w:cs="宋体" w:eastAsia="宋体" w:hint="default"/>
                <w:spacing w:val="-6"/>
                <w:sz w:val="21"/>
                <w:szCs w:val="21"/>
              </w:rPr>
              <w:t>次会议</w:t>
            </w:r>
            <w:r>
              <w:rPr>
                <w:rFonts w:ascii="宋体" w:hAnsi="宋体" w:cs="宋体" w:eastAsia="宋体" w:hint="default"/>
                <w:spacing w:val="-6"/>
                <w:sz w:val="21"/>
                <w:szCs w:val="21"/>
              </w:rPr>
              <w:t>叶德</w:t>
            </w:r>
            <w:r>
              <w:rPr>
                <w:rFonts w:ascii="宋体" w:hAnsi="宋体" w:cs="宋体" w:eastAsia="宋体" w:hint="default"/>
                <w:spacing w:val="-6"/>
                <w:sz w:val="21"/>
                <w:szCs w:val="21"/>
              </w:rPr>
              <w:t>华、</w:t>
            </w:r>
            <w:r>
              <w:rPr>
                <w:rFonts w:ascii="宋体" w:hAnsi="宋体" w:cs="宋体" w:eastAsia="宋体" w:hint="default"/>
                <w:spacing w:val="-6"/>
                <w:sz w:val="21"/>
                <w:szCs w:val="21"/>
              </w:rPr>
              <w:t>方</w:t>
            </w:r>
          </w:p>
        </w:tc>
      </w:tr>
      <w:tr>
        <w:trPr>
          <w:trHeight w:val="300" w:hRule="exact"/>
        </w:trPr>
        <w:tc>
          <w:tcPr>
            <w:tcW w:w="102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4" w:lineRule="exact"/>
              <w:ind w:left="263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方峰</w:t>
            </w:r>
          </w:p>
        </w:tc>
        <w:tc>
          <w:tcPr>
            <w:tcW w:w="105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63" w:lineRule="exact"/>
              <w:ind w:right="0"/>
              <w:jc w:val="center"/>
              <w:rPr>
                <w:rFonts w:ascii="Times New Roman" w:hAnsi="Times New Roman" w:cs="Times New Roman" w:eastAsia="Times New Roman" w:hint="default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15</w:t>
            </w:r>
          </w:p>
        </w:tc>
        <w:tc>
          <w:tcPr>
            <w:tcW w:w="110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63" w:lineRule="exact"/>
              <w:ind w:right="2"/>
              <w:jc w:val="center"/>
              <w:rPr>
                <w:rFonts w:ascii="Times New Roman" w:hAnsi="Times New Roman" w:cs="Times New Roman" w:eastAsia="Times New Roman" w:hint="default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14</w:t>
            </w:r>
          </w:p>
        </w:tc>
        <w:tc>
          <w:tcPr>
            <w:tcW w:w="114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63" w:lineRule="exact"/>
              <w:ind w:right="7"/>
              <w:jc w:val="center"/>
              <w:rPr>
                <w:rFonts w:ascii="Times New Roman" w:hAnsi="Times New Roman" w:cs="Times New Roman" w:eastAsia="Times New Roman" w:hint="default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89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63" w:lineRule="exact"/>
              <w:ind w:right="7"/>
              <w:jc w:val="center"/>
              <w:rPr>
                <w:rFonts w:ascii="Times New Roman" w:hAnsi="Times New Roman" w:cs="Times New Roman" w:eastAsia="Times New Roman" w:hint="default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</w:t>
            </w:r>
          </w:p>
        </w:tc>
        <w:tc>
          <w:tcPr>
            <w:tcW w:w="370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69" w:lineRule="exact"/>
              <w:ind w:left="10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5"/>
                <w:sz w:val="21"/>
                <w:szCs w:val="21"/>
              </w:rPr>
              <w:t>峰</w:t>
            </w:r>
            <w:r>
              <w:rPr>
                <w:rFonts w:ascii="宋体" w:hAnsi="宋体" w:cs="宋体" w:eastAsia="宋体" w:hint="default"/>
                <w:spacing w:val="5"/>
                <w:sz w:val="21"/>
                <w:szCs w:val="21"/>
              </w:rPr>
              <w:t>委托</w:t>
            </w:r>
            <w:r>
              <w:rPr>
                <w:rFonts w:ascii="宋体" w:hAnsi="宋体" w:cs="宋体" w:eastAsia="宋体" w:hint="default"/>
                <w:spacing w:val="5"/>
                <w:sz w:val="21"/>
                <w:szCs w:val="21"/>
              </w:rPr>
              <w:t>王</w:t>
            </w:r>
            <w:r>
              <w:rPr>
                <w:rFonts w:ascii="宋体" w:hAnsi="宋体" w:cs="宋体" w:eastAsia="宋体" w:hint="default"/>
                <w:spacing w:val="5"/>
                <w:sz w:val="21"/>
                <w:szCs w:val="21"/>
              </w:rPr>
              <w:t>和</w:t>
            </w:r>
            <w:r>
              <w:rPr>
                <w:rFonts w:ascii="宋体" w:hAnsi="宋体" w:cs="宋体" w:eastAsia="宋体" w:hint="default"/>
                <w:spacing w:val="5"/>
                <w:sz w:val="21"/>
                <w:szCs w:val="21"/>
              </w:rPr>
              <w:t>伦</w:t>
            </w:r>
            <w:r>
              <w:rPr>
                <w:rFonts w:ascii="宋体" w:hAnsi="宋体" w:cs="宋体" w:eastAsia="宋体" w:hint="default"/>
                <w:spacing w:val="5"/>
                <w:sz w:val="21"/>
                <w:szCs w:val="21"/>
              </w:rPr>
              <w:t>出席会议并</w:t>
            </w:r>
            <w:r>
              <w:rPr>
                <w:rFonts w:ascii="宋体" w:hAnsi="宋体" w:cs="宋体" w:eastAsia="宋体" w:hint="default"/>
                <w:spacing w:val="5"/>
                <w:sz w:val="21"/>
                <w:szCs w:val="21"/>
              </w:rPr>
              <w:t>代</w:t>
            </w:r>
            <w:r>
              <w:rPr>
                <w:rFonts w:ascii="宋体" w:hAnsi="宋体" w:cs="宋体" w:eastAsia="宋体" w:hint="default"/>
                <w:spacing w:val="5"/>
                <w:sz w:val="21"/>
                <w:szCs w:val="21"/>
              </w:rPr>
              <w:t>为</w:t>
            </w:r>
            <w:r>
              <w:rPr>
                <w:rFonts w:ascii="宋体" w:hAnsi="宋体" w:cs="宋体" w:eastAsia="宋体" w:hint="default"/>
                <w:spacing w:val="5"/>
                <w:sz w:val="21"/>
                <w:szCs w:val="21"/>
              </w:rPr>
              <w:t>行</w:t>
            </w:r>
            <w:r>
              <w:rPr>
                <w:rFonts w:ascii="宋体" w:hAnsi="宋体" w:cs="宋体" w:eastAsia="宋体" w:hint="default"/>
                <w:spacing w:val="5"/>
                <w:sz w:val="21"/>
                <w:szCs w:val="21"/>
              </w:rPr>
              <w:t>使</w:t>
            </w:r>
            <w:r>
              <w:rPr>
                <w:rFonts w:ascii="宋体" w:hAnsi="宋体" w:cs="宋体" w:eastAsia="宋体" w:hint="default"/>
                <w:spacing w:val="5"/>
                <w:sz w:val="21"/>
                <w:szCs w:val="21"/>
              </w:rPr>
              <w:t>表</w:t>
            </w:r>
          </w:p>
        </w:tc>
      </w:tr>
      <w:tr>
        <w:trPr>
          <w:trHeight w:val="208" w:hRule="exact"/>
        </w:trPr>
        <w:tc>
          <w:tcPr>
            <w:tcW w:w="102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5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9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4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9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706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2" w:lineRule="exact"/>
              <w:ind w:left="10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决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权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；</w:t>
            </w:r>
          </w:p>
        </w:tc>
      </w:tr>
      <w:tr>
        <w:trPr>
          <w:trHeight w:val="66" w:hRule="exact"/>
        </w:trPr>
        <w:tc>
          <w:tcPr>
            <w:tcW w:w="102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3"/>
              <w:ind w:left="143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叶德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华</w:t>
            </w:r>
          </w:p>
        </w:tc>
        <w:tc>
          <w:tcPr>
            <w:tcW w:w="105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9"/>
              <w:ind w:right="0"/>
              <w:jc w:val="center"/>
              <w:rPr>
                <w:rFonts w:ascii="Times New Roman" w:hAnsi="Times New Roman" w:cs="Times New Roman" w:eastAsia="Times New Roman" w:hint="default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15</w:t>
            </w:r>
          </w:p>
        </w:tc>
        <w:tc>
          <w:tcPr>
            <w:tcW w:w="110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9"/>
              <w:ind w:right="2"/>
              <w:jc w:val="center"/>
              <w:rPr>
                <w:rFonts w:ascii="Times New Roman" w:hAnsi="Times New Roman" w:cs="Times New Roman" w:eastAsia="Times New Roman" w:hint="default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13</w:t>
            </w:r>
          </w:p>
        </w:tc>
        <w:tc>
          <w:tcPr>
            <w:tcW w:w="114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9"/>
              <w:ind w:right="7"/>
              <w:jc w:val="center"/>
              <w:rPr>
                <w:rFonts w:ascii="Times New Roman" w:hAnsi="Times New Roman" w:cs="Times New Roman" w:eastAsia="Times New Roman" w:hint="default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</w:t>
            </w:r>
          </w:p>
        </w:tc>
        <w:tc>
          <w:tcPr>
            <w:tcW w:w="89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9"/>
              <w:ind w:right="7"/>
              <w:jc w:val="center"/>
              <w:rPr>
                <w:rFonts w:ascii="Times New Roman" w:hAnsi="Times New Roman" w:cs="Times New Roman" w:eastAsia="Times New Roman" w:hint="default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</w:t>
            </w:r>
          </w:p>
        </w:tc>
        <w:tc>
          <w:tcPr>
            <w:tcW w:w="3706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271" w:hRule="exact"/>
        </w:trPr>
        <w:tc>
          <w:tcPr>
            <w:tcW w:w="102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5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4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9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70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2" w:lineRule="exact"/>
              <w:ind w:left="10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-6"/>
                <w:sz w:val="21"/>
                <w:szCs w:val="21"/>
              </w:rPr>
              <w:t>第</w:t>
            </w:r>
            <w:r>
              <w:rPr>
                <w:rFonts w:ascii="宋体" w:hAnsi="宋体" w:cs="宋体" w:eastAsia="宋体" w:hint="default"/>
                <w:spacing w:val="-6"/>
                <w:sz w:val="21"/>
                <w:szCs w:val="21"/>
              </w:rPr>
              <w:t>五</w:t>
            </w:r>
            <w:r>
              <w:rPr>
                <w:rFonts w:ascii="宋体" w:hAnsi="宋体" w:cs="宋体" w:eastAsia="宋体" w:hint="default"/>
                <w:spacing w:val="-6"/>
                <w:sz w:val="21"/>
                <w:szCs w:val="21"/>
              </w:rPr>
              <w:t>届董事会</w:t>
            </w:r>
            <w:r>
              <w:rPr>
                <w:rFonts w:ascii="宋体" w:hAnsi="宋体" w:cs="宋体" w:eastAsia="宋体" w:hint="default"/>
                <w:spacing w:val="-6"/>
                <w:sz w:val="21"/>
                <w:szCs w:val="21"/>
              </w:rPr>
              <w:t>二</w:t>
            </w:r>
            <w:r>
              <w:rPr>
                <w:rFonts w:ascii="宋体" w:hAnsi="宋体" w:cs="宋体" w:eastAsia="宋体" w:hint="default"/>
                <w:spacing w:val="-6"/>
                <w:sz w:val="21"/>
                <w:szCs w:val="21"/>
              </w:rPr>
              <w:t>十</w:t>
            </w:r>
            <w:r>
              <w:rPr>
                <w:rFonts w:ascii="宋体" w:hAnsi="宋体" w:cs="宋体" w:eastAsia="宋体" w:hint="default"/>
                <w:spacing w:val="-6"/>
                <w:sz w:val="21"/>
                <w:szCs w:val="21"/>
              </w:rPr>
              <w:t>八次会议</w:t>
            </w:r>
            <w:r>
              <w:rPr>
                <w:rFonts w:ascii="宋体" w:hAnsi="宋体" w:cs="宋体" w:eastAsia="宋体" w:hint="default"/>
                <w:spacing w:val="-6"/>
                <w:sz w:val="21"/>
                <w:szCs w:val="21"/>
              </w:rPr>
              <w:t>叶德</w:t>
            </w:r>
            <w:r>
              <w:rPr>
                <w:rFonts w:ascii="宋体" w:hAnsi="宋体" w:cs="宋体" w:eastAsia="宋体" w:hint="default"/>
                <w:spacing w:val="-6"/>
                <w:sz w:val="21"/>
                <w:szCs w:val="21"/>
              </w:rPr>
              <w:t>华、</w:t>
            </w:r>
            <w:r>
              <w:rPr>
                <w:rFonts w:ascii="宋体" w:hAnsi="宋体" w:cs="宋体" w:eastAsia="宋体" w:hint="default"/>
                <w:spacing w:val="-6"/>
                <w:sz w:val="21"/>
                <w:szCs w:val="21"/>
              </w:rPr>
              <w:t>王</w:t>
            </w:r>
          </w:p>
        </w:tc>
      </w:tr>
      <w:tr>
        <w:trPr>
          <w:trHeight w:val="311" w:hRule="exact"/>
        </w:trPr>
        <w:tc>
          <w:tcPr>
            <w:tcW w:w="102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5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4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9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70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exact"/>
              <w:ind w:left="10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5"/>
                <w:sz w:val="21"/>
                <w:szCs w:val="21"/>
              </w:rPr>
              <w:t>和</w:t>
            </w:r>
            <w:r>
              <w:rPr>
                <w:rFonts w:ascii="宋体" w:hAnsi="宋体" w:cs="宋体" w:eastAsia="宋体" w:hint="default"/>
                <w:spacing w:val="5"/>
                <w:sz w:val="21"/>
                <w:szCs w:val="21"/>
              </w:rPr>
              <w:t>伦</w:t>
            </w:r>
            <w:r>
              <w:rPr>
                <w:rFonts w:ascii="宋体" w:hAnsi="宋体" w:cs="宋体" w:eastAsia="宋体" w:hint="default"/>
                <w:spacing w:val="5"/>
                <w:sz w:val="21"/>
                <w:szCs w:val="21"/>
              </w:rPr>
              <w:t>委托</w:t>
            </w:r>
            <w:r>
              <w:rPr>
                <w:rFonts w:ascii="宋体" w:hAnsi="宋体" w:cs="宋体" w:eastAsia="宋体" w:hint="default"/>
                <w:spacing w:val="5"/>
                <w:sz w:val="21"/>
                <w:szCs w:val="21"/>
              </w:rPr>
              <w:t>方峰</w:t>
            </w:r>
            <w:r>
              <w:rPr>
                <w:rFonts w:ascii="宋体" w:hAnsi="宋体" w:cs="宋体" w:eastAsia="宋体" w:hint="default"/>
                <w:spacing w:val="5"/>
                <w:sz w:val="21"/>
                <w:szCs w:val="21"/>
              </w:rPr>
              <w:t>出席会议并</w:t>
            </w:r>
            <w:r>
              <w:rPr>
                <w:rFonts w:ascii="宋体" w:hAnsi="宋体" w:cs="宋体" w:eastAsia="宋体" w:hint="default"/>
                <w:spacing w:val="5"/>
                <w:sz w:val="21"/>
                <w:szCs w:val="21"/>
              </w:rPr>
              <w:t>代</w:t>
            </w:r>
            <w:r>
              <w:rPr>
                <w:rFonts w:ascii="宋体" w:hAnsi="宋体" w:cs="宋体" w:eastAsia="宋体" w:hint="default"/>
                <w:spacing w:val="5"/>
                <w:sz w:val="21"/>
                <w:szCs w:val="21"/>
              </w:rPr>
              <w:t>为</w:t>
            </w:r>
            <w:r>
              <w:rPr>
                <w:rFonts w:ascii="宋体" w:hAnsi="宋体" w:cs="宋体" w:eastAsia="宋体" w:hint="default"/>
                <w:spacing w:val="5"/>
                <w:sz w:val="21"/>
                <w:szCs w:val="21"/>
              </w:rPr>
              <w:t>行</w:t>
            </w:r>
            <w:r>
              <w:rPr>
                <w:rFonts w:ascii="宋体" w:hAnsi="宋体" w:cs="宋体" w:eastAsia="宋体" w:hint="default"/>
                <w:spacing w:val="5"/>
                <w:sz w:val="21"/>
                <w:szCs w:val="21"/>
              </w:rPr>
              <w:t>使</w:t>
            </w:r>
            <w:r>
              <w:rPr>
                <w:rFonts w:ascii="宋体" w:hAnsi="宋体" w:cs="宋体" w:eastAsia="宋体" w:hint="default"/>
                <w:spacing w:val="5"/>
                <w:sz w:val="21"/>
                <w:szCs w:val="21"/>
              </w:rPr>
              <w:t>表</w:t>
            </w:r>
          </w:p>
        </w:tc>
      </w:tr>
      <w:tr>
        <w:trPr>
          <w:trHeight w:val="234" w:hRule="exact"/>
        </w:trPr>
        <w:tc>
          <w:tcPr>
            <w:tcW w:w="102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90"/>
              <w:ind w:left="143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王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和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伦</w:t>
            </w:r>
          </w:p>
        </w:tc>
        <w:tc>
          <w:tcPr>
            <w:tcW w:w="105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Times New Roman" w:hAnsi="Times New Roman" w:cs="Times New Roman" w:eastAsia="Times New Roman" w:hint="default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15</w:t>
            </w:r>
          </w:p>
        </w:tc>
        <w:tc>
          <w:tcPr>
            <w:tcW w:w="110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2"/>
              <w:jc w:val="center"/>
              <w:rPr>
                <w:rFonts w:ascii="Times New Roman" w:hAnsi="Times New Roman" w:cs="Times New Roman" w:eastAsia="Times New Roman" w:hint="default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13</w:t>
            </w:r>
          </w:p>
        </w:tc>
        <w:tc>
          <w:tcPr>
            <w:tcW w:w="114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7"/>
              <w:jc w:val="center"/>
              <w:rPr>
                <w:rFonts w:ascii="Times New Roman" w:hAnsi="Times New Roman" w:cs="Times New Roman" w:eastAsia="Times New Roman" w:hint="default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</w:t>
            </w:r>
          </w:p>
        </w:tc>
        <w:tc>
          <w:tcPr>
            <w:tcW w:w="89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7"/>
              <w:jc w:val="center"/>
              <w:rPr>
                <w:rFonts w:ascii="Times New Roman" w:hAnsi="Times New Roman" w:cs="Times New Roman" w:eastAsia="Times New Roman" w:hint="default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</w:t>
            </w:r>
          </w:p>
        </w:tc>
        <w:tc>
          <w:tcPr>
            <w:tcW w:w="370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07" w:lineRule="exact"/>
              <w:ind w:left="10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决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权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；</w:t>
            </w:r>
          </w:p>
        </w:tc>
      </w:tr>
      <w:tr>
        <w:trPr>
          <w:trHeight w:val="274" w:hRule="exact"/>
        </w:trPr>
        <w:tc>
          <w:tcPr>
            <w:tcW w:w="102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5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4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9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70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2" w:lineRule="exact"/>
              <w:ind w:left="10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6"/>
                <w:sz w:val="21"/>
                <w:szCs w:val="21"/>
              </w:rPr>
              <w:t>第</w:t>
            </w:r>
            <w:r>
              <w:rPr>
                <w:rFonts w:ascii="宋体" w:hAnsi="宋体" w:cs="宋体" w:eastAsia="宋体" w:hint="default"/>
                <w:spacing w:val="6"/>
                <w:sz w:val="21"/>
                <w:szCs w:val="21"/>
              </w:rPr>
              <w:t>五</w:t>
            </w:r>
            <w:r>
              <w:rPr>
                <w:rFonts w:ascii="宋体" w:hAnsi="宋体" w:cs="宋体" w:eastAsia="宋体" w:hint="default"/>
                <w:spacing w:val="6"/>
                <w:sz w:val="21"/>
                <w:szCs w:val="21"/>
              </w:rPr>
              <w:t>届董事会</w:t>
            </w:r>
            <w:r>
              <w:rPr>
                <w:rFonts w:ascii="宋体" w:hAnsi="宋体" w:cs="宋体" w:eastAsia="宋体" w:hint="default"/>
                <w:spacing w:val="6"/>
                <w:sz w:val="21"/>
                <w:szCs w:val="21"/>
              </w:rPr>
              <w:t>三</w:t>
            </w:r>
            <w:r>
              <w:rPr>
                <w:rFonts w:ascii="宋体" w:hAnsi="宋体" w:cs="宋体" w:eastAsia="宋体" w:hint="default"/>
                <w:spacing w:val="6"/>
                <w:sz w:val="21"/>
                <w:szCs w:val="21"/>
              </w:rPr>
              <w:t>十</w:t>
            </w:r>
            <w:r>
              <w:rPr>
                <w:rFonts w:ascii="宋体" w:hAnsi="宋体" w:cs="宋体" w:eastAsia="宋体" w:hint="default"/>
                <w:spacing w:val="6"/>
                <w:sz w:val="21"/>
                <w:szCs w:val="21"/>
              </w:rPr>
              <w:t>次会议</w:t>
            </w:r>
            <w:r>
              <w:rPr>
                <w:rFonts w:ascii="宋体" w:hAnsi="宋体" w:cs="宋体" w:eastAsia="宋体" w:hint="default"/>
                <w:spacing w:val="6"/>
                <w:sz w:val="21"/>
                <w:szCs w:val="21"/>
              </w:rPr>
              <w:t>王</w:t>
            </w:r>
            <w:r>
              <w:rPr>
                <w:rFonts w:ascii="宋体" w:hAnsi="宋体" w:cs="宋体" w:eastAsia="宋体" w:hint="default"/>
                <w:spacing w:val="6"/>
                <w:sz w:val="21"/>
                <w:szCs w:val="21"/>
              </w:rPr>
              <w:t>和</w:t>
            </w:r>
            <w:r>
              <w:rPr>
                <w:rFonts w:ascii="宋体" w:hAnsi="宋体" w:cs="宋体" w:eastAsia="宋体" w:hint="default"/>
                <w:spacing w:val="6"/>
                <w:sz w:val="21"/>
                <w:szCs w:val="21"/>
              </w:rPr>
              <w:t>伦</w:t>
            </w:r>
            <w:r>
              <w:rPr>
                <w:rFonts w:ascii="宋体" w:hAnsi="宋体" w:cs="宋体" w:eastAsia="宋体" w:hint="default"/>
                <w:spacing w:val="6"/>
                <w:sz w:val="21"/>
                <w:szCs w:val="21"/>
              </w:rPr>
              <w:t>委托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</w:r>
          </w:p>
        </w:tc>
      </w:tr>
      <w:tr>
        <w:trPr>
          <w:trHeight w:val="285" w:hRule="exact"/>
        </w:trPr>
        <w:tc>
          <w:tcPr>
            <w:tcW w:w="102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5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4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9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70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2" w:lineRule="exact"/>
              <w:ind w:left="10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叶德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华出席会议并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代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使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决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权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。</w:t>
            </w:r>
          </w:p>
        </w:tc>
      </w:tr>
    </w:tbl>
    <w:p>
      <w:pPr>
        <w:spacing w:line="240" w:lineRule="auto" w:before="9"/>
        <w:rPr>
          <w:rFonts w:ascii="宋体" w:hAnsi="宋体" w:cs="宋体" w:eastAsia="宋体" w:hint="default"/>
          <w:sz w:val="10"/>
          <w:szCs w:val="10"/>
        </w:rPr>
      </w:pPr>
    </w:p>
    <w:p>
      <w:pPr>
        <w:spacing w:before="15"/>
        <w:ind w:left="2097" w:right="275" w:firstLine="0"/>
        <w:jc w:val="left"/>
        <w:rPr>
          <w:rFonts w:ascii="宋体" w:hAnsi="宋体" w:cs="宋体" w:eastAsia="宋体" w:hint="default"/>
          <w:sz w:val="27"/>
          <w:szCs w:val="27"/>
        </w:rPr>
      </w:pPr>
      <w:r>
        <w:rPr>
          <w:rFonts w:ascii="宋体" w:hAnsi="宋体" w:cs="宋体" w:eastAsia="宋体" w:hint="default"/>
          <w:sz w:val="27"/>
          <w:szCs w:val="27"/>
        </w:rPr>
        <w:t>第六届董事会</w:t>
      </w:r>
      <w:r>
        <w:rPr>
          <w:rFonts w:ascii="宋体" w:hAnsi="宋体" w:cs="宋体" w:eastAsia="宋体" w:hint="default"/>
          <w:sz w:val="27"/>
          <w:szCs w:val="27"/>
        </w:rPr>
        <w:t>独</w:t>
      </w:r>
      <w:r>
        <w:rPr>
          <w:rFonts w:ascii="宋体" w:hAnsi="宋体" w:cs="宋体" w:eastAsia="宋体" w:hint="default"/>
          <w:sz w:val="27"/>
          <w:szCs w:val="27"/>
        </w:rPr>
        <w:t>立董事出席董事会的</w:t>
      </w:r>
      <w:r>
        <w:rPr>
          <w:rFonts w:ascii="宋体" w:hAnsi="宋体" w:cs="宋体" w:eastAsia="宋体" w:hint="default"/>
          <w:sz w:val="27"/>
          <w:szCs w:val="27"/>
        </w:rPr>
        <w:t>情况</w:t>
      </w:r>
      <w:r>
        <w:rPr>
          <w:rFonts w:ascii="宋体" w:hAnsi="宋体" w:cs="宋体" w:eastAsia="宋体" w:hint="default"/>
          <w:sz w:val="27"/>
          <w:szCs w:val="27"/>
        </w:rPr>
        <w:t>：</w:t>
      </w:r>
    </w:p>
    <w:p>
      <w:pPr>
        <w:spacing w:line="240" w:lineRule="auto" w:before="11"/>
        <w:rPr>
          <w:rFonts w:ascii="宋体" w:hAnsi="宋体" w:cs="宋体" w:eastAsia="宋体" w:hint="default"/>
          <w:sz w:val="12"/>
          <w:szCs w:val="12"/>
        </w:rPr>
      </w:pPr>
    </w:p>
    <w:tbl>
      <w:tblPr>
        <w:tblW w:w="0" w:type="auto"/>
        <w:jc w:val="left"/>
        <w:tblInd w:w="157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66"/>
        <w:gridCol w:w="1046"/>
        <w:gridCol w:w="1123"/>
        <w:gridCol w:w="1104"/>
        <w:gridCol w:w="912"/>
        <w:gridCol w:w="3677"/>
      </w:tblGrid>
      <w:tr>
        <w:trPr>
          <w:trHeight w:val="634" w:hRule="exact"/>
        </w:trPr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>
              <w:pStyle w:val="TableParagraph"/>
              <w:spacing w:line="240" w:lineRule="auto" w:before="108"/>
              <w:ind w:right="7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姓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名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>
              <w:pStyle w:val="TableParagraph"/>
              <w:spacing w:line="268" w:lineRule="exact"/>
              <w:ind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应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参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加</w:t>
            </w:r>
          </w:p>
          <w:p>
            <w:pPr>
              <w:pStyle w:val="TableParagraph"/>
              <w:spacing w:line="313" w:lineRule="exact"/>
              <w:ind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次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数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>
              <w:pStyle w:val="TableParagraph"/>
              <w:spacing w:line="268" w:lineRule="exact"/>
              <w:ind w:left="196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亲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自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出</w:t>
            </w:r>
          </w:p>
          <w:p>
            <w:pPr>
              <w:pStyle w:val="TableParagraph"/>
              <w:spacing w:line="313" w:lineRule="exact"/>
              <w:ind w:left="196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席次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数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>
              <w:pStyle w:val="TableParagraph"/>
              <w:spacing w:line="268" w:lineRule="exact"/>
              <w:ind w:left="182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委托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出</w:t>
            </w:r>
          </w:p>
          <w:p>
            <w:pPr>
              <w:pStyle w:val="TableParagraph"/>
              <w:spacing w:line="313" w:lineRule="exact"/>
              <w:ind w:left="182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席次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数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>
              <w:pStyle w:val="TableParagraph"/>
              <w:spacing w:line="268" w:lineRule="exact"/>
              <w:ind w:left="211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缺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席</w:t>
            </w:r>
          </w:p>
          <w:p>
            <w:pPr>
              <w:pStyle w:val="TableParagraph"/>
              <w:spacing w:line="313" w:lineRule="exact"/>
              <w:ind w:left="211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次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数</w:t>
            </w:r>
          </w:p>
        </w:tc>
        <w:tc>
          <w:tcPr>
            <w:tcW w:w="3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>
              <w:pStyle w:val="TableParagraph"/>
              <w:spacing w:line="240" w:lineRule="auto" w:before="108"/>
              <w:ind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备注</w:t>
            </w:r>
          </w:p>
        </w:tc>
      </w:tr>
      <w:tr>
        <w:trPr>
          <w:trHeight w:val="451" w:hRule="exact"/>
        </w:trPr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0"/>
              <w:ind w:right="7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孙琦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6"/>
              <w:ind w:right="2"/>
              <w:jc w:val="center"/>
              <w:rPr>
                <w:rFonts w:ascii="Times New Roman" w:hAnsi="Times New Roman" w:cs="Times New Roman" w:eastAsia="Times New Roman" w:hint="default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6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6"/>
              <w:ind w:right="2"/>
              <w:jc w:val="center"/>
              <w:rPr>
                <w:rFonts w:ascii="Times New Roman" w:hAnsi="Times New Roman" w:cs="Times New Roman" w:eastAsia="Times New Roman" w:hint="default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6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6"/>
              <w:ind w:right="2"/>
              <w:jc w:val="center"/>
              <w:rPr>
                <w:rFonts w:ascii="Times New Roman" w:hAnsi="Times New Roman" w:cs="Times New Roman" w:eastAsia="Times New Roman" w:hint="default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6"/>
              <w:ind w:right="386"/>
              <w:jc w:val="right"/>
              <w:rPr>
                <w:rFonts w:ascii="Times New Roman" w:hAnsi="Times New Roman" w:cs="Times New Roman" w:eastAsia="Times New Roman" w:hint="default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</w:t>
            </w:r>
          </w:p>
        </w:tc>
        <w:tc>
          <w:tcPr>
            <w:tcW w:w="367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51" w:hRule="exact"/>
        </w:trPr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0"/>
              <w:ind w:right="7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刘玉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平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6"/>
              <w:ind w:right="2"/>
              <w:jc w:val="center"/>
              <w:rPr>
                <w:rFonts w:ascii="Times New Roman" w:hAnsi="Times New Roman" w:cs="Times New Roman" w:eastAsia="Times New Roman" w:hint="default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6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6"/>
              <w:ind w:right="2"/>
              <w:jc w:val="center"/>
              <w:rPr>
                <w:rFonts w:ascii="Times New Roman" w:hAnsi="Times New Roman" w:cs="Times New Roman" w:eastAsia="Times New Roman" w:hint="default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6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6"/>
              <w:ind w:right="2"/>
              <w:jc w:val="center"/>
              <w:rPr>
                <w:rFonts w:ascii="Times New Roman" w:hAnsi="Times New Roman" w:cs="Times New Roman" w:eastAsia="Times New Roman" w:hint="default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6"/>
              <w:ind w:right="386"/>
              <w:jc w:val="right"/>
              <w:rPr>
                <w:rFonts w:ascii="Times New Roman" w:hAnsi="Times New Roman" w:cs="Times New Roman" w:eastAsia="Times New Roman" w:hint="default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</w:t>
            </w:r>
          </w:p>
        </w:tc>
        <w:tc>
          <w:tcPr>
            <w:tcW w:w="36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46" w:hRule="exact"/>
        </w:trPr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0"/>
              <w:ind w:right="7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赵莉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6"/>
              <w:ind w:right="2"/>
              <w:jc w:val="center"/>
              <w:rPr>
                <w:rFonts w:ascii="Times New Roman" w:hAnsi="Times New Roman" w:cs="Times New Roman" w:eastAsia="Times New Roman" w:hint="default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6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6"/>
              <w:ind w:right="2"/>
              <w:jc w:val="center"/>
              <w:rPr>
                <w:rFonts w:ascii="Times New Roman" w:hAnsi="Times New Roman" w:cs="Times New Roman" w:eastAsia="Times New Roman" w:hint="default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6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6"/>
              <w:ind w:right="2"/>
              <w:jc w:val="center"/>
              <w:rPr>
                <w:rFonts w:ascii="Times New Roman" w:hAnsi="Times New Roman" w:cs="Times New Roman" w:eastAsia="Times New Roman" w:hint="default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6"/>
              <w:ind w:right="386"/>
              <w:jc w:val="right"/>
              <w:rPr>
                <w:rFonts w:ascii="Times New Roman" w:hAnsi="Times New Roman" w:cs="Times New Roman" w:eastAsia="Times New Roman" w:hint="default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</w:t>
            </w:r>
          </w:p>
        </w:tc>
        <w:tc>
          <w:tcPr>
            <w:tcW w:w="367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line="240" w:lineRule="auto" w:before="9"/>
        <w:rPr>
          <w:rFonts w:ascii="宋体" w:hAnsi="宋体" w:cs="宋体" w:eastAsia="宋体" w:hint="default"/>
          <w:sz w:val="10"/>
          <w:szCs w:val="10"/>
        </w:rPr>
      </w:pPr>
    </w:p>
    <w:p>
      <w:pPr>
        <w:spacing w:before="15"/>
        <w:ind w:left="2035" w:right="275" w:firstLine="0"/>
        <w:jc w:val="left"/>
        <w:rPr>
          <w:rFonts w:ascii="宋体" w:hAnsi="宋体" w:cs="宋体" w:eastAsia="宋体" w:hint="default"/>
          <w:sz w:val="27"/>
          <w:szCs w:val="27"/>
        </w:rPr>
      </w:pPr>
      <w:r>
        <w:rPr>
          <w:rFonts w:ascii="Times New Roman" w:hAnsi="Times New Roman" w:cs="Times New Roman" w:eastAsia="Times New Roman" w:hint="default"/>
          <w:sz w:val="27"/>
          <w:szCs w:val="27"/>
        </w:rPr>
        <w:t>2</w:t>
      </w:r>
      <w:r>
        <w:rPr>
          <w:rFonts w:ascii="宋体" w:hAnsi="宋体" w:cs="宋体" w:eastAsia="宋体" w:hint="default"/>
          <w:sz w:val="27"/>
          <w:szCs w:val="27"/>
        </w:rPr>
        <w:t>、</w:t>
      </w:r>
      <w:r>
        <w:rPr>
          <w:rFonts w:ascii="宋体" w:hAnsi="宋体" w:cs="宋体" w:eastAsia="宋体" w:hint="default"/>
          <w:sz w:val="27"/>
          <w:szCs w:val="27"/>
        </w:rPr>
        <w:t>独</w:t>
      </w:r>
      <w:r>
        <w:rPr>
          <w:rFonts w:ascii="宋体" w:hAnsi="宋体" w:cs="宋体" w:eastAsia="宋体" w:hint="default"/>
          <w:sz w:val="27"/>
          <w:szCs w:val="27"/>
        </w:rPr>
        <w:t>立董事对公司有</w:t>
      </w:r>
      <w:r>
        <w:rPr>
          <w:rFonts w:ascii="宋体" w:hAnsi="宋体" w:cs="宋体" w:eastAsia="宋体" w:hint="default"/>
          <w:sz w:val="27"/>
          <w:szCs w:val="27"/>
        </w:rPr>
        <w:t>关</w:t>
      </w:r>
      <w:r>
        <w:rPr>
          <w:rFonts w:ascii="宋体" w:hAnsi="宋体" w:cs="宋体" w:eastAsia="宋体" w:hint="default"/>
          <w:sz w:val="27"/>
          <w:szCs w:val="27"/>
        </w:rPr>
        <w:t>事</w:t>
      </w:r>
      <w:r>
        <w:rPr>
          <w:rFonts w:ascii="宋体" w:hAnsi="宋体" w:cs="宋体" w:eastAsia="宋体" w:hint="default"/>
          <w:sz w:val="27"/>
          <w:szCs w:val="27"/>
        </w:rPr>
        <w:t>项</w:t>
      </w:r>
      <w:r>
        <w:rPr>
          <w:rFonts w:ascii="宋体" w:hAnsi="宋体" w:cs="宋体" w:eastAsia="宋体" w:hint="default"/>
          <w:sz w:val="27"/>
          <w:szCs w:val="27"/>
        </w:rPr>
        <w:t>提</w:t>
      </w:r>
      <w:r>
        <w:rPr>
          <w:rFonts w:ascii="宋体" w:hAnsi="宋体" w:cs="宋体" w:eastAsia="宋体" w:hint="default"/>
          <w:sz w:val="27"/>
          <w:szCs w:val="27"/>
        </w:rPr>
        <w:t>出</w:t>
      </w:r>
      <w:r>
        <w:rPr>
          <w:rFonts w:ascii="宋体" w:hAnsi="宋体" w:cs="宋体" w:eastAsia="宋体" w:hint="default"/>
          <w:sz w:val="27"/>
          <w:szCs w:val="27"/>
        </w:rPr>
        <w:t>异</w:t>
      </w:r>
      <w:r>
        <w:rPr>
          <w:rFonts w:ascii="宋体" w:hAnsi="宋体" w:cs="宋体" w:eastAsia="宋体" w:hint="default"/>
          <w:sz w:val="27"/>
          <w:szCs w:val="27"/>
        </w:rPr>
        <w:t>议的</w:t>
      </w:r>
      <w:r>
        <w:rPr>
          <w:rFonts w:ascii="宋体" w:hAnsi="宋体" w:cs="宋体" w:eastAsia="宋体" w:hint="default"/>
          <w:sz w:val="27"/>
          <w:szCs w:val="27"/>
        </w:rPr>
        <w:t>情况</w:t>
      </w:r>
    </w:p>
    <w:p>
      <w:pPr>
        <w:spacing w:line="300" w:lineRule="auto" w:before="188"/>
        <w:ind w:left="1555" w:right="275" w:firstLine="480"/>
        <w:jc w:val="left"/>
        <w:rPr>
          <w:rFonts w:ascii="宋体" w:hAnsi="宋体" w:cs="宋体" w:eastAsia="宋体" w:hint="default"/>
          <w:sz w:val="27"/>
          <w:szCs w:val="27"/>
        </w:rPr>
      </w:pPr>
      <w:r>
        <w:rPr>
          <w:rFonts w:ascii="宋体" w:hAnsi="宋体" w:cs="宋体" w:eastAsia="宋体" w:hint="default"/>
          <w:w w:val="95"/>
          <w:sz w:val="27"/>
          <w:szCs w:val="27"/>
        </w:rPr>
        <w:t>报告</w:t>
      </w:r>
      <w:r>
        <w:rPr>
          <w:rFonts w:ascii="宋体" w:hAnsi="宋体" w:cs="宋体" w:eastAsia="宋体" w:hint="default"/>
          <w:w w:val="95"/>
          <w:sz w:val="27"/>
          <w:szCs w:val="27"/>
        </w:rPr>
        <w:t>期</w:t>
      </w:r>
      <w:r>
        <w:rPr>
          <w:rFonts w:ascii="宋体" w:hAnsi="宋体" w:cs="宋体" w:eastAsia="宋体" w:hint="default"/>
          <w:w w:val="95"/>
          <w:sz w:val="27"/>
          <w:szCs w:val="27"/>
        </w:rPr>
        <w:t>内，公司</w:t>
      </w:r>
      <w:r>
        <w:rPr>
          <w:rFonts w:ascii="宋体" w:hAnsi="宋体" w:cs="宋体" w:eastAsia="宋体" w:hint="default"/>
          <w:w w:val="95"/>
          <w:sz w:val="27"/>
          <w:szCs w:val="27"/>
        </w:rPr>
        <w:t>独</w:t>
      </w:r>
      <w:r>
        <w:rPr>
          <w:rFonts w:ascii="宋体" w:hAnsi="宋体" w:cs="宋体" w:eastAsia="宋体" w:hint="default"/>
          <w:w w:val="95"/>
          <w:sz w:val="27"/>
          <w:szCs w:val="27"/>
        </w:rPr>
        <w:t>立董事对公司本</w:t>
      </w:r>
      <w:r>
        <w:rPr>
          <w:rFonts w:ascii="宋体" w:hAnsi="宋体" w:cs="宋体" w:eastAsia="宋体" w:hint="default"/>
          <w:w w:val="95"/>
          <w:sz w:val="27"/>
          <w:szCs w:val="27"/>
        </w:rPr>
        <w:t>年度</w:t>
      </w:r>
      <w:r>
        <w:rPr>
          <w:rFonts w:ascii="宋体" w:hAnsi="宋体" w:cs="宋体" w:eastAsia="宋体" w:hint="default"/>
          <w:w w:val="95"/>
          <w:sz w:val="27"/>
          <w:szCs w:val="27"/>
        </w:rPr>
        <w:t>董事会</w:t>
      </w:r>
      <w:r>
        <w:rPr>
          <w:rFonts w:ascii="宋体" w:hAnsi="宋体" w:cs="宋体" w:eastAsia="宋体" w:hint="default"/>
          <w:w w:val="95"/>
          <w:sz w:val="27"/>
          <w:szCs w:val="27"/>
        </w:rPr>
        <w:t>各项</w:t>
      </w:r>
      <w:r>
        <w:rPr>
          <w:rFonts w:ascii="宋体" w:hAnsi="宋体" w:cs="宋体" w:eastAsia="宋体" w:hint="default"/>
          <w:w w:val="95"/>
          <w:sz w:val="27"/>
          <w:szCs w:val="27"/>
        </w:rPr>
        <w:t>议</w:t>
      </w:r>
      <w:r>
        <w:rPr>
          <w:rFonts w:ascii="宋体" w:hAnsi="宋体" w:cs="宋体" w:eastAsia="宋体" w:hint="default"/>
          <w:w w:val="95"/>
          <w:sz w:val="27"/>
          <w:szCs w:val="27"/>
        </w:rPr>
        <w:t>案</w:t>
      </w:r>
      <w:r>
        <w:rPr>
          <w:rFonts w:ascii="宋体" w:hAnsi="宋体" w:cs="宋体" w:eastAsia="宋体" w:hint="default"/>
          <w:w w:val="95"/>
          <w:sz w:val="27"/>
          <w:szCs w:val="27"/>
        </w:rPr>
        <w:t>及公司其</w:t>
      </w:r>
      <w:r>
        <w:rPr>
          <w:rFonts w:ascii="宋体" w:hAnsi="宋体" w:cs="宋体" w:eastAsia="宋体" w:hint="default"/>
          <w:w w:val="95"/>
          <w:sz w:val="27"/>
          <w:szCs w:val="27"/>
        </w:rPr>
        <w:t>他</w:t>
      </w:r>
      <w:r>
        <w:rPr>
          <w:rFonts w:ascii="宋体" w:hAnsi="宋体" w:cs="宋体" w:eastAsia="宋体" w:hint="default"/>
          <w:w w:val="99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事</w:t>
      </w:r>
      <w:r>
        <w:rPr>
          <w:rFonts w:ascii="宋体" w:hAnsi="宋体" w:cs="宋体" w:eastAsia="宋体" w:hint="default"/>
          <w:sz w:val="27"/>
          <w:szCs w:val="27"/>
        </w:rPr>
        <w:t>项</w:t>
      </w:r>
      <w:r>
        <w:rPr>
          <w:rFonts w:ascii="宋体" w:hAnsi="宋体" w:cs="宋体" w:eastAsia="宋体" w:hint="default"/>
          <w:sz w:val="27"/>
          <w:szCs w:val="27"/>
        </w:rPr>
        <w:t>没</w:t>
      </w:r>
      <w:r>
        <w:rPr>
          <w:rFonts w:ascii="宋体" w:hAnsi="宋体" w:cs="宋体" w:eastAsia="宋体" w:hint="default"/>
          <w:sz w:val="27"/>
          <w:szCs w:val="27"/>
        </w:rPr>
        <w:t>有</w:t>
      </w:r>
      <w:r>
        <w:rPr>
          <w:rFonts w:ascii="宋体" w:hAnsi="宋体" w:cs="宋体" w:eastAsia="宋体" w:hint="default"/>
          <w:sz w:val="27"/>
          <w:szCs w:val="27"/>
        </w:rPr>
        <w:t>提</w:t>
      </w:r>
      <w:r>
        <w:rPr>
          <w:rFonts w:ascii="宋体" w:hAnsi="宋体" w:cs="宋体" w:eastAsia="宋体" w:hint="default"/>
          <w:sz w:val="27"/>
          <w:szCs w:val="27"/>
        </w:rPr>
        <w:t>出</w:t>
      </w:r>
      <w:r>
        <w:rPr>
          <w:rFonts w:ascii="宋体" w:hAnsi="宋体" w:cs="宋体" w:eastAsia="宋体" w:hint="default"/>
          <w:sz w:val="27"/>
          <w:szCs w:val="27"/>
        </w:rPr>
        <w:t>异</w:t>
      </w:r>
      <w:r>
        <w:rPr>
          <w:rFonts w:ascii="宋体" w:hAnsi="宋体" w:cs="宋体" w:eastAsia="宋体" w:hint="default"/>
          <w:sz w:val="27"/>
          <w:szCs w:val="27"/>
        </w:rPr>
        <w:t>议。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5"/>
        <w:rPr>
          <w:rFonts w:ascii="宋体" w:hAnsi="宋体" w:cs="宋体" w:eastAsia="宋体" w:hint="default"/>
          <w:sz w:val="21"/>
          <w:szCs w:val="21"/>
        </w:rPr>
      </w:pPr>
    </w:p>
    <w:p>
      <w:pPr>
        <w:spacing w:before="69"/>
        <w:ind w:left="5552" w:right="4788" w:firstLine="0"/>
        <w:jc w:val="center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20</w:t>
      </w:r>
    </w:p>
    <w:p>
      <w:pPr>
        <w:spacing w:after="0"/>
        <w:jc w:val="center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header="846" w:footer="246" w:top="1360" w:bottom="440" w:left="240" w:right="1000"/>
        </w:sectPr>
      </w:pPr>
    </w:p>
    <w:p>
      <w:pPr>
        <w:spacing w:line="240" w:lineRule="auto" w:before="9"/>
        <w:rPr>
          <w:rFonts w:ascii="Times New Roman" w:hAnsi="Times New Roman" w:cs="Times New Roman" w:eastAsia="Times New Roman" w:hint="default"/>
          <w:sz w:val="8"/>
          <w:szCs w:val="8"/>
        </w:rPr>
      </w:pPr>
    </w:p>
    <w:p>
      <w:pPr>
        <w:spacing w:line="400" w:lineRule="exact" w:before="0"/>
        <w:ind w:left="1953" w:right="114" w:firstLine="0"/>
        <w:jc w:val="left"/>
        <w:rPr>
          <w:rFonts w:ascii="Microsoft JhengHei" w:hAnsi="Microsoft JhengHei" w:cs="Microsoft JhengHei" w:eastAsia="Microsoft JhengHei" w:hint="default"/>
          <w:sz w:val="27"/>
          <w:szCs w:val="27"/>
        </w:rPr>
      </w:pP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三、公司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与控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股股东</w:t>
      </w:r>
      <w:r>
        <w:rPr>
          <w:rFonts w:ascii="Times New Roman" w:hAnsi="Times New Roman" w:cs="Times New Roman" w:eastAsia="Times New Roman" w:hint="default"/>
          <w:b/>
          <w:bCs/>
          <w:sz w:val="27"/>
          <w:szCs w:val="27"/>
        </w:rPr>
        <w:t>“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五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分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开</w:t>
      </w:r>
      <w:r>
        <w:rPr>
          <w:rFonts w:ascii="Times New Roman" w:hAnsi="Times New Roman" w:cs="Times New Roman" w:eastAsia="Times New Roman" w:hint="default"/>
          <w:b/>
          <w:bCs/>
          <w:sz w:val="27"/>
          <w:szCs w:val="27"/>
        </w:rPr>
        <w:t>”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情况</w:t>
      </w:r>
      <w:r>
        <w:rPr>
          <w:rFonts w:ascii="Microsoft JhengHei" w:hAnsi="Microsoft JhengHei" w:cs="Microsoft JhengHei" w:eastAsia="Microsoft JhengHei" w:hint="default"/>
          <w:sz w:val="27"/>
          <w:szCs w:val="27"/>
        </w:rPr>
      </w:r>
    </w:p>
    <w:p>
      <w:pPr>
        <w:spacing w:line="297" w:lineRule="auto" w:before="57"/>
        <w:ind w:left="1555" w:right="114" w:firstLine="403"/>
        <w:jc w:val="left"/>
        <w:rPr>
          <w:rFonts w:ascii="宋体" w:hAnsi="宋体" w:cs="宋体" w:eastAsia="宋体" w:hint="default"/>
          <w:sz w:val="27"/>
          <w:szCs w:val="27"/>
        </w:rPr>
      </w:pPr>
      <w:r>
        <w:rPr>
          <w:rFonts w:ascii="宋体" w:hAnsi="宋体" w:cs="宋体" w:eastAsia="宋体" w:hint="default"/>
          <w:spacing w:val="3"/>
          <w:w w:val="95"/>
          <w:sz w:val="27"/>
          <w:szCs w:val="27"/>
        </w:rPr>
        <w:t>公司</w:t>
      </w:r>
      <w:r>
        <w:rPr>
          <w:rFonts w:ascii="宋体" w:hAnsi="宋体" w:cs="宋体" w:eastAsia="宋体" w:hint="default"/>
          <w:spacing w:val="3"/>
          <w:w w:val="95"/>
          <w:sz w:val="27"/>
          <w:szCs w:val="27"/>
        </w:rPr>
        <w:t>与</w:t>
      </w:r>
      <w:r>
        <w:rPr>
          <w:rFonts w:ascii="宋体" w:hAnsi="宋体" w:cs="宋体" w:eastAsia="宋体" w:hint="default"/>
          <w:spacing w:val="3"/>
          <w:w w:val="95"/>
          <w:sz w:val="27"/>
          <w:szCs w:val="27"/>
        </w:rPr>
        <w:t>控</w:t>
      </w:r>
      <w:r>
        <w:rPr>
          <w:rFonts w:ascii="宋体" w:hAnsi="宋体" w:cs="宋体" w:eastAsia="宋体" w:hint="default"/>
          <w:spacing w:val="3"/>
          <w:w w:val="95"/>
          <w:sz w:val="27"/>
          <w:szCs w:val="27"/>
        </w:rPr>
        <w:t>股股东</w:t>
      </w:r>
      <w:r>
        <w:rPr>
          <w:rFonts w:ascii="宋体" w:hAnsi="宋体" w:cs="宋体" w:eastAsia="宋体" w:hint="default"/>
          <w:spacing w:val="3"/>
          <w:w w:val="95"/>
          <w:sz w:val="27"/>
          <w:szCs w:val="27"/>
        </w:rPr>
        <w:t>物</w:t>
      </w:r>
      <w:r>
        <w:rPr>
          <w:rFonts w:ascii="宋体" w:hAnsi="宋体" w:cs="宋体" w:eastAsia="宋体" w:hint="default"/>
          <w:spacing w:val="3"/>
          <w:w w:val="95"/>
          <w:sz w:val="27"/>
          <w:szCs w:val="27"/>
        </w:rPr>
        <w:t>华实</w:t>
      </w:r>
      <w:r>
        <w:rPr>
          <w:rFonts w:ascii="宋体" w:hAnsi="宋体" w:cs="宋体" w:eastAsia="宋体" w:hint="default"/>
          <w:spacing w:val="3"/>
          <w:w w:val="95"/>
          <w:sz w:val="27"/>
          <w:szCs w:val="27"/>
        </w:rPr>
        <w:t>业</w:t>
      </w:r>
      <w:r>
        <w:rPr>
          <w:rFonts w:ascii="宋体" w:hAnsi="宋体" w:cs="宋体" w:eastAsia="宋体" w:hint="default"/>
          <w:spacing w:val="3"/>
          <w:w w:val="95"/>
          <w:sz w:val="27"/>
          <w:szCs w:val="27"/>
        </w:rPr>
        <w:t>有限公司在</w:t>
      </w:r>
      <w:r>
        <w:rPr>
          <w:rFonts w:ascii="宋体" w:hAnsi="宋体" w:cs="宋体" w:eastAsia="宋体" w:hint="default"/>
          <w:spacing w:val="3"/>
          <w:w w:val="95"/>
          <w:sz w:val="27"/>
          <w:szCs w:val="27"/>
        </w:rPr>
        <w:t>业</w:t>
      </w:r>
      <w:r>
        <w:rPr>
          <w:rFonts w:ascii="宋体" w:hAnsi="宋体" w:cs="宋体" w:eastAsia="宋体" w:hint="default"/>
          <w:spacing w:val="3"/>
          <w:w w:val="95"/>
          <w:sz w:val="27"/>
          <w:szCs w:val="27"/>
        </w:rPr>
        <w:t>务、人员、资</w:t>
      </w:r>
      <w:r>
        <w:rPr>
          <w:rFonts w:ascii="宋体" w:hAnsi="宋体" w:cs="宋体" w:eastAsia="宋体" w:hint="default"/>
          <w:spacing w:val="3"/>
          <w:w w:val="95"/>
          <w:sz w:val="27"/>
          <w:szCs w:val="27"/>
        </w:rPr>
        <w:t>产</w:t>
      </w:r>
      <w:r>
        <w:rPr>
          <w:rFonts w:ascii="宋体" w:hAnsi="宋体" w:cs="宋体" w:eastAsia="宋体" w:hint="default"/>
          <w:spacing w:val="3"/>
          <w:w w:val="95"/>
          <w:sz w:val="27"/>
          <w:szCs w:val="27"/>
        </w:rPr>
        <w:t>、</w:t>
      </w:r>
      <w:r>
        <w:rPr>
          <w:rFonts w:ascii="宋体" w:hAnsi="宋体" w:cs="宋体" w:eastAsia="宋体" w:hint="default"/>
          <w:spacing w:val="3"/>
          <w:w w:val="95"/>
          <w:sz w:val="27"/>
          <w:szCs w:val="27"/>
        </w:rPr>
        <w:t>机构</w:t>
      </w:r>
      <w:r>
        <w:rPr>
          <w:rFonts w:ascii="宋体" w:hAnsi="宋体" w:cs="宋体" w:eastAsia="宋体" w:hint="default"/>
          <w:spacing w:val="3"/>
          <w:w w:val="95"/>
          <w:sz w:val="27"/>
          <w:szCs w:val="27"/>
        </w:rPr>
        <w:t>、</w:t>
      </w:r>
      <w:r>
        <w:rPr>
          <w:rFonts w:ascii="宋体" w:hAnsi="宋体" w:cs="宋体" w:eastAsia="宋体" w:hint="default"/>
          <w:spacing w:val="3"/>
          <w:w w:val="95"/>
          <w:sz w:val="27"/>
          <w:szCs w:val="27"/>
        </w:rPr>
        <w:t>财</w:t>
      </w:r>
      <w:r>
        <w:rPr>
          <w:rFonts w:ascii="宋体" w:hAnsi="宋体" w:cs="宋体" w:eastAsia="宋体" w:hint="default"/>
          <w:w w:val="99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务</w:t>
      </w:r>
      <w:r>
        <w:rPr>
          <w:rFonts w:ascii="宋体" w:hAnsi="宋体" w:cs="宋体" w:eastAsia="宋体" w:hint="default"/>
          <w:sz w:val="27"/>
          <w:szCs w:val="27"/>
        </w:rPr>
        <w:t>上</w:t>
      </w:r>
      <w:r>
        <w:rPr>
          <w:rFonts w:ascii="宋体" w:hAnsi="宋体" w:cs="宋体" w:eastAsia="宋体" w:hint="default"/>
          <w:sz w:val="27"/>
          <w:szCs w:val="27"/>
        </w:rPr>
        <w:t>始终做到严格</w:t>
      </w:r>
      <w:r>
        <w:rPr>
          <w:rFonts w:ascii="宋体" w:hAnsi="宋体" w:cs="宋体" w:eastAsia="宋体" w:hint="default"/>
          <w:sz w:val="27"/>
          <w:szCs w:val="27"/>
        </w:rPr>
        <w:t>分开</w:t>
      </w:r>
      <w:r>
        <w:rPr>
          <w:rFonts w:ascii="宋体" w:hAnsi="宋体" w:cs="宋体" w:eastAsia="宋体" w:hint="default"/>
          <w:sz w:val="27"/>
          <w:szCs w:val="27"/>
        </w:rPr>
        <w:t>。</w:t>
      </w:r>
    </w:p>
    <w:p>
      <w:pPr>
        <w:spacing w:line="408" w:lineRule="exact" w:before="0"/>
        <w:ind w:left="1555" w:right="114" w:firstLine="537"/>
        <w:jc w:val="left"/>
        <w:rPr>
          <w:rFonts w:ascii="宋体" w:hAnsi="宋体" w:cs="宋体" w:eastAsia="宋体" w:hint="default"/>
          <w:sz w:val="27"/>
          <w:szCs w:val="27"/>
        </w:rPr>
      </w:pPr>
      <w:r>
        <w:rPr>
          <w:rFonts w:ascii="Times New Roman" w:hAnsi="Times New Roman" w:cs="Times New Roman" w:eastAsia="Times New Roman" w:hint="default"/>
          <w:b/>
          <w:bCs/>
          <w:spacing w:val="3"/>
          <w:sz w:val="27"/>
          <w:szCs w:val="27"/>
        </w:rPr>
        <w:t>1</w:t>
      </w:r>
      <w:r>
        <w:rPr>
          <w:rFonts w:ascii="Microsoft JhengHei" w:hAnsi="Microsoft JhengHei" w:cs="Microsoft JhengHei" w:eastAsia="Microsoft JhengHei" w:hint="default"/>
          <w:b/>
          <w:bCs/>
          <w:spacing w:val="3"/>
          <w:sz w:val="27"/>
          <w:szCs w:val="27"/>
        </w:rPr>
        <w:t>、业务</w:t>
      </w:r>
      <w:r>
        <w:rPr>
          <w:rFonts w:ascii="Microsoft JhengHei" w:hAnsi="Microsoft JhengHei" w:cs="Microsoft JhengHei" w:eastAsia="Microsoft JhengHei" w:hint="default"/>
          <w:b/>
          <w:bCs/>
          <w:spacing w:val="3"/>
          <w:sz w:val="27"/>
          <w:szCs w:val="27"/>
        </w:rPr>
        <w:t>方面</w:t>
      </w:r>
      <w:r>
        <w:rPr>
          <w:rFonts w:ascii="Microsoft JhengHei" w:hAnsi="Microsoft JhengHei" w:cs="Microsoft JhengHei" w:eastAsia="Microsoft JhengHei" w:hint="default"/>
          <w:b/>
          <w:bCs/>
          <w:spacing w:val="3"/>
          <w:sz w:val="27"/>
          <w:szCs w:val="27"/>
        </w:rPr>
        <w:t>：</w:t>
      </w:r>
      <w:r>
        <w:rPr>
          <w:rFonts w:ascii="宋体" w:hAnsi="宋体" w:cs="宋体" w:eastAsia="宋体" w:hint="default"/>
          <w:spacing w:val="3"/>
          <w:sz w:val="27"/>
          <w:szCs w:val="27"/>
        </w:rPr>
        <w:t>公司具有</w:t>
      </w:r>
      <w:r>
        <w:rPr>
          <w:rFonts w:ascii="宋体" w:hAnsi="宋体" w:cs="宋体" w:eastAsia="宋体" w:hint="default"/>
          <w:spacing w:val="3"/>
          <w:sz w:val="27"/>
          <w:szCs w:val="27"/>
        </w:rPr>
        <w:t>独</w:t>
      </w:r>
      <w:r>
        <w:rPr>
          <w:rFonts w:ascii="宋体" w:hAnsi="宋体" w:cs="宋体" w:eastAsia="宋体" w:hint="default"/>
          <w:spacing w:val="3"/>
          <w:sz w:val="27"/>
          <w:szCs w:val="27"/>
        </w:rPr>
        <w:t>立、完整的</w:t>
      </w:r>
      <w:r>
        <w:rPr>
          <w:rFonts w:ascii="宋体" w:hAnsi="宋体" w:cs="宋体" w:eastAsia="宋体" w:hint="default"/>
          <w:spacing w:val="3"/>
          <w:sz w:val="27"/>
          <w:szCs w:val="27"/>
        </w:rPr>
        <w:t>开</w:t>
      </w:r>
      <w:r>
        <w:rPr>
          <w:rFonts w:ascii="宋体" w:hAnsi="宋体" w:cs="宋体" w:eastAsia="宋体" w:hint="default"/>
          <w:spacing w:val="3"/>
          <w:sz w:val="27"/>
          <w:szCs w:val="27"/>
        </w:rPr>
        <w:t>展</w:t>
      </w:r>
      <w:r>
        <w:rPr>
          <w:rFonts w:ascii="宋体" w:hAnsi="宋体" w:cs="宋体" w:eastAsia="宋体" w:hint="default"/>
          <w:spacing w:val="3"/>
          <w:sz w:val="27"/>
          <w:szCs w:val="27"/>
        </w:rPr>
        <w:t>业</w:t>
      </w:r>
      <w:r>
        <w:rPr>
          <w:rFonts w:ascii="宋体" w:hAnsi="宋体" w:cs="宋体" w:eastAsia="宋体" w:hint="default"/>
          <w:spacing w:val="3"/>
          <w:sz w:val="27"/>
          <w:szCs w:val="27"/>
        </w:rPr>
        <w:t>务的资</w:t>
      </w:r>
      <w:r>
        <w:rPr>
          <w:rFonts w:ascii="宋体" w:hAnsi="宋体" w:cs="宋体" w:eastAsia="宋体" w:hint="default"/>
          <w:spacing w:val="3"/>
          <w:sz w:val="27"/>
          <w:szCs w:val="27"/>
        </w:rPr>
        <w:t>产</w:t>
      </w:r>
      <w:r>
        <w:rPr>
          <w:rFonts w:ascii="宋体" w:hAnsi="宋体" w:cs="宋体" w:eastAsia="宋体" w:hint="default"/>
          <w:spacing w:val="3"/>
          <w:sz w:val="27"/>
          <w:szCs w:val="27"/>
        </w:rPr>
        <w:t>、人</w:t>
      </w:r>
      <w:r>
        <w:rPr>
          <w:rFonts w:ascii="宋体" w:hAnsi="宋体" w:cs="宋体" w:eastAsia="宋体" w:hint="default"/>
          <w:spacing w:val="3"/>
          <w:sz w:val="27"/>
          <w:szCs w:val="27"/>
        </w:rPr>
        <w:t>力</w:t>
      </w:r>
      <w:r>
        <w:rPr>
          <w:rFonts w:ascii="宋体" w:hAnsi="宋体" w:cs="宋体" w:eastAsia="宋体" w:hint="default"/>
          <w:spacing w:val="3"/>
          <w:sz w:val="27"/>
          <w:szCs w:val="27"/>
        </w:rPr>
        <w:t>、资</w:t>
      </w:r>
      <w:r>
        <w:rPr>
          <w:rFonts w:ascii="宋体" w:hAnsi="宋体" w:cs="宋体" w:eastAsia="宋体" w:hint="default"/>
          <w:sz w:val="27"/>
          <w:szCs w:val="27"/>
        </w:rPr>
      </w:r>
    </w:p>
    <w:p>
      <w:pPr>
        <w:pStyle w:val="Heading5"/>
        <w:spacing w:line="297" w:lineRule="auto" w:before="57"/>
        <w:ind w:left="1555" w:right="114"/>
        <w:jc w:val="left"/>
      </w:pPr>
      <w:r>
        <w:rPr>
          <w:rFonts w:ascii="宋体" w:hAnsi="宋体" w:cs="宋体" w:eastAsia="宋体" w:hint="default"/>
          <w:spacing w:val="-2"/>
          <w:w w:val="95"/>
        </w:rPr>
        <w:t>质</w:t>
      </w:r>
      <w:r>
        <w:rPr>
          <w:spacing w:val="-2"/>
          <w:w w:val="95"/>
        </w:rPr>
        <w:t>，具有</w:t>
      </w:r>
      <w:r>
        <w:rPr>
          <w:rFonts w:ascii="宋体" w:hAnsi="宋体" w:cs="宋体" w:eastAsia="宋体" w:hint="default"/>
          <w:spacing w:val="-2"/>
          <w:w w:val="95"/>
        </w:rPr>
        <w:t>自</w:t>
      </w:r>
      <w:r>
        <w:rPr>
          <w:rFonts w:ascii="宋体" w:hAnsi="宋体" w:cs="宋体" w:eastAsia="宋体" w:hint="default"/>
          <w:spacing w:val="-2"/>
          <w:w w:val="95"/>
        </w:rPr>
        <w:t>主</w:t>
      </w:r>
      <w:r>
        <w:rPr>
          <w:spacing w:val="-2"/>
          <w:w w:val="95"/>
        </w:rPr>
        <w:t>经</w:t>
      </w:r>
      <w:r>
        <w:rPr>
          <w:rFonts w:ascii="宋体" w:hAnsi="宋体" w:cs="宋体" w:eastAsia="宋体" w:hint="default"/>
          <w:spacing w:val="-2"/>
          <w:w w:val="95"/>
        </w:rPr>
        <w:t>营</w:t>
      </w:r>
      <w:r>
        <w:rPr>
          <w:spacing w:val="-2"/>
          <w:w w:val="95"/>
        </w:rPr>
        <w:t>的</w:t>
      </w:r>
      <w:r>
        <w:rPr>
          <w:rFonts w:ascii="宋体" w:hAnsi="宋体" w:cs="宋体" w:eastAsia="宋体" w:hint="default"/>
          <w:spacing w:val="-2"/>
          <w:w w:val="95"/>
        </w:rPr>
        <w:t>能</w:t>
      </w:r>
      <w:r>
        <w:rPr>
          <w:rFonts w:ascii="宋体" w:hAnsi="宋体" w:cs="宋体" w:eastAsia="宋体" w:hint="default"/>
          <w:spacing w:val="-2"/>
          <w:w w:val="95"/>
        </w:rPr>
        <w:t>力</w:t>
      </w:r>
      <w:r>
        <w:rPr>
          <w:spacing w:val="-2"/>
          <w:w w:val="95"/>
        </w:rPr>
        <w:t>，</w:t>
      </w:r>
      <w:r>
        <w:rPr>
          <w:rFonts w:ascii="宋体" w:hAnsi="宋体" w:cs="宋体" w:eastAsia="宋体" w:hint="default"/>
          <w:spacing w:val="-2"/>
          <w:w w:val="95"/>
        </w:rPr>
        <w:t>各项</w:t>
      </w:r>
      <w:r>
        <w:rPr>
          <w:rFonts w:ascii="宋体" w:hAnsi="宋体" w:cs="宋体" w:eastAsia="宋体" w:hint="default"/>
          <w:spacing w:val="-2"/>
          <w:w w:val="95"/>
        </w:rPr>
        <w:t>业</w:t>
      </w:r>
      <w:r>
        <w:rPr>
          <w:spacing w:val="-2"/>
          <w:w w:val="95"/>
        </w:rPr>
        <w:t>务</w:t>
      </w:r>
      <w:r>
        <w:rPr>
          <w:rFonts w:ascii="宋体" w:hAnsi="宋体" w:cs="宋体" w:eastAsia="宋体" w:hint="default"/>
          <w:spacing w:val="-2"/>
          <w:w w:val="95"/>
        </w:rPr>
        <w:t>均独</w:t>
      </w:r>
      <w:r>
        <w:rPr>
          <w:spacing w:val="-2"/>
          <w:w w:val="95"/>
        </w:rPr>
        <w:t>立</w:t>
      </w:r>
      <w:r>
        <w:rPr>
          <w:rFonts w:ascii="宋体" w:hAnsi="宋体" w:cs="宋体" w:eastAsia="宋体" w:hint="default"/>
          <w:spacing w:val="-2"/>
          <w:w w:val="95"/>
        </w:rPr>
        <w:t>于</w:t>
      </w:r>
      <w:r>
        <w:rPr>
          <w:rFonts w:ascii="宋体" w:hAnsi="宋体" w:cs="宋体" w:eastAsia="宋体" w:hint="default"/>
          <w:spacing w:val="-2"/>
          <w:w w:val="95"/>
        </w:rPr>
        <w:t>控</w:t>
      </w:r>
      <w:r>
        <w:rPr>
          <w:rFonts w:ascii="宋体" w:hAnsi="宋体" w:cs="宋体" w:eastAsia="宋体" w:hint="default"/>
          <w:spacing w:val="-2"/>
          <w:w w:val="95"/>
        </w:rPr>
        <w:t>股股东</w:t>
      </w:r>
      <w:r>
        <w:rPr>
          <w:spacing w:val="-2"/>
          <w:w w:val="95"/>
        </w:rPr>
        <w:t>，</w:t>
      </w:r>
      <w:r>
        <w:rPr>
          <w:rFonts w:ascii="宋体" w:hAnsi="宋体" w:cs="宋体" w:eastAsia="宋体" w:hint="default"/>
          <w:spacing w:val="-2"/>
          <w:w w:val="95"/>
        </w:rPr>
        <w:t>与</w:t>
      </w:r>
      <w:r>
        <w:rPr>
          <w:rFonts w:ascii="宋体" w:hAnsi="宋体" w:cs="宋体" w:eastAsia="宋体" w:hint="default"/>
          <w:spacing w:val="-2"/>
          <w:w w:val="95"/>
        </w:rPr>
        <w:t>控</w:t>
      </w:r>
      <w:r>
        <w:rPr>
          <w:rFonts w:ascii="宋体" w:hAnsi="宋体" w:cs="宋体" w:eastAsia="宋体" w:hint="default"/>
          <w:spacing w:val="-2"/>
          <w:w w:val="95"/>
        </w:rPr>
        <w:t>股股东</w:t>
      </w:r>
      <w:r>
        <w:rPr>
          <w:spacing w:val="-2"/>
          <w:w w:val="95"/>
        </w:rPr>
        <w:t>不</w:t>
      </w:r>
      <w:r>
        <w:rPr>
          <w:spacing w:val="22"/>
          <w:w w:val="95"/>
        </w:rPr>
        <w:t> </w:t>
      </w:r>
      <w:r>
        <w:rPr/>
        <w:t>存在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业</w:t>
      </w:r>
      <w:r>
        <w:rPr>
          <w:rFonts w:ascii="宋体" w:hAnsi="宋体" w:cs="宋体" w:eastAsia="宋体" w:hint="default"/>
        </w:rPr>
        <w:t>竞争</w:t>
      </w:r>
      <w:r>
        <w:rPr/>
        <w:t>。</w:t>
      </w:r>
    </w:p>
    <w:p>
      <w:pPr>
        <w:spacing w:line="408" w:lineRule="exact" w:before="0"/>
        <w:ind w:left="2092" w:right="0" w:firstLine="0"/>
        <w:jc w:val="left"/>
        <w:rPr>
          <w:rFonts w:ascii="宋体" w:hAnsi="宋体" w:cs="宋体" w:eastAsia="宋体" w:hint="default"/>
          <w:sz w:val="27"/>
          <w:szCs w:val="27"/>
        </w:rPr>
      </w:pPr>
      <w:r>
        <w:rPr>
          <w:rFonts w:ascii="Times New Roman" w:hAnsi="Times New Roman" w:cs="Times New Roman" w:eastAsia="Times New Roman" w:hint="default"/>
          <w:b/>
          <w:bCs/>
          <w:sz w:val="27"/>
          <w:szCs w:val="27"/>
        </w:rPr>
        <w:t>2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、人员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方面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：</w:t>
      </w:r>
      <w:r>
        <w:rPr>
          <w:rFonts w:ascii="宋体" w:hAnsi="宋体" w:cs="宋体" w:eastAsia="宋体" w:hint="default"/>
          <w:sz w:val="27"/>
          <w:szCs w:val="27"/>
        </w:rPr>
        <w:t>公司</w:t>
      </w:r>
      <w:r>
        <w:rPr>
          <w:rFonts w:ascii="宋体" w:hAnsi="宋体" w:cs="宋体" w:eastAsia="宋体" w:hint="default"/>
          <w:sz w:val="27"/>
          <w:szCs w:val="27"/>
        </w:rPr>
        <w:t>建</w:t>
      </w:r>
      <w:r>
        <w:rPr>
          <w:rFonts w:ascii="宋体" w:hAnsi="宋体" w:cs="宋体" w:eastAsia="宋体" w:hint="default"/>
          <w:sz w:val="27"/>
          <w:szCs w:val="27"/>
        </w:rPr>
        <w:t>立了</w:t>
      </w:r>
      <w:r>
        <w:rPr>
          <w:rFonts w:ascii="宋体" w:hAnsi="宋体" w:cs="宋体" w:eastAsia="宋体" w:hint="default"/>
          <w:sz w:val="27"/>
          <w:szCs w:val="27"/>
        </w:rPr>
        <w:t>独</w:t>
      </w:r>
      <w:r>
        <w:rPr>
          <w:rFonts w:ascii="宋体" w:hAnsi="宋体" w:cs="宋体" w:eastAsia="宋体" w:hint="default"/>
          <w:sz w:val="27"/>
          <w:szCs w:val="27"/>
        </w:rPr>
        <w:t>立的人事</w:t>
      </w:r>
      <w:r>
        <w:rPr>
          <w:rFonts w:ascii="宋体" w:hAnsi="宋体" w:cs="宋体" w:eastAsia="宋体" w:hint="default"/>
          <w:sz w:val="27"/>
          <w:szCs w:val="27"/>
        </w:rPr>
        <w:t>制</w:t>
      </w:r>
      <w:r>
        <w:rPr>
          <w:rFonts w:ascii="宋体" w:hAnsi="宋体" w:cs="宋体" w:eastAsia="宋体" w:hint="default"/>
          <w:sz w:val="27"/>
          <w:szCs w:val="27"/>
        </w:rPr>
        <w:t>度</w:t>
      </w:r>
      <w:r>
        <w:rPr>
          <w:rFonts w:ascii="宋体" w:hAnsi="宋体" w:cs="宋体" w:eastAsia="宋体" w:hint="default"/>
          <w:sz w:val="27"/>
          <w:szCs w:val="27"/>
        </w:rPr>
        <w:t>和完整的</w:t>
      </w:r>
      <w:r>
        <w:rPr>
          <w:rFonts w:ascii="宋体" w:hAnsi="宋体" w:cs="宋体" w:eastAsia="宋体" w:hint="default"/>
          <w:sz w:val="27"/>
          <w:szCs w:val="27"/>
        </w:rPr>
        <w:t>工</w:t>
      </w:r>
      <w:r>
        <w:rPr>
          <w:rFonts w:ascii="宋体" w:hAnsi="宋体" w:cs="宋体" w:eastAsia="宋体" w:hint="default"/>
          <w:sz w:val="27"/>
          <w:szCs w:val="27"/>
        </w:rPr>
        <w:t>资管理</w:t>
      </w:r>
      <w:r>
        <w:rPr>
          <w:rFonts w:ascii="宋体" w:hAnsi="宋体" w:cs="宋体" w:eastAsia="宋体" w:hint="default"/>
          <w:sz w:val="27"/>
          <w:szCs w:val="27"/>
        </w:rPr>
        <w:t>体</w:t>
      </w:r>
      <w:r>
        <w:rPr>
          <w:rFonts w:ascii="宋体" w:hAnsi="宋体" w:cs="宋体" w:eastAsia="宋体" w:hint="default"/>
          <w:sz w:val="27"/>
          <w:szCs w:val="27"/>
        </w:rPr>
        <w:t>系</w:t>
      </w:r>
      <w:r>
        <w:rPr>
          <w:rFonts w:ascii="宋体" w:hAnsi="宋体" w:cs="宋体" w:eastAsia="宋体" w:hint="default"/>
          <w:sz w:val="27"/>
          <w:szCs w:val="27"/>
        </w:rPr>
        <w:t>，</w:t>
      </w:r>
    </w:p>
    <w:p>
      <w:pPr>
        <w:pStyle w:val="Heading5"/>
        <w:spacing w:line="297" w:lineRule="auto" w:before="57"/>
        <w:ind w:left="1555" w:right="238"/>
        <w:jc w:val="both"/>
      </w:pPr>
      <w:r>
        <w:rPr>
          <w:rFonts w:ascii="宋体" w:hAnsi="宋体" w:cs="宋体" w:eastAsia="宋体" w:hint="default"/>
          <w:spacing w:val="-2"/>
          <w:w w:val="95"/>
        </w:rPr>
        <w:t>拥</w:t>
      </w:r>
      <w:r>
        <w:rPr>
          <w:spacing w:val="-2"/>
          <w:w w:val="95"/>
        </w:rPr>
        <w:t>有</w:t>
      </w:r>
      <w:r>
        <w:rPr>
          <w:rFonts w:ascii="宋体" w:hAnsi="宋体" w:cs="宋体" w:eastAsia="宋体" w:hint="default"/>
          <w:spacing w:val="-2"/>
          <w:w w:val="95"/>
        </w:rPr>
        <w:t>独</w:t>
      </w:r>
      <w:r>
        <w:rPr>
          <w:spacing w:val="-2"/>
          <w:w w:val="95"/>
        </w:rPr>
        <w:t>立的员</w:t>
      </w:r>
      <w:r>
        <w:rPr>
          <w:rFonts w:ascii="宋体" w:hAnsi="宋体" w:cs="宋体" w:eastAsia="宋体" w:hint="default"/>
          <w:spacing w:val="-2"/>
          <w:w w:val="95"/>
        </w:rPr>
        <w:t>工</w:t>
      </w:r>
      <w:r>
        <w:rPr>
          <w:rFonts w:ascii="宋体" w:hAnsi="宋体" w:cs="宋体" w:eastAsia="宋体" w:hint="default"/>
          <w:spacing w:val="-2"/>
          <w:w w:val="95"/>
        </w:rPr>
        <w:t>队伍</w:t>
      </w:r>
      <w:r>
        <w:rPr>
          <w:spacing w:val="-2"/>
          <w:w w:val="95"/>
        </w:rPr>
        <w:t>。公司的</w:t>
      </w:r>
      <w:r>
        <w:rPr>
          <w:rFonts w:ascii="宋体" w:hAnsi="宋体" w:cs="宋体" w:eastAsia="宋体" w:hint="default"/>
          <w:spacing w:val="-2"/>
          <w:w w:val="95"/>
        </w:rPr>
        <w:t>总</w:t>
      </w:r>
      <w:r>
        <w:rPr>
          <w:rFonts w:ascii="宋体" w:hAnsi="宋体" w:cs="宋体" w:eastAsia="宋体" w:hint="default"/>
          <w:spacing w:val="-2"/>
          <w:w w:val="95"/>
        </w:rPr>
        <w:t>裁</w:t>
      </w:r>
      <w:r>
        <w:rPr>
          <w:spacing w:val="-2"/>
          <w:w w:val="95"/>
        </w:rPr>
        <w:t>、</w:t>
      </w:r>
      <w:r>
        <w:rPr>
          <w:rFonts w:ascii="宋体" w:hAnsi="宋体" w:cs="宋体" w:eastAsia="宋体" w:hint="default"/>
          <w:spacing w:val="-2"/>
          <w:w w:val="95"/>
        </w:rPr>
        <w:t>副</w:t>
      </w:r>
      <w:r>
        <w:rPr>
          <w:rFonts w:ascii="宋体" w:hAnsi="宋体" w:cs="宋体" w:eastAsia="宋体" w:hint="default"/>
          <w:spacing w:val="-2"/>
          <w:w w:val="95"/>
        </w:rPr>
        <w:t>总</w:t>
      </w:r>
      <w:r>
        <w:rPr>
          <w:rFonts w:ascii="宋体" w:hAnsi="宋体" w:cs="宋体" w:eastAsia="宋体" w:hint="default"/>
          <w:spacing w:val="-2"/>
          <w:w w:val="95"/>
        </w:rPr>
        <w:t>裁</w:t>
      </w:r>
      <w:r>
        <w:rPr>
          <w:spacing w:val="-2"/>
          <w:w w:val="95"/>
        </w:rPr>
        <w:t>、</w:t>
      </w:r>
      <w:r>
        <w:rPr>
          <w:rFonts w:ascii="宋体" w:hAnsi="宋体" w:cs="宋体" w:eastAsia="宋体" w:hint="default"/>
          <w:spacing w:val="-2"/>
          <w:w w:val="95"/>
        </w:rPr>
        <w:t>总</w:t>
      </w:r>
      <w:r>
        <w:rPr>
          <w:spacing w:val="-2"/>
          <w:w w:val="95"/>
        </w:rPr>
        <w:t>会计师、董事会</w:t>
      </w:r>
      <w:r>
        <w:rPr>
          <w:rFonts w:ascii="宋体" w:hAnsi="宋体" w:cs="宋体" w:eastAsia="宋体" w:hint="default"/>
          <w:spacing w:val="-2"/>
          <w:w w:val="95"/>
        </w:rPr>
        <w:t>秘书</w:t>
      </w:r>
      <w:r>
        <w:rPr>
          <w:rFonts w:ascii="宋体" w:hAnsi="宋体" w:cs="宋体" w:eastAsia="宋体" w:hint="default"/>
          <w:spacing w:val="-2"/>
          <w:w w:val="95"/>
        </w:rPr>
        <w:t>等</w:t>
      </w:r>
      <w:r>
        <w:rPr>
          <w:rFonts w:ascii="宋体" w:hAnsi="宋体" w:cs="宋体" w:eastAsia="宋体" w:hint="default"/>
          <w:spacing w:val="23"/>
          <w:w w:val="95"/>
        </w:rPr>
        <w:t> </w:t>
      </w:r>
      <w:r>
        <w:rPr>
          <w:spacing w:val="-2"/>
          <w:w w:val="95"/>
        </w:rPr>
        <w:t>高级管理人员</w:t>
      </w:r>
      <w:r>
        <w:rPr>
          <w:rFonts w:ascii="宋体" w:hAnsi="宋体" w:cs="宋体" w:eastAsia="宋体" w:hint="default"/>
          <w:spacing w:val="-2"/>
          <w:w w:val="95"/>
        </w:rPr>
        <w:t>均</w:t>
      </w:r>
      <w:r>
        <w:rPr>
          <w:spacing w:val="-2"/>
          <w:w w:val="95"/>
        </w:rPr>
        <w:t>在本公司</w:t>
      </w:r>
      <w:r>
        <w:rPr>
          <w:rFonts w:ascii="宋体" w:hAnsi="宋体" w:cs="宋体" w:eastAsia="宋体" w:hint="default"/>
          <w:spacing w:val="-2"/>
          <w:w w:val="95"/>
        </w:rPr>
        <w:t>专</w:t>
      </w:r>
      <w:r>
        <w:rPr>
          <w:rFonts w:ascii="宋体" w:hAnsi="宋体" w:cs="宋体" w:eastAsia="宋体" w:hint="default"/>
          <w:spacing w:val="-2"/>
          <w:w w:val="95"/>
        </w:rPr>
        <w:t>职工</w:t>
      </w:r>
      <w:r>
        <w:rPr>
          <w:rFonts w:ascii="宋体" w:hAnsi="宋体" w:cs="宋体" w:eastAsia="宋体" w:hint="default"/>
          <w:spacing w:val="-2"/>
          <w:w w:val="95"/>
        </w:rPr>
        <w:t>作</w:t>
      </w:r>
      <w:r>
        <w:rPr>
          <w:spacing w:val="-2"/>
          <w:w w:val="95"/>
        </w:rPr>
        <w:t>并</w:t>
      </w:r>
      <w:r>
        <w:rPr>
          <w:rFonts w:ascii="宋体" w:hAnsi="宋体" w:cs="宋体" w:eastAsia="宋体" w:hint="default"/>
          <w:spacing w:val="-2"/>
          <w:w w:val="95"/>
        </w:rPr>
        <w:t>领取</w:t>
      </w:r>
      <w:r>
        <w:rPr>
          <w:spacing w:val="-2"/>
          <w:w w:val="95"/>
        </w:rPr>
        <w:t>报</w:t>
      </w:r>
      <w:r>
        <w:rPr>
          <w:rFonts w:ascii="宋体" w:hAnsi="宋体" w:cs="宋体" w:eastAsia="宋体" w:hint="default"/>
          <w:spacing w:val="-2"/>
          <w:w w:val="95"/>
        </w:rPr>
        <w:t>酬</w:t>
      </w:r>
      <w:r>
        <w:rPr>
          <w:spacing w:val="-2"/>
          <w:w w:val="95"/>
        </w:rPr>
        <w:t>，不在</w:t>
      </w:r>
      <w:r>
        <w:rPr>
          <w:rFonts w:ascii="宋体" w:hAnsi="宋体" w:cs="宋体" w:eastAsia="宋体" w:hint="default"/>
          <w:spacing w:val="-2"/>
          <w:w w:val="95"/>
        </w:rPr>
        <w:t>控</w:t>
      </w:r>
      <w:r>
        <w:rPr>
          <w:rFonts w:ascii="宋体" w:hAnsi="宋体" w:cs="宋体" w:eastAsia="宋体" w:hint="default"/>
          <w:spacing w:val="-2"/>
          <w:w w:val="95"/>
        </w:rPr>
        <w:t>股股东</w:t>
      </w:r>
      <w:r>
        <w:rPr>
          <w:rFonts w:ascii="宋体" w:hAnsi="宋体" w:cs="宋体" w:eastAsia="宋体" w:hint="default"/>
          <w:spacing w:val="-2"/>
          <w:w w:val="95"/>
        </w:rPr>
        <w:t>之间</w:t>
      </w:r>
      <w:r>
        <w:rPr>
          <w:rFonts w:ascii="宋体" w:hAnsi="宋体" w:cs="宋体" w:eastAsia="宋体" w:hint="default"/>
          <w:spacing w:val="-2"/>
          <w:w w:val="95"/>
        </w:rPr>
        <w:t>双</w:t>
      </w:r>
      <w:r>
        <w:rPr>
          <w:spacing w:val="-2"/>
          <w:w w:val="95"/>
        </w:rPr>
        <w:t>重</w:t>
      </w:r>
      <w:r>
        <w:rPr>
          <w:spacing w:val="24"/>
          <w:w w:val="95"/>
        </w:rPr>
        <w:t> </w:t>
      </w:r>
      <w:r>
        <w:rPr/>
        <w:t>任</w:t>
      </w:r>
      <w:r>
        <w:rPr>
          <w:rFonts w:ascii="宋体" w:hAnsi="宋体" w:cs="宋体" w:eastAsia="宋体" w:hint="default"/>
        </w:rPr>
        <w:t>职</w:t>
      </w:r>
      <w:r>
        <w:rPr/>
        <w:t>。</w:t>
      </w:r>
    </w:p>
    <w:p>
      <w:pPr>
        <w:spacing w:line="408" w:lineRule="exact" w:before="0"/>
        <w:ind w:left="1555" w:right="114" w:firstLine="537"/>
        <w:jc w:val="left"/>
        <w:rPr>
          <w:rFonts w:ascii="宋体" w:hAnsi="宋体" w:cs="宋体" w:eastAsia="宋体" w:hint="default"/>
          <w:sz w:val="27"/>
          <w:szCs w:val="27"/>
        </w:rPr>
      </w:pPr>
      <w:r>
        <w:rPr>
          <w:rFonts w:ascii="Times New Roman" w:hAnsi="Times New Roman" w:cs="Times New Roman" w:eastAsia="Times New Roman" w:hint="default"/>
          <w:b/>
          <w:bCs/>
          <w:sz w:val="27"/>
          <w:szCs w:val="27"/>
        </w:rPr>
        <w:t>3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资产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方面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：</w:t>
      </w:r>
      <w:r>
        <w:rPr>
          <w:rFonts w:ascii="宋体" w:hAnsi="宋体" w:cs="宋体" w:eastAsia="宋体" w:hint="default"/>
          <w:sz w:val="27"/>
          <w:szCs w:val="27"/>
        </w:rPr>
        <w:t>公司</w:t>
      </w:r>
      <w:r>
        <w:rPr>
          <w:rFonts w:ascii="宋体" w:hAnsi="宋体" w:cs="宋体" w:eastAsia="宋体" w:hint="default"/>
          <w:sz w:val="27"/>
          <w:szCs w:val="27"/>
        </w:rPr>
        <w:t>拥</w:t>
      </w:r>
      <w:r>
        <w:rPr>
          <w:rFonts w:ascii="宋体" w:hAnsi="宋体" w:cs="宋体" w:eastAsia="宋体" w:hint="default"/>
          <w:sz w:val="27"/>
          <w:szCs w:val="27"/>
        </w:rPr>
        <w:t>有</w:t>
      </w:r>
      <w:r>
        <w:rPr>
          <w:rFonts w:ascii="宋体" w:hAnsi="宋体" w:cs="宋体" w:eastAsia="宋体" w:hint="default"/>
          <w:sz w:val="27"/>
          <w:szCs w:val="27"/>
        </w:rPr>
        <w:t>独</w:t>
      </w:r>
      <w:r>
        <w:rPr>
          <w:rFonts w:ascii="宋体" w:hAnsi="宋体" w:cs="宋体" w:eastAsia="宋体" w:hint="default"/>
          <w:sz w:val="27"/>
          <w:szCs w:val="27"/>
        </w:rPr>
        <w:t>立的</w:t>
      </w:r>
      <w:r>
        <w:rPr>
          <w:rFonts w:ascii="宋体" w:hAnsi="宋体" w:cs="宋体" w:eastAsia="宋体" w:hint="default"/>
          <w:sz w:val="27"/>
          <w:szCs w:val="27"/>
        </w:rPr>
        <w:t>生</w:t>
      </w:r>
      <w:r>
        <w:rPr>
          <w:rFonts w:ascii="宋体" w:hAnsi="宋体" w:cs="宋体" w:eastAsia="宋体" w:hint="default"/>
          <w:sz w:val="27"/>
          <w:szCs w:val="27"/>
        </w:rPr>
        <w:t>产</w:t>
      </w:r>
      <w:r>
        <w:rPr>
          <w:rFonts w:ascii="宋体" w:hAnsi="宋体" w:cs="宋体" w:eastAsia="宋体" w:hint="default"/>
          <w:sz w:val="27"/>
          <w:szCs w:val="27"/>
        </w:rPr>
        <w:t>及</w:t>
      </w:r>
      <w:r>
        <w:rPr>
          <w:rFonts w:ascii="宋体" w:hAnsi="宋体" w:cs="宋体" w:eastAsia="宋体" w:hint="default"/>
          <w:sz w:val="27"/>
          <w:szCs w:val="27"/>
        </w:rPr>
        <w:t>配</w:t>
      </w:r>
      <w:r>
        <w:rPr>
          <w:rFonts w:ascii="宋体" w:hAnsi="宋体" w:cs="宋体" w:eastAsia="宋体" w:hint="default"/>
          <w:sz w:val="27"/>
          <w:szCs w:val="27"/>
        </w:rPr>
        <w:t>套</w:t>
      </w:r>
      <w:r>
        <w:rPr>
          <w:rFonts w:ascii="宋体" w:hAnsi="宋体" w:cs="宋体" w:eastAsia="宋体" w:hint="default"/>
          <w:sz w:val="27"/>
          <w:szCs w:val="27"/>
        </w:rPr>
        <w:t>设施</w:t>
      </w:r>
      <w:r>
        <w:rPr>
          <w:rFonts w:ascii="宋体" w:hAnsi="宋体" w:cs="宋体" w:eastAsia="宋体" w:hint="default"/>
          <w:sz w:val="27"/>
          <w:szCs w:val="27"/>
        </w:rPr>
        <w:t>，对所</w:t>
      </w:r>
      <w:r>
        <w:rPr>
          <w:rFonts w:ascii="宋体" w:hAnsi="宋体" w:cs="宋体" w:eastAsia="宋体" w:hint="default"/>
          <w:sz w:val="27"/>
          <w:szCs w:val="27"/>
        </w:rPr>
        <w:t>拥</w:t>
      </w:r>
      <w:r>
        <w:rPr>
          <w:rFonts w:ascii="宋体" w:hAnsi="宋体" w:cs="宋体" w:eastAsia="宋体" w:hint="default"/>
          <w:sz w:val="27"/>
          <w:szCs w:val="27"/>
        </w:rPr>
        <w:t>有的资</w:t>
      </w:r>
      <w:r>
        <w:rPr>
          <w:rFonts w:ascii="宋体" w:hAnsi="宋体" w:cs="宋体" w:eastAsia="宋体" w:hint="default"/>
          <w:sz w:val="27"/>
          <w:szCs w:val="27"/>
        </w:rPr>
        <w:t>产</w:t>
      </w:r>
    </w:p>
    <w:p>
      <w:pPr>
        <w:pStyle w:val="Heading5"/>
        <w:spacing w:line="292" w:lineRule="auto" w:before="52"/>
        <w:ind w:left="1555" w:right="114"/>
        <w:jc w:val="left"/>
      </w:pPr>
      <w:r>
        <w:rPr>
          <w:w w:val="95"/>
        </w:rPr>
        <w:t>具有完</w:t>
      </w:r>
      <w:r>
        <w:rPr>
          <w:rFonts w:ascii="宋体" w:hAnsi="宋体" w:cs="宋体" w:eastAsia="宋体" w:hint="default"/>
          <w:w w:val="95"/>
        </w:rPr>
        <w:t>全</w:t>
      </w:r>
      <w:r>
        <w:rPr>
          <w:w w:val="95"/>
        </w:rPr>
        <w:t>的</w:t>
      </w:r>
      <w:r>
        <w:rPr>
          <w:rFonts w:ascii="宋体" w:hAnsi="宋体" w:cs="宋体" w:eastAsia="宋体" w:hint="default"/>
          <w:w w:val="95"/>
        </w:rPr>
        <w:t>控制</w:t>
      </w:r>
      <w:r>
        <w:rPr>
          <w:rFonts w:ascii="宋体" w:hAnsi="宋体" w:cs="宋体" w:eastAsia="宋体" w:hint="default"/>
          <w:w w:val="95"/>
        </w:rPr>
        <w:t>权</w:t>
      </w:r>
      <w:r>
        <w:rPr>
          <w:w w:val="95"/>
        </w:rPr>
        <w:t>和</w:t>
      </w:r>
      <w:r>
        <w:rPr>
          <w:rFonts w:ascii="宋体" w:hAnsi="宋体" w:cs="宋体" w:eastAsia="宋体" w:hint="default"/>
          <w:w w:val="95"/>
        </w:rPr>
        <w:t>支</w:t>
      </w:r>
      <w:r>
        <w:rPr>
          <w:rFonts w:ascii="宋体" w:hAnsi="宋体" w:cs="宋体" w:eastAsia="宋体" w:hint="default"/>
          <w:w w:val="95"/>
        </w:rPr>
        <w:t>配</w:t>
      </w:r>
      <w:r>
        <w:rPr>
          <w:rFonts w:ascii="宋体" w:hAnsi="宋体" w:cs="宋体" w:eastAsia="宋体" w:hint="default"/>
          <w:w w:val="95"/>
        </w:rPr>
        <w:t>权</w:t>
      </w:r>
      <w:r>
        <w:rPr>
          <w:w w:val="95"/>
        </w:rPr>
        <w:t>。</w:t>
      </w:r>
      <w:r>
        <w:rPr>
          <w:rFonts w:ascii="宋体" w:hAnsi="宋体" w:cs="宋体" w:eastAsia="宋体" w:hint="default"/>
          <w:w w:val="95"/>
        </w:rPr>
        <w:t>截至</w:t>
      </w:r>
      <w:r>
        <w:rPr>
          <w:rFonts w:ascii="Times New Roman" w:hAnsi="Times New Roman" w:cs="Times New Roman" w:eastAsia="Times New Roman" w:hint="default"/>
          <w:w w:val="95"/>
        </w:rPr>
        <w:t>2008</w:t>
      </w:r>
      <w:r>
        <w:rPr>
          <w:rFonts w:ascii="宋体" w:hAnsi="宋体" w:cs="宋体" w:eastAsia="宋体" w:hint="default"/>
          <w:w w:val="95"/>
        </w:rPr>
        <w:t>年</w:t>
      </w:r>
      <w:r>
        <w:rPr>
          <w:rFonts w:ascii="Times New Roman" w:hAnsi="Times New Roman" w:cs="Times New Roman" w:eastAsia="Times New Roman" w:hint="default"/>
          <w:w w:val="95"/>
        </w:rPr>
        <w:t>12</w:t>
      </w:r>
      <w:r>
        <w:rPr>
          <w:rFonts w:ascii="宋体" w:hAnsi="宋体" w:cs="宋体" w:eastAsia="宋体" w:hint="default"/>
          <w:w w:val="95"/>
        </w:rPr>
        <w:t>月</w:t>
      </w:r>
      <w:r>
        <w:rPr>
          <w:rFonts w:ascii="Times New Roman" w:hAnsi="Times New Roman" w:cs="Times New Roman" w:eastAsia="Times New Roman" w:hint="default"/>
          <w:w w:val="95"/>
        </w:rPr>
        <w:t>15</w:t>
      </w:r>
      <w:r>
        <w:rPr>
          <w:rFonts w:ascii="宋体" w:hAnsi="宋体" w:cs="宋体" w:eastAsia="宋体" w:hint="default"/>
          <w:w w:val="95"/>
        </w:rPr>
        <w:t>日</w:t>
      </w:r>
      <w:r>
        <w:rPr>
          <w:w w:val="95"/>
        </w:rPr>
        <w:t>，</w:t>
      </w:r>
      <w:r>
        <w:rPr>
          <w:rFonts w:ascii="宋体" w:hAnsi="宋体" w:cs="宋体" w:eastAsia="宋体" w:hint="default"/>
          <w:w w:val="95"/>
        </w:rPr>
        <w:t>物</w:t>
      </w:r>
      <w:r>
        <w:rPr>
          <w:w w:val="95"/>
        </w:rPr>
        <w:t>华实</w:t>
      </w:r>
      <w:r>
        <w:rPr>
          <w:rFonts w:ascii="宋体" w:hAnsi="宋体" w:cs="宋体" w:eastAsia="宋体" w:hint="default"/>
          <w:w w:val="95"/>
        </w:rPr>
        <w:t>业</w:t>
      </w:r>
      <w:r>
        <w:rPr>
          <w:w w:val="95"/>
        </w:rPr>
        <w:t>实际</w:t>
      </w:r>
      <w:r>
        <w:rPr>
          <w:rFonts w:ascii="宋体" w:hAnsi="宋体" w:cs="宋体" w:eastAsia="宋体" w:hint="default"/>
          <w:w w:val="95"/>
        </w:rPr>
        <w:t>控制</w:t>
      </w:r>
      <w:r>
        <w:rPr>
          <w:rFonts w:ascii="宋体" w:hAnsi="宋体" w:cs="宋体" w:eastAsia="宋体" w:hint="default"/>
          <w:spacing w:val="90"/>
          <w:w w:val="95"/>
        </w:rPr>
        <w:t> </w:t>
      </w:r>
      <w:r>
        <w:rPr/>
        <w:t>人</w:t>
      </w:r>
      <w:r>
        <w:rPr>
          <w:rFonts w:ascii="宋体" w:hAnsi="宋体" w:cs="宋体" w:eastAsia="宋体" w:hint="default"/>
        </w:rPr>
        <w:t>姜放先生</w:t>
      </w:r>
      <w:r>
        <w:rPr/>
        <w:t>已</w:t>
      </w:r>
      <w:r>
        <w:rPr>
          <w:rFonts w:ascii="宋体" w:hAnsi="宋体" w:cs="宋体" w:eastAsia="宋体" w:hint="default"/>
        </w:rPr>
        <w:t>用现金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式</w:t>
      </w:r>
      <w:r>
        <w:rPr>
          <w:rFonts w:ascii="宋体" w:hAnsi="宋体" w:cs="宋体" w:eastAsia="宋体" w:hint="default"/>
        </w:rPr>
        <w:t>全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偿</w:t>
      </w:r>
      <w:r>
        <w:rPr>
          <w:rFonts w:ascii="宋体" w:hAnsi="宋体" w:cs="宋体" w:eastAsia="宋体" w:hint="default"/>
        </w:rPr>
        <w:t>还</w:t>
      </w:r>
      <w:r>
        <w:rPr/>
        <w:t>了</w:t>
      </w:r>
      <w:r>
        <w:rPr>
          <w:rFonts w:ascii="宋体" w:hAnsi="宋体" w:cs="宋体" w:eastAsia="宋体" w:hint="default"/>
        </w:rPr>
        <w:t>物</w:t>
      </w:r>
      <w:r>
        <w:rPr/>
        <w:t>华实</w:t>
      </w:r>
      <w:r>
        <w:rPr>
          <w:rFonts w:ascii="宋体" w:hAnsi="宋体" w:cs="宋体" w:eastAsia="宋体" w:hint="default"/>
        </w:rPr>
        <w:t>业</w:t>
      </w:r>
      <w:r>
        <w:rPr/>
        <w:t>及其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联</w:t>
      </w:r>
      <w:r>
        <w:rPr>
          <w:rFonts w:ascii="宋体" w:hAnsi="宋体" w:cs="宋体" w:eastAsia="宋体" w:hint="default"/>
        </w:rPr>
        <w:t>方</w:t>
      </w:r>
      <w:r>
        <w:rPr/>
        <w:t>对本公司的</w:t>
      </w:r>
      <w:r>
        <w:rPr>
          <w:w w:val="99"/>
        </w:rPr>
        <w:t> </w:t>
      </w:r>
      <w:r>
        <w:rPr>
          <w:w w:val="95"/>
        </w:rPr>
        <w:t>资</w:t>
      </w:r>
      <w:r>
        <w:rPr>
          <w:rFonts w:ascii="宋体" w:hAnsi="宋体" w:cs="宋体" w:eastAsia="宋体" w:hint="default"/>
          <w:w w:val="95"/>
        </w:rPr>
        <w:t>金</w:t>
      </w:r>
      <w:r>
        <w:rPr>
          <w:rFonts w:ascii="宋体" w:hAnsi="宋体" w:cs="宋体" w:eastAsia="宋体" w:hint="default"/>
          <w:w w:val="95"/>
        </w:rPr>
        <w:t>占</w:t>
      </w:r>
      <w:r>
        <w:rPr>
          <w:rFonts w:ascii="宋体" w:hAnsi="宋体" w:cs="宋体" w:eastAsia="宋体" w:hint="default"/>
          <w:w w:val="95"/>
        </w:rPr>
        <w:t>用款项</w:t>
      </w:r>
      <w:r>
        <w:rPr>
          <w:w w:val="95"/>
        </w:rPr>
        <w:t>及担保</w:t>
      </w:r>
      <w:r>
        <w:rPr>
          <w:rFonts w:ascii="宋体" w:hAnsi="宋体" w:cs="宋体" w:eastAsia="宋体" w:hint="default"/>
          <w:w w:val="95"/>
        </w:rPr>
        <w:t>款项</w:t>
      </w:r>
      <w:r>
        <w:rPr>
          <w:w w:val="95"/>
        </w:rPr>
        <w:t>，公司</w:t>
      </w:r>
      <w:r>
        <w:rPr>
          <w:rFonts w:ascii="宋体" w:hAnsi="宋体" w:cs="宋体" w:eastAsia="宋体" w:hint="default"/>
          <w:w w:val="95"/>
        </w:rPr>
        <w:t>与</w:t>
      </w:r>
      <w:r>
        <w:rPr>
          <w:rFonts w:ascii="宋体" w:hAnsi="宋体" w:cs="宋体" w:eastAsia="宋体" w:hint="default"/>
          <w:w w:val="95"/>
        </w:rPr>
        <w:t>控</w:t>
      </w:r>
      <w:r>
        <w:rPr>
          <w:rFonts w:ascii="宋体" w:hAnsi="宋体" w:cs="宋体" w:eastAsia="宋体" w:hint="default"/>
          <w:w w:val="95"/>
        </w:rPr>
        <w:t>股股东</w:t>
      </w:r>
      <w:r>
        <w:rPr>
          <w:rFonts w:ascii="宋体" w:hAnsi="宋体" w:cs="宋体" w:eastAsia="宋体" w:hint="default"/>
          <w:w w:val="95"/>
        </w:rPr>
        <w:t>之间</w:t>
      </w:r>
      <w:r>
        <w:rPr>
          <w:rFonts w:ascii="宋体" w:hAnsi="宋体" w:cs="宋体" w:eastAsia="宋体" w:hint="default"/>
          <w:w w:val="95"/>
        </w:rPr>
        <w:t>做到</w:t>
      </w:r>
      <w:r>
        <w:rPr>
          <w:w w:val="95"/>
        </w:rPr>
        <w:t>了</w:t>
      </w:r>
      <w:r>
        <w:rPr>
          <w:rFonts w:ascii="宋体" w:hAnsi="宋体" w:cs="宋体" w:eastAsia="宋体" w:hint="default"/>
          <w:w w:val="95"/>
        </w:rPr>
        <w:t>产权</w:t>
      </w:r>
      <w:r>
        <w:rPr>
          <w:rFonts w:ascii="宋体" w:hAnsi="宋体" w:cs="宋体" w:eastAsia="宋体" w:hint="default"/>
          <w:w w:val="95"/>
        </w:rPr>
        <w:t>关</w:t>
      </w:r>
      <w:r>
        <w:rPr>
          <w:rFonts w:ascii="宋体" w:hAnsi="宋体" w:cs="宋体" w:eastAsia="宋体" w:hint="default"/>
          <w:w w:val="95"/>
        </w:rPr>
        <w:t>系明</w:t>
      </w:r>
      <w:r>
        <w:rPr>
          <w:w w:val="95"/>
        </w:rPr>
        <w:t>确、</w:t>
      </w:r>
      <w:r>
        <w:rPr>
          <w:spacing w:val="20"/>
          <w:w w:val="95"/>
        </w:rPr>
        <w:t> </w:t>
      </w:r>
      <w:r>
        <w:rPr>
          <w:rFonts w:ascii="宋体" w:hAnsi="宋体" w:cs="宋体" w:eastAsia="宋体" w:hint="default"/>
        </w:rPr>
        <w:t>清</w:t>
      </w:r>
      <w:r>
        <w:rPr>
          <w:rFonts w:ascii="宋体" w:hAnsi="宋体" w:cs="宋体" w:eastAsia="宋体" w:hint="default"/>
        </w:rPr>
        <w:t>晰</w:t>
      </w:r>
      <w:r>
        <w:rPr/>
        <w:t>。</w:t>
      </w:r>
    </w:p>
    <w:p>
      <w:pPr>
        <w:spacing w:line="413" w:lineRule="exact" w:before="0"/>
        <w:ind w:left="2092" w:right="114" w:firstLine="0"/>
        <w:jc w:val="left"/>
        <w:rPr>
          <w:rFonts w:ascii="宋体" w:hAnsi="宋体" w:cs="宋体" w:eastAsia="宋体" w:hint="default"/>
          <w:sz w:val="27"/>
          <w:szCs w:val="27"/>
        </w:rPr>
      </w:pPr>
      <w:r>
        <w:rPr>
          <w:rFonts w:ascii="Times New Roman" w:hAnsi="Times New Roman" w:cs="Times New Roman" w:eastAsia="Times New Roman" w:hint="default"/>
          <w:b/>
          <w:bCs/>
          <w:spacing w:val="3"/>
          <w:sz w:val="27"/>
          <w:szCs w:val="27"/>
        </w:rPr>
        <w:t>4</w:t>
      </w:r>
      <w:r>
        <w:rPr>
          <w:rFonts w:ascii="Microsoft JhengHei" w:hAnsi="Microsoft JhengHei" w:cs="Microsoft JhengHei" w:eastAsia="Microsoft JhengHei" w:hint="default"/>
          <w:b/>
          <w:bCs/>
          <w:spacing w:val="3"/>
          <w:sz w:val="27"/>
          <w:szCs w:val="27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pacing w:val="3"/>
          <w:sz w:val="27"/>
          <w:szCs w:val="27"/>
        </w:rPr>
        <w:t>机</w:t>
      </w:r>
      <w:r>
        <w:rPr>
          <w:rFonts w:ascii="Microsoft JhengHei" w:hAnsi="Microsoft JhengHei" w:cs="Microsoft JhengHei" w:eastAsia="Microsoft JhengHei" w:hint="default"/>
          <w:b/>
          <w:bCs/>
          <w:spacing w:val="3"/>
          <w:sz w:val="27"/>
          <w:szCs w:val="27"/>
        </w:rPr>
        <w:t>构</w:t>
      </w:r>
      <w:r>
        <w:rPr>
          <w:rFonts w:ascii="Microsoft JhengHei" w:hAnsi="Microsoft JhengHei" w:cs="Microsoft JhengHei" w:eastAsia="Microsoft JhengHei" w:hint="default"/>
          <w:b/>
          <w:bCs/>
          <w:spacing w:val="3"/>
          <w:sz w:val="27"/>
          <w:szCs w:val="27"/>
        </w:rPr>
        <w:t>方面</w:t>
      </w:r>
      <w:r>
        <w:rPr>
          <w:rFonts w:ascii="Microsoft JhengHei" w:hAnsi="Microsoft JhengHei" w:cs="Microsoft JhengHei" w:eastAsia="Microsoft JhengHei" w:hint="default"/>
          <w:b/>
          <w:bCs/>
          <w:spacing w:val="3"/>
          <w:sz w:val="27"/>
          <w:szCs w:val="27"/>
        </w:rPr>
        <w:t>：</w:t>
      </w:r>
      <w:r>
        <w:rPr>
          <w:rFonts w:ascii="宋体" w:hAnsi="宋体" w:cs="宋体" w:eastAsia="宋体" w:hint="default"/>
          <w:spacing w:val="3"/>
          <w:sz w:val="27"/>
          <w:szCs w:val="27"/>
        </w:rPr>
        <w:t>公司</w:t>
      </w:r>
      <w:r>
        <w:rPr>
          <w:rFonts w:ascii="宋体" w:hAnsi="宋体" w:cs="宋体" w:eastAsia="宋体" w:hint="default"/>
          <w:spacing w:val="3"/>
          <w:sz w:val="27"/>
          <w:szCs w:val="27"/>
        </w:rPr>
        <w:t>建</w:t>
      </w:r>
      <w:r>
        <w:rPr>
          <w:rFonts w:ascii="宋体" w:hAnsi="宋体" w:cs="宋体" w:eastAsia="宋体" w:hint="default"/>
          <w:spacing w:val="3"/>
          <w:sz w:val="27"/>
          <w:szCs w:val="27"/>
        </w:rPr>
        <w:t>立和完</w:t>
      </w:r>
      <w:r>
        <w:rPr>
          <w:rFonts w:ascii="宋体" w:hAnsi="宋体" w:cs="宋体" w:eastAsia="宋体" w:hint="default"/>
          <w:spacing w:val="3"/>
          <w:sz w:val="27"/>
          <w:szCs w:val="27"/>
        </w:rPr>
        <w:t>善</w:t>
      </w:r>
      <w:r>
        <w:rPr>
          <w:rFonts w:ascii="宋体" w:hAnsi="宋体" w:cs="宋体" w:eastAsia="宋体" w:hint="default"/>
          <w:spacing w:val="3"/>
          <w:sz w:val="27"/>
          <w:szCs w:val="27"/>
        </w:rPr>
        <w:t>了</w:t>
      </w:r>
      <w:r>
        <w:rPr>
          <w:rFonts w:ascii="宋体" w:hAnsi="宋体" w:cs="宋体" w:eastAsia="宋体" w:hint="default"/>
          <w:spacing w:val="3"/>
          <w:sz w:val="27"/>
          <w:szCs w:val="27"/>
        </w:rPr>
        <w:t>法</w:t>
      </w:r>
      <w:r>
        <w:rPr>
          <w:rFonts w:ascii="宋体" w:hAnsi="宋体" w:cs="宋体" w:eastAsia="宋体" w:hint="default"/>
          <w:spacing w:val="3"/>
          <w:sz w:val="27"/>
          <w:szCs w:val="27"/>
        </w:rPr>
        <w:t>人</w:t>
      </w:r>
      <w:r>
        <w:rPr>
          <w:rFonts w:ascii="宋体" w:hAnsi="宋体" w:cs="宋体" w:eastAsia="宋体" w:hint="default"/>
          <w:spacing w:val="3"/>
          <w:sz w:val="27"/>
          <w:szCs w:val="27"/>
        </w:rPr>
        <w:t>治</w:t>
      </w:r>
      <w:r>
        <w:rPr>
          <w:rFonts w:ascii="宋体" w:hAnsi="宋体" w:cs="宋体" w:eastAsia="宋体" w:hint="default"/>
          <w:spacing w:val="3"/>
          <w:sz w:val="27"/>
          <w:szCs w:val="27"/>
        </w:rPr>
        <w:t>理</w:t>
      </w:r>
      <w:r>
        <w:rPr>
          <w:rFonts w:ascii="宋体" w:hAnsi="宋体" w:cs="宋体" w:eastAsia="宋体" w:hint="default"/>
          <w:spacing w:val="3"/>
          <w:sz w:val="27"/>
          <w:szCs w:val="27"/>
        </w:rPr>
        <w:t>结</w:t>
      </w:r>
      <w:r>
        <w:rPr>
          <w:rFonts w:ascii="宋体" w:hAnsi="宋体" w:cs="宋体" w:eastAsia="宋体" w:hint="default"/>
          <w:spacing w:val="3"/>
          <w:sz w:val="27"/>
          <w:szCs w:val="27"/>
        </w:rPr>
        <w:t>构</w:t>
      </w:r>
      <w:r>
        <w:rPr>
          <w:rFonts w:ascii="宋体" w:hAnsi="宋体" w:cs="宋体" w:eastAsia="宋体" w:hint="default"/>
          <w:spacing w:val="3"/>
          <w:sz w:val="27"/>
          <w:szCs w:val="27"/>
        </w:rPr>
        <w:t>，</w:t>
      </w:r>
      <w:r>
        <w:rPr>
          <w:rFonts w:ascii="宋体" w:hAnsi="宋体" w:cs="宋体" w:eastAsia="宋体" w:hint="default"/>
          <w:spacing w:val="3"/>
          <w:sz w:val="27"/>
          <w:szCs w:val="27"/>
        </w:rPr>
        <w:t>拥</w:t>
      </w:r>
      <w:r>
        <w:rPr>
          <w:rFonts w:ascii="宋体" w:hAnsi="宋体" w:cs="宋体" w:eastAsia="宋体" w:hint="default"/>
          <w:spacing w:val="3"/>
          <w:sz w:val="27"/>
          <w:szCs w:val="27"/>
        </w:rPr>
        <w:t>有</w:t>
      </w:r>
      <w:r>
        <w:rPr>
          <w:rFonts w:ascii="宋体" w:hAnsi="宋体" w:cs="宋体" w:eastAsia="宋体" w:hint="default"/>
          <w:spacing w:val="3"/>
          <w:sz w:val="27"/>
          <w:szCs w:val="27"/>
        </w:rPr>
        <w:t>独</w:t>
      </w:r>
      <w:r>
        <w:rPr>
          <w:rFonts w:ascii="宋体" w:hAnsi="宋体" w:cs="宋体" w:eastAsia="宋体" w:hint="default"/>
          <w:spacing w:val="3"/>
          <w:sz w:val="27"/>
          <w:szCs w:val="27"/>
        </w:rPr>
        <w:t>立</w:t>
      </w:r>
      <w:r>
        <w:rPr>
          <w:rFonts w:ascii="宋体" w:hAnsi="宋体" w:cs="宋体" w:eastAsia="宋体" w:hint="default"/>
          <w:spacing w:val="3"/>
          <w:sz w:val="27"/>
          <w:szCs w:val="27"/>
        </w:rPr>
        <w:t>于</w:t>
      </w:r>
      <w:r>
        <w:rPr>
          <w:rFonts w:ascii="宋体" w:hAnsi="宋体" w:cs="宋体" w:eastAsia="宋体" w:hint="default"/>
          <w:spacing w:val="3"/>
          <w:sz w:val="27"/>
          <w:szCs w:val="27"/>
        </w:rPr>
        <w:t>控</w:t>
      </w:r>
      <w:r>
        <w:rPr>
          <w:rFonts w:ascii="宋体" w:hAnsi="宋体" w:cs="宋体" w:eastAsia="宋体" w:hint="default"/>
          <w:spacing w:val="3"/>
          <w:sz w:val="27"/>
          <w:szCs w:val="27"/>
        </w:rPr>
        <w:t>股</w:t>
      </w:r>
    </w:p>
    <w:p>
      <w:pPr>
        <w:pStyle w:val="Heading5"/>
        <w:spacing w:line="352" w:lineRule="exact" w:before="57"/>
        <w:ind w:left="1555" w:right="114"/>
        <w:jc w:val="left"/>
      </w:pPr>
      <w:r>
        <w:rPr>
          <w:rFonts w:ascii="宋体" w:hAnsi="宋体" w:cs="宋体" w:eastAsia="宋体" w:hint="default"/>
        </w:rPr>
        <w:t>股东</w:t>
      </w:r>
      <w:r>
        <w:rPr/>
        <w:t>的</w:t>
      </w:r>
      <w:r>
        <w:rPr>
          <w:rFonts w:ascii="宋体" w:hAnsi="宋体" w:cs="宋体" w:eastAsia="宋体" w:hint="default"/>
        </w:rPr>
        <w:t>组织机构</w:t>
      </w:r>
      <w:r>
        <w:rPr>
          <w:rFonts w:ascii="宋体" w:hAnsi="宋体" w:cs="宋体" w:eastAsia="宋体" w:hint="default"/>
        </w:rPr>
        <w:t>体</w:t>
      </w:r>
      <w:r>
        <w:rPr>
          <w:rFonts w:ascii="宋体" w:hAnsi="宋体" w:cs="宋体" w:eastAsia="宋体" w:hint="default"/>
        </w:rPr>
        <w:t>系</w:t>
      </w:r>
      <w:r>
        <w:rPr/>
        <w:t>，公司</w:t>
      </w:r>
      <w:r>
        <w:rPr>
          <w:rFonts w:ascii="宋体" w:hAnsi="宋体" w:cs="宋体" w:eastAsia="宋体" w:hint="default"/>
        </w:rPr>
        <w:t>股东</w:t>
      </w:r>
      <w:r>
        <w:rPr/>
        <w:t>大会、董事会、监事会</w:t>
      </w:r>
      <w:r>
        <w:rPr>
          <w:rFonts w:ascii="宋体" w:hAnsi="宋体" w:cs="宋体" w:eastAsia="宋体" w:hint="default"/>
        </w:rPr>
        <w:t>均独</w:t>
      </w:r>
      <w:r>
        <w:rPr/>
        <w:t>立</w:t>
      </w:r>
      <w:r>
        <w:rPr>
          <w:rFonts w:ascii="宋体" w:hAnsi="宋体" w:cs="宋体" w:eastAsia="宋体" w:hint="default"/>
        </w:rPr>
        <w:t>运</w:t>
      </w:r>
      <w:r>
        <w:rPr>
          <w:rFonts w:ascii="宋体" w:hAnsi="宋体" w:cs="宋体" w:eastAsia="宋体" w:hint="default"/>
        </w:rPr>
        <w:t>作</w:t>
      </w:r>
      <w:r>
        <w:rPr/>
        <w:t>。</w:t>
      </w:r>
    </w:p>
    <w:p>
      <w:pPr>
        <w:spacing w:line="285" w:lineRule="auto" w:before="0"/>
        <w:ind w:left="1555" w:right="229" w:firstLine="537"/>
        <w:jc w:val="both"/>
        <w:rPr>
          <w:rFonts w:ascii="宋体" w:hAnsi="宋体" w:cs="宋体" w:eastAsia="宋体" w:hint="default"/>
          <w:sz w:val="27"/>
          <w:szCs w:val="27"/>
        </w:rPr>
      </w:pPr>
      <w:r>
        <w:rPr>
          <w:rFonts w:ascii="Times New Roman" w:hAnsi="Times New Roman" w:cs="Times New Roman" w:eastAsia="Times New Roman" w:hint="default"/>
          <w:b/>
          <w:bCs/>
          <w:spacing w:val="3"/>
          <w:w w:val="95"/>
          <w:sz w:val="27"/>
          <w:szCs w:val="27"/>
        </w:rPr>
        <w:t>5</w:t>
      </w:r>
      <w:r>
        <w:rPr>
          <w:rFonts w:ascii="Microsoft JhengHei" w:hAnsi="Microsoft JhengHei" w:cs="Microsoft JhengHei" w:eastAsia="Microsoft JhengHei" w:hint="default"/>
          <w:b/>
          <w:bCs/>
          <w:spacing w:val="3"/>
          <w:w w:val="95"/>
          <w:sz w:val="27"/>
          <w:szCs w:val="27"/>
        </w:rPr>
        <w:t>、财务</w:t>
      </w:r>
      <w:r>
        <w:rPr>
          <w:rFonts w:ascii="Microsoft JhengHei" w:hAnsi="Microsoft JhengHei" w:cs="Microsoft JhengHei" w:eastAsia="Microsoft JhengHei" w:hint="default"/>
          <w:b/>
          <w:bCs/>
          <w:spacing w:val="3"/>
          <w:w w:val="95"/>
          <w:sz w:val="27"/>
          <w:szCs w:val="27"/>
        </w:rPr>
        <w:t>方面</w:t>
      </w:r>
      <w:r>
        <w:rPr>
          <w:rFonts w:ascii="Microsoft JhengHei" w:hAnsi="Microsoft JhengHei" w:cs="Microsoft JhengHei" w:eastAsia="Microsoft JhengHei" w:hint="default"/>
          <w:b/>
          <w:bCs/>
          <w:spacing w:val="3"/>
          <w:w w:val="95"/>
          <w:sz w:val="27"/>
          <w:szCs w:val="27"/>
        </w:rPr>
        <w:t>：</w:t>
      </w:r>
      <w:r>
        <w:rPr>
          <w:rFonts w:ascii="宋体" w:hAnsi="宋体" w:cs="宋体" w:eastAsia="宋体" w:hint="default"/>
          <w:spacing w:val="3"/>
          <w:w w:val="95"/>
          <w:sz w:val="27"/>
          <w:szCs w:val="27"/>
        </w:rPr>
        <w:t>公司</w:t>
      </w:r>
      <w:r>
        <w:rPr>
          <w:rFonts w:ascii="宋体" w:hAnsi="宋体" w:cs="宋体" w:eastAsia="宋体" w:hint="default"/>
          <w:spacing w:val="3"/>
          <w:w w:val="95"/>
          <w:sz w:val="27"/>
          <w:szCs w:val="27"/>
        </w:rPr>
        <w:t>拥</w:t>
      </w:r>
      <w:r>
        <w:rPr>
          <w:rFonts w:ascii="宋体" w:hAnsi="宋体" w:cs="宋体" w:eastAsia="宋体" w:hint="default"/>
          <w:spacing w:val="3"/>
          <w:w w:val="95"/>
          <w:sz w:val="27"/>
          <w:szCs w:val="27"/>
        </w:rPr>
        <w:t>有</w:t>
      </w:r>
      <w:r>
        <w:rPr>
          <w:rFonts w:ascii="宋体" w:hAnsi="宋体" w:cs="宋体" w:eastAsia="宋体" w:hint="default"/>
          <w:spacing w:val="3"/>
          <w:w w:val="95"/>
          <w:sz w:val="27"/>
          <w:szCs w:val="27"/>
        </w:rPr>
        <w:t>独</w:t>
      </w:r>
      <w:r>
        <w:rPr>
          <w:rFonts w:ascii="宋体" w:hAnsi="宋体" w:cs="宋体" w:eastAsia="宋体" w:hint="default"/>
          <w:spacing w:val="3"/>
          <w:w w:val="95"/>
          <w:sz w:val="27"/>
          <w:szCs w:val="27"/>
        </w:rPr>
        <w:t>立的</w:t>
      </w:r>
      <w:r>
        <w:rPr>
          <w:rFonts w:ascii="宋体" w:hAnsi="宋体" w:cs="宋体" w:eastAsia="宋体" w:hint="default"/>
          <w:spacing w:val="3"/>
          <w:w w:val="95"/>
          <w:sz w:val="27"/>
          <w:szCs w:val="27"/>
        </w:rPr>
        <w:t>财</w:t>
      </w:r>
      <w:r>
        <w:rPr>
          <w:rFonts w:ascii="宋体" w:hAnsi="宋体" w:cs="宋体" w:eastAsia="宋体" w:hint="default"/>
          <w:spacing w:val="3"/>
          <w:w w:val="95"/>
          <w:sz w:val="27"/>
          <w:szCs w:val="27"/>
        </w:rPr>
        <w:t>务</w:t>
      </w:r>
      <w:r>
        <w:rPr>
          <w:rFonts w:ascii="宋体" w:hAnsi="宋体" w:cs="宋体" w:eastAsia="宋体" w:hint="default"/>
          <w:spacing w:val="3"/>
          <w:w w:val="95"/>
          <w:sz w:val="27"/>
          <w:szCs w:val="27"/>
        </w:rPr>
        <w:t>部</w:t>
      </w:r>
      <w:r>
        <w:rPr>
          <w:rFonts w:ascii="宋体" w:hAnsi="宋体" w:cs="宋体" w:eastAsia="宋体" w:hint="default"/>
          <w:spacing w:val="3"/>
          <w:w w:val="95"/>
          <w:sz w:val="27"/>
          <w:szCs w:val="27"/>
        </w:rPr>
        <w:t>门</w:t>
      </w:r>
      <w:r>
        <w:rPr>
          <w:rFonts w:ascii="宋体" w:hAnsi="宋体" w:cs="宋体" w:eastAsia="宋体" w:hint="default"/>
          <w:spacing w:val="3"/>
          <w:w w:val="95"/>
          <w:sz w:val="27"/>
          <w:szCs w:val="27"/>
        </w:rPr>
        <w:t>，</w:t>
      </w:r>
      <w:r>
        <w:rPr>
          <w:rFonts w:ascii="宋体" w:hAnsi="宋体" w:cs="宋体" w:eastAsia="宋体" w:hint="default"/>
          <w:spacing w:val="3"/>
          <w:w w:val="95"/>
          <w:sz w:val="27"/>
          <w:szCs w:val="27"/>
        </w:rPr>
        <w:t>建</w:t>
      </w:r>
      <w:r>
        <w:rPr>
          <w:rFonts w:ascii="宋体" w:hAnsi="宋体" w:cs="宋体" w:eastAsia="宋体" w:hint="default"/>
          <w:spacing w:val="3"/>
          <w:w w:val="95"/>
          <w:sz w:val="27"/>
          <w:szCs w:val="27"/>
        </w:rPr>
        <w:t>立了</w:t>
      </w:r>
      <w:r>
        <w:rPr>
          <w:rFonts w:ascii="宋体" w:hAnsi="宋体" w:cs="宋体" w:eastAsia="宋体" w:hint="default"/>
          <w:spacing w:val="3"/>
          <w:w w:val="95"/>
          <w:sz w:val="27"/>
          <w:szCs w:val="27"/>
        </w:rPr>
        <w:t>独</w:t>
      </w:r>
      <w:r>
        <w:rPr>
          <w:rFonts w:ascii="宋体" w:hAnsi="宋体" w:cs="宋体" w:eastAsia="宋体" w:hint="default"/>
          <w:spacing w:val="3"/>
          <w:w w:val="95"/>
          <w:sz w:val="27"/>
          <w:szCs w:val="27"/>
        </w:rPr>
        <w:t>立的</w:t>
      </w:r>
      <w:r>
        <w:rPr>
          <w:rFonts w:ascii="宋体" w:hAnsi="宋体" w:cs="宋体" w:eastAsia="宋体" w:hint="default"/>
          <w:spacing w:val="3"/>
          <w:w w:val="95"/>
          <w:sz w:val="27"/>
          <w:szCs w:val="27"/>
        </w:rPr>
        <w:t>财</w:t>
      </w:r>
      <w:r>
        <w:rPr>
          <w:rFonts w:ascii="宋体" w:hAnsi="宋体" w:cs="宋体" w:eastAsia="宋体" w:hint="default"/>
          <w:spacing w:val="3"/>
          <w:w w:val="95"/>
          <w:sz w:val="27"/>
          <w:szCs w:val="27"/>
        </w:rPr>
        <w:t>务</w:t>
      </w:r>
      <w:r>
        <w:rPr>
          <w:rFonts w:ascii="宋体" w:hAnsi="宋体" w:cs="宋体" w:eastAsia="宋体" w:hint="default"/>
          <w:spacing w:val="3"/>
          <w:w w:val="95"/>
          <w:sz w:val="27"/>
          <w:szCs w:val="27"/>
        </w:rPr>
        <w:t>核</w:t>
      </w:r>
      <w:r>
        <w:rPr>
          <w:rFonts w:ascii="宋体" w:hAnsi="宋体" w:cs="宋体" w:eastAsia="宋体" w:hint="default"/>
          <w:spacing w:val="3"/>
          <w:w w:val="95"/>
          <w:sz w:val="27"/>
          <w:szCs w:val="27"/>
        </w:rPr>
        <w:t>算</w:t>
      </w:r>
      <w:r>
        <w:rPr>
          <w:rFonts w:ascii="宋体" w:hAnsi="宋体" w:cs="宋体" w:eastAsia="宋体" w:hint="default"/>
          <w:w w:val="99"/>
          <w:sz w:val="27"/>
          <w:szCs w:val="27"/>
        </w:rPr>
        <w:t> </w:t>
      </w:r>
      <w:r>
        <w:rPr>
          <w:rFonts w:ascii="宋体" w:hAnsi="宋体" w:cs="宋体" w:eastAsia="宋体" w:hint="default"/>
          <w:spacing w:val="-2"/>
          <w:sz w:val="27"/>
          <w:szCs w:val="27"/>
        </w:rPr>
        <w:t>体</w:t>
      </w:r>
      <w:r>
        <w:rPr>
          <w:rFonts w:ascii="宋体" w:hAnsi="宋体" w:cs="宋体" w:eastAsia="宋体" w:hint="default"/>
          <w:spacing w:val="-2"/>
          <w:sz w:val="27"/>
          <w:szCs w:val="27"/>
        </w:rPr>
        <w:t>系</w:t>
      </w:r>
      <w:r>
        <w:rPr>
          <w:rFonts w:ascii="宋体" w:hAnsi="宋体" w:cs="宋体" w:eastAsia="宋体" w:hint="default"/>
          <w:spacing w:val="-2"/>
          <w:sz w:val="27"/>
          <w:szCs w:val="27"/>
        </w:rPr>
        <w:t>和</w:t>
      </w:r>
      <w:r>
        <w:rPr>
          <w:rFonts w:ascii="宋体" w:hAnsi="宋体" w:cs="宋体" w:eastAsia="宋体" w:hint="default"/>
          <w:spacing w:val="-2"/>
          <w:sz w:val="27"/>
          <w:szCs w:val="27"/>
        </w:rPr>
        <w:t>财</w:t>
      </w:r>
      <w:r>
        <w:rPr>
          <w:rFonts w:ascii="宋体" w:hAnsi="宋体" w:cs="宋体" w:eastAsia="宋体" w:hint="default"/>
          <w:spacing w:val="-2"/>
          <w:sz w:val="27"/>
          <w:szCs w:val="27"/>
        </w:rPr>
        <w:t>务管理</w:t>
      </w:r>
      <w:r>
        <w:rPr>
          <w:rFonts w:ascii="宋体" w:hAnsi="宋体" w:cs="宋体" w:eastAsia="宋体" w:hint="default"/>
          <w:spacing w:val="-2"/>
          <w:sz w:val="27"/>
          <w:szCs w:val="27"/>
        </w:rPr>
        <w:t>制</w:t>
      </w:r>
      <w:r>
        <w:rPr>
          <w:rFonts w:ascii="宋体" w:hAnsi="宋体" w:cs="宋体" w:eastAsia="宋体" w:hint="default"/>
          <w:spacing w:val="-2"/>
          <w:sz w:val="27"/>
          <w:szCs w:val="27"/>
        </w:rPr>
        <w:t>度</w:t>
      </w:r>
      <w:r>
        <w:rPr>
          <w:rFonts w:ascii="宋体" w:hAnsi="宋体" w:cs="宋体" w:eastAsia="宋体" w:hint="default"/>
          <w:spacing w:val="-2"/>
          <w:sz w:val="27"/>
          <w:szCs w:val="27"/>
        </w:rPr>
        <w:t>。公司</w:t>
      </w:r>
      <w:r>
        <w:rPr>
          <w:rFonts w:ascii="宋体" w:hAnsi="宋体" w:cs="宋体" w:eastAsia="宋体" w:hint="default"/>
          <w:spacing w:val="-2"/>
          <w:sz w:val="27"/>
          <w:szCs w:val="27"/>
        </w:rPr>
        <w:t>独</w:t>
      </w:r>
      <w:r>
        <w:rPr>
          <w:rFonts w:ascii="宋体" w:hAnsi="宋体" w:cs="宋体" w:eastAsia="宋体" w:hint="default"/>
          <w:spacing w:val="-2"/>
          <w:sz w:val="27"/>
          <w:szCs w:val="27"/>
        </w:rPr>
        <w:t>立</w:t>
      </w:r>
      <w:r>
        <w:rPr>
          <w:rFonts w:ascii="宋体" w:hAnsi="宋体" w:cs="宋体" w:eastAsia="宋体" w:hint="default"/>
          <w:spacing w:val="-2"/>
          <w:sz w:val="27"/>
          <w:szCs w:val="27"/>
        </w:rPr>
        <w:t>开</w:t>
      </w:r>
      <w:r>
        <w:rPr>
          <w:rFonts w:ascii="宋体" w:hAnsi="宋体" w:cs="宋体" w:eastAsia="宋体" w:hint="default"/>
          <w:spacing w:val="-2"/>
          <w:sz w:val="27"/>
          <w:szCs w:val="27"/>
        </w:rPr>
        <w:t>设银</w:t>
      </w:r>
      <w:r>
        <w:rPr>
          <w:rFonts w:ascii="宋体" w:hAnsi="宋体" w:cs="宋体" w:eastAsia="宋体" w:hint="default"/>
          <w:spacing w:val="-2"/>
          <w:sz w:val="27"/>
          <w:szCs w:val="27"/>
        </w:rPr>
        <w:t>行</w:t>
      </w:r>
      <w:r>
        <w:rPr>
          <w:rFonts w:ascii="宋体" w:hAnsi="宋体" w:cs="宋体" w:eastAsia="宋体" w:hint="default"/>
          <w:spacing w:val="-2"/>
          <w:sz w:val="27"/>
          <w:szCs w:val="27"/>
        </w:rPr>
        <w:t>账</w:t>
      </w:r>
      <w:r>
        <w:rPr>
          <w:rFonts w:ascii="宋体" w:hAnsi="宋体" w:cs="宋体" w:eastAsia="宋体" w:hint="default"/>
          <w:spacing w:val="-2"/>
          <w:sz w:val="27"/>
          <w:szCs w:val="27"/>
        </w:rPr>
        <w:t>户</w:t>
      </w:r>
      <w:r>
        <w:rPr>
          <w:rFonts w:ascii="宋体" w:hAnsi="宋体" w:cs="宋体" w:eastAsia="宋体" w:hint="default"/>
          <w:spacing w:val="-2"/>
          <w:sz w:val="27"/>
          <w:szCs w:val="27"/>
        </w:rPr>
        <w:t>，</w:t>
      </w:r>
      <w:r>
        <w:rPr>
          <w:rFonts w:ascii="宋体" w:hAnsi="宋体" w:cs="宋体" w:eastAsia="宋体" w:hint="default"/>
          <w:spacing w:val="-2"/>
          <w:sz w:val="27"/>
          <w:szCs w:val="27"/>
        </w:rPr>
        <w:t>依</w:t>
      </w:r>
      <w:r>
        <w:rPr>
          <w:rFonts w:ascii="宋体" w:hAnsi="宋体" w:cs="宋体" w:eastAsia="宋体" w:hint="default"/>
          <w:spacing w:val="-2"/>
          <w:sz w:val="27"/>
          <w:szCs w:val="27"/>
        </w:rPr>
        <w:t>法</w:t>
      </w:r>
      <w:r>
        <w:rPr>
          <w:rFonts w:ascii="宋体" w:hAnsi="宋体" w:cs="宋体" w:eastAsia="宋体" w:hint="default"/>
          <w:spacing w:val="-2"/>
          <w:sz w:val="27"/>
          <w:szCs w:val="27"/>
        </w:rPr>
        <w:t>独</w:t>
      </w:r>
      <w:r>
        <w:rPr>
          <w:rFonts w:ascii="宋体" w:hAnsi="宋体" w:cs="宋体" w:eastAsia="宋体" w:hint="default"/>
          <w:spacing w:val="-2"/>
          <w:sz w:val="27"/>
          <w:szCs w:val="27"/>
        </w:rPr>
        <w:t>立</w:t>
      </w:r>
      <w:r>
        <w:rPr>
          <w:rFonts w:ascii="宋体" w:hAnsi="宋体" w:cs="宋体" w:eastAsia="宋体" w:hint="default"/>
          <w:spacing w:val="-2"/>
          <w:sz w:val="27"/>
          <w:szCs w:val="27"/>
        </w:rPr>
        <w:t>纳</w:t>
      </w:r>
      <w:r>
        <w:rPr>
          <w:rFonts w:ascii="宋体" w:hAnsi="宋体" w:cs="宋体" w:eastAsia="宋体" w:hint="default"/>
          <w:spacing w:val="-2"/>
          <w:sz w:val="27"/>
          <w:szCs w:val="27"/>
        </w:rPr>
        <w:t>税</w:t>
      </w:r>
      <w:r>
        <w:rPr>
          <w:rFonts w:ascii="宋体" w:hAnsi="宋体" w:cs="宋体" w:eastAsia="宋体" w:hint="default"/>
          <w:spacing w:val="-2"/>
          <w:sz w:val="27"/>
          <w:szCs w:val="27"/>
        </w:rPr>
        <w:t>，并</w:t>
      </w:r>
      <w:r>
        <w:rPr>
          <w:rFonts w:ascii="宋体" w:hAnsi="宋体" w:cs="宋体" w:eastAsia="宋体" w:hint="default"/>
          <w:spacing w:val="-2"/>
          <w:sz w:val="27"/>
          <w:szCs w:val="27"/>
        </w:rPr>
        <w:t>独</w:t>
      </w:r>
      <w:r>
        <w:rPr>
          <w:rFonts w:ascii="宋体" w:hAnsi="宋体" w:cs="宋体" w:eastAsia="宋体" w:hint="default"/>
          <w:spacing w:val="-2"/>
          <w:sz w:val="27"/>
          <w:szCs w:val="27"/>
        </w:rPr>
        <w:t>立</w:t>
      </w:r>
      <w:r>
        <w:rPr>
          <w:rFonts w:ascii="宋体" w:hAnsi="宋体" w:cs="宋体" w:eastAsia="宋体" w:hint="default"/>
          <w:w w:val="99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进行</w:t>
      </w:r>
      <w:r>
        <w:rPr>
          <w:rFonts w:ascii="宋体" w:hAnsi="宋体" w:cs="宋体" w:eastAsia="宋体" w:hint="default"/>
          <w:sz w:val="27"/>
          <w:szCs w:val="27"/>
        </w:rPr>
        <w:t>财</w:t>
      </w:r>
      <w:r>
        <w:rPr>
          <w:rFonts w:ascii="宋体" w:hAnsi="宋体" w:cs="宋体" w:eastAsia="宋体" w:hint="default"/>
          <w:sz w:val="27"/>
          <w:szCs w:val="27"/>
        </w:rPr>
        <w:t>务</w:t>
      </w:r>
      <w:r>
        <w:rPr>
          <w:rFonts w:ascii="宋体" w:hAnsi="宋体" w:cs="宋体" w:eastAsia="宋体" w:hint="default"/>
          <w:sz w:val="27"/>
          <w:szCs w:val="27"/>
        </w:rPr>
        <w:t>决策</w:t>
      </w:r>
      <w:r>
        <w:rPr>
          <w:rFonts w:ascii="宋体" w:hAnsi="宋体" w:cs="宋体" w:eastAsia="宋体" w:hint="default"/>
          <w:sz w:val="27"/>
          <w:szCs w:val="27"/>
        </w:rPr>
        <w:t>。</w:t>
      </w:r>
    </w:p>
    <w:p>
      <w:pPr>
        <w:spacing w:before="66"/>
        <w:ind w:left="2092" w:right="114" w:firstLine="0"/>
        <w:jc w:val="left"/>
        <w:rPr>
          <w:rFonts w:ascii="Microsoft JhengHei" w:hAnsi="Microsoft JhengHei" w:cs="Microsoft JhengHei" w:eastAsia="Microsoft JhengHei" w:hint="default"/>
          <w:sz w:val="27"/>
          <w:szCs w:val="27"/>
        </w:rPr>
      </w:pPr>
      <w:r>
        <w:rPr>
          <w:rFonts w:ascii="Microsoft JhengHei" w:hAnsi="Microsoft JhengHei" w:cs="Microsoft JhengHei" w:eastAsia="Microsoft JhengHei" w:hint="default"/>
          <w:b/>
          <w:bCs/>
          <w:spacing w:val="2"/>
          <w:sz w:val="27"/>
          <w:szCs w:val="27"/>
        </w:rPr>
        <w:t>四、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7"/>
          <w:szCs w:val="27"/>
        </w:rPr>
        <w:t>内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7"/>
          <w:szCs w:val="27"/>
        </w:rPr>
        <w:t>部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7"/>
          <w:szCs w:val="27"/>
        </w:rPr>
        <w:t>控制自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7"/>
          <w:szCs w:val="27"/>
        </w:rPr>
        <w:t>我评价</w:t>
      </w:r>
      <w:r>
        <w:rPr>
          <w:rFonts w:ascii="Microsoft JhengHei" w:hAnsi="Microsoft JhengHei" w:cs="Microsoft JhengHei" w:eastAsia="Microsoft JhengHei" w:hint="default"/>
          <w:sz w:val="27"/>
          <w:szCs w:val="27"/>
        </w:rPr>
      </w:r>
    </w:p>
    <w:p>
      <w:pPr>
        <w:spacing w:before="57"/>
        <w:ind w:left="2097" w:right="114" w:firstLine="0"/>
        <w:jc w:val="left"/>
        <w:rPr>
          <w:rFonts w:ascii="宋体" w:hAnsi="宋体" w:cs="宋体" w:eastAsia="宋体" w:hint="default"/>
          <w:sz w:val="27"/>
          <w:szCs w:val="27"/>
        </w:rPr>
      </w:pPr>
      <w:r>
        <w:rPr>
          <w:rFonts w:ascii="宋体" w:hAnsi="宋体" w:cs="宋体" w:eastAsia="宋体" w:hint="default"/>
          <w:w w:val="95"/>
          <w:sz w:val="27"/>
          <w:szCs w:val="27"/>
        </w:rPr>
        <w:t>详</w:t>
      </w:r>
      <w:r>
        <w:rPr>
          <w:rFonts w:ascii="宋体" w:hAnsi="宋体" w:cs="宋体" w:eastAsia="宋体" w:hint="default"/>
          <w:w w:val="95"/>
          <w:sz w:val="27"/>
          <w:szCs w:val="27"/>
        </w:rPr>
        <w:t>见</w:t>
      </w:r>
      <w:r>
        <w:rPr>
          <w:rFonts w:ascii="宋体" w:hAnsi="宋体" w:cs="宋体" w:eastAsia="宋体" w:hint="default"/>
          <w:w w:val="95"/>
          <w:sz w:val="27"/>
          <w:szCs w:val="27"/>
        </w:rPr>
        <w:t>公司</w:t>
      </w:r>
      <w:r>
        <w:rPr>
          <w:rFonts w:ascii="宋体" w:hAnsi="宋体" w:cs="宋体" w:eastAsia="宋体" w:hint="default"/>
          <w:w w:val="95"/>
          <w:sz w:val="27"/>
          <w:szCs w:val="27"/>
        </w:rPr>
        <w:t>同</w:t>
      </w:r>
      <w:r>
        <w:rPr>
          <w:rFonts w:ascii="宋体" w:hAnsi="宋体" w:cs="宋体" w:eastAsia="宋体" w:hint="default"/>
          <w:w w:val="95"/>
          <w:sz w:val="27"/>
          <w:szCs w:val="27"/>
        </w:rPr>
        <w:t>日</w:t>
      </w:r>
      <w:r>
        <w:rPr>
          <w:rFonts w:ascii="宋体" w:hAnsi="宋体" w:cs="宋体" w:eastAsia="宋体" w:hint="default"/>
          <w:w w:val="95"/>
          <w:sz w:val="27"/>
          <w:szCs w:val="27"/>
        </w:rPr>
        <w:t>在证</w:t>
      </w:r>
      <w:r>
        <w:rPr>
          <w:rFonts w:ascii="宋体" w:hAnsi="宋体" w:cs="宋体" w:eastAsia="宋体" w:hint="default"/>
          <w:w w:val="95"/>
          <w:sz w:val="27"/>
          <w:szCs w:val="27"/>
        </w:rPr>
        <w:t>券</w:t>
      </w:r>
      <w:r>
        <w:rPr>
          <w:rFonts w:ascii="宋体" w:hAnsi="宋体" w:cs="宋体" w:eastAsia="宋体" w:hint="default"/>
          <w:w w:val="95"/>
          <w:sz w:val="27"/>
          <w:szCs w:val="27"/>
        </w:rPr>
        <w:t>日</w:t>
      </w:r>
      <w:r>
        <w:rPr>
          <w:rFonts w:ascii="宋体" w:hAnsi="宋体" w:cs="宋体" w:eastAsia="宋体" w:hint="default"/>
          <w:w w:val="95"/>
          <w:sz w:val="27"/>
          <w:szCs w:val="27"/>
        </w:rPr>
        <w:t>报和</w:t>
      </w:r>
      <w:r>
        <w:rPr>
          <w:rFonts w:ascii="宋体" w:hAnsi="宋体" w:cs="宋体" w:eastAsia="宋体" w:hint="default"/>
          <w:w w:val="95"/>
          <w:sz w:val="27"/>
          <w:szCs w:val="27"/>
        </w:rPr>
        <w:t>巨潮</w:t>
      </w:r>
      <w:r>
        <w:rPr>
          <w:rFonts w:ascii="宋体" w:hAnsi="宋体" w:cs="宋体" w:eastAsia="宋体" w:hint="default"/>
          <w:w w:val="95"/>
          <w:sz w:val="27"/>
          <w:szCs w:val="27"/>
        </w:rPr>
        <w:t>资</w:t>
      </w:r>
      <w:r>
        <w:rPr>
          <w:rFonts w:ascii="宋体" w:hAnsi="宋体" w:cs="宋体" w:eastAsia="宋体" w:hint="default"/>
          <w:w w:val="95"/>
          <w:sz w:val="27"/>
          <w:szCs w:val="27"/>
        </w:rPr>
        <w:t>讯</w:t>
      </w:r>
      <w:r>
        <w:rPr>
          <w:rFonts w:ascii="宋体" w:hAnsi="宋体" w:cs="宋体" w:eastAsia="宋体" w:hint="default"/>
          <w:w w:val="95"/>
          <w:sz w:val="27"/>
          <w:szCs w:val="27"/>
        </w:rPr>
        <w:t>网（</w:t>
      </w:r>
      <w:r>
        <w:rPr>
          <w:rFonts w:ascii="Times New Roman" w:hAnsi="Times New Roman" w:cs="Times New Roman" w:eastAsia="Times New Roman" w:hint="default"/>
          <w:color w:val="0000FF"/>
          <w:w w:val="95"/>
          <w:sz w:val="27"/>
          <w:szCs w:val="27"/>
        </w:rPr>
      </w:r>
      <w:hyperlink r:id="rId10">
        <w:r>
          <w:rPr>
            <w:rFonts w:ascii="Times New Roman" w:hAnsi="Times New Roman" w:cs="Times New Roman" w:eastAsia="Times New Roman" w:hint="default"/>
            <w:color w:val="0000FF"/>
            <w:w w:val="95"/>
            <w:sz w:val="27"/>
            <w:szCs w:val="27"/>
            <w:u w:val="single" w:color="0000FF"/>
          </w:rPr>
          <w:t>http://www.cninfo.com.cn</w:t>
        </w:r>
        <w:r>
          <w:rPr>
            <w:rFonts w:ascii="Times New Roman" w:hAnsi="Times New Roman" w:cs="Times New Roman" w:eastAsia="Times New Roman" w:hint="default"/>
            <w:color w:val="0000FF"/>
            <w:w w:val="95"/>
            <w:sz w:val="27"/>
            <w:szCs w:val="27"/>
          </w:rPr>
        </w:r>
      </w:hyperlink>
      <w:r>
        <w:rPr>
          <w:rFonts w:ascii="宋体" w:hAnsi="宋体" w:cs="宋体" w:eastAsia="宋体" w:hint="default"/>
          <w:w w:val="95"/>
          <w:sz w:val="27"/>
          <w:szCs w:val="27"/>
        </w:rPr>
        <w:t>）</w:t>
      </w:r>
      <w:r>
        <w:rPr>
          <w:rFonts w:ascii="宋体" w:hAnsi="宋体" w:cs="宋体" w:eastAsia="宋体" w:hint="default"/>
          <w:sz w:val="27"/>
          <w:szCs w:val="27"/>
        </w:rPr>
      </w:r>
    </w:p>
    <w:p>
      <w:pPr>
        <w:spacing w:line="285" w:lineRule="auto" w:before="68"/>
        <w:ind w:left="2092" w:right="114" w:hanging="538"/>
        <w:jc w:val="left"/>
        <w:rPr>
          <w:rFonts w:ascii="宋体" w:hAnsi="宋体" w:cs="宋体" w:eastAsia="宋体" w:hint="default"/>
          <w:sz w:val="27"/>
          <w:szCs w:val="27"/>
        </w:rPr>
      </w:pPr>
      <w:r>
        <w:rPr>
          <w:rFonts w:ascii="宋体" w:hAnsi="宋体" w:cs="宋体" w:eastAsia="宋体" w:hint="default"/>
          <w:spacing w:val="-5"/>
          <w:w w:val="99"/>
          <w:sz w:val="27"/>
          <w:szCs w:val="27"/>
        </w:rPr>
        <w:t>上</w:t>
      </w:r>
      <w:r>
        <w:rPr>
          <w:rFonts w:ascii="宋体" w:hAnsi="宋体" w:cs="宋体" w:eastAsia="宋体" w:hint="default"/>
          <w:spacing w:val="-5"/>
          <w:w w:val="99"/>
          <w:sz w:val="27"/>
          <w:szCs w:val="27"/>
        </w:rPr>
        <w:t>披露</w:t>
      </w:r>
      <w:r>
        <w:rPr>
          <w:rFonts w:ascii="宋体" w:hAnsi="宋体" w:cs="宋体" w:eastAsia="宋体" w:hint="default"/>
          <w:spacing w:val="-5"/>
          <w:w w:val="99"/>
          <w:sz w:val="27"/>
          <w:szCs w:val="27"/>
        </w:rPr>
        <w:t>的</w:t>
      </w:r>
      <w:r>
        <w:rPr>
          <w:rFonts w:ascii="宋体" w:hAnsi="宋体" w:cs="宋体" w:eastAsia="宋体" w:hint="default"/>
          <w:spacing w:val="-5"/>
          <w:w w:val="99"/>
          <w:sz w:val="27"/>
          <w:szCs w:val="27"/>
        </w:rPr>
        <w:t>《</w:t>
      </w:r>
      <w:r>
        <w:rPr>
          <w:rFonts w:ascii="宋体" w:hAnsi="宋体" w:cs="宋体" w:eastAsia="宋体" w:hint="default"/>
          <w:spacing w:val="-5"/>
          <w:w w:val="99"/>
          <w:sz w:val="27"/>
          <w:szCs w:val="27"/>
        </w:rPr>
        <w:t>公司</w:t>
      </w:r>
      <w:r>
        <w:rPr>
          <w:rFonts w:ascii="Times New Roman" w:hAnsi="Times New Roman" w:cs="Times New Roman" w:eastAsia="Times New Roman" w:hint="default"/>
          <w:spacing w:val="-5"/>
          <w:w w:val="99"/>
          <w:sz w:val="27"/>
          <w:szCs w:val="27"/>
        </w:rPr>
        <w:t>2008</w:t>
      </w:r>
      <w:r>
        <w:rPr>
          <w:rFonts w:ascii="宋体" w:hAnsi="宋体" w:cs="宋体" w:eastAsia="宋体" w:hint="default"/>
          <w:spacing w:val="-5"/>
          <w:w w:val="99"/>
          <w:sz w:val="27"/>
          <w:szCs w:val="27"/>
        </w:rPr>
        <w:t>年度</w:t>
      </w:r>
      <w:r>
        <w:rPr>
          <w:rFonts w:ascii="宋体" w:hAnsi="宋体" w:cs="宋体" w:eastAsia="宋体" w:hint="default"/>
          <w:spacing w:val="-5"/>
          <w:w w:val="99"/>
          <w:sz w:val="27"/>
          <w:szCs w:val="27"/>
        </w:rPr>
        <w:t>内</w:t>
      </w:r>
      <w:r>
        <w:rPr>
          <w:rFonts w:ascii="宋体" w:hAnsi="宋体" w:cs="宋体" w:eastAsia="宋体" w:hint="default"/>
          <w:spacing w:val="-5"/>
          <w:w w:val="99"/>
          <w:sz w:val="27"/>
          <w:szCs w:val="27"/>
        </w:rPr>
        <w:t>部</w:t>
      </w:r>
      <w:r>
        <w:rPr>
          <w:rFonts w:ascii="宋体" w:hAnsi="宋体" w:cs="宋体" w:eastAsia="宋体" w:hint="default"/>
          <w:spacing w:val="-5"/>
          <w:w w:val="99"/>
          <w:sz w:val="27"/>
          <w:szCs w:val="27"/>
        </w:rPr>
        <w:t>控制</w:t>
      </w:r>
      <w:r>
        <w:rPr>
          <w:rFonts w:ascii="宋体" w:hAnsi="宋体" w:cs="宋体" w:eastAsia="宋体" w:hint="default"/>
          <w:spacing w:val="-5"/>
          <w:w w:val="99"/>
          <w:sz w:val="27"/>
          <w:szCs w:val="27"/>
        </w:rPr>
        <w:t>自</w:t>
      </w:r>
      <w:r>
        <w:rPr>
          <w:rFonts w:ascii="宋体" w:hAnsi="宋体" w:cs="宋体" w:eastAsia="宋体" w:hint="default"/>
          <w:spacing w:val="-5"/>
          <w:w w:val="99"/>
          <w:sz w:val="27"/>
          <w:szCs w:val="27"/>
        </w:rPr>
        <w:t>我</w:t>
      </w:r>
      <w:r>
        <w:rPr>
          <w:rFonts w:ascii="宋体" w:hAnsi="宋体" w:cs="宋体" w:eastAsia="宋体" w:hint="default"/>
          <w:spacing w:val="-5"/>
          <w:w w:val="99"/>
          <w:sz w:val="27"/>
          <w:szCs w:val="27"/>
        </w:rPr>
        <w:t>评</w:t>
      </w:r>
      <w:r>
        <w:rPr>
          <w:rFonts w:ascii="宋体" w:hAnsi="宋体" w:cs="宋体" w:eastAsia="宋体" w:hint="default"/>
          <w:spacing w:val="-5"/>
          <w:w w:val="99"/>
          <w:sz w:val="27"/>
          <w:szCs w:val="27"/>
        </w:rPr>
        <w:t>价</w:t>
      </w:r>
      <w:r>
        <w:rPr>
          <w:rFonts w:ascii="宋体" w:hAnsi="宋体" w:cs="宋体" w:eastAsia="宋体" w:hint="default"/>
          <w:spacing w:val="-5"/>
          <w:w w:val="99"/>
          <w:sz w:val="27"/>
          <w:szCs w:val="27"/>
        </w:rPr>
        <w:t>报告</w:t>
      </w:r>
      <w:r>
        <w:rPr>
          <w:rFonts w:ascii="宋体" w:hAnsi="宋体" w:cs="宋体" w:eastAsia="宋体" w:hint="default"/>
          <w:spacing w:val="-5"/>
          <w:w w:val="99"/>
          <w:sz w:val="27"/>
          <w:szCs w:val="27"/>
        </w:rPr>
        <w:t>》</w:t>
      </w:r>
      <w:r>
        <w:rPr>
          <w:rFonts w:ascii="宋体" w:hAnsi="宋体" w:cs="宋体" w:eastAsia="宋体" w:hint="default"/>
          <w:spacing w:val="-5"/>
          <w:w w:val="99"/>
          <w:sz w:val="27"/>
          <w:szCs w:val="27"/>
        </w:rPr>
        <w:t>。</w:t>
      </w:r>
      <w:r>
        <w:rPr>
          <w:rFonts w:ascii="宋体" w:hAnsi="宋体" w:cs="宋体" w:eastAsia="宋体" w:hint="default"/>
          <w:spacing w:val="-129"/>
          <w:w w:val="99"/>
          <w:sz w:val="27"/>
          <w:szCs w:val="27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7"/>
          <w:szCs w:val="27"/>
        </w:rPr>
        <w:t>五、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7"/>
          <w:szCs w:val="27"/>
        </w:rPr>
        <w:t>独立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7"/>
          <w:szCs w:val="27"/>
        </w:rPr>
        <w:t>董事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7"/>
          <w:szCs w:val="27"/>
        </w:rPr>
        <w:t>对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7"/>
          <w:szCs w:val="27"/>
        </w:rPr>
        <w:t>内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7"/>
          <w:szCs w:val="27"/>
        </w:rPr>
        <w:t>部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7"/>
          <w:szCs w:val="27"/>
        </w:rPr>
        <w:t>控制自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7"/>
          <w:szCs w:val="27"/>
        </w:rPr>
        <w:t>我评价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7"/>
          <w:szCs w:val="27"/>
        </w:rPr>
        <w:t>发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7"/>
          <w:szCs w:val="27"/>
        </w:rPr>
        <w:t>表的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7"/>
          <w:szCs w:val="27"/>
        </w:rPr>
        <w:t>意见</w:t>
      </w:r>
      <w:r>
        <w:rPr>
          <w:rFonts w:ascii="Microsoft JhengHei" w:hAnsi="Microsoft JhengHei" w:cs="Microsoft JhengHei" w:eastAsia="Microsoft JhengHei" w:hint="default"/>
          <w:b/>
          <w:bCs/>
          <w:spacing w:val="4"/>
          <w:w w:val="99"/>
          <w:sz w:val="27"/>
          <w:szCs w:val="27"/>
        </w:rPr>
        <w:t> 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公司内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部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控制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自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我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评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价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符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合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公司内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部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控制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的实际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情况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，公司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各项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内</w:t>
      </w:r>
      <w:r>
        <w:rPr>
          <w:rFonts w:ascii="宋体" w:hAnsi="宋体" w:cs="宋体" w:eastAsia="宋体" w:hint="default"/>
          <w:spacing w:val="-2"/>
          <w:sz w:val="27"/>
          <w:szCs w:val="27"/>
        </w:rPr>
      </w:r>
    </w:p>
    <w:p>
      <w:pPr>
        <w:pStyle w:val="Heading5"/>
        <w:spacing w:line="297" w:lineRule="auto" w:before="37"/>
        <w:ind w:left="0" w:right="104"/>
        <w:jc w:val="right"/>
      </w:pPr>
      <w:r>
        <w:rPr>
          <w:rFonts w:ascii="宋体" w:hAnsi="宋体" w:cs="宋体" w:eastAsia="宋体" w:hint="default"/>
          <w:spacing w:val="-2"/>
          <w:w w:val="95"/>
        </w:rPr>
        <w:t>部</w:t>
      </w:r>
      <w:r>
        <w:rPr>
          <w:rFonts w:ascii="宋体" w:hAnsi="宋体" w:cs="宋体" w:eastAsia="宋体" w:hint="default"/>
          <w:spacing w:val="-2"/>
          <w:w w:val="95"/>
        </w:rPr>
        <w:t>控制制</w:t>
      </w:r>
      <w:r>
        <w:rPr>
          <w:rFonts w:ascii="宋体" w:hAnsi="宋体" w:cs="宋体" w:eastAsia="宋体" w:hint="default"/>
          <w:spacing w:val="-2"/>
          <w:w w:val="95"/>
        </w:rPr>
        <w:t>度</w:t>
      </w:r>
      <w:r>
        <w:rPr>
          <w:rFonts w:ascii="宋体" w:hAnsi="宋体" w:cs="宋体" w:eastAsia="宋体" w:hint="default"/>
          <w:spacing w:val="-2"/>
          <w:w w:val="95"/>
        </w:rPr>
        <w:t>符</w:t>
      </w:r>
      <w:r>
        <w:rPr>
          <w:rFonts w:ascii="宋体" w:hAnsi="宋体" w:cs="宋体" w:eastAsia="宋体" w:hint="default"/>
          <w:spacing w:val="-2"/>
          <w:w w:val="95"/>
        </w:rPr>
        <w:t>合</w:t>
      </w:r>
      <w:r>
        <w:rPr>
          <w:rFonts w:ascii="宋体" w:hAnsi="宋体" w:cs="宋体" w:eastAsia="宋体" w:hint="default"/>
          <w:spacing w:val="-2"/>
          <w:w w:val="95"/>
        </w:rPr>
        <w:t>国家</w:t>
      </w:r>
      <w:r>
        <w:rPr>
          <w:spacing w:val="-2"/>
          <w:w w:val="95"/>
        </w:rPr>
        <w:t>有</w:t>
      </w:r>
      <w:r>
        <w:rPr>
          <w:rFonts w:ascii="宋体" w:hAnsi="宋体" w:cs="宋体" w:eastAsia="宋体" w:hint="default"/>
          <w:spacing w:val="-2"/>
          <w:w w:val="95"/>
        </w:rPr>
        <w:t>关</w:t>
      </w:r>
      <w:r>
        <w:rPr>
          <w:rFonts w:ascii="宋体" w:hAnsi="宋体" w:cs="宋体" w:eastAsia="宋体" w:hint="default"/>
          <w:spacing w:val="-2"/>
          <w:w w:val="95"/>
        </w:rPr>
        <w:t>法</w:t>
      </w:r>
      <w:r>
        <w:rPr>
          <w:rFonts w:ascii="宋体" w:hAnsi="宋体" w:cs="宋体" w:eastAsia="宋体" w:hint="default"/>
          <w:spacing w:val="-2"/>
          <w:w w:val="95"/>
        </w:rPr>
        <w:t>律</w:t>
      </w:r>
      <w:r>
        <w:rPr>
          <w:spacing w:val="-2"/>
          <w:w w:val="95"/>
        </w:rPr>
        <w:t>、</w:t>
      </w:r>
      <w:r>
        <w:rPr>
          <w:rFonts w:ascii="宋体" w:hAnsi="宋体" w:cs="宋体" w:eastAsia="宋体" w:hint="default"/>
          <w:spacing w:val="-2"/>
          <w:w w:val="95"/>
        </w:rPr>
        <w:t>法</w:t>
      </w:r>
      <w:r>
        <w:rPr>
          <w:rFonts w:ascii="宋体" w:hAnsi="宋体" w:cs="宋体" w:eastAsia="宋体" w:hint="default"/>
          <w:spacing w:val="-2"/>
          <w:w w:val="95"/>
        </w:rPr>
        <w:t>规</w:t>
      </w:r>
      <w:r>
        <w:rPr>
          <w:spacing w:val="-2"/>
          <w:w w:val="95"/>
        </w:rPr>
        <w:t>和监管</w:t>
      </w:r>
      <w:r>
        <w:rPr>
          <w:rFonts w:ascii="宋体" w:hAnsi="宋体" w:cs="宋体" w:eastAsia="宋体" w:hint="default"/>
          <w:spacing w:val="-2"/>
          <w:w w:val="95"/>
        </w:rPr>
        <w:t>部</w:t>
      </w:r>
      <w:r>
        <w:rPr>
          <w:rFonts w:ascii="宋体" w:hAnsi="宋体" w:cs="宋体" w:eastAsia="宋体" w:hint="default"/>
          <w:spacing w:val="-2"/>
          <w:w w:val="95"/>
        </w:rPr>
        <w:t>门</w:t>
      </w:r>
      <w:r>
        <w:rPr>
          <w:spacing w:val="-2"/>
          <w:w w:val="95"/>
        </w:rPr>
        <w:t>的</w:t>
      </w:r>
      <w:r>
        <w:rPr>
          <w:rFonts w:ascii="宋体" w:hAnsi="宋体" w:cs="宋体" w:eastAsia="宋体" w:hint="default"/>
          <w:spacing w:val="-2"/>
          <w:w w:val="95"/>
        </w:rPr>
        <w:t>要</w:t>
      </w:r>
      <w:r>
        <w:rPr>
          <w:rFonts w:ascii="宋体" w:hAnsi="宋体" w:cs="宋体" w:eastAsia="宋体" w:hint="default"/>
          <w:spacing w:val="-2"/>
          <w:w w:val="95"/>
        </w:rPr>
        <w:t>求</w:t>
      </w:r>
      <w:r>
        <w:rPr>
          <w:spacing w:val="-2"/>
          <w:w w:val="95"/>
        </w:rPr>
        <w:t>。公司</w:t>
      </w:r>
      <w:r>
        <w:rPr>
          <w:rFonts w:ascii="宋体" w:hAnsi="宋体" w:cs="宋体" w:eastAsia="宋体" w:hint="default"/>
          <w:spacing w:val="-2"/>
          <w:w w:val="95"/>
        </w:rPr>
        <w:t>现</w:t>
      </w:r>
      <w:r>
        <w:rPr>
          <w:spacing w:val="-2"/>
          <w:w w:val="95"/>
        </w:rPr>
        <w:t>有的内</w:t>
      </w:r>
      <w:r>
        <w:rPr>
          <w:spacing w:val="12"/>
          <w:w w:val="95"/>
        </w:rPr>
        <w:t> </w:t>
      </w:r>
      <w:r>
        <w:rPr>
          <w:rFonts w:ascii="宋体" w:hAnsi="宋体" w:cs="宋体" w:eastAsia="宋体" w:hint="default"/>
          <w:w w:val="95"/>
        </w:rPr>
        <w:t>控制</w:t>
      </w:r>
      <w:r>
        <w:rPr>
          <w:rFonts w:ascii="宋体" w:hAnsi="宋体" w:cs="宋体" w:eastAsia="宋体" w:hint="default"/>
          <w:w w:val="95"/>
        </w:rPr>
        <w:t>度</w:t>
      </w:r>
      <w:r>
        <w:rPr>
          <w:w w:val="95"/>
        </w:rPr>
        <w:t>已</w:t>
      </w:r>
      <w:r>
        <w:rPr>
          <w:rFonts w:ascii="宋体" w:hAnsi="宋体" w:cs="宋体" w:eastAsia="宋体" w:hint="default"/>
          <w:w w:val="95"/>
        </w:rPr>
        <w:t>覆盖</w:t>
      </w:r>
      <w:r>
        <w:rPr>
          <w:w w:val="95"/>
        </w:rPr>
        <w:t>了公司</w:t>
      </w:r>
      <w:r>
        <w:rPr>
          <w:rFonts w:ascii="宋体" w:hAnsi="宋体" w:cs="宋体" w:eastAsia="宋体" w:hint="default"/>
          <w:w w:val="95"/>
        </w:rPr>
        <w:t>运</w:t>
      </w:r>
      <w:r>
        <w:rPr>
          <w:rFonts w:ascii="宋体" w:hAnsi="宋体" w:cs="宋体" w:eastAsia="宋体" w:hint="default"/>
          <w:w w:val="95"/>
        </w:rPr>
        <w:t>营</w:t>
      </w:r>
      <w:r>
        <w:rPr>
          <w:w w:val="95"/>
        </w:rPr>
        <w:t>的</w:t>
      </w:r>
      <w:r>
        <w:rPr>
          <w:rFonts w:ascii="宋体" w:hAnsi="宋体" w:cs="宋体" w:eastAsia="宋体" w:hint="default"/>
          <w:w w:val="95"/>
        </w:rPr>
        <w:t>各层面</w:t>
      </w:r>
      <w:r>
        <w:rPr>
          <w:w w:val="95"/>
        </w:rPr>
        <w:t>和</w:t>
      </w:r>
      <w:r>
        <w:rPr>
          <w:rFonts w:ascii="宋体" w:hAnsi="宋体" w:cs="宋体" w:eastAsia="宋体" w:hint="default"/>
          <w:w w:val="95"/>
        </w:rPr>
        <w:t>各</w:t>
      </w:r>
      <w:r>
        <w:rPr>
          <w:rFonts w:ascii="宋体" w:hAnsi="宋体" w:cs="宋体" w:eastAsia="宋体" w:hint="default"/>
          <w:w w:val="95"/>
        </w:rPr>
        <w:t>环节</w:t>
      </w:r>
      <w:r>
        <w:rPr>
          <w:w w:val="95"/>
        </w:rPr>
        <w:t>，</w:t>
      </w:r>
      <w:r>
        <w:rPr>
          <w:rFonts w:ascii="宋体" w:hAnsi="宋体" w:cs="宋体" w:eastAsia="宋体" w:hint="default"/>
          <w:w w:val="95"/>
        </w:rPr>
        <w:t>形</w:t>
      </w:r>
      <w:r>
        <w:rPr>
          <w:rFonts w:ascii="宋体" w:hAnsi="宋体" w:cs="宋体" w:eastAsia="宋体" w:hint="default"/>
          <w:w w:val="95"/>
        </w:rPr>
        <w:t>成</w:t>
      </w:r>
      <w:r>
        <w:rPr>
          <w:w w:val="95"/>
        </w:rPr>
        <w:t>了</w:t>
      </w:r>
      <w:r>
        <w:rPr>
          <w:rFonts w:ascii="宋体" w:hAnsi="宋体" w:cs="宋体" w:eastAsia="宋体" w:hint="default"/>
          <w:w w:val="95"/>
        </w:rPr>
        <w:t>规</w:t>
      </w:r>
      <w:r>
        <w:rPr>
          <w:rFonts w:ascii="宋体" w:hAnsi="宋体" w:cs="宋体" w:eastAsia="宋体" w:hint="default"/>
          <w:w w:val="95"/>
        </w:rPr>
        <w:t>范</w:t>
      </w:r>
      <w:r>
        <w:rPr>
          <w:w w:val="95"/>
        </w:rPr>
        <w:t>的管理</w:t>
      </w:r>
      <w:r>
        <w:rPr>
          <w:rFonts w:ascii="宋体" w:hAnsi="宋体" w:cs="宋体" w:eastAsia="宋体" w:hint="default"/>
          <w:w w:val="95"/>
        </w:rPr>
        <w:t>体</w:t>
      </w:r>
      <w:r>
        <w:rPr>
          <w:rFonts w:ascii="宋体" w:hAnsi="宋体" w:cs="宋体" w:eastAsia="宋体" w:hint="default"/>
          <w:w w:val="95"/>
        </w:rPr>
        <w:t>系</w:t>
      </w:r>
      <w:r>
        <w:rPr>
          <w:w w:val="95"/>
        </w:rPr>
        <w:t>，</w:t>
      </w:r>
      <w:r>
        <w:rPr>
          <w:spacing w:val="64"/>
          <w:w w:val="95"/>
        </w:rPr>
        <w:t> </w:t>
      </w:r>
      <w:r>
        <w:rPr>
          <w:rFonts w:ascii="宋体" w:hAnsi="宋体" w:cs="宋体" w:eastAsia="宋体" w:hint="default"/>
          <w:spacing w:val="-2"/>
          <w:w w:val="95"/>
        </w:rPr>
        <w:t>预</w:t>
      </w:r>
      <w:r>
        <w:rPr>
          <w:rFonts w:ascii="宋体" w:hAnsi="宋体" w:cs="宋体" w:eastAsia="宋体" w:hint="default"/>
          <w:spacing w:val="-2"/>
          <w:w w:val="95"/>
        </w:rPr>
        <w:t>防</w:t>
      </w:r>
      <w:r>
        <w:rPr>
          <w:spacing w:val="-2"/>
          <w:w w:val="95"/>
        </w:rPr>
        <w:t>和及</w:t>
      </w:r>
      <w:r>
        <w:rPr>
          <w:rFonts w:ascii="宋体" w:hAnsi="宋体" w:cs="宋体" w:eastAsia="宋体" w:hint="default"/>
          <w:spacing w:val="-2"/>
          <w:w w:val="95"/>
        </w:rPr>
        <w:t>时发</w:t>
      </w:r>
      <w:r>
        <w:rPr>
          <w:rFonts w:ascii="宋体" w:hAnsi="宋体" w:cs="宋体" w:eastAsia="宋体" w:hint="default"/>
          <w:spacing w:val="-2"/>
          <w:w w:val="95"/>
        </w:rPr>
        <w:t>现</w:t>
      </w:r>
      <w:r>
        <w:rPr>
          <w:spacing w:val="-2"/>
          <w:w w:val="95"/>
        </w:rPr>
        <w:t>、</w:t>
      </w:r>
      <w:r>
        <w:rPr>
          <w:rFonts w:ascii="宋体" w:hAnsi="宋体" w:cs="宋体" w:eastAsia="宋体" w:hint="default"/>
          <w:spacing w:val="-2"/>
          <w:w w:val="95"/>
        </w:rPr>
        <w:t>纠正</w:t>
      </w:r>
      <w:r>
        <w:rPr>
          <w:spacing w:val="-2"/>
          <w:w w:val="95"/>
        </w:rPr>
        <w:t>公司</w:t>
      </w:r>
      <w:r>
        <w:rPr>
          <w:rFonts w:ascii="宋体" w:hAnsi="宋体" w:cs="宋体" w:eastAsia="宋体" w:hint="default"/>
          <w:spacing w:val="-2"/>
          <w:w w:val="95"/>
        </w:rPr>
        <w:t>运</w:t>
      </w:r>
      <w:r>
        <w:rPr>
          <w:rFonts w:ascii="宋体" w:hAnsi="宋体" w:cs="宋体" w:eastAsia="宋体" w:hint="default"/>
          <w:spacing w:val="-2"/>
          <w:w w:val="95"/>
        </w:rPr>
        <w:t>营</w:t>
      </w:r>
      <w:r>
        <w:rPr>
          <w:spacing w:val="-2"/>
          <w:w w:val="95"/>
        </w:rPr>
        <w:t>过</w:t>
      </w:r>
      <w:r>
        <w:rPr>
          <w:rFonts w:ascii="宋体" w:hAnsi="宋体" w:cs="宋体" w:eastAsia="宋体" w:hint="default"/>
          <w:spacing w:val="-2"/>
          <w:w w:val="95"/>
        </w:rPr>
        <w:t>程</w:t>
      </w:r>
      <w:r>
        <w:rPr>
          <w:rFonts w:ascii="宋体" w:hAnsi="宋体" w:cs="宋体" w:eastAsia="宋体" w:hint="default"/>
          <w:spacing w:val="-2"/>
          <w:w w:val="95"/>
        </w:rPr>
        <w:t>中</w:t>
      </w:r>
      <w:r>
        <w:rPr>
          <w:rFonts w:ascii="宋体" w:hAnsi="宋体" w:cs="宋体" w:eastAsia="宋体" w:hint="default"/>
          <w:spacing w:val="-2"/>
          <w:w w:val="95"/>
        </w:rPr>
        <w:t>可</w:t>
      </w:r>
      <w:r>
        <w:rPr>
          <w:rFonts w:ascii="宋体" w:hAnsi="宋体" w:cs="宋体" w:eastAsia="宋体" w:hint="default"/>
          <w:spacing w:val="-2"/>
          <w:w w:val="95"/>
        </w:rPr>
        <w:t>能</w:t>
      </w:r>
      <w:r>
        <w:rPr>
          <w:spacing w:val="-2"/>
          <w:w w:val="95"/>
        </w:rPr>
        <w:t>出</w:t>
      </w:r>
      <w:r>
        <w:rPr>
          <w:rFonts w:ascii="宋体" w:hAnsi="宋体" w:cs="宋体" w:eastAsia="宋体" w:hint="default"/>
          <w:spacing w:val="-2"/>
          <w:w w:val="95"/>
        </w:rPr>
        <w:t>现</w:t>
      </w:r>
      <w:r>
        <w:rPr>
          <w:spacing w:val="-2"/>
          <w:w w:val="95"/>
        </w:rPr>
        <w:t>的</w:t>
      </w:r>
      <w:r>
        <w:rPr>
          <w:rFonts w:ascii="宋体" w:hAnsi="宋体" w:cs="宋体" w:eastAsia="宋体" w:hint="default"/>
          <w:spacing w:val="-2"/>
          <w:w w:val="95"/>
        </w:rPr>
        <w:t>错</w:t>
      </w:r>
      <w:r>
        <w:rPr>
          <w:spacing w:val="-2"/>
          <w:w w:val="95"/>
        </w:rPr>
        <w:t>误，保</w:t>
      </w:r>
      <w:r>
        <w:rPr>
          <w:rFonts w:ascii="宋体" w:hAnsi="宋体" w:cs="宋体" w:eastAsia="宋体" w:hint="default"/>
          <w:spacing w:val="-2"/>
          <w:w w:val="95"/>
        </w:rPr>
        <w:t>护</w:t>
      </w:r>
      <w:r>
        <w:rPr>
          <w:spacing w:val="-2"/>
          <w:w w:val="95"/>
        </w:rPr>
        <w:t>公司资</w:t>
      </w:r>
      <w:r>
        <w:rPr>
          <w:rFonts w:ascii="宋体" w:hAnsi="宋体" w:cs="宋体" w:eastAsia="宋体" w:hint="default"/>
          <w:spacing w:val="-2"/>
          <w:w w:val="95"/>
        </w:rPr>
        <w:t>产</w:t>
      </w:r>
      <w:r>
        <w:rPr>
          <w:rFonts w:ascii="宋体" w:hAnsi="宋体" w:cs="宋体" w:eastAsia="宋体" w:hint="default"/>
          <w:spacing w:val="10"/>
          <w:w w:val="95"/>
        </w:rPr>
        <w:t> </w:t>
      </w:r>
      <w:r>
        <w:rPr>
          <w:w w:val="95"/>
        </w:rPr>
        <w:t>的</w:t>
      </w:r>
      <w:r>
        <w:rPr>
          <w:rFonts w:ascii="宋体" w:hAnsi="宋体" w:cs="宋体" w:eastAsia="宋体" w:hint="default"/>
          <w:w w:val="95"/>
        </w:rPr>
        <w:t>安全</w:t>
      </w:r>
      <w:r>
        <w:rPr>
          <w:w w:val="95"/>
        </w:rPr>
        <w:t>和完整，保证会计记</w:t>
      </w:r>
      <w:r>
        <w:rPr>
          <w:rFonts w:ascii="宋体" w:hAnsi="宋体" w:cs="宋体" w:eastAsia="宋体" w:hint="default"/>
          <w:w w:val="95"/>
        </w:rPr>
        <w:t>录</w:t>
      </w:r>
      <w:r>
        <w:rPr>
          <w:w w:val="95"/>
        </w:rPr>
        <w:t>和会计信</w:t>
      </w:r>
      <w:r>
        <w:rPr>
          <w:rFonts w:ascii="宋体" w:hAnsi="宋体" w:cs="宋体" w:eastAsia="宋体" w:hint="default"/>
          <w:w w:val="95"/>
        </w:rPr>
        <w:t>息</w:t>
      </w:r>
      <w:r>
        <w:rPr>
          <w:w w:val="95"/>
        </w:rPr>
        <w:t>的真实性、准确性和及</w:t>
      </w:r>
      <w:r>
        <w:rPr>
          <w:rFonts w:ascii="宋体" w:hAnsi="宋体" w:cs="宋体" w:eastAsia="宋体" w:hint="default"/>
          <w:w w:val="95"/>
        </w:rPr>
        <w:t>时</w:t>
      </w:r>
      <w:r>
        <w:rPr>
          <w:w w:val="95"/>
        </w:rPr>
        <w:t>性。</w:t>
      </w:r>
      <w:r>
        <w:rPr>
          <w:spacing w:val="80"/>
          <w:w w:val="95"/>
        </w:rPr>
        <w:t> </w:t>
      </w:r>
      <w:r>
        <w:rPr>
          <w:spacing w:val="-2"/>
          <w:w w:val="95"/>
        </w:rPr>
        <w:t>报告</w:t>
      </w:r>
      <w:r>
        <w:rPr>
          <w:rFonts w:ascii="宋体" w:hAnsi="宋体" w:cs="宋体" w:eastAsia="宋体" w:hint="default"/>
          <w:spacing w:val="-2"/>
          <w:w w:val="95"/>
        </w:rPr>
        <w:t>期</w:t>
      </w:r>
      <w:r>
        <w:rPr>
          <w:spacing w:val="-2"/>
          <w:w w:val="95"/>
        </w:rPr>
        <w:t>内，公司内</w:t>
      </w:r>
      <w:r>
        <w:rPr>
          <w:rFonts w:ascii="宋体" w:hAnsi="宋体" w:cs="宋体" w:eastAsia="宋体" w:hint="default"/>
          <w:spacing w:val="-2"/>
          <w:w w:val="95"/>
        </w:rPr>
        <w:t>部</w:t>
      </w:r>
      <w:r>
        <w:rPr>
          <w:rFonts w:ascii="宋体" w:hAnsi="宋体" w:cs="宋体" w:eastAsia="宋体" w:hint="default"/>
          <w:spacing w:val="-2"/>
          <w:w w:val="95"/>
        </w:rPr>
        <w:t>控制</w:t>
      </w:r>
      <w:r>
        <w:rPr>
          <w:spacing w:val="-2"/>
          <w:w w:val="95"/>
        </w:rPr>
        <w:t>重</w:t>
      </w:r>
      <w:r>
        <w:rPr>
          <w:rFonts w:ascii="宋体" w:hAnsi="宋体" w:cs="宋体" w:eastAsia="宋体" w:hint="default"/>
          <w:spacing w:val="-2"/>
          <w:w w:val="95"/>
        </w:rPr>
        <w:t>点</w:t>
      </w:r>
      <w:r>
        <w:rPr>
          <w:rFonts w:ascii="宋体" w:hAnsi="宋体" w:cs="宋体" w:eastAsia="宋体" w:hint="default"/>
          <w:spacing w:val="-2"/>
          <w:w w:val="95"/>
        </w:rPr>
        <w:t>活动</w:t>
      </w:r>
      <w:r>
        <w:rPr>
          <w:rFonts w:ascii="宋体" w:hAnsi="宋体" w:cs="宋体" w:eastAsia="宋体" w:hint="default"/>
          <w:spacing w:val="-2"/>
          <w:w w:val="95"/>
        </w:rPr>
        <w:t>按</w:t>
      </w:r>
      <w:r>
        <w:rPr>
          <w:spacing w:val="-2"/>
          <w:w w:val="95"/>
        </w:rPr>
        <w:t>公司内</w:t>
      </w:r>
      <w:r>
        <w:rPr>
          <w:rFonts w:ascii="宋体" w:hAnsi="宋体" w:cs="宋体" w:eastAsia="宋体" w:hint="default"/>
          <w:spacing w:val="-2"/>
          <w:w w:val="95"/>
        </w:rPr>
        <w:t>部</w:t>
      </w:r>
      <w:r>
        <w:rPr>
          <w:rFonts w:ascii="宋体" w:hAnsi="宋体" w:cs="宋体" w:eastAsia="宋体" w:hint="default"/>
          <w:spacing w:val="-2"/>
          <w:w w:val="95"/>
        </w:rPr>
        <w:t>控制</w:t>
      </w:r>
      <w:r>
        <w:rPr>
          <w:rFonts w:ascii="宋体" w:hAnsi="宋体" w:cs="宋体" w:eastAsia="宋体" w:hint="default"/>
          <w:spacing w:val="-2"/>
          <w:w w:val="95"/>
        </w:rPr>
        <w:t>各项</w:t>
      </w:r>
      <w:r>
        <w:rPr>
          <w:rFonts w:ascii="宋体" w:hAnsi="宋体" w:cs="宋体" w:eastAsia="宋体" w:hint="default"/>
          <w:spacing w:val="-2"/>
          <w:w w:val="95"/>
        </w:rPr>
        <w:t>制</w:t>
      </w:r>
      <w:r>
        <w:rPr>
          <w:rFonts w:ascii="宋体" w:hAnsi="宋体" w:cs="宋体" w:eastAsia="宋体" w:hint="default"/>
          <w:spacing w:val="-2"/>
          <w:w w:val="95"/>
        </w:rPr>
        <w:t>度</w:t>
      </w:r>
      <w:r>
        <w:rPr>
          <w:spacing w:val="-2"/>
          <w:w w:val="95"/>
        </w:rPr>
        <w:t>的</w:t>
      </w:r>
      <w:r>
        <w:rPr>
          <w:rFonts w:ascii="宋体" w:hAnsi="宋体" w:cs="宋体" w:eastAsia="宋体" w:hint="default"/>
          <w:spacing w:val="-2"/>
          <w:w w:val="95"/>
        </w:rPr>
        <w:t>规</w:t>
      </w:r>
      <w:r>
        <w:rPr>
          <w:rFonts w:ascii="宋体" w:hAnsi="宋体" w:cs="宋体" w:eastAsia="宋体" w:hint="default"/>
          <w:spacing w:val="-2"/>
          <w:w w:val="95"/>
        </w:rPr>
        <w:t>定</w:t>
      </w:r>
      <w:r>
        <w:rPr>
          <w:rFonts w:ascii="宋体" w:hAnsi="宋体" w:cs="宋体" w:eastAsia="宋体" w:hint="default"/>
          <w:w w:val="99"/>
        </w:rPr>
        <w:t> </w:t>
      </w:r>
      <w:r>
        <w:rPr>
          <w:rFonts w:ascii="宋体" w:hAnsi="宋体" w:cs="宋体" w:eastAsia="宋体" w:hint="default"/>
          <w:spacing w:val="-6"/>
          <w:w w:val="95"/>
        </w:rPr>
        <w:t>进行</w:t>
      </w:r>
      <w:r>
        <w:rPr>
          <w:spacing w:val="-6"/>
          <w:w w:val="95"/>
        </w:rPr>
        <w:t>，公司对</w:t>
      </w:r>
      <w:r>
        <w:rPr>
          <w:rFonts w:ascii="宋体" w:hAnsi="宋体" w:cs="宋体" w:eastAsia="宋体" w:hint="default"/>
          <w:spacing w:val="-6"/>
          <w:w w:val="95"/>
        </w:rPr>
        <w:t>子</w:t>
      </w:r>
      <w:r>
        <w:rPr>
          <w:spacing w:val="-6"/>
          <w:w w:val="95"/>
        </w:rPr>
        <w:t>公司、</w:t>
      </w:r>
      <w:r>
        <w:rPr>
          <w:rFonts w:ascii="宋体" w:hAnsi="宋体" w:cs="宋体" w:eastAsia="宋体" w:hint="default"/>
          <w:spacing w:val="-6"/>
          <w:w w:val="95"/>
        </w:rPr>
        <w:t>关</w:t>
      </w:r>
      <w:r>
        <w:rPr>
          <w:rFonts w:ascii="宋体" w:hAnsi="宋体" w:cs="宋体" w:eastAsia="宋体" w:hint="default"/>
          <w:spacing w:val="-6"/>
          <w:w w:val="95"/>
        </w:rPr>
        <w:t>联</w:t>
      </w:r>
      <w:r>
        <w:rPr>
          <w:rFonts w:ascii="宋体" w:hAnsi="宋体" w:cs="宋体" w:eastAsia="宋体" w:hint="default"/>
          <w:spacing w:val="-6"/>
          <w:w w:val="95"/>
        </w:rPr>
        <w:t>交易</w:t>
      </w:r>
      <w:r>
        <w:rPr>
          <w:spacing w:val="-6"/>
          <w:w w:val="95"/>
        </w:rPr>
        <w:t>、对</w:t>
      </w:r>
      <w:r>
        <w:rPr>
          <w:rFonts w:ascii="宋体" w:hAnsi="宋体" w:cs="宋体" w:eastAsia="宋体" w:hint="default"/>
          <w:spacing w:val="-6"/>
          <w:w w:val="95"/>
        </w:rPr>
        <w:t>外</w:t>
      </w:r>
      <w:r>
        <w:rPr>
          <w:spacing w:val="-6"/>
          <w:w w:val="95"/>
        </w:rPr>
        <w:t>担保、</w:t>
      </w:r>
      <w:r>
        <w:rPr>
          <w:rFonts w:ascii="宋体" w:hAnsi="宋体" w:cs="宋体" w:eastAsia="宋体" w:hint="default"/>
          <w:spacing w:val="-6"/>
          <w:w w:val="95"/>
        </w:rPr>
        <w:t>募</w:t>
      </w:r>
      <w:r>
        <w:rPr>
          <w:rFonts w:ascii="宋体" w:hAnsi="宋体" w:cs="宋体" w:eastAsia="宋体" w:hint="default"/>
          <w:spacing w:val="-6"/>
          <w:w w:val="95"/>
        </w:rPr>
        <w:t>集</w:t>
      </w:r>
      <w:r>
        <w:rPr>
          <w:spacing w:val="-6"/>
          <w:w w:val="95"/>
        </w:rPr>
        <w:t>资</w:t>
      </w:r>
      <w:r>
        <w:rPr>
          <w:rFonts w:ascii="宋体" w:hAnsi="宋体" w:cs="宋体" w:eastAsia="宋体" w:hint="default"/>
          <w:spacing w:val="-6"/>
          <w:w w:val="95"/>
        </w:rPr>
        <w:t>金</w:t>
      </w:r>
      <w:r>
        <w:rPr>
          <w:rFonts w:ascii="宋体" w:hAnsi="宋体" w:cs="宋体" w:eastAsia="宋体" w:hint="default"/>
          <w:spacing w:val="-6"/>
          <w:w w:val="95"/>
        </w:rPr>
        <w:t>使</w:t>
      </w:r>
      <w:r>
        <w:rPr>
          <w:rFonts w:ascii="宋体" w:hAnsi="宋体" w:cs="宋体" w:eastAsia="宋体" w:hint="default"/>
          <w:spacing w:val="-6"/>
          <w:w w:val="95"/>
        </w:rPr>
        <w:t>用</w:t>
      </w:r>
      <w:r>
        <w:rPr>
          <w:spacing w:val="-6"/>
          <w:w w:val="95"/>
        </w:rPr>
        <w:t>、重大</w:t>
      </w:r>
      <w:r>
        <w:rPr>
          <w:rFonts w:ascii="宋体" w:hAnsi="宋体" w:cs="宋体" w:eastAsia="宋体" w:hint="default"/>
          <w:spacing w:val="-6"/>
          <w:w w:val="95"/>
        </w:rPr>
        <w:t>投</w:t>
      </w:r>
      <w:r>
        <w:rPr>
          <w:spacing w:val="-6"/>
          <w:w w:val="95"/>
        </w:rPr>
        <w:t>资、</w:t>
      </w:r>
      <w:r>
        <w:rPr>
          <w:spacing w:val="-6"/>
        </w:rPr>
      </w:r>
    </w:p>
    <w:p>
      <w:pPr>
        <w:spacing w:line="240" w:lineRule="auto" w:before="6"/>
        <w:rPr>
          <w:rFonts w:ascii="宋体" w:hAnsi="宋体" w:cs="宋体" w:eastAsia="宋体" w:hint="default"/>
          <w:sz w:val="17"/>
          <w:szCs w:val="17"/>
        </w:rPr>
      </w:pPr>
    </w:p>
    <w:p>
      <w:pPr>
        <w:spacing w:before="69"/>
        <w:ind w:left="5552" w:right="4228" w:firstLine="0"/>
        <w:jc w:val="center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21</w:t>
      </w:r>
    </w:p>
    <w:p>
      <w:pPr>
        <w:spacing w:after="0"/>
        <w:jc w:val="center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header="846" w:footer="246" w:top="1360" w:bottom="440" w:left="240" w:right="1560"/>
        </w:sectPr>
      </w:pPr>
    </w:p>
    <w:p>
      <w:pPr>
        <w:spacing w:line="240" w:lineRule="auto" w:before="9"/>
        <w:rPr>
          <w:rFonts w:ascii="Times New Roman" w:hAnsi="Times New Roman" w:cs="Times New Roman" w:eastAsia="Times New Roman" w:hint="default"/>
          <w:sz w:val="8"/>
          <w:szCs w:val="8"/>
        </w:rPr>
      </w:pPr>
    </w:p>
    <w:p>
      <w:pPr>
        <w:spacing w:before="15"/>
        <w:ind w:left="1555" w:right="114" w:firstLine="0"/>
        <w:jc w:val="left"/>
        <w:rPr>
          <w:rFonts w:ascii="宋体" w:hAnsi="宋体" w:cs="宋体" w:eastAsia="宋体" w:hint="default"/>
          <w:sz w:val="27"/>
          <w:szCs w:val="27"/>
        </w:rPr>
      </w:pPr>
      <w:r>
        <w:rPr>
          <w:rFonts w:ascii="宋体" w:hAnsi="宋体" w:cs="宋体" w:eastAsia="宋体" w:hint="default"/>
          <w:sz w:val="27"/>
          <w:szCs w:val="27"/>
        </w:rPr>
        <w:t>信</w:t>
      </w:r>
      <w:r>
        <w:rPr>
          <w:rFonts w:ascii="宋体" w:hAnsi="宋体" w:cs="宋体" w:eastAsia="宋体" w:hint="default"/>
          <w:sz w:val="27"/>
          <w:szCs w:val="27"/>
        </w:rPr>
        <w:t>息</w:t>
      </w:r>
      <w:r>
        <w:rPr>
          <w:rFonts w:ascii="宋体" w:hAnsi="宋体" w:cs="宋体" w:eastAsia="宋体" w:hint="default"/>
          <w:sz w:val="27"/>
          <w:szCs w:val="27"/>
        </w:rPr>
        <w:t>披露</w:t>
      </w:r>
      <w:r>
        <w:rPr>
          <w:rFonts w:ascii="宋体" w:hAnsi="宋体" w:cs="宋体" w:eastAsia="宋体" w:hint="default"/>
          <w:sz w:val="27"/>
          <w:szCs w:val="27"/>
        </w:rPr>
        <w:t>的内</w:t>
      </w:r>
      <w:r>
        <w:rPr>
          <w:rFonts w:ascii="宋体" w:hAnsi="宋体" w:cs="宋体" w:eastAsia="宋体" w:hint="default"/>
          <w:sz w:val="27"/>
          <w:szCs w:val="27"/>
        </w:rPr>
        <w:t>部</w:t>
      </w:r>
      <w:r>
        <w:rPr>
          <w:rFonts w:ascii="宋体" w:hAnsi="宋体" w:cs="宋体" w:eastAsia="宋体" w:hint="default"/>
          <w:sz w:val="27"/>
          <w:szCs w:val="27"/>
        </w:rPr>
        <w:t>控制</w:t>
      </w:r>
      <w:r>
        <w:rPr>
          <w:rFonts w:ascii="宋体" w:hAnsi="宋体" w:cs="宋体" w:eastAsia="宋体" w:hint="default"/>
          <w:sz w:val="27"/>
          <w:szCs w:val="27"/>
        </w:rPr>
        <w:t>严格</w:t>
      </w:r>
      <w:r>
        <w:rPr>
          <w:rFonts w:ascii="宋体" w:hAnsi="宋体" w:cs="宋体" w:eastAsia="宋体" w:hint="default"/>
          <w:sz w:val="27"/>
          <w:szCs w:val="27"/>
        </w:rPr>
        <w:t>、</w:t>
      </w:r>
      <w:r>
        <w:rPr>
          <w:rFonts w:ascii="宋体" w:hAnsi="宋体" w:cs="宋体" w:eastAsia="宋体" w:hint="default"/>
          <w:sz w:val="27"/>
          <w:szCs w:val="27"/>
        </w:rPr>
        <w:t>充</w:t>
      </w:r>
      <w:r>
        <w:rPr>
          <w:rFonts w:ascii="宋体" w:hAnsi="宋体" w:cs="宋体" w:eastAsia="宋体" w:hint="default"/>
          <w:sz w:val="27"/>
          <w:szCs w:val="27"/>
        </w:rPr>
        <w:t>分</w:t>
      </w:r>
      <w:r>
        <w:rPr>
          <w:rFonts w:ascii="宋体" w:hAnsi="宋体" w:cs="宋体" w:eastAsia="宋体" w:hint="default"/>
          <w:sz w:val="27"/>
          <w:szCs w:val="27"/>
        </w:rPr>
        <w:t>、有</w:t>
      </w:r>
      <w:r>
        <w:rPr>
          <w:rFonts w:ascii="宋体" w:hAnsi="宋体" w:cs="宋体" w:eastAsia="宋体" w:hint="default"/>
          <w:sz w:val="27"/>
          <w:szCs w:val="27"/>
        </w:rPr>
        <w:t>效</w:t>
      </w:r>
      <w:r>
        <w:rPr>
          <w:rFonts w:ascii="宋体" w:hAnsi="宋体" w:cs="宋体" w:eastAsia="宋体" w:hint="default"/>
          <w:sz w:val="27"/>
          <w:szCs w:val="27"/>
        </w:rPr>
        <w:t>。公司不存在其</w:t>
      </w:r>
      <w:r>
        <w:rPr>
          <w:rFonts w:ascii="宋体" w:hAnsi="宋体" w:cs="宋体" w:eastAsia="宋体" w:hint="default"/>
          <w:sz w:val="27"/>
          <w:szCs w:val="27"/>
        </w:rPr>
        <w:t>他</w:t>
      </w:r>
      <w:r>
        <w:rPr>
          <w:rFonts w:ascii="宋体" w:hAnsi="宋体" w:cs="宋体" w:eastAsia="宋体" w:hint="default"/>
          <w:sz w:val="27"/>
          <w:szCs w:val="27"/>
        </w:rPr>
        <w:t>违反</w:t>
      </w:r>
      <w:r>
        <w:rPr>
          <w:rFonts w:ascii="宋体" w:hAnsi="宋体" w:cs="宋体" w:eastAsia="宋体" w:hint="default"/>
          <w:sz w:val="27"/>
          <w:szCs w:val="27"/>
        </w:rPr>
        <w:t>深圳</w:t>
      </w:r>
      <w:r>
        <w:rPr>
          <w:rFonts w:ascii="宋体" w:hAnsi="宋体" w:cs="宋体" w:eastAsia="宋体" w:hint="default"/>
          <w:sz w:val="27"/>
          <w:szCs w:val="27"/>
        </w:rPr>
        <w:t>证</w:t>
      </w:r>
      <w:r>
        <w:rPr>
          <w:rFonts w:ascii="宋体" w:hAnsi="宋体" w:cs="宋体" w:eastAsia="宋体" w:hint="default"/>
          <w:sz w:val="27"/>
          <w:szCs w:val="27"/>
        </w:rPr>
        <w:t>券</w:t>
      </w:r>
    </w:p>
    <w:p>
      <w:pPr>
        <w:spacing w:before="88"/>
        <w:ind w:left="1555" w:right="114" w:firstLine="0"/>
        <w:jc w:val="left"/>
        <w:rPr>
          <w:rFonts w:ascii="宋体" w:hAnsi="宋体" w:cs="宋体" w:eastAsia="宋体" w:hint="default"/>
          <w:sz w:val="27"/>
          <w:szCs w:val="27"/>
        </w:rPr>
      </w:pPr>
      <w:r>
        <w:rPr>
          <w:rFonts w:ascii="宋体" w:hAnsi="宋体" w:cs="宋体" w:eastAsia="宋体" w:hint="default"/>
          <w:sz w:val="27"/>
          <w:szCs w:val="27"/>
        </w:rPr>
        <w:t>交易</w:t>
      </w:r>
      <w:r>
        <w:rPr>
          <w:rFonts w:ascii="宋体" w:hAnsi="宋体" w:cs="宋体" w:eastAsia="宋体" w:hint="default"/>
          <w:sz w:val="27"/>
          <w:szCs w:val="27"/>
        </w:rPr>
        <w:t>所</w:t>
      </w:r>
      <w:r>
        <w:rPr>
          <w:rFonts w:ascii="宋体" w:hAnsi="宋体" w:cs="宋体" w:eastAsia="宋体" w:hint="default"/>
          <w:sz w:val="27"/>
          <w:szCs w:val="27"/>
        </w:rPr>
        <w:t>《</w:t>
      </w:r>
      <w:r>
        <w:rPr>
          <w:rFonts w:ascii="宋体" w:hAnsi="宋体" w:cs="宋体" w:eastAsia="宋体" w:hint="default"/>
          <w:sz w:val="27"/>
          <w:szCs w:val="27"/>
        </w:rPr>
        <w:t>上</w:t>
      </w:r>
      <w:r>
        <w:rPr>
          <w:rFonts w:ascii="宋体" w:hAnsi="宋体" w:cs="宋体" w:eastAsia="宋体" w:hint="default"/>
          <w:sz w:val="27"/>
          <w:szCs w:val="27"/>
        </w:rPr>
        <w:t>市</w:t>
      </w:r>
      <w:r>
        <w:rPr>
          <w:rFonts w:ascii="宋体" w:hAnsi="宋体" w:cs="宋体" w:eastAsia="宋体" w:hint="default"/>
          <w:sz w:val="27"/>
          <w:szCs w:val="27"/>
        </w:rPr>
        <w:t>公司内</w:t>
      </w:r>
      <w:r>
        <w:rPr>
          <w:rFonts w:ascii="宋体" w:hAnsi="宋体" w:cs="宋体" w:eastAsia="宋体" w:hint="default"/>
          <w:sz w:val="27"/>
          <w:szCs w:val="27"/>
        </w:rPr>
        <w:t>部</w:t>
      </w:r>
      <w:r>
        <w:rPr>
          <w:rFonts w:ascii="宋体" w:hAnsi="宋体" w:cs="宋体" w:eastAsia="宋体" w:hint="default"/>
          <w:sz w:val="27"/>
          <w:szCs w:val="27"/>
        </w:rPr>
        <w:t>控制</w:t>
      </w:r>
      <w:r>
        <w:rPr>
          <w:rFonts w:ascii="宋体" w:hAnsi="宋体" w:cs="宋体" w:eastAsia="宋体" w:hint="default"/>
          <w:sz w:val="27"/>
          <w:szCs w:val="27"/>
        </w:rPr>
        <w:t>指</w:t>
      </w:r>
      <w:r>
        <w:rPr>
          <w:rFonts w:ascii="宋体" w:hAnsi="宋体" w:cs="宋体" w:eastAsia="宋体" w:hint="default"/>
          <w:sz w:val="27"/>
          <w:szCs w:val="27"/>
        </w:rPr>
        <w:t>引</w:t>
      </w:r>
      <w:r>
        <w:rPr>
          <w:rFonts w:ascii="宋体" w:hAnsi="宋体" w:cs="宋体" w:eastAsia="宋体" w:hint="default"/>
          <w:sz w:val="27"/>
          <w:szCs w:val="27"/>
        </w:rPr>
        <w:t>》</w:t>
      </w:r>
      <w:r>
        <w:rPr>
          <w:rFonts w:ascii="宋体" w:hAnsi="宋体" w:cs="宋体" w:eastAsia="宋体" w:hint="default"/>
          <w:sz w:val="27"/>
          <w:szCs w:val="27"/>
        </w:rPr>
        <w:t>及公司</w:t>
      </w:r>
      <w:r>
        <w:rPr>
          <w:rFonts w:ascii="宋体" w:hAnsi="宋体" w:cs="宋体" w:eastAsia="宋体" w:hint="default"/>
          <w:sz w:val="27"/>
          <w:szCs w:val="27"/>
        </w:rPr>
        <w:t>《</w:t>
      </w:r>
      <w:r>
        <w:rPr>
          <w:rFonts w:ascii="宋体" w:hAnsi="宋体" w:cs="宋体" w:eastAsia="宋体" w:hint="default"/>
          <w:sz w:val="27"/>
          <w:szCs w:val="27"/>
        </w:rPr>
        <w:t>内</w:t>
      </w:r>
      <w:r>
        <w:rPr>
          <w:rFonts w:ascii="宋体" w:hAnsi="宋体" w:cs="宋体" w:eastAsia="宋体" w:hint="default"/>
          <w:sz w:val="27"/>
          <w:szCs w:val="27"/>
        </w:rPr>
        <w:t>部</w:t>
      </w:r>
      <w:r>
        <w:rPr>
          <w:rFonts w:ascii="宋体" w:hAnsi="宋体" w:cs="宋体" w:eastAsia="宋体" w:hint="default"/>
          <w:sz w:val="27"/>
          <w:szCs w:val="27"/>
        </w:rPr>
        <w:t>控制制</w:t>
      </w:r>
      <w:r>
        <w:rPr>
          <w:rFonts w:ascii="宋体" w:hAnsi="宋体" w:cs="宋体" w:eastAsia="宋体" w:hint="default"/>
          <w:sz w:val="27"/>
          <w:szCs w:val="27"/>
        </w:rPr>
        <w:t>度</w:t>
      </w:r>
      <w:r>
        <w:rPr>
          <w:rFonts w:ascii="宋体" w:hAnsi="宋体" w:cs="宋体" w:eastAsia="宋体" w:hint="default"/>
          <w:sz w:val="27"/>
          <w:szCs w:val="27"/>
        </w:rPr>
        <w:t>》</w:t>
      </w:r>
      <w:r>
        <w:rPr>
          <w:rFonts w:ascii="宋体" w:hAnsi="宋体" w:cs="宋体" w:eastAsia="宋体" w:hint="default"/>
          <w:sz w:val="27"/>
          <w:szCs w:val="27"/>
        </w:rPr>
        <w:t>的</w:t>
      </w:r>
      <w:r>
        <w:rPr>
          <w:rFonts w:ascii="宋体" w:hAnsi="宋体" w:cs="宋体" w:eastAsia="宋体" w:hint="default"/>
          <w:sz w:val="27"/>
          <w:szCs w:val="27"/>
        </w:rPr>
        <w:t>情</w:t>
      </w:r>
      <w:r>
        <w:rPr>
          <w:rFonts w:ascii="宋体" w:hAnsi="宋体" w:cs="宋体" w:eastAsia="宋体" w:hint="default"/>
          <w:sz w:val="27"/>
          <w:szCs w:val="27"/>
        </w:rPr>
        <w:t>形</w:t>
      </w:r>
      <w:r>
        <w:rPr>
          <w:rFonts w:ascii="宋体" w:hAnsi="宋体" w:cs="宋体" w:eastAsia="宋体" w:hint="default"/>
          <w:sz w:val="27"/>
          <w:szCs w:val="27"/>
        </w:rPr>
        <w:t>。</w:t>
      </w:r>
    </w:p>
    <w:p>
      <w:pPr>
        <w:spacing w:before="117"/>
        <w:ind w:left="2092" w:right="114" w:firstLine="0"/>
        <w:jc w:val="left"/>
        <w:rPr>
          <w:rFonts w:ascii="Microsoft JhengHei" w:hAnsi="Microsoft JhengHei" w:cs="Microsoft JhengHei" w:eastAsia="Microsoft JhengHei" w:hint="default"/>
          <w:sz w:val="27"/>
          <w:szCs w:val="27"/>
        </w:rPr>
      </w:pP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六、监事会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对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内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部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控制自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我评价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发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表的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意见</w:t>
      </w:r>
      <w:r>
        <w:rPr>
          <w:rFonts w:ascii="Microsoft JhengHei" w:hAnsi="Microsoft JhengHei" w:cs="Microsoft JhengHei" w:eastAsia="Microsoft JhengHei" w:hint="default"/>
          <w:sz w:val="27"/>
          <w:szCs w:val="27"/>
        </w:rPr>
      </w:r>
    </w:p>
    <w:p>
      <w:pPr>
        <w:spacing w:line="290" w:lineRule="auto" w:before="57"/>
        <w:ind w:left="1555" w:right="238" w:firstLine="537"/>
        <w:jc w:val="both"/>
        <w:rPr>
          <w:rFonts w:ascii="宋体" w:hAnsi="宋体" w:cs="宋体" w:eastAsia="宋体" w:hint="default"/>
          <w:sz w:val="27"/>
          <w:szCs w:val="27"/>
        </w:rPr>
      </w:pPr>
      <w:r>
        <w:rPr>
          <w:rFonts w:ascii="宋体" w:hAnsi="宋体" w:cs="宋体" w:eastAsia="宋体" w:hint="default"/>
          <w:spacing w:val="-11"/>
          <w:w w:val="99"/>
          <w:sz w:val="27"/>
          <w:szCs w:val="27"/>
        </w:rPr>
        <w:t>根</w:t>
      </w:r>
      <w:r>
        <w:rPr>
          <w:rFonts w:ascii="宋体" w:hAnsi="宋体" w:cs="宋体" w:eastAsia="宋体" w:hint="default"/>
          <w:spacing w:val="-11"/>
          <w:w w:val="99"/>
          <w:sz w:val="27"/>
          <w:szCs w:val="27"/>
        </w:rPr>
        <w:t>据</w:t>
      </w:r>
      <w:r>
        <w:rPr>
          <w:rFonts w:ascii="宋体" w:hAnsi="宋体" w:cs="宋体" w:eastAsia="宋体" w:hint="default"/>
          <w:spacing w:val="-11"/>
          <w:w w:val="99"/>
          <w:sz w:val="27"/>
          <w:szCs w:val="27"/>
        </w:rPr>
        <w:t>深圳</w:t>
      </w:r>
      <w:r>
        <w:rPr>
          <w:rFonts w:ascii="宋体" w:hAnsi="宋体" w:cs="宋体" w:eastAsia="宋体" w:hint="default"/>
          <w:spacing w:val="-11"/>
          <w:w w:val="99"/>
          <w:sz w:val="27"/>
          <w:szCs w:val="27"/>
        </w:rPr>
        <w:t>证</w:t>
      </w:r>
      <w:r>
        <w:rPr>
          <w:rFonts w:ascii="宋体" w:hAnsi="宋体" w:cs="宋体" w:eastAsia="宋体" w:hint="default"/>
          <w:spacing w:val="-11"/>
          <w:w w:val="99"/>
          <w:sz w:val="27"/>
          <w:szCs w:val="27"/>
        </w:rPr>
        <w:t>券</w:t>
      </w:r>
      <w:r>
        <w:rPr>
          <w:rFonts w:ascii="宋体" w:hAnsi="宋体" w:cs="宋体" w:eastAsia="宋体" w:hint="default"/>
          <w:spacing w:val="-11"/>
          <w:w w:val="99"/>
          <w:sz w:val="27"/>
          <w:szCs w:val="27"/>
        </w:rPr>
        <w:t>交易</w:t>
      </w:r>
      <w:r>
        <w:rPr>
          <w:rFonts w:ascii="宋体" w:hAnsi="宋体" w:cs="宋体" w:eastAsia="宋体" w:hint="default"/>
          <w:spacing w:val="-11"/>
          <w:w w:val="99"/>
          <w:sz w:val="27"/>
          <w:szCs w:val="27"/>
        </w:rPr>
        <w:t>所</w:t>
      </w:r>
      <w:r>
        <w:rPr>
          <w:rFonts w:ascii="宋体" w:hAnsi="宋体" w:cs="宋体" w:eastAsia="宋体" w:hint="default"/>
          <w:spacing w:val="-11"/>
          <w:w w:val="99"/>
          <w:sz w:val="27"/>
          <w:szCs w:val="27"/>
        </w:rPr>
        <w:t>《</w:t>
      </w:r>
      <w:r>
        <w:rPr>
          <w:rFonts w:ascii="宋体" w:hAnsi="宋体" w:cs="宋体" w:eastAsia="宋体" w:hint="default"/>
          <w:spacing w:val="-11"/>
          <w:w w:val="99"/>
          <w:sz w:val="27"/>
          <w:szCs w:val="27"/>
        </w:rPr>
        <w:t>上</w:t>
      </w:r>
      <w:r>
        <w:rPr>
          <w:rFonts w:ascii="宋体" w:hAnsi="宋体" w:cs="宋体" w:eastAsia="宋体" w:hint="default"/>
          <w:spacing w:val="-11"/>
          <w:w w:val="99"/>
          <w:sz w:val="27"/>
          <w:szCs w:val="27"/>
        </w:rPr>
        <w:t>市</w:t>
      </w:r>
      <w:r>
        <w:rPr>
          <w:rFonts w:ascii="宋体" w:hAnsi="宋体" w:cs="宋体" w:eastAsia="宋体" w:hint="default"/>
          <w:spacing w:val="-11"/>
          <w:w w:val="99"/>
          <w:sz w:val="27"/>
          <w:szCs w:val="27"/>
        </w:rPr>
        <w:t>公司内</w:t>
      </w:r>
      <w:r>
        <w:rPr>
          <w:rFonts w:ascii="宋体" w:hAnsi="宋体" w:cs="宋体" w:eastAsia="宋体" w:hint="default"/>
          <w:spacing w:val="-11"/>
          <w:w w:val="99"/>
          <w:sz w:val="27"/>
          <w:szCs w:val="27"/>
        </w:rPr>
        <w:t>部</w:t>
      </w:r>
      <w:r>
        <w:rPr>
          <w:rFonts w:ascii="宋体" w:hAnsi="宋体" w:cs="宋体" w:eastAsia="宋体" w:hint="default"/>
          <w:spacing w:val="-11"/>
          <w:w w:val="99"/>
          <w:sz w:val="27"/>
          <w:szCs w:val="27"/>
        </w:rPr>
        <w:t>控制</w:t>
      </w:r>
      <w:r>
        <w:rPr>
          <w:rFonts w:ascii="宋体" w:hAnsi="宋体" w:cs="宋体" w:eastAsia="宋体" w:hint="default"/>
          <w:spacing w:val="-11"/>
          <w:w w:val="99"/>
          <w:sz w:val="27"/>
          <w:szCs w:val="27"/>
        </w:rPr>
        <w:t>指</w:t>
      </w:r>
      <w:r>
        <w:rPr>
          <w:rFonts w:ascii="宋体" w:hAnsi="宋体" w:cs="宋体" w:eastAsia="宋体" w:hint="default"/>
          <w:spacing w:val="-11"/>
          <w:w w:val="99"/>
          <w:sz w:val="27"/>
          <w:szCs w:val="27"/>
        </w:rPr>
        <w:t>引</w:t>
      </w:r>
      <w:r>
        <w:rPr>
          <w:rFonts w:ascii="宋体" w:hAnsi="宋体" w:cs="宋体" w:eastAsia="宋体" w:hint="default"/>
          <w:spacing w:val="-11"/>
          <w:w w:val="99"/>
          <w:sz w:val="27"/>
          <w:szCs w:val="27"/>
        </w:rPr>
        <w:t>》</w:t>
      </w:r>
      <w:r>
        <w:rPr>
          <w:rFonts w:ascii="宋体" w:hAnsi="宋体" w:cs="宋体" w:eastAsia="宋体" w:hint="default"/>
          <w:spacing w:val="-11"/>
          <w:w w:val="99"/>
          <w:sz w:val="27"/>
          <w:szCs w:val="27"/>
        </w:rPr>
        <w:t>、</w:t>
      </w:r>
      <w:r>
        <w:rPr>
          <w:rFonts w:ascii="宋体" w:hAnsi="宋体" w:cs="宋体" w:eastAsia="宋体" w:hint="default"/>
          <w:spacing w:val="-11"/>
          <w:w w:val="99"/>
          <w:sz w:val="27"/>
          <w:szCs w:val="27"/>
        </w:rPr>
        <w:t>《</w:t>
      </w:r>
      <w:r>
        <w:rPr>
          <w:rFonts w:ascii="宋体" w:hAnsi="宋体" w:cs="宋体" w:eastAsia="宋体" w:hint="default"/>
          <w:spacing w:val="-11"/>
          <w:w w:val="99"/>
          <w:sz w:val="27"/>
          <w:szCs w:val="27"/>
        </w:rPr>
        <w:t>关</w:t>
      </w:r>
      <w:r>
        <w:rPr>
          <w:rFonts w:ascii="宋体" w:hAnsi="宋体" w:cs="宋体" w:eastAsia="宋体" w:hint="default"/>
          <w:spacing w:val="-11"/>
          <w:w w:val="99"/>
          <w:sz w:val="27"/>
          <w:szCs w:val="27"/>
        </w:rPr>
        <w:t>于</w:t>
      </w:r>
      <w:r>
        <w:rPr>
          <w:rFonts w:ascii="宋体" w:hAnsi="宋体" w:cs="宋体" w:eastAsia="宋体" w:hint="default"/>
          <w:spacing w:val="-11"/>
          <w:w w:val="99"/>
          <w:sz w:val="27"/>
          <w:szCs w:val="27"/>
        </w:rPr>
        <w:t>做</w:t>
      </w:r>
      <w:r>
        <w:rPr>
          <w:rFonts w:ascii="宋体" w:hAnsi="宋体" w:cs="宋体" w:eastAsia="宋体" w:hint="default"/>
          <w:spacing w:val="-11"/>
          <w:w w:val="99"/>
          <w:sz w:val="27"/>
          <w:szCs w:val="27"/>
        </w:rPr>
        <w:t>好</w:t>
      </w:r>
      <w:r>
        <w:rPr>
          <w:rFonts w:ascii="宋体" w:hAnsi="宋体" w:cs="宋体" w:eastAsia="宋体" w:hint="default"/>
          <w:spacing w:val="-11"/>
          <w:w w:val="99"/>
          <w:sz w:val="27"/>
          <w:szCs w:val="27"/>
        </w:rPr>
        <w:t>上</w:t>
      </w:r>
      <w:r>
        <w:rPr>
          <w:rFonts w:ascii="宋体" w:hAnsi="宋体" w:cs="宋体" w:eastAsia="宋体" w:hint="default"/>
          <w:spacing w:val="-11"/>
          <w:w w:val="99"/>
          <w:sz w:val="27"/>
          <w:szCs w:val="27"/>
        </w:rPr>
        <w:t>市</w:t>
      </w:r>
      <w:r>
        <w:rPr>
          <w:rFonts w:ascii="宋体" w:hAnsi="宋体" w:cs="宋体" w:eastAsia="宋体" w:hint="default"/>
          <w:spacing w:val="-11"/>
          <w:w w:val="99"/>
          <w:sz w:val="27"/>
          <w:szCs w:val="27"/>
        </w:rPr>
        <w:t>公</w:t>
      </w:r>
      <w:r>
        <w:rPr>
          <w:rFonts w:ascii="宋体" w:hAnsi="宋体" w:cs="宋体" w:eastAsia="宋体" w:hint="default"/>
          <w:w w:val="99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司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2008</w:t>
      </w:r>
      <w:r>
        <w:rPr>
          <w:rFonts w:ascii="Times New Roman" w:hAnsi="Times New Roman" w:cs="Times New Roman" w:eastAsia="Times New Roman" w:hint="default"/>
          <w:spacing w:val="-5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年度</w:t>
      </w:r>
      <w:r>
        <w:rPr>
          <w:rFonts w:ascii="宋体" w:hAnsi="宋体" w:cs="宋体" w:eastAsia="宋体" w:hint="default"/>
          <w:sz w:val="27"/>
          <w:szCs w:val="27"/>
        </w:rPr>
        <w:t>报告</w:t>
      </w:r>
      <w:r>
        <w:rPr>
          <w:rFonts w:ascii="宋体" w:hAnsi="宋体" w:cs="宋体" w:eastAsia="宋体" w:hint="default"/>
          <w:sz w:val="27"/>
          <w:szCs w:val="27"/>
        </w:rPr>
        <w:t>工</w:t>
      </w:r>
      <w:r>
        <w:rPr>
          <w:rFonts w:ascii="宋体" w:hAnsi="宋体" w:cs="宋体" w:eastAsia="宋体" w:hint="default"/>
          <w:sz w:val="27"/>
          <w:szCs w:val="27"/>
        </w:rPr>
        <w:t>作</w:t>
      </w:r>
      <w:r>
        <w:rPr>
          <w:rFonts w:ascii="宋体" w:hAnsi="宋体" w:cs="宋体" w:eastAsia="宋体" w:hint="default"/>
          <w:sz w:val="27"/>
          <w:szCs w:val="27"/>
        </w:rPr>
        <w:t>的通</w:t>
      </w:r>
      <w:r>
        <w:rPr>
          <w:rFonts w:ascii="宋体" w:hAnsi="宋体" w:cs="宋体" w:eastAsia="宋体" w:hint="default"/>
          <w:sz w:val="27"/>
          <w:szCs w:val="27"/>
        </w:rPr>
        <w:t>知</w:t>
      </w:r>
      <w:r>
        <w:rPr>
          <w:rFonts w:ascii="宋体" w:hAnsi="宋体" w:cs="宋体" w:eastAsia="宋体" w:hint="default"/>
          <w:sz w:val="27"/>
          <w:szCs w:val="27"/>
        </w:rPr>
        <w:t>》</w:t>
      </w:r>
      <w:r>
        <w:rPr>
          <w:rFonts w:ascii="宋体" w:hAnsi="宋体" w:cs="宋体" w:eastAsia="宋体" w:hint="default"/>
          <w:sz w:val="27"/>
          <w:szCs w:val="27"/>
        </w:rPr>
        <w:t>的有</w:t>
      </w:r>
      <w:r>
        <w:rPr>
          <w:rFonts w:ascii="宋体" w:hAnsi="宋体" w:cs="宋体" w:eastAsia="宋体" w:hint="default"/>
          <w:sz w:val="27"/>
          <w:szCs w:val="27"/>
        </w:rPr>
        <w:t>关</w:t>
      </w:r>
      <w:r>
        <w:rPr>
          <w:rFonts w:ascii="宋体" w:hAnsi="宋体" w:cs="宋体" w:eastAsia="宋体" w:hint="default"/>
          <w:sz w:val="27"/>
          <w:szCs w:val="27"/>
        </w:rPr>
        <w:t>规</w:t>
      </w:r>
      <w:r>
        <w:rPr>
          <w:rFonts w:ascii="宋体" w:hAnsi="宋体" w:cs="宋体" w:eastAsia="宋体" w:hint="default"/>
          <w:sz w:val="27"/>
          <w:szCs w:val="27"/>
        </w:rPr>
        <w:t>定</w:t>
      </w:r>
      <w:r>
        <w:rPr>
          <w:rFonts w:ascii="宋体" w:hAnsi="宋体" w:cs="宋体" w:eastAsia="宋体" w:hint="default"/>
          <w:sz w:val="27"/>
          <w:szCs w:val="27"/>
        </w:rPr>
        <w:t>，公司监事会对公司</w:t>
      </w:r>
      <w:r>
        <w:rPr>
          <w:rFonts w:ascii="宋体" w:hAnsi="宋体" w:cs="宋体" w:eastAsia="宋体" w:hint="default"/>
          <w:sz w:val="27"/>
          <w:szCs w:val="27"/>
        </w:rPr>
        <w:t>自</w:t>
      </w:r>
      <w:r>
        <w:rPr>
          <w:rFonts w:ascii="宋体" w:hAnsi="宋体" w:cs="宋体" w:eastAsia="宋体" w:hint="default"/>
          <w:sz w:val="27"/>
          <w:szCs w:val="27"/>
        </w:rPr>
        <w:t>我</w:t>
      </w:r>
      <w:r>
        <w:rPr>
          <w:rFonts w:ascii="宋体" w:hAnsi="宋体" w:cs="宋体" w:eastAsia="宋体" w:hint="default"/>
          <w:sz w:val="27"/>
          <w:szCs w:val="27"/>
        </w:rPr>
        <w:t>评</w:t>
      </w:r>
      <w:r>
        <w:rPr>
          <w:rFonts w:ascii="宋体" w:hAnsi="宋体" w:cs="宋体" w:eastAsia="宋体" w:hint="default"/>
          <w:w w:val="99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价</w:t>
      </w:r>
      <w:r>
        <w:rPr>
          <w:rFonts w:ascii="宋体" w:hAnsi="宋体" w:cs="宋体" w:eastAsia="宋体" w:hint="default"/>
          <w:sz w:val="27"/>
          <w:szCs w:val="27"/>
        </w:rPr>
        <w:t>发</w:t>
      </w:r>
      <w:r>
        <w:rPr>
          <w:rFonts w:ascii="宋体" w:hAnsi="宋体" w:cs="宋体" w:eastAsia="宋体" w:hint="default"/>
          <w:sz w:val="27"/>
          <w:szCs w:val="27"/>
        </w:rPr>
        <w:t>表意见</w:t>
      </w:r>
      <w:r>
        <w:rPr>
          <w:rFonts w:ascii="宋体" w:hAnsi="宋体" w:cs="宋体" w:eastAsia="宋体" w:hint="default"/>
          <w:sz w:val="27"/>
          <w:szCs w:val="27"/>
        </w:rPr>
        <w:t>如</w:t>
      </w:r>
      <w:r>
        <w:rPr>
          <w:rFonts w:ascii="宋体" w:hAnsi="宋体" w:cs="宋体" w:eastAsia="宋体" w:hint="default"/>
          <w:sz w:val="27"/>
          <w:szCs w:val="27"/>
        </w:rPr>
        <w:t>下</w:t>
      </w:r>
      <w:r>
        <w:rPr>
          <w:rFonts w:ascii="宋体" w:hAnsi="宋体" w:cs="宋体" w:eastAsia="宋体" w:hint="default"/>
          <w:sz w:val="27"/>
          <w:szCs w:val="27"/>
        </w:rPr>
        <w:t>：</w:t>
      </w:r>
    </w:p>
    <w:p>
      <w:pPr>
        <w:spacing w:line="290" w:lineRule="auto" w:before="31"/>
        <w:ind w:left="1555" w:right="114" w:firstLine="537"/>
        <w:jc w:val="left"/>
        <w:rPr>
          <w:rFonts w:ascii="宋体" w:hAnsi="宋体" w:cs="宋体" w:eastAsia="宋体" w:hint="default"/>
          <w:sz w:val="27"/>
          <w:szCs w:val="27"/>
        </w:rPr>
      </w:pPr>
      <w:r>
        <w:rPr>
          <w:rFonts w:ascii="Times New Roman" w:hAnsi="Times New Roman" w:cs="Times New Roman" w:eastAsia="Times New Roman" w:hint="default"/>
          <w:spacing w:val="3"/>
          <w:sz w:val="27"/>
          <w:szCs w:val="27"/>
        </w:rPr>
        <w:t>1</w:t>
      </w:r>
      <w:r>
        <w:rPr>
          <w:rFonts w:ascii="宋体" w:hAnsi="宋体" w:cs="宋体" w:eastAsia="宋体" w:hint="default"/>
          <w:spacing w:val="3"/>
          <w:sz w:val="27"/>
          <w:szCs w:val="27"/>
        </w:rPr>
        <w:t>、公司</w:t>
      </w:r>
      <w:r>
        <w:rPr>
          <w:rFonts w:ascii="宋体" w:hAnsi="宋体" w:cs="宋体" w:eastAsia="宋体" w:hint="default"/>
          <w:spacing w:val="3"/>
          <w:sz w:val="27"/>
          <w:szCs w:val="27"/>
        </w:rPr>
        <w:t>根</w:t>
      </w:r>
      <w:r>
        <w:rPr>
          <w:rFonts w:ascii="宋体" w:hAnsi="宋体" w:cs="宋体" w:eastAsia="宋体" w:hint="default"/>
          <w:spacing w:val="3"/>
          <w:sz w:val="27"/>
          <w:szCs w:val="27"/>
        </w:rPr>
        <w:t>据</w:t>
      </w:r>
      <w:r>
        <w:rPr>
          <w:rFonts w:ascii="宋体" w:hAnsi="宋体" w:cs="宋体" w:eastAsia="宋体" w:hint="default"/>
          <w:spacing w:val="3"/>
          <w:sz w:val="27"/>
          <w:szCs w:val="27"/>
        </w:rPr>
        <w:t>中</w:t>
      </w:r>
      <w:r>
        <w:rPr>
          <w:rFonts w:ascii="宋体" w:hAnsi="宋体" w:cs="宋体" w:eastAsia="宋体" w:hint="default"/>
          <w:spacing w:val="3"/>
          <w:sz w:val="27"/>
          <w:szCs w:val="27"/>
        </w:rPr>
        <w:t>国</w:t>
      </w:r>
      <w:r>
        <w:rPr>
          <w:rFonts w:ascii="宋体" w:hAnsi="宋体" w:cs="宋体" w:eastAsia="宋体" w:hint="default"/>
          <w:spacing w:val="3"/>
          <w:sz w:val="27"/>
          <w:szCs w:val="27"/>
        </w:rPr>
        <w:t>证监会、</w:t>
      </w:r>
      <w:r>
        <w:rPr>
          <w:rFonts w:ascii="宋体" w:hAnsi="宋体" w:cs="宋体" w:eastAsia="宋体" w:hint="default"/>
          <w:spacing w:val="3"/>
          <w:sz w:val="27"/>
          <w:szCs w:val="27"/>
        </w:rPr>
        <w:t>深圳</w:t>
      </w:r>
      <w:r>
        <w:rPr>
          <w:rFonts w:ascii="宋体" w:hAnsi="宋体" w:cs="宋体" w:eastAsia="宋体" w:hint="default"/>
          <w:spacing w:val="3"/>
          <w:sz w:val="27"/>
          <w:szCs w:val="27"/>
        </w:rPr>
        <w:t>证</w:t>
      </w:r>
      <w:r>
        <w:rPr>
          <w:rFonts w:ascii="宋体" w:hAnsi="宋体" w:cs="宋体" w:eastAsia="宋体" w:hint="default"/>
          <w:spacing w:val="3"/>
          <w:sz w:val="27"/>
          <w:szCs w:val="27"/>
        </w:rPr>
        <w:t>券</w:t>
      </w:r>
      <w:r>
        <w:rPr>
          <w:rFonts w:ascii="宋体" w:hAnsi="宋体" w:cs="宋体" w:eastAsia="宋体" w:hint="default"/>
          <w:spacing w:val="3"/>
          <w:sz w:val="27"/>
          <w:szCs w:val="27"/>
        </w:rPr>
        <w:t>交易</w:t>
      </w:r>
      <w:r>
        <w:rPr>
          <w:rFonts w:ascii="宋体" w:hAnsi="宋体" w:cs="宋体" w:eastAsia="宋体" w:hint="default"/>
          <w:spacing w:val="3"/>
          <w:sz w:val="27"/>
          <w:szCs w:val="27"/>
        </w:rPr>
        <w:t>所的有</w:t>
      </w:r>
      <w:r>
        <w:rPr>
          <w:rFonts w:ascii="宋体" w:hAnsi="宋体" w:cs="宋体" w:eastAsia="宋体" w:hint="default"/>
          <w:spacing w:val="3"/>
          <w:sz w:val="27"/>
          <w:szCs w:val="27"/>
        </w:rPr>
        <w:t>关</w:t>
      </w:r>
      <w:r>
        <w:rPr>
          <w:rFonts w:ascii="宋体" w:hAnsi="宋体" w:cs="宋体" w:eastAsia="宋体" w:hint="default"/>
          <w:spacing w:val="3"/>
          <w:sz w:val="27"/>
          <w:szCs w:val="27"/>
        </w:rPr>
        <w:t>规</w:t>
      </w:r>
      <w:r>
        <w:rPr>
          <w:rFonts w:ascii="宋体" w:hAnsi="宋体" w:cs="宋体" w:eastAsia="宋体" w:hint="default"/>
          <w:spacing w:val="3"/>
          <w:sz w:val="27"/>
          <w:szCs w:val="27"/>
        </w:rPr>
        <w:t>定</w:t>
      </w:r>
      <w:r>
        <w:rPr>
          <w:rFonts w:ascii="宋体" w:hAnsi="宋体" w:cs="宋体" w:eastAsia="宋体" w:hint="default"/>
          <w:spacing w:val="3"/>
          <w:sz w:val="27"/>
          <w:szCs w:val="27"/>
        </w:rPr>
        <w:t>，</w:t>
      </w:r>
      <w:r>
        <w:rPr>
          <w:rFonts w:ascii="宋体" w:hAnsi="宋体" w:cs="宋体" w:eastAsia="宋体" w:hint="default"/>
          <w:spacing w:val="3"/>
          <w:sz w:val="27"/>
          <w:szCs w:val="27"/>
        </w:rPr>
        <w:t>遵</w:t>
      </w:r>
      <w:r>
        <w:rPr>
          <w:rFonts w:ascii="宋体" w:hAnsi="宋体" w:cs="宋体" w:eastAsia="宋体" w:hint="default"/>
          <w:spacing w:val="3"/>
          <w:sz w:val="27"/>
          <w:szCs w:val="27"/>
        </w:rPr>
        <w:t>循</w:t>
      </w:r>
      <w:r>
        <w:rPr>
          <w:rFonts w:ascii="宋体" w:hAnsi="宋体" w:cs="宋体" w:eastAsia="宋体" w:hint="default"/>
          <w:spacing w:val="3"/>
          <w:sz w:val="27"/>
          <w:szCs w:val="27"/>
        </w:rPr>
        <w:t>内</w:t>
      </w:r>
      <w:r>
        <w:rPr>
          <w:rFonts w:ascii="宋体" w:hAnsi="宋体" w:cs="宋体" w:eastAsia="宋体" w:hint="default"/>
          <w:spacing w:val="3"/>
          <w:sz w:val="27"/>
          <w:szCs w:val="27"/>
        </w:rPr>
        <w:t>部</w:t>
      </w:r>
      <w:r>
        <w:rPr>
          <w:rFonts w:ascii="宋体" w:hAnsi="宋体" w:cs="宋体" w:eastAsia="宋体" w:hint="default"/>
          <w:w w:val="99"/>
          <w:sz w:val="27"/>
          <w:szCs w:val="27"/>
        </w:rPr>
        <w:t> </w:t>
      </w:r>
      <w:r>
        <w:rPr>
          <w:rFonts w:ascii="宋体" w:hAnsi="宋体" w:cs="宋体" w:eastAsia="宋体" w:hint="default"/>
          <w:spacing w:val="-6"/>
          <w:w w:val="95"/>
          <w:sz w:val="27"/>
          <w:szCs w:val="27"/>
        </w:rPr>
        <w:t>控制</w:t>
      </w:r>
      <w:r>
        <w:rPr>
          <w:rFonts w:ascii="宋体" w:hAnsi="宋体" w:cs="宋体" w:eastAsia="宋体" w:hint="default"/>
          <w:spacing w:val="-6"/>
          <w:w w:val="95"/>
          <w:sz w:val="27"/>
          <w:szCs w:val="27"/>
        </w:rPr>
        <w:t>的</w:t>
      </w:r>
      <w:r>
        <w:rPr>
          <w:rFonts w:ascii="宋体" w:hAnsi="宋体" w:cs="宋体" w:eastAsia="宋体" w:hint="default"/>
          <w:spacing w:val="-6"/>
          <w:w w:val="95"/>
          <w:sz w:val="27"/>
          <w:szCs w:val="27"/>
        </w:rPr>
        <w:t>基</w:t>
      </w:r>
      <w:r>
        <w:rPr>
          <w:rFonts w:ascii="宋体" w:hAnsi="宋体" w:cs="宋体" w:eastAsia="宋体" w:hint="default"/>
          <w:spacing w:val="-6"/>
          <w:w w:val="95"/>
          <w:sz w:val="27"/>
          <w:szCs w:val="27"/>
        </w:rPr>
        <w:t>本</w:t>
      </w:r>
      <w:r>
        <w:rPr>
          <w:rFonts w:ascii="宋体" w:hAnsi="宋体" w:cs="宋体" w:eastAsia="宋体" w:hint="default"/>
          <w:spacing w:val="-6"/>
          <w:w w:val="95"/>
          <w:sz w:val="27"/>
          <w:szCs w:val="27"/>
        </w:rPr>
        <w:t>原</w:t>
      </w:r>
      <w:r>
        <w:rPr>
          <w:rFonts w:ascii="宋体" w:hAnsi="宋体" w:cs="宋体" w:eastAsia="宋体" w:hint="default"/>
          <w:spacing w:val="-6"/>
          <w:w w:val="95"/>
          <w:sz w:val="27"/>
          <w:szCs w:val="27"/>
        </w:rPr>
        <w:t>则</w:t>
      </w:r>
      <w:r>
        <w:rPr>
          <w:rFonts w:ascii="宋体" w:hAnsi="宋体" w:cs="宋体" w:eastAsia="宋体" w:hint="default"/>
          <w:spacing w:val="-6"/>
          <w:w w:val="95"/>
          <w:sz w:val="27"/>
          <w:szCs w:val="27"/>
        </w:rPr>
        <w:t>，</w:t>
      </w:r>
      <w:r>
        <w:rPr>
          <w:rFonts w:ascii="宋体" w:hAnsi="宋体" w:cs="宋体" w:eastAsia="宋体" w:hint="default"/>
          <w:spacing w:val="-6"/>
          <w:w w:val="95"/>
          <w:sz w:val="27"/>
          <w:szCs w:val="27"/>
        </w:rPr>
        <w:t>按</w:t>
      </w:r>
      <w:r>
        <w:rPr>
          <w:rFonts w:ascii="宋体" w:hAnsi="宋体" w:cs="宋体" w:eastAsia="宋体" w:hint="default"/>
          <w:spacing w:val="-6"/>
          <w:w w:val="95"/>
          <w:sz w:val="27"/>
          <w:szCs w:val="27"/>
        </w:rPr>
        <w:t>照</w:t>
      </w:r>
      <w:r>
        <w:rPr>
          <w:rFonts w:ascii="宋体" w:hAnsi="宋体" w:cs="宋体" w:eastAsia="宋体" w:hint="default"/>
          <w:spacing w:val="-6"/>
          <w:w w:val="95"/>
          <w:sz w:val="27"/>
          <w:szCs w:val="27"/>
        </w:rPr>
        <w:t>自</w:t>
      </w:r>
      <w:r>
        <w:rPr>
          <w:rFonts w:ascii="宋体" w:hAnsi="宋体" w:cs="宋体" w:eastAsia="宋体" w:hint="default"/>
          <w:spacing w:val="-6"/>
          <w:w w:val="95"/>
          <w:sz w:val="27"/>
          <w:szCs w:val="27"/>
        </w:rPr>
        <w:t>身</w:t>
      </w:r>
      <w:r>
        <w:rPr>
          <w:rFonts w:ascii="宋体" w:hAnsi="宋体" w:cs="宋体" w:eastAsia="宋体" w:hint="default"/>
          <w:spacing w:val="-6"/>
          <w:w w:val="95"/>
          <w:sz w:val="27"/>
          <w:szCs w:val="27"/>
        </w:rPr>
        <w:t>的实际</w:t>
      </w:r>
      <w:r>
        <w:rPr>
          <w:rFonts w:ascii="宋体" w:hAnsi="宋体" w:cs="宋体" w:eastAsia="宋体" w:hint="default"/>
          <w:spacing w:val="-6"/>
          <w:w w:val="95"/>
          <w:sz w:val="27"/>
          <w:szCs w:val="27"/>
        </w:rPr>
        <w:t>情况</w:t>
      </w:r>
      <w:r>
        <w:rPr>
          <w:rFonts w:ascii="宋体" w:hAnsi="宋体" w:cs="宋体" w:eastAsia="宋体" w:hint="default"/>
          <w:spacing w:val="-6"/>
          <w:w w:val="95"/>
          <w:sz w:val="27"/>
          <w:szCs w:val="27"/>
        </w:rPr>
        <w:t>，</w:t>
      </w:r>
      <w:r>
        <w:rPr>
          <w:rFonts w:ascii="宋体" w:hAnsi="宋体" w:cs="宋体" w:eastAsia="宋体" w:hint="default"/>
          <w:spacing w:val="-6"/>
          <w:w w:val="95"/>
          <w:sz w:val="27"/>
          <w:szCs w:val="27"/>
        </w:rPr>
        <w:t>建</w:t>
      </w:r>
      <w:r>
        <w:rPr>
          <w:rFonts w:ascii="宋体" w:hAnsi="宋体" w:cs="宋体" w:eastAsia="宋体" w:hint="default"/>
          <w:spacing w:val="-6"/>
          <w:w w:val="95"/>
          <w:sz w:val="27"/>
          <w:szCs w:val="27"/>
        </w:rPr>
        <w:t>立</w:t>
      </w:r>
      <w:r>
        <w:rPr>
          <w:rFonts w:ascii="宋体" w:hAnsi="宋体" w:cs="宋体" w:eastAsia="宋体" w:hint="default"/>
          <w:spacing w:val="-6"/>
          <w:w w:val="95"/>
          <w:sz w:val="27"/>
          <w:szCs w:val="27"/>
        </w:rPr>
        <w:t>健</w:t>
      </w:r>
      <w:r>
        <w:rPr>
          <w:rFonts w:ascii="宋体" w:hAnsi="宋体" w:cs="宋体" w:eastAsia="宋体" w:hint="default"/>
          <w:spacing w:val="-6"/>
          <w:w w:val="95"/>
          <w:sz w:val="27"/>
          <w:szCs w:val="27"/>
        </w:rPr>
        <w:t>全</w:t>
      </w:r>
      <w:r>
        <w:rPr>
          <w:rFonts w:ascii="宋体" w:hAnsi="宋体" w:cs="宋体" w:eastAsia="宋体" w:hint="default"/>
          <w:spacing w:val="-6"/>
          <w:w w:val="95"/>
          <w:sz w:val="27"/>
          <w:szCs w:val="27"/>
        </w:rPr>
        <w:t>了公司内</w:t>
      </w:r>
      <w:r>
        <w:rPr>
          <w:rFonts w:ascii="宋体" w:hAnsi="宋体" w:cs="宋体" w:eastAsia="宋体" w:hint="default"/>
          <w:spacing w:val="-6"/>
          <w:w w:val="95"/>
          <w:sz w:val="27"/>
          <w:szCs w:val="27"/>
        </w:rPr>
        <w:t>部</w:t>
      </w:r>
      <w:r>
        <w:rPr>
          <w:rFonts w:ascii="宋体" w:hAnsi="宋体" w:cs="宋体" w:eastAsia="宋体" w:hint="default"/>
          <w:spacing w:val="-6"/>
          <w:w w:val="95"/>
          <w:sz w:val="27"/>
          <w:szCs w:val="27"/>
        </w:rPr>
        <w:t>控制制</w:t>
      </w:r>
      <w:r>
        <w:rPr>
          <w:rFonts w:ascii="宋体" w:hAnsi="宋体" w:cs="宋体" w:eastAsia="宋体" w:hint="default"/>
          <w:spacing w:val="-6"/>
          <w:w w:val="95"/>
          <w:sz w:val="27"/>
          <w:szCs w:val="27"/>
        </w:rPr>
        <w:t>度</w:t>
      </w:r>
      <w:r>
        <w:rPr>
          <w:rFonts w:ascii="宋体" w:hAnsi="宋体" w:cs="宋体" w:eastAsia="宋体" w:hint="default"/>
          <w:spacing w:val="-6"/>
          <w:w w:val="95"/>
          <w:sz w:val="27"/>
          <w:szCs w:val="27"/>
        </w:rPr>
        <w:t>，</w:t>
      </w:r>
      <w:r>
        <w:rPr>
          <w:rFonts w:ascii="宋体" w:hAnsi="宋体" w:cs="宋体" w:eastAsia="宋体" w:hint="default"/>
          <w:spacing w:val="44"/>
          <w:w w:val="95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保证了公司</w:t>
      </w:r>
      <w:r>
        <w:rPr>
          <w:rFonts w:ascii="宋体" w:hAnsi="宋体" w:cs="宋体" w:eastAsia="宋体" w:hint="default"/>
          <w:sz w:val="27"/>
          <w:szCs w:val="27"/>
        </w:rPr>
        <w:t>业</w:t>
      </w:r>
      <w:r>
        <w:rPr>
          <w:rFonts w:ascii="宋体" w:hAnsi="宋体" w:cs="宋体" w:eastAsia="宋体" w:hint="default"/>
          <w:sz w:val="27"/>
          <w:szCs w:val="27"/>
        </w:rPr>
        <w:t>务</w:t>
      </w:r>
      <w:r>
        <w:rPr>
          <w:rFonts w:ascii="宋体" w:hAnsi="宋体" w:cs="宋体" w:eastAsia="宋体" w:hint="default"/>
          <w:sz w:val="27"/>
          <w:szCs w:val="27"/>
        </w:rPr>
        <w:t>活动</w:t>
      </w:r>
      <w:r>
        <w:rPr>
          <w:rFonts w:ascii="宋体" w:hAnsi="宋体" w:cs="宋体" w:eastAsia="宋体" w:hint="default"/>
          <w:sz w:val="27"/>
          <w:szCs w:val="27"/>
        </w:rPr>
        <w:t>的</w:t>
      </w:r>
      <w:r>
        <w:rPr>
          <w:rFonts w:ascii="宋体" w:hAnsi="宋体" w:cs="宋体" w:eastAsia="宋体" w:hint="default"/>
          <w:sz w:val="27"/>
          <w:szCs w:val="27"/>
        </w:rPr>
        <w:t>正</w:t>
      </w:r>
      <w:r>
        <w:rPr>
          <w:rFonts w:ascii="宋体" w:hAnsi="宋体" w:cs="宋体" w:eastAsia="宋体" w:hint="default"/>
          <w:sz w:val="27"/>
          <w:szCs w:val="27"/>
        </w:rPr>
        <w:t>常</w:t>
      </w:r>
      <w:r>
        <w:rPr>
          <w:rFonts w:ascii="宋体" w:hAnsi="宋体" w:cs="宋体" w:eastAsia="宋体" w:hint="default"/>
          <w:sz w:val="27"/>
          <w:szCs w:val="27"/>
        </w:rPr>
        <w:t>进行</w:t>
      </w:r>
      <w:r>
        <w:rPr>
          <w:rFonts w:ascii="宋体" w:hAnsi="宋体" w:cs="宋体" w:eastAsia="宋体" w:hint="default"/>
          <w:sz w:val="27"/>
          <w:szCs w:val="27"/>
        </w:rPr>
        <w:t>，保</w:t>
      </w:r>
      <w:r>
        <w:rPr>
          <w:rFonts w:ascii="宋体" w:hAnsi="宋体" w:cs="宋体" w:eastAsia="宋体" w:hint="default"/>
          <w:sz w:val="27"/>
          <w:szCs w:val="27"/>
        </w:rPr>
        <w:t>护</w:t>
      </w:r>
      <w:r>
        <w:rPr>
          <w:rFonts w:ascii="宋体" w:hAnsi="宋体" w:cs="宋体" w:eastAsia="宋体" w:hint="default"/>
          <w:sz w:val="27"/>
          <w:szCs w:val="27"/>
        </w:rPr>
        <w:t>公司资</w:t>
      </w:r>
      <w:r>
        <w:rPr>
          <w:rFonts w:ascii="宋体" w:hAnsi="宋体" w:cs="宋体" w:eastAsia="宋体" w:hint="default"/>
          <w:sz w:val="27"/>
          <w:szCs w:val="27"/>
        </w:rPr>
        <w:t>产</w:t>
      </w:r>
      <w:r>
        <w:rPr>
          <w:rFonts w:ascii="宋体" w:hAnsi="宋体" w:cs="宋体" w:eastAsia="宋体" w:hint="default"/>
          <w:sz w:val="27"/>
          <w:szCs w:val="27"/>
        </w:rPr>
        <w:t>的</w:t>
      </w:r>
      <w:r>
        <w:rPr>
          <w:rFonts w:ascii="宋体" w:hAnsi="宋体" w:cs="宋体" w:eastAsia="宋体" w:hint="default"/>
          <w:sz w:val="27"/>
          <w:szCs w:val="27"/>
        </w:rPr>
        <w:t>安全</w:t>
      </w:r>
      <w:r>
        <w:rPr>
          <w:rFonts w:ascii="宋体" w:hAnsi="宋体" w:cs="宋体" w:eastAsia="宋体" w:hint="default"/>
          <w:sz w:val="27"/>
          <w:szCs w:val="27"/>
        </w:rPr>
        <w:t>和完整。</w:t>
      </w:r>
    </w:p>
    <w:p>
      <w:pPr>
        <w:spacing w:before="31"/>
        <w:ind w:left="2092" w:right="114" w:firstLine="0"/>
        <w:jc w:val="left"/>
        <w:rPr>
          <w:rFonts w:ascii="宋体" w:hAnsi="宋体" w:cs="宋体" w:eastAsia="宋体" w:hint="default"/>
          <w:sz w:val="27"/>
          <w:szCs w:val="27"/>
        </w:rPr>
      </w:pPr>
      <w:r>
        <w:rPr>
          <w:rFonts w:ascii="Times New Roman" w:hAnsi="Times New Roman" w:cs="Times New Roman" w:eastAsia="Times New Roman" w:hint="default"/>
          <w:spacing w:val="3"/>
          <w:sz w:val="27"/>
          <w:szCs w:val="27"/>
        </w:rPr>
        <w:t>2</w:t>
      </w:r>
      <w:r>
        <w:rPr>
          <w:rFonts w:ascii="宋体" w:hAnsi="宋体" w:cs="宋体" w:eastAsia="宋体" w:hint="default"/>
          <w:spacing w:val="3"/>
          <w:sz w:val="27"/>
          <w:szCs w:val="27"/>
        </w:rPr>
        <w:t>、公司已</w:t>
      </w:r>
      <w:r>
        <w:rPr>
          <w:rFonts w:ascii="宋体" w:hAnsi="宋体" w:cs="宋体" w:eastAsia="宋体" w:hint="default"/>
          <w:spacing w:val="3"/>
          <w:sz w:val="27"/>
          <w:szCs w:val="27"/>
        </w:rPr>
        <w:t>建</w:t>
      </w:r>
      <w:r>
        <w:rPr>
          <w:rFonts w:ascii="宋体" w:hAnsi="宋体" w:cs="宋体" w:eastAsia="宋体" w:hint="default"/>
          <w:spacing w:val="3"/>
          <w:sz w:val="27"/>
          <w:szCs w:val="27"/>
        </w:rPr>
        <w:t>立</w:t>
      </w:r>
      <w:r>
        <w:rPr>
          <w:rFonts w:ascii="宋体" w:hAnsi="宋体" w:cs="宋体" w:eastAsia="宋体" w:hint="default"/>
          <w:spacing w:val="3"/>
          <w:sz w:val="27"/>
          <w:szCs w:val="27"/>
        </w:rPr>
        <w:t>较</w:t>
      </w:r>
      <w:r>
        <w:rPr>
          <w:rFonts w:ascii="宋体" w:hAnsi="宋体" w:cs="宋体" w:eastAsia="宋体" w:hint="default"/>
          <w:spacing w:val="3"/>
          <w:sz w:val="27"/>
          <w:szCs w:val="27"/>
        </w:rPr>
        <w:t>完</w:t>
      </w:r>
      <w:r>
        <w:rPr>
          <w:rFonts w:ascii="宋体" w:hAnsi="宋体" w:cs="宋体" w:eastAsia="宋体" w:hint="default"/>
          <w:spacing w:val="3"/>
          <w:sz w:val="27"/>
          <w:szCs w:val="27"/>
        </w:rPr>
        <w:t>善</w:t>
      </w:r>
      <w:r>
        <w:rPr>
          <w:rFonts w:ascii="宋体" w:hAnsi="宋体" w:cs="宋体" w:eastAsia="宋体" w:hint="default"/>
          <w:spacing w:val="3"/>
          <w:sz w:val="27"/>
          <w:szCs w:val="27"/>
        </w:rPr>
        <w:t>的内</w:t>
      </w:r>
      <w:r>
        <w:rPr>
          <w:rFonts w:ascii="宋体" w:hAnsi="宋体" w:cs="宋体" w:eastAsia="宋体" w:hint="default"/>
          <w:spacing w:val="3"/>
          <w:sz w:val="27"/>
          <w:szCs w:val="27"/>
        </w:rPr>
        <w:t>部</w:t>
      </w:r>
      <w:r>
        <w:rPr>
          <w:rFonts w:ascii="宋体" w:hAnsi="宋体" w:cs="宋体" w:eastAsia="宋体" w:hint="default"/>
          <w:spacing w:val="3"/>
          <w:sz w:val="27"/>
          <w:szCs w:val="27"/>
        </w:rPr>
        <w:t>组织机构</w:t>
      </w:r>
      <w:r>
        <w:rPr>
          <w:rFonts w:ascii="宋体" w:hAnsi="宋体" w:cs="宋体" w:eastAsia="宋体" w:hint="default"/>
          <w:spacing w:val="3"/>
          <w:sz w:val="27"/>
          <w:szCs w:val="27"/>
        </w:rPr>
        <w:t>，内</w:t>
      </w:r>
      <w:r>
        <w:rPr>
          <w:rFonts w:ascii="宋体" w:hAnsi="宋体" w:cs="宋体" w:eastAsia="宋体" w:hint="default"/>
          <w:spacing w:val="3"/>
          <w:sz w:val="27"/>
          <w:szCs w:val="27"/>
        </w:rPr>
        <w:t>部</w:t>
      </w:r>
      <w:r>
        <w:rPr>
          <w:rFonts w:ascii="宋体" w:hAnsi="宋体" w:cs="宋体" w:eastAsia="宋体" w:hint="default"/>
          <w:spacing w:val="3"/>
          <w:sz w:val="27"/>
          <w:szCs w:val="27"/>
        </w:rPr>
        <w:t>审计</w:t>
      </w:r>
      <w:r>
        <w:rPr>
          <w:rFonts w:ascii="宋体" w:hAnsi="宋体" w:cs="宋体" w:eastAsia="宋体" w:hint="default"/>
          <w:spacing w:val="3"/>
          <w:sz w:val="27"/>
          <w:szCs w:val="27"/>
        </w:rPr>
        <w:t>部</w:t>
      </w:r>
      <w:r>
        <w:rPr>
          <w:rFonts w:ascii="宋体" w:hAnsi="宋体" w:cs="宋体" w:eastAsia="宋体" w:hint="default"/>
          <w:spacing w:val="3"/>
          <w:sz w:val="27"/>
          <w:szCs w:val="27"/>
        </w:rPr>
        <w:t>门</w:t>
      </w:r>
      <w:r>
        <w:rPr>
          <w:rFonts w:ascii="宋体" w:hAnsi="宋体" w:cs="宋体" w:eastAsia="宋体" w:hint="default"/>
          <w:spacing w:val="3"/>
          <w:sz w:val="27"/>
          <w:szCs w:val="27"/>
        </w:rPr>
        <w:t>及人员</w:t>
      </w:r>
      <w:r>
        <w:rPr>
          <w:rFonts w:ascii="宋体" w:hAnsi="宋体" w:cs="宋体" w:eastAsia="宋体" w:hint="default"/>
          <w:spacing w:val="3"/>
          <w:sz w:val="27"/>
          <w:szCs w:val="27"/>
        </w:rPr>
        <w:t>配</w:t>
      </w:r>
      <w:r>
        <w:rPr>
          <w:rFonts w:ascii="宋体" w:hAnsi="宋体" w:cs="宋体" w:eastAsia="宋体" w:hint="default"/>
          <w:spacing w:val="3"/>
          <w:sz w:val="27"/>
          <w:szCs w:val="27"/>
        </w:rPr>
        <w:t>备</w:t>
      </w:r>
    </w:p>
    <w:p>
      <w:pPr>
        <w:spacing w:before="68"/>
        <w:ind w:left="1555" w:right="114" w:firstLine="0"/>
        <w:jc w:val="left"/>
        <w:rPr>
          <w:rFonts w:ascii="宋体" w:hAnsi="宋体" w:cs="宋体" w:eastAsia="宋体" w:hint="default"/>
          <w:sz w:val="27"/>
          <w:szCs w:val="27"/>
        </w:rPr>
      </w:pPr>
      <w:r>
        <w:rPr>
          <w:rFonts w:ascii="宋体" w:hAnsi="宋体" w:cs="宋体" w:eastAsia="宋体" w:hint="default"/>
          <w:sz w:val="27"/>
          <w:szCs w:val="27"/>
        </w:rPr>
        <w:t>齐</w:t>
      </w:r>
      <w:r>
        <w:rPr>
          <w:rFonts w:ascii="宋体" w:hAnsi="宋体" w:cs="宋体" w:eastAsia="宋体" w:hint="default"/>
          <w:sz w:val="27"/>
          <w:szCs w:val="27"/>
        </w:rPr>
        <w:t>全</w:t>
      </w:r>
      <w:r>
        <w:rPr>
          <w:rFonts w:ascii="宋体" w:hAnsi="宋体" w:cs="宋体" w:eastAsia="宋体" w:hint="default"/>
          <w:sz w:val="27"/>
          <w:szCs w:val="27"/>
        </w:rPr>
        <w:t>到</w:t>
      </w:r>
      <w:r>
        <w:rPr>
          <w:rFonts w:ascii="宋体" w:hAnsi="宋体" w:cs="宋体" w:eastAsia="宋体" w:hint="default"/>
          <w:sz w:val="27"/>
          <w:szCs w:val="27"/>
        </w:rPr>
        <w:t>位</w:t>
      </w:r>
      <w:r>
        <w:rPr>
          <w:rFonts w:ascii="宋体" w:hAnsi="宋体" w:cs="宋体" w:eastAsia="宋体" w:hint="default"/>
          <w:sz w:val="27"/>
          <w:szCs w:val="27"/>
        </w:rPr>
        <w:t>，保证了公司内</w:t>
      </w:r>
      <w:r>
        <w:rPr>
          <w:rFonts w:ascii="宋体" w:hAnsi="宋体" w:cs="宋体" w:eastAsia="宋体" w:hint="default"/>
          <w:sz w:val="27"/>
          <w:szCs w:val="27"/>
        </w:rPr>
        <w:t>部</w:t>
      </w:r>
      <w:r>
        <w:rPr>
          <w:rFonts w:ascii="宋体" w:hAnsi="宋体" w:cs="宋体" w:eastAsia="宋体" w:hint="default"/>
          <w:sz w:val="27"/>
          <w:szCs w:val="27"/>
        </w:rPr>
        <w:t>控制</w:t>
      </w:r>
      <w:r>
        <w:rPr>
          <w:rFonts w:ascii="宋体" w:hAnsi="宋体" w:cs="宋体" w:eastAsia="宋体" w:hint="default"/>
          <w:sz w:val="27"/>
          <w:szCs w:val="27"/>
        </w:rPr>
        <w:t>重</w:t>
      </w:r>
      <w:r>
        <w:rPr>
          <w:rFonts w:ascii="宋体" w:hAnsi="宋体" w:cs="宋体" w:eastAsia="宋体" w:hint="default"/>
          <w:sz w:val="27"/>
          <w:szCs w:val="27"/>
        </w:rPr>
        <w:t>点</w:t>
      </w:r>
      <w:r>
        <w:rPr>
          <w:rFonts w:ascii="宋体" w:hAnsi="宋体" w:cs="宋体" w:eastAsia="宋体" w:hint="default"/>
          <w:sz w:val="27"/>
          <w:szCs w:val="27"/>
        </w:rPr>
        <w:t>活动</w:t>
      </w:r>
      <w:r>
        <w:rPr>
          <w:rFonts w:ascii="宋体" w:hAnsi="宋体" w:cs="宋体" w:eastAsia="宋体" w:hint="default"/>
          <w:sz w:val="27"/>
          <w:szCs w:val="27"/>
        </w:rPr>
        <w:t>的</w:t>
      </w:r>
      <w:r>
        <w:rPr>
          <w:rFonts w:ascii="宋体" w:hAnsi="宋体" w:cs="宋体" w:eastAsia="宋体" w:hint="default"/>
          <w:sz w:val="27"/>
          <w:szCs w:val="27"/>
        </w:rPr>
        <w:t>执</w:t>
      </w:r>
      <w:r>
        <w:rPr>
          <w:rFonts w:ascii="宋体" w:hAnsi="宋体" w:cs="宋体" w:eastAsia="宋体" w:hint="default"/>
          <w:sz w:val="27"/>
          <w:szCs w:val="27"/>
        </w:rPr>
        <w:t>行</w:t>
      </w:r>
      <w:r>
        <w:rPr>
          <w:rFonts w:ascii="宋体" w:hAnsi="宋体" w:cs="宋体" w:eastAsia="宋体" w:hint="default"/>
          <w:sz w:val="27"/>
          <w:szCs w:val="27"/>
        </w:rPr>
        <w:t>及监</w:t>
      </w:r>
      <w:r>
        <w:rPr>
          <w:rFonts w:ascii="宋体" w:hAnsi="宋体" w:cs="宋体" w:eastAsia="宋体" w:hint="default"/>
          <w:sz w:val="27"/>
          <w:szCs w:val="27"/>
        </w:rPr>
        <w:t>督充</w:t>
      </w:r>
      <w:r>
        <w:rPr>
          <w:rFonts w:ascii="宋体" w:hAnsi="宋体" w:cs="宋体" w:eastAsia="宋体" w:hint="default"/>
          <w:sz w:val="27"/>
          <w:szCs w:val="27"/>
        </w:rPr>
        <w:t>分</w:t>
      </w:r>
      <w:r>
        <w:rPr>
          <w:rFonts w:ascii="宋体" w:hAnsi="宋体" w:cs="宋体" w:eastAsia="宋体" w:hint="default"/>
          <w:sz w:val="27"/>
          <w:szCs w:val="27"/>
        </w:rPr>
        <w:t>有</w:t>
      </w:r>
      <w:r>
        <w:rPr>
          <w:rFonts w:ascii="宋体" w:hAnsi="宋体" w:cs="宋体" w:eastAsia="宋体" w:hint="default"/>
          <w:sz w:val="27"/>
          <w:szCs w:val="27"/>
        </w:rPr>
        <w:t>效</w:t>
      </w:r>
      <w:r>
        <w:rPr>
          <w:rFonts w:ascii="宋体" w:hAnsi="宋体" w:cs="宋体" w:eastAsia="宋体" w:hint="default"/>
          <w:sz w:val="27"/>
          <w:szCs w:val="27"/>
        </w:rPr>
        <w:t>。</w:t>
      </w:r>
    </w:p>
    <w:p>
      <w:pPr>
        <w:spacing w:line="283" w:lineRule="auto" w:before="83"/>
        <w:ind w:left="1555" w:right="229" w:firstLine="537"/>
        <w:jc w:val="both"/>
        <w:rPr>
          <w:rFonts w:ascii="宋体" w:hAnsi="宋体" w:cs="宋体" w:eastAsia="宋体" w:hint="default"/>
          <w:sz w:val="27"/>
          <w:szCs w:val="27"/>
        </w:rPr>
      </w:pPr>
      <w:r>
        <w:rPr>
          <w:rFonts w:ascii="Times New Roman" w:hAnsi="Times New Roman" w:cs="Times New Roman" w:eastAsia="Times New Roman" w:hint="default"/>
          <w:spacing w:val="3"/>
          <w:w w:val="95"/>
          <w:sz w:val="27"/>
          <w:szCs w:val="27"/>
        </w:rPr>
        <w:t>3</w:t>
      </w:r>
      <w:r>
        <w:rPr>
          <w:rFonts w:ascii="宋体" w:hAnsi="宋体" w:cs="宋体" w:eastAsia="宋体" w:hint="default"/>
          <w:spacing w:val="3"/>
          <w:w w:val="95"/>
          <w:sz w:val="27"/>
          <w:szCs w:val="27"/>
        </w:rPr>
        <w:t>、报告</w:t>
      </w:r>
      <w:r>
        <w:rPr>
          <w:rFonts w:ascii="宋体" w:hAnsi="宋体" w:cs="宋体" w:eastAsia="宋体" w:hint="default"/>
          <w:spacing w:val="3"/>
          <w:w w:val="95"/>
          <w:sz w:val="27"/>
          <w:szCs w:val="27"/>
        </w:rPr>
        <w:t>期</w:t>
      </w:r>
      <w:r>
        <w:rPr>
          <w:rFonts w:ascii="宋体" w:hAnsi="宋体" w:cs="宋体" w:eastAsia="宋体" w:hint="default"/>
          <w:spacing w:val="3"/>
          <w:w w:val="95"/>
          <w:sz w:val="27"/>
          <w:szCs w:val="27"/>
        </w:rPr>
        <w:t>内，公司不存在</w:t>
      </w:r>
      <w:r>
        <w:rPr>
          <w:rFonts w:ascii="宋体" w:hAnsi="宋体" w:cs="宋体" w:eastAsia="宋体" w:hint="default"/>
          <w:spacing w:val="3"/>
          <w:w w:val="95"/>
          <w:sz w:val="27"/>
          <w:szCs w:val="27"/>
        </w:rPr>
        <w:t>违反</w:t>
      </w:r>
      <w:r>
        <w:rPr>
          <w:rFonts w:ascii="宋体" w:hAnsi="宋体" w:cs="宋体" w:eastAsia="宋体" w:hint="default"/>
          <w:spacing w:val="3"/>
          <w:w w:val="95"/>
          <w:sz w:val="27"/>
          <w:szCs w:val="27"/>
        </w:rPr>
        <w:t>深圳</w:t>
      </w:r>
      <w:r>
        <w:rPr>
          <w:rFonts w:ascii="宋体" w:hAnsi="宋体" w:cs="宋体" w:eastAsia="宋体" w:hint="default"/>
          <w:spacing w:val="3"/>
          <w:w w:val="95"/>
          <w:sz w:val="27"/>
          <w:szCs w:val="27"/>
        </w:rPr>
        <w:t>证</w:t>
      </w:r>
      <w:r>
        <w:rPr>
          <w:rFonts w:ascii="宋体" w:hAnsi="宋体" w:cs="宋体" w:eastAsia="宋体" w:hint="default"/>
          <w:spacing w:val="3"/>
          <w:w w:val="95"/>
          <w:sz w:val="27"/>
          <w:szCs w:val="27"/>
        </w:rPr>
        <w:t>券</w:t>
      </w:r>
      <w:r>
        <w:rPr>
          <w:rFonts w:ascii="宋体" w:hAnsi="宋体" w:cs="宋体" w:eastAsia="宋体" w:hint="default"/>
          <w:spacing w:val="3"/>
          <w:w w:val="95"/>
          <w:sz w:val="27"/>
          <w:szCs w:val="27"/>
        </w:rPr>
        <w:t>交易</w:t>
      </w:r>
      <w:r>
        <w:rPr>
          <w:rFonts w:ascii="宋体" w:hAnsi="宋体" w:cs="宋体" w:eastAsia="宋体" w:hint="default"/>
          <w:spacing w:val="3"/>
          <w:w w:val="95"/>
          <w:sz w:val="27"/>
          <w:szCs w:val="27"/>
        </w:rPr>
        <w:t>所</w:t>
      </w:r>
      <w:r>
        <w:rPr>
          <w:rFonts w:ascii="宋体" w:hAnsi="宋体" w:cs="宋体" w:eastAsia="宋体" w:hint="default"/>
          <w:spacing w:val="3"/>
          <w:w w:val="95"/>
          <w:sz w:val="27"/>
          <w:szCs w:val="27"/>
        </w:rPr>
        <w:t>《</w:t>
      </w:r>
      <w:r>
        <w:rPr>
          <w:rFonts w:ascii="宋体" w:hAnsi="宋体" w:cs="宋体" w:eastAsia="宋体" w:hint="default"/>
          <w:spacing w:val="3"/>
          <w:w w:val="95"/>
          <w:sz w:val="27"/>
          <w:szCs w:val="27"/>
        </w:rPr>
        <w:t>上</w:t>
      </w:r>
      <w:r>
        <w:rPr>
          <w:rFonts w:ascii="宋体" w:hAnsi="宋体" w:cs="宋体" w:eastAsia="宋体" w:hint="default"/>
          <w:spacing w:val="3"/>
          <w:w w:val="95"/>
          <w:sz w:val="27"/>
          <w:szCs w:val="27"/>
        </w:rPr>
        <w:t>市</w:t>
      </w:r>
      <w:r>
        <w:rPr>
          <w:rFonts w:ascii="宋体" w:hAnsi="宋体" w:cs="宋体" w:eastAsia="宋体" w:hint="default"/>
          <w:spacing w:val="3"/>
          <w:w w:val="95"/>
          <w:sz w:val="27"/>
          <w:szCs w:val="27"/>
        </w:rPr>
        <w:t>公司内</w:t>
      </w:r>
      <w:r>
        <w:rPr>
          <w:rFonts w:ascii="宋体" w:hAnsi="宋体" w:cs="宋体" w:eastAsia="宋体" w:hint="default"/>
          <w:spacing w:val="3"/>
          <w:w w:val="95"/>
          <w:sz w:val="27"/>
          <w:szCs w:val="27"/>
        </w:rPr>
        <w:t>部</w:t>
      </w:r>
      <w:r>
        <w:rPr>
          <w:rFonts w:ascii="宋体" w:hAnsi="宋体" w:cs="宋体" w:eastAsia="宋体" w:hint="default"/>
          <w:spacing w:val="3"/>
          <w:w w:val="95"/>
          <w:sz w:val="27"/>
          <w:szCs w:val="27"/>
        </w:rPr>
        <w:t>控</w:t>
      </w:r>
      <w:r>
        <w:rPr>
          <w:rFonts w:ascii="宋体" w:hAnsi="宋体" w:cs="宋体" w:eastAsia="宋体" w:hint="default"/>
          <w:w w:val="99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制</w:t>
      </w:r>
      <w:r>
        <w:rPr>
          <w:rFonts w:ascii="宋体" w:hAnsi="宋体" w:cs="宋体" w:eastAsia="宋体" w:hint="default"/>
          <w:sz w:val="27"/>
          <w:szCs w:val="27"/>
        </w:rPr>
        <w:t>指</w:t>
      </w:r>
      <w:r>
        <w:rPr>
          <w:rFonts w:ascii="宋体" w:hAnsi="宋体" w:cs="宋体" w:eastAsia="宋体" w:hint="default"/>
          <w:sz w:val="27"/>
          <w:szCs w:val="27"/>
        </w:rPr>
        <w:t>引</w:t>
      </w:r>
      <w:r>
        <w:rPr>
          <w:rFonts w:ascii="宋体" w:hAnsi="宋体" w:cs="宋体" w:eastAsia="宋体" w:hint="default"/>
          <w:sz w:val="27"/>
          <w:szCs w:val="27"/>
        </w:rPr>
        <w:t>》</w:t>
      </w:r>
      <w:r>
        <w:rPr>
          <w:rFonts w:ascii="宋体" w:hAnsi="宋体" w:cs="宋体" w:eastAsia="宋体" w:hint="default"/>
          <w:sz w:val="27"/>
          <w:szCs w:val="27"/>
        </w:rPr>
        <w:t>及公司</w:t>
      </w:r>
      <w:r>
        <w:rPr>
          <w:rFonts w:ascii="宋体" w:hAnsi="宋体" w:cs="宋体" w:eastAsia="宋体" w:hint="default"/>
          <w:sz w:val="27"/>
          <w:szCs w:val="27"/>
        </w:rPr>
        <w:t>《</w:t>
      </w:r>
      <w:r>
        <w:rPr>
          <w:rFonts w:ascii="宋体" w:hAnsi="宋体" w:cs="宋体" w:eastAsia="宋体" w:hint="default"/>
          <w:sz w:val="27"/>
          <w:szCs w:val="27"/>
        </w:rPr>
        <w:t>内</w:t>
      </w:r>
      <w:r>
        <w:rPr>
          <w:rFonts w:ascii="宋体" w:hAnsi="宋体" w:cs="宋体" w:eastAsia="宋体" w:hint="default"/>
          <w:sz w:val="27"/>
          <w:szCs w:val="27"/>
        </w:rPr>
        <w:t>部</w:t>
      </w:r>
      <w:r>
        <w:rPr>
          <w:rFonts w:ascii="宋体" w:hAnsi="宋体" w:cs="宋体" w:eastAsia="宋体" w:hint="default"/>
          <w:sz w:val="27"/>
          <w:szCs w:val="27"/>
        </w:rPr>
        <w:t>控制制</w:t>
      </w:r>
      <w:r>
        <w:rPr>
          <w:rFonts w:ascii="宋体" w:hAnsi="宋体" w:cs="宋体" w:eastAsia="宋体" w:hint="default"/>
          <w:sz w:val="27"/>
          <w:szCs w:val="27"/>
        </w:rPr>
        <w:t>度</w:t>
      </w:r>
      <w:r>
        <w:rPr>
          <w:rFonts w:ascii="宋体" w:hAnsi="宋体" w:cs="宋体" w:eastAsia="宋体" w:hint="default"/>
          <w:sz w:val="27"/>
          <w:szCs w:val="27"/>
        </w:rPr>
        <w:t>》</w:t>
      </w:r>
      <w:r>
        <w:rPr>
          <w:rFonts w:ascii="宋体" w:hAnsi="宋体" w:cs="宋体" w:eastAsia="宋体" w:hint="default"/>
          <w:sz w:val="27"/>
          <w:szCs w:val="27"/>
        </w:rPr>
        <w:t>的</w:t>
      </w:r>
      <w:r>
        <w:rPr>
          <w:rFonts w:ascii="宋体" w:hAnsi="宋体" w:cs="宋体" w:eastAsia="宋体" w:hint="default"/>
          <w:sz w:val="27"/>
          <w:szCs w:val="27"/>
        </w:rPr>
        <w:t>情</w:t>
      </w:r>
      <w:r>
        <w:rPr>
          <w:rFonts w:ascii="宋体" w:hAnsi="宋体" w:cs="宋体" w:eastAsia="宋体" w:hint="default"/>
          <w:sz w:val="27"/>
          <w:szCs w:val="27"/>
        </w:rPr>
        <w:t>形</w:t>
      </w:r>
      <w:r>
        <w:rPr>
          <w:rFonts w:ascii="宋体" w:hAnsi="宋体" w:cs="宋体" w:eastAsia="宋体" w:hint="default"/>
          <w:sz w:val="27"/>
          <w:szCs w:val="27"/>
        </w:rPr>
        <w:t>。</w:t>
      </w:r>
    </w:p>
    <w:p>
      <w:pPr>
        <w:spacing w:before="39"/>
        <w:ind w:left="2092" w:right="114" w:firstLine="0"/>
        <w:jc w:val="left"/>
        <w:rPr>
          <w:rFonts w:ascii="宋体" w:hAnsi="宋体" w:cs="宋体" w:eastAsia="宋体" w:hint="default"/>
          <w:sz w:val="27"/>
          <w:szCs w:val="27"/>
        </w:rPr>
      </w:pPr>
      <w:r>
        <w:rPr>
          <w:rFonts w:ascii="宋体" w:hAnsi="宋体" w:cs="宋体" w:eastAsia="宋体" w:hint="default"/>
          <w:sz w:val="27"/>
          <w:szCs w:val="27"/>
        </w:rPr>
        <w:t>综</w:t>
      </w:r>
      <w:r>
        <w:rPr>
          <w:rFonts w:ascii="宋体" w:hAnsi="宋体" w:cs="宋体" w:eastAsia="宋体" w:hint="default"/>
          <w:sz w:val="27"/>
          <w:szCs w:val="27"/>
        </w:rPr>
        <w:t>上</w:t>
      </w:r>
      <w:r>
        <w:rPr>
          <w:rFonts w:ascii="宋体" w:hAnsi="宋体" w:cs="宋体" w:eastAsia="宋体" w:hint="default"/>
          <w:sz w:val="27"/>
          <w:szCs w:val="27"/>
        </w:rPr>
        <w:t>所述，监事会</w:t>
      </w:r>
      <w:r>
        <w:rPr>
          <w:rFonts w:ascii="宋体" w:hAnsi="宋体" w:cs="宋体" w:eastAsia="宋体" w:hint="default"/>
          <w:sz w:val="27"/>
          <w:szCs w:val="27"/>
        </w:rPr>
        <w:t>认</w:t>
      </w:r>
      <w:r>
        <w:rPr>
          <w:rFonts w:ascii="宋体" w:hAnsi="宋体" w:cs="宋体" w:eastAsia="宋体" w:hint="default"/>
          <w:sz w:val="27"/>
          <w:szCs w:val="27"/>
        </w:rPr>
        <w:t>为，公司内</w:t>
      </w:r>
      <w:r>
        <w:rPr>
          <w:rFonts w:ascii="宋体" w:hAnsi="宋体" w:cs="宋体" w:eastAsia="宋体" w:hint="default"/>
          <w:sz w:val="27"/>
          <w:szCs w:val="27"/>
        </w:rPr>
        <w:t>部</w:t>
      </w:r>
      <w:r>
        <w:rPr>
          <w:rFonts w:ascii="宋体" w:hAnsi="宋体" w:cs="宋体" w:eastAsia="宋体" w:hint="default"/>
          <w:sz w:val="27"/>
          <w:szCs w:val="27"/>
        </w:rPr>
        <w:t>控制</w:t>
      </w:r>
      <w:r>
        <w:rPr>
          <w:rFonts w:ascii="宋体" w:hAnsi="宋体" w:cs="宋体" w:eastAsia="宋体" w:hint="default"/>
          <w:sz w:val="27"/>
          <w:szCs w:val="27"/>
        </w:rPr>
        <w:t>自</w:t>
      </w:r>
      <w:r>
        <w:rPr>
          <w:rFonts w:ascii="宋体" w:hAnsi="宋体" w:cs="宋体" w:eastAsia="宋体" w:hint="default"/>
          <w:sz w:val="27"/>
          <w:szCs w:val="27"/>
        </w:rPr>
        <w:t>我</w:t>
      </w:r>
      <w:r>
        <w:rPr>
          <w:rFonts w:ascii="宋体" w:hAnsi="宋体" w:cs="宋体" w:eastAsia="宋体" w:hint="default"/>
          <w:sz w:val="27"/>
          <w:szCs w:val="27"/>
        </w:rPr>
        <w:t>评</w:t>
      </w:r>
      <w:r>
        <w:rPr>
          <w:rFonts w:ascii="宋体" w:hAnsi="宋体" w:cs="宋体" w:eastAsia="宋体" w:hint="default"/>
          <w:sz w:val="27"/>
          <w:szCs w:val="27"/>
        </w:rPr>
        <w:t>价</w:t>
      </w:r>
      <w:r>
        <w:rPr>
          <w:rFonts w:ascii="宋体" w:hAnsi="宋体" w:cs="宋体" w:eastAsia="宋体" w:hint="default"/>
          <w:sz w:val="27"/>
          <w:szCs w:val="27"/>
        </w:rPr>
        <w:t>真实、准确，</w:t>
      </w:r>
      <w:r>
        <w:rPr>
          <w:rFonts w:ascii="宋体" w:hAnsi="宋体" w:cs="宋体" w:eastAsia="宋体" w:hint="default"/>
          <w:sz w:val="27"/>
          <w:szCs w:val="27"/>
        </w:rPr>
        <w:t>反映</w:t>
      </w:r>
    </w:p>
    <w:p>
      <w:pPr>
        <w:spacing w:before="83"/>
        <w:ind w:left="1555" w:right="114" w:firstLine="0"/>
        <w:jc w:val="left"/>
        <w:rPr>
          <w:rFonts w:ascii="宋体" w:hAnsi="宋体" w:cs="宋体" w:eastAsia="宋体" w:hint="default"/>
          <w:sz w:val="27"/>
          <w:szCs w:val="27"/>
        </w:rPr>
      </w:pPr>
      <w:r>
        <w:rPr>
          <w:rFonts w:ascii="宋体" w:hAnsi="宋体" w:cs="宋体" w:eastAsia="宋体" w:hint="default"/>
          <w:sz w:val="27"/>
          <w:szCs w:val="27"/>
        </w:rPr>
        <w:t>了公司内</w:t>
      </w:r>
      <w:r>
        <w:rPr>
          <w:rFonts w:ascii="宋体" w:hAnsi="宋体" w:cs="宋体" w:eastAsia="宋体" w:hint="default"/>
          <w:sz w:val="27"/>
          <w:szCs w:val="27"/>
        </w:rPr>
        <w:t>部</w:t>
      </w:r>
      <w:r>
        <w:rPr>
          <w:rFonts w:ascii="宋体" w:hAnsi="宋体" w:cs="宋体" w:eastAsia="宋体" w:hint="default"/>
          <w:sz w:val="27"/>
          <w:szCs w:val="27"/>
        </w:rPr>
        <w:t>控制</w:t>
      </w:r>
      <w:r>
        <w:rPr>
          <w:rFonts w:ascii="宋体" w:hAnsi="宋体" w:cs="宋体" w:eastAsia="宋体" w:hint="default"/>
          <w:sz w:val="27"/>
          <w:szCs w:val="27"/>
        </w:rPr>
        <w:t>的实际</w:t>
      </w:r>
      <w:r>
        <w:rPr>
          <w:rFonts w:ascii="宋体" w:hAnsi="宋体" w:cs="宋体" w:eastAsia="宋体" w:hint="default"/>
          <w:sz w:val="27"/>
          <w:szCs w:val="27"/>
        </w:rPr>
        <w:t>情况</w:t>
      </w:r>
      <w:r>
        <w:rPr>
          <w:rFonts w:ascii="宋体" w:hAnsi="宋体" w:cs="宋体" w:eastAsia="宋体" w:hint="default"/>
          <w:sz w:val="27"/>
          <w:szCs w:val="27"/>
        </w:rPr>
        <w:t>。</w:t>
      </w:r>
    </w:p>
    <w:p>
      <w:pPr>
        <w:spacing w:before="122"/>
        <w:ind w:left="2092" w:right="114" w:firstLine="0"/>
        <w:jc w:val="left"/>
        <w:rPr>
          <w:rFonts w:ascii="Microsoft JhengHei" w:hAnsi="Microsoft JhengHei" w:cs="Microsoft JhengHei" w:eastAsia="Microsoft JhengHei" w:hint="default"/>
          <w:sz w:val="27"/>
          <w:szCs w:val="27"/>
        </w:rPr>
      </w:pP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七、公司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对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高级管理人员的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考评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及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激励机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制</w:t>
      </w:r>
      <w:r>
        <w:rPr>
          <w:rFonts w:ascii="Microsoft JhengHei" w:hAnsi="Microsoft JhengHei" w:cs="Microsoft JhengHei" w:eastAsia="Microsoft JhengHei" w:hint="default"/>
          <w:sz w:val="27"/>
          <w:szCs w:val="27"/>
        </w:rPr>
      </w:r>
    </w:p>
    <w:p>
      <w:pPr>
        <w:spacing w:line="297" w:lineRule="auto" w:before="57"/>
        <w:ind w:left="1555" w:right="181" w:firstLine="537"/>
        <w:jc w:val="both"/>
        <w:rPr>
          <w:rFonts w:ascii="宋体" w:hAnsi="宋体" w:cs="宋体" w:eastAsia="宋体" w:hint="default"/>
          <w:sz w:val="27"/>
          <w:szCs w:val="27"/>
        </w:rPr>
      </w:pPr>
      <w:r>
        <w:rPr>
          <w:rFonts w:ascii="宋体" w:hAnsi="宋体" w:cs="宋体" w:eastAsia="宋体" w:hint="default"/>
          <w:w w:val="95"/>
          <w:sz w:val="27"/>
          <w:szCs w:val="27"/>
        </w:rPr>
        <w:t>公司高级管理人员</w:t>
      </w:r>
      <w:r>
        <w:rPr>
          <w:rFonts w:ascii="宋体" w:hAnsi="宋体" w:cs="宋体" w:eastAsia="宋体" w:hint="default"/>
          <w:w w:val="95"/>
          <w:sz w:val="27"/>
          <w:szCs w:val="27"/>
        </w:rPr>
        <w:t>由</w:t>
      </w:r>
      <w:r>
        <w:rPr>
          <w:rFonts w:ascii="宋体" w:hAnsi="宋体" w:cs="宋体" w:eastAsia="宋体" w:hint="default"/>
          <w:w w:val="95"/>
          <w:sz w:val="27"/>
          <w:szCs w:val="27"/>
        </w:rPr>
        <w:t>董事会</w:t>
      </w:r>
      <w:r>
        <w:rPr>
          <w:rFonts w:ascii="宋体" w:hAnsi="宋体" w:cs="宋体" w:eastAsia="宋体" w:hint="default"/>
          <w:w w:val="95"/>
          <w:sz w:val="27"/>
          <w:szCs w:val="27"/>
        </w:rPr>
        <w:t>聘</w:t>
      </w:r>
      <w:r>
        <w:rPr>
          <w:rFonts w:ascii="宋体" w:hAnsi="宋体" w:cs="宋体" w:eastAsia="宋体" w:hint="default"/>
          <w:w w:val="95"/>
          <w:sz w:val="27"/>
          <w:szCs w:val="27"/>
        </w:rPr>
        <w:t>任，高级管理人员的</w:t>
      </w:r>
      <w:r>
        <w:rPr>
          <w:rFonts w:ascii="宋体" w:hAnsi="宋体" w:cs="宋体" w:eastAsia="宋体" w:hint="default"/>
          <w:w w:val="95"/>
          <w:sz w:val="27"/>
          <w:szCs w:val="27"/>
        </w:rPr>
        <w:t>工</w:t>
      </w:r>
      <w:r>
        <w:rPr>
          <w:rFonts w:ascii="宋体" w:hAnsi="宋体" w:cs="宋体" w:eastAsia="宋体" w:hint="default"/>
          <w:w w:val="95"/>
          <w:sz w:val="27"/>
          <w:szCs w:val="27"/>
        </w:rPr>
        <w:t>作</w:t>
      </w:r>
      <w:r>
        <w:rPr>
          <w:rFonts w:ascii="宋体" w:hAnsi="宋体" w:cs="宋体" w:eastAsia="宋体" w:hint="default"/>
          <w:w w:val="95"/>
          <w:sz w:val="27"/>
          <w:szCs w:val="27"/>
        </w:rPr>
        <w:t>对董事会</w:t>
      </w:r>
      <w:r>
        <w:rPr>
          <w:rFonts w:ascii="宋体" w:hAnsi="宋体" w:cs="宋体" w:eastAsia="宋体" w:hint="default"/>
          <w:w w:val="95"/>
          <w:sz w:val="27"/>
          <w:szCs w:val="27"/>
        </w:rPr>
        <w:t>负</w:t>
      </w:r>
      <w:r>
        <w:rPr>
          <w:rFonts w:ascii="宋体" w:hAnsi="宋体" w:cs="宋体" w:eastAsia="宋体" w:hint="default"/>
          <w:w w:val="99"/>
          <w:sz w:val="27"/>
          <w:szCs w:val="27"/>
        </w:rPr>
        <w:t> </w:t>
      </w:r>
      <w:r>
        <w:rPr>
          <w:rFonts w:ascii="宋体" w:hAnsi="宋体" w:cs="宋体" w:eastAsia="宋体" w:hint="default"/>
          <w:w w:val="95"/>
          <w:sz w:val="27"/>
          <w:szCs w:val="27"/>
        </w:rPr>
        <w:t>责，</w:t>
      </w:r>
      <w:r>
        <w:rPr>
          <w:rFonts w:ascii="宋体" w:hAnsi="宋体" w:cs="宋体" w:eastAsia="宋体" w:hint="default"/>
          <w:w w:val="95"/>
          <w:sz w:val="27"/>
          <w:szCs w:val="27"/>
        </w:rPr>
        <w:t>接受</w:t>
      </w:r>
      <w:r>
        <w:rPr>
          <w:rFonts w:ascii="宋体" w:hAnsi="宋体" w:cs="宋体" w:eastAsia="宋体" w:hint="default"/>
          <w:w w:val="95"/>
          <w:sz w:val="27"/>
          <w:szCs w:val="27"/>
        </w:rPr>
        <w:t>董事会的</w:t>
      </w:r>
      <w:r>
        <w:rPr>
          <w:rFonts w:ascii="宋体" w:hAnsi="宋体" w:cs="宋体" w:eastAsia="宋体" w:hint="default"/>
          <w:w w:val="95"/>
          <w:sz w:val="27"/>
          <w:szCs w:val="27"/>
        </w:rPr>
        <w:t>考</w:t>
      </w:r>
      <w:r>
        <w:rPr>
          <w:rFonts w:ascii="宋体" w:hAnsi="宋体" w:cs="宋体" w:eastAsia="宋体" w:hint="default"/>
          <w:w w:val="95"/>
          <w:sz w:val="27"/>
          <w:szCs w:val="27"/>
        </w:rPr>
        <w:t>评</w:t>
      </w:r>
      <w:r>
        <w:rPr>
          <w:rFonts w:ascii="宋体" w:hAnsi="宋体" w:cs="宋体" w:eastAsia="宋体" w:hint="default"/>
          <w:w w:val="95"/>
          <w:sz w:val="27"/>
          <w:szCs w:val="27"/>
        </w:rPr>
        <w:t>和</w:t>
      </w:r>
      <w:r>
        <w:rPr>
          <w:rFonts w:ascii="宋体" w:hAnsi="宋体" w:cs="宋体" w:eastAsia="宋体" w:hint="default"/>
          <w:w w:val="95"/>
          <w:sz w:val="27"/>
          <w:szCs w:val="27"/>
        </w:rPr>
        <w:t>奖惩</w:t>
      </w:r>
      <w:r>
        <w:rPr>
          <w:rFonts w:ascii="宋体" w:hAnsi="宋体" w:cs="宋体" w:eastAsia="宋体" w:hint="default"/>
          <w:w w:val="95"/>
          <w:sz w:val="27"/>
          <w:szCs w:val="27"/>
        </w:rPr>
        <w:t>，</w:t>
      </w:r>
      <w:r>
        <w:rPr>
          <w:rFonts w:ascii="宋体" w:hAnsi="宋体" w:cs="宋体" w:eastAsia="宋体" w:hint="default"/>
          <w:w w:val="95"/>
          <w:sz w:val="27"/>
          <w:szCs w:val="27"/>
        </w:rPr>
        <w:t>接受</w:t>
      </w:r>
      <w:r>
        <w:rPr>
          <w:rFonts w:ascii="宋体" w:hAnsi="宋体" w:cs="宋体" w:eastAsia="宋体" w:hint="default"/>
          <w:w w:val="95"/>
          <w:sz w:val="27"/>
          <w:szCs w:val="27"/>
        </w:rPr>
        <w:t>独</w:t>
      </w:r>
      <w:r>
        <w:rPr>
          <w:rFonts w:ascii="宋体" w:hAnsi="宋体" w:cs="宋体" w:eastAsia="宋体" w:hint="default"/>
          <w:w w:val="95"/>
          <w:sz w:val="27"/>
          <w:szCs w:val="27"/>
        </w:rPr>
        <w:t>立董事、监事会的监</w:t>
      </w:r>
      <w:r>
        <w:rPr>
          <w:rFonts w:ascii="宋体" w:hAnsi="宋体" w:cs="宋体" w:eastAsia="宋体" w:hint="default"/>
          <w:w w:val="95"/>
          <w:sz w:val="27"/>
          <w:szCs w:val="27"/>
        </w:rPr>
        <w:t>督</w:t>
      </w:r>
      <w:r>
        <w:rPr>
          <w:rFonts w:ascii="宋体" w:hAnsi="宋体" w:cs="宋体" w:eastAsia="宋体" w:hint="default"/>
          <w:w w:val="95"/>
          <w:sz w:val="27"/>
          <w:szCs w:val="27"/>
        </w:rPr>
        <w:t>和</w:t>
      </w:r>
      <w:r>
        <w:rPr>
          <w:rFonts w:ascii="宋体" w:hAnsi="宋体" w:cs="宋体" w:eastAsia="宋体" w:hint="default"/>
          <w:w w:val="95"/>
          <w:sz w:val="27"/>
          <w:szCs w:val="27"/>
        </w:rPr>
        <w:t>检</w:t>
      </w:r>
      <w:r>
        <w:rPr>
          <w:rFonts w:ascii="宋体" w:hAnsi="宋体" w:cs="宋体" w:eastAsia="宋体" w:hint="default"/>
          <w:w w:val="95"/>
          <w:sz w:val="27"/>
          <w:szCs w:val="27"/>
        </w:rPr>
        <w:t>查</w:t>
      </w:r>
      <w:r>
        <w:rPr>
          <w:rFonts w:ascii="宋体" w:hAnsi="宋体" w:cs="宋体" w:eastAsia="宋体" w:hint="default"/>
          <w:w w:val="95"/>
          <w:sz w:val="27"/>
          <w:szCs w:val="27"/>
        </w:rPr>
        <w:t>。</w:t>
      </w:r>
      <w:r>
        <w:rPr>
          <w:rFonts w:ascii="宋体" w:hAnsi="宋体" w:cs="宋体" w:eastAsia="宋体" w:hint="default"/>
          <w:spacing w:val="20"/>
          <w:w w:val="95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董事会</w:t>
      </w:r>
      <w:r>
        <w:rPr>
          <w:rFonts w:ascii="宋体" w:hAnsi="宋体" w:cs="宋体" w:eastAsia="宋体" w:hint="default"/>
          <w:sz w:val="27"/>
          <w:szCs w:val="27"/>
        </w:rPr>
        <w:t>委托</w:t>
      </w:r>
      <w:r>
        <w:rPr>
          <w:rFonts w:ascii="宋体" w:hAnsi="宋体" w:cs="宋体" w:eastAsia="宋体" w:hint="default"/>
          <w:sz w:val="27"/>
          <w:szCs w:val="27"/>
        </w:rPr>
        <w:t>监事会对高管人员实</w:t>
      </w:r>
      <w:r>
        <w:rPr>
          <w:rFonts w:ascii="宋体" w:hAnsi="宋体" w:cs="宋体" w:eastAsia="宋体" w:hint="default"/>
          <w:sz w:val="27"/>
          <w:szCs w:val="27"/>
        </w:rPr>
        <w:t>行</w:t>
      </w:r>
      <w:r>
        <w:rPr>
          <w:rFonts w:ascii="宋体" w:hAnsi="宋体" w:cs="宋体" w:eastAsia="宋体" w:hint="default"/>
          <w:sz w:val="27"/>
          <w:szCs w:val="27"/>
        </w:rPr>
        <w:t>离</w:t>
      </w:r>
      <w:r>
        <w:rPr>
          <w:rFonts w:ascii="宋体" w:hAnsi="宋体" w:cs="宋体" w:eastAsia="宋体" w:hint="default"/>
          <w:sz w:val="27"/>
          <w:szCs w:val="27"/>
        </w:rPr>
        <w:t>任审计。</w:t>
      </w:r>
    </w:p>
    <w:p>
      <w:pPr>
        <w:spacing w:line="300" w:lineRule="auto" w:before="23"/>
        <w:ind w:left="1555" w:right="224" w:firstLine="556"/>
        <w:jc w:val="both"/>
        <w:rPr>
          <w:rFonts w:ascii="宋体" w:hAnsi="宋体" w:cs="宋体" w:eastAsia="宋体" w:hint="default"/>
          <w:sz w:val="27"/>
          <w:szCs w:val="27"/>
        </w:rPr>
      </w:pPr>
      <w:r>
        <w:rPr>
          <w:rFonts w:ascii="宋体" w:hAnsi="宋体" w:cs="宋体" w:eastAsia="宋体" w:hint="default"/>
          <w:spacing w:val="7"/>
          <w:sz w:val="27"/>
          <w:szCs w:val="27"/>
        </w:rPr>
        <w:t>董事会</w:t>
      </w:r>
      <w:r>
        <w:rPr>
          <w:rFonts w:ascii="宋体" w:hAnsi="宋体" w:cs="宋体" w:eastAsia="宋体" w:hint="default"/>
          <w:spacing w:val="7"/>
          <w:sz w:val="27"/>
          <w:szCs w:val="27"/>
        </w:rPr>
        <w:t>设</w:t>
      </w:r>
      <w:r>
        <w:rPr>
          <w:rFonts w:ascii="宋体" w:hAnsi="宋体" w:cs="宋体" w:eastAsia="宋体" w:hint="default"/>
          <w:spacing w:val="7"/>
          <w:sz w:val="27"/>
          <w:szCs w:val="27"/>
        </w:rPr>
        <w:t>立的</w:t>
      </w:r>
      <w:r>
        <w:rPr>
          <w:rFonts w:ascii="宋体" w:hAnsi="宋体" w:cs="宋体" w:eastAsia="宋体" w:hint="default"/>
          <w:spacing w:val="7"/>
          <w:sz w:val="27"/>
          <w:szCs w:val="27"/>
        </w:rPr>
        <w:t>薪酬</w:t>
      </w:r>
      <w:r>
        <w:rPr>
          <w:rFonts w:ascii="宋体" w:hAnsi="宋体" w:cs="宋体" w:eastAsia="宋体" w:hint="default"/>
          <w:spacing w:val="7"/>
          <w:sz w:val="27"/>
          <w:szCs w:val="27"/>
        </w:rPr>
        <w:t>和</w:t>
      </w:r>
      <w:r>
        <w:rPr>
          <w:rFonts w:ascii="宋体" w:hAnsi="宋体" w:cs="宋体" w:eastAsia="宋体" w:hint="default"/>
          <w:spacing w:val="7"/>
          <w:sz w:val="27"/>
          <w:szCs w:val="27"/>
        </w:rPr>
        <w:t>考核</w:t>
      </w:r>
      <w:r>
        <w:rPr>
          <w:rFonts w:ascii="宋体" w:hAnsi="宋体" w:cs="宋体" w:eastAsia="宋体" w:hint="default"/>
          <w:spacing w:val="7"/>
          <w:sz w:val="27"/>
          <w:szCs w:val="27"/>
        </w:rPr>
        <w:t>委</w:t>
      </w:r>
      <w:r>
        <w:rPr>
          <w:rFonts w:ascii="宋体" w:hAnsi="宋体" w:cs="宋体" w:eastAsia="宋体" w:hint="default"/>
          <w:spacing w:val="7"/>
          <w:sz w:val="27"/>
          <w:szCs w:val="27"/>
        </w:rPr>
        <w:t>员会</w:t>
      </w:r>
      <w:r>
        <w:rPr>
          <w:rFonts w:ascii="宋体" w:hAnsi="宋体" w:cs="宋体" w:eastAsia="宋体" w:hint="default"/>
          <w:spacing w:val="7"/>
          <w:sz w:val="27"/>
          <w:szCs w:val="27"/>
        </w:rPr>
        <w:t>根</w:t>
      </w:r>
      <w:r>
        <w:rPr>
          <w:rFonts w:ascii="宋体" w:hAnsi="宋体" w:cs="宋体" w:eastAsia="宋体" w:hint="default"/>
          <w:spacing w:val="7"/>
          <w:sz w:val="27"/>
          <w:szCs w:val="27"/>
        </w:rPr>
        <w:t>据</w:t>
      </w:r>
      <w:r>
        <w:rPr>
          <w:rFonts w:ascii="宋体" w:hAnsi="宋体" w:cs="宋体" w:eastAsia="宋体" w:hint="default"/>
          <w:spacing w:val="7"/>
          <w:sz w:val="27"/>
          <w:szCs w:val="27"/>
        </w:rPr>
        <w:t>《</w:t>
      </w:r>
      <w:r>
        <w:rPr>
          <w:rFonts w:ascii="宋体" w:hAnsi="宋体" w:cs="宋体" w:eastAsia="宋体" w:hint="default"/>
          <w:spacing w:val="7"/>
          <w:sz w:val="27"/>
          <w:szCs w:val="27"/>
        </w:rPr>
        <w:t>薪酬</w:t>
      </w:r>
      <w:r>
        <w:rPr>
          <w:rFonts w:ascii="宋体" w:hAnsi="宋体" w:cs="宋体" w:eastAsia="宋体" w:hint="default"/>
          <w:spacing w:val="7"/>
          <w:sz w:val="27"/>
          <w:szCs w:val="27"/>
        </w:rPr>
        <w:t>与</w:t>
      </w:r>
      <w:r>
        <w:rPr>
          <w:rFonts w:ascii="宋体" w:hAnsi="宋体" w:cs="宋体" w:eastAsia="宋体" w:hint="default"/>
          <w:spacing w:val="7"/>
          <w:sz w:val="27"/>
          <w:szCs w:val="27"/>
        </w:rPr>
        <w:t>考核</w:t>
      </w:r>
      <w:r>
        <w:rPr>
          <w:rFonts w:ascii="宋体" w:hAnsi="宋体" w:cs="宋体" w:eastAsia="宋体" w:hint="default"/>
          <w:spacing w:val="7"/>
          <w:sz w:val="27"/>
          <w:szCs w:val="27"/>
        </w:rPr>
        <w:t>委</w:t>
      </w:r>
      <w:r>
        <w:rPr>
          <w:rFonts w:ascii="宋体" w:hAnsi="宋体" w:cs="宋体" w:eastAsia="宋体" w:hint="default"/>
          <w:spacing w:val="7"/>
          <w:sz w:val="27"/>
          <w:szCs w:val="27"/>
        </w:rPr>
        <w:t>员会</w:t>
      </w:r>
      <w:r>
        <w:rPr>
          <w:rFonts w:ascii="宋体" w:hAnsi="宋体" w:cs="宋体" w:eastAsia="宋体" w:hint="default"/>
          <w:spacing w:val="7"/>
          <w:sz w:val="27"/>
          <w:szCs w:val="27"/>
        </w:rPr>
        <w:t>工</w:t>
      </w:r>
      <w:r>
        <w:rPr>
          <w:rFonts w:ascii="宋体" w:hAnsi="宋体" w:cs="宋体" w:eastAsia="宋体" w:hint="default"/>
          <w:spacing w:val="7"/>
          <w:sz w:val="27"/>
          <w:szCs w:val="27"/>
        </w:rPr>
        <w:t>作</w:t>
      </w:r>
      <w:r>
        <w:rPr>
          <w:rFonts w:ascii="宋体" w:hAnsi="宋体" w:cs="宋体" w:eastAsia="宋体" w:hint="default"/>
          <w:spacing w:val="7"/>
          <w:sz w:val="27"/>
          <w:szCs w:val="27"/>
        </w:rPr>
        <w:t>细</w:t>
      </w:r>
      <w:r>
        <w:rPr>
          <w:rFonts w:ascii="宋体" w:hAnsi="宋体" w:cs="宋体" w:eastAsia="宋体" w:hint="default"/>
          <w:w w:val="99"/>
          <w:sz w:val="27"/>
          <w:szCs w:val="27"/>
        </w:rPr>
        <w:t> </w:t>
      </w:r>
      <w:r>
        <w:rPr>
          <w:rFonts w:ascii="宋体" w:hAnsi="宋体" w:cs="宋体" w:eastAsia="宋体" w:hint="default"/>
          <w:spacing w:val="-2"/>
          <w:w w:val="99"/>
          <w:sz w:val="27"/>
          <w:szCs w:val="27"/>
        </w:rPr>
        <w:t>则</w:t>
      </w:r>
      <w:r>
        <w:rPr>
          <w:rFonts w:ascii="宋体" w:hAnsi="宋体" w:cs="宋体" w:eastAsia="宋体" w:hint="default"/>
          <w:spacing w:val="-2"/>
          <w:w w:val="99"/>
          <w:sz w:val="27"/>
          <w:szCs w:val="27"/>
        </w:rPr>
        <w:t>》</w:t>
      </w:r>
      <w:r>
        <w:rPr>
          <w:rFonts w:ascii="宋体" w:hAnsi="宋体" w:cs="宋体" w:eastAsia="宋体" w:hint="default"/>
          <w:spacing w:val="-2"/>
          <w:w w:val="99"/>
          <w:sz w:val="27"/>
          <w:szCs w:val="27"/>
        </w:rPr>
        <w:t>，对公司高级管理人员的</w:t>
      </w:r>
      <w:r>
        <w:rPr>
          <w:rFonts w:ascii="宋体" w:hAnsi="宋体" w:cs="宋体" w:eastAsia="宋体" w:hint="default"/>
          <w:spacing w:val="-2"/>
          <w:w w:val="99"/>
          <w:sz w:val="27"/>
          <w:szCs w:val="27"/>
        </w:rPr>
        <w:t>工</w:t>
      </w:r>
      <w:r>
        <w:rPr>
          <w:rFonts w:ascii="宋体" w:hAnsi="宋体" w:cs="宋体" w:eastAsia="宋体" w:hint="default"/>
          <w:spacing w:val="-2"/>
          <w:w w:val="99"/>
          <w:sz w:val="27"/>
          <w:szCs w:val="27"/>
        </w:rPr>
        <w:t>作</w:t>
      </w:r>
      <w:r>
        <w:rPr>
          <w:rFonts w:ascii="宋体" w:hAnsi="宋体" w:cs="宋体" w:eastAsia="宋体" w:hint="default"/>
          <w:spacing w:val="-2"/>
          <w:w w:val="99"/>
          <w:sz w:val="27"/>
          <w:szCs w:val="27"/>
        </w:rPr>
        <w:t>进行</w:t>
      </w:r>
      <w:r>
        <w:rPr>
          <w:rFonts w:ascii="宋体" w:hAnsi="宋体" w:cs="宋体" w:eastAsia="宋体" w:hint="default"/>
          <w:spacing w:val="-2"/>
          <w:w w:val="99"/>
          <w:sz w:val="27"/>
          <w:szCs w:val="27"/>
        </w:rPr>
        <w:t>考</w:t>
      </w:r>
      <w:r>
        <w:rPr>
          <w:rFonts w:ascii="宋体" w:hAnsi="宋体" w:cs="宋体" w:eastAsia="宋体" w:hint="default"/>
          <w:spacing w:val="-2"/>
          <w:w w:val="99"/>
          <w:sz w:val="27"/>
          <w:szCs w:val="27"/>
        </w:rPr>
        <w:t>评</w:t>
      </w:r>
      <w:r>
        <w:rPr>
          <w:rFonts w:ascii="宋体" w:hAnsi="宋体" w:cs="宋体" w:eastAsia="宋体" w:hint="default"/>
          <w:spacing w:val="-2"/>
          <w:w w:val="99"/>
          <w:sz w:val="27"/>
          <w:szCs w:val="27"/>
        </w:rPr>
        <w:t>。</w:t>
      </w:r>
      <w:r>
        <w:rPr>
          <w:rFonts w:ascii="宋体" w:hAnsi="宋体" w:cs="宋体" w:eastAsia="宋体" w:hint="default"/>
          <w:spacing w:val="-2"/>
          <w:w w:val="99"/>
          <w:sz w:val="27"/>
          <w:szCs w:val="27"/>
        </w:rPr>
        <w:t>依</w:t>
      </w:r>
      <w:r>
        <w:rPr>
          <w:rFonts w:ascii="宋体" w:hAnsi="宋体" w:cs="宋体" w:eastAsia="宋体" w:hint="default"/>
          <w:spacing w:val="-2"/>
          <w:w w:val="99"/>
          <w:sz w:val="27"/>
          <w:szCs w:val="27"/>
        </w:rPr>
        <w:t>据</w:t>
      </w:r>
      <w:r>
        <w:rPr>
          <w:rFonts w:ascii="宋体" w:hAnsi="宋体" w:cs="宋体" w:eastAsia="宋体" w:hint="default"/>
          <w:spacing w:val="-2"/>
          <w:w w:val="99"/>
          <w:sz w:val="27"/>
          <w:szCs w:val="27"/>
        </w:rPr>
        <w:t>公司</w:t>
      </w:r>
      <w:r>
        <w:rPr>
          <w:rFonts w:ascii="宋体" w:hAnsi="宋体" w:cs="宋体" w:eastAsia="宋体" w:hint="default"/>
          <w:spacing w:val="-2"/>
          <w:w w:val="99"/>
          <w:sz w:val="27"/>
          <w:szCs w:val="27"/>
        </w:rPr>
        <w:t>主要</w:t>
      </w:r>
      <w:r>
        <w:rPr>
          <w:rFonts w:ascii="宋体" w:hAnsi="宋体" w:cs="宋体" w:eastAsia="宋体" w:hint="default"/>
          <w:spacing w:val="-2"/>
          <w:w w:val="99"/>
          <w:sz w:val="27"/>
          <w:szCs w:val="27"/>
        </w:rPr>
        <w:t>财</w:t>
      </w:r>
      <w:r>
        <w:rPr>
          <w:rFonts w:ascii="宋体" w:hAnsi="宋体" w:cs="宋体" w:eastAsia="宋体" w:hint="default"/>
          <w:spacing w:val="-2"/>
          <w:w w:val="99"/>
          <w:sz w:val="27"/>
          <w:szCs w:val="27"/>
        </w:rPr>
        <w:t>务</w:t>
      </w:r>
      <w:r>
        <w:rPr>
          <w:rFonts w:ascii="宋体" w:hAnsi="宋体" w:cs="宋体" w:eastAsia="宋体" w:hint="default"/>
          <w:spacing w:val="-2"/>
          <w:w w:val="99"/>
          <w:sz w:val="27"/>
          <w:szCs w:val="27"/>
        </w:rPr>
        <w:t>指</w:t>
      </w:r>
      <w:r>
        <w:rPr>
          <w:rFonts w:ascii="宋体" w:hAnsi="宋体" w:cs="宋体" w:eastAsia="宋体" w:hint="default"/>
          <w:spacing w:val="-2"/>
          <w:w w:val="99"/>
          <w:sz w:val="27"/>
          <w:szCs w:val="27"/>
        </w:rPr>
        <w:t>标、</w:t>
      </w:r>
      <w:r>
        <w:rPr>
          <w:rFonts w:ascii="宋体" w:hAnsi="宋体" w:cs="宋体" w:eastAsia="宋体" w:hint="default"/>
          <w:spacing w:val="-108"/>
          <w:w w:val="99"/>
          <w:sz w:val="27"/>
          <w:szCs w:val="27"/>
        </w:rPr>
        <w:t> </w:t>
      </w:r>
      <w:r>
        <w:rPr>
          <w:rFonts w:ascii="宋体" w:hAnsi="宋体" w:cs="宋体" w:eastAsia="宋体" w:hint="default"/>
          <w:spacing w:val="-2"/>
          <w:sz w:val="27"/>
          <w:szCs w:val="27"/>
        </w:rPr>
        <w:t>经</w:t>
      </w:r>
      <w:r>
        <w:rPr>
          <w:rFonts w:ascii="宋体" w:hAnsi="宋体" w:cs="宋体" w:eastAsia="宋体" w:hint="default"/>
          <w:spacing w:val="-2"/>
          <w:sz w:val="27"/>
          <w:szCs w:val="27"/>
        </w:rPr>
        <w:t>营</w:t>
      </w:r>
      <w:r>
        <w:rPr>
          <w:rFonts w:ascii="宋体" w:hAnsi="宋体" w:cs="宋体" w:eastAsia="宋体" w:hint="default"/>
          <w:spacing w:val="-2"/>
          <w:sz w:val="27"/>
          <w:szCs w:val="27"/>
        </w:rPr>
        <w:t>目</w:t>
      </w:r>
      <w:r>
        <w:rPr>
          <w:rFonts w:ascii="宋体" w:hAnsi="宋体" w:cs="宋体" w:eastAsia="宋体" w:hint="default"/>
          <w:spacing w:val="-2"/>
          <w:sz w:val="27"/>
          <w:szCs w:val="27"/>
        </w:rPr>
        <w:t>标完</w:t>
      </w:r>
      <w:r>
        <w:rPr>
          <w:rFonts w:ascii="宋体" w:hAnsi="宋体" w:cs="宋体" w:eastAsia="宋体" w:hint="default"/>
          <w:spacing w:val="-2"/>
          <w:sz w:val="27"/>
          <w:szCs w:val="27"/>
        </w:rPr>
        <w:t>成情况</w:t>
      </w:r>
      <w:r>
        <w:rPr>
          <w:rFonts w:ascii="宋体" w:hAnsi="宋体" w:cs="宋体" w:eastAsia="宋体" w:hint="default"/>
          <w:spacing w:val="-2"/>
          <w:sz w:val="27"/>
          <w:szCs w:val="27"/>
        </w:rPr>
        <w:t>等各项指</w:t>
      </w:r>
      <w:r>
        <w:rPr>
          <w:rFonts w:ascii="宋体" w:hAnsi="宋体" w:cs="宋体" w:eastAsia="宋体" w:hint="default"/>
          <w:spacing w:val="-2"/>
          <w:sz w:val="27"/>
          <w:szCs w:val="27"/>
        </w:rPr>
        <w:t>标，在</w:t>
      </w:r>
      <w:r>
        <w:rPr>
          <w:rFonts w:ascii="宋体" w:hAnsi="宋体" w:cs="宋体" w:eastAsia="宋体" w:hint="default"/>
          <w:spacing w:val="-2"/>
          <w:sz w:val="27"/>
          <w:szCs w:val="27"/>
        </w:rPr>
        <w:t>年</w:t>
      </w:r>
      <w:r>
        <w:rPr>
          <w:rFonts w:ascii="宋体" w:hAnsi="宋体" w:cs="宋体" w:eastAsia="宋体" w:hint="default"/>
          <w:spacing w:val="-2"/>
          <w:sz w:val="27"/>
          <w:szCs w:val="27"/>
        </w:rPr>
        <w:t>终</w:t>
      </w:r>
      <w:r>
        <w:rPr>
          <w:rFonts w:ascii="宋体" w:hAnsi="宋体" w:cs="宋体" w:eastAsia="宋体" w:hint="default"/>
          <w:spacing w:val="-2"/>
          <w:sz w:val="27"/>
          <w:szCs w:val="27"/>
        </w:rPr>
        <w:t>对公司高级管理人员</w:t>
      </w:r>
      <w:r>
        <w:rPr>
          <w:rFonts w:ascii="宋体" w:hAnsi="宋体" w:cs="宋体" w:eastAsia="宋体" w:hint="default"/>
          <w:spacing w:val="-2"/>
          <w:sz w:val="27"/>
          <w:szCs w:val="27"/>
        </w:rPr>
        <w:t>进行</w:t>
      </w:r>
      <w:r>
        <w:rPr>
          <w:rFonts w:ascii="宋体" w:hAnsi="宋体" w:cs="宋体" w:eastAsia="宋体" w:hint="default"/>
          <w:spacing w:val="-2"/>
          <w:sz w:val="27"/>
          <w:szCs w:val="27"/>
        </w:rPr>
        <w:t>相</w:t>
      </w:r>
      <w:r>
        <w:rPr>
          <w:rFonts w:ascii="宋体" w:hAnsi="宋体" w:cs="宋体" w:eastAsia="宋体" w:hint="default"/>
          <w:spacing w:val="-2"/>
          <w:sz w:val="27"/>
          <w:szCs w:val="27"/>
        </w:rPr>
        <w:t>应的</w:t>
      </w:r>
      <w:r>
        <w:rPr>
          <w:rFonts w:ascii="宋体" w:hAnsi="宋体" w:cs="宋体" w:eastAsia="宋体" w:hint="default"/>
          <w:w w:val="99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奖惩</w:t>
      </w:r>
      <w:r>
        <w:rPr>
          <w:rFonts w:ascii="宋体" w:hAnsi="宋体" w:cs="宋体" w:eastAsia="宋体" w:hint="default"/>
          <w:sz w:val="27"/>
          <w:szCs w:val="27"/>
        </w:rPr>
        <w:t>。公司</w:t>
      </w:r>
      <w:r>
        <w:rPr>
          <w:rFonts w:ascii="宋体" w:hAnsi="宋体" w:cs="宋体" w:eastAsia="宋体" w:hint="default"/>
          <w:sz w:val="27"/>
          <w:szCs w:val="27"/>
        </w:rPr>
        <w:t>将积</w:t>
      </w:r>
      <w:r>
        <w:rPr>
          <w:rFonts w:ascii="宋体" w:hAnsi="宋体" w:cs="宋体" w:eastAsia="宋体" w:hint="default"/>
          <w:sz w:val="27"/>
          <w:szCs w:val="27"/>
        </w:rPr>
        <w:t>极</w:t>
      </w:r>
      <w:r>
        <w:rPr>
          <w:rFonts w:ascii="宋体" w:hAnsi="宋体" w:cs="宋体" w:eastAsia="宋体" w:hint="default"/>
          <w:sz w:val="27"/>
          <w:szCs w:val="27"/>
        </w:rPr>
        <w:t>研究</w:t>
      </w:r>
      <w:r>
        <w:rPr>
          <w:rFonts w:ascii="宋体" w:hAnsi="宋体" w:cs="宋体" w:eastAsia="宋体" w:hint="default"/>
          <w:sz w:val="27"/>
          <w:szCs w:val="27"/>
        </w:rPr>
        <w:t>对高级管理人员的</w:t>
      </w:r>
      <w:r>
        <w:rPr>
          <w:rFonts w:ascii="宋体" w:hAnsi="宋体" w:cs="宋体" w:eastAsia="宋体" w:hint="default"/>
          <w:sz w:val="27"/>
          <w:szCs w:val="27"/>
        </w:rPr>
        <w:t>长</w:t>
      </w:r>
      <w:r>
        <w:rPr>
          <w:rFonts w:ascii="宋体" w:hAnsi="宋体" w:cs="宋体" w:eastAsia="宋体" w:hint="default"/>
          <w:sz w:val="27"/>
          <w:szCs w:val="27"/>
        </w:rPr>
        <w:t>效</w:t>
      </w:r>
      <w:r>
        <w:rPr>
          <w:rFonts w:ascii="宋体" w:hAnsi="宋体" w:cs="宋体" w:eastAsia="宋体" w:hint="default"/>
          <w:sz w:val="27"/>
          <w:szCs w:val="27"/>
        </w:rPr>
        <w:t>激励</w:t>
      </w:r>
      <w:r>
        <w:rPr>
          <w:rFonts w:ascii="宋体" w:hAnsi="宋体" w:cs="宋体" w:eastAsia="宋体" w:hint="default"/>
          <w:sz w:val="27"/>
          <w:szCs w:val="27"/>
        </w:rPr>
        <w:t>机</w:t>
      </w:r>
      <w:r>
        <w:rPr>
          <w:rFonts w:ascii="宋体" w:hAnsi="宋体" w:cs="宋体" w:eastAsia="宋体" w:hint="default"/>
          <w:sz w:val="27"/>
          <w:szCs w:val="27"/>
        </w:rPr>
        <w:t>制</w:t>
      </w:r>
      <w:r>
        <w:rPr>
          <w:rFonts w:ascii="宋体" w:hAnsi="宋体" w:cs="宋体" w:eastAsia="宋体" w:hint="default"/>
          <w:sz w:val="27"/>
          <w:szCs w:val="27"/>
        </w:rPr>
        <w:t>。</w:t>
      </w:r>
    </w:p>
    <w:p>
      <w:pPr>
        <w:spacing w:line="400" w:lineRule="exact" w:before="0"/>
        <w:ind w:left="2097" w:right="114" w:firstLine="0"/>
        <w:jc w:val="left"/>
        <w:rPr>
          <w:rFonts w:ascii="Microsoft JhengHei" w:hAnsi="Microsoft JhengHei" w:cs="Microsoft JhengHei" w:eastAsia="Microsoft JhengHei" w:hint="default"/>
          <w:sz w:val="27"/>
          <w:szCs w:val="27"/>
        </w:rPr>
      </w:pPr>
      <w:r>
        <w:rPr>
          <w:rFonts w:ascii="Microsoft JhengHei" w:hAnsi="Microsoft JhengHei" w:cs="Microsoft JhengHei" w:eastAsia="Microsoft JhengHei" w:hint="default"/>
          <w:b/>
          <w:bCs/>
          <w:spacing w:val="2"/>
          <w:sz w:val="27"/>
          <w:szCs w:val="27"/>
        </w:rPr>
        <w:t>八、公司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7"/>
          <w:szCs w:val="27"/>
        </w:rPr>
        <w:t>社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7"/>
          <w:szCs w:val="27"/>
        </w:rPr>
        <w:t>会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7"/>
          <w:szCs w:val="27"/>
        </w:rPr>
        <w:t>责任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7"/>
          <w:szCs w:val="27"/>
        </w:rPr>
        <w:t>报告</w:t>
      </w:r>
      <w:r>
        <w:rPr>
          <w:rFonts w:ascii="Microsoft JhengHei" w:hAnsi="Microsoft JhengHei" w:cs="Microsoft JhengHei" w:eastAsia="Microsoft JhengHei" w:hint="default"/>
          <w:sz w:val="27"/>
          <w:szCs w:val="27"/>
        </w:rPr>
      </w:r>
    </w:p>
    <w:p>
      <w:pPr>
        <w:spacing w:before="57"/>
        <w:ind w:left="2097" w:right="114" w:firstLine="0"/>
        <w:jc w:val="left"/>
        <w:rPr>
          <w:rFonts w:ascii="宋体" w:hAnsi="宋体" w:cs="宋体" w:eastAsia="宋体" w:hint="default"/>
          <w:sz w:val="27"/>
          <w:szCs w:val="27"/>
        </w:rPr>
      </w:pPr>
      <w:r>
        <w:rPr>
          <w:rFonts w:ascii="宋体" w:hAnsi="宋体" w:cs="宋体" w:eastAsia="宋体" w:hint="default"/>
          <w:sz w:val="27"/>
          <w:szCs w:val="27"/>
        </w:rPr>
        <w:t>本公司</w:t>
      </w:r>
      <w:r>
        <w:rPr>
          <w:rFonts w:ascii="宋体" w:hAnsi="宋体" w:cs="宋体" w:eastAsia="宋体" w:hint="default"/>
          <w:sz w:val="27"/>
          <w:szCs w:val="27"/>
        </w:rPr>
        <w:t>未</w:t>
      </w:r>
      <w:r>
        <w:rPr>
          <w:rFonts w:ascii="宋体" w:hAnsi="宋体" w:cs="宋体" w:eastAsia="宋体" w:hint="default"/>
          <w:sz w:val="27"/>
          <w:szCs w:val="27"/>
        </w:rPr>
        <w:t>披露</w:t>
      </w:r>
      <w:r>
        <w:rPr>
          <w:rFonts w:ascii="宋体" w:hAnsi="宋体" w:cs="宋体" w:eastAsia="宋体" w:hint="default"/>
          <w:sz w:val="27"/>
          <w:szCs w:val="27"/>
        </w:rPr>
        <w:t>公司</w:t>
      </w:r>
      <w:r>
        <w:rPr>
          <w:rFonts w:ascii="宋体" w:hAnsi="宋体" w:cs="宋体" w:eastAsia="宋体" w:hint="default"/>
          <w:sz w:val="27"/>
          <w:szCs w:val="27"/>
        </w:rPr>
        <w:t>履</w:t>
      </w:r>
      <w:r>
        <w:rPr>
          <w:rFonts w:ascii="宋体" w:hAnsi="宋体" w:cs="宋体" w:eastAsia="宋体" w:hint="default"/>
          <w:sz w:val="27"/>
          <w:szCs w:val="27"/>
        </w:rPr>
        <w:t>行</w:t>
      </w:r>
      <w:r>
        <w:rPr>
          <w:rFonts w:ascii="宋体" w:hAnsi="宋体" w:cs="宋体" w:eastAsia="宋体" w:hint="default"/>
          <w:sz w:val="27"/>
          <w:szCs w:val="27"/>
        </w:rPr>
        <w:t>社</w:t>
      </w:r>
      <w:r>
        <w:rPr>
          <w:rFonts w:ascii="宋体" w:hAnsi="宋体" w:cs="宋体" w:eastAsia="宋体" w:hint="default"/>
          <w:sz w:val="27"/>
          <w:szCs w:val="27"/>
        </w:rPr>
        <w:t>会责任的报告。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2"/>
        <w:rPr>
          <w:rFonts w:ascii="宋体" w:hAnsi="宋体" w:cs="宋体" w:eastAsia="宋体" w:hint="default"/>
          <w:sz w:val="24"/>
          <w:szCs w:val="24"/>
        </w:rPr>
      </w:pPr>
    </w:p>
    <w:p>
      <w:pPr>
        <w:spacing w:before="69"/>
        <w:ind w:left="5552" w:right="4228" w:firstLine="0"/>
        <w:jc w:val="center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22</w:t>
      </w:r>
    </w:p>
    <w:p>
      <w:pPr>
        <w:spacing w:after="0"/>
        <w:jc w:val="center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header="846" w:footer="246" w:top="1360" w:bottom="440" w:left="240" w:right="1560"/>
        </w:sectPr>
      </w:pPr>
    </w:p>
    <w:p>
      <w:pPr>
        <w:spacing w:line="240" w:lineRule="auto" w:before="10"/>
        <w:rPr>
          <w:rFonts w:ascii="Times New Roman" w:hAnsi="Times New Roman" w:cs="Times New Roman" w:eastAsia="Times New Roman" w:hint="default"/>
          <w:sz w:val="22"/>
          <w:szCs w:val="22"/>
        </w:rPr>
      </w:pPr>
    </w:p>
    <w:p>
      <w:pPr>
        <w:tabs>
          <w:tab w:pos="2863" w:val="left" w:leader="none"/>
        </w:tabs>
        <w:spacing w:line="501" w:lineRule="exact" w:before="0"/>
        <w:ind w:left="1419" w:right="0" w:firstLine="0"/>
        <w:jc w:val="center"/>
        <w:rPr>
          <w:rFonts w:ascii="Microsoft JhengHei" w:hAnsi="Microsoft JhengHei" w:cs="Microsoft JhengHei" w:eastAsia="Microsoft JhengHei" w:hint="default"/>
          <w:sz w:val="36"/>
          <w:szCs w:val="36"/>
        </w:rPr>
      </w:pPr>
      <w:r>
        <w:rPr>
          <w:rFonts w:ascii="Microsoft JhengHei" w:hAnsi="Microsoft JhengHei" w:cs="Microsoft JhengHei" w:eastAsia="Microsoft JhengHei" w:hint="default"/>
          <w:b/>
          <w:bCs/>
          <w:sz w:val="36"/>
          <w:szCs w:val="36"/>
        </w:rPr>
        <w:t>第七节</w:t>
        <w:tab/>
        <w:t>股东大会情况简介</w:t>
      </w:r>
      <w:r>
        <w:rPr>
          <w:rFonts w:ascii="Microsoft JhengHei" w:hAnsi="Microsoft JhengHei" w:cs="Microsoft JhengHei" w:eastAsia="Microsoft JhengHei" w:hint="default"/>
          <w:sz w:val="36"/>
          <w:szCs w:val="36"/>
        </w:rPr>
      </w:r>
    </w:p>
    <w:p>
      <w:pPr>
        <w:spacing w:line="290" w:lineRule="auto" w:before="274"/>
        <w:ind w:left="1535" w:right="118" w:firstLine="537"/>
        <w:jc w:val="both"/>
        <w:rPr>
          <w:rFonts w:ascii="宋体" w:hAnsi="宋体" w:cs="宋体" w:eastAsia="宋体" w:hint="default"/>
          <w:sz w:val="27"/>
          <w:szCs w:val="27"/>
        </w:rPr>
      </w:pPr>
      <w:r>
        <w:rPr>
          <w:rFonts w:ascii="宋体" w:hAnsi="宋体" w:cs="宋体" w:eastAsia="宋体" w:hint="default"/>
          <w:spacing w:val="-3"/>
          <w:sz w:val="27"/>
          <w:szCs w:val="27"/>
        </w:rPr>
        <w:t>报告</w:t>
      </w:r>
      <w:r>
        <w:rPr>
          <w:rFonts w:ascii="宋体" w:hAnsi="宋体" w:cs="宋体" w:eastAsia="宋体" w:hint="default"/>
          <w:spacing w:val="-3"/>
          <w:sz w:val="27"/>
          <w:szCs w:val="27"/>
        </w:rPr>
        <w:t>期</w:t>
      </w:r>
      <w:r>
        <w:rPr>
          <w:rFonts w:ascii="宋体" w:hAnsi="宋体" w:cs="宋体" w:eastAsia="宋体" w:hint="default"/>
          <w:spacing w:val="-3"/>
          <w:sz w:val="27"/>
          <w:szCs w:val="27"/>
        </w:rPr>
        <w:t>内，公司</w:t>
      </w:r>
      <w:r>
        <w:rPr>
          <w:rFonts w:ascii="宋体" w:hAnsi="宋体" w:cs="宋体" w:eastAsia="宋体" w:hint="default"/>
          <w:spacing w:val="-3"/>
          <w:sz w:val="27"/>
          <w:szCs w:val="27"/>
        </w:rPr>
        <w:t>共</w:t>
      </w:r>
      <w:r>
        <w:rPr>
          <w:rFonts w:ascii="宋体" w:hAnsi="宋体" w:cs="宋体" w:eastAsia="宋体" w:hint="default"/>
          <w:spacing w:val="-3"/>
          <w:sz w:val="27"/>
          <w:szCs w:val="27"/>
        </w:rPr>
        <w:t>召</w:t>
      </w:r>
      <w:r>
        <w:rPr>
          <w:rFonts w:ascii="宋体" w:hAnsi="宋体" w:cs="宋体" w:eastAsia="宋体" w:hint="default"/>
          <w:spacing w:val="-3"/>
          <w:sz w:val="27"/>
          <w:szCs w:val="27"/>
        </w:rPr>
        <w:t>开</w:t>
      </w:r>
      <w:r>
        <w:rPr>
          <w:rFonts w:ascii="宋体" w:hAnsi="宋体" w:cs="宋体" w:eastAsia="宋体" w:hint="default"/>
          <w:spacing w:val="-86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5</w:t>
      </w:r>
      <w:r>
        <w:rPr>
          <w:rFonts w:ascii="Times New Roman" w:hAnsi="Times New Roman" w:cs="Times New Roman" w:eastAsia="Times New Roman" w:hint="default"/>
          <w:spacing w:val="-19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次</w:t>
      </w:r>
      <w:r>
        <w:rPr>
          <w:rFonts w:ascii="宋体" w:hAnsi="宋体" w:cs="宋体" w:eastAsia="宋体" w:hint="default"/>
          <w:sz w:val="27"/>
          <w:szCs w:val="27"/>
        </w:rPr>
        <w:t>股东</w:t>
      </w:r>
      <w:r>
        <w:rPr>
          <w:rFonts w:ascii="宋体" w:hAnsi="宋体" w:cs="宋体" w:eastAsia="宋体" w:hint="default"/>
          <w:sz w:val="27"/>
          <w:szCs w:val="27"/>
        </w:rPr>
        <w:t>大会，会议的</w:t>
      </w:r>
      <w:r>
        <w:rPr>
          <w:rFonts w:ascii="宋体" w:hAnsi="宋体" w:cs="宋体" w:eastAsia="宋体" w:hint="default"/>
          <w:sz w:val="27"/>
          <w:szCs w:val="27"/>
        </w:rPr>
        <w:t>召</w:t>
      </w:r>
      <w:r>
        <w:rPr>
          <w:rFonts w:ascii="宋体" w:hAnsi="宋体" w:cs="宋体" w:eastAsia="宋体" w:hint="default"/>
          <w:sz w:val="27"/>
          <w:szCs w:val="27"/>
        </w:rPr>
        <w:t>开</w:t>
      </w:r>
      <w:r>
        <w:rPr>
          <w:rFonts w:ascii="宋体" w:hAnsi="宋体" w:cs="宋体" w:eastAsia="宋体" w:hint="default"/>
          <w:sz w:val="27"/>
          <w:szCs w:val="27"/>
        </w:rPr>
        <w:t>均</w:t>
      </w:r>
      <w:r>
        <w:rPr>
          <w:rFonts w:ascii="宋体" w:hAnsi="宋体" w:cs="宋体" w:eastAsia="宋体" w:hint="default"/>
          <w:sz w:val="27"/>
          <w:szCs w:val="27"/>
        </w:rPr>
        <w:t>符</w:t>
      </w:r>
      <w:r>
        <w:rPr>
          <w:rFonts w:ascii="宋体" w:hAnsi="宋体" w:cs="宋体" w:eastAsia="宋体" w:hint="default"/>
          <w:sz w:val="27"/>
          <w:szCs w:val="27"/>
        </w:rPr>
        <w:t>合</w:t>
      </w:r>
      <w:r>
        <w:rPr>
          <w:rFonts w:ascii="宋体" w:hAnsi="宋体" w:cs="宋体" w:eastAsia="宋体" w:hint="default"/>
          <w:sz w:val="27"/>
          <w:szCs w:val="27"/>
        </w:rPr>
        <w:t>相关</w:t>
      </w:r>
      <w:r>
        <w:rPr>
          <w:rFonts w:ascii="宋体" w:hAnsi="宋体" w:cs="宋体" w:eastAsia="宋体" w:hint="default"/>
          <w:sz w:val="27"/>
          <w:szCs w:val="27"/>
        </w:rPr>
        <w:t>法</w:t>
      </w:r>
      <w:r>
        <w:rPr>
          <w:rFonts w:ascii="宋体" w:hAnsi="宋体" w:cs="宋体" w:eastAsia="宋体" w:hint="default"/>
          <w:sz w:val="27"/>
          <w:szCs w:val="27"/>
        </w:rPr>
        <w:t>律</w:t>
      </w:r>
      <w:r>
        <w:rPr>
          <w:rFonts w:ascii="宋体" w:hAnsi="宋体" w:cs="宋体" w:eastAsia="宋体" w:hint="default"/>
          <w:w w:val="99"/>
          <w:sz w:val="27"/>
          <w:szCs w:val="27"/>
        </w:rPr>
        <w:t> </w:t>
      </w:r>
      <w:r>
        <w:rPr>
          <w:rFonts w:ascii="宋体" w:hAnsi="宋体" w:cs="宋体" w:eastAsia="宋体" w:hint="default"/>
          <w:spacing w:val="-10"/>
          <w:w w:val="99"/>
          <w:sz w:val="27"/>
          <w:szCs w:val="27"/>
        </w:rPr>
        <w:t>法</w:t>
      </w:r>
      <w:r>
        <w:rPr>
          <w:rFonts w:ascii="宋体" w:hAnsi="宋体" w:cs="宋体" w:eastAsia="宋体" w:hint="default"/>
          <w:spacing w:val="-10"/>
          <w:w w:val="99"/>
          <w:sz w:val="27"/>
          <w:szCs w:val="27"/>
        </w:rPr>
        <w:t>规</w:t>
      </w:r>
      <w:r>
        <w:rPr>
          <w:rFonts w:ascii="宋体" w:hAnsi="宋体" w:cs="宋体" w:eastAsia="宋体" w:hint="default"/>
          <w:spacing w:val="-10"/>
          <w:w w:val="99"/>
          <w:sz w:val="27"/>
          <w:szCs w:val="27"/>
        </w:rPr>
        <w:t>及</w:t>
      </w:r>
      <w:r>
        <w:rPr>
          <w:rFonts w:ascii="宋体" w:hAnsi="宋体" w:cs="宋体" w:eastAsia="宋体" w:hint="default"/>
          <w:spacing w:val="-10"/>
          <w:w w:val="99"/>
          <w:sz w:val="27"/>
          <w:szCs w:val="27"/>
        </w:rPr>
        <w:t>《</w:t>
      </w:r>
      <w:r>
        <w:rPr>
          <w:rFonts w:ascii="宋体" w:hAnsi="宋体" w:cs="宋体" w:eastAsia="宋体" w:hint="default"/>
          <w:spacing w:val="-10"/>
          <w:w w:val="99"/>
          <w:sz w:val="27"/>
          <w:szCs w:val="27"/>
        </w:rPr>
        <w:t>公司</w:t>
      </w:r>
      <w:r>
        <w:rPr>
          <w:rFonts w:ascii="宋体" w:hAnsi="宋体" w:cs="宋体" w:eastAsia="宋体" w:hint="default"/>
          <w:spacing w:val="-10"/>
          <w:w w:val="99"/>
          <w:sz w:val="27"/>
          <w:szCs w:val="27"/>
        </w:rPr>
        <w:t>法</w:t>
      </w:r>
      <w:r>
        <w:rPr>
          <w:rFonts w:ascii="宋体" w:hAnsi="宋体" w:cs="宋体" w:eastAsia="宋体" w:hint="default"/>
          <w:spacing w:val="-10"/>
          <w:w w:val="99"/>
          <w:sz w:val="27"/>
          <w:szCs w:val="27"/>
        </w:rPr>
        <w:t>》</w:t>
      </w:r>
      <w:r>
        <w:rPr>
          <w:rFonts w:ascii="宋体" w:hAnsi="宋体" w:cs="宋体" w:eastAsia="宋体" w:hint="default"/>
          <w:spacing w:val="-10"/>
          <w:w w:val="99"/>
          <w:sz w:val="27"/>
          <w:szCs w:val="27"/>
        </w:rPr>
        <w:t>、</w:t>
      </w:r>
      <w:r>
        <w:rPr>
          <w:rFonts w:ascii="宋体" w:hAnsi="宋体" w:cs="宋体" w:eastAsia="宋体" w:hint="default"/>
          <w:spacing w:val="-10"/>
          <w:w w:val="99"/>
          <w:sz w:val="27"/>
          <w:szCs w:val="27"/>
        </w:rPr>
        <w:t>《</w:t>
      </w:r>
      <w:r>
        <w:rPr>
          <w:rFonts w:ascii="宋体" w:hAnsi="宋体" w:cs="宋体" w:eastAsia="宋体" w:hint="default"/>
          <w:spacing w:val="-10"/>
          <w:w w:val="99"/>
          <w:sz w:val="27"/>
          <w:szCs w:val="27"/>
        </w:rPr>
        <w:t>公司</w:t>
      </w:r>
      <w:r>
        <w:rPr>
          <w:rFonts w:ascii="宋体" w:hAnsi="宋体" w:cs="宋体" w:eastAsia="宋体" w:hint="default"/>
          <w:spacing w:val="-10"/>
          <w:w w:val="99"/>
          <w:sz w:val="27"/>
          <w:szCs w:val="27"/>
        </w:rPr>
        <w:t>章</w:t>
      </w:r>
      <w:r>
        <w:rPr>
          <w:rFonts w:ascii="宋体" w:hAnsi="宋体" w:cs="宋体" w:eastAsia="宋体" w:hint="default"/>
          <w:spacing w:val="-10"/>
          <w:w w:val="99"/>
          <w:sz w:val="27"/>
          <w:szCs w:val="27"/>
        </w:rPr>
        <w:t>程</w:t>
      </w:r>
      <w:r>
        <w:rPr>
          <w:rFonts w:ascii="宋体" w:hAnsi="宋体" w:cs="宋体" w:eastAsia="宋体" w:hint="default"/>
          <w:spacing w:val="-10"/>
          <w:w w:val="99"/>
          <w:sz w:val="27"/>
          <w:szCs w:val="27"/>
        </w:rPr>
        <w:t>》</w:t>
      </w:r>
      <w:r>
        <w:rPr>
          <w:rFonts w:ascii="宋体" w:hAnsi="宋体" w:cs="宋体" w:eastAsia="宋体" w:hint="default"/>
          <w:spacing w:val="-10"/>
          <w:w w:val="99"/>
          <w:sz w:val="27"/>
          <w:szCs w:val="27"/>
        </w:rPr>
        <w:t>的</w:t>
      </w:r>
      <w:r>
        <w:rPr>
          <w:rFonts w:ascii="宋体" w:hAnsi="宋体" w:cs="宋体" w:eastAsia="宋体" w:hint="default"/>
          <w:spacing w:val="-10"/>
          <w:w w:val="99"/>
          <w:sz w:val="27"/>
          <w:szCs w:val="27"/>
        </w:rPr>
        <w:t>规</w:t>
      </w:r>
      <w:r>
        <w:rPr>
          <w:rFonts w:ascii="宋体" w:hAnsi="宋体" w:cs="宋体" w:eastAsia="宋体" w:hint="default"/>
          <w:spacing w:val="-10"/>
          <w:w w:val="99"/>
          <w:sz w:val="27"/>
          <w:szCs w:val="27"/>
        </w:rPr>
        <w:t>定</w:t>
      </w:r>
      <w:r>
        <w:rPr>
          <w:rFonts w:ascii="宋体" w:hAnsi="宋体" w:cs="宋体" w:eastAsia="宋体" w:hint="default"/>
          <w:spacing w:val="-10"/>
          <w:w w:val="99"/>
          <w:sz w:val="27"/>
          <w:szCs w:val="27"/>
        </w:rPr>
        <w:t>，</w:t>
      </w:r>
      <w:r>
        <w:rPr>
          <w:rFonts w:ascii="宋体" w:hAnsi="宋体" w:cs="宋体" w:eastAsia="宋体" w:hint="default"/>
          <w:spacing w:val="-10"/>
          <w:w w:val="99"/>
          <w:sz w:val="27"/>
          <w:szCs w:val="27"/>
        </w:rPr>
        <w:t>江苏东</w:t>
      </w:r>
      <w:r>
        <w:rPr>
          <w:rFonts w:ascii="宋体" w:hAnsi="宋体" w:cs="宋体" w:eastAsia="宋体" w:hint="default"/>
          <w:spacing w:val="-10"/>
          <w:w w:val="99"/>
          <w:sz w:val="27"/>
          <w:szCs w:val="27"/>
        </w:rPr>
        <w:t>晟</w:t>
      </w:r>
      <w:r>
        <w:rPr>
          <w:rFonts w:ascii="宋体" w:hAnsi="宋体" w:cs="宋体" w:eastAsia="宋体" w:hint="default"/>
          <w:spacing w:val="-10"/>
          <w:w w:val="99"/>
          <w:sz w:val="27"/>
          <w:szCs w:val="27"/>
        </w:rPr>
        <w:t>律</w:t>
      </w:r>
      <w:r>
        <w:rPr>
          <w:rFonts w:ascii="宋体" w:hAnsi="宋体" w:cs="宋体" w:eastAsia="宋体" w:hint="default"/>
          <w:spacing w:val="-10"/>
          <w:w w:val="99"/>
          <w:sz w:val="27"/>
          <w:szCs w:val="27"/>
        </w:rPr>
        <w:t>师事务所</w:t>
      </w:r>
      <w:r>
        <w:rPr>
          <w:rFonts w:ascii="宋体" w:hAnsi="宋体" w:cs="宋体" w:eastAsia="宋体" w:hint="default"/>
          <w:spacing w:val="-10"/>
          <w:w w:val="99"/>
          <w:sz w:val="27"/>
          <w:szCs w:val="27"/>
        </w:rPr>
        <w:t>见</w:t>
      </w:r>
      <w:r>
        <w:rPr>
          <w:rFonts w:ascii="宋体" w:hAnsi="宋体" w:cs="宋体" w:eastAsia="宋体" w:hint="default"/>
          <w:spacing w:val="-10"/>
          <w:w w:val="99"/>
          <w:sz w:val="27"/>
          <w:szCs w:val="27"/>
        </w:rPr>
        <w:t>证了</w:t>
      </w:r>
      <w:r>
        <w:rPr>
          <w:rFonts w:ascii="宋体" w:hAnsi="宋体" w:cs="宋体" w:eastAsia="宋体" w:hint="default"/>
          <w:spacing w:val="-10"/>
          <w:w w:val="99"/>
          <w:sz w:val="27"/>
          <w:szCs w:val="27"/>
        </w:rPr>
        <w:t>五</w:t>
      </w:r>
      <w:r>
        <w:rPr>
          <w:rFonts w:ascii="宋体" w:hAnsi="宋体" w:cs="宋体" w:eastAsia="宋体" w:hint="default"/>
          <w:spacing w:val="-118"/>
          <w:w w:val="99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次</w:t>
      </w:r>
      <w:r>
        <w:rPr>
          <w:rFonts w:ascii="宋体" w:hAnsi="宋体" w:cs="宋体" w:eastAsia="宋体" w:hint="default"/>
          <w:sz w:val="27"/>
          <w:szCs w:val="27"/>
        </w:rPr>
        <w:t>股东</w:t>
      </w:r>
      <w:r>
        <w:rPr>
          <w:rFonts w:ascii="宋体" w:hAnsi="宋体" w:cs="宋体" w:eastAsia="宋体" w:hint="default"/>
          <w:sz w:val="27"/>
          <w:szCs w:val="27"/>
        </w:rPr>
        <w:t>大会并</w:t>
      </w:r>
      <w:r>
        <w:rPr>
          <w:rFonts w:ascii="宋体" w:hAnsi="宋体" w:cs="宋体" w:eastAsia="宋体" w:hint="default"/>
          <w:sz w:val="27"/>
          <w:szCs w:val="27"/>
        </w:rPr>
        <w:t>分</w:t>
      </w:r>
      <w:r>
        <w:rPr>
          <w:rFonts w:ascii="宋体" w:hAnsi="宋体" w:cs="宋体" w:eastAsia="宋体" w:hint="default"/>
          <w:sz w:val="27"/>
          <w:szCs w:val="27"/>
        </w:rPr>
        <w:t>别出具了</w:t>
      </w:r>
      <w:r>
        <w:rPr>
          <w:rFonts w:ascii="宋体" w:hAnsi="宋体" w:cs="宋体" w:eastAsia="宋体" w:hint="default"/>
          <w:sz w:val="27"/>
          <w:szCs w:val="27"/>
        </w:rPr>
        <w:t>法</w:t>
      </w:r>
      <w:r>
        <w:rPr>
          <w:rFonts w:ascii="宋体" w:hAnsi="宋体" w:cs="宋体" w:eastAsia="宋体" w:hint="default"/>
          <w:sz w:val="27"/>
          <w:szCs w:val="27"/>
        </w:rPr>
        <w:t>律</w:t>
      </w:r>
      <w:r>
        <w:rPr>
          <w:rFonts w:ascii="宋体" w:hAnsi="宋体" w:cs="宋体" w:eastAsia="宋体" w:hint="default"/>
          <w:sz w:val="27"/>
          <w:szCs w:val="27"/>
        </w:rPr>
        <w:t>意见书</w:t>
      </w:r>
      <w:r>
        <w:rPr>
          <w:rFonts w:ascii="宋体" w:hAnsi="宋体" w:cs="宋体" w:eastAsia="宋体" w:hint="default"/>
          <w:sz w:val="27"/>
          <w:szCs w:val="27"/>
        </w:rPr>
        <w:t>。具</w:t>
      </w:r>
      <w:r>
        <w:rPr>
          <w:rFonts w:ascii="宋体" w:hAnsi="宋体" w:cs="宋体" w:eastAsia="宋体" w:hint="default"/>
          <w:sz w:val="27"/>
          <w:szCs w:val="27"/>
        </w:rPr>
        <w:t>体</w:t>
      </w:r>
      <w:r>
        <w:rPr>
          <w:rFonts w:ascii="宋体" w:hAnsi="宋体" w:cs="宋体" w:eastAsia="宋体" w:hint="default"/>
          <w:sz w:val="27"/>
          <w:szCs w:val="27"/>
        </w:rPr>
        <w:t>情况</w:t>
      </w:r>
      <w:r>
        <w:rPr>
          <w:rFonts w:ascii="宋体" w:hAnsi="宋体" w:cs="宋体" w:eastAsia="宋体" w:hint="default"/>
          <w:sz w:val="27"/>
          <w:szCs w:val="27"/>
        </w:rPr>
        <w:t>如</w:t>
      </w:r>
      <w:r>
        <w:rPr>
          <w:rFonts w:ascii="宋体" w:hAnsi="宋体" w:cs="宋体" w:eastAsia="宋体" w:hint="default"/>
          <w:sz w:val="27"/>
          <w:szCs w:val="27"/>
        </w:rPr>
        <w:t>下</w:t>
      </w:r>
      <w:r>
        <w:rPr>
          <w:rFonts w:ascii="宋体" w:hAnsi="宋体" w:cs="宋体" w:eastAsia="宋体" w:hint="default"/>
          <w:sz w:val="27"/>
          <w:szCs w:val="27"/>
        </w:rPr>
        <w:t>：</w:t>
      </w:r>
    </w:p>
    <w:p>
      <w:pPr>
        <w:spacing w:line="416" w:lineRule="exact" w:before="0"/>
        <w:ind w:left="2072" w:right="1943" w:firstLine="0"/>
        <w:jc w:val="left"/>
        <w:rPr>
          <w:rFonts w:ascii="Microsoft JhengHei" w:hAnsi="Microsoft JhengHei" w:cs="Microsoft JhengHei" w:eastAsia="Microsoft JhengHei" w:hint="default"/>
          <w:sz w:val="27"/>
          <w:szCs w:val="27"/>
        </w:rPr>
      </w:pP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一、</w:t>
      </w:r>
      <w:r>
        <w:rPr>
          <w:rFonts w:ascii="Times New Roman" w:hAnsi="Times New Roman" w:cs="Times New Roman" w:eastAsia="Times New Roman" w:hint="default"/>
          <w:b/>
          <w:bCs/>
          <w:sz w:val="27"/>
          <w:szCs w:val="27"/>
        </w:rPr>
        <w:t>2008</w:t>
      </w:r>
      <w:r>
        <w:rPr>
          <w:rFonts w:ascii="Times New Roman" w:hAnsi="Times New Roman" w:cs="Times New Roman" w:eastAsia="Times New Roman" w:hint="default"/>
          <w:b/>
          <w:bCs/>
          <w:spacing w:val="10"/>
          <w:sz w:val="27"/>
          <w:szCs w:val="27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年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第一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次临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时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股东大会</w:t>
      </w:r>
      <w:r>
        <w:rPr>
          <w:rFonts w:ascii="Microsoft JhengHei" w:hAnsi="Microsoft JhengHei" w:cs="Microsoft JhengHei" w:eastAsia="Microsoft JhengHei" w:hint="default"/>
          <w:sz w:val="27"/>
          <w:szCs w:val="27"/>
        </w:rPr>
      </w:r>
    </w:p>
    <w:p>
      <w:pPr>
        <w:spacing w:line="283" w:lineRule="auto" w:before="52"/>
        <w:ind w:left="1535" w:right="115" w:firstLine="537"/>
        <w:jc w:val="both"/>
        <w:rPr>
          <w:rFonts w:ascii="宋体" w:hAnsi="宋体" w:cs="宋体" w:eastAsia="宋体" w:hint="default"/>
          <w:sz w:val="27"/>
          <w:szCs w:val="27"/>
        </w:rPr>
      </w:pPr>
      <w:r>
        <w:rPr>
          <w:rFonts w:ascii="Times New Roman" w:hAnsi="Times New Roman" w:cs="Times New Roman" w:eastAsia="Times New Roman" w:hint="default"/>
          <w:sz w:val="27"/>
          <w:szCs w:val="27"/>
        </w:rPr>
        <w:t>2008</w:t>
      </w:r>
      <w:r>
        <w:rPr>
          <w:rFonts w:ascii="Times New Roman" w:hAnsi="Times New Roman" w:cs="Times New Roman" w:eastAsia="Times New Roman" w:hint="default"/>
          <w:spacing w:val="-4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年</w:t>
      </w:r>
      <w:r>
        <w:rPr>
          <w:rFonts w:ascii="宋体" w:hAnsi="宋体" w:cs="宋体" w:eastAsia="宋体" w:hint="default"/>
          <w:spacing w:val="-67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2</w:t>
      </w:r>
      <w:r>
        <w:rPr>
          <w:rFonts w:ascii="Times New Roman" w:hAnsi="Times New Roman" w:cs="Times New Roman" w:eastAsia="Times New Roman" w:hint="default"/>
          <w:spacing w:val="-4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月</w:t>
      </w:r>
      <w:r>
        <w:rPr>
          <w:rFonts w:ascii="宋体" w:hAnsi="宋体" w:cs="宋体" w:eastAsia="宋体" w:hint="default"/>
          <w:spacing w:val="-72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16</w:t>
      </w:r>
      <w:r>
        <w:rPr>
          <w:rFonts w:ascii="Times New Roman" w:hAnsi="Times New Roman" w:cs="Times New Roman" w:eastAsia="Times New Roman" w:hint="default"/>
          <w:spacing w:val="-4"/>
          <w:sz w:val="27"/>
          <w:szCs w:val="27"/>
        </w:rPr>
        <w:t> </w:t>
      </w:r>
      <w:r>
        <w:rPr>
          <w:rFonts w:ascii="宋体" w:hAnsi="宋体" w:cs="宋体" w:eastAsia="宋体" w:hint="default"/>
          <w:spacing w:val="-10"/>
          <w:sz w:val="27"/>
          <w:szCs w:val="27"/>
        </w:rPr>
        <w:t>日</w:t>
      </w:r>
      <w:r>
        <w:rPr>
          <w:rFonts w:ascii="宋体" w:hAnsi="宋体" w:cs="宋体" w:eastAsia="宋体" w:hint="default"/>
          <w:spacing w:val="-10"/>
          <w:sz w:val="27"/>
          <w:szCs w:val="27"/>
        </w:rPr>
        <w:t>，公司</w:t>
      </w:r>
      <w:r>
        <w:rPr>
          <w:rFonts w:ascii="宋体" w:hAnsi="宋体" w:cs="宋体" w:eastAsia="宋体" w:hint="default"/>
          <w:spacing w:val="-10"/>
          <w:sz w:val="27"/>
          <w:szCs w:val="27"/>
        </w:rPr>
        <w:t>召</w:t>
      </w:r>
      <w:r>
        <w:rPr>
          <w:rFonts w:ascii="宋体" w:hAnsi="宋体" w:cs="宋体" w:eastAsia="宋体" w:hint="default"/>
          <w:spacing w:val="-10"/>
          <w:sz w:val="27"/>
          <w:szCs w:val="27"/>
        </w:rPr>
        <w:t>开</w:t>
      </w:r>
      <w:r>
        <w:rPr>
          <w:rFonts w:ascii="宋体" w:hAnsi="宋体" w:cs="宋体" w:eastAsia="宋体" w:hint="default"/>
          <w:spacing w:val="-72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2008</w:t>
      </w:r>
      <w:r>
        <w:rPr>
          <w:rFonts w:ascii="Times New Roman" w:hAnsi="Times New Roman" w:cs="Times New Roman" w:eastAsia="Times New Roman" w:hint="default"/>
          <w:spacing w:val="-4"/>
          <w:sz w:val="27"/>
          <w:szCs w:val="27"/>
        </w:rPr>
        <w:t> </w:t>
      </w:r>
      <w:r>
        <w:rPr>
          <w:rFonts w:ascii="宋体" w:hAnsi="宋体" w:cs="宋体" w:eastAsia="宋体" w:hint="default"/>
          <w:spacing w:val="-4"/>
          <w:sz w:val="27"/>
          <w:szCs w:val="27"/>
        </w:rPr>
        <w:t>年</w:t>
      </w:r>
      <w:r>
        <w:rPr>
          <w:rFonts w:ascii="宋体" w:hAnsi="宋体" w:cs="宋体" w:eastAsia="宋体" w:hint="default"/>
          <w:spacing w:val="-4"/>
          <w:sz w:val="27"/>
          <w:szCs w:val="27"/>
        </w:rPr>
        <w:t>第</w:t>
      </w:r>
      <w:r>
        <w:rPr>
          <w:rFonts w:ascii="宋体" w:hAnsi="宋体" w:cs="宋体" w:eastAsia="宋体" w:hint="default"/>
          <w:spacing w:val="-4"/>
          <w:sz w:val="27"/>
          <w:szCs w:val="27"/>
        </w:rPr>
        <w:t>一</w:t>
      </w:r>
      <w:r>
        <w:rPr>
          <w:rFonts w:ascii="宋体" w:hAnsi="宋体" w:cs="宋体" w:eastAsia="宋体" w:hint="default"/>
          <w:spacing w:val="-4"/>
          <w:sz w:val="27"/>
          <w:szCs w:val="27"/>
        </w:rPr>
        <w:t>次</w:t>
      </w:r>
      <w:r>
        <w:rPr>
          <w:rFonts w:ascii="宋体" w:hAnsi="宋体" w:cs="宋体" w:eastAsia="宋体" w:hint="default"/>
          <w:spacing w:val="-4"/>
          <w:sz w:val="27"/>
          <w:szCs w:val="27"/>
        </w:rPr>
        <w:t>临</w:t>
      </w:r>
      <w:r>
        <w:rPr>
          <w:rFonts w:ascii="宋体" w:hAnsi="宋体" w:cs="宋体" w:eastAsia="宋体" w:hint="default"/>
          <w:spacing w:val="-4"/>
          <w:sz w:val="27"/>
          <w:szCs w:val="27"/>
        </w:rPr>
        <w:t>时</w:t>
      </w:r>
      <w:r>
        <w:rPr>
          <w:rFonts w:ascii="宋体" w:hAnsi="宋体" w:cs="宋体" w:eastAsia="宋体" w:hint="default"/>
          <w:spacing w:val="-4"/>
          <w:sz w:val="27"/>
          <w:szCs w:val="27"/>
        </w:rPr>
        <w:t>股东</w:t>
      </w:r>
      <w:r>
        <w:rPr>
          <w:rFonts w:ascii="宋体" w:hAnsi="宋体" w:cs="宋体" w:eastAsia="宋体" w:hint="default"/>
          <w:spacing w:val="-4"/>
          <w:sz w:val="27"/>
          <w:szCs w:val="27"/>
        </w:rPr>
        <w:t>大会，出席大</w:t>
      </w:r>
      <w:r>
        <w:rPr>
          <w:rFonts w:ascii="宋体" w:hAnsi="宋体" w:cs="宋体" w:eastAsia="宋体" w:hint="default"/>
          <w:w w:val="99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会的</w:t>
      </w:r>
      <w:r>
        <w:rPr>
          <w:rFonts w:ascii="宋体" w:hAnsi="宋体" w:cs="宋体" w:eastAsia="宋体" w:hint="default"/>
          <w:sz w:val="27"/>
          <w:szCs w:val="27"/>
        </w:rPr>
        <w:t>股东</w:t>
      </w:r>
      <w:r>
        <w:rPr>
          <w:rFonts w:ascii="宋体" w:hAnsi="宋体" w:cs="宋体" w:eastAsia="宋体" w:hint="default"/>
          <w:sz w:val="27"/>
          <w:szCs w:val="27"/>
        </w:rPr>
        <w:t>和</w:t>
      </w:r>
      <w:r>
        <w:rPr>
          <w:rFonts w:ascii="宋体" w:hAnsi="宋体" w:cs="宋体" w:eastAsia="宋体" w:hint="default"/>
          <w:sz w:val="27"/>
          <w:szCs w:val="27"/>
        </w:rPr>
        <w:t>代</w:t>
      </w:r>
      <w:r>
        <w:rPr>
          <w:rFonts w:ascii="宋体" w:hAnsi="宋体" w:cs="宋体" w:eastAsia="宋体" w:hint="default"/>
          <w:sz w:val="27"/>
          <w:szCs w:val="27"/>
        </w:rPr>
        <w:t>理人</w:t>
      </w:r>
      <w:r>
        <w:rPr>
          <w:rFonts w:ascii="宋体" w:hAnsi="宋体" w:cs="宋体" w:eastAsia="宋体" w:hint="default"/>
          <w:sz w:val="27"/>
          <w:szCs w:val="27"/>
        </w:rPr>
        <w:t>共</w:t>
      </w:r>
      <w:r>
        <w:rPr>
          <w:rFonts w:ascii="宋体" w:hAnsi="宋体" w:cs="宋体" w:eastAsia="宋体" w:hint="default"/>
          <w:spacing w:val="-67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8 </w:t>
      </w:r>
      <w:r>
        <w:rPr>
          <w:rFonts w:ascii="宋体" w:hAnsi="宋体" w:cs="宋体" w:eastAsia="宋体" w:hint="default"/>
          <w:sz w:val="27"/>
          <w:szCs w:val="27"/>
        </w:rPr>
        <w:t>人，</w:t>
      </w:r>
      <w:r>
        <w:rPr>
          <w:rFonts w:ascii="宋体" w:hAnsi="宋体" w:cs="宋体" w:eastAsia="宋体" w:hint="default"/>
          <w:sz w:val="27"/>
          <w:szCs w:val="27"/>
        </w:rPr>
        <w:t>代表股份</w:t>
      </w:r>
      <w:r>
        <w:rPr>
          <w:rFonts w:ascii="宋体" w:hAnsi="宋体" w:cs="宋体" w:eastAsia="宋体" w:hint="default"/>
          <w:spacing w:val="-67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8768.8702 </w:t>
      </w:r>
      <w:r>
        <w:rPr>
          <w:rFonts w:ascii="宋体" w:hAnsi="宋体" w:cs="宋体" w:eastAsia="宋体" w:hint="default"/>
          <w:sz w:val="27"/>
          <w:szCs w:val="27"/>
        </w:rPr>
        <w:t>万</w:t>
      </w:r>
      <w:r>
        <w:rPr>
          <w:rFonts w:ascii="宋体" w:hAnsi="宋体" w:cs="宋体" w:eastAsia="宋体" w:hint="default"/>
          <w:sz w:val="27"/>
          <w:szCs w:val="27"/>
        </w:rPr>
        <w:t>股</w:t>
      </w:r>
      <w:r>
        <w:rPr>
          <w:rFonts w:ascii="宋体" w:hAnsi="宋体" w:cs="宋体" w:eastAsia="宋体" w:hint="default"/>
          <w:sz w:val="27"/>
          <w:szCs w:val="27"/>
        </w:rPr>
        <w:t>，</w:t>
      </w:r>
      <w:r>
        <w:rPr>
          <w:rFonts w:ascii="宋体" w:hAnsi="宋体" w:cs="宋体" w:eastAsia="宋体" w:hint="default"/>
          <w:sz w:val="27"/>
          <w:szCs w:val="27"/>
        </w:rPr>
        <w:t>占</w:t>
      </w:r>
      <w:r>
        <w:rPr>
          <w:rFonts w:ascii="宋体" w:hAnsi="宋体" w:cs="宋体" w:eastAsia="宋体" w:hint="default"/>
          <w:sz w:val="27"/>
          <w:szCs w:val="27"/>
        </w:rPr>
        <w:t>公司</w:t>
      </w:r>
      <w:r>
        <w:rPr>
          <w:rFonts w:ascii="宋体" w:hAnsi="宋体" w:cs="宋体" w:eastAsia="宋体" w:hint="default"/>
          <w:sz w:val="27"/>
          <w:szCs w:val="27"/>
        </w:rPr>
        <w:t>总股份</w:t>
      </w:r>
      <w:r>
        <w:rPr>
          <w:rFonts w:ascii="宋体" w:hAnsi="宋体" w:cs="宋体" w:eastAsia="宋体" w:hint="default"/>
          <w:sz w:val="27"/>
          <w:szCs w:val="27"/>
        </w:rPr>
        <w:t>的</w:t>
      </w:r>
    </w:p>
    <w:p>
      <w:pPr>
        <w:spacing w:before="14"/>
        <w:ind w:left="1535" w:right="0" w:firstLine="0"/>
        <w:jc w:val="both"/>
        <w:rPr>
          <w:rFonts w:ascii="Times New Roman" w:hAnsi="Times New Roman" w:cs="Times New Roman" w:eastAsia="Times New Roman" w:hint="default"/>
          <w:sz w:val="27"/>
          <w:szCs w:val="27"/>
        </w:rPr>
      </w:pPr>
      <w:r>
        <w:rPr>
          <w:rFonts w:ascii="Times New Roman" w:hAnsi="Times New Roman" w:cs="Times New Roman" w:eastAsia="Times New Roman" w:hint="default"/>
          <w:sz w:val="27"/>
          <w:szCs w:val="27"/>
        </w:rPr>
        <w:t>44.12</w:t>
      </w:r>
      <w:r>
        <w:rPr>
          <w:rFonts w:ascii="宋体" w:hAnsi="宋体" w:cs="宋体" w:eastAsia="宋体" w:hint="default"/>
          <w:sz w:val="27"/>
          <w:szCs w:val="27"/>
        </w:rPr>
        <w:t>％</w:t>
      </w:r>
      <w:r>
        <w:rPr>
          <w:rFonts w:ascii="宋体" w:hAnsi="宋体" w:cs="宋体" w:eastAsia="宋体" w:hint="default"/>
          <w:sz w:val="27"/>
          <w:szCs w:val="27"/>
        </w:rPr>
        <w:t>。本次</w:t>
      </w:r>
      <w:r>
        <w:rPr>
          <w:rFonts w:ascii="宋体" w:hAnsi="宋体" w:cs="宋体" w:eastAsia="宋体" w:hint="default"/>
          <w:sz w:val="27"/>
          <w:szCs w:val="27"/>
        </w:rPr>
        <w:t>股东</w:t>
      </w:r>
      <w:r>
        <w:rPr>
          <w:rFonts w:ascii="宋体" w:hAnsi="宋体" w:cs="宋体" w:eastAsia="宋体" w:hint="default"/>
          <w:sz w:val="27"/>
          <w:szCs w:val="27"/>
        </w:rPr>
        <w:t>大会的</w:t>
      </w:r>
      <w:r>
        <w:rPr>
          <w:rFonts w:ascii="宋体" w:hAnsi="宋体" w:cs="宋体" w:eastAsia="宋体" w:hint="default"/>
          <w:sz w:val="27"/>
          <w:szCs w:val="27"/>
        </w:rPr>
        <w:t>决</w:t>
      </w:r>
      <w:r>
        <w:rPr>
          <w:rFonts w:ascii="宋体" w:hAnsi="宋体" w:cs="宋体" w:eastAsia="宋体" w:hint="default"/>
          <w:sz w:val="27"/>
          <w:szCs w:val="27"/>
        </w:rPr>
        <w:t>议公告和</w:t>
      </w:r>
      <w:r>
        <w:rPr>
          <w:rFonts w:ascii="宋体" w:hAnsi="宋体" w:cs="宋体" w:eastAsia="宋体" w:hint="default"/>
          <w:sz w:val="27"/>
          <w:szCs w:val="27"/>
        </w:rPr>
        <w:t>《</w:t>
      </w:r>
      <w:r>
        <w:rPr>
          <w:rFonts w:ascii="宋体" w:hAnsi="宋体" w:cs="宋体" w:eastAsia="宋体" w:hint="default"/>
          <w:sz w:val="27"/>
          <w:szCs w:val="27"/>
        </w:rPr>
        <w:t>法</w:t>
      </w:r>
      <w:r>
        <w:rPr>
          <w:rFonts w:ascii="宋体" w:hAnsi="宋体" w:cs="宋体" w:eastAsia="宋体" w:hint="default"/>
          <w:sz w:val="27"/>
          <w:szCs w:val="27"/>
        </w:rPr>
        <w:t>律</w:t>
      </w:r>
      <w:r>
        <w:rPr>
          <w:rFonts w:ascii="宋体" w:hAnsi="宋体" w:cs="宋体" w:eastAsia="宋体" w:hint="default"/>
          <w:sz w:val="27"/>
          <w:szCs w:val="27"/>
        </w:rPr>
        <w:t>意见书</w:t>
      </w:r>
      <w:r>
        <w:rPr>
          <w:rFonts w:ascii="宋体" w:hAnsi="宋体" w:cs="宋体" w:eastAsia="宋体" w:hint="default"/>
          <w:sz w:val="27"/>
          <w:szCs w:val="27"/>
        </w:rPr>
        <w:t>》</w:t>
      </w:r>
      <w:r>
        <w:rPr>
          <w:rFonts w:ascii="宋体" w:hAnsi="宋体" w:cs="宋体" w:eastAsia="宋体" w:hint="default"/>
          <w:sz w:val="27"/>
          <w:szCs w:val="27"/>
        </w:rPr>
        <w:t>刊</w:t>
      </w:r>
      <w:r>
        <w:rPr>
          <w:rFonts w:ascii="宋体" w:hAnsi="宋体" w:cs="宋体" w:eastAsia="宋体" w:hint="default"/>
          <w:sz w:val="27"/>
          <w:szCs w:val="27"/>
        </w:rPr>
        <w:t>登</w:t>
      </w:r>
      <w:r>
        <w:rPr>
          <w:rFonts w:ascii="宋体" w:hAnsi="宋体" w:cs="宋体" w:eastAsia="宋体" w:hint="default"/>
          <w:sz w:val="27"/>
          <w:szCs w:val="27"/>
        </w:rPr>
        <w:t>在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2008 </w:t>
      </w:r>
      <w:r>
        <w:rPr>
          <w:rFonts w:ascii="宋体" w:hAnsi="宋体" w:cs="宋体" w:eastAsia="宋体" w:hint="default"/>
          <w:sz w:val="27"/>
          <w:szCs w:val="27"/>
        </w:rPr>
        <w:t>年</w:t>
      </w:r>
      <w:r>
        <w:rPr>
          <w:rFonts w:ascii="宋体" w:hAnsi="宋体" w:cs="宋体" w:eastAsia="宋体" w:hint="default"/>
          <w:spacing w:val="-72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2</w:t>
      </w:r>
    </w:p>
    <w:p>
      <w:pPr>
        <w:spacing w:line="365" w:lineRule="exact" w:before="63"/>
        <w:ind w:left="1535" w:right="0" w:firstLine="0"/>
        <w:jc w:val="both"/>
        <w:rPr>
          <w:rFonts w:ascii="宋体" w:hAnsi="宋体" w:cs="宋体" w:eastAsia="宋体" w:hint="default"/>
          <w:sz w:val="27"/>
          <w:szCs w:val="27"/>
        </w:rPr>
      </w:pPr>
      <w:r>
        <w:rPr>
          <w:rFonts w:ascii="宋体" w:hAnsi="宋体" w:cs="宋体" w:eastAsia="宋体" w:hint="default"/>
          <w:sz w:val="27"/>
          <w:szCs w:val="27"/>
        </w:rPr>
        <w:t>月</w:t>
      </w:r>
      <w:r>
        <w:rPr>
          <w:rFonts w:ascii="宋体" w:hAnsi="宋体" w:cs="宋体" w:eastAsia="宋体" w:hint="default"/>
          <w:spacing w:val="-71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19</w:t>
      </w:r>
      <w:r>
        <w:rPr>
          <w:rFonts w:ascii="Times New Roman" w:hAnsi="Times New Roman" w:cs="Times New Roman" w:eastAsia="Times New Roman" w:hint="default"/>
          <w:spacing w:val="-4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日</w:t>
      </w:r>
      <w:r>
        <w:rPr>
          <w:rFonts w:ascii="宋体" w:hAnsi="宋体" w:cs="宋体" w:eastAsia="宋体" w:hint="default"/>
          <w:sz w:val="27"/>
          <w:szCs w:val="27"/>
        </w:rPr>
        <w:t>的</w:t>
      </w:r>
      <w:r>
        <w:rPr>
          <w:rFonts w:ascii="宋体" w:hAnsi="宋体" w:cs="宋体" w:eastAsia="宋体" w:hint="default"/>
          <w:sz w:val="27"/>
          <w:szCs w:val="27"/>
        </w:rPr>
        <w:t>《</w:t>
      </w:r>
      <w:r>
        <w:rPr>
          <w:rFonts w:ascii="宋体" w:hAnsi="宋体" w:cs="宋体" w:eastAsia="宋体" w:hint="default"/>
          <w:sz w:val="27"/>
          <w:szCs w:val="27"/>
        </w:rPr>
        <w:t>证</w:t>
      </w:r>
      <w:r>
        <w:rPr>
          <w:rFonts w:ascii="宋体" w:hAnsi="宋体" w:cs="宋体" w:eastAsia="宋体" w:hint="default"/>
          <w:sz w:val="27"/>
          <w:szCs w:val="27"/>
        </w:rPr>
        <w:t>券</w:t>
      </w:r>
      <w:r>
        <w:rPr>
          <w:rFonts w:ascii="宋体" w:hAnsi="宋体" w:cs="宋体" w:eastAsia="宋体" w:hint="default"/>
          <w:sz w:val="27"/>
          <w:szCs w:val="27"/>
        </w:rPr>
        <w:t>日</w:t>
      </w:r>
      <w:r>
        <w:rPr>
          <w:rFonts w:ascii="宋体" w:hAnsi="宋体" w:cs="宋体" w:eastAsia="宋体" w:hint="default"/>
          <w:sz w:val="27"/>
          <w:szCs w:val="27"/>
        </w:rPr>
        <w:t>报</w:t>
      </w:r>
      <w:r>
        <w:rPr>
          <w:rFonts w:ascii="宋体" w:hAnsi="宋体" w:cs="宋体" w:eastAsia="宋体" w:hint="default"/>
          <w:sz w:val="27"/>
          <w:szCs w:val="27"/>
        </w:rPr>
        <w:t>》</w:t>
      </w:r>
      <w:r>
        <w:rPr>
          <w:rFonts w:ascii="宋体" w:hAnsi="宋体" w:cs="宋体" w:eastAsia="宋体" w:hint="default"/>
          <w:sz w:val="27"/>
          <w:szCs w:val="27"/>
        </w:rPr>
        <w:t>和</w:t>
      </w:r>
      <w:r>
        <w:rPr>
          <w:rFonts w:ascii="宋体" w:hAnsi="宋体" w:cs="宋体" w:eastAsia="宋体" w:hint="default"/>
          <w:sz w:val="27"/>
          <w:szCs w:val="27"/>
        </w:rPr>
        <w:t>巨潮</w:t>
      </w:r>
      <w:r>
        <w:rPr>
          <w:rFonts w:ascii="宋体" w:hAnsi="宋体" w:cs="宋体" w:eastAsia="宋体" w:hint="default"/>
          <w:sz w:val="27"/>
          <w:szCs w:val="27"/>
        </w:rPr>
        <w:t>资</w:t>
      </w:r>
      <w:r>
        <w:rPr>
          <w:rFonts w:ascii="宋体" w:hAnsi="宋体" w:cs="宋体" w:eastAsia="宋体" w:hint="default"/>
          <w:sz w:val="27"/>
          <w:szCs w:val="27"/>
        </w:rPr>
        <w:t>讯</w:t>
      </w:r>
      <w:r>
        <w:rPr>
          <w:rFonts w:ascii="宋体" w:hAnsi="宋体" w:cs="宋体" w:eastAsia="宋体" w:hint="default"/>
          <w:sz w:val="27"/>
          <w:szCs w:val="27"/>
        </w:rPr>
        <w:t>网</w:t>
      </w:r>
      <w:r>
        <w:rPr>
          <w:rFonts w:ascii="宋体" w:hAnsi="宋体" w:cs="宋体" w:eastAsia="宋体" w:hint="default"/>
          <w:sz w:val="27"/>
          <w:szCs w:val="27"/>
        </w:rPr>
        <w:t>上</w:t>
      </w:r>
      <w:r>
        <w:rPr>
          <w:rFonts w:ascii="宋体" w:hAnsi="宋体" w:cs="宋体" w:eastAsia="宋体" w:hint="default"/>
          <w:sz w:val="27"/>
          <w:szCs w:val="27"/>
        </w:rPr>
        <w:t>。</w:t>
      </w:r>
    </w:p>
    <w:p>
      <w:pPr>
        <w:spacing w:line="461" w:lineRule="exact" w:before="0"/>
        <w:ind w:left="2072" w:right="1943" w:firstLine="0"/>
        <w:jc w:val="left"/>
        <w:rPr>
          <w:rFonts w:ascii="Microsoft JhengHei" w:hAnsi="Microsoft JhengHei" w:cs="Microsoft JhengHei" w:eastAsia="Microsoft JhengHei" w:hint="default"/>
          <w:sz w:val="27"/>
          <w:szCs w:val="27"/>
        </w:rPr>
      </w:pP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二、</w:t>
      </w:r>
      <w:r>
        <w:rPr>
          <w:rFonts w:ascii="Times New Roman" w:hAnsi="Times New Roman" w:cs="Times New Roman" w:eastAsia="Times New Roman" w:hint="default"/>
          <w:b/>
          <w:bCs/>
          <w:sz w:val="27"/>
          <w:szCs w:val="27"/>
        </w:rPr>
        <w:t>2007</w:t>
      </w:r>
      <w:r>
        <w:rPr>
          <w:rFonts w:ascii="Times New Roman" w:hAnsi="Times New Roman" w:cs="Times New Roman" w:eastAsia="Times New Roman" w:hint="default"/>
          <w:b/>
          <w:bCs/>
          <w:spacing w:val="-1"/>
          <w:sz w:val="27"/>
          <w:szCs w:val="27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7"/>
          <w:szCs w:val="27"/>
        </w:rPr>
        <w:t>年年度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7"/>
          <w:szCs w:val="27"/>
        </w:rPr>
        <w:t>股东大会</w:t>
      </w:r>
      <w:r>
        <w:rPr>
          <w:rFonts w:ascii="Microsoft JhengHei" w:hAnsi="Microsoft JhengHei" w:cs="Microsoft JhengHei" w:eastAsia="Microsoft JhengHei" w:hint="default"/>
          <w:sz w:val="27"/>
          <w:szCs w:val="27"/>
        </w:rPr>
      </w:r>
    </w:p>
    <w:p>
      <w:pPr>
        <w:spacing w:line="280" w:lineRule="auto" w:before="57"/>
        <w:ind w:left="1535" w:right="118" w:firstLine="537"/>
        <w:jc w:val="both"/>
        <w:rPr>
          <w:rFonts w:ascii="Times New Roman" w:hAnsi="Times New Roman" w:cs="Times New Roman" w:eastAsia="Times New Roman" w:hint="default"/>
          <w:sz w:val="27"/>
          <w:szCs w:val="27"/>
        </w:rPr>
      </w:pPr>
      <w:r>
        <w:rPr>
          <w:rFonts w:ascii="Times New Roman" w:hAnsi="Times New Roman" w:cs="Times New Roman" w:eastAsia="Times New Roman" w:hint="default"/>
          <w:sz w:val="27"/>
          <w:szCs w:val="27"/>
        </w:rPr>
        <w:t>2008</w:t>
      </w:r>
      <w:r>
        <w:rPr>
          <w:rFonts w:ascii="Times New Roman" w:hAnsi="Times New Roman" w:cs="Times New Roman" w:eastAsia="Times New Roman" w:hint="default"/>
          <w:spacing w:val="-5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年</w:t>
      </w:r>
      <w:r>
        <w:rPr>
          <w:rFonts w:ascii="宋体" w:hAnsi="宋体" w:cs="宋体" w:eastAsia="宋体" w:hint="default"/>
          <w:spacing w:val="-67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5</w:t>
      </w:r>
      <w:r>
        <w:rPr>
          <w:rFonts w:ascii="Times New Roman" w:hAnsi="Times New Roman" w:cs="Times New Roman" w:eastAsia="Times New Roman" w:hint="default"/>
          <w:spacing w:val="-5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月</w:t>
      </w:r>
      <w:r>
        <w:rPr>
          <w:rFonts w:ascii="宋体" w:hAnsi="宋体" w:cs="宋体" w:eastAsia="宋体" w:hint="default"/>
          <w:spacing w:val="-72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19</w:t>
      </w:r>
      <w:r>
        <w:rPr>
          <w:rFonts w:ascii="Times New Roman" w:hAnsi="Times New Roman" w:cs="Times New Roman" w:eastAsia="Times New Roman" w:hint="default"/>
          <w:spacing w:val="-5"/>
          <w:sz w:val="27"/>
          <w:szCs w:val="27"/>
        </w:rPr>
        <w:t> </w:t>
      </w:r>
      <w:r>
        <w:rPr>
          <w:rFonts w:ascii="宋体" w:hAnsi="宋体" w:cs="宋体" w:eastAsia="宋体" w:hint="default"/>
          <w:spacing w:val="-10"/>
          <w:sz w:val="27"/>
          <w:szCs w:val="27"/>
        </w:rPr>
        <w:t>日</w:t>
      </w:r>
      <w:r>
        <w:rPr>
          <w:rFonts w:ascii="宋体" w:hAnsi="宋体" w:cs="宋体" w:eastAsia="宋体" w:hint="default"/>
          <w:spacing w:val="-10"/>
          <w:sz w:val="27"/>
          <w:szCs w:val="27"/>
        </w:rPr>
        <w:t>，公司</w:t>
      </w:r>
      <w:r>
        <w:rPr>
          <w:rFonts w:ascii="宋体" w:hAnsi="宋体" w:cs="宋体" w:eastAsia="宋体" w:hint="default"/>
          <w:spacing w:val="-10"/>
          <w:sz w:val="27"/>
          <w:szCs w:val="27"/>
        </w:rPr>
        <w:t>召</w:t>
      </w:r>
      <w:r>
        <w:rPr>
          <w:rFonts w:ascii="宋体" w:hAnsi="宋体" w:cs="宋体" w:eastAsia="宋体" w:hint="default"/>
          <w:spacing w:val="-10"/>
          <w:sz w:val="27"/>
          <w:szCs w:val="27"/>
        </w:rPr>
        <w:t>开</w:t>
      </w:r>
      <w:r>
        <w:rPr>
          <w:rFonts w:ascii="宋体" w:hAnsi="宋体" w:cs="宋体" w:eastAsia="宋体" w:hint="default"/>
          <w:spacing w:val="-72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2007</w:t>
      </w:r>
      <w:r>
        <w:rPr>
          <w:rFonts w:ascii="Times New Roman" w:hAnsi="Times New Roman" w:cs="Times New Roman" w:eastAsia="Times New Roman" w:hint="default"/>
          <w:spacing w:val="-5"/>
          <w:sz w:val="27"/>
          <w:szCs w:val="27"/>
        </w:rPr>
        <w:t> </w:t>
      </w:r>
      <w:r>
        <w:rPr>
          <w:rFonts w:ascii="宋体" w:hAnsi="宋体" w:cs="宋体" w:eastAsia="宋体" w:hint="default"/>
          <w:spacing w:val="-4"/>
          <w:sz w:val="27"/>
          <w:szCs w:val="27"/>
        </w:rPr>
        <w:t>年年度股东</w:t>
      </w:r>
      <w:r>
        <w:rPr>
          <w:rFonts w:ascii="宋体" w:hAnsi="宋体" w:cs="宋体" w:eastAsia="宋体" w:hint="default"/>
          <w:spacing w:val="-4"/>
          <w:sz w:val="27"/>
          <w:szCs w:val="27"/>
        </w:rPr>
        <w:t>大会，出席大会的</w:t>
      </w:r>
      <w:r>
        <w:rPr>
          <w:rFonts w:ascii="宋体" w:hAnsi="宋体" w:cs="宋体" w:eastAsia="宋体" w:hint="default"/>
          <w:spacing w:val="-4"/>
          <w:sz w:val="27"/>
          <w:szCs w:val="27"/>
        </w:rPr>
        <w:t>股</w:t>
      </w:r>
      <w:r>
        <w:rPr>
          <w:rFonts w:ascii="宋体" w:hAnsi="宋体" w:cs="宋体" w:eastAsia="宋体" w:hint="default"/>
          <w:w w:val="99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东</w:t>
      </w:r>
      <w:r>
        <w:rPr>
          <w:rFonts w:ascii="宋体" w:hAnsi="宋体" w:cs="宋体" w:eastAsia="宋体" w:hint="default"/>
          <w:sz w:val="27"/>
          <w:szCs w:val="27"/>
        </w:rPr>
        <w:t>和</w:t>
      </w:r>
      <w:r>
        <w:rPr>
          <w:rFonts w:ascii="宋体" w:hAnsi="宋体" w:cs="宋体" w:eastAsia="宋体" w:hint="default"/>
          <w:sz w:val="27"/>
          <w:szCs w:val="27"/>
        </w:rPr>
        <w:t>代</w:t>
      </w:r>
      <w:r>
        <w:rPr>
          <w:rFonts w:ascii="宋体" w:hAnsi="宋体" w:cs="宋体" w:eastAsia="宋体" w:hint="default"/>
          <w:sz w:val="27"/>
          <w:szCs w:val="27"/>
        </w:rPr>
        <w:t>理人</w:t>
      </w:r>
      <w:r>
        <w:rPr>
          <w:rFonts w:ascii="宋体" w:hAnsi="宋体" w:cs="宋体" w:eastAsia="宋体" w:hint="default"/>
          <w:sz w:val="27"/>
          <w:szCs w:val="27"/>
        </w:rPr>
        <w:t>共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9 </w:t>
      </w:r>
      <w:r>
        <w:rPr>
          <w:rFonts w:ascii="宋体" w:hAnsi="宋体" w:cs="宋体" w:eastAsia="宋体" w:hint="default"/>
          <w:sz w:val="27"/>
          <w:szCs w:val="27"/>
        </w:rPr>
        <w:t>人，</w:t>
      </w:r>
      <w:r>
        <w:rPr>
          <w:rFonts w:ascii="宋体" w:hAnsi="宋体" w:cs="宋体" w:eastAsia="宋体" w:hint="default"/>
          <w:sz w:val="27"/>
          <w:szCs w:val="27"/>
        </w:rPr>
        <w:t>代表股份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6583.8766 </w:t>
      </w:r>
      <w:r>
        <w:rPr>
          <w:rFonts w:ascii="宋体" w:hAnsi="宋体" w:cs="宋体" w:eastAsia="宋体" w:hint="default"/>
          <w:sz w:val="27"/>
          <w:szCs w:val="27"/>
        </w:rPr>
        <w:t>万</w:t>
      </w:r>
      <w:r>
        <w:rPr>
          <w:rFonts w:ascii="宋体" w:hAnsi="宋体" w:cs="宋体" w:eastAsia="宋体" w:hint="default"/>
          <w:sz w:val="27"/>
          <w:szCs w:val="27"/>
        </w:rPr>
        <w:t>股</w:t>
      </w:r>
      <w:r>
        <w:rPr>
          <w:rFonts w:ascii="宋体" w:hAnsi="宋体" w:cs="宋体" w:eastAsia="宋体" w:hint="default"/>
          <w:sz w:val="27"/>
          <w:szCs w:val="27"/>
        </w:rPr>
        <w:t>，</w:t>
      </w:r>
      <w:r>
        <w:rPr>
          <w:rFonts w:ascii="宋体" w:hAnsi="宋体" w:cs="宋体" w:eastAsia="宋体" w:hint="default"/>
          <w:sz w:val="27"/>
          <w:szCs w:val="27"/>
        </w:rPr>
        <w:t>占</w:t>
      </w:r>
      <w:r>
        <w:rPr>
          <w:rFonts w:ascii="宋体" w:hAnsi="宋体" w:cs="宋体" w:eastAsia="宋体" w:hint="default"/>
          <w:sz w:val="27"/>
          <w:szCs w:val="27"/>
        </w:rPr>
        <w:t>公司</w:t>
      </w:r>
      <w:r>
        <w:rPr>
          <w:rFonts w:ascii="宋体" w:hAnsi="宋体" w:cs="宋体" w:eastAsia="宋体" w:hint="default"/>
          <w:sz w:val="27"/>
          <w:szCs w:val="27"/>
        </w:rPr>
        <w:t>总股份</w:t>
      </w:r>
      <w:r>
        <w:rPr>
          <w:rFonts w:ascii="宋体" w:hAnsi="宋体" w:cs="宋体" w:eastAsia="宋体" w:hint="default"/>
          <w:sz w:val="27"/>
          <w:szCs w:val="27"/>
        </w:rPr>
        <w:t>的</w:t>
      </w:r>
      <w:r>
        <w:rPr>
          <w:rFonts w:ascii="宋体" w:hAnsi="宋体" w:cs="宋体" w:eastAsia="宋体" w:hint="default"/>
          <w:spacing w:val="-71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33.13</w:t>
      </w:r>
    </w:p>
    <w:p>
      <w:pPr>
        <w:spacing w:before="17"/>
        <w:ind w:left="1535" w:right="0" w:firstLine="0"/>
        <w:jc w:val="both"/>
        <w:rPr>
          <w:rFonts w:ascii="Times New Roman" w:hAnsi="Times New Roman" w:cs="Times New Roman" w:eastAsia="Times New Roman" w:hint="default"/>
          <w:sz w:val="27"/>
          <w:szCs w:val="27"/>
        </w:rPr>
      </w:pPr>
      <w:r>
        <w:rPr>
          <w:rFonts w:ascii="宋体" w:hAnsi="宋体" w:cs="宋体" w:eastAsia="宋体" w:hint="default"/>
          <w:sz w:val="27"/>
          <w:szCs w:val="27"/>
        </w:rPr>
        <w:t>％</w:t>
      </w:r>
      <w:r>
        <w:rPr>
          <w:rFonts w:ascii="宋体" w:hAnsi="宋体" w:cs="宋体" w:eastAsia="宋体" w:hint="default"/>
          <w:sz w:val="27"/>
          <w:szCs w:val="27"/>
        </w:rPr>
        <w:t>。本次</w:t>
      </w:r>
      <w:r>
        <w:rPr>
          <w:rFonts w:ascii="宋体" w:hAnsi="宋体" w:cs="宋体" w:eastAsia="宋体" w:hint="default"/>
          <w:sz w:val="27"/>
          <w:szCs w:val="27"/>
        </w:rPr>
        <w:t>股东</w:t>
      </w:r>
      <w:r>
        <w:rPr>
          <w:rFonts w:ascii="宋体" w:hAnsi="宋体" w:cs="宋体" w:eastAsia="宋体" w:hint="default"/>
          <w:sz w:val="27"/>
          <w:szCs w:val="27"/>
        </w:rPr>
        <w:t>大会的</w:t>
      </w:r>
      <w:r>
        <w:rPr>
          <w:rFonts w:ascii="宋体" w:hAnsi="宋体" w:cs="宋体" w:eastAsia="宋体" w:hint="default"/>
          <w:sz w:val="27"/>
          <w:szCs w:val="27"/>
        </w:rPr>
        <w:t>决</w:t>
      </w:r>
      <w:r>
        <w:rPr>
          <w:rFonts w:ascii="宋体" w:hAnsi="宋体" w:cs="宋体" w:eastAsia="宋体" w:hint="default"/>
          <w:sz w:val="27"/>
          <w:szCs w:val="27"/>
        </w:rPr>
        <w:t>议公告和</w:t>
      </w:r>
      <w:r>
        <w:rPr>
          <w:rFonts w:ascii="宋体" w:hAnsi="宋体" w:cs="宋体" w:eastAsia="宋体" w:hint="default"/>
          <w:sz w:val="27"/>
          <w:szCs w:val="27"/>
        </w:rPr>
        <w:t>《</w:t>
      </w:r>
      <w:r>
        <w:rPr>
          <w:rFonts w:ascii="宋体" w:hAnsi="宋体" w:cs="宋体" w:eastAsia="宋体" w:hint="default"/>
          <w:sz w:val="27"/>
          <w:szCs w:val="27"/>
        </w:rPr>
        <w:t>法</w:t>
      </w:r>
      <w:r>
        <w:rPr>
          <w:rFonts w:ascii="宋体" w:hAnsi="宋体" w:cs="宋体" w:eastAsia="宋体" w:hint="default"/>
          <w:sz w:val="27"/>
          <w:szCs w:val="27"/>
        </w:rPr>
        <w:t>律</w:t>
      </w:r>
      <w:r>
        <w:rPr>
          <w:rFonts w:ascii="宋体" w:hAnsi="宋体" w:cs="宋体" w:eastAsia="宋体" w:hint="default"/>
          <w:sz w:val="27"/>
          <w:szCs w:val="27"/>
        </w:rPr>
        <w:t>意见书</w:t>
      </w:r>
      <w:r>
        <w:rPr>
          <w:rFonts w:ascii="宋体" w:hAnsi="宋体" w:cs="宋体" w:eastAsia="宋体" w:hint="default"/>
          <w:sz w:val="27"/>
          <w:szCs w:val="27"/>
        </w:rPr>
        <w:t>》</w:t>
      </w:r>
      <w:r>
        <w:rPr>
          <w:rFonts w:ascii="宋体" w:hAnsi="宋体" w:cs="宋体" w:eastAsia="宋体" w:hint="default"/>
          <w:sz w:val="27"/>
          <w:szCs w:val="27"/>
        </w:rPr>
        <w:t>刊</w:t>
      </w:r>
      <w:r>
        <w:rPr>
          <w:rFonts w:ascii="宋体" w:hAnsi="宋体" w:cs="宋体" w:eastAsia="宋体" w:hint="default"/>
          <w:sz w:val="27"/>
          <w:szCs w:val="27"/>
        </w:rPr>
        <w:t>登</w:t>
      </w:r>
      <w:r>
        <w:rPr>
          <w:rFonts w:ascii="宋体" w:hAnsi="宋体" w:cs="宋体" w:eastAsia="宋体" w:hint="default"/>
          <w:sz w:val="27"/>
          <w:szCs w:val="27"/>
        </w:rPr>
        <w:t>在</w:t>
      </w:r>
      <w:r>
        <w:rPr>
          <w:rFonts w:ascii="宋体" w:hAnsi="宋体" w:cs="宋体" w:eastAsia="宋体" w:hint="default"/>
          <w:spacing w:val="-71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2008</w:t>
      </w:r>
      <w:r>
        <w:rPr>
          <w:rFonts w:ascii="Times New Roman" w:hAnsi="Times New Roman" w:cs="Times New Roman" w:eastAsia="Times New Roman" w:hint="default"/>
          <w:spacing w:val="1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年</w:t>
      </w:r>
      <w:r>
        <w:rPr>
          <w:rFonts w:ascii="宋体" w:hAnsi="宋体" w:cs="宋体" w:eastAsia="宋体" w:hint="default"/>
          <w:spacing w:val="-71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5</w:t>
      </w:r>
      <w:r>
        <w:rPr>
          <w:rFonts w:ascii="Times New Roman" w:hAnsi="Times New Roman" w:cs="Times New Roman" w:eastAsia="Times New Roman" w:hint="default"/>
          <w:spacing w:val="1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月</w:t>
      </w:r>
      <w:r>
        <w:rPr>
          <w:rFonts w:ascii="宋体" w:hAnsi="宋体" w:cs="宋体" w:eastAsia="宋体" w:hint="default"/>
          <w:spacing w:val="-71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20</w:t>
      </w:r>
    </w:p>
    <w:p>
      <w:pPr>
        <w:spacing w:line="352" w:lineRule="exact" w:before="68"/>
        <w:ind w:left="1535" w:right="0" w:firstLine="0"/>
        <w:jc w:val="both"/>
        <w:rPr>
          <w:rFonts w:ascii="宋体" w:hAnsi="宋体" w:cs="宋体" w:eastAsia="宋体" w:hint="default"/>
          <w:sz w:val="27"/>
          <w:szCs w:val="27"/>
        </w:rPr>
      </w:pPr>
      <w:r>
        <w:rPr>
          <w:rFonts w:ascii="宋体" w:hAnsi="宋体" w:cs="宋体" w:eastAsia="宋体" w:hint="default"/>
          <w:sz w:val="27"/>
          <w:szCs w:val="27"/>
        </w:rPr>
        <w:t>日</w:t>
      </w:r>
      <w:r>
        <w:rPr>
          <w:rFonts w:ascii="宋体" w:hAnsi="宋体" w:cs="宋体" w:eastAsia="宋体" w:hint="default"/>
          <w:sz w:val="27"/>
          <w:szCs w:val="27"/>
        </w:rPr>
        <w:t>的</w:t>
      </w:r>
      <w:r>
        <w:rPr>
          <w:rFonts w:ascii="宋体" w:hAnsi="宋体" w:cs="宋体" w:eastAsia="宋体" w:hint="default"/>
          <w:sz w:val="27"/>
          <w:szCs w:val="27"/>
        </w:rPr>
        <w:t>《</w:t>
      </w:r>
      <w:r>
        <w:rPr>
          <w:rFonts w:ascii="宋体" w:hAnsi="宋体" w:cs="宋体" w:eastAsia="宋体" w:hint="default"/>
          <w:sz w:val="27"/>
          <w:szCs w:val="27"/>
        </w:rPr>
        <w:t>证</w:t>
      </w:r>
      <w:r>
        <w:rPr>
          <w:rFonts w:ascii="宋体" w:hAnsi="宋体" w:cs="宋体" w:eastAsia="宋体" w:hint="default"/>
          <w:sz w:val="27"/>
          <w:szCs w:val="27"/>
        </w:rPr>
        <w:t>券</w:t>
      </w:r>
      <w:r>
        <w:rPr>
          <w:rFonts w:ascii="宋体" w:hAnsi="宋体" w:cs="宋体" w:eastAsia="宋体" w:hint="default"/>
          <w:sz w:val="27"/>
          <w:szCs w:val="27"/>
        </w:rPr>
        <w:t>日</w:t>
      </w:r>
      <w:r>
        <w:rPr>
          <w:rFonts w:ascii="宋体" w:hAnsi="宋体" w:cs="宋体" w:eastAsia="宋体" w:hint="default"/>
          <w:sz w:val="27"/>
          <w:szCs w:val="27"/>
        </w:rPr>
        <w:t>报</w:t>
      </w:r>
      <w:r>
        <w:rPr>
          <w:rFonts w:ascii="宋体" w:hAnsi="宋体" w:cs="宋体" w:eastAsia="宋体" w:hint="default"/>
          <w:sz w:val="27"/>
          <w:szCs w:val="27"/>
        </w:rPr>
        <w:t>》</w:t>
      </w:r>
      <w:r>
        <w:rPr>
          <w:rFonts w:ascii="宋体" w:hAnsi="宋体" w:cs="宋体" w:eastAsia="宋体" w:hint="default"/>
          <w:sz w:val="27"/>
          <w:szCs w:val="27"/>
        </w:rPr>
        <w:t>和</w:t>
      </w:r>
      <w:r>
        <w:rPr>
          <w:rFonts w:ascii="宋体" w:hAnsi="宋体" w:cs="宋体" w:eastAsia="宋体" w:hint="default"/>
          <w:sz w:val="27"/>
          <w:szCs w:val="27"/>
        </w:rPr>
        <w:t>巨潮</w:t>
      </w:r>
      <w:r>
        <w:rPr>
          <w:rFonts w:ascii="宋体" w:hAnsi="宋体" w:cs="宋体" w:eastAsia="宋体" w:hint="default"/>
          <w:sz w:val="27"/>
          <w:szCs w:val="27"/>
        </w:rPr>
        <w:t>资</w:t>
      </w:r>
      <w:r>
        <w:rPr>
          <w:rFonts w:ascii="宋体" w:hAnsi="宋体" w:cs="宋体" w:eastAsia="宋体" w:hint="default"/>
          <w:sz w:val="27"/>
          <w:szCs w:val="27"/>
        </w:rPr>
        <w:t>讯</w:t>
      </w:r>
      <w:r>
        <w:rPr>
          <w:rFonts w:ascii="宋体" w:hAnsi="宋体" w:cs="宋体" w:eastAsia="宋体" w:hint="default"/>
          <w:sz w:val="27"/>
          <w:szCs w:val="27"/>
        </w:rPr>
        <w:t>网</w:t>
      </w:r>
      <w:r>
        <w:rPr>
          <w:rFonts w:ascii="宋体" w:hAnsi="宋体" w:cs="宋体" w:eastAsia="宋体" w:hint="default"/>
          <w:sz w:val="27"/>
          <w:szCs w:val="27"/>
        </w:rPr>
        <w:t>上</w:t>
      </w:r>
      <w:r>
        <w:rPr>
          <w:rFonts w:ascii="宋体" w:hAnsi="宋体" w:cs="宋体" w:eastAsia="宋体" w:hint="default"/>
          <w:sz w:val="27"/>
          <w:szCs w:val="27"/>
        </w:rPr>
        <w:t>。</w:t>
      </w:r>
    </w:p>
    <w:p>
      <w:pPr>
        <w:spacing w:line="469" w:lineRule="exact" w:before="0"/>
        <w:ind w:left="2072" w:right="1943" w:firstLine="0"/>
        <w:jc w:val="left"/>
        <w:rPr>
          <w:rFonts w:ascii="Microsoft JhengHei" w:hAnsi="Microsoft JhengHei" w:cs="Microsoft JhengHei" w:eastAsia="Microsoft JhengHei" w:hint="default"/>
          <w:sz w:val="27"/>
          <w:szCs w:val="27"/>
        </w:rPr>
      </w:pP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三、</w:t>
      </w:r>
      <w:r>
        <w:rPr>
          <w:rFonts w:ascii="Times New Roman" w:hAnsi="Times New Roman" w:cs="Times New Roman" w:eastAsia="Times New Roman" w:hint="default"/>
          <w:b/>
          <w:bCs/>
          <w:sz w:val="27"/>
          <w:szCs w:val="27"/>
        </w:rPr>
        <w:t>2008</w:t>
      </w:r>
      <w:r>
        <w:rPr>
          <w:rFonts w:ascii="Times New Roman" w:hAnsi="Times New Roman" w:cs="Times New Roman" w:eastAsia="Times New Roman" w:hint="default"/>
          <w:b/>
          <w:bCs/>
          <w:spacing w:val="-6"/>
          <w:sz w:val="27"/>
          <w:szCs w:val="27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7"/>
          <w:szCs w:val="27"/>
        </w:rPr>
        <w:t>年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7"/>
          <w:szCs w:val="27"/>
        </w:rPr>
        <w:t>第二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7"/>
          <w:szCs w:val="27"/>
        </w:rPr>
        <w:t>次临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7"/>
          <w:szCs w:val="27"/>
        </w:rPr>
        <w:t>时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7"/>
          <w:szCs w:val="27"/>
        </w:rPr>
        <w:t>股东大会</w:t>
      </w:r>
      <w:r>
        <w:rPr>
          <w:rFonts w:ascii="Microsoft JhengHei" w:hAnsi="Microsoft JhengHei" w:cs="Microsoft JhengHei" w:eastAsia="Microsoft JhengHei" w:hint="default"/>
          <w:sz w:val="27"/>
          <w:szCs w:val="27"/>
        </w:rPr>
      </w:r>
    </w:p>
    <w:p>
      <w:pPr>
        <w:spacing w:line="283" w:lineRule="auto" w:before="57"/>
        <w:ind w:left="1535" w:right="118" w:firstLine="537"/>
        <w:jc w:val="both"/>
        <w:rPr>
          <w:rFonts w:ascii="宋体" w:hAnsi="宋体" w:cs="宋体" w:eastAsia="宋体" w:hint="default"/>
          <w:sz w:val="27"/>
          <w:szCs w:val="27"/>
        </w:rPr>
      </w:pPr>
      <w:r>
        <w:rPr>
          <w:rFonts w:ascii="Times New Roman" w:hAnsi="Times New Roman" w:cs="Times New Roman" w:eastAsia="Times New Roman" w:hint="default"/>
          <w:sz w:val="27"/>
          <w:szCs w:val="27"/>
        </w:rPr>
        <w:t>2008</w:t>
      </w:r>
      <w:r>
        <w:rPr>
          <w:rFonts w:ascii="Times New Roman" w:hAnsi="Times New Roman" w:cs="Times New Roman" w:eastAsia="Times New Roman" w:hint="default"/>
          <w:spacing w:val="2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年</w:t>
      </w:r>
      <w:r>
        <w:rPr>
          <w:rFonts w:ascii="宋体" w:hAnsi="宋体" w:cs="宋体" w:eastAsia="宋体" w:hint="default"/>
          <w:spacing w:val="-70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7</w:t>
      </w:r>
      <w:r>
        <w:rPr>
          <w:rFonts w:ascii="Times New Roman" w:hAnsi="Times New Roman" w:cs="Times New Roman" w:eastAsia="Times New Roman" w:hint="default"/>
          <w:spacing w:val="2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月</w:t>
      </w:r>
      <w:r>
        <w:rPr>
          <w:rFonts w:ascii="宋体" w:hAnsi="宋体" w:cs="宋体" w:eastAsia="宋体" w:hint="default"/>
          <w:spacing w:val="-70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5</w:t>
      </w:r>
      <w:r>
        <w:rPr>
          <w:rFonts w:ascii="Times New Roman" w:hAnsi="Times New Roman" w:cs="Times New Roman" w:eastAsia="Times New Roman" w:hint="default"/>
          <w:spacing w:val="2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日</w:t>
      </w:r>
      <w:r>
        <w:rPr>
          <w:rFonts w:ascii="宋体" w:hAnsi="宋体" w:cs="宋体" w:eastAsia="宋体" w:hint="default"/>
          <w:sz w:val="27"/>
          <w:szCs w:val="27"/>
        </w:rPr>
        <w:t>，公司</w:t>
      </w:r>
      <w:r>
        <w:rPr>
          <w:rFonts w:ascii="宋体" w:hAnsi="宋体" w:cs="宋体" w:eastAsia="宋体" w:hint="default"/>
          <w:sz w:val="27"/>
          <w:szCs w:val="27"/>
        </w:rPr>
        <w:t>召</w:t>
      </w:r>
      <w:r>
        <w:rPr>
          <w:rFonts w:ascii="宋体" w:hAnsi="宋体" w:cs="宋体" w:eastAsia="宋体" w:hint="default"/>
          <w:sz w:val="27"/>
          <w:szCs w:val="27"/>
        </w:rPr>
        <w:t>开</w:t>
      </w:r>
      <w:r>
        <w:rPr>
          <w:rFonts w:ascii="宋体" w:hAnsi="宋体" w:cs="宋体" w:eastAsia="宋体" w:hint="default"/>
          <w:spacing w:val="-70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2008</w:t>
      </w:r>
      <w:r>
        <w:rPr>
          <w:rFonts w:ascii="Times New Roman" w:hAnsi="Times New Roman" w:cs="Times New Roman" w:eastAsia="Times New Roman" w:hint="default"/>
          <w:spacing w:val="-3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年</w:t>
      </w:r>
      <w:r>
        <w:rPr>
          <w:rFonts w:ascii="宋体" w:hAnsi="宋体" w:cs="宋体" w:eastAsia="宋体" w:hint="default"/>
          <w:sz w:val="27"/>
          <w:szCs w:val="27"/>
        </w:rPr>
        <w:t>第</w:t>
      </w:r>
      <w:r>
        <w:rPr>
          <w:rFonts w:ascii="宋体" w:hAnsi="宋体" w:cs="宋体" w:eastAsia="宋体" w:hint="default"/>
          <w:sz w:val="27"/>
          <w:szCs w:val="27"/>
        </w:rPr>
        <w:t>二</w:t>
      </w:r>
      <w:r>
        <w:rPr>
          <w:rFonts w:ascii="宋体" w:hAnsi="宋体" w:cs="宋体" w:eastAsia="宋体" w:hint="default"/>
          <w:sz w:val="27"/>
          <w:szCs w:val="27"/>
        </w:rPr>
        <w:t>次</w:t>
      </w:r>
      <w:r>
        <w:rPr>
          <w:rFonts w:ascii="宋体" w:hAnsi="宋体" w:cs="宋体" w:eastAsia="宋体" w:hint="default"/>
          <w:sz w:val="27"/>
          <w:szCs w:val="27"/>
        </w:rPr>
        <w:t>临</w:t>
      </w:r>
      <w:r>
        <w:rPr>
          <w:rFonts w:ascii="宋体" w:hAnsi="宋体" w:cs="宋体" w:eastAsia="宋体" w:hint="default"/>
          <w:sz w:val="27"/>
          <w:szCs w:val="27"/>
        </w:rPr>
        <w:t>时</w:t>
      </w:r>
      <w:r>
        <w:rPr>
          <w:rFonts w:ascii="宋体" w:hAnsi="宋体" w:cs="宋体" w:eastAsia="宋体" w:hint="default"/>
          <w:sz w:val="27"/>
          <w:szCs w:val="27"/>
        </w:rPr>
        <w:t>股东</w:t>
      </w:r>
      <w:r>
        <w:rPr>
          <w:rFonts w:ascii="宋体" w:hAnsi="宋体" w:cs="宋体" w:eastAsia="宋体" w:hint="default"/>
          <w:sz w:val="27"/>
          <w:szCs w:val="27"/>
        </w:rPr>
        <w:t>大会，出席大</w:t>
      </w:r>
      <w:r>
        <w:rPr>
          <w:rFonts w:ascii="宋体" w:hAnsi="宋体" w:cs="宋体" w:eastAsia="宋体" w:hint="default"/>
          <w:w w:val="99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会的</w:t>
      </w:r>
      <w:r>
        <w:rPr>
          <w:rFonts w:ascii="宋体" w:hAnsi="宋体" w:cs="宋体" w:eastAsia="宋体" w:hint="default"/>
          <w:sz w:val="27"/>
          <w:szCs w:val="27"/>
        </w:rPr>
        <w:t>股东</w:t>
      </w:r>
      <w:r>
        <w:rPr>
          <w:rFonts w:ascii="宋体" w:hAnsi="宋体" w:cs="宋体" w:eastAsia="宋体" w:hint="default"/>
          <w:sz w:val="27"/>
          <w:szCs w:val="27"/>
        </w:rPr>
        <w:t>和</w:t>
      </w:r>
      <w:r>
        <w:rPr>
          <w:rFonts w:ascii="宋体" w:hAnsi="宋体" w:cs="宋体" w:eastAsia="宋体" w:hint="default"/>
          <w:sz w:val="27"/>
          <w:szCs w:val="27"/>
        </w:rPr>
        <w:t>代</w:t>
      </w:r>
      <w:r>
        <w:rPr>
          <w:rFonts w:ascii="宋体" w:hAnsi="宋体" w:cs="宋体" w:eastAsia="宋体" w:hint="default"/>
          <w:sz w:val="27"/>
          <w:szCs w:val="27"/>
        </w:rPr>
        <w:t>理人</w:t>
      </w:r>
      <w:r>
        <w:rPr>
          <w:rFonts w:ascii="宋体" w:hAnsi="宋体" w:cs="宋体" w:eastAsia="宋体" w:hint="default"/>
          <w:sz w:val="27"/>
          <w:szCs w:val="27"/>
        </w:rPr>
        <w:t>共</w:t>
      </w:r>
      <w:r>
        <w:rPr>
          <w:rFonts w:ascii="宋体" w:hAnsi="宋体" w:cs="宋体" w:eastAsia="宋体" w:hint="default"/>
          <w:spacing w:val="-73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10</w:t>
      </w:r>
      <w:r>
        <w:rPr>
          <w:rFonts w:ascii="Times New Roman" w:hAnsi="Times New Roman" w:cs="Times New Roman" w:eastAsia="Times New Roman" w:hint="default"/>
          <w:spacing w:val="-6"/>
          <w:sz w:val="27"/>
          <w:szCs w:val="27"/>
        </w:rPr>
        <w:t> </w:t>
      </w:r>
      <w:r>
        <w:rPr>
          <w:rFonts w:ascii="宋体" w:hAnsi="宋体" w:cs="宋体" w:eastAsia="宋体" w:hint="default"/>
          <w:spacing w:val="-10"/>
          <w:sz w:val="27"/>
          <w:szCs w:val="27"/>
        </w:rPr>
        <w:t>人，</w:t>
      </w:r>
      <w:r>
        <w:rPr>
          <w:rFonts w:ascii="宋体" w:hAnsi="宋体" w:cs="宋体" w:eastAsia="宋体" w:hint="default"/>
          <w:spacing w:val="-10"/>
          <w:sz w:val="27"/>
          <w:szCs w:val="27"/>
        </w:rPr>
        <w:t>代表股份</w:t>
      </w:r>
      <w:r>
        <w:rPr>
          <w:rFonts w:ascii="宋体" w:hAnsi="宋体" w:cs="宋体" w:eastAsia="宋体" w:hint="default"/>
          <w:spacing w:val="-73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7981.2266</w:t>
      </w:r>
      <w:r>
        <w:rPr>
          <w:rFonts w:ascii="Times New Roman" w:hAnsi="Times New Roman" w:cs="Times New Roman" w:eastAsia="Times New Roman" w:hint="default"/>
          <w:spacing w:val="-6"/>
          <w:sz w:val="27"/>
          <w:szCs w:val="27"/>
        </w:rPr>
        <w:t> </w:t>
      </w:r>
      <w:r>
        <w:rPr>
          <w:rFonts w:ascii="宋体" w:hAnsi="宋体" w:cs="宋体" w:eastAsia="宋体" w:hint="default"/>
          <w:spacing w:val="-6"/>
          <w:sz w:val="27"/>
          <w:szCs w:val="27"/>
        </w:rPr>
        <w:t>万</w:t>
      </w:r>
      <w:r>
        <w:rPr>
          <w:rFonts w:ascii="宋体" w:hAnsi="宋体" w:cs="宋体" w:eastAsia="宋体" w:hint="default"/>
          <w:spacing w:val="-6"/>
          <w:sz w:val="27"/>
          <w:szCs w:val="27"/>
        </w:rPr>
        <w:t>股</w:t>
      </w:r>
      <w:r>
        <w:rPr>
          <w:rFonts w:ascii="宋体" w:hAnsi="宋体" w:cs="宋体" w:eastAsia="宋体" w:hint="default"/>
          <w:spacing w:val="-6"/>
          <w:sz w:val="27"/>
          <w:szCs w:val="27"/>
        </w:rPr>
        <w:t>，</w:t>
      </w:r>
      <w:r>
        <w:rPr>
          <w:rFonts w:ascii="宋体" w:hAnsi="宋体" w:cs="宋体" w:eastAsia="宋体" w:hint="default"/>
          <w:spacing w:val="-6"/>
          <w:sz w:val="27"/>
          <w:szCs w:val="27"/>
        </w:rPr>
        <w:t>占</w:t>
      </w:r>
      <w:r>
        <w:rPr>
          <w:rFonts w:ascii="宋体" w:hAnsi="宋体" w:cs="宋体" w:eastAsia="宋体" w:hint="default"/>
          <w:spacing w:val="-6"/>
          <w:sz w:val="27"/>
          <w:szCs w:val="27"/>
        </w:rPr>
        <w:t>公司</w:t>
      </w:r>
      <w:r>
        <w:rPr>
          <w:rFonts w:ascii="宋体" w:hAnsi="宋体" w:cs="宋体" w:eastAsia="宋体" w:hint="default"/>
          <w:spacing w:val="-6"/>
          <w:sz w:val="27"/>
          <w:szCs w:val="27"/>
        </w:rPr>
        <w:t>总股份</w:t>
      </w:r>
      <w:r>
        <w:rPr>
          <w:rFonts w:ascii="宋体" w:hAnsi="宋体" w:cs="宋体" w:eastAsia="宋体" w:hint="default"/>
          <w:spacing w:val="-6"/>
          <w:sz w:val="27"/>
          <w:szCs w:val="27"/>
        </w:rPr>
        <w:t>的</w:t>
      </w:r>
      <w:r>
        <w:rPr>
          <w:rFonts w:ascii="宋体" w:hAnsi="宋体" w:cs="宋体" w:eastAsia="宋体" w:hint="default"/>
          <w:w w:val="99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40.16</w:t>
      </w:r>
      <w:r>
        <w:rPr>
          <w:rFonts w:ascii="宋体" w:hAnsi="宋体" w:cs="宋体" w:eastAsia="宋体" w:hint="default"/>
          <w:sz w:val="27"/>
          <w:szCs w:val="27"/>
        </w:rPr>
        <w:t>％</w:t>
      </w:r>
      <w:r>
        <w:rPr>
          <w:rFonts w:ascii="宋体" w:hAnsi="宋体" w:cs="宋体" w:eastAsia="宋体" w:hint="default"/>
          <w:sz w:val="27"/>
          <w:szCs w:val="27"/>
        </w:rPr>
        <w:t>。本次</w:t>
      </w:r>
      <w:r>
        <w:rPr>
          <w:rFonts w:ascii="宋体" w:hAnsi="宋体" w:cs="宋体" w:eastAsia="宋体" w:hint="default"/>
          <w:sz w:val="27"/>
          <w:szCs w:val="27"/>
        </w:rPr>
        <w:t>股东</w:t>
      </w:r>
      <w:r>
        <w:rPr>
          <w:rFonts w:ascii="宋体" w:hAnsi="宋体" w:cs="宋体" w:eastAsia="宋体" w:hint="default"/>
          <w:sz w:val="27"/>
          <w:szCs w:val="27"/>
        </w:rPr>
        <w:t>大会的</w:t>
      </w:r>
      <w:r>
        <w:rPr>
          <w:rFonts w:ascii="宋体" w:hAnsi="宋体" w:cs="宋体" w:eastAsia="宋体" w:hint="default"/>
          <w:sz w:val="27"/>
          <w:szCs w:val="27"/>
        </w:rPr>
        <w:t>决</w:t>
      </w:r>
      <w:r>
        <w:rPr>
          <w:rFonts w:ascii="宋体" w:hAnsi="宋体" w:cs="宋体" w:eastAsia="宋体" w:hint="default"/>
          <w:sz w:val="27"/>
          <w:szCs w:val="27"/>
        </w:rPr>
        <w:t>议公告和</w:t>
      </w:r>
      <w:r>
        <w:rPr>
          <w:rFonts w:ascii="宋体" w:hAnsi="宋体" w:cs="宋体" w:eastAsia="宋体" w:hint="default"/>
          <w:sz w:val="27"/>
          <w:szCs w:val="27"/>
        </w:rPr>
        <w:t>《</w:t>
      </w:r>
      <w:r>
        <w:rPr>
          <w:rFonts w:ascii="宋体" w:hAnsi="宋体" w:cs="宋体" w:eastAsia="宋体" w:hint="default"/>
          <w:sz w:val="27"/>
          <w:szCs w:val="27"/>
        </w:rPr>
        <w:t>法</w:t>
      </w:r>
      <w:r>
        <w:rPr>
          <w:rFonts w:ascii="宋体" w:hAnsi="宋体" w:cs="宋体" w:eastAsia="宋体" w:hint="default"/>
          <w:sz w:val="27"/>
          <w:szCs w:val="27"/>
        </w:rPr>
        <w:t>律</w:t>
      </w:r>
      <w:r>
        <w:rPr>
          <w:rFonts w:ascii="宋体" w:hAnsi="宋体" w:cs="宋体" w:eastAsia="宋体" w:hint="default"/>
          <w:sz w:val="27"/>
          <w:szCs w:val="27"/>
        </w:rPr>
        <w:t>意见书</w:t>
      </w:r>
      <w:r>
        <w:rPr>
          <w:rFonts w:ascii="宋体" w:hAnsi="宋体" w:cs="宋体" w:eastAsia="宋体" w:hint="default"/>
          <w:sz w:val="27"/>
          <w:szCs w:val="27"/>
        </w:rPr>
        <w:t>》</w:t>
      </w:r>
      <w:r>
        <w:rPr>
          <w:rFonts w:ascii="宋体" w:hAnsi="宋体" w:cs="宋体" w:eastAsia="宋体" w:hint="default"/>
          <w:sz w:val="27"/>
          <w:szCs w:val="27"/>
        </w:rPr>
        <w:t>刊</w:t>
      </w:r>
      <w:r>
        <w:rPr>
          <w:rFonts w:ascii="宋体" w:hAnsi="宋体" w:cs="宋体" w:eastAsia="宋体" w:hint="default"/>
          <w:sz w:val="27"/>
          <w:szCs w:val="27"/>
        </w:rPr>
        <w:t>登</w:t>
      </w:r>
      <w:r>
        <w:rPr>
          <w:rFonts w:ascii="宋体" w:hAnsi="宋体" w:cs="宋体" w:eastAsia="宋体" w:hint="default"/>
          <w:sz w:val="27"/>
          <w:szCs w:val="27"/>
        </w:rPr>
        <w:t>在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2008 </w:t>
      </w:r>
      <w:r>
        <w:rPr>
          <w:rFonts w:ascii="宋体" w:hAnsi="宋体" w:cs="宋体" w:eastAsia="宋体" w:hint="default"/>
          <w:sz w:val="27"/>
          <w:szCs w:val="27"/>
        </w:rPr>
        <w:t>年</w:t>
      </w:r>
      <w:r>
        <w:rPr>
          <w:rFonts w:ascii="宋体" w:hAnsi="宋体" w:cs="宋体" w:eastAsia="宋体" w:hint="default"/>
          <w:spacing w:val="-72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7</w:t>
      </w:r>
      <w:r>
        <w:rPr>
          <w:rFonts w:ascii="Times New Roman" w:hAnsi="Times New Roman" w:cs="Times New Roman" w:eastAsia="Times New Roman" w:hint="default"/>
          <w:w w:val="99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月</w:t>
      </w:r>
      <w:r>
        <w:rPr>
          <w:rFonts w:ascii="宋体" w:hAnsi="宋体" w:cs="宋体" w:eastAsia="宋体" w:hint="default"/>
          <w:spacing w:val="-73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8</w:t>
      </w:r>
      <w:r>
        <w:rPr>
          <w:rFonts w:ascii="Times New Roman" w:hAnsi="Times New Roman" w:cs="Times New Roman" w:eastAsia="Times New Roman" w:hint="default"/>
          <w:spacing w:val="-6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日</w:t>
      </w:r>
      <w:r>
        <w:rPr>
          <w:rFonts w:ascii="宋体" w:hAnsi="宋体" w:cs="宋体" w:eastAsia="宋体" w:hint="default"/>
          <w:sz w:val="27"/>
          <w:szCs w:val="27"/>
        </w:rPr>
        <w:t>的</w:t>
      </w:r>
      <w:r>
        <w:rPr>
          <w:rFonts w:ascii="宋体" w:hAnsi="宋体" w:cs="宋体" w:eastAsia="宋体" w:hint="default"/>
          <w:sz w:val="27"/>
          <w:szCs w:val="27"/>
        </w:rPr>
        <w:t>《</w:t>
      </w:r>
      <w:r>
        <w:rPr>
          <w:rFonts w:ascii="宋体" w:hAnsi="宋体" w:cs="宋体" w:eastAsia="宋体" w:hint="default"/>
          <w:sz w:val="27"/>
          <w:szCs w:val="27"/>
        </w:rPr>
        <w:t>证</w:t>
      </w:r>
      <w:r>
        <w:rPr>
          <w:rFonts w:ascii="宋体" w:hAnsi="宋体" w:cs="宋体" w:eastAsia="宋体" w:hint="default"/>
          <w:sz w:val="27"/>
          <w:szCs w:val="27"/>
        </w:rPr>
        <w:t>券</w:t>
      </w:r>
      <w:r>
        <w:rPr>
          <w:rFonts w:ascii="宋体" w:hAnsi="宋体" w:cs="宋体" w:eastAsia="宋体" w:hint="default"/>
          <w:sz w:val="27"/>
          <w:szCs w:val="27"/>
        </w:rPr>
        <w:t>日</w:t>
      </w:r>
      <w:r>
        <w:rPr>
          <w:rFonts w:ascii="宋体" w:hAnsi="宋体" w:cs="宋体" w:eastAsia="宋体" w:hint="default"/>
          <w:sz w:val="27"/>
          <w:szCs w:val="27"/>
        </w:rPr>
        <w:t>报</w:t>
      </w:r>
      <w:r>
        <w:rPr>
          <w:rFonts w:ascii="宋体" w:hAnsi="宋体" w:cs="宋体" w:eastAsia="宋体" w:hint="default"/>
          <w:sz w:val="27"/>
          <w:szCs w:val="27"/>
        </w:rPr>
        <w:t>》</w:t>
      </w:r>
      <w:r>
        <w:rPr>
          <w:rFonts w:ascii="宋体" w:hAnsi="宋体" w:cs="宋体" w:eastAsia="宋体" w:hint="default"/>
          <w:sz w:val="27"/>
          <w:szCs w:val="27"/>
        </w:rPr>
        <w:t>和</w:t>
      </w:r>
      <w:r>
        <w:rPr>
          <w:rFonts w:ascii="宋体" w:hAnsi="宋体" w:cs="宋体" w:eastAsia="宋体" w:hint="default"/>
          <w:sz w:val="27"/>
          <w:szCs w:val="27"/>
        </w:rPr>
        <w:t>巨潮</w:t>
      </w:r>
      <w:r>
        <w:rPr>
          <w:rFonts w:ascii="宋体" w:hAnsi="宋体" w:cs="宋体" w:eastAsia="宋体" w:hint="default"/>
          <w:sz w:val="27"/>
          <w:szCs w:val="27"/>
        </w:rPr>
        <w:t>资</w:t>
      </w:r>
      <w:r>
        <w:rPr>
          <w:rFonts w:ascii="宋体" w:hAnsi="宋体" w:cs="宋体" w:eastAsia="宋体" w:hint="default"/>
          <w:sz w:val="27"/>
          <w:szCs w:val="27"/>
        </w:rPr>
        <w:t>讯</w:t>
      </w:r>
      <w:r>
        <w:rPr>
          <w:rFonts w:ascii="宋体" w:hAnsi="宋体" w:cs="宋体" w:eastAsia="宋体" w:hint="default"/>
          <w:sz w:val="27"/>
          <w:szCs w:val="27"/>
        </w:rPr>
        <w:t>网</w:t>
      </w:r>
      <w:r>
        <w:rPr>
          <w:rFonts w:ascii="宋体" w:hAnsi="宋体" w:cs="宋体" w:eastAsia="宋体" w:hint="default"/>
          <w:sz w:val="27"/>
          <w:szCs w:val="27"/>
        </w:rPr>
        <w:t>上</w:t>
      </w:r>
      <w:r>
        <w:rPr>
          <w:rFonts w:ascii="宋体" w:hAnsi="宋体" w:cs="宋体" w:eastAsia="宋体" w:hint="default"/>
          <w:sz w:val="27"/>
          <w:szCs w:val="27"/>
        </w:rPr>
        <w:t>。</w:t>
      </w:r>
    </w:p>
    <w:p>
      <w:pPr>
        <w:spacing w:line="398" w:lineRule="exact" w:before="0"/>
        <w:ind w:left="2072" w:right="1943" w:firstLine="0"/>
        <w:jc w:val="left"/>
        <w:rPr>
          <w:rFonts w:ascii="Microsoft JhengHei" w:hAnsi="Microsoft JhengHei" w:cs="Microsoft JhengHei" w:eastAsia="Microsoft JhengHei" w:hint="default"/>
          <w:sz w:val="27"/>
          <w:szCs w:val="27"/>
        </w:rPr>
      </w:pP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四、</w:t>
      </w:r>
      <w:r>
        <w:rPr>
          <w:rFonts w:ascii="Times New Roman" w:hAnsi="Times New Roman" w:cs="Times New Roman" w:eastAsia="Times New Roman" w:hint="default"/>
          <w:b/>
          <w:bCs/>
          <w:sz w:val="27"/>
          <w:szCs w:val="27"/>
        </w:rPr>
        <w:t>2008</w:t>
      </w:r>
      <w:r>
        <w:rPr>
          <w:rFonts w:ascii="Times New Roman" w:hAnsi="Times New Roman" w:cs="Times New Roman" w:eastAsia="Times New Roman" w:hint="default"/>
          <w:b/>
          <w:bCs/>
          <w:spacing w:val="-6"/>
          <w:sz w:val="27"/>
          <w:szCs w:val="27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7"/>
          <w:szCs w:val="27"/>
        </w:rPr>
        <w:t>年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7"/>
          <w:szCs w:val="27"/>
        </w:rPr>
        <w:t>第三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7"/>
          <w:szCs w:val="27"/>
        </w:rPr>
        <w:t>次临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7"/>
          <w:szCs w:val="27"/>
        </w:rPr>
        <w:t>时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7"/>
          <w:szCs w:val="27"/>
        </w:rPr>
        <w:t>股东大会</w:t>
      </w:r>
      <w:r>
        <w:rPr>
          <w:rFonts w:ascii="Microsoft JhengHei" w:hAnsi="Microsoft JhengHei" w:cs="Microsoft JhengHei" w:eastAsia="Microsoft JhengHei" w:hint="default"/>
          <w:sz w:val="27"/>
          <w:szCs w:val="27"/>
        </w:rPr>
      </w:r>
    </w:p>
    <w:p>
      <w:pPr>
        <w:spacing w:before="52"/>
        <w:ind w:left="2164" w:right="0" w:firstLine="0"/>
        <w:jc w:val="left"/>
        <w:rPr>
          <w:rFonts w:ascii="宋体" w:hAnsi="宋体" w:cs="宋体" w:eastAsia="宋体" w:hint="default"/>
          <w:sz w:val="27"/>
          <w:szCs w:val="27"/>
        </w:rPr>
      </w:pPr>
      <w:r>
        <w:rPr>
          <w:rFonts w:ascii="Times New Roman" w:hAnsi="Times New Roman" w:cs="Times New Roman" w:eastAsia="Times New Roman" w:hint="default"/>
          <w:sz w:val="27"/>
          <w:szCs w:val="27"/>
        </w:rPr>
        <w:t>2008</w:t>
      </w:r>
      <w:r>
        <w:rPr>
          <w:rFonts w:ascii="Times New Roman" w:hAnsi="Times New Roman" w:cs="Times New Roman" w:eastAsia="Times New Roman" w:hint="default"/>
          <w:spacing w:val="7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年</w:t>
      </w:r>
      <w:r>
        <w:rPr>
          <w:rFonts w:ascii="宋体" w:hAnsi="宋体" w:cs="宋体" w:eastAsia="宋体" w:hint="default"/>
          <w:spacing w:val="-61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9</w:t>
      </w:r>
      <w:r>
        <w:rPr>
          <w:rFonts w:ascii="Times New Roman" w:hAnsi="Times New Roman" w:cs="Times New Roman" w:eastAsia="Times New Roman" w:hint="default"/>
          <w:spacing w:val="7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月</w:t>
      </w:r>
      <w:r>
        <w:rPr>
          <w:rFonts w:ascii="宋体" w:hAnsi="宋体" w:cs="宋体" w:eastAsia="宋体" w:hint="default"/>
          <w:spacing w:val="-61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22</w:t>
      </w:r>
      <w:r>
        <w:rPr>
          <w:rFonts w:ascii="Times New Roman" w:hAnsi="Times New Roman" w:cs="Times New Roman" w:eastAsia="Times New Roman" w:hint="default"/>
          <w:spacing w:val="7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日</w:t>
      </w:r>
      <w:r>
        <w:rPr>
          <w:rFonts w:ascii="宋体" w:hAnsi="宋体" w:cs="宋体" w:eastAsia="宋体" w:hint="default"/>
          <w:sz w:val="27"/>
          <w:szCs w:val="27"/>
        </w:rPr>
        <w:t>，公司</w:t>
      </w:r>
      <w:r>
        <w:rPr>
          <w:rFonts w:ascii="宋体" w:hAnsi="宋体" w:cs="宋体" w:eastAsia="宋体" w:hint="default"/>
          <w:sz w:val="27"/>
          <w:szCs w:val="27"/>
        </w:rPr>
        <w:t>召</w:t>
      </w:r>
      <w:r>
        <w:rPr>
          <w:rFonts w:ascii="宋体" w:hAnsi="宋体" w:cs="宋体" w:eastAsia="宋体" w:hint="default"/>
          <w:sz w:val="27"/>
          <w:szCs w:val="27"/>
        </w:rPr>
        <w:t>开</w:t>
      </w:r>
      <w:r>
        <w:rPr>
          <w:rFonts w:ascii="宋体" w:hAnsi="宋体" w:cs="宋体" w:eastAsia="宋体" w:hint="default"/>
          <w:spacing w:val="-61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2008</w:t>
      </w:r>
      <w:r>
        <w:rPr>
          <w:rFonts w:ascii="Times New Roman" w:hAnsi="Times New Roman" w:cs="Times New Roman" w:eastAsia="Times New Roman" w:hint="default"/>
          <w:spacing w:val="7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年</w:t>
      </w:r>
      <w:r>
        <w:rPr>
          <w:rFonts w:ascii="宋体" w:hAnsi="宋体" w:cs="宋体" w:eastAsia="宋体" w:hint="default"/>
          <w:sz w:val="27"/>
          <w:szCs w:val="27"/>
        </w:rPr>
        <w:t>第</w:t>
      </w:r>
      <w:r>
        <w:rPr>
          <w:rFonts w:ascii="宋体" w:hAnsi="宋体" w:cs="宋体" w:eastAsia="宋体" w:hint="default"/>
          <w:sz w:val="27"/>
          <w:szCs w:val="27"/>
        </w:rPr>
        <w:t>三</w:t>
      </w:r>
      <w:r>
        <w:rPr>
          <w:rFonts w:ascii="宋体" w:hAnsi="宋体" w:cs="宋体" w:eastAsia="宋体" w:hint="default"/>
          <w:sz w:val="27"/>
          <w:szCs w:val="27"/>
        </w:rPr>
        <w:t>次</w:t>
      </w:r>
      <w:r>
        <w:rPr>
          <w:rFonts w:ascii="宋体" w:hAnsi="宋体" w:cs="宋体" w:eastAsia="宋体" w:hint="default"/>
          <w:sz w:val="27"/>
          <w:szCs w:val="27"/>
        </w:rPr>
        <w:t>临</w:t>
      </w:r>
      <w:r>
        <w:rPr>
          <w:rFonts w:ascii="宋体" w:hAnsi="宋体" w:cs="宋体" w:eastAsia="宋体" w:hint="default"/>
          <w:sz w:val="27"/>
          <w:szCs w:val="27"/>
        </w:rPr>
        <w:t>时</w:t>
      </w:r>
      <w:r>
        <w:rPr>
          <w:rFonts w:ascii="宋体" w:hAnsi="宋体" w:cs="宋体" w:eastAsia="宋体" w:hint="default"/>
          <w:sz w:val="27"/>
          <w:szCs w:val="27"/>
        </w:rPr>
        <w:t>股东</w:t>
      </w:r>
      <w:r>
        <w:rPr>
          <w:rFonts w:ascii="宋体" w:hAnsi="宋体" w:cs="宋体" w:eastAsia="宋体" w:hint="default"/>
          <w:sz w:val="27"/>
          <w:szCs w:val="27"/>
        </w:rPr>
        <w:t>大会，出席</w:t>
      </w:r>
    </w:p>
    <w:p>
      <w:pPr>
        <w:spacing w:line="283" w:lineRule="auto" w:before="68"/>
        <w:ind w:left="1535" w:right="109" w:firstLine="0"/>
        <w:jc w:val="both"/>
        <w:rPr>
          <w:rFonts w:ascii="宋体" w:hAnsi="宋体" w:cs="宋体" w:eastAsia="宋体" w:hint="default"/>
          <w:sz w:val="27"/>
          <w:szCs w:val="27"/>
        </w:rPr>
      </w:pPr>
      <w:r>
        <w:rPr>
          <w:rFonts w:ascii="宋体" w:hAnsi="宋体" w:cs="宋体" w:eastAsia="宋体" w:hint="default"/>
          <w:sz w:val="27"/>
          <w:szCs w:val="27"/>
        </w:rPr>
        <w:t>大会的</w:t>
      </w:r>
      <w:r>
        <w:rPr>
          <w:rFonts w:ascii="宋体" w:hAnsi="宋体" w:cs="宋体" w:eastAsia="宋体" w:hint="default"/>
          <w:sz w:val="27"/>
          <w:szCs w:val="27"/>
        </w:rPr>
        <w:t>股东</w:t>
      </w:r>
      <w:r>
        <w:rPr>
          <w:rFonts w:ascii="宋体" w:hAnsi="宋体" w:cs="宋体" w:eastAsia="宋体" w:hint="default"/>
          <w:sz w:val="27"/>
          <w:szCs w:val="27"/>
        </w:rPr>
        <w:t>和</w:t>
      </w:r>
      <w:r>
        <w:rPr>
          <w:rFonts w:ascii="宋体" w:hAnsi="宋体" w:cs="宋体" w:eastAsia="宋体" w:hint="default"/>
          <w:sz w:val="27"/>
          <w:szCs w:val="27"/>
        </w:rPr>
        <w:t>代</w:t>
      </w:r>
      <w:r>
        <w:rPr>
          <w:rFonts w:ascii="宋体" w:hAnsi="宋体" w:cs="宋体" w:eastAsia="宋体" w:hint="default"/>
          <w:sz w:val="27"/>
          <w:szCs w:val="27"/>
        </w:rPr>
        <w:t>理人</w:t>
      </w:r>
      <w:r>
        <w:rPr>
          <w:rFonts w:ascii="宋体" w:hAnsi="宋体" w:cs="宋体" w:eastAsia="宋体" w:hint="default"/>
          <w:sz w:val="27"/>
          <w:szCs w:val="27"/>
        </w:rPr>
        <w:t>共</w:t>
      </w:r>
      <w:r>
        <w:rPr>
          <w:rFonts w:ascii="宋体" w:hAnsi="宋体" w:cs="宋体" w:eastAsia="宋体" w:hint="default"/>
          <w:spacing w:val="-66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9</w:t>
      </w:r>
      <w:r>
        <w:rPr>
          <w:rFonts w:ascii="Times New Roman" w:hAnsi="Times New Roman" w:cs="Times New Roman" w:eastAsia="Times New Roman" w:hint="default"/>
          <w:spacing w:val="1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人，</w:t>
      </w:r>
      <w:r>
        <w:rPr>
          <w:rFonts w:ascii="宋体" w:hAnsi="宋体" w:cs="宋体" w:eastAsia="宋体" w:hint="default"/>
          <w:sz w:val="27"/>
          <w:szCs w:val="27"/>
        </w:rPr>
        <w:t>代表股份</w:t>
      </w:r>
      <w:r>
        <w:rPr>
          <w:rFonts w:ascii="宋体" w:hAnsi="宋体" w:cs="宋体" w:eastAsia="宋体" w:hint="default"/>
          <w:spacing w:val="-66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9066.9675</w:t>
      </w:r>
      <w:r>
        <w:rPr>
          <w:rFonts w:ascii="Times New Roman" w:hAnsi="Times New Roman" w:cs="Times New Roman" w:eastAsia="Times New Roman" w:hint="default"/>
          <w:spacing w:val="1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万</w:t>
      </w:r>
      <w:r>
        <w:rPr>
          <w:rFonts w:ascii="宋体" w:hAnsi="宋体" w:cs="宋体" w:eastAsia="宋体" w:hint="default"/>
          <w:sz w:val="27"/>
          <w:szCs w:val="27"/>
        </w:rPr>
        <w:t>股</w:t>
      </w:r>
      <w:r>
        <w:rPr>
          <w:rFonts w:ascii="宋体" w:hAnsi="宋体" w:cs="宋体" w:eastAsia="宋体" w:hint="default"/>
          <w:sz w:val="27"/>
          <w:szCs w:val="27"/>
        </w:rPr>
        <w:t>，</w:t>
      </w:r>
      <w:r>
        <w:rPr>
          <w:rFonts w:ascii="宋体" w:hAnsi="宋体" w:cs="宋体" w:eastAsia="宋体" w:hint="default"/>
          <w:sz w:val="27"/>
          <w:szCs w:val="27"/>
        </w:rPr>
        <w:t>占</w:t>
      </w:r>
      <w:r>
        <w:rPr>
          <w:rFonts w:ascii="宋体" w:hAnsi="宋体" w:cs="宋体" w:eastAsia="宋体" w:hint="default"/>
          <w:sz w:val="27"/>
          <w:szCs w:val="27"/>
        </w:rPr>
        <w:t>公司</w:t>
      </w:r>
      <w:r>
        <w:rPr>
          <w:rFonts w:ascii="宋体" w:hAnsi="宋体" w:cs="宋体" w:eastAsia="宋体" w:hint="default"/>
          <w:sz w:val="27"/>
          <w:szCs w:val="27"/>
        </w:rPr>
        <w:t>总股份</w:t>
      </w:r>
      <w:r>
        <w:rPr>
          <w:rFonts w:ascii="宋体" w:hAnsi="宋体" w:cs="宋体" w:eastAsia="宋体" w:hint="default"/>
          <w:spacing w:val="4"/>
          <w:w w:val="99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的</w:t>
      </w:r>
      <w:r>
        <w:rPr>
          <w:rFonts w:ascii="宋体" w:hAnsi="宋体" w:cs="宋体" w:eastAsia="宋体" w:hint="default"/>
          <w:spacing w:val="-91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45.62</w:t>
      </w:r>
      <w:r>
        <w:rPr>
          <w:rFonts w:ascii="宋体" w:hAnsi="宋体" w:cs="宋体" w:eastAsia="宋体" w:hint="default"/>
          <w:sz w:val="27"/>
          <w:szCs w:val="27"/>
        </w:rPr>
        <w:t>％</w:t>
      </w:r>
      <w:r>
        <w:rPr>
          <w:rFonts w:ascii="宋体" w:hAnsi="宋体" w:cs="宋体" w:eastAsia="宋体" w:hint="default"/>
          <w:sz w:val="27"/>
          <w:szCs w:val="27"/>
        </w:rPr>
        <w:t>。本次</w:t>
      </w:r>
      <w:r>
        <w:rPr>
          <w:rFonts w:ascii="宋体" w:hAnsi="宋体" w:cs="宋体" w:eastAsia="宋体" w:hint="default"/>
          <w:sz w:val="27"/>
          <w:szCs w:val="27"/>
        </w:rPr>
        <w:t>股东</w:t>
      </w:r>
      <w:r>
        <w:rPr>
          <w:rFonts w:ascii="宋体" w:hAnsi="宋体" w:cs="宋体" w:eastAsia="宋体" w:hint="default"/>
          <w:sz w:val="27"/>
          <w:szCs w:val="27"/>
        </w:rPr>
        <w:t>大会的</w:t>
      </w:r>
      <w:r>
        <w:rPr>
          <w:rFonts w:ascii="宋体" w:hAnsi="宋体" w:cs="宋体" w:eastAsia="宋体" w:hint="default"/>
          <w:sz w:val="27"/>
          <w:szCs w:val="27"/>
        </w:rPr>
        <w:t>决</w:t>
      </w:r>
      <w:r>
        <w:rPr>
          <w:rFonts w:ascii="宋体" w:hAnsi="宋体" w:cs="宋体" w:eastAsia="宋体" w:hint="default"/>
          <w:sz w:val="27"/>
          <w:szCs w:val="27"/>
        </w:rPr>
        <w:t>议公告和</w:t>
      </w:r>
      <w:r>
        <w:rPr>
          <w:rFonts w:ascii="宋体" w:hAnsi="宋体" w:cs="宋体" w:eastAsia="宋体" w:hint="default"/>
          <w:sz w:val="27"/>
          <w:szCs w:val="27"/>
        </w:rPr>
        <w:t>《</w:t>
      </w:r>
      <w:r>
        <w:rPr>
          <w:rFonts w:ascii="宋体" w:hAnsi="宋体" w:cs="宋体" w:eastAsia="宋体" w:hint="default"/>
          <w:sz w:val="27"/>
          <w:szCs w:val="27"/>
        </w:rPr>
        <w:t>法</w:t>
      </w:r>
      <w:r>
        <w:rPr>
          <w:rFonts w:ascii="宋体" w:hAnsi="宋体" w:cs="宋体" w:eastAsia="宋体" w:hint="default"/>
          <w:sz w:val="27"/>
          <w:szCs w:val="27"/>
        </w:rPr>
        <w:t>律</w:t>
      </w:r>
      <w:r>
        <w:rPr>
          <w:rFonts w:ascii="宋体" w:hAnsi="宋体" w:cs="宋体" w:eastAsia="宋体" w:hint="default"/>
          <w:sz w:val="27"/>
          <w:szCs w:val="27"/>
        </w:rPr>
        <w:t>意见书</w:t>
      </w:r>
      <w:r>
        <w:rPr>
          <w:rFonts w:ascii="宋体" w:hAnsi="宋体" w:cs="宋体" w:eastAsia="宋体" w:hint="default"/>
          <w:sz w:val="27"/>
          <w:szCs w:val="27"/>
        </w:rPr>
        <w:t>》</w:t>
      </w:r>
      <w:r>
        <w:rPr>
          <w:rFonts w:ascii="宋体" w:hAnsi="宋体" w:cs="宋体" w:eastAsia="宋体" w:hint="default"/>
          <w:sz w:val="27"/>
          <w:szCs w:val="27"/>
        </w:rPr>
        <w:t>刊</w:t>
      </w:r>
      <w:r>
        <w:rPr>
          <w:rFonts w:ascii="宋体" w:hAnsi="宋体" w:cs="宋体" w:eastAsia="宋体" w:hint="default"/>
          <w:sz w:val="27"/>
          <w:szCs w:val="27"/>
        </w:rPr>
        <w:t>登</w:t>
      </w:r>
      <w:r>
        <w:rPr>
          <w:rFonts w:ascii="宋体" w:hAnsi="宋体" w:cs="宋体" w:eastAsia="宋体" w:hint="default"/>
          <w:sz w:val="27"/>
          <w:szCs w:val="27"/>
        </w:rPr>
        <w:t>在</w:t>
      </w:r>
      <w:r>
        <w:rPr>
          <w:rFonts w:ascii="宋体" w:hAnsi="宋体" w:cs="宋体" w:eastAsia="宋体" w:hint="default"/>
          <w:spacing w:val="-88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2008</w:t>
      </w:r>
      <w:r>
        <w:rPr>
          <w:rFonts w:ascii="Times New Roman" w:hAnsi="Times New Roman" w:cs="Times New Roman" w:eastAsia="Times New Roman" w:hint="default"/>
          <w:spacing w:val="-24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年</w:t>
      </w:r>
      <w:r>
        <w:rPr>
          <w:rFonts w:ascii="宋体" w:hAnsi="宋体" w:cs="宋体" w:eastAsia="宋体" w:hint="default"/>
          <w:w w:val="99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9</w:t>
      </w:r>
      <w:r>
        <w:rPr>
          <w:rFonts w:ascii="Times New Roman" w:hAnsi="Times New Roman" w:cs="Times New Roman" w:eastAsia="Times New Roman" w:hint="default"/>
          <w:spacing w:val="-4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月</w:t>
      </w:r>
      <w:r>
        <w:rPr>
          <w:rFonts w:ascii="宋体" w:hAnsi="宋体" w:cs="宋体" w:eastAsia="宋体" w:hint="default"/>
          <w:spacing w:val="-71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23</w:t>
      </w:r>
      <w:r>
        <w:rPr>
          <w:rFonts w:ascii="Times New Roman" w:hAnsi="Times New Roman" w:cs="Times New Roman" w:eastAsia="Times New Roman" w:hint="default"/>
          <w:spacing w:val="-4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日</w:t>
      </w:r>
      <w:r>
        <w:rPr>
          <w:rFonts w:ascii="宋体" w:hAnsi="宋体" w:cs="宋体" w:eastAsia="宋体" w:hint="default"/>
          <w:sz w:val="27"/>
          <w:szCs w:val="27"/>
        </w:rPr>
        <w:t>的</w:t>
      </w:r>
      <w:r>
        <w:rPr>
          <w:rFonts w:ascii="宋体" w:hAnsi="宋体" w:cs="宋体" w:eastAsia="宋体" w:hint="default"/>
          <w:sz w:val="27"/>
          <w:szCs w:val="27"/>
        </w:rPr>
        <w:t>《</w:t>
      </w:r>
      <w:r>
        <w:rPr>
          <w:rFonts w:ascii="宋体" w:hAnsi="宋体" w:cs="宋体" w:eastAsia="宋体" w:hint="default"/>
          <w:sz w:val="27"/>
          <w:szCs w:val="27"/>
        </w:rPr>
        <w:t>证</w:t>
      </w:r>
      <w:r>
        <w:rPr>
          <w:rFonts w:ascii="宋体" w:hAnsi="宋体" w:cs="宋体" w:eastAsia="宋体" w:hint="default"/>
          <w:sz w:val="27"/>
          <w:szCs w:val="27"/>
        </w:rPr>
        <w:t>券</w:t>
      </w:r>
      <w:r>
        <w:rPr>
          <w:rFonts w:ascii="宋体" w:hAnsi="宋体" w:cs="宋体" w:eastAsia="宋体" w:hint="default"/>
          <w:sz w:val="27"/>
          <w:szCs w:val="27"/>
        </w:rPr>
        <w:t>日</w:t>
      </w:r>
      <w:r>
        <w:rPr>
          <w:rFonts w:ascii="宋体" w:hAnsi="宋体" w:cs="宋体" w:eastAsia="宋体" w:hint="default"/>
          <w:sz w:val="27"/>
          <w:szCs w:val="27"/>
        </w:rPr>
        <w:t>报</w:t>
      </w:r>
      <w:r>
        <w:rPr>
          <w:rFonts w:ascii="宋体" w:hAnsi="宋体" w:cs="宋体" w:eastAsia="宋体" w:hint="default"/>
          <w:sz w:val="27"/>
          <w:szCs w:val="27"/>
        </w:rPr>
        <w:t>》</w:t>
      </w:r>
      <w:r>
        <w:rPr>
          <w:rFonts w:ascii="宋体" w:hAnsi="宋体" w:cs="宋体" w:eastAsia="宋体" w:hint="default"/>
          <w:sz w:val="27"/>
          <w:szCs w:val="27"/>
        </w:rPr>
        <w:t>和</w:t>
      </w:r>
      <w:r>
        <w:rPr>
          <w:rFonts w:ascii="宋体" w:hAnsi="宋体" w:cs="宋体" w:eastAsia="宋体" w:hint="default"/>
          <w:sz w:val="27"/>
          <w:szCs w:val="27"/>
        </w:rPr>
        <w:t>巨潮</w:t>
      </w:r>
      <w:r>
        <w:rPr>
          <w:rFonts w:ascii="宋体" w:hAnsi="宋体" w:cs="宋体" w:eastAsia="宋体" w:hint="default"/>
          <w:sz w:val="27"/>
          <w:szCs w:val="27"/>
        </w:rPr>
        <w:t>资</w:t>
      </w:r>
      <w:r>
        <w:rPr>
          <w:rFonts w:ascii="宋体" w:hAnsi="宋体" w:cs="宋体" w:eastAsia="宋体" w:hint="default"/>
          <w:sz w:val="27"/>
          <w:szCs w:val="27"/>
        </w:rPr>
        <w:t>讯</w:t>
      </w:r>
      <w:r>
        <w:rPr>
          <w:rFonts w:ascii="宋体" w:hAnsi="宋体" w:cs="宋体" w:eastAsia="宋体" w:hint="default"/>
          <w:sz w:val="27"/>
          <w:szCs w:val="27"/>
        </w:rPr>
        <w:t>网</w:t>
      </w:r>
      <w:r>
        <w:rPr>
          <w:rFonts w:ascii="宋体" w:hAnsi="宋体" w:cs="宋体" w:eastAsia="宋体" w:hint="default"/>
          <w:sz w:val="27"/>
          <w:szCs w:val="27"/>
        </w:rPr>
        <w:t>上</w:t>
      </w:r>
      <w:r>
        <w:rPr>
          <w:rFonts w:ascii="宋体" w:hAnsi="宋体" w:cs="宋体" w:eastAsia="宋体" w:hint="default"/>
          <w:sz w:val="27"/>
          <w:szCs w:val="27"/>
        </w:rPr>
        <w:t>。</w:t>
      </w:r>
    </w:p>
    <w:p>
      <w:pPr>
        <w:spacing w:line="398" w:lineRule="exact" w:before="0"/>
        <w:ind w:left="2164" w:right="1943" w:firstLine="0"/>
        <w:jc w:val="left"/>
        <w:rPr>
          <w:rFonts w:ascii="Microsoft JhengHei" w:hAnsi="Microsoft JhengHei" w:cs="Microsoft JhengHei" w:eastAsia="Microsoft JhengHei" w:hint="default"/>
          <w:sz w:val="27"/>
          <w:szCs w:val="27"/>
        </w:rPr>
      </w:pP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五、</w:t>
      </w:r>
      <w:r>
        <w:rPr>
          <w:rFonts w:ascii="Times New Roman" w:hAnsi="Times New Roman" w:cs="Times New Roman" w:eastAsia="Times New Roman" w:hint="default"/>
          <w:b/>
          <w:bCs/>
          <w:sz w:val="27"/>
          <w:szCs w:val="27"/>
        </w:rPr>
        <w:t>2008</w:t>
      </w:r>
      <w:r>
        <w:rPr>
          <w:rFonts w:ascii="Times New Roman" w:hAnsi="Times New Roman" w:cs="Times New Roman" w:eastAsia="Times New Roman" w:hint="default"/>
          <w:b/>
          <w:bCs/>
          <w:spacing w:val="6"/>
          <w:sz w:val="27"/>
          <w:szCs w:val="27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年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第四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次临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时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股东大会</w:t>
      </w:r>
      <w:r>
        <w:rPr>
          <w:rFonts w:ascii="Microsoft JhengHei" w:hAnsi="Microsoft JhengHei" w:cs="Microsoft JhengHei" w:eastAsia="Microsoft JhengHei" w:hint="default"/>
          <w:sz w:val="27"/>
          <w:szCs w:val="27"/>
        </w:rPr>
      </w:r>
    </w:p>
    <w:p>
      <w:pPr>
        <w:spacing w:line="283" w:lineRule="auto" w:before="57"/>
        <w:ind w:left="1535" w:right="109" w:firstLine="628"/>
        <w:jc w:val="both"/>
        <w:rPr>
          <w:rFonts w:ascii="宋体" w:hAnsi="宋体" w:cs="宋体" w:eastAsia="宋体" w:hint="default"/>
          <w:sz w:val="27"/>
          <w:szCs w:val="27"/>
        </w:rPr>
      </w:pPr>
      <w:r>
        <w:rPr>
          <w:rFonts w:ascii="Times New Roman" w:hAnsi="Times New Roman" w:cs="Times New Roman" w:eastAsia="Times New Roman" w:hint="default"/>
          <w:sz w:val="27"/>
          <w:szCs w:val="27"/>
        </w:rPr>
        <w:t>2008</w:t>
      </w:r>
      <w:r>
        <w:rPr>
          <w:rFonts w:ascii="Times New Roman" w:hAnsi="Times New Roman" w:cs="Times New Roman" w:eastAsia="Times New Roman" w:hint="default"/>
          <w:spacing w:val="-5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年</w:t>
      </w:r>
      <w:r>
        <w:rPr>
          <w:rFonts w:ascii="宋体" w:hAnsi="宋体" w:cs="宋体" w:eastAsia="宋体" w:hint="default"/>
          <w:spacing w:val="-72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12</w:t>
      </w:r>
      <w:r>
        <w:rPr>
          <w:rFonts w:ascii="Times New Roman" w:hAnsi="Times New Roman" w:cs="Times New Roman" w:eastAsia="Times New Roman" w:hint="default"/>
          <w:spacing w:val="-5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月</w:t>
      </w:r>
      <w:r>
        <w:rPr>
          <w:rFonts w:ascii="宋体" w:hAnsi="宋体" w:cs="宋体" w:eastAsia="宋体" w:hint="default"/>
          <w:spacing w:val="-67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25</w:t>
      </w:r>
      <w:r>
        <w:rPr>
          <w:rFonts w:ascii="Times New Roman" w:hAnsi="Times New Roman" w:cs="Times New Roman" w:eastAsia="Times New Roman" w:hint="default"/>
          <w:spacing w:val="-5"/>
          <w:sz w:val="27"/>
          <w:szCs w:val="27"/>
        </w:rPr>
        <w:t> </w:t>
      </w:r>
      <w:r>
        <w:rPr>
          <w:rFonts w:ascii="宋体" w:hAnsi="宋体" w:cs="宋体" w:eastAsia="宋体" w:hint="default"/>
          <w:spacing w:val="-6"/>
          <w:sz w:val="27"/>
          <w:szCs w:val="27"/>
        </w:rPr>
        <w:t>日</w:t>
      </w:r>
      <w:r>
        <w:rPr>
          <w:rFonts w:ascii="宋体" w:hAnsi="宋体" w:cs="宋体" w:eastAsia="宋体" w:hint="default"/>
          <w:spacing w:val="-6"/>
          <w:sz w:val="27"/>
          <w:szCs w:val="27"/>
        </w:rPr>
        <w:t>，公司</w:t>
      </w:r>
      <w:r>
        <w:rPr>
          <w:rFonts w:ascii="宋体" w:hAnsi="宋体" w:cs="宋体" w:eastAsia="宋体" w:hint="default"/>
          <w:spacing w:val="-6"/>
          <w:sz w:val="27"/>
          <w:szCs w:val="27"/>
        </w:rPr>
        <w:t>召</w:t>
      </w:r>
      <w:r>
        <w:rPr>
          <w:rFonts w:ascii="宋体" w:hAnsi="宋体" w:cs="宋体" w:eastAsia="宋体" w:hint="default"/>
          <w:spacing w:val="-6"/>
          <w:sz w:val="27"/>
          <w:szCs w:val="27"/>
        </w:rPr>
        <w:t>开</w:t>
      </w:r>
      <w:r>
        <w:rPr>
          <w:rFonts w:ascii="宋体" w:hAnsi="宋体" w:cs="宋体" w:eastAsia="宋体" w:hint="default"/>
          <w:spacing w:val="-72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2008 </w:t>
      </w:r>
      <w:r>
        <w:rPr>
          <w:rFonts w:ascii="宋体" w:hAnsi="宋体" w:cs="宋体" w:eastAsia="宋体" w:hint="default"/>
          <w:spacing w:val="-3"/>
          <w:sz w:val="27"/>
          <w:szCs w:val="27"/>
        </w:rPr>
        <w:t>年</w:t>
      </w:r>
      <w:r>
        <w:rPr>
          <w:rFonts w:ascii="宋体" w:hAnsi="宋体" w:cs="宋体" w:eastAsia="宋体" w:hint="default"/>
          <w:spacing w:val="-3"/>
          <w:sz w:val="27"/>
          <w:szCs w:val="27"/>
        </w:rPr>
        <w:t>第</w:t>
      </w:r>
      <w:r>
        <w:rPr>
          <w:rFonts w:ascii="宋体" w:hAnsi="宋体" w:cs="宋体" w:eastAsia="宋体" w:hint="default"/>
          <w:spacing w:val="-3"/>
          <w:sz w:val="27"/>
          <w:szCs w:val="27"/>
        </w:rPr>
        <w:t>四</w:t>
      </w:r>
      <w:r>
        <w:rPr>
          <w:rFonts w:ascii="宋体" w:hAnsi="宋体" w:cs="宋体" w:eastAsia="宋体" w:hint="default"/>
          <w:spacing w:val="-3"/>
          <w:sz w:val="27"/>
          <w:szCs w:val="27"/>
        </w:rPr>
        <w:t>次</w:t>
      </w:r>
      <w:r>
        <w:rPr>
          <w:rFonts w:ascii="宋体" w:hAnsi="宋体" w:cs="宋体" w:eastAsia="宋体" w:hint="default"/>
          <w:spacing w:val="-3"/>
          <w:sz w:val="27"/>
          <w:szCs w:val="27"/>
        </w:rPr>
        <w:t>临</w:t>
      </w:r>
      <w:r>
        <w:rPr>
          <w:rFonts w:ascii="宋体" w:hAnsi="宋体" w:cs="宋体" w:eastAsia="宋体" w:hint="default"/>
          <w:spacing w:val="-3"/>
          <w:sz w:val="27"/>
          <w:szCs w:val="27"/>
        </w:rPr>
        <w:t>时</w:t>
      </w:r>
      <w:r>
        <w:rPr>
          <w:rFonts w:ascii="宋体" w:hAnsi="宋体" w:cs="宋体" w:eastAsia="宋体" w:hint="default"/>
          <w:spacing w:val="-3"/>
          <w:sz w:val="27"/>
          <w:szCs w:val="27"/>
        </w:rPr>
        <w:t>股东</w:t>
      </w:r>
      <w:r>
        <w:rPr>
          <w:rFonts w:ascii="宋体" w:hAnsi="宋体" w:cs="宋体" w:eastAsia="宋体" w:hint="default"/>
          <w:spacing w:val="-3"/>
          <w:sz w:val="27"/>
          <w:szCs w:val="27"/>
        </w:rPr>
        <w:t>大会，出席</w:t>
      </w:r>
      <w:r>
        <w:rPr>
          <w:rFonts w:ascii="宋体" w:hAnsi="宋体" w:cs="宋体" w:eastAsia="宋体" w:hint="default"/>
          <w:w w:val="99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大会的</w:t>
      </w:r>
      <w:r>
        <w:rPr>
          <w:rFonts w:ascii="宋体" w:hAnsi="宋体" w:cs="宋体" w:eastAsia="宋体" w:hint="default"/>
          <w:sz w:val="27"/>
          <w:szCs w:val="27"/>
        </w:rPr>
        <w:t>股东</w:t>
      </w:r>
      <w:r>
        <w:rPr>
          <w:rFonts w:ascii="宋体" w:hAnsi="宋体" w:cs="宋体" w:eastAsia="宋体" w:hint="default"/>
          <w:sz w:val="27"/>
          <w:szCs w:val="27"/>
        </w:rPr>
        <w:t>和</w:t>
      </w:r>
      <w:r>
        <w:rPr>
          <w:rFonts w:ascii="宋体" w:hAnsi="宋体" w:cs="宋体" w:eastAsia="宋体" w:hint="default"/>
          <w:sz w:val="27"/>
          <w:szCs w:val="27"/>
        </w:rPr>
        <w:t>代</w:t>
      </w:r>
      <w:r>
        <w:rPr>
          <w:rFonts w:ascii="宋体" w:hAnsi="宋体" w:cs="宋体" w:eastAsia="宋体" w:hint="default"/>
          <w:sz w:val="27"/>
          <w:szCs w:val="27"/>
        </w:rPr>
        <w:t>理人</w:t>
      </w:r>
      <w:r>
        <w:rPr>
          <w:rFonts w:ascii="宋体" w:hAnsi="宋体" w:cs="宋体" w:eastAsia="宋体" w:hint="default"/>
          <w:sz w:val="27"/>
          <w:szCs w:val="27"/>
        </w:rPr>
        <w:t>共</w:t>
      </w:r>
      <w:r>
        <w:rPr>
          <w:rFonts w:ascii="宋体" w:hAnsi="宋体" w:cs="宋体" w:eastAsia="宋体" w:hint="default"/>
          <w:spacing w:val="-66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7</w:t>
      </w:r>
      <w:r>
        <w:rPr>
          <w:rFonts w:ascii="Times New Roman" w:hAnsi="Times New Roman" w:cs="Times New Roman" w:eastAsia="Times New Roman" w:hint="default"/>
          <w:spacing w:val="1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人，</w:t>
      </w:r>
      <w:r>
        <w:rPr>
          <w:rFonts w:ascii="宋体" w:hAnsi="宋体" w:cs="宋体" w:eastAsia="宋体" w:hint="default"/>
          <w:sz w:val="27"/>
          <w:szCs w:val="27"/>
        </w:rPr>
        <w:t>代表股份</w:t>
      </w:r>
      <w:r>
        <w:rPr>
          <w:rFonts w:ascii="宋体" w:hAnsi="宋体" w:cs="宋体" w:eastAsia="宋体" w:hint="default"/>
          <w:spacing w:val="-66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8215.0551</w:t>
      </w:r>
      <w:r>
        <w:rPr>
          <w:rFonts w:ascii="Times New Roman" w:hAnsi="Times New Roman" w:cs="Times New Roman" w:eastAsia="Times New Roman" w:hint="default"/>
          <w:spacing w:val="1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万</w:t>
      </w:r>
      <w:r>
        <w:rPr>
          <w:rFonts w:ascii="宋体" w:hAnsi="宋体" w:cs="宋体" w:eastAsia="宋体" w:hint="default"/>
          <w:sz w:val="27"/>
          <w:szCs w:val="27"/>
        </w:rPr>
        <w:t>股</w:t>
      </w:r>
      <w:r>
        <w:rPr>
          <w:rFonts w:ascii="宋体" w:hAnsi="宋体" w:cs="宋体" w:eastAsia="宋体" w:hint="default"/>
          <w:sz w:val="27"/>
          <w:szCs w:val="27"/>
        </w:rPr>
        <w:t>，</w:t>
      </w:r>
      <w:r>
        <w:rPr>
          <w:rFonts w:ascii="宋体" w:hAnsi="宋体" w:cs="宋体" w:eastAsia="宋体" w:hint="default"/>
          <w:sz w:val="27"/>
          <w:szCs w:val="27"/>
        </w:rPr>
        <w:t>占</w:t>
      </w:r>
      <w:r>
        <w:rPr>
          <w:rFonts w:ascii="宋体" w:hAnsi="宋体" w:cs="宋体" w:eastAsia="宋体" w:hint="default"/>
          <w:sz w:val="27"/>
          <w:szCs w:val="27"/>
        </w:rPr>
        <w:t>公司</w:t>
      </w:r>
      <w:r>
        <w:rPr>
          <w:rFonts w:ascii="宋体" w:hAnsi="宋体" w:cs="宋体" w:eastAsia="宋体" w:hint="default"/>
          <w:sz w:val="27"/>
          <w:szCs w:val="27"/>
        </w:rPr>
        <w:t>总股份</w:t>
      </w:r>
      <w:r>
        <w:rPr>
          <w:rFonts w:ascii="宋体" w:hAnsi="宋体" w:cs="宋体" w:eastAsia="宋体" w:hint="default"/>
          <w:spacing w:val="4"/>
          <w:w w:val="99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的</w:t>
      </w:r>
      <w:r>
        <w:rPr>
          <w:rFonts w:ascii="宋体" w:hAnsi="宋体" w:cs="宋体" w:eastAsia="宋体" w:hint="default"/>
          <w:spacing w:val="-91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41.33</w:t>
      </w:r>
      <w:r>
        <w:rPr>
          <w:rFonts w:ascii="宋体" w:hAnsi="宋体" w:cs="宋体" w:eastAsia="宋体" w:hint="default"/>
          <w:sz w:val="27"/>
          <w:szCs w:val="27"/>
        </w:rPr>
        <w:t>％</w:t>
      </w:r>
      <w:r>
        <w:rPr>
          <w:rFonts w:ascii="宋体" w:hAnsi="宋体" w:cs="宋体" w:eastAsia="宋体" w:hint="default"/>
          <w:sz w:val="27"/>
          <w:szCs w:val="27"/>
        </w:rPr>
        <w:t>。本次</w:t>
      </w:r>
      <w:r>
        <w:rPr>
          <w:rFonts w:ascii="宋体" w:hAnsi="宋体" w:cs="宋体" w:eastAsia="宋体" w:hint="default"/>
          <w:sz w:val="27"/>
          <w:szCs w:val="27"/>
        </w:rPr>
        <w:t>股东</w:t>
      </w:r>
      <w:r>
        <w:rPr>
          <w:rFonts w:ascii="宋体" w:hAnsi="宋体" w:cs="宋体" w:eastAsia="宋体" w:hint="default"/>
          <w:sz w:val="27"/>
          <w:szCs w:val="27"/>
        </w:rPr>
        <w:t>大会的</w:t>
      </w:r>
      <w:r>
        <w:rPr>
          <w:rFonts w:ascii="宋体" w:hAnsi="宋体" w:cs="宋体" w:eastAsia="宋体" w:hint="default"/>
          <w:sz w:val="27"/>
          <w:szCs w:val="27"/>
        </w:rPr>
        <w:t>决</w:t>
      </w:r>
      <w:r>
        <w:rPr>
          <w:rFonts w:ascii="宋体" w:hAnsi="宋体" w:cs="宋体" w:eastAsia="宋体" w:hint="default"/>
          <w:sz w:val="27"/>
          <w:szCs w:val="27"/>
        </w:rPr>
        <w:t>议公告和</w:t>
      </w:r>
      <w:r>
        <w:rPr>
          <w:rFonts w:ascii="宋体" w:hAnsi="宋体" w:cs="宋体" w:eastAsia="宋体" w:hint="default"/>
          <w:sz w:val="27"/>
          <w:szCs w:val="27"/>
        </w:rPr>
        <w:t>《</w:t>
      </w:r>
      <w:r>
        <w:rPr>
          <w:rFonts w:ascii="宋体" w:hAnsi="宋体" w:cs="宋体" w:eastAsia="宋体" w:hint="default"/>
          <w:sz w:val="27"/>
          <w:szCs w:val="27"/>
        </w:rPr>
        <w:t>法</w:t>
      </w:r>
      <w:r>
        <w:rPr>
          <w:rFonts w:ascii="宋体" w:hAnsi="宋体" w:cs="宋体" w:eastAsia="宋体" w:hint="default"/>
          <w:sz w:val="27"/>
          <w:szCs w:val="27"/>
        </w:rPr>
        <w:t>律</w:t>
      </w:r>
      <w:r>
        <w:rPr>
          <w:rFonts w:ascii="宋体" w:hAnsi="宋体" w:cs="宋体" w:eastAsia="宋体" w:hint="default"/>
          <w:sz w:val="27"/>
          <w:szCs w:val="27"/>
        </w:rPr>
        <w:t>意见书</w:t>
      </w:r>
      <w:r>
        <w:rPr>
          <w:rFonts w:ascii="宋体" w:hAnsi="宋体" w:cs="宋体" w:eastAsia="宋体" w:hint="default"/>
          <w:sz w:val="27"/>
          <w:szCs w:val="27"/>
        </w:rPr>
        <w:t>》</w:t>
      </w:r>
      <w:r>
        <w:rPr>
          <w:rFonts w:ascii="宋体" w:hAnsi="宋体" w:cs="宋体" w:eastAsia="宋体" w:hint="default"/>
          <w:sz w:val="27"/>
          <w:szCs w:val="27"/>
        </w:rPr>
        <w:t>刊</w:t>
      </w:r>
      <w:r>
        <w:rPr>
          <w:rFonts w:ascii="宋体" w:hAnsi="宋体" w:cs="宋体" w:eastAsia="宋体" w:hint="default"/>
          <w:sz w:val="27"/>
          <w:szCs w:val="27"/>
        </w:rPr>
        <w:t>登</w:t>
      </w:r>
      <w:r>
        <w:rPr>
          <w:rFonts w:ascii="宋体" w:hAnsi="宋体" w:cs="宋体" w:eastAsia="宋体" w:hint="default"/>
          <w:sz w:val="27"/>
          <w:szCs w:val="27"/>
        </w:rPr>
        <w:t>在</w:t>
      </w:r>
      <w:r>
        <w:rPr>
          <w:rFonts w:ascii="宋体" w:hAnsi="宋体" w:cs="宋体" w:eastAsia="宋体" w:hint="default"/>
          <w:spacing w:val="-88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2008</w:t>
      </w:r>
      <w:r>
        <w:rPr>
          <w:rFonts w:ascii="Times New Roman" w:hAnsi="Times New Roman" w:cs="Times New Roman" w:eastAsia="Times New Roman" w:hint="default"/>
          <w:spacing w:val="-24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年</w:t>
      </w:r>
      <w:r>
        <w:rPr>
          <w:rFonts w:ascii="宋体" w:hAnsi="宋体" w:cs="宋体" w:eastAsia="宋体" w:hint="default"/>
          <w:w w:val="99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12</w:t>
      </w:r>
      <w:r>
        <w:rPr>
          <w:rFonts w:ascii="Times New Roman" w:hAnsi="Times New Roman" w:cs="Times New Roman" w:eastAsia="Times New Roman" w:hint="default"/>
          <w:spacing w:val="-4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月</w:t>
      </w:r>
      <w:r>
        <w:rPr>
          <w:rFonts w:ascii="宋体" w:hAnsi="宋体" w:cs="宋体" w:eastAsia="宋体" w:hint="default"/>
          <w:spacing w:val="-71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26</w:t>
      </w:r>
      <w:r>
        <w:rPr>
          <w:rFonts w:ascii="Times New Roman" w:hAnsi="Times New Roman" w:cs="Times New Roman" w:eastAsia="Times New Roman" w:hint="default"/>
          <w:spacing w:val="-4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日</w:t>
      </w:r>
      <w:r>
        <w:rPr>
          <w:rFonts w:ascii="宋体" w:hAnsi="宋体" w:cs="宋体" w:eastAsia="宋体" w:hint="default"/>
          <w:sz w:val="27"/>
          <w:szCs w:val="27"/>
        </w:rPr>
        <w:t>的</w:t>
      </w:r>
      <w:r>
        <w:rPr>
          <w:rFonts w:ascii="宋体" w:hAnsi="宋体" w:cs="宋体" w:eastAsia="宋体" w:hint="default"/>
          <w:sz w:val="27"/>
          <w:szCs w:val="27"/>
        </w:rPr>
        <w:t>《</w:t>
      </w:r>
      <w:r>
        <w:rPr>
          <w:rFonts w:ascii="宋体" w:hAnsi="宋体" w:cs="宋体" w:eastAsia="宋体" w:hint="default"/>
          <w:sz w:val="27"/>
          <w:szCs w:val="27"/>
        </w:rPr>
        <w:t>证</w:t>
      </w:r>
      <w:r>
        <w:rPr>
          <w:rFonts w:ascii="宋体" w:hAnsi="宋体" w:cs="宋体" w:eastAsia="宋体" w:hint="default"/>
          <w:sz w:val="27"/>
          <w:szCs w:val="27"/>
        </w:rPr>
        <w:t>券</w:t>
      </w:r>
      <w:r>
        <w:rPr>
          <w:rFonts w:ascii="宋体" w:hAnsi="宋体" w:cs="宋体" w:eastAsia="宋体" w:hint="default"/>
          <w:sz w:val="27"/>
          <w:szCs w:val="27"/>
        </w:rPr>
        <w:t>日</w:t>
      </w:r>
      <w:r>
        <w:rPr>
          <w:rFonts w:ascii="宋体" w:hAnsi="宋体" w:cs="宋体" w:eastAsia="宋体" w:hint="default"/>
          <w:sz w:val="27"/>
          <w:szCs w:val="27"/>
        </w:rPr>
        <w:t>报</w:t>
      </w:r>
      <w:r>
        <w:rPr>
          <w:rFonts w:ascii="宋体" w:hAnsi="宋体" w:cs="宋体" w:eastAsia="宋体" w:hint="default"/>
          <w:sz w:val="27"/>
          <w:szCs w:val="27"/>
        </w:rPr>
        <w:t>》</w:t>
      </w:r>
      <w:r>
        <w:rPr>
          <w:rFonts w:ascii="宋体" w:hAnsi="宋体" w:cs="宋体" w:eastAsia="宋体" w:hint="default"/>
          <w:sz w:val="27"/>
          <w:szCs w:val="27"/>
        </w:rPr>
        <w:t>和</w:t>
      </w:r>
      <w:r>
        <w:rPr>
          <w:rFonts w:ascii="宋体" w:hAnsi="宋体" w:cs="宋体" w:eastAsia="宋体" w:hint="default"/>
          <w:sz w:val="27"/>
          <w:szCs w:val="27"/>
        </w:rPr>
        <w:t>巨潮</w:t>
      </w:r>
      <w:r>
        <w:rPr>
          <w:rFonts w:ascii="宋体" w:hAnsi="宋体" w:cs="宋体" w:eastAsia="宋体" w:hint="default"/>
          <w:sz w:val="27"/>
          <w:szCs w:val="27"/>
        </w:rPr>
        <w:t>资</w:t>
      </w:r>
      <w:r>
        <w:rPr>
          <w:rFonts w:ascii="宋体" w:hAnsi="宋体" w:cs="宋体" w:eastAsia="宋体" w:hint="default"/>
          <w:sz w:val="27"/>
          <w:szCs w:val="27"/>
        </w:rPr>
        <w:t>讯</w:t>
      </w:r>
      <w:r>
        <w:rPr>
          <w:rFonts w:ascii="宋体" w:hAnsi="宋体" w:cs="宋体" w:eastAsia="宋体" w:hint="default"/>
          <w:sz w:val="27"/>
          <w:szCs w:val="27"/>
        </w:rPr>
        <w:t>网</w:t>
      </w:r>
      <w:r>
        <w:rPr>
          <w:rFonts w:ascii="宋体" w:hAnsi="宋体" w:cs="宋体" w:eastAsia="宋体" w:hint="default"/>
          <w:sz w:val="27"/>
          <w:szCs w:val="27"/>
        </w:rPr>
        <w:t>上</w:t>
      </w:r>
      <w:r>
        <w:rPr>
          <w:rFonts w:ascii="宋体" w:hAnsi="宋体" w:cs="宋体" w:eastAsia="宋体" w:hint="default"/>
          <w:sz w:val="27"/>
          <w:szCs w:val="27"/>
        </w:rPr>
        <w:t>。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6"/>
        <w:rPr>
          <w:rFonts w:ascii="宋体" w:hAnsi="宋体" w:cs="宋体" w:eastAsia="宋体" w:hint="default"/>
          <w:sz w:val="25"/>
          <w:szCs w:val="25"/>
        </w:rPr>
      </w:pPr>
    </w:p>
    <w:p>
      <w:pPr>
        <w:spacing w:before="69"/>
        <w:ind w:left="1424" w:right="0" w:firstLine="0"/>
        <w:jc w:val="center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23</w:t>
      </w:r>
    </w:p>
    <w:p>
      <w:pPr>
        <w:spacing w:after="0"/>
        <w:jc w:val="center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header="846" w:footer="246" w:top="1360" w:bottom="440" w:left="260" w:right="1680"/>
        </w:sectPr>
      </w:pPr>
    </w:p>
    <w:p>
      <w:pPr>
        <w:tabs>
          <w:tab w:pos="2743" w:val="left" w:leader="none"/>
        </w:tabs>
        <w:spacing w:line="480" w:lineRule="exact" w:before="0"/>
        <w:ind w:left="1299" w:right="0" w:firstLine="0"/>
        <w:jc w:val="center"/>
        <w:rPr>
          <w:rFonts w:ascii="Microsoft JhengHei" w:hAnsi="Microsoft JhengHei" w:cs="Microsoft JhengHei" w:eastAsia="Microsoft JhengHei" w:hint="default"/>
          <w:sz w:val="36"/>
          <w:szCs w:val="36"/>
        </w:rPr>
      </w:pPr>
      <w:r>
        <w:rPr>
          <w:rFonts w:ascii="Microsoft JhengHei" w:hAnsi="Microsoft JhengHei" w:cs="Microsoft JhengHei" w:eastAsia="Microsoft JhengHei" w:hint="default"/>
          <w:b/>
          <w:bCs/>
          <w:sz w:val="36"/>
          <w:szCs w:val="36"/>
        </w:rPr>
        <w:t>第八节</w:t>
        <w:tab/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36"/>
          <w:szCs w:val="36"/>
        </w:rPr>
        <w:t>董事会报告</w:t>
      </w:r>
      <w:r>
        <w:rPr>
          <w:rFonts w:ascii="Microsoft JhengHei" w:hAnsi="Microsoft JhengHei" w:cs="Microsoft JhengHei" w:eastAsia="Microsoft JhengHei" w:hint="default"/>
          <w:sz w:val="36"/>
          <w:szCs w:val="36"/>
        </w:rPr>
      </w:r>
    </w:p>
    <w:p>
      <w:pPr>
        <w:spacing w:line="449" w:lineRule="exact" w:before="126"/>
        <w:ind w:left="2068" w:right="238" w:firstLine="0"/>
        <w:jc w:val="left"/>
        <w:rPr>
          <w:rFonts w:ascii="Microsoft JhengHei" w:hAnsi="Microsoft JhengHei" w:cs="Microsoft JhengHei" w:eastAsia="Microsoft JhengHei" w:hint="default"/>
          <w:sz w:val="27"/>
          <w:szCs w:val="27"/>
        </w:rPr>
      </w:pPr>
      <w:r>
        <w:rPr>
          <w:rFonts w:ascii="Microsoft JhengHei" w:hAnsi="Microsoft JhengHei" w:cs="Microsoft JhengHei" w:eastAsia="Microsoft JhengHei" w:hint="default"/>
          <w:b/>
          <w:bCs/>
          <w:spacing w:val="2"/>
          <w:sz w:val="27"/>
          <w:szCs w:val="27"/>
        </w:rPr>
        <w:t>一、报告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7"/>
          <w:szCs w:val="27"/>
        </w:rPr>
        <w:t>期内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7"/>
          <w:szCs w:val="27"/>
        </w:rPr>
        <w:t>公司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7"/>
          <w:szCs w:val="27"/>
        </w:rPr>
        <w:t>经营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7"/>
          <w:szCs w:val="27"/>
        </w:rPr>
        <w:t>情况</w:t>
      </w:r>
      <w:r>
        <w:rPr>
          <w:rFonts w:ascii="Microsoft JhengHei" w:hAnsi="Microsoft JhengHei" w:cs="Microsoft JhengHei" w:eastAsia="Microsoft JhengHei" w:hint="default"/>
          <w:sz w:val="27"/>
          <w:szCs w:val="27"/>
        </w:rPr>
      </w:r>
    </w:p>
    <w:p>
      <w:pPr>
        <w:spacing w:line="449" w:lineRule="exact" w:before="0"/>
        <w:ind w:left="2068" w:right="238" w:firstLine="0"/>
        <w:jc w:val="left"/>
        <w:rPr>
          <w:rFonts w:ascii="Microsoft JhengHei" w:hAnsi="Microsoft JhengHei" w:cs="Microsoft JhengHei" w:eastAsia="Microsoft JhengHei" w:hint="default"/>
          <w:sz w:val="27"/>
          <w:szCs w:val="27"/>
        </w:rPr>
      </w:pP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（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一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）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公司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总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体经营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情况</w:t>
      </w:r>
      <w:r>
        <w:rPr>
          <w:rFonts w:ascii="Microsoft JhengHei" w:hAnsi="Microsoft JhengHei" w:cs="Microsoft JhengHei" w:eastAsia="Microsoft JhengHei" w:hint="default"/>
          <w:sz w:val="27"/>
          <w:szCs w:val="27"/>
        </w:rPr>
      </w:r>
    </w:p>
    <w:p>
      <w:pPr>
        <w:spacing w:line="252" w:lineRule="auto" w:before="43"/>
        <w:ind w:left="1535" w:right="229" w:firstLine="528"/>
        <w:jc w:val="both"/>
        <w:rPr>
          <w:rFonts w:ascii="宋体" w:hAnsi="宋体" w:cs="宋体" w:eastAsia="宋体" w:hint="default"/>
          <w:sz w:val="27"/>
          <w:szCs w:val="27"/>
        </w:rPr>
      </w:pPr>
      <w:r>
        <w:rPr>
          <w:rFonts w:ascii="Times New Roman" w:hAnsi="Times New Roman" w:cs="Times New Roman" w:eastAsia="Times New Roman" w:hint="default"/>
          <w:sz w:val="27"/>
          <w:szCs w:val="27"/>
        </w:rPr>
        <w:t>2008</w:t>
      </w:r>
      <w:r>
        <w:rPr>
          <w:rFonts w:ascii="Times New Roman" w:hAnsi="Times New Roman" w:cs="Times New Roman" w:eastAsia="Times New Roman" w:hint="default"/>
          <w:spacing w:val="-7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年</w:t>
      </w:r>
      <w:r>
        <w:rPr>
          <w:rFonts w:ascii="宋体" w:hAnsi="宋体" w:cs="宋体" w:eastAsia="宋体" w:hint="default"/>
          <w:spacing w:val="-74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6</w:t>
      </w:r>
      <w:r>
        <w:rPr>
          <w:rFonts w:ascii="Times New Roman" w:hAnsi="Times New Roman" w:cs="Times New Roman" w:eastAsia="Times New Roman" w:hint="default"/>
          <w:spacing w:val="-7"/>
          <w:sz w:val="27"/>
          <w:szCs w:val="27"/>
        </w:rPr>
        <w:t> </w:t>
      </w:r>
      <w:r>
        <w:rPr>
          <w:rFonts w:ascii="宋体" w:hAnsi="宋体" w:cs="宋体" w:eastAsia="宋体" w:hint="default"/>
          <w:spacing w:val="-4"/>
          <w:sz w:val="27"/>
          <w:szCs w:val="27"/>
        </w:rPr>
        <w:t>月</w:t>
      </w:r>
      <w:r>
        <w:rPr>
          <w:rFonts w:ascii="宋体" w:hAnsi="宋体" w:cs="宋体" w:eastAsia="宋体" w:hint="default"/>
          <w:spacing w:val="-4"/>
          <w:sz w:val="27"/>
          <w:szCs w:val="27"/>
        </w:rPr>
        <w:t>，通过</w:t>
      </w:r>
      <w:r>
        <w:rPr>
          <w:rFonts w:ascii="宋体" w:hAnsi="宋体" w:cs="宋体" w:eastAsia="宋体" w:hint="default"/>
          <w:spacing w:val="-4"/>
          <w:sz w:val="27"/>
          <w:szCs w:val="27"/>
        </w:rPr>
        <w:t>股</w:t>
      </w:r>
      <w:r>
        <w:rPr>
          <w:rFonts w:ascii="宋体" w:hAnsi="宋体" w:cs="宋体" w:eastAsia="宋体" w:hint="default"/>
          <w:spacing w:val="-4"/>
          <w:sz w:val="27"/>
          <w:szCs w:val="27"/>
        </w:rPr>
        <w:t>权转</w:t>
      </w:r>
      <w:r>
        <w:rPr>
          <w:rFonts w:ascii="宋体" w:hAnsi="宋体" w:cs="宋体" w:eastAsia="宋体" w:hint="default"/>
          <w:spacing w:val="-4"/>
          <w:sz w:val="27"/>
          <w:szCs w:val="27"/>
        </w:rPr>
        <w:t>让方</w:t>
      </w:r>
      <w:r>
        <w:rPr>
          <w:rFonts w:ascii="宋体" w:hAnsi="宋体" w:cs="宋体" w:eastAsia="宋体" w:hint="default"/>
          <w:spacing w:val="-4"/>
          <w:sz w:val="27"/>
          <w:szCs w:val="27"/>
        </w:rPr>
        <w:t>式</w:t>
      </w:r>
      <w:r>
        <w:rPr>
          <w:rFonts w:ascii="宋体" w:hAnsi="宋体" w:cs="宋体" w:eastAsia="宋体" w:hint="default"/>
          <w:spacing w:val="-4"/>
          <w:sz w:val="27"/>
          <w:szCs w:val="27"/>
        </w:rPr>
        <w:t>，公司的实际</w:t>
      </w:r>
      <w:r>
        <w:rPr>
          <w:rFonts w:ascii="宋体" w:hAnsi="宋体" w:cs="宋体" w:eastAsia="宋体" w:hint="default"/>
          <w:spacing w:val="-4"/>
          <w:sz w:val="27"/>
          <w:szCs w:val="27"/>
        </w:rPr>
        <w:t>控制</w:t>
      </w:r>
      <w:r>
        <w:rPr>
          <w:rFonts w:ascii="宋体" w:hAnsi="宋体" w:cs="宋体" w:eastAsia="宋体" w:hint="default"/>
          <w:spacing w:val="-4"/>
          <w:sz w:val="27"/>
          <w:szCs w:val="27"/>
        </w:rPr>
        <w:t>人</w:t>
      </w:r>
      <w:r>
        <w:rPr>
          <w:rFonts w:ascii="宋体" w:hAnsi="宋体" w:cs="宋体" w:eastAsia="宋体" w:hint="default"/>
          <w:spacing w:val="-4"/>
          <w:sz w:val="27"/>
          <w:szCs w:val="27"/>
        </w:rPr>
        <w:t>由</w:t>
      </w:r>
      <w:r>
        <w:rPr>
          <w:rFonts w:ascii="宋体" w:hAnsi="宋体" w:cs="宋体" w:eastAsia="宋体" w:hint="default"/>
          <w:spacing w:val="-4"/>
          <w:sz w:val="27"/>
          <w:szCs w:val="27"/>
        </w:rPr>
        <w:t>林晓滨</w:t>
      </w:r>
      <w:r>
        <w:rPr>
          <w:rFonts w:ascii="宋体" w:hAnsi="宋体" w:cs="宋体" w:eastAsia="宋体" w:hint="default"/>
          <w:spacing w:val="-4"/>
          <w:sz w:val="27"/>
          <w:szCs w:val="27"/>
        </w:rPr>
        <w:t>先生</w:t>
      </w:r>
      <w:r>
        <w:rPr>
          <w:rFonts w:ascii="宋体" w:hAnsi="宋体" w:cs="宋体" w:eastAsia="宋体" w:hint="default"/>
          <w:spacing w:val="4"/>
          <w:w w:val="99"/>
          <w:sz w:val="27"/>
          <w:szCs w:val="27"/>
        </w:rPr>
        <w:t> </w:t>
      </w:r>
      <w:r>
        <w:rPr>
          <w:rFonts w:ascii="宋体" w:hAnsi="宋体" w:cs="宋体" w:eastAsia="宋体" w:hint="default"/>
          <w:spacing w:val="-2"/>
          <w:sz w:val="27"/>
          <w:szCs w:val="27"/>
        </w:rPr>
        <w:t>变更</w:t>
      </w:r>
      <w:r>
        <w:rPr>
          <w:rFonts w:ascii="宋体" w:hAnsi="宋体" w:cs="宋体" w:eastAsia="宋体" w:hint="default"/>
          <w:spacing w:val="-2"/>
          <w:sz w:val="27"/>
          <w:szCs w:val="27"/>
        </w:rPr>
        <w:t>为</w:t>
      </w:r>
      <w:r>
        <w:rPr>
          <w:rFonts w:ascii="宋体" w:hAnsi="宋体" w:cs="宋体" w:eastAsia="宋体" w:hint="default"/>
          <w:spacing w:val="-2"/>
          <w:sz w:val="27"/>
          <w:szCs w:val="27"/>
        </w:rPr>
        <w:t>姜放先生</w:t>
      </w:r>
      <w:r>
        <w:rPr>
          <w:rFonts w:ascii="宋体" w:hAnsi="宋体" w:cs="宋体" w:eastAsia="宋体" w:hint="default"/>
          <w:spacing w:val="-2"/>
          <w:sz w:val="27"/>
          <w:szCs w:val="27"/>
        </w:rPr>
        <w:t>。</w:t>
      </w:r>
      <w:r>
        <w:rPr>
          <w:rFonts w:ascii="宋体" w:hAnsi="宋体" w:cs="宋体" w:eastAsia="宋体" w:hint="default"/>
          <w:spacing w:val="-2"/>
          <w:sz w:val="27"/>
          <w:szCs w:val="27"/>
        </w:rPr>
        <w:t>但是由</w:t>
      </w:r>
      <w:r>
        <w:rPr>
          <w:rFonts w:ascii="宋体" w:hAnsi="宋体" w:cs="宋体" w:eastAsia="宋体" w:hint="default"/>
          <w:spacing w:val="-2"/>
          <w:sz w:val="27"/>
          <w:szCs w:val="27"/>
        </w:rPr>
        <w:t>于</w:t>
      </w:r>
      <w:r>
        <w:rPr>
          <w:rFonts w:ascii="宋体" w:hAnsi="宋体" w:cs="宋体" w:eastAsia="宋体" w:hint="default"/>
          <w:spacing w:val="-2"/>
          <w:sz w:val="27"/>
          <w:szCs w:val="27"/>
        </w:rPr>
        <w:t>受</w:t>
      </w:r>
      <w:r>
        <w:rPr>
          <w:rFonts w:ascii="宋体" w:hAnsi="宋体" w:cs="宋体" w:eastAsia="宋体" w:hint="default"/>
          <w:spacing w:val="-2"/>
          <w:sz w:val="27"/>
          <w:szCs w:val="27"/>
        </w:rPr>
        <w:t>人</w:t>
      </w:r>
      <w:r>
        <w:rPr>
          <w:rFonts w:ascii="宋体" w:hAnsi="宋体" w:cs="宋体" w:eastAsia="宋体" w:hint="default"/>
          <w:spacing w:val="-2"/>
          <w:sz w:val="27"/>
          <w:szCs w:val="27"/>
        </w:rPr>
        <w:t>民币</w:t>
      </w:r>
      <w:r>
        <w:rPr>
          <w:rFonts w:ascii="宋体" w:hAnsi="宋体" w:cs="宋体" w:eastAsia="宋体" w:hint="default"/>
          <w:spacing w:val="-2"/>
          <w:sz w:val="27"/>
          <w:szCs w:val="27"/>
        </w:rPr>
        <w:t>升</w:t>
      </w:r>
      <w:r>
        <w:rPr>
          <w:rFonts w:ascii="宋体" w:hAnsi="宋体" w:cs="宋体" w:eastAsia="宋体" w:hint="default"/>
          <w:spacing w:val="-2"/>
          <w:sz w:val="27"/>
          <w:szCs w:val="27"/>
        </w:rPr>
        <w:t>值</w:t>
      </w:r>
      <w:r>
        <w:rPr>
          <w:rFonts w:ascii="宋体" w:hAnsi="宋体" w:cs="宋体" w:eastAsia="宋体" w:hint="default"/>
          <w:spacing w:val="-2"/>
          <w:sz w:val="27"/>
          <w:szCs w:val="27"/>
        </w:rPr>
        <w:t>、</w:t>
      </w:r>
      <w:r>
        <w:rPr>
          <w:rFonts w:ascii="宋体" w:hAnsi="宋体" w:cs="宋体" w:eastAsia="宋体" w:hint="default"/>
          <w:spacing w:val="-2"/>
          <w:sz w:val="27"/>
          <w:szCs w:val="27"/>
        </w:rPr>
        <w:t>劳</w:t>
      </w:r>
      <w:r>
        <w:rPr>
          <w:rFonts w:ascii="宋体" w:hAnsi="宋体" w:cs="宋体" w:eastAsia="宋体" w:hint="default"/>
          <w:spacing w:val="-2"/>
          <w:sz w:val="27"/>
          <w:szCs w:val="27"/>
        </w:rPr>
        <w:t>动</w:t>
      </w:r>
      <w:r>
        <w:rPr>
          <w:rFonts w:ascii="宋体" w:hAnsi="宋体" w:cs="宋体" w:eastAsia="宋体" w:hint="default"/>
          <w:spacing w:val="-2"/>
          <w:sz w:val="27"/>
          <w:szCs w:val="27"/>
        </w:rPr>
        <w:t>力</w:t>
      </w:r>
      <w:r>
        <w:rPr>
          <w:rFonts w:ascii="宋体" w:hAnsi="宋体" w:cs="宋体" w:eastAsia="宋体" w:hint="default"/>
          <w:spacing w:val="-2"/>
          <w:sz w:val="27"/>
          <w:szCs w:val="27"/>
        </w:rPr>
        <w:t>成</w:t>
      </w:r>
      <w:r>
        <w:rPr>
          <w:rFonts w:ascii="宋体" w:hAnsi="宋体" w:cs="宋体" w:eastAsia="宋体" w:hint="default"/>
          <w:spacing w:val="-2"/>
          <w:sz w:val="27"/>
          <w:szCs w:val="27"/>
        </w:rPr>
        <w:t>本</w:t>
      </w:r>
      <w:r>
        <w:rPr>
          <w:rFonts w:ascii="宋体" w:hAnsi="宋体" w:cs="宋体" w:eastAsia="宋体" w:hint="default"/>
          <w:spacing w:val="-2"/>
          <w:sz w:val="27"/>
          <w:szCs w:val="27"/>
        </w:rPr>
        <w:t>提</w:t>
      </w:r>
      <w:r>
        <w:rPr>
          <w:rFonts w:ascii="宋体" w:hAnsi="宋体" w:cs="宋体" w:eastAsia="宋体" w:hint="default"/>
          <w:spacing w:val="-2"/>
          <w:sz w:val="27"/>
          <w:szCs w:val="27"/>
        </w:rPr>
        <w:t>高</w:t>
      </w:r>
      <w:r>
        <w:rPr>
          <w:rFonts w:ascii="宋体" w:hAnsi="宋体" w:cs="宋体" w:eastAsia="宋体" w:hint="default"/>
          <w:spacing w:val="-2"/>
          <w:sz w:val="27"/>
          <w:szCs w:val="27"/>
        </w:rPr>
        <w:t>等</w:t>
      </w:r>
      <w:r>
        <w:rPr>
          <w:rFonts w:ascii="宋体" w:hAnsi="宋体" w:cs="宋体" w:eastAsia="宋体" w:hint="default"/>
          <w:spacing w:val="-2"/>
          <w:sz w:val="27"/>
          <w:szCs w:val="27"/>
        </w:rPr>
        <w:t>大</w:t>
      </w:r>
      <w:r>
        <w:rPr>
          <w:rFonts w:ascii="宋体" w:hAnsi="宋体" w:cs="宋体" w:eastAsia="宋体" w:hint="default"/>
          <w:spacing w:val="-2"/>
          <w:sz w:val="27"/>
          <w:szCs w:val="27"/>
        </w:rPr>
        <w:t>环</w:t>
      </w:r>
      <w:r>
        <w:rPr>
          <w:rFonts w:ascii="宋体" w:hAnsi="宋体" w:cs="宋体" w:eastAsia="宋体" w:hint="default"/>
          <w:spacing w:val="-2"/>
          <w:sz w:val="27"/>
          <w:szCs w:val="27"/>
        </w:rPr>
        <w:t>境</w:t>
      </w:r>
      <w:r>
        <w:rPr>
          <w:rFonts w:ascii="宋体" w:hAnsi="宋体" w:cs="宋体" w:eastAsia="宋体" w:hint="default"/>
          <w:spacing w:val="-2"/>
          <w:sz w:val="27"/>
          <w:szCs w:val="27"/>
        </w:rPr>
        <w:t>的</w:t>
      </w:r>
      <w:r>
        <w:rPr>
          <w:rFonts w:ascii="宋体" w:hAnsi="宋体" w:cs="宋体" w:eastAsia="宋体" w:hint="default"/>
          <w:w w:val="99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影响</w:t>
      </w:r>
      <w:r>
        <w:rPr>
          <w:rFonts w:ascii="宋体" w:hAnsi="宋体" w:cs="宋体" w:eastAsia="宋体" w:hint="default"/>
          <w:sz w:val="27"/>
          <w:szCs w:val="27"/>
        </w:rPr>
        <w:t>较</w:t>
      </w:r>
      <w:r>
        <w:rPr>
          <w:rFonts w:ascii="宋体" w:hAnsi="宋体" w:cs="宋体" w:eastAsia="宋体" w:hint="default"/>
          <w:sz w:val="27"/>
          <w:szCs w:val="27"/>
        </w:rPr>
        <w:t>深</w:t>
      </w:r>
      <w:r>
        <w:rPr>
          <w:rFonts w:ascii="宋体" w:hAnsi="宋体" w:cs="宋体" w:eastAsia="宋体" w:hint="default"/>
          <w:sz w:val="27"/>
          <w:szCs w:val="27"/>
        </w:rPr>
        <w:t>，公司的</w:t>
      </w:r>
      <w:r>
        <w:rPr>
          <w:rFonts w:ascii="宋体" w:hAnsi="宋体" w:cs="宋体" w:eastAsia="宋体" w:hint="default"/>
          <w:sz w:val="27"/>
          <w:szCs w:val="27"/>
        </w:rPr>
        <w:t>主</w:t>
      </w:r>
      <w:r>
        <w:rPr>
          <w:rFonts w:ascii="宋体" w:hAnsi="宋体" w:cs="宋体" w:eastAsia="宋体" w:hint="default"/>
          <w:sz w:val="27"/>
          <w:szCs w:val="27"/>
        </w:rPr>
        <w:t>营业</w:t>
      </w:r>
      <w:r>
        <w:rPr>
          <w:rFonts w:ascii="宋体" w:hAnsi="宋体" w:cs="宋体" w:eastAsia="宋体" w:hint="default"/>
          <w:sz w:val="27"/>
          <w:szCs w:val="27"/>
        </w:rPr>
        <w:t>务</w:t>
      </w:r>
      <w:r>
        <w:rPr>
          <w:rFonts w:ascii="宋体" w:hAnsi="宋体" w:cs="宋体" w:eastAsia="宋体" w:hint="default"/>
          <w:sz w:val="27"/>
          <w:szCs w:val="27"/>
        </w:rPr>
        <w:t>之</w:t>
      </w:r>
      <w:r>
        <w:rPr>
          <w:rFonts w:ascii="宋体" w:hAnsi="宋体" w:cs="宋体" w:eastAsia="宋体" w:hint="default"/>
          <w:sz w:val="27"/>
          <w:szCs w:val="27"/>
        </w:rPr>
        <w:t>一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--</w:t>
      </w:r>
      <w:r>
        <w:rPr>
          <w:rFonts w:ascii="宋体" w:hAnsi="宋体" w:cs="宋体" w:eastAsia="宋体" w:hint="default"/>
          <w:sz w:val="27"/>
          <w:szCs w:val="27"/>
        </w:rPr>
        <w:t>服装</w:t>
      </w:r>
      <w:r>
        <w:rPr>
          <w:rFonts w:ascii="宋体" w:hAnsi="宋体" w:cs="宋体" w:eastAsia="宋体" w:hint="default"/>
          <w:sz w:val="27"/>
          <w:szCs w:val="27"/>
        </w:rPr>
        <w:t>生</w:t>
      </w:r>
      <w:r>
        <w:rPr>
          <w:rFonts w:ascii="宋体" w:hAnsi="宋体" w:cs="宋体" w:eastAsia="宋体" w:hint="default"/>
          <w:sz w:val="27"/>
          <w:szCs w:val="27"/>
        </w:rPr>
        <w:t>产加工</w:t>
      </w:r>
      <w:r>
        <w:rPr>
          <w:rFonts w:ascii="宋体" w:hAnsi="宋体" w:cs="宋体" w:eastAsia="宋体" w:hint="default"/>
          <w:sz w:val="27"/>
          <w:szCs w:val="27"/>
        </w:rPr>
        <w:t>效</w:t>
      </w:r>
      <w:r>
        <w:rPr>
          <w:rFonts w:ascii="宋体" w:hAnsi="宋体" w:cs="宋体" w:eastAsia="宋体" w:hint="default"/>
          <w:sz w:val="27"/>
          <w:szCs w:val="27"/>
        </w:rPr>
        <w:t>益</w:t>
      </w:r>
      <w:r>
        <w:rPr>
          <w:rFonts w:ascii="宋体" w:hAnsi="宋体" w:cs="宋体" w:eastAsia="宋体" w:hint="default"/>
          <w:sz w:val="27"/>
          <w:szCs w:val="27"/>
        </w:rPr>
        <w:t>下</w:t>
      </w:r>
      <w:r>
        <w:rPr>
          <w:rFonts w:ascii="宋体" w:hAnsi="宋体" w:cs="宋体" w:eastAsia="宋体" w:hint="default"/>
          <w:sz w:val="27"/>
          <w:szCs w:val="27"/>
        </w:rPr>
        <w:t>滑</w:t>
      </w:r>
      <w:r>
        <w:rPr>
          <w:rFonts w:ascii="宋体" w:hAnsi="宋体" w:cs="宋体" w:eastAsia="宋体" w:hint="default"/>
          <w:sz w:val="27"/>
          <w:szCs w:val="27"/>
        </w:rPr>
        <w:t>，</w:t>
      </w:r>
      <w:r>
        <w:rPr>
          <w:rFonts w:ascii="宋体" w:hAnsi="宋体" w:cs="宋体" w:eastAsia="宋体" w:hint="default"/>
          <w:sz w:val="27"/>
          <w:szCs w:val="27"/>
        </w:rPr>
        <w:t>利润</w:t>
      </w:r>
      <w:r>
        <w:rPr>
          <w:rFonts w:ascii="宋体" w:hAnsi="宋体" w:cs="宋体" w:eastAsia="宋体" w:hint="default"/>
          <w:sz w:val="27"/>
          <w:szCs w:val="27"/>
        </w:rPr>
        <w:t>萎缩</w:t>
      </w:r>
      <w:r>
        <w:rPr>
          <w:rFonts w:ascii="宋体" w:hAnsi="宋体" w:cs="宋体" w:eastAsia="宋体" w:hint="default"/>
          <w:sz w:val="27"/>
          <w:szCs w:val="27"/>
        </w:rPr>
        <w:t>，</w:t>
      </w:r>
      <w:r>
        <w:rPr>
          <w:rFonts w:ascii="宋体" w:hAnsi="宋体" w:cs="宋体" w:eastAsia="宋体" w:hint="default"/>
          <w:spacing w:val="-119"/>
          <w:sz w:val="27"/>
          <w:szCs w:val="27"/>
        </w:rPr>
        <w:t> </w:t>
      </w:r>
      <w:r>
        <w:rPr>
          <w:rFonts w:ascii="宋体" w:hAnsi="宋体" w:cs="宋体" w:eastAsia="宋体" w:hint="default"/>
          <w:spacing w:val="-2"/>
          <w:sz w:val="27"/>
          <w:szCs w:val="27"/>
        </w:rPr>
        <w:t>年</w:t>
      </w:r>
      <w:r>
        <w:rPr>
          <w:rFonts w:ascii="宋体" w:hAnsi="宋体" w:cs="宋体" w:eastAsia="宋体" w:hint="default"/>
          <w:spacing w:val="-2"/>
          <w:sz w:val="27"/>
          <w:szCs w:val="27"/>
        </w:rPr>
        <w:t>初</w:t>
      </w:r>
      <w:r>
        <w:rPr>
          <w:rFonts w:ascii="宋体" w:hAnsi="宋体" w:cs="宋体" w:eastAsia="宋体" w:hint="default"/>
          <w:spacing w:val="-2"/>
          <w:sz w:val="27"/>
          <w:szCs w:val="27"/>
        </w:rPr>
        <w:t>设</w:t>
      </w:r>
      <w:r>
        <w:rPr>
          <w:rFonts w:ascii="宋体" w:hAnsi="宋体" w:cs="宋体" w:eastAsia="宋体" w:hint="default"/>
          <w:spacing w:val="-2"/>
          <w:sz w:val="27"/>
          <w:szCs w:val="27"/>
        </w:rPr>
        <w:t>定</w:t>
      </w:r>
      <w:r>
        <w:rPr>
          <w:rFonts w:ascii="宋体" w:hAnsi="宋体" w:cs="宋体" w:eastAsia="宋体" w:hint="default"/>
          <w:spacing w:val="-2"/>
          <w:sz w:val="27"/>
          <w:szCs w:val="27"/>
        </w:rPr>
        <w:t>扭亏</w:t>
      </w:r>
      <w:r>
        <w:rPr>
          <w:rFonts w:ascii="宋体" w:hAnsi="宋体" w:cs="宋体" w:eastAsia="宋体" w:hint="default"/>
          <w:spacing w:val="-2"/>
          <w:sz w:val="27"/>
          <w:szCs w:val="27"/>
        </w:rPr>
        <w:t>为</w:t>
      </w:r>
      <w:r>
        <w:rPr>
          <w:rFonts w:ascii="宋体" w:hAnsi="宋体" w:cs="宋体" w:eastAsia="宋体" w:hint="default"/>
          <w:spacing w:val="-2"/>
          <w:sz w:val="27"/>
          <w:szCs w:val="27"/>
        </w:rPr>
        <w:t>盈</w:t>
      </w:r>
      <w:r>
        <w:rPr>
          <w:rFonts w:ascii="宋体" w:hAnsi="宋体" w:cs="宋体" w:eastAsia="宋体" w:hint="default"/>
          <w:spacing w:val="-2"/>
          <w:sz w:val="27"/>
          <w:szCs w:val="27"/>
        </w:rPr>
        <w:t>的</w:t>
      </w:r>
      <w:r>
        <w:rPr>
          <w:rFonts w:ascii="宋体" w:hAnsi="宋体" w:cs="宋体" w:eastAsia="宋体" w:hint="default"/>
          <w:spacing w:val="-2"/>
          <w:sz w:val="27"/>
          <w:szCs w:val="27"/>
        </w:rPr>
        <w:t>设</w:t>
      </w:r>
      <w:r>
        <w:rPr>
          <w:rFonts w:ascii="宋体" w:hAnsi="宋体" w:cs="宋体" w:eastAsia="宋体" w:hint="default"/>
          <w:spacing w:val="-2"/>
          <w:sz w:val="27"/>
          <w:szCs w:val="27"/>
        </w:rPr>
        <w:t>想落空</w:t>
      </w:r>
      <w:r>
        <w:rPr>
          <w:rFonts w:ascii="宋体" w:hAnsi="宋体" w:cs="宋体" w:eastAsia="宋体" w:hint="default"/>
          <w:spacing w:val="-2"/>
          <w:sz w:val="27"/>
          <w:szCs w:val="27"/>
        </w:rPr>
        <w:t>。</w:t>
      </w:r>
      <w:r>
        <w:rPr>
          <w:rFonts w:ascii="宋体" w:hAnsi="宋体" w:cs="宋体" w:eastAsia="宋体" w:hint="default"/>
          <w:spacing w:val="-2"/>
          <w:sz w:val="27"/>
          <w:szCs w:val="27"/>
        </w:rPr>
        <w:t>同时</w:t>
      </w:r>
      <w:r>
        <w:rPr>
          <w:rFonts w:ascii="宋体" w:hAnsi="宋体" w:cs="宋体" w:eastAsia="宋体" w:hint="default"/>
          <w:spacing w:val="-2"/>
          <w:sz w:val="27"/>
          <w:szCs w:val="27"/>
        </w:rPr>
        <w:t>，</w:t>
      </w:r>
      <w:r>
        <w:rPr>
          <w:rFonts w:ascii="宋体" w:hAnsi="宋体" w:cs="宋体" w:eastAsia="宋体" w:hint="default"/>
          <w:spacing w:val="-2"/>
          <w:sz w:val="27"/>
          <w:szCs w:val="27"/>
        </w:rPr>
        <w:t>由</w:t>
      </w:r>
      <w:r>
        <w:rPr>
          <w:rFonts w:ascii="宋体" w:hAnsi="宋体" w:cs="宋体" w:eastAsia="宋体" w:hint="default"/>
          <w:spacing w:val="-2"/>
          <w:sz w:val="27"/>
          <w:szCs w:val="27"/>
        </w:rPr>
        <w:t>于</w:t>
      </w:r>
      <w:r>
        <w:rPr>
          <w:rFonts w:ascii="宋体" w:hAnsi="宋体" w:cs="宋体" w:eastAsia="宋体" w:hint="default"/>
          <w:spacing w:val="-2"/>
          <w:sz w:val="27"/>
          <w:szCs w:val="27"/>
        </w:rPr>
        <w:t>自</w:t>
      </w:r>
      <w:r>
        <w:rPr>
          <w:rFonts w:ascii="宋体" w:hAnsi="宋体" w:cs="宋体" w:eastAsia="宋体" w:hint="default"/>
          <w:spacing w:val="-2"/>
          <w:sz w:val="27"/>
          <w:szCs w:val="27"/>
        </w:rPr>
        <w:t>身</w:t>
      </w:r>
      <w:r>
        <w:rPr>
          <w:rFonts w:ascii="宋体" w:hAnsi="宋体" w:cs="宋体" w:eastAsia="宋体" w:hint="default"/>
          <w:spacing w:val="-2"/>
          <w:sz w:val="27"/>
          <w:szCs w:val="27"/>
        </w:rPr>
        <w:t>开发</w:t>
      </w:r>
      <w:r>
        <w:rPr>
          <w:rFonts w:ascii="宋体" w:hAnsi="宋体" w:cs="宋体" w:eastAsia="宋体" w:hint="default"/>
          <w:spacing w:val="-2"/>
          <w:sz w:val="27"/>
          <w:szCs w:val="27"/>
        </w:rPr>
        <w:t>技术</w:t>
      </w:r>
      <w:r>
        <w:rPr>
          <w:rFonts w:ascii="宋体" w:hAnsi="宋体" w:cs="宋体" w:eastAsia="宋体" w:hint="default"/>
          <w:spacing w:val="-2"/>
          <w:sz w:val="27"/>
          <w:szCs w:val="27"/>
        </w:rPr>
        <w:t>水</w:t>
      </w:r>
      <w:r>
        <w:rPr>
          <w:rFonts w:ascii="宋体" w:hAnsi="宋体" w:cs="宋体" w:eastAsia="宋体" w:hint="default"/>
          <w:spacing w:val="-2"/>
          <w:sz w:val="27"/>
          <w:szCs w:val="27"/>
        </w:rPr>
        <w:t>平</w:t>
      </w:r>
      <w:r>
        <w:rPr>
          <w:rFonts w:ascii="宋体" w:hAnsi="宋体" w:cs="宋体" w:eastAsia="宋体" w:hint="default"/>
          <w:spacing w:val="-2"/>
          <w:sz w:val="27"/>
          <w:szCs w:val="27"/>
        </w:rPr>
        <w:t>落</w:t>
      </w:r>
      <w:r>
        <w:rPr>
          <w:rFonts w:ascii="宋体" w:hAnsi="宋体" w:cs="宋体" w:eastAsia="宋体" w:hint="default"/>
          <w:spacing w:val="-2"/>
          <w:sz w:val="27"/>
          <w:szCs w:val="27"/>
        </w:rPr>
        <w:t>后等</w:t>
      </w:r>
      <w:r>
        <w:rPr>
          <w:rFonts w:ascii="宋体" w:hAnsi="宋体" w:cs="宋体" w:eastAsia="宋体" w:hint="default"/>
          <w:spacing w:val="-2"/>
          <w:sz w:val="27"/>
          <w:szCs w:val="27"/>
        </w:rPr>
        <w:t>因</w:t>
      </w:r>
      <w:r>
        <w:rPr>
          <w:rFonts w:ascii="宋体" w:hAnsi="宋体" w:cs="宋体" w:eastAsia="宋体" w:hint="default"/>
          <w:w w:val="99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素</w:t>
      </w:r>
      <w:r>
        <w:rPr>
          <w:rFonts w:ascii="宋体" w:hAnsi="宋体" w:cs="宋体" w:eastAsia="宋体" w:hint="default"/>
          <w:sz w:val="27"/>
          <w:szCs w:val="27"/>
        </w:rPr>
        <w:t>影响</w:t>
      </w:r>
      <w:r>
        <w:rPr>
          <w:rFonts w:ascii="宋体" w:hAnsi="宋体" w:cs="宋体" w:eastAsia="宋体" w:hint="default"/>
          <w:sz w:val="27"/>
          <w:szCs w:val="27"/>
        </w:rPr>
        <w:t>，公司的</w:t>
      </w:r>
      <w:r>
        <w:rPr>
          <w:rFonts w:ascii="宋体" w:hAnsi="宋体" w:cs="宋体" w:eastAsia="宋体" w:hint="default"/>
          <w:sz w:val="27"/>
          <w:szCs w:val="27"/>
        </w:rPr>
        <w:t>动</w:t>
      </w:r>
      <w:r>
        <w:rPr>
          <w:rFonts w:ascii="宋体" w:hAnsi="宋体" w:cs="宋体" w:eastAsia="宋体" w:hint="default"/>
          <w:sz w:val="27"/>
          <w:szCs w:val="27"/>
        </w:rPr>
        <w:t>漫</w:t>
      </w:r>
      <w:r>
        <w:rPr>
          <w:rFonts w:ascii="宋体" w:hAnsi="宋体" w:cs="宋体" w:eastAsia="宋体" w:hint="default"/>
          <w:sz w:val="27"/>
          <w:szCs w:val="27"/>
        </w:rPr>
        <w:t>产</w:t>
      </w:r>
      <w:r>
        <w:rPr>
          <w:rFonts w:ascii="宋体" w:hAnsi="宋体" w:cs="宋体" w:eastAsia="宋体" w:hint="default"/>
          <w:sz w:val="27"/>
          <w:szCs w:val="27"/>
        </w:rPr>
        <w:t>业</w:t>
      </w:r>
      <w:r>
        <w:rPr>
          <w:rFonts w:ascii="宋体" w:hAnsi="宋体" w:cs="宋体" w:eastAsia="宋体" w:hint="default"/>
          <w:sz w:val="27"/>
          <w:szCs w:val="27"/>
        </w:rPr>
        <w:t>也陷</w:t>
      </w:r>
      <w:r>
        <w:rPr>
          <w:rFonts w:ascii="宋体" w:hAnsi="宋体" w:cs="宋体" w:eastAsia="宋体" w:hint="default"/>
          <w:sz w:val="27"/>
          <w:szCs w:val="27"/>
        </w:rPr>
        <w:t>入</w:t>
      </w:r>
      <w:r>
        <w:rPr>
          <w:rFonts w:ascii="宋体" w:hAnsi="宋体" w:cs="宋体" w:eastAsia="宋体" w:hint="default"/>
          <w:sz w:val="27"/>
          <w:szCs w:val="27"/>
        </w:rPr>
        <w:t>举步维</w:t>
      </w:r>
      <w:r>
        <w:rPr>
          <w:rFonts w:ascii="宋体" w:hAnsi="宋体" w:cs="宋体" w:eastAsia="宋体" w:hint="default"/>
          <w:sz w:val="27"/>
          <w:szCs w:val="27"/>
        </w:rPr>
        <w:t>艰</w:t>
      </w:r>
      <w:r>
        <w:rPr>
          <w:rFonts w:ascii="宋体" w:hAnsi="宋体" w:cs="宋体" w:eastAsia="宋体" w:hint="default"/>
          <w:sz w:val="27"/>
          <w:szCs w:val="27"/>
        </w:rPr>
        <w:t>的</w:t>
      </w:r>
      <w:r>
        <w:rPr>
          <w:rFonts w:ascii="宋体" w:hAnsi="宋体" w:cs="宋体" w:eastAsia="宋体" w:hint="default"/>
          <w:sz w:val="27"/>
          <w:szCs w:val="27"/>
        </w:rPr>
        <w:t>境</w:t>
      </w:r>
      <w:r>
        <w:rPr>
          <w:rFonts w:ascii="宋体" w:hAnsi="宋体" w:cs="宋体" w:eastAsia="宋体" w:hint="default"/>
          <w:sz w:val="27"/>
          <w:szCs w:val="27"/>
        </w:rPr>
        <w:t>地</w:t>
      </w:r>
      <w:r>
        <w:rPr>
          <w:rFonts w:ascii="宋体" w:hAnsi="宋体" w:cs="宋体" w:eastAsia="宋体" w:hint="default"/>
          <w:sz w:val="27"/>
          <w:szCs w:val="27"/>
        </w:rPr>
        <w:t>。</w:t>
      </w:r>
    </w:p>
    <w:p>
      <w:pPr>
        <w:spacing w:line="252" w:lineRule="auto" w:before="60"/>
        <w:ind w:left="1535" w:right="224" w:firstLine="528"/>
        <w:jc w:val="both"/>
        <w:rPr>
          <w:rFonts w:ascii="宋体" w:hAnsi="宋体" w:cs="宋体" w:eastAsia="宋体" w:hint="default"/>
          <w:sz w:val="27"/>
          <w:szCs w:val="27"/>
        </w:rPr>
      </w:pPr>
      <w:r>
        <w:rPr>
          <w:rFonts w:ascii="宋体" w:hAnsi="宋体" w:cs="宋体" w:eastAsia="宋体" w:hint="default"/>
          <w:spacing w:val="-1"/>
          <w:w w:val="95"/>
          <w:sz w:val="27"/>
          <w:szCs w:val="27"/>
        </w:rPr>
        <w:t>面</w:t>
      </w:r>
      <w:r>
        <w:rPr>
          <w:rFonts w:ascii="宋体" w:hAnsi="宋体" w:cs="宋体" w:eastAsia="宋体" w:hint="default"/>
          <w:spacing w:val="-1"/>
          <w:w w:val="95"/>
          <w:sz w:val="27"/>
          <w:szCs w:val="27"/>
        </w:rPr>
        <w:t>对</w:t>
      </w:r>
      <w:r>
        <w:rPr>
          <w:rFonts w:ascii="宋体" w:hAnsi="宋体" w:cs="宋体" w:eastAsia="宋体" w:hint="default"/>
          <w:spacing w:val="-1"/>
          <w:w w:val="95"/>
          <w:sz w:val="27"/>
          <w:szCs w:val="27"/>
        </w:rPr>
        <w:t>此</w:t>
      </w:r>
      <w:r>
        <w:rPr>
          <w:rFonts w:ascii="宋体" w:hAnsi="宋体" w:cs="宋体" w:eastAsia="宋体" w:hint="default"/>
          <w:spacing w:val="-1"/>
          <w:w w:val="95"/>
          <w:sz w:val="27"/>
          <w:szCs w:val="27"/>
        </w:rPr>
        <w:t>种</w:t>
      </w:r>
      <w:r>
        <w:rPr>
          <w:rFonts w:ascii="宋体" w:hAnsi="宋体" w:cs="宋体" w:eastAsia="宋体" w:hint="default"/>
          <w:spacing w:val="-1"/>
          <w:w w:val="95"/>
          <w:sz w:val="27"/>
          <w:szCs w:val="27"/>
        </w:rPr>
        <w:t>情况</w:t>
      </w:r>
      <w:r>
        <w:rPr>
          <w:rFonts w:ascii="宋体" w:hAnsi="宋体" w:cs="宋体" w:eastAsia="宋体" w:hint="default"/>
          <w:spacing w:val="-1"/>
          <w:w w:val="95"/>
          <w:sz w:val="27"/>
          <w:szCs w:val="27"/>
        </w:rPr>
        <w:t>，公司董事会</w:t>
      </w:r>
      <w:r>
        <w:rPr>
          <w:rFonts w:ascii="宋体" w:hAnsi="宋体" w:cs="宋体" w:eastAsia="宋体" w:hint="default"/>
          <w:spacing w:val="-1"/>
          <w:w w:val="95"/>
          <w:sz w:val="27"/>
          <w:szCs w:val="27"/>
        </w:rPr>
        <w:t>清</w:t>
      </w:r>
      <w:r>
        <w:rPr>
          <w:rFonts w:ascii="宋体" w:hAnsi="宋体" w:cs="宋体" w:eastAsia="宋体" w:hint="default"/>
          <w:spacing w:val="-1"/>
          <w:w w:val="95"/>
          <w:sz w:val="27"/>
          <w:szCs w:val="27"/>
        </w:rPr>
        <w:t>楚</w:t>
      </w:r>
      <w:r>
        <w:rPr>
          <w:rFonts w:ascii="宋体" w:hAnsi="宋体" w:cs="宋体" w:eastAsia="宋体" w:hint="default"/>
          <w:spacing w:val="-1"/>
          <w:w w:val="95"/>
          <w:sz w:val="27"/>
          <w:szCs w:val="27"/>
        </w:rPr>
        <w:t>的</w:t>
      </w:r>
      <w:r>
        <w:rPr>
          <w:rFonts w:ascii="宋体" w:hAnsi="宋体" w:cs="宋体" w:eastAsia="宋体" w:hint="default"/>
          <w:spacing w:val="-1"/>
          <w:w w:val="95"/>
          <w:sz w:val="27"/>
          <w:szCs w:val="27"/>
        </w:rPr>
        <w:t>认</w:t>
      </w:r>
      <w:r>
        <w:rPr>
          <w:rFonts w:ascii="宋体" w:hAnsi="宋体" w:cs="宋体" w:eastAsia="宋体" w:hint="default"/>
          <w:spacing w:val="-1"/>
          <w:w w:val="95"/>
          <w:sz w:val="27"/>
          <w:szCs w:val="27"/>
        </w:rPr>
        <w:t>识</w:t>
      </w:r>
      <w:r>
        <w:rPr>
          <w:rFonts w:ascii="宋体" w:hAnsi="宋体" w:cs="宋体" w:eastAsia="宋体" w:hint="default"/>
          <w:spacing w:val="-1"/>
          <w:w w:val="95"/>
          <w:sz w:val="27"/>
          <w:szCs w:val="27"/>
        </w:rPr>
        <w:t>到</w:t>
      </w:r>
      <w:r>
        <w:rPr>
          <w:rFonts w:ascii="宋体" w:hAnsi="宋体" w:cs="宋体" w:eastAsia="宋体" w:hint="default"/>
          <w:spacing w:val="-1"/>
          <w:w w:val="95"/>
          <w:sz w:val="27"/>
          <w:szCs w:val="27"/>
        </w:rPr>
        <w:t>只</w:t>
      </w:r>
      <w:r>
        <w:rPr>
          <w:rFonts w:ascii="宋体" w:hAnsi="宋体" w:cs="宋体" w:eastAsia="宋体" w:hint="default"/>
          <w:spacing w:val="-1"/>
          <w:w w:val="95"/>
          <w:sz w:val="27"/>
          <w:szCs w:val="27"/>
        </w:rPr>
        <w:t>有通过重</w:t>
      </w:r>
      <w:r>
        <w:rPr>
          <w:rFonts w:ascii="宋体" w:hAnsi="宋体" w:cs="宋体" w:eastAsia="宋体" w:hint="default"/>
          <w:spacing w:val="-1"/>
          <w:w w:val="95"/>
          <w:sz w:val="27"/>
          <w:szCs w:val="27"/>
        </w:rPr>
        <w:t>组</w:t>
      </w:r>
      <w:r>
        <w:rPr>
          <w:rFonts w:ascii="宋体" w:hAnsi="宋体" w:cs="宋体" w:eastAsia="宋体" w:hint="default"/>
          <w:spacing w:val="-1"/>
          <w:w w:val="95"/>
          <w:sz w:val="27"/>
          <w:szCs w:val="27"/>
        </w:rPr>
        <w:t>才</w:t>
      </w:r>
      <w:r>
        <w:rPr>
          <w:rFonts w:ascii="宋体" w:hAnsi="宋体" w:cs="宋体" w:eastAsia="宋体" w:hint="default"/>
          <w:spacing w:val="-1"/>
          <w:w w:val="95"/>
          <w:sz w:val="27"/>
          <w:szCs w:val="27"/>
        </w:rPr>
        <w:t>能</w:t>
      </w:r>
      <w:r>
        <w:rPr>
          <w:rFonts w:ascii="宋体" w:hAnsi="宋体" w:cs="宋体" w:eastAsia="宋体" w:hint="default"/>
          <w:spacing w:val="-1"/>
          <w:w w:val="95"/>
          <w:sz w:val="27"/>
          <w:szCs w:val="27"/>
        </w:rPr>
        <w:t>让</w:t>
      </w:r>
      <w:r>
        <w:rPr>
          <w:rFonts w:ascii="宋体" w:hAnsi="宋体" w:cs="宋体" w:eastAsia="宋体" w:hint="default"/>
          <w:spacing w:val="-1"/>
          <w:w w:val="95"/>
          <w:sz w:val="27"/>
          <w:szCs w:val="27"/>
        </w:rPr>
        <w:t>公司</w:t>
      </w:r>
      <w:r>
        <w:rPr>
          <w:rFonts w:ascii="宋体" w:hAnsi="宋体" w:cs="宋体" w:eastAsia="宋体" w:hint="default"/>
          <w:spacing w:val="4"/>
          <w:w w:val="99"/>
          <w:sz w:val="27"/>
          <w:szCs w:val="27"/>
        </w:rPr>
        <w:t> </w:t>
      </w:r>
      <w:r>
        <w:rPr>
          <w:rFonts w:ascii="宋体" w:hAnsi="宋体" w:cs="宋体" w:eastAsia="宋体" w:hint="default"/>
          <w:spacing w:val="-2"/>
          <w:sz w:val="27"/>
          <w:szCs w:val="27"/>
        </w:rPr>
        <w:t>彻底摆脱困</w:t>
      </w:r>
      <w:r>
        <w:rPr>
          <w:rFonts w:ascii="宋体" w:hAnsi="宋体" w:cs="宋体" w:eastAsia="宋体" w:hint="default"/>
          <w:spacing w:val="-2"/>
          <w:sz w:val="27"/>
          <w:szCs w:val="27"/>
        </w:rPr>
        <w:t>境</w:t>
      </w:r>
      <w:r>
        <w:rPr>
          <w:rFonts w:ascii="宋体" w:hAnsi="宋体" w:cs="宋体" w:eastAsia="宋体" w:hint="default"/>
          <w:spacing w:val="-2"/>
          <w:sz w:val="27"/>
          <w:szCs w:val="27"/>
        </w:rPr>
        <w:t>。为了为</w:t>
      </w:r>
      <w:r>
        <w:rPr>
          <w:rFonts w:ascii="宋体" w:hAnsi="宋体" w:cs="宋体" w:eastAsia="宋体" w:hint="default"/>
          <w:spacing w:val="-2"/>
          <w:sz w:val="27"/>
          <w:szCs w:val="27"/>
        </w:rPr>
        <w:t>日</w:t>
      </w:r>
      <w:r>
        <w:rPr>
          <w:rFonts w:ascii="宋体" w:hAnsi="宋体" w:cs="宋体" w:eastAsia="宋体" w:hint="default"/>
          <w:spacing w:val="-2"/>
          <w:sz w:val="27"/>
          <w:szCs w:val="27"/>
        </w:rPr>
        <w:t>后</w:t>
      </w:r>
      <w:r>
        <w:rPr>
          <w:rFonts w:ascii="宋体" w:hAnsi="宋体" w:cs="宋体" w:eastAsia="宋体" w:hint="default"/>
          <w:spacing w:val="-2"/>
          <w:sz w:val="27"/>
          <w:szCs w:val="27"/>
        </w:rPr>
        <w:t>重</w:t>
      </w:r>
      <w:r>
        <w:rPr>
          <w:rFonts w:ascii="宋体" w:hAnsi="宋体" w:cs="宋体" w:eastAsia="宋体" w:hint="default"/>
          <w:spacing w:val="-2"/>
          <w:sz w:val="27"/>
          <w:szCs w:val="27"/>
        </w:rPr>
        <w:t>组</w:t>
      </w:r>
      <w:r>
        <w:rPr>
          <w:rFonts w:ascii="宋体" w:hAnsi="宋体" w:cs="宋体" w:eastAsia="宋体" w:hint="default"/>
          <w:spacing w:val="-2"/>
          <w:sz w:val="27"/>
          <w:szCs w:val="27"/>
        </w:rPr>
        <w:t>转</w:t>
      </w:r>
      <w:r>
        <w:rPr>
          <w:rFonts w:ascii="宋体" w:hAnsi="宋体" w:cs="宋体" w:eastAsia="宋体" w:hint="default"/>
          <w:spacing w:val="-2"/>
          <w:sz w:val="27"/>
          <w:szCs w:val="27"/>
        </w:rPr>
        <w:t>型</w:t>
      </w:r>
      <w:r>
        <w:rPr>
          <w:rFonts w:ascii="宋体" w:hAnsi="宋体" w:cs="宋体" w:eastAsia="宋体" w:hint="default"/>
          <w:spacing w:val="-2"/>
          <w:sz w:val="27"/>
          <w:szCs w:val="27"/>
        </w:rPr>
        <w:t>做</w:t>
      </w:r>
      <w:r>
        <w:rPr>
          <w:rFonts w:ascii="宋体" w:hAnsi="宋体" w:cs="宋体" w:eastAsia="宋体" w:hint="default"/>
          <w:spacing w:val="-2"/>
          <w:sz w:val="27"/>
          <w:szCs w:val="27"/>
        </w:rPr>
        <w:t>好</w:t>
      </w:r>
      <w:r>
        <w:rPr>
          <w:rFonts w:ascii="宋体" w:hAnsi="宋体" w:cs="宋体" w:eastAsia="宋体" w:hint="default"/>
          <w:spacing w:val="-2"/>
          <w:sz w:val="27"/>
          <w:szCs w:val="27"/>
        </w:rPr>
        <w:t>铺</w:t>
      </w:r>
      <w:r>
        <w:rPr>
          <w:rFonts w:ascii="宋体" w:hAnsi="宋体" w:cs="宋体" w:eastAsia="宋体" w:hint="default"/>
          <w:spacing w:val="-2"/>
          <w:sz w:val="27"/>
          <w:szCs w:val="27"/>
        </w:rPr>
        <w:t>垫</w:t>
      </w:r>
      <w:r>
        <w:rPr>
          <w:rFonts w:ascii="宋体" w:hAnsi="宋体" w:cs="宋体" w:eastAsia="宋体" w:hint="default"/>
          <w:spacing w:val="-2"/>
          <w:sz w:val="27"/>
          <w:szCs w:val="27"/>
        </w:rPr>
        <w:t>，董事会</w:t>
      </w:r>
      <w:r>
        <w:rPr>
          <w:rFonts w:ascii="宋体" w:hAnsi="宋体" w:cs="宋体" w:eastAsia="宋体" w:hint="default"/>
          <w:spacing w:val="-2"/>
          <w:sz w:val="27"/>
          <w:szCs w:val="27"/>
        </w:rPr>
        <w:t>根</w:t>
      </w:r>
      <w:r>
        <w:rPr>
          <w:rFonts w:ascii="宋体" w:hAnsi="宋体" w:cs="宋体" w:eastAsia="宋体" w:hint="default"/>
          <w:spacing w:val="-2"/>
          <w:sz w:val="27"/>
          <w:szCs w:val="27"/>
        </w:rPr>
        <w:t>据</w:t>
      </w:r>
      <w:r>
        <w:rPr>
          <w:rFonts w:ascii="宋体" w:hAnsi="宋体" w:cs="宋体" w:eastAsia="宋体" w:hint="default"/>
          <w:spacing w:val="-2"/>
          <w:sz w:val="27"/>
          <w:szCs w:val="27"/>
        </w:rPr>
        <w:t>公司</w:t>
      </w:r>
      <w:r>
        <w:rPr>
          <w:rFonts w:ascii="宋体" w:hAnsi="宋体" w:cs="宋体" w:eastAsia="宋体" w:hint="default"/>
          <w:spacing w:val="-2"/>
          <w:sz w:val="27"/>
          <w:szCs w:val="27"/>
        </w:rPr>
        <w:t>未</w:t>
      </w:r>
      <w:r>
        <w:rPr>
          <w:rFonts w:ascii="宋体" w:hAnsi="宋体" w:cs="宋体" w:eastAsia="宋体" w:hint="default"/>
          <w:spacing w:val="-2"/>
          <w:sz w:val="27"/>
          <w:szCs w:val="27"/>
        </w:rPr>
        <w:t>来</w:t>
      </w:r>
      <w:r>
        <w:rPr>
          <w:rFonts w:ascii="宋体" w:hAnsi="宋体" w:cs="宋体" w:eastAsia="宋体" w:hint="default"/>
          <w:spacing w:val="-2"/>
          <w:sz w:val="27"/>
          <w:szCs w:val="27"/>
        </w:rPr>
        <w:t>的</w:t>
      </w:r>
      <w:r>
        <w:rPr>
          <w:rFonts w:ascii="宋体" w:hAnsi="宋体" w:cs="宋体" w:eastAsia="宋体" w:hint="default"/>
          <w:w w:val="99"/>
          <w:sz w:val="27"/>
          <w:szCs w:val="27"/>
        </w:rPr>
        <w:t> </w:t>
      </w:r>
      <w:r>
        <w:rPr>
          <w:rFonts w:ascii="宋体" w:hAnsi="宋体" w:cs="宋体" w:eastAsia="宋体" w:hint="default"/>
          <w:spacing w:val="-2"/>
          <w:sz w:val="27"/>
          <w:szCs w:val="27"/>
        </w:rPr>
        <w:t>发</w:t>
      </w:r>
      <w:r>
        <w:rPr>
          <w:rFonts w:ascii="宋体" w:hAnsi="宋体" w:cs="宋体" w:eastAsia="宋体" w:hint="default"/>
          <w:spacing w:val="-2"/>
          <w:sz w:val="27"/>
          <w:szCs w:val="27"/>
        </w:rPr>
        <w:t>展</w:t>
      </w:r>
      <w:r>
        <w:rPr>
          <w:rFonts w:ascii="宋体" w:hAnsi="宋体" w:cs="宋体" w:eastAsia="宋体" w:hint="default"/>
          <w:spacing w:val="-2"/>
          <w:sz w:val="27"/>
          <w:szCs w:val="27"/>
        </w:rPr>
        <w:t>规划</w:t>
      </w:r>
      <w:r>
        <w:rPr>
          <w:rFonts w:ascii="宋体" w:hAnsi="宋体" w:cs="宋体" w:eastAsia="宋体" w:hint="default"/>
          <w:spacing w:val="-2"/>
          <w:sz w:val="27"/>
          <w:szCs w:val="27"/>
        </w:rPr>
        <w:t>并</w:t>
      </w:r>
      <w:r>
        <w:rPr>
          <w:rFonts w:ascii="宋体" w:hAnsi="宋体" w:cs="宋体" w:eastAsia="宋体" w:hint="default"/>
          <w:spacing w:val="-2"/>
          <w:sz w:val="27"/>
          <w:szCs w:val="27"/>
        </w:rPr>
        <w:t>结</w:t>
      </w:r>
      <w:r>
        <w:rPr>
          <w:rFonts w:ascii="宋体" w:hAnsi="宋体" w:cs="宋体" w:eastAsia="宋体" w:hint="default"/>
          <w:spacing w:val="-2"/>
          <w:sz w:val="27"/>
          <w:szCs w:val="27"/>
        </w:rPr>
        <w:t>合</w:t>
      </w:r>
      <w:r>
        <w:rPr>
          <w:rFonts w:ascii="宋体" w:hAnsi="宋体" w:cs="宋体" w:eastAsia="宋体" w:hint="default"/>
          <w:spacing w:val="-2"/>
          <w:sz w:val="27"/>
          <w:szCs w:val="27"/>
        </w:rPr>
        <w:t>自</w:t>
      </w:r>
      <w:r>
        <w:rPr>
          <w:rFonts w:ascii="宋体" w:hAnsi="宋体" w:cs="宋体" w:eastAsia="宋体" w:hint="default"/>
          <w:spacing w:val="-2"/>
          <w:sz w:val="27"/>
          <w:szCs w:val="27"/>
        </w:rPr>
        <w:t>身</w:t>
      </w:r>
      <w:r>
        <w:rPr>
          <w:rFonts w:ascii="宋体" w:hAnsi="宋体" w:cs="宋体" w:eastAsia="宋体" w:hint="default"/>
          <w:spacing w:val="-2"/>
          <w:sz w:val="27"/>
          <w:szCs w:val="27"/>
        </w:rPr>
        <w:t>的实际</w:t>
      </w:r>
      <w:r>
        <w:rPr>
          <w:rFonts w:ascii="宋体" w:hAnsi="宋体" w:cs="宋体" w:eastAsia="宋体" w:hint="default"/>
          <w:spacing w:val="-2"/>
          <w:sz w:val="27"/>
          <w:szCs w:val="27"/>
        </w:rPr>
        <w:t>情况</w:t>
      </w:r>
      <w:r>
        <w:rPr>
          <w:rFonts w:ascii="宋体" w:hAnsi="宋体" w:cs="宋体" w:eastAsia="宋体" w:hint="default"/>
          <w:spacing w:val="-2"/>
          <w:sz w:val="27"/>
          <w:szCs w:val="27"/>
        </w:rPr>
        <w:t>，在本报告</w:t>
      </w:r>
      <w:r>
        <w:rPr>
          <w:rFonts w:ascii="宋体" w:hAnsi="宋体" w:cs="宋体" w:eastAsia="宋体" w:hint="default"/>
          <w:spacing w:val="-2"/>
          <w:sz w:val="27"/>
          <w:szCs w:val="27"/>
        </w:rPr>
        <w:t>期</w:t>
      </w:r>
      <w:r>
        <w:rPr>
          <w:rFonts w:ascii="宋体" w:hAnsi="宋体" w:cs="宋体" w:eastAsia="宋体" w:hint="default"/>
          <w:spacing w:val="-2"/>
          <w:sz w:val="27"/>
          <w:szCs w:val="27"/>
        </w:rPr>
        <w:t>内重</w:t>
      </w:r>
      <w:r>
        <w:rPr>
          <w:rFonts w:ascii="宋体" w:hAnsi="宋体" w:cs="宋体" w:eastAsia="宋体" w:hint="default"/>
          <w:spacing w:val="-2"/>
          <w:sz w:val="27"/>
          <w:szCs w:val="27"/>
        </w:rPr>
        <w:t>点</w:t>
      </w:r>
      <w:r>
        <w:rPr>
          <w:rFonts w:ascii="宋体" w:hAnsi="宋体" w:cs="宋体" w:eastAsia="宋体" w:hint="default"/>
          <w:spacing w:val="-2"/>
          <w:sz w:val="27"/>
          <w:szCs w:val="27"/>
        </w:rPr>
        <w:t>解</w:t>
      </w:r>
      <w:r>
        <w:rPr>
          <w:rFonts w:ascii="宋体" w:hAnsi="宋体" w:cs="宋体" w:eastAsia="宋体" w:hint="default"/>
          <w:spacing w:val="-2"/>
          <w:sz w:val="27"/>
          <w:szCs w:val="27"/>
        </w:rPr>
        <w:t>决</w:t>
      </w:r>
      <w:r>
        <w:rPr>
          <w:rFonts w:ascii="宋体" w:hAnsi="宋体" w:cs="宋体" w:eastAsia="宋体" w:hint="default"/>
          <w:spacing w:val="-2"/>
          <w:sz w:val="27"/>
          <w:szCs w:val="27"/>
        </w:rPr>
        <w:t>了</w:t>
      </w:r>
      <w:r>
        <w:rPr>
          <w:rFonts w:ascii="宋体" w:hAnsi="宋体" w:cs="宋体" w:eastAsia="宋体" w:hint="default"/>
          <w:spacing w:val="-2"/>
          <w:sz w:val="27"/>
          <w:szCs w:val="27"/>
        </w:rPr>
        <w:t>以</w:t>
      </w:r>
      <w:r>
        <w:rPr>
          <w:rFonts w:ascii="宋体" w:hAnsi="宋体" w:cs="宋体" w:eastAsia="宋体" w:hint="default"/>
          <w:spacing w:val="-2"/>
          <w:sz w:val="27"/>
          <w:szCs w:val="27"/>
        </w:rPr>
        <w:t>下</w:t>
      </w:r>
      <w:r>
        <w:rPr>
          <w:rFonts w:ascii="宋体" w:hAnsi="宋体" w:cs="宋体" w:eastAsia="宋体" w:hint="default"/>
          <w:spacing w:val="-2"/>
          <w:sz w:val="27"/>
          <w:szCs w:val="27"/>
        </w:rPr>
        <w:t>几</w:t>
      </w:r>
      <w:r>
        <w:rPr>
          <w:rFonts w:ascii="宋体" w:hAnsi="宋体" w:cs="宋体" w:eastAsia="宋体" w:hint="default"/>
          <w:spacing w:val="-2"/>
          <w:sz w:val="27"/>
          <w:szCs w:val="27"/>
        </w:rPr>
        <w:t>方</w:t>
      </w:r>
      <w:r>
        <w:rPr>
          <w:rFonts w:ascii="宋体" w:hAnsi="宋体" w:cs="宋体" w:eastAsia="宋体" w:hint="default"/>
          <w:spacing w:val="-2"/>
          <w:sz w:val="27"/>
          <w:szCs w:val="27"/>
        </w:rPr>
        <w:t>面</w:t>
      </w:r>
      <w:r>
        <w:rPr>
          <w:rFonts w:ascii="宋体" w:hAnsi="宋体" w:cs="宋体" w:eastAsia="宋体" w:hint="default"/>
          <w:w w:val="99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的</w:t>
      </w:r>
      <w:r>
        <w:rPr>
          <w:rFonts w:ascii="宋体" w:hAnsi="宋体" w:cs="宋体" w:eastAsia="宋体" w:hint="default"/>
          <w:sz w:val="27"/>
          <w:szCs w:val="27"/>
        </w:rPr>
        <w:t>问题</w:t>
      </w:r>
      <w:r>
        <w:rPr>
          <w:rFonts w:ascii="宋体" w:hAnsi="宋体" w:cs="宋体" w:eastAsia="宋体" w:hint="default"/>
          <w:sz w:val="27"/>
          <w:szCs w:val="27"/>
        </w:rPr>
        <w:t>：</w:t>
      </w:r>
      <w:r>
        <w:rPr>
          <w:rFonts w:ascii="宋体" w:hAnsi="宋体" w:cs="宋体" w:eastAsia="宋体" w:hint="default"/>
          <w:spacing w:val="-63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1</w:t>
      </w:r>
      <w:r>
        <w:rPr>
          <w:rFonts w:ascii="宋体" w:hAnsi="宋体" w:cs="宋体" w:eastAsia="宋体" w:hint="default"/>
          <w:sz w:val="27"/>
          <w:szCs w:val="27"/>
        </w:rPr>
        <w:t>、公司完</w:t>
      </w:r>
      <w:r>
        <w:rPr>
          <w:rFonts w:ascii="宋体" w:hAnsi="宋体" w:cs="宋体" w:eastAsia="宋体" w:hint="default"/>
          <w:sz w:val="27"/>
          <w:szCs w:val="27"/>
        </w:rPr>
        <w:t>成</w:t>
      </w:r>
      <w:r>
        <w:rPr>
          <w:rFonts w:ascii="宋体" w:hAnsi="宋体" w:cs="宋体" w:eastAsia="宋体" w:hint="default"/>
          <w:sz w:val="27"/>
          <w:szCs w:val="27"/>
        </w:rPr>
        <w:t>了</w:t>
      </w:r>
      <w:r>
        <w:rPr>
          <w:rFonts w:ascii="宋体" w:hAnsi="宋体" w:cs="宋体" w:eastAsia="宋体" w:hint="default"/>
          <w:sz w:val="27"/>
          <w:szCs w:val="27"/>
        </w:rPr>
        <w:t>服装</w:t>
      </w:r>
      <w:r>
        <w:rPr>
          <w:rFonts w:ascii="宋体" w:hAnsi="宋体" w:cs="宋体" w:eastAsia="宋体" w:hint="default"/>
          <w:sz w:val="27"/>
          <w:szCs w:val="27"/>
        </w:rPr>
        <w:t>主</w:t>
      </w:r>
      <w:r>
        <w:rPr>
          <w:rFonts w:ascii="宋体" w:hAnsi="宋体" w:cs="宋体" w:eastAsia="宋体" w:hint="default"/>
          <w:sz w:val="27"/>
          <w:szCs w:val="27"/>
        </w:rPr>
        <w:t>业</w:t>
      </w:r>
      <w:r>
        <w:rPr>
          <w:rFonts w:ascii="宋体" w:hAnsi="宋体" w:cs="宋体" w:eastAsia="宋体" w:hint="default"/>
          <w:sz w:val="27"/>
          <w:szCs w:val="27"/>
        </w:rPr>
        <w:t>停</w:t>
      </w:r>
      <w:r>
        <w:rPr>
          <w:rFonts w:ascii="宋体" w:hAnsi="宋体" w:cs="宋体" w:eastAsia="宋体" w:hint="default"/>
          <w:sz w:val="27"/>
          <w:szCs w:val="27"/>
        </w:rPr>
        <w:t>产</w:t>
      </w:r>
      <w:r>
        <w:rPr>
          <w:rFonts w:ascii="宋体" w:hAnsi="宋体" w:cs="宋体" w:eastAsia="宋体" w:hint="default"/>
          <w:sz w:val="27"/>
          <w:szCs w:val="27"/>
        </w:rPr>
        <w:t>、</w:t>
      </w:r>
      <w:r>
        <w:rPr>
          <w:rFonts w:ascii="宋体" w:hAnsi="宋体" w:cs="宋体" w:eastAsia="宋体" w:hint="default"/>
          <w:sz w:val="27"/>
          <w:szCs w:val="27"/>
        </w:rPr>
        <w:t>分</w:t>
      </w:r>
      <w:r>
        <w:rPr>
          <w:rFonts w:ascii="宋体" w:hAnsi="宋体" w:cs="宋体" w:eastAsia="宋体" w:hint="default"/>
          <w:sz w:val="27"/>
          <w:szCs w:val="27"/>
        </w:rPr>
        <w:t>子</w:t>
      </w:r>
      <w:r>
        <w:rPr>
          <w:rFonts w:ascii="宋体" w:hAnsi="宋体" w:cs="宋体" w:eastAsia="宋体" w:hint="default"/>
          <w:sz w:val="27"/>
          <w:szCs w:val="27"/>
        </w:rPr>
        <w:t>公司</w:t>
      </w:r>
      <w:r>
        <w:rPr>
          <w:rFonts w:ascii="宋体" w:hAnsi="宋体" w:cs="宋体" w:eastAsia="宋体" w:hint="default"/>
          <w:sz w:val="27"/>
          <w:szCs w:val="27"/>
        </w:rPr>
        <w:t>清</w:t>
      </w:r>
      <w:r>
        <w:rPr>
          <w:rFonts w:ascii="宋体" w:hAnsi="宋体" w:cs="宋体" w:eastAsia="宋体" w:hint="default"/>
          <w:sz w:val="27"/>
          <w:szCs w:val="27"/>
        </w:rPr>
        <w:t>理整</w:t>
      </w:r>
      <w:r>
        <w:rPr>
          <w:rFonts w:ascii="宋体" w:hAnsi="宋体" w:cs="宋体" w:eastAsia="宋体" w:hint="default"/>
          <w:sz w:val="27"/>
          <w:szCs w:val="27"/>
        </w:rPr>
        <w:t>顿</w:t>
      </w:r>
      <w:r>
        <w:rPr>
          <w:rFonts w:ascii="宋体" w:hAnsi="宋体" w:cs="宋体" w:eastAsia="宋体" w:hint="default"/>
          <w:sz w:val="27"/>
          <w:szCs w:val="27"/>
        </w:rPr>
        <w:t>、</w:t>
      </w:r>
      <w:r>
        <w:rPr>
          <w:rFonts w:ascii="宋体" w:hAnsi="宋体" w:cs="宋体" w:eastAsia="宋体" w:hint="default"/>
          <w:sz w:val="27"/>
          <w:szCs w:val="27"/>
        </w:rPr>
        <w:t>闲</w:t>
      </w:r>
      <w:r>
        <w:rPr>
          <w:rFonts w:ascii="宋体" w:hAnsi="宋体" w:cs="宋体" w:eastAsia="宋体" w:hint="default"/>
          <w:sz w:val="27"/>
          <w:szCs w:val="27"/>
        </w:rPr>
        <w:t>置</w:t>
      </w:r>
      <w:r>
        <w:rPr>
          <w:rFonts w:ascii="宋体" w:hAnsi="宋体" w:cs="宋体" w:eastAsia="宋体" w:hint="default"/>
          <w:sz w:val="27"/>
          <w:szCs w:val="27"/>
        </w:rPr>
        <w:t>设</w:t>
      </w:r>
      <w:r>
        <w:rPr>
          <w:rFonts w:ascii="宋体" w:hAnsi="宋体" w:cs="宋体" w:eastAsia="宋体" w:hint="default"/>
          <w:sz w:val="27"/>
          <w:szCs w:val="27"/>
        </w:rPr>
        <w:t>备</w:t>
      </w:r>
      <w:r>
        <w:rPr>
          <w:rFonts w:ascii="宋体" w:hAnsi="宋体" w:cs="宋体" w:eastAsia="宋体" w:hint="default"/>
          <w:w w:val="99"/>
          <w:sz w:val="27"/>
          <w:szCs w:val="27"/>
        </w:rPr>
        <w:t> </w:t>
      </w:r>
      <w:r>
        <w:rPr>
          <w:rFonts w:ascii="宋体" w:hAnsi="宋体" w:cs="宋体" w:eastAsia="宋体" w:hint="default"/>
          <w:spacing w:val="3"/>
          <w:w w:val="95"/>
          <w:sz w:val="27"/>
          <w:szCs w:val="27"/>
        </w:rPr>
        <w:t>处</w:t>
      </w:r>
      <w:r>
        <w:rPr>
          <w:rFonts w:ascii="宋体" w:hAnsi="宋体" w:cs="宋体" w:eastAsia="宋体" w:hint="default"/>
          <w:spacing w:val="3"/>
          <w:w w:val="95"/>
          <w:sz w:val="27"/>
          <w:szCs w:val="27"/>
        </w:rPr>
        <w:t>置</w:t>
      </w:r>
      <w:r>
        <w:rPr>
          <w:rFonts w:ascii="宋体" w:hAnsi="宋体" w:cs="宋体" w:eastAsia="宋体" w:hint="default"/>
          <w:spacing w:val="3"/>
          <w:w w:val="95"/>
          <w:sz w:val="27"/>
          <w:szCs w:val="27"/>
        </w:rPr>
        <w:t>及</w:t>
      </w:r>
      <w:r>
        <w:rPr>
          <w:rFonts w:ascii="宋体" w:hAnsi="宋体" w:cs="宋体" w:eastAsia="宋体" w:hint="default"/>
          <w:spacing w:val="3"/>
          <w:w w:val="95"/>
          <w:sz w:val="27"/>
          <w:szCs w:val="27"/>
        </w:rPr>
        <w:t>服装分</w:t>
      </w:r>
      <w:r>
        <w:rPr>
          <w:rFonts w:ascii="宋体" w:hAnsi="宋体" w:cs="宋体" w:eastAsia="宋体" w:hint="default"/>
          <w:spacing w:val="3"/>
          <w:w w:val="95"/>
          <w:sz w:val="27"/>
          <w:szCs w:val="27"/>
        </w:rPr>
        <w:t>公司经</w:t>
      </w:r>
      <w:r>
        <w:rPr>
          <w:rFonts w:ascii="宋体" w:hAnsi="宋体" w:cs="宋体" w:eastAsia="宋体" w:hint="default"/>
          <w:spacing w:val="3"/>
          <w:w w:val="95"/>
          <w:sz w:val="27"/>
          <w:szCs w:val="27"/>
        </w:rPr>
        <w:t>济</w:t>
      </w:r>
      <w:r>
        <w:rPr>
          <w:rFonts w:ascii="宋体" w:hAnsi="宋体" w:cs="宋体" w:eastAsia="宋体" w:hint="default"/>
          <w:spacing w:val="3"/>
          <w:w w:val="95"/>
          <w:sz w:val="27"/>
          <w:szCs w:val="27"/>
        </w:rPr>
        <w:t>性</w:t>
      </w:r>
      <w:r>
        <w:rPr>
          <w:rFonts w:ascii="宋体" w:hAnsi="宋体" w:cs="宋体" w:eastAsia="宋体" w:hint="default"/>
          <w:spacing w:val="3"/>
          <w:w w:val="95"/>
          <w:sz w:val="27"/>
          <w:szCs w:val="27"/>
        </w:rPr>
        <w:t>裁</w:t>
      </w:r>
      <w:r>
        <w:rPr>
          <w:rFonts w:ascii="宋体" w:hAnsi="宋体" w:cs="宋体" w:eastAsia="宋体" w:hint="default"/>
          <w:spacing w:val="3"/>
          <w:w w:val="95"/>
          <w:sz w:val="27"/>
          <w:szCs w:val="27"/>
        </w:rPr>
        <w:t>员</w:t>
      </w:r>
      <w:r>
        <w:rPr>
          <w:rFonts w:ascii="宋体" w:hAnsi="宋体" w:cs="宋体" w:eastAsia="宋体" w:hint="default"/>
          <w:spacing w:val="3"/>
          <w:w w:val="95"/>
          <w:sz w:val="27"/>
          <w:szCs w:val="27"/>
        </w:rPr>
        <w:t>等工</w:t>
      </w:r>
      <w:r>
        <w:rPr>
          <w:rFonts w:ascii="宋体" w:hAnsi="宋体" w:cs="宋体" w:eastAsia="宋体" w:hint="default"/>
          <w:spacing w:val="3"/>
          <w:w w:val="95"/>
          <w:sz w:val="27"/>
          <w:szCs w:val="27"/>
        </w:rPr>
        <w:t>作</w:t>
      </w:r>
      <w:r>
        <w:rPr>
          <w:rFonts w:ascii="宋体" w:hAnsi="宋体" w:cs="宋体" w:eastAsia="宋体" w:hint="default"/>
          <w:spacing w:val="3"/>
          <w:w w:val="95"/>
          <w:sz w:val="27"/>
          <w:szCs w:val="27"/>
        </w:rPr>
        <w:t>。</w:t>
      </w:r>
      <w:r>
        <w:rPr>
          <w:rFonts w:ascii="Times New Roman" w:hAnsi="Times New Roman" w:cs="Times New Roman" w:eastAsia="Times New Roman" w:hint="default"/>
          <w:spacing w:val="3"/>
          <w:w w:val="95"/>
          <w:sz w:val="27"/>
          <w:szCs w:val="27"/>
        </w:rPr>
        <w:t>2</w:t>
      </w:r>
      <w:r>
        <w:rPr>
          <w:rFonts w:ascii="宋体" w:hAnsi="宋体" w:cs="宋体" w:eastAsia="宋体" w:hint="default"/>
          <w:spacing w:val="3"/>
          <w:w w:val="95"/>
          <w:sz w:val="27"/>
          <w:szCs w:val="27"/>
        </w:rPr>
        <w:t>、</w:t>
      </w:r>
      <w:r>
        <w:rPr>
          <w:rFonts w:ascii="宋体" w:hAnsi="宋体" w:cs="宋体" w:eastAsia="宋体" w:hint="default"/>
          <w:spacing w:val="3"/>
          <w:w w:val="95"/>
          <w:sz w:val="27"/>
          <w:szCs w:val="27"/>
        </w:rPr>
        <w:t>羁绊</w:t>
      </w:r>
      <w:r>
        <w:rPr>
          <w:rFonts w:ascii="宋体" w:hAnsi="宋体" w:cs="宋体" w:eastAsia="宋体" w:hint="default"/>
          <w:spacing w:val="3"/>
          <w:w w:val="95"/>
          <w:sz w:val="27"/>
          <w:szCs w:val="27"/>
        </w:rPr>
        <w:t>公司</w:t>
      </w:r>
      <w:r>
        <w:rPr>
          <w:rFonts w:ascii="宋体" w:hAnsi="宋体" w:cs="宋体" w:eastAsia="宋体" w:hint="default"/>
          <w:spacing w:val="3"/>
          <w:w w:val="95"/>
          <w:sz w:val="27"/>
          <w:szCs w:val="27"/>
        </w:rPr>
        <w:t>多</w:t>
      </w:r>
      <w:r>
        <w:rPr>
          <w:rFonts w:ascii="宋体" w:hAnsi="宋体" w:cs="宋体" w:eastAsia="宋体" w:hint="default"/>
          <w:spacing w:val="3"/>
          <w:w w:val="95"/>
          <w:sz w:val="27"/>
          <w:szCs w:val="27"/>
        </w:rPr>
        <w:t>年</w:t>
      </w:r>
      <w:r>
        <w:rPr>
          <w:rFonts w:ascii="宋体" w:hAnsi="宋体" w:cs="宋体" w:eastAsia="宋体" w:hint="default"/>
          <w:spacing w:val="3"/>
          <w:w w:val="95"/>
          <w:sz w:val="27"/>
          <w:szCs w:val="27"/>
        </w:rPr>
        <w:t>的大</w:t>
      </w:r>
      <w:r>
        <w:rPr>
          <w:rFonts w:ascii="宋体" w:hAnsi="宋体" w:cs="宋体" w:eastAsia="宋体" w:hint="default"/>
          <w:spacing w:val="3"/>
          <w:w w:val="95"/>
          <w:sz w:val="27"/>
          <w:szCs w:val="27"/>
        </w:rPr>
        <w:t>股东</w:t>
      </w:r>
      <w:r>
        <w:rPr>
          <w:rFonts w:ascii="宋体" w:hAnsi="宋体" w:cs="宋体" w:eastAsia="宋体" w:hint="default"/>
          <w:spacing w:val="3"/>
          <w:w w:val="95"/>
          <w:sz w:val="27"/>
          <w:szCs w:val="27"/>
        </w:rPr>
        <w:t>及其</w:t>
      </w:r>
      <w:r>
        <w:rPr>
          <w:rFonts w:ascii="宋体" w:hAnsi="宋体" w:cs="宋体" w:eastAsia="宋体" w:hint="default"/>
          <w:spacing w:val="122"/>
          <w:w w:val="95"/>
          <w:sz w:val="27"/>
          <w:szCs w:val="27"/>
        </w:rPr>
        <w:t> </w:t>
      </w:r>
      <w:r>
        <w:rPr>
          <w:rFonts w:ascii="宋体" w:hAnsi="宋体" w:cs="宋体" w:eastAsia="宋体" w:hint="default"/>
          <w:spacing w:val="7"/>
          <w:sz w:val="27"/>
          <w:szCs w:val="27"/>
        </w:rPr>
        <w:t>他</w:t>
      </w:r>
      <w:r>
        <w:rPr>
          <w:rFonts w:ascii="宋体" w:hAnsi="宋体" w:cs="宋体" w:eastAsia="宋体" w:hint="default"/>
          <w:spacing w:val="7"/>
          <w:sz w:val="27"/>
          <w:szCs w:val="27"/>
        </w:rPr>
        <w:t>关</w:t>
      </w:r>
      <w:r>
        <w:rPr>
          <w:rFonts w:ascii="宋体" w:hAnsi="宋体" w:cs="宋体" w:eastAsia="宋体" w:hint="default"/>
          <w:spacing w:val="7"/>
          <w:sz w:val="27"/>
          <w:szCs w:val="27"/>
        </w:rPr>
        <w:t>联</w:t>
      </w:r>
      <w:r>
        <w:rPr>
          <w:rFonts w:ascii="宋体" w:hAnsi="宋体" w:cs="宋体" w:eastAsia="宋体" w:hint="default"/>
          <w:spacing w:val="7"/>
          <w:sz w:val="27"/>
          <w:szCs w:val="27"/>
        </w:rPr>
        <w:t>方</w:t>
      </w:r>
      <w:r>
        <w:rPr>
          <w:rFonts w:ascii="宋体" w:hAnsi="宋体" w:cs="宋体" w:eastAsia="宋体" w:hint="default"/>
          <w:spacing w:val="7"/>
          <w:sz w:val="27"/>
          <w:szCs w:val="27"/>
        </w:rPr>
        <w:t>资</w:t>
      </w:r>
      <w:r>
        <w:rPr>
          <w:rFonts w:ascii="宋体" w:hAnsi="宋体" w:cs="宋体" w:eastAsia="宋体" w:hint="default"/>
          <w:spacing w:val="7"/>
          <w:sz w:val="27"/>
          <w:szCs w:val="27"/>
        </w:rPr>
        <w:t>金</w:t>
      </w:r>
      <w:r>
        <w:rPr>
          <w:rFonts w:ascii="宋体" w:hAnsi="宋体" w:cs="宋体" w:eastAsia="宋体" w:hint="default"/>
          <w:spacing w:val="7"/>
          <w:sz w:val="27"/>
          <w:szCs w:val="27"/>
        </w:rPr>
        <w:t>占</w:t>
      </w:r>
      <w:r>
        <w:rPr>
          <w:rFonts w:ascii="宋体" w:hAnsi="宋体" w:cs="宋体" w:eastAsia="宋体" w:hint="default"/>
          <w:spacing w:val="7"/>
          <w:sz w:val="27"/>
          <w:szCs w:val="27"/>
        </w:rPr>
        <w:t>用</w:t>
      </w:r>
      <w:r>
        <w:rPr>
          <w:rFonts w:ascii="宋体" w:hAnsi="宋体" w:cs="宋体" w:eastAsia="宋体" w:hint="default"/>
          <w:spacing w:val="7"/>
          <w:sz w:val="27"/>
          <w:szCs w:val="27"/>
        </w:rPr>
        <w:t>问题</w:t>
      </w:r>
      <w:r>
        <w:rPr>
          <w:rFonts w:ascii="宋体" w:hAnsi="宋体" w:cs="宋体" w:eastAsia="宋体" w:hint="default"/>
          <w:spacing w:val="7"/>
          <w:sz w:val="27"/>
          <w:szCs w:val="27"/>
        </w:rPr>
        <w:t>已</w:t>
      </w:r>
      <w:r>
        <w:rPr>
          <w:rFonts w:ascii="宋体" w:hAnsi="宋体" w:cs="宋体" w:eastAsia="宋体" w:hint="default"/>
          <w:spacing w:val="7"/>
          <w:sz w:val="27"/>
          <w:szCs w:val="27"/>
        </w:rPr>
        <w:t>由</w:t>
      </w:r>
      <w:r>
        <w:rPr>
          <w:rFonts w:ascii="宋体" w:hAnsi="宋体" w:cs="宋体" w:eastAsia="宋体" w:hint="default"/>
          <w:spacing w:val="7"/>
          <w:sz w:val="27"/>
          <w:szCs w:val="27"/>
        </w:rPr>
        <w:t>公司大</w:t>
      </w:r>
      <w:r>
        <w:rPr>
          <w:rFonts w:ascii="宋体" w:hAnsi="宋体" w:cs="宋体" w:eastAsia="宋体" w:hint="default"/>
          <w:spacing w:val="7"/>
          <w:sz w:val="27"/>
          <w:szCs w:val="27"/>
        </w:rPr>
        <w:t>股东</w:t>
      </w:r>
      <w:r>
        <w:rPr>
          <w:rFonts w:ascii="宋体" w:hAnsi="宋体" w:cs="宋体" w:eastAsia="宋体" w:hint="default"/>
          <w:spacing w:val="7"/>
          <w:sz w:val="27"/>
          <w:szCs w:val="27"/>
        </w:rPr>
        <w:t>实际</w:t>
      </w:r>
      <w:r>
        <w:rPr>
          <w:rFonts w:ascii="宋体" w:hAnsi="宋体" w:cs="宋体" w:eastAsia="宋体" w:hint="default"/>
          <w:spacing w:val="7"/>
          <w:sz w:val="27"/>
          <w:szCs w:val="27"/>
        </w:rPr>
        <w:t>控制</w:t>
      </w:r>
      <w:r>
        <w:rPr>
          <w:rFonts w:ascii="宋体" w:hAnsi="宋体" w:cs="宋体" w:eastAsia="宋体" w:hint="default"/>
          <w:spacing w:val="7"/>
          <w:sz w:val="27"/>
          <w:szCs w:val="27"/>
        </w:rPr>
        <w:t>人</w:t>
      </w:r>
      <w:r>
        <w:rPr>
          <w:rFonts w:ascii="宋体" w:hAnsi="宋体" w:cs="宋体" w:eastAsia="宋体" w:hint="default"/>
          <w:spacing w:val="7"/>
          <w:sz w:val="27"/>
          <w:szCs w:val="27"/>
        </w:rPr>
        <w:t>姜放先生</w:t>
      </w:r>
      <w:r>
        <w:rPr>
          <w:rFonts w:ascii="宋体" w:hAnsi="宋体" w:cs="宋体" w:eastAsia="宋体" w:hint="default"/>
          <w:spacing w:val="7"/>
          <w:sz w:val="27"/>
          <w:szCs w:val="27"/>
        </w:rPr>
        <w:t>按</w:t>
      </w:r>
      <w:r>
        <w:rPr>
          <w:rFonts w:ascii="宋体" w:hAnsi="宋体" w:cs="宋体" w:eastAsia="宋体" w:hint="default"/>
          <w:spacing w:val="7"/>
          <w:sz w:val="27"/>
          <w:szCs w:val="27"/>
        </w:rPr>
        <w:t>照</w:t>
      </w:r>
      <w:r>
        <w:rPr>
          <w:rFonts w:ascii="宋体" w:hAnsi="宋体" w:cs="宋体" w:eastAsia="宋体" w:hint="default"/>
          <w:spacing w:val="7"/>
          <w:sz w:val="27"/>
          <w:szCs w:val="27"/>
        </w:rPr>
        <w:t>既</w:t>
      </w:r>
      <w:r>
        <w:rPr>
          <w:rFonts w:ascii="宋体" w:hAnsi="宋体" w:cs="宋体" w:eastAsia="宋体" w:hint="default"/>
          <w:spacing w:val="7"/>
          <w:sz w:val="27"/>
          <w:szCs w:val="27"/>
        </w:rPr>
        <w:t>定</w:t>
      </w:r>
      <w:r>
        <w:rPr>
          <w:rFonts w:ascii="宋体" w:hAnsi="宋体" w:cs="宋体" w:eastAsia="宋体" w:hint="default"/>
          <w:w w:val="99"/>
          <w:sz w:val="27"/>
          <w:szCs w:val="27"/>
        </w:rPr>
        <w:t> </w:t>
      </w:r>
      <w:r>
        <w:rPr>
          <w:rFonts w:ascii="宋体" w:hAnsi="宋体" w:cs="宋体" w:eastAsia="宋体" w:hint="default"/>
          <w:spacing w:val="-2"/>
          <w:sz w:val="27"/>
          <w:szCs w:val="27"/>
        </w:rPr>
        <w:t>的</w:t>
      </w:r>
      <w:r>
        <w:rPr>
          <w:rFonts w:ascii="宋体" w:hAnsi="宋体" w:cs="宋体" w:eastAsia="宋体" w:hint="default"/>
          <w:spacing w:val="-2"/>
          <w:sz w:val="27"/>
          <w:szCs w:val="27"/>
        </w:rPr>
        <w:t>清</w:t>
      </w:r>
      <w:r>
        <w:rPr>
          <w:rFonts w:ascii="宋体" w:hAnsi="宋体" w:cs="宋体" w:eastAsia="宋体" w:hint="default"/>
          <w:spacing w:val="-2"/>
          <w:sz w:val="27"/>
          <w:szCs w:val="27"/>
        </w:rPr>
        <w:t>偿</w:t>
      </w:r>
      <w:r>
        <w:rPr>
          <w:rFonts w:ascii="宋体" w:hAnsi="宋体" w:cs="宋体" w:eastAsia="宋体" w:hint="default"/>
          <w:spacing w:val="-2"/>
          <w:sz w:val="27"/>
          <w:szCs w:val="27"/>
        </w:rPr>
        <w:t>计</w:t>
      </w:r>
      <w:r>
        <w:rPr>
          <w:rFonts w:ascii="宋体" w:hAnsi="宋体" w:cs="宋体" w:eastAsia="宋体" w:hint="default"/>
          <w:spacing w:val="-2"/>
          <w:sz w:val="27"/>
          <w:szCs w:val="27"/>
        </w:rPr>
        <w:t>划</w:t>
      </w:r>
      <w:r>
        <w:rPr>
          <w:rFonts w:ascii="宋体" w:hAnsi="宋体" w:cs="宋体" w:eastAsia="宋体" w:hint="default"/>
          <w:spacing w:val="-2"/>
          <w:sz w:val="27"/>
          <w:szCs w:val="27"/>
        </w:rPr>
        <w:t>，</w:t>
      </w:r>
      <w:r>
        <w:rPr>
          <w:rFonts w:ascii="宋体" w:hAnsi="宋体" w:cs="宋体" w:eastAsia="宋体" w:hint="default"/>
          <w:spacing w:val="-2"/>
          <w:sz w:val="27"/>
          <w:szCs w:val="27"/>
        </w:rPr>
        <w:t>用现金</w:t>
      </w:r>
      <w:r>
        <w:rPr>
          <w:rFonts w:ascii="宋体" w:hAnsi="宋体" w:cs="宋体" w:eastAsia="宋体" w:hint="default"/>
          <w:spacing w:val="-2"/>
          <w:sz w:val="27"/>
          <w:szCs w:val="27"/>
        </w:rPr>
        <w:t>的</w:t>
      </w:r>
      <w:r>
        <w:rPr>
          <w:rFonts w:ascii="宋体" w:hAnsi="宋体" w:cs="宋体" w:eastAsia="宋体" w:hint="default"/>
          <w:spacing w:val="-2"/>
          <w:sz w:val="27"/>
          <w:szCs w:val="27"/>
        </w:rPr>
        <w:t>方</w:t>
      </w:r>
      <w:r>
        <w:rPr>
          <w:rFonts w:ascii="宋体" w:hAnsi="宋体" w:cs="宋体" w:eastAsia="宋体" w:hint="default"/>
          <w:spacing w:val="-2"/>
          <w:sz w:val="27"/>
          <w:szCs w:val="27"/>
        </w:rPr>
        <w:t>式</w:t>
      </w:r>
      <w:r>
        <w:rPr>
          <w:rFonts w:ascii="宋体" w:hAnsi="宋体" w:cs="宋体" w:eastAsia="宋体" w:hint="default"/>
          <w:spacing w:val="-2"/>
          <w:sz w:val="27"/>
          <w:szCs w:val="27"/>
        </w:rPr>
        <w:t>，对大</w:t>
      </w:r>
      <w:r>
        <w:rPr>
          <w:rFonts w:ascii="宋体" w:hAnsi="宋体" w:cs="宋体" w:eastAsia="宋体" w:hint="default"/>
          <w:spacing w:val="-2"/>
          <w:sz w:val="27"/>
          <w:szCs w:val="27"/>
        </w:rPr>
        <w:t>股东</w:t>
      </w:r>
      <w:r>
        <w:rPr>
          <w:rFonts w:ascii="宋体" w:hAnsi="宋体" w:cs="宋体" w:eastAsia="宋体" w:hint="default"/>
          <w:spacing w:val="-2"/>
          <w:sz w:val="27"/>
          <w:szCs w:val="27"/>
        </w:rPr>
        <w:t>及其</w:t>
      </w:r>
      <w:r>
        <w:rPr>
          <w:rFonts w:ascii="宋体" w:hAnsi="宋体" w:cs="宋体" w:eastAsia="宋体" w:hint="default"/>
          <w:spacing w:val="-2"/>
          <w:sz w:val="27"/>
          <w:szCs w:val="27"/>
        </w:rPr>
        <w:t>关</w:t>
      </w:r>
      <w:r>
        <w:rPr>
          <w:rFonts w:ascii="宋体" w:hAnsi="宋体" w:cs="宋体" w:eastAsia="宋体" w:hint="default"/>
          <w:spacing w:val="-2"/>
          <w:sz w:val="27"/>
          <w:szCs w:val="27"/>
        </w:rPr>
        <w:t>联</w:t>
      </w:r>
      <w:r>
        <w:rPr>
          <w:rFonts w:ascii="宋体" w:hAnsi="宋体" w:cs="宋体" w:eastAsia="宋体" w:hint="default"/>
          <w:spacing w:val="-2"/>
          <w:sz w:val="27"/>
          <w:szCs w:val="27"/>
        </w:rPr>
        <w:t>方</w:t>
      </w:r>
      <w:r>
        <w:rPr>
          <w:rFonts w:ascii="宋体" w:hAnsi="宋体" w:cs="宋体" w:eastAsia="宋体" w:hint="default"/>
          <w:spacing w:val="-2"/>
          <w:sz w:val="27"/>
          <w:szCs w:val="27"/>
        </w:rPr>
        <w:t>对本公司的资</w:t>
      </w:r>
      <w:r>
        <w:rPr>
          <w:rFonts w:ascii="宋体" w:hAnsi="宋体" w:cs="宋体" w:eastAsia="宋体" w:hint="default"/>
          <w:spacing w:val="-2"/>
          <w:sz w:val="27"/>
          <w:szCs w:val="27"/>
        </w:rPr>
        <w:t>金</w:t>
      </w:r>
      <w:r>
        <w:rPr>
          <w:rFonts w:ascii="宋体" w:hAnsi="宋体" w:cs="宋体" w:eastAsia="宋体" w:hint="default"/>
          <w:spacing w:val="-2"/>
          <w:sz w:val="27"/>
          <w:szCs w:val="27"/>
        </w:rPr>
        <w:t>占</w:t>
      </w:r>
      <w:r>
        <w:rPr>
          <w:rFonts w:ascii="宋体" w:hAnsi="宋体" w:cs="宋体" w:eastAsia="宋体" w:hint="default"/>
          <w:spacing w:val="-2"/>
          <w:sz w:val="27"/>
          <w:szCs w:val="27"/>
        </w:rPr>
        <w:t>用</w:t>
      </w:r>
      <w:r>
        <w:rPr>
          <w:rFonts w:ascii="宋体" w:hAnsi="宋体" w:cs="宋体" w:eastAsia="宋体" w:hint="default"/>
          <w:w w:val="99"/>
          <w:sz w:val="27"/>
          <w:szCs w:val="27"/>
        </w:rPr>
        <w:t> </w:t>
      </w:r>
      <w:r>
        <w:rPr>
          <w:rFonts w:ascii="宋体" w:hAnsi="宋体" w:cs="宋体" w:eastAsia="宋体" w:hint="default"/>
          <w:spacing w:val="3"/>
          <w:w w:val="95"/>
          <w:sz w:val="27"/>
          <w:szCs w:val="27"/>
        </w:rPr>
        <w:t>款项</w:t>
      </w:r>
      <w:r>
        <w:rPr>
          <w:rFonts w:ascii="宋体" w:hAnsi="宋体" w:cs="宋体" w:eastAsia="宋体" w:hint="default"/>
          <w:spacing w:val="3"/>
          <w:w w:val="95"/>
          <w:sz w:val="27"/>
          <w:szCs w:val="27"/>
        </w:rPr>
        <w:t>及担保</w:t>
      </w:r>
      <w:r>
        <w:rPr>
          <w:rFonts w:ascii="宋体" w:hAnsi="宋体" w:cs="宋体" w:eastAsia="宋体" w:hint="default"/>
          <w:spacing w:val="3"/>
          <w:w w:val="95"/>
          <w:sz w:val="27"/>
          <w:szCs w:val="27"/>
        </w:rPr>
        <w:t>款项进行</w:t>
      </w:r>
      <w:r>
        <w:rPr>
          <w:rFonts w:ascii="宋体" w:hAnsi="宋体" w:cs="宋体" w:eastAsia="宋体" w:hint="default"/>
          <w:spacing w:val="3"/>
          <w:w w:val="95"/>
          <w:sz w:val="27"/>
          <w:szCs w:val="27"/>
        </w:rPr>
        <w:t>了</w:t>
      </w:r>
      <w:r>
        <w:rPr>
          <w:rFonts w:ascii="宋体" w:hAnsi="宋体" w:cs="宋体" w:eastAsia="宋体" w:hint="default"/>
          <w:spacing w:val="3"/>
          <w:w w:val="95"/>
          <w:sz w:val="27"/>
          <w:szCs w:val="27"/>
        </w:rPr>
        <w:t>偿</w:t>
      </w:r>
      <w:r>
        <w:rPr>
          <w:rFonts w:ascii="宋体" w:hAnsi="宋体" w:cs="宋体" w:eastAsia="宋体" w:hint="default"/>
          <w:spacing w:val="3"/>
          <w:w w:val="95"/>
          <w:sz w:val="27"/>
          <w:szCs w:val="27"/>
        </w:rPr>
        <w:t>还</w:t>
      </w:r>
      <w:r>
        <w:rPr>
          <w:rFonts w:ascii="宋体" w:hAnsi="宋体" w:cs="宋体" w:eastAsia="宋体" w:hint="default"/>
          <w:spacing w:val="3"/>
          <w:w w:val="95"/>
          <w:sz w:val="27"/>
          <w:szCs w:val="27"/>
        </w:rPr>
        <w:t>。</w:t>
      </w:r>
      <w:r>
        <w:rPr>
          <w:rFonts w:ascii="Times New Roman" w:hAnsi="Times New Roman" w:cs="Times New Roman" w:eastAsia="Times New Roman" w:hint="default"/>
          <w:spacing w:val="3"/>
          <w:w w:val="95"/>
          <w:sz w:val="27"/>
          <w:szCs w:val="27"/>
        </w:rPr>
        <w:t>3</w:t>
      </w:r>
      <w:r>
        <w:rPr>
          <w:rFonts w:ascii="宋体" w:hAnsi="宋体" w:cs="宋体" w:eastAsia="宋体" w:hint="default"/>
          <w:spacing w:val="3"/>
          <w:w w:val="95"/>
          <w:sz w:val="27"/>
          <w:szCs w:val="27"/>
        </w:rPr>
        <w:t>、公司连</w:t>
      </w:r>
      <w:r>
        <w:rPr>
          <w:rFonts w:ascii="宋体" w:hAnsi="宋体" w:cs="宋体" w:eastAsia="宋体" w:hint="default"/>
          <w:spacing w:val="3"/>
          <w:w w:val="95"/>
          <w:sz w:val="27"/>
          <w:szCs w:val="27"/>
        </w:rPr>
        <w:t>续</w:t>
      </w:r>
      <w:r>
        <w:rPr>
          <w:rFonts w:ascii="宋体" w:hAnsi="宋体" w:cs="宋体" w:eastAsia="宋体" w:hint="default"/>
          <w:spacing w:val="3"/>
          <w:w w:val="95"/>
          <w:sz w:val="27"/>
          <w:szCs w:val="27"/>
        </w:rPr>
        <w:t>三年财</w:t>
      </w:r>
      <w:r>
        <w:rPr>
          <w:rFonts w:ascii="宋体" w:hAnsi="宋体" w:cs="宋体" w:eastAsia="宋体" w:hint="default"/>
          <w:spacing w:val="3"/>
          <w:w w:val="95"/>
          <w:sz w:val="27"/>
          <w:szCs w:val="27"/>
        </w:rPr>
        <w:t>务报告</w:t>
      </w:r>
      <w:r>
        <w:rPr>
          <w:rFonts w:ascii="宋体" w:hAnsi="宋体" w:cs="宋体" w:eastAsia="宋体" w:hint="default"/>
          <w:spacing w:val="3"/>
          <w:w w:val="95"/>
          <w:sz w:val="27"/>
          <w:szCs w:val="27"/>
        </w:rPr>
        <w:t>非</w:t>
      </w:r>
      <w:r>
        <w:rPr>
          <w:rFonts w:ascii="宋体" w:hAnsi="宋体" w:cs="宋体" w:eastAsia="宋体" w:hint="default"/>
          <w:spacing w:val="3"/>
          <w:w w:val="95"/>
          <w:sz w:val="27"/>
          <w:szCs w:val="27"/>
        </w:rPr>
        <w:t>标保留事</w:t>
      </w:r>
      <w:r>
        <w:rPr>
          <w:rFonts w:ascii="宋体" w:hAnsi="宋体" w:cs="宋体" w:eastAsia="宋体" w:hint="default"/>
          <w:spacing w:val="3"/>
          <w:w w:val="95"/>
          <w:sz w:val="27"/>
          <w:szCs w:val="27"/>
        </w:rPr>
        <w:t>项</w:t>
      </w:r>
      <w:r>
        <w:rPr>
          <w:rFonts w:ascii="宋体" w:hAnsi="宋体" w:cs="宋体" w:eastAsia="宋体" w:hint="default"/>
          <w:spacing w:val="118"/>
          <w:w w:val="95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等</w:t>
      </w:r>
      <w:r>
        <w:rPr>
          <w:rFonts w:ascii="宋体" w:hAnsi="宋体" w:cs="宋体" w:eastAsia="宋体" w:hint="default"/>
          <w:sz w:val="27"/>
          <w:szCs w:val="27"/>
        </w:rPr>
        <w:t>历</w:t>
      </w:r>
      <w:r>
        <w:rPr>
          <w:rFonts w:ascii="宋体" w:hAnsi="宋体" w:cs="宋体" w:eastAsia="宋体" w:hint="default"/>
          <w:sz w:val="27"/>
          <w:szCs w:val="27"/>
        </w:rPr>
        <w:t>史</w:t>
      </w:r>
      <w:r>
        <w:rPr>
          <w:rFonts w:ascii="宋体" w:hAnsi="宋体" w:cs="宋体" w:eastAsia="宋体" w:hint="default"/>
          <w:sz w:val="27"/>
          <w:szCs w:val="27"/>
        </w:rPr>
        <w:t>遗留</w:t>
      </w:r>
      <w:r>
        <w:rPr>
          <w:rFonts w:ascii="宋体" w:hAnsi="宋体" w:cs="宋体" w:eastAsia="宋体" w:hint="default"/>
          <w:sz w:val="27"/>
          <w:szCs w:val="27"/>
        </w:rPr>
        <w:t>问题</w:t>
      </w:r>
      <w:r>
        <w:rPr>
          <w:rFonts w:ascii="宋体" w:hAnsi="宋体" w:cs="宋体" w:eastAsia="宋体" w:hint="default"/>
          <w:sz w:val="27"/>
          <w:szCs w:val="27"/>
        </w:rPr>
        <w:t>也</w:t>
      </w:r>
      <w:r>
        <w:rPr>
          <w:rFonts w:ascii="宋体" w:hAnsi="宋体" w:cs="宋体" w:eastAsia="宋体" w:hint="default"/>
          <w:sz w:val="27"/>
          <w:szCs w:val="27"/>
        </w:rPr>
        <w:t>得</w:t>
      </w:r>
      <w:r>
        <w:rPr>
          <w:rFonts w:ascii="宋体" w:hAnsi="宋体" w:cs="宋体" w:eastAsia="宋体" w:hint="default"/>
          <w:sz w:val="27"/>
          <w:szCs w:val="27"/>
        </w:rPr>
        <w:t>到</w:t>
      </w:r>
      <w:r>
        <w:rPr>
          <w:rFonts w:ascii="宋体" w:hAnsi="宋体" w:cs="宋体" w:eastAsia="宋体" w:hint="default"/>
          <w:sz w:val="27"/>
          <w:szCs w:val="27"/>
        </w:rPr>
        <w:t>彻底</w:t>
      </w:r>
      <w:r>
        <w:rPr>
          <w:rFonts w:ascii="宋体" w:hAnsi="宋体" w:cs="宋体" w:eastAsia="宋体" w:hint="default"/>
          <w:sz w:val="27"/>
          <w:szCs w:val="27"/>
        </w:rPr>
        <w:t>解</w:t>
      </w:r>
      <w:r>
        <w:rPr>
          <w:rFonts w:ascii="宋体" w:hAnsi="宋体" w:cs="宋体" w:eastAsia="宋体" w:hint="default"/>
          <w:sz w:val="27"/>
          <w:szCs w:val="27"/>
        </w:rPr>
        <w:t>决</w:t>
      </w:r>
      <w:r>
        <w:rPr>
          <w:rFonts w:ascii="宋体" w:hAnsi="宋体" w:cs="宋体" w:eastAsia="宋体" w:hint="default"/>
          <w:sz w:val="27"/>
          <w:szCs w:val="27"/>
        </w:rPr>
        <w:t>。</w:t>
      </w:r>
    </w:p>
    <w:p>
      <w:pPr>
        <w:spacing w:line="249" w:lineRule="auto" w:before="60"/>
        <w:ind w:left="1535" w:right="219" w:firstLine="528"/>
        <w:jc w:val="both"/>
        <w:rPr>
          <w:rFonts w:ascii="宋体" w:hAnsi="宋体" w:cs="宋体" w:eastAsia="宋体" w:hint="default"/>
          <w:sz w:val="27"/>
          <w:szCs w:val="27"/>
        </w:rPr>
      </w:pPr>
      <w:r>
        <w:rPr>
          <w:rFonts w:ascii="宋体" w:hAnsi="宋体" w:cs="宋体" w:eastAsia="宋体" w:hint="default"/>
          <w:sz w:val="27"/>
          <w:szCs w:val="27"/>
        </w:rPr>
        <w:t>为了</w:t>
      </w:r>
      <w:r>
        <w:rPr>
          <w:rFonts w:ascii="宋体" w:hAnsi="宋体" w:cs="宋体" w:eastAsia="宋体" w:hint="default"/>
          <w:sz w:val="27"/>
          <w:szCs w:val="27"/>
        </w:rPr>
        <w:t>彻底摆脱</w:t>
      </w:r>
      <w:r>
        <w:rPr>
          <w:rFonts w:ascii="宋体" w:hAnsi="宋体" w:cs="宋体" w:eastAsia="宋体" w:hint="default"/>
          <w:sz w:val="27"/>
          <w:szCs w:val="27"/>
        </w:rPr>
        <w:t>经</w:t>
      </w:r>
      <w:r>
        <w:rPr>
          <w:rFonts w:ascii="宋体" w:hAnsi="宋体" w:cs="宋体" w:eastAsia="宋体" w:hint="default"/>
          <w:sz w:val="27"/>
          <w:szCs w:val="27"/>
        </w:rPr>
        <w:t>营</w:t>
      </w:r>
      <w:r>
        <w:rPr>
          <w:rFonts w:ascii="宋体" w:hAnsi="宋体" w:cs="宋体" w:eastAsia="宋体" w:hint="default"/>
          <w:sz w:val="27"/>
          <w:szCs w:val="27"/>
        </w:rPr>
        <w:t>困</w:t>
      </w:r>
      <w:r>
        <w:rPr>
          <w:rFonts w:ascii="宋体" w:hAnsi="宋体" w:cs="宋体" w:eastAsia="宋体" w:hint="default"/>
          <w:sz w:val="27"/>
          <w:szCs w:val="27"/>
        </w:rPr>
        <w:t>境</w:t>
      </w:r>
      <w:r>
        <w:rPr>
          <w:rFonts w:ascii="宋体" w:hAnsi="宋体" w:cs="宋体" w:eastAsia="宋体" w:hint="default"/>
          <w:sz w:val="27"/>
          <w:szCs w:val="27"/>
        </w:rPr>
        <w:t>，实</w:t>
      </w:r>
      <w:r>
        <w:rPr>
          <w:rFonts w:ascii="宋体" w:hAnsi="宋体" w:cs="宋体" w:eastAsia="宋体" w:hint="default"/>
          <w:sz w:val="27"/>
          <w:szCs w:val="27"/>
        </w:rPr>
        <w:t>现</w:t>
      </w:r>
      <w:r>
        <w:rPr>
          <w:rFonts w:ascii="宋体" w:hAnsi="宋体" w:cs="宋体" w:eastAsia="宋体" w:hint="default"/>
          <w:sz w:val="27"/>
          <w:szCs w:val="27"/>
        </w:rPr>
        <w:t>可</w:t>
      </w:r>
      <w:r>
        <w:rPr>
          <w:rFonts w:ascii="宋体" w:hAnsi="宋体" w:cs="宋体" w:eastAsia="宋体" w:hint="default"/>
          <w:sz w:val="27"/>
          <w:szCs w:val="27"/>
        </w:rPr>
        <w:t>持续发</w:t>
      </w:r>
      <w:r>
        <w:rPr>
          <w:rFonts w:ascii="宋体" w:hAnsi="宋体" w:cs="宋体" w:eastAsia="宋体" w:hint="default"/>
          <w:sz w:val="27"/>
          <w:szCs w:val="27"/>
        </w:rPr>
        <w:t>展</w:t>
      </w:r>
      <w:r>
        <w:rPr>
          <w:rFonts w:ascii="宋体" w:hAnsi="宋体" w:cs="宋体" w:eastAsia="宋体" w:hint="default"/>
          <w:sz w:val="27"/>
          <w:szCs w:val="27"/>
        </w:rPr>
        <w:t>，公司</w:t>
      </w:r>
      <w:r>
        <w:rPr>
          <w:rFonts w:ascii="宋体" w:hAnsi="宋体" w:cs="宋体" w:eastAsia="宋体" w:hint="default"/>
          <w:sz w:val="27"/>
          <w:szCs w:val="27"/>
        </w:rPr>
        <w:t>于</w:t>
      </w:r>
      <w:r>
        <w:rPr>
          <w:rFonts w:ascii="宋体" w:hAnsi="宋体" w:cs="宋体" w:eastAsia="宋体" w:hint="default"/>
          <w:spacing w:val="-67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2008 </w:t>
      </w:r>
      <w:r>
        <w:rPr>
          <w:rFonts w:ascii="宋体" w:hAnsi="宋体" w:cs="宋体" w:eastAsia="宋体" w:hint="default"/>
          <w:sz w:val="27"/>
          <w:szCs w:val="27"/>
        </w:rPr>
        <w:t>年</w:t>
      </w:r>
      <w:r>
        <w:rPr>
          <w:rFonts w:ascii="宋体" w:hAnsi="宋体" w:cs="宋体" w:eastAsia="宋体" w:hint="default"/>
          <w:spacing w:val="-63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12 </w:t>
      </w:r>
      <w:r>
        <w:rPr>
          <w:rFonts w:ascii="宋体" w:hAnsi="宋体" w:cs="宋体" w:eastAsia="宋体" w:hint="default"/>
          <w:sz w:val="27"/>
          <w:szCs w:val="27"/>
        </w:rPr>
        <w:t>月</w:t>
      </w:r>
      <w:r>
        <w:rPr>
          <w:rFonts w:ascii="宋体" w:hAnsi="宋体" w:cs="宋体" w:eastAsia="宋体" w:hint="default"/>
          <w:spacing w:val="-67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2</w:t>
      </w:r>
      <w:r>
        <w:rPr>
          <w:rFonts w:ascii="Times New Roman" w:hAnsi="Times New Roman" w:cs="Times New Roman" w:eastAsia="Times New Roman" w:hint="default"/>
          <w:w w:val="99"/>
          <w:sz w:val="27"/>
          <w:szCs w:val="27"/>
        </w:rPr>
        <w:t> </w:t>
      </w:r>
      <w:r>
        <w:rPr>
          <w:rFonts w:ascii="宋体" w:hAnsi="宋体" w:cs="宋体" w:eastAsia="宋体" w:hint="default"/>
          <w:spacing w:val="-2"/>
          <w:sz w:val="27"/>
          <w:szCs w:val="27"/>
        </w:rPr>
        <w:t>日</w:t>
      </w:r>
      <w:r>
        <w:rPr>
          <w:rFonts w:ascii="宋体" w:hAnsi="宋体" w:cs="宋体" w:eastAsia="宋体" w:hint="default"/>
          <w:spacing w:val="-2"/>
          <w:sz w:val="27"/>
          <w:szCs w:val="27"/>
        </w:rPr>
        <w:t>申</w:t>
      </w:r>
      <w:r>
        <w:rPr>
          <w:rFonts w:ascii="宋体" w:hAnsi="宋体" w:cs="宋体" w:eastAsia="宋体" w:hint="default"/>
          <w:spacing w:val="-2"/>
          <w:sz w:val="27"/>
          <w:szCs w:val="27"/>
        </w:rPr>
        <w:t>请</w:t>
      </w:r>
      <w:r>
        <w:rPr>
          <w:rFonts w:ascii="宋体" w:hAnsi="宋体" w:cs="宋体" w:eastAsia="宋体" w:hint="default"/>
          <w:spacing w:val="-2"/>
          <w:sz w:val="27"/>
          <w:szCs w:val="27"/>
        </w:rPr>
        <w:t>股票</w:t>
      </w:r>
      <w:r>
        <w:rPr>
          <w:rFonts w:ascii="宋体" w:hAnsi="宋体" w:cs="宋体" w:eastAsia="宋体" w:hint="default"/>
          <w:spacing w:val="-2"/>
          <w:sz w:val="27"/>
          <w:szCs w:val="27"/>
        </w:rPr>
        <w:t>停牌</w:t>
      </w:r>
      <w:r>
        <w:rPr>
          <w:rFonts w:ascii="宋体" w:hAnsi="宋体" w:cs="宋体" w:eastAsia="宋体" w:hint="default"/>
          <w:spacing w:val="-2"/>
          <w:sz w:val="27"/>
          <w:szCs w:val="27"/>
        </w:rPr>
        <w:t>，</w:t>
      </w:r>
      <w:r>
        <w:rPr>
          <w:rFonts w:ascii="宋体" w:hAnsi="宋体" w:cs="宋体" w:eastAsia="宋体" w:hint="default"/>
          <w:spacing w:val="-2"/>
          <w:sz w:val="27"/>
          <w:szCs w:val="27"/>
        </w:rPr>
        <w:t>正</w:t>
      </w:r>
      <w:r>
        <w:rPr>
          <w:rFonts w:ascii="宋体" w:hAnsi="宋体" w:cs="宋体" w:eastAsia="宋体" w:hint="default"/>
          <w:spacing w:val="-2"/>
          <w:sz w:val="27"/>
          <w:szCs w:val="27"/>
        </w:rPr>
        <w:t>式</w:t>
      </w:r>
      <w:r>
        <w:rPr>
          <w:rFonts w:ascii="宋体" w:hAnsi="宋体" w:cs="宋体" w:eastAsia="宋体" w:hint="default"/>
          <w:spacing w:val="-2"/>
          <w:sz w:val="27"/>
          <w:szCs w:val="27"/>
        </w:rPr>
        <w:t>启</w:t>
      </w:r>
      <w:r>
        <w:rPr>
          <w:rFonts w:ascii="宋体" w:hAnsi="宋体" w:cs="宋体" w:eastAsia="宋体" w:hint="default"/>
          <w:spacing w:val="-2"/>
          <w:sz w:val="27"/>
          <w:szCs w:val="27"/>
        </w:rPr>
        <w:t>动</w:t>
      </w:r>
      <w:r>
        <w:rPr>
          <w:rFonts w:ascii="宋体" w:hAnsi="宋体" w:cs="宋体" w:eastAsia="宋体" w:hint="default"/>
          <w:spacing w:val="-2"/>
          <w:sz w:val="27"/>
          <w:szCs w:val="27"/>
        </w:rPr>
        <w:t>重大资</w:t>
      </w:r>
      <w:r>
        <w:rPr>
          <w:rFonts w:ascii="宋体" w:hAnsi="宋体" w:cs="宋体" w:eastAsia="宋体" w:hint="default"/>
          <w:spacing w:val="-2"/>
          <w:sz w:val="27"/>
          <w:szCs w:val="27"/>
        </w:rPr>
        <w:t>产</w:t>
      </w:r>
      <w:r>
        <w:rPr>
          <w:rFonts w:ascii="宋体" w:hAnsi="宋体" w:cs="宋体" w:eastAsia="宋体" w:hint="default"/>
          <w:spacing w:val="-2"/>
          <w:sz w:val="27"/>
          <w:szCs w:val="27"/>
        </w:rPr>
        <w:t>重</w:t>
      </w:r>
      <w:r>
        <w:rPr>
          <w:rFonts w:ascii="宋体" w:hAnsi="宋体" w:cs="宋体" w:eastAsia="宋体" w:hint="default"/>
          <w:spacing w:val="-2"/>
          <w:sz w:val="27"/>
          <w:szCs w:val="27"/>
        </w:rPr>
        <w:t>组</w:t>
      </w:r>
      <w:r>
        <w:rPr>
          <w:rFonts w:ascii="宋体" w:hAnsi="宋体" w:cs="宋体" w:eastAsia="宋体" w:hint="default"/>
          <w:spacing w:val="-2"/>
          <w:sz w:val="27"/>
          <w:szCs w:val="27"/>
        </w:rPr>
        <w:t>程</w:t>
      </w:r>
      <w:r>
        <w:rPr>
          <w:rFonts w:ascii="宋体" w:hAnsi="宋体" w:cs="宋体" w:eastAsia="宋体" w:hint="default"/>
          <w:spacing w:val="-2"/>
          <w:sz w:val="27"/>
          <w:szCs w:val="27"/>
        </w:rPr>
        <w:t>序</w:t>
      </w:r>
      <w:r>
        <w:rPr>
          <w:rFonts w:ascii="宋体" w:hAnsi="宋体" w:cs="宋体" w:eastAsia="宋体" w:hint="default"/>
          <w:spacing w:val="-2"/>
          <w:sz w:val="27"/>
          <w:szCs w:val="27"/>
        </w:rPr>
        <w:t>。公司计</w:t>
      </w:r>
      <w:r>
        <w:rPr>
          <w:rFonts w:ascii="宋体" w:hAnsi="宋体" w:cs="宋体" w:eastAsia="宋体" w:hint="default"/>
          <w:spacing w:val="-2"/>
          <w:sz w:val="27"/>
          <w:szCs w:val="27"/>
        </w:rPr>
        <w:t>划</w:t>
      </w:r>
      <w:r>
        <w:rPr>
          <w:rFonts w:ascii="宋体" w:hAnsi="宋体" w:cs="宋体" w:eastAsia="宋体" w:hint="default"/>
          <w:spacing w:val="-2"/>
          <w:sz w:val="27"/>
          <w:szCs w:val="27"/>
        </w:rPr>
        <w:t>向沈阳</w:t>
      </w:r>
      <w:r>
        <w:rPr>
          <w:rFonts w:ascii="宋体" w:hAnsi="宋体" w:cs="宋体" w:eastAsia="宋体" w:hint="default"/>
          <w:spacing w:val="-2"/>
          <w:sz w:val="27"/>
          <w:szCs w:val="27"/>
        </w:rPr>
        <w:t>雅都</w:t>
      </w:r>
      <w:r>
        <w:rPr>
          <w:rFonts w:ascii="宋体" w:hAnsi="宋体" w:cs="宋体" w:eastAsia="宋体" w:hint="default"/>
          <w:spacing w:val="-2"/>
          <w:sz w:val="27"/>
          <w:szCs w:val="27"/>
        </w:rPr>
        <w:t>投</w:t>
      </w:r>
      <w:r>
        <w:rPr>
          <w:rFonts w:ascii="宋体" w:hAnsi="宋体" w:cs="宋体" w:eastAsia="宋体" w:hint="default"/>
          <w:w w:val="99"/>
          <w:sz w:val="27"/>
          <w:szCs w:val="27"/>
        </w:rPr>
        <w:t> </w:t>
      </w:r>
      <w:r>
        <w:rPr>
          <w:rFonts w:ascii="宋体" w:hAnsi="宋体" w:cs="宋体" w:eastAsia="宋体" w:hint="default"/>
          <w:spacing w:val="8"/>
          <w:w w:val="95"/>
          <w:sz w:val="27"/>
          <w:szCs w:val="27"/>
        </w:rPr>
        <w:t>资有限公司</w:t>
      </w:r>
      <w:r>
        <w:rPr>
          <w:rFonts w:ascii="宋体" w:hAnsi="宋体" w:cs="宋体" w:eastAsia="宋体" w:hint="default"/>
          <w:spacing w:val="8"/>
          <w:w w:val="95"/>
          <w:sz w:val="27"/>
          <w:szCs w:val="27"/>
        </w:rPr>
        <w:t>非</w:t>
      </w:r>
      <w:r>
        <w:rPr>
          <w:rFonts w:ascii="宋体" w:hAnsi="宋体" w:cs="宋体" w:eastAsia="宋体" w:hint="default"/>
          <w:spacing w:val="8"/>
          <w:w w:val="95"/>
          <w:sz w:val="27"/>
          <w:szCs w:val="27"/>
        </w:rPr>
        <w:t>公</w:t>
      </w:r>
      <w:r>
        <w:rPr>
          <w:rFonts w:ascii="宋体" w:hAnsi="宋体" w:cs="宋体" w:eastAsia="宋体" w:hint="default"/>
          <w:spacing w:val="8"/>
          <w:w w:val="95"/>
          <w:sz w:val="27"/>
          <w:szCs w:val="27"/>
        </w:rPr>
        <w:t>开发</w:t>
      </w:r>
      <w:r>
        <w:rPr>
          <w:rFonts w:ascii="宋体" w:hAnsi="宋体" w:cs="宋体" w:eastAsia="宋体" w:hint="default"/>
          <w:spacing w:val="8"/>
          <w:w w:val="95"/>
          <w:sz w:val="27"/>
          <w:szCs w:val="27"/>
        </w:rPr>
        <w:t>行</w:t>
      </w:r>
      <w:r>
        <w:rPr>
          <w:rFonts w:ascii="宋体" w:hAnsi="宋体" w:cs="宋体" w:eastAsia="宋体" w:hint="default"/>
          <w:spacing w:val="8"/>
          <w:w w:val="95"/>
          <w:sz w:val="27"/>
          <w:szCs w:val="27"/>
        </w:rPr>
        <w:t>股份</w:t>
      </w:r>
      <w:r>
        <w:rPr>
          <w:rFonts w:ascii="宋体" w:hAnsi="宋体" w:cs="宋体" w:eastAsia="宋体" w:hint="default"/>
          <w:spacing w:val="8"/>
          <w:w w:val="95"/>
          <w:sz w:val="27"/>
          <w:szCs w:val="27"/>
        </w:rPr>
        <w:t>以</w:t>
      </w:r>
      <w:r>
        <w:rPr>
          <w:rFonts w:ascii="宋体" w:hAnsi="宋体" w:cs="宋体" w:eastAsia="宋体" w:hint="default"/>
          <w:spacing w:val="8"/>
          <w:w w:val="95"/>
          <w:sz w:val="27"/>
          <w:szCs w:val="27"/>
        </w:rPr>
        <w:t>购买</w:t>
      </w:r>
      <w:r>
        <w:rPr>
          <w:rFonts w:ascii="宋体" w:hAnsi="宋体" w:cs="宋体" w:eastAsia="宋体" w:hint="default"/>
          <w:spacing w:val="8"/>
          <w:w w:val="95"/>
          <w:sz w:val="27"/>
          <w:szCs w:val="27"/>
        </w:rPr>
        <w:t>其</w:t>
      </w:r>
      <w:r>
        <w:rPr>
          <w:rFonts w:ascii="宋体" w:hAnsi="宋体" w:cs="宋体" w:eastAsia="宋体" w:hint="default"/>
          <w:spacing w:val="8"/>
          <w:w w:val="95"/>
          <w:sz w:val="27"/>
          <w:szCs w:val="27"/>
        </w:rPr>
        <w:t>持</w:t>
      </w:r>
      <w:r>
        <w:rPr>
          <w:rFonts w:ascii="宋体" w:hAnsi="宋体" w:cs="宋体" w:eastAsia="宋体" w:hint="default"/>
          <w:spacing w:val="8"/>
          <w:w w:val="95"/>
          <w:sz w:val="27"/>
          <w:szCs w:val="27"/>
        </w:rPr>
        <w:t>有的</w:t>
      </w:r>
      <w:r>
        <w:rPr>
          <w:rFonts w:ascii="宋体" w:hAnsi="宋体" w:cs="宋体" w:eastAsia="宋体" w:hint="default"/>
          <w:spacing w:val="8"/>
          <w:w w:val="95"/>
          <w:sz w:val="27"/>
          <w:szCs w:val="27"/>
        </w:rPr>
        <w:t>沈阳</w:t>
      </w:r>
      <w:r>
        <w:rPr>
          <w:rFonts w:ascii="宋体" w:hAnsi="宋体" w:cs="宋体" w:eastAsia="宋体" w:hint="default"/>
          <w:spacing w:val="8"/>
          <w:w w:val="95"/>
          <w:sz w:val="27"/>
          <w:szCs w:val="27"/>
        </w:rPr>
        <w:t>云</w:t>
      </w:r>
      <w:r>
        <w:rPr>
          <w:rFonts w:ascii="宋体" w:hAnsi="宋体" w:cs="宋体" w:eastAsia="宋体" w:hint="default"/>
          <w:spacing w:val="8"/>
          <w:w w:val="95"/>
          <w:sz w:val="27"/>
          <w:szCs w:val="27"/>
        </w:rPr>
        <w:t>峰</w:t>
      </w:r>
      <w:r>
        <w:rPr>
          <w:rFonts w:ascii="宋体" w:hAnsi="宋体" w:cs="宋体" w:eastAsia="宋体" w:hint="default"/>
          <w:spacing w:val="8"/>
          <w:w w:val="95"/>
          <w:sz w:val="27"/>
          <w:szCs w:val="27"/>
        </w:rPr>
        <w:t>投</w:t>
      </w:r>
      <w:r>
        <w:rPr>
          <w:rFonts w:ascii="宋体" w:hAnsi="宋体" w:cs="宋体" w:eastAsia="宋体" w:hint="default"/>
          <w:spacing w:val="8"/>
          <w:w w:val="95"/>
          <w:sz w:val="27"/>
          <w:szCs w:val="27"/>
        </w:rPr>
        <w:t>资有限公司资</w:t>
      </w:r>
      <w:r>
        <w:rPr>
          <w:rFonts w:ascii="宋体" w:hAnsi="宋体" w:cs="宋体" w:eastAsia="宋体" w:hint="default"/>
          <w:spacing w:val="103"/>
          <w:w w:val="95"/>
          <w:sz w:val="27"/>
          <w:szCs w:val="27"/>
        </w:rPr>
        <w:t> </w:t>
      </w:r>
      <w:r>
        <w:rPr>
          <w:rFonts w:ascii="宋体" w:hAnsi="宋体" w:cs="宋体" w:eastAsia="宋体" w:hint="default"/>
          <w:spacing w:val="103"/>
          <w:w w:val="95"/>
          <w:sz w:val="27"/>
          <w:szCs w:val="27"/>
        </w:rPr>
      </w:r>
      <w:r>
        <w:rPr>
          <w:rFonts w:ascii="宋体" w:hAnsi="宋体" w:cs="宋体" w:eastAsia="宋体" w:hint="default"/>
          <w:spacing w:val="-11"/>
          <w:sz w:val="27"/>
          <w:szCs w:val="27"/>
        </w:rPr>
        <w:t>产</w:t>
      </w:r>
      <w:r>
        <w:rPr>
          <w:rFonts w:ascii="宋体" w:hAnsi="宋体" w:cs="宋体" w:eastAsia="宋体" w:hint="default"/>
          <w:spacing w:val="-11"/>
          <w:sz w:val="27"/>
          <w:szCs w:val="27"/>
        </w:rPr>
        <w:t>。</w:t>
      </w:r>
      <w:r>
        <w:rPr>
          <w:rFonts w:ascii="Times New Roman" w:hAnsi="Times New Roman" w:cs="Times New Roman" w:eastAsia="Times New Roman" w:hint="default"/>
          <w:spacing w:val="-11"/>
          <w:sz w:val="27"/>
          <w:szCs w:val="27"/>
        </w:rPr>
        <w:t>2008</w:t>
      </w:r>
      <w:r>
        <w:rPr>
          <w:rFonts w:ascii="Times New Roman" w:hAnsi="Times New Roman" w:cs="Times New Roman" w:eastAsia="Times New Roman" w:hint="default"/>
          <w:spacing w:val="-15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年</w:t>
      </w:r>
      <w:r>
        <w:rPr>
          <w:rFonts w:ascii="宋体" w:hAnsi="宋体" w:cs="宋体" w:eastAsia="宋体" w:hint="default"/>
          <w:spacing w:val="-82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12</w:t>
      </w:r>
      <w:r>
        <w:rPr>
          <w:rFonts w:ascii="Times New Roman" w:hAnsi="Times New Roman" w:cs="Times New Roman" w:eastAsia="Times New Roman" w:hint="default"/>
          <w:spacing w:val="-15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月</w:t>
      </w:r>
      <w:r>
        <w:rPr>
          <w:rFonts w:ascii="宋体" w:hAnsi="宋体" w:cs="宋体" w:eastAsia="宋体" w:hint="default"/>
          <w:spacing w:val="-82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29</w:t>
      </w:r>
      <w:r>
        <w:rPr>
          <w:rFonts w:ascii="Times New Roman" w:hAnsi="Times New Roman" w:cs="Times New Roman" w:eastAsia="Times New Roman" w:hint="default"/>
          <w:spacing w:val="-15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日</w:t>
      </w:r>
      <w:r>
        <w:rPr>
          <w:rFonts w:ascii="宋体" w:hAnsi="宋体" w:cs="宋体" w:eastAsia="宋体" w:hint="default"/>
          <w:sz w:val="27"/>
          <w:szCs w:val="27"/>
        </w:rPr>
        <w:t>公司</w:t>
      </w:r>
      <w:r>
        <w:rPr>
          <w:rFonts w:ascii="宋体" w:hAnsi="宋体" w:cs="宋体" w:eastAsia="宋体" w:hint="default"/>
          <w:sz w:val="27"/>
          <w:szCs w:val="27"/>
        </w:rPr>
        <w:t>召</w:t>
      </w:r>
      <w:r>
        <w:rPr>
          <w:rFonts w:ascii="宋体" w:hAnsi="宋体" w:cs="宋体" w:eastAsia="宋体" w:hint="default"/>
          <w:sz w:val="27"/>
          <w:szCs w:val="27"/>
        </w:rPr>
        <w:t>开</w:t>
      </w:r>
      <w:r>
        <w:rPr>
          <w:rFonts w:ascii="宋体" w:hAnsi="宋体" w:cs="宋体" w:eastAsia="宋体" w:hint="default"/>
          <w:sz w:val="27"/>
          <w:szCs w:val="27"/>
        </w:rPr>
        <w:t>第六届董事会第六次会议，审议并</w:t>
      </w:r>
      <w:r>
        <w:rPr>
          <w:rFonts w:ascii="宋体" w:hAnsi="宋体" w:cs="宋体" w:eastAsia="宋体" w:hint="default"/>
          <w:sz w:val="27"/>
          <w:szCs w:val="27"/>
        </w:rPr>
        <w:t>披露</w:t>
      </w:r>
      <w:r>
        <w:rPr>
          <w:rFonts w:ascii="宋体" w:hAnsi="宋体" w:cs="宋体" w:eastAsia="宋体" w:hint="default"/>
          <w:w w:val="99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了资</w:t>
      </w:r>
      <w:r>
        <w:rPr>
          <w:rFonts w:ascii="宋体" w:hAnsi="宋体" w:cs="宋体" w:eastAsia="宋体" w:hint="default"/>
          <w:sz w:val="27"/>
          <w:szCs w:val="27"/>
        </w:rPr>
        <w:t>产</w:t>
      </w:r>
      <w:r>
        <w:rPr>
          <w:rFonts w:ascii="宋体" w:hAnsi="宋体" w:cs="宋体" w:eastAsia="宋体" w:hint="default"/>
          <w:sz w:val="27"/>
          <w:szCs w:val="27"/>
        </w:rPr>
        <w:t>重</w:t>
      </w:r>
      <w:r>
        <w:rPr>
          <w:rFonts w:ascii="宋体" w:hAnsi="宋体" w:cs="宋体" w:eastAsia="宋体" w:hint="default"/>
          <w:sz w:val="27"/>
          <w:szCs w:val="27"/>
        </w:rPr>
        <w:t>组</w:t>
      </w:r>
      <w:r>
        <w:rPr>
          <w:rFonts w:ascii="宋体" w:hAnsi="宋体" w:cs="宋体" w:eastAsia="宋体" w:hint="default"/>
          <w:sz w:val="27"/>
          <w:szCs w:val="27"/>
        </w:rPr>
        <w:t>预</w:t>
      </w:r>
      <w:r>
        <w:rPr>
          <w:rFonts w:ascii="宋体" w:hAnsi="宋体" w:cs="宋体" w:eastAsia="宋体" w:hint="default"/>
          <w:sz w:val="27"/>
          <w:szCs w:val="27"/>
        </w:rPr>
        <w:t>案</w:t>
      </w:r>
      <w:r>
        <w:rPr>
          <w:rFonts w:ascii="宋体" w:hAnsi="宋体" w:cs="宋体" w:eastAsia="宋体" w:hint="default"/>
          <w:sz w:val="27"/>
          <w:szCs w:val="27"/>
        </w:rPr>
        <w:t>等</w:t>
      </w:r>
      <w:r>
        <w:rPr>
          <w:rFonts w:ascii="宋体" w:hAnsi="宋体" w:cs="宋体" w:eastAsia="宋体" w:hint="default"/>
          <w:sz w:val="27"/>
          <w:szCs w:val="27"/>
        </w:rPr>
        <w:t>公告，</w:t>
      </w:r>
      <w:r>
        <w:rPr>
          <w:rFonts w:ascii="宋体" w:hAnsi="宋体" w:cs="宋体" w:eastAsia="宋体" w:hint="default"/>
          <w:sz w:val="27"/>
          <w:szCs w:val="27"/>
        </w:rPr>
        <w:t>目前</w:t>
      </w:r>
      <w:r>
        <w:rPr>
          <w:rFonts w:ascii="宋体" w:hAnsi="宋体" w:cs="宋体" w:eastAsia="宋体" w:hint="default"/>
          <w:sz w:val="27"/>
          <w:szCs w:val="27"/>
        </w:rPr>
        <w:t>重</w:t>
      </w:r>
      <w:r>
        <w:rPr>
          <w:rFonts w:ascii="宋体" w:hAnsi="宋体" w:cs="宋体" w:eastAsia="宋体" w:hint="default"/>
          <w:sz w:val="27"/>
          <w:szCs w:val="27"/>
        </w:rPr>
        <w:t>组</w:t>
      </w:r>
      <w:r>
        <w:rPr>
          <w:rFonts w:ascii="宋体" w:hAnsi="宋体" w:cs="宋体" w:eastAsia="宋体" w:hint="default"/>
          <w:sz w:val="27"/>
          <w:szCs w:val="27"/>
        </w:rPr>
        <w:t>工</w:t>
      </w:r>
      <w:r>
        <w:rPr>
          <w:rFonts w:ascii="宋体" w:hAnsi="宋体" w:cs="宋体" w:eastAsia="宋体" w:hint="default"/>
          <w:sz w:val="27"/>
          <w:szCs w:val="27"/>
        </w:rPr>
        <w:t>作</w:t>
      </w:r>
      <w:r>
        <w:rPr>
          <w:rFonts w:ascii="宋体" w:hAnsi="宋体" w:cs="宋体" w:eastAsia="宋体" w:hint="default"/>
          <w:sz w:val="27"/>
          <w:szCs w:val="27"/>
        </w:rPr>
        <w:t>正</w:t>
      </w:r>
      <w:r>
        <w:rPr>
          <w:rFonts w:ascii="宋体" w:hAnsi="宋体" w:cs="宋体" w:eastAsia="宋体" w:hint="default"/>
          <w:sz w:val="27"/>
          <w:szCs w:val="27"/>
        </w:rPr>
        <w:t>在</w:t>
      </w:r>
      <w:r>
        <w:rPr>
          <w:rFonts w:ascii="宋体" w:hAnsi="宋体" w:cs="宋体" w:eastAsia="宋体" w:hint="default"/>
          <w:sz w:val="27"/>
          <w:szCs w:val="27"/>
        </w:rPr>
        <w:t>积</w:t>
      </w:r>
      <w:r>
        <w:rPr>
          <w:rFonts w:ascii="宋体" w:hAnsi="宋体" w:cs="宋体" w:eastAsia="宋体" w:hint="default"/>
          <w:sz w:val="27"/>
          <w:szCs w:val="27"/>
        </w:rPr>
        <w:t>极推</w:t>
      </w:r>
      <w:r>
        <w:rPr>
          <w:rFonts w:ascii="宋体" w:hAnsi="宋体" w:cs="宋体" w:eastAsia="宋体" w:hint="default"/>
          <w:sz w:val="27"/>
          <w:szCs w:val="27"/>
        </w:rPr>
        <w:t>进</w:t>
      </w:r>
      <w:r>
        <w:rPr>
          <w:rFonts w:ascii="宋体" w:hAnsi="宋体" w:cs="宋体" w:eastAsia="宋体" w:hint="default"/>
          <w:sz w:val="27"/>
          <w:szCs w:val="27"/>
        </w:rPr>
        <w:t>中</w:t>
      </w:r>
      <w:r>
        <w:rPr>
          <w:rFonts w:ascii="宋体" w:hAnsi="宋体" w:cs="宋体" w:eastAsia="宋体" w:hint="default"/>
          <w:sz w:val="27"/>
          <w:szCs w:val="27"/>
        </w:rPr>
        <w:t>。</w:t>
      </w:r>
    </w:p>
    <w:p>
      <w:pPr>
        <w:spacing w:before="30"/>
        <w:ind w:left="2068" w:right="238" w:firstLine="0"/>
        <w:jc w:val="left"/>
        <w:rPr>
          <w:rFonts w:ascii="Microsoft JhengHei" w:hAnsi="Microsoft JhengHei" w:cs="Microsoft JhengHei" w:eastAsia="Microsoft JhengHei" w:hint="default"/>
          <w:sz w:val="27"/>
          <w:szCs w:val="27"/>
        </w:rPr>
      </w:pPr>
      <w:r>
        <w:rPr>
          <w:rFonts w:ascii="Microsoft JhengHei" w:hAnsi="Microsoft JhengHei" w:cs="Microsoft JhengHei" w:eastAsia="Microsoft JhengHei" w:hint="default"/>
          <w:b/>
          <w:bCs/>
          <w:spacing w:val="2"/>
          <w:sz w:val="27"/>
          <w:szCs w:val="27"/>
        </w:rPr>
        <w:t>（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7"/>
          <w:szCs w:val="27"/>
        </w:rPr>
        <w:t>二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7"/>
          <w:szCs w:val="27"/>
        </w:rPr>
        <w:t>）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7"/>
          <w:szCs w:val="27"/>
        </w:rPr>
        <w:t>公司的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7"/>
          <w:szCs w:val="27"/>
        </w:rPr>
        <w:t>经营范围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7"/>
          <w:szCs w:val="27"/>
        </w:rPr>
        <w:t>及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7"/>
          <w:szCs w:val="27"/>
        </w:rPr>
        <w:t>主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7"/>
          <w:szCs w:val="27"/>
        </w:rPr>
        <w:t>营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7"/>
          <w:szCs w:val="27"/>
        </w:rPr>
        <w:t>业务</w:t>
      </w:r>
      <w:r>
        <w:rPr>
          <w:rFonts w:ascii="Microsoft JhengHei" w:hAnsi="Microsoft JhengHei" w:cs="Microsoft JhengHei" w:eastAsia="Microsoft JhengHei" w:hint="default"/>
          <w:sz w:val="27"/>
          <w:szCs w:val="27"/>
        </w:rPr>
      </w:r>
    </w:p>
    <w:p>
      <w:pPr>
        <w:spacing w:line="259" w:lineRule="auto" w:before="43"/>
        <w:ind w:left="1535" w:right="96" w:firstLine="628"/>
        <w:jc w:val="left"/>
        <w:rPr>
          <w:rFonts w:ascii="宋体" w:hAnsi="宋体" w:cs="宋体" w:eastAsia="宋体" w:hint="default"/>
          <w:sz w:val="27"/>
          <w:szCs w:val="27"/>
        </w:rPr>
      </w:pPr>
      <w:r>
        <w:rPr>
          <w:rFonts w:ascii="宋体" w:hAnsi="宋体" w:cs="宋体" w:eastAsia="宋体" w:hint="default"/>
          <w:spacing w:val="4"/>
          <w:sz w:val="27"/>
          <w:szCs w:val="27"/>
        </w:rPr>
        <w:t>公司经</w:t>
      </w:r>
      <w:r>
        <w:rPr>
          <w:rFonts w:ascii="宋体" w:hAnsi="宋体" w:cs="宋体" w:eastAsia="宋体" w:hint="default"/>
          <w:spacing w:val="4"/>
          <w:sz w:val="27"/>
          <w:szCs w:val="27"/>
        </w:rPr>
        <w:t>营</w:t>
      </w:r>
      <w:r>
        <w:rPr>
          <w:rFonts w:ascii="宋体" w:hAnsi="宋体" w:cs="宋体" w:eastAsia="宋体" w:hint="default"/>
          <w:spacing w:val="4"/>
          <w:sz w:val="27"/>
          <w:szCs w:val="27"/>
        </w:rPr>
        <w:t>范围</w:t>
      </w:r>
      <w:r>
        <w:rPr>
          <w:rFonts w:ascii="宋体" w:hAnsi="宋体" w:cs="宋体" w:eastAsia="宋体" w:hint="default"/>
          <w:spacing w:val="4"/>
          <w:sz w:val="27"/>
          <w:szCs w:val="27"/>
        </w:rPr>
        <w:t>：</w:t>
      </w:r>
      <w:r>
        <w:rPr>
          <w:rFonts w:ascii="宋体" w:hAnsi="宋体" w:cs="宋体" w:eastAsia="宋体" w:hint="default"/>
          <w:spacing w:val="4"/>
          <w:sz w:val="27"/>
          <w:szCs w:val="27"/>
        </w:rPr>
        <w:t>主要</w:t>
      </w:r>
      <w:r>
        <w:rPr>
          <w:rFonts w:ascii="宋体" w:hAnsi="宋体" w:cs="宋体" w:eastAsia="宋体" w:hint="default"/>
          <w:spacing w:val="4"/>
          <w:sz w:val="27"/>
          <w:szCs w:val="27"/>
        </w:rPr>
        <w:t>开发</w:t>
      </w:r>
      <w:r>
        <w:rPr>
          <w:rFonts w:ascii="宋体" w:hAnsi="宋体" w:cs="宋体" w:eastAsia="宋体" w:hint="default"/>
          <w:spacing w:val="4"/>
          <w:sz w:val="27"/>
          <w:szCs w:val="27"/>
        </w:rPr>
        <w:t>、</w:t>
      </w:r>
      <w:r>
        <w:rPr>
          <w:rFonts w:ascii="宋体" w:hAnsi="宋体" w:cs="宋体" w:eastAsia="宋体" w:hint="default"/>
          <w:spacing w:val="4"/>
          <w:sz w:val="27"/>
          <w:szCs w:val="27"/>
        </w:rPr>
        <w:t>生</w:t>
      </w:r>
      <w:r>
        <w:rPr>
          <w:rFonts w:ascii="宋体" w:hAnsi="宋体" w:cs="宋体" w:eastAsia="宋体" w:hint="default"/>
          <w:spacing w:val="4"/>
          <w:sz w:val="27"/>
          <w:szCs w:val="27"/>
        </w:rPr>
        <w:t>产</w:t>
      </w:r>
      <w:r>
        <w:rPr>
          <w:rFonts w:ascii="宋体" w:hAnsi="宋体" w:cs="宋体" w:eastAsia="宋体" w:hint="default"/>
          <w:spacing w:val="4"/>
          <w:sz w:val="27"/>
          <w:szCs w:val="27"/>
        </w:rPr>
        <w:t>、</w:t>
      </w:r>
      <w:r>
        <w:rPr>
          <w:rFonts w:ascii="宋体" w:hAnsi="宋体" w:cs="宋体" w:eastAsia="宋体" w:hint="default"/>
          <w:spacing w:val="4"/>
          <w:sz w:val="27"/>
          <w:szCs w:val="27"/>
        </w:rPr>
        <w:t>销</w:t>
      </w:r>
      <w:r>
        <w:rPr>
          <w:rFonts w:ascii="宋体" w:hAnsi="宋体" w:cs="宋体" w:eastAsia="宋体" w:hint="default"/>
          <w:spacing w:val="4"/>
          <w:sz w:val="27"/>
          <w:szCs w:val="27"/>
        </w:rPr>
        <w:t>售</w:t>
      </w:r>
      <w:r>
        <w:rPr>
          <w:rFonts w:ascii="宋体" w:hAnsi="宋体" w:cs="宋体" w:eastAsia="宋体" w:hint="default"/>
          <w:spacing w:val="4"/>
          <w:sz w:val="27"/>
          <w:szCs w:val="27"/>
        </w:rPr>
        <w:t>计</w:t>
      </w:r>
      <w:r>
        <w:rPr>
          <w:rFonts w:ascii="宋体" w:hAnsi="宋体" w:cs="宋体" w:eastAsia="宋体" w:hint="default"/>
          <w:spacing w:val="4"/>
          <w:sz w:val="27"/>
          <w:szCs w:val="27"/>
        </w:rPr>
        <w:t>算</w:t>
      </w:r>
      <w:r>
        <w:rPr>
          <w:rFonts w:ascii="宋体" w:hAnsi="宋体" w:cs="宋体" w:eastAsia="宋体" w:hint="default"/>
          <w:spacing w:val="4"/>
          <w:sz w:val="27"/>
          <w:szCs w:val="27"/>
        </w:rPr>
        <w:t>机</w:t>
      </w:r>
      <w:r>
        <w:rPr>
          <w:rFonts w:ascii="宋体" w:hAnsi="宋体" w:cs="宋体" w:eastAsia="宋体" w:hint="default"/>
          <w:spacing w:val="4"/>
          <w:sz w:val="27"/>
          <w:szCs w:val="27"/>
        </w:rPr>
        <w:t>软</w:t>
      </w:r>
      <w:r>
        <w:rPr>
          <w:rFonts w:ascii="宋体" w:hAnsi="宋体" w:cs="宋体" w:eastAsia="宋体" w:hint="default"/>
          <w:spacing w:val="4"/>
          <w:sz w:val="27"/>
          <w:szCs w:val="27"/>
        </w:rPr>
        <w:t>、</w:t>
      </w:r>
      <w:r>
        <w:rPr>
          <w:rFonts w:ascii="宋体" w:hAnsi="宋体" w:cs="宋体" w:eastAsia="宋体" w:hint="default"/>
          <w:spacing w:val="4"/>
          <w:sz w:val="27"/>
          <w:szCs w:val="27"/>
        </w:rPr>
        <w:t>硬</w:t>
      </w:r>
      <w:r>
        <w:rPr>
          <w:rFonts w:ascii="宋体" w:hAnsi="宋体" w:cs="宋体" w:eastAsia="宋体" w:hint="default"/>
          <w:spacing w:val="4"/>
          <w:sz w:val="27"/>
          <w:szCs w:val="27"/>
        </w:rPr>
        <w:t>件</w:t>
      </w:r>
      <w:r>
        <w:rPr>
          <w:rFonts w:ascii="宋体" w:hAnsi="宋体" w:cs="宋体" w:eastAsia="宋体" w:hint="default"/>
          <w:spacing w:val="4"/>
          <w:sz w:val="27"/>
          <w:szCs w:val="27"/>
        </w:rPr>
        <w:t>及其</w:t>
      </w:r>
      <w:r>
        <w:rPr>
          <w:rFonts w:ascii="宋体" w:hAnsi="宋体" w:cs="宋体" w:eastAsia="宋体" w:hint="default"/>
          <w:spacing w:val="4"/>
          <w:sz w:val="27"/>
          <w:szCs w:val="27"/>
        </w:rPr>
        <w:t>相关</w:t>
      </w:r>
      <w:r>
        <w:rPr>
          <w:rFonts w:ascii="宋体" w:hAnsi="宋体" w:cs="宋体" w:eastAsia="宋体" w:hint="default"/>
          <w:spacing w:val="4"/>
          <w:w w:val="99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产</w:t>
      </w:r>
      <w:r>
        <w:rPr>
          <w:rFonts w:ascii="宋体" w:hAnsi="宋体" w:cs="宋体" w:eastAsia="宋体" w:hint="default"/>
          <w:sz w:val="27"/>
          <w:szCs w:val="27"/>
        </w:rPr>
        <w:t>品</w:t>
      </w:r>
      <w:r>
        <w:rPr>
          <w:rFonts w:ascii="宋体" w:hAnsi="宋体" w:cs="宋体" w:eastAsia="宋体" w:hint="default"/>
          <w:sz w:val="27"/>
          <w:szCs w:val="27"/>
        </w:rPr>
        <w:t>、信</w:t>
      </w:r>
      <w:r>
        <w:rPr>
          <w:rFonts w:ascii="宋体" w:hAnsi="宋体" w:cs="宋体" w:eastAsia="宋体" w:hint="default"/>
          <w:sz w:val="27"/>
          <w:szCs w:val="27"/>
        </w:rPr>
        <w:t>息</w:t>
      </w:r>
      <w:r>
        <w:rPr>
          <w:rFonts w:ascii="宋体" w:hAnsi="宋体" w:cs="宋体" w:eastAsia="宋体" w:hint="default"/>
          <w:sz w:val="27"/>
          <w:szCs w:val="27"/>
        </w:rPr>
        <w:t>安全产</w:t>
      </w:r>
      <w:r>
        <w:rPr>
          <w:rFonts w:ascii="宋体" w:hAnsi="宋体" w:cs="宋体" w:eastAsia="宋体" w:hint="default"/>
          <w:sz w:val="27"/>
          <w:szCs w:val="27"/>
        </w:rPr>
        <w:t>品</w:t>
      </w:r>
      <w:r>
        <w:rPr>
          <w:rFonts w:ascii="宋体" w:hAnsi="宋体" w:cs="宋体" w:eastAsia="宋体" w:hint="default"/>
          <w:sz w:val="27"/>
          <w:szCs w:val="27"/>
        </w:rPr>
        <w:t>，</w:t>
      </w:r>
      <w:r>
        <w:rPr>
          <w:rFonts w:ascii="宋体" w:hAnsi="宋体" w:cs="宋体" w:eastAsia="宋体" w:hint="default"/>
          <w:sz w:val="27"/>
          <w:szCs w:val="27"/>
        </w:rPr>
        <w:t>提</w:t>
      </w:r>
      <w:r>
        <w:rPr>
          <w:rFonts w:ascii="宋体" w:hAnsi="宋体" w:cs="宋体" w:eastAsia="宋体" w:hint="default"/>
          <w:sz w:val="27"/>
          <w:szCs w:val="27"/>
        </w:rPr>
        <w:t>供</w:t>
      </w:r>
      <w:r>
        <w:rPr>
          <w:rFonts w:ascii="宋体" w:hAnsi="宋体" w:cs="宋体" w:eastAsia="宋体" w:hint="default"/>
          <w:sz w:val="27"/>
          <w:szCs w:val="27"/>
        </w:rPr>
        <w:t>系</w:t>
      </w:r>
      <w:r>
        <w:rPr>
          <w:rFonts w:ascii="宋体" w:hAnsi="宋体" w:cs="宋体" w:eastAsia="宋体" w:hint="default"/>
          <w:sz w:val="27"/>
          <w:szCs w:val="27"/>
        </w:rPr>
        <w:t>统</w:t>
      </w:r>
      <w:r>
        <w:rPr>
          <w:rFonts w:ascii="宋体" w:hAnsi="宋体" w:cs="宋体" w:eastAsia="宋体" w:hint="default"/>
          <w:sz w:val="27"/>
          <w:szCs w:val="27"/>
        </w:rPr>
        <w:t>工</w:t>
      </w:r>
      <w:r>
        <w:rPr>
          <w:rFonts w:ascii="宋体" w:hAnsi="宋体" w:cs="宋体" w:eastAsia="宋体" w:hint="default"/>
          <w:sz w:val="27"/>
          <w:szCs w:val="27"/>
        </w:rPr>
        <w:t>程</w:t>
      </w:r>
      <w:r>
        <w:rPr>
          <w:rFonts w:ascii="宋体" w:hAnsi="宋体" w:cs="宋体" w:eastAsia="宋体" w:hint="default"/>
          <w:sz w:val="27"/>
          <w:szCs w:val="27"/>
        </w:rPr>
        <w:t>咨询</w:t>
      </w:r>
      <w:r>
        <w:rPr>
          <w:rFonts w:ascii="宋体" w:hAnsi="宋体" w:cs="宋体" w:eastAsia="宋体" w:hint="default"/>
          <w:sz w:val="27"/>
          <w:szCs w:val="27"/>
        </w:rPr>
        <w:t>、</w:t>
      </w:r>
      <w:r>
        <w:rPr>
          <w:rFonts w:ascii="宋体" w:hAnsi="宋体" w:cs="宋体" w:eastAsia="宋体" w:hint="default"/>
          <w:sz w:val="27"/>
          <w:szCs w:val="27"/>
        </w:rPr>
        <w:t>服</w:t>
      </w:r>
      <w:r>
        <w:rPr>
          <w:rFonts w:ascii="宋体" w:hAnsi="宋体" w:cs="宋体" w:eastAsia="宋体" w:hint="default"/>
          <w:sz w:val="27"/>
          <w:szCs w:val="27"/>
        </w:rPr>
        <w:t>务、</w:t>
      </w:r>
      <w:r>
        <w:rPr>
          <w:rFonts w:ascii="宋体" w:hAnsi="宋体" w:cs="宋体" w:eastAsia="宋体" w:hint="default"/>
          <w:sz w:val="27"/>
          <w:szCs w:val="27"/>
        </w:rPr>
        <w:t>培训</w:t>
      </w:r>
      <w:r>
        <w:rPr>
          <w:rFonts w:ascii="宋体" w:hAnsi="宋体" w:cs="宋体" w:eastAsia="宋体" w:hint="default"/>
          <w:sz w:val="27"/>
          <w:szCs w:val="27"/>
        </w:rPr>
        <w:t>、</w:t>
      </w:r>
      <w:r>
        <w:rPr>
          <w:rFonts w:ascii="宋体" w:hAnsi="宋体" w:cs="宋体" w:eastAsia="宋体" w:hint="default"/>
          <w:sz w:val="27"/>
          <w:szCs w:val="27"/>
        </w:rPr>
        <w:t>电子</w:t>
      </w:r>
      <w:r>
        <w:rPr>
          <w:rFonts w:ascii="宋体" w:hAnsi="宋体" w:cs="宋体" w:eastAsia="宋体" w:hint="default"/>
          <w:sz w:val="27"/>
          <w:szCs w:val="27"/>
        </w:rPr>
        <w:t>商</w:t>
      </w:r>
      <w:r>
        <w:rPr>
          <w:rFonts w:ascii="宋体" w:hAnsi="宋体" w:cs="宋体" w:eastAsia="宋体" w:hint="default"/>
          <w:sz w:val="27"/>
          <w:szCs w:val="27"/>
        </w:rPr>
        <w:t>务、</w:t>
      </w:r>
      <w:r>
        <w:rPr>
          <w:rFonts w:ascii="宋体" w:hAnsi="宋体" w:cs="宋体" w:eastAsia="宋体" w:hint="default"/>
          <w:sz w:val="27"/>
          <w:szCs w:val="27"/>
        </w:rPr>
        <w:t>数</w:t>
      </w:r>
      <w:r>
        <w:rPr>
          <w:rFonts w:ascii="宋体" w:hAnsi="宋体" w:cs="宋体" w:eastAsia="宋体" w:hint="default"/>
          <w:w w:val="99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字</w:t>
      </w:r>
      <w:r>
        <w:rPr>
          <w:rFonts w:ascii="宋体" w:hAnsi="宋体" w:cs="宋体" w:eastAsia="宋体" w:hint="default"/>
          <w:sz w:val="27"/>
          <w:szCs w:val="27"/>
        </w:rPr>
        <w:t>通</w:t>
      </w:r>
      <w:r>
        <w:rPr>
          <w:rFonts w:ascii="宋体" w:hAnsi="宋体" w:cs="宋体" w:eastAsia="宋体" w:hint="default"/>
          <w:sz w:val="27"/>
          <w:szCs w:val="27"/>
        </w:rPr>
        <w:t>讯</w:t>
      </w:r>
      <w:r>
        <w:rPr>
          <w:rFonts w:ascii="宋体" w:hAnsi="宋体" w:cs="宋体" w:eastAsia="宋体" w:hint="default"/>
          <w:sz w:val="27"/>
          <w:szCs w:val="27"/>
        </w:rPr>
        <w:t>、</w:t>
      </w:r>
      <w:r>
        <w:rPr>
          <w:rFonts w:ascii="宋体" w:hAnsi="宋体" w:cs="宋体" w:eastAsia="宋体" w:hint="default"/>
          <w:sz w:val="27"/>
          <w:szCs w:val="27"/>
        </w:rPr>
        <w:t>数</w:t>
      </w:r>
      <w:r>
        <w:rPr>
          <w:rFonts w:ascii="宋体" w:hAnsi="宋体" w:cs="宋体" w:eastAsia="宋体" w:hint="default"/>
          <w:sz w:val="27"/>
          <w:szCs w:val="27"/>
        </w:rPr>
        <w:t>码</w:t>
      </w:r>
      <w:r>
        <w:rPr>
          <w:rFonts w:ascii="宋体" w:hAnsi="宋体" w:cs="宋体" w:eastAsia="宋体" w:hint="default"/>
          <w:sz w:val="27"/>
          <w:szCs w:val="27"/>
        </w:rPr>
        <w:t>产</w:t>
      </w:r>
      <w:r>
        <w:rPr>
          <w:rFonts w:ascii="宋体" w:hAnsi="宋体" w:cs="宋体" w:eastAsia="宋体" w:hint="default"/>
          <w:sz w:val="27"/>
          <w:szCs w:val="27"/>
        </w:rPr>
        <w:t>品</w:t>
      </w:r>
      <w:r>
        <w:rPr>
          <w:rFonts w:ascii="宋体" w:hAnsi="宋体" w:cs="宋体" w:eastAsia="宋体" w:hint="default"/>
          <w:sz w:val="27"/>
          <w:szCs w:val="27"/>
        </w:rPr>
        <w:t>及</w:t>
      </w:r>
      <w:r>
        <w:rPr>
          <w:rFonts w:ascii="宋体" w:hAnsi="宋体" w:cs="宋体" w:eastAsia="宋体" w:hint="default"/>
          <w:sz w:val="27"/>
          <w:szCs w:val="27"/>
        </w:rPr>
        <w:t>相关</w:t>
      </w:r>
      <w:r>
        <w:rPr>
          <w:rFonts w:ascii="宋体" w:hAnsi="宋体" w:cs="宋体" w:eastAsia="宋体" w:hint="default"/>
          <w:sz w:val="27"/>
          <w:szCs w:val="27"/>
        </w:rPr>
        <w:t>产</w:t>
      </w:r>
      <w:r>
        <w:rPr>
          <w:rFonts w:ascii="宋体" w:hAnsi="宋体" w:cs="宋体" w:eastAsia="宋体" w:hint="default"/>
          <w:sz w:val="27"/>
          <w:szCs w:val="27"/>
        </w:rPr>
        <w:t>品</w:t>
      </w:r>
      <w:r>
        <w:rPr>
          <w:rFonts w:ascii="宋体" w:hAnsi="宋体" w:cs="宋体" w:eastAsia="宋体" w:hint="default"/>
          <w:sz w:val="27"/>
          <w:szCs w:val="27"/>
        </w:rPr>
        <w:t>的</w:t>
      </w:r>
      <w:r>
        <w:rPr>
          <w:rFonts w:ascii="宋体" w:hAnsi="宋体" w:cs="宋体" w:eastAsia="宋体" w:hint="default"/>
          <w:sz w:val="27"/>
          <w:szCs w:val="27"/>
        </w:rPr>
        <w:t>技术</w:t>
      </w:r>
      <w:r>
        <w:rPr>
          <w:rFonts w:ascii="宋体" w:hAnsi="宋体" w:cs="宋体" w:eastAsia="宋体" w:hint="default"/>
          <w:sz w:val="27"/>
          <w:szCs w:val="27"/>
        </w:rPr>
        <w:t>转</w:t>
      </w:r>
      <w:r>
        <w:rPr>
          <w:rFonts w:ascii="宋体" w:hAnsi="宋体" w:cs="宋体" w:eastAsia="宋体" w:hint="default"/>
          <w:sz w:val="27"/>
          <w:szCs w:val="27"/>
        </w:rPr>
        <w:t>让</w:t>
      </w:r>
      <w:r>
        <w:rPr>
          <w:rFonts w:ascii="宋体" w:hAnsi="宋体" w:cs="宋体" w:eastAsia="宋体" w:hint="default"/>
          <w:sz w:val="27"/>
          <w:szCs w:val="27"/>
        </w:rPr>
        <w:t>等</w:t>
      </w:r>
      <w:r>
        <w:rPr>
          <w:rFonts w:ascii="宋体" w:hAnsi="宋体" w:cs="宋体" w:eastAsia="宋体" w:hint="default"/>
          <w:sz w:val="27"/>
          <w:szCs w:val="27"/>
        </w:rPr>
        <w:t>；</w:t>
      </w:r>
      <w:r>
        <w:rPr>
          <w:rFonts w:ascii="宋体" w:hAnsi="宋体" w:cs="宋体" w:eastAsia="宋体" w:hint="default"/>
          <w:sz w:val="27"/>
          <w:szCs w:val="27"/>
        </w:rPr>
        <w:t>生</w:t>
      </w:r>
      <w:r>
        <w:rPr>
          <w:rFonts w:ascii="宋体" w:hAnsi="宋体" w:cs="宋体" w:eastAsia="宋体" w:hint="default"/>
          <w:sz w:val="27"/>
          <w:szCs w:val="27"/>
        </w:rPr>
        <w:t>产</w:t>
      </w:r>
      <w:r>
        <w:rPr>
          <w:rFonts w:ascii="宋体" w:hAnsi="宋体" w:cs="宋体" w:eastAsia="宋体" w:hint="default"/>
          <w:sz w:val="27"/>
          <w:szCs w:val="27"/>
        </w:rPr>
        <w:t>服装</w:t>
      </w:r>
      <w:r>
        <w:rPr>
          <w:rFonts w:ascii="宋体" w:hAnsi="宋体" w:cs="宋体" w:eastAsia="宋体" w:hint="default"/>
          <w:sz w:val="27"/>
          <w:szCs w:val="27"/>
        </w:rPr>
        <w:t>、</w:t>
      </w:r>
      <w:r>
        <w:rPr>
          <w:rFonts w:ascii="宋体" w:hAnsi="宋体" w:cs="宋体" w:eastAsia="宋体" w:hint="default"/>
          <w:sz w:val="27"/>
          <w:szCs w:val="27"/>
        </w:rPr>
        <w:t>床</w:t>
      </w:r>
      <w:r>
        <w:rPr>
          <w:rFonts w:ascii="宋体" w:hAnsi="宋体" w:cs="宋体" w:eastAsia="宋体" w:hint="default"/>
          <w:sz w:val="27"/>
          <w:szCs w:val="27"/>
        </w:rPr>
        <w:t>上用</w:t>
      </w:r>
      <w:r>
        <w:rPr>
          <w:rFonts w:ascii="宋体" w:hAnsi="宋体" w:cs="宋体" w:eastAsia="宋体" w:hint="default"/>
          <w:sz w:val="27"/>
          <w:szCs w:val="27"/>
        </w:rPr>
        <w:t>品</w:t>
      </w:r>
      <w:r>
        <w:rPr>
          <w:rFonts w:ascii="宋体" w:hAnsi="宋体" w:cs="宋体" w:eastAsia="宋体" w:hint="default"/>
          <w:sz w:val="27"/>
          <w:szCs w:val="27"/>
        </w:rPr>
        <w:t>、</w:t>
      </w:r>
      <w:r>
        <w:rPr>
          <w:rFonts w:ascii="宋体" w:hAnsi="宋体" w:cs="宋体" w:eastAsia="宋体" w:hint="default"/>
          <w:sz w:val="27"/>
          <w:szCs w:val="27"/>
        </w:rPr>
        <w:t>装</w:t>
      </w:r>
      <w:r>
        <w:rPr>
          <w:rFonts w:ascii="宋体" w:hAnsi="宋体" w:cs="宋体" w:eastAsia="宋体" w:hint="default"/>
          <w:w w:val="99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饰品</w:t>
      </w:r>
      <w:r>
        <w:rPr>
          <w:rFonts w:ascii="宋体" w:hAnsi="宋体" w:cs="宋体" w:eastAsia="宋体" w:hint="default"/>
          <w:sz w:val="27"/>
          <w:szCs w:val="27"/>
        </w:rPr>
        <w:t>、</w:t>
      </w:r>
      <w:r>
        <w:rPr>
          <w:rFonts w:ascii="宋体" w:hAnsi="宋体" w:cs="宋体" w:eastAsia="宋体" w:hint="default"/>
          <w:sz w:val="27"/>
          <w:szCs w:val="27"/>
        </w:rPr>
        <w:t>鞋帽</w:t>
      </w:r>
      <w:r>
        <w:rPr>
          <w:rFonts w:ascii="宋体" w:hAnsi="宋体" w:cs="宋体" w:eastAsia="宋体" w:hint="default"/>
          <w:sz w:val="27"/>
          <w:szCs w:val="27"/>
        </w:rPr>
        <w:t>、</w:t>
      </w:r>
      <w:r>
        <w:rPr>
          <w:rFonts w:ascii="宋体" w:hAnsi="宋体" w:cs="宋体" w:eastAsia="宋体" w:hint="default"/>
          <w:sz w:val="27"/>
          <w:szCs w:val="27"/>
        </w:rPr>
        <w:t>皮</w:t>
      </w:r>
      <w:r>
        <w:rPr>
          <w:rFonts w:ascii="宋体" w:hAnsi="宋体" w:cs="宋体" w:eastAsia="宋体" w:hint="default"/>
          <w:sz w:val="27"/>
          <w:szCs w:val="27"/>
        </w:rPr>
        <w:t>具、</w:t>
      </w:r>
      <w:r>
        <w:rPr>
          <w:rFonts w:ascii="宋体" w:hAnsi="宋体" w:cs="宋体" w:eastAsia="宋体" w:hint="default"/>
          <w:sz w:val="27"/>
          <w:szCs w:val="27"/>
        </w:rPr>
        <w:t>针</w:t>
      </w:r>
      <w:r>
        <w:rPr>
          <w:rFonts w:ascii="宋体" w:hAnsi="宋体" w:cs="宋体" w:eastAsia="宋体" w:hint="default"/>
          <w:sz w:val="27"/>
          <w:szCs w:val="27"/>
        </w:rPr>
        <w:t>、</w:t>
      </w:r>
      <w:r>
        <w:rPr>
          <w:rFonts w:ascii="宋体" w:hAnsi="宋体" w:cs="宋体" w:eastAsia="宋体" w:hint="default"/>
          <w:sz w:val="27"/>
          <w:szCs w:val="27"/>
        </w:rPr>
        <w:t>纺</w:t>
      </w:r>
      <w:r>
        <w:rPr>
          <w:rFonts w:ascii="宋体" w:hAnsi="宋体" w:cs="宋体" w:eastAsia="宋体" w:hint="default"/>
          <w:sz w:val="27"/>
          <w:szCs w:val="27"/>
        </w:rPr>
        <w:t>织</w:t>
      </w:r>
      <w:r>
        <w:rPr>
          <w:rFonts w:ascii="宋体" w:hAnsi="宋体" w:cs="宋体" w:eastAsia="宋体" w:hint="default"/>
          <w:sz w:val="27"/>
          <w:szCs w:val="27"/>
        </w:rPr>
        <w:t>品</w:t>
      </w:r>
      <w:r>
        <w:rPr>
          <w:rFonts w:ascii="宋体" w:hAnsi="宋体" w:cs="宋体" w:eastAsia="宋体" w:hint="default"/>
          <w:sz w:val="27"/>
          <w:szCs w:val="27"/>
        </w:rPr>
        <w:t>、</w:t>
      </w:r>
      <w:r>
        <w:rPr>
          <w:rFonts w:ascii="宋体" w:hAnsi="宋体" w:cs="宋体" w:eastAsia="宋体" w:hint="default"/>
          <w:sz w:val="27"/>
          <w:szCs w:val="27"/>
        </w:rPr>
        <w:t>服装</w:t>
      </w:r>
      <w:r>
        <w:rPr>
          <w:rFonts w:ascii="宋体" w:hAnsi="宋体" w:cs="宋体" w:eastAsia="宋体" w:hint="default"/>
          <w:sz w:val="27"/>
          <w:szCs w:val="27"/>
        </w:rPr>
        <w:t>辅</w:t>
      </w:r>
      <w:r>
        <w:rPr>
          <w:rFonts w:ascii="宋体" w:hAnsi="宋体" w:cs="宋体" w:eastAsia="宋体" w:hint="default"/>
          <w:sz w:val="27"/>
          <w:szCs w:val="27"/>
        </w:rPr>
        <w:t>料、</w:t>
      </w:r>
      <w:r>
        <w:rPr>
          <w:rFonts w:ascii="宋体" w:hAnsi="宋体" w:cs="宋体" w:eastAsia="宋体" w:hint="default"/>
          <w:sz w:val="27"/>
          <w:szCs w:val="27"/>
        </w:rPr>
        <w:t>包</w:t>
      </w:r>
      <w:r>
        <w:rPr>
          <w:rFonts w:ascii="宋体" w:hAnsi="宋体" w:cs="宋体" w:eastAsia="宋体" w:hint="default"/>
          <w:sz w:val="27"/>
          <w:szCs w:val="27"/>
        </w:rPr>
        <w:t>装</w:t>
      </w:r>
      <w:r>
        <w:rPr>
          <w:rFonts w:ascii="宋体" w:hAnsi="宋体" w:cs="宋体" w:eastAsia="宋体" w:hint="default"/>
          <w:sz w:val="27"/>
          <w:szCs w:val="27"/>
        </w:rPr>
        <w:t>材</w:t>
      </w:r>
      <w:r>
        <w:rPr>
          <w:rFonts w:ascii="宋体" w:hAnsi="宋体" w:cs="宋体" w:eastAsia="宋体" w:hint="default"/>
          <w:sz w:val="27"/>
          <w:szCs w:val="27"/>
        </w:rPr>
        <w:t>料</w:t>
      </w:r>
      <w:r>
        <w:rPr>
          <w:rFonts w:ascii="宋体" w:hAnsi="宋体" w:cs="宋体" w:eastAsia="宋体" w:hint="default"/>
          <w:sz w:val="27"/>
          <w:szCs w:val="27"/>
        </w:rPr>
        <w:t>等</w:t>
      </w:r>
      <w:r>
        <w:rPr>
          <w:rFonts w:ascii="宋体" w:hAnsi="宋体" w:cs="宋体" w:eastAsia="宋体" w:hint="default"/>
          <w:sz w:val="27"/>
          <w:szCs w:val="27"/>
        </w:rPr>
        <w:t>，</w:t>
      </w:r>
      <w:r>
        <w:rPr>
          <w:rFonts w:ascii="宋体" w:hAnsi="宋体" w:cs="宋体" w:eastAsia="宋体" w:hint="default"/>
          <w:sz w:val="27"/>
          <w:szCs w:val="27"/>
        </w:rPr>
        <w:t>从</w:t>
      </w:r>
      <w:r>
        <w:rPr>
          <w:rFonts w:ascii="宋体" w:hAnsi="宋体" w:cs="宋体" w:eastAsia="宋体" w:hint="default"/>
          <w:sz w:val="27"/>
          <w:szCs w:val="27"/>
        </w:rPr>
        <w:t>事</w:t>
      </w:r>
      <w:r>
        <w:rPr>
          <w:rFonts w:ascii="宋体" w:hAnsi="宋体" w:cs="宋体" w:eastAsia="宋体" w:hint="default"/>
          <w:sz w:val="27"/>
          <w:szCs w:val="27"/>
        </w:rPr>
        <w:t>非</w:t>
      </w:r>
      <w:r>
        <w:rPr>
          <w:rFonts w:ascii="宋体" w:hAnsi="宋体" w:cs="宋体" w:eastAsia="宋体" w:hint="default"/>
          <w:sz w:val="27"/>
          <w:szCs w:val="27"/>
        </w:rPr>
        <w:t>配</w:t>
      </w:r>
      <w:r>
        <w:rPr>
          <w:rFonts w:ascii="宋体" w:hAnsi="宋体" w:cs="宋体" w:eastAsia="宋体" w:hint="default"/>
          <w:sz w:val="27"/>
          <w:szCs w:val="27"/>
        </w:rPr>
        <w:t>额</w:t>
      </w:r>
      <w:r>
        <w:rPr>
          <w:rFonts w:ascii="宋体" w:hAnsi="宋体" w:cs="宋体" w:eastAsia="宋体" w:hint="default"/>
          <w:w w:val="99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许</w:t>
      </w:r>
      <w:r>
        <w:rPr>
          <w:rFonts w:ascii="宋体" w:hAnsi="宋体" w:cs="宋体" w:eastAsia="宋体" w:hint="default"/>
          <w:sz w:val="27"/>
          <w:szCs w:val="27"/>
        </w:rPr>
        <w:t>可</w:t>
      </w:r>
      <w:r>
        <w:rPr>
          <w:rFonts w:ascii="宋体" w:hAnsi="宋体" w:cs="宋体" w:eastAsia="宋体" w:hint="default"/>
          <w:sz w:val="27"/>
          <w:szCs w:val="27"/>
        </w:rPr>
        <w:t>证管理</w:t>
      </w:r>
      <w:r>
        <w:rPr>
          <w:rFonts w:ascii="宋体" w:hAnsi="宋体" w:cs="宋体" w:eastAsia="宋体" w:hint="default"/>
          <w:sz w:val="27"/>
          <w:szCs w:val="27"/>
        </w:rPr>
        <w:t>商</w:t>
      </w:r>
      <w:r>
        <w:rPr>
          <w:rFonts w:ascii="宋体" w:hAnsi="宋体" w:cs="宋体" w:eastAsia="宋体" w:hint="default"/>
          <w:sz w:val="27"/>
          <w:szCs w:val="27"/>
        </w:rPr>
        <w:t>品</w:t>
      </w:r>
      <w:r>
        <w:rPr>
          <w:rFonts w:ascii="宋体" w:hAnsi="宋体" w:cs="宋体" w:eastAsia="宋体" w:hint="default"/>
          <w:sz w:val="27"/>
          <w:szCs w:val="27"/>
        </w:rPr>
        <w:t>、</w:t>
      </w:r>
      <w:r>
        <w:rPr>
          <w:rFonts w:ascii="宋体" w:hAnsi="宋体" w:cs="宋体" w:eastAsia="宋体" w:hint="default"/>
          <w:sz w:val="27"/>
          <w:szCs w:val="27"/>
        </w:rPr>
        <w:t>非</w:t>
      </w:r>
      <w:r>
        <w:rPr>
          <w:rFonts w:ascii="宋体" w:hAnsi="宋体" w:cs="宋体" w:eastAsia="宋体" w:hint="default"/>
          <w:sz w:val="27"/>
          <w:szCs w:val="27"/>
        </w:rPr>
        <w:t>专</w:t>
      </w:r>
      <w:r>
        <w:rPr>
          <w:rFonts w:ascii="宋体" w:hAnsi="宋体" w:cs="宋体" w:eastAsia="宋体" w:hint="default"/>
          <w:sz w:val="27"/>
          <w:szCs w:val="27"/>
        </w:rPr>
        <w:t>营</w:t>
      </w:r>
      <w:r>
        <w:rPr>
          <w:rFonts w:ascii="宋体" w:hAnsi="宋体" w:cs="宋体" w:eastAsia="宋体" w:hint="default"/>
          <w:sz w:val="27"/>
          <w:szCs w:val="27"/>
        </w:rPr>
        <w:t>商</w:t>
      </w:r>
      <w:r>
        <w:rPr>
          <w:rFonts w:ascii="宋体" w:hAnsi="宋体" w:cs="宋体" w:eastAsia="宋体" w:hint="default"/>
          <w:sz w:val="27"/>
          <w:szCs w:val="27"/>
        </w:rPr>
        <w:t>品</w:t>
      </w:r>
      <w:r>
        <w:rPr>
          <w:rFonts w:ascii="宋体" w:hAnsi="宋体" w:cs="宋体" w:eastAsia="宋体" w:hint="default"/>
          <w:sz w:val="27"/>
          <w:szCs w:val="27"/>
        </w:rPr>
        <w:t>的</w:t>
      </w:r>
      <w:r>
        <w:rPr>
          <w:rFonts w:ascii="宋体" w:hAnsi="宋体" w:cs="宋体" w:eastAsia="宋体" w:hint="default"/>
          <w:sz w:val="27"/>
          <w:szCs w:val="27"/>
        </w:rPr>
        <w:t>收</w:t>
      </w:r>
      <w:r>
        <w:rPr>
          <w:rFonts w:ascii="宋体" w:hAnsi="宋体" w:cs="宋体" w:eastAsia="宋体" w:hint="default"/>
          <w:sz w:val="27"/>
          <w:szCs w:val="27"/>
        </w:rPr>
        <w:t>购</w:t>
      </w:r>
      <w:r>
        <w:rPr>
          <w:rFonts w:ascii="宋体" w:hAnsi="宋体" w:cs="宋体" w:eastAsia="宋体" w:hint="default"/>
          <w:sz w:val="27"/>
          <w:szCs w:val="27"/>
        </w:rPr>
        <w:t>出</w:t>
      </w:r>
      <w:r>
        <w:rPr>
          <w:rFonts w:ascii="宋体" w:hAnsi="宋体" w:cs="宋体" w:eastAsia="宋体" w:hint="default"/>
          <w:sz w:val="27"/>
          <w:szCs w:val="27"/>
        </w:rPr>
        <w:t>口</w:t>
      </w:r>
      <w:r>
        <w:rPr>
          <w:rFonts w:ascii="宋体" w:hAnsi="宋体" w:cs="宋体" w:eastAsia="宋体" w:hint="default"/>
          <w:sz w:val="27"/>
          <w:szCs w:val="27"/>
        </w:rPr>
        <w:t>业</w:t>
      </w:r>
      <w:r>
        <w:rPr>
          <w:rFonts w:ascii="宋体" w:hAnsi="宋体" w:cs="宋体" w:eastAsia="宋体" w:hint="default"/>
          <w:sz w:val="27"/>
          <w:szCs w:val="27"/>
        </w:rPr>
        <w:t>务</w:t>
      </w:r>
      <w:r>
        <w:rPr>
          <w:rFonts w:ascii="宋体" w:hAnsi="宋体" w:cs="宋体" w:eastAsia="宋体" w:hint="default"/>
          <w:sz w:val="27"/>
          <w:szCs w:val="27"/>
        </w:rPr>
        <w:t>；从</w:t>
      </w:r>
      <w:r>
        <w:rPr>
          <w:rFonts w:ascii="宋体" w:hAnsi="宋体" w:cs="宋体" w:eastAsia="宋体" w:hint="default"/>
          <w:sz w:val="27"/>
          <w:szCs w:val="27"/>
        </w:rPr>
        <w:t>事</w:t>
      </w:r>
      <w:r>
        <w:rPr>
          <w:rFonts w:ascii="宋体" w:hAnsi="宋体" w:cs="宋体" w:eastAsia="宋体" w:hint="default"/>
          <w:sz w:val="27"/>
          <w:szCs w:val="27"/>
        </w:rPr>
        <w:t>广</w:t>
      </w:r>
      <w:r>
        <w:rPr>
          <w:rFonts w:ascii="宋体" w:hAnsi="宋体" w:cs="宋体" w:eastAsia="宋体" w:hint="default"/>
          <w:sz w:val="27"/>
          <w:szCs w:val="27"/>
        </w:rPr>
        <w:t>播</w:t>
      </w:r>
      <w:r>
        <w:rPr>
          <w:rFonts w:ascii="宋体" w:hAnsi="宋体" w:cs="宋体" w:eastAsia="宋体" w:hint="default"/>
          <w:sz w:val="27"/>
          <w:szCs w:val="27"/>
        </w:rPr>
        <w:t>电</w:t>
      </w:r>
      <w:r>
        <w:rPr>
          <w:rFonts w:ascii="宋体" w:hAnsi="宋体" w:cs="宋体" w:eastAsia="宋体" w:hint="default"/>
          <w:sz w:val="27"/>
          <w:szCs w:val="27"/>
        </w:rPr>
        <w:t>视</w:t>
      </w:r>
      <w:r>
        <w:rPr>
          <w:rFonts w:ascii="宋体" w:hAnsi="宋体" w:cs="宋体" w:eastAsia="宋体" w:hint="default"/>
          <w:sz w:val="27"/>
          <w:szCs w:val="27"/>
        </w:rPr>
        <w:t>动</w:t>
      </w:r>
      <w:r>
        <w:rPr>
          <w:rFonts w:ascii="宋体" w:hAnsi="宋体" w:cs="宋体" w:eastAsia="宋体" w:hint="default"/>
          <w:sz w:val="27"/>
          <w:szCs w:val="27"/>
        </w:rPr>
        <w:t>画</w:t>
      </w:r>
      <w:r>
        <w:rPr>
          <w:rFonts w:ascii="宋体" w:hAnsi="宋体" w:cs="宋体" w:eastAsia="宋体" w:hint="default"/>
          <w:sz w:val="27"/>
          <w:szCs w:val="27"/>
        </w:rPr>
        <w:t>节</w:t>
      </w:r>
      <w:r>
        <w:rPr>
          <w:rFonts w:ascii="宋体" w:hAnsi="宋体" w:cs="宋体" w:eastAsia="宋体" w:hint="default"/>
          <w:sz w:val="27"/>
          <w:szCs w:val="27"/>
        </w:rPr>
        <w:t>目</w:t>
      </w:r>
      <w:r>
        <w:rPr>
          <w:rFonts w:ascii="宋体" w:hAnsi="宋体" w:cs="宋体" w:eastAsia="宋体" w:hint="default"/>
          <w:w w:val="99"/>
          <w:sz w:val="27"/>
          <w:szCs w:val="27"/>
        </w:rPr>
        <w:t> </w:t>
      </w:r>
      <w:r>
        <w:rPr>
          <w:rFonts w:ascii="宋体" w:hAnsi="宋体" w:cs="宋体" w:eastAsia="宋体" w:hint="default"/>
          <w:spacing w:val="-6"/>
          <w:w w:val="95"/>
          <w:sz w:val="27"/>
          <w:szCs w:val="27"/>
        </w:rPr>
        <w:t>的</w:t>
      </w:r>
      <w:r>
        <w:rPr>
          <w:rFonts w:ascii="宋体" w:hAnsi="宋体" w:cs="宋体" w:eastAsia="宋体" w:hint="default"/>
          <w:spacing w:val="-6"/>
          <w:w w:val="95"/>
          <w:sz w:val="27"/>
          <w:szCs w:val="27"/>
        </w:rPr>
        <w:t>制</w:t>
      </w:r>
      <w:r>
        <w:rPr>
          <w:rFonts w:ascii="宋体" w:hAnsi="宋体" w:cs="宋体" w:eastAsia="宋体" w:hint="default"/>
          <w:spacing w:val="-6"/>
          <w:w w:val="95"/>
          <w:sz w:val="27"/>
          <w:szCs w:val="27"/>
        </w:rPr>
        <w:t>作</w:t>
      </w:r>
      <w:r>
        <w:rPr>
          <w:rFonts w:ascii="宋体" w:hAnsi="宋体" w:cs="宋体" w:eastAsia="宋体" w:hint="default"/>
          <w:spacing w:val="-6"/>
          <w:w w:val="95"/>
          <w:sz w:val="27"/>
          <w:szCs w:val="27"/>
        </w:rPr>
        <w:t>、</w:t>
      </w:r>
      <w:r>
        <w:rPr>
          <w:rFonts w:ascii="宋体" w:hAnsi="宋体" w:cs="宋体" w:eastAsia="宋体" w:hint="default"/>
          <w:spacing w:val="-6"/>
          <w:w w:val="95"/>
          <w:sz w:val="27"/>
          <w:szCs w:val="27"/>
        </w:rPr>
        <w:t>发</w:t>
      </w:r>
      <w:r>
        <w:rPr>
          <w:rFonts w:ascii="宋体" w:hAnsi="宋体" w:cs="宋体" w:eastAsia="宋体" w:hint="default"/>
          <w:spacing w:val="-6"/>
          <w:w w:val="95"/>
          <w:sz w:val="27"/>
          <w:szCs w:val="27"/>
        </w:rPr>
        <w:t>行</w:t>
      </w:r>
      <w:r>
        <w:rPr>
          <w:rFonts w:ascii="宋体" w:hAnsi="宋体" w:cs="宋体" w:eastAsia="宋体" w:hint="default"/>
          <w:spacing w:val="-6"/>
          <w:w w:val="95"/>
          <w:sz w:val="27"/>
          <w:szCs w:val="27"/>
        </w:rPr>
        <w:t>，</w:t>
      </w:r>
      <w:r>
        <w:rPr>
          <w:rFonts w:ascii="宋体" w:hAnsi="宋体" w:cs="宋体" w:eastAsia="宋体" w:hint="default"/>
          <w:spacing w:val="-6"/>
          <w:w w:val="95"/>
          <w:sz w:val="27"/>
          <w:szCs w:val="27"/>
        </w:rPr>
        <w:t>文</w:t>
      </w:r>
      <w:r>
        <w:rPr>
          <w:rFonts w:ascii="宋体" w:hAnsi="宋体" w:cs="宋体" w:eastAsia="宋体" w:hint="default"/>
          <w:spacing w:val="-6"/>
          <w:w w:val="95"/>
          <w:sz w:val="27"/>
          <w:szCs w:val="27"/>
        </w:rPr>
        <w:t>化</w:t>
      </w:r>
      <w:r>
        <w:rPr>
          <w:rFonts w:ascii="宋体" w:hAnsi="宋体" w:cs="宋体" w:eastAsia="宋体" w:hint="default"/>
          <w:spacing w:val="-6"/>
          <w:w w:val="95"/>
          <w:sz w:val="27"/>
          <w:szCs w:val="27"/>
        </w:rPr>
        <w:t>及</w:t>
      </w:r>
      <w:r>
        <w:rPr>
          <w:rFonts w:ascii="宋体" w:hAnsi="宋体" w:cs="宋体" w:eastAsia="宋体" w:hint="default"/>
          <w:spacing w:val="-6"/>
          <w:w w:val="95"/>
          <w:sz w:val="27"/>
          <w:szCs w:val="27"/>
        </w:rPr>
        <w:t>娱乐</w:t>
      </w:r>
      <w:r>
        <w:rPr>
          <w:rFonts w:ascii="宋体" w:hAnsi="宋体" w:cs="宋体" w:eastAsia="宋体" w:hint="default"/>
          <w:spacing w:val="-6"/>
          <w:w w:val="95"/>
          <w:sz w:val="27"/>
          <w:szCs w:val="27"/>
        </w:rPr>
        <w:t>产</w:t>
      </w:r>
      <w:r>
        <w:rPr>
          <w:rFonts w:ascii="宋体" w:hAnsi="宋体" w:cs="宋体" w:eastAsia="宋体" w:hint="default"/>
          <w:spacing w:val="-6"/>
          <w:w w:val="95"/>
          <w:sz w:val="27"/>
          <w:szCs w:val="27"/>
        </w:rPr>
        <w:t>品</w:t>
      </w:r>
      <w:r>
        <w:rPr>
          <w:rFonts w:ascii="宋体" w:hAnsi="宋体" w:cs="宋体" w:eastAsia="宋体" w:hint="default"/>
          <w:spacing w:val="-6"/>
          <w:w w:val="95"/>
          <w:sz w:val="27"/>
          <w:szCs w:val="27"/>
        </w:rPr>
        <w:t>的</w:t>
      </w:r>
      <w:r>
        <w:rPr>
          <w:rFonts w:ascii="宋体" w:hAnsi="宋体" w:cs="宋体" w:eastAsia="宋体" w:hint="default"/>
          <w:spacing w:val="-6"/>
          <w:w w:val="95"/>
          <w:sz w:val="27"/>
          <w:szCs w:val="27"/>
        </w:rPr>
        <w:t>技术</w:t>
      </w:r>
      <w:r>
        <w:rPr>
          <w:rFonts w:ascii="宋体" w:hAnsi="宋体" w:cs="宋体" w:eastAsia="宋体" w:hint="default"/>
          <w:spacing w:val="-6"/>
          <w:w w:val="95"/>
          <w:sz w:val="27"/>
          <w:szCs w:val="27"/>
        </w:rPr>
        <w:t>开发</w:t>
      </w:r>
      <w:r>
        <w:rPr>
          <w:rFonts w:ascii="宋体" w:hAnsi="宋体" w:cs="宋体" w:eastAsia="宋体" w:hint="default"/>
          <w:spacing w:val="-6"/>
          <w:w w:val="95"/>
          <w:sz w:val="27"/>
          <w:szCs w:val="27"/>
        </w:rPr>
        <w:t>，</w:t>
      </w:r>
      <w:r>
        <w:rPr>
          <w:rFonts w:ascii="宋体" w:hAnsi="宋体" w:cs="宋体" w:eastAsia="宋体" w:hint="default"/>
          <w:spacing w:val="-6"/>
          <w:w w:val="95"/>
          <w:sz w:val="27"/>
          <w:szCs w:val="27"/>
        </w:rPr>
        <w:t>动</w:t>
      </w:r>
      <w:r>
        <w:rPr>
          <w:rFonts w:ascii="宋体" w:hAnsi="宋体" w:cs="宋体" w:eastAsia="宋体" w:hint="default"/>
          <w:spacing w:val="-6"/>
          <w:w w:val="95"/>
          <w:sz w:val="27"/>
          <w:szCs w:val="27"/>
        </w:rPr>
        <w:t>画</w:t>
      </w:r>
      <w:r>
        <w:rPr>
          <w:rFonts w:ascii="宋体" w:hAnsi="宋体" w:cs="宋体" w:eastAsia="宋体" w:hint="default"/>
          <w:spacing w:val="-6"/>
          <w:w w:val="95"/>
          <w:sz w:val="27"/>
          <w:szCs w:val="27"/>
        </w:rPr>
        <w:t>网</w:t>
      </w:r>
      <w:r>
        <w:rPr>
          <w:rFonts w:ascii="宋体" w:hAnsi="宋体" w:cs="宋体" w:eastAsia="宋体" w:hint="default"/>
          <w:spacing w:val="-6"/>
          <w:w w:val="95"/>
          <w:sz w:val="27"/>
          <w:szCs w:val="27"/>
        </w:rPr>
        <w:t>络游戏</w:t>
      </w:r>
      <w:r>
        <w:rPr>
          <w:rFonts w:ascii="宋体" w:hAnsi="宋体" w:cs="宋体" w:eastAsia="宋体" w:hint="default"/>
          <w:spacing w:val="-6"/>
          <w:w w:val="95"/>
          <w:sz w:val="27"/>
          <w:szCs w:val="27"/>
        </w:rPr>
        <w:t>的</w:t>
      </w:r>
      <w:r>
        <w:rPr>
          <w:rFonts w:ascii="宋体" w:hAnsi="宋体" w:cs="宋体" w:eastAsia="宋体" w:hint="default"/>
          <w:spacing w:val="-6"/>
          <w:w w:val="95"/>
          <w:sz w:val="27"/>
          <w:szCs w:val="27"/>
        </w:rPr>
        <w:t>技术</w:t>
      </w:r>
      <w:r>
        <w:rPr>
          <w:rFonts w:ascii="宋体" w:hAnsi="宋体" w:cs="宋体" w:eastAsia="宋体" w:hint="default"/>
          <w:spacing w:val="-6"/>
          <w:w w:val="95"/>
          <w:sz w:val="27"/>
          <w:szCs w:val="27"/>
        </w:rPr>
        <w:t>开发</w:t>
      </w:r>
      <w:r>
        <w:rPr>
          <w:rFonts w:ascii="宋体" w:hAnsi="宋体" w:cs="宋体" w:eastAsia="宋体" w:hint="default"/>
          <w:spacing w:val="-6"/>
          <w:w w:val="95"/>
          <w:sz w:val="27"/>
          <w:szCs w:val="27"/>
        </w:rPr>
        <w:t>，</w:t>
      </w:r>
      <w:r>
        <w:rPr>
          <w:rFonts w:ascii="宋体" w:hAnsi="宋体" w:cs="宋体" w:eastAsia="宋体" w:hint="default"/>
          <w:spacing w:val="47"/>
          <w:w w:val="95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互联网</w:t>
      </w:r>
      <w:r>
        <w:rPr>
          <w:rFonts w:ascii="宋体" w:hAnsi="宋体" w:cs="宋体" w:eastAsia="宋体" w:hint="default"/>
          <w:sz w:val="27"/>
          <w:szCs w:val="27"/>
        </w:rPr>
        <w:t>络</w:t>
      </w:r>
      <w:r>
        <w:rPr>
          <w:rFonts w:ascii="宋体" w:hAnsi="宋体" w:cs="宋体" w:eastAsia="宋体" w:hint="default"/>
          <w:sz w:val="27"/>
          <w:szCs w:val="27"/>
        </w:rPr>
        <w:t>传</w:t>
      </w:r>
      <w:r>
        <w:rPr>
          <w:rFonts w:ascii="宋体" w:hAnsi="宋体" w:cs="宋体" w:eastAsia="宋体" w:hint="default"/>
          <w:sz w:val="27"/>
          <w:szCs w:val="27"/>
        </w:rPr>
        <w:t>播</w:t>
      </w:r>
      <w:r>
        <w:rPr>
          <w:rFonts w:ascii="宋体" w:hAnsi="宋体" w:cs="宋体" w:eastAsia="宋体" w:hint="default"/>
          <w:sz w:val="27"/>
          <w:szCs w:val="27"/>
        </w:rPr>
        <w:t>、</w:t>
      </w:r>
      <w:r>
        <w:rPr>
          <w:rFonts w:ascii="宋体" w:hAnsi="宋体" w:cs="宋体" w:eastAsia="宋体" w:hint="default"/>
          <w:sz w:val="27"/>
          <w:szCs w:val="27"/>
        </w:rPr>
        <w:t>互联网</w:t>
      </w:r>
      <w:r>
        <w:rPr>
          <w:rFonts w:ascii="宋体" w:hAnsi="宋体" w:cs="宋体" w:eastAsia="宋体" w:hint="default"/>
          <w:sz w:val="27"/>
          <w:szCs w:val="27"/>
        </w:rPr>
        <w:t>络游戏</w:t>
      </w:r>
      <w:r>
        <w:rPr>
          <w:rFonts w:ascii="宋体" w:hAnsi="宋体" w:cs="宋体" w:eastAsia="宋体" w:hint="default"/>
          <w:sz w:val="27"/>
          <w:szCs w:val="27"/>
        </w:rPr>
        <w:t>及</w:t>
      </w:r>
      <w:r>
        <w:rPr>
          <w:rFonts w:ascii="宋体" w:hAnsi="宋体" w:cs="宋体" w:eastAsia="宋体" w:hint="default"/>
          <w:sz w:val="27"/>
          <w:szCs w:val="27"/>
        </w:rPr>
        <w:t>娱乐</w:t>
      </w:r>
      <w:r>
        <w:rPr>
          <w:rFonts w:ascii="宋体" w:hAnsi="宋体" w:cs="宋体" w:eastAsia="宋体" w:hint="default"/>
          <w:sz w:val="27"/>
          <w:szCs w:val="27"/>
        </w:rPr>
        <w:t>的</w:t>
      </w:r>
      <w:r>
        <w:rPr>
          <w:rFonts w:ascii="宋体" w:hAnsi="宋体" w:cs="宋体" w:eastAsia="宋体" w:hint="default"/>
          <w:sz w:val="27"/>
          <w:szCs w:val="27"/>
        </w:rPr>
        <w:t>技术</w:t>
      </w:r>
      <w:r>
        <w:rPr>
          <w:rFonts w:ascii="宋体" w:hAnsi="宋体" w:cs="宋体" w:eastAsia="宋体" w:hint="default"/>
          <w:sz w:val="27"/>
          <w:szCs w:val="27"/>
        </w:rPr>
        <w:t>开发</w:t>
      </w:r>
      <w:r>
        <w:rPr>
          <w:rFonts w:ascii="宋体" w:hAnsi="宋体" w:cs="宋体" w:eastAsia="宋体" w:hint="default"/>
          <w:sz w:val="27"/>
          <w:szCs w:val="27"/>
        </w:rPr>
        <w:t>，</w:t>
      </w:r>
      <w:r>
        <w:rPr>
          <w:rFonts w:ascii="宋体" w:hAnsi="宋体" w:cs="宋体" w:eastAsia="宋体" w:hint="default"/>
          <w:sz w:val="27"/>
          <w:szCs w:val="27"/>
        </w:rPr>
        <w:t>移</w:t>
      </w:r>
      <w:r>
        <w:rPr>
          <w:rFonts w:ascii="宋体" w:hAnsi="宋体" w:cs="宋体" w:eastAsia="宋体" w:hint="default"/>
          <w:sz w:val="27"/>
          <w:szCs w:val="27"/>
        </w:rPr>
        <w:t>动</w:t>
      </w:r>
      <w:r>
        <w:rPr>
          <w:rFonts w:ascii="宋体" w:hAnsi="宋体" w:cs="宋体" w:eastAsia="宋体" w:hint="default"/>
          <w:sz w:val="27"/>
          <w:szCs w:val="27"/>
        </w:rPr>
        <w:t>通</w:t>
      </w:r>
      <w:r>
        <w:rPr>
          <w:rFonts w:ascii="宋体" w:hAnsi="宋体" w:cs="宋体" w:eastAsia="宋体" w:hint="default"/>
          <w:sz w:val="27"/>
          <w:szCs w:val="27"/>
        </w:rPr>
        <w:t>讯</w:t>
      </w:r>
      <w:r>
        <w:rPr>
          <w:rFonts w:ascii="宋体" w:hAnsi="宋体" w:cs="宋体" w:eastAsia="宋体" w:hint="default"/>
          <w:sz w:val="27"/>
          <w:szCs w:val="27"/>
        </w:rPr>
        <w:t>网</w:t>
      </w:r>
      <w:r>
        <w:rPr>
          <w:rFonts w:ascii="宋体" w:hAnsi="宋体" w:cs="宋体" w:eastAsia="宋体" w:hint="default"/>
          <w:sz w:val="27"/>
          <w:szCs w:val="27"/>
        </w:rPr>
        <w:t>络游戏</w:t>
      </w:r>
      <w:r>
        <w:rPr>
          <w:rFonts w:ascii="宋体" w:hAnsi="宋体" w:cs="宋体" w:eastAsia="宋体" w:hint="default"/>
          <w:sz w:val="27"/>
          <w:szCs w:val="27"/>
        </w:rPr>
        <w:t>及</w:t>
      </w:r>
      <w:r>
        <w:rPr>
          <w:rFonts w:ascii="宋体" w:hAnsi="宋体" w:cs="宋体" w:eastAsia="宋体" w:hint="default"/>
          <w:w w:val="99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娱乐</w:t>
      </w:r>
      <w:r>
        <w:rPr>
          <w:rFonts w:ascii="宋体" w:hAnsi="宋体" w:cs="宋体" w:eastAsia="宋体" w:hint="default"/>
          <w:sz w:val="27"/>
          <w:szCs w:val="27"/>
        </w:rPr>
        <w:t>的</w:t>
      </w:r>
      <w:r>
        <w:rPr>
          <w:rFonts w:ascii="宋体" w:hAnsi="宋体" w:cs="宋体" w:eastAsia="宋体" w:hint="default"/>
          <w:sz w:val="27"/>
          <w:szCs w:val="27"/>
        </w:rPr>
        <w:t>技术</w:t>
      </w:r>
      <w:r>
        <w:rPr>
          <w:rFonts w:ascii="宋体" w:hAnsi="宋体" w:cs="宋体" w:eastAsia="宋体" w:hint="default"/>
          <w:sz w:val="27"/>
          <w:szCs w:val="27"/>
        </w:rPr>
        <w:t>开发</w:t>
      </w:r>
      <w:r>
        <w:rPr>
          <w:rFonts w:ascii="宋体" w:hAnsi="宋体" w:cs="宋体" w:eastAsia="宋体" w:hint="default"/>
          <w:sz w:val="27"/>
          <w:szCs w:val="27"/>
        </w:rPr>
        <w:t>，</w:t>
      </w:r>
      <w:r>
        <w:rPr>
          <w:rFonts w:ascii="宋体" w:hAnsi="宋体" w:cs="宋体" w:eastAsia="宋体" w:hint="default"/>
          <w:sz w:val="27"/>
          <w:szCs w:val="27"/>
        </w:rPr>
        <w:t>广</w:t>
      </w:r>
      <w:r>
        <w:rPr>
          <w:rFonts w:ascii="宋体" w:hAnsi="宋体" w:cs="宋体" w:eastAsia="宋体" w:hint="default"/>
          <w:sz w:val="27"/>
          <w:szCs w:val="27"/>
        </w:rPr>
        <w:t>播</w:t>
      </w:r>
      <w:r>
        <w:rPr>
          <w:rFonts w:ascii="宋体" w:hAnsi="宋体" w:cs="宋体" w:eastAsia="宋体" w:hint="default"/>
          <w:sz w:val="27"/>
          <w:szCs w:val="27"/>
        </w:rPr>
        <w:t>影</w:t>
      </w:r>
      <w:r>
        <w:rPr>
          <w:rFonts w:ascii="宋体" w:hAnsi="宋体" w:cs="宋体" w:eastAsia="宋体" w:hint="default"/>
          <w:sz w:val="27"/>
          <w:szCs w:val="27"/>
        </w:rPr>
        <w:t>视</w:t>
      </w:r>
      <w:r>
        <w:rPr>
          <w:rFonts w:ascii="宋体" w:hAnsi="宋体" w:cs="宋体" w:eastAsia="宋体" w:hint="default"/>
          <w:sz w:val="27"/>
          <w:szCs w:val="27"/>
        </w:rPr>
        <w:t>网</w:t>
      </w:r>
      <w:r>
        <w:rPr>
          <w:rFonts w:ascii="宋体" w:hAnsi="宋体" w:cs="宋体" w:eastAsia="宋体" w:hint="default"/>
          <w:sz w:val="27"/>
          <w:szCs w:val="27"/>
        </w:rPr>
        <w:t>影</w:t>
      </w:r>
      <w:r>
        <w:rPr>
          <w:rFonts w:ascii="宋体" w:hAnsi="宋体" w:cs="宋体" w:eastAsia="宋体" w:hint="default"/>
          <w:sz w:val="27"/>
          <w:szCs w:val="27"/>
        </w:rPr>
        <w:t>视娱乐</w:t>
      </w:r>
      <w:r>
        <w:rPr>
          <w:rFonts w:ascii="宋体" w:hAnsi="宋体" w:cs="宋体" w:eastAsia="宋体" w:hint="default"/>
          <w:sz w:val="27"/>
          <w:szCs w:val="27"/>
        </w:rPr>
        <w:t>的</w:t>
      </w:r>
      <w:r>
        <w:rPr>
          <w:rFonts w:ascii="宋体" w:hAnsi="宋体" w:cs="宋体" w:eastAsia="宋体" w:hint="default"/>
          <w:sz w:val="27"/>
          <w:szCs w:val="27"/>
        </w:rPr>
        <w:t>技术</w:t>
      </w:r>
      <w:r>
        <w:rPr>
          <w:rFonts w:ascii="宋体" w:hAnsi="宋体" w:cs="宋体" w:eastAsia="宋体" w:hint="default"/>
          <w:sz w:val="27"/>
          <w:szCs w:val="27"/>
        </w:rPr>
        <w:t>开发</w:t>
      </w:r>
      <w:r>
        <w:rPr>
          <w:rFonts w:ascii="宋体" w:hAnsi="宋体" w:cs="宋体" w:eastAsia="宋体" w:hint="default"/>
          <w:sz w:val="27"/>
          <w:szCs w:val="27"/>
        </w:rPr>
        <w:t>，</w:t>
      </w:r>
      <w:r>
        <w:rPr>
          <w:rFonts w:ascii="宋体" w:hAnsi="宋体" w:cs="宋体" w:eastAsia="宋体" w:hint="default"/>
          <w:sz w:val="27"/>
          <w:szCs w:val="27"/>
        </w:rPr>
        <w:t>物</w:t>
      </w:r>
      <w:r>
        <w:rPr>
          <w:rFonts w:ascii="宋体" w:hAnsi="宋体" w:cs="宋体" w:eastAsia="宋体" w:hint="default"/>
          <w:sz w:val="27"/>
          <w:szCs w:val="27"/>
        </w:rPr>
        <w:t>业</w:t>
      </w:r>
      <w:r>
        <w:rPr>
          <w:rFonts w:ascii="宋体" w:hAnsi="宋体" w:cs="宋体" w:eastAsia="宋体" w:hint="default"/>
          <w:sz w:val="27"/>
          <w:szCs w:val="27"/>
        </w:rPr>
        <w:t>管理。</w:t>
      </w:r>
    </w:p>
    <w:p>
      <w:pPr>
        <w:spacing w:line="242" w:lineRule="auto" w:before="4"/>
        <w:ind w:left="1535" w:right="229" w:firstLine="628"/>
        <w:jc w:val="both"/>
        <w:rPr>
          <w:rFonts w:ascii="宋体" w:hAnsi="宋体" w:cs="宋体" w:eastAsia="宋体" w:hint="default"/>
          <w:sz w:val="27"/>
          <w:szCs w:val="27"/>
        </w:rPr>
      </w:pPr>
      <w:r>
        <w:rPr>
          <w:rFonts w:ascii="宋体" w:hAnsi="宋体" w:cs="宋体" w:eastAsia="宋体" w:hint="default"/>
          <w:spacing w:val="11"/>
          <w:sz w:val="27"/>
          <w:szCs w:val="27"/>
        </w:rPr>
        <w:t>报告</w:t>
      </w:r>
      <w:r>
        <w:rPr>
          <w:rFonts w:ascii="宋体" w:hAnsi="宋体" w:cs="宋体" w:eastAsia="宋体" w:hint="default"/>
          <w:spacing w:val="11"/>
          <w:sz w:val="27"/>
          <w:szCs w:val="27"/>
        </w:rPr>
        <w:t>期</w:t>
      </w:r>
      <w:r>
        <w:rPr>
          <w:rFonts w:ascii="宋体" w:hAnsi="宋体" w:cs="宋体" w:eastAsia="宋体" w:hint="default"/>
          <w:spacing w:val="11"/>
          <w:sz w:val="27"/>
          <w:szCs w:val="27"/>
        </w:rPr>
        <w:t>公司实</w:t>
      </w:r>
      <w:r>
        <w:rPr>
          <w:rFonts w:ascii="宋体" w:hAnsi="宋体" w:cs="宋体" w:eastAsia="宋体" w:hint="default"/>
          <w:spacing w:val="11"/>
          <w:sz w:val="27"/>
          <w:szCs w:val="27"/>
        </w:rPr>
        <w:t>现主</w:t>
      </w:r>
      <w:r>
        <w:rPr>
          <w:rFonts w:ascii="宋体" w:hAnsi="宋体" w:cs="宋体" w:eastAsia="宋体" w:hint="default"/>
          <w:spacing w:val="11"/>
          <w:sz w:val="27"/>
          <w:szCs w:val="27"/>
        </w:rPr>
        <w:t>营业</w:t>
      </w:r>
      <w:r>
        <w:rPr>
          <w:rFonts w:ascii="宋体" w:hAnsi="宋体" w:cs="宋体" w:eastAsia="宋体" w:hint="default"/>
          <w:spacing w:val="11"/>
          <w:sz w:val="27"/>
          <w:szCs w:val="27"/>
        </w:rPr>
        <w:t>务</w:t>
      </w:r>
      <w:r>
        <w:rPr>
          <w:rFonts w:ascii="宋体" w:hAnsi="宋体" w:cs="宋体" w:eastAsia="宋体" w:hint="default"/>
          <w:spacing w:val="11"/>
          <w:sz w:val="27"/>
          <w:szCs w:val="27"/>
        </w:rPr>
        <w:t>收入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1,206.36</w:t>
      </w:r>
      <w:r>
        <w:rPr>
          <w:rFonts w:ascii="Times New Roman" w:hAnsi="Times New Roman" w:cs="Times New Roman" w:eastAsia="Times New Roman" w:hint="default"/>
          <w:spacing w:val="51"/>
          <w:sz w:val="27"/>
          <w:szCs w:val="27"/>
        </w:rPr>
        <w:t> </w:t>
      </w:r>
      <w:r>
        <w:rPr>
          <w:rFonts w:ascii="宋体" w:hAnsi="宋体" w:cs="宋体" w:eastAsia="宋体" w:hint="default"/>
          <w:spacing w:val="11"/>
          <w:sz w:val="27"/>
          <w:szCs w:val="27"/>
        </w:rPr>
        <w:t>万</w:t>
      </w:r>
      <w:r>
        <w:rPr>
          <w:rFonts w:ascii="宋体" w:hAnsi="宋体" w:cs="宋体" w:eastAsia="宋体" w:hint="default"/>
          <w:spacing w:val="11"/>
          <w:sz w:val="27"/>
          <w:szCs w:val="27"/>
        </w:rPr>
        <w:t>元</w:t>
      </w:r>
      <w:r>
        <w:rPr>
          <w:rFonts w:ascii="宋体" w:hAnsi="宋体" w:cs="宋体" w:eastAsia="宋体" w:hint="default"/>
          <w:spacing w:val="11"/>
          <w:sz w:val="27"/>
          <w:szCs w:val="27"/>
        </w:rPr>
        <w:t>，</w:t>
      </w:r>
      <w:r>
        <w:rPr>
          <w:rFonts w:ascii="宋体" w:hAnsi="宋体" w:cs="宋体" w:eastAsia="宋体" w:hint="default"/>
          <w:spacing w:val="11"/>
          <w:sz w:val="27"/>
          <w:szCs w:val="27"/>
        </w:rPr>
        <w:t>比</w:t>
      </w:r>
      <w:r>
        <w:rPr>
          <w:rFonts w:ascii="宋体" w:hAnsi="宋体" w:cs="宋体" w:eastAsia="宋体" w:hint="default"/>
          <w:spacing w:val="11"/>
          <w:sz w:val="27"/>
          <w:szCs w:val="27"/>
        </w:rPr>
        <w:t>去</w:t>
      </w:r>
      <w:r>
        <w:rPr>
          <w:rFonts w:ascii="宋体" w:hAnsi="宋体" w:cs="宋体" w:eastAsia="宋体" w:hint="default"/>
          <w:spacing w:val="11"/>
          <w:sz w:val="27"/>
          <w:szCs w:val="27"/>
        </w:rPr>
        <w:t>年</w:t>
      </w:r>
      <w:r>
        <w:rPr>
          <w:rFonts w:ascii="宋体" w:hAnsi="宋体" w:cs="宋体" w:eastAsia="宋体" w:hint="default"/>
          <w:spacing w:val="11"/>
          <w:sz w:val="27"/>
          <w:szCs w:val="27"/>
        </w:rPr>
        <w:t>同</w:t>
      </w:r>
      <w:r>
        <w:rPr>
          <w:rFonts w:ascii="宋体" w:hAnsi="宋体" w:cs="宋体" w:eastAsia="宋体" w:hint="default"/>
          <w:spacing w:val="11"/>
          <w:sz w:val="27"/>
          <w:szCs w:val="27"/>
        </w:rPr>
        <w:t>期</w:t>
      </w:r>
      <w:r>
        <w:rPr>
          <w:rFonts w:ascii="宋体" w:hAnsi="宋体" w:cs="宋体" w:eastAsia="宋体" w:hint="default"/>
          <w:spacing w:val="11"/>
          <w:sz w:val="27"/>
          <w:szCs w:val="27"/>
        </w:rPr>
        <w:t>减少</w:t>
      </w:r>
      <w:r>
        <w:rPr>
          <w:rFonts w:ascii="宋体" w:hAnsi="宋体" w:cs="宋体" w:eastAsia="宋体" w:hint="default"/>
          <w:spacing w:val="9"/>
          <w:w w:val="99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2,524.23 </w:t>
      </w:r>
      <w:r>
        <w:rPr>
          <w:rFonts w:ascii="宋体" w:hAnsi="宋体" w:cs="宋体" w:eastAsia="宋体" w:hint="default"/>
          <w:spacing w:val="-3"/>
          <w:sz w:val="27"/>
          <w:szCs w:val="27"/>
        </w:rPr>
        <w:t>万</w:t>
      </w:r>
      <w:r>
        <w:rPr>
          <w:rFonts w:ascii="宋体" w:hAnsi="宋体" w:cs="宋体" w:eastAsia="宋体" w:hint="default"/>
          <w:spacing w:val="-3"/>
          <w:sz w:val="27"/>
          <w:szCs w:val="27"/>
        </w:rPr>
        <w:t>元</w:t>
      </w:r>
      <w:r>
        <w:rPr>
          <w:rFonts w:ascii="宋体" w:hAnsi="宋体" w:cs="宋体" w:eastAsia="宋体" w:hint="default"/>
          <w:spacing w:val="-3"/>
          <w:sz w:val="27"/>
          <w:szCs w:val="27"/>
        </w:rPr>
        <w:t>，实</w:t>
      </w:r>
      <w:r>
        <w:rPr>
          <w:rFonts w:ascii="宋体" w:hAnsi="宋体" w:cs="宋体" w:eastAsia="宋体" w:hint="default"/>
          <w:spacing w:val="-3"/>
          <w:sz w:val="27"/>
          <w:szCs w:val="27"/>
        </w:rPr>
        <w:t>现主</w:t>
      </w:r>
      <w:r>
        <w:rPr>
          <w:rFonts w:ascii="宋体" w:hAnsi="宋体" w:cs="宋体" w:eastAsia="宋体" w:hint="default"/>
          <w:spacing w:val="-3"/>
          <w:sz w:val="27"/>
          <w:szCs w:val="27"/>
        </w:rPr>
        <w:t>营业</w:t>
      </w:r>
      <w:r>
        <w:rPr>
          <w:rFonts w:ascii="宋体" w:hAnsi="宋体" w:cs="宋体" w:eastAsia="宋体" w:hint="default"/>
          <w:spacing w:val="-3"/>
          <w:sz w:val="27"/>
          <w:szCs w:val="27"/>
        </w:rPr>
        <w:t>务</w:t>
      </w:r>
      <w:r>
        <w:rPr>
          <w:rFonts w:ascii="宋体" w:hAnsi="宋体" w:cs="宋体" w:eastAsia="宋体" w:hint="default"/>
          <w:spacing w:val="-3"/>
          <w:sz w:val="27"/>
          <w:szCs w:val="27"/>
        </w:rPr>
        <w:t>利润</w:t>
      </w:r>
      <w:r>
        <w:rPr>
          <w:rFonts w:ascii="Times New Roman" w:hAnsi="Times New Roman" w:cs="Times New Roman" w:eastAsia="Times New Roman" w:hint="default"/>
          <w:spacing w:val="-3"/>
          <w:sz w:val="27"/>
          <w:szCs w:val="27"/>
        </w:rPr>
        <w:t>-456.50</w:t>
      </w:r>
      <w:r>
        <w:rPr>
          <w:rFonts w:ascii="Times New Roman" w:hAnsi="Times New Roman" w:cs="Times New Roman" w:eastAsia="Times New Roman" w:hint="default"/>
          <w:spacing w:val="-12"/>
          <w:sz w:val="27"/>
          <w:szCs w:val="27"/>
        </w:rPr>
        <w:t> </w:t>
      </w:r>
      <w:r>
        <w:rPr>
          <w:rFonts w:ascii="宋体" w:hAnsi="宋体" w:cs="宋体" w:eastAsia="宋体" w:hint="default"/>
          <w:spacing w:val="-3"/>
          <w:sz w:val="27"/>
          <w:szCs w:val="27"/>
        </w:rPr>
        <w:t>万</w:t>
      </w:r>
      <w:r>
        <w:rPr>
          <w:rFonts w:ascii="宋体" w:hAnsi="宋体" w:cs="宋体" w:eastAsia="宋体" w:hint="default"/>
          <w:spacing w:val="-3"/>
          <w:sz w:val="27"/>
          <w:szCs w:val="27"/>
        </w:rPr>
        <w:t>元</w:t>
      </w:r>
      <w:r>
        <w:rPr>
          <w:rFonts w:ascii="宋体" w:hAnsi="宋体" w:cs="宋体" w:eastAsia="宋体" w:hint="default"/>
          <w:spacing w:val="-3"/>
          <w:sz w:val="27"/>
          <w:szCs w:val="27"/>
        </w:rPr>
        <w:t>，</w:t>
      </w:r>
      <w:r>
        <w:rPr>
          <w:rFonts w:ascii="宋体" w:hAnsi="宋体" w:cs="宋体" w:eastAsia="宋体" w:hint="default"/>
          <w:spacing w:val="-3"/>
          <w:sz w:val="27"/>
          <w:szCs w:val="27"/>
        </w:rPr>
        <w:t>比</w:t>
      </w:r>
      <w:r>
        <w:rPr>
          <w:rFonts w:ascii="宋体" w:hAnsi="宋体" w:cs="宋体" w:eastAsia="宋体" w:hint="default"/>
          <w:spacing w:val="-3"/>
          <w:sz w:val="27"/>
          <w:szCs w:val="27"/>
        </w:rPr>
        <w:t>去</w:t>
      </w:r>
      <w:r>
        <w:rPr>
          <w:rFonts w:ascii="宋体" w:hAnsi="宋体" w:cs="宋体" w:eastAsia="宋体" w:hint="default"/>
          <w:spacing w:val="-3"/>
          <w:sz w:val="27"/>
          <w:szCs w:val="27"/>
        </w:rPr>
        <w:t>年</w:t>
      </w:r>
      <w:r>
        <w:rPr>
          <w:rFonts w:ascii="宋体" w:hAnsi="宋体" w:cs="宋体" w:eastAsia="宋体" w:hint="default"/>
          <w:spacing w:val="-3"/>
          <w:sz w:val="27"/>
          <w:szCs w:val="27"/>
        </w:rPr>
        <w:t>同</w:t>
      </w:r>
      <w:r>
        <w:rPr>
          <w:rFonts w:ascii="宋体" w:hAnsi="宋体" w:cs="宋体" w:eastAsia="宋体" w:hint="default"/>
          <w:spacing w:val="-3"/>
          <w:sz w:val="27"/>
          <w:szCs w:val="27"/>
        </w:rPr>
        <w:t>期</w:t>
      </w:r>
      <w:r>
        <w:rPr>
          <w:rFonts w:ascii="宋体" w:hAnsi="宋体" w:cs="宋体" w:eastAsia="宋体" w:hint="default"/>
          <w:spacing w:val="-3"/>
          <w:sz w:val="27"/>
          <w:szCs w:val="27"/>
        </w:rPr>
        <w:t>增加</w:t>
      </w:r>
      <w:r>
        <w:rPr>
          <w:rFonts w:ascii="Times New Roman" w:hAnsi="Times New Roman" w:cs="Times New Roman" w:eastAsia="Times New Roman" w:hint="default"/>
          <w:spacing w:val="-3"/>
          <w:sz w:val="27"/>
          <w:szCs w:val="27"/>
        </w:rPr>
        <w:t>-351.92</w:t>
      </w:r>
      <w:r>
        <w:rPr>
          <w:rFonts w:ascii="Times New Roman" w:hAnsi="Times New Roman" w:cs="Times New Roman" w:eastAsia="Times New Roman" w:hint="default"/>
          <w:w w:val="99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万</w:t>
      </w:r>
      <w:r>
        <w:rPr>
          <w:rFonts w:ascii="宋体" w:hAnsi="宋体" w:cs="宋体" w:eastAsia="宋体" w:hint="default"/>
          <w:sz w:val="27"/>
          <w:szCs w:val="27"/>
        </w:rPr>
        <w:t>元</w:t>
      </w:r>
      <w:r>
        <w:rPr>
          <w:rFonts w:ascii="宋体" w:hAnsi="宋体" w:cs="宋体" w:eastAsia="宋体" w:hint="default"/>
          <w:sz w:val="27"/>
          <w:szCs w:val="27"/>
        </w:rPr>
        <w:t>，实</w:t>
      </w:r>
      <w:r>
        <w:rPr>
          <w:rFonts w:ascii="宋体" w:hAnsi="宋体" w:cs="宋体" w:eastAsia="宋体" w:hint="default"/>
          <w:sz w:val="27"/>
          <w:szCs w:val="27"/>
        </w:rPr>
        <w:t>现净利润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-3,317</w:t>
      </w:r>
      <w:r>
        <w:rPr>
          <w:rFonts w:ascii="Times New Roman" w:hAnsi="Times New Roman" w:cs="Times New Roman" w:eastAsia="Times New Roman" w:hint="default"/>
          <w:spacing w:val="-1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万</w:t>
      </w:r>
      <w:r>
        <w:rPr>
          <w:rFonts w:ascii="宋体" w:hAnsi="宋体" w:cs="宋体" w:eastAsia="宋体" w:hint="default"/>
          <w:sz w:val="27"/>
          <w:szCs w:val="27"/>
        </w:rPr>
        <w:t>元</w:t>
      </w:r>
      <w:r>
        <w:rPr>
          <w:rFonts w:ascii="宋体" w:hAnsi="宋体" w:cs="宋体" w:eastAsia="宋体" w:hint="default"/>
          <w:sz w:val="27"/>
          <w:szCs w:val="27"/>
        </w:rPr>
        <w:t>，</w:t>
      </w:r>
      <w:r>
        <w:rPr>
          <w:rFonts w:ascii="宋体" w:hAnsi="宋体" w:cs="宋体" w:eastAsia="宋体" w:hint="default"/>
          <w:sz w:val="27"/>
          <w:szCs w:val="27"/>
        </w:rPr>
        <w:t>比上</w:t>
      </w:r>
      <w:r>
        <w:rPr>
          <w:rFonts w:ascii="宋体" w:hAnsi="宋体" w:cs="宋体" w:eastAsia="宋体" w:hint="default"/>
          <w:sz w:val="27"/>
          <w:szCs w:val="27"/>
        </w:rPr>
        <w:t>年</w:t>
      </w:r>
      <w:r>
        <w:rPr>
          <w:rFonts w:ascii="宋体" w:hAnsi="宋体" w:cs="宋体" w:eastAsia="宋体" w:hint="default"/>
          <w:sz w:val="27"/>
          <w:szCs w:val="27"/>
        </w:rPr>
        <w:t>同</w:t>
      </w:r>
      <w:r>
        <w:rPr>
          <w:rFonts w:ascii="宋体" w:hAnsi="宋体" w:cs="宋体" w:eastAsia="宋体" w:hint="default"/>
          <w:sz w:val="27"/>
          <w:szCs w:val="27"/>
        </w:rPr>
        <w:t>期</w:t>
      </w:r>
      <w:r>
        <w:rPr>
          <w:rFonts w:ascii="宋体" w:hAnsi="宋体" w:cs="宋体" w:eastAsia="宋体" w:hint="default"/>
          <w:sz w:val="27"/>
          <w:szCs w:val="27"/>
        </w:rPr>
        <w:t>减少</w:t>
      </w:r>
      <w:r>
        <w:rPr>
          <w:rFonts w:ascii="宋体" w:hAnsi="宋体" w:cs="宋体" w:eastAsia="宋体" w:hint="default"/>
          <w:sz w:val="27"/>
          <w:szCs w:val="27"/>
        </w:rPr>
        <w:t>亏</w:t>
      </w:r>
      <w:r>
        <w:rPr>
          <w:rFonts w:ascii="宋体" w:hAnsi="宋体" w:cs="宋体" w:eastAsia="宋体" w:hint="default"/>
          <w:sz w:val="27"/>
          <w:szCs w:val="27"/>
        </w:rPr>
        <w:t>损</w:t>
      </w:r>
      <w:r>
        <w:rPr>
          <w:rFonts w:ascii="宋体" w:hAnsi="宋体" w:cs="宋体" w:eastAsia="宋体" w:hint="default"/>
          <w:spacing w:val="-73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9,377</w:t>
      </w:r>
      <w:r>
        <w:rPr>
          <w:rFonts w:ascii="Times New Roman" w:hAnsi="Times New Roman" w:cs="Times New Roman" w:eastAsia="Times New Roman" w:hint="default"/>
          <w:spacing w:val="-6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万</w:t>
      </w:r>
      <w:r>
        <w:rPr>
          <w:rFonts w:ascii="宋体" w:hAnsi="宋体" w:cs="宋体" w:eastAsia="宋体" w:hint="default"/>
          <w:sz w:val="27"/>
          <w:szCs w:val="27"/>
        </w:rPr>
        <w:t>元</w:t>
      </w:r>
      <w:r>
        <w:rPr>
          <w:rFonts w:ascii="宋体" w:hAnsi="宋体" w:cs="宋体" w:eastAsia="宋体" w:hint="default"/>
          <w:sz w:val="27"/>
          <w:szCs w:val="27"/>
        </w:rPr>
        <w:t>。</w:t>
      </w:r>
    </w:p>
    <w:p>
      <w:pPr>
        <w:spacing w:line="434" w:lineRule="exact" w:before="0"/>
        <w:ind w:left="2077" w:right="238" w:firstLine="0"/>
        <w:jc w:val="left"/>
        <w:rPr>
          <w:rFonts w:ascii="Microsoft JhengHei" w:hAnsi="Microsoft JhengHei" w:cs="Microsoft JhengHei" w:eastAsia="Microsoft JhengHei" w:hint="default"/>
          <w:sz w:val="27"/>
          <w:szCs w:val="27"/>
        </w:rPr>
      </w:pP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（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三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）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报告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期内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公司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主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营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业务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收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入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主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营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业务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利润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构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成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情况</w:t>
      </w:r>
      <w:r>
        <w:rPr>
          <w:rFonts w:ascii="Microsoft JhengHei" w:hAnsi="Microsoft JhengHei" w:cs="Microsoft JhengHei" w:eastAsia="Microsoft JhengHei" w:hint="default"/>
          <w:sz w:val="27"/>
          <w:szCs w:val="27"/>
        </w:rPr>
      </w:r>
    </w:p>
    <w:p>
      <w:pPr>
        <w:spacing w:line="240" w:lineRule="auto" w:before="13"/>
        <w:rPr>
          <w:rFonts w:ascii="Microsoft JhengHei" w:hAnsi="Microsoft JhengHei" w:cs="Microsoft JhengHei" w:eastAsia="Microsoft JhengHei" w:hint="default"/>
          <w:b/>
          <w:bCs/>
          <w:sz w:val="11"/>
          <w:szCs w:val="11"/>
        </w:rPr>
      </w:pPr>
    </w:p>
    <w:p>
      <w:pPr>
        <w:spacing w:before="69"/>
        <w:ind w:left="1304" w:right="0" w:firstLine="0"/>
        <w:jc w:val="center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24</w:t>
      </w:r>
    </w:p>
    <w:p>
      <w:pPr>
        <w:spacing w:after="0"/>
        <w:jc w:val="center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header="846" w:footer="246" w:top="1360" w:bottom="440" w:left="260" w:right="1560"/>
        </w:sectPr>
      </w:pPr>
    </w:p>
    <w:p>
      <w:pPr>
        <w:spacing w:before="36"/>
        <w:ind w:left="0" w:right="1047" w:firstLine="0"/>
        <w:jc w:val="right"/>
        <w:rPr>
          <w:rFonts w:ascii="宋体" w:hAnsi="宋体" w:cs="宋体" w:eastAsia="宋体" w:hint="default"/>
          <w:sz w:val="24"/>
          <w:szCs w:val="24"/>
        </w:rPr>
      </w:pPr>
      <w:r>
        <w:rPr>
          <w:rFonts w:ascii="宋体" w:hAnsi="宋体" w:cs="宋体" w:eastAsia="宋体" w:hint="default"/>
          <w:spacing w:val="19"/>
          <w:sz w:val="24"/>
          <w:szCs w:val="24"/>
        </w:rPr>
        <w:t>单位</w:t>
      </w:r>
      <w:r>
        <w:rPr>
          <w:rFonts w:ascii="宋体" w:hAnsi="宋体" w:cs="宋体" w:eastAsia="宋体" w:hint="default"/>
          <w:spacing w:val="-82"/>
          <w:sz w:val="24"/>
          <w:szCs w:val="24"/>
        </w:rPr>
        <w:t> </w:t>
      </w:r>
      <w:r>
        <w:rPr>
          <w:rFonts w:ascii="宋体" w:hAnsi="宋体" w:cs="宋体" w:eastAsia="宋体" w:hint="default"/>
          <w:sz w:val="24"/>
          <w:szCs w:val="24"/>
        </w:rPr>
        <w:t>：</w:t>
      </w:r>
      <w:r>
        <w:rPr>
          <w:rFonts w:ascii="宋体" w:hAnsi="宋体" w:cs="宋体" w:eastAsia="宋体" w:hint="default"/>
          <w:spacing w:val="-82"/>
          <w:sz w:val="24"/>
          <w:szCs w:val="24"/>
        </w:rPr>
        <w:t> </w:t>
      </w:r>
      <w:r>
        <w:rPr>
          <w:rFonts w:ascii="宋体" w:hAnsi="宋体" w:cs="宋体" w:eastAsia="宋体" w:hint="default"/>
          <w:sz w:val="24"/>
          <w:szCs w:val="24"/>
        </w:rPr>
        <w:t>万</w:t>
      </w:r>
      <w:r>
        <w:rPr>
          <w:rFonts w:ascii="宋体" w:hAnsi="宋体" w:cs="宋体" w:eastAsia="宋体" w:hint="default"/>
          <w:spacing w:val="-77"/>
          <w:sz w:val="24"/>
          <w:szCs w:val="24"/>
        </w:rPr>
        <w:t> </w:t>
      </w:r>
      <w:r>
        <w:rPr>
          <w:rFonts w:ascii="宋体" w:hAnsi="宋体" w:cs="宋体" w:eastAsia="宋体" w:hint="default"/>
          <w:sz w:val="24"/>
          <w:szCs w:val="24"/>
        </w:rPr>
        <w:t>元</w:t>
      </w:r>
    </w:p>
    <w:p>
      <w:pPr>
        <w:spacing w:line="240" w:lineRule="auto" w:before="4"/>
        <w:rPr>
          <w:rFonts w:ascii="宋体" w:hAnsi="宋体" w:cs="宋体" w:eastAsia="宋体" w:hint="default"/>
          <w:sz w:val="3"/>
          <w:szCs w:val="3"/>
        </w:rPr>
      </w:pPr>
    </w:p>
    <w:tbl>
      <w:tblPr>
        <w:tblW w:w="0" w:type="auto"/>
        <w:jc w:val="left"/>
        <w:tblInd w:w="145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55"/>
        <w:gridCol w:w="1262"/>
        <w:gridCol w:w="475"/>
        <w:gridCol w:w="739"/>
        <w:gridCol w:w="1301"/>
        <w:gridCol w:w="1291"/>
        <w:gridCol w:w="662"/>
        <w:gridCol w:w="610"/>
        <w:gridCol w:w="1315"/>
      </w:tblGrid>
      <w:tr>
        <w:trPr>
          <w:trHeight w:val="451" w:hRule="exact"/>
        </w:trPr>
        <w:tc>
          <w:tcPr>
            <w:tcW w:w="155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>
              <w:pStyle w:val="TableParagraph"/>
              <w:spacing w:line="240" w:lineRule="auto" w:before="129"/>
              <w:ind w:left="398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分</w:t>
            </w:r>
            <w:r>
              <w:rPr>
                <w:rFonts w:ascii="宋体" w:hAnsi="宋体" w:cs="宋体" w:eastAsia="宋体" w:hint="default"/>
                <w:spacing w:val="-66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行</w:t>
            </w:r>
            <w:r>
              <w:rPr>
                <w:rFonts w:ascii="宋体" w:hAnsi="宋体" w:cs="宋体" w:eastAsia="宋体" w:hint="default"/>
                <w:spacing w:val="-66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业</w:t>
            </w:r>
          </w:p>
          <w:p>
            <w:pPr>
              <w:pStyle w:val="TableParagraph"/>
              <w:spacing w:line="240" w:lineRule="auto" w:before="85"/>
              <w:ind w:left="398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或</w:t>
            </w:r>
            <w:r>
              <w:rPr>
                <w:rFonts w:ascii="宋体" w:hAnsi="宋体" w:cs="宋体" w:eastAsia="宋体" w:hint="default"/>
                <w:spacing w:val="-66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产</w:t>
            </w:r>
            <w:r>
              <w:rPr>
                <w:rFonts w:ascii="宋体" w:hAnsi="宋体" w:cs="宋体" w:eastAsia="宋体" w:hint="default"/>
                <w:spacing w:val="-66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品</w:t>
            </w:r>
          </w:p>
        </w:tc>
        <w:tc>
          <w:tcPr>
            <w:tcW w:w="247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>
              <w:pStyle w:val="TableParagraph"/>
              <w:spacing w:line="240" w:lineRule="auto" w:before="129"/>
              <w:ind w:left="48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主</w:t>
            </w:r>
            <w:r>
              <w:rPr>
                <w:rFonts w:ascii="宋体" w:hAnsi="宋体" w:cs="宋体" w:eastAsia="宋体" w:hint="default"/>
                <w:spacing w:val="-64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pacing w:val="18"/>
                <w:sz w:val="21"/>
                <w:szCs w:val="21"/>
              </w:rPr>
              <w:t>营业</w:t>
            </w:r>
            <w:r>
              <w:rPr>
                <w:rFonts w:ascii="宋体" w:hAnsi="宋体" w:cs="宋体" w:eastAsia="宋体" w:hint="default"/>
                <w:spacing w:val="-64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务</w:t>
            </w:r>
            <w:r>
              <w:rPr>
                <w:rFonts w:ascii="宋体" w:hAnsi="宋体" w:cs="宋体" w:eastAsia="宋体" w:hint="default"/>
                <w:spacing w:val="-64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pacing w:val="18"/>
                <w:sz w:val="21"/>
                <w:szCs w:val="21"/>
              </w:rPr>
              <w:t>收入</w:t>
            </w:r>
            <w:r>
              <w:rPr>
                <w:rFonts w:ascii="宋体" w:hAnsi="宋体" w:cs="宋体" w:eastAsia="宋体" w:hint="default"/>
                <w:spacing w:val="-67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</w:r>
          </w:p>
        </w:tc>
        <w:tc>
          <w:tcPr>
            <w:tcW w:w="25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>
              <w:pStyle w:val="TableParagraph"/>
              <w:spacing w:line="240" w:lineRule="auto" w:before="129"/>
              <w:ind w:left="54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主</w:t>
            </w:r>
            <w:r>
              <w:rPr>
                <w:rFonts w:ascii="宋体" w:hAnsi="宋体" w:cs="宋体" w:eastAsia="宋体" w:hint="default"/>
                <w:spacing w:val="-65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pacing w:val="18"/>
                <w:sz w:val="21"/>
                <w:szCs w:val="21"/>
              </w:rPr>
              <w:t>营业</w:t>
            </w:r>
            <w:r>
              <w:rPr>
                <w:rFonts w:ascii="宋体" w:hAnsi="宋体" w:cs="宋体" w:eastAsia="宋体" w:hint="default"/>
                <w:spacing w:val="-65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务</w:t>
            </w:r>
            <w:r>
              <w:rPr>
                <w:rFonts w:ascii="宋体" w:hAnsi="宋体" w:cs="宋体" w:eastAsia="宋体" w:hint="default"/>
                <w:spacing w:val="-65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成</w:t>
            </w:r>
            <w:r>
              <w:rPr>
                <w:rFonts w:ascii="宋体" w:hAnsi="宋体" w:cs="宋体" w:eastAsia="宋体" w:hint="default"/>
                <w:spacing w:val="-65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本</w:t>
            </w:r>
          </w:p>
        </w:tc>
        <w:tc>
          <w:tcPr>
            <w:tcW w:w="25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>
              <w:pStyle w:val="TableParagraph"/>
              <w:spacing w:line="240" w:lineRule="auto" w:before="129"/>
              <w:ind w:left="316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主</w:t>
            </w:r>
            <w:r>
              <w:rPr>
                <w:rFonts w:ascii="宋体" w:hAnsi="宋体" w:cs="宋体" w:eastAsia="宋体" w:hint="default"/>
                <w:spacing w:val="-64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pacing w:val="18"/>
                <w:sz w:val="21"/>
                <w:szCs w:val="21"/>
              </w:rPr>
              <w:t>营业</w:t>
            </w:r>
            <w:r>
              <w:rPr>
                <w:rFonts w:ascii="宋体" w:hAnsi="宋体" w:cs="宋体" w:eastAsia="宋体" w:hint="default"/>
                <w:spacing w:val="-64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务</w:t>
            </w:r>
            <w:r>
              <w:rPr>
                <w:rFonts w:ascii="宋体" w:hAnsi="宋体" w:cs="宋体" w:eastAsia="宋体" w:hint="default"/>
                <w:spacing w:val="-64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pacing w:val="24"/>
                <w:sz w:val="21"/>
                <w:szCs w:val="21"/>
              </w:rPr>
              <w:t>利润率</w:t>
            </w:r>
            <w:r>
              <w:rPr>
                <w:rFonts w:ascii="宋体" w:hAnsi="宋体" w:cs="宋体" w:eastAsia="宋体" w:hint="default"/>
                <w:spacing w:val="-64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%</w:t>
            </w:r>
          </w:p>
        </w:tc>
      </w:tr>
      <w:tr>
        <w:trPr>
          <w:trHeight w:val="446" w:hRule="exact"/>
        </w:trPr>
        <w:tc>
          <w:tcPr>
            <w:tcW w:w="155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/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>
              <w:pStyle w:val="TableParagraph"/>
              <w:spacing w:line="240" w:lineRule="auto" w:before="129"/>
              <w:ind w:left="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pacing w:val="13"/>
                <w:sz w:val="21"/>
                <w:szCs w:val="21"/>
              </w:rPr>
              <w:t>2008</w:t>
            </w:r>
            <w:r>
              <w:rPr>
                <w:rFonts w:ascii="Times New Roman" w:hAnsi="Times New Roman" w:cs="Times New Roman" w:eastAsia="Times New Roman" w:hint="default"/>
                <w:spacing w:val="25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pacing w:val="18"/>
                <w:sz w:val="21"/>
                <w:szCs w:val="21"/>
              </w:rPr>
              <w:t>年度</w:t>
            </w:r>
            <w:r>
              <w:rPr>
                <w:rFonts w:ascii="宋体" w:hAnsi="宋体" w:cs="宋体" w:eastAsia="宋体" w:hint="default"/>
                <w:spacing w:val="-67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</w:r>
          </w:p>
        </w:tc>
        <w:tc>
          <w:tcPr>
            <w:tcW w:w="12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>
              <w:pStyle w:val="TableParagraph"/>
              <w:spacing w:line="240" w:lineRule="auto" w:before="129"/>
              <w:ind w:left="182" w:right="-39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pacing w:val="13"/>
                <w:sz w:val="21"/>
                <w:szCs w:val="21"/>
              </w:rPr>
              <w:t>2007</w:t>
            </w:r>
            <w:r>
              <w:rPr>
                <w:rFonts w:ascii="Times New Roman" w:hAnsi="Times New Roman" w:cs="Times New Roman" w:eastAsia="Times New Roman" w:hint="default"/>
                <w:spacing w:val="40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pacing w:val="18"/>
                <w:sz w:val="21"/>
                <w:szCs w:val="21"/>
              </w:rPr>
              <w:t>年度</w:t>
            </w:r>
            <w:r>
              <w:rPr>
                <w:rFonts w:ascii="宋体" w:hAnsi="宋体" w:cs="宋体" w:eastAsia="宋体" w:hint="default"/>
                <w:spacing w:val="-67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>
              <w:pStyle w:val="TableParagraph"/>
              <w:spacing w:line="240" w:lineRule="auto" w:before="129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pacing w:val="13"/>
                <w:sz w:val="21"/>
                <w:szCs w:val="21"/>
              </w:rPr>
              <w:t>2008</w:t>
            </w:r>
            <w:r>
              <w:rPr>
                <w:rFonts w:ascii="Times New Roman" w:hAnsi="Times New Roman" w:cs="Times New Roman" w:eastAsia="Times New Roman" w:hint="default"/>
                <w:spacing w:val="40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pacing w:val="18"/>
                <w:sz w:val="21"/>
                <w:szCs w:val="21"/>
              </w:rPr>
              <w:t>年度</w:t>
            </w:r>
            <w:r>
              <w:rPr>
                <w:rFonts w:ascii="宋体" w:hAnsi="宋体" w:cs="宋体" w:eastAsia="宋体" w:hint="default"/>
                <w:spacing w:val="-67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>
              <w:pStyle w:val="TableParagraph"/>
              <w:spacing w:line="240" w:lineRule="auto" w:before="129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pacing w:val="13"/>
                <w:sz w:val="21"/>
                <w:szCs w:val="21"/>
              </w:rPr>
              <w:t>2007</w:t>
            </w:r>
            <w:r>
              <w:rPr>
                <w:rFonts w:ascii="Times New Roman" w:hAnsi="Times New Roman" w:cs="Times New Roman" w:eastAsia="Times New Roman" w:hint="default"/>
                <w:spacing w:val="40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pacing w:val="18"/>
                <w:sz w:val="21"/>
                <w:szCs w:val="21"/>
              </w:rPr>
              <w:t>年度</w:t>
            </w:r>
            <w:r>
              <w:rPr>
                <w:rFonts w:ascii="宋体" w:hAnsi="宋体" w:cs="宋体" w:eastAsia="宋体" w:hint="default"/>
                <w:spacing w:val="-67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</w:r>
          </w:p>
        </w:tc>
        <w:tc>
          <w:tcPr>
            <w:tcW w:w="12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>
              <w:pStyle w:val="TableParagraph"/>
              <w:spacing w:line="240" w:lineRule="auto" w:before="129"/>
              <w:ind w:left="10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pacing w:val="13"/>
                <w:sz w:val="21"/>
                <w:szCs w:val="21"/>
              </w:rPr>
              <w:t>2008</w:t>
            </w:r>
            <w:r>
              <w:rPr>
                <w:rFonts w:ascii="Times New Roman" w:hAnsi="Times New Roman" w:cs="Times New Roman" w:eastAsia="Times New Roman" w:hint="default"/>
                <w:spacing w:val="35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pacing w:val="18"/>
                <w:sz w:val="21"/>
                <w:szCs w:val="21"/>
              </w:rPr>
              <w:t>年度</w:t>
            </w:r>
            <w:r>
              <w:rPr>
                <w:rFonts w:ascii="宋体" w:hAnsi="宋体" w:cs="宋体" w:eastAsia="宋体" w:hint="default"/>
                <w:spacing w:val="-67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>
              <w:pStyle w:val="TableParagraph"/>
              <w:spacing w:line="240" w:lineRule="auto" w:before="129"/>
              <w:ind w:left="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pacing w:val="13"/>
                <w:sz w:val="21"/>
                <w:szCs w:val="21"/>
              </w:rPr>
              <w:t>2007</w:t>
            </w:r>
            <w:r>
              <w:rPr>
                <w:rFonts w:ascii="Times New Roman" w:hAnsi="Times New Roman" w:cs="Times New Roman" w:eastAsia="Times New Roman" w:hint="default"/>
                <w:spacing w:val="40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pacing w:val="18"/>
                <w:sz w:val="21"/>
                <w:szCs w:val="21"/>
              </w:rPr>
              <w:t>年度</w:t>
            </w:r>
            <w:r>
              <w:rPr>
                <w:rFonts w:ascii="宋体" w:hAnsi="宋体" w:cs="宋体" w:eastAsia="宋体" w:hint="default"/>
                <w:spacing w:val="-67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</w:r>
          </w:p>
        </w:tc>
      </w:tr>
      <w:tr>
        <w:trPr>
          <w:trHeight w:val="451" w:hRule="exact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9"/>
              <w:ind w:right="36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18"/>
                <w:sz w:val="21"/>
                <w:szCs w:val="21"/>
              </w:rPr>
              <w:t>服装</w:t>
            </w:r>
            <w:r>
              <w:rPr>
                <w:rFonts w:ascii="宋体" w:hAnsi="宋体" w:cs="宋体" w:eastAsia="宋体" w:hint="default"/>
                <w:spacing w:val="-64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产</w:t>
            </w:r>
            <w:r>
              <w:rPr>
                <w:rFonts w:ascii="宋体" w:hAnsi="宋体" w:cs="宋体" w:eastAsia="宋体" w:hint="default"/>
                <w:spacing w:val="-64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品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15"/>
                <w:sz w:val="21"/>
              </w:rPr>
              <w:t>1,032.84</w:t>
            </w:r>
            <w:r>
              <w:rPr>
                <w:rFonts w:ascii="Times New Roman"/>
                <w:spacing w:val="-34"/>
                <w:sz w:val="21"/>
              </w:rPr>
              <w:t> 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12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158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15"/>
                <w:sz w:val="21"/>
              </w:rPr>
              <w:t>3,533.12</w:t>
            </w:r>
            <w:r>
              <w:rPr>
                <w:rFonts w:ascii="Times New Roman"/>
                <w:spacing w:val="-34"/>
                <w:sz w:val="21"/>
              </w:rPr>
              <w:t> 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15"/>
                <w:sz w:val="21"/>
              </w:rPr>
              <w:t>1,573.72</w:t>
            </w:r>
            <w:r>
              <w:rPr>
                <w:rFonts w:ascii="Times New Roman"/>
                <w:spacing w:val="-34"/>
                <w:sz w:val="21"/>
              </w:rPr>
              <w:t> 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15"/>
                <w:sz w:val="21"/>
              </w:rPr>
              <w:t>3,763.78</w:t>
            </w:r>
            <w:r>
              <w:rPr>
                <w:rFonts w:ascii="Times New Roman"/>
                <w:spacing w:val="-34"/>
                <w:sz w:val="21"/>
              </w:rPr>
              <w:t> 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12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97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-</w:t>
            </w:r>
            <w:r>
              <w:rPr>
                <w:rFonts w:ascii="Times New Roman"/>
                <w:spacing w:val="-23"/>
                <w:sz w:val="21"/>
              </w:rPr>
              <w:t> </w:t>
            </w:r>
            <w:r>
              <w:rPr>
                <w:rFonts w:ascii="Times New Roman"/>
                <w:spacing w:val="14"/>
                <w:sz w:val="21"/>
              </w:rPr>
              <w:t>52.37</w:t>
            </w:r>
            <w:r>
              <w:rPr>
                <w:rFonts w:ascii="Times New Roman"/>
                <w:spacing w:val="-34"/>
                <w:sz w:val="21"/>
              </w:rPr>
              <w:t> 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-</w:t>
            </w:r>
            <w:r>
              <w:rPr>
                <w:rFonts w:ascii="Times New Roman"/>
                <w:spacing w:val="-25"/>
                <w:sz w:val="21"/>
              </w:rPr>
              <w:t> </w:t>
            </w:r>
            <w:r>
              <w:rPr>
                <w:rFonts w:ascii="Times New Roman"/>
                <w:spacing w:val="13"/>
                <w:sz w:val="21"/>
              </w:rPr>
              <w:t>6.53</w:t>
            </w:r>
            <w:r>
              <w:rPr>
                <w:rFonts w:ascii="Times New Roman"/>
                <w:spacing w:val="-34"/>
                <w:sz w:val="21"/>
              </w:rPr>
              <w:t> </w:t>
            </w:r>
            <w:r>
              <w:rPr>
                <w:rFonts w:ascii="Times New Roman"/>
                <w:sz w:val="21"/>
              </w:rPr>
            </w:r>
          </w:p>
        </w:tc>
      </w:tr>
      <w:tr>
        <w:trPr>
          <w:trHeight w:val="571" w:hRule="exact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5" w:lineRule="exact"/>
              <w:ind w:right="36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网</w:t>
            </w:r>
            <w:r>
              <w:rPr>
                <w:rFonts w:ascii="宋体" w:hAnsi="宋体" w:cs="宋体" w:eastAsia="宋体" w:hint="default"/>
                <w:spacing w:val="-66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络</w:t>
            </w:r>
            <w:r>
              <w:rPr>
                <w:rFonts w:ascii="宋体" w:hAnsi="宋体" w:cs="宋体" w:eastAsia="宋体" w:hint="default"/>
                <w:spacing w:val="-66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产</w:t>
            </w:r>
            <w:r>
              <w:rPr>
                <w:rFonts w:ascii="宋体" w:hAnsi="宋体" w:cs="宋体" w:eastAsia="宋体" w:hint="default"/>
                <w:spacing w:val="-66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品</w:t>
            </w:r>
            <w:r>
              <w:rPr>
                <w:rFonts w:ascii="宋体" w:hAnsi="宋体" w:cs="宋体" w:eastAsia="宋体" w:hint="default"/>
                <w:spacing w:val="-66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及</w:t>
            </w:r>
          </w:p>
          <w:p>
            <w:pPr>
              <w:pStyle w:val="TableParagraph"/>
              <w:spacing w:line="240" w:lineRule="auto" w:before="3"/>
              <w:ind w:right="36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软</w:t>
            </w:r>
            <w:r>
              <w:rPr>
                <w:rFonts w:ascii="宋体" w:hAnsi="宋体" w:cs="宋体" w:eastAsia="宋体" w:hint="default"/>
                <w:spacing w:val="-66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件</w:t>
            </w:r>
            <w:r>
              <w:rPr>
                <w:rFonts w:ascii="宋体" w:hAnsi="宋体" w:cs="宋体" w:eastAsia="宋体" w:hint="default"/>
                <w:spacing w:val="-66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产</w:t>
            </w:r>
            <w:r>
              <w:rPr>
                <w:rFonts w:ascii="宋体" w:hAnsi="宋体" w:cs="宋体" w:eastAsia="宋体" w:hint="default"/>
                <w:spacing w:val="-66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品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15"/>
                <w:sz w:val="21"/>
              </w:rPr>
              <w:t>134.38</w:t>
            </w:r>
            <w:r>
              <w:rPr>
                <w:rFonts w:ascii="Times New Roman"/>
                <w:spacing w:val="-34"/>
                <w:sz w:val="21"/>
              </w:rPr>
              <w:t> 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12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54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15"/>
                <w:sz w:val="21"/>
              </w:rPr>
              <w:t>156.19</w:t>
            </w:r>
            <w:r>
              <w:rPr>
                <w:rFonts w:ascii="Times New Roman"/>
                <w:spacing w:val="-34"/>
                <w:sz w:val="21"/>
              </w:rPr>
              <w:t> 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14"/>
                <w:sz w:val="21"/>
              </w:rPr>
              <w:t>84.30</w:t>
            </w:r>
            <w:r>
              <w:rPr>
                <w:rFonts w:ascii="Times New Roman"/>
                <w:spacing w:val="-34"/>
                <w:sz w:val="21"/>
              </w:rPr>
              <w:t> 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14"/>
                <w:sz w:val="21"/>
              </w:rPr>
              <w:t>65.24</w:t>
            </w:r>
            <w:r>
              <w:rPr>
                <w:rFonts w:ascii="Times New Roman"/>
                <w:spacing w:val="-34"/>
                <w:sz w:val="21"/>
              </w:rPr>
              <w:t> 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12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340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14"/>
                <w:sz w:val="21"/>
              </w:rPr>
              <w:t>37.27</w:t>
            </w:r>
            <w:r>
              <w:rPr>
                <w:rFonts w:ascii="Times New Roman"/>
                <w:spacing w:val="-34"/>
                <w:sz w:val="21"/>
              </w:rPr>
              <w:t> 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14"/>
                <w:sz w:val="21"/>
              </w:rPr>
              <w:t>58.23</w:t>
            </w:r>
            <w:r>
              <w:rPr>
                <w:rFonts w:ascii="Times New Roman"/>
                <w:spacing w:val="-34"/>
                <w:sz w:val="21"/>
              </w:rPr>
              <w:t> </w:t>
            </w:r>
            <w:r>
              <w:rPr>
                <w:rFonts w:ascii="Times New Roman"/>
                <w:sz w:val="21"/>
              </w:rPr>
            </w:r>
          </w:p>
        </w:tc>
      </w:tr>
      <w:tr>
        <w:trPr>
          <w:trHeight w:val="758" w:hRule="exact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10" w:space="0" w:color="E6E6E6"/>
              <w:right w:val="single" w:sz="4" w:space="0" w:color="000000"/>
            </w:tcBorders>
          </w:tcPr>
          <w:p>
            <w:pPr>
              <w:pStyle w:val="TableParagraph"/>
              <w:spacing w:line="240" w:lineRule="exact"/>
              <w:ind w:left="148" w:right="185"/>
              <w:jc w:val="both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网</w:t>
            </w:r>
            <w:r>
              <w:rPr>
                <w:rFonts w:ascii="宋体" w:hAnsi="宋体" w:cs="宋体" w:eastAsia="宋体" w:hint="default"/>
                <w:spacing w:val="-65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络</w:t>
            </w:r>
            <w:r>
              <w:rPr>
                <w:rFonts w:ascii="宋体" w:hAnsi="宋体" w:cs="宋体" w:eastAsia="宋体" w:hint="default"/>
                <w:spacing w:val="-65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pacing w:val="18"/>
                <w:sz w:val="21"/>
                <w:szCs w:val="21"/>
              </w:rPr>
              <w:t>开发</w:t>
            </w:r>
            <w:r>
              <w:rPr>
                <w:rFonts w:ascii="宋体" w:hAnsi="宋体" w:cs="宋体" w:eastAsia="宋体" w:hint="default"/>
                <w:spacing w:val="-65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、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pacing w:val="18"/>
                <w:sz w:val="21"/>
                <w:szCs w:val="21"/>
              </w:rPr>
              <w:t>技术</w:t>
            </w:r>
            <w:r>
              <w:rPr>
                <w:rFonts w:ascii="宋体" w:hAnsi="宋体" w:cs="宋体" w:eastAsia="宋体" w:hint="default"/>
                <w:spacing w:val="-63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pacing w:val="18"/>
                <w:sz w:val="21"/>
                <w:szCs w:val="21"/>
              </w:rPr>
              <w:t>开发</w:t>
            </w:r>
            <w:r>
              <w:rPr>
                <w:rFonts w:ascii="宋体" w:hAnsi="宋体" w:cs="宋体" w:eastAsia="宋体" w:hint="default"/>
                <w:spacing w:val="-63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及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pacing w:val="18"/>
                <w:sz w:val="21"/>
                <w:szCs w:val="21"/>
              </w:rPr>
              <w:t>技术</w:t>
            </w:r>
            <w:r>
              <w:rPr>
                <w:rFonts w:ascii="宋体" w:hAnsi="宋体" w:cs="宋体" w:eastAsia="宋体" w:hint="default"/>
                <w:spacing w:val="-64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服</w:t>
            </w:r>
            <w:r>
              <w:rPr>
                <w:rFonts w:ascii="宋体" w:hAnsi="宋体" w:cs="宋体" w:eastAsia="宋体" w:hint="default"/>
                <w:spacing w:val="-64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务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10" w:space="0" w:color="E6E6E6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14"/>
                <w:sz w:val="21"/>
              </w:rPr>
              <w:t>39.14</w:t>
            </w:r>
            <w:r>
              <w:rPr>
                <w:rFonts w:ascii="Times New Roman"/>
                <w:spacing w:val="-34"/>
                <w:sz w:val="21"/>
              </w:rPr>
              <w:t> 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1214" w:type="dxa"/>
            <w:gridSpan w:val="2"/>
            <w:tcBorders>
              <w:top w:val="single" w:sz="4" w:space="0" w:color="000000"/>
              <w:left w:val="single" w:sz="4" w:space="0" w:color="000000"/>
              <w:bottom w:val="single" w:sz="10" w:space="0" w:color="E6E6E6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316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14"/>
                <w:sz w:val="21"/>
              </w:rPr>
              <w:t>41.28</w:t>
            </w:r>
            <w:r>
              <w:rPr>
                <w:rFonts w:ascii="Times New Roman"/>
                <w:spacing w:val="-34"/>
                <w:sz w:val="21"/>
              </w:rPr>
              <w:t> 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10" w:space="0" w:color="E6E6E6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13"/>
                <w:sz w:val="21"/>
              </w:rPr>
              <w:t>4.85</w:t>
            </w:r>
            <w:r>
              <w:rPr>
                <w:rFonts w:ascii="Times New Roman"/>
                <w:spacing w:val="-34"/>
                <w:sz w:val="21"/>
              </w:rPr>
              <w:t> 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10" w:space="0" w:color="E6E6E6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13"/>
                <w:sz w:val="21"/>
              </w:rPr>
              <w:t>6.15</w:t>
            </w:r>
            <w:r>
              <w:rPr>
                <w:rFonts w:ascii="Times New Roman"/>
                <w:spacing w:val="-34"/>
                <w:sz w:val="21"/>
              </w:rPr>
              <w:t> 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1272" w:type="dxa"/>
            <w:gridSpan w:val="2"/>
            <w:tcBorders>
              <w:top w:val="single" w:sz="4" w:space="0" w:color="000000"/>
              <w:left w:val="single" w:sz="4" w:space="0" w:color="000000"/>
              <w:bottom w:val="single" w:sz="10" w:space="0" w:color="E6E6E6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340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14"/>
                <w:sz w:val="21"/>
              </w:rPr>
              <w:t>87.61</w:t>
            </w:r>
            <w:r>
              <w:rPr>
                <w:rFonts w:ascii="Times New Roman"/>
                <w:spacing w:val="-34"/>
                <w:sz w:val="21"/>
              </w:rPr>
              <w:t> 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10" w:space="0" w:color="E6E6E6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14"/>
                <w:sz w:val="21"/>
              </w:rPr>
              <w:t>85.10</w:t>
            </w:r>
            <w:r>
              <w:rPr>
                <w:rFonts w:ascii="Times New Roman"/>
                <w:spacing w:val="-34"/>
                <w:sz w:val="21"/>
              </w:rPr>
              <w:t> </w:t>
            </w:r>
            <w:r>
              <w:rPr>
                <w:rFonts w:ascii="Times New Roman"/>
                <w:sz w:val="21"/>
              </w:rPr>
            </w:r>
          </w:p>
        </w:tc>
      </w:tr>
      <w:tr>
        <w:trPr>
          <w:trHeight w:val="475" w:hRule="exact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>
              <w:pStyle w:val="TableParagraph"/>
              <w:spacing w:line="240" w:lineRule="auto" w:before="124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分</w:t>
            </w:r>
            <w:r>
              <w:rPr>
                <w:rFonts w:ascii="宋体" w:hAnsi="宋体" w:cs="宋体" w:eastAsia="宋体" w:hint="default"/>
                <w:spacing w:val="-6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pacing w:val="18"/>
                <w:sz w:val="21"/>
                <w:szCs w:val="21"/>
              </w:rPr>
              <w:t>地区</w:t>
            </w:r>
            <w:r>
              <w:rPr>
                <w:rFonts w:ascii="宋体" w:hAnsi="宋体" w:cs="宋体" w:eastAsia="宋体" w:hint="default"/>
                <w:spacing w:val="-67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</w:r>
          </w:p>
        </w:tc>
        <w:tc>
          <w:tcPr>
            <w:tcW w:w="1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>
              <w:pStyle w:val="TableParagraph"/>
              <w:spacing w:line="240" w:lineRule="auto" w:before="124"/>
              <w:ind w:left="11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主</w:t>
            </w:r>
            <w:r>
              <w:rPr>
                <w:rFonts w:ascii="宋体" w:hAnsi="宋体" w:cs="宋体" w:eastAsia="宋体" w:hint="default"/>
                <w:spacing w:val="-64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pacing w:val="18"/>
                <w:sz w:val="21"/>
                <w:szCs w:val="21"/>
              </w:rPr>
              <w:t>营业</w:t>
            </w:r>
            <w:r>
              <w:rPr>
                <w:rFonts w:ascii="宋体" w:hAnsi="宋体" w:cs="宋体" w:eastAsia="宋体" w:hint="default"/>
                <w:spacing w:val="-64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务</w:t>
            </w:r>
            <w:r>
              <w:rPr>
                <w:rFonts w:ascii="宋体" w:hAnsi="宋体" w:cs="宋体" w:eastAsia="宋体" w:hint="default"/>
                <w:spacing w:val="-64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pacing w:val="18"/>
                <w:sz w:val="21"/>
                <w:szCs w:val="21"/>
              </w:rPr>
              <w:t>收入</w:t>
            </w:r>
            <w:r>
              <w:rPr>
                <w:rFonts w:ascii="宋体" w:hAnsi="宋体" w:cs="宋体" w:eastAsia="宋体" w:hint="default"/>
                <w:spacing w:val="-67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</w:r>
          </w:p>
        </w:tc>
        <w:tc>
          <w:tcPr>
            <w:tcW w:w="20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>
              <w:pStyle w:val="TableParagraph"/>
              <w:spacing w:line="240" w:lineRule="auto" w:before="124"/>
              <w:ind w:left="23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-11"/>
                <w:sz w:val="21"/>
                <w:szCs w:val="21"/>
              </w:rPr>
              <w:t>比上</w:t>
            </w:r>
            <w:r>
              <w:rPr>
                <w:rFonts w:ascii="宋体" w:hAnsi="宋体" w:cs="宋体" w:eastAsia="宋体" w:hint="default"/>
                <w:spacing w:val="-11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11"/>
                <w:sz w:val="21"/>
                <w:szCs w:val="21"/>
              </w:rPr>
              <w:t>增减</w:t>
            </w:r>
            <w:r>
              <w:rPr>
                <w:rFonts w:ascii="宋体" w:hAnsi="宋体" w:cs="宋体" w:eastAsia="宋体" w:hint="default"/>
                <w:spacing w:val="-11"/>
                <w:sz w:val="21"/>
                <w:szCs w:val="21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pacing w:val="-11"/>
                <w:sz w:val="21"/>
                <w:szCs w:val="21"/>
              </w:rPr>
              <w:t>%</w:t>
            </w:r>
            <w:r>
              <w:rPr>
                <w:rFonts w:ascii="宋体" w:hAnsi="宋体" w:cs="宋体" w:eastAsia="宋体" w:hint="default"/>
                <w:spacing w:val="-11"/>
                <w:sz w:val="21"/>
                <w:szCs w:val="21"/>
              </w:rPr>
              <w:t>）</w:t>
            </w:r>
          </w:p>
        </w:tc>
        <w:tc>
          <w:tcPr>
            <w:tcW w:w="19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>
              <w:pStyle w:val="TableParagraph"/>
              <w:spacing w:line="240" w:lineRule="auto" w:before="124"/>
              <w:ind w:left="22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主</w:t>
            </w:r>
            <w:r>
              <w:rPr>
                <w:rFonts w:ascii="宋体" w:hAnsi="宋体" w:cs="宋体" w:eastAsia="宋体" w:hint="default"/>
                <w:spacing w:val="-64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pacing w:val="18"/>
                <w:sz w:val="21"/>
                <w:szCs w:val="21"/>
              </w:rPr>
              <w:t>营业</w:t>
            </w:r>
            <w:r>
              <w:rPr>
                <w:rFonts w:ascii="宋体" w:hAnsi="宋体" w:cs="宋体" w:eastAsia="宋体" w:hint="default"/>
                <w:spacing w:val="-64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务</w:t>
            </w:r>
            <w:r>
              <w:rPr>
                <w:rFonts w:ascii="宋体" w:hAnsi="宋体" w:cs="宋体" w:eastAsia="宋体" w:hint="default"/>
                <w:spacing w:val="-64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pacing w:val="18"/>
                <w:sz w:val="21"/>
                <w:szCs w:val="21"/>
              </w:rPr>
              <w:t>利润</w:t>
            </w:r>
            <w:r>
              <w:rPr>
                <w:rFonts w:ascii="宋体" w:hAnsi="宋体" w:cs="宋体" w:eastAsia="宋体" w:hint="default"/>
                <w:spacing w:val="-67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</w:r>
          </w:p>
        </w:tc>
        <w:tc>
          <w:tcPr>
            <w:tcW w:w="19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>
              <w:pStyle w:val="TableParagraph"/>
              <w:spacing w:line="240" w:lineRule="auto" w:before="124"/>
              <w:ind w:left="10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18"/>
                <w:sz w:val="21"/>
                <w:szCs w:val="21"/>
              </w:rPr>
              <w:t>比上</w:t>
            </w:r>
            <w:r>
              <w:rPr>
                <w:rFonts w:ascii="宋体" w:hAnsi="宋体" w:cs="宋体" w:eastAsia="宋体" w:hint="default"/>
                <w:spacing w:val="-64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64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增</w:t>
            </w:r>
            <w:r>
              <w:rPr>
                <w:rFonts w:ascii="宋体" w:hAnsi="宋体" w:cs="宋体" w:eastAsia="宋体" w:hint="default"/>
                <w:spacing w:val="-64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pacing w:val="-36"/>
                <w:sz w:val="21"/>
                <w:szCs w:val="21"/>
              </w:rPr>
              <w:t>减</w:t>
            </w:r>
            <w:r>
              <w:rPr>
                <w:rFonts w:ascii="宋体" w:hAnsi="宋体" w:cs="宋体" w:eastAsia="宋体" w:hint="default"/>
                <w:spacing w:val="-36"/>
                <w:sz w:val="21"/>
                <w:szCs w:val="21"/>
              </w:rPr>
              <w:t>（</w:t>
            </w:r>
            <w:r>
              <w:rPr>
                <w:rFonts w:ascii="宋体" w:hAnsi="宋体" w:cs="宋体" w:eastAsia="宋体" w:hint="default"/>
                <w:spacing w:val="-64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9"/>
                <w:sz w:val="21"/>
                <w:szCs w:val="21"/>
              </w:rPr>
              <w:t>%</w:t>
            </w:r>
            <w:r>
              <w:rPr>
                <w:rFonts w:ascii="宋体" w:hAnsi="宋体" w:cs="宋体" w:eastAsia="宋体" w:hint="default"/>
                <w:spacing w:val="9"/>
                <w:sz w:val="21"/>
                <w:szCs w:val="21"/>
              </w:rPr>
              <w:t>）</w:t>
            </w:r>
          </w:p>
        </w:tc>
      </w:tr>
      <w:tr>
        <w:trPr>
          <w:trHeight w:val="408" w:hRule="exact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right="36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境</w:t>
            </w:r>
            <w:r>
              <w:rPr>
                <w:rFonts w:ascii="宋体" w:hAnsi="宋体" w:cs="宋体" w:eastAsia="宋体" w:hint="default"/>
                <w:spacing w:val="-65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外</w:t>
            </w:r>
          </w:p>
        </w:tc>
        <w:tc>
          <w:tcPr>
            <w:tcW w:w="1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left="518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15"/>
                <w:sz w:val="21"/>
              </w:rPr>
              <w:t>732.08</w:t>
            </w:r>
            <w:r>
              <w:rPr>
                <w:rFonts w:ascii="Times New Roman"/>
                <w:spacing w:val="-34"/>
                <w:sz w:val="21"/>
              </w:rPr>
              <w:t> 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20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right="2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-</w:t>
            </w:r>
            <w:r>
              <w:rPr>
                <w:rFonts w:ascii="Times New Roman"/>
                <w:spacing w:val="-23"/>
                <w:sz w:val="21"/>
              </w:rPr>
              <w:t> </w:t>
            </w:r>
            <w:r>
              <w:rPr>
                <w:rFonts w:ascii="Times New Roman"/>
                <w:spacing w:val="14"/>
                <w:sz w:val="21"/>
              </w:rPr>
              <w:t>61.10</w:t>
            </w:r>
            <w:r>
              <w:rPr>
                <w:rFonts w:ascii="Times New Roman"/>
                <w:spacing w:val="-34"/>
                <w:sz w:val="21"/>
              </w:rPr>
              <w:t> 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19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left="580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-</w:t>
            </w:r>
            <w:r>
              <w:rPr>
                <w:rFonts w:ascii="Times New Roman"/>
                <w:spacing w:val="-24"/>
                <w:sz w:val="21"/>
              </w:rPr>
              <w:t> </w:t>
            </w:r>
            <w:r>
              <w:rPr>
                <w:rFonts w:ascii="Times New Roman"/>
                <w:spacing w:val="15"/>
                <w:sz w:val="21"/>
              </w:rPr>
              <w:t>617.75</w:t>
            </w:r>
            <w:r>
              <w:rPr>
                <w:rFonts w:ascii="Times New Roman"/>
                <w:spacing w:val="-34"/>
                <w:sz w:val="21"/>
              </w:rPr>
              <w:t> 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19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right="7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14"/>
                <w:sz w:val="21"/>
              </w:rPr>
              <w:t>82.88</w:t>
            </w:r>
            <w:r>
              <w:rPr>
                <w:rFonts w:ascii="Times New Roman"/>
                <w:spacing w:val="-34"/>
                <w:sz w:val="21"/>
              </w:rPr>
              <w:t> </w:t>
            </w:r>
            <w:r>
              <w:rPr>
                <w:rFonts w:ascii="Times New Roman"/>
                <w:sz w:val="21"/>
              </w:rPr>
            </w:r>
          </w:p>
        </w:tc>
      </w:tr>
      <w:tr>
        <w:trPr>
          <w:trHeight w:val="408" w:hRule="exact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right="36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境</w:t>
            </w:r>
            <w:r>
              <w:rPr>
                <w:rFonts w:ascii="宋体" w:hAnsi="宋体" w:cs="宋体" w:eastAsia="宋体" w:hint="default"/>
                <w:spacing w:val="-65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内</w:t>
            </w:r>
          </w:p>
        </w:tc>
        <w:tc>
          <w:tcPr>
            <w:tcW w:w="1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left="518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15"/>
                <w:sz w:val="21"/>
              </w:rPr>
              <w:t>474.28</w:t>
            </w:r>
            <w:r>
              <w:rPr>
                <w:rFonts w:ascii="Times New Roman"/>
                <w:spacing w:val="-34"/>
                <w:sz w:val="21"/>
              </w:rPr>
              <w:t> 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20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right="2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-</w:t>
            </w:r>
            <w:r>
              <w:rPr>
                <w:rFonts w:ascii="Times New Roman"/>
                <w:spacing w:val="-23"/>
                <w:sz w:val="21"/>
              </w:rPr>
              <w:t> </w:t>
            </w:r>
            <w:r>
              <w:rPr>
                <w:rFonts w:ascii="Times New Roman"/>
                <w:spacing w:val="14"/>
                <w:sz w:val="21"/>
              </w:rPr>
              <w:t>75.48</w:t>
            </w:r>
            <w:r>
              <w:rPr>
                <w:rFonts w:ascii="Times New Roman"/>
                <w:spacing w:val="-34"/>
                <w:sz w:val="21"/>
              </w:rPr>
              <w:t> 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19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left="623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15"/>
                <w:sz w:val="21"/>
              </w:rPr>
              <w:t>161.25</w:t>
            </w:r>
            <w:r>
              <w:rPr>
                <w:rFonts w:ascii="Times New Roman"/>
                <w:spacing w:val="-34"/>
                <w:sz w:val="21"/>
              </w:rPr>
              <w:t> 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19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left="623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-</w:t>
            </w:r>
            <w:r>
              <w:rPr>
                <w:rFonts w:ascii="Times New Roman"/>
                <w:spacing w:val="-23"/>
                <w:sz w:val="21"/>
              </w:rPr>
              <w:t> </w:t>
            </w:r>
            <w:r>
              <w:rPr>
                <w:rFonts w:ascii="Times New Roman"/>
                <w:spacing w:val="14"/>
                <w:sz w:val="21"/>
              </w:rPr>
              <w:t>47.94</w:t>
            </w:r>
            <w:r>
              <w:rPr>
                <w:rFonts w:ascii="Times New Roman"/>
                <w:spacing w:val="-34"/>
                <w:sz w:val="21"/>
              </w:rPr>
              <w:t> </w:t>
            </w:r>
            <w:r>
              <w:rPr>
                <w:rFonts w:ascii="Times New Roman"/>
                <w:sz w:val="21"/>
              </w:rPr>
            </w:r>
          </w:p>
        </w:tc>
      </w:tr>
    </w:tbl>
    <w:p>
      <w:pPr>
        <w:spacing w:line="240" w:lineRule="auto" w:before="5"/>
        <w:rPr>
          <w:rFonts w:ascii="宋体" w:hAnsi="宋体" w:cs="宋体" w:eastAsia="宋体" w:hint="default"/>
          <w:sz w:val="11"/>
          <w:szCs w:val="11"/>
        </w:rPr>
      </w:pPr>
    </w:p>
    <w:p>
      <w:pPr>
        <w:spacing w:line="271" w:lineRule="auto" w:before="15"/>
        <w:ind w:left="2163" w:right="0" w:firstLine="0"/>
        <w:jc w:val="left"/>
        <w:rPr>
          <w:rFonts w:ascii="宋体" w:hAnsi="宋体" w:cs="宋体" w:eastAsia="宋体" w:hint="default"/>
          <w:sz w:val="27"/>
          <w:szCs w:val="27"/>
        </w:rPr>
      </w:pPr>
      <w:r>
        <w:rPr>
          <w:rFonts w:ascii="Times New Roman" w:hAnsi="Times New Roman" w:cs="Times New Roman" w:eastAsia="Times New Roman" w:hint="default"/>
          <w:sz w:val="27"/>
          <w:szCs w:val="27"/>
        </w:rPr>
        <w:t>1</w:t>
      </w:r>
      <w:r>
        <w:rPr>
          <w:rFonts w:ascii="宋体" w:hAnsi="宋体" w:cs="宋体" w:eastAsia="宋体" w:hint="default"/>
          <w:sz w:val="27"/>
          <w:szCs w:val="27"/>
        </w:rPr>
        <w:t>、报告</w:t>
      </w:r>
      <w:r>
        <w:rPr>
          <w:rFonts w:ascii="宋体" w:hAnsi="宋体" w:cs="宋体" w:eastAsia="宋体" w:hint="default"/>
          <w:sz w:val="27"/>
          <w:szCs w:val="27"/>
        </w:rPr>
        <w:t>期</w:t>
      </w:r>
      <w:r>
        <w:rPr>
          <w:rFonts w:ascii="宋体" w:hAnsi="宋体" w:cs="宋体" w:eastAsia="宋体" w:hint="default"/>
          <w:sz w:val="27"/>
          <w:szCs w:val="27"/>
        </w:rPr>
        <w:t>内，公司</w:t>
      </w:r>
      <w:r>
        <w:rPr>
          <w:rFonts w:ascii="宋体" w:hAnsi="宋体" w:cs="宋体" w:eastAsia="宋体" w:hint="default"/>
          <w:sz w:val="27"/>
          <w:szCs w:val="27"/>
        </w:rPr>
        <w:t>主</w:t>
      </w:r>
      <w:r>
        <w:rPr>
          <w:rFonts w:ascii="宋体" w:hAnsi="宋体" w:cs="宋体" w:eastAsia="宋体" w:hint="default"/>
          <w:sz w:val="27"/>
          <w:szCs w:val="27"/>
        </w:rPr>
        <w:t>营业</w:t>
      </w:r>
      <w:r>
        <w:rPr>
          <w:rFonts w:ascii="宋体" w:hAnsi="宋体" w:cs="宋体" w:eastAsia="宋体" w:hint="default"/>
          <w:sz w:val="27"/>
          <w:szCs w:val="27"/>
        </w:rPr>
        <w:t>务、</w:t>
      </w:r>
      <w:r>
        <w:rPr>
          <w:rFonts w:ascii="宋体" w:hAnsi="宋体" w:cs="宋体" w:eastAsia="宋体" w:hint="default"/>
          <w:sz w:val="27"/>
          <w:szCs w:val="27"/>
        </w:rPr>
        <w:t>产</w:t>
      </w:r>
      <w:r>
        <w:rPr>
          <w:rFonts w:ascii="宋体" w:hAnsi="宋体" w:cs="宋体" w:eastAsia="宋体" w:hint="default"/>
          <w:sz w:val="27"/>
          <w:szCs w:val="27"/>
        </w:rPr>
        <w:t>品品</w:t>
      </w:r>
      <w:r>
        <w:rPr>
          <w:rFonts w:ascii="宋体" w:hAnsi="宋体" w:cs="宋体" w:eastAsia="宋体" w:hint="default"/>
          <w:sz w:val="27"/>
          <w:szCs w:val="27"/>
        </w:rPr>
        <w:t>种</w:t>
      </w:r>
      <w:r>
        <w:rPr>
          <w:rFonts w:ascii="宋体" w:hAnsi="宋体" w:cs="宋体" w:eastAsia="宋体" w:hint="default"/>
          <w:sz w:val="27"/>
          <w:szCs w:val="27"/>
        </w:rPr>
        <w:t>及</w:t>
      </w:r>
      <w:r>
        <w:rPr>
          <w:rFonts w:ascii="宋体" w:hAnsi="宋体" w:cs="宋体" w:eastAsia="宋体" w:hint="default"/>
          <w:sz w:val="27"/>
          <w:szCs w:val="27"/>
        </w:rPr>
        <w:t>结</w:t>
      </w:r>
      <w:r>
        <w:rPr>
          <w:rFonts w:ascii="宋体" w:hAnsi="宋体" w:cs="宋体" w:eastAsia="宋体" w:hint="default"/>
          <w:sz w:val="27"/>
          <w:szCs w:val="27"/>
        </w:rPr>
        <w:t>构</w:t>
      </w:r>
      <w:r>
        <w:rPr>
          <w:rFonts w:ascii="宋体" w:hAnsi="宋体" w:cs="宋体" w:eastAsia="宋体" w:hint="default"/>
          <w:sz w:val="27"/>
          <w:szCs w:val="27"/>
        </w:rPr>
        <w:t>发</w:t>
      </w:r>
      <w:r>
        <w:rPr>
          <w:rFonts w:ascii="宋体" w:hAnsi="宋体" w:cs="宋体" w:eastAsia="宋体" w:hint="default"/>
          <w:sz w:val="27"/>
          <w:szCs w:val="27"/>
        </w:rPr>
        <w:t>生</w:t>
      </w:r>
      <w:r>
        <w:rPr>
          <w:rFonts w:ascii="宋体" w:hAnsi="宋体" w:cs="宋体" w:eastAsia="宋体" w:hint="default"/>
          <w:sz w:val="27"/>
          <w:szCs w:val="27"/>
        </w:rPr>
        <w:t>较</w:t>
      </w:r>
      <w:r>
        <w:rPr>
          <w:rFonts w:ascii="宋体" w:hAnsi="宋体" w:cs="宋体" w:eastAsia="宋体" w:hint="default"/>
          <w:sz w:val="27"/>
          <w:szCs w:val="27"/>
        </w:rPr>
        <w:t>大</w:t>
      </w:r>
      <w:r>
        <w:rPr>
          <w:rFonts w:ascii="宋体" w:hAnsi="宋体" w:cs="宋体" w:eastAsia="宋体" w:hint="default"/>
          <w:sz w:val="27"/>
          <w:szCs w:val="27"/>
        </w:rPr>
        <w:t>变</w:t>
      </w:r>
      <w:r>
        <w:rPr>
          <w:rFonts w:ascii="宋体" w:hAnsi="宋体" w:cs="宋体" w:eastAsia="宋体" w:hint="default"/>
          <w:sz w:val="27"/>
          <w:szCs w:val="27"/>
        </w:rPr>
        <w:t>化</w:t>
      </w:r>
      <w:r>
        <w:rPr>
          <w:rFonts w:ascii="宋体" w:hAnsi="宋体" w:cs="宋体" w:eastAsia="宋体" w:hint="default"/>
          <w:sz w:val="27"/>
          <w:szCs w:val="27"/>
        </w:rPr>
        <w:t>。</w:t>
      </w:r>
      <w:r>
        <w:rPr>
          <w:rFonts w:ascii="宋体" w:hAnsi="宋体" w:cs="宋体" w:eastAsia="宋体" w:hint="default"/>
          <w:w w:val="99"/>
          <w:sz w:val="27"/>
          <w:szCs w:val="27"/>
        </w:rPr>
        <w:t> </w:t>
      </w:r>
      <w:r>
        <w:rPr>
          <w:rFonts w:ascii="宋体" w:hAnsi="宋体" w:cs="宋体" w:eastAsia="宋体" w:hint="default"/>
          <w:spacing w:val="4"/>
          <w:w w:val="95"/>
          <w:sz w:val="27"/>
          <w:szCs w:val="27"/>
        </w:rPr>
        <w:t>公司</w:t>
      </w:r>
      <w:r>
        <w:rPr>
          <w:rFonts w:ascii="宋体" w:hAnsi="宋体" w:cs="宋体" w:eastAsia="宋体" w:hint="default"/>
          <w:spacing w:val="4"/>
          <w:w w:val="95"/>
          <w:sz w:val="27"/>
          <w:szCs w:val="27"/>
        </w:rPr>
        <w:t>主</w:t>
      </w:r>
      <w:r>
        <w:rPr>
          <w:rFonts w:ascii="宋体" w:hAnsi="宋体" w:cs="宋体" w:eastAsia="宋体" w:hint="default"/>
          <w:spacing w:val="4"/>
          <w:w w:val="95"/>
          <w:sz w:val="27"/>
          <w:szCs w:val="27"/>
        </w:rPr>
        <w:t>业</w:t>
      </w:r>
      <w:r>
        <w:rPr>
          <w:rFonts w:ascii="宋体" w:hAnsi="宋体" w:cs="宋体" w:eastAsia="宋体" w:hint="default"/>
          <w:spacing w:val="4"/>
          <w:w w:val="95"/>
          <w:sz w:val="27"/>
          <w:szCs w:val="27"/>
        </w:rPr>
        <w:t>服装</w:t>
      </w:r>
      <w:r>
        <w:rPr>
          <w:rFonts w:ascii="宋体" w:hAnsi="宋体" w:cs="宋体" w:eastAsia="宋体" w:hint="default"/>
          <w:spacing w:val="4"/>
          <w:w w:val="95"/>
          <w:sz w:val="27"/>
          <w:szCs w:val="27"/>
        </w:rPr>
        <w:t>加工</w:t>
      </w:r>
      <w:r>
        <w:rPr>
          <w:rFonts w:ascii="宋体" w:hAnsi="宋体" w:cs="宋体" w:eastAsia="宋体" w:hint="default"/>
          <w:spacing w:val="4"/>
          <w:w w:val="95"/>
          <w:sz w:val="27"/>
          <w:szCs w:val="27"/>
        </w:rPr>
        <w:t>业</w:t>
      </w:r>
      <w:r>
        <w:rPr>
          <w:rFonts w:ascii="宋体" w:hAnsi="宋体" w:cs="宋体" w:eastAsia="宋体" w:hint="default"/>
          <w:spacing w:val="4"/>
          <w:w w:val="95"/>
          <w:sz w:val="27"/>
          <w:szCs w:val="27"/>
        </w:rPr>
        <w:t>务</w:t>
      </w:r>
      <w:r>
        <w:rPr>
          <w:rFonts w:ascii="宋体" w:hAnsi="宋体" w:cs="宋体" w:eastAsia="宋体" w:hint="default"/>
          <w:spacing w:val="4"/>
          <w:w w:val="95"/>
          <w:sz w:val="27"/>
          <w:szCs w:val="27"/>
        </w:rPr>
        <w:t>由</w:t>
      </w:r>
      <w:r>
        <w:rPr>
          <w:rFonts w:ascii="宋体" w:hAnsi="宋体" w:cs="宋体" w:eastAsia="宋体" w:hint="default"/>
          <w:spacing w:val="4"/>
          <w:w w:val="95"/>
          <w:sz w:val="27"/>
          <w:szCs w:val="27"/>
        </w:rPr>
        <w:t>盛</w:t>
      </w:r>
      <w:r>
        <w:rPr>
          <w:rFonts w:ascii="宋体" w:hAnsi="宋体" w:cs="宋体" w:eastAsia="宋体" w:hint="default"/>
          <w:spacing w:val="4"/>
          <w:w w:val="95"/>
          <w:sz w:val="27"/>
          <w:szCs w:val="27"/>
        </w:rPr>
        <w:t>转</w:t>
      </w:r>
      <w:r>
        <w:rPr>
          <w:rFonts w:ascii="宋体" w:hAnsi="宋体" w:cs="宋体" w:eastAsia="宋体" w:hint="default"/>
          <w:spacing w:val="4"/>
          <w:w w:val="95"/>
          <w:sz w:val="27"/>
          <w:szCs w:val="27"/>
        </w:rPr>
        <w:t>衰</w:t>
      </w:r>
      <w:r>
        <w:rPr>
          <w:rFonts w:ascii="宋体" w:hAnsi="宋体" w:cs="宋体" w:eastAsia="宋体" w:hint="default"/>
          <w:spacing w:val="4"/>
          <w:w w:val="95"/>
          <w:sz w:val="27"/>
          <w:szCs w:val="27"/>
        </w:rPr>
        <w:t>，已连</w:t>
      </w:r>
      <w:r>
        <w:rPr>
          <w:rFonts w:ascii="宋体" w:hAnsi="宋体" w:cs="宋体" w:eastAsia="宋体" w:hint="default"/>
          <w:spacing w:val="4"/>
          <w:w w:val="95"/>
          <w:sz w:val="27"/>
          <w:szCs w:val="27"/>
        </w:rPr>
        <w:t>续</w:t>
      </w:r>
      <w:r>
        <w:rPr>
          <w:rFonts w:ascii="宋体" w:hAnsi="宋体" w:cs="宋体" w:eastAsia="宋体" w:hint="default"/>
          <w:spacing w:val="4"/>
          <w:w w:val="95"/>
          <w:sz w:val="27"/>
          <w:szCs w:val="27"/>
        </w:rPr>
        <w:t>多</w:t>
      </w:r>
      <w:r>
        <w:rPr>
          <w:rFonts w:ascii="宋体" w:hAnsi="宋体" w:cs="宋体" w:eastAsia="宋体" w:hint="default"/>
          <w:spacing w:val="4"/>
          <w:w w:val="95"/>
          <w:sz w:val="27"/>
          <w:szCs w:val="27"/>
        </w:rPr>
        <w:t>年</w:t>
      </w:r>
      <w:r>
        <w:rPr>
          <w:rFonts w:ascii="宋体" w:hAnsi="宋体" w:cs="宋体" w:eastAsia="宋体" w:hint="default"/>
          <w:spacing w:val="4"/>
          <w:w w:val="95"/>
          <w:sz w:val="27"/>
          <w:szCs w:val="27"/>
        </w:rPr>
        <w:t>亏</w:t>
      </w:r>
      <w:r>
        <w:rPr>
          <w:rFonts w:ascii="宋体" w:hAnsi="宋体" w:cs="宋体" w:eastAsia="宋体" w:hint="default"/>
          <w:spacing w:val="4"/>
          <w:w w:val="95"/>
          <w:sz w:val="27"/>
          <w:szCs w:val="27"/>
        </w:rPr>
        <w:t>损</w:t>
      </w:r>
      <w:r>
        <w:rPr>
          <w:rFonts w:ascii="宋体" w:hAnsi="宋体" w:cs="宋体" w:eastAsia="宋体" w:hint="default"/>
          <w:spacing w:val="4"/>
          <w:w w:val="95"/>
          <w:sz w:val="27"/>
          <w:szCs w:val="27"/>
        </w:rPr>
        <w:t>，</w:t>
      </w:r>
      <w:r>
        <w:rPr>
          <w:rFonts w:ascii="宋体" w:hAnsi="宋体" w:cs="宋体" w:eastAsia="宋体" w:hint="default"/>
          <w:spacing w:val="4"/>
          <w:w w:val="95"/>
          <w:sz w:val="27"/>
          <w:szCs w:val="27"/>
        </w:rPr>
        <w:t>直</w:t>
      </w:r>
      <w:r>
        <w:rPr>
          <w:rFonts w:ascii="宋体" w:hAnsi="宋体" w:cs="宋体" w:eastAsia="宋体" w:hint="default"/>
          <w:spacing w:val="4"/>
          <w:w w:val="95"/>
          <w:sz w:val="27"/>
          <w:szCs w:val="27"/>
        </w:rPr>
        <w:t>接</w:t>
      </w:r>
      <w:r>
        <w:rPr>
          <w:rFonts w:ascii="宋体" w:hAnsi="宋体" w:cs="宋体" w:eastAsia="宋体" w:hint="default"/>
          <w:spacing w:val="4"/>
          <w:w w:val="95"/>
          <w:sz w:val="27"/>
          <w:szCs w:val="27"/>
        </w:rPr>
        <w:t>影响</w:t>
      </w:r>
      <w:r>
        <w:rPr>
          <w:rFonts w:ascii="宋体" w:hAnsi="宋体" w:cs="宋体" w:eastAsia="宋体" w:hint="default"/>
          <w:spacing w:val="4"/>
          <w:w w:val="95"/>
          <w:sz w:val="27"/>
          <w:szCs w:val="27"/>
        </w:rPr>
        <w:t>了</w:t>
      </w:r>
      <w:r>
        <w:rPr>
          <w:rFonts w:ascii="宋体" w:hAnsi="宋体" w:cs="宋体" w:eastAsia="宋体" w:hint="default"/>
          <w:spacing w:val="4"/>
          <w:sz w:val="27"/>
          <w:szCs w:val="27"/>
        </w:rPr>
      </w:r>
    </w:p>
    <w:p>
      <w:pPr>
        <w:spacing w:line="285" w:lineRule="auto" w:before="34"/>
        <w:ind w:left="1535" w:right="1018" w:firstLine="0"/>
        <w:jc w:val="both"/>
        <w:rPr>
          <w:rFonts w:ascii="宋体" w:hAnsi="宋体" w:cs="宋体" w:eastAsia="宋体" w:hint="default"/>
          <w:sz w:val="27"/>
          <w:szCs w:val="27"/>
        </w:rPr>
      </w:pP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远东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公司的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正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常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运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转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。为了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阻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止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主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业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对公司整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体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经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营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的不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利影响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，董事</w:t>
      </w:r>
      <w:r>
        <w:rPr>
          <w:rFonts w:ascii="宋体" w:hAnsi="宋体" w:cs="宋体" w:eastAsia="宋体" w:hint="default"/>
          <w:spacing w:val="25"/>
          <w:w w:val="95"/>
          <w:sz w:val="27"/>
          <w:szCs w:val="27"/>
        </w:rPr>
        <w:t> </w:t>
      </w:r>
      <w:r>
        <w:rPr>
          <w:rFonts w:ascii="宋体" w:hAnsi="宋体" w:cs="宋体" w:eastAsia="宋体" w:hint="default"/>
          <w:spacing w:val="25"/>
          <w:w w:val="95"/>
          <w:sz w:val="27"/>
          <w:szCs w:val="27"/>
        </w:rPr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会在本报告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期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内已对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服装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主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业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实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施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全面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停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产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，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同时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，对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下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属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控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股子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公司</w:t>
      </w:r>
      <w:r>
        <w:rPr>
          <w:rFonts w:ascii="宋体" w:hAnsi="宋体" w:cs="宋体" w:eastAsia="宋体" w:hint="default"/>
          <w:spacing w:val="24"/>
          <w:w w:val="95"/>
          <w:sz w:val="27"/>
          <w:szCs w:val="27"/>
        </w:rPr>
        <w:t> 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进行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了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清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理，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分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别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根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据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业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务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开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展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情况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对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部分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子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公司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业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务实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施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了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歇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业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或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清</w:t>
      </w:r>
      <w:r>
        <w:rPr>
          <w:rFonts w:ascii="宋体" w:hAnsi="宋体" w:cs="宋体" w:eastAsia="宋体" w:hint="default"/>
          <w:spacing w:val="25"/>
          <w:w w:val="95"/>
          <w:sz w:val="27"/>
          <w:szCs w:val="27"/>
        </w:rPr>
        <w:t> 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算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处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理。公司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下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一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步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拟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通过重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组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来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整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合主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业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，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以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彻底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解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决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公司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未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来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的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持</w:t>
      </w:r>
      <w:r>
        <w:rPr>
          <w:rFonts w:ascii="宋体" w:hAnsi="宋体" w:cs="宋体" w:eastAsia="宋体" w:hint="default"/>
          <w:spacing w:val="24"/>
          <w:w w:val="95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续发</w:t>
      </w:r>
      <w:r>
        <w:rPr>
          <w:rFonts w:ascii="宋体" w:hAnsi="宋体" w:cs="宋体" w:eastAsia="宋体" w:hint="default"/>
          <w:sz w:val="27"/>
          <w:szCs w:val="27"/>
        </w:rPr>
        <w:t>展</w:t>
      </w:r>
      <w:r>
        <w:rPr>
          <w:rFonts w:ascii="宋体" w:hAnsi="宋体" w:cs="宋体" w:eastAsia="宋体" w:hint="default"/>
          <w:sz w:val="27"/>
          <w:szCs w:val="27"/>
        </w:rPr>
        <w:t>问题</w:t>
      </w:r>
      <w:r>
        <w:rPr>
          <w:rFonts w:ascii="宋体" w:hAnsi="宋体" w:cs="宋体" w:eastAsia="宋体" w:hint="default"/>
          <w:sz w:val="27"/>
          <w:szCs w:val="27"/>
        </w:rPr>
        <w:t>。</w:t>
      </w:r>
    </w:p>
    <w:p>
      <w:pPr>
        <w:spacing w:line="268" w:lineRule="auto" w:before="13"/>
        <w:ind w:left="1535" w:right="1018" w:firstLine="628"/>
        <w:jc w:val="both"/>
        <w:rPr>
          <w:rFonts w:ascii="宋体" w:hAnsi="宋体" w:cs="宋体" w:eastAsia="宋体" w:hint="default"/>
          <w:sz w:val="27"/>
          <w:szCs w:val="27"/>
        </w:rPr>
      </w:pPr>
      <w:r>
        <w:rPr>
          <w:rFonts w:ascii="Times New Roman" w:hAnsi="Times New Roman" w:cs="Times New Roman" w:eastAsia="Times New Roman" w:hint="default"/>
          <w:sz w:val="27"/>
          <w:szCs w:val="27"/>
        </w:rPr>
        <w:t>2</w:t>
      </w:r>
      <w:r>
        <w:rPr>
          <w:rFonts w:ascii="宋体" w:hAnsi="宋体" w:cs="宋体" w:eastAsia="宋体" w:hint="default"/>
          <w:sz w:val="27"/>
          <w:szCs w:val="27"/>
        </w:rPr>
        <w:t>、报告</w:t>
      </w:r>
      <w:r>
        <w:rPr>
          <w:rFonts w:ascii="宋体" w:hAnsi="宋体" w:cs="宋体" w:eastAsia="宋体" w:hint="default"/>
          <w:sz w:val="27"/>
          <w:szCs w:val="27"/>
        </w:rPr>
        <w:t>期</w:t>
      </w:r>
      <w:r>
        <w:rPr>
          <w:rFonts w:ascii="宋体" w:hAnsi="宋体" w:cs="宋体" w:eastAsia="宋体" w:hint="default"/>
          <w:sz w:val="27"/>
          <w:szCs w:val="27"/>
        </w:rPr>
        <w:t>内，本公司</w:t>
      </w:r>
      <w:r>
        <w:rPr>
          <w:rFonts w:ascii="宋体" w:hAnsi="宋体" w:cs="宋体" w:eastAsia="宋体" w:hint="default"/>
          <w:sz w:val="27"/>
          <w:szCs w:val="27"/>
        </w:rPr>
        <w:t>前</w:t>
      </w:r>
      <w:r>
        <w:rPr>
          <w:rFonts w:ascii="宋体" w:hAnsi="宋体" w:cs="宋体" w:eastAsia="宋体" w:hint="default"/>
          <w:sz w:val="27"/>
          <w:szCs w:val="27"/>
        </w:rPr>
        <w:t>五</w:t>
      </w:r>
      <w:r>
        <w:rPr>
          <w:rFonts w:ascii="宋体" w:hAnsi="宋体" w:cs="宋体" w:eastAsia="宋体" w:hint="default"/>
          <w:sz w:val="27"/>
          <w:szCs w:val="27"/>
        </w:rPr>
        <w:t>名</w:t>
      </w:r>
      <w:r>
        <w:rPr>
          <w:rFonts w:ascii="宋体" w:hAnsi="宋体" w:cs="宋体" w:eastAsia="宋体" w:hint="default"/>
          <w:sz w:val="27"/>
          <w:szCs w:val="27"/>
        </w:rPr>
        <w:t>供</w:t>
      </w:r>
      <w:r>
        <w:rPr>
          <w:rFonts w:ascii="宋体" w:hAnsi="宋体" w:cs="宋体" w:eastAsia="宋体" w:hint="default"/>
          <w:sz w:val="27"/>
          <w:szCs w:val="27"/>
        </w:rPr>
        <w:t>应</w:t>
      </w:r>
      <w:r>
        <w:rPr>
          <w:rFonts w:ascii="宋体" w:hAnsi="宋体" w:cs="宋体" w:eastAsia="宋体" w:hint="default"/>
          <w:sz w:val="27"/>
          <w:szCs w:val="27"/>
        </w:rPr>
        <w:t>商</w:t>
      </w:r>
      <w:r>
        <w:rPr>
          <w:rFonts w:ascii="宋体" w:hAnsi="宋体" w:cs="宋体" w:eastAsia="宋体" w:hint="default"/>
          <w:sz w:val="27"/>
          <w:szCs w:val="27"/>
        </w:rPr>
        <w:t>合</w:t>
      </w:r>
      <w:r>
        <w:rPr>
          <w:rFonts w:ascii="宋体" w:hAnsi="宋体" w:cs="宋体" w:eastAsia="宋体" w:hint="default"/>
          <w:sz w:val="27"/>
          <w:szCs w:val="27"/>
        </w:rPr>
        <w:t>计的</w:t>
      </w:r>
      <w:r>
        <w:rPr>
          <w:rFonts w:ascii="宋体" w:hAnsi="宋体" w:cs="宋体" w:eastAsia="宋体" w:hint="default"/>
          <w:sz w:val="27"/>
          <w:szCs w:val="27"/>
        </w:rPr>
        <w:t>采</w:t>
      </w:r>
      <w:r>
        <w:rPr>
          <w:rFonts w:ascii="宋体" w:hAnsi="宋体" w:cs="宋体" w:eastAsia="宋体" w:hint="default"/>
          <w:sz w:val="27"/>
          <w:szCs w:val="27"/>
        </w:rPr>
        <w:t>购</w:t>
      </w:r>
      <w:r>
        <w:rPr>
          <w:rFonts w:ascii="宋体" w:hAnsi="宋体" w:cs="宋体" w:eastAsia="宋体" w:hint="default"/>
          <w:sz w:val="27"/>
          <w:szCs w:val="27"/>
        </w:rPr>
        <w:t>额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97.86</w:t>
      </w:r>
      <w:r>
        <w:rPr>
          <w:rFonts w:ascii="Times New Roman" w:hAnsi="Times New Roman" w:cs="Times New Roman" w:eastAsia="Times New Roman" w:hint="default"/>
          <w:spacing w:val="-24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万</w:t>
      </w:r>
      <w:r>
        <w:rPr>
          <w:rFonts w:ascii="宋体" w:hAnsi="宋体" w:cs="宋体" w:eastAsia="宋体" w:hint="default"/>
          <w:sz w:val="27"/>
          <w:szCs w:val="27"/>
        </w:rPr>
        <w:t>元</w:t>
      </w:r>
      <w:r>
        <w:rPr>
          <w:rFonts w:ascii="宋体" w:hAnsi="宋体" w:cs="宋体" w:eastAsia="宋体" w:hint="default"/>
          <w:sz w:val="27"/>
          <w:szCs w:val="27"/>
        </w:rPr>
        <w:t>，</w:t>
      </w:r>
      <w:r>
        <w:rPr>
          <w:rFonts w:ascii="宋体" w:hAnsi="宋体" w:cs="宋体" w:eastAsia="宋体" w:hint="default"/>
          <w:sz w:val="27"/>
          <w:szCs w:val="27"/>
        </w:rPr>
        <w:t>占</w:t>
      </w:r>
      <w:r>
        <w:rPr>
          <w:rFonts w:ascii="宋体" w:hAnsi="宋体" w:cs="宋体" w:eastAsia="宋体" w:hint="default"/>
          <w:w w:val="99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公司</w:t>
      </w:r>
      <w:r>
        <w:rPr>
          <w:rFonts w:ascii="宋体" w:hAnsi="宋体" w:cs="宋体" w:eastAsia="宋体" w:hint="default"/>
          <w:sz w:val="27"/>
          <w:szCs w:val="27"/>
        </w:rPr>
        <w:t>全</w:t>
      </w:r>
      <w:r>
        <w:rPr>
          <w:rFonts w:ascii="宋体" w:hAnsi="宋体" w:cs="宋体" w:eastAsia="宋体" w:hint="default"/>
          <w:sz w:val="27"/>
          <w:szCs w:val="27"/>
        </w:rPr>
        <w:t>年</w:t>
      </w:r>
      <w:r>
        <w:rPr>
          <w:rFonts w:ascii="宋体" w:hAnsi="宋体" w:cs="宋体" w:eastAsia="宋体" w:hint="default"/>
          <w:sz w:val="27"/>
          <w:szCs w:val="27"/>
        </w:rPr>
        <w:t>采</w:t>
      </w:r>
      <w:r>
        <w:rPr>
          <w:rFonts w:ascii="宋体" w:hAnsi="宋体" w:cs="宋体" w:eastAsia="宋体" w:hint="default"/>
          <w:sz w:val="27"/>
          <w:szCs w:val="27"/>
        </w:rPr>
        <w:t>购</w:t>
      </w:r>
      <w:r>
        <w:rPr>
          <w:rFonts w:ascii="宋体" w:hAnsi="宋体" w:cs="宋体" w:eastAsia="宋体" w:hint="default"/>
          <w:sz w:val="27"/>
          <w:szCs w:val="27"/>
        </w:rPr>
        <w:t>总</w:t>
      </w:r>
      <w:r>
        <w:rPr>
          <w:rFonts w:ascii="宋体" w:hAnsi="宋体" w:cs="宋体" w:eastAsia="宋体" w:hint="default"/>
          <w:sz w:val="27"/>
          <w:szCs w:val="27"/>
        </w:rPr>
        <w:t>额</w:t>
      </w:r>
      <w:r>
        <w:rPr>
          <w:rFonts w:ascii="宋体" w:hAnsi="宋体" w:cs="宋体" w:eastAsia="宋体" w:hint="default"/>
          <w:sz w:val="27"/>
          <w:szCs w:val="27"/>
        </w:rPr>
        <w:t>的</w:t>
      </w:r>
      <w:r>
        <w:rPr>
          <w:rFonts w:ascii="宋体" w:hAnsi="宋体" w:cs="宋体" w:eastAsia="宋体" w:hint="default"/>
          <w:spacing w:val="-6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27.96</w:t>
      </w:r>
      <w:r>
        <w:rPr>
          <w:rFonts w:ascii="宋体" w:hAnsi="宋体" w:cs="宋体" w:eastAsia="宋体" w:hint="default"/>
          <w:sz w:val="27"/>
          <w:szCs w:val="27"/>
        </w:rPr>
        <w:t>％</w:t>
      </w:r>
      <w:r>
        <w:rPr>
          <w:rFonts w:ascii="宋体" w:hAnsi="宋体" w:cs="宋体" w:eastAsia="宋体" w:hint="default"/>
          <w:sz w:val="27"/>
          <w:szCs w:val="27"/>
        </w:rPr>
        <w:t>；</w:t>
      </w:r>
      <w:r>
        <w:rPr>
          <w:rFonts w:ascii="宋体" w:hAnsi="宋体" w:cs="宋体" w:eastAsia="宋体" w:hint="default"/>
          <w:sz w:val="27"/>
          <w:szCs w:val="27"/>
        </w:rPr>
        <w:t>报告</w:t>
      </w:r>
      <w:r>
        <w:rPr>
          <w:rFonts w:ascii="宋体" w:hAnsi="宋体" w:cs="宋体" w:eastAsia="宋体" w:hint="default"/>
          <w:sz w:val="27"/>
          <w:szCs w:val="27"/>
        </w:rPr>
        <w:t>期</w:t>
      </w:r>
      <w:r>
        <w:rPr>
          <w:rFonts w:ascii="宋体" w:hAnsi="宋体" w:cs="宋体" w:eastAsia="宋体" w:hint="default"/>
          <w:sz w:val="27"/>
          <w:szCs w:val="27"/>
        </w:rPr>
        <w:t>内，本公司</w:t>
      </w:r>
      <w:r>
        <w:rPr>
          <w:rFonts w:ascii="宋体" w:hAnsi="宋体" w:cs="宋体" w:eastAsia="宋体" w:hint="default"/>
          <w:sz w:val="27"/>
          <w:szCs w:val="27"/>
        </w:rPr>
        <w:t>前</w:t>
      </w:r>
      <w:r>
        <w:rPr>
          <w:rFonts w:ascii="宋体" w:hAnsi="宋体" w:cs="宋体" w:eastAsia="宋体" w:hint="default"/>
          <w:sz w:val="27"/>
          <w:szCs w:val="27"/>
        </w:rPr>
        <w:t>五</w:t>
      </w:r>
      <w:r>
        <w:rPr>
          <w:rFonts w:ascii="宋体" w:hAnsi="宋体" w:cs="宋体" w:eastAsia="宋体" w:hint="default"/>
          <w:sz w:val="27"/>
          <w:szCs w:val="27"/>
        </w:rPr>
        <w:t>名</w:t>
      </w:r>
      <w:r>
        <w:rPr>
          <w:rFonts w:ascii="宋体" w:hAnsi="宋体" w:cs="宋体" w:eastAsia="宋体" w:hint="default"/>
          <w:sz w:val="27"/>
          <w:szCs w:val="27"/>
        </w:rPr>
        <w:t>客</w:t>
      </w:r>
      <w:r>
        <w:rPr>
          <w:rFonts w:ascii="宋体" w:hAnsi="宋体" w:cs="宋体" w:eastAsia="宋体" w:hint="default"/>
          <w:sz w:val="27"/>
          <w:szCs w:val="27"/>
        </w:rPr>
        <w:t>户</w:t>
      </w:r>
      <w:r>
        <w:rPr>
          <w:rFonts w:ascii="宋体" w:hAnsi="宋体" w:cs="宋体" w:eastAsia="宋体" w:hint="default"/>
          <w:sz w:val="27"/>
          <w:szCs w:val="27"/>
        </w:rPr>
        <w:t>合</w:t>
      </w:r>
      <w:r>
        <w:rPr>
          <w:rFonts w:ascii="宋体" w:hAnsi="宋体" w:cs="宋体" w:eastAsia="宋体" w:hint="default"/>
          <w:sz w:val="27"/>
          <w:szCs w:val="27"/>
        </w:rPr>
        <w:t>计的</w:t>
      </w:r>
      <w:r>
        <w:rPr>
          <w:rFonts w:ascii="宋体" w:hAnsi="宋体" w:cs="宋体" w:eastAsia="宋体" w:hint="default"/>
          <w:sz w:val="27"/>
          <w:szCs w:val="27"/>
        </w:rPr>
        <w:t>销</w:t>
      </w:r>
      <w:r>
        <w:rPr>
          <w:rFonts w:ascii="宋体" w:hAnsi="宋体" w:cs="宋体" w:eastAsia="宋体" w:hint="default"/>
          <w:w w:val="99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售</w:t>
      </w:r>
      <w:r>
        <w:rPr>
          <w:rFonts w:ascii="宋体" w:hAnsi="宋体" w:cs="宋体" w:eastAsia="宋体" w:hint="default"/>
          <w:sz w:val="27"/>
          <w:szCs w:val="27"/>
        </w:rPr>
        <w:t>额</w:t>
      </w:r>
      <w:r>
        <w:rPr>
          <w:rFonts w:ascii="宋体" w:hAnsi="宋体" w:cs="宋体" w:eastAsia="宋体" w:hint="default"/>
          <w:sz w:val="27"/>
          <w:szCs w:val="27"/>
        </w:rPr>
        <w:t>为</w:t>
      </w:r>
      <w:r>
        <w:rPr>
          <w:rFonts w:ascii="宋体" w:hAnsi="宋体" w:cs="宋体" w:eastAsia="宋体" w:hint="default"/>
          <w:spacing w:val="-71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740.62</w:t>
      </w:r>
      <w:r>
        <w:rPr>
          <w:rFonts w:ascii="Times New Roman" w:hAnsi="Times New Roman" w:cs="Times New Roman" w:eastAsia="Times New Roman" w:hint="default"/>
          <w:spacing w:val="-4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万</w:t>
      </w:r>
      <w:r>
        <w:rPr>
          <w:rFonts w:ascii="宋体" w:hAnsi="宋体" w:cs="宋体" w:eastAsia="宋体" w:hint="default"/>
          <w:sz w:val="27"/>
          <w:szCs w:val="27"/>
        </w:rPr>
        <w:t>元</w:t>
      </w:r>
      <w:r>
        <w:rPr>
          <w:rFonts w:ascii="宋体" w:hAnsi="宋体" w:cs="宋体" w:eastAsia="宋体" w:hint="default"/>
          <w:sz w:val="27"/>
          <w:szCs w:val="27"/>
        </w:rPr>
        <w:t>，</w:t>
      </w:r>
      <w:r>
        <w:rPr>
          <w:rFonts w:ascii="宋体" w:hAnsi="宋体" w:cs="宋体" w:eastAsia="宋体" w:hint="default"/>
          <w:sz w:val="27"/>
          <w:szCs w:val="27"/>
        </w:rPr>
        <w:t>占</w:t>
      </w:r>
      <w:r>
        <w:rPr>
          <w:rFonts w:ascii="宋体" w:hAnsi="宋体" w:cs="宋体" w:eastAsia="宋体" w:hint="default"/>
          <w:sz w:val="27"/>
          <w:szCs w:val="27"/>
        </w:rPr>
        <w:t>公司</w:t>
      </w:r>
      <w:r>
        <w:rPr>
          <w:rFonts w:ascii="宋体" w:hAnsi="宋体" w:cs="宋体" w:eastAsia="宋体" w:hint="default"/>
          <w:sz w:val="27"/>
          <w:szCs w:val="27"/>
        </w:rPr>
        <w:t>全</w:t>
      </w:r>
      <w:r>
        <w:rPr>
          <w:rFonts w:ascii="宋体" w:hAnsi="宋体" w:cs="宋体" w:eastAsia="宋体" w:hint="default"/>
          <w:sz w:val="27"/>
          <w:szCs w:val="27"/>
        </w:rPr>
        <w:t>部</w:t>
      </w:r>
      <w:r>
        <w:rPr>
          <w:rFonts w:ascii="宋体" w:hAnsi="宋体" w:cs="宋体" w:eastAsia="宋体" w:hint="default"/>
          <w:sz w:val="27"/>
          <w:szCs w:val="27"/>
        </w:rPr>
        <w:t>销</w:t>
      </w:r>
      <w:r>
        <w:rPr>
          <w:rFonts w:ascii="宋体" w:hAnsi="宋体" w:cs="宋体" w:eastAsia="宋体" w:hint="default"/>
          <w:sz w:val="27"/>
          <w:szCs w:val="27"/>
        </w:rPr>
        <w:t>售</w:t>
      </w:r>
      <w:r>
        <w:rPr>
          <w:rFonts w:ascii="宋体" w:hAnsi="宋体" w:cs="宋体" w:eastAsia="宋体" w:hint="default"/>
          <w:sz w:val="27"/>
          <w:szCs w:val="27"/>
        </w:rPr>
        <w:t>总</w:t>
      </w:r>
      <w:r>
        <w:rPr>
          <w:rFonts w:ascii="宋体" w:hAnsi="宋体" w:cs="宋体" w:eastAsia="宋体" w:hint="default"/>
          <w:sz w:val="27"/>
          <w:szCs w:val="27"/>
        </w:rPr>
        <w:t>额</w:t>
      </w:r>
      <w:r>
        <w:rPr>
          <w:rFonts w:ascii="宋体" w:hAnsi="宋体" w:cs="宋体" w:eastAsia="宋体" w:hint="default"/>
          <w:sz w:val="27"/>
          <w:szCs w:val="27"/>
        </w:rPr>
        <w:t>的</w:t>
      </w:r>
      <w:r>
        <w:rPr>
          <w:rFonts w:ascii="宋体" w:hAnsi="宋体" w:cs="宋体" w:eastAsia="宋体" w:hint="default"/>
          <w:spacing w:val="-71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61.40</w:t>
      </w:r>
      <w:r>
        <w:rPr>
          <w:rFonts w:ascii="宋体" w:hAnsi="宋体" w:cs="宋体" w:eastAsia="宋体" w:hint="default"/>
          <w:sz w:val="27"/>
          <w:szCs w:val="27"/>
        </w:rPr>
        <w:t>％</w:t>
      </w:r>
      <w:r>
        <w:rPr>
          <w:rFonts w:ascii="宋体" w:hAnsi="宋体" w:cs="宋体" w:eastAsia="宋体" w:hint="default"/>
          <w:sz w:val="27"/>
          <w:szCs w:val="27"/>
        </w:rPr>
        <w:t>。</w:t>
      </w:r>
    </w:p>
    <w:p>
      <w:pPr>
        <w:spacing w:line="464" w:lineRule="exact" w:before="0"/>
        <w:ind w:left="2164" w:right="0" w:firstLine="0"/>
        <w:jc w:val="left"/>
        <w:rPr>
          <w:rFonts w:ascii="Microsoft JhengHei" w:hAnsi="Microsoft JhengHei" w:cs="Microsoft JhengHei" w:eastAsia="Microsoft JhengHei" w:hint="default"/>
          <w:sz w:val="27"/>
          <w:szCs w:val="27"/>
        </w:rPr>
      </w:pP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（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四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）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报告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期主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要财务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指标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变动情况及变动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原因</w:t>
      </w:r>
      <w:r>
        <w:rPr>
          <w:rFonts w:ascii="Microsoft JhengHei" w:hAnsi="Microsoft JhengHei" w:cs="Microsoft JhengHei" w:eastAsia="Microsoft JhengHei" w:hint="default"/>
          <w:sz w:val="27"/>
          <w:szCs w:val="27"/>
        </w:rPr>
      </w:r>
    </w:p>
    <w:p>
      <w:pPr>
        <w:spacing w:before="11"/>
        <w:ind w:left="0" w:right="1047" w:firstLine="0"/>
        <w:jc w:val="right"/>
        <w:rPr>
          <w:rFonts w:ascii="宋体" w:hAnsi="宋体" w:cs="宋体" w:eastAsia="宋体" w:hint="default"/>
          <w:sz w:val="24"/>
          <w:szCs w:val="24"/>
        </w:rPr>
      </w:pPr>
      <w:r>
        <w:rPr>
          <w:rFonts w:ascii="宋体" w:hAnsi="宋体" w:cs="宋体" w:eastAsia="宋体" w:hint="default"/>
          <w:spacing w:val="19"/>
          <w:sz w:val="24"/>
          <w:szCs w:val="24"/>
        </w:rPr>
        <w:t>单位</w:t>
      </w:r>
      <w:r>
        <w:rPr>
          <w:rFonts w:ascii="宋体" w:hAnsi="宋体" w:cs="宋体" w:eastAsia="宋体" w:hint="default"/>
          <w:spacing w:val="-82"/>
          <w:sz w:val="24"/>
          <w:szCs w:val="24"/>
        </w:rPr>
        <w:t> </w:t>
      </w:r>
      <w:r>
        <w:rPr>
          <w:rFonts w:ascii="宋体" w:hAnsi="宋体" w:cs="宋体" w:eastAsia="宋体" w:hint="default"/>
          <w:sz w:val="24"/>
          <w:szCs w:val="24"/>
        </w:rPr>
        <w:t>：</w:t>
      </w:r>
      <w:r>
        <w:rPr>
          <w:rFonts w:ascii="宋体" w:hAnsi="宋体" w:cs="宋体" w:eastAsia="宋体" w:hint="default"/>
          <w:spacing w:val="-82"/>
          <w:sz w:val="24"/>
          <w:szCs w:val="24"/>
        </w:rPr>
        <w:t> </w:t>
      </w:r>
      <w:r>
        <w:rPr>
          <w:rFonts w:ascii="宋体" w:hAnsi="宋体" w:cs="宋体" w:eastAsia="宋体" w:hint="default"/>
          <w:sz w:val="24"/>
          <w:szCs w:val="24"/>
        </w:rPr>
        <w:t>元</w:t>
      </w:r>
    </w:p>
    <w:p>
      <w:pPr>
        <w:spacing w:line="240" w:lineRule="auto" w:before="4"/>
        <w:rPr>
          <w:rFonts w:ascii="宋体" w:hAnsi="宋体" w:cs="宋体" w:eastAsia="宋体" w:hint="default"/>
          <w:sz w:val="3"/>
          <w:szCs w:val="3"/>
        </w:rPr>
      </w:pPr>
    </w:p>
    <w:tbl>
      <w:tblPr>
        <w:tblW w:w="0" w:type="auto"/>
        <w:jc w:val="left"/>
        <w:tblInd w:w="145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55"/>
        <w:gridCol w:w="1392"/>
        <w:gridCol w:w="1464"/>
        <w:gridCol w:w="1042"/>
        <w:gridCol w:w="3830"/>
      </w:tblGrid>
      <w:tr>
        <w:trPr>
          <w:trHeight w:val="157" w:hRule="exact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E6E6E6"/>
          </w:tcPr>
          <w:p>
            <w:pPr/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E6E6E6"/>
          </w:tcPr>
          <w:p>
            <w:pPr/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E6E6E6"/>
          </w:tcPr>
          <w:p>
            <w:pPr/>
          </w:p>
        </w:tc>
        <w:tc>
          <w:tcPr>
            <w:tcW w:w="104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>
              <w:pStyle w:val="TableParagraph"/>
              <w:spacing w:line="274" w:lineRule="exact" w:before="6"/>
              <w:ind w:left="91" w:right="89" w:firstLine="4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比上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增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％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）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E6E6E6"/>
          </w:tcPr>
          <w:p>
            <w:pPr/>
          </w:p>
        </w:tc>
      </w:tr>
      <w:tr>
        <w:trPr>
          <w:trHeight w:val="274" w:hRule="exact"/>
        </w:trPr>
        <w:tc>
          <w:tcPr>
            <w:tcW w:w="155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E6E6E6"/>
          </w:tcPr>
          <w:p>
            <w:pPr>
              <w:pStyle w:val="TableParagraph"/>
              <w:tabs>
                <w:tab w:pos="422" w:val="left" w:leader="none"/>
              </w:tabs>
              <w:spacing w:line="237" w:lineRule="exact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项</w:t>
              <w:tab/>
              <w:t>目</w:t>
            </w:r>
          </w:p>
        </w:tc>
        <w:tc>
          <w:tcPr>
            <w:tcW w:w="139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E6E6E6"/>
          </w:tcPr>
          <w:p>
            <w:pPr>
              <w:pStyle w:val="TableParagraph"/>
              <w:spacing w:line="252" w:lineRule="exact"/>
              <w:ind w:left="34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2008</w:t>
            </w:r>
            <w:r>
              <w:rPr>
                <w:rFonts w:ascii="Times New Roman" w:hAnsi="Times New Roman" w:cs="Times New Roman" w:eastAsia="Times New Roman" w:hint="default"/>
                <w:spacing w:val="3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</w:p>
        </w:tc>
        <w:tc>
          <w:tcPr>
            <w:tcW w:w="146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E6E6E6"/>
          </w:tcPr>
          <w:p>
            <w:pPr>
              <w:pStyle w:val="TableParagraph"/>
              <w:spacing w:line="252" w:lineRule="exact"/>
              <w:ind w:left="38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2007</w:t>
            </w:r>
            <w:r>
              <w:rPr>
                <w:rFonts w:ascii="Times New Roman" w:hAnsi="Times New Roman" w:cs="Times New Roman" w:eastAsia="Times New Roman" w:hint="default"/>
                <w:spacing w:val="3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</w:p>
        </w:tc>
        <w:tc>
          <w:tcPr>
            <w:tcW w:w="104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/>
          </w:p>
        </w:tc>
        <w:tc>
          <w:tcPr>
            <w:tcW w:w="383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E6E6E6"/>
          </w:tcPr>
          <w:p>
            <w:pPr>
              <w:pStyle w:val="TableParagraph"/>
              <w:spacing w:line="237" w:lineRule="exact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变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原因</w:t>
            </w:r>
          </w:p>
        </w:tc>
      </w:tr>
      <w:tr>
        <w:trPr>
          <w:trHeight w:val="163" w:hRule="exact"/>
        </w:trPr>
        <w:tc>
          <w:tcPr>
            <w:tcW w:w="1555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/>
          </w:p>
        </w:tc>
        <w:tc>
          <w:tcPr>
            <w:tcW w:w="139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/>
          </w:p>
        </w:tc>
        <w:tc>
          <w:tcPr>
            <w:tcW w:w="146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/>
          </w:p>
        </w:tc>
        <w:tc>
          <w:tcPr>
            <w:tcW w:w="104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/>
          </w:p>
        </w:tc>
        <w:tc>
          <w:tcPr>
            <w:tcW w:w="383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/>
          </w:p>
        </w:tc>
      </w:tr>
      <w:tr>
        <w:trPr>
          <w:trHeight w:val="490" w:hRule="exact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>
              <w:pStyle w:val="TableParagraph"/>
              <w:spacing w:line="240" w:lineRule="auto" w:before="62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营业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收入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13" w:space="0" w:color="E6E6E6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6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15,118,684.46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6"/>
              <w:ind w:right="1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39,372,444.20</w:t>
            </w:r>
          </w:p>
        </w:tc>
        <w:tc>
          <w:tcPr>
            <w:tcW w:w="1042" w:type="dxa"/>
            <w:tcBorders>
              <w:top w:val="single" w:sz="11" w:space="0" w:color="E6E6E6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right="28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2"/>
                <w:sz w:val="21"/>
              </w:rPr>
              <w:t>-61.60%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2"/>
              <w:ind w:right="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服装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产量减少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，导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收入减少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致</w:t>
            </w:r>
          </w:p>
        </w:tc>
      </w:tr>
      <w:tr>
        <w:trPr>
          <w:trHeight w:val="91" w:hRule="exact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E6E6E6"/>
          </w:tcPr>
          <w:p>
            <w:pPr/>
          </w:p>
        </w:tc>
        <w:tc>
          <w:tcPr>
            <w:tcW w:w="1392" w:type="dxa"/>
            <w:vMerge w:val="restart"/>
            <w:tcBorders>
              <w:top w:val="single" w:sz="4" w:space="0" w:color="000000"/>
              <w:left w:val="single" w:sz="13" w:space="0" w:color="E6E6E6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131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20,537,418.56</w:t>
            </w:r>
          </w:p>
        </w:tc>
        <w:tc>
          <w:tcPr>
            <w:tcW w:w="146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220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38,895,683.92</w:t>
            </w:r>
          </w:p>
        </w:tc>
        <w:tc>
          <w:tcPr>
            <w:tcW w:w="104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287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-47.20%</w:t>
            </w:r>
          </w:p>
        </w:tc>
        <w:tc>
          <w:tcPr>
            <w:tcW w:w="383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left="331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营业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收入减少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成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相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减少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致</w:t>
            </w:r>
          </w:p>
        </w:tc>
      </w:tr>
      <w:tr>
        <w:trPr>
          <w:trHeight w:val="274" w:hRule="exact"/>
        </w:trPr>
        <w:tc>
          <w:tcPr>
            <w:tcW w:w="155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E6E6E6"/>
          </w:tcPr>
          <w:p>
            <w:pPr>
              <w:pStyle w:val="TableParagraph"/>
              <w:spacing w:line="236" w:lineRule="exact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营业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成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本</w:t>
            </w:r>
          </w:p>
        </w:tc>
        <w:tc>
          <w:tcPr>
            <w:tcW w:w="1392" w:type="dxa"/>
            <w:vMerge/>
            <w:tcBorders>
              <w:left w:val="single" w:sz="13" w:space="0" w:color="E6E6E6"/>
              <w:right w:val="single" w:sz="4" w:space="0" w:color="000000"/>
            </w:tcBorders>
          </w:tcPr>
          <w:p>
            <w:pPr/>
          </w:p>
        </w:tc>
        <w:tc>
          <w:tcPr>
            <w:tcW w:w="146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4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83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96" w:hRule="exact"/>
        </w:trPr>
        <w:tc>
          <w:tcPr>
            <w:tcW w:w="1555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/>
          </w:p>
        </w:tc>
        <w:tc>
          <w:tcPr>
            <w:tcW w:w="1392" w:type="dxa"/>
            <w:vMerge/>
            <w:tcBorders>
              <w:left w:val="single" w:sz="13" w:space="0" w:color="E6E6E6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6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4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83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82" w:hRule="exact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E6E6E6"/>
          </w:tcPr>
          <w:p>
            <w:pPr/>
          </w:p>
        </w:tc>
        <w:tc>
          <w:tcPr>
            <w:tcW w:w="1392" w:type="dxa"/>
            <w:vMerge w:val="restart"/>
            <w:tcBorders>
              <w:top w:val="single" w:sz="4" w:space="0" w:color="000000"/>
              <w:left w:val="single" w:sz="10" w:space="0" w:color="E6E6E6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69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-28,675,953.81</w:t>
            </w:r>
          </w:p>
        </w:tc>
        <w:tc>
          <w:tcPr>
            <w:tcW w:w="146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48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-126,280,689.17</w:t>
            </w:r>
          </w:p>
        </w:tc>
        <w:tc>
          <w:tcPr>
            <w:tcW w:w="104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355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77.29%</w:t>
            </w:r>
          </w:p>
        </w:tc>
        <w:tc>
          <w:tcPr>
            <w:tcW w:w="383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 w:before="4"/>
              <w:ind w:left="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-13"/>
                <w:sz w:val="21"/>
                <w:szCs w:val="21"/>
              </w:rPr>
              <w:t>本</w:t>
            </w:r>
            <w:r>
              <w:rPr>
                <w:rFonts w:ascii="宋体" w:hAnsi="宋体" w:cs="宋体" w:eastAsia="宋体" w:hint="default"/>
                <w:spacing w:val="-13"/>
                <w:sz w:val="21"/>
                <w:szCs w:val="21"/>
              </w:rPr>
              <w:t>年度</w:t>
            </w:r>
            <w:r>
              <w:rPr>
                <w:rFonts w:ascii="宋体" w:hAnsi="宋体" w:cs="宋体" w:eastAsia="宋体" w:hint="default"/>
                <w:spacing w:val="-13"/>
                <w:sz w:val="21"/>
                <w:szCs w:val="21"/>
              </w:rPr>
              <w:t>收回</w:t>
            </w:r>
            <w:r>
              <w:rPr>
                <w:rFonts w:ascii="宋体" w:hAnsi="宋体" w:cs="宋体" w:eastAsia="宋体" w:hint="default"/>
                <w:spacing w:val="-13"/>
                <w:sz w:val="21"/>
                <w:szCs w:val="21"/>
              </w:rPr>
              <w:t>关</w:t>
            </w:r>
            <w:r>
              <w:rPr>
                <w:rFonts w:ascii="宋体" w:hAnsi="宋体" w:cs="宋体" w:eastAsia="宋体" w:hint="default"/>
                <w:spacing w:val="-13"/>
                <w:sz w:val="21"/>
                <w:szCs w:val="21"/>
              </w:rPr>
              <w:t>联</w:t>
            </w:r>
            <w:r>
              <w:rPr>
                <w:rFonts w:ascii="宋体" w:hAnsi="宋体" w:cs="宋体" w:eastAsia="宋体" w:hint="default"/>
                <w:spacing w:val="-13"/>
                <w:sz w:val="21"/>
                <w:szCs w:val="21"/>
              </w:rPr>
              <w:t>方</w:t>
            </w:r>
            <w:r>
              <w:rPr>
                <w:rFonts w:ascii="宋体" w:hAnsi="宋体" w:cs="宋体" w:eastAsia="宋体" w:hint="default"/>
                <w:spacing w:val="-13"/>
                <w:sz w:val="21"/>
                <w:szCs w:val="21"/>
              </w:rPr>
              <w:t>欠</w:t>
            </w:r>
            <w:r>
              <w:rPr>
                <w:rFonts w:ascii="宋体" w:hAnsi="宋体" w:cs="宋体" w:eastAsia="宋体" w:hint="default"/>
                <w:spacing w:val="-13"/>
                <w:sz w:val="21"/>
                <w:szCs w:val="21"/>
              </w:rPr>
              <w:t>款</w:t>
            </w:r>
            <w:r>
              <w:rPr>
                <w:rFonts w:ascii="宋体" w:hAnsi="宋体" w:cs="宋体" w:eastAsia="宋体" w:hint="default"/>
                <w:spacing w:val="-13"/>
                <w:sz w:val="21"/>
                <w:szCs w:val="21"/>
              </w:rPr>
              <w:t>，导</w:t>
            </w:r>
            <w:r>
              <w:rPr>
                <w:rFonts w:ascii="宋体" w:hAnsi="宋体" w:cs="宋体" w:eastAsia="宋体" w:hint="default"/>
                <w:spacing w:val="-13"/>
                <w:sz w:val="21"/>
                <w:szCs w:val="21"/>
              </w:rPr>
              <w:t>致</w:t>
            </w:r>
            <w:r>
              <w:rPr>
                <w:rFonts w:ascii="宋体" w:hAnsi="宋体" w:cs="宋体" w:eastAsia="宋体" w:hint="default"/>
                <w:spacing w:val="-13"/>
                <w:sz w:val="21"/>
                <w:szCs w:val="21"/>
              </w:rPr>
              <w:t>以</w:t>
            </w:r>
            <w:r>
              <w:rPr>
                <w:rFonts w:ascii="宋体" w:hAnsi="宋体" w:cs="宋体" w:eastAsia="宋体" w:hint="default"/>
                <w:spacing w:val="-13"/>
                <w:sz w:val="21"/>
                <w:szCs w:val="21"/>
              </w:rPr>
              <w:t>前</w:t>
            </w:r>
            <w:r>
              <w:rPr>
                <w:rFonts w:ascii="宋体" w:hAnsi="宋体" w:cs="宋体" w:eastAsia="宋体" w:hint="default"/>
                <w:spacing w:val="-13"/>
                <w:sz w:val="21"/>
                <w:szCs w:val="21"/>
              </w:rPr>
              <w:t>年度</w:t>
            </w:r>
            <w:r>
              <w:rPr>
                <w:rFonts w:ascii="宋体" w:hAnsi="宋体" w:cs="宋体" w:eastAsia="宋体" w:hint="default"/>
                <w:spacing w:val="-13"/>
                <w:sz w:val="21"/>
                <w:szCs w:val="21"/>
              </w:rPr>
              <w:t>计</w:t>
            </w:r>
            <w:r>
              <w:rPr>
                <w:rFonts w:ascii="宋体" w:hAnsi="宋体" w:cs="宋体" w:eastAsia="宋体" w:hint="default"/>
                <w:spacing w:val="-13"/>
                <w:sz w:val="21"/>
                <w:szCs w:val="21"/>
              </w:rPr>
              <w:t>提</w:t>
            </w:r>
          </w:p>
          <w:p>
            <w:pPr>
              <w:pStyle w:val="TableParagraph"/>
              <w:spacing w:line="274" w:lineRule="exact"/>
              <w:ind w:left="14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-10"/>
                <w:sz w:val="21"/>
                <w:szCs w:val="21"/>
              </w:rPr>
              <w:t>的资</w:t>
            </w:r>
            <w:r>
              <w:rPr>
                <w:rFonts w:ascii="宋体" w:hAnsi="宋体" w:cs="宋体" w:eastAsia="宋体" w:hint="default"/>
                <w:spacing w:val="-10"/>
                <w:sz w:val="21"/>
                <w:szCs w:val="21"/>
              </w:rPr>
              <w:t>产减值</w:t>
            </w:r>
            <w:r>
              <w:rPr>
                <w:rFonts w:ascii="宋体" w:hAnsi="宋体" w:cs="宋体" w:eastAsia="宋体" w:hint="default"/>
                <w:spacing w:val="-10"/>
                <w:sz w:val="21"/>
                <w:szCs w:val="21"/>
              </w:rPr>
              <w:t>在本</w:t>
            </w:r>
            <w:r>
              <w:rPr>
                <w:rFonts w:ascii="宋体" w:hAnsi="宋体" w:cs="宋体" w:eastAsia="宋体" w:hint="default"/>
                <w:spacing w:val="-10"/>
                <w:sz w:val="21"/>
                <w:szCs w:val="21"/>
              </w:rPr>
              <w:t>年度</w:t>
            </w:r>
            <w:r>
              <w:rPr>
                <w:rFonts w:ascii="宋体" w:hAnsi="宋体" w:cs="宋体" w:eastAsia="宋体" w:hint="default"/>
                <w:spacing w:val="-10"/>
                <w:sz w:val="21"/>
                <w:szCs w:val="21"/>
              </w:rPr>
              <w:t>冲</w:t>
            </w:r>
            <w:r>
              <w:rPr>
                <w:rFonts w:ascii="宋体" w:hAnsi="宋体" w:cs="宋体" w:eastAsia="宋体" w:hint="default"/>
                <w:spacing w:val="-10"/>
                <w:sz w:val="21"/>
                <w:szCs w:val="21"/>
              </w:rPr>
              <w:t>回</w:t>
            </w:r>
            <w:r>
              <w:rPr>
                <w:rFonts w:ascii="宋体" w:hAnsi="宋体" w:cs="宋体" w:eastAsia="宋体" w:hint="default"/>
                <w:spacing w:val="-10"/>
                <w:sz w:val="21"/>
                <w:szCs w:val="21"/>
              </w:rPr>
              <w:t>，</w:t>
            </w:r>
            <w:r>
              <w:rPr>
                <w:rFonts w:ascii="宋体" w:hAnsi="宋体" w:cs="宋体" w:eastAsia="宋体" w:hint="default"/>
                <w:spacing w:val="-10"/>
                <w:sz w:val="21"/>
                <w:szCs w:val="21"/>
              </w:rPr>
              <w:t>营业</w:t>
            </w:r>
            <w:r>
              <w:rPr>
                <w:rFonts w:ascii="宋体" w:hAnsi="宋体" w:cs="宋体" w:eastAsia="宋体" w:hint="default"/>
                <w:spacing w:val="-10"/>
                <w:sz w:val="21"/>
                <w:szCs w:val="21"/>
              </w:rPr>
              <w:t>利润增加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</w:r>
          </w:p>
        </w:tc>
      </w:tr>
      <w:tr>
        <w:trPr>
          <w:trHeight w:val="274" w:hRule="exact"/>
        </w:trPr>
        <w:tc>
          <w:tcPr>
            <w:tcW w:w="155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E6E6E6"/>
          </w:tcPr>
          <w:p>
            <w:pPr>
              <w:pStyle w:val="TableParagraph"/>
              <w:spacing w:line="236" w:lineRule="exact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营业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利润</w:t>
            </w:r>
          </w:p>
        </w:tc>
        <w:tc>
          <w:tcPr>
            <w:tcW w:w="1392" w:type="dxa"/>
            <w:vMerge/>
            <w:tcBorders>
              <w:left w:val="single" w:sz="10" w:space="0" w:color="E6E6E6"/>
              <w:right w:val="single" w:sz="4" w:space="0" w:color="000000"/>
            </w:tcBorders>
          </w:tcPr>
          <w:p>
            <w:pPr/>
          </w:p>
        </w:tc>
        <w:tc>
          <w:tcPr>
            <w:tcW w:w="146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4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83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87" w:hRule="exact"/>
        </w:trPr>
        <w:tc>
          <w:tcPr>
            <w:tcW w:w="1555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/>
          </w:p>
        </w:tc>
        <w:tc>
          <w:tcPr>
            <w:tcW w:w="1392" w:type="dxa"/>
            <w:vMerge/>
            <w:tcBorders>
              <w:left w:val="single" w:sz="10" w:space="0" w:color="E6E6E6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6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4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83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63" w:hRule="exact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E6E6E6"/>
          </w:tcPr>
          <w:p>
            <w:pPr/>
          </w:p>
        </w:tc>
        <w:tc>
          <w:tcPr>
            <w:tcW w:w="1392" w:type="dxa"/>
            <w:vMerge w:val="restart"/>
            <w:tcBorders>
              <w:top w:val="single" w:sz="4" w:space="0" w:color="000000"/>
              <w:left w:val="single" w:sz="10" w:space="0" w:color="E6E6E6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8"/>
              <w:ind w:left="69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-33,153,544.64</w:t>
            </w:r>
          </w:p>
        </w:tc>
        <w:tc>
          <w:tcPr>
            <w:tcW w:w="146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8"/>
              <w:ind w:left="48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-126,666,075.33</w:t>
            </w:r>
          </w:p>
        </w:tc>
        <w:tc>
          <w:tcPr>
            <w:tcW w:w="104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8"/>
              <w:ind w:left="355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73.83%</w:t>
            </w:r>
          </w:p>
        </w:tc>
        <w:tc>
          <w:tcPr>
            <w:tcW w:w="383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8"/>
              <w:ind w:left="85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营业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利润增加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致</w:t>
            </w:r>
          </w:p>
        </w:tc>
      </w:tr>
      <w:tr>
        <w:trPr>
          <w:trHeight w:val="274" w:hRule="exact"/>
        </w:trPr>
        <w:tc>
          <w:tcPr>
            <w:tcW w:w="155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E6E6E6"/>
          </w:tcPr>
          <w:p>
            <w:pPr>
              <w:pStyle w:val="TableParagraph"/>
              <w:spacing w:line="236" w:lineRule="exact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利润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总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</w:p>
        </w:tc>
        <w:tc>
          <w:tcPr>
            <w:tcW w:w="1392" w:type="dxa"/>
            <w:vMerge/>
            <w:tcBorders>
              <w:left w:val="single" w:sz="10" w:space="0" w:color="E6E6E6"/>
              <w:right w:val="single" w:sz="4" w:space="0" w:color="000000"/>
            </w:tcBorders>
          </w:tcPr>
          <w:p>
            <w:pPr/>
          </w:p>
        </w:tc>
        <w:tc>
          <w:tcPr>
            <w:tcW w:w="146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4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83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68" w:hRule="exact"/>
        </w:trPr>
        <w:tc>
          <w:tcPr>
            <w:tcW w:w="1555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/>
          </w:p>
        </w:tc>
        <w:tc>
          <w:tcPr>
            <w:tcW w:w="1392" w:type="dxa"/>
            <w:vMerge/>
            <w:tcBorders>
              <w:left w:val="single" w:sz="10" w:space="0" w:color="E6E6E6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6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4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83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557" w:hRule="exact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>
              <w:pStyle w:val="TableParagraph"/>
              <w:spacing w:line="235" w:lineRule="exact"/>
              <w:ind w:left="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所有者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权益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或</w:t>
            </w:r>
          </w:p>
          <w:p>
            <w:pPr>
              <w:pStyle w:val="TableParagraph"/>
              <w:spacing w:line="274" w:lineRule="exact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股东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权益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）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13" w:space="0" w:color="E6E6E6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right="26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124,326,585.55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161,535,324.63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right="28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2"/>
                <w:sz w:val="21"/>
              </w:rPr>
              <w:t>-23.03%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导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净利润减少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致</w:t>
            </w:r>
          </w:p>
        </w:tc>
      </w:tr>
      <w:tr>
        <w:trPr>
          <w:trHeight w:val="139" w:hRule="exact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E6E6E6"/>
          </w:tcPr>
          <w:p>
            <w:pPr/>
          </w:p>
        </w:tc>
        <w:tc>
          <w:tcPr>
            <w:tcW w:w="1392" w:type="dxa"/>
            <w:vMerge w:val="restart"/>
            <w:tcBorders>
              <w:top w:val="single" w:sz="4" w:space="0" w:color="000000"/>
              <w:left w:val="single" w:sz="13" w:space="0" w:color="E6E6E6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left="904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-0.17</w:t>
            </w:r>
          </w:p>
        </w:tc>
        <w:tc>
          <w:tcPr>
            <w:tcW w:w="146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right="1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-0.61</w:t>
            </w:r>
          </w:p>
        </w:tc>
        <w:tc>
          <w:tcPr>
            <w:tcW w:w="104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left="355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72.13%</w:t>
            </w:r>
          </w:p>
        </w:tc>
        <w:tc>
          <w:tcPr>
            <w:tcW w:w="383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3" w:lineRule="exact"/>
              <w:ind w:right="223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本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净利润比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去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增加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导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致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每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股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收益</w:t>
            </w:r>
          </w:p>
          <w:p>
            <w:pPr>
              <w:pStyle w:val="TableParagraph"/>
              <w:spacing w:line="272" w:lineRule="exact"/>
              <w:ind w:right="228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增加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致</w:t>
            </w:r>
          </w:p>
        </w:tc>
      </w:tr>
      <w:tr>
        <w:trPr>
          <w:trHeight w:val="268" w:hRule="exact"/>
        </w:trPr>
        <w:tc>
          <w:tcPr>
            <w:tcW w:w="155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E6E6E6"/>
          </w:tcPr>
          <w:p>
            <w:pPr>
              <w:pStyle w:val="TableParagraph"/>
              <w:spacing w:line="236" w:lineRule="exact"/>
              <w:ind w:right="7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收益</w:t>
            </w:r>
          </w:p>
        </w:tc>
        <w:tc>
          <w:tcPr>
            <w:tcW w:w="1392" w:type="dxa"/>
            <w:vMerge/>
            <w:tcBorders>
              <w:left w:val="single" w:sz="13" w:space="0" w:color="E6E6E6"/>
              <w:right w:val="single" w:sz="4" w:space="0" w:color="000000"/>
            </w:tcBorders>
          </w:tcPr>
          <w:p>
            <w:pPr/>
          </w:p>
        </w:tc>
        <w:tc>
          <w:tcPr>
            <w:tcW w:w="146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4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83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44" w:hRule="exact"/>
        </w:trPr>
        <w:tc>
          <w:tcPr>
            <w:tcW w:w="1555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/>
          </w:p>
        </w:tc>
        <w:tc>
          <w:tcPr>
            <w:tcW w:w="1392" w:type="dxa"/>
            <w:vMerge/>
            <w:tcBorders>
              <w:left w:val="single" w:sz="13" w:space="0" w:color="E6E6E6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6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4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83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0"/>
        <w:rPr>
          <w:rFonts w:ascii="宋体" w:hAnsi="宋体" w:cs="宋体" w:eastAsia="宋体" w:hint="default"/>
          <w:sz w:val="15"/>
          <w:szCs w:val="15"/>
        </w:rPr>
      </w:pPr>
    </w:p>
    <w:p>
      <w:pPr>
        <w:spacing w:before="69"/>
        <w:ind w:left="5552" w:right="5028" w:firstLine="0"/>
        <w:jc w:val="center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25</w:t>
      </w:r>
    </w:p>
    <w:p>
      <w:pPr>
        <w:spacing w:after="0"/>
        <w:jc w:val="center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header="846" w:footer="246" w:top="1360" w:bottom="440" w:left="260" w:right="780"/>
        </w:sectPr>
      </w:pPr>
    </w:p>
    <w:p>
      <w:pPr>
        <w:spacing w:line="240" w:lineRule="auto" w:before="7"/>
        <w:rPr>
          <w:rFonts w:ascii="Times New Roman" w:hAnsi="Times New Roman" w:cs="Times New Roman" w:eastAsia="Times New Roman" w:hint="default"/>
          <w:sz w:val="9"/>
          <w:szCs w:val="9"/>
        </w:rPr>
      </w:pPr>
    </w:p>
    <w:p>
      <w:pPr>
        <w:spacing w:line="400" w:lineRule="exact" w:before="0"/>
        <w:ind w:left="2068" w:right="0" w:firstLine="0"/>
        <w:jc w:val="left"/>
        <w:rPr>
          <w:rFonts w:ascii="Microsoft JhengHei" w:hAnsi="Microsoft JhengHei" w:cs="Microsoft JhengHei" w:eastAsia="Microsoft JhengHei" w:hint="default"/>
          <w:sz w:val="27"/>
          <w:szCs w:val="27"/>
        </w:rPr>
      </w:pP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（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五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）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报告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期内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公司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资产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构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成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及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费用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变动情况</w:t>
      </w:r>
      <w:r>
        <w:rPr>
          <w:rFonts w:ascii="Microsoft JhengHei" w:hAnsi="Microsoft JhengHei" w:cs="Microsoft JhengHei" w:eastAsia="Microsoft JhengHei" w:hint="default"/>
          <w:sz w:val="27"/>
          <w:szCs w:val="27"/>
        </w:rPr>
      </w:r>
    </w:p>
    <w:p>
      <w:pPr>
        <w:spacing w:before="91"/>
        <w:ind w:left="2197" w:right="0" w:firstLine="0"/>
        <w:jc w:val="left"/>
        <w:rPr>
          <w:rFonts w:ascii="Microsoft JhengHei" w:hAnsi="Microsoft JhengHei" w:cs="Microsoft JhengHei" w:eastAsia="Microsoft JhengHei" w:hint="default"/>
          <w:sz w:val="27"/>
          <w:szCs w:val="27"/>
        </w:rPr>
      </w:pPr>
      <w:r>
        <w:rPr>
          <w:rFonts w:ascii="Times New Roman" w:hAnsi="Times New Roman" w:cs="Times New Roman" w:eastAsia="Times New Roman" w:hint="default"/>
          <w:b/>
          <w:bCs/>
          <w:sz w:val="27"/>
          <w:szCs w:val="27"/>
        </w:rPr>
        <w:t>1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、公司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资产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构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成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情况</w:t>
      </w:r>
      <w:r>
        <w:rPr>
          <w:rFonts w:ascii="Microsoft JhengHei" w:hAnsi="Microsoft JhengHei" w:cs="Microsoft JhengHei" w:eastAsia="Microsoft JhengHei" w:hint="default"/>
          <w:sz w:val="27"/>
          <w:szCs w:val="27"/>
        </w:rPr>
      </w:r>
    </w:p>
    <w:p>
      <w:pPr>
        <w:spacing w:line="363" w:lineRule="exact" w:before="52"/>
        <w:ind w:left="2212" w:right="0" w:firstLine="0"/>
        <w:jc w:val="left"/>
        <w:rPr>
          <w:rFonts w:ascii="宋体" w:hAnsi="宋体" w:cs="宋体" w:eastAsia="宋体" w:hint="default"/>
          <w:sz w:val="27"/>
          <w:szCs w:val="27"/>
        </w:rPr>
      </w:pPr>
      <w:r>
        <w:rPr>
          <w:rFonts w:ascii="宋体" w:hAnsi="宋体" w:cs="宋体" w:eastAsia="宋体" w:hint="default"/>
          <w:w w:val="99"/>
          <w:sz w:val="27"/>
          <w:szCs w:val="27"/>
        </w:rPr>
        <w:t>本报告</w:t>
      </w:r>
      <w:r>
        <w:rPr>
          <w:rFonts w:ascii="宋体" w:hAnsi="宋体" w:cs="宋体" w:eastAsia="宋体" w:hint="default"/>
          <w:w w:val="99"/>
          <w:sz w:val="27"/>
          <w:szCs w:val="27"/>
        </w:rPr>
        <w:t>期</w:t>
      </w:r>
      <w:r>
        <w:rPr>
          <w:rFonts w:ascii="宋体" w:hAnsi="宋体" w:cs="宋体" w:eastAsia="宋体" w:hint="default"/>
          <w:w w:val="99"/>
          <w:sz w:val="27"/>
          <w:szCs w:val="27"/>
        </w:rPr>
        <w:t>末</w:t>
      </w:r>
      <w:r>
        <w:rPr>
          <w:rFonts w:ascii="宋体" w:hAnsi="宋体" w:cs="宋体" w:eastAsia="宋体" w:hint="default"/>
          <w:spacing w:val="-125"/>
          <w:w w:val="99"/>
          <w:sz w:val="27"/>
          <w:szCs w:val="27"/>
        </w:rPr>
        <w:t>，</w:t>
      </w:r>
      <w:r>
        <w:rPr>
          <w:rFonts w:ascii="宋体" w:hAnsi="宋体" w:cs="宋体" w:eastAsia="宋体" w:hint="default"/>
          <w:w w:val="99"/>
          <w:sz w:val="27"/>
          <w:szCs w:val="27"/>
        </w:rPr>
        <w:t>公司</w:t>
      </w:r>
      <w:r>
        <w:rPr>
          <w:rFonts w:ascii="宋体" w:hAnsi="宋体" w:cs="宋体" w:eastAsia="宋体" w:hint="default"/>
          <w:w w:val="99"/>
          <w:sz w:val="27"/>
          <w:szCs w:val="27"/>
        </w:rPr>
        <w:t>总</w:t>
      </w:r>
      <w:r>
        <w:rPr>
          <w:rFonts w:ascii="宋体" w:hAnsi="宋体" w:cs="宋体" w:eastAsia="宋体" w:hint="default"/>
          <w:spacing w:val="4"/>
          <w:w w:val="99"/>
          <w:sz w:val="27"/>
          <w:szCs w:val="27"/>
        </w:rPr>
        <w:t>资</w:t>
      </w:r>
      <w:r>
        <w:rPr>
          <w:rFonts w:ascii="宋体" w:hAnsi="宋体" w:cs="宋体" w:eastAsia="宋体" w:hint="default"/>
          <w:w w:val="99"/>
          <w:sz w:val="27"/>
          <w:szCs w:val="27"/>
        </w:rPr>
        <w:t>产</w:t>
      </w:r>
      <w:r>
        <w:rPr>
          <w:rFonts w:ascii="宋体" w:hAnsi="宋体" w:cs="宋体" w:eastAsia="宋体" w:hint="default"/>
          <w:w w:val="99"/>
          <w:sz w:val="27"/>
          <w:szCs w:val="27"/>
        </w:rPr>
        <w:t>为</w:t>
      </w:r>
      <w:r>
        <w:rPr>
          <w:rFonts w:ascii="宋体" w:hAnsi="宋体" w:cs="宋体" w:eastAsia="宋体" w:hint="default"/>
          <w:spacing w:val="-68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w w:val="99"/>
          <w:sz w:val="27"/>
          <w:szCs w:val="27"/>
        </w:rPr>
        <w:t>158,7</w:t>
      </w:r>
      <w:r>
        <w:rPr>
          <w:rFonts w:ascii="Times New Roman" w:hAnsi="Times New Roman" w:cs="Times New Roman" w:eastAsia="Times New Roman" w:hint="default"/>
          <w:spacing w:val="4"/>
          <w:w w:val="99"/>
          <w:sz w:val="27"/>
          <w:szCs w:val="27"/>
        </w:rPr>
        <w:t>2</w:t>
      </w:r>
      <w:r>
        <w:rPr>
          <w:rFonts w:ascii="Times New Roman" w:hAnsi="Times New Roman" w:cs="Times New Roman" w:eastAsia="Times New Roman" w:hint="default"/>
          <w:w w:val="99"/>
          <w:sz w:val="27"/>
          <w:szCs w:val="27"/>
        </w:rPr>
        <w:t>8,105.</w:t>
      </w:r>
      <w:r>
        <w:rPr>
          <w:rFonts w:ascii="Times New Roman" w:hAnsi="Times New Roman" w:cs="Times New Roman" w:eastAsia="Times New Roman" w:hint="default"/>
          <w:spacing w:val="4"/>
          <w:w w:val="99"/>
          <w:sz w:val="27"/>
          <w:szCs w:val="27"/>
        </w:rPr>
        <w:t>1</w:t>
      </w:r>
      <w:r>
        <w:rPr>
          <w:rFonts w:ascii="Times New Roman" w:hAnsi="Times New Roman" w:cs="Times New Roman" w:eastAsia="Times New Roman" w:hint="default"/>
          <w:w w:val="99"/>
          <w:sz w:val="27"/>
          <w:szCs w:val="27"/>
        </w:rPr>
        <w:t>7</w:t>
      </w:r>
      <w:r>
        <w:rPr>
          <w:rFonts w:ascii="Times New Roman" w:hAnsi="Times New Roman" w:cs="Times New Roman" w:eastAsia="Times New Roman" w:hint="default"/>
          <w:spacing w:val="-1"/>
          <w:sz w:val="27"/>
          <w:szCs w:val="27"/>
        </w:rPr>
        <w:t> </w:t>
      </w:r>
      <w:r>
        <w:rPr>
          <w:rFonts w:ascii="宋体" w:hAnsi="宋体" w:cs="宋体" w:eastAsia="宋体" w:hint="default"/>
          <w:w w:val="99"/>
          <w:sz w:val="27"/>
          <w:szCs w:val="27"/>
        </w:rPr>
        <w:t>元</w:t>
      </w:r>
      <w:r>
        <w:rPr>
          <w:rFonts w:ascii="宋体" w:hAnsi="宋体" w:cs="宋体" w:eastAsia="宋体" w:hint="default"/>
          <w:spacing w:val="-130"/>
          <w:w w:val="99"/>
          <w:sz w:val="27"/>
          <w:szCs w:val="27"/>
        </w:rPr>
        <w:t>，</w:t>
      </w:r>
      <w:r>
        <w:rPr>
          <w:rFonts w:ascii="宋体" w:hAnsi="宋体" w:cs="宋体" w:eastAsia="宋体" w:hint="default"/>
          <w:w w:val="99"/>
          <w:sz w:val="27"/>
          <w:szCs w:val="27"/>
        </w:rPr>
        <w:t>主要</w:t>
      </w:r>
      <w:r>
        <w:rPr>
          <w:rFonts w:ascii="宋体" w:hAnsi="宋体" w:cs="宋体" w:eastAsia="宋体" w:hint="default"/>
          <w:w w:val="99"/>
          <w:sz w:val="27"/>
          <w:szCs w:val="27"/>
        </w:rPr>
        <w:t>构</w:t>
      </w:r>
      <w:r>
        <w:rPr>
          <w:rFonts w:ascii="宋体" w:hAnsi="宋体" w:cs="宋体" w:eastAsia="宋体" w:hint="default"/>
          <w:spacing w:val="4"/>
          <w:w w:val="99"/>
          <w:sz w:val="27"/>
          <w:szCs w:val="27"/>
        </w:rPr>
        <w:t>成</w:t>
      </w:r>
      <w:r>
        <w:rPr>
          <w:rFonts w:ascii="宋体" w:hAnsi="宋体" w:cs="宋体" w:eastAsia="宋体" w:hint="default"/>
          <w:w w:val="99"/>
          <w:sz w:val="27"/>
          <w:szCs w:val="27"/>
        </w:rPr>
        <w:t>情况</w:t>
      </w:r>
      <w:r>
        <w:rPr>
          <w:rFonts w:ascii="宋体" w:hAnsi="宋体" w:cs="宋体" w:eastAsia="宋体" w:hint="default"/>
          <w:w w:val="99"/>
          <w:sz w:val="27"/>
          <w:szCs w:val="27"/>
        </w:rPr>
        <w:t>如</w:t>
      </w:r>
      <w:r>
        <w:rPr>
          <w:rFonts w:ascii="宋体" w:hAnsi="宋体" w:cs="宋体" w:eastAsia="宋体" w:hint="default"/>
          <w:spacing w:val="4"/>
          <w:w w:val="99"/>
          <w:sz w:val="27"/>
          <w:szCs w:val="27"/>
        </w:rPr>
        <w:t>下</w:t>
      </w:r>
      <w:r>
        <w:rPr>
          <w:rFonts w:ascii="宋体" w:hAnsi="宋体" w:cs="宋体" w:eastAsia="宋体" w:hint="default"/>
          <w:w w:val="99"/>
          <w:sz w:val="27"/>
          <w:szCs w:val="27"/>
        </w:rPr>
        <w:t>：</w:t>
      </w:r>
      <w:r>
        <w:rPr>
          <w:rFonts w:ascii="宋体" w:hAnsi="宋体" w:cs="宋体" w:eastAsia="宋体" w:hint="default"/>
          <w:sz w:val="27"/>
          <w:szCs w:val="27"/>
        </w:rPr>
      </w:r>
    </w:p>
    <w:p>
      <w:pPr>
        <w:spacing w:line="303" w:lineRule="exact" w:before="0"/>
        <w:ind w:left="0" w:right="1047" w:firstLine="0"/>
        <w:jc w:val="right"/>
        <w:rPr>
          <w:rFonts w:ascii="宋体" w:hAnsi="宋体" w:cs="宋体" w:eastAsia="宋体" w:hint="default"/>
          <w:sz w:val="24"/>
          <w:szCs w:val="24"/>
        </w:rPr>
      </w:pPr>
      <w:r>
        <w:rPr>
          <w:rFonts w:ascii="宋体" w:hAnsi="宋体" w:cs="宋体" w:eastAsia="宋体" w:hint="default"/>
          <w:spacing w:val="19"/>
          <w:sz w:val="24"/>
          <w:szCs w:val="24"/>
        </w:rPr>
        <w:t>单位</w:t>
      </w:r>
      <w:r>
        <w:rPr>
          <w:rFonts w:ascii="宋体" w:hAnsi="宋体" w:cs="宋体" w:eastAsia="宋体" w:hint="default"/>
          <w:spacing w:val="-82"/>
          <w:sz w:val="24"/>
          <w:szCs w:val="24"/>
        </w:rPr>
        <w:t> </w:t>
      </w:r>
      <w:r>
        <w:rPr>
          <w:rFonts w:ascii="宋体" w:hAnsi="宋体" w:cs="宋体" w:eastAsia="宋体" w:hint="default"/>
          <w:sz w:val="24"/>
          <w:szCs w:val="24"/>
        </w:rPr>
        <w:t>：</w:t>
      </w:r>
      <w:r>
        <w:rPr>
          <w:rFonts w:ascii="宋体" w:hAnsi="宋体" w:cs="宋体" w:eastAsia="宋体" w:hint="default"/>
          <w:spacing w:val="-82"/>
          <w:sz w:val="24"/>
          <w:szCs w:val="24"/>
        </w:rPr>
        <w:t> </w:t>
      </w:r>
      <w:r>
        <w:rPr>
          <w:rFonts w:ascii="宋体" w:hAnsi="宋体" w:cs="宋体" w:eastAsia="宋体" w:hint="default"/>
          <w:sz w:val="24"/>
          <w:szCs w:val="24"/>
        </w:rPr>
        <w:t>元</w:t>
      </w:r>
    </w:p>
    <w:p>
      <w:pPr>
        <w:spacing w:line="240" w:lineRule="auto" w:before="4"/>
        <w:rPr>
          <w:rFonts w:ascii="宋体" w:hAnsi="宋体" w:cs="宋体" w:eastAsia="宋体" w:hint="default"/>
          <w:sz w:val="3"/>
          <w:szCs w:val="3"/>
        </w:rPr>
      </w:pPr>
    </w:p>
    <w:tbl>
      <w:tblPr>
        <w:tblW w:w="0" w:type="auto"/>
        <w:jc w:val="left"/>
        <w:tblInd w:w="139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47"/>
        <w:gridCol w:w="1469"/>
        <w:gridCol w:w="1234"/>
        <w:gridCol w:w="1512"/>
        <w:gridCol w:w="1315"/>
        <w:gridCol w:w="2602"/>
      </w:tblGrid>
      <w:tr>
        <w:trPr>
          <w:trHeight w:val="648" w:hRule="exact"/>
        </w:trPr>
        <w:tc>
          <w:tcPr>
            <w:tcW w:w="1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>
              <w:pStyle w:val="TableParagraph"/>
              <w:spacing w:line="240" w:lineRule="auto" w:before="167"/>
              <w:ind w:right="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项目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>
              <w:pStyle w:val="TableParagraph"/>
              <w:spacing w:line="240" w:lineRule="auto" w:before="167"/>
              <w:ind w:left="28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2008</w:t>
            </w:r>
            <w:r>
              <w:rPr>
                <w:rFonts w:ascii="Times New Roman" w:hAnsi="Times New Roman" w:cs="Times New Roman" w:eastAsia="Times New Roman" w:hint="default"/>
                <w:spacing w:val="4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年度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>
              <w:pStyle w:val="TableParagraph"/>
              <w:spacing w:line="280" w:lineRule="auto" w:before="9"/>
              <w:ind w:left="105" w:right="98" w:firstLine="86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占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总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产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比例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%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）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>
              <w:pStyle w:val="TableParagraph"/>
              <w:spacing w:line="240" w:lineRule="auto" w:before="167"/>
              <w:ind w:left="30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2007</w:t>
            </w:r>
            <w:r>
              <w:rPr>
                <w:rFonts w:ascii="Times New Roman" w:hAnsi="Times New Roman" w:cs="Times New Roman" w:eastAsia="Times New Roman" w:hint="default"/>
                <w:spacing w:val="4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年度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>
              <w:pStyle w:val="TableParagraph"/>
              <w:spacing w:line="280" w:lineRule="auto" w:before="9"/>
              <w:ind w:left="172" w:right="122" w:hanging="48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比上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增</w:t>
            </w:r>
            <w:r>
              <w:rPr>
                <w:rFonts w:ascii="宋体" w:hAnsi="宋体" w:cs="宋体" w:eastAsia="宋体" w:hint="default"/>
                <w:spacing w:val="-99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减比例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(%)</w:t>
            </w:r>
          </w:p>
        </w:tc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>
              <w:pStyle w:val="TableParagraph"/>
              <w:spacing w:line="240" w:lineRule="auto" w:before="167"/>
              <w:ind w:left="66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增减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变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原因</w:t>
            </w:r>
          </w:p>
        </w:tc>
      </w:tr>
      <w:tr>
        <w:trPr>
          <w:trHeight w:val="331" w:hRule="exact"/>
        </w:trPr>
        <w:tc>
          <w:tcPr>
            <w:tcW w:w="1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>
              <w:pStyle w:val="TableParagraph"/>
              <w:spacing w:line="240" w:lineRule="auto" w:before="9"/>
              <w:ind w:right="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货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98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57,051,739.18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98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35.94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98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26,053,188.64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10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2"/>
                <w:sz w:val="21"/>
              </w:rPr>
              <w:t>118.98</w:t>
            </w:r>
          </w:p>
        </w:tc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103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收回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关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联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方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欠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款等</w:t>
            </w:r>
          </w:p>
        </w:tc>
      </w:tr>
      <w:tr>
        <w:trPr>
          <w:trHeight w:val="331" w:hRule="exact"/>
        </w:trPr>
        <w:tc>
          <w:tcPr>
            <w:tcW w:w="1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>
              <w:pStyle w:val="TableParagraph"/>
              <w:spacing w:line="240" w:lineRule="auto" w:before="9"/>
              <w:ind w:right="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帐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款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98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1,337,868.84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98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0.84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98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11,209,274.19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10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-88.06</w:t>
            </w:r>
          </w:p>
        </w:tc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103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收回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关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联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方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欠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款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所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致</w:t>
            </w:r>
          </w:p>
        </w:tc>
      </w:tr>
      <w:tr>
        <w:trPr>
          <w:trHeight w:val="331" w:hRule="exact"/>
        </w:trPr>
        <w:tc>
          <w:tcPr>
            <w:tcW w:w="1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>
              <w:pStyle w:val="TableParagraph"/>
              <w:spacing w:line="240" w:lineRule="auto" w:before="9"/>
              <w:ind w:right="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存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货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98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23,000.00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98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0.014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98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10,319,792.25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10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-99.78</w:t>
            </w:r>
          </w:p>
        </w:tc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103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处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置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服装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库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存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面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料和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成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品</w:t>
            </w:r>
          </w:p>
        </w:tc>
      </w:tr>
      <w:tr>
        <w:trPr>
          <w:trHeight w:val="648" w:hRule="exact"/>
        </w:trPr>
        <w:tc>
          <w:tcPr>
            <w:tcW w:w="1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>
              <w:pStyle w:val="TableParagraph"/>
              <w:spacing w:line="240" w:lineRule="auto" w:before="9"/>
              <w:ind w:left="24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长期股</w:t>
            </w:r>
          </w:p>
          <w:p>
            <w:pPr>
              <w:pStyle w:val="TableParagraph"/>
              <w:spacing w:line="240" w:lineRule="auto" w:before="42"/>
              <w:ind w:left="24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权投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98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20,678,582.00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98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13.03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98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24,610,383.60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10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-15.98</w:t>
            </w:r>
          </w:p>
        </w:tc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7"/>
              <w:ind w:right="108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子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公司不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纳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入合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并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范围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</w:r>
          </w:p>
        </w:tc>
      </w:tr>
      <w:tr>
        <w:trPr>
          <w:trHeight w:val="331" w:hRule="exact"/>
        </w:trPr>
        <w:tc>
          <w:tcPr>
            <w:tcW w:w="1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>
              <w:pStyle w:val="TableParagraph"/>
              <w:spacing w:line="240" w:lineRule="auto" w:before="9"/>
              <w:ind w:right="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产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98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52,361,554.43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98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32.99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98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79,405,234.86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10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-34.06</w:t>
            </w:r>
          </w:p>
        </w:tc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103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处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置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部分房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产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和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设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备</w:t>
            </w:r>
          </w:p>
        </w:tc>
      </w:tr>
      <w:tr>
        <w:trPr>
          <w:trHeight w:val="331" w:hRule="exact"/>
        </w:trPr>
        <w:tc>
          <w:tcPr>
            <w:tcW w:w="1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>
              <w:pStyle w:val="TableParagraph"/>
              <w:spacing w:line="240" w:lineRule="auto" w:before="9"/>
              <w:ind w:right="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程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98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3,000,000.00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98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1.89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98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2,172,860.00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10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38.07</w:t>
            </w:r>
          </w:p>
        </w:tc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103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计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提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减值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和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拆迁补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偿</w:t>
            </w:r>
          </w:p>
        </w:tc>
      </w:tr>
    </w:tbl>
    <w:p>
      <w:pPr>
        <w:spacing w:line="240" w:lineRule="auto" w:before="12"/>
        <w:rPr>
          <w:rFonts w:ascii="宋体" w:hAnsi="宋体" w:cs="宋体" w:eastAsia="宋体" w:hint="default"/>
          <w:sz w:val="16"/>
          <w:szCs w:val="16"/>
        </w:rPr>
      </w:pPr>
    </w:p>
    <w:p>
      <w:pPr>
        <w:spacing w:after="0" w:line="240" w:lineRule="auto"/>
        <w:rPr>
          <w:rFonts w:ascii="宋体" w:hAnsi="宋体" w:cs="宋体" w:eastAsia="宋体" w:hint="default"/>
          <w:sz w:val="16"/>
          <w:szCs w:val="16"/>
        </w:rPr>
        <w:sectPr>
          <w:pgSz w:w="11900" w:h="16840"/>
          <w:pgMar w:header="846" w:footer="246" w:top="1360" w:bottom="440" w:left="260" w:right="780"/>
        </w:sectPr>
      </w:pPr>
    </w:p>
    <w:p>
      <w:pPr>
        <w:spacing w:line="400" w:lineRule="exact" w:before="0"/>
        <w:ind w:left="2197" w:right="-7" w:firstLine="0"/>
        <w:jc w:val="left"/>
        <w:rPr>
          <w:rFonts w:ascii="Microsoft JhengHei" w:hAnsi="Microsoft JhengHei" w:cs="Microsoft JhengHei" w:eastAsia="Microsoft JhengHei" w:hint="default"/>
          <w:sz w:val="27"/>
          <w:szCs w:val="27"/>
        </w:rPr>
      </w:pPr>
      <w:r>
        <w:rPr>
          <w:rFonts w:ascii="Times New Roman" w:hAnsi="Times New Roman" w:cs="Times New Roman" w:eastAsia="Times New Roman" w:hint="default"/>
          <w:b/>
          <w:bCs/>
          <w:sz w:val="27"/>
          <w:szCs w:val="27"/>
        </w:rPr>
        <w:t>2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、公司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费用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财务数据变动情况</w:t>
      </w:r>
      <w:r>
        <w:rPr>
          <w:rFonts w:ascii="Microsoft JhengHei" w:hAnsi="Microsoft JhengHei" w:cs="Microsoft JhengHei" w:eastAsia="Microsoft JhengHei" w:hint="default"/>
          <w:sz w:val="27"/>
          <w:szCs w:val="27"/>
        </w:rPr>
      </w: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  <w:r>
        <w:rPr/>
        <w:br w:type="column"/>
      </w:r>
      <w:r>
        <w:rPr>
          <w:rFonts w:ascii="Microsoft JhengHei"/>
          <w:b/>
          <w:sz w:val="20"/>
        </w:rPr>
      </w:r>
    </w:p>
    <w:p>
      <w:pPr>
        <w:spacing w:before="0"/>
        <w:ind w:left="2197" w:right="0" w:firstLine="0"/>
        <w:jc w:val="left"/>
        <w:rPr>
          <w:rFonts w:ascii="宋体" w:hAnsi="宋体" w:cs="宋体" w:eastAsia="宋体" w:hint="default"/>
          <w:sz w:val="24"/>
          <w:szCs w:val="24"/>
        </w:rPr>
      </w:pPr>
      <w:r>
        <w:rPr>
          <w:rFonts w:ascii="宋体" w:hAnsi="宋体" w:cs="宋体" w:eastAsia="宋体" w:hint="default"/>
          <w:spacing w:val="19"/>
          <w:sz w:val="24"/>
          <w:szCs w:val="24"/>
        </w:rPr>
        <w:t>单位</w:t>
      </w:r>
      <w:r>
        <w:rPr>
          <w:rFonts w:ascii="宋体" w:hAnsi="宋体" w:cs="宋体" w:eastAsia="宋体" w:hint="default"/>
          <w:spacing w:val="-82"/>
          <w:sz w:val="24"/>
          <w:szCs w:val="24"/>
        </w:rPr>
        <w:t> </w:t>
      </w:r>
      <w:r>
        <w:rPr>
          <w:rFonts w:ascii="宋体" w:hAnsi="宋体" w:cs="宋体" w:eastAsia="宋体" w:hint="default"/>
          <w:sz w:val="24"/>
          <w:szCs w:val="24"/>
        </w:rPr>
        <w:t>：</w:t>
      </w:r>
      <w:r>
        <w:rPr>
          <w:rFonts w:ascii="宋体" w:hAnsi="宋体" w:cs="宋体" w:eastAsia="宋体" w:hint="default"/>
          <w:spacing w:val="-82"/>
          <w:sz w:val="24"/>
          <w:szCs w:val="24"/>
        </w:rPr>
        <w:t> </w:t>
      </w:r>
      <w:r>
        <w:rPr>
          <w:rFonts w:ascii="宋体" w:hAnsi="宋体" w:cs="宋体" w:eastAsia="宋体" w:hint="default"/>
          <w:sz w:val="24"/>
          <w:szCs w:val="24"/>
        </w:rPr>
        <w:t>元</w:t>
      </w:r>
    </w:p>
    <w:p>
      <w:pPr>
        <w:spacing w:after="0"/>
        <w:jc w:val="left"/>
        <w:rPr>
          <w:rFonts w:ascii="宋体" w:hAnsi="宋体" w:cs="宋体" w:eastAsia="宋体" w:hint="default"/>
          <w:sz w:val="24"/>
          <w:szCs w:val="24"/>
        </w:rPr>
        <w:sectPr>
          <w:type w:val="continuous"/>
          <w:pgSz w:w="11900" w:h="16840"/>
          <w:pgMar w:top="1600" w:bottom="440" w:left="260" w:right="780"/>
          <w:cols w:num="2" w:equalWidth="0">
            <w:col w:w="5856" w:space="682"/>
            <w:col w:w="4322"/>
          </w:cols>
        </w:sectPr>
      </w:pPr>
    </w:p>
    <w:p>
      <w:pPr>
        <w:spacing w:line="240" w:lineRule="auto" w:before="4"/>
        <w:rPr>
          <w:rFonts w:ascii="宋体" w:hAnsi="宋体" w:cs="宋体" w:eastAsia="宋体" w:hint="default"/>
          <w:sz w:val="3"/>
          <w:szCs w:val="3"/>
        </w:rPr>
      </w:pPr>
    </w:p>
    <w:tbl>
      <w:tblPr>
        <w:tblW w:w="0" w:type="auto"/>
        <w:jc w:val="left"/>
        <w:tblInd w:w="137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24"/>
        <w:gridCol w:w="1560"/>
        <w:gridCol w:w="1598"/>
        <w:gridCol w:w="1651"/>
        <w:gridCol w:w="3274"/>
      </w:tblGrid>
      <w:tr>
        <w:trPr>
          <w:trHeight w:val="648" w:hRule="exact"/>
        </w:trPr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>
              <w:pStyle w:val="TableParagraph"/>
              <w:spacing w:line="240" w:lineRule="auto" w:before="167"/>
              <w:ind w:right="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项目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>
              <w:pStyle w:val="TableParagraph"/>
              <w:spacing w:line="240" w:lineRule="auto" w:before="167"/>
              <w:ind w:left="326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2008</w:t>
            </w:r>
            <w:r>
              <w:rPr>
                <w:rFonts w:ascii="Times New Roman" w:hAnsi="Times New Roman" w:cs="Times New Roman" w:eastAsia="Times New Roman" w:hint="default"/>
                <w:spacing w:val="4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年度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>
              <w:pStyle w:val="TableParagraph"/>
              <w:spacing w:line="240" w:lineRule="auto" w:before="167"/>
              <w:ind w:left="34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2007</w:t>
            </w:r>
            <w:r>
              <w:rPr>
                <w:rFonts w:ascii="Times New Roman" w:hAnsi="Times New Roman" w:cs="Times New Roman" w:eastAsia="Times New Roman" w:hint="default"/>
                <w:spacing w:val="4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年度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>
              <w:pStyle w:val="TableParagraph"/>
              <w:spacing w:line="280" w:lineRule="auto" w:before="9"/>
              <w:ind w:left="446" w:right="194" w:hanging="26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比上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年度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增减</w:t>
            </w:r>
            <w:r>
              <w:rPr>
                <w:rFonts w:ascii="宋体" w:hAnsi="宋体" w:cs="宋体" w:eastAsia="宋体" w:hint="default"/>
                <w:spacing w:val="-96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比例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(%)</w:t>
            </w:r>
          </w:p>
        </w:tc>
        <w:tc>
          <w:tcPr>
            <w:tcW w:w="3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>
              <w:pStyle w:val="TableParagraph"/>
              <w:spacing w:line="240" w:lineRule="auto" w:before="167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变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原因</w:t>
            </w:r>
          </w:p>
        </w:tc>
      </w:tr>
      <w:tr>
        <w:trPr>
          <w:trHeight w:val="331" w:hRule="exact"/>
        </w:trPr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>
              <w:pStyle w:val="TableParagraph"/>
              <w:spacing w:line="240" w:lineRule="auto" w:before="9"/>
              <w:ind w:right="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营业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费用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98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1,433,574.80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98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2,577,333.26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10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-44.38</w:t>
            </w:r>
          </w:p>
        </w:tc>
        <w:tc>
          <w:tcPr>
            <w:tcW w:w="3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98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服装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定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单减少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所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致</w:t>
            </w:r>
          </w:p>
        </w:tc>
      </w:tr>
      <w:tr>
        <w:trPr>
          <w:trHeight w:val="331" w:hRule="exact"/>
        </w:trPr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>
              <w:pStyle w:val="TableParagraph"/>
              <w:spacing w:line="240" w:lineRule="auto" w:before="9"/>
              <w:ind w:right="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管理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费用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98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39,071,684.28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98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33,617,787.88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10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16.22</w:t>
            </w:r>
          </w:p>
        </w:tc>
        <w:tc>
          <w:tcPr>
            <w:tcW w:w="3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98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经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济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性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裁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员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补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偿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金</w:t>
            </w:r>
          </w:p>
        </w:tc>
      </w:tr>
      <w:tr>
        <w:trPr>
          <w:trHeight w:val="331" w:hRule="exact"/>
        </w:trPr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>
              <w:pStyle w:val="TableParagraph"/>
              <w:spacing w:line="240" w:lineRule="auto" w:before="9"/>
              <w:ind w:right="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财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费用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98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1,349,980.28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98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2,870,061.72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10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-52.96</w:t>
            </w:r>
          </w:p>
        </w:tc>
        <w:tc>
          <w:tcPr>
            <w:tcW w:w="3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98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出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口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定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单减少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，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结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汇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减少</w:t>
            </w:r>
          </w:p>
        </w:tc>
      </w:tr>
      <w:tr>
        <w:trPr>
          <w:trHeight w:val="326" w:hRule="exact"/>
        </w:trPr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>
              <w:pStyle w:val="TableParagraph"/>
              <w:spacing w:line="240" w:lineRule="auto" w:before="9"/>
              <w:ind w:right="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得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税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98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16,429.72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98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278,281.70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10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-94.10</w:t>
            </w:r>
          </w:p>
        </w:tc>
        <w:tc>
          <w:tcPr>
            <w:tcW w:w="3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98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利润减少</w:t>
            </w:r>
          </w:p>
        </w:tc>
      </w:tr>
      <w:tr>
        <w:trPr>
          <w:trHeight w:val="331" w:hRule="exact"/>
        </w:trPr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>
              <w:pStyle w:val="TableParagraph"/>
              <w:spacing w:line="240" w:lineRule="auto" w:before="9"/>
              <w:ind w:right="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总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产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10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158,728,105.17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10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202,105,632.38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10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-21.46</w:t>
            </w:r>
          </w:p>
        </w:tc>
        <w:tc>
          <w:tcPr>
            <w:tcW w:w="3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98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本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年度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亏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损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和计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提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产减值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所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致</w:t>
            </w:r>
          </w:p>
        </w:tc>
      </w:tr>
    </w:tbl>
    <w:p>
      <w:pPr>
        <w:spacing w:line="240" w:lineRule="auto" w:before="7"/>
        <w:rPr>
          <w:rFonts w:ascii="宋体" w:hAnsi="宋体" w:cs="宋体" w:eastAsia="宋体" w:hint="default"/>
          <w:sz w:val="20"/>
          <w:szCs w:val="20"/>
        </w:rPr>
      </w:pPr>
    </w:p>
    <w:p>
      <w:pPr>
        <w:spacing w:after="0" w:line="240" w:lineRule="auto"/>
        <w:rPr>
          <w:rFonts w:ascii="宋体" w:hAnsi="宋体" w:cs="宋体" w:eastAsia="宋体" w:hint="default"/>
          <w:sz w:val="20"/>
          <w:szCs w:val="20"/>
        </w:rPr>
        <w:sectPr>
          <w:type w:val="continuous"/>
          <w:pgSz w:w="11900" w:h="16840"/>
          <w:pgMar w:top="1600" w:bottom="440" w:left="260" w:right="780"/>
        </w:sectPr>
      </w:pPr>
    </w:p>
    <w:p>
      <w:pPr>
        <w:spacing w:line="400" w:lineRule="exact" w:before="0"/>
        <w:ind w:left="1933" w:right="0" w:firstLine="0"/>
        <w:jc w:val="left"/>
        <w:rPr>
          <w:rFonts w:ascii="Microsoft JhengHei" w:hAnsi="Microsoft JhengHei" w:cs="Microsoft JhengHei" w:eastAsia="Microsoft JhengHei" w:hint="default"/>
          <w:sz w:val="27"/>
          <w:szCs w:val="27"/>
        </w:rPr>
      </w:pP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（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六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）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报告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期内，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公司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现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金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流量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财务数据变动情况</w:t>
      </w:r>
      <w:r>
        <w:rPr>
          <w:rFonts w:ascii="Microsoft JhengHei" w:hAnsi="Microsoft JhengHei" w:cs="Microsoft JhengHei" w:eastAsia="Microsoft JhengHei" w:hint="default"/>
          <w:sz w:val="27"/>
          <w:szCs w:val="27"/>
        </w:rPr>
      </w:r>
    </w:p>
    <w:p>
      <w:pPr>
        <w:spacing w:line="240" w:lineRule="auto" w:before="2"/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</w:pPr>
      <w:r>
        <w:rPr/>
        <w:br w:type="column"/>
      </w:r>
      <w:r>
        <w:rPr>
          <w:rFonts w:ascii="Microsoft JhengHei"/>
          <w:b/>
          <w:sz w:val="21"/>
        </w:rPr>
      </w:r>
    </w:p>
    <w:p>
      <w:pPr>
        <w:spacing w:before="0"/>
        <w:ind w:left="795" w:right="0" w:firstLine="0"/>
        <w:jc w:val="left"/>
        <w:rPr>
          <w:rFonts w:ascii="宋体" w:hAnsi="宋体" w:cs="宋体" w:eastAsia="宋体" w:hint="default"/>
          <w:sz w:val="24"/>
          <w:szCs w:val="24"/>
        </w:rPr>
      </w:pPr>
      <w:r>
        <w:rPr>
          <w:rFonts w:ascii="宋体" w:hAnsi="宋体" w:cs="宋体" w:eastAsia="宋体" w:hint="default"/>
          <w:spacing w:val="19"/>
          <w:sz w:val="24"/>
          <w:szCs w:val="24"/>
        </w:rPr>
        <w:t>单位</w:t>
      </w:r>
      <w:r>
        <w:rPr>
          <w:rFonts w:ascii="宋体" w:hAnsi="宋体" w:cs="宋体" w:eastAsia="宋体" w:hint="default"/>
          <w:spacing w:val="-82"/>
          <w:sz w:val="24"/>
          <w:szCs w:val="24"/>
        </w:rPr>
        <w:t> </w:t>
      </w:r>
      <w:r>
        <w:rPr>
          <w:rFonts w:ascii="宋体" w:hAnsi="宋体" w:cs="宋体" w:eastAsia="宋体" w:hint="default"/>
          <w:sz w:val="24"/>
          <w:szCs w:val="24"/>
        </w:rPr>
        <w:t>：</w:t>
      </w:r>
      <w:r>
        <w:rPr>
          <w:rFonts w:ascii="宋体" w:hAnsi="宋体" w:cs="宋体" w:eastAsia="宋体" w:hint="default"/>
          <w:spacing w:val="-87"/>
          <w:sz w:val="24"/>
          <w:szCs w:val="24"/>
        </w:rPr>
        <w:t> </w:t>
      </w:r>
      <w:r>
        <w:rPr>
          <w:rFonts w:ascii="宋体" w:hAnsi="宋体" w:cs="宋体" w:eastAsia="宋体" w:hint="default"/>
          <w:sz w:val="24"/>
          <w:szCs w:val="24"/>
        </w:rPr>
        <w:t>元</w:t>
      </w:r>
    </w:p>
    <w:p>
      <w:pPr>
        <w:spacing w:after="0"/>
        <w:jc w:val="left"/>
        <w:rPr>
          <w:rFonts w:ascii="宋体" w:hAnsi="宋体" w:cs="宋体" w:eastAsia="宋体" w:hint="default"/>
          <w:sz w:val="24"/>
          <w:szCs w:val="24"/>
        </w:rPr>
        <w:sectPr>
          <w:type w:val="continuous"/>
          <w:pgSz w:w="11900" w:h="16840"/>
          <w:pgMar w:top="1600" w:bottom="440" w:left="260" w:right="780"/>
          <w:cols w:num="2" w:equalWidth="0">
            <w:col w:w="7901" w:space="40"/>
            <w:col w:w="2919"/>
          </w:cols>
        </w:sectPr>
      </w:pPr>
    </w:p>
    <w:p>
      <w:pPr>
        <w:spacing w:line="240" w:lineRule="auto" w:before="4"/>
        <w:rPr>
          <w:rFonts w:ascii="宋体" w:hAnsi="宋体" w:cs="宋体" w:eastAsia="宋体" w:hint="default"/>
          <w:sz w:val="3"/>
          <w:szCs w:val="3"/>
        </w:rPr>
      </w:pPr>
    </w:p>
    <w:tbl>
      <w:tblPr>
        <w:tblW w:w="0" w:type="auto"/>
        <w:jc w:val="left"/>
        <w:tblInd w:w="137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58"/>
        <w:gridCol w:w="1642"/>
        <w:gridCol w:w="1680"/>
        <w:gridCol w:w="1440"/>
        <w:gridCol w:w="2630"/>
      </w:tblGrid>
      <w:tr>
        <w:trPr>
          <w:trHeight w:val="610" w:hRule="exact"/>
        </w:trPr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>
              <w:pStyle w:val="TableParagraph"/>
              <w:spacing w:line="240" w:lineRule="auto" w:before="148"/>
              <w:ind w:right="7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项目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>
              <w:pStyle w:val="TableParagraph"/>
              <w:spacing w:line="240" w:lineRule="auto" w:before="148"/>
              <w:ind w:left="36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2008</w:t>
            </w:r>
            <w:r>
              <w:rPr>
                <w:rFonts w:ascii="Times New Roman" w:hAnsi="Times New Roman" w:cs="Times New Roman" w:eastAsia="Times New Roman" w:hint="default"/>
                <w:spacing w:val="4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年度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>
              <w:pStyle w:val="TableParagraph"/>
              <w:spacing w:line="240" w:lineRule="auto" w:before="148"/>
              <w:ind w:left="38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2007</w:t>
            </w:r>
            <w:r>
              <w:rPr>
                <w:rFonts w:ascii="Times New Roman" w:hAnsi="Times New Roman" w:cs="Times New Roman" w:eastAsia="Times New Roman" w:hint="default"/>
                <w:spacing w:val="4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年度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>
              <w:pStyle w:val="TableParagraph"/>
              <w:spacing w:line="259" w:lineRule="auto"/>
              <w:ind w:left="235" w:right="185" w:hanging="48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比上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增</w:t>
            </w:r>
            <w:r>
              <w:rPr>
                <w:rFonts w:ascii="宋体" w:hAnsi="宋体" w:cs="宋体" w:eastAsia="宋体" w:hint="default"/>
                <w:spacing w:val="-99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减比例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(%)</w:t>
            </w:r>
          </w:p>
        </w:tc>
        <w:tc>
          <w:tcPr>
            <w:tcW w:w="2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>
              <w:pStyle w:val="TableParagraph"/>
              <w:spacing w:line="240" w:lineRule="auto" w:before="148"/>
              <w:ind w:left="676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增减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变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原因</w:t>
            </w:r>
          </w:p>
        </w:tc>
      </w:tr>
      <w:tr>
        <w:trPr>
          <w:trHeight w:val="648" w:hRule="exact"/>
        </w:trPr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>
              <w:pStyle w:val="TableParagraph"/>
              <w:spacing w:line="280" w:lineRule="auto" w:before="9"/>
              <w:ind w:left="441" w:right="132" w:hanging="312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活动产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现</w:t>
            </w:r>
            <w:r>
              <w:rPr>
                <w:rFonts w:ascii="宋体" w:hAnsi="宋体" w:cs="宋体" w:eastAsia="宋体" w:hint="default"/>
                <w:spacing w:val="-10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金流量净额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10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15,445,293.96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10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-14,070,644.32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10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209.77</w:t>
            </w:r>
          </w:p>
        </w:tc>
        <w:tc>
          <w:tcPr>
            <w:tcW w:w="2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7"/>
              <w:ind w:right="103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收回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关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联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方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欠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款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所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致</w:t>
            </w:r>
          </w:p>
        </w:tc>
      </w:tr>
      <w:tr>
        <w:trPr>
          <w:trHeight w:val="653" w:hRule="exact"/>
        </w:trPr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>
              <w:pStyle w:val="TableParagraph"/>
              <w:spacing w:line="280" w:lineRule="auto" w:before="9"/>
              <w:ind w:left="441" w:right="132" w:hanging="312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活动产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现</w:t>
            </w:r>
            <w:r>
              <w:rPr>
                <w:rFonts w:ascii="宋体" w:hAnsi="宋体" w:cs="宋体" w:eastAsia="宋体" w:hint="default"/>
                <w:spacing w:val="-10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金流量净额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10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15,553,256.58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10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-5,208,370.71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10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398.62</w:t>
            </w:r>
          </w:p>
        </w:tc>
        <w:tc>
          <w:tcPr>
            <w:tcW w:w="2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80" w:lineRule="auto" w:before="9"/>
              <w:ind w:left="412" w:right="98" w:hanging="207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处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置子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公司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收回投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款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和</w:t>
            </w:r>
            <w:r>
              <w:rPr>
                <w:rFonts w:ascii="宋体" w:hAnsi="宋体" w:cs="宋体" w:eastAsia="宋体" w:hint="default"/>
                <w:spacing w:val="-9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部分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产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致</w:t>
            </w:r>
          </w:p>
        </w:tc>
      </w:tr>
      <w:tr>
        <w:trPr>
          <w:trHeight w:val="648" w:hRule="exact"/>
        </w:trPr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>
              <w:pStyle w:val="TableParagraph"/>
              <w:spacing w:line="276" w:lineRule="auto" w:before="9"/>
              <w:ind w:left="441" w:right="132" w:hanging="312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筹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活动产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现</w:t>
            </w:r>
            <w:r>
              <w:rPr>
                <w:rFonts w:ascii="宋体" w:hAnsi="宋体" w:cs="宋体" w:eastAsia="宋体" w:hint="default"/>
                <w:spacing w:val="-10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金流量净额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10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0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350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3,457,784.25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10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0</w:t>
            </w:r>
          </w:p>
        </w:tc>
        <w:tc>
          <w:tcPr>
            <w:tcW w:w="2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7"/>
              <w:ind w:right="103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合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并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范围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减少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所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致</w:t>
            </w:r>
          </w:p>
        </w:tc>
      </w:tr>
    </w:tbl>
    <w:p>
      <w:pPr>
        <w:spacing w:line="240" w:lineRule="auto" w:before="7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383" w:lineRule="exact" w:before="0"/>
        <w:ind w:left="1933" w:right="0" w:firstLine="0"/>
        <w:jc w:val="left"/>
        <w:rPr>
          <w:rFonts w:ascii="Microsoft JhengHei" w:hAnsi="Microsoft JhengHei" w:cs="Microsoft JhengHei" w:eastAsia="Microsoft JhengHei" w:hint="default"/>
          <w:sz w:val="27"/>
          <w:szCs w:val="27"/>
        </w:rPr>
      </w:pPr>
      <w:r>
        <w:rPr>
          <w:rFonts w:ascii="Microsoft JhengHei" w:hAnsi="Microsoft JhengHei" w:cs="Microsoft JhengHei" w:eastAsia="Microsoft JhengHei" w:hint="default"/>
          <w:b/>
          <w:bCs/>
          <w:spacing w:val="2"/>
          <w:sz w:val="27"/>
          <w:szCs w:val="27"/>
        </w:rPr>
        <w:t>（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7"/>
          <w:szCs w:val="27"/>
        </w:rPr>
        <w:t>七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7"/>
          <w:szCs w:val="27"/>
        </w:rPr>
        <w:t>）与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7"/>
          <w:szCs w:val="27"/>
        </w:rPr>
        <w:t>公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7"/>
          <w:szCs w:val="27"/>
        </w:rPr>
        <w:t>允价值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7"/>
          <w:szCs w:val="27"/>
        </w:rPr>
        <w:t>计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7"/>
          <w:szCs w:val="27"/>
        </w:rPr>
        <w:t>量相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7"/>
          <w:szCs w:val="27"/>
        </w:rPr>
        <w:t>关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7"/>
          <w:szCs w:val="27"/>
        </w:rPr>
        <w:t>的项目</w:t>
      </w:r>
      <w:r>
        <w:rPr>
          <w:rFonts w:ascii="Microsoft JhengHei" w:hAnsi="Microsoft JhengHei" w:cs="Microsoft JhengHei" w:eastAsia="Microsoft JhengHei" w:hint="default"/>
          <w:sz w:val="27"/>
          <w:szCs w:val="27"/>
        </w:rPr>
      </w:r>
    </w:p>
    <w:p>
      <w:pPr>
        <w:spacing w:line="350" w:lineRule="exact" w:before="18"/>
        <w:ind w:left="1535" w:right="1009" w:firstLine="542"/>
        <w:jc w:val="both"/>
        <w:rPr>
          <w:rFonts w:ascii="宋体" w:hAnsi="宋体" w:cs="宋体" w:eastAsia="宋体" w:hint="default"/>
          <w:sz w:val="27"/>
          <w:szCs w:val="27"/>
        </w:rPr>
      </w:pP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公司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除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对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交易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性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金融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资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产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采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用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公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允价值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核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算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，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形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成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的公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允价值与投</w:t>
      </w:r>
      <w:r>
        <w:rPr>
          <w:rFonts w:ascii="宋体" w:hAnsi="宋体" w:cs="宋体" w:eastAsia="宋体" w:hint="default"/>
          <w:spacing w:val="4"/>
          <w:w w:val="99"/>
          <w:sz w:val="27"/>
          <w:szCs w:val="27"/>
        </w:rPr>
        <w:t> </w:t>
      </w:r>
      <w:r>
        <w:rPr>
          <w:rFonts w:ascii="宋体" w:hAnsi="宋体" w:cs="宋体" w:eastAsia="宋体" w:hint="default"/>
          <w:spacing w:val="-2"/>
          <w:sz w:val="27"/>
          <w:szCs w:val="27"/>
        </w:rPr>
        <w:t>资</w:t>
      </w:r>
      <w:r>
        <w:rPr>
          <w:rFonts w:ascii="宋体" w:hAnsi="宋体" w:cs="宋体" w:eastAsia="宋体" w:hint="default"/>
          <w:spacing w:val="-2"/>
          <w:sz w:val="27"/>
          <w:szCs w:val="27"/>
        </w:rPr>
        <w:t>成</w:t>
      </w:r>
      <w:r>
        <w:rPr>
          <w:rFonts w:ascii="宋体" w:hAnsi="宋体" w:cs="宋体" w:eastAsia="宋体" w:hint="default"/>
          <w:spacing w:val="-2"/>
          <w:sz w:val="27"/>
          <w:szCs w:val="27"/>
        </w:rPr>
        <w:t>本</w:t>
      </w:r>
      <w:r>
        <w:rPr>
          <w:rFonts w:ascii="宋体" w:hAnsi="宋体" w:cs="宋体" w:eastAsia="宋体" w:hint="default"/>
          <w:spacing w:val="-2"/>
          <w:sz w:val="27"/>
          <w:szCs w:val="27"/>
        </w:rPr>
        <w:t>之间</w:t>
      </w:r>
      <w:r>
        <w:rPr>
          <w:rFonts w:ascii="宋体" w:hAnsi="宋体" w:cs="宋体" w:eastAsia="宋体" w:hint="default"/>
          <w:spacing w:val="-2"/>
          <w:sz w:val="27"/>
          <w:szCs w:val="27"/>
        </w:rPr>
        <w:t>的</w:t>
      </w:r>
      <w:r>
        <w:rPr>
          <w:rFonts w:ascii="宋体" w:hAnsi="宋体" w:cs="宋体" w:eastAsia="宋体" w:hint="default"/>
          <w:spacing w:val="-2"/>
          <w:sz w:val="27"/>
          <w:szCs w:val="27"/>
        </w:rPr>
        <w:t>差</w:t>
      </w:r>
      <w:r>
        <w:rPr>
          <w:rFonts w:ascii="宋体" w:hAnsi="宋体" w:cs="宋体" w:eastAsia="宋体" w:hint="default"/>
          <w:spacing w:val="-2"/>
          <w:sz w:val="27"/>
          <w:szCs w:val="27"/>
        </w:rPr>
        <w:t>异</w:t>
      </w:r>
      <w:r>
        <w:rPr>
          <w:rFonts w:ascii="宋体" w:hAnsi="宋体" w:cs="宋体" w:eastAsia="宋体" w:hint="default"/>
          <w:spacing w:val="-2"/>
          <w:sz w:val="27"/>
          <w:szCs w:val="27"/>
        </w:rPr>
        <w:t>，</w:t>
      </w:r>
      <w:r>
        <w:rPr>
          <w:rFonts w:ascii="宋体" w:hAnsi="宋体" w:cs="宋体" w:eastAsia="宋体" w:hint="default"/>
          <w:spacing w:val="-2"/>
          <w:sz w:val="27"/>
          <w:szCs w:val="27"/>
        </w:rPr>
        <w:t>列</w:t>
      </w:r>
      <w:r>
        <w:rPr>
          <w:rFonts w:ascii="宋体" w:hAnsi="宋体" w:cs="宋体" w:eastAsia="宋体" w:hint="default"/>
          <w:spacing w:val="-2"/>
          <w:sz w:val="27"/>
          <w:szCs w:val="27"/>
        </w:rPr>
        <w:t>入</w:t>
      </w:r>
      <w:r>
        <w:rPr>
          <w:rFonts w:ascii="宋体" w:hAnsi="宋体" w:cs="宋体" w:eastAsia="宋体" w:hint="default"/>
          <w:spacing w:val="-2"/>
          <w:sz w:val="27"/>
          <w:szCs w:val="27"/>
        </w:rPr>
        <w:t>公</w:t>
      </w:r>
      <w:r>
        <w:rPr>
          <w:rFonts w:ascii="宋体" w:hAnsi="宋体" w:cs="宋体" w:eastAsia="宋体" w:hint="default"/>
          <w:spacing w:val="-2"/>
          <w:sz w:val="27"/>
          <w:szCs w:val="27"/>
        </w:rPr>
        <w:t>允价值</w:t>
      </w:r>
      <w:r>
        <w:rPr>
          <w:rFonts w:ascii="宋体" w:hAnsi="宋体" w:cs="宋体" w:eastAsia="宋体" w:hint="default"/>
          <w:spacing w:val="-2"/>
          <w:sz w:val="27"/>
          <w:szCs w:val="27"/>
        </w:rPr>
        <w:t>变</w:t>
      </w:r>
      <w:r>
        <w:rPr>
          <w:rFonts w:ascii="宋体" w:hAnsi="宋体" w:cs="宋体" w:eastAsia="宋体" w:hint="default"/>
          <w:spacing w:val="-2"/>
          <w:sz w:val="27"/>
          <w:szCs w:val="27"/>
        </w:rPr>
        <w:t>动收益外</w:t>
      </w:r>
      <w:r>
        <w:rPr>
          <w:rFonts w:ascii="宋体" w:hAnsi="宋体" w:cs="宋体" w:eastAsia="宋体" w:hint="default"/>
          <w:spacing w:val="-2"/>
          <w:sz w:val="27"/>
          <w:szCs w:val="27"/>
        </w:rPr>
        <w:t>，公司其</w:t>
      </w:r>
      <w:r>
        <w:rPr>
          <w:rFonts w:ascii="宋体" w:hAnsi="宋体" w:cs="宋体" w:eastAsia="宋体" w:hint="default"/>
          <w:spacing w:val="-2"/>
          <w:sz w:val="27"/>
          <w:szCs w:val="27"/>
        </w:rPr>
        <w:t>他</w:t>
      </w:r>
      <w:r>
        <w:rPr>
          <w:rFonts w:ascii="宋体" w:hAnsi="宋体" w:cs="宋体" w:eastAsia="宋体" w:hint="default"/>
          <w:spacing w:val="-2"/>
          <w:sz w:val="27"/>
          <w:szCs w:val="27"/>
        </w:rPr>
        <w:t>未</w:t>
      </w:r>
      <w:r>
        <w:rPr>
          <w:rFonts w:ascii="宋体" w:hAnsi="宋体" w:cs="宋体" w:eastAsia="宋体" w:hint="default"/>
          <w:spacing w:val="-2"/>
          <w:sz w:val="27"/>
          <w:szCs w:val="27"/>
        </w:rPr>
        <w:t>采</w:t>
      </w:r>
      <w:r>
        <w:rPr>
          <w:rFonts w:ascii="宋体" w:hAnsi="宋体" w:cs="宋体" w:eastAsia="宋体" w:hint="default"/>
          <w:spacing w:val="-2"/>
          <w:sz w:val="27"/>
          <w:szCs w:val="27"/>
        </w:rPr>
        <w:t>用</w:t>
      </w:r>
      <w:r>
        <w:rPr>
          <w:rFonts w:ascii="宋体" w:hAnsi="宋体" w:cs="宋体" w:eastAsia="宋体" w:hint="default"/>
          <w:spacing w:val="-2"/>
          <w:sz w:val="27"/>
          <w:szCs w:val="27"/>
        </w:rPr>
        <w:t>公</w:t>
      </w:r>
      <w:r>
        <w:rPr>
          <w:rFonts w:ascii="宋体" w:hAnsi="宋体" w:cs="宋体" w:eastAsia="宋体" w:hint="default"/>
          <w:spacing w:val="-2"/>
          <w:sz w:val="27"/>
          <w:szCs w:val="27"/>
        </w:rPr>
        <w:t>允价</w:t>
      </w:r>
      <w:r>
        <w:rPr>
          <w:rFonts w:ascii="宋体" w:hAnsi="宋体" w:cs="宋体" w:eastAsia="宋体" w:hint="default"/>
          <w:w w:val="99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值</w:t>
      </w:r>
      <w:r>
        <w:rPr>
          <w:rFonts w:ascii="宋体" w:hAnsi="宋体" w:cs="宋体" w:eastAsia="宋体" w:hint="default"/>
          <w:sz w:val="27"/>
          <w:szCs w:val="27"/>
        </w:rPr>
        <w:t>计</w:t>
      </w:r>
      <w:r>
        <w:rPr>
          <w:rFonts w:ascii="宋体" w:hAnsi="宋体" w:cs="宋体" w:eastAsia="宋体" w:hint="default"/>
          <w:sz w:val="27"/>
          <w:szCs w:val="27"/>
        </w:rPr>
        <w:t>量</w:t>
      </w:r>
      <w:r>
        <w:rPr>
          <w:rFonts w:ascii="宋体" w:hAnsi="宋体" w:cs="宋体" w:eastAsia="宋体" w:hint="default"/>
          <w:sz w:val="27"/>
          <w:szCs w:val="27"/>
        </w:rPr>
        <w:t>方</w:t>
      </w:r>
      <w:r>
        <w:rPr>
          <w:rFonts w:ascii="宋体" w:hAnsi="宋体" w:cs="宋体" w:eastAsia="宋体" w:hint="default"/>
          <w:sz w:val="27"/>
          <w:szCs w:val="27"/>
        </w:rPr>
        <w:t>式</w:t>
      </w:r>
      <w:r>
        <w:rPr>
          <w:rFonts w:ascii="宋体" w:hAnsi="宋体" w:cs="宋体" w:eastAsia="宋体" w:hint="default"/>
          <w:sz w:val="27"/>
          <w:szCs w:val="27"/>
        </w:rPr>
        <w:t>，</w:t>
      </w:r>
      <w:r>
        <w:rPr>
          <w:rFonts w:ascii="宋体" w:hAnsi="宋体" w:cs="宋体" w:eastAsia="宋体" w:hint="default"/>
          <w:sz w:val="27"/>
          <w:szCs w:val="27"/>
        </w:rPr>
        <w:t>未</w:t>
      </w:r>
      <w:r>
        <w:rPr>
          <w:rFonts w:ascii="宋体" w:hAnsi="宋体" w:cs="宋体" w:eastAsia="宋体" w:hint="default"/>
          <w:sz w:val="27"/>
          <w:szCs w:val="27"/>
        </w:rPr>
        <w:t>来</w:t>
      </w:r>
      <w:r>
        <w:rPr>
          <w:rFonts w:ascii="宋体" w:hAnsi="宋体" w:cs="宋体" w:eastAsia="宋体" w:hint="default"/>
          <w:sz w:val="27"/>
          <w:szCs w:val="27"/>
        </w:rPr>
        <w:t>将</w:t>
      </w:r>
      <w:r>
        <w:rPr>
          <w:rFonts w:ascii="宋体" w:hAnsi="宋体" w:cs="宋体" w:eastAsia="宋体" w:hint="default"/>
          <w:sz w:val="27"/>
          <w:szCs w:val="27"/>
        </w:rPr>
        <w:t>根</w:t>
      </w:r>
      <w:r>
        <w:rPr>
          <w:rFonts w:ascii="宋体" w:hAnsi="宋体" w:cs="宋体" w:eastAsia="宋体" w:hint="default"/>
          <w:sz w:val="27"/>
          <w:szCs w:val="27"/>
        </w:rPr>
        <w:t>据</w:t>
      </w:r>
      <w:r>
        <w:rPr>
          <w:rFonts w:ascii="宋体" w:hAnsi="宋体" w:cs="宋体" w:eastAsia="宋体" w:hint="default"/>
          <w:sz w:val="27"/>
          <w:szCs w:val="27"/>
        </w:rPr>
        <w:t>公司</w:t>
      </w:r>
      <w:r>
        <w:rPr>
          <w:rFonts w:ascii="宋体" w:hAnsi="宋体" w:cs="宋体" w:eastAsia="宋体" w:hint="default"/>
          <w:sz w:val="27"/>
          <w:szCs w:val="27"/>
        </w:rPr>
        <w:t>情况</w:t>
      </w:r>
      <w:r>
        <w:rPr>
          <w:rFonts w:ascii="宋体" w:hAnsi="宋体" w:cs="宋体" w:eastAsia="宋体" w:hint="default"/>
          <w:sz w:val="27"/>
          <w:szCs w:val="27"/>
        </w:rPr>
        <w:t>建</w:t>
      </w:r>
      <w:r>
        <w:rPr>
          <w:rFonts w:ascii="宋体" w:hAnsi="宋体" w:cs="宋体" w:eastAsia="宋体" w:hint="default"/>
          <w:sz w:val="27"/>
          <w:szCs w:val="27"/>
        </w:rPr>
        <w:t>立</w:t>
      </w:r>
      <w:r>
        <w:rPr>
          <w:rFonts w:ascii="宋体" w:hAnsi="宋体" w:cs="宋体" w:eastAsia="宋体" w:hint="default"/>
          <w:sz w:val="27"/>
          <w:szCs w:val="27"/>
        </w:rPr>
        <w:t>相关</w:t>
      </w:r>
      <w:r>
        <w:rPr>
          <w:rFonts w:ascii="宋体" w:hAnsi="宋体" w:cs="宋体" w:eastAsia="宋体" w:hint="default"/>
          <w:sz w:val="27"/>
          <w:szCs w:val="27"/>
        </w:rPr>
        <w:t>内</w:t>
      </w:r>
      <w:r>
        <w:rPr>
          <w:rFonts w:ascii="宋体" w:hAnsi="宋体" w:cs="宋体" w:eastAsia="宋体" w:hint="default"/>
          <w:sz w:val="27"/>
          <w:szCs w:val="27"/>
        </w:rPr>
        <w:t>部</w:t>
      </w:r>
      <w:r>
        <w:rPr>
          <w:rFonts w:ascii="宋体" w:hAnsi="宋体" w:cs="宋体" w:eastAsia="宋体" w:hint="default"/>
          <w:sz w:val="27"/>
          <w:szCs w:val="27"/>
        </w:rPr>
        <w:t>控制制</w:t>
      </w:r>
      <w:r>
        <w:rPr>
          <w:rFonts w:ascii="宋体" w:hAnsi="宋体" w:cs="宋体" w:eastAsia="宋体" w:hint="default"/>
          <w:sz w:val="27"/>
          <w:szCs w:val="27"/>
        </w:rPr>
        <w:t>度</w:t>
      </w:r>
      <w:r>
        <w:rPr>
          <w:rFonts w:ascii="宋体" w:hAnsi="宋体" w:cs="宋体" w:eastAsia="宋体" w:hint="default"/>
          <w:sz w:val="27"/>
          <w:szCs w:val="27"/>
        </w:rPr>
        <w:t>。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2"/>
        <w:rPr>
          <w:rFonts w:ascii="宋体" w:hAnsi="宋体" w:cs="宋体" w:eastAsia="宋体" w:hint="default"/>
          <w:sz w:val="26"/>
          <w:szCs w:val="26"/>
        </w:rPr>
      </w:pPr>
    </w:p>
    <w:p>
      <w:pPr>
        <w:spacing w:before="69"/>
        <w:ind w:left="5552" w:right="5028" w:firstLine="0"/>
        <w:jc w:val="center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26</w:t>
      </w:r>
    </w:p>
    <w:p>
      <w:pPr>
        <w:spacing w:after="0"/>
        <w:jc w:val="center"/>
        <w:rPr>
          <w:rFonts w:ascii="Times New Roman" w:hAnsi="Times New Roman" w:cs="Times New Roman" w:eastAsia="Times New Roman" w:hint="default"/>
          <w:sz w:val="24"/>
          <w:szCs w:val="24"/>
        </w:rPr>
        <w:sectPr>
          <w:type w:val="continuous"/>
          <w:pgSz w:w="11900" w:h="16840"/>
          <w:pgMar w:top="1600" w:bottom="440" w:left="260" w:right="780"/>
        </w:sectPr>
      </w:pPr>
    </w:p>
    <w:p>
      <w:pPr>
        <w:spacing w:before="36"/>
        <w:ind w:left="0" w:right="1032" w:firstLine="0"/>
        <w:jc w:val="right"/>
        <w:rPr>
          <w:rFonts w:ascii="宋体" w:hAnsi="宋体" w:cs="宋体" w:eastAsia="宋体" w:hint="default"/>
          <w:sz w:val="24"/>
          <w:szCs w:val="24"/>
        </w:rPr>
      </w:pPr>
      <w:r>
        <w:rPr>
          <w:rFonts w:ascii="宋体" w:hAnsi="宋体" w:cs="宋体" w:eastAsia="宋体" w:hint="default"/>
          <w:spacing w:val="19"/>
          <w:sz w:val="24"/>
          <w:szCs w:val="24"/>
        </w:rPr>
        <w:t>单位</w:t>
      </w:r>
      <w:r>
        <w:rPr>
          <w:rFonts w:ascii="宋体" w:hAnsi="宋体" w:cs="宋体" w:eastAsia="宋体" w:hint="default"/>
          <w:spacing w:val="-82"/>
          <w:sz w:val="24"/>
          <w:szCs w:val="24"/>
        </w:rPr>
        <w:t> </w:t>
      </w:r>
      <w:r>
        <w:rPr>
          <w:rFonts w:ascii="宋体" w:hAnsi="宋体" w:cs="宋体" w:eastAsia="宋体" w:hint="default"/>
          <w:spacing w:val="-24"/>
          <w:sz w:val="24"/>
          <w:szCs w:val="24"/>
        </w:rPr>
        <w:t>：</w:t>
      </w:r>
      <w:r>
        <w:rPr>
          <w:rFonts w:ascii="宋体" w:hAnsi="宋体" w:cs="宋体" w:eastAsia="宋体" w:hint="default"/>
          <w:spacing w:val="-24"/>
          <w:sz w:val="24"/>
          <w:szCs w:val="24"/>
        </w:rPr>
        <w:t>元</w:t>
      </w:r>
    </w:p>
    <w:p>
      <w:pPr>
        <w:spacing w:line="240" w:lineRule="auto" w:before="4"/>
        <w:rPr>
          <w:rFonts w:ascii="宋体" w:hAnsi="宋体" w:cs="宋体" w:eastAsia="宋体" w:hint="default"/>
          <w:sz w:val="3"/>
          <w:szCs w:val="3"/>
        </w:rPr>
      </w:pPr>
    </w:p>
    <w:tbl>
      <w:tblPr>
        <w:tblW w:w="0" w:type="auto"/>
        <w:jc w:val="left"/>
        <w:tblInd w:w="136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62"/>
        <w:gridCol w:w="1498"/>
        <w:gridCol w:w="1622"/>
        <w:gridCol w:w="1570"/>
        <w:gridCol w:w="2798"/>
      </w:tblGrid>
      <w:tr>
        <w:trPr>
          <w:trHeight w:val="609" w:hRule="exact"/>
        </w:trPr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>
              <w:pStyle w:val="TableParagraph"/>
              <w:spacing w:line="240" w:lineRule="auto" w:before="148"/>
              <w:ind w:right="7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项目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>
              <w:pStyle w:val="TableParagraph"/>
              <w:spacing w:line="240" w:lineRule="auto" w:before="148"/>
              <w:ind w:right="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2008</w:t>
            </w:r>
            <w:r>
              <w:rPr>
                <w:rFonts w:ascii="Times New Roman" w:hAnsi="Times New Roman" w:cs="Times New Roman" w:eastAsia="Times New Roman" w:hint="default"/>
                <w:spacing w:val="4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年度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>
              <w:pStyle w:val="TableParagraph"/>
              <w:spacing w:line="240" w:lineRule="auto" w:before="148"/>
              <w:ind w:left="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2007</w:t>
            </w:r>
            <w:r>
              <w:rPr>
                <w:rFonts w:ascii="Times New Roman" w:hAnsi="Times New Roman" w:cs="Times New Roman" w:eastAsia="Times New Roman" w:hint="default"/>
                <w:spacing w:val="4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年度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>
              <w:pStyle w:val="TableParagraph"/>
              <w:spacing w:line="259" w:lineRule="auto"/>
              <w:ind w:left="407" w:right="151" w:hanging="26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比上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年度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增减</w:t>
            </w:r>
            <w:r>
              <w:rPr>
                <w:rFonts w:ascii="宋体" w:hAnsi="宋体" w:cs="宋体" w:eastAsia="宋体" w:hint="default"/>
                <w:spacing w:val="-96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比例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(%)</w:t>
            </w:r>
          </w:p>
        </w:tc>
        <w:tc>
          <w:tcPr>
            <w:tcW w:w="2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>
              <w:pStyle w:val="TableParagraph"/>
              <w:spacing w:line="240" w:lineRule="auto" w:before="148"/>
              <w:ind w:right="1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增减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变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原因</w:t>
            </w:r>
          </w:p>
        </w:tc>
      </w:tr>
      <w:tr>
        <w:trPr>
          <w:trHeight w:val="331" w:hRule="exact"/>
        </w:trPr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交易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性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金融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产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7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445,681.55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1,143,599.08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609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-61.03</w:t>
            </w:r>
          </w:p>
        </w:tc>
        <w:tc>
          <w:tcPr>
            <w:tcW w:w="2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市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价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下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导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允价值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变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动</w:t>
            </w:r>
          </w:p>
        </w:tc>
      </w:tr>
    </w:tbl>
    <w:p>
      <w:pPr>
        <w:spacing w:line="240" w:lineRule="auto" w:before="9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383" w:lineRule="exact" w:before="0"/>
        <w:ind w:left="1933" w:right="0" w:firstLine="0"/>
        <w:jc w:val="left"/>
        <w:rPr>
          <w:rFonts w:ascii="Microsoft JhengHei" w:hAnsi="Microsoft JhengHei" w:cs="Microsoft JhengHei" w:eastAsia="Microsoft JhengHei" w:hint="default"/>
          <w:sz w:val="27"/>
          <w:szCs w:val="27"/>
        </w:rPr>
      </w:pP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（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八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）持有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外币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金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融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资产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金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融负债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情况</w:t>
      </w:r>
      <w:r>
        <w:rPr>
          <w:rFonts w:ascii="Microsoft JhengHei" w:hAnsi="Microsoft JhengHei" w:cs="Microsoft JhengHei" w:eastAsia="Microsoft JhengHei" w:hint="default"/>
          <w:sz w:val="27"/>
          <w:szCs w:val="27"/>
        </w:rPr>
      </w:r>
    </w:p>
    <w:p>
      <w:pPr>
        <w:spacing w:line="337" w:lineRule="exact" w:before="0"/>
        <w:ind w:left="1933" w:right="0" w:firstLine="0"/>
        <w:jc w:val="left"/>
        <w:rPr>
          <w:rFonts w:ascii="宋体" w:hAnsi="宋体" w:cs="宋体" w:eastAsia="宋体" w:hint="default"/>
          <w:sz w:val="27"/>
          <w:szCs w:val="27"/>
        </w:rPr>
      </w:pPr>
      <w:r>
        <w:rPr>
          <w:rFonts w:ascii="宋体" w:hAnsi="宋体" w:cs="宋体" w:eastAsia="宋体" w:hint="default"/>
          <w:sz w:val="27"/>
          <w:szCs w:val="27"/>
        </w:rPr>
        <w:t>本公司</w:t>
      </w:r>
      <w:r>
        <w:rPr>
          <w:rFonts w:ascii="宋体" w:hAnsi="宋体" w:cs="宋体" w:eastAsia="宋体" w:hint="default"/>
          <w:sz w:val="27"/>
          <w:szCs w:val="27"/>
        </w:rPr>
        <w:t>未持</w:t>
      </w:r>
      <w:r>
        <w:rPr>
          <w:rFonts w:ascii="宋体" w:hAnsi="宋体" w:cs="宋体" w:eastAsia="宋体" w:hint="default"/>
          <w:sz w:val="27"/>
          <w:szCs w:val="27"/>
        </w:rPr>
        <w:t>有</w:t>
      </w:r>
      <w:r>
        <w:rPr>
          <w:rFonts w:ascii="宋体" w:hAnsi="宋体" w:cs="宋体" w:eastAsia="宋体" w:hint="default"/>
          <w:sz w:val="27"/>
          <w:szCs w:val="27"/>
        </w:rPr>
        <w:t>外</w:t>
      </w:r>
      <w:r>
        <w:rPr>
          <w:rFonts w:ascii="宋体" w:hAnsi="宋体" w:cs="宋体" w:eastAsia="宋体" w:hint="default"/>
          <w:sz w:val="27"/>
          <w:szCs w:val="27"/>
        </w:rPr>
        <w:t>币</w:t>
      </w:r>
      <w:r>
        <w:rPr>
          <w:rFonts w:ascii="宋体" w:hAnsi="宋体" w:cs="宋体" w:eastAsia="宋体" w:hint="default"/>
          <w:sz w:val="27"/>
          <w:szCs w:val="27"/>
        </w:rPr>
        <w:t>金融</w:t>
      </w:r>
      <w:r>
        <w:rPr>
          <w:rFonts w:ascii="宋体" w:hAnsi="宋体" w:cs="宋体" w:eastAsia="宋体" w:hint="default"/>
          <w:sz w:val="27"/>
          <w:szCs w:val="27"/>
        </w:rPr>
        <w:t>资</w:t>
      </w:r>
      <w:r>
        <w:rPr>
          <w:rFonts w:ascii="宋体" w:hAnsi="宋体" w:cs="宋体" w:eastAsia="宋体" w:hint="default"/>
          <w:sz w:val="27"/>
          <w:szCs w:val="27"/>
        </w:rPr>
        <w:t>产</w:t>
      </w:r>
      <w:r>
        <w:rPr>
          <w:rFonts w:ascii="宋体" w:hAnsi="宋体" w:cs="宋体" w:eastAsia="宋体" w:hint="default"/>
          <w:sz w:val="27"/>
          <w:szCs w:val="27"/>
        </w:rPr>
        <w:t>，不存在</w:t>
      </w:r>
      <w:r>
        <w:rPr>
          <w:rFonts w:ascii="宋体" w:hAnsi="宋体" w:cs="宋体" w:eastAsia="宋体" w:hint="default"/>
          <w:sz w:val="27"/>
          <w:szCs w:val="27"/>
        </w:rPr>
        <w:t>金融</w:t>
      </w:r>
      <w:r>
        <w:rPr>
          <w:rFonts w:ascii="宋体" w:hAnsi="宋体" w:cs="宋体" w:eastAsia="宋体" w:hint="default"/>
          <w:sz w:val="27"/>
          <w:szCs w:val="27"/>
        </w:rPr>
        <w:t>负</w:t>
      </w:r>
      <w:r>
        <w:rPr>
          <w:rFonts w:ascii="宋体" w:hAnsi="宋体" w:cs="宋体" w:eastAsia="宋体" w:hint="default"/>
          <w:sz w:val="27"/>
          <w:szCs w:val="27"/>
        </w:rPr>
        <w:t>债</w:t>
      </w:r>
      <w:r>
        <w:rPr>
          <w:rFonts w:ascii="宋体" w:hAnsi="宋体" w:cs="宋体" w:eastAsia="宋体" w:hint="default"/>
          <w:sz w:val="27"/>
          <w:szCs w:val="27"/>
        </w:rPr>
        <w:t>情况</w:t>
      </w:r>
      <w:r>
        <w:rPr>
          <w:rFonts w:ascii="宋体" w:hAnsi="宋体" w:cs="宋体" w:eastAsia="宋体" w:hint="default"/>
          <w:sz w:val="27"/>
          <w:szCs w:val="27"/>
        </w:rPr>
        <w:t>。</w:t>
      </w:r>
    </w:p>
    <w:p>
      <w:pPr>
        <w:spacing w:line="456" w:lineRule="exact" w:before="122"/>
        <w:ind w:left="1933" w:right="0" w:firstLine="0"/>
        <w:jc w:val="left"/>
        <w:rPr>
          <w:rFonts w:ascii="Microsoft JhengHei" w:hAnsi="Microsoft JhengHei" w:cs="Microsoft JhengHei" w:eastAsia="Microsoft JhengHei" w:hint="default"/>
          <w:sz w:val="27"/>
          <w:szCs w:val="27"/>
        </w:rPr>
      </w:pP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（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九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）主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要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控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股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子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公司及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参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股公司的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经营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情况及业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绩分析</w:t>
      </w:r>
      <w:r>
        <w:rPr>
          <w:rFonts w:ascii="Microsoft JhengHei" w:hAnsi="Microsoft JhengHei" w:cs="Microsoft JhengHei" w:eastAsia="Microsoft JhengHei" w:hint="default"/>
          <w:sz w:val="27"/>
          <w:szCs w:val="27"/>
        </w:rPr>
      </w:r>
    </w:p>
    <w:p>
      <w:pPr>
        <w:spacing w:line="283" w:lineRule="auto" w:before="0"/>
        <w:ind w:left="1535" w:right="941" w:firstLine="537"/>
        <w:jc w:val="both"/>
        <w:rPr>
          <w:rFonts w:ascii="Times New Roman" w:hAnsi="Times New Roman" w:cs="Times New Roman" w:eastAsia="Times New Roman" w:hint="default"/>
          <w:sz w:val="27"/>
          <w:szCs w:val="27"/>
        </w:rPr>
      </w:pPr>
      <w:r>
        <w:rPr>
          <w:rFonts w:ascii="Times New Roman" w:hAnsi="Times New Roman" w:cs="Times New Roman" w:eastAsia="Times New Roman" w:hint="default"/>
          <w:b/>
          <w:bCs/>
          <w:sz w:val="27"/>
          <w:szCs w:val="27"/>
        </w:rPr>
        <w:t>1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北京远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东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网络安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全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研究院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：</w:t>
      </w:r>
      <w:r>
        <w:rPr>
          <w:rFonts w:ascii="宋体" w:hAnsi="宋体" w:cs="宋体" w:eastAsia="宋体" w:hint="default"/>
          <w:sz w:val="27"/>
          <w:szCs w:val="27"/>
        </w:rPr>
        <w:t>本公司</w:t>
      </w:r>
      <w:r>
        <w:rPr>
          <w:rFonts w:ascii="宋体" w:hAnsi="宋体" w:cs="宋体" w:eastAsia="宋体" w:hint="default"/>
          <w:sz w:val="27"/>
          <w:szCs w:val="27"/>
        </w:rPr>
        <w:t>持</w:t>
      </w:r>
      <w:r>
        <w:rPr>
          <w:rFonts w:ascii="宋体" w:hAnsi="宋体" w:cs="宋体" w:eastAsia="宋体" w:hint="default"/>
          <w:sz w:val="27"/>
          <w:szCs w:val="27"/>
        </w:rPr>
        <w:t>股</w:t>
      </w:r>
      <w:r>
        <w:rPr>
          <w:rFonts w:ascii="宋体" w:hAnsi="宋体" w:cs="宋体" w:eastAsia="宋体" w:hint="default"/>
          <w:spacing w:val="-70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87.5</w:t>
      </w:r>
      <w:r>
        <w:rPr>
          <w:rFonts w:ascii="宋体" w:hAnsi="宋体" w:cs="宋体" w:eastAsia="宋体" w:hint="default"/>
          <w:sz w:val="27"/>
          <w:szCs w:val="27"/>
        </w:rPr>
        <w:t>％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,</w:t>
      </w:r>
      <w:r>
        <w:rPr>
          <w:rFonts w:ascii="宋体" w:hAnsi="宋体" w:cs="宋体" w:eastAsia="宋体" w:hint="default"/>
          <w:sz w:val="27"/>
          <w:szCs w:val="27"/>
        </w:rPr>
        <w:t>中</w:t>
      </w:r>
      <w:r>
        <w:rPr>
          <w:rFonts w:ascii="宋体" w:hAnsi="宋体" w:cs="宋体" w:eastAsia="宋体" w:hint="default"/>
          <w:sz w:val="27"/>
          <w:szCs w:val="27"/>
        </w:rPr>
        <w:t>科</w:t>
      </w:r>
      <w:r>
        <w:rPr>
          <w:rFonts w:ascii="宋体" w:hAnsi="宋体" w:cs="宋体" w:eastAsia="宋体" w:hint="default"/>
          <w:sz w:val="27"/>
          <w:szCs w:val="27"/>
        </w:rPr>
        <w:t>院</w:t>
      </w:r>
      <w:r>
        <w:rPr>
          <w:rFonts w:ascii="宋体" w:hAnsi="宋体" w:cs="宋体" w:eastAsia="宋体" w:hint="default"/>
          <w:sz w:val="27"/>
          <w:szCs w:val="27"/>
        </w:rPr>
        <w:t>所</w:t>
      </w:r>
      <w:r>
        <w:rPr>
          <w:rFonts w:ascii="宋体" w:hAnsi="宋体" w:cs="宋体" w:eastAsia="宋体" w:hint="default"/>
          <w:sz w:val="27"/>
          <w:szCs w:val="27"/>
        </w:rPr>
        <w:t>属</w:t>
      </w:r>
      <w:r>
        <w:rPr>
          <w:rFonts w:ascii="宋体" w:hAnsi="宋体" w:cs="宋体" w:eastAsia="宋体" w:hint="default"/>
          <w:sz w:val="27"/>
          <w:szCs w:val="27"/>
        </w:rPr>
        <w:t>国家</w:t>
      </w:r>
      <w:r>
        <w:rPr>
          <w:rFonts w:ascii="宋体" w:hAnsi="宋体" w:cs="宋体" w:eastAsia="宋体" w:hint="default"/>
          <w:w w:val="99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信</w:t>
      </w:r>
      <w:r>
        <w:rPr>
          <w:rFonts w:ascii="宋体" w:hAnsi="宋体" w:cs="宋体" w:eastAsia="宋体" w:hint="default"/>
          <w:sz w:val="27"/>
          <w:szCs w:val="27"/>
        </w:rPr>
        <w:t>息</w:t>
      </w:r>
      <w:r>
        <w:rPr>
          <w:rFonts w:ascii="宋体" w:hAnsi="宋体" w:cs="宋体" w:eastAsia="宋体" w:hint="default"/>
          <w:sz w:val="27"/>
          <w:szCs w:val="27"/>
        </w:rPr>
        <w:t>安全</w:t>
      </w:r>
      <w:r>
        <w:rPr>
          <w:rFonts w:ascii="宋体" w:hAnsi="宋体" w:cs="宋体" w:eastAsia="宋体" w:hint="default"/>
          <w:sz w:val="27"/>
          <w:szCs w:val="27"/>
        </w:rPr>
        <w:t>重</w:t>
      </w:r>
      <w:r>
        <w:rPr>
          <w:rFonts w:ascii="宋体" w:hAnsi="宋体" w:cs="宋体" w:eastAsia="宋体" w:hint="default"/>
          <w:sz w:val="27"/>
          <w:szCs w:val="27"/>
        </w:rPr>
        <w:t>点</w:t>
      </w:r>
      <w:r>
        <w:rPr>
          <w:rFonts w:ascii="宋体" w:hAnsi="宋体" w:cs="宋体" w:eastAsia="宋体" w:hint="default"/>
          <w:sz w:val="27"/>
          <w:szCs w:val="27"/>
        </w:rPr>
        <w:t>实</w:t>
      </w:r>
      <w:r>
        <w:rPr>
          <w:rFonts w:ascii="宋体" w:hAnsi="宋体" w:cs="宋体" w:eastAsia="宋体" w:hint="default"/>
          <w:sz w:val="27"/>
          <w:szCs w:val="27"/>
        </w:rPr>
        <w:t>验</w:t>
      </w:r>
      <w:r>
        <w:rPr>
          <w:rFonts w:ascii="宋体" w:hAnsi="宋体" w:cs="宋体" w:eastAsia="宋体" w:hint="default"/>
          <w:sz w:val="27"/>
          <w:szCs w:val="27"/>
        </w:rPr>
        <w:t>室</w:t>
      </w:r>
      <w:r>
        <w:rPr>
          <w:rFonts w:ascii="宋体" w:hAnsi="宋体" w:cs="宋体" w:eastAsia="宋体" w:hint="default"/>
          <w:sz w:val="27"/>
          <w:szCs w:val="27"/>
        </w:rPr>
        <w:t>持</w:t>
      </w:r>
      <w:r>
        <w:rPr>
          <w:rFonts w:ascii="宋体" w:hAnsi="宋体" w:cs="宋体" w:eastAsia="宋体" w:hint="default"/>
          <w:sz w:val="27"/>
          <w:szCs w:val="27"/>
        </w:rPr>
        <w:t>股</w:t>
      </w:r>
      <w:r>
        <w:rPr>
          <w:rFonts w:ascii="宋体" w:hAnsi="宋体" w:cs="宋体" w:eastAsia="宋体" w:hint="default"/>
          <w:spacing w:val="-44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12.5</w:t>
      </w:r>
      <w:r>
        <w:rPr>
          <w:rFonts w:ascii="宋体" w:hAnsi="宋体" w:cs="宋体" w:eastAsia="宋体" w:hint="default"/>
          <w:sz w:val="27"/>
          <w:szCs w:val="27"/>
        </w:rPr>
        <w:t>％</w:t>
      </w:r>
      <w:r>
        <w:rPr>
          <w:rFonts w:ascii="宋体" w:hAnsi="宋体" w:cs="宋体" w:eastAsia="宋体" w:hint="default"/>
          <w:sz w:val="27"/>
          <w:szCs w:val="27"/>
        </w:rPr>
        <w:t>，</w:t>
      </w:r>
      <w:r>
        <w:rPr>
          <w:rFonts w:ascii="宋体" w:hAnsi="宋体" w:cs="宋体" w:eastAsia="宋体" w:hint="default"/>
          <w:sz w:val="27"/>
          <w:szCs w:val="27"/>
        </w:rPr>
        <w:t>注册</w:t>
      </w:r>
      <w:r>
        <w:rPr>
          <w:rFonts w:ascii="宋体" w:hAnsi="宋体" w:cs="宋体" w:eastAsia="宋体" w:hint="default"/>
          <w:sz w:val="27"/>
          <w:szCs w:val="27"/>
        </w:rPr>
        <w:t>资</w:t>
      </w:r>
      <w:r>
        <w:rPr>
          <w:rFonts w:ascii="宋体" w:hAnsi="宋体" w:cs="宋体" w:eastAsia="宋体" w:hint="default"/>
          <w:sz w:val="27"/>
          <w:szCs w:val="27"/>
        </w:rPr>
        <w:t>金</w:t>
      </w:r>
      <w:r>
        <w:rPr>
          <w:rFonts w:ascii="宋体" w:hAnsi="宋体" w:cs="宋体" w:eastAsia="宋体" w:hint="default"/>
          <w:sz w:val="27"/>
          <w:szCs w:val="27"/>
        </w:rPr>
        <w:t>为人</w:t>
      </w:r>
      <w:r>
        <w:rPr>
          <w:rFonts w:ascii="宋体" w:hAnsi="宋体" w:cs="宋体" w:eastAsia="宋体" w:hint="default"/>
          <w:sz w:val="27"/>
          <w:szCs w:val="27"/>
        </w:rPr>
        <w:t>民币</w:t>
      </w:r>
      <w:r>
        <w:rPr>
          <w:rFonts w:ascii="宋体" w:hAnsi="宋体" w:cs="宋体" w:eastAsia="宋体" w:hint="default"/>
          <w:spacing w:val="-44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4202</w:t>
      </w:r>
      <w:r>
        <w:rPr>
          <w:rFonts w:ascii="Times New Roman" w:hAnsi="Times New Roman" w:cs="Times New Roman" w:eastAsia="Times New Roman" w:hint="default"/>
          <w:spacing w:val="23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万</w:t>
      </w:r>
      <w:r>
        <w:rPr>
          <w:rFonts w:ascii="宋体" w:hAnsi="宋体" w:cs="宋体" w:eastAsia="宋体" w:hint="default"/>
          <w:sz w:val="27"/>
          <w:szCs w:val="27"/>
        </w:rPr>
        <w:t>元</w:t>
      </w:r>
      <w:r>
        <w:rPr>
          <w:rFonts w:ascii="宋体" w:hAnsi="宋体" w:cs="宋体" w:eastAsia="宋体" w:hint="default"/>
          <w:sz w:val="27"/>
          <w:szCs w:val="27"/>
        </w:rPr>
        <w:t>。</w:t>
      </w:r>
      <w:r>
        <w:rPr>
          <w:rFonts w:ascii="宋体" w:hAnsi="宋体" w:cs="宋体" w:eastAsia="宋体" w:hint="default"/>
          <w:sz w:val="27"/>
          <w:szCs w:val="27"/>
        </w:rPr>
        <w:t>主要</w:t>
      </w:r>
      <w:r>
        <w:rPr>
          <w:rFonts w:ascii="宋体" w:hAnsi="宋体" w:cs="宋体" w:eastAsia="宋体" w:hint="default"/>
          <w:spacing w:val="4"/>
          <w:w w:val="99"/>
          <w:sz w:val="27"/>
          <w:szCs w:val="27"/>
        </w:rPr>
        <w:t> </w:t>
      </w:r>
      <w:r>
        <w:rPr>
          <w:rFonts w:ascii="宋体" w:hAnsi="宋体" w:cs="宋体" w:eastAsia="宋体" w:hint="default"/>
          <w:w w:val="95"/>
          <w:sz w:val="27"/>
          <w:szCs w:val="27"/>
        </w:rPr>
        <w:t>从</w:t>
      </w:r>
      <w:r>
        <w:rPr>
          <w:rFonts w:ascii="宋体" w:hAnsi="宋体" w:cs="宋体" w:eastAsia="宋体" w:hint="default"/>
          <w:w w:val="95"/>
          <w:sz w:val="27"/>
          <w:szCs w:val="27"/>
        </w:rPr>
        <w:t>事</w:t>
      </w:r>
      <w:r>
        <w:rPr>
          <w:rFonts w:ascii="宋体" w:hAnsi="宋体" w:cs="宋体" w:eastAsia="宋体" w:hint="default"/>
          <w:w w:val="95"/>
          <w:sz w:val="27"/>
          <w:szCs w:val="27"/>
        </w:rPr>
        <w:t>网</w:t>
      </w:r>
      <w:r>
        <w:rPr>
          <w:rFonts w:ascii="宋体" w:hAnsi="宋体" w:cs="宋体" w:eastAsia="宋体" w:hint="default"/>
          <w:w w:val="95"/>
          <w:sz w:val="27"/>
          <w:szCs w:val="27"/>
        </w:rPr>
        <w:t>络</w:t>
      </w:r>
      <w:r>
        <w:rPr>
          <w:rFonts w:ascii="宋体" w:hAnsi="宋体" w:cs="宋体" w:eastAsia="宋体" w:hint="default"/>
          <w:w w:val="95"/>
          <w:sz w:val="27"/>
          <w:szCs w:val="27"/>
        </w:rPr>
        <w:t>安全</w:t>
      </w:r>
      <w:r>
        <w:rPr>
          <w:rFonts w:ascii="宋体" w:hAnsi="宋体" w:cs="宋体" w:eastAsia="宋体" w:hint="default"/>
          <w:w w:val="95"/>
          <w:sz w:val="27"/>
          <w:szCs w:val="27"/>
        </w:rPr>
        <w:t>理</w:t>
      </w:r>
      <w:r>
        <w:rPr>
          <w:rFonts w:ascii="宋体" w:hAnsi="宋体" w:cs="宋体" w:eastAsia="宋体" w:hint="default"/>
          <w:w w:val="95"/>
          <w:sz w:val="27"/>
          <w:szCs w:val="27"/>
        </w:rPr>
        <w:t>论</w:t>
      </w:r>
      <w:r>
        <w:rPr>
          <w:rFonts w:ascii="宋体" w:hAnsi="宋体" w:cs="宋体" w:eastAsia="宋体" w:hint="default"/>
          <w:w w:val="95"/>
          <w:sz w:val="27"/>
          <w:szCs w:val="27"/>
        </w:rPr>
        <w:t>研究</w:t>
      </w:r>
      <w:r>
        <w:rPr>
          <w:rFonts w:ascii="宋体" w:hAnsi="宋体" w:cs="宋体" w:eastAsia="宋体" w:hint="default"/>
          <w:w w:val="95"/>
          <w:sz w:val="27"/>
          <w:szCs w:val="27"/>
        </w:rPr>
        <w:t>、</w:t>
      </w:r>
      <w:r>
        <w:rPr>
          <w:rFonts w:ascii="宋体" w:hAnsi="宋体" w:cs="宋体" w:eastAsia="宋体" w:hint="default"/>
          <w:w w:val="95"/>
          <w:sz w:val="27"/>
          <w:szCs w:val="27"/>
        </w:rPr>
        <w:t>网</w:t>
      </w:r>
      <w:r>
        <w:rPr>
          <w:rFonts w:ascii="宋体" w:hAnsi="宋体" w:cs="宋体" w:eastAsia="宋体" w:hint="default"/>
          <w:w w:val="95"/>
          <w:sz w:val="27"/>
          <w:szCs w:val="27"/>
        </w:rPr>
        <w:t>络</w:t>
      </w:r>
      <w:r>
        <w:rPr>
          <w:rFonts w:ascii="宋体" w:hAnsi="宋体" w:cs="宋体" w:eastAsia="宋体" w:hint="default"/>
          <w:w w:val="95"/>
          <w:sz w:val="27"/>
          <w:szCs w:val="27"/>
        </w:rPr>
        <w:t>安全产</w:t>
      </w:r>
      <w:r>
        <w:rPr>
          <w:rFonts w:ascii="宋体" w:hAnsi="宋体" w:cs="宋体" w:eastAsia="宋体" w:hint="default"/>
          <w:w w:val="95"/>
          <w:sz w:val="27"/>
          <w:szCs w:val="27"/>
        </w:rPr>
        <w:t>品</w:t>
      </w:r>
      <w:r>
        <w:rPr>
          <w:rFonts w:ascii="宋体" w:hAnsi="宋体" w:cs="宋体" w:eastAsia="宋体" w:hint="default"/>
          <w:w w:val="95"/>
          <w:sz w:val="27"/>
          <w:szCs w:val="27"/>
        </w:rPr>
        <w:t>的</w:t>
      </w:r>
      <w:r>
        <w:rPr>
          <w:rFonts w:ascii="宋体" w:hAnsi="宋体" w:cs="宋体" w:eastAsia="宋体" w:hint="default"/>
          <w:w w:val="95"/>
          <w:sz w:val="27"/>
          <w:szCs w:val="27"/>
        </w:rPr>
        <w:t>研</w:t>
      </w:r>
      <w:r>
        <w:rPr>
          <w:rFonts w:ascii="宋体" w:hAnsi="宋体" w:cs="宋体" w:eastAsia="宋体" w:hint="default"/>
          <w:w w:val="95"/>
          <w:sz w:val="27"/>
          <w:szCs w:val="27"/>
        </w:rPr>
        <w:t>制</w:t>
      </w:r>
      <w:r>
        <w:rPr>
          <w:rFonts w:ascii="宋体" w:hAnsi="宋体" w:cs="宋体" w:eastAsia="宋体" w:hint="default"/>
          <w:w w:val="95"/>
          <w:sz w:val="27"/>
          <w:szCs w:val="27"/>
        </w:rPr>
        <w:t>开发</w:t>
      </w:r>
      <w:r>
        <w:rPr>
          <w:rFonts w:ascii="宋体" w:hAnsi="宋体" w:cs="宋体" w:eastAsia="宋体" w:hint="default"/>
          <w:w w:val="95"/>
          <w:sz w:val="27"/>
          <w:szCs w:val="27"/>
        </w:rPr>
        <w:t>和承担</w:t>
      </w:r>
      <w:r>
        <w:rPr>
          <w:rFonts w:ascii="宋体" w:hAnsi="宋体" w:cs="宋体" w:eastAsia="宋体" w:hint="default"/>
          <w:w w:val="95"/>
          <w:sz w:val="27"/>
          <w:szCs w:val="27"/>
        </w:rPr>
        <w:t>网</w:t>
      </w:r>
      <w:r>
        <w:rPr>
          <w:rFonts w:ascii="宋体" w:hAnsi="宋体" w:cs="宋体" w:eastAsia="宋体" w:hint="default"/>
          <w:w w:val="95"/>
          <w:sz w:val="27"/>
          <w:szCs w:val="27"/>
        </w:rPr>
        <w:t>络</w:t>
      </w:r>
      <w:r>
        <w:rPr>
          <w:rFonts w:ascii="宋体" w:hAnsi="宋体" w:cs="宋体" w:eastAsia="宋体" w:hint="default"/>
          <w:w w:val="95"/>
          <w:sz w:val="27"/>
          <w:szCs w:val="27"/>
        </w:rPr>
        <w:t>安全</w:t>
      </w:r>
      <w:r>
        <w:rPr>
          <w:rFonts w:ascii="宋体" w:hAnsi="宋体" w:cs="宋体" w:eastAsia="宋体" w:hint="default"/>
          <w:w w:val="95"/>
          <w:sz w:val="27"/>
          <w:szCs w:val="27"/>
        </w:rPr>
        <w:t>系</w:t>
      </w:r>
      <w:r>
        <w:rPr>
          <w:rFonts w:ascii="宋体" w:hAnsi="宋体" w:cs="宋体" w:eastAsia="宋体" w:hint="default"/>
          <w:w w:val="95"/>
          <w:sz w:val="27"/>
          <w:szCs w:val="27"/>
        </w:rPr>
        <w:t>统</w:t>
      </w:r>
      <w:r>
        <w:rPr>
          <w:rFonts w:ascii="宋体" w:hAnsi="宋体" w:cs="宋体" w:eastAsia="宋体" w:hint="default"/>
          <w:spacing w:val="90"/>
          <w:w w:val="95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工</w:t>
      </w:r>
      <w:r>
        <w:rPr>
          <w:rFonts w:ascii="宋体" w:hAnsi="宋体" w:cs="宋体" w:eastAsia="宋体" w:hint="default"/>
          <w:sz w:val="27"/>
          <w:szCs w:val="27"/>
        </w:rPr>
        <w:t>程</w:t>
      </w:r>
      <w:r>
        <w:rPr>
          <w:rFonts w:ascii="宋体" w:hAnsi="宋体" w:cs="宋体" w:eastAsia="宋体" w:hint="default"/>
          <w:sz w:val="27"/>
          <w:szCs w:val="27"/>
        </w:rPr>
        <w:t>及</w:t>
      </w:r>
      <w:r>
        <w:rPr>
          <w:rFonts w:ascii="宋体" w:hAnsi="宋体" w:cs="宋体" w:eastAsia="宋体" w:hint="default"/>
          <w:sz w:val="27"/>
          <w:szCs w:val="27"/>
        </w:rPr>
        <w:t>相关</w:t>
      </w:r>
      <w:r>
        <w:rPr>
          <w:rFonts w:ascii="宋体" w:hAnsi="宋体" w:cs="宋体" w:eastAsia="宋体" w:hint="default"/>
          <w:sz w:val="27"/>
          <w:szCs w:val="27"/>
        </w:rPr>
        <w:t>咨询</w:t>
      </w:r>
      <w:r>
        <w:rPr>
          <w:rFonts w:ascii="宋体" w:hAnsi="宋体" w:cs="宋体" w:eastAsia="宋体" w:hint="default"/>
          <w:sz w:val="27"/>
          <w:szCs w:val="27"/>
        </w:rPr>
        <w:t>、</w:t>
      </w:r>
      <w:r>
        <w:rPr>
          <w:rFonts w:ascii="宋体" w:hAnsi="宋体" w:cs="宋体" w:eastAsia="宋体" w:hint="default"/>
          <w:sz w:val="27"/>
          <w:szCs w:val="27"/>
        </w:rPr>
        <w:t>业</w:t>
      </w:r>
      <w:r>
        <w:rPr>
          <w:rFonts w:ascii="宋体" w:hAnsi="宋体" w:cs="宋体" w:eastAsia="宋体" w:hint="default"/>
          <w:sz w:val="27"/>
          <w:szCs w:val="27"/>
        </w:rPr>
        <w:t>务</w:t>
      </w:r>
      <w:r>
        <w:rPr>
          <w:rFonts w:ascii="宋体" w:hAnsi="宋体" w:cs="宋体" w:eastAsia="宋体" w:hint="default"/>
          <w:sz w:val="27"/>
          <w:szCs w:val="27"/>
        </w:rPr>
        <w:t>培训</w:t>
      </w:r>
      <w:r>
        <w:rPr>
          <w:rFonts w:ascii="宋体" w:hAnsi="宋体" w:cs="宋体" w:eastAsia="宋体" w:hint="default"/>
          <w:sz w:val="27"/>
          <w:szCs w:val="27"/>
        </w:rPr>
        <w:t>。本报告</w:t>
      </w:r>
      <w:r>
        <w:rPr>
          <w:rFonts w:ascii="宋体" w:hAnsi="宋体" w:cs="宋体" w:eastAsia="宋体" w:hint="default"/>
          <w:sz w:val="27"/>
          <w:szCs w:val="27"/>
        </w:rPr>
        <w:t>期</w:t>
      </w:r>
      <w:r>
        <w:rPr>
          <w:rFonts w:ascii="宋体" w:hAnsi="宋体" w:cs="宋体" w:eastAsia="宋体" w:hint="default"/>
          <w:sz w:val="27"/>
          <w:szCs w:val="27"/>
        </w:rPr>
        <w:t>末</w:t>
      </w:r>
      <w:r>
        <w:rPr>
          <w:rFonts w:ascii="宋体" w:hAnsi="宋体" w:cs="宋体" w:eastAsia="宋体" w:hint="default"/>
          <w:sz w:val="27"/>
          <w:szCs w:val="27"/>
        </w:rPr>
        <w:t>，</w:t>
      </w:r>
      <w:r>
        <w:rPr>
          <w:rFonts w:ascii="宋体" w:hAnsi="宋体" w:cs="宋体" w:eastAsia="宋体" w:hint="default"/>
          <w:sz w:val="27"/>
          <w:szCs w:val="27"/>
        </w:rPr>
        <w:t>该</w:t>
      </w:r>
      <w:r>
        <w:rPr>
          <w:rFonts w:ascii="宋体" w:hAnsi="宋体" w:cs="宋体" w:eastAsia="宋体" w:hint="default"/>
          <w:sz w:val="27"/>
          <w:szCs w:val="27"/>
        </w:rPr>
        <w:t>院</w:t>
      </w:r>
      <w:r>
        <w:rPr>
          <w:rFonts w:ascii="宋体" w:hAnsi="宋体" w:cs="宋体" w:eastAsia="宋体" w:hint="default"/>
          <w:sz w:val="27"/>
          <w:szCs w:val="27"/>
        </w:rPr>
        <w:t>总</w:t>
      </w:r>
      <w:r>
        <w:rPr>
          <w:rFonts w:ascii="宋体" w:hAnsi="宋体" w:cs="宋体" w:eastAsia="宋体" w:hint="default"/>
          <w:sz w:val="27"/>
          <w:szCs w:val="27"/>
        </w:rPr>
        <w:t>资</w:t>
      </w:r>
      <w:r>
        <w:rPr>
          <w:rFonts w:ascii="宋体" w:hAnsi="宋体" w:cs="宋体" w:eastAsia="宋体" w:hint="default"/>
          <w:sz w:val="27"/>
          <w:szCs w:val="27"/>
        </w:rPr>
        <w:t>产</w:t>
      </w:r>
      <w:r>
        <w:rPr>
          <w:rFonts w:ascii="宋体" w:hAnsi="宋体" w:cs="宋体" w:eastAsia="宋体" w:hint="default"/>
          <w:spacing w:val="-76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2,068.36</w:t>
      </w:r>
      <w:r>
        <w:rPr>
          <w:rFonts w:ascii="Times New Roman" w:hAnsi="Times New Roman" w:cs="Times New Roman" w:eastAsia="Times New Roman" w:hint="default"/>
          <w:spacing w:val="-5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万</w:t>
      </w:r>
      <w:r>
        <w:rPr>
          <w:rFonts w:ascii="宋体" w:hAnsi="宋体" w:cs="宋体" w:eastAsia="宋体" w:hint="default"/>
          <w:sz w:val="27"/>
          <w:szCs w:val="27"/>
        </w:rPr>
        <w:t>元</w:t>
      </w:r>
      <w:r>
        <w:rPr>
          <w:rFonts w:ascii="宋体" w:hAnsi="宋体" w:cs="宋体" w:eastAsia="宋体" w:hint="default"/>
          <w:sz w:val="27"/>
          <w:szCs w:val="27"/>
        </w:rPr>
        <w:t>，</w:t>
      </w:r>
      <w:r>
        <w:rPr>
          <w:rFonts w:ascii="宋体" w:hAnsi="宋体" w:cs="宋体" w:eastAsia="宋体" w:hint="default"/>
          <w:w w:val="99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实</w:t>
      </w:r>
      <w:r>
        <w:rPr>
          <w:rFonts w:ascii="宋体" w:hAnsi="宋体" w:cs="宋体" w:eastAsia="宋体" w:hint="default"/>
          <w:sz w:val="27"/>
          <w:szCs w:val="27"/>
        </w:rPr>
        <w:t>现净利润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-1,669.26</w:t>
      </w:r>
      <w:r>
        <w:rPr>
          <w:rFonts w:ascii="Times New Roman" w:hAnsi="Times New Roman" w:cs="Times New Roman" w:eastAsia="Times New Roman" w:hint="default"/>
          <w:spacing w:val="-16"/>
          <w:sz w:val="27"/>
          <w:szCs w:val="27"/>
        </w:rPr>
        <w:t> </w:t>
      </w:r>
      <w:r>
        <w:rPr>
          <w:rFonts w:ascii="宋体" w:hAnsi="宋体" w:cs="宋体" w:eastAsia="宋体" w:hint="default"/>
          <w:spacing w:val="-3"/>
          <w:sz w:val="27"/>
          <w:szCs w:val="27"/>
        </w:rPr>
        <w:t>万</w:t>
      </w:r>
      <w:r>
        <w:rPr>
          <w:rFonts w:ascii="宋体" w:hAnsi="宋体" w:cs="宋体" w:eastAsia="宋体" w:hint="default"/>
          <w:spacing w:val="-3"/>
          <w:sz w:val="27"/>
          <w:szCs w:val="27"/>
        </w:rPr>
        <w:t>元</w:t>
      </w:r>
      <w:r>
        <w:rPr>
          <w:rFonts w:ascii="宋体" w:hAnsi="宋体" w:cs="宋体" w:eastAsia="宋体" w:hint="default"/>
          <w:spacing w:val="-3"/>
          <w:sz w:val="27"/>
          <w:szCs w:val="27"/>
        </w:rPr>
        <w:t>。</w:t>
      </w:r>
      <w:r>
        <w:rPr>
          <w:rFonts w:ascii="宋体" w:hAnsi="宋体" w:cs="宋体" w:eastAsia="宋体" w:hint="default"/>
          <w:spacing w:val="-3"/>
          <w:sz w:val="27"/>
          <w:szCs w:val="27"/>
        </w:rPr>
        <w:t>由</w:t>
      </w:r>
      <w:r>
        <w:rPr>
          <w:rFonts w:ascii="宋体" w:hAnsi="宋体" w:cs="宋体" w:eastAsia="宋体" w:hint="default"/>
          <w:spacing w:val="-3"/>
          <w:sz w:val="27"/>
          <w:szCs w:val="27"/>
        </w:rPr>
        <w:t>于</w:t>
      </w:r>
      <w:r>
        <w:rPr>
          <w:rFonts w:ascii="宋体" w:hAnsi="宋体" w:cs="宋体" w:eastAsia="宋体" w:hint="default"/>
          <w:spacing w:val="-3"/>
          <w:sz w:val="27"/>
          <w:szCs w:val="27"/>
        </w:rPr>
        <w:t>本公司的</w:t>
      </w:r>
      <w:r>
        <w:rPr>
          <w:rFonts w:ascii="宋体" w:hAnsi="宋体" w:cs="宋体" w:eastAsia="宋体" w:hint="default"/>
          <w:spacing w:val="-3"/>
          <w:sz w:val="27"/>
          <w:szCs w:val="27"/>
        </w:rPr>
        <w:t>控</w:t>
      </w:r>
      <w:r>
        <w:rPr>
          <w:rFonts w:ascii="宋体" w:hAnsi="宋体" w:cs="宋体" w:eastAsia="宋体" w:hint="default"/>
          <w:spacing w:val="-3"/>
          <w:sz w:val="27"/>
          <w:szCs w:val="27"/>
        </w:rPr>
        <w:t>股子</w:t>
      </w:r>
      <w:r>
        <w:rPr>
          <w:rFonts w:ascii="宋体" w:hAnsi="宋体" w:cs="宋体" w:eastAsia="宋体" w:hint="default"/>
          <w:spacing w:val="-3"/>
          <w:sz w:val="27"/>
          <w:szCs w:val="27"/>
        </w:rPr>
        <w:t>公司</w:t>
      </w:r>
      <w:r>
        <w:rPr>
          <w:rFonts w:ascii="宋体" w:hAnsi="宋体" w:cs="宋体" w:eastAsia="宋体" w:hint="default"/>
          <w:spacing w:val="-3"/>
          <w:sz w:val="27"/>
          <w:szCs w:val="27"/>
        </w:rPr>
        <w:t>财</w:t>
      </w:r>
      <w:r>
        <w:rPr>
          <w:rFonts w:ascii="宋体" w:hAnsi="宋体" w:cs="宋体" w:eastAsia="宋体" w:hint="default"/>
          <w:spacing w:val="-3"/>
          <w:sz w:val="27"/>
          <w:szCs w:val="27"/>
        </w:rPr>
        <w:t>务报</w:t>
      </w:r>
      <w:r>
        <w:rPr>
          <w:rFonts w:ascii="宋体" w:hAnsi="宋体" w:cs="宋体" w:eastAsia="宋体" w:hint="default"/>
          <w:spacing w:val="-3"/>
          <w:sz w:val="27"/>
          <w:szCs w:val="27"/>
        </w:rPr>
        <w:t>表</w:t>
      </w:r>
      <w:r>
        <w:rPr>
          <w:rFonts w:ascii="宋体" w:hAnsi="宋体" w:cs="宋体" w:eastAsia="宋体" w:hint="default"/>
          <w:spacing w:val="-3"/>
          <w:sz w:val="27"/>
          <w:szCs w:val="27"/>
        </w:rPr>
        <w:t>需按</w:t>
      </w:r>
      <w:r>
        <w:rPr>
          <w:rFonts w:ascii="宋体" w:hAnsi="宋体" w:cs="宋体" w:eastAsia="宋体" w:hint="default"/>
          <w:spacing w:val="-3"/>
          <w:sz w:val="27"/>
          <w:szCs w:val="27"/>
        </w:rPr>
        <w:t>照</w:t>
      </w:r>
      <w:r>
        <w:rPr>
          <w:rFonts w:ascii="宋体" w:hAnsi="宋体" w:cs="宋体" w:eastAsia="宋体" w:hint="default"/>
          <w:spacing w:val="-3"/>
          <w:sz w:val="27"/>
          <w:szCs w:val="27"/>
        </w:rPr>
        <w:t>上</w:t>
      </w:r>
      <w:r>
        <w:rPr>
          <w:rFonts w:ascii="宋体" w:hAnsi="宋体" w:cs="宋体" w:eastAsia="宋体" w:hint="default"/>
          <w:w w:val="99"/>
          <w:sz w:val="27"/>
          <w:szCs w:val="27"/>
        </w:rPr>
        <w:t> </w:t>
      </w:r>
      <w:r>
        <w:rPr>
          <w:rFonts w:ascii="宋体" w:hAnsi="宋体" w:cs="宋体" w:eastAsia="宋体" w:hint="default"/>
          <w:w w:val="95"/>
          <w:sz w:val="27"/>
          <w:szCs w:val="27"/>
        </w:rPr>
        <w:t>市</w:t>
      </w:r>
      <w:r>
        <w:rPr>
          <w:rFonts w:ascii="宋体" w:hAnsi="宋体" w:cs="宋体" w:eastAsia="宋体" w:hint="default"/>
          <w:w w:val="95"/>
          <w:sz w:val="27"/>
          <w:szCs w:val="27"/>
        </w:rPr>
        <w:t>公司的</w:t>
      </w:r>
      <w:r>
        <w:rPr>
          <w:rFonts w:ascii="宋体" w:hAnsi="宋体" w:cs="宋体" w:eastAsia="宋体" w:hint="default"/>
          <w:w w:val="95"/>
          <w:sz w:val="27"/>
          <w:szCs w:val="27"/>
        </w:rPr>
        <w:t>规</w:t>
      </w:r>
      <w:r>
        <w:rPr>
          <w:rFonts w:ascii="宋体" w:hAnsi="宋体" w:cs="宋体" w:eastAsia="宋体" w:hint="default"/>
          <w:w w:val="95"/>
          <w:sz w:val="27"/>
          <w:szCs w:val="27"/>
        </w:rPr>
        <w:t>定执</w:t>
      </w:r>
      <w:r>
        <w:rPr>
          <w:rFonts w:ascii="宋体" w:hAnsi="宋体" w:cs="宋体" w:eastAsia="宋体" w:hint="default"/>
          <w:w w:val="95"/>
          <w:sz w:val="27"/>
          <w:szCs w:val="27"/>
        </w:rPr>
        <w:t>行</w:t>
      </w:r>
      <w:r>
        <w:rPr>
          <w:rFonts w:ascii="宋体" w:hAnsi="宋体" w:cs="宋体" w:eastAsia="宋体" w:hint="default"/>
          <w:w w:val="95"/>
          <w:sz w:val="27"/>
          <w:szCs w:val="27"/>
        </w:rPr>
        <w:t>，</w:t>
      </w:r>
      <w:r>
        <w:rPr>
          <w:rFonts w:ascii="宋体" w:hAnsi="宋体" w:cs="宋体" w:eastAsia="宋体" w:hint="default"/>
          <w:w w:val="95"/>
          <w:sz w:val="27"/>
          <w:szCs w:val="27"/>
        </w:rPr>
        <w:t>与</w:t>
      </w:r>
      <w:r>
        <w:rPr>
          <w:rFonts w:ascii="宋体" w:hAnsi="宋体" w:cs="宋体" w:eastAsia="宋体" w:hint="default"/>
          <w:w w:val="95"/>
          <w:sz w:val="27"/>
          <w:szCs w:val="27"/>
        </w:rPr>
        <w:t>北</w:t>
      </w:r>
      <w:r>
        <w:rPr>
          <w:rFonts w:ascii="宋体" w:hAnsi="宋体" w:cs="宋体" w:eastAsia="宋体" w:hint="default"/>
          <w:w w:val="95"/>
          <w:sz w:val="27"/>
          <w:szCs w:val="27"/>
        </w:rPr>
        <w:t>京</w:t>
      </w:r>
      <w:r>
        <w:rPr>
          <w:rFonts w:ascii="宋体" w:hAnsi="宋体" w:cs="宋体" w:eastAsia="宋体" w:hint="default"/>
          <w:w w:val="95"/>
          <w:sz w:val="27"/>
          <w:szCs w:val="27"/>
        </w:rPr>
        <w:t>市</w:t>
      </w:r>
      <w:r>
        <w:rPr>
          <w:rFonts w:ascii="宋体" w:hAnsi="宋体" w:cs="宋体" w:eastAsia="宋体" w:hint="default"/>
          <w:w w:val="95"/>
          <w:sz w:val="27"/>
          <w:szCs w:val="27"/>
        </w:rPr>
        <w:t>社</w:t>
      </w:r>
      <w:r>
        <w:rPr>
          <w:rFonts w:ascii="宋体" w:hAnsi="宋体" w:cs="宋体" w:eastAsia="宋体" w:hint="default"/>
          <w:w w:val="95"/>
          <w:sz w:val="27"/>
          <w:szCs w:val="27"/>
        </w:rPr>
        <w:t>团</w:t>
      </w:r>
      <w:r>
        <w:rPr>
          <w:rFonts w:ascii="宋体" w:hAnsi="宋体" w:cs="宋体" w:eastAsia="宋体" w:hint="default"/>
          <w:w w:val="95"/>
          <w:sz w:val="27"/>
          <w:szCs w:val="27"/>
        </w:rPr>
        <w:t>办</w:t>
      </w:r>
      <w:r>
        <w:rPr>
          <w:rFonts w:ascii="宋体" w:hAnsi="宋体" w:cs="宋体" w:eastAsia="宋体" w:hint="default"/>
          <w:w w:val="95"/>
          <w:sz w:val="27"/>
          <w:szCs w:val="27"/>
        </w:rPr>
        <w:t>的</w:t>
      </w:r>
      <w:r>
        <w:rPr>
          <w:rFonts w:ascii="宋体" w:hAnsi="宋体" w:cs="宋体" w:eastAsia="宋体" w:hint="default"/>
          <w:w w:val="95"/>
          <w:sz w:val="27"/>
          <w:szCs w:val="27"/>
        </w:rPr>
        <w:t>财</w:t>
      </w:r>
      <w:r>
        <w:rPr>
          <w:rFonts w:ascii="宋体" w:hAnsi="宋体" w:cs="宋体" w:eastAsia="宋体" w:hint="default"/>
          <w:w w:val="95"/>
          <w:sz w:val="27"/>
          <w:szCs w:val="27"/>
        </w:rPr>
        <w:t>务</w:t>
      </w:r>
      <w:r>
        <w:rPr>
          <w:rFonts w:ascii="宋体" w:hAnsi="宋体" w:cs="宋体" w:eastAsia="宋体" w:hint="default"/>
          <w:w w:val="95"/>
          <w:sz w:val="27"/>
          <w:szCs w:val="27"/>
        </w:rPr>
        <w:t>要</w:t>
      </w:r>
      <w:r>
        <w:rPr>
          <w:rFonts w:ascii="宋体" w:hAnsi="宋体" w:cs="宋体" w:eastAsia="宋体" w:hint="default"/>
          <w:w w:val="95"/>
          <w:sz w:val="27"/>
          <w:szCs w:val="27"/>
        </w:rPr>
        <w:t>求</w:t>
      </w:r>
      <w:r>
        <w:rPr>
          <w:rFonts w:ascii="宋体" w:hAnsi="宋体" w:cs="宋体" w:eastAsia="宋体" w:hint="default"/>
          <w:w w:val="95"/>
          <w:sz w:val="27"/>
          <w:szCs w:val="27"/>
        </w:rPr>
        <w:t>规</w:t>
      </w:r>
      <w:r>
        <w:rPr>
          <w:rFonts w:ascii="宋体" w:hAnsi="宋体" w:cs="宋体" w:eastAsia="宋体" w:hint="default"/>
          <w:w w:val="95"/>
          <w:sz w:val="27"/>
          <w:szCs w:val="27"/>
        </w:rPr>
        <w:t>定</w:t>
      </w:r>
      <w:r>
        <w:rPr>
          <w:rFonts w:ascii="宋体" w:hAnsi="宋体" w:cs="宋体" w:eastAsia="宋体" w:hint="default"/>
          <w:w w:val="95"/>
          <w:sz w:val="27"/>
          <w:szCs w:val="27"/>
        </w:rPr>
        <w:t>不</w:t>
      </w:r>
      <w:r>
        <w:rPr>
          <w:rFonts w:ascii="宋体" w:hAnsi="宋体" w:cs="宋体" w:eastAsia="宋体" w:hint="default"/>
          <w:w w:val="95"/>
          <w:sz w:val="27"/>
          <w:szCs w:val="27"/>
        </w:rPr>
        <w:t>符</w:t>
      </w:r>
      <w:r>
        <w:rPr>
          <w:rFonts w:ascii="宋体" w:hAnsi="宋体" w:cs="宋体" w:eastAsia="宋体" w:hint="default"/>
          <w:w w:val="95"/>
          <w:sz w:val="27"/>
          <w:szCs w:val="27"/>
        </w:rPr>
        <w:t>，</w:t>
      </w:r>
      <w:r>
        <w:rPr>
          <w:rFonts w:ascii="宋体" w:hAnsi="宋体" w:cs="宋体" w:eastAsia="宋体" w:hint="default"/>
          <w:w w:val="95"/>
          <w:sz w:val="27"/>
          <w:szCs w:val="27"/>
        </w:rPr>
        <w:t>因</w:t>
      </w:r>
      <w:r>
        <w:rPr>
          <w:rFonts w:ascii="宋体" w:hAnsi="宋体" w:cs="宋体" w:eastAsia="宋体" w:hint="default"/>
          <w:w w:val="95"/>
          <w:sz w:val="27"/>
          <w:szCs w:val="27"/>
        </w:rPr>
        <w:t>此</w:t>
      </w:r>
      <w:r>
        <w:rPr>
          <w:rFonts w:ascii="宋体" w:hAnsi="宋体" w:cs="宋体" w:eastAsia="宋体" w:hint="default"/>
          <w:w w:val="95"/>
          <w:sz w:val="27"/>
          <w:szCs w:val="27"/>
        </w:rPr>
        <w:t>，</w:t>
      </w:r>
      <w:r>
        <w:rPr>
          <w:rFonts w:ascii="Times New Roman" w:hAnsi="Times New Roman" w:cs="Times New Roman" w:eastAsia="Times New Roman" w:hint="default"/>
          <w:w w:val="95"/>
          <w:sz w:val="27"/>
          <w:szCs w:val="27"/>
        </w:rPr>
        <w:t>2006</w:t>
      </w:r>
      <w:r>
        <w:rPr>
          <w:rFonts w:ascii="Times New Roman" w:hAnsi="Times New Roman" w:cs="Times New Roman" w:eastAsia="Times New Roman" w:hint="default"/>
          <w:spacing w:val="24"/>
          <w:w w:val="95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年度年</w:t>
      </w:r>
      <w:r>
        <w:rPr>
          <w:rFonts w:ascii="宋体" w:hAnsi="宋体" w:cs="宋体" w:eastAsia="宋体" w:hint="default"/>
          <w:sz w:val="27"/>
          <w:szCs w:val="27"/>
        </w:rPr>
        <w:t>审</w:t>
      </w:r>
      <w:r>
        <w:rPr>
          <w:rFonts w:ascii="宋体" w:hAnsi="宋体" w:cs="宋体" w:eastAsia="宋体" w:hint="default"/>
          <w:sz w:val="27"/>
          <w:szCs w:val="27"/>
        </w:rPr>
        <w:t>未</w:t>
      </w:r>
      <w:r>
        <w:rPr>
          <w:rFonts w:ascii="宋体" w:hAnsi="宋体" w:cs="宋体" w:eastAsia="宋体" w:hint="default"/>
          <w:sz w:val="27"/>
          <w:szCs w:val="27"/>
        </w:rPr>
        <w:t>予</w:t>
      </w:r>
      <w:r>
        <w:rPr>
          <w:rFonts w:ascii="宋体" w:hAnsi="宋体" w:cs="宋体" w:eastAsia="宋体" w:hint="default"/>
          <w:sz w:val="27"/>
          <w:szCs w:val="27"/>
        </w:rPr>
        <w:t>通过。为了不</w:t>
      </w:r>
      <w:r>
        <w:rPr>
          <w:rFonts w:ascii="宋体" w:hAnsi="宋体" w:cs="宋体" w:eastAsia="宋体" w:hint="default"/>
          <w:sz w:val="27"/>
          <w:szCs w:val="27"/>
        </w:rPr>
        <w:t>使</w:t>
      </w:r>
      <w:r>
        <w:rPr>
          <w:rFonts w:ascii="宋体" w:hAnsi="宋体" w:cs="宋体" w:eastAsia="宋体" w:hint="default"/>
          <w:sz w:val="27"/>
          <w:szCs w:val="27"/>
        </w:rPr>
        <w:t>上</w:t>
      </w:r>
      <w:r>
        <w:rPr>
          <w:rFonts w:ascii="宋体" w:hAnsi="宋体" w:cs="宋体" w:eastAsia="宋体" w:hint="default"/>
          <w:sz w:val="27"/>
          <w:szCs w:val="27"/>
        </w:rPr>
        <w:t>市</w:t>
      </w:r>
      <w:r>
        <w:rPr>
          <w:rFonts w:ascii="宋体" w:hAnsi="宋体" w:cs="宋体" w:eastAsia="宋体" w:hint="default"/>
          <w:sz w:val="27"/>
          <w:szCs w:val="27"/>
        </w:rPr>
        <w:t>公司资</w:t>
      </w:r>
      <w:r>
        <w:rPr>
          <w:rFonts w:ascii="宋体" w:hAnsi="宋体" w:cs="宋体" w:eastAsia="宋体" w:hint="default"/>
          <w:sz w:val="27"/>
          <w:szCs w:val="27"/>
        </w:rPr>
        <w:t>产流</w:t>
      </w:r>
      <w:r>
        <w:rPr>
          <w:rFonts w:ascii="宋体" w:hAnsi="宋体" w:cs="宋体" w:eastAsia="宋体" w:hint="default"/>
          <w:sz w:val="27"/>
          <w:szCs w:val="27"/>
        </w:rPr>
        <w:t>失</w:t>
      </w:r>
      <w:r>
        <w:rPr>
          <w:rFonts w:ascii="宋体" w:hAnsi="宋体" w:cs="宋体" w:eastAsia="宋体" w:hint="default"/>
          <w:sz w:val="27"/>
          <w:szCs w:val="27"/>
        </w:rPr>
        <w:t>，经公司</w:t>
      </w:r>
      <w:r>
        <w:rPr>
          <w:rFonts w:ascii="宋体" w:hAnsi="宋体" w:cs="宋体" w:eastAsia="宋体" w:hint="default"/>
          <w:sz w:val="27"/>
          <w:szCs w:val="27"/>
        </w:rPr>
        <w:t>于</w:t>
      </w:r>
      <w:r>
        <w:rPr>
          <w:rFonts w:ascii="宋体" w:hAnsi="宋体" w:cs="宋体" w:eastAsia="宋体" w:hint="default"/>
          <w:spacing w:val="-69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2007</w:t>
      </w:r>
      <w:r>
        <w:rPr>
          <w:rFonts w:ascii="Times New Roman" w:hAnsi="Times New Roman" w:cs="Times New Roman" w:eastAsia="Times New Roman" w:hint="default"/>
          <w:spacing w:val="-2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年</w:t>
      </w:r>
      <w:r>
        <w:rPr>
          <w:rFonts w:ascii="宋体" w:hAnsi="宋体" w:cs="宋体" w:eastAsia="宋体" w:hint="default"/>
          <w:spacing w:val="-69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10</w:t>
      </w:r>
    </w:p>
    <w:p>
      <w:pPr>
        <w:spacing w:before="14"/>
        <w:ind w:left="1535" w:right="0" w:firstLine="0"/>
        <w:jc w:val="both"/>
        <w:rPr>
          <w:rFonts w:ascii="宋体" w:hAnsi="宋体" w:cs="宋体" w:eastAsia="宋体" w:hint="default"/>
          <w:sz w:val="27"/>
          <w:szCs w:val="27"/>
        </w:rPr>
      </w:pPr>
      <w:r>
        <w:rPr>
          <w:rFonts w:ascii="宋体" w:hAnsi="宋体" w:cs="宋体" w:eastAsia="宋体" w:hint="default"/>
          <w:sz w:val="27"/>
          <w:szCs w:val="27"/>
        </w:rPr>
        <w:t>月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20</w:t>
      </w:r>
      <w:r>
        <w:rPr>
          <w:rFonts w:ascii="Times New Roman" w:hAnsi="Times New Roman" w:cs="Times New Roman" w:eastAsia="Times New Roman" w:hint="default"/>
          <w:spacing w:val="-5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日</w:t>
      </w:r>
      <w:r>
        <w:rPr>
          <w:rFonts w:ascii="宋体" w:hAnsi="宋体" w:cs="宋体" w:eastAsia="宋体" w:hint="default"/>
          <w:sz w:val="27"/>
          <w:szCs w:val="27"/>
        </w:rPr>
        <w:t>召</w:t>
      </w:r>
      <w:r>
        <w:rPr>
          <w:rFonts w:ascii="宋体" w:hAnsi="宋体" w:cs="宋体" w:eastAsia="宋体" w:hint="default"/>
          <w:sz w:val="27"/>
          <w:szCs w:val="27"/>
        </w:rPr>
        <w:t>开</w:t>
      </w:r>
      <w:r>
        <w:rPr>
          <w:rFonts w:ascii="宋体" w:hAnsi="宋体" w:cs="宋体" w:eastAsia="宋体" w:hint="default"/>
          <w:sz w:val="27"/>
          <w:szCs w:val="27"/>
        </w:rPr>
        <w:t>的</w:t>
      </w:r>
      <w:r>
        <w:rPr>
          <w:rFonts w:ascii="宋体" w:hAnsi="宋体" w:cs="宋体" w:eastAsia="宋体" w:hint="default"/>
          <w:sz w:val="27"/>
          <w:szCs w:val="27"/>
        </w:rPr>
        <w:t>五</w:t>
      </w:r>
      <w:r>
        <w:rPr>
          <w:rFonts w:ascii="宋体" w:hAnsi="宋体" w:cs="宋体" w:eastAsia="宋体" w:hint="default"/>
          <w:sz w:val="27"/>
          <w:szCs w:val="27"/>
        </w:rPr>
        <w:t>届</w:t>
      </w:r>
      <w:r>
        <w:rPr>
          <w:rFonts w:ascii="宋体" w:hAnsi="宋体" w:cs="宋体" w:eastAsia="宋体" w:hint="default"/>
          <w:sz w:val="27"/>
          <w:szCs w:val="27"/>
        </w:rPr>
        <w:t>十</w:t>
      </w:r>
      <w:r>
        <w:rPr>
          <w:rFonts w:ascii="宋体" w:hAnsi="宋体" w:cs="宋体" w:eastAsia="宋体" w:hint="default"/>
          <w:sz w:val="27"/>
          <w:szCs w:val="27"/>
        </w:rPr>
        <w:t>七</w:t>
      </w:r>
      <w:r>
        <w:rPr>
          <w:rFonts w:ascii="宋体" w:hAnsi="宋体" w:cs="宋体" w:eastAsia="宋体" w:hint="default"/>
          <w:sz w:val="27"/>
          <w:szCs w:val="27"/>
        </w:rPr>
        <w:t>次董事会审议，通过了</w:t>
      </w:r>
      <w:r>
        <w:rPr>
          <w:rFonts w:ascii="宋体" w:hAnsi="宋体" w:cs="宋体" w:eastAsia="宋体" w:hint="default"/>
          <w:sz w:val="27"/>
          <w:szCs w:val="27"/>
        </w:rPr>
        <w:t>《</w:t>
      </w:r>
      <w:r>
        <w:rPr>
          <w:rFonts w:ascii="宋体" w:hAnsi="宋体" w:cs="宋体" w:eastAsia="宋体" w:hint="default"/>
          <w:sz w:val="27"/>
          <w:szCs w:val="27"/>
        </w:rPr>
        <w:t>北</w:t>
      </w:r>
      <w:r>
        <w:rPr>
          <w:rFonts w:ascii="宋体" w:hAnsi="宋体" w:cs="宋体" w:eastAsia="宋体" w:hint="default"/>
          <w:sz w:val="27"/>
          <w:szCs w:val="27"/>
        </w:rPr>
        <w:t>京</w:t>
      </w:r>
      <w:r>
        <w:rPr>
          <w:rFonts w:ascii="宋体" w:hAnsi="宋体" w:cs="宋体" w:eastAsia="宋体" w:hint="default"/>
          <w:sz w:val="27"/>
          <w:szCs w:val="27"/>
        </w:rPr>
        <w:t>远东网</w:t>
      </w:r>
      <w:r>
        <w:rPr>
          <w:rFonts w:ascii="宋体" w:hAnsi="宋体" w:cs="宋体" w:eastAsia="宋体" w:hint="default"/>
          <w:sz w:val="27"/>
          <w:szCs w:val="27"/>
        </w:rPr>
        <w:t>络</w:t>
      </w:r>
      <w:r>
        <w:rPr>
          <w:rFonts w:ascii="宋体" w:hAnsi="宋体" w:cs="宋体" w:eastAsia="宋体" w:hint="default"/>
          <w:sz w:val="27"/>
          <w:szCs w:val="27"/>
        </w:rPr>
        <w:t>安全</w:t>
      </w:r>
      <w:r>
        <w:rPr>
          <w:rFonts w:ascii="宋体" w:hAnsi="宋体" w:cs="宋体" w:eastAsia="宋体" w:hint="default"/>
          <w:sz w:val="27"/>
          <w:szCs w:val="27"/>
        </w:rPr>
        <w:t>研</w:t>
      </w:r>
    </w:p>
    <w:p>
      <w:pPr>
        <w:spacing w:line="290" w:lineRule="auto" w:before="63"/>
        <w:ind w:left="1535" w:right="984" w:firstLine="0"/>
        <w:jc w:val="both"/>
        <w:rPr>
          <w:rFonts w:ascii="宋体" w:hAnsi="宋体" w:cs="宋体" w:eastAsia="宋体" w:hint="default"/>
          <w:sz w:val="27"/>
          <w:szCs w:val="27"/>
        </w:rPr>
      </w:pPr>
      <w:r>
        <w:rPr>
          <w:rFonts w:ascii="宋体" w:hAnsi="宋体" w:cs="宋体" w:eastAsia="宋体" w:hint="default"/>
          <w:spacing w:val="-4"/>
          <w:w w:val="99"/>
          <w:sz w:val="27"/>
          <w:szCs w:val="27"/>
        </w:rPr>
        <w:t>究院</w:t>
      </w:r>
      <w:r>
        <w:rPr>
          <w:rFonts w:ascii="宋体" w:hAnsi="宋体" w:cs="宋体" w:eastAsia="宋体" w:hint="default"/>
          <w:spacing w:val="-4"/>
          <w:w w:val="99"/>
          <w:sz w:val="27"/>
          <w:szCs w:val="27"/>
        </w:rPr>
        <w:t>因国家</w:t>
      </w:r>
      <w:r>
        <w:rPr>
          <w:rFonts w:ascii="宋体" w:hAnsi="宋体" w:cs="宋体" w:eastAsia="宋体" w:hint="default"/>
          <w:spacing w:val="-4"/>
          <w:w w:val="99"/>
          <w:sz w:val="27"/>
          <w:szCs w:val="27"/>
        </w:rPr>
        <w:t>有</w:t>
      </w:r>
      <w:r>
        <w:rPr>
          <w:rFonts w:ascii="宋体" w:hAnsi="宋体" w:cs="宋体" w:eastAsia="宋体" w:hint="default"/>
          <w:spacing w:val="-4"/>
          <w:w w:val="99"/>
          <w:sz w:val="27"/>
          <w:szCs w:val="27"/>
        </w:rPr>
        <w:t>关</w:t>
      </w:r>
      <w:r>
        <w:rPr>
          <w:rFonts w:ascii="宋体" w:hAnsi="宋体" w:cs="宋体" w:eastAsia="宋体" w:hint="default"/>
          <w:spacing w:val="-4"/>
          <w:w w:val="99"/>
          <w:sz w:val="27"/>
          <w:szCs w:val="27"/>
        </w:rPr>
        <w:t>政</w:t>
      </w:r>
      <w:r>
        <w:rPr>
          <w:rFonts w:ascii="宋体" w:hAnsi="宋体" w:cs="宋体" w:eastAsia="宋体" w:hint="default"/>
          <w:spacing w:val="-4"/>
          <w:w w:val="99"/>
          <w:sz w:val="27"/>
          <w:szCs w:val="27"/>
        </w:rPr>
        <w:t>策</w:t>
      </w:r>
      <w:r>
        <w:rPr>
          <w:rFonts w:ascii="宋体" w:hAnsi="宋体" w:cs="宋体" w:eastAsia="宋体" w:hint="default"/>
          <w:spacing w:val="-4"/>
          <w:w w:val="99"/>
          <w:sz w:val="27"/>
          <w:szCs w:val="27"/>
        </w:rPr>
        <w:t>的</w:t>
      </w:r>
      <w:r>
        <w:rPr>
          <w:rFonts w:ascii="宋体" w:hAnsi="宋体" w:cs="宋体" w:eastAsia="宋体" w:hint="default"/>
          <w:spacing w:val="-4"/>
          <w:w w:val="99"/>
          <w:sz w:val="27"/>
          <w:szCs w:val="27"/>
        </w:rPr>
        <w:t>调</w:t>
      </w:r>
      <w:r>
        <w:rPr>
          <w:rFonts w:ascii="宋体" w:hAnsi="宋体" w:cs="宋体" w:eastAsia="宋体" w:hint="default"/>
          <w:spacing w:val="-4"/>
          <w:w w:val="99"/>
          <w:sz w:val="27"/>
          <w:szCs w:val="27"/>
        </w:rPr>
        <w:t>整，</w:t>
      </w:r>
      <w:r>
        <w:rPr>
          <w:rFonts w:ascii="宋体" w:hAnsi="宋体" w:cs="宋体" w:eastAsia="宋体" w:hint="default"/>
          <w:spacing w:val="-4"/>
          <w:w w:val="99"/>
          <w:sz w:val="27"/>
          <w:szCs w:val="27"/>
        </w:rPr>
        <w:t>申</w:t>
      </w:r>
      <w:r>
        <w:rPr>
          <w:rFonts w:ascii="宋体" w:hAnsi="宋体" w:cs="宋体" w:eastAsia="宋体" w:hint="default"/>
          <w:spacing w:val="-4"/>
          <w:w w:val="99"/>
          <w:sz w:val="27"/>
          <w:szCs w:val="27"/>
        </w:rPr>
        <w:t>请</w:t>
      </w:r>
      <w:r>
        <w:rPr>
          <w:rFonts w:ascii="宋体" w:hAnsi="宋体" w:cs="宋体" w:eastAsia="宋体" w:hint="default"/>
          <w:spacing w:val="-4"/>
          <w:w w:val="99"/>
          <w:sz w:val="27"/>
          <w:szCs w:val="27"/>
        </w:rPr>
        <w:t>解</w:t>
      </w:r>
      <w:r>
        <w:rPr>
          <w:rFonts w:ascii="宋体" w:hAnsi="宋体" w:cs="宋体" w:eastAsia="宋体" w:hint="default"/>
          <w:spacing w:val="-4"/>
          <w:w w:val="99"/>
          <w:sz w:val="27"/>
          <w:szCs w:val="27"/>
        </w:rPr>
        <w:t>散</w:t>
      </w:r>
      <w:r>
        <w:rPr>
          <w:rFonts w:ascii="宋体" w:hAnsi="宋体" w:cs="宋体" w:eastAsia="宋体" w:hint="default"/>
          <w:spacing w:val="-4"/>
          <w:w w:val="99"/>
          <w:sz w:val="27"/>
          <w:szCs w:val="27"/>
        </w:rPr>
        <w:t>清</w:t>
      </w:r>
      <w:r>
        <w:rPr>
          <w:rFonts w:ascii="宋体" w:hAnsi="宋体" w:cs="宋体" w:eastAsia="宋体" w:hint="default"/>
          <w:spacing w:val="-4"/>
          <w:w w:val="99"/>
          <w:sz w:val="27"/>
          <w:szCs w:val="27"/>
        </w:rPr>
        <w:t>算</w:t>
      </w:r>
      <w:r>
        <w:rPr>
          <w:rFonts w:ascii="宋体" w:hAnsi="宋体" w:cs="宋体" w:eastAsia="宋体" w:hint="default"/>
          <w:spacing w:val="-4"/>
          <w:w w:val="99"/>
          <w:sz w:val="27"/>
          <w:szCs w:val="27"/>
        </w:rPr>
        <w:t>的议</w:t>
      </w:r>
      <w:r>
        <w:rPr>
          <w:rFonts w:ascii="宋体" w:hAnsi="宋体" w:cs="宋体" w:eastAsia="宋体" w:hint="default"/>
          <w:spacing w:val="-4"/>
          <w:w w:val="99"/>
          <w:sz w:val="27"/>
          <w:szCs w:val="27"/>
        </w:rPr>
        <w:t>案</w:t>
      </w:r>
      <w:r>
        <w:rPr>
          <w:rFonts w:ascii="宋体" w:hAnsi="宋体" w:cs="宋体" w:eastAsia="宋体" w:hint="default"/>
          <w:spacing w:val="-4"/>
          <w:w w:val="99"/>
          <w:sz w:val="27"/>
          <w:szCs w:val="27"/>
        </w:rPr>
        <w:t>》</w:t>
      </w:r>
      <w:r>
        <w:rPr>
          <w:rFonts w:ascii="宋体" w:hAnsi="宋体" w:cs="宋体" w:eastAsia="宋体" w:hint="default"/>
          <w:spacing w:val="-4"/>
          <w:w w:val="99"/>
          <w:sz w:val="27"/>
          <w:szCs w:val="27"/>
        </w:rPr>
        <w:t>，</w:t>
      </w:r>
      <w:r>
        <w:rPr>
          <w:rFonts w:ascii="宋体" w:hAnsi="宋体" w:cs="宋体" w:eastAsia="宋体" w:hint="default"/>
          <w:spacing w:val="-4"/>
          <w:w w:val="99"/>
          <w:sz w:val="27"/>
          <w:szCs w:val="27"/>
        </w:rPr>
        <w:t>后</w:t>
      </w:r>
      <w:r>
        <w:rPr>
          <w:rFonts w:ascii="宋体" w:hAnsi="宋体" w:cs="宋体" w:eastAsia="宋体" w:hint="default"/>
          <w:spacing w:val="-4"/>
          <w:w w:val="99"/>
          <w:sz w:val="27"/>
          <w:szCs w:val="27"/>
        </w:rPr>
        <w:t>经公司</w:t>
      </w:r>
      <w:r>
        <w:rPr>
          <w:rFonts w:ascii="宋体" w:hAnsi="宋体" w:cs="宋体" w:eastAsia="宋体" w:hint="default"/>
          <w:spacing w:val="-4"/>
          <w:w w:val="99"/>
          <w:sz w:val="27"/>
          <w:szCs w:val="27"/>
        </w:rPr>
        <w:t>于</w:t>
      </w:r>
      <w:r>
        <w:rPr>
          <w:rFonts w:ascii="宋体" w:hAnsi="宋体" w:cs="宋体" w:eastAsia="宋体" w:hint="default"/>
          <w:spacing w:val="-55"/>
          <w:w w:val="99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w w:val="99"/>
          <w:sz w:val="27"/>
          <w:szCs w:val="27"/>
        </w:rPr>
        <w:t>2007 </w:t>
      </w:r>
      <w:r>
        <w:rPr>
          <w:rFonts w:ascii="宋体" w:hAnsi="宋体" w:cs="宋体" w:eastAsia="宋体" w:hint="default"/>
          <w:sz w:val="27"/>
          <w:szCs w:val="27"/>
        </w:rPr>
        <w:t>年</w:t>
      </w:r>
      <w:r>
        <w:rPr>
          <w:rFonts w:ascii="宋体" w:hAnsi="宋体" w:cs="宋体" w:eastAsia="宋体" w:hint="default"/>
          <w:spacing w:val="-78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7"/>
          <w:szCs w:val="27"/>
        </w:rPr>
        <w:t>11</w:t>
      </w:r>
      <w:r>
        <w:rPr>
          <w:rFonts w:ascii="Times New Roman" w:hAnsi="Times New Roman" w:cs="Times New Roman" w:eastAsia="Times New Roman" w:hint="default"/>
          <w:spacing w:val="-10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月</w:t>
      </w:r>
      <w:r>
        <w:rPr>
          <w:rFonts w:ascii="宋体" w:hAnsi="宋体" w:cs="宋体" w:eastAsia="宋体" w:hint="default"/>
          <w:spacing w:val="-78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8</w:t>
      </w:r>
      <w:r>
        <w:rPr>
          <w:rFonts w:ascii="Times New Roman" w:hAnsi="Times New Roman" w:cs="Times New Roman" w:eastAsia="Times New Roman" w:hint="default"/>
          <w:spacing w:val="-10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日</w:t>
      </w:r>
      <w:r>
        <w:rPr>
          <w:rFonts w:ascii="宋体" w:hAnsi="宋体" w:cs="宋体" w:eastAsia="宋体" w:hint="default"/>
          <w:sz w:val="27"/>
          <w:szCs w:val="27"/>
        </w:rPr>
        <w:t>召</w:t>
      </w:r>
      <w:r>
        <w:rPr>
          <w:rFonts w:ascii="宋体" w:hAnsi="宋体" w:cs="宋体" w:eastAsia="宋体" w:hint="default"/>
          <w:sz w:val="27"/>
          <w:szCs w:val="27"/>
        </w:rPr>
        <w:t>开</w:t>
      </w:r>
      <w:r>
        <w:rPr>
          <w:rFonts w:ascii="宋体" w:hAnsi="宋体" w:cs="宋体" w:eastAsia="宋体" w:hint="default"/>
          <w:sz w:val="27"/>
          <w:szCs w:val="27"/>
        </w:rPr>
        <w:t>的</w:t>
      </w:r>
      <w:r>
        <w:rPr>
          <w:rFonts w:ascii="宋体" w:hAnsi="宋体" w:cs="宋体" w:eastAsia="宋体" w:hint="default"/>
          <w:spacing w:val="-78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2007</w:t>
      </w:r>
      <w:r>
        <w:rPr>
          <w:rFonts w:ascii="Times New Roman" w:hAnsi="Times New Roman" w:cs="Times New Roman" w:eastAsia="Times New Roman" w:hint="default"/>
          <w:spacing w:val="-10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年</w:t>
      </w:r>
      <w:r>
        <w:rPr>
          <w:rFonts w:ascii="宋体" w:hAnsi="宋体" w:cs="宋体" w:eastAsia="宋体" w:hint="default"/>
          <w:sz w:val="27"/>
          <w:szCs w:val="27"/>
        </w:rPr>
        <w:t>第</w:t>
      </w:r>
      <w:r>
        <w:rPr>
          <w:rFonts w:ascii="宋体" w:hAnsi="宋体" w:cs="宋体" w:eastAsia="宋体" w:hint="default"/>
          <w:sz w:val="27"/>
          <w:szCs w:val="27"/>
        </w:rPr>
        <w:t>二</w:t>
      </w:r>
      <w:r>
        <w:rPr>
          <w:rFonts w:ascii="宋体" w:hAnsi="宋体" w:cs="宋体" w:eastAsia="宋体" w:hint="default"/>
          <w:sz w:val="27"/>
          <w:szCs w:val="27"/>
        </w:rPr>
        <w:t>次</w:t>
      </w:r>
      <w:r>
        <w:rPr>
          <w:rFonts w:ascii="宋体" w:hAnsi="宋体" w:cs="宋体" w:eastAsia="宋体" w:hint="default"/>
          <w:sz w:val="27"/>
          <w:szCs w:val="27"/>
        </w:rPr>
        <w:t>临</w:t>
      </w:r>
      <w:r>
        <w:rPr>
          <w:rFonts w:ascii="宋体" w:hAnsi="宋体" w:cs="宋体" w:eastAsia="宋体" w:hint="default"/>
          <w:sz w:val="27"/>
          <w:szCs w:val="27"/>
        </w:rPr>
        <w:t>时</w:t>
      </w:r>
      <w:r>
        <w:rPr>
          <w:rFonts w:ascii="宋体" w:hAnsi="宋体" w:cs="宋体" w:eastAsia="宋体" w:hint="default"/>
          <w:sz w:val="27"/>
          <w:szCs w:val="27"/>
        </w:rPr>
        <w:t>股东</w:t>
      </w:r>
      <w:r>
        <w:rPr>
          <w:rFonts w:ascii="宋体" w:hAnsi="宋体" w:cs="宋体" w:eastAsia="宋体" w:hint="default"/>
          <w:sz w:val="27"/>
          <w:szCs w:val="27"/>
        </w:rPr>
        <w:t>大会审议，通过了</w:t>
      </w:r>
      <w:r>
        <w:rPr>
          <w:rFonts w:ascii="宋体" w:hAnsi="宋体" w:cs="宋体" w:eastAsia="宋体" w:hint="default"/>
          <w:sz w:val="27"/>
          <w:szCs w:val="27"/>
        </w:rPr>
        <w:t>《</w:t>
      </w:r>
      <w:r>
        <w:rPr>
          <w:rFonts w:ascii="宋体" w:hAnsi="宋体" w:cs="宋体" w:eastAsia="宋体" w:hint="default"/>
          <w:sz w:val="27"/>
          <w:szCs w:val="27"/>
        </w:rPr>
        <w:t>北</w:t>
      </w:r>
      <w:r>
        <w:rPr>
          <w:rFonts w:ascii="宋体" w:hAnsi="宋体" w:cs="宋体" w:eastAsia="宋体" w:hint="default"/>
          <w:sz w:val="27"/>
          <w:szCs w:val="27"/>
        </w:rPr>
        <w:t>京</w:t>
      </w:r>
      <w:r>
        <w:rPr>
          <w:rFonts w:ascii="宋体" w:hAnsi="宋体" w:cs="宋体" w:eastAsia="宋体" w:hint="default"/>
          <w:sz w:val="27"/>
          <w:szCs w:val="27"/>
        </w:rPr>
        <w:t>远</w:t>
      </w:r>
      <w:r>
        <w:rPr>
          <w:rFonts w:ascii="宋体" w:hAnsi="宋体" w:cs="宋体" w:eastAsia="宋体" w:hint="default"/>
          <w:w w:val="99"/>
          <w:sz w:val="27"/>
          <w:szCs w:val="27"/>
        </w:rPr>
        <w:t> </w:t>
      </w:r>
      <w:r>
        <w:rPr>
          <w:rFonts w:ascii="宋体" w:hAnsi="宋体" w:cs="宋体" w:eastAsia="宋体" w:hint="default"/>
          <w:spacing w:val="-2"/>
          <w:w w:val="99"/>
          <w:sz w:val="27"/>
          <w:szCs w:val="27"/>
        </w:rPr>
        <w:t>东网</w:t>
      </w:r>
      <w:r>
        <w:rPr>
          <w:rFonts w:ascii="宋体" w:hAnsi="宋体" w:cs="宋体" w:eastAsia="宋体" w:hint="default"/>
          <w:spacing w:val="-2"/>
          <w:w w:val="99"/>
          <w:sz w:val="27"/>
          <w:szCs w:val="27"/>
        </w:rPr>
        <w:t>络</w:t>
      </w:r>
      <w:r>
        <w:rPr>
          <w:rFonts w:ascii="宋体" w:hAnsi="宋体" w:cs="宋体" w:eastAsia="宋体" w:hint="default"/>
          <w:spacing w:val="-2"/>
          <w:w w:val="99"/>
          <w:sz w:val="27"/>
          <w:szCs w:val="27"/>
        </w:rPr>
        <w:t>安全</w:t>
      </w:r>
      <w:r>
        <w:rPr>
          <w:rFonts w:ascii="宋体" w:hAnsi="宋体" w:cs="宋体" w:eastAsia="宋体" w:hint="default"/>
          <w:spacing w:val="-2"/>
          <w:w w:val="99"/>
          <w:sz w:val="27"/>
          <w:szCs w:val="27"/>
        </w:rPr>
        <w:t>研究院</w:t>
      </w:r>
      <w:r>
        <w:rPr>
          <w:rFonts w:ascii="宋体" w:hAnsi="宋体" w:cs="宋体" w:eastAsia="宋体" w:hint="default"/>
          <w:spacing w:val="-2"/>
          <w:w w:val="99"/>
          <w:sz w:val="27"/>
          <w:szCs w:val="27"/>
        </w:rPr>
        <w:t>因国家</w:t>
      </w:r>
      <w:r>
        <w:rPr>
          <w:rFonts w:ascii="宋体" w:hAnsi="宋体" w:cs="宋体" w:eastAsia="宋体" w:hint="default"/>
          <w:spacing w:val="-2"/>
          <w:w w:val="99"/>
          <w:sz w:val="27"/>
          <w:szCs w:val="27"/>
        </w:rPr>
        <w:t>有</w:t>
      </w:r>
      <w:r>
        <w:rPr>
          <w:rFonts w:ascii="宋体" w:hAnsi="宋体" w:cs="宋体" w:eastAsia="宋体" w:hint="default"/>
          <w:spacing w:val="-2"/>
          <w:w w:val="99"/>
          <w:sz w:val="27"/>
          <w:szCs w:val="27"/>
        </w:rPr>
        <w:t>关</w:t>
      </w:r>
      <w:r>
        <w:rPr>
          <w:rFonts w:ascii="宋体" w:hAnsi="宋体" w:cs="宋体" w:eastAsia="宋体" w:hint="default"/>
          <w:spacing w:val="-2"/>
          <w:w w:val="99"/>
          <w:sz w:val="27"/>
          <w:szCs w:val="27"/>
        </w:rPr>
        <w:t>政</w:t>
      </w:r>
      <w:r>
        <w:rPr>
          <w:rFonts w:ascii="宋体" w:hAnsi="宋体" w:cs="宋体" w:eastAsia="宋体" w:hint="default"/>
          <w:spacing w:val="-2"/>
          <w:w w:val="99"/>
          <w:sz w:val="27"/>
          <w:szCs w:val="27"/>
        </w:rPr>
        <w:t>策</w:t>
      </w:r>
      <w:r>
        <w:rPr>
          <w:rFonts w:ascii="宋体" w:hAnsi="宋体" w:cs="宋体" w:eastAsia="宋体" w:hint="default"/>
          <w:spacing w:val="-2"/>
          <w:w w:val="99"/>
          <w:sz w:val="27"/>
          <w:szCs w:val="27"/>
        </w:rPr>
        <w:t>的</w:t>
      </w:r>
      <w:r>
        <w:rPr>
          <w:rFonts w:ascii="宋体" w:hAnsi="宋体" w:cs="宋体" w:eastAsia="宋体" w:hint="default"/>
          <w:spacing w:val="-2"/>
          <w:w w:val="99"/>
          <w:sz w:val="27"/>
          <w:szCs w:val="27"/>
        </w:rPr>
        <w:t>调</w:t>
      </w:r>
      <w:r>
        <w:rPr>
          <w:rFonts w:ascii="宋体" w:hAnsi="宋体" w:cs="宋体" w:eastAsia="宋体" w:hint="default"/>
          <w:spacing w:val="-2"/>
          <w:w w:val="99"/>
          <w:sz w:val="27"/>
          <w:szCs w:val="27"/>
        </w:rPr>
        <w:t>整，</w:t>
      </w:r>
      <w:r>
        <w:rPr>
          <w:rFonts w:ascii="宋体" w:hAnsi="宋体" w:cs="宋体" w:eastAsia="宋体" w:hint="default"/>
          <w:spacing w:val="-2"/>
          <w:w w:val="99"/>
          <w:sz w:val="27"/>
          <w:szCs w:val="27"/>
        </w:rPr>
        <w:t>申</w:t>
      </w:r>
      <w:r>
        <w:rPr>
          <w:rFonts w:ascii="宋体" w:hAnsi="宋体" w:cs="宋体" w:eastAsia="宋体" w:hint="default"/>
          <w:spacing w:val="-2"/>
          <w:w w:val="99"/>
          <w:sz w:val="27"/>
          <w:szCs w:val="27"/>
        </w:rPr>
        <w:t>请</w:t>
      </w:r>
      <w:r>
        <w:rPr>
          <w:rFonts w:ascii="宋体" w:hAnsi="宋体" w:cs="宋体" w:eastAsia="宋体" w:hint="default"/>
          <w:spacing w:val="-2"/>
          <w:w w:val="99"/>
          <w:sz w:val="27"/>
          <w:szCs w:val="27"/>
        </w:rPr>
        <w:t>解</w:t>
      </w:r>
      <w:r>
        <w:rPr>
          <w:rFonts w:ascii="宋体" w:hAnsi="宋体" w:cs="宋体" w:eastAsia="宋体" w:hint="default"/>
          <w:spacing w:val="-2"/>
          <w:w w:val="99"/>
          <w:sz w:val="27"/>
          <w:szCs w:val="27"/>
        </w:rPr>
        <w:t>散</w:t>
      </w:r>
      <w:r>
        <w:rPr>
          <w:rFonts w:ascii="宋体" w:hAnsi="宋体" w:cs="宋体" w:eastAsia="宋体" w:hint="default"/>
          <w:spacing w:val="-2"/>
          <w:w w:val="99"/>
          <w:sz w:val="27"/>
          <w:szCs w:val="27"/>
        </w:rPr>
        <w:t>清</w:t>
      </w:r>
      <w:r>
        <w:rPr>
          <w:rFonts w:ascii="宋体" w:hAnsi="宋体" w:cs="宋体" w:eastAsia="宋体" w:hint="default"/>
          <w:spacing w:val="-2"/>
          <w:w w:val="99"/>
          <w:sz w:val="27"/>
          <w:szCs w:val="27"/>
        </w:rPr>
        <w:t>算</w:t>
      </w:r>
      <w:r>
        <w:rPr>
          <w:rFonts w:ascii="宋体" w:hAnsi="宋体" w:cs="宋体" w:eastAsia="宋体" w:hint="default"/>
          <w:spacing w:val="-2"/>
          <w:w w:val="99"/>
          <w:sz w:val="27"/>
          <w:szCs w:val="27"/>
        </w:rPr>
        <w:t>的议</w:t>
      </w:r>
      <w:r>
        <w:rPr>
          <w:rFonts w:ascii="宋体" w:hAnsi="宋体" w:cs="宋体" w:eastAsia="宋体" w:hint="default"/>
          <w:spacing w:val="-2"/>
          <w:w w:val="99"/>
          <w:sz w:val="27"/>
          <w:szCs w:val="27"/>
        </w:rPr>
        <w:t>案</w:t>
      </w:r>
      <w:r>
        <w:rPr>
          <w:rFonts w:ascii="宋体" w:hAnsi="宋体" w:cs="宋体" w:eastAsia="宋体" w:hint="default"/>
          <w:spacing w:val="-2"/>
          <w:w w:val="99"/>
          <w:sz w:val="27"/>
          <w:szCs w:val="27"/>
        </w:rPr>
        <w:t>》</w:t>
      </w:r>
      <w:r>
        <w:rPr>
          <w:rFonts w:ascii="宋体" w:hAnsi="宋体" w:cs="宋体" w:eastAsia="宋体" w:hint="default"/>
          <w:spacing w:val="-2"/>
          <w:w w:val="99"/>
          <w:sz w:val="27"/>
          <w:szCs w:val="27"/>
        </w:rPr>
        <w:t>。公</w:t>
      </w:r>
      <w:r>
        <w:rPr>
          <w:rFonts w:ascii="宋体" w:hAnsi="宋体" w:cs="宋体" w:eastAsia="宋体" w:hint="default"/>
          <w:spacing w:val="-108"/>
          <w:w w:val="99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告</w:t>
      </w:r>
      <w:r>
        <w:rPr>
          <w:rFonts w:ascii="宋体" w:hAnsi="宋体" w:cs="宋体" w:eastAsia="宋体" w:hint="default"/>
          <w:sz w:val="27"/>
          <w:szCs w:val="27"/>
        </w:rPr>
        <w:t>刊</w:t>
      </w:r>
      <w:r>
        <w:rPr>
          <w:rFonts w:ascii="宋体" w:hAnsi="宋体" w:cs="宋体" w:eastAsia="宋体" w:hint="default"/>
          <w:sz w:val="27"/>
          <w:szCs w:val="27"/>
        </w:rPr>
        <w:t>登</w:t>
      </w:r>
      <w:r>
        <w:rPr>
          <w:rFonts w:ascii="宋体" w:hAnsi="宋体" w:cs="宋体" w:eastAsia="宋体" w:hint="default"/>
          <w:sz w:val="27"/>
          <w:szCs w:val="27"/>
        </w:rPr>
        <w:t>在</w:t>
      </w:r>
      <w:r>
        <w:rPr>
          <w:rFonts w:ascii="宋体" w:hAnsi="宋体" w:cs="宋体" w:eastAsia="宋体" w:hint="default"/>
          <w:spacing w:val="-78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2007</w:t>
      </w:r>
      <w:r>
        <w:rPr>
          <w:rFonts w:ascii="Times New Roman" w:hAnsi="Times New Roman" w:cs="Times New Roman" w:eastAsia="Times New Roman" w:hint="default"/>
          <w:spacing w:val="-11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年</w:t>
      </w:r>
      <w:r>
        <w:rPr>
          <w:rFonts w:ascii="宋体" w:hAnsi="宋体" w:cs="宋体" w:eastAsia="宋体" w:hint="default"/>
          <w:spacing w:val="-78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7"/>
          <w:szCs w:val="27"/>
        </w:rPr>
        <w:t>11</w:t>
      </w:r>
      <w:r>
        <w:rPr>
          <w:rFonts w:ascii="Times New Roman" w:hAnsi="Times New Roman" w:cs="Times New Roman" w:eastAsia="Times New Roman" w:hint="default"/>
          <w:spacing w:val="-11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月</w:t>
      </w:r>
      <w:r>
        <w:rPr>
          <w:rFonts w:ascii="宋体" w:hAnsi="宋体" w:cs="宋体" w:eastAsia="宋体" w:hint="default"/>
          <w:spacing w:val="-74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9</w:t>
      </w:r>
      <w:r>
        <w:rPr>
          <w:rFonts w:ascii="Times New Roman" w:hAnsi="Times New Roman" w:cs="Times New Roman" w:eastAsia="Times New Roman" w:hint="default"/>
          <w:spacing w:val="-11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日</w:t>
      </w:r>
      <w:r>
        <w:rPr>
          <w:rFonts w:ascii="宋体" w:hAnsi="宋体" w:cs="宋体" w:eastAsia="宋体" w:hint="default"/>
          <w:sz w:val="27"/>
          <w:szCs w:val="27"/>
        </w:rPr>
        <w:t>的</w:t>
      </w:r>
      <w:r>
        <w:rPr>
          <w:rFonts w:ascii="宋体" w:hAnsi="宋体" w:cs="宋体" w:eastAsia="宋体" w:hint="default"/>
          <w:sz w:val="27"/>
          <w:szCs w:val="27"/>
        </w:rPr>
        <w:t>《</w:t>
      </w:r>
      <w:r>
        <w:rPr>
          <w:rFonts w:ascii="宋体" w:hAnsi="宋体" w:cs="宋体" w:eastAsia="宋体" w:hint="default"/>
          <w:sz w:val="27"/>
          <w:szCs w:val="27"/>
        </w:rPr>
        <w:t>证</w:t>
      </w:r>
      <w:r>
        <w:rPr>
          <w:rFonts w:ascii="宋体" w:hAnsi="宋体" w:cs="宋体" w:eastAsia="宋体" w:hint="default"/>
          <w:sz w:val="27"/>
          <w:szCs w:val="27"/>
        </w:rPr>
        <w:t>券</w:t>
      </w:r>
      <w:r>
        <w:rPr>
          <w:rFonts w:ascii="宋体" w:hAnsi="宋体" w:cs="宋体" w:eastAsia="宋体" w:hint="default"/>
          <w:sz w:val="27"/>
          <w:szCs w:val="27"/>
        </w:rPr>
        <w:t>日</w:t>
      </w:r>
      <w:r>
        <w:rPr>
          <w:rFonts w:ascii="宋体" w:hAnsi="宋体" w:cs="宋体" w:eastAsia="宋体" w:hint="default"/>
          <w:sz w:val="27"/>
          <w:szCs w:val="27"/>
        </w:rPr>
        <w:t>报</w:t>
      </w:r>
      <w:r>
        <w:rPr>
          <w:rFonts w:ascii="宋体" w:hAnsi="宋体" w:cs="宋体" w:eastAsia="宋体" w:hint="default"/>
          <w:sz w:val="27"/>
          <w:szCs w:val="27"/>
        </w:rPr>
        <w:t>》</w:t>
      </w:r>
      <w:r>
        <w:rPr>
          <w:rFonts w:ascii="宋体" w:hAnsi="宋体" w:cs="宋体" w:eastAsia="宋体" w:hint="default"/>
          <w:sz w:val="27"/>
          <w:szCs w:val="27"/>
        </w:rPr>
        <w:t>和</w:t>
      </w:r>
      <w:r>
        <w:rPr>
          <w:rFonts w:ascii="宋体" w:hAnsi="宋体" w:cs="宋体" w:eastAsia="宋体" w:hint="default"/>
          <w:sz w:val="27"/>
          <w:szCs w:val="27"/>
        </w:rPr>
        <w:t>巨潮</w:t>
      </w:r>
      <w:r>
        <w:rPr>
          <w:rFonts w:ascii="宋体" w:hAnsi="宋体" w:cs="宋体" w:eastAsia="宋体" w:hint="default"/>
          <w:sz w:val="27"/>
          <w:szCs w:val="27"/>
        </w:rPr>
        <w:t>资</w:t>
      </w:r>
      <w:r>
        <w:rPr>
          <w:rFonts w:ascii="宋体" w:hAnsi="宋体" w:cs="宋体" w:eastAsia="宋体" w:hint="default"/>
          <w:sz w:val="27"/>
          <w:szCs w:val="27"/>
        </w:rPr>
        <w:t>讯</w:t>
      </w:r>
      <w:r>
        <w:rPr>
          <w:rFonts w:ascii="宋体" w:hAnsi="宋体" w:cs="宋体" w:eastAsia="宋体" w:hint="default"/>
          <w:sz w:val="27"/>
          <w:szCs w:val="27"/>
        </w:rPr>
        <w:t>网</w:t>
      </w:r>
      <w:r>
        <w:rPr>
          <w:rFonts w:ascii="宋体" w:hAnsi="宋体" w:cs="宋体" w:eastAsia="宋体" w:hint="default"/>
          <w:sz w:val="27"/>
          <w:szCs w:val="27"/>
        </w:rPr>
        <w:t>上</w:t>
      </w:r>
      <w:r>
        <w:rPr>
          <w:rFonts w:ascii="宋体" w:hAnsi="宋体" w:cs="宋体" w:eastAsia="宋体" w:hint="default"/>
          <w:sz w:val="27"/>
          <w:szCs w:val="27"/>
        </w:rPr>
        <w:t>。</w:t>
      </w:r>
      <w:r>
        <w:rPr>
          <w:rFonts w:ascii="宋体" w:hAnsi="宋体" w:cs="宋体" w:eastAsia="宋体" w:hint="default"/>
          <w:sz w:val="27"/>
          <w:szCs w:val="27"/>
        </w:rPr>
        <w:t>现</w:t>
      </w:r>
      <w:r>
        <w:rPr>
          <w:rFonts w:ascii="宋体" w:hAnsi="宋体" w:cs="宋体" w:eastAsia="宋体" w:hint="default"/>
          <w:sz w:val="27"/>
          <w:szCs w:val="27"/>
        </w:rPr>
        <w:t>清</w:t>
      </w:r>
      <w:r>
        <w:rPr>
          <w:rFonts w:ascii="宋体" w:hAnsi="宋体" w:cs="宋体" w:eastAsia="宋体" w:hint="default"/>
          <w:sz w:val="27"/>
          <w:szCs w:val="27"/>
        </w:rPr>
        <w:t>算</w:t>
      </w:r>
      <w:r>
        <w:rPr>
          <w:rFonts w:ascii="宋体" w:hAnsi="宋体" w:cs="宋体" w:eastAsia="宋体" w:hint="default"/>
          <w:sz w:val="27"/>
          <w:szCs w:val="27"/>
        </w:rPr>
        <w:t>工</w:t>
      </w:r>
      <w:r>
        <w:rPr>
          <w:rFonts w:ascii="宋体" w:hAnsi="宋体" w:cs="宋体" w:eastAsia="宋体" w:hint="default"/>
          <w:w w:val="99"/>
          <w:sz w:val="27"/>
          <w:szCs w:val="27"/>
        </w:rPr>
        <w:t> </w:t>
      </w:r>
      <w:r>
        <w:rPr>
          <w:rFonts w:ascii="宋体" w:hAnsi="宋体" w:cs="宋体" w:eastAsia="宋体" w:hint="default"/>
          <w:spacing w:val="7"/>
          <w:sz w:val="27"/>
          <w:szCs w:val="27"/>
        </w:rPr>
        <w:t>作</w:t>
      </w:r>
      <w:r>
        <w:rPr>
          <w:rFonts w:ascii="宋体" w:hAnsi="宋体" w:cs="宋体" w:eastAsia="宋体" w:hint="default"/>
          <w:spacing w:val="7"/>
          <w:sz w:val="27"/>
          <w:szCs w:val="27"/>
        </w:rPr>
        <w:t>已</w:t>
      </w:r>
      <w:r>
        <w:rPr>
          <w:rFonts w:ascii="宋体" w:hAnsi="宋体" w:cs="宋体" w:eastAsia="宋体" w:hint="default"/>
          <w:spacing w:val="7"/>
          <w:sz w:val="27"/>
          <w:szCs w:val="27"/>
        </w:rPr>
        <w:t>基</w:t>
      </w:r>
      <w:r>
        <w:rPr>
          <w:rFonts w:ascii="宋体" w:hAnsi="宋体" w:cs="宋体" w:eastAsia="宋体" w:hint="default"/>
          <w:spacing w:val="7"/>
          <w:sz w:val="27"/>
          <w:szCs w:val="27"/>
        </w:rPr>
        <w:t>本</w:t>
      </w:r>
      <w:r>
        <w:rPr>
          <w:rFonts w:ascii="宋体" w:hAnsi="宋体" w:cs="宋体" w:eastAsia="宋体" w:hint="default"/>
          <w:spacing w:val="7"/>
          <w:sz w:val="27"/>
          <w:szCs w:val="27"/>
        </w:rPr>
        <w:t>结</w:t>
      </w:r>
      <w:r>
        <w:rPr>
          <w:rFonts w:ascii="宋体" w:hAnsi="宋体" w:cs="宋体" w:eastAsia="宋体" w:hint="default"/>
          <w:spacing w:val="7"/>
          <w:sz w:val="27"/>
          <w:szCs w:val="27"/>
        </w:rPr>
        <w:t>束</w:t>
      </w:r>
      <w:r>
        <w:rPr>
          <w:rFonts w:ascii="宋体" w:hAnsi="宋体" w:cs="宋体" w:eastAsia="宋体" w:hint="default"/>
          <w:spacing w:val="7"/>
          <w:sz w:val="27"/>
          <w:szCs w:val="27"/>
        </w:rPr>
        <w:t>，</w:t>
      </w:r>
      <w:r>
        <w:rPr>
          <w:rFonts w:ascii="宋体" w:hAnsi="宋体" w:cs="宋体" w:eastAsia="宋体" w:hint="default"/>
          <w:spacing w:val="7"/>
          <w:sz w:val="27"/>
          <w:szCs w:val="27"/>
        </w:rPr>
        <w:t>但</w:t>
      </w:r>
      <w:r>
        <w:rPr>
          <w:rFonts w:ascii="宋体" w:hAnsi="宋体" w:cs="宋体" w:eastAsia="宋体" w:hint="default"/>
          <w:spacing w:val="7"/>
          <w:sz w:val="27"/>
          <w:szCs w:val="27"/>
        </w:rPr>
        <w:t>为确保公司对</w:t>
      </w:r>
      <w:r>
        <w:rPr>
          <w:rFonts w:ascii="宋体" w:hAnsi="宋体" w:cs="宋体" w:eastAsia="宋体" w:hint="default"/>
          <w:spacing w:val="7"/>
          <w:sz w:val="27"/>
          <w:szCs w:val="27"/>
        </w:rPr>
        <w:t>北</w:t>
      </w:r>
      <w:r>
        <w:rPr>
          <w:rFonts w:ascii="宋体" w:hAnsi="宋体" w:cs="宋体" w:eastAsia="宋体" w:hint="default"/>
          <w:spacing w:val="7"/>
          <w:sz w:val="27"/>
          <w:szCs w:val="27"/>
        </w:rPr>
        <w:t>京</w:t>
      </w:r>
      <w:r>
        <w:rPr>
          <w:rFonts w:ascii="宋体" w:hAnsi="宋体" w:cs="宋体" w:eastAsia="宋体" w:hint="default"/>
          <w:spacing w:val="7"/>
          <w:sz w:val="27"/>
          <w:szCs w:val="27"/>
        </w:rPr>
        <w:t>远东网</w:t>
      </w:r>
      <w:r>
        <w:rPr>
          <w:rFonts w:ascii="宋体" w:hAnsi="宋体" w:cs="宋体" w:eastAsia="宋体" w:hint="default"/>
          <w:spacing w:val="7"/>
          <w:sz w:val="27"/>
          <w:szCs w:val="27"/>
        </w:rPr>
        <w:t>络</w:t>
      </w:r>
      <w:r>
        <w:rPr>
          <w:rFonts w:ascii="宋体" w:hAnsi="宋体" w:cs="宋体" w:eastAsia="宋体" w:hint="default"/>
          <w:spacing w:val="7"/>
          <w:sz w:val="27"/>
          <w:szCs w:val="27"/>
        </w:rPr>
        <w:t>安全</w:t>
      </w:r>
      <w:r>
        <w:rPr>
          <w:rFonts w:ascii="宋体" w:hAnsi="宋体" w:cs="宋体" w:eastAsia="宋体" w:hint="default"/>
          <w:spacing w:val="7"/>
          <w:sz w:val="27"/>
          <w:szCs w:val="27"/>
        </w:rPr>
        <w:t>研究院</w:t>
      </w:r>
      <w:r>
        <w:rPr>
          <w:rFonts w:ascii="宋体" w:hAnsi="宋体" w:cs="宋体" w:eastAsia="宋体" w:hint="default"/>
          <w:spacing w:val="7"/>
          <w:sz w:val="27"/>
          <w:szCs w:val="27"/>
        </w:rPr>
        <w:t>所</w:t>
      </w:r>
      <w:r>
        <w:rPr>
          <w:rFonts w:ascii="宋体" w:hAnsi="宋体" w:cs="宋体" w:eastAsia="宋体" w:hint="default"/>
          <w:spacing w:val="7"/>
          <w:sz w:val="27"/>
          <w:szCs w:val="27"/>
        </w:rPr>
        <w:t>拥</w:t>
      </w:r>
      <w:r>
        <w:rPr>
          <w:rFonts w:ascii="宋体" w:hAnsi="宋体" w:cs="宋体" w:eastAsia="宋体" w:hint="default"/>
          <w:spacing w:val="7"/>
          <w:sz w:val="27"/>
          <w:szCs w:val="27"/>
        </w:rPr>
        <w:t>有的</w:t>
      </w:r>
      <w:r>
        <w:rPr>
          <w:rFonts w:ascii="宋体" w:hAnsi="宋体" w:cs="宋体" w:eastAsia="宋体" w:hint="default"/>
          <w:spacing w:val="7"/>
          <w:sz w:val="27"/>
          <w:szCs w:val="27"/>
        </w:rPr>
        <w:t>权</w:t>
      </w:r>
      <w:r>
        <w:rPr>
          <w:rFonts w:ascii="宋体" w:hAnsi="宋体" w:cs="宋体" w:eastAsia="宋体" w:hint="default"/>
          <w:w w:val="99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益</w:t>
      </w:r>
      <w:r>
        <w:rPr>
          <w:rFonts w:ascii="宋体" w:hAnsi="宋体" w:cs="宋体" w:eastAsia="宋体" w:hint="default"/>
          <w:sz w:val="27"/>
          <w:szCs w:val="27"/>
        </w:rPr>
        <w:t>，</w:t>
      </w:r>
      <w:r>
        <w:rPr>
          <w:rFonts w:ascii="宋体" w:hAnsi="宋体" w:cs="宋体" w:eastAsia="宋体" w:hint="default"/>
          <w:sz w:val="27"/>
          <w:szCs w:val="27"/>
        </w:rPr>
        <w:t>此</w:t>
      </w:r>
      <w:r>
        <w:rPr>
          <w:rFonts w:ascii="宋体" w:hAnsi="宋体" w:cs="宋体" w:eastAsia="宋体" w:hint="default"/>
          <w:sz w:val="27"/>
          <w:szCs w:val="27"/>
        </w:rPr>
        <w:t>事</w:t>
      </w:r>
      <w:r>
        <w:rPr>
          <w:rFonts w:ascii="宋体" w:hAnsi="宋体" w:cs="宋体" w:eastAsia="宋体" w:hint="default"/>
          <w:sz w:val="27"/>
          <w:szCs w:val="27"/>
        </w:rPr>
        <w:t>项</w:t>
      </w:r>
      <w:r>
        <w:rPr>
          <w:rFonts w:ascii="宋体" w:hAnsi="宋体" w:cs="宋体" w:eastAsia="宋体" w:hint="default"/>
          <w:sz w:val="27"/>
          <w:szCs w:val="27"/>
        </w:rPr>
        <w:t>尚</w:t>
      </w:r>
      <w:r>
        <w:rPr>
          <w:rFonts w:ascii="宋体" w:hAnsi="宋体" w:cs="宋体" w:eastAsia="宋体" w:hint="default"/>
          <w:sz w:val="27"/>
          <w:szCs w:val="27"/>
        </w:rPr>
        <w:t>在</w:t>
      </w:r>
      <w:r>
        <w:rPr>
          <w:rFonts w:ascii="宋体" w:hAnsi="宋体" w:cs="宋体" w:eastAsia="宋体" w:hint="default"/>
          <w:sz w:val="27"/>
          <w:szCs w:val="27"/>
        </w:rPr>
        <w:t>处</w:t>
      </w:r>
      <w:r>
        <w:rPr>
          <w:rFonts w:ascii="宋体" w:hAnsi="宋体" w:cs="宋体" w:eastAsia="宋体" w:hint="default"/>
          <w:sz w:val="27"/>
          <w:szCs w:val="27"/>
        </w:rPr>
        <w:t>理</w:t>
      </w:r>
      <w:r>
        <w:rPr>
          <w:rFonts w:ascii="宋体" w:hAnsi="宋体" w:cs="宋体" w:eastAsia="宋体" w:hint="default"/>
          <w:sz w:val="27"/>
          <w:szCs w:val="27"/>
        </w:rPr>
        <w:t>之</w:t>
      </w:r>
      <w:r>
        <w:rPr>
          <w:rFonts w:ascii="宋体" w:hAnsi="宋体" w:cs="宋体" w:eastAsia="宋体" w:hint="default"/>
          <w:sz w:val="27"/>
          <w:szCs w:val="27"/>
        </w:rPr>
        <w:t>中</w:t>
      </w:r>
      <w:r>
        <w:rPr>
          <w:rFonts w:ascii="宋体" w:hAnsi="宋体" w:cs="宋体" w:eastAsia="宋体" w:hint="default"/>
          <w:sz w:val="27"/>
          <w:szCs w:val="27"/>
        </w:rPr>
        <w:t>。</w:t>
      </w:r>
    </w:p>
    <w:p>
      <w:pPr>
        <w:spacing w:line="411" w:lineRule="exact" w:before="0"/>
        <w:ind w:left="1535" w:right="0" w:firstLine="556"/>
        <w:jc w:val="both"/>
        <w:rPr>
          <w:rFonts w:ascii="宋体" w:hAnsi="宋体" w:cs="宋体" w:eastAsia="宋体" w:hint="default"/>
          <w:sz w:val="27"/>
          <w:szCs w:val="27"/>
        </w:rPr>
      </w:pPr>
      <w:r>
        <w:rPr>
          <w:rFonts w:ascii="Times New Roman" w:hAnsi="Times New Roman" w:cs="Times New Roman" w:eastAsia="Times New Roman" w:hint="default"/>
          <w:b/>
          <w:bCs/>
          <w:sz w:val="27"/>
          <w:szCs w:val="27"/>
        </w:rPr>
        <w:t>2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远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东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网安科技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有限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公司：</w:t>
      </w:r>
      <w:r>
        <w:rPr>
          <w:rFonts w:ascii="宋体" w:hAnsi="宋体" w:cs="宋体" w:eastAsia="宋体" w:hint="default"/>
          <w:sz w:val="27"/>
          <w:szCs w:val="27"/>
        </w:rPr>
        <w:t>本公司</w:t>
      </w:r>
      <w:r>
        <w:rPr>
          <w:rFonts w:ascii="宋体" w:hAnsi="宋体" w:cs="宋体" w:eastAsia="宋体" w:hint="default"/>
          <w:sz w:val="27"/>
          <w:szCs w:val="27"/>
        </w:rPr>
        <w:t>持</w:t>
      </w:r>
      <w:r>
        <w:rPr>
          <w:rFonts w:ascii="宋体" w:hAnsi="宋体" w:cs="宋体" w:eastAsia="宋体" w:hint="default"/>
          <w:sz w:val="27"/>
          <w:szCs w:val="27"/>
        </w:rPr>
        <w:t>股</w:t>
      </w:r>
      <w:r>
        <w:rPr>
          <w:rFonts w:ascii="宋体" w:hAnsi="宋体" w:cs="宋体" w:eastAsia="宋体" w:hint="default"/>
          <w:spacing w:val="-88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90</w:t>
      </w:r>
      <w:r>
        <w:rPr>
          <w:rFonts w:ascii="宋体" w:hAnsi="宋体" w:cs="宋体" w:eastAsia="宋体" w:hint="default"/>
          <w:sz w:val="27"/>
          <w:szCs w:val="27"/>
        </w:rPr>
        <w:t>％</w:t>
      </w:r>
      <w:r>
        <w:rPr>
          <w:rFonts w:ascii="宋体" w:hAnsi="宋体" w:cs="宋体" w:eastAsia="宋体" w:hint="default"/>
          <w:sz w:val="27"/>
          <w:szCs w:val="27"/>
        </w:rPr>
        <w:t>，</w:t>
      </w:r>
      <w:r>
        <w:rPr>
          <w:rFonts w:ascii="宋体" w:hAnsi="宋体" w:cs="宋体" w:eastAsia="宋体" w:hint="default"/>
          <w:sz w:val="27"/>
          <w:szCs w:val="27"/>
        </w:rPr>
        <w:t>常州远东</w:t>
      </w:r>
      <w:r>
        <w:rPr>
          <w:rFonts w:ascii="宋体" w:hAnsi="宋体" w:cs="宋体" w:eastAsia="宋体" w:hint="default"/>
          <w:sz w:val="27"/>
          <w:szCs w:val="27"/>
        </w:rPr>
        <w:t>科</w:t>
      </w:r>
      <w:r>
        <w:rPr>
          <w:rFonts w:ascii="宋体" w:hAnsi="宋体" w:cs="宋体" w:eastAsia="宋体" w:hint="default"/>
          <w:sz w:val="27"/>
          <w:szCs w:val="27"/>
        </w:rPr>
        <w:t>技</w:t>
      </w:r>
      <w:r>
        <w:rPr>
          <w:rFonts w:ascii="宋体" w:hAnsi="宋体" w:cs="宋体" w:eastAsia="宋体" w:hint="default"/>
          <w:sz w:val="27"/>
          <w:szCs w:val="27"/>
        </w:rPr>
        <w:t>有限</w:t>
      </w:r>
    </w:p>
    <w:p>
      <w:pPr>
        <w:pStyle w:val="Heading5"/>
        <w:spacing w:line="285" w:lineRule="auto" w:before="57"/>
        <w:ind w:right="998"/>
        <w:jc w:val="both"/>
      </w:pPr>
      <w:r>
        <w:rPr/>
        <w:t>公司</w:t>
      </w:r>
      <w:r>
        <w:rPr>
          <w:rFonts w:ascii="宋体" w:hAnsi="宋体" w:cs="宋体" w:eastAsia="宋体" w:hint="default"/>
        </w:rPr>
        <w:t>持</w:t>
      </w:r>
      <w:r>
        <w:rPr>
          <w:rFonts w:ascii="宋体" w:hAnsi="宋体" w:cs="宋体" w:eastAsia="宋体" w:hint="default"/>
        </w:rPr>
        <w:t>股</w:t>
      </w:r>
      <w:r>
        <w:rPr>
          <w:rFonts w:ascii="宋体" w:hAnsi="宋体" w:cs="宋体" w:eastAsia="宋体" w:hint="default"/>
          <w:spacing w:val="-92"/>
        </w:rPr>
        <w:t> </w:t>
      </w:r>
      <w:r>
        <w:rPr>
          <w:rFonts w:ascii="Times New Roman" w:hAnsi="Times New Roman" w:cs="Times New Roman" w:eastAsia="Times New Roman" w:hint="default"/>
        </w:rPr>
        <w:t>10</w:t>
      </w:r>
      <w:r>
        <w:rPr>
          <w:rFonts w:ascii="宋体" w:hAnsi="宋体" w:cs="宋体" w:eastAsia="宋体" w:hint="default"/>
        </w:rPr>
        <w:t>％</w:t>
      </w:r>
      <w:r>
        <w:rPr/>
        <w:t>，</w:t>
      </w:r>
      <w:r>
        <w:rPr>
          <w:rFonts w:ascii="宋体" w:hAnsi="宋体" w:cs="宋体" w:eastAsia="宋体" w:hint="default"/>
        </w:rPr>
        <w:t>注册</w:t>
      </w:r>
      <w:r>
        <w:rPr/>
        <w:t>资本为人</w:t>
      </w:r>
      <w:r>
        <w:rPr>
          <w:rFonts w:ascii="宋体" w:hAnsi="宋体" w:cs="宋体" w:eastAsia="宋体" w:hint="default"/>
        </w:rPr>
        <w:t>民币</w:t>
      </w:r>
      <w:r>
        <w:rPr>
          <w:rFonts w:ascii="宋体" w:hAnsi="宋体" w:cs="宋体" w:eastAsia="宋体" w:hint="default"/>
          <w:spacing w:val="-92"/>
        </w:rPr>
        <w:t> </w:t>
      </w:r>
      <w:r>
        <w:rPr>
          <w:rFonts w:ascii="Times New Roman" w:hAnsi="Times New Roman" w:cs="Times New Roman" w:eastAsia="Times New Roman" w:hint="default"/>
        </w:rPr>
        <w:t>6,310</w:t>
      </w:r>
      <w:r>
        <w:rPr>
          <w:rFonts w:ascii="Times New Roman" w:hAnsi="Times New Roman" w:cs="Times New Roman" w:eastAsia="Times New Roman" w:hint="default"/>
          <w:spacing w:val="-21"/>
        </w:rPr>
        <w:t> 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</w:t>
      </w:r>
      <w:r>
        <w:rPr/>
        <w:t>。公司</w:t>
      </w:r>
      <w:r>
        <w:rPr>
          <w:rFonts w:ascii="宋体" w:hAnsi="宋体" w:cs="宋体" w:eastAsia="宋体" w:hint="default"/>
        </w:rPr>
        <w:t>主要</w:t>
      </w:r>
      <w:r>
        <w:rPr>
          <w:rFonts w:ascii="宋体" w:hAnsi="宋体" w:cs="宋体" w:eastAsia="宋体" w:hint="default"/>
        </w:rPr>
        <w:t>从</w:t>
      </w:r>
      <w:r>
        <w:rPr/>
        <w:t>事</w:t>
      </w:r>
      <w:r>
        <w:rPr>
          <w:rFonts w:ascii="宋体" w:hAnsi="宋体" w:cs="宋体" w:eastAsia="宋体" w:hint="default"/>
        </w:rPr>
        <w:t>网</w:t>
      </w:r>
      <w:r>
        <w:rPr>
          <w:rFonts w:ascii="宋体" w:hAnsi="宋体" w:cs="宋体" w:eastAsia="宋体" w:hint="default"/>
        </w:rPr>
        <w:t>络</w:t>
      </w:r>
      <w:r>
        <w:rPr>
          <w:rFonts w:ascii="宋体" w:hAnsi="宋体" w:cs="宋体" w:eastAsia="宋体" w:hint="default"/>
        </w:rPr>
        <w:t>安全</w:t>
      </w:r>
      <w:r>
        <w:rPr>
          <w:rFonts w:ascii="宋体" w:hAnsi="宋体" w:cs="宋体" w:eastAsia="宋体" w:hint="default"/>
          <w:w w:val="99"/>
        </w:rPr>
        <w:t> </w:t>
      </w:r>
      <w:r>
        <w:rPr>
          <w:rFonts w:ascii="宋体" w:hAnsi="宋体" w:cs="宋体" w:eastAsia="宋体" w:hint="default"/>
          <w:spacing w:val="-2"/>
          <w:w w:val="95"/>
        </w:rPr>
        <w:t>产</w:t>
      </w:r>
      <w:r>
        <w:rPr>
          <w:rFonts w:ascii="宋体" w:hAnsi="宋体" w:cs="宋体" w:eastAsia="宋体" w:hint="default"/>
          <w:spacing w:val="-2"/>
          <w:w w:val="95"/>
        </w:rPr>
        <w:t>品</w:t>
      </w:r>
      <w:r>
        <w:rPr>
          <w:spacing w:val="-2"/>
          <w:w w:val="95"/>
        </w:rPr>
        <w:t>的</w:t>
      </w:r>
      <w:r>
        <w:rPr>
          <w:rFonts w:ascii="宋体" w:hAnsi="宋体" w:cs="宋体" w:eastAsia="宋体" w:hint="default"/>
          <w:spacing w:val="-2"/>
          <w:w w:val="95"/>
        </w:rPr>
        <w:t>开发</w:t>
      </w:r>
      <w:r>
        <w:rPr>
          <w:spacing w:val="-2"/>
          <w:w w:val="95"/>
        </w:rPr>
        <w:t>、</w:t>
      </w:r>
      <w:r>
        <w:rPr>
          <w:rFonts w:ascii="宋体" w:hAnsi="宋体" w:cs="宋体" w:eastAsia="宋体" w:hint="default"/>
          <w:spacing w:val="-2"/>
          <w:w w:val="95"/>
        </w:rPr>
        <w:t>生</w:t>
      </w:r>
      <w:r>
        <w:rPr>
          <w:rFonts w:ascii="宋体" w:hAnsi="宋体" w:cs="宋体" w:eastAsia="宋体" w:hint="default"/>
          <w:spacing w:val="-2"/>
          <w:w w:val="95"/>
        </w:rPr>
        <w:t>产</w:t>
      </w:r>
      <w:r>
        <w:rPr>
          <w:spacing w:val="-2"/>
          <w:w w:val="95"/>
        </w:rPr>
        <w:t>和</w:t>
      </w:r>
      <w:r>
        <w:rPr>
          <w:rFonts w:ascii="宋体" w:hAnsi="宋体" w:cs="宋体" w:eastAsia="宋体" w:hint="default"/>
          <w:spacing w:val="-2"/>
          <w:w w:val="95"/>
        </w:rPr>
        <w:t>销</w:t>
      </w:r>
      <w:r>
        <w:rPr>
          <w:rFonts w:ascii="宋体" w:hAnsi="宋体" w:cs="宋体" w:eastAsia="宋体" w:hint="default"/>
          <w:spacing w:val="-2"/>
          <w:w w:val="95"/>
        </w:rPr>
        <w:t>售</w:t>
      </w:r>
      <w:r>
        <w:rPr>
          <w:spacing w:val="-2"/>
          <w:w w:val="95"/>
        </w:rPr>
        <w:t>，</w:t>
      </w:r>
      <w:r>
        <w:rPr>
          <w:rFonts w:ascii="宋体" w:hAnsi="宋体" w:cs="宋体" w:eastAsia="宋体" w:hint="default"/>
          <w:spacing w:val="-2"/>
          <w:w w:val="95"/>
        </w:rPr>
        <w:t>以</w:t>
      </w:r>
      <w:r>
        <w:rPr>
          <w:spacing w:val="-2"/>
          <w:w w:val="95"/>
        </w:rPr>
        <w:t>及承</w:t>
      </w:r>
      <w:r>
        <w:rPr>
          <w:rFonts w:ascii="宋体" w:hAnsi="宋体" w:cs="宋体" w:eastAsia="宋体" w:hint="default"/>
          <w:spacing w:val="-2"/>
          <w:w w:val="95"/>
        </w:rPr>
        <w:t>接</w:t>
      </w:r>
      <w:r>
        <w:rPr>
          <w:rFonts w:ascii="宋体" w:hAnsi="宋体" w:cs="宋体" w:eastAsia="宋体" w:hint="default"/>
          <w:spacing w:val="-2"/>
          <w:w w:val="95"/>
        </w:rPr>
        <w:t>网</w:t>
      </w:r>
      <w:r>
        <w:rPr>
          <w:rFonts w:ascii="宋体" w:hAnsi="宋体" w:cs="宋体" w:eastAsia="宋体" w:hint="default"/>
          <w:spacing w:val="-2"/>
          <w:w w:val="95"/>
        </w:rPr>
        <w:t>络</w:t>
      </w:r>
      <w:r>
        <w:rPr>
          <w:rFonts w:ascii="宋体" w:hAnsi="宋体" w:cs="宋体" w:eastAsia="宋体" w:hint="default"/>
          <w:spacing w:val="-2"/>
          <w:w w:val="95"/>
        </w:rPr>
        <w:t>安全</w:t>
      </w:r>
      <w:r>
        <w:rPr>
          <w:rFonts w:ascii="宋体" w:hAnsi="宋体" w:cs="宋体" w:eastAsia="宋体" w:hint="default"/>
          <w:spacing w:val="-2"/>
          <w:w w:val="95"/>
        </w:rPr>
        <w:t>系</w:t>
      </w:r>
      <w:r>
        <w:rPr>
          <w:rFonts w:ascii="宋体" w:hAnsi="宋体" w:cs="宋体" w:eastAsia="宋体" w:hint="default"/>
          <w:spacing w:val="-2"/>
          <w:w w:val="95"/>
        </w:rPr>
        <w:t>统</w:t>
      </w:r>
      <w:r>
        <w:rPr>
          <w:rFonts w:ascii="宋体" w:hAnsi="宋体" w:cs="宋体" w:eastAsia="宋体" w:hint="default"/>
          <w:spacing w:val="-2"/>
          <w:w w:val="95"/>
        </w:rPr>
        <w:t>工</w:t>
      </w:r>
      <w:r>
        <w:rPr>
          <w:rFonts w:ascii="宋体" w:hAnsi="宋体" w:cs="宋体" w:eastAsia="宋体" w:hint="default"/>
          <w:spacing w:val="-2"/>
          <w:w w:val="95"/>
        </w:rPr>
        <w:t>程</w:t>
      </w:r>
      <w:r>
        <w:rPr>
          <w:spacing w:val="-2"/>
          <w:w w:val="95"/>
        </w:rPr>
        <w:t>。公司</w:t>
      </w:r>
      <w:r>
        <w:rPr>
          <w:rFonts w:ascii="宋体" w:hAnsi="宋体" w:cs="宋体" w:eastAsia="宋体" w:hint="default"/>
          <w:spacing w:val="-2"/>
          <w:w w:val="95"/>
        </w:rPr>
        <w:t>获国家</w:t>
      </w:r>
      <w:r>
        <w:rPr>
          <w:spacing w:val="-2"/>
          <w:w w:val="95"/>
        </w:rPr>
        <w:t>保</w:t>
      </w:r>
      <w:r>
        <w:rPr>
          <w:spacing w:val="23"/>
          <w:w w:val="95"/>
        </w:rPr>
        <w:t> </w:t>
      </w:r>
      <w:r>
        <w:rPr>
          <w:rFonts w:ascii="宋体" w:hAnsi="宋体" w:cs="宋体" w:eastAsia="宋体" w:hint="default"/>
        </w:rPr>
        <w:t>密</w:t>
      </w:r>
      <w:r>
        <w:rPr>
          <w:rFonts w:ascii="宋体" w:hAnsi="宋体" w:cs="宋体" w:eastAsia="宋体" w:hint="default"/>
        </w:rPr>
        <w:t>局</w:t>
      </w:r>
      <w:r>
        <w:rPr>
          <w:rFonts w:ascii="Times New Roman" w:hAnsi="Times New Roman" w:cs="Times New Roman" w:eastAsia="Times New Roman" w:hint="default"/>
        </w:rPr>
        <w:t>“</w:t>
      </w:r>
      <w:r>
        <w:rPr>
          <w:rFonts w:ascii="宋体" w:hAnsi="宋体" w:cs="宋体" w:eastAsia="宋体" w:hint="default"/>
        </w:rPr>
        <w:t>涉</w:t>
      </w:r>
      <w:r>
        <w:rPr/>
        <w:t>及</w:t>
      </w:r>
      <w:r>
        <w:rPr>
          <w:rFonts w:ascii="宋体" w:hAnsi="宋体" w:cs="宋体" w:eastAsia="宋体" w:hint="default"/>
        </w:rPr>
        <w:t>国家</w:t>
      </w:r>
      <w:r>
        <w:rPr>
          <w:rFonts w:ascii="宋体" w:hAnsi="宋体" w:cs="宋体" w:eastAsia="宋体" w:hint="default"/>
        </w:rPr>
        <w:t>秘</w:t>
      </w:r>
      <w:r>
        <w:rPr>
          <w:rFonts w:ascii="宋体" w:hAnsi="宋体" w:cs="宋体" w:eastAsia="宋体" w:hint="default"/>
        </w:rPr>
        <w:t>密</w:t>
      </w:r>
      <w:r>
        <w:rPr/>
        <w:t>的计</w:t>
      </w:r>
      <w:r>
        <w:rPr>
          <w:rFonts w:ascii="宋体" w:hAnsi="宋体" w:cs="宋体" w:eastAsia="宋体" w:hint="default"/>
        </w:rPr>
        <w:t>算</w:t>
      </w:r>
      <w:r>
        <w:rPr>
          <w:rFonts w:ascii="宋体" w:hAnsi="宋体" w:cs="宋体" w:eastAsia="宋体" w:hint="default"/>
        </w:rPr>
        <w:t>机系</w:t>
      </w:r>
      <w:r>
        <w:rPr>
          <w:rFonts w:ascii="宋体" w:hAnsi="宋体" w:cs="宋体" w:eastAsia="宋体" w:hint="default"/>
        </w:rPr>
        <w:t>统</w:t>
      </w:r>
      <w:r>
        <w:rPr>
          <w:rFonts w:ascii="宋体" w:hAnsi="宋体" w:cs="宋体" w:eastAsia="宋体" w:hint="default"/>
        </w:rPr>
        <w:t>集成</w:t>
      </w:r>
      <w:r>
        <w:rPr/>
        <w:t>资</w:t>
      </w:r>
      <w:r>
        <w:rPr>
          <w:rFonts w:ascii="宋体" w:hAnsi="宋体" w:cs="宋体" w:eastAsia="宋体" w:hint="default"/>
        </w:rPr>
        <w:t>质</w:t>
      </w:r>
      <w:r>
        <w:rPr>
          <w:rFonts w:ascii="Times New Roman" w:hAnsi="Times New Roman" w:cs="Times New Roman" w:eastAsia="Times New Roman" w:hint="default"/>
        </w:rPr>
        <w:t>”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远东网</w:t>
      </w:r>
      <w:r>
        <w:rPr>
          <w:rFonts w:ascii="宋体" w:hAnsi="宋体" w:cs="宋体" w:eastAsia="宋体" w:hint="default"/>
        </w:rPr>
        <w:t>安</w:t>
      </w:r>
      <w:r>
        <w:rPr/>
        <w:t>的 </w:t>
      </w:r>
      <w:r>
        <w:rPr>
          <w:rFonts w:ascii="Times New Roman" w:hAnsi="Times New Roman" w:cs="Times New Roman" w:eastAsia="Times New Roman" w:hint="default"/>
        </w:rPr>
        <w:t>2000</w:t>
      </w:r>
      <w:r>
        <w:rPr>
          <w:rFonts w:ascii="Times New Roman" w:hAnsi="Times New Roman" w:cs="Times New Roman" w:eastAsia="Times New Roman" w:hint="default"/>
          <w:spacing w:val="25"/>
        </w:rPr>
        <w:t> </w:t>
      </w:r>
      <w:r>
        <w:rPr>
          <w:rFonts w:ascii="宋体" w:hAnsi="宋体" w:cs="宋体" w:eastAsia="宋体" w:hint="default"/>
        </w:rPr>
        <w:t>系</w:t>
      </w:r>
      <w:r>
        <w:rPr>
          <w:rFonts w:ascii="宋体" w:hAnsi="宋体" w:cs="宋体" w:eastAsia="宋体" w:hint="default"/>
        </w:rPr>
        <w:t>列防</w:t>
      </w:r>
      <w:r>
        <w:rPr>
          <w:rFonts w:ascii="宋体" w:hAnsi="宋体" w:cs="宋体" w:eastAsia="宋体" w:hint="default"/>
          <w:w w:val="99"/>
        </w:rPr>
        <w:t> </w:t>
      </w:r>
      <w:r>
        <w:rPr>
          <w:rFonts w:ascii="宋体" w:hAnsi="宋体" w:cs="宋体" w:eastAsia="宋体" w:hint="default"/>
        </w:rPr>
        <w:t>火墙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品</w:t>
      </w:r>
      <w:r>
        <w:rPr>
          <w:rFonts w:ascii="宋体" w:hAnsi="宋体" w:cs="宋体" w:eastAsia="宋体" w:hint="default"/>
        </w:rPr>
        <w:t>获</w:t>
      </w:r>
      <w:r>
        <w:rPr/>
        <w:t>信</w:t>
      </w:r>
      <w:r>
        <w:rPr>
          <w:rFonts w:ascii="宋体" w:hAnsi="宋体" w:cs="宋体" w:eastAsia="宋体" w:hint="default"/>
        </w:rPr>
        <w:t>息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业</w:t>
      </w:r>
      <w:r>
        <w:rPr>
          <w:rFonts w:ascii="宋体" w:hAnsi="宋体" w:cs="宋体" w:eastAsia="宋体" w:hint="default"/>
        </w:rPr>
        <w:t>部</w:t>
      </w:r>
      <w:r>
        <w:rPr>
          <w:rFonts w:ascii="Times New Roman" w:hAnsi="Times New Roman" w:cs="Times New Roman" w:eastAsia="Times New Roman" w:hint="default"/>
        </w:rPr>
        <w:t>“</w:t>
      </w:r>
      <w:r>
        <w:rPr>
          <w:rFonts w:ascii="Times New Roman" w:hAnsi="Times New Roman" w:cs="Times New Roman" w:eastAsia="Times New Roman" w:hint="default"/>
        </w:rPr>
        <w:t>2003</w:t>
      </w:r>
      <w:r>
        <w:rPr>
          <w:rFonts w:ascii="Times New Roman" w:hAnsi="Times New Roman" w:cs="Times New Roman" w:eastAsia="Times New Roman" w:hint="default"/>
          <w:spacing w:val="-13"/>
        </w:rPr>
        <w:t> </w:t>
      </w:r>
      <w:r>
        <w:rPr>
          <w:rFonts w:ascii="宋体" w:hAnsi="宋体" w:cs="宋体" w:eastAsia="宋体" w:hint="default"/>
          <w:spacing w:val="-5"/>
        </w:rPr>
        <w:t>年</w:t>
      </w:r>
      <w:r>
        <w:rPr>
          <w:rFonts w:ascii="宋体" w:hAnsi="宋体" w:cs="宋体" w:eastAsia="宋体" w:hint="default"/>
          <w:spacing w:val="-5"/>
        </w:rPr>
        <w:t>用</w:t>
      </w:r>
      <w:r>
        <w:rPr>
          <w:rFonts w:ascii="宋体" w:hAnsi="宋体" w:cs="宋体" w:eastAsia="宋体" w:hint="default"/>
          <w:spacing w:val="-5"/>
        </w:rPr>
        <w:t>户</w:t>
      </w:r>
      <w:r>
        <w:rPr>
          <w:rFonts w:ascii="宋体" w:hAnsi="宋体" w:cs="宋体" w:eastAsia="宋体" w:hint="default"/>
          <w:spacing w:val="-5"/>
        </w:rPr>
        <w:t>推</w:t>
      </w:r>
      <w:r>
        <w:rPr>
          <w:rFonts w:ascii="宋体" w:hAnsi="宋体" w:cs="宋体" w:eastAsia="宋体" w:hint="default"/>
          <w:spacing w:val="-5"/>
        </w:rPr>
        <w:t>荐</w:t>
      </w:r>
      <w:r>
        <w:rPr>
          <w:spacing w:val="-5"/>
        </w:rPr>
        <w:t>的</w:t>
      </w:r>
      <w:r>
        <w:rPr>
          <w:rFonts w:ascii="宋体" w:hAnsi="宋体" w:cs="宋体" w:eastAsia="宋体" w:hint="default"/>
          <w:spacing w:val="-5"/>
        </w:rPr>
        <w:t>防</w:t>
      </w:r>
      <w:r>
        <w:rPr>
          <w:rFonts w:ascii="宋体" w:hAnsi="宋体" w:cs="宋体" w:eastAsia="宋体" w:hint="default"/>
          <w:spacing w:val="-5"/>
        </w:rPr>
        <w:t>火墙</w:t>
      </w:r>
      <w:r>
        <w:rPr>
          <w:rFonts w:ascii="宋体" w:hAnsi="宋体" w:cs="宋体" w:eastAsia="宋体" w:hint="default"/>
          <w:spacing w:val="-5"/>
        </w:rPr>
        <w:t>产</w:t>
      </w:r>
      <w:r>
        <w:rPr>
          <w:rFonts w:ascii="宋体" w:hAnsi="宋体" w:cs="宋体" w:eastAsia="宋体" w:hint="default"/>
          <w:spacing w:val="-5"/>
        </w:rPr>
        <w:t>品</w:t>
      </w:r>
      <w:r>
        <w:rPr>
          <w:rFonts w:ascii="Times New Roman" w:hAnsi="Times New Roman" w:cs="Times New Roman" w:eastAsia="Times New Roman" w:hint="default"/>
          <w:spacing w:val="-5"/>
        </w:rPr>
        <w:t>”</w:t>
      </w:r>
      <w:r>
        <w:rPr>
          <w:rFonts w:ascii="宋体" w:hAnsi="宋体" w:cs="宋体" w:eastAsia="宋体" w:hint="default"/>
          <w:spacing w:val="-5"/>
        </w:rPr>
        <w:t>称号</w:t>
      </w:r>
      <w:r>
        <w:rPr>
          <w:rFonts w:ascii="宋体" w:hAnsi="宋体" w:cs="宋体" w:eastAsia="宋体" w:hint="default"/>
          <w:spacing w:val="-5"/>
        </w:rPr>
        <w:t>；</w:t>
      </w:r>
      <w:r>
        <w:rPr>
          <w:rFonts w:ascii="宋体" w:hAnsi="宋体" w:cs="宋体" w:eastAsia="宋体" w:hint="default"/>
          <w:spacing w:val="-5"/>
        </w:rPr>
        <w:t>享</w:t>
      </w:r>
      <w:r>
        <w:rPr>
          <w:rFonts w:ascii="宋体" w:hAnsi="宋体" w:cs="宋体" w:eastAsia="宋体" w:hint="default"/>
          <w:spacing w:val="-5"/>
        </w:rPr>
        <w:t>受</w:t>
      </w:r>
      <w:r>
        <w:rPr>
          <w:rFonts w:ascii="宋体" w:hAnsi="宋体" w:cs="宋体" w:eastAsia="宋体" w:hint="default"/>
          <w:spacing w:val="-5"/>
        </w:rPr>
        <w:t>江苏</w:t>
      </w:r>
      <w:r>
        <w:rPr>
          <w:rFonts w:ascii="宋体" w:hAnsi="宋体" w:cs="宋体" w:eastAsia="宋体" w:hint="default"/>
          <w:w w:val="99"/>
        </w:rPr>
        <w:t> </w:t>
      </w:r>
      <w:r>
        <w:rPr>
          <w:rFonts w:ascii="宋体" w:hAnsi="宋体" w:cs="宋体" w:eastAsia="宋体" w:hint="default"/>
          <w:w w:val="95"/>
        </w:rPr>
        <w:t>省</w:t>
      </w:r>
      <w:r>
        <w:rPr>
          <w:rFonts w:ascii="宋体" w:hAnsi="宋体" w:cs="宋体" w:eastAsia="宋体" w:hint="default"/>
          <w:w w:val="95"/>
        </w:rPr>
        <w:t>软</w:t>
      </w:r>
      <w:r>
        <w:rPr>
          <w:rFonts w:ascii="宋体" w:hAnsi="宋体" w:cs="宋体" w:eastAsia="宋体" w:hint="default"/>
          <w:w w:val="95"/>
        </w:rPr>
        <w:t>件</w:t>
      </w:r>
      <w:r>
        <w:rPr>
          <w:rFonts w:ascii="宋体" w:hAnsi="宋体" w:cs="宋体" w:eastAsia="宋体" w:hint="default"/>
          <w:w w:val="95"/>
        </w:rPr>
        <w:t>产</w:t>
      </w:r>
      <w:r>
        <w:rPr>
          <w:rFonts w:ascii="宋体" w:hAnsi="宋体" w:cs="宋体" w:eastAsia="宋体" w:hint="default"/>
          <w:w w:val="95"/>
        </w:rPr>
        <w:t>品</w:t>
      </w:r>
      <w:r>
        <w:rPr>
          <w:rFonts w:ascii="宋体" w:hAnsi="宋体" w:cs="宋体" w:eastAsia="宋体" w:hint="default"/>
          <w:w w:val="95"/>
        </w:rPr>
        <w:t>优惠</w:t>
      </w:r>
      <w:r>
        <w:rPr>
          <w:rFonts w:ascii="宋体" w:hAnsi="宋体" w:cs="宋体" w:eastAsia="宋体" w:hint="default"/>
          <w:w w:val="95"/>
        </w:rPr>
        <w:t>退</w:t>
      </w:r>
      <w:r>
        <w:rPr>
          <w:rFonts w:ascii="宋体" w:hAnsi="宋体" w:cs="宋体" w:eastAsia="宋体" w:hint="default"/>
          <w:w w:val="95"/>
        </w:rPr>
        <w:t>税政</w:t>
      </w:r>
      <w:r>
        <w:rPr>
          <w:rFonts w:ascii="宋体" w:hAnsi="宋体" w:cs="宋体" w:eastAsia="宋体" w:hint="default"/>
          <w:w w:val="95"/>
        </w:rPr>
        <w:t>策</w:t>
      </w:r>
      <w:r>
        <w:rPr>
          <w:rFonts w:ascii="宋体" w:hAnsi="宋体" w:cs="宋体" w:eastAsia="宋体" w:hint="default"/>
          <w:w w:val="95"/>
        </w:rPr>
        <w:t>；</w:t>
      </w:r>
      <w:r>
        <w:rPr>
          <w:rFonts w:ascii="Times New Roman" w:hAnsi="Times New Roman" w:cs="Times New Roman" w:eastAsia="Times New Roman" w:hint="default"/>
          <w:w w:val="95"/>
        </w:rPr>
        <w:t>“</w:t>
      </w:r>
      <w:r>
        <w:rPr>
          <w:rFonts w:ascii="宋体" w:hAnsi="宋体" w:cs="宋体" w:eastAsia="宋体" w:hint="default"/>
          <w:w w:val="95"/>
        </w:rPr>
        <w:t>江苏省</w:t>
      </w:r>
      <w:r>
        <w:rPr>
          <w:w w:val="95"/>
        </w:rPr>
        <w:t>高</w:t>
      </w:r>
      <w:r>
        <w:rPr>
          <w:rFonts w:ascii="宋体" w:hAnsi="宋体" w:cs="宋体" w:eastAsia="宋体" w:hint="default"/>
          <w:w w:val="95"/>
        </w:rPr>
        <w:t>科</w:t>
      </w:r>
      <w:r>
        <w:rPr>
          <w:rFonts w:ascii="宋体" w:hAnsi="宋体" w:cs="宋体" w:eastAsia="宋体" w:hint="default"/>
          <w:w w:val="95"/>
        </w:rPr>
        <w:t>技</w:t>
      </w:r>
      <w:r>
        <w:rPr>
          <w:rFonts w:ascii="宋体" w:hAnsi="宋体" w:cs="宋体" w:eastAsia="宋体" w:hint="default"/>
          <w:w w:val="95"/>
        </w:rPr>
        <w:t>企</w:t>
      </w:r>
      <w:r>
        <w:rPr>
          <w:rFonts w:ascii="宋体" w:hAnsi="宋体" w:cs="宋体" w:eastAsia="宋体" w:hint="default"/>
          <w:w w:val="95"/>
        </w:rPr>
        <w:t>业</w:t>
      </w:r>
      <w:r>
        <w:rPr>
          <w:rFonts w:ascii="Times New Roman" w:hAnsi="Times New Roman" w:cs="Times New Roman" w:eastAsia="Times New Roman" w:hint="default"/>
          <w:w w:val="95"/>
        </w:rPr>
        <w:t>”</w:t>
      </w:r>
      <w:r>
        <w:rPr>
          <w:w w:val="95"/>
        </w:rPr>
        <w:t>。本报告</w:t>
      </w:r>
      <w:r>
        <w:rPr>
          <w:rFonts w:ascii="宋体" w:hAnsi="宋体" w:cs="宋体" w:eastAsia="宋体" w:hint="default"/>
          <w:w w:val="95"/>
        </w:rPr>
        <w:t>期</w:t>
      </w:r>
      <w:r>
        <w:rPr>
          <w:rFonts w:ascii="宋体" w:hAnsi="宋体" w:cs="宋体" w:eastAsia="宋体" w:hint="default"/>
          <w:w w:val="95"/>
        </w:rPr>
        <w:t>末</w:t>
      </w:r>
      <w:r>
        <w:rPr>
          <w:w w:val="95"/>
        </w:rPr>
        <w:t>，公司</w:t>
      </w:r>
      <w:r>
        <w:rPr>
          <w:rFonts w:ascii="宋体" w:hAnsi="宋体" w:cs="宋体" w:eastAsia="宋体" w:hint="default"/>
          <w:w w:val="95"/>
        </w:rPr>
        <w:t>总</w:t>
      </w:r>
      <w:r>
        <w:rPr>
          <w:rFonts w:ascii="宋体" w:hAnsi="宋体" w:cs="宋体" w:eastAsia="宋体" w:hint="default"/>
          <w:spacing w:val="117"/>
          <w:w w:val="95"/>
        </w:rPr>
        <w:t> 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  <w:spacing w:val="-78"/>
        </w:rPr>
        <w:t> </w:t>
      </w:r>
      <w:r>
        <w:rPr>
          <w:rFonts w:ascii="Times New Roman" w:hAnsi="Times New Roman" w:cs="Times New Roman" w:eastAsia="Times New Roman" w:hint="default"/>
        </w:rPr>
        <w:t>2,095</w:t>
      </w:r>
      <w:r>
        <w:rPr>
          <w:rFonts w:ascii="Times New Roman" w:hAnsi="Times New Roman" w:cs="Times New Roman" w:eastAsia="Times New Roman" w:hint="default"/>
          <w:spacing w:val="-11"/>
        </w:rPr>
        <w:t> 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</w:t>
      </w:r>
      <w:r>
        <w:rPr/>
        <w:t>，</w:t>
      </w:r>
      <w:r>
        <w:rPr>
          <w:rFonts w:ascii="宋体" w:hAnsi="宋体" w:cs="宋体" w:eastAsia="宋体" w:hint="default"/>
        </w:rPr>
        <w:t>比上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减少</w:t>
      </w:r>
      <w:r>
        <w:rPr>
          <w:rFonts w:ascii="宋体" w:hAnsi="宋体" w:cs="宋体" w:eastAsia="宋体" w:hint="default"/>
          <w:spacing w:val="-78"/>
        </w:rPr>
        <w:t> </w:t>
      </w:r>
      <w:r>
        <w:rPr>
          <w:rFonts w:ascii="Times New Roman" w:hAnsi="Times New Roman" w:cs="Times New Roman" w:eastAsia="Times New Roman" w:hint="default"/>
        </w:rPr>
        <w:t>24.2%</w:t>
      </w:r>
      <w:r>
        <w:rPr>
          <w:rFonts w:ascii="宋体" w:hAnsi="宋体" w:cs="宋体" w:eastAsia="宋体" w:hint="default"/>
        </w:rPr>
        <w:t>；</w:t>
      </w:r>
      <w:r>
        <w:rPr/>
        <w:t>实</w:t>
      </w:r>
      <w:r>
        <w:rPr>
          <w:rFonts w:ascii="宋体" w:hAnsi="宋体" w:cs="宋体" w:eastAsia="宋体" w:hint="default"/>
        </w:rPr>
        <w:t>现净利润</w:t>
      </w:r>
      <w:r>
        <w:rPr>
          <w:rFonts w:ascii="Times New Roman" w:hAnsi="Times New Roman" w:cs="Times New Roman" w:eastAsia="Times New Roman" w:hint="default"/>
        </w:rPr>
        <w:t>-816.34</w:t>
      </w:r>
      <w:r>
        <w:rPr>
          <w:rFonts w:ascii="Times New Roman" w:hAnsi="Times New Roman" w:cs="Times New Roman" w:eastAsia="Times New Roman" w:hint="default"/>
          <w:spacing w:val="-7"/>
        </w:rPr>
        <w:t> </w:t>
      </w:r>
      <w:r>
        <w:rPr>
          <w:rFonts w:ascii="宋体" w:hAnsi="宋体" w:cs="宋体" w:eastAsia="宋体" w:hint="default"/>
          <w:spacing w:val="-3"/>
        </w:rPr>
        <w:t>万</w:t>
      </w:r>
      <w:r>
        <w:rPr>
          <w:rFonts w:ascii="宋体" w:hAnsi="宋体" w:cs="宋体" w:eastAsia="宋体" w:hint="default"/>
          <w:spacing w:val="-3"/>
        </w:rPr>
        <w:t>元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比</w:t>
      </w:r>
      <w:r>
        <w:rPr>
          <w:rFonts w:ascii="宋体" w:hAnsi="宋体" w:cs="宋体" w:eastAsia="宋体" w:hint="default"/>
          <w:w w:val="99"/>
        </w:rPr>
        <w:t> </w:t>
      </w:r>
      <w:r>
        <w:rPr>
          <w:rFonts w:ascii="宋体" w:hAnsi="宋体" w:cs="宋体" w:eastAsia="宋体" w:hint="default"/>
        </w:rPr>
        <w:t>上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增加</w:t>
      </w:r>
      <w:r>
        <w:rPr>
          <w:rFonts w:ascii="宋体" w:hAnsi="宋体" w:cs="宋体" w:eastAsia="宋体" w:hint="default"/>
          <w:spacing w:val="-72"/>
        </w:rPr>
        <w:t> </w:t>
      </w:r>
      <w:r>
        <w:rPr>
          <w:rFonts w:ascii="Times New Roman" w:hAnsi="Times New Roman" w:cs="Times New Roman" w:eastAsia="Times New Roman" w:hint="default"/>
        </w:rPr>
        <w:t>61.54</w:t>
      </w:r>
      <w:r>
        <w:rPr>
          <w:rFonts w:ascii="Times New Roman" w:hAnsi="Times New Roman" w:cs="Times New Roman" w:eastAsia="Times New Roman" w:hint="default"/>
          <w:spacing w:val="-5"/>
        </w:rPr>
        <w:t> </w:t>
      </w:r>
      <w:r>
        <w:rPr>
          <w:rFonts w:ascii="Times New Roman" w:hAnsi="Times New Roman" w:cs="Times New Roman" w:eastAsia="Times New Roman" w:hint="default"/>
        </w:rPr>
        <w:t>%</w:t>
      </w:r>
      <w:r>
        <w:rPr/>
        <w:t>。</w:t>
      </w:r>
    </w:p>
    <w:p>
      <w:pPr>
        <w:spacing w:line="400" w:lineRule="exact" w:before="0"/>
        <w:ind w:left="1535" w:right="0" w:firstLine="633"/>
        <w:jc w:val="both"/>
        <w:rPr>
          <w:rFonts w:ascii="Times New Roman" w:hAnsi="Times New Roman" w:cs="Times New Roman" w:eastAsia="Times New Roman" w:hint="default"/>
          <w:sz w:val="27"/>
          <w:szCs w:val="27"/>
        </w:rPr>
      </w:pPr>
      <w:r>
        <w:rPr>
          <w:rFonts w:ascii="Times New Roman" w:hAnsi="Times New Roman" w:cs="Times New Roman" w:eastAsia="Times New Roman" w:hint="default"/>
          <w:b/>
          <w:bCs/>
          <w:spacing w:val="2"/>
          <w:sz w:val="27"/>
          <w:szCs w:val="27"/>
        </w:rPr>
        <w:t>3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7"/>
          <w:szCs w:val="27"/>
        </w:rPr>
        <w:t>、常州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7"/>
          <w:szCs w:val="27"/>
        </w:rPr>
        <w:t>远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7"/>
          <w:szCs w:val="27"/>
        </w:rPr>
        <w:t>东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7"/>
          <w:szCs w:val="27"/>
        </w:rPr>
        <w:t>科技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7"/>
          <w:szCs w:val="27"/>
        </w:rPr>
        <w:t>有限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7"/>
          <w:szCs w:val="27"/>
        </w:rPr>
        <w:t>公司：</w:t>
      </w:r>
      <w:r>
        <w:rPr>
          <w:rFonts w:ascii="宋体" w:hAnsi="宋体" w:cs="宋体" w:eastAsia="宋体" w:hint="default"/>
          <w:spacing w:val="2"/>
          <w:sz w:val="27"/>
          <w:szCs w:val="27"/>
        </w:rPr>
        <w:t>本公司</w:t>
      </w:r>
      <w:r>
        <w:rPr>
          <w:rFonts w:ascii="宋体" w:hAnsi="宋体" w:cs="宋体" w:eastAsia="宋体" w:hint="default"/>
          <w:spacing w:val="2"/>
          <w:sz w:val="27"/>
          <w:szCs w:val="27"/>
        </w:rPr>
        <w:t>持</w:t>
      </w:r>
      <w:r>
        <w:rPr>
          <w:rFonts w:ascii="宋体" w:hAnsi="宋体" w:cs="宋体" w:eastAsia="宋体" w:hint="default"/>
          <w:spacing w:val="2"/>
          <w:sz w:val="27"/>
          <w:szCs w:val="27"/>
        </w:rPr>
        <w:t>股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97</w:t>
      </w:r>
      <w:r>
        <w:rPr>
          <w:rFonts w:ascii="宋体" w:hAnsi="宋体" w:cs="宋体" w:eastAsia="宋体" w:hint="default"/>
          <w:sz w:val="27"/>
          <w:szCs w:val="27"/>
        </w:rPr>
        <w:t>％</w:t>
      </w:r>
      <w:r>
        <w:rPr>
          <w:rFonts w:ascii="宋体" w:hAnsi="宋体" w:cs="宋体" w:eastAsia="宋体" w:hint="default"/>
          <w:sz w:val="27"/>
          <w:szCs w:val="27"/>
        </w:rPr>
        <w:t>，</w:t>
      </w:r>
      <w:r>
        <w:rPr>
          <w:rFonts w:ascii="宋体" w:hAnsi="宋体" w:cs="宋体" w:eastAsia="宋体" w:hint="default"/>
          <w:sz w:val="27"/>
          <w:szCs w:val="27"/>
        </w:rPr>
        <w:t>注册</w:t>
      </w:r>
      <w:r>
        <w:rPr>
          <w:rFonts w:ascii="宋体" w:hAnsi="宋体" w:cs="宋体" w:eastAsia="宋体" w:hint="default"/>
          <w:sz w:val="27"/>
          <w:szCs w:val="27"/>
        </w:rPr>
        <w:t>资本</w:t>
      </w:r>
      <w:r>
        <w:rPr>
          <w:rFonts w:ascii="宋体" w:hAnsi="宋体" w:cs="宋体" w:eastAsia="宋体" w:hint="default"/>
          <w:spacing w:val="-8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310.96</w:t>
      </w:r>
    </w:p>
    <w:p>
      <w:pPr>
        <w:pStyle w:val="Heading5"/>
        <w:spacing w:line="240" w:lineRule="auto" w:before="76"/>
        <w:ind w:right="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万美</w:t>
      </w:r>
      <w:r>
        <w:rPr>
          <w:rFonts w:ascii="宋体" w:hAnsi="宋体" w:cs="宋体" w:eastAsia="宋体" w:hint="default"/>
        </w:rPr>
        <w:t>元</w:t>
      </w:r>
      <w:r>
        <w:rPr/>
        <w:t>。公司</w:t>
      </w:r>
      <w:r>
        <w:rPr>
          <w:rFonts w:ascii="宋体" w:hAnsi="宋体" w:cs="宋体" w:eastAsia="宋体" w:hint="default"/>
        </w:rPr>
        <w:t>主要</w:t>
      </w:r>
      <w:r>
        <w:rPr>
          <w:rFonts w:ascii="宋体" w:hAnsi="宋体" w:cs="宋体" w:eastAsia="宋体" w:hint="default"/>
        </w:rPr>
        <w:t>从</w:t>
      </w:r>
      <w:r>
        <w:rPr/>
        <w:t>事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产</w:t>
      </w:r>
      <w:r>
        <w:rPr/>
        <w:t>、</w:t>
      </w:r>
      <w:r>
        <w:rPr>
          <w:rFonts w:ascii="宋体" w:hAnsi="宋体" w:cs="宋体" w:eastAsia="宋体" w:hint="default"/>
        </w:rPr>
        <w:t>销</w:t>
      </w:r>
      <w:r>
        <w:rPr>
          <w:rFonts w:ascii="宋体" w:hAnsi="宋体" w:cs="宋体" w:eastAsia="宋体" w:hint="default"/>
        </w:rPr>
        <w:t>售</w:t>
      </w:r>
      <w:r>
        <w:rPr/>
        <w:t>计</w:t>
      </w:r>
      <w:r>
        <w:rPr>
          <w:rFonts w:ascii="宋体" w:hAnsi="宋体" w:cs="宋体" w:eastAsia="宋体" w:hint="default"/>
        </w:rPr>
        <w:t>算</w:t>
      </w:r>
      <w:r>
        <w:rPr>
          <w:rFonts w:ascii="宋体" w:hAnsi="宋体" w:cs="宋体" w:eastAsia="宋体" w:hint="default"/>
        </w:rPr>
        <w:t>机</w:t>
      </w:r>
      <w:r>
        <w:rPr>
          <w:rFonts w:ascii="宋体" w:hAnsi="宋体" w:cs="宋体" w:eastAsia="宋体" w:hint="default"/>
        </w:rPr>
        <w:t>软</w:t>
      </w:r>
      <w:r>
        <w:rPr>
          <w:rFonts w:ascii="宋体" w:hAnsi="宋体" w:cs="宋体" w:eastAsia="宋体" w:hint="default"/>
        </w:rPr>
        <w:t>件</w:t>
      </w:r>
      <w:r>
        <w:rPr/>
        <w:t>、</w:t>
      </w:r>
      <w:r>
        <w:rPr>
          <w:rFonts w:ascii="宋体" w:hAnsi="宋体" w:cs="宋体" w:eastAsia="宋体" w:hint="default"/>
        </w:rPr>
        <w:t>硬</w:t>
      </w:r>
      <w:r>
        <w:rPr>
          <w:rFonts w:ascii="宋体" w:hAnsi="宋体" w:cs="宋体" w:eastAsia="宋体" w:hint="default"/>
        </w:rPr>
        <w:t>件</w:t>
      </w:r>
      <w:r>
        <w:rPr/>
        <w:t>，承</w:t>
      </w:r>
      <w:r>
        <w:rPr>
          <w:rFonts w:ascii="宋体" w:hAnsi="宋体" w:cs="宋体" w:eastAsia="宋体" w:hint="default"/>
        </w:rPr>
        <w:t>接</w:t>
      </w:r>
      <w:r>
        <w:rPr/>
        <w:t>计</w:t>
      </w:r>
      <w:r>
        <w:rPr>
          <w:rFonts w:ascii="宋体" w:hAnsi="宋体" w:cs="宋体" w:eastAsia="宋体" w:hint="default"/>
        </w:rPr>
        <w:t>算</w:t>
      </w:r>
      <w:r>
        <w:rPr>
          <w:rFonts w:ascii="宋体" w:hAnsi="宋体" w:cs="宋体" w:eastAsia="宋体" w:hint="default"/>
        </w:rPr>
        <w:t>机网</w:t>
      </w:r>
      <w:r>
        <w:rPr>
          <w:rFonts w:ascii="宋体" w:hAnsi="宋体" w:cs="宋体" w:eastAsia="宋体" w:hint="default"/>
        </w:rPr>
        <w:t>络</w:t>
      </w:r>
    </w:p>
    <w:p>
      <w:pPr>
        <w:spacing w:before="102"/>
        <w:ind w:left="1535" w:right="0" w:firstLine="0"/>
        <w:jc w:val="both"/>
        <w:rPr>
          <w:rFonts w:ascii="宋体" w:hAnsi="宋体" w:cs="宋体" w:eastAsia="宋体" w:hint="default"/>
          <w:sz w:val="27"/>
          <w:szCs w:val="27"/>
        </w:rPr>
      </w:pPr>
      <w:r>
        <w:rPr>
          <w:rFonts w:ascii="宋体" w:hAnsi="宋体" w:cs="宋体" w:eastAsia="宋体" w:hint="default"/>
          <w:sz w:val="27"/>
          <w:szCs w:val="27"/>
        </w:rPr>
        <w:t>工</w:t>
      </w:r>
      <w:r>
        <w:rPr>
          <w:rFonts w:ascii="宋体" w:hAnsi="宋体" w:cs="宋体" w:eastAsia="宋体" w:hint="default"/>
          <w:sz w:val="27"/>
          <w:szCs w:val="27"/>
        </w:rPr>
        <w:t>程</w:t>
      </w:r>
      <w:r>
        <w:rPr>
          <w:rFonts w:ascii="宋体" w:hAnsi="宋体" w:cs="宋体" w:eastAsia="宋体" w:hint="default"/>
          <w:sz w:val="27"/>
          <w:szCs w:val="27"/>
        </w:rPr>
        <w:t>和</w:t>
      </w:r>
      <w:r>
        <w:rPr>
          <w:rFonts w:ascii="宋体" w:hAnsi="宋体" w:cs="宋体" w:eastAsia="宋体" w:hint="default"/>
          <w:sz w:val="27"/>
          <w:szCs w:val="27"/>
        </w:rPr>
        <w:t>相关</w:t>
      </w:r>
      <w:r>
        <w:rPr>
          <w:rFonts w:ascii="宋体" w:hAnsi="宋体" w:cs="宋体" w:eastAsia="宋体" w:hint="default"/>
          <w:sz w:val="27"/>
          <w:szCs w:val="27"/>
        </w:rPr>
        <w:t>的</w:t>
      </w:r>
      <w:r>
        <w:rPr>
          <w:rFonts w:ascii="宋体" w:hAnsi="宋体" w:cs="宋体" w:eastAsia="宋体" w:hint="default"/>
          <w:sz w:val="27"/>
          <w:szCs w:val="27"/>
        </w:rPr>
        <w:t>技术</w:t>
      </w:r>
      <w:r>
        <w:rPr>
          <w:rFonts w:ascii="宋体" w:hAnsi="宋体" w:cs="宋体" w:eastAsia="宋体" w:hint="default"/>
          <w:sz w:val="27"/>
          <w:szCs w:val="27"/>
        </w:rPr>
        <w:t>服</w:t>
      </w:r>
      <w:r>
        <w:rPr>
          <w:rFonts w:ascii="宋体" w:hAnsi="宋体" w:cs="宋体" w:eastAsia="宋体" w:hint="default"/>
          <w:sz w:val="27"/>
          <w:szCs w:val="27"/>
        </w:rPr>
        <w:t>务</w:t>
      </w:r>
      <w:r>
        <w:rPr>
          <w:rFonts w:ascii="宋体" w:hAnsi="宋体" w:cs="宋体" w:eastAsia="宋体" w:hint="default"/>
          <w:sz w:val="27"/>
          <w:szCs w:val="27"/>
        </w:rPr>
        <w:t>；</w:t>
      </w:r>
      <w:r>
        <w:rPr>
          <w:rFonts w:ascii="宋体" w:hAnsi="宋体" w:cs="宋体" w:eastAsia="宋体" w:hint="default"/>
          <w:sz w:val="27"/>
          <w:szCs w:val="27"/>
        </w:rPr>
        <w:t>主要进行</w:t>
      </w:r>
      <w:r>
        <w:rPr>
          <w:rFonts w:ascii="宋体" w:hAnsi="宋体" w:cs="宋体" w:eastAsia="宋体" w:hint="default"/>
          <w:sz w:val="27"/>
          <w:szCs w:val="27"/>
        </w:rPr>
        <w:t>系</w:t>
      </w:r>
      <w:r>
        <w:rPr>
          <w:rFonts w:ascii="宋体" w:hAnsi="宋体" w:cs="宋体" w:eastAsia="宋体" w:hint="default"/>
          <w:sz w:val="27"/>
          <w:szCs w:val="27"/>
        </w:rPr>
        <w:t>统</w:t>
      </w:r>
      <w:r>
        <w:rPr>
          <w:rFonts w:ascii="宋体" w:hAnsi="宋体" w:cs="宋体" w:eastAsia="宋体" w:hint="default"/>
          <w:sz w:val="27"/>
          <w:szCs w:val="27"/>
        </w:rPr>
        <w:t>集成</w:t>
      </w:r>
      <w:r>
        <w:rPr>
          <w:rFonts w:ascii="宋体" w:hAnsi="宋体" w:cs="宋体" w:eastAsia="宋体" w:hint="default"/>
          <w:sz w:val="27"/>
          <w:szCs w:val="27"/>
        </w:rPr>
        <w:t>和高</w:t>
      </w:r>
      <w:r>
        <w:rPr>
          <w:rFonts w:ascii="宋体" w:hAnsi="宋体" w:cs="宋体" w:eastAsia="宋体" w:hint="default"/>
          <w:sz w:val="27"/>
          <w:szCs w:val="27"/>
        </w:rPr>
        <w:t>新</w:t>
      </w:r>
      <w:r>
        <w:rPr>
          <w:rFonts w:ascii="宋体" w:hAnsi="宋体" w:cs="宋体" w:eastAsia="宋体" w:hint="default"/>
          <w:sz w:val="27"/>
          <w:szCs w:val="27"/>
        </w:rPr>
        <w:t>技术</w:t>
      </w:r>
      <w:r>
        <w:rPr>
          <w:rFonts w:ascii="宋体" w:hAnsi="宋体" w:cs="宋体" w:eastAsia="宋体" w:hint="default"/>
          <w:sz w:val="27"/>
          <w:szCs w:val="27"/>
        </w:rPr>
        <w:t>产</w:t>
      </w:r>
      <w:r>
        <w:rPr>
          <w:rFonts w:ascii="宋体" w:hAnsi="宋体" w:cs="宋体" w:eastAsia="宋体" w:hint="default"/>
          <w:sz w:val="27"/>
          <w:szCs w:val="27"/>
        </w:rPr>
        <w:t>品</w:t>
      </w:r>
      <w:r>
        <w:rPr>
          <w:rFonts w:ascii="宋体" w:hAnsi="宋体" w:cs="宋体" w:eastAsia="宋体" w:hint="default"/>
          <w:sz w:val="27"/>
          <w:szCs w:val="27"/>
        </w:rPr>
        <w:t>的</w:t>
      </w:r>
      <w:r>
        <w:rPr>
          <w:rFonts w:ascii="宋体" w:hAnsi="宋体" w:cs="宋体" w:eastAsia="宋体" w:hint="default"/>
          <w:sz w:val="27"/>
          <w:szCs w:val="27"/>
        </w:rPr>
        <w:t>服</w:t>
      </w:r>
      <w:r>
        <w:rPr>
          <w:rFonts w:ascii="宋体" w:hAnsi="宋体" w:cs="宋体" w:eastAsia="宋体" w:hint="default"/>
          <w:sz w:val="27"/>
          <w:szCs w:val="27"/>
        </w:rPr>
        <w:t>务和</w:t>
      </w:r>
      <w:r>
        <w:rPr>
          <w:rFonts w:ascii="宋体" w:hAnsi="宋体" w:cs="宋体" w:eastAsia="宋体" w:hint="default"/>
          <w:sz w:val="27"/>
          <w:szCs w:val="27"/>
        </w:rPr>
        <w:t>贸</w:t>
      </w:r>
    </w:p>
    <w:p>
      <w:pPr>
        <w:spacing w:line="240" w:lineRule="auto" w:before="0"/>
        <w:rPr>
          <w:rFonts w:ascii="宋体" w:hAnsi="宋体" w:cs="宋体" w:eastAsia="宋体" w:hint="default"/>
          <w:sz w:val="22"/>
          <w:szCs w:val="22"/>
        </w:rPr>
      </w:pPr>
    </w:p>
    <w:p>
      <w:pPr>
        <w:spacing w:before="69"/>
        <w:ind w:left="5552" w:right="5008" w:firstLine="0"/>
        <w:jc w:val="center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27</w:t>
      </w:r>
    </w:p>
    <w:p>
      <w:pPr>
        <w:spacing w:after="0"/>
        <w:jc w:val="center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header="846" w:footer="246" w:top="1360" w:bottom="440" w:left="260" w:right="80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0"/>
          <w:szCs w:val="10"/>
        </w:rPr>
      </w:pPr>
    </w:p>
    <w:p>
      <w:pPr>
        <w:spacing w:line="295" w:lineRule="auto" w:before="15"/>
        <w:ind w:left="1535" w:right="229" w:firstLine="0"/>
        <w:jc w:val="both"/>
        <w:rPr>
          <w:rFonts w:ascii="宋体" w:hAnsi="宋体" w:cs="宋体" w:eastAsia="宋体" w:hint="default"/>
          <w:sz w:val="27"/>
          <w:szCs w:val="27"/>
        </w:rPr>
      </w:pPr>
      <w:r>
        <w:rPr>
          <w:rFonts w:ascii="宋体" w:hAnsi="宋体" w:cs="宋体" w:eastAsia="宋体" w:hint="default"/>
          <w:spacing w:val="3"/>
          <w:w w:val="95"/>
          <w:sz w:val="27"/>
          <w:szCs w:val="27"/>
        </w:rPr>
        <w:t>易</w:t>
      </w:r>
      <w:r>
        <w:rPr>
          <w:rFonts w:ascii="宋体" w:hAnsi="宋体" w:cs="宋体" w:eastAsia="宋体" w:hint="default"/>
          <w:spacing w:val="3"/>
          <w:w w:val="95"/>
          <w:sz w:val="27"/>
          <w:szCs w:val="27"/>
        </w:rPr>
        <w:t>业</w:t>
      </w:r>
      <w:r>
        <w:rPr>
          <w:rFonts w:ascii="宋体" w:hAnsi="宋体" w:cs="宋体" w:eastAsia="宋体" w:hint="default"/>
          <w:spacing w:val="3"/>
          <w:w w:val="95"/>
          <w:sz w:val="27"/>
          <w:szCs w:val="27"/>
        </w:rPr>
        <w:t>务。公司</w:t>
      </w:r>
      <w:r>
        <w:rPr>
          <w:rFonts w:ascii="宋体" w:hAnsi="宋体" w:cs="宋体" w:eastAsia="宋体" w:hint="default"/>
          <w:spacing w:val="3"/>
          <w:w w:val="95"/>
          <w:sz w:val="27"/>
          <w:szCs w:val="27"/>
        </w:rPr>
        <w:t>被</w:t>
      </w:r>
      <w:r>
        <w:rPr>
          <w:rFonts w:ascii="宋体" w:hAnsi="宋体" w:cs="宋体" w:eastAsia="宋体" w:hint="default"/>
          <w:spacing w:val="3"/>
          <w:w w:val="95"/>
          <w:sz w:val="27"/>
          <w:szCs w:val="27"/>
        </w:rPr>
        <w:t>江苏省</w:t>
      </w:r>
      <w:r>
        <w:rPr>
          <w:rFonts w:ascii="宋体" w:hAnsi="宋体" w:cs="宋体" w:eastAsia="宋体" w:hint="default"/>
          <w:spacing w:val="3"/>
          <w:w w:val="95"/>
          <w:sz w:val="27"/>
          <w:szCs w:val="27"/>
        </w:rPr>
        <w:t>科</w:t>
      </w:r>
      <w:r>
        <w:rPr>
          <w:rFonts w:ascii="宋体" w:hAnsi="宋体" w:cs="宋体" w:eastAsia="宋体" w:hint="default"/>
          <w:spacing w:val="3"/>
          <w:w w:val="95"/>
          <w:sz w:val="27"/>
          <w:szCs w:val="27"/>
        </w:rPr>
        <w:t>技</w:t>
      </w:r>
      <w:r>
        <w:rPr>
          <w:rFonts w:ascii="宋体" w:hAnsi="宋体" w:cs="宋体" w:eastAsia="宋体" w:hint="default"/>
          <w:spacing w:val="3"/>
          <w:w w:val="95"/>
          <w:sz w:val="27"/>
          <w:szCs w:val="27"/>
        </w:rPr>
        <w:t>厅</w:t>
      </w:r>
      <w:r>
        <w:rPr>
          <w:rFonts w:ascii="宋体" w:hAnsi="宋体" w:cs="宋体" w:eastAsia="宋体" w:hint="default"/>
          <w:spacing w:val="3"/>
          <w:w w:val="95"/>
          <w:sz w:val="27"/>
          <w:szCs w:val="27"/>
        </w:rPr>
        <w:t>和信</w:t>
      </w:r>
      <w:r>
        <w:rPr>
          <w:rFonts w:ascii="宋体" w:hAnsi="宋体" w:cs="宋体" w:eastAsia="宋体" w:hint="default"/>
          <w:spacing w:val="3"/>
          <w:w w:val="95"/>
          <w:sz w:val="27"/>
          <w:szCs w:val="27"/>
        </w:rPr>
        <w:t>息</w:t>
      </w:r>
      <w:r>
        <w:rPr>
          <w:rFonts w:ascii="宋体" w:hAnsi="宋体" w:cs="宋体" w:eastAsia="宋体" w:hint="default"/>
          <w:spacing w:val="3"/>
          <w:w w:val="95"/>
          <w:sz w:val="27"/>
          <w:szCs w:val="27"/>
        </w:rPr>
        <w:t>产</w:t>
      </w:r>
      <w:r>
        <w:rPr>
          <w:rFonts w:ascii="宋体" w:hAnsi="宋体" w:cs="宋体" w:eastAsia="宋体" w:hint="default"/>
          <w:spacing w:val="3"/>
          <w:w w:val="95"/>
          <w:sz w:val="27"/>
          <w:szCs w:val="27"/>
        </w:rPr>
        <w:t>业</w:t>
      </w:r>
      <w:r>
        <w:rPr>
          <w:rFonts w:ascii="宋体" w:hAnsi="宋体" w:cs="宋体" w:eastAsia="宋体" w:hint="default"/>
          <w:spacing w:val="3"/>
          <w:w w:val="95"/>
          <w:sz w:val="27"/>
          <w:szCs w:val="27"/>
        </w:rPr>
        <w:t>厅</w:t>
      </w:r>
      <w:r>
        <w:rPr>
          <w:rFonts w:ascii="宋体" w:hAnsi="宋体" w:cs="宋体" w:eastAsia="宋体" w:hint="default"/>
          <w:spacing w:val="3"/>
          <w:w w:val="95"/>
          <w:sz w:val="27"/>
          <w:szCs w:val="27"/>
        </w:rPr>
        <w:t>认</w:t>
      </w:r>
      <w:r>
        <w:rPr>
          <w:rFonts w:ascii="宋体" w:hAnsi="宋体" w:cs="宋体" w:eastAsia="宋体" w:hint="default"/>
          <w:spacing w:val="3"/>
          <w:w w:val="95"/>
          <w:sz w:val="27"/>
          <w:szCs w:val="27"/>
        </w:rPr>
        <w:t>定</w:t>
      </w:r>
      <w:r>
        <w:rPr>
          <w:rFonts w:ascii="宋体" w:hAnsi="宋体" w:cs="宋体" w:eastAsia="宋体" w:hint="default"/>
          <w:spacing w:val="3"/>
          <w:w w:val="95"/>
          <w:sz w:val="27"/>
          <w:szCs w:val="27"/>
        </w:rPr>
        <w:t>为</w:t>
      </w:r>
      <w:r>
        <w:rPr>
          <w:rFonts w:ascii="Times New Roman" w:hAnsi="Times New Roman" w:cs="Times New Roman" w:eastAsia="Times New Roman" w:hint="default"/>
          <w:spacing w:val="3"/>
          <w:w w:val="95"/>
          <w:sz w:val="27"/>
          <w:szCs w:val="27"/>
        </w:rPr>
        <w:t>“</w:t>
      </w:r>
      <w:r>
        <w:rPr>
          <w:rFonts w:ascii="宋体" w:hAnsi="宋体" w:cs="宋体" w:eastAsia="宋体" w:hint="default"/>
          <w:spacing w:val="3"/>
          <w:w w:val="95"/>
          <w:sz w:val="27"/>
          <w:szCs w:val="27"/>
        </w:rPr>
        <w:t>江苏省</w:t>
      </w:r>
      <w:r>
        <w:rPr>
          <w:rFonts w:ascii="宋体" w:hAnsi="宋体" w:cs="宋体" w:eastAsia="宋体" w:hint="default"/>
          <w:spacing w:val="3"/>
          <w:w w:val="95"/>
          <w:sz w:val="27"/>
          <w:szCs w:val="27"/>
        </w:rPr>
        <w:t>高</w:t>
      </w:r>
      <w:r>
        <w:rPr>
          <w:rFonts w:ascii="宋体" w:hAnsi="宋体" w:cs="宋体" w:eastAsia="宋体" w:hint="default"/>
          <w:spacing w:val="3"/>
          <w:w w:val="95"/>
          <w:sz w:val="27"/>
          <w:szCs w:val="27"/>
        </w:rPr>
        <w:t>新</w:t>
      </w:r>
      <w:r>
        <w:rPr>
          <w:rFonts w:ascii="宋体" w:hAnsi="宋体" w:cs="宋体" w:eastAsia="宋体" w:hint="default"/>
          <w:spacing w:val="3"/>
          <w:w w:val="95"/>
          <w:sz w:val="27"/>
          <w:szCs w:val="27"/>
        </w:rPr>
        <w:t>技术</w:t>
      </w:r>
      <w:r>
        <w:rPr>
          <w:rFonts w:ascii="宋体" w:hAnsi="宋体" w:cs="宋体" w:eastAsia="宋体" w:hint="default"/>
          <w:spacing w:val="3"/>
          <w:w w:val="95"/>
          <w:sz w:val="27"/>
          <w:szCs w:val="27"/>
        </w:rPr>
        <w:t>企</w:t>
      </w:r>
      <w:r>
        <w:rPr>
          <w:rFonts w:ascii="宋体" w:hAnsi="宋体" w:cs="宋体" w:eastAsia="宋体" w:hint="default"/>
          <w:spacing w:val="130"/>
          <w:w w:val="95"/>
          <w:sz w:val="27"/>
          <w:szCs w:val="27"/>
        </w:rPr>
        <w:t> </w:t>
      </w:r>
      <w:r>
        <w:rPr>
          <w:rFonts w:ascii="宋体" w:hAnsi="宋体" w:cs="宋体" w:eastAsia="宋体" w:hint="default"/>
          <w:spacing w:val="3"/>
          <w:sz w:val="27"/>
          <w:szCs w:val="27"/>
        </w:rPr>
        <w:t>业</w:t>
      </w:r>
      <w:r>
        <w:rPr>
          <w:rFonts w:ascii="Times New Roman" w:hAnsi="Times New Roman" w:cs="Times New Roman" w:eastAsia="Times New Roman" w:hint="default"/>
          <w:spacing w:val="3"/>
          <w:sz w:val="27"/>
          <w:szCs w:val="27"/>
        </w:rPr>
        <w:t>”</w:t>
      </w:r>
      <w:r>
        <w:rPr>
          <w:rFonts w:ascii="宋体" w:hAnsi="宋体" w:cs="宋体" w:eastAsia="宋体" w:hint="default"/>
          <w:spacing w:val="3"/>
          <w:sz w:val="27"/>
          <w:szCs w:val="27"/>
        </w:rPr>
        <w:t>和</w:t>
      </w:r>
      <w:r>
        <w:rPr>
          <w:rFonts w:ascii="Times New Roman" w:hAnsi="Times New Roman" w:cs="Times New Roman" w:eastAsia="Times New Roman" w:hint="default"/>
          <w:spacing w:val="3"/>
          <w:sz w:val="27"/>
          <w:szCs w:val="27"/>
        </w:rPr>
        <w:t>“</w:t>
      </w:r>
      <w:r>
        <w:rPr>
          <w:rFonts w:ascii="宋体" w:hAnsi="宋体" w:cs="宋体" w:eastAsia="宋体" w:hint="default"/>
          <w:spacing w:val="3"/>
          <w:sz w:val="27"/>
          <w:szCs w:val="27"/>
        </w:rPr>
        <w:t>江苏省</w:t>
      </w:r>
      <w:r>
        <w:rPr>
          <w:rFonts w:ascii="宋体" w:hAnsi="宋体" w:cs="宋体" w:eastAsia="宋体" w:hint="default"/>
          <w:spacing w:val="3"/>
          <w:sz w:val="27"/>
          <w:szCs w:val="27"/>
        </w:rPr>
        <w:t>软</w:t>
      </w:r>
      <w:r>
        <w:rPr>
          <w:rFonts w:ascii="宋体" w:hAnsi="宋体" w:cs="宋体" w:eastAsia="宋体" w:hint="default"/>
          <w:spacing w:val="3"/>
          <w:sz w:val="27"/>
          <w:szCs w:val="27"/>
        </w:rPr>
        <w:t>件</w:t>
      </w:r>
      <w:r>
        <w:rPr>
          <w:rFonts w:ascii="宋体" w:hAnsi="宋体" w:cs="宋体" w:eastAsia="宋体" w:hint="default"/>
          <w:spacing w:val="3"/>
          <w:sz w:val="27"/>
          <w:szCs w:val="27"/>
        </w:rPr>
        <w:t>企</w:t>
      </w:r>
      <w:r>
        <w:rPr>
          <w:rFonts w:ascii="宋体" w:hAnsi="宋体" w:cs="宋体" w:eastAsia="宋体" w:hint="default"/>
          <w:spacing w:val="3"/>
          <w:sz w:val="27"/>
          <w:szCs w:val="27"/>
        </w:rPr>
        <w:t>业</w:t>
      </w:r>
      <w:r>
        <w:rPr>
          <w:rFonts w:ascii="Times New Roman" w:hAnsi="Times New Roman" w:cs="Times New Roman" w:eastAsia="Times New Roman" w:hint="default"/>
          <w:spacing w:val="3"/>
          <w:sz w:val="27"/>
          <w:szCs w:val="27"/>
        </w:rPr>
        <w:t>”</w:t>
      </w:r>
      <w:r>
        <w:rPr>
          <w:rFonts w:ascii="宋体" w:hAnsi="宋体" w:cs="宋体" w:eastAsia="宋体" w:hint="default"/>
          <w:spacing w:val="3"/>
          <w:sz w:val="27"/>
          <w:szCs w:val="27"/>
        </w:rPr>
        <w:t>，并</w:t>
      </w:r>
      <w:r>
        <w:rPr>
          <w:rFonts w:ascii="宋体" w:hAnsi="宋体" w:cs="宋体" w:eastAsia="宋体" w:hint="default"/>
          <w:spacing w:val="3"/>
          <w:sz w:val="27"/>
          <w:szCs w:val="27"/>
        </w:rPr>
        <w:t>享</w:t>
      </w:r>
      <w:r>
        <w:rPr>
          <w:rFonts w:ascii="宋体" w:hAnsi="宋体" w:cs="宋体" w:eastAsia="宋体" w:hint="default"/>
          <w:spacing w:val="3"/>
          <w:sz w:val="27"/>
          <w:szCs w:val="27"/>
        </w:rPr>
        <w:t>受软</w:t>
      </w:r>
      <w:r>
        <w:rPr>
          <w:rFonts w:ascii="宋体" w:hAnsi="宋体" w:cs="宋体" w:eastAsia="宋体" w:hint="default"/>
          <w:spacing w:val="3"/>
          <w:sz w:val="27"/>
          <w:szCs w:val="27"/>
        </w:rPr>
        <w:t>件</w:t>
      </w:r>
      <w:r>
        <w:rPr>
          <w:rFonts w:ascii="宋体" w:hAnsi="宋体" w:cs="宋体" w:eastAsia="宋体" w:hint="default"/>
          <w:spacing w:val="3"/>
          <w:sz w:val="27"/>
          <w:szCs w:val="27"/>
        </w:rPr>
        <w:t>企</w:t>
      </w:r>
      <w:r>
        <w:rPr>
          <w:rFonts w:ascii="宋体" w:hAnsi="宋体" w:cs="宋体" w:eastAsia="宋体" w:hint="default"/>
          <w:spacing w:val="3"/>
          <w:sz w:val="27"/>
          <w:szCs w:val="27"/>
        </w:rPr>
        <w:t>业</w:t>
      </w:r>
      <w:r>
        <w:rPr>
          <w:rFonts w:ascii="宋体" w:hAnsi="宋体" w:cs="宋体" w:eastAsia="宋体" w:hint="default"/>
          <w:spacing w:val="3"/>
          <w:sz w:val="27"/>
          <w:szCs w:val="27"/>
        </w:rPr>
        <w:t>的</w:t>
      </w:r>
      <w:r>
        <w:rPr>
          <w:rFonts w:ascii="宋体" w:hAnsi="宋体" w:cs="宋体" w:eastAsia="宋体" w:hint="default"/>
          <w:spacing w:val="3"/>
          <w:sz w:val="27"/>
          <w:szCs w:val="27"/>
        </w:rPr>
        <w:t>税</w:t>
      </w:r>
      <w:r>
        <w:rPr>
          <w:rFonts w:ascii="宋体" w:hAnsi="宋体" w:cs="宋体" w:eastAsia="宋体" w:hint="default"/>
          <w:spacing w:val="3"/>
          <w:sz w:val="27"/>
          <w:szCs w:val="27"/>
        </w:rPr>
        <w:t>收</w:t>
      </w:r>
      <w:r>
        <w:rPr>
          <w:rFonts w:ascii="宋体" w:hAnsi="宋体" w:cs="宋体" w:eastAsia="宋体" w:hint="default"/>
          <w:spacing w:val="3"/>
          <w:sz w:val="27"/>
          <w:szCs w:val="27"/>
        </w:rPr>
        <w:t>优惠</w:t>
      </w:r>
      <w:r>
        <w:rPr>
          <w:rFonts w:ascii="宋体" w:hAnsi="宋体" w:cs="宋体" w:eastAsia="宋体" w:hint="default"/>
          <w:spacing w:val="3"/>
          <w:sz w:val="27"/>
          <w:szCs w:val="27"/>
        </w:rPr>
        <w:t>政</w:t>
      </w:r>
      <w:r>
        <w:rPr>
          <w:rFonts w:ascii="宋体" w:hAnsi="宋体" w:cs="宋体" w:eastAsia="宋体" w:hint="default"/>
          <w:spacing w:val="3"/>
          <w:sz w:val="27"/>
          <w:szCs w:val="27"/>
        </w:rPr>
        <w:t>策</w:t>
      </w:r>
      <w:r>
        <w:rPr>
          <w:rFonts w:ascii="宋体" w:hAnsi="宋体" w:cs="宋体" w:eastAsia="宋体" w:hint="default"/>
          <w:spacing w:val="3"/>
          <w:sz w:val="27"/>
          <w:szCs w:val="27"/>
        </w:rPr>
        <w:t>。本报告</w:t>
      </w:r>
      <w:r>
        <w:rPr>
          <w:rFonts w:ascii="宋体" w:hAnsi="宋体" w:cs="宋体" w:eastAsia="宋体" w:hint="default"/>
          <w:spacing w:val="3"/>
          <w:sz w:val="27"/>
          <w:szCs w:val="27"/>
        </w:rPr>
        <w:t>期</w:t>
      </w:r>
      <w:r>
        <w:rPr>
          <w:rFonts w:ascii="宋体" w:hAnsi="宋体" w:cs="宋体" w:eastAsia="宋体" w:hint="default"/>
          <w:w w:val="99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末</w:t>
      </w:r>
      <w:r>
        <w:rPr>
          <w:rFonts w:ascii="宋体" w:hAnsi="宋体" w:cs="宋体" w:eastAsia="宋体" w:hint="default"/>
          <w:sz w:val="27"/>
          <w:szCs w:val="27"/>
        </w:rPr>
        <w:t>，公司</w:t>
      </w:r>
      <w:r>
        <w:rPr>
          <w:rFonts w:ascii="宋体" w:hAnsi="宋体" w:cs="宋体" w:eastAsia="宋体" w:hint="default"/>
          <w:sz w:val="27"/>
          <w:szCs w:val="27"/>
        </w:rPr>
        <w:t>总</w:t>
      </w:r>
      <w:r>
        <w:rPr>
          <w:rFonts w:ascii="宋体" w:hAnsi="宋体" w:cs="宋体" w:eastAsia="宋体" w:hint="default"/>
          <w:sz w:val="27"/>
          <w:szCs w:val="27"/>
        </w:rPr>
        <w:t>资</w:t>
      </w:r>
      <w:r>
        <w:rPr>
          <w:rFonts w:ascii="宋体" w:hAnsi="宋体" w:cs="宋体" w:eastAsia="宋体" w:hint="default"/>
          <w:sz w:val="27"/>
          <w:szCs w:val="27"/>
        </w:rPr>
        <w:t>产</w:t>
      </w:r>
      <w:r>
        <w:rPr>
          <w:rFonts w:ascii="宋体" w:hAnsi="宋体" w:cs="宋体" w:eastAsia="宋体" w:hint="default"/>
          <w:sz w:val="27"/>
          <w:szCs w:val="27"/>
        </w:rPr>
        <w:t>为</w:t>
      </w:r>
      <w:r>
        <w:rPr>
          <w:rFonts w:ascii="宋体" w:hAnsi="宋体" w:cs="宋体" w:eastAsia="宋体" w:hint="default"/>
          <w:spacing w:val="-75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1,392.48</w:t>
      </w:r>
      <w:r>
        <w:rPr>
          <w:rFonts w:ascii="Times New Roman" w:hAnsi="Times New Roman" w:cs="Times New Roman" w:eastAsia="Times New Roman" w:hint="default"/>
          <w:spacing w:val="-8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万</w:t>
      </w:r>
      <w:r>
        <w:rPr>
          <w:rFonts w:ascii="宋体" w:hAnsi="宋体" w:cs="宋体" w:eastAsia="宋体" w:hint="default"/>
          <w:sz w:val="27"/>
          <w:szCs w:val="27"/>
        </w:rPr>
        <w:t>元</w:t>
      </w:r>
      <w:r>
        <w:rPr>
          <w:rFonts w:ascii="宋体" w:hAnsi="宋体" w:cs="宋体" w:eastAsia="宋体" w:hint="default"/>
          <w:sz w:val="27"/>
          <w:szCs w:val="27"/>
        </w:rPr>
        <w:t>，</w:t>
      </w:r>
      <w:r>
        <w:rPr>
          <w:rFonts w:ascii="宋体" w:hAnsi="宋体" w:cs="宋体" w:eastAsia="宋体" w:hint="default"/>
          <w:sz w:val="27"/>
          <w:szCs w:val="27"/>
        </w:rPr>
        <w:t>比上</w:t>
      </w:r>
      <w:r>
        <w:rPr>
          <w:rFonts w:ascii="宋体" w:hAnsi="宋体" w:cs="宋体" w:eastAsia="宋体" w:hint="default"/>
          <w:sz w:val="27"/>
          <w:szCs w:val="27"/>
        </w:rPr>
        <w:t>年</w:t>
      </w:r>
      <w:r>
        <w:rPr>
          <w:rFonts w:ascii="宋体" w:hAnsi="宋体" w:cs="宋体" w:eastAsia="宋体" w:hint="default"/>
          <w:sz w:val="27"/>
          <w:szCs w:val="27"/>
        </w:rPr>
        <w:t>同</w:t>
      </w:r>
      <w:r>
        <w:rPr>
          <w:rFonts w:ascii="宋体" w:hAnsi="宋体" w:cs="宋体" w:eastAsia="宋体" w:hint="default"/>
          <w:sz w:val="27"/>
          <w:szCs w:val="27"/>
        </w:rPr>
        <w:t>期</w:t>
      </w:r>
      <w:r>
        <w:rPr>
          <w:rFonts w:ascii="宋体" w:hAnsi="宋体" w:cs="宋体" w:eastAsia="宋体" w:hint="default"/>
          <w:sz w:val="27"/>
          <w:szCs w:val="27"/>
        </w:rPr>
        <w:t>增加</w:t>
      </w:r>
      <w:r>
        <w:rPr>
          <w:rFonts w:ascii="宋体" w:hAnsi="宋体" w:cs="宋体" w:eastAsia="宋体" w:hint="default"/>
          <w:spacing w:val="-75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7.98%</w:t>
      </w:r>
      <w:r>
        <w:rPr>
          <w:rFonts w:ascii="宋体" w:hAnsi="宋体" w:cs="宋体" w:eastAsia="宋体" w:hint="default"/>
          <w:sz w:val="27"/>
          <w:szCs w:val="27"/>
        </w:rPr>
        <w:t>；</w:t>
      </w:r>
      <w:r>
        <w:rPr>
          <w:rFonts w:ascii="宋体" w:hAnsi="宋体" w:cs="宋体" w:eastAsia="宋体" w:hint="default"/>
          <w:sz w:val="27"/>
          <w:szCs w:val="27"/>
        </w:rPr>
        <w:t>实</w:t>
      </w:r>
      <w:r>
        <w:rPr>
          <w:rFonts w:ascii="宋体" w:hAnsi="宋体" w:cs="宋体" w:eastAsia="宋体" w:hint="default"/>
          <w:sz w:val="27"/>
          <w:szCs w:val="27"/>
        </w:rPr>
        <w:t>现净利润</w:t>
      </w:r>
      <w:r>
        <w:rPr>
          <w:rFonts w:ascii="宋体" w:hAnsi="宋体" w:cs="宋体" w:eastAsia="宋体" w:hint="default"/>
          <w:w w:val="99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w w:val="99"/>
          <w:sz w:val="27"/>
          <w:szCs w:val="27"/>
        </w:rPr>
        <w:t>214.5 </w:t>
      </w:r>
      <w:r>
        <w:rPr>
          <w:rFonts w:ascii="宋体" w:hAnsi="宋体" w:cs="宋体" w:eastAsia="宋体" w:hint="default"/>
          <w:w w:val="99"/>
          <w:sz w:val="27"/>
          <w:szCs w:val="27"/>
        </w:rPr>
        <w:t>万</w:t>
      </w:r>
      <w:r>
        <w:rPr>
          <w:rFonts w:ascii="宋体" w:hAnsi="宋体" w:cs="宋体" w:eastAsia="宋体" w:hint="default"/>
          <w:w w:val="99"/>
          <w:sz w:val="27"/>
          <w:szCs w:val="27"/>
        </w:rPr>
        <w:t>元</w:t>
      </w:r>
      <w:r>
        <w:rPr>
          <w:rFonts w:ascii="宋体" w:hAnsi="宋体" w:cs="宋体" w:eastAsia="宋体" w:hint="default"/>
          <w:w w:val="99"/>
          <w:sz w:val="27"/>
          <w:szCs w:val="27"/>
        </w:rPr>
        <w:t>，</w:t>
      </w:r>
      <w:r>
        <w:rPr>
          <w:rFonts w:ascii="宋体" w:hAnsi="宋体" w:cs="宋体" w:eastAsia="宋体" w:hint="default"/>
          <w:w w:val="99"/>
          <w:sz w:val="27"/>
          <w:szCs w:val="27"/>
        </w:rPr>
        <w:t>比上</w:t>
      </w:r>
      <w:r>
        <w:rPr>
          <w:rFonts w:ascii="宋体" w:hAnsi="宋体" w:cs="宋体" w:eastAsia="宋体" w:hint="default"/>
          <w:w w:val="99"/>
          <w:sz w:val="27"/>
          <w:szCs w:val="27"/>
        </w:rPr>
        <w:t>年</w:t>
      </w:r>
      <w:r>
        <w:rPr>
          <w:rFonts w:ascii="宋体" w:hAnsi="宋体" w:cs="宋体" w:eastAsia="宋体" w:hint="default"/>
          <w:w w:val="99"/>
          <w:sz w:val="27"/>
          <w:szCs w:val="27"/>
        </w:rPr>
        <w:t>同</w:t>
      </w:r>
      <w:r>
        <w:rPr>
          <w:rFonts w:ascii="宋体" w:hAnsi="宋体" w:cs="宋体" w:eastAsia="宋体" w:hint="default"/>
          <w:w w:val="99"/>
          <w:sz w:val="27"/>
          <w:szCs w:val="27"/>
        </w:rPr>
        <w:t>期</w:t>
      </w:r>
      <w:r>
        <w:rPr>
          <w:rFonts w:ascii="宋体" w:hAnsi="宋体" w:cs="宋体" w:eastAsia="宋体" w:hint="default"/>
          <w:w w:val="99"/>
          <w:sz w:val="27"/>
          <w:szCs w:val="27"/>
        </w:rPr>
        <w:t>增加</w:t>
      </w:r>
      <w:r>
        <w:rPr>
          <w:rFonts w:ascii="宋体" w:hAnsi="宋体" w:cs="宋体" w:eastAsia="宋体" w:hint="default"/>
          <w:spacing w:val="-57"/>
          <w:w w:val="99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pacing w:val="-16"/>
          <w:w w:val="99"/>
          <w:sz w:val="27"/>
          <w:szCs w:val="27"/>
        </w:rPr>
        <w:t>118.68%</w:t>
      </w:r>
      <w:r>
        <w:rPr>
          <w:rFonts w:ascii="宋体" w:hAnsi="宋体" w:cs="宋体" w:eastAsia="宋体" w:hint="default"/>
          <w:spacing w:val="-16"/>
          <w:w w:val="99"/>
          <w:sz w:val="27"/>
          <w:szCs w:val="27"/>
        </w:rPr>
        <w:t>；</w:t>
      </w:r>
      <w:r>
        <w:rPr>
          <w:rFonts w:ascii="宋体" w:hAnsi="宋体" w:cs="宋体" w:eastAsia="宋体" w:hint="default"/>
          <w:spacing w:val="-16"/>
          <w:w w:val="99"/>
          <w:sz w:val="27"/>
          <w:szCs w:val="27"/>
        </w:rPr>
        <w:t>。</w:t>
      </w:r>
      <w:r>
        <w:rPr>
          <w:rFonts w:ascii="宋体" w:hAnsi="宋体" w:cs="宋体" w:eastAsia="宋体" w:hint="default"/>
          <w:spacing w:val="-16"/>
          <w:sz w:val="27"/>
          <w:szCs w:val="27"/>
        </w:rPr>
      </w:r>
    </w:p>
    <w:p>
      <w:pPr>
        <w:spacing w:line="398" w:lineRule="exact" w:before="0"/>
        <w:ind w:left="2072" w:right="96" w:firstLine="0"/>
        <w:jc w:val="left"/>
        <w:rPr>
          <w:rFonts w:ascii="宋体" w:hAnsi="宋体" w:cs="宋体" w:eastAsia="宋体" w:hint="default"/>
          <w:sz w:val="27"/>
          <w:szCs w:val="27"/>
        </w:rPr>
      </w:pPr>
      <w:r>
        <w:rPr>
          <w:rFonts w:ascii="Times New Roman" w:hAnsi="Times New Roman" w:cs="Times New Roman" w:eastAsia="Times New Roman" w:hint="default"/>
          <w:b/>
          <w:bCs/>
          <w:spacing w:val="3"/>
          <w:sz w:val="27"/>
          <w:szCs w:val="27"/>
        </w:rPr>
        <w:t>4</w:t>
      </w:r>
      <w:r>
        <w:rPr>
          <w:rFonts w:ascii="Microsoft JhengHei" w:hAnsi="Microsoft JhengHei" w:cs="Microsoft JhengHei" w:eastAsia="Microsoft JhengHei" w:hint="default"/>
          <w:b/>
          <w:bCs/>
          <w:spacing w:val="3"/>
          <w:sz w:val="27"/>
          <w:szCs w:val="27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pacing w:val="3"/>
          <w:sz w:val="27"/>
          <w:szCs w:val="27"/>
        </w:rPr>
        <w:t>北京远</w:t>
      </w:r>
      <w:r>
        <w:rPr>
          <w:rFonts w:ascii="Microsoft JhengHei" w:hAnsi="Microsoft JhengHei" w:cs="Microsoft JhengHei" w:eastAsia="Microsoft JhengHei" w:hint="default"/>
          <w:b/>
          <w:bCs/>
          <w:spacing w:val="3"/>
          <w:sz w:val="27"/>
          <w:szCs w:val="27"/>
        </w:rPr>
        <w:t>东</w:t>
      </w:r>
      <w:r>
        <w:rPr>
          <w:rFonts w:ascii="Microsoft JhengHei" w:hAnsi="Microsoft JhengHei" w:cs="Microsoft JhengHei" w:eastAsia="Microsoft JhengHei" w:hint="default"/>
          <w:b/>
          <w:bCs/>
          <w:spacing w:val="3"/>
          <w:sz w:val="27"/>
          <w:szCs w:val="27"/>
        </w:rPr>
        <w:t>网安</w:t>
      </w:r>
      <w:r>
        <w:rPr>
          <w:rFonts w:ascii="Microsoft JhengHei" w:hAnsi="Microsoft JhengHei" w:cs="Microsoft JhengHei" w:eastAsia="Microsoft JhengHei" w:hint="default"/>
          <w:b/>
          <w:bCs/>
          <w:spacing w:val="3"/>
          <w:sz w:val="27"/>
          <w:szCs w:val="27"/>
        </w:rPr>
        <w:t>信</w:t>
      </w:r>
      <w:r>
        <w:rPr>
          <w:rFonts w:ascii="Microsoft JhengHei" w:hAnsi="Microsoft JhengHei" w:cs="Microsoft JhengHei" w:eastAsia="Microsoft JhengHei" w:hint="default"/>
          <w:b/>
          <w:bCs/>
          <w:spacing w:val="3"/>
          <w:sz w:val="27"/>
          <w:szCs w:val="27"/>
        </w:rPr>
        <w:t>息</w:t>
      </w:r>
      <w:r>
        <w:rPr>
          <w:rFonts w:ascii="Microsoft JhengHei" w:hAnsi="Microsoft JhengHei" w:cs="Microsoft JhengHei" w:eastAsia="Microsoft JhengHei" w:hint="default"/>
          <w:b/>
          <w:bCs/>
          <w:spacing w:val="3"/>
          <w:sz w:val="27"/>
          <w:szCs w:val="27"/>
        </w:rPr>
        <w:t>技术</w:t>
      </w:r>
      <w:r>
        <w:rPr>
          <w:rFonts w:ascii="Microsoft JhengHei" w:hAnsi="Microsoft JhengHei" w:cs="Microsoft JhengHei" w:eastAsia="Microsoft JhengHei" w:hint="default"/>
          <w:b/>
          <w:bCs/>
          <w:spacing w:val="3"/>
          <w:sz w:val="27"/>
          <w:szCs w:val="27"/>
        </w:rPr>
        <w:t>有限</w:t>
      </w:r>
      <w:r>
        <w:rPr>
          <w:rFonts w:ascii="Microsoft JhengHei" w:hAnsi="Microsoft JhengHei" w:cs="Microsoft JhengHei" w:eastAsia="Microsoft JhengHei" w:hint="default"/>
          <w:b/>
          <w:bCs/>
          <w:spacing w:val="3"/>
          <w:sz w:val="27"/>
          <w:szCs w:val="27"/>
        </w:rPr>
        <w:t>公司：</w:t>
      </w:r>
      <w:r>
        <w:rPr>
          <w:rFonts w:ascii="宋体" w:hAnsi="宋体" w:cs="宋体" w:eastAsia="宋体" w:hint="default"/>
          <w:spacing w:val="3"/>
          <w:sz w:val="27"/>
          <w:szCs w:val="27"/>
        </w:rPr>
        <w:t>远东网</w:t>
      </w:r>
      <w:r>
        <w:rPr>
          <w:rFonts w:ascii="宋体" w:hAnsi="宋体" w:cs="宋体" w:eastAsia="宋体" w:hint="default"/>
          <w:spacing w:val="3"/>
          <w:sz w:val="27"/>
          <w:szCs w:val="27"/>
        </w:rPr>
        <w:t>安</w:t>
      </w:r>
      <w:r>
        <w:rPr>
          <w:rFonts w:ascii="宋体" w:hAnsi="宋体" w:cs="宋体" w:eastAsia="宋体" w:hint="default"/>
          <w:spacing w:val="3"/>
          <w:sz w:val="27"/>
          <w:szCs w:val="27"/>
        </w:rPr>
        <w:t>科</w:t>
      </w:r>
      <w:r>
        <w:rPr>
          <w:rFonts w:ascii="宋体" w:hAnsi="宋体" w:cs="宋体" w:eastAsia="宋体" w:hint="default"/>
          <w:spacing w:val="3"/>
          <w:sz w:val="27"/>
          <w:szCs w:val="27"/>
        </w:rPr>
        <w:t>技</w:t>
      </w:r>
      <w:r>
        <w:rPr>
          <w:rFonts w:ascii="宋体" w:hAnsi="宋体" w:cs="宋体" w:eastAsia="宋体" w:hint="default"/>
          <w:spacing w:val="3"/>
          <w:sz w:val="27"/>
          <w:szCs w:val="27"/>
        </w:rPr>
        <w:t>有限公司</w:t>
      </w:r>
      <w:r>
        <w:rPr>
          <w:rFonts w:ascii="宋体" w:hAnsi="宋体" w:cs="宋体" w:eastAsia="宋体" w:hint="default"/>
          <w:spacing w:val="3"/>
          <w:sz w:val="27"/>
          <w:szCs w:val="27"/>
        </w:rPr>
        <w:t>持</w:t>
      </w:r>
      <w:r>
        <w:rPr>
          <w:rFonts w:ascii="宋体" w:hAnsi="宋体" w:cs="宋体" w:eastAsia="宋体" w:hint="default"/>
          <w:spacing w:val="3"/>
          <w:sz w:val="27"/>
          <w:szCs w:val="27"/>
        </w:rPr>
        <w:t>股</w:t>
      </w:r>
    </w:p>
    <w:p>
      <w:pPr>
        <w:pStyle w:val="Heading5"/>
        <w:spacing w:line="297" w:lineRule="auto" w:before="76"/>
        <w:ind w:right="235"/>
        <w:jc w:val="both"/>
      </w:pPr>
      <w:r>
        <w:rPr>
          <w:rFonts w:ascii="Times New Roman" w:hAnsi="Times New Roman" w:cs="Times New Roman" w:eastAsia="Times New Roman" w:hint="default"/>
        </w:rPr>
        <w:t>75</w:t>
      </w:r>
      <w:r>
        <w:rPr>
          <w:rFonts w:ascii="宋体" w:hAnsi="宋体" w:cs="宋体" w:eastAsia="宋体" w:hint="default"/>
        </w:rPr>
        <w:t>％</w:t>
      </w:r>
      <w:r>
        <w:rPr/>
        <w:t>，</w:t>
      </w:r>
      <w:r>
        <w:rPr>
          <w:rFonts w:ascii="宋体" w:hAnsi="宋体" w:cs="宋体" w:eastAsia="宋体" w:hint="default"/>
        </w:rPr>
        <w:t>注册</w:t>
      </w:r>
      <w:r>
        <w:rPr/>
        <w:t>资本 </w:t>
      </w:r>
      <w:r>
        <w:rPr>
          <w:rFonts w:ascii="Times New Roman" w:hAnsi="Times New Roman" w:cs="Times New Roman" w:eastAsia="Times New Roman" w:hint="default"/>
        </w:rPr>
        <w:t>1000</w:t>
      </w:r>
      <w:r>
        <w:rPr>
          <w:rFonts w:ascii="Times New Roman" w:hAnsi="Times New Roman" w:cs="Times New Roman" w:eastAsia="Times New Roman" w:hint="default"/>
          <w:spacing w:val="-3"/>
        </w:rPr>
        <w:t> 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</w:t>
      </w:r>
      <w:r>
        <w:rPr/>
        <w:t>，公司</w:t>
      </w:r>
      <w:r>
        <w:rPr>
          <w:rFonts w:ascii="宋体" w:hAnsi="宋体" w:cs="宋体" w:eastAsia="宋体" w:hint="default"/>
        </w:rPr>
        <w:t>主要</w:t>
      </w:r>
      <w:r>
        <w:rPr>
          <w:rFonts w:ascii="宋体" w:hAnsi="宋体" w:cs="宋体" w:eastAsia="宋体" w:hint="default"/>
        </w:rPr>
        <w:t>从</w:t>
      </w:r>
      <w:r>
        <w:rPr/>
        <w:t>事</w:t>
      </w:r>
      <w:r>
        <w:rPr>
          <w:rFonts w:ascii="宋体" w:hAnsi="宋体" w:cs="宋体" w:eastAsia="宋体" w:hint="default"/>
        </w:rPr>
        <w:t>网</w:t>
      </w:r>
      <w:r>
        <w:rPr>
          <w:rFonts w:ascii="宋体" w:hAnsi="宋体" w:cs="宋体" w:eastAsia="宋体" w:hint="default"/>
        </w:rPr>
        <w:t>络</w:t>
      </w:r>
      <w:r>
        <w:rPr>
          <w:rFonts w:ascii="宋体" w:hAnsi="宋体" w:cs="宋体" w:eastAsia="宋体" w:hint="default"/>
        </w:rPr>
        <w:t>安全</w:t>
      </w:r>
      <w:r>
        <w:rPr/>
        <w:t>理</w:t>
      </w:r>
      <w:r>
        <w:rPr>
          <w:rFonts w:ascii="宋体" w:hAnsi="宋体" w:cs="宋体" w:eastAsia="宋体" w:hint="default"/>
        </w:rPr>
        <w:t>论</w:t>
      </w:r>
      <w:r>
        <w:rPr>
          <w:rFonts w:ascii="宋体" w:hAnsi="宋体" w:cs="宋体" w:eastAsia="宋体" w:hint="default"/>
        </w:rPr>
        <w:t>研究</w:t>
      </w:r>
      <w:r>
        <w:rPr/>
        <w:t>，</w:t>
      </w:r>
      <w:r>
        <w:rPr>
          <w:rFonts w:ascii="宋体" w:hAnsi="宋体" w:cs="宋体" w:eastAsia="宋体" w:hint="default"/>
        </w:rPr>
        <w:t>网</w:t>
      </w:r>
      <w:r>
        <w:rPr>
          <w:rFonts w:ascii="宋体" w:hAnsi="宋体" w:cs="宋体" w:eastAsia="宋体" w:hint="default"/>
        </w:rPr>
        <w:t>络</w:t>
      </w:r>
      <w:r>
        <w:rPr>
          <w:rFonts w:ascii="宋体" w:hAnsi="宋体" w:cs="宋体" w:eastAsia="宋体" w:hint="default"/>
        </w:rPr>
        <w:t>安</w:t>
      </w:r>
      <w:r>
        <w:rPr>
          <w:rFonts w:ascii="宋体" w:hAnsi="宋体" w:cs="宋体" w:eastAsia="宋体" w:hint="default"/>
          <w:w w:val="99"/>
        </w:rPr>
        <w:t> </w:t>
      </w:r>
      <w:r>
        <w:rPr>
          <w:rFonts w:ascii="宋体" w:hAnsi="宋体" w:cs="宋体" w:eastAsia="宋体" w:hint="default"/>
          <w:spacing w:val="-3"/>
        </w:rPr>
        <w:t>全产</w:t>
      </w:r>
      <w:r>
        <w:rPr>
          <w:rFonts w:ascii="宋体" w:hAnsi="宋体" w:cs="宋体" w:eastAsia="宋体" w:hint="default"/>
          <w:spacing w:val="-3"/>
        </w:rPr>
        <w:t>品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研</w:t>
      </w:r>
      <w:r>
        <w:rPr>
          <w:rFonts w:ascii="宋体" w:hAnsi="宋体" w:cs="宋体" w:eastAsia="宋体" w:hint="default"/>
          <w:spacing w:val="-3"/>
        </w:rPr>
        <w:t>制</w:t>
      </w:r>
      <w:r>
        <w:rPr>
          <w:rFonts w:ascii="宋体" w:hAnsi="宋体" w:cs="宋体" w:eastAsia="宋体" w:hint="default"/>
          <w:spacing w:val="-3"/>
        </w:rPr>
        <w:t>开发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专</w:t>
      </w:r>
      <w:r>
        <w:rPr>
          <w:rFonts w:ascii="宋体" w:hAnsi="宋体" w:cs="宋体" w:eastAsia="宋体" w:hint="default"/>
          <w:spacing w:val="-3"/>
        </w:rPr>
        <w:t>注北</w:t>
      </w:r>
      <w:r>
        <w:rPr>
          <w:spacing w:val="-3"/>
        </w:rPr>
        <w:t>京</w:t>
      </w:r>
      <w:r>
        <w:rPr>
          <w:rFonts w:ascii="宋体" w:hAnsi="宋体" w:cs="宋体" w:eastAsia="宋体" w:hint="default"/>
          <w:spacing w:val="-3"/>
        </w:rPr>
        <w:t>网</w:t>
      </w:r>
      <w:r>
        <w:rPr>
          <w:rFonts w:ascii="宋体" w:hAnsi="宋体" w:cs="宋体" w:eastAsia="宋体" w:hint="default"/>
          <w:spacing w:val="-3"/>
        </w:rPr>
        <w:t>络</w:t>
      </w:r>
      <w:r>
        <w:rPr>
          <w:rFonts w:ascii="宋体" w:hAnsi="宋体" w:cs="宋体" w:eastAsia="宋体" w:hint="default"/>
          <w:spacing w:val="-3"/>
        </w:rPr>
        <w:t>安全产</w:t>
      </w:r>
      <w:r>
        <w:rPr>
          <w:rFonts w:ascii="宋体" w:hAnsi="宋体" w:cs="宋体" w:eastAsia="宋体" w:hint="default"/>
          <w:spacing w:val="-3"/>
        </w:rPr>
        <w:t>品</w:t>
      </w:r>
      <w:r>
        <w:rPr>
          <w:spacing w:val="-3"/>
        </w:rPr>
        <w:t>和</w:t>
      </w:r>
      <w:r>
        <w:rPr>
          <w:rFonts w:ascii="宋体" w:hAnsi="宋体" w:cs="宋体" w:eastAsia="宋体" w:hint="default"/>
          <w:spacing w:val="-3"/>
        </w:rPr>
        <w:t>技术</w:t>
      </w:r>
      <w:r>
        <w:rPr>
          <w:rFonts w:ascii="宋体" w:hAnsi="宋体" w:cs="宋体" w:eastAsia="宋体" w:hint="default"/>
          <w:spacing w:val="-3"/>
        </w:rPr>
        <w:t>市</w:t>
      </w:r>
      <w:r>
        <w:rPr>
          <w:rFonts w:ascii="宋体" w:hAnsi="宋体" w:cs="宋体" w:eastAsia="宋体" w:hint="default"/>
          <w:spacing w:val="-3"/>
        </w:rPr>
        <w:t>场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开发</w:t>
      </w:r>
      <w:r>
        <w:rPr>
          <w:rFonts w:ascii="宋体" w:hAnsi="宋体" w:cs="宋体" w:eastAsia="宋体" w:hint="default"/>
          <w:spacing w:val="-3"/>
        </w:rPr>
        <w:t>工</w:t>
      </w:r>
      <w:r>
        <w:rPr>
          <w:rFonts w:ascii="宋体" w:hAnsi="宋体" w:cs="宋体" w:eastAsia="宋体" w:hint="default"/>
          <w:spacing w:val="-3"/>
        </w:rPr>
        <w:t>作</w:t>
      </w:r>
      <w:r>
        <w:rPr>
          <w:spacing w:val="-3"/>
        </w:rPr>
        <w:t>。本</w:t>
      </w:r>
      <w:r>
        <w:rPr>
          <w:spacing w:val="-29"/>
          <w:w w:val="99"/>
        </w:rPr>
        <w:t> </w:t>
      </w:r>
      <w:r>
        <w:rPr/>
        <w:t>报告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末</w:t>
      </w:r>
      <w:r>
        <w:rPr/>
        <w:t>，公司</w:t>
      </w:r>
      <w:r>
        <w:rPr>
          <w:rFonts w:ascii="宋体" w:hAnsi="宋体" w:cs="宋体" w:eastAsia="宋体" w:hint="default"/>
        </w:rPr>
        <w:t>总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  <w:spacing w:val="-76"/>
        </w:rPr>
        <w:t> </w:t>
      </w:r>
      <w:r>
        <w:rPr>
          <w:rFonts w:ascii="Times New Roman" w:hAnsi="Times New Roman" w:cs="Times New Roman" w:eastAsia="Times New Roman" w:hint="default"/>
        </w:rPr>
        <w:t>2,036.34</w:t>
      </w:r>
      <w:r>
        <w:rPr>
          <w:rFonts w:ascii="Times New Roman" w:hAnsi="Times New Roman" w:cs="Times New Roman" w:eastAsia="Times New Roman" w:hint="default"/>
          <w:spacing w:val="-5"/>
        </w:rPr>
        <w:t> 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</w:t>
      </w:r>
      <w:r>
        <w:rPr/>
        <w:t>，</w:t>
      </w:r>
      <w:r>
        <w:rPr>
          <w:rFonts w:ascii="宋体" w:hAnsi="宋体" w:cs="宋体" w:eastAsia="宋体" w:hint="default"/>
        </w:rPr>
        <w:t>比上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增加</w:t>
      </w:r>
      <w:r>
        <w:rPr>
          <w:rFonts w:ascii="宋体" w:hAnsi="宋体" w:cs="宋体" w:eastAsia="宋体" w:hint="default"/>
          <w:spacing w:val="-76"/>
        </w:rPr>
        <w:t> </w:t>
      </w:r>
      <w:r>
        <w:rPr>
          <w:rFonts w:ascii="Times New Roman" w:hAnsi="Times New Roman" w:cs="Times New Roman" w:eastAsia="Times New Roman" w:hint="default"/>
        </w:rPr>
        <w:t>4.42%</w:t>
      </w:r>
      <w:r>
        <w:rPr>
          <w:rFonts w:ascii="宋体" w:hAnsi="宋体" w:cs="宋体" w:eastAsia="宋体" w:hint="default"/>
        </w:rPr>
        <w:t>；</w:t>
      </w:r>
      <w:r>
        <w:rPr/>
        <w:t>实</w:t>
      </w:r>
      <w:r>
        <w:rPr>
          <w:rFonts w:ascii="宋体" w:hAnsi="宋体" w:cs="宋体" w:eastAsia="宋体" w:hint="default"/>
        </w:rPr>
        <w:t>现净</w:t>
      </w:r>
      <w:r>
        <w:rPr>
          <w:rFonts w:ascii="宋体" w:hAnsi="宋体" w:cs="宋体" w:eastAsia="宋体" w:hint="default"/>
          <w:w w:val="99"/>
        </w:rPr>
        <w:t> </w:t>
      </w:r>
      <w:r>
        <w:rPr>
          <w:rFonts w:ascii="宋体" w:hAnsi="宋体" w:cs="宋体" w:eastAsia="宋体" w:hint="default"/>
        </w:rPr>
        <w:t>利润</w:t>
      </w:r>
      <w:r>
        <w:rPr>
          <w:rFonts w:ascii="Times New Roman" w:hAnsi="Times New Roman" w:cs="Times New Roman" w:eastAsia="Times New Roman" w:hint="default"/>
        </w:rPr>
        <w:t>-291.52 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</w:t>
      </w:r>
      <w:r>
        <w:rPr/>
        <w:t>，</w:t>
      </w:r>
      <w:r>
        <w:rPr>
          <w:rFonts w:ascii="宋体" w:hAnsi="宋体" w:cs="宋体" w:eastAsia="宋体" w:hint="default"/>
        </w:rPr>
        <w:t>比上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减少</w:t>
      </w:r>
      <w:r>
        <w:rPr>
          <w:rFonts w:ascii="宋体" w:hAnsi="宋体" w:cs="宋体" w:eastAsia="宋体" w:hint="default"/>
          <w:spacing w:val="14"/>
        </w:rPr>
        <w:t> </w:t>
      </w:r>
      <w:r>
        <w:rPr>
          <w:rFonts w:ascii="Times New Roman" w:hAnsi="Times New Roman" w:cs="Times New Roman" w:eastAsia="Times New Roman" w:hint="default"/>
        </w:rPr>
        <w:t>687.25%</w:t>
      </w:r>
      <w:r>
        <w:rPr/>
        <w:t>。本报告</w:t>
      </w:r>
      <w:r>
        <w:rPr>
          <w:rFonts w:ascii="宋体" w:hAnsi="宋体" w:cs="宋体" w:eastAsia="宋体" w:hint="default"/>
        </w:rPr>
        <w:t>期</w:t>
      </w:r>
      <w:r>
        <w:rPr/>
        <w:t>内，经公司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  <w:w w:val="99"/>
        </w:rPr>
        <w:t> </w:t>
      </w:r>
      <w:r>
        <w:rPr>
          <w:rFonts w:ascii="Times New Roman" w:hAnsi="Times New Roman" w:cs="Times New Roman" w:eastAsia="Times New Roman" w:hint="default"/>
        </w:rPr>
        <w:t>2008</w:t>
      </w:r>
      <w:r>
        <w:rPr>
          <w:rFonts w:ascii="Times New Roman" w:hAnsi="Times New Roman" w:cs="Times New Roman" w:eastAsia="Times New Roman" w:hint="default"/>
          <w:spacing w:val="1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  <w:spacing w:val="-66"/>
        </w:rPr>
        <w:t> </w:t>
      </w:r>
      <w:r>
        <w:rPr>
          <w:rFonts w:ascii="Times New Roman" w:hAnsi="Times New Roman" w:cs="Times New Roman" w:eastAsia="Times New Roman" w:hint="default"/>
          <w:spacing w:val="-6"/>
        </w:rPr>
        <w:t>11</w:t>
      </w:r>
      <w:r>
        <w:rPr>
          <w:rFonts w:ascii="Times New Roman" w:hAnsi="Times New Roman" w:cs="Times New Roman" w:eastAsia="Times New Roman" w:hint="default"/>
          <w:spacing w:val="1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66"/>
        </w:rPr>
        <w:t> </w:t>
      </w:r>
      <w:r>
        <w:rPr>
          <w:rFonts w:ascii="Times New Roman" w:hAnsi="Times New Roman" w:cs="Times New Roman" w:eastAsia="Times New Roman" w:hint="default"/>
        </w:rPr>
        <w:t>5</w:t>
      </w:r>
      <w:r>
        <w:rPr>
          <w:rFonts w:ascii="Times New Roman" w:hAnsi="Times New Roman" w:cs="Times New Roman" w:eastAsia="Times New Roman" w:hint="default"/>
          <w:spacing w:val="1"/>
        </w:rPr>
        <w:t> 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召</w:t>
      </w:r>
      <w:r>
        <w:rPr>
          <w:rFonts w:ascii="宋体" w:hAnsi="宋体" w:cs="宋体" w:eastAsia="宋体" w:hint="default"/>
        </w:rPr>
        <w:t>开</w:t>
      </w:r>
      <w:r>
        <w:rPr/>
        <w:t>的第六届</w:t>
      </w:r>
      <w:r>
        <w:rPr>
          <w:rFonts w:ascii="宋体" w:hAnsi="宋体" w:cs="宋体" w:eastAsia="宋体" w:hint="default"/>
        </w:rPr>
        <w:t>三</w:t>
      </w:r>
      <w:r>
        <w:rPr/>
        <w:t>次董事会审议通过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研究院</w:t>
      </w:r>
      <w:r>
        <w:rPr>
          <w:rFonts w:ascii="宋体" w:hAnsi="宋体" w:cs="宋体" w:eastAsia="宋体" w:hint="default"/>
        </w:rPr>
        <w:t>持</w:t>
      </w:r>
      <w:r>
        <w:rPr>
          <w:rFonts w:ascii="宋体" w:hAnsi="宋体" w:cs="宋体" w:eastAsia="宋体" w:hint="default"/>
          <w:w w:val="99"/>
        </w:rPr>
        <w:t> </w:t>
      </w:r>
      <w:r>
        <w:rPr>
          <w:w w:val="99"/>
        </w:rPr>
        <w:t>有的</w:t>
      </w:r>
      <w:r>
        <w:rPr>
          <w:rFonts w:ascii="宋体" w:hAnsi="宋体" w:cs="宋体" w:eastAsia="宋体" w:hint="default"/>
          <w:w w:val="99"/>
        </w:rPr>
        <w:t>网</w:t>
      </w:r>
      <w:r>
        <w:rPr>
          <w:w w:val="99"/>
        </w:rPr>
        <w:t>信公司的</w:t>
      </w:r>
      <w:r>
        <w:rPr>
          <w:spacing w:val="-58"/>
          <w:w w:val="99"/>
        </w:rPr>
        <w:t> </w:t>
      </w:r>
      <w:r>
        <w:rPr>
          <w:rFonts w:ascii="Times New Roman" w:hAnsi="Times New Roman" w:cs="Times New Roman" w:eastAsia="Times New Roman" w:hint="default"/>
          <w:spacing w:val="-13"/>
          <w:w w:val="99"/>
        </w:rPr>
        <w:t>25%</w:t>
      </w:r>
      <w:r>
        <w:rPr>
          <w:rFonts w:ascii="宋体" w:hAnsi="宋体" w:cs="宋体" w:eastAsia="宋体" w:hint="default"/>
          <w:spacing w:val="-13"/>
          <w:w w:val="99"/>
        </w:rPr>
        <w:t>股</w:t>
      </w:r>
      <w:r>
        <w:rPr>
          <w:rFonts w:ascii="宋体" w:hAnsi="宋体" w:cs="宋体" w:eastAsia="宋体" w:hint="default"/>
          <w:spacing w:val="-13"/>
          <w:w w:val="99"/>
        </w:rPr>
        <w:t>权</w:t>
      </w:r>
      <w:r>
        <w:rPr>
          <w:spacing w:val="-13"/>
          <w:w w:val="99"/>
        </w:rPr>
        <w:t>过</w:t>
      </w:r>
      <w:r>
        <w:rPr>
          <w:rFonts w:ascii="宋体" w:hAnsi="宋体" w:cs="宋体" w:eastAsia="宋体" w:hint="default"/>
          <w:spacing w:val="-13"/>
          <w:w w:val="99"/>
        </w:rPr>
        <w:t>户至</w:t>
      </w:r>
      <w:r>
        <w:rPr>
          <w:spacing w:val="-13"/>
          <w:w w:val="99"/>
        </w:rPr>
        <w:t>本公司的议</w:t>
      </w:r>
      <w:r>
        <w:rPr>
          <w:rFonts w:ascii="宋体" w:hAnsi="宋体" w:cs="宋体" w:eastAsia="宋体" w:hint="default"/>
          <w:spacing w:val="-13"/>
          <w:w w:val="99"/>
        </w:rPr>
        <w:t>案</w:t>
      </w:r>
      <w:r>
        <w:rPr>
          <w:rFonts w:ascii="宋体" w:hAnsi="宋体" w:cs="宋体" w:eastAsia="宋体" w:hint="default"/>
          <w:spacing w:val="-13"/>
          <w:w w:val="99"/>
        </w:rPr>
        <w:t>》</w:t>
      </w:r>
      <w:r>
        <w:rPr>
          <w:spacing w:val="-13"/>
          <w:w w:val="99"/>
        </w:rPr>
        <w:t>、</w:t>
      </w:r>
      <w:r>
        <w:rPr>
          <w:rFonts w:ascii="宋体" w:hAnsi="宋体" w:cs="宋体" w:eastAsia="宋体" w:hint="default"/>
          <w:spacing w:val="-13"/>
          <w:w w:val="99"/>
        </w:rPr>
        <w:t>《</w:t>
      </w:r>
      <w:r>
        <w:rPr>
          <w:rFonts w:ascii="宋体" w:hAnsi="宋体" w:cs="宋体" w:eastAsia="宋体" w:hint="default"/>
          <w:spacing w:val="-13"/>
          <w:w w:val="99"/>
        </w:rPr>
        <w:t>关</w:t>
      </w:r>
      <w:r>
        <w:rPr>
          <w:rFonts w:ascii="宋体" w:hAnsi="宋体" w:cs="宋体" w:eastAsia="宋体" w:hint="default"/>
          <w:spacing w:val="-13"/>
          <w:w w:val="99"/>
        </w:rPr>
        <w:t>于</w:t>
      </w:r>
      <w:r>
        <w:rPr>
          <w:rFonts w:ascii="宋体" w:hAnsi="宋体" w:cs="宋体" w:eastAsia="宋体" w:hint="default"/>
          <w:spacing w:val="-13"/>
          <w:w w:val="99"/>
        </w:rPr>
        <w:t>变更网</w:t>
      </w:r>
      <w:r>
        <w:rPr>
          <w:spacing w:val="-13"/>
          <w:w w:val="99"/>
        </w:rPr>
        <w:t>信</w:t>
      </w:r>
      <w:r>
        <w:rPr>
          <w:rFonts w:ascii="宋体" w:hAnsi="宋体" w:cs="宋体" w:eastAsia="宋体" w:hint="default"/>
          <w:spacing w:val="-13"/>
          <w:w w:val="99"/>
        </w:rPr>
        <w:t>法定代</w:t>
      </w:r>
      <w:r>
        <w:rPr>
          <w:rFonts w:ascii="宋体" w:hAnsi="宋体" w:cs="宋体" w:eastAsia="宋体" w:hint="default"/>
          <w:w w:val="99"/>
        </w:rPr>
        <w:t> </w:t>
      </w:r>
      <w:r>
        <w:rPr>
          <w:rFonts w:ascii="宋体" w:hAnsi="宋体" w:cs="宋体" w:eastAsia="宋体" w:hint="default"/>
          <w:spacing w:val="-6"/>
          <w:w w:val="99"/>
        </w:rPr>
        <w:t>表</w:t>
      </w:r>
      <w:r>
        <w:rPr>
          <w:spacing w:val="-6"/>
          <w:w w:val="99"/>
        </w:rPr>
        <w:t>人的议</w:t>
      </w:r>
      <w:r>
        <w:rPr>
          <w:rFonts w:ascii="宋体" w:hAnsi="宋体" w:cs="宋体" w:eastAsia="宋体" w:hint="default"/>
          <w:spacing w:val="-6"/>
          <w:w w:val="99"/>
        </w:rPr>
        <w:t>案</w:t>
      </w:r>
      <w:r>
        <w:rPr>
          <w:rFonts w:ascii="宋体" w:hAnsi="宋体" w:cs="宋体" w:eastAsia="宋体" w:hint="default"/>
          <w:spacing w:val="-6"/>
          <w:w w:val="99"/>
        </w:rPr>
        <w:t>》</w:t>
      </w:r>
      <w:r>
        <w:rPr>
          <w:spacing w:val="-6"/>
          <w:w w:val="99"/>
        </w:rPr>
        <w:t>，</w:t>
      </w:r>
      <w:r>
        <w:rPr>
          <w:rFonts w:ascii="宋体" w:hAnsi="宋体" w:cs="宋体" w:eastAsia="宋体" w:hint="default"/>
          <w:spacing w:val="-6"/>
          <w:w w:val="99"/>
        </w:rPr>
        <w:t>将</w:t>
      </w:r>
      <w:r>
        <w:rPr>
          <w:rFonts w:ascii="宋体" w:hAnsi="宋体" w:cs="宋体" w:eastAsia="宋体" w:hint="default"/>
          <w:spacing w:val="-6"/>
          <w:w w:val="99"/>
        </w:rPr>
        <w:t>北</w:t>
      </w:r>
      <w:r>
        <w:rPr>
          <w:spacing w:val="-6"/>
          <w:w w:val="99"/>
        </w:rPr>
        <w:t>京</w:t>
      </w:r>
      <w:r>
        <w:rPr>
          <w:rFonts w:ascii="宋体" w:hAnsi="宋体" w:cs="宋体" w:eastAsia="宋体" w:hint="default"/>
          <w:spacing w:val="-6"/>
          <w:w w:val="99"/>
        </w:rPr>
        <w:t>远东网</w:t>
      </w:r>
      <w:r>
        <w:rPr>
          <w:rFonts w:ascii="宋体" w:hAnsi="宋体" w:cs="宋体" w:eastAsia="宋体" w:hint="default"/>
          <w:spacing w:val="-6"/>
          <w:w w:val="99"/>
        </w:rPr>
        <w:t>络</w:t>
      </w:r>
      <w:r>
        <w:rPr>
          <w:rFonts w:ascii="宋体" w:hAnsi="宋体" w:cs="宋体" w:eastAsia="宋体" w:hint="default"/>
          <w:spacing w:val="-6"/>
          <w:w w:val="99"/>
        </w:rPr>
        <w:t>安全</w:t>
      </w:r>
      <w:r>
        <w:rPr>
          <w:rFonts w:ascii="宋体" w:hAnsi="宋体" w:cs="宋体" w:eastAsia="宋体" w:hint="default"/>
          <w:spacing w:val="-6"/>
          <w:w w:val="99"/>
        </w:rPr>
        <w:t>研究院</w:t>
      </w:r>
      <w:r>
        <w:rPr>
          <w:rFonts w:ascii="宋体" w:hAnsi="宋体" w:cs="宋体" w:eastAsia="宋体" w:hint="default"/>
          <w:spacing w:val="-6"/>
          <w:w w:val="99"/>
        </w:rPr>
        <w:t>持</w:t>
      </w:r>
      <w:r>
        <w:rPr>
          <w:spacing w:val="-6"/>
          <w:w w:val="99"/>
        </w:rPr>
        <w:t>有的</w:t>
      </w:r>
      <w:r>
        <w:rPr>
          <w:spacing w:val="6"/>
          <w:w w:val="99"/>
        </w:rPr>
        <w:t> </w:t>
      </w:r>
      <w:r>
        <w:rPr>
          <w:rFonts w:ascii="Times New Roman" w:hAnsi="Times New Roman" w:cs="Times New Roman" w:eastAsia="Times New Roman" w:hint="default"/>
          <w:w w:val="99"/>
        </w:rPr>
        <w:t>25%</w:t>
      </w:r>
      <w:r>
        <w:rPr>
          <w:rFonts w:ascii="宋体" w:hAnsi="宋体" w:cs="宋体" w:eastAsia="宋体" w:hint="default"/>
          <w:w w:val="99"/>
        </w:rPr>
        <w:t>股份</w:t>
      </w:r>
      <w:r>
        <w:rPr>
          <w:rFonts w:ascii="宋体" w:hAnsi="宋体" w:cs="宋体" w:eastAsia="宋体" w:hint="default"/>
          <w:w w:val="99"/>
        </w:rPr>
        <w:t>转</w:t>
      </w:r>
      <w:r>
        <w:rPr>
          <w:rFonts w:ascii="宋体" w:hAnsi="宋体" w:cs="宋体" w:eastAsia="宋体" w:hint="default"/>
          <w:w w:val="99"/>
        </w:rPr>
        <w:t>让给</w:t>
      </w:r>
      <w:r>
        <w:rPr>
          <w:w w:val="99"/>
        </w:rPr>
        <w:t>本公 </w:t>
      </w:r>
      <w:r>
        <w:rPr/>
        <w:t>司，其</w:t>
      </w:r>
      <w:r>
        <w:rPr>
          <w:rFonts w:ascii="宋体" w:hAnsi="宋体" w:cs="宋体" w:eastAsia="宋体" w:hint="default"/>
        </w:rPr>
        <w:t>法定代表</w:t>
      </w:r>
      <w:r>
        <w:rPr/>
        <w:t>人</w:t>
      </w:r>
      <w:r>
        <w:rPr>
          <w:rFonts w:ascii="宋体" w:hAnsi="宋体" w:cs="宋体" w:eastAsia="宋体" w:hint="default"/>
        </w:rPr>
        <w:t>变更</w:t>
      </w:r>
      <w:r>
        <w:rPr/>
        <w:t>为应</w:t>
      </w:r>
      <w:r>
        <w:rPr>
          <w:rFonts w:ascii="宋体" w:hAnsi="宋体" w:cs="宋体" w:eastAsia="宋体" w:hint="default"/>
        </w:rPr>
        <w:t>建德</w:t>
      </w:r>
      <w:r>
        <w:rPr>
          <w:rFonts w:ascii="宋体" w:hAnsi="宋体" w:cs="宋体" w:eastAsia="宋体" w:hint="default"/>
        </w:rPr>
        <w:t>先生</w:t>
      </w:r>
      <w:r>
        <w:rPr/>
        <w:t>，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让</w:t>
      </w:r>
      <w:r>
        <w:rPr/>
        <w:t>及</w:t>
      </w:r>
      <w:r>
        <w:rPr>
          <w:rFonts w:ascii="宋体" w:hAnsi="宋体" w:cs="宋体" w:eastAsia="宋体" w:hint="default"/>
        </w:rPr>
        <w:t>变更</w:t>
      </w:r>
      <w:r>
        <w:rPr>
          <w:rFonts w:ascii="宋体" w:hAnsi="宋体" w:cs="宋体" w:eastAsia="宋体" w:hint="default"/>
        </w:rPr>
        <w:t>工</w:t>
      </w:r>
      <w:r>
        <w:rPr>
          <w:rFonts w:ascii="宋体" w:hAnsi="宋体" w:cs="宋体" w:eastAsia="宋体" w:hint="default"/>
        </w:rPr>
        <w:t>作</w:t>
      </w:r>
      <w:r>
        <w:rPr/>
        <w:t>已</w:t>
      </w:r>
      <w:r>
        <w:rPr>
          <w:rFonts w:ascii="宋体" w:hAnsi="宋体" w:cs="宋体" w:eastAsia="宋体" w:hint="default"/>
        </w:rPr>
        <w:t>全</w:t>
      </w:r>
      <w:r>
        <w:rPr>
          <w:rFonts w:ascii="宋体" w:hAnsi="宋体" w:cs="宋体" w:eastAsia="宋体" w:hint="default"/>
        </w:rPr>
        <w:t>部</w:t>
      </w:r>
      <w:r>
        <w:rPr/>
        <w:t>完</w:t>
      </w:r>
      <w:r>
        <w:rPr>
          <w:rFonts w:ascii="宋体" w:hAnsi="宋体" w:cs="宋体" w:eastAsia="宋体" w:hint="default"/>
        </w:rPr>
        <w:t>成</w:t>
      </w:r>
      <w:r>
        <w:rPr/>
        <w:t>。</w:t>
      </w:r>
    </w:p>
    <w:p>
      <w:pPr>
        <w:spacing w:line="427" w:lineRule="exact" w:before="0"/>
        <w:ind w:left="2072" w:right="96" w:firstLine="0"/>
        <w:jc w:val="left"/>
        <w:rPr>
          <w:rFonts w:ascii="宋体" w:hAnsi="宋体" w:cs="宋体" w:eastAsia="宋体" w:hint="default"/>
          <w:sz w:val="27"/>
          <w:szCs w:val="27"/>
        </w:rPr>
      </w:pPr>
      <w:r>
        <w:rPr>
          <w:rFonts w:ascii="Times New Roman" w:hAnsi="Times New Roman" w:cs="Times New Roman" w:eastAsia="Times New Roman" w:hint="default"/>
          <w:b/>
          <w:bCs/>
          <w:sz w:val="27"/>
          <w:szCs w:val="27"/>
        </w:rPr>
        <w:t>5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远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东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实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业股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份（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香港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）有限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公司：</w:t>
      </w:r>
      <w:r>
        <w:rPr>
          <w:rFonts w:ascii="宋体" w:hAnsi="宋体" w:cs="宋体" w:eastAsia="宋体" w:hint="default"/>
          <w:sz w:val="27"/>
          <w:szCs w:val="27"/>
        </w:rPr>
        <w:t>本公司</w:t>
      </w:r>
      <w:r>
        <w:rPr>
          <w:rFonts w:ascii="宋体" w:hAnsi="宋体" w:cs="宋体" w:eastAsia="宋体" w:hint="default"/>
          <w:sz w:val="27"/>
          <w:szCs w:val="27"/>
        </w:rPr>
        <w:t>持</w:t>
      </w:r>
      <w:r>
        <w:rPr>
          <w:rFonts w:ascii="宋体" w:hAnsi="宋体" w:cs="宋体" w:eastAsia="宋体" w:hint="default"/>
          <w:sz w:val="27"/>
          <w:szCs w:val="27"/>
        </w:rPr>
        <w:t>股</w:t>
      </w:r>
      <w:r>
        <w:rPr>
          <w:rFonts w:ascii="宋体" w:hAnsi="宋体" w:cs="宋体" w:eastAsia="宋体" w:hint="default"/>
          <w:spacing w:val="-67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90</w:t>
      </w:r>
      <w:r>
        <w:rPr>
          <w:rFonts w:ascii="宋体" w:hAnsi="宋体" w:cs="宋体" w:eastAsia="宋体" w:hint="default"/>
          <w:sz w:val="27"/>
          <w:szCs w:val="27"/>
        </w:rPr>
        <w:t>％</w:t>
      </w:r>
      <w:r>
        <w:rPr>
          <w:rFonts w:ascii="宋体" w:hAnsi="宋体" w:cs="宋体" w:eastAsia="宋体" w:hint="default"/>
          <w:sz w:val="27"/>
          <w:szCs w:val="27"/>
        </w:rPr>
        <w:t>，</w:t>
      </w:r>
      <w:r>
        <w:rPr>
          <w:rFonts w:ascii="宋体" w:hAnsi="宋体" w:cs="宋体" w:eastAsia="宋体" w:hint="default"/>
          <w:sz w:val="27"/>
          <w:szCs w:val="27"/>
        </w:rPr>
        <w:t>注册</w:t>
      </w:r>
      <w:r>
        <w:rPr>
          <w:rFonts w:ascii="宋体" w:hAnsi="宋体" w:cs="宋体" w:eastAsia="宋体" w:hint="default"/>
          <w:sz w:val="27"/>
          <w:szCs w:val="27"/>
        </w:rPr>
        <w:t>资本</w:t>
      </w:r>
    </w:p>
    <w:p>
      <w:pPr>
        <w:pStyle w:val="Heading5"/>
        <w:spacing w:line="300" w:lineRule="auto" w:before="76"/>
        <w:ind w:right="94"/>
        <w:jc w:val="left"/>
      </w:pPr>
      <w:r>
        <w:rPr>
          <w:rFonts w:ascii="Times New Roman" w:hAnsi="Times New Roman" w:cs="Times New Roman" w:eastAsia="Times New Roman" w:hint="default"/>
        </w:rPr>
        <w:t>50</w:t>
      </w:r>
      <w:r>
        <w:rPr>
          <w:rFonts w:ascii="Times New Roman" w:hAnsi="Times New Roman" w:cs="Times New Roman" w:eastAsia="Times New Roman" w:hint="default"/>
          <w:spacing w:val="-12"/>
        </w:rPr>
        <w:t> </w:t>
      </w:r>
      <w:r>
        <w:rPr>
          <w:rFonts w:ascii="宋体" w:hAnsi="宋体" w:cs="宋体" w:eastAsia="宋体" w:hint="default"/>
        </w:rPr>
        <w:t>万港</w:t>
      </w:r>
      <w:r>
        <w:rPr>
          <w:rFonts w:ascii="宋体" w:hAnsi="宋体" w:cs="宋体" w:eastAsia="宋体" w:hint="default"/>
        </w:rPr>
        <w:t>元</w:t>
      </w:r>
      <w:r>
        <w:rPr/>
        <w:t>。公司</w:t>
      </w:r>
      <w:r>
        <w:rPr>
          <w:rFonts w:ascii="宋体" w:hAnsi="宋体" w:cs="宋体" w:eastAsia="宋体" w:hint="default"/>
        </w:rPr>
        <w:t>主要</w:t>
      </w:r>
      <w:r>
        <w:rPr>
          <w:rFonts w:ascii="宋体" w:hAnsi="宋体" w:cs="宋体" w:eastAsia="宋体" w:hint="default"/>
        </w:rPr>
        <w:t>从</w:t>
      </w:r>
      <w:r>
        <w:rPr/>
        <w:t>事</w:t>
      </w:r>
      <w:r>
        <w:rPr>
          <w:rFonts w:ascii="宋体" w:hAnsi="宋体" w:cs="宋体" w:eastAsia="宋体" w:hint="default"/>
        </w:rPr>
        <w:t>贸</w:t>
      </w:r>
      <w:r>
        <w:rPr>
          <w:rFonts w:ascii="宋体" w:hAnsi="宋体" w:cs="宋体" w:eastAsia="宋体" w:hint="default"/>
        </w:rPr>
        <w:t>易</w:t>
      </w:r>
      <w:r>
        <w:rPr>
          <w:rFonts w:ascii="宋体" w:hAnsi="宋体" w:cs="宋体" w:eastAsia="宋体" w:hint="default"/>
        </w:rPr>
        <w:t>业</w:t>
      </w:r>
      <w:r>
        <w:rPr/>
        <w:t>务。</w:t>
      </w:r>
      <w:r>
        <w:rPr>
          <w:rFonts w:ascii="宋体" w:hAnsi="宋体" w:cs="宋体" w:eastAsia="宋体" w:hint="default"/>
        </w:rPr>
        <w:t>鉴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香</w:t>
      </w:r>
      <w:r>
        <w:rPr>
          <w:rFonts w:ascii="宋体" w:hAnsi="宋体" w:cs="宋体" w:eastAsia="宋体" w:hint="default"/>
        </w:rPr>
        <w:t>港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国</w:t>
      </w:r>
      <w:r>
        <w:rPr/>
        <w:t>内</w:t>
      </w:r>
      <w:r>
        <w:rPr>
          <w:rFonts w:ascii="宋体" w:hAnsi="宋体" w:cs="宋体" w:eastAsia="宋体" w:hint="default"/>
        </w:rPr>
        <w:t>财</w:t>
      </w:r>
      <w:r>
        <w:rPr/>
        <w:t>务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度</w:t>
      </w:r>
      <w:r>
        <w:rPr/>
        <w:t>的</w:t>
      </w:r>
      <w:r>
        <w:rPr>
          <w:rFonts w:ascii="宋体" w:hAnsi="宋体" w:cs="宋体" w:eastAsia="宋体" w:hint="default"/>
        </w:rPr>
        <w:t>差</w:t>
      </w:r>
      <w:r>
        <w:rPr>
          <w:rFonts w:ascii="宋体" w:hAnsi="宋体" w:cs="宋体" w:eastAsia="宋体" w:hint="default"/>
        </w:rPr>
        <w:t>异</w:t>
      </w:r>
      <w:r>
        <w:rPr/>
        <w:t>，</w:t>
      </w:r>
      <w:r>
        <w:rPr>
          <w:w w:val="99"/>
        </w:rPr>
        <w:t> </w:t>
      </w:r>
      <w:r>
        <w:rPr/>
        <w:t>经公司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  <w:spacing w:val="-81"/>
        </w:rPr>
        <w:t> </w:t>
      </w:r>
      <w:r>
        <w:rPr>
          <w:rFonts w:ascii="Times New Roman" w:hAnsi="Times New Roman" w:cs="Times New Roman" w:eastAsia="Times New Roman" w:hint="default"/>
        </w:rPr>
        <w:t>2007</w:t>
      </w:r>
      <w:r>
        <w:rPr>
          <w:rFonts w:ascii="Times New Roman" w:hAnsi="Times New Roman" w:cs="Times New Roman" w:eastAsia="Times New Roman" w:hint="default"/>
          <w:spacing w:val="-13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  <w:spacing w:val="-81"/>
        </w:rPr>
        <w:t> </w:t>
      </w:r>
      <w:r>
        <w:rPr>
          <w:rFonts w:ascii="Times New Roman" w:hAnsi="Times New Roman" w:cs="Times New Roman" w:eastAsia="Times New Roman" w:hint="default"/>
        </w:rPr>
        <w:t>12</w:t>
      </w:r>
      <w:r>
        <w:rPr>
          <w:rFonts w:ascii="Times New Roman" w:hAnsi="Times New Roman" w:cs="Times New Roman" w:eastAsia="Times New Roman" w:hint="default"/>
          <w:spacing w:val="-13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76"/>
        </w:rPr>
        <w:t> </w:t>
      </w:r>
      <w:r>
        <w:rPr>
          <w:rFonts w:ascii="Times New Roman" w:hAnsi="Times New Roman" w:cs="Times New Roman" w:eastAsia="Times New Roman" w:hint="default"/>
        </w:rPr>
        <w:t>29</w:t>
      </w:r>
      <w:r>
        <w:rPr>
          <w:rFonts w:ascii="Times New Roman" w:hAnsi="Times New Roman" w:cs="Times New Roman" w:eastAsia="Times New Roman" w:hint="default"/>
          <w:spacing w:val="-13"/>
        </w:rPr>
        <w:t> 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召</w:t>
      </w:r>
      <w:r>
        <w:rPr>
          <w:rFonts w:ascii="宋体" w:hAnsi="宋体" w:cs="宋体" w:eastAsia="宋体" w:hint="default"/>
        </w:rPr>
        <w:t>开</w:t>
      </w:r>
      <w:r>
        <w:rPr/>
        <w:t>的</w:t>
      </w:r>
      <w:r>
        <w:rPr>
          <w:rFonts w:ascii="宋体" w:hAnsi="宋体" w:cs="宋体" w:eastAsia="宋体" w:hint="default"/>
        </w:rPr>
        <w:t>五</w:t>
      </w:r>
      <w:r>
        <w:rPr/>
        <w:t>届</w:t>
      </w:r>
      <w:r>
        <w:rPr>
          <w:rFonts w:ascii="宋体" w:hAnsi="宋体" w:cs="宋体" w:eastAsia="宋体" w:hint="default"/>
        </w:rPr>
        <w:t>二</w:t>
      </w:r>
      <w:r>
        <w:rPr>
          <w:rFonts w:ascii="宋体" w:hAnsi="宋体" w:cs="宋体" w:eastAsia="宋体" w:hint="default"/>
        </w:rPr>
        <w:t>十</w:t>
      </w:r>
      <w:r>
        <w:rPr>
          <w:rFonts w:ascii="宋体" w:hAnsi="宋体" w:cs="宋体" w:eastAsia="宋体" w:hint="default"/>
        </w:rPr>
        <w:t>二</w:t>
      </w:r>
      <w:r>
        <w:rPr/>
        <w:t>次董事会会议通</w:t>
      </w:r>
      <w:r>
        <w:rPr>
          <w:rFonts w:ascii="宋体" w:hAnsi="宋体" w:cs="宋体" w:eastAsia="宋体" w:hint="default"/>
        </w:rPr>
        <w:t>讯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</w:rPr>
        <w:t>决</w:t>
      </w:r>
      <w:r>
        <w:rPr/>
        <w:t>，</w:t>
      </w:r>
      <w:r>
        <w:rPr>
          <w:w w:val="99"/>
        </w:rPr>
        <w:t> </w:t>
      </w:r>
      <w:r>
        <w:rPr>
          <w:spacing w:val="-2"/>
          <w:w w:val="99"/>
        </w:rPr>
        <w:t>审议通过了</w:t>
      </w:r>
      <w:r>
        <w:rPr>
          <w:rFonts w:ascii="宋体" w:hAnsi="宋体" w:cs="宋体" w:eastAsia="宋体" w:hint="default"/>
          <w:spacing w:val="-2"/>
          <w:w w:val="99"/>
        </w:rPr>
        <w:t>《</w:t>
      </w:r>
      <w:r>
        <w:rPr>
          <w:rFonts w:ascii="宋体" w:hAnsi="宋体" w:cs="宋体" w:eastAsia="宋体" w:hint="default"/>
          <w:spacing w:val="-2"/>
          <w:w w:val="99"/>
        </w:rPr>
        <w:t>关</w:t>
      </w:r>
      <w:r>
        <w:rPr>
          <w:rFonts w:ascii="宋体" w:hAnsi="宋体" w:cs="宋体" w:eastAsia="宋体" w:hint="default"/>
          <w:spacing w:val="-2"/>
          <w:w w:val="99"/>
        </w:rPr>
        <w:t>于</w:t>
      </w:r>
      <w:r>
        <w:rPr>
          <w:rFonts w:ascii="宋体" w:hAnsi="宋体" w:cs="宋体" w:eastAsia="宋体" w:hint="default"/>
          <w:spacing w:val="-2"/>
          <w:w w:val="99"/>
        </w:rPr>
        <w:t>远东</w:t>
      </w:r>
      <w:r>
        <w:rPr>
          <w:spacing w:val="-2"/>
          <w:w w:val="99"/>
        </w:rPr>
        <w:t>实</w:t>
      </w:r>
      <w:r>
        <w:rPr>
          <w:rFonts w:ascii="宋体" w:hAnsi="宋体" w:cs="宋体" w:eastAsia="宋体" w:hint="default"/>
          <w:spacing w:val="-2"/>
          <w:w w:val="99"/>
        </w:rPr>
        <w:t>业股份（</w:t>
      </w:r>
      <w:r>
        <w:rPr>
          <w:rFonts w:ascii="宋体" w:hAnsi="宋体" w:cs="宋体" w:eastAsia="宋体" w:hint="default"/>
          <w:spacing w:val="-2"/>
          <w:w w:val="99"/>
        </w:rPr>
        <w:t>香</w:t>
      </w:r>
      <w:r>
        <w:rPr>
          <w:rFonts w:ascii="宋体" w:hAnsi="宋体" w:cs="宋体" w:eastAsia="宋体" w:hint="default"/>
          <w:spacing w:val="-2"/>
          <w:w w:val="99"/>
        </w:rPr>
        <w:t>港</w:t>
      </w:r>
      <w:r>
        <w:rPr>
          <w:rFonts w:ascii="宋体" w:hAnsi="宋体" w:cs="宋体" w:eastAsia="宋体" w:hint="default"/>
          <w:spacing w:val="-2"/>
          <w:w w:val="99"/>
        </w:rPr>
        <w:t>）</w:t>
      </w:r>
      <w:r>
        <w:rPr>
          <w:spacing w:val="-2"/>
          <w:w w:val="99"/>
        </w:rPr>
        <w:t>有限公司</w:t>
      </w:r>
      <w:r>
        <w:rPr>
          <w:rFonts w:ascii="宋体" w:hAnsi="宋体" w:cs="宋体" w:eastAsia="宋体" w:hint="default"/>
          <w:spacing w:val="-2"/>
          <w:w w:val="99"/>
        </w:rPr>
        <w:t>股</w:t>
      </w:r>
      <w:r>
        <w:rPr>
          <w:rFonts w:ascii="宋体" w:hAnsi="宋体" w:cs="宋体" w:eastAsia="宋体" w:hint="default"/>
          <w:spacing w:val="-2"/>
          <w:w w:val="99"/>
        </w:rPr>
        <w:t>权转</w:t>
      </w:r>
      <w:r>
        <w:rPr>
          <w:rFonts w:ascii="宋体" w:hAnsi="宋体" w:cs="宋体" w:eastAsia="宋体" w:hint="default"/>
          <w:spacing w:val="-2"/>
          <w:w w:val="99"/>
        </w:rPr>
        <w:t>让</w:t>
      </w:r>
      <w:r>
        <w:rPr>
          <w:spacing w:val="-2"/>
          <w:w w:val="99"/>
        </w:rPr>
        <w:t>的议</w:t>
      </w:r>
      <w:r>
        <w:rPr>
          <w:rFonts w:ascii="宋体" w:hAnsi="宋体" w:cs="宋体" w:eastAsia="宋体" w:hint="default"/>
          <w:spacing w:val="-2"/>
          <w:w w:val="99"/>
        </w:rPr>
        <w:t>案</w:t>
      </w:r>
      <w:r>
        <w:rPr>
          <w:rFonts w:ascii="宋体" w:hAnsi="宋体" w:cs="宋体" w:eastAsia="宋体" w:hint="default"/>
          <w:spacing w:val="-2"/>
          <w:w w:val="99"/>
        </w:rPr>
        <w:t>》</w:t>
      </w:r>
      <w:r>
        <w:rPr>
          <w:spacing w:val="-2"/>
          <w:w w:val="99"/>
        </w:rPr>
        <w:t>，</w:t>
      </w:r>
      <w:r>
        <w:rPr>
          <w:spacing w:val="-112"/>
          <w:w w:val="99"/>
        </w:rPr>
        <w:t> 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让</w:t>
      </w:r>
      <w:r>
        <w:rPr>
          <w:rFonts w:ascii="宋体" w:hAnsi="宋体" w:cs="宋体" w:eastAsia="宋体" w:hint="default"/>
        </w:rPr>
        <w:t>金额</w:t>
      </w:r>
      <w:r>
        <w:rPr/>
        <w:t>为</w:t>
      </w:r>
      <w:r>
        <w:rPr>
          <w:spacing w:val="-71"/>
        </w:rPr>
        <w:t> </w:t>
      </w:r>
      <w:r>
        <w:rPr>
          <w:rFonts w:ascii="Times New Roman" w:hAnsi="Times New Roman" w:cs="Times New Roman" w:eastAsia="Times New Roman" w:hint="default"/>
        </w:rPr>
        <w:t>720</w:t>
      </w:r>
      <w:r>
        <w:rPr>
          <w:rFonts w:ascii="Times New Roman" w:hAnsi="Times New Roman" w:cs="Times New Roman" w:eastAsia="Times New Roman" w:hint="default"/>
          <w:spacing w:val="-4"/>
        </w:rPr>
        <w:t> </w:t>
      </w:r>
      <w:r>
        <w:rPr>
          <w:rFonts w:ascii="宋体" w:hAnsi="宋体" w:cs="宋体" w:eastAsia="宋体" w:hint="default"/>
          <w:spacing w:val="-9"/>
        </w:rPr>
        <w:t>万</w:t>
      </w:r>
      <w:r>
        <w:rPr>
          <w:rFonts w:ascii="宋体" w:hAnsi="宋体" w:cs="宋体" w:eastAsia="宋体" w:hint="default"/>
          <w:spacing w:val="-9"/>
        </w:rPr>
        <w:t>元</w:t>
      </w:r>
      <w:r>
        <w:rPr>
          <w:rFonts w:ascii="宋体" w:hAnsi="宋体" w:cs="宋体" w:eastAsia="宋体" w:hint="default"/>
          <w:spacing w:val="-9"/>
        </w:rPr>
        <w:t>港</w:t>
      </w:r>
      <w:r>
        <w:rPr>
          <w:rFonts w:ascii="宋体" w:hAnsi="宋体" w:cs="宋体" w:eastAsia="宋体" w:hint="default"/>
          <w:spacing w:val="-9"/>
        </w:rPr>
        <w:t>币</w:t>
      </w:r>
      <w:r>
        <w:rPr>
          <w:spacing w:val="-9"/>
        </w:rPr>
        <w:t>。公告</w:t>
      </w:r>
      <w:r>
        <w:rPr>
          <w:rFonts w:ascii="宋体" w:hAnsi="宋体" w:cs="宋体" w:eastAsia="宋体" w:hint="default"/>
          <w:spacing w:val="-9"/>
        </w:rPr>
        <w:t>刊</w:t>
      </w:r>
      <w:r>
        <w:rPr>
          <w:rFonts w:ascii="宋体" w:hAnsi="宋体" w:cs="宋体" w:eastAsia="宋体" w:hint="default"/>
          <w:spacing w:val="-9"/>
        </w:rPr>
        <w:t>登</w:t>
      </w:r>
      <w:r>
        <w:rPr>
          <w:spacing w:val="-9"/>
        </w:rPr>
        <w:t>在</w:t>
      </w:r>
      <w:r>
        <w:rPr>
          <w:spacing w:val="-71"/>
        </w:rPr>
        <w:t> </w:t>
      </w:r>
      <w:r>
        <w:rPr>
          <w:rFonts w:ascii="Times New Roman" w:hAnsi="Times New Roman" w:cs="Times New Roman" w:eastAsia="Times New Roman" w:hint="default"/>
        </w:rPr>
        <w:t>2008</w:t>
      </w:r>
      <w:r>
        <w:rPr>
          <w:rFonts w:ascii="Times New Roman" w:hAnsi="Times New Roman" w:cs="Times New Roman" w:eastAsia="Times New Roman" w:hint="default"/>
          <w:spacing w:val="-4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  <w:spacing w:val="-71"/>
        </w:rPr>
        <w:t> 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Times New Roman" w:hAnsi="Times New Roman" w:cs="Times New Roman" w:eastAsia="Times New Roman" w:hint="default"/>
          <w:spacing w:val="-4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71"/>
        </w:rPr>
        <w:t> </w:t>
      </w:r>
      <w:r>
        <w:rPr>
          <w:rFonts w:ascii="Times New Roman" w:hAnsi="Times New Roman" w:cs="Times New Roman" w:eastAsia="Times New Roman" w:hint="default"/>
        </w:rPr>
        <w:t>23</w:t>
      </w:r>
      <w:r>
        <w:rPr>
          <w:rFonts w:ascii="Times New Roman" w:hAnsi="Times New Roman" w:cs="Times New Roman" w:eastAsia="Times New Roman" w:hint="default"/>
          <w:spacing w:val="1"/>
        </w:rPr>
        <w:t> </w:t>
      </w:r>
      <w:r>
        <w:rPr>
          <w:rFonts w:ascii="宋体" w:hAnsi="宋体" w:cs="宋体" w:eastAsia="宋体" w:hint="default"/>
          <w:spacing w:val="-12"/>
        </w:rPr>
        <w:t>日</w:t>
      </w:r>
      <w:r>
        <w:rPr>
          <w:spacing w:val="-12"/>
        </w:rPr>
        <w:t>的</w:t>
      </w:r>
      <w:r>
        <w:rPr>
          <w:rFonts w:ascii="宋体" w:hAnsi="宋体" w:cs="宋体" w:eastAsia="宋体" w:hint="default"/>
          <w:spacing w:val="-12"/>
        </w:rPr>
        <w:t>《</w:t>
      </w:r>
      <w:r>
        <w:rPr>
          <w:spacing w:val="-12"/>
        </w:rPr>
        <w:t>证</w:t>
      </w:r>
      <w:r>
        <w:rPr>
          <w:rFonts w:ascii="宋体" w:hAnsi="宋体" w:cs="宋体" w:eastAsia="宋体" w:hint="default"/>
          <w:spacing w:val="-12"/>
        </w:rPr>
        <w:t>券</w:t>
      </w:r>
      <w:r>
        <w:rPr>
          <w:rFonts w:ascii="宋体" w:hAnsi="宋体" w:cs="宋体" w:eastAsia="宋体" w:hint="default"/>
          <w:spacing w:val="-12"/>
        </w:rPr>
        <w:t>日</w:t>
      </w:r>
      <w:r>
        <w:rPr>
          <w:spacing w:val="-12"/>
        </w:rPr>
        <w:t>报</w:t>
      </w:r>
      <w:r>
        <w:rPr>
          <w:rFonts w:ascii="宋体" w:hAnsi="宋体" w:cs="宋体" w:eastAsia="宋体" w:hint="default"/>
          <w:spacing w:val="-12"/>
        </w:rPr>
        <w:t>》</w:t>
      </w:r>
      <w:r>
        <w:rPr>
          <w:rFonts w:ascii="宋体" w:hAnsi="宋体" w:cs="宋体" w:eastAsia="宋体" w:hint="default"/>
          <w:w w:val="99"/>
        </w:rPr>
        <w:t> </w:t>
      </w:r>
      <w:r>
        <w:rPr/>
        <w:t>和</w:t>
      </w:r>
      <w:r>
        <w:rPr>
          <w:rFonts w:ascii="宋体" w:hAnsi="宋体" w:cs="宋体" w:eastAsia="宋体" w:hint="default"/>
        </w:rPr>
        <w:t>巨潮</w:t>
      </w:r>
      <w:r>
        <w:rPr/>
        <w:t>资</w:t>
      </w:r>
      <w:r>
        <w:rPr>
          <w:rFonts w:ascii="宋体" w:hAnsi="宋体" w:cs="宋体" w:eastAsia="宋体" w:hint="default"/>
        </w:rPr>
        <w:t>讯</w:t>
      </w:r>
      <w:r>
        <w:rPr>
          <w:rFonts w:ascii="宋体" w:hAnsi="宋体" w:cs="宋体" w:eastAsia="宋体" w:hint="default"/>
        </w:rPr>
        <w:t>网</w:t>
      </w:r>
      <w:r>
        <w:rPr>
          <w:rFonts w:ascii="宋体" w:hAnsi="宋体" w:cs="宋体" w:eastAsia="宋体" w:hint="default"/>
        </w:rPr>
        <w:t>上</w:t>
      </w:r>
      <w:r>
        <w:rPr/>
        <w:t>。</w:t>
      </w:r>
      <w:r>
        <w:rPr>
          <w:rFonts w:ascii="宋体" w:hAnsi="宋体" w:cs="宋体" w:eastAsia="宋体" w:hint="default"/>
        </w:rPr>
        <w:t>目前</w:t>
      </w:r>
      <w:r>
        <w:rPr/>
        <w:t>，已完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股</w:t>
      </w:r>
      <w:r>
        <w:rPr>
          <w:rFonts w:ascii="宋体" w:hAnsi="宋体" w:cs="宋体" w:eastAsia="宋体" w:hint="default"/>
        </w:rPr>
        <w:t>权</w:t>
      </w:r>
      <w:r>
        <w:rPr/>
        <w:t>过</w:t>
      </w:r>
      <w:r>
        <w:rPr>
          <w:rFonts w:ascii="宋体" w:hAnsi="宋体" w:cs="宋体" w:eastAsia="宋体" w:hint="default"/>
        </w:rPr>
        <w:t>户</w:t>
      </w:r>
      <w:r>
        <w:rPr/>
        <w:t>。</w:t>
      </w:r>
    </w:p>
    <w:p>
      <w:pPr>
        <w:spacing w:line="424" w:lineRule="exact" w:before="0"/>
        <w:ind w:left="1943" w:right="96" w:firstLine="0"/>
        <w:jc w:val="left"/>
        <w:rPr>
          <w:rFonts w:ascii="Times New Roman" w:hAnsi="Times New Roman" w:cs="Times New Roman" w:eastAsia="Times New Roman" w:hint="default"/>
          <w:sz w:val="27"/>
          <w:szCs w:val="27"/>
        </w:rPr>
      </w:pPr>
      <w:r>
        <w:rPr>
          <w:rFonts w:ascii="Times New Roman" w:hAnsi="Times New Roman" w:cs="Times New Roman" w:eastAsia="Times New Roman" w:hint="default"/>
          <w:b/>
          <w:bCs/>
          <w:spacing w:val="-3"/>
          <w:sz w:val="27"/>
          <w:szCs w:val="27"/>
        </w:rPr>
        <w:t>6</w:t>
      </w:r>
      <w:r>
        <w:rPr>
          <w:rFonts w:ascii="Microsoft JhengHei" w:hAnsi="Microsoft JhengHei" w:cs="Microsoft JhengHei" w:eastAsia="Microsoft JhengHei" w:hint="default"/>
          <w:b/>
          <w:bCs/>
          <w:spacing w:val="-3"/>
          <w:sz w:val="27"/>
          <w:szCs w:val="27"/>
        </w:rPr>
        <w:t>、常州</w:t>
      </w:r>
      <w:r>
        <w:rPr>
          <w:rFonts w:ascii="Microsoft JhengHei" w:hAnsi="Microsoft JhengHei" w:cs="Microsoft JhengHei" w:eastAsia="Microsoft JhengHei" w:hint="default"/>
          <w:b/>
          <w:bCs/>
          <w:spacing w:val="-3"/>
          <w:sz w:val="27"/>
          <w:szCs w:val="27"/>
        </w:rPr>
        <w:t>远</w:t>
      </w:r>
      <w:r>
        <w:rPr>
          <w:rFonts w:ascii="Microsoft JhengHei" w:hAnsi="Microsoft JhengHei" w:cs="Microsoft JhengHei" w:eastAsia="Microsoft JhengHei" w:hint="default"/>
          <w:b/>
          <w:bCs/>
          <w:spacing w:val="-3"/>
          <w:sz w:val="27"/>
          <w:szCs w:val="27"/>
        </w:rPr>
        <w:t>东文</w:t>
      </w:r>
      <w:r>
        <w:rPr>
          <w:rFonts w:ascii="Microsoft JhengHei" w:hAnsi="Microsoft JhengHei" w:cs="Microsoft JhengHei" w:eastAsia="Microsoft JhengHei" w:hint="default"/>
          <w:b/>
          <w:bCs/>
          <w:spacing w:val="-3"/>
          <w:sz w:val="27"/>
          <w:szCs w:val="27"/>
        </w:rPr>
        <w:t>化</w:t>
      </w:r>
      <w:r>
        <w:rPr>
          <w:rFonts w:ascii="Microsoft JhengHei" w:hAnsi="Microsoft JhengHei" w:cs="Microsoft JhengHei" w:eastAsia="Microsoft JhengHei" w:hint="default"/>
          <w:b/>
          <w:bCs/>
          <w:spacing w:val="-3"/>
          <w:sz w:val="27"/>
          <w:szCs w:val="27"/>
        </w:rPr>
        <w:t>产</w:t>
      </w:r>
      <w:r>
        <w:rPr>
          <w:rFonts w:ascii="Microsoft JhengHei" w:hAnsi="Microsoft JhengHei" w:cs="Microsoft JhengHei" w:eastAsia="Microsoft JhengHei" w:hint="default"/>
          <w:b/>
          <w:bCs/>
          <w:spacing w:val="-3"/>
          <w:sz w:val="27"/>
          <w:szCs w:val="27"/>
        </w:rPr>
        <w:t>业</w:t>
      </w:r>
      <w:r>
        <w:rPr>
          <w:rFonts w:ascii="Microsoft JhengHei" w:hAnsi="Microsoft JhengHei" w:cs="Microsoft JhengHei" w:eastAsia="Microsoft JhengHei" w:hint="default"/>
          <w:b/>
          <w:bCs/>
          <w:spacing w:val="-3"/>
          <w:sz w:val="27"/>
          <w:szCs w:val="27"/>
        </w:rPr>
        <w:t>有限</w:t>
      </w:r>
      <w:r>
        <w:rPr>
          <w:rFonts w:ascii="Microsoft JhengHei" w:hAnsi="Microsoft JhengHei" w:cs="Microsoft JhengHei" w:eastAsia="Microsoft JhengHei" w:hint="default"/>
          <w:b/>
          <w:bCs/>
          <w:spacing w:val="-3"/>
          <w:sz w:val="27"/>
          <w:szCs w:val="27"/>
        </w:rPr>
        <w:t>公司：</w:t>
      </w:r>
      <w:r>
        <w:rPr>
          <w:rFonts w:ascii="宋体" w:hAnsi="宋体" w:cs="宋体" w:eastAsia="宋体" w:hint="default"/>
          <w:spacing w:val="-3"/>
          <w:sz w:val="27"/>
          <w:szCs w:val="27"/>
        </w:rPr>
        <w:t>本公司</w:t>
      </w:r>
      <w:r>
        <w:rPr>
          <w:rFonts w:ascii="宋体" w:hAnsi="宋体" w:cs="宋体" w:eastAsia="宋体" w:hint="default"/>
          <w:spacing w:val="-3"/>
          <w:sz w:val="27"/>
          <w:szCs w:val="27"/>
        </w:rPr>
        <w:t>持</w:t>
      </w:r>
      <w:r>
        <w:rPr>
          <w:rFonts w:ascii="宋体" w:hAnsi="宋体" w:cs="宋体" w:eastAsia="宋体" w:hint="default"/>
          <w:spacing w:val="-3"/>
          <w:sz w:val="27"/>
          <w:szCs w:val="27"/>
        </w:rPr>
        <w:t>股</w:t>
      </w:r>
      <w:r>
        <w:rPr>
          <w:rFonts w:ascii="宋体" w:hAnsi="宋体" w:cs="宋体" w:eastAsia="宋体" w:hint="default"/>
          <w:spacing w:val="-87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7"/>
          <w:szCs w:val="27"/>
        </w:rPr>
        <w:t>90.9</w:t>
      </w:r>
      <w:r>
        <w:rPr>
          <w:rFonts w:ascii="宋体" w:hAnsi="宋体" w:cs="宋体" w:eastAsia="宋体" w:hint="default"/>
          <w:spacing w:val="-4"/>
          <w:sz w:val="27"/>
          <w:szCs w:val="27"/>
        </w:rPr>
        <w:t>％</w:t>
      </w:r>
      <w:r>
        <w:rPr>
          <w:rFonts w:ascii="宋体" w:hAnsi="宋体" w:cs="宋体" w:eastAsia="宋体" w:hint="default"/>
          <w:spacing w:val="-4"/>
          <w:sz w:val="27"/>
          <w:szCs w:val="27"/>
        </w:rPr>
        <w:t>，</w:t>
      </w:r>
      <w:r>
        <w:rPr>
          <w:rFonts w:ascii="宋体" w:hAnsi="宋体" w:cs="宋体" w:eastAsia="宋体" w:hint="default"/>
          <w:spacing w:val="-4"/>
          <w:sz w:val="27"/>
          <w:szCs w:val="27"/>
        </w:rPr>
        <w:t>注册</w:t>
      </w:r>
      <w:r>
        <w:rPr>
          <w:rFonts w:ascii="宋体" w:hAnsi="宋体" w:cs="宋体" w:eastAsia="宋体" w:hint="default"/>
          <w:spacing w:val="-4"/>
          <w:sz w:val="27"/>
          <w:szCs w:val="27"/>
        </w:rPr>
        <w:t>资本</w:t>
      </w:r>
      <w:r>
        <w:rPr>
          <w:rFonts w:ascii="宋体" w:hAnsi="宋体" w:cs="宋体" w:eastAsia="宋体" w:hint="default"/>
          <w:spacing w:val="-87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1100</w:t>
      </w:r>
    </w:p>
    <w:p>
      <w:pPr>
        <w:pStyle w:val="Heading5"/>
        <w:spacing w:line="307" w:lineRule="auto" w:before="76"/>
        <w:ind w:right="104"/>
        <w:jc w:val="left"/>
      </w:pPr>
      <w:r>
        <w:rPr>
          <w:rFonts w:ascii="宋体" w:hAnsi="宋体" w:cs="宋体" w:eastAsia="宋体" w:hint="default"/>
          <w:spacing w:val="-6"/>
          <w:w w:val="95"/>
        </w:rPr>
        <w:t>万</w:t>
      </w:r>
      <w:r>
        <w:rPr>
          <w:rFonts w:ascii="宋体" w:hAnsi="宋体" w:cs="宋体" w:eastAsia="宋体" w:hint="default"/>
          <w:spacing w:val="-6"/>
          <w:w w:val="95"/>
        </w:rPr>
        <w:t>元</w:t>
      </w:r>
      <w:r>
        <w:rPr>
          <w:spacing w:val="-6"/>
          <w:w w:val="95"/>
        </w:rPr>
        <w:t>，</w:t>
      </w:r>
      <w:r>
        <w:rPr>
          <w:rFonts w:ascii="宋体" w:hAnsi="宋体" w:cs="宋体" w:eastAsia="宋体" w:hint="default"/>
          <w:spacing w:val="-6"/>
          <w:w w:val="95"/>
        </w:rPr>
        <w:t>主要</w:t>
      </w:r>
      <w:r>
        <w:rPr>
          <w:rFonts w:ascii="宋体" w:hAnsi="宋体" w:cs="宋体" w:eastAsia="宋体" w:hint="default"/>
          <w:spacing w:val="-6"/>
          <w:w w:val="95"/>
        </w:rPr>
        <w:t>从</w:t>
      </w:r>
      <w:r>
        <w:rPr>
          <w:spacing w:val="-6"/>
          <w:w w:val="95"/>
        </w:rPr>
        <w:t>事</w:t>
      </w:r>
      <w:r>
        <w:rPr>
          <w:rFonts w:ascii="宋体" w:hAnsi="宋体" w:cs="宋体" w:eastAsia="宋体" w:hint="default"/>
          <w:spacing w:val="-6"/>
          <w:w w:val="95"/>
        </w:rPr>
        <w:t>文</w:t>
      </w:r>
      <w:r>
        <w:rPr>
          <w:rFonts w:ascii="宋体" w:hAnsi="宋体" w:cs="宋体" w:eastAsia="宋体" w:hint="default"/>
          <w:spacing w:val="-6"/>
          <w:w w:val="95"/>
        </w:rPr>
        <w:t>化</w:t>
      </w:r>
      <w:r>
        <w:rPr>
          <w:spacing w:val="-6"/>
          <w:w w:val="95"/>
        </w:rPr>
        <w:t>及</w:t>
      </w:r>
      <w:r>
        <w:rPr>
          <w:rFonts w:ascii="宋体" w:hAnsi="宋体" w:cs="宋体" w:eastAsia="宋体" w:hint="default"/>
          <w:spacing w:val="-6"/>
          <w:w w:val="95"/>
        </w:rPr>
        <w:t>娱乐</w:t>
      </w:r>
      <w:r>
        <w:rPr>
          <w:rFonts w:ascii="宋体" w:hAnsi="宋体" w:cs="宋体" w:eastAsia="宋体" w:hint="default"/>
          <w:spacing w:val="-6"/>
          <w:w w:val="95"/>
        </w:rPr>
        <w:t>产</w:t>
      </w:r>
      <w:r>
        <w:rPr>
          <w:rFonts w:ascii="宋体" w:hAnsi="宋体" w:cs="宋体" w:eastAsia="宋体" w:hint="default"/>
          <w:spacing w:val="-6"/>
          <w:w w:val="95"/>
        </w:rPr>
        <w:t>品</w:t>
      </w:r>
      <w:r>
        <w:rPr>
          <w:spacing w:val="-6"/>
          <w:w w:val="95"/>
        </w:rPr>
        <w:t>的</w:t>
      </w:r>
      <w:r>
        <w:rPr>
          <w:rFonts w:ascii="宋体" w:hAnsi="宋体" w:cs="宋体" w:eastAsia="宋体" w:hint="default"/>
          <w:spacing w:val="-6"/>
          <w:w w:val="95"/>
        </w:rPr>
        <w:t>技术</w:t>
      </w:r>
      <w:r>
        <w:rPr>
          <w:rFonts w:ascii="宋体" w:hAnsi="宋体" w:cs="宋体" w:eastAsia="宋体" w:hint="default"/>
          <w:spacing w:val="-6"/>
          <w:w w:val="95"/>
        </w:rPr>
        <w:t>开发</w:t>
      </w:r>
      <w:r>
        <w:rPr>
          <w:rFonts w:ascii="宋体" w:hAnsi="宋体" w:cs="宋体" w:eastAsia="宋体" w:hint="default"/>
          <w:spacing w:val="-6"/>
          <w:w w:val="95"/>
        </w:rPr>
        <w:t>；</w:t>
      </w:r>
      <w:r>
        <w:rPr>
          <w:rFonts w:ascii="宋体" w:hAnsi="宋体" w:cs="宋体" w:eastAsia="宋体" w:hint="default"/>
          <w:spacing w:val="-6"/>
          <w:w w:val="95"/>
        </w:rPr>
        <w:t>动</w:t>
      </w:r>
      <w:r>
        <w:rPr>
          <w:rFonts w:ascii="宋体" w:hAnsi="宋体" w:cs="宋体" w:eastAsia="宋体" w:hint="default"/>
          <w:spacing w:val="-6"/>
          <w:w w:val="95"/>
        </w:rPr>
        <w:t>漫</w:t>
      </w:r>
      <w:r>
        <w:rPr>
          <w:rFonts w:ascii="宋体" w:hAnsi="宋体" w:cs="宋体" w:eastAsia="宋体" w:hint="default"/>
          <w:spacing w:val="-6"/>
          <w:w w:val="95"/>
        </w:rPr>
        <w:t>网</w:t>
      </w:r>
      <w:r>
        <w:rPr>
          <w:rFonts w:ascii="宋体" w:hAnsi="宋体" w:cs="宋体" w:eastAsia="宋体" w:hint="default"/>
          <w:spacing w:val="-6"/>
          <w:w w:val="95"/>
        </w:rPr>
        <w:t>游</w:t>
      </w:r>
      <w:r>
        <w:rPr>
          <w:rFonts w:ascii="宋体" w:hAnsi="宋体" w:cs="宋体" w:eastAsia="宋体" w:hint="default"/>
          <w:spacing w:val="-6"/>
          <w:w w:val="95"/>
        </w:rPr>
        <w:t>产</w:t>
      </w:r>
      <w:r>
        <w:rPr>
          <w:rFonts w:ascii="宋体" w:hAnsi="宋体" w:cs="宋体" w:eastAsia="宋体" w:hint="default"/>
          <w:spacing w:val="-6"/>
          <w:w w:val="95"/>
        </w:rPr>
        <w:t>品</w:t>
      </w:r>
      <w:r>
        <w:rPr>
          <w:spacing w:val="-6"/>
          <w:w w:val="95"/>
        </w:rPr>
        <w:t>的</w:t>
      </w:r>
      <w:r>
        <w:rPr>
          <w:rFonts w:ascii="宋体" w:hAnsi="宋体" w:cs="宋体" w:eastAsia="宋体" w:hint="default"/>
          <w:spacing w:val="-6"/>
          <w:w w:val="95"/>
        </w:rPr>
        <w:t>技术</w:t>
      </w:r>
      <w:r>
        <w:rPr>
          <w:rFonts w:ascii="宋体" w:hAnsi="宋体" w:cs="宋体" w:eastAsia="宋体" w:hint="default"/>
          <w:spacing w:val="-6"/>
          <w:w w:val="95"/>
        </w:rPr>
        <w:t>开发</w:t>
      </w:r>
      <w:r>
        <w:rPr>
          <w:rFonts w:ascii="宋体" w:hAnsi="宋体" w:cs="宋体" w:eastAsia="宋体" w:hint="default"/>
          <w:spacing w:val="-6"/>
          <w:w w:val="95"/>
        </w:rPr>
        <w:t>；</w:t>
      </w:r>
      <w:r>
        <w:rPr>
          <w:rFonts w:ascii="宋体" w:hAnsi="宋体" w:cs="宋体" w:eastAsia="宋体" w:hint="default"/>
          <w:spacing w:val="44"/>
          <w:w w:val="95"/>
        </w:rPr>
        <w:t> </w:t>
      </w:r>
      <w:r>
        <w:rPr>
          <w:rFonts w:ascii="宋体" w:hAnsi="宋体" w:cs="宋体" w:eastAsia="宋体" w:hint="default"/>
        </w:rPr>
        <w:t>互联网</w:t>
      </w:r>
      <w:r>
        <w:rPr>
          <w:rFonts w:ascii="宋体" w:hAnsi="宋体" w:cs="宋体" w:eastAsia="宋体" w:hint="default"/>
        </w:rPr>
        <w:t>络</w:t>
      </w:r>
      <w:r>
        <w:rPr>
          <w:rFonts w:ascii="宋体" w:hAnsi="宋体" w:cs="宋体" w:eastAsia="宋体" w:hint="default"/>
        </w:rPr>
        <w:t>传</w:t>
      </w:r>
      <w:r>
        <w:rPr>
          <w:rFonts w:ascii="宋体" w:hAnsi="宋体" w:cs="宋体" w:eastAsia="宋体" w:hint="default"/>
        </w:rPr>
        <w:t>播</w:t>
      </w:r>
      <w:r>
        <w:rPr/>
        <w:t>、</w:t>
      </w:r>
      <w:r>
        <w:rPr>
          <w:rFonts w:ascii="宋体" w:hAnsi="宋体" w:cs="宋体" w:eastAsia="宋体" w:hint="default"/>
        </w:rPr>
        <w:t>互联网</w:t>
      </w:r>
      <w:r>
        <w:rPr>
          <w:rFonts w:ascii="宋体" w:hAnsi="宋体" w:cs="宋体" w:eastAsia="宋体" w:hint="default"/>
        </w:rPr>
        <w:t>游戏</w:t>
      </w:r>
      <w:r>
        <w:rPr/>
        <w:t>及</w:t>
      </w:r>
      <w:r>
        <w:rPr>
          <w:rFonts w:ascii="宋体" w:hAnsi="宋体" w:cs="宋体" w:eastAsia="宋体" w:hint="default"/>
        </w:rPr>
        <w:t>娱乐</w:t>
      </w:r>
      <w:r>
        <w:rPr/>
        <w:t>的</w:t>
      </w:r>
      <w:r>
        <w:rPr>
          <w:rFonts w:ascii="宋体" w:hAnsi="宋体" w:cs="宋体" w:eastAsia="宋体" w:hint="default"/>
        </w:rPr>
        <w:t>技术</w:t>
      </w:r>
      <w:r>
        <w:rPr>
          <w:rFonts w:ascii="宋体" w:hAnsi="宋体" w:cs="宋体" w:eastAsia="宋体" w:hint="default"/>
        </w:rPr>
        <w:t>开发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移</w:t>
      </w:r>
      <w:r>
        <w:rPr>
          <w:rFonts w:ascii="宋体" w:hAnsi="宋体" w:cs="宋体" w:eastAsia="宋体" w:hint="default"/>
        </w:rPr>
        <w:t>动</w:t>
      </w:r>
      <w:r>
        <w:rPr/>
        <w:t>通</w:t>
      </w:r>
      <w:r>
        <w:rPr>
          <w:rFonts w:ascii="宋体" w:hAnsi="宋体" w:cs="宋体" w:eastAsia="宋体" w:hint="default"/>
        </w:rPr>
        <w:t>讯</w:t>
      </w:r>
      <w:r>
        <w:rPr>
          <w:rFonts w:ascii="宋体" w:hAnsi="宋体" w:cs="宋体" w:eastAsia="宋体" w:hint="default"/>
        </w:rPr>
        <w:t>网</w:t>
      </w:r>
      <w:r>
        <w:rPr>
          <w:rFonts w:ascii="宋体" w:hAnsi="宋体" w:cs="宋体" w:eastAsia="宋体" w:hint="default"/>
        </w:rPr>
        <w:t>络游戏</w:t>
      </w:r>
      <w:r>
        <w:rPr/>
        <w:t>及</w:t>
      </w:r>
      <w:r>
        <w:rPr>
          <w:rFonts w:ascii="宋体" w:hAnsi="宋体" w:cs="宋体" w:eastAsia="宋体" w:hint="default"/>
        </w:rPr>
        <w:t>娱</w:t>
      </w:r>
      <w:r>
        <w:rPr>
          <w:rFonts w:ascii="宋体" w:hAnsi="宋体" w:cs="宋体" w:eastAsia="宋体" w:hint="default"/>
          <w:w w:val="99"/>
        </w:rPr>
        <w:t> </w:t>
      </w:r>
      <w:r>
        <w:rPr>
          <w:rFonts w:ascii="宋体" w:hAnsi="宋体" w:cs="宋体" w:eastAsia="宋体" w:hint="default"/>
        </w:rPr>
        <w:t>乐</w:t>
      </w:r>
      <w:r>
        <w:rPr>
          <w:rFonts w:ascii="宋体" w:hAnsi="宋体" w:cs="宋体" w:eastAsia="宋体" w:hint="default"/>
        </w:rPr>
        <w:t>技术</w:t>
      </w:r>
      <w:r>
        <w:rPr/>
        <w:t>的</w:t>
      </w:r>
      <w:r>
        <w:rPr>
          <w:rFonts w:ascii="宋体" w:hAnsi="宋体" w:cs="宋体" w:eastAsia="宋体" w:hint="default"/>
        </w:rPr>
        <w:t>开发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广</w:t>
      </w:r>
      <w:r>
        <w:rPr>
          <w:rFonts w:ascii="宋体" w:hAnsi="宋体" w:cs="宋体" w:eastAsia="宋体" w:hint="default"/>
        </w:rPr>
        <w:t>播</w:t>
      </w:r>
      <w:r>
        <w:rPr>
          <w:rFonts w:ascii="宋体" w:hAnsi="宋体" w:cs="宋体" w:eastAsia="宋体" w:hint="default"/>
        </w:rPr>
        <w:t>影</w:t>
      </w:r>
      <w:r>
        <w:rPr>
          <w:rFonts w:ascii="宋体" w:hAnsi="宋体" w:cs="宋体" w:eastAsia="宋体" w:hint="default"/>
        </w:rPr>
        <w:t>视</w:t>
      </w:r>
      <w:r>
        <w:rPr>
          <w:rFonts w:ascii="宋体" w:hAnsi="宋体" w:cs="宋体" w:eastAsia="宋体" w:hint="default"/>
        </w:rPr>
        <w:t>网</w:t>
      </w:r>
      <w:r>
        <w:rPr>
          <w:rFonts w:ascii="宋体" w:hAnsi="宋体" w:cs="宋体" w:eastAsia="宋体" w:hint="default"/>
        </w:rPr>
        <w:t>影</w:t>
      </w:r>
      <w:r>
        <w:rPr>
          <w:rFonts w:ascii="宋体" w:hAnsi="宋体" w:cs="宋体" w:eastAsia="宋体" w:hint="default"/>
        </w:rPr>
        <w:t>视娱乐</w:t>
      </w:r>
      <w:r>
        <w:rPr/>
        <w:t>的</w:t>
      </w:r>
      <w:r>
        <w:rPr>
          <w:rFonts w:ascii="宋体" w:hAnsi="宋体" w:cs="宋体" w:eastAsia="宋体" w:hint="default"/>
        </w:rPr>
        <w:t>技术</w:t>
      </w:r>
      <w:r>
        <w:rPr>
          <w:rFonts w:ascii="宋体" w:hAnsi="宋体" w:cs="宋体" w:eastAsia="宋体" w:hint="default"/>
        </w:rPr>
        <w:t>开发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物</w:t>
      </w:r>
      <w:r>
        <w:rPr>
          <w:rFonts w:ascii="宋体" w:hAnsi="宋体" w:cs="宋体" w:eastAsia="宋体" w:hint="default"/>
        </w:rPr>
        <w:t>业</w:t>
      </w:r>
      <w:r>
        <w:rPr/>
        <w:t>的经</w:t>
      </w:r>
      <w:r>
        <w:rPr>
          <w:rFonts w:ascii="宋体" w:hAnsi="宋体" w:cs="宋体" w:eastAsia="宋体" w:hint="default"/>
        </w:rPr>
        <w:t>营</w:t>
      </w:r>
      <w:r>
        <w:rPr/>
        <w:t>管理</w:t>
      </w:r>
      <w:r>
        <w:rPr>
          <w:rFonts w:ascii="宋体" w:hAnsi="宋体" w:cs="宋体" w:eastAsia="宋体" w:hint="default"/>
        </w:rPr>
        <w:t>等</w:t>
      </w:r>
      <w:r>
        <w:rPr/>
        <w:t>。</w:t>
      </w:r>
      <w:r>
        <w:rPr>
          <w:w w:val="99"/>
        </w:rPr>
        <w:t> </w:t>
      </w:r>
      <w:r>
        <w:rPr/>
        <w:t>本报告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末</w:t>
      </w:r>
      <w:r>
        <w:rPr/>
        <w:t>，公司</w:t>
      </w:r>
      <w:r>
        <w:rPr>
          <w:rFonts w:ascii="宋体" w:hAnsi="宋体" w:cs="宋体" w:eastAsia="宋体" w:hint="default"/>
        </w:rPr>
        <w:t>总</w:t>
      </w:r>
      <w:r>
        <w:rPr/>
        <w:t>资</w:t>
      </w:r>
      <w:r>
        <w:rPr>
          <w:rFonts w:ascii="宋体" w:hAnsi="宋体" w:cs="宋体" w:eastAsia="宋体" w:hint="default"/>
        </w:rPr>
        <w:t>产 </w:t>
      </w:r>
      <w:r>
        <w:rPr>
          <w:rFonts w:ascii="Times New Roman" w:hAnsi="Times New Roman" w:cs="Times New Roman" w:eastAsia="Times New Roman" w:hint="default"/>
        </w:rPr>
        <w:t>545 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</w:t>
      </w:r>
      <w:r>
        <w:rPr/>
        <w:t>，</w:t>
      </w:r>
      <w:r>
        <w:rPr>
          <w:rFonts w:ascii="宋体" w:hAnsi="宋体" w:cs="宋体" w:eastAsia="宋体" w:hint="default"/>
        </w:rPr>
        <w:t>比上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减少</w:t>
      </w:r>
      <w:r>
        <w:rPr>
          <w:rFonts w:ascii="宋体" w:hAnsi="宋体" w:cs="宋体" w:eastAsia="宋体" w:hint="default"/>
          <w:spacing w:val="-89"/>
        </w:rPr>
        <w:t> </w:t>
      </w:r>
      <w:r>
        <w:rPr>
          <w:rFonts w:ascii="Times New Roman" w:hAnsi="Times New Roman" w:cs="Times New Roman" w:eastAsia="Times New Roman" w:hint="default"/>
        </w:rPr>
        <w:t>15.26%</w:t>
      </w:r>
      <w:r>
        <w:rPr>
          <w:rFonts w:ascii="宋体" w:hAnsi="宋体" w:cs="宋体" w:eastAsia="宋体" w:hint="default"/>
        </w:rPr>
        <w:t>；</w:t>
      </w:r>
      <w:r>
        <w:rPr/>
        <w:t>实</w:t>
      </w:r>
      <w:r>
        <w:rPr>
          <w:rFonts w:ascii="宋体" w:hAnsi="宋体" w:cs="宋体" w:eastAsia="宋体" w:hint="default"/>
        </w:rPr>
        <w:t>现净</w:t>
      </w:r>
      <w:r>
        <w:rPr>
          <w:rFonts w:ascii="宋体" w:hAnsi="宋体" w:cs="宋体" w:eastAsia="宋体" w:hint="default"/>
          <w:w w:val="99"/>
        </w:rPr>
        <w:t> </w:t>
      </w:r>
      <w:r>
        <w:rPr>
          <w:rFonts w:ascii="宋体" w:hAnsi="宋体" w:cs="宋体" w:eastAsia="宋体" w:hint="default"/>
        </w:rPr>
        <w:t>利润</w:t>
      </w:r>
      <w:r>
        <w:rPr>
          <w:rFonts w:ascii="Times New Roman" w:hAnsi="Times New Roman" w:cs="Times New Roman" w:eastAsia="Times New Roman" w:hint="default"/>
        </w:rPr>
        <w:t>-455.30</w:t>
      </w:r>
      <w:r>
        <w:rPr>
          <w:rFonts w:ascii="Times New Roman" w:hAnsi="Times New Roman" w:cs="Times New Roman" w:eastAsia="Times New Roman" w:hint="default"/>
          <w:spacing w:val="-6"/>
        </w:rPr>
        <w:t> 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</w:t>
      </w:r>
      <w:r>
        <w:rPr/>
        <w:t>，</w:t>
      </w:r>
      <w:r>
        <w:rPr>
          <w:rFonts w:ascii="宋体" w:hAnsi="宋体" w:cs="宋体" w:eastAsia="宋体" w:hint="default"/>
        </w:rPr>
        <w:t>比上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增加</w:t>
      </w:r>
      <w:r>
        <w:rPr>
          <w:rFonts w:ascii="宋体" w:hAnsi="宋体" w:cs="宋体" w:eastAsia="宋体" w:hint="default"/>
          <w:spacing w:val="-68"/>
        </w:rPr>
        <w:t> </w:t>
      </w:r>
      <w:r>
        <w:rPr>
          <w:rFonts w:ascii="Times New Roman" w:hAnsi="Times New Roman" w:cs="Times New Roman" w:eastAsia="Times New Roman" w:hint="default"/>
        </w:rPr>
        <w:t>10.99</w:t>
      </w:r>
      <w:r>
        <w:rPr>
          <w:rFonts w:ascii="Times New Roman" w:hAnsi="Times New Roman" w:cs="Times New Roman" w:eastAsia="Times New Roman" w:hint="default"/>
          <w:spacing w:val="-1"/>
        </w:rPr>
        <w:t> </w:t>
      </w:r>
      <w:r>
        <w:rPr>
          <w:rFonts w:ascii="Times New Roman" w:hAnsi="Times New Roman" w:cs="Times New Roman" w:eastAsia="Times New Roman" w:hint="default"/>
        </w:rPr>
        <w:t>%</w:t>
      </w:r>
      <w:r>
        <w:rPr/>
        <w:t>。</w:t>
      </w:r>
    </w:p>
    <w:p>
      <w:pPr>
        <w:spacing w:before="157"/>
        <w:ind w:left="2178" w:right="238" w:firstLine="0"/>
        <w:jc w:val="left"/>
        <w:rPr>
          <w:rFonts w:ascii="Microsoft JhengHei" w:hAnsi="Microsoft JhengHei" w:cs="Microsoft JhengHei" w:eastAsia="Microsoft JhengHei" w:hint="default"/>
          <w:sz w:val="27"/>
          <w:szCs w:val="27"/>
        </w:rPr>
      </w:pP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二、公司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未来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发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展展望</w:t>
      </w:r>
      <w:r>
        <w:rPr>
          <w:rFonts w:ascii="Microsoft JhengHei" w:hAnsi="Microsoft JhengHei" w:cs="Microsoft JhengHei" w:eastAsia="Microsoft JhengHei" w:hint="default"/>
          <w:sz w:val="27"/>
          <w:szCs w:val="27"/>
        </w:rPr>
      </w:r>
    </w:p>
    <w:p>
      <w:pPr>
        <w:spacing w:before="111"/>
        <w:ind w:left="2072" w:right="238" w:firstLine="0"/>
        <w:jc w:val="left"/>
        <w:rPr>
          <w:rFonts w:ascii="Microsoft JhengHei" w:hAnsi="Microsoft JhengHei" w:cs="Microsoft JhengHei" w:eastAsia="Microsoft JhengHei" w:hint="default"/>
          <w:sz w:val="27"/>
          <w:szCs w:val="27"/>
        </w:rPr>
      </w:pP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（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一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）</w:t>
      </w:r>
      <w:r>
        <w:rPr>
          <w:rFonts w:ascii="Times New Roman" w:hAnsi="Times New Roman" w:cs="Times New Roman" w:eastAsia="Times New Roman" w:hint="default"/>
          <w:b/>
          <w:bCs/>
          <w:sz w:val="27"/>
          <w:szCs w:val="27"/>
        </w:rPr>
        <w:t>2009</w:t>
      </w:r>
      <w:r>
        <w:rPr>
          <w:rFonts w:ascii="Times New Roman" w:hAnsi="Times New Roman" w:cs="Times New Roman" w:eastAsia="Times New Roman" w:hint="default"/>
          <w:b/>
          <w:bCs/>
          <w:spacing w:val="6"/>
          <w:sz w:val="27"/>
          <w:szCs w:val="27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年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经营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计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划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和目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标</w:t>
      </w:r>
      <w:r>
        <w:rPr>
          <w:rFonts w:ascii="Microsoft JhengHei" w:hAnsi="Microsoft JhengHei" w:cs="Microsoft JhengHei" w:eastAsia="Microsoft JhengHei" w:hint="default"/>
          <w:sz w:val="27"/>
          <w:szCs w:val="27"/>
        </w:rPr>
      </w:r>
    </w:p>
    <w:p>
      <w:pPr>
        <w:spacing w:before="76"/>
        <w:ind w:left="1985" w:right="0" w:firstLine="0"/>
        <w:jc w:val="center"/>
        <w:rPr>
          <w:rFonts w:ascii="宋体" w:hAnsi="宋体" w:cs="宋体" w:eastAsia="宋体" w:hint="default"/>
          <w:sz w:val="27"/>
          <w:szCs w:val="27"/>
        </w:rPr>
      </w:pPr>
      <w:r>
        <w:rPr>
          <w:rFonts w:ascii="Times New Roman" w:hAnsi="Times New Roman" w:cs="Times New Roman" w:eastAsia="Times New Roman" w:hint="default"/>
          <w:sz w:val="27"/>
          <w:szCs w:val="27"/>
        </w:rPr>
        <w:t>1</w:t>
      </w:r>
      <w:r>
        <w:rPr>
          <w:rFonts w:ascii="宋体" w:hAnsi="宋体" w:cs="宋体" w:eastAsia="宋体" w:hint="default"/>
          <w:sz w:val="27"/>
          <w:szCs w:val="27"/>
        </w:rPr>
        <w:t>、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2009</w:t>
      </w:r>
      <w:r>
        <w:rPr>
          <w:rFonts w:ascii="宋体" w:hAnsi="宋体" w:cs="宋体" w:eastAsia="宋体" w:hint="default"/>
          <w:sz w:val="27"/>
          <w:szCs w:val="27"/>
        </w:rPr>
        <w:t>年</w:t>
      </w:r>
      <w:r>
        <w:rPr>
          <w:rFonts w:ascii="宋体" w:hAnsi="宋体" w:cs="宋体" w:eastAsia="宋体" w:hint="default"/>
          <w:sz w:val="27"/>
          <w:szCs w:val="27"/>
        </w:rPr>
        <w:t>公司</w:t>
      </w:r>
      <w:r>
        <w:rPr>
          <w:rFonts w:ascii="宋体" w:hAnsi="宋体" w:cs="宋体" w:eastAsia="宋体" w:hint="default"/>
          <w:sz w:val="27"/>
          <w:szCs w:val="27"/>
        </w:rPr>
        <w:t>将</w:t>
      </w:r>
      <w:r>
        <w:rPr>
          <w:rFonts w:ascii="宋体" w:hAnsi="宋体" w:cs="宋体" w:eastAsia="宋体" w:hint="default"/>
          <w:sz w:val="27"/>
          <w:szCs w:val="27"/>
        </w:rPr>
        <w:t>全</w:t>
      </w:r>
      <w:r>
        <w:rPr>
          <w:rFonts w:ascii="宋体" w:hAnsi="宋体" w:cs="宋体" w:eastAsia="宋体" w:hint="default"/>
          <w:sz w:val="27"/>
          <w:szCs w:val="27"/>
        </w:rPr>
        <w:t>力</w:t>
      </w:r>
      <w:r>
        <w:rPr>
          <w:rFonts w:ascii="宋体" w:hAnsi="宋体" w:cs="宋体" w:eastAsia="宋体" w:hint="default"/>
          <w:sz w:val="27"/>
          <w:szCs w:val="27"/>
        </w:rPr>
        <w:t>推</w:t>
      </w:r>
      <w:r>
        <w:rPr>
          <w:rFonts w:ascii="宋体" w:hAnsi="宋体" w:cs="宋体" w:eastAsia="宋体" w:hint="default"/>
          <w:sz w:val="27"/>
          <w:szCs w:val="27"/>
        </w:rPr>
        <w:t>进</w:t>
      </w:r>
      <w:r>
        <w:rPr>
          <w:rFonts w:ascii="宋体" w:hAnsi="宋体" w:cs="宋体" w:eastAsia="宋体" w:hint="default"/>
          <w:sz w:val="27"/>
          <w:szCs w:val="27"/>
        </w:rPr>
        <w:t>重</w:t>
      </w:r>
      <w:r>
        <w:rPr>
          <w:rFonts w:ascii="宋体" w:hAnsi="宋体" w:cs="宋体" w:eastAsia="宋体" w:hint="default"/>
          <w:sz w:val="27"/>
          <w:szCs w:val="27"/>
        </w:rPr>
        <w:t>组</w:t>
      </w:r>
      <w:r>
        <w:rPr>
          <w:rFonts w:ascii="宋体" w:hAnsi="宋体" w:cs="宋体" w:eastAsia="宋体" w:hint="default"/>
          <w:sz w:val="27"/>
          <w:szCs w:val="27"/>
        </w:rPr>
        <w:t>进</w:t>
      </w:r>
      <w:r>
        <w:rPr>
          <w:rFonts w:ascii="宋体" w:hAnsi="宋体" w:cs="宋体" w:eastAsia="宋体" w:hint="default"/>
          <w:sz w:val="27"/>
          <w:szCs w:val="27"/>
        </w:rPr>
        <w:t>程</w:t>
      </w:r>
      <w:r>
        <w:rPr>
          <w:rFonts w:ascii="宋体" w:hAnsi="宋体" w:cs="宋体" w:eastAsia="宋体" w:hint="default"/>
          <w:sz w:val="27"/>
          <w:szCs w:val="27"/>
        </w:rPr>
        <w:t>，</w:t>
      </w:r>
      <w:r>
        <w:rPr>
          <w:rFonts w:ascii="宋体" w:hAnsi="宋体" w:cs="宋体" w:eastAsia="宋体" w:hint="default"/>
          <w:sz w:val="27"/>
          <w:szCs w:val="27"/>
        </w:rPr>
        <w:t>注</w:t>
      </w:r>
      <w:r>
        <w:rPr>
          <w:rFonts w:ascii="宋体" w:hAnsi="宋体" w:cs="宋体" w:eastAsia="宋体" w:hint="default"/>
          <w:sz w:val="27"/>
          <w:szCs w:val="27"/>
        </w:rPr>
        <w:t>入</w:t>
      </w:r>
      <w:r>
        <w:rPr>
          <w:rFonts w:ascii="宋体" w:hAnsi="宋体" w:cs="宋体" w:eastAsia="宋体" w:hint="default"/>
          <w:sz w:val="27"/>
          <w:szCs w:val="27"/>
        </w:rPr>
        <w:t>优</w:t>
      </w:r>
      <w:r>
        <w:rPr>
          <w:rFonts w:ascii="宋体" w:hAnsi="宋体" w:cs="宋体" w:eastAsia="宋体" w:hint="default"/>
          <w:sz w:val="27"/>
          <w:szCs w:val="27"/>
        </w:rPr>
        <w:t>良</w:t>
      </w:r>
      <w:r>
        <w:rPr>
          <w:rFonts w:ascii="宋体" w:hAnsi="宋体" w:cs="宋体" w:eastAsia="宋体" w:hint="default"/>
          <w:sz w:val="27"/>
          <w:szCs w:val="27"/>
        </w:rPr>
        <w:t>资</w:t>
      </w:r>
      <w:r>
        <w:rPr>
          <w:rFonts w:ascii="宋体" w:hAnsi="宋体" w:cs="宋体" w:eastAsia="宋体" w:hint="default"/>
          <w:sz w:val="27"/>
          <w:szCs w:val="27"/>
        </w:rPr>
        <w:t>产</w:t>
      </w:r>
      <w:r>
        <w:rPr>
          <w:rFonts w:ascii="宋体" w:hAnsi="宋体" w:cs="宋体" w:eastAsia="宋体" w:hint="default"/>
          <w:sz w:val="27"/>
          <w:szCs w:val="27"/>
        </w:rPr>
        <w:t>，通过</w:t>
      </w:r>
      <w:r>
        <w:rPr>
          <w:rFonts w:ascii="宋体" w:hAnsi="宋体" w:cs="宋体" w:eastAsia="宋体" w:hint="default"/>
          <w:sz w:val="27"/>
          <w:szCs w:val="27"/>
        </w:rPr>
        <w:t>转</w:t>
      </w:r>
      <w:r>
        <w:rPr>
          <w:rFonts w:ascii="宋体" w:hAnsi="宋体" w:cs="宋体" w:eastAsia="宋体" w:hint="default"/>
          <w:sz w:val="27"/>
          <w:szCs w:val="27"/>
        </w:rPr>
        <w:t>型</w:t>
      </w:r>
      <w:r>
        <w:rPr>
          <w:rFonts w:ascii="宋体" w:hAnsi="宋体" w:cs="宋体" w:eastAsia="宋体" w:hint="default"/>
          <w:sz w:val="27"/>
          <w:szCs w:val="27"/>
        </w:rPr>
        <w:t>后</w:t>
      </w:r>
    </w:p>
    <w:p>
      <w:pPr>
        <w:spacing w:before="82"/>
        <w:ind w:left="1535" w:right="96" w:firstLine="0"/>
        <w:jc w:val="left"/>
        <w:rPr>
          <w:rFonts w:ascii="宋体" w:hAnsi="宋体" w:cs="宋体" w:eastAsia="宋体" w:hint="default"/>
          <w:sz w:val="27"/>
          <w:szCs w:val="27"/>
        </w:rPr>
      </w:pPr>
      <w:r>
        <w:rPr>
          <w:rFonts w:ascii="宋体" w:hAnsi="宋体" w:cs="宋体" w:eastAsia="宋体" w:hint="default"/>
          <w:sz w:val="27"/>
          <w:szCs w:val="27"/>
        </w:rPr>
        <w:t>的</w:t>
      </w:r>
      <w:r>
        <w:rPr>
          <w:rFonts w:ascii="宋体" w:hAnsi="宋体" w:cs="宋体" w:eastAsia="宋体" w:hint="default"/>
          <w:sz w:val="27"/>
          <w:szCs w:val="27"/>
        </w:rPr>
        <w:t>主</w:t>
      </w:r>
      <w:r>
        <w:rPr>
          <w:rFonts w:ascii="宋体" w:hAnsi="宋体" w:cs="宋体" w:eastAsia="宋体" w:hint="default"/>
          <w:sz w:val="27"/>
          <w:szCs w:val="27"/>
        </w:rPr>
        <w:t>营业</w:t>
      </w:r>
      <w:r>
        <w:rPr>
          <w:rFonts w:ascii="宋体" w:hAnsi="宋体" w:cs="宋体" w:eastAsia="宋体" w:hint="default"/>
          <w:sz w:val="27"/>
          <w:szCs w:val="27"/>
        </w:rPr>
        <w:t>务</w:t>
      </w:r>
      <w:r>
        <w:rPr>
          <w:rFonts w:ascii="宋体" w:hAnsi="宋体" w:cs="宋体" w:eastAsia="宋体" w:hint="default"/>
          <w:sz w:val="27"/>
          <w:szCs w:val="27"/>
        </w:rPr>
        <w:t>来</w:t>
      </w:r>
      <w:r>
        <w:rPr>
          <w:rFonts w:ascii="宋体" w:hAnsi="宋体" w:cs="宋体" w:eastAsia="宋体" w:hint="default"/>
          <w:sz w:val="27"/>
          <w:szCs w:val="27"/>
        </w:rPr>
        <w:t>恢复</w:t>
      </w:r>
      <w:r>
        <w:rPr>
          <w:rFonts w:ascii="宋体" w:hAnsi="宋体" w:cs="宋体" w:eastAsia="宋体" w:hint="default"/>
          <w:sz w:val="27"/>
          <w:szCs w:val="27"/>
        </w:rPr>
        <w:t>公司</w:t>
      </w:r>
      <w:r>
        <w:rPr>
          <w:rFonts w:ascii="宋体" w:hAnsi="宋体" w:cs="宋体" w:eastAsia="宋体" w:hint="default"/>
          <w:sz w:val="27"/>
          <w:szCs w:val="27"/>
        </w:rPr>
        <w:t>持续</w:t>
      </w:r>
      <w:r>
        <w:rPr>
          <w:rFonts w:ascii="宋体" w:hAnsi="宋体" w:cs="宋体" w:eastAsia="宋体" w:hint="default"/>
          <w:sz w:val="27"/>
          <w:szCs w:val="27"/>
        </w:rPr>
        <w:t>经</w:t>
      </w:r>
      <w:r>
        <w:rPr>
          <w:rFonts w:ascii="宋体" w:hAnsi="宋体" w:cs="宋体" w:eastAsia="宋体" w:hint="default"/>
          <w:sz w:val="27"/>
          <w:szCs w:val="27"/>
        </w:rPr>
        <w:t>营</w:t>
      </w:r>
      <w:r>
        <w:rPr>
          <w:rFonts w:ascii="宋体" w:hAnsi="宋体" w:cs="宋体" w:eastAsia="宋体" w:hint="default"/>
          <w:sz w:val="27"/>
          <w:szCs w:val="27"/>
        </w:rPr>
        <w:t>能</w:t>
      </w:r>
      <w:r>
        <w:rPr>
          <w:rFonts w:ascii="宋体" w:hAnsi="宋体" w:cs="宋体" w:eastAsia="宋体" w:hint="default"/>
          <w:sz w:val="27"/>
          <w:szCs w:val="27"/>
        </w:rPr>
        <w:t>力</w:t>
      </w:r>
      <w:r>
        <w:rPr>
          <w:rFonts w:ascii="宋体" w:hAnsi="宋体" w:cs="宋体" w:eastAsia="宋体" w:hint="default"/>
          <w:sz w:val="27"/>
          <w:szCs w:val="27"/>
        </w:rPr>
        <w:t>，</w:t>
      </w:r>
      <w:r>
        <w:rPr>
          <w:rFonts w:ascii="宋体" w:hAnsi="宋体" w:cs="宋体" w:eastAsia="宋体" w:hint="default"/>
          <w:sz w:val="27"/>
          <w:szCs w:val="27"/>
        </w:rPr>
        <w:t>提</w:t>
      </w:r>
      <w:r>
        <w:rPr>
          <w:rFonts w:ascii="宋体" w:hAnsi="宋体" w:cs="宋体" w:eastAsia="宋体" w:hint="default"/>
          <w:sz w:val="27"/>
          <w:szCs w:val="27"/>
        </w:rPr>
        <w:t>高公司的</w:t>
      </w:r>
      <w:r>
        <w:rPr>
          <w:rFonts w:ascii="宋体" w:hAnsi="宋体" w:cs="宋体" w:eastAsia="宋体" w:hint="default"/>
          <w:sz w:val="27"/>
          <w:szCs w:val="27"/>
        </w:rPr>
        <w:t>盈</w:t>
      </w:r>
      <w:r>
        <w:rPr>
          <w:rFonts w:ascii="宋体" w:hAnsi="宋体" w:cs="宋体" w:eastAsia="宋体" w:hint="default"/>
          <w:sz w:val="27"/>
          <w:szCs w:val="27"/>
        </w:rPr>
        <w:t>利</w:t>
      </w:r>
      <w:r>
        <w:rPr>
          <w:rFonts w:ascii="宋体" w:hAnsi="宋体" w:cs="宋体" w:eastAsia="宋体" w:hint="default"/>
          <w:sz w:val="27"/>
          <w:szCs w:val="27"/>
        </w:rPr>
        <w:t>能</w:t>
      </w:r>
      <w:r>
        <w:rPr>
          <w:rFonts w:ascii="宋体" w:hAnsi="宋体" w:cs="宋体" w:eastAsia="宋体" w:hint="default"/>
          <w:sz w:val="27"/>
          <w:szCs w:val="27"/>
        </w:rPr>
        <w:t>力</w:t>
      </w:r>
      <w:r>
        <w:rPr>
          <w:rFonts w:ascii="宋体" w:hAnsi="宋体" w:cs="宋体" w:eastAsia="宋体" w:hint="default"/>
          <w:sz w:val="27"/>
          <w:szCs w:val="27"/>
        </w:rPr>
        <w:t>，为公司</w:t>
      </w:r>
      <w:r>
        <w:rPr>
          <w:rFonts w:ascii="宋体" w:hAnsi="宋体" w:cs="宋体" w:eastAsia="宋体" w:hint="default"/>
          <w:sz w:val="27"/>
          <w:szCs w:val="27"/>
        </w:rPr>
        <w:t>股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9"/>
        <w:rPr>
          <w:rFonts w:ascii="宋体" w:hAnsi="宋体" w:cs="宋体" w:eastAsia="宋体" w:hint="default"/>
          <w:sz w:val="16"/>
          <w:szCs w:val="16"/>
        </w:rPr>
      </w:pPr>
    </w:p>
    <w:p>
      <w:pPr>
        <w:spacing w:before="69"/>
        <w:ind w:left="1304" w:right="0" w:firstLine="0"/>
        <w:jc w:val="center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28</w:t>
      </w:r>
    </w:p>
    <w:p>
      <w:pPr>
        <w:spacing w:after="0"/>
        <w:jc w:val="center"/>
        <w:rPr>
          <w:rFonts w:ascii="Times New Roman" w:hAnsi="Times New Roman" w:cs="Times New Roman" w:eastAsia="Times New Roman" w:hint="default"/>
          <w:sz w:val="24"/>
          <w:szCs w:val="24"/>
        </w:rPr>
        <w:sectPr>
          <w:headerReference w:type="default" r:id="rId12"/>
          <w:pgSz w:w="11900" w:h="16840"/>
          <w:pgMar w:header="846" w:footer="246" w:top="1360" w:bottom="440" w:left="260" w:right="156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0"/>
          <w:szCs w:val="10"/>
        </w:rPr>
      </w:pPr>
    </w:p>
    <w:p>
      <w:pPr>
        <w:spacing w:before="15"/>
        <w:ind w:left="1535" w:right="0" w:firstLine="0"/>
        <w:jc w:val="both"/>
        <w:rPr>
          <w:rFonts w:ascii="宋体" w:hAnsi="宋体" w:cs="宋体" w:eastAsia="宋体" w:hint="default"/>
          <w:sz w:val="27"/>
          <w:szCs w:val="27"/>
        </w:rPr>
      </w:pPr>
      <w:r>
        <w:rPr>
          <w:rFonts w:ascii="宋体" w:hAnsi="宋体" w:cs="宋体" w:eastAsia="宋体" w:hint="default"/>
          <w:sz w:val="27"/>
          <w:szCs w:val="27"/>
        </w:rPr>
        <w:t>票</w:t>
      </w:r>
      <w:r>
        <w:rPr>
          <w:rFonts w:ascii="宋体" w:hAnsi="宋体" w:cs="宋体" w:eastAsia="宋体" w:hint="default"/>
          <w:sz w:val="27"/>
          <w:szCs w:val="27"/>
        </w:rPr>
        <w:t>恢复</w:t>
      </w:r>
      <w:r>
        <w:rPr>
          <w:rFonts w:ascii="宋体" w:hAnsi="宋体" w:cs="宋体" w:eastAsia="宋体" w:hint="default"/>
          <w:sz w:val="27"/>
          <w:szCs w:val="27"/>
        </w:rPr>
        <w:t>上</w:t>
      </w:r>
      <w:r>
        <w:rPr>
          <w:rFonts w:ascii="宋体" w:hAnsi="宋体" w:cs="宋体" w:eastAsia="宋体" w:hint="default"/>
          <w:sz w:val="27"/>
          <w:szCs w:val="27"/>
        </w:rPr>
        <w:t>市</w:t>
      </w:r>
      <w:r>
        <w:rPr>
          <w:rFonts w:ascii="宋体" w:hAnsi="宋体" w:cs="宋体" w:eastAsia="宋体" w:hint="default"/>
          <w:sz w:val="27"/>
          <w:szCs w:val="27"/>
        </w:rPr>
        <w:t>创造</w:t>
      </w:r>
      <w:r>
        <w:rPr>
          <w:rFonts w:ascii="宋体" w:hAnsi="宋体" w:cs="宋体" w:eastAsia="宋体" w:hint="default"/>
          <w:sz w:val="27"/>
          <w:szCs w:val="27"/>
        </w:rPr>
        <w:t>积</w:t>
      </w:r>
      <w:r>
        <w:rPr>
          <w:rFonts w:ascii="宋体" w:hAnsi="宋体" w:cs="宋体" w:eastAsia="宋体" w:hint="default"/>
          <w:sz w:val="27"/>
          <w:szCs w:val="27"/>
        </w:rPr>
        <w:t>极</w:t>
      </w:r>
      <w:r>
        <w:rPr>
          <w:rFonts w:ascii="宋体" w:hAnsi="宋体" w:cs="宋体" w:eastAsia="宋体" w:hint="default"/>
          <w:sz w:val="27"/>
          <w:szCs w:val="27"/>
        </w:rPr>
        <w:t>有</w:t>
      </w:r>
      <w:r>
        <w:rPr>
          <w:rFonts w:ascii="宋体" w:hAnsi="宋体" w:cs="宋体" w:eastAsia="宋体" w:hint="default"/>
          <w:sz w:val="27"/>
          <w:szCs w:val="27"/>
        </w:rPr>
        <w:t>利</w:t>
      </w:r>
      <w:r>
        <w:rPr>
          <w:rFonts w:ascii="宋体" w:hAnsi="宋体" w:cs="宋体" w:eastAsia="宋体" w:hint="default"/>
          <w:sz w:val="27"/>
          <w:szCs w:val="27"/>
        </w:rPr>
        <w:t>的</w:t>
      </w:r>
      <w:r>
        <w:rPr>
          <w:rFonts w:ascii="宋体" w:hAnsi="宋体" w:cs="宋体" w:eastAsia="宋体" w:hint="default"/>
          <w:sz w:val="27"/>
          <w:szCs w:val="27"/>
        </w:rPr>
        <w:t>条件</w:t>
      </w:r>
      <w:r>
        <w:rPr>
          <w:rFonts w:ascii="宋体" w:hAnsi="宋体" w:cs="宋体" w:eastAsia="宋体" w:hint="default"/>
          <w:sz w:val="27"/>
          <w:szCs w:val="27"/>
        </w:rPr>
        <w:t>，</w:t>
      </w:r>
      <w:r>
        <w:rPr>
          <w:rFonts w:ascii="宋体" w:hAnsi="宋体" w:cs="宋体" w:eastAsia="宋体" w:hint="default"/>
          <w:sz w:val="27"/>
          <w:szCs w:val="27"/>
        </w:rPr>
        <w:t>以</w:t>
      </w:r>
      <w:r>
        <w:rPr>
          <w:rFonts w:ascii="宋体" w:hAnsi="宋体" w:cs="宋体" w:eastAsia="宋体" w:hint="default"/>
          <w:sz w:val="27"/>
          <w:szCs w:val="27"/>
        </w:rPr>
        <w:t>维护</w:t>
      </w:r>
      <w:r>
        <w:rPr>
          <w:rFonts w:ascii="宋体" w:hAnsi="宋体" w:cs="宋体" w:eastAsia="宋体" w:hint="default"/>
          <w:sz w:val="27"/>
          <w:szCs w:val="27"/>
        </w:rPr>
        <w:t>中</w:t>
      </w:r>
      <w:r>
        <w:rPr>
          <w:rFonts w:ascii="宋体" w:hAnsi="宋体" w:cs="宋体" w:eastAsia="宋体" w:hint="default"/>
          <w:sz w:val="27"/>
          <w:szCs w:val="27"/>
        </w:rPr>
        <w:t>小</w:t>
      </w:r>
      <w:r>
        <w:rPr>
          <w:rFonts w:ascii="宋体" w:hAnsi="宋体" w:cs="宋体" w:eastAsia="宋体" w:hint="default"/>
          <w:sz w:val="27"/>
          <w:szCs w:val="27"/>
        </w:rPr>
        <w:t>股东</w:t>
      </w:r>
      <w:r>
        <w:rPr>
          <w:rFonts w:ascii="宋体" w:hAnsi="宋体" w:cs="宋体" w:eastAsia="宋体" w:hint="default"/>
          <w:sz w:val="27"/>
          <w:szCs w:val="27"/>
        </w:rPr>
        <w:t>利益</w:t>
      </w:r>
      <w:r>
        <w:rPr>
          <w:rFonts w:ascii="宋体" w:hAnsi="宋体" w:cs="宋体" w:eastAsia="宋体" w:hint="default"/>
          <w:sz w:val="27"/>
          <w:szCs w:val="27"/>
        </w:rPr>
        <w:t>。</w:t>
      </w:r>
    </w:p>
    <w:p>
      <w:pPr>
        <w:spacing w:line="307" w:lineRule="auto" w:before="179"/>
        <w:ind w:left="1535" w:right="219" w:firstLine="542"/>
        <w:jc w:val="both"/>
        <w:rPr>
          <w:rFonts w:ascii="宋体" w:hAnsi="宋体" w:cs="宋体" w:eastAsia="宋体" w:hint="default"/>
          <w:sz w:val="27"/>
          <w:szCs w:val="27"/>
        </w:rPr>
      </w:pPr>
      <w:r>
        <w:rPr>
          <w:rFonts w:ascii="Times New Roman" w:hAnsi="Times New Roman" w:cs="Times New Roman" w:eastAsia="Times New Roman" w:hint="default"/>
          <w:spacing w:val="3"/>
          <w:w w:val="95"/>
          <w:sz w:val="27"/>
          <w:szCs w:val="27"/>
        </w:rPr>
        <w:t>2</w:t>
      </w:r>
      <w:r>
        <w:rPr>
          <w:rFonts w:ascii="宋体" w:hAnsi="宋体" w:cs="宋体" w:eastAsia="宋体" w:hint="default"/>
          <w:spacing w:val="3"/>
          <w:w w:val="95"/>
          <w:sz w:val="27"/>
          <w:szCs w:val="27"/>
        </w:rPr>
        <w:t>、在</w:t>
      </w:r>
      <w:r>
        <w:rPr>
          <w:rFonts w:ascii="宋体" w:hAnsi="宋体" w:cs="宋体" w:eastAsia="宋体" w:hint="default"/>
          <w:spacing w:val="3"/>
          <w:w w:val="95"/>
          <w:sz w:val="27"/>
          <w:szCs w:val="27"/>
        </w:rPr>
        <w:t>暂</w:t>
      </w:r>
      <w:r>
        <w:rPr>
          <w:rFonts w:ascii="宋体" w:hAnsi="宋体" w:cs="宋体" w:eastAsia="宋体" w:hint="default"/>
          <w:spacing w:val="3"/>
          <w:w w:val="95"/>
          <w:sz w:val="27"/>
          <w:szCs w:val="27"/>
        </w:rPr>
        <w:t>停</w:t>
      </w:r>
      <w:r>
        <w:rPr>
          <w:rFonts w:ascii="宋体" w:hAnsi="宋体" w:cs="宋体" w:eastAsia="宋体" w:hint="default"/>
          <w:spacing w:val="3"/>
          <w:w w:val="95"/>
          <w:sz w:val="27"/>
          <w:szCs w:val="27"/>
        </w:rPr>
        <w:t>上</w:t>
      </w:r>
      <w:r>
        <w:rPr>
          <w:rFonts w:ascii="宋体" w:hAnsi="宋体" w:cs="宋体" w:eastAsia="宋体" w:hint="default"/>
          <w:spacing w:val="3"/>
          <w:w w:val="95"/>
          <w:sz w:val="27"/>
          <w:szCs w:val="27"/>
        </w:rPr>
        <w:t>市期</w:t>
      </w:r>
      <w:r>
        <w:rPr>
          <w:rFonts w:ascii="宋体" w:hAnsi="宋体" w:cs="宋体" w:eastAsia="宋体" w:hint="default"/>
          <w:spacing w:val="3"/>
          <w:w w:val="95"/>
          <w:sz w:val="27"/>
          <w:szCs w:val="27"/>
        </w:rPr>
        <w:t>间</w:t>
      </w:r>
      <w:r>
        <w:rPr>
          <w:rFonts w:ascii="宋体" w:hAnsi="宋体" w:cs="宋体" w:eastAsia="宋体" w:hint="default"/>
          <w:spacing w:val="3"/>
          <w:w w:val="95"/>
          <w:sz w:val="27"/>
          <w:szCs w:val="27"/>
        </w:rPr>
        <w:t>，公司</w:t>
      </w:r>
      <w:r>
        <w:rPr>
          <w:rFonts w:ascii="宋体" w:hAnsi="宋体" w:cs="宋体" w:eastAsia="宋体" w:hint="default"/>
          <w:spacing w:val="3"/>
          <w:w w:val="95"/>
          <w:sz w:val="27"/>
          <w:szCs w:val="27"/>
        </w:rPr>
        <w:t>将</w:t>
      </w:r>
      <w:r>
        <w:rPr>
          <w:rFonts w:ascii="宋体" w:hAnsi="宋体" w:cs="宋体" w:eastAsia="宋体" w:hint="default"/>
          <w:spacing w:val="3"/>
          <w:w w:val="95"/>
          <w:sz w:val="27"/>
          <w:szCs w:val="27"/>
        </w:rPr>
        <w:t>会</w:t>
      </w:r>
      <w:r>
        <w:rPr>
          <w:rFonts w:ascii="宋体" w:hAnsi="宋体" w:cs="宋体" w:eastAsia="宋体" w:hint="default"/>
          <w:spacing w:val="3"/>
          <w:w w:val="95"/>
          <w:sz w:val="27"/>
          <w:szCs w:val="27"/>
        </w:rPr>
        <w:t>加</w:t>
      </w:r>
      <w:r>
        <w:rPr>
          <w:rFonts w:ascii="宋体" w:hAnsi="宋体" w:cs="宋体" w:eastAsia="宋体" w:hint="default"/>
          <w:spacing w:val="3"/>
          <w:w w:val="95"/>
          <w:sz w:val="27"/>
          <w:szCs w:val="27"/>
        </w:rPr>
        <w:t>大信</w:t>
      </w:r>
      <w:r>
        <w:rPr>
          <w:rFonts w:ascii="宋体" w:hAnsi="宋体" w:cs="宋体" w:eastAsia="宋体" w:hint="default"/>
          <w:spacing w:val="3"/>
          <w:w w:val="95"/>
          <w:sz w:val="27"/>
          <w:szCs w:val="27"/>
        </w:rPr>
        <w:t>息</w:t>
      </w:r>
      <w:r>
        <w:rPr>
          <w:rFonts w:ascii="宋体" w:hAnsi="宋体" w:cs="宋体" w:eastAsia="宋体" w:hint="default"/>
          <w:spacing w:val="3"/>
          <w:w w:val="95"/>
          <w:sz w:val="27"/>
          <w:szCs w:val="27"/>
        </w:rPr>
        <w:t>披露</w:t>
      </w:r>
      <w:r>
        <w:rPr>
          <w:rFonts w:ascii="宋体" w:hAnsi="宋体" w:cs="宋体" w:eastAsia="宋体" w:hint="default"/>
          <w:spacing w:val="3"/>
          <w:w w:val="95"/>
          <w:sz w:val="27"/>
          <w:szCs w:val="27"/>
        </w:rPr>
        <w:t>管理，保证信</w:t>
      </w:r>
      <w:r>
        <w:rPr>
          <w:rFonts w:ascii="宋体" w:hAnsi="宋体" w:cs="宋体" w:eastAsia="宋体" w:hint="default"/>
          <w:spacing w:val="3"/>
          <w:w w:val="95"/>
          <w:sz w:val="27"/>
          <w:szCs w:val="27"/>
        </w:rPr>
        <w:t>息</w:t>
      </w:r>
      <w:r>
        <w:rPr>
          <w:rFonts w:ascii="宋体" w:hAnsi="宋体" w:cs="宋体" w:eastAsia="宋体" w:hint="default"/>
          <w:spacing w:val="3"/>
          <w:w w:val="95"/>
          <w:sz w:val="27"/>
          <w:szCs w:val="27"/>
        </w:rPr>
        <w:t>披露</w:t>
      </w:r>
      <w:r>
        <w:rPr>
          <w:rFonts w:ascii="宋体" w:hAnsi="宋体" w:cs="宋体" w:eastAsia="宋体" w:hint="default"/>
          <w:spacing w:val="4"/>
          <w:w w:val="99"/>
          <w:sz w:val="27"/>
          <w:szCs w:val="27"/>
        </w:rPr>
        <w:t> </w:t>
      </w:r>
      <w:r>
        <w:rPr>
          <w:rFonts w:ascii="宋体" w:hAnsi="宋体" w:cs="宋体" w:eastAsia="宋体" w:hint="default"/>
          <w:spacing w:val="-2"/>
          <w:sz w:val="27"/>
          <w:szCs w:val="27"/>
        </w:rPr>
        <w:t>的准确性和及</w:t>
      </w:r>
      <w:r>
        <w:rPr>
          <w:rFonts w:ascii="宋体" w:hAnsi="宋体" w:cs="宋体" w:eastAsia="宋体" w:hint="default"/>
          <w:spacing w:val="-2"/>
          <w:sz w:val="27"/>
          <w:szCs w:val="27"/>
        </w:rPr>
        <w:t>时</w:t>
      </w:r>
      <w:r>
        <w:rPr>
          <w:rFonts w:ascii="宋体" w:hAnsi="宋体" w:cs="宋体" w:eastAsia="宋体" w:hint="default"/>
          <w:spacing w:val="-2"/>
          <w:sz w:val="27"/>
          <w:szCs w:val="27"/>
        </w:rPr>
        <w:t>性。</w:t>
      </w:r>
      <w:r>
        <w:rPr>
          <w:rFonts w:ascii="宋体" w:hAnsi="宋体" w:cs="宋体" w:eastAsia="宋体" w:hint="default"/>
          <w:spacing w:val="-2"/>
          <w:sz w:val="27"/>
          <w:szCs w:val="27"/>
        </w:rPr>
        <w:t>同时</w:t>
      </w:r>
      <w:r>
        <w:rPr>
          <w:rFonts w:ascii="宋体" w:hAnsi="宋体" w:cs="宋体" w:eastAsia="宋体" w:hint="default"/>
          <w:spacing w:val="-2"/>
          <w:sz w:val="27"/>
          <w:szCs w:val="27"/>
        </w:rPr>
        <w:t>，公司</w:t>
      </w:r>
      <w:r>
        <w:rPr>
          <w:rFonts w:ascii="宋体" w:hAnsi="宋体" w:cs="宋体" w:eastAsia="宋体" w:hint="default"/>
          <w:spacing w:val="-2"/>
          <w:sz w:val="27"/>
          <w:szCs w:val="27"/>
        </w:rPr>
        <w:t>将</w:t>
      </w:r>
      <w:r>
        <w:rPr>
          <w:rFonts w:ascii="宋体" w:hAnsi="宋体" w:cs="宋体" w:eastAsia="宋体" w:hint="default"/>
          <w:spacing w:val="-2"/>
          <w:sz w:val="27"/>
          <w:szCs w:val="27"/>
        </w:rPr>
        <w:t>会</w:t>
      </w:r>
      <w:r>
        <w:rPr>
          <w:rFonts w:ascii="宋体" w:hAnsi="宋体" w:cs="宋体" w:eastAsia="宋体" w:hint="default"/>
          <w:spacing w:val="-2"/>
          <w:sz w:val="27"/>
          <w:szCs w:val="27"/>
        </w:rPr>
        <w:t>加</w:t>
      </w:r>
      <w:r>
        <w:rPr>
          <w:rFonts w:ascii="宋体" w:hAnsi="宋体" w:cs="宋体" w:eastAsia="宋体" w:hint="default"/>
          <w:spacing w:val="-2"/>
          <w:sz w:val="27"/>
          <w:szCs w:val="27"/>
        </w:rPr>
        <w:t>强</w:t>
      </w:r>
      <w:r>
        <w:rPr>
          <w:rFonts w:ascii="宋体" w:hAnsi="宋体" w:cs="宋体" w:eastAsia="宋体" w:hint="default"/>
          <w:spacing w:val="-2"/>
          <w:sz w:val="27"/>
          <w:szCs w:val="27"/>
        </w:rPr>
        <w:t>与投</w:t>
      </w:r>
      <w:r>
        <w:rPr>
          <w:rFonts w:ascii="宋体" w:hAnsi="宋体" w:cs="宋体" w:eastAsia="宋体" w:hint="default"/>
          <w:spacing w:val="-2"/>
          <w:sz w:val="27"/>
          <w:szCs w:val="27"/>
        </w:rPr>
        <w:t>资者的</w:t>
      </w:r>
      <w:r>
        <w:rPr>
          <w:rFonts w:ascii="宋体" w:hAnsi="宋体" w:cs="宋体" w:eastAsia="宋体" w:hint="default"/>
          <w:spacing w:val="-2"/>
          <w:sz w:val="27"/>
          <w:szCs w:val="27"/>
        </w:rPr>
        <w:t>沟</w:t>
      </w:r>
      <w:r>
        <w:rPr>
          <w:rFonts w:ascii="宋体" w:hAnsi="宋体" w:cs="宋体" w:eastAsia="宋体" w:hint="default"/>
          <w:spacing w:val="-2"/>
          <w:sz w:val="27"/>
          <w:szCs w:val="27"/>
        </w:rPr>
        <w:t>通，</w:t>
      </w:r>
      <w:r>
        <w:rPr>
          <w:rFonts w:ascii="宋体" w:hAnsi="宋体" w:cs="宋体" w:eastAsia="宋体" w:hint="default"/>
          <w:spacing w:val="-2"/>
          <w:sz w:val="27"/>
          <w:szCs w:val="27"/>
        </w:rPr>
        <w:t>建</w:t>
      </w:r>
      <w:r>
        <w:rPr>
          <w:rFonts w:ascii="宋体" w:hAnsi="宋体" w:cs="宋体" w:eastAsia="宋体" w:hint="default"/>
          <w:spacing w:val="-2"/>
          <w:sz w:val="27"/>
          <w:szCs w:val="27"/>
        </w:rPr>
        <w:t>立</w:t>
      </w:r>
      <w:r>
        <w:rPr>
          <w:rFonts w:ascii="宋体" w:hAnsi="宋体" w:cs="宋体" w:eastAsia="宋体" w:hint="default"/>
          <w:spacing w:val="-2"/>
          <w:sz w:val="27"/>
          <w:szCs w:val="27"/>
        </w:rPr>
        <w:t>多</w:t>
      </w:r>
      <w:r>
        <w:rPr>
          <w:rFonts w:ascii="宋体" w:hAnsi="宋体" w:cs="宋体" w:eastAsia="宋体" w:hint="default"/>
          <w:spacing w:val="-2"/>
          <w:sz w:val="27"/>
          <w:szCs w:val="27"/>
        </w:rPr>
        <w:t>渠</w:t>
      </w:r>
      <w:r>
        <w:rPr>
          <w:rFonts w:ascii="宋体" w:hAnsi="宋体" w:cs="宋体" w:eastAsia="宋体" w:hint="default"/>
          <w:spacing w:val="-2"/>
          <w:sz w:val="27"/>
          <w:szCs w:val="27"/>
        </w:rPr>
        <w:t>道</w:t>
      </w:r>
      <w:r>
        <w:rPr>
          <w:rFonts w:ascii="宋体" w:hAnsi="宋体" w:cs="宋体" w:eastAsia="宋体" w:hint="default"/>
          <w:w w:val="99"/>
          <w:sz w:val="27"/>
          <w:szCs w:val="27"/>
        </w:rPr>
        <w:t> </w:t>
      </w:r>
      <w:r>
        <w:rPr>
          <w:rFonts w:ascii="宋体" w:hAnsi="宋体" w:cs="宋体" w:eastAsia="宋体" w:hint="default"/>
          <w:spacing w:val="-2"/>
          <w:sz w:val="27"/>
          <w:szCs w:val="27"/>
        </w:rPr>
        <w:t>的</w:t>
      </w:r>
      <w:r>
        <w:rPr>
          <w:rFonts w:ascii="宋体" w:hAnsi="宋体" w:cs="宋体" w:eastAsia="宋体" w:hint="default"/>
          <w:spacing w:val="-2"/>
          <w:sz w:val="27"/>
          <w:szCs w:val="27"/>
        </w:rPr>
        <w:t>联系</w:t>
      </w:r>
      <w:r>
        <w:rPr>
          <w:rFonts w:ascii="宋体" w:hAnsi="宋体" w:cs="宋体" w:eastAsia="宋体" w:hint="default"/>
          <w:spacing w:val="-2"/>
          <w:sz w:val="27"/>
          <w:szCs w:val="27"/>
        </w:rPr>
        <w:t>方</w:t>
      </w:r>
      <w:r>
        <w:rPr>
          <w:rFonts w:ascii="宋体" w:hAnsi="宋体" w:cs="宋体" w:eastAsia="宋体" w:hint="default"/>
          <w:spacing w:val="-2"/>
          <w:sz w:val="27"/>
          <w:szCs w:val="27"/>
        </w:rPr>
        <w:t>式</w:t>
      </w:r>
      <w:r>
        <w:rPr>
          <w:rFonts w:ascii="宋体" w:hAnsi="宋体" w:cs="宋体" w:eastAsia="宋体" w:hint="default"/>
          <w:spacing w:val="-2"/>
          <w:sz w:val="27"/>
          <w:szCs w:val="27"/>
        </w:rPr>
        <w:t>，</w:t>
      </w:r>
      <w:r>
        <w:rPr>
          <w:rFonts w:ascii="宋体" w:hAnsi="宋体" w:cs="宋体" w:eastAsia="宋体" w:hint="default"/>
          <w:spacing w:val="-2"/>
          <w:sz w:val="27"/>
          <w:szCs w:val="27"/>
        </w:rPr>
        <w:t>增</w:t>
      </w:r>
      <w:r>
        <w:rPr>
          <w:rFonts w:ascii="宋体" w:hAnsi="宋体" w:cs="宋体" w:eastAsia="宋体" w:hint="default"/>
          <w:spacing w:val="-2"/>
          <w:sz w:val="27"/>
          <w:szCs w:val="27"/>
        </w:rPr>
        <w:t>强</w:t>
      </w:r>
      <w:r>
        <w:rPr>
          <w:rFonts w:ascii="宋体" w:hAnsi="宋体" w:cs="宋体" w:eastAsia="宋体" w:hint="default"/>
          <w:spacing w:val="-2"/>
          <w:sz w:val="27"/>
          <w:szCs w:val="27"/>
        </w:rPr>
        <w:t>公司经</w:t>
      </w:r>
      <w:r>
        <w:rPr>
          <w:rFonts w:ascii="宋体" w:hAnsi="宋体" w:cs="宋体" w:eastAsia="宋体" w:hint="default"/>
          <w:spacing w:val="-2"/>
          <w:sz w:val="27"/>
          <w:szCs w:val="27"/>
        </w:rPr>
        <w:t>营</w:t>
      </w:r>
      <w:r>
        <w:rPr>
          <w:rFonts w:ascii="宋体" w:hAnsi="宋体" w:cs="宋体" w:eastAsia="宋体" w:hint="default"/>
          <w:spacing w:val="-2"/>
          <w:sz w:val="27"/>
          <w:szCs w:val="27"/>
        </w:rPr>
        <w:t>管理的</w:t>
      </w:r>
      <w:r>
        <w:rPr>
          <w:rFonts w:ascii="宋体" w:hAnsi="宋体" w:cs="宋体" w:eastAsia="宋体" w:hint="default"/>
          <w:spacing w:val="-2"/>
          <w:sz w:val="27"/>
          <w:szCs w:val="27"/>
        </w:rPr>
        <w:t>透</w:t>
      </w:r>
      <w:r>
        <w:rPr>
          <w:rFonts w:ascii="宋体" w:hAnsi="宋体" w:cs="宋体" w:eastAsia="宋体" w:hint="default"/>
          <w:spacing w:val="-2"/>
          <w:sz w:val="27"/>
          <w:szCs w:val="27"/>
        </w:rPr>
        <w:t>明度</w:t>
      </w:r>
      <w:r>
        <w:rPr>
          <w:rFonts w:ascii="宋体" w:hAnsi="宋体" w:cs="宋体" w:eastAsia="宋体" w:hint="default"/>
          <w:spacing w:val="-2"/>
          <w:sz w:val="27"/>
          <w:szCs w:val="27"/>
        </w:rPr>
        <w:t>，</w:t>
      </w:r>
      <w:r>
        <w:rPr>
          <w:rFonts w:ascii="宋体" w:hAnsi="宋体" w:cs="宋体" w:eastAsia="宋体" w:hint="default"/>
          <w:spacing w:val="-2"/>
          <w:sz w:val="27"/>
          <w:szCs w:val="27"/>
        </w:rPr>
        <w:t>以</w:t>
      </w:r>
      <w:r>
        <w:rPr>
          <w:rFonts w:ascii="宋体" w:hAnsi="宋体" w:cs="宋体" w:eastAsia="宋体" w:hint="default"/>
          <w:spacing w:val="-2"/>
          <w:sz w:val="27"/>
          <w:szCs w:val="27"/>
        </w:rPr>
        <w:t>妥</w:t>
      </w:r>
      <w:r>
        <w:rPr>
          <w:rFonts w:ascii="宋体" w:hAnsi="宋体" w:cs="宋体" w:eastAsia="宋体" w:hint="default"/>
          <w:spacing w:val="-2"/>
          <w:sz w:val="27"/>
          <w:szCs w:val="27"/>
        </w:rPr>
        <w:t>善</w:t>
      </w:r>
      <w:r>
        <w:rPr>
          <w:rFonts w:ascii="宋体" w:hAnsi="宋体" w:cs="宋体" w:eastAsia="宋体" w:hint="default"/>
          <w:spacing w:val="-2"/>
          <w:sz w:val="27"/>
          <w:szCs w:val="27"/>
        </w:rPr>
        <w:t>应对和</w:t>
      </w:r>
      <w:r>
        <w:rPr>
          <w:rFonts w:ascii="宋体" w:hAnsi="宋体" w:cs="宋体" w:eastAsia="宋体" w:hint="default"/>
          <w:spacing w:val="-2"/>
          <w:sz w:val="27"/>
          <w:szCs w:val="27"/>
        </w:rPr>
        <w:t>化解</w:t>
      </w:r>
      <w:r>
        <w:rPr>
          <w:rFonts w:ascii="宋体" w:hAnsi="宋体" w:cs="宋体" w:eastAsia="宋体" w:hint="default"/>
          <w:spacing w:val="-2"/>
          <w:sz w:val="27"/>
          <w:szCs w:val="27"/>
        </w:rPr>
        <w:t>公司</w:t>
      </w:r>
      <w:r>
        <w:rPr>
          <w:rFonts w:ascii="宋体" w:hAnsi="宋体" w:cs="宋体" w:eastAsia="宋体" w:hint="default"/>
          <w:spacing w:val="-2"/>
          <w:sz w:val="27"/>
          <w:szCs w:val="27"/>
        </w:rPr>
        <w:t>暂</w:t>
      </w:r>
      <w:r>
        <w:rPr>
          <w:rFonts w:ascii="宋体" w:hAnsi="宋体" w:cs="宋体" w:eastAsia="宋体" w:hint="default"/>
          <w:spacing w:val="-2"/>
          <w:sz w:val="27"/>
          <w:szCs w:val="27"/>
        </w:rPr>
        <w:t>停</w:t>
      </w:r>
      <w:r>
        <w:rPr>
          <w:rFonts w:ascii="宋体" w:hAnsi="宋体" w:cs="宋体" w:eastAsia="宋体" w:hint="default"/>
          <w:w w:val="99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上</w:t>
      </w:r>
      <w:r>
        <w:rPr>
          <w:rFonts w:ascii="宋体" w:hAnsi="宋体" w:cs="宋体" w:eastAsia="宋体" w:hint="default"/>
          <w:sz w:val="27"/>
          <w:szCs w:val="27"/>
        </w:rPr>
        <w:t>市</w:t>
      </w:r>
      <w:r>
        <w:rPr>
          <w:rFonts w:ascii="宋体" w:hAnsi="宋体" w:cs="宋体" w:eastAsia="宋体" w:hint="default"/>
          <w:sz w:val="27"/>
          <w:szCs w:val="27"/>
        </w:rPr>
        <w:t>相关</w:t>
      </w:r>
      <w:r>
        <w:rPr>
          <w:rFonts w:ascii="宋体" w:hAnsi="宋体" w:cs="宋体" w:eastAsia="宋体" w:hint="default"/>
          <w:sz w:val="27"/>
          <w:szCs w:val="27"/>
        </w:rPr>
        <w:t>风险</w:t>
      </w:r>
      <w:r>
        <w:rPr>
          <w:rFonts w:ascii="宋体" w:hAnsi="宋体" w:cs="宋体" w:eastAsia="宋体" w:hint="default"/>
          <w:sz w:val="27"/>
          <w:szCs w:val="27"/>
        </w:rPr>
        <w:t>。</w:t>
      </w:r>
    </w:p>
    <w:p>
      <w:pPr>
        <w:spacing w:line="304" w:lineRule="auto" w:before="32"/>
        <w:ind w:left="1535" w:right="181" w:firstLine="542"/>
        <w:jc w:val="both"/>
        <w:rPr>
          <w:rFonts w:ascii="宋体" w:hAnsi="宋体" w:cs="宋体" w:eastAsia="宋体" w:hint="default"/>
          <w:sz w:val="27"/>
          <w:szCs w:val="27"/>
        </w:rPr>
      </w:pPr>
      <w:r>
        <w:rPr>
          <w:rFonts w:ascii="Times New Roman" w:hAnsi="Times New Roman" w:cs="Times New Roman" w:eastAsia="Times New Roman" w:hint="default"/>
          <w:spacing w:val="3"/>
          <w:sz w:val="27"/>
          <w:szCs w:val="27"/>
        </w:rPr>
        <w:t>3</w:t>
      </w:r>
      <w:r>
        <w:rPr>
          <w:rFonts w:ascii="宋体" w:hAnsi="宋体" w:cs="宋体" w:eastAsia="宋体" w:hint="default"/>
          <w:spacing w:val="3"/>
          <w:sz w:val="27"/>
          <w:szCs w:val="27"/>
        </w:rPr>
        <w:t>、</w:t>
      </w:r>
      <w:r>
        <w:rPr>
          <w:rFonts w:ascii="宋体" w:hAnsi="宋体" w:cs="宋体" w:eastAsia="宋体" w:hint="default"/>
          <w:spacing w:val="3"/>
          <w:sz w:val="27"/>
          <w:szCs w:val="27"/>
        </w:rPr>
        <w:t>进</w:t>
      </w:r>
      <w:r>
        <w:rPr>
          <w:rFonts w:ascii="宋体" w:hAnsi="宋体" w:cs="宋体" w:eastAsia="宋体" w:hint="default"/>
          <w:spacing w:val="3"/>
          <w:sz w:val="27"/>
          <w:szCs w:val="27"/>
        </w:rPr>
        <w:t>一</w:t>
      </w:r>
      <w:r>
        <w:rPr>
          <w:rFonts w:ascii="宋体" w:hAnsi="宋体" w:cs="宋体" w:eastAsia="宋体" w:hint="default"/>
          <w:spacing w:val="3"/>
          <w:sz w:val="27"/>
          <w:szCs w:val="27"/>
        </w:rPr>
        <w:t>步</w:t>
      </w:r>
      <w:r>
        <w:rPr>
          <w:rFonts w:ascii="宋体" w:hAnsi="宋体" w:cs="宋体" w:eastAsia="宋体" w:hint="default"/>
          <w:spacing w:val="3"/>
          <w:sz w:val="27"/>
          <w:szCs w:val="27"/>
        </w:rPr>
        <w:t>建</w:t>
      </w:r>
      <w:r>
        <w:rPr>
          <w:rFonts w:ascii="宋体" w:hAnsi="宋体" w:cs="宋体" w:eastAsia="宋体" w:hint="default"/>
          <w:spacing w:val="3"/>
          <w:sz w:val="27"/>
          <w:szCs w:val="27"/>
        </w:rPr>
        <w:t>立和完</w:t>
      </w:r>
      <w:r>
        <w:rPr>
          <w:rFonts w:ascii="宋体" w:hAnsi="宋体" w:cs="宋体" w:eastAsia="宋体" w:hint="default"/>
          <w:spacing w:val="3"/>
          <w:sz w:val="27"/>
          <w:szCs w:val="27"/>
        </w:rPr>
        <w:t>善</w:t>
      </w:r>
      <w:r>
        <w:rPr>
          <w:rFonts w:ascii="宋体" w:hAnsi="宋体" w:cs="宋体" w:eastAsia="宋体" w:hint="default"/>
          <w:spacing w:val="3"/>
          <w:sz w:val="27"/>
          <w:szCs w:val="27"/>
        </w:rPr>
        <w:t>公司</w:t>
      </w:r>
      <w:r>
        <w:rPr>
          <w:rFonts w:ascii="宋体" w:hAnsi="宋体" w:cs="宋体" w:eastAsia="宋体" w:hint="default"/>
          <w:spacing w:val="3"/>
          <w:sz w:val="27"/>
          <w:szCs w:val="27"/>
        </w:rPr>
        <w:t>法</w:t>
      </w:r>
      <w:r>
        <w:rPr>
          <w:rFonts w:ascii="宋体" w:hAnsi="宋体" w:cs="宋体" w:eastAsia="宋体" w:hint="default"/>
          <w:spacing w:val="3"/>
          <w:sz w:val="27"/>
          <w:szCs w:val="27"/>
        </w:rPr>
        <w:t>人</w:t>
      </w:r>
      <w:r>
        <w:rPr>
          <w:rFonts w:ascii="宋体" w:hAnsi="宋体" w:cs="宋体" w:eastAsia="宋体" w:hint="default"/>
          <w:spacing w:val="3"/>
          <w:sz w:val="27"/>
          <w:szCs w:val="27"/>
        </w:rPr>
        <w:t>治</w:t>
      </w:r>
      <w:r>
        <w:rPr>
          <w:rFonts w:ascii="宋体" w:hAnsi="宋体" w:cs="宋体" w:eastAsia="宋体" w:hint="default"/>
          <w:spacing w:val="3"/>
          <w:sz w:val="27"/>
          <w:szCs w:val="27"/>
        </w:rPr>
        <w:t>理</w:t>
      </w:r>
      <w:r>
        <w:rPr>
          <w:rFonts w:ascii="宋体" w:hAnsi="宋体" w:cs="宋体" w:eastAsia="宋体" w:hint="default"/>
          <w:spacing w:val="3"/>
          <w:sz w:val="27"/>
          <w:szCs w:val="27"/>
        </w:rPr>
        <w:t>结</w:t>
      </w:r>
      <w:r>
        <w:rPr>
          <w:rFonts w:ascii="宋体" w:hAnsi="宋体" w:cs="宋体" w:eastAsia="宋体" w:hint="default"/>
          <w:spacing w:val="3"/>
          <w:sz w:val="27"/>
          <w:szCs w:val="27"/>
        </w:rPr>
        <w:t>构</w:t>
      </w:r>
      <w:r>
        <w:rPr>
          <w:rFonts w:ascii="宋体" w:hAnsi="宋体" w:cs="宋体" w:eastAsia="宋体" w:hint="default"/>
          <w:spacing w:val="3"/>
          <w:sz w:val="27"/>
          <w:szCs w:val="27"/>
        </w:rPr>
        <w:t>和管理</w:t>
      </w:r>
      <w:r>
        <w:rPr>
          <w:rFonts w:ascii="宋体" w:hAnsi="宋体" w:cs="宋体" w:eastAsia="宋体" w:hint="default"/>
          <w:spacing w:val="3"/>
          <w:sz w:val="27"/>
          <w:szCs w:val="27"/>
        </w:rPr>
        <w:t>体</w:t>
      </w:r>
      <w:r>
        <w:rPr>
          <w:rFonts w:ascii="宋体" w:hAnsi="宋体" w:cs="宋体" w:eastAsia="宋体" w:hint="default"/>
          <w:spacing w:val="3"/>
          <w:sz w:val="27"/>
          <w:szCs w:val="27"/>
        </w:rPr>
        <w:t>制</w:t>
      </w:r>
      <w:r>
        <w:rPr>
          <w:rFonts w:ascii="宋体" w:hAnsi="宋体" w:cs="宋体" w:eastAsia="宋体" w:hint="default"/>
          <w:spacing w:val="3"/>
          <w:sz w:val="27"/>
          <w:szCs w:val="27"/>
        </w:rPr>
        <w:t>，</w:t>
      </w:r>
      <w:r>
        <w:rPr>
          <w:rFonts w:ascii="宋体" w:hAnsi="宋体" w:cs="宋体" w:eastAsia="宋体" w:hint="default"/>
          <w:spacing w:val="3"/>
          <w:sz w:val="27"/>
          <w:szCs w:val="27"/>
        </w:rPr>
        <w:t>强</w:t>
      </w:r>
      <w:r>
        <w:rPr>
          <w:rFonts w:ascii="宋体" w:hAnsi="宋体" w:cs="宋体" w:eastAsia="宋体" w:hint="default"/>
          <w:spacing w:val="3"/>
          <w:sz w:val="27"/>
          <w:szCs w:val="27"/>
        </w:rPr>
        <w:t>化</w:t>
      </w:r>
      <w:r>
        <w:rPr>
          <w:rFonts w:ascii="宋体" w:hAnsi="宋体" w:cs="宋体" w:eastAsia="宋体" w:hint="default"/>
          <w:spacing w:val="3"/>
          <w:sz w:val="27"/>
          <w:szCs w:val="27"/>
        </w:rPr>
        <w:t>财</w:t>
      </w:r>
      <w:r>
        <w:rPr>
          <w:rFonts w:ascii="宋体" w:hAnsi="宋体" w:cs="宋体" w:eastAsia="宋体" w:hint="default"/>
          <w:spacing w:val="3"/>
          <w:sz w:val="27"/>
          <w:szCs w:val="27"/>
        </w:rPr>
        <w:t>务审</w:t>
      </w:r>
      <w:r>
        <w:rPr>
          <w:rFonts w:ascii="宋体" w:hAnsi="宋体" w:cs="宋体" w:eastAsia="宋体" w:hint="default"/>
          <w:spacing w:val="4"/>
          <w:w w:val="99"/>
          <w:sz w:val="27"/>
          <w:szCs w:val="27"/>
        </w:rPr>
        <w:t> </w:t>
      </w:r>
      <w:r>
        <w:rPr>
          <w:rFonts w:ascii="宋体" w:hAnsi="宋体" w:cs="宋体" w:eastAsia="宋体" w:hint="default"/>
          <w:w w:val="95"/>
          <w:sz w:val="27"/>
          <w:szCs w:val="27"/>
        </w:rPr>
        <w:t>计监</w:t>
      </w:r>
      <w:r>
        <w:rPr>
          <w:rFonts w:ascii="宋体" w:hAnsi="宋体" w:cs="宋体" w:eastAsia="宋体" w:hint="default"/>
          <w:w w:val="95"/>
          <w:sz w:val="27"/>
          <w:szCs w:val="27"/>
        </w:rPr>
        <w:t>督</w:t>
      </w:r>
      <w:r>
        <w:rPr>
          <w:rFonts w:ascii="宋体" w:hAnsi="宋体" w:cs="宋体" w:eastAsia="宋体" w:hint="default"/>
          <w:w w:val="95"/>
          <w:sz w:val="27"/>
          <w:szCs w:val="27"/>
        </w:rPr>
        <w:t>，</w:t>
      </w:r>
      <w:r>
        <w:rPr>
          <w:rFonts w:ascii="宋体" w:hAnsi="宋体" w:cs="宋体" w:eastAsia="宋体" w:hint="default"/>
          <w:w w:val="95"/>
          <w:sz w:val="27"/>
          <w:szCs w:val="27"/>
        </w:rPr>
        <w:t>健</w:t>
      </w:r>
      <w:r>
        <w:rPr>
          <w:rFonts w:ascii="宋体" w:hAnsi="宋体" w:cs="宋体" w:eastAsia="宋体" w:hint="default"/>
          <w:w w:val="95"/>
          <w:sz w:val="27"/>
          <w:szCs w:val="27"/>
        </w:rPr>
        <w:t>全</w:t>
      </w:r>
      <w:r>
        <w:rPr>
          <w:rFonts w:ascii="宋体" w:hAnsi="宋体" w:cs="宋体" w:eastAsia="宋体" w:hint="default"/>
          <w:w w:val="95"/>
          <w:sz w:val="27"/>
          <w:szCs w:val="27"/>
        </w:rPr>
        <w:t>财</w:t>
      </w:r>
      <w:r>
        <w:rPr>
          <w:rFonts w:ascii="宋体" w:hAnsi="宋体" w:cs="宋体" w:eastAsia="宋体" w:hint="default"/>
          <w:w w:val="95"/>
          <w:sz w:val="27"/>
          <w:szCs w:val="27"/>
        </w:rPr>
        <w:t>产</w:t>
      </w:r>
      <w:r>
        <w:rPr>
          <w:rFonts w:ascii="宋体" w:hAnsi="宋体" w:cs="宋体" w:eastAsia="宋体" w:hint="default"/>
          <w:w w:val="95"/>
          <w:sz w:val="27"/>
          <w:szCs w:val="27"/>
        </w:rPr>
        <w:t>管理</w:t>
      </w:r>
      <w:r>
        <w:rPr>
          <w:rFonts w:ascii="宋体" w:hAnsi="宋体" w:cs="宋体" w:eastAsia="宋体" w:hint="default"/>
          <w:w w:val="95"/>
          <w:sz w:val="27"/>
          <w:szCs w:val="27"/>
        </w:rPr>
        <w:t>制</w:t>
      </w:r>
      <w:r>
        <w:rPr>
          <w:rFonts w:ascii="宋体" w:hAnsi="宋体" w:cs="宋体" w:eastAsia="宋体" w:hint="default"/>
          <w:w w:val="95"/>
          <w:sz w:val="27"/>
          <w:szCs w:val="27"/>
        </w:rPr>
        <w:t>度</w:t>
      </w:r>
      <w:r>
        <w:rPr>
          <w:rFonts w:ascii="宋体" w:hAnsi="宋体" w:cs="宋体" w:eastAsia="宋体" w:hint="default"/>
          <w:w w:val="95"/>
          <w:sz w:val="27"/>
          <w:szCs w:val="27"/>
        </w:rPr>
        <w:t>，</w:t>
      </w:r>
      <w:r>
        <w:rPr>
          <w:rFonts w:ascii="宋体" w:hAnsi="宋体" w:cs="宋体" w:eastAsia="宋体" w:hint="default"/>
          <w:w w:val="95"/>
          <w:sz w:val="27"/>
          <w:szCs w:val="27"/>
        </w:rPr>
        <w:t>防</w:t>
      </w:r>
      <w:r>
        <w:rPr>
          <w:rFonts w:ascii="宋体" w:hAnsi="宋体" w:cs="宋体" w:eastAsia="宋体" w:hint="default"/>
          <w:w w:val="95"/>
          <w:sz w:val="27"/>
          <w:szCs w:val="27"/>
        </w:rPr>
        <w:t>止</w:t>
      </w:r>
      <w:r>
        <w:rPr>
          <w:rFonts w:ascii="宋体" w:hAnsi="宋体" w:cs="宋体" w:eastAsia="宋体" w:hint="default"/>
          <w:w w:val="95"/>
          <w:sz w:val="27"/>
          <w:szCs w:val="27"/>
        </w:rPr>
        <w:t>资</w:t>
      </w:r>
      <w:r>
        <w:rPr>
          <w:rFonts w:ascii="宋体" w:hAnsi="宋体" w:cs="宋体" w:eastAsia="宋体" w:hint="default"/>
          <w:w w:val="95"/>
          <w:sz w:val="27"/>
          <w:szCs w:val="27"/>
        </w:rPr>
        <w:t>产流</w:t>
      </w:r>
      <w:r>
        <w:rPr>
          <w:rFonts w:ascii="宋体" w:hAnsi="宋体" w:cs="宋体" w:eastAsia="宋体" w:hint="default"/>
          <w:w w:val="95"/>
          <w:sz w:val="27"/>
          <w:szCs w:val="27"/>
        </w:rPr>
        <w:t>失</w:t>
      </w:r>
      <w:r>
        <w:rPr>
          <w:rFonts w:ascii="宋体" w:hAnsi="宋体" w:cs="宋体" w:eastAsia="宋体" w:hint="default"/>
          <w:w w:val="95"/>
          <w:sz w:val="27"/>
          <w:szCs w:val="27"/>
        </w:rPr>
        <w:t>的</w:t>
      </w:r>
      <w:r>
        <w:rPr>
          <w:rFonts w:ascii="宋体" w:hAnsi="宋体" w:cs="宋体" w:eastAsia="宋体" w:hint="default"/>
          <w:w w:val="95"/>
          <w:sz w:val="27"/>
          <w:szCs w:val="27"/>
        </w:rPr>
        <w:t>同时</w:t>
      </w:r>
      <w:r>
        <w:rPr>
          <w:rFonts w:ascii="宋体" w:hAnsi="宋体" w:cs="宋体" w:eastAsia="宋体" w:hint="default"/>
          <w:w w:val="95"/>
          <w:sz w:val="27"/>
          <w:szCs w:val="27"/>
        </w:rPr>
        <w:t>盘</w:t>
      </w:r>
      <w:r>
        <w:rPr>
          <w:rFonts w:ascii="宋体" w:hAnsi="宋体" w:cs="宋体" w:eastAsia="宋体" w:hint="default"/>
          <w:w w:val="95"/>
          <w:sz w:val="27"/>
          <w:szCs w:val="27"/>
        </w:rPr>
        <w:t>活现</w:t>
      </w:r>
      <w:r>
        <w:rPr>
          <w:rFonts w:ascii="宋体" w:hAnsi="宋体" w:cs="宋体" w:eastAsia="宋体" w:hint="default"/>
          <w:w w:val="95"/>
          <w:sz w:val="27"/>
          <w:szCs w:val="27"/>
        </w:rPr>
        <w:t>有存</w:t>
      </w:r>
      <w:r>
        <w:rPr>
          <w:rFonts w:ascii="宋体" w:hAnsi="宋体" w:cs="宋体" w:eastAsia="宋体" w:hint="default"/>
          <w:w w:val="95"/>
          <w:sz w:val="27"/>
          <w:szCs w:val="27"/>
        </w:rPr>
        <w:t>量</w:t>
      </w:r>
      <w:r>
        <w:rPr>
          <w:rFonts w:ascii="宋体" w:hAnsi="宋体" w:cs="宋体" w:eastAsia="宋体" w:hint="default"/>
          <w:w w:val="95"/>
          <w:sz w:val="27"/>
          <w:szCs w:val="27"/>
        </w:rPr>
        <w:t>资</w:t>
      </w:r>
      <w:r>
        <w:rPr>
          <w:rFonts w:ascii="宋体" w:hAnsi="宋体" w:cs="宋体" w:eastAsia="宋体" w:hint="default"/>
          <w:w w:val="95"/>
          <w:sz w:val="27"/>
          <w:szCs w:val="27"/>
        </w:rPr>
        <w:t>产</w:t>
      </w:r>
      <w:r>
        <w:rPr>
          <w:rFonts w:ascii="宋体" w:hAnsi="宋体" w:cs="宋体" w:eastAsia="宋体" w:hint="default"/>
          <w:w w:val="95"/>
          <w:sz w:val="27"/>
          <w:szCs w:val="27"/>
        </w:rPr>
        <w:t>，</w:t>
      </w:r>
      <w:r>
        <w:rPr>
          <w:rFonts w:ascii="宋体" w:hAnsi="宋体" w:cs="宋体" w:eastAsia="宋体" w:hint="default"/>
          <w:spacing w:val="20"/>
          <w:w w:val="95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对所</w:t>
      </w:r>
      <w:r>
        <w:rPr>
          <w:rFonts w:ascii="宋体" w:hAnsi="宋体" w:cs="宋体" w:eastAsia="宋体" w:hint="default"/>
          <w:sz w:val="27"/>
          <w:szCs w:val="27"/>
        </w:rPr>
        <w:t>属</w:t>
      </w:r>
      <w:r>
        <w:rPr>
          <w:rFonts w:ascii="宋体" w:hAnsi="宋体" w:cs="宋体" w:eastAsia="宋体" w:hint="default"/>
          <w:sz w:val="27"/>
          <w:szCs w:val="27"/>
        </w:rPr>
        <w:t>资</w:t>
      </w:r>
      <w:r>
        <w:rPr>
          <w:rFonts w:ascii="宋体" w:hAnsi="宋体" w:cs="宋体" w:eastAsia="宋体" w:hint="default"/>
          <w:sz w:val="27"/>
          <w:szCs w:val="27"/>
        </w:rPr>
        <w:t>产进行</w:t>
      </w:r>
      <w:r>
        <w:rPr>
          <w:rFonts w:ascii="宋体" w:hAnsi="宋体" w:cs="宋体" w:eastAsia="宋体" w:hint="default"/>
          <w:sz w:val="27"/>
          <w:szCs w:val="27"/>
        </w:rPr>
        <w:t>统</w:t>
      </w:r>
      <w:r>
        <w:rPr>
          <w:rFonts w:ascii="宋体" w:hAnsi="宋体" w:cs="宋体" w:eastAsia="宋体" w:hint="default"/>
          <w:sz w:val="27"/>
          <w:szCs w:val="27"/>
        </w:rPr>
        <w:t>一</w:t>
      </w:r>
      <w:r>
        <w:rPr>
          <w:rFonts w:ascii="宋体" w:hAnsi="宋体" w:cs="宋体" w:eastAsia="宋体" w:hint="default"/>
          <w:sz w:val="27"/>
          <w:szCs w:val="27"/>
        </w:rPr>
        <w:t>有</w:t>
      </w:r>
      <w:r>
        <w:rPr>
          <w:rFonts w:ascii="宋体" w:hAnsi="宋体" w:cs="宋体" w:eastAsia="宋体" w:hint="default"/>
          <w:sz w:val="27"/>
          <w:szCs w:val="27"/>
        </w:rPr>
        <w:t>效</w:t>
      </w:r>
      <w:r>
        <w:rPr>
          <w:rFonts w:ascii="宋体" w:hAnsi="宋体" w:cs="宋体" w:eastAsia="宋体" w:hint="default"/>
          <w:sz w:val="27"/>
          <w:szCs w:val="27"/>
        </w:rPr>
        <w:t>的管理，</w:t>
      </w:r>
      <w:r>
        <w:rPr>
          <w:rFonts w:ascii="宋体" w:hAnsi="宋体" w:cs="宋体" w:eastAsia="宋体" w:hint="default"/>
          <w:sz w:val="27"/>
          <w:szCs w:val="27"/>
        </w:rPr>
        <w:t>以</w:t>
      </w:r>
      <w:r>
        <w:rPr>
          <w:rFonts w:ascii="宋体" w:hAnsi="宋体" w:cs="宋体" w:eastAsia="宋体" w:hint="default"/>
          <w:sz w:val="27"/>
          <w:szCs w:val="27"/>
        </w:rPr>
        <w:t>提</w:t>
      </w:r>
      <w:r>
        <w:rPr>
          <w:rFonts w:ascii="宋体" w:hAnsi="宋体" w:cs="宋体" w:eastAsia="宋体" w:hint="default"/>
          <w:sz w:val="27"/>
          <w:szCs w:val="27"/>
        </w:rPr>
        <w:t>高资</w:t>
      </w:r>
      <w:r>
        <w:rPr>
          <w:rFonts w:ascii="宋体" w:hAnsi="宋体" w:cs="宋体" w:eastAsia="宋体" w:hint="default"/>
          <w:sz w:val="27"/>
          <w:szCs w:val="27"/>
        </w:rPr>
        <w:t>产</w:t>
      </w:r>
      <w:r>
        <w:rPr>
          <w:rFonts w:ascii="宋体" w:hAnsi="宋体" w:cs="宋体" w:eastAsia="宋体" w:hint="default"/>
          <w:sz w:val="27"/>
          <w:szCs w:val="27"/>
        </w:rPr>
        <w:t>的</w:t>
      </w:r>
      <w:r>
        <w:rPr>
          <w:rFonts w:ascii="宋体" w:hAnsi="宋体" w:cs="宋体" w:eastAsia="宋体" w:hint="default"/>
          <w:sz w:val="27"/>
          <w:szCs w:val="27"/>
        </w:rPr>
        <w:t>运</w:t>
      </w:r>
      <w:r>
        <w:rPr>
          <w:rFonts w:ascii="宋体" w:hAnsi="宋体" w:cs="宋体" w:eastAsia="宋体" w:hint="default"/>
          <w:sz w:val="27"/>
          <w:szCs w:val="27"/>
        </w:rPr>
        <w:t>营</w:t>
      </w:r>
      <w:r>
        <w:rPr>
          <w:rFonts w:ascii="宋体" w:hAnsi="宋体" w:cs="宋体" w:eastAsia="宋体" w:hint="default"/>
          <w:sz w:val="27"/>
          <w:szCs w:val="27"/>
        </w:rPr>
        <w:t>质</w:t>
      </w:r>
      <w:r>
        <w:rPr>
          <w:rFonts w:ascii="宋体" w:hAnsi="宋体" w:cs="宋体" w:eastAsia="宋体" w:hint="default"/>
          <w:sz w:val="27"/>
          <w:szCs w:val="27"/>
        </w:rPr>
        <w:t>量</w:t>
      </w:r>
      <w:r>
        <w:rPr>
          <w:rFonts w:ascii="宋体" w:hAnsi="宋体" w:cs="宋体" w:eastAsia="宋体" w:hint="default"/>
          <w:sz w:val="27"/>
          <w:szCs w:val="27"/>
        </w:rPr>
        <w:t>。</w:t>
      </w:r>
    </w:p>
    <w:p>
      <w:pPr>
        <w:spacing w:before="68"/>
        <w:ind w:left="2072" w:right="238" w:firstLine="0"/>
        <w:jc w:val="left"/>
        <w:rPr>
          <w:rFonts w:ascii="Microsoft JhengHei" w:hAnsi="Microsoft JhengHei" w:cs="Microsoft JhengHei" w:eastAsia="Microsoft JhengHei" w:hint="default"/>
          <w:sz w:val="27"/>
          <w:szCs w:val="27"/>
        </w:rPr>
      </w:pPr>
      <w:r>
        <w:rPr>
          <w:rFonts w:ascii="Microsoft JhengHei" w:hAnsi="Microsoft JhengHei" w:cs="Microsoft JhengHei" w:eastAsia="Microsoft JhengHei" w:hint="default"/>
          <w:b/>
          <w:bCs/>
          <w:spacing w:val="2"/>
          <w:sz w:val="27"/>
          <w:szCs w:val="27"/>
        </w:rPr>
        <w:t>（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7"/>
          <w:szCs w:val="27"/>
        </w:rPr>
        <w:t>二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7"/>
          <w:szCs w:val="27"/>
        </w:rPr>
        <w:t>）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7"/>
          <w:szCs w:val="27"/>
        </w:rPr>
        <w:t>公司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7"/>
          <w:szCs w:val="27"/>
        </w:rPr>
        <w:t>面临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7"/>
          <w:szCs w:val="27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7"/>
          <w:szCs w:val="27"/>
        </w:rPr>
        <w:t>困难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7"/>
          <w:szCs w:val="27"/>
        </w:rPr>
        <w:t>及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7"/>
          <w:szCs w:val="27"/>
        </w:rPr>
        <w:t>应对措施</w:t>
      </w:r>
      <w:r>
        <w:rPr>
          <w:rFonts w:ascii="Microsoft JhengHei" w:hAnsi="Microsoft JhengHei" w:cs="Microsoft JhengHei" w:eastAsia="Microsoft JhengHei" w:hint="default"/>
          <w:sz w:val="27"/>
          <w:szCs w:val="27"/>
        </w:rPr>
      </w:r>
    </w:p>
    <w:p>
      <w:pPr>
        <w:spacing w:line="309" w:lineRule="auto" w:before="76"/>
        <w:ind w:left="1535" w:right="235" w:firstLine="662"/>
        <w:jc w:val="both"/>
        <w:rPr>
          <w:rFonts w:ascii="宋体" w:hAnsi="宋体" w:cs="宋体" w:eastAsia="宋体" w:hint="default"/>
          <w:sz w:val="27"/>
          <w:szCs w:val="27"/>
        </w:rPr>
      </w:pPr>
      <w:r>
        <w:rPr>
          <w:rFonts w:ascii="宋体" w:hAnsi="宋体" w:cs="宋体" w:eastAsia="宋体" w:hint="default"/>
          <w:sz w:val="27"/>
          <w:szCs w:val="27"/>
        </w:rPr>
        <w:t>由</w:t>
      </w:r>
      <w:r>
        <w:rPr>
          <w:rFonts w:ascii="宋体" w:hAnsi="宋体" w:cs="宋体" w:eastAsia="宋体" w:hint="default"/>
          <w:sz w:val="27"/>
          <w:szCs w:val="27"/>
        </w:rPr>
        <w:t>于</w:t>
      </w:r>
      <w:r>
        <w:rPr>
          <w:rFonts w:ascii="宋体" w:hAnsi="宋体" w:cs="宋体" w:eastAsia="宋体" w:hint="default"/>
          <w:spacing w:val="-48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2008</w:t>
      </w:r>
      <w:r>
        <w:rPr>
          <w:rFonts w:ascii="Times New Roman" w:hAnsi="Times New Roman" w:cs="Times New Roman" w:eastAsia="Times New Roman" w:hint="default"/>
          <w:spacing w:val="19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年</w:t>
      </w:r>
      <w:r>
        <w:rPr>
          <w:rFonts w:ascii="宋体" w:hAnsi="宋体" w:cs="宋体" w:eastAsia="宋体" w:hint="default"/>
          <w:sz w:val="27"/>
          <w:szCs w:val="27"/>
        </w:rPr>
        <w:t>公司</w:t>
      </w:r>
      <w:r>
        <w:rPr>
          <w:rFonts w:ascii="宋体" w:hAnsi="宋体" w:cs="宋体" w:eastAsia="宋体" w:hint="default"/>
          <w:sz w:val="27"/>
          <w:szCs w:val="27"/>
        </w:rPr>
        <w:t>主</w:t>
      </w:r>
      <w:r>
        <w:rPr>
          <w:rFonts w:ascii="宋体" w:hAnsi="宋体" w:cs="宋体" w:eastAsia="宋体" w:hint="default"/>
          <w:sz w:val="27"/>
          <w:szCs w:val="27"/>
        </w:rPr>
        <w:t>营业</w:t>
      </w:r>
      <w:r>
        <w:rPr>
          <w:rFonts w:ascii="宋体" w:hAnsi="宋体" w:cs="宋体" w:eastAsia="宋体" w:hint="default"/>
          <w:sz w:val="27"/>
          <w:szCs w:val="27"/>
        </w:rPr>
        <w:t>务的</w:t>
      </w:r>
      <w:r>
        <w:rPr>
          <w:rFonts w:ascii="宋体" w:hAnsi="宋体" w:cs="宋体" w:eastAsia="宋体" w:hint="default"/>
          <w:sz w:val="27"/>
          <w:szCs w:val="27"/>
        </w:rPr>
        <w:t>凋敝</w:t>
      </w:r>
      <w:r>
        <w:rPr>
          <w:rFonts w:ascii="宋体" w:hAnsi="宋体" w:cs="宋体" w:eastAsia="宋体" w:hint="default"/>
          <w:sz w:val="27"/>
          <w:szCs w:val="27"/>
        </w:rPr>
        <w:t>，公司在</w:t>
      </w:r>
      <w:r>
        <w:rPr>
          <w:rFonts w:ascii="宋体" w:hAnsi="宋体" w:cs="宋体" w:eastAsia="宋体" w:hint="default"/>
          <w:spacing w:val="-48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2009</w:t>
      </w:r>
      <w:r>
        <w:rPr>
          <w:rFonts w:ascii="Times New Roman" w:hAnsi="Times New Roman" w:cs="Times New Roman" w:eastAsia="Times New Roman" w:hint="default"/>
          <w:spacing w:val="19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年</w:t>
      </w:r>
      <w:r>
        <w:rPr>
          <w:rFonts w:ascii="宋体" w:hAnsi="宋体" w:cs="宋体" w:eastAsia="宋体" w:hint="default"/>
          <w:sz w:val="27"/>
          <w:szCs w:val="27"/>
        </w:rPr>
        <w:t>没</w:t>
      </w:r>
      <w:r>
        <w:rPr>
          <w:rFonts w:ascii="宋体" w:hAnsi="宋体" w:cs="宋体" w:eastAsia="宋体" w:hint="default"/>
          <w:sz w:val="27"/>
          <w:szCs w:val="27"/>
        </w:rPr>
        <w:t>有</w:t>
      </w:r>
      <w:r>
        <w:rPr>
          <w:rFonts w:ascii="宋体" w:hAnsi="宋体" w:cs="宋体" w:eastAsia="宋体" w:hint="default"/>
          <w:sz w:val="27"/>
          <w:szCs w:val="27"/>
        </w:rPr>
        <w:t>主</w:t>
      </w:r>
      <w:r>
        <w:rPr>
          <w:rFonts w:ascii="宋体" w:hAnsi="宋体" w:cs="宋体" w:eastAsia="宋体" w:hint="default"/>
          <w:sz w:val="27"/>
          <w:szCs w:val="27"/>
        </w:rPr>
        <w:t>营业</w:t>
      </w:r>
      <w:r>
        <w:rPr>
          <w:rFonts w:ascii="宋体" w:hAnsi="宋体" w:cs="宋体" w:eastAsia="宋体" w:hint="default"/>
          <w:sz w:val="27"/>
          <w:szCs w:val="27"/>
        </w:rPr>
        <w:t>务</w:t>
      </w:r>
      <w:r>
        <w:rPr>
          <w:rFonts w:ascii="宋体" w:hAnsi="宋体" w:cs="宋体" w:eastAsia="宋体" w:hint="default"/>
          <w:w w:val="99"/>
          <w:sz w:val="27"/>
          <w:szCs w:val="27"/>
        </w:rPr>
        <w:t> 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作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为经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济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支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撑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，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而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目前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重大资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产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重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组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尚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未获得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审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批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，其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持续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经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营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能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力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存</w:t>
      </w:r>
      <w:r>
        <w:rPr>
          <w:rFonts w:ascii="宋体" w:hAnsi="宋体" w:cs="宋体" w:eastAsia="宋体" w:hint="default"/>
          <w:spacing w:val="24"/>
          <w:w w:val="95"/>
          <w:sz w:val="27"/>
          <w:szCs w:val="27"/>
        </w:rPr>
        <w:t> 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在不确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定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性。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因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此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，公司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将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调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整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产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业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结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构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和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发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展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策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略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，重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点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推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动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重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组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工</w:t>
      </w:r>
      <w:r>
        <w:rPr>
          <w:rFonts w:ascii="宋体" w:hAnsi="宋体" w:cs="宋体" w:eastAsia="宋体" w:hint="default"/>
          <w:spacing w:val="24"/>
          <w:w w:val="95"/>
          <w:sz w:val="27"/>
          <w:szCs w:val="27"/>
        </w:rPr>
        <w:t> 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作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，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同时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利用现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有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常州远东文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化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产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业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公司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拥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有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广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播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影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视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制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作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资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质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的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主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营</w:t>
      </w:r>
      <w:r>
        <w:rPr>
          <w:rFonts w:ascii="宋体" w:hAnsi="宋体" w:cs="宋体" w:eastAsia="宋体" w:hint="default"/>
          <w:spacing w:val="24"/>
          <w:w w:val="95"/>
          <w:sz w:val="27"/>
          <w:szCs w:val="27"/>
        </w:rPr>
        <w:t> 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优势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，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积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极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发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展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文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化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产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业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，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寻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求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市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场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前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景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较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为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广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阔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的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文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化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产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业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项目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，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以</w:t>
      </w:r>
      <w:r>
        <w:rPr>
          <w:rFonts w:ascii="宋体" w:hAnsi="宋体" w:cs="宋体" w:eastAsia="宋体" w:hint="default"/>
          <w:spacing w:val="22"/>
          <w:w w:val="95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增加企</w:t>
      </w:r>
      <w:r>
        <w:rPr>
          <w:rFonts w:ascii="宋体" w:hAnsi="宋体" w:cs="宋体" w:eastAsia="宋体" w:hint="default"/>
          <w:sz w:val="27"/>
          <w:szCs w:val="27"/>
        </w:rPr>
        <w:t>业</w:t>
      </w:r>
      <w:r>
        <w:rPr>
          <w:rFonts w:ascii="宋体" w:hAnsi="宋体" w:cs="宋体" w:eastAsia="宋体" w:hint="default"/>
          <w:sz w:val="27"/>
          <w:szCs w:val="27"/>
        </w:rPr>
        <w:t>效</w:t>
      </w:r>
      <w:r>
        <w:rPr>
          <w:rFonts w:ascii="宋体" w:hAnsi="宋体" w:cs="宋体" w:eastAsia="宋体" w:hint="default"/>
          <w:sz w:val="27"/>
          <w:szCs w:val="27"/>
        </w:rPr>
        <w:t>益</w:t>
      </w:r>
      <w:r>
        <w:rPr>
          <w:rFonts w:ascii="宋体" w:hAnsi="宋体" w:cs="宋体" w:eastAsia="宋体" w:hint="default"/>
          <w:sz w:val="27"/>
          <w:szCs w:val="27"/>
        </w:rPr>
        <w:t>。</w:t>
      </w:r>
    </w:p>
    <w:p>
      <w:pPr>
        <w:spacing w:before="29"/>
        <w:ind w:left="2063" w:right="96" w:firstLine="0"/>
        <w:jc w:val="left"/>
        <w:rPr>
          <w:rFonts w:ascii="宋体" w:hAnsi="宋体" w:cs="宋体" w:eastAsia="宋体" w:hint="default"/>
          <w:sz w:val="27"/>
          <w:szCs w:val="27"/>
        </w:rPr>
      </w:pPr>
      <w:r>
        <w:rPr>
          <w:rFonts w:ascii="宋体" w:hAnsi="宋体" w:cs="宋体" w:eastAsia="宋体" w:hint="default"/>
          <w:sz w:val="27"/>
          <w:szCs w:val="27"/>
        </w:rPr>
        <w:t>公司</w:t>
      </w:r>
      <w:r>
        <w:rPr>
          <w:rFonts w:ascii="宋体" w:hAnsi="宋体" w:cs="宋体" w:eastAsia="宋体" w:hint="default"/>
          <w:sz w:val="27"/>
          <w:szCs w:val="27"/>
        </w:rPr>
        <w:t>因</w:t>
      </w:r>
      <w:r>
        <w:rPr>
          <w:rFonts w:ascii="宋体" w:hAnsi="宋体" w:cs="宋体" w:eastAsia="宋体" w:hint="default"/>
          <w:sz w:val="27"/>
          <w:szCs w:val="27"/>
        </w:rPr>
        <w:t>连</w:t>
      </w:r>
      <w:r>
        <w:rPr>
          <w:rFonts w:ascii="宋体" w:hAnsi="宋体" w:cs="宋体" w:eastAsia="宋体" w:hint="default"/>
          <w:sz w:val="27"/>
          <w:szCs w:val="27"/>
        </w:rPr>
        <w:t>续</w:t>
      </w:r>
      <w:r>
        <w:rPr>
          <w:rFonts w:ascii="宋体" w:hAnsi="宋体" w:cs="宋体" w:eastAsia="宋体" w:hint="default"/>
          <w:sz w:val="27"/>
          <w:szCs w:val="27"/>
        </w:rPr>
        <w:t>三年</w:t>
      </w:r>
      <w:r>
        <w:rPr>
          <w:rFonts w:ascii="宋体" w:hAnsi="宋体" w:cs="宋体" w:eastAsia="宋体" w:hint="default"/>
          <w:sz w:val="27"/>
          <w:szCs w:val="27"/>
        </w:rPr>
        <w:t>亏</w:t>
      </w:r>
      <w:r>
        <w:rPr>
          <w:rFonts w:ascii="宋体" w:hAnsi="宋体" w:cs="宋体" w:eastAsia="宋体" w:hint="default"/>
          <w:sz w:val="27"/>
          <w:szCs w:val="27"/>
        </w:rPr>
        <w:t>损</w:t>
      </w:r>
      <w:r>
        <w:rPr>
          <w:rFonts w:ascii="宋体" w:hAnsi="宋体" w:cs="宋体" w:eastAsia="宋体" w:hint="default"/>
          <w:sz w:val="27"/>
          <w:szCs w:val="27"/>
        </w:rPr>
        <w:t>，</w:t>
      </w:r>
      <w:r>
        <w:rPr>
          <w:rFonts w:ascii="宋体" w:hAnsi="宋体" w:cs="宋体" w:eastAsia="宋体" w:hint="default"/>
          <w:sz w:val="27"/>
          <w:szCs w:val="27"/>
        </w:rPr>
        <w:t>如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2009</w:t>
      </w:r>
      <w:r>
        <w:rPr>
          <w:rFonts w:ascii="Times New Roman" w:hAnsi="Times New Roman" w:cs="Times New Roman" w:eastAsia="Times New Roman" w:hint="default"/>
          <w:spacing w:val="11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年</w:t>
      </w:r>
      <w:r>
        <w:rPr>
          <w:rFonts w:ascii="宋体" w:hAnsi="宋体" w:cs="宋体" w:eastAsia="宋体" w:hint="default"/>
          <w:sz w:val="27"/>
          <w:szCs w:val="27"/>
        </w:rPr>
        <w:t>不</w:t>
      </w:r>
      <w:r>
        <w:rPr>
          <w:rFonts w:ascii="宋体" w:hAnsi="宋体" w:cs="宋体" w:eastAsia="宋体" w:hint="default"/>
          <w:sz w:val="27"/>
          <w:szCs w:val="27"/>
        </w:rPr>
        <w:t>能</w:t>
      </w:r>
      <w:r>
        <w:rPr>
          <w:rFonts w:ascii="宋体" w:hAnsi="宋体" w:cs="宋体" w:eastAsia="宋体" w:hint="default"/>
          <w:sz w:val="27"/>
          <w:szCs w:val="27"/>
        </w:rPr>
        <w:t>保证</w:t>
      </w:r>
      <w:r>
        <w:rPr>
          <w:rFonts w:ascii="宋体" w:hAnsi="宋体" w:cs="宋体" w:eastAsia="宋体" w:hint="default"/>
          <w:sz w:val="27"/>
          <w:szCs w:val="27"/>
        </w:rPr>
        <w:t>盈</w:t>
      </w:r>
      <w:r>
        <w:rPr>
          <w:rFonts w:ascii="宋体" w:hAnsi="宋体" w:cs="宋体" w:eastAsia="宋体" w:hint="default"/>
          <w:sz w:val="27"/>
          <w:szCs w:val="27"/>
        </w:rPr>
        <w:t>利</w:t>
      </w:r>
      <w:r>
        <w:rPr>
          <w:rFonts w:ascii="宋体" w:hAnsi="宋体" w:cs="宋体" w:eastAsia="宋体" w:hint="default"/>
          <w:sz w:val="27"/>
          <w:szCs w:val="27"/>
        </w:rPr>
        <w:t>，公司</w:t>
      </w:r>
      <w:r>
        <w:rPr>
          <w:rFonts w:ascii="宋体" w:hAnsi="宋体" w:cs="宋体" w:eastAsia="宋体" w:hint="default"/>
          <w:sz w:val="27"/>
          <w:szCs w:val="27"/>
        </w:rPr>
        <w:t>将</w:t>
      </w:r>
      <w:r>
        <w:rPr>
          <w:rFonts w:ascii="宋体" w:hAnsi="宋体" w:cs="宋体" w:eastAsia="宋体" w:hint="default"/>
          <w:sz w:val="27"/>
          <w:szCs w:val="27"/>
        </w:rPr>
        <w:t>面</w:t>
      </w:r>
      <w:r>
        <w:rPr>
          <w:rFonts w:ascii="宋体" w:hAnsi="宋体" w:cs="宋体" w:eastAsia="宋体" w:hint="default"/>
          <w:sz w:val="27"/>
          <w:szCs w:val="27"/>
        </w:rPr>
        <w:t>临终</w:t>
      </w:r>
      <w:r>
        <w:rPr>
          <w:rFonts w:ascii="宋体" w:hAnsi="宋体" w:cs="宋体" w:eastAsia="宋体" w:hint="default"/>
          <w:sz w:val="27"/>
          <w:szCs w:val="27"/>
        </w:rPr>
        <w:t>止</w:t>
      </w:r>
    </w:p>
    <w:p>
      <w:pPr>
        <w:spacing w:line="304" w:lineRule="auto" w:before="82"/>
        <w:ind w:left="1535" w:right="104" w:firstLine="0"/>
        <w:jc w:val="both"/>
        <w:rPr>
          <w:rFonts w:ascii="宋体" w:hAnsi="宋体" w:cs="宋体" w:eastAsia="宋体" w:hint="default"/>
          <w:sz w:val="27"/>
          <w:szCs w:val="27"/>
        </w:rPr>
      </w:pPr>
      <w:r>
        <w:rPr>
          <w:rFonts w:ascii="宋体" w:hAnsi="宋体" w:cs="宋体" w:eastAsia="宋体" w:hint="default"/>
          <w:spacing w:val="-4"/>
          <w:sz w:val="27"/>
          <w:szCs w:val="27"/>
        </w:rPr>
        <w:t>上</w:t>
      </w:r>
      <w:r>
        <w:rPr>
          <w:rFonts w:ascii="宋体" w:hAnsi="宋体" w:cs="宋体" w:eastAsia="宋体" w:hint="default"/>
          <w:spacing w:val="-4"/>
          <w:sz w:val="27"/>
          <w:szCs w:val="27"/>
        </w:rPr>
        <w:t>市</w:t>
      </w:r>
      <w:r>
        <w:rPr>
          <w:rFonts w:ascii="宋体" w:hAnsi="宋体" w:cs="宋体" w:eastAsia="宋体" w:hint="default"/>
          <w:spacing w:val="-4"/>
          <w:sz w:val="27"/>
          <w:szCs w:val="27"/>
        </w:rPr>
        <w:t>的</w:t>
      </w:r>
      <w:r>
        <w:rPr>
          <w:rFonts w:ascii="宋体" w:hAnsi="宋体" w:cs="宋体" w:eastAsia="宋体" w:hint="default"/>
          <w:spacing w:val="-4"/>
          <w:sz w:val="27"/>
          <w:szCs w:val="27"/>
        </w:rPr>
        <w:t>风险</w:t>
      </w:r>
      <w:r>
        <w:rPr>
          <w:rFonts w:ascii="宋体" w:hAnsi="宋体" w:cs="宋体" w:eastAsia="宋体" w:hint="default"/>
          <w:spacing w:val="-4"/>
          <w:sz w:val="27"/>
          <w:szCs w:val="27"/>
        </w:rPr>
        <w:t>，所</w:t>
      </w:r>
      <w:r>
        <w:rPr>
          <w:rFonts w:ascii="宋体" w:hAnsi="宋体" w:cs="宋体" w:eastAsia="宋体" w:hint="default"/>
          <w:spacing w:val="-4"/>
          <w:sz w:val="27"/>
          <w:szCs w:val="27"/>
        </w:rPr>
        <w:t>以</w:t>
      </w:r>
      <w:r>
        <w:rPr>
          <w:rFonts w:ascii="宋体" w:hAnsi="宋体" w:cs="宋体" w:eastAsia="宋体" w:hint="default"/>
          <w:spacing w:val="-88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2009</w:t>
      </w:r>
      <w:r>
        <w:rPr>
          <w:rFonts w:ascii="Times New Roman" w:hAnsi="Times New Roman" w:cs="Times New Roman" w:eastAsia="Times New Roman" w:hint="default"/>
          <w:spacing w:val="-17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年</w:t>
      </w:r>
      <w:r>
        <w:rPr>
          <w:rFonts w:ascii="宋体" w:hAnsi="宋体" w:cs="宋体" w:eastAsia="宋体" w:hint="default"/>
          <w:sz w:val="27"/>
          <w:szCs w:val="27"/>
        </w:rPr>
        <w:t>公司重</w:t>
      </w:r>
      <w:r>
        <w:rPr>
          <w:rFonts w:ascii="宋体" w:hAnsi="宋体" w:cs="宋体" w:eastAsia="宋体" w:hint="default"/>
          <w:sz w:val="27"/>
          <w:szCs w:val="27"/>
        </w:rPr>
        <w:t>点</w:t>
      </w:r>
      <w:r>
        <w:rPr>
          <w:rFonts w:ascii="宋体" w:hAnsi="宋体" w:cs="宋体" w:eastAsia="宋体" w:hint="default"/>
          <w:sz w:val="27"/>
          <w:szCs w:val="27"/>
        </w:rPr>
        <w:t>推</w:t>
      </w:r>
      <w:r>
        <w:rPr>
          <w:rFonts w:ascii="宋体" w:hAnsi="宋体" w:cs="宋体" w:eastAsia="宋体" w:hint="default"/>
          <w:sz w:val="27"/>
          <w:szCs w:val="27"/>
        </w:rPr>
        <w:t>进</w:t>
      </w:r>
      <w:r>
        <w:rPr>
          <w:rFonts w:ascii="宋体" w:hAnsi="宋体" w:cs="宋体" w:eastAsia="宋体" w:hint="default"/>
          <w:sz w:val="27"/>
          <w:szCs w:val="27"/>
        </w:rPr>
        <w:t>重</w:t>
      </w:r>
      <w:r>
        <w:rPr>
          <w:rFonts w:ascii="宋体" w:hAnsi="宋体" w:cs="宋体" w:eastAsia="宋体" w:hint="default"/>
          <w:sz w:val="27"/>
          <w:szCs w:val="27"/>
        </w:rPr>
        <w:t>组</w:t>
      </w:r>
      <w:r>
        <w:rPr>
          <w:rFonts w:ascii="宋体" w:hAnsi="宋体" w:cs="宋体" w:eastAsia="宋体" w:hint="default"/>
          <w:sz w:val="27"/>
          <w:szCs w:val="27"/>
        </w:rPr>
        <w:t>工</w:t>
      </w:r>
      <w:r>
        <w:rPr>
          <w:rFonts w:ascii="宋体" w:hAnsi="宋体" w:cs="宋体" w:eastAsia="宋体" w:hint="default"/>
          <w:sz w:val="27"/>
          <w:szCs w:val="27"/>
        </w:rPr>
        <w:t>作</w:t>
      </w:r>
      <w:r>
        <w:rPr>
          <w:rFonts w:ascii="宋体" w:hAnsi="宋体" w:cs="宋体" w:eastAsia="宋体" w:hint="default"/>
          <w:sz w:val="27"/>
          <w:szCs w:val="27"/>
        </w:rPr>
        <w:t>，</w:t>
      </w:r>
      <w:r>
        <w:rPr>
          <w:rFonts w:ascii="宋体" w:hAnsi="宋体" w:cs="宋体" w:eastAsia="宋体" w:hint="default"/>
          <w:sz w:val="27"/>
          <w:szCs w:val="27"/>
        </w:rPr>
        <w:t>加</w:t>
      </w:r>
      <w:r>
        <w:rPr>
          <w:rFonts w:ascii="宋体" w:hAnsi="宋体" w:cs="宋体" w:eastAsia="宋体" w:hint="default"/>
          <w:sz w:val="27"/>
          <w:szCs w:val="27"/>
        </w:rPr>
        <w:t>大资</w:t>
      </w:r>
      <w:r>
        <w:rPr>
          <w:rFonts w:ascii="宋体" w:hAnsi="宋体" w:cs="宋体" w:eastAsia="宋体" w:hint="default"/>
          <w:sz w:val="27"/>
          <w:szCs w:val="27"/>
        </w:rPr>
        <w:t>产</w:t>
      </w:r>
      <w:r>
        <w:rPr>
          <w:rFonts w:ascii="宋体" w:hAnsi="宋体" w:cs="宋体" w:eastAsia="宋体" w:hint="default"/>
          <w:sz w:val="27"/>
          <w:szCs w:val="27"/>
        </w:rPr>
        <w:t>重</w:t>
      </w:r>
      <w:r>
        <w:rPr>
          <w:rFonts w:ascii="宋体" w:hAnsi="宋体" w:cs="宋体" w:eastAsia="宋体" w:hint="default"/>
          <w:sz w:val="27"/>
          <w:szCs w:val="27"/>
        </w:rPr>
        <w:t>组</w:t>
      </w:r>
      <w:r>
        <w:rPr>
          <w:rFonts w:ascii="宋体" w:hAnsi="宋体" w:cs="宋体" w:eastAsia="宋体" w:hint="default"/>
          <w:sz w:val="27"/>
          <w:szCs w:val="27"/>
        </w:rPr>
        <w:t>力</w:t>
      </w:r>
      <w:r>
        <w:rPr>
          <w:rFonts w:ascii="宋体" w:hAnsi="宋体" w:cs="宋体" w:eastAsia="宋体" w:hint="default"/>
          <w:sz w:val="27"/>
          <w:szCs w:val="27"/>
        </w:rPr>
        <w:t>度</w:t>
      </w:r>
      <w:r>
        <w:rPr>
          <w:rFonts w:ascii="宋体" w:hAnsi="宋体" w:cs="宋体" w:eastAsia="宋体" w:hint="default"/>
          <w:sz w:val="27"/>
          <w:szCs w:val="27"/>
        </w:rPr>
        <w:t>，</w:t>
      </w:r>
      <w:r>
        <w:rPr>
          <w:rFonts w:ascii="宋体" w:hAnsi="宋体" w:cs="宋体" w:eastAsia="宋体" w:hint="default"/>
          <w:w w:val="99"/>
          <w:sz w:val="27"/>
          <w:szCs w:val="27"/>
        </w:rPr>
        <w:t> </w:t>
      </w:r>
      <w:r>
        <w:rPr>
          <w:rFonts w:ascii="宋体" w:hAnsi="宋体" w:cs="宋体" w:eastAsia="宋体" w:hint="default"/>
          <w:spacing w:val="-6"/>
          <w:w w:val="95"/>
          <w:sz w:val="27"/>
          <w:szCs w:val="27"/>
        </w:rPr>
        <w:t>积</w:t>
      </w:r>
      <w:r>
        <w:rPr>
          <w:rFonts w:ascii="宋体" w:hAnsi="宋体" w:cs="宋体" w:eastAsia="宋体" w:hint="default"/>
          <w:spacing w:val="-6"/>
          <w:w w:val="95"/>
          <w:sz w:val="27"/>
          <w:szCs w:val="27"/>
        </w:rPr>
        <w:t>极</w:t>
      </w:r>
      <w:r>
        <w:rPr>
          <w:rFonts w:ascii="宋体" w:hAnsi="宋体" w:cs="宋体" w:eastAsia="宋体" w:hint="default"/>
          <w:spacing w:val="-6"/>
          <w:w w:val="95"/>
          <w:sz w:val="27"/>
          <w:szCs w:val="27"/>
        </w:rPr>
        <w:t>配</w:t>
      </w:r>
      <w:r>
        <w:rPr>
          <w:rFonts w:ascii="宋体" w:hAnsi="宋体" w:cs="宋体" w:eastAsia="宋体" w:hint="default"/>
          <w:spacing w:val="-6"/>
          <w:w w:val="95"/>
          <w:sz w:val="27"/>
          <w:szCs w:val="27"/>
        </w:rPr>
        <w:t>合各</w:t>
      </w:r>
      <w:r>
        <w:rPr>
          <w:rFonts w:ascii="宋体" w:hAnsi="宋体" w:cs="宋体" w:eastAsia="宋体" w:hint="default"/>
          <w:spacing w:val="-6"/>
          <w:w w:val="95"/>
          <w:sz w:val="27"/>
          <w:szCs w:val="27"/>
        </w:rPr>
        <w:t>专</w:t>
      </w:r>
      <w:r>
        <w:rPr>
          <w:rFonts w:ascii="宋体" w:hAnsi="宋体" w:cs="宋体" w:eastAsia="宋体" w:hint="default"/>
          <w:spacing w:val="-6"/>
          <w:w w:val="95"/>
          <w:sz w:val="27"/>
          <w:szCs w:val="27"/>
        </w:rPr>
        <w:t>业机构</w:t>
      </w:r>
      <w:r>
        <w:rPr>
          <w:rFonts w:ascii="宋体" w:hAnsi="宋体" w:cs="宋体" w:eastAsia="宋体" w:hint="default"/>
          <w:spacing w:val="-6"/>
          <w:w w:val="95"/>
          <w:sz w:val="27"/>
          <w:szCs w:val="27"/>
        </w:rPr>
        <w:t>的</w:t>
      </w:r>
      <w:r>
        <w:rPr>
          <w:rFonts w:ascii="宋体" w:hAnsi="宋体" w:cs="宋体" w:eastAsia="宋体" w:hint="default"/>
          <w:spacing w:val="-6"/>
          <w:w w:val="95"/>
          <w:sz w:val="27"/>
          <w:szCs w:val="27"/>
        </w:rPr>
        <w:t>调查</w:t>
      </w:r>
      <w:r>
        <w:rPr>
          <w:rFonts w:ascii="宋体" w:hAnsi="宋体" w:cs="宋体" w:eastAsia="宋体" w:hint="default"/>
          <w:spacing w:val="-6"/>
          <w:w w:val="95"/>
          <w:sz w:val="27"/>
          <w:szCs w:val="27"/>
        </w:rPr>
        <w:t>，</w:t>
      </w:r>
      <w:r>
        <w:rPr>
          <w:rFonts w:ascii="宋体" w:hAnsi="宋体" w:cs="宋体" w:eastAsia="宋体" w:hint="default"/>
          <w:spacing w:val="-6"/>
          <w:w w:val="95"/>
          <w:sz w:val="27"/>
          <w:szCs w:val="27"/>
        </w:rPr>
        <w:t>引</w:t>
      </w:r>
      <w:r>
        <w:rPr>
          <w:rFonts w:ascii="宋体" w:hAnsi="宋体" w:cs="宋体" w:eastAsia="宋体" w:hint="default"/>
          <w:spacing w:val="-6"/>
          <w:w w:val="95"/>
          <w:sz w:val="27"/>
          <w:szCs w:val="27"/>
        </w:rPr>
        <w:t>进</w:t>
      </w:r>
      <w:r>
        <w:rPr>
          <w:rFonts w:ascii="宋体" w:hAnsi="宋体" w:cs="宋体" w:eastAsia="宋体" w:hint="default"/>
          <w:spacing w:val="-6"/>
          <w:w w:val="95"/>
          <w:sz w:val="27"/>
          <w:szCs w:val="27"/>
        </w:rPr>
        <w:t>优</w:t>
      </w:r>
      <w:r>
        <w:rPr>
          <w:rFonts w:ascii="宋体" w:hAnsi="宋体" w:cs="宋体" w:eastAsia="宋体" w:hint="default"/>
          <w:spacing w:val="-6"/>
          <w:w w:val="95"/>
          <w:sz w:val="27"/>
          <w:szCs w:val="27"/>
        </w:rPr>
        <w:t>质</w:t>
      </w:r>
      <w:r>
        <w:rPr>
          <w:rFonts w:ascii="宋体" w:hAnsi="宋体" w:cs="宋体" w:eastAsia="宋体" w:hint="default"/>
          <w:spacing w:val="-6"/>
          <w:w w:val="95"/>
          <w:sz w:val="27"/>
          <w:szCs w:val="27"/>
        </w:rPr>
        <w:t>资</w:t>
      </w:r>
      <w:r>
        <w:rPr>
          <w:rFonts w:ascii="宋体" w:hAnsi="宋体" w:cs="宋体" w:eastAsia="宋体" w:hint="default"/>
          <w:spacing w:val="-6"/>
          <w:w w:val="95"/>
          <w:sz w:val="27"/>
          <w:szCs w:val="27"/>
        </w:rPr>
        <w:t>产</w:t>
      </w:r>
      <w:r>
        <w:rPr>
          <w:rFonts w:ascii="宋体" w:hAnsi="宋体" w:cs="宋体" w:eastAsia="宋体" w:hint="default"/>
          <w:spacing w:val="-6"/>
          <w:w w:val="95"/>
          <w:sz w:val="27"/>
          <w:szCs w:val="27"/>
        </w:rPr>
        <w:t>，</w:t>
      </w:r>
      <w:r>
        <w:rPr>
          <w:rFonts w:ascii="宋体" w:hAnsi="宋体" w:cs="宋体" w:eastAsia="宋体" w:hint="default"/>
          <w:spacing w:val="-6"/>
          <w:w w:val="95"/>
          <w:sz w:val="27"/>
          <w:szCs w:val="27"/>
        </w:rPr>
        <w:t>使</w:t>
      </w:r>
      <w:r>
        <w:rPr>
          <w:rFonts w:ascii="宋体" w:hAnsi="宋体" w:cs="宋体" w:eastAsia="宋体" w:hint="default"/>
          <w:spacing w:val="-6"/>
          <w:w w:val="95"/>
          <w:sz w:val="27"/>
          <w:szCs w:val="27"/>
        </w:rPr>
        <w:t>公司</w:t>
      </w:r>
      <w:r>
        <w:rPr>
          <w:rFonts w:ascii="宋体" w:hAnsi="宋体" w:cs="宋体" w:eastAsia="宋体" w:hint="default"/>
          <w:spacing w:val="-6"/>
          <w:w w:val="95"/>
          <w:sz w:val="27"/>
          <w:szCs w:val="27"/>
        </w:rPr>
        <w:t>获得</w:t>
      </w:r>
      <w:r>
        <w:rPr>
          <w:rFonts w:ascii="宋体" w:hAnsi="宋体" w:cs="宋体" w:eastAsia="宋体" w:hint="default"/>
          <w:spacing w:val="-6"/>
          <w:w w:val="95"/>
          <w:sz w:val="27"/>
          <w:szCs w:val="27"/>
        </w:rPr>
        <w:t>新</w:t>
      </w:r>
      <w:r>
        <w:rPr>
          <w:rFonts w:ascii="宋体" w:hAnsi="宋体" w:cs="宋体" w:eastAsia="宋体" w:hint="default"/>
          <w:spacing w:val="-6"/>
          <w:w w:val="95"/>
          <w:sz w:val="27"/>
          <w:szCs w:val="27"/>
        </w:rPr>
        <w:t>的</w:t>
      </w:r>
      <w:r>
        <w:rPr>
          <w:rFonts w:ascii="宋体" w:hAnsi="宋体" w:cs="宋体" w:eastAsia="宋体" w:hint="default"/>
          <w:spacing w:val="-6"/>
          <w:w w:val="95"/>
          <w:sz w:val="27"/>
          <w:szCs w:val="27"/>
        </w:rPr>
        <w:t>发</w:t>
      </w:r>
      <w:r>
        <w:rPr>
          <w:rFonts w:ascii="宋体" w:hAnsi="宋体" w:cs="宋体" w:eastAsia="宋体" w:hint="default"/>
          <w:spacing w:val="-6"/>
          <w:w w:val="95"/>
          <w:sz w:val="27"/>
          <w:szCs w:val="27"/>
        </w:rPr>
        <w:t>展</w:t>
      </w:r>
      <w:r>
        <w:rPr>
          <w:rFonts w:ascii="宋体" w:hAnsi="宋体" w:cs="宋体" w:eastAsia="宋体" w:hint="default"/>
          <w:spacing w:val="-6"/>
          <w:w w:val="95"/>
          <w:sz w:val="27"/>
          <w:szCs w:val="27"/>
        </w:rPr>
        <w:t>机</w:t>
      </w:r>
      <w:r>
        <w:rPr>
          <w:rFonts w:ascii="宋体" w:hAnsi="宋体" w:cs="宋体" w:eastAsia="宋体" w:hint="default"/>
          <w:spacing w:val="-6"/>
          <w:w w:val="95"/>
          <w:sz w:val="27"/>
          <w:szCs w:val="27"/>
        </w:rPr>
        <w:t>遇</w:t>
      </w:r>
      <w:r>
        <w:rPr>
          <w:rFonts w:ascii="宋体" w:hAnsi="宋体" w:cs="宋体" w:eastAsia="宋体" w:hint="default"/>
          <w:spacing w:val="-6"/>
          <w:w w:val="95"/>
          <w:sz w:val="27"/>
          <w:szCs w:val="27"/>
        </w:rPr>
        <w:t>，</w:t>
      </w:r>
      <w:r>
        <w:rPr>
          <w:rFonts w:ascii="宋体" w:hAnsi="宋体" w:cs="宋体" w:eastAsia="宋体" w:hint="default"/>
          <w:spacing w:val="44"/>
          <w:w w:val="95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屏蔽</w:t>
      </w:r>
      <w:r>
        <w:rPr>
          <w:rFonts w:ascii="宋体" w:hAnsi="宋体" w:cs="宋体" w:eastAsia="宋体" w:hint="default"/>
          <w:sz w:val="27"/>
          <w:szCs w:val="27"/>
        </w:rPr>
        <w:t>企</w:t>
      </w:r>
      <w:r>
        <w:rPr>
          <w:rFonts w:ascii="宋体" w:hAnsi="宋体" w:cs="宋体" w:eastAsia="宋体" w:hint="default"/>
          <w:sz w:val="27"/>
          <w:szCs w:val="27"/>
        </w:rPr>
        <w:t>业</w:t>
      </w:r>
      <w:r>
        <w:rPr>
          <w:rFonts w:ascii="宋体" w:hAnsi="宋体" w:cs="宋体" w:eastAsia="宋体" w:hint="default"/>
          <w:sz w:val="27"/>
          <w:szCs w:val="27"/>
        </w:rPr>
        <w:t>风险</w:t>
      </w:r>
      <w:r>
        <w:rPr>
          <w:rFonts w:ascii="宋体" w:hAnsi="宋体" w:cs="宋体" w:eastAsia="宋体" w:hint="default"/>
          <w:sz w:val="27"/>
          <w:szCs w:val="27"/>
        </w:rPr>
        <w:t>。</w:t>
      </w:r>
    </w:p>
    <w:p>
      <w:pPr>
        <w:spacing w:before="68"/>
        <w:ind w:left="2072" w:right="238" w:firstLine="0"/>
        <w:jc w:val="left"/>
        <w:rPr>
          <w:rFonts w:ascii="Microsoft JhengHei" w:hAnsi="Microsoft JhengHei" w:cs="Microsoft JhengHei" w:eastAsia="Microsoft JhengHei" w:hint="default"/>
          <w:sz w:val="27"/>
          <w:szCs w:val="27"/>
        </w:rPr>
      </w:pP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（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三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）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公司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所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处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行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业的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发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展趋势</w:t>
      </w:r>
      <w:r>
        <w:rPr>
          <w:rFonts w:ascii="Microsoft JhengHei" w:hAnsi="Microsoft JhengHei" w:cs="Microsoft JhengHei" w:eastAsia="Microsoft JhengHei" w:hint="default"/>
          <w:sz w:val="27"/>
          <w:szCs w:val="27"/>
        </w:rPr>
      </w:r>
    </w:p>
    <w:p>
      <w:pPr>
        <w:spacing w:line="307" w:lineRule="auto" w:before="76"/>
        <w:ind w:left="1535" w:right="181" w:firstLine="528"/>
        <w:jc w:val="both"/>
        <w:rPr>
          <w:rFonts w:ascii="宋体" w:hAnsi="宋体" w:cs="宋体" w:eastAsia="宋体" w:hint="default"/>
          <w:sz w:val="27"/>
          <w:szCs w:val="27"/>
        </w:rPr>
      </w:pPr>
      <w:r>
        <w:rPr>
          <w:rFonts w:ascii="宋体" w:hAnsi="宋体" w:cs="宋体" w:eastAsia="宋体" w:hint="default"/>
          <w:w w:val="95"/>
          <w:sz w:val="27"/>
          <w:szCs w:val="27"/>
        </w:rPr>
        <w:t>目前</w:t>
      </w:r>
      <w:r>
        <w:rPr>
          <w:rFonts w:ascii="宋体" w:hAnsi="宋体" w:cs="宋体" w:eastAsia="宋体" w:hint="default"/>
          <w:w w:val="95"/>
          <w:sz w:val="27"/>
          <w:szCs w:val="27"/>
        </w:rPr>
        <w:t>，公司</w:t>
      </w:r>
      <w:r>
        <w:rPr>
          <w:rFonts w:ascii="宋体" w:hAnsi="宋体" w:cs="宋体" w:eastAsia="宋体" w:hint="default"/>
          <w:w w:val="95"/>
          <w:sz w:val="27"/>
          <w:szCs w:val="27"/>
        </w:rPr>
        <w:t>服装</w:t>
      </w:r>
      <w:r>
        <w:rPr>
          <w:rFonts w:ascii="宋体" w:hAnsi="宋体" w:cs="宋体" w:eastAsia="宋体" w:hint="default"/>
          <w:w w:val="95"/>
          <w:sz w:val="27"/>
          <w:szCs w:val="27"/>
        </w:rPr>
        <w:t>主</w:t>
      </w:r>
      <w:r>
        <w:rPr>
          <w:rFonts w:ascii="宋体" w:hAnsi="宋体" w:cs="宋体" w:eastAsia="宋体" w:hint="default"/>
          <w:w w:val="95"/>
          <w:sz w:val="27"/>
          <w:szCs w:val="27"/>
        </w:rPr>
        <w:t>业</w:t>
      </w:r>
      <w:r>
        <w:rPr>
          <w:rFonts w:ascii="宋体" w:hAnsi="宋体" w:cs="宋体" w:eastAsia="宋体" w:hint="default"/>
          <w:w w:val="95"/>
          <w:sz w:val="27"/>
          <w:szCs w:val="27"/>
        </w:rPr>
        <w:t>已</w:t>
      </w:r>
      <w:r>
        <w:rPr>
          <w:rFonts w:ascii="宋体" w:hAnsi="宋体" w:cs="宋体" w:eastAsia="宋体" w:hint="default"/>
          <w:w w:val="95"/>
          <w:sz w:val="27"/>
          <w:szCs w:val="27"/>
        </w:rPr>
        <w:t>全面</w:t>
      </w:r>
      <w:r>
        <w:rPr>
          <w:rFonts w:ascii="宋体" w:hAnsi="宋体" w:cs="宋体" w:eastAsia="宋体" w:hint="default"/>
          <w:w w:val="95"/>
          <w:sz w:val="27"/>
          <w:szCs w:val="27"/>
        </w:rPr>
        <w:t>停顿</w:t>
      </w:r>
      <w:r>
        <w:rPr>
          <w:rFonts w:ascii="宋体" w:hAnsi="宋体" w:cs="宋体" w:eastAsia="宋体" w:hint="default"/>
          <w:w w:val="95"/>
          <w:sz w:val="27"/>
          <w:szCs w:val="27"/>
        </w:rPr>
        <w:t>，</w:t>
      </w:r>
      <w:r>
        <w:rPr>
          <w:rFonts w:ascii="宋体" w:hAnsi="宋体" w:cs="宋体" w:eastAsia="宋体" w:hint="default"/>
          <w:w w:val="95"/>
          <w:sz w:val="27"/>
          <w:szCs w:val="27"/>
        </w:rPr>
        <w:t>除全</w:t>
      </w:r>
      <w:r>
        <w:rPr>
          <w:rFonts w:ascii="宋体" w:hAnsi="宋体" w:cs="宋体" w:eastAsia="宋体" w:hint="default"/>
          <w:w w:val="95"/>
          <w:sz w:val="27"/>
          <w:szCs w:val="27"/>
        </w:rPr>
        <w:t>力</w:t>
      </w:r>
      <w:r>
        <w:rPr>
          <w:rFonts w:ascii="宋体" w:hAnsi="宋体" w:cs="宋体" w:eastAsia="宋体" w:hint="default"/>
          <w:w w:val="95"/>
          <w:sz w:val="27"/>
          <w:szCs w:val="27"/>
        </w:rPr>
        <w:t>推</w:t>
      </w:r>
      <w:r>
        <w:rPr>
          <w:rFonts w:ascii="宋体" w:hAnsi="宋体" w:cs="宋体" w:eastAsia="宋体" w:hint="default"/>
          <w:w w:val="95"/>
          <w:sz w:val="27"/>
          <w:szCs w:val="27"/>
        </w:rPr>
        <w:t>进</w:t>
      </w:r>
      <w:r>
        <w:rPr>
          <w:rFonts w:ascii="宋体" w:hAnsi="宋体" w:cs="宋体" w:eastAsia="宋体" w:hint="default"/>
          <w:w w:val="95"/>
          <w:sz w:val="27"/>
          <w:szCs w:val="27"/>
        </w:rPr>
        <w:t>重</w:t>
      </w:r>
      <w:r>
        <w:rPr>
          <w:rFonts w:ascii="宋体" w:hAnsi="宋体" w:cs="宋体" w:eastAsia="宋体" w:hint="default"/>
          <w:w w:val="95"/>
          <w:sz w:val="27"/>
          <w:szCs w:val="27"/>
        </w:rPr>
        <w:t>组</w:t>
      </w:r>
      <w:r>
        <w:rPr>
          <w:rFonts w:ascii="宋体" w:hAnsi="宋体" w:cs="宋体" w:eastAsia="宋体" w:hint="default"/>
          <w:w w:val="95"/>
          <w:sz w:val="27"/>
          <w:szCs w:val="27"/>
        </w:rPr>
        <w:t>工</w:t>
      </w:r>
      <w:r>
        <w:rPr>
          <w:rFonts w:ascii="宋体" w:hAnsi="宋体" w:cs="宋体" w:eastAsia="宋体" w:hint="default"/>
          <w:w w:val="95"/>
          <w:sz w:val="27"/>
          <w:szCs w:val="27"/>
        </w:rPr>
        <w:t>作</w:t>
      </w:r>
      <w:r>
        <w:rPr>
          <w:rFonts w:ascii="宋体" w:hAnsi="宋体" w:cs="宋体" w:eastAsia="宋体" w:hint="default"/>
          <w:w w:val="95"/>
          <w:sz w:val="27"/>
          <w:szCs w:val="27"/>
        </w:rPr>
        <w:t>外</w:t>
      </w:r>
      <w:r>
        <w:rPr>
          <w:rFonts w:ascii="宋体" w:hAnsi="宋体" w:cs="宋体" w:eastAsia="宋体" w:hint="default"/>
          <w:w w:val="95"/>
          <w:sz w:val="27"/>
          <w:szCs w:val="27"/>
        </w:rPr>
        <w:t>，公司</w:t>
      </w:r>
      <w:r>
        <w:rPr>
          <w:rFonts w:ascii="宋体" w:hAnsi="宋体" w:cs="宋体" w:eastAsia="宋体" w:hint="default"/>
          <w:w w:val="95"/>
          <w:sz w:val="27"/>
          <w:szCs w:val="27"/>
        </w:rPr>
        <w:t>将</w:t>
      </w:r>
      <w:r>
        <w:rPr>
          <w:rFonts w:ascii="宋体" w:hAnsi="宋体" w:cs="宋体" w:eastAsia="宋体" w:hint="default"/>
          <w:w w:val="99"/>
          <w:sz w:val="27"/>
          <w:szCs w:val="27"/>
        </w:rPr>
        <w:t> </w:t>
      </w:r>
      <w:r>
        <w:rPr>
          <w:rFonts w:ascii="宋体" w:hAnsi="宋体" w:cs="宋体" w:eastAsia="宋体" w:hint="default"/>
          <w:spacing w:val="-3"/>
          <w:sz w:val="27"/>
          <w:szCs w:val="27"/>
        </w:rPr>
        <w:t>尽</w:t>
      </w:r>
      <w:r>
        <w:rPr>
          <w:rFonts w:ascii="宋体" w:hAnsi="宋体" w:cs="宋体" w:eastAsia="宋体" w:hint="default"/>
          <w:spacing w:val="-3"/>
          <w:sz w:val="27"/>
          <w:szCs w:val="27"/>
        </w:rPr>
        <w:t>可</w:t>
      </w:r>
      <w:r>
        <w:rPr>
          <w:rFonts w:ascii="宋体" w:hAnsi="宋体" w:cs="宋体" w:eastAsia="宋体" w:hint="default"/>
          <w:spacing w:val="-3"/>
          <w:sz w:val="27"/>
          <w:szCs w:val="27"/>
        </w:rPr>
        <w:t>能</w:t>
      </w:r>
      <w:r>
        <w:rPr>
          <w:rFonts w:ascii="宋体" w:hAnsi="宋体" w:cs="宋体" w:eastAsia="宋体" w:hint="default"/>
          <w:spacing w:val="-3"/>
          <w:sz w:val="27"/>
          <w:szCs w:val="27"/>
        </w:rPr>
        <w:t>的</w:t>
      </w:r>
      <w:r>
        <w:rPr>
          <w:rFonts w:ascii="宋体" w:hAnsi="宋体" w:cs="宋体" w:eastAsia="宋体" w:hint="default"/>
          <w:spacing w:val="-3"/>
          <w:sz w:val="27"/>
          <w:szCs w:val="27"/>
        </w:rPr>
        <w:t>挖掘</w:t>
      </w:r>
      <w:r>
        <w:rPr>
          <w:rFonts w:ascii="宋体" w:hAnsi="宋体" w:cs="宋体" w:eastAsia="宋体" w:hint="default"/>
          <w:spacing w:val="-3"/>
          <w:sz w:val="27"/>
          <w:szCs w:val="27"/>
        </w:rPr>
        <w:t>现</w:t>
      </w:r>
      <w:r>
        <w:rPr>
          <w:rFonts w:ascii="宋体" w:hAnsi="宋体" w:cs="宋体" w:eastAsia="宋体" w:hint="default"/>
          <w:spacing w:val="-3"/>
          <w:sz w:val="27"/>
          <w:szCs w:val="27"/>
        </w:rPr>
        <w:t>有</w:t>
      </w:r>
      <w:r>
        <w:rPr>
          <w:rFonts w:ascii="宋体" w:hAnsi="宋体" w:cs="宋体" w:eastAsia="宋体" w:hint="default"/>
          <w:spacing w:val="-3"/>
          <w:sz w:val="27"/>
          <w:szCs w:val="27"/>
        </w:rPr>
        <w:t>文</w:t>
      </w:r>
      <w:r>
        <w:rPr>
          <w:rFonts w:ascii="宋体" w:hAnsi="宋体" w:cs="宋体" w:eastAsia="宋体" w:hint="default"/>
          <w:spacing w:val="-3"/>
          <w:sz w:val="27"/>
          <w:szCs w:val="27"/>
        </w:rPr>
        <w:t>化</w:t>
      </w:r>
      <w:r>
        <w:rPr>
          <w:rFonts w:ascii="宋体" w:hAnsi="宋体" w:cs="宋体" w:eastAsia="宋体" w:hint="default"/>
          <w:spacing w:val="-3"/>
          <w:sz w:val="27"/>
          <w:szCs w:val="27"/>
        </w:rPr>
        <w:t>产</w:t>
      </w:r>
      <w:r>
        <w:rPr>
          <w:rFonts w:ascii="宋体" w:hAnsi="宋体" w:cs="宋体" w:eastAsia="宋体" w:hint="default"/>
          <w:spacing w:val="-3"/>
          <w:sz w:val="27"/>
          <w:szCs w:val="27"/>
        </w:rPr>
        <w:t>业</w:t>
      </w:r>
      <w:r>
        <w:rPr>
          <w:rFonts w:ascii="宋体" w:hAnsi="宋体" w:cs="宋体" w:eastAsia="宋体" w:hint="default"/>
          <w:spacing w:val="-3"/>
          <w:sz w:val="27"/>
          <w:szCs w:val="27"/>
        </w:rPr>
        <w:t>的</w:t>
      </w:r>
      <w:r>
        <w:rPr>
          <w:rFonts w:ascii="宋体" w:hAnsi="宋体" w:cs="宋体" w:eastAsia="宋体" w:hint="default"/>
          <w:spacing w:val="-3"/>
          <w:sz w:val="27"/>
          <w:szCs w:val="27"/>
        </w:rPr>
        <w:t>潜</w:t>
      </w:r>
      <w:r>
        <w:rPr>
          <w:rFonts w:ascii="宋体" w:hAnsi="宋体" w:cs="宋体" w:eastAsia="宋体" w:hint="default"/>
          <w:spacing w:val="-3"/>
          <w:sz w:val="27"/>
          <w:szCs w:val="27"/>
        </w:rPr>
        <w:t>力</w:t>
      </w:r>
      <w:r>
        <w:rPr>
          <w:rFonts w:ascii="宋体" w:hAnsi="宋体" w:cs="宋体" w:eastAsia="宋体" w:hint="default"/>
          <w:spacing w:val="-3"/>
          <w:sz w:val="27"/>
          <w:szCs w:val="27"/>
        </w:rPr>
        <w:t>。</w:t>
      </w:r>
      <w:r>
        <w:rPr>
          <w:rFonts w:ascii="宋体" w:hAnsi="宋体" w:cs="宋体" w:eastAsia="宋体" w:hint="default"/>
          <w:spacing w:val="-3"/>
          <w:sz w:val="27"/>
          <w:szCs w:val="27"/>
        </w:rPr>
        <w:t>中</w:t>
      </w:r>
      <w:r>
        <w:rPr>
          <w:rFonts w:ascii="宋体" w:hAnsi="宋体" w:cs="宋体" w:eastAsia="宋体" w:hint="default"/>
          <w:spacing w:val="-3"/>
          <w:sz w:val="27"/>
          <w:szCs w:val="27"/>
        </w:rPr>
        <w:t>国</w:t>
      </w:r>
      <w:r>
        <w:rPr>
          <w:rFonts w:ascii="宋体" w:hAnsi="宋体" w:cs="宋体" w:eastAsia="宋体" w:hint="default"/>
          <w:spacing w:val="-3"/>
          <w:sz w:val="27"/>
          <w:szCs w:val="27"/>
        </w:rPr>
        <w:t>文</w:t>
      </w:r>
      <w:r>
        <w:rPr>
          <w:rFonts w:ascii="宋体" w:hAnsi="宋体" w:cs="宋体" w:eastAsia="宋体" w:hint="default"/>
          <w:spacing w:val="-3"/>
          <w:sz w:val="27"/>
          <w:szCs w:val="27"/>
        </w:rPr>
        <w:t>化</w:t>
      </w:r>
      <w:r>
        <w:rPr>
          <w:rFonts w:ascii="宋体" w:hAnsi="宋体" w:cs="宋体" w:eastAsia="宋体" w:hint="default"/>
          <w:spacing w:val="-3"/>
          <w:sz w:val="27"/>
          <w:szCs w:val="27"/>
        </w:rPr>
        <w:t>市</w:t>
      </w:r>
      <w:r>
        <w:rPr>
          <w:rFonts w:ascii="宋体" w:hAnsi="宋体" w:cs="宋体" w:eastAsia="宋体" w:hint="default"/>
          <w:spacing w:val="-3"/>
          <w:sz w:val="27"/>
          <w:szCs w:val="27"/>
        </w:rPr>
        <w:t>场</w:t>
      </w:r>
      <w:r>
        <w:rPr>
          <w:rFonts w:ascii="宋体" w:hAnsi="宋体" w:cs="宋体" w:eastAsia="宋体" w:hint="default"/>
          <w:spacing w:val="-3"/>
          <w:sz w:val="27"/>
          <w:szCs w:val="27"/>
        </w:rPr>
        <w:t>经过</w:t>
      </w:r>
      <w:r>
        <w:rPr>
          <w:rFonts w:ascii="宋体" w:hAnsi="宋体" w:cs="宋体" w:eastAsia="宋体" w:hint="default"/>
          <w:spacing w:val="-3"/>
          <w:sz w:val="27"/>
          <w:szCs w:val="27"/>
        </w:rPr>
        <w:t>多</w:t>
      </w:r>
      <w:r>
        <w:rPr>
          <w:rFonts w:ascii="宋体" w:hAnsi="宋体" w:cs="宋体" w:eastAsia="宋体" w:hint="default"/>
          <w:spacing w:val="-3"/>
          <w:sz w:val="27"/>
          <w:szCs w:val="27"/>
        </w:rPr>
        <w:t>年</w:t>
      </w:r>
      <w:r>
        <w:rPr>
          <w:rFonts w:ascii="宋体" w:hAnsi="宋体" w:cs="宋体" w:eastAsia="宋体" w:hint="default"/>
          <w:spacing w:val="-3"/>
          <w:sz w:val="27"/>
          <w:szCs w:val="27"/>
        </w:rPr>
        <w:t>的经</w:t>
      </w:r>
      <w:r>
        <w:rPr>
          <w:rFonts w:ascii="宋体" w:hAnsi="宋体" w:cs="宋体" w:eastAsia="宋体" w:hint="default"/>
          <w:spacing w:val="-3"/>
          <w:sz w:val="27"/>
          <w:szCs w:val="27"/>
        </w:rPr>
        <w:t>营</w:t>
      </w:r>
      <w:r>
        <w:rPr>
          <w:rFonts w:ascii="宋体" w:hAnsi="宋体" w:cs="宋体" w:eastAsia="宋体" w:hint="default"/>
          <w:spacing w:val="-3"/>
          <w:sz w:val="27"/>
          <w:szCs w:val="27"/>
        </w:rPr>
        <w:t>，已</w:t>
      </w:r>
      <w:r>
        <w:rPr>
          <w:rFonts w:ascii="宋体" w:hAnsi="宋体" w:cs="宋体" w:eastAsia="宋体" w:hint="default"/>
          <w:spacing w:val="-29"/>
          <w:w w:val="99"/>
          <w:sz w:val="27"/>
          <w:szCs w:val="27"/>
        </w:rPr>
        <w:t> </w:t>
      </w:r>
      <w:r>
        <w:rPr>
          <w:rFonts w:ascii="宋体" w:hAnsi="宋体" w:cs="宋体" w:eastAsia="宋体" w:hint="default"/>
          <w:w w:val="95"/>
          <w:sz w:val="27"/>
          <w:szCs w:val="27"/>
        </w:rPr>
        <w:t>经</w:t>
      </w:r>
      <w:r>
        <w:rPr>
          <w:rFonts w:ascii="宋体" w:hAnsi="宋体" w:cs="宋体" w:eastAsia="宋体" w:hint="default"/>
          <w:w w:val="95"/>
          <w:sz w:val="27"/>
          <w:szCs w:val="27"/>
        </w:rPr>
        <w:t>逐</w:t>
      </w:r>
      <w:r>
        <w:rPr>
          <w:rFonts w:ascii="宋体" w:hAnsi="宋体" w:cs="宋体" w:eastAsia="宋体" w:hint="default"/>
          <w:w w:val="95"/>
          <w:sz w:val="27"/>
          <w:szCs w:val="27"/>
        </w:rPr>
        <w:t>步形</w:t>
      </w:r>
      <w:r>
        <w:rPr>
          <w:rFonts w:ascii="宋体" w:hAnsi="宋体" w:cs="宋体" w:eastAsia="宋体" w:hint="default"/>
          <w:w w:val="95"/>
          <w:sz w:val="27"/>
          <w:szCs w:val="27"/>
        </w:rPr>
        <w:t>成</w:t>
      </w:r>
      <w:r>
        <w:rPr>
          <w:rFonts w:ascii="宋体" w:hAnsi="宋体" w:cs="宋体" w:eastAsia="宋体" w:hint="default"/>
          <w:w w:val="95"/>
          <w:sz w:val="27"/>
          <w:szCs w:val="27"/>
        </w:rPr>
        <w:t>了</w:t>
      </w:r>
      <w:r>
        <w:rPr>
          <w:rFonts w:ascii="宋体" w:hAnsi="宋体" w:cs="宋体" w:eastAsia="宋体" w:hint="default"/>
          <w:w w:val="95"/>
          <w:sz w:val="27"/>
          <w:szCs w:val="27"/>
        </w:rPr>
        <w:t>集</w:t>
      </w:r>
      <w:r>
        <w:rPr>
          <w:rFonts w:ascii="宋体" w:hAnsi="宋体" w:cs="宋体" w:eastAsia="宋体" w:hint="default"/>
          <w:w w:val="95"/>
          <w:sz w:val="27"/>
          <w:szCs w:val="27"/>
        </w:rPr>
        <w:t>娱乐</w:t>
      </w:r>
      <w:r>
        <w:rPr>
          <w:rFonts w:ascii="宋体" w:hAnsi="宋体" w:cs="宋体" w:eastAsia="宋体" w:hint="default"/>
          <w:w w:val="95"/>
          <w:sz w:val="27"/>
          <w:szCs w:val="27"/>
        </w:rPr>
        <w:t>市</w:t>
      </w:r>
      <w:r>
        <w:rPr>
          <w:rFonts w:ascii="宋体" w:hAnsi="宋体" w:cs="宋体" w:eastAsia="宋体" w:hint="default"/>
          <w:w w:val="95"/>
          <w:sz w:val="27"/>
          <w:szCs w:val="27"/>
        </w:rPr>
        <w:t>场</w:t>
      </w:r>
      <w:r>
        <w:rPr>
          <w:rFonts w:ascii="宋体" w:hAnsi="宋体" w:cs="宋体" w:eastAsia="宋体" w:hint="default"/>
          <w:w w:val="95"/>
          <w:sz w:val="27"/>
          <w:szCs w:val="27"/>
        </w:rPr>
        <w:t>、</w:t>
      </w:r>
      <w:r>
        <w:rPr>
          <w:rFonts w:ascii="宋体" w:hAnsi="宋体" w:cs="宋体" w:eastAsia="宋体" w:hint="default"/>
          <w:w w:val="95"/>
          <w:sz w:val="27"/>
          <w:szCs w:val="27"/>
        </w:rPr>
        <w:t>电</w:t>
      </w:r>
      <w:r>
        <w:rPr>
          <w:rFonts w:ascii="宋体" w:hAnsi="宋体" w:cs="宋体" w:eastAsia="宋体" w:hint="default"/>
          <w:w w:val="95"/>
          <w:sz w:val="27"/>
          <w:szCs w:val="27"/>
        </w:rPr>
        <w:t>影</w:t>
      </w:r>
      <w:r>
        <w:rPr>
          <w:rFonts w:ascii="宋体" w:hAnsi="宋体" w:cs="宋体" w:eastAsia="宋体" w:hint="default"/>
          <w:w w:val="95"/>
          <w:sz w:val="27"/>
          <w:szCs w:val="27"/>
        </w:rPr>
        <w:t>市</w:t>
      </w:r>
      <w:r>
        <w:rPr>
          <w:rFonts w:ascii="宋体" w:hAnsi="宋体" w:cs="宋体" w:eastAsia="宋体" w:hint="default"/>
          <w:w w:val="95"/>
          <w:sz w:val="27"/>
          <w:szCs w:val="27"/>
        </w:rPr>
        <w:t>场</w:t>
      </w:r>
      <w:r>
        <w:rPr>
          <w:rFonts w:ascii="宋体" w:hAnsi="宋体" w:cs="宋体" w:eastAsia="宋体" w:hint="default"/>
          <w:w w:val="95"/>
          <w:sz w:val="27"/>
          <w:szCs w:val="27"/>
        </w:rPr>
        <w:t>、</w:t>
      </w:r>
      <w:r>
        <w:rPr>
          <w:rFonts w:ascii="宋体" w:hAnsi="宋体" w:cs="宋体" w:eastAsia="宋体" w:hint="default"/>
          <w:w w:val="95"/>
          <w:sz w:val="27"/>
          <w:szCs w:val="27"/>
        </w:rPr>
        <w:t>音像</w:t>
      </w:r>
      <w:r>
        <w:rPr>
          <w:rFonts w:ascii="宋体" w:hAnsi="宋体" w:cs="宋体" w:eastAsia="宋体" w:hint="default"/>
          <w:w w:val="95"/>
          <w:sz w:val="27"/>
          <w:szCs w:val="27"/>
        </w:rPr>
        <w:t>市</w:t>
      </w:r>
      <w:r>
        <w:rPr>
          <w:rFonts w:ascii="宋体" w:hAnsi="宋体" w:cs="宋体" w:eastAsia="宋体" w:hint="default"/>
          <w:w w:val="95"/>
          <w:sz w:val="27"/>
          <w:szCs w:val="27"/>
        </w:rPr>
        <w:t>场</w:t>
      </w:r>
      <w:r>
        <w:rPr>
          <w:rFonts w:ascii="宋体" w:hAnsi="宋体" w:cs="宋体" w:eastAsia="宋体" w:hint="default"/>
          <w:w w:val="95"/>
          <w:sz w:val="27"/>
          <w:szCs w:val="27"/>
        </w:rPr>
        <w:t>等</w:t>
      </w:r>
      <w:r>
        <w:rPr>
          <w:rFonts w:ascii="宋体" w:hAnsi="宋体" w:cs="宋体" w:eastAsia="宋体" w:hint="default"/>
          <w:w w:val="95"/>
          <w:sz w:val="27"/>
          <w:szCs w:val="27"/>
        </w:rPr>
        <w:t>组</w:t>
      </w:r>
      <w:r>
        <w:rPr>
          <w:rFonts w:ascii="宋体" w:hAnsi="宋体" w:cs="宋体" w:eastAsia="宋体" w:hint="default"/>
          <w:w w:val="95"/>
          <w:sz w:val="27"/>
          <w:szCs w:val="27"/>
        </w:rPr>
        <w:t>成</w:t>
      </w:r>
      <w:r>
        <w:rPr>
          <w:rFonts w:ascii="宋体" w:hAnsi="宋体" w:cs="宋体" w:eastAsia="宋体" w:hint="default"/>
          <w:w w:val="95"/>
          <w:sz w:val="27"/>
          <w:szCs w:val="27"/>
        </w:rPr>
        <w:t>的</w:t>
      </w:r>
      <w:r>
        <w:rPr>
          <w:rFonts w:ascii="宋体" w:hAnsi="宋体" w:cs="宋体" w:eastAsia="宋体" w:hint="default"/>
          <w:w w:val="95"/>
          <w:sz w:val="27"/>
          <w:szCs w:val="27"/>
        </w:rPr>
        <w:t>统</w:t>
      </w:r>
      <w:r>
        <w:rPr>
          <w:rFonts w:ascii="宋体" w:hAnsi="宋体" w:cs="宋体" w:eastAsia="宋体" w:hint="default"/>
          <w:w w:val="95"/>
          <w:sz w:val="27"/>
          <w:szCs w:val="27"/>
        </w:rPr>
        <w:t>一</w:t>
      </w:r>
      <w:r>
        <w:rPr>
          <w:rFonts w:ascii="宋体" w:hAnsi="宋体" w:cs="宋体" w:eastAsia="宋体" w:hint="default"/>
          <w:w w:val="95"/>
          <w:sz w:val="27"/>
          <w:szCs w:val="27"/>
        </w:rPr>
        <w:t>、</w:t>
      </w:r>
      <w:r>
        <w:rPr>
          <w:rFonts w:ascii="宋体" w:hAnsi="宋体" w:cs="宋体" w:eastAsia="宋体" w:hint="default"/>
          <w:w w:val="95"/>
          <w:sz w:val="27"/>
          <w:szCs w:val="27"/>
        </w:rPr>
        <w:t>开</w:t>
      </w:r>
      <w:r>
        <w:rPr>
          <w:rFonts w:ascii="宋体" w:hAnsi="宋体" w:cs="宋体" w:eastAsia="宋体" w:hint="default"/>
          <w:w w:val="95"/>
          <w:sz w:val="27"/>
          <w:szCs w:val="27"/>
        </w:rPr>
        <w:t>放</w:t>
      </w:r>
      <w:r>
        <w:rPr>
          <w:rFonts w:ascii="宋体" w:hAnsi="宋体" w:cs="宋体" w:eastAsia="宋体" w:hint="default"/>
          <w:w w:val="95"/>
          <w:sz w:val="27"/>
          <w:szCs w:val="27"/>
        </w:rPr>
        <w:t>、</w:t>
      </w:r>
      <w:r>
        <w:rPr>
          <w:rFonts w:ascii="宋体" w:hAnsi="宋体" w:cs="宋体" w:eastAsia="宋体" w:hint="default"/>
          <w:spacing w:val="20"/>
          <w:w w:val="95"/>
          <w:sz w:val="27"/>
          <w:szCs w:val="27"/>
        </w:rPr>
        <w:t> </w:t>
      </w:r>
      <w:r>
        <w:rPr>
          <w:rFonts w:ascii="宋体" w:hAnsi="宋体" w:cs="宋体" w:eastAsia="宋体" w:hint="default"/>
          <w:w w:val="95"/>
          <w:sz w:val="27"/>
          <w:szCs w:val="27"/>
        </w:rPr>
        <w:t>竞争</w:t>
      </w:r>
      <w:r>
        <w:rPr>
          <w:rFonts w:ascii="宋体" w:hAnsi="宋体" w:cs="宋体" w:eastAsia="宋体" w:hint="default"/>
          <w:w w:val="95"/>
          <w:sz w:val="27"/>
          <w:szCs w:val="27"/>
        </w:rPr>
        <w:t>、有</w:t>
      </w:r>
      <w:r>
        <w:rPr>
          <w:rFonts w:ascii="宋体" w:hAnsi="宋体" w:cs="宋体" w:eastAsia="宋体" w:hint="default"/>
          <w:w w:val="95"/>
          <w:sz w:val="27"/>
          <w:szCs w:val="27"/>
        </w:rPr>
        <w:t>序</w:t>
      </w:r>
      <w:r>
        <w:rPr>
          <w:rFonts w:ascii="宋体" w:hAnsi="宋体" w:cs="宋体" w:eastAsia="宋体" w:hint="default"/>
          <w:w w:val="95"/>
          <w:sz w:val="27"/>
          <w:szCs w:val="27"/>
        </w:rPr>
        <w:t>的</w:t>
      </w:r>
      <w:r>
        <w:rPr>
          <w:rFonts w:ascii="宋体" w:hAnsi="宋体" w:cs="宋体" w:eastAsia="宋体" w:hint="default"/>
          <w:w w:val="95"/>
          <w:sz w:val="27"/>
          <w:szCs w:val="27"/>
        </w:rPr>
        <w:t>文</w:t>
      </w:r>
      <w:r>
        <w:rPr>
          <w:rFonts w:ascii="宋体" w:hAnsi="宋体" w:cs="宋体" w:eastAsia="宋体" w:hint="default"/>
          <w:w w:val="95"/>
          <w:sz w:val="27"/>
          <w:szCs w:val="27"/>
        </w:rPr>
        <w:t>化</w:t>
      </w:r>
      <w:r>
        <w:rPr>
          <w:rFonts w:ascii="宋体" w:hAnsi="宋体" w:cs="宋体" w:eastAsia="宋体" w:hint="default"/>
          <w:w w:val="95"/>
          <w:sz w:val="27"/>
          <w:szCs w:val="27"/>
        </w:rPr>
        <w:t>市</w:t>
      </w:r>
      <w:r>
        <w:rPr>
          <w:rFonts w:ascii="宋体" w:hAnsi="宋体" w:cs="宋体" w:eastAsia="宋体" w:hint="default"/>
          <w:w w:val="95"/>
          <w:sz w:val="27"/>
          <w:szCs w:val="27"/>
        </w:rPr>
        <w:t>场</w:t>
      </w:r>
      <w:r>
        <w:rPr>
          <w:rFonts w:ascii="宋体" w:hAnsi="宋体" w:cs="宋体" w:eastAsia="宋体" w:hint="default"/>
          <w:w w:val="95"/>
          <w:sz w:val="27"/>
          <w:szCs w:val="27"/>
        </w:rPr>
        <w:t>体</w:t>
      </w:r>
      <w:r>
        <w:rPr>
          <w:rFonts w:ascii="宋体" w:hAnsi="宋体" w:cs="宋体" w:eastAsia="宋体" w:hint="default"/>
          <w:w w:val="95"/>
          <w:sz w:val="27"/>
          <w:szCs w:val="27"/>
        </w:rPr>
        <w:t>系</w:t>
      </w:r>
      <w:r>
        <w:rPr>
          <w:rFonts w:ascii="宋体" w:hAnsi="宋体" w:cs="宋体" w:eastAsia="宋体" w:hint="default"/>
          <w:w w:val="95"/>
          <w:sz w:val="27"/>
          <w:szCs w:val="27"/>
        </w:rPr>
        <w:t>。</w:t>
      </w:r>
      <w:r>
        <w:rPr>
          <w:rFonts w:ascii="宋体" w:hAnsi="宋体" w:cs="宋体" w:eastAsia="宋体" w:hint="default"/>
          <w:w w:val="95"/>
          <w:sz w:val="27"/>
          <w:szCs w:val="27"/>
        </w:rPr>
        <w:t>从</w:t>
      </w:r>
      <w:r>
        <w:rPr>
          <w:rFonts w:ascii="宋体" w:hAnsi="宋体" w:cs="宋体" w:eastAsia="宋体" w:hint="default"/>
          <w:w w:val="95"/>
          <w:sz w:val="27"/>
          <w:szCs w:val="27"/>
        </w:rPr>
        <w:t>投</w:t>
      </w:r>
      <w:r>
        <w:rPr>
          <w:rFonts w:ascii="宋体" w:hAnsi="宋体" w:cs="宋体" w:eastAsia="宋体" w:hint="default"/>
          <w:w w:val="95"/>
          <w:sz w:val="27"/>
          <w:szCs w:val="27"/>
        </w:rPr>
        <w:t>资</w:t>
      </w:r>
      <w:r>
        <w:rPr>
          <w:rFonts w:ascii="宋体" w:hAnsi="宋体" w:cs="宋体" w:eastAsia="宋体" w:hint="default"/>
          <w:w w:val="95"/>
          <w:sz w:val="27"/>
          <w:szCs w:val="27"/>
        </w:rPr>
        <w:t>回</w:t>
      </w:r>
      <w:r>
        <w:rPr>
          <w:rFonts w:ascii="宋体" w:hAnsi="宋体" w:cs="宋体" w:eastAsia="宋体" w:hint="default"/>
          <w:w w:val="95"/>
          <w:sz w:val="27"/>
          <w:szCs w:val="27"/>
        </w:rPr>
        <w:t>报的</w:t>
      </w:r>
      <w:r>
        <w:rPr>
          <w:rFonts w:ascii="宋体" w:hAnsi="宋体" w:cs="宋体" w:eastAsia="宋体" w:hint="default"/>
          <w:w w:val="95"/>
          <w:sz w:val="27"/>
          <w:szCs w:val="27"/>
        </w:rPr>
        <w:t>角</w:t>
      </w:r>
      <w:r>
        <w:rPr>
          <w:rFonts w:ascii="宋体" w:hAnsi="宋体" w:cs="宋体" w:eastAsia="宋体" w:hint="default"/>
          <w:w w:val="95"/>
          <w:sz w:val="27"/>
          <w:szCs w:val="27"/>
        </w:rPr>
        <w:t>度</w:t>
      </w:r>
      <w:r>
        <w:rPr>
          <w:rFonts w:ascii="宋体" w:hAnsi="宋体" w:cs="宋体" w:eastAsia="宋体" w:hint="default"/>
          <w:w w:val="95"/>
          <w:sz w:val="27"/>
          <w:szCs w:val="27"/>
        </w:rPr>
        <w:t>来</w:t>
      </w:r>
      <w:r>
        <w:rPr>
          <w:rFonts w:ascii="宋体" w:hAnsi="宋体" w:cs="宋体" w:eastAsia="宋体" w:hint="default"/>
          <w:w w:val="95"/>
          <w:sz w:val="27"/>
          <w:szCs w:val="27"/>
        </w:rPr>
        <w:t>讲</w:t>
      </w:r>
      <w:r>
        <w:rPr>
          <w:rFonts w:ascii="宋体" w:hAnsi="宋体" w:cs="宋体" w:eastAsia="宋体" w:hint="default"/>
          <w:w w:val="95"/>
          <w:sz w:val="27"/>
          <w:szCs w:val="27"/>
        </w:rPr>
        <w:t>，</w:t>
      </w:r>
      <w:r>
        <w:rPr>
          <w:rFonts w:ascii="宋体" w:hAnsi="宋体" w:cs="宋体" w:eastAsia="宋体" w:hint="default"/>
          <w:w w:val="95"/>
          <w:sz w:val="27"/>
          <w:szCs w:val="27"/>
        </w:rPr>
        <w:t>文</w:t>
      </w:r>
      <w:r>
        <w:rPr>
          <w:rFonts w:ascii="宋体" w:hAnsi="宋体" w:cs="宋体" w:eastAsia="宋体" w:hint="default"/>
          <w:w w:val="95"/>
          <w:sz w:val="27"/>
          <w:szCs w:val="27"/>
        </w:rPr>
        <w:t>化</w:t>
      </w:r>
      <w:r>
        <w:rPr>
          <w:rFonts w:ascii="宋体" w:hAnsi="宋体" w:cs="宋体" w:eastAsia="宋体" w:hint="default"/>
          <w:w w:val="95"/>
          <w:sz w:val="27"/>
          <w:szCs w:val="27"/>
        </w:rPr>
        <w:t>产</w:t>
      </w:r>
      <w:r>
        <w:rPr>
          <w:rFonts w:ascii="宋体" w:hAnsi="宋体" w:cs="宋体" w:eastAsia="宋体" w:hint="default"/>
          <w:w w:val="95"/>
          <w:sz w:val="27"/>
          <w:szCs w:val="27"/>
        </w:rPr>
        <w:t>业</w:t>
      </w:r>
      <w:r>
        <w:rPr>
          <w:rFonts w:ascii="宋体" w:hAnsi="宋体" w:cs="宋体" w:eastAsia="宋体" w:hint="default"/>
          <w:w w:val="95"/>
          <w:sz w:val="27"/>
          <w:szCs w:val="27"/>
        </w:rPr>
        <w:t>的资本</w:t>
      </w:r>
      <w:r>
        <w:rPr>
          <w:rFonts w:ascii="宋体" w:hAnsi="宋体" w:cs="宋体" w:eastAsia="宋体" w:hint="default"/>
          <w:spacing w:val="89"/>
          <w:w w:val="95"/>
          <w:sz w:val="27"/>
          <w:szCs w:val="27"/>
        </w:rPr>
        <w:t> </w:t>
      </w:r>
      <w:r>
        <w:rPr>
          <w:rFonts w:ascii="宋体" w:hAnsi="宋体" w:cs="宋体" w:eastAsia="宋体" w:hint="default"/>
          <w:spacing w:val="3"/>
          <w:sz w:val="27"/>
          <w:szCs w:val="27"/>
        </w:rPr>
        <w:t>盈</w:t>
      </w:r>
      <w:r>
        <w:rPr>
          <w:rFonts w:ascii="宋体" w:hAnsi="宋体" w:cs="宋体" w:eastAsia="宋体" w:hint="default"/>
          <w:spacing w:val="3"/>
          <w:sz w:val="27"/>
          <w:szCs w:val="27"/>
        </w:rPr>
        <w:t>利率</w:t>
      </w:r>
      <w:r>
        <w:rPr>
          <w:rFonts w:ascii="宋体" w:hAnsi="宋体" w:cs="宋体" w:eastAsia="宋体" w:hint="default"/>
          <w:spacing w:val="3"/>
          <w:sz w:val="27"/>
          <w:szCs w:val="27"/>
        </w:rPr>
        <w:t>较</w:t>
      </w:r>
      <w:r>
        <w:rPr>
          <w:rFonts w:ascii="宋体" w:hAnsi="宋体" w:cs="宋体" w:eastAsia="宋体" w:hint="default"/>
          <w:spacing w:val="3"/>
          <w:sz w:val="27"/>
          <w:szCs w:val="27"/>
        </w:rPr>
        <w:t>高</w:t>
      </w:r>
      <w:r>
        <w:rPr>
          <w:rFonts w:ascii="宋体" w:hAnsi="宋体" w:cs="宋体" w:eastAsia="宋体" w:hint="default"/>
          <w:spacing w:val="3"/>
          <w:sz w:val="27"/>
          <w:szCs w:val="27"/>
        </w:rPr>
        <w:t>；从消</w:t>
      </w:r>
      <w:r>
        <w:rPr>
          <w:rFonts w:ascii="宋体" w:hAnsi="宋体" w:cs="宋体" w:eastAsia="宋体" w:hint="default"/>
          <w:spacing w:val="3"/>
          <w:sz w:val="27"/>
          <w:szCs w:val="27"/>
        </w:rPr>
        <w:t>费</w:t>
      </w:r>
      <w:r>
        <w:rPr>
          <w:rFonts w:ascii="宋体" w:hAnsi="宋体" w:cs="宋体" w:eastAsia="宋体" w:hint="default"/>
          <w:spacing w:val="3"/>
          <w:sz w:val="27"/>
          <w:szCs w:val="27"/>
        </w:rPr>
        <w:t>角</w:t>
      </w:r>
      <w:r>
        <w:rPr>
          <w:rFonts w:ascii="宋体" w:hAnsi="宋体" w:cs="宋体" w:eastAsia="宋体" w:hint="default"/>
          <w:spacing w:val="3"/>
          <w:sz w:val="27"/>
          <w:szCs w:val="27"/>
        </w:rPr>
        <w:t>度</w:t>
      </w:r>
      <w:r>
        <w:rPr>
          <w:rFonts w:ascii="宋体" w:hAnsi="宋体" w:cs="宋体" w:eastAsia="宋体" w:hint="default"/>
          <w:spacing w:val="3"/>
          <w:sz w:val="27"/>
          <w:szCs w:val="27"/>
        </w:rPr>
        <w:t>来</w:t>
      </w:r>
      <w:r>
        <w:rPr>
          <w:rFonts w:ascii="宋体" w:hAnsi="宋体" w:cs="宋体" w:eastAsia="宋体" w:hint="default"/>
          <w:spacing w:val="3"/>
          <w:sz w:val="27"/>
          <w:szCs w:val="27"/>
        </w:rPr>
        <w:t>看</w:t>
      </w:r>
      <w:r>
        <w:rPr>
          <w:rFonts w:ascii="宋体" w:hAnsi="宋体" w:cs="宋体" w:eastAsia="宋体" w:hint="default"/>
          <w:spacing w:val="3"/>
          <w:sz w:val="27"/>
          <w:szCs w:val="27"/>
        </w:rPr>
        <w:t>，</w:t>
      </w:r>
      <w:r>
        <w:rPr>
          <w:rFonts w:ascii="宋体" w:hAnsi="宋体" w:cs="宋体" w:eastAsia="宋体" w:hint="default"/>
          <w:spacing w:val="3"/>
          <w:sz w:val="27"/>
          <w:szCs w:val="27"/>
        </w:rPr>
        <w:t>文</w:t>
      </w:r>
      <w:r>
        <w:rPr>
          <w:rFonts w:ascii="宋体" w:hAnsi="宋体" w:cs="宋体" w:eastAsia="宋体" w:hint="default"/>
          <w:spacing w:val="3"/>
          <w:sz w:val="27"/>
          <w:szCs w:val="27"/>
        </w:rPr>
        <w:t>化</w:t>
      </w:r>
      <w:r>
        <w:rPr>
          <w:rFonts w:ascii="宋体" w:hAnsi="宋体" w:cs="宋体" w:eastAsia="宋体" w:hint="default"/>
          <w:spacing w:val="3"/>
          <w:sz w:val="27"/>
          <w:szCs w:val="27"/>
        </w:rPr>
        <w:t>产</w:t>
      </w:r>
      <w:r>
        <w:rPr>
          <w:rFonts w:ascii="宋体" w:hAnsi="宋体" w:cs="宋体" w:eastAsia="宋体" w:hint="default"/>
          <w:spacing w:val="3"/>
          <w:sz w:val="27"/>
          <w:szCs w:val="27"/>
        </w:rPr>
        <w:t>品</w:t>
      </w:r>
      <w:r>
        <w:rPr>
          <w:rFonts w:ascii="宋体" w:hAnsi="宋体" w:cs="宋体" w:eastAsia="宋体" w:hint="default"/>
          <w:spacing w:val="3"/>
          <w:sz w:val="27"/>
          <w:szCs w:val="27"/>
        </w:rPr>
        <w:t>是</w:t>
      </w:r>
      <w:r>
        <w:rPr>
          <w:rFonts w:ascii="宋体" w:hAnsi="宋体" w:cs="宋体" w:eastAsia="宋体" w:hint="default"/>
          <w:spacing w:val="3"/>
          <w:sz w:val="27"/>
          <w:szCs w:val="27"/>
        </w:rPr>
        <w:t>与</w:t>
      </w:r>
      <w:r>
        <w:rPr>
          <w:rFonts w:ascii="宋体" w:hAnsi="宋体" w:cs="宋体" w:eastAsia="宋体" w:hint="default"/>
          <w:spacing w:val="3"/>
          <w:sz w:val="27"/>
          <w:szCs w:val="27"/>
        </w:rPr>
        <w:t>日</w:t>
      </w:r>
      <w:r>
        <w:rPr>
          <w:rFonts w:ascii="宋体" w:hAnsi="宋体" w:cs="宋体" w:eastAsia="宋体" w:hint="default"/>
          <w:spacing w:val="3"/>
          <w:sz w:val="27"/>
          <w:szCs w:val="27"/>
        </w:rPr>
        <w:t>俱</w:t>
      </w:r>
      <w:r>
        <w:rPr>
          <w:rFonts w:ascii="宋体" w:hAnsi="宋体" w:cs="宋体" w:eastAsia="宋体" w:hint="default"/>
          <w:spacing w:val="3"/>
          <w:sz w:val="27"/>
          <w:szCs w:val="27"/>
        </w:rPr>
        <w:t>增</w:t>
      </w:r>
      <w:r>
        <w:rPr>
          <w:rFonts w:ascii="宋体" w:hAnsi="宋体" w:cs="宋体" w:eastAsia="宋体" w:hint="default"/>
          <w:spacing w:val="3"/>
          <w:sz w:val="27"/>
          <w:szCs w:val="27"/>
        </w:rPr>
        <w:t>的</w:t>
      </w:r>
      <w:r>
        <w:rPr>
          <w:rFonts w:ascii="宋体" w:hAnsi="宋体" w:cs="宋体" w:eastAsia="宋体" w:hint="default"/>
          <w:spacing w:val="3"/>
          <w:sz w:val="27"/>
          <w:szCs w:val="27"/>
        </w:rPr>
        <w:t>消</w:t>
      </w:r>
      <w:r>
        <w:rPr>
          <w:rFonts w:ascii="宋体" w:hAnsi="宋体" w:cs="宋体" w:eastAsia="宋体" w:hint="default"/>
          <w:spacing w:val="3"/>
          <w:sz w:val="27"/>
          <w:szCs w:val="27"/>
        </w:rPr>
        <w:t>费</w:t>
      </w:r>
      <w:r>
        <w:rPr>
          <w:rFonts w:ascii="宋体" w:hAnsi="宋体" w:cs="宋体" w:eastAsia="宋体" w:hint="default"/>
          <w:spacing w:val="3"/>
          <w:sz w:val="27"/>
          <w:szCs w:val="27"/>
        </w:rPr>
        <w:t>热</w:t>
      </w:r>
      <w:r>
        <w:rPr>
          <w:rFonts w:ascii="宋体" w:hAnsi="宋体" w:cs="宋体" w:eastAsia="宋体" w:hint="default"/>
          <w:spacing w:val="3"/>
          <w:sz w:val="27"/>
          <w:szCs w:val="27"/>
        </w:rPr>
        <w:t>点</w:t>
      </w:r>
      <w:r>
        <w:rPr>
          <w:rFonts w:ascii="宋体" w:hAnsi="宋体" w:cs="宋体" w:eastAsia="宋体" w:hint="default"/>
          <w:spacing w:val="3"/>
          <w:sz w:val="27"/>
          <w:szCs w:val="27"/>
        </w:rPr>
        <w:t>。</w:t>
      </w:r>
      <w:r>
        <w:rPr>
          <w:rFonts w:ascii="Times New Roman" w:hAnsi="Times New Roman" w:cs="Times New Roman" w:eastAsia="Times New Roman" w:hint="default"/>
          <w:spacing w:val="3"/>
          <w:sz w:val="27"/>
          <w:szCs w:val="27"/>
        </w:rPr>
        <w:t>“</w:t>
      </w:r>
      <w:r>
        <w:rPr>
          <w:rFonts w:ascii="宋体" w:hAnsi="宋体" w:cs="宋体" w:eastAsia="宋体" w:hint="default"/>
          <w:spacing w:val="3"/>
          <w:sz w:val="27"/>
          <w:szCs w:val="27"/>
        </w:rPr>
        <w:t>十</w:t>
      </w:r>
      <w:r>
        <w:rPr>
          <w:rFonts w:ascii="宋体" w:hAnsi="宋体" w:cs="宋体" w:eastAsia="宋体" w:hint="default"/>
          <w:w w:val="99"/>
          <w:sz w:val="27"/>
          <w:szCs w:val="27"/>
        </w:rPr>
        <w:t> </w:t>
      </w:r>
      <w:r>
        <w:rPr>
          <w:rFonts w:ascii="宋体" w:hAnsi="宋体" w:cs="宋体" w:eastAsia="宋体" w:hint="default"/>
          <w:spacing w:val="3"/>
          <w:sz w:val="27"/>
          <w:szCs w:val="27"/>
        </w:rPr>
        <w:t>一五</w:t>
      </w:r>
      <w:r>
        <w:rPr>
          <w:rFonts w:ascii="Times New Roman" w:hAnsi="Times New Roman" w:cs="Times New Roman" w:eastAsia="Times New Roman" w:hint="default"/>
          <w:spacing w:val="3"/>
          <w:sz w:val="27"/>
          <w:szCs w:val="27"/>
        </w:rPr>
        <w:t>”</w:t>
      </w:r>
      <w:r>
        <w:rPr>
          <w:rFonts w:ascii="宋体" w:hAnsi="宋体" w:cs="宋体" w:eastAsia="宋体" w:hint="default"/>
          <w:spacing w:val="3"/>
          <w:sz w:val="27"/>
          <w:szCs w:val="27"/>
        </w:rPr>
        <w:t>规划</w:t>
      </w:r>
      <w:r>
        <w:rPr>
          <w:rFonts w:ascii="宋体" w:hAnsi="宋体" w:cs="宋体" w:eastAsia="宋体" w:hint="default"/>
          <w:spacing w:val="3"/>
          <w:sz w:val="27"/>
          <w:szCs w:val="27"/>
        </w:rPr>
        <w:t>已经</w:t>
      </w:r>
      <w:r>
        <w:rPr>
          <w:rFonts w:ascii="宋体" w:hAnsi="宋体" w:cs="宋体" w:eastAsia="宋体" w:hint="default"/>
          <w:spacing w:val="3"/>
          <w:sz w:val="27"/>
          <w:szCs w:val="27"/>
        </w:rPr>
        <w:t>把</w:t>
      </w:r>
      <w:r>
        <w:rPr>
          <w:rFonts w:ascii="宋体" w:hAnsi="宋体" w:cs="宋体" w:eastAsia="宋体" w:hint="default"/>
          <w:spacing w:val="3"/>
          <w:sz w:val="27"/>
          <w:szCs w:val="27"/>
        </w:rPr>
        <w:t>文</w:t>
      </w:r>
      <w:r>
        <w:rPr>
          <w:rFonts w:ascii="宋体" w:hAnsi="宋体" w:cs="宋体" w:eastAsia="宋体" w:hint="default"/>
          <w:spacing w:val="3"/>
          <w:sz w:val="27"/>
          <w:szCs w:val="27"/>
        </w:rPr>
        <w:t>化</w:t>
      </w:r>
      <w:r>
        <w:rPr>
          <w:rFonts w:ascii="宋体" w:hAnsi="宋体" w:cs="宋体" w:eastAsia="宋体" w:hint="default"/>
          <w:spacing w:val="3"/>
          <w:sz w:val="27"/>
          <w:szCs w:val="27"/>
        </w:rPr>
        <w:t>产</w:t>
      </w:r>
      <w:r>
        <w:rPr>
          <w:rFonts w:ascii="宋体" w:hAnsi="宋体" w:cs="宋体" w:eastAsia="宋体" w:hint="default"/>
          <w:spacing w:val="3"/>
          <w:sz w:val="27"/>
          <w:szCs w:val="27"/>
        </w:rPr>
        <w:t>业</w:t>
      </w:r>
      <w:r>
        <w:rPr>
          <w:rFonts w:ascii="宋体" w:hAnsi="宋体" w:cs="宋体" w:eastAsia="宋体" w:hint="default"/>
          <w:spacing w:val="3"/>
          <w:sz w:val="27"/>
          <w:szCs w:val="27"/>
        </w:rPr>
        <w:t>作</w:t>
      </w:r>
      <w:r>
        <w:rPr>
          <w:rFonts w:ascii="宋体" w:hAnsi="宋体" w:cs="宋体" w:eastAsia="宋体" w:hint="default"/>
          <w:spacing w:val="3"/>
          <w:sz w:val="27"/>
          <w:szCs w:val="27"/>
        </w:rPr>
        <w:t>为</w:t>
      </w:r>
      <w:r>
        <w:rPr>
          <w:rFonts w:ascii="宋体" w:hAnsi="宋体" w:cs="宋体" w:eastAsia="宋体" w:hint="default"/>
          <w:spacing w:val="3"/>
          <w:sz w:val="27"/>
          <w:szCs w:val="27"/>
        </w:rPr>
        <w:t>调</w:t>
      </w:r>
      <w:r>
        <w:rPr>
          <w:rFonts w:ascii="宋体" w:hAnsi="宋体" w:cs="宋体" w:eastAsia="宋体" w:hint="default"/>
          <w:spacing w:val="3"/>
          <w:sz w:val="27"/>
          <w:szCs w:val="27"/>
        </w:rPr>
        <w:t>整经</w:t>
      </w:r>
      <w:r>
        <w:rPr>
          <w:rFonts w:ascii="宋体" w:hAnsi="宋体" w:cs="宋体" w:eastAsia="宋体" w:hint="default"/>
          <w:spacing w:val="3"/>
          <w:sz w:val="27"/>
          <w:szCs w:val="27"/>
        </w:rPr>
        <w:t>济</w:t>
      </w:r>
      <w:r>
        <w:rPr>
          <w:rFonts w:ascii="宋体" w:hAnsi="宋体" w:cs="宋体" w:eastAsia="宋体" w:hint="default"/>
          <w:spacing w:val="3"/>
          <w:sz w:val="27"/>
          <w:szCs w:val="27"/>
        </w:rPr>
        <w:t>结</w:t>
      </w:r>
      <w:r>
        <w:rPr>
          <w:rFonts w:ascii="宋体" w:hAnsi="宋体" w:cs="宋体" w:eastAsia="宋体" w:hint="default"/>
          <w:spacing w:val="3"/>
          <w:sz w:val="27"/>
          <w:szCs w:val="27"/>
        </w:rPr>
        <w:t>构</w:t>
      </w:r>
      <w:r>
        <w:rPr>
          <w:rFonts w:ascii="宋体" w:hAnsi="宋体" w:cs="宋体" w:eastAsia="宋体" w:hint="default"/>
          <w:spacing w:val="3"/>
          <w:sz w:val="27"/>
          <w:szCs w:val="27"/>
        </w:rPr>
        <w:t>的重</w:t>
      </w:r>
      <w:r>
        <w:rPr>
          <w:rFonts w:ascii="宋体" w:hAnsi="宋体" w:cs="宋体" w:eastAsia="宋体" w:hint="default"/>
          <w:spacing w:val="3"/>
          <w:sz w:val="27"/>
          <w:szCs w:val="27"/>
        </w:rPr>
        <w:t>要</w:t>
      </w:r>
      <w:r>
        <w:rPr>
          <w:rFonts w:ascii="宋体" w:hAnsi="宋体" w:cs="宋体" w:eastAsia="宋体" w:hint="default"/>
          <w:spacing w:val="3"/>
          <w:sz w:val="27"/>
          <w:szCs w:val="27"/>
        </w:rPr>
        <w:t>举</w:t>
      </w:r>
      <w:r>
        <w:rPr>
          <w:rFonts w:ascii="宋体" w:hAnsi="宋体" w:cs="宋体" w:eastAsia="宋体" w:hint="default"/>
          <w:spacing w:val="3"/>
          <w:sz w:val="27"/>
          <w:szCs w:val="27"/>
        </w:rPr>
        <w:t>措</w:t>
      </w:r>
      <w:r>
        <w:rPr>
          <w:rFonts w:ascii="宋体" w:hAnsi="宋体" w:cs="宋体" w:eastAsia="宋体" w:hint="default"/>
          <w:spacing w:val="3"/>
          <w:sz w:val="27"/>
          <w:szCs w:val="27"/>
        </w:rPr>
        <w:t>，</w:t>
      </w:r>
      <w:r>
        <w:rPr>
          <w:rFonts w:ascii="宋体" w:hAnsi="宋体" w:cs="宋体" w:eastAsia="宋体" w:hint="default"/>
          <w:spacing w:val="3"/>
          <w:sz w:val="27"/>
          <w:szCs w:val="27"/>
        </w:rPr>
        <w:t>从</w:t>
      </w:r>
      <w:r>
        <w:rPr>
          <w:rFonts w:ascii="宋体" w:hAnsi="宋体" w:cs="宋体" w:eastAsia="宋体" w:hint="default"/>
          <w:spacing w:val="3"/>
          <w:sz w:val="27"/>
          <w:szCs w:val="27"/>
        </w:rPr>
        <w:t>中</w:t>
      </w:r>
      <w:r>
        <w:rPr>
          <w:rFonts w:ascii="宋体" w:hAnsi="宋体" w:cs="宋体" w:eastAsia="宋体" w:hint="default"/>
          <w:spacing w:val="3"/>
          <w:sz w:val="27"/>
          <w:szCs w:val="27"/>
        </w:rPr>
        <w:t>央</w:t>
      </w:r>
      <w:r>
        <w:rPr>
          <w:rFonts w:ascii="宋体" w:hAnsi="宋体" w:cs="宋体" w:eastAsia="宋体" w:hint="default"/>
          <w:spacing w:val="3"/>
          <w:sz w:val="27"/>
          <w:szCs w:val="27"/>
        </w:rPr>
        <w:t>到</w:t>
      </w:r>
      <w:r>
        <w:rPr>
          <w:rFonts w:ascii="宋体" w:hAnsi="宋体" w:cs="宋体" w:eastAsia="宋体" w:hint="default"/>
          <w:spacing w:val="3"/>
          <w:sz w:val="27"/>
          <w:szCs w:val="27"/>
        </w:rPr>
        <w:t>地</w:t>
      </w:r>
      <w:r>
        <w:rPr>
          <w:rFonts w:ascii="宋体" w:hAnsi="宋体" w:cs="宋体" w:eastAsia="宋体" w:hint="default"/>
          <w:w w:val="99"/>
          <w:sz w:val="27"/>
          <w:szCs w:val="27"/>
        </w:rPr>
        <w:t> </w:t>
      </w:r>
      <w:r>
        <w:rPr>
          <w:rFonts w:ascii="宋体" w:hAnsi="宋体" w:cs="宋体" w:eastAsia="宋体" w:hint="default"/>
          <w:w w:val="95"/>
          <w:sz w:val="27"/>
          <w:szCs w:val="27"/>
        </w:rPr>
        <w:t>方</w:t>
      </w:r>
      <w:r>
        <w:rPr>
          <w:rFonts w:ascii="宋体" w:hAnsi="宋体" w:cs="宋体" w:eastAsia="宋体" w:hint="default"/>
          <w:w w:val="95"/>
          <w:sz w:val="27"/>
          <w:szCs w:val="27"/>
        </w:rPr>
        <w:t>出</w:t>
      </w:r>
      <w:r>
        <w:rPr>
          <w:rFonts w:ascii="宋体" w:hAnsi="宋体" w:cs="宋体" w:eastAsia="宋体" w:hint="default"/>
          <w:w w:val="95"/>
          <w:sz w:val="27"/>
          <w:szCs w:val="27"/>
        </w:rPr>
        <w:t>台</w:t>
      </w:r>
      <w:r>
        <w:rPr>
          <w:rFonts w:ascii="宋体" w:hAnsi="宋体" w:cs="宋体" w:eastAsia="宋体" w:hint="default"/>
          <w:w w:val="95"/>
          <w:sz w:val="27"/>
          <w:szCs w:val="27"/>
        </w:rPr>
        <w:t>了</w:t>
      </w:r>
      <w:r>
        <w:rPr>
          <w:rFonts w:ascii="宋体" w:hAnsi="宋体" w:cs="宋体" w:eastAsia="宋体" w:hint="default"/>
          <w:w w:val="95"/>
          <w:sz w:val="27"/>
          <w:szCs w:val="27"/>
        </w:rPr>
        <w:t>一系</w:t>
      </w:r>
      <w:r>
        <w:rPr>
          <w:rFonts w:ascii="宋体" w:hAnsi="宋体" w:cs="宋体" w:eastAsia="宋体" w:hint="default"/>
          <w:w w:val="95"/>
          <w:sz w:val="27"/>
          <w:szCs w:val="27"/>
        </w:rPr>
        <w:t>列</w:t>
      </w:r>
      <w:r>
        <w:rPr>
          <w:rFonts w:ascii="宋体" w:hAnsi="宋体" w:cs="宋体" w:eastAsia="宋体" w:hint="default"/>
          <w:w w:val="95"/>
          <w:sz w:val="27"/>
          <w:szCs w:val="27"/>
        </w:rPr>
        <w:t>鼓</w:t>
      </w:r>
      <w:r>
        <w:rPr>
          <w:rFonts w:ascii="宋体" w:hAnsi="宋体" w:cs="宋体" w:eastAsia="宋体" w:hint="default"/>
          <w:w w:val="95"/>
          <w:sz w:val="27"/>
          <w:szCs w:val="27"/>
        </w:rPr>
        <w:t>励</w:t>
      </w:r>
      <w:r>
        <w:rPr>
          <w:rFonts w:ascii="宋体" w:hAnsi="宋体" w:cs="宋体" w:eastAsia="宋体" w:hint="default"/>
          <w:w w:val="95"/>
          <w:sz w:val="27"/>
          <w:szCs w:val="27"/>
        </w:rPr>
        <w:t>文</w:t>
      </w:r>
      <w:r>
        <w:rPr>
          <w:rFonts w:ascii="宋体" w:hAnsi="宋体" w:cs="宋体" w:eastAsia="宋体" w:hint="default"/>
          <w:w w:val="95"/>
          <w:sz w:val="27"/>
          <w:szCs w:val="27"/>
        </w:rPr>
        <w:t>化</w:t>
      </w:r>
      <w:r>
        <w:rPr>
          <w:rFonts w:ascii="宋体" w:hAnsi="宋体" w:cs="宋体" w:eastAsia="宋体" w:hint="default"/>
          <w:w w:val="95"/>
          <w:sz w:val="27"/>
          <w:szCs w:val="27"/>
        </w:rPr>
        <w:t>产</w:t>
      </w:r>
      <w:r>
        <w:rPr>
          <w:rFonts w:ascii="宋体" w:hAnsi="宋体" w:cs="宋体" w:eastAsia="宋体" w:hint="default"/>
          <w:w w:val="95"/>
          <w:sz w:val="27"/>
          <w:szCs w:val="27"/>
        </w:rPr>
        <w:t>业</w:t>
      </w:r>
      <w:r>
        <w:rPr>
          <w:rFonts w:ascii="宋体" w:hAnsi="宋体" w:cs="宋体" w:eastAsia="宋体" w:hint="default"/>
          <w:w w:val="95"/>
          <w:sz w:val="27"/>
          <w:szCs w:val="27"/>
        </w:rPr>
        <w:t>发</w:t>
      </w:r>
      <w:r>
        <w:rPr>
          <w:rFonts w:ascii="宋体" w:hAnsi="宋体" w:cs="宋体" w:eastAsia="宋体" w:hint="default"/>
          <w:w w:val="95"/>
          <w:sz w:val="27"/>
          <w:szCs w:val="27"/>
        </w:rPr>
        <w:t>展</w:t>
      </w:r>
      <w:r>
        <w:rPr>
          <w:rFonts w:ascii="宋体" w:hAnsi="宋体" w:cs="宋体" w:eastAsia="宋体" w:hint="default"/>
          <w:w w:val="95"/>
          <w:sz w:val="27"/>
          <w:szCs w:val="27"/>
        </w:rPr>
        <w:t>的</w:t>
      </w:r>
      <w:r>
        <w:rPr>
          <w:rFonts w:ascii="宋体" w:hAnsi="宋体" w:cs="宋体" w:eastAsia="宋体" w:hint="default"/>
          <w:w w:val="95"/>
          <w:sz w:val="27"/>
          <w:szCs w:val="27"/>
        </w:rPr>
        <w:t>政</w:t>
      </w:r>
      <w:r>
        <w:rPr>
          <w:rFonts w:ascii="宋体" w:hAnsi="宋体" w:cs="宋体" w:eastAsia="宋体" w:hint="default"/>
          <w:w w:val="95"/>
          <w:sz w:val="27"/>
          <w:szCs w:val="27"/>
        </w:rPr>
        <w:t>策</w:t>
      </w:r>
      <w:r>
        <w:rPr>
          <w:rFonts w:ascii="宋体" w:hAnsi="宋体" w:cs="宋体" w:eastAsia="宋体" w:hint="default"/>
          <w:w w:val="95"/>
          <w:sz w:val="27"/>
          <w:szCs w:val="27"/>
        </w:rPr>
        <w:t>措</w:t>
      </w:r>
      <w:r>
        <w:rPr>
          <w:rFonts w:ascii="宋体" w:hAnsi="宋体" w:cs="宋体" w:eastAsia="宋体" w:hint="default"/>
          <w:w w:val="95"/>
          <w:sz w:val="27"/>
          <w:szCs w:val="27"/>
        </w:rPr>
        <w:t>施</w:t>
      </w:r>
      <w:r>
        <w:rPr>
          <w:rFonts w:ascii="宋体" w:hAnsi="宋体" w:cs="宋体" w:eastAsia="宋体" w:hint="default"/>
          <w:w w:val="95"/>
          <w:sz w:val="27"/>
          <w:szCs w:val="27"/>
        </w:rPr>
        <w:t>。</w:t>
      </w:r>
      <w:r>
        <w:rPr>
          <w:rFonts w:ascii="宋体" w:hAnsi="宋体" w:cs="宋体" w:eastAsia="宋体" w:hint="default"/>
          <w:w w:val="95"/>
          <w:sz w:val="27"/>
          <w:szCs w:val="27"/>
        </w:rPr>
        <w:t>国民</w:t>
      </w:r>
      <w:r>
        <w:rPr>
          <w:rFonts w:ascii="宋体" w:hAnsi="宋体" w:cs="宋体" w:eastAsia="宋体" w:hint="default"/>
          <w:w w:val="95"/>
          <w:sz w:val="27"/>
          <w:szCs w:val="27"/>
        </w:rPr>
        <w:t>经</w:t>
      </w:r>
      <w:r>
        <w:rPr>
          <w:rFonts w:ascii="宋体" w:hAnsi="宋体" w:cs="宋体" w:eastAsia="宋体" w:hint="default"/>
          <w:w w:val="95"/>
          <w:sz w:val="27"/>
          <w:szCs w:val="27"/>
        </w:rPr>
        <w:t>济</w:t>
      </w:r>
      <w:r>
        <w:rPr>
          <w:rFonts w:ascii="宋体" w:hAnsi="宋体" w:cs="宋体" w:eastAsia="宋体" w:hint="default"/>
          <w:w w:val="95"/>
          <w:sz w:val="27"/>
          <w:szCs w:val="27"/>
        </w:rPr>
        <w:t>的</w:t>
      </w:r>
      <w:r>
        <w:rPr>
          <w:rFonts w:ascii="宋体" w:hAnsi="宋体" w:cs="宋体" w:eastAsia="宋体" w:hint="default"/>
          <w:w w:val="95"/>
          <w:sz w:val="27"/>
          <w:szCs w:val="27"/>
        </w:rPr>
        <w:t>快速</w:t>
      </w:r>
      <w:r>
        <w:rPr>
          <w:rFonts w:ascii="宋体" w:hAnsi="宋体" w:cs="宋体" w:eastAsia="宋体" w:hint="default"/>
          <w:w w:val="95"/>
          <w:sz w:val="27"/>
          <w:szCs w:val="27"/>
        </w:rPr>
        <w:t>增</w:t>
      </w:r>
      <w:r>
        <w:rPr>
          <w:rFonts w:ascii="宋体" w:hAnsi="宋体" w:cs="宋体" w:eastAsia="宋体" w:hint="default"/>
          <w:w w:val="95"/>
          <w:sz w:val="27"/>
          <w:szCs w:val="27"/>
        </w:rPr>
        <w:t>长</w:t>
      </w:r>
      <w:r>
        <w:rPr>
          <w:rFonts w:ascii="宋体" w:hAnsi="宋体" w:cs="宋体" w:eastAsia="宋体" w:hint="default"/>
          <w:w w:val="95"/>
          <w:sz w:val="27"/>
          <w:szCs w:val="27"/>
        </w:rPr>
        <w:t>和</w:t>
      </w:r>
      <w:r>
        <w:rPr>
          <w:rFonts w:ascii="宋体" w:hAnsi="宋体" w:cs="宋体" w:eastAsia="宋体" w:hint="default"/>
          <w:spacing w:val="90"/>
          <w:w w:val="95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国民</w:t>
      </w:r>
      <w:r>
        <w:rPr>
          <w:rFonts w:ascii="宋体" w:hAnsi="宋体" w:cs="宋体" w:eastAsia="宋体" w:hint="default"/>
          <w:sz w:val="27"/>
          <w:szCs w:val="27"/>
        </w:rPr>
        <w:t>收入</w:t>
      </w:r>
      <w:r>
        <w:rPr>
          <w:rFonts w:ascii="宋体" w:hAnsi="宋体" w:cs="宋体" w:eastAsia="宋体" w:hint="default"/>
          <w:sz w:val="27"/>
          <w:szCs w:val="27"/>
        </w:rPr>
        <w:t>水</w:t>
      </w:r>
      <w:r>
        <w:rPr>
          <w:rFonts w:ascii="宋体" w:hAnsi="宋体" w:cs="宋体" w:eastAsia="宋体" w:hint="default"/>
          <w:sz w:val="27"/>
          <w:szCs w:val="27"/>
        </w:rPr>
        <w:t>平</w:t>
      </w:r>
      <w:r>
        <w:rPr>
          <w:rFonts w:ascii="宋体" w:hAnsi="宋体" w:cs="宋体" w:eastAsia="宋体" w:hint="default"/>
          <w:sz w:val="27"/>
          <w:szCs w:val="27"/>
        </w:rPr>
        <w:t>的</w:t>
      </w:r>
      <w:r>
        <w:rPr>
          <w:rFonts w:ascii="宋体" w:hAnsi="宋体" w:cs="宋体" w:eastAsia="宋体" w:hint="default"/>
          <w:sz w:val="27"/>
          <w:szCs w:val="27"/>
        </w:rPr>
        <w:t>提</w:t>
      </w:r>
      <w:r>
        <w:rPr>
          <w:rFonts w:ascii="宋体" w:hAnsi="宋体" w:cs="宋体" w:eastAsia="宋体" w:hint="default"/>
          <w:sz w:val="27"/>
          <w:szCs w:val="27"/>
        </w:rPr>
        <w:t>高，</w:t>
      </w:r>
      <w:r>
        <w:rPr>
          <w:rFonts w:ascii="宋体" w:hAnsi="宋体" w:cs="宋体" w:eastAsia="宋体" w:hint="default"/>
          <w:sz w:val="27"/>
          <w:szCs w:val="27"/>
        </w:rPr>
        <w:t>开</w:t>
      </w:r>
      <w:r>
        <w:rPr>
          <w:rFonts w:ascii="宋体" w:hAnsi="宋体" w:cs="宋体" w:eastAsia="宋体" w:hint="default"/>
          <w:sz w:val="27"/>
          <w:szCs w:val="27"/>
        </w:rPr>
        <w:t>拓</w:t>
      </w:r>
      <w:r>
        <w:rPr>
          <w:rFonts w:ascii="宋体" w:hAnsi="宋体" w:cs="宋体" w:eastAsia="宋体" w:hint="default"/>
          <w:sz w:val="27"/>
          <w:szCs w:val="27"/>
        </w:rPr>
        <w:t>出</w:t>
      </w:r>
      <w:r>
        <w:rPr>
          <w:rFonts w:ascii="宋体" w:hAnsi="宋体" w:cs="宋体" w:eastAsia="宋体" w:hint="default"/>
          <w:sz w:val="27"/>
          <w:szCs w:val="27"/>
        </w:rPr>
        <w:t>文</w:t>
      </w:r>
      <w:r>
        <w:rPr>
          <w:rFonts w:ascii="宋体" w:hAnsi="宋体" w:cs="宋体" w:eastAsia="宋体" w:hint="default"/>
          <w:sz w:val="27"/>
          <w:szCs w:val="27"/>
        </w:rPr>
        <w:t>化</w:t>
      </w:r>
      <w:r>
        <w:rPr>
          <w:rFonts w:ascii="宋体" w:hAnsi="宋体" w:cs="宋体" w:eastAsia="宋体" w:hint="default"/>
          <w:sz w:val="27"/>
          <w:szCs w:val="27"/>
        </w:rPr>
        <w:t>产</w:t>
      </w:r>
      <w:r>
        <w:rPr>
          <w:rFonts w:ascii="宋体" w:hAnsi="宋体" w:cs="宋体" w:eastAsia="宋体" w:hint="default"/>
          <w:sz w:val="27"/>
          <w:szCs w:val="27"/>
        </w:rPr>
        <w:t>业新</w:t>
      </w:r>
      <w:r>
        <w:rPr>
          <w:rFonts w:ascii="宋体" w:hAnsi="宋体" w:cs="宋体" w:eastAsia="宋体" w:hint="default"/>
          <w:sz w:val="27"/>
          <w:szCs w:val="27"/>
        </w:rPr>
        <w:t>的</w:t>
      </w:r>
      <w:r>
        <w:rPr>
          <w:rFonts w:ascii="宋体" w:hAnsi="宋体" w:cs="宋体" w:eastAsia="宋体" w:hint="default"/>
          <w:sz w:val="27"/>
          <w:szCs w:val="27"/>
        </w:rPr>
        <w:t>发</w:t>
      </w:r>
      <w:r>
        <w:rPr>
          <w:rFonts w:ascii="宋体" w:hAnsi="宋体" w:cs="宋体" w:eastAsia="宋体" w:hint="default"/>
          <w:sz w:val="27"/>
          <w:szCs w:val="27"/>
        </w:rPr>
        <w:t>展</w:t>
      </w:r>
      <w:r>
        <w:rPr>
          <w:rFonts w:ascii="宋体" w:hAnsi="宋体" w:cs="宋体" w:eastAsia="宋体" w:hint="default"/>
          <w:sz w:val="27"/>
          <w:szCs w:val="27"/>
        </w:rPr>
        <w:t>空</w:t>
      </w:r>
      <w:r>
        <w:rPr>
          <w:rFonts w:ascii="宋体" w:hAnsi="宋体" w:cs="宋体" w:eastAsia="宋体" w:hint="default"/>
          <w:sz w:val="27"/>
          <w:szCs w:val="27"/>
        </w:rPr>
        <w:t>间</w:t>
      </w:r>
      <w:r>
        <w:rPr>
          <w:rFonts w:ascii="宋体" w:hAnsi="宋体" w:cs="宋体" w:eastAsia="宋体" w:hint="default"/>
          <w:sz w:val="27"/>
          <w:szCs w:val="27"/>
        </w:rPr>
        <w:t>。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6"/>
        <w:rPr>
          <w:rFonts w:ascii="宋体" w:hAnsi="宋体" w:cs="宋体" w:eastAsia="宋体" w:hint="default"/>
          <w:sz w:val="29"/>
          <w:szCs w:val="29"/>
        </w:rPr>
      </w:pPr>
    </w:p>
    <w:p>
      <w:pPr>
        <w:spacing w:before="69"/>
        <w:ind w:left="1304" w:right="0" w:firstLine="0"/>
        <w:jc w:val="center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29</w:t>
      </w:r>
    </w:p>
    <w:p>
      <w:pPr>
        <w:spacing w:after="0"/>
        <w:jc w:val="center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header="846" w:footer="246" w:top="1360" w:bottom="440" w:left="260" w:right="1560"/>
        </w:sectPr>
      </w:pPr>
    </w:p>
    <w:p>
      <w:pPr>
        <w:spacing w:line="240" w:lineRule="auto" w:before="9"/>
        <w:rPr>
          <w:rFonts w:ascii="Times New Roman" w:hAnsi="Times New Roman" w:cs="Times New Roman" w:eastAsia="Times New Roman" w:hint="default"/>
          <w:sz w:val="8"/>
          <w:szCs w:val="8"/>
        </w:rPr>
      </w:pPr>
    </w:p>
    <w:p>
      <w:pPr>
        <w:spacing w:line="400" w:lineRule="exact" w:before="0"/>
        <w:ind w:left="2202" w:right="238" w:firstLine="0"/>
        <w:jc w:val="left"/>
        <w:rPr>
          <w:rFonts w:ascii="Microsoft JhengHei" w:hAnsi="Microsoft JhengHei" w:cs="Microsoft JhengHei" w:eastAsia="Microsoft JhengHei" w:hint="default"/>
          <w:sz w:val="27"/>
          <w:szCs w:val="27"/>
        </w:rPr>
      </w:pP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三、报告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期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投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资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情况</w:t>
      </w:r>
      <w:r>
        <w:rPr>
          <w:rFonts w:ascii="Microsoft JhengHei" w:hAnsi="Microsoft JhengHei" w:cs="Microsoft JhengHei" w:eastAsia="Microsoft JhengHei" w:hint="default"/>
          <w:sz w:val="27"/>
          <w:szCs w:val="27"/>
        </w:rPr>
      </w:r>
    </w:p>
    <w:p>
      <w:pPr>
        <w:spacing w:before="91"/>
        <w:ind w:left="2072" w:right="238" w:firstLine="0"/>
        <w:jc w:val="left"/>
        <w:rPr>
          <w:rFonts w:ascii="Microsoft JhengHei" w:hAnsi="Microsoft JhengHei" w:cs="Microsoft JhengHei" w:eastAsia="Microsoft JhengHei" w:hint="default"/>
          <w:sz w:val="27"/>
          <w:szCs w:val="27"/>
        </w:rPr>
      </w:pP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（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一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）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募集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资金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使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用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情况</w:t>
      </w:r>
      <w:r>
        <w:rPr>
          <w:rFonts w:ascii="Microsoft JhengHei" w:hAnsi="Microsoft JhengHei" w:cs="Microsoft JhengHei" w:eastAsia="Microsoft JhengHei" w:hint="default"/>
          <w:sz w:val="27"/>
          <w:szCs w:val="27"/>
        </w:rPr>
      </w:r>
    </w:p>
    <w:p>
      <w:pPr>
        <w:spacing w:line="283" w:lineRule="auto" w:before="52"/>
        <w:ind w:left="1535" w:right="95" w:firstLine="537"/>
        <w:jc w:val="left"/>
        <w:rPr>
          <w:rFonts w:ascii="宋体" w:hAnsi="宋体" w:cs="宋体" w:eastAsia="宋体" w:hint="default"/>
          <w:sz w:val="27"/>
          <w:szCs w:val="27"/>
        </w:rPr>
      </w:pPr>
      <w:r>
        <w:rPr>
          <w:rFonts w:ascii="宋体" w:hAnsi="宋体" w:cs="宋体" w:eastAsia="宋体" w:hint="default"/>
          <w:sz w:val="27"/>
          <w:szCs w:val="27"/>
        </w:rPr>
        <w:t>公司</w:t>
      </w:r>
      <w:r>
        <w:rPr>
          <w:rFonts w:ascii="宋体" w:hAnsi="宋体" w:cs="宋体" w:eastAsia="宋体" w:hint="default"/>
          <w:sz w:val="27"/>
          <w:szCs w:val="27"/>
        </w:rPr>
        <w:t>前</w:t>
      </w:r>
      <w:r>
        <w:rPr>
          <w:rFonts w:ascii="宋体" w:hAnsi="宋体" w:cs="宋体" w:eastAsia="宋体" w:hint="default"/>
          <w:sz w:val="27"/>
          <w:szCs w:val="27"/>
        </w:rPr>
        <w:t>次</w:t>
      </w:r>
      <w:r>
        <w:rPr>
          <w:rFonts w:ascii="宋体" w:hAnsi="宋体" w:cs="宋体" w:eastAsia="宋体" w:hint="default"/>
          <w:sz w:val="27"/>
          <w:szCs w:val="27"/>
        </w:rPr>
        <w:t>募</w:t>
      </w:r>
      <w:r>
        <w:rPr>
          <w:rFonts w:ascii="宋体" w:hAnsi="宋体" w:cs="宋体" w:eastAsia="宋体" w:hint="default"/>
          <w:sz w:val="27"/>
          <w:szCs w:val="27"/>
        </w:rPr>
        <w:t>集</w:t>
      </w:r>
      <w:r>
        <w:rPr>
          <w:rFonts w:ascii="宋体" w:hAnsi="宋体" w:cs="宋体" w:eastAsia="宋体" w:hint="default"/>
          <w:sz w:val="27"/>
          <w:szCs w:val="27"/>
        </w:rPr>
        <w:t>资</w:t>
      </w:r>
      <w:r>
        <w:rPr>
          <w:rFonts w:ascii="宋体" w:hAnsi="宋体" w:cs="宋体" w:eastAsia="宋体" w:hint="default"/>
          <w:sz w:val="27"/>
          <w:szCs w:val="27"/>
        </w:rPr>
        <w:t>金</w:t>
      </w:r>
      <w:r>
        <w:rPr>
          <w:rFonts w:ascii="宋体" w:hAnsi="宋体" w:cs="宋体" w:eastAsia="宋体" w:hint="default"/>
          <w:sz w:val="27"/>
          <w:szCs w:val="27"/>
        </w:rPr>
        <w:t>（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2000 </w:t>
      </w:r>
      <w:r>
        <w:rPr>
          <w:rFonts w:ascii="宋体" w:hAnsi="宋体" w:cs="宋体" w:eastAsia="宋体" w:hint="default"/>
          <w:sz w:val="27"/>
          <w:szCs w:val="27"/>
        </w:rPr>
        <w:t>年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10 </w:t>
      </w:r>
      <w:r>
        <w:rPr>
          <w:rFonts w:ascii="宋体" w:hAnsi="宋体" w:cs="宋体" w:eastAsia="宋体" w:hint="default"/>
          <w:sz w:val="27"/>
          <w:szCs w:val="27"/>
        </w:rPr>
        <w:t>月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A </w:t>
      </w:r>
      <w:r>
        <w:rPr>
          <w:rFonts w:ascii="宋体" w:hAnsi="宋体" w:cs="宋体" w:eastAsia="宋体" w:hint="default"/>
          <w:sz w:val="27"/>
          <w:szCs w:val="27"/>
        </w:rPr>
        <w:t>股</w:t>
      </w:r>
      <w:r>
        <w:rPr>
          <w:rFonts w:ascii="宋体" w:hAnsi="宋体" w:cs="宋体" w:eastAsia="宋体" w:hint="default"/>
          <w:sz w:val="27"/>
          <w:szCs w:val="27"/>
        </w:rPr>
        <w:t>配</w:t>
      </w:r>
      <w:r>
        <w:rPr>
          <w:rFonts w:ascii="宋体" w:hAnsi="宋体" w:cs="宋体" w:eastAsia="宋体" w:hint="default"/>
          <w:sz w:val="27"/>
          <w:szCs w:val="27"/>
        </w:rPr>
        <w:t>股）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14,573.93</w:t>
      </w:r>
      <w:r>
        <w:rPr>
          <w:rFonts w:ascii="Times New Roman" w:hAnsi="Times New Roman" w:cs="Times New Roman" w:eastAsia="Times New Roman" w:hint="default"/>
          <w:spacing w:val="5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万</w:t>
      </w:r>
      <w:r>
        <w:rPr>
          <w:rFonts w:ascii="宋体" w:hAnsi="宋体" w:cs="宋体" w:eastAsia="宋体" w:hint="default"/>
          <w:sz w:val="27"/>
          <w:szCs w:val="27"/>
        </w:rPr>
        <w:t>元</w:t>
      </w:r>
      <w:r>
        <w:rPr>
          <w:rFonts w:ascii="宋体" w:hAnsi="宋体" w:cs="宋体" w:eastAsia="宋体" w:hint="default"/>
          <w:sz w:val="27"/>
          <w:szCs w:val="27"/>
        </w:rPr>
        <w:t>，</w:t>
      </w:r>
      <w:r>
        <w:rPr>
          <w:rFonts w:ascii="宋体" w:hAnsi="宋体" w:cs="宋体" w:eastAsia="宋体" w:hint="default"/>
          <w:sz w:val="27"/>
          <w:szCs w:val="27"/>
        </w:rPr>
        <w:t>至</w:t>
      </w:r>
      <w:r>
        <w:rPr>
          <w:rFonts w:ascii="宋体" w:hAnsi="宋体" w:cs="宋体" w:eastAsia="宋体" w:hint="default"/>
          <w:w w:val="99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w w:val="99"/>
          <w:sz w:val="27"/>
          <w:szCs w:val="27"/>
        </w:rPr>
        <w:t>2003</w:t>
      </w:r>
      <w:r>
        <w:rPr>
          <w:rFonts w:ascii="Times New Roman" w:hAnsi="Times New Roman" w:cs="Times New Roman" w:eastAsia="Times New Roman" w:hint="default"/>
          <w:spacing w:val="3"/>
          <w:w w:val="99"/>
          <w:sz w:val="27"/>
          <w:szCs w:val="27"/>
        </w:rPr>
        <w:t> </w:t>
      </w:r>
      <w:r>
        <w:rPr>
          <w:rFonts w:ascii="宋体" w:hAnsi="宋体" w:cs="宋体" w:eastAsia="宋体" w:hint="default"/>
          <w:spacing w:val="-7"/>
          <w:w w:val="99"/>
          <w:sz w:val="27"/>
          <w:szCs w:val="27"/>
        </w:rPr>
        <w:t>年度</w:t>
      </w:r>
      <w:r>
        <w:rPr>
          <w:rFonts w:ascii="宋体" w:hAnsi="宋体" w:cs="宋体" w:eastAsia="宋体" w:hint="default"/>
          <w:spacing w:val="-7"/>
          <w:w w:val="99"/>
          <w:sz w:val="27"/>
          <w:szCs w:val="27"/>
        </w:rPr>
        <w:t>已</w:t>
      </w:r>
      <w:r>
        <w:rPr>
          <w:rFonts w:ascii="宋体" w:hAnsi="宋体" w:cs="宋体" w:eastAsia="宋体" w:hint="default"/>
          <w:spacing w:val="-7"/>
          <w:w w:val="99"/>
          <w:sz w:val="27"/>
          <w:szCs w:val="27"/>
        </w:rPr>
        <w:t>全</w:t>
      </w:r>
      <w:r>
        <w:rPr>
          <w:rFonts w:ascii="宋体" w:hAnsi="宋体" w:cs="宋体" w:eastAsia="宋体" w:hint="default"/>
          <w:spacing w:val="-7"/>
          <w:w w:val="99"/>
          <w:sz w:val="27"/>
          <w:szCs w:val="27"/>
        </w:rPr>
        <w:t>部</w:t>
      </w:r>
      <w:r>
        <w:rPr>
          <w:rFonts w:ascii="宋体" w:hAnsi="宋体" w:cs="宋体" w:eastAsia="宋体" w:hint="default"/>
          <w:spacing w:val="-7"/>
          <w:w w:val="99"/>
          <w:sz w:val="27"/>
          <w:szCs w:val="27"/>
        </w:rPr>
        <w:t>完</w:t>
      </w:r>
      <w:r>
        <w:rPr>
          <w:rFonts w:ascii="宋体" w:hAnsi="宋体" w:cs="宋体" w:eastAsia="宋体" w:hint="default"/>
          <w:spacing w:val="-7"/>
          <w:w w:val="99"/>
          <w:sz w:val="27"/>
          <w:szCs w:val="27"/>
        </w:rPr>
        <w:t>成</w:t>
      </w:r>
      <w:r>
        <w:rPr>
          <w:rFonts w:ascii="宋体" w:hAnsi="宋体" w:cs="宋体" w:eastAsia="宋体" w:hint="default"/>
          <w:spacing w:val="-7"/>
          <w:w w:val="99"/>
          <w:sz w:val="27"/>
          <w:szCs w:val="27"/>
        </w:rPr>
        <w:t>项目投</w:t>
      </w:r>
      <w:r>
        <w:rPr>
          <w:rFonts w:ascii="宋体" w:hAnsi="宋体" w:cs="宋体" w:eastAsia="宋体" w:hint="default"/>
          <w:spacing w:val="-7"/>
          <w:w w:val="99"/>
          <w:sz w:val="27"/>
          <w:szCs w:val="27"/>
        </w:rPr>
        <w:t>资</w:t>
      </w:r>
      <w:r>
        <w:rPr>
          <w:rFonts w:ascii="宋体" w:hAnsi="宋体" w:cs="宋体" w:eastAsia="宋体" w:hint="default"/>
          <w:spacing w:val="-7"/>
          <w:w w:val="99"/>
          <w:sz w:val="27"/>
          <w:szCs w:val="27"/>
        </w:rPr>
        <w:t>（</w:t>
      </w:r>
      <w:r>
        <w:rPr>
          <w:rFonts w:ascii="宋体" w:hAnsi="宋体" w:cs="宋体" w:eastAsia="宋体" w:hint="default"/>
          <w:spacing w:val="-7"/>
          <w:w w:val="99"/>
          <w:sz w:val="27"/>
          <w:szCs w:val="27"/>
        </w:rPr>
        <w:t>详</w:t>
      </w:r>
      <w:r>
        <w:rPr>
          <w:rFonts w:ascii="宋体" w:hAnsi="宋体" w:cs="宋体" w:eastAsia="宋体" w:hint="default"/>
          <w:spacing w:val="-7"/>
          <w:w w:val="99"/>
          <w:sz w:val="27"/>
          <w:szCs w:val="27"/>
        </w:rPr>
        <w:t>见</w:t>
      </w:r>
      <w:r>
        <w:rPr>
          <w:rFonts w:ascii="宋体" w:hAnsi="宋体" w:cs="宋体" w:eastAsia="宋体" w:hint="default"/>
          <w:spacing w:val="-7"/>
          <w:w w:val="99"/>
          <w:sz w:val="27"/>
          <w:szCs w:val="27"/>
        </w:rPr>
        <w:t>本公司</w:t>
      </w:r>
      <w:r>
        <w:rPr>
          <w:rFonts w:ascii="宋体" w:hAnsi="宋体" w:cs="宋体" w:eastAsia="宋体" w:hint="default"/>
          <w:spacing w:val="-64"/>
          <w:w w:val="99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w w:val="99"/>
          <w:sz w:val="27"/>
          <w:szCs w:val="27"/>
        </w:rPr>
        <w:t>2003</w:t>
      </w:r>
      <w:r>
        <w:rPr>
          <w:rFonts w:ascii="Times New Roman" w:hAnsi="Times New Roman" w:cs="Times New Roman" w:eastAsia="Times New Roman" w:hint="default"/>
          <w:spacing w:val="3"/>
          <w:w w:val="99"/>
          <w:sz w:val="27"/>
          <w:szCs w:val="27"/>
        </w:rPr>
        <w:t> </w:t>
      </w:r>
      <w:r>
        <w:rPr>
          <w:rFonts w:ascii="宋体" w:hAnsi="宋体" w:cs="宋体" w:eastAsia="宋体" w:hint="default"/>
          <w:spacing w:val="-24"/>
          <w:w w:val="99"/>
          <w:sz w:val="27"/>
          <w:szCs w:val="27"/>
        </w:rPr>
        <w:t>年度</w:t>
      </w:r>
      <w:r>
        <w:rPr>
          <w:rFonts w:ascii="宋体" w:hAnsi="宋体" w:cs="宋体" w:eastAsia="宋体" w:hint="default"/>
          <w:spacing w:val="-24"/>
          <w:w w:val="99"/>
          <w:sz w:val="27"/>
          <w:szCs w:val="27"/>
        </w:rPr>
        <w:t>报告</w:t>
      </w:r>
      <w:r>
        <w:rPr>
          <w:rFonts w:ascii="宋体" w:hAnsi="宋体" w:cs="宋体" w:eastAsia="宋体" w:hint="default"/>
          <w:spacing w:val="-24"/>
          <w:w w:val="99"/>
          <w:sz w:val="27"/>
          <w:szCs w:val="27"/>
        </w:rPr>
        <w:t>）</w:t>
      </w:r>
      <w:r>
        <w:rPr>
          <w:rFonts w:ascii="宋体" w:hAnsi="宋体" w:cs="宋体" w:eastAsia="宋体" w:hint="default"/>
          <w:spacing w:val="-24"/>
          <w:w w:val="99"/>
          <w:sz w:val="27"/>
          <w:szCs w:val="27"/>
        </w:rPr>
        <w:t>。报告</w:t>
      </w:r>
      <w:r>
        <w:rPr>
          <w:rFonts w:ascii="宋体" w:hAnsi="宋体" w:cs="宋体" w:eastAsia="宋体" w:hint="default"/>
          <w:spacing w:val="-24"/>
          <w:w w:val="99"/>
          <w:sz w:val="27"/>
          <w:szCs w:val="27"/>
        </w:rPr>
        <w:t>期</w:t>
      </w:r>
      <w:r>
        <w:rPr>
          <w:rFonts w:ascii="宋体" w:hAnsi="宋体" w:cs="宋体" w:eastAsia="宋体" w:hint="default"/>
          <w:spacing w:val="-24"/>
          <w:w w:val="99"/>
          <w:sz w:val="27"/>
          <w:szCs w:val="27"/>
        </w:rPr>
        <w:t>内，</w:t>
      </w:r>
      <w:r>
        <w:rPr>
          <w:rFonts w:ascii="宋体" w:hAnsi="宋体" w:cs="宋体" w:eastAsia="宋体" w:hint="default"/>
          <w:w w:val="99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公司无</w:t>
      </w:r>
      <w:r>
        <w:rPr>
          <w:rFonts w:ascii="宋体" w:hAnsi="宋体" w:cs="宋体" w:eastAsia="宋体" w:hint="default"/>
          <w:sz w:val="27"/>
          <w:szCs w:val="27"/>
        </w:rPr>
        <w:t>募</w:t>
      </w:r>
      <w:r>
        <w:rPr>
          <w:rFonts w:ascii="宋体" w:hAnsi="宋体" w:cs="宋体" w:eastAsia="宋体" w:hint="default"/>
          <w:sz w:val="27"/>
          <w:szCs w:val="27"/>
        </w:rPr>
        <w:t>集</w:t>
      </w:r>
      <w:r>
        <w:rPr>
          <w:rFonts w:ascii="宋体" w:hAnsi="宋体" w:cs="宋体" w:eastAsia="宋体" w:hint="default"/>
          <w:sz w:val="27"/>
          <w:szCs w:val="27"/>
        </w:rPr>
        <w:t>资</w:t>
      </w:r>
      <w:r>
        <w:rPr>
          <w:rFonts w:ascii="宋体" w:hAnsi="宋体" w:cs="宋体" w:eastAsia="宋体" w:hint="default"/>
          <w:sz w:val="27"/>
          <w:szCs w:val="27"/>
        </w:rPr>
        <w:t>金投</w:t>
      </w:r>
      <w:r>
        <w:rPr>
          <w:rFonts w:ascii="宋体" w:hAnsi="宋体" w:cs="宋体" w:eastAsia="宋体" w:hint="default"/>
          <w:sz w:val="27"/>
          <w:szCs w:val="27"/>
        </w:rPr>
        <w:t>资</w:t>
      </w:r>
      <w:r>
        <w:rPr>
          <w:rFonts w:ascii="宋体" w:hAnsi="宋体" w:cs="宋体" w:eastAsia="宋体" w:hint="default"/>
          <w:sz w:val="27"/>
          <w:szCs w:val="27"/>
        </w:rPr>
        <w:t>项目</w:t>
      </w:r>
      <w:r>
        <w:rPr>
          <w:rFonts w:ascii="宋体" w:hAnsi="宋体" w:cs="宋体" w:eastAsia="宋体" w:hint="default"/>
          <w:sz w:val="27"/>
          <w:szCs w:val="27"/>
        </w:rPr>
        <w:t>。</w:t>
      </w:r>
    </w:p>
    <w:p>
      <w:pPr>
        <w:spacing w:before="69"/>
        <w:ind w:left="2072" w:right="238" w:firstLine="0"/>
        <w:jc w:val="left"/>
        <w:rPr>
          <w:rFonts w:ascii="Microsoft JhengHei" w:hAnsi="Microsoft JhengHei" w:cs="Microsoft JhengHei" w:eastAsia="Microsoft JhengHei" w:hint="default"/>
          <w:sz w:val="27"/>
          <w:szCs w:val="27"/>
        </w:rPr>
      </w:pP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（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二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）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非募集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资金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投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资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情况</w:t>
      </w:r>
      <w:r>
        <w:rPr>
          <w:rFonts w:ascii="Microsoft JhengHei" w:hAnsi="Microsoft JhengHei" w:cs="Microsoft JhengHei" w:eastAsia="Microsoft JhengHei" w:hint="default"/>
          <w:sz w:val="27"/>
          <w:szCs w:val="27"/>
        </w:rPr>
      </w:r>
    </w:p>
    <w:p>
      <w:pPr>
        <w:spacing w:before="57"/>
        <w:ind w:left="2072" w:right="238" w:firstLine="0"/>
        <w:jc w:val="left"/>
        <w:rPr>
          <w:rFonts w:ascii="宋体" w:hAnsi="宋体" w:cs="宋体" w:eastAsia="宋体" w:hint="default"/>
          <w:sz w:val="27"/>
          <w:szCs w:val="27"/>
        </w:rPr>
      </w:pPr>
      <w:r>
        <w:rPr>
          <w:rFonts w:ascii="宋体" w:hAnsi="宋体" w:cs="宋体" w:eastAsia="宋体" w:hint="default"/>
          <w:sz w:val="27"/>
          <w:szCs w:val="27"/>
        </w:rPr>
        <w:t>报告</w:t>
      </w:r>
      <w:r>
        <w:rPr>
          <w:rFonts w:ascii="宋体" w:hAnsi="宋体" w:cs="宋体" w:eastAsia="宋体" w:hint="default"/>
          <w:sz w:val="27"/>
          <w:szCs w:val="27"/>
        </w:rPr>
        <w:t>期</w:t>
      </w:r>
      <w:r>
        <w:rPr>
          <w:rFonts w:ascii="宋体" w:hAnsi="宋体" w:cs="宋体" w:eastAsia="宋体" w:hint="default"/>
          <w:sz w:val="27"/>
          <w:szCs w:val="27"/>
        </w:rPr>
        <w:t>内，公司无</w:t>
      </w:r>
      <w:r>
        <w:rPr>
          <w:rFonts w:ascii="宋体" w:hAnsi="宋体" w:cs="宋体" w:eastAsia="宋体" w:hint="default"/>
          <w:sz w:val="27"/>
          <w:szCs w:val="27"/>
        </w:rPr>
        <w:t>非</w:t>
      </w:r>
      <w:r>
        <w:rPr>
          <w:rFonts w:ascii="宋体" w:hAnsi="宋体" w:cs="宋体" w:eastAsia="宋体" w:hint="default"/>
          <w:sz w:val="27"/>
          <w:szCs w:val="27"/>
        </w:rPr>
        <w:t>募</w:t>
      </w:r>
      <w:r>
        <w:rPr>
          <w:rFonts w:ascii="宋体" w:hAnsi="宋体" w:cs="宋体" w:eastAsia="宋体" w:hint="default"/>
          <w:sz w:val="27"/>
          <w:szCs w:val="27"/>
        </w:rPr>
        <w:t>集</w:t>
      </w:r>
      <w:r>
        <w:rPr>
          <w:rFonts w:ascii="宋体" w:hAnsi="宋体" w:cs="宋体" w:eastAsia="宋体" w:hint="default"/>
          <w:sz w:val="27"/>
          <w:szCs w:val="27"/>
        </w:rPr>
        <w:t>资</w:t>
      </w:r>
      <w:r>
        <w:rPr>
          <w:rFonts w:ascii="宋体" w:hAnsi="宋体" w:cs="宋体" w:eastAsia="宋体" w:hint="default"/>
          <w:sz w:val="27"/>
          <w:szCs w:val="27"/>
        </w:rPr>
        <w:t>金投</w:t>
      </w:r>
      <w:r>
        <w:rPr>
          <w:rFonts w:ascii="宋体" w:hAnsi="宋体" w:cs="宋体" w:eastAsia="宋体" w:hint="default"/>
          <w:sz w:val="27"/>
          <w:szCs w:val="27"/>
        </w:rPr>
        <w:t>资</w:t>
      </w:r>
      <w:r>
        <w:rPr>
          <w:rFonts w:ascii="宋体" w:hAnsi="宋体" w:cs="宋体" w:eastAsia="宋体" w:hint="default"/>
          <w:sz w:val="27"/>
          <w:szCs w:val="27"/>
        </w:rPr>
        <w:t>项目</w:t>
      </w:r>
      <w:r>
        <w:rPr>
          <w:rFonts w:ascii="宋体" w:hAnsi="宋体" w:cs="宋体" w:eastAsia="宋体" w:hint="default"/>
          <w:sz w:val="27"/>
          <w:szCs w:val="27"/>
        </w:rPr>
        <w:t>。</w:t>
      </w:r>
    </w:p>
    <w:p>
      <w:pPr>
        <w:spacing w:line="240" w:lineRule="auto" w:before="7"/>
        <w:rPr>
          <w:rFonts w:ascii="宋体" w:hAnsi="宋体" w:cs="宋体" w:eastAsia="宋体" w:hint="default"/>
          <w:sz w:val="18"/>
          <w:szCs w:val="18"/>
        </w:rPr>
      </w:pPr>
    </w:p>
    <w:p>
      <w:pPr>
        <w:spacing w:before="0"/>
        <w:ind w:left="1294" w:right="3973" w:firstLine="0"/>
        <w:jc w:val="center"/>
        <w:rPr>
          <w:rFonts w:ascii="Microsoft JhengHei" w:hAnsi="Microsoft JhengHei" w:cs="Microsoft JhengHei" w:eastAsia="Microsoft JhengHei" w:hint="default"/>
          <w:sz w:val="27"/>
          <w:szCs w:val="27"/>
        </w:rPr>
      </w:pPr>
      <w:r>
        <w:rPr>
          <w:rFonts w:ascii="Microsoft JhengHei" w:hAnsi="Microsoft JhengHei" w:cs="Microsoft JhengHei" w:eastAsia="Microsoft JhengHei" w:hint="default"/>
          <w:b/>
          <w:bCs/>
          <w:spacing w:val="2"/>
          <w:sz w:val="27"/>
          <w:szCs w:val="27"/>
        </w:rPr>
        <w:t>四、董事会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7"/>
          <w:szCs w:val="27"/>
        </w:rPr>
        <w:t>日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7"/>
          <w:szCs w:val="27"/>
        </w:rPr>
        <w:t>常工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7"/>
          <w:szCs w:val="27"/>
        </w:rPr>
        <w:t>作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7"/>
          <w:szCs w:val="27"/>
        </w:rPr>
        <w:t>情况</w:t>
      </w:r>
      <w:r>
        <w:rPr>
          <w:rFonts w:ascii="Microsoft JhengHei" w:hAnsi="Microsoft JhengHei" w:cs="Microsoft JhengHei" w:eastAsia="Microsoft JhengHei" w:hint="default"/>
          <w:spacing w:val="2"/>
          <w:sz w:val="27"/>
          <w:szCs w:val="27"/>
        </w:rPr>
      </w:r>
    </w:p>
    <w:p>
      <w:pPr>
        <w:spacing w:before="87"/>
        <w:ind w:left="2072" w:right="238" w:firstLine="0"/>
        <w:jc w:val="left"/>
        <w:rPr>
          <w:rFonts w:ascii="Microsoft JhengHei" w:hAnsi="Microsoft JhengHei" w:cs="Microsoft JhengHei" w:eastAsia="Microsoft JhengHei" w:hint="default"/>
          <w:sz w:val="27"/>
          <w:szCs w:val="27"/>
        </w:rPr>
      </w:pP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（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一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）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报告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期内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董事会会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议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情况及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决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议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内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容</w:t>
      </w:r>
      <w:r>
        <w:rPr>
          <w:rFonts w:ascii="Microsoft JhengHei" w:hAnsi="Microsoft JhengHei" w:cs="Microsoft JhengHei" w:eastAsia="Microsoft JhengHei" w:hint="default"/>
          <w:sz w:val="27"/>
          <w:szCs w:val="27"/>
        </w:rPr>
      </w:r>
    </w:p>
    <w:p>
      <w:pPr>
        <w:spacing w:line="283" w:lineRule="auto" w:before="57"/>
        <w:ind w:left="1535" w:right="226" w:firstLine="537"/>
        <w:jc w:val="left"/>
        <w:rPr>
          <w:rFonts w:ascii="宋体" w:hAnsi="宋体" w:cs="宋体" w:eastAsia="宋体" w:hint="default"/>
          <w:sz w:val="27"/>
          <w:szCs w:val="27"/>
        </w:rPr>
      </w:pPr>
      <w:r>
        <w:rPr>
          <w:rFonts w:ascii="宋体" w:hAnsi="宋体" w:cs="宋体" w:eastAsia="宋体" w:hint="default"/>
          <w:sz w:val="27"/>
          <w:szCs w:val="27"/>
        </w:rPr>
        <w:t>报告</w:t>
      </w:r>
      <w:r>
        <w:rPr>
          <w:rFonts w:ascii="宋体" w:hAnsi="宋体" w:cs="宋体" w:eastAsia="宋体" w:hint="default"/>
          <w:sz w:val="27"/>
          <w:szCs w:val="27"/>
        </w:rPr>
        <w:t>期</w:t>
      </w:r>
      <w:r>
        <w:rPr>
          <w:rFonts w:ascii="宋体" w:hAnsi="宋体" w:cs="宋体" w:eastAsia="宋体" w:hint="default"/>
          <w:sz w:val="27"/>
          <w:szCs w:val="27"/>
        </w:rPr>
        <w:t>内，本公司</w:t>
      </w:r>
      <w:r>
        <w:rPr>
          <w:rFonts w:ascii="宋体" w:hAnsi="宋体" w:cs="宋体" w:eastAsia="宋体" w:hint="default"/>
          <w:sz w:val="27"/>
          <w:szCs w:val="27"/>
        </w:rPr>
        <w:t>共</w:t>
      </w:r>
      <w:r>
        <w:rPr>
          <w:rFonts w:ascii="宋体" w:hAnsi="宋体" w:cs="宋体" w:eastAsia="宋体" w:hint="default"/>
          <w:sz w:val="27"/>
          <w:szCs w:val="27"/>
        </w:rPr>
        <w:t>召</w:t>
      </w:r>
      <w:r>
        <w:rPr>
          <w:rFonts w:ascii="宋体" w:hAnsi="宋体" w:cs="宋体" w:eastAsia="宋体" w:hint="default"/>
          <w:sz w:val="27"/>
          <w:szCs w:val="27"/>
        </w:rPr>
        <w:t>开</w:t>
      </w:r>
      <w:r>
        <w:rPr>
          <w:rFonts w:ascii="宋体" w:hAnsi="宋体" w:cs="宋体" w:eastAsia="宋体" w:hint="default"/>
          <w:sz w:val="27"/>
          <w:szCs w:val="27"/>
        </w:rPr>
        <w:t>了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21</w:t>
      </w:r>
      <w:r>
        <w:rPr>
          <w:rFonts w:ascii="Times New Roman" w:hAnsi="Times New Roman" w:cs="Times New Roman" w:eastAsia="Times New Roman" w:hint="default"/>
          <w:spacing w:val="-1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次董事会会议，会议</w:t>
      </w:r>
      <w:r>
        <w:rPr>
          <w:rFonts w:ascii="宋体" w:hAnsi="宋体" w:cs="宋体" w:eastAsia="宋体" w:hint="default"/>
          <w:sz w:val="27"/>
          <w:szCs w:val="27"/>
        </w:rPr>
        <w:t>召</w:t>
      </w:r>
      <w:r>
        <w:rPr>
          <w:rFonts w:ascii="宋体" w:hAnsi="宋体" w:cs="宋体" w:eastAsia="宋体" w:hint="default"/>
          <w:sz w:val="27"/>
          <w:szCs w:val="27"/>
        </w:rPr>
        <w:t>开</w:t>
      </w:r>
      <w:r>
        <w:rPr>
          <w:rFonts w:ascii="宋体" w:hAnsi="宋体" w:cs="宋体" w:eastAsia="宋体" w:hint="default"/>
          <w:sz w:val="27"/>
          <w:szCs w:val="27"/>
        </w:rPr>
        <w:t>及</w:t>
      </w:r>
      <w:r>
        <w:rPr>
          <w:rFonts w:ascii="宋体" w:hAnsi="宋体" w:cs="宋体" w:eastAsia="宋体" w:hint="default"/>
          <w:sz w:val="27"/>
          <w:szCs w:val="27"/>
        </w:rPr>
        <w:t>披露</w:t>
      </w:r>
      <w:r>
        <w:rPr>
          <w:rFonts w:ascii="宋体" w:hAnsi="宋体" w:cs="宋体" w:eastAsia="宋体" w:hint="default"/>
          <w:sz w:val="27"/>
          <w:szCs w:val="27"/>
        </w:rPr>
        <w:t>情</w:t>
      </w:r>
      <w:r>
        <w:rPr>
          <w:rFonts w:ascii="宋体" w:hAnsi="宋体" w:cs="宋体" w:eastAsia="宋体" w:hint="default"/>
          <w:w w:val="99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况</w:t>
      </w:r>
      <w:r>
        <w:rPr>
          <w:rFonts w:ascii="宋体" w:hAnsi="宋体" w:cs="宋体" w:eastAsia="宋体" w:hint="default"/>
          <w:sz w:val="27"/>
          <w:szCs w:val="27"/>
        </w:rPr>
        <w:t>如</w:t>
      </w:r>
      <w:r>
        <w:rPr>
          <w:rFonts w:ascii="宋体" w:hAnsi="宋体" w:cs="宋体" w:eastAsia="宋体" w:hint="default"/>
          <w:sz w:val="27"/>
          <w:szCs w:val="27"/>
        </w:rPr>
        <w:t>下</w:t>
      </w:r>
      <w:r>
        <w:rPr>
          <w:rFonts w:ascii="宋体" w:hAnsi="宋体" w:cs="宋体" w:eastAsia="宋体" w:hint="default"/>
          <w:sz w:val="27"/>
          <w:szCs w:val="27"/>
        </w:rPr>
        <w:t>：</w:t>
      </w:r>
    </w:p>
    <w:p>
      <w:pPr>
        <w:spacing w:line="283" w:lineRule="auto" w:before="35"/>
        <w:ind w:left="1535" w:right="238" w:firstLine="537"/>
        <w:jc w:val="both"/>
        <w:rPr>
          <w:rFonts w:ascii="宋体" w:hAnsi="宋体" w:cs="宋体" w:eastAsia="宋体" w:hint="default"/>
          <w:sz w:val="27"/>
          <w:szCs w:val="27"/>
        </w:rPr>
      </w:pPr>
      <w:r>
        <w:rPr>
          <w:rFonts w:ascii="Times New Roman" w:hAnsi="Times New Roman" w:cs="Times New Roman" w:eastAsia="Times New Roman" w:hint="default"/>
          <w:sz w:val="27"/>
          <w:szCs w:val="27"/>
        </w:rPr>
        <w:t>1</w:t>
      </w:r>
      <w:r>
        <w:rPr>
          <w:rFonts w:ascii="宋体" w:hAnsi="宋体" w:cs="宋体" w:eastAsia="宋体" w:hint="default"/>
          <w:sz w:val="27"/>
          <w:szCs w:val="27"/>
        </w:rPr>
        <w:t>、公司</w:t>
      </w:r>
      <w:r>
        <w:rPr>
          <w:rFonts w:ascii="宋体" w:hAnsi="宋体" w:cs="宋体" w:eastAsia="宋体" w:hint="default"/>
          <w:sz w:val="27"/>
          <w:szCs w:val="27"/>
        </w:rPr>
        <w:t>于</w:t>
      </w:r>
      <w:r>
        <w:rPr>
          <w:rFonts w:ascii="宋体" w:hAnsi="宋体" w:cs="宋体" w:eastAsia="宋体" w:hint="default"/>
          <w:spacing w:val="-57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2008</w:t>
      </w:r>
      <w:r>
        <w:rPr>
          <w:rFonts w:ascii="Times New Roman" w:hAnsi="Times New Roman" w:cs="Times New Roman" w:eastAsia="Times New Roman" w:hint="default"/>
          <w:spacing w:val="11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年</w:t>
      </w:r>
      <w:r>
        <w:rPr>
          <w:rFonts w:ascii="宋体" w:hAnsi="宋体" w:cs="宋体" w:eastAsia="宋体" w:hint="default"/>
          <w:spacing w:val="-57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1</w:t>
      </w:r>
      <w:r>
        <w:rPr>
          <w:rFonts w:ascii="Times New Roman" w:hAnsi="Times New Roman" w:cs="Times New Roman" w:eastAsia="Times New Roman" w:hint="default"/>
          <w:spacing w:val="11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月</w:t>
      </w:r>
      <w:r>
        <w:rPr>
          <w:rFonts w:ascii="宋体" w:hAnsi="宋体" w:cs="宋体" w:eastAsia="宋体" w:hint="default"/>
          <w:spacing w:val="-57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19</w:t>
      </w:r>
      <w:r>
        <w:rPr>
          <w:rFonts w:ascii="Times New Roman" w:hAnsi="Times New Roman" w:cs="Times New Roman" w:eastAsia="Times New Roman" w:hint="default"/>
          <w:spacing w:val="11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日</w:t>
      </w:r>
      <w:r>
        <w:rPr>
          <w:rFonts w:ascii="宋体" w:hAnsi="宋体" w:cs="宋体" w:eastAsia="宋体" w:hint="default"/>
          <w:sz w:val="27"/>
          <w:szCs w:val="27"/>
        </w:rPr>
        <w:t>以</w:t>
      </w:r>
      <w:r>
        <w:rPr>
          <w:rFonts w:ascii="宋体" w:hAnsi="宋体" w:cs="宋体" w:eastAsia="宋体" w:hint="default"/>
          <w:sz w:val="27"/>
          <w:szCs w:val="27"/>
        </w:rPr>
        <w:t>通</w:t>
      </w:r>
      <w:r>
        <w:rPr>
          <w:rFonts w:ascii="宋体" w:hAnsi="宋体" w:cs="宋体" w:eastAsia="宋体" w:hint="default"/>
          <w:sz w:val="27"/>
          <w:szCs w:val="27"/>
        </w:rPr>
        <w:t>讯</w:t>
      </w:r>
      <w:r>
        <w:rPr>
          <w:rFonts w:ascii="宋体" w:hAnsi="宋体" w:cs="宋体" w:eastAsia="宋体" w:hint="default"/>
          <w:sz w:val="27"/>
          <w:szCs w:val="27"/>
        </w:rPr>
        <w:t>表</w:t>
      </w:r>
      <w:r>
        <w:rPr>
          <w:rFonts w:ascii="宋体" w:hAnsi="宋体" w:cs="宋体" w:eastAsia="宋体" w:hint="default"/>
          <w:sz w:val="27"/>
          <w:szCs w:val="27"/>
        </w:rPr>
        <w:t>决</w:t>
      </w:r>
      <w:r>
        <w:rPr>
          <w:rFonts w:ascii="宋体" w:hAnsi="宋体" w:cs="宋体" w:eastAsia="宋体" w:hint="default"/>
          <w:sz w:val="27"/>
          <w:szCs w:val="27"/>
        </w:rPr>
        <w:t>方</w:t>
      </w:r>
      <w:r>
        <w:rPr>
          <w:rFonts w:ascii="宋体" w:hAnsi="宋体" w:cs="宋体" w:eastAsia="宋体" w:hint="default"/>
          <w:sz w:val="27"/>
          <w:szCs w:val="27"/>
        </w:rPr>
        <w:t>式召</w:t>
      </w:r>
      <w:r>
        <w:rPr>
          <w:rFonts w:ascii="宋体" w:hAnsi="宋体" w:cs="宋体" w:eastAsia="宋体" w:hint="default"/>
          <w:sz w:val="27"/>
          <w:szCs w:val="27"/>
        </w:rPr>
        <w:t>开</w:t>
      </w:r>
      <w:r>
        <w:rPr>
          <w:rFonts w:ascii="宋体" w:hAnsi="宋体" w:cs="宋体" w:eastAsia="宋体" w:hint="default"/>
          <w:sz w:val="27"/>
          <w:szCs w:val="27"/>
        </w:rPr>
        <w:t>了</w:t>
      </w:r>
      <w:r>
        <w:rPr>
          <w:rFonts w:ascii="宋体" w:hAnsi="宋体" w:cs="宋体" w:eastAsia="宋体" w:hint="default"/>
          <w:sz w:val="27"/>
          <w:szCs w:val="27"/>
        </w:rPr>
        <w:t>五</w:t>
      </w:r>
      <w:r>
        <w:rPr>
          <w:rFonts w:ascii="宋体" w:hAnsi="宋体" w:cs="宋体" w:eastAsia="宋体" w:hint="default"/>
          <w:sz w:val="27"/>
          <w:szCs w:val="27"/>
        </w:rPr>
        <w:t>届董事会</w:t>
      </w:r>
      <w:r>
        <w:rPr>
          <w:rFonts w:ascii="宋体" w:hAnsi="宋体" w:cs="宋体" w:eastAsia="宋体" w:hint="default"/>
          <w:sz w:val="27"/>
          <w:szCs w:val="27"/>
        </w:rPr>
        <w:t>二</w:t>
      </w:r>
      <w:r>
        <w:rPr>
          <w:rFonts w:ascii="宋体" w:hAnsi="宋体" w:cs="宋体" w:eastAsia="宋体" w:hint="default"/>
          <w:w w:val="99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十</w:t>
      </w:r>
      <w:r>
        <w:rPr>
          <w:rFonts w:ascii="宋体" w:hAnsi="宋体" w:cs="宋体" w:eastAsia="宋体" w:hint="default"/>
          <w:sz w:val="27"/>
          <w:szCs w:val="27"/>
        </w:rPr>
        <w:t>三</w:t>
      </w:r>
      <w:r>
        <w:rPr>
          <w:rFonts w:ascii="宋体" w:hAnsi="宋体" w:cs="宋体" w:eastAsia="宋体" w:hint="default"/>
          <w:sz w:val="27"/>
          <w:szCs w:val="27"/>
        </w:rPr>
        <w:t>次会议，</w:t>
      </w:r>
      <w:r>
        <w:rPr>
          <w:rFonts w:ascii="宋体" w:hAnsi="宋体" w:cs="宋体" w:eastAsia="宋体" w:hint="default"/>
          <w:sz w:val="27"/>
          <w:szCs w:val="27"/>
        </w:rPr>
        <w:t>决</w:t>
      </w:r>
      <w:r>
        <w:rPr>
          <w:rFonts w:ascii="宋体" w:hAnsi="宋体" w:cs="宋体" w:eastAsia="宋体" w:hint="default"/>
          <w:sz w:val="27"/>
          <w:szCs w:val="27"/>
        </w:rPr>
        <w:t>议公告</w:t>
      </w:r>
      <w:r>
        <w:rPr>
          <w:rFonts w:ascii="宋体" w:hAnsi="宋体" w:cs="宋体" w:eastAsia="宋体" w:hint="default"/>
          <w:sz w:val="27"/>
          <w:szCs w:val="27"/>
        </w:rPr>
        <w:t>刊</w:t>
      </w:r>
      <w:r>
        <w:rPr>
          <w:rFonts w:ascii="宋体" w:hAnsi="宋体" w:cs="宋体" w:eastAsia="宋体" w:hint="default"/>
          <w:sz w:val="27"/>
          <w:szCs w:val="27"/>
        </w:rPr>
        <w:t>登</w:t>
      </w:r>
      <w:r>
        <w:rPr>
          <w:rFonts w:ascii="宋体" w:hAnsi="宋体" w:cs="宋体" w:eastAsia="宋体" w:hint="default"/>
          <w:sz w:val="27"/>
          <w:szCs w:val="27"/>
        </w:rPr>
        <w:t>在</w:t>
      </w:r>
      <w:r>
        <w:rPr>
          <w:rFonts w:ascii="宋体" w:hAnsi="宋体" w:cs="宋体" w:eastAsia="宋体" w:hint="default"/>
          <w:spacing w:val="-75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2008</w:t>
      </w:r>
      <w:r>
        <w:rPr>
          <w:rFonts w:ascii="Times New Roman" w:hAnsi="Times New Roman" w:cs="Times New Roman" w:eastAsia="Times New Roman" w:hint="default"/>
          <w:spacing w:val="-8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年</w:t>
      </w:r>
      <w:r>
        <w:rPr>
          <w:rFonts w:ascii="宋体" w:hAnsi="宋体" w:cs="宋体" w:eastAsia="宋体" w:hint="default"/>
          <w:spacing w:val="-75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1</w:t>
      </w:r>
      <w:r>
        <w:rPr>
          <w:rFonts w:ascii="Times New Roman" w:hAnsi="Times New Roman" w:cs="Times New Roman" w:eastAsia="Times New Roman" w:hint="default"/>
          <w:spacing w:val="-3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月</w:t>
      </w:r>
      <w:r>
        <w:rPr>
          <w:rFonts w:ascii="宋体" w:hAnsi="宋体" w:cs="宋体" w:eastAsia="宋体" w:hint="default"/>
          <w:spacing w:val="-75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22</w:t>
      </w:r>
      <w:r>
        <w:rPr>
          <w:rFonts w:ascii="Times New Roman" w:hAnsi="Times New Roman" w:cs="Times New Roman" w:eastAsia="Times New Roman" w:hint="default"/>
          <w:spacing w:val="-8"/>
          <w:sz w:val="27"/>
          <w:szCs w:val="27"/>
        </w:rPr>
        <w:t> </w:t>
      </w:r>
      <w:r>
        <w:rPr>
          <w:rFonts w:ascii="宋体" w:hAnsi="宋体" w:cs="宋体" w:eastAsia="宋体" w:hint="default"/>
          <w:spacing w:val="-3"/>
          <w:sz w:val="27"/>
          <w:szCs w:val="27"/>
        </w:rPr>
        <w:t>日</w:t>
      </w:r>
      <w:r>
        <w:rPr>
          <w:rFonts w:ascii="宋体" w:hAnsi="宋体" w:cs="宋体" w:eastAsia="宋体" w:hint="default"/>
          <w:spacing w:val="-3"/>
          <w:sz w:val="27"/>
          <w:szCs w:val="27"/>
        </w:rPr>
        <w:t>的</w:t>
      </w:r>
      <w:r>
        <w:rPr>
          <w:rFonts w:ascii="宋体" w:hAnsi="宋体" w:cs="宋体" w:eastAsia="宋体" w:hint="default"/>
          <w:spacing w:val="-3"/>
          <w:sz w:val="27"/>
          <w:szCs w:val="27"/>
        </w:rPr>
        <w:t>《</w:t>
      </w:r>
      <w:r>
        <w:rPr>
          <w:rFonts w:ascii="宋体" w:hAnsi="宋体" w:cs="宋体" w:eastAsia="宋体" w:hint="default"/>
          <w:spacing w:val="-3"/>
          <w:sz w:val="27"/>
          <w:szCs w:val="27"/>
        </w:rPr>
        <w:t>证</w:t>
      </w:r>
      <w:r>
        <w:rPr>
          <w:rFonts w:ascii="宋体" w:hAnsi="宋体" w:cs="宋体" w:eastAsia="宋体" w:hint="default"/>
          <w:spacing w:val="-3"/>
          <w:sz w:val="27"/>
          <w:szCs w:val="27"/>
        </w:rPr>
        <w:t>券</w:t>
      </w:r>
      <w:r>
        <w:rPr>
          <w:rFonts w:ascii="宋体" w:hAnsi="宋体" w:cs="宋体" w:eastAsia="宋体" w:hint="default"/>
          <w:spacing w:val="-3"/>
          <w:sz w:val="27"/>
          <w:szCs w:val="27"/>
        </w:rPr>
        <w:t>日</w:t>
      </w:r>
      <w:r>
        <w:rPr>
          <w:rFonts w:ascii="宋体" w:hAnsi="宋体" w:cs="宋体" w:eastAsia="宋体" w:hint="default"/>
          <w:spacing w:val="-3"/>
          <w:sz w:val="27"/>
          <w:szCs w:val="27"/>
        </w:rPr>
        <w:t>报</w:t>
      </w:r>
      <w:r>
        <w:rPr>
          <w:rFonts w:ascii="宋体" w:hAnsi="宋体" w:cs="宋体" w:eastAsia="宋体" w:hint="default"/>
          <w:spacing w:val="-3"/>
          <w:sz w:val="27"/>
          <w:szCs w:val="27"/>
        </w:rPr>
        <w:t>》</w:t>
      </w:r>
      <w:r>
        <w:rPr>
          <w:rFonts w:ascii="宋体" w:hAnsi="宋体" w:cs="宋体" w:eastAsia="宋体" w:hint="default"/>
          <w:spacing w:val="-3"/>
          <w:sz w:val="27"/>
          <w:szCs w:val="27"/>
        </w:rPr>
        <w:t>和</w:t>
      </w:r>
      <w:r>
        <w:rPr>
          <w:rFonts w:ascii="宋体" w:hAnsi="宋体" w:cs="宋体" w:eastAsia="宋体" w:hint="default"/>
          <w:spacing w:val="-3"/>
          <w:sz w:val="27"/>
          <w:szCs w:val="27"/>
        </w:rPr>
        <w:t>巨潮</w:t>
      </w:r>
      <w:r>
        <w:rPr>
          <w:rFonts w:ascii="宋体" w:hAnsi="宋体" w:cs="宋体" w:eastAsia="宋体" w:hint="default"/>
          <w:w w:val="99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资</w:t>
      </w:r>
      <w:r>
        <w:rPr>
          <w:rFonts w:ascii="宋体" w:hAnsi="宋体" w:cs="宋体" w:eastAsia="宋体" w:hint="default"/>
          <w:sz w:val="27"/>
          <w:szCs w:val="27"/>
        </w:rPr>
        <w:t>讯</w:t>
      </w:r>
      <w:r>
        <w:rPr>
          <w:rFonts w:ascii="宋体" w:hAnsi="宋体" w:cs="宋体" w:eastAsia="宋体" w:hint="default"/>
          <w:sz w:val="27"/>
          <w:szCs w:val="27"/>
        </w:rPr>
        <w:t>网</w:t>
      </w:r>
      <w:r>
        <w:rPr>
          <w:rFonts w:ascii="宋体" w:hAnsi="宋体" w:cs="宋体" w:eastAsia="宋体" w:hint="default"/>
          <w:sz w:val="27"/>
          <w:szCs w:val="27"/>
        </w:rPr>
        <w:t>上</w:t>
      </w:r>
      <w:r>
        <w:rPr>
          <w:rFonts w:ascii="宋体" w:hAnsi="宋体" w:cs="宋体" w:eastAsia="宋体" w:hint="default"/>
          <w:sz w:val="27"/>
          <w:szCs w:val="27"/>
        </w:rPr>
        <w:t>。</w:t>
      </w:r>
    </w:p>
    <w:p>
      <w:pPr>
        <w:spacing w:line="283" w:lineRule="auto" w:before="35"/>
        <w:ind w:left="1535" w:right="238" w:firstLine="537"/>
        <w:jc w:val="both"/>
        <w:rPr>
          <w:rFonts w:ascii="宋体" w:hAnsi="宋体" w:cs="宋体" w:eastAsia="宋体" w:hint="default"/>
          <w:sz w:val="27"/>
          <w:szCs w:val="27"/>
        </w:rPr>
      </w:pPr>
      <w:r>
        <w:rPr>
          <w:rFonts w:ascii="Times New Roman" w:hAnsi="Times New Roman" w:cs="Times New Roman" w:eastAsia="Times New Roman" w:hint="default"/>
          <w:sz w:val="27"/>
          <w:szCs w:val="27"/>
        </w:rPr>
        <w:t>2</w:t>
      </w:r>
      <w:r>
        <w:rPr>
          <w:rFonts w:ascii="宋体" w:hAnsi="宋体" w:cs="宋体" w:eastAsia="宋体" w:hint="default"/>
          <w:sz w:val="27"/>
          <w:szCs w:val="27"/>
        </w:rPr>
        <w:t>、公司</w:t>
      </w:r>
      <w:r>
        <w:rPr>
          <w:rFonts w:ascii="宋体" w:hAnsi="宋体" w:cs="宋体" w:eastAsia="宋体" w:hint="default"/>
          <w:sz w:val="27"/>
          <w:szCs w:val="27"/>
        </w:rPr>
        <w:t>于</w:t>
      </w:r>
      <w:r>
        <w:rPr>
          <w:rFonts w:ascii="宋体" w:hAnsi="宋体" w:cs="宋体" w:eastAsia="宋体" w:hint="default"/>
          <w:spacing w:val="-57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2008</w:t>
      </w:r>
      <w:r>
        <w:rPr>
          <w:rFonts w:ascii="Times New Roman" w:hAnsi="Times New Roman" w:cs="Times New Roman" w:eastAsia="Times New Roman" w:hint="default"/>
          <w:spacing w:val="11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年</w:t>
      </w:r>
      <w:r>
        <w:rPr>
          <w:rFonts w:ascii="宋体" w:hAnsi="宋体" w:cs="宋体" w:eastAsia="宋体" w:hint="default"/>
          <w:spacing w:val="-57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1</w:t>
      </w:r>
      <w:r>
        <w:rPr>
          <w:rFonts w:ascii="Times New Roman" w:hAnsi="Times New Roman" w:cs="Times New Roman" w:eastAsia="Times New Roman" w:hint="default"/>
          <w:spacing w:val="11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月</w:t>
      </w:r>
      <w:r>
        <w:rPr>
          <w:rFonts w:ascii="宋体" w:hAnsi="宋体" w:cs="宋体" w:eastAsia="宋体" w:hint="default"/>
          <w:spacing w:val="-57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28</w:t>
      </w:r>
      <w:r>
        <w:rPr>
          <w:rFonts w:ascii="Times New Roman" w:hAnsi="Times New Roman" w:cs="Times New Roman" w:eastAsia="Times New Roman" w:hint="default"/>
          <w:spacing w:val="11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日</w:t>
      </w:r>
      <w:r>
        <w:rPr>
          <w:rFonts w:ascii="宋体" w:hAnsi="宋体" w:cs="宋体" w:eastAsia="宋体" w:hint="default"/>
          <w:sz w:val="27"/>
          <w:szCs w:val="27"/>
        </w:rPr>
        <w:t>以</w:t>
      </w:r>
      <w:r>
        <w:rPr>
          <w:rFonts w:ascii="宋体" w:hAnsi="宋体" w:cs="宋体" w:eastAsia="宋体" w:hint="default"/>
          <w:sz w:val="27"/>
          <w:szCs w:val="27"/>
        </w:rPr>
        <w:t>通</w:t>
      </w:r>
      <w:r>
        <w:rPr>
          <w:rFonts w:ascii="宋体" w:hAnsi="宋体" w:cs="宋体" w:eastAsia="宋体" w:hint="default"/>
          <w:sz w:val="27"/>
          <w:szCs w:val="27"/>
        </w:rPr>
        <w:t>讯</w:t>
      </w:r>
      <w:r>
        <w:rPr>
          <w:rFonts w:ascii="宋体" w:hAnsi="宋体" w:cs="宋体" w:eastAsia="宋体" w:hint="default"/>
          <w:sz w:val="27"/>
          <w:szCs w:val="27"/>
        </w:rPr>
        <w:t>表</w:t>
      </w:r>
      <w:r>
        <w:rPr>
          <w:rFonts w:ascii="宋体" w:hAnsi="宋体" w:cs="宋体" w:eastAsia="宋体" w:hint="default"/>
          <w:sz w:val="27"/>
          <w:szCs w:val="27"/>
        </w:rPr>
        <w:t>决</w:t>
      </w:r>
      <w:r>
        <w:rPr>
          <w:rFonts w:ascii="宋体" w:hAnsi="宋体" w:cs="宋体" w:eastAsia="宋体" w:hint="default"/>
          <w:sz w:val="27"/>
          <w:szCs w:val="27"/>
        </w:rPr>
        <w:t>方</w:t>
      </w:r>
      <w:r>
        <w:rPr>
          <w:rFonts w:ascii="宋体" w:hAnsi="宋体" w:cs="宋体" w:eastAsia="宋体" w:hint="default"/>
          <w:sz w:val="27"/>
          <w:szCs w:val="27"/>
        </w:rPr>
        <w:t>式召</w:t>
      </w:r>
      <w:r>
        <w:rPr>
          <w:rFonts w:ascii="宋体" w:hAnsi="宋体" w:cs="宋体" w:eastAsia="宋体" w:hint="default"/>
          <w:sz w:val="27"/>
          <w:szCs w:val="27"/>
        </w:rPr>
        <w:t>开</w:t>
      </w:r>
      <w:r>
        <w:rPr>
          <w:rFonts w:ascii="宋体" w:hAnsi="宋体" w:cs="宋体" w:eastAsia="宋体" w:hint="default"/>
          <w:sz w:val="27"/>
          <w:szCs w:val="27"/>
        </w:rPr>
        <w:t>了</w:t>
      </w:r>
      <w:r>
        <w:rPr>
          <w:rFonts w:ascii="宋体" w:hAnsi="宋体" w:cs="宋体" w:eastAsia="宋体" w:hint="default"/>
          <w:sz w:val="27"/>
          <w:szCs w:val="27"/>
        </w:rPr>
        <w:t>五</w:t>
      </w:r>
      <w:r>
        <w:rPr>
          <w:rFonts w:ascii="宋体" w:hAnsi="宋体" w:cs="宋体" w:eastAsia="宋体" w:hint="default"/>
          <w:sz w:val="27"/>
          <w:szCs w:val="27"/>
        </w:rPr>
        <w:t>届董事会</w:t>
      </w:r>
      <w:r>
        <w:rPr>
          <w:rFonts w:ascii="宋体" w:hAnsi="宋体" w:cs="宋体" w:eastAsia="宋体" w:hint="default"/>
          <w:sz w:val="27"/>
          <w:szCs w:val="27"/>
        </w:rPr>
        <w:t>二</w:t>
      </w:r>
      <w:r>
        <w:rPr>
          <w:rFonts w:ascii="宋体" w:hAnsi="宋体" w:cs="宋体" w:eastAsia="宋体" w:hint="default"/>
          <w:w w:val="99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十</w:t>
      </w:r>
      <w:r>
        <w:rPr>
          <w:rFonts w:ascii="宋体" w:hAnsi="宋体" w:cs="宋体" w:eastAsia="宋体" w:hint="default"/>
          <w:sz w:val="27"/>
          <w:szCs w:val="27"/>
        </w:rPr>
        <w:t>四</w:t>
      </w:r>
      <w:r>
        <w:rPr>
          <w:rFonts w:ascii="宋体" w:hAnsi="宋体" w:cs="宋体" w:eastAsia="宋体" w:hint="default"/>
          <w:sz w:val="27"/>
          <w:szCs w:val="27"/>
        </w:rPr>
        <w:t>次会议，</w:t>
      </w:r>
      <w:r>
        <w:rPr>
          <w:rFonts w:ascii="宋体" w:hAnsi="宋体" w:cs="宋体" w:eastAsia="宋体" w:hint="default"/>
          <w:sz w:val="27"/>
          <w:szCs w:val="27"/>
        </w:rPr>
        <w:t>决</w:t>
      </w:r>
      <w:r>
        <w:rPr>
          <w:rFonts w:ascii="宋体" w:hAnsi="宋体" w:cs="宋体" w:eastAsia="宋体" w:hint="default"/>
          <w:sz w:val="27"/>
          <w:szCs w:val="27"/>
        </w:rPr>
        <w:t>议公告</w:t>
      </w:r>
      <w:r>
        <w:rPr>
          <w:rFonts w:ascii="宋体" w:hAnsi="宋体" w:cs="宋体" w:eastAsia="宋体" w:hint="default"/>
          <w:sz w:val="27"/>
          <w:szCs w:val="27"/>
        </w:rPr>
        <w:t>刊</w:t>
      </w:r>
      <w:r>
        <w:rPr>
          <w:rFonts w:ascii="宋体" w:hAnsi="宋体" w:cs="宋体" w:eastAsia="宋体" w:hint="default"/>
          <w:sz w:val="27"/>
          <w:szCs w:val="27"/>
        </w:rPr>
        <w:t>登</w:t>
      </w:r>
      <w:r>
        <w:rPr>
          <w:rFonts w:ascii="宋体" w:hAnsi="宋体" w:cs="宋体" w:eastAsia="宋体" w:hint="default"/>
          <w:sz w:val="27"/>
          <w:szCs w:val="27"/>
        </w:rPr>
        <w:t>在</w:t>
      </w:r>
      <w:r>
        <w:rPr>
          <w:rFonts w:ascii="宋体" w:hAnsi="宋体" w:cs="宋体" w:eastAsia="宋体" w:hint="default"/>
          <w:spacing w:val="-75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2008</w:t>
      </w:r>
      <w:r>
        <w:rPr>
          <w:rFonts w:ascii="Times New Roman" w:hAnsi="Times New Roman" w:cs="Times New Roman" w:eastAsia="Times New Roman" w:hint="default"/>
          <w:spacing w:val="-8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年</w:t>
      </w:r>
      <w:r>
        <w:rPr>
          <w:rFonts w:ascii="宋体" w:hAnsi="宋体" w:cs="宋体" w:eastAsia="宋体" w:hint="default"/>
          <w:spacing w:val="-75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1</w:t>
      </w:r>
      <w:r>
        <w:rPr>
          <w:rFonts w:ascii="Times New Roman" w:hAnsi="Times New Roman" w:cs="Times New Roman" w:eastAsia="Times New Roman" w:hint="default"/>
          <w:spacing w:val="-3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月</w:t>
      </w:r>
      <w:r>
        <w:rPr>
          <w:rFonts w:ascii="宋体" w:hAnsi="宋体" w:cs="宋体" w:eastAsia="宋体" w:hint="default"/>
          <w:spacing w:val="-75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31</w:t>
      </w:r>
      <w:r>
        <w:rPr>
          <w:rFonts w:ascii="Times New Roman" w:hAnsi="Times New Roman" w:cs="Times New Roman" w:eastAsia="Times New Roman" w:hint="default"/>
          <w:spacing w:val="-8"/>
          <w:sz w:val="27"/>
          <w:szCs w:val="27"/>
        </w:rPr>
        <w:t> </w:t>
      </w:r>
      <w:r>
        <w:rPr>
          <w:rFonts w:ascii="宋体" w:hAnsi="宋体" w:cs="宋体" w:eastAsia="宋体" w:hint="default"/>
          <w:spacing w:val="-3"/>
          <w:sz w:val="27"/>
          <w:szCs w:val="27"/>
        </w:rPr>
        <w:t>日</w:t>
      </w:r>
      <w:r>
        <w:rPr>
          <w:rFonts w:ascii="宋体" w:hAnsi="宋体" w:cs="宋体" w:eastAsia="宋体" w:hint="default"/>
          <w:spacing w:val="-3"/>
          <w:sz w:val="27"/>
          <w:szCs w:val="27"/>
        </w:rPr>
        <w:t>的</w:t>
      </w:r>
      <w:r>
        <w:rPr>
          <w:rFonts w:ascii="宋体" w:hAnsi="宋体" w:cs="宋体" w:eastAsia="宋体" w:hint="default"/>
          <w:spacing w:val="-3"/>
          <w:sz w:val="27"/>
          <w:szCs w:val="27"/>
        </w:rPr>
        <w:t>《</w:t>
      </w:r>
      <w:r>
        <w:rPr>
          <w:rFonts w:ascii="宋体" w:hAnsi="宋体" w:cs="宋体" w:eastAsia="宋体" w:hint="default"/>
          <w:spacing w:val="-3"/>
          <w:sz w:val="27"/>
          <w:szCs w:val="27"/>
        </w:rPr>
        <w:t>证</w:t>
      </w:r>
      <w:r>
        <w:rPr>
          <w:rFonts w:ascii="宋体" w:hAnsi="宋体" w:cs="宋体" w:eastAsia="宋体" w:hint="default"/>
          <w:spacing w:val="-3"/>
          <w:sz w:val="27"/>
          <w:szCs w:val="27"/>
        </w:rPr>
        <w:t>券</w:t>
      </w:r>
      <w:r>
        <w:rPr>
          <w:rFonts w:ascii="宋体" w:hAnsi="宋体" w:cs="宋体" w:eastAsia="宋体" w:hint="default"/>
          <w:spacing w:val="-3"/>
          <w:sz w:val="27"/>
          <w:szCs w:val="27"/>
        </w:rPr>
        <w:t>日</w:t>
      </w:r>
      <w:r>
        <w:rPr>
          <w:rFonts w:ascii="宋体" w:hAnsi="宋体" w:cs="宋体" w:eastAsia="宋体" w:hint="default"/>
          <w:spacing w:val="-3"/>
          <w:sz w:val="27"/>
          <w:szCs w:val="27"/>
        </w:rPr>
        <w:t>报</w:t>
      </w:r>
      <w:r>
        <w:rPr>
          <w:rFonts w:ascii="宋体" w:hAnsi="宋体" w:cs="宋体" w:eastAsia="宋体" w:hint="default"/>
          <w:spacing w:val="-3"/>
          <w:sz w:val="27"/>
          <w:szCs w:val="27"/>
        </w:rPr>
        <w:t>》</w:t>
      </w:r>
      <w:r>
        <w:rPr>
          <w:rFonts w:ascii="宋体" w:hAnsi="宋体" w:cs="宋体" w:eastAsia="宋体" w:hint="default"/>
          <w:spacing w:val="-3"/>
          <w:sz w:val="27"/>
          <w:szCs w:val="27"/>
        </w:rPr>
        <w:t>和</w:t>
      </w:r>
      <w:r>
        <w:rPr>
          <w:rFonts w:ascii="宋体" w:hAnsi="宋体" w:cs="宋体" w:eastAsia="宋体" w:hint="default"/>
          <w:spacing w:val="-3"/>
          <w:sz w:val="27"/>
          <w:szCs w:val="27"/>
        </w:rPr>
        <w:t>巨潮</w:t>
      </w:r>
      <w:r>
        <w:rPr>
          <w:rFonts w:ascii="宋体" w:hAnsi="宋体" w:cs="宋体" w:eastAsia="宋体" w:hint="default"/>
          <w:w w:val="99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资</w:t>
      </w:r>
      <w:r>
        <w:rPr>
          <w:rFonts w:ascii="宋体" w:hAnsi="宋体" w:cs="宋体" w:eastAsia="宋体" w:hint="default"/>
          <w:sz w:val="27"/>
          <w:szCs w:val="27"/>
        </w:rPr>
        <w:t>讯</w:t>
      </w:r>
      <w:r>
        <w:rPr>
          <w:rFonts w:ascii="宋体" w:hAnsi="宋体" w:cs="宋体" w:eastAsia="宋体" w:hint="default"/>
          <w:sz w:val="27"/>
          <w:szCs w:val="27"/>
        </w:rPr>
        <w:t>网</w:t>
      </w:r>
      <w:r>
        <w:rPr>
          <w:rFonts w:ascii="宋体" w:hAnsi="宋体" w:cs="宋体" w:eastAsia="宋体" w:hint="default"/>
          <w:sz w:val="27"/>
          <w:szCs w:val="27"/>
        </w:rPr>
        <w:t>上</w:t>
      </w:r>
      <w:r>
        <w:rPr>
          <w:rFonts w:ascii="宋体" w:hAnsi="宋体" w:cs="宋体" w:eastAsia="宋体" w:hint="default"/>
          <w:sz w:val="27"/>
          <w:szCs w:val="27"/>
        </w:rPr>
        <w:t>。</w:t>
      </w:r>
    </w:p>
    <w:p>
      <w:pPr>
        <w:spacing w:before="35"/>
        <w:ind w:left="2072" w:right="96" w:firstLine="0"/>
        <w:jc w:val="left"/>
        <w:rPr>
          <w:rFonts w:ascii="宋体" w:hAnsi="宋体" w:cs="宋体" w:eastAsia="宋体" w:hint="default"/>
          <w:sz w:val="27"/>
          <w:szCs w:val="27"/>
        </w:rPr>
      </w:pPr>
      <w:r>
        <w:rPr>
          <w:rFonts w:ascii="Times New Roman" w:hAnsi="Times New Roman" w:cs="Times New Roman" w:eastAsia="Times New Roman" w:hint="default"/>
          <w:sz w:val="27"/>
          <w:szCs w:val="27"/>
        </w:rPr>
        <w:t>3</w:t>
      </w:r>
      <w:r>
        <w:rPr>
          <w:rFonts w:ascii="宋体" w:hAnsi="宋体" w:cs="宋体" w:eastAsia="宋体" w:hint="default"/>
          <w:sz w:val="27"/>
          <w:szCs w:val="27"/>
        </w:rPr>
        <w:t>、公司</w:t>
      </w:r>
      <w:r>
        <w:rPr>
          <w:rFonts w:ascii="宋体" w:hAnsi="宋体" w:cs="宋体" w:eastAsia="宋体" w:hint="default"/>
          <w:sz w:val="27"/>
          <w:szCs w:val="27"/>
        </w:rPr>
        <w:t>于</w:t>
      </w:r>
      <w:r>
        <w:rPr>
          <w:rFonts w:ascii="宋体" w:hAnsi="宋体" w:cs="宋体" w:eastAsia="宋体" w:hint="default"/>
          <w:spacing w:val="-57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2008</w:t>
      </w:r>
      <w:r>
        <w:rPr>
          <w:rFonts w:ascii="Times New Roman" w:hAnsi="Times New Roman" w:cs="Times New Roman" w:eastAsia="Times New Roman" w:hint="default"/>
          <w:spacing w:val="11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年</w:t>
      </w:r>
      <w:r>
        <w:rPr>
          <w:rFonts w:ascii="宋体" w:hAnsi="宋体" w:cs="宋体" w:eastAsia="宋体" w:hint="default"/>
          <w:spacing w:val="-57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2</w:t>
      </w:r>
      <w:r>
        <w:rPr>
          <w:rFonts w:ascii="Times New Roman" w:hAnsi="Times New Roman" w:cs="Times New Roman" w:eastAsia="Times New Roman" w:hint="default"/>
          <w:spacing w:val="11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月</w:t>
      </w:r>
      <w:r>
        <w:rPr>
          <w:rFonts w:ascii="宋体" w:hAnsi="宋体" w:cs="宋体" w:eastAsia="宋体" w:hint="default"/>
          <w:spacing w:val="-57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16</w:t>
      </w:r>
      <w:r>
        <w:rPr>
          <w:rFonts w:ascii="Times New Roman" w:hAnsi="Times New Roman" w:cs="Times New Roman" w:eastAsia="Times New Roman" w:hint="default"/>
          <w:spacing w:val="11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日</w:t>
      </w:r>
      <w:r>
        <w:rPr>
          <w:rFonts w:ascii="宋体" w:hAnsi="宋体" w:cs="宋体" w:eastAsia="宋体" w:hint="default"/>
          <w:sz w:val="27"/>
          <w:szCs w:val="27"/>
        </w:rPr>
        <w:t>召</w:t>
      </w:r>
      <w:r>
        <w:rPr>
          <w:rFonts w:ascii="宋体" w:hAnsi="宋体" w:cs="宋体" w:eastAsia="宋体" w:hint="default"/>
          <w:sz w:val="27"/>
          <w:szCs w:val="27"/>
        </w:rPr>
        <w:t>开</w:t>
      </w:r>
      <w:r>
        <w:rPr>
          <w:rFonts w:ascii="宋体" w:hAnsi="宋体" w:cs="宋体" w:eastAsia="宋体" w:hint="default"/>
          <w:sz w:val="27"/>
          <w:szCs w:val="27"/>
        </w:rPr>
        <w:t>了</w:t>
      </w:r>
      <w:r>
        <w:rPr>
          <w:rFonts w:ascii="宋体" w:hAnsi="宋体" w:cs="宋体" w:eastAsia="宋体" w:hint="default"/>
          <w:sz w:val="27"/>
          <w:szCs w:val="27"/>
        </w:rPr>
        <w:t>五</w:t>
      </w:r>
      <w:r>
        <w:rPr>
          <w:rFonts w:ascii="宋体" w:hAnsi="宋体" w:cs="宋体" w:eastAsia="宋体" w:hint="default"/>
          <w:sz w:val="27"/>
          <w:szCs w:val="27"/>
        </w:rPr>
        <w:t>届董事会</w:t>
      </w:r>
      <w:r>
        <w:rPr>
          <w:rFonts w:ascii="宋体" w:hAnsi="宋体" w:cs="宋体" w:eastAsia="宋体" w:hint="default"/>
          <w:sz w:val="27"/>
          <w:szCs w:val="27"/>
        </w:rPr>
        <w:t>二</w:t>
      </w:r>
      <w:r>
        <w:rPr>
          <w:rFonts w:ascii="宋体" w:hAnsi="宋体" w:cs="宋体" w:eastAsia="宋体" w:hint="default"/>
          <w:sz w:val="27"/>
          <w:szCs w:val="27"/>
        </w:rPr>
        <w:t>十</w:t>
      </w:r>
      <w:r>
        <w:rPr>
          <w:rFonts w:ascii="宋体" w:hAnsi="宋体" w:cs="宋体" w:eastAsia="宋体" w:hint="default"/>
          <w:sz w:val="27"/>
          <w:szCs w:val="27"/>
        </w:rPr>
        <w:t>五</w:t>
      </w:r>
      <w:r>
        <w:rPr>
          <w:rFonts w:ascii="宋体" w:hAnsi="宋体" w:cs="宋体" w:eastAsia="宋体" w:hint="default"/>
          <w:sz w:val="27"/>
          <w:szCs w:val="27"/>
        </w:rPr>
        <w:t>次会议，</w:t>
      </w:r>
      <w:r>
        <w:rPr>
          <w:rFonts w:ascii="宋体" w:hAnsi="宋体" w:cs="宋体" w:eastAsia="宋体" w:hint="default"/>
          <w:sz w:val="27"/>
          <w:szCs w:val="27"/>
        </w:rPr>
        <w:t>决</w:t>
      </w:r>
    </w:p>
    <w:p>
      <w:pPr>
        <w:spacing w:line="283" w:lineRule="auto" w:before="68"/>
        <w:ind w:left="2072" w:right="228" w:hanging="538"/>
        <w:jc w:val="left"/>
        <w:rPr>
          <w:rFonts w:ascii="宋体" w:hAnsi="宋体" w:cs="宋体" w:eastAsia="宋体" w:hint="default"/>
          <w:sz w:val="27"/>
          <w:szCs w:val="27"/>
        </w:rPr>
      </w:pPr>
      <w:r>
        <w:rPr>
          <w:rFonts w:ascii="宋体" w:hAnsi="宋体" w:cs="宋体" w:eastAsia="宋体" w:hint="default"/>
          <w:sz w:val="27"/>
          <w:szCs w:val="27"/>
        </w:rPr>
        <w:t>议公告</w:t>
      </w:r>
      <w:r>
        <w:rPr>
          <w:rFonts w:ascii="宋体" w:hAnsi="宋体" w:cs="宋体" w:eastAsia="宋体" w:hint="default"/>
          <w:sz w:val="27"/>
          <w:szCs w:val="27"/>
        </w:rPr>
        <w:t>刊</w:t>
      </w:r>
      <w:r>
        <w:rPr>
          <w:rFonts w:ascii="宋体" w:hAnsi="宋体" w:cs="宋体" w:eastAsia="宋体" w:hint="default"/>
          <w:sz w:val="27"/>
          <w:szCs w:val="27"/>
        </w:rPr>
        <w:t>登</w:t>
      </w:r>
      <w:r>
        <w:rPr>
          <w:rFonts w:ascii="宋体" w:hAnsi="宋体" w:cs="宋体" w:eastAsia="宋体" w:hint="default"/>
          <w:sz w:val="27"/>
          <w:szCs w:val="27"/>
        </w:rPr>
        <w:t>在</w:t>
      </w:r>
      <w:r>
        <w:rPr>
          <w:rFonts w:ascii="宋体" w:hAnsi="宋体" w:cs="宋体" w:eastAsia="宋体" w:hint="default"/>
          <w:spacing w:val="-69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2008</w:t>
      </w:r>
      <w:r>
        <w:rPr>
          <w:rFonts w:ascii="Times New Roman" w:hAnsi="Times New Roman" w:cs="Times New Roman" w:eastAsia="Times New Roman" w:hint="default"/>
          <w:spacing w:val="-2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年</w:t>
      </w:r>
      <w:r>
        <w:rPr>
          <w:rFonts w:ascii="宋体" w:hAnsi="宋体" w:cs="宋体" w:eastAsia="宋体" w:hint="default"/>
          <w:spacing w:val="-65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2</w:t>
      </w:r>
      <w:r>
        <w:rPr>
          <w:rFonts w:ascii="Times New Roman" w:hAnsi="Times New Roman" w:cs="Times New Roman" w:eastAsia="Times New Roman" w:hint="default"/>
          <w:spacing w:val="-2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月</w:t>
      </w:r>
      <w:r>
        <w:rPr>
          <w:rFonts w:ascii="宋体" w:hAnsi="宋体" w:cs="宋体" w:eastAsia="宋体" w:hint="default"/>
          <w:spacing w:val="-69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19</w:t>
      </w:r>
      <w:r>
        <w:rPr>
          <w:rFonts w:ascii="Times New Roman" w:hAnsi="Times New Roman" w:cs="Times New Roman" w:eastAsia="Times New Roman" w:hint="default"/>
          <w:spacing w:val="-2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日</w:t>
      </w:r>
      <w:r>
        <w:rPr>
          <w:rFonts w:ascii="宋体" w:hAnsi="宋体" w:cs="宋体" w:eastAsia="宋体" w:hint="default"/>
          <w:sz w:val="27"/>
          <w:szCs w:val="27"/>
        </w:rPr>
        <w:t>的</w:t>
      </w:r>
      <w:r>
        <w:rPr>
          <w:rFonts w:ascii="宋体" w:hAnsi="宋体" w:cs="宋体" w:eastAsia="宋体" w:hint="default"/>
          <w:sz w:val="27"/>
          <w:szCs w:val="27"/>
        </w:rPr>
        <w:t>《</w:t>
      </w:r>
      <w:r>
        <w:rPr>
          <w:rFonts w:ascii="宋体" w:hAnsi="宋体" w:cs="宋体" w:eastAsia="宋体" w:hint="default"/>
          <w:sz w:val="27"/>
          <w:szCs w:val="27"/>
        </w:rPr>
        <w:t>证</w:t>
      </w:r>
      <w:r>
        <w:rPr>
          <w:rFonts w:ascii="宋体" w:hAnsi="宋体" w:cs="宋体" w:eastAsia="宋体" w:hint="default"/>
          <w:sz w:val="27"/>
          <w:szCs w:val="27"/>
        </w:rPr>
        <w:t>券</w:t>
      </w:r>
      <w:r>
        <w:rPr>
          <w:rFonts w:ascii="宋体" w:hAnsi="宋体" w:cs="宋体" w:eastAsia="宋体" w:hint="default"/>
          <w:sz w:val="27"/>
          <w:szCs w:val="27"/>
        </w:rPr>
        <w:t>日</w:t>
      </w:r>
      <w:r>
        <w:rPr>
          <w:rFonts w:ascii="宋体" w:hAnsi="宋体" w:cs="宋体" w:eastAsia="宋体" w:hint="default"/>
          <w:sz w:val="27"/>
          <w:szCs w:val="27"/>
        </w:rPr>
        <w:t>报</w:t>
      </w:r>
      <w:r>
        <w:rPr>
          <w:rFonts w:ascii="宋体" w:hAnsi="宋体" w:cs="宋体" w:eastAsia="宋体" w:hint="default"/>
          <w:sz w:val="27"/>
          <w:szCs w:val="27"/>
        </w:rPr>
        <w:t>》</w:t>
      </w:r>
      <w:r>
        <w:rPr>
          <w:rFonts w:ascii="宋体" w:hAnsi="宋体" w:cs="宋体" w:eastAsia="宋体" w:hint="default"/>
          <w:sz w:val="27"/>
          <w:szCs w:val="27"/>
        </w:rPr>
        <w:t>和</w:t>
      </w:r>
      <w:r>
        <w:rPr>
          <w:rFonts w:ascii="宋体" w:hAnsi="宋体" w:cs="宋体" w:eastAsia="宋体" w:hint="default"/>
          <w:sz w:val="27"/>
          <w:szCs w:val="27"/>
        </w:rPr>
        <w:t>巨潮</w:t>
      </w:r>
      <w:r>
        <w:rPr>
          <w:rFonts w:ascii="宋体" w:hAnsi="宋体" w:cs="宋体" w:eastAsia="宋体" w:hint="default"/>
          <w:sz w:val="27"/>
          <w:szCs w:val="27"/>
        </w:rPr>
        <w:t>资</w:t>
      </w:r>
      <w:r>
        <w:rPr>
          <w:rFonts w:ascii="宋体" w:hAnsi="宋体" w:cs="宋体" w:eastAsia="宋体" w:hint="default"/>
          <w:sz w:val="27"/>
          <w:szCs w:val="27"/>
        </w:rPr>
        <w:t>讯</w:t>
      </w:r>
      <w:r>
        <w:rPr>
          <w:rFonts w:ascii="宋体" w:hAnsi="宋体" w:cs="宋体" w:eastAsia="宋体" w:hint="default"/>
          <w:sz w:val="27"/>
          <w:szCs w:val="27"/>
        </w:rPr>
        <w:t>网</w:t>
      </w:r>
      <w:r>
        <w:rPr>
          <w:rFonts w:ascii="宋体" w:hAnsi="宋体" w:cs="宋体" w:eastAsia="宋体" w:hint="default"/>
          <w:sz w:val="27"/>
          <w:szCs w:val="27"/>
        </w:rPr>
        <w:t>上</w:t>
      </w:r>
      <w:r>
        <w:rPr>
          <w:rFonts w:ascii="宋体" w:hAnsi="宋体" w:cs="宋体" w:eastAsia="宋体" w:hint="default"/>
          <w:sz w:val="27"/>
          <w:szCs w:val="27"/>
        </w:rPr>
        <w:t>。</w:t>
      </w:r>
      <w:r>
        <w:rPr>
          <w:rFonts w:ascii="宋体" w:hAnsi="宋体" w:cs="宋体" w:eastAsia="宋体" w:hint="default"/>
          <w:w w:val="99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4</w:t>
      </w:r>
      <w:r>
        <w:rPr>
          <w:rFonts w:ascii="宋体" w:hAnsi="宋体" w:cs="宋体" w:eastAsia="宋体" w:hint="default"/>
          <w:sz w:val="27"/>
          <w:szCs w:val="27"/>
        </w:rPr>
        <w:t>、公司</w:t>
      </w:r>
      <w:r>
        <w:rPr>
          <w:rFonts w:ascii="宋体" w:hAnsi="宋体" w:cs="宋体" w:eastAsia="宋体" w:hint="default"/>
          <w:sz w:val="27"/>
          <w:szCs w:val="27"/>
        </w:rPr>
        <w:t>于</w:t>
      </w:r>
      <w:r>
        <w:rPr>
          <w:rFonts w:ascii="宋体" w:hAnsi="宋体" w:cs="宋体" w:eastAsia="宋体" w:hint="default"/>
          <w:spacing w:val="-57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2008</w:t>
      </w:r>
      <w:r>
        <w:rPr>
          <w:rFonts w:ascii="Times New Roman" w:hAnsi="Times New Roman" w:cs="Times New Roman" w:eastAsia="Times New Roman" w:hint="default"/>
          <w:spacing w:val="11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年</w:t>
      </w:r>
      <w:r>
        <w:rPr>
          <w:rFonts w:ascii="宋体" w:hAnsi="宋体" w:cs="宋体" w:eastAsia="宋体" w:hint="default"/>
          <w:spacing w:val="-57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3</w:t>
      </w:r>
      <w:r>
        <w:rPr>
          <w:rFonts w:ascii="Times New Roman" w:hAnsi="Times New Roman" w:cs="Times New Roman" w:eastAsia="Times New Roman" w:hint="default"/>
          <w:spacing w:val="11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月</w:t>
      </w:r>
      <w:r>
        <w:rPr>
          <w:rFonts w:ascii="宋体" w:hAnsi="宋体" w:cs="宋体" w:eastAsia="宋体" w:hint="default"/>
          <w:spacing w:val="-57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12</w:t>
      </w:r>
      <w:r>
        <w:rPr>
          <w:rFonts w:ascii="Times New Roman" w:hAnsi="Times New Roman" w:cs="Times New Roman" w:eastAsia="Times New Roman" w:hint="default"/>
          <w:spacing w:val="11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日</w:t>
      </w:r>
      <w:r>
        <w:rPr>
          <w:rFonts w:ascii="宋体" w:hAnsi="宋体" w:cs="宋体" w:eastAsia="宋体" w:hint="default"/>
          <w:sz w:val="27"/>
          <w:szCs w:val="27"/>
        </w:rPr>
        <w:t>召</w:t>
      </w:r>
      <w:r>
        <w:rPr>
          <w:rFonts w:ascii="宋体" w:hAnsi="宋体" w:cs="宋体" w:eastAsia="宋体" w:hint="default"/>
          <w:sz w:val="27"/>
          <w:szCs w:val="27"/>
        </w:rPr>
        <w:t>开</w:t>
      </w:r>
      <w:r>
        <w:rPr>
          <w:rFonts w:ascii="宋体" w:hAnsi="宋体" w:cs="宋体" w:eastAsia="宋体" w:hint="default"/>
          <w:sz w:val="27"/>
          <w:szCs w:val="27"/>
        </w:rPr>
        <w:t>了</w:t>
      </w:r>
      <w:r>
        <w:rPr>
          <w:rFonts w:ascii="宋体" w:hAnsi="宋体" w:cs="宋体" w:eastAsia="宋体" w:hint="default"/>
          <w:sz w:val="27"/>
          <w:szCs w:val="27"/>
        </w:rPr>
        <w:t>五</w:t>
      </w:r>
      <w:r>
        <w:rPr>
          <w:rFonts w:ascii="宋体" w:hAnsi="宋体" w:cs="宋体" w:eastAsia="宋体" w:hint="default"/>
          <w:sz w:val="27"/>
          <w:szCs w:val="27"/>
        </w:rPr>
        <w:t>届董事会</w:t>
      </w:r>
      <w:r>
        <w:rPr>
          <w:rFonts w:ascii="宋体" w:hAnsi="宋体" w:cs="宋体" w:eastAsia="宋体" w:hint="default"/>
          <w:sz w:val="27"/>
          <w:szCs w:val="27"/>
        </w:rPr>
        <w:t>二</w:t>
      </w:r>
      <w:r>
        <w:rPr>
          <w:rFonts w:ascii="宋体" w:hAnsi="宋体" w:cs="宋体" w:eastAsia="宋体" w:hint="default"/>
          <w:sz w:val="27"/>
          <w:szCs w:val="27"/>
        </w:rPr>
        <w:t>十</w:t>
      </w:r>
      <w:r>
        <w:rPr>
          <w:rFonts w:ascii="宋体" w:hAnsi="宋体" w:cs="宋体" w:eastAsia="宋体" w:hint="default"/>
          <w:sz w:val="27"/>
          <w:szCs w:val="27"/>
        </w:rPr>
        <w:t>六次会议，</w:t>
      </w:r>
      <w:r>
        <w:rPr>
          <w:rFonts w:ascii="宋体" w:hAnsi="宋体" w:cs="宋体" w:eastAsia="宋体" w:hint="default"/>
          <w:sz w:val="27"/>
          <w:szCs w:val="27"/>
        </w:rPr>
        <w:t>决</w:t>
      </w:r>
    </w:p>
    <w:p>
      <w:pPr>
        <w:spacing w:line="283" w:lineRule="auto" w:before="9"/>
        <w:ind w:left="2092" w:right="226" w:hanging="557"/>
        <w:jc w:val="left"/>
        <w:rPr>
          <w:rFonts w:ascii="宋体" w:hAnsi="宋体" w:cs="宋体" w:eastAsia="宋体" w:hint="default"/>
          <w:sz w:val="27"/>
          <w:szCs w:val="27"/>
        </w:rPr>
      </w:pPr>
      <w:r>
        <w:rPr>
          <w:rFonts w:ascii="宋体" w:hAnsi="宋体" w:cs="宋体" w:eastAsia="宋体" w:hint="default"/>
          <w:sz w:val="27"/>
          <w:szCs w:val="27"/>
        </w:rPr>
        <w:t>议公告</w:t>
      </w:r>
      <w:r>
        <w:rPr>
          <w:rFonts w:ascii="宋体" w:hAnsi="宋体" w:cs="宋体" w:eastAsia="宋体" w:hint="default"/>
          <w:sz w:val="27"/>
          <w:szCs w:val="27"/>
        </w:rPr>
        <w:t>刊</w:t>
      </w:r>
      <w:r>
        <w:rPr>
          <w:rFonts w:ascii="宋体" w:hAnsi="宋体" w:cs="宋体" w:eastAsia="宋体" w:hint="default"/>
          <w:sz w:val="27"/>
          <w:szCs w:val="27"/>
        </w:rPr>
        <w:t>登</w:t>
      </w:r>
      <w:r>
        <w:rPr>
          <w:rFonts w:ascii="宋体" w:hAnsi="宋体" w:cs="宋体" w:eastAsia="宋体" w:hint="default"/>
          <w:sz w:val="27"/>
          <w:szCs w:val="27"/>
        </w:rPr>
        <w:t>在</w:t>
      </w:r>
      <w:r>
        <w:rPr>
          <w:rFonts w:ascii="宋体" w:hAnsi="宋体" w:cs="宋体" w:eastAsia="宋体" w:hint="default"/>
          <w:spacing w:val="-69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2008</w:t>
      </w:r>
      <w:r>
        <w:rPr>
          <w:rFonts w:ascii="Times New Roman" w:hAnsi="Times New Roman" w:cs="Times New Roman" w:eastAsia="Times New Roman" w:hint="default"/>
          <w:spacing w:val="-2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年</w:t>
      </w:r>
      <w:r>
        <w:rPr>
          <w:rFonts w:ascii="宋体" w:hAnsi="宋体" w:cs="宋体" w:eastAsia="宋体" w:hint="default"/>
          <w:spacing w:val="-65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3</w:t>
      </w:r>
      <w:r>
        <w:rPr>
          <w:rFonts w:ascii="Times New Roman" w:hAnsi="Times New Roman" w:cs="Times New Roman" w:eastAsia="Times New Roman" w:hint="default"/>
          <w:spacing w:val="-2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月</w:t>
      </w:r>
      <w:r>
        <w:rPr>
          <w:rFonts w:ascii="宋体" w:hAnsi="宋体" w:cs="宋体" w:eastAsia="宋体" w:hint="default"/>
          <w:spacing w:val="-69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27</w:t>
      </w:r>
      <w:r>
        <w:rPr>
          <w:rFonts w:ascii="Times New Roman" w:hAnsi="Times New Roman" w:cs="Times New Roman" w:eastAsia="Times New Roman" w:hint="default"/>
          <w:spacing w:val="-2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日</w:t>
      </w:r>
      <w:r>
        <w:rPr>
          <w:rFonts w:ascii="宋体" w:hAnsi="宋体" w:cs="宋体" w:eastAsia="宋体" w:hint="default"/>
          <w:sz w:val="27"/>
          <w:szCs w:val="27"/>
        </w:rPr>
        <w:t>的</w:t>
      </w:r>
      <w:r>
        <w:rPr>
          <w:rFonts w:ascii="宋体" w:hAnsi="宋体" w:cs="宋体" w:eastAsia="宋体" w:hint="default"/>
          <w:sz w:val="27"/>
          <w:szCs w:val="27"/>
        </w:rPr>
        <w:t>《</w:t>
      </w:r>
      <w:r>
        <w:rPr>
          <w:rFonts w:ascii="宋体" w:hAnsi="宋体" w:cs="宋体" w:eastAsia="宋体" w:hint="default"/>
          <w:sz w:val="27"/>
          <w:szCs w:val="27"/>
        </w:rPr>
        <w:t>证</w:t>
      </w:r>
      <w:r>
        <w:rPr>
          <w:rFonts w:ascii="宋体" w:hAnsi="宋体" w:cs="宋体" w:eastAsia="宋体" w:hint="default"/>
          <w:sz w:val="27"/>
          <w:szCs w:val="27"/>
        </w:rPr>
        <w:t>券</w:t>
      </w:r>
      <w:r>
        <w:rPr>
          <w:rFonts w:ascii="宋体" w:hAnsi="宋体" w:cs="宋体" w:eastAsia="宋体" w:hint="default"/>
          <w:sz w:val="27"/>
          <w:szCs w:val="27"/>
        </w:rPr>
        <w:t>日</w:t>
      </w:r>
      <w:r>
        <w:rPr>
          <w:rFonts w:ascii="宋体" w:hAnsi="宋体" w:cs="宋体" w:eastAsia="宋体" w:hint="default"/>
          <w:sz w:val="27"/>
          <w:szCs w:val="27"/>
        </w:rPr>
        <w:t>报</w:t>
      </w:r>
      <w:r>
        <w:rPr>
          <w:rFonts w:ascii="宋体" w:hAnsi="宋体" w:cs="宋体" w:eastAsia="宋体" w:hint="default"/>
          <w:sz w:val="27"/>
          <w:szCs w:val="27"/>
        </w:rPr>
        <w:t>》</w:t>
      </w:r>
      <w:r>
        <w:rPr>
          <w:rFonts w:ascii="宋体" w:hAnsi="宋体" w:cs="宋体" w:eastAsia="宋体" w:hint="default"/>
          <w:sz w:val="27"/>
          <w:szCs w:val="27"/>
        </w:rPr>
        <w:t>和</w:t>
      </w:r>
      <w:r>
        <w:rPr>
          <w:rFonts w:ascii="宋体" w:hAnsi="宋体" w:cs="宋体" w:eastAsia="宋体" w:hint="default"/>
          <w:sz w:val="27"/>
          <w:szCs w:val="27"/>
        </w:rPr>
        <w:t>巨潮</w:t>
      </w:r>
      <w:r>
        <w:rPr>
          <w:rFonts w:ascii="宋体" w:hAnsi="宋体" w:cs="宋体" w:eastAsia="宋体" w:hint="default"/>
          <w:sz w:val="27"/>
          <w:szCs w:val="27"/>
        </w:rPr>
        <w:t>资</w:t>
      </w:r>
      <w:r>
        <w:rPr>
          <w:rFonts w:ascii="宋体" w:hAnsi="宋体" w:cs="宋体" w:eastAsia="宋体" w:hint="default"/>
          <w:sz w:val="27"/>
          <w:szCs w:val="27"/>
        </w:rPr>
        <w:t>讯</w:t>
      </w:r>
      <w:r>
        <w:rPr>
          <w:rFonts w:ascii="宋体" w:hAnsi="宋体" w:cs="宋体" w:eastAsia="宋体" w:hint="default"/>
          <w:sz w:val="27"/>
          <w:szCs w:val="27"/>
        </w:rPr>
        <w:t>网</w:t>
      </w:r>
      <w:r>
        <w:rPr>
          <w:rFonts w:ascii="宋体" w:hAnsi="宋体" w:cs="宋体" w:eastAsia="宋体" w:hint="default"/>
          <w:sz w:val="27"/>
          <w:szCs w:val="27"/>
        </w:rPr>
        <w:t>上</w:t>
      </w:r>
      <w:r>
        <w:rPr>
          <w:rFonts w:ascii="宋体" w:hAnsi="宋体" w:cs="宋体" w:eastAsia="宋体" w:hint="default"/>
          <w:sz w:val="27"/>
          <w:szCs w:val="27"/>
        </w:rPr>
        <w:t>。</w:t>
      </w:r>
      <w:r>
        <w:rPr>
          <w:rFonts w:ascii="宋体" w:hAnsi="宋体" w:cs="宋体" w:eastAsia="宋体" w:hint="default"/>
          <w:w w:val="99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pacing w:val="-8"/>
          <w:sz w:val="27"/>
          <w:szCs w:val="27"/>
        </w:rPr>
        <w:t>5</w:t>
      </w:r>
      <w:r>
        <w:rPr>
          <w:rFonts w:ascii="宋体" w:hAnsi="宋体" w:cs="宋体" w:eastAsia="宋体" w:hint="default"/>
          <w:spacing w:val="-8"/>
          <w:sz w:val="27"/>
          <w:szCs w:val="27"/>
        </w:rPr>
        <w:t>、公司</w:t>
      </w:r>
      <w:r>
        <w:rPr>
          <w:rFonts w:ascii="宋体" w:hAnsi="宋体" w:cs="宋体" w:eastAsia="宋体" w:hint="default"/>
          <w:spacing w:val="-8"/>
          <w:sz w:val="27"/>
          <w:szCs w:val="27"/>
        </w:rPr>
        <w:t>于</w:t>
      </w:r>
      <w:r>
        <w:rPr>
          <w:rFonts w:ascii="宋体" w:hAnsi="宋体" w:cs="宋体" w:eastAsia="宋体" w:hint="default"/>
          <w:spacing w:val="-76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2008</w:t>
      </w:r>
      <w:r>
        <w:rPr>
          <w:rFonts w:ascii="Times New Roman" w:hAnsi="Times New Roman" w:cs="Times New Roman" w:eastAsia="Times New Roman" w:hint="default"/>
          <w:spacing w:val="-9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年</w:t>
      </w:r>
      <w:r>
        <w:rPr>
          <w:rFonts w:ascii="宋体" w:hAnsi="宋体" w:cs="宋体" w:eastAsia="宋体" w:hint="default"/>
          <w:spacing w:val="-72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4</w:t>
      </w:r>
      <w:r>
        <w:rPr>
          <w:rFonts w:ascii="Times New Roman" w:hAnsi="Times New Roman" w:cs="Times New Roman" w:eastAsia="Times New Roman" w:hint="default"/>
          <w:spacing w:val="-9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月</w:t>
      </w:r>
      <w:r>
        <w:rPr>
          <w:rFonts w:ascii="宋体" w:hAnsi="宋体" w:cs="宋体" w:eastAsia="宋体" w:hint="default"/>
          <w:spacing w:val="-76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3</w:t>
      </w:r>
      <w:r>
        <w:rPr>
          <w:rFonts w:ascii="Times New Roman" w:hAnsi="Times New Roman" w:cs="Times New Roman" w:eastAsia="Times New Roman" w:hint="default"/>
          <w:spacing w:val="-9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日</w:t>
      </w:r>
      <w:r>
        <w:rPr>
          <w:rFonts w:ascii="宋体" w:hAnsi="宋体" w:cs="宋体" w:eastAsia="宋体" w:hint="default"/>
          <w:sz w:val="27"/>
          <w:szCs w:val="27"/>
        </w:rPr>
        <w:t>召</w:t>
      </w:r>
      <w:r>
        <w:rPr>
          <w:rFonts w:ascii="宋体" w:hAnsi="宋体" w:cs="宋体" w:eastAsia="宋体" w:hint="default"/>
          <w:sz w:val="27"/>
          <w:szCs w:val="27"/>
        </w:rPr>
        <w:t>开</w:t>
      </w:r>
      <w:r>
        <w:rPr>
          <w:rFonts w:ascii="宋体" w:hAnsi="宋体" w:cs="宋体" w:eastAsia="宋体" w:hint="default"/>
          <w:sz w:val="27"/>
          <w:szCs w:val="27"/>
        </w:rPr>
        <w:t>了</w:t>
      </w:r>
      <w:r>
        <w:rPr>
          <w:rFonts w:ascii="宋体" w:hAnsi="宋体" w:cs="宋体" w:eastAsia="宋体" w:hint="default"/>
          <w:sz w:val="27"/>
          <w:szCs w:val="27"/>
        </w:rPr>
        <w:t>五</w:t>
      </w:r>
      <w:r>
        <w:rPr>
          <w:rFonts w:ascii="宋体" w:hAnsi="宋体" w:cs="宋体" w:eastAsia="宋体" w:hint="default"/>
          <w:sz w:val="27"/>
          <w:szCs w:val="27"/>
        </w:rPr>
        <w:t>届董事会</w:t>
      </w:r>
      <w:r>
        <w:rPr>
          <w:rFonts w:ascii="宋体" w:hAnsi="宋体" w:cs="宋体" w:eastAsia="宋体" w:hint="default"/>
          <w:sz w:val="27"/>
          <w:szCs w:val="27"/>
        </w:rPr>
        <w:t>二</w:t>
      </w:r>
      <w:r>
        <w:rPr>
          <w:rFonts w:ascii="宋体" w:hAnsi="宋体" w:cs="宋体" w:eastAsia="宋体" w:hint="default"/>
          <w:sz w:val="27"/>
          <w:szCs w:val="27"/>
        </w:rPr>
        <w:t>十</w:t>
      </w:r>
      <w:r>
        <w:rPr>
          <w:rFonts w:ascii="宋体" w:hAnsi="宋体" w:cs="宋体" w:eastAsia="宋体" w:hint="default"/>
          <w:sz w:val="27"/>
          <w:szCs w:val="27"/>
        </w:rPr>
        <w:t>七</w:t>
      </w:r>
      <w:r>
        <w:rPr>
          <w:rFonts w:ascii="宋体" w:hAnsi="宋体" w:cs="宋体" w:eastAsia="宋体" w:hint="default"/>
          <w:sz w:val="27"/>
          <w:szCs w:val="27"/>
        </w:rPr>
        <w:t>次会议，</w:t>
      </w:r>
      <w:r>
        <w:rPr>
          <w:rFonts w:ascii="宋体" w:hAnsi="宋体" w:cs="宋体" w:eastAsia="宋体" w:hint="default"/>
          <w:sz w:val="27"/>
          <w:szCs w:val="27"/>
        </w:rPr>
        <w:t>决</w:t>
      </w:r>
      <w:r>
        <w:rPr>
          <w:rFonts w:ascii="宋体" w:hAnsi="宋体" w:cs="宋体" w:eastAsia="宋体" w:hint="default"/>
          <w:sz w:val="27"/>
          <w:szCs w:val="27"/>
        </w:rPr>
        <w:t>议</w:t>
      </w:r>
    </w:p>
    <w:p>
      <w:pPr>
        <w:spacing w:line="280" w:lineRule="auto" w:before="14"/>
        <w:ind w:left="2164" w:right="227" w:hanging="629"/>
        <w:jc w:val="left"/>
        <w:rPr>
          <w:rFonts w:ascii="宋体" w:hAnsi="宋体" w:cs="宋体" w:eastAsia="宋体" w:hint="default"/>
          <w:sz w:val="27"/>
          <w:szCs w:val="27"/>
        </w:rPr>
      </w:pPr>
      <w:r>
        <w:rPr>
          <w:rFonts w:ascii="宋体" w:hAnsi="宋体" w:cs="宋体" w:eastAsia="宋体" w:hint="default"/>
          <w:sz w:val="27"/>
          <w:szCs w:val="27"/>
        </w:rPr>
        <w:t>公告</w:t>
      </w:r>
      <w:r>
        <w:rPr>
          <w:rFonts w:ascii="宋体" w:hAnsi="宋体" w:cs="宋体" w:eastAsia="宋体" w:hint="default"/>
          <w:sz w:val="27"/>
          <w:szCs w:val="27"/>
        </w:rPr>
        <w:t>刊</w:t>
      </w:r>
      <w:r>
        <w:rPr>
          <w:rFonts w:ascii="宋体" w:hAnsi="宋体" w:cs="宋体" w:eastAsia="宋体" w:hint="default"/>
          <w:sz w:val="27"/>
          <w:szCs w:val="27"/>
        </w:rPr>
        <w:t>登</w:t>
      </w:r>
      <w:r>
        <w:rPr>
          <w:rFonts w:ascii="宋体" w:hAnsi="宋体" w:cs="宋体" w:eastAsia="宋体" w:hint="default"/>
          <w:sz w:val="27"/>
          <w:szCs w:val="27"/>
        </w:rPr>
        <w:t>在</w:t>
      </w:r>
      <w:r>
        <w:rPr>
          <w:rFonts w:ascii="宋体" w:hAnsi="宋体" w:cs="宋体" w:eastAsia="宋体" w:hint="default"/>
          <w:spacing w:val="-69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2008</w:t>
      </w:r>
      <w:r>
        <w:rPr>
          <w:rFonts w:ascii="Times New Roman" w:hAnsi="Times New Roman" w:cs="Times New Roman" w:eastAsia="Times New Roman" w:hint="default"/>
          <w:spacing w:val="-2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年</w:t>
      </w:r>
      <w:r>
        <w:rPr>
          <w:rFonts w:ascii="宋体" w:hAnsi="宋体" w:cs="宋体" w:eastAsia="宋体" w:hint="default"/>
          <w:spacing w:val="-69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4</w:t>
      </w:r>
      <w:r>
        <w:rPr>
          <w:rFonts w:ascii="Times New Roman" w:hAnsi="Times New Roman" w:cs="Times New Roman" w:eastAsia="Times New Roman" w:hint="default"/>
          <w:spacing w:val="3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月</w:t>
      </w:r>
      <w:r>
        <w:rPr>
          <w:rFonts w:ascii="宋体" w:hAnsi="宋体" w:cs="宋体" w:eastAsia="宋体" w:hint="default"/>
          <w:spacing w:val="-69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9</w:t>
      </w:r>
      <w:r>
        <w:rPr>
          <w:rFonts w:ascii="Times New Roman" w:hAnsi="Times New Roman" w:cs="Times New Roman" w:eastAsia="Times New Roman" w:hint="default"/>
          <w:spacing w:val="-2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日</w:t>
      </w:r>
      <w:r>
        <w:rPr>
          <w:rFonts w:ascii="宋体" w:hAnsi="宋体" w:cs="宋体" w:eastAsia="宋体" w:hint="default"/>
          <w:sz w:val="27"/>
          <w:szCs w:val="27"/>
        </w:rPr>
        <w:t>的</w:t>
      </w:r>
      <w:r>
        <w:rPr>
          <w:rFonts w:ascii="宋体" w:hAnsi="宋体" w:cs="宋体" w:eastAsia="宋体" w:hint="default"/>
          <w:sz w:val="27"/>
          <w:szCs w:val="27"/>
        </w:rPr>
        <w:t>《</w:t>
      </w:r>
      <w:r>
        <w:rPr>
          <w:rFonts w:ascii="宋体" w:hAnsi="宋体" w:cs="宋体" w:eastAsia="宋体" w:hint="default"/>
          <w:sz w:val="27"/>
          <w:szCs w:val="27"/>
        </w:rPr>
        <w:t>证</w:t>
      </w:r>
      <w:r>
        <w:rPr>
          <w:rFonts w:ascii="宋体" w:hAnsi="宋体" w:cs="宋体" w:eastAsia="宋体" w:hint="default"/>
          <w:sz w:val="27"/>
          <w:szCs w:val="27"/>
        </w:rPr>
        <w:t>券</w:t>
      </w:r>
      <w:r>
        <w:rPr>
          <w:rFonts w:ascii="宋体" w:hAnsi="宋体" w:cs="宋体" w:eastAsia="宋体" w:hint="default"/>
          <w:sz w:val="27"/>
          <w:szCs w:val="27"/>
        </w:rPr>
        <w:t>日</w:t>
      </w:r>
      <w:r>
        <w:rPr>
          <w:rFonts w:ascii="宋体" w:hAnsi="宋体" w:cs="宋体" w:eastAsia="宋体" w:hint="default"/>
          <w:sz w:val="27"/>
          <w:szCs w:val="27"/>
        </w:rPr>
        <w:t>报</w:t>
      </w:r>
      <w:r>
        <w:rPr>
          <w:rFonts w:ascii="宋体" w:hAnsi="宋体" w:cs="宋体" w:eastAsia="宋体" w:hint="default"/>
          <w:sz w:val="27"/>
          <w:szCs w:val="27"/>
        </w:rPr>
        <w:t>》</w:t>
      </w:r>
      <w:r>
        <w:rPr>
          <w:rFonts w:ascii="宋体" w:hAnsi="宋体" w:cs="宋体" w:eastAsia="宋体" w:hint="default"/>
          <w:sz w:val="27"/>
          <w:szCs w:val="27"/>
        </w:rPr>
        <w:t>和</w:t>
      </w:r>
      <w:r>
        <w:rPr>
          <w:rFonts w:ascii="宋体" w:hAnsi="宋体" w:cs="宋体" w:eastAsia="宋体" w:hint="default"/>
          <w:sz w:val="27"/>
          <w:szCs w:val="27"/>
        </w:rPr>
        <w:t>巨潮</w:t>
      </w:r>
      <w:r>
        <w:rPr>
          <w:rFonts w:ascii="宋体" w:hAnsi="宋体" w:cs="宋体" w:eastAsia="宋体" w:hint="default"/>
          <w:sz w:val="27"/>
          <w:szCs w:val="27"/>
        </w:rPr>
        <w:t>资</w:t>
      </w:r>
      <w:r>
        <w:rPr>
          <w:rFonts w:ascii="宋体" w:hAnsi="宋体" w:cs="宋体" w:eastAsia="宋体" w:hint="default"/>
          <w:sz w:val="27"/>
          <w:szCs w:val="27"/>
        </w:rPr>
        <w:t>讯</w:t>
      </w:r>
      <w:r>
        <w:rPr>
          <w:rFonts w:ascii="宋体" w:hAnsi="宋体" w:cs="宋体" w:eastAsia="宋体" w:hint="default"/>
          <w:sz w:val="27"/>
          <w:szCs w:val="27"/>
        </w:rPr>
        <w:t>网</w:t>
      </w:r>
      <w:r>
        <w:rPr>
          <w:rFonts w:ascii="宋体" w:hAnsi="宋体" w:cs="宋体" w:eastAsia="宋体" w:hint="default"/>
          <w:sz w:val="27"/>
          <w:szCs w:val="27"/>
        </w:rPr>
        <w:t>上</w:t>
      </w:r>
      <w:r>
        <w:rPr>
          <w:rFonts w:ascii="宋体" w:hAnsi="宋体" w:cs="宋体" w:eastAsia="宋体" w:hint="default"/>
          <w:sz w:val="27"/>
          <w:szCs w:val="27"/>
        </w:rPr>
        <w:t>。</w:t>
      </w:r>
      <w:r>
        <w:rPr>
          <w:rFonts w:ascii="宋体" w:hAnsi="宋体" w:cs="宋体" w:eastAsia="宋体" w:hint="default"/>
          <w:w w:val="99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6</w:t>
      </w:r>
      <w:r>
        <w:rPr>
          <w:rFonts w:ascii="宋体" w:hAnsi="宋体" w:cs="宋体" w:eastAsia="宋体" w:hint="default"/>
          <w:sz w:val="27"/>
          <w:szCs w:val="27"/>
        </w:rPr>
        <w:t>、公司</w:t>
      </w:r>
      <w:r>
        <w:rPr>
          <w:rFonts w:ascii="宋体" w:hAnsi="宋体" w:cs="宋体" w:eastAsia="宋体" w:hint="default"/>
          <w:sz w:val="27"/>
          <w:szCs w:val="27"/>
        </w:rPr>
        <w:t>于</w:t>
      </w:r>
      <w:r>
        <w:rPr>
          <w:rFonts w:ascii="宋体" w:hAnsi="宋体" w:cs="宋体" w:eastAsia="宋体" w:hint="default"/>
          <w:spacing w:val="-73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2008</w:t>
      </w:r>
      <w:r>
        <w:rPr>
          <w:rFonts w:ascii="Times New Roman" w:hAnsi="Times New Roman" w:cs="Times New Roman" w:eastAsia="Times New Roman" w:hint="default"/>
          <w:spacing w:val="-2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年</w:t>
      </w:r>
      <w:r>
        <w:rPr>
          <w:rFonts w:ascii="宋体" w:hAnsi="宋体" w:cs="宋体" w:eastAsia="宋体" w:hint="default"/>
          <w:spacing w:val="-73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4</w:t>
      </w:r>
      <w:r>
        <w:rPr>
          <w:rFonts w:ascii="Times New Roman" w:hAnsi="Times New Roman" w:cs="Times New Roman" w:eastAsia="Times New Roman" w:hint="default"/>
          <w:spacing w:val="-6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月</w:t>
      </w:r>
      <w:r>
        <w:rPr>
          <w:rFonts w:ascii="宋体" w:hAnsi="宋体" w:cs="宋体" w:eastAsia="宋体" w:hint="default"/>
          <w:spacing w:val="-73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16</w:t>
      </w:r>
      <w:r>
        <w:rPr>
          <w:rFonts w:ascii="Times New Roman" w:hAnsi="Times New Roman" w:cs="Times New Roman" w:eastAsia="Times New Roman" w:hint="default"/>
          <w:spacing w:val="-2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日</w:t>
      </w:r>
      <w:r>
        <w:rPr>
          <w:rFonts w:ascii="宋体" w:hAnsi="宋体" w:cs="宋体" w:eastAsia="宋体" w:hint="default"/>
          <w:sz w:val="27"/>
          <w:szCs w:val="27"/>
        </w:rPr>
        <w:t>召</w:t>
      </w:r>
      <w:r>
        <w:rPr>
          <w:rFonts w:ascii="宋体" w:hAnsi="宋体" w:cs="宋体" w:eastAsia="宋体" w:hint="default"/>
          <w:sz w:val="27"/>
          <w:szCs w:val="27"/>
        </w:rPr>
        <w:t>开</w:t>
      </w:r>
      <w:r>
        <w:rPr>
          <w:rFonts w:ascii="宋体" w:hAnsi="宋体" w:cs="宋体" w:eastAsia="宋体" w:hint="default"/>
          <w:sz w:val="27"/>
          <w:szCs w:val="27"/>
        </w:rPr>
        <w:t>了</w:t>
      </w:r>
      <w:r>
        <w:rPr>
          <w:rFonts w:ascii="宋体" w:hAnsi="宋体" w:cs="宋体" w:eastAsia="宋体" w:hint="default"/>
          <w:sz w:val="27"/>
          <w:szCs w:val="27"/>
        </w:rPr>
        <w:t>五</w:t>
      </w:r>
      <w:r>
        <w:rPr>
          <w:rFonts w:ascii="宋体" w:hAnsi="宋体" w:cs="宋体" w:eastAsia="宋体" w:hint="default"/>
          <w:sz w:val="27"/>
          <w:szCs w:val="27"/>
        </w:rPr>
        <w:t>届董事会</w:t>
      </w:r>
      <w:r>
        <w:rPr>
          <w:rFonts w:ascii="宋体" w:hAnsi="宋体" w:cs="宋体" w:eastAsia="宋体" w:hint="default"/>
          <w:sz w:val="27"/>
          <w:szCs w:val="27"/>
        </w:rPr>
        <w:t>二</w:t>
      </w:r>
      <w:r>
        <w:rPr>
          <w:rFonts w:ascii="宋体" w:hAnsi="宋体" w:cs="宋体" w:eastAsia="宋体" w:hint="default"/>
          <w:sz w:val="27"/>
          <w:szCs w:val="27"/>
        </w:rPr>
        <w:t>十</w:t>
      </w:r>
      <w:r>
        <w:rPr>
          <w:rFonts w:ascii="宋体" w:hAnsi="宋体" w:cs="宋体" w:eastAsia="宋体" w:hint="default"/>
          <w:sz w:val="27"/>
          <w:szCs w:val="27"/>
        </w:rPr>
        <w:t>八次会议，</w:t>
      </w:r>
      <w:r>
        <w:rPr>
          <w:rFonts w:ascii="宋体" w:hAnsi="宋体" w:cs="宋体" w:eastAsia="宋体" w:hint="default"/>
          <w:sz w:val="27"/>
          <w:szCs w:val="27"/>
        </w:rPr>
        <w:t>此</w:t>
      </w:r>
    </w:p>
    <w:p>
      <w:pPr>
        <w:spacing w:line="290" w:lineRule="auto" w:before="17"/>
        <w:ind w:left="1535" w:right="229" w:firstLine="0"/>
        <w:jc w:val="both"/>
        <w:rPr>
          <w:rFonts w:ascii="宋体" w:hAnsi="宋体" w:cs="宋体" w:eastAsia="宋体" w:hint="default"/>
          <w:sz w:val="27"/>
          <w:szCs w:val="27"/>
        </w:rPr>
      </w:pPr>
      <w:r>
        <w:rPr>
          <w:rFonts w:ascii="宋体" w:hAnsi="宋体" w:cs="宋体" w:eastAsia="宋体" w:hint="default"/>
          <w:sz w:val="27"/>
          <w:szCs w:val="27"/>
        </w:rPr>
        <w:t>次会议审议了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2007</w:t>
      </w:r>
      <w:r>
        <w:rPr>
          <w:rFonts w:ascii="Times New Roman" w:hAnsi="Times New Roman" w:cs="Times New Roman" w:eastAsia="Times New Roman" w:hint="default"/>
          <w:spacing w:val="-4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年年度</w:t>
      </w:r>
      <w:r>
        <w:rPr>
          <w:rFonts w:ascii="宋体" w:hAnsi="宋体" w:cs="宋体" w:eastAsia="宋体" w:hint="default"/>
          <w:sz w:val="27"/>
          <w:szCs w:val="27"/>
        </w:rPr>
        <w:t>报告及</w:t>
      </w:r>
      <w:r>
        <w:rPr>
          <w:rFonts w:ascii="宋体" w:hAnsi="宋体" w:cs="宋体" w:eastAsia="宋体" w:hint="default"/>
          <w:sz w:val="27"/>
          <w:szCs w:val="27"/>
        </w:rPr>
        <w:t>相关</w:t>
      </w:r>
      <w:r>
        <w:rPr>
          <w:rFonts w:ascii="宋体" w:hAnsi="宋体" w:cs="宋体" w:eastAsia="宋体" w:hint="default"/>
          <w:sz w:val="27"/>
          <w:szCs w:val="27"/>
        </w:rPr>
        <w:t>议</w:t>
      </w:r>
      <w:r>
        <w:rPr>
          <w:rFonts w:ascii="宋体" w:hAnsi="宋体" w:cs="宋体" w:eastAsia="宋体" w:hint="default"/>
          <w:sz w:val="27"/>
          <w:szCs w:val="27"/>
        </w:rPr>
        <w:t>案</w:t>
      </w:r>
      <w:r>
        <w:rPr>
          <w:rFonts w:ascii="宋体" w:hAnsi="宋体" w:cs="宋体" w:eastAsia="宋体" w:hint="default"/>
          <w:sz w:val="27"/>
          <w:szCs w:val="27"/>
        </w:rPr>
        <w:t>，</w:t>
      </w:r>
      <w:r>
        <w:rPr>
          <w:rFonts w:ascii="宋体" w:hAnsi="宋体" w:cs="宋体" w:eastAsia="宋体" w:hint="default"/>
          <w:sz w:val="27"/>
          <w:szCs w:val="27"/>
        </w:rPr>
        <w:t>由</w:t>
      </w:r>
      <w:r>
        <w:rPr>
          <w:rFonts w:ascii="宋体" w:hAnsi="宋体" w:cs="宋体" w:eastAsia="宋体" w:hint="default"/>
          <w:sz w:val="27"/>
          <w:szCs w:val="27"/>
        </w:rPr>
        <w:t>于</w:t>
      </w:r>
      <w:r>
        <w:rPr>
          <w:rFonts w:ascii="宋体" w:hAnsi="宋体" w:cs="宋体" w:eastAsia="宋体" w:hint="default"/>
          <w:sz w:val="27"/>
          <w:szCs w:val="27"/>
        </w:rPr>
        <w:t>年度</w:t>
      </w:r>
      <w:r>
        <w:rPr>
          <w:rFonts w:ascii="宋体" w:hAnsi="宋体" w:cs="宋体" w:eastAsia="宋体" w:hint="default"/>
          <w:sz w:val="27"/>
          <w:szCs w:val="27"/>
        </w:rPr>
        <w:t>报告</w:t>
      </w:r>
      <w:r>
        <w:rPr>
          <w:rFonts w:ascii="宋体" w:hAnsi="宋体" w:cs="宋体" w:eastAsia="宋体" w:hint="default"/>
          <w:sz w:val="27"/>
          <w:szCs w:val="27"/>
        </w:rPr>
        <w:t>延</w:t>
      </w:r>
      <w:r>
        <w:rPr>
          <w:rFonts w:ascii="宋体" w:hAnsi="宋体" w:cs="宋体" w:eastAsia="宋体" w:hint="default"/>
          <w:sz w:val="27"/>
          <w:szCs w:val="27"/>
        </w:rPr>
        <w:t>期</w:t>
      </w:r>
      <w:r>
        <w:rPr>
          <w:rFonts w:ascii="宋体" w:hAnsi="宋体" w:cs="宋体" w:eastAsia="宋体" w:hint="default"/>
          <w:sz w:val="27"/>
          <w:szCs w:val="27"/>
        </w:rPr>
        <w:t>披露</w:t>
      </w:r>
      <w:r>
        <w:rPr>
          <w:rFonts w:ascii="宋体" w:hAnsi="宋体" w:cs="宋体" w:eastAsia="宋体" w:hint="default"/>
          <w:sz w:val="27"/>
          <w:szCs w:val="27"/>
        </w:rPr>
        <w:t>，</w:t>
      </w:r>
      <w:r>
        <w:rPr>
          <w:rFonts w:ascii="宋体" w:hAnsi="宋体" w:cs="宋体" w:eastAsia="宋体" w:hint="default"/>
          <w:w w:val="99"/>
          <w:sz w:val="27"/>
          <w:szCs w:val="27"/>
        </w:rPr>
        <w:t> </w:t>
      </w:r>
      <w:r>
        <w:rPr>
          <w:rFonts w:ascii="宋体" w:hAnsi="宋体" w:cs="宋体" w:eastAsia="宋体" w:hint="default"/>
          <w:spacing w:val="7"/>
          <w:w w:val="95"/>
          <w:sz w:val="27"/>
          <w:szCs w:val="27"/>
        </w:rPr>
        <w:t>公司在</w:t>
      </w:r>
      <w:r>
        <w:rPr>
          <w:rFonts w:ascii="宋体" w:hAnsi="宋体" w:cs="宋体" w:eastAsia="宋体" w:hint="default"/>
          <w:spacing w:val="7"/>
          <w:w w:val="95"/>
          <w:sz w:val="27"/>
          <w:szCs w:val="27"/>
        </w:rPr>
        <w:t>五</w:t>
      </w:r>
      <w:r>
        <w:rPr>
          <w:rFonts w:ascii="宋体" w:hAnsi="宋体" w:cs="宋体" w:eastAsia="宋体" w:hint="default"/>
          <w:spacing w:val="7"/>
          <w:w w:val="95"/>
          <w:sz w:val="27"/>
          <w:szCs w:val="27"/>
        </w:rPr>
        <w:t>届董事会</w:t>
      </w:r>
      <w:r>
        <w:rPr>
          <w:rFonts w:ascii="宋体" w:hAnsi="宋体" w:cs="宋体" w:eastAsia="宋体" w:hint="default"/>
          <w:spacing w:val="7"/>
          <w:w w:val="95"/>
          <w:sz w:val="27"/>
          <w:szCs w:val="27"/>
        </w:rPr>
        <w:t>二</w:t>
      </w:r>
      <w:r>
        <w:rPr>
          <w:rFonts w:ascii="宋体" w:hAnsi="宋体" w:cs="宋体" w:eastAsia="宋体" w:hint="default"/>
          <w:spacing w:val="7"/>
          <w:w w:val="95"/>
          <w:sz w:val="27"/>
          <w:szCs w:val="27"/>
        </w:rPr>
        <w:t>十</w:t>
      </w:r>
      <w:r>
        <w:rPr>
          <w:rFonts w:ascii="宋体" w:hAnsi="宋体" w:cs="宋体" w:eastAsia="宋体" w:hint="default"/>
          <w:spacing w:val="7"/>
          <w:w w:val="95"/>
          <w:sz w:val="27"/>
          <w:szCs w:val="27"/>
        </w:rPr>
        <w:t>九</w:t>
      </w:r>
      <w:r>
        <w:rPr>
          <w:rFonts w:ascii="宋体" w:hAnsi="宋体" w:cs="宋体" w:eastAsia="宋体" w:hint="default"/>
          <w:spacing w:val="7"/>
          <w:w w:val="95"/>
          <w:sz w:val="27"/>
          <w:szCs w:val="27"/>
        </w:rPr>
        <w:t>次会议</w:t>
      </w:r>
      <w:r>
        <w:rPr>
          <w:rFonts w:ascii="宋体" w:hAnsi="宋体" w:cs="宋体" w:eastAsia="宋体" w:hint="default"/>
          <w:spacing w:val="7"/>
          <w:w w:val="95"/>
          <w:sz w:val="27"/>
          <w:szCs w:val="27"/>
        </w:rPr>
        <w:t>上</w:t>
      </w:r>
      <w:r>
        <w:rPr>
          <w:rFonts w:ascii="宋体" w:hAnsi="宋体" w:cs="宋体" w:eastAsia="宋体" w:hint="default"/>
          <w:spacing w:val="7"/>
          <w:w w:val="95"/>
          <w:sz w:val="27"/>
          <w:szCs w:val="27"/>
        </w:rPr>
        <w:t>重</w:t>
      </w:r>
      <w:r>
        <w:rPr>
          <w:rFonts w:ascii="宋体" w:hAnsi="宋体" w:cs="宋体" w:eastAsia="宋体" w:hint="default"/>
          <w:spacing w:val="7"/>
          <w:w w:val="95"/>
          <w:sz w:val="27"/>
          <w:szCs w:val="27"/>
        </w:rPr>
        <w:t>新</w:t>
      </w:r>
      <w:r>
        <w:rPr>
          <w:rFonts w:ascii="宋体" w:hAnsi="宋体" w:cs="宋体" w:eastAsia="宋体" w:hint="default"/>
          <w:spacing w:val="7"/>
          <w:w w:val="95"/>
          <w:sz w:val="27"/>
          <w:szCs w:val="27"/>
        </w:rPr>
        <w:t>审议了</w:t>
      </w:r>
      <w:r>
        <w:rPr>
          <w:rFonts w:ascii="宋体" w:hAnsi="宋体" w:cs="宋体" w:eastAsia="宋体" w:hint="default"/>
          <w:spacing w:val="7"/>
          <w:w w:val="95"/>
          <w:sz w:val="27"/>
          <w:szCs w:val="27"/>
        </w:rPr>
        <w:t>上</w:t>
      </w:r>
      <w:r>
        <w:rPr>
          <w:rFonts w:ascii="宋体" w:hAnsi="宋体" w:cs="宋体" w:eastAsia="宋体" w:hint="default"/>
          <w:spacing w:val="7"/>
          <w:w w:val="95"/>
          <w:sz w:val="27"/>
          <w:szCs w:val="27"/>
        </w:rPr>
        <w:t>述议</w:t>
      </w:r>
      <w:r>
        <w:rPr>
          <w:rFonts w:ascii="宋体" w:hAnsi="宋体" w:cs="宋体" w:eastAsia="宋体" w:hint="default"/>
          <w:spacing w:val="7"/>
          <w:w w:val="95"/>
          <w:sz w:val="27"/>
          <w:szCs w:val="27"/>
        </w:rPr>
        <w:t>案</w:t>
      </w:r>
      <w:r>
        <w:rPr>
          <w:rFonts w:ascii="宋体" w:hAnsi="宋体" w:cs="宋体" w:eastAsia="宋体" w:hint="default"/>
          <w:spacing w:val="7"/>
          <w:w w:val="95"/>
          <w:sz w:val="27"/>
          <w:szCs w:val="27"/>
        </w:rPr>
        <w:t>，</w:t>
      </w:r>
      <w:r>
        <w:rPr>
          <w:rFonts w:ascii="宋体" w:hAnsi="宋体" w:cs="宋体" w:eastAsia="宋体" w:hint="default"/>
          <w:spacing w:val="7"/>
          <w:w w:val="95"/>
          <w:sz w:val="27"/>
          <w:szCs w:val="27"/>
        </w:rPr>
        <w:t>因</w:t>
      </w:r>
      <w:r>
        <w:rPr>
          <w:rFonts w:ascii="宋体" w:hAnsi="宋体" w:cs="宋体" w:eastAsia="宋体" w:hint="default"/>
          <w:spacing w:val="7"/>
          <w:w w:val="95"/>
          <w:sz w:val="27"/>
          <w:szCs w:val="27"/>
        </w:rPr>
        <w:t>此</w:t>
      </w:r>
      <w:r>
        <w:rPr>
          <w:rFonts w:ascii="宋体" w:hAnsi="宋体" w:cs="宋体" w:eastAsia="宋体" w:hint="default"/>
          <w:spacing w:val="7"/>
          <w:w w:val="95"/>
          <w:sz w:val="27"/>
          <w:szCs w:val="27"/>
        </w:rPr>
        <w:t>未</w:t>
      </w:r>
      <w:r>
        <w:rPr>
          <w:rFonts w:ascii="宋体" w:hAnsi="宋体" w:cs="宋体" w:eastAsia="宋体" w:hint="default"/>
          <w:spacing w:val="7"/>
          <w:w w:val="95"/>
          <w:sz w:val="27"/>
          <w:szCs w:val="27"/>
        </w:rPr>
        <w:t>做</w:t>
      </w:r>
      <w:r>
        <w:rPr>
          <w:rFonts w:ascii="宋体" w:hAnsi="宋体" w:cs="宋体" w:eastAsia="宋体" w:hint="default"/>
          <w:spacing w:val="7"/>
          <w:w w:val="95"/>
          <w:sz w:val="27"/>
          <w:szCs w:val="27"/>
        </w:rPr>
        <w:t>公 </w:t>
      </w:r>
      <w:r>
        <w:rPr>
          <w:rFonts w:ascii="宋体" w:hAnsi="宋体" w:cs="宋体" w:eastAsia="宋体" w:hint="default"/>
          <w:spacing w:val="125"/>
          <w:w w:val="95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告。</w:t>
      </w:r>
    </w:p>
    <w:p>
      <w:pPr>
        <w:spacing w:line="283" w:lineRule="auto" w:before="31"/>
        <w:ind w:left="1535" w:right="235" w:firstLine="628"/>
        <w:jc w:val="both"/>
        <w:rPr>
          <w:rFonts w:ascii="宋体" w:hAnsi="宋体" w:cs="宋体" w:eastAsia="宋体" w:hint="default"/>
          <w:sz w:val="27"/>
          <w:szCs w:val="27"/>
        </w:rPr>
      </w:pPr>
      <w:r>
        <w:rPr>
          <w:rFonts w:ascii="Times New Roman" w:hAnsi="Times New Roman" w:cs="Times New Roman" w:eastAsia="Times New Roman" w:hint="default"/>
          <w:spacing w:val="-4"/>
          <w:sz w:val="27"/>
          <w:szCs w:val="27"/>
        </w:rPr>
        <w:t>7</w:t>
      </w:r>
      <w:r>
        <w:rPr>
          <w:rFonts w:ascii="宋体" w:hAnsi="宋体" w:cs="宋体" w:eastAsia="宋体" w:hint="default"/>
          <w:spacing w:val="-4"/>
          <w:sz w:val="27"/>
          <w:szCs w:val="27"/>
        </w:rPr>
        <w:t>、公司</w:t>
      </w:r>
      <w:r>
        <w:rPr>
          <w:rFonts w:ascii="宋体" w:hAnsi="宋体" w:cs="宋体" w:eastAsia="宋体" w:hint="default"/>
          <w:spacing w:val="-4"/>
          <w:sz w:val="27"/>
          <w:szCs w:val="27"/>
        </w:rPr>
        <w:t>于</w:t>
      </w:r>
      <w:r>
        <w:rPr>
          <w:rFonts w:ascii="宋体" w:hAnsi="宋体" w:cs="宋体" w:eastAsia="宋体" w:hint="default"/>
          <w:spacing w:val="-65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2008</w:t>
      </w:r>
      <w:r>
        <w:rPr>
          <w:rFonts w:ascii="Times New Roman" w:hAnsi="Times New Roman" w:cs="Times New Roman" w:eastAsia="Times New Roman" w:hint="default"/>
          <w:spacing w:val="-3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年</w:t>
      </w:r>
      <w:r>
        <w:rPr>
          <w:rFonts w:ascii="宋体" w:hAnsi="宋体" w:cs="宋体" w:eastAsia="宋体" w:hint="default"/>
          <w:spacing w:val="-70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4</w:t>
      </w:r>
      <w:r>
        <w:rPr>
          <w:rFonts w:ascii="Times New Roman" w:hAnsi="Times New Roman" w:cs="Times New Roman" w:eastAsia="Times New Roman" w:hint="default"/>
          <w:spacing w:val="2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月</w:t>
      </w:r>
      <w:r>
        <w:rPr>
          <w:rFonts w:ascii="宋体" w:hAnsi="宋体" w:cs="宋体" w:eastAsia="宋体" w:hint="default"/>
          <w:spacing w:val="-70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26</w:t>
      </w:r>
      <w:r>
        <w:rPr>
          <w:rFonts w:ascii="Times New Roman" w:hAnsi="Times New Roman" w:cs="Times New Roman" w:eastAsia="Times New Roman" w:hint="default"/>
          <w:spacing w:val="-3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日</w:t>
      </w:r>
      <w:r>
        <w:rPr>
          <w:rFonts w:ascii="宋体" w:hAnsi="宋体" w:cs="宋体" w:eastAsia="宋体" w:hint="default"/>
          <w:sz w:val="27"/>
          <w:szCs w:val="27"/>
        </w:rPr>
        <w:t>以</w:t>
      </w:r>
      <w:r>
        <w:rPr>
          <w:rFonts w:ascii="宋体" w:hAnsi="宋体" w:cs="宋体" w:eastAsia="宋体" w:hint="default"/>
          <w:sz w:val="27"/>
          <w:szCs w:val="27"/>
        </w:rPr>
        <w:t>通</w:t>
      </w:r>
      <w:r>
        <w:rPr>
          <w:rFonts w:ascii="宋体" w:hAnsi="宋体" w:cs="宋体" w:eastAsia="宋体" w:hint="default"/>
          <w:sz w:val="27"/>
          <w:szCs w:val="27"/>
        </w:rPr>
        <w:t>讯</w:t>
      </w:r>
      <w:r>
        <w:rPr>
          <w:rFonts w:ascii="宋体" w:hAnsi="宋体" w:cs="宋体" w:eastAsia="宋体" w:hint="default"/>
          <w:sz w:val="27"/>
          <w:szCs w:val="27"/>
        </w:rPr>
        <w:t>表</w:t>
      </w:r>
      <w:r>
        <w:rPr>
          <w:rFonts w:ascii="宋体" w:hAnsi="宋体" w:cs="宋体" w:eastAsia="宋体" w:hint="default"/>
          <w:sz w:val="27"/>
          <w:szCs w:val="27"/>
        </w:rPr>
        <w:t>决</w:t>
      </w:r>
      <w:r>
        <w:rPr>
          <w:rFonts w:ascii="宋体" w:hAnsi="宋体" w:cs="宋体" w:eastAsia="宋体" w:hint="default"/>
          <w:sz w:val="27"/>
          <w:szCs w:val="27"/>
        </w:rPr>
        <w:t>方</w:t>
      </w:r>
      <w:r>
        <w:rPr>
          <w:rFonts w:ascii="宋体" w:hAnsi="宋体" w:cs="宋体" w:eastAsia="宋体" w:hint="default"/>
          <w:sz w:val="27"/>
          <w:szCs w:val="27"/>
        </w:rPr>
        <w:t>式召</w:t>
      </w:r>
      <w:r>
        <w:rPr>
          <w:rFonts w:ascii="宋体" w:hAnsi="宋体" w:cs="宋体" w:eastAsia="宋体" w:hint="default"/>
          <w:sz w:val="27"/>
          <w:szCs w:val="27"/>
        </w:rPr>
        <w:t>开</w:t>
      </w:r>
      <w:r>
        <w:rPr>
          <w:rFonts w:ascii="宋体" w:hAnsi="宋体" w:cs="宋体" w:eastAsia="宋体" w:hint="default"/>
          <w:sz w:val="27"/>
          <w:szCs w:val="27"/>
        </w:rPr>
        <w:t>了</w:t>
      </w:r>
      <w:r>
        <w:rPr>
          <w:rFonts w:ascii="宋体" w:hAnsi="宋体" w:cs="宋体" w:eastAsia="宋体" w:hint="default"/>
          <w:sz w:val="27"/>
          <w:szCs w:val="27"/>
        </w:rPr>
        <w:t>五</w:t>
      </w:r>
      <w:r>
        <w:rPr>
          <w:rFonts w:ascii="宋体" w:hAnsi="宋体" w:cs="宋体" w:eastAsia="宋体" w:hint="default"/>
          <w:sz w:val="27"/>
          <w:szCs w:val="27"/>
        </w:rPr>
        <w:t>届董事会</w:t>
      </w:r>
      <w:r>
        <w:rPr>
          <w:rFonts w:ascii="宋体" w:hAnsi="宋体" w:cs="宋体" w:eastAsia="宋体" w:hint="default"/>
          <w:sz w:val="27"/>
          <w:szCs w:val="27"/>
        </w:rPr>
        <w:t>二</w:t>
      </w:r>
      <w:r>
        <w:rPr>
          <w:rFonts w:ascii="宋体" w:hAnsi="宋体" w:cs="宋体" w:eastAsia="宋体" w:hint="default"/>
          <w:w w:val="99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十</w:t>
      </w:r>
      <w:r>
        <w:rPr>
          <w:rFonts w:ascii="宋体" w:hAnsi="宋体" w:cs="宋体" w:eastAsia="宋体" w:hint="default"/>
          <w:sz w:val="27"/>
          <w:szCs w:val="27"/>
        </w:rPr>
        <w:t>九</w:t>
      </w:r>
      <w:r>
        <w:rPr>
          <w:rFonts w:ascii="宋体" w:hAnsi="宋体" w:cs="宋体" w:eastAsia="宋体" w:hint="default"/>
          <w:sz w:val="27"/>
          <w:szCs w:val="27"/>
        </w:rPr>
        <w:t>次会议，</w:t>
      </w:r>
      <w:r>
        <w:rPr>
          <w:rFonts w:ascii="宋体" w:hAnsi="宋体" w:cs="宋体" w:eastAsia="宋体" w:hint="default"/>
          <w:sz w:val="27"/>
          <w:szCs w:val="27"/>
        </w:rPr>
        <w:t>决</w:t>
      </w:r>
      <w:r>
        <w:rPr>
          <w:rFonts w:ascii="宋体" w:hAnsi="宋体" w:cs="宋体" w:eastAsia="宋体" w:hint="default"/>
          <w:sz w:val="27"/>
          <w:szCs w:val="27"/>
        </w:rPr>
        <w:t>议公告</w:t>
      </w:r>
      <w:r>
        <w:rPr>
          <w:rFonts w:ascii="宋体" w:hAnsi="宋体" w:cs="宋体" w:eastAsia="宋体" w:hint="default"/>
          <w:sz w:val="27"/>
          <w:szCs w:val="27"/>
        </w:rPr>
        <w:t>刊</w:t>
      </w:r>
      <w:r>
        <w:rPr>
          <w:rFonts w:ascii="宋体" w:hAnsi="宋体" w:cs="宋体" w:eastAsia="宋体" w:hint="default"/>
          <w:sz w:val="27"/>
          <w:szCs w:val="27"/>
        </w:rPr>
        <w:t>登</w:t>
      </w:r>
      <w:r>
        <w:rPr>
          <w:rFonts w:ascii="宋体" w:hAnsi="宋体" w:cs="宋体" w:eastAsia="宋体" w:hint="default"/>
          <w:sz w:val="27"/>
          <w:szCs w:val="27"/>
        </w:rPr>
        <w:t>在</w:t>
      </w:r>
      <w:r>
        <w:rPr>
          <w:rFonts w:ascii="宋体" w:hAnsi="宋体" w:cs="宋体" w:eastAsia="宋体" w:hint="default"/>
          <w:spacing w:val="-75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2008</w:t>
      </w:r>
      <w:r>
        <w:rPr>
          <w:rFonts w:ascii="Times New Roman" w:hAnsi="Times New Roman" w:cs="Times New Roman" w:eastAsia="Times New Roman" w:hint="default"/>
          <w:spacing w:val="-8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年</w:t>
      </w:r>
      <w:r>
        <w:rPr>
          <w:rFonts w:ascii="宋体" w:hAnsi="宋体" w:cs="宋体" w:eastAsia="宋体" w:hint="default"/>
          <w:spacing w:val="-75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4</w:t>
      </w:r>
      <w:r>
        <w:rPr>
          <w:rFonts w:ascii="Times New Roman" w:hAnsi="Times New Roman" w:cs="Times New Roman" w:eastAsia="Times New Roman" w:hint="default"/>
          <w:spacing w:val="-3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月</w:t>
      </w:r>
      <w:r>
        <w:rPr>
          <w:rFonts w:ascii="宋体" w:hAnsi="宋体" w:cs="宋体" w:eastAsia="宋体" w:hint="default"/>
          <w:spacing w:val="-75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29</w:t>
      </w:r>
      <w:r>
        <w:rPr>
          <w:rFonts w:ascii="Times New Roman" w:hAnsi="Times New Roman" w:cs="Times New Roman" w:eastAsia="Times New Roman" w:hint="default"/>
          <w:spacing w:val="-8"/>
          <w:sz w:val="27"/>
          <w:szCs w:val="27"/>
        </w:rPr>
        <w:t> </w:t>
      </w:r>
      <w:r>
        <w:rPr>
          <w:rFonts w:ascii="宋体" w:hAnsi="宋体" w:cs="宋体" w:eastAsia="宋体" w:hint="default"/>
          <w:spacing w:val="-3"/>
          <w:sz w:val="27"/>
          <w:szCs w:val="27"/>
        </w:rPr>
        <w:t>日</w:t>
      </w:r>
      <w:r>
        <w:rPr>
          <w:rFonts w:ascii="宋体" w:hAnsi="宋体" w:cs="宋体" w:eastAsia="宋体" w:hint="default"/>
          <w:spacing w:val="-3"/>
          <w:sz w:val="27"/>
          <w:szCs w:val="27"/>
        </w:rPr>
        <w:t>的</w:t>
      </w:r>
      <w:r>
        <w:rPr>
          <w:rFonts w:ascii="宋体" w:hAnsi="宋体" w:cs="宋体" w:eastAsia="宋体" w:hint="default"/>
          <w:spacing w:val="-3"/>
          <w:sz w:val="27"/>
          <w:szCs w:val="27"/>
        </w:rPr>
        <w:t>《</w:t>
      </w:r>
      <w:r>
        <w:rPr>
          <w:rFonts w:ascii="宋体" w:hAnsi="宋体" w:cs="宋体" w:eastAsia="宋体" w:hint="default"/>
          <w:spacing w:val="-3"/>
          <w:sz w:val="27"/>
          <w:szCs w:val="27"/>
        </w:rPr>
        <w:t>证</w:t>
      </w:r>
      <w:r>
        <w:rPr>
          <w:rFonts w:ascii="宋体" w:hAnsi="宋体" w:cs="宋体" w:eastAsia="宋体" w:hint="default"/>
          <w:spacing w:val="-3"/>
          <w:sz w:val="27"/>
          <w:szCs w:val="27"/>
        </w:rPr>
        <w:t>券</w:t>
      </w:r>
      <w:r>
        <w:rPr>
          <w:rFonts w:ascii="宋体" w:hAnsi="宋体" w:cs="宋体" w:eastAsia="宋体" w:hint="default"/>
          <w:spacing w:val="-3"/>
          <w:sz w:val="27"/>
          <w:szCs w:val="27"/>
        </w:rPr>
        <w:t>日</w:t>
      </w:r>
      <w:r>
        <w:rPr>
          <w:rFonts w:ascii="宋体" w:hAnsi="宋体" w:cs="宋体" w:eastAsia="宋体" w:hint="default"/>
          <w:spacing w:val="-3"/>
          <w:sz w:val="27"/>
          <w:szCs w:val="27"/>
        </w:rPr>
        <w:t>报</w:t>
      </w:r>
      <w:r>
        <w:rPr>
          <w:rFonts w:ascii="宋体" w:hAnsi="宋体" w:cs="宋体" w:eastAsia="宋体" w:hint="default"/>
          <w:spacing w:val="-3"/>
          <w:sz w:val="27"/>
          <w:szCs w:val="27"/>
        </w:rPr>
        <w:t>》</w:t>
      </w:r>
      <w:r>
        <w:rPr>
          <w:rFonts w:ascii="宋体" w:hAnsi="宋体" w:cs="宋体" w:eastAsia="宋体" w:hint="default"/>
          <w:spacing w:val="-3"/>
          <w:sz w:val="27"/>
          <w:szCs w:val="27"/>
        </w:rPr>
        <w:t>和</w:t>
      </w:r>
      <w:r>
        <w:rPr>
          <w:rFonts w:ascii="宋体" w:hAnsi="宋体" w:cs="宋体" w:eastAsia="宋体" w:hint="default"/>
          <w:spacing w:val="-3"/>
          <w:sz w:val="27"/>
          <w:szCs w:val="27"/>
        </w:rPr>
        <w:t>巨潮</w:t>
      </w:r>
      <w:r>
        <w:rPr>
          <w:rFonts w:ascii="宋体" w:hAnsi="宋体" w:cs="宋体" w:eastAsia="宋体" w:hint="default"/>
          <w:w w:val="99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资</w:t>
      </w:r>
      <w:r>
        <w:rPr>
          <w:rFonts w:ascii="宋体" w:hAnsi="宋体" w:cs="宋体" w:eastAsia="宋体" w:hint="default"/>
          <w:sz w:val="27"/>
          <w:szCs w:val="27"/>
        </w:rPr>
        <w:t>讯</w:t>
      </w:r>
      <w:r>
        <w:rPr>
          <w:rFonts w:ascii="宋体" w:hAnsi="宋体" w:cs="宋体" w:eastAsia="宋体" w:hint="default"/>
          <w:sz w:val="27"/>
          <w:szCs w:val="27"/>
        </w:rPr>
        <w:t>网</w:t>
      </w:r>
      <w:r>
        <w:rPr>
          <w:rFonts w:ascii="宋体" w:hAnsi="宋体" w:cs="宋体" w:eastAsia="宋体" w:hint="default"/>
          <w:sz w:val="27"/>
          <w:szCs w:val="27"/>
        </w:rPr>
        <w:t>上</w:t>
      </w:r>
      <w:r>
        <w:rPr>
          <w:rFonts w:ascii="宋体" w:hAnsi="宋体" w:cs="宋体" w:eastAsia="宋体" w:hint="default"/>
          <w:sz w:val="27"/>
          <w:szCs w:val="27"/>
        </w:rPr>
        <w:t>。</w:t>
      </w:r>
    </w:p>
    <w:p>
      <w:pPr>
        <w:spacing w:line="240" w:lineRule="auto" w:before="12"/>
        <w:rPr>
          <w:rFonts w:ascii="宋体" w:hAnsi="宋体" w:cs="宋体" w:eastAsia="宋体" w:hint="default"/>
          <w:sz w:val="24"/>
          <w:szCs w:val="24"/>
        </w:rPr>
      </w:pPr>
    </w:p>
    <w:p>
      <w:pPr>
        <w:spacing w:before="69"/>
        <w:ind w:left="1304" w:right="0" w:firstLine="0"/>
        <w:jc w:val="center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30</w:t>
      </w:r>
    </w:p>
    <w:p>
      <w:pPr>
        <w:spacing w:after="0"/>
        <w:jc w:val="center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header="846" w:footer="246" w:top="1360" w:bottom="440" w:left="260" w:right="1560"/>
        </w:sectPr>
      </w:pPr>
    </w:p>
    <w:p>
      <w:pPr>
        <w:spacing w:line="240" w:lineRule="auto" w:before="9"/>
        <w:rPr>
          <w:rFonts w:ascii="Times New Roman" w:hAnsi="Times New Roman" w:cs="Times New Roman" w:eastAsia="Times New Roman" w:hint="default"/>
          <w:sz w:val="8"/>
          <w:szCs w:val="8"/>
        </w:rPr>
      </w:pPr>
    </w:p>
    <w:p>
      <w:pPr>
        <w:spacing w:line="283" w:lineRule="auto" w:before="15"/>
        <w:ind w:left="1535" w:right="115" w:firstLine="628"/>
        <w:jc w:val="both"/>
        <w:rPr>
          <w:rFonts w:ascii="宋体" w:hAnsi="宋体" w:cs="宋体" w:eastAsia="宋体" w:hint="default"/>
          <w:sz w:val="27"/>
          <w:szCs w:val="27"/>
        </w:rPr>
      </w:pPr>
      <w:r>
        <w:rPr>
          <w:rFonts w:ascii="Times New Roman" w:hAnsi="Times New Roman" w:cs="Times New Roman" w:eastAsia="Times New Roman" w:hint="default"/>
          <w:sz w:val="27"/>
          <w:szCs w:val="27"/>
        </w:rPr>
        <w:t>8</w:t>
      </w:r>
      <w:r>
        <w:rPr>
          <w:rFonts w:ascii="宋体" w:hAnsi="宋体" w:cs="宋体" w:eastAsia="宋体" w:hint="default"/>
          <w:sz w:val="27"/>
          <w:szCs w:val="27"/>
        </w:rPr>
        <w:t>、公司</w:t>
      </w:r>
      <w:r>
        <w:rPr>
          <w:rFonts w:ascii="宋体" w:hAnsi="宋体" w:cs="宋体" w:eastAsia="宋体" w:hint="default"/>
          <w:sz w:val="27"/>
          <w:szCs w:val="27"/>
        </w:rPr>
        <w:t>于</w:t>
      </w:r>
      <w:r>
        <w:rPr>
          <w:rFonts w:ascii="宋体" w:hAnsi="宋体" w:cs="宋体" w:eastAsia="宋体" w:hint="default"/>
          <w:spacing w:val="-46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2008</w:t>
      </w:r>
      <w:r>
        <w:rPr>
          <w:rFonts w:ascii="Times New Roman" w:hAnsi="Times New Roman" w:cs="Times New Roman" w:eastAsia="Times New Roman" w:hint="default"/>
          <w:spacing w:val="21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年</w:t>
      </w:r>
      <w:r>
        <w:rPr>
          <w:rFonts w:ascii="宋体" w:hAnsi="宋体" w:cs="宋体" w:eastAsia="宋体" w:hint="default"/>
          <w:spacing w:val="-51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6</w:t>
      </w:r>
      <w:r>
        <w:rPr>
          <w:rFonts w:ascii="Times New Roman" w:hAnsi="Times New Roman" w:cs="Times New Roman" w:eastAsia="Times New Roman" w:hint="default"/>
          <w:spacing w:val="21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月</w:t>
      </w:r>
      <w:r>
        <w:rPr>
          <w:rFonts w:ascii="宋体" w:hAnsi="宋体" w:cs="宋体" w:eastAsia="宋体" w:hint="default"/>
          <w:spacing w:val="-51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2</w:t>
      </w:r>
      <w:r>
        <w:rPr>
          <w:rFonts w:ascii="Times New Roman" w:hAnsi="Times New Roman" w:cs="Times New Roman" w:eastAsia="Times New Roman" w:hint="default"/>
          <w:spacing w:val="16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日</w:t>
      </w:r>
      <w:r>
        <w:rPr>
          <w:rFonts w:ascii="宋体" w:hAnsi="宋体" w:cs="宋体" w:eastAsia="宋体" w:hint="default"/>
          <w:sz w:val="27"/>
          <w:szCs w:val="27"/>
        </w:rPr>
        <w:t>召</w:t>
      </w:r>
      <w:r>
        <w:rPr>
          <w:rFonts w:ascii="宋体" w:hAnsi="宋体" w:cs="宋体" w:eastAsia="宋体" w:hint="default"/>
          <w:sz w:val="27"/>
          <w:szCs w:val="27"/>
        </w:rPr>
        <w:t>开</w:t>
      </w:r>
      <w:r>
        <w:rPr>
          <w:rFonts w:ascii="宋体" w:hAnsi="宋体" w:cs="宋体" w:eastAsia="宋体" w:hint="default"/>
          <w:sz w:val="27"/>
          <w:szCs w:val="27"/>
        </w:rPr>
        <w:t>了</w:t>
      </w:r>
      <w:r>
        <w:rPr>
          <w:rFonts w:ascii="宋体" w:hAnsi="宋体" w:cs="宋体" w:eastAsia="宋体" w:hint="default"/>
          <w:sz w:val="27"/>
          <w:szCs w:val="27"/>
        </w:rPr>
        <w:t>五</w:t>
      </w:r>
      <w:r>
        <w:rPr>
          <w:rFonts w:ascii="宋体" w:hAnsi="宋体" w:cs="宋体" w:eastAsia="宋体" w:hint="default"/>
          <w:sz w:val="27"/>
          <w:szCs w:val="27"/>
        </w:rPr>
        <w:t>届董事会</w:t>
      </w:r>
      <w:r>
        <w:rPr>
          <w:rFonts w:ascii="宋体" w:hAnsi="宋体" w:cs="宋体" w:eastAsia="宋体" w:hint="default"/>
          <w:sz w:val="27"/>
          <w:szCs w:val="27"/>
        </w:rPr>
        <w:t>三</w:t>
      </w:r>
      <w:r>
        <w:rPr>
          <w:rFonts w:ascii="宋体" w:hAnsi="宋体" w:cs="宋体" w:eastAsia="宋体" w:hint="default"/>
          <w:sz w:val="27"/>
          <w:szCs w:val="27"/>
        </w:rPr>
        <w:t>十</w:t>
      </w:r>
      <w:r>
        <w:rPr>
          <w:rFonts w:ascii="宋体" w:hAnsi="宋体" w:cs="宋体" w:eastAsia="宋体" w:hint="default"/>
          <w:sz w:val="27"/>
          <w:szCs w:val="27"/>
        </w:rPr>
        <w:t>次会议，</w:t>
      </w:r>
      <w:r>
        <w:rPr>
          <w:rFonts w:ascii="宋体" w:hAnsi="宋体" w:cs="宋体" w:eastAsia="宋体" w:hint="default"/>
          <w:sz w:val="27"/>
          <w:szCs w:val="27"/>
        </w:rPr>
        <w:t>决</w:t>
      </w:r>
      <w:r>
        <w:rPr>
          <w:rFonts w:ascii="宋体" w:hAnsi="宋体" w:cs="宋体" w:eastAsia="宋体" w:hint="default"/>
          <w:sz w:val="27"/>
          <w:szCs w:val="27"/>
        </w:rPr>
        <w:t>议</w:t>
      </w:r>
      <w:r>
        <w:rPr>
          <w:rFonts w:ascii="宋体" w:hAnsi="宋体" w:cs="宋体" w:eastAsia="宋体" w:hint="default"/>
          <w:w w:val="99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公告</w:t>
      </w:r>
      <w:r>
        <w:rPr>
          <w:rFonts w:ascii="宋体" w:hAnsi="宋体" w:cs="宋体" w:eastAsia="宋体" w:hint="default"/>
          <w:sz w:val="27"/>
          <w:szCs w:val="27"/>
        </w:rPr>
        <w:t>刊</w:t>
      </w:r>
      <w:r>
        <w:rPr>
          <w:rFonts w:ascii="宋体" w:hAnsi="宋体" w:cs="宋体" w:eastAsia="宋体" w:hint="default"/>
          <w:sz w:val="27"/>
          <w:szCs w:val="27"/>
        </w:rPr>
        <w:t>登</w:t>
      </w:r>
      <w:r>
        <w:rPr>
          <w:rFonts w:ascii="宋体" w:hAnsi="宋体" w:cs="宋体" w:eastAsia="宋体" w:hint="default"/>
          <w:sz w:val="27"/>
          <w:szCs w:val="27"/>
        </w:rPr>
        <w:t>在</w:t>
      </w:r>
      <w:r>
        <w:rPr>
          <w:rFonts w:ascii="宋体" w:hAnsi="宋体" w:cs="宋体" w:eastAsia="宋体" w:hint="default"/>
          <w:spacing w:val="-71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2008</w:t>
      </w:r>
      <w:r>
        <w:rPr>
          <w:rFonts w:ascii="Times New Roman" w:hAnsi="Times New Roman" w:cs="Times New Roman" w:eastAsia="Times New Roman" w:hint="default"/>
          <w:spacing w:val="-4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年</w:t>
      </w:r>
      <w:r>
        <w:rPr>
          <w:rFonts w:ascii="宋体" w:hAnsi="宋体" w:cs="宋体" w:eastAsia="宋体" w:hint="default"/>
          <w:spacing w:val="-71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6</w:t>
      </w:r>
      <w:r>
        <w:rPr>
          <w:rFonts w:ascii="Times New Roman" w:hAnsi="Times New Roman" w:cs="Times New Roman" w:eastAsia="Times New Roman" w:hint="default"/>
          <w:spacing w:val="1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月</w:t>
      </w:r>
      <w:r>
        <w:rPr>
          <w:rFonts w:ascii="宋体" w:hAnsi="宋体" w:cs="宋体" w:eastAsia="宋体" w:hint="default"/>
          <w:spacing w:val="-71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6</w:t>
      </w:r>
      <w:r>
        <w:rPr>
          <w:rFonts w:ascii="Times New Roman" w:hAnsi="Times New Roman" w:cs="Times New Roman" w:eastAsia="Times New Roman" w:hint="default"/>
          <w:spacing w:val="-4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日</w:t>
      </w:r>
      <w:r>
        <w:rPr>
          <w:rFonts w:ascii="宋体" w:hAnsi="宋体" w:cs="宋体" w:eastAsia="宋体" w:hint="default"/>
          <w:sz w:val="27"/>
          <w:szCs w:val="27"/>
        </w:rPr>
        <w:t>的</w:t>
      </w:r>
      <w:r>
        <w:rPr>
          <w:rFonts w:ascii="宋体" w:hAnsi="宋体" w:cs="宋体" w:eastAsia="宋体" w:hint="default"/>
          <w:sz w:val="27"/>
          <w:szCs w:val="27"/>
        </w:rPr>
        <w:t>《</w:t>
      </w:r>
      <w:r>
        <w:rPr>
          <w:rFonts w:ascii="宋体" w:hAnsi="宋体" w:cs="宋体" w:eastAsia="宋体" w:hint="default"/>
          <w:sz w:val="27"/>
          <w:szCs w:val="27"/>
        </w:rPr>
        <w:t>证</w:t>
      </w:r>
      <w:r>
        <w:rPr>
          <w:rFonts w:ascii="宋体" w:hAnsi="宋体" w:cs="宋体" w:eastAsia="宋体" w:hint="default"/>
          <w:sz w:val="27"/>
          <w:szCs w:val="27"/>
        </w:rPr>
        <w:t>券</w:t>
      </w:r>
      <w:r>
        <w:rPr>
          <w:rFonts w:ascii="宋体" w:hAnsi="宋体" w:cs="宋体" w:eastAsia="宋体" w:hint="default"/>
          <w:sz w:val="27"/>
          <w:szCs w:val="27"/>
        </w:rPr>
        <w:t>日</w:t>
      </w:r>
      <w:r>
        <w:rPr>
          <w:rFonts w:ascii="宋体" w:hAnsi="宋体" w:cs="宋体" w:eastAsia="宋体" w:hint="default"/>
          <w:sz w:val="27"/>
          <w:szCs w:val="27"/>
        </w:rPr>
        <w:t>报</w:t>
      </w:r>
      <w:r>
        <w:rPr>
          <w:rFonts w:ascii="宋体" w:hAnsi="宋体" w:cs="宋体" w:eastAsia="宋体" w:hint="default"/>
          <w:sz w:val="27"/>
          <w:szCs w:val="27"/>
        </w:rPr>
        <w:t>》</w:t>
      </w:r>
      <w:r>
        <w:rPr>
          <w:rFonts w:ascii="宋体" w:hAnsi="宋体" w:cs="宋体" w:eastAsia="宋体" w:hint="default"/>
          <w:sz w:val="27"/>
          <w:szCs w:val="27"/>
        </w:rPr>
        <w:t>和</w:t>
      </w:r>
      <w:r>
        <w:rPr>
          <w:rFonts w:ascii="宋体" w:hAnsi="宋体" w:cs="宋体" w:eastAsia="宋体" w:hint="default"/>
          <w:sz w:val="27"/>
          <w:szCs w:val="27"/>
        </w:rPr>
        <w:t>巨潮</w:t>
      </w:r>
      <w:r>
        <w:rPr>
          <w:rFonts w:ascii="宋体" w:hAnsi="宋体" w:cs="宋体" w:eastAsia="宋体" w:hint="default"/>
          <w:sz w:val="27"/>
          <w:szCs w:val="27"/>
        </w:rPr>
        <w:t>资</w:t>
      </w:r>
      <w:r>
        <w:rPr>
          <w:rFonts w:ascii="宋体" w:hAnsi="宋体" w:cs="宋体" w:eastAsia="宋体" w:hint="default"/>
          <w:sz w:val="27"/>
          <w:szCs w:val="27"/>
        </w:rPr>
        <w:t>讯</w:t>
      </w:r>
      <w:r>
        <w:rPr>
          <w:rFonts w:ascii="宋体" w:hAnsi="宋体" w:cs="宋体" w:eastAsia="宋体" w:hint="default"/>
          <w:sz w:val="27"/>
          <w:szCs w:val="27"/>
        </w:rPr>
        <w:t>网</w:t>
      </w:r>
      <w:r>
        <w:rPr>
          <w:rFonts w:ascii="宋体" w:hAnsi="宋体" w:cs="宋体" w:eastAsia="宋体" w:hint="default"/>
          <w:sz w:val="27"/>
          <w:szCs w:val="27"/>
        </w:rPr>
        <w:t>上</w:t>
      </w:r>
      <w:r>
        <w:rPr>
          <w:rFonts w:ascii="宋体" w:hAnsi="宋体" w:cs="宋体" w:eastAsia="宋体" w:hint="default"/>
          <w:sz w:val="27"/>
          <w:szCs w:val="27"/>
        </w:rPr>
        <w:t>。</w:t>
      </w:r>
    </w:p>
    <w:p>
      <w:pPr>
        <w:spacing w:line="283" w:lineRule="auto" w:before="9"/>
        <w:ind w:left="1535" w:right="115" w:firstLine="628"/>
        <w:jc w:val="both"/>
        <w:rPr>
          <w:rFonts w:ascii="宋体" w:hAnsi="宋体" w:cs="宋体" w:eastAsia="宋体" w:hint="default"/>
          <w:sz w:val="27"/>
          <w:szCs w:val="27"/>
        </w:rPr>
      </w:pPr>
      <w:r>
        <w:rPr>
          <w:rFonts w:ascii="Times New Roman" w:hAnsi="Times New Roman" w:cs="Times New Roman" w:eastAsia="Times New Roman" w:hint="default"/>
          <w:spacing w:val="-4"/>
          <w:sz w:val="27"/>
          <w:szCs w:val="27"/>
        </w:rPr>
        <w:t>9</w:t>
      </w:r>
      <w:r>
        <w:rPr>
          <w:rFonts w:ascii="宋体" w:hAnsi="宋体" w:cs="宋体" w:eastAsia="宋体" w:hint="default"/>
          <w:spacing w:val="-4"/>
          <w:sz w:val="27"/>
          <w:szCs w:val="27"/>
        </w:rPr>
        <w:t>、公司</w:t>
      </w:r>
      <w:r>
        <w:rPr>
          <w:rFonts w:ascii="宋体" w:hAnsi="宋体" w:cs="宋体" w:eastAsia="宋体" w:hint="default"/>
          <w:spacing w:val="-4"/>
          <w:sz w:val="27"/>
          <w:szCs w:val="27"/>
        </w:rPr>
        <w:t>于</w:t>
      </w:r>
      <w:r>
        <w:rPr>
          <w:rFonts w:ascii="宋体" w:hAnsi="宋体" w:cs="宋体" w:eastAsia="宋体" w:hint="default"/>
          <w:spacing w:val="-65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2008</w:t>
      </w:r>
      <w:r>
        <w:rPr>
          <w:rFonts w:ascii="Times New Roman" w:hAnsi="Times New Roman" w:cs="Times New Roman" w:eastAsia="Times New Roman" w:hint="default"/>
          <w:spacing w:val="-3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年</w:t>
      </w:r>
      <w:r>
        <w:rPr>
          <w:rFonts w:ascii="宋体" w:hAnsi="宋体" w:cs="宋体" w:eastAsia="宋体" w:hint="default"/>
          <w:spacing w:val="-70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6</w:t>
      </w:r>
      <w:r>
        <w:rPr>
          <w:rFonts w:ascii="Times New Roman" w:hAnsi="Times New Roman" w:cs="Times New Roman" w:eastAsia="Times New Roman" w:hint="default"/>
          <w:spacing w:val="2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月</w:t>
      </w:r>
      <w:r>
        <w:rPr>
          <w:rFonts w:ascii="宋体" w:hAnsi="宋体" w:cs="宋体" w:eastAsia="宋体" w:hint="default"/>
          <w:spacing w:val="-70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12</w:t>
      </w:r>
      <w:r>
        <w:rPr>
          <w:rFonts w:ascii="Times New Roman" w:hAnsi="Times New Roman" w:cs="Times New Roman" w:eastAsia="Times New Roman" w:hint="default"/>
          <w:spacing w:val="-3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日</w:t>
      </w:r>
      <w:r>
        <w:rPr>
          <w:rFonts w:ascii="宋体" w:hAnsi="宋体" w:cs="宋体" w:eastAsia="宋体" w:hint="default"/>
          <w:sz w:val="27"/>
          <w:szCs w:val="27"/>
        </w:rPr>
        <w:t>以</w:t>
      </w:r>
      <w:r>
        <w:rPr>
          <w:rFonts w:ascii="宋体" w:hAnsi="宋体" w:cs="宋体" w:eastAsia="宋体" w:hint="default"/>
          <w:sz w:val="27"/>
          <w:szCs w:val="27"/>
        </w:rPr>
        <w:t>通</w:t>
      </w:r>
      <w:r>
        <w:rPr>
          <w:rFonts w:ascii="宋体" w:hAnsi="宋体" w:cs="宋体" w:eastAsia="宋体" w:hint="default"/>
          <w:sz w:val="27"/>
          <w:szCs w:val="27"/>
        </w:rPr>
        <w:t>讯</w:t>
      </w:r>
      <w:r>
        <w:rPr>
          <w:rFonts w:ascii="宋体" w:hAnsi="宋体" w:cs="宋体" w:eastAsia="宋体" w:hint="default"/>
          <w:sz w:val="27"/>
          <w:szCs w:val="27"/>
        </w:rPr>
        <w:t>表</w:t>
      </w:r>
      <w:r>
        <w:rPr>
          <w:rFonts w:ascii="宋体" w:hAnsi="宋体" w:cs="宋体" w:eastAsia="宋体" w:hint="default"/>
          <w:sz w:val="27"/>
          <w:szCs w:val="27"/>
        </w:rPr>
        <w:t>决</w:t>
      </w:r>
      <w:r>
        <w:rPr>
          <w:rFonts w:ascii="宋体" w:hAnsi="宋体" w:cs="宋体" w:eastAsia="宋体" w:hint="default"/>
          <w:sz w:val="27"/>
          <w:szCs w:val="27"/>
        </w:rPr>
        <w:t>方</w:t>
      </w:r>
      <w:r>
        <w:rPr>
          <w:rFonts w:ascii="宋体" w:hAnsi="宋体" w:cs="宋体" w:eastAsia="宋体" w:hint="default"/>
          <w:sz w:val="27"/>
          <w:szCs w:val="27"/>
        </w:rPr>
        <w:t>式召</w:t>
      </w:r>
      <w:r>
        <w:rPr>
          <w:rFonts w:ascii="宋体" w:hAnsi="宋体" w:cs="宋体" w:eastAsia="宋体" w:hint="default"/>
          <w:sz w:val="27"/>
          <w:szCs w:val="27"/>
        </w:rPr>
        <w:t>开</w:t>
      </w:r>
      <w:r>
        <w:rPr>
          <w:rFonts w:ascii="宋体" w:hAnsi="宋体" w:cs="宋体" w:eastAsia="宋体" w:hint="default"/>
          <w:sz w:val="27"/>
          <w:szCs w:val="27"/>
        </w:rPr>
        <w:t>了</w:t>
      </w:r>
      <w:r>
        <w:rPr>
          <w:rFonts w:ascii="宋体" w:hAnsi="宋体" w:cs="宋体" w:eastAsia="宋体" w:hint="default"/>
          <w:sz w:val="27"/>
          <w:szCs w:val="27"/>
        </w:rPr>
        <w:t>五</w:t>
      </w:r>
      <w:r>
        <w:rPr>
          <w:rFonts w:ascii="宋体" w:hAnsi="宋体" w:cs="宋体" w:eastAsia="宋体" w:hint="default"/>
          <w:sz w:val="27"/>
          <w:szCs w:val="27"/>
        </w:rPr>
        <w:t>届董事会</w:t>
      </w:r>
      <w:r>
        <w:rPr>
          <w:rFonts w:ascii="宋体" w:hAnsi="宋体" w:cs="宋体" w:eastAsia="宋体" w:hint="default"/>
          <w:sz w:val="27"/>
          <w:szCs w:val="27"/>
        </w:rPr>
        <w:t>三</w:t>
      </w:r>
      <w:r>
        <w:rPr>
          <w:rFonts w:ascii="宋体" w:hAnsi="宋体" w:cs="宋体" w:eastAsia="宋体" w:hint="default"/>
          <w:w w:val="99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十</w:t>
      </w:r>
      <w:r>
        <w:rPr>
          <w:rFonts w:ascii="宋体" w:hAnsi="宋体" w:cs="宋体" w:eastAsia="宋体" w:hint="default"/>
          <w:sz w:val="27"/>
          <w:szCs w:val="27"/>
        </w:rPr>
        <w:t>一</w:t>
      </w:r>
      <w:r>
        <w:rPr>
          <w:rFonts w:ascii="宋体" w:hAnsi="宋体" w:cs="宋体" w:eastAsia="宋体" w:hint="default"/>
          <w:sz w:val="27"/>
          <w:szCs w:val="27"/>
        </w:rPr>
        <w:t>次会议，</w:t>
      </w:r>
      <w:r>
        <w:rPr>
          <w:rFonts w:ascii="宋体" w:hAnsi="宋体" w:cs="宋体" w:eastAsia="宋体" w:hint="default"/>
          <w:sz w:val="27"/>
          <w:szCs w:val="27"/>
        </w:rPr>
        <w:t>决</w:t>
      </w:r>
      <w:r>
        <w:rPr>
          <w:rFonts w:ascii="宋体" w:hAnsi="宋体" w:cs="宋体" w:eastAsia="宋体" w:hint="default"/>
          <w:sz w:val="27"/>
          <w:szCs w:val="27"/>
        </w:rPr>
        <w:t>议公告</w:t>
      </w:r>
      <w:r>
        <w:rPr>
          <w:rFonts w:ascii="宋体" w:hAnsi="宋体" w:cs="宋体" w:eastAsia="宋体" w:hint="default"/>
          <w:sz w:val="27"/>
          <w:szCs w:val="27"/>
        </w:rPr>
        <w:t>刊</w:t>
      </w:r>
      <w:r>
        <w:rPr>
          <w:rFonts w:ascii="宋体" w:hAnsi="宋体" w:cs="宋体" w:eastAsia="宋体" w:hint="default"/>
          <w:sz w:val="27"/>
          <w:szCs w:val="27"/>
        </w:rPr>
        <w:t>登</w:t>
      </w:r>
      <w:r>
        <w:rPr>
          <w:rFonts w:ascii="宋体" w:hAnsi="宋体" w:cs="宋体" w:eastAsia="宋体" w:hint="default"/>
          <w:sz w:val="27"/>
          <w:szCs w:val="27"/>
        </w:rPr>
        <w:t>在</w:t>
      </w:r>
      <w:r>
        <w:rPr>
          <w:rFonts w:ascii="宋体" w:hAnsi="宋体" w:cs="宋体" w:eastAsia="宋体" w:hint="default"/>
          <w:spacing w:val="-75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2008</w:t>
      </w:r>
      <w:r>
        <w:rPr>
          <w:rFonts w:ascii="Times New Roman" w:hAnsi="Times New Roman" w:cs="Times New Roman" w:eastAsia="Times New Roman" w:hint="default"/>
          <w:spacing w:val="-8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年</w:t>
      </w:r>
      <w:r>
        <w:rPr>
          <w:rFonts w:ascii="宋体" w:hAnsi="宋体" w:cs="宋体" w:eastAsia="宋体" w:hint="default"/>
          <w:spacing w:val="-75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6</w:t>
      </w:r>
      <w:r>
        <w:rPr>
          <w:rFonts w:ascii="Times New Roman" w:hAnsi="Times New Roman" w:cs="Times New Roman" w:eastAsia="Times New Roman" w:hint="default"/>
          <w:spacing w:val="-3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月</w:t>
      </w:r>
      <w:r>
        <w:rPr>
          <w:rFonts w:ascii="宋体" w:hAnsi="宋体" w:cs="宋体" w:eastAsia="宋体" w:hint="default"/>
          <w:spacing w:val="-75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13</w:t>
      </w:r>
      <w:r>
        <w:rPr>
          <w:rFonts w:ascii="Times New Roman" w:hAnsi="Times New Roman" w:cs="Times New Roman" w:eastAsia="Times New Roman" w:hint="default"/>
          <w:spacing w:val="-8"/>
          <w:sz w:val="27"/>
          <w:szCs w:val="27"/>
        </w:rPr>
        <w:t> </w:t>
      </w:r>
      <w:r>
        <w:rPr>
          <w:rFonts w:ascii="宋体" w:hAnsi="宋体" w:cs="宋体" w:eastAsia="宋体" w:hint="default"/>
          <w:spacing w:val="-3"/>
          <w:sz w:val="27"/>
          <w:szCs w:val="27"/>
        </w:rPr>
        <w:t>日</w:t>
      </w:r>
      <w:r>
        <w:rPr>
          <w:rFonts w:ascii="宋体" w:hAnsi="宋体" w:cs="宋体" w:eastAsia="宋体" w:hint="default"/>
          <w:spacing w:val="-3"/>
          <w:sz w:val="27"/>
          <w:szCs w:val="27"/>
        </w:rPr>
        <w:t>的</w:t>
      </w:r>
      <w:r>
        <w:rPr>
          <w:rFonts w:ascii="宋体" w:hAnsi="宋体" w:cs="宋体" w:eastAsia="宋体" w:hint="default"/>
          <w:spacing w:val="-3"/>
          <w:sz w:val="27"/>
          <w:szCs w:val="27"/>
        </w:rPr>
        <w:t>《</w:t>
      </w:r>
      <w:r>
        <w:rPr>
          <w:rFonts w:ascii="宋体" w:hAnsi="宋体" w:cs="宋体" w:eastAsia="宋体" w:hint="default"/>
          <w:spacing w:val="-3"/>
          <w:sz w:val="27"/>
          <w:szCs w:val="27"/>
        </w:rPr>
        <w:t>证</w:t>
      </w:r>
      <w:r>
        <w:rPr>
          <w:rFonts w:ascii="宋体" w:hAnsi="宋体" w:cs="宋体" w:eastAsia="宋体" w:hint="default"/>
          <w:spacing w:val="-3"/>
          <w:sz w:val="27"/>
          <w:szCs w:val="27"/>
        </w:rPr>
        <w:t>券</w:t>
      </w:r>
      <w:r>
        <w:rPr>
          <w:rFonts w:ascii="宋体" w:hAnsi="宋体" w:cs="宋体" w:eastAsia="宋体" w:hint="default"/>
          <w:spacing w:val="-3"/>
          <w:sz w:val="27"/>
          <w:szCs w:val="27"/>
        </w:rPr>
        <w:t>日</w:t>
      </w:r>
      <w:r>
        <w:rPr>
          <w:rFonts w:ascii="宋体" w:hAnsi="宋体" w:cs="宋体" w:eastAsia="宋体" w:hint="default"/>
          <w:spacing w:val="-3"/>
          <w:sz w:val="27"/>
          <w:szCs w:val="27"/>
        </w:rPr>
        <w:t>报</w:t>
      </w:r>
      <w:r>
        <w:rPr>
          <w:rFonts w:ascii="宋体" w:hAnsi="宋体" w:cs="宋体" w:eastAsia="宋体" w:hint="default"/>
          <w:spacing w:val="-3"/>
          <w:sz w:val="27"/>
          <w:szCs w:val="27"/>
        </w:rPr>
        <w:t>》</w:t>
      </w:r>
      <w:r>
        <w:rPr>
          <w:rFonts w:ascii="宋体" w:hAnsi="宋体" w:cs="宋体" w:eastAsia="宋体" w:hint="default"/>
          <w:spacing w:val="-3"/>
          <w:sz w:val="27"/>
          <w:szCs w:val="27"/>
        </w:rPr>
        <w:t>和</w:t>
      </w:r>
      <w:r>
        <w:rPr>
          <w:rFonts w:ascii="宋体" w:hAnsi="宋体" w:cs="宋体" w:eastAsia="宋体" w:hint="default"/>
          <w:spacing w:val="-3"/>
          <w:sz w:val="27"/>
          <w:szCs w:val="27"/>
        </w:rPr>
        <w:t>巨潮</w:t>
      </w:r>
      <w:r>
        <w:rPr>
          <w:rFonts w:ascii="宋体" w:hAnsi="宋体" w:cs="宋体" w:eastAsia="宋体" w:hint="default"/>
          <w:w w:val="99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资</w:t>
      </w:r>
      <w:r>
        <w:rPr>
          <w:rFonts w:ascii="宋体" w:hAnsi="宋体" w:cs="宋体" w:eastAsia="宋体" w:hint="default"/>
          <w:sz w:val="27"/>
          <w:szCs w:val="27"/>
        </w:rPr>
        <w:t>讯</w:t>
      </w:r>
      <w:r>
        <w:rPr>
          <w:rFonts w:ascii="宋体" w:hAnsi="宋体" w:cs="宋体" w:eastAsia="宋体" w:hint="default"/>
          <w:sz w:val="27"/>
          <w:szCs w:val="27"/>
        </w:rPr>
        <w:t>网</w:t>
      </w:r>
      <w:r>
        <w:rPr>
          <w:rFonts w:ascii="宋体" w:hAnsi="宋体" w:cs="宋体" w:eastAsia="宋体" w:hint="default"/>
          <w:sz w:val="27"/>
          <w:szCs w:val="27"/>
        </w:rPr>
        <w:t>上</w:t>
      </w:r>
      <w:r>
        <w:rPr>
          <w:rFonts w:ascii="宋体" w:hAnsi="宋体" w:cs="宋体" w:eastAsia="宋体" w:hint="default"/>
          <w:sz w:val="27"/>
          <w:szCs w:val="27"/>
        </w:rPr>
        <w:t>。</w:t>
      </w:r>
    </w:p>
    <w:p>
      <w:pPr>
        <w:spacing w:before="35"/>
        <w:ind w:left="2164" w:right="0" w:firstLine="0"/>
        <w:jc w:val="left"/>
        <w:rPr>
          <w:rFonts w:ascii="宋体" w:hAnsi="宋体" w:cs="宋体" w:eastAsia="宋体" w:hint="default"/>
          <w:sz w:val="27"/>
          <w:szCs w:val="27"/>
        </w:rPr>
      </w:pPr>
      <w:r>
        <w:rPr>
          <w:rFonts w:ascii="Times New Roman" w:hAnsi="Times New Roman" w:cs="Times New Roman" w:eastAsia="Times New Roman" w:hint="default"/>
          <w:sz w:val="27"/>
          <w:szCs w:val="27"/>
        </w:rPr>
        <w:t>10</w:t>
      </w:r>
      <w:r>
        <w:rPr>
          <w:rFonts w:ascii="宋体" w:hAnsi="宋体" w:cs="宋体" w:eastAsia="宋体" w:hint="default"/>
          <w:sz w:val="27"/>
          <w:szCs w:val="27"/>
        </w:rPr>
        <w:t>、公司</w:t>
      </w:r>
      <w:r>
        <w:rPr>
          <w:rFonts w:ascii="宋体" w:hAnsi="宋体" w:cs="宋体" w:eastAsia="宋体" w:hint="default"/>
          <w:sz w:val="27"/>
          <w:szCs w:val="27"/>
        </w:rPr>
        <w:t>于</w:t>
      </w:r>
      <w:r>
        <w:rPr>
          <w:rFonts w:ascii="宋体" w:hAnsi="宋体" w:cs="宋体" w:eastAsia="宋体" w:hint="default"/>
          <w:spacing w:val="-73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2008</w:t>
      </w:r>
      <w:r>
        <w:rPr>
          <w:rFonts w:ascii="Times New Roman" w:hAnsi="Times New Roman" w:cs="Times New Roman" w:eastAsia="Times New Roman" w:hint="default"/>
          <w:spacing w:val="-2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年</w:t>
      </w:r>
      <w:r>
        <w:rPr>
          <w:rFonts w:ascii="宋体" w:hAnsi="宋体" w:cs="宋体" w:eastAsia="宋体" w:hint="default"/>
          <w:spacing w:val="-73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7</w:t>
      </w:r>
      <w:r>
        <w:rPr>
          <w:rFonts w:ascii="Times New Roman" w:hAnsi="Times New Roman" w:cs="Times New Roman" w:eastAsia="Times New Roman" w:hint="default"/>
          <w:spacing w:val="-6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月</w:t>
      </w:r>
      <w:r>
        <w:rPr>
          <w:rFonts w:ascii="宋体" w:hAnsi="宋体" w:cs="宋体" w:eastAsia="宋体" w:hint="default"/>
          <w:spacing w:val="-73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5</w:t>
      </w:r>
      <w:r>
        <w:rPr>
          <w:rFonts w:ascii="Times New Roman" w:hAnsi="Times New Roman" w:cs="Times New Roman" w:eastAsia="Times New Roman" w:hint="default"/>
          <w:spacing w:val="-2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日</w:t>
      </w:r>
      <w:r>
        <w:rPr>
          <w:rFonts w:ascii="宋体" w:hAnsi="宋体" w:cs="宋体" w:eastAsia="宋体" w:hint="default"/>
          <w:sz w:val="27"/>
          <w:szCs w:val="27"/>
        </w:rPr>
        <w:t>召</w:t>
      </w:r>
      <w:r>
        <w:rPr>
          <w:rFonts w:ascii="宋体" w:hAnsi="宋体" w:cs="宋体" w:eastAsia="宋体" w:hint="default"/>
          <w:sz w:val="27"/>
          <w:szCs w:val="27"/>
        </w:rPr>
        <w:t>开</w:t>
      </w:r>
      <w:r>
        <w:rPr>
          <w:rFonts w:ascii="宋体" w:hAnsi="宋体" w:cs="宋体" w:eastAsia="宋体" w:hint="default"/>
          <w:sz w:val="27"/>
          <w:szCs w:val="27"/>
        </w:rPr>
        <w:t>了</w:t>
      </w:r>
      <w:r>
        <w:rPr>
          <w:rFonts w:ascii="宋体" w:hAnsi="宋体" w:cs="宋体" w:eastAsia="宋体" w:hint="default"/>
          <w:sz w:val="27"/>
          <w:szCs w:val="27"/>
        </w:rPr>
        <w:t>五</w:t>
      </w:r>
      <w:r>
        <w:rPr>
          <w:rFonts w:ascii="宋体" w:hAnsi="宋体" w:cs="宋体" w:eastAsia="宋体" w:hint="default"/>
          <w:sz w:val="27"/>
          <w:szCs w:val="27"/>
        </w:rPr>
        <w:t>届董事会</w:t>
      </w:r>
      <w:r>
        <w:rPr>
          <w:rFonts w:ascii="宋体" w:hAnsi="宋体" w:cs="宋体" w:eastAsia="宋体" w:hint="default"/>
          <w:sz w:val="27"/>
          <w:szCs w:val="27"/>
        </w:rPr>
        <w:t>三</w:t>
      </w:r>
      <w:r>
        <w:rPr>
          <w:rFonts w:ascii="宋体" w:hAnsi="宋体" w:cs="宋体" w:eastAsia="宋体" w:hint="default"/>
          <w:sz w:val="27"/>
          <w:szCs w:val="27"/>
        </w:rPr>
        <w:t>十</w:t>
      </w:r>
      <w:r>
        <w:rPr>
          <w:rFonts w:ascii="宋体" w:hAnsi="宋体" w:cs="宋体" w:eastAsia="宋体" w:hint="default"/>
          <w:sz w:val="27"/>
          <w:szCs w:val="27"/>
        </w:rPr>
        <w:t>二</w:t>
      </w:r>
      <w:r>
        <w:rPr>
          <w:rFonts w:ascii="宋体" w:hAnsi="宋体" w:cs="宋体" w:eastAsia="宋体" w:hint="default"/>
          <w:sz w:val="27"/>
          <w:szCs w:val="27"/>
        </w:rPr>
        <w:t>次会议，</w:t>
      </w:r>
      <w:r>
        <w:rPr>
          <w:rFonts w:ascii="宋体" w:hAnsi="宋体" w:cs="宋体" w:eastAsia="宋体" w:hint="default"/>
          <w:sz w:val="27"/>
          <w:szCs w:val="27"/>
        </w:rPr>
        <w:t>决</w:t>
      </w:r>
    </w:p>
    <w:p>
      <w:pPr>
        <w:spacing w:line="283" w:lineRule="auto" w:before="68"/>
        <w:ind w:left="2164" w:right="100" w:hanging="629"/>
        <w:jc w:val="left"/>
        <w:rPr>
          <w:rFonts w:ascii="宋体" w:hAnsi="宋体" w:cs="宋体" w:eastAsia="宋体" w:hint="default"/>
          <w:sz w:val="27"/>
          <w:szCs w:val="27"/>
        </w:rPr>
      </w:pPr>
      <w:r>
        <w:rPr>
          <w:rFonts w:ascii="宋体" w:hAnsi="宋体" w:cs="宋体" w:eastAsia="宋体" w:hint="default"/>
          <w:sz w:val="27"/>
          <w:szCs w:val="27"/>
        </w:rPr>
        <w:t>议公告</w:t>
      </w:r>
      <w:r>
        <w:rPr>
          <w:rFonts w:ascii="宋体" w:hAnsi="宋体" w:cs="宋体" w:eastAsia="宋体" w:hint="default"/>
          <w:sz w:val="27"/>
          <w:szCs w:val="27"/>
        </w:rPr>
        <w:t>刊</w:t>
      </w:r>
      <w:r>
        <w:rPr>
          <w:rFonts w:ascii="宋体" w:hAnsi="宋体" w:cs="宋体" w:eastAsia="宋体" w:hint="default"/>
          <w:sz w:val="27"/>
          <w:szCs w:val="27"/>
        </w:rPr>
        <w:t>登</w:t>
      </w:r>
      <w:r>
        <w:rPr>
          <w:rFonts w:ascii="宋体" w:hAnsi="宋体" w:cs="宋体" w:eastAsia="宋体" w:hint="default"/>
          <w:sz w:val="27"/>
          <w:szCs w:val="27"/>
        </w:rPr>
        <w:t>在</w:t>
      </w:r>
      <w:r>
        <w:rPr>
          <w:rFonts w:ascii="宋体" w:hAnsi="宋体" w:cs="宋体" w:eastAsia="宋体" w:hint="default"/>
          <w:spacing w:val="-69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2008</w:t>
      </w:r>
      <w:r>
        <w:rPr>
          <w:rFonts w:ascii="Times New Roman" w:hAnsi="Times New Roman" w:cs="Times New Roman" w:eastAsia="Times New Roman" w:hint="default"/>
          <w:spacing w:val="-2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年</w:t>
      </w:r>
      <w:r>
        <w:rPr>
          <w:rFonts w:ascii="宋体" w:hAnsi="宋体" w:cs="宋体" w:eastAsia="宋体" w:hint="default"/>
          <w:spacing w:val="-64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7</w:t>
      </w:r>
      <w:r>
        <w:rPr>
          <w:rFonts w:ascii="Times New Roman" w:hAnsi="Times New Roman" w:cs="Times New Roman" w:eastAsia="Times New Roman" w:hint="default"/>
          <w:spacing w:val="-2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月</w:t>
      </w:r>
      <w:r>
        <w:rPr>
          <w:rFonts w:ascii="宋体" w:hAnsi="宋体" w:cs="宋体" w:eastAsia="宋体" w:hint="default"/>
          <w:spacing w:val="-69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8</w:t>
      </w:r>
      <w:r>
        <w:rPr>
          <w:rFonts w:ascii="Times New Roman" w:hAnsi="Times New Roman" w:cs="Times New Roman" w:eastAsia="Times New Roman" w:hint="default"/>
          <w:spacing w:val="-2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日</w:t>
      </w:r>
      <w:r>
        <w:rPr>
          <w:rFonts w:ascii="宋体" w:hAnsi="宋体" w:cs="宋体" w:eastAsia="宋体" w:hint="default"/>
          <w:sz w:val="27"/>
          <w:szCs w:val="27"/>
        </w:rPr>
        <w:t>的</w:t>
      </w:r>
      <w:r>
        <w:rPr>
          <w:rFonts w:ascii="宋体" w:hAnsi="宋体" w:cs="宋体" w:eastAsia="宋体" w:hint="default"/>
          <w:sz w:val="27"/>
          <w:szCs w:val="27"/>
        </w:rPr>
        <w:t>《</w:t>
      </w:r>
      <w:r>
        <w:rPr>
          <w:rFonts w:ascii="宋体" w:hAnsi="宋体" w:cs="宋体" w:eastAsia="宋体" w:hint="default"/>
          <w:sz w:val="27"/>
          <w:szCs w:val="27"/>
        </w:rPr>
        <w:t>证</w:t>
      </w:r>
      <w:r>
        <w:rPr>
          <w:rFonts w:ascii="宋体" w:hAnsi="宋体" w:cs="宋体" w:eastAsia="宋体" w:hint="default"/>
          <w:sz w:val="27"/>
          <w:szCs w:val="27"/>
        </w:rPr>
        <w:t>券</w:t>
      </w:r>
      <w:r>
        <w:rPr>
          <w:rFonts w:ascii="宋体" w:hAnsi="宋体" w:cs="宋体" w:eastAsia="宋体" w:hint="default"/>
          <w:sz w:val="27"/>
          <w:szCs w:val="27"/>
        </w:rPr>
        <w:t>日</w:t>
      </w:r>
      <w:r>
        <w:rPr>
          <w:rFonts w:ascii="宋体" w:hAnsi="宋体" w:cs="宋体" w:eastAsia="宋体" w:hint="default"/>
          <w:sz w:val="27"/>
          <w:szCs w:val="27"/>
        </w:rPr>
        <w:t>报</w:t>
      </w:r>
      <w:r>
        <w:rPr>
          <w:rFonts w:ascii="宋体" w:hAnsi="宋体" w:cs="宋体" w:eastAsia="宋体" w:hint="default"/>
          <w:sz w:val="27"/>
          <w:szCs w:val="27"/>
        </w:rPr>
        <w:t>》</w:t>
      </w:r>
      <w:r>
        <w:rPr>
          <w:rFonts w:ascii="宋体" w:hAnsi="宋体" w:cs="宋体" w:eastAsia="宋体" w:hint="default"/>
          <w:sz w:val="27"/>
          <w:szCs w:val="27"/>
        </w:rPr>
        <w:t>和</w:t>
      </w:r>
      <w:r>
        <w:rPr>
          <w:rFonts w:ascii="宋体" w:hAnsi="宋体" w:cs="宋体" w:eastAsia="宋体" w:hint="default"/>
          <w:sz w:val="27"/>
          <w:szCs w:val="27"/>
        </w:rPr>
        <w:t>巨潮</w:t>
      </w:r>
      <w:r>
        <w:rPr>
          <w:rFonts w:ascii="宋体" w:hAnsi="宋体" w:cs="宋体" w:eastAsia="宋体" w:hint="default"/>
          <w:sz w:val="27"/>
          <w:szCs w:val="27"/>
        </w:rPr>
        <w:t>资</w:t>
      </w:r>
      <w:r>
        <w:rPr>
          <w:rFonts w:ascii="宋体" w:hAnsi="宋体" w:cs="宋体" w:eastAsia="宋体" w:hint="default"/>
          <w:sz w:val="27"/>
          <w:szCs w:val="27"/>
        </w:rPr>
        <w:t>讯</w:t>
      </w:r>
      <w:r>
        <w:rPr>
          <w:rFonts w:ascii="宋体" w:hAnsi="宋体" w:cs="宋体" w:eastAsia="宋体" w:hint="default"/>
          <w:sz w:val="27"/>
          <w:szCs w:val="27"/>
        </w:rPr>
        <w:t>网</w:t>
      </w:r>
      <w:r>
        <w:rPr>
          <w:rFonts w:ascii="宋体" w:hAnsi="宋体" w:cs="宋体" w:eastAsia="宋体" w:hint="default"/>
          <w:sz w:val="27"/>
          <w:szCs w:val="27"/>
        </w:rPr>
        <w:t>上</w:t>
      </w:r>
      <w:r>
        <w:rPr>
          <w:rFonts w:ascii="宋体" w:hAnsi="宋体" w:cs="宋体" w:eastAsia="宋体" w:hint="default"/>
          <w:sz w:val="27"/>
          <w:szCs w:val="27"/>
        </w:rPr>
        <w:t>。</w:t>
      </w:r>
      <w:r>
        <w:rPr>
          <w:rFonts w:ascii="宋体" w:hAnsi="宋体" w:cs="宋体" w:eastAsia="宋体" w:hint="default"/>
          <w:w w:val="99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11</w:t>
      </w:r>
      <w:r>
        <w:rPr>
          <w:rFonts w:ascii="宋体" w:hAnsi="宋体" w:cs="宋体" w:eastAsia="宋体" w:hint="default"/>
          <w:sz w:val="27"/>
          <w:szCs w:val="27"/>
        </w:rPr>
        <w:t>、公司</w:t>
      </w:r>
      <w:r>
        <w:rPr>
          <w:rFonts w:ascii="宋体" w:hAnsi="宋体" w:cs="宋体" w:eastAsia="宋体" w:hint="default"/>
          <w:sz w:val="27"/>
          <w:szCs w:val="27"/>
        </w:rPr>
        <w:t>于</w:t>
      </w:r>
      <w:r>
        <w:rPr>
          <w:rFonts w:ascii="宋体" w:hAnsi="宋体" w:cs="宋体" w:eastAsia="宋体" w:hint="default"/>
          <w:spacing w:val="-48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2008</w:t>
      </w:r>
      <w:r>
        <w:rPr>
          <w:rFonts w:ascii="Times New Roman" w:hAnsi="Times New Roman" w:cs="Times New Roman" w:eastAsia="Times New Roman" w:hint="default"/>
          <w:spacing w:val="19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年</w:t>
      </w:r>
      <w:r>
        <w:rPr>
          <w:rFonts w:ascii="宋体" w:hAnsi="宋体" w:cs="宋体" w:eastAsia="宋体" w:hint="default"/>
          <w:spacing w:val="-48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7</w:t>
      </w:r>
      <w:r>
        <w:rPr>
          <w:rFonts w:ascii="Times New Roman" w:hAnsi="Times New Roman" w:cs="Times New Roman" w:eastAsia="Times New Roman" w:hint="default"/>
          <w:spacing w:val="19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月</w:t>
      </w:r>
      <w:r>
        <w:rPr>
          <w:rFonts w:ascii="宋体" w:hAnsi="宋体" w:cs="宋体" w:eastAsia="宋体" w:hint="default"/>
          <w:spacing w:val="-48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17</w:t>
      </w:r>
      <w:r>
        <w:rPr>
          <w:rFonts w:ascii="Times New Roman" w:hAnsi="Times New Roman" w:cs="Times New Roman" w:eastAsia="Times New Roman" w:hint="default"/>
          <w:spacing w:val="19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日</w:t>
      </w:r>
      <w:r>
        <w:rPr>
          <w:rFonts w:ascii="宋体" w:hAnsi="宋体" w:cs="宋体" w:eastAsia="宋体" w:hint="default"/>
          <w:sz w:val="27"/>
          <w:szCs w:val="27"/>
        </w:rPr>
        <w:t>以</w:t>
      </w:r>
      <w:r>
        <w:rPr>
          <w:rFonts w:ascii="宋体" w:hAnsi="宋体" w:cs="宋体" w:eastAsia="宋体" w:hint="default"/>
          <w:sz w:val="27"/>
          <w:szCs w:val="27"/>
        </w:rPr>
        <w:t>通</w:t>
      </w:r>
      <w:r>
        <w:rPr>
          <w:rFonts w:ascii="宋体" w:hAnsi="宋体" w:cs="宋体" w:eastAsia="宋体" w:hint="default"/>
          <w:sz w:val="27"/>
          <w:szCs w:val="27"/>
        </w:rPr>
        <w:t>讯</w:t>
      </w:r>
      <w:r>
        <w:rPr>
          <w:rFonts w:ascii="宋体" w:hAnsi="宋体" w:cs="宋体" w:eastAsia="宋体" w:hint="default"/>
          <w:sz w:val="27"/>
          <w:szCs w:val="27"/>
        </w:rPr>
        <w:t>表</w:t>
      </w:r>
      <w:r>
        <w:rPr>
          <w:rFonts w:ascii="宋体" w:hAnsi="宋体" w:cs="宋体" w:eastAsia="宋体" w:hint="default"/>
          <w:sz w:val="27"/>
          <w:szCs w:val="27"/>
        </w:rPr>
        <w:t>决</w:t>
      </w:r>
      <w:r>
        <w:rPr>
          <w:rFonts w:ascii="宋体" w:hAnsi="宋体" w:cs="宋体" w:eastAsia="宋体" w:hint="default"/>
          <w:sz w:val="27"/>
          <w:szCs w:val="27"/>
        </w:rPr>
        <w:t>方</w:t>
      </w:r>
      <w:r>
        <w:rPr>
          <w:rFonts w:ascii="宋体" w:hAnsi="宋体" w:cs="宋体" w:eastAsia="宋体" w:hint="default"/>
          <w:sz w:val="27"/>
          <w:szCs w:val="27"/>
        </w:rPr>
        <w:t>式召</w:t>
      </w:r>
      <w:r>
        <w:rPr>
          <w:rFonts w:ascii="宋体" w:hAnsi="宋体" w:cs="宋体" w:eastAsia="宋体" w:hint="default"/>
          <w:sz w:val="27"/>
          <w:szCs w:val="27"/>
        </w:rPr>
        <w:t>开</w:t>
      </w:r>
      <w:r>
        <w:rPr>
          <w:rFonts w:ascii="宋体" w:hAnsi="宋体" w:cs="宋体" w:eastAsia="宋体" w:hint="default"/>
          <w:sz w:val="27"/>
          <w:szCs w:val="27"/>
        </w:rPr>
        <w:t>了</w:t>
      </w:r>
      <w:r>
        <w:rPr>
          <w:rFonts w:ascii="宋体" w:hAnsi="宋体" w:cs="宋体" w:eastAsia="宋体" w:hint="default"/>
          <w:sz w:val="27"/>
          <w:szCs w:val="27"/>
        </w:rPr>
        <w:t>五</w:t>
      </w:r>
      <w:r>
        <w:rPr>
          <w:rFonts w:ascii="宋体" w:hAnsi="宋体" w:cs="宋体" w:eastAsia="宋体" w:hint="default"/>
          <w:sz w:val="27"/>
          <w:szCs w:val="27"/>
        </w:rPr>
        <w:t>届董事会</w:t>
      </w:r>
    </w:p>
    <w:p>
      <w:pPr>
        <w:spacing w:line="283" w:lineRule="auto" w:before="9"/>
        <w:ind w:left="1535" w:right="111" w:firstLine="0"/>
        <w:jc w:val="left"/>
        <w:rPr>
          <w:rFonts w:ascii="宋体" w:hAnsi="宋体" w:cs="宋体" w:eastAsia="宋体" w:hint="default"/>
          <w:sz w:val="27"/>
          <w:szCs w:val="27"/>
        </w:rPr>
      </w:pPr>
      <w:r>
        <w:rPr>
          <w:rFonts w:ascii="宋体" w:hAnsi="宋体" w:cs="宋体" w:eastAsia="宋体" w:hint="default"/>
          <w:sz w:val="27"/>
          <w:szCs w:val="27"/>
        </w:rPr>
        <w:t>三</w:t>
      </w:r>
      <w:r>
        <w:rPr>
          <w:rFonts w:ascii="宋体" w:hAnsi="宋体" w:cs="宋体" w:eastAsia="宋体" w:hint="default"/>
          <w:sz w:val="27"/>
          <w:szCs w:val="27"/>
        </w:rPr>
        <w:t>十</w:t>
      </w:r>
      <w:r>
        <w:rPr>
          <w:rFonts w:ascii="宋体" w:hAnsi="宋体" w:cs="宋体" w:eastAsia="宋体" w:hint="default"/>
          <w:sz w:val="27"/>
          <w:szCs w:val="27"/>
        </w:rPr>
        <w:t>三</w:t>
      </w:r>
      <w:r>
        <w:rPr>
          <w:rFonts w:ascii="宋体" w:hAnsi="宋体" w:cs="宋体" w:eastAsia="宋体" w:hint="default"/>
          <w:sz w:val="27"/>
          <w:szCs w:val="27"/>
        </w:rPr>
        <w:t>次会议，</w:t>
      </w:r>
      <w:r>
        <w:rPr>
          <w:rFonts w:ascii="宋体" w:hAnsi="宋体" w:cs="宋体" w:eastAsia="宋体" w:hint="default"/>
          <w:sz w:val="27"/>
          <w:szCs w:val="27"/>
        </w:rPr>
        <w:t>决</w:t>
      </w:r>
      <w:r>
        <w:rPr>
          <w:rFonts w:ascii="宋体" w:hAnsi="宋体" w:cs="宋体" w:eastAsia="宋体" w:hint="default"/>
          <w:sz w:val="27"/>
          <w:szCs w:val="27"/>
        </w:rPr>
        <w:t>议公告</w:t>
      </w:r>
      <w:r>
        <w:rPr>
          <w:rFonts w:ascii="宋体" w:hAnsi="宋体" w:cs="宋体" w:eastAsia="宋体" w:hint="default"/>
          <w:sz w:val="27"/>
          <w:szCs w:val="27"/>
        </w:rPr>
        <w:t>刊</w:t>
      </w:r>
      <w:r>
        <w:rPr>
          <w:rFonts w:ascii="宋体" w:hAnsi="宋体" w:cs="宋体" w:eastAsia="宋体" w:hint="default"/>
          <w:sz w:val="27"/>
          <w:szCs w:val="27"/>
        </w:rPr>
        <w:t>登</w:t>
      </w:r>
      <w:r>
        <w:rPr>
          <w:rFonts w:ascii="宋体" w:hAnsi="宋体" w:cs="宋体" w:eastAsia="宋体" w:hint="default"/>
          <w:sz w:val="27"/>
          <w:szCs w:val="27"/>
        </w:rPr>
        <w:t>在</w:t>
      </w:r>
      <w:r>
        <w:rPr>
          <w:rFonts w:ascii="宋体" w:hAnsi="宋体" w:cs="宋体" w:eastAsia="宋体" w:hint="default"/>
          <w:spacing w:val="-70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2008</w:t>
      </w:r>
      <w:r>
        <w:rPr>
          <w:rFonts w:ascii="Times New Roman" w:hAnsi="Times New Roman" w:cs="Times New Roman" w:eastAsia="Times New Roman" w:hint="default"/>
          <w:spacing w:val="-8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年</w:t>
      </w:r>
      <w:r>
        <w:rPr>
          <w:rFonts w:ascii="宋体" w:hAnsi="宋体" w:cs="宋体" w:eastAsia="宋体" w:hint="default"/>
          <w:spacing w:val="-70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7</w:t>
      </w:r>
      <w:r>
        <w:rPr>
          <w:rFonts w:ascii="Times New Roman" w:hAnsi="Times New Roman" w:cs="Times New Roman" w:eastAsia="Times New Roman" w:hint="default"/>
          <w:spacing w:val="-8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月</w:t>
      </w:r>
      <w:r>
        <w:rPr>
          <w:rFonts w:ascii="宋体" w:hAnsi="宋体" w:cs="宋体" w:eastAsia="宋体" w:hint="default"/>
          <w:spacing w:val="-75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19</w:t>
      </w:r>
      <w:r>
        <w:rPr>
          <w:rFonts w:ascii="Times New Roman" w:hAnsi="Times New Roman" w:cs="Times New Roman" w:eastAsia="Times New Roman" w:hint="default"/>
          <w:spacing w:val="-8"/>
          <w:sz w:val="27"/>
          <w:szCs w:val="27"/>
        </w:rPr>
        <w:t> </w:t>
      </w:r>
      <w:r>
        <w:rPr>
          <w:rFonts w:ascii="宋体" w:hAnsi="宋体" w:cs="宋体" w:eastAsia="宋体" w:hint="default"/>
          <w:spacing w:val="-4"/>
          <w:sz w:val="27"/>
          <w:szCs w:val="27"/>
        </w:rPr>
        <w:t>日</w:t>
      </w:r>
      <w:r>
        <w:rPr>
          <w:rFonts w:ascii="宋体" w:hAnsi="宋体" w:cs="宋体" w:eastAsia="宋体" w:hint="default"/>
          <w:spacing w:val="-4"/>
          <w:sz w:val="27"/>
          <w:szCs w:val="27"/>
        </w:rPr>
        <w:t>的</w:t>
      </w:r>
      <w:r>
        <w:rPr>
          <w:rFonts w:ascii="宋体" w:hAnsi="宋体" w:cs="宋体" w:eastAsia="宋体" w:hint="default"/>
          <w:spacing w:val="-4"/>
          <w:sz w:val="27"/>
          <w:szCs w:val="27"/>
        </w:rPr>
        <w:t>《</w:t>
      </w:r>
      <w:r>
        <w:rPr>
          <w:rFonts w:ascii="宋体" w:hAnsi="宋体" w:cs="宋体" w:eastAsia="宋体" w:hint="default"/>
          <w:spacing w:val="-4"/>
          <w:sz w:val="27"/>
          <w:szCs w:val="27"/>
        </w:rPr>
        <w:t>证</w:t>
      </w:r>
      <w:r>
        <w:rPr>
          <w:rFonts w:ascii="宋体" w:hAnsi="宋体" w:cs="宋体" w:eastAsia="宋体" w:hint="default"/>
          <w:spacing w:val="-4"/>
          <w:sz w:val="27"/>
          <w:szCs w:val="27"/>
        </w:rPr>
        <w:t>券</w:t>
      </w:r>
      <w:r>
        <w:rPr>
          <w:rFonts w:ascii="宋体" w:hAnsi="宋体" w:cs="宋体" w:eastAsia="宋体" w:hint="default"/>
          <w:spacing w:val="-4"/>
          <w:sz w:val="27"/>
          <w:szCs w:val="27"/>
        </w:rPr>
        <w:t>日</w:t>
      </w:r>
      <w:r>
        <w:rPr>
          <w:rFonts w:ascii="宋体" w:hAnsi="宋体" w:cs="宋体" w:eastAsia="宋体" w:hint="default"/>
          <w:spacing w:val="-4"/>
          <w:sz w:val="27"/>
          <w:szCs w:val="27"/>
        </w:rPr>
        <w:t>报</w:t>
      </w:r>
      <w:r>
        <w:rPr>
          <w:rFonts w:ascii="宋体" w:hAnsi="宋体" w:cs="宋体" w:eastAsia="宋体" w:hint="default"/>
          <w:spacing w:val="-4"/>
          <w:sz w:val="27"/>
          <w:szCs w:val="27"/>
        </w:rPr>
        <w:t>》</w:t>
      </w:r>
      <w:r>
        <w:rPr>
          <w:rFonts w:ascii="宋体" w:hAnsi="宋体" w:cs="宋体" w:eastAsia="宋体" w:hint="default"/>
          <w:spacing w:val="-4"/>
          <w:sz w:val="27"/>
          <w:szCs w:val="27"/>
        </w:rPr>
        <w:t>和</w:t>
      </w:r>
      <w:r>
        <w:rPr>
          <w:rFonts w:ascii="宋体" w:hAnsi="宋体" w:cs="宋体" w:eastAsia="宋体" w:hint="default"/>
          <w:spacing w:val="-4"/>
          <w:sz w:val="27"/>
          <w:szCs w:val="27"/>
        </w:rPr>
        <w:t>巨</w:t>
      </w:r>
      <w:r>
        <w:rPr>
          <w:rFonts w:ascii="宋体" w:hAnsi="宋体" w:cs="宋体" w:eastAsia="宋体" w:hint="default"/>
          <w:w w:val="99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潮</w:t>
      </w:r>
      <w:r>
        <w:rPr>
          <w:rFonts w:ascii="宋体" w:hAnsi="宋体" w:cs="宋体" w:eastAsia="宋体" w:hint="default"/>
          <w:sz w:val="27"/>
          <w:szCs w:val="27"/>
        </w:rPr>
        <w:t>资</w:t>
      </w:r>
      <w:r>
        <w:rPr>
          <w:rFonts w:ascii="宋体" w:hAnsi="宋体" w:cs="宋体" w:eastAsia="宋体" w:hint="default"/>
          <w:sz w:val="27"/>
          <w:szCs w:val="27"/>
        </w:rPr>
        <w:t>讯</w:t>
      </w:r>
      <w:r>
        <w:rPr>
          <w:rFonts w:ascii="宋体" w:hAnsi="宋体" w:cs="宋体" w:eastAsia="宋体" w:hint="default"/>
          <w:sz w:val="27"/>
          <w:szCs w:val="27"/>
        </w:rPr>
        <w:t>网</w:t>
      </w:r>
      <w:r>
        <w:rPr>
          <w:rFonts w:ascii="宋体" w:hAnsi="宋体" w:cs="宋体" w:eastAsia="宋体" w:hint="default"/>
          <w:sz w:val="27"/>
          <w:szCs w:val="27"/>
        </w:rPr>
        <w:t>上</w:t>
      </w:r>
      <w:r>
        <w:rPr>
          <w:rFonts w:ascii="宋体" w:hAnsi="宋体" w:cs="宋体" w:eastAsia="宋体" w:hint="default"/>
          <w:sz w:val="27"/>
          <w:szCs w:val="27"/>
        </w:rPr>
        <w:t>。</w:t>
      </w:r>
    </w:p>
    <w:p>
      <w:pPr>
        <w:spacing w:line="283" w:lineRule="auto" w:before="39"/>
        <w:ind w:left="1535" w:right="118" w:firstLine="537"/>
        <w:jc w:val="both"/>
        <w:rPr>
          <w:rFonts w:ascii="宋体" w:hAnsi="宋体" w:cs="宋体" w:eastAsia="宋体" w:hint="default"/>
          <w:sz w:val="27"/>
          <w:szCs w:val="27"/>
        </w:rPr>
      </w:pPr>
      <w:r>
        <w:rPr>
          <w:rFonts w:ascii="Times New Roman" w:hAnsi="Times New Roman" w:cs="Times New Roman" w:eastAsia="Times New Roman" w:hint="default"/>
          <w:spacing w:val="-10"/>
          <w:sz w:val="27"/>
          <w:szCs w:val="27"/>
        </w:rPr>
        <w:t>12</w:t>
      </w:r>
      <w:r>
        <w:rPr>
          <w:rFonts w:ascii="宋体" w:hAnsi="宋体" w:cs="宋体" w:eastAsia="宋体" w:hint="default"/>
          <w:spacing w:val="-10"/>
          <w:sz w:val="27"/>
          <w:szCs w:val="27"/>
        </w:rPr>
        <w:t>、公司</w:t>
      </w:r>
      <w:r>
        <w:rPr>
          <w:rFonts w:ascii="宋体" w:hAnsi="宋体" w:cs="宋体" w:eastAsia="宋体" w:hint="default"/>
          <w:spacing w:val="-10"/>
          <w:sz w:val="27"/>
          <w:szCs w:val="27"/>
        </w:rPr>
        <w:t>于</w:t>
      </w:r>
      <w:r>
        <w:rPr>
          <w:rFonts w:ascii="宋体" w:hAnsi="宋体" w:cs="宋体" w:eastAsia="宋体" w:hint="default"/>
          <w:spacing w:val="-70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2008</w:t>
      </w:r>
      <w:r>
        <w:rPr>
          <w:rFonts w:ascii="Times New Roman" w:hAnsi="Times New Roman" w:cs="Times New Roman" w:eastAsia="Times New Roman" w:hint="default"/>
          <w:spacing w:val="-3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年</w:t>
      </w:r>
      <w:r>
        <w:rPr>
          <w:rFonts w:ascii="宋体" w:hAnsi="宋体" w:cs="宋体" w:eastAsia="宋体" w:hint="default"/>
          <w:spacing w:val="-70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7</w:t>
      </w:r>
      <w:r>
        <w:rPr>
          <w:rFonts w:ascii="Times New Roman" w:hAnsi="Times New Roman" w:cs="Times New Roman" w:eastAsia="Times New Roman" w:hint="default"/>
          <w:spacing w:val="2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月</w:t>
      </w:r>
      <w:r>
        <w:rPr>
          <w:rFonts w:ascii="宋体" w:hAnsi="宋体" w:cs="宋体" w:eastAsia="宋体" w:hint="default"/>
          <w:spacing w:val="-70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29</w:t>
      </w:r>
      <w:r>
        <w:rPr>
          <w:rFonts w:ascii="Times New Roman" w:hAnsi="Times New Roman" w:cs="Times New Roman" w:eastAsia="Times New Roman" w:hint="default"/>
          <w:spacing w:val="-3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日</w:t>
      </w:r>
      <w:r>
        <w:rPr>
          <w:rFonts w:ascii="宋体" w:hAnsi="宋体" w:cs="宋体" w:eastAsia="宋体" w:hint="default"/>
          <w:sz w:val="27"/>
          <w:szCs w:val="27"/>
        </w:rPr>
        <w:t>以</w:t>
      </w:r>
      <w:r>
        <w:rPr>
          <w:rFonts w:ascii="宋体" w:hAnsi="宋体" w:cs="宋体" w:eastAsia="宋体" w:hint="default"/>
          <w:sz w:val="27"/>
          <w:szCs w:val="27"/>
        </w:rPr>
        <w:t>通</w:t>
      </w:r>
      <w:r>
        <w:rPr>
          <w:rFonts w:ascii="宋体" w:hAnsi="宋体" w:cs="宋体" w:eastAsia="宋体" w:hint="default"/>
          <w:sz w:val="27"/>
          <w:szCs w:val="27"/>
        </w:rPr>
        <w:t>讯</w:t>
      </w:r>
      <w:r>
        <w:rPr>
          <w:rFonts w:ascii="宋体" w:hAnsi="宋体" w:cs="宋体" w:eastAsia="宋体" w:hint="default"/>
          <w:sz w:val="27"/>
          <w:szCs w:val="27"/>
        </w:rPr>
        <w:t>表</w:t>
      </w:r>
      <w:r>
        <w:rPr>
          <w:rFonts w:ascii="宋体" w:hAnsi="宋体" w:cs="宋体" w:eastAsia="宋体" w:hint="default"/>
          <w:sz w:val="27"/>
          <w:szCs w:val="27"/>
        </w:rPr>
        <w:t>决</w:t>
      </w:r>
      <w:r>
        <w:rPr>
          <w:rFonts w:ascii="宋体" w:hAnsi="宋体" w:cs="宋体" w:eastAsia="宋体" w:hint="default"/>
          <w:sz w:val="27"/>
          <w:szCs w:val="27"/>
        </w:rPr>
        <w:t>方</w:t>
      </w:r>
      <w:r>
        <w:rPr>
          <w:rFonts w:ascii="宋体" w:hAnsi="宋体" w:cs="宋体" w:eastAsia="宋体" w:hint="default"/>
          <w:sz w:val="27"/>
          <w:szCs w:val="27"/>
        </w:rPr>
        <w:t>式召</w:t>
      </w:r>
      <w:r>
        <w:rPr>
          <w:rFonts w:ascii="宋体" w:hAnsi="宋体" w:cs="宋体" w:eastAsia="宋体" w:hint="default"/>
          <w:sz w:val="27"/>
          <w:szCs w:val="27"/>
        </w:rPr>
        <w:t>开</w:t>
      </w:r>
      <w:r>
        <w:rPr>
          <w:rFonts w:ascii="宋体" w:hAnsi="宋体" w:cs="宋体" w:eastAsia="宋体" w:hint="default"/>
          <w:sz w:val="27"/>
          <w:szCs w:val="27"/>
        </w:rPr>
        <w:t>了</w:t>
      </w:r>
      <w:r>
        <w:rPr>
          <w:rFonts w:ascii="宋体" w:hAnsi="宋体" w:cs="宋体" w:eastAsia="宋体" w:hint="default"/>
          <w:sz w:val="27"/>
          <w:szCs w:val="27"/>
        </w:rPr>
        <w:t>五</w:t>
      </w:r>
      <w:r>
        <w:rPr>
          <w:rFonts w:ascii="宋体" w:hAnsi="宋体" w:cs="宋体" w:eastAsia="宋体" w:hint="default"/>
          <w:sz w:val="27"/>
          <w:szCs w:val="27"/>
        </w:rPr>
        <w:t>届董事会</w:t>
      </w:r>
      <w:r>
        <w:rPr>
          <w:rFonts w:ascii="宋体" w:hAnsi="宋体" w:cs="宋体" w:eastAsia="宋体" w:hint="default"/>
          <w:sz w:val="27"/>
          <w:szCs w:val="27"/>
        </w:rPr>
        <w:t>三</w:t>
      </w:r>
      <w:r>
        <w:rPr>
          <w:rFonts w:ascii="宋体" w:hAnsi="宋体" w:cs="宋体" w:eastAsia="宋体" w:hint="default"/>
          <w:w w:val="99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十</w:t>
      </w:r>
      <w:r>
        <w:rPr>
          <w:rFonts w:ascii="宋体" w:hAnsi="宋体" w:cs="宋体" w:eastAsia="宋体" w:hint="default"/>
          <w:sz w:val="27"/>
          <w:szCs w:val="27"/>
        </w:rPr>
        <w:t>四</w:t>
      </w:r>
      <w:r>
        <w:rPr>
          <w:rFonts w:ascii="宋体" w:hAnsi="宋体" w:cs="宋体" w:eastAsia="宋体" w:hint="default"/>
          <w:sz w:val="27"/>
          <w:szCs w:val="27"/>
        </w:rPr>
        <w:t>次会议，</w:t>
      </w:r>
      <w:r>
        <w:rPr>
          <w:rFonts w:ascii="宋体" w:hAnsi="宋体" w:cs="宋体" w:eastAsia="宋体" w:hint="default"/>
          <w:sz w:val="27"/>
          <w:szCs w:val="27"/>
        </w:rPr>
        <w:t>决</w:t>
      </w:r>
      <w:r>
        <w:rPr>
          <w:rFonts w:ascii="宋体" w:hAnsi="宋体" w:cs="宋体" w:eastAsia="宋体" w:hint="default"/>
          <w:sz w:val="27"/>
          <w:szCs w:val="27"/>
        </w:rPr>
        <w:t>议公告</w:t>
      </w:r>
      <w:r>
        <w:rPr>
          <w:rFonts w:ascii="宋体" w:hAnsi="宋体" w:cs="宋体" w:eastAsia="宋体" w:hint="default"/>
          <w:sz w:val="27"/>
          <w:szCs w:val="27"/>
        </w:rPr>
        <w:t>刊</w:t>
      </w:r>
      <w:r>
        <w:rPr>
          <w:rFonts w:ascii="宋体" w:hAnsi="宋体" w:cs="宋体" w:eastAsia="宋体" w:hint="default"/>
          <w:sz w:val="27"/>
          <w:szCs w:val="27"/>
        </w:rPr>
        <w:t>登</w:t>
      </w:r>
      <w:r>
        <w:rPr>
          <w:rFonts w:ascii="宋体" w:hAnsi="宋体" w:cs="宋体" w:eastAsia="宋体" w:hint="default"/>
          <w:sz w:val="27"/>
          <w:szCs w:val="27"/>
        </w:rPr>
        <w:t>在</w:t>
      </w:r>
      <w:r>
        <w:rPr>
          <w:rFonts w:ascii="宋体" w:hAnsi="宋体" w:cs="宋体" w:eastAsia="宋体" w:hint="default"/>
          <w:spacing w:val="-75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2008</w:t>
      </w:r>
      <w:r>
        <w:rPr>
          <w:rFonts w:ascii="Times New Roman" w:hAnsi="Times New Roman" w:cs="Times New Roman" w:eastAsia="Times New Roman" w:hint="default"/>
          <w:spacing w:val="-8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年</w:t>
      </w:r>
      <w:r>
        <w:rPr>
          <w:rFonts w:ascii="宋体" w:hAnsi="宋体" w:cs="宋体" w:eastAsia="宋体" w:hint="default"/>
          <w:spacing w:val="-75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7</w:t>
      </w:r>
      <w:r>
        <w:rPr>
          <w:rFonts w:ascii="Times New Roman" w:hAnsi="Times New Roman" w:cs="Times New Roman" w:eastAsia="Times New Roman" w:hint="default"/>
          <w:spacing w:val="-3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月</w:t>
      </w:r>
      <w:r>
        <w:rPr>
          <w:rFonts w:ascii="宋体" w:hAnsi="宋体" w:cs="宋体" w:eastAsia="宋体" w:hint="default"/>
          <w:spacing w:val="-75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30</w:t>
      </w:r>
      <w:r>
        <w:rPr>
          <w:rFonts w:ascii="Times New Roman" w:hAnsi="Times New Roman" w:cs="Times New Roman" w:eastAsia="Times New Roman" w:hint="default"/>
          <w:spacing w:val="-8"/>
          <w:sz w:val="27"/>
          <w:szCs w:val="27"/>
        </w:rPr>
        <w:t> </w:t>
      </w:r>
      <w:r>
        <w:rPr>
          <w:rFonts w:ascii="宋体" w:hAnsi="宋体" w:cs="宋体" w:eastAsia="宋体" w:hint="default"/>
          <w:spacing w:val="-3"/>
          <w:sz w:val="27"/>
          <w:szCs w:val="27"/>
        </w:rPr>
        <w:t>日</w:t>
      </w:r>
      <w:r>
        <w:rPr>
          <w:rFonts w:ascii="宋体" w:hAnsi="宋体" w:cs="宋体" w:eastAsia="宋体" w:hint="default"/>
          <w:spacing w:val="-3"/>
          <w:sz w:val="27"/>
          <w:szCs w:val="27"/>
        </w:rPr>
        <w:t>的</w:t>
      </w:r>
      <w:r>
        <w:rPr>
          <w:rFonts w:ascii="宋体" w:hAnsi="宋体" w:cs="宋体" w:eastAsia="宋体" w:hint="default"/>
          <w:spacing w:val="-3"/>
          <w:sz w:val="27"/>
          <w:szCs w:val="27"/>
        </w:rPr>
        <w:t>《</w:t>
      </w:r>
      <w:r>
        <w:rPr>
          <w:rFonts w:ascii="宋体" w:hAnsi="宋体" w:cs="宋体" w:eastAsia="宋体" w:hint="default"/>
          <w:spacing w:val="-3"/>
          <w:sz w:val="27"/>
          <w:szCs w:val="27"/>
        </w:rPr>
        <w:t>证</w:t>
      </w:r>
      <w:r>
        <w:rPr>
          <w:rFonts w:ascii="宋体" w:hAnsi="宋体" w:cs="宋体" w:eastAsia="宋体" w:hint="default"/>
          <w:spacing w:val="-3"/>
          <w:sz w:val="27"/>
          <w:szCs w:val="27"/>
        </w:rPr>
        <w:t>券</w:t>
      </w:r>
      <w:r>
        <w:rPr>
          <w:rFonts w:ascii="宋体" w:hAnsi="宋体" w:cs="宋体" w:eastAsia="宋体" w:hint="default"/>
          <w:spacing w:val="-3"/>
          <w:sz w:val="27"/>
          <w:szCs w:val="27"/>
        </w:rPr>
        <w:t>日</w:t>
      </w:r>
      <w:r>
        <w:rPr>
          <w:rFonts w:ascii="宋体" w:hAnsi="宋体" w:cs="宋体" w:eastAsia="宋体" w:hint="default"/>
          <w:spacing w:val="-3"/>
          <w:sz w:val="27"/>
          <w:szCs w:val="27"/>
        </w:rPr>
        <w:t>报</w:t>
      </w:r>
      <w:r>
        <w:rPr>
          <w:rFonts w:ascii="宋体" w:hAnsi="宋体" w:cs="宋体" w:eastAsia="宋体" w:hint="default"/>
          <w:spacing w:val="-3"/>
          <w:sz w:val="27"/>
          <w:szCs w:val="27"/>
        </w:rPr>
        <w:t>》</w:t>
      </w:r>
      <w:r>
        <w:rPr>
          <w:rFonts w:ascii="宋体" w:hAnsi="宋体" w:cs="宋体" w:eastAsia="宋体" w:hint="default"/>
          <w:spacing w:val="-3"/>
          <w:sz w:val="27"/>
          <w:szCs w:val="27"/>
        </w:rPr>
        <w:t>和</w:t>
      </w:r>
      <w:r>
        <w:rPr>
          <w:rFonts w:ascii="宋体" w:hAnsi="宋体" w:cs="宋体" w:eastAsia="宋体" w:hint="default"/>
          <w:spacing w:val="-3"/>
          <w:sz w:val="27"/>
          <w:szCs w:val="27"/>
        </w:rPr>
        <w:t>巨潮</w:t>
      </w:r>
      <w:r>
        <w:rPr>
          <w:rFonts w:ascii="宋体" w:hAnsi="宋体" w:cs="宋体" w:eastAsia="宋体" w:hint="default"/>
          <w:w w:val="99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资</w:t>
      </w:r>
      <w:r>
        <w:rPr>
          <w:rFonts w:ascii="宋体" w:hAnsi="宋体" w:cs="宋体" w:eastAsia="宋体" w:hint="default"/>
          <w:sz w:val="27"/>
          <w:szCs w:val="27"/>
        </w:rPr>
        <w:t>讯</w:t>
      </w:r>
      <w:r>
        <w:rPr>
          <w:rFonts w:ascii="宋体" w:hAnsi="宋体" w:cs="宋体" w:eastAsia="宋体" w:hint="default"/>
          <w:sz w:val="27"/>
          <w:szCs w:val="27"/>
        </w:rPr>
        <w:t>网</w:t>
      </w:r>
      <w:r>
        <w:rPr>
          <w:rFonts w:ascii="宋体" w:hAnsi="宋体" w:cs="宋体" w:eastAsia="宋体" w:hint="default"/>
          <w:sz w:val="27"/>
          <w:szCs w:val="27"/>
        </w:rPr>
        <w:t>上</w:t>
      </w:r>
      <w:r>
        <w:rPr>
          <w:rFonts w:ascii="宋体" w:hAnsi="宋体" w:cs="宋体" w:eastAsia="宋体" w:hint="default"/>
          <w:sz w:val="27"/>
          <w:szCs w:val="27"/>
        </w:rPr>
        <w:t>。</w:t>
      </w:r>
    </w:p>
    <w:p>
      <w:pPr>
        <w:spacing w:before="39"/>
        <w:ind w:left="2164" w:right="0" w:firstLine="0"/>
        <w:jc w:val="left"/>
        <w:rPr>
          <w:rFonts w:ascii="宋体" w:hAnsi="宋体" w:cs="宋体" w:eastAsia="宋体" w:hint="default"/>
          <w:sz w:val="27"/>
          <w:szCs w:val="27"/>
        </w:rPr>
      </w:pPr>
      <w:r>
        <w:rPr>
          <w:rFonts w:ascii="Times New Roman" w:hAnsi="Times New Roman" w:cs="Times New Roman" w:eastAsia="Times New Roman" w:hint="default"/>
          <w:sz w:val="27"/>
          <w:szCs w:val="27"/>
        </w:rPr>
        <w:t>13</w:t>
      </w:r>
      <w:r>
        <w:rPr>
          <w:rFonts w:ascii="宋体" w:hAnsi="宋体" w:cs="宋体" w:eastAsia="宋体" w:hint="default"/>
          <w:sz w:val="27"/>
          <w:szCs w:val="27"/>
        </w:rPr>
        <w:t>、公司</w:t>
      </w:r>
      <w:r>
        <w:rPr>
          <w:rFonts w:ascii="宋体" w:hAnsi="宋体" w:cs="宋体" w:eastAsia="宋体" w:hint="default"/>
          <w:sz w:val="27"/>
          <w:szCs w:val="27"/>
        </w:rPr>
        <w:t>于</w:t>
      </w:r>
      <w:r>
        <w:rPr>
          <w:rFonts w:ascii="宋体" w:hAnsi="宋体" w:cs="宋体" w:eastAsia="宋体" w:hint="default"/>
          <w:spacing w:val="-51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2008</w:t>
      </w:r>
      <w:r>
        <w:rPr>
          <w:rFonts w:ascii="Times New Roman" w:hAnsi="Times New Roman" w:cs="Times New Roman" w:eastAsia="Times New Roman" w:hint="default"/>
          <w:spacing w:val="21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年</w:t>
      </w:r>
      <w:r>
        <w:rPr>
          <w:rFonts w:ascii="宋体" w:hAnsi="宋体" w:cs="宋体" w:eastAsia="宋体" w:hint="default"/>
          <w:spacing w:val="-51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7</w:t>
      </w:r>
      <w:r>
        <w:rPr>
          <w:rFonts w:ascii="Times New Roman" w:hAnsi="Times New Roman" w:cs="Times New Roman" w:eastAsia="Times New Roman" w:hint="default"/>
          <w:spacing w:val="21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月</w:t>
      </w:r>
      <w:r>
        <w:rPr>
          <w:rFonts w:ascii="宋体" w:hAnsi="宋体" w:cs="宋体" w:eastAsia="宋体" w:hint="default"/>
          <w:spacing w:val="-51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31</w:t>
      </w:r>
      <w:r>
        <w:rPr>
          <w:rFonts w:ascii="Times New Roman" w:hAnsi="Times New Roman" w:cs="Times New Roman" w:eastAsia="Times New Roman" w:hint="default"/>
          <w:spacing w:val="21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日</w:t>
      </w:r>
      <w:r>
        <w:rPr>
          <w:rFonts w:ascii="宋体" w:hAnsi="宋体" w:cs="宋体" w:eastAsia="宋体" w:hint="default"/>
          <w:sz w:val="27"/>
          <w:szCs w:val="27"/>
        </w:rPr>
        <w:t>召</w:t>
      </w:r>
      <w:r>
        <w:rPr>
          <w:rFonts w:ascii="宋体" w:hAnsi="宋体" w:cs="宋体" w:eastAsia="宋体" w:hint="default"/>
          <w:sz w:val="27"/>
          <w:szCs w:val="27"/>
        </w:rPr>
        <w:t>开</w:t>
      </w:r>
      <w:r>
        <w:rPr>
          <w:rFonts w:ascii="宋体" w:hAnsi="宋体" w:cs="宋体" w:eastAsia="宋体" w:hint="default"/>
          <w:sz w:val="27"/>
          <w:szCs w:val="27"/>
        </w:rPr>
        <w:t>了</w:t>
      </w:r>
      <w:r>
        <w:rPr>
          <w:rFonts w:ascii="宋体" w:hAnsi="宋体" w:cs="宋体" w:eastAsia="宋体" w:hint="default"/>
          <w:sz w:val="27"/>
          <w:szCs w:val="27"/>
        </w:rPr>
        <w:t>五</w:t>
      </w:r>
      <w:r>
        <w:rPr>
          <w:rFonts w:ascii="宋体" w:hAnsi="宋体" w:cs="宋体" w:eastAsia="宋体" w:hint="default"/>
          <w:sz w:val="27"/>
          <w:szCs w:val="27"/>
        </w:rPr>
        <w:t>届董事会</w:t>
      </w:r>
      <w:r>
        <w:rPr>
          <w:rFonts w:ascii="宋体" w:hAnsi="宋体" w:cs="宋体" w:eastAsia="宋体" w:hint="default"/>
          <w:sz w:val="27"/>
          <w:szCs w:val="27"/>
        </w:rPr>
        <w:t>三</w:t>
      </w:r>
      <w:r>
        <w:rPr>
          <w:rFonts w:ascii="宋体" w:hAnsi="宋体" w:cs="宋体" w:eastAsia="宋体" w:hint="default"/>
          <w:sz w:val="27"/>
          <w:szCs w:val="27"/>
        </w:rPr>
        <w:t>十</w:t>
      </w:r>
      <w:r>
        <w:rPr>
          <w:rFonts w:ascii="宋体" w:hAnsi="宋体" w:cs="宋体" w:eastAsia="宋体" w:hint="default"/>
          <w:sz w:val="27"/>
          <w:szCs w:val="27"/>
        </w:rPr>
        <w:t>五</w:t>
      </w:r>
      <w:r>
        <w:rPr>
          <w:rFonts w:ascii="宋体" w:hAnsi="宋体" w:cs="宋体" w:eastAsia="宋体" w:hint="default"/>
          <w:sz w:val="27"/>
          <w:szCs w:val="27"/>
        </w:rPr>
        <w:t>次会议，</w:t>
      </w:r>
    </w:p>
    <w:p>
      <w:pPr>
        <w:spacing w:line="283" w:lineRule="auto" w:before="63"/>
        <w:ind w:left="2164" w:right="103" w:hanging="629"/>
        <w:jc w:val="left"/>
        <w:rPr>
          <w:rFonts w:ascii="宋体" w:hAnsi="宋体" w:cs="宋体" w:eastAsia="宋体" w:hint="default"/>
          <w:sz w:val="27"/>
          <w:szCs w:val="27"/>
        </w:rPr>
      </w:pPr>
      <w:r>
        <w:rPr>
          <w:rFonts w:ascii="宋体" w:hAnsi="宋体" w:cs="宋体" w:eastAsia="宋体" w:hint="default"/>
          <w:sz w:val="27"/>
          <w:szCs w:val="27"/>
        </w:rPr>
        <w:t>决</w:t>
      </w:r>
      <w:r>
        <w:rPr>
          <w:rFonts w:ascii="宋体" w:hAnsi="宋体" w:cs="宋体" w:eastAsia="宋体" w:hint="default"/>
          <w:sz w:val="27"/>
          <w:szCs w:val="27"/>
        </w:rPr>
        <w:t>议公告</w:t>
      </w:r>
      <w:r>
        <w:rPr>
          <w:rFonts w:ascii="宋体" w:hAnsi="宋体" w:cs="宋体" w:eastAsia="宋体" w:hint="default"/>
          <w:sz w:val="27"/>
          <w:szCs w:val="27"/>
        </w:rPr>
        <w:t>刊</w:t>
      </w:r>
      <w:r>
        <w:rPr>
          <w:rFonts w:ascii="宋体" w:hAnsi="宋体" w:cs="宋体" w:eastAsia="宋体" w:hint="default"/>
          <w:sz w:val="27"/>
          <w:szCs w:val="27"/>
        </w:rPr>
        <w:t>登</w:t>
      </w:r>
      <w:r>
        <w:rPr>
          <w:rFonts w:ascii="宋体" w:hAnsi="宋体" w:cs="宋体" w:eastAsia="宋体" w:hint="default"/>
          <w:sz w:val="27"/>
          <w:szCs w:val="27"/>
        </w:rPr>
        <w:t>在</w:t>
      </w:r>
      <w:r>
        <w:rPr>
          <w:rFonts w:ascii="宋体" w:hAnsi="宋体" w:cs="宋体" w:eastAsia="宋体" w:hint="default"/>
          <w:spacing w:val="-70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2008</w:t>
      </w:r>
      <w:r>
        <w:rPr>
          <w:rFonts w:ascii="Times New Roman" w:hAnsi="Times New Roman" w:cs="Times New Roman" w:eastAsia="Times New Roman" w:hint="default"/>
          <w:spacing w:val="2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年</w:t>
      </w:r>
      <w:r>
        <w:rPr>
          <w:rFonts w:ascii="宋体" w:hAnsi="宋体" w:cs="宋体" w:eastAsia="宋体" w:hint="default"/>
          <w:spacing w:val="-70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8</w:t>
      </w:r>
      <w:r>
        <w:rPr>
          <w:rFonts w:ascii="Times New Roman" w:hAnsi="Times New Roman" w:cs="Times New Roman" w:eastAsia="Times New Roman" w:hint="default"/>
          <w:spacing w:val="-3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月</w:t>
      </w:r>
      <w:r>
        <w:rPr>
          <w:rFonts w:ascii="宋体" w:hAnsi="宋体" w:cs="宋体" w:eastAsia="宋体" w:hint="default"/>
          <w:spacing w:val="-70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4</w:t>
      </w:r>
      <w:r>
        <w:rPr>
          <w:rFonts w:ascii="Times New Roman" w:hAnsi="Times New Roman" w:cs="Times New Roman" w:eastAsia="Times New Roman" w:hint="default"/>
          <w:spacing w:val="-3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日</w:t>
      </w:r>
      <w:r>
        <w:rPr>
          <w:rFonts w:ascii="宋体" w:hAnsi="宋体" w:cs="宋体" w:eastAsia="宋体" w:hint="default"/>
          <w:sz w:val="27"/>
          <w:szCs w:val="27"/>
        </w:rPr>
        <w:t>的</w:t>
      </w:r>
      <w:r>
        <w:rPr>
          <w:rFonts w:ascii="宋体" w:hAnsi="宋体" w:cs="宋体" w:eastAsia="宋体" w:hint="default"/>
          <w:sz w:val="27"/>
          <w:szCs w:val="27"/>
        </w:rPr>
        <w:t>《</w:t>
      </w:r>
      <w:r>
        <w:rPr>
          <w:rFonts w:ascii="宋体" w:hAnsi="宋体" w:cs="宋体" w:eastAsia="宋体" w:hint="default"/>
          <w:sz w:val="27"/>
          <w:szCs w:val="27"/>
        </w:rPr>
        <w:t>证</w:t>
      </w:r>
      <w:r>
        <w:rPr>
          <w:rFonts w:ascii="宋体" w:hAnsi="宋体" w:cs="宋体" w:eastAsia="宋体" w:hint="default"/>
          <w:sz w:val="27"/>
          <w:szCs w:val="27"/>
        </w:rPr>
        <w:t>券</w:t>
      </w:r>
      <w:r>
        <w:rPr>
          <w:rFonts w:ascii="宋体" w:hAnsi="宋体" w:cs="宋体" w:eastAsia="宋体" w:hint="default"/>
          <w:sz w:val="27"/>
          <w:szCs w:val="27"/>
        </w:rPr>
        <w:t>日</w:t>
      </w:r>
      <w:r>
        <w:rPr>
          <w:rFonts w:ascii="宋体" w:hAnsi="宋体" w:cs="宋体" w:eastAsia="宋体" w:hint="default"/>
          <w:sz w:val="27"/>
          <w:szCs w:val="27"/>
        </w:rPr>
        <w:t>报</w:t>
      </w:r>
      <w:r>
        <w:rPr>
          <w:rFonts w:ascii="宋体" w:hAnsi="宋体" w:cs="宋体" w:eastAsia="宋体" w:hint="default"/>
          <w:sz w:val="27"/>
          <w:szCs w:val="27"/>
        </w:rPr>
        <w:t>》</w:t>
      </w:r>
      <w:r>
        <w:rPr>
          <w:rFonts w:ascii="宋体" w:hAnsi="宋体" w:cs="宋体" w:eastAsia="宋体" w:hint="default"/>
          <w:sz w:val="27"/>
          <w:szCs w:val="27"/>
        </w:rPr>
        <w:t>和</w:t>
      </w:r>
      <w:r>
        <w:rPr>
          <w:rFonts w:ascii="宋体" w:hAnsi="宋体" w:cs="宋体" w:eastAsia="宋体" w:hint="default"/>
          <w:sz w:val="27"/>
          <w:szCs w:val="27"/>
        </w:rPr>
        <w:t>巨潮</w:t>
      </w:r>
      <w:r>
        <w:rPr>
          <w:rFonts w:ascii="宋体" w:hAnsi="宋体" w:cs="宋体" w:eastAsia="宋体" w:hint="default"/>
          <w:sz w:val="27"/>
          <w:szCs w:val="27"/>
        </w:rPr>
        <w:t>资</w:t>
      </w:r>
      <w:r>
        <w:rPr>
          <w:rFonts w:ascii="宋体" w:hAnsi="宋体" w:cs="宋体" w:eastAsia="宋体" w:hint="default"/>
          <w:sz w:val="27"/>
          <w:szCs w:val="27"/>
        </w:rPr>
        <w:t>讯</w:t>
      </w:r>
      <w:r>
        <w:rPr>
          <w:rFonts w:ascii="宋体" w:hAnsi="宋体" w:cs="宋体" w:eastAsia="宋体" w:hint="default"/>
          <w:sz w:val="27"/>
          <w:szCs w:val="27"/>
        </w:rPr>
        <w:t>网</w:t>
      </w:r>
      <w:r>
        <w:rPr>
          <w:rFonts w:ascii="宋体" w:hAnsi="宋体" w:cs="宋体" w:eastAsia="宋体" w:hint="default"/>
          <w:sz w:val="27"/>
          <w:szCs w:val="27"/>
        </w:rPr>
        <w:t>上</w:t>
      </w:r>
      <w:r>
        <w:rPr>
          <w:rFonts w:ascii="宋体" w:hAnsi="宋体" w:cs="宋体" w:eastAsia="宋体" w:hint="default"/>
          <w:sz w:val="27"/>
          <w:szCs w:val="27"/>
        </w:rPr>
        <w:t>。</w:t>
      </w:r>
      <w:r>
        <w:rPr>
          <w:rFonts w:ascii="宋体" w:hAnsi="宋体" w:cs="宋体" w:eastAsia="宋体" w:hint="default"/>
          <w:w w:val="99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14</w:t>
      </w:r>
      <w:r>
        <w:rPr>
          <w:rFonts w:ascii="宋体" w:hAnsi="宋体" w:cs="宋体" w:eastAsia="宋体" w:hint="default"/>
          <w:sz w:val="27"/>
          <w:szCs w:val="27"/>
        </w:rPr>
        <w:t>、公司</w:t>
      </w:r>
      <w:r>
        <w:rPr>
          <w:rFonts w:ascii="宋体" w:hAnsi="宋体" w:cs="宋体" w:eastAsia="宋体" w:hint="default"/>
          <w:sz w:val="27"/>
          <w:szCs w:val="27"/>
        </w:rPr>
        <w:t>于</w:t>
      </w:r>
      <w:r>
        <w:rPr>
          <w:rFonts w:ascii="宋体" w:hAnsi="宋体" w:cs="宋体" w:eastAsia="宋体" w:hint="default"/>
          <w:spacing w:val="-51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2008</w:t>
      </w:r>
      <w:r>
        <w:rPr>
          <w:rFonts w:ascii="Times New Roman" w:hAnsi="Times New Roman" w:cs="Times New Roman" w:eastAsia="Times New Roman" w:hint="default"/>
          <w:spacing w:val="21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年</w:t>
      </w:r>
      <w:r>
        <w:rPr>
          <w:rFonts w:ascii="宋体" w:hAnsi="宋体" w:cs="宋体" w:eastAsia="宋体" w:hint="default"/>
          <w:spacing w:val="-51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8</w:t>
      </w:r>
      <w:r>
        <w:rPr>
          <w:rFonts w:ascii="Times New Roman" w:hAnsi="Times New Roman" w:cs="Times New Roman" w:eastAsia="Times New Roman" w:hint="default"/>
          <w:spacing w:val="21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月</w:t>
      </w:r>
      <w:r>
        <w:rPr>
          <w:rFonts w:ascii="宋体" w:hAnsi="宋体" w:cs="宋体" w:eastAsia="宋体" w:hint="default"/>
          <w:spacing w:val="-51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14</w:t>
      </w:r>
      <w:r>
        <w:rPr>
          <w:rFonts w:ascii="Times New Roman" w:hAnsi="Times New Roman" w:cs="Times New Roman" w:eastAsia="Times New Roman" w:hint="default"/>
          <w:spacing w:val="21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日</w:t>
      </w:r>
      <w:r>
        <w:rPr>
          <w:rFonts w:ascii="宋体" w:hAnsi="宋体" w:cs="宋体" w:eastAsia="宋体" w:hint="default"/>
          <w:sz w:val="27"/>
          <w:szCs w:val="27"/>
        </w:rPr>
        <w:t>以</w:t>
      </w:r>
      <w:r>
        <w:rPr>
          <w:rFonts w:ascii="宋体" w:hAnsi="宋体" w:cs="宋体" w:eastAsia="宋体" w:hint="default"/>
          <w:sz w:val="27"/>
          <w:szCs w:val="27"/>
        </w:rPr>
        <w:t>通</w:t>
      </w:r>
      <w:r>
        <w:rPr>
          <w:rFonts w:ascii="宋体" w:hAnsi="宋体" w:cs="宋体" w:eastAsia="宋体" w:hint="default"/>
          <w:sz w:val="27"/>
          <w:szCs w:val="27"/>
        </w:rPr>
        <w:t>讯</w:t>
      </w:r>
      <w:r>
        <w:rPr>
          <w:rFonts w:ascii="宋体" w:hAnsi="宋体" w:cs="宋体" w:eastAsia="宋体" w:hint="default"/>
          <w:sz w:val="27"/>
          <w:szCs w:val="27"/>
        </w:rPr>
        <w:t>表</w:t>
      </w:r>
      <w:r>
        <w:rPr>
          <w:rFonts w:ascii="宋体" w:hAnsi="宋体" w:cs="宋体" w:eastAsia="宋体" w:hint="default"/>
          <w:sz w:val="27"/>
          <w:szCs w:val="27"/>
        </w:rPr>
        <w:t>决</w:t>
      </w:r>
      <w:r>
        <w:rPr>
          <w:rFonts w:ascii="宋体" w:hAnsi="宋体" w:cs="宋体" w:eastAsia="宋体" w:hint="default"/>
          <w:sz w:val="27"/>
          <w:szCs w:val="27"/>
        </w:rPr>
        <w:t>方</w:t>
      </w:r>
      <w:r>
        <w:rPr>
          <w:rFonts w:ascii="宋体" w:hAnsi="宋体" w:cs="宋体" w:eastAsia="宋体" w:hint="default"/>
          <w:sz w:val="27"/>
          <w:szCs w:val="27"/>
        </w:rPr>
        <w:t>式召</w:t>
      </w:r>
      <w:r>
        <w:rPr>
          <w:rFonts w:ascii="宋体" w:hAnsi="宋体" w:cs="宋体" w:eastAsia="宋体" w:hint="default"/>
          <w:sz w:val="27"/>
          <w:szCs w:val="27"/>
        </w:rPr>
        <w:t>开</w:t>
      </w:r>
      <w:r>
        <w:rPr>
          <w:rFonts w:ascii="宋体" w:hAnsi="宋体" w:cs="宋体" w:eastAsia="宋体" w:hint="default"/>
          <w:sz w:val="27"/>
          <w:szCs w:val="27"/>
        </w:rPr>
        <w:t>了</w:t>
      </w:r>
      <w:r>
        <w:rPr>
          <w:rFonts w:ascii="宋体" w:hAnsi="宋体" w:cs="宋体" w:eastAsia="宋体" w:hint="default"/>
          <w:sz w:val="27"/>
          <w:szCs w:val="27"/>
        </w:rPr>
        <w:t>五</w:t>
      </w:r>
      <w:r>
        <w:rPr>
          <w:rFonts w:ascii="宋体" w:hAnsi="宋体" w:cs="宋体" w:eastAsia="宋体" w:hint="default"/>
          <w:sz w:val="27"/>
          <w:szCs w:val="27"/>
        </w:rPr>
        <w:t>届董事会</w:t>
      </w:r>
    </w:p>
    <w:p>
      <w:pPr>
        <w:spacing w:line="280" w:lineRule="auto" w:before="14"/>
        <w:ind w:left="1535" w:right="111" w:firstLine="0"/>
        <w:jc w:val="left"/>
        <w:rPr>
          <w:rFonts w:ascii="宋体" w:hAnsi="宋体" w:cs="宋体" w:eastAsia="宋体" w:hint="default"/>
          <w:sz w:val="27"/>
          <w:szCs w:val="27"/>
        </w:rPr>
      </w:pPr>
      <w:r>
        <w:rPr>
          <w:rFonts w:ascii="宋体" w:hAnsi="宋体" w:cs="宋体" w:eastAsia="宋体" w:hint="default"/>
          <w:sz w:val="27"/>
          <w:szCs w:val="27"/>
        </w:rPr>
        <w:t>三</w:t>
      </w:r>
      <w:r>
        <w:rPr>
          <w:rFonts w:ascii="宋体" w:hAnsi="宋体" w:cs="宋体" w:eastAsia="宋体" w:hint="default"/>
          <w:sz w:val="27"/>
          <w:szCs w:val="27"/>
        </w:rPr>
        <w:t>十</w:t>
      </w:r>
      <w:r>
        <w:rPr>
          <w:rFonts w:ascii="宋体" w:hAnsi="宋体" w:cs="宋体" w:eastAsia="宋体" w:hint="default"/>
          <w:sz w:val="27"/>
          <w:szCs w:val="27"/>
        </w:rPr>
        <w:t>六次会议，</w:t>
      </w:r>
      <w:r>
        <w:rPr>
          <w:rFonts w:ascii="宋体" w:hAnsi="宋体" w:cs="宋体" w:eastAsia="宋体" w:hint="default"/>
          <w:sz w:val="27"/>
          <w:szCs w:val="27"/>
        </w:rPr>
        <w:t>决</w:t>
      </w:r>
      <w:r>
        <w:rPr>
          <w:rFonts w:ascii="宋体" w:hAnsi="宋体" w:cs="宋体" w:eastAsia="宋体" w:hint="default"/>
          <w:sz w:val="27"/>
          <w:szCs w:val="27"/>
        </w:rPr>
        <w:t>议公告</w:t>
      </w:r>
      <w:r>
        <w:rPr>
          <w:rFonts w:ascii="宋体" w:hAnsi="宋体" w:cs="宋体" w:eastAsia="宋体" w:hint="default"/>
          <w:sz w:val="27"/>
          <w:szCs w:val="27"/>
        </w:rPr>
        <w:t>刊</w:t>
      </w:r>
      <w:r>
        <w:rPr>
          <w:rFonts w:ascii="宋体" w:hAnsi="宋体" w:cs="宋体" w:eastAsia="宋体" w:hint="default"/>
          <w:sz w:val="27"/>
          <w:szCs w:val="27"/>
        </w:rPr>
        <w:t>登</w:t>
      </w:r>
      <w:r>
        <w:rPr>
          <w:rFonts w:ascii="宋体" w:hAnsi="宋体" w:cs="宋体" w:eastAsia="宋体" w:hint="default"/>
          <w:sz w:val="27"/>
          <w:szCs w:val="27"/>
        </w:rPr>
        <w:t>在</w:t>
      </w:r>
      <w:r>
        <w:rPr>
          <w:rFonts w:ascii="宋体" w:hAnsi="宋体" w:cs="宋体" w:eastAsia="宋体" w:hint="default"/>
          <w:spacing w:val="-70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2008</w:t>
      </w:r>
      <w:r>
        <w:rPr>
          <w:rFonts w:ascii="Times New Roman" w:hAnsi="Times New Roman" w:cs="Times New Roman" w:eastAsia="Times New Roman" w:hint="default"/>
          <w:spacing w:val="-8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年</w:t>
      </w:r>
      <w:r>
        <w:rPr>
          <w:rFonts w:ascii="宋体" w:hAnsi="宋体" w:cs="宋体" w:eastAsia="宋体" w:hint="default"/>
          <w:spacing w:val="-70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8</w:t>
      </w:r>
      <w:r>
        <w:rPr>
          <w:rFonts w:ascii="Times New Roman" w:hAnsi="Times New Roman" w:cs="Times New Roman" w:eastAsia="Times New Roman" w:hint="default"/>
          <w:spacing w:val="-8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月</w:t>
      </w:r>
      <w:r>
        <w:rPr>
          <w:rFonts w:ascii="宋体" w:hAnsi="宋体" w:cs="宋体" w:eastAsia="宋体" w:hint="default"/>
          <w:spacing w:val="-75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16</w:t>
      </w:r>
      <w:r>
        <w:rPr>
          <w:rFonts w:ascii="Times New Roman" w:hAnsi="Times New Roman" w:cs="Times New Roman" w:eastAsia="Times New Roman" w:hint="default"/>
          <w:spacing w:val="-8"/>
          <w:sz w:val="27"/>
          <w:szCs w:val="27"/>
        </w:rPr>
        <w:t> </w:t>
      </w:r>
      <w:r>
        <w:rPr>
          <w:rFonts w:ascii="宋体" w:hAnsi="宋体" w:cs="宋体" w:eastAsia="宋体" w:hint="default"/>
          <w:spacing w:val="-4"/>
          <w:sz w:val="27"/>
          <w:szCs w:val="27"/>
        </w:rPr>
        <w:t>日</w:t>
      </w:r>
      <w:r>
        <w:rPr>
          <w:rFonts w:ascii="宋体" w:hAnsi="宋体" w:cs="宋体" w:eastAsia="宋体" w:hint="default"/>
          <w:spacing w:val="-4"/>
          <w:sz w:val="27"/>
          <w:szCs w:val="27"/>
        </w:rPr>
        <w:t>的</w:t>
      </w:r>
      <w:r>
        <w:rPr>
          <w:rFonts w:ascii="宋体" w:hAnsi="宋体" w:cs="宋体" w:eastAsia="宋体" w:hint="default"/>
          <w:spacing w:val="-4"/>
          <w:sz w:val="27"/>
          <w:szCs w:val="27"/>
        </w:rPr>
        <w:t>《</w:t>
      </w:r>
      <w:r>
        <w:rPr>
          <w:rFonts w:ascii="宋体" w:hAnsi="宋体" w:cs="宋体" w:eastAsia="宋体" w:hint="default"/>
          <w:spacing w:val="-4"/>
          <w:sz w:val="27"/>
          <w:szCs w:val="27"/>
        </w:rPr>
        <w:t>证</w:t>
      </w:r>
      <w:r>
        <w:rPr>
          <w:rFonts w:ascii="宋体" w:hAnsi="宋体" w:cs="宋体" w:eastAsia="宋体" w:hint="default"/>
          <w:spacing w:val="-4"/>
          <w:sz w:val="27"/>
          <w:szCs w:val="27"/>
        </w:rPr>
        <w:t>券</w:t>
      </w:r>
      <w:r>
        <w:rPr>
          <w:rFonts w:ascii="宋体" w:hAnsi="宋体" w:cs="宋体" w:eastAsia="宋体" w:hint="default"/>
          <w:spacing w:val="-4"/>
          <w:sz w:val="27"/>
          <w:szCs w:val="27"/>
        </w:rPr>
        <w:t>日</w:t>
      </w:r>
      <w:r>
        <w:rPr>
          <w:rFonts w:ascii="宋体" w:hAnsi="宋体" w:cs="宋体" w:eastAsia="宋体" w:hint="default"/>
          <w:spacing w:val="-4"/>
          <w:sz w:val="27"/>
          <w:szCs w:val="27"/>
        </w:rPr>
        <w:t>报</w:t>
      </w:r>
      <w:r>
        <w:rPr>
          <w:rFonts w:ascii="宋体" w:hAnsi="宋体" w:cs="宋体" w:eastAsia="宋体" w:hint="default"/>
          <w:spacing w:val="-4"/>
          <w:sz w:val="27"/>
          <w:szCs w:val="27"/>
        </w:rPr>
        <w:t>》</w:t>
      </w:r>
      <w:r>
        <w:rPr>
          <w:rFonts w:ascii="宋体" w:hAnsi="宋体" w:cs="宋体" w:eastAsia="宋体" w:hint="default"/>
          <w:spacing w:val="-4"/>
          <w:sz w:val="27"/>
          <w:szCs w:val="27"/>
        </w:rPr>
        <w:t>和</w:t>
      </w:r>
      <w:r>
        <w:rPr>
          <w:rFonts w:ascii="宋体" w:hAnsi="宋体" w:cs="宋体" w:eastAsia="宋体" w:hint="default"/>
          <w:spacing w:val="-4"/>
          <w:sz w:val="27"/>
          <w:szCs w:val="27"/>
        </w:rPr>
        <w:t>巨</w:t>
      </w:r>
      <w:r>
        <w:rPr>
          <w:rFonts w:ascii="宋体" w:hAnsi="宋体" w:cs="宋体" w:eastAsia="宋体" w:hint="default"/>
          <w:w w:val="99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潮</w:t>
      </w:r>
      <w:r>
        <w:rPr>
          <w:rFonts w:ascii="宋体" w:hAnsi="宋体" w:cs="宋体" w:eastAsia="宋体" w:hint="default"/>
          <w:sz w:val="27"/>
          <w:szCs w:val="27"/>
        </w:rPr>
        <w:t>资</w:t>
      </w:r>
      <w:r>
        <w:rPr>
          <w:rFonts w:ascii="宋体" w:hAnsi="宋体" w:cs="宋体" w:eastAsia="宋体" w:hint="default"/>
          <w:sz w:val="27"/>
          <w:szCs w:val="27"/>
        </w:rPr>
        <w:t>讯</w:t>
      </w:r>
      <w:r>
        <w:rPr>
          <w:rFonts w:ascii="宋体" w:hAnsi="宋体" w:cs="宋体" w:eastAsia="宋体" w:hint="default"/>
          <w:sz w:val="27"/>
          <w:szCs w:val="27"/>
        </w:rPr>
        <w:t>网</w:t>
      </w:r>
      <w:r>
        <w:rPr>
          <w:rFonts w:ascii="宋体" w:hAnsi="宋体" w:cs="宋体" w:eastAsia="宋体" w:hint="default"/>
          <w:sz w:val="27"/>
          <w:szCs w:val="27"/>
        </w:rPr>
        <w:t>上</w:t>
      </w:r>
      <w:r>
        <w:rPr>
          <w:rFonts w:ascii="宋体" w:hAnsi="宋体" w:cs="宋体" w:eastAsia="宋体" w:hint="default"/>
          <w:sz w:val="27"/>
          <w:szCs w:val="27"/>
        </w:rPr>
        <w:t>。</w:t>
      </w:r>
    </w:p>
    <w:p>
      <w:pPr>
        <w:spacing w:before="42"/>
        <w:ind w:left="2164" w:right="0" w:firstLine="0"/>
        <w:jc w:val="left"/>
        <w:rPr>
          <w:rFonts w:ascii="宋体" w:hAnsi="宋体" w:cs="宋体" w:eastAsia="宋体" w:hint="default"/>
          <w:sz w:val="27"/>
          <w:szCs w:val="27"/>
        </w:rPr>
      </w:pPr>
      <w:r>
        <w:rPr>
          <w:rFonts w:ascii="Times New Roman" w:hAnsi="Times New Roman" w:cs="Times New Roman" w:eastAsia="Times New Roman" w:hint="default"/>
          <w:sz w:val="27"/>
          <w:szCs w:val="27"/>
        </w:rPr>
        <w:t>15</w:t>
      </w:r>
      <w:r>
        <w:rPr>
          <w:rFonts w:ascii="宋体" w:hAnsi="宋体" w:cs="宋体" w:eastAsia="宋体" w:hint="default"/>
          <w:sz w:val="27"/>
          <w:szCs w:val="27"/>
        </w:rPr>
        <w:t>、公司</w:t>
      </w:r>
      <w:r>
        <w:rPr>
          <w:rFonts w:ascii="宋体" w:hAnsi="宋体" w:cs="宋体" w:eastAsia="宋体" w:hint="default"/>
          <w:sz w:val="27"/>
          <w:szCs w:val="27"/>
        </w:rPr>
        <w:t>于</w:t>
      </w:r>
      <w:r>
        <w:rPr>
          <w:rFonts w:ascii="宋体" w:hAnsi="宋体" w:cs="宋体" w:eastAsia="宋体" w:hint="default"/>
          <w:spacing w:val="-73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2008</w:t>
      </w:r>
      <w:r>
        <w:rPr>
          <w:rFonts w:ascii="Times New Roman" w:hAnsi="Times New Roman" w:cs="Times New Roman" w:eastAsia="Times New Roman" w:hint="default"/>
          <w:spacing w:val="-2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年</w:t>
      </w:r>
      <w:r>
        <w:rPr>
          <w:rFonts w:ascii="宋体" w:hAnsi="宋体" w:cs="宋体" w:eastAsia="宋体" w:hint="default"/>
          <w:spacing w:val="-73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9</w:t>
      </w:r>
      <w:r>
        <w:rPr>
          <w:rFonts w:ascii="Times New Roman" w:hAnsi="Times New Roman" w:cs="Times New Roman" w:eastAsia="Times New Roman" w:hint="default"/>
          <w:spacing w:val="-6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月</w:t>
      </w:r>
      <w:r>
        <w:rPr>
          <w:rFonts w:ascii="宋体" w:hAnsi="宋体" w:cs="宋体" w:eastAsia="宋体" w:hint="default"/>
          <w:spacing w:val="-73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2</w:t>
      </w:r>
      <w:r>
        <w:rPr>
          <w:rFonts w:ascii="Times New Roman" w:hAnsi="Times New Roman" w:cs="Times New Roman" w:eastAsia="Times New Roman" w:hint="default"/>
          <w:spacing w:val="-2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日</w:t>
      </w:r>
      <w:r>
        <w:rPr>
          <w:rFonts w:ascii="宋体" w:hAnsi="宋体" w:cs="宋体" w:eastAsia="宋体" w:hint="default"/>
          <w:sz w:val="27"/>
          <w:szCs w:val="27"/>
        </w:rPr>
        <w:t>召</w:t>
      </w:r>
      <w:r>
        <w:rPr>
          <w:rFonts w:ascii="宋体" w:hAnsi="宋体" w:cs="宋体" w:eastAsia="宋体" w:hint="default"/>
          <w:sz w:val="27"/>
          <w:szCs w:val="27"/>
        </w:rPr>
        <w:t>开</w:t>
      </w:r>
      <w:r>
        <w:rPr>
          <w:rFonts w:ascii="宋体" w:hAnsi="宋体" w:cs="宋体" w:eastAsia="宋体" w:hint="default"/>
          <w:sz w:val="27"/>
          <w:szCs w:val="27"/>
        </w:rPr>
        <w:t>了</w:t>
      </w:r>
      <w:r>
        <w:rPr>
          <w:rFonts w:ascii="宋体" w:hAnsi="宋体" w:cs="宋体" w:eastAsia="宋体" w:hint="default"/>
          <w:sz w:val="27"/>
          <w:szCs w:val="27"/>
        </w:rPr>
        <w:t>五</w:t>
      </w:r>
      <w:r>
        <w:rPr>
          <w:rFonts w:ascii="宋体" w:hAnsi="宋体" w:cs="宋体" w:eastAsia="宋体" w:hint="default"/>
          <w:sz w:val="27"/>
          <w:szCs w:val="27"/>
        </w:rPr>
        <w:t>届董事会</w:t>
      </w:r>
      <w:r>
        <w:rPr>
          <w:rFonts w:ascii="宋体" w:hAnsi="宋体" w:cs="宋体" w:eastAsia="宋体" w:hint="default"/>
          <w:sz w:val="27"/>
          <w:szCs w:val="27"/>
        </w:rPr>
        <w:t>三</w:t>
      </w:r>
      <w:r>
        <w:rPr>
          <w:rFonts w:ascii="宋体" w:hAnsi="宋体" w:cs="宋体" w:eastAsia="宋体" w:hint="default"/>
          <w:sz w:val="27"/>
          <w:szCs w:val="27"/>
        </w:rPr>
        <w:t>十</w:t>
      </w:r>
      <w:r>
        <w:rPr>
          <w:rFonts w:ascii="宋体" w:hAnsi="宋体" w:cs="宋体" w:eastAsia="宋体" w:hint="default"/>
          <w:sz w:val="27"/>
          <w:szCs w:val="27"/>
        </w:rPr>
        <w:t>七</w:t>
      </w:r>
      <w:r>
        <w:rPr>
          <w:rFonts w:ascii="宋体" w:hAnsi="宋体" w:cs="宋体" w:eastAsia="宋体" w:hint="default"/>
          <w:sz w:val="27"/>
          <w:szCs w:val="27"/>
        </w:rPr>
        <w:t>次会议，</w:t>
      </w:r>
      <w:r>
        <w:rPr>
          <w:rFonts w:ascii="宋体" w:hAnsi="宋体" w:cs="宋体" w:eastAsia="宋体" w:hint="default"/>
          <w:sz w:val="27"/>
          <w:szCs w:val="27"/>
        </w:rPr>
        <w:t>决</w:t>
      </w:r>
    </w:p>
    <w:p>
      <w:pPr>
        <w:spacing w:line="280" w:lineRule="auto" w:before="68"/>
        <w:ind w:left="2164" w:right="106" w:hanging="629"/>
        <w:jc w:val="left"/>
        <w:rPr>
          <w:rFonts w:ascii="宋体" w:hAnsi="宋体" w:cs="宋体" w:eastAsia="宋体" w:hint="default"/>
          <w:sz w:val="27"/>
          <w:szCs w:val="27"/>
        </w:rPr>
      </w:pPr>
      <w:r>
        <w:rPr>
          <w:rFonts w:ascii="宋体" w:hAnsi="宋体" w:cs="宋体" w:eastAsia="宋体" w:hint="default"/>
          <w:sz w:val="27"/>
          <w:szCs w:val="27"/>
        </w:rPr>
        <w:t>议公告</w:t>
      </w:r>
      <w:r>
        <w:rPr>
          <w:rFonts w:ascii="宋体" w:hAnsi="宋体" w:cs="宋体" w:eastAsia="宋体" w:hint="default"/>
          <w:sz w:val="27"/>
          <w:szCs w:val="27"/>
        </w:rPr>
        <w:t>刊</w:t>
      </w:r>
      <w:r>
        <w:rPr>
          <w:rFonts w:ascii="宋体" w:hAnsi="宋体" w:cs="宋体" w:eastAsia="宋体" w:hint="default"/>
          <w:sz w:val="27"/>
          <w:szCs w:val="27"/>
        </w:rPr>
        <w:t>登</w:t>
      </w:r>
      <w:r>
        <w:rPr>
          <w:rFonts w:ascii="宋体" w:hAnsi="宋体" w:cs="宋体" w:eastAsia="宋体" w:hint="default"/>
          <w:sz w:val="27"/>
          <w:szCs w:val="27"/>
        </w:rPr>
        <w:t>在</w:t>
      </w:r>
      <w:r>
        <w:rPr>
          <w:rFonts w:ascii="宋体" w:hAnsi="宋体" w:cs="宋体" w:eastAsia="宋体" w:hint="default"/>
          <w:spacing w:val="-69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2008</w:t>
      </w:r>
      <w:r>
        <w:rPr>
          <w:rFonts w:ascii="Times New Roman" w:hAnsi="Times New Roman" w:cs="Times New Roman" w:eastAsia="Times New Roman" w:hint="default"/>
          <w:spacing w:val="-2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年</w:t>
      </w:r>
      <w:r>
        <w:rPr>
          <w:rFonts w:ascii="宋体" w:hAnsi="宋体" w:cs="宋体" w:eastAsia="宋体" w:hint="default"/>
          <w:spacing w:val="-64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9</w:t>
      </w:r>
      <w:r>
        <w:rPr>
          <w:rFonts w:ascii="Times New Roman" w:hAnsi="Times New Roman" w:cs="Times New Roman" w:eastAsia="Times New Roman" w:hint="default"/>
          <w:spacing w:val="-2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月</w:t>
      </w:r>
      <w:r>
        <w:rPr>
          <w:rFonts w:ascii="宋体" w:hAnsi="宋体" w:cs="宋体" w:eastAsia="宋体" w:hint="default"/>
          <w:spacing w:val="-69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4</w:t>
      </w:r>
      <w:r>
        <w:rPr>
          <w:rFonts w:ascii="Times New Roman" w:hAnsi="Times New Roman" w:cs="Times New Roman" w:eastAsia="Times New Roman" w:hint="default"/>
          <w:spacing w:val="-2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日</w:t>
      </w:r>
      <w:r>
        <w:rPr>
          <w:rFonts w:ascii="宋体" w:hAnsi="宋体" w:cs="宋体" w:eastAsia="宋体" w:hint="default"/>
          <w:sz w:val="27"/>
          <w:szCs w:val="27"/>
        </w:rPr>
        <w:t>的</w:t>
      </w:r>
      <w:r>
        <w:rPr>
          <w:rFonts w:ascii="宋体" w:hAnsi="宋体" w:cs="宋体" w:eastAsia="宋体" w:hint="default"/>
          <w:sz w:val="27"/>
          <w:szCs w:val="27"/>
        </w:rPr>
        <w:t>《</w:t>
      </w:r>
      <w:r>
        <w:rPr>
          <w:rFonts w:ascii="宋体" w:hAnsi="宋体" w:cs="宋体" w:eastAsia="宋体" w:hint="default"/>
          <w:sz w:val="27"/>
          <w:szCs w:val="27"/>
        </w:rPr>
        <w:t>证</w:t>
      </w:r>
      <w:r>
        <w:rPr>
          <w:rFonts w:ascii="宋体" w:hAnsi="宋体" w:cs="宋体" w:eastAsia="宋体" w:hint="default"/>
          <w:sz w:val="27"/>
          <w:szCs w:val="27"/>
        </w:rPr>
        <w:t>券</w:t>
      </w:r>
      <w:r>
        <w:rPr>
          <w:rFonts w:ascii="宋体" w:hAnsi="宋体" w:cs="宋体" w:eastAsia="宋体" w:hint="default"/>
          <w:sz w:val="27"/>
          <w:szCs w:val="27"/>
        </w:rPr>
        <w:t>日</w:t>
      </w:r>
      <w:r>
        <w:rPr>
          <w:rFonts w:ascii="宋体" w:hAnsi="宋体" w:cs="宋体" w:eastAsia="宋体" w:hint="default"/>
          <w:sz w:val="27"/>
          <w:szCs w:val="27"/>
        </w:rPr>
        <w:t>报</w:t>
      </w:r>
      <w:r>
        <w:rPr>
          <w:rFonts w:ascii="宋体" w:hAnsi="宋体" w:cs="宋体" w:eastAsia="宋体" w:hint="default"/>
          <w:sz w:val="27"/>
          <w:szCs w:val="27"/>
        </w:rPr>
        <w:t>》</w:t>
      </w:r>
      <w:r>
        <w:rPr>
          <w:rFonts w:ascii="宋体" w:hAnsi="宋体" w:cs="宋体" w:eastAsia="宋体" w:hint="default"/>
          <w:sz w:val="27"/>
          <w:szCs w:val="27"/>
        </w:rPr>
        <w:t>和</w:t>
      </w:r>
      <w:r>
        <w:rPr>
          <w:rFonts w:ascii="宋体" w:hAnsi="宋体" w:cs="宋体" w:eastAsia="宋体" w:hint="default"/>
          <w:sz w:val="27"/>
          <w:szCs w:val="27"/>
        </w:rPr>
        <w:t>巨潮</w:t>
      </w:r>
      <w:r>
        <w:rPr>
          <w:rFonts w:ascii="宋体" w:hAnsi="宋体" w:cs="宋体" w:eastAsia="宋体" w:hint="default"/>
          <w:sz w:val="27"/>
          <w:szCs w:val="27"/>
        </w:rPr>
        <w:t>资</w:t>
      </w:r>
      <w:r>
        <w:rPr>
          <w:rFonts w:ascii="宋体" w:hAnsi="宋体" w:cs="宋体" w:eastAsia="宋体" w:hint="default"/>
          <w:sz w:val="27"/>
          <w:szCs w:val="27"/>
        </w:rPr>
        <w:t>讯</w:t>
      </w:r>
      <w:r>
        <w:rPr>
          <w:rFonts w:ascii="宋体" w:hAnsi="宋体" w:cs="宋体" w:eastAsia="宋体" w:hint="default"/>
          <w:sz w:val="27"/>
          <w:szCs w:val="27"/>
        </w:rPr>
        <w:t>网</w:t>
      </w:r>
      <w:r>
        <w:rPr>
          <w:rFonts w:ascii="宋体" w:hAnsi="宋体" w:cs="宋体" w:eastAsia="宋体" w:hint="default"/>
          <w:sz w:val="27"/>
          <w:szCs w:val="27"/>
        </w:rPr>
        <w:t>上</w:t>
      </w:r>
      <w:r>
        <w:rPr>
          <w:rFonts w:ascii="宋体" w:hAnsi="宋体" w:cs="宋体" w:eastAsia="宋体" w:hint="default"/>
          <w:sz w:val="27"/>
          <w:szCs w:val="27"/>
        </w:rPr>
        <w:t>。</w:t>
      </w:r>
      <w:r>
        <w:rPr>
          <w:rFonts w:ascii="宋体" w:hAnsi="宋体" w:cs="宋体" w:eastAsia="宋体" w:hint="default"/>
          <w:w w:val="99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16</w:t>
      </w:r>
      <w:r>
        <w:rPr>
          <w:rFonts w:ascii="宋体" w:hAnsi="宋体" w:cs="宋体" w:eastAsia="宋体" w:hint="default"/>
          <w:sz w:val="27"/>
          <w:szCs w:val="27"/>
        </w:rPr>
        <w:t>、公司</w:t>
      </w:r>
      <w:r>
        <w:rPr>
          <w:rFonts w:ascii="宋体" w:hAnsi="宋体" w:cs="宋体" w:eastAsia="宋体" w:hint="default"/>
          <w:sz w:val="27"/>
          <w:szCs w:val="27"/>
        </w:rPr>
        <w:t>于</w:t>
      </w:r>
      <w:r>
        <w:rPr>
          <w:rFonts w:ascii="宋体" w:hAnsi="宋体" w:cs="宋体" w:eastAsia="宋体" w:hint="default"/>
          <w:spacing w:val="-51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2008</w:t>
      </w:r>
      <w:r>
        <w:rPr>
          <w:rFonts w:ascii="Times New Roman" w:hAnsi="Times New Roman" w:cs="Times New Roman" w:eastAsia="Times New Roman" w:hint="default"/>
          <w:spacing w:val="20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年</w:t>
      </w:r>
      <w:r>
        <w:rPr>
          <w:rFonts w:ascii="宋体" w:hAnsi="宋体" w:cs="宋体" w:eastAsia="宋体" w:hint="default"/>
          <w:spacing w:val="-51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9</w:t>
      </w:r>
      <w:r>
        <w:rPr>
          <w:rFonts w:ascii="Times New Roman" w:hAnsi="Times New Roman" w:cs="Times New Roman" w:eastAsia="Times New Roman" w:hint="default"/>
          <w:spacing w:val="20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月</w:t>
      </w:r>
      <w:r>
        <w:rPr>
          <w:rFonts w:ascii="宋体" w:hAnsi="宋体" w:cs="宋体" w:eastAsia="宋体" w:hint="default"/>
          <w:spacing w:val="-51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22</w:t>
      </w:r>
      <w:r>
        <w:rPr>
          <w:rFonts w:ascii="Times New Roman" w:hAnsi="Times New Roman" w:cs="Times New Roman" w:eastAsia="Times New Roman" w:hint="default"/>
          <w:spacing w:val="20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日</w:t>
      </w:r>
      <w:r>
        <w:rPr>
          <w:rFonts w:ascii="宋体" w:hAnsi="宋体" w:cs="宋体" w:eastAsia="宋体" w:hint="default"/>
          <w:sz w:val="27"/>
          <w:szCs w:val="27"/>
        </w:rPr>
        <w:t>召</w:t>
      </w:r>
      <w:r>
        <w:rPr>
          <w:rFonts w:ascii="宋体" w:hAnsi="宋体" w:cs="宋体" w:eastAsia="宋体" w:hint="default"/>
          <w:sz w:val="27"/>
          <w:szCs w:val="27"/>
        </w:rPr>
        <w:t>开</w:t>
      </w:r>
      <w:r>
        <w:rPr>
          <w:rFonts w:ascii="宋体" w:hAnsi="宋体" w:cs="宋体" w:eastAsia="宋体" w:hint="default"/>
          <w:sz w:val="27"/>
          <w:szCs w:val="27"/>
        </w:rPr>
        <w:t>了六届董事会</w:t>
      </w:r>
      <w:r>
        <w:rPr>
          <w:rFonts w:ascii="宋体" w:hAnsi="宋体" w:cs="宋体" w:eastAsia="宋体" w:hint="default"/>
          <w:sz w:val="27"/>
          <w:szCs w:val="27"/>
        </w:rPr>
        <w:t>一</w:t>
      </w:r>
      <w:r>
        <w:rPr>
          <w:rFonts w:ascii="宋体" w:hAnsi="宋体" w:cs="宋体" w:eastAsia="宋体" w:hint="default"/>
          <w:sz w:val="27"/>
          <w:szCs w:val="27"/>
        </w:rPr>
        <w:t>次会议，</w:t>
      </w:r>
      <w:r>
        <w:rPr>
          <w:rFonts w:ascii="宋体" w:hAnsi="宋体" w:cs="宋体" w:eastAsia="宋体" w:hint="default"/>
          <w:sz w:val="27"/>
          <w:szCs w:val="27"/>
        </w:rPr>
        <w:t>决</w:t>
      </w:r>
      <w:r>
        <w:rPr>
          <w:rFonts w:ascii="宋体" w:hAnsi="宋体" w:cs="宋体" w:eastAsia="宋体" w:hint="default"/>
          <w:sz w:val="27"/>
          <w:szCs w:val="27"/>
        </w:rPr>
        <w:t>议</w:t>
      </w:r>
    </w:p>
    <w:p>
      <w:pPr>
        <w:spacing w:line="283" w:lineRule="auto" w:before="17"/>
        <w:ind w:left="2164" w:right="100" w:hanging="629"/>
        <w:jc w:val="left"/>
        <w:rPr>
          <w:rFonts w:ascii="宋体" w:hAnsi="宋体" w:cs="宋体" w:eastAsia="宋体" w:hint="default"/>
          <w:sz w:val="27"/>
          <w:szCs w:val="27"/>
        </w:rPr>
      </w:pPr>
      <w:r>
        <w:rPr>
          <w:rFonts w:ascii="宋体" w:hAnsi="宋体" w:cs="宋体" w:eastAsia="宋体" w:hint="default"/>
          <w:sz w:val="27"/>
          <w:szCs w:val="27"/>
        </w:rPr>
        <w:t>公告</w:t>
      </w:r>
      <w:r>
        <w:rPr>
          <w:rFonts w:ascii="宋体" w:hAnsi="宋体" w:cs="宋体" w:eastAsia="宋体" w:hint="default"/>
          <w:sz w:val="27"/>
          <w:szCs w:val="27"/>
        </w:rPr>
        <w:t>刊</w:t>
      </w:r>
      <w:r>
        <w:rPr>
          <w:rFonts w:ascii="宋体" w:hAnsi="宋体" w:cs="宋体" w:eastAsia="宋体" w:hint="default"/>
          <w:sz w:val="27"/>
          <w:szCs w:val="27"/>
        </w:rPr>
        <w:t>登</w:t>
      </w:r>
      <w:r>
        <w:rPr>
          <w:rFonts w:ascii="宋体" w:hAnsi="宋体" w:cs="宋体" w:eastAsia="宋体" w:hint="default"/>
          <w:sz w:val="27"/>
          <w:szCs w:val="27"/>
        </w:rPr>
        <w:t>在</w:t>
      </w:r>
      <w:r>
        <w:rPr>
          <w:rFonts w:ascii="宋体" w:hAnsi="宋体" w:cs="宋体" w:eastAsia="宋体" w:hint="default"/>
          <w:spacing w:val="-69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2008</w:t>
      </w:r>
      <w:r>
        <w:rPr>
          <w:rFonts w:ascii="Times New Roman" w:hAnsi="Times New Roman" w:cs="Times New Roman" w:eastAsia="Times New Roman" w:hint="default"/>
          <w:spacing w:val="-2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年</w:t>
      </w:r>
      <w:r>
        <w:rPr>
          <w:rFonts w:ascii="宋体" w:hAnsi="宋体" w:cs="宋体" w:eastAsia="宋体" w:hint="default"/>
          <w:spacing w:val="-69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9</w:t>
      </w:r>
      <w:r>
        <w:rPr>
          <w:rFonts w:ascii="Times New Roman" w:hAnsi="Times New Roman" w:cs="Times New Roman" w:eastAsia="Times New Roman" w:hint="default"/>
          <w:spacing w:val="3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月</w:t>
      </w:r>
      <w:r>
        <w:rPr>
          <w:rFonts w:ascii="宋体" w:hAnsi="宋体" w:cs="宋体" w:eastAsia="宋体" w:hint="default"/>
          <w:spacing w:val="-69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23</w:t>
      </w:r>
      <w:r>
        <w:rPr>
          <w:rFonts w:ascii="Times New Roman" w:hAnsi="Times New Roman" w:cs="Times New Roman" w:eastAsia="Times New Roman" w:hint="default"/>
          <w:spacing w:val="-2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日</w:t>
      </w:r>
      <w:r>
        <w:rPr>
          <w:rFonts w:ascii="宋体" w:hAnsi="宋体" w:cs="宋体" w:eastAsia="宋体" w:hint="default"/>
          <w:sz w:val="27"/>
          <w:szCs w:val="27"/>
        </w:rPr>
        <w:t>的</w:t>
      </w:r>
      <w:r>
        <w:rPr>
          <w:rFonts w:ascii="宋体" w:hAnsi="宋体" w:cs="宋体" w:eastAsia="宋体" w:hint="default"/>
          <w:sz w:val="27"/>
          <w:szCs w:val="27"/>
        </w:rPr>
        <w:t>《</w:t>
      </w:r>
      <w:r>
        <w:rPr>
          <w:rFonts w:ascii="宋体" w:hAnsi="宋体" w:cs="宋体" w:eastAsia="宋体" w:hint="default"/>
          <w:sz w:val="27"/>
          <w:szCs w:val="27"/>
        </w:rPr>
        <w:t>证</w:t>
      </w:r>
      <w:r>
        <w:rPr>
          <w:rFonts w:ascii="宋体" w:hAnsi="宋体" w:cs="宋体" w:eastAsia="宋体" w:hint="default"/>
          <w:sz w:val="27"/>
          <w:szCs w:val="27"/>
        </w:rPr>
        <w:t>券</w:t>
      </w:r>
      <w:r>
        <w:rPr>
          <w:rFonts w:ascii="宋体" w:hAnsi="宋体" w:cs="宋体" w:eastAsia="宋体" w:hint="default"/>
          <w:sz w:val="27"/>
          <w:szCs w:val="27"/>
        </w:rPr>
        <w:t>日</w:t>
      </w:r>
      <w:r>
        <w:rPr>
          <w:rFonts w:ascii="宋体" w:hAnsi="宋体" w:cs="宋体" w:eastAsia="宋体" w:hint="default"/>
          <w:sz w:val="27"/>
          <w:szCs w:val="27"/>
        </w:rPr>
        <w:t>报</w:t>
      </w:r>
      <w:r>
        <w:rPr>
          <w:rFonts w:ascii="宋体" w:hAnsi="宋体" w:cs="宋体" w:eastAsia="宋体" w:hint="default"/>
          <w:sz w:val="27"/>
          <w:szCs w:val="27"/>
        </w:rPr>
        <w:t>》</w:t>
      </w:r>
      <w:r>
        <w:rPr>
          <w:rFonts w:ascii="宋体" w:hAnsi="宋体" w:cs="宋体" w:eastAsia="宋体" w:hint="default"/>
          <w:sz w:val="27"/>
          <w:szCs w:val="27"/>
        </w:rPr>
        <w:t>和</w:t>
      </w:r>
      <w:r>
        <w:rPr>
          <w:rFonts w:ascii="宋体" w:hAnsi="宋体" w:cs="宋体" w:eastAsia="宋体" w:hint="default"/>
          <w:sz w:val="27"/>
          <w:szCs w:val="27"/>
        </w:rPr>
        <w:t>巨潮</w:t>
      </w:r>
      <w:r>
        <w:rPr>
          <w:rFonts w:ascii="宋体" w:hAnsi="宋体" w:cs="宋体" w:eastAsia="宋体" w:hint="default"/>
          <w:sz w:val="27"/>
          <w:szCs w:val="27"/>
        </w:rPr>
        <w:t>资</w:t>
      </w:r>
      <w:r>
        <w:rPr>
          <w:rFonts w:ascii="宋体" w:hAnsi="宋体" w:cs="宋体" w:eastAsia="宋体" w:hint="default"/>
          <w:sz w:val="27"/>
          <w:szCs w:val="27"/>
        </w:rPr>
        <w:t>讯</w:t>
      </w:r>
      <w:r>
        <w:rPr>
          <w:rFonts w:ascii="宋体" w:hAnsi="宋体" w:cs="宋体" w:eastAsia="宋体" w:hint="default"/>
          <w:sz w:val="27"/>
          <w:szCs w:val="27"/>
        </w:rPr>
        <w:t>网</w:t>
      </w:r>
      <w:r>
        <w:rPr>
          <w:rFonts w:ascii="宋体" w:hAnsi="宋体" w:cs="宋体" w:eastAsia="宋体" w:hint="default"/>
          <w:sz w:val="27"/>
          <w:szCs w:val="27"/>
        </w:rPr>
        <w:t>上</w:t>
      </w:r>
      <w:r>
        <w:rPr>
          <w:rFonts w:ascii="宋体" w:hAnsi="宋体" w:cs="宋体" w:eastAsia="宋体" w:hint="default"/>
          <w:sz w:val="27"/>
          <w:szCs w:val="27"/>
        </w:rPr>
        <w:t>。</w:t>
      </w:r>
      <w:r>
        <w:rPr>
          <w:rFonts w:ascii="宋体" w:hAnsi="宋体" w:cs="宋体" w:eastAsia="宋体" w:hint="default"/>
          <w:w w:val="99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pacing w:val="-2"/>
          <w:sz w:val="27"/>
          <w:szCs w:val="27"/>
        </w:rPr>
        <w:t>17</w:t>
      </w:r>
      <w:r>
        <w:rPr>
          <w:rFonts w:ascii="宋体" w:hAnsi="宋体" w:cs="宋体" w:eastAsia="宋体" w:hint="default"/>
          <w:spacing w:val="-2"/>
          <w:sz w:val="27"/>
          <w:szCs w:val="27"/>
        </w:rPr>
        <w:t>、公司</w:t>
      </w:r>
      <w:r>
        <w:rPr>
          <w:rFonts w:ascii="宋体" w:hAnsi="宋体" w:cs="宋体" w:eastAsia="宋体" w:hint="default"/>
          <w:spacing w:val="-2"/>
          <w:sz w:val="27"/>
          <w:szCs w:val="27"/>
        </w:rPr>
        <w:t>于</w:t>
      </w:r>
      <w:r>
        <w:rPr>
          <w:rFonts w:ascii="宋体" w:hAnsi="宋体" w:cs="宋体" w:eastAsia="宋体" w:hint="default"/>
          <w:spacing w:val="-70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2008</w:t>
      </w:r>
      <w:r>
        <w:rPr>
          <w:rFonts w:ascii="Times New Roman" w:hAnsi="Times New Roman" w:cs="Times New Roman" w:eastAsia="Times New Roman" w:hint="default"/>
          <w:spacing w:val="-3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年</w:t>
      </w:r>
      <w:r>
        <w:rPr>
          <w:rFonts w:ascii="宋体" w:hAnsi="宋体" w:cs="宋体" w:eastAsia="宋体" w:hint="default"/>
          <w:spacing w:val="-65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10</w:t>
      </w:r>
      <w:r>
        <w:rPr>
          <w:rFonts w:ascii="Times New Roman" w:hAnsi="Times New Roman" w:cs="Times New Roman" w:eastAsia="Times New Roman" w:hint="default"/>
          <w:spacing w:val="-3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月</w:t>
      </w:r>
      <w:r>
        <w:rPr>
          <w:rFonts w:ascii="宋体" w:hAnsi="宋体" w:cs="宋体" w:eastAsia="宋体" w:hint="default"/>
          <w:spacing w:val="-70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22</w:t>
      </w:r>
      <w:r>
        <w:rPr>
          <w:rFonts w:ascii="Times New Roman" w:hAnsi="Times New Roman" w:cs="Times New Roman" w:eastAsia="Times New Roman" w:hint="default"/>
          <w:spacing w:val="1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日</w:t>
      </w:r>
      <w:r>
        <w:rPr>
          <w:rFonts w:ascii="宋体" w:hAnsi="宋体" w:cs="宋体" w:eastAsia="宋体" w:hint="default"/>
          <w:sz w:val="27"/>
          <w:szCs w:val="27"/>
        </w:rPr>
        <w:t>以</w:t>
      </w:r>
      <w:r>
        <w:rPr>
          <w:rFonts w:ascii="宋体" w:hAnsi="宋体" w:cs="宋体" w:eastAsia="宋体" w:hint="default"/>
          <w:sz w:val="27"/>
          <w:szCs w:val="27"/>
        </w:rPr>
        <w:t>通</w:t>
      </w:r>
      <w:r>
        <w:rPr>
          <w:rFonts w:ascii="宋体" w:hAnsi="宋体" w:cs="宋体" w:eastAsia="宋体" w:hint="default"/>
          <w:sz w:val="27"/>
          <w:szCs w:val="27"/>
        </w:rPr>
        <w:t>讯</w:t>
      </w:r>
      <w:r>
        <w:rPr>
          <w:rFonts w:ascii="宋体" w:hAnsi="宋体" w:cs="宋体" w:eastAsia="宋体" w:hint="default"/>
          <w:sz w:val="27"/>
          <w:szCs w:val="27"/>
        </w:rPr>
        <w:t>表</w:t>
      </w:r>
      <w:r>
        <w:rPr>
          <w:rFonts w:ascii="宋体" w:hAnsi="宋体" w:cs="宋体" w:eastAsia="宋体" w:hint="default"/>
          <w:sz w:val="27"/>
          <w:szCs w:val="27"/>
        </w:rPr>
        <w:t>决</w:t>
      </w:r>
      <w:r>
        <w:rPr>
          <w:rFonts w:ascii="宋体" w:hAnsi="宋体" w:cs="宋体" w:eastAsia="宋体" w:hint="default"/>
          <w:sz w:val="27"/>
          <w:szCs w:val="27"/>
        </w:rPr>
        <w:t>方</w:t>
      </w:r>
      <w:r>
        <w:rPr>
          <w:rFonts w:ascii="宋体" w:hAnsi="宋体" w:cs="宋体" w:eastAsia="宋体" w:hint="default"/>
          <w:sz w:val="27"/>
          <w:szCs w:val="27"/>
        </w:rPr>
        <w:t>式召</w:t>
      </w:r>
      <w:r>
        <w:rPr>
          <w:rFonts w:ascii="宋体" w:hAnsi="宋体" w:cs="宋体" w:eastAsia="宋体" w:hint="default"/>
          <w:sz w:val="27"/>
          <w:szCs w:val="27"/>
        </w:rPr>
        <w:t>开</w:t>
      </w:r>
      <w:r>
        <w:rPr>
          <w:rFonts w:ascii="宋体" w:hAnsi="宋体" w:cs="宋体" w:eastAsia="宋体" w:hint="default"/>
          <w:sz w:val="27"/>
          <w:szCs w:val="27"/>
        </w:rPr>
        <w:t>了六届董事会</w:t>
      </w:r>
    </w:p>
    <w:p>
      <w:pPr>
        <w:spacing w:before="9"/>
        <w:ind w:left="1535" w:right="0" w:firstLine="0"/>
        <w:jc w:val="left"/>
        <w:rPr>
          <w:rFonts w:ascii="宋体" w:hAnsi="宋体" w:cs="宋体" w:eastAsia="宋体" w:hint="default"/>
          <w:sz w:val="27"/>
          <w:szCs w:val="27"/>
        </w:rPr>
      </w:pPr>
      <w:r>
        <w:rPr>
          <w:rFonts w:ascii="宋体" w:hAnsi="宋体" w:cs="宋体" w:eastAsia="宋体" w:hint="default"/>
          <w:sz w:val="27"/>
          <w:szCs w:val="27"/>
        </w:rPr>
        <w:t>二</w:t>
      </w:r>
      <w:r>
        <w:rPr>
          <w:rFonts w:ascii="宋体" w:hAnsi="宋体" w:cs="宋体" w:eastAsia="宋体" w:hint="default"/>
          <w:sz w:val="27"/>
          <w:szCs w:val="27"/>
        </w:rPr>
        <w:t>次会议，</w:t>
      </w:r>
      <w:r>
        <w:rPr>
          <w:rFonts w:ascii="宋体" w:hAnsi="宋体" w:cs="宋体" w:eastAsia="宋体" w:hint="default"/>
          <w:sz w:val="27"/>
          <w:szCs w:val="27"/>
        </w:rPr>
        <w:t>因</w:t>
      </w:r>
      <w:r>
        <w:rPr>
          <w:rFonts w:ascii="宋体" w:hAnsi="宋体" w:cs="宋体" w:eastAsia="宋体" w:hint="default"/>
          <w:sz w:val="27"/>
          <w:szCs w:val="27"/>
        </w:rPr>
        <w:t>本次董事会会议审议内容</w:t>
      </w:r>
      <w:r>
        <w:rPr>
          <w:rFonts w:ascii="宋体" w:hAnsi="宋体" w:cs="宋体" w:eastAsia="宋体" w:hint="default"/>
          <w:sz w:val="27"/>
          <w:szCs w:val="27"/>
        </w:rPr>
        <w:t>仅</w:t>
      </w:r>
      <w:r>
        <w:rPr>
          <w:rFonts w:ascii="宋体" w:hAnsi="宋体" w:cs="宋体" w:eastAsia="宋体" w:hint="default"/>
          <w:sz w:val="27"/>
          <w:szCs w:val="27"/>
        </w:rPr>
        <w:t>为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2008</w:t>
      </w:r>
      <w:r>
        <w:rPr>
          <w:rFonts w:ascii="Times New Roman" w:hAnsi="Times New Roman" w:cs="Times New Roman" w:eastAsia="Times New Roman" w:hint="default"/>
          <w:spacing w:val="-5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年</w:t>
      </w:r>
      <w:r>
        <w:rPr>
          <w:rFonts w:ascii="宋体" w:hAnsi="宋体" w:cs="宋体" w:eastAsia="宋体" w:hint="default"/>
          <w:sz w:val="27"/>
          <w:szCs w:val="27"/>
        </w:rPr>
        <w:t>第</w:t>
      </w:r>
      <w:r>
        <w:rPr>
          <w:rFonts w:ascii="宋体" w:hAnsi="宋体" w:cs="宋体" w:eastAsia="宋体" w:hint="default"/>
          <w:sz w:val="27"/>
          <w:szCs w:val="27"/>
        </w:rPr>
        <w:t>三</w:t>
      </w:r>
      <w:r>
        <w:rPr>
          <w:rFonts w:ascii="宋体" w:hAnsi="宋体" w:cs="宋体" w:eastAsia="宋体" w:hint="default"/>
          <w:sz w:val="27"/>
          <w:szCs w:val="27"/>
        </w:rPr>
        <w:t>季</w:t>
      </w:r>
      <w:r>
        <w:rPr>
          <w:rFonts w:ascii="宋体" w:hAnsi="宋体" w:cs="宋体" w:eastAsia="宋体" w:hint="default"/>
          <w:sz w:val="27"/>
          <w:szCs w:val="27"/>
        </w:rPr>
        <w:t>度</w:t>
      </w:r>
      <w:r>
        <w:rPr>
          <w:rFonts w:ascii="宋体" w:hAnsi="宋体" w:cs="宋体" w:eastAsia="宋体" w:hint="default"/>
          <w:sz w:val="27"/>
          <w:szCs w:val="27"/>
        </w:rPr>
        <w:t>报告，</w:t>
      </w:r>
      <w:r>
        <w:rPr>
          <w:rFonts w:ascii="宋体" w:hAnsi="宋体" w:cs="宋体" w:eastAsia="宋体" w:hint="default"/>
          <w:sz w:val="27"/>
          <w:szCs w:val="27"/>
        </w:rPr>
        <w:t>按</w:t>
      </w:r>
    </w:p>
    <w:p>
      <w:pPr>
        <w:spacing w:before="68"/>
        <w:ind w:left="1535" w:right="1943" w:firstLine="0"/>
        <w:jc w:val="left"/>
        <w:rPr>
          <w:rFonts w:ascii="宋体" w:hAnsi="宋体" w:cs="宋体" w:eastAsia="宋体" w:hint="default"/>
          <w:sz w:val="27"/>
          <w:szCs w:val="27"/>
        </w:rPr>
      </w:pPr>
      <w:r>
        <w:rPr>
          <w:rFonts w:ascii="宋体" w:hAnsi="宋体" w:cs="宋体" w:eastAsia="宋体" w:hint="default"/>
          <w:sz w:val="27"/>
          <w:szCs w:val="27"/>
        </w:rPr>
        <w:t>深</w:t>
      </w:r>
      <w:r>
        <w:rPr>
          <w:rFonts w:ascii="宋体" w:hAnsi="宋体" w:cs="宋体" w:eastAsia="宋体" w:hint="default"/>
          <w:sz w:val="27"/>
          <w:szCs w:val="27"/>
        </w:rPr>
        <w:t>交</w:t>
      </w:r>
      <w:r>
        <w:rPr>
          <w:rFonts w:ascii="宋体" w:hAnsi="宋体" w:cs="宋体" w:eastAsia="宋体" w:hint="default"/>
          <w:sz w:val="27"/>
          <w:szCs w:val="27"/>
        </w:rPr>
        <w:t>所</w:t>
      </w:r>
      <w:r>
        <w:rPr>
          <w:rFonts w:ascii="宋体" w:hAnsi="宋体" w:cs="宋体" w:eastAsia="宋体" w:hint="default"/>
          <w:sz w:val="27"/>
          <w:szCs w:val="27"/>
        </w:rPr>
        <w:t>规</w:t>
      </w:r>
      <w:r>
        <w:rPr>
          <w:rFonts w:ascii="宋体" w:hAnsi="宋体" w:cs="宋体" w:eastAsia="宋体" w:hint="default"/>
          <w:sz w:val="27"/>
          <w:szCs w:val="27"/>
        </w:rPr>
        <w:t>定</w:t>
      </w:r>
      <w:r>
        <w:rPr>
          <w:rFonts w:ascii="宋体" w:hAnsi="宋体" w:cs="宋体" w:eastAsia="宋体" w:hint="default"/>
          <w:sz w:val="27"/>
          <w:szCs w:val="27"/>
        </w:rPr>
        <w:t>决</w:t>
      </w:r>
      <w:r>
        <w:rPr>
          <w:rFonts w:ascii="宋体" w:hAnsi="宋体" w:cs="宋体" w:eastAsia="宋体" w:hint="default"/>
          <w:sz w:val="27"/>
          <w:szCs w:val="27"/>
        </w:rPr>
        <w:t>议</w:t>
      </w:r>
      <w:r>
        <w:rPr>
          <w:rFonts w:ascii="宋体" w:hAnsi="宋体" w:cs="宋体" w:eastAsia="宋体" w:hint="default"/>
          <w:sz w:val="27"/>
          <w:szCs w:val="27"/>
        </w:rPr>
        <w:t>可</w:t>
      </w:r>
      <w:r>
        <w:rPr>
          <w:rFonts w:ascii="宋体" w:hAnsi="宋体" w:cs="宋体" w:eastAsia="宋体" w:hint="default"/>
          <w:sz w:val="27"/>
          <w:szCs w:val="27"/>
        </w:rPr>
        <w:t>免</w:t>
      </w:r>
      <w:r>
        <w:rPr>
          <w:rFonts w:ascii="宋体" w:hAnsi="宋体" w:cs="宋体" w:eastAsia="宋体" w:hint="default"/>
          <w:sz w:val="27"/>
          <w:szCs w:val="27"/>
        </w:rPr>
        <w:t>于</w:t>
      </w:r>
      <w:r>
        <w:rPr>
          <w:rFonts w:ascii="宋体" w:hAnsi="宋体" w:cs="宋体" w:eastAsia="宋体" w:hint="default"/>
          <w:sz w:val="27"/>
          <w:szCs w:val="27"/>
        </w:rPr>
        <w:t>公告。</w:t>
      </w:r>
    </w:p>
    <w:p>
      <w:pPr>
        <w:spacing w:line="283" w:lineRule="auto" w:before="88"/>
        <w:ind w:left="1535" w:right="109" w:firstLine="628"/>
        <w:jc w:val="both"/>
        <w:rPr>
          <w:rFonts w:ascii="宋体" w:hAnsi="宋体" w:cs="宋体" w:eastAsia="宋体" w:hint="default"/>
          <w:sz w:val="27"/>
          <w:szCs w:val="27"/>
        </w:rPr>
      </w:pPr>
      <w:r>
        <w:rPr>
          <w:rFonts w:ascii="Times New Roman" w:hAnsi="Times New Roman" w:cs="Times New Roman" w:eastAsia="Times New Roman" w:hint="default"/>
          <w:sz w:val="27"/>
          <w:szCs w:val="27"/>
        </w:rPr>
        <w:t>18</w:t>
      </w:r>
      <w:r>
        <w:rPr>
          <w:rFonts w:ascii="宋体" w:hAnsi="宋体" w:cs="宋体" w:eastAsia="宋体" w:hint="default"/>
          <w:sz w:val="27"/>
          <w:szCs w:val="27"/>
        </w:rPr>
        <w:t>、公司</w:t>
      </w:r>
      <w:r>
        <w:rPr>
          <w:rFonts w:ascii="宋体" w:hAnsi="宋体" w:cs="宋体" w:eastAsia="宋体" w:hint="default"/>
          <w:sz w:val="27"/>
          <w:szCs w:val="27"/>
        </w:rPr>
        <w:t>于</w:t>
      </w:r>
      <w:r>
        <w:rPr>
          <w:rFonts w:ascii="宋体" w:hAnsi="宋体" w:cs="宋体" w:eastAsia="宋体" w:hint="default"/>
          <w:spacing w:val="-46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2008</w:t>
      </w:r>
      <w:r>
        <w:rPr>
          <w:rFonts w:ascii="Times New Roman" w:hAnsi="Times New Roman" w:cs="Times New Roman" w:eastAsia="Times New Roman" w:hint="default"/>
          <w:spacing w:val="21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年</w:t>
      </w:r>
      <w:r>
        <w:rPr>
          <w:rFonts w:ascii="宋体" w:hAnsi="宋体" w:cs="宋体" w:eastAsia="宋体" w:hint="default"/>
          <w:spacing w:val="-46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7"/>
          <w:szCs w:val="27"/>
        </w:rPr>
        <w:t>11</w:t>
      </w:r>
      <w:r>
        <w:rPr>
          <w:rFonts w:ascii="Times New Roman" w:hAnsi="Times New Roman" w:cs="Times New Roman" w:eastAsia="Times New Roman" w:hint="default"/>
          <w:spacing w:val="21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月</w:t>
      </w:r>
      <w:r>
        <w:rPr>
          <w:rFonts w:ascii="宋体" w:hAnsi="宋体" w:cs="宋体" w:eastAsia="宋体" w:hint="default"/>
          <w:spacing w:val="-46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4</w:t>
      </w:r>
      <w:r>
        <w:rPr>
          <w:rFonts w:ascii="Times New Roman" w:hAnsi="Times New Roman" w:cs="Times New Roman" w:eastAsia="Times New Roman" w:hint="default"/>
          <w:spacing w:val="21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日</w:t>
      </w:r>
      <w:r>
        <w:rPr>
          <w:rFonts w:ascii="宋体" w:hAnsi="宋体" w:cs="宋体" w:eastAsia="宋体" w:hint="default"/>
          <w:sz w:val="27"/>
          <w:szCs w:val="27"/>
        </w:rPr>
        <w:t>以</w:t>
      </w:r>
      <w:r>
        <w:rPr>
          <w:rFonts w:ascii="宋体" w:hAnsi="宋体" w:cs="宋体" w:eastAsia="宋体" w:hint="default"/>
          <w:sz w:val="27"/>
          <w:szCs w:val="27"/>
        </w:rPr>
        <w:t>通</w:t>
      </w:r>
      <w:r>
        <w:rPr>
          <w:rFonts w:ascii="宋体" w:hAnsi="宋体" w:cs="宋体" w:eastAsia="宋体" w:hint="default"/>
          <w:sz w:val="27"/>
          <w:szCs w:val="27"/>
        </w:rPr>
        <w:t>讯</w:t>
      </w:r>
      <w:r>
        <w:rPr>
          <w:rFonts w:ascii="宋体" w:hAnsi="宋体" w:cs="宋体" w:eastAsia="宋体" w:hint="default"/>
          <w:sz w:val="27"/>
          <w:szCs w:val="27"/>
        </w:rPr>
        <w:t>表</w:t>
      </w:r>
      <w:r>
        <w:rPr>
          <w:rFonts w:ascii="宋体" w:hAnsi="宋体" w:cs="宋体" w:eastAsia="宋体" w:hint="default"/>
          <w:sz w:val="27"/>
          <w:szCs w:val="27"/>
        </w:rPr>
        <w:t>决</w:t>
      </w:r>
      <w:r>
        <w:rPr>
          <w:rFonts w:ascii="宋体" w:hAnsi="宋体" w:cs="宋体" w:eastAsia="宋体" w:hint="default"/>
          <w:sz w:val="27"/>
          <w:szCs w:val="27"/>
        </w:rPr>
        <w:t>方</w:t>
      </w:r>
      <w:r>
        <w:rPr>
          <w:rFonts w:ascii="宋体" w:hAnsi="宋体" w:cs="宋体" w:eastAsia="宋体" w:hint="default"/>
          <w:sz w:val="27"/>
          <w:szCs w:val="27"/>
        </w:rPr>
        <w:t>式召</w:t>
      </w:r>
      <w:r>
        <w:rPr>
          <w:rFonts w:ascii="宋体" w:hAnsi="宋体" w:cs="宋体" w:eastAsia="宋体" w:hint="default"/>
          <w:sz w:val="27"/>
          <w:szCs w:val="27"/>
        </w:rPr>
        <w:t>开</w:t>
      </w:r>
      <w:r>
        <w:rPr>
          <w:rFonts w:ascii="宋体" w:hAnsi="宋体" w:cs="宋体" w:eastAsia="宋体" w:hint="default"/>
          <w:sz w:val="27"/>
          <w:szCs w:val="27"/>
        </w:rPr>
        <w:t>了六届董事会</w:t>
      </w:r>
      <w:r>
        <w:rPr>
          <w:rFonts w:ascii="宋体" w:hAnsi="宋体" w:cs="宋体" w:eastAsia="宋体" w:hint="default"/>
          <w:spacing w:val="4"/>
          <w:w w:val="99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三</w:t>
      </w:r>
      <w:r>
        <w:rPr>
          <w:rFonts w:ascii="宋体" w:hAnsi="宋体" w:cs="宋体" w:eastAsia="宋体" w:hint="default"/>
          <w:sz w:val="27"/>
          <w:szCs w:val="27"/>
        </w:rPr>
        <w:t>次会议，</w:t>
      </w:r>
      <w:r>
        <w:rPr>
          <w:rFonts w:ascii="宋体" w:hAnsi="宋体" w:cs="宋体" w:eastAsia="宋体" w:hint="default"/>
          <w:sz w:val="27"/>
          <w:szCs w:val="27"/>
        </w:rPr>
        <w:t>决</w:t>
      </w:r>
      <w:r>
        <w:rPr>
          <w:rFonts w:ascii="宋体" w:hAnsi="宋体" w:cs="宋体" w:eastAsia="宋体" w:hint="default"/>
          <w:sz w:val="27"/>
          <w:szCs w:val="27"/>
        </w:rPr>
        <w:t>议公告</w:t>
      </w:r>
      <w:r>
        <w:rPr>
          <w:rFonts w:ascii="宋体" w:hAnsi="宋体" w:cs="宋体" w:eastAsia="宋体" w:hint="default"/>
          <w:sz w:val="27"/>
          <w:szCs w:val="27"/>
        </w:rPr>
        <w:t>刊</w:t>
      </w:r>
      <w:r>
        <w:rPr>
          <w:rFonts w:ascii="宋体" w:hAnsi="宋体" w:cs="宋体" w:eastAsia="宋体" w:hint="default"/>
          <w:sz w:val="27"/>
          <w:szCs w:val="27"/>
        </w:rPr>
        <w:t>登</w:t>
      </w:r>
      <w:r>
        <w:rPr>
          <w:rFonts w:ascii="宋体" w:hAnsi="宋体" w:cs="宋体" w:eastAsia="宋体" w:hint="default"/>
          <w:sz w:val="27"/>
          <w:szCs w:val="27"/>
        </w:rPr>
        <w:t>在</w:t>
      </w:r>
      <w:r>
        <w:rPr>
          <w:rFonts w:ascii="宋体" w:hAnsi="宋体" w:cs="宋体" w:eastAsia="宋体" w:hint="default"/>
          <w:spacing w:val="-73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2008</w:t>
      </w:r>
      <w:r>
        <w:rPr>
          <w:rFonts w:ascii="Times New Roman" w:hAnsi="Times New Roman" w:cs="Times New Roman" w:eastAsia="Times New Roman" w:hint="default"/>
          <w:spacing w:val="-6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年</w:t>
      </w:r>
      <w:r>
        <w:rPr>
          <w:rFonts w:ascii="宋体" w:hAnsi="宋体" w:cs="宋体" w:eastAsia="宋体" w:hint="default"/>
          <w:spacing w:val="-69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7"/>
          <w:szCs w:val="27"/>
        </w:rPr>
        <w:t>11 </w:t>
      </w:r>
      <w:r>
        <w:rPr>
          <w:rFonts w:ascii="宋体" w:hAnsi="宋体" w:cs="宋体" w:eastAsia="宋体" w:hint="default"/>
          <w:sz w:val="27"/>
          <w:szCs w:val="27"/>
        </w:rPr>
        <w:t>月</w:t>
      </w:r>
      <w:r>
        <w:rPr>
          <w:rFonts w:ascii="宋体" w:hAnsi="宋体" w:cs="宋体" w:eastAsia="宋体" w:hint="default"/>
          <w:spacing w:val="-69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5</w:t>
      </w:r>
      <w:r>
        <w:rPr>
          <w:rFonts w:ascii="Times New Roman" w:hAnsi="Times New Roman" w:cs="Times New Roman" w:eastAsia="Times New Roman" w:hint="default"/>
          <w:spacing w:val="-6"/>
          <w:sz w:val="27"/>
          <w:szCs w:val="27"/>
        </w:rPr>
        <w:t> </w:t>
      </w:r>
      <w:r>
        <w:rPr>
          <w:rFonts w:ascii="宋体" w:hAnsi="宋体" w:cs="宋体" w:eastAsia="宋体" w:hint="default"/>
          <w:spacing w:val="-3"/>
          <w:sz w:val="27"/>
          <w:szCs w:val="27"/>
        </w:rPr>
        <w:t>日</w:t>
      </w:r>
      <w:r>
        <w:rPr>
          <w:rFonts w:ascii="宋体" w:hAnsi="宋体" w:cs="宋体" w:eastAsia="宋体" w:hint="default"/>
          <w:spacing w:val="-3"/>
          <w:sz w:val="27"/>
          <w:szCs w:val="27"/>
        </w:rPr>
        <w:t>的</w:t>
      </w:r>
      <w:r>
        <w:rPr>
          <w:rFonts w:ascii="宋体" w:hAnsi="宋体" w:cs="宋体" w:eastAsia="宋体" w:hint="default"/>
          <w:spacing w:val="-3"/>
          <w:sz w:val="27"/>
          <w:szCs w:val="27"/>
        </w:rPr>
        <w:t>《</w:t>
      </w:r>
      <w:r>
        <w:rPr>
          <w:rFonts w:ascii="宋体" w:hAnsi="宋体" w:cs="宋体" w:eastAsia="宋体" w:hint="default"/>
          <w:spacing w:val="-3"/>
          <w:sz w:val="27"/>
          <w:szCs w:val="27"/>
        </w:rPr>
        <w:t>证</w:t>
      </w:r>
      <w:r>
        <w:rPr>
          <w:rFonts w:ascii="宋体" w:hAnsi="宋体" w:cs="宋体" w:eastAsia="宋体" w:hint="default"/>
          <w:spacing w:val="-3"/>
          <w:sz w:val="27"/>
          <w:szCs w:val="27"/>
        </w:rPr>
        <w:t>券</w:t>
      </w:r>
      <w:r>
        <w:rPr>
          <w:rFonts w:ascii="宋体" w:hAnsi="宋体" w:cs="宋体" w:eastAsia="宋体" w:hint="default"/>
          <w:spacing w:val="-3"/>
          <w:sz w:val="27"/>
          <w:szCs w:val="27"/>
        </w:rPr>
        <w:t>日</w:t>
      </w:r>
      <w:r>
        <w:rPr>
          <w:rFonts w:ascii="宋体" w:hAnsi="宋体" w:cs="宋体" w:eastAsia="宋体" w:hint="default"/>
          <w:spacing w:val="-3"/>
          <w:sz w:val="27"/>
          <w:szCs w:val="27"/>
        </w:rPr>
        <w:t>报</w:t>
      </w:r>
      <w:r>
        <w:rPr>
          <w:rFonts w:ascii="宋体" w:hAnsi="宋体" w:cs="宋体" w:eastAsia="宋体" w:hint="default"/>
          <w:spacing w:val="-3"/>
          <w:sz w:val="27"/>
          <w:szCs w:val="27"/>
        </w:rPr>
        <w:t>》</w:t>
      </w:r>
      <w:r>
        <w:rPr>
          <w:rFonts w:ascii="宋体" w:hAnsi="宋体" w:cs="宋体" w:eastAsia="宋体" w:hint="default"/>
          <w:spacing w:val="-3"/>
          <w:sz w:val="27"/>
          <w:szCs w:val="27"/>
        </w:rPr>
        <w:t>和</w:t>
      </w:r>
      <w:r>
        <w:rPr>
          <w:rFonts w:ascii="宋体" w:hAnsi="宋体" w:cs="宋体" w:eastAsia="宋体" w:hint="default"/>
          <w:spacing w:val="-3"/>
          <w:sz w:val="27"/>
          <w:szCs w:val="27"/>
        </w:rPr>
        <w:t>巨潮</w:t>
      </w:r>
      <w:r>
        <w:rPr>
          <w:rFonts w:ascii="宋体" w:hAnsi="宋体" w:cs="宋体" w:eastAsia="宋体" w:hint="default"/>
          <w:spacing w:val="-3"/>
          <w:sz w:val="27"/>
          <w:szCs w:val="27"/>
        </w:rPr>
        <w:t>资</w:t>
      </w:r>
      <w:r>
        <w:rPr>
          <w:rFonts w:ascii="宋体" w:hAnsi="宋体" w:cs="宋体" w:eastAsia="宋体" w:hint="default"/>
          <w:w w:val="99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讯</w:t>
      </w:r>
      <w:r>
        <w:rPr>
          <w:rFonts w:ascii="宋体" w:hAnsi="宋体" w:cs="宋体" w:eastAsia="宋体" w:hint="default"/>
          <w:sz w:val="27"/>
          <w:szCs w:val="27"/>
        </w:rPr>
        <w:t>网</w:t>
      </w:r>
      <w:r>
        <w:rPr>
          <w:rFonts w:ascii="宋体" w:hAnsi="宋体" w:cs="宋体" w:eastAsia="宋体" w:hint="default"/>
          <w:sz w:val="27"/>
          <w:szCs w:val="27"/>
        </w:rPr>
        <w:t>上</w:t>
      </w:r>
      <w:r>
        <w:rPr>
          <w:rFonts w:ascii="宋体" w:hAnsi="宋体" w:cs="宋体" w:eastAsia="宋体" w:hint="default"/>
          <w:sz w:val="27"/>
          <w:szCs w:val="27"/>
        </w:rPr>
        <w:t>。</w:t>
      </w:r>
    </w:p>
    <w:p>
      <w:pPr>
        <w:spacing w:line="280" w:lineRule="auto" w:before="39"/>
        <w:ind w:left="1535" w:right="118" w:firstLine="628"/>
        <w:jc w:val="both"/>
        <w:rPr>
          <w:rFonts w:ascii="宋体" w:hAnsi="宋体" w:cs="宋体" w:eastAsia="宋体" w:hint="default"/>
          <w:sz w:val="27"/>
          <w:szCs w:val="27"/>
        </w:rPr>
      </w:pPr>
      <w:r>
        <w:rPr>
          <w:rFonts w:ascii="Times New Roman" w:hAnsi="Times New Roman" w:cs="Times New Roman" w:eastAsia="Times New Roman" w:hint="default"/>
          <w:sz w:val="27"/>
          <w:szCs w:val="27"/>
        </w:rPr>
        <w:t>19</w:t>
      </w:r>
      <w:r>
        <w:rPr>
          <w:rFonts w:ascii="宋体" w:hAnsi="宋体" w:cs="宋体" w:eastAsia="宋体" w:hint="default"/>
          <w:sz w:val="27"/>
          <w:szCs w:val="27"/>
        </w:rPr>
        <w:t>、公司</w:t>
      </w:r>
      <w:r>
        <w:rPr>
          <w:rFonts w:ascii="宋体" w:hAnsi="宋体" w:cs="宋体" w:eastAsia="宋体" w:hint="default"/>
          <w:sz w:val="27"/>
          <w:szCs w:val="27"/>
        </w:rPr>
        <w:t>于</w:t>
      </w:r>
      <w:r>
        <w:rPr>
          <w:rFonts w:ascii="宋体" w:hAnsi="宋体" w:cs="宋体" w:eastAsia="宋体" w:hint="default"/>
          <w:spacing w:val="-71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2008</w:t>
      </w:r>
      <w:r>
        <w:rPr>
          <w:rFonts w:ascii="Times New Roman" w:hAnsi="Times New Roman" w:cs="Times New Roman" w:eastAsia="Times New Roman" w:hint="default"/>
          <w:spacing w:val="1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年</w:t>
      </w:r>
      <w:r>
        <w:rPr>
          <w:rFonts w:ascii="宋体" w:hAnsi="宋体" w:cs="宋体" w:eastAsia="宋体" w:hint="default"/>
          <w:spacing w:val="-71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7"/>
          <w:szCs w:val="27"/>
        </w:rPr>
        <w:t>11</w:t>
      </w:r>
      <w:r>
        <w:rPr>
          <w:rFonts w:ascii="Times New Roman" w:hAnsi="Times New Roman" w:cs="Times New Roman" w:eastAsia="Times New Roman" w:hint="default"/>
          <w:spacing w:val="-4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月</w:t>
      </w:r>
      <w:r>
        <w:rPr>
          <w:rFonts w:ascii="宋体" w:hAnsi="宋体" w:cs="宋体" w:eastAsia="宋体" w:hint="default"/>
          <w:spacing w:val="-71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17</w:t>
      </w:r>
      <w:r>
        <w:rPr>
          <w:rFonts w:ascii="Times New Roman" w:hAnsi="Times New Roman" w:cs="Times New Roman" w:eastAsia="Times New Roman" w:hint="default"/>
          <w:spacing w:val="-4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日</w:t>
      </w:r>
      <w:r>
        <w:rPr>
          <w:rFonts w:ascii="宋体" w:hAnsi="宋体" w:cs="宋体" w:eastAsia="宋体" w:hint="default"/>
          <w:sz w:val="27"/>
          <w:szCs w:val="27"/>
        </w:rPr>
        <w:t>召</w:t>
      </w:r>
      <w:r>
        <w:rPr>
          <w:rFonts w:ascii="宋体" w:hAnsi="宋体" w:cs="宋体" w:eastAsia="宋体" w:hint="default"/>
          <w:sz w:val="27"/>
          <w:szCs w:val="27"/>
        </w:rPr>
        <w:t>开</w:t>
      </w:r>
      <w:r>
        <w:rPr>
          <w:rFonts w:ascii="宋体" w:hAnsi="宋体" w:cs="宋体" w:eastAsia="宋体" w:hint="default"/>
          <w:sz w:val="27"/>
          <w:szCs w:val="27"/>
        </w:rPr>
        <w:t>了六届董事会</w:t>
      </w:r>
      <w:r>
        <w:rPr>
          <w:rFonts w:ascii="宋体" w:hAnsi="宋体" w:cs="宋体" w:eastAsia="宋体" w:hint="default"/>
          <w:sz w:val="27"/>
          <w:szCs w:val="27"/>
        </w:rPr>
        <w:t>四</w:t>
      </w:r>
      <w:r>
        <w:rPr>
          <w:rFonts w:ascii="宋体" w:hAnsi="宋体" w:cs="宋体" w:eastAsia="宋体" w:hint="default"/>
          <w:sz w:val="27"/>
          <w:szCs w:val="27"/>
        </w:rPr>
        <w:t>次会议，</w:t>
      </w:r>
      <w:r>
        <w:rPr>
          <w:rFonts w:ascii="宋体" w:hAnsi="宋体" w:cs="宋体" w:eastAsia="宋体" w:hint="default"/>
          <w:sz w:val="27"/>
          <w:szCs w:val="27"/>
        </w:rPr>
        <w:t>决</w:t>
      </w:r>
      <w:r>
        <w:rPr>
          <w:rFonts w:ascii="宋体" w:hAnsi="宋体" w:cs="宋体" w:eastAsia="宋体" w:hint="default"/>
          <w:sz w:val="27"/>
          <w:szCs w:val="27"/>
        </w:rPr>
        <w:t>议</w:t>
      </w:r>
      <w:r>
        <w:rPr>
          <w:rFonts w:ascii="宋体" w:hAnsi="宋体" w:cs="宋体" w:eastAsia="宋体" w:hint="default"/>
          <w:w w:val="99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公告</w:t>
      </w:r>
      <w:r>
        <w:rPr>
          <w:rFonts w:ascii="宋体" w:hAnsi="宋体" w:cs="宋体" w:eastAsia="宋体" w:hint="default"/>
          <w:sz w:val="27"/>
          <w:szCs w:val="27"/>
        </w:rPr>
        <w:t>刊</w:t>
      </w:r>
      <w:r>
        <w:rPr>
          <w:rFonts w:ascii="宋体" w:hAnsi="宋体" w:cs="宋体" w:eastAsia="宋体" w:hint="default"/>
          <w:sz w:val="27"/>
          <w:szCs w:val="27"/>
        </w:rPr>
        <w:t>登</w:t>
      </w:r>
      <w:r>
        <w:rPr>
          <w:rFonts w:ascii="宋体" w:hAnsi="宋体" w:cs="宋体" w:eastAsia="宋体" w:hint="default"/>
          <w:sz w:val="27"/>
          <w:szCs w:val="27"/>
        </w:rPr>
        <w:t>在</w:t>
      </w:r>
      <w:r>
        <w:rPr>
          <w:rFonts w:ascii="宋体" w:hAnsi="宋体" w:cs="宋体" w:eastAsia="宋体" w:hint="default"/>
          <w:spacing w:val="-70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2008</w:t>
      </w:r>
      <w:r>
        <w:rPr>
          <w:rFonts w:ascii="Times New Roman" w:hAnsi="Times New Roman" w:cs="Times New Roman" w:eastAsia="Times New Roman" w:hint="default"/>
          <w:spacing w:val="-3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年</w:t>
      </w:r>
      <w:r>
        <w:rPr>
          <w:rFonts w:ascii="宋体" w:hAnsi="宋体" w:cs="宋体" w:eastAsia="宋体" w:hint="default"/>
          <w:spacing w:val="-70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7"/>
          <w:szCs w:val="27"/>
        </w:rPr>
        <w:t>11</w:t>
      </w:r>
      <w:r>
        <w:rPr>
          <w:rFonts w:ascii="Times New Roman" w:hAnsi="Times New Roman" w:cs="Times New Roman" w:eastAsia="Times New Roman" w:hint="default"/>
          <w:spacing w:val="2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月</w:t>
      </w:r>
      <w:r>
        <w:rPr>
          <w:rFonts w:ascii="宋体" w:hAnsi="宋体" w:cs="宋体" w:eastAsia="宋体" w:hint="default"/>
          <w:spacing w:val="-70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20</w:t>
      </w:r>
      <w:r>
        <w:rPr>
          <w:rFonts w:ascii="Times New Roman" w:hAnsi="Times New Roman" w:cs="Times New Roman" w:eastAsia="Times New Roman" w:hint="default"/>
          <w:spacing w:val="-3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日</w:t>
      </w:r>
      <w:r>
        <w:rPr>
          <w:rFonts w:ascii="宋体" w:hAnsi="宋体" w:cs="宋体" w:eastAsia="宋体" w:hint="default"/>
          <w:sz w:val="27"/>
          <w:szCs w:val="27"/>
        </w:rPr>
        <w:t>的</w:t>
      </w:r>
      <w:r>
        <w:rPr>
          <w:rFonts w:ascii="宋体" w:hAnsi="宋体" w:cs="宋体" w:eastAsia="宋体" w:hint="default"/>
          <w:sz w:val="27"/>
          <w:szCs w:val="27"/>
        </w:rPr>
        <w:t>《</w:t>
      </w:r>
      <w:r>
        <w:rPr>
          <w:rFonts w:ascii="宋体" w:hAnsi="宋体" w:cs="宋体" w:eastAsia="宋体" w:hint="default"/>
          <w:sz w:val="27"/>
          <w:szCs w:val="27"/>
        </w:rPr>
        <w:t>证</w:t>
      </w:r>
      <w:r>
        <w:rPr>
          <w:rFonts w:ascii="宋体" w:hAnsi="宋体" w:cs="宋体" w:eastAsia="宋体" w:hint="default"/>
          <w:sz w:val="27"/>
          <w:szCs w:val="27"/>
        </w:rPr>
        <w:t>券</w:t>
      </w:r>
      <w:r>
        <w:rPr>
          <w:rFonts w:ascii="宋体" w:hAnsi="宋体" w:cs="宋体" w:eastAsia="宋体" w:hint="default"/>
          <w:sz w:val="27"/>
          <w:szCs w:val="27"/>
        </w:rPr>
        <w:t>日</w:t>
      </w:r>
      <w:r>
        <w:rPr>
          <w:rFonts w:ascii="宋体" w:hAnsi="宋体" w:cs="宋体" w:eastAsia="宋体" w:hint="default"/>
          <w:sz w:val="27"/>
          <w:szCs w:val="27"/>
        </w:rPr>
        <w:t>报</w:t>
      </w:r>
      <w:r>
        <w:rPr>
          <w:rFonts w:ascii="宋体" w:hAnsi="宋体" w:cs="宋体" w:eastAsia="宋体" w:hint="default"/>
          <w:sz w:val="27"/>
          <w:szCs w:val="27"/>
        </w:rPr>
        <w:t>》</w:t>
      </w:r>
      <w:r>
        <w:rPr>
          <w:rFonts w:ascii="宋体" w:hAnsi="宋体" w:cs="宋体" w:eastAsia="宋体" w:hint="default"/>
          <w:sz w:val="27"/>
          <w:szCs w:val="27"/>
        </w:rPr>
        <w:t>和</w:t>
      </w:r>
      <w:r>
        <w:rPr>
          <w:rFonts w:ascii="宋体" w:hAnsi="宋体" w:cs="宋体" w:eastAsia="宋体" w:hint="default"/>
          <w:sz w:val="27"/>
          <w:szCs w:val="27"/>
        </w:rPr>
        <w:t>巨潮</w:t>
      </w:r>
      <w:r>
        <w:rPr>
          <w:rFonts w:ascii="宋体" w:hAnsi="宋体" w:cs="宋体" w:eastAsia="宋体" w:hint="default"/>
          <w:sz w:val="27"/>
          <w:szCs w:val="27"/>
        </w:rPr>
        <w:t>资</w:t>
      </w:r>
      <w:r>
        <w:rPr>
          <w:rFonts w:ascii="宋体" w:hAnsi="宋体" w:cs="宋体" w:eastAsia="宋体" w:hint="default"/>
          <w:sz w:val="27"/>
          <w:szCs w:val="27"/>
        </w:rPr>
        <w:t>讯</w:t>
      </w:r>
      <w:r>
        <w:rPr>
          <w:rFonts w:ascii="宋体" w:hAnsi="宋体" w:cs="宋体" w:eastAsia="宋体" w:hint="default"/>
          <w:sz w:val="27"/>
          <w:szCs w:val="27"/>
        </w:rPr>
        <w:t>网</w:t>
      </w:r>
      <w:r>
        <w:rPr>
          <w:rFonts w:ascii="宋体" w:hAnsi="宋体" w:cs="宋体" w:eastAsia="宋体" w:hint="default"/>
          <w:sz w:val="27"/>
          <w:szCs w:val="27"/>
        </w:rPr>
        <w:t>上</w:t>
      </w:r>
      <w:r>
        <w:rPr>
          <w:rFonts w:ascii="宋体" w:hAnsi="宋体" w:cs="宋体" w:eastAsia="宋体" w:hint="default"/>
          <w:sz w:val="27"/>
          <w:szCs w:val="27"/>
        </w:rPr>
        <w:t>。</w:t>
      </w:r>
    </w:p>
    <w:p>
      <w:pPr>
        <w:spacing w:before="17"/>
        <w:ind w:left="2164" w:right="0" w:firstLine="0"/>
        <w:jc w:val="left"/>
        <w:rPr>
          <w:rFonts w:ascii="宋体" w:hAnsi="宋体" w:cs="宋体" w:eastAsia="宋体" w:hint="default"/>
          <w:sz w:val="27"/>
          <w:szCs w:val="27"/>
        </w:rPr>
      </w:pPr>
      <w:r>
        <w:rPr>
          <w:rFonts w:ascii="Times New Roman" w:hAnsi="Times New Roman" w:cs="Times New Roman" w:eastAsia="Times New Roman" w:hint="default"/>
          <w:sz w:val="27"/>
          <w:szCs w:val="27"/>
        </w:rPr>
        <w:t>20</w:t>
      </w:r>
      <w:r>
        <w:rPr>
          <w:rFonts w:ascii="宋体" w:hAnsi="宋体" w:cs="宋体" w:eastAsia="宋体" w:hint="default"/>
          <w:sz w:val="27"/>
          <w:szCs w:val="27"/>
        </w:rPr>
        <w:t>、公司</w:t>
      </w:r>
      <w:r>
        <w:rPr>
          <w:rFonts w:ascii="宋体" w:hAnsi="宋体" w:cs="宋体" w:eastAsia="宋体" w:hint="default"/>
          <w:sz w:val="27"/>
          <w:szCs w:val="27"/>
        </w:rPr>
        <w:t>于</w:t>
      </w:r>
      <w:r>
        <w:rPr>
          <w:rFonts w:ascii="宋体" w:hAnsi="宋体" w:cs="宋体" w:eastAsia="宋体" w:hint="default"/>
          <w:spacing w:val="-51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2008</w:t>
      </w:r>
      <w:r>
        <w:rPr>
          <w:rFonts w:ascii="Times New Roman" w:hAnsi="Times New Roman" w:cs="Times New Roman" w:eastAsia="Times New Roman" w:hint="default"/>
          <w:spacing w:val="21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年</w:t>
      </w:r>
      <w:r>
        <w:rPr>
          <w:rFonts w:ascii="宋体" w:hAnsi="宋体" w:cs="宋体" w:eastAsia="宋体" w:hint="default"/>
          <w:spacing w:val="-51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12</w:t>
      </w:r>
      <w:r>
        <w:rPr>
          <w:rFonts w:ascii="Times New Roman" w:hAnsi="Times New Roman" w:cs="Times New Roman" w:eastAsia="Times New Roman" w:hint="default"/>
          <w:spacing w:val="21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月</w:t>
      </w:r>
      <w:r>
        <w:rPr>
          <w:rFonts w:ascii="宋体" w:hAnsi="宋体" w:cs="宋体" w:eastAsia="宋体" w:hint="default"/>
          <w:spacing w:val="-51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5</w:t>
      </w:r>
      <w:r>
        <w:rPr>
          <w:rFonts w:ascii="Times New Roman" w:hAnsi="Times New Roman" w:cs="Times New Roman" w:eastAsia="Times New Roman" w:hint="default"/>
          <w:spacing w:val="21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日</w:t>
      </w:r>
      <w:r>
        <w:rPr>
          <w:rFonts w:ascii="宋体" w:hAnsi="宋体" w:cs="宋体" w:eastAsia="宋体" w:hint="default"/>
          <w:sz w:val="27"/>
          <w:szCs w:val="27"/>
        </w:rPr>
        <w:t>以</w:t>
      </w:r>
      <w:r>
        <w:rPr>
          <w:rFonts w:ascii="宋体" w:hAnsi="宋体" w:cs="宋体" w:eastAsia="宋体" w:hint="default"/>
          <w:sz w:val="27"/>
          <w:szCs w:val="27"/>
        </w:rPr>
        <w:t>通</w:t>
      </w:r>
      <w:r>
        <w:rPr>
          <w:rFonts w:ascii="宋体" w:hAnsi="宋体" w:cs="宋体" w:eastAsia="宋体" w:hint="default"/>
          <w:sz w:val="27"/>
          <w:szCs w:val="27"/>
        </w:rPr>
        <w:t>讯</w:t>
      </w:r>
      <w:r>
        <w:rPr>
          <w:rFonts w:ascii="宋体" w:hAnsi="宋体" w:cs="宋体" w:eastAsia="宋体" w:hint="default"/>
          <w:sz w:val="27"/>
          <w:szCs w:val="27"/>
        </w:rPr>
        <w:t>表</w:t>
      </w:r>
      <w:r>
        <w:rPr>
          <w:rFonts w:ascii="宋体" w:hAnsi="宋体" w:cs="宋体" w:eastAsia="宋体" w:hint="default"/>
          <w:sz w:val="27"/>
          <w:szCs w:val="27"/>
        </w:rPr>
        <w:t>决</w:t>
      </w:r>
      <w:r>
        <w:rPr>
          <w:rFonts w:ascii="宋体" w:hAnsi="宋体" w:cs="宋体" w:eastAsia="宋体" w:hint="default"/>
          <w:sz w:val="27"/>
          <w:szCs w:val="27"/>
        </w:rPr>
        <w:t>方</w:t>
      </w:r>
      <w:r>
        <w:rPr>
          <w:rFonts w:ascii="宋体" w:hAnsi="宋体" w:cs="宋体" w:eastAsia="宋体" w:hint="default"/>
          <w:sz w:val="27"/>
          <w:szCs w:val="27"/>
        </w:rPr>
        <w:t>式召</w:t>
      </w:r>
      <w:r>
        <w:rPr>
          <w:rFonts w:ascii="宋体" w:hAnsi="宋体" w:cs="宋体" w:eastAsia="宋体" w:hint="default"/>
          <w:sz w:val="27"/>
          <w:szCs w:val="27"/>
        </w:rPr>
        <w:t>开</w:t>
      </w:r>
      <w:r>
        <w:rPr>
          <w:rFonts w:ascii="宋体" w:hAnsi="宋体" w:cs="宋体" w:eastAsia="宋体" w:hint="default"/>
          <w:sz w:val="27"/>
          <w:szCs w:val="27"/>
        </w:rPr>
        <w:t>了六届董事会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2"/>
        <w:rPr>
          <w:rFonts w:ascii="宋体" w:hAnsi="宋体" w:cs="宋体" w:eastAsia="宋体" w:hint="default"/>
          <w:sz w:val="19"/>
          <w:szCs w:val="19"/>
        </w:rPr>
      </w:pPr>
    </w:p>
    <w:p>
      <w:pPr>
        <w:spacing w:before="69"/>
        <w:ind w:left="1424" w:right="0" w:firstLine="0"/>
        <w:jc w:val="center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31</w:t>
      </w:r>
    </w:p>
    <w:p>
      <w:pPr>
        <w:spacing w:after="0"/>
        <w:jc w:val="center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header="846" w:footer="246" w:top="1360" w:bottom="440" w:left="260" w:right="1680"/>
        </w:sectPr>
      </w:pPr>
    </w:p>
    <w:p>
      <w:pPr>
        <w:spacing w:line="240" w:lineRule="auto" w:before="9"/>
        <w:rPr>
          <w:rFonts w:ascii="Times New Roman" w:hAnsi="Times New Roman" w:cs="Times New Roman" w:eastAsia="Times New Roman" w:hint="default"/>
          <w:sz w:val="8"/>
          <w:szCs w:val="8"/>
        </w:rPr>
      </w:pPr>
    </w:p>
    <w:p>
      <w:pPr>
        <w:spacing w:before="15"/>
        <w:ind w:left="1535" w:right="0" w:firstLine="0"/>
        <w:jc w:val="both"/>
        <w:rPr>
          <w:rFonts w:ascii="宋体" w:hAnsi="宋体" w:cs="宋体" w:eastAsia="宋体" w:hint="default"/>
          <w:sz w:val="27"/>
          <w:szCs w:val="27"/>
        </w:rPr>
      </w:pPr>
      <w:r>
        <w:rPr>
          <w:rFonts w:ascii="宋体" w:hAnsi="宋体" w:cs="宋体" w:eastAsia="宋体" w:hint="default"/>
          <w:sz w:val="27"/>
          <w:szCs w:val="27"/>
        </w:rPr>
        <w:t>五</w:t>
      </w:r>
      <w:r>
        <w:rPr>
          <w:rFonts w:ascii="宋体" w:hAnsi="宋体" w:cs="宋体" w:eastAsia="宋体" w:hint="default"/>
          <w:sz w:val="27"/>
          <w:szCs w:val="27"/>
        </w:rPr>
        <w:t>次会议，</w:t>
      </w:r>
      <w:r>
        <w:rPr>
          <w:rFonts w:ascii="宋体" w:hAnsi="宋体" w:cs="宋体" w:eastAsia="宋体" w:hint="default"/>
          <w:sz w:val="27"/>
          <w:szCs w:val="27"/>
        </w:rPr>
        <w:t>决</w:t>
      </w:r>
      <w:r>
        <w:rPr>
          <w:rFonts w:ascii="宋体" w:hAnsi="宋体" w:cs="宋体" w:eastAsia="宋体" w:hint="default"/>
          <w:sz w:val="27"/>
          <w:szCs w:val="27"/>
        </w:rPr>
        <w:t>议公告</w:t>
      </w:r>
      <w:r>
        <w:rPr>
          <w:rFonts w:ascii="宋体" w:hAnsi="宋体" w:cs="宋体" w:eastAsia="宋体" w:hint="default"/>
          <w:sz w:val="27"/>
          <w:szCs w:val="27"/>
        </w:rPr>
        <w:t>刊</w:t>
      </w:r>
      <w:r>
        <w:rPr>
          <w:rFonts w:ascii="宋体" w:hAnsi="宋体" w:cs="宋体" w:eastAsia="宋体" w:hint="default"/>
          <w:sz w:val="27"/>
          <w:szCs w:val="27"/>
        </w:rPr>
        <w:t>登</w:t>
      </w:r>
      <w:r>
        <w:rPr>
          <w:rFonts w:ascii="宋体" w:hAnsi="宋体" w:cs="宋体" w:eastAsia="宋体" w:hint="default"/>
          <w:sz w:val="27"/>
          <w:szCs w:val="27"/>
        </w:rPr>
        <w:t>在</w:t>
      </w:r>
      <w:r>
        <w:rPr>
          <w:rFonts w:ascii="宋体" w:hAnsi="宋体" w:cs="宋体" w:eastAsia="宋体" w:hint="default"/>
          <w:spacing w:val="-57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2008</w:t>
      </w:r>
      <w:r>
        <w:rPr>
          <w:rFonts w:ascii="Times New Roman" w:hAnsi="Times New Roman" w:cs="Times New Roman" w:eastAsia="Times New Roman" w:hint="default"/>
          <w:spacing w:val="11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年</w:t>
      </w:r>
      <w:r>
        <w:rPr>
          <w:rFonts w:ascii="宋体" w:hAnsi="宋体" w:cs="宋体" w:eastAsia="宋体" w:hint="default"/>
          <w:spacing w:val="-57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12</w:t>
      </w:r>
      <w:r>
        <w:rPr>
          <w:rFonts w:ascii="Times New Roman" w:hAnsi="Times New Roman" w:cs="Times New Roman" w:eastAsia="Times New Roman" w:hint="default"/>
          <w:spacing w:val="15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月</w:t>
      </w:r>
      <w:r>
        <w:rPr>
          <w:rFonts w:ascii="宋体" w:hAnsi="宋体" w:cs="宋体" w:eastAsia="宋体" w:hint="default"/>
          <w:spacing w:val="-57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10</w:t>
      </w:r>
      <w:r>
        <w:rPr>
          <w:rFonts w:ascii="Times New Roman" w:hAnsi="Times New Roman" w:cs="Times New Roman" w:eastAsia="Times New Roman" w:hint="default"/>
          <w:spacing w:val="11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日</w:t>
      </w:r>
      <w:r>
        <w:rPr>
          <w:rFonts w:ascii="宋体" w:hAnsi="宋体" w:cs="宋体" w:eastAsia="宋体" w:hint="default"/>
          <w:sz w:val="27"/>
          <w:szCs w:val="27"/>
        </w:rPr>
        <w:t>的</w:t>
      </w:r>
      <w:r>
        <w:rPr>
          <w:rFonts w:ascii="宋体" w:hAnsi="宋体" w:cs="宋体" w:eastAsia="宋体" w:hint="default"/>
          <w:sz w:val="27"/>
          <w:szCs w:val="27"/>
        </w:rPr>
        <w:t>《</w:t>
      </w:r>
      <w:r>
        <w:rPr>
          <w:rFonts w:ascii="宋体" w:hAnsi="宋体" w:cs="宋体" w:eastAsia="宋体" w:hint="default"/>
          <w:sz w:val="27"/>
          <w:szCs w:val="27"/>
        </w:rPr>
        <w:t>证</w:t>
      </w:r>
      <w:r>
        <w:rPr>
          <w:rFonts w:ascii="宋体" w:hAnsi="宋体" w:cs="宋体" w:eastAsia="宋体" w:hint="default"/>
          <w:sz w:val="27"/>
          <w:szCs w:val="27"/>
        </w:rPr>
        <w:t>券</w:t>
      </w:r>
      <w:r>
        <w:rPr>
          <w:rFonts w:ascii="宋体" w:hAnsi="宋体" w:cs="宋体" w:eastAsia="宋体" w:hint="default"/>
          <w:sz w:val="27"/>
          <w:szCs w:val="27"/>
        </w:rPr>
        <w:t>日</w:t>
      </w:r>
      <w:r>
        <w:rPr>
          <w:rFonts w:ascii="宋体" w:hAnsi="宋体" w:cs="宋体" w:eastAsia="宋体" w:hint="default"/>
          <w:sz w:val="27"/>
          <w:szCs w:val="27"/>
        </w:rPr>
        <w:t>报</w:t>
      </w:r>
      <w:r>
        <w:rPr>
          <w:rFonts w:ascii="宋体" w:hAnsi="宋体" w:cs="宋体" w:eastAsia="宋体" w:hint="default"/>
          <w:sz w:val="27"/>
          <w:szCs w:val="27"/>
        </w:rPr>
        <w:t>》</w:t>
      </w:r>
      <w:r>
        <w:rPr>
          <w:rFonts w:ascii="宋体" w:hAnsi="宋体" w:cs="宋体" w:eastAsia="宋体" w:hint="default"/>
          <w:sz w:val="27"/>
          <w:szCs w:val="27"/>
        </w:rPr>
        <w:t>和</w:t>
      </w:r>
      <w:r>
        <w:rPr>
          <w:rFonts w:ascii="宋体" w:hAnsi="宋体" w:cs="宋体" w:eastAsia="宋体" w:hint="default"/>
          <w:sz w:val="27"/>
          <w:szCs w:val="27"/>
        </w:rPr>
        <w:t>巨潮</w:t>
      </w:r>
    </w:p>
    <w:p>
      <w:pPr>
        <w:spacing w:before="68"/>
        <w:ind w:left="1535" w:right="0" w:firstLine="0"/>
        <w:jc w:val="both"/>
        <w:rPr>
          <w:rFonts w:ascii="宋体" w:hAnsi="宋体" w:cs="宋体" w:eastAsia="宋体" w:hint="default"/>
          <w:sz w:val="27"/>
          <w:szCs w:val="27"/>
        </w:rPr>
      </w:pPr>
      <w:r>
        <w:rPr>
          <w:rFonts w:ascii="宋体" w:hAnsi="宋体" w:cs="宋体" w:eastAsia="宋体" w:hint="default"/>
          <w:sz w:val="27"/>
          <w:szCs w:val="27"/>
        </w:rPr>
        <w:t>资</w:t>
      </w:r>
      <w:r>
        <w:rPr>
          <w:rFonts w:ascii="宋体" w:hAnsi="宋体" w:cs="宋体" w:eastAsia="宋体" w:hint="default"/>
          <w:sz w:val="27"/>
          <w:szCs w:val="27"/>
        </w:rPr>
        <w:t>讯</w:t>
      </w:r>
      <w:r>
        <w:rPr>
          <w:rFonts w:ascii="宋体" w:hAnsi="宋体" w:cs="宋体" w:eastAsia="宋体" w:hint="default"/>
          <w:sz w:val="27"/>
          <w:szCs w:val="27"/>
        </w:rPr>
        <w:t>网</w:t>
      </w:r>
      <w:r>
        <w:rPr>
          <w:rFonts w:ascii="宋体" w:hAnsi="宋体" w:cs="宋体" w:eastAsia="宋体" w:hint="default"/>
          <w:sz w:val="27"/>
          <w:szCs w:val="27"/>
        </w:rPr>
        <w:t>上</w:t>
      </w:r>
      <w:r>
        <w:rPr>
          <w:rFonts w:ascii="宋体" w:hAnsi="宋体" w:cs="宋体" w:eastAsia="宋体" w:hint="default"/>
          <w:sz w:val="27"/>
          <w:szCs w:val="27"/>
        </w:rPr>
        <w:t>。</w:t>
      </w:r>
    </w:p>
    <w:p>
      <w:pPr>
        <w:spacing w:line="283" w:lineRule="auto" w:before="83"/>
        <w:ind w:left="1535" w:right="178" w:firstLine="628"/>
        <w:jc w:val="both"/>
        <w:rPr>
          <w:rFonts w:ascii="宋体" w:hAnsi="宋体" w:cs="宋体" w:eastAsia="宋体" w:hint="default"/>
          <w:sz w:val="27"/>
          <w:szCs w:val="27"/>
        </w:rPr>
      </w:pPr>
      <w:r>
        <w:rPr>
          <w:rFonts w:ascii="Times New Roman" w:hAnsi="Times New Roman" w:cs="Times New Roman" w:eastAsia="Times New Roman" w:hint="default"/>
          <w:sz w:val="27"/>
          <w:szCs w:val="27"/>
        </w:rPr>
        <w:t>21</w:t>
      </w:r>
      <w:r>
        <w:rPr>
          <w:rFonts w:ascii="宋体" w:hAnsi="宋体" w:cs="宋体" w:eastAsia="宋体" w:hint="default"/>
          <w:sz w:val="27"/>
          <w:szCs w:val="27"/>
        </w:rPr>
        <w:t>、公司</w:t>
      </w:r>
      <w:r>
        <w:rPr>
          <w:rFonts w:ascii="宋体" w:hAnsi="宋体" w:cs="宋体" w:eastAsia="宋体" w:hint="default"/>
          <w:sz w:val="27"/>
          <w:szCs w:val="27"/>
        </w:rPr>
        <w:t>于</w:t>
      </w:r>
      <w:r>
        <w:rPr>
          <w:rFonts w:ascii="宋体" w:hAnsi="宋体" w:cs="宋体" w:eastAsia="宋体" w:hint="default"/>
          <w:spacing w:val="-73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2008</w:t>
      </w:r>
      <w:r>
        <w:rPr>
          <w:rFonts w:ascii="Times New Roman" w:hAnsi="Times New Roman" w:cs="Times New Roman" w:eastAsia="Times New Roman" w:hint="default"/>
          <w:spacing w:val="-1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年</w:t>
      </w:r>
      <w:r>
        <w:rPr>
          <w:rFonts w:ascii="宋体" w:hAnsi="宋体" w:cs="宋体" w:eastAsia="宋体" w:hint="default"/>
          <w:spacing w:val="-73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12</w:t>
      </w:r>
      <w:r>
        <w:rPr>
          <w:rFonts w:ascii="Times New Roman" w:hAnsi="Times New Roman" w:cs="Times New Roman" w:eastAsia="Times New Roman" w:hint="default"/>
          <w:spacing w:val="-6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月</w:t>
      </w:r>
      <w:r>
        <w:rPr>
          <w:rFonts w:ascii="宋体" w:hAnsi="宋体" w:cs="宋体" w:eastAsia="宋体" w:hint="default"/>
          <w:spacing w:val="-73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29</w:t>
      </w:r>
      <w:r>
        <w:rPr>
          <w:rFonts w:ascii="Times New Roman" w:hAnsi="Times New Roman" w:cs="Times New Roman" w:eastAsia="Times New Roman" w:hint="default"/>
          <w:spacing w:val="-6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日</w:t>
      </w:r>
      <w:r>
        <w:rPr>
          <w:rFonts w:ascii="宋体" w:hAnsi="宋体" w:cs="宋体" w:eastAsia="宋体" w:hint="default"/>
          <w:sz w:val="27"/>
          <w:szCs w:val="27"/>
        </w:rPr>
        <w:t>召</w:t>
      </w:r>
      <w:r>
        <w:rPr>
          <w:rFonts w:ascii="宋体" w:hAnsi="宋体" w:cs="宋体" w:eastAsia="宋体" w:hint="default"/>
          <w:sz w:val="27"/>
          <w:szCs w:val="27"/>
        </w:rPr>
        <w:t>开</w:t>
      </w:r>
      <w:r>
        <w:rPr>
          <w:rFonts w:ascii="宋体" w:hAnsi="宋体" w:cs="宋体" w:eastAsia="宋体" w:hint="default"/>
          <w:sz w:val="27"/>
          <w:szCs w:val="27"/>
        </w:rPr>
        <w:t>了六届董事会六次会议，</w:t>
      </w:r>
      <w:r>
        <w:rPr>
          <w:rFonts w:ascii="宋体" w:hAnsi="宋体" w:cs="宋体" w:eastAsia="宋体" w:hint="default"/>
          <w:sz w:val="27"/>
          <w:szCs w:val="27"/>
        </w:rPr>
        <w:t>决</w:t>
      </w:r>
      <w:r>
        <w:rPr>
          <w:rFonts w:ascii="宋体" w:hAnsi="宋体" w:cs="宋体" w:eastAsia="宋体" w:hint="default"/>
          <w:sz w:val="27"/>
          <w:szCs w:val="27"/>
        </w:rPr>
        <w:t>议</w:t>
      </w:r>
      <w:r>
        <w:rPr>
          <w:rFonts w:ascii="宋体" w:hAnsi="宋体" w:cs="宋体" w:eastAsia="宋体" w:hint="default"/>
          <w:w w:val="99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公告</w:t>
      </w:r>
      <w:r>
        <w:rPr>
          <w:rFonts w:ascii="宋体" w:hAnsi="宋体" w:cs="宋体" w:eastAsia="宋体" w:hint="default"/>
          <w:sz w:val="27"/>
          <w:szCs w:val="27"/>
        </w:rPr>
        <w:t>刊</w:t>
      </w:r>
      <w:r>
        <w:rPr>
          <w:rFonts w:ascii="宋体" w:hAnsi="宋体" w:cs="宋体" w:eastAsia="宋体" w:hint="default"/>
          <w:sz w:val="27"/>
          <w:szCs w:val="27"/>
        </w:rPr>
        <w:t>登</w:t>
      </w:r>
      <w:r>
        <w:rPr>
          <w:rFonts w:ascii="宋体" w:hAnsi="宋体" w:cs="宋体" w:eastAsia="宋体" w:hint="default"/>
          <w:sz w:val="27"/>
          <w:szCs w:val="27"/>
        </w:rPr>
        <w:t>在</w:t>
      </w:r>
      <w:r>
        <w:rPr>
          <w:rFonts w:ascii="宋体" w:hAnsi="宋体" w:cs="宋体" w:eastAsia="宋体" w:hint="default"/>
          <w:spacing w:val="-71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2009</w:t>
      </w:r>
      <w:r>
        <w:rPr>
          <w:rFonts w:ascii="Times New Roman" w:hAnsi="Times New Roman" w:cs="Times New Roman" w:eastAsia="Times New Roman" w:hint="default"/>
          <w:spacing w:val="-4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年</w:t>
      </w:r>
      <w:r>
        <w:rPr>
          <w:rFonts w:ascii="宋体" w:hAnsi="宋体" w:cs="宋体" w:eastAsia="宋体" w:hint="default"/>
          <w:spacing w:val="-71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1</w:t>
      </w:r>
      <w:r>
        <w:rPr>
          <w:rFonts w:ascii="Times New Roman" w:hAnsi="Times New Roman" w:cs="Times New Roman" w:eastAsia="Times New Roman" w:hint="default"/>
          <w:spacing w:val="1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月</w:t>
      </w:r>
      <w:r>
        <w:rPr>
          <w:rFonts w:ascii="宋体" w:hAnsi="宋体" w:cs="宋体" w:eastAsia="宋体" w:hint="default"/>
          <w:spacing w:val="-71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5</w:t>
      </w:r>
      <w:r>
        <w:rPr>
          <w:rFonts w:ascii="Times New Roman" w:hAnsi="Times New Roman" w:cs="Times New Roman" w:eastAsia="Times New Roman" w:hint="default"/>
          <w:spacing w:val="-4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日</w:t>
      </w:r>
      <w:r>
        <w:rPr>
          <w:rFonts w:ascii="宋体" w:hAnsi="宋体" w:cs="宋体" w:eastAsia="宋体" w:hint="default"/>
          <w:sz w:val="27"/>
          <w:szCs w:val="27"/>
        </w:rPr>
        <w:t>的</w:t>
      </w:r>
      <w:r>
        <w:rPr>
          <w:rFonts w:ascii="宋体" w:hAnsi="宋体" w:cs="宋体" w:eastAsia="宋体" w:hint="default"/>
          <w:sz w:val="27"/>
          <w:szCs w:val="27"/>
        </w:rPr>
        <w:t>《</w:t>
      </w:r>
      <w:r>
        <w:rPr>
          <w:rFonts w:ascii="宋体" w:hAnsi="宋体" w:cs="宋体" w:eastAsia="宋体" w:hint="default"/>
          <w:sz w:val="27"/>
          <w:szCs w:val="27"/>
        </w:rPr>
        <w:t>证</w:t>
      </w:r>
      <w:r>
        <w:rPr>
          <w:rFonts w:ascii="宋体" w:hAnsi="宋体" w:cs="宋体" w:eastAsia="宋体" w:hint="default"/>
          <w:sz w:val="27"/>
          <w:szCs w:val="27"/>
        </w:rPr>
        <w:t>券</w:t>
      </w:r>
      <w:r>
        <w:rPr>
          <w:rFonts w:ascii="宋体" w:hAnsi="宋体" w:cs="宋体" w:eastAsia="宋体" w:hint="default"/>
          <w:sz w:val="27"/>
          <w:szCs w:val="27"/>
        </w:rPr>
        <w:t>日</w:t>
      </w:r>
      <w:r>
        <w:rPr>
          <w:rFonts w:ascii="宋体" w:hAnsi="宋体" w:cs="宋体" w:eastAsia="宋体" w:hint="default"/>
          <w:sz w:val="27"/>
          <w:szCs w:val="27"/>
        </w:rPr>
        <w:t>报</w:t>
      </w:r>
      <w:r>
        <w:rPr>
          <w:rFonts w:ascii="宋体" w:hAnsi="宋体" w:cs="宋体" w:eastAsia="宋体" w:hint="default"/>
          <w:sz w:val="27"/>
          <w:szCs w:val="27"/>
        </w:rPr>
        <w:t>》</w:t>
      </w:r>
      <w:r>
        <w:rPr>
          <w:rFonts w:ascii="宋体" w:hAnsi="宋体" w:cs="宋体" w:eastAsia="宋体" w:hint="default"/>
          <w:sz w:val="27"/>
          <w:szCs w:val="27"/>
        </w:rPr>
        <w:t>和</w:t>
      </w:r>
      <w:r>
        <w:rPr>
          <w:rFonts w:ascii="宋体" w:hAnsi="宋体" w:cs="宋体" w:eastAsia="宋体" w:hint="default"/>
          <w:sz w:val="27"/>
          <w:szCs w:val="27"/>
        </w:rPr>
        <w:t>巨潮</w:t>
      </w:r>
      <w:r>
        <w:rPr>
          <w:rFonts w:ascii="宋体" w:hAnsi="宋体" w:cs="宋体" w:eastAsia="宋体" w:hint="default"/>
          <w:sz w:val="27"/>
          <w:szCs w:val="27"/>
        </w:rPr>
        <w:t>资</w:t>
      </w:r>
      <w:r>
        <w:rPr>
          <w:rFonts w:ascii="宋体" w:hAnsi="宋体" w:cs="宋体" w:eastAsia="宋体" w:hint="default"/>
          <w:sz w:val="27"/>
          <w:szCs w:val="27"/>
        </w:rPr>
        <w:t>讯</w:t>
      </w:r>
      <w:r>
        <w:rPr>
          <w:rFonts w:ascii="宋体" w:hAnsi="宋体" w:cs="宋体" w:eastAsia="宋体" w:hint="default"/>
          <w:sz w:val="27"/>
          <w:szCs w:val="27"/>
        </w:rPr>
        <w:t>网</w:t>
      </w:r>
      <w:r>
        <w:rPr>
          <w:rFonts w:ascii="宋体" w:hAnsi="宋体" w:cs="宋体" w:eastAsia="宋体" w:hint="default"/>
          <w:sz w:val="27"/>
          <w:szCs w:val="27"/>
        </w:rPr>
        <w:t>上</w:t>
      </w:r>
      <w:r>
        <w:rPr>
          <w:rFonts w:ascii="宋体" w:hAnsi="宋体" w:cs="宋体" w:eastAsia="宋体" w:hint="default"/>
          <w:sz w:val="27"/>
          <w:szCs w:val="27"/>
        </w:rPr>
        <w:t>。</w:t>
      </w:r>
    </w:p>
    <w:p>
      <w:pPr>
        <w:spacing w:before="48"/>
        <w:ind w:left="2067" w:right="169" w:firstLine="0"/>
        <w:jc w:val="left"/>
        <w:rPr>
          <w:rFonts w:ascii="Microsoft JhengHei" w:hAnsi="Microsoft JhengHei" w:cs="Microsoft JhengHei" w:eastAsia="Microsoft JhengHei" w:hint="default"/>
          <w:sz w:val="27"/>
          <w:szCs w:val="27"/>
        </w:rPr>
      </w:pP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（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二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）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董事会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对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股东大会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决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议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执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行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情况</w:t>
      </w:r>
      <w:r>
        <w:rPr>
          <w:rFonts w:ascii="Microsoft JhengHei" w:hAnsi="Microsoft JhengHei" w:cs="Microsoft JhengHei" w:eastAsia="Microsoft JhengHei" w:hint="default"/>
          <w:sz w:val="27"/>
          <w:szCs w:val="27"/>
        </w:rPr>
      </w:r>
    </w:p>
    <w:p>
      <w:pPr>
        <w:spacing w:line="300" w:lineRule="auto" w:before="52"/>
        <w:ind w:left="1535" w:right="116" w:firstLine="542"/>
        <w:jc w:val="both"/>
        <w:rPr>
          <w:rFonts w:ascii="宋体" w:hAnsi="宋体" w:cs="宋体" w:eastAsia="宋体" w:hint="default"/>
          <w:sz w:val="27"/>
          <w:szCs w:val="27"/>
        </w:rPr>
      </w:pPr>
      <w:r>
        <w:rPr>
          <w:rFonts w:ascii="宋体" w:hAnsi="宋体" w:cs="宋体" w:eastAsia="宋体" w:hint="default"/>
          <w:spacing w:val="-9"/>
          <w:w w:val="99"/>
          <w:sz w:val="27"/>
          <w:szCs w:val="27"/>
        </w:rPr>
        <w:t>报告</w:t>
      </w:r>
      <w:r>
        <w:rPr>
          <w:rFonts w:ascii="宋体" w:hAnsi="宋体" w:cs="宋体" w:eastAsia="宋体" w:hint="default"/>
          <w:spacing w:val="-9"/>
          <w:w w:val="99"/>
          <w:sz w:val="27"/>
          <w:szCs w:val="27"/>
        </w:rPr>
        <w:t>期</w:t>
      </w:r>
      <w:r>
        <w:rPr>
          <w:rFonts w:ascii="宋体" w:hAnsi="宋体" w:cs="宋体" w:eastAsia="宋体" w:hint="default"/>
          <w:spacing w:val="-9"/>
          <w:w w:val="99"/>
          <w:sz w:val="27"/>
          <w:szCs w:val="27"/>
        </w:rPr>
        <w:t>内，公司董事会</w:t>
      </w:r>
      <w:r>
        <w:rPr>
          <w:rFonts w:ascii="宋体" w:hAnsi="宋体" w:cs="宋体" w:eastAsia="宋体" w:hint="default"/>
          <w:spacing w:val="-9"/>
          <w:w w:val="99"/>
          <w:sz w:val="27"/>
          <w:szCs w:val="27"/>
        </w:rPr>
        <w:t>根</w:t>
      </w:r>
      <w:r>
        <w:rPr>
          <w:rFonts w:ascii="宋体" w:hAnsi="宋体" w:cs="宋体" w:eastAsia="宋体" w:hint="default"/>
          <w:spacing w:val="-9"/>
          <w:w w:val="99"/>
          <w:sz w:val="27"/>
          <w:szCs w:val="27"/>
        </w:rPr>
        <w:t>据</w:t>
      </w:r>
      <w:r>
        <w:rPr>
          <w:rFonts w:ascii="宋体" w:hAnsi="宋体" w:cs="宋体" w:eastAsia="宋体" w:hint="default"/>
          <w:spacing w:val="-9"/>
          <w:w w:val="99"/>
          <w:sz w:val="27"/>
          <w:szCs w:val="27"/>
        </w:rPr>
        <w:t>《</w:t>
      </w:r>
      <w:r>
        <w:rPr>
          <w:rFonts w:ascii="宋体" w:hAnsi="宋体" w:cs="宋体" w:eastAsia="宋体" w:hint="default"/>
          <w:spacing w:val="-9"/>
          <w:w w:val="99"/>
          <w:sz w:val="27"/>
          <w:szCs w:val="27"/>
        </w:rPr>
        <w:t>公司</w:t>
      </w:r>
      <w:r>
        <w:rPr>
          <w:rFonts w:ascii="宋体" w:hAnsi="宋体" w:cs="宋体" w:eastAsia="宋体" w:hint="default"/>
          <w:spacing w:val="-9"/>
          <w:w w:val="99"/>
          <w:sz w:val="27"/>
          <w:szCs w:val="27"/>
        </w:rPr>
        <w:t>法</w:t>
      </w:r>
      <w:r>
        <w:rPr>
          <w:rFonts w:ascii="宋体" w:hAnsi="宋体" w:cs="宋体" w:eastAsia="宋体" w:hint="default"/>
          <w:spacing w:val="-9"/>
          <w:w w:val="99"/>
          <w:sz w:val="27"/>
          <w:szCs w:val="27"/>
        </w:rPr>
        <w:t>》</w:t>
      </w:r>
      <w:r>
        <w:rPr>
          <w:rFonts w:ascii="宋体" w:hAnsi="宋体" w:cs="宋体" w:eastAsia="宋体" w:hint="default"/>
          <w:spacing w:val="-9"/>
          <w:w w:val="99"/>
          <w:sz w:val="27"/>
          <w:szCs w:val="27"/>
        </w:rPr>
        <w:t>、</w:t>
      </w:r>
      <w:r>
        <w:rPr>
          <w:rFonts w:ascii="宋体" w:hAnsi="宋体" w:cs="宋体" w:eastAsia="宋体" w:hint="default"/>
          <w:spacing w:val="-9"/>
          <w:w w:val="99"/>
          <w:sz w:val="27"/>
          <w:szCs w:val="27"/>
        </w:rPr>
        <w:t>《</w:t>
      </w:r>
      <w:r>
        <w:rPr>
          <w:rFonts w:ascii="宋体" w:hAnsi="宋体" w:cs="宋体" w:eastAsia="宋体" w:hint="default"/>
          <w:spacing w:val="-9"/>
          <w:w w:val="99"/>
          <w:sz w:val="27"/>
          <w:szCs w:val="27"/>
        </w:rPr>
        <w:t>公司</w:t>
      </w:r>
      <w:r>
        <w:rPr>
          <w:rFonts w:ascii="宋体" w:hAnsi="宋体" w:cs="宋体" w:eastAsia="宋体" w:hint="default"/>
          <w:spacing w:val="-9"/>
          <w:w w:val="99"/>
          <w:sz w:val="27"/>
          <w:szCs w:val="27"/>
        </w:rPr>
        <w:t>章</w:t>
      </w:r>
      <w:r>
        <w:rPr>
          <w:rFonts w:ascii="宋体" w:hAnsi="宋体" w:cs="宋体" w:eastAsia="宋体" w:hint="default"/>
          <w:spacing w:val="-9"/>
          <w:w w:val="99"/>
          <w:sz w:val="27"/>
          <w:szCs w:val="27"/>
        </w:rPr>
        <w:t>程</w:t>
      </w:r>
      <w:r>
        <w:rPr>
          <w:rFonts w:ascii="宋体" w:hAnsi="宋体" w:cs="宋体" w:eastAsia="宋体" w:hint="default"/>
          <w:spacing w:val="-9"/>
          <w:w w:val="99"/>
          <w:sz w:val="27"/>
          <w:szCs w:val="27"/>
        </w:rPr>
        <w:t>》</w:t>
      </w:r>
      <w:r>
        <w:rPr>
          <w:rFonts w:ascii="宋体" w:hAnsi="宋体" w:cs="宋体" w:eastAsia="宋体" w:hint="default"/>
          <w:spacing w:val="-9"/>
          <w:w w:val="99"/>
          <w:sz w:val="27"/>
          <w:szCs w:val="27"/>
        </w:rPr>
        <w:t>等</w:t>
      </w:r>
      <w:r>
        <w:rPr>
          <w:rFonts w:ascii="宋体" w:hAnsi="宋体" w:cs="宋体" w:eastAsia="宋体" w:hint="default"/>
          <w:spacing w:val="-9"/>
          <w:w w:val="99"/>
          <w:sz w:val="27"/>
          <w:szCs w:val="27"/>
        </w:rPr>
        <w:t>有</w:t>
      </w:r>
      <w:r>
        <w:rPr>
          <w:rFonts w:ascii="宋体" w:hAnsi="宋体" w:cs="宋体" w:eastAsia="宋体" w:hint="default"/>
          <w:spacing w:val="-9"/>
          <w:w w:val="99"/>
          <w:sz w:val="27"/>
          <w:szCs w:val="27"/>
        </w:rPr>
        <w:t>关</w:t>
      </w:r>
      <w:r>
        <w:rPr>
          <w:rFonts w:ascii="宋体" w:hAnsi="宋体" w:cs="宋体" w:eastAsia="宋体" w:hint="default"/>
          <w:spacing w:val="-9"/>
          <w:w w:val="99"/>
          <w:sz w:val="27"/>
          <w:szCs w:val="27"/>
        </w:rPr>
        <w:t>法</w:t>
      </w:r>
      <w:r>
        <w:rPr>
          <w:rFonts w:ascii="宋体" w:hAnsi="宋体" w:cs="宋体" w:eastAsia="宋体" w:hint="default"/>
          <w:spacing w:val="-9"/>
          <w:w w:val="99"/>
          <w:sz w:val="27"/>
          <w:szCs w:val="27"/>
        </w:rPr>
        <w:t>律</w:t>
      </w:r>
      <w:r>
        <w:rPr>
          <w:rFonts w:ascii="宋体" w:hAnsi="宋体" w:cs="宋体" w:eastAsia="宋体" w:hint="default"/>
          <w:spacing w:val="-9"/>
          <w:w w:val="99"/>
          <w:sz w:val="27"/>
          <w:szCs w:val="27"/>
        </w:rPr>
        <w:t>、</w:t>
      </w:r>
      <w:r>
        <w:rPr>
          <w:rFonts w:ascii="宋体" w:hAnsi="宋体" w:cs="宋体" w:eastAsia="宋体" w:hint="default"/>
          <w:w w:val="99"/>
          <w:sz w:val="27"/>
          <w:szCs w:val="27"/>
        </w:rPr>
        <w:t> </w:t>
      </w:r>
      <w:r>
        <w:rPr>
          <w:rFonts w:ascii="宋体" w:hAnsi="宋体" w:cs="宋体" w:eastAsia="宋体" w:hint="default"/>
          <w:w w:val="95"/>
          <w:sz w:val="27"/>
          <w:szCs w:val="27"/>
        </w:rPr>
        <w:t>法</w:t>
      </w:r>
      <w:r>
        <w:rPr>
          <w:rFonts w:ascii="宋体" w:hAnsi="宋体" w:cs="宋体" w:eastAsia="宋体" w:hint="default"/>
          <w:w w:val="95"/>
          <w:sz w:val="27"/>
          <w:szCs w:val="27"/>
        </w:rPr>
        <w:t>规</w:t>
      </w:r>
      <w:r>
        <w:rPr>
          <w:rFonts w:ascii="宋体" w:hAnsi="宋体" w:cs="宋体" w:eastAsia="宋体" w:hint="default"/>
          <w:w w:val="95"/>
          <w:sz w:val="27"/>
          <w:szCs w:val="27"/>
        </w:rPr>
        <w:t>的</w:t>
      </w:r>
      <w:r>
        <w:rPr>
          <w:rFonts w:ascii="宋体" w:hAnsi="宋体" w:cs="宋体" w:eastAsia="宋体" w:hint="default"/>
          <w:w w:val="95"/>
          <w:sz w:val="27"/>
          <w:szCs w:val="27"/>
        </w:rPr>
        <w:t>要</w:t>
      </w:r>
      <w:r>
        <w:rPr>
          <w:rFonts w:ascii="宋体" w:hAnsi="宋体" w:cs="宋体" w:eastAsia="宋体" w:hint="default"/>
          <w:w w:val="95"/>
          <w:sz w:val="27"/>
          <w:szCs w:val="27"/>
        </w:rPr>
        <w:t>求</w:t>
      </w:r>
      <w:r>
        <w:rPr>
          <w:rFonts w:ascii="宋体" w:hAnsi="宋体" w:cs="宋体" w:eastAsia="宋体" w:hint="default"/>
          <w:w w:val="95"/>
          <w:sz w:val="27"/>
          <w:szCs w:val="27"/>
        </w:rPr>
        <w:t>，</w:t>
      </w:r>
      <w:r>
        <w:rPr>
          <w:rFonts w:ascii="宋体" w:hAnsi="宋体" w:cs="宋体" w:eastAsia="宋体" w:hint="default"/>
          <w:w w:val="95"/>
          <w:sz w:val="27"/>
          <w:szCs w:val="27"/>
        </w:rPr>
        <w:t>规</w:t>
      </w:r>
      <w:r>
        <w:rPr>
          <w:rFonts w:ascii="宋体" w:hAnsi="宋体" w:cs="宋体" w:eastAsia="宋体" w:hint="default"/>
          <w:w w:val="95"/>
          <w:sz w:val="27"/>
          <w:szCs w:val="27"/>
        </w:rPr>
        <w:t>范</w:t>
      </w:r>
      <w:r>
        <w:rPr>
          <w:rFonts w:ascii="宋体" w:hAnsi="宋体" w:cs="宋体" w:eastAsia="宋体" w:hint="default"/>
          <w:w w:val="95"/>
          <w:sz w:val="27"/>
          <w:szCs w:val="27"/>
        </w:rPr>
        <w:t>地</w:t>
      </w:r>
      <w:r>
        <w:rPr>
          <w:rFonts w:ascii="宋体" w:hAnsi="宋体" w:cs="宋体" w:eastAsia="宋体" w:hint="default"/>
          <w:w w:val="95"/>
          <w:sz w:val="27"/>
          <w:szCs w:val="27"/>
        </w:rPr>
        <w:t>行</w:t>
      </w:r>
      <w:r>
        <w:rPr>
          <w:rFonts w:ascii="宋体" w:hAnsi="宋体" w:cs="宋体" w:eastAsia="宋体" w:hint="default"/>
          <w:w w:val="95"/>
          <w:sz w:val="27"/>
          <w:szCs w:val="27"/>
        </w:rPr>
        <w:t>使</w:t>
      </w:r>
      <w:r>
        <w:rPr>
          <w:rFonts w:ascii="宋体" w:hAnsi="宋体" w:cs="宋体" w:eastAsia="宋体" w:hint="default"/>
          <w:w w:val="95"/>
          <w:sz w:val="27"/>
          <w:szCs w:val="27"/>
        </w:rPr>
        <w:t>董事会的</w:t>
      </w:r>
      <w:r>
        <w:rPr>
          <w:rFonts w:ascii="宋体" w:hAnsi="宋体" w:cs="宋体" w:eastAsia="宋体" w:hint="default"/>
          <w:w w:val="95"/>
          <w:sz w:val="27"/>
          <w:szCs w:val="27"/>
        </w:rPr>
        <w:t>职权</w:t>
      </w:r>
      <w:r>
        <w:rPr>
          <w:rFonts w:ascii="宋体" w:hAnsi="宋体" w:cs="宋体" w:eastAsia="宋体" w:hint="default"/>
          <w:w w:val="95"/>
          <w:sz w:val="27"/>
          <w:szCs w:val="27"/>
        </w:rPr>
        <w:t>及</w:t>
      </w:r>
      <w:r>
        <w:rPr>
          <w:rFonts w:ascii="宋体" w:hAnsi="宋体" w:cs="宋体" w:eastAsia="宋体" w:hint="default"/>
          <w:w w:val="95"/>
          <w:sz w:val="27"/>
          <w:szCs w:val="27"/>
        </w:rPr>
        <w:t>股东</w:t>
      </w:r>
      <w:r>
        <w:rPr>
          <w:rFonts w:ascii="宋体" w:hAnsi="宋体" w:cs="宋体" w:eastAsia="宋体" w:hint="default"/>
          <w:w w:val="95"/>
          <w:sz w:val="27"/>
          <w:szCs w:val="27"/>
        </w:rPr>
        <w:t>大会</w:t>
      </w:r>
      <w:r>
        <w:rPr>
          <w:rFonts w:ascii="宋体" w:hAnsi="宋体" w:cs="宋体" w:eastAsia="宋体" w:hint="default"/>
          <w:w w:val="95"/>
          <w:sz w:val="27"/>
          <w:szCs w:val="27"/>
        </w:rPr>
        <w:t>授</w:t>
      </w:r>
      <w:r>
        <w:rPr>
          <w:rFonts w:ascii="宋体" w:hAnsi="宋体" w:cs="宋体" w:eastAsia="宋体" w:hint="default"/>
          <w:w w:val="95"/>
          <w:sz w:val="27"/>
          <w:szCs w:val="27"/>
        </w:rPr>
        <w:t>予</w:t>
      </w:r>
      <w:r>
        <w:rPr>
          <w:rFonts w:ascii="宋体" w:hAnsi="宋体" w:cs="宋体" w:eastAsia="宋体" w:hint="default"/>
          <w:w w:val="95"/>
          <w:sz w:val="27"/>
          <w:szCs w:val="27"/>
        </w:rPr>
        <w:t>的</w:t>
      </w:r>
      <w:r>
        <w:rPr>
          <w:rFonts w:ascii="宋体" w:hAnsi="宋体" w:cs="宋体" w:eastAsia="宋体" w:hint="default"/>
          <w:w w:val="95"/>
          <w:sz w:val="27"/>
          <w:szCs w:val="27"/>
        </w:rPr>
        <w:t>权</w:t>
      </w:r>
      <w:r>
        <w:rPr>
          <w:rFonts w:ascii="宋体" w:hAnsi="宋体" w:cs="宋体" w:eastAsia="宋体" w:hint="default"/>
          <w:w w:val="95"/>
          <w:sz w:val="27"/>
          <w:szCs w:val="27"/>
        </w:rPr>
        <w:t>限，</w:t>
      </w:r>
      <w:r>
        <w:rPr>
          <w:rFonts w:ascii="宋体" w:hAnsi="宋体" w:cs="宋体" w:eastAsia="宋体" w:hint="default"/>
          <w:w w:val="95"/>
          <w:sz w:val="27"/>
          <w:szCs w:val="27"/>
        </w:rPr>
        <w:t>勤</w:t>
      </w:r>
      <w:r>
        <w:rPr>
          <w:rFonts w:ascii="宋体" w:hAnsi="宋体" w:cs="宋体" w:eastAsia="宋体" w:hint="default"/>
          <w:w w:val="95"/>
          <w:sz w:val="27"/>
          <w:szCs w:val="27"/>
        </w:rPr>
        <w:t>勉尽</w:t>
      </w:r>
      <w:r>
        <w:rPr>
          <w:rFonts w:ascii="宋体" w:hAnsi="宋体" w:cs="宋体" w:eastAsia="宋体" w:hint="default"/>
          <w:spacing w:val="92"/>
          <w:w w:val="95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责，</w:t>
      </w:r>
      <w:r>
        <w:rPr>
          <w:rFonts w:ascii="宋体" w:hAnsi="宋体" w:cs="宋体" w:eastAsia="宋体" w:hint="default"/>
          <w:sz w:val="27"/>
          <w:szCs w:val="27"/>
        </w:rPr>
        <w:t>认</w:t>
      </w:r>
      <w:r>
        <w:rPr>
          <w:rFonts w:ascii="宋体" w:hAnsi="宋体" w:cs="宋体" w:eastAsia="宋体" w:hint="default"/>
          <w:sz w:val="27"/>
          <w:szCs w:val="27"/>
        </w:rPr>
        <w:t>真</w:t>
      </w:r>
      <w:r>
        <w:rPr>
          <w:rFonts w:ascii="宋体" w:hAnsi="宋体" w:cs="宋体" w:eastAsia="宋体" w:hint="default"/>
          <w:sz w:val="27"/>
          <w:szCs w:val="27"/>
        </w:rPr>
        <w:t>贯</w:t>
      </w:r>
      <w:r>
        <w:rPr>
          <w:rFonts w:ascii="宋体" w:hAnsi="宋体" w:cs="宋体" w:eastAsia="宋体" w:hint="default"/>
          <w:sz w:val="27"/>
          <w:szCs w:val="27"/>
        </w:rPr>
        <w:t>彻</w:t>
      </w:r>
      <w:r>
        <w:rPr>
          <w:rFonts w:ascii="宋体" w:hAnsi="宋体" w:cs="宋体" w:eastAsia="宋体" w:hint="default"/>
          <w:sz w:val="27"/>
          <w:szCs w:val="27"/>
        </w:rPr>
        <w:t>执</w:t>
      </w:r>
      <w:r>
        <w:rPr>
          <w:rFonts w:ascii="宋体" w:hAnsi="宋体" w:cs="宋体" w:eastAsia="宋体" w:hint="default"/>
          <w:sz w:val="27"/>
          <w:szCs w:val="27"/>
        </w:rPr>
        <w:t>行</w:t>
      </w:r>
      <w:r>
        <w:rPr>
          <w:rFonts w:ascii="宋体" w:hAnsi="宋体" w:cs="宋体" w:eastAsia="宋体" w:hint="default"/>
          <w:sz w:val="27"/>
          <w:szCs w:val="27"/>
        </w:rPr>
        <w:t>股东</w:t>
      </w:r>
      <w:r>
        <w:rPr>
          <w:rFonts w:ascii="宋体" w:hAnsi="宋体" w:cs="宋体" w:eastAsia="宋体" w:hint="default"/>
          <w:sz w:val="27"/>
          <w:szCs w:val="27"/>
        </w:rPr>
        <w:t>大会的有</w:t>
      </w:r>
      <w:r>
        <w:rPr>
          <w:rFonts w:ascii="宋体" w:hAnsi="宋体" w:cs="宋体" w:eastAsia="宋体" w:hint="default"/>
          <w:sz w:val="27"/>
          <w:szCs w:val="27"/>
        </w:rPr>
        <w:t>关</w:t>
      </w:r>
      <w:r>
        <w:rPr>
          <w:rFonts w:ascii="宋体" w:hAnsi="宋体" w:cs="宋体" w:eastAsia="宋体" w:hint="default"/>
          <w:sz w:val="27"/>
          <w:szCs w:val="27"/>
        </w:rPr>
        <w:t>决</w:t>
      </w:r>
      <w:r>
        <w:rPr>
          <w:rFonts w:ascii="宋体" w:hAnsi="宋体" w:cs="宋体" w:eastAsia="宋体" w:hint="default"/>
          <w:sz w:val="27"/>
          <w:szCs w:val="27"/>
        </w:rPr>
        <w:t>议。</w:t>
      </w:r>
    </w:p>
    <w:p>
      <w:pPr>
        <w:spacing w:before="50"/>
        <w:ind w:left="2067" w:right="169" w:firstLine="0"/>
        <w:jc w:val="left"/>
        <w:rPr>
          <w:rFonts w:ascii="Microsoft JhengHei" w:hAnsi="Microsoft JhengHei" w:cs="Microsoft JhengHei" w:eastAsia="Microsoft JhengHei" w:hint="default"/>
          <w:sz w:val="27"/>
          <w:szCs w:val="27"/>
        </w:rPr>
      </w:pPr>
      <w:r>
        <w:rPr>
          <w:rFonts w:ascii="Microsoft JhengHei" w:hAnsi="Microsoft JhengHei" w:cs="Microsoft JhengHei" w:eastAsia="Microsoft JhengHei" w:hint="default"/>
          <w:b/>
          <w:bCs/>
          <w:spacing w:val="2"/>
          <w:sz w:val="27"/>
          <w:szCs w:val="27"/>
        </w:rPr>
        <w:t>（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7"/>
          <w:szCs w:val="27"/>
        </w:rPr>
        <w:t>三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7"/>
          <w:szCs w:val="27"/>
        </w:rPr>
        <w:t>）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7"/>
          <w:szCs w:val="27"/>
        </w:rPr>
        <w:t>审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7"/>
          <w:szCs w:val="27"/>
        </w:rPr>
        <w:t>计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7"/>
          <w:szCs w:val="27"/>
        </w:rPr>
        <w:t>委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7"/>
          <w:szCs w:val="27"/>
        </w:rPr>
        <w:t>员会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7"/>
          <w:szCs w:val="27"/>
        </w:rPr>
        <w:t>履职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7"/>
          <w:szCs w:val="27"/>
        </w:rPr>
        <w:t>情况</w:t>
      </w:r>
      <w:r>
        <w:rPr>
          <w:rFonts w:ascii="Microsoft JhengHei" w:hAnsi="Microsoft JhengHei" w:cs="Microsoft JhengHei" w:eastAsia="Microsoft JhengHei" w:hint="default"/>
          <w:sz w:val="27"/>
          <w:szCs w:val="27"/>
        </w:rPr>
      </w:r>
    </w:p>
    <w:p>
      <w:pPr>
        <w:spacing w:line="290" w:lineRule="auto" w:before="57"/>
        <w:ind w:left="1535" w:right="169" w:firstLine="676"/>
        <w:jc w:val="both"/>
        <w:rPr>
          <w:rFonts w:ascii="宋体" w:hAnsi="宋体" w:cs="宋体" w:eastAsia="宋体" w:hint="default"/>
          <w:sz w:val="27"/>
          <w:szCs w:val="27"/>
        </w:rPr>
      </w:pPr>
      <w:r>
        <w:rPr>
          <w:rFonts w:ascii="宋体" w:hAnsi="宋体" w:cs="宋体" w:eastAsia="宋体" w:hint="default"/>
          <w:spacing w:val="-3"/>
          <w:w w:val="95"/>
          <w:sz w:val="27"/>
          <w:szCs w:val="27"/>
        </w:rPr>
        <w:t>报告</w:t>
      </w:r>
      <w:r>
        <w:rPr>
          <w:rFonts w:ascii="宋体" w:hAnsi="宋体" w:cs="宋体" w:eastAsia="宋体" w:hint="default"/>
          <w:spacing w:val="-3"/>
          <w:w w:val="95"/>
          <w:sz w:val="27"/>
          <w:szCs w:val="27"/>
        </w:rPr>
        <w:t>期</w:t>
      </w:r>
      <w:r>
        <w:rPr>
          <w:rFonts w:ascii="宋体" w:hAnsi="宋体" w:cs="宋体" w:eastAsia="宋体" w:hint="default"/>
          <w:spacing w:val="-3"/>
          <w:w w:val="95"/>
          <w:sz w:val="27"/>
          <w:szCs w:val="27"/>
        </w:rPr>
        <w:t>内，公司董事会审计</w:t>
      </w:r>
      <w:r>
        <w:rPr>
          <w:rFonts w:ascii="宋体" w:hAnsi="宋体" w:cs="宋体" w:eastAsia="宋体" w:hint="default"/>
          <w:spacing w:val="-3"/>
          <w:w w:val="95"/>
          <w:sz w:val="27"/>
          <w:szCs w:val="27"/>
        </w:rPr>
        <w:t>委</w:t>
      </w:r>
      <w:r>
        <w:rPr>
          <w:rFonts w:ascii="宋体" w:hAnsi="宋体" w:cs="宋体" w:eastAsia="宋体" w:hint="default"/>
          <w:spacing w:val="-3"/>
          <w:w w:val="95"/>
          <w:sz w:val="27"/>
          <w:szCs w:val="27"/>
        </w:rPr>
        <w:t>员会</w:t>
      </w:r>
      <w:r>
        <w:rPr>
          <w:rFonts w:ascii="宋体" w:hAnsi="宋体" w:cs="宋体" w:eastAsia="宋体" w:hint="default"/>
          <w:spacing w:val="-3"/>
          <w:w w:val="95"/>
          <w:sz w:val="27"/>
          <w:szCs w:val="27"/>
        </w:rPr>
        <w:t>按</w:t>
      </w:r>
      <w:r>
        <w:rPr>
          <w:rFonts w:ascii="宋体" w:hAnsi="宋体" w:cs="宋体" w:eastAsia="宋体" w:hint="default"/>
          <w:spacing w:val="-3"/>
          <w:w w:val="95"/>
          <w:sz w:val="27"/>
          <w:szCs w:val="27"/>
        </w:rPr>
        <w:t>照中</w:t>
      </w:r>
      <w:r>
        <w:rPr>
          <w:rFonts w:ascii="宋体" w:hAnsi="宋体" w:cs="宋体" w:eastAsia="宋体" w:hint="default"/>
          <w:spacing w:val="-3"/>
          <w:w w:val="95"/>
          <w:sz w:val="27"/>
          <w:szCs w:val="27"/>
        </w:rPr>
        <w:t>国</w:t>
      </w:r>
      <w:r>
        <w:rPr>
          <w:rFonts w:ascii="宋体" w:hAnsi="宋体" w:cs="宋体" w:eastAsia="宋体" w:hint="default"/>
          <w:spacing w:val="-3"/>
          <w:w w:val="95"/>
          <w:sz w:val="27"/>
          <w:szCs w:val="27"/>
        </w:rPr>
        <w:t>证监会公告</w:t>
      </w:r>
      <w:r>
        <w:rPr>
          <w:rFonts w:ascii="宋体" w:hAnsi="宋体" w:cs="宋体" w:eastAsia="宋体" w:hint="default"/>
          <w:spacing w:val="-3"/>
          <w:w w:val="95"/>
          <w:sz w:val="27"/>
          <w:szCs w:val="27"/>
        </w:rPr>
        <w:t>（</w:t>
      </w:r>
      <w:r>
        <w:rPr>
          <w:rFonts w:ascii="Times New Roman" w:hAnsi="Times New Roman" w:cs="Times New Roman" w:eastAsia="Times New Roman" w:hint="default"/>
          <w:spacing w:val="-3"/>
          <w:w w:val="95"/>
          <w:sz w:val="27"/>
          <w:szCs w:val="27"/>
        </w:rPr>
        <w:t>[2008]48</w:t>
      </w:r>
      <w:r>
        <w:rPr>
          <w:rFonts w:ascii="Times New Roman" w:hAnsi="Times New Roman" w:cs="Times New Roman" w:eastAsia="Times New Roman" w:hint="default"/>
          <w:w w:val="99"/>
          <w:sz w:val="27"/>
          <w:szCs w:val="27"/>
        </w:rPr>
        <w:t> </w:t>
      </w:r>
      <w:r>
        <w:rPr>
          <w:rFonts w:ascii="宋体" w:hAnsi="宋体" w:cs="宋体" w:eastAsia="宋体" w:hint="default"/>
          <w:spacing w:val="-2"/>
          <w:sz w:val="27"/>
          <w:szCs w:val="27"/>
        </w:rPr>
        <w:t>号）</w:t>
      </w:r>
      <w:r>
        <w:rPr>
          <w:rFonts w:ascii="宋体" w:hAnsi="宋体" w:cs="宋体" w:eastAsia="宋体" w:hint="default"/>
          <w:spacing w:val="-2"/>
          <w:sz w:val="27"/>
          <w:szCs w:val="27"/>
        </w:rPr>
        <w:t>和公司</w:t>
      </w:r>
      <w:r>
        <w:rPr>
          <w:rFonts w:ascii="宋体" w:hAnsi="宋体" w:cs="宋体" w:eastAsia="宋体" w:hint="default"/>
          <w:spacing w:val="-2"/>
          <w:sz w:val="27"/>
          <w:szCs w:val="27"/>
        </w:rPr>
        <w:t>《</w:t>
      </w:r>
      <w:r>
        <w:rPr>
          <w:rFonts w:ascii="宋体" w:hAnsi="宋体" w:cs="宋体" w:eastAsia="宋体" w:hint="default"/>
          <w:spacing w:val="-2"/>
          <w:sz w:val="27"/>
          <w:szCs w:val="27"/>
        </w:rPr>
        <w:t>董事会审计</w:t>
      </w:r>
      <w:r>
        <w:rPr>
          <w:rFonts w:ascii="宋体" w:hAnsi="宋体" w:cs="宋体" w:eastAsia="宋体" w:hint="default"/>
          <w:spacing w:val="-2"/>
          <w:sz w:val="27"/>
          <w:szCs w:val="27"/>
        </w:rPr>
        <w:t>委</w:t>
      </w:r>
      <w:r>
        <w:rPr>
          <w:rFonts w:ascii="宋体" w:hAnsi="宋体" w:cs="宋体" w:eastAsia="宋体" w:hint="default"/>
          <w:spacing w:val="-2"/>
          <w:sz w:val="27"/>
          <w:szCs w:val="27"/>
        </w:rPr>
        <w:t>员会</w:t>
      </w:r>
      <w:r>
        <w:rPr>
          <w:rFonts w:ascii="宋体" w:hAnsi="宋体" w:cs="宋体" w:eastAsia="宋体" w:hint="default"/>
          <w:spacing w:val="-2"/>
          <w:sz w:val="27"/>
          <w:szCs w:val="27"/>
        </w:rPr>
        <w:t>工</w:t>
      </w:r>
      <w:r>
        <w:rPr>
          <w:rFonts w:ascii="宋体" w:hAnsi="宋体" w:cs="宋体" w:eastAsia="宋体" w:hint="default"/>
          <w:spacing w:val="-2"/>
          <w:sz w:val="27"/>
          <w:szCs w:val="27"/>
        </w:rPr>
        <w:t>作</w:t>
      </w:r>
      <w:r>
        <w:rPr>
          <w:rFonts w:ascii="宋体" w:hAnsi="宋体" w:cs="宋体" w:eastAsia="宋体" w:hint="default"/>
          <w:spacing w:val="-2"/>
          <w:sz w:val="27"/>
          <w:szCs w:val="27"/>
        </w:rPr>
        <w:t>细则</w:t>
      </w:r>
      <w:r>
        <w:rPr>
          <w:rFonts w:ascii="宋体" w:hAnsi="宋体" w:cs="宋体" w:eastAsia="宋体" w:hint="default"/>
          <w:spacing w:val="-2"/>
          <w:sz w:val="27"/>
          <w:szCs w:val="27"/>
        </w:rPr>
        <w:t>》</w:t>
      </w:r>
      <w:r>
        <w:rPr>
          <w:rFonts w:ascii="宋体" w:hAnsi="宋体" w:cs="宋体" w:eastAsia="宋体" w:hint="default"/>
          <w:spacing w:val="-2"/>
          <w:sz w:val="27"/>
          <w:szCs w:val="27"/>
        </w:rPr>
        <w:t>的</w:t>
      </w:r>
      <w:r>
        <w:rPr>
          <w:rFonts w:ascii="宋体" w:hAnsi="宋体" w:cs="宋体" w:eastAsia="宋体" w:hint="default"/>
          <w:spacing w:val="-2"/>
          <w:sz w:val="27"/>
          <w:szCs w:val="27"/>
        </w:rPr>
        <w:t>规</w:t>
      </w:r>
      <w:r>
        <w:rPr>
          <w:rFonts w:ascii="宋体" w:hAnsi="宋体" w:cs="宋体" w:eastAsia="宋体" w:hint="default"/>
          <w:spacing w:val="-2"/>
          <w:sz w:val="27"/>
          <w:szCs w:val="27"/>
        </w:rPr>
        <w:t>定</w:t>
      </w:r>
      <w:r>
        <w:rPr>
          <w:rFonts w:ascii="宋体" w:hAnsi="宋体" w:cs="宋体" w:eastAsia="宋体" w:hint="default"/>
          <w:spacing w:val="-2"/>
          <w:sz w:val="27"/>
          <w:szCs w:val="27"/>
        </w:rPr>
        <w:t>，</w:t>
      </w:r>
      <w:r>
        <w:rPr>
          <w:rFonts w:ascii="宋体" w:hAnsi="宋体" w:cs="宋体" w:eastAsia="宋体" w:hint="default"/>
          <w:spacing w:val="-2"/>
          <w:sz w:val="27"/>
          <w:szCs w:val="27"/>
        </w:rPr>
        <w:t>主要</w:t>
      </w:r>
      <w:r>
        <w:rPr>
          <w:rFonts w:ascii="宋体" w:hAnsi="宋体" w:cs="宋体" w:eastAsia="宋体" w:hint="default"/>
          <w:spacing w:val="-2"/>
          <w:sz w:val="27"/>
          <w:szCs w:val="27"/>
        </w:rPr>
        <w:t>履</w:t>
      </w:r>
      <w:r>
        <w:rPr>
          <w:rFonts w:ascii="宋体" w:hAnsi="宋体" w:cs="宋体" w:eastAsia="宋体" w:hint="default"/>
          <w:spacing w:val="-2"/>
          <w:sz w:val="27"/>
          <w:szCs w:val="27"/>
        </w:rPr>
        <w:t>行</w:t>
      </w:r>
      <w:r>
        <w:rPr>
          <w:rFonts w:ascii="宋体" w:hAnsi="宋体" w:cs="宋体" w:eastAsia="宋体" w:hint="default"/>
          <w:spacing w:val="-2"/>
          <w:sz w:val="27"/>
          <w:szCs w:val="27"/>
        </w:rPr>
        <w:t>了</w:t>
      </w:r>
      <w:r>
        <w:rPr>
          <w:rFonts w:ascii="宋体" w:hAnsi="宋体" w:cs="宋体" w:eastAsia="宋体" w:hint="default"/>
          <w:spacing w:val="-2"/>
          <w:sz w:val="27"/>
          <w:szCs w:val="27"/>
        </w:rPr>
        <w:t>以</w:t>
      </w:r>
      <w:r>
        <w:rPr>
          <w:rFonts w:ascii="宋体" w:hAnsi="宋体" w:cs="宋体" w:eastAsia="宋体" w:hint="default"/>
          <w:spacing w:val="-2"/>
          <w:sz w:val="27"/>
          <w:szCs w:val="27"/>
        </w:rPr>
        <w:t>下</w:t>
      </w:r>
      <w:r>
        <w:rPr>
          <w:rFonts w:ascii="宋体" w:hAnsi="宋体" w:cs="宋体" w:eastAsia="宋体" w:hint="default"/>
          <w:spacing w:val="-2"/>
          <w:sz w:val="27"/>
          <w:szCs w:val="27"/>
        </w:rPr>
        <w:t>工</w:t>
      </w:r>
      <w:r>
        <w:rPr>
          <w:rFonts w:ascii="宋体" w:hAnsi="宋体" w:cs="宋体" w:eastAsia="宋体" w:hint="default"/>
          <w:w w:val="99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作</w:t>
      </w:r>
      <w:r>
        <w:rPr>
          <w:rFonts w:ascii="宋体" w:hAnsi="宋体" w:cs="宋体" w:eastAsia="宋体" w:hint="default"/>
          <w:sz w:val="27"/>
          <w:szCs w:val="27"/>
        </w:rPr>
        <w:t>职</w:t>
      </w:r>
      <w:r>
        <w:rPr>
          <w:rFonts w:ascii="宋体" w:hAnsi="宋体" w:cs="宋体" w:eastAsia="宋体" w:hint="default"/>
          <w:sz w:val="27"/>
          <w:szCs w:val="27"/>
        </w:rPr>
        <w:t>责</w:t>
      </w:r>
      <w:r>
        <w:rPr>
          <w:rFonts w:ascii="宋体" w:hAnsi="宋体" w:cs="宋体" w:eastAsia="宋体" w:hint="default"/>
          <w:sz w:val="27"/>
          <w:szCs w:val="27"/>
        </w:rPr>
        <w:t>：</w:t>
      </w:r>
    </w:p>
    <w:p>
      <w:pPr>
        <w:spacing w:line="290" w:lineRule="auto" w:before="31"/>
        <w:ind w:left="1535" w:right="159" w:firstLine="542"/>
        <w:jc w:val="both"/>
        <w:rPr>
          <w:rFonts w:ascii="宋体" w:hAnsi="宋体" w:cs="宋体" w:eastAsia="宋体" w:hint="default"/>
          <w:sz w:val="27"/>
          <w:szCs w:val="27"/>
        </w:rPr>
      </w:pPr>
      <w:r>
        <w:rPr>
          <w:rFonts w:ascii="Times New Roman" w:hAnsi="Times New Roman" w:cs="Times New Roman" w:eastAsia="Times New Roman" w:hint="default"/>
          <w:spacing w:val="-3"/>
          <w:sz w:val="27"/>
          <w:szCs w:val="27"/>
        </w:rPr>
        <w:t>1</w:t>
      </w:r>
      <w:r>
        <w:rPr>
          <w:rFonts w:ascii="宋体" w:hAnsi="宋体" w:cs="宋体" w:eastAsia="宋体" w:hint="default"/>
          <w:spacing w:val="-3"/>
          <w:sz w:val="27"/>
          <w:szCs w:val="27"/>
        </w:rPr>
        <w:t>、</w:t>
      </w:r>
      <w:r>
        <w:rPr>
          <w:rFonts w:ascii="宋体" w:hAnsi="宋体" w:cs="宋体" w:eastAsia="宋体" w:hint="default"/>
          <w:spacing w:val="-3"/>
          <w:sz w:val="27"/>
          <w:szCs w:val="27"/>
        </w:rPr>
        <w:t>认</w:t>
      </w:r>
      <w:r>
        <w:rPr>
          <w:rFonts w:ascii="宋体" w:hAnsi="宋体" w:cs="宋体" w:eastAsia="宋体" w:hint="default"/>
          <w:spacing w:val="-3"/>
          <w:sz w:val="27"/>
          <w:szCs w:val="27"/>
        </w:rPr>
        <w:t>真审</w:t>
      </w:r>
      <w:r>
        <w:rPr>
          <w:rFonts w:ascii="宋体" w:hAnsi="宋体" w:cs="宋体" w:eastAsia="宋体" w:hint="default"/>
          <w:spacing w:val="-3"/>
          <w:sz w:val="27"/>
          <w:szCs w:val="27"/>
        </w:rPr>
        <w:t>阅</w:t>
      </w:r>
      <w:r>
        <w:rPr>
          <w:rFonts w:ascii="宋体" w:hAnsi="宋体" w:cs="宋体" w:eastAsia="宋体" w:hint="default"/>
          <w:spacing w:val="-3"/>
          <w:sz w:val="27"/>
          <w:szCs w:val="27"/>
        </w:rPr>
        <w:t>了公司</w:t>
      </w:r>
      <w:r>
        <w:rPr>
          <w:rFonts w:ascii="宋体" w:hAnsi="宋体" w:cs="宋体" w:eastAsia="宋体" w:hint="default"/>
          <w:spacing w:val="-86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2008</w:t>
      </w:r>
      <w:r>
        <w:rPr>
          <w:rFonts w:ascii="Times New Roman" w:hAnsi="Times New Roman" w:cs="Times New Roman" w:eastAsia="Times New Roman" w:hint="default"/>
          <w:spacing w:val="-19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年年度</w:t>
      </w:r>
      <w:r>
        <w:rPr>
          <w:rFonts w:ascii="宋体" w:hAnsi="宋体" w:cs="宋体" w:eastAsia="宋体" w:hint="default"/>
          <w:sz w:val="27"/>
          <w:szCs w:val="27"/>
        </w:rPr>
        <w:t>报告</w:t>
      </w:r>
      <w:r>
        <w:rPr>
          <w:rFonts w:ascii="宋体" w:hAnsi="宋体" w:cs="宋体" w:eastAsia="宋体" w:hint="default"/>
          <w:sz w:val="27"/>
          <w:szCs w:val="27"/>
        </w:rPr>
        <w:t>工</w:t>
      </w:r>
      <w:r>
        <w:rPr>
          <w:rFonts w:ascii="宋体" w:hAnsi="宋体" w:cs="宋体" w:eastAsia="宋体" w:hint="default"/>
          <w:sz w:val="27"/>
          <w:szCs w:val="27"/>
        </w:rPr>
        <w:t>作</w:t>
      </w:r>
      <w:r>
        <w:rPr>
          <w:rFonts w:ascii="宋体" w:hAnsi="宋体" w:cs="宋体" w:eastAsia="宋体" w:hint="default"/>
          <w:sz w:val="27"/>
          <w:szCs w:val="27"/>
        </w:rPr>
        <w:t>安</w:t>
      </w:r>
      <w:r>
        <w:rPr>
          <w:rFonts w:ascii="宋体" w:hAnsi="宋体" w:cs="宋体" w:eastAsia="宋体" w:hint="default"/>
          <w:sz w:val="27"/>
          <w:szCs w:val="27"/>
        </w:rPr>
        <w:t>排</w:t>
      </w:r>
      <w:r>
        <w:rPr>
          <w:rFonts w:ascii="宋体" w:hAnsi="宋体" w:cs="宋体" w:eastAsia="宋体" w:hint="default"/>
          <w:sz w:val="27"/>
          <w:szCs w:val="27"/>
        </w:rPr>
        <w:t>及</w:t>
      </w:r>
      <w:r>
        <w:rPr>
          <w:rFonts w:ascii="宋体" w:hAnsi="宋体" w:cs="宋体" w:eastAsia="宋体" w:hint="default"/>
          <w:sz w:val="27"/>
          <w:szCs w:val="27"/>
        </w:rPr>
        <w:t>相关</w:t>
      </w:r>
      <w:r>
        <w:rPr>
          <w:rFonts w:ascii="宋体" w:hAnsi="宋体" w:cs="宋体" w:eastAsia="宋体" w:hint="default"/>
          <w:sz w:val="27"/>
          <w:szCs w:val="27"/>
        </w:rPr>
        <w:t>资料，</w:t>
      </w:r>
      <w:r>
        <w:rPr>
          <w:rFonts w:ascii="宋体" w:hAnsi="宋体" w:cs="宋体" w:eastAsia="宋体" w:hint="default"/>
          <w:sz w:val="27"/>
          <w:szCs w:val="27"/>
        </w:rPr>
        <w:t>与</w:t>
      </w:r>
      <w:r>
        <w:rPr>
          <w:rFonts w:ascii="宋体" w:hAnsi="宋体" w:cs="宋体" w:eastAsia="宋体" w:hint="default"/>
          <w:sz w:val="27"/>
          <w:szCs w:val="27"/>
        </w:rPr>
        <w:t>负</w:t>
      </w:r>
      <w:r>
        <w:rPr>
          <w:rFonts w:ascii="宋体" w:hAnsi="宋体" w:cs="宋体" w:eastAsia="宋体" w:hint="default"/>
          <w:sz w:val="27"/>
          <w:szCs w:val="27"/>
        </w:rPr>
        <w:t>责</w:t>
      </w:r>
      <w:r>
        <w:rPr>
          <w:rFonts w:ascii="宋体" w:hAnsi="宋体" w:cs="宋体" w:eastAsia="宋体" w:hint="default"/>
          <w:w w:val="99"/>
          <w:sz w:val="27"/>
          <w:szCs w:val="27"/>
        </w:rPr>
        <w:t> </w:t>
      </w:r>
      <w:r>
        <w:rPr>
          <w:rFonts w:ascii="宋体" w:hAnsi="宋体" w:cs="宋体" w:eastAsia="宋体" w:hint="default"/>
          <w:spacing w:val="8"/>
          <w:w w:val="95"/>
          <w:sz w:val="27"/>
          <w:szCs w:val="27"/>
        </w:rPr>
        <w:t>公司</w:t>
      </w:r>
      <w:r>
        <w:rPr>
          <w:rFonts w:ascii="宋体" w:hAnsi="宋体" w:cs="宋体" w:eastAsia="宋体" w:hint="default"/>
          <w:spacing w:val="8"/>
          <w:w w:val="95"/>
          <w:sz w:val="27"/>
          <w:szCs w:val="27"/>
        </w:rPr>
        <w:t>年度</w:t>
      </w:r>
      <w:r>
        <w:rPr>
          <w:rFonts w:ascii="宋体" w:hAnsi="宋体" w:cs="宋体" w:eastAsia="宋体" w:hint="default"/>
          <w:spacing w:val="8"/>
          <w:w w:val="95"/>
          <w:sz w:val="27"/>
          <w:szCs w:val="27"/>
        </w:rPr>
        <w:t>审计</w:t>
      </w:r>
      <w:r>
        <w:rPr>
          <w:rFonts w:ascii="宋体" w:hAnsi="宋体" w:cs="宋体" w:eastAsia="宋体" w:hint="default"/>
          <w:spacing w:val="8"/>
          <w:w w:val="95"/>
          <w:sz w:val="27"/>
          <w:szCs w:val="27"/>
        </w:rPr>
        <w:t>工</w:t>
      </w:r>
      <w:r>
        <w:rPr>
          <w:rFonts w:ascii="宋体" w:hAnsi="宋体" w:cs="宋体" w:eastAsia="宋体" w:hint="default"/>
          <w:spacing w:val="8"/>
          <w:w w:val="95"/>
          <w:sz w:val="27"/>
          <w:szCs w:val="27"/>
        </w:rPr>
        <w:t>作</w:t>
      </w:r>
      <w:r>
        <w:rPr>
          <w:rFonts w:ascii="宋体" w:hAnsi="宋体" w:cs="宋体" w:eastAsia="宋体" w:hint="default"/>
          <w:spacing w:val="8"/>
          <w:w w:val="95"/>
          <w:sz w:val="27"/>
          <w:szCs w:val="27"/>
        </w:rPr>
        <w:t>的南京立信永华会计师事务所有限公司</w:t>
      </w:r>
      <w:r>
        <w:rPr>
          <w:rFonts w:ascii="宋体" w:hAnsi="宋体" w:cs="宋体" w:eastAsia="宋体" w:hint="default"/>
          <w:spacing w:val="8"/>
          <w:w w:val="95"/>
          <w:sz w:val="27"/>
          <w:szCs w:val="27"/>
        </w:rPr>
        <w:t>注册</w:t>
      </w:r>
      <w:r>
        <w:rPr>
          <w:rFonts w:ascii="宋体" w:hAnsi="宋体" w:cs="宋体" w:eastAsia="宋体" w:hint="default"/>
          <w:spacing w:val="8"/>
          <w:w w:val="95"/>
          <w:sz w:val="27"/>
          <w:szCs w:val="27"/>
        </w:rPr>
        <w:t>会计师</w:t>
      </w:r>
      <w:r>
        <w:rPr>
          <w:rFonts w:ascii="宋体" w:hAnsi="宋体" w:cs="宋体" w:eastAsia="宋体" w:hint="default"/>
          <w:spacing w:val="103"/>
          <w:w w:val="95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协商</w:t>
      </w:r>
      <w:r>
        <w:rPr>
          <w:rFonts w:ascii="宋体" w:hAnsi="宋体" w:cs="宋体" w:eastAsia="宋体" w:hint="default"/>
          <w:sz w:val="27"/>
          <w:szCs w:val="27"/>
        </w:rPr>
        <w:t>，对公司</w:t>
      </w:r>
      <w:r>
        <w:rPr>
          <w:rFonts w:ascii="宋体" w:hAnsi="宋体" w:cs="宋体" w:eastAsia="宋体" w:hint="default"/>
          <w:spacing w:val="-74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2008</w:t>
      </w:r>
      <w:r>
        <w:rPr>
          <w:rFonts w:ascii="Times New Roman" w:hAnsi="Times New Roman" w:cs="Times New Roman" w:eastAsia="Times New Roman" w:hint="default"/>
          <w:spacing w:val="-7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年度财</w:t>
      </w:r>
      <w:r>
        <w:rPr>
          <w:rFonts w:ascii="宋体" w:hAnsi="宋体" w:cs="宋体" w:eastAsia="宋体" w:hint="default"/>
          <w:sz w:val="27"/>
          <w:szCs w:val="27"/>
        </w:rPr>
        <w:t>务报告审计</w:t>
      </w:r>
      <w:r>
        <w:rPr>
          <w:rFonts w:ascii="宋体" w:hAnsi="宋体" w:cs="宋体" w:eastAsia="宋体" w:hint="default"/>
          <w:sz w:val="27"/>
          <w:szCs w:val="27"/>
        </w:rPr>
        <w:t>安</w:t>
      </w:r>
      <w:r>
        <w:rPr>
          <w:rFonts w:ascii="宋体" w:hAnsi="宋体" w:cs="宋体" w:eastAsia="宋体" w:hint="default"/>
          <w:sz w:val="27"/>
          <w:szCs w:val="27"/>
        </w:rPr>
        <w:t>排</w:t>
      </w:r>
      <w:r>
        <w:rPr>
          <w:rFonts w:ascii="宋体" w:hAnsi="宋体" w:cs="宋体" w:eastAsia="宋体" w:hint="default"/>
          <w:sz w:val="27"/>
          <w:szCs w:val="27"/>
        </w:rPr>
        <w:t>进行</w:t>
      </w:r>
      <w:r>
        <w:rPr>
          <w:rFonts w:ascii="宋体" w:hAnsi="宋体" w:cs="宋体" w:eastAsia="宋体" w:hint="default"/>
          <w:sz w:val="27"/>
          <w:szCs w:val="27"/>
        </w:rPr>
        <w:t>了审</w:t>
      </w:r>
      <w:r>
        <w:rPr>
          <w:rFonts w:ascii="宋体" w:hAnsi="宋体" w:cs="宋体" w:eastAsia="宋体" w:hint="default"/>
          <w:sz w:val="27"/>
          <w:szCs w:val="27"/>
        </w:rPr>
        <w:t>核</w:t>
      </w:r>
      <w:r>
        <w:rPr>
          <w:rFonts w:ascii="宋体" w:hAnsi="宋体" w:cs="宋体" w:eastAsia="宋体" w:hint="default"/>
          <w:sz w:val="27"/>
          <w:szCs w:val="27"/>
        </w:rPr>
        <w:t>确</w:t>
      </w:r>
      <w:r>
        <w:rPr>
          <w:rFonts w:ascii="宋体" w:hAnsi="宋体" w:cs="宋体" w:eastAsia="宋体" w:hint="default"/>
          <w:sz w:val="27"/>
          <w:szCs w:val="27"/>
        </w:rPr>
        <w:t>认</w:t>
      </w:r>
      <w:r>
        <w:rPr>
          <w:rFonts w:ascii="宋体" w:hAnsi="宋体" w:cs="宋体" w:eastAsia="宋体" w:hint="default"/>
          <w:sz w:val="27"/>
          <w:szCs w:val="27"/>
        </w:rPr>
        <w:t>；</w:t>
      </w:r>
    </w:p>
    <w:p>
      <w:pPr>
        <w:spacing w:line="290" w:lineRule="auto" w:before="5"/>
        <w:ind w:left="1535" w:right="116" w:firstLine="537"/>
        <w:jc w:val="right"/>
        <w:rPr>
          <w:rFonts w:ascii="宋体" w:hAnsi="宋体" w:cs="宋体" w:eastAsia="宋体" w:hint="default"/>
          <w:sz w:val="27"/>
          <w:szCs w:val="27"/>
        </w:rPr>
      </w:pPr>
      <w:r>
        <w:rPr>
          <w:rFonts w:ascii="Times New Roman" w:hAnsi="Times New Roman" w:cs="Times New Roman" w:eastAsia="Times New Roman" w:hint="default"/>
          <w:spacing w:val="3"/>
          <w:w w:val="95"/>
          <w:sz w:val="27"/>
          <w:szCs w:val="27"/>
        </w:rPr>
        <w:t>2</w:t>
      </w:r>
      <w:r>
        <w:rPr>
          <w:rFonts w:ascii="宋体" w:hAnsi="宋体" w:cs="宋体" w:eastAsia="宋体" w:hint="default"/>
          <w:spacing w:val="3"/>
          <w:w w:val="95"/>
          <w:sz w:val="27"/>
          <w:szCs w:val="27"/>
        </w:rPr>
        <w:t>、在</w:t>
      </w:r>
      <w:r>
        <w:rPr>
          <w:rFonts w:ascii="宋体" w:hAnsi="宋体" w:cs="宋体" w:eastAsia="宋体" w:hint="default"/>
          <w:spacing w:val="3"/>
          <w:w w:val="95"/>
          <w:sz w:val="27"/>
          <w:szCs w:val="27"/>
        </w:rPr>
        <w:t>年</w:t>
      </w:r>
      <w:r>
        <w:rPr>
          <w:rFonts w:ascii="宋体" w:hAnsi="宋体" w:cs="宋体" w:eastAsia="宋体" w:hint="default"/>
          <w:spacing w:val="3"/>
          <w:w w:val="95"/>
          <w:sz w:val="27"/>
          <w:szCs w:val="27"/>
        </w:rPr>
        <w:t>审会计师事务所</w:t>
      </w:r>
      <w:r>
        <w:rPr>
          <w:rFonts w:ascii="宋体" w:hAnsi="宋体" w:cs="宋体" w:eastAsia="宋体" w:hint="default"/>
          <w:spacing w:val="3"/>
          <w:w w:val="95"/>
          <w:sz w:val="27"/>
          <w:szCs w:val="27"/>
        </w:rPr>
        <w:t>进</w:t>
      </w:r>
      <w:r>
        <w:rPr>
          <w:rFonts w:ascii="宋体" w:hAnsi="宋体" w:cs="宋体" w:eastAsia="宋体" w:hint="default"/>
          <w:spacing w:val="3"/>
          <w:w w:val="95"/>
          <w:sz w:val="27"/>
          <w:szCs w:val="27"/>
        </w:rPr>
        <w:t>场</w:t>
      </w:r>
      <w:r>
        <w:rPr>
          <w:rFonts w:ascii="宋体" w:hAnsi="宋体" w:cs="宋体" w:eastAsia="宋体" w:hint="default"/>
          <w:spacing w:val="3"/>
          <w:w w:val="95"/>
          <w:sz w:val="27"/>
          <w:szCs w:val="27"/>
        </w:rPr>
        <w:t>前</w:t>
      </w:r>
      <w:r>
        <w:rPr>
          <w:rFonts w:ascii="宋体" w:hAnsi="宋体" w:cs="宋体" w:eastAsia="宋体" w:hint="default"/>
          <w:spacing w:val="3"/>
          <w:w w:val="95"/>
          <w:sz w:val="27"/>
          <w:szCs w:val="27"/>
        </w:rPr>
        <w:t>认</w:t>
      </w:r>
      <w:r>
        <w:rPr>
          <w:rFonts w:ascii="宋体" w:hAnsi="宋体" w:cs="宋体" w:eastAsia="宋体" w:hint="default"/>
          <w:spacing w:val="3"/>
          <w:w w:val="95"/>
          <w:sz w:val="27"/>
          <w:szCs w:val="27"/>
        </w:rPr>
        <w:t>真审</w:t>
      </w:r>
      <w:r>
        <w:rPr>
          <w:rFonts w:ascii="宋体" w:hAnsi="宋体" w:cs="宋体" w:eastAsia="宋体" w:hint="default"/>
          <w:spacing w:val="3"/>
          <w:w w:val="95"/>
          <w:sz w:val="27"/>
          <w:szCs w:val="27"/>
        </w:rPr>
        <w:t>阅</w:t>
      </w:r>
      <w:r>
        <w:rPr>
          <w:rFonts w:ascii="宋体" w:hAnsi="宋体" w:cs="宋体" w:eastAsia="宋体" w:hint="default"/>
          <w:spacing w:val="3"/>
          <w:w w:val="95"/>
          <w:sz w:val="27"/>
          <w:szCs w:val="27"/>
        </w:rPr>
        <w:t>了公司</w:t>
      </w:r>
      <w:r>
        <w:rPr>
          <w:rFonts w:ascii="宋体" w:hAnsi="宋体" w:cs="宋体" w:eastAsia="宋体" w:hint="default"/>
          <w:spacing w:val="3"/>
          <w:w w:val="95"/>
          <w:sz w:val="27"/>
          <w:szCs w:val="27"/>
        </w:rPr>
        <w:t>初</w:t>
      </w:r>
      <w:r>
        <w:rPr>
          <w:rFonts w:ascii="宋体" w:hAnsi="宋体" w:cs="宋体" w:eastAsia="宋体" w:hint="default"/>
          <w:spacing w:val="3"/>
          <w:w w:val="95"/>
          <w:sz w:val="27"/>
          <w:szCs w:val="27"/>
        </w:rPr>
        <w:t>步</w:t>
      </w:r>
      <w:r>
        <w:rPr>
          <w:rFonts w:ascii="宋体" w:hAnsi="宋体" w:cs="宋体" w:eastAsia="宋体" w:hint="default"/>
          <w:spacing w:val="3"/>
          <w:w w:val="95"/>
          <w:sz w:val="27"/>
          <w:szCs w:val="27"/>
        </w:rPr>
        <w:t>编</w:t>
      </w:r>
      <w:r>
        <w:rPr>
          <w:rFonts w:ascii="宋体" w:hAnsi="宋体" w:cs="宋体" w:eastAsia="宋体" w:hint="default"/>
          <w:spacing w:val="3"/>
          <w:w w:val="95"/>
          <w:sz w:val="27"/>
          <w:szCs w:val="27"/>
        </w:rPr>
        <w:t>制</w:t>
      </w:r>
      <w:r>
        <w:rPr>
          <w:rFonts w:ascii="宋体" w:hAnsi="宋体" w:cs="宋体" w:eastAsia="宋体" w:hint="default"/>
          <w:spacing w:val="3"/>
          <w:w w:val="95"/>
          <w:sz w:val="27"/>
          <w:szCs w:val="27"/>
        </w:rPr>
        <w:t>的</w:t>
      </w:r>
      <w:r>
        <w:rPr>
          <w:rFonts w:ascii="宋体" w:hAnsi="宋体" w:cs="宋体" w:eastAsia="宋体" w:hint="default"/>
          <w:spacing w:val="3"/>
          <w:w w:val="95"/>
          <w:sz w:val="27"/>
          <w:szCs w:val="27"/>
        </w:rPr>
        <w:t>财</w:t>
      </w:r>
      <w:r>
        <w:rPr>
          <w:rFonts w:ascii="宋体" w:hAnsi="宋体" w:cs="宋体" w:eastAsia="宋体" w:hint="default"/>
          <w:spacing w:val="3"/>
          <w:w w:val="95"/>
          <w:sz w:val="27"/>
          <w:szCs w:val="27"/>
        </w:rPr>
        <w:t>务会</w:t>
      </w:r>
      <w:r>
        <w:rPr>
          <w:rFonts w:ascii="宋体" w:hAnsi="宋体" w:cs="宋体" w:eastAsia="宋体" w:hint="default"/>
          <w:spacing w:val="4"/>
          <w:w w:val="99"/>
          <w:sz w:val="27"/>
          <w:szCs w:val="27"/>
        </w:rPr>
        <w:t> 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计报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表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，并出具了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书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面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审议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意见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认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为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：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公司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财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务会计报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表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事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项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真实，资</w:t>
      </w:r>
      <w:r>
        <w:rPr>
          <w:rFonts w:ascii="宋体" w:hAnsi="宋体" w:cs="宋体" w:eastAsia="宋体" w:hint="default"/>
          <w:spacing w:val="59"/>
          <w:w w:val="95"/>
          <w:sz w:val="27"/>
          <w:szCs w:val="27"/>
        </w:rPr>
        <w:t> </w:t>
      </w:r>
      <w:r>
        <w:rPr>
          <w:rFonts w:ascii="宋体" w:hAnsi="宋体" w:cs="宋体" w:eastAsia="宋体" w:hint="default"/>
          <w:spacing w:val="59"/>
          <w:w w:val="95"/>
          <w:sz w:val="27"/>
          <w:szCs w:val="27"/>
        </w:rPr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料完整，会计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政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策选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用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恰当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，会计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估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计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合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理，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未发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现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有重大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错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报、漏报</w:t>
      </w:r>
      <w:r>
        <w:rPr>
          <w:rFonts w:ascii="宋体" w:hAnsi="宋体" w:cs="宋体" w:eastAsia="宋体" w:hint="default"/>
          <w:spacing w:val="78"/>
          <w:w w:val="95"/>
          <w:sz w:val="27"/>
          <w:szCs w:val="27"/>
        </w:rPr>
        <w:t> </w:t>
      </w:r>
      <w:r>
        <w:rPr>
          <w:rFonts w:ascii="宋体" w:hAnsi="宋体" w:cs="宋体" w:eastAsia="宋体" w:hint="default"/>
          <w:spacing w:val="78"/>
          <w:w w:val="95"/>
          <w:sz w:val="27"/>
          <w:szCs w:val="27"/>
        </w:rPr>
      </w:r>
      <w:r>
        <w:rPr>
          <w:rFonts w:ascii="宋体" w:hAnsi="宋体" w:cs="宋体" w:eastAsia="宋体" w:hint="default"/>
          <w:w w:val="95"/>
          <w:sz w:val="27"/>
          <w:szCs w:val="27"/>
        </w:rPr>
        <w:t>情况</w:t>
      </w:r>
      <w:r>
        <w:rPr>
          <w:rFonts w:ascii="宋体" w:hAnsi="宋体" w:cs="宋体" w:eastAsia="宋体" w:hint="default"/>
          <w:w w:val="95"/>
          <w:sz w:val="27"/>
          <w:szCs w:val="27"/>
        </w:rPr>
        <w:t>，</w:t>
      </w:r>
      <w:r>
        <w:rPr>
          <w:rFonts w:ascii="宋体" w:hAnsi="宋体" w:cs="宋体" w:eastAsia="宋体" w:hint="default"/>
          <w:w w:val="95"/>
          <w:sz w:val="27"/>
          <w:szCs w:val="27"/>
        </w:rPr>
        <w:t>未发</w:t>
      </w:r>
      <w:r>
        <w:rPr>
          <w:rFonts w:ascii="宋体" w:hAnsi="宋体" w:cs="宋体" w:eastAsia="宋体" w:hint="default"/>
          <w:w w:val="95"/>
          <w:sz w:val="27"/>
          <w:szCs w:val="27"/>
        </w:rPr>
        <w:t>现</w:t>
      </w:r>
      <w:r>
        <w:rPr>
          <w:rFonts w:ascii="宋体" w:hAnsi="宋体" w:cs="宋体" w:eastAsia="宋体" w:hint="default"/>
          <w:w w:val="95"/>
          <w:sz w:val="27"/>
          <w:szCs w:val="27"/>
        </w:rPr>
        <w:t>公司报告</w:t>
      </w:r>
      <w:r>
        <w:rPr>
          <w:rFonts w:ascii="宋体" w:hAnsi="宋体" w:cs="宋体" w:eastAsia="宋体" w:hint="default"/>
          <w:w w:val="95"/>
          <w:sz w:val="27"/>
          <w:szCs w:val="27"/>
        </w:rPr>
        <w:t>期</w:t>
      </w:r>
      <w:r>
        <w:rPr>
          <w:rFonts w:ascii="宋体" w:hAnsi="宋体" w:cs="宋体" w:eastAsia="宋体" w:hint="default"/>
          <w:w w:val="95"/>
          <w:sz w:val="27"/>
          <w:szCs w:val="27"/>
        </w:rPr>
        <w:t>内有对</w:t>
      </w:r>
      <w:r>
        <w:rPr>
          <w:rFonts w:ascii="宋体" w:hAnsi="宋体" w:cs="宋体" w:eastAsia="宋体" w:hint="default"/>
          <w:w w:val="95"/>
          <w:sz w:val="27"/>
          <w:szCs w:val="27"/>
        </w:rPr>
        <w:t>外</w:t>
      </w:r>
      <w:r>
        <w:rPr>
          <w:rFonts w:ascii="宋体" w:hAnsi="宋体" w:cs="宋体" w:eastAsia="宋体" w:hint="default"/>
          <w:w w:val="95"/>
          <w:sz w:val="27"/>
          <w:szCs w:val="27"/>
        </w:rPr>
        <w:t>违</w:t>
      </w:r>
      <w:r>
        <w:rPr>
          <w:rFonts w:ascii="宋体" w:hAnsi="宋体" w:cs="宋体" w:eastAsia="宋体" w:hint="default"/>
          <w:w w:val="95"/>
          <w:sz w:val="27"/>
          <w:szCs w:val="27"/>
        </w:rPr>
        <w:t>规</w:t>
      </w:r>
      <w:r>
        <w:rPr>
          <w:rFonts w:ascii="宋体" w:hAnsi="宋体" w:cs="宋体" w:eastAsia="宋体" w:hint="default"/>
          <w:w w:val="95"/>
          <w:sz w:val="27"/>
          <w:szCs w:val="27"/>
        </w:rPr>
        <w:t>担保</w:t>
      </w:r>
      <w:r>
        <w:rPr>
          <w:rFonts w:ascii="宋体" w:hAnsi="宋体" w:cs="宋体" w:eastAsia="宋体" w:hint="default"/>
          <w:w w:val="95"/>
          <w:sz w:val="27"/>
          <w:szCs w:val="27"/>
        </w:rPr>
        <w:t>情况</w:t>
      </w:r>
      <w:r>
        <w:rPr>
          <w:rFonts w:ascii="宋体" w:hAnsi="宋体" w:cs="宋体" w:eastAsia="宋体" w:hint="default"/>
          <w:w w:val="95"/>
          <w:sz w:val="27"/>
          <w:szCs w:val="27"/>
        </w:rPr>
        <w:t>及</w:t>
      </w:r>
      <w:r>
        <w:rPr>
          <w:rFonts w:ascii="宋体" w:hAnsi="宋体" w:cs="宋体" w:eastAsia="宋体" w:hint="default"/>
          <w:w w:val="95"/>
          <w:sz w:val="27"/>
          <w:szCs w:val="27"/>
        </w:rPr>
        <w:t>异</w:t>
      </w:r>
      <w:r>
        <w:rPr>
          <w:rFonts w:ascii="宋体" w:hAnsi="宋体" w:cs="宋体" w:eastAsia="宋体" w:hint="default"/>
          <w:w w:val="95"/>
          <w:sz w:val="27"/>
          <w:szCs w:val="27"/>
        </w:rPr>
        <w:t>常</w:t>
      </w:r>
      <w:r>
        <w:rPr>
          <w:rFonts w:ascii="宋体" w:hAnsi="宋体" w:cs="宋体" w:eastAsia="宋体" w:hint="default"/>
          <w:w w:val="95"/>
          <w:sz w:val="27"/>
          <w:szCs w:val="27"/>
        </w:rPr>
        <w:t>关</w:t>
      </w:r>
      <w:r>
        <w:rPr>
          <w:rFonts w:ascii="宋体" w:hAnsi="宋体" w:cs="宋体" w:eastAsia="宋体" w:hint="default"/>
          <w:w w:val="95"/>
          <w:sz w:val="27"/>
          <w:szCs w:val="27"/>
        </w:rPr>
        <w:t>联</w:t>
      </w:r>
      <w:r>
        <w:rPr>
          <w:rFonts w:ascii="宋体" w:hAnsi="宋体" w:cs="宋体" w:eastAsia="宋体" w:hint="default"/>
          <w:w w:val="95"/>
          <w:sz w:val="27"/>
          <w:szCs w:val="27"/>
        </w:rPr>
        <w:t>交易</w:t>
      </w:r>
      <w:r>
        <w:rPr>
          <w:rFonts w:ascii="宋体" w:hAnsi="宋体" w:cs="宋体" w:eastAsia="宋体" w:hint="default"/>
          <w:w w:val="95"/>
          <w:sz w:val="27"/>
          <w:szCs w:val="27"/>
        </w:rPr>
        <w:t>情况</w:t>
      </w:r>
      <w:r>
        <w:rPr>
          <w:rFonts w:ascii="宋体" w:hAnsi="宋体" w:cs="宋体" w:eastAsia="宋体" w:hint="default"/>
          <w:w w:val="95"/>
          <w:sz w:val="27"/>
          <w:szCs w:val="27"/>
        </w:rPr>
        <w:t>；</w:t>
      </w:r>
      <w:r>
        <w:rPr>
          <w:rFonts w:ascii="宋体" w:hAnsi="宋体" w:cs="宋体" w:eastAsia="宋体" w:hint="default"/>
          <w:spacing w:val="16"/>
          <w:w w:val="95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pacing w:val="3"/>
          <w:w w:val="95"/>
          <w:sz w:val="27"/>
          <w:szCs w:val="27"/>
        </w:rPr>
        <w:t>3</w:t>
      </w:r>
      <w:r>
        <w:rPr>
          <w:rFonts w:ascii="宋体" w:hAnsi="宋体" w:cs="宋体" w:eastAsia="宋体" w:hint="default"/>
          <w:spacing w:val="3"/>
          <w:w w:val="95"/>
          <w:sz w:val="27"/>
          <w:szCs w:val="27"/>
        </w:rPr>
        <w:t>、公司</w:t>
      </w:r>
      <w:r>
        <w:rPr>
          <w:rFonts w:ascii="宋体" w:hAnsi="宋体" w:cs="宋体" w:eastAsia="宋体" w:hint="default"/>
          <w:spacing w:val="3"/>
          <w:w w:val="95"/>
          <w:sz w:val="27"/>
          <w:szCs w:val="27"/>
        </w:rPr>
        <w:t>年</w:t>
      </w:r>
      <w:r>
        <w:rPr>
          <w:rFonts w:ascii="宋体" w:hAnsi="宋体" w:cs="宋体" w:eastAsia="宋体" w:hint="default"/>
          <w:spacing w:val="3"/>
          <w:w w:val="95"/>
          <w:sz w:val="27"/>
          <w:szCs w:val="27"/>
        </w:rPr>
        <w:t>审会计师事务所出具</w:t>
      </w:r>
      <w:r>
        <w:rPr>
          <w:rFonts w:ascii="宋体" w:hAnsi="宋体" w:cs="宋体" w:eastAsia="宋体" w:hint="default"/>
          <w:spacing w:val="3"/>
          <w:w w:val="95"/>
          <w:sz w:val="27"/>
          <w:szCs w:val="27"/>
        </w:rPr>
        <w:t>初</w:t>
      </w:r>
      <w:r>
        <w:rPr>
          <w:rFonts w:ascii="宋体" w:hAnsi="宋体" w:cs="宋体" w:eastAsia="宋体" w:hint="default"/>
          <w:spacing w:val="3"/>
          <w:w w:val="95"/>
          <w:sz w:val="27"/>
          <w:szCs w:val="27"/>
        </w:rPr>
        <w:t>步</w:t>
      </w:r>
      <w:r>
        <w:rPr>
          <w:rFonts w:ascii="宋体" w:hAnsi="宋体" w:cs="宋体" w:eastAsia="宋体" w:hint="default"/>
          <w:spacing w:val="3"/>
          <w:w w:val="95"/>
          <w:sz w:val="27"/>
          <w:szCs w:val="27"/>
        </w:rPr>
        <w:t>审计</w:t>
      </w:r>
      <w:r>
        <w:rPr>
          <w:rFonts w:ascii="宋体" w:hAnsi="宋体" w:cs="宋体" w:eastAsia="宋体" w:hint="default"/>
          <w:spacing w:val="3"/>
          <w:w w:val="95"/>
          <w:sz w:val="27"/>
          <w:szCs w:val="27"/>
        </w:rPr>
        <w:t>意见</w:t>
      </w:r>
      <w:r>
        <w:rPr>
          <w:rFonts w:ascii="宋体" w:hAnsi="宋体" w:cs="宋体" w:eastAsia="宋体" w:hint="default"/>
          <w:spacing w:val="3"/>
          <w:w w:val="95"/>
          <w:sz w:val="27"/>
          <w:szCs w:val="27"/>
        </w:rPr>
        <w:t>后</w:t>
      </w:r>
      <w:r>
        <w:rPr>
          <w:rFonts w:ascii="宋体" w:hAnsi="宋体" w:cs="宋体" w:eastAsia="宋体" w:hint="default"/>
          <w:spacing w:val="3"/>
          <w:w w:val="95"/>
          <w:sz w:val="27"/>
          <w:szCs w:val="27"/>
        </w:rPr>
        <w:t>，董事会审计</w:t>
      </w:r>
      <w:r>
        <w:rPr>
          <w:rFonts w:ascii="宋体" w:hAnsi="宋体" w:cs="宋体" w:eastAsia="宋体" w:hint="default"/>
          <w:spacing w:val="3"/>
          <w:w w:val="95"/>
          <w:sz w:val="27"/>
          <w:szCs w:val="27"/>
        </w:rPr>
        <w:t>委</w:t>
      </w:r>
      <w:r>
        <w:rPr>
          <w:rFonts w:ascii="宋体" w:hAnsi="宋体" w:cs="宋体" w:eastAsia="宋体" w:hint="default"/>
          <w:spacing w:val="3"/>
          <w:w w:val="95"/>
          <w:sz w:val="27"/>
          <w:szCs w:val="27"/>
        </w:rPr>
        <w:t>员</w:t>
      </w:r>
      <w:r>
        <w:rPr>
          <w:rFonts w:ascii="宋体" w:hAnsi="宋体" w:cs="宋体" w:eastAsia="宋体" w:hint="default"/>
          <w:w w:val="99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会</w:t>
      </w:r>
      <w:r>
        <w:rPr>
          <w:rFonts w:ascii="宋体" w:hAnsi="宋体" w:cs="宋体" w:eastAsia="宋体" w:hint="default"/>
          <w:sz w:val="27"/>
          <w:szCs w:val="27"/>
        </w:rPr>
        <w:t>再</w:t>
      </w:r>
      <w:r>
        <w:rPr>
          <w:rFonts w:ascii="宋体" w:hAnsi="宋体" w:cs="宋体" w:eastAsia="宋体" w:hint="default"/>
          <w:sz w:val="27"/>
          <w:szCs w:val="27"/>
        </w:rPr>
        <w:t>一</w:t>
      </w:r>
      <w:r>
        <w:rPr>
          <w:rFonts w:ascii="宋体" w:hAnsi="宋体" w:cs="宋体" w:eastAsia="宋体" w:hint="default"/>
          <w:sz w:val="27"/>
          <w:szCs w:val="27"/>
        </w:rPr>
        <w:t>次审</w:t>
      </w:r>
      <w:r>
        <w:rPr>
          <w:rFonts w:ascii="宋体" w:hAnsi="宋体" w:cs="宋体" w:eastAsia="宋体" w:hint="default"/>
          <w:sz w:val="27"/>
          <w:szCs w:val="27"/>
        </w:rPr>
        <w:t>阅</w:t>
      </w:r>
      <w:r>
        <w:rPr>
          <w:rFonts w:ascii="宋体" w:hAnsi="宋体" w:cs="宋体" w:eastAsia="宋体" w:hint="default"/>
          <w:sz w:val="27"/>
          <w:szCs w:val="27"/>
        </w:rPr>
        <w:t>了公司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2008</w:t>
      </w:r>
      <w:r>
        <w:rPr>
          <w:rFonts w:ascii="Times New Roman" w:hAnsi="Times New Roman" w:cs="Times New Roman" w:eastAsia="Times New Roman" w:hint="default"/>
          <w:spacing w:val="-5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年度财</w:t>
      </w:r>
      <w:r>
        <w:rPr>
          <w:rFonts w:ascii="宋体" w:hAnsi="宋体" w:cs="宋体" w:eastAsia="宋体" w:hint="default"/>
          <w:sz w:val="27"/>
          <w:szCs w:val="27"/>
        </w:rPr>
        <w:t>务会计报</w:t>
      </w:r>
      <w:r>
        <w:rPr>
          <w:rFonts w:ascii="宋体" w:hAnsi="宋体" w:cs="宋体" w:eastAsia="宋体" w:hint="default"/>
          <w:sz w:val="27"/>
          <w:szCs w:val="27"/>
        </w:rPr>
        <w:t>表</w:t>
      </w:r>
      <w:r>
        <w:rPr>
          <w:rFonts w:ascii="宋体" w:hAnsi="宋体" w:cs="宋体" w:eastAsia="宋体" w:hint="default"/>
          <w:sz w:val="27"/>
          <w:szCs w:val="27"/>
        </w:rPr>
        <w:t>，并</w:t>
      </w:r>
      <w:r>
        <w:rPr>
          <w:rFonts w:ascii="宋体" w:hAnsi="宋体" w:cs="宋体" w:eastAsia="宋体" w:hint="default"/>
          <w:sz w:val="27"/>
          <w:szCs w:val="27"/>
        </w:rPr>
        <w:t>形</w:t>
      </w:r>
      <w:r>
        <w:rPr>
          <w:rFonts w:ascii="宋体" w:hAnsi="宋体" w:cs="宋体" w:eastAsia="宋体" w:hint="default"/>
          <w:sz w:val="27"/>
          <w:szCs w:val="27"/>
        </w:rPr>
        <w:t>成</w:t>
      </w:r>
      <w:r>
        <w:rPr>
          <w:rFonts w:ascii="宋体" w:hAnsi="宋体" w:cs="宋体" w:eastAsia="宋体" w:hint="default"/>
          <w:sz w:val="27"/>
          <w:szCs w:val="27"/>
        </w:rPr>
        <w:t>书</w:t>
      </w:r>
      <w:r>
        <w:rPr>
          <w:rFonts w:ascii="宋体" w:hAnsi="宋体" w:cs="宋体" w:eastAsia="宋体" w:hint="default"/>
          <w:sz w:val="27"/>
          <w:szCs w:val="27"/>
        </w:rPr>
        <w:t>面</w:t>
      </w:r>
      <w:r>
        <w:rPr>
          <w:rFonts w:ascii="宋体" w:hAnsi="宋体" w:cs="宋体" w:eastAsia="宋体" w:hint="default"/>
          <w:sz w:val="27"/>
          <w:szCs w:val="27"/>
        </w:rPr>
        <w:t>审议</w:t>
      </w:r>
      <w:r>
        <w:rPr>
          <w:rFonts w:ascii="宋体" w:hAnsi="宋体" w:cs="宋体" w:eastAsia="宋体" w:hint="default"/>
          <w:sz w:val="27"/>
          <w:szCs w:val="27"/>
        </w:rPr>
        <w:t>意见</w:t>
      </w:r>
      <w:r>
        <w:rPr>
          <w:rFonts w:ascii="宋体" w:hAnsi="宋体" w:cs="宋体" w:eastAsia="宋体" w:hint="default"/>
          <w:sz w:val="27"/>
          <w:szCs w:val="27"/>
        </w:rPr>
        <w:t>认</w:t>
      </w:r>
      <w:r>
        <w:rPr>
          <w:rFonts w:ascii="宋体" w:hAnsi="宋体" w:cs="宋体" w:eastAsia="宋体" w:hint="default"/>
          <w:w w:val="99"/>
          <w:sz w:val="27"/>
          <w:szCs w:val="27"/>
        </w:rPr>
        <w:t> 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为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：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公司已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严格按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照新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企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业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会计准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则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处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理了资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产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负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债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表日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后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事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项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，公司</w:t>
      </w:r>
      <w:r>
        <w:rPr>
          <w:rFonts w:ascii="宋体" w:hAnsi="宋体" w:cs="宋体" w:eastAsia="宋体" w:hint="default"/>
          <w:spacing w:val="-2"/>
          <w:sz w:val="27"/>
          <w:szCs w:val="27"/>
        </w:rPr>
      </w:r>
    </w:p>
    <w:p>
      <w:pPr>
        <w:spacing w:line="290" w:lineRule="auto" w:before="31"/>
        <w:ind w:left="1535" w:right="178" w:firstLine="0"/>
        <w:jc w:val="both"/>
        <w:rPr>
          <w:rFonts w:ascii="宋体" w:hAnsi="宋体" w:cs="宋体" w:eastAsia="宋体" w:hint="default"/>
          <w:sz w:val="27"/>
          <w:szCs w:val="27"/>
        </w:rPr>
      </w:pPr>
      <w:r>
        <w:rPr>
          <w:rFonts w:ascii="宋体" w:hAnsi="宋体" w:cs="宋体" w:eastAsia="宋体" w:hint="default"/>
          <w:spacing w:val="-4"/>
          <w:sz w:val="27"/>
          <w:szCs w:val="27"/>
        </w:rPr>
        <w:t>财</w:t>
      </w:r>
      <w:r>
        <w:rPr>
          <w:rFonts w:ascii="宋体" w:hAnsi="宋体" w:cs="宋体" w:eastAsia="宋体" w:hint="default"/>
          <w:spacing w:val="-4"/>
          <w:sz w:val="27"/>
          <w:szCs w:val="27"/>
        </w:rPr>
        <w:t>务报</w:t>
      </w:r>
      <w:r>
        <w:rPr>
          <w:rFonts w:ascii="宋体" w:hAnsi="宋体" w:cs="宋体" w:eastAsia="宋体" w:hint="default"/>
          <w:spacing w:val="-4"/>
          <w:sz w:val="27"/>
          <w:szCs w:val="27"/>
        </w:rPr>
        <w:t>表</w:t>
      </w:r>
      <w:r>
        <w:rPr>
          <w:rFonts w:ascii="宋体" w:hAnsi="宋体" w:cs="宋体" w:eastAsia="宋体" w:hint="default"/>
          <w:spacing w:val="-4"/>
          <w:sz w:val="27"/>
          <w:szCs w:val="27"/>
        </w:rPr>
        <w:t>已经</w:t>
      </w:r>
      <w:r>
        <w:rPr>
          <w:rFonts w:ascii="宋体" w:hAnsi="宋体" w:cs="宋体" w:eastAsia="宋体" w:hint="default"/>
          <w:spacing w:val="-4"/>
          <w:sz w:val="27"/>
          <w:szCs w:val="27"/>
        </w:rPr>
        <w:t>按</w:t>
      </w:r>
      <w:r>
        <w:rPr>
          <w:rFonts w:ascii="宋体" w:hAnsi="宋体" w:cs="宋体" w:eastAsia="宋体" w:hint="default"/>
          <w:spacing w:val="-4"/>
          <w:sz w:val="27"/>
          <w:szCs w:val="27"/>
        </w:rPr>
        <w:t>照新</w:t>
      </w:r>
      <w:r>
        <w:rPr>
          <w:rFonts w:ascii="宋体" w:hAnsi="宋体" w:cs="宋体" w:eastAsia="宋体" w:hint="default"/>
          <w:spacing w:val="-4"/>
          <w:sz w:val="27"/>
          <w:szCs w:val="27"/>
        </w:rPr>
        <w:t>企</w:t>
      </w:r>
      <w:r>
        <w:rPr>
          <w:rFonts w:ascii="宋体" w:hAnsi="宋体" w:cs="宋体" w:eastAsia="宋体" w:hint="default"/>
          <w:spacing w:val="-4"/>
          <w:sz w:val="27"/>
          <w:szCs w:val="27"/>
        </w:rPr>
        <w:t>业</w:t>
      </w:r>
      <w:r>
        <w:rPr>
          <w:rFonts w:ascii="宋体" w:hAnsi="宋体" w:cs="宋体" w:eastAsia="宋体" w:hint="default"/>
          <w:spacing w:val="-4"/>
          <w:sz w:val="27"/>
          <w:szCs w:val="27"/>
        </w:rPr>
        <w:t>会计准</w:t>
      </w:r>
      <w:r>
        <w:rPr>
          <w:rFonts w:ascii="宋体" w:hAnsi="宋体" w:cs="宋体" w:eastAsia="宋体" w:hint="default"/>
          <w:spacing w:val="-4"/>
          <w:sz w:val="27"/>
          <w:szCs w:val="27"/>
        </w:rPr>
        <w:t>则</w:t>
      </w:r>
      <w:r>
        <w:rPr>
          <w:rFonts w:ascii="宋体" w:hAnsi="宋体" w:cs="宋体" w:eastAsia="宋体" w:hint="default"/>
          <w:spacing w:val="-4"/>
          <w:sz w:val="27"/>
          <w:szCs w:val="27"/>
        </w:rPr>
        <w:t>和公司有</w:t>
      </w:r>
      <w:r>
        <w:rPr>
          <w:rFonts w:ascii="宋体" w:hAnsi="宋体" w:cs="宋体" w:eastAsia="宋体" w:hint="default"/>
          <w:spacing w:val="-4"/>
          <w:sz w:val="27"/>
          <w:szCs w:val="27"/>
        </w:rPr>
        <w:t>关</w:t>
      </w:r>
      <w:r>
        <w:rPr>
          <w:rFonts w:ascii="宋体" w:hAnsi="宋体" w:cs="宋体" w:eastAsia="宋体" w:hint="default"/>
          <w:spacing w:val="-4"/>
          <w:sz w:val="27"/>
          <w:szCs w:val="27"/>
        </w:rPr>
        <w:t>财</w:t>
      </w:r>
      <w:r>
        <w:rPr>
          <w:rFonts w:ascii="宋体" w:hAnsi="宋体" w:cs="宋体" w:eastAsia="宋体" w:hint="default"/>
          <w:spacing w:val="-4"/>
          <w:sz w:val="27"/>
          <w:szCs w:val="27"/>
        </w:rPr>
        <w:t>务</w:t>
      </w:r>
      <w:r>
        <w:rPr>
          <w:rFonts w:ascii="宋体" w:hAnsi="宋体" w:cs="宋体" w:eastAsia="宋体" w:hint="default"/>
          <w:spacing w:val="-4"/>
          <w:sz w:val="27"/>
          <w:szCs w:val="27"/>
        </w:rPr>
        <w:t>制</w:t>
      </w:r>
      <w:r>
        <w:rPr>
          <w:rFonts w:ascii="宋体" w:hAnsi="宋体" w:cs="宋体" w:eastAsia="宋体" w:hint="default"/>
          <w:spacing w:val="-4"/>
          <w:sz w:val="27"/>
          <w:szCs w:val="27"/>
        </w:rPr>
        <w:t>度</w:t>
      </w:r>
      <w:r>
        <w:rPr>
          <w:rFonts w:ascii="宋体" w:hAnsi="宋体" w:cs="宋体" w:eastAsia="宋体" w:hint="default"/>
          <w:spacing w:val="-4"/>
          <w:sz w:val="27"/>
          <w:szCs w:val="27"/>
        </w:rPr>
        <w:t>的</w:t>
      </w:r>
      <w:r>
        <w:rPr>
          <w:rFonts w:ascii="宋体" w:hAnsi="宋体" w:cs="宋体" w:eastAsia="宋体" w:hint="default"/>
          <w:spacing w:val="-4"/>
          <w:sz w:val="27"/>
          <w:szCs w:val="27"/>
        </w:rPr>
        <w:t>规</w:t>
      </w:r>
      <w:r>
        <w:rPr>
          <w:rFonts w:ascii="宋体" w:hAnsi="宋体" w:cs="宋体" w:eastAsia="宋体" w:hint="default"/>
          <w:spacing w:val="-4"/>
          <w:sz w:val="27"/>
          <w:szCs w:val="27"/>
        </w:rPr>
        <w:t>定编</w:t>
      </w:r>
      <w:r>
        <w:rPr>
          <w:rFonts w:ascii="宋体" w:hAnsi="宋体" w:cs="宋体" w:eastAsia="宋体" w:hint="default"/>
          <w:spacing w:val="-4"/>
          <w:sz w:val="27"/>
          <w:szCs w:val="27"/>
        </w:rPr>
        <w:t>制</w:t>
      </w:r>
      <w:r>
        <w:rPr>
          <w:rFonts w:ascii="宋体" w:hAnsi="宋体" w:cs="宋体" w:eastAsia="宋体" w:hint="default"/>
          <w:spacing w:val="-4"/>
          <w:sz w:val="27"/>
          <w:szCs w:val="27"/>
        </w:rPr>
        <w:t>，在</w:t>
      </w:r>
      <w:r>
        <w:rPr>
          <w:rFonts w:ascii="宋体" w:hAnsi="宋体" w:cs="宋体" w:eastAsia="宋体" w:hint="default"/>
          <w:spacing w:val="-58"/>
          <w:w w:val="99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所有重大</w:t>
      </w:r>
      <w:r>
        <w:rPr>
          <w:rFonts w:ascii="宋体" w:hAnsi="宋体" w:cs="宋体" w:eastAsia="宋体" w:hint="default"/>
          <w:sz w:val="27"/>
          <w:szCs w:val="27"/>
        </w:rPr>
        <w:t>方</w:t>
      </w:r>
      <w:r>
        <w:rPr>
          <w:rFonts w:ascii="宋体" w:hAnsi="宋体" w:cs="宋体" w:eastAsia="宋体" w:hint="default"/>
          <w:sz w:val="27"/>
          <w:szCs w:val="27"/>
        </w:rPr>
        <w:t>面</w:t>
      </w:r>
      <w:r>
        <w:rPr>
          <w:rFonts w:ascii="宋体" w:hAnsi="宋体" w:cs="宋体" w:eastAsia="宋体" w:hint="default"/>
          <w:sz w:val="27"/>
          <w:szCs w:val="27"/>
        </w:rPr>
        <w:t>公</w:t>
      </w:r>
      <w:r>
        <w:rPr>
          <w:rFonts w:ascii="宋体" w:hAnsi="宋体" w:cs="宋体" w:eastAsia="宋体" w:hint="default"/>
          <w:sz w:val="27"/>
          <w:szCs w:val="27"/>
        </w:rPr>
        <w:t>允</w:t>
      </w:r>
      <w:r>
        <w:rPr>
          <w:rFonts w:ascii="宋体" w:hAnsi="宋体" w:cs="宋体" w:eastAsia="宋体" w:hint="default"/>
          <w:sz w:val="27"/>
          <w:szCs w:val="27"/>
        </w:rPr>
        <w:t>反映</w:t>
      </w:r>
      <w:r>
        <w:rPr>
          <w:rFonts w:ascii="宋体" w:hAnsi="宋体" w:cs="宋体" w:eastAsia="宋体" w:hint="default"/>
          <w:sz w:val="27"/>
          <w:szCs w:val="27"/>
        </w:rPr>
        <w:t>了公司</w:t>
      </w:r>
      <w:r>
        <w:rPr>
          <w:rFonts w:ascii="宋体" w:hAnsi="宋体" w:cs="宋体" w:eastAsia="宋体" w:hint="default"/>
          <w:spacing w:val="-66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2008</w:t>
      </w:r>
      <w:r>
        <w:rPr>
          <w:rFonts w:ascii="Times New Roman" w:hAnsi="Times New Roman" w:cs="Times New Roman" w:eastAsia="Times New Roman" w:hint="default"/>
          <w:spacing w:val="1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年</w:t>
      </w:r>
      <w:r>
        <w:rPr>
          <w:rFonts w:ascii="宋体" w:hAnsi="宋体" w:cs="宋体" w:eastAsia="宋体" w:hint="default"/>
          <w:spacing w:val="-71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12</w:t>
      </w:r>
      <w:r>
        <w:rPr>
          <w:rFonts w:ascii="Times New Roman" w:hAnsi="Times New Roman" w:cs="Times New Roman" w:eastAsia="Times New Roman" w:hint="default"/>
          <w:spacing w:val="1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月</w:t>
      </w:r>
      <w:r>
        <w:rPr>
          <w:rFonts w:ascii="宋体" w:hAnsi="宋体" w:cs="宋体" w:eastAsia="宋体" w:hint="default"/>
          <w:spacing w:val="-71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31</w:t>
      </w:r>
      <w:r>
        <w:rPr>
          <w:rFonts w:ascii="Times New Roman" w:hAnsi="Times New Roman" w:cs="Times New Roman" w:eastAsia="Times New Roman" w:hint="default"/>
          <w:spacing w:val="-4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日</w:t>
      </w:r>
      <w:r>
        <w:rPr>
          <w:rFonts w:ascii="宋体" w:hAnsi="宋体" w:cs="宋体" w:eastAsia="宋体" w:hint="default"/>
          <w:sz w:val="27"/>
          <w:szCs w:val="27"/>
        </w:rPr>
        <w:t>的</w:t>
      </w:r>
      <w:r>
        <w:rPr>
          <w:rFonts w:ascii="宋体" w:hAnsi="宋体" w:cs="宋体" w:eastAsia="宋体" w:hint="default"/>
          <w:sz w:val="27"/>
          <w:szCs w:val="27"/>
        </w:rPr>
        <w:t>财</w:t>
      </w:r>
      <w:r>
        <w:rPr>
          <w:rFonts w:ascii="宋体" w:hAnsi="宋体" w:cs="宋体" w:eastAsia="宋体" w:hint="default"/>
          <w:sz w:val="27"/>
          <w:szCs w:val="27"/>
        </w:rPr>
        <w:t>务</w:t>
      </w:r>
      <w:r>
        <w:rPr>
          <w:rFonts w:ascii="宋体" w:hAnsi="宋体" w:cs="宋体" w:eastAsia="宋体" w:hint="default"/>
          <w:sz w:val="27"/>
          <w:szCs w:val="27"/>
        </w:rPr>
        <w:t>状</w:t>
      </w:r>
      <w:r>
        <w:rPr>
          <w:rFonts w:ascii="宋体" w:hAnsi="宋体" w:cs="宋体" w:eastAsia="宋体" w:hint="default"/>
          <w:sz w:val="27"/>
          <w:szCs w:val="27"/>
        </w:rPr>
        <w:t>况</w:t>
      </w:r>
      <w:r>
        <w:rPr>
          <w:rFonts w:ascii="宋体" w:hAnsi="宋体" w:cs="宋体" w:eastAsia="宋体" w:hint="default"/>
          <w:sz w:val="27"/>
          <w:szCs w:val="27"/>
        </w:rPr>
        <w:t>以</w:t>
      </w:r>
      <w:r>
        <w:rPr>
          <w:rFonts w:ascii="宋体" w:hAnsi="宋体" w:cs="宋体" w:eastAsia="宋体" w:hint="default"/>
          <w:sz w:val="27"/>
          <w:szCs w:val="27"/>
        </w:rPr>
        <w:t>及</w:t>
      </w:r>
      <w:r>
        <w:rPr>
          <w:rFonts w:ascii="宋体" w:hAnsi="宋体" w:cs="宋体" w:eastAsia="宋体" w:hint="default"/>
          <w:spacing w:val="-66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2008</w:t>
      </w:r>
      <w:r>
        <w:rPr>
          <w:rFonts w:ascii="Times New Roman" w:hAnsi="Times New Roman" w:cs="Times New Roman" w:eastAsia="Times New Roman" w:hint="default"/>
          <w:w w:val="99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年度</w:t>
      </w:r>
      <w:r>
        <w:rPr>
          <w:rFonts w:ascii="宋体" w:hAnsi="宋体" w:cs="宋体" w:eastAsia="宋体" w:hint="default"/>
          <w:sz w:val="27"/>
          <w:szCs w:val="27"/>
        </w:rPr>
        <w:t>的经</w:t>
      </w:r>
      <w:r>
        <w:rPr>
          <w:rFonts w:ascii="宋体" w:hAnsi="宋体" w:cs="宋体" w:eastAsia="宋体" w:hint="default"/>
          <w:sz w:val="27"/>
          <w:szCs w:val="27"/>
        </w:rPr>
        <w:t>营</w:t>
      </w:r>
      <w:r>
        <w:rPr>
          <w:rFonts w:ascii="宋体" w:hAnsi="宋体" w:cs="宋体" w:eastAsia="宋体" w:hint="default"/>
          <w:sz w:val="27"/>
          <w:szCs w:val="27"/>
        </w:rPr>
        <w:t>成</w:t>
      </w:r>
      <w:r>
        <w:rPr>
          <w:rFonts w:ascii="宋体" w:hAnsi="宋体" w:cs="宋体" w:eastAsia="宋体" w:hint="default"/>
          <w:sz w:val="27"/>
          <w:szCs w:val="27"/>
        </w:rPr>
        <w:t>果</w:t>
      </w:r>
      <w:r>
        <w:rPr>
          <w:rFonts w:ascii="宋体" w:hAnsi="宋体" w:cs="宋体" w:eastAsia="宋体" w:hint="default"/>
          <w:sz w:val="27"/>
          <w:szCs w:val="27"/>
        </w:rPr>
        <w:t>和</w:t>
      </w:r>
      <w:r>
        <w:rPr>
          <w:rFonts w:ascii="宋体" w:hAnsi="宋体" w:cs="宋体" w:eastAsia="宋体" w:hint="default"/>
          <w:sz w:val="27"/>
          <w:szCs w:val="27"/>
        </w:rPr>
        <w:t>现金流量</w:t>
      </w:r>
      <w:r>
        <w:rPr>
          <w:rFonts w:ascii="宋体" w:hAnsi="宋体" w:cs="宋体" w:eastAsia="宋体" w:hint="default"/>
          <w:sz w:val="27"/>
          <w:szCs w:val="27"/>
        </w:rPr>
        <w:t>；</w:t>
      </w:r>
    </w:p>
    <w:p>
      <w:pPr>
        <w:spacing w:line="292" w:lineRule="auto" w:before="31"/>
        <w:ind w:left="1535" w:right="178" w:firstLine="537"/>
        <w:jc w:val="both"/>
        <w:rPr>
          <w:rFonts w:ascii="宋体" w:hAnsi="宋体" w:cs="宋体" w:eastAsia="宋体" w:hint="default"/>
          <w:sz w:val="27"/>
          <w:szCs w:val="27"/>
        </w:rPr>
      </w:pPr>
      <w:r>
        <w:rPr>
          <w:rFonts w:ascii="Times New Roman" w:hAnsi="Times New Roman" w:cs="Times New Roman" w:eastAsia="Times New Roman" w:hint="default"/>
          <w:spacing w:val="-3"/>
          <w:sz w:val="27"/>
          <w:szCs w:val="27"/>
        </w:rPr>
        <w:t>4</w:t>
      </w:r>
      <w:r>
        <w:rPr>
          <w:rFonts w:ascii="宋体" w:hAnsi="宋体" w:cs="宋体" w:eastAsia="宋体" w:hint="default"/>
          <w:spacing w:val="-3"/>
          <w:sz w:val="27"/>
          <w:szCs w:val="27"/>
        </w:rPr>
        <w:t>、在南京立信永华会计师事务所有限公司出具</w:t>
      </w:r>
      <w:r>
        <w:rPr>
          <w:rFonts w:ascii="宋体" w:hAnsi="宋体" w:cs="宋体" w:eastAsia="宋体" w:hint="default"/>
          <w:spacing w:val="-71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2008</w:t>
      </w:r>
      <w:r>
        <w:rPr>
          <w:rFonts w:ascii="Times New Roman" w:hAnsi="Times New Roman" w:cs="Times New Roman" w:eastAsia="Times New Roman" w:hint="default"/>
          <w:spacing w:val="-4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年度</w:t>
      </w:r>
      <w:r>
        <w:rPr>
          <w:rFonts w:ascii="宋体" w:hAnsi="宋体" w:cs="宋体" w:eastAsia="宋体" w:hint="default"/>
          <w:sz w:val="27"/>
          <w:szCs w:val="27"/>
        </w:rPr>
        <w:t>审计报告</w:t>
      </w:r>
      <w:r>
        <w:rPr>
          <w:rFonts w:ascii="宋体" w:hAnsi="宋体" w:cs="宋体" w:eastAsia="宋体" w:hint="default"/>
          <w:w w:val="99"/>
          <w:sz w:val="27"/>
          <w:szCs w:val="27"/>
        </w:rPr>
        <w:t> 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后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，董事会审计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委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员会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召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开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会议，对会计师事务所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从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事公司本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年度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的审</w:t>
      </w:r>
      <w:r>
        <w:rPr>
          <w:rFonts w:ascii="宋体" w:hAnsi="宋体" w:cs="宋体" w:eastAsia="宋体" w:hint="default"/>
          <w:spacing w:val="24"/>
          <w:w w:val="95"/>
          <w:sz w:val="27"/>
          <w:szCs w:val="27"/>
        </w:rPr>
        <w:t> 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计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工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作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进行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了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总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结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，并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就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公司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年度财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务会计报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表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以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及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关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于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下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年度聘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请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会</w:t>
      </w:r>
      <w:r>
        <w:rPr>
          <w:rFonts w:ascii="宋体" w:hAnsi="宋体" w:cs="宋体" w:eastAsia="宋体" w:hint="default"/>
          <w:spacing w:val="24"/>
          <w:w w:val="95"/>
          <w:sz w:val="27"/>
          <w:szCs w:val="27"/>
        </w:rPr>
        <w:t> 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计师事务所的议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案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进行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表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决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并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形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成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决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议，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鉴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于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南京立信永华会计师事务</w:t>
      </w:r>
      <w:r>
        <w:rPr>
          <w:rFonts w:ascii="宋体" w:hAnsi="宋体" w:cs="宋体" w:eastAsia="宋体" w:hint="default"/>
          <w:spacing w:val="25"/>
          <w:w w:val="95"/>
          <w:sz w:val="27"/>
          <w:szCs w:val="27"/>
        </w:rPr>
        <w:t> </w:t>
      </w:r>
      <w:r>
        <w:rPr>
          <w:rFonts w:ascii="宋体" w:hAnsi="宋体" w:cs="宋体" w:eastAsia="宋体" w:hint="default"/>
          <w:spacing w:val="25"/>
          <w:w w:val="95"/>
          <w:sz w:val="27"/>
          <w:szCs w:val="27"/>
        </w:rPr>
      </w:r>
      <w:r>
        <w:rPr>
          <w:rFonts w:ascii="宋体" w:hAnsi="宋体" w:cs="宋体" w:eastAsia="宋体" w:hint="default"/>
          <w:sz w:val="27"/>
          <w:szCs w:val="27"/>
        </w:rPr>
        <w:t>所有限公司在公司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2008</w:t>
      </w:r>
      <w:r>
        <w:rPr>
          <w:rFonts w:ascii="Times New Roman" w:hAnsi="Times New Roman" w:cs="Times New Roman" w:eastAsia="Times New Roman" w:hint="default"/>
          <w:spacing w:val="-5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年度</w:t>
      </w:r>
      <w:r>
        <w:rPr>
          <w:rFonts w:ascii="宋体" w:hAnsi="宋体" w:cs="宋体" w:eastAsia="宋体" w:hint="default"/>
          <w:sz w:val="27"/>
          <w:szCs w:val="27"/>
        </w:rPr>
        <w:t>审计</w:t>
      </w:r>
      <w:r>
        <w:rPr>
          <w:rFonts w:ascii="宋体" w:hAnsi="宋体" w:cs="宋体" w:eastAsia="宋体" w:hint="default"/>
          <w:sz w:val="27"/>
          <w:szCs w:val="27"/>
        </w:rPr>
        <w:t>工</w:t>
      </w:r>
      <w:r>
        <w:rPr>
          <w:rFonts w:ascii="宋体" w:hAnsi="宋体" w:cs="宋体" w:eastAsia="宋体" w:hint="default"/>
          <w:sz w:val="27"/>
          <w:szCs w:val="27"/>
        </w:rPr>
        <w:t>作</w:t>
      </w:r>
      <w:r>
        <w:rPr>
          <w:rFonts w:ascii="宋体" w:hAnsi="宋体" w:cs="宋体" w:eastAsia="宋体" w:hint="default"/>
          <w:sz w:val="27"/>
          <w:szCs w:val="27"/>
        </w:rPr>
        <w:t>中表</w:t>
      </w:r>
      <w:r>
        <w:rPr>
          <w:rFonts w:ascii="宋体" w:hAnsi="宋体" w:cs="宋体" w:eastAsia="宋体" w:hint="default"/>
          <w:sz w:val="27"/>
          <w:szCs w:val="27"/>
        </w:rPr>
        <w:t>现</w:t>
      </w:r>
      <w:r>
        <w:rPr>
          <w:rFonts w:ascii="宋体" w:hAnsi="宋体" w:cs="宋体" w:eastAsia="宋体" w:hint="default"/>
          <w:sz w:val="27"/>
          <w:szCs w:val="27"/>
        </w:rPr>
        <w:t>出的</w:t>
      </w:r>
      <w:r>
        <w:rPr>
          <w:rFonts w:ascii="宋体" w:hAnsi="宋体" w:cs="宋体" w:eastAsia="宋体" w:hint="default"/>
          <w:sz w:val="27"/>
          <w:szCs w:val="27"/>
        </w:rPr>
        <w:t>执业</w:t>
      </w:r>
      <w:r>
        <w:rPr>
          <w:rFonts w:ascii="宋体" w:hAnsi="宋体" w:cs="宋体" w:eastAsia="宋体" w:hint="default"/>
          <w:sz w:val="27"/>
          <w:szCs w:val="27"/>
        </w:rPr>
        <w:t>能</w:t>
      </w:r>
      <w:r>
        <w:rPr>
          <w:rFonts w:ascii="宋体" w:hAnsi="宋体" w:cs="宋体" w:eastAsia="宋体" w:hint="default"/>
          <w:sz w:val="27"/>
          <w:szCs w:val="27"/>
        </w:rPr>
        <w:t>力</w:t>
      </w:r>
      <w:r>
        <w:rPr>
          <w:rFonts w:ascii="宋体" w:hAnsi="宋体" w:cs="宋体" w:eastAsia="宋体" w:hint="default"/>
          <w:sz w:val="27"/>
          <w:szCs w:val="27"/>
        </w:rPr>
        <w:t>及</w:t>
      </w:r>
      <w:r>
        <w:rPr>
          <w:rFonts w:ascii="宋体" w:hAnsi="宋体" w:cs="宋体" w:eastAsia="宋体" w:hint="default"/>
          <w:sz w:val="27"/>
          <w:szCs w:val="27"/>
        </w:rPr>
        <w:t>勤</w:t>
      </w:r>
      <w:r>
        <w:rPr>
          <w:rFonts w:ascii="宋体" w:hAnsi="宋体" w:cs="宋体" w:eastAsia="宋体" w:hint="default"/>
          <w:sz w:val="27"/>
          <w:szCs w:val="27"/>
        </w:rPr>
        <w:t>勉</w:t>
      </w:r>
      <w:r>
        <w:rPr>
          <w:rFonts w:ascii="宋体" w:hAnsi="宋体" w:cs="宋体" w:eastAsia="宋体" w:hint="default"/>
          <w:sz w:val="27"/>
          <w:szCs w:val="27"/>
        </w:rPr>
        <w:t>、</w:t>
      </w:r>
      <w:r>
        <w:rPr>
          <w:rFonts w:ascii="宋体" w:hAnsi="宋体" w:cs="宋体" w:eastAsia="宋体" w:hint="default"/>
          <w:sz w:val="27"/>
          <w:szCs w:val="27"/>
        </w:rPr>
        <w:t>尽</w:t>
      </w:r>
      <w:r>
        <w:rPr>
          <w:rFonts w:ascii="宋体" w:hAnsi="宋体" w:cs="宋体" w:eastAsia="宋体" w:hint="default"/>
          <w:w w:val="99"/>
          <w:sz w:val="27"/>
          <w:szCs w:val="27"/>
        </w:rPr>
        <w:t> 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责的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工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作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精神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，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提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议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继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续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聘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请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南京立信永华会计师事务所有限公司为公</w:t>
      </w:r>
      <w:r>
        <w:rPr>
          <w:rFonts w:ascii="宋体" w:hAnsi="宋体" w:cs="宋体" w:eastAsia="宋体" w:hint="default"/>
          <w:spacing w:val="-2"/>
          <w:sz w:val="27"/>
          <w:szCs w:val="27"/>
        </w:rPr>
      </w:r>
    </w:p>
    <w:p>
      <w:pPr>
        <w:spacing w:line="240" w:lineRule="auto" w:before="11"/>
        <w:rPr>
          <w:rFonts w:ascii="宋体" w:hAnsi="宋体" w:cs="宋体" w:eastAsia="宋体" w:hint="default"/>
          <w:sz w:val="17"/>
          <w:szCs w:val="17"/>
        </w:rPr>
      </w:pPr>
    </w:p>
    <w:p>
      <w:pPr>
        <w:spacing w:before="69"/>
        <w:ind w:left="4276" w:right="2912" w:firstLine="0"/>
        <w:jc w:val="center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32</w:t>
      </w:r>
    </w:p>
    <w:p>
      <w:pPr>
        <w:spacing w:after="0"/>
        <w:jc w:val="center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header="846" w:footer="246" w:top="1360" w:bottom="440" w:left="260" w:right="1620"/>
        </w:sectPr>
      </w:pPr>
    </w:p>
    <w:p>
      <w:pPr>
        <w:spacing w:line="240" w:lineRule="auto" w:before="9"/>
        <w:rPr>
          <w:rFonts w:ascii="Times New Roman" w:hAnsi="Times New Roman" w:cs="Times New Roman" w:eastAsia="Times New Roman" w:hint="default"/>
          <w:sz w:val="8"/>
          <w:szCs w:val="8"/>
        </w:rPr>
      </w:pPr>
    </w:p>
    <w:p>
      <w:pPr>
        <w:spacing w:before="15"/>
        <w:ind w:left="1535" w:right="0" w:firstLine="0"/>
        <w:jc w:val="left"/>
        <w:rPr>
          <w:rFonts w:ascii="宋体" w:hAnsi="宋体" w:cs="宋体" w:eastAsia="宋体" w:hint="default"/>
          <w:sz w:val="27"/>
          <w:szCs w:val="27"/>
        </w:rPr>
      </w:pPr>
      <w:r>
        <w:rPr>
          <w:rFonts w:ascii="宋体" w:hAnsi="宋体" w:cs="宋体" w:eastAsia="宋体" w:hint="default"/>
          <w:sz w:val="27"/>
          <w:szCs w:val="27"/>
        </w:rPr>
        <w:t>司</w:t>
      </w:r>
      <w:r>
        <w:rPr>
          <w:rFonts w:ascii="宋体" w:hAnsi="宋体" w:cs="宋体" w:eastAsia="宋体" w:hint="default"/>
          <w:spacing w:val="-71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2009</w:t>
      </w:r>
      <w:r>
        <w:rPr>
          <w:rFonts w:ascii="Times New Roman" w:hAnsi="Times New Roman" w:cs="Times New Roman" w:eastAsia="Times New Roman" w:hint="default"/>
          <w:spacing w:val="-3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年度</w:t>
      </w:r>
      <w:r>
        <w:rPr>
          <w:rFonts w:ascii="宋体" w:hAnsi="宋体" w:cs="宋体" w:eastAsia="宋体" w:hint="default"/>
          <w:sz w:val="27"/>
          <w:szCs w:val="27"/>
        </w:rPr>
        <w:t>审计</w:t>
      </w:r>
      <w:r>
        <w:rPr>
          <w:rFonts w:ascii="宋体" w:hAnsi="宋体" w:cs="宋体" w:eastAsia="宋体" w:hint="default"/>
          <w:sz w:val="27"/>
          <w:szCs w:val="27"/>
        </w:rPr>
        <w:t>机构</w:t>
      </w:r>
      <w:r>
        <w:rPr>
          <w:rFonts w:ascii="宋体" w:hAnsi="宋体" w:cs="宋体" w:eastAsia="宋体" w:hint="default"/>
          <w:sz w:val="27"/>
          <w:szCs w:val="27"/>
        </w:rPr>
        <w:t>。</w:t>
      </w:r>
    </w:p>
    <w:p>
      <w:pPr>
        <w:spacing w:before="102"/>
        <w:ind w:left="2068" w:right="0" w:firstLine="0"/>
        <w:jc w:val="left"/>
        <w:rPr>
          <w:rFonts w:ascii="Microsoft JhengHei" w:hAnsi="Microsoft JhengHei" w:cs="Microsoft JhengHei" w:eastAsia="Microsoft JhengHei" w:hint="default"/>
          <w:sz w:val="27"/>
          <w:szCs w:val="27"/>
        </w:rPr>
      </w:pP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（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四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）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董事会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薪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酬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与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考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核委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员会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履职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情况</w:t>
      </w:r>
      <w:r>
        <w:rPr>
          <w:rFonts w:ascii="Microsoft JhengHei" w:hAnsi="Microsoft JhengHei" w:cs="Microsoft JhengHei" w:eastAsia="Microsoft JhengHei" w:hint="default"/>
          <w:sz w:val="27"/>
          <w:szCs w:val="27"/>
        </w:rPr>
      </w:r>
    </w:p>
    <w:p>
      <w:pPr>
        <w:spacing w:line="300" w:lineRule="auto" w:before="52"/>
        <w:ind w:left="1535" w:right="0" w:firstLine="542"/>
        <w:jc w:val="left"/>
        <w:rPr>
          <w:rFonts w:ascii="宋体" w:hAnsi="宋体" w:cs="宋体" w:eastAsia="宋体" w:hint="default"/>
          <w:sz w:val="27"/>
          <w:szCs w:val="27"/>
        </w:rPr>
      </w:pPr>
      <w:r>
        <w:rPr>
          <w:rFonts w:ascii="宋体" w:hAnsi="宋体" w:cs="宋体" w:eastAsia="宋体" w:hint="default"/>
          <w:spacing w:val="3"/>
          <w:sz w:val="27"/>
          <w:szCs w:val="27"/>
        </w:rPr>
        <w:t>报告</w:t>
      </w:r>
      <w:r>
        <w:rPr>
          <w:rFonts w:ascii="宋体" w:hAnsi="宋体" w:cs="宋体" w:eastAsia="宋体" w:hint="default"/>
          <w:spacing w:val="3"/>
          <w:sz w:val="27"/>
          <w:szCs w:val="27"/>
        </w:rPr>
        <w:t>期</w:t>
      </w:r>
      <w:r>
        <w:rPr>
          <w:rFonts w:ascii="宋体" w:hAnsi="宋体" w:cs="宋体" w:eastAsia="宋体" w:hint="default"/>
          <w:spacing w:val="3"/>
          <w:sz w:val="27"/>
          <w:szCs w:val="27"/>
        </w:rPr>
        <w:t>内，公司董事会</w:t>
      </w:r>
      <w:r>
        <w:rPr>
          <w:rFonts w:ascii="宋体" w:hAnsi="宋体" w:cs="宋体" w:eastAsia="宋体" w:hint="default"/>
          <w:spacing w:val="3"/>
          <w:sz w:val="27"/>
          <w:szCs w:val="27"/>
        </w:rPr>
        <w:t>薪酬</w:t>
      </w:r>
      <w:r>
        <w:rPr>
          <w:rFonts w:ascii="宋体" w:hAnsi="宋体" w:cs="宋体" w:eastAsia="宋体" w:hint="default"/>
          <w:spacing w:val="3"/>
          <w:sz w:val="27"/>
          <w:szCs w:val="27"/>
        </w:rPr>
        <w:t>与</w:t>
      </w:r>
      <w:r>
        <w:rPr>
          <w:rFonts w:ascii="宋体" w:hAnsi="宋体" w:cs="宋体" w:eastAsia="宋体" w:hint="default"/>
          <w:spacing w:val="3"/>
          <w:sz w:val="27"/>
          <w:szCs w:val="27"/>
        </w:rPr>
        <w:t>考核</w:t>
      </w:r>
      <w:r>
        <w:rPr>
          <w:rFonts w:ascii="宋体" w:hAnsi="宋体" w:cs="宋体" w:eastAsia="宋体" w:hint="default"/>
          <w:spacing w:val="3"/>
          <w:sz w:val="27"/>
          <w:szCs w:val="27"/>
        </w:rPr>
        <w:t>委</w:t>
      </w:r>
      <w:r>
        <w:rPr>
          <w:rFonts w:ascii="宋体" w:hAnsi="宋体" w:cs="宋体" w:eastAsia="宋体" w:hint="default"/>
          <w:spacing w:val="3"/>
          <w:sz w:val="27"/>
          <w:szCs w:val="27"/>
        </w:rPr>
        <w:t>员会</w:t>
      </w:r>
      <w:r>
        <w:rPr>
          <w:rFonts w:ascii="宋体" w:hAnsi="宋体" w:cs="宋体" w:eastAsia="宋体" w:hint="default"/>
          <w:spacing w:val="3"/>
          <w:sz w:val="27"/>
          <w:szCs w:val="27"/>
        </w:rPr>
        <w:t>按</w:t>
      </w:r>
      <w:r>
        <w:rPr>
          <w:rFonts w:ascii="宋体" w:hAnsi="宋体" w:cs="宋体" w:eastAsia="宋体" w:hint="default"/>
          <w:spacing w:val="3"/>
          <w:sz w:val="27"/>
          <w:szCs w:val="27"/>
        </w:rPr>
        <w:t>照</w:t>
      </w:r>
      <w:r>
        <w:rPr>
          <w:rFonts w:ascii="宋体" w:hAnsi="宋体" w:cs="宋体" w:eastAsia="宋体" w:hint="default"/>
          <w:spacing w:val="-7"/>
          <w:sz w:val="27"/>
          <w:szCs w:val="27"/>
        </w:rPr>
        <w:t> </w:t>
      </w:r>
      <w:r>
        <w:rPr>
          <w:rFonts w:ascii="宋体" w:hAnsi="宋体" w:cs="宋体" w:eastAsia="宋体" w:hint="default"/>
          <w:spacing w:val="3"/>
          <w:sz w:val="27"/>
          <w:szCs w:val="27"/>
        </w:rPr>
        <w:t>《</w:t>
      </w:r>
      <w:r>
        <w:rPr>
          <w:rFonts w:ascii="宋体" w:hAnsi="宋体" w:cs="宋体" w:eastAsia="宋体" w:hint="default"/>
          <w:spacing w:val="3"/>
          <w:sz w:val="27"/>
          <w:szCs w:val="27"/>
        </w:rPr>
        <w:t>董事会</w:t>
      </w:r>
      <w:r>
        <w:rPr>
          <w:rFonts w:ascii="宋体" w:hAnsi="宋体" w:cs="宋体" w:eastAsia="宋体" w:hint="default"/>
          <w:spacing w:val="3"/>
          <w:sz w:val="27"/>
          <w:szCs w:val="27"/>
        </w:rPr>
        <w:t>薪酬</w:t>
      </w:r>
      <w:r>
        <w:rPr>
          <w:rFonts w:ascii="宋体" w:hAnsi="宋体" w:cs="宋体" w:eastAsia="宋体" w:hint="default"/>
          <w:spacing w:val="3"/>
          <w:sz w:val="27"/>
          <w:szCs w:val="27"/>
        </w:rPr>
        <w:t>与</w:t>
      </w:r>
      <w:r>
        <w:rPr>
          <w:rFonts w:ascii="宋体" w:hAnsi="宋体" w:cs="宋体" w:eastAsia="宋体" w:hint="default"/>
          <w:spacing w:val="3"/>
          <w:sz w:val="27"/>
          <w:szCs w:val="27"/>
        </w:rPr>
        <w:t>考</w:t>
      </w:r>
      <w:r>
        <w:rPr>
          <w:rFonts w:ascii="宋体" w:hAnsi="宋体" w:cs="宋体" w:eastAsia="宋体" w:hint="default"/>
          <w:w w:val="99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核</w:t>
      </w:r>
      <w:r>
        <w:rPr>
          <w:rFonts w:ascii="宋体" w:hAnsi="宋体" w:cs="宋体" w:eastAsia="宋体" w:hint="default"/>
          <w:sz w:val="27"/>
          <w:szCs w:val="27"/>
        </w:rPr>
        <w:t>委</w:t>
      </w:r>
      <w:r>
        <w:rPr>
          <w:rFonts w:ascii="宋体" w:hAnsi="宋体" w:cs="宋体" w:eastAsia="宋体" w:hint="default"/>
          <w:sz w:val="27"/>
          <w:szCs w:val="27"/>
        </w:rPr>
        <w:t>员会</w:t>
      </w:r>
      <w:r>
        <w:rPr>
          <w:rFonts w:ascii="宋体" w:hAnsi="宋体" w:cs="宋体" w:eastAsia="宋体" w:hint="default"/>
          <w:sz w:val="27"/>
          <w:szCs w:val="27"/>
        </w:rPr>
        <w:t>工</w:t>
      </w:r>
      <w:r>
        <w:rPr>
          <w:rFonts w:ascii="宋体" w:hAnsi="宋体" w:cs="宋体" w:eastAsia="宋体" w:hint="default"/>
          <w:sz w:val="27"/>
          <w:szCs w:val="27"/>
        </w:rPr>
        <w:t>作</w:t>
      </w:r>
      <w:r>
        <w:rPr>
          <w:rFonts w:ascii="宋体" w:hAnsi="宋体" w:cs="宋体" w:eastAsia="宋体" w:hint="default"/>
          <w:sz w:val="27"/>
          <w:szCs w:val="27"/>
        </w:rPr>
        <w:t>细则</w:t>
      </w:r>
      <w:r>
        <w:rPr>
          <w:rFonts w:ascii="宋体" w:hAnsi="宋体" w:cs="宋体" w:eastAsia="宋体" w:hint="default"/>
          <w:sz w:val="27"/>
          <w:szCs w:val="27"/>
        </w:rPr>
        <w:t>》</w:t>
      </w:r>
      <w:r>
        <w:rPr>
          <w:rFonts w:ascii="宋体" w:hAnsi="宋体" w:cs="宋体" w:eastAsia="宋体" w:hint="default"/>
          <w:sz w:val="27"/>
          <w:szCs w:val="27"/>
        </w:rPr>
        <w:t>认</w:t>
      </w:r>
      <w:r>
        <w:rPr>
          <w:rFonts w:ascii="宋体" w:hAnsi="宋体" w:cs="宋体" w:eastAsia="宋体" w:hint="default"/>
          <w:sz w:val="27"/>
          <w:szCs w:val="27"/>
        </w:rPr>
        <w:t>真</w:t>
      </w:r>
      <w:r>
        <w:rPr>
          <w:rFonts w:ascii="宋体" w:hAnsi="宋体" w:cs="宋体" w:eastAsia="宋体" w:hint="default"/>
          <w:sz w:val="27"/>
          <w:szCs w:val="27"/>
        </w:rPr>
        <w:t>履</w:t>
      </w:r>
      <w:r>
        <w:rPr>
          <w:rFonts w:ascii="宋体" w:hAnsi="宋体" w:cs="宋体" w:eastAsia="宋体" w:hint="default"/>
          <w:sz w:val="27"/>
          <w:szCs w:val="27"/>
        </w:rPr>
        <w:t>行职</w:t>
      </w:r>
      <w:r>
        <w:rPr>
          <w:rFonts w:ascii="宋体" w:hAnsi="宋体" w:cs="宋体" w:eastAsia="宋体" w:hint="default"/>
          <w:sz w:val="27"/>
          <w:szCs w:val="27"/>
        </w:rPr>
        <w:t>责，对公司</w:t>
      </w:r>
      <w:r>
        <w:rPr>
          <w:rFonts w:ascii="宋体" w:hAnsi="宋体" w:cs="宋体" w:eastAsia="宋体" w:hint="default"/>
          <w:sz w:val="27"/>
          <w:szCs w:val="27"/>
        </w:rPr>
        <w:t>年度</w:t>
      </w:r>
      <w:r>
        <w:rPr>
          <w:rFonts w:ascii="宋体" w:hAnsi="宋体" w:cs="宋体" w:eastAsia="宋体" w:hint="default"/>
          <w:sz w:val="27"/>
          <w:szCs w:val="27"/>
        </w:rPr>
        <w:t>报告</w:t>
      </w:r>
      <w:r>
        <w:rPr>
          <w:rFonts w:ascii="宋体" w:hAnsi="宋体" w:cs="宋体" w:eastAsia="宋体" w:hint="default"/>
          <w:sz w:val="27"/>
          <w:szCs w:val="27"/>
        </w:rPr>
        <w:t>中</w:t>
      </w:r>
      <w:r>
        <w:rPr>
          <w:rFonts w:ascii="宋体" w:hAnsi="宋体" w:cs="宋体" w:eastAsia="宋体" w:hint="default"/>
          <w:sz w:val="27"/>
          <w:szCs w:val="27"/>
        </w:rPr>
        <w:t>董事、监事和高</w:t>
      </w:r>
      <w:r>
        <w:rPr>
          <w:rFonts w:ascii="宋体" w:hAnsi="宋体" w:cs="宋体" w:eastAsia="宋体" w:hint="default"/>
          <w:w w:val="99"/>
          <w:sz w:val="27"/>
          <w:szCs w:val="27"/>
        </w:rPr>
        <w:t> </w:t>
      </w:r>
      <w:r>
        <w:rPr>
          <w:rFonts w:ascii="宋体" w:hAnsi="宋体" w:cs="宋体" w:eastAsia="宋体" w:hint="default"/>
          <w:spacing w:val="-6"/>
          <w:w w:val="95"/>
          <w:sz w:val="27"/>
          <w:szCs w:val="27"/>
        </w:rPr>
        <w:t>管人员所</w:t>
      </w:r>
      <w:r>
        <w:rPr>
          <w:rFonts w:ascii="宋体" w:hAnsi="宋体" w:cs="宋体" w:eastAsia="宋体" w:hint="default"/>
          <w:spacing w:val="-6"/>
          <w:w w:val="95"/>
          <w:sz w:val="27"/>
          <w:szCs w:val="27"/>
        </w:rPr>
        <w:t>披露薪酬</w:t>
      </w:r>
      <w:r>
        <w:rPr>
          <w:rFonts w:ascii="宋体" w:hAnsi="宋体" w:cs="宋体" w:eastAsia="宋体" w:hint="default"/>
          <w:spacing w:val="-6"/>
          <w:w w:val="95"/>
          <w:sz w:val="27"/>
          <w:szCs w:val="27"/>
        </w:rPr>
        <w:t>事</w:t>
      </w:r>
      <w:r>
        <w:rPr>
          <w:rFonts w:ascii="宋体" w:hAnsi="宋体" w:cs="宋体" w:eastAsia="宋体" w:hint="default"/>
          <w:spacing w:val="-6"/>
          <w:w w:val="95"/>
          <w:sz w:val="27"/>
          <w:szCs w:val="27"/>
        </w:rPr>
        <w:t>项进行</w:t>
      </w:r>
      <w:r>
        <w:rPr>
          <w:rFonts w:ascii="宋体" w:hAnsi="宋体" w:cs="宋体" w:eastAsia="宋体" w:hint="default"/>
          <w:spacing w:val="-6"/>
          <w:w w:val="95"/>
          <w:sz w:val="27"/>
          <w:szCs w:val="27"/>
        </w:rPr>
        <w:t>了审</w:t>
      </w:r>
      <w:r>
        <w:rPr>
          <w:rFonts w:ascii="宋体" w:hAnsi="宋体" w:cs="宋体" w:eastAsia="宋体" w:hint="default"/>
          <w:spacing w:val="-6"/>
          <w:w w:val="95"/>
          <w:sz w:val="27"/>
          <w:szCs w:val="27"/>
        </w:rPr>
        <w:t>核</w:t>
      </w:r>
      <w:r>
        <w:rPr>
          <w:rFonts w:ascii="宋体" w:hAnsi="宋体" w:cs="宋体" w:eastAsia="宋体" w:hint="default"/>
          <w:spacing w:val="-6"/>
          <w:w w:val="95"/>
          <w:sz w:val="27"/>
          <w:szCs w:val="27"/>
        </w:rPr>
        <w:t>。报告</w:t>
      </w:r>
      <w:r>
        <w:rPr>
          <w:rFonts w:ascii="宋体" w:hAnsi="宋体" w:cs="宋体" w:eastAsia="宋体" w:hint="default"/>
          <w:spacing w:val="-6"/>
          <w:w w:val="95"/>
          <w:sz w:val="27"/>
          <w:szCs w:val="27"/>
        </w:rPr>
        <w:t>期</w:t>
      </w:r>
      <w:r>
        <w:rPr>
          <w:rFonts w:ascii="宋体" w:hAnsi="宋体" w:cs="宋体" w:eastAsia="宋体" w:hint="default"/>
          <w:spacing w:val="-6"/>
          <w:w w:val="95"/>
          <w:sz w:val="27"/>
          <w:szCs w:val="27"/>
        </w:rPr>
        <w:t>内，</w:t>
      </w:r>
      <w:r>
        <w:rPr>
          <w:rFonts w:ascii="宋体" w:hAnsi="宋体" w:cs="宋体" w:eastAsia="宋体" w:hint="default"/>
          <w:spacing w:val="-6"/>
          <w:w w:val="95"/>
          <w:sz w:val="27"/>
          <w:szCs w:val="27"/>
        </w:rPr>
        <w:t>督</w:t>
      </w:r>
      <w:r>
        <w:rPr>
          <w:rFonts w:ascii="宋体" w:hAnsi="宋体" w:cs="宋体" w:eastAsia="宋体" w:hint="default"/>
          <w:spacing w:val="-6"/>
          <w:w w:val="95"/>
          <w:sz w:val="27"/>
          <w:szCs w:val="27"/>
        </w:rPr>
        <w:t>促</w:t>
      </w:r>
      <w:r>
        <w:rPr>
          <w:rFonts w:ascii="宋体" w:hAnsi="宋体" w:cs="宋体" w:eastAsia="宋体" w:hint="default"/>
          <w:spacing w:val="-6"/>
          <w:w w:val="95"/>
          <w:sz w:val="27"/>
          <w:szCs w:val="27"/>
        </w:rPr>
        <w:t>公司</w:t>
      </w:r>
      <w:r>
        <w:rPr>
          <w:rFonts w:ascii="宋体" w:hAnsi="宋体" w:cs="宋体" w:eastAsia="宋体" w:hint="default"/>
          <w:spacing w:val="-6"/>
          <w:w w:val="95"/>
          <w:sz w:val="27"/>
          <w:szCs w:val="27"/>
        </w:rPr>
        <w:t>根</w:t>
      </w:r>
      <w:r>
        <w:rPr>
          <w:rFonts w:ascii="宋体" w:hAnsi="宋体" w:cs="宋体" w:eastAsia="宋体" w:hint="default"/>
          <w:spacing w:val="-6"/>
          <w:w w:val="95"/>
          <w:sz w:val="27"/>
          <w:szCs w:val="27"/>
        </w:rPr>
        <w:t>据</w:t>
      </w:r>
      <w:r>
        <w:rPr>
          <w:rFonts w:ascii="宋体" w:hAnsi="宋体" w:cs="宋体" w:eastAsia="宋体" w:hint="default"/>
          <w:spacing w:val="-6"/>
          <w:w w:val="95"/>
          <w:sz w:val="27"/>
          <w:szCs w:val="27"/>
        </w:rPr>
        <w:t>发</w:t>
      </w:r>
      <w:r>
        <w:rPr>
          <w:rFonts w:ascii="宋体" w:hAnsi="宋体" w:cs="宋体" w:eastAsia="宋体" w:hint="default"/>
          <w:spacing w:val="-6"/>
          <w:w w:val="95"/>
          <w:sz w:val="27"/>
          <w:szCs w:val="27"/>
        </w:rPr>
        <w:t>展</w:t>
      </w:r>
      <w:r>
        <w:rPr>
          <w:rFonts w:ascii="宋体" w:hAnsi="宋体" w:cs="宋体" w:eastAsia="宋体" w:hint="default"/>
          <w:spacing w:val="-6"/>
          <w:w w:val="95"/>
          <w:sz w:val="27"/>
          <w:szCs w:val="27"/>
        </w:rPr>
        <w:t>要</w:t>
      </w:r>
      <w:r>
        <w:rPr>
          <w:rFonts w:ascii="宋体" w:hAnsi="宋体" w:cs="宋体" w:eastAsia="宋体" w:hint="default"/>
          <w:spacing w:val="-6"/>
          <w:w w:val="95"/>
          <w:sz w:val="27"/>
          <w:szCs w:val="27"/>
        </w:rPr>
        <w:t>求</w:t>
      </w:r>
      <w:r>
        <w:rPr>
          <w:rFonts w:ascii="宋体" w:hAnsi="宋体" w:cs="宋体" w:eastAsia="宋体" w:hint="default"/>
          <w:spacing w:val="-6"/>
          <w:w w:val="95"/>
          <w:sz w:val="27"/>
          <w:szCs w:val="27"/>
        </w:rPr>
        <w:t>，</w:t>
      </w:r>
      <w:r>
        <w:rPr>
          <w:rFonts w:ascii="宋体" w:hAnsi="宋体" w:cs="宋体" w:eastAsia="宋体" w:hint="default"/>
          <w:spacing w:val="44"/>
          <w:w w:val="95"/>
          <w:sz w:val="27"/>
          <w:szCs w:val="27"/>
        </w:rPr>
        <w:t> </w:t>
      </w:r>
      <w:r>
        <w:rPr>
          <w:rFonts w:ascii="宋体" w:hAnsi="宋体" w:cs="宋体" w:eastAsia="宋体" w:hint="default"/>
          <w:spacing w:val="8"/>
          <w:sz w:val="27"/>
          <w:szCs w:val="27"/>
        </w:rPr>
        <w:t>认</w:t>
      </w:r>
      <w:r>
        <w:rPr>
          <w:rFonts w:ascii="宋体" w:hAnsi="宋体" w:cs="宋体" w:eastAsia="宋体" w:hint="default"/>
          <w:spacing w:val="8"/>
          <w:sz w:val="27"/>
          <w:szCs w:val="27"/>
        </w:rPr>
        <w:t>真</w:t>
      </w:r>
      <w:r>
        <w:rPr>
          <w:rFonts w:ascii="宋体" w:hAnsi="宋体" w:cs="宋体" w:eastAsia="宋体" w:hint="default"/>
          <w:spacing w:val="8"/>
          <w:sz w:val="27"/>
          <w:szCs w:val="27"/>
        </w:rPr>
        <w:t>研究</w:t>
      </w:r>
      <w:r>
        <w:rPr>
          <w:rFonts w:ascii="宋体" w:hAnsi="宋体" w:cs="宋体" w:eastAsia="宋体" w:hint="default"/>
          <w:spacing w:val="8"/>
          <w:sz w:val="27"/>
          <w:szCs w:val="27"/>
        </w:rPr>
        <w:t>对公司经</w:t>
      </w:r>
      <w:r>
        <w:rPr>
          <w:rFonts w:ascii="宋体" w:hAnsi="宋体" w:cs="宋体" w:eastAsia="宋体" w:hint="default"/>
          <w:spacing w:val="8"/>
          <w:sz w:val="27"/>
          <w:szCs w:val="27"/>
        </w:rPr>
        <w:t>营</w:t>
      </w:r>
      <w:r>
        <w:rPr>
          <w:rFonts w:ascii="宋体" w:hAnsi="宋体" w:cs="宋体" w:eastAsia="宋体" w:hint="default"/>
          <w:spacing w:val="8"/>
          <w:sz w:val="27"/>
          <w:szCs w:val="27"/>
        </w:rPr>
        <w:t>层</w:t>
      </w:r>
      <w:r>
        <w:rPr>
          <w:rFonts w:ascii="宋体" w:hAnsi="宋体" w:cs="宋体" w:eastAsia="宋体" w:hint="default"/>
          <w:spacing w:val="8"/>
          <w:sz w:val="27"/>
          <w:szCs w:val="27"/>
        </w:rPr>
        <w:t>和</w:t>
      </w:r>
      <w:r>
        <w:rPr>
          <w:rFonts w:ascii="宋体" w:hAnsi="宋体" w:cs="宋体" w:eastAsia="宋体" w:hint="default"/>
          <w:spacing w:val="8"/>
          <w:sz w:val="27"/>
          <w:szCs w:val="27"/>
        </w:rPr>
        <w:t>控</w:t>
      </w:r>
      <w:r>
        <w:rPr>
          <w:rFonts w:ascii="宋体" w:hAnsi="宋体" w:cs="宋体" w:eastAsia="宋体" w:hint="default"/>
          <w:spacing w:val="8"/>
          <w:sz w:val="27"/>
          <w:szCs w:val="27"/>
        </w:rPr>
        <w:t>股</w:t>
      </w:r>
      <w:r>
        <w:rPr>
          <w:rFonts w:ascii="宋体" w:hAnsi="宋体" w:cs="宋体" w:eastAsia="宋体" w:hint="default"/>
          <w:spacing w:val="8"/>
          <w:sz w:val="27"/>
          <w:szCs w:val="27"/>
        </w:rPr>
        <w:t>企</w:t>
      </w:r>
      <w:r>
        <w:rPr>
          <w:rFonts w:ascii="宋体" w:hAnsi="宋体" w:cs="宋体" w:eastAsia="宋体" w:hint="default"/>
          <w:spacing w:val="8"/>
          <w:sz w:val="27"/>
          <w:szCs w:val="27"/>
        </w:rPr>
        <w:t>业</w:t>
      </w:r>
      <w:r>
        <w:rPr>
          <w:rFonts w:ascii="宋体" w:hAnsi="宋体" w:cs="宋体" w:eastAsia="宋体" w:hint="default"/>
          <w:spacing w:val="8"/>
          <w:sz w:val="27"/>
          <w:szCs w:val="27"/>
        </w:rPr>
        <w:t>经</w:t>
      </w:r>
      <w:r>
        <w:rPr>
          <w:rFonts w:ascii="宋体" w:hAnsi="宋体" w:cs="宋体" w:eastAsia="宋体" w:hint="default"/>
          <w:spacing w:val="8"/>
          <w:sz w:val="27"/>
          <w:szCs w:val="27"/>
        </w:rPr>
        <w:t>营</w:t>
      </w:r>
      <w:r>
        <w:rPr>
          <w:rFonts w:ascii="宋体" w:hAnsi="宋体" w:cs="宋体" w:eastAsia="宋体" w:hint="default"/>
          <w:spacing w:val="8"/>
          <w:sz w:val="27"/>
          <w:szCs w:val="27"/>
        </w:rPr>
        <w:t>班</w:t>
      </w:r>
      <w:r>
        <w:rPr>
          <w:rFonts w:ascii="宋体" w:hAnsi="宋体" w:cs="宋体" w:eastAsia="宋体" w:hint="default"/>
          <w:spacing w:val="8"/>
          <w:sz w:val="27"/>
          <w:szCs w:val="27"/>
        </w:rPr>
        <w:t>子</w:t>
      </w:r>
      <w:r>
        <w:rPr>
          <w:rFonts w:ascii="宋体" w:hAnsi="宋体" w:cs="宋体" w:eastAsia="宋体" w:hint="default"/>
          <w:spacing w:val="8"/>
          <w:sz w:val="27"/>
          <w:szCs w:val="27"/>
        </w:rPr>
        <w:t>的</w:t>
      </w:r>
      <w:r>
        <w:rPr>
          <w:rFonts w:ascii="宋体" w:hAnsi="宋体" w:cs="宋体" w:eastAsia="宋体" w:hint="default"/>
          <w:spacing w:val="8"/>
          <w:sz w:val="27"/>
          <w:szCs w:val="27"/>
        </w:rPr>
        <w:t>考核</w:t>
      </w:r>
      <w:r>
        <w:rPr>
          <w:rFonts w:ascii="宋体" w:hAnsi="宋体" w:cs="宋体" w:eastAsia="宋体" w:hint="default"/>
          <w:spacing w:val="8"/>
          <w:sz w:val="27"/>
          <w:szCs w:val="27"/>
        </w:rPr>
        <w:t>办法</w:t>
      </w:r>
      <w:r>
        <w:rPr>
          <w:rFonts w:ascii="宋体" w:hAnsi="宋体" w:cs="宋体" w:eastAsia="宋体" w:hint="default"/>
          <w:spacing w:val="8"/>
          <w:sz w:val="27"/>
          <w:szCs w:val="27"/>
        </w:rPr>
        <w:t>和</w:t>
      </w:r>
      <w:r>
        <w:rPr>
          <w:rFonts w:ascii="宋体" w:hAnsi="宋体" w:cs="宋体" w:eastAsia="宋体" w:hint="default"/>
          <w:spacing w:val="8"/>
          <w:sz w:val="27"/>
          <w:szCs w:val="27"/>
        </w:rPr>
        <w:t>自</w:t>
      </w:r>
      <w:r>
        <w:rPr>
          <w:rFonts w:ascii="宋体" w:hAnsi="宋体" w:cs="宋体" w:eastAsia="宋体" w:hint="default"/>
          <w:spacing w:val="8"/>
          <w:sz w:val="27"/>
          <w:szCs w:val="27"/>
        </w:rPr>
        <w:t>身</w:t>
      </w:r>
      <w:r>
        <w:rPr>
          <w:rFonts w:ascii="宋体" w:hAnsi="宋体" w:cs="宋体" w:eastAsia="宋体" w:hint="default"/>
          <w:spacing w:val="8"/>
          <w:sz w:val="27"/>
          <w:szCs w:val="27"/>
        </w:rPr>
        <w:t>的</w:t>
      </w:r>
      <w:r>
        <w:rPr>
          <w:rFonts w:ascii="宋体" w:hAnsi="宋体" w:cs="宋体" w:eastAsia="宋体" w:hint="default"/>
          <w:spacing w:val="8"/>
          <w:sz w:val="27"/>
          <w:szCs w:val="27"/>
        </w:rPr>
        <w:t>薪酬</w:t>
      </w:r>
      <w:r>
        <w:rPr>
          <w:rFonts w:ascii="宋体" w:hAnsi="宋体" w:cs="宋体" w:eastAsia="宋体" w:hint="default"/>
          <w:spacing w:val="9"/>
          <w:w w:val="99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体</w:t>
      </w:r>
      <w:r>
        <w:rPr>
          <w:rFonts w:ascii="宋体" w:hAnsi="宋体" w:cs="宋体" w:eastAsia="宋体" w:hint="default"/>
          <w:sz w:val="27"/>
          <w:szCs w:val="27"/>
        </w:rPr>
        <w:t>系</w:t>
      </w:r>
      <w:r>
        <w:rPr>
          <w:rFonts w:ascii="宋体" w:hAnsi="宋体" w:cs="宋体" w:eastAsia="宋体" w:hint="default"/>
          <w:sz w:val="27"/>
          <w:szCs w:val="27"/>
        </w:rPr>
        <w:t>。</w:t>
      </w:r>
    </w:p>
    <w:p>
      <w:pPr>
        <w:spacing w:before="55"/>
        <w:ind w:left="2197" w:right="0" w:firstLine="0"/>
        <w:jc w:val="left"/>
        <w:rPr>
          <w:rFonts w:ascii="Microsoft JhengHei" w:hAnsi="Microsoft JhengHei" w:cs="Microsoft JhengHei" w:eastAsia="Microsoft JhengHei" w:hint="default"/>
          <w:sz w:val="27"/>
          <w:szCs w:val="27"/>
        </w:rPr>
      </w:pPr>
      <w:r>
        <w:rPr>
          <w:rFonts w:ascii="Microsoft JhengHei" w:hAnsi="Microsoft JhengHei" w:cs="Microsoft JhengHei" w:eastAsia="Microsoft JhengHei" w:hint="default"/>
          <w:b/>
          <w:bCs/>
          <w:spacing w:val="2"/>
          <w:sz w:val="27"/>
          <w:szCs w:val="27"/>
        </w:rPr>
        <w:t>五、本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7"/>
          <w:szCs w:val="27"/>
        </w:rPr>
        <w:t>次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7"/>
          <w:szCs w:val="27"/>
        </w:rPr>
        <w:t>利润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7"/>
          <w:szCs w:val="27"/>
        </w:rPr>
        <w:t>分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7"/>
          <w:szCs w:val="27"/>
        </w:rPr>
        <w:t>配预案</w:t>
      </w:r>
      <w:r>
        <w:rPr>
          <w:rFonts w:ascii="Microsoft JhengHei" w:hAnsi="Microsoft JhengHei" w:cs="Microsoft JhengHei" w:eastAsia="Microsoft JhengHei" w:hint="default"/>
          <w:sz w:val="27"/>
          <w:szCs w:val="27"/>
        </w:rPr>
      </w: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9"/>
          <w:szCs w:val="9"/>
        </w:rPr>
      </w:pPr>
    </w:p>
    <w:p>
      <w:pPr>
        <w:spacing w:after="0" w:line="240" w:lineRule="auto"/>
        <w:rPr>
          <w:rFonts w:ascii="Microsoft JhengHei" w:hAnsi="Microsoft JhengHei" w:cs="Microsoft JhengHei" w:eastAsia="Microsoft JhengHei" w:hint="default"/>
          <w:sz w:val="9"/>
          <w:szCs w:val="9"/>
        </w:rPr>
        <w:sectPr>
          <w:pgSz w:w="11900" w:h="16840"/>
          <w:pgMar w:header="846" w:footer="246" w:top="1360" w:bottom="440" w:left="260" w:right="1500"/>
        </w:sectPr>
      </w:pPr>
    </w:p>
    <w:p>
      <w:pPr>
        <w:spacing w:line="400" w:lineRule="exact" w:before="0"/>
        <w:ind w:left="2072" w:right="-3" w:firstLine="0"/>
        <w:jc w:val="left"/>
        <w:rPr>
          <w:rFonts w:ascii="Microsoft JhengHei" w:hAnsi="Microsoft JhengHei" w:cs="Microsoft JhengHei" w:eastAsia="Microsoft JhengHei" w:hint="default"/>
          <w:sz w:val="27"/>
          <w:szCs w:val="27"/>
        </w:rPr>
      </w:pP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（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一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）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公司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前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三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年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现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金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分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红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情况</w:t>
      </w:r>
      <w:r>
        <w:rPr>
          <w:rFonts w:ascii="Microsoft JhengHei" w:hAnsi="Microsoft JhengHei" w:cs="Microsoft JhengHei" w:eastAsia="Microsoft JhengHei" w:hint="default"/>
          <w:sz w:val="27"/>
          <w:szCs w:val="27"/>
        </w:rPr>
      </w:r>
    </w:p>
    <w:p>
      <w:pPr>
        <w:spacing w:line="240" w:lineRule="auto" w:before="12"/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</w:pPr>
      <w:r>
        <w:rPr/>
        <w:br w:type="column"/>
      </w:r>
      <w:r>
        <w:rPr>
          <w:rFonts w:ascii="Microsoft JhengHei"/>
          <w:b/>
          <w:sz w:val="21"/>
        </w:rPr>
      </w:r>
    </w:p>
    <w:p>
      <w:pPr>
        <w:spacing w:before="0"/>
        <w:ind w:left="2072" w:right="0" w:firstLine="0"/>
        <w:jc w:val="left"/>
        <w:rPr>
          <w:rFonts w:ascii="宋体" w:hAnsi="宋体" w:cs="宋体" w:eastAsia="宋体" w:hint="default"/>
          <w:sz w:val="24"/>
          <w:szCs w:val="24"/>
        </w:rPr>
      </w:pPr>
      <w:r>
        <w:rPr>
          <w:rFonts w:ascii="宋体" w:hAnsi="宋体" w:cs="宋体" w:eastAsia="宋体" w:hint="default"/>
          <w:spacing w:val="19"/>
          <w:sz w:val="24"/>
          <w:szCs w:val="24"/>
        </w:rPr>
        <w:t>单位</w:t>
      </w:r>
      <w:r>
        <w:rPr>
          <w:rFonts w:ascii="宋体" w:hAnsi="宋体" w:cs="宋体" w:eastAsia="宋体" w:hint="default"/>
          <w:spacing w:val="-82"/>
          <w:sz w:val="24"/>
          <w:szCs w:val="24"/>
        </w:rPr>
        <w:t> </w:t>
      </w:r>
      <w:r>
        <w:rPr>
          <w:rFonts w:ascii="宋体" w:hAnsi="宋体" w:cs="宋体" w:eastAsia="宋体" w:hint="default"/>
          <w:sz w:val="24"/>
          <w:szCs w:val="24"/>
        </w:rPr>
        <w:t>：</w:t>
      </w:r>
      <w:r>
        <w:rPr>
          <w:rFonts w:ascii="宋体" w:hAnsi="宋体" w:cs="宋体" w:eastAsia="宋体" w:hint="default"/>
          <w:spacing w:val="-82"/>
          <w:sz w:val="24"/>
          <w:szCs w:val="24"/>
        </w:rPr>
        <w:t> </w:t>
      </w:r>
      <w:r>
        <w:rPr>
          <w:rFonts w:ascii="宋体" w:hAnsi="宋体" w:cs="宋体" w:eastAsia="宋体" w:hint="default"/>
          <w:sz w:val="24"/>
          <w:szCs w:val="24"/>
        </w:rPr>
        <w:t>元</w:t>
      </w:r>
    </w:p>
    <w:p>
      <w:pPr>
        <w:spacing w:after="0"/>
        <w:jc w:val="left"/>
        <w:rPr>
          <w:rFonts w:ascii="宋体" w:hAnsi="宋体" w:cs="宋体" w:eastAsia="宋体" w:hint="default"/>
          <w:sz w:val="24"/>
          <w:szCs w:val="24"/>
        </w:rPr>
        <w:sectPr>
          <w:type w:val="continuous"/>
          <w:pgSz w:w="11900" w:h="16840"/>
          <w:pgMar w:top="1600" w:bottom="440" w:left="260" w:right="1500"/>
          <w:cols w:num="2" w:equalWidth="0">
            <w:col w:w="5870" w:space="792"/>
            <w:col w:w="3478"/>
          </w:cols>
        </w:sectPr>
      </w:pPr>
    </w:p>
    <w:p>
      <w:pPr>
        <w:spacing w:line="240" w:lineRule="auto" w:before="4"/>
        <w:rPr>
          <w:rFonts w:ascii="宋体" w:hAnsi="宋体" w:cs="宋体" w:eastAsia="宋体" w:hint="default"/>
          <w:sz w:val="3"/>
          <w:szCs w:val="3"/>
        </w:rPr>
      </w:pPr>
    </w:p>
    <w:tbl>
      <w:tblPr>
        <w:tblW w:w="0" w:type="auto"/>
        <w:jc w:val="left"/>
        <w:tblInd w:w="153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80"/>
        <w:gridCol w:w="1958"/>
        <w:gridCol w:w="2242"/>
        <w:gridCol w:w="2602"/>
      </w:tblGrid>
      <w:tr>
        <w:trPr>
          <w:trHeight w:val="164" w:hRule="exact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224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17" w:lineRule="exact" w:before="9"/>
              <w:ind w:left="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并报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表中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归属于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母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</w:t>
            </w:r>
          </w:p>
          <w:p>
            <w:pPr>
              <w:pStyle w:val="TableParagraph"/>
              <w:spacing w:line="161" w:lineRule="exact"/>
              <w:ind w:left="-13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）</w:t>
            </w:r>
          </w:p>
          <w:p>
            <w:pPr>
              <w:pStyle w:val="TableParagraph"/>
              <w:spacing w:line="219" w:lineRule="exact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司所有者的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净利润</w:t>
            </w:r>
          </w:p>
        </w:tc>
        <w:tc>
          <w:tcPr>
            <w:tcW w:w="2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80" w:lineRule="auto" w:before="9"/>
              <w:ind w:left="244" w:right="26" w:hanging="207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占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合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并报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表中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归属于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母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公司</w:t>
            </w:r>
            <w:r>
              <w:rPr>
                <w:rFonts w:ascii="宋体" w:hAnsi="宋体" w:cs="宋体" w:eastAsia="宋体" w:hint="default"/>
                <w:spacing w:val="-89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所有者的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净利润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比率</w:t>
            </w:r>
          </w:p>
        </w:tc>
      </w:tr>
      <w:tr>
        <w:trPr>
          <w:trHeight w:val="322" w:hRule="exact"/>
        </w:trPr>
        <w:tc>
          <w:tcPr>
            <w:tcW w:w="168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95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8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现金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分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红</w:t>
            </w:r>
            <w:r>
              <w:rPr>
                <w:rFonts w:ascii="宋体" w:hAnsi="宋体" w:cs="宋体" w:eastAsia="宋体" w:hint="default"/>
                <w:spacing w:val="-5"/>
                <w:w w:val="100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pacing w:val="-92"/>
                <w:w w:val="100"/>
                <w:sz w:val="21"/>
                <w:szCs w:val="21"/>
              </w:rPr>
              <w:t>额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（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含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税</w:t>
            </w:r>
          </w:p>
        </w:tc>
        <w:tc>
          <w:tcPr>
            <w:tcW w:w="224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260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</w:tr>
      <w:tr>
        <w:trPr>
          <w:trHeight w:val="162" w:hRule="exact"/>
        </w:trPr>
        <w:tc>
          <w:tcPr>
            <w:tcW w:w="168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95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224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2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</w:tr>
      <w:tr>
        <w:trPr>
          <w:trHeight w:val="331" w:hRule="exact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9"/>
              <w:ind w:right="492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2007</w:t>
            </w:r>
            <w:r>
              <w:rPr>
                <w:rFonts w:ascii="Times New Roman" w:hAnsi="Times New Roman" w:cs="Times New Roman" w:eastAsia="Times New Roman" w:hint="default"/>
                <w:spacing w:val="3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8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1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0.00</w:t>
            </w: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-121,589,432.18</w:t>
            </w:r>
          </w:p>
        </w:tc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18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0.00%</w:t>
            </w:r>
          </w:p>
        </w:tc>
      </w:tr>
      <w:tr>
        <w:trPr>
          <w:trHeight w:val="331" w:hRule="exact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9"/>
              <w:ind w:right="492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2006</w:t>
            </w:r>
            <w:r>
              <w:rPr>
                <w:rFonts w:ascii="Times New Roman" w:hAnsi="Times New Roman" w:cs="Times New Roman" w:eastAsia="Times New Roman" w:hint="default"/>
                <w:spacing w:val="3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8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1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0.00</w:t>
            </w: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-41,143,522.89</w:t>
            </w:r>
          </w:p>
        </w:tc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18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0.00%</w:t>
            </w:r>
          </w:p>
        </w:tc>
      </w:tr>
      <w:tr>
        <w:trPr>
          <w:trHeight w:val="331" w:hRule="exact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9"/>
              <w:ind w:right="492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2005</w:t>
            </w:r>
            <w:r>
              <w:rPr>
                <w:rFonts w:ascii="Times New Roman" w:hAnsi="Times New Roman" w:cs="Times New Roman" w:eastAsia="Times New Roman" w:hint="default"/>
                <w:spacing w:val="3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8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1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0.00</w:t>
            </w: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4,667,326.94</w:t>
            </w:r>
          </w:p>
        </w:tc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18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0.00%</w:t>
            </w:r>
          </w:p>
        </w:tc>
      </w:tr>
    </w:tbl>
    <w:p>
      <w:pPr>
        <w:spacing w:line="240" w:lineRule="auto" w:before="9"/>
        <w:rPr>
          <w:rFonts w:ascii="宋体" w:hAnsi="宋体" w:cs="宋体" w:eastAsia="宋体" w:hint="default"/>
          <w:sz w:val="10"/>
          <w:szCs w:val="10"/>
        </w:rPr>
      </w:pPr>
    </w:p>
    <w:p>
      <w:pPr>
        <w:spacing w:line="400" w:lineRule="exact" w:before="0"/>
        <w:ind w:left="2092" w:right="0" w:firstLine="0"/>
        <w:jc w:val="left"/>
        <w:rPr>
          <w:rFonts w:ascii="Microsoft JhengHei" w:hAnsi="Microsoft JhengHei" w:cs="Microsoft JhengHei" w:eastAsia="Microsoft JhengHei" w:hint="default"/>
          <w:sz w:val="27"/>
          <w:szCs w:val="27"/>
        </w:rPr>
      </w:pP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（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二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）</w:t>
      </w:r>
      <w:r>
        <w:rPr>
          <w:rFonts w:ascii="Times New Roman" w:hAnsi="Times New Roman" w:cs="Times New Roman" w:eastAsia="Times New Roman" w:hint="default"/>
          <w:b/>
          <w:bCs/>
          <w:sz w:val="27"/>
          <w:szCs w:val="27"/>
        </w:rPr>
        <w:t>2008</w:t>
      </w:r>
      <w:r>
        <w:rPr>
          <w:rFonts w:ascii="Times New Roman" w:hAnsi="Times New Roman" w:cs="Times New Roman" w:eastAsia="Times New Roman" w:hint="default"/>
          <w:b/>
          <w:bCs/>
          <w:spacing w:val="-5"/>
          <w:sz w:val="27"/>
          <w:szCs w:val="27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7"/>
          <w:szCs w:val="27"/>
        </w:rPr>
        <w:t>年度利润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7"/>
          <w:szCs w:val="27"/>
        </w:rPr>
        <w:t>分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7"/>
          <w:szCs w:val="27"/>
        </w:rPr>
        <w:t>配预案</w:t>
      </w:r>
      <w:r>
        <w:rPr>
          <w:rFonts w:ascii="Microsoft JhengHei" w:hAnsi="Microsoft JhengHei" w:cs="Microsoft JhengHei" w:eastAsia="Microsoft JhengHei" w:hint="default"/>
          <w:sz w:val="27"/>
          <w:szCs w:val="27"/>
        </w:rPr>
      </w:r>
    </w:p>
    <w:p>
      <w:pPr>
        <w:spacing w:line="288" w:lineRule="auto" w:before="52"/>
        <w:ind w:left="1535" w:right="284" w:firstLine="556"/>
        <w:jc w:val="both"/>
        <w:rPr>
          <w:rFonts w:ascii="宋体" w:hAnsi="宋体" w:cs="宋体" w:eastAsia="宋体" w:hint="default"/>
          <w:sz w:val="27"/>
          <w:szCs w:val="27"/>
        </w:rPr>
      </w:pPr>
      <w:r>
        <w:rPr>
          <w:rFonts w:ascii="宋体" w:hAnsi="宋体" w:cs="宋体" w:eastAsia="宋体" w:hint="default"/>
          <w:sz w:val="27"/>
          <w:szCs w:val="27"/>
        </w:rPr>
        <w:t>经南京立信永华会计师事务所有限公司审计，公司</w:t>
      </w:r>
      <w:r>
        <w:rPr>
          <w:rFonts w:ascii="宋体" w:hAnsi="宋体" w:cs="宋体" w:eastAsia="宋体" w:hint="default"/>
          <w:spacing w:val="-72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2008</w:t>
      </w:r>
      <w:r>
        <w:rPr>
          <w:rFonts w:ascii="Times New Roman" w:hAnsi="Times New Roman" w:cs="Times New Roman" w:eastAsia="Times New Roman" w:hint="default"/>
          <w:spacing w:val="-4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年度</w:t>
      </w:r>
      <w:r>
        <w:rPr>
          <w:rFonts w:ascii="宋体" w:hAnsi="宋体" w:cs="宋体" w:eastAsia="宋体" w:hint="default"/>
          <w:sz w:val="27"/>
          <w:szCs w:val="27"/>
        </w:rPr>
        <w:t>实</w:t>
      </w:r>
      <w:r>
        <w:rPr>
          <w:rFonts w:ascii="宋体" w:hAnsi="宋体" w:cs="宋体" w:eastAsia="宋体" w:hint="default"/>
          <w:sz w:val="27"/>
          <w:szCs w:val="27"/>
        </w:rPr>
        <w:t>现</w:t>
      </w:r>
      <w:r>
        <w:rPr>
          <w:rFonts w:ascii="宋体" w:hAnsi="宋体" w:cs="宋体" w:eastAsia="宋体" w:hint="default"/>
          <w:w w:val="99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净利润</w:t>
      </w:r>
      <w:r>
        <w:rPr>
          <w:rFonts w:ascii="宋体" w:hAnsi="宋体" w:cs="宋体" w:eastAsia="宋体" w:hint="default"/>
          <w:sz w:val="27"/>
          <w:szCs w:val="27"/>
        </w:rPr>
        <w:t>为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-33,122,376.68</w:t>
      </w:r>
      <w:r>
        <w:rPr>
          <w:rFonts w:ascii="Times New Roman" w:hAnsi="Times New Roman" w:cs="Times New Roman" w:eastAsia="Times New Roman" w:hint="default"/>
          <w:spacing w:val="-29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元</w:t>
      </w:r>
      <w:r>
        <w:rPr>
          <w:rFonts w:ascii="宋体" w:hAnsi="宋体" w:cs="宋体" w:eastAsia="宋体" w:hint="default"/>
          <w:sz w:val="27"/>
          <w:szCs w:val="27"/>
        </w:rPr>
        <w:t>，</w:t>
      </w:r>
      <w:r>
        <w:rPr>
          <w:rFonts w:ascii="宋体" w:hAnsi="宋体" w:cs="宋体" w:eastAsia="宋体" w:hint="default"/>
          <w:sz w:val="27"/>
          <w:szCs w:val="27"/>
        </w:rPr>
        <w:t>加</w:t>
      </w:r>
      <w:r>
        <w:rPr>
          <w:rFonts w:ascii="宋体" w:hAnsi="宋体" w:cs="宋体" w:eastAsia="宋体" w:hint="default"/>
          <w:sz w:val="27"/>
          <w:szCs w:val="27"/>
        </w:rPr>
        <w:t>期</w:t>
      </w:r>
      <w:r>
        <w:rPr>
          <w:rFonts w:ascii="宋体" w:hAnsi="宋体" w:cs="宋体" w:eastAsia="宋体" w:hint="default"/>
          <w:sz w:val="27"/>
          <w:szCs w:val="27"/>
        </w:rPr>
        <w:t>初未分配</w:t>
      </w:r>
      <w:r>
        <w:rPr>
          <w:rFonts w:ascii="宋体" w:hAnsi="宋体" w:cs="宋体" w:eastAsia="宋体" w:hint="default"/>
          <w:sz w:val="27"/>
          <w:szCs w:val="27"/>
        </w:rPr>
        <w:t>利润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-157,771,472.30</w:t>
      </w:r>
      <w:r>
        <w:rPr>
          <w:rFonts w:ascii="Times New Roman" w:hAnsi="Times New Roman" w:cs="Times New Roman" w:eastAsia="Times New Roman" w:hint="default"/>
          <w:spacing w:val="-29"/>
          <w:sz w:val="27"/>
          <w:szCs w:val="27"/>
        </w:rPr>
        <w:t> </w:t>
      </w:r>
      <w:r>
        <w:rPr>
          <w:rFonts w:ascii="宋体" w:hAnsi="宋体" w:cs="宋体" w:eastAsia="宋体" w:hint="default"/>
          <w:spacing w:val="-13"/>
          <w:sz w:val="27"/>
          <w:szCs w:val="27"/>
        </w:rPr>
        <w:t>元</w:t>
      </w:r>
      <w:r>
        <w:rPr>
          <w:rFonts w:ascii="宋体" w:hAnsi="宋体" w:cs="宋体" w:eastAsia="宋体" w:hint="default"/>
          <w:spacing w:val="-13"/>
          <w:sz w:val="27"/>
          <w:szCs w:val="27"/>
        </w:rPr>
        <w:t>，</w:t>
      </w:r>
      <w:r>
        <w:rPr>
          <w:rFonts w:ascii="宋体" w:hAnsi="宋体" w:cs="宋体" w:eastAsia="宋体" w:hint="default"/>
          <w:spacing w:val="-13"/>
          <w:sz w:val="27"/>
          <w:szCs w:val="27"/>
        </w:rPr>
        <w:t>可</w:t>
      </w:r>
      <w:r>
        <w:rPr>
          <w:rFonts w:ascii="宋体" w:hAnsi="宋体" w:cs="宋体" w:eastAsia="宋体" w:hint="default"/>
          <w:spacing w:val="-13"/>
          <w:sz w:val="27"/>
          <w:szCs w:val="27"/>
        </w:rPr>
        <w:t>供</w:t>
      </w:r>
      <w:r>
        <w:rPr>
          <w:rFonts w:ascii="宋体" w:hAnsi="宋体" w:cs="宋体" w:eastAsia="宋体" w:hint="default"/>
          <w:w w:val="99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股东</w:t>
      </w:r>
      <w:r>
        <w:rPr>
          <w:rFonts w:ascii="宋体" w:hAnsi="宋体" w:cs="宋体" w:eastAsia="宋体" w:hint="default"/>
          <w:sz w:val="27"/>
          <w:szCs w:val="27"/>
        </w:rPr>
        <w:t>分配</w:t>
      </w:r>
      <w:r>
        <w:rPr>
          <w:rFonts w:ascii="宋体" w:hAnsi="宋体" w:cs="宋体" w:eastAsia="宋体" w:hint="default"/>
          <w:sz w:val="27"/>
          <w:szCs w:val="27"/>
        </w:rPr>
        <w:t>的</w:t>
      </w:r>
      <w:r>
        <w:rPr>
          <w:rFonts w:ascii="宋体" w:hAnsi="宋体" w:cs="宋体" w:eastAsia="宋体" w:hint="default"/>
          <w:sz w:val="27"/>
          <w:szCs w:val="27"/>
        </w:rPr>
        <w:t>利润</w:t>
      </w:r>
      <w:r>
        <w:rPr>
          <w:rFonts w:ascii="宋体" w:hAnsi="宋体" w:cs="宋体" w:eastAsia="宋体" w:hint="default"/>
          <w:sz w:val="27"/>
          <w:szCs w:val="27"/>
        </w:rPr>
        <w:t>为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-190,893,848.98</w:t>
      </w:r>
      <w:r>
        <w:rPr>
          <w:rFonts w:ascii="Times New Roman" w:hAnsi="Times New Roman" w:cs="Times New Roman" w:eastAsia="Times New Roman" w:hint="default"/>
          <w:spacing w:val="-13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元</w:t>
      </w:r>
      <w:r>
        <w:rPr>
          <w:rFonts w:ascii="宋体" w:hAnsi="宋体" w:cs="宋体" w:eastAsia="宋体" w:hint="default"/>
          <w:sz w:val="27"/>
          <w:szCs w:val="27"/>
        </w:rPr>
        <w:t>。公司本</w:t>
      </w:r>
      <w:r>
        <w:rPr>
          <w:rFonts w:ascii="宋体" w:hAnsi="宋体" w:cs="宋体" w:eastAsia="宋体" w:hint="default"/>
          <w:sz w:val="27"/>
          <w:szCs w:val="27"/>
        </w:rPr>
        <w:t>年度</w:t>
      </w:r>
      <w:r>
        <w:rPr>
          <w:rFonts w:ascii="宋体" w:hAnsi="宋体" w:cs="宋体" w:eastAsia="宋体" w:hint="default"/>
          <w:sz w:val="27"/>
          <w:szCs w:val="27"/>
        </w:rPr>
        <w:t>拟</w:t>
      </w:r>
      <w:r>
        <w:rPr>
          <w:rFonts w:ascii="宋体" w:hAnsi="宋体" w:cs="宋体" w:eastAsia="宋体" w:hint="default"/>
          <w:sz w:val="27"/>
          <w:szCs w:val="27"/>
        </w:rPr>
        <w:t>不</w:t>
      </w:r>
      <w:r>
        <w:rPr>
          <w:rFonts w:ascii="宋体" w:hAnsi="宋体" w:cs="宋体" w:eastAsia="宋体" w:hint="default"/>
          <w:sz w:val="27"/>
          <w:szCs w:val="27"/>
        </w:rPr>
        <w:t>进行利润</w:t>
      </w:r>
      <w:r>
        <w:rPr>
          <w:rFonts w:ascii="宋体" w:hAnsi="宋体" w:cs="宋体" w:eastAsia="宋体" w:hint="default"/>
          <w:sz w:val="27"/>
          <w:szCs w:val="27"/>
        </w:rPr>
        <w:t>分配</w:t>
      </w:r>
      <w:r>
        <w:rPr>
          <w:rFonts w:ascii="宋体" w:hAnsi="宋体" w:cs="宋体" w:eastAsia="宋体" w:hint="default"/>
          <w:sz w:val="27"/>
          <w:szCs w:val="27"/>
        </w:rPr>
        <w:t>，</w:t>
      </w:r>
      <w:r>
        <w:rPr>
          <w:rFonts w:ascii="宋体" w:hAnsi="宋体" w:cs="宋体" w:eastAsia="宋体" w:hint="default"/>
          <w:w w:val="99"/>
          <w:sz w:val="27"/>
          <w:szCs w:val="27"/>
        </w:rPr>
        <w:t> </w:t>
      </w:r>
      <w:r>
        <w:rPr>
          <w:rFonts w:ascii="宋体" w:hAnsi="宋体" w:cs="宋体" w:eastAsia="宋体" w:hint="default"/>
          <w:spacing w:val="-2"/>
          <w:sz w:val="27"/>
          <w:szCs w:val="27"/>
        </w:rPr>
        <w:t>也</w:t>
      </w:r>
      <w:r>
        <w:rPr>
          <w:rFonts w:ascii="宋体" w:hAnsi="宋体" w:cs="宋体" w:eastAsia="宋体" w:hint="default"/>
          <w:spacing w:val="-2"/>
          <w:sz w:val="27"/>
          <w:szCs w:val="27"/>
        </w:rPr>
        <w:t>不</w:t>
      </w:r>
      <w:r>
        <w:rPr>
          <w:rFonts w:ascii="宋体" w:hAnsi="宋体" w:cs="宋体" w:eastAsia="宋体" w:hint="default"/>
          <w:spacing w:val="-2"/>
          <w:sz w:val="27"/>
          <w:szCs w:val="27"/>
        </w:rPr>
        <w:t>进行</w:t>
      </w:r>
      <w:r>
        <w:rPr>
          <w:rFonts w:ascii="宋体" w:hAnsi="宋体" w:cs="宋体" w:eastAsia="宋体" w:hint="default"/>
          <w:spacing w:val="-2"/>
          <w:sz w:val="27"/>
          <w:szCs w:val="27"/>
        </w:rPr>
        <w:t>资本公</w:t>
      </w:r>
      <w:r>
        <w:rPr>
          <w:rFonts w:ascii="宋体" w:hAnsi="宋体" w:cs="宋体" w:eastAsia="宋体" w:hint="default"/>
          <w:spacing w:val="-2"/>
          <w:sz w:val="27"/>
          <w:szCs w:val="27"/>
        </w:rPr>
        <w:t>积</w:t>
      </w:r>
      <w:r>
        <w:rPr>
          <w:rFonts w:ascii="宋体" w:hAnsi="宋体" w:cs="宋体" w:eastAsia="宋体" w:hint="default"/>
          <w:spacing w:val="-2"/>
          <w:sz w:val="27"/>
          <w:szCs w:val="27"/>
        </w:rPr>
        <w:t>金转</w:t>
      </w:r>
      <w:r>
        <w:rPr>
          <w:rFonts w:ascii="宋体" w:hAnsi="宋体" w:cs="宋体" w:eastAsia="宋体" w:hint="default"/>
          <w:spacing w:val="-2"/>
          <w:sz w:val="27"/>
          <w:szCs w:val="27"/>
        </w:rPr>
        <w:t>赠</w:t>
      </w:r>
      <w:r>
        <w:rPr>
          <w:rFonts w:ascii="宋体" w:hAnsi="宋体" w:cs="宋体" w:eastAsia="宋体" w:hint="default"/>
          <w:spacing w:val="-2"/>
          <w:sz w:val="27"/>
          <w:szCs w:val="27"/>
        </w:rPr>
        <w:t>股</w:t>
      </w:r>
      <w:r>
        <w:rPr>
          <w:rFonts w:ascii="宋体" w:hAnsi="宋体" w:cs="宋体" w:eastAsia="宋体" w:hint="default"/>
          <w:spacing w:val="-2"/>
          <w:sz w:val="27"/>
          <w:szCs w:val="27"/>
        </w:rPr>
        <w:t>本。本次</w:t>
      </w:r>
      <w:r>
        <w:rPr>
          <w:rFonts w:ascii="宋体" w:hAnsi="宋体" w:cs="宋体" w:eastAsia="宋体" w:hint="default"/>
          <w:spacing w:val="-2"/>
          <w:sz w:val="27"/>
          <w:szCs w:val="27"/>
        </w:rPr>
        <w:t>利润</w:t>
      </w:r>
      <w:r>
        <w:rPr>
          <w:rFonts w:ascii="宋体" w:hAnsi="宋体" w:cs="宋体" w:eastAsia="宋体" w:hint="default"/>
          <w:spacing w:val="-2"/>
          <w:sz w:val="27"/>
          <w:szCs w:val="27"/>
        </w:rPr>
        <w:t>分配</w:t>
      </w:r>
      <w:r>
        <w:rPr>
          <w:rFonts w:ascii="宋体" w:hAnsi="宋体" w:cs="宋体" w:eastAsia="宋体" w:hint="default"/>
          <w:spacing w:val="-2"/>
          <w:sz w:val="27"/>
          <w:szCs w:val="27"/>
        </w:rPr>
        <w:t>预</w:t>
      </w:r>
      <w:r>
        <w:rPr>
          <w:rFonts w:ascii="宋体" w:hAnsi="宋体" w:cs="宋体" w:eastAsia="宋体" w:hint="default"/>
          <w:spacing w:val="-2"/>
          <w:sz w:val="27"/>
          <w:szCs w:val="27"/>
        </w:rPr>
        <w:t>案</w:t>
      </w:r>
      <w:r>
        <w:rPr>
          <w:rFonts w:ascii="宋体" w:hAnsi="宋体" w:cs="宋体" w:eastAsia="宋体" w:hint="default"/>
          <w:spacing w:val="-2"/>
          <w:sz w:val="27"/>
          <w:szCs w:val="27"/>
        </w:rPr>
        <w:t>需提</w:t>
      </w:r>
      <w:r>
        <w:rPr>
          <w:rFonts w:ascii="宋体" w:hAnsi="宋体" w:cs="宋体" w:eastAsia="宋体" w:hint="default"/>
          <w:spacing w:val="-2"/>
          <w:sz w:val="27"/>
          <w:szCs w:val="27"/>
        </w:rPr>
        <w:t>交</w:t>
      </w:r>
      <w:r>
        <w:rPr>
          <w:rFonts w:ascii="宋体" w:hAnsi="宋体" w:cs="宋体" w:eastAsia="宋体" w:hint="default"/>
          <w:spacing w:val="-2"/>
          <w:sz w:val="27"/>
          <w:szCs w:val="27"/>
        </w:rPr>
        <w:t>年度股东</w:t>
      </w:r>
      <w:r>
        <w:rPr>
          <w:rFonts w:ascii="宋体" w:hAnsi="宋体" w:cs="宋体" w:eastAsia="宋体" w:hint="default"/>
          <w:spacing w:val="-2"/>
          <w:sz w:val="27"/>
          <w:szCs w:val="27"/>
        </w:rPr>
        <w:t>大会</w:t>
      </w:r>
      <w:r>
        <w:rPr>
          <w:rFonts w:ascii="宋体" w:hAnsi="宋体" w:cs="宋体" w:eastAsia="宋体" w:hint="default"/>
          <w:w w:val="99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审议</w:t>
      </w:r>
      <w:r>
        <w:rPr>
          <w:rFonts w:ascii="宋体" w:hAnsi="宋体" w:cs="宋体" w:eastAsia="宋体" w:hint="default"/>
          <w:sz w:val="27"/>
          <w:szCs w:val="27"/>
        </w:rPr>
        <w:t>批</w:t>
      </w:r>
      <w:r>
        <w:rPr>
          <w:rFonts w:ascii="宋体" w:hAnsi="宋体" w:cs="宋体" w:eastAsia="宋体" w:hint="default"/>
          <w:sz w:val="27"/>
          <w:szCs w:val="27"/>
        </w:rPr>
        <w:t>准</w:t>
      </w:r>
      <w:r>
        <w:rPr>
          <w:rFonts w:ascii="宋体" w:hAnsi="宋体" w:cs="宋体" w:eastAsia="宋体" w:hint="default"/>
          <w:sz w:val="27"/>
          <w:szCs w:val="27"/>
        </w:rPr>
        <w:t>后</w:t>
      </w:r>
      <w:r>
        <w:rPr>
          <w:rFonts w:ascii="宋体" w:hAnsi="宋体" w:cs="宋体" w:eastAsia="宋体" w:hint="default"/>
          <w:sz w:val="27"/>
          <w:szCs w:val="27"/>
        </w:rPr>
        <w:t>执</w:t>
      </w:r>
      <w:r>
        <w:rPr>
          <w:rFonts w:ascii="宋体" w:hAnsi="宋体" w:cs="宋体" w:eastAsia="宋体" w:hint="default"/>
          <w:sz w:val="27"/>
          <w:szCs w:val="27"/>
        </w:rPr>
        <w:t>行</w:t>
      </w:r>
      <w:r>
        <w:rPr>
          <w:rFonts w:ascii="宋体" w:hAnsi="宋体" w:cs="宋体" w:eastAsia="宋体" w:hint="default"/>
          <w:sz w:val="27"/>
          <w:szCs w:val="27"/>
        </w:rPr>
        <w:t>。</w:t>
      </w:r>
    </w:p>
    <w:p>
      <w:pPr>
        <w:spacing w:before="68"/>
        <w:ind w:left="2072" w:right="0" w:firstLine="0"/>
        <w:jc w:val="left"/>
        <w:rPr>
          <w:rFonts w:ascii="Microsoft JhengHei" w:hAnsi="Microsoft JhengHei" w:cs="Microsoft JhengHei" w:eastAsia="Microsoft JhengHei" w:hint="default"/>
          <w:sz w:val="27"/>
          <w:szCs w:val="27"/>
        </w:rPr>
      </w:pPr>
      <w:r>
        <w:rPr>
          <w:rFonts w:ascii="Microsoft JhengHei" w:hAnsi="Microsoft JhengHei" w:cs="Microsoft JhengHei" w:eastAsia="Microsoft JhengHei" w:hint="default"/>
          <w:b/>
          <w:bCs/>
          <w:spacing w:val="2"/>
          <w:sz w:val="27"/>
          <w:szCs w:val="27"/>
        </w:rPr>
        <w:t>（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7"/>
          <w:szCs w:val="27"/>
        </w:rPr>
        <w:t>三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7"/>
          <w:szCs w:val="27"/>
        </w:rPr>
        <w:t>）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7"/>
          <w:szCs w:val="27"/>
        </w:rPr>
        <w:t>独立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7"/>
          <w:szCs w:val="27"/>
        </w:rPr>
        <w:t>董事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7"/>
          <w:szCs w:val="27"/>
        </w:rPr>
        <w:t>就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7"/>
          <w:szCs w:val="27"/>
        </w:rPr>
        <w:t>本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7"/>
          <w:szCs w:val="27"/>
        </w:rPr>
        <w:t>年度利润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7"/>
          <w:szCs w:val="27"/>
        </w:rPr>
        <w:t>分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7"/>
          <w:szCs w:val="27"/>
        </w:rPr>
        <w:t>配预案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7"/>
          <w:szCs w:val="27"/>
        </w:rPr>
        <w:t>发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7"/>
          <w:szCs w:val="27"/>
        </w:rPr>
        <w:t>表的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7"/>
          <w:szCs w:val="27"/>
        </w:rPr>
        <w:t>独立意见</w:t>
      </w:r>
      <w:r>
        <w:rPr>
          <w:rFonts w:ascii="Microsoft JhengHei" w:hAnsi="Microsoft JhengHei" w:cs="Microsoft JhengHei" w:eastAsia="Microsoft JhengHei" w:hint="default"/>
          <w:sz w:val="27"/>
          <w:szCs w:val="27"/>
        </w:rPr>
      </w:r>
    </w:p>
    <w:p>
      <w:pPr>
        <w:spacing w:line="300" w:lineRule="auto" w:before="52"/>
        <w:ind w:left="1535" w:right="298" w:firstLine="537"/>
        <w:jc w:val="both"/>
        <w:rPr>
          <w:rFonts w:ascii="宋体" w:hAnsi="宋体" w:cs="宋体" w:eastAsia="宋体" w:hint="default"/>
          <w:sz w:val="27"/>
          <w:szCs w:val="27"/>
        </w:rPr>
      </w:pPr>
      <w:r>
        <w:rPr>
          <w:rFonts w:ascii="宋体" w:hAnsi="宋体" w:cs="宋体" w:eastAsia="宋体" w:hint="default"/>
          <w:spacing w:val="-11"/>
          <w:w w:val="99"/>
          <w:sz w:val="27"/>
          <w:szCs w:val="27"/>
        </w:rPr>
        <w:t>根</w:t>
      </w:r>
      <w:r>
        <w:rPr>
          <w:rFonts w:ascii="宋体" w:hAnsi="宋体" w:cs="宋体" w:eastAsia="宋体" w:hint="default"/>
          <w:spacing w:val="-11"/>
          <w:w w:val="99"/>
          <w:sz w:val="27"/>
          <w:szCs w:val="27"/>
        </w:rPr>
        <w:t>据</w:t>
      </w:r>
      <w:r>
        <w:rPr>
          <w:rFonts w:ascii="宋体" w:hAnsi="宋体" w:cs="宋体" w:eastAsia="宋体" w:hint="default"/>
          <w:spacing w:val="-11"/>
          <w:w w:val="99"/>
          <w:sz w:val="27"/>
          <w:szCs w:val="27"/>
        </w:rPr>
        <w:t>《</w:t>
      </w:r>
      <w:r>
        <w:rPr>
          <w:rFonts w:ascii="宋体" w:hAnsi="宋体" w:cs="宋体" w:eastAsia="宋体" w:hint="default"/>
          <w:spacing w:val="-11"/>
          <w:w w:val="99"/>
          <w:sz w:val="27"/>
          <w:szCs w:val="27"/>
        </w:rPr>
        <w:t>关</w:t>
      </w:r>
      <w:r>
        <w:rPr>
          <w:rFonts w:ascii="宋体" w:hAnsi="宋体" w:cs="宋体" w:eastAsia="宋体" w:hint="default"/>
          <w:spacing w:val="-11"/>
          <w:w w:val="99"/>
          <w:sz w:val="27"/>
          <w:szCs w:val="27"/>
        </w:rPr>
        <w:t>于上</w:t>
      </w:r>
      <w:r>
        <w:rPr>
          <w:rFonts w:ascii="宋体" w:hAnsi="宋体" w:cs="宋体" w:eastAsia="宋体" w:hint="default"/>
          <w:spacing w:val="-11"/>
          <w:w w:val="99"/>
          <w:sz w:val="27"/>
          <w:szCs w:val="27"/>
        </w:rPr>
        <w:t>市</w:t>
      </w:r>
      <w:r>
        <w:rPr>
          <w:rFonts w:ascii="宋体" w:hAnsi="宋体" w:cs="宋体" w:eastAsia="宋体" w:hint="default"/>
          <w:spacing w:val="-11"/>
          <w:w w:val="99"/>
          <w:sz w:val="27"/>
          <w:szCs w:val="27"/>
        </w:rPr>
        <w:t>公司</w:t>
      </w:r>
      <w:r>
        <w:rPr>
          <w:rFonts w:ascii="宋体" w:hAnsi="宋体" w:cs="宋体" w:eastAsia="宋体" w:hint="default"/>
          <w:spacing w:val="-11"/>
          <w:w w:val="99"/>
          <w:sz w:val="27"/>
          <w:szCs w:val="27"/>
        </w:rPr>
        <w:t>建</w:t>
      </w:r>
      <w:r>
        <w:rPr>
          <w:rFonts w:ascii="宋体" w:hAnsi="宋体" w:cs="宋体" w:eastAsia="宋体" w:hint="default"/>
          <w:spacing w:val="-11"/>
          <w:w w:val="99"/>
          <w:sz w:val="27"/>
          <w:szCs w:val="27"/>
        </w:rPr>
        <w:t>立</w:t>
      </w:r>
      <w:r>
        <w:rPr>
          <w:rFonts w:ascii="宋体" w:hAnsi="宋体" w:cs="宋体" w:eastAsia="宋体" w:hint="default"/>
          <w:spacing w:val="-11"/>
          <w:w w:val="99"/>
          <w:sz w:val="27"/>
          <w:szCs w:val="27"/>
        </w:rPr>
        <w:t>独</w:t>
      </w:r>
      <w:r>
        <w:rPr>
          <w:rFonts w:ascii="宋体" w:hAnsi="宋体" w:cs="宋体" w:eastAsia="宋体" w:hint="default"/>
          <w:spacing w:val="-11"/>
          <w:w w:val="99"/>
          <w:sz w:val="27"/>
          <w:szCs w:val="27"/>
        </w:rPr>
        <w:t>立董事</w:t>
      </w:r>
      <w:r>
        <w:rPr>
          <w:rFonts w:ascii="宋体" w:hAnsi="宋体" w:cs="宋体" w:eastAsia="宋体" w:hint="default"/>
          <w:spacing w:val="-11"/>
          <w:w w:val="99"/>
          <w:sz w:val="27"/>
          <w:szCs w:val="27"/>
        </w:rPr>
        <w:t>制</w:t>
      </w:r>
      <w:r>
        <w:rPr>
          <w:rFonts w:ascii="宋体" w:hAnsi="宋体" w:cs="宋体" w:eastAsia="宋体" w:hint="default"/>
          <w:spacing w:val="-11"/>
          <w:w w:val="99"/>
          <w:sz w:val="27"/>
          <w:szCs w:val="27"/>
        </w:rPr>
        <w:t>度</w:t>
      </w:r>
      <w:r>
        <w:rPr>
          <w:rFonts w:ascii="宋体" w:hAnsi="宋体" w:cs="宋体" w:eastAsia="宋体" w:hint="default"/>
          <w:spacing w:val="-11"/>
          <w:w w:val="99"/>
          <w:sz w:val="27"/>
          <w:szCs w:val="27"/>
        </w:rPr>
        <w:t>的</w:t>
      </w:r>
      <w:r>
        <w:rPr>
          <w:rFonts w:ascii="宋体" w:hAnsi="宋体" w:cs="宋体" w:eastAsia="宋体" w:hint="default"/>
          <w:spacing w:val="-11"/>
          <w:w w:val="99"/>
          <w:sz w:val="27"/>
          <w:szCs w:val="27"/>
        </w:rPr>
        <w:t>指</w:t>
      </w:r>
      <w:r>
        <w:rPr>
          <w:rFonts w:ascii="宋体" w:hAnsi="宋体" w:cs="宋体" w:eastAsia="宋体" w:hint="default"/>
          <w:spacing w:val="-11"/>
          <w:w w:val="99"/>
          <w:sz w:val="27"/>
          <w:szCs w:val="27"/>
        </w:rPr>
        <w:t>导</w:t>
      </w:r>
      <w:r>
        <w:rPr>
          <w:rFonts w:ascii="宋体" w:hAnsi="宋体" w:cs="宋体" w:eastAsia="宋体" w:hint="default"/>
          <w:spacing w:val="-11"/>
          <w:w w:val="99"/>
          <w:sz w:val="27"/>
          <w:szCs w:val="27"/>
        </w:rPr>
        <w:t>意见</w:t>
      </w:r>
      <w:r>
        <w:rPr>
          <w:rFonts w:ascii="宋体" w:hAnsi="宋体" w:cs="宋体" w:eastAsia="宋体" w:hint="default"/>
          <w:spacing w:val="-11"/>
          <w:w w:val="99"/>
          <w:sz w:val="27"/>
          <w:szCs w:val="27"/>
        </w:rPr>
        <w:t>》</w:t>
      </w:r>
      <w:r>
        <w:rPr>
          <w:rFonts w:ascii="宋体" w:hAnsi="宋体" w:cs="宋体" w:eastAsia="宋体" w:hint="default"/>
          <w:spacing w:val="-11"/>
          <w:w w:val="99"/>
          <w:sz w:val="27"/>
          <w:szCs w:val="27"/>
        </w:rPr>
        <w:t>、</w:t>
      </w:r>
      <w:r>
        <w:rPr>
          <w:rFonts w:ascii="宋体" w:hAnsi="宋体" w:cs="宋体" w:eastAsia="宋体" w:hint="default"/>
          <w:spacing w:val="-11"/>
          <w:w w:val="99"/>
          <w:sz w:val="27"/>
          <w:szCs w:val="27"/>
        </w:rPr>
        <w:t>《</w:t>
      </w:r>
      <w:r>
        <w:rPr>
          <w:rFonts w:ascii="宋体" w:hAnsi="宋体" w:cs="宋体" w:eastAsia="宋体" w:hint="default"/>
          <w:spacing w:val="-11"/>
          <w:w w:val="99"/>
          <w:sz w:val="27"/>
          <w:szCs w:val="27"/>
        </w:rPr>
        <w:t>上</w:t>
      </w:r>
      <w:r>
        <w:rPr>
          <w:rFonts w:ascii="宋体" w:hAnsi="宋体" w:cs="宋体" w:eastAsia="宋体" w:hint="default"/>
          <w:spacing w:val="-11"/>
          <w:w w:val="99"/>
          <w:sz w:val="27"/>
          <w:szCs w:val="27"/>
        </w:rPr>
        <w:t>市</w:t>
      </w:r>
      <w:r>
        <w:rPr>
          <w:rFonts w:ascii="宋体" w:hAnsi="宋体" w:cs="宋体" w:eastAsia="宋体" w:hint="default"/>
          <w:spacing w:val="-11"/>
          <w:w w:val="99"/>
          <w:sz w:val="27"/>
          <w:szCs w:val="27"/>
        </w:rPr>
        <w:t>公司</w:t>
      </w:r>
      <w:r>
        <w:rPr>
          <w:rFonts w:ascii="宋体" w:hAnsi="宋体" w:cs="宋体" w:eastAsia="宋体" w:hint="default"/>
          <w:spacing w:val="-11"/>
          <w:w w:val="99"/>
          <w:sz w:val="27"/>
          <w:szCs w:val="27"/>
        </w:rPr>
        <w:t>治</w:t>
      </w:r>
      <w:r>
        <w:rPr>
          <w:rFonts w:ascii="宋体" w:hAnsi="宋体" w:cs="宋体" w:eastAsia="宋体" w:hint="default"/>
          <w:w w:val="99"/>
          <w:sz w:val="27"/>
          <w:szCs w:val="27"/>
        </w:rPr>
        <w:t> 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理准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则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》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以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及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相关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法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律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法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规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的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规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定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，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作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为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远东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实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业股份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有限公司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独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立董</w:t>
      </w:r>
      <w:r>
        <w:rPr>
          <w:rFonts w:ascii="宋体" w:hAnsi="宋体" w:cs="宋体" w:eastAsia="宋体" w:hint="default"/>
          <w:spacing w:val="24"/>
          <w:w w:val="95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事，</w:t>
      </w:r>
      <w:r>
        <w:rPr>
          <w:rFonts w:ascii="宋体" w:hAnsi="宋体" w:cs="宋体" w:eastAsia="宋体" w:hint="default"/>
          <w:sz w:val="27"/>
          <w:szCs w:val="27"/>
        </w:rPr>
        <w:t>现</w:t>
      </w:r>
      <w:r>
        <w:rPr>
          <w:rFonts w:ascii="宋体" w:hAnsi="宋体" w:cs="宋体" w:eastAsia="宋体" w:hint="default"/>
          <w:sz w:val="27"/>
          <w:szCs w:val="27"/>
        </w:rPr>
        <w:t>就</w:t>
      </w:r>
      <w:r>
        <w:rPr>
          <w:rFonts w:ascii="宋体" w:hAnsi="宋体" w:cs="宋体" w:eastAsia="宋体" w:hint="default"/>
          <w:spacing w:val="-73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2008</w:t>
      </w:r>
      <w:r>
        <w:rPr>
          <w:rFonts w:ascii="Times New Roman" w:hAnsi="Times New Roman" w:cs="Times New Roman" w:eastAsia="Times New Roman" w:hint="default"/>
          <w:spacing w:val="-6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年度</w:t>
      </w:r>
      <w:r>
        <w:rPr>
          <w:rFonts w:ascii="宋体" w:hAnsi="宋体" w:cs="宋体" w:eastAsia="宋体" w:hint="default"/>
          <w:sz w:val="27"/>
          <w:szCs w:val="27"/>
        </w:rPr>
        <w:t>利润</w:t>
      </w:r>
      <w:r>
        <w:rPr>
          <w:rFonts w:ascii="宋体" w:hAnsi="宋体" w:cs="宋体" w:eastAsia="宋体" w:hint="default"/>
          <w:sz w:val="27"/>
          <w:szCs w:val="27"/>
        </w:rPr>
        <w:t>分配</w:t>
      </w:r>
      <w:r>
        <w:rPr>
          <w:rFonts w:ascii="宋体" w:hAnsi="宋体" w:cs="宋体" w:eastAsia="宋体" w:hint="default"/>
          <w:sz w:val="27"/>
          <w:szCs w:val="27"/>
        </w:rPr>
        <w:t>预</w:t>
      </w:r>
      <w:r>
        <w:rPr>
          <w:rFonts w:ascii="宋体" w:hAnsi="宋体" w:cs="宋体" w:eastAsia="宋体" w:hint="default"/>
          <w:sz w:val="27"/>
          <w:szCs w:val="27"/>
        </w:rPr>
        <w:t>案</w:t>
      </w:r>
      <w:r>
        <w:rPr>
          <w:rFonts w:ascii="宋体" w:hAnsi="宋体" w:cs="宋体" w:eastAsia="宋体" w:hint="default"/>
          <w:sz w:val="27"/>
          <w:szCs w:val="27"/>
        </w:rPr>
        <w:t>发</w:t>
      </w:r>
      <w:r>
        <w:rPr>
          <w:rFonts w:ascii="宋体" w:hAnsi="宋体" w:cs="宋体" w:eastAsia="宋体" w:hint="default"/>
          <w:sz w:val="27"/>
          <w:szCs w:val="27"/>
        </w:rPr>
        <w:t>表</w:t>
      </w:r>
      <w:r>
        <w:rPr>
          <w:rFonts w:ascii="宋体" w:hAnsi="宋体" w:cs="宋体" w:eastAsia="宋体" w:hint="default"/>
          <w:sz w:val="27"/>
          <w:szCs w:val="27"/>
        </w:rPr>
        <w:t>如</w:t>
      </w:r>
      <w:r>
        <w:rPr>
          <w:rFonts w:ascii="宋体" w:hAnsi="宋体" w:cs="宋体" w:eastAsia="宋体" w:hint="default"/>
          <w:sz w:val="27"/>
          <w:szCs w:val="27"/>
        </w:rPr>
        <w:t>下</w:t>
      </w:r>
      <w:r>
        <w:rPr>
          <w:rFonts w:ascii="宋体" w:hAnsi="宋体" w:cs="宋体" w:eastAsia="宋体" w:hint="default"/>
          <w:sz w:val="27"/>
          <w:szCs w:val="27"/>
        </w:rPr>
        <w:t>意见：</w:t>
      </w:r>
    </w:p>
    <w:p>
      <w:pPr>
        <w:spacing w:line="292" w:lineRule="auto" w:before="0"/>
        <w:ind w:left="1535" w:right="298" w:firstLine="537"/>
        <w:jc w:val="both"/>
        <w:rPr>
          <w:rFonts w:ascii="宋体" w:hAnsi="宋体" w:cs="宋体" w:eastAsia="宋体" w:hint="default"/>
          <w:sz w:val="27"/>
          <w:szCs w:val="27"/>
        </w:rPr>
      </w:pPr>
      <w:r>
        <w:rPr>
          <w:rFonts w:ascii="宋体" w:hAnsi="宋体" w:cs="宋体" w:eastAsia="宋体" w:hint="default"/>
          <w:sz w:val="27"/>
          <w:szCs w:val="27"/>
        </w:rPr>
        <w:t>公司</w:t>
      </w:r>
      <w:r>
        <w:rPr>
          <w:rFonts w:ascii="宋体" w:hAnsi="宋体" w:cs="宋体" w:eastAsia="宋体" w:hint="default"/>
          <w:spacing w:val="-76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2008</w:t>
      </w:r>
      <w:r>
        <w:rPr>
          <w:rFonts w:ascii="Times New Roman" w:hAnsi="Times New Roman" w:cs="Times New Roman" w:eastAsia="Times New Roman" w:hint="default"/>
          <w:spacing w:val="-9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年度</w:t>
      </w:r>
      <w:r>
        <w:rPr>
          <w:rFonts w:ascii="宋体" w:hAnsi="宋体" w:cs="宋体" w:eastAsia="宋体" w:hint="default"/>
          <w:sz w:val="27"/>
          <w:szCs w:val="27"/>
        </w:rPr>
        <w:t>实</w:t>
      </w:r>
      <w:r>
        <w:rPr>
          <w:rFonts w:ascii="宋体" w:hAnsi="宋体" w:cs="宋体" w:eastAsia="宋体" w:hint="default"/>
          <w:sz w:val="27"/>
          <w:szCs w:val="27"/>
        </w:rPr>
        <w:t>现利润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-33,122,376.68</w:t>
      </w:r>
      <w:r>
        <w:rPr>
          <w:rFonts w:ascii="Times New Roman" w:hAnsi="Times New Roman" w:cs="Times New Roman" w:eastAsia="Times New Roman" w:hint="default"/>
          <w:spacing w:val="-9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元</w:t>
      </w:r>
      <w:r>
        <w:rPr>
          <w:rFonts w:ascii="宋体" w:hAnsi="宋体" w:cs="宋体" w:eastAsia="宋体" w:hint="default"/>
          <w:sz w:val="27"/>
          <w:szCs w:val="27"/>
        </w:rPr>
        <w:t>，</w:t>
      </w:r>
      <w:r>
        <w:rPr>
          <w:rFonts w:ascii="宋体" w:hAnsi="宋体" w:cs="宋体" w:eastAsia="宋体" w:hint="default"/>
          <w:sz w:val="27"/>
          <w:szCs w:val="27"/>
        </w:rPr>
        <w:t>用于</w:t>
      </w:r>
      <w:r>
        <w:rPr>
          <w:rFonts w:ascii="宋体" w:hAnsi="宋体" w:cs="宋体" w:eastAsia="宋体" w:hint="default"/>
          <w:sz w:val="27"/>
          <w:szCs w:val="27"/>
        </w:rPr>
        <w:t>弥</w:t>
      </w:r>
      <w:r>
        <w:rPr>
          <w:rFonts w:ascii="宋体" w:hAnsi="宋体" w:cs="宋体" w:eastAsia="宋体" w:hint="default"/>
          <w:sz w:val="27"/>
          <w:szCs w:val="27"/>
        </w:rPr>
        <w:t>补</w:t>
      </w:r>
      <w:r>
        <w:rPr>
          <w:rFonts w:ascii="宋体" w:hAnsi="宋体" w:cs="宋体" w:eastAsia="宋体" w:hint="default"/>
          <w:sz w:val="27"/>
          <w:szCs w:val="27"/>
        </w:rPr>
        <w:t>未分配</w:t>
      </w:r>
      <w:r>
        <w:rPr>
          <w:rFonts w:ascii="宋体" w:hAnsi="宋体" w:cs="宋体" w:eastAsia="宋体" w:hint="default"/>
          <w:sz w:val="27"/>
          <w:szCs w:val="27"/>
        </w:rPr>
        <w:t>利润后</w:t>
      </w:r>
      <w:r>
        <w:rPr>
          <w:rFonts w:ascii="宋体" w:hAnsi="宋体" w:cs="宋体" w:eastAsia="宋体" w:hint="default"/>
          <w:w w:val="99"/>
          <w:sz w:val="27"/>
          <w:szCs w:val="27"/>
        </w:rPr>
        <w:t> 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仍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为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负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值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，本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年度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不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进行现金利润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分配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，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符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合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有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关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规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定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和公司的实际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情</w:t>
      </w:r>
      <w:r>
        <w:rPr>
          <w:rFonts w:ascii="宋体" w:hAnsi="宋体" w:cs="宋体" w:eastAsia="宋体" w:hint="default"/>
          <w:spacing w:val="25"/>
          <w:w w:val="95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况</w:t>
      </w:r>
      <w:r>
        <w:rPr>
          <w:rFonts w:ascii="宋体" w:hAnsi="宋体" w:cs="宋体" w:eastAsia="宋体" w:hint="default"/>
          <w:sz w:val="27"/>
          <w:szCs w:val="27"/>
        </w:rPr>
        <w:t>，不存在</w:t>
      </w:r>
      <w:r>
        <w:rPr>
          <w:rFonts w:ascii="宋体" w:hAnsi="宋体" w:cs="宋体" w:eastAsia="宋体" w:hint="default"/>
          <w:sz w:val="27"/>
          <w:szCs w:val="27"/>
        </w:rPr>
        <w:t>损</w:t>
      </w:r>
      <w:r>
        <w:rPr>
          <w:rFonts w:ascii="宋体" w:hAnsi="宋体" w:cs="宋体" w:eastAsia="宋体" w:hint="default"/>
          <w:sz w:val="27"/>
          <w:szCs w:val="27"/>
        </w:rPr>
        <w:t>害</w:t>
      </w:r>
      <w:r>
        <w:rPr>
          <w:rFonts w:ascii="宋体" w:hAnsi="宋体" w:cs="宋体" w:eastAsia="宋体" w:hint="default"/>
          <w:sz w:val="27"/>
          <w:szCs w:val="27"/>
        </w:rPr>
        <w:t>公司及其</w:t>
      </w:r>
      <w:r>
        <w:rPr>
          <w:rFonts w:ascii="宋体" w:hAnsi="宋体" w:cs="宋体" w:eastAsia="宋体" w:hint="default"/>
          <w:sz w:val="27"/>
          <w:szCs w:val="27"/>
        </w:rPr>
        <w:t>他</w:t>
      </w:r>
      <w:r>
        <w:rPr>
          <w:rFonts w:ascii="宋体" w:hAnsi="宋体" w:cs="宋体" w:eastAsia="宋体" w:hint="default"/>
          <w:sz w:val="27"/>
          <w:szCs w:val="27"/>
        </w:rPr>
        <w:t>股东</w:t>
      </w:r>
      <w:r>
        <w:rPr>
          <w:rFonts w:ascii="宋体" w:hAnsi="宋体" w:cs="宋体" w:eastAsia="宋体" w:hint="default"/>
          <w:sz w:val="27"/>
          <w:szCs w:val="27"/>
        </w:rPr>
        <w:t>特</w:t>
      </w:r>
      <w:r>
        <w:rPr>
          <w:rFonts w:ascii="宋体" w:hAnsi="宋体" w:cs="宋体" w:eastAsia="宋体" w:hint="default"/>
          <w:sz w:val="27"/>
          <w:szCs w:val="27"/>
        </w:rPr>
        <w:t>别</w:t>
      </w:r>
      <w:r>
        <w:rPr>
          <w:rFonts w:ascii="宋体" w:hAnsi="宋体" w:cs="宋体" w:eastAsia="宋体" w:hint="default"/>
          <w:sz w:val="27"/>
          <w:szCs w:val="27"/>
        </w:rPr>
        <w:t>是</w:t>
      </w:r>
      <w:r>
        <w:rPr>
          <w:rFonts w:ascii="宋体" w:hAnsi="宋体" w:cs="宋体" w:eastAsia="宋体" w:hint="default"/>
          <w:sz w:val="27"/>
          <w:szCs w:val="27"/>
        </w:rPr>
        <w:t>中</w:t>
      </w:r>
      <w:r>
        <w:rPr>
          <w:rFonts w:ascii="宋体" w:hAnsi="宋体" w:cs="宋体" w:eastAsia="宋体" w:hint="default"/>
          <w:sz w:val="27"/>
          <w:szCs w:val="27"/>
        </w:rPr>
        <w:t>小</w:t>
      </w:r>
      <w:r>
        <w:rPr>
          <w:rFonts w:ascii="宋体" w:hAnsi="宋体" w:cs="宋体" w:eastAsia="宋体" w:hint="default"/>
          <w:sz w:val="27"/>
          <w:szCs w:val="27"/>
        </w:rPr>
        <w:t>股东</w:t>
      </w:r>
      <w:r>
        <w:rPr>
          <w:rFonts w:ascii="宋体" w:hAnsi="宋体" w:cs="宋体" w:eastAsia="宋体" w:hint="default"/>
          <w:sz w:val="27"/>
          <w:szCs w:val="27"/>
        </w:rPr>
        <w:t>利益</w:t>
      </w:r>
      <w:r>
        <w:rPr>
          <w:rFonts w:ascii="宋体" w:hAnsi="宋体" w:cs="宋体" w:eastAsia="宋体" w:hint="default"/>
          <w:sz w:val="27"/>
          <w:szCs w:val="27"/>
        </w:rPr>
        <w:t>的</w:t>
      </w:r>
      <w:r>
        <w:rPr>
          <w:rFonts w:ascii="宋体" w:hAnsi="宋体" w:cs="宋体" w:eastAsia="宋体" w:hint="default"/>
          <w:sz w:val="27"/>
          <w:szCs w:val="27"/>
        </w:rPr>
        <w:t>情况</w:t>
      </w:r>
      <w:r>
        <w:rPr>
          <w:rFonts w:ascii="宋体" w:hAnsi="宋体" w:cs="宋体" w:eastAsia="宋体" w:hint="default"/>
          <w:sz w:val="27"/>
          <w:szCs w:val="27"/>
        </w:rPr>
        <w:t>。</w:t>
      </w:r>
    </w:p>
    <w:p>
      <w:pPr>
        <w:spacing w:before="24"/>
        <w:ind w:left="2072" w:right="0" w:firstLine="0"/>
        <w:jc w:val="left"/>
        <w:rPr>
          <w:rFonts w:ascii="宋体" w:hAnsi="宋体" w:cs="宋体" w:eastAsia="宋体" w:hint="default"/>
          <w:sz w:val="27"/>
          <w:szCs w:val="27"/>
        </w:rPr>
      </w:pPr>
      <w:r>
        <w:rPr>
          <w:rFonts w:ascii="宋体" w:hAnsi="宋体" w:cs="宋体" w:eastAsia="宋体" w:hint="default"/>
          <w:sz w:val="27"/>
          <w:szCs w:val="27"/>
        </w:rPr>
        <w:t>特</w:t>
      </w:r>
      <w:r>
        <w:rPr>
          <w:rFonts w:ascii="宋体" w:hAnsi="宋体" w:cs="宋体" w:eastAsia="宋体" w:hint="default"/>
          <w:sz w:val="27"/>
          <w:szCs w:val="27"/>
        </w:rPr>
        <w:t>此</w:t>
      </w:r>
      <w:r>
        <w:rPr>
          <w:rFonts w:ascii="宋体" w:hAnsi="宋体" w:cs="宋体" w:eastAsia="宋体" w:hint="default"/>
          <w:sz w:val="27"/>
          <w:szCs w:val="27"/>
        </w:rPr>
        <w:t>说</w:t>
      </w:r>
      <w:r>
        <w:rPr>
          <w:rFonts w:ascii="宋体" w:hAnsi="宋体" w:cs="宋体" w:eastAsia="宋体" w:hint="default"/>
          <w:sz w:val="27"/>
          <w:szCs w:val="27"/>
        </w:rPr>
        <w:t>明</w:t>
      </w:r>
      <w:r>
        <w:rPr>
          <w:rFonts w:ascii="宋体" w:hAnsi="宋体" w:cs="宋体" w:eastAsia="宋体" w:hint="default"/>
          <w:sz w:val="27"/>
          <w:szCs w:val="27"/>
        </w:rPr>
        <w:t>。</w:t>
      </w:r>
    </w:p>
    <w:p>
      <w:pPr>
        <w:spacing w:before="88"/>
        <w:ind w:left="6076" w:right="0" w:firstLine="0"/>
        <w:jc w:val="left"/>
        <w:rPr>
          <w:rFonts w:ascii="宋体" w:hAnsi="宋体" w:cs="宋体" w:eastAsia="宋体" w:hint="default"/>
          <w:sz w:val="27"/>
          <w:szCs w:val="27"/>
        </w:rPr>
      </w:pPr>
      <w:r>
        <w:rPr>
          <w:rFonts w:ascii="宋体" w:hAnsi="宋体" w:cs="宋体" w:eastAsia="宋体" w:hint="default"/>
          <w:sz w:val="27"/>
          <w:szCs w:val="27"/>
        </w:rPr>
        <w:t>独</w:t>
      </w:r>
      <w:r>
        <w:rPr>
          <w:rFonts w:ascii="宋体" w:hAnsi="宋体" w:cs="宋体" w:eastAsia="宋体" w:hint="default"/>
          <w:sz w:val="27"/>
          <w:szCs w:val="27"/>
        </w:rPr>
        <w:t>立董事</w:t>
      </w:r>
      <w:r>
        <w:rPr>
          <w:rFonts w:ascii="宋体" w:hAnsi="宋体" w:cs="宋体" w:eastAsia="宋体" w:hint="default"/>
          <w:sz w:val="27"/>
          <w:szCs w:val="27"/>
        </w:rPr>
        <w:t>：</w:t>
      </w:r>
      <w:r>
        <w:rPr>
          <w:rFonts w:ascii="宋体" w:hAnsi="宋体" w:cs="宋体" w:eastAsia="宋体" w:hint="default"/>
          <w:sz w:val="27"/>
          <w:szCs w:val="27"/>
        </w:rPr>
        <w:t>刘玉</w:t>
      </w:r>
      <w:r>
        <w:rPr>
          <w:rFonts w:ascii="宋体" w:hAnsi="宋体" w:cs="宋体" w:eastAsia="宋体" w:hint="default"/>
          <w:sz w:val="27"/>
          <w:szCs w:val="27"/>
        </w:rPr>
        <w:t>平</w:t>
      </w:r>
      <w:r>
        <w:rPr>
          <w:rFonts w:ascii="宋体" w:hAnsi="宋体" w:cs="宋体" w:eastAsia="宋体" w:hint="default"/>
          <w:sz w:val="27"/>
          <w:szCs w:val="27"/>
        </w:rPr>
        <w:t>、</w:t>
      </w:r>
      <w:r>
        <w:rPr>
          <w:rFonts w:ascii="宋体" w:hAnsi="宋体" w:cs="宋体" w:eastAsia="宋体" w:hint="default"/>
          <w:sz w:val="27"/>
          <w:szCs w:val="27"/>
        </w:rPr>
        <w:t>孙琦</w:t>
      </w:r>
      <w:r>
        <w:rPr>
          <w:rFonts w:ascii="宋体" w:hAnsi="宋体" w:cs="宋体" w:eastAsia="宋体" w:hint="default"/>
          <w:sz w:val="27"/>
          <w:szCs w:val="27"/>
        </w:rPr>
        <w:t>、</w:t>
      </w:r>
      <w:r>
        <w:rPr>
          <w:rFonts w:ascii="宋体" w:hAnsi="宋体" w:cs="宋体" w:eastAsia="宋体" w:hint="default"/>
          <w:sz w:val="27"/>
          <w:szCs w:val="27"/>
        </w:rPr>
        <w:t>赵莉</w:t>
      </w:r>
    </w:p>
    <w:p>
      <w:pPr>
        <w:spacing w:before="88"/>
        <w:ind w:left="0" w:right="980" w:firstLine="0"/>
        <w:jc w:val="right"/>
        <w:rPr>
          <w:rFonts w:ascii="宋体" w:hAnsi="宋体" w:cs="宋体" w:eastAsia="宋体" w:hint="default"/>
          <w:sz w:val="27"/>
          <w:szCs w:val="27"/>
        </w:rPr>
      </w:pPr>
      <w:r>
        <w:rPr>
          <w:rFonts w:ascii="Times New Roman" w:hAnsi="Times New Roman" w:cs="Times New Roman" w:eastAsia="Times New Roman" w:hint="default"/>
          <w:sz w:val="27"/>
          <w:szCs w:val="27"/>
        </w:rPr>
        <w:t>2009</w:t>
      </w:r>
      <w:r>
        <w:rPr>
          <w:rFonts w:ascii="Times New Roman" w:hAnsi="Times New Roman" w:cs="Times New Roman" w:eastAsia="Times New Roman" w:hint="default"/>
          <w:spacing w:val="-3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年</w:t>
      </w:r>
      <w:r>
        <w:rPr>
          <w:rFonts w:ascii="宋体" w:hAnsi="宋体" w:cs="宋体" w:eastAsia="宋体" w:hint="default"/>
          <w:spacing w:val="-70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3</w:t>
      </w:r>
      <w:r>
        <w:rPr>
          <w:rFonts w:ascii="Times New Roman" w:hAnsi="Times New Roman" w:cs="Times New Roman" w:eastAsia="Times New Roman" w:hint="default"/>
          <w:spacing w:val="-3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月</w:t>
      </w:r>
      <w:r>
        <w:rPr>
          <w:rFonts w:ascii="宋体" w:hAnsi="宋体" w:cs="宋体" w:eastAsia="宋体" w:hint="default"/>
          <w:spacing w:val="-65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9</w:t>
      </w:r>
      <w:r>
        <w:rPr>
          <w:rFonts w:ascii="Times New Roman" w:hAnsi="Times New Roman" w:cs="Times New Roman" w:eastAsia="Times New Roman" w:hint="default"/>
          <w:spacing w:val="-3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日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5"/>
          <w:szCs w:val="25"/>
        </w:rPr>
      </w:pPr>
    </w:p>
    <w:p>
      <w:pPr>
        <w:spacing w:before="69"/>
        <w:ind w:left="5552" w:right="4308" w:firstLine="0"/>
        <w:jc w:val="center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33</w:t>
      </w:r>
    </w:p>
    <w:p>
      <w:pPr>
        <w:spacing w:after="0"/>
        <w:jc w:val="center"/>
        <w:rPr>
          <w:rFonts w:ascii="Times New Roman" w:hAnsi="Times New Roman" w:cs="Times New Roman" w:eastAsia="Times New Roman" w:hint="default"/>
          <w:sz w:val="24"/>
          <w:szCs w:val="24"/>
        </w:rPr>
        <w:sectPr>
          <w:type w:val="continuous"/>
          <w:pgSz w:w="11900" w:h="16840"/>
          <w:pgMar w:top="1600" w:bottom="440" w:left="260" w:right="150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7"/>
        <w:rPr>
          <w:rFonts w:ascii="Times New Roman" w:hAnsi="Times New Roman" w:cs="Times New Roman" w:eastAsia="Times New Roman" w:hint="default"/>
          <w:sz w:val="17"/>
          <w:szCs w:val="17"/>
        </w:rPr>
      </w:pPr>
    </w:p>
    <w:p>
      <w:pPr>
        <w:spacing w:line="400" w:lineRule="exact" w:before="0"/>
        <w:ind w:left="2217" w:right="0" w:firstLine="0"/>
        <w:jc w:val="left"/>
        <w:rPr>
          <w:rFonts w:ascii="Microsoft JhengHei" w:hAnsi="Microsoft JhengHei" w:cs="Microsoft JhengHei" w:eastAsia="Microsoft JhengHei" w:hint="default"/>
          <w:sz w:val="27"/>
          <w:szCs w:val="27"/>
        </w:rPr>
      </w:pPr>
      <w:r>
        <w:rPr>
          <w:rFonts w:ascii="Microsoft JhengHei" w:hAnsi="Microsoft JhengHei" w:cs="Microsoft JhengHei" w:eastAsia="Microsoft JhengHei" w:hint="default"/>
          <w:b/>
          <w:bCs/>
          <w:spacing w:val="2"/>
          <w:sz w:val="27"/>
          <w:szCs w:val="27"/>
        </w:rPr>
        <w:t>六、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7"/>
          <w:szCs w:val="27"/>
        </w:rPr>
        <w:t>其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7"/>
          <w:szCs w:val="27"/>
        </w:rPr>
        <w:t>它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7"/>
          <w:szCs w:val="27"/>
        </w:rPr>
        <w:t>事项</w:t>
      </w:r>
      <w:r>
        <w:rPr>
          <w:rFonts w:ascii="Microsoft JhengHei" w:hAnsi="Microsoft JhengHei" w:cs="Microsoft JhengHei" w:eastAsia="Microsoft JhengHei" w:hint="default"/>
          <w:sz w:val="27"/>
          <w:szCs w:val="27"/>
        </w:rPr>
      </w:r>
    </w:p>
    <w:p>
      <w:pPr>
        <w:spacing w:line="456" w:lineRule="exact" w:before="87"/>
        <w:ind w:left="2092" w:right="0" w:firstLine="0"/>
        <w:jc w:val="left"/>
        <w:rPr>
          <w:rFonts w:ascii="Microsoft JhengHei" w:hAnsi="Microsoft JhengHei" w:cs="Microsoft JhengHei" w:eastAsia="Microsoft JhengHei" w:hint="default"/>
          <w:sz w:val="27"/>
          <w:szCs w:val="27"/>
        </w:rPr>
      </w:pPr>
      <w:r>
        <w:rPr>
          <w:rFonts w:ascii="Microsoft JhengHei" w:hAnsi="Microsoft JhengHei" w:cs="Microsoft JhengHei" w:eastAsia="Microsoft JhengHei" w:hint="default"/>
          <w:b/>
          <w:bCs/>
          <w:spacing w:val="-6"/>
          <w:sz w:val="27"/>
          <w:szCs w:val="27"/>
        </w:rPr>
        <w:t>（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sz w:val="27"/>
          <w:szCs w:val="27"/>
        </w:rPr>
        <w:t>一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sz w:val="27"/>
          <w:szCs w:val="27"/>
        </w:rPr>
        <w:t>）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sz w:val="27"/>
          <w:szCs w:val="27"/>
        </w:rPr>
        <w:t>报告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sz w:val="27"/>
          <w:szCs w:val="27"/>
        </w:rPr>
        <w:t>期内，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sz w:val="27"/>
          <w:szCs w:val="27"/>
        </w:rPr>
        <w:t>公司选定的信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sz w:val="27"/>
          <w:szCs w:val="27"/>
        </w:rPr>
        <w:t>息披露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sz w:val="27"/>
          <w:szCs w:val="27"/>
        </w:rPr>
        <w:t>报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sz w:val="27"/>
          <w:szCs w:val="27"/>
        </w:rPr>
        <w:t>纸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sz w:val="27"/>
          <w:szCs w:val="27"/>
        </w:rPr>
        <w:t>和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sz w:val="27"/>
          <w:szCs w:val="27"/>
        </w:rPr>
        <w:t>媒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sz w:val="27"/>
          <w:szCs w:val="27"/>
        </w:rPr>
        <w:t>体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sz w:val="27"/>
          <w:szCs w:val="27"/>
        </w:rPr>
        <w:t>仍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sz w:val="27"/>
          <w:szCs w:val="27"/>
        </w:rPr>
        <w:t>为《证券日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sz w:val="27"/>
          <w:szCs w:val="27"/>
        </w:rPr>
        <w:t>报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sz w:val="27"/>
          <w:szCs w:val="27"/>
        </w:rPr>
        <w:t>》</w:t>
      </w:r>
      <w:r>
        <w:rPr>
          <w:rFonts w:ascii="Microsoft JhengHei" w:hAnsi="Microsoft JhengHei" w:cs="Microsoft JhengHei" w:eastAsia="Microsoft JhengHei" w:hint="default"/>
          <w:spacing w:val="-6"/>
          <w:sz w:val="27"/>
          <w:szCs w:val="27"/>
        </w:rPr>
      </w:r>
    </w:p>
    <w:p>
      <w:pPr>
        <w:spacing w:line="442" w:lineRule="exact" w:before="0"/>
        <w:ind w:left="1555" w:right="0" w:firstLine="0"/>
        <w:jc w:val="left"/>
        <w:rPr>
          <w:rFonts w:ascii="Microsoft JhengHei" w:hAnsi="Microsoft JhengHei" w:cs="Microsoft JhengHei" w:eastAsia="Microsoft JhengHei" w:hint="default"/>
          <w:sz w:val="27"/>
          <w:szCs w:val="27"/>
        </w:rPr>
      </w:pPr>
      <w:r>
        <w:rPr>
          <w:rFonts w:ascii="Microsoft JhengHei" w:hAnsi="Microsoft JhengHei" w:cs="Microsoft JhengHei" w:eastAsia="Microsoft JhengHei" w:hint="default"/>
          <w:b/>
          <w:bCs/>
          <w:spacing w:val="4"/>
          <w:w w:val="99"/>
          <w:sz w:val="27"/>
          <w:szCs w:val="27"/>
        </w:rPr>
        <w:t>和</w:t>
      </w:r>
      <w:r>
        <w:rPr>
          <w:rFonts w:ascii="Microsoft JhengHei" w:hAnsi="Microsoft JhengHei" w:cs="Microsoft JhengHei" w:eastAsia="Microsoft JhengHei" w:hint="default"/>
          <w:b/>
          <w:bCs/>
          <w:w w:val="99"/>
          <w:sz w:val="27"/>
          <w:szCs w:val="27"/>
        </w:rPr>
        <w:t>巨</w:t>
      </w:r>
      <w:r>
        <w:rPr>
          <w:rFonts w:ascii="Microsoft JhengHei" w:hAnsi="Microsoft JhengHei" w:cs="Microsoft JhengHei" w:eastAsia="Microsoft JhengHei" w:hint="default"/>
          <w:b/>
          <w:bCs/>
          <w:spacing w:val="4"/>
          <w:w w:val="99"/>
          <w:sz w:val="27"/>
          <w:szCs w:val="27"/>
        </w:rPr>
        <w:t>潮</w:t>
      </w:r>
      <w:r>
        <w:rPr>
          <w:rFonts w:ascii="Microsoft JhengHei" w:hAnsi="Microsoft JhengHei" w:cs="Microsoft JhengHei" w:eastAsia="Microsoft JhengHei" w:hint="default"/>
          <w:b/>
          <w:bCs/>
          <w:w w:val="99"/>
          <w:sz w:val="27"/>
          <w:szCs w:val="27"/>
        </w:rPr>
        <w:t>资</w:t>
      </w:r>
      <w:r>
        <w:rPr>
          <w:rFonts w:ascii="Microsoft JhengHei" w:hAnsi="Microsoft JhengHei" w:cs="Microsoft JhengHei" w:eastAsia="Microsoft JhengHei" w:hint="default"/>
          <w:b/>
          <w:bCs/>
          <w:spacing w:val="4"/>
          <w:w w:val="99"/>
          <w:sz w:val="27"/>
          <w:szCs w:val="27"/>
        </w:rPr>
        <w:t>讯</w:t>
      </w:r>
      <w:r>
        <w:rPr>
          <w:rFonts w:ascii="Microsoft JhengHei" w:hAnsi="Microsoft JhengHei" w:cs="Microsoft JhengHei" w:eastAsia="Microsoft JhengHei" w:hint="default"/>
          <w:b/>
          <w:bCs/>
          <w:w w:val="99"/>
          <w:sz w:val="27"/>
          <w:szCs w:val="27"/>
        </w:rPr>
        <w:t>网</w:t>
      </w:r>
      <w:r>
        <w:rPr>
          <w:rFonts w:ascii="Microsoft JhengHei" w:hAnsi="Microsoft JhengHei" w:cs="Microsoft JhengHei" w:eastAsia="Microsoft JhengHei" w:hint="default"/>
          <w:b/>
          <w:bCs/>
          <w:spacing w:val="4"/>
          <w:w w:val="99"/>
          <w:sz w:val="27"/>
          <w:szCs w:val="27"/>
        </w:rPr>
        <w:t>（</w:t>
      </w:r>
      <w:r>
        <w:rPr>
          <w:rFonts w:ascii="Times New Roman" w:hAnsi="Times New Roman" w:cs="Times New Roman" w:eastAsia="Times New Roman" w:hint="default"/>
          <w:b/>
          <w:bCs/>
          <w:spacing w:val="4"/>
          <w:w w:val="99"/>
          <w:sz w:val="27"/>
          <w:szCs w:val="27"/>
        </w:rPr>
      </w:r>
      <w:hyperlink r:id="rId10">
        <w:r>
          <w:rPr>
            <w:rFonts w:ascii="Times New Roman" w:hAnsi="Times New Roman" w:cs="Times New Roman" w:eastAsia="Times New Roman" w:hint="default"/>
            <w:b/>
            <w:bCs/>
            <w:spacing w:val="-1"/>
            <w:w w:val="99"/>
            <w:sz w:val="27"/>
            <w:szCs w:val="27"/>
            <w:u w:val="single" w:color="000000"/>
          </w:rPr>
          <w:t>h</w:t>
        </w:r>
        <w:r>
          <w:rPr>
            <w:rFonts w:ascii="Times New Roman" w:hAnsi="Times New Roman" w:cs="Times New Roman" w:eastAsia="Times New Roman" w:hint="default"/>
            <w:b/>
            <w:bCs/>
            <w:spacing w:val="1"/>
            <w:w w:val="99"/>
            <w:sz w:val="27"/>
            <w:szCs w:val="27"/>
            <w:u w:val="single" w:color="000000"/>
          </w:rPr>
          <w:t>tt</w:t>
        </w:r>
        <w:r>
          <w:rPr>
            <w:rFonts w:ascii="Times New Roman" w:hAnsi="Times New Roman" w:cs="Times New Roman" w:eastAsia="Times New Roman" w:hint="default"/>
            <w:b/>
            <w:bCs/>
            <w:spacing w:val="-1"/>
            <w:w w:val="99"/>
            <w:sz w:val="27"/>
            <w:szCs w:val="27"/>
            <w:u w:val="single" w:color="000000"/>
          </w:rPr>
          <w:t>p</w:t>
        </w:r>
        <w:r>
          <w:rPr>
            <w:rFonts w:ascii="Times New Roman" w:hAnsi="Times New Roman" w:cs="Times New Roman" w:eastAsia="Times New Roman" w:hint="default"/>
            <w:b/>
            <w:bCs/>
            <w:spacing w:val="1"/>
            <w:w w:val="99"/>
            <w:sz w:val="27"/>
            <w:szCs w:val="27"/>
            <w:u w:val="single" w:color="000000"/>
          </w:rPr>
          <w:t>:</w:t>
        </w:r>
        <w:r>
          <w:rPr>
            <w:rFonts w:ascii="Times New Roman" w:hAnsi="Times New Roman" w:cs="Times New Roman" w:eastAsia="Times New Roman" w:hint="default"/>
            <w:b/>
            <w:bCs/>
            <w:spacing w:val="-3"/>
            <w:w w:val="99"/>
            <w:sz w:val="27"/>
            <w:szCs w:val="27"/>
            <w:u w:val="single" w:color="000000"/>
          </w:rPr>
          <w:t>/</w:t>
        </w:r>
        <w:r>
          <w:rPr>
            <w:rFonts w:ascii="Times New Roman" w:hAnsi="Times New Roman" w:cs="Times New Roman" w:eastAsia="Times New Roman" w:hint="default"/>
            <w:b/>
            <w:bCs/>
            <w:spacing w:val="2"/>
            <w:w w:val="99"/>
            <w:sz w:val="27"/>
            <w:szCs w:val="27"/>
            <w:u w:val="single" w:color="000000"/>
          </w:rPr>
          <w:t>/</w:t>
        </w:r>
        <w:r>
          <w:rPr>
            <w:rFonts w:ascii="Times New Roman" w:hAnsi="Times New Roman" w:cs="Times New Roman" w:eastAsia="Times New Roman" w:hint="default"/>
            <w:b/>
            <w:bCs/>
            <w:spacing w:val="-3"/>
            <w:w w:val="99"/>
            <w:sz w:val="27"/>
            <w:szCs w:val="27"/>
            <w:u w:val="single" w:color="000000"/>
          </w:rPr>
          <w:t>ww</w:t>
        </w:r>
        <w:r>
          <w:rPr>
            <w:rFonts w:ascii="Times New Roman" w:hAnsi="Times New Roman" w:cs="Times New Roman" w:eastAsia="Times New Roman" w:hint="default"/>
            <w:b/>
            <w:bCs/>
            <w:spacing w:val="-17"/>
            <w:w w:val="99"/>
            <w:sz w:val="27"/>
            <w:szCs w:val="27"/>
            <w:u w:val="single" w:color="000000"/>
          </w:rPr>
          <w:t>w</w:t>
        </w:r>
        <w:r>
          <w:rPr>
            <w:rFonts w:ascii="Times New Roman" w:hAnsi="Times New Roman" w:cs="Times New Roman" w:eastAsia="Times New Roman" w:hint="default"/>
            <w:b/>
            <w:bCs/>
            <w:w w:val="99"/>
            <w:sz w:val="27"/>
            <w:szCs w:val="27"/>
            <w:u w:val="single" w:color="000000"/>
          </w:rPr>
          <w:t>.c</w:t>
        </w:r>
        <w:r>
          <w:rPr>
            <w:rFonts w:ascii="Times New Roman" w:hAnsi="Times New Roman" w:cs="Times New Roman" w:eastAsia="Times New Roman" w:hint="default"/>
            <w:b/>
            <w:bCs/>
            <w:spacing w:val="-1"/>
            <w:w w:val="99"/>
            <w:sz w:val="27"/>
            <w:szCs w:val="27"/>
            <w:u w:val="single" w:color="000000"/>
          </w:rPr>
          <w:t>n</w:t>
        </w:r>
        <w:r>
          <w:rPr>
            <w:rFonts w:ascii="Times New Roman" w:hAnsi="Times New Roman" w:cs="Times New Roman" w:eastAsia="Times New Roman" w:hint="default"/>
            <w:b/>
            <w:bCs/>
            <w:spacing w:val="2"/>
            <w:w w:val="99"/>
            <w:sz w:val="27"/>
            <w:szCs w:val="27"/>
            <w:u w:val="single" w:color="000000"/>
          </w:rPr>
          <w:t>i</w:t>
        </w:r>
        <w:r>
          <w:rPr>
            <w:rFonts w:ascii="Times New Roman" w:hAnsi="Times New Roman" w:cs="Times New Roman" w:eastAsia="Times New Roman" w:hint="default"/>
            <w:b/>
            <w:bCs/>
            <w:spacing w:val="-1"/>
            <w:w w:val="99"/>
            <w:sz w:val="27"/>
            <w:szCs w:val="27"/>
            <w:u w:val="single" w:color="000000"/>
          </w:rPr>
          <w:t>n</w:t>
        </w:r>
        <w:r>
          <w:rPr>
            <w:rFonts w:ascii="Times New Roman" w:hAnsi="Times New Roman" w:cs="Times New Roman" w:eastAsia="Times New Roman" w:hint="default"/>
            <w:b/>
            <w:bCs/>
            <w:spacing w:val="1"/>
            <w:w w:val="99"/>
            <w:sz w:val="27"/>
            <w:szCs w:val="27"/>
            <w:u w:val="single" w:color="000000"/>
          </w:rPr>
          <w:t>f</w:t>
        </w:r>
        <w:r>
          <w:rPr>
            <w:rFonts w:ascii="Times New Roman" w:hAnsi="Times New Roman" w:cs="Times New Roman" w:eastAsia="Times New Roman" w:hint="default"/>
            <w:b/>
            <w:bCs/>
            <w:w w:val="99"/>
            <w:sz w:val="27"/>
            <w:szCs w:val="27"/>
            <w:u w:val="single" w:color="000000"/>
          </w:rPr>
          <w:t>o.co</w:t>
        </w:r>
        <w:r>
          <w:rPr>
            <w:rFonts w:ascii="Times New Roman" w:hAnsi="Times New Roman" w:cs="Times New Roman" w:eastAsia="Times New Roman" w:hint="default"/>
            <w:b/>
            <w:bCs/>
            <w:spacing w:val="6"/>
            <w:w w:val="99"/>
            <w:sz w:val="27"/>
            <w:szCs w:val="27"/>
            <w:u w:val="single" w:color="000000"/>
          </w:rPr>
          <w:t>m</w:t>
        </w:r>
        <w:r>
          <w:rPr>
            <w:rFonts w:ascii="Times New Roman" w:hAnsi="Times New Roman" w:cs="Times New Roman" w:eastAsia="Times New Roman" w:hint="default"/>
            <w:b/>
            <w:bCs/>
            <w:w w:val="99"/>
            <w:sz w:val="27"/>
            <w:szCs w:val="27"/>
            <w:u w:val="single" w:color="000000"/>
          </w:rPr>
          <w:t>.</w:t>
        </w:r>
        <w:r>
          <w:rPr>
            <w:rFonts w:ascii="Times New Roman" w:hAnsi="Times New Roman" w:cs="Times New Roman" w:eastAsia="Times New Roman" w:hint="default"/>
            <w:b/>
            <w:bCs/>
            <w:w w:val="99"/>
            <w:sz w:val="27"/>
            <w:szCs w:val="27"/>
            <w:u w:val="single" w:color="000000"/>
          </w:rPr>
          <w:t>c</w:t>
        </w:r>
        <w:r>
          <w:rPr>
            <w:rFonts w:ascii="Times New Roman" w:hAnsi="Times New Roman" w:cs="Times New Roman" w:eastAsia="Times New Roman" w:hint="default"/>
            <w:b/>
            <w:bCs/>
            <w:spacing w:val="-1"/>
            <w:w w:val="99"/>
            <w:sz w:val="27"/>
            <w:szCs w:val="27"/>
            <w:u w:val="single" w:color="000000"/>
          </w:rPr>
          <w:t>n</w:t>
        </w:r>
        <w:r>
          <w:rPr>
            <w:rFonts w:ascii="Times New Roman" w:hAnsi="Times New Roman" w:cs="Times New Roman" w:eastAsia="Times New Roman" w:hint="default"/>
            <w:b/>
            <w:bCs/>
            <w:spacing w:val="-1"/>
            <w:w w:val="99"/>
            <w:sz w:val="27"/>
            <w:szCs w:val="27"/>
          </w:rPr>
        </w:r>
      </w:hyperlink>
      <w:r>
        <w:rPr>
          <w:rFonts w:ascii="Microsoft JhengHei" w:hAnsi="Microsoft JhengHei" w:cs="Microsoft JhengHei" w:eastAsia="Microsoft JhengHei" w:hint="default"/>
          <w:b/>
          <w:bCs/>
          <w:spacing w:val="-130"/>
          <w:w w:val="99"/>
          <w:sz w:val="27"/>
          <w:szCs w:val="27"/>
        </w:rPr>
        <w:t>）</w:t>
      </w:r>
      <w:r>
        <w:rPr>
          <w:rFonts w:ascii="Microsoft JhengHei" w:hAnsi="Microsoft JhengHei" w:cs="Microsoft JhengHei" w:eastAsia="Microsoft JhengHei" w:hint="default"/>
          <w:b/>
          <w:bCs/>
          <w:w w:val="99"/>
          <w:sz w:val="27"/>
          <w:szCs w:val="27"/>
        </w:rPr>
        <w:t>，</w:t>
      </w:r>
      <w:r>
        <w:rPr>
          <w:rFonts w:ascii="Microsoft JhengHei" w:hAnsi="Microsoft JhengHei" w:cs="Microsoft JhengHei" w:eastAsia="Microsoft JhengHei" w:hint="default"/>
          <w:b/>
          <w:bCs/>
          <w:spacing w:val="4"/>
          <w:w w:val="99"/>
          <w:sz w:val="27"/>
          <w:szCs w:val="27"/>
        </w:rPr>
        <w:t>没</w:t>
      </w:r>
      <w:r>
        <w:rPr>
          <w:rFonts w:ascii="Microsoft JhengHei" w:hAnsi="Microsoft JhengHei" w:cs="Microsoft JhengHei" w:eastAsia="Microsoft JhengHei" w:hint="default"/>
          <w:b/>
          <w:bCs/>
          <w:w w:val="99"/>
          <w:sz w:val="27"/>
          <w:szCs w:val="27"/>
        </w:rPr>
        <w:t>有</w:t>
      </w:r>
      <w:r>
        <w:rPr>
          <w:rFonts w:ascii="Microsoft JhengHei" w:hAnsi="Microsoft JhengHei" w:cs="Microsoft JhengHei" w:eastAsia="Microsoft JhengHei" w:hint="default"/>
          <w:b/>
          <w:bCs/>
          <w:spacing w:val="4"/>
          <w:w w:val="99"/>
          <w:sz w:val="27"/>
          <w:szCs w:val="27"/>
        </w:rPr>
        <w:t>改</w:t>
      </w:r>
      <w:r>
        <w:rPr>
          <w:rFonts w:ascii="Microsoft JhengHei" w:hAnsi="Microsoft JhengHei" w:cs="Microsoft JhengHei" w:eastAsia="Microsoft JhengHei" w:hint="default"/>
          <w:b/>
          <w:bCs/>
          <w:w w:val="99"/>
          <w:sz w:val="27"/>
          <w:szCs w:val="27"/>
        </w:rPr>
        <w:t>变</w:t>
      </w:r>
      <w:r>
        <w:rPr>
          <w:rFonts w:ascii="Microsoft JhengHei" w:hAnsi="Microsoft JhengHei" w:cs="Microsoft JhengHei" w:eastAsia="Microsoft JhengHei" w:hint="default"/>
          <w:b/>
          <w:bCs/>
          <w:w w:val="99"/>
          <w:sz w:val="27"/>
          <w:szCs w:val="27"/>
        </w:rPr>
        <w:t>。</w:t>
      </w:r>
      <w:r>
        <w:rPr>
          <w:rFonts w:ascii="Microsoft JhengHei" w:hAnsi="Microsoft JhengHei" w:cs="Microsoft JhengHei" w:eastAsia="Microsoft JhengHei" w:hint="default"/>
          <w:sz w:val="27"/>
          <w:szCs w:val="27"/>
        </w:rPr>
      </w:r>
    </w:p>
    <w:p>
      <w:pPr>
        <w:spacing w:line="456" w:lineRule="exact" w:before="0"/>
        <w:ind w:left="2092" w:right="0" w:firstLine="0"/>
        <w:jc w:val="left"/>
        <w:rPr>
          <w:rFonts w:ascii="Microsoft JhengHei" w:hAnsi="Microsoft JhengHei" w:cs="Microsoft JhengHei" w:eastAsia="Microsoft JhengHei" w:hint="default"/>
          <w:sz w:val="27"/>
          <w:szCs w:val="27"/>
        </w:rPr>
      </w:pP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（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二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）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独立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董事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关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于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公司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对外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担保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情况的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专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项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说明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及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独立意见</w:t>
      </w:r>
      <w:r>
        <w:rPr>
          <w:rFonts w:ascii="Microsoft JhengHei" w:hAnsi="Microsoft JhengHei" w:cs="Microsoft JhengHei" w:eastAsia="Microsoft JhengHei" w:hint="default"/>
          <w:sz w:val="27"/>
          <w:szCs w:val="27"/>
        </w:rPr>
      </w:r>
    </w:p>
    <w:p>
      <w:pPr>
        <w:spacing w:before="52"/>
        <w:ind w:left="2092" w:right="0" w:firstLine="0"/>
        <w:jc w:val="left"/>
        <w:rPr>
          <w:rFonts w:ascii="宋体" w:hAnsi="宋体" w:cs="宋体" w:eastAsia="宋体" w:hint="default"/>
          <w:sz w:val="27"/>
          <w:szCs w:val="27"/>
        </w:rPr>
      </w:pPr>
      <w:r>
        <w:rPr>
          <w:rFonts w:ascii="宋体" w:hAnsi="宋体" w:cs="宋体" w:eastAsia="宋体" w:hint="default"/>
          <w:sz w:val="27"/>
          <w:szCs w:val="27"/>
        </w:rPr>
        <w:t>作</w:t>
      </w:r>
      <w:r>
        <w:rPr>
          <w:rFonts w:ascii="宋体" w:hAnsi="宋体" w:cs="宋体" w:eastAsia="宋体" w:hint="default"/>
          <w:sz w:val="27"/>
          <w:szCs w:val="27"/>
        </w:rPr>
        <w:t>为</w:t>
      </w:r>
      <w:r>
        <w:rPr>
          <w:rFonts w:ascii="宋体" w:hAnsi="宋体" w:cs="宋体" w:eastAsia="宋体" w:hint="default"/>
          <w:sz w:val="27"/>
          <w:szCs w:val="27"/>
        </w:rPr>
        <w:t>远东</w:t>
      </w:r>
      <w:r>
        <w:rPr>
          <w:rFonts w:ascii="宋体" w:hAnsi="宋体" w:cs="宋体" w:eastAsia="宋体" w:hint="default"/>
          <w:sz w:val="27"/>
          <w:szCs w:val="27"/>
        </w:rPr>
        <w:t>实</w:t>
      </w:r>
      <w:r>
        <w:rPr>
          <w:rFonts w:ascii="宋体" w:hAnsi="宋体" w:cs="宋体" w:eastAsia="宋体" w:hint="default"/>
          <w:sz w:val="27"/>
          <w:szCs w:val="27"/>
        </w:rPr>
        <w:t>业股份</w:t>
      </w:r>
      <w:r>
        <w:rPr>
          <w:rFonts w:ascii="宋体" w:hAnsi="宋体" w:cs="宋体" w:eastAsia="宋体" w:hint="default"/>
          <w:sz w:val="27"/>
          <w:szCs w:val="27"/>
        </w:rPr>
        <w:t>有限公司</w:t>
      </w:r>
      <w:r>
        <w:rPr>
          <w:rFonts w:ascii="宋体" w:hAnsi="宋体" w:cs="宋体" w:eastAsia="宋体" w:hint="default"/>
          <w:sz w:val="27"/>
          <w:szCs w:val="27"/>
        </w:rPr>
        <w:t>独</w:t>
      </w:r>
      <w:r>
        <w:rPr>
          <w:rFonts w:ascii="宋体" w:hAnsi="宋体" w:cs="宋体" w:eastAsia="宋体" w:hint="default"/>
          <w:sz w:val="27"/>
          <w:szCs w:val="27"/>
        </w:rPr>
        <w:t>立董事，</w:t>
      </w:r>
      <w:r>
        <w:rPr>
          <w:rFonts w:ascii="宋体" w:hAnsi="宋体" w:cs="宋体" w:eastAsia="宋体" w:hint="default"/>
          <w:sz w:val="27"/>
          <w:szCs w:val="27"/>
        </w:rPr>
        <w:t>我</w:t>
      </w:r>
      <w:r>
        <w:rPr>
          <w:rFonts w:ascii="宋体" w:hAnsi="宋体" w:cs="宋体" w:eastAsia="宋体" w:hint="default"/>
          <w:sz w:val="27"/>
          <w:szCs w:val="27"/>
        </w:rPr>
        <w:t>们</w:t>
      </w:r>
      <w:r>
        <w:rPr>
          <w:rFonts w:ascii="宋体" w:hAnsi="宋体" w:cs="宋体" w:eastAsia="宋体" w:hint="default"/>
          <w:sz w:val="27"/>
          <w:szCs w:val="27"/>
        </w:rPr>
        <w:t>根</w:t>
      </w:r>
      <w:r>
        <w:rPr>
          <w:rFonts w:ascii="宋体" w:hAnsi="宋体" w:cs="宋体" w:eastAsia="宋体" w:hint="default"/>
          <w:sz w:val="27"/>
          <w:szCs w:val="27"/>
        </w:rPr>
        <w:t>据</w:t>
      </w:r>
      <w:r>
        <w:rPr>
          <w:rFonts w:ascii="宋体" w:hAnsi="宋体" w:cs="宋体" w:eastAsia="宋体" w:hint="default"/>
          <w:sz w:val="27"/>
          <w:szCs w:val="27"/>
        </w:rPr>
        <w:t>中</w:t>
      </w:r>
      <w:r>
        <w:rPr>
          <w:rFonts w:ascii="宋体" w:hAnsi="宋体" w:cs="宋体" w:eastAsia="宋体" w:hint="default"/>
          <w:sz w:val="27"/>
          <w:szCs w:val="27"/>
        </w:rPr>
        <w:t>国</w:t>
      </w:r>
      <w:r>
        <w:rPr>
          <w:rFonts w:ascii="宋体" w:hAnsi="宋体" w:cs="宋体" w:eastAsia="宋体" w:hint="default"/>
          <w:sz w:val="27"/>
          <w:szCs w:val="27"/>
        </w:rPr>
        <w:t>证监会证监</w:t>
      </w:r>
      <w:r>
        <w:rPr>
          <w:rFonts w:ascii="宋体" w:hAnsi="宋体" w:cs="宋体" w:eastAsia="宋体" w:hint="default"/>
          <w:sz w:val="27"/>
          <w:szCs w:val="27"/>
        </w:rPr>
        <w:t>发</w:t>
      </w:r>
    </w:p>
    <w:p>
      <w:pPr>
        <w:spacing w:line="283" w:lineRule="auto" w:before="88"/>
        <w:ind w:left="1555" w:right="0" w:firstLine="0"/>
        <w:jc w:val="left"/>
        <w:rPr>
          <w:rFonts w:ascii="宋体" w:hAnsi="宋体" w:cs="宋体" w:eastAsia="宋体" w:hint="default"/>
          <w:sz w:val="27"/>
          <w:szCs w:val="27"/>
        </w:rPr>
      </w:pPr>
      <w:r>
        <w:rPr>
          <w:rFonts w:ascii="宋体" w:hAnsi="宋体" w:cs="宋体" w:eastAsia="宋体" w:hint="default"/>
          <w:spacing w:val="-8"/>
          <w:w w:val="95"/>
          <w:sz w:val="27"/>
          <w:szCs w:val="27"/>
        </w:rPr>
        <w:t>【</w:t>
      </w:r>
      <w:r>
        <w:rPr>
          <w:rFonts w:ascii="Times New Roman" w:hAnsi="Times New Roman" w:cs="Times New Roman" w:eastAsia="Times New Roman" w:hint="default"/>
          <w:spacing w:val="-8"/>
          <w:w w:val="95"/>
          <w:sz w:val="27"/>
          <w:szCs w:val="27"/>
        </w:rPr>
        <w:t>2003</w:t>
      </w:r>
      <w:r>
        <w:rPr>
          <w:rFonts w:ascii="宋体" w:hAnsi="宋体" w:cs="宋体" w:eastAsia="宋体" w:hint="default"/>
          <w:spacing w:val="-8"/>
          <w:w w:val="95"/>
          <w:sz w:val="27"/>
          <w:szCs w:val="27"/>
        </w:rPr>
        <w:t>】</w:t>
      </w:r>
      <w:r>
        <w:rPr>
          <w:rFonts w:ascii="Times New Roman" w:hAnsi="Times New Roman" w:cs="Times New Roman" w:eastAsia="Times New Roman" w:hint="default"/>
          <w:spacing w:val="-8"/>
          <w:w w:val="95"/>
          <w:sz w:val="27"/>
          <w:szCs w:val="27"/>
        </w:rPr>
        <w:t>56 </w:t>
      </w:r>
      <w:r>
        <w:rPr>
          <w:rFonts w:ascii="宋体" w:hAnsi="宋体" w:cs="宋体" w:eastAsia="宋体" w:hint="default"/>
          <w:w w:val="95"/>
          <w:sz w:val="27"/>
          <w:szCs w:val="27"/>
        </w:rPr>
        <w:t>号</w:t>
      </w:r>
      <w:r>
        <w:rPr>
          <w:rFonts w:ascii="宋体" w:hAnsi="宋体" w:cs="宋体" w:eastAsia="宋体" w:hint="default"/>
          <w:w w:val="95"/>
          <w:sz w:val="27"/>
          <w:szCs w:val="27"/>
        </w:rPr>
        <w:t>《</w:t>
      </w:r>
      <w:r>
        <w:rPr>
          <w:rFonts w:ascii="宋体" w:hAnsi="宋体" w:cs="宋体" w:eastAsia="宋体" w:hint="default"/>
          <w:w w:val="95"/>
          <w:sz w:val="27"/>
          <w:szCs w:val="27"/>
        </w:rPr>
        <w:t>关</w:t>
      </w:r>
      <w:r>
        <w:rPr>
          <w:rFonts w:ascii="宋体" w:hAnsi="宋体" w:cs="宋体" w:eastAsia="宋体" w:hint="default"/>
          <w:w w:val="95"/>
          <w:sz w:val="27"/>
          <w:szCs w:val="27"/>
        </w:rPr>
        <w:t>于</w:t>
      </w:r>
      <w:r>
        <w:rPr>
          <w:rFonts w:ascii="宋体" w:hAnsi="宋体" w:cs="宋体" w:eastAsia="宋体" w:hint="default"/>
          <w:w w:val="95"/>
          <w:sz w:val="27"/>
          <w:szCs w:val="27"/>
        </w:rPr>
        <w:t>规</w:t>
      </w:r>
      <w:r>
        <w:rPr>
          <w:rFonts w:ascii="宋体" w:hAnsi="宋体" w:cs="宋体" w:eastAsia="宋体" w:hint="default"/>
          <w:w w:val="95"/>
          <w:sz w:val="27"/>
          <w:szCs w:val="27"/>
        </w:rPr>
        <w:t>范</w:t>
      </w:r>
      <w:r>
        <w:rPr>
          <w:rFonts w:ascii="宋体" w:hAnsi="宋体" w:cs="宋体" w:eastAsia="宋体" w:hint="default"/>
          <w:w w:val="95"/>
          <w:sz w:val="27"/>
          <w:szCs w:val="27"/>
        </w:rPr>
        <w:t>上</w:t>
      </w:r>
      <w:r>
        <w:rPr>
          <w:rFonts w:ascii="宋体" w:hAnsi="宋体" w:cs="宋体" w:eastAsia="宋体" w:hint="default"/>
          <w:w w:val="95"/>
          <w:sz w:val="27"/>
          <w:szCs w:val="27"/>
        </w:rPr>
        <w:t>市</w:t>
      </w:r>
      <w:r>
        <w:rPr>
          <w:rFonts w:ascii="宋体" w:hAnsi="宋体" w:cs="宋体" w:eastAsia="宋体" w:hint="default"/>
          <w:w w:val="95"/>
          <w:sz w:val="27"/>
          <w:szCs w:val="27"/>
        </w:rPr>
        <w:t>公司</w:t>
      </w:r>
      <w:r>
        <w:rPr>
          <w:rFonts w:ascii="宋体" w:hAnsi="宋体" w:cs="宋体" w:eastAsia="宋体" w:hint="default"/>
          <w:w w:val="95"/>
          <w:sz w:val="27"/>
          <w:szCs w:val="27"/>
        </w:rPr>
        <w:t>与</w:t>
      </w:r>
      <w:r>
        <w:rPr>
          <w:rFonts w:ascii="宋体" w:hAnsi="宋体" w:cs="宋体" w:eastAsia="宋体" w:hint="default"/>
          <w:w w:val="95"/>
          <w:sz w:val="27"/>
          <w:szCs w:val="27"/>
        </w:rPr>
        <w:t>关</w:t>
      </w:r>
      <w:r>
        <w:rPr>
          <w:rFonts w:ascii="宋体" w:hAnsi="宋体" w:cs="宋体" w:eastAsia="宋体" w:hint="default"/>
          <w:w w:val="95"/>
          <w:sz w:val="27"/>
          <w:szCs w:val="27"/>
        </w:rPr>
        <w:t>联</w:t>
      </w:r>
      <w:r>
        <w:rPr>
          <w:rFonts w:ascii="宋体" w:hAnsi="宋体" w:cs="宋体" w:eastAsia="宋体" w:hint="default"/>
          <w:w w:val="95"/>
          <w:sz w:val="27"/>
          <w:szCs w:val="27"/>
        </w:rPr>
        <w:t>方</w:t>
      </w:r>
      <w:r>
        <w:rPr>
          <w:rFonts w:ascii="宋体" w:hAnsi="宋体" w:cs="宋体" w:eastAsia="宋体" w:hint="default"/>
          <w:w w:val="95"/>
          <w:sz w:val="27"/>
          <w:szCs w:val="27"/>
        </w:rPr>
        <w:t>资</w:t>
      </w:r>
      <w:r>
        <w:rPr>
          <w:rFonts w:ascii="宋体" w:hAnsi="宋体" w:cs="宋体" w:eastAsia="宋体" w:hint="default"/>
          <w:w w:val="95"/>
          <w:sz w:val="27"/>
          <w:szCs w:val="27"/>
        </w:rPr>
        <w:t>金</w:t>
      </w:r>
      <w:r>
        <w:rPr>
          <w:rFonts w:ascii="宋体" w:hAnsi="宋体" w:cs="宋体" w:eastAsia="宋体" w:hint="default"/>
          <w:w w:val="95"/>
          <w:sz w:val="27"/>
          <w:szCs w:val="27"/>
        </w:rPr>
        <w:t>往来</w:t>
      </w:r>
      <w:r>
        <w:rPr>
          <w:rFonts w:ascii="宋体" w:hAnsi="宋体" w:cs="宋体" w:eastAsia="宋体" w:hint="default"/>
          <w:w w:val="95"/>
          <w:sz w:val="27"/>
          <w:szCs w:val="27"/>
        </w:rPr>
        <w:t>及</w:t>
      </w:r>
      <w:r>
        <w:rPr>
          <w:rFonts w:ascii="宋体" w:hAnsi="宋体" w:cs="宋体" w:eastAsia="宋体" w:hint="default"/>
          <w:w w:val="95"/>
          <w:sz w:val="27"/>
          <w:szCs w:val="27"/>
        </w:rPr>
        <w:t>上</w:t>
      </w:r>
      <w:r>
        <w:rPr>
          <w:rFonts w:ascii="宋体" w:hAnsi="宋体" w:cs="宋体" w:eastAsia="宋体" w:hint="default"/>
          <w:w w:val="95"/>
          <w:sz w:val="27"/>
          <w:szCs w:val="27"/>
        </w:rPr>
        <w:t>市</w:t>
      </w:r>
      <w:r>
        <w:rPr>
          <w:rFonts w:ascii="宋体" w:hAnsi="宋体" w:cs="宋体" w:eastAsia="宋体" w:hint="default"/>
          <w:w w:val="95"/>
          <w:sz w:val="27"/>
          <w:szCs w:val="27"/>
        </w:rPr>
        <w:t>公司对</w:t>
      </w:r>
      <w:r>
        <w:rPr>
          <w:rFonts w:ascii="宋体" w:hAnsi="宋体" w:cs="宋体" w:eastAsia="宋体" w:hint="default"/>
          <w:w w:val="95"/>
          <w:sz w:val="27"/>
          <w:szCs w:val="27"/>
        </w:rPr>
        <w:t>外</w:t>
      </w:r>
      <w:r>
        <w:rPr>
          <w:rFonts w:ascii="宋体" w:hAnsi="宋体" w:cs="宋体" w:eastAsia="宋体" w:hint="default"/>
          <w:w w:val="95"/>
          <w:sz w:val="27"/>
          <w:szCs w:val="27"/>
        </w:rPr>
        <w:t>担</w:t>
      </w:r>
      <w:r>
        <w:rPr>
          <w:rFonts w:ascii="宋体" w:hAnsi="宋体" w:cs="宋体" w:eastAsia="宋体" w:hint="default"/>
          <w:spacing w:val="-55"/>
          <w:w w:val="95"/>
          <w:sz w:val="27"/>
          <w:szCs w:val="27"/>
        </w:rPr>
        <w:t> </w:t>
      </w:r>
      <w:r>
        <w:rPr>
          <w:rFonts w:ascii="宋体" w:hAnsi="宋体" w:cs="宋体" w:eastAsia="宋体" w:hint="default"/>
          <w:spacing w:val="17"/>
          <w:w w:val="95"/>
          <w:sz w:val="27"/>
          <w:szCs w:val="27"/>
        </w:rPr>
        <w:t>保</w:t>
      </w:r>
      <w:r>
        <w:rPr>
          <w:rFonts w:ascii="宋体" w:hAnsi="宋体" w:cs="宋体" w:eastAsia="宋体" w:hint="default"/>
          <w:spacing w:val="17"/>
          <w:w w:val="95"/>
          <w:sz w:val="27"/>
          <w:szCs w:val="27"/>
        </w:rPr>
        <w:t>若</w:t>
      </w:r>
      <w:r>
        <w:rPr>
          <w:rFonts w:ascii="宋体" w:hAnsi="宋体" w:cs="宋体" w:eastAsia="宋体" w:hint="default"/>
          <w:spacing w:val="17"/>
          <w:w w:val="95"/>
          <w:sz w:val="27"/>
          <w:szCs w:val="27"/>
        </w:rPr>
        <w:t>干</w:t>
      </w:r>
      <w:r>
        <w:rPr>
          <w:rFonts w:ascii="宋体" w:hAnsi="宋体" w:cs="宋体" w:eastAsia="宋体" w:hint="default"/>
          <w:spacing w:val="17"/>
          <w:w w:val="95"/>
          <w:sz w:val="27"/>
          <w:szCs w:val="27"/>
        </w:rPr>
        <w:t>问题</w:t>
      </w:r>
      <w:r>
        <w:rPr>
          <w:rFonts w:ascii="宋体" w:hAnsi="宋体" w:cs="宋体" w:eastAsia="宋体" w:hint="default"/>
          <w:spacing w:val="17"/>
          <w:w w:val="95"/>
          <w:sz w:val="27"/>
          <w:szCs w:val="27"/>
        </w:rPr>
        <w:t>的通</w:t>
      </w:r>
      <w:r>
        <w:rPr>
          <w:rFonts w:ascii="宋体" w:hAnsi="宋体" w:cs="宋体" w:eastAsia="宋体" w:hint="default"/>
          <w:spacing w:val="17"/>
          <w:w w:val="95"/>
          <w:sz w:val="27"/>
          <w:szCs w:val="27"/>
        </w:rPr>
        <w:t>知</w:t>
      </w:r>
      <w:r>
        <w:rPr>
          <w:rFonts w:ascii="宋体" w:hAnsi="宋体" w:cs="宋体" w:eastAsia="宋体" w:hint="default"/>
          <w:spacing w:val="17"/>
          <w:w w:val="95"/>
          <w:sz w:val="27"/>
          <w:szCs w:val="27"/>
        </w:rPr>
        <w:t>》</w:t>
      </w:r>
      <w:r>
        <w:rPr>
          <w:rFonts w:ascii="宋体" w:hAnsi="宋体" w:cs="宋体" w:eastAsia="宋体" w:hint="default"/>
          <w:spacing w:val="17"/>
          <w:w w:val="95"/>
          <w:sz w:val="27"/>
          <w:szCs w:val="27"/>
        </w:rPr>
        <w:t>及</w:t>
      </w:r>
      <w:r>
        <w:rPr>
          <w:rFonts w:ascii="宋体" w:hAnsi="宋体" w:cs="宋体" w:eastAsia="宋体" w:hint="default"/>
          <w:spacing w:val="17"/>
          <w:w w:val="95"/>
          <w:sz w:val="27"/>
          <w:szCs w:val="27"/>
        </w:rPr>
        <w:t>中</w:t>
      </w:r>
      <w:r>
        <w:rPr>
          <w:rFonts w:ascii="宋体" w:hAnsi="宋体" w:cs="宋体" w:eastAsia="宋体" w:hint="default"/>
          <w:spacing w:val="17"/>
          <w:w w:val="95"/>
          <w:sz w:val="27"/>
          <w:szCs w:val="27"/>
        </w:rPr>
        <w:t>国</w:t>
      </w:r>
      <w:r>
        <w:rPr>
          <w:rFonts w:ascii="宋体" w:hAnsi="宋体" w:cs="宋体" w:eastAsia="宋体" w:hint="default"/>
          <w:spacing w:val="17"/>
          <w:w w:val="95"/>
          <w:sz w:val="27"/>
          <w:szCs w:val="27"/>
        </w:rPr>
        <w:t>证监会和</w:t>
      </w:r>
      <w:r>
        <w:rPr>
          <w:rFonts w:ascii="宋体" w:hAnsi="宋体" w:cs="宋体" w:eastAsia="宋体" w:hint="default"/>
          <w:spacing w:val="17"/>
          <w:w w:val="95"/>
          <w:sz w:val="27"/>
          <w:szCs w:val="27"/>
        </w:rPr>
        <w:t>中</w:t>
      </w:r>
      <w:r>
        <w:rPr>
          <w:rFonts w:ascii="宋体" w:hAnsi="宋体" w:cs="宋体" w:eastAsia="宋体" w:hint="default"/>
          <w:spacing w:val="17"/>
          <w:w w:val="95"/>
          <w:sz w:val="27"/>
          <w:szCs w:val="27"/>
        </w:rPr>
        <w:t>国</w:t>
      </w:r>
      <w:r>
        <w:rPr>
          <w:rFonts w:ascii="宋体" w:hAnsi="宋体" w:cs="宋体" w:eastAsia="宋体" w:hint="default"/>
          <w:spacing w:val="17"/>
          <w:w w:val="95"/>
          <w:sz w:val="27"/>
          <w:szCs w:val="27"/>
        </w:rPr>
        <w:t>银</w:t>
      </w:r>
      <w:r>
        <w:rPr>
          <w:rFonts w:ascii="宋体" w:hAnsi="宋体" w:cs="宋体" w:eastAsia="宋体" w:hint="default"/>
          <w:spacing w:val="17"/>
          <w:w w:val="95"/>
          <w:sz w:val="27"/>
          <w:szCs w:val="27"/>
        </w:rPr>
        <w:t>监会</w:t>
      </w:r>
      <w:r>
        <w:rPr>
          <w:rFonts w:ascii="宋体" w:hAnsi="宋体" w:cs="宋体" w:eastAsia="宋体" w:hint="default"/>
          <w:spacing w:val="17"/>
          <w:w w:val="95"/>
          <w:sz w:val="27"/>
          <w:szCs w:val="27"/>
        </w:rPr>
        <w:t>联</w:t>
      </w:r>
      <w:r>
        <w:rPr>
          <w:rFonts w:ascii="宋体" w:hAnsi="宋体" w:cs="宋体" w:eastAsia="宋体" w:hint="default"/>
          <w:spacing w:val="17"/>
          <w:w w:val="95"/>
          <w:sz w:val="27"/>
          <w:szCs w:val="27"/>
        </w:rPr>
        <w:t>合</w:t>
      </w:r>
      <w:r>
        <w:rPr>
          <w:rFonts w:ascii="宋体" w:hAnsi="宋体" w:cs="宋体" w:eastAsia="宋体" w:hint="default"/>
          <w:spacing w:val="17"/>
          <w:w w:val="95"/>
          <w:sz w:val="27"/>
          <w:szCs w:val="27"/>
        </w:rPr>
        <w:t>发</w:t>
      </w:r>
      <w:r>
        <w:rPr>
          <w:rFonts w:ascii="宋体" w:hAnsi="宋体" w:cs="宋体" w:eastAsia="宋体" w:hint="default"/>
          <w:spacing w:val="17"/>
          <w:w w:val="95"/>
          <w:sz w:val="27"/>
          <w:szCs w:val="27"/>
        </w:rPr>
        <w:t>布</w:t>
      </w:r>
      <w:r>
        <w:rPr>
          <w:rFonts w:ascii="宋体" w:hAnsi="宋体" w:cs="宋体" w:eastAsia="宋体" w:hint="default"/>
          <w:spacing w:val="17"/>
          <w:w w:val="95"/>
          <w:sz w:val="27"/>
          <w:szCs w:val="27"/>
        </w:rPr>
        <w:t>的证监</w:t>
      </w:r>
      <w:r>
        <w:rPr>
          <w:rFonts w:ascii="宋体" w:hAnsi="宋体" w:cs="宋体" w:eastAsia="宋体" w:hint="default"/>
          <w:spacing w:val="17"/>
          <w:w w:val="95"/>
          <w:sz w:val="27"/>
          <w:szCs w:val="27"/>
        </w:rPr>
        <w:t>发</w:t>
      </w:r>
      <w:r>
        <w:rPr>
          <w:rFonts w:ascii="宋体" w:hAnsi="宋体" w:cs="宋体" w:eastAsia="宋体" w:hint="default"/>
          <w:spacing w:val="17"/>
          <w:sz w:val="27"/>
          <w:szCs w:val="27"/>
        </w:rPr>
      </w:r>
    </w:p>
    <w:p>
      <w:pPr>
        <w:spacing w:line="292" w:lineRule="auto" w:before="35"/>
        <w:ind w:left="1555" w:right="109" w:firstLine="0"/>
        <w:jc w:val="left"/>
        <w:rPr>
          <w:rFonts w:ascii="宋体" w:hAnsi="宋体" w:cs="宋体" w:eastAsia="宋体" w:hint="default"/>
          <w:sz w:val="27"/>
          <w:szCs w:val="27"/>
        </w:rPr>
      </w:pPr>
      <w:r>
        <w:rPr>
          <w:rFonts w:ascii="宋体" w:hAnsi="宋体" w:cs="宋体" w:eastAsia="宋体" w:hint="default"/>
          <w:spacing w:val="-5"/>
          <w:sz w:val="27"/>
          <w:szCs w:val="27"/>
        </w:rPr>
        <w:t>【</w:t>
      </w:r>
      <w:r>
        <w:rPr>
          <w:rFonts w:ascii="Times New Roman" w:hAnsi="Times New Roman" w:cs="Times New Roman" w:eastAsia="Times New Roman" w:hint="default"/>
          <w:spacing w:val="-5"/>
          <w:sz w:val="27"/>
          <w:szCs w:val="27"/>
        </w:rPr>
        <w:t>2005</w:t>
      </w:r>
      <w:r>
        <w:rPr>
          <w:rFonts w:ascii="宋体" w:hAnsi="宋体" w:cs="宋体" w:eastAsia="宋体" w:hint="default"/>
          <w:spacing w:val="-5"/>
          <w:sz w:val="27"/>
          <w:szCs w:val="27"/>
        </w:rPr>
        <w:t>】</w:t>
      </w:r>
      <w:r>
        <w:rPr>
          <w:rFonts w:ascii="Times New Roman" w:hAnsi="Times New Roman" w:cs="Times New Roman" w:eastAsia="Times New Roman" w:hint="default"/>
          <w:spacing w:val="-5"/>
          <w:sz w:val="27"/>
          <w:szCs w:val="27"/>
        </w:rPr>
        <w:t>120</w:t>
      </w:r>
      <w:r>
        <w:rPr>
          <w:rFonts w:ascii="Times New Roman" w:hAnsi="Times New Roman" w:cs="Times New Roman" w:eastAsia="Times New Roman" w:hint="default"/>
          <w:spacing w:val="-14"/>
          <w:sz w:val="27"/>
          <w:szCs w:val="27"/>
        </w:rPr>
        <w:t> </w:t>
      </w:r>
      <w:r>
        <w:rPr>
          <w:rFonts w:ascii="宋体" w:hAnsi="宋体" w:cs="宋体" w:eastAsia="宋体" w:hint="default"/>
          <w:spacing w:val="-3"/>
          <w:sz w:val="27"/>
          <w:szCs w:val="27"/>
        </w:rPr>
        <w:t>号</w:t>
      </w:r>
      <w:r>
        <w:rPr>
          <w:rFonts w:ascii="宋体" w:hAnsi="宋体" w:cs="宋体" w:eastAsia="宋体" w:hint="default"/>
          <w:spacing w:val="-3"/>
          <w:sz w:val="27"/>
          <w:szCs w:val="27"/>
        </w:rPr>
        <w:t>《</w:t>
      </w:r>
      <w:r>
        <w:rPr>
          <w:rFonts w:ascii="宋体" w:hAnsi="宋体" w:cs="宋体" w:eastAsia="宋体" w:hint="default"/>
          <w:spacing w:val="-3"/>
          <w:sz w:val="27"/>
          <w:szCs w:val="27"/>
        </w:rPr>
        <w:t>关</w:t>
      </w:r>
      <w:r>
        <w:rPr>
          <w:rFonts w:ascii="宋体" w:hAnsi="宋体" w:cs="宋体" w:eastAsia="宋体" w:hint="default"/>
          <w:spacing w:val="-3"/>
          <w:sz w:val="27"/>
          <w:szCs w:val="27"/>
        </w:rPr>
        <w:t>于</w:t>
      </w:r>
      <w:r>
        <w:rPr>
          <w:rFonts w:ascii="宋体" w:hAnsi="宋体" w:cs="宋体" w:eastAsia="宋体" w:hint="default"/>
          <w:spacing w:val="-3"/>
          <w:sz w:val="27"/>
          <w:szCs w:val="27"/>
        </w:rPr>
        <w:t>规</w:t>
      </w:r>
      <w:r>
        <w:rPr>
          <w:rFonts w:ascii="宋体" w:hAnsi="宋体" w:cs="宋体" w:eastAsia="宋体" w:hint="default"/>
          <w:spacing w:val="-3"/>
          <w:sz w:val="27"/>
          <w:szCs w:val="27"/>
        </w:rPr>
        <w:t>范</w:t>
      </w:r>
      <w:r>
        <w:rPr>
          <w:rFonts w:ascii="宋体" w:hAnsi="宋体" w:cs="宋体" w:eastAsia="宋体" w:hint="default"/>
          <w:spacing w:val="-3"/>
          <w:sz w:val="27"/>
          <w:szCs w:val="27"/>
        </w:rPr>
        <w:t>上</w:t>
      </w:r>
      <w:r>
        <w:rPr>
          <w:rFonts w:ascii="宋体" w:hAnsi="宋体" w:cs="宋体" w:eastAsia="宋体" w:hint="default"/>
          <w:spacing w:val="-3"/>
          <w:sz w:val="27"/>
          <w:szCs w:val="27"/>
        </w:rPr>
        <w:t>市</w:t>
      </w:r>
      <w:r>
        <w:rPr>
          <w:rFonts w:ascii="宋体" w:hAnsi="宋体" w:cs="宋体" w:eastAsia="宋体" w:hint="default"/>
          <w:spacing w:val="-3"/>
          <w:sz w:val="27"/>
          <w:szCs w:val="27"/>
        </w:rPr>
        <w:t>公司对</w:t>
      </w:r>
      <w:r>
        <w:rPr>
          <w:rFonts w:ascii="宋体" w:hAnsi="宋体" w:cs="宋体" w:eastAsia="宋体" w:hint="default"/>
          <w:spacing w:val="-3"/>
          <w:sz w:val="27"/>
          <w:szCs w:val="27"/>
        </w:rPr>
        <w:t>外</w:t>
      </w:r>
      <w:r>
        <w:rPr>
          <w:rFonts w:ascii="宋体" w:hAnsi="宋体" w:cs="宋体" w:eastAsia="宋体" w:hint="default"/>
          <w:spacing w:val="-3"/>
          <w:sz w:val="27"/>
          <w:szCs w:val="27"/>
        </w:rPr>
        <w:t>担保</w:t>
      </w:r>
      <w:r>
        <w:rPr>
          <w:rFonts w:ascii="宋体" w:hAnsi="宋体" w:cs="宋体" w:eastAsia="宋体" w:hint="default"/>
          <w:spacing w:val="-3"/>
          <w:sz w:val="27"/>
          <w:szCs w:val="27"/>
        </w:rPr>
        <w:t>行</w:t>
      </w:r>
      <w:r>
        <w:rPr>
          <w:rFonts w:ascii="宋体" w:hAnsi="宋体" w:cs="宋体" w:eastAsia="宋体" w:hint="default"/>
          <w:spacing w:val="-3"/>
          <w:sz w:val="27"/>
          <w:szCs w:val="27"/>
        </w:rPr>
        <w:t>为的通</w:t>
      </w:r>
      <w:r>
        <w:rPr>
          <w:rFonts w:ascii="宋体" w:hAnsi="宋体" w:cs="宋体" w:eastAsia="宋体" w:hint="default"/>
          <w:spacing w:val="-3"/>
          <w:sz w:val="27"/>
          <w:szCs w:val="27"/>
        </w:rPr>
        <w:t>知</w:t>
      </w:r>
      <w:r>
        <w:rPr>
          <w:rFonts w:ascii="宋体" w:hAnsi="宋体" w:cs="宋体" w:eastAsia="宋体" w:hint="default"/>
          <w:spacing w:val="-3"/>
          <w:sz w:val="27"/>
          <w:szCs w:val="27"/>
        </w:rPr>
        <w:t>》</w:t>
      </w:r>
      <w:r>
        <w:rPr>
          <w:rFonts w:ascii="宋体" w:hAnsi="宋体" w:cs="宋体" w:eastAsia="宋体" w:hint="default"/>
          <w:spacing w:val="-3"/>
          <w:sz w:val="27"/>
          <w:szCs w:val="27"/>
        </w:rPr>
        <w:t>的有</w:t>
      </w:r>
      <w:r>
        <w:rPr>
          <w:rFonts w:ascii="宋体" w:hAnsi="宋体" w:cs="宋体" w:eastAsia="宋体" w:hint="default"/>
          <w:spacing w:val="-3"/>
          <w:sz w:val="27"/>
          <w:szCs w:val="27"/>
        </w:rPr>
        <w:t>关</w:t>
      </w:r>
      <w:r>
        <w:rPr>
          <w:rFonts w:ascii="宋体" w:hAnsi="宋体" w:cs="宋体" w:eastAsia="宋体" w:hint="default"/>
          <w:spacing w:val="-3"/>
          <w:sz w:val="27"/>
          <w:szCs w:val="27"/>
        </w:rPr>
        <w:t>规</w:t>
      </w:r>
      <w:r>
        <w:rPr>
          <w:rFonts w:ascii="宋体" w:hAnsi="宋体" w:cs="宋体" w:eastAsia="宋体" w:hint="default"/>
          <w:spacing w:val="-3"/>
          <w:sz w:val="27"/>
          <w:szCs w:val="27"/>
        </w:rPr>
        <w:t>定</w:t>
      </w:r>
      <w:r>
        <w:rPr>
          <w:rFonts w:ascii="宋体" w:hAnsi="宋体" w:cs="宋体" w:eastAsia="宋体" w:hint="default"/>
          <w:spacing w:val="-3"/>
          <w:sz w:val="27"/>
          <w:szCs w:val="27"/>
        </w:rPr>
        <w:t>，</w:t>
      </w:r>
      <w:r>
        <w:rPr>
          <w:rFonts w:ascii="宋体" w:hAnsi="宋体" w:cs="宋体" w:eastAsia="宋体" w:hint="default"/>
          <w:w w:val="99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对报告</w:t>
      </w:r>
      <w:r>
        <w:rPr>
          <w:rFonts w:ascii="宋体" w:hAnsi="宋体" w:cs="宋体" w:eastAsia="宋体" w:hint="default"/>
          <w:sz w:val="27"/>
          <w:szCs w:val="27"/>
        </w:rPr>
        <w:t>期</w:t>
      </w:r>
      <w:r>
        <w:rPr>
          <w:rFonts w:ascii="宋体" w:hAnsi="宋体" w:cs="宋体" w:eastAsia="宋体" w:hint="default"/>
          <w:sz w:val="27"/>
          <w:szCs w:val="27"/>
        </w:rPr>
        <w:t>内公司对</w:t>
      </w:r>
      <w:r>
        <w:rPr>
          <w:rFonts w:ascii="宋体" w:hAnsi="宋体" w:cs="宋体" w:eastAsia="宋体" w:hint="default"/>
          <w:sz w:val="27"/>
          <w:szCs w:val="27"/>
        </w:rPr>
        <w:t>外</w:t>
      </w:r>
      <w:r>
        <w:rPr>
          <w:rFonts w:ascii="宋体" w:hAnsi="宋体" w:cs="宋体" w:eastAsia="宋体" w:hint="default"/>
          <w:sz w:val="27"/>
          <w:szCs w:val="27"/>
        </w:rPr>
        <w:t>担保</w:t>
      </w:r>
      <w:r>
        <w:rPr>
          <w:rFonts w:ascii="宋体" w:hAnsi="宋体" w:cs="宋体" w:eastAsia="宋体" w:hint="default"/>
          <w:sz w:val="27"/>
          <w:szCs w:val="27"/>
        </w:rPr>
        <w:t>情况</w:t>
      </w:r>
      <w:r>
        <w:rPr>
          <w:rFonts w:ascii="宋体" w:hAnsi="宋体" w:cs="宋体" w:eastAsia="宋体" w:hint="default"/>
          <w:sz w:val="27"/>
          <w:szCs w:val="27"/>
        </w:rPr>
        <w:t>进行</w:t>
      </w:r>
      <w:r>
        <w:rPr>
          <w:rFonts w:ascii="宋体" w:hAnsi="宋体" w:cs="宋体" w:eastAsia="宋体" w:hint="default"/>
          <w:sz w:val="27"/>
          <w:szCs w:val="27"/>
        </w:rPr>
        <w:t>了</w:t>
      </w:r>
      <w:r>
        <w:rPr>
          <w:rFonts w:ascii="宋体" w:hAnsi="宋体" w:cs="宋体" w:eastAsia="宋体" w:hint="default"/>
          <w:sz w:val="27"/>
          <w:szCs w:val="27"/>
        </w:rPr>
        <w:t>认</w:t>
      </w:r>
      <w:r>
        <w:rPr>
          <w:rFonts w:ascii="宋体" w:hAnsi="宋体" w:cs="宋体" w:eastAsia="宋体" w:hint="default"/>
          <w:sz w:val="27"/>
          <w:szCs w:val="27"/>
        </w:rPr>
        <w:t>真</w:t>
      </w:r>
      <w:r>
        <w:rPr>
          <w:rFonts w:ascii="宋体" w:hAnsi="宋体" w:cs="宋体" w:eastAsia="宋体" w:hint="default"/>
          <w:sz w:val="27"/>
          <w:szCs w:val="27"/>
        </w:rPr>
        <w:t>核</w:t>
      </w:r>
      <w:r>
        <w:rPr>
          <w:rFonts w:ascii="宋体" w:hAnsi="宋体" w:cs="宋体" w:eastAsia="宋体" w:hint="default"/>
          <w:sz w:val="27"/>
          <w:szCs w:val="27"/>
        </w:rPr>
        <w:t>查</w:t>
      </w:r>
      <w:r>
        <w:rPr>
          <w:rFonts w:ascii="宋体" w:hAnsi="宋体" w:cs="宋体" w:eastAsia="宋体" w:hint="default"/>
          <w:sz w:val="27"/>
          <w:szCs w:val="27"/>
        </w:rPr>
        <w:t>，</w:t>
      </w:r>
      <w:r>
        <w:rPr>
          <w:rFonts w:ascii="宋体" w:hAnsi="宋体" w:cs="宋体" w:eastAsia="宋体" w:hint="default"/>
          <w:sz w:val="27"/>
          <w:szCs w:val="27"/>
        </w:rPr>
        <w:t>现</w:t>
      </w:r>
      <w:r>
        <w:rPr>
          <w:rFonts w:ascii="宋体" w:hAnsi="宋体" w:cs="宋体" w:eastAsia="宋体" w:hint="default"/>
          <w:sz w:val="27"/>
          <w:szCs w:val="27"/>
        </w:rPr>
        <w:t>就</w:t>
      </w:r>
      <w:r>
        <w:rPr>
          <w:rFonts w:ascii="宋体" w:hAnsi="宋体" w:cs="宋体" w:eastAsia="宋体" w:hint="default"/>
          <w:sz w:val="27"/>
          <w:szCs w:val="27"/>
        </w:rPr>
        <w:t>公司对</w:t>
      </w:r>
      <w:r>
        <w:rPr>
          <w:rFonts w:ascii="宋体" w:hAnsi="宋体" w:cs="宋体" w:eastAsia="宋体" w:hint="default"/>
          <w:sz w:val="27"/>
          <w:szCs w:val="27"/>
        </w:rPr>
        <w:t>外</w:t>
      </w:r>
      <w:r>
        <w:rPr>
          <w:rFonts w:ascii="宋体" w:hAnsi="宋体" w:cs="宋体" w:eastAsia="宋体" w:hint="default"/>
          <w:sz w:val="27"/>
          <w:szCs w:val="27"/>
        </w:rPr>
        <w:t>担保</w:t>
      </w:r>
      <w:r>
        <w:rPr>
          <w:rFonts w:ascii="宋体" w:hAnsi="宋体" w:cs="宋体" w:eastAsia="宋体" w:hint="default"/>
          <w:sz w:val="27"/>
          <w:szCs w:val="27"/>
        </w:rPr>
        <w:t>情况</w:t>
      </w:r>
      <w:r>
        <w:rPr>
          <w:rFonts w:ascii="宋体" w:hAnsi="宋体" w:cs="宋体" w:eastAsia="宋体" w:hint="default"/>
          <w:w w:val="99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发</w:t>
      </w:r>
      <w:r>
        <w:rPr>
          <w:rFonts w:ascii="宋体" w:hAnsi="宋体" w:cs="宋体" w:eastAsia="宋体" w:hint="default"/>
          <w:sz w:val="27"/>
          <w:szCs w:val="27"/>
        </w:rPr>
        <w:t>表</w:t>
      </w:r>
      <w:r>
        <w:rPr>
          <w:rFonts w:ascii="宋体" w:hAnsi="宋体" w:cs="宋体" w:eastAsia="宋体" w:hint="default"/>
          <w:sz w:val="27"/>
          <w:szCs w:val="27"/>
        </w:rPr>
        <w:t>如</w:t>
      </w:r>
      <w:r>
        <w:rPr>
          <w:rFonts w:ascii="宋体" w:hAnsi="宋体" w:cs="宋体" w:eastAsia="宋体" w:hint="default"/>
          <w:sz w:val="27"/>
          <w:szCs w:val="27"/>
        </w:rPr>
        <w:t>下</w:t>
      </w:r>
      <w:r>
        <w:rPr>
          <w:rFonts w:ascii="宋体" w:hAnsi="宋体" w:cs="宋体" w:eastAsia="宋体" w:hint="default"/>
          <w:sz w:val="27"/>
          <w:szCs w:val="27"/>
        </w:rPr>
        <w:t>独</w:t>
      </w:r>
      <w:r>
        <w:rPr>
          <w:rFonts w:ascii="宋体" w:hAnsi="宋体" w:cs="宋体" w:eastAsia="宋体" w:hint="default"/>
          <w:sz w:val="27"/>
          <w:szCs w:val="27"/>
        </w:rPr>
        <w:t>立</w:t>
      </w:r>
      <w:r>
        <w:rPr>
          <w:rFonts w:ascii="宋体" w:hAnsi="宋体" w:cs="宋体" w:eastAsia="宋体" w:hint="default"/>
          <w:sz w:val="27"/>
          <w:szCs w:val="27"/>
        </w:rPr>
        <w:t>意见：</w:t>
      </w:r>
    </w:p>
    <w:p>
      <w:pPr>
        <w:spacing w:before="24"/>
        <w:ind w:left="2092" w:right="0" w:firstLine="0"/>
        <w:jc w:val="left"/>
        <w:rPr>
          <w:rFonts w:ascii="宋体" w:hAnsi="宋体" w:cs="宋体" w:eastAsia="宋体" w:hint="default"/>
          <w:sz w:val="27"/>
          <w:szCs w:val="27"/>
        </w:rPr>
      </w:pPr>
      <w:r>
        <w:rPr>
          <w:rFonts w:ascii="宋体" w:hAnsi="宋体" w:cs="宋体" w:eastAsia="宋体" w:hint="default"/>
          <w:sz w:val="27"/>
          <w:szCs w:val="27"/>
        </w:rPr>
        <w:t>截止</w:t>
      </w:r>
      <w:r>
        <w:rPr>
          <w:rFonts w:ascii="宋体" w:hAnsi="宋体" w:cs="宋体" w:eastAsia="宋体" w:hint="default"/>
          <w:sz w:val="27"/>
          <w:szCs w:val="27"/>
        </w:rPr>
        <w:t>报告</w:t>
      </w:r>
      <w:r>
        <w:rPr>
          <w:rFonts w:ascii="宋体" w:hAnsi="宋体" w:cs="宋体" w:eastAsia="宋体" w:hint="default"/>
          <w:sz w:val="27"/>
          <w:szCs w:val="27"/>
        </w:rPr>
        <w:t>期</w:t>
      </w:r>
      <w:r>
        <w:rPr>
          <w:rFonts w:ascii="宋体" w:hAnsi="宋体" w:cs="宋体" w:eastAsia="宋体" w:hint="default"/>
          <w:sz w:val="27"/>
          <w:szCs w:val="27"/>
        </w:rPr>
        <w:t>末</w:t>
      </w:r>
      <w:r>
        <w:rPr>
          <w:rFonts w:ascii="宋体" w:hAnsi="宋体" w:cs="宋体" w:eastAsia="宋体" w:hint="default"/>
          <w:sz w:val="27"/>
          <w:szCs w:val="27"/>
        </w:rPr>
        <w:t>，公司及</w:t>
      </w:r>
      <w:r>
        <w:rPr>
          <w:rFonts w:ascii="宋体" w:hAnsi="宋体" w:cs="宋体" w:eastAsia="宋体" w:hint="default"/>
          <w:sz w:val="27"/>
          <w:szCs w:val="27"/>
        </w:rPr>
        <w:t>控</w:t>
      </w:r>
      <w:r>
        <w:rPr>
          <w:rFonts w:ascii="宋体" w:hAnsi="宋体" w:cs="宋体" w:eastAsia="宋体" w:hint="default"/>
          <w:sz w:val="27"/>
          <w:szCs w:val="27"/>
        </w:rPr>
        <w:t>股子</w:t>
      </w:r>
      <w:r>
        <w:rPr>
          <w:rFonts w:ascii="宋体" w:hAnsi="宋体" w:cs="宋体" w:eastAsia="宋体" w:hint="default"/>
          <w:sz w:val="27"/>
          <w:szCs w:val="27"/>
        </w:rPr>
        <w:t>公司</w:t>
      </w:r>
      <w:r>
        <w:rPr>
          <w:rFonts w:ascii="宋体" w:hAnsi="宋体" w:cs="宋体" w:eastAsia="宋体" w:hint="default"/>
          <w:sz w:val="27"/>
          <w:szCs w:val="27"/>
        </w:rPr>
        <w:t>未签署</w:t>
      </w:r>
      <w:r>
        <w:rPr>
          <w:rFonts w:ascii="宋体" w:hAnsi="宋体" w:cs="宋体" w:eastAsia="宋体" w:hint="default"/>
          <w:sz w:val="27"/>
          <w:szCs w:val="27"/>
        </w:rPr>
        <w:t>对</w:t>
      </w:r>
      <w:r>
        <w:rPr>
          <w:rFonts w:ascii="宋体" w:hAnsi="宋体" w:cs="宋体" w:eastAsia="宋体" w:hint="default"/>
          <w:sz w:val="27"/>
          <w:szCs w:val="27"/>
        </w:rPr>
        <w:t>外</w:t>
      </w:r>
      <w:r>
        <w:rPr>
          <w:rFonts w:ascii="宋体" w:hAnsi="宋体" w:cs="宋体" w:eastAsia="宋体" w:hint="default"/>
          <w:sz w:val="27"/>
          <w:szCs w:val="27"/>
        </w:rPr>
        <w:t>担保</w:t>
      </w:r>
      <w:r>
        <w:rPr>
          <w:rFonts w:ascii="宋体" w:hAnsi="宋体" w:cs="宋体" w:eastAsia="宋体" w:hint="default"/>
          <w:sz w:val="27"/>
          <w:szCs w:val="27"/>
        </w:rPr>
        <w:t>协</w:t>
      </w:r>
      <w:r>
        <w:rPr>
          <w:rFonts w:ascii="宋体" w:hAnsi="宋体" w:cs="宋体" w:eastAsia="宋体" w:hint="default"/>
          <w:sz w:val="27"/>
          <w:szCs w:val="27"/>
        </w:rPr>
        <w:t>议，公司无对</w:t>
      </w:r>
    </w:p>
    <w:p>
      <w:pPr>
        <w:spacing w:before="88"/>
        <w:ind w:left="1555" w:right="0" w:firstLine="0"/>
        <w:jc w:val="left"/>
        <w:rPr>
          <w:rFonts w:ascii="宋体" w:hAnsi="宋体" w:cs="宋体" w:eastAsia="宋体" w:hint="default"/>
          <w:sz w:val="27"/>
          <w:szCs w:val="27"/>
        </w:rPr>
      </w:pPr>
      <w:r>
        <w:rPr>
          <w:rFonts w:ascii="宋体" w:hAnsi="宋体" w:cs="宋体" w:eastAsia="宋体" w:hint="default"/>
          <w:sz w:val="27"/>
          <w:szCs w:val="27"/>
        </w:rPr>
        <w:t>外</w:t>
      </w:r>
      <w:r>
        <w:rPr>
          <w:rFonts w:ascii="宋体" w:hAnsi="宋体" w:cs="宋体" w:eastAsia="宋体" w:hint="default"/>
          <w:sz w:val="27"/>
          <w:szCs w:val="27"/>
        </w:rPr>
        <w:t>担保</w:t>
      </w:r>
      <w:r>
        <w:rPr>
          <w:rFonts w:ascii="宋体" w:hAnsi="宋体" w:cs="宋体" w:eastAsia="宋体" w:hint="default"/>
          <w:sz w:val="27"/>
          <w:szCs w:val="27"/>
        </w:rPr>
        <w:t>余</w:t>
      </w:r>
      <w:r>
        <w:rPr>
          <w:rFonts w:ascii="宋体" w:hAnsi="宋体" w:cs="宋体" w:eastAsia="宋体" w:hint="default"/>
          <w:sz w:val="27"/>
          <w:szCs w:val="27"/>
        </w:rPr>
        <w:t>额</w:t>
      </w:r>
      <w:r>
        <w:rPr>
          <w:rFonts w:ascii="宋体" w:hAnsi="宋体" w:cs="宋体" w:eastAsia="宋体" w:hint="default"/>
          <w:sz w:val="27"/>
          <w:szCs w:val="27"/>
        </w:rPr>
        <w:t>，无</w:t>
      </w:r>
      <w:r>
        <w:rPr>
          <w:rFonts w:ascii="宋体" w:hAnsi="宋体" w:cs="宋体" w:eastAsia="宋体" w:hint="default"/>
          <w:sz w:val="27"/>
          <w:szCs w:val="27"/>
        </w:rPr>
        <w:t>违</w:t>
      </w:r>
      <w:r>
        <w:rPr>
          <w:rFonts w:ascii="宋体" w:hAnsi="宋体" w:cs="宋体" w:eastAsia="宋体" w:hint="default"/>
          <w:sz w:val="27"/>
          <w:szCs w:val="27"/>
        </w:rPr>
        <w:t>规</w:t>
      </w:r>
      <w:r>
        <w:rPr>
          <w:rFonts w:ascii="宋体" w:hAnsi="宋体" w:cs="宋体" w:eastAsia="宋体" w:hint="default"/>
          <w:sz w:val="27"/>
          <w:szCs w:val="27"/>
        </w:rPr>
        <w:t>担保</w:t>
      </w:r>
      <w:r>
        <w:rPr>
          <w:rFonts w:ascii="宋体" w:hAnsi="宋体" w:cs="宋体" w:eastAsia="宋体" w:hint="default"/>
          <w:sz w:val="27"/>
          <w:szCs w:val="27"/>
        </w:rPr>
        <w:t>行</w:t>
      </w:r>
      <w:r>
        <w:rPr>
          <w:rFonts w:ascii="宋体" w:hAnsi="宋体" w:cs="宋体" w:eastAsia="宋体" w:hint="default"/>
          <w:sz w:val="27"/>
          <w:szCs w:val="27"/>
        </w:rPr>
        <w:t>为。</w:t>
      </w:r>
    </w:p>
    <w:p>
      <w:pPr>
        <w:spacing w:before="88"/>
        <w:ind w:left="2092" w:right="0" w:firstLine="0"/>
        <w:jc w:val="left"/>
        <w:rPr>
          <w:rFonts w:ascii="宋体" w:hAnsi="宋体" w:cs="宋体" w:eastAsia="宋体" w:hint="default"/>
          <w:sz w:val="27"/>
          <w:szCs w:val="27"/>
        </w:rPr>
      </w:pPr>
      <w:r>
        <w:rPr>
          <w:rFonts w:ascii="宋体" w:hAnsi="宋体" w:cs="宋体" w:eastAsia="宋体" w:hint="default"/>
          <w:sz w:val="27"/>
          <w:szCs w:val="27"/>
        </w:rPr>
        <w:t>特</w:t>
      </w:r>
      <w:r>
        <w:rPr>
          <w:rFonts w:ascii="宋体" w:hAnsi="宋体" w:cs="宋体" w:eastAsia="宋体" w:hint="default"/>
          <w:sz w:val="27"/>
          <w:szCs w:val="27"/>
        </w:rPr>
        <w:t>此</w:t>
      </w:r>
      <w:r>
        <w:rPr>
          <w:rFonts w:ascii="宋体" w:hAnsi="宋体" w:cs="宋体" w:eastAsia="宋体" w:hint="default"/>
          <w:sz w:val="27"/>
          <w:szCs w:val="27"/>
        </w:rPr>
        <w:t>说</w:t>
      </w:r>
      <w:r>
        <w:rPr>
          <w:rFonts w:ascii="宋体" w:hAnsi="宋体" w:cs="宋体" w:eastAsia="宋体" w:hint="default"/>
          <w:sz w:val="27"/>
          <w:szCs w:val="27"/>
        </w:rPr>
        <w:t>明</w:t>
      </w:r>
      <w:r>
        <w:rPr>
          <w:rFonts w:ascii="宋体" w:hAnsi="宋体" w:cs="宋体" w:eastAsia="宋体" w:hint="default"/>
          <w:sz w:val="27"/>
          <w:szCs w:val="27"/>
        </w:rPr>
        <w:t>。</w:t>
      </w:r>
    </w:p>
    <w:p>
      <w:pPr>
        <w:spacing w:before="83"/>
        <w:ind w:left="6095" w:right="0" w:firstLine="0"/>
        <w:jc w:val="left"/>
        <w:rPr>
          <w:rFonts w:ascii="宋体" w:hAnsi="宋体" w:cs="宋体" w:eastAsia="宋体" w:hint="default"/>
          <w:sz w:val="27"/>
          <w:szCs w:val="27"/>
        </w:rPr>
      </w:pPr>
      <w:r>
        <w:rPr>
          <w:rFonts w:ascii="宋体" w:hAnsi="宋体" w:cs="宋体" w:eastAsia="宋体" w:hint="default"/>
          <w:sz w:val="27"/>
          <w:szCs w:val="27"/>
        </w:rPr>
        <w:t>独</w:t>
      </w:r>
      <w:r>
        <w:rPr>
          <w:rFonts w:ascii="宋体" w:hAnsi="宋体" w:cs="宋体" w:eastAsia="宋体" w:hint="default"/>
          <w:sz w:val="27"/>
          <w:szCs w:val="27"/>
        </w:rPr>
        <w:t>立董事</w:t>
      </w:r>
      <w:r>
        <w:rPr>
          <w:rFonts w:ascii="宋体" w:hAnsi="宋体" w:cs="宋体" w:eastAsia="宋体" w:hint="default"/>
          <w:sz w:val="27"/>
          <w:szCs w:val="27"/>
        </w:rPr>
        <w:t>：</w:t>
      </w:r>
      <w:r>
        <w:rPr>
          <w:rFonts w:ascii="宋体" w:hAnsi="宋体" w:cs="宋体" w:eastAsia="宋体" w:hint="default"/>
          <w:sz w:val="27"/>
          <w:szCs w:val="27"/>
        </w:rPr>
        <w:t>刘玉</w:t>
      </w:r>
      <w:r>
        <w:rPr>
          <w:rFonts w:ascii="宋体" w:hAnsi="宋体" w:cs="宋体" w:eastAsia="宋体" w:hint="default"/>
          <w:sz w:val="27"/>
          <w:szCs w:val="27"/>
        </w:rPr>
        <w:t>平</w:t>
      </w:r>
      <w:r>
        <w:rPr>
          <w:rFonts w:ascii="宋体" w:hAnsi="宋体" w:cs="宋体" w:eastAsia="宋体" w:hint="default"/>
          <w:sz w:val="27"/>
          <w:szCs w:val="27"/>
        </w:rPr>
        <w:t>、</w:t>
      </w:r>
      <w:r>
        <w:rPr>
          <w:rFonts w:ascii="宋体" w:hAnsi="宋体" w:cs="宋体" w:eastAsia="宋体" w:hint="default"/>
          <w:sz w:val="27"/>
          <w:szCs w:val="27"/>
        </w:rPr>
        <w:t>孙琦</w:t>
      </w:r>
      <w:r>
        <w:rPr>
          <w:rFonts w:ascii="宋体" w:hAnsi="宋体" w:cs="宋体" w:eastAsia="宋体" w:hint="default"/>
          <w:sz w:val="27"/>
          <w:szCs w:val="27"/>
        </w:rPr>
        <w:t>、</w:t>
      </w:r>
      <w:r>
        <w:rPr>
          <w:rFonts w:ascii="宋体" w:hAnsi="宋体" w:cs="宋体" w:eastAsia="宋体" w:hint="default"/>
          <w:sz w:val="27"/>
          <w:szCs w:val="27"/>
        </w:rPr>
        <w:t>赵莉</w:t>
      </w:r>
    </w:p>
    <w:p>
      <w:pPr>
        <w:spacing w:before="88"/>
        <w:ind w:left="0" w:right="666" w:firstLine="0"/>
        <w:jc w:val="right"/>
        <w:rPr>
          <w:rFonts w:ascii="宋体" w:hAnsi="宋体" w:cs="宋体" w:eastAsia="宋体" w:hint="default"/>
          <w:sz w:val="27"/>
          <w:szCs w:val="27"/>
        </w:rPr>
      </w:pPr>
      <w:r>
        <w:rPr>
          <w:rFonts w:ascii="Times New Roman" w:hAnsi="Times New Roman" w:cs="Times New Roman" w:eastAsia="Times New Roman" w:hint="default"/>
          <w:sz w:val="27"/>
          <w:szCs w:val="27"/>
        </w:rPr>
        <w:t>2009</w:t>
      </w:r>
      <w:r>
        <w:rPr>
          <w:rFonts w:ascii="Times New Roman" w:hAnsi="Times New Roman" w:cs="Times New Roman" w:eastAsia="Times New Roman" w:hint="default"/>
          <w:spacing w:val="-3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年</w:t>
      </w:r>
      <w:r>
        <w:rPr>
          <w:rFonts w:ascii="宋体" w:hAnsi="宋体" w:cs="宋体" w:eastAsia="宋体" w:hint="default"/>
          <w:spacing w:val="-70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3</w:t>
      </w:r>
      <w:r>
        <w:rPr>
          <w:rFonts w:ascii="Times New Roman" w:hAnsi="Times New Roman" w:cs="Times New Roman" w:eastAsia="Times New Roman" w:hint="default"/>
          <w:spacing w:val="-3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月</w:t>
      </w:r>
      <w:r>
        <w:rPr>
          <w:rFonts w:ascii="宋体" w:hAnsi="宋体" w:cs="宋体" w:eastAsia="宋体" w:hint="default"/>
          <w:spacing w:val="-65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9</w:t>
      </w:r>
      <w:r>
        <w:rPr>
          <w:rFonts w:ascii="Times New Roman" w:hAnsi="Times New Roman" w:cs="Times New Roman" w:eastAsia="Times New Roman" w:hint="default"/>
          <w:spacing w:val="-3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日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2"/>
        <w:rPr>
          <w:rFonts w:ascii="宋体" w:hAnsi="宋体" w:cs="宋体" w:eastAsia="宋体" w:hint="default"/>
          <w:sz w:val="25"/>
          <w:szCs w:val="25"/>
        </w:rPr>
      </w:pPr>
    </w:p>
    <w:p>
      <w:pPr>
        <w:spacing w:before="69"/>
        <w:ind w:left="1541" w:right="237" w:firstLine="0"/>
        <w:jc w:val="center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34</w:t>
      </w:r>
    </w:p>
    <w:p>
      <w:pPr>
        <w:spacing w:after="0"/>
        <w:jc w:val="center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header="846" w:footer="246" w:top="1360" w:bottom="440" w:left="240" w:right="1540"/>
        </w:sectPr>
      </w:pPr>
    </w:p>
    <w:p>
      <w:pPr>
        <w:tabs>
          <w:tab w:pos="5524" w:val="left" w:leader="none"/>
        </w:tabs>
        <w:spacing w:line="524" w:lineRule="exact" w:before="0"/>
        <w:ind w:left="4080" w:right="0" w:firstLine="0"/>
        <w:jc w:val="left"/>
        <w:rPr>
          <w:rFonts w:ascii="Microsoft JhengHei" w:hAnsi="Microsoft JhengHei" w:cs="Microsoft JhengHei" w:eastAsia="Microsoft JhengHei" w:hint="default"/>
          <w:sz w:val="36"/>
          <w:szCs w:val="36"/>
        </w:rPr>
      </w:pPr>
      <w:r>
        <w:rPr>
          <w:rFonts w:ascii="Microsoft JhengHei" w:hAnsi="Microsoft JhengHei" w:cs="Microsoft JhengHei" w:eastAsia="Microsoft JhengHei" w:hint="default"/>
          <w:b/>
          <w:bCs/>
          <w:sz w:val="36"/>
          <w:szCs w:val="36"/>
        </w:rPr>
        <w:t>第九节</w:t>
        <w:tab/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36"/>
          <w:szCs w:val="36"/>
        </w:rPr>
        <w:t>监事会报告</w:t>
      </w:r>
      <w:r>
        <w:rPr>
          <w:rFonts w:ascii="Microsoft JhengHei" w:hAnsi="Microsoft JhengHei" w:cs="Microsoft JhengHei" w:eastAsia="Microsoft JhengHei" w:hint="default"/>
          <w:sz w:val="36"/>
          <w:szCs w:val="36"/>
        </w:rPr>
      </w:r>
    </w:p>
    <w:p>
      <w:pPr>
        <w:spacing w:before="188"/>
        <w:ind w:left="2092" w:right="0" w:firstLine="0"/>
        <w:jc w:val="left"/>
        <w:rPr>
          <w:rFonts w:ascii="Microsoft JhengHei" w:hAnsi="Microsoft JhengHei" w:cs="Microsoft JhengHei" w:eastAsia="Microsoft JhengHei" w:hint="default"/>
          <w:sz w:val="27"/>
          <w:szCs w:val="27"/>
        </w:rPr>
      </w:pPr>
      <w:r>
        <w:rPr>
          <w:rFonts w:ascii="Microsoft JhengHei" w:hAnsi="Microsoft JhengHei" w:cs="Microsoft JhengHei" w:eastAsia="Microsoft JhengHei" w:hint="default"/>
          <w:b/>
          <w:bCs/>
          <w:spacing w:val="2"/>
          <w:sz w:val="27"/>
          <w:szCs w:val="27"/>
        </w:rPr>
        <w:t>一、监事会工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7"/>
          <w:szCs w:val="27"/>
        </w:rPr>
        <w:t>作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7"/>
          <w:szCs w:val="27"/>
        </w:rPr>
        <w:t>情况</w:t>
      </w:r>
      <w:r>
        <w:rPr>
          <w:rFonts w:ascii="Microsoft JhengHei" w:hAnsi="Microsoft JhengHei" w:cs="Microsoft JhengHei" w:eastAsia="Microsoft JhengHei" w:hint="default"/>
          <w:spacing w:val="2"/>
          <w:sz w:val="27"/>
          <w:szCs w:val="27"/>
        </w:rPr>
      </w:r>
    </w:p>
    <w:p>
      <w:pPr>
        <w:spacing w:line="295" w:lineRule="auto" w:before="52"/>
        <w:ind w:left="1555" w:right="124" w:firstLine="532"/>
        <w:jc w:val="both"/>
        <w:rPr>
          <w:rFonts w:ascii="宋体" w:hAnsi="宋体" w:cs="宋体" w:eastAsia="宋体" w:hint="default"/>
          <w:sz w:val="27"/>
          <w:szCs w:val="27"/>
        </w:rPr>
      </w:pPr>
      <w:r>
        <w:rPr>
          <w:rFonts w:ascii="Times New Roman" w:hAnsi="Times New Roman" w:cs="Times New Roman" w:eastAsia="Times New Roman" w:hint="default"/>
          <w:w w:val="99"/>
          <w:sz w:val="27"/>
          <w:szCs w:val="27"/>
        </w:rPr>
        <w:t>2008</w:t>
      </w:r>
      <w:r>
        <w:rPr>
          <w:rFonts w:ascii="Times New Roman" w:hAnsi="Times New Roman" w:cs="Times New Roman" w:eastAsia="Times New Roman" w:hint="default"/>
          <w:spacing w:val="5"/>
          <w:w w:val="99"/>
          <w:sz w:val="27"/>
          <w:szCs w:val="27"/>
        </w:rPr>
        <w:t> </w:t>
      </w:r>
      <w:r>
        <w:rPr>
          <w:rFonts w:ascii="宋体" w:hAnsi="宋体" w:cs="宋体" w:eastAsia="宋体" w:hint="default"/>
          <w:spacing w:val="-13"/>
          <w:w w:val="99"/>
          <w:sz w:val="27"/>
          <w:szCs w:val="27"/>
        </w:rPr>
        <w:t>年</w:t>
      </w:r>
      <w:r>
        <w:rPr>
          <w:rFonts w:ascii="宋体" w:hAnsi="宋体" w:cs="宋体" w:eastAsia="宋体" w:hint="default"/>
          <w:spacing w:val="-13"/>
          <w:w w:val="99"/>
          <w:sz w:val="27"/>
          <w:szCs w:val="27"/>
        </w:rPr>
        <w:t>，公司监事会</w:t>
      </w:r>
      <w:r>
        <w:rPr>
          <w:rFonts w:ascii="宋体" w:hAnsi="宋体" w:cs="宋体" w:eastAsia="宋体" w:hint="default"/>
          <w:spacing w:val="-13"/>
          <w:w w:val="99"/>
          <w:sz w:val="27"/>
          <w:szCs w:val="27"/>
        </w:rPr>
        <w:t>按</w:t>
      </w:r>
      <w:r>
        <w:rPr>
          <w:rFonts w:ascii="宋体" w:hAnsi="宋体" w:cs="宋体" w:eastAsia="宋体" w:hint="default"/>
          <w:spacing w:val="-13"/>
          <w:w w:val="99"/>
          <w:sz w:val="27"/>
          <w:szCs w:val="27"/>
        </w:rPr>
        <w:t>照</w:t>
      </w:r>
      <w:r>
        <w:rPr>
          <w:rFonts w:ascii="宋体" w:hAnsi="宋体" w:cs="宋体" w:eastAsia="宋体" w:hint="default"/>
          <w:spacing w:val="-13"/>
          <w:w w:val="99"/>
          <w:sz w:val="27"/>
          <w:szCs w:val="27"/>
        </w:rPr>
        <w:t>《</w:t>
      </w:r>
      <w:r>
        <w:rPr>
          <w:rFonts w:ascii="宋体" w:hAnsi="宋体" w:cs="宋体" w:eastAsia="宋体" w:hint="default"/>
          <w:spacing w:val="-13"/>
          <w:w w:val="99"/>
          <w:sz w:val="27"/>
          <w:szCs w:val="27"/>
        </w:rPr>
        <w:t>公司</w:t>
      </w:r>
      <w:r>
        <w:rPr>
          <w:rFonts w:ascii="宋体" w:hAnsi="宋体" w:cs="宋体" w:eastAsia="宋体" w:hint="default"/>
          <w:spacing w:val="-13"/>
          <w:w w:val="99"/>
          <w:sz w:val="27"/>
          <w:szCs w:val="27"/>
        </w:rPr>
        <w:t>法</w:t>
      </w:r>
      <w:r>
        <w:rPr>
          <w:rFonts w:ascii="宋体" w:hAnsi="宋体" w:cs="宋体" w:eastAsia="宋体" w:hint="default"/>
          <w:spacing w:val="-13"/>
          <w:w w:val="99"/>
          <w:sz w:val="27"/>
          <w:szCs w:val="27"/>
        </w:rPr>
        <w:t>》</w:t>
      </w:r>
      <w:r>
        <w:rPr>
          <w:rFonts w:ascii="宋体" w:hAnsi="宋体" w:cs="宋体" w:eastAsia="宋体" w:hint="default"/>
          <w:spacing w:val="-13"/>
          <w:w w:val="99"/>
          <w:sz w:val="27"/>
          <w:szCs w:val="27"/>
        </w:rPr>
        <w:t>、</w:t>
      </w:r>
      <w:r>
        <w:rPr>
          <w:rFonts w:ascii="宋体" w:hAnsi="宋体" w:cs="宋体" w:eastAsia="宋体" w:hint="default"/>
          <w:spacing w:val="-13"/>
          <w:w w:val="99"/>
          <w:sz w:val="27"/>
          <w:szCs w:val="27"/>
        </w:rPr>
        <w:t>《</w:t>
      </w:r>
      <w:r>
        <w:rPr>
          <w:rFonts w:ascii="宋体" w:hAnsi="宋体" w:cs="宋体" w:eastAsia="宋体" w:hint="default"/>
          <w:spacing w:val="-13"/>
          <w:w w:val="99"/>
          <w:sz w:val="27"/>
          <w:szCs w:val="27"/>
        </w:rPr>
        <w:t>公司</w:t>
      </w:r>
      <w:r>
        <w:rPr>
          <w:rFonts w:ascii="宋体" w:hAnsi="宋体" w:cs="宋体" w:eastAsia="宋体" w:hint="default"/>
          <w:spacing w:val="-13"/>
          <w:w w:val="99"/>
          <w:sz w:val="27"/>
          <w:szCs w:val="27"/>
        </w:rPr>
        <w:t>章</w:t>
      </w:r>
      <w:r>
        <w:rPr>
          <w:rFonts w:ascii="宋体" w:hAnsi="宋体" w:cs="宋体" w:eastAsia="宋体" w:hint="default"/>
          <w:spacing w:val="-13"/>
          <w:w w:val="99"/>
          <w:sz w:val="27"/>
          <w:szCs w:val="27"/>
        </w:rPr>
        <w:t>程</w:t>
      </w:r>
      <w:r>
        <w:rPr>
          <w:rFonts w:ascii="宋体" w:hAnsi="宋体" w:cs="宋体" w:eastAsia="宋体" w:hint="default"/>
          <w:spacing w:val="-13"/>
          <w:w w:val="99"/>
          <w:sz w:val="27"/>
          <w:szCs w:val="27"/>
        </w:rPr>
        <w:t>》</w:t>
      </w:r>
      <w:r>
        <w:rPr>
          <w:rFonts w:ascii="宋体" w:hAnsi="宋体" w:cs="宋体" w:eastAsia="宋体" w:hint="default"/>
          <w:spacing w:val="-13"/>
          <w:w w:val="99"/>
          <w:sz w:val="27"/>
          <w:szCs w:val="27"/>
        </w:rPr>
        <w:t>等</w:t>
      </w:r>
      <w:r>
        <w:rPr>
          <w:rFonts w:ascii="宋体" w:hAnsi="宋体" w:cs="宋体" w:eastAsia="宋体" w:hint="default"/>
          <w:spacing w:val="-13"/>
          <w:w w:val="99"/>
          <w:sz w:val="27"/>
          <w:szCs w:val="27"/>
        </w:rPr>
        <w:t>法</w:t>
      </w:r>
      <w:r>
        <w:rPr>
          <w:rFonts w:ascii="宋体" w:hAnsi="宋体" w:cs="宋体" w:eastAsia="宋体" w:hint="default"/>
          <w:spacing w:val="-13"/>
          <w:w w:val="99"/>
          <w:sz w:val="27"/>
          <w:szCs w:val="27"/>
        </w:rPr>
        <w:t>律</w:t>
      </w:r>
      <w:r>
        <w:rPr>
          <w:rFonts w:ascii="宋体" w:hAnsi="宋体" w:cs="宋体" w:eastAsia="宋体" w:hint="default"/>
          <w:spacing w:val="-13"/>
          <w:w w:val="99"/>
          <w:sz w:val="27"/>
          <w:szCs w:val="27"/>
        </w:rPr>
        <w:t>法</w:t>
      </w:r>
      <w:r>
        <w:rPr>
          <w:rFonts w:ascii="宋体" w:hAnsi="宋体" w:cs="宋体" w:eastAsia="宋体" w:hint="default"/>
          <w:spacing w:val="-13"/>
          <w:w w:val="99"/>
          <w:sz w:val="27"/>
          <w:szCs w:val="27"/>
        </w:rPr>
        <w:t>规</w:t>
      </w:r>
      <w:r>
        <w:rPr>
          <w:rFonts w:ascii="宋体" w:hAnsi="宋体" w:cs="宋体" w:eastAsia="宋体" w:hint="default"/>
          <w:spacing w:val="-13"/>
          <w:w w:val="99"/>
          <w:sz w:val="27"/>
          <w:szCs w:val="27"/>
        </w:rPr>
        <w:t>的</w:t>
      </w:r>
      <w:r>
        <w:rPr>
          <w:rFonts w:ascii="宋体" w:hAnsi="宋体" w:cs="宋体" w:eastAsia="宋体" w:hint="default"/>
          <w:spacing w:val="-13"/>
          <w:w w:val="99"/>
          <w:sz w:val="27"/>
          <w:szCs w:val="27"/>
        </w:rPr>
        <w:t>要</w:t>
      </w:r>
      <w:r>
        <w:rPr>
          <w:rFonts w:ascii="宋体" w:hAnsi="宋体" w:cs="宋体" w:eastAsia="宋体" w:hint="default"/>
          <w:w w:val="99"/>
          <w:sz w:val="27"/>
          <w:szCs w:val="27"/>
        </w:rPr>
        <w:t> </w:t>
      </w:r>
      <w:r>
        <w:rPr>
          <w:rFonts w:ascii="宋体" w:hAnsi="宋体" w:cs="宋体" w:eastAsia="宋体" w:hint="default"/>
          <w:spacing w:val="-1"/>
          <w:w w:val="95"/>
          <w:sz w:val="27"/>
          <w:szCs w:val="27"/>
        </w:rPr>
        <w:t>求</w:t>
      </w:r>
      <w:r>
        <w:rPr>
          <w:rFonts w:ascii="宋体" w:hAnsi="宋体" w:cs="宋体" w:eastAsia="宋体" w:hint="default"/>
          <w:spacing w:val="-1"/>
          <w:w w:val="95"/>
          <w:sz w:val="27"/>
          <w:szCs w:val="27"/>
        </w:rPr>
        <w:t>，</w:t>
      </w:r>
      <w:r>
        <w:rPr>
          <w:rFonts w:ascii="宋体" w:hAnsi="宋体" w:cs="宋体" w:eastAsia="宋体" w:hint="default"/>
          <w:spacing w:val="-1"/>
          <w:w w:val="95"/>
          <w:sz w:val="27"/>
          <w:szCs w:val="27"/>
        </w:rPr>
        <w:t>认</w:t>
      </w:r>
      <w:r>
        <w:rPr>
          <w:rFonts w:ascii="宋体" w:hAnsi="宋体" w:cs="宋体" w:eastAsia="宋体" w:hint="default"/>
          <w:spacing w:val="-1"/>
          <w:w w:val="95"/>
          <w:sz w:val="27"/>
          <w:szCs w:val="27"/>
        </w:rPr>
        <w:t>真</w:t>
      </w:r>
      <w:r>
        <w:rPr>
          <w:rFonts w:ascii="宋体" w:hAnsi="宋体" w:cs="宋体" w:eastAsia="宋体" w:hint="default"/>
          <w:spacing w:val="-1"/>
          <w:w w:val="95"/>
          <w:sz w:val="27"/>
          <w:szCs w:val="27"/>
        </w:rPr>
        <w:t>履</w:t>
      </w:r>
      <w:r>
        <w:rPr>
          <w:rFonts w:ascii="宋体" w:hAnsi="宋体" w:cs="宋体" w:eastAsia="宋体" w:hint="default"/>
          <w:spacing w:val="-1"/>
          <w:w w:val="95"/>
          <w:sz w:val="27"/>
          <w:szCs w:val="27"/>
        </w:rPr>
        <w:t>行职</w:t>
      </w:r>
      <w:r>
        <w:rPr>
          <w:rFonts w:ascii="宋体" w:hAnsi="宋体" w:cs="宋体" w:eastAsia="宋体" w:hint="default"/>
          <w:spacing w:val="-1"/>
          <w:w w:val="95"/>
          <w:sz w:val="27"/>
          <w:szCs w:val="27"/>
        </w:rPr>
        <w:t>责，</w:t>
      </w:r>
      <w:r>
        <w:rPr>
          <w:rFonts w:ascii="宋体" w:hAnsi="宋体" w:cs="宋体" w:eastAsia="宋体" w:hint="default"/>
          <w:spacing w:val="-1"/>
          <w:w w:val="95"/>
          <w:sz w:val="27"/>
          <w:szCs w:val="27"/>
        </w:rPr>
        <w:t>列</w:t>
      </w:r>
      <w:r>
        <w:rPr>
          <w:rFonts w:ascii="宋体" w:hAnsi="宋体" w:cs="宋体" w:eastAsia="宋体" w:hint="default"/>
          <w:spacing w:val="-1"/>
          <w:w w:val="95"/>
          <w:sz w:val="27"/>
          <w:szCs w:val="27"/>
        </w:rPr>
        <w:t>席了公司的董事会会议和</w:t>
      </w:r>
      <w:r>
        <w:rPr>
          <w:rFonts w:ascii="宋体" w:hAnsi="宋体" w:cs="宋体" w:eastAsia="宋体" w:hint="default"/>
          <w:spacing w:val="-1"/>
          <w:w w:val="95"/>
          <w:sz w:val="27"/>
          <w:szCs w:val="27"/>
        </w:rPr>
        <w:t>股东</w:t>
      </w:r>
      <w:r>
        <w:rPr>
          <w:rFonts w:ascii="宋体" w:hAnsi="宋体" w:cs="宋体" w:eastAsia="宋体" w:hint="default"/>
          <w:spacing w:val="-1"/>
          <w:w w:val="95"/>
          <w:sz w:val="27"/>
          <w:szCs w:val="27"/>
        </w:rPr>
        <w:t>大会，并</w:t>
      </w:r>
      <w:r>
        <w:rPr>
          <w:rFonts w:ascii="宋体" w:hAnsi="宋体" w:cs="宋体" w:eastAsia="宋体" w:hint="default"/>
          <w:spacing w:val="-1"/>
          <w:w w:val="95"/>
          <w:sz w:val="27"/>
          <w:szCs w:val="27"/>
        </w:rPr>
        <w:t>针</w:t>
      </w:r>
      <w:r>
        <w:rPr>
          <w:rFonts w:ascii="宋体" w:hAnsi="宋体" w:cs="宋体" w:eastAsia="宋体" w:hint="default"/>
          <w:spacing w:val="-1"/>
          <w:w w:val="95"/>
          <w:sz w:val="27"/>
          <w:szCs w:val="27"/>
        </w:rPr>
        <w:t>对公司</w:t>
      </w:r>
      <w:r>
        <w:rPr>
          <w:rFonts w:ascii="宋体" w:hAnsi="宋体" w:cs="宋体" w:eastAsia="宋体" w:hint="default"/>
          <w:spacing w:val="12"/>
          <w:w w:val="95"/>
          <w:sz w:val="27"/>
          <w:szCs w:val="27"/>
        </w:rPr>
        <w:t> </w:t>
      </w:r>
      <w:r>
        <w:rPr>
          <w:rFonts w:ascii="宋体" w:hAnsi="宋体" w:cs="宋体" w:eastAsia="宋体" w:hint="default"/>
          <w:spacing w:val="12"/>
          <w:w w:val="95"/>
          <w:sz w:val="27"/>
          <w:szCs w:val="27"/>
        </w:rPr>
      </w:r>
      <w:r>
        <w:rPr>
          <w:rFonts w:ascii="宋体" w:hAnsi="宋体" w:cs="宋体" w:eastAsia="宋体" w:hint="default"/>
          <w:spacing w:val="-1"/>
          <w:w w:val="95"/>
          <w:sz w:val="27"/>
          <w:szCs w:val="27"/>
        </w:rPr>
        <w:t>的重大事</w:t>
      </w:r>
      <w:r>
        <w:rPr>
          <w:rFonts w:ascii="宋体" w:hAnsi="宋体" w:cs="宋体" w:eastAsia="宋体" w:hint="default"/>
          <w:spacing w:val="-1"/>
          <w:w w:val="95"/>
          <w:sz w:val="27"/>
          <w:szCs w:val="27"/>
        </w:rPr>
        <w:t>项</w:t>
      </w:r>
      <w:r>
        <w:rPr>
          <w:rFonts w:ascii="宋体" w:hAnsi="宋体" w:cs="宋体" w:eastAsia="宋体" w:hint="default"/>
          <w:spacing w:val="-1"/>
          <w:w w:val="95"/>
          <w:sz w:val="27"/>
          <w:szCs w:val="27"/>
        </w:rPr>
        <w:t>及</w:t>
      </w:r>
      <w:r>
        <w:rPr>
          <w:rFonts w:ascii="宋体" w:hAnsi="宋体" w:cs="宋体" w:eastAsia="宋体" w:hint="default"/>
          <w:spacing w:val="-1"/>
          <w:w w:val="95"/>
          <w:sz w:val="27"/>
          <w:szCs w:val="27"/>
        </w:rPr>
        <w:t>时</w:t>
      </w:r>
      <w:r>
        <w:rPr>
          <w:rFonts w:ascii="宋体" w:hAnsi="宋体" w:cs="宋体" w:eastAsia="宋体" w:hint="default"/>
          <w:spacing w:val="-1"/>
          <w:w w:val="95"/>
          <w:sz w:val="27"/>
          <w:szCs w:val="27"/>
        </w:rPr>
        <w:t>召</w:t>
      </w:r>
      <w:r>
        <w:rPr>
          <w:rFonts w:ascii="宋体" w:hAnsi="宋体" w:cs="宋体" w:eastAsia="宋体" w:hint="default"/>
          <w:spacing w:val="-1"/>
          <w:w w:val="95"/>
          <w:sz w:val="27"/>
          <w:szCs w:val="27"/>
        </w:rPr>
        <w:t>开</w:t>
      </w:r>
      <w:r>
        <w:rPr>
          <w:rFonts w:ascii="宋体" w:hAnsi="宋体" w:cs="宋体" w:eastAsia="宋体" w:hint="default"/>
          <w:spacing w:val="-1"/>
          <w:w w:val="95"/>
          <w:sz w:val="27"/>
          <w:szCs w:val="27"/>
        </w:rPr>
        <w:t>监事会会议</w:t>
      </w:r>
      <w:r>
        <w:rPr>
          <w:rFonts w:ascii="宋体" w:hAnsi="宋体" w:cs="宋体" w:eastAsia="宋体" w:hint="default"/>
          <w:spacing w:val="-1"/>
          <w:w w:val="95"/>
          <w:sz w:val="27"/>
          <w:szCs w:val="27"/>
        </w:rPr>
        <w:t>；</w:t>
      </w:r>
      <w:r>
        <w:rPr>
          <w:rFonts w:ascii="宋体" w:hAnsi="宋体" w:cs="宋体" w:eastAsia="宋体" w:hint="default"/>
          <w:spacing w:val="-1"/>
          <w:w w:val="95"/>
          <w:sz w:val="27"/>
          <w:szCs w:val="27"/>
        </w:rPr>
        <w:t>对公司</w:t>
      </w:r>
      <w:r>
        <w:rPr>
          <w:rFonts w:ascii="宋体" w:hAnsi="宋体" w:cs="宋体" w:eastAsia="宋体" w:hint="default"/>
          <w:spacing w:val="-1"/>
          <w:w w:val="95"/>
          <w:sz w:val="27"/>
          <w:szCs w:val="27"/>
        </w:rPr>
        <w:t>财</w:t>
      </w:r>
      <w:r>
        <w:rPr>
          <w:rFonts w:ascii="宋体" w:hAnsi="宋体" w:cs="宋体" w:eastAsia="宋体" w:hint="default"/>
          <w:spacing w:val="-1"/>
          <w:w w:val="95"/>
          <w:sz w:val="27"/>
          <w:szCs w:val="27"/>
        </w:rPr>
        <w:t>务及公司董事、</w:t>
      </w:r>
      <w:r>
        <w:rPr>
          <w:rFonts w:ascii="宋体" w:hAnsi="宋体" w:cs="宋体" w:eastAsia="宋体" w:hint="default"/>
          <w:spacing w:val="-1"/>
          <w:w w:val="95"/>
          <w:sz w:val="27"/>
          <w:szCs w:val="27"/>
        </w:rPr>
        <w:t>总</w:t>
      </w:r>
      <w:r>
        <w:rPr>
          <w:rFonts w:ascii="宋体" w:hAnsi="宋体" w:cs="宋体" w:eastAsia="宋体" w:hint="default"/>
          <w:spacing w:val="-1"/>
          <w:w w:val="95"/>
          <w:sz w:val="27"/>
          <w:szCs w:val="27"/>
        </w:rPr>
        <w:t>裁</w:t>
      </w:r>
      <w:r>
        <w:rPr>
          <w:rFonts w:ascii="宋体" w:hAnsi="宋体" w:cs="宋体" w:eastAsia="宋体" w:hint="default"/>
          <w:spacing w:val="-1"/>
          <w:w w:val="95"/>
          <w:sz w:val="27"/>
          <w:szCs w:val="27"/>
        </w:rPr>
        <w:t>和其</w:t>
      </w:r>
      <w:r>
        <w:rPr>
          <w:rFonts w:ascii="宋体" w:hAnsi="宋体" w:cs="宋体" w:eastAsia="宋体" w:hint="default"/>
          <w:spacing w:val="-1"/>
          <w:w w:val="95"/>
          <w:sz w:val="27"/>
          <w:szCs w:val="27"/>
        </w:rPr>
        <w:t>他</w:t>
      </w:r>
      <w:r>
        <w:rPr>
          <w:rFonts w:ascii="宋体" w:hAnsi="宋体" w:cs="宋体" w:eastAsia="宋体" w:hint="default"/>
          <w:spacing w:val="12"/>
          <w:w w:val="95"/>
          <w:sz w:val="27"/>
          <w:szCs w:val="27"/>
        </w:rPr>
        <w:t> </w:t>
      </w:r>
      <w:r>
        <w:rPr>
          <w:rFonts w:ascii="宋体" w:hAnsi="宋体" w:cs="宋体" w:eastAsia="宋体" w:hint="default"/>
          <w:spacing w:val="-1"/>
          <w:w w:val="95"/>
          <w:sz w:val="27"/>
          <w:szCs w:val="27"/>
        </w:rPr>
        <w:t>高级管理人员</w:t>
      </w:r>
      <w:r>
        <w:rPr>
          <w:rFonts w:ascii="宋体" w:hAnsi="宋体" w:cs="宋体" w:eastAsia="宋体" w:hint="default"/>
          <w:spacing w:val="-1"/>
          <w:w w:val="95"/>
          <w:sz w:val="27"/>
          <w:szCs w:val="27"/>
        </w:rPr>
        <w:t>履</w:t>
      </w:r>
      <w:r>
        <w:rPr>
          <w:rFonts w:ascii="宋体" w:hAnsi="宋体" w:cs="宋体" w:eastAsia="宋体" w:hint="default"/>
          <w:spacing w:val="-1"/>
          <w:w w:val="95"/>
          <w:sz w:val="27"/>
          <w:szCs w:val="27"/>
        </w:rPr>
        <w:t>行职</w:t>
      </w:r>
      <w:r>
        <w:rPr>
          <w:rFonts w:ascii="宋体" w:hAnsi="宋体" w:cs="宋体" w:eastAsia="宋体" w:hint="default"/>
          <w:spacing w:val="-1"/>
          <w:w w:val="95"/>
          <w:sz w:val="27"/>
          <w:szCs w:val="27"/>
        </w:rPr>
        <w:t>责的</w:t>
      </w:r>
      <w:r>
        <w:rPr>
          <w:rFonts w:ascii="宋体" w:hAnsi="宋体" w:cs="宋体" w:eastAsia="宋体" w:hint="default"/>
          <w:spacing w:val="-1"/>
          <w:w w:val="95"/>
          <w:sz w:val="27"/>
          <w:szCs w:val="27"/>
        </w:rPr>
        <w:t>合</w:t>
      </w:r>
      <w:r>
        <w:rPr>
          <w:rFonts w:ascii="宋体" w:hAnsi="宋体" w:cs="宋体" w:eastAsia="宋体" w:hint="default"/>
          <w:spacing w:val="-1"/>
          <w:w w:val="95"/>
          <w:sz w:val="27"/>
          <w:szCs w:val="27"/>
        </w:rPr>
        <w:t>法</w:t>
      </w:r>
      <w:r>
        <w:rPr>
          <w:rFonts w:ascii="宋体" w:hAnsi="宋体" w:cs="宋体" w:eastAsia="宋体" w:hint="default"/>
          <w:spacing w:val="-1"/>
          <w:w w:val="95"/>
          <w:sz w:val="27"/>
          <w:szCs w:val="27"/>
        </w:rPr>
        <w:t>合</w:t>
      </w:r>
      <w:r>
        <w:rPr>
          <w:rFonts w:ascii="宋体" w:hAnsi="宋体" w:cs="宋体" w:eastAsia="宋体" w:hint="default"/>
          <w:spacing w:val="-1"/>
          <w:w w:val="95"/>
          <w:sz w:val="27"/>
          <w:szCs w:val="27"/>
        </w:rPr>
        <w:t>规</w:t>
      </w:r>
      <w:r>
        <w:rPr>
          <w:rFonts w:ascii="宋体" w:hAnsi="宋体" w:cs="宋体" w:eastAsia="宋体" w:hint="default"/>
          <w:spacing w:val="-1"/>
          <w:w w:val="95"/>
          <w:sz w:val="27"/>
          <w:szCs w:val="27"/>
        </w:rPr>
        <w:t>性</w:t>
      </w:r>
      <w:r>
        <w:rPr>
          <w:rFonts w:ascii="宋体" w:hAnsi="宋体" w:cs="宋体" w:eastAsia="宋体" w:hint="default"/>
          <w:spacing w:val="-1"/>
          <w:w w:val="95"/>
          <w:sz w:val="27"/>
          <w:szCs w:val="27"/>
        </w:rPr>
        <w:t>进行</w:t>
      </w:r>
      <w:r>
        <w:rPr>
          <w:rFonts w:ascii="宋体" w:hAnsi="宋体" w:cs="宋体" w:eastAsia="宋体" w:hint="default"/>
          <w:spacing w:val="-1"/>
          <w:w w:val="95"/>
          <w:sz w:val="27"/>
          <w:szCs w:val="27"/>
        </w:rPr>
        <w:t>了监</w:t>
      </w:r>
      <w:r>
        <w:rPr>
          <w:rFonts w:ascii="宋体" w:hAnsi="宋体" w:cs="宋体" w:eastAsia="宋体" w:hint="default"/>
          <w:spacing w:val="-1"/>
          <w:w w:val="95"/>
          <w:sz w:val="27"/>
          <w:szCs w:val="27"/>
        </w:rPr>
        <w:t>督</w:t>
      </w:r>
      <w:r>
        <w:rPr>
          <w:rFonts w:ascii="宋体" w:hAnsi="宋体" w:cs="宋体" w:eastAsia="宋体" w:hint="default"/>
          <w:spacing w:val="-1"/>
          <w:w w:val="95"/>
          <w:sz w:val="27"/>
          <w:szCs w:val="27"/>
        </w:rPr>
        <w:t>，</w:t>
      </w:r>
      <w:r>
        <w:rPr>
          <w:rFonts w:ascii="宋体" w:hAnsi="宋体" w:cs="宋体" w:eastAsia="宋体" w:hint="default"/>
          <w:spacing w:val="-1"/>
          <w:w w:val="95"/>
          <w:sz w:val="27"/>
          <w:szCs w:val="27"/>
        </w:rPr>
        <w:t>积</w:t>
      </w:r>
      <w:r>
        <w:rPr>
          <w:rFonts w:ascii="宋体" w:hAnsi="宋体" w:cs="宋体" w:eastAsia="宋体" w:hint="default"/>
          <w:spacing w:val="-1"/>
          <w:w w:val="95"/>
          <w:sz w:val="27"/>
          <w:szCs w:val="27"/>
        </w:rPr>
        <w:t>极</w:t>
      </w:r>
      <w:r>
        <w:rPr>
          <w:rFonts w:ascii="宋体" w:hAnsi="宋体" w:cs="宋体" w:eastAsia="宋体" w:hint="default"/>
          <w:spacing w:val="-1"/>
          <w:w w:val="95"/>
          <w:sz w:val="27"/>
          <w:szCs w:val="27"/>
        </w:rPr>
        <w:t>维护</w:t>
      </w:r>
      <w:r>
        <w:rPr>
          <w:rFonts w:ascii="宋体" w:hAnsi="宋体" w:cs="宋体" w:eastAsia="宋体" w:hint="default"/>
          <w:spacing w:val="-1"/>
          <w:w w:val="95"/>
          <w:sz w:val="27"/>
          <w:szCs w:val="27"/>
        </w:rPr>
        <w:t>公司及</w:t>
      </w:r>
      <w:r>
        <w:rPr>
          <w:rFonts w:ascii="宋体" w:hAnsi="宋体" w:cs="宋体" w:eastAsia="宋体" w:hint="default"/>
          <w:spacing w:val="-1"/>
          <w:w w:val="95"/>
          <w:sz w:val="27"/>
          <w:szCs w:val="27"/>
        </w:rPr>
        <w:t>股东</w:t>
      </w:r>
      <w:r>
        <w:rPr>
          <w:rFonts w:ascii="宋体" w:hAnsi="宋体" w:cs="宋体" w:eastAsia="宋体" w:hint="default"/>
          <w:spacing w:val="12"/>
          <w:w w:val="95"/>
          <w:sz w:val="27"/>
          <w:szCs w:val="27"/>
        </w:rPr>
        <w:t> </w:t>
      </w:r>
      <w:r>
        <w:rPr>
          <w:rFonts w:ascii="宋体" w:hAnsi="宋体" w:cs="宋体" w:eastAsia="宋体" w:hint="default"/>
          <w:spacing w:val="-3"/>
          <w:sz w:val="27"/>
          <w:szCs w:val="27"/>
        </w:rPr>
        <w:t>的</w:t>
      </w:r>
      <w:r>
        <w:rPr>
          <w:rFonts w:ascii="宋体" w:hAnsi="宋体" w:cs="宋体" w:eastAsia="宋体" w:hint="default"/>
          <w:spacing w:val="-3"/>
          <w:sz w:val="27"/>
          <w:szCs w:val="27"/>
        </w:rPr>
        <w:t>合</w:t>
      </w:r>
      <w:r>
        <w:rPr>
          <w:rFonts w:ascii="宋体" w:hAnsi="宋体" w:cs="宋体" w:eastAsia="宋体" w:hint="default"/>
          <w:spacing w:val="-3"/>
          <w:sz w:val="27"/>
          <w:szCs w:val="27"/>
        </w:rPr>
        <w:t>法</w:t>
      </w:r>
      <w:r>
        <w:rPr>
          <w:rFonts w:ascii="宋体" w:hAnsi="宋体" w:cs="宋体" w:eastAsia="宋体" w:hint="default"/>
          <w:spacing w:val="-3"/>
          <w:sz w:val="27"/>
          <w:szCs w:val="27"/>
        </w:rPr>
        <w:t>权益</w:t>
      </w:r>
      <w:r>
        <w:rPr>
          <w:rFonts w:ascii="宋体" w:hAnsi="宋体" w:cs="宋体" w:eastAsia="宋体" w:hint="default"/>
          <w:spacing w:val="-3"/>
          <w:sz w:val="27"/>
          <w:szCs w:val="27"/>
        </w:rPr>
        <w:t>。</w:t>
      </w:r>
    </w:p>
    <w:p>
      <w:pPr>
        <w:spacing w:before="180"/>
        <w:ind w:left="2087" w:right="0" w:firstLine="0"/>
        <w:jc w:val="left"/>
        <w:rPr>
          <w:rFonts w:ascii="Microsoft JhengHei" w:hAnsi="Microsoft JhengHei" w:cs="Microsoft JhengHei" w:eastAsia="Microsoft JhengHei" w:hint="default"/>
          <w:sz w:val="27"/>
          <w:szCs w:val="27"/>
        </w:rPr>
      </w:pP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二、报告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期内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监事会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召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开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会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议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十一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次</w:t>
      </w:r>
      <w:r>
        <w:rPr>
          <w:rFonts w:ascii="Microsoft JhengHei" w:hAnsi="Microsoft JhengHei" w:cs="Microsoft JhengHei" w:eastAsia="Microsoft JhengHei" w:hint="default"/>
          <w:sz w:val="27"/>
          <w:szCs w:val="27"/>
        </w:rPr>
      </w:r>
    </w:p>
    <w:p>
      <w:pPr>
        <w:spacing w:line="283" w:lineRule="auto" w:before="52"/>
        <w:ind w:left="1555" w:right="135" w:firstLine="628"/>
        <w:jc w:val="both"/>
        <w:rPr>
          <w:rFonts w:ascii="宋体" w:hAnsi="宋体" w:cs="宋体" w:eastAsia="宋体" w:hint="default"/>
          <w:sz w:val="27"/>
          <w:szCs w:val="27"/>
        </w:rPr>
      </w:pPr>
      <w:r>
        <w:rPr>
          <w:rFonts w:ascii="Times New Roman" w:hAnsi="Times New Roman" w:cs="Times New Roman" w:eastAsia="Times New Roman" w:hint="default"/>
          <w:spacing w:val="-4"/>
          <w:sz w:val="27"/>
          <w:szCs w:val="27"/>
        </w:rPr>
        <w:t>1</w:t>
      </w:r>
      <w:r>
        <w:rPr>
          <w:rFonts w:ascii="宋体" w:hAnsi="宋体" w:cs="宋体" w:eastAsia="宋体" w:hint="default"/>
          <w:spacing w:val="-4"/>
          <w:sz w:val="27"/>
          <w:szCs w:val="27"/>
        </w:rPr>
        <w:t>、公司</w:t>
      </w:r>
      <w:r>
        <w:rPr>
          <w:rFonts w:ascii="宋体" w:hAnsi="宋体" w:cs="宋体" w:eastAsia="宋体" w:hint="default"/>
          <w:spacing w:val="-4"/>
          <w:sz w:val="27"/>
          <w:szCs w:val="27"/>
        </w:rPr>
        <w:t>于</w:t>
      </w:r>
      <w:r>
        <w:rPr>
          <w:rFonts w:ascii="宋体" w:hAnsi="宋体" w:cs="宋体" w:eastAsia="宋体" w:hint="default"/>
          <w:spacing w:val="-65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2008</w:t>
      </w:r>
      <w:r>
        <w:rPr>
          <w:rFonts w:ascii="Times New Roman" w:hAnsi="Times New Roman" w:cs="Times New Roman" w:eastAsia="Times New Roman" w:hint="default"/>
          <w:spacing w:val="-3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年</w:t>
      </w:r>
      <w:r>
        <w:rPr>
          <w:rFonts w:ascii="宋体" w:hAnsi="宋体" w:cs="宋体" w:eastAsia="宋体" w:hint="default"/>
          <w:spacing w:val="-70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2</w:t>
      </w:r>
      <w:r>
        <w:rPr>
          <w:rFonts w:ascii="Times New Roman" w:hAnsi="Times New Roman" w:cs="Times New Roman" w:eastAsia="Times New Roman" w:hint="default"/>
          <w:spacing w:val="2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月</w:t>
      </w:r>
      <w:r>
        <w:rPr>
          <w:rFonts w:ascii="宋体" w:hAnsi="宋体" w:cs="宋体" w:eastAsia="宋体" w:hint="default"/>
          <w:spacing w:val="-70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16</w:t>
      </w:r>
      <w:r>
        <w:rPr>
          <w:rFonts w:ascii="Times New Roman" w:hAnsi="Times New Roman" w:cs="Times New Roman" w:eastAsia="Times New Roman" w:hint="default"/>
          <w:spacing w:val="-3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日</w:t>
      </w:r>
      <w:r>
        <w:rPr>
          <w:rFonts w:ascii="宋体" w:hAnsi="宋体" w:cs="宋体" w:eastAsia="宋体" w:hint="default"/>
          <w:sz w:val="27"/>
          <w:szCs w:val="27"/>
        </w:rPr>
        <w:t>在公司</w:t>
      </w:r>
      <w:r>
        <w:rPr>
          <w:rFonts w:ascii="宋体" w:hAnsi="宋体" w:cs="宋体" w:eastAsia="宋体" w:hint="default"/>
          <w:sz w:val="27"/>
          <w:szCs w:val="27"/>
        </w:rPr>
        <w:t>总</w:t>
      </w:r>
      <w:r>
        <w:rPr>
          <w:rFonts w:ascii="宋体" w:hAnsi="宋体" w:cs="宋体" w:eastAsia="宋体" w:hint="default"/>
          <w:sz w:val="27"/>
          <w:szCs w:val="27"/>
        </w:rPr>
        <w:t>部</w:t>
      </w:r>
      <w:r>
        <w:rPr>
          <w:rFonts w:ascii="宋体" w:hAnsi="宋体" w:cs="宋体" w:eastAsia="宋体" w:hint="default"/>
          <w:sz w:val="27"/>
          <w:szCs w:val="27"/>
        </w:rPr>
        <w:t>召</w:t>
      </w:r>
      <w:r>
        <w:rPr>
          <w:rFonts w:ascii="宋体" w:hAnsi="宋体" w:cs="宋体" w:eastAsia="宋体" w:hint="default"/>
          <w:sz w:val="27"/>
          <w:szCs w:val="27"/>
        </w:rPr>
        <w:t>开</w:t>
      </w:r>
      <w:r>
        <w:rPr>
          <w:rFonts w:ascii="宋体" w:hAnsi="宋体" w:cs="宋体" w:eastAsia="宋体" w:hint="default"/>
          <w:sz w:val="27"/>
          <w:szCs w:val="27"/>
        </w:rPr>
        <w:t>了</w:t>
      </w:r>
      <w:r>
        <w:rPr>
          <w:rFonts w:ascii="宋体" w:hAnsi="宋体" w:cs="宋体" w:eastAsia="宋体" w:hint="default"/>
          <w:sz w:val="27"/>
          <w:szCs w:val="27"/>
        </w:rPr>
        <w:t>五</w:t>
      </w:r>
      <w:r>
        <w:rPr>
          <w:rFonts w:ascii="宋体" w:hAnsi="宋体" w:cs="宋体" w:eastAsia="宋体" w:hint="default"/>
          <w:sz w:val="27"/>
          <w:szCs w:val="27"/>
        </w:rPr>
        <w:t>届监事会</w:t>
      </w:r>
      <w:r>
        <w:rPr>
          <w:rFonts w:ascii="宋体" w:hAnsi="宋体" w:cs="宋体" w:eastAsia="宋体" w:hint="default"/>
          <w:sz w:val="27"/>
          <w:szCs w:val="27"/>
        </w:rPr>
        <w:t>十</w:t>
      </w:r>
      <w:r>
        <w:rPr>
          <w:rFonts w:ascii="宋体" w:hAnsi="宋体" w:cs="宋体" w:eastAsia="宋体" w:hint="default"/>
          <w:sz w:val="27"/>
          <w:szCs w:val="27"/>
        </w:rPr>
        <w:t>三</w:t>
      </w:r>
      <w:r>
        <w:rPr>
          <w:rFonts w:ascii="宋体" w:hAnsi="宋体" w:cs="宋体" w:eastAsia="宋体" w:hint="default"/>
          <w:sz w:val="27"/>
          <w:szCs w:val="27"/>
        </w:rPr>
        <w:t>次</w:t>
      </w:r>
      <w:r>
        <w:rPr>
          <w:rFonts w:ascii="宋体" w:hAnsi="宋体" w:cs="宋体" w:eastAsia="宋体" w:hint="default"/>
          <w:w w:val="99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会议。审议通过</w:t>
      </w:r>
      <w:r>
        <w:rPr>
          <w:rFonts w:ascii="宋体" w:hAnsi="宋体" w:cs="宋体" w:eastAsia="宋体" w:hint="default"/>
          <w:sz w:val="27"/>
          <w:szCs w:val="27"/>
        </w:rPr>
        <w:t>如</w:t>
      </w:r>
      <w:r>
        <w:rPr>
          <w:rFonts w:ascii="宋体" w:hAnsi="宋体" w:cs="宋体" w:eastAsia="宋体" w:hint="default"/>
          <w:sz w:val="27"/>
          <w:szCs w:val="27"/>
        </w:rPr>
        <w:t>下决</w:t>
      </w:r>
      <w:r>
        <w:rPr>
          <w:rFonts w:ascii="宋体" w:hAnsi="宋体" w:cs="宋体" w:eastAsia="宋体" w:hint="default"/>
          <w:sz w:val="27"/>
          <w:szCs w:val="27"/>
        </w:rPr>
        <w:t>议</w:t>
      </w:r>
      <w:r>
        <w:rPr>
          <w:rFonts w:ascii="宋体" w:hAnsi="宋体" w:cs="宋体" w:eastAsia="宋体" w:hint="default"/>
          <w:sz w:val="27"/>
          <w:szCs w:val="27"/>
        </w:rPr>
        <w:t>：</w:t>
      </w:r>
    </w:p>
    <w:p>
      <w:pPr>
        <w:spacing w:before="39"/>
        <w:ind w:left="2097" w:right="0" w:firstLine="0"/>
        <w:jc w:val="left"/>
        <w:rPr>
          <w:rFonts w:ascii="宋体" w:hAnsi="宋体" w:cs="宋体" w:eastAsia="宋体" w:hint="default"/>
          <w:sz w:val="27"/>
          <w:szCs w:val="27"/>
        </w:rPr>
      </w:pPr>
      <w:r>
        <w:rPr>
          <w:rFonts w:ascii="宋体" w:hAnsi="宋体" w:cs="宋体" w:eastAsia="宋体" w:hint="default"/>
          <w:spacing w:val="3"/>
          <w:sz w:val="27"/>
          <w:szCs w:val="27"/>
        </w:rPr>
        <w:t>（</w:t>
      </w:r>
      <w:r>
        <w:rPr>
          <w:rFonts w:ascii="Times New Roman" w:hAnsi="Times New Roman" w:cs="Times New Roman" w:eastAsia="Times New Roman" w:hint="default"/>
          <w:spacing w:val="3"/>
          <w:sz w:val="27"/>
          <w:szCs w:val="27"/>
        </w:rPr>
        <w:t>1</w:t>
      </w:r>
      <w:r>
        <w:rPr>
          <w:rFonts w:ascii="宋体" w:hAnsi="宋体" w:cs="宋体" w:eastAsia="宋体" w:hint="default"/>
          <w:spacing w:val="3"/>
          <w:sz w:val="27"/>
          <w:szCs w:val="27"/>
        </w:rPr>
        <w:t>）</w:t>
      </w:r>
      <w:r>
        <w:rPr>
          <w:rFonts w:ascii="宋体" w:hAnsi="宋体" w:cs="宋体" w:eastAsia="宋体" w:hint="default"/>
          <w:spacing w:val="3"/>
          <w:sz w:val="27"/>
          <w:szCs w:val="27"/>
        </w:rPr>
        <w:t>监事会</w:t>
      </w:r>
      <w:r>
        <w:rPr>
          <w:rFonts w:ascii="宋体" w:hAnsi="宋体" w:cs="宋体" w:eastAsia="宋体" w:hint="default"/>
          <w:spacing w:val="3"/>
          <w:sz w:val="27"/>
          <w:szCs w:val="27"/>
        </w:rPr>
        <w:t>认</w:t>
      </w:r>
      <w:r>
        <w:rPr>
          <w:rFonts w:ascii="宋体" w:hAnsi="宋体" w:cs="宋体" w:eastAsia="宋体" w:hint="default"/>
          <w:spacing w:val="3"/>
          <w:sz w:val="27"/>
          <w:szCs w:val="27"/>
        </w:rPr>
        <w:t>为</w:t>
      </w:r>
      <w:r>
        <w:rPr>
          <w:rFonts w:ascii="宋体" w:hAnsi="宋体" w:cs="宋体" w:eastAsia="宋体" w:hint="default"/>
          <w:spacing w:val="3"/>
          <w:sz w:val="27"/>
          <w:szCs w:val="27"/>
        </w:rPr>
        <w:t>：</w:t>
      </w:r>
      <w:r>
        <w:rPr>
          <w:rFonts w:ascii="宋体" w:hAnsi="宋体" w:cs="宋体" w:eastAsia="宋体" w:hint="default"/>
          <w:spacing w:val="3"/>
          <w:sz w:val="27"/>
          <w:szCs w:val="27"/>
        </w:rPr>
        <w:t>李</w:t>
      </w:r>
      <w:r>
        <w:rPr>
          <w:rFonts w:ascii="宋体" w:hAnsi="宋体" w:cs="宋体" w:eastAsia="宋体" w:hint="default"/>
          <w:spacing w:val="3"/>
          <w:sz w:val="27"/>
          <w:szCs w:val="27"/>
        </w:rPr>
        <w:t>晓</w:t>
      </w:r>
      <w:r>
        <w:rPr>
          <w:rFonts w:ascii="宋体" w:hAnsi="宋体" w:cs="宋体" w:eastAsia="宋体" w:hint="default"/>
          <w:spacing w:val="3"/>
          <w:sz w:val="27"/>
          <w:szCs w:val="27"/>
        </w:rPr>
        <w:t>卫</w:t>
      </w:r>
      <w:r>
        <w:rPr>
          <w:rFonts w:ascii="宋体" w:hAnsi="宋体" w:cs="宋体" w:eastAsia="宋体" w:hint="default"/>
          <w:spacing w:val="3"/>
          <w:sz w:val="27"/>
          <w:szCs w:val="27"/>
        </w:rPr>
        <w:t>先生</w:t>
      </w:r>
      <w:r>
        <w:rPr>
          <w:rFonts w:ascii="宋体" w:hAnsi="宋体" w:cs="宋体" w:eastAsia="宋体" w:hint="default"/>
          <w:spacing w:val="3"/>
          <w:sz w:val="27"/>
          <w:szCs w:val="27"/>
        </w:rPr>
        <w:t>对</w:t>
      </w:r>
      <w:r>
        <w:rPr>
          <w:rFonts w:ascii="宋体" w:hAnsi="宋体" w:cs="宋体" w:eastAsia="宋体" w:hint="default"/>
          <w:spacing w:val="3"/>
          <w:sz w:val="27"/>
          <w:szCs w:val="27"/>
        </w:rPr>
        <w:t>常州</w:t>
      </w:r>
      <w:r>
        <w:rPr>
          <w:rFonts w:ascii="宋体" w:hAnsi="宋体" w:cs="宋体" w:eastAsia="宋体" w:hint="default"/>
          <w:spacing w:val="3"/>
          <w:sz w:val="27"/>
          <w:szCs w:val="27"/>
        </w:rPr>
        <w:t>金</w:t>
      </w:r>
      <w:r>
        <w:rPr>
          <w:rFonts w:ascii="宋体" w:hAnsi="宋体" w:cs="宋体" w:eastAsia="宋体" w:hint="default"/>
          <w:spacing w:val="3"/>
          <w:sz w:val="27"/>
          <w:szCs w:val="27"/>
        </w:rPr>
        <w:t>鼎</w:t>
      </w:r>
      <w:r>
        <w:rPr>
          <w:rFonts w:ascii="宋体" w:hAnsi="宋体" w:cs="宋体" w:eastAsia="宋体" w:hint="default"/>
          <w:spacing w:val="3"/>
          <w:sz w:val="27"/>
          <w:szCs w:val="27"/>
        </w:rPr>
        <w:t>会计师事务所出具的</w:t>
      </w:r>
      <w:r>
        <w:rPr>
          <w:rFonts w:ascii="宋体" w:hAnsi="宋体" w:cs="宋体" w:eastAsia="宋体" w:hint="default"/>
          <w:spacing w:val="3"/>
          <w:sz w:val="27"/>
          <w:szCs w:val="27"/>
        </w:rPr>
        <w:t>离</w:t>
      </w:r>
    </w:p>
    <w:p>
      <w:pPr>
        <w:spacing w:before="63"/>
        <w:ind w:left="1555" w:right="0" w:firstLine="0"/>
        <w:jc w:val="left"/>
        <w:rPr>
          <w:rFonts w:ascii="宋体" w:hAnsi="宋体" w:cs="宋体" w:eastAsia="宋体" w:hint="default"/>
          <w:sz w:val="27"/>
          <w:szCs w:val="27"/>
        </w:rPr>
      </w:pPr>
      <w:r>
        <w:rPr>
          <w:rFonts w:ascii="宋体" w:hAnsi="宋体" w:cs="宋体" w:eastAsia="宋体" w:hint="default"/>
          <w:sz w:val="27"/>
          <w:szCs w:val="27"/>
        </w:rPr>
        <w:t>任审计报告</w:t>
      </w:r>
      <w:r>
        <w:rPr>
          <w:rFonts w:ascii="宋体" w:hAnsi="宋体" w:cs="宋体" w:eastAsia="宋体" w:hint="default"/>
          <w:sz w:val="27"/>
          <w:szCs w:val="27"/>
        </w:rPr>
        <w:t>没</w:t>
      </w:r>
      <w:r>
        <w:rPr>
          <w:rFonts w:ascii="宋体" w:hAnsi="宋体" w:cs="宋体" w:eastAsia="宋体" w:hint="default"/>
          <w:sz w:val="27"/>
          <w:szCs w:val="27"/>
        </w:rPr>
        <w:t>有</w:t>
      </w:r>
      <w:r>
        <w:rPr>
          <w:rFonts w:ascii="宋体" w:hAnsi="宋体" w:cs="宋体" w:eastAsia="宋体" w:hint="default"/>
          <w:sz w:val="27"/>
          <w:szCs w:val="27"/>
        </w:rPr>
        <w:t>发</w:t>
      </w:r>
      <w:r>
        <w:rPr>
          <w:rFonts w:ascii="宋体" w:hAnsi="宋体" w:cs="宋体" w:eastAsia="宋体" w:hint="default"/>
          <w:sz w:val="27"/>
          <w:szCs w:val="27"/>
        </w:rPr>
        <w:t>表</w:t>
      </w:r>
      <w:r>
        <w:rPr>
          <w:rFonts w:ascii="宋体" w:hAnsi="宋体" w:cs="宋体" w:eastAsia="宋体" w:hint="default"/>
          <w:sz w:val="27"/>
          <w:szCs w:val="27"/>
        </w:rPr>
        <w:t>不</w:t>
      </w:r>
      <w:r>
        <w:rPr>
          <w:rFonts w:ascii="宋体" w:hAnsi="宋体" w:cs="宋体" w:eastAsia="宋体" w:hint="default"/>
          <w:sz w:val="27"/>
          <w:szCs w:val="27"/>
        </w:rPr>
        <w:t>同</w:t>
      </w:r>
      <w:r>
        <w:rPr>
          <w:rFonts w:ascii="宋体" w:hAnsi="宋体" w:cs="宋体" w:eastAsia="宋体" w:hint="default"/>
          <w:sz w:val="27"/>
          <w:szCs w:val="27"/>
        </w:rPr>
        <w:t>意见</w:t>
      </w:r>
      <w:r>
        <w:rPr>
          <w:rFonts w:ascii="宋体" w:hAnsi="宋体" w:cs="宋体" w:eastAsia="宋体" w:hint="default"/>
          <w:sz w:val="27"/>
          <w:szCs w:val="27"/>
        </w:rPr>
        <w:t>，</w:t>
      </w:r>
      <w:r>
        <w:rPr>
          <w:rFonts w:ascii="宋体" w:hAnsi="宋体" w:cs="宋体" w:eastAsia="宋体" w:hint="default"/>
          <w:sz w:val="27"/>
          <w:szCs w:val="27"/>
        </w:rPr>
        <w:t>视</w:t>
      </w:r>
      <w:r>
        <w:rPr>
          <w:rFonts w:ascii="宋体" w:hAnsi="宋体" w:cs="宋体" w:eastAsia="宋体" w:hint="default"/>
          <w:sz w:val="27"/>
          <w:szCs w:val="27"/>
        </w:rPr>
        <w:t>同</w:t>
      </w:r>
      <w:r>
        <w:rPr>
          <w:rFonts w:ascii="宋体" w:hAnsi="宋体" w:cs="宋体" w:eastAsia="宋体" w:hint="default"/>
          <w:sz w:val="27"/>
          <w:szCs w:val="27"/>
        </w:rPr>
        <w:t>认</w:t>
      </w:r>
      <w:r>
        <w:rPr>
          <w:rFonts w:ascii="宋体" w:hAnsi="宋体" w:cs="宋体" w:eastAsia="宋体" w:hint="default"/>
          <w:sz w:val="27"/>
          <w:szCs w:val="27"/>
        </w:rPr>
        <w:t>可</w:t>
      </w:r>
      <w:r>
        <w:rPr>
          <w:rFonts w:ascii="宋体" w:hAnsi="宋体" w:cs="宋体" w:eastAsia="宋体" w:hint="default"/>
          <w:sz w:val="27"/>
          <w:szCs w:val="27"/>
        </w:rPr>
        <w:t>；</w:t>
      </w:r>
    </w:p>
    <w:p>
      <w:pPr>
        <w:spacing w:line="283" w:lineRule="auto" w:before="88"/>
        <w:ind w:left="1555" w:right="135" w:firstLine="542"/>
        <w:jc w:val="both"/>
        <w:rPr>
          <w:rFonts w:ascii="宋体" w:hAnsi="宋体" w:cs="宋体" w:eastAsia="宋体" w:hint="default"/>
          <w:sz w:val="27"/>
          <w:szCs w:val="27"/>
        </w:rPr>
      </w:pPr>
      <w:r>
        <w:rPr>
          <w:rFonts w:ascii="宋体" w:hAnsi="宋体" w:cs="宋体" w:eastAsia="宋体" w:hint="default"/>
          <w:sz w:val="27"/>
          <w:szCs w:val="27"/>
        </w:rPr>
        <w:t>（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2</w:t>
      </w:r>
      <w:r>
        <w:rPr>
          <w:rFonts w:ascii="宋体" w:hAnsi="宋体" w:cs="宋体" w:eastAsia="宋体" w:hint="default"/>
          <w:sz w:val="27"/>
          <w:szCs w:val="27"/>
        </w:rPr>
        <w:t>）</w:t>
      </w:r>
      <w:r>
        <w:rPr>
          <w:rFonts w:ascii="宋体" w:hAnsi="宋体" w:cs="宋体" w:eastAsia="宋体" w:hint="default"/>
          <w:sz w:val="27"/>
          <w:szCs w:val="27"/>
        </w:rPr>
        <w:t>审议通过</w:t>
      </w:r>
      <w:r>
        <w:rPr>
          <w:rFonts w:ascii="宋体" w:hAnsi="宋体" w:cs="宋体" w:eastAsia="宋体" w:hint="default"/>
          <w:sz w:val="27"/>
          <w:szCs w:val="27"/>
        </w:rPr>
        <w:t>常</w:t>
      </w:r>
      <w:r>
        <w:rPr>
          <w:rFonts w:ascii="宋体" w:hAnsi="宋体" w:cs="宋体" w:eastAsia="宋体" w:hint="default"/>
          <w:sz w:val="27"/>
          <w:szCs w:val="27"/>
        </w:rPr>
        <w:t>金</w:t>
      </w:r>
      <w:r>
        <w:rPr>
          <w:rFonts w:ascii="宋体" w:hAnsi="宋体" w:cs="宋体" w:eastAsia="宋体" w:hint="default"/>
          <w:sz w:val="27"/>
          <w:szCs w:val="27"/>
        </w:rPr>
        <w:t>鼎</w:t>
      </w:r>
      <w:r>
        <w:rPr>
          <w:rFonts w:ascii="宋体" w:hAnsi="宋体" w:cs="宋体" w:eastAsia="宋体" w:hint="default"/>
          <w:sz w:val="27"/>
          <w:szCs w:val="27"/>
        </w:rPr>
        <w:t>专</w:t>
      </w:r>
      <w:r>
        <w:rPr>
          <w:rFonts w:ascii="宋体" w:hAnsi="宋体" w:cs="宋体" w:eastAsia="宋体" w:hint="default"/>
          <w:sz w:val="27"/>
          <w:szCs w:val="27"/>
        </w:rPr>
        <w:t>审</w:t>
      </w:r>
      <w:r>
        <w:rPr>
          <w:rFonts w:ascii="宋体" w:hAnsi="宋体" w:cs="宋体" w:eastAsia="宋体" w:hint="default"/>
          <w:sz w:val="27"/>
          <w:szCs w:val="27"/>
        </w:rPr>
        <w:t>（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2007</w:t>
      </w:r>
      <w:r>
        <w:rPr>
          <w:rFonts w:ascii="宋体" w:hAnsi="宋体" w:cs="宋体" w:eastAsia="宋体" w:hint="default"/>
          <w:sz w:val="27"/>
          <w:szCs w:val="27"/>
        </w:rPr>
        <w:t>）</w:t>
      </w:r>
      <w:r>
        <w:rPr>
          <w:rFonts w:ascii="宋体" w:hAnsi="宋体" w:cs="宋体" w:eastAsia="宋体" w:hint="default"/>
          <w:sz w:val="27"/>
          <w:szCs w:val="27"/>
        </w:rPr>
        <w:t>第</w:t>
      </w:r>
      <w:r>
        <w:rPr>
          <w:rFonts w:ascii="宋体" w:hAnsi="宋体" w:cs="宋体" w:eastAsia="宋体" w:hint="default"/>
          <w:spacing w:val="-102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49</w:t>
      </w:r>
      <w:r>
        <w:rPr>
          <w:rFonts w:ascii="Times New Roman" w:hAnsi="Times New Roman" w:cs="Times New Roman" w:eastAsia="Times New Roman" w:hint="default"/>
          <w:spacing w:val="-33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号</w:t>
      </w:r>
      <w:r>
        <w:rPr>
          <w:rFonts w:ascii="宋体" w:hAnsi="宋体" w:cs="宋体" w:eastAsia="宋体" w:hint="default"/>
          <w:sz w:val="27"/>
          <w:szCs w:val="27"/>
        </w:rPr>
        <w:t>《</w:t>
      </w:r>
      <w:r>
        <w:rPr>
          <w:rFonts w:ascii="宋体" w:hAnsi="宋体" w:cs="宋体" w:eastAsia="宋体" w:hint="default"/>
          <w:sz w:val="27"/>
          <w:szCs w:val="27"/>
        </w:rPr>
        <w:t>关</w:t>
      </w:r>
      <w:r>
        <w:rPr>
          <w:rFonts w:ascii="宋体" w:hAnsi="宋体" w:cs="宋体" w:eastAsia="宋体" w:hint="default"/>
          <w:sz w:val="27"/>
          <w:szCs w:val="27"/>
        </w:rPr>
        <w:t>于</w:t>
      </w:r>
      <w:r>
        <w:rPr>
          <w:rFonts w:ascii="宋体" w:hAnsi="宋体" w:cs="宋体" w:eastAsia="宋体" w:hint="default"/>
          <w:sz w:val="27"/>
          <w:szCs w:val="27"/>
        </w:rPr>
        <w:t>常州远东文</w:t>
      </w:r>
      <w:r>
        <w:rPr>
          <w:rFonts w:ascii="宋体" w:hAnsi="宋体" w:cs="宋体" w:eastAsia="宋体" w:hint="default"/>
          <w:sz w:val="27"/>
          <w:szCs w:val="27"/>
        </w:rPr>
        <w:t>化</w:t>
      </w:r>
      <w:r>
        <w:rPr>
          <w:rFonts w:ascii="宋体" w:hAnsi="宋体" w:cs="宋体" w:eastAsia="宋体" w:hint="default"/>
          <w:sz w:val="27"/>
          <w:szCs w:val="27"/>
        </w:rPr>
        <w:t>产</w:t>
      </w:r>
      <w:r>
        <w:rPr>
          <w:rFonts w:ascii="宋体" w:hAnsi="宋体" w:cs="宋体" w:eastAsia="宋体" w:hint="default"/>
          <w:w w:val="99"/>
          <w:sz w:val="27"/>
          <w:szCs w:val="27"/>
        </w:rPr>
        <w:t> </w:t>
      </w:r>
      <w:r>
        <w:rPr>
          <w:rFonts w:ascii="宋体" w:hAnsi="宋体" w:cs="宋体" w:eastAsia="宋体" w:hint="default"/>
          <w:spacing w:val="-4"/>
          <w:w w:val="99"/>
          <w:sz w:val="27"/>
          <w:szCs w:val="27"/>
        </w:rPr>
        <w:t>业</w:t>
      </w:r>
      <w:r>
        <w:rPr>
          <w:rFonts w:ascii="宋体" w:hAnsi="宋体" w:cs="宋体" w:eastAsia="宋体" w:hint="default"/>
          <w:spacing w:val="-4"/>
          <w:w w:val="99"/>
          <w:sz w:val="27"/>
          <w:szCs w:val="27"/>
        </w:rPr>
        <w:t>有限公司</w:t>
      </w:r>
      <w:r>
        <w:rPr>
          <w:rFonts w:ascii="宋体" w:hAnsi="宋体" w:cs="宋体" w:eastAsia="宋体" w:hint="default"/>
          <w:spacing w:val="-4"/>
          <w:w w:val="99"/>
          <w:sz w:val="27"/>
          <w:szCs w:val="27"/>
        </w:rPr>
        <w:t>法定代表</w:t>
      </w:r>
      <w:r>
        <w:rPr>
          <w:rFonts w:ascii="宋体" w:hAnsi="宋体" w:cs="宋体" w:eastAsia="宋体" w:hint="default"/>
          <w:spacing w:val="-4"/>
          <w:w w:val="99"/>
          <w:sz w:val="27"/>
          <w:szCs w:val="27"/>
        </w:rPr>
        <w:t>人</w:t>
      </w:r>
      <w:r>
        <w:rPr>
          <w:rFonts w:ascii="宋体" w:hAnsi="宋体" w:cs="宋体" w:eastAsia="宋体" w:hint="default"/>
          <w:spacing w:val="-4"/>
          <w:w w:val="99"/>
          <w:sz w:val="27"/>
          <w:szCs w:val="27"/>
        </w:rPr>
        <w:t>李</w:t>
      </w:r>
      <w:r>
        <w:rPr>
          <w:rFonts w:ascii="宋体" w:hAnsi="宋体" w:cs="宋体" w:eastAsia="宋体" w:hint="default"/>
          <w:spacing w:val="-4"/>
          <w:w w:val="99"/>
          <w:sz w:val="27"/>
          <w:szCs w:val="27"/>
        </w:rPr>
        <w:t>晓</w:t>
      </w:r>
      <w:r>
        <w:rPr>
          <w:rFonts w:ascii="宋体" w:hAnsi="宋体" w:cs="宋体" w:eastAsia="宋体" w:hint="default"/>
          <w:spacing w:val="-4"/>
          <w:w w:val="99"/>
          <w:sz w:val="27"/>
          <w:szCs w:val="27"/>
        </w:rPr>
        <w:t>卫</w:t>
      </w:r>
      <w:r>
        <w:rPr>
          <w:rFonts w:ascii="宋体" w:hAnsi="宋体" w:cs="宋体" w:eastAsia="宋体" w:hint="default"/>
          <w:spacing w:val="-4"/>
          <w:w w:val="99"/>
          <w:sz w:val="27"/>
          <w:szCs w:val="27"/>
        </w:rPr>
        <w:t>先生</w:t>
      </w:r>
      <w:r>
        <w:rPr>
          <w:rFonts w:ascii="宋体" w:hAnsi="宋体" w:cs="宋体" w:eastAsia="宋体" w:hint="default"/>
          <w:spacing w:val="-4"/>
          <w:w w:val="99"/>
          <w:sz w:val="27"/>
          <w:szCs w:val="27"/>
        </w:rPr>
        <w:t>任</w:t>
      </w:r>
      <w:r>
        <w:rPr>
          <w:rFonts w:ascii="宋体" w:hAnsi="宋体" w:cs="宋体" w:eastAsia="宋体" w:hint="default"/>
          <w:spacing w:val="-4"/>
          <w:w w:val="99"/>
          <w:sz w:val="27"/>
          <w:szCs w:val="27"/>
        </w:rPr>
        <w:t>职</w:t>
      </w:r>
      <w:r>
        <w:rPr>
          <w:rFonts w:ascii="宋体" w:hAnsi="宋体" w:cs="宋体" w:eastAsia="宋体" w:hint="default"/>
          <w:spacing w:val="-4"/>
          <w:w w:val="99"/>
          <w:sz w:val="27"/>
          <w:szCs w:val="27"/>
        </w:rPr>
        <w:t>期</w:t>
      </w:r>
      <w:r>
        <w:rPr>
          <w:rFonts w:ascii="宋体" w:hAnsi="宋体" w:cs="宋体" w:eastAsia="宋体" w:hint="default"/>
          <w:spacing w:val="-4"/>
          <w:w w:val="99"/>
          <w:sz w:val="27"/>
          <w:szCs w:val="27"/>
        </w:rPr>
        <w:t>间</w:t>
      </w:r>
      <w:r>
        <w:rPr>
          <w:rFonts w:ascii="宋体" w:hAnsi="宋体" w:cs="宋体" w:eastAsia="宋体" w:hint="default"/>
          <w:spacing w:val="-4"/>
          <w:w w:val="99"/>
          <w:sz w:val="27"/>
          <w:szCs w:val="27"/>
        </w:rPr>
        <w:t>财</w:t>
      </w:r>
      <w:r>
        <w:rPr>
          <w:rFonts w:ascii="宋体" w:hAnsi="宋体" w:cs="宋体" w:eastAsia="宋体" w:hint="default"/>
          <w:spacing w:val="-4"/>
          <w:w w:val="99"/>
          <w:sz w:val="27"/>
          <w:szCs w:val="27"/>
        </w:rPr>
        <w:t>务</w:t>
      </w:r>
      <w:r>
        <w:rPr>
          <w:rFonts w:ascii="宋体" w:hAnsi="宋体" w:cs="宋体" w:eastAsia="宋体" w:hint="default"/>
          <w:spacing w:val="-4"/>
          <w:w w:val="99"/>
          <w:sz w:val="27"/>
          <w:szCs w:val="27"/>
        </w:rPr>
        <w:t>状</w:t>
      </w:r>
      <w:r>
        <w:rPr>
          <w:rFonts w:ascii="宋体" w:hAnsi="宋体" w:cs="宋体" w:eastAsia="宋体" w:hint="default"/>
          <w:spacing w:val="-4"/>
          <w:w w:val="99"/>
          <w:sz w:val="27"/>
          <w:szCs w:val="27"/>
        </w:rPr>
        <w:t>况</w:t>
      </w:r>
      <w:r>
        <w:rPr>
          <w:rFonts w:ascii="宋体" w:hAnsi="宋体" w:cs="宋体" w:eastAsia="宋体" w:hint="default"/>
          <w:spacing w:val="-4"/>
          <w:w w:val="99"/>
          <w:sz w:val="27"/>
          <w:szCs w:val="27"/>
        </w:rPr>
        <w:t>的审计报告</w:t>
      </w:r>
      <w:r>
        <w:rPr>
          <w:rFonts w:ascii="宋体" w:hAnsi="宋体" w:cs="宋体" w:eastAsia="宋体" w:hint="default"/>
          <w:spacing w:val="-4"/>
          <w:w w:val="99"/>
          <w:sz w:val="27"/>
          <w:szCs w:val="27"/>
        </w:rPr>
        <w:t>》</w:t>
      </w:r>
      <w:r>
        <w:rPr>
          <w:rFonts w:ascii="宋体" w:hAnsi="宋体" w:cs="宋体" w:eastAsia="宋体" w:hint="default"/>
          <w:spacing w:val="-4"/>
          <w:w w:val="99"/>
          <w:sz w:val="27"/>
          <w:szCs w:val="27"/>
        </w:rPr>
        <w:t>；</w:t>
      </w:r>
      <w:r>
        <w:rPr>
          <w:rFonts w:ascii="宋体" w:hAnsi="宋体" w:cs="宋体" w:eastAsia="宋体" w:hint="default"/>
          <w:spacing w:val="-4"/>
          <w:sz w:val="27"/>
          <w:szCs w:val="27"/>
        </w:rPr>
      </w:r>
    </w:p>
    <w:p>
      <w:pPr>
        <w:spacing w:line="292" w:lineRule="auto" w:before="35"/>
        <w:ind w:left="1555" w:right="111" w:firstLine="542"/>
        <w:jc w:val="both"/>
        <w:rPr>
          <w:rFonts w:ascii="宋体" w:hAnsi="宋体" w:cs="宋体" w:eastAsia="宋体" w:hint="default"/>
          <w:sz w:val="27"/>
          <w:szCs w:val="27"/>
        </w:rPr>
      </w:pPr>
      <w:r>
        <w:rPr>
          <w:rFonts w:ascii="宋体" w:hAnsi="宋体" w:cs="宋体" w:eastAsia="宋体" w:hint="default"/>
          <w:sz w:val="27"/>
          <w:szCs w:val="27"/>
        </w:rPr>
        <w:t>（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3</w:t>
      </w:r>
      <w:r>
        <w:rPr>
          <w:rFonts w:ascii="宋体" w:hAnsi="宋体" w:cs="宋体" w:eastAsia="宋体" w:hint="default"/>
          <w:sz w:val="27"/>
          <w:szCs w:val="27"/>
        </w:rPr>
        <w:t>）</w:t>
      </w:r>
      <w:r>
        <w:rPr>
          <w:rFonts w:ascii="宋体" w:hAnsi="宋体" w:cs="宋体" w:eastAsia="宋体" w:hint="default"/>
          <w:sz w:val="27"/>
          <w:szCs w:val="27"/>
        </w:rPr>
        <w:t>审议通过</w:t>
      </w:r>
      <w:r>
        <w:rPr>
          <w:rFonts w:ascii="宋体" w:hAnsi="宋体" w:cs="宋体" w:eastAsia="宋体" w:hint="default"/>
          <w:sz w:val="27"/>
          <w:szCs w:val="27"/>
        </w:rPr>
        <w:t>常</w:t>
      </w:r>
      <w:r>
        <w:rPr>
          <w:rFonts w:ascii="宋体" w:hAnsi="宋体" w:cs="宋体" w:eastAsia="宋体" w:hint="default"/>
          <w:sz w:val="27"/>
          <w:szCs w:val="27"/>
        </w:rPr>
        <w:t>金</w:t>
      </w:r>
      <w:r>
        <w:rPr>
          <w:rFonts w:ascii="宋体" w:hAnsi="宋体" w:cs="宋体" w:eastAsia="宋体" w:hint="default"/>
          <w:sz w:val="27"/>
          <w:szCs w:val="27"/>
        </w:rPr>
        <w:t>鼎</w:t>
      </w:r>
      <w:r>
        <w:rPr>
          <w:rFonts w:ascii="宋体" w:hAnsi="宋体" w:cs="宋体" w:eastAsia="宋体" w:hint="default"/>
          <w:sz w:val="27"/>
          <w:szCs w:val="27"/>
        </w:rPr>
        <w:t>专</w:t>
      </w:r>
      <w:r>
        <w:rPr>
          <w:rFonts w:ascii="宋体" w:hAnsi="宋体" w:cs="宋体" w:eastAsia="宋体" w:hint="default"/>
          <w:sz w:val="27"/>
          <w:szCs w:val="27"/>
        </w:rPr>
        <w:t>审</w:t>
      </w:r>
      <w:r>
        <w:rPr>
          <w:rFonts w:ascii="宋体" w:hAnsi="宋体" w:cs="宋体" w:eastAsia="宋体" w:hint="default"/>
          <w:sz w:val="27"/>
          <w:szCs w:val="27"/>
        </w:rPr>
        <w:t>（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2007</w:t>
      </w:r>
      <w:r>
        <w:rPr>
          <w:rFonts w:ascii="宋体" w:hAnsi="宋体" w:cs="宋体" w:eastAsia="宋体" w:hint="default"/>
          <w:sz w:val="27"/>
          <w:szCs w:val="27"/>
        </w:rPr>
        <w:t>）</w:t>
      </w:r>
      <w:r>
        <w:rPr>
          <w:rFonts w:ascii="宋体" w:hAnsi="宋体" w:cs="宋体" w:eastAsia="宋体" w:hint="default"/>
          <w:sz w:val="27"/>
          <w:szCs w:val="27"/>
        </w:rPr>
        <w:t>第</w:t>
      </w:r>
      <w:r>
        <w:rPr>
          <w:rFonts w:ascii="宋体" w:hAnsi="宋体" w:cs="宋体" w:eastAsia="宋体" w:hint="default"/>
          <w:spacing w:val="-98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50</w:t>
      </w:r>
      <w:r>
        <w:rPr>
          <w:rFonts w:ascii="Times New Roman" w:hAnsi="Times New Roman" w:cs="Times New Roman" w:eastAsia="Times New Roman" w:hint="default"/>
          <w:spacing w:val="-28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号</w:t>
      </w:r>
      <w:r>
        <w:rPr>
          <w:rFonts w:ascii="宋体" w:hAnsi="宋体" w:cs="宋体" w:eastAsia="宋体" w:hint="default"/>
          <w:sz w:val="27"/>
          <w:szCs w:val="27"/>
        </w:rPr>
        <w:t>《</w:t>
      </w:r>
      <w:r>
        <w:rPr>
          <w:rFonts w:ascii="宋体" w:hAnsi="宋体" w:cs="宋体" w:eastAsia="宋体" w:hint="default"/>
          <w:sz w:val="27"/>
          <w:szCs w:val="27"/>
        </w:rPr>
        <w:t>关</w:t>
      </w:r>
      <w:r>
        <w:rPr>
          <w:rFonts w:ascii="宋体" w:hAnsi="宋体" w:cs="宋体" w:eastAsia="宋体" w:hint="default"/>
          <w:sz w:val="27"/>
          <w:szCs w:val="27"/>
        </w:rPr>
        <w:t>于</w:t>
      </w:r>
      <w:r>
        <w:rPr>
          <w:rFonts w:ascii="宋体" w:hAnsi="宋体" w:cs="宋体" w:eastAsia="宋体" w:hint="default"/>
          <w:sz w:val="27"/>
          <w:szCs w:val="27"/>
        </w:rPr>
        <w:t>北</w:t>
      </w:r>
      <w:r>
        <w:rPr>
          <w:rFonts w:ascii="宋体" w:hAnsi="宋体" w:cs="宋体" w:eastAsia="宋体" w:hint="default"/>
          <w:sz w:val="27"/>
          <w:szCs w:val="27"/>
        </w:rPr>
        <w:t>京</w:t>
      </w:r>
      <w:r>
        <w:rPr>
          <w:rFonts w:ascii="宋体" w:hAnsi="宋体" w:cs="宋体" w:eastAsia="宋体" w:hint="default"/>
          <w:sz w:val="27"/>
          <w:szCs w:val="27"/>
        </w:rPr>
        <w:t>远东网</w:t>
      </w:r>
      <w:r>
        <w:rPr>
          <w:rFonts w:ascii="宋体" w:hAnsi="宋体" w:cs="宋体" w:eastAsia="宋体" w:hint="default"/>
          <w:sz w:val="27"/>
          <w:szCs w:val="27"/>
        </w:rPr>
        <w:t>安</w:t>
      </w:r>
      <w:r>
        <w:rPr>
          <w:rFonts w:ascii="宋体" w:hAnsi="宋体" w:cs="宋体" w:eastAsia="宋体" w:hint="default"/>
          <w:sz w:val="27"/>
          <w:szCs w:val="27"/>
        </w:rPr>
        <w:t>信</w:t>
      </w:r>
      <w:r>
        <w:rPr>
          <w:rFonts w:ascii="宋体" w:hAnsi="宋体" w:cs="宋体" w:eastAsia="宋体" w:hint="default"/>
          <w:w w:val="99"/>
          <w:sz w:val="27"/>
          <w:szCs w:val="27"/>
        </w:rPr>
        <w:t> </w:t>
      </w:r>
      <w:r>
        <w:rPr>
          <w:rFonts w:ascii="宋体" w:hAnsi="宋体" w:cs="宋体" w:eastAsia="宋体" w:hint="default"/>
          <w:spacing w:val="18"/>
          <w:w w:val="95"/>
          <w:sz w:val="27"/>
          <w:szCs w:val="27"/>
        </w:rPr>
        <w:t>息</w:t>
      </w:r>
      <w:r>
        <w:rPr>
          <w:rFonts w:ascii="宋体" w:hAnsi="宋体" w:cs="宋体" w:eastAsia="宋体" w:hint="default"/>
          <w:spacing w:val="18"/>
          <w:w w:val="95"/>
          <w:sz w:val="27"/>
          <w:szCs w:val="27"/>
        </w:rPr>
        <w:t>技术</w:t>
      </w:r>
      <w:r>
        <w:rPr>
          <w:rFonts w:ascii="宋体" w:hAnsi="宋体" w:cs="宋体" w:eastAsia="宋体" w:hint="default"/>
          <w:spacing w:val="18"/>
          <w:w w:val="95"/>
          <w:sz w:val="27"/>
          <w:szCs w:val="27"/>
        </w:rPr>
        <w:t>有限公司</w:t>
      </w:r>
      <w:r>
        <w:rPr>
          <w:rFonts w:ascii="宋体" w:hAnsi="宋体" w:cs="宋体" w:eastAsia="宋体" w:hint="default"/>
          <w:spacing w:val="18"/>
          <w:w w:val="95"/>
          <w:sz w:val="27"/>
          <w:szCs w:val="27"/>
        </w:rPr>
        <w:t>法定代表</w:t>
      </w:r>
      <w:r>
        <w:rPr>
          <w:rFonts w:ascii="宋体" w:hAnsi="宋体" w:cs="宋体" w:eastAsia="宋体" w:hint="default"/>
          <w:spacing w:val="18"/>
          <w:w w:val="95"/>
          <w:sz w:val="27"/>
          <w:szCs w:val="27"/>
        </w:rPr>
        <w:t>人</w:t>
      </w:r>
      <w:r>
        <w:rPr>
          <w:rFonts w:ascii="宋体" w:hAnsi="宋体" w:cs="宋体" w:eastAsia="宋体" w:hint="default"/>
          <w:spacing w:val="18"/>
          <w:w w:val="95"/>
          <w:sz w:val="27"/>
          <w:szCs w:val="27"/>
        </w:rPr>
        <w:t>李</w:t>
      </w:r>
      <w:r>
        <w:rPr>
          <w:rFonts w:ascii="宋体" w:hAnsi="宋体" w:cs="宋体" w:eastAsia="宋体" w:hint="default"/>
          <w:spacing w:val="18"/>
          <w:w w:val="95"/>
          <w:sz w:val="27"/>
          <w:szCs w:val="27"/>
        </w:rPr>
        <w:t>晓</w:t>
      </w:r>
      <w:r>
        <w:rPr>
          <w:rFonts w:ascii="宋体" w:hAnsi="宋体" w:cs="宋体" w:eastAsia="宋体" w:hint="default"/>
          <w:spacing w:val="18"/>
          <w:w w:val="95"/>
          <w:sz w:val="27"/>
          <w:szCs w:val="27"/>
        </w:rPr>
        <w:t>卫</w:t>
      </w:r>
      <w:r>
        <w:rPr>
          <w:rFonts w:ascii="宋体" w:hAnsi="宋体" w:cs="宋体" w:eastAsia="宋体" w:hint="default"/>
          <w:spacing w:val="18"/>
          <w:w w:val="95"/>
          <w:sz w:val="27"/>
          <w:szCs w:val="27"/>
        </w:rPr>
        <w:t>先生</w:t>
      </w:r>
      <w:r>
        <w:rPr>
          <w:rFonts w:ascii="宋体" w:hAnsi="宋体" w:cs="宋体" w:eastAsia="宋体" w:hint="default"/>
          <w:spacing w:val="18"/>
          <w:w w:val="95"/>
          <w:sz w:val="27"/>
          <w:szCs w:val="27"/>
        </w:rPr>
        <w:t>任</w:t>
      </w:r>
      <w:r>
        <w:rPr>
          <w:rFonts w:ascii="宋体" w:hAnsi="宋体" w:cs="宋体" w:eastAsia="宋体" w:hint="default"/>
          <w:spacing w:val="18"/>
          <w:w w:val="95"/>
          <w:sz w:val="27"/>
          <w:szCs w:val="27"/>
        </w:rPr>
        <w:t>职</w:t>
      </w:r>
      <w:r>
        <w:rPr>
          <w:rFonts w:ascii="宋体" w:hAnsi="宋体" w:cs="宋体" w:eastAsia="宋体" w:hint="default"/>
          <w:spacing w:val="18"/>
          <w:w w:val="95"/>
          <w:sz w:val="27"/>
          <w:szCs w:val="27"/>
        </w:rPr>
        <w:t>期</w:t>
      </w:r>
      <w:r>
        <w:rPr>
          <w:rFonts w:ascii="宋体" w:hAnsi="宋体" w:cs="宋体" w:eastAsia="宋体" w:hint="default"/>
          <w:spacing w:val="18"/>
          <w:w w:val="95"/>
          <w:sz w:val="27"/>
          <w:szCs w:val="27"/>
        </w:rPr>
        <w:t>间</w:t>
      </w:r>
      <w:r>
        <w:rPr>
          <w:rFonts w:ascii="宋体" w:hAnsi="宋体" w:cs="宋体" w:eastAsia="宋体" w:hint="default"/>
          <w:spacing w:val="18"/>
          <w:w w:val="95"/>
          <w:sz w:val="27"/>
          <w:szCs w:val="27"/>
        </w:rPr>
        <w:t>财</w:t>
      </w:r>
      <w:r>
        <w:rPr>
          <w:rFonts w:ascii="宋体" w:hAnsi="宋体" w:cs="宋体" w:eastAsia="宋体" w:hint="default"/>
          <w:spacing w:val="18"/>
          <w:w w:val="95"/>
          <w:sz w:val="27"/>
          <w:szCs w:val="27"/>
        </w:rPr>
        <w:t>务</w:t>
      </w:r>
      <w:r>
        <w:rPr>
          <w:rFonts w:ascii="宋体" w:hAnsi="宋体" w:cs="宋体" w:eastAsia="宋体" w:hint="default"/>
          <w:spacing w:val="18"/>
          <w:w w:val="95"/>
          <w:sz w:val="27"/>
          <w:szCs w:val="27"/>
        </w:rPr>
        <w:t>状</w:t>
      </w:r>
      <w:r>
        <w:rPr>
          <w:rFonts w:ascii="宋体" w:hAnsi="宋体" w:cs="宋体" w:eastAsia="宋体" w:hint="default"/>
          <w:spacing w:val="18"/>
          <w:w w:val="95"/>
          <w:sz w:val="27"/>
          <w:szCs w:val="27"/>
        </w:rPr>
        <w:t>况</w:t>
      </w:r>
      <w:r>
        <w:rPr>
          <w:rFonts w:ascii="宋体" w:hAnsi="宋体" w:cs="宋体" w:eastAsia="宋体" w:hint="default"/>
          <w:spacing w:val="18"/>
          <w:w w:val="95"/>
          <w:sz w:val="27"/>
          <w:szCs w:val="27"/>
        </w:rPr>
        <w:t>的审计报</w:t>
      </w:r>
      <w:r>
        <w:rPr>
          <w:rFonts w:ascii="宋体" w:hAnsi="宋体" w:cs="宋体" w:eastAsia="宋体" w:hint="default"/>
          <w:spacing w:val="90"/>
          <w:w w:val="95"/>
          <w:sz w:val="27"/>
          <w:szCs w:val="27"/>
        </w:rPr>
        <w:t> </w:t>
      </w:r>
      <w:r>
        <w:rPr>
          <w:rFonts w:ascii="宋体" w:hAnsi="宋体" w:cs="宋体" w:eastAsia="宋体" w:hint="default"/>
          <w:spacing w:val="-46"/>
          <w:w w:val="99"/>
          <w:sz w:val="27"/>
          <w:szCs w:val="27"/>
        </w:rPr>
        <w:t>告</w:t>
      </w:r>
      <w:r>
        <w:rPr>
          <w:rFonts w:ascii="宋体" w:hAnsi="宋体" w:cs="宋体" w:eastAsia="宋体" w:hint="default"/>
          <w:spacing w:val="-46"/>
          <w:w w:val="99"/>
          <w:sz w:val="27"/>
          <w:szCs w:val="27"/>
        </w:rPr>
        <w:t>》</w:t>
      </w:r>
      <w:r>
        <w:rPr>
          <w:rFonts w:ascii="宋体" w:hAnsi="宋体" w:cs="宋体" w:eastAsia="宋体" w:hint="default"/>
          <w:spacing w:val="-46"/>
          <w:w w:val="99"/>
          <w:sz w:val="27"/>
          <w:szCs w:val="27"/>
        </w:rPr>
        <w:t>；</w:t>
      </w:r>
      <w:r>
        <w:rPr>
          <w:rFonts w:ascii="宋体" w:hAnsi="宋体" w:cs="宋体" w:eastAsia="宋体" w:hint="default"/>
          <w:spacing w:val="-46"/>
          <w:sz w:val="27"/>
          <w:szCs w:val="27"/>
        </w:rPr>
      </w:r>
    </w:p>
    <w:p>
      <w:pPr>
        <w:spacing w:line="283" w:lineRule="auto" w:before="24"/>
        <w:ind w:left="1555" w:right="0" w:firstLine="542"/>
        <w:jc w:val="left"/>
        <w:rPr>
          <w:rFonts w:ascii="宋体" w:hAnsi="宋体" w:cs="宋体" w:eastAsia="宋体" w:hint="default"/>
          <w:sz w:val="27"/>
          <w:szCs w:val="27"/>
        </w:rPr>
      </w:pPr>
      <w:r>
        <w:rPr>
          <w:rFonts w:ascii="宋体" w:hAnsi="宋体" w:cs="宋体" w:eastAsia="宋体" w:hint="default"/>
          <w:w w:val="95"/>
          <w:sz w:val="27"/>
          <w:szCs w:val="27"/>
        </w:rPr>
        <w:t>（</w:t>
      </w:r>
      <w:r>
        <w:rPr>
          <w:rFonts w:ascii="Times New Roman" w:hAnsi="Times New Roman" w:cs="Times New Roman" w:eastAsia="Times New Roman" w:hint="default"/>
          <w:w w:val="95"/>
          <w:sz w:val="27"/>
          <w:szCs w:val="27"/>
        </w:rPr>
        <w:t>4</w:t>
      </w:r>
      <w:r>
        <w:rPr>
          <w:rFonts w:ascii="宋体" w:hAnsi="宋体" w:cs="宋体" w:eastAsia="宋体" w:hint="default"/>
          <w:w w:val="95"/>
          <w:sz w:val="27"/>
          <w:szCs w:val="27"/>
        </w:rPr>
        <w:t>）</w:t>
      </w:r>
      <w:r>
        <w:rPr>
          <w:rFonts w:ascii="宋体" w:hAnsi="宋体" w:cs="宋体" w:eastAsia="宋体" w:hint="default"/>
          <w:w w:val="95"/>
          <w:sz w:val="27"/>
          <w:szCs w:val="27"/>
        </w:rPr>
        <w:t>审议通过</w:t>
      </w:r>
      <w:r>
        <w:rPr>
          <w:rFonts w:ascii="宋体" w:hAnsi="宋体" w:cs="宋体" w:eastAsia="宋体" w:hint="default"/>
          <w:w w:val="95"/>
          <w:sz w:val="27"/>
          <w:szCs w:val="27"/>
        </w:rPr>
        <w:t>常</w:t>
      </w:r>
      <w:r>
        <w:rPr>
          <w:rFonts w:ascii="宋体" w:hAnsi="宋体" w:cs="宋体" w:eastAsia="宋体" w:hint="default"/>
          <w:w w:val="95"/>
          <w:sz w:val="27"/>
          <w:szCs w:val="27"/>
        </w:rPr>
        <w:t>金</w:t>
      </w:r>
      <w:r>
        <w:rPr>
          <w:rFonts w:ascii="宋体" w:hAnsi="宋体" w:cs="宋体" w:eastAsia="宋体" w:hint="default"/>
          <w:w w:val="95"/>
          <w:sz w:val="27"/>
          <w:szCs w:val="27"/>
        </w:rPr>
        <w:t>鼎</w:t>
      </w:r>
      <w:r>
        <w:rPr>
          <w:rFonts w:ascii="宋体" w:hAnsi="宋体" w:cs="宋体" w:eastAsia="宋体" w:hint="default"/>
          <w:w w:val="95"/>
          <w:sz w:val="27"/>
          <w:szCs w:val="27"/>
        </w:rPr>
        <w:t>专</w:t>
      </w:r>
      <w:r>
        <w:rPr>
          <w:rFonts w:ascii="宋体" w:hAnsi="宋体" w:cs="宋体" w:eastAsia="宋体" w:hint="default"/>
          <w:w w:val="95"/>
          <w:sz w:val="27"/>
          <w:szCs w:val="27"/>
        </w:rPr>
        <w:t>审</w:t>
      </w:r>
      <w:r>
        <w:rPr>
          <w:rFonts w:ascii="宋体" w:hAnsi="宋体" w:cs="宋体" w:eastAsia="宋体" w:hint="default"/>
          <w:w w:val="95"/>
          <w:sz w:val="27"/>
          <w:szCs w:val="27"/>
        </w:rPr>
        <w:t>（</w:t>
      </w:r>
      <w:r>
        <w:rPr>
          <w:rFonts w:ascii="Times New Roman" w:hAnsi="Times New Roman" w:cs="Times New Roman" w:eastAsia="Times New Roman" w:hint="default"/>
          <w:w w:val="95"/>
          <w:sz w:val="27"/>
          <w:szCs w:val="27"/>
        </w:rPr>
        <w:t>2007</w:t>
      </w:r>
      <w:r>
        <w:rPr>
          <w:rFonts w:ascii="宋体" w:hAnsi="宋体" w:cs="宋体" w:eastAsia="宋体" w:hint="default"/>
          <w:w w:val="95"/>
          <w:sz w:val="27"/>
          <w:szCs w:val="27"/>
        </w:rPr>
        <w:t>）</w:t>
      </w:r>
      <w:r>
        <w:rPr>
          <w:rFonts w:ascii="宋体" w:hAnsi="宋体" w:cs="宋体" w:eastAsia="宋体" w:hint="default"/>
          <w:w w:val="95"/>
          <w:sz w:val="27"/>
          <w:szCs w:val="27"/>
        </w:rPr>
        <w:t>第</w:t>
      </w:r>
      <w:r>
        <w:rPr>
          <w:rFonts w:ascii="Times New Roman" w:hAnsi="Times New Roman" w:cs="Times New Roman" w:eastAsia="Times New Roman" w:hint="default"/>
          <w:w w:val="95"/>
          <w:sz w:val="27"/>
          <w:szCs w:val="27"/>
        </w:rPr>
        <w:t>51</w:t>
      </w:r>
      <w:r>
        <w:rPr>
          <w:rFonts w:ascii="宋体" w:hAnsi="宋体" w:cs="宋体" w:eastAsia="宋体" w:hint="default"/>
          <w:w w:val="95"/>
          <w:sz w:val="27"/>
          <w:szCs w:val="27"/>
        </w:rPr>
        <w:t>号</w:t>
      </w:r>
      <w:r>
        <w:rPr>
          <w:rFonts w:ascii="宋体" w:hAnsi="宋体" w:cs="宋体" w:eastAsia="宋体" w:hint="default"/>
          <w:w w:val="95"/>
          <w:sz w:val="27"/>
          <w:szCs w:val="27"/>
        </w:rPr>
        <w:t>《</w:t>
      </w:r>
      <w:r>
        <w:rPr>
          <w:rFonts w:ascii="宋体" w:hAnsi="宋体" w:cs="宋体" w:eastAsia="宋体" w:hint="default"/>
          <w:w w:val="95"/>
          <w:sz w:val="27"/>
          <w:szCs w:val="27"/>
        </w:rPr>
        <w:t>关</w:t>
      </w:r>
      <w:r>
        <w:rPr>
          <w:rFonts w:ascii="宋体" w:hAnsi="宋体" w:cs="宋体" w:eastAsia="宋体" w:hint="default"/>
          <w:w w:val="95"/>
          <w:sz w:val="27"/>
          <w:szCs w:val="27"/>
        </w:rPr>
        <w:t>于</w:t>
      </w:r>
      <w:r>
        <w:rPr>
          <w:rFonts w:ascii="宋体" w:hAnsi="宋体" w:cs="宋体" w:eastAsia="宋体" w:hint="default"/>
          <w:w w:val="95"/>
          <w:sz w:val="27"/>
          <w:szCs w:val="27"/>
        </w:rPr>
        <w:t>远东网</w:t>
      </w:r>
      <w:r>
        <w:rPr>
          <w:rFonts w:ascii="宋体" w:hAnsi="宋体" w:cs="宋体" w:eastAsia="宋体" w:hint="default"/>
          <w:w w:val="95"/>
          <w:sz w:val="27"/>
          <w:szCs w:val="27"/>
        </w:rPr>
        <w:t>安</w:t>
      </w:r>
      <w:r>
        <w:rPr>
          <w:rFonts w:ascii="宋体" w:hAnsi="宋体" w:cs="宋体" w:eastAsia="宋体" w:hint="default"/>
          <w:w w:val="95"/>
          <w:sz w:val="27"/>
          <w:szCs w:val="27"/>
        </w:rPr>
        <w:t>科</w:t>
      </w:r>
      <w:r>
        <w:rPr>
          <w:rFonts w:ascii="宋体" w:hAnsi="宋体" w:cs="宋体" w:eastAsia="宋体" w:hint="default"/>
          <w:w w:val="95"/>
          <w:sz w:val="27"/>
          <w:szCs w:val="27"/>
        </w:rPr>
        <w:t>技</w:t>
      </w:r>
      <w:r>
        <w:rPr>
          <w:rFonts w:ascii="宋体" w:hAnsi="宋体" w:cs="宋体" w:eastAsia="宋体" w:hint="default"/>
          <w:w w:val="95"/>
          <w:sz w:val="27"/>
          <w:szCs w:val="27"/>
        </w:rPr>
        <w:t>有</w:t>
      </w:r>
      <w:r>
        <w:rPr>
          <w:rFonts w:ascii="宋体" w:hAnsi="宋体" w:cs="宋体" w:eastAsia="宋体" w:hint="default"/>
          <w:w w:val="99"/>
          <w:sz w:val="27"/>
          <w:szCs w:val="27"/>
        </w:rPr>
        <w:t> </w:t>
      </w:r>
      <w:r>
        <w:rPr>
          <w:rFonts w:ascii="宋体" w:hAnsi="宋体" w:cs="宋体" w:eastAsia="宋体" w:hint="default"/>
          <w:spacing w:val="-5"/>
          <w:w w:val="99"/>
          <w:sz w:val="27"/>
          <w:szCs w:val="27"/>
        </w:rPr>
        <w:t>限公司</w:t>
      </w:r>
      <w:r>
        <w:rPr>
          <w:rFonts w:ascii="宋体" w:hAnsi="宋体" w:cs="宋体" w:eastAsia="宋体" w:hint="default"/>
          <w:spacing w:val="-5"/>
          <w:w w:val="99"/>
          <w:sz w:val="27"/>
          <w:szCs w:val="27"/>
        </w:rPr>
        <w:t>法定代表</w:t>
      </w:r>
      <w:r>
        <w:rPr>
          <w:rFonts w:ascii="宋体" w:hAnsi="宋体" w:cs="宋体" w:eastAsia="宋体" w:hint="default"/>
          <w:spacing w:val="-5"/>
          <w:w w:val="99"/>
          <w:sz w:val="27"/>
          <w:szCs w:val="27"/>
        </w:rPr>
        <w:t>人</w:t>
      </w:r>
      <w:r>
        <w:rPr>
          <w:rFonts w:ascii="宋体" w:hAnsi="宋体" w:cs="宋体" w:eastAsia="宋体" w:hint="default"/>
          <w:spacing w:val="-5"/>
          <w:w w:val="99"/>
          <w:sz w:val="27"/>
          <w:szCs w:val="27"/>
        </w:rPr>
        <w:t>李</w:t>
      </w:r>
      <w:r>
        <w:rPr>
          <w:rFonts w:ascii="宋体" w:hAnsi="宋体" w:cs="宋体" w:eastAsia="宋体" w:hint="default"/>
          <w:spacing w:val="-5"/>
          <w:w w:val="99"/>
          <w:sz w:val="27"/>
          <w:szCs w:val="27"/>
        </w:rPr>
        <w:t>晓</w:t>
      </w:r>
      <w:r>
        <w:rPr>
          <w:rFonts w:ascii="宋体" w:hAnsi="宋体" w:cs="宋体" w:eastAsia="宋体" w:hint="default"/>
          <w:spacing w:val="-5"/>
          <w:w w:val="99"/>
          <w:sz w:val="27"/>
          <w:szCs w:val="27"/>
        </w:rPr>
        <w:t>卫</w:t>
      </w:r>
      <w:r>
        <w:rPr>
          <w:rFonts w:ascii="宋体" w:hAnsi="宋体" w:cs="宋体" w:eastAsia="宋体" w:hint="default"/>
          <w:spacing w:val="-5"/>
          <w:w w:val="99"/>
          <w:sz w:val="27"/>
          <w:szCs w:val="27"/>
        </w:rPr>
        <w:t>先生</w:t>
      </w:r>
      <w:r>
        <w:rPr>
          <w:rFonts w:ascii="宋体" w:hAnsi="宋体" w:cs="宋体" w:eastAsia="宋体" w:hint="default"/>
          <w:spacing w:val="-5"/>
          <w:w w:val="99"/>
          <w:sz w:val="27"/>
          <w:szCs w:val="27"/>
        </w:rPr>
        <w:t>任</w:t>
      </w:r>
      <w:r>
        <w:rPr>
          <w:rFonts w:ascii="宋体" w:hAnsi="宋体" w:cs="宋体" w:eastAsia="宋体" w:hint="default"/>
          <w:spacing w:val="-5"/>
          <w:w w:val="99"/>
          <w:sz w:val="27"/>
          <w:szCs w:val="27"/>
        </w:rPr>
        <w:t>职</w:t>
      </w:r>
      <w:r>
        <w:rPr>
          <w:rFonts w:ascii="宋体" w:hAnsi="宋体" w:cs="宋体" w:eastAsia="宋体" w:hint="default"/>
          <w:spacing w:val="-5"/>
          <w:w w:val="99"/>
          <w:sz w:val="27"/>
          <w:szCs w:val="27"/>
        </w:rPr>
        <w:t>期</w:t>
      </w:r>
      <w:r>
        <w:rPr>
          <w:rFonts w:ascii="宋体" w:hAnsi="宋体" w:cs="宋体" w:eastAsia="宋体" w:hint="default"/>
          <w:spacing w:val="-5"/>
          <w:w w:val="99"/>
          <w:sz w:val="27"/>
          <w:szCs w:val="27"/>
        </w:rPr>
        <w:t>间</w:t>
      </w:r>
      <w:r>
        <w:rPr>
          <w:rFonts w:ascii="宋体" w:hAnsi="宋体" w:cs="宋体" w:eastAsia="宋体" w:hint="default"/>
          <w:spacing w:val="-5"/>
          <w:w w:val="99"/>
          <w:sz w:val="27"/>
          <w:szCs w:val="27"/>
        </w:rPr>
        <w:t>财</w:t>
      </w:r>
      <w:r>
        <w:rPr>
          <w:rFonts w:ascii="宋体" w:hAnsi="宋体" w:cs="宋体" w:eastAsia="宋体" w:hint="default"/>
          <w:spacing w:val="-5"/>
          <w:w w:val="99"/>
          <w:sz w:val="27"/>
          <w:szCs w:val="27"/>
        </w:rPr>
        <w:t>务</w:t>
      </w:r>
      <w:r>
        <w:rPr>
          <w:rFonts w:ascii="宋体" w:hAnsi="宋体" w:cs="宋体" w:eastAsia="宋体" w:hint="default"/>
          <w:spacing w:val="-5"/>
          <w:w w:val="99"/>
          <w:sz w:val="27"/>
          <w:szCs w:val="27"/>
        </w:rPr>
        <w:t>状</w:t>
      </w:r>
      <w:r>
        <w:rPr>
          <w:rFonts w:ascii="宋体" w:hAnsi="宋体" w:cs="宋体" w:eastAsia="宋体" w:hint="default"/>
          <w:spacing w:val="-5"/>
          <w:w w:val="99"/>
          <w:sz w:val="27"/>
          <w:szCs w:val="27"/>
        </w:rPr>
        <w:t>况</w:t>
      </w:r>
      <w:r>
        <w:rPr>
          <w:rFonts w:ascii="宋体" w:hAnsi="宋体" w:cs="宋体" w:eastAsia="宋体" w:hint="default"/>
          <w:spacing w:val="-5"/>
          <w:w w:val="99"/>
          <w:sz w:val="27"/>
          <w:szCs w:val="27"/>
        </w:rPr>
        <w:t>的审计报告</w:t>
      </w:r>
      <w:r>
        <w:rPr>
          <w:rFonts w:ascii="宋体" w:hAnsi="宋体" w:cs="宋体" w:eastAsia="宋体" w:hint="default"/>
          <w:spacing w:val="-5"/>
          <w:w w:val="99"/>
          <w:sz w:val="27"/>
          <w:szCs w:val="27"/>
        </w:rPr>
        <w:t>》</w:t>
      </w:r>
      <w:r>
        <w:rPr>
          <w:rFonts w:ascii="宋体" w:hAnsi="宋体" w:cs="宋体" w:eastAsia="宋体" w:hint="default"/>
          <w:spacing w:val="-5"/>
          <w:w w:val="99"/>
          <w:sz w:val="27"/>
          <w:szCs w:val="27"/>
        </w:rPr>
        <w:t>。</w:t>
      </w:r>
      <w:r>
        <w:rPr>
          <w:rFonts w:ascii="宋体" w:hAnsi="宋体" w:cs="宋体" w:eastAsia="宋体" w:hint="default"/>
          <w:spacing w:val="-5"/>
          <w:sz w:val="27"/>
          <w:szCs w:val="27"/>
        </w:rPr>
      </w:r>
    </w:p>
    <w:p>
      <w:pPr>
        <w:spacing w:before="39"/>
        <w:ind w:left="2078" w:right="0" w:firstLine="0"/>
        <w:jc w:val="left"/>
        <w:rPr>
          <w:rFonts w:ascii="宋体" w:hAnsi="宋体" w:cs="宋体" w:eastAsia="宋体" w:hint="default"/>
          <w:sz w:val="27"/>
          <w:szCs w:val="27"/>
        </w:rPr>
      </w:pPr>
      <w:r>
        <w:rPr>
          <w:rFonts w:ascii="宋体" w:hAnsi="宋体" w:cs="宋体" w:eastAsia="宋体" w:hint="default"/>
          <w:spacing w:val="-8"/>
          <w:sz w:val="27"/>
          <w:szCs w:val="27"/>
        </w:rPr>
        <w:t>以</w:t>
      </w:r>
      <w:r>
        <w:rPr>
          <w:rFonts w:ascii="宋体" w:hAnsi="宋体" w:cs="宋体" w:eastAsia="宋体" w:hint="default"/>
          <w:spacing w:val="-8"/>
          <w:sz w:val="27"/>
          <w:szCs w:val="27"/>
        </w:rPr>
        <w:t>上</w:t>
      </w:r>
      <w:r>
        <w:rPr>
          <w:rFonts w:ascii="宋体" w:hAnsi="宋体" w:cs="宋体" w:eastAsia="宋体" w:hint="default"/>
          <w:spacing w:val="-8"/>
          <w:sz w:val="27"/>
          <w:szCs w:val="27"/>
        </w:rPr>
        <w:t>决</w:t>
      </w:r>
      <w:r>
        <w:rPr>
          <w:rFonts w:ascii="宋体" w:hAnsi="宋体" w:cs="宋体" w:eastAsia="宋体" w:hint="default"/>
          <w:spacing w:val="-8"/>
          <w:sz w:val="27"/>
          <w:szCs w:val="27"/>
        </w:rPr>
        <w:t>议公告</w:t>
      </w:r>
      <w:r>
        <w:rPr>
          <w:rFonts w:ascii="宋体" w:hAnsi="宋体" w:cs="宋体" w:eastAsia="宋体" w:hint="default"/>
          <w:spacing w:val="-8"/>
          <w:sz w:val="27"/>
          <w:szCs w:val="27"/>
        </w:rPr>
        <w:t>刊</w:t>
      </w:r>
      <w:r>
        <w:rPr>
          <w:rFonts w:ascii="宋体" w:hAnsi="宋体" w:cs="宋体" w:eastAsia="宋体" w:hint="default"/>
          <w:spacing w:val="-8"/>
          <w:sz w:val="27"/>
          <w:szCs w:val="27"/>
        </w:rPr>
        <w:t>登</w:t>
      </w:r>
      <w:r>
        <w:rPr>
          <w:rFonts w:ascii="宋体" w:hAnsi="宋体" w:cs="宋体" w:eastAsia="宋体" w:hint="default"/>
          <w:spacing w:val="-8"/>
          <w:sz w:val="27"/>
          <w:szCs w:val="27"/>
        </w:rPr>
        <w:t>在</w:t>
      </w:r>
      <w:r>
        <w:rPr>
          <w:rFonts w:ascii="宋体" w:hAnsi="宋体" w:cs="宋体" w:eastAsia="宋体" w:hint="default"/>
          <w:spacing w:val="-79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7"/>
          <w:szCs w:val="27"/>
        </w:rPr>
        <w:t>2008</w:t>
      </w:r>
      <w:r>
        <w:rPr>
          <w:rFonts w:ascii="Times New Roman" w:hAnsi="Times New Roman" w:cs="Times New Roman" w:eastAsia="Times New Roman" w:hint="default"/>
          <w:spacing w:val="-7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年</w:t>
      </w:r>
      <w:r>
        <w:rPr>
          <w:rFonts w:ascii="宋体" w:hAnsi="宋体" w:cs="宋体" w:eastAsia="宋体" w:hint="default"/>
          <w:spacing w:val="-79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2</w:t>
      </w:r>
      <w:r>
        <w:rPr>
          <w:rFonts w:ascii="Times New Roman" w:hAnsi="Times New Roman" w:cs="Times New Roman" w:eastAsia="Times New Roman" w:hint="default"/>
          <w:spacing w:val="-7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月</w:t>
      </w:r>
      <w:r>
        <w:rPr>
          <w:rFonts w:ascii="宋体" w:hAnsi="宋体" w:cs="宋体" w:eastAsia="宋体" w:hint="default"/>
          <w:spacing w:val="-79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7"/>
          <w:szCs w:val="27"/>
        </w:rPr>
        <w:t>19</w:t>
      </w:r>
      <w:r>
        <w:rPr>
          <w:rFonts w:ascii="Times New Roman" w:hAnsi="Times New Roman" w:cs="Times New Roman" w:eastAsia="Times New Roman" w:hint="default"/>
          <w:spacing w:val="-2"/>
          <w:sz w:val="27"/>
          <w:szCs w:val="27"/>
        </w:rPr>
        <w:t> </w:t>
      </w:r>
      <w:r>
        <w:rPr>
          <w:rFonts w:ascii="宋体" w:hAnsi="宋体" w:cs="宋体" w:eastAsia="宋体" w:hint="default"/>
          <w:spacing w:val="-13"/>
          <w:sz w:val="27"/>
          <w:szCs w:val="27"/>
        </w:rPr>
        <w:t>日</w:t>
      </w:r>
      <w:r>
        <w:rPr>
          <w:rFonts w:ascii="宋体" w:hAnsi="宋体" w:cs="宋体" w:eastAsia="宋体" w:hint="default"/>
          <w:spacing w:val="-13"/>
          <w:sz w:val="27"/>
          <w:szCs w:val="27"/>
        </w:rPr>
        <w:t>的</w:t>
      </w:r>
      <w:r>
        <w:rPr>
          <w:rFonts w:ascii="宋体" w:hAnsi="宋体" w:cs="宋体" w:eastAsia="宋体" w:hint="default"/>
          <w:spacing w:val="-13"/>
          <w:sz w:val="27"/>
          <w:szCs w:val="27"/>
        </w:rPr>
        <w:t>《</w:t>
      </w:r>
      <w:r>
        <w:rPr>
          <w:rFonts w:ascii="宋体" w:hAnsi="宋体" w:cs="宋体" w:eastAsia="宋体" w:hint="default"/>
          <w:spacing w:val="-13"/>
          <w:sz w:val="27"/>
          <w:szCs w:val="27"/>
        </w:rPr>
        <w:t>证</w:t>
      </w:r>
      <w:r>
        <w:rPr>
          <w:rFonts w:ascii="宋体" w:hAnsi="宋体" w:cs="宋体" w:eastAsia="宋体" w:hint="default"/>
          <w:spacing w:val="-13"/>
          <w:sz w:val="27"/>
          <w:szCs w:val="27"/>
        </w:rPr>
        <w:t>券</w:t>
      </w:r>
      <w:r>
        <w:rPr>
          <w:rFonts w:ascii="宋体" w:hAnsi="宋体" w:cs="宋体" w:eastAsia="宋体" w:hint="default"/>
          <w:spacing w:val="-13"/>
          <w:sz w:val="27"/>
          <w:szCs w:val="27"/>
        </w:rPr>
        <w:t>日</w:t>
      </w:r>
      <w:r>
        <w:rPr>
          <w:rFonts w:ascii="宋体" w:hAnsi="宋体" w:cs="宋体" w:eastAsia="宋体" w:hint="default"/>
          <w:spacing w:val="-13"/>
          <w:sz w:val="27"/>
          <w:szCs w:val="27"/>
        </w:rPr>
        <w:t>报</w:t>
      </w:r>
      <w:r>
        <w:rPr>
          <w:rFonts w:ascii="宋体" w:hAnsi="宋体" w:cs="宋体" w:eastAsia="宋体" w:hint="default"/>
          <w:spacing w:val="-13"/>
          <w:sz w:val="27"/>
          <w:szCs w:val="27"/>
        </w:rPr>
        <w:t>》</w:t>
      </w:r>
      <w:r>
        <w:rPr>
          <w:rFonts w:ascii="宋体" w:hAnsi="宋体" w:cs="宋体" w:eastAsia="宋体" w:hint="default"/>
          <w:spacing w:val="-13"/>
          <w:sz w:val="27"/>
          <w:szCs w:val="27"/>
        </w:rPr>
        <w:t>和</w:t>
      </w:r>
      <w:r>
        <w:rPr>
          <w:rFonts w:ascii="宋体" w:hAnsi="宋体" w:cs="宋体" w:eastAsia="宋体" w:hint="default"/>
          <w:spacing w:val="-13"/>
          <w:sz w:val="27"/>
          <w:szCs w:val="27"/>
        </w:rPr>
        <w:t>巨潮</w:t>
      </w:r>
      <w:r>
        <w:rPr>
          <w:rFonts w:ascii="宋体" w:hAnsi="宋体" w:cs="宋体" w:eastAsia="宋体" w:hint="default"/>
          <w:spacing w:val="-13"/>
          <w:sz w:val="27"/>
          <w:szCs w:val="27"/>
        </w:rPr>
        <w:t>资</w:t>
      </w:r>
      <w:r>
        <w:rPr>
          <w:rFonts w:ascii="宋体" w:hAnsi="宋体" w:cs="宋体" w:eastAsia="宋体" w:hint="default"/>
          <w:spacing w:val="-13"/>
          <w:sz w:val="27"/>
          <w:szCs w:val="27"/>
        </w:rPr>
        <w:t>讯</w:t>
      </w:r>
      <w:r>
        <w:rPr>
          <w:rFonts w:ascii="宋体" w:hAnsi="宋体" w:cs="宋体" w:eastAsia="宋体" w:hint="default"/>
          <w:spacing w:val="-13"/>
          <w:sz w:val="27"/>
          <w:szCs w:val="27"/>
        </w:rPr>
        <w:t>网</w:t>
      </w:r>
    </w:p>
    <w:p>
      <w:pPr>
        <w:spacing w:before="63"/>
        <w:ind w:left="1555" w:right="0" w:firstLine="0"/>
        <w:jc w:val="left"/>
        <w:rPr>
          <w:rFonts w:ascii="宋体" w:hAnsi="宋体" w:cs="宋体" w:eastAsia="宋体" w:hint="default"/>
          <w:sz w:val="27"/>
          <w:szCs w:val="27"/>
        </w:rPr>
      </w:pPr>
      <w:r>
        <w:rPr>
          <w:rFonts w:ascii="宋体" w:hAnsi="宋体" w:cs="宋体" w:eastAsia="宋体" w:hint="default"/>
          <w:spacing w:val="-6"/>
          <w:sz w:val="27"/>
          <w:szCs w:val="27"/>
        </w:rPr>
        <w:t>上</w:t>
      </w:r>
      <w:r>
        <w:rPr>
          <w:rFonts w:ascii="宋体" w:hAnsi="宋体" w:cs="宋体" w:eastAsia="宋体" w:hint="default"/>
          <w:spacing w:val="-6"/>
          <w:sz w:val="27"/>
          <w:szCs w:val="27"/>
        </w:rPr>
        <w:t>。</w:t>
      </w:r>
    </w:p>
    <w:p>
      <w:pPr>
        <w:spacing w:line="283" w:lineRule="auto" w:before="88"/>
        <w:ind w:left="1555" w:right="124" w:firstLine="628"/>
        <w:jc w:val="left"/>
        <w:rPr>
          <w:rFonts w:ascii="宋体" w:hAnsi="宋体" w:cs="宋体" w:eastAsia="宋体" w:hint="default"/>
          <w:sz w:val="27"/>
          <w:szCs w:val="27"/>
        </w:rPr>
      </w:pPr>
      <w:r>
        <w:rPr>
          <w:rFonts w:ascii="Times New Roman" w:hAnsi="Times New Roman" w:cs="Times New Roman" w:eastAsia="Times New Roman" w:hint="default"/>
          <w:sz w:val="27"/>
          <w:szCs w:val="27"/>
        </w:rPr>
        <w:t>2</w:t>
      </w:r>
      <w:r>
        <w:rPr>
          <w:rFonts w:ascii="宋体" w:hAnsi="宋体" w:cs="宋体" w:eastAsia="宋体" w:hint="default"/>
          <w:sz w:val="27"/>
          <w:szCs w:val="27"/>
        </w:rPr>
        <w:t>、公司</w:t>
      </w:r>
      <w:r>
        <w:rPr>
          <w:rFonts w:ascii="宋体" w:hAnsi="宋体" w:cs="宋体" w:eastAsia="宋体" w:hint="default"/>
          <w:sz w:val="27"/>
          <w:szCs w:val="27"/>
        </w:rPr>
        <w:t>于</w:t>
      </w:r>
      <w:r>
        <w:rPr>
          <w:rFonts w:ascii="宋体" w:hAnsi="宋体" w:cs="宋体" w:eastAsia="宋体" w:hint="default"/>
          <w:spacing w:val="-46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2008</w:t>
      </w:r>
      <w:r>
        <w:rPr>
          <w:rFonts w:ascii="Times New Roman" w:hAnsi="Times New Roman" w:cs="Times New Roman" w:eastAsia="Times New Roman" w:hint="default"/>
          <w:spacing w:val="21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年</w:t>
      </w:r>
      <w:r>
        <w:rPr>
          <w:rFonts w:ascii="宋体" w:hAnsi="宋体" w:cs="宋体" w:eastAsia="宋体" w:hint="default"/>
          <w:spacing w:val="-51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4</w:t>
      </w:r>
      <w:r>
        <w:rPr>
          <w:rFonts w:ascii="Times New Roman" w:hAnsi="Times New Roman" w:cs="Times New Roman" w:eastAsia="Times New Roman" w:hint="default"/>
          <w:spacing w:val="21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月</w:t>
      </w:r>
      <w:r>
        <w:rPr>
          <w:rFonts w:ascii="宋体" w:hAnsi="宋体" w:cs="宋体" w:eastAsia="宋体" w:hint="default"/>
          <w:spacing w:val="-51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3</w:t>
      </w:r>
      <w:r>
        <w:rPr>
          <w:rFonts w:ascii="Times New Roman" w:hAnsi="Times New Roman" w:cs="Times New Roman" w:eastAsia="Times New Roman" w:hint="default"/>
          <w:spacing w:val="16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日</w:t>
      </w:r>
      <w:r>
        <w:rPr>
          <w:rFonts w:ascii="宋体" w:hAnsi="宋体" w:cs="宋体" w:eastAsia="宋体" w:hint="default"/>
          <w:sz w:val="27"/>
          <w:szCs w:val="27"/>
        </w:rPr>
        <w:t>在公司</w:t>
      </w:r>
      <w:r>
        <w:rPr>
          <w:rFonts w:ascii="宋体" w:hAnsi="宋体" w:cs="宋体" w:eastAsia="宋体" w:hint="default"/>
          <w:sz w:val="27"/>
          <w:szCs w:val="27"/>
        </w:rPr>
        <w:t>总</w:t>
      </w:r>
      <w:r>
        <w:rPr>
          <w:rFonts w:ascii="宋体" w:hAnsi="宋体" w:cs="宋体" w:eastAsia="宋体" w:hint="default"/>
          <w:sz w:val="27"/>
          <w:szCs w:val="27"/>
        </w:rPr>
        <w:t>部</w:t>
      </w:r>
      <w:r>
        <w:rPr>
          <w:rFonts w:ascii="宋体" w:hAnsi="宋体" w:cs="宋体" w:eastAsia="宋体" w:hint="default"/>
          <w:sz w:val="27"/>
          <w:szCs w:val="27"/>
        </w:rPr>
        <w:t>召</w:t>
      </w:r>
      <w:r>
        <w:rPr>
          <w:rFonts w:ascii="宋体" w:hAnsi="宋体" w:cs="宋体" w:eastAsia="宋体" w:hint="default"/>
          <w:sz w:val="27"/>
          <w:szCs w:val="27"/>
        </w:rPr>
        <w:t>开</w:t>
      </w:r>
      <w:r>
        <w:rPr>
          <w:rFonts w:ascii="宋体" w:hAnsi="宋体" w:cs="宋体" w:eastAsia="宋体" w:hint="default"/>
          <w:sz w:val="27"/>
          <w:szCs w:val="27"/>
        </w:rPr>
        <w:t>了</w:t>
      </w:r>
      <w:r>
        <w:rPr>
          <w:rFonts w:ascii="宋体" w:hAnsi="宋体" w:cs="宋体" w:eastAsia="宋体" w:hint="default"/>
          <w:sz w:val="27"/>
          <w:szCs w:val="27"/>
        </w:rPr>
        <w:t>五</w:t>
      </w:r>
      <w:r>
        <w:rPr>
          <w:rFonts w:ascii="宋体" w:hAnsi="宋体" w:cs="宋体" w:eastAsia="宋体" w:hint="default"/>
          <w:sz w:val="27"/>
          <w:szCs w:val="27"/>
        </w:rPr>
        <w:t>届监事会</w:t>
      </w:r>
      <w:r>
        <w:rPr>
          <w:rFonts w:ascii="宋体" w:hAnsi="宋体" w:cs="宋体" w:eastAsia="宋体" w:hint="default"/>
          <w:sz w:val="27"/>
          <w:szCs w:val="27"/>
        </w:rPr>
        <w:t>十</w:t>
      </w:r>
      <w:r>
        <w:rPr>
          <w:rFonts w:ascii="宋体" w:hAnsi="宋体" w:cs="宋体" w:eastAsia="宋体" w:hint="default"/>
          <w:sz w:val="27"/>
          <w:szCs w:val="27"/>
        </w:rPr>
        <w:t>四</w:t>
      </w:r>
      <w:r>
        <w:rPr>
          <w:rFonts w:ascii="宋体" w:hAnsi="宋体" w:cs="宋体" w:eastAsia="宋体" w:hint="default"/>
          <w:sz w:val="27"/>
          <w:szCs w:val="27"/>
        </w:rPr>
        <w:t>次</w:t>
      </w:r>
      <w:r>
        <w:rPr>
          <w:rFonts w:ascii="宋体" w:hAnsi="宋体" w:cs="宋体" w:eastAsia="宋体" w:hint="default"/>
          <w:w w:val="99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会议。审议通过</w:t>
      </w:r>
      <w:r>
        <w:rPr>
          <w:rFonts w:ascii="宋体" w:hAnsi="宋体" w:cs="宋体" w:eastAsia="宋体" w:hint="default"/>
          <w:sz w:val="27"/>
          <w:szCs w:val="27"/>
        </w:rPr>
        <w:t>如</w:t>
      </w:r>
      <w:r>
        <w:rPr>
          <w:rFonts w:ascii="宋体" w:hAnsi="宋体" w:cs="宋体" w:eastAsia="宋体" w:hint="default"/>
          <w:sz w:val="27"/>
          <w:szCs w:val="27"/>
        </w:rPr>
        <w:t>下决</w:t>
      </w:r>
      <w:r>
        <w:rPr>
          <w:rFonts w:ascii="宋体" w:hAnsi="宋体" w:cs="宋体" w:eastAsia="宋体" w:hint="default"/>
          <w:sz w:val="27"/>
          <w:szCs w:val="27"/>
        </w:rPr>
        <w:t>议</w:t>
      </w:r>
      <w:r>
        <w:rPr>
          <w:rFonts w:ascii="宋体" w:hAnsi="宋体" w:cs="宋体" w:eastAsia="宋体" w:hint="default"/>
          <w:sz w:val="27"/>
          <w:szCs w:val="27"/>
        </w:rPr>
        <w:t>：</w:t>
      </w:r>
    </w:p>
    <w:p>
      <w:pPr>
        <w:spacing w:before="35"/>
        <w:ind w:left="2097" w:right="0" w:firstLine="0"/>
        <w:jc w:val="left"/>
        <w:rPr>
          <w:rFonts w:ascii="宋体" w:hAnsi="宋体" w:cs="宋体" w:eastAsia="宋体" w:hint="default"/>
          <w:sz w:val="27"/>
          <w:szCs w:val="27"/>
        </w:rPr>
      </w:pPr>
      <w:r>
        <w:rPr>
          <w:rFonts w:ascii="宋体" w:hAnsi="宋体" w:cs="宋体" w:eastAsia="宋体" w:hint="default"/>
          <w:w w:val="99"/>
          <w:sz w:val="27"/>
          <w:szCs w:val="27"/>
        </w:rPr>
        <w:t>（</w:t>
      </w:r>
      <w:r>
        <w:rPr>
          <w:rFonts w:ascii="Times New Roman" w:hAnsi="Times New Roman" w:cs="Times New Roman" w:eastAsia="Times New Roman" w:hint="default"/>
          <w:w w:val="99"/>
          <w:sz w:val="27"/>
          <w:szCs w:val="27"/>
        </w:rPr>
        <w:t>1</w:t>
      </w:r>
      <w:r>
        <w:rPr>
          <w:rFonts w:ascii="宋体" w:hAnsi="宋体" w:cs="宋体" w:eastAsia="宋体" w:hint="default"/>
          <w:w w:val="99"/>
          <w:sz w:val="27"/>
          <w:szCs w:val="27"/>
        </w:rPr>
        <w:t>）</w:t>
      </w:r>
      <w:r>
        <w:rPr>
          <w:rFonts w:ascii="宋体" w:hAnsi="宋体" w:cs="宋体" w:eastAsia="宋体" w:hint="default"/>
          <w:w w:val="99"/>
          <w:sz w:val="27"/>
          <w:szCs w:val="27"/>
        </w:rPr>
        <w:t>审议</w:t>
      </w:r>
      <w:r>
        <w:rPr>
          <w:rFonts w:ascii="宋体" w:hAnsi="宋体" w:cs="宋体" w:eastAsia="宋体" w:hint="default"/>
          <w:spacing w:val="4"/>
          <w:w w:val="99"/>
          <w:sz w:val="27"/>
          <w:szCs w:val="27"/>
        </w:rPr>
        <w:t>通</w:t>
      </w:r>
      <w:r>
        <w:rPr>
          <w:rFonts w:ascii="宋体" w:hAnsi="宋体" w:cs="宋体" w:eastAsia="宋体" w:hint="default"/>
          <w:w w:val="99"/>
          <w:sz w:val="27"/>
          <w:szCs w:val="27"/>
        </w:rPr>
        <w:t>过了</w:t>
      </w:r>
      <w:r>
        <w:rPr>
          <w:rFonts w:ascii="宋体" w:hAnsi="宋体" w:cs="宋体" w:eastAsia="宋体" w:hint="default"/>
          <w:w w:val="99"/>
          <w:sz w:val="27"/>
          <w:szCs w:val="27"/>
        </w:rPr>
        <w:t>《</w:t>
      </w:r>
      <w:r>
        <w:rPr>
          <w:rFonts w:ascii="宋体" w:hAnsi="宋体" w:cs="宋体" w:eastAsia="宋体" w:hint="default"/>
          <w:spacing w:val="4"/>
          <w:w w:val="99"/>
          <w:sz w:val="27"/>
          <w:szCs w:val="27"/>
        </w:rPr>
        <w:t>关</w:t>
      </w:r>
      <w:r>
        <w:rPr>
          <w:rFonts w:ascii="宋体" w:hAnsi="宋体" w:cs="宋体" w:eastAsia="宋体" w:hint="default"/>
          <w:w w:val="99"/>
          <w:sz w:val="27"/>
          <w:szCs w:val="27"/>
        </w:rPr>
        <w:t>于</w:t>
      </w:r>
      <w:r>
        <w:rPr>
          <w:rFonts w:ascii="宋体" w:hAnsi="宋体" w:cs="宋体" w:eastAsia="宋体" w:hint="default"/>
          <w:w w:val="99"/>
          <w:sz w:val="27"/>
          <w:szCs w:val="27"/>
        </w:rPr>
        <w:t>服装</w:t>
      </w:r>
      <w:r>
        <w:rPr>
          <w:rFonts w:ascii="宋体" w:hAnsi="宋体" w:cs="宋体" w:eastAsia="宋体" w:hint="default"/>
          <w:w w:val="99"/>
          <w:sz w:val="27"/>
          <w:szCs w:val="27"/>
        </w:rPr>
        <w:t>承</w:t>
      </w:r>
      <w:r>
        <w:rPr>
          <w:rFonts w:ascii="宋体" w:hAnsi="宋体" w:cs="宋体" w:eastAsia="宋体" w:hint="default"/>
          <w:spacing w:val="4"/>
          <w:w w:val="99"/>
          <w:sz w:val="27"/>
          <w:szCs w:val="27"/>
        </w:rPr>
        <w:t>包</w:t>
      </w:r>
      <w:r>
        <w:rPr>
          <w:rFonts w:ascii="宋体" w:hAnsi="宋体" w:cs="宋体" w:eastAsia="宋体" w:hint="default"/>
          <w:w w:val="99"/>
          <w:sz w:val="27"/>
          <w:szCs w:val="27"/>
        </w:rPr>
        <w:t>经</w:t>
      </w:r>
      <w:r>
        <w:rPr>
          <w:rFonts w:ascii="宋体" w:hAnsi="宋体" w:cs="宋体" w:eastAsia="宋体" w:hint="default"/>
          <w:w w:val="99"/>
          <w:sz w:val="27"/>
          <w:szCs w:val="27"/>
        </w:rPr>
        <w:t>营</w:t>
      </w:r>
      <w:r>
        <w:rPr>
          <w:rFonts w:ascii="宋体" w:hAnsi="宋体" w:cs="宋体" w:eastAsia="宋体" w:hint="default"/>
          <w:spacing w:val="4"/>
          <w:w w:val="99"/>
          <w:sz w:val="27"/>
          <w:szCs w:val="27"/>
        </w:rPr>
        <w:t>核</w:t>
      </w:r>
      <w:r>
        <w:rPr>
          <w:rFonts w:ascii="宋体" w:hAnsi="宋体" w:cs="宋体" w:eastAsia="宋体" w:hint="default"/>
          <w:w w:val="99"/>
          <w:sz w:val="27"/>
          <w:szCs w:val="27"/>
        </w:rPr>
        <w:t>算</w:t>
      </w:r>
      <w:r>
        <w:rPr>
          <w:rFonts w:ascii="宋体" w:hAnsi="宋体" w:cs="宋体" w:eastAsia="宋体" w:hint="default"/>
          <w:w w:val="99"/>
          <w:sz w:val="27"/>
          <w:szCs w:val="27"/>
        </w:rPr>
        <w:t>方</w:t>
      </w:r>
      <w:r>
        <w:rPr>
          <w:rFonts w:ascii="宋体" w:hAnsi="宋体" w:cs="宋体" w:eastAsia="宋体" w:hint="default"/>
          <w:w w:val="99"/>
          <w:sz w:val="27"/>
          <w:szCs w:val="27"/>
        </w:rPr>
        <w:t>案</w:t>
      </w:r>
      <w:r>
        <w:rPr>
          <w:rFonts w:ascii="宋体" w:hAnsi="宋体" w:cs="宋体" w:eastAsia="宋体" w:hint="default"/>
          <w:w w:val="99"/>
          <w:sz w:val="27"/>
          <w:szCs w:val="27"/>
        </w:rPr>
        <w:t>的议</w:t>
      </w:r>
      <w:r>
        <w:rPr>
          <w:rFonts w:ascii="宋体" w:hAnsi="宋体" w:cs="宋体" w:eastAsia="宋体" w:hint="default"/>
          <w:spacing w:val="4"/>
          <w:w w:val="99"/>
          <w:sz w:val="27"/>
          <w:szCs w:val="27"/>
        </w:rPr>
        <w:t>案</w:t>
      </w:r>
      <w:r>
        <w:rPr>
          <w:rFonts w:ascii="宋体" w:hAnsi="宋体" w:cs="宋体" w:eastAsia="宋体" w:hint="default"/>
          <w:spacing w:val="-135"/>
          <w:w w:val="99"/>
          <w:sz w:val="27"/>
          <w:szCs w:val="27"/>
        </w:rPr>
        <w:t>》</w:t>
      </w:r>
      <w:r>
        <w:rPr>
          <w:rFonts w:ascii="宋体" w:hAnsi="宋体" w:cs="宋体" w:eastAsia="宋体" w:hint="default"/>
          <w:w w:val="99"/>
          <w:sz w:val="27"/>
          <w:szCs w:val="27"/>
        </w:rPr>
        <w:t>；</w:t>
      </w:r>
      <w:r>
        <w:rPr>
          <w:rFonts w:ascii="宋体" w:hAnsi="宋体" w:cs="宋体" w:eastAsia="宋体" w:hint="default"/>
          <w:sz w:val="27"/>
          <w:szCs w:val="27"/>
        </w:rPr>
      </w:r>
    </w:p>
    <w:p>
      <w:pPr>
        <w:spacing w:before="68"/>
        <w:ind w:left="2097" w:right="0" w:firstLine="0"/>
        <w:jc w:val="left"/>
        <w:rPr>
          <w:rFonts w:ascii="宋体" w:hAnsi="宋体" w:cs="宋体" w:eastAsia="宋体" w:hint="default"/>
          <w:sz w:val="27"/>
          <w:szCs w:val="27"/>
        </w:rPr>
      </w:pPr>
      <w:r>
        <w:rPr>
          <w:rFonts w:ascii="宋体" w:hAnsi="宋体" w:cs="宋体" w:eastAsia="宋体" w:hint="default"/>
          <w:sz w:val="27"/>
          <w:szCs w:val="27"/>
        </w:rPr>
        <w:t>（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2</w:t>
      </w:r>
      <w:r>
        <w:rPr>
          <w:rFonts w:ascii="宋体" w:hAnsi="宋体" w:cs="宋体" w:eastAsia="宋体" w:hint="default"/>
          <w:sz w:val="27"/>
          <w:szCs w:val="27"/>
        </w:rPr>
        <w:t>）</w:t>
      </w:r>
      <w:r>
        <w:rPr>
          <w:rFonts w:ascii="宋体" w:hAnsi="宋体" w:cs="宋体" w:eastAsia="宋体" w:hint="default"/>
          <w:sz w:val="27"/>
          <w:szCs w:val="27"/>
        </w:rPr>
        <w:t>审议通过了</w:t>
      </w:r>
      <w:r>
        <w:rPr>
          <w:rFonts w:ascii="宋体" w:hAnsi="宋体" w:cs="宋体" w:eastAsia="宋体" w:hint="default"/>
          <w:sz w:val="27"/>
          <w:szCs w:val="27"/>
        </w:rPr>
        <w:t>《</w:t>
      </w:r>
      <w:r>
        <w:rPr>
          <w:rFonts w:ascii="宋体" w:hAnsi="宋体" w:cs="宋体" w:eastAsia="宋体" w:hint="default"/>
          <w:sz w:val="27"/>
          <w:szCs w:val="27"/>
        </w:rPr>
        <w:t>关</w:t>
      </w:r>
      <w:r>
        <w:rPr>
          <w:rFonts w:ascii="宋体" w:hAnsi="宋体" w:cs="宋体" w:eastAsia="宋体" w:hint="default"/>
          <w:sz w:val="27"/>
          <w:szCs w:val="27"/>
        </w:rPr>
        <w:t>于</w:t>
      </w:r>
      <w:r>
        <w:rPr>
          <w:rFonts w:ascii="宋体" w:hAnsi="宋体" w:cs="宋体" w:eastAsia="宋体" w:hint="default"/>
          <w:sz w:val="27"/>
          <w:szCs w:val="27"/>
        </w:rPr>
        <w:t>常州远东中</w:t>
      </w:r>
      <w:r>
        <w:rPr>
          <w:rFonts w:ascii="宋体" w:hAnsi="宋体" w:cs="宋体" w:eastAsia="宋体" w:hint="default"/>
          <w:sz w:val="27"/>
          <w:szCs w:val="27"/>
        </w:rPr>
        <w:t>美</w:t>
      </w:r>
      <w:r>
        <w:rPr>
          <w:rFonts w:ascii="宋体" w:hAnsi="宋体" w:cs="宋体" w:eastAsia="宋体" w:hint="default"/>
          <w:sz w:val="27"/>
          <w:szCs w:val="27"/>
        </w:rPr>
        <w:t>视</w:t>
      </w:r>
      <w:r>
        <w:rPr>
          <w:rFonts w:ascii="宋体" w:hAnsi="宋体" w:cs="宋体" w:eastAsia="宋体" w:hint="default"/>
          <w:sz w:val="27"/>
          <w:szCs w:val="27"/>
        </w:rPr>
        <w:t>光</w:t>
      </w:r>
      <w:r>
        <w:rPr>
          <w:rFonts w:ascii="宋体" w:hAnsi="宋体" w:cs="宋体" w:eastAsia="宋体" w:hint="default"/>
          <w:sz w:val="27"/>
          <w:szCs w:val="27"/>
        </w:rPr>
        <w:t>科</w:t>
      </w:r>
      <w:r>
        <w:rPr>
          <w:rFonts w:ascii="宋体" w:hAnsi="宋体" w:cs="宋体" w:eastAsia="宋体" w:hint="default"/>
          <w:sz w:val="27"/>
          <w:szCs w:val="27"/>
        </w:rPr>
        <w:t>技</w:t>
      </w:r>
      <w:r>
        <w:rPr>
          <w:rFonts w:ascii="宋体" w:hAnsi="宋体" w:cs="宋体" w:eastAsia="宋体" w:hint="default"/>
          <w:sz w:val="27"/>
          <w:szCs w:val="27"/>
        </w:rPr>
        <w:t>有限公司</w:t>
      </w:r>
      <w:r>
        <w:rPr>
          <w:rFonts w:ascii="宋体" w:hAnsi="宋体" w:cs="宋体" w:eastAsia="宋体" w:hint="default"/>
          <w:sz w:val="27"/>
          <w:szCs w:val="27"/>
        </w:rPr>
        <w:t>投</w:t>
      </w:r>
      <w:r>
        <w:rPr>
          <w:rFonts w:ascii="宋体" w:hAnsi="宋体" w:cs="宋体" w:eastAsia="宋体" w:hint="default"/>
          <w:sz w:val="27"/>
          <w:szCs w:val="27"/>
        </w:rPr>
        <w:t>资</w:t>
      </w:r>
      <w:r>
        <w:rPr>
          <w:rFonts w:ascii="宋体" w:hAnsi="宋体" w:cs="宋体" w:eastAsia="宋体" w:hint="default"/>
          <w:sz w:val="27"/>
          <w:szCs w:val="27"/>
        </w:rPr>
        <w:t>合</w:t>
      </w:r>
      <w:r>
        <w:rPr>
          <w:rFonts w:ascii="宋体" w:hAnsi="宋体" w:cs="宋体" w:eastAsia="宋体" w:hint="default"/>
          <w:sz w:val="27"/>
          <w:szCs w:val="27"/>
        </w:rPr>
        <w:t>作</w:t>
      </w:r>
    </w:p>
    <w:p>
      <w:pPr>
        <w:spacing w:before="68"/>
        <w:ind w:left="1555" w:right="0" w:firstLine="0"/>
        <w:jc w:val="left"/>
        <w:rPr>
          <w:rFonts w:ascii="宋体" w:hAnsi="宋体" w:cs="宋体" w:eastAsia="宋体" w:hint="default"/>
          <w:sz w:val="27"/>
          <w:szCs w:val="27"/>
        </w:rPr>
      </w:pPr>
      <w:r>
        <w:rPr>
          <w:rFonts w:ascii="宋体" w:hAnsi="宋体" w:cs="宋体" w:eastAsia="宋体" w:hint="default"/>
          <w:w w:val="99"/>
          <w:sz w:val="27"/>
          <w:szCs w:val="27"/>
        </w:rPr>
        <w:t>合</w:t>
      </w:r>
      <w:r>
        <w:rPr>
          <w:rFonts w:ascii="宋体" w:hAnsi="宋体" w:cs="宋体" w:eastAsia="宋体" w:hint="default"/>
          <w:w w:val="99"/>
          <w:sz w:val="27"/>
          <w:szCs w:val="27"/>
        </w:rPr>
        <w:t>同</w:t>
      </w:r>
      <w:r>
        <w:rPr>
          <w:rFonts w:ascii="宋体" w:hAnsi="宋体" w:cs="宋体" w:eastAsia="宋体" w:hint="default"/>
          <w:w w:val="99"/>
          <w:sz w:val="27"/>
          <w:szCs w:val="27"/>
        </w:rPr>
        <w:t>的议</w:t>
      </w:r>
      <w:r>
        <w:rPr>
          <w:rFonts w:ascii="宋体" w:hAnsi="宋体" w:cs="宋体" w:eastAsia="宋体" w:hint="default"/>
          <w:w w:val="99"/>
          <w:sz w:val="27"/>
          <w:szCs w:val="27"/>
        </w:rPr>
        <w:t>案</w:t>
      </w:r>
      <w:r>
        <w:rPr>
          <w:rFonts w:ascii="宋体" w:hAnsi="宋体" w:cs="宋体" w:eastAsia="宋体" w:hint="default"/>
          <w:spacing w:val="-130"/>
          <w:w w:val="99"/>
          <w:sz w:val="27"/>
          <w:szCs w:val="27"/>
        </w:rPr>
        <w:t>》</w:t>
      </w:r>
      <w:r>
        <w:rPr>
          <w:rFonts w:ascii="宋体" w:hAnsi="宋体" w:cs="宋体" w:eastAsia="宋体" w:hint="default"/>
          <w:w w:val="99"/>
          <w:sz w:val="27"/>
          <w:szCs w:val="27"/>
        </w:rPr>
        <w:t>；</w:t>
      </w:r>
      <w:r>
        <w:rPr>
          <w:rFonts w:ascii="宋体" w:hAnsi="宋体" w:cs="宋体" w:eastAsia="宋体" w:hint="default"/>
          <w:sz w:val="27"/>
          <w:szCs w:val="27"/>
        </w:rPr>
      </w:r>
    </w:p>
    <w:p>
      <w:pPr>
        <w:spacing w:before="83"/>
        <w:ind w:left="2097" w:right="0" w:firstLine="0"/>
        <w:jc w:val="left"/>
        <w:rPr>
          <w:rFonts w:ascii="宋体" w:hAnsi="宋体" w:cs="宋体" w:eastAsia="宋体" w:hint="default"/>
          <w:sz w:val="27"/>
          <w:szCs w:val="27"/>
        </w:rPr>
      </w:pPr>
      <w:r>
        <w:rPr>
          <w:rFonts w:ascii="宋体" w:hAnsi="宋体" w:cs="宋体" w:eastAsia="宋体" w:hint="default"/>
          <w:sz w:val="27"/>
          <w:szCs w:val="27"/>
        </w:rPr>
        <w:t>（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3</w:t>
      </w:r>
      <w:r>
        <w:rPr>
          <w:rFonts w:ascii="宋体" w:hAnsi="宋体" w:cs="宋体" w:eastAsia="宋体" w:hint="default"/>
          <w:sz w:val="27"/>
          <w:szCs w:val="27"/>
        </w:rPr>
        <w:t>）</w:t>
      </w:r>
      <w:r>
        <w:rPr>
          <w:rFonts w:ascii="宋体" w:hAnsi="宋体" w:cs="宋体" w:eastAsia="宋体" w:hint="default"/>
          <w:sz w:val="27"/>
          <w:szCs w:val="27"/>
        </w:rPr>
        <w:t>审议通过了</w:t>
      </w:r>
      <w:r>
        <w:rPr>
          <w:rFonts w:ascii="宋体" w:hAnsi="宋体" w:cs="宋体" w:eastAsia="宋体" w:hint="default"/>
          <w:sz w:val="27"/>
          <w:szCs w:val="27"/>
        </w:rPr>
        <w:t>《</w:t>
      </w:r>
      <w:r>
        <w:rPr>
          <w:rFonts w:ascii="宋体" w:hAnsi="宋体" w:cs="宋体" w:eastAsia="宋体" w:hint="default"/>
          <w:sz w:val="27"/>
          <w:szCs w:val="27"/>
        </w:rPr>
        <w:t>关</w:t>
      </w:r>
      <w:r>
        <w:rPr>
          <w:rFonts w:ascii="宋体" w:hAnsi="宋体" w:cs="宋体" w:eastAsia="宋体" w:hint="default"/>
          <w:sz w:val="27"/>
          <w:szCs w:val="27"/>
        </w:rPr>
        <w:t>于</w:t>
      </w:r>
      <w:r>
        <w:rPr>
          <w:rFonts w:ascii="宋体" w:hAnsi="宋体" w:cs="宋体" w:eastAsia="宋体" w:hint="default"/>
          <w:sz w:val="27"/>
          <w:szCs w:val="27"/>
        </w:rPr>
        <w:t>提</w:t>
      </w:r>
      <w:r>
        <w:rPr>
          <w:rFonts w:ascii="宋体" w:hAnsi="宋体" w:cs="宋体" w:eastAsia="宋体" w:hint="default"/>
          <w:sz w:val="27"/>
          <w:szCs w:val="27"/>
        </w:rPr>
        <w:t>名</w:t>
      </w:r>
      <w:r>
        <w:rPr>
          <w:rFonts w:ascii="宋体" w:hAnsi="宋体" w:cs="宋体" w:eastAsia="宋体" w:hint="default"/>
          <w:sz w:val="27"/>
          <w:szCs w:val="27"/>
        </w:rPr>
        <w:t>姜</w:t>
      </w:r>
      <w:r>
        <w:rPr>
          <w:rFonts w:ascii="宋体" w:hAnsi="宋体" w:cs="宋体" w:eastAsia="宋体" w:hint="default"/>
          <w:sz w:val="27"/>
          <w:szCs w:val="27"/>
        </w:rPr>
        <w:t>华</w:t>
      </w:r>
      <w:r>
        <w:rPr>
          <w:rFonts w:ascii="宋体" w:hAnsi="宋体" w:cs="宋体" w:eastAsia="宋体" w:hint="default"/>
          <w:sz w:val="27"/>
          <w:szCs w:val="27"/>
        </w:rPr>
        <w:t>元</w:t>
      </w:r>
      <w:r>
        <w:rPr>
          <w:rFonts w:ascii="宋体" w:hAnsi="宋体" w:cs="宋体" w:eastAsia="宋体" w:hint="default"/>
          <w:sz w:val="27"/>
          <w:szCs w:val="27"/>
        </w:rPr>
        <w:t>先生</w:t>
      </w:r>
      <w:r>
        <w:rPr>
          <w:rFonts w:ascii="宋体" w:hAnsi="宋体" w:cs="宋体" w:eastAsia="宋体" w:hint="default"/>
          <w:sz w:val="27"/>
          <w:szCs w:val="27"/>
        </w:rPr>
        <w:t>出任</w:t>
      </w:r>
      <w:r>
        <w:rPr>
          <w:rFonts w:ascii="宋体" w:hAnsi="宋体" w:cs="宋体" w:eastAsia="宋体" w:hint="default"/>
          <w:sz w:val="27"/>
          <w:szCs w:val="27"/>
        </w:rPr>
        <w:t>常州远东中</w:t>
      </w:r>
      <w:r>
        <w:rPr>
          <w:rFonts w:ascii="宋体" w:hAnsi="宋体" w:cs="宋体" w:eastAsia="宋体" w:hint="default"/>
          <w:sz w:val="27"/>
          <w:szCs w:val="27"/>
        </w:rPr>
        <w:t>美</w:t>
      </w:r>
      <w:r>
        <w:rPr>
          <w:rFonts w:ascii="宋体" w:hAnsi="宋体" w:cs="宋体" w:eastAsia="宋体" w:hint="default"/>
          <w:sz w:val="27"/>
          <w:szCs w:val="27"/>
        </w:rPr>
        <w:t>视</w:t>
      </w:r>
      <w:r>
        <w:rPr>
          <w:rFonts w:ascii="宋体" w:hAnsi="宋体" w:cs="宋体" w:eastAsia="宋体" w:hint="default"/>
          <w:sz w:val="27"/>
          <w:szCs w:val="27"/>
        </w:rPr>
        <w:t>光</w:t>
      </w:r>
      <w:r>
        <w:rPr>
          <w:rFonts w:ascii="宋体" w:hAnsi="宋体" w:cs="宋体" w:eastAsia="宋体" w:hint="default"/>
          <w:sz w:val="27"/>
          <w:szCs w:val="27"/>
        </w:rPr>
        <w:t>科</w:t>
      </w:r>
    </w:p>
    <w:p>
      <w:pPr>
        <w:spacing w:before="68"/>
        <w:ind w:left="1555" w:right="0" w:firstLine="0"/>
        <w:jc w:val="left"/>
        <w:rPr>
          <w:rFonts w:ascii="宋体" w:hAnsi="宋体" w:cs="宋体" w:eastAsia="宋体" w:hint="default"/>
          <w:sz w:val="27"/>
          <w:szCs w:val="27"/>
        </w:rPr>
      </w:pPr>
      <w:r>
        <w:rPr>
          <w:rFonts w:ascii="宋体" w:hAnsi="宋体" w:cs="宋体" w:eastAsia="宋体" w:hint="default"/>
          <w:w w:val="99"/>
          <w:sz w:val="27"/>
          <w:szCs w:val="27"/>
        </w:rPr>
        <w:t>技</w:t>
      </w:r>
      <w:r>
        <w:rPr>
          <w:rFonts w:ascii="宋体" w:hAnsi="宋体" w:cs="宋体" w:eastAsia="宋体" w:hint="default"/>
          <w:w w:val="99"/>
          <w:sz w:val="27"/>
          <w:szCs w:val="27"/>
        </w:rPr>
        <w:t>有限公司</w:t>
      </w:r>
      <w:r>
        <w:rPr>
          <w:rFonts w:ascii="宋体" w:hAnsi="宋体" w:cs="宋体" w:eastAsia="宋体" w:hint="default"/>
          <w:spacing w:val="4"/>
          <w:w w:val="99"/>
          <w:sz w:val="27"/>
          <w:szCs w:val="27"/>
        </w:rPr>
        <w:t>董</w:t>
      </w:r>
      <w:r>
        <w:rPr>
          <w:rFonts w:ascii="宋体" w:hAnsi="宋体" w:cs="宋体" w:eastAsia="宋体" w:hint="default"/>
          <w:w w:val="99"/>
          <w:sz w:val="27"/>
          <w:szCs w:val="27"/>
        </w:rPr>
        <w:t>事的议</w:t>
      </w:r>
      <w:r>
        <w:rPr>
          <w:rFonts w:ascii="宋体" w:hAnsi="宋体" w:cs="宋体" w:eastAsia="宋体" w:hint="default"/>
          <w:spacing w:val="4"/>
          <w:w w:val="99"/>
          <w:sz w:val="27"/>
          <w:szCs w:val="27"/>
        </w:rPr>
        <w:t>案</w:t>
      </w:r>
      <w:r>
        <w:rPr>
          <w:rFonts w:ascii="宋体" w:hAnsi="宋体" w:cs="宋体" w:eastAsia="宋体" w:hint="default"/>
          <w:spacing w:val="-135"/>
          <w:w w:val="99"/>
          <w:sz w:val="27"/>
          <w:szCs w:val="27"/>
        </w:rPr>
        <w:t>》</w:t>
      </w:r>
      <w:r>
        <w:rPr>
          <w:rFonts w:ascii="宋体" w:hAnsi="宋体" w:cs="宋体" w:eastAsia="宋体" w:hint="default"/>
          <w:w w:val="99"/>
          <w:sz w:val="27"/>
          <w:szCs w:val="27"/>
        </w:rPr>
        <w:t>；</w:t>
      </w:r>
      <w:r>
        <w:rPr>
          <w:rFonts w:ascii="宋体" w:hAnsi="宋体" w:cs="宋体" w:eastAsia="宋体" w:hint="default"/>
          <w:sz w:val="27"/>
          <w:szCs w:val="27"/>
        </w:rPr>
      </w:r>
    </w:p>
    <w:p>
      <w:pPr>
        <w:spacing w:before="88"/>
        <w:ind w:left="2097" w:right="0" w:firstLine="0"/>
        <w:jc w:val="left"/>
        <w:rPr>
          <w:rFonts w:ascii="宋体" w:hAnsi="宋体" w:cs="宋体" w:eastAsia="宋体" w:hint="default"/>
          <w:sz w:val="27"/>
          <w:szCs w:val="27"/>
        </w:rPr>
      </w:pPr>
      <w:r>
        <w:rPr>
          <w:rFonts w:ascii="宋体" w:hAnsi="宋体" w:cs="宋体" w:eastAsia="宋体" w:hint="default"/>
          <w:w w:val="99"/>
          <w:sz w:val="27"/>
          <w:szCs w:val="27"/>
        </w:rPr>
        <w:t>（</w:t>
      </w:r>
      <w:r>
        <w:rPr>
          <w:rFonts w:ascii="Times New Roman" w:hAnsi="Times New Roman" w:cs="Times New Roman" w:eastAsia="Times New Roman" w:hint="default"/>
          <w:w w:val="99"/>
          <w:sz w:val="27"/>
          <w:szCs w:val="27"/>
        </w:rPr>
        <w:t>4</w:t>
      </w:r>
      <w:r>
        <w:rPr>
          <w:rFonts w:ascii="宋体" w:hAnsi="宋体" w:cs="宋体" w:eastAsia="宋体" w:hint="default"/>
          <w:w w:val="99"/>
          <w:sz w:val="27"/>
          <w:szCs w:val="27"/>
        </w:rPr>
        <w:t>）</w:t>
      </w:r>
      <w:r>
        <w:rPr>
          <w:rFonts w:ascii="宋体" w:hAnsi="宋体" w:cs="宋体" w:eastAsia="宋体" w:hint="default"/>
          <w:w w:val="99"/>
          <w:sz w:val="27"/>
          <w:szCs w:val="27"/>
        </w:rPr>
        <w:t>审议</w:t>
      </w:r>
      <w:r>
        <w:rPr>
          <w:rFonts w:ascii="宋体" w:hAnsi="宋体" w:cs="宋体" w:eastAsia="宋体" w:hint="default"/>
          <w:spacing w:val="4"/>
          <w:w w:val="99"/>
          <w:sz w:val="27"/>
          <w:szCs w:val="27"/>
        </w:rPr>
        <w:t>通</w:t>
      </w:r>
      <w:r>
        <w:rPr>
          <w:rFonts w:ascii="宋体" w:hAnsi="宋体" w:cs="宋体" w:eastAsia="宋体" w:hint="default"/>
          <w:w w:val="99"/>
          <w:sz w:val="27"/>
          <w:szCs w:val="27"/>
        </w:rPr>
        <w:t>过了</w:t>
      </w:r>
      <w:r>
        <w:rPr>
          <w:rFonts w:ascii="宋体" w:hAnsi="宋体" w:cs="宋体" w:eastAsia="宋体" w:hint="default"/>
          <w:w w:val="99"/>
          <w:sz w:val="27"/>
          <w:szCs w:val="27"/>
        </w:rPr>
        <w:t>《</w:t>
      </w:r>
      <w:r>
        <w:rPr>
          <w:rFonts w:ascii="宋体" w:hAnsi="宋体" w:cs="宋体" w:eastAsia="宋体" w:hint="default"/>
          <w:spacing w:val="4"/>
          <w:w w:val="99"/>
          <w:sz w:val="27"/>
          <w:szCs w:val="27"/>
        </w:rPr>
        <w:t>关</w:t>
      </w:r>
      <w:r>
        <w:rPr>
          <w:rFonts w:ascii="宋体" w:hAnsi="宋体" w:cs="宋体" w:eastAsia="宋体" w:hint="default"/>
          <w:w w:val="99"/>
          <w:sz w:val="27"/>
          <w:szCs w:val="27"/>
        </w:rPr>
        <w:t>于</w:t>
      </w:r>
      <w:r>
        <w:rPr>
          <w:rFonts w:ascii="宋体" w:hAnsi="宋体" w:cs="宋体" w:eastAsia="宋体" w:hint="default"/>
          <w:w w:val="99"/>
          <w:sz w:val="27"/>
          <w:szCs w:val="27"/>
        </w:rPr>
        <w:t>修</w:t>
      </w:r>
      <w:r>
        <w:rPr>
          <w:rFonts w:ascii="宋体" w:hAnsi="宋体" w:cs="宋体" w:eastAsia="宋体" w:hint="default"/>
          <w:w w:val="99"/>
          <w:sz w:val="27"/>
          <w:szCs w:val="27"/>
        </w:rPr>
        <w:t>改</w:t>
      </w:r>
      <w:r>
        <w:rPr>
          <w:rFonts w:ascii="Times New Roman" w:hAnsi="Times New Roman" w:cs="Times New Roman" w:eastAsia="Times New Roman" w:hint="default"/>
          <w:spacing w:val="2"/>
          <w:w w:val="99"/>
          <w:sz w:val="27"/>
          <w:szCs w:val="27"/>
        </w:rPr>
        <w:t>&lt;</w:t>
      </w:r>
      <w:r>
        <w:rPr>
          <w:rFonts w:ascii="宋体" w:hAnsi="宋体" w:cs="宋体" w:eastAsia="宋体" w:hint="default"/>
          <w:w w:val="99"/>
          <w:sz w:val="27"/>
          <w:szCs w:val="27"/>
        </w:rPr>
        <w:t>公司</w:t>
      </w:r>
      <w:r>
        <w:rPr>
          <w:rFonts w:ascii="宋体" w:hAnsi="宋体" w:cs="宋体" w:eastAsia="宋体" w:hint="default"/>
          <w:spacing w:val="4"/>
          <w:w w:val="99"/>
          <w:sz w:val="27"/>
          <w:szCs w:val="27"/>
        </w:rPr>
        <w:t>章</w:t>
      </w:r>
      <w:r>
        <w:rPr>
          <w:rFonts w:ascii="宋体" w:hAnsi="宋体" w:cs="宋体" w:eastAsia="宋体" w:hint="default"/>
          <w:w w:val="99"/>
          <w:sz w:val="27"/>
          <w:szCs w:val="27"/>
        </w:rPr>
        <w:t>程</w:t>
      </w:r>
      <w:r>
        <w:rPr>
          <w:rFonts w:ascii="Times New Roman" w:hAnsi="Times New Roman" w:cs="Times New Roman" w:eastAsia="Times New Roman" w:hint="default"/>
          <w:spacing w:val="2"/>
          <w:w w:val="99"/>
          <w:sz w:val="27"/>
          <w:szCs w:val="27"/>
        </w:rPr>
        <w:t>&gt;</w:t>
      </w:r>
      <w:r>
        <w:rPr>
          <w:rFonts w:ascii="宋体" w:hAnsi="宋体" w:cs="宋体" w:eastAsia="宋体" w:hint="default"/>
          <w:w w:val="99"/>
          <w:sz w:val="27"/>
          <w:szCs w:val="27"/>
        </w:rPr>
        <w:t>的议</w:t>
      </w:r>
      <w:r>
        <w:rPr>
          <w:rFonts w:ascii="宋体" w:hAnsi="宋体" w:cs="宋体" w:eastAsia="宋体" w:hint="default"/>
          <w:w w:val="99"/>
          <w:sz w:val="27"/>
          <w:szCs w:val="27"/>
        </w:rPr>
        <w:t>案</w:t>
      </w:r>
      <w:r>
        <w:rPr>
          <w:rFonts w:ascii="宋体" w:hAnsi="宋体" w:cs="宋体" w:eastAsia="宋体" w:hint="default"/>
          <w:spacing w:val="-135"/>
          <w:w w:val="99"/>
          <w:sz w:val="27"/>
          <w:szCs w:val="27"/>
        </w:rPr>
        <w:t>》</w:t>
      </w:r>
      <w:r>
        <w:rPr>
          <w:rFonts w:ascii="宋体" w:hAnsi="宋体" w:cs="宋体" w:eastAsia="宋体" w:hint="default"/>
          <w:w w:val="99"/>
          <w:sz w:val="27"/>
          <w:szCs w:val="27"/>
        </w:rPr>
        <w:t>；</w:t>
      </w:r>
      <w:r>
        <w:rPr>
          <w:rFonts w:ascii="宋体" w:hAnsi="宋体" w:cs="宋体" w:eastAsia="宋体" w:hint="default"/>
          <w:sz w:val="27"/>
          <w:szCs w:val="27"/>
        </w:rPr>
      </w:r>
    </w:p>
    <w:p>
      <w:pPr>
        <w:spacing w:before="63"/>
        <w:ind w:left="2097" w:right="0" w:firstLine="0"/>
        <w:jc w:val="left"/>
        <w:rPr>
          <w:rFonts w:ascii="宋体" w:hAnsi="宋体" w:cs="宋体" w:eastAsia="宋体" w:hint="default"/>
          <w:sz w:val="27"/>
          <w:szCs w:val="27"/>
        </w:rPr>
      </w:pPr>
      <w:r>
        <w:rPr>
          <w:rFonts w:ascii="宋体" w:hAnsi="宋体" w:cs="宋体" w:eastAsia="宋体" w:hint="default"/>
          <w:sz w:val="27"/>
          <w:szCs w:val="27"/>
        </w:rPr>
        <w:t>（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5</w:t>
      </w:r>
      <w:r>
        <w:rPr>
          <w:rFonts w:ascii="宋体" w:hAnsi="宋体" w:cs="宋体" w:eastAsia="宋体" w:hint="default"/>
          <w:sz w:val="27"/>
          <w:szCs w:val="27"/>
        </w:rPr>
        <w:t>）</w:t>
      </w:r>
      <w:r>
        <w:rPr>
          <w:rFonts w:ascii="宋体" w:hAnsi="宋体" w:cs="宋体" w:eastAsia="宋体" w:hint="default"/>
          <w:sz w:val="27"/>
          <w:szCs w:val="27"/>
        </w:rPr>
        <w:t>审议通过了</w:t>
      </w:r>
      <w:r>
        <w:rPr>
          <w:rFonts w:ascii="宋体" w:hAnsi="宋体" w:cs="宋体" w:eastAsia="宋体" w:hint="default"/>
          <w:sz w:val="27"/>
          <w:szCs w:val="27"/>
        </w:rPr>
        <w:t>《</w:t>
      </w:r>
      <w:r>
        <w:rPr>
          <w:rFonts w:ascii="宋体" w:hAnsi="宋体" w:cs="宋体" w:eastAsia="宋体" w:hint="default"/>
          <w:sz w:val="27"/>
          <w:szCs w:val="27"/>
        </w:rPr>
        <w:t>关</w:t>
      </w:r>
      <w:r>
        <w:rPr>
          <w:rFonts w:ascii="宋体" w:hAnsi="宋体" w:cs="宋体" w:eastAsia="宋体" w:hint="default"/>
          <w:sz w:val="27"/>
          <w:szCs w:val="27"/>
        </w:rPr>
        <w:t>于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2006</w:t>
      </w:r>
      <w:r>
        <w:rPr>
          <w:rFonts w:ascii="宋体" w:hAnsi="宋体" w:cs="宋体" w:eastAsia="宋体" w:hint="default"/>
          <w:sz w:val="27"/>
          <w:szCs w:val="27"/>
        </w:rPr>
        <w:t>年度</w:t>
      </w:r>
      <w:r>
        <w:rPr>
          <w:rFonts w:ascii="宋体" w:hAnsi="宋体" w:cs="宋体" w:eastAsia="宋体" w:hint="default"/>
          <w:sz w:val="27"/>
          <w:szCs w:val="27"/>
        </w:rPr>
        <w:t>计</w:t>
      </w:r>
      <w:r>
        <w:rPr>
          <w:rFonts w:ascii="宋体" w:hAnsi="宋体" w:cs="宋体" w:eastAsia="宋体" w:hint="default"/>
          <w:sz w:val="27"/>
          <w:szCs w:val="27"/>
        </w:rPr>
        <w:t>提</w:t>
      </w:r>
      <w:r>
        <w:rPr>
          <w:rFonts w:ascii="宋体" w:hAnsi="宋体" w:cs="宋体" w:eastAsia="宋体" w:hint="default"/>
          <w:sz w:val="27"/>
          <w:szCs w:val="27"/>
        </w:rPr>
        <w:t>应</w:t>
      </w:r>
      <w:r>
        <w:rPr>
          <w:rFonts w:ascii="宋体" w:hAnsi="宋体" w:cs="宋体" w:eastAsia="宋体" w:hint="default"/>
          <w:sz w:val="27"/>
          <w:szCs w:val="27"/>
        </w:rPr>
        <w:t>收款项</w:t>
      </w:r>
      <w:r>
        <w:rPr>
          <w:rFonts w:ascii="宋体" w:hAnsi="宋体" w:cs="宋体" w:eastAsia="宋体" w:hint="default"/>
          <w:sz w:val="27"/>
          <w:szCs w:val="27"/>
        </w:rPr>
        <w:t>特</w:t>
      </w:r>
      <w:r>
        <w:rPr>
          <w:rFonts w:ascii="宋体" w:hAnsi="宋体" w:cs="宋体" w:eastAsia="宋体" w:hint="default"/>
          <w:sz w:val="27"/>
          <w:szCs w:val="27"/>
        </w:rPr>
        <w:t>别</w:t>
      </w:r>
      <w:r>
        <w:rPr>
          <w:rFonts w:ascii="宋体" w:hAnsi="宋体" w:cs="宋体" w:eastAsia="宋体" w:hint="default"/>
          <w:sz w:val="27"/>
          <w:szCs w:val="27"/>
        </w:rPr>
        <w:t>坏</w:t>
      </w:r>
      <w:r>
        <w:rPr>
          <w:rFonts w:ascii="宋体" w:hAnsi="宋体" w:cs="宋体" w:eastAsia="宋体" w:hint="default"/>
          <w:sz w:val="27"/>
          <w:szCs w:val="27"/>
        </w:rPr>
        <w:t>账</w:t>
      </w:r>
      <w:r>
        <w:rPr>
          <w:rFonts w:ascii="宋体" w:hAnsi="宋体" w:cs="宋体" w:eastAsia="宋体" w:hint="default"/>
          <w:sz w:val="27"/>
          <w:szCs w:val="27"/>
        </w:rPr>
        <w:t>事</w:t>
      </w:r>
      <w:r>
        <w:rPr>
          <w:rFonts w:ascii="宋体" w:hAnsi="宋体" w:cs="宋体" w:eastAsia="宋体" w:hint="default"/>
          <w:sz w:val="27"/>
          <w:szCs w:val="27"/>
        </w:rPr>
        <w:t>项</w:t>
      </w:r>
      <w:r>
        <w:rPr>
          <w:rFonts w:ascii="宋体" w:hAnsi="宋体" w:cs="宋体" w:eastAsia="宋体" w:hint="default"/>
          <w:sz w:val="27"/>
          <w:szCs w:val="27"/>
        </w:rPr>
        <w:t>补</w:t>
      </w:r>
      <w:r>
        <w:rPr>
          <w:rFonts w:ascii="宋体" w:hAnsi="宋体" w:cs="宋体" w:eastAsia="宋体" w:hint="default"/>
          <w:sz w:val="27"/>
          <w:szCs w:val="27"/>
        </w:rPr>
        <w:t>充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3"/>
        <w:rPr>
          <w:rFonts w:ascii="宋体" w:hAnsi="宋体" w:cs="宋体" w:eastAsia="宋体" w:hint="default"/>
          <w:sz w:val="16"/>
          <w:szCs w:val="16"/>
        </w:rPr>
      </w:pPr>
    </w:p>
    <w:p>
      <w:pPr>
        <w:spacing w:before="69"/>
        <w:ind w:left="5552" w:right="4128" w:firstLine="0"/>
        <w:jc w:val="center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35</w:t>
      </w:r>
    </w:p>
    <w:p>
      <w:pPr>
        <w:spacing w:after="0"/>
        <w:jc w:val="center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header="846" w:footer="246" w:top="1360" w:bottom="440" w:left="240" w:right="1660"/>
        </w:sectPr>
      </w:pPr>
    </w:p>
    <w:p>
      <w:pPr>
        <w:spacing w:line="240" w:lineRule="auto" w:before="9"/>
        <w:rPr>
          <w:rFonts w:ascii="Times New Roman" w:hAnsi="Times New Roman" w:cs="Times New Roman" w:eastAsia="Times New Roman" w:hint="default"/>
          <w:sz w:val="8"/>
          <w:szCs w:val="8"/>
        </w:rPr>
      </w:pPr>
    </w:p>
    <w:p>
      <w:pPr>
        <w:spacing w:before="15"/>
        <w:ind w:left="1555" w:right="114" w:firstLine="0"/>
        <w:jc w:val="left"/>
        <w:rPr>
          <w:rFonts w:ascii="宋体" w:hAnsi="宋体" w:cs="宋体" w:eastAsia="宋体" w:hint="default"/>
          <w:sz w:val="27"/>
          <w:szCs w:val="27"/>
        </w:rPr>
      </w:pPr>
      <w:r>
        <w:rPr>
          <w:rFonts w:ascii="宋体" w:hAnsi="宋体" w:cs="宋体" w:eastAsia="宋体" w:hint="default"/>
          <w:w w:val="99"/>
          <w:sz w:val="27"/>
          <w:szCs w:val="27"/>
        </w:rPr>
        <w:t>审议的议</w:t>
      </w:r>
      <w:r>
        <w:rPr>
          <w:rFonts w:ascii="宋体" w:hAnsi="宋体" w:cs="宋体" w:eastAsia="宋体" w:hint="default"/>
          <w:w w:val="99"/>
          <w:sz w:val="27"/>
          <w:szCs w:val="27"/>
        </w:rPr>
        <w:t>案</w:t>
      </w:r>
      <w:r>
        <w:rPr>
          <w:rFonts w:ascii="宋体" w:hAnsi="宋体" w:cs="宋体" w:eastAsia="宋体" w:hint="default"/>
          <w:spacing w:val="-130"/>
          <w:w w:val="99"/>
          <w:sz w:val="27"/>
          <w:szCs w:val="27"/>
        </w:rPr>
        <w:t>》</w:t>
      </w:r>
      <w:r>
        <w:rPr>
          <w:rFonts w:ascii="宋体" w:hAnsi="宋体" w:cs="宋体" w:eastAsia="宋体" w:hint="default"/>
          <w:w w:val="99"/>
          <w:sz w:val="27"/>
          <w:szCs w:val="27"/>
        </w:rPr>
        <w:t>。</w:t>
      </w:r>
      <w:r>
        <w:rPr>
          <w:rFonts w:ascii="宋体" w:hAnsi="宋体" w:cs="宋体" w:eastAsia="宋体" w:hint="default"/>
          <w:sz w:val="27"/>
          <w:szCs w:val="27"/>
        </w:rPr>
      </w:r>
    </w:p>
    <w:p>
      <w:pPr>
        <w:spacing w:before="88"/>
        <w:ind w:left="2097" w:right="0" w:firstLine="0"/>
        <w:jc w:val="left"/>
        <w:rPr>
          <w:rFonts w:ascii="宋体" w:hAnsi="宋体" w:cs="宋体" w:eastAsia="宋体" w:hint="default"/>
          <w:sz w:val="27"/>
          <w:szCs w:val="27"/>
        </w:rPr>
      </w:pPr>
      <w:r>
        <w:rPr>
          <w:rFonts w:ascii="宋体" w:hAnsi="宋体" w:cs="宋体" w:eastAsia="宋体" w:hint="default"/>
          <w:spacing w:val="-6"/>
          <w:sz w:val="27"/>
          <w:szCs w:val="27"/>
        </w:rPr>
        <w:t>以</w:t>
      </w:r>
      <w:r>
        <w:rPr>
          <w:rFonts w:ascii="宋体" w:hAnsi="宋体" w:cs="宋体" w:eastAsia="宋体" w:hint="default"/>
          <w:spacing w:val="-6"/>
          <w:sz w:val="27"/>
          <w:szCs w:val="27"/>
        </w:rPr>
        <w:t>上</w:t>
      </w:r>
      <w:r>
        <w:rPr>
          <w:rFonts w:ascii="宋体" w:hAnsi="宋体" w:cs="宋体" w:eastAsia="宋体" w:hint="default"/>
          <w:spacing w:val="-6"/>
          <w:sz w:val="27"/>
          <w:szCs w:val="27"/>
        </w:rPr>
        <w:t>决</w:t>
      </w:r>
      <w:r>
        <w:rPr>
          <w:rFonts w:ascii="宋体" w:hAnsi="宋体" w:cs="宋体" w:eastAsia="宋体" w:hint="default"/>
          <w:spacing w:val="-6"/>
          <w:sz w:val="27"/>
          <w:szCs w:val="27"/>
        </w:rPr>
        <w:t>议公告</w:t>
      </w:r>
      <w:r>
        <w:rPr>
          <w:rFonts w:ascii="宋体" w:hAnsi="宋体" w:cs="宋体" w:eastAsia="宋体" w:hint="default"/>
          <w:spacing w:val="-6"/>
          <w:sz w:val="27"/>
          <w:szCs w:val="27"/>
        </w:rPr>
        <w:t>刊</w:t>
      </w:r>
      <w:r>
        <w:rPr>
          <w:rFonts w:ascii="宋体" w:hAnsi="宋体" w:cs="宋体" w:eastAsia="宋体" w:hint="default"/>
          <w:spacing w:val="-6"/>
          <w:sz w:val="27"/>
          <w:szCs w:val="27"/>
        </w:rPr>
        <w:t>登</w:t>
      </w:r>
      <w:r>
        <w:rPr>
          <w:rFonts w:ascii="宋体" w:hAnsi="宋体" w:cs="宋体" w:eastAsia="宋体" w:hint="default"/>
          <w:spacing w:val="-6"/>
          <w:sz w:val="27"/>
          <w:szCs w:val="27"/>
        </w:rPr>
        <w:t>在</w:t>
      </w:r>
      <w:r>
        <w:rPr>
          <w:rFonts w:ascii="Times New Roman" w:hAnsi="Times New Roman" w:cs="Times New Roman" w:eastAsia="Times New Roman" w:hint="default"/>
          <w:spacing w:val="-6"/>
          <w:sz w:val="27"/>
          <w:szCs w:val="27"/>
        </w:rPr>
        <w:t>2008</w:t>
      </w:r>
      <w:r>
        <w:rPr>
          <w:rFonts w:ascii="宋体" w:hAnsi="宋体" w:cs="宋体" w:eastAsia="宋体" w:hint="default"/>
          <w:spacing w:val="-6"/>
          <w:sz w:val="27"/>
          <w:szCs w:val="27"/>
        </w:rPr>
        <w:t>年</w:t>
      </w:r>
      <w:r>
        <w:rPr>
          <w:rFonts w:ascii="Times New Roman" w:hAnsi="Times New Roman" w:cs="Times New Roman" w:eastAsia="Times New Roman" w:hint="default"/>
          <w:spacing w:val="-6"/>
          <w:sz w:val="27"/>
          <w:szCs w:val="27"/>
        </w:rPr>
        <w:t>4</w:t>
      </w:r>
      <w:r>
        <w:rPr>
          <w:rFonts w:ascii="宋体" w:hAnsi="宋体" w:cs="宋体" w:eastAsia="宋体" w:hint="default"/>
          <w:spacing w:val="-6"/>
          <w:sz w:val="27"/>
          <w:szCs w:val="27"/>
        </w:rPr>
        <w:t>月</w:t>
      </w:r>
      <w:r>
        <w:rPr>
          <w:rFonts w:ascii="Times New Roman" w:hAnsi="Times New Roman" w:cs="Times New Roman" w:eastAsia="Times New Roman" w:hint="default"/>
          <w:spacing w:val="-6"/>
          <w:sz w:val="27"/>
          <w:szCs w:val="27"/>
        </w:rPr>
        <w:t>9</w:t>
      </w:r>
      <w:r>
        <w:rPr>
          <w:rFonts w:ascii="宋体" w:hAnsi="宋体" w:cs="宋体" w:eastAsia="宋体" w:hint="default"/>
          <w:spacing w:val="-6"/>
          <w:sz w:val="27"/>
          <w:szCs w:val="27"/>
        </w:rPr>
        <w:t>日</w:t>
      </w:r>
      <w:r>
        <w:rPr>
          <w:rFonts w:ascii="宋体" w:hAnsi="宋体" w:cs="宋体" w:eastAsia="宋体" w:hint="default"/>
          <w:spacing w:val="-6"/>
          <w:sz w:val="27"/>
          <w:szCs w:val="27"/>
        </w:rPr>
        <w:t>的</w:t>
      </w:r>
      <w:r>
        <w:rPr>
          <w:rFonts w:ascii="宋体" w:hAnsi="宋体" w:cs="宋体" w:eastAsia="宋体" w:hint="default"/>
          <w:spacing w:val="-6"/>
          <w:sz w:val="27"/>
          <w:szCs w:val="27"/>
        </w:rPr>
        <w:t>《</w:t>
      </w:r>
      <w:r>
        <w:rPr>
          <w:rFonts w:ascii="宋体" w:hAnsi="宋体" w:cs="宋体" w:eastAsia="宋体" w:hint="default"/>
          <w:spacing w:val="-6"/>
          <w:sz w:val="27"/>
          <w:szCs w:val="27"/>
        </w:rPr>
        <w:t>证</w:t>
      </w:r>
      <w:r>
        <w:rPr>
          <w:rFonts w:ascii="宋体" w:hAnsi="宋体" w:cs="宋体" w:eastAsia="宋体" w:hint="default"/>
          <w:spacing w:val="-6"/>
          <w:sz w:val="27"/>
          <w:szCs w:val="27"/>
        </w:rPr>
        <w:t>券</w:t>
      </w:r>
      <w:r>
        <w:rPr>
          <w:rFonts w:ascii="宋体" w:hAnsi="宋体" w:cs="宋体" w:eastAsia="宋体" w:hint="default"/>
          <w:spacing w:val="-6"/>
          <w:sz w:val="27"/>
          <w:szCs w:val="27"/>
        </w:rPr>
        <w:t>日</w:t>
      </w:r>
      <w:r>
        <w:rPr>
          <w:rFonts w:ascii="宋体" w:hAnsi="宋体" w:cs="宋体" w:eastAsia="宋体" w:hint="default"/>
          <w:spacing w:val="-6"/>
          <w:sz w:val="27"/>
          <w:szCs w:val="27"/>
        </w:rPr>
        <w:t>报</w:t>
      </w:r>
      <w:r>
        <w:rPr>
          <w:rFonts w:ascii="宋体" w:hAnsi="宋体" w:cs="宋体" w:eastAsia="宋体" w:hint="default"/>
          <w:spacing w:val="-6"/>
          <w:sz w:val="27"/>
          <w:szCs w:val="27"/>
        </w:rPr>
        <w:t>》</w:t>
      </w:r>
      <w:r>
        <w:rPr>
          <w:rFonts w:ascii="宋体" w:hAnsi="宋体" w:cs="宋体" w:eastAsia="宋体" w:hint="default"/>
          <w:spacing w:val="-6"/>
          <w:sz w:val="27"/>
          <w:szCs w:val="27"/>
        </w:rPr>
        <w:t>和</w:t>
      </w:r>
      <w:r>
        <w:rPr>
          <w:rFonts w:ascii="宋体" w:hAnsi="宋体" w:cs="宋体" w:eastAsia="宋体" w:hint="default"/>
          <w:spacing w:val="-6"/>
          <w:sz w:val="27"/>
          <w:szCs w:val="27"/>
        </w:rPr>
        <w:t>巨潮</w:t>
      </w:r>
      <w:r>
        <w:rPr>
          <w:rFonts w:ascii="宋体" w:hAnsi="宋体" w:cs="宋体" w:eastAsia="宋体" w:hint="default"/>
          <w:spacing w:val="-6"/>
          <w:sz w:val="27"/>
          <w:szCs w:val="27"/>
        </w:rPr>
        <w:t>资</w:t>
      </w:r>
      <w:r>
        <w:rPr>
          <w:rFonts w:ascii="宋体" w:hAnsi="宋体" w:cs="宋体" w:eastAsia="宋体" w:hint="default"/>
          <w:spacing w:val="-6"/>
          <w:sz w:val="27"/>
          <w:szCs w:val="27"/>
        </w:rPr>
        <w:t>讯</w:t>
      </w:r>
      <w:r>
        <w:rPr>
          <w:rFonts w:ascii="宋体" w:hAnsi="宋体" w:cs="宋体" w:eastAsia="宋体" w:hint="default"/>
          <w:spacing w:val="-6"/>
          <w:sz w:val="27"/>
          <w:szCs w:val="27"/>
        </w:rPr>
        <w:t>网</w:t>
      </w:r>
      <w:r>
        <w:rPr>
          <w:rFonts w:ascii="宋体" w:hAnsi="宋体" w:cs="宋体" w:eastAsia="宋体" w:hint="default"/>
          <w:spacing w:val="-6"/>
          <w:sz w:val="27"/>
          <w:szCs w:val="27"/>
        </w:rPr>
        <w:t>上</w:t>
      </w:r>
      <w:r>
        <w:rPr>
          <w:rFonts w:ascii="宋体" w:hAnsi="宋体" w:cs="宋体" w:eastAsia="宋体" w:hint="default"/>
          <w:spacing w:val="-6"/>
          <w:sz w:val="27"/>
          <w:szCs w:val="27"/>
        </w:rPr>
        <w:t>。</w:t>
      </w:r>
    </w:p>
    <w:p>
      <w:pPr>
        <w:spacing w:before="63"/>
        <w:ind w:left="2183" w:right="114" w:firstLine="0"/>
        <w:jc w:val="left"/>
        <w:rPr>
          <w:rFonts w:ascii="宋体" w:hAnsi="宋体" w:cs="宋体" w:eastAsia="宋体" w:hint="default"/>
          <w:sz w:val="27"/>
          <w:szCs w:val="27"/>
        </w:rPr>
      </w:pPr>
      <w:r>
        <w:rPr>
          <w:rFonts w:ascii="Times New Roman" w:hAnsi="Times New Roman" w:cs="Times New Roman" w:eastAsia="Times New Roman" w:hint="default"/>
          <w:sz w:val="27"/>
          <w:szCs w:val="27"/>
        </w:rPr>
        <w:t>3</w:t>
      </w:r>
      <w:r>
        <w:rPr>
          <w:rFonts w:ascii="宋体" w:hAnsi="宋体" w:cs="宋体" w:eastAsia="宋体" w:hint="default"/>
          <w:sz w:val="27"/>
          <w:szCs w:val="27"/>
        </w:rPr>
        <w:t>、公司</w:t>
      </w:r>
      <w:r>
        <w:rPr>
          <w:rFonts w:ascii="宋体" w:hAnsi="宋体" w:cs="宋体" w:eastAsia="宋体" w:hint="default"/>
          <w:sz w:val="27"/>
          <w:szCs w:val="27"/>
        </w:rPr>
        <w:t>于</w:t>
      </w:r>
      <w:r>
        <w:rPr>
          <w:rFonts w:ascii="宋体" w:hAnsi="宋体" w:cs="宋体" w:eastAsia="宋体" w:hint="default"/>
          <w:spacing w:val="-73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2008</w:t>
      </w:r>
      <w:r>
        <w:rPr>
          <w:rFonts w:ascii="Times New Roman" w:hAnsi="Times New Roman" w:cs="Times New Roman" w:eastAsia="Times New Roman" w:hint="default"/>
          <w:spacing w:val="-2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年</w:t>
      </w:r>
      <w:r>
        <w:rPr>
          <w:rFonts w:ascii="宋体" w:hAnsi="宋体" w:cs="宋体" w:eastAsia="宋体" w:hint="default"/>
          <w:spacing w:val="-73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4</w:t>
      </w:r>
      <w:r>
        <w:rPr>
          <w:rFonts w:ascii="Times New Roman" w:hAnsi="Times New Roman" w:cs="Times New Roman" w:eastAsia="Times New Roman" w:hint="default"/>
          <w:spacing w:val="-6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月</w:t>
      </w:r>
      <w:r>
        <w:rPr>
          <w:rFonts w:ascii="宋体" w:hAnsi="宋体" w:cs="宋体" w:eastAsia="宋体" w:hint="default"/>
          <w:spacing w:val="-73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16</w:t>
      </w:r>
      <w:r>
        <w:rPr>
          <w:rFonts w:ascii="Times New Roman" w:hAnsi="Times New Roman" w:cs="Times New Roman" w:eastAsia="Times New Roman" w:hint="default"/>
          <w:spacing w:val="-2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日</w:t>
      </w:r>
      <w:r>
        <w:rPr>
          <w:rFonts w:ascii="宋体" w:hAnsi="宋体" w:cs="宋体" w:eastAsia="宋体" w:hint="default"/>
          <w:sz w:val="27"/>
          <w:szCs w:val="27"/>
        </w:rPr>
        <w:t>召</w:t>
      </w:r>
      <w:r>
        <w:rPr>
          <w:rFonts w:ascii="宋体" w:hAnsi="宋体" w:cs="宋体" w:eastAsia="宋体" w:hint="default"/>
          <w:sz w:val="27"/>
          <w:szCs w:val="27"/>
        </w:rPr>
        <w:t>开</w:t>
      </w:r>
      <w:r>
        <w:rPr>
          <w:rFonts w:ascii="宋体" w:hAnsi="宋体" w:cs="宋体" w:eastAsia="宋体" w:hint="default"/>
          <w:sz w:val="27"/>
          <w:szCs w:val="27"/>
        </w:rPr>
        <w:t>了</w:t>
      </w:r>
      <w:r>
        <w:rPr>
          <w:rFonts w:ascii="宋体" w:hAnsi="宋体" w:cs="宋体" w:eastAsia="宋体" w:hint="default"/>
          <w:sz w:val="27"/>
          <w:szCs w:val="27"/>
        </w:rPr>
        <w:t>五</w:t>
      </w:r>
      <w:r>
        <w:rPr>
          <w:rFonts w:ascii="宋体" w:hAnsi="宋体" w:cs="宋体" w:eastAsia="宋体" w:hint="default"/>
          <w:sz w:val="27"/>
          <w:szCs w:val="27"/>
        </w:rPr>
        <w:t>届监事会</w:t>
      </w:r>
      <w:r>
        <w:rPr>
          <w:rFonts w:ascii="宋体" w:hAnsi="宋体" w:cs="宋体" w:eastAsia="宋体" w:hint="default"/>
          <w:sz w:val="27"/>
          <w:szCs w:val="27"/>
        </w:rPr>
        <w:t>十</w:t>
      </w:r>
      <w:r>
        <w:rPr>
          <w:rFonts w:ascii="宋体" w:hAnsi="宋体" w:cs="宋体" w:eastAsia="宋体" w:hint="default"/>
          <w:sz w:val="27"/>
          <w:szCs w:val="27"/>
        </w:rPr>
        <w:t>五</w:t>
      </w:r>
      <w:r>
        <w:rPr>
          <w:rFonts w:ascii="宋体" w:hAnsi="宋体" w:cs="宋体" w:eastAsia="宋体" w:hint="default"/>
          <w:sz w:val="27"/>
          <w:szCs w:val="27"/>
        </w:rPr>
        <w:t>次会议，</w:t>
      </w:r>
      <w:r>
        <w:rPr>
          <w:rFonts w:ascii="宋体" w:hAnsi="宋体" w:cs="宋体" w:eastAsia="宋体" w:hint="default"/>
          <w:sz w:val="27"/>
          <w:szCs w:val="27"/>
        </w:rPr>
        <w:t>此</w:t>
      </w:r>
      <w:r>
        <w:rPr>
          <w:rFonts w:ascii="宋体" w:hAnsi="宋体" w:cs="宋体" w:eastAsia="宋体" w:hint="default"/>
          <w:sz w:val="27"/>
          <w:szCs w:val="27"/>
        </w:rPr>
        <w:t>次</w:t>
      </w:r>
    </w:p>
    <w:p>
      <w:pPr>
        <w:spacing w:line="283" w:lineRule="auto" w:before="68"/>
        <w:ind w:left="1555" w:right="227" w:firstLine="0"/>
        <w:jc w:val="left"/>
        <w:rPr>
          <w:rFonts w:ascii="宋体" w:hAnsi="宋体" w:cs="宋体" w:eastAsia="宋体" w:hint="default"/>
          <w:sz w:val="27"/>
          <w:szCs w:val="27"/>
        </w:rPr>
      </w:pPr>
      <w:r>
        <w:rPr>
          <w:rFonts w:ascii="宋体" w:hAnsi="宋体" w:cs="宋体" w:eastAsia="宋体" w:hint="default"/>
          <w:sz w:val="27"/>
          <w:szCs w:val="27"/>
        </w:rPr>
        <w:t>会议审议了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2007</w:t>
      </w:r>
      <w:r>
        <w:rPr>
          <w:rFonts w:ascii="Times New Roman" w:hAnsi="Times New Roman" w:cs="Times New Roman" w:eastAsia="Times New Roman" w:hint="default"/>
          <w:spacing w:val="-5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年年度</w:t>
      </w:r>
      <w:r>
        <w:rPr>
          <w:rFonts w:ascii="宋体" w:hAnsi="宋体" w:cs="宋体" w:eastAsia="宋体" w:hint="default"/>
          <w:sz w:val="27"/>
          <w:szCs w:val="27"/>
        </w:rPr>
        <w:t>报告及</w:t>
      </w:r>
      <w:r>
        <w:rPr>
          <w:rFonts w:ascii="宋体" w:hAnsi="宋体" w:cs="宋体" w:eastAsia="宋体" w:hint="default"/>
          <w:sz w:val="27"/>
          <w:szCs w:val="27"/>
        </w:rPr>
        <w:t>相关</w:t>
      </w:r>
      <w:r>
        <w:rPr>
          <w:rFonts w:ascii="宋体" w:hAnsi="宋体" w:cs="宋体" w:eastAsia="宋体" w:hint="default"/>
          <w:sz w:val="27"/>
          <w:szCs w:val="27"/>
        </w:rPr>
        <w:t>议</w:t>
      </w:r>
      <w:r>
        <w:rPr>
          <w:rFonts w:ascii="宋体" w:hAnsi="宋体" w:cs="宋体" w:eastAsia="宋体" w:hint="default"/>
          <w:sz w:val="27"/>
          <w:szCs w:val="27"/>
        </w:rPr>
        <w:t>案</w:t>
      </w:r>
      <w:r>
        <w:rPr>
          <w:rFonts w:ascii="宋体" w:hAnsi="宋体" w:cs="宋体" w:eastAsia="宋体" w:hint="default"/>
          <w:sz w:val="27"/>
          <w:szCs w:val="27"/>
        </w:rPr>
        <w:t>，</w:t>
      </w:r>
      <w:r>
        <w:rPr>
          <w:rFonts w:ascii="宋体" w:hAnsi="宋体" w:cs="宋体" w:eastAsia="宋体" w:hint="default"/>
          <w:sz w:val="27"/>
          <w:szCs w:val="27"/>
        </w:rPr>
        <w:t>由</w:t>
      </w:r>
      <w:r>
        <w:rPr>
          <w:rFonts w:ascii="宋体" w:hAnsi="宋体" w:cs="宋体" w:eastAsia="宋体" w:hint="default"/>
          <w:sz w:val="27"/>
          <w:szCs w:val="27"/>
        </w:rPr>
        <w:t>于</w:t>
      </w:r>
      <w:r>
        <w:rPr>
          <w:rFonts w:ascii="宋体" w:hAnsi="宋体" w:cs="宋体" w:eastAsia="宋体" w:hint="default"/>
          <w:sz w:val="27"/>
          <w:szCs w:val="27"/>
        </w:rPr>
        <w:t>年度</w:t>
      </w:r>
      <w:r>
        <w:rPr>
          <w:rFonts w:ascii="宋体" w:hAnsi="宋体" w:cs="宋体" w:eastAsia="宋体" w:hint="default"/>
          <w:sz w:val="27"/>
          <w:szCs w:val="27"/>
        </w:rPr>
        <w:t>报告</w:t>
      </w:r>
      <w:r>
        <w:rPr>
          <w:rFonts w:ascii="宋体" w:hAnsi="宋体" w:cs="宋体" w:eastAsia="宋体" w:hint="default"/>
          <w:sz w:val="27"/>
          <w:szCs w:val="27"/>
        </w:rPr>
        <w:t>延</w:t>
      </w:r>
      <w:r>
        <w:rPr>
          <w:rFonts w:ascii="宋体" w:hAnsi="宋体" w:cs="宋体" w:eastAsia="宋体" w:hint="default"/>
          <w:sz w:val="27"/>
          <w:szCs w:val="27"/>
        </w:rPr>
        <w:t>期</w:t>
      </w:r>
      <w:r>
        <w:rPr>
          <w:rFonts w:ascii="宋体" w:hAnsi="宋体" w:cs="宋体" w:eastAsia="宋体" w:hint="default"/>
          <w:sz w:val="27"/>
          <w:szCs w:val="27"/>
        </w:rPr>
        <w:t>披露</w:t>
      </w:r>
      <w:r>
        <w:rPr>
          <w:rFonts w:ascii="宋体" w:hAnsi="宋体" w:cs="宋体" w:eastAsia="宋体" w:hint="default"/>
          <w:sz w:val="27"/>
          <w:szCs w:val="27"/>
        </w:rPr>
        <w:t>，公</w:t>
      </w:r>
      <w:r>
        <w:rPr>
          <w:rFonts w:ascii="宋体" w:hAnsi="宋体" w:cs="宋体" w:eastAsia="宋体" w:hint="default"/>
          <w:w w:val="99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司在</w:t>
      </w:r>
      <w:r>
        <w:rPr>
          <w:rFonts w:ascii="宋体" w:hAnsi="宋体" w:cs="宋体" w:eastAsia="宋体" w:hint="default"/>
          <w:sz w:val="27"/>
          <w:szCs w:val="27"/>
        </w:rPr>
        <w:t>五</w:t>
      </w:r>
      <w:r>
        <w:rPr>
          <w:rFonts w:ascii="宋体" w:hAnsi="宋体" w:cs="宋体" w:eastAsia="宋体" w:hint="default"/>
          <w:sz w:val="27"/>
          <w:szCs w:val="27"/>
        </w:rPr>
        <w:t>届董事会</w:t>
      </w:r>
      <w:r>
        <w:rPr>
          <w:rFonts w:ascii="宋体" w:hAnsi="宋体" w:cs="宋体" w:eastAsia="宋体" w:hint="default"/>
          <w:sz w:val="27"/>
          <w:szCs w:val="27"/>
        </w:rPr>
        <w:t>十</w:t>
      </w:r>
      <w:r>
        <w:rPr>
          <w:rFonts w:ascii="宋体" w:hAnsi="宋体" w:cs="宋体" w:eastAsia="宋体" w:hint="default"/>
          <w:sz w:val="27"/>
          <w:szCs w:val="27"/>
        </w:rPr>
        <w:t>六次会议</w:t>
      </w:r>
      <w:r>
        <w:rPr>
          <w:rFonts w:ascii="宋体" w:hAnsi="宋体" w:cs="宋体" w:eastAsia="宋体" w:hint="default"/>
          <w:sz w:val="27"/>
          <w:szCs w:val="27"/>
        </w:rPr>
        <w:t>上</w:t>
      </w:r>
      <w:r>
        <w:rPr>
          <w:rFonts w:ascii="宋体" w:hAnsi="宋体" w:cs="宋体" w:eastAsia="宋体" w:hint="default"/>
          <w:sz w:val="27"/>
          <w:szCs w:val="27"/>
        </w:rPr>
        <w:t>重</w:t>
      </w:r>
      <w:r>
        <w:rPr>
          <w:rFonts w:ascii="宋体" w:hAnsi="宋体" w:cs="宋体" w:eastAsia="宋体" w:hint="default"/>
          <w:sz w:val="27"/>
          <w:szCs w:val="27"/>
        </w:rPr>
        <w:t>新</w:t>
      </w:r>
      <w:r>
        <w:rPr>
          <w:rFonts w:ascii="宋体" w:hAnsi="宋体" w:cs="宋体" w:eastAsia="宋体" w:hint="default"/>
          <w:sz w:val="27"/>
          <w:szCs w:val="27"/>
        </w:rPr>
        <w:t>审议了</w:t>
      </w:r>
      <w:r>
        <w:rPr>
          <w:rFonts w:ascii="宋体" w:hAnsi="宋体" w:cs="宋体" w:eastAsia="宋体" w:hint="default"/>
          <w:sz w:val="27"/>
          <w:szCs w:val="27"/>
        </w:rPr>
        <w:t>上</w:t>
      </w:r>
      <w:r>
        <w:rPr>
          <w:rFonts w:ascii="宋体" w:hAnsi="宋体" w:cs="宋体" w:eastAsia="宋体" w:hint="default"/>
          <w:sz w:val="27"/>
          <w:szCs w:val="27"/>
        </w:rPr>
        <w:t>述议</w:t>
      </w:r>
      <w:r>
        <w:rPr>
          <w:rFonts w:ascii="宋体" w:hAnsi="宋体" w:cs="宋体" w:eastAsia="宋体" w:hint="default"/>
          <w:sz w:val="27"/>
          <w:szCs w:val="27"/>
        </w:rPr>
        <w:t>案</w:t>
      </w:r>
      <w:r>
        <w:rPr>
          <w:rFonts w:ascii="宋体" w:hAnsi="宋体" w:cs="宋体" w:eastAsia="宋体" w:hint="default"/>
          <w:sz w:val="27"/>
          <w:szCs w:val="27"/>
        </w:rPr>
        <w:t>，</w:t>
      </w:r>
      <w:r>
        <w:rPr>
          <w:rFonts w:ascii="宋体" w:hAnsi="宋体" w:cs="宋体" w:eastAsia="宋体" w:hint="default"/>
          <w:sz w:val="27"/>
          <w:szCs w:val="27"/>
        </w:rPr>
        <w:t>因</w:t>
      </w:r>
      <w:r>
        <w:rPr>
          <w:rFonts w:ascii="宋体" w:hAnsi="宋体" w:cs="宋体" w:eastAsia="宋体" w:hint="default"/>
          <w:sz w:val="27"/>
          <w:szCs w:val="27"/>
        </w:rPr>
        <w:t>此</w:t>
      </w:r>
      <w:r>
        <w:rPr>
          <w:rFonts w:ascii="宋体" w:hAnsi="宋体" w:cs="宋体" w:eastAsia="宋体" w:hint="default"/>
          <w:sz w:val="27"/>
          <w:szCs w:val="27"/>
        </w:rPr>
        <w:t>未</w:t>
      </w:r>
      <w:r>
        <w:rPr>
          <w:rFonts w:ascii="宋体" w:hAnsi="宋体" w:cs="宋体" w:eastAsia="宋体" w:hint="default"/>
          <w:sz w:val="27"/>
          <w:szCs w:val="27"/>
        </w:rPr>
        <w:t>做</w:t>
      </w:r>
      <w:r>
        <w:rPr>
          <w:rFonts w:ascii="宋体" w:hAnsi="宋体" w:cs="宋体" w:eastAsia="宋体" w:hint="default"/>
          <w:sz w:val="27"/>
          <w:szCs w:val="27"/>
        </w:rPr>
        <w:t>公告。</w:t>
      </w:r>
    </w:p>
    <w:p>
      <w:pPr>
        <w:spacing w:before="35"/>
        <w:ind w:left="2183" w:right="114" w:firstLine="0"/>
        <w:jc w:val="left"/>
        <w:rPr>
          <w:rFonts w:ascii="宋体" w:hAnsi="宋体" w:cs="宋体" w:eastAsia="宋体" w:hint="default"/>
          <w:sz w:val="27"/>
          <w:szCs w:val="27"/>
        </w:rPr>
      </w:pPr>
      <w:r>
        <w:rPr>
          <w:rFonts w:ascii="Times New Roman" w:hAnsi="Times New Roman" w:cs="Times New Roman" w:eastAsia="Times New Roman" w:hint="default"/>
          <w:spacing w:val="-4"/>
          <w:sz w:val="27"/>
          <w:szCs w:val="27"/>
        </w:rPr>
        <w:t>4</w:t>
      </w:r>
      <w:r>
        <w:rPr>
          <w:rFonts w:ascii="宋体" w:hAnsi="宋体" w:cs="宋体" w:eastAsia="宋体" w:hint="default"/>
          <w:spacing w:val="-4"/>
          <w:sz w:val="27"/>
          <w:szCs w:val="27"/>
        </w:rPr>
        <w:t>、公司</w:t>
      </w:r>
      <w:r>
        <w:rPr>
          <w:rFonts w:ascii="宋体" w:hAnsi="宋体" w:cs="宋体" w:eastAsia="宋体" w:hint="default"/>
          <w:spacing w:val="-4"/>
          <w:sz w:val="27"/>
          <w:szCs w:val="27"/>
        </w:rPr>
        <w:t>于</w:t>
      </w:r>
      <w:r>
        <w:rPr>
          <w:rFonts w:ascii="宋体" w:hAnsi="宋体" w:cs="宋体" w:eastAsia="宋体" w:hint="default"/>
          <w:spacing w:val="-65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2008</w:t>
      </w:r>
      <w:r>
        <w:rPr>
          <w:rFonts w:ascii="Times New Roman" w:hAnsi="Times New Roman" w:cs="Times New Roman" w:eastAsia="Times New Roman" w:hint="default"/>
          <w:spacing w:val="-3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年</w:t>
      </w:r>
      <w:r>
        <w:rPr>
          <w:rFonts w:ascii="宋体" w:hAnsi="宋体" w:cs="宋体" w:eastAsia="宋体" w:hint="default"/>
          <w:spacing w:val="-70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4</w:t>
      </w:r>
      <w:r>
        <w:rPr>
          <w:rFonts w:ascii="Times New Roman" w:hAnsi="Times New Roman" w:cs="Times New Roman" w:eastAsia="Times New Roman" w:hint="default"/>
          <w:spacing w:val="2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月</w:t>
      </w:r>
      <w:r>
        <w:rPr>
          <w:rFonts w:ascii="宋体" w:hAnsi="宋体" w:cs="宋体" w:eastAsia="宋体" w:hint="default"/>
          <w:spacing w:val="-70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26</w:t>
      </w:r>
      <w:r>
        <w:rPr>
          <w:rFonts w:ascii="Times New Roman" w:hAnsi="Times New Roman" w:cs="Times New Roman" w:eastAsia="Times New Roman" w:hint="default"/>
          <w:spacing w:val="-3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日</w:t>
      </w:r>
      <w:r>
        <w:rPr>
          <w:rFonts w:ascii="宋体" w:hAnsi="宋体" w:cs="宋体" w:eastAsia="宋体" w:hint="default"/>
          <w:sz w:val="27"/>
          <w:szCs w:val="27"/>
        </w:rPr>
        <w:t>以</w:t>
      </w:r>
      <w:r>
        <w:rPr>
          <w:rFonts w:ascii="宋体" w:hAnsi="宋体" w:cs="宋体" w:eastAsia="宋体" w:hint="default"/>
          <w:sz w:val="27"/>
          <w:szCs w:val="27"/>
        </w:rPr>
        <w:t>通</w:t>
      </w:r>
      <w:r>
        <w:rPr>
          <w:rFonts w:ascii="宋体" w:hAnsi="宋体" w:cs="宋体" w:eastAsia="宋体" w:hint="default"/>
          <w:sz w:val="27"/>
          <w:szCs w:val="27"/>
        </w:rPr>
        <w:t>讯</w:t>
      </w:r>
      <w:r>
        <w:rPr>
          <w:rFonts w:ascii="宋体" w:hAnsi="宋体" w:cs="宋体" w:eastAsia="宋体" w:hint="default"/>
          <w:sz w:val="27"/>
          <w:szCs w:val="27"/>
        </w:rPr>
        <w:t>表</w:t>
      </w:r>
      <w:r>
        <w:rPr>
          <w:rFonts w:ascii="宋体" w:hAnsi="宋体" w:cs="宋体" w:eastAsia="宋体" w:hint="default"/>
          <w:sz w:val="27"/>
          <w:szCs w:val="27"/>
        </w:rPr>
        <w:t>决</w:t>
      </w:r>
      <w:r>
        <w:rPr>
          <w:rFonts w:ascii="宋体" w:hAnsi="宋体" w:cs="宋体" w:eastAsia="宋体" w:hint="default"/>
          <w:sz w:val="27"/>
          <w:szCs w:val="27"/>
        </w:rPr>
        <w:t>方</w:t>
      </w:r>
      <w:r>
        <w:rPr>
          <w:rFonts w:ascii="宋体" w:hAnsi="宋体" w:cs="宋体" w:eastAsia="宋体" w:hint="default"/>
          <w:sz w:val="27"/>
          <w:szCs w:val="27"/>
        </w:rPr>
        <w:t>式召</w:t>
      </w:r>
      <w:r>
        <w:rPr>
          <w:rFonts w:ascii="宋体" w:hAnsi="宋体" w:cs="宋体" w:eastAsia="宋体" w:hint="default"/>
          <w:sz w:val="27"/>
          <w:szCs w:val="27"/>
        </w:rPr>
        <w:t>开</w:t>
      </w:r>
      <w:r>
        <w:rPr>
          <w:rFonts w:ascii="宋体" w:hAnsi="宋体" w:cs="宋体" w:eastAsia="宋体" w:hint="default"/>
          <w:sz w:val="27"/>
          <w:szCs w:val="27"/>
        </w:rPr>
        <w:t>了</w:t>
      </w:r>
      <w:r>
        <w:rPr>
          <w:rFonts w:ascii="宋体" w:hAnsi="宋体" w:cs="宋体" w:eastAsia="宋体" w:hint="default"/>
          <w:sz w:val="27"/>
          <w:szCs w:val="27"/>
        </w:rPr>
        <w:t>五</w:t>
      </w:r>
      <w:r>
        <w:rPr>
          <w:rFonts w:ascii="宋体" w:hAnsi="宋体" w:cs="宋体" w:eastAsia="宋体" w:hint="default"/>
          <w:sz w:val="27"/>
          <w:szCs w:val="27"/>
        </w:rPr>
        <w:t>届监事会</w:t>
      </w:r>
      <w:r>
        <w:rPr>
          <w:rFonts w:ascii="宋体" w:hAnsi="宋体" w:cs="宋体" w:eastAsia="宋体" w:hint="default"/>
          <w:sz w:val="27"/>
          <w:szCs w:val="27"/>
        </w:rPr>
        <w:t>十</w:t>
      </w:r>
    </w:p>
    <w:p>
      <w:pPr>
        <w:spacing w:before="68"/>
        <w:ind w:left="1555" w:right="114" w:firstLine="0"/>
        <w:jc w:val="left"/>
        <w:rPr>
          <w:rFonts w:ascii="宋体" w:hAnsi="宋体" w:cs="宋体" w:eastAsia="宋体" w:hint="default"/>
          <w:sz w:val="27"/>
          <w:szCs w:val="27"/>
        </w:rPr>
      </w:pPr>
      <w:r>
        <w:rPr>
          <w:rFonts w:ascii="宋体" w:hAnsi="宋体" w:cs="宋体" w:eastAsia="宋体" w:hint="default"/>
          <w:sz w:val="27"/>
          <w:szCs w:val="27"/>
        </w:rPr>
        <w:t>六次会议。审议通过</w:t>
      </w:r>
      <w:r>
        <w:rPr>
          <w:rFonts w:ascii="宋体" w:hAnsi="宋体" w:cs="宋体" w:eastAsia="宋体" w:hint="default"/>
          <w:sz w:val="27"/>
          <w:szCs w:val="27"/>
        </w:rPr>
        <w:t>如</w:t>
      </w:r>
      <w:r>
        <w:rPr>
          <w:rFonts w:ascii="宋体" w:hAnsi="宋体" w:cs="宋体" w:eastAsia="宋体" w:hint="default"/>
          <w:sz w:val="27"/>
          <w:szCs w:val="27"/>
        </w:rPr>
        <w:t>下决</w:t>
      </w:r>
      <w:r>
        <w:rPr>
          <w:rFonts w:ascii="宋体" w:hAnsi="宋体" w:cs="宋体" w:eastAsia="宋体" w:hint="default"/>
          <w:sz w:val="27"/>
          <w:szCs w:val="27"/>
        </w:rPr>
        <w:t>议</w:t>
      </w:r>
      <w:r>
        <w:rPr>
          <w:rFonts w:ascii="宋体" w:hAnsi="宋体" w:cs="宋体" w:eastAsia="宋体" w:hint="default"/>
          <w:sz w:val="27"/>
          <w:szCs w:val="27"/>
        </w:rPr>
        <w:t>：</w:t>
      </w:r>
    </w:p>
    <w:p>
      <w:pPr>
        <w:spacing w:line="280" w:lineRule="auto" w:before="88"/>
        <w:ind w:left="1555" w:right="114" w:firstLine="542"/>
        <w:jc w:val="left"/>
        <w:rPr>
          <w:rFonts w:ascii="宋体" w:hAnsi="宋体" w:cs="宋体" w:eastAsia="宋体" w:hint="default"/>
          <w:sz w:val="27"/>
          <w:szCs w:val="27"/>
        </w:rPr>
      </w:pPr>
      <w:r>
        <w:rPr>
          <w:rFonts w:ascii="宋体" w:hAnsi="宋体" w:cs="宋体" w:eastAsia="宋体" w:hint="default"/>
          <w:w w:val="95"/>
          <w:sz w:val="27"/>
          <w:szCs w:val="27"/>
        </w:rPr>
        <w:t>（</w:t>
      </w:r>
      <w:r>
        <w:rPr>
          <w:rFonts w:ascii="Times New Roman" w:hAnsi="Times New Roman" w:cs="Times New Roman" w:eastAsia="Times New Roman" w:hint="default"/>
          <w:w w:val="95"/>
          <w:sz w:val="27"/>
          <w:szCs w:val="27"/>
        </w:rPr>
        <w:t>1</w:t>
      </w:r>
      <w:r>
        <w:rPr>
          <w:rFonts w:ascii="宋体" w:hAnsi="宋体" w:cs="宋体" w:eastAsia="宋体" w:hint="default"/>
          <w:w w:val="95"/>
          <w:sz w:val="27"/>
          <w:szCs w:val="27"/>
        </w:rPr>
        <w:t>）</w:t>
      </w:r>
      <w:r>
        <w:rPr>
          <w:rFonts w:ascii="宋体" w:hAnsi="宋体" w:cs="宋体" w:eastAsia="宋体" w:hint="default"/>
          <w:w w:val="95"/>
          <w:sz w:val="27"/>
          <w:szCs w:val="27"/>
        </w:rPr>
        <w:t>审议了</w:t>
      </w:r>
      <w:r>
        <w:rPr>
          <w:rFonts w:ascii="宋体" w:hAnsi="宋体" w:cs="宋体" w:eastAsia="宋体" w:hint="default"/>
          <w:w w:val="95"/>
          <w:sz w:val="27"/>
          <w:szCs w:val="27"/>
        </w:rPr>
        <w:t>《</w:t>
      </w:r>
      <w:r>
        <w:rPr>
          <w:rFonts w:ascii="宋体" w:hAnsi="宋体" w:cs="宋体" w:eastAsia="宋体" w:hint="default"/>
          <w:w w:val="95"/>
          <w:sz w:val="27"/>
          <w:szCs w:val="27"/>
        </w:rPr>
        <w:t>关</w:t>
      </w:r>
      <w:r>
        <w:rPr>
          <w:rFonts w:ascii="宋体" w:hAnsi="宋体" w:cs="宋体" w:eastAsia="宋体" w:hint="default"/>
          <w:w w:val="95"/>
          <w:sz w:val="27"/>
          <w:szCs w:val="27"/>
        </w:rPr>
        <w:t>于</w:t>
      </w:r>
      <w:r>
        <w:rPr>
          <w:rFonts w:ascii="宋体" w:hAnsi="宋体" w:cs="宋体" w:eastAsia="宋体" w:hint="default"/>
          <w:w w:val="95"/>
          <w:sz w:val="27"/>
          <w:szCs w:val="27"/>
        </w:rPr>
        <w:t>计</w:t>
      </w:r>
      <w:r>
        <w:rPr>
          <w:rFonts w:ascii="宋体" w:hAnsi="宋体" w:cs="宋体" w:eastAsia="宋体" w:hint="default"/>
          <w:w w:val="95"/>
          <w:sz w:val="27"/>
          <w:szCs w:val="27"/>
        </w:rPr>
        <w:t>提</w:t>
      </w:r>
      <w:r>
        <w:rPr>
          <w:rFonts w:ascii="Times New Roman" w:hAnsi="Times New Roman" w:cs="Times New Roman" w:eastAsia="Times New Roman" w:hint="default"/>
          <w:w w:val="95"/>
          <w:sz w:val="27"/>
          <w:szCs w:val="27"/>
        </w:rPr>
        <w:t>2007</w:t>
      </w:r>
      <w:r>
        <w:rPr>
          <w:rFonts w:ascii="宋体" w:hAnsi="宋体" w:cs="宋体" w:eastAsia="宋体" w:hint="default"/>
          <w:w w:val="95"/>
          <w:sz w:val="27"/>
          <w:szCs w:val="27"/>
        </w:rPr>
        <w:t>年度</w:t>
      </w:r>
      <w:r>
        <w:rPr>
          <w:rFonts w:ascii="宋体" w:hAnsi="宋体" w:cs="宋体" w:eastAsia="宋体" w:hint="default"/>
          <w:w w:val="95"/>
          <w:sz w:val="27"/>
          <w:szCs w:val="27"/>
        </w:rPr>
        <w:t>母</w:t>
      </w:r>
      <w:r>
        <w:rPr>
          <w:rFonts w:ascii="宋体" w:hAnsi="宋体" w:cs="宋体" w:eastAsia="宋体" w:hint="default"/>
          <w:w w:val="95"/>
          <w:sz w:val="27"/>
          <w:szCs w:val="27"/>
        </w:rPr>
        <w:t>、</w:t>
      </w:r>
      <w:r>
        <w:rPr>
          <w:rFonts w:ascii="宋体" w:hAnsi="宋体" w:cs="宋体" w:eastAsia="宋体" w:hint="default"/>
          <w:w w:val="95"/>
          <w:sz w:val="27"/>
          <w:szCs w:val="27"/>
        </w:rPr>
        <w:t>子</w:t>
      </w:r>
      <w:r>
        <w:rPr>
          <w:rFonts w:ascii="宋体" w:hAnsi="宋体" w:cs="宋体" w:eastAsia="宋体" w:hint="default"/>
          <w:w w:val="95"/>
          <w:sz w:val="27"/>
          <w:szCs w:val="27"/>
        </w:rPr>
        <w:t>公司</w:t>
      </w:r>
      <w:r>
        <w:rPr>
          <w:rFonts w:ascii="宋体" w:hAnsi="宋体" w:cs="宋体" w:eastAsia="宋体" w:hint="default"/>
          <w:w w:val="95"/>
          <w:sz w:val="27"/>
          <w:szCs w:val="27"/>
        </w:rPr>
        <w:t>各项</w:t>
      </w:r>
      <w:r>
        <w:rPr>
          <w:rFonts w:ascii="宋体" w:hAnsi="宋体" w:cs="宋体" w:eastAsia="宋体" w:hint="default"/>
          <w:w w:val="95"/>
          <w:sz w:val="27"/>
          <w:szCs w:val="27"/>
        </w:rPr>
        <w:t>资</w:t>
      </w:r>
      <w:r>
        <w:rPr>
          <w:rFonts w:ascii="宋体" w:hAnsi="宋体" w:cs="宋体" w:eastAsia="宋体" w:hint="default"/>
          <w:w w:val="95"/>
          <w:sz w:val="27"/>
          <w:szCs w:val="27"/>
        </w:rPr>
        <w:t>产减值</w:t>
      </w:r>
      <w:r>
        <w:rPr>
          <w:rFonts w:ascii="宋体" w:hAnsi="宋体" w:cs="宋体" w:eastAsia="宋体" w:hint="default"/>
          <w:w w:val="95"/>
          <w:sz w:val="27"/>
          <w:szCs w:val="27"/>
        </w:rPr>
        <w:t>准</w:t>
      </w:r>
      <w:r>
        <w:rPr>
          <w:rFonts w:ascii="宋体" w:hAnsi="宋体" w:cs="宋体" w:eastAsia="宋体" w:hint="default"/>
          <w:w w:val="95"/>
          <w:sz w:val="27"/>
          <w:szCs w:val="27"/>
        </w:rPr>
        <w:t>备</w:t>
      </w:r>
      <w:r>
        <w:rPr>
          <w:rFonts w:ascii="宋体" w:hAnsi="宋体" w:cs="宋体" w:eastAsia="宋体" w:hint="default"/>
          <w:w w:val="95"/>
          <w:sz w:val="27"/>
          <w:szCs w:val="27"/>
        </w:rPr>
        <w:t>的</w:t>
      </w:r>
      <w:r>
        <w:rPr>
          <w:rFonts w:ascii="宋体" w:hAnsi="宋体" w:cs="宋体" w:eastAsia="宋体" w:hint="default"/>
          <w:w w:val="99"/>
          <w:sz w:val="27"/>
          <w:szCs w:val="27"/>
        </w:rPr>
        <w:t> </w:t>
      </w:r>
      <w:r>
        <w:rPr>
          <w:rFonts w:ascii="宋体" w:hAnsi="宋体" w:cs="宋体" w:eastAsia="宋体" w:hint="default"/>
          <w:spacing w:val="-34"/>
          <w:w w:val="99"/>
          <w:sz w:val="27"/>
          <w:szCs w:val="27"/>
        </w:rPr>
        <w:t>议</w:t>
      </w:r>
      <w:r>
        <w:rPr>
          <w:rFonts w:ascii="宋体" w:hAnsi="宋体" w:cs="宋体" w:eastAsia="宋体" w:hint="default"/>
          <w:spacing w:val="-34"/>
          <w:w w:val="99"/>
          <w:sz w:val="27"/>
          <w:szCs w:val="27"/>
        </w:rPr>
        <w:t>案</w:t>
      </w:r>
      <w:r>
        <w:rPr>
          <w:rFonts w:ascii="宋体" w:hAnsi="宋体" w:cs="宋体" w:eastAsia="宋体" w:hint="default"/>
          <w:spacing w:val="-34"/>
          <w:w w:val="99"/>
          <w:sz w:val="27"/>
          <w:szCs w:val="27"/>
        </w:rPr>
        <w:t>》</w:t>
      </w:r>
      <w:r>
        <w:rPr>
          <w:rFonts w:ascii="宋体" w:hAnsi="宋体" w:cs="宋体" w:eastAsia="宋体" w:hint="default"/>
          <w:spacing w:val="-34"/>
          <w:w w:val="99"/>
          <w:sz w:val="27"/>
          <w:szCs w:val="27"/>
        </w:rPr>
        <w:t>；</w:t>
      </w:r>
      <w:r>
        <w:rPr>
          <w:rFonts w:ascii="宋体" w:hAnsi="宋体" w:cs="宋体" w:eastAsia="宋体" w:hint="default"/>
          <w:spacing w:val="-34"/>
          <w:sz w:val="27"/>
          <w:szCs w:val="27"/>
        </w:rPr>
      </w:r>
    </w:p>
    <w:p>
      <w:pPr>
        <w:spacing w:before="42"/>
        <w:ind w:left="2097" w:right="0" w:firstLine="0"/>
        <w:jc w:val="left"/>
        <w:rPr>
          <w:rFonts w:ascii="宋体" w:hAnsi="宋体" w:cs="宋体" w:eastAsia="宋体" w:hint="default"/>
          <w:sz w:val="27"/>
          <w:szCs w:val="27"/>
        </w:rPr>
      </w:pPr>
      <w:r>
        <w:rPr>
          <w:rFonts w:ascii="宋体" w:hAnsi="宋体" w:cs="宋体" w:eastAsia="宋体" w:hint="default"/>
          <w:w w:val="99"/>
          <w:sz w:val="27"/>
          <w:szCs w:val="27"/>
        </w:rPr>
        <w:t>（</w:t>
      </w:r>
      <w:r>
        <w:rPr>
          <w:rFonts w:ascii="Times New Roman" w:hAnsi="Times New Roman" w:cs="Times New Roman" w:eastAsia="Times New Roman" w:hint="default"/>
          <w:w w:val="99"/>
          <w:sz w:val="27"/>
          <w:szCs w:val="27"/>
        </w:rPr>
        <w:t>2</w:t>
      </w:r>
      <w:r>
        <w:rPr>
          <w:rFonts w:ascii="宋体" w:hAnsi="宋体" w:cs="宋体" w:eastAsia="宋体" w:hint="default"/>
          <w:spacing w:val="-63"/>
          <w:w w:val="99"/>
          <w:sz w:val="27"/>
          <w:szCs w:val="27"/>
        </w:rPr>
        <w:t>）</w:t>
      </w:r>
      <w:r>
        <w:rPr>
          <w:rFonts w:ascii="宋体" w:hAnsi="宋体" w:cs="宋体" w:eastAsia="宋体" w:hint="default"/>
          <w:w w:val="99"/>
          <w:sz w:val="27"/>
          <w:szCs w:val="27"/>
        </w:rPr>
        <w:t>审议</w:t>
      </w:r>
      <w:r>
        <w:rPr>
          <w:rFonts w:ascii="宋体" w:hAnsi="宋体" w:cs="宋体" w:eastAsia="宋体" w:hint="default"/>
          <w:spacing w:val="-63"/>
          <w:w w:val="99"/>
          <w:sz w:val="27"/>
          <w:szCs w:val="27"/>
        </w:rPr>
        <w:t>了</w:t>
      </w:r>
      <w:r>
        <w:rPr>
          <w:rFonts w:ascii="宋体" w:hAnsi="宋体" w:cs="宋体" w:eastAsia="宋体" w:hint="default"/>
          <w:w w:val="99"/>
          <w:sz w:val="27"/>
          <w:szCs w:val="27"/>
        </w:rPr>
        <w:t>《</w:t>
      </w:r>
      <w:r>
        <w:rPr>
          <w:rFonts w:ascii="宋体" w:hAnsi="宋体" w:cs="宋体" w:eastAsia="宋体" w:hint="default"/>
          <w:w w:val="99"/>
          <w:sz w:val="27"/>
          <w:szCs w:val="27"/>
        </w:rPr>
        <w:t>关</w:t>
      </w:r>
      <w:r>
        <w:rPr>
          <w:rFonts w:ascii="宋体" w:hAnsi="宋体" w:cs="宋体" w:eastAsia="宋体" w:hint="default"/>
          <w:w w:val="99"/>
          <w:sz w:val="27"/>
          <w:szCs w:val="27"/>
        </w:rPr>
        <w:t>于</w:t>
      </w:r>
      <w:r>
        <w:rPr>
          <w:rFonts w:ascii="宋体" w:hAnsi="宋体" w:cs="宋体" w:eastAsia="宋体" w:hint="default"/>
          <w:spacing w:val="4"/>
          <w:w w:val="99"/>
          <w:sz w:val="27"/>
          <w:szCs w:val="27"/>
        </w:rPr>
        <w:t>计</w:t>
      </w:r>
      <w:r>
        <w:rPr>
          <w:rFonts w:ascii="宋体" w:hAnsi="宋体" w:cs="宋体" w:eastAsia="宋体" w:hint="default"/>
          <w:w w:val="99"/>
          <w:sz w:val="27"/>
          <w:szCs w:val="27"/>
        </w:rPr>
        <w:t>提</w:t>
      </w:r>
      <w:r>
        <w:rPr>
          <w:rFonts w:ascii="Times New Roman" w:hAnsi="Times New Roman" w:cs="Times New Roman" w:eastAsia="Times New Roman" w:hint="default"/>
          <w:w w:val="99"/>
          <w:sz w:val="27"/>
          <w:szCs w:val="27"/>
        </w:rPr>
        <w:t>2007</w:t>
      </w:r>
      <w:r>
        <w:rPr>
          <w:rFonts w:ascii="宋体" w:hAnsi="宋体" w:cs="宋体" w:eastAsia="宋体" w:hint="default"/>
          <w:spacing w:val="4"/>
          <w:w w:val="99"/>
          <w:sz w:val="27"/>
          <w:szCs w:val="27"/>
        </w:rPr>
        <w:t>年</w:t>
      </w:r>
      <w:r>
        <w:rPr>
          <w:rFonts w:ascii="宋体" w:hAnsi="宋体" w:cs="宋体" w:eastAsia="宋体" w:hint="default"/>
          <w:w w:val="99"/>
          <w:sz w:val="27"/>
          <w:szCs w:val="27"/>
        </w:rPr>
        <w:t>度</w:t>
      </w:r>
      <w:r>
        <w:rPr>
          <w:rFonts w:ascii="宋体" w:hAnsi="宋体" w:cs="宋体" w:eastAsia="宋体" w:hint="default"/>
          <w:w w:val="99"/>
          <w:sz w:val="27"/>
          <w:szCs w:val="27"/>
        </w:rPr>
        <w:t>母</w:t>
      </w:r>
      <w:r>
        <w:rPr>
          <w:rFonts w:ascii="宋体" w:hAnsi="宋体" w:cs="宋体" w:eastAsia="宋体" w:hint="default"/>
          <w:spacing w:val="-63"/>
          <w:w w:val="99"/>
          <w:sz w:val="27"/>
          <w:szCs w:val="27"/>
        </w:rPr>
        <w:t>、</w:t>
      </w:r>
      <w:r>
        <w:rPr>
          <w:rFonts w:ascii="宋体" w:hAnsi="宋体" w:cs="宋体" w:eastAsia="宋体" w:hint="default"/>
          <w:w w:val="99"/>
          <w:sz w:val="27"/>
          <w:szCs w:val="27"/>
        </w:rPr>
        <w:t>子</w:t>
      </w:r>
      <w:r>
        <w:rPr>
          <w:rFonts w:ascii="宋体" w:hAnsi="宋体" w:cs="宋体" w:eastAsia="宋体" w:hint="default"/>
          <w:spacing w:val="4"/>
          <w:w w:val="99"/>
          <w:sz w:val="27"/>
          <w:szCs w:val="27"/>
        </w:rPr>
        <w:t>公</w:t>
      </w:r>
      <w:r>
        <w:rPr>
          <w:rFonts w:ascii="宋体" w:hAnsi="宋体" w:cs="宋体" w:eastAsia="宋体" w:hint="default"/>
          <w:w w:val="99"/>
          <w:sz w:val="27"/>
          <w:szCs w:val="27"/>
        </w:rPr>
        <w:t>司</w:t>
      </w:r>
      <w:r>
        <w:rPr>
          <w:rFonts w:ascii="宋体" w:hAnsi="宋体" w:cs="宋体" w:eastAsia="宋体" w:hint="default"/>
          <w:w w:val="99"/>
          <w:sz w:val="27"/>
          <w:szCs w:val="27"/>
        </w:rPr>
        <w:t>特</w:t>
      </w:r>
      <w:r>
        <w:rPr>
          <w:rFonts w:ascii="宋体" w:hAnsi="宋体" w:cs="宋体" w:eastAsia="宋体" w:hint="default"/>
          <w:w w:val="99"/>
          <w:sz w:val="27"/>
          <w:szCs w:val="27"/>
        </w:rPr>
        <w:t>别</w:t>
      </w:r>
      <w:r>
        <w:rPr>
          <w:rFonts w:ascii="宋体" w:hAnsi="宋体" w:cs="宋体" w:eastAsia="宋体" w:hint="default"/>
          <w:w w:val="99"/>
          <w:sz w:val="27"/>
          <w:szCs w:val="27"/>
        </w:rPr>
        <w:t>坏</w:t>
      </w:r>
      <w:r>
        <w:rPr>
          <w:rFonts w:ascii="宋体" w:hAnsi="宋体" w:cs="宋体" w:eastAsia="宋体" w:hint="default"/>
          <w:w w:val="99"/>
          <w:sz w:val="27"/>
          <w:szCs w:val="27"/>
        </w:rPr>
        <w:t>帐</w:t>
      </w:r>
      <w:r>
        <w:rPr>
          <w:rFonts w:ascii="宋体" w:hAnsi="宋体" w:cs="宋体" w:eastAsia="宋体" w:hint="default"/>
          <w:spacing w:val="4"/>
          <w:w w:val="99"/>
          <w:sz w:val="27"/>
          <w:szCs w:val="27"/>
        </w:rPr>
        <w:t>准</w:t>
      </w:r>
      <w:r>
        <w:rPr>
          <w:rFonts w:ascii="宋体" w:hAnsi="宋体" w:cs="宋体" w:eastAsia="宋体" w:hint="default"/>
          <w:w w:val="99"/>
          <w:sz w:val="27"/>
          <w:szCs w:val="27"/>
        </w:rPr>
        <w:t>备</w:t>
      </w:r>
      <w:r>
        <w:rPr>
          <w:rFonts w:ascii="宋体" w:hAnsi="宋体" w:cs="宋体" w:eastAsia="宋体" w:hint="default"/>
          <w:w w:val="99"/>
          <w:sz w:val="27"/>
          <w:szCs w:val="27"/>
        </w:rPr>
        <w:t>的议</w:t>
      </w:r>
      <w:r>
        <w:rPr>
          <w:rFonts w:ascii="宋体" w:hAnsi="宋体" w:cs="宋体" w:eastAsia="宋体" w:hint="default"/>
          <w:spacing w:val="4"/>
          <w:w w:val="99"/>
          <w:sz w:val="27"/>
          <w:szCs w:val="27"/>
        </w:rPr>
        <w:t>案</w:t>
      </w:r>
      <w:r>
        <w:rPr>
          <w:rFonts w:ascii="宋体" w:hAnsi="宋体" w:cs="宋体" w:eastAsia="宋体" w:hint="default"/>
          <w:spacing w:val="-135"/>
          <w:w w:val="99"/>
          <w:sz w:val="27"/>
          <w:szCs w:val="27"/>
        </w:rPr>
        <w:t>》</w:t>
      </w:r>
      <w:r>
        <w:rPr>
          <w:rFonts w:ascii="宋体" w:hAnsi="宋体" w:cs="宋体" w:eastAsia="宋体" w:hint="default"/>
          <w:w w:val="99"/>
          <w:sz w:val="27"/>
          <w:szCs w:val="27"/>
        </w:rPr>
        <w:t>；</w:t>
      </w:r>
      <w:r>
        <w:rPr>
          <w:rFonts w:ascii="宋体" w:hAnsi="宋体" w:cs="宋体" w:eastAsia="宋体" w:hint="default"/>
          <w:sz w:val="27"/>
          <w:szCs w:val="27"/>
        </w:rPr>
      </w:r>
    </w:p>
    <w:p>
      <w:pPr>
        <w:spacing w:before="68"/>
        <w:ind w:left="2097" w:right="114" w:firstLine="0"/>
        <w:jc w:val="left"/>
        <w:rPr>
          <w:rFonts w:ascii="宋体" w:hAnsi="宋体" w:cs="宋体" w:eastAsia="宋体" w:hint="default"/>
          <w:sz w:val="27"/>
          <w:szCs w:val="27"/>
        </w:rPr>
      </w:pPr>
      <w:r>
        <w:rPr>
          <w:rFonts w:ascii="宋体" w:hAnsi="宋体" w:cs="宋体" w:eastAsia="宋体" w:hint="default"/>
          <w:sz w:val="27"/>
          <w:szCs w:val="27"/>
        </w:rPr>
        <w:t>（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3</w:t>
      </w:r>
      <w:r>
        <w:rPr>
          <w:rFonts w:ascii="宋体" w:hAnsi="宋体" w:cs="宋体" w:eastAsia="宋体" w:hint="default"/>
          <w:sz w:val="27"/>
          <w:szCs w:val="27"/>
        </w:rPr>
        <w:t>）</w:t>
      </w:r>
      <w:r>
        <w:rPr>
          <w:rFonts w:ascii="宋体" w:hAnsi="宋体" w:cs="宋体" w:eastAsia="宋体" w:hint="default"/>
          <w:sz w:val="27"/>
          <w:szCs w:val="27"/>
        </w:rPr>
        <w:t>审议了</w:t>
      </w:r>
      <w:r>
        <w:rPr>
          <w:rFonts w:ascii="宋体" w:hAnsi="宋体" w:cs="宋体" w:eastAsia="宋体" w:hint="default"/>
          <w:sz w:val="27"/>
          <w:szCs w:val="27"/>
        </w:rPr>
        <w:t>《</w:t>
      </w:r>
      <w:r>
        <w:rPr>
          <w:rFonts w:ascii="宋体" w:hAnsi="宋体" w:cs="宋体" w:eastAsia="宋体" w:hint="default"/>
          <w:sz w:val="27"/>
          <w:szCs w:val="27"/>
        </w:rPr>
        <w:t>关</w:t>
      </w:r>
      <w:r>
        <w:rPr>
          <w:rFonts w:ascii="宋体" w:hAnsi="宋体" w:cs="宋体" w:eastAsia="宋体" w:hint="default"/>
          <w:sz w:val="27"/>
          <w:szCs w:val="27"/>
        </w:rPr>
        <w:t>于</w:t>
      </w:r>
      <w:r>
        <w:rPr>
          <w:rFonts w:ascii="宋体" w:hAnsi="宋体" w:cs="宋体" w:eastAsia="宋体" w:hint="default"/>
          <w:sz w:val="27"/>
          <w:szCs w:val="27"/>
        </w:rPr>
        <w:t>审议</w:t>
      </w:r>
      <w:r>
        <w:rPr>
          <w:rFonts w:ascii="宋体" w:hAnsi="宋体" w:cs="宋体" w:eastAsia="宋体" w:hint="default"/>
          <w:sz w:val="27"/>
          <w:szCs w:val="27"/>
        </w:rPr>
        <w:t>远东</w:t>
      </w:r>
      <w:r>
        <w:rPr>
          <w:rFonts w:ascii="宋体" w:hAnsi="宋体" w:cs="宋体" w:eastAsia="宋体" w:hint="default"/>
          <w:sz w:val="27"/>
          <w:szCs w:val="27"/>
        </w:rPr>
        <w:t>服装分</w:t>
      </w:r>
      <w:r>
        <w:rPr>
          <w:rFonts w:ascii="宋体" w:hAnsi="宋体" w:cs="宋体" w:eastAsia="宋体" w:hint="default"/>
          <w:sz w:val="27"/>
          <w:szCs w:val="27"/>
        </w:rPr>
        <w:t>公司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2007</w:t>
      </w:r>
      <w:r>
        <w:rPr>
          <w:rFonts w:ascii="宋体" w:hAnsi="宋体" w:cs="宋体" w:eastAsia="宋体" w:hint="default"/>
          <w:sz w:val="27"/>
          <w:szCs w:val="27"/>
        </w:rPr>
        <w:t>年</w:t>
      </w:r>
      <w:r>
        <w:rPr>
          <w:rFonts w:ascii="宋体" w:hAnsi="宋体" w:cs="宋体" w:eastAsia="宋体" w:hint="default"/>
          <w:sz w:val="27"/>
          <w:szCs w:val="27"/>
        </w:rPr>
        <w:t>资</w:t>
      </w:r>
      <w:r>
        <w:rPr>
          <w:rFonts w:ascii="宋体" w:hAnsi="宋体" w:cs="宋体" w:eastAsia="宋体" w:hint="default"/>
          <w:sz w:val="27"/>
          <w:szCs w:val="27"/>
        </w:rPr>
        <w:t>产</w:t>
      </w:r>
      <w:r>
        <w:rPr>
          <w:rFonts w:ascii="宋体" w:hAnsi="宋体" w:cs="宋体" w:eastAsia="宋体" w:hint="default"/>
          <w:sz w:val="27"/>
          <w:szCs w:val="27"/>
        </w:rPr>
        <w:t>盘</w:t>
      </w:r>
      <w:r>
        <w:rPr>
          <w:rFonts w:ascii="宋体" w:hAnsi="宋体" w:cs="宋体" w:eastAsia="宋体" w:hint="default"/>
          <w:sz w:val="27"/>
          <w:szCs w:val="27"/>
        </w:rPr>
        <w:t>盈</w:t>
      </w:r>
      <w:r>
        <w:rPr>
          <w:rFonts w:ascii="宋体" w:hAnsi="宋体" w:cs="宋体" w:eastAsia="宋体" w:hint="default"/>
          <w:sz w:val="27"/>
          <w:szCs w:val="27"/>
        </w:rPr>
        <w:t>、</w:t>
      </w:r>
      <w:r>
        <w:rPr>
          <w:rFonts w:ascii="宋体" w:hAnsi="宋体" w:cs="宋体" w:eastAsia="宋体" w:hint="default"/>
          <w:sz w:val="27"/>
          <w:szCs w:val="27"/>
        </w:rPr>
        <w:t>盘</w:t>
      </w:r>
      <w:r>
        <w:rPr>
          <w:rFonts w:ascii="宋体" w:hAnsi="宋体" w:cs="宋体" w:eastAsia="宋体" w:hint="default"/>
          <w:sz w:val="27"/>
          <w:szCs w:val="27"/>
        </w:rPr>
        <w:t>亏</w:t>
      </w:r>
      <w:r>
        <w:rPr>
          <w:rFonts w:ascii="宋体" w:hAnsi="宋体" w:cs="宋体" w:eastAsia="宋体" w:hint="default"/>
          <w:sz w:val="27"/>
          <w:szCs w:val="27"/>
        </w:rPr>
        <w:t>处</w:t>
      </w:r>
    </w:p>
    <w:p>
      <w:pPr>
        <w:spacing w:before="63"/>
        <w:ind w:left="1555" w:right="114" w:firstLine="0"/>
        <w:jc w:val="left"/>
        <w:rPr>
          <w:rFonts w:ascii="宋体" w:hAnsi="宋体" w:cs="宋体" w:eastAsia="宋体" w:hint="default"/>
          <w:sz w:val="27"/>
          <w:szCs w:val="27"/>
        </w:rPr>
      </w:pPr>
      <w:r>
        <w:rPr>
          <w:rFonts w:ascii="宋体" w:hAnsi="宋体" w:cs="宋体" w:eastAsia="宋体" w:hint="default"/>
          <w:w w:val="99"/>
          <w:sz w:val="27"/>
          <w:szCs w:val="27"/>
        </w:rPr>
        <w:t>理</w:t>
      </w:r>
      <w:r>
        <w:rPr>
          <w:rFonts w:ascii="宋体" w:hAnsi="宋体" w:cs="宋体" w:eastAsia="宋体" w:hint="default"/>
          <w:w w:val="99"/>
          <w:sz w:val="27"/>
          <w:szCs w:val="27"/>
        </w:rPr>
        <w:t>建</w:t>
      </w:r>
      <w:r>
        <w:rPr>
          <w:rFonts w:ascii="宋体" w:hAnsi="宋体" w:cs="宋体" w:eastAsia="宋体" w:hint="default"/>
          <w:w w:val="99"/>
          <w:sz w:val="27"/>
          <w:szCs w:val="27"/>
        </w:rPr>
        <w:t>议的议</w:t>
      </w:r>
      <w:r>
        <w:rPr>
          <w:rFonts w:ascii="宋体" w:hAnsi="宋体" w:cs="宋体" w:eastAsia="宋体" w:hint="default"/>
          <w:spacing w:val="4"/>
          <w:w w:val="99"/>
          <w:sz w:val="27"/>
          <w:szCs w:val="27"/>
        </w:rPr>
        <w:t>案</w:t>
      </w:r>
      <w:r>
        <w:rPr>
          <w:rFonts w:ascii="宋体" w:hAnsi="宋体" w:cs="宋体" w:eastAsia="宋体" w:hint="default"/>
          <w:spacing w:val="-135"/>
          <w:w w:val="99"/>
          <w:sz w:val="27"/>
          <w:szCs w:val="27"/>
        </w:rPr>
        <w:t>》</w:t>
      </w:r>
      <w:r>
        <w:rPr>
          <w:rFonts w:ascii="宋体" w:hAnsi="宋体" w:cs="宋体" w:eastAsia="宋体" w:hint="default"/>
          <w:w w:val="99"/>
          <w:sz w:val="27"/>
          <w:szCs w:val="27"/>
        </w:rPr>
        <w:t>；</w:t>
      </w:r>
      <w:r>
        <w:rPr>
          <w:rFonts w:ascii="宋体" w:hAnsi="宋体" w:cs="宋体" w:eastAsia="宋体" w:hint="default"/>
          <w:sz w:val="27"/>
          <w:szCs w:val="27"/>
        </w:rPr>
      </w:r>
    </w:p>
    <w:p>
      <w:pPr>
        <w:spacing w:before="88"/>
        <w:ind w:left="2097" w:right="114" w:firstLine="0"/>
        <w:jc w:val="left"/>
        <w:rPr>
          <w:rFonts w:ascii="宋体" w:hAnsi="宋体" w:cs="宋体" w:eastAsia="宋体" w:hint="default"/>
          <w:sz w:val="27"/>
          <w:szCs w:val="27"/>
        </w:rPr>
      </w:pPr>
      <w:r>
        <w:rPr>
          <w:rFonts w:ascii="宋体" w:hAnsi="宋体" w:cs="宋体" w:eastAsia="宋体" w:hint="default"/>
          <w:w w:val="99"/>
          <w:sz w:val="27"/>
          <w:szCs w:val="27"/>
        </w:rPr>
        <w:t>（</w:t>
      </w:r>
      <w:r>
        <w:rPr>
          <w:rFonts w:ascii="Times New Roman" w:hAnsi="Times New Roman" w:cs="Times New Roman" w:eastAsia="Times New Roman" w:hint="default"/>
          <w:w w:val="99"/>
          <w:sz w:val="27"/>
          <w:szCs w:val="27"/>
        </w:rPr>
        <w:t>4</w:t>
      </w:r>
      <w:r>
        <w:rPr>
          <w:rFonts w:ascii="宋体" w:hAnsi="宋体" w:cs="宋体" w:eastAsia="宋体" w:hint="default"/>
          <w:w w:val="99"/>
          <w:sz w:val="27"/>
          <w:szCs w:val="27"/>
        </w:rPr>
        <w:t>）</w:t>
      </w:r>
      <w:r>
        <w:rPr>
          <w:rFonts w:ascii="宋体" w:hAnsi="宋体" w:cs="宋体" w:eastAsia="宋体" w:hint="default"/>
          <w:w w:val="99"/>
          <w:sz w:val="27"/>
          <w:szCs w:val="27"/>
        </w:rPr>
        <w:t>审议</w:t>
      </w:r>
      <w:r>
        <w:rPr>
          <w:rFonts w:ascii="宋体" w:hAnsi="宋体" w:cs="宋体" w:eastAsia="宋体" w:hint="default"/>
          <w:spacing w:val="4"/>
          <w:w w:val="99"/>
          <w:sz w:val="27"/>
          <w:szCs w:val="27"/>
        </w:rPr>
        <w:t>了</w:t>
      </w:r>
      <w:r>
        <w:rPr>
          <w:rFonts w:ascii="宋体" w:hAnsi="宋体" w:cs="宋体" w:eastAsia="宋体" w:hint="default"/>
          <w:w w:val="99"/>
          <w:sz w:val="27"/>
          <w:szCs w:val="27"/>
        </w:rPr>
        <w:t>《</w:t>
      </w:r>
      <w:r>
        <w:rPr>
          <w:rFonts w:ascii="宋体" w:hAnsi="宋体" w:cs="宋体" w:eastAsia="宋体" w:hint="default"/>
          <w:w w:val="99"/>
          <w:sz w:val="27"/>
          <w:szCs w:val="27"/>
        </w:rPr>
        <w:t>公司</w:t>
      </w:r>
      <w:r>
        <w:rPr>
          <w:rFonts w:ascii="Times New Roman" w:hAnsi="Times New Roman" w:cs="Times New Roman" w:eastAsia="Times New Roman" w:hint="default"/>
          <w:w w:val="99"/>
          <w:sz w:val="27"/>
          <w:szCs w:val="27"/>
        </w:rPr>
        <w:t>20</w:t>
      </w:r>
      <w:r>
        <w:rPr>
          <w:rFonts w:ascii="Times New Roman" w:hAnsi="Times New Roman" w:cs="Times New Roman" w:eastAsia="Times New Roman" w:hint="default"/>
          <w:spacing w:val="4"/>
          <w:w w:val="99"/>
          <w:sz w:val="27"/>
          <w:szCs w:val="27"/>
        </w:rPr>
        <w:t>0</w:t>
      </w:r>
      <w:r>
        <w:rPr>
          <w:rFonts w:ascii="Times New Roman" w:hAnsi="Times New Roman" w:cs="Times New Roman" w:eastAsia="Times New Roman" w:hint="default"/>
          <w:w w:val="99"/>
          <w:sz w:val="27"/>
          <w:szCs w:val="27"/>
        </w:rPr>
        <w:t>7</w:t>
      </w:r>
      <w:r>
        <w:rPr>
          <w:rFonts w:ascii="宋体" w:hAnsi="宋体" w:cs="宋体" w:eastAsia="宋体" w:hint="default"/>
          <w:w w:val="99"/>
          <w:sz w:val="27"/>
          <w:szCs w:val="27"/>
        </w:rPr>
        <w:t>年度</w:t>
      </w:r>
      <w:r>
        <w:rPr>
          <w:rFonts w:ascii="宋体" w:hAnsi="宋体" w:cs="宋体" w:eastAsia="宋体" w:hint="default"/>
          <w:w w:val="99"/>
          <w:sz w:val="27"/>
          <w:szCs w:val="27"/>
        </w:rPr>
        <w:t>报</w:t>
      </w:r>
      <w:r>
        <w:rPr>
          <w:rFonts w:ascii="宋体" w:hAnsi="宋体" w:cs="宋体" w:eastAsia="宋体" w:hint="default"/>
          <w:spacing w:val="4"/>
          <w:w w:val="99"/>
          <w:sz w:val="27"/>
          <w:szCs w:val="27"/>
        </w:rPr>
        <w:t>告</w:t>
      </w:r>
      <w:r>
        <w:rPr>
          <w:rFonts w:ascii="宋体" w:hAnsi="宋体" w:cs="宋体" w:eastAsia="宋体" w:hint="default"/>
          <w:w w:val="99"/>
          <w:sz w:val="27"/>
          <w:szCs w:val="27"/>
        </w:rPr>
        <w:t>及</w:t>
      </w:r>
      <w:r>
        <w:rPr>
          <w:rFonts w:ascii="宋体" w:hAnsi="宋体" w:cs="宋体" w:eastAsia="宋体" w:hint="default"/>
          <w:w w:val="99"/>
          <w:sz w:val="27"/>
          <w:szCs w:val="27"/>
        </w:rPr>
        <w:t>摘</w:t>
      </w:r>
      <w:r>
        <w:rPr>
          <w:rFonts w:ascii="宋体" w:hAnsi="宋体" w:cs="宋体" w:eastAsia="宋体" w:hint="default"/>
          <w:w w:val="99"/>
          <w:sz w:val="27"/>
          <w:szCs w:val="27"/>
        </w:rPr>
        <w:t>要</w:t>
      </w:r>
      <w:r>
        <w:rPr>
          <w:rFonts w:ascii="宋体" w:hAnsi="宋体" w:cs="宋体" w:eastAsia="宋体" w:hint="default"/>
          <w:spacing w:val="-130"/>
          <w:w w:val="99"/>
          <w:sz w:val="27"/>
          <w:szCs w:val="27"/>
        </w:rPr>
        <w:t>》</w:t>
      </w:r>
      <w:r>
        <w:rPr>
          <w:rFonts w:ascii="宋体" w:hAnsi="宋体" w:cs="宋体" w:eastAsia="宋体" w:hint="default"/>
          <w:w w:val="99"/>
          <w:sz w:val="27"/>
          <w:szCs w:val="27"/>
        </w:rPr>
        <w:t>；</w:t>
      </w:r>
      <w:r>
        <w:rPr>
          <w:rFonts w:ascii="宋体" w:hAnsi="宋体" w:cs="宋体" w:eastAsia="宋体" w:hint="default"/>
          <w:sz w:val="27"/>
          <w:szCs w:val="27"/>
        </w:rPr>
      </w:r>
    </w:p>
    <w:p>
      <w:pPr>
        <w:spacing w:before="68"/>
        <w:ind w:left="2097" w:right="114" w:firstLine="0"/>
        <w:jc w:val="left"/>
        <w:rPr>
          <w:rFonts w:ascii="宋体" w:hAnsi="宋体" w:cs="宋体" w:eastAsia="宋体" w:hint="default"/>
          <w:sz w:val="27"/>
          <w:szCs w:val="27"/>
        </w:rPr>
      </w:pPr>
      <w:r>
        <w:rPr>
          <w:rFonts w:ascii="宋体" w:hAnsi="宋体" w:cs="宋体" w:eastAsia="宋体" w:hint="default"/>
          <w:w w:val="99"/>
          <w:sz w:val="27"/>
          <w:szCs w:val="27"/>
        </w:rPr>
        <w:t>（</w:t>
      </w:r>
      <w:r>
        <w:rPr>
          <w:rFonts w:ascii="Times New Roman" w:hAnsi="Times New Roman" w:cs="Times New Roman" w:eastAsia="Times New Roman" w:hint="default"/>
          <w:w w:val="99"/>
          <w:sz w:val="27"/>
          <w:szCs w:val="27"/>
        </w:rPr>
        <w:t>5</w:t>
      </w:r>
      <w:r>
        <w:rPr>
          <w:rFonts w:ascii="宋体" w:hAnsi="宋体" w:cs="宋体" w:eastAsia="宋体" w:hint="default"/>
          <w:w w:val="99"/>
          <w:sz w:val="27"/>
          <w:szCs w:val="27"/>
        </w:rPr>
        <w:t>）</w:t>
      </w:r>
      <w:r>
        <w:rPr>
          <w:rFonts w:ascii="宋体" w:hAnsi="宋体" w:cs="宋体" w:eastAsia="宋体" w:hint="default"/>
          <w:w w:val="99"/>
          <w:sz w:val="27"/>
          <w:szCs w:val="27"/>
        </w:rPr>
        <w:t>审议</w:t>
      </w:r>
      <w:r>
        <w:rPr>
          <w:rFonts w:ascii="宋体" w:hAnsi="宋体" w:cs="宋体" w:eastAsia="宋体" w:hint="default"/>
          <w:spacing w:val="4"/>
          <w:w w:val="99"/>
          <w:sz w:val="27"/>
          <w:szCs w:val="27"/>
        </w:rPr>
        <w:t>了</w:t>
      </w:r>
      <w:r>
        <w:rPr>
          <w:rFonts w:ascii="宋体" w:hAnsi="宋体" w:cs="宋体" w:eastAsia="宋体" w:hint="default"/>
          <w:w w:val="99"/>
          <w:sz w:val="27"/>
          <w:szCs w:val="27"/>
        </w:rPr>
        <w:t>《</w:t>
      </w:r>
      <w:r>
        <w:rPr>
          <w:rFonts w:ascii="宋体" w:hAnsi="宋体" w:cs="宋体" w:eastAsia="宋体" w:hint="default"/>
          <w:w w:val="99"/>
          <w:sz w:val="27"/>
          <w:szCs w:val="27"/>
        </w:rPr>
        <w:t>公司</w:t>
      </w:r>
      <w:r>
        <w:rPr>
          <w:rFonts w:ascii="Times New Roman" w:hAnsi="Times New Roman" w:cs="Times New Roman" w:eastAsia="Times New Roman" w:hint="default"/>
          <w:w w:val="99"/>
          <w:sz w:val="27"/>
          <w:szCs w:val="27"/>
        </w:rPr>
        <w:t>20</w:t>
      </w:r>
      <w:r>
        <w:rPr>
          <w:rFonts w:ascii="Times New Roman" w:hAnsi="Times New Roman" w:cs="Times New Roman" w:eastAsia="Times New Roman" w:hint="default"/>
          <w:spacing w:val="4"/>
          <w:w w:val="99"/>
          <w:sz w:val="27"/>
          <w:szCs w:val="27"/>
        </w:rPr>
        <w:t>0</w:t>
      </w:r>
      <w:r>
        <w:rPr>
          <w:rFonts w:ascii="Times New Roman" w:hAnsi="Times New Roman" w:cs="Times New Roman" w:eastAsia="Times New Roman" w:hint="default"/>
          <w:w w:val="99"/>
          <w:sz w:val="27"/>
          <w:szCs w:val="27"/>
        </w:rPr>
        <w:t>7</w:t>
      </w:r>
      <w:r>
        <w:rPr>
          <w:rFonts w:ascii="宋体" w:hAnsi="宋体" w:cs="宋体" w:eastAsia="宋体" w:hint="default"/>
          <w:w w:val="99"/>
          <w:sz w:val="27"/>
          <w:szCs w:val="27"/>
        </w:rPr>
        <w:t>年度财</w:t>
      </w:r>
      <w:r>
        <w:rPr>
          <w:rFonts w:ascii="宋体" w:hAnsi="宋体" w:cs="宋体" w:eastAsia="宋体" w:hint="default"/>
          <w:spacing w:val="4"/>
          <w:w w:val="99"/>
          <w:sz w:val="27"/>
          <w:szCs w:val="27"/>
        </w:rPr>
        <w:t>务</w:t>
      </w:r>
      <w:r>
        <w:rPr>
          <w:rFonts w:ascii="宋体" w:hAnsi="宋体" w:cs="宋体" w:eastAsia="宋体" w:hint="default"/>
          <w:w w:val="99"/>
          <w:sz w:val="27"/>
          <w:szCs w:val="27"/>
        </w:rPr>
        <w:t>报告</w:t>
      </w:r>
      <w:r>
        <w:rPr>
          <w:rFonts w:ascii="宋体" w:hAnsi="宋体" w:cs="宋体" w:eastAsia="宋体" w:hint="default"/>
          <w:spacing w:val="-135"/>
          <w:w w:val="99"/>
          <w:sz w:val="27"/>
          <w:szCs w:val="27"/>
        </w:rPr>
        <w:t>》</w:t>
      </w:r>
      <w:r>
        <w:rPr>
          <w:rFonts w:ascii="宋体" w:hAnsi="宋体" w:cs="宋体" w:eastAsia="宋体" w:hint="default"/>
          <w:w w:val="99"/>
          <w:sz w:val="27"/>
          <w:szCs w:val="27"/>
        </w:rPr>
        <w:t>；</w:t>
      </w:r>
      <w:r>
        <w:rPr>
          <w:rFonts w:ascii="宋体" w:hAnsi="宋体" w:cs="宋体" w:eastAsia="宋体" w:hint="default"/>
          <w:sz w:val="27"/>
          <w:szCs w:val="27"/>
        </w:rPr>
      </w:r>
    </w:p>
    <w:p>
      <w:pPr>
        <w:spacing w:before="63"/>
        <w:ind w:left="2097" w:right="114" w:firstLine="0"/>
        <w:jc w:val="left"/>
        <w:rPr>
          <w:rFonts w:ascii="宋体" w:hAnsi="宋体" w:cs="宋体" w:eastAsia="宋体" w:hint="default"/>
          <w:sz w:val="27"/>
          <w:szCs w:val="27"/>
        </w:rPr>
      </w:pPr>
      <w:r>
        <w:rPr>
          <w:rFonts w:ascii="宋体" w:hAnsi="宋体" w:cs="宋体" w:eastAsia="宋体" w:hint="default"/>
          <w:w w:val="99"/>
          <w:sz w:val="27"/>
          <w:szCs w:val="27"/>
        </w:rPr>
        <w:t>（</w:t>
      </w:r>
      <w:r>
        <w:rPr>
          <w:rFonts w:ascii="Times New Roman" w:hAnsi="Times New Roman" w:cs="Times New Roman" w:eastAsia="Times New Roman" w:hint="default"/>
          <w:w w:val="99"/>
          <w:sz w:val="27"/>
          <w:szCs w:val="27"/>
        </w:rPr>
        <w:t>6</w:t>
      </w:r>
      <w:r>
        <w:rPr>
          <w:rFonts w:ascii="宋体" w:hAnsi="宋体" w:cs="宋体" w:eastAsia="宋体" w:hint="default"/>
          <w:w w:val="99"/>
          <w:sz w:val="27"/>
          <w:szCs w:val="27"/>
        </w:rPr>
        <w:t>）</w:t>
      </w:r>
      <w:r>
        <w:rPr>
          <w:rFonts w:ascii="宋体" w:hAnsi="宋体" w:cs="宋体" w:eastAsia="宋体" w:hint="default"/>
          <w:w w:val="99"/>
          <w:sz w:val="27"/>
          <w:szCs w:val="27"/>
        </w:rPr>
        <w:t>审议</w:t>
      </w:r>
      <w:r>
        <w:rPr>
          <w:rFonts w:ascii="宋体" w:hAnsi="宋体" w:cs="宋体" w:eastAsia="宋体" w:hint="default"/>
          <w:spacing w:val="4"/>
          <w:w w:val="99"/>
          <w:sz w:val="27"/>
          <w:szCs w:val="27"/>
        </w:rPr>
        <w:t>了</w:t>
      </w:r>
      <w:r>
        <w:rPr>
          <w:rFonts w:ascii="宋体" w:hAnsi="宋体" w:cs="宋体" w:eastAsia="宋体" w:hint="default"/>
          <w:w w:val="99"/>
          <w:sz w:val="27"/>
          <w:szCs w:val="27"/>
        </w:rPr>
        <w:t>《</w:t>
      </w:r>
      <w:r>
        <w:rPr>
          <w:rFonts w:ascii="宋体" w:hAnsi="宋体" w:cs="宋体" w:eastAsia="宋体" w:hint="default"/>
          <w:w w:val="99"/>
          <w:sz w:val="27"/>
          <w:szCs w:val="27"/>
        </w:rPr>
        <w:t>公司</w:t>
      </w:r>
      <w:r>
        <w:rPr>
          <w:rFonts w:ascii="Times New Roman" w:hAnsi="Times New Roman" w:cs="Times New Roman" w:eastAsia="Times New Roman" w:hint="default"/>
          <w:w w:val="99"/>
          <w:sz w:val="27"/>
          <w:szCs w:val="27"/>
        </w:rPr>
        <w:t>20</w:t>
      </w:r>
      <w:r>
        <w:rPr>
          <w:rFonts w:ascii="Times New Roman" w:hAnsi="Times New Roman" w:cs="Times New Roman" w:eastAsia="Times New Roman" w:hint="default"/>
          <w:spacing w:val="4"/>
          <w:w w:val="99"/>
          <w:sz w:val="27"/>
          <w:szCs w:val="27"/>
        </w:rPr>
        <w:t>0</w:t>
      </w:r>
      <w:r>
        <w:rPr>
          <w:rFonts w:ascii="Times New Roman" w:hAnsi="Times New Roman" w:cs="Times New Roman" w:eastAsia="Times New Roman" w:hint="default"/>
          <w:w w:val="99"/>
          <w:sz w:val="27"/>
          <w:szCs w:val="27"/>
        </w:rPr>
        <w:t>7</w:t>
      </w:r>
      <w:r>
        <w:rPr>
          <w:rFonts w:ascii="宋体" w:hAnsi="宋体" w:cs="宋体" w:eastAsia="宋体" w:hint="default"/>
          <w:w w:val="99"/>
          <w:sz w:val="27"/>
          <w:szCs w:val="27"/>
        </w:rPr>
        <w:t>年度</w:t>
      </w:r>
      <w:r>
        <w:rPr>
          <w:rFonts w:ascii="宋体" w:hAnsi="宋体" w:cs="宋体" w:eastAsia="宋体" w:hint="default"/>
          <w:w w:val="99"/>
          <w:sz w:val="27"/>
          <w:szCs w:val="27"/>
        </w:rPr>
        <w:t>利</w:t>
      </w:r>
      <w:r>
        <w:rPr>
          <w:rFonts w:ascii="宋体" w:hAnsi="宋体" w:cs="宋体" w:eastAsia="宋体" w:hint="default"/>
          <w:spacing w:val="4"/>
          <w:w w:val="99"/>
          <w:sz w:val="27"/>
          <w:szCs w:val="27"/>
        </w:rPr>
        <w:t>润</w:t>
      </w:r>
      <w:r>
        <w:rPr>
          <w:rFonts w:ascii="宋体" w:hAnsi="宋体" w:cs="宋体" w:eastAsia="宋体" w:hint="default"/>
          <w:w w:val="99"/>
          <w:sz w:val="27"/>
          <w:szCs w:val="27"/>
        </w:rPr>
        <w:t>分配</w:t>
      </w:r>
      <w:r>
        <w:rPr>
          <w:rFonts w:ascii="宋体" w:hAnsi="宋体" w:cs="宋体" w:eastAsia="宋体" w:hint="default"/>
          <w:spacing w:val="4"/>
          <w:w w:val="99"/>
          <w:sz w:val="27"/>
          <w:szCs w:val="27"/>
        </w:rPr>
        <w:t>预</w:t>
      </w:r>
      <w:r>
        <w:rPr>
          <w:rFonts w:ascii="宋体" w:hAnsi="宋体" w:cs="宋体" w:eastAsia="宋体" w:hint="default"/>
          <w:w w:val="99"/>
          <w:sz w:val="27"/>
          <w:szCs w:val="27"/>
        </w:rPr>
        <w:t>案</w:t>
      </w:r>
      <w:r>
        <w:rPr>
          <w:rFonts w:ascii="宋体" w:hAnsi="宋体" w:cs="宋体" w:eastAsia="宋体" w:hint="default"/>
          <w:spacing w:val="-135"/>
          <w:w w:val="99"/>
          <w:sz w:val="27"/>
          <w:szCs w:val="27"/>
        </w:rPr>
        <w:t>》</w:t>
      </w:r>
      <w:r>
        <w:rPr>
          <w:rFonts w:ascii="宋体" w:hAnsi="宋体" w:cs="宋体" w:eastAsia="宋体" w:hint="default"/>
          <w:w w:val="99"/>
          <w:sz w:val="27"/>
          <w:szCs w:val="27"/>
        </w:rPr>
        <w:t>；</w:t>
      </w:r>
      <w:r>
        <w:rPr>
          <w:rFonts w:ascii="宋体" w:hAnsi="宋体" w:cs="宋体" w:eastAsia="宋体" w:hint="default"/>
          <w:sz w:val="27"/>
          <w:szCs w:val="27"/>
        </w:rPr>
      </w:r>
    </w:p>
    <w:p>
      <w:pPr>
        <w:spacing w:before="68"/>
        <w:ind w:left="2097" w:right="114" w:firstLine="0"/>
        <w:jc w:val="left"/>
        <w:rPr>
          <w:rFonts w:ascii="宋体" w:hAnsi="宋体" w:cs="宋体" w:eastAsia="宋体" w:hint="default"/>
          <w:sz w:val="27"/>
          <w:szCs w:val="27"/>
        </w:rPr>
      </w:pPr>
      <w:r>
        <w:rPr>
          <w:rFonts w:ascii="宋体" w:hAnsi="宋体" w:cs="宋体" w:eastAsia="宋体" w:hint="default"/>
          <w:w w:val="99"/>
          <w:sz w:val="27"/>
          <w:szCs w:val="27"/>
        </w:rPr>
        <w:t>（</w:t>
      </w:r>
      <w:r>
        <w:rPr>
          <w:rFonts w:ascii="Times New Roman" w:hAnsi="Times New Roman" w:cs="Times New Roman" w:eastAsia="Times New Roman" w:hint="default"/>
          <w:w w:val="99"/>
          <w:sz w:val="27"/>
          <w:szCs w:val="27"/>
        </w:rPr>
        <w:t>7</w:t>
      </w:r>
      <w:r>
        <w:rPr>
          <w:rFonts w:ascii="宋体" w:hAnsi="宋体" w:cs="宋体" w:eastAsia="宋体" w:hint="default"/>
          <w:w w:val="99"/>
          <w:sz w:val="27"/>
          <w:szCs w:val="27"/>
        </w:rPr>
        <w:t>）</w:t>
      </w:r>
      <w:r>
        <w:rPr>
          <w:rFonts w:ascii="宋体" w:hAnsi="宋体" w:cs="宋体" w:eastAsia="宋体" w:hint="default"/>
          <w:w w:val="99"/>
          <w:sz w:val="27"/>
          <w:szCs w:val="27"/>
        </w:rPr>
        <w:t>审议</w:t>
      </w:r>
      <w:r>
        <w:rPr>
          <w:rFonts w:ascii="宋体" w:hAnsi="宋体" w:cs="宋体" w:eastAsia="宋体" w:hint="default"/>
          <w:spacing w:val="4"/>
          <w:w w:val="99"/>
          <w:sz w:val="27"/>
          <w:szCs w:val="27"/>
        </w:rPr>
        <w:t>了</w:t>
      </w:r>
      <w:r>
        <w:rPr>
          <w:rFonts w:ascii="宋体" w:hAnsi="宋体" w:cs="宋体" w:eastAsia="宋体" w:hint="default"/>
          <w:w w:val="99"/>
          <w:sz w:val="27"/>
          <w:szCs w:val="27"/>
        </w:rPr>
        <w:t>《</w:t>
      </w:r>
      <w:r>
        <w:rPr>
          <w:rFonts w:ascii="宋体" w:hAnsi="宋体" w:cs="宋体" w:eastAsia="宋体" w:hint="default"/>
          <w:w w:val="99"/>
          <w:sz w:val="27"/>
          <w:szCs w:val="27"/>
        </w:rPr>
        <w:t>公司</w:t>
      </w:r>
      <w:r>
        <w:rPr>
          <w:rFonts w:ascii="Times New Roman" w:hAnsi="Times New Roman" w:cs="Times New Roman" w:eastAsia="Times New Roman" w:hint="default"/>
          <w:w w:val="99"/>
          <w:sz w:val="27"/>
          <w:szCs w:val="27"/>
        </w:rPr>
        <w:t>20</w:t>
      </w:r>
      <w:r>
        <w:rPr>
          <w:rFonts w:ascii="Times New Roman" w:hAnsi="Times New Roman" w:cs="Times New Roman" w:eastAsia="Times New Roman" w:hint="default"/>
          <w:spacing w:val="4"/>
          <w:w w:val="99"/>
          <w:sz w:val="27"/>
          <w:szCs w:val="27"/>
        </w:rPr>
        <w:t>0</w:t>
      </w:r>
      <w:r>
        <w:rPr>
          <w:rFonts w:ascii="Times New Roman" w:hAnsi="Times New Roman" w:cs="Times New Roman" w:eastAsia="Times New Roman" w:hint="default"/>
          <w:w w:val="99"/>
          <w:sz w:val="27"/>
          <w:szCs w:val="27"/>
        </w:rPr>
        <w:t>7</w:t>
      </w:r>
      <w:r>
        <w:rPr>
          <w:rFonts w:ascii="宋体" w:hAnsi="宋体" w:cs="宋体" w:eastAsia="宋体" w:hint="default"/>
          <w:w w:val="99"/>
          <w:sz w:val="27"/>
          <w:szCs w:val="27"/>
        </w:rPr>
        <w:t>年度</w:t>
      </w:r>
      <w:r>
        <w:rPr>
          <w:rFonts w:ascii="宋体" w:hAnsi="宋体" w:cs="宋体" w:eastAsia="宋体" w:hint="default"/>
          <w:w w:val="99"/>
          <w:sz w:val="27"/>
          <w:szCs w:val="27"/>
        </w:rPr>
        <w:t>监</w:t>
      </w:r>
      <w:r>
        <w:rPr>
          <w:rFonts w:ascii="宋体" w:hAnsi="宋体" w:cs="宋体" w:eastAsia="宋体" w:hint="default"/>
          <w:spacing w:val="4"/>
          <w:w w:val="99"/>
          <w:sz w:val="27"/>
          <w:szCs w:val="27"/>
        </w:rPr>
        <w:t>事</w:t>
      </w:r>
      <w:r>
        <w:rPr>
          <w:rFonts w:ascii="宋体" w:hAnsi="宋体" w:cs="宋体" w:eastAsia="宋体" w:hint="default"/>
          <w:w w:val="99"/>
          <w:sz w:val="27"/>
          <w:szCs w:val="27"/>
        </w:rPr>
        <w:t>会</w:t>
      </w:r>
      <w:r>
        <w:rPr>
          <w:rFonts w:ascii="宋体" w:hAnsi="宋体" w:cs="宋体" w:eastAsia="宋体" w:hint="default"/>
          <w:w w:val="99"/>
          <w:sz w:val="27"/>
          <w:szCs w:val="27"/>
        </w:rPr>
        <w:t>工</w:t>
      </w:r>
      <w:r>
        <w:rPr>
          <w:rFonts w:ascii="宋体" w:hAnsi="宋体" w:cs="宋体" w:eastAsia="宋体" w:hint="default"/>
          <w:spacing w:val="4"/>
          <w:w w:val="99"/>
          <w:sz w:val="27"/>
          <w:szCs w:val="27"/>
        </w:rPr>
        <w:t>作</w:t>
      </w:r>
      <w:r>
        <w:rPr>
          <w:rFonts w:ascii="宋体" w:hAnsi="宋体" w:cs="宋体" w:eastAsia="宋体" w:hint="default"/>
          <w:w w:val="99"/>
          <w:sz w:val="27"/>
          <w:szCs w:val="27"/>
        </w:rPr>
        <w:t>报告</w:t>
      </w:r>
      <w:r>
        <w:rPr>
          <w:rFonts w:ascii="宋体" w:hAnsi="宋体" w:cs="宋体" w:eastAsia="宋体" w:hint="default"/>
          <w:spacing w:val="-135"/>
          <w:w w:val="99"/>
          <w:sz w:val="27"/>
          <w:szCs w:val="27"/>
        </w:rPr>
        <w:t>》</w:t>
      </w:r>
      <w:r>
        <w:rPr>
          <w:rFonts w:ascii="宋体" w:hAnsi="宋体" w:cs="宋体" w:eastAsia="宋体" w:hint="default"/>
          <w:w w:val="99"/>
          <w:sz w:val="27"/>
          <w:szCs w:val="27"/>
        </w:rPr>
        <w:t>；</w:t>
      </w:r>
      <w:r>
        <w:rPr>
          <w:rFonts w:ascii="宋体" w:hAnsi="宋体" w:cs="宋体" w:eastAsia="宋体" w:hint="default"/>
          <w:sz w:val="27"/>
          <w:szCs w:val="27"/>
        </w:rPr>
      </w:r>
    </w:p>
    <w:p>
      <w:pPr>
        <w:spacing w:before="68"/>
        <w:ind w:left="2097" w:right="114" w:firstLine="0"/>
        <w:jc w:val="left"/>
        <w:rPr>
          <w:rFonts w:ascii="宋体" w:hAnsi="宋体" w:cs="宋体" w:eastAsia="宋体" w:hint="default"/>
          <w:sz w:val="27"/>
          <w:szCs w:val="27"/>
        </w:rPr>
      </w:pPr>
      <w:r>
        <w:rPr>
          <w:rFonts w:ascii="宋体" w:hAnsi="宋体" w:cs="宋体" w:eastAsia="宋体" w:hint="default"/>
          <w:w w:val="99"/>
          <w:sz w:val="27"/>
          <w:szCs w:val="27"/>
        </w:rPr>
        <w:t>（</w:t>
      </w:r>
      <w:r>
        <w:rPr>
          <w:rFonts w:ascii="Times New Roman" w:hAnsi="Times New Roman" w:cs="Times New Roman" w:eastAsia="Times New Roman" w:hint="default"/>
          <w:w w:val="99"/>
          <w:sz w:val="27"/>
          <w:szCs w:val="27"/>
        </w:rPr>
        <w:t>8</w:t>
      </w:r>
      <w:r>
        <w:rPr>
          <w:rFonts w:ascii="宋体" w:hAnsi="宋体" w:cs="宋体" w:eastAsia="宋体" w:hint="default"/>
          <w:w w:val="99"/>
          <w:sz w:val="27"/>
          <w:szCs w:val="27"/>
        </w:rPr>
        <w:t>）</w:t>
      </w:r>
      <w:r>
        <w:rPr>
          <w:rFonts w:ascii="宋体" w:hAnsi="宋体" w:cs="宋体" w:eastAsia="宋体" w:hint="default"/>
          <w:w w:val="99"/>
          <w:sz w:val="27"/>
          <w:szCs w:val="27"/>
        </w:rPr>
        <w:t>审议</w:t>
      </w:r>
      <w:r>
        <w:rPr>
          <w:rFonts w:ascii="宋体" w:hAnsi="宋体" w:cs="宋体" w:eastAsia="宋体" w:hint="default"/>
          <w:spacing w:val="4"/>
          <w:w w:val="99"/>
          <w:sz w:val="27"/>
          <w:szCs w:val="27"/>
        </w:rPr>
        <w:t>了</w:t>
      </w:r>
      <w:r>
        <w:rPr>
          <w:rFonts w:ascii="宋体" w:hAnsi="宋体" w:cs="宋体" w:eastAsia="宋体" w:hint="default"/>
          <w:w w:val="99"/>
          <w:sz w:val="27"/>
          <w:szCs w:val="27"/>
        </w:rPr>
        <w:t>《</w:t>
      </w:r>
      <w:r>
        <w:rPr>
          <w:rFonts w:ascii="宋体" w:hAnsi="宋体" w:cs="宋体" w:eastAsia="宋体" w:hint="default"/>
          <w:w w:val="99"/>
          <w:sz w:val="27"/>
          <w:szCs w:val="27"/>
        </w:rPr>
        <w:t>公司</w:t>
      </w:r>
      <w:r>
        <w:rPr>
          <w:rFonts w:ascii="宋体" w:hAnsi="宋体" w:cs="宋体" w:eastAsia="宋体" w:hint="default"/>
          <w:spacing w:val="4"/>
          <w:w w:val="99"/>
          <w:sz w:val="27"/>
          <w:szCs w:val="27"/>
        </w:rPr>
        <w:t>内</w:t>
      </w:r>
      <w:r>
        <w:rPr>
          <w:rFonts w:ascii="宋体" w:hAnsi="宋体" w:cs="宋体" w:eastAsia="宋体" w:hint="default"/>
          <w:w w:val="99"/>
          <w:sz w:val="27"/>
          <w:szCs w:val="27"/>
        </w:rPr>
        <w:t>部</w:t>
      </w:r>
      <w:r>
        <w:rPr>
          <w:rFonts w:ascii="宋体" w:hAnsi="宋体" w:cs="宋体" w:eastAsia="宋体" w:hint="default"/>
          <w:w w:val="99"/>
          <w:sz w:val="27"/>
          <w:szCs w:val="27"/>
        </w:rPr>
        <w:t>控制</w:t>
      </w:r>
      <w:r>
        <w:rPr>
          <w:rFonts w:ascii="宋体" w:hAnsi="宋体" w:cs="宋体" w:eastAsia="宋体" w:hint="default"/>
          <w:w w:val="99"/>
          <w:sz w:val="27"/>
          <w:szCs w:val="27"/>
        </w:rPr>
        <w:t>自</w:t>
      </w:r>
      <w:r>
        <w:rPr>
          <w:rFonts w:ascii="宋体" w:hAnsi="宋体" w:cs="宋体" w:eastAsia="宋体" w:hint="default"/>
          <w:spacing w:val="4"/>
          <w:w w:val="99"/>
          <w:sz w:val="27"/>
          <w:szCs w:val="27"/>
        </w:rPr>
        <w:t>我</w:t>
      </w:r>
      <w:r>
        <w:rPr>
          <w:rFonts w:ascii="宋体" w:hAnsi="宋体" w:cs="宋体" w:eastAsia="宋体" w:hint="default"/>
          <w:w w:val="99"/>
          <w:sz w:val="27"/>
          <w:szCs w:val="27"/>
        </w:rPr>
        <w:t>评</w:t>
      </w:r>
      <w:r>
        <w:rPr>
          <w:rFonts w:ascii="宋体" w:hAnsi="宋体" w:cs="宋体" w:eastAsia="宋体" w:hint="default"/>
          <w:w w:val="99"/>
          <w:sz w:val="27"/>
          <w:szCs w:val="27"/>
        </w:rPr>
        <w:t>价</w:t>
      </w:r>
      <w:r>
        <w:rPr>
          <w:rFonts w:ascii="宋体" w:hAnsi="宋体" w:cs="宋体" w:eastAsia="宋体" w:hint="default"/>
          <w:spacing w:val="4"/>
          <w:w w:val="99"/>
          <w:sz w:val="27"/>
          <w:szCs w:val="27"/>
        </w:rPr>
        <w:t>的</w:t>
      </w:r>
      <w:r>
        <w:rPr>
          <w:rFonts w:ascii="宋体" w:hAnsi="宋体" w:cs="宋体" w:eastAsia="宋体" w:hint="default"/>
          <w:w w:val="99"/>
          <w:sz w:val="27"/>
          <w:szCs w:val="27"/>
        </w:rPr>
        <w:t>报告</w:t>
      </w:r>
      <w:r>
        <w:rPr>
          <w:rFonts w:ascii="宋体" w:hAnsi="宋体" w:cs="宋体" w:eastAsia="宋体" w:hint="default"/>
          <w:spacing w:val="-135"/>
          <w:w w:val="99"/>
          <w:sz w:val="27"/>
          <w:szCs w:val="27"/>
        </w:rPr>
        <w:t>》</w:t>
      </w:r>
      <w:r>
        <w:rPr>
          <w:rFonts w:ascii="宋体" w:hAnsi="宋体" w:cs="宋体" w:eastAsia="宋体" w:hint="default"/>
          <w:w w:val="99"/>
          <w:sz w:val="27"/>
          <w:szCs w:val="27"/>
        </w:rPr>
        <w:t>；</w:t>
      </w:r>
      <w:r>
        <w:rPr>
          <w:rFonts w:ascii="宋体" w:hAnsi="宋体" w:cs="宋体" w:eastAsia="宋体" w:hint="default"/>
          <w:sz w:val="27"/>
          <w:szCs w:val="27"/>
        </w:rPr>
      </w:r>
    </w:p>
    <w:p>
      <w:pPr>
        <w:spacing w:before="63"/>
        <w:ind w:left="2097" w:right="114" w:firstLine="0"/>
        <w:jc w:val="left"/>
        <w:rPr>
          <w:rFonts w:ascii="宋体" w:hAnsi="宋体" w:cs="宋体" w:eastAsia="宋体" w:hint="default"/>
          <w:sz w:val="27"/>
          <w:szCs w:val="27"/>
        </w:rPr>
      </w:pPr>
      <w:r>
        <w:rPr>
          <w:rFonts w:ascii="宋体" w:hAnsi="宋体" w:cs="宋体" w:eastAsia="宋体" w:hint="default"/>
          <w:w w:val="99"/>
          <w:sz w:val="27"/>
          <w:szCs w:val="27"/>
        </w:rPr>
        <w:t>（</w:t>
      </w:r>
      <w:r>
        <w:rPr>
          <w:rFonts w:ascii="Times New Roman" w:hAnsi="Times New Roman" w:cs="Times New Roman" w:eastAsia="Times New Roman" w:hint="default"/>
          <w:w w:val="99"/>
          <w:sz w:val="27"/>
          <w:szCs w:val="27"/>
        </w:rPr>
        <w:t>9</w:t>
      </w:r>
      <w:r>
        <w:rPr>
          <w:rFonts w:ascii="宋体" w:hAnsi="宋体" w:cs="宋体" w:eastAsia="宋体" w:hint="default"/>
          <w:w w:val="99"/>
          <w:sz w:val="27"/>
          <w:szCs w:val="27"/>
        </w:rPr>
        <w:t>）</w:t>
      </w:r>
      <w:r>
        <w:rPr>
          <w:rFonts w:ascii="宋体" w:hAnsi="宋体" w:cs="宋体" w:eastAsia="宋体" w:hint="default"/>
          <w:w w:val="99"/>
          <w:sz w:val="27"/>
          <w:szCs w:val="27"/>
        </w:rPr>
        <w:t>审议</w:t>
      </w:r>
      <w:r>
        <w:rPr>
          <w:rFonts w:ascii="宋体" w:hAnsi="宋体" w:cs="宋体" w:eastAsia="宋体" w:hint="default"/>
          <w:spacing w:val="4"/>
          <w:w w:val="99"/>
          <w:sz w:val="27"/>
          <w:szCs w:val="27"/>
        </w:rPr>
        <w:t>了</w:t>
      </w:r>
      <w:r>
        <w:rPr>
          <w:rFonts w:ascii="宋体" w:hAnsi="宋体" w:cs="宋体" w:eastAsia="宋体" w:hint="default"/>
          <w:w w:val="99"/>
          <w:sz w:val="27"/>
          <w:szCs w:val="27"/>
        </w:rPr>
        <w:t>《</w:t>
      </w:r>
      <w:r>
        <w:rPr>
          <w:rFonts w:ascii="宋体" w:hAnsi="宋体" w:cs="宋体" w:eastAsia="宋体" w:hint="default"/>
          <w:w w:val="99"/>
          <w:sz w:val="27"/>
          <w:szCs w:val="27"/>
        </w:rPr>
        <w:t>会计</w:t>
      </w:r>
      <w:r>
        <w:rPr>
          <w:rFonts w:ascii="宋体" w:hAnsi="宋体" w:cs="宋体" w:eastAsia="宋体" w:hint="default"/>
          <w:spacing w:val="4"/>
          <w:w w:val="99"/>
          <w:sz w:val="27"/>
          <w:szCs w:val="27"/>
        </w:rPr>
        <w:t>政</w:t>
      </w:r>
      <w:r>
        <w:rPr>
          <w:rFonts w:ascii="宋体" w:hAnsi="宋体" w:cs="宋体" w:eastAsia="宋体" w:hint="default"/>
          <w:w w:val="99"/>
          <w:sz w:val="27"/>
          <w:szCs w:val="27"/>
        </w:rPr>
        <w:t>策</w:t>
      </w:r>
      <w:r>
        <w:rPr>
          <w:rFonts w:ascii="宋体" w:hAnsi="宋体" w:cs="宋体" w:eastAsia="宋体" w:hint="default"/>
          <w:w w:val="99"/>
          <w:sz w:val="27"/>
          <w:szCs w:val="27"/>
        </w:rPr>
        <w:t>、会计</w:t>
      </w:r>
      <w:r>
        <w:rPr>
          <w:rFonts w:ascii="宋体" w:hAnsi="宋体" w:cs="宋体" w:eastAsia="宋体" w:hint="default"/>
          <w:spacing w:val="4"/>
          <w:w w:val="99"/>
          <w:sz w:val="27"/>
          <w:szCs w:val="27"/>
        </w:rPr>
        <w:t>估</w:t>
      </w:r>
      <w:r>
        <w:rPr>
          <w:rFonts w:ascii="宋体" w:hAnsi="宋体" w:cs="宋体" w:eastAsia="宋体" w:hint="default"/>
          <w:w w:val="99"/>
          <w:sz w:val="27"/>
          <w:szCs w:val="27"/>
        </w:rPr>
        <w:t>计和</w:t>
      </w:r>
      <w:r>
        <w:rPr>
          <w:rFonts w:ascii="宋体" w:hAnsi="宋体" w:cs="宋体" w:eastAsia="宋体" w:hint="default"/>
          <w:spacing w:val="4"/>
          <w:w w:val="99"/>
          <w:sz w:val="27"/>
          <w:szCs w:val="27"/>
        </w:rPr>
        <w:t>前</w:t>
      </w:r>
      <w:r>
        <w:rPr>
          <w:rFonts w:ascii="宋体" w:hAnsi="宋体" w:cs="宋体" w:eastAsia="宋体" w:hint="default"/>
          <w:w w:val="99"/>
          <w:sz w:val="27"/>
          <w:szCs w:val="27"/>
        </w:rPr>
        <w:t>期</w:t>
      </w:r>
      <w:r>
        <w:rPr>
          <w:rFonts w:ascii="宋体" w:hAnsi="宋体" w:cs="宋体" w:eastAsia="宋体" w:hint="default"/>
          <w:w w:val="99"/>
          <w:sz w:val="27"/>
          <w:szCs w:val="27"/>
        </w:rPr>
        <w:t>差</w:t>
      </w:r>
      <w:r>
        <w:rPr>
          <w:rFonts w:ascii="宋体" w:hAnsi="宋体" w:cs="宋体" w:eastAsia="宋体" w:hint="default"/>
          <w:w w:val="99"/>
          <w:sz w:val="27"/>
          <w:szCs w:val="27"/>
        </w:rPr>
        <w:t>错</w:t>
      </w:r>
      <w:r>
        <w:rPr>
          <w:rFonts w:ascii="宋体" w:hAnsi="宋体" w:cs="宋体" w:eastAsia="宋体" w:hint="default"/>
          <w:w w:val="99"/>
          <w:sz w:val="27"/>
          <w:szCs w:val="27"/>
        </w:rPr>
        <w:t>更</w:t>
      </w:r>
      <w:r>
        <w:rPr>
          <w:rFonts w:ascii="宋体" w:hAnsi="宋体" w:cs="宋体" w:eastAsia="宋体" w:hint="default"/>
          <w:w w:val="99"/>
          <w:sz w:val="27"/>
          <w:szCs w:val="27"/>
        </w:rPr>
        <w:t>正</w:t>
      </w:r>
      <w:r>
        <w:rPr>
          <w:rFonts w:ascii="宋体" w:hAnsi="宋体" w:cs="宋体" w:eastAsia="宋体" w:hint="default"/>
          <w:spacing w:val="4"/>
          <w:w w:val="99"/>
          <w:sz w:val="27"/>
          <w:szCs w:val="27"/>
        </w:rPr>
        <w:t>的</w:t>
      </w:r>
      <w:r>
        <w:rPr>
          <w:rFonts w:ascii="宋体" w:hAnsi="宋体" w:cs="宋体" w:eastAsia="宋体" w:hint="default"/>
          <w:w w:val="99"/>
          <w:sz w:val="27"/>
          <w:szCs w:val="27"/>
        </w:rPr>
        <w:t>议</w:t>
      </w:r>
      <w:r>
        <w:rPr>
          <w:rFonts w:ascii="宋体" w:hAnsi="宋体" w:cs="宋体" w:eastAsia="宋体" w:hint="default"/>
          <w:w w:val="99"/>
          <w:sz w:val="27"/>
          <w:szCs w:val="27"/>
        </w:rPr>
        <w:t>案</w:t>
      </w:r>
      <w:r>
        <w:rPr>
          <w:rFonts w:ascii="宋体" w:hAnsi="宋体" w:cs="宋体" w:eastAsia="宋体" w:hint="default"/>
          <w:spacing w:val="-135"/>
          <w:w w:val="99"/>
          <w:sz w:val="27"/>
          <w:szCs w:val="27"/>
        </w:rPr>
        <w:t>》</w:t>
      </w:r>
      <w:r>
        <w:rPr>
          <w:rFonts w:ascii="宋体" w:hAnsi="宋体" w:cs="宋体" w:eastAsia="宋体" w:hint="default"/>
          <w:w w:val="99"/>
          <w:sz w:val="27"/>
          <w:szCs w:val="27"/>
        </w:rPr>
        <w:t>；</w:t>
      </w:r>
      <w:r>
        <w:rPr>
          <w:rFonts w:ascii="宋体" w:hAnsi="宋体" w:cs="宋体" w:eastAsia="宋体" w:hint="default"/>
          <w:sz w:val="27"/>
          <w:szCs w:val="27"/>
        </w:rPr>
      </w:r>
    </w:p>
    <w:p>
      <w:pPr>
        <w:spacing w:line="283" w:lineRule="auto" w:before="68"/>
        <w:ind w:left="1555" w:right="114" w:firstLine="542"/>
        <w:jc w:val="left"/>
        <w:rPr>
          <w:rFonts w:ascii="宋体" w:hAnsi="宋体" w:cs="宋体" w:eastAsia="宋体" w:hint="default"/>
          <w:sz w:val="27"/>
          <w:szCs w:val="27"/>
        </w:rPr>
      </w:pPr>
      <w:r>
        <w:rPr>
          <w:rFonts w:ascii="宋体" w:hAnsi="宋体" w:cs="宋体" w:eastAsia="宋体" w:hint="default"/>
          <w:spacing w:val="-1"/>
          <w:w w:val="95"/>
          <w:sz w:val="27"/>
          <w:szCs w:val="27"/>
        </w:rPr>
        <w:t>（</w:t>
      </w:r>
      <w:r>
        <w:rPr>
          <w:rFonts w:ascii="Times New Roman" w:hAnsi="Times New Roman" w:cs="Times New Roman" w:eastAsia="Times New Roman" w:hint="default"/>
          <w:spacing w:val="-1"/>
          <w:w w:val="95"/>
          <w:sz w:val="27"/>
          <w:szCs w:val="27"/>
        </w:rPr>
        <w:t>10</w:t>
      </w:r>
      <w:r>
        <w:rPr>
          <w:rFonts w:ascii="宋体" w:hAnsi="宋体" w:cs="宋体" w:eastAsia="宋体" w:hint="default"/>
          <w:spacing w:val="-1"/>
          <w:w w:val="95"/>
          <w:sz w:val="27"/>
          <w:szCs w:val="27"/>
        </w:rPr>
        <w:t>）</w:t>
      </w:r>
      <w:r>
        <w:rPr>
          <w:rFonts w:ascii="宋体" w:hAnsi="宋体" w:cs="宋体" w:eastAsia="宋体" w:hint="default"/>
          <w:spacing w:val="-1"/>
          <w:w w:val="95"/>
          <w:sz w:val="27"/>
          <w:szCs w:val="27"/>
        </w:rPr>
        <w:t>审议了</w:t>
      </w:r>
      <w:r>
        <w:rPr>
          <w:rFonts w:ascii="宋体" w:hAnsi="宋体" w:cs="宋体" w:eastAsia="宋体" w:hint="default"/>
          <w:spacing w:val="-1"/>
          <w:w w:val="95"/>
          <w:sz w:val="27"/>
          <w:szCs w:val="27"/>
        </w:rPr>
        <w:t>《</w:t>
      </w:r>
      <w:r>
        <w:rPr>
          <w:rFonts w:ascii="宋体" w:hAnsi="宋体" w:cs="宋体" w:eastAsia="宋体" w:hint="default"/>
          <w:spacing w:val="-1"/>
          <w:w w:val="95"/>
          <w:sz w:val="27"/>
          <w:szCs w:val="27"/>
        </w:rPr>
        <w:t>公司董事会对会计师事务所出具的保留</w:t>
      </w:r>
      <w:r>
        <w:rPr>
          <w:rFonts w:ascii="宋体" w:hAnsi="宋体" w:cs="宋体" w:eastAsia="宋体" w:hint="default"/>
          <w:spacing w:val="-1"/>
          <w:w w:val="95"/>
          <w:sz w:val="27"/>
          <w:szCs w:val="27"/>
        </w:rPr>
        <w:t>意见</w:t>
      </w:r>
      <w:r>
        <w:rPr>
          <w:rFonts w:ascii="宋体" w:hAnsi="宋体" w:cs="宋体" w:eastAsia="宋体" w:hint="default"/>
          <w:spacing w:val="-1"/>
          <w:w w:val="95"/>
          <w:sz w:val="27"/>
          <w:szCs w:val="27"/>
        </w:rPr>
        <w:t>的审计</w:t>
      </w:r>
      <w:r>
        <w:rPr>
          <w:rFonts w:ascii="宋体" w:hAnsi="宋体" w:cs="宋体" w:eastAsia="宋体" w:hint="default"/>
          <w:spacing w:val="4"/>
          <w:w w:val="99"/>
          <w:sz w:val="27"/>
          <w:szCs w:val="27"/>
        </w:rPr>
        <w:t> </w:t>
      </w:r>
      <w:r>
        <w:rPr>
          <w:rFonts w:ascii="宋体" w:hAnsi="宋体" w:cs="宋体" w:eastAsia="宋体" w:hint="default"/>
          <w:spacing w:val="-15"/>
          <w:w w:val="99"/>
          <w:sz w:val="27"/>
          <w:szCs w:val="27"/>
        </w:rPr>
        <w:t>报告的</w:t>
      </w:r>
      <w:r>
        <w:rPr>
          <w:rFonts w:ascii="宋体" w:hAnsi="宋体" w:cs="宋体" w:eastAsia="宋体" w:hint="default"/>
          <w:spacing w:val="-15"/>
          <w:w w:val="99"/>
          <w:sz w:val="27"/>
          <w:szCs w:val="27"/>
        </w:rPr>
        <w:t>专</w:t>
      </w:r>
      <w:r>
        <w:rPr>
          <w:rFonts w:ascii="宋体" w:hAnsi="宋体" w:cs="宋体" w:eastAsia="宋体" w:hint="default"/>
          <w:spacing w:val="-15"/>
          <w:w w:val="99"/>
          <w:sz w:val="27"/>
          <w:szCs w:val="27"/>
        </w:rPr>
        <w:t>项</w:t>
      </w:r>
      <w:r>
        <w:rPr>
          <w:rFonts w:ascii="宋体" w:hAnsi="宋体" w:cs="宋体" w:eastAsia="宋体" w:hint="default"/>
          <w:spacing w:val="-15"/>
          <w:w w:val="99"/>
          <w:sz w:val="27"/>
          <w:szCs w:val="27"/>
        </w:rPr>
        <w:t>说</w:t>
      </w:r>
      <w:r>
        <w:rPr>
          <w:rFonts w:ascii="宋体" w:hAnsi="宋体" w:cs="宋体" w:eastAsia="宋体" w:hint="default"/>
          <w:spacing w:val="-15"/>
          <w:w w:val="99"/>
          <w:sz w:val="27"/>
          <w:szCs w:val="27"/>
        </w:rPr>
        <w:t>明</w:t>
      </w:r>
      <w:r>
        <w:rPr>
          <w:rFonts w:ascii="宋体" w:hAnsi="宋体" w:cs="宋体" w:eastAsia="宋体" w:hint="default"/>
          <w:spacing w:val="-15"/>
          <w:w w:val="99"/>
          <w:sz w:val="27"/>
          <w:szCs w:val="27"/>
        </w:rPr>
        <w:t>》</w:t>
      </w:r>
      <w:r>
        <w:rPr>
          <w:rFonts w:ascii="宋体" w:hAnsi="宋体" w:cs="宋体" w:eastAsia="宋体" w:hint="default"/>
          <w:spacing w:val="-15"/>
          <w:w w:val="99"/>
          <w:sz w:val="27"/>
          <w:szCs w:val="27"/>
        </w:rPr>
        <w:t>；</w:t>
      </w:r>
      <w:r>
        <w:rPr>
          <w:rFonts w:ascii="宋体" w:hAnsi="宋体" w:cs="宋体" w:eastAsia="宋体" w:hint="default"/>
          <w:spacing w:val="-15"/>
          <w:sz w:val="27"/>
          <w:szCs w:val="27"/>
        </w:rPr>
      </w:r>
    </w:p>
    <w:p>
      <w:pPr>
        <w:spacing w:before="35"/>
        <w:ind w:left="2097" w:right="114" w:firstLine="0"/>
        <w:jc w:val="left"/>
        <w:rPr>
          <w:rFonts w:ascii="宋体" w:hAnsi="宋体" w:cs="宋体" w:eastAsia="宋体" w:hint="default"/>
          <w:sz w:val="27"/>
          <w:szCs w:val="27"/>
        </w:rPr>
      </w:pPr>
      <w:r>
        <w:rPr>
          <w:rFonts w:ascii="宋体" w:hAnsi="宋体" w:cs="宋体" w:eastAsia="宋体" w:hint="default"/>
          <w:w w:val="99"/>
          <w:sz w:val="27"/>
          <w:szCs w:val="27"/>
        </w:rPr>
        <w:t>（</w:t>
      </w:r>
      <w:r>
        <w:rPr>
          <w:rFonts w:ascii="Times New Roman" w:hAnsi="Times New Roman" w:cs="Times New Roman" w:eastAsia="Times New Roman" w:hint="default"/>
          <w:spacing w:val="-10"/>
          <w:w w:val="99"/>
          <w:sz w:val="27"/>
          <w:szCs w:val="27"/>
        </w:rPr>
        <w:t>1</w:t>
      </w:r>
      <w:r>
        <w:rPr>
          <w:rFonts w:ascii="Times New Roman" w:hAnsi="Times New Roman" w:cs="Times New Roman" w:eastAsia="Times New Roman" w:hint="default"/>
          <w:w w:val="99"/>
          <w:sz w:val="27"/>
          <w:szCs w:val="27"/>
        </w:rPr>
        <w:t>1</w:t>
      </w:r>
      <w:r>
        <w:rPr>
          <w:rFonts w:ascii="宋体" w:hAnsi="宋体" w:cs="宋体" w:eastAsia="宋体" w:hint="default"/>
          <w:w w:val="99"/>
          <w:sz w:val="27"/>
          <w:szCs w:val="27"/>
        </w:rPr>
        <w:t>）</w:t>
      </w:r>
      <w:r>
        <w:rPr>
          <w:rFonts w:ascii="宋体" w:hAnsi="宋体" w:cs="宋体" w:eastAsia="宋体" w:hint="default"/>
          <w:w w:val="99"/>
          <w:sz w:val="27"/>
          <w:szCs w:val="27"/>
        </w:rPr>
        <w:t>审议</w:t>
      </w:r>
      <w:r>
        <w:rPr>
          <w:rFonts w:ascii="宋体" w:hAnsi="宋体" w:cs="宋体" w:eastAsia="宋体" w:hint="default"/>
          <w:spacing w:val="4"/>
          <w:w w:val="99"/>
          <w:sz w:val="27"/>
          <w:szCs w:val="27"/>
        </w:rPr>
        <w:t>了</w:t>
      </w:r>
      <w:r>
        <w:rPr>
          <w:rFonts w:ascii="宋体" w:hAnsi="宋体" w:cs="宋体" w:eastAsia="宋体" w:hint="default"/>
          <w:w w:val="99"/>
          <w:sz w:val="27"/>
          <w:szCs w:val="27"/>
        </w:rPr>
        <w:t>《</w:t>
      </w:r>
      <w:r>
        <w:rPr>
          <w:rFonts w:ascii="宋体" w:hAnsi="宋体" w:cs="宋体" w:eastAsia="宋体" w:hint="default"/>
          <w:w w:val="99"/>
          <w:sz w:val="27"/>
          <w:szCs w:val="27"/>
        </w:rPr>
        <w:t>公司</w:t>
      </w:r>
      <w:r>
        <w:rPr>
          <w:rFonts w:ascii="Times New Roman" w:hAnsi="Times New Roman" w:cs="Times New Roman" w:eastAsia="Times New Roman" w:hint="default"/>
          <w:w w:val="99"/>
          <w:sz w:val="27"/>
          <w:szCs w:val="27"/>
        </w:rPr>
        <w:t>20</w:t>
      </w:r>
      <w:r>
        <w:rPr>
          <w:rFonts w:ascii="Times New Roman" w:hAnsi="Times New Roman" w:cs="Times New Roman" w:eastAsia="Times New Roman" w:hint="default"/>
          <w:spacing w:val="4"/>
          <w:w w:val="99"/>
          <w:sz w:val="27"/>
          <w:szCs w:val="27"/>
        </w:rPr>
        <w:t>0</w:t>
      </w:r>
      <w:r>
        <w:rPr>
          <w:rFonts w:ascii="Times New Roman" w:hAnsi="Times New Roman" w:cs="Times New Roman" w:eastAsia="Times New Roman" w:hint="default"/>
          <w:w w:val="99"/>
          <w:sz w:val="27"/>
          <w:szCs w:val="27"/>
        </w:rPr>
        <w:t>8</w:t>
      </w:r>
      <w:r>
        <w:rPr>
          <w:rFonts w:ascii="宋体" w:hAnsi="宋体" w:cs="宋体" w:eastAsia="宋体" w:hint="default"/>
          <w:w w:val="99"/>
          <w:sz w:val="27"/>
          <w:szCs w:val="27"/>
        </w:rPr>
        <w:t>年</w:t>
      </w:r>
      <w:r>
        <w:rPr>
          <w:rFonts w:ascii="宋体" w:hAnsi="宋体" w:cs="宋体" w:eastAsia="宋体" w:hint="default"/>
          <w:w w:val="99"/>
          <w:sz w:val="27"/>
          <w:szCs w:val="27"/>
        </w:rPr>
        <w:t>第</w:t>
      </w:r>
      <w:r>
        <w:rPr>
          <w:rFonts w:ascii="宋体" w:hAnsi="宋体" w:cs="宋体" w:eastAsia="宋体" w:hint="default"/>
          <w:spacing w:val="4"/>
          <w:w w:val="99"/>
          <w:sz w:val="27"/>
          <w:szCs w:val="27"/>
        </w:rPr>
        <w:t>一</w:t>
      </w:r>
      <w:r>
        <w:rPr>
          <w:rFonts w:ascii="宋体" w:hAnsi="宋体" w:cs="宋体" w:eastAsia="宋体" w:hint="default"/>
          <w:w w:val="99"/>
          <w:sz w:val="27"/>
          <w:szCs w:val="27"/>
        </w:rPr>
        <w:t>季</w:t>
      </w:r>
      <w:r>
        <w:rPr>
          <w:rFonts w:ascii="宋体" w:hAnsi="宋体" w:cs="宋体" w:eastAsia="宋体" w:hint="default"/>
          <w:w w:val="99"/>
          <w:sz w:val="27"/>
          <w:szCs w:val="27"/>
        </w:rPr>
        <w:t>度</w:t>
      </w:r>
      <w:r>
        <w:rPr>
          <w:rFonts w:ascii="宋体" w:hAnsi="宋体" w:cs="宋体" w:eastAsia="宋体" w:hint="default"/>
          <w:w w:val="99"/>
          <w:sz w:val="27"/>
          <w:szCs w:val="27"/>
        </w:rPr>
        <w:t>报</w:t>
      </w:r>
      <w:r>
        <w:rPr>
          <w:rFonts w:ascii="宋体" w:hAnsi="宋体" w:cs="宋体" w:eastAsia="宋体" w:hint="default"/>
          <w:spacing w:val="4"/>
          <w:w w:val="99"/>
          <w:sz w:val="27"/>
          <w:szCs w:val="27"/>
        </w:rPr>
        <w:t>告</w:t>
      </w:r>
      <w:r>
        <w:rPr>
          <w:rFonts w:ascii="宋体" w:hAnsi="宋体" w:cs="宋体" w:eastAsia="宋体" w:hint="default"/>
          <w:spacing w:val="-135"/>
          <w:w w:val="99"/>
          <w:sz w:val="27"/>
          <w:szCs w:val="27"/>
        </w:rPr>
        <w:t>》</w:t>
      </w:r>
      <w:r>
        <w:rPr>
          <w:rFonts w:ascii="宋体" w:hAnsi="宋体" w:cs="宋体" w:eastAsia="宋体" w:hint="default"/>
          <w:w w:val="99"/>
          <w:sz w:val="27"/>
          <w:szCs w:val="27"/>
        </w:rPr>
        <w:t>。</w:t>
      </w:r>
      <w:r>
        <w:rPr>
          <w:rFonts w:ascii="宋体" w:hAnsi="宋体" w:cs="宋体" w:eastAsia="宋体" w:hint="default"/>
          <w:sz w:val="27"/>
          <w:szCs w:val="27"/>
        </w:rPr>
      </w:r>
    </w:p>
    <w:p>
      <w:pPr>
        <w:spacing w:before="68"/>
        <w:ind w:left="2078" w:right="114" w:firstLine="0"/>
        <w:jc w:val="left"/>
        <w:rPr>
          <w:rFonts w:ascii="宋体" w:hAnsi="宋体" w:cs="宋体" w:eastAsia="宋体" w:hint="default"/>
          <w:sz w:val="27"/>
          <w:szCs w:val="27"/>
        </w:rPr>
      </w:pPr>
      <w:r>
        <w:rPr>
          <w:rFonts w:ascii="宋体" w:hAnsi="宋体" w:cs="宋体" w:eastAsia="宋体" w:hint="default"/>
          <w:spacing w:val="-8"/>
          <w:sz w:val="27"/>
          <w:szCs w:val="27"/>
        </w:rPr>
        <w:t>以</w:t>
      </w:r>
      <w:r>
        <w:rPr>
          <w:rFonts w:ascii="宋体" w:hAnsi="宋体" w:cs="宋体" w:eastAsia="宋体" w:hint="default"/>
          <w:spacing w:val="-8"/>
          <w:sz w:val="27"/>
          <w:szCs w:val="27"/>
        </w:rPr>
        <w:t>上</w:t>
      </w:r>
      <w:r>
        <w:rPr>
          <w:rFonts w:ascii="宋体" w:hAnsi="宋体" w:cs="宋体" w:eastAsia="宋体" w:hint="default"/>
          <w:spacing w:val="-8"/>
          <w:sz w:val="27"/>
          <w:szCs w:val="27"/>
        </w:rPr>
        <w:t>决</w:t>
      </w:r>
      <w:r>
        <w:rPr>
          <w:rFonts w:ascii="宋体" w:hAnsi="宋体" w:cs="宋体" w:eastAsia="宋体" w:hint="default"/>
          <w:spacing w:val="-8"/>
          <w:sz w:val="27"/>
          <w:szCs w:val="27"/>
        </w:rPr>
        <w:t>议公告</w:t>
      </w:r>
      <w:r>
        <w:rPr>
          <w:rFonts w:ascii="宋体" w:hAnsi="宋体" w:cs="宋体" w:eastAsia="宋体" w:hint="default"/>
          <w:spacing w:val="-8"/>
          <w:sz w:val="27"/>
          <w:szCs w:val="27"/>
        </w:rPr>
        <w:t>刊</w:t>
      </w:r>
      <w:r>
        <w:rPr>
          <w:rFonts w:ascii="宋体" w:hAnsi="宋体" w:cs="宋体" w:eastAsia="宋体" w:hint="default"/>
          <w:spacing w:val="-8"/>
          <w:sz w:val="27"/>
          <w:szCs w:val="27"/>
        </w:rPr>
        <w:t>登</w:t>
      </w:r>
      <w:r>
        <w:rPr>
          <w:rFonts w:ascii="宋体" w:hAnsi="宋体" w:cs="宋体" w:eastAsia="宋体" w:hint="default"/>
          <w:spacing w:val="-8"/>
          <w:sz w:val="27"/>
          <w:szCs w:val="27"/>
        </w:rPr>
        <w:t>在</w:t>
      </w:r>
      <w:r>
        <w:rPr>
          <w:rFonts w:ascii="宋体" w:hAnsi="宋体" w:cs="宋体" w:eastAsia="宋体" w:hint="default"/>
          <w:spacing w:val="-79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7"/>
          <w:szCs w:val="27"/>
        </w:rPr>
        <w:t>2008</w:t>
      </w:r>
      <w:r>
        <w:rPr>
          <w:rFonts w:ascii="Times New Roman" w:hAnsi="Times New Roman" w:cs="Times New Roman" w:eastAsia="Times New Roman" w:hint="default"/>
          <w:spacing w:val="-7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年</w:t>
      </w:r>
      <w:r>
        <w:rPr>
          <w:rFonts w:ascii="宋体" w:hAnsi="宋体" w:cs="宋体" w:eastAsia="宋体" w:hint="default"/>
          <w:spacing w:val="-79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4</w:t>
      </w:r>
      <w:r>
        <w:rPr>
          <w:rFonts w:ascii="Times New Roman" w:hAnsi="Times New Roman" w:cs="Times New Roman" w:eastAsia="Times New Roman" w:hint="default"/>
          <w:spacing w:val="-7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月</w:t>
      </w:r>
      <w:r>
        <w:rPr>
          <w:rFonts w:ascii="宋体" w:hAnsi="宋体" w:cs="宋体" w:eastAsia="宋体" w:hint="default"/>
          <w:spacing w:val="-79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7"/>
          <w:szCs w:val="27"/>
        </w:rPr>
        <w:t>29</w:t>
      </w:r>
      <w:r>
        <w:rPr>
          <w:rFonts w:ascii="Times New Roman" w:hAnsi="Times New Roman" w:cs="Times New Roman" w:eastAsia="Times New Roman" w:hint="default"/>
          <w:spacing w:val="-2"/>
          <w:sz w:val="27"/>
          <w:szCs w:val="27"/>
        </w:rPr>
        <w:t> </w:t>
      </w:r>
      <w:r>
        <w:rPr>
          <w:rFonts w:ascii="宋体" w:hAnsi="宋体" w:cs="宋体" w:eastAsia="宋体" w:hint="default"/>
          <w:spacing w:val="-13"/>
          <w:sz w:val="27"/>
          <w:szCs w:val="27"/>
        </w:rPr>
        <w:t>日</w:t>
      </w:r>
      <w:r>
        <w:rPr>
          <w:rFonts w:ascii="宋体" w:hAnsi="宋体" w:cs="宋体" w:eastAsia="宋体" w:hint="default"/>
          <w:spacing w:val="-13"/>
          <w:sz w:val="27"/>
          <w:szCs w:val="27"/>
        </w:rPr>
        <w:t>的</w:t>
      </w:r>
      <w:r>
        <w:rPr>
          <w:rFonts w:ascii="宋体" w:hAnsi="宋体" w:cs="宋体" w:eastAsia="宋体" w:hint="default"/>
          <w:spacing w:val="-13"/>
          <w:sz w:val="27"/>
          <w:szCs w:val="27"/>
        </w:rPr>
        <w:t>《</w:t>
      </w:r>
      <w:r>
        <w:rPr>
          <w:rFonts w:ascii="宋体" w:hAnsi="宋体" w:cs="宋体" w:eastAsia="宋体" w:hint="default"/>
          <w:spacing w:val="-13"/>
          <w:sz w:val="27"/>
          <w:szCs w:val="27"/>
        </w:rPr>
        <w:t>证</w:t>
      </w:r>
      <w:r>
        <w:rPr>
          <w:rFonts w:ascii="宋体" w:hAnsi="宋体" w:cs="宋体" w:eastAsia="宋体" w:hint="default"/>
          <w:spacing w:val="-13"/>
          <w:sz w:val="27"/>
          <w:szCs w:val="27"/>
        </w:rPr>
        <w:t>券</w:t>
      </w:r>
      <w:r>
        <w:rPr>
          <w:rFonts w:ascii="宋体" w:hAnsi="宋体" w:cs="宋体" w:eastAsia="宋体" w:hint="default"/>
          <w:spacing w:val="-13"/>
          <w:sz w:val="27"/>
          <w:szCs w:val="27"/>
        </w:rPr>
        <w:t>日</w:t>
      </w:r>
      <w:r>
        <w:rPr>
          <w:rFonts w:ascii="宋体" w:hAnsi="宋体" w:cs="宋体" w:eastAsia="宋体" w:hint="default"/>
          <w:spacing w:val="-13"/>
          <w:sz w:val="27"/>
          <w:szCs w:val="27"/>
        </w:rPr>
        <w:t>报</w:t>
      </w:r>
      <w:r>
        <w:rPr>
          <w:rFonts w:ascii="宋体" w:hAnsi="宋体" w:cs="宋体" w:eastAsia="宋体" w:hint="default"/>
          <w:spacing w:val="-13"/>
          <w:sz w:val="27"/>
          <w:szCs w:val="27"/>
        </w:rPr>
        <w:t>》</w:t>
      </w:r>
      <w:r>
        <w:rPr>
          <w:rFonts w:ascii="宋体" w:hAnsi="宋体" w:cs="宋体" w:eastAsia="宋体" w:hint="default"/>
          <w:spacing w:val="-13"/>
          <w:sz w:val="27"/>
          <w:szCs w:val="27"/>
        </w:rPr>
        <w:t>和</w:t>
      </w:r>
      <w:r>
        <w:rPr>
          <w:rFonts w:ascii="宋体" w:hAnsi="宋体" w:cs="宋体" w:eastAsia="宋体" w:hint="default"/>
          <w:spacing w:val="-13"/>
          <w:sz w:val="27"/>
          <w:szCs w:val="27"/>
        </w:rPr>
        <w:t>巨潮</w:t>
      </w:r>
      <w:r>
        <w:rPr>
          <w:rFonts w:ascii="宋体" w:hAnsi="宋体" w:cs="宋体" w:eastAsia="宋体" w:hint="default"/>
          <w:spacing w:val="-13"/>
          <w:sz w:val="27"/>
          <w:szCs w:val="27"/>
        </w:rPr>
        <w:t>资</w:t>
      </w:r>
      <w:r>
        <w:rPr>
          <w:rFonts w:ascii="宋体" w:hAnsi="宋体" w:cs="宋体" w:eastAsia="宋体" w:hint="default"/>
          <w:spacing w:val="-13"/>
          <w:sz w:val="27"/>
          <w:szCs w:val="27"/>
        </w:rPr>
        <w:t>讯</w:t>
      </w:r>
      <w:r>
        <w:rPr>
          <w:rFonts w:ascii="宋体" w:hAnsi="宋体" w:cs="宋体" w:eastAsia="宋体" w:hint="default"/>
          <w:spacing w:val="-13"/>
          <w:sz w:val="27"/>
          <w:szCs w:val="27"/>
        </w:rPr>
        <w:t>网</w:t>
      </w:r>
    </w:p>
    <w:p>
      <w:pPr>
        <w:spacing w:before="68"/>
        <w:ind w:left="1555" w:right="114" w:firstLine="0"/>
        <w:jc w:val="left"/>
        <w:rPr>
          <w:rFonts w:ascii="宋体" w:hAnsi="宋体" w:cs="宋体" w:eastAsia="宋体" w:hint="default"/>
          <w:sz w:val="27"/>
          <w:szCs w:val="27"/>
        </w:rPr>
      </w:pPr>
      <w:r>
        <w:rPr>
          <w:rFonts w:ascii="宋体" w:hAnsi="宋体" w:cs="宋体" w:eastAsia="宋体" w:hint="default"/>
          <w:spacing w:val="-6"/>
          <w:sz w:val="27"/>
          <w:szCs w:val="27"/>
        </w:rPr>
        <w:t>上</w:t>
      </w:r>
      <w:r>
        <w:rPr>
          <w:rFonts w:ascii="宋体" w:hAnsi="宋体" w:cs="宋体" w:eastAsia="宋体" w:hint="default"/>
          <w:spacing w:val="-6"/>
          <w:sz w:val="27"/>
          <w:szCs w:val="27"/>
        </w:rPr>
        <w:t>。</w:t>
      </w:r>
    </w:p>
    <w:p>
      <w:pPr>
        <w:spacing w:line="283" w:lineRule="auto" w:before="83"/>
        <w:ind w:left="1555" w:right="224" w:firstLine="628"/>
        <w:jc w:val="left"/>
        <w:rPr>
          <w:rFonts w:ascii="宋体" w:hAnsi="宋体" w:cs="宋体" w:eastAsia="宋体" w:hint="default"/>
          <w:sz w:val="27"/>
          <w:szCs w:val="27"/>
        </w:rPr>
      </w:pPr>
      <w:r>
        <w:rPr>
          <w:rFonts w:ascii="Times New Roman" w:hAnsi="Times New Roman" w:cs="Times New Roman" w:eastAsia="Times New Roman" w:hint="default"/>
          <w:sz w:val="27"/>
          <w:szCs w:val="27"/>
        </w:rPr>
        <w:t>5</w:t>
      </w:r>
      <w:r>
        <w:rPr>
          <w:rFonts w:ascii="宋体" w:hAnsi="宋体" w:cs="宋体" w:eastAsia="宋体" w:hint="default"/>
          <w:sz w:val="27"/>
          <w:szCs w:val="27"/>
        </w:rPr>
        <w:t>、公司</w:t>
      </w:r>
      <w:r>
        <w:rPr>
          <w:rFonts w:ascii="宋体" w:hAnsi="宋体" w:cs="宋体" w:eastAsia="宋体" w:hint="default"/>
          <w:sz w:val="27"/>
          <w:szCs w:val="27"/>
        </w:rPr>
        <w:t>于</w:t>
      </w:r>
      <w:r>
        <w:rPr>
          <w:rFonts w:ascii="宋体" w:hAnsi="宋体" w:cs="宋体" w:eastAsia="宋体" w:hint="default"/>
          <w:spacing w:val="-46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2008</w:t>
      </w:r>
      <w:r>
        <w:rPr>
          <w:rFonts w:ascii="Times New Roman" w:hAnsi="Times New Roman" w:cs="Times New Roman" w:eastAsia="Times New Roman" w:hint="default"/>
          <w:spacing w:val="21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年</w:t>
      </w:r>
      <w:r>
        <w:rPr>
          <w:rFonts w:ascii="宋体" w:hAnsi="宋体" w:cs="宋体" w:eastAsia="宋体" w:hint="default"/>
          <w:spacing w:val="-51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7</w:t>
      </w:r>
      <w:r>
        <w:rPr>
          <w:rFonts w:ascii="Times New Roman" w:hAnsi="Times New Roman" w:cs="Times New Roman" w:eastAsia="Times New Roman" w:hint="default"/>
          <w:spacing w:val="21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月</w:t>
      </w:r>
      <w:r>
        <w:rPr>
          <w:rFonts w:ascii="宋体" w:hAnsi="宋体" w:cs="宋体" w:eastAsia="宋体" w:hint="default"/>
          <w:spacing w:val="-51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5</w:t>
      </w:r>
      <w:r>
        <w:rPr>
          <w:rFonts w:ascii="Times New Roman" w:hAnsi="Times New Roman" w:cs="Times New Roman" w:eastAsia="Times New Roman" w:hint="default"/>
          <w:spacing w:val="16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日</w:t>
      </w:r>
      <w:r>
        <w:rPr>
          <w:rFonts w:ascii="宋体" w:hAnsi="宋体" w:cs="宋体" w:eastAsia="宋体" w:hint="default"/>
          <w:sz w:val="27"/>
          <w:szCs w:val="27"/>
        </w:rPr>
        <w:t>召</w:t>
      </w:r>
      <w:r>
        <w:rPr>
          <w:rFonts w:ascii="宋体" w:hAnsi="宋体" w:cs="宋体" w:eastAsia="宋体" w:hint="default"/>
          <w:sz w:val="27"/>
          <w:szCs w:val="27"/>
        </w:rPr>
        <w:t>开</w:t>
      </w:r>
      <w:r>
        <w:rPr>
          <w:rFonts w:ascii="宋体" w:hAnsi="宋体" w:cs="宋体" w:eastAsia="宋体" w:hint="default"/>
          <w:sz w:val="27"/>
          <w:szCs w:val="27"/>
        </w:rPr>
        <w:t>了</w:t>
      </w:r>
      <w:r>
        <w:rPr>
          <w:rFonts w:ascii="宋体" w:hAnsi="宋体" w:cs="宋体" w:eastAsia="宋体" w:hint="default"/>
          <w:sz w:val="27"/>
          <w:szCs w:val="27"/>
        </w:rPr>
        <w:t>五</w:t>
      </w:r>
      <w:r>
        <w:rPr>
          <w:rFonts w:ascii="宋体" w:hAnsi="宋体" w:cs="宋体" w:eastAsia="宋体" w:hint="default"/>
          <w:sz w:val="27"/>
          <w:szCs w:val="27"/>
        </w:rPr>
        <w:t>届监事会</w:t>
      </w:r>
      <w:r>
        <w:rPr>
          <w:rFonts w:ascii="宋体" w:hAnsi="宋体" w:cs="宋体" w:eastAsia="宋体" w:hint="default"/>
          <w:sz w:val="27"/>
          <w:szCs w:val="27"/>
        </w:rPr>
        <w:t>十</w:t>
      </w:r>
      <w:r>
        <w:rPr>
          <w:rFonts w:ascii="宋体" w:hAnsi="宋体" w:cs="宋体" w:eastAsia="宋体" w:hint="default"/>
          <w:sz w:val="27"/>
          <w:szCs w:val="27"/>
        </w:rPr>
        <w:t>七</w:t>
      </w:r>
      <w:r>
        <w:rPr>
          <w:rFonts w:ascii="宋体" w:hAnsi="宋体" w:cs="宋体" w:eastAsia="宋体" w:hint="default"/>
          <w:sz w:val="27"/>
          <w:szCs w:val="27"/>
        </w:rPr>
        <w:t>次会议。审议</w:t>
      </w:r>
      <w:r>
        <w:rPr>
          <w:rFonts w:ascii="宋体" w:hAnsi="宋体" w:cs="宋体" w:eastAsia="宋体" w:hint="default"/>
          <w:spacing w:val="4"/>
          <w:w w:val="99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通过</w:t>
      </w:r>
      <w:r>
        <w:rPr>
          <w:rFonts w:ascii="宋体" w:hAnsi="宋体" w:cs="宋体" w:eastAsia="宋体" w:hint="default"/>
          <w:sz w:val="27"/>
          <w:szCs w:val="27"/>
        </w:rPr>
        <w:t>如</w:t>
      </w:r>
      <w:r>
        <w:rPr>
          <w:rFonts w:ascii="宋体" w:hAnsi="宋体" w:cs="宋体" w:eastAsia="宋体" w:hint="default"/>
          <w:sz w:val="27"/>
          <w:szCs w:val="27"/>
        </w:rPr>
        <w:t>下决</w:t>
      </w:r>
      <w:r>
        <w:rPr>
          <w:rFonts w:ascii="宋体" w:hAnsi="宋体" w:cs="宋体" w:eastAsia="宋体" w:hint="default"/>
          <w:sz w:val="27"/>
          <w:szCs w:val="27"/>
        </w:rPr>
        <w:t>议</w:t>
      </w:r>
      <w:r>
        <w:rPr>
          <w:rFonts w:ascii="宋体" w:hAnsi="宋体" w:cs="宋体" w:eastAsia="宋体" w:hint="default"/>
          <w:sz w:val="27"/>
          <w:szCs w:val="27"/>
        </w:rPr>
        <w:t>：</w:t>
      </w:r>
    </w:p>
    <w:p>
      <w:pPr>
        <w:spacing w:line="280" w:lineRule="auto" w:before="39"/>
        <w:ind w:left="1555" w:right="114" w:firstLine="542"/>
        <w:jc w:val="left"/>
        <w:rPr>
          <w:rFonts w:ascii="宋体" w:hAnsi="宋体" w:cs="宋体" w:eastAsia="宋体" w:hint="default"/>
          <w:sz w:val="27"/>
          <w:szCs w:val="27"/>
        </w:rPr>
      </w:pPr>
      <w:r>
        <w:rPr>
          <w:rFonts w:ascii="宋体" w:hAnsi="宋体" w:cs="宋体" w:eastAsia="宋体" w:hint="default"/>
          <w:w w:val="95"/>
          <w:sz w:val="27"/>
          <w:szCs w:val="27"/>
        </w:rPr>
        <w:t>（</w:t>
      </w:r>
      <w:r>
        <w:rPr>
          <w:rFonts w:ascii="Times New Roman" w:hAnsi="Times New Roman" w:cs="Times New Roman" w:eastAsia="Times New Roman" w:hint="default"/>
          <w:w w:val="95"/>
          <w:sz w:val="27"/>
          <w:szCs w:val="27"/>
        </w:rPr>
        <w:t>1</w:t>
      </w:r>
      <w:r>
        <w:rPr>
          <w:rFonts w:ascii="宋体" w:hAnsi="宋体" w:cs="宋体" w:eastAsia="宋体" w:hint="default"/>
          <w:w w:val="95"/>
          <w:sz w:val="27"/>
          <w:szCs w:val="27"/>
        </w:rPr>
        <w:t>）</w:t>
      </w:r>
      <w:r>
        <w:rPr>
          <w:rFonts w:ascii="宋体" w:hAnsi="宋体" w:cs="宋体" w:eastAsia="宋体" w:hint="default"/>
          <w:w w:val="95"/>
          <w:sz w:val="27"/>
          <w:szCs w:val="27"/>
        </w:rPr>
        <w:t>审议通过了</w:t>
      </w:r>
      <w:r>
        <w:rPr>
          <w:rFonts w:ascii="宋体" w:hAnsi="宋体" w:cs="宋体" w:eastAsia="宋体" w:hint="default"/>
          <w:w w:val="95"/>
          <w:sz w:val="27"/>
          <w:szCs w:val="27"/>
        </w:rPr>
        <w:t>《</w:t>
      </w:r>
      <w:r>
        <w:rPr>
          <w:rFonts w:ascii="宋体" w:hAnsi="宋体" w:cs="宋体" w:eastAsia="宋体" w:hint="default"/>
          <w:w w:val="95"/>
          <w:sz w:val="27"/>
          <w:szCs w:val="27"/>
        </w:rPr>
        <w:t>关</w:t>
      </w:r>
      <w:r>
        <w:rPr>
          <w:rFonts w:ascii="宋体" w:hAnsi="宋体" w:cs="宋体" w:eastAsia="宋体" w:hint="default"/>
          <w:w w:val="95"/>
          <w:sz w:val="27"/>
          <w:szCs w:val="27"/>
        </w:rPr>
        <w:t>于</w:t>
      </w:r>
      <w:r>
        <w:rPr>
          <w:rFonts w:ascii="宋体" w:hAnsi="宋体" w:cs="宋体" w:eastAsia="宋体" w:hint="default"/>
          <w:w w:val="95"/>
          <w:sz w:val="27"/>
          <w:szCs w:val="27"/>
        </w:rPr>
        <w:t>计</w:t>
      </w:r>
      <w:r>
        <w:rPr>
          <w:rFonts w:ascii="宋体" w:hAnsi="宋体" w:cs="宋体" w:eastAsia="宋体" w:hint="default"/>
          <w:w w:val="95"/>
          <w:sz w:val="27"/>
          <w:szCs w:val="27"/>
        </w:rPr>
        <w:t>提</w:t>
      </w:r>
      <w:r>
        <w:rPr>
          <w:rFonts w:ascii="Times New Roman" w:hAnsi="Times New Roman" w:cs="Times New Roman" w:eastAsia="Times New Roman" w:hint="default"/>
          <w:w w:val="95"/>
          <w:sz w:val="27"/>
          <w:szCs w:val="27"/>
        </w:rPr>
        <w:t>2007</w:t>
      </w:r>
      <w:r>
        <w:rPr>
          <w:rFonts w:ascii="宋体" w:hAnsi="宋体" w:cs="宋体" w:eastAsia="宋体" w:hint="default"/>
          <w:w w:val="95"/>
          <w:sz w:val="27"/>
          <w:szCs w:val="27"/>
        </w:rPr>
        <w:t>年度远东股份（</w:t>
      </w:r>
      <w:r>
        <w:rPr>
          <w:rFonts w:ascii="宋体" w:hAnsi="宋体" w:cs="宋体" w:eastAsia="宋体" w:hint="default"/>
          <w:w w:val="95"/>
          <w:sz w:val="27"/>
          <w:szCs w:val="27"/>
        </w:rPr>
        <w:t>香</w:t>
      </w:r>
      <w:r>
        <w:rPr>
          <w:rFonts w:ascii="宋体" w:hAnsi="宋体" w:cs="宋体" w:eastAsia="宋体" w:hint="default"/>
          <w:w w:val="95"/>
          <w:sz w:val="27"/>
          <w:szCs w:val="27"/>
        </w:rPr>
        <w:t>港</w:t>
      </w:r>
      <w:r>
        <w:rPr>
          <w:rFonts w:ascii="宋体" w:hAnsi="宋体" w:cs="宋体" w:eastAsia="宋体" w:hint="default"/>
          <w:w w:val="95"/>
          <w:sz w:val="27"/>
          <w:szCs w:val="27"/>
        </w:rPr>
        <w:t>）</w:t>
      </w:r>
      <w:r>
        <w:rPr>
          <w:rFonts w:ascii="宋体" w:hAnsi="宋体" w:cs="宋体" w:eastAsia="宋体" w:hint="default"/>
          <w:w w:val="95"/>
          <w:sz w:val="27"/>
          <w:szCs w:val="27"/>
        </w:rPr>
        <w:t>有限公司</w:t>
      </w:r>
      <w:r>
        <w:rPr>
          <w:rFonts w:ascii="宋体" w:hAnsi="宋体" w:cs="宋体" w:eastAsia="宋体" w:hint="default"/>
          <w:spacing w:val="4"/>
          <w:w w:val="99"/>
          <w:sz w:val="27"/>
          <w:szCs w:val="27"/>
        </w:rPr>
        <w:t> </w:t>
      </w:r>
      <w:r>
        <w:rPr>
          <w:rFonts w:ascii="宋体" w:hAnsi="宋体" w:cs="宋体" w:eastAsia="宋体" w:hint="default"/>
          <w:spacing w:val="-10"/>
          <w:w w:val="99"/>
          <w:sz w:val="27"/>
          <w:szCs w:val="27"/>
        </w:rPr>
        <w:t>长期</w:t>
      </w:r>
      <w:r>
        <w:rPr>
          <w:rFonts w:ascii="宋体" w:hAnsi="宋体" w:cs="宋体" w:eastAsia="宋体" w:hint="default"/>
          <w:spacing w:val="-10"/>
          <w:w w:val="99"/>
          <w:sz w:val="27"/>
          <w:szCs w:val="27"/>
        </w:rPr>
        <w:t>投</w:t>
      </w:r>
      <w:r>
        <w:rPr>
          <w:rFonts w:ascii="宋体" w:hAnsi="宋体" w:cs="宋体" w:eastAsia="宋体" w:hint="default"/>
          <w:spacing w:val="-10"/>
          <w:w w:val="99"/>
          <w:sz w:val="27"/>
          <w:szCs w:val="27"/>
        </w:rPr>
        <w:t>资</w:t>
      </w:r>
      <w:r>
        <w:rPr>
          <w:rFonts w:ascii="宋体" w:hAnsi="宋体" w:cs="宋体" w:eastAsia="宋体" w:hint="default"/>
          <w:spacing w:val="-10"/>
          <w:w w:val="99"/>
          <w:sz w:val="27"/>
          <w:szCs w:val="27"/>
        </w:rPr>
        <w:t>减值</w:t>
      </w:r>
      <w:r>
        <w:rPr>
          <w:rFonts w:ascii="宋体" w:hAnsi="宋体" w:cs="宋体" w:eastAsia="宋体" w:hint="default"/>
          <w:spacing w:val="-10"/>
          <w:w w:val="99"/>
          <w:sz w:val="27"/>
          <w:szCs w:val="27"/>
        </w:rPr>
        <w:t>的</w:t>
      </w:r>
      <w:r>
        <w:rPr>
          <w:rFonts w:ascii="宋体" w:hAnsi="宋体" w:cs="宋体" w:eastAsia="宋体" w:hint="default"/>
          <w:spacing w:val="-10"/>
          <w:w w:val="99"/>
          <w:sz w:val="27"/>
          <w:szCs w:val="27"/>
        </w:rPr>
        <w:t>补</w:t>
      </w:r>
      <w:r>
        <w:rPr>
          <w:rFonts w:ascii="宋体" w:hAnsi="宋体" w:cs="宋体" w:eastAsia="宋体" w:hint="default"/>
          <w:spacing w:val="-10"/>
          <w:w w:val="99"/>
          <w:sz w:val="27"/>
          <w:szCs w:val="27"/>
        </w:rPr>
        <w:t>充</w:t>
      </w:r>
      <w:r>
        <w:rPr>
          <w:rFonts w:ascii="宋体" w:hAnsi="宋体" w:cs="宋体" w:eastAsia="宋体" w:hint="default"/>
          <w:spacing w:val="-10"/>
          <w:w w:val="99"/>
          <w:sz w:val="27"/>
          <w:szCs w:val="27"/>
        </w:rPr>
        <w:t>议</w:t>
      </w:r>
      <w:r>
        <w:rPr>
          <w:rFonts w:ascii="宋体" w:hAnsi="宋体" w:cs="宋体" w:eastAsia="宋体" w:hint="default"/>
          <w:spacing w:val="-10"/>
          <w:w w:val="99"/>
          <w:sz w:val="27"/>
          <w:szCs w:val="27"/>
        </w:rPr>
        <w:t>案</w:t>
      </w:r>
      <w:r>
        <w:rPr>
          <w:rFonts w:ascii="宋体" w:hAnsi="宋体" w:cs="宋体" w:eastAsia="宋体" w:hint="default"/>
          <w:spacing w:val="-10"/>
          <w:w w:val="99"/>
          <w:sz w:val="27"/>
          <w:szCs w:val="27"/>
        </w:rPr>
        <w:t>》</w:t>
      </w:r>
      <w:r>
        <w:rPr>
          <w:rFonts w:ascii="宋体" w:hAnsi="宋体" w:cs="宋体" w:eastAsia="宋体" w:hint="default"/>
          <w:spacing w:val="-10"/>
          <w:w w:val="99"/>
          <w:sz w:val="27"/>
          <w:szCs w:val="27"/>
        </w:rPr>
        <w:t>；</w:t>
      </w:r>
      <w:r>
        <w:rPr>
          <w:rFonts w:ascii="宋体" w:hAnsi="宋体" w:cs="宋体" w:eastAsia="宋体" w:hint="default"/>
          <w:spacing w:val="-10"/>
          <w:sz w:val="27"/>
          <w:szCs w:val="27"/>
        </w:rPr>
      </w:r>
    </w:p>
    <w:p>
      <w:pPr>
        <w:spacing w:before="42"/>
        <w:ind w:left="2097" w:right="114" w:firstLine="0"/>
        <w:jc w:val="left"/>
        <w:rPr>
          <w:rFonts w:ascii="宋体" w:hAnsi="宋体" w:cs="宋体" w:eastAsia="宋体" w:hint="default"/>
          <w:sz w:val="27"/>
          <w:szCs w:val="27"/>
        </w:rPr>
      </w:pPr>
      <w:r>
        <w:rPr>
          <w:rFonts w:ascii="宋体" w:hAnsi="宋体" w:cs="宋体" w:eastAsia="宋体" w:hint="default"/>
          <w:sz w:val="27"/>
          <w:szCs w:val="27"/>
        </w:rPr>
        <w:t>（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2</w:t>
      </w:r>
      <w:r>
        <w:rPr>
          <w:rFonts w:ascii="宋体" w:hAnsi="宋体" w:cs="宋体" w:eastAsia="宋体" w:hint="default"/>
          <w:sz w:val="27"/>
          <w:szCs w:val="27"/>
        </w:rPr>
        <w:t>）</w:t>
      </w:r>
      <w:r>
        <w:rPr>
          <w:rFonts w:ascii="宋体" w:hAnsi="宋体" w:cs="宋体" w:eastAsia="宋体" w:hint="default"/>
          <w:sz w:val="27"/>
          <w:szCs w:val="27"/>
        </w:rPr>
        <w:t>审议通过了</w:t>
      </w:r>
      <w:r>
        <w:rPr>
          <w:rFonts w:ascii="宋体" w:hAnsi="宋体" w:cs="宋体" w:eastAsia="宋体" w:hint="default"/>
          <w:sz w:val="27"/>
          <w:szCs w:val="27"/>
        </w:rPr>
        <w:t>《</w:t>
      </w:r>
      <w:r>
        <w:rPr>
          <w:rFonts w:ascii="宋体" w:hAnsi="宋体" w:cs="宋体" w:eastAsia="宋体" w:hint="default"/>
          <w:sz w:val="27"/>
          <w:szCs w:val="27"/>
        </w:rPr>
        <w:t>关</w:t>
      </w:r>
      <w:r>
        <w:rPr>
          <w:rFonts w:ascii="宋体" w:hAnsi="宋体" w:cs="宋体" w:eastAsia="宋体" w:hint="default"/>
          <w:sz w:val="27"/>
          <w:szCs w:val="27"/>
        </w:rPr>
        <w:t>于</w:t>
      </w:r>
      <w:r>
        <w:rPr>
          <w:rFonts w:ascii="宋体" w:hAnsi="宋体" w:cs="宋体" w:eastAsia="宋体" w:hint="default"/>
          <w:sz w:val="27"/>
          <w:szCs w:val="27"/>
        </w:rPr>
        <w:t>计</w:t>
      </w:r>
      <w:r>
        <w:rPr>
          <w:rFonts w:ascii="宋体" w:hAnsi="宋体" w:cs="宋体" w:eastAsia="宋体" w:hint="default"/>
          <w:sz w:val="27"/>
          <w:szCs w:val="27"/>
        </w:rPr>
        <w:t>提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2007</w:t>
      </w:r>
      <w:r>
        <w:rPr>
          <w:rFonts w:ascii="宋体" w:hAnsi="宋体" w:cs="宋体" w:eastAsia="宋体" w:hint="default"/>
          <w:sz w:val="27"/>
          <w:szCs w:val="27"/>
        </w:rPr>
        <w:t>年度远东股份（</w:t>
      </w:r>
      <w:r>
        <w:rPr>
          <w:rFonts w:ascii="宋体" w:hAnsi="宋体" w:cs="宋体" w:eastAsia="宋体" w:hint="default"/>
          <w:sz w:val="27"/>
          <w:szCs w:val="27"/>
        </w:rPr>
        <w:t>香</w:t>
      </w:r>
      <w:r>
        <w:rPr>
          <w:rFonts w:ascii="宋体" w:hAnsi="宋体" w:cs="宋体" w:eastAsia="宋体" w:hint="default"/>
          <w:sz w:val="27"/>
          <w:szCs w:val="27"/>
        </w:rPr>
        <w:t>港</w:t>
      </w:r>
      <w:r>
        <w:rPr>
          <w:rFonts w:ascii="宋体" w:hAnsi="宋体" w:cs="宋体" w:eastAsia="宋体" w:hint="default"/>
          <w:sz w:val="27"/>
          <w:szCs w:val="27"/>
        </w:rPr>
        <w:t>）</w:t>
      </w:r>
      <w:r>
        <w:rPr>
          <w:rFonts w:ascii="宋体" w:hAnsi="宋体" w:cs="宋体" w:eastAsia="宋体" w:hint="default"/>
          <w:sz w:val="27"/>
          <w:szCs w:val="27"/>
        </w:rPr>
        <w:t>有限公司</w:t>
      </w:r>
    </w:p>
    <w:p>
      <w:pPr>
        <w:spacing w:before="68"/>
        <w:ind w:left="1555" w:right="114" w:firstLine="0"/>
        <w:jc w:val="left"/>
        <w:rPr>
          <w:rFonts w:ascii="宋体" w:hAnsi="宋体" w:cs="宋体" w:eastAsia="宋体" w:hint="default"/>
          <w:sz w:val="27"/>
          <w:szCs w:val="27"/>
        </w:rPr>
      </w:pPr>
      <w:r>
        <w:rPr>
          <w:rFonts w:ascii="宋体" w:hAnsi="宋体" w:cs="宋体" w:eastAsia="宋体" w:hint="default"/>
          <w:w w:val="99"/>
          <w:sz w:val="27"/>
          <w:szCs w:val="27"/>
        </w:rPr>
        <w:t>特</w:t>
      </w:r>
      <w:r>
        <w:rPr>
          <w:rFonts w:ascii="宋体" w:hAnsi="宋体" w:cs="宋体" w:eastAsia="宋体" w:hint="default"/>
          <w:w w:val="99"/>
          <w:sz w:val="27"/>
          <w:szCs w:val="27"/>
        </w:rPr>
        <w:t>别</w:t>
      </w:r>
      <w:r>
        <w:rPr>
          <w:rFonts w:ascii="宋体" w:hAnsi="宋体" w:cs="宋体" w:eastAsia="宋体" w:hint="default"/>
          <w:w w:val="99"/>
          <w:sz w:val="27"/>
          <w:szCs w:val="27"/>
        </w:rPr>
        <w:t>坏</w:t>
      </w:r>
      <w:r>
        <w:rPr>
          <w:rFonts w:ascii="宋体" w:hAnsi="宋体" w:cs="宋体" w:eastAsia="宋体" w:hint="default"/>
          <w:w w:val="99"/>
          <w:sz w:val="27"/>
          <w:szCs w:val="27"/>
        </w:rPr>
        <w:t>账</w:t>
      </w:r>
      <w:r>
        <w:rPr>
          <w:rFonts w:ascii="宋体" w:hAnsi="宋体" w:cs="宋体" w:eastAsia="宋体" w:hint="default"/>
          <w:w w:val="99"/>
          <w:sz w:val="27"/>
          <w:szCs w:val="27"/>
        </w:rPr>
        <w:t>准</w:t>
      </w:r>
      <w:r>
        <w:rPr>
          <w:rFonts w:ascii="宋体" w:hAnsi="宋体" w:cs="宋体" w:eastAsia="宋体" w:hint="default"/>
          <w:spacing w:val="4"/>
          <w:w w:val="99"/>
          <w:sz w:val="27"/>
          <w:szCs w:val="27"/>
        </w:rPr>
        <w:t>备</w:t>
      </w:r>
      <w:r>
        <w:rPr>
          <w:rFonts w:ascii="宋体" w:hAnsi="宋体" w:cs="宋体" w:eastAsia="宋体" w:hint="default"/>
          <w:w w:val="99"/>
          <w:sz w:val="27"/>
          <w:szCs w:val="27"/>
        </w:rPr>
        <w:t>的</w:t>
      </w:r>
      <w:r>
        <w:rPr>
          <w:rFonts w:ascii="宋体" w:hAnsi="宋体" w:cs="宋体" w:eastAsia="宋体" w:hint="default"/>
          <w:w w:val="99"/>
          <w:sz w:val="27"/>
          <w:szCs w:val="27"/>
        </w:rPr>
        <w:t>补</w:t>
      </w:r>
      <w:r>
        <w:rPr>
          <w:rFonts w:ascii="宋体" w:hAnsi="宋体" w:cs="宋体" w:eastAsia="宋体" w:hint="default"/>
          <w:w w:val="99"/>
          <w:sz w:val="27"/>
          <w:szCs w:val="27"/>
        </w:rPr>
        <w:t>充</w:t>
      </w:r>
      <w:r>
        <w:rPr>
          <w:rFonts w:ascii="宋体" w:hAnsi="宋体" w:cs="宋体" w:eastAsia="宋体" w:hint="default"/>
          <w:spacing w:val="4"/>
          <w:w w:val="99"/>
          <w:sz w:val="27"/>
          <w:szCs w:val="27"/>
        </w:rPr>
        <w:t>议</w:t>
      </w:r>
      <w:r>
        <w:rPr>
          <w:rFonts w:ascii="宋体" w:hAnsi="宋体" w:cs="宋体" w:eastAsia="宋体" w:hint="default"/>
          <w:w w:val="99"/>
          <w:sz w:val="27"/>
          <w:szCs w:val="27"/>
        </w:rPr>
        <w:t>案</w:t>
      </w:r>
      <w:r>
        <w:rPr>
          <w:rFonts w:ascii="宋体" w:hAnsi="宋体" w:cs="宋体" w:eastAsia="宋体" w:hint="default"/>
          <w:spacing w:val="-135"/>
          <w:w w:val="99"/>
          <w:sz w:val="27"/>
          <w:szCs w:val="27"/>
        </w:rPr>
        <w:t>》</w:t>
      </w:r>
      <w:r>
        <w:rPr>
          <w:rFonts w:ascii="宋体" w:hAnsi="宋体" w:cs="宋体" w:eastAsia="宋体" w:hint="default"/>
          <w:w w:val="99"/>
          <w:sz w:val="27"/>
          <w:szCs w:val="27"/>
        </w:rPr>
        <w:t>；</w:t>
      </w:r>
      <w:r>
        <w:rPr>
          <w:rFonts w:ascii="宋体" w:hAnsi="宋体" w:cs="宋体" w:eastAsia="宋体" w:hint="default"/>
          <w:sz w:val="27"/>
          <w:szCs w:val="27"/>
        </w:rPr>
      </w:r>
    </w:p>
    <w:p>
      <w:pPr>
        <w:spacing w:before="83"/>
        <w:ind w:left="2097" w:right="114" w:firstLine="0"/>
        <w:jc w:val="left"/>
        <w:rPr>
          <w:rFonts w:ascii="宋体" w:hAnsi="宋体" w:cs="宋体" w:eastAsia="宋体" w:hint="default"/>
          <w:sz w:val="27"/>
          <w:szCs w:val="27"/>
        </w:rPr>
      </w:pPr>
      <w:r>
        <w:rPr>
          <w:rFonts w:ascii="宋体" w:hAnsi="宋体" w:cs="宋体" w:eastAsia="宋体" w:hint="default"/>
          <w:sz w:val="27"/>
          <w:szCs w:val="27"/>
        </w:rPr>
        <w:t>（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3</w:t>
      </w:r>
      <w:r>
        <w:rPr>
          <w:rFonts w:ascii="宋体" w:hAnsi="宋体" w:cs="宋体" w:eastAsia="宋体" w:hint="default"/>
          <w:sz w:val="27"/>
          <w:szCs w:val="27"/>
        </w:rPr>
        <w:t>）</w:t>
      </w:r>
      <w:r>
        <w:rPr>
          <w:rFonts w:ascii="宋体" w:hAnsi="宋体" w:cs="宋体" w:eastAsia="宋体" w:hint="default"/>
          <w:sz w:val="27"/>
          <w:szCs w:val="27"/>
        </w:rPr>
        <w:t>审议通过了</w:t>
      </w:r>
      <w:r>
        <w:rPr>
          <w:rFonts w:ascii="宋体" w:hAnsi="宋体" w:cs="宋体" w:eastAsia="宋体" w:hint="default"/>
          <w:sz w:val="27"/>
          <w:szCs w:val="27"/>
        </w:rPr>
        <w:t>《</w:t>
      </w:r>
      <w:r>
        <w:rPr>
          <w:rFonts w:ascii="宋体" w:hAnsi="宋体" w:cs="宋体" w:eastAsia="宋体" w:hint="default"/>
          <w:sz w:val="27"/>
          <w:szCs w:val="27"/>
        </w:rPr>
        <w:t>关</w:t>
      </w:r>
      <w:r>
        <w:rPr>
          <w:rFonts w:ascii="宋体" w:hAnsi="宋体" w:cs="宋体" w:eastAsia="宋体" w:hint="default"/>
          <w:sz w:val="27"/>
          <w:szCs w:val="27"/>
        </w:rPr>
        <w:t>于</w:t>
      </w:r>
      <w:r>
        <w:rPr>
          <w:rFonts w:ascii="宋体" w:hAnsi="宋体" w:cs="宋体" w:eastAsia="宋体" w:hint="default"/>
          <w:sz w:val="27"/>
          <w:szCs w:val="27"/>
        </w:rPr>
        <w:t>聘</w:t>
      </w:r>
      <w:r>
        <w:rPr>
          <w:rFonts w:ascii="宋体" w:hAnsi="宋体" w:cs="宋体" w:eastAsia="宋体" w:hint="default"/>
          <w:sz w:val="27"/>
          <w:szCs w:val="27"/>
        </w:rPr>
        <w:t>任南京立信永华会计师事务所有限公司</w:t>
      </w:r>
    </w:p>
    <w:p>
      <w:pPr>
        <w:spacing w:before="68"/>
        <w:ind w:left="1555" w:right="114" w:firstLine="0"/>
        <w:jc w:val="left"/>
        <w:rPr>
          <w:rFonts w:ascii="宋体" w:hAnsi="宋体" w:cs="宋体" w:eastAsia="宋体" w:hint="default"/>
          <w:sz w:val="27"/>
          <w:szCs w:val="27"/>
        </w:rPr>
      </w:pPr>
      <w:r>
        <w:rPr>
          <w:rFonts w:ascii="宋体" w:hAnsi="宋体" w:cs="宋体" w:eastAsia="宋体" w:hint="default"/>
          <w:sz w:val="27"/>
          <w:szCs w:val="27"/>
        </w:rPr>
        <w:t>就</w:t>
      </w:r>
      <w:r>
        <w:rPr>
          <w:rFonts w:ascii="宋体" w:hAnsi="宋体" w:cs="宋体" w:eastAsia="宋体" w:hint="default"/>
          <w:sz w:val="27"/>
          <w:szCs w:val="27"/>
        </w:rPr>
        <w:t>原</w:t>
      </w:r>
      <w:r>
        <w:rPr>
          <w:rFonts w:ascii="宋体" w:hAnsi="宋体" w:cs="宋体" w:eastAsia="宋体" w:hint="default"/>
          <w:sz w:val="27"/>
          <w:szCs w:val="27"/>
        </w:rPr>
        <w:t>第</w:t>
      </w:r>
      <w:r>
        <w:rPr>
          <w:rFonts w:ascii="宋体" w:hAnsi="宋体" w:cs="宋体" w:eastAsia="宋体" w:hint="default"/>
          <w:sz w:val="27"/>
          <w:szCs w:val="27"/>
        </w:rPr>
        <w:t>一</w:t>
      </w:r>
      <w:r>
        <w:rPr>
          <w:rFonts w:ascii="宋体" w:hAnsi="宋体" w:cs="宋体" w:eastAsia="宋体" w:hint="default"/>
          <w:sz w:val="27"/>
          <w:szCs w:val="27"/>
        </w:rPr>
        <w:t>大</w:t>
      </w:r>
      <w:r>
        <w:rPr>
          <w:rFonts w:ascii="宋体" w:hAnsi="宋体" w:cs="宋体" w:eastAsia="宋体" w:hint="default"/>
          <w:sz w:val="27"/>
          <w:szCs w:val="27"/>
        </w:rPr>
        <w:t>股东</w:t>
      </w:r>
      <w:r>
        <w:rPr>
          <w:rFonts w:ascii="宋体" w:hAnsi="宋体" w:cs="宋体" w:eastAsia="宋体" w:hint="default"/>
          <w:sz w:val="27"/>
          <w:szCs w:val="27"/>
        </w:rPr>
        <w:t>实际</w:t>
      </w:r>
      <w:r>
        <w:rPr>
          <w:rFonts w:ascii="宋体" w:hAnsi="宋体" w:cs="宋体" w:eastAsia="宋体" w:hint="default"/>
          <w:sz w:val="27"/>
          <w:szCs w:val="27"/>
        </w:rPr>
        <w:t>控制</w:t>
      </w:r>
      <w:r>
        <w:rPr>
          <w:rFonts w:ascii="宋体" w:hAnsi="宋体" w:cs="宋体" w:eastAsia="宋体" w:hint="default"/>
          <w:sz w:val="27"/>
          <w:szCs w:val="27"/>
        </w:rPr>
        <w:t>人及其</w:t>
      </w:r>
      <w:r>
        <w:rPr>
          <w:rFonts w:ascii="宋体" w:hAnsi="宋体" w:cs="宋体" w:eastAsia="宋体" w:hint="default"/>
          <w:sz w:val="27"/>
          <w:szCs w:val="27"/>
        </w:rPr>
        <w:t>控制</w:t>
      </w:r>
      <w:r>
        <w:rPr>
          <w:rFonts w:ascii="宋体" w:hAnsi="宋体" w:cs="宋体" w:eastAsia="宋体" w:hint="default"/>
          <w:sz w:val="27"/>
          <w:szCs w:val="27"/>
        </w:rPr>
        <w:t>的</w:t>
      </w:r>
      <w:r>
        <w:rPr>
          <w:rFonts w:ascii="宋体" w:hAnsi="宋体" w:cs="宋体" w:eastAsia="宋体" w:hint="default"/>
          <w:sz w:val="27"/>
          <w:szCs w:val="27"/>
        </w:rPr>
        <w:t>企</w:t>
      </w:r>
      <w:r>
        <w:rPr>
          <w:rFonts w:ascii="宋体" w:hAnsi="宋体" w:cs="宋体" w:eastAsia="宋体" w:hint="default"/>
          <w:sz w:val="27"/>
          <w:szCs w:val="27"/>
        </w:rPr>
        <w:t>业</w:t>
      </w:r>
      <w:r>
        <w:rPr>
          <w:rFonts w:ascii="宋体" w:hAnsi="宋体" w:cs="宋体" w:eastAsia="宋体" w:hint="default"/>
          <w:sz w:val="27"/>
          <w:szCs w:val="27"/>
        </w:rPr>
        <w:t>对公司</w:t>
      </w:r>
      <w:r>
        <w:rPr>
          <w:rFonts w:ascii="宋体" w:hAnsi="宋体" w:cs="宋体" w:eastAsia="宋体" w:hint="default"/>
          <w:sz w:val="27"/>
          <w:szCs w:val="27"/>
        </w:rPr>
        <w:t>关</w:t>
      </w:r>
      <w:r>
        <w:rPr>
          <w:rFonts w:ascii="宋体" w:hAnsi="宋体" w:cs="宋体" w:eastAsia="宋体" w:hint="default"/>
          <w:sz w:val="27"/>
          <w:szCs w:val="27"/>
        </w:rPr>
        <w:t>联</w:t>
      </w:r>
      <w:r>
        <w:rPr>
          <w:rFonts w:ascii="宋体" w:hAnsi="宋体" w:cs="宋体" w:eastAsia="宋体" w:hint="default"/>
          <w:sz w:val="27"/>
          <w:szCs w:val="27"/>
        </w:rPr>
        <w:t>往来</w:t>
      </w:r>
      <w:r>
        <w:rPr>
          <w:rFonts w:ascii="宋体" w:hAnsi="宋体" w:cs="宋体" w:eastAsia="宋体" w:hint="default"/>
          <w:sz w:val="27"/>
          <w:szCs w:val="27"/>
        </w:rPr>
        <w:t>资</w:t>
      </w:r>
      <w:r>
        <w:rPr>
          <w:rFonts w:ascii="宋体" w:hAnsi="宋体" w:cs="宋体" w:eastAsia="宋体" w:hint="default"/>
          <w:sz w:val="27"/>
          <w:szCs w:val="27"/>
        </w:rPr>
        <w:t>金</w:t>
      </w:r>
      <w:r>
        <w:rPr>
          <w:rFonts w:ascii="宋体" w:hAnsi="宋体" w:cs="宋体" w:eastAsia="宋体" w:hint="default"/>
          <w:sz w:val="27"/>
          <w:szCs w:val="27"/>
        </w:rPr>
        <w:t>欠</w:t>
      </w:r>
      <w:r>
        <w:rPr>
          <w:rFonts w:ascii="宋体" w:hAnsi="宋体" w:cs="宋体" w:eastAsia="宋体" w:hint="default"/>
          <w:sz w:val="27"/>
          <w:szCs w:val="27"/>
        </w:rPr>
        <w:t>款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9"/>
        <w:rPr>
          <w:rFonts w:ascii="宋体" w:hAnsi="宋体" w:cs="宋体" w:eastAsia="宋体" w:hint="default"/>
          <w:sz w:val="20"/>
          <w:szCs w:val="20"/>
        </w:rPr>
      </w:pPr>
    </w:p>
    <w:p>
      <w:pPr>
        <w:spacing w:before="69"/>
        <w:ind w:left="5552" w:right="4228" w:firstLine="0"/>
        <w:jc w:val="center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36</w:t>
      </w:r>
    </w:p>
    <w:p>
      <w:pPr>
        <w:spacing w:after="0"/>
        <w:jc w:val="center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header="846" w:footer="246" w:top="1360" w:bottom="440" w:left="240" w:right="1560"/>
        </w:sectPr>
      </w:pPr>
    </w:p>
    <w:p>
      <w:pPr>
        <w:spacing w:line="240" w:lineRule="auto" w:before="9"/>
        <w:rPr>
          <w:rFonts w:ascii="Times New Roman" w:hAnsi="Times New Roman" w:cs="Times New Roman" w:eastAsia="Times New Roman" w:hint="default"/>
          <w:sz w:val="8"/>
          <w:szCs w:val="8"/>
        </w:rPr>
      </w:pPr>
    </w:p>
    <w:p>
      <w:pPr>
        <w:spacing w:before="15"/>
        <w:ind w:left="1555" w:right="0" w:firstLine="0"/>
        <w:jc w:val="left"/>
        <w:rPr>
          <w:rFonts w:ascii="宋体" w:hAnsi="宋体" w:cs="宋体" w:eastAsia="宋体" w:hint="default"/>
          <w:sz w:val="27"/>
          <w:szCs w:val="27"/>
        </w:rPr>
      </w:pPr>
      <w:r>
        <w:rPr>
          <w:rFonts w:ascii="宋体" w:hAnsi="宋体" w:cs="宋体" w:eastAsia="宋体" w:hint="default"/>
          <w:w w:val="99"/>
          <w:sz w:val="27"/>
          <w:szCs w:val="27"/>
        </w:rPr>
        <w:t>进行</w:t>
      </w:r>
      <w:r>
        <w:rPr>
          <w:rFonts w:ascii="宋体" w:hAnsi="宋体" w:cs="宋体" w:eastAsia="宋体" w:hint="default"/>
          <w:w w:val="99"/>
          <w:sz w:val="27"/>
          <w:szCs w:val="27"/>
        </w:rPr>
        <w:t>专</w:t>
      </w:r>
      <w:r>
        <w:rPr>
          <w:rFonts w:ascii="宋体" w:hAnsi="宋体" w:cs="宋体" w:eastAsia="宋体" w:hint="default"/>
          <w:w w:val="99"/>
          <w:sz w:val="27"/>
          <w:szCs w:val="27"/>
        </w:rPr>
        <w:t>项</w:t>
      </w:r>
      <w:r>
        <w:rPr>
          <w:rFonts w:ascii="宋体" w:hAnsi="宋体" w:cs="宋体" w:eastAsia="宋体" w:hint="default"/>
          <w:w w:val="99"/>
          <w:sz w:val="27"/>
          <w:szCs w:val="27"/>
        </w:rPr>
        <w:t>审</w:t>
      </w:r>
      <w:r>
        <w:rPr>
          <w:rFonts w:ascii="宋体" w:hAnsi="宋体" w:cs="宋体" w:eastAsia="宋体" w:hint="default"/>
          <w:spacing w:val="4"/>
          <w:w w:val="99"/>
          <w:sz w:val="27"/>
          <w:szCs w:val="27"/>
        </w:rPr>
        <w:t>计</w:t>
      </w:r>
      <w:r>
        <w:rPr>
          <w:rFonts w:ascii="宋体" w:hAnsi="宋体" w:cs="宋体" w:eastAsia="宋体" w:hint="default"/>
          <w:w w:val="99"/>
          <w:sz w:val="27"/>
          <w:szCs w:val="27"/>
        </w:rPr>
        <w:t>的议</w:t>
      </w:r>
      <w:r>
        <w:rPr>
          <w:rFonts w:ascii="宋体" w:hAnsi="宋体" w:cs="宋体" w:eastAsia="宋体" w:hint="default"/>
          <w:w w:val="99"/>
          <w:sz w:val="27"/>
          <w:szCs w:val="27"/>
        </w:rPr>
        <w:t>案</w:t>
      </w:r>
      <w:r>
        <w:rPr>
          <w:rFonts w:ascii="宋体" w:hAnsi="宋体" w:cs="宋体" w:eastAsia="宋体" w:hint="default"/>
          <w:spacing w:val="-130"/>
          <w:w w:val="99"/>
          <w:sz w:val="27"/>
          <w:szCs w:val="27"/>
        </w:rPr>
        <w:t>》</w:t>
      </w:r>
      <w:r>
        <w:rPr>
          <w:rFonts w:ascii="宋体" w:hAnsi="宋体" w:cs="宋体" w:eastAsia="宋体" w:hint="default"/>
          <w:w w:val="99"/>
          <w:sz w:val="27"/>
          <w:szCs w:val="27"/>
        </w:rPr>
        <w:t>。</w:t>
      </w:r>
      <w:r>
        <w:rPr>
          <w:rFonts w:ascii="宋体" w:hAnsi="宋体" w:cs="宋体" w:eastAsia="宋体" w:hint="default"/>
          <w:sz w:val="27"/>
          <w:szCs w:val="27"/>
        </w:rPr>
      </w:r>
    </w:p>
    <w:p>
      <w:pPr>
        <w:spacing w:before="88"/>
        <w:ind w:left="2073" w:right="0" w:firstLine="0"/>
        <w:jc w:val="left"/>
        <w:rPr>
          <w:rFonts w:ascii="宋体" w:hAnsi="宋体" w:cs="宋体" w:eastAsia="宋体" w:hint="default"/>
          <w:sz w:val="27"/>
          <w:szCs w:val="27"/>
        </w:rPr>
      </w:pPr>
      <w:r>
        <w:rPr>
          <w:rFonts w:ascii="宋体" w:hAnsi="宋体" w:cs="宋体" w:eastAsia="宋体" w:hint="default"/>
          <w:spacing w:val="-11"/>
          <w:sz w:val="27"/>
          <w:szCs w:val="27"/>
        </w:rPr>
        <w:t>以</w:t>
      </w:r>
      <w:r>
        <w:rPr>
          <w:rFonts w:ascii="宋体" w:hAnsi="宋体" w:cs="宋体" w:eastAsia="宋体" w:hint="default"/>
          <w:spacing w:val="-11"/>
          <w:sz w:val="27"/>
          <w:szCs w:val="27"/>
        </w:rPr>
        <w:t>上</w:t>
      </w:r>
      <w:r>
        <w:rPr>
          <w:rFonts w:ascii="宋体" w:hAnsi="宋体" w:cs="宋体" w:eastAsia="宋体" w:hint="default"/>
          <w:spacing w:val="-11"/>
          <w:sz w:val="27"/>
          <w:szCs w:val="27"/>
        </w:rPr>
        <w:t>决</w:t>
      </w:r>
      <w:r>
        <w:rPr>
          <w:rFonts w:ascii="宋体" w:hAnsi="宋体" w:cs="宋体" w:eastAsia="宋体" w:hint="default"/>
          <w:spacing w:val="-11"/>
          <w:sz w:val="27"/>
          <w:szCs w:val="27"/>
        </w:rPr>
        <w:t>议公告</w:t>
      </w:r>
      <w:r>
        <w:rPr>
          <w:rFonts w:ascii="宋体" w:hAnsi="宋体" w:cs="宋体" w:eastAsia="宋体" w:hint="default"/>
          <w:spacing w:val="-11"/>
          <w:sz w:val="27"/>
          <w:szCs w:val="27"/>
        </w:rPr>
        <w:t>刊</w:t>
      </w:r>
      <w:r>
        <w:rPr>
          <w:rFonts w:ascii="宋体" w:hAnsi="宋体" w:cs="宋体" w:eastAsia="宋体" w:hint="default"/>
          <w:spacing w:val="-11"/>
          <w:sz w:val="27"/>
          <w:szCs w:val="27"/>
        </w:rPr>
        <w:t>登</w:t>
      </w:r>
      <w:r>
        <w:rPr>
          <w:rFonts w:ascii="宋体" w:hAnsi="宋体" w:cs="宋体" w:eastAsia="宋体" w:hint="default"/>
          <w:spacing w:val="-11"/>
          <w:sz w:val="27"/>
          <w:szCs w:val="27"/>
        </w:rPr>
        <w:t>在</w:t>
      </w:r>
      <w:r>
        <w:rPr>
          <w:rFonts w:ascii="宋体" w:hAnsi="宋体" w:cs="宋体" w:eastAsia="宋体" w:hint="default"/>
          <w:spacing w:val="-72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7"/>
          <w:szCs w:val="27"/>
        </w:rPr>
        <w:t>2008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年</w:t>
      </w:r>
      <w:r>
        <w:rPr>
          <w:rFonts w:ascii="宋体" w:hAnsi="宋体" w:cs="宋体" w:eastAsia="宋体" w:hint="default"/>
          <w:spacing w:val="-72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4 </w:t>
      </w:r>
      <w:r>
        <w:rPr>
          <w:rFonts w:ascii="宋体" w:hAnsi="宋体" w:cs="宋体" w:eastAsia="宋体" w:hint="default"/>
          <w:sz w:val="27"/>
          <w:szCs w:val="27"/>
        </w:rPr>
        <w:t>月</w:t>
      </w:r>
      <w:r>
        <w:rPr>
          <w:rFonts w:ascii="宋体" w:hAnsi="宋体" w:cs="宋体" w:eastAsia="宋体" w:hint="default"/>
          <w:spacing w:val="-72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7"/>
          <w:szCs w:val="27"/>
        </w:rPr>
        <w:t>29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 </w:t>
      </w:r>
      <w:r>
        <w:rPr>
          <w:rFonts w:ascii="宋体" w:hAnsi="宋体" w:cs="宋体" w:eastAsia="宋体" w:hint="default"/>
          <w:spacing w:val="-12"/>
          <w:sz w:val="27"/>
          <w:szCs w:val="27"/>
        </w:rPr>
        <w:t>日</w:t>
      </w:r>
      <w:r>
        <w:rPr>
          <w:rFonts w:ascii="宋体" w:hAnsi="宋体" w:cs="宋体" w:eastAsia="宋体" w:hint="default"/>
          <w:spacing w:val="-12"/>
          <w:sz w:val="27"/>
          <w:szCs w:val="27"/>
        </w:rPr>
        <w:t>的</w:t>
      </w:r>
      <w:r>
        <w:rPr>
          <w:rFonts w:ascii="宋体" w:hAnsi="宋体" w:cs="宋体" w:eastAsia="宋体" w:hint="default"/>
          <w:spacing w:val="-12"/>
          <w:sz w:val="27"/>
          <w:szCs w:val="27"/>
        </w:rPr>
        <w:t>《</w:t>
      </w:r>
      <w:r>
        <w:rPr>
          <w:rFonts w:ascii="宋体" w:hAnsi="宋体" w:cs="宋体" w:eastAsia="宋体" w:hint="default"/>
          <w:spacing w:val="-12"/>
          <w:sz w:val="27"/>
          <w:szCs w:val="27"/>
        </w:rPr>
        <w:t>证</w:t>
      </w:r>
      <w:r>
        <w:rPr>
          <w:rFonts w:ascii="宋体" w:hAnsi="宋体" w:cs="宋体" w:eastAsia="宋体" w:hint="default"/>
          <w:spacing w:val="-12"/>
          <w:sz w:val="27"/>
          <w:szCs w:val="27"/>
        </w:rPr>
        <w:t>券</w:t>
      </w:r>
      <w:r>
        <w:rPr>
          <w:rFonts w:ascii="宋体" w:hAnsi="宋体" w:cs="宋体" w:eastAsia="宋体" w:hint="default"/>
          <w:spacing w:val="-12"/>
          <w:sz w:val="27"/>
          <w:szCs w:val="27"/>
        </w:rPr>
        <w:t>日</w:t>
      </w:r>
      <w:r>
        <w:rPr>
          <w:rFonts w:ascii="宋体" w:hAnsi="宋体" w:cs="宋体" w:eastAsia="宋体" w:hint="default"/>
          <w:spacing w:val="-12"/>
          <w:sz w:val="27"/>
          <w:szCs w:val="27"/>
        </w:rPr>
        <w:t>报</w:t>
      </w:r>
      <w:r>
        <w:rPr>
          <w:rFonts w:ascii="宋体" w:hAnsi="宋体" w:cs="宋体" w:eastAsia="宋体" w:hint="default"/>
          <w:spacing w:val="-12"/>
          <w:sz w:val="27"/>
          <w:szCs w:val="27"/>
        </w:rPr>
        <w:t>》</w:t>
      </w:r>
      <w:r>
        <w:rPr>
          <w:rFonts w:ascii="宋体" w:hAnsi="宋体" w:cs="宋体" w:eastAsia="宋体" w:hint="default"/>
          <w:spacing w:val="-12"/>
          <w:sz w:val="27"/>
          <w:szCs w:val="27"/>
        </w:rPr>
        <w:t>和</w:t>
      </w:r>
      <w:r>
        <w:rPr>
          <w:rFonts w:ascii="宋体" w:hAnsi="宋体" w:cs="宋体" w:eastAsia="宋体" w:hint="default"/>
          <w:spacing w:val="-12"/>
          <w:sz w:val="27"/>
          <w:szCs w:val="27"/>
        </w:rPr>
        <w:t>巨潮</w:t>
      </w:r>
      <w:r>
        <w:rPr>
          <w:rFonts w:ascii="宋体" w:hAnsi="宋体" w:cs="宋体" w:eastAsia="宋体" w:hint="default"/>
          <w:spacing w:val="-12"/>
          <w:sz w:val="27"/>
          <w:szCs w:val="27"/>
        </w:rPr>
        <w:t>资</w:t>
      </w:r>
      <w:r>
        <w:rPr>
          <w:rFonts w:ascii="宋体" w:hAnsi="宋体" w:cs="宋体" w:eastAsia="宋体" w:hint="default"/>
          <w:spacing w:val="-12"/>
          <w:sz w:val="27"/>
          <w:szCs w:val="27"/>
        </w:rPr>
        <w:t>讯</w:t>
      </w:r>
      <w:r>
        <w:rPr>
          <w:rFonts w:ascii="宋体" w:hAnsi="宋体" w:cs="宋体" w:eastAsia="宋体" w:hint="default"/>
          <w:spacing w:val="-12"/>
          <w:sz w:val="27"/>
          <w:szCs w:val="27"/>
        </w:rPr>
        <w:t>网</w:t>
      </w:r>
    </w:p>
    <w:p>
      <w:pPr>
        <w:spacing w:before="63"/>
        <w:ind w:left="1555" w:right="0" w:firstLine="0"/>
        <w:jc w:val="left"/>
        <w:rPr>
          <w:rFonts w:ascii="宋体" w:hAnsi="宋体" w:cs="宋体" w:eastAsia="宋体" w:hint="default"/>
          <w:sz w:val="27"/>
          <w:szCs w:val="27"/>
        </w:rPr>
      </w:pPr>
      <w:r>
        <w:rPr>
          <w:rFonts w:ascii="宋体" w:hAnsi="宋体" w:cs="宋体" w:eastAsia="宋体" w:hint="default"/>
          <w:spacing w:val="-6"/>
          <w:sz w:val="27"/>
          <w:szCs w:val="27"/>
        </w:rPr>
        <w:t>上</w:t>
      </w:r>
      <w:r>
        <w:rPr>
          <w:rFonts w:ascii="宋体" w:hAnsi="宋体" w:cs="宋体" w:eastAsia="宋体" w:hint="default"/>
          <w:spacing w:val="-6"/>
          <w:sz w:val="27"/>
          <w:szCs w:val="27"/>
        </w:rPr>
        <w:t>。</w:t>
      </w:r>
    </w:p>
    <w:p>
      <w:pPr>
        <w:spacing w:before="88"/>
        <w:ind w:left="2097" w:right="0" w:firstLine="0"/>
        <w:jc w:val="left"/>
        <w:rPr>
          <w:rFonts w:ascii="宋体" w:hAnsi="宋体" w:cs="宋体" w:eastAsia="宋体" w:hint="default"/>
          <w:sz w:val="27"/>
          <w:szCs w:val="27"/>
        </w:rPr>
      </w:pPr>
      <w:r>
        <w:rPr>
          <w:rFonts w:ascii="Times New Roman" w:hAnsi="Times New Roman" w:cs="Times New Roman" w:eastAsia="Times New Roman" w:hint="default"/>
          <w:sz w:val="27"/>
          <w:szCs w:val="27"/>
        </w:rPr>
        <w:t>6</w:t>
      </w:r>
      <w:r>
        <w:rPr>
          <w:rFonts w:ascii="宋体" w:hAnsi="宋体" w:cs="宋体" w:eastAsia="宋体" w:hint="default"/>
          <w:sz w:val="27"/>
          <w:szCs w:val="27"/>
        </w:rPr>
        <w:t>、公司</w:t>
      </w:r>
      <w:r>
        <w:rPr>
          <w:rFonts w:ascii="宋体" w:hAnsi="宋体" w:cs="宋体" w:eastAsia="宋体" w:hint="default"/>
          <w:sz w:val="27"/>
          <w:szCs w:val="27"/>
        </w:rPr>
        <w:t>于</w:t>
      </w:r>
      <w:r>
        <w:rPr>
          <w:rFonts w:ascii="宋体" w:hAnsi="宋体" w:cs="宋体" w:eastAsia="宋体" w:hint="default"/>
          <w:spacing w:val="-57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2008</w:t>
      </w:r>
      <w:r>
        <w:rPr>
          <w:rFonts w:ascii="Times New Roman" w:hAnsi="Times New Roman" w:cs="Times New Roman" w:eastAsia="Times New Roman" w:hint="default"/>
          <w:spacing w:val="11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年</w:t>
      </w:r>
      <w:r>
        <w:rPr>
          <w:rFonts w:ascii="宋体" w:hAnsi="宋体" w:cs="宋体" w:eastAsia="宋体" w:hint="default"/>
          <w:spacing w:val="-57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8</w:t>
      </w:r>
      <w:r>
        <w:rPr>
          <w:rFonts w:ascii="Times New Roman" w:hAnsi="Times New Roman" w:cs="Times New Roman" w:eastAsia="Times New Roman" w:hint="default"/>
          <w:spacing w:val="11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月</w:t>
      </w:r>
      <w:r>
        <w:rPr>
          <w:rFonts w:ascii="宋体" w:hAnsi="宋体" w:cs="宋体" w:eastAsia="宋体" w:hint="default"/>
          <w:spacing w:val="-57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14</w:t>
      </w:r>
      <w:r>
        <w:rPr>
          <w:rFonts w:ascii="Times New Roman" w:hAnsi="Times New Roman" w:cs="Times New Roman" w:eastAsia="Times New Roman" w:hint="default"/>
          <w:spacing w:val="11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日</w:t>
      </w:r>
      <w:r>
        <w:rPr>
          <w:rFonts w:ascii="宋体" w:hAnsi="宋体" w:cs="宋体" w:eastAsia="宋体" w:hint="default"/>
          <w:sz w:val="27"/>
          <w:szCs w:val="27"/>
        </w:rPr>
        <w:t>以</w:t>
      </w:r>
      <w:r>
        <w:rPr>
          <w:rFonts w:ascii="宋体" w:hAnsi="宋体" w:cs="宋体" w:eastAsia="宋体" w:hint="default"/>
          <w:sz w:val="27"/>
          <w:szCs w:val="27"/>
        </w:rPr>
        <w:t>通</w:t>
      </w:r>
      <w:r>
        <w:rPr>
          <w:rFonts w:ascii="宋体" w:hAnsi="宋体" w:cs="宋体" w:eastAsia="宋体" w:hint="default"/>
          <w:sz w:val="27"/>
          <w:szCs w:val="27"/>
        </w:rPr>
        <w:t>讯</w:t>
      </w:r>
      <w:r>
        <w:rPr>
          <w:rFonts w:ascii="宋体" w:hAnsi="宋体" w:cs="宋体" w:eastAsia="宋体" w:hint="default"/>
          <w:sz w:val="27"/>
          <w:szCs w:val="27"/>
        </w:rPr>
        <w:t>表</w:t>
      </w:r>
      <w:r>
        <w:rPr>
          <w:rFonts w:ascii="宋体" w:hAnsi="宋体" w:cs="宋体" w:eastAsia="宋体" w:hint="default"/>
          <w:sz w:val="27"/>
          <w:szCs w:val="27"/>
        </w:rPr>
        <w:t>决</w:t>
      </w:r>
      <w:r>
        <w:rPr>
          <w:rFonts w:ascii="宋体" w:hAnsi="宋体" w:cs="宋体" w:eastAsia="宋体" w:hint="default"/>
          <w:sz w:val="27"/>
          <w:szCs w:val="27"/>
        </w:rPr>
        <w:t>方</w:t>
      </w:r>
      <w:r>
        <w:rPr>
          <w:rFonts w:ascii="宋体" w:hAnsi="宋体" w:cs="宋体" w:eastAsia="宋体" w:hint="default"/>
          <w:sz w:val="27"/>
          <w:szCs w:val="27"/>
        </w:rPr>
        <w:t>式召</w:t>
      </w:r>
      <w:r>
        <w:rPr>
          <w:rFonts w:ascii="宋体" w:hAnsi="宋体" w:cs="宋体" w:eastAsia="宋体" w:hint="default"/>
          <w:sz w:val="27"/>
          <w:szCs w:val="27"/>
        </w:rPr>
        <w:t>开</w:t>
      </w:r>
      <w:r>
        <w:rPr>
          <w:rFonts w:ascii="宋体" w:hAnsi="宋体" w:cs="宋体" w:eastAsia="宋体" w:hint="default"/>
          <w:sz w:val="27"/>
          <w:szCs w:val="27"/>
        </w:rPr>
        <w:t>了</w:t>
      </w:r>
      <w:r>
        <w:rPr>
          <w:rFonts w:ascii="宋体" w:hAnsi="宋体" w:cs="宋体" w:eastAsia="宋体" w:hint="default"/>
          <w:sz w:val="27"/>
          <w:szCs w:val="27"/>
        </w:rPr>
        <w:t>五</w:t>
      </w:r>
      <w:r>
        <w:rPr>
          <w:rFonts w:ascii="宋体" w:hAnsi="宋体" w:cs="宋体" w:eastAsia="宋体" w:hint="default"/>
          <w:sz w:val="27"/>
          <w:szCs w:val="27"/>
        </w:rPr>
        <w:t>届监事会</w:t>
      </w:r>
      <w:r>
        <w:rPr>
          <w:rFonts w:ascii="宋体" w:hAnsi="宋体" w:cs="宋体" w:eastAsia="宋体" w:hint="default"/>
          <w:sz w:val="27"/>
          <w:szCs w:val="27"/>
        </w:rPr>
        <w:t>十</w:t>
      </w:r>
    </w:p>
    <w:p>
      <w:pPr>
        <w:spacing w:before="68"/>
        <w:ind w:left="1555" w:right="0" w:firstLine="0"/>
        <w:jc w:val="left"/>
        <w:rPr>
          <w:rFonts w:ascii="宋体" w:hAnsi="宋体" w:cs="宋体" w:eastAsia="宋体" w:hint="default"/>
          <w:sz w:val="27"/>
          <w:szCs w:val="27"/>
        </w:rPr>
      </w:pPr>
      <w:r>
        <w:rPr>
          <w:rFonts w:ascii="宋体" w:hAnsi="宋体" w:cs="宋体" w:eastAsia="宋体" w:hint="default"/>
          <w:sz w:val="27"/>
          <w:szCs w:val="27"/>
        </w:rPr>
        <w:t>八次会议。审议通过</w:t>
      </w:r>
      <w:r>
        <w:rPr>
          <w:rFonts w:ascii="宋体" w:hAnsi="宋体" w:cs="宋体" w:eastAsia="宋体" w:hint="default"/>
          <w:sz w:val="27"/>
          <w:szCs w:val="27"/>
        </w:rPr>
        <w:t>如</w:t>
      </w:r>
      <w:r>
        <w:rPr>
          <w:rFonts w:ascii="宋体" w:hAnsi="宋体" w:cs="宋体" w:eastAsia="宋体" w:hint="default"/>
          <w:sz w:val="27"/>
          <w:szCs w:val="27"/>
        </w:rPr>
        <w:t>下决</w:t>
      </w:r>
      <w:r>
        <w:rPr>
          <w:rFonts w:ascii="宋体" w:hAnsi="宋体" w:cs="宋体" w:eastAsia="宋体" w:hint="default"/>
          <w:sz w:val="27"/>
          <w:szCs w:val="27"/>
        </w:rPr>
        <w:t>议</w:t>
      </w:r>
      <w:r>
        <w:rPr>
          <w:rFonts w:ascii="宋体" w:hAnsi="宋体" w:cs="宋体" w:eastAsia="宋体" w:hint="default"/>
          <w:sz w:val="27"/>
          <w:szCs w:val="27"/>
        </w:rPr>
        <w:t>：</w:t>
      </w:r>
    </w:p>
    <w:p>
      <w:pPr>
        <w:spacing w:before="83"/>
        <w:ind w:left="2231" w:right="0" w:firstLine="0"/>
        <w:jc w:val="left"/>
        <w:rPr>
          <w:rFonts w:ascii="宋体" w:hAnsi="宋体" w:cs="宋体" w:eastAsia="宋体" w:hint="default"/>
          <w:sz w:val="27"/>
          <w:szCs w:val="27"/>
        </w:rPr>
      </w:pPr>
      <w:r>
        <w:rPr>
          <w:rFonts w:ascii="宋体" w:hAnsi="宋体" w:cs="宋体" w:eastAsia="宋体" w:hint="default"/>
          <w:w w:val="99"/>
          <w:sz w:val="27"/>
          <w:szCs w:val="27"/>
        </w:rPr>
        <w:t>审议通过了</w:t>
      </w:r>
      <w:r>
        <w:rPr>
          <w:rFonts w:ascii="宋体" w:hAnsi="宋体" w:cs="宋体" w:eastAsia="宋体" w:hint="default"/>
          <w:spacing w:val="4"/>
          <w:w w:val="99"/>
          <w:sz w:val="27"/>
          <w:szCs w:val="27"/>
        </w:rPr>
        <w:t>《</w:t>
      </w:r>
      <w:r>
        <w:rPr>
          <w:rFonts w:ascii="Times New Roman" w:hAnsi="Times New Roman" w:cs="Times New Roman" w:eastAsia="Times New Roman" w:hint="default"/>
          <w:w w:val="99"/>
          <w:sz w:val="27"/>
          <w:szCs w:val="27"/>
        </w:rPr>
        <w:t>2008</w:t>
      </w:r>
      <w:r>
        <w:rPr>
          <w:rFonts w:ascii="Times New Roman" w:hAnsi="Times New Roman" w:cs="Times New Roman" w:eastAsia="Times New Roman" w:hint="default"/>
          <w:spacing w:val="-1"/>
          <w:sz w:val="27"/>
          <w:szCs w:val="27"/>
        </w:rPr>
        <w:t> </w:t>
      </w:r>
      <w:r>
        <w:rPr>
          <w:rFonts w:ascii="宋体" w:hAnsi="宋体" w:cs="宋体" w:eastAsia="宋体" w:hint="default"/>
          <w:w w:val="99"/>
          <w:sz w:val="27"/>
          <w:szCs w:val="27"/>
        </w:rPr>
        <w:t>年</w:t>
      </w:r>
      <w:r>
        <w:rPr>
          <w:rFonts w:ascii="宋体" w:hAnsi="宋体" w:cs="宋体" w:eastAsia="宋体" w:hint="default"/>
          <w:spacing w:val="4"/>
          <w:w w:val="99"/>
          <w:sz w:val="27"/>
          <w:szCs w:val="27"/>
        </w:rPr>
        <w:t>半</w:t>
      </w:r>
      <w:r>
        <w:rPr>
          <w:rFonts w:ascii="宋体" w:hAnsi="宋体" w:cs="宋体" w:eastAsia="宋体" w:hint="default"/>
          <w:w w:val="99"/>
          <w:sz w:val="27"/>
          <w:szCs w:val="27"/>
        </w:rPr>
        <w:t>年度</w:t>
      </w:r>
      <w:r>
        <w:rPr>
          <w:rFonts w:ascii="宋体" w:hAnsi="宋体" w:cs="宋体" w:eastAsia="宋体" w:hint="default"/>
          <w:w w:val="99"/>
          <w:sz w:val="27"/>
          <w:szCs w:val="27"/>
        </w:rPr>
        <w:t>报</w:t>
      </w:r>
      <w:r>
        <w:rPr>
          <w:rFonts w:ascii="宋体" w:hAnsi="宋体" w:cs="宋体" w:eastAsia="宋体" w:hint="default"/>
          <w:spacing w:val="4"/>
          <w:w w:val="99"/>
          <w:sz w:val="27"/>
          <w:szCs w:val="27"/>
        </w:rPr>
        <w:t>告</w:t>
      </w:r>
      <w:r>
        <w:rPr>
          <w:rFonts w:ascii="宋体" w:hAnsi="宋体" w:cs="宋体" w:eastAsia="宋体" w:hint="default"/>
          <w:w w:val="99"/>
          <w:sz w:val="27"/>
          <w:szCs w:val="27"/>
        </w:rPr>
        <w:t>全</w:t>
      </w:r>
      <w:r>
        <w:rPr>
          <w:rFonts w:ascii="宋体" w:hAnsi="宋体" w:cs="宋体" w:eastAsia="宋体" w:hint="default"/>
          <w:w w:val="99"/>
          <w:sz w:val="27"/>
          <w:szCs w:val="27"/>
        </w:rPr>
        <w:t>文</w:t>
      </w:r>
      <w:r>
        <w:rPr>
          <w:rFonts w:ascii="宋体" w:hAnsi="宋体" w:cs="宋体" w:eastAsia="宋体" w:hint="default"/>
          <w:spacing w:val="4"/>
          <w:w w:val="99"/>
          <w:sz w:val="27"/>
          <w:szCs w:val="27"/>
        </w:rPr>
        <w:t>及</w:t>
      </w:r>
      <w:r>
        <w:rPr>
          <w:rFonts w:ascii="宋体" w:hAnsi="宋体" w:cs="宋体" w:eastAsia="宋体" w:hint="default"/>
          <w:w w:val="99"/>
          <w:sz w:val="27"/>
          <w:szCs w:val="27"/>
        </w:rPr>
        <w:t>摘</w:t>
      </w:r>
      <w:r>
        <w:rPr>
          <w:rFonts w:ascii="宋体" w:hAnsi="宋体" w:cs="宋体" w:eastAsia="宋体" w:hint="default"/>
          <w:w w:val="99"/>
          <w:sz w:val="27"/>
          <w:szCs w:val="27"/>
        </w:rPr>
        <w:t>要</w:t>
      </w:r>
      <w:r>
        <w:rPr>
          <w:rFonts w:ascii="宋体" w:hAnsi="宋体" w:cs="宋体" w:eastAsia="宋体" w:hint="default"/>
          <w:spacing w:val="-135"/>
          <w:w w:val="99"/>
          <w:sz w:val="27"/>
          <w:szCs w:val="27"/>
        </w:rPr>
        <w:t>》</w:t>
      </w:r>
      <w:r>
        <w:rPr>
          <w:rFonts w:ascii="宋体" w:hAnsi="宋体" w:cs="宋体" w:eastAsia="宋体" w:hint="default"/>
          <w:w w:val="99"/>
          <w:sz w:val="27"/>
          <w:szCs w:val="27"/>
        </w:rPr>
        <w:t>。</w:t>
      </w:r>
      <w:r>
        <w:rPr>
          <w:rFonts w:ascii="宋体" w:hAnsi="宋体" w:cs="宋体" w:eastAsia="宋体" w:hint="default"/>
          <w:sz w:val="27"/>
          <w:szCs w:val="27"/>
        </w:rPr>
      </w:r>
    </w:p>
    <w:p>
      <w:pPr>
        <w:spacing w:before="68"/>
        <w:ind w:left="2183" w:right="0" w:firstLine="0"/>
        <w:jc w:val="left"/>
        <w:rPr>
          <w:rFonts w:ascii="宋体" w:hAnsi="宋体" w:cs="宋体" w:eastAsia="宋体" w:hint="default"/>
          <w:sz w:val="27"/>
          <w:szCs w:val="27"/>
        </w:rPr>
      </w:pPr>
      <w:r>
        <w:rPr>
          <w:rFonts w:ascii="宋体" w:hAnsi="宋体" w:cs="宋体" w:eastAsia="宋体" w:hint="default"/>
          <w:sz w:val="27"/>
          <w:szCs w:val="27"/>
        </w:rPr>
        <w:t>因</w:t>
      </w:r>
      <w:r>
        <w:rPr>
          <w:rFonts w:ascii="宋体" w:hAnsi="宋体" w:cs="宋体" w:eastAsia="宋体" w:hint="default"/>
          <w:sz w:val="27"/>
          <w:szCs w:val="27"/>
        </w:rPr>
        <w:t>本次监事会会议审议内容</w:t>
      </w:r>
      <w:r>
        <w:rPr>
          <w:rFonts w:ascii="宋体" w:hAnsi="宋体" w:cs="宋体" w:eastAsia="宋体" w:hint="default"/>
          <w:sz w:val="27"/>
          <w:szCs w:val="27"/>
        </w:rPr>
        <w:t>仅</w:t>
      </w:r>
      <w:r>
        <w:rPr>
          <w:rFonts w:ascii="宋体" w:hAnsi="宋体" w:cs="宋体" w:eastAsia="宋体" w:hint="default"/>
          <w:sz w:val="27"/>
          <w:szCs w:val="27"/>
        </w:rPr>
        <w:t>为</w:t>
      </w:r>
      <w:r>
        <w:rPr>
          <w:rFonts w:ascii="宋体" w:hAnsi="宋体" w:cs="宋体" w:eastAsia="宋体" w:hint="default"/>
          <w:spacing w:val="-78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2008</w:t>
      </w:r>
      <w:r>
        <w:rPr>
          <w:rFonts w:ascii="Times New Roman" w:hAnsi="Times New Roman" w:cs="Times New Roman" w:eastAsia="Times New Roman" w:hint="default"/>
          <w:spacing w:val="-15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年</w:t>
      </w:r>
      <w:r>
        <w:rPr>
          <w:rFonts w:ascii="宋体" w:hAnsi="宋体" w:cs="宋体" w:eastAsia="宋体" w:hint="default"/>
          <w:sz w:val="27"/>
          <w:szCs w:val="27"/>
        </w:rPr>
        <w:t>半</w:t>
      </w:r>
      <w:r>
        <w:rPr>
          <w:rFonts w:ascii="宋体" w:hAnsi="宋体" w:cs="宋体" w:eastAsia="宋体" w:hint="default"/>
          <w:sz w:val="27"/>
          <w:szCs w:val="27"/>
        </w:rPr>
        <w:t>年度</w:t>
      </w:r>
      <w:r>
        <w:rPr>
          <w:rFonts w:ascii="宋体" w:hAnsi="宋体" w:cs="宋体" w:eastAsia="宋体" w:hint="default"/>
          <w:sz w:val="27"/>
          <w:szCs w:val="27"/>
        </w:rPr>
        <w:t>报告，</w:t>
      </w:r>
      <w:r>
        <w:rPr>
          <w:rFonts w:ascii="宋体" w:hAnsi="宋体" w:cs="宋体" w:eastAsia="宋体" w:hint="default"/>
          <w:sz w:val="27"/>
          <w:szCs w:val="27"/>
        </w:rPr>
        <w:t>按</w:t>
      </w:r>
      <w:r>
        <w:rPr>
          <w:rFonts w:ascii="宋体" w:hAnsi="宋体" w:cs="宋体" w:eastAsia="宋体" w:hint="default"/>
          <w:sz w:val="27"/>
          <w:szCs w:val="27"/>
        </w:rPr>
        <w:t>深</w:t>
      </w:r>
      <w:r>
        <w:rPr>
          <w:rFonts w:ascii="宋体" w:hAnsi="宋体" w:cs="宋体" w:eastAsia="宋体" w:hint="default"/>
          <w:sz w:val="27"/>
          <w:szCs w:val="27"/>
        </w:rPr>
        <w:t>交</w:t>
      </w:r>
      <w:r>
        <w:rPr>
          <w:rFonts w:ascii="宋体" w:hAnsi="宋体" w:cs="宋体" w:eastAsia="宋体" w:hint="default"/>
          <w:sz w:val="27"/>
          <w:szCs w:val="27"/>
        </w:rPr>
        <w:t>所</w:t>
      </w:r>
      <w:r>
        <w:rPr>
          <w:rFonts w:ascii="宋体" w:hAnsi="宋体" w:cs="宋体" w:eastAsia="宋体" w:hint="default"/>
          <w:sz w:val="27"/>
          <w:szCs w:val="27"/>
        </w:rPr>
        <w:t>规</w:t>
      </w:r>
    </w:p>
    <w:p>
      <w:pPr>
        <w:spacing w:before="68"/>
        <w:ind w:left="1555" w:right="0" w:firstLine="0"/>
        <w:jc w:val="left"/>
        <w:rPr>
          <w:rFonts w:ascii="宋体" w:hAnsi="宋体" w:cs="宋体" w:eastAsia="宋体" w:hint="default"/>
          <w:sz w:val="27"/>
          <w:szCs w:val="27"/>
        </w:rPr>
      </w:pPr>
      <w:r>
        <w:rPr>
          <w:rFonts w:ascii="宋体" w:hAnsi="宋体" w:cs="宋体" w:eastAsia="宋体" w:hint="default"/>
          <w:sz w:val="27"/>
          <w:szCs w:val="27"/>
        </w:rPr>
        <w:t>定</w:t>
      </w:r>
      <w:r>
        <w:rPr>
          <w:rFonts w:ascii="宋体" w:hAnsi="宋体" w:cs="宋体" w:eastAsia="宋体" w:hint="default"/>
          <w:sz w:val="27"/>
          <w:szCs w:val="27"/>
        </w:rPr>
        <w:t>决</w:t>
      </w:r>
      <w:r>
        <w:rPr>
          <w:rFonts w:ascii="宋体" w:hAnsi="宋体" w:cs="宋体" w:eastAsia="宋体" w:hint="default"/>
          <w:sz w:val="27"/>
          <w:szCs w:val="27"/>
        </w:rPr>
        <w:t>议</w:t>
      </w:r>
      <w:r>
        <w:rPr>
          <w:rFonts w:ascii="宋体" w:hAnsi="宋体" w:cs="宋体" w:eastAsia="宋体" w:hint="default"/>
          <w:sz w:val="27"/>
          <w:szCs w:val="27"/>
        </w:rPr>
        <w:t>可</w:t>
      </w:r>
      <w:r>
        <w:rPr>
          <w:rFonts w:ascii="宋体" w:hAnsi="宋体" w:cs="宋体" w:eastAsia="宋体" w:hint="default"/>
          <w:sz w:val="27"/>
          <w:szCs w:val="27"/>
        </w:rPr>
        <w:t>免</w:t>
      </w:r>
      <w:r>
        <w:rPr>
          <w:rFonts w:ascii="宋体" w:hAnsi="宋体" w:cs="宋体" w:eastAsia="宋体" w:hint="default"/>
          <w:sz w:val="27"/>
          <w:szCs w:val="27"/>
        </w:rPr>
        <w:t>于</w:t>
      </w:r>
      <w:r>
        <w:rPr>
          <w:rFonts w:ascii="宋体" w:hAnsi="宋体" w:cs="宋体" w:eastAsia="宋体" w:hint="default"/>
          <w:sz w:val="27"/>
          <w:szCs w:val="27"/>
        </w:rPr>
        <w:t>公告。</w:t>
      </w:r>
    </w:p>
    <w:p>
      <w:pPr>
        <w:spacing w:line="283" w:lineRule="auto" w:before="83"/>
        <w:ind w:left="1555" w:right="107" w:firstLine="628"/>
        <w:jc w:val="left"/>
        <w:rPr>
          <w:rFonts w:ascii="宋体" w:hAnsi="宋体" w:cs="宋体" w:eastAsia="宋体" w:hint="default"/>
          <w:sz w:val="27"/>
          <w:szCs w:val="27"/>
        </w:rPr>
      </w:pPr>
      <w:r>
        <w:rPr>
          <w:rFonts w:ascii="Times New Roman" w:hAnsi="Times New Roman" w:cs="Times New Roman" w:eastAsia="Times New Roman" w:hint="default"/>
          <w:spacing w:val="-4"/>
          <w:sz w:val="27"/>
          <w:szCs w:val="27"/>
        </w:rPr>
        <w:t>7</w:t>
      </w:r>
      <w:r>
        <w:rPr>
          <w:rFonts w:ascii="宋体" w:hAnsi="宋体" w:cs="宋体" w:eastAsia="宋体" w:hint="default"/>
          <w:spacing w:val="-4"/>
          <w:sz w:val="27"/>
          <w:szCs w:val="27"/>
        </w:rPr>
        <w:t>、公司</w:t>
      </w:r>
      <w:r>
        <w:rPr>
          <w:rFonts w:ascii="宋体" w:hAnsi="宋体" w:cs="宋体" w:eastAsia="宋体" w:hint="default"/>
          <w:spacing w:val="-4"/>
          <w:sz w:val="27"/>
          <w:szCs w:val="27"/>
        </w:rPr>
        <w:t>于</w:t>
      </w:r>
      <w:r>
        <w:rPr>
          <w:rFonts w:ascii="宋体" w:hAnsi="宋体" w:cs="宋体" w:eastAsia="宋体" w:hint="default"/>
          <w:spacing w:val="-64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2008</w:t>
      </w:r>
      <w:r>
        <w:rPr>
          <w:rFonts w:ascii="Times New Roman" w:hAnsi="Times New Roman" w:cs="Times New Roman" w:eastAsia="Times New Roman" w:hint="default"/>
          <w:spacing w:val="-2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年</w:t>
      </w:r>
      <w:r>
        <w:rPr>
          <w:rFonts w:ascii="宋体" w:hAnsi="宋体" w:cs="宋体" w:eastAsia="宋体" w:hint="default"/>
          <w:spacing w:val="-69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9</w:t>
      </w:r>
      <w:r>
        <w:rPr>
          <w:rFonts w:ascii="Times New Roman" w:hAnsi="Times New Roman" w:cs="Times New Roman" w:eastAsia="Times New Roman" w:hint="default"/>
          <w:spacing w:val="3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月</w:t>
      </w:r>
      <w:r>
        <w:rPr>
          <w:rFonts w:ascii="宋体" w:hAnsi="宋体" w:cs="宋体" w:eastAsia="宋体" w:hint="default"/>
          <w:spacing w:val="-69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2</w:t>
      </w:r>
      <w:r>
        <w:rPr>
          <w:rFonts w:ascii="Times New Roman" w:hAnsi="Times New Roman" w:cs="Times New Roman" w:eastAsia="Times New Roman" w:hint="default"/>
          <w:spacing w:val="-2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日</w:t>
      </w:r>
      <w:r>
        <w:rPr>
          <w:rFonts w:ascii="宋体" w:hAnsi="宋体" w:cs="宋体" w:eastAsia="宋体" w:hint="default"/>
          <w:sz w:val="27"/>
          <w:szCs w:val="27"/>
        </w:rPr>
        <w:t>在</w:t>
      </w:r>
      <w:r>
        <w:rPr>
          <w:rFonts w:ascii="宋体" w:hAnsi="宋体" w:cs="宋体" w:eastAsia="宋体" w:hint="default"/>
          <w:sz w:val="27"/>
          <w:szCs w:val="27"/>
        </w:rPr>
        <w:t>上</w:t>
      </w:r>
      <w:r>
        <w:rPr>
          <w:rFonts w:ascii="宋体" w:hAnsi="宋体" w:cs="宋体" w:eastAsia="宋体" w:hint="default"/>
          <w:sz w:val="27"/>
          <w:szCs w:val="27"/>
        </w:rPr>
        <w:t>海</w:t>
      </w:r>
      <w:r>
        <w:rPr>
          <w:rFonts w:ascii="宋体" w:hAnsi="宋体" w:cs="宋体" w:eastAsia="宋体" w:hint="default"/>
          <w:sz w:val="27"/>
          <w:szCs w:val="27"/>
        </w:rPr>
        <w:t>召</w:t>
      </w:r>
      <w:r>
        <w:rPr>
          <w:rFonts w:ascii="宋体" w:hAnsi="宋体" w:cs="宋体" w:eastAsia="宋体" w:hint="default"/>
          <w:sz w:val="27"/>
          <w:szCs w:val="27"/>
        </w:rPr>
        <w:t>开</w:t>
      </w:r>
      <w:r>
        <w:rPr>
          <w:rFonts w:ascii="宋体" w:hAnsi="宋体" w:cs="宋体" w:eastAsia="宋体" w:hint="default"/>
          <w:sz w:val="27"/>
          <w:szCs w:val="27"/>
        </w:rPr>
        <w:t>了监事会</w:t>
      </w:r>
      <w:r>
        <w:rPr>
          <w:rFonts w:ascii="宋体" w:hAnsi="宋体" w:cs="宋体" w:eastAsia="宋体" w:hint="default"/>
          <w:sz w:val="27"/>
          <w:szCs w:val="27"/>
        </w:rPr>
        <w:t>五</w:t>
      </w:r>
      <w:r>
        <w:rPr>
          <w:rFonts w:ascii="宋体" w:hAnsi="宋体" w:cs="宋体" w:eastAsia="宋体" w:hint="default"/>
          <w:sz w:val="27"/>
          <w:szCs w:val="27"/>
        </w:rPr>
        <w:t>届</w:t>
      </w:r>
      <w:r>
        <w:rPr>
          <w:rFonts w:ascii="宋体" w:hAnsi="宋体" w:cs="宋体" w:eastAsia="宋体" w:hint="default"/>
          <w:sz w:val="27"/>
          <w:szCs w:val="27"/>
        </w:rPr>
        <w:t>十</w:t>
      </w:r>
      <w:r>
        <w:rPr>
          <w:rFonts w:ascii="宋体" w:hAnsi="宋体" w:cs="宋体" w:eastAsia="宋体" w:hint="default"/>
          <w:sz w:val="27"/>
          <w:szCs w:val="27"/>
        </w:rPr>
        <w:t>九</w:t>
      </w:r>
      <w:r>
        <w:rPr>
          <w:rFonts w:ascii="宋体" w:hAnsi="宋体" w:cs="宋体" w:eastAsia="宋体" w:hint="default"/>
          <w:sz w:val="27"/>
          <w:szCs w:val="27"/>
        </w:rPr>
        <w:t>次会议。</w:t>
      </w:r>
      <w:r>
        <w:rPr>
          <w:rFonts w:ascii="宋体" w:hAnsi="宋体" w:cs="宋体" w:eastAsia="宋体" w:hint="default"/>
          <w:spacing w:val="4"/>
          <w:w w:val="99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审议通过</w:t>
      </w:r>
      <w:r>
        <w:rPr>
          <w:rFonts w:ascii="宋体" w:hAnsi="宋体" w:cs="宋体" w:eastAsia="宋体" w:hint="default"/>
          <w:sz w:val="27"/>
          <w:szCs w:val="27"/>
        </w:rPr>
        <w:t>如</w:t>
      </w:r>
      <w:r>
        <w:rPr>
          <w:rFonts w:ascii="宋体" w:hAnsi="宋体" w:cs="宋体" w:eastAsia="宋体" w:hint="default"/>
          <w:sz w:val="27"/>
          <w:szCs w:val="27"/>
        </w:rPr>
        <w:t>下决</w:t>
      </w:r>
      <w:r>
        <w:rPr>
          <w:rFonts w:ascii="宋体" w:hAnsi="宋体" w:cs="宋体" w:eastAsia="宋体" w:hint="default"/>
          <w:sz w:val="27"/>
          <w:szCs w:val="27"/>
        </w:rPr>
        <w:t>议</w:t>
      </w:r>
      <w:r>
        <w:rPr>
          <w:rFonts w:ascii="宋体" w:hAnsi="宋体" w:cs="宋体" w:eastAsia="宋体" w:hint="default"/>
          <w:sz w:val="27"/>
          <w:szCs w:val="27"/>
        </w:rPr>
        <w:t>：</w:t>
      </w:r>
    </w:p>
    <w:p>
      <w:pPr>
        <w:spacing w:before="39"/>
        <w:ind w:left="2183" w:right="0" w:firstLine="0"/>
        <w:jc w:val="left"/>
        <w:rPr>
          <w:rFonts w:ascii="宋体" w:hAnsi="宋体" w:cs="宋体" w:eastAsia="宋体" w:hint="default"/>
          <w:sz w:val="27"/>
          <w:szCs w:val="27"/>
        </w:rPr>
      </w:pPr>
      <w:r>
        <w:rPr>
          <w:rFonts w:ascii="宋体" w:hAnsi="宋体" w:cs="宋体" w:eastAsia="宋体" w:hint="default"/>
          <w:w w:val="99"/>
          <w:sz w:val="27"/>
          <w:szCs w:val="27"/>
        </w:rPr>
        <w:t>审议通过了</w:t>
      </w:r>
      <w:r>
        <w:rPr>
          <w:rFonts w:ascii="宋体" w:hAnsi="宋体" w:cs="宋体" w:eastAsia="宋体" w:hint="default"/>
          <w:spacing w:val="4"/>
          <w:w w:val="99"/>
          <w:sz w:val="27"/>
          <w:szCs w:val="27"/>
        </w:rPr>
        <w:t>《</w:t>
      </w:r>
      <w:r>
        <w:rPr>
          <w:rFonts w:ascii="宋体" w:hAnsi="宋体" w:cs="宋体" w:eastAsia="宋体" w:hint="default"/>
          <w:w w:val="99"/>
          <w:sz w:val="27"/>
          <w:szCs w:val="27"/>
        </w:rPr>
        <w:t>关</w:t>
      </w:r>
      <w:r>
        <w:rPr>
          <w:rFonts w:ascii="宋体" w:hAnsi="宋体" w:cs="宋体" w:eastAsia="宋体" w:hint="default"/>
          <w:w w:val="99"/>
          <w:sz w:val="27"/>
          <w:szCs w:val="27"/>
        </w:rPr>
        <w:t>于</w:t>
      </w:r>
      <w:r>
        <w:rPr>
          <w:rFonts w:ascii="宋体" w:hAnsi="宋体" w:cs="宋体" w:eastAsia="宋体" w:hint="default"/>
          <w:w w:val="99"/>
          <w:sz w:val="27"/>
          <w:szCs w:val="27"/>
        </w:rPr>
        <w:t>监</w:t>
      </w:r>
      <w:r>
        <w:rPr>
          <w:rFonts w:ascii="宋体" w:hAnsi="宋体" w:cs="宋体" w:eastAsia="宋体" w:hint="default"/>
          <w:spacing w:val="4"/>
          <w:w w:val="99"/>
          <w:sz w:val="27"/>
          <w:szCs w:val="27"/>
        </w:rPr>
        <w:t>事</w:t>
      </w:r>
      <w:r>
        <w:rPr>
          <w:rFonts w:ascii="宋体" w:hAnsi="宋体" w:cs="宋体" w:eastAsia="宋体" w:hint="default"/>
          <w:w w:val="99"/>
          <w:sz w:val="27"/>
          <w:szCs w:val="27"/>
        </w:rPr>
        <w:t>会</w:t>
      </w:r>
      <w:r>
        <w:rPr>
          <w:rFonts w:ascii="宋体" w:hAnsi="宋体" w:cs="宋体" w:eastAsia="宋体" w:hint="default"/>
          <w:w w:val="99"/>
          <w:sz w:val="27"/>
          <w:szCs w:val="27"/>
        </w:rPr>
        <w:t>换</w:t>
      </w:r>
      <w:r>
        <w:rPr>
          <w:rFonts w:ascii="宋体" w:hAnsi="宋体" w:cs="宋体" w:eastAsia="宋体" w:hint="default"/>
          <w:w w:val="99"/>
          <w:sz w:val="27"/>
          <w:szCs w:val="27"/>
        </w:rPr>
        <w:t>届</w:t>
      </w:r>
      <w:r>
        <w:rPr>
          <w:rFonts w:ascii="宋体" w:hAnsi="宋体" w:cs="宋体" w:eastAsia="宋体" w:hint="default"/>
          <w:spacing w:val="4"/>
          <w:w w:val="99"/>
          <w:sz w:val="27"/>
          <w:szCs w:val="27"/>
        </w:rPr>
        <w:t>选</w:t>
      </w:r>
      <w:r>
        <w:rPr>
          <w:rFonts w:ascii="宋体" w:hAnsi="宋体" w:cs="宋体" w:eastAsia="宋体" w:hint="default"/>
          <w:w w:val="99"/>
          <w:sz w:val="27"/>
          <w:szCs w:val="27"/>
        </w:rPr>
        <w:t>举</w:t>
      </w:r>
      <w:r>
        <w:rPr>
          <w:rFonts w:ascii="宋体" w:hAnsi="宋体" w:cs="宋体" w:eastAsia="宋体" w:hint="default"/>
          <w:w w:val="99"/>
          <w:sz w:val="27"/>
          <w:szCs w:val="27"/>
        </w:rPr>
        <w:t>的议</w:t>
      </w:r>
      <w:r>
        <w:rPr>
          <w:rFonts w:ascii="宋体" w:hAnsi="宋体" w:cs="宋体" w:eastAsia="宋体" w:hint="default"/>
          <w:spacing w:val="4"/>
          <w:w w:val="99"/>
          <w:sz w:val="27"/>
          <w:szCs w:val="27"/>
        </w:rPr>
        <w:t>案</w:t>
      </w:r>
      <w:r>
        <w:rPr>
          <w:rFonts w:ascii="宋体" w:hAnsi="宋体" w:cs="宋体" w:eastAsia="宋体" w:hint="default"/>
          <w:spacing w:val="-135"/>
          <w:w w:val="99"/>
          <w:sz w:val="27"/>
          <w:szCs w:val="27"/>
        </w:rPr>
        <w:t>》</w:t>
      </w:r>
      <w:r>
        <w:rPr>
          <w:rFonts w:ascii="宋体" w:hAnsi="宋体" w:cs="宋体" w:eastAsia="宋体" w:hint="default"/>
          <w:w w:val="99"/>
          <w:sz w:val="27"/>
          <w:szCs w:val="27"/>
        </w:rPr>
        <w:t>。</w:t>
      </w:r>
      <w:r>
        <w:rPr>
          <w:rFonts w:ascii="宋体" w:hAnsi="宋体" w:cs="宋体" w:eastAsia="宋体" w:hint="default"/>
          <w:sz w:val="27"/>
          <w:szCs w:val="27"/>
        </w:rPr>
      </w:r>
    </w:p>
    <w:p>
      <w:pPr>
        <w:spacing w:before="83"/>
        <w:ind w:left="2064" w:right="237" w:firstLine="0"/>
        <w:jc w:val="center"/>
        <w:rPr>
          <w:rFonts w:ascii="宋体" w:hAnsi="宋体" w:cs="宋体" w:eastAsia="宋体" w:hint="default"/>
          <w:sz w:val="27"/>
          <w:szCs w:val="27"/>
        </w:rPr>
      </w:pPr>
      <w:r>
        <w:rPr>
          <w:rFonts w:ascii="宋体" w:hAnsi="宋体" w:cs="宋体" w:eastAsia="宋体" w:hint="default"/>
          <w:spacing w:val="-8"/>
          <w:sz w:val="27"/>
          <w:szCs w:val="27"/>
        </w:rPr>
        <w:t>以</w:t>
      </w:r>
      <w:r>
        <w:rPr>
          <w:rFonts w:ascii="宋体" w:hAnsi="宋体" w:cs="宋体" w:eastAsia="宋体" w:hint="default"/>
          <w:spacing w:val="-8"/>
          <w:sz w:val="27"/>
          <w:szCs w:val="27"/>
        </w:rPr>
        <w:t>上</w:t>
      </w:r>
      <w:r>
        <w:rPr>
          <w:rFonts w:ascii="宋体" w:hAnsi="宋体" w:cs="宋体" w:eastAsia="宋体" w:hint="default"/>
          <w:spacing w:val="-8"/>
          <w:sz w:val="27"/>
          <w:szCs w:val="27"/>
        </w:rPr>
        <w:t>决</w:t>
      </w:r>
      <w:r>
        <w:rPr>
          <w:rFonts w:ascii="宋体" w:hAnsi="宋体" w:cs="宋体" w:eastAsia="宋体" w:hint="default"/>
          <w:spacing w:val="-8"/>
          <w:sz w:val="27"/>
          <w:szCs w:val="27"/>
        </w:rPr>
        <w:t>议公告</w:t>
      </w:r>
      <w:r>
        <w:rPr>
          <w:rFonts w:ascii="宋体" w:hAnsi="宋体" w:cs="宋体" w:eastAsia="宋体" w:hint="default"/>
          <w:spacing w:val="-8"/>
          <w:sz w:val="27"/>
          <w:szCs w:val="27"/>
        </w:rPr>
        <w:t>刊</w:t>
      </w:r>
      <w:r>
        <w:rPr>
          <w:rFonts w:ascii="宋体" w:hAnsi="宋体" w:cs="宋体" w:eastAsia="宋体" w:hint="default"/>
          <w:spacing w:val="-8"/>
          <w:sz w:val="27"/>
          <w:szCs w:val="27"/>
        </w:rPr>
        <w:t>登</w:t>
      </w:r>
      <w:r>
        <w:rPr>
          <w:rFonts w:ascii="宋体" w:hAnsi="宋体" w:cs="宋体" w:eastAsia="宋体" w:hint="default"/>
          <w:spacing w:val="-8"/>
          <w:sz w:val="27"/>
          <w:szCs w:val="27"/>
        </w:rPr>
        <w:t>在</w:t>
      </w:r>
      <w:r>
        <w:rPr>
          <w:rFonts w:ascii="宋体" w:hAnsi="宋体" w:cs="宋体" w:eastAsia="宋体" w:hint="default"/>
          <w:spacing w:val="-69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7"/>
          <w:szCs w:val="27"/>
        </w:rPr>
        <w:t>2008</w:t>
      </w:r>
      <w:r>
        <w:rPr>
          <w:rFonts w:ascii="Times New Roman" w:hAnsi="Times New Roman" w:cs="Times New Roman" w:eastAsia="Times New Roman" w:hint="default"/>
          <w:spacing w:val="3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年</w:t>
      </w:r>
      <w:r>
        <w:rPr>
          <w:rFonts w:ascii="宋体" w:hAnsi="宋体" w:cs="宋体" w:eastAsia="宋体" w:hint="default"/>
          <w:spacing w:val="-69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9</w:t>
      </w:r>
      <w:r>
        <w:rPr>
          <w:rFonts w:ascii="Times New Roman" w:hAnsi="Times New Roman" w:cs="Times New Roman" w:eastAsia="Times New Roman" w:hint="default"/>
          <w:spacing w:val="3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月</w:t>
      </w:r>
      <w:r>
        <w:rPr>
          <w:rFonts w:ascii="宋体" w:hAnsi="宋体" w:cs="宋体" w:eastAsia="宋体" w:hint="default"/>
          <w:spacing w:val="-69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4</w:t>
      </w:r>
      <w:r>
        <w:rPr>
          <w:rFonts w:ascii="Times New Roman" w:hAnsi="Times New Roman" w:cs="Times New Roman" w:eastAsia="Times New Roman" w:hint="default"/>
          <w:spacing w:val="8"/>
          <w:sz w:val="27"/>
          <w:szCs w:val="27"/>
        </w:rPr>
        <w:t> </w:t>
      </w:r>
      <w:r>
        <w:rPr>
          <w:rFonts w:ascii="宋体" w:hAnsi="宋体" w:cs="宋体" w:eastAsia="宋体" w:hint="default"/>
          <w:spacing w:val="-8"/>
          <w:sz w:val="27"/>
          <w:szCs w:val="27"/>
        </w:rPr>
        <w:t>日</w:t>
      </w:r>
      <w:r>
        <w:rPr>
          <w:rFonts w:ascii="宋体" w:hAnsi="宋体" w:cs="宋体" w:eastAsia="宋体" w:hint="default"/>
          <w:spacing w:val="-8"/>
          <w:sz w:val="27"/>
          <w:szCs w:val="27"/>
        </w:rPr>
        <w:t>的</w:t>
      </w:r>
      <w:r>
        <w:rPr>
          <w:rFonts w:ascii="宋体" w:hAnsi="宋体" w:cs="宋体" w:eastAsia="宋体" w:hint="default"/>
          <w:spacing w:val="-8"/>
          <w:sz w:val="27"/>
          <w:szCs w:val="27"/>
        </w:rPr>
        <w:t>《</w:t>
      </w:r>
      <w:r>
        <w:rPr>
          <w:rFonts w:ascii="宋体" w:hAnsi="宋体" w:cs="宋体" w:eastAsia="宋体" w:hint="default"/>
          <w:spacing w:val="-8"/>
          <w:sz w:val="27"/>
          <w:szCs w:val="27"/>
        </w:rPr>
        <w:t>证</w:t>
      </w:r>
      <w:r>
        <w:rPr>
          <w:rFonts w:ascii="宋体" w:hAnsi="宋体" w:cs="宋体" w:eastAsia="宋体" w:hint="default"/>
          <w:spacing w:val="-8"/>
          <w:sz w:val="27"/>
          <w:szCs w:val="27"/>
        </w:rPr>
        <w:t>券</w:t>
      </w:r>
      <w:r>
        <w:rPr>
          <w:rFonts w:ascii="宋体" w:hAnsi="宋体" w:cs="宋体" w:eastAsia="宋体" w:hint="default"/>
          <w:spacing w:val="-8"/>
          <w:sz w:val="27"/>
          <w:szCs w:val="27"/>
        </w:rPr>
        <w:t>日</w:t>
      </w:r>
      <w:r>
        <w:rPr>
          <w:rFonts w:ascii="宋体" w:hAnsi="宋体" w:cs="宋体" w:eastAsia="宋体" w:hint="default"/>
          <w:spacing w:val="-8"/>
          <w:sz w:val="27"/>
          <w:szCs w:val="27"/>
        </w:rPr>
        <w:t>报</w:t>
      </w:r>
      <w:r>
        <w:rPr>
          <w:rFonts w:ascii="宋体" w:hAnsi="宋体" w:cs="宋体" w:eastAsia="宋体" w:hint="default"/>
          <w:spacing w:val="-8"/>
          <w:sz w:val="27"/>
          <w:szCs w:val="27"/>
        </w:rPr>
        <w:t>》</w:t>
      </w:r>
      <w:r>
        <w:rPr>
          <w:rFonts w:ascii="宋体" w:hAnsi="宋体" w:cs="宋体" w:eastAsia="宋体" w:hint="default"/>
          <w:spacing w:val="-8"/>
          <w:sz w:val="27"/>
          <w:szCs w:val="27"/>
        </w:rPr>
        <w:t>和</w:t>
      </w:r>
      <w:r>
        <w:rPr>
          <w:rFonts w:ascii="宋体" w:hAnsi="宋体" w:cs="宋体" w:eastAsia="宋体" w:hint="default"/>
          <w:spacing w:val="-8"/>
          <w:sz w:val="27"/>
          <w:szCs w:val="27"/>
        </w:rPr>
        <w:t>巨潮</w:t>
      </w:r>
      <w:r>
        <w:rPr>
          <w:rFonts w:ascii="宋体" w:hAnsi="宋体" w:cs="宋体" w:eastAsia="宋体" w:hint="default"/>
          <w:spacing w:val="-8"/>
          <w:sz w:val="27"/>
          <w:szCs w:val="27"/>
        </w:rPr>
        <w:t>资</w:t>
      </w:r>
      <w:r>
        <w:rPr>
          <w:rFonts w:ascii="宋体" w:hAnsi="宋体" w:cs="宋体" w:eastAsia="宋体" w:hint="default"/>
          <w:spacing w:val="-8"/>
          <w:sz w:val="27"/>
          <w:szCs w:val="27"/>
        </w:rPr>
        <w:t>讯</w:t>
      </w:r>
      <w:r>
        <w:rPr>
          <w:rFonts w:ascii="宋体" w:hAnsi="宋体" w:cs="宋体" w:eastAsia="宋体" w:hint="default"/>
          <w:spacing w:val="-8"/>
          <w:sz w:val="27"/>
          <w:szCs w:val="27"/>
        </w:rPr>
        <w:t>网</w:t>
      </w:r>
    </w:p>
    <w:p>
      <w:pPr>
        <w:spacing w:before="68"/>
        <w:ind w:left="1555" w:right="0" w:firstLine="0"/>
        <w:jc w:val="left"/>
        <w:rPr>
          <w:rFonts w:ascii="宋体" w:hAnsi="宋体" w:cs="宋体" w:eastAsia="宋体" w:hint="default"/>
          <w:sz w:val="27"/>
          <w:szCs w:val="27"/>
        </w:rPr>
      </w:pPr>
      <w:r>
        <w:rPr>
          <w:rFonts w:ascii="宋体" w:hAnsi="宋体" w:cs="宋体" w:eastAsia="宋体" w:hint="default"/>
          <w:spacing w:val="-6"/>
          <w:sz w:val="27"/>
          <w:szCs w:val="27"/>
        </w:rPr>
        <w:t>上</w:t>
      </w:r>
      <w:r>
        <w:rPr>
          <w:rFonts w:ascii="宋体" w:hAnsi="宋体" w:cs="宋体" w:eastAsia="宋体" w:hint="default"/>
          <w:spacing w:val="-6"/>
          <w:sz w:val="27"/>
          <w:szCs w:val="27"/>
        </w:rPr>
        <w:t>。</w:t>
      </w:r>
    </w:p>
    <w:p>
      <w:pPr>
        <w:spacing w:line="280" w:lineRule="auto" w:before="88"/>
        <w:ind w:left="1555" w:right="233" w:firstLine="628"/>
        <w:jc w:val="left"/>
        <w:rPr>
          <w:rFonts w:ascii="宋体" w:hAnsi="宋体" w:cs="宋体" w:eastAsia="宋体" w:hint="default"/>
          <w:sz w:val="27"/>
          <w:szCs w:val="27"/>
        </w:rPr>
      </w:pPr>
      <w:r>
        <w:rPr>
          <w:rFonts w:ascii="Times New Roman" w:hAnsi="Times New Roman" w:cs="Times New Roman" w:eastAsia="Times New Roman" w:hint="default"/>
          <w:sz w:val="27"/>
          <w:szCs w:val="27"/>
        </w:rPr>
        <w:t>8</w:t>
      </w:r>
      <w:r>
        <w:rPr>
          <w:rFonts w:ascii="宋体" w:hAnsi="宋体" w:cs="宋体" w:eastAsia="宋体" w:hint="default"/>
          <w:sz w:val="27"/>
          <w:szCs w:val="27"/>
        </w:rPr>
        <w:t>、公司</w:t>
      </w:r>
      <w:r>
        <w:rPr>
          <w:rFonts w:ascii="宋体" w:hAnsi="宋体" w:cs="宋体" w:eastAsia="宋体" w:hint="default"/>
          <w:sz w:val="27"/>
          <w:szCs w:val="27"/>
        </w:rPr>
        <w:t>于</w:t>
      </w:r>
      <w:r>
        <w:rPr>
          <w:rFonts w:ascii="宋体" w:hAnsi="宋体" w:cs="宋体" w:eastAsia="宋体" w:hint="default"/>
          <w:spacing w:val="-70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2008</w:t>
      </w:r>
      <w:r>
        <w:rPr>
          <w:rFonts w:ascii="Times New Roman" w:hAnsi="Times New Roman" w:cs="Times New Roman" w:eastAsia="Times New Roman" w:hint="default"/>
          <w:spacing w:val="-3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年</w:t>
      </w:r>
      <w:r>
        <w:rPr>
          <w:rFonts w:ascii="宋体" w:hAnsi="宋体" w:cs="宋体" w:eastAsia="宋体" w:hint="default"/>
          <w:spacing w:val="-70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9</w:t>
      </w:r>
      <w:r>
        <w:rPr>
          <w:rFonts w:ascii="Times New Roman" w:hAnsi="Times New Roman" w:cs="Times New Roman" w:eastAsia="Times New Roman" w:hint="default"/>
          <w:spacing w:val="-3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月</w:t>
      </w:r>
      <w:r>
        <w:rPr>
          <w:rFonts w:ascii="宋体" w:hAnsi="宋体" w:cs="宋体" w:eastAsia="宋体" w:hint="default"/>
          <w:spacing w:val="-65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22</w:t>
      </w:r>
      <w:r>
        <w:rPr>
          <w:rFonts w:ascii="Times New Roman" w:hAnsi="Times New Roman" w:cs="Times New Roman" w:eastAsia="Times New Roman" w:hint="default"/>
          <w:spacing w:val="-3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日</w:t>
      </w:r>
      <w:r>
        <w:rPr>
          <w:rFonts w:ascii="宋体" w:hAnsi="宋体" w:cs="宋体" w:eastAsia="宋体" w:hint="default"/>
          <w:sz w:val="27"/>
          <w:szCs w:val="27"/>
        </w:rPr>
        <w:t>在</w:t>
      </w:r>
      <w:r>
        <w:rPr>
          <w:rFonts w:ascii="宋体" w:hAnsi="宋体" w:cs="宋体" w:eastAsia="宋体" w:hint="default"/>
          <w:sz w:val="27"/>
          <w:szCs w:val="27"/>
        </w:rPr>
        <w:t>北</w:t>
      </w:r>
      <w:r>
        <w:rPr>
          <w:rFonts w:ascii="宋体" w:hAnsi="宋体" w:cs="宋体" w:eastAsia="宋体" w:hint="default"/>
          <w:sz w:val="27"/>
          <w:szCs w:val="27"/>
        </w:rPr>
        <w:t>京</w:t>
      </w:r>
      <w:r>
        <w:rPr>
          <w:rFonts w:ascii="宋体" w:hAnsi="宋体" w:cs="宋体" w:eastAsia="宋体" w:hint="default"/>
          <w:sz w:val="27"/>
          <w:szCs w:val="27"/>
        </w:rPr>
        <w:t>召</w:t>
      </w:r>
      <w:r>
        <w:rPr>
          <w:rFonts w:ascii="宋体" w:hAnsi="宋体" w:cs="宋体" w:eastAsia="宋体" w:hint="default"/>
          <w:sz w:val="27"/>
          <w:szCs w:val="27"/>
        </w:rPr>
        <w:t>开</w:t>
      </w:r>
      <w:r>
        <w:rPr>
          <w:rFonts w:ascii="宋体" w:hAnsi="宋体" w:cs="宋体" w:eastAsia="宋体" w:hint="default"/>
          <w:sz w:val="27"/>
          <w:szCs w:val="27"/>
        </w:rPr>
        <w:t>了六届监事会</w:t>
      </w:r>
      <w:r>
        <w:rPr>
          <w:rFonts w:ascii="宋体" w:hAnsi="宋体" w:cs="宋体" w:eastAsia="宋体" w:hint="default"/>
          <w:sz w:val="27"/>
          <w:szCs w:val="27"/>
        </w:rPr>
        <w:t>一</w:t>
      </w:r>
      <w:r>
        <w:rPr>
          <w:rFonts w:ascii="宋体" w:hAnsi="宋体" w:cs="宋体" w:eastAsia="宋体" w:hint="default"/>
          <w:sz w:val="27"/>
          <w:szCs w:val="27"/>
        </w:rPr>
        <w:t>次会议。</w:t>
      </w:r>
      <w:r>
        <w:rPr>
          <w:rFonts w:ascii="宋体" w:hAnsi="宋体" w:cs="宋体" w:eastAsia="宋体" w:hint="default"/>
          <w:spacing w:val="4"/>
          <w:w w:val="99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审议通过</w:t>
      </w:r>
      <w:r>
        <w:rPr>
          <w:rFonts w:ascii="宋体" w:hAnsi="宋体" w:cs="宋体" w:eastAsia="宋体" w:hint="default"/>
          <w:sz w:val="27"/>
          <w:szCs w:val="27"/>
        </w:rPr>
        <w:t>如</w:t>
      </w:r>
      <w:r>
        <w:rPr>
          <w:rFonts w:ascii="宋体" w:hAnsi="宋体" w:cs="宋体" w:eastAsia="宋体" w:hint="default"/>
          <w:sz w:val="27"/>
          <w:szCs w:val="27"/>
        </w:rPr>
        <w:t>下决</w:t>
      </w:r>
      <w:r>
        <w:rPr>
          <w:rFonts w:ascii="宋体" w:hAnsi="宋体" w:cs="宋体" w:eastAsia="宋体" w:hint="default"/>
          <w:sz w:val="27"/>
          <w:szCs w:val="27"/>
        </w:rPr>
        <w:t>议</w:t>
      </w:r>
      <w:r>
        <w:rPr>
          <w:rFonts w:ascii="宋体" w:hAnsi="宋体" w:cs="宋体" w:eastAsia="宋体" w:hint="default"/>
          <w:sz w:val="27"/>
          <w:szCs w:val="27"/>
        </w:rPr>
        <w:t>：</w:t>
      </w:r>
    </w:p>
    <w:p>
      <w:pPr>
        <w:spacing w:before="42"/>
        <w:ind w:left="2183" w:right="0" w:firstLine="0"/>
        <w:jc w:val="left"/>
        <w:rPr>
          <w:rFonts w:ascii="宋体" w:hAnsi="宋体" w:cs="宋体" w:eastAsia="宋体" w:hint="default"/>
          <w:sz w:val="27"/>
          <w:szCs w:val="27"/>
        </w:rPr>
      </w:pPr>
      <w:r>
        <w:rPr>
          <w:rFonts w:ascii="宋体" w:hAnsi="宋体" w:cs="宋体" w:eastAsia="宋体" w:hint="default"/>
          <w:w w:val="99"/>
          <w:sz w:val="27"/>
          <w:szCs w:val="27"/>
        </w:rPr>
        <w:t>审议通过了</w:t>
      </w:r>
      <w:r>
        <w:rPr>
          <w:rFonts w:ascii="宋体" w:hAnsi="宋体" w:cs="宋体" w:eastAsia="宋体" w:hint="default"/>
          <w:spacing w:val="4"/>
          <w:w w:val="99"/>
          <w:sz w:val="27"/>
          <w:szCs w:val="27"/>
        </w:rPr>
        <w:t>《</w:t>
      </w:r>
      <w:r>
        <w:rPr>
          <w:rFonts w:ascii="宋体" w:hAnsi="宋体" w:cs="宋体" w:eastAsia="宋体" w:hint="default"/>
          <w:w w:val="99"/>
          <w:sz w:val="27"/>
          <w:szCs w:val="27"/>
        </w:rPr>
        <w:t>关</w:t>
      </w:r>
      <w:r>
        <w:rPr>
          <w:rFonts w:ascii="宋体" w:hAnsi="宋体" w:cs="宋体" w:eastAsia="宋体" w:hint="default"/>
          <w:w w:val="99"/>
          <w:sz w:val="27"/>
          <w:szCs w:val="27"/>
        </w:rPr>
        <w:t>于</w:t>
      </w:r>
      <w:r>
        <w:rPr>
          <w:rFonts w:ascii="宋体" w:hAnsi="宋体" w:cs="宋体" w:eastAsia="宋体" w:hint="default"/>
          <w:w w:val="99"/>
          <w:sz w:val="27"/>
          <w:szCs w:val="27"/>
        </w:rPr>
        <w:t>选</w:t>
      </w:r>
      <w:r>
        <w:rPr>
          <w:rFonts w:ascii="宋体" w:hAnsi="宋体" w:cs="宋体" w:eastAsia="宋体" w:hint="default"/>
          <w:spacing w:val="4"/>
          <w:w w:val="99"/>
          <w:sz w:val="27"/>
          <w:szCs w:val="27"/>
        </w:rPr>
        <w:t>举</w:t>
      </w:r>
      <w:r>
        <w:rPr>
          <w:rFonts w:ascii="宋体" w:hAnsi="宋体" w:cs="宋体" w:eastAsia="宋体" w:hint="default"/>
          <w:w w:val="99"/>
          <w:sz w:val="27"/>
          <w:szCs w:val="27"/>
        </w:rPr>
        <w:t>公司第</w:t>
      </w:r>
      <w:r>
        <w:rPr>
          <w:rFonts w:ascii="宋体" w:hAnsi="宋体" w:cs="宋体" w:eastAsia="宋体" w:hint="default"/>
          <w:spacing w:val="4"/>
          <w:w w:val="99"/>
          <w:sz w:val="27"/>
          <w:szCs w:val="27"/>
        </w:rPr>
        <w:t>六</w:t>
      </w:r>
      <w:r>
        <w:rPr>
          <w:rFonts w:ascii="宋体" w:hAnsi="宋体" w:cs="宋体" w:eastAsia="宋体" w:hint="default"/>
          <w:w w:val="99"/>
          <w:sz w:val="27"/>
          <w:szCs w:val="27"/>
        </w:rPr>
        <w:t>届监事</w:t>
      </w:r>
      <w:r>
        <w:rPr>
          <w:rFonts w:ascii="宋体" w:hAnsi="宋体" w:cs="宋体" w:eastAsia="宋体" w:hint="default"/>
          <w:spacing w:val="4"/>
          <w:w w:val="99"/>
          <w:sz w:val="27"/>
          <w:szCs w:val="27"/>
        </w:rPr>
        <w:t>会</w:t>
      </w:r>
      <w:r>
        <w:rPr>
          <w:rFonts w:ascii="宋体" w:hAnsi="宋体" w:cs="宋体" w:eastAsia="宋体" w:hint="default"/>
          <w:w w:val="99"/>
          <w:sz w:val="27"/>
          <w:szCs w:val="27"/>
        </w:rPr>
        <w:t>主</w:t>
      </w:r>
      <w:r>
        <w:rPr>
          <w:rFonts w:ascii="宋体" w:hAnsi="宋体" w:cs="宋体" w:eastAsia="宋体" w:hint="default"/>
          <w:w w:val="99"/>
          <w:sz w:val="27"/>
          <w:szCs w:val="27"/>
        </w:rPr>
        <w:t>席的议</w:t>
      </w:r>
      <w:r>
        <w:rPr>
          <w:rFonts w:ascii="宋体" w:hAnsi="宋体" w:cs="宋体" w:eastAsia="宋体" w:hint="default"/>
          <w:w w:val="99"/>
          <w:sz w:val="27"/>
          <w:szCs w:val="27"/>
        </w:rPr>
        <w:t>案</w:t>
      </w:r>
      <w:r>
        <w:rPr>
          <w:rFonts w:ascii="宋体" w:hAnsi="宋体" w:cs="宋体" w:eastAsia="宋体" w:hint="default"/>
          <w:spacing w:val="-130"/>
          <w:w w:val="99"/>
          <w:sz w:val="27"/>
          <w:szCs w:val="27"/>
        </w:rPr>
        <w:t>》</w:t>
      </w:r>
      <w:r>
        <w:rPr>
          <w:rFonts w:ascii="宋体" w:hAnsi="宋体" w:cs="宋体" w:eastAsia="宋体" w:hint="default"/>
          <w:w w:val="99"/>
          <w:sz w:val="27"/>
          <w:szCs w:val="27"/>
        </w:rPr>
        <w:t>。</w:t>
      </w:r>
      <w:r>
        <w:rPr>
          <w:rFonts w:ascii="宋体" w:hAnsi="宋体" w:cs="宋体" w:eastAsia="宋体" w:hint="default"/>
          <w:sz w:val="27"/>
          <w:szCs w:val="27"/>
        </w:rPr>
      </w:r>
    </w:p>
    <w:p>
      <w:pPr>
        <w:spacing w:before="88"/>
        <w:ind w:left="2183" w:right="0" w:firstLine="0"/>
        <w:jc w:val="left"/>
        <w:rPr>
          <w:rFonts w:ascii="宋体" w:hAnsi="宋体" w:cs="宋体" w:eastAsia="宋体" w:hint="default"/>
          <w:sz w:val="27"/>
          <w:szCs w:val="27"/>
        </w:rPr>
      </w:pPr>
      <w:r>
        <w:rPr>
          <w:rFonts w:ascii="宋体" w:hAnsi="宋体" w:cs="宋体" w:eastAsia="宋体" w:hint="default"/>
          <w:spacing w:val="-11"/>
          <w:sz w:val="27"/>
          <w:szCs w:val="27"/>
        </w:rPr>
        <w:t>以</w:t>
      </w:r>
      <w:r>
        <w:rPr>
          <w:rFonts w:ascii="宋体" w:hAnsi="宋体" w:cs="宋体" w:eastAsia="宋体" w:hint="default"/>
          <w:spacing w:val="-11"/>
          <w:sz w:val="27"/>
          <w:szCs w:val="27"/>
        </w:rPr>
        <w:t>上</w:t>
      </w:r>
      <w:r>
        <w:rPr>
          <w:rFonts w:ascii="宋体" w:hAnsi="宋体" w:cs="宋体" w:eastAsia="宋体" w:hint="default"/>
          <w:spacing w:val="-11"/>
          <w:sz w:val="27"/>
          <w:szCs w:val="27"/>
        </w:rPr>
        <w:t>决</w:t>
      </w:r>
      <w:r>
        <w:rPr>
          <w:rFonts w:ascii="宋体" w:hAnsi="宋体" w:cs="宋体" w:eastAsia="宋体" w:hint="default"/>
          <w:spacing w:val="-11"/>
          <w:sz w:val="27"/>
          <w:szCs w:val="27"/>
        </w:rPr>
        <w:t>议公告</w:t>
      </w:r>
      <w:r>
        <w:rPr>
          <w:rFonts w:ascii="宋体" w:hAnsi="宋体" w:cs="宋体" w:eastAsia="宋体" w:hint="default"/>
          <w:spacing w:val="-11"/>
          <w:sz w:val="27"/>
          <w:szCs w:val="27"/>
        </w:rPr>
        <w:t>刊</w:t>
      </w:r>
      <w:r>
        <w:rPr>
          <w:rFonts w:ascii="宋体" w:hAnsi="宋体" w:cs="宋体" w:eastAsia="宋体" w:hint="default"/>
          <w:spacing w:val="-11"/>
          <w:sz w:val="27"/>
          <w:szCs w:val="27"/>
        </w:rPr>
        <w:t>登</w:t>
      </w:r>
      <w:r>
        <w:rPr>
          <w:rFonts w:ascii="宋体" w:hAnsi="宋体" w:cs="宋体" w:eastAsia="宋体" w:hint="default"/>
          <w:spacing w:val="-11"/>
          <w:sz w:val="27"/>
          <w:szCs w:val="27"/>
        </w:rPr>
        <w:t>在</w:t>
      </w:r>
      <w:r>
        <w:rPr>
          <w:rFonts w:ascii="宋体" w:hAnsi="宋体" w:cs="宋体" w:eastAsia="宋体" w:hint="default"/>
          <w:spacing w:val="-82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7"/>
          <w:szCs w:val="27"/>
        </w:rPr>
        <w:t>2008</w:t>
      </w:r>
      <w:r>
        <w:rPr>
          <w:rFonts w:ascii="Times New Roman" w:hAnsi="Times New Roman" w:cs="Times New Roman" w:eastAsia="Times New Roman" w:hint="default"/>
          <w:spacing w:val="-9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年</w:t>
      </w:r>
      <w:r>
        <w:rPr>
          <w:rFonts w:ascii="宋体" w:hAnsi="宋体" w:cs="宋体" w:eastAsia="宋体" w:hint="default"/>
          <w:spacing w:val="-82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9</w:t>
      </w:r>
      <w:r>
        <w:rPr>
          <w:rFonts w:ascii="Times New Roman" w:hAnsi="Times New Roman" w:cs="Times New Roman" w:eastAsia="Times New Roman" w:hint="default"/>
          <w:spacing w:val="-9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月</w:t>
      </w:r>
      <w:r>
        <w:rPr>
          <w:rFonts w:ascii="宋体" w:hAnsi="宋体" w:cs="宋体" w:eastAsia="宋体" w:hint="default"/>
          <w:spacing w:val="-82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7"/>
          <w:szCs w:val="27"/>
        </w:rPr>
        <w:t>23</w:t>
      </w:r>
      <w:r>
        <w:rPr>
          <w:rFonts w:ascii="Times New Roman" w:hAnsi="Times New Roman" w:cs="Times New Roman" w:eastAsia="Times New Roman" w:hint="default"/>
          <w:spacing w:val="-9"/>
          <w:sz w:val="27"/>
          <w:szCs w:val="27"/>
        </w:rPr>
        <w:t> </w:t>
      </w:r>
      <w:r>
        <w:rPr>
          <w:rFonts w:ascii="宋体" w:hAnsi="宋体" w:cs="宋体" w:eastAsia="宋体" w:hint="default"/>
          <w:spacing w:val="-16"/>
          <w:sz w:val="27"/>
          <w:szCs w:val="27"/>
        </w:rPr>
        <w:t>日</w:t>
      </w:r>
      <w:r>
        <w:rPr>
          <w:rFonts w:ascii="宋体" w:hAnsi="宋体" w:cs="宋体" w:eastAsia="宋体" w:hint="default"/>
          <w:spacing w:val="-16"/>
          <w:sz w:val="27"/>
          <w:szCs w:val="27"/>
        </w:rPr>
        <w:t>的</w:t>
      </w:r>
      <w:r>
        <w:rPr>
          <w:rFonts w:ascii="宋体" w:hAnsi="宋体" w:cs="宋体" w:eastAsia="宋体" w:hint="default"/>
          <w:spacing w:val="-16"/>
          <w:sz w:val="27"/>
          <w:szCs w:val="27"/>
        </w:rPr>
        <w:t>《</w:t>
      </w:r>
      <w:r>
        <w:rPr>
          <w:rFonts w:ascii="宋体" w:hAnsi="宋体" w:cs="宋体" w:eastAsia="宋体" w:hint="default"/>
          <w:spacing w:val="-16"/>
          <w:sz w:val="27"/>
          <w:szCs w:val="27"/>
        </w:rPr>
        <w:t>证</w:t>
      </w:r>
      <w:r>
        <w:rPr>
          <w:rFonts w:ascii="宋体" w:hAnsi="宋体" w:cs="宋体" w:eastAsia="宋体" w:hint="default"/>
          <w:spacing w:val="-16"/>
          <w:sz w:val="27"/>
          <w:szCs w:val="27"/>
        </w:rPr>
        <w:t>券</w:t>
      </w:r>
      <w:r>
        <w:rPr>
          <w:rFonts w:ascii="宋体" w:hAnsi="宋体" w:cs="宋体" w:eastAsia="宋体" w:hint="default"/>
          <w:spacing w:val="-16"/>
          <w:sz w:val="27"/>
          <w:szCs w:val="27"/>
        </w:rPr>
        <w:t>日</w:t>
      </w:r>
      <w:r>
        <w:rPr>
          <w:rFonts w:ascii="宋体" w:hAnsi="宋体" w:cs="宋体" w:eastAsia="宋体" w:hint="default"/>
          <w:spacing w:val="-16"/>
          <w:sz w:val="27"/>
          <w:szCs w:val="27"/>
        </w:rPr>
        <w:t>报</w:t>
      </w:r>
      <w:r>
        <w:rPr>
          <w:rFonts w:ascii="宋体" w:hAnsi="宋体" w:cs="宋体" w:eastAsia="宋体" w:hint="default"/>
          <w:spacing w:val="-16"/>
          <w:sz w:val="27"/>
          <w:szCs w:val="27"/>
        </w:rPr>
        <w:t>》</w:t>
      </w:r>
      <w:r>
        <w:rPr>
          <w:rFonts w:ascii="宋体" w:hAnsi="宋体" w:cs="宋体" w:eastAsia="宋体" w:hint="default"/>
          <w:spacing w:val="-16"/>
          <w:sz w:val="27"/>
          <w:szCs w:val="27"/>
        </w:rPr>
        <w:t>和</w:t>
      </w:r>
      <w:r>
        <w:rPr>
          <w:rFonts w:ascii="宋体" w:hAnsi="宋体" w:cs="宋体" w:eastAsia="宋体" w:hint="default"/>
          <w:spacing w:val="-16"/>
          <w:sz w:val="27"/>
          <w:szCs w:val="27"/>
        </w:rPr>
        <w:t>巨潮</w:t>
      </w:r>
      <w:r>
        <w:rPr>
          <w:rFonts w:ascii="宋体" w:hAnsi="宋体" w:cs="宋体" w:eastAsia="宋体" w:hint="default"/>
          <w:spacing w:val="-16"/>
          <w:sz w:val="27"/>
          <w:szCs w:val="27"/>
        </w:rPr>
        <w:t>资</w:t>
      </w:r>
      <w:r>
        <w:rPr>
          <w:rFonts w:ascii="宋体" w:hAnsi="宋体" w:cs="宋体" w:eastAsia="宋体" w:hint="default"/>
          <w:spacing w:val="-16"/>
          <w:sz w:val="27"/>
          <w:szCs w:val="27"/>
        </w:rPr>
        <w:t>讯</w:t>
      </w:r>
      <w:r>
        <w:rPr>
          <w:rFonts w:ascii="宋体" w:hAnsi="宋体" w:cs="宋体" w:eastAsia="宋体" w:hint="default"/>
          <w:spacing w:val="-16"/>
          <w:sz w:val="27"/>
          <w:szCs w:val="27"/>
        </w:rPr>
        <w:t>网</w:t>
      </w:r>
    </w:p>
    <w:p>
      <w:pPr>
        <w:spacing w:before="63"/>
        <w:ind w:left="1555" w:right="0" w:firstLine="0"/>
        <w:jc w:val="left"/>
        <w:rPr>
          <w:rFonts w:ascii="宋体" w:hAnsi="宋体" w:cs="宋体" w:eastAsia="宋体" w:hint="default"/>
          <w:sz w:val="27"/>
          <w:szCs w:val="27"/>
        </w:rPr>
      </w:pPr>
      <w:r>
        <w:rPr>
          <w:rFonts w:ascii="宋体" w:hAnsi="宋体" w:cs="宋体" w:eastAsia="宋体" w:hint="default"/>
          <w:spacing w:val="-6"/>
          <w:sz w:val="27"/>
          <w:szCs w:val="27"/>
        </w:rPr>
        <w:t>上</w:t>
      </w:r>
      <w:r>
        <w:rPr>
          <w:rFonts w:ascii="宋体" w:hAnsi="宋体" w:cs="宋体" w:eastAsia="宋体" w:hint="default"/>
          <w:spacing w:val="-6"/>
          <w:sz w:val="27"/>
          <w:szCs w:val="27"/>
        </w:rPr>
        <w:t>。</w:t>
      </w:r>
    </w:p>
    <w:p>
      <w:pPr>
        <w:spacing w:before="88"/>
        <w:ind w:left="2183" w:right="0" w:firstLine="0"/>
        <w:jc w:val="left"/>
        <w:rPr>
          <w:rFonts w:ascii="宋体" w:hAnsi="宋体" w:cs="宋体" w:eastAsia="宋体" w:hint="default"/>
          <w:sz w:val="27"/>
          <w:szCs w:val="27"/>
        </w:rPr>
      </w:pPr>
      <w:r>
        <w:rPr>
          <w:rFonts w:ascii="Times New Roman" w:hAnsi="Times New Roman" w:cs="Times New Roman" w:eastAsia="Times New Roman" w:hint="default"/>
          <w:sz w:val="27"/>
          <w:szCs w:val="27"/>
        </w:rPr>
        <w:t>9</w:t>
      </w:r>
      <w:r>
        <w:rPr>
          <w:rFonts w:ascii="宋体" w:hAnsi="宋体" w:cs="宋体" w:eastAsia="宋体" w:hint="default"/>
          <w:sz w:val="27"/>
          <w:szCs w:val="27"/>
        </w:rPr>
        <w:t>、公司</w:t>
      </w:r>
      <w:r>
        <w:rPr>
          <w:rFonts w:ascii="宋体" w:hAnsi="宋体" w:cs="宋体" w:eastAsia="宋体" w:hint="default"/>
          <w:sz w:val="27"/>
          <w:szCs w:val="27"/>
        </w:rPr>
        <w:t>于</w:t>
      </w:r>
      <w:r>
        <w:rPr>
          <w:rFonts w:ascii="宋体" w:hAnsi="宋体" w:cs="宋体" w:eastAsia="宋体" w:hint="default"/>
          <w:spacing w:val="-46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2008</w:t>
      </w:r>
      <w:r>
        <w:rPr>
          <w:rFonts w:ascii="Times New Roman" w:hAnsi="Times New Roman" w:cs="Times New Roman" w:eastAsia="Times New Roman" w:hint="default"/>
          <w:spacing w:val="20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年</w:t>
      </w:r>
      <w:r>
        <w:rPr>
          <w:rFonts w:ascii="宋体" w:hAnsi="宋体" w:cs="宋体" w:eastAsia="宋体" w:hint="default"/>
          <w:spacing w:val="-51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10</w:t>
      </w:r>
      <w:r>
        <w:rPr>
          <w:rFonts w:ascii="Times New Roman" w:hAnsi="Times New Roman" w:cs="Times New Roman" w:eastAsia="Times New Roman" w:hint="default"/>
          <w:spacing w:val="20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月</w:t>
      </w:r>
      <w:r>
        <w:rPr>
          <w:rFonts w:ascii="宋体" w:hAnsi="宋体" w:cs="宋体" w:eastAsia="宋体" w:hint="default"/>
          <w:spacing w:val="-51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22</w:t>
      </w:r>
      <w:r>
        <w:rPr>
          <w:rFonts w:ascii="Times New Roman" w:hAnsi="Times New Roman" w:cs="Times New Roman" w:eastAsia="Times New Roman" w:hint="default"/>
          <w:spacing w:val="20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日</w:t>
      </w:r>
      <w:r>
        <w:rPr>
          <w:rFonts w:ascii="宋体" w:hAnsi="宋体" w:cs="宋体" w:eastAsia="宋体" w:hint="default"/>
          <w:sz w:val="27"/>
          <w:szCs w:val="27"/>
        </w:rPr>
        <w:t>以</w:t>
      </w:r>
      <w:r>
        <w:rPr>
          <w:rFonts w:ascii="宋体" w:hAnsi="宋体" w:cs="宋体" w:eastAsia="宋体" w:hint="default"/>
          <w:sz w:val="27"/>
          <w:szCs w:val="27"/>
        </w:rPr>
        <w:t>通</w:t>
      </w:r>
      <w:r>
        <w:rPr>
          <w:rFonts w:ascii="宋体" w:hAnsi="宋体" w:cs="宋体" w:eastAsia="宋体" w:hint="default"/>
          <w:sz w:val="27"/>
          <w:szCs w:val="27"/>
        </w:rPr>
        <w:t>讯</w:t>
      </w:r>
      <w:r>
        <w:rPr>
          <w:rFonts w:ascii="宋体" w:hAnsi="宋体" w:cs="宋体" w:eastAsia="宋体" w:hint="default"/>
          <w:sz w:val="27"/>
          <w:szCs w:val="27"/>
        </w:rPr>
        <w:t>表</w:t>
      </w:r>
      <w:r>
        <w:rPr>
          <w:rFonts w:ascii="宋体" w:hAnsi="宋体" w:cs="宋体" w:eastAsia="宋体" w:hint="default"/>
          <w:sz w:val="27"/>
          <w:szCs w:val="27"/>
        </w:rPr>
        <w:t>决</w:t>
      </w:r>
      <w:r>
        <w:rPr>
          <w:rFonts w:ascii="宋体" w:hAnsi="宋体" w:cs="宋体" w:eastAsia="宋体" w:hint="default"/>
          <w:sz w:val="27"/>
          <w:szCs w:val="27"/>
        </w:rPr>
        <w:t>方</w:t>
      </w:r>
      <w:r>
        <w:rPr>
          <w:rFonts w:ascii="宋体" w:hAnsi="宋体" w:cs="宋体" w:eastAsia="宋体" w:hint="default"/>
          <w:sz w:val="27"/>
          <w:szCs w:val="27"/>
        </w:rPr>
        <w:t>式召</w:t>
      </w:r>
      <w:r>
        <w:rPr>
          <w:rFonts w:ascii="宋体" w:hAnsi="宋体" w:cs="宋体" w:eastAsia="宋体" w:hint="default"/>
          <w:sz w:val="27"/>
          <w:szCs w:val="27"/>
        </w:rPr>
        <w:t>开</w:t>
      </w:r>
      <w:r>
        <w:rPr>
          <w:rFonts w:ascii="宋体" w:hAnsi="宋体" w:cs="宋体" w:eastAsia="宋体" w:hint="default"/>
          <w:sz w:val="27"/>
          <w:szCs w:val="27"/>
        </w:rPr>
        <w:t>了六届监事会</w:t>
      </w:r>
    </w:p>
    <w:p>
      <w:pPr>
        <w:spacing w:before="68"/>
        <w:ind w:left="1555" w:right="0" w:firstLine="0"/>
        <w:jc w:val="left"/>
        <w:rPr>
          <w:rFonts w:ascii="宋体" w:hAnsi="宋体" w:cs="宋体" w:eastAsia="宋体" w:hint="default"/>
          <w:sz w:val="27"/>
          <w:szCs w:val="27"/>
        </w:rPr>
      </w:pPr>
      <w:r>
        <w:rPr>
          <w:rFonts w:ascii="宋体" w:hAnsi="宋体" w:cs="宋体" w:eastAsia="宋体" w:hint="default"/>
          <w:sz w:val="27"/>
          <w:szCs w:val="27"/>
        </w:rPr>
        <w:t>二</w:t>
      </w:r>
      <w:r>
        <w:rPr>
          <w:rFonts w:ascii="宋体" w:hAnsi="宋体" w:cs="宋体" w:eastAsia="宋体" w:hint="default"/>
          <w:sz w:val="27"/>
          <w:szCs w:val="27"/>
        </w:rPr>
        <w:t>次会议。审议通过</w:t>
      </w:r>
      <w:r>
        <w:rPr>
          <w:rFonts w:ascii="宋体" w:hAnsi="宋体" w:cs="宋体" w:eastAsia="宋体" w:hint="default"/>
          <w:sz w:val="27"/>
          <w:szCs w:val="27"/>
        </w:rPr>
        <w:t>如</w:t>
      </w:r>
      <w:r>
        <w:rPr>
          <w:rFonts w:ascii="宋体" w:hAnsi="宋体" w:cs="宋体" w:eastAsia="宋体" w:hint="default"/>
          <w:sz w:val="27"/>
          <w:szCs w:val="27"/>
        </w:rPr>
        <w:t>下决</w:t>
      </w:r>
      <w:r>
        <w:rPr>
          <w:rFonts w:ascii="宋体" w:hAnsi="宋体" w:cs="宋体" w:eastAsia="宋体" w:hint="default"/>
          <w:sz w:val="27"/>
          <w:szCs w:val="27"/>
        </w:rPr>
        <w:t>议</w:t>
      </w:r>
      <w:r>
        <w:rPr>
          <w:rFonts w:ascii="宋体" w:hAnsi="宋体" w:cs="宋体" w:eastAsia="宋体" w:hint="default"/>
          <w:sz w:val="27"/>
          <w:szCs w:val="27"/>
        </w:rPr>
        <w:t>：</w:t>
      </w:r>
    </w:p>
    <w:p>
      <w:pPr>
        <w:spacing w:before="83"/>
        <w:ind w:left="2183" w:right="0" w:firstLine="0"/>
        <w:jc w:val="left"/>
        <w:rPr>
          <w:rFonts w:ascii="宋体" w:hAnsi="宋体" w:cs="宋体" w:eastAsia="宋体" w:hint="default"/>
          <w:sz w:val="27"/>
          <w:szCs w:val="27"/>
        </w:rPr>
      </w:pPr>
      <w:r>
        <w:rPr>
          <w:rFonts w:ascii="宋体" w:hAnsi="宋体" w:cs="宋体" w:eastAsia="宋体" w:hint="default"/>
          <w:w w:val="99"/>
          <w:sz w:val="27"/>
          <w:szCs w:val="27"/>
        </w:rPr>
        <w:t>审议通过了</w:t>
      </w:r>
      <w:r>
        <w:rPr>
          <w:rFonts w:ascii="宋体" w:hAnsi="宋体" w:cs="宋体" w:eastAsia="宋体" w:hint="default"/>
          <w:spacing w:val="4"/>
          <w:w w:val="99"/>
          <w:sz w:val="27"/>
          <w:szCs w:val="27"/>
        </w:rPr>
        <w:t>《</w:t>
      </w:r>
      <w:r>
        <w:rPr>
          <w:rFonts w:ascii="Times New Roman" w:hAnsi="Times New Roman" w:cs="Times New Roman" w:eastAsia="Times New Roman" w:hint="default"/>
          <w:w w:val="99"/>
          <w:sz w:val="27"/>
          <w:szCs w:val="27"/>
        </w:rPr>
        <w:t>2008</w:t>
      </w:r>
      <w:r>
        <w:rPr>
          <w:rFonts w:ascii="Times New Roman" w:hAnsi="Times New Roman" w:cs="Times New Roman" w:eastAsia="Times New Roman" w:hint="default"/>
          <w:spacing w:val="-1"/>
          <w:sz w:val="27"/>
          <w:szCs w:val="27"/>
        </w:rPr>
        <w:t> </w:t>
      </w:r>
      <w:r>
        <w:rPr>
          <w:rFonts w:ascii="宋体" w:hAnsi="宋体" w:cs="宋体" w:eastAsia="宋体" w:hint="default"/>
          <w:w w:val="99"/>
          <w:sz w:val="27"/>
          <w:szCs w:val="27"/>
        </w:rPr>
        <w:t>年</w:t>
      </w:r>
      <w:r>
        <w:rPr>
          <w:rFonts w:ascii="宋体" w:hAnsi="宋体" w:cs="宋体" w:eastAsia="宋体" w:hint="default"/>
          <w:spacing w:val="4"/>
          <w:w w:val="99"/>
          <w:sz w:val="27"/>
          <w:szCs w:val="27"/>
        </w:rPr>
        <w:t>三</w:t>
      </w:r>
      <w:r>
        <w:rPr>
          <w:rFonts w:ascii="宋体" w:hAnsi="宋体" w:cs="宋体" w:eastAsia="宋体" w:hint="default"/>
          <w:w w:val="99"/>
          <w:sz w:val="27"/>
          <w:szCs w:val="27"/>
        </w:rPr>
        <w:t>季</w:t>
      </w:r>
      <w:r>
        <w:rPr>
          <w:rFonts w:ascii="宋体" w:hAnsi="宋体" w:cs="宋体" w:eastAsia="宋体" w:hint="default"/>
          <w:w w:val="99"/>
          <w:sz w:val="27"/>
          <w:szCs w:val="27"/>
        </w:rPr>
        <w:t>度</w:t>
      </w:r>
      <w:r>
        <w:rPr>
          <w:rFonts w:ascii="宋体" w:hAnsi="宋体" w:cs="宋体" w:eastAsia="宋体" w:hint="default"/>
          <w:w w:val="99"/>
          <w:sz w:val="27"/>
          <w:szCs w:val="27"/>
        </w:rPr>
        <w:t>报</w:t>
      </w:r>
      <w:r>
        <w:rPr>
          <w:rFonts w:ascii="宋体" w:hAnsi="宋体" w:cs="宋体" w:eastAsia="宋体" w:hint="default"/>
          <w:spacing w:val="4"/>
          <w:w w:val="99"/>
          <w:sz w:val="27"/>
          <w:szCs w:val="27"/>
        </w:rPr>
        <w:t>告</w:t>
      </w:r>
      <w:r>
        <w:rPr>
          <w:rFonts w:ascii="宋体" w:hAnsi="宋体" w:cs="宋体" w:eastAsia="宋体" w:hint="default"/>
          <w:spacing w:val="-135"/>
          <w:w w:val="99"/>
          <w:sz w:val="27"/>
          <w:szCs w:val="27"/>
        </w:rPr>
        <w:t>》</w:t>
      </w:r>
      <w:r>
        <w:rPr>
          <w:rFonts w:ascii="宋体" w:hAnsi="宋体" w:cs="宋体" w:eastAsia="宋体" w:hint="default"/>
          <w:w w:val="99"/>
          <w:sz w:val="27"/>
          <w:szCs w:val="27"/>
        </w:rPr>
        <w:t>。</w:t>
      </w:r>
      <w:r>
        <w:rPr>
          <w:rFonts w:ascii="宋体" w:hAnsi="宋体" w:cs="宋体" w:eastAsia="宋体" w:hint="default"/>
          <w:sz w:val="27"/>
          <w:szCs w:val="27"/>
        </w:rPr>
      </w:r>
    </w:p>
    <w:p>
      <w:pPr>
        <w:spacing w:line="283" w:lineRule="auto" w:before="68"/>
        <w:ind w:left="1555" w:right="245" w:firstLine="628"/>
        <w:jc w:val="left"/>
        <w:rPr>
          <w:rFonts w:ascii="宋体" w:hAnsi="宋体" w:cs="宋体" w:eastAsia="宋体" w:hint="default"/>
          <w:sz w:val="27"/>
          <w:szCs w:val="27"/>
        </w:rPr>
      </w:pPr>
      <w:r>
        <w:rPr>
          <w:rFonts w:ascii="宋体" w:hAnsi="宋体" w:cs="宋体" w:eastAsia="宋体" w:hint="default"/>
          <w:sz w:val="27"/>
          <w:szCs w:val="27"/>
        </w:rPr>
        <w:t>因</w:t>
      </w:r>
      <w:r>
        <w:rPr>
          <w:rFonts w:ascii="宋体" w:hAnsi="宋体" w:cs="宋体" w:eastAsia="宋体" w:hint="default"/>
          <w:sz w:val="27"/>
          <w:szCs w:val="27"/>
        </w:rPr>
        <w:t>本次监事会会议审议内容</w:t>
      </w:r>
      <w:r>
        <w:rPr>
          <w:rFonts w:ascii="宋体" w:hAnsi="宋体" w:cs="宋体" w:eastAsia="宋体" w:hint="default"/>
          <w:sz w:val="27"/>
          <w:szCs w:val="27"/>
        </w:rPr>
        <w:t>仅</w:t>
      </w:r>
      <w:r>
        <w:rPr>
          <w:rFonts w:ascii="宋体" w:hAnsi="宋体" w:cs="宋体" w:eastAsia="宋体" w:hint="default"/>
          <w:sz w:val="27"/>
          <w:szCs w:val="27"/>
        </w:rPr>
        <w:t>为</w:t>
      </w:r>
      <w:r>
        <w:rPr>
          <w:rFonts w:ascii="宋体" w:hAnsi="宋体" w:cs="宋体" w:eastAsia="宋体" w:hint="default"/>
          <w:spacing w:val="-77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2008</w:t>
      </w:r>
      <w:r>
        <w:rPr>
          <w:rFonts w:ascii="Times New Roman" w:hAnsi="Times New Roman" w:cs="Times New Roman" w:eastAsia="Times New Roman" w:hint="default"/>
          <w:spacing w:val="-14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年三</w:t>
      </w:r>
      <w:r>
        <w:rPr>
          <w:rFonts w:ascii="宋体" w:hAnsi="宋体" w:cs="宋体" w:eastAsia="宋体" w:hint="default"/>
          <w:sz w:val="27"/>
          <w:szCs w:val="27"/>
        </w:rPr>
        <w:t>季</w:t>
      </w:r>
      <w:r>
        <w:rPr>
          <w:rFonts w:ascii="宋体" w:hAnsi="宋体" w:cs="宋体" w:eastAsia="宋体" w:hint="default"/>
          <w:sz w:val="27"/>
          <w:szCs w:val="27"/>
        </w:rPr>
        <w:t>度</w:t>
      </w:r>
      <w:r>
        <w:rPr>
          <w:rFonts w:ascii="宋体" w:hAnsi="宋体" w:cs="宋体" w:eastAsia="宋体" w:hint="default"/>
          <w:sz w:val="27"/>
          <w:szCs w:val="27"/>
        </w:rPr>
        <w:t>报告，</w:t>
      </w:r>
      <w:r>
        <w:rPr>
          <w:rFonts w:ascii="宋体" w:hAnsi="宋体" w:cs="宋体" w:eastAsia="宋体" w:hint="default"/>
          <w:sz w:val="27"/>
          <w:szCs w:val="27"/>
        </w:rPr>
        <w:t>按</w:t>
      </w:r>
      <w:r>
        <w:rPr>
          <w:rFonts w:ascii="宋体" w:hAnsi="宋体" w:cs="宋体" w:eastAsia="宋体" w:hint="default"/>
          <w:sz w:val="27"/>
          <w:szCs w:val="27"/>
        </w:rPr>
        <w:t>深</w:t>
      </w:r>
      <w:r>
        <w:rPr>
          <w:rFonts w:ascii="宋体" w:hAnsi="宋体" w:cs="宋体" w:eastAsia="宋体" w:hint="default"/>
          <w:sz w:val="27"/>
          <w:szCs w:val="27"/>
        </w:rPr>
        <w:t>交</w:t>
      </w:r>
      <w:r>
        <w:rPr>
          <w:rFonts w:ascii="宋体" w:hAnsi="宋体" w:cs="宋体" w:eastAsia="宋体" w:hint="default"/>
          <w:sz w:val="27"/>
          <w:szCs w:val="27"/>
        </w:rPr>
        <w:t>所</w:t>
      </w:r>
      <w:r>
        <w:rPr>
          <w:rFonts w:ascii="宋体" w:hAnsi="宋体" w:cs="宋体" w:eastAsia="宋体" w:hint="default"/>
          <w:sz w:val="27"/>
          <w:szCs w:val="27"/>
        </w:rPr>
        <w:t>规</w:t>
      </w:r>
      <w:r>
        <w:rPr>
          <w:rFonts w:ascii="宋体" w:hAnsi="宋体" w:cs="宋体" w:eastAsia="宋体" w:hint="default"/>
          <w:w w:val="99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定</w:t>
      </w:r>
      <w:r>
        <w:rPr>
          <w:rFonts w:ascii="宋体" w:hAnsi="宋体" w:cs="宋体" w:eastAsia="宋体" w:hint="default"/>
          <w:sz w:val="27"/>
          <w:szCs w:val="27"/>
        </w:rPr>
        <w:t>决</w:t>
      </w:r>
      <w:r>
        <w:rPr>
          <w:rFonts w:ascii="宋体" w:hAnsi="宋体" w:cs="宋体" w:eastAsia="宋体" w:hint="default"/>
          <w:sz w:val="27"/>
          <w:szCs w:val="27"/>
        </w:rPr>
        <w:t>议</w:t>
      </w:r>
      <w:r>
        <w:rPr>
          <w:rFonts w:ascii="宋体" w:hAnsi="宋体" w:cs="宋体" w:eastAsia="宋体" w:hint="default"/>
          <w:sz w:val="27"/>
          <w:szCs w:val="27"/>
        </w:rPr>
        <w:t>可</w:t>
      </w:r>
      <w:r>
        <w:rPr>
          <w:rFonts w:ascii="宋体" w:hAnsi="宋体" w:cs="宋体" w:eastAsia="宋体" w:hint="default"/>
          <w:sz w:val="27"/>
          <w:szCs w:val="27"/>
        </w:rPr>
        <w:t>免</w:t>
      </w:r>
      <w:r>
        <w:rPr>
          <w:rFonts w:ascii="宋体" w:hAnsi="宋体" w:cs="宋体" w:eastAsia="宋体" w:hint="default"/>
          <w:sz w:val="27"/>
          <w:szCs w:val="27"/>
        </w:rPr>
        <w:t>于</w:t>
      </w:r>
      <w:r>
        <w:rPr>
          <w:rFonts w:ascii="宋体" w:hAnsi="宋体" w:cs="宋体" w:eastAsia="宋体" w:hint="default"/>
          <w:sz w:val="27"/>
          <w:szCs w:val="27"/>
        </w:rPr>
        <w:t>公告。</w:t>
      </w:r>
    </w:p>
    <w:p>
      <w:pPr>
        <w:spacing w:line="283" w:lineRule="auto" w:before="35"/>
        <w:ind w:left="1555" w:right="108" w:firstLine="628"/>
        <w:jc w:val="left"/>
        <w:rPr>
          <w:rFonts w:ascii="宋体" w:hAnsi="宋体" w:cs="宋体" w:eastAsia="宋体" w:hint="default"/>
          <w:sz w:val="27"/>
          <w:szCs w:val="27"/>
        </w:rPr>
      </w:pPr>
      <w:r>
        <w:rPr>
          <w:rFonts w:ascii="Times New Roman" w:hAnsi="Times New Roman" w:cs="Times New Roman" w:eastAsia="Times New Roman" w:hint="default"/>
          <w:spacing w:val="-23"/>
          <w:w w:val="99"/>
          <w:sz w:val="27"/>
          <w:szCs w:val="27"/>
        </w:rPr>
        <w:t>10</w:t>
      </w:r>
      <w:r>
        <w:rPr>
          <w:rFonts w:ascii="宋体" w:hAnsi="宋体" w:cs="宋体" w:eastAsia="宋体" w:hint="default"/>
          <w:spacing w:val="-23"/>
          <w:w w:val="99"/>
          <w:sz w:val="27"/>
          <w:szCs w:val="27"/>
        </w:rPr>
        <w:t>、公司</w:t>
      </w:r>
      <w:r>
        <w:rPr>
          <w:rFonts w:ascii="宋体" w:hAnsi="宋体" w:cs="宋体" w:eastAsia="宋体" w:hint="default"/>
          <w:spacing w:val="-23"/>
          <w:w w:val="99"/>
          <w:sz w:val="27"/>
          <w:szCs w:val="27"/>
        </w:rPr>
        <w:t>于</w:t>
      </w:r>
      <w:r>
        <w:rPr>
          <w:rFonts w:ascii="宋体" w:hAnsi="宋体" w:cs="宋体" w:eastAsia="宋体" w:hint="default"/>
          <w:spacing w:val="-66"/>
          <w:w w:val="99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w w:val="99"/>
          <w:sz w:val="27"/>
          <w:szCs w:val="27"/>
        </w:rPr>
        <w:t>2008</w:t>
      </w:r>
      <w:r>
        <w:rPr>
          <w:rFonts w:ascii="Times New Roman" w:hAnsi="Times New Roman" w:cs="Times New Roman" w:eastAsia="Times New Roman" w:hint="default"/>
          <w:spacing w:val="6"/>
          <w:w w:val="99"/>
          <w:sz w:val="27"/>
          <w:szCs w:val="27"/>
        </w:rPr>
        <w:t> </w:t>
      </w:r>
      <w:r>
        <w:rPr>
          <w:rFonts w:ascii="宋体" w:hAnsi="宋体" w:cs="宋体" w:eastAsia="宋体" w:hint="default"/>
          <w:w w:val="99"/>
          <w:sz w:val="27"/>
          <w:szCs w:val="27"/>
        </w:rPr>
        <w:t>年</w:t>
      </w:r>
      <w:r>
        <w:rPr>
          <w:rFonts w:ascii="宋体" w:hAnsi="宋体" w:cs="宋体" w:eastAsia="宋体" w:hint="default"/>
          <w:spacing w:val="-66"/>
          <w:w w:val="99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pacing w:val="-6"/>
          <w:w w:val="99"/>
          <w:sz w:val="27"/>
          <w:szCs w:val="27"/>
        </w:rPr>
        <w:t>11</w:t>
      </w:r>
      <w:r>
        <w:rPr>
          <w:rFonts w:ascii="Times New Roman" w:hAnsi="Times New Roman" w:cs="Times New Roman" w:eastAsia="Times New Roman" w:hint="default"/>
          <w:spacing w:val="1"/>
          <w:w w:val="99"/>
          <w:sz w:val="27"/>
          <w:szCs w:val="27"/>
        </w:rPr>
        <w:t> </w:t>
      </w:r>
      <w:r>
        <w:rPr>
          <w:rFonts w:ascii="宋体" w:hAnsi="宋体" w:cs="宋体" w:eastAsia="宋体" w:hint="default"/>
          <w:w w:val="99"/>
          <w:sz w:val="27"/>
          <w:szCs w:val="27"/>
        </w:rPr>
        <w:t>月</w:t>
      </w:r>
      <w:r>
        <w:rPr>
          <w:rFonts w:ascii="宋体" w:hAnsi="宋体" w:cs="宋体" w:eastAsia="宋体" w:hint="default"/>
          <w:spacing w:val="-66"/>
          <w:w w:val="99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w w:val="99"/>
          <w:sz w:val="27"/>
          <w:szCs w:val="27"/>
        </w:rPr>
        <w:t>17</w:t>
      </w:r>
      <w:r>
        <w:rPr>
          <w:rFonts w:ascii="Times New Roman" w:hAnsi="Times New Roman" w:cs="Times New Roman" w:eastAsia="Times New Roman" w:hint="default"/>
          <w:spacing w:val="1"/>
          <w:w w:val="99"/>
          <w:sz w:val="27"/>
          <w:szCs w:val="27"/>
        </w:rPr>
        <w:t> </w:t>
      </w:r>
      <w:r>
        <w:rPr>
          <w:rFonts w:ascii="宋体" w:hAnsi="宋体" w:cs="宋体" w:eastAsia="宋体" w:hint="default"/>
          <w:spacing w:val="1"/>
          <w:w w:val="99"/>
          <w:sz w:val="27"/>
          <w:szCs w:val="27"/>
        </w:rPr>
        <w:t>日</w:t>
      </w:r>
      <w:r>
        <w:rPr>
          <w:rFonts w:ascii="宋体" w:hAnsi="宋体" w:cs="宋体" w:eastAsia="宋体" w:hint="default"/>
          <w:spacing w:val="1"/>
          <w:w w:val="99"/>
          <w:sz w:val="27"/>
          <w:szCs w:val="27"/>
        </w:rPr>
        <w:t>在</w:t>
      </w:r>
      <w:r>
        <w:rPr>
          <w:rFonts w:ascii="宋体" w:hAnsi="宋体" w:cs="宋体" w:eastAsia="宋体" w:hint="default"/>
          <w:spacing w:val="1"/>
          <w:w w:val="99"/>
          <w:sz w:val="27"/>
          <w:szCs w:val="27"/>
        </w:rPr>
        <w:t>北</w:t>
      </w:r>
      <w:r>
        <w:rPr>
          <w:rFonts w:ascii="宋体" w:hAnsi="宋体" w:cs="宋体" w:eastAsia="宋体" w:hint="default"/>
          <w:spacing w:val="1"/>
          <w:w w:val="99"/>
          <w:sz w:val="27"/>
          <w:szCs w:val="27"/>
        </w:rPr>
        <w:t>京</w:t>
      </w:r>
      <w:r>
        <w:rPr>
          <w:rFonts w:ascii="宋体" w:hAnsi="宋体" w:cs="宋体" w:eastAsia="宋体" w:hint="default"/>
          <w:spacing w:val="1"/>
          <w:w w:val="99"/>
          <w:sz w:val="27"/>
          <w:szCs w:val="27"/>
        </w:rPr>
        <w:t>召</w:t>
      </w:r>
      <w:r>
        <w:rPr>
          <w:rFonts w:ascii="宋体" w:hAnsi="宋体" w:cs="宋体" w:eastAsia="宋体" w:hint="default"/>
          <w:spacing w:val="1"/>
          <w:w w:val="99"/>
          <w:sz w:val="27"/>
          <w:szCs w:val="27"/>
        </w:rPr>
        <w:t>开</w:t>
      </w:r>
      <w:r>
        <w:rPr>
          <w:rFonts w:ascii="宋体" w:hAnsi="宋体" w:cs="宋体" w:eastAsia="宋体" w:hint="default"/>
          <w:spacing w:val="1"/>
          <w:w w:val="99"/>
          <w:sz w:val="27"/>
          <w:szCs w:val="27"/>
        </w:rPr>
        <w:t>了六届监事会</w:t>
      </w:r>
      <w:r>
        <w:rPr>
          <w:rFonts w:ascii="宋体" w:hAnsi="宋体" w:cs="宋体" w:eastAsia="宋体" w:hint="default"/>
          <w:spacing w:val="1"/>
          <w:w w:val="99"/>
          <w:sz w:val="27"/>
          <w:szCs w:val="27"/>
        </w:rPr>
        <w:t>三</w:t>
      </w:r>
      <w:r>
        <w:rPr>
          <w:rFonts w:ascii="宋体" w:hAnsi="宋体" w:cs="宋体" w:eastAsia="宋体" w:hint="default"/>
          <w:spacing w:val="1"/>
          <w:w w:val="99"/>
          <w:sz w:val="27"/>
          <w:szCs w:val="27"/>
        </w:rPr>
        <w:t>次会议。</w:t>
      </w:r>
      <w:r>
        <w:rPr>
          <w:rFonts w:ascii="宋体" w:hAnsi="宋体" w:cs="宋体" w:eastAsia="宋体" w:hint="default"/>
          <w:spacing w:val="4"/>
          <w:w w:val="99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审议通过</w:t>
      </w:r>
      <w:r>
        <w:rPr>
          <w:rFonts w:ascii="宋体" w:hAnsi="宋体" w:cs="宋体" w:eastAsia="宋体" w:hint="default"/>
          <w:sz w:val="27"/>
          <w:szCs w:val="27"/>
        </w:rPr>
        <w:t>如</w:t>
      </w:r>
      <w:r>
        <w:rPr>
          <w:rFonts w:ascii="宋体" w:hAnsi="宋体" w:cs="宋体" w:eastAsia="宋体" w:hint="default"/>
          <w:sz w:val="27"/>
          <w:szCs w:val="27"/>
        </w:rPr>
        <w:t>下决</w:t>
      </w:r>
      <w:r>
        <w:rPr>
          <w:rFonts w:ascii="宋体" w:hAnsi="宋体" w:cs="宋体" w:eastAsia="宋体" w:hint="default"/>
          <w:sz w:val="27"/>
          <w:szCs w:val="27"/>
        </w:rPr>
        <w:t>议</w:t>
      </w:r>
      <w:r>
        <w:rPr>
          <w:rFonts w:ascii="宋体" w:hAnsi="宋体" w:cs="宋体" w:eastAsia="宋体" w:hint="default"/>
          <w:sz w:val="27"/>
          <w:szCs w:val="27"/>
        </w:rPr>
        <w:t>：</w:t>
      </w:r>
    </w:p>
    <w:p>
      <w:pPr>
        <w:spacing w:before="39"/>
        <w:ind w:left="2097" w:right="0" w:firstLine="0"/>
        <w:jc w:val="left"/>
        <w:rPr>
          <w:rFonts w:ascii="宋体" w:hAnsi="宋体" w:cs="宋体" w:eastAsia="宋体" w:hint="default"/>
          <w:sz w:val="27"/>
          <w:szCs w:val="27"/>
        </w:rPr>
      </w:pPr>
      <w:r>
        <w:rPr>
          <w:rFonts w:ascii="宋体" w:hAnsi="宋体" w:cs="宋体" w:eastAsia="宋体" w:hint="default"/>
          <w:sz w:val="27"/>
          <w:szCs w:val="27"/>
        </w:rPr>
        <w:t>审议通过了</w:t>
      </w:r>
      <w:r>
        <w:rPr>
          <w:rFonts w:ascii="宋体" w:hAnsi="宋体" w:cs="宋体" w:eastAsia="宋体" w:hint="default"/>
          <w:sz w:val="27"/>
          <w:szCs w:val="27"/>
        </w:rPr>
        <w:t>《</w:t>
      </w:r>
      <w:r>
        <w:rPr>
          <w:rFonts w:ascii="宋体" w:hAnsi="宋体" w:cs="宋体" w:eastAsia="宋体" w:hint="default"/>
          <w:sz w:val="27"/>
          <w:szCs w:val="27"/>
        </w:rPr>
        <w:t>远东</w:t>
      </w:r>
      <w:r>
        <w:rPr>
          <w:rFonts w:ascii="宋体" w:hAnsi="宋体" w:cs="宋体" w:eastAsia="宋体" w:hint="default"/>
          <w:sz w:val="27"/>
          <w:szCs w:val="27"/>
        </w:rPr>
        <w:t>实</w:t>
      </w:r>
      <w:r>
        <w:rPr>
          <w:rFonts w:ascii="宋体" w:hAnsi="宋体" w:cs="宋体" w:eastAsia="宋体" w:hint="default"/>
          <w:sz w:val="27"/>
          <w:szCs w:val="27"/>
        </w:rPr>
        <w:t>业股份</w:t>
      </w:r>
      <w:r>
        <w:rPr>
          <w:rFonts w:ascii="宋体" w:hAnsi="宋体" w:cs="宋体" w:eastAsia="宋体" w:hint="default"/>
          <w:sz w:val="27"/>
          <w:szCs w:val="27"/>
        </w:rPr>
        <w:t>有限公司出</w:t>
      </w:r>
      <w:r>
        <w:rPr>
          <w:rFonts w:ascii="宋体" w:hAnsi="宋体" w:cs="宋体" w:eastAsia="宋体" w:hint="default"/>
          <w:sz w:val="27"/>
          <w:szCs w:val="27"/>
        </w:rPr>
        <w:t>售</w:t>
      </w:r>
      <w:r>
        <w:rPr>
          <w:rFonts w:ascii="宋体" w:hAnsi="宋体" w:cs="宋体" w:eastAsia="宋体" w:hint="default"/>
          <w:sz w:val="27"/>
          <w:szCs w:val="27"/>
        </w:rPr>
        <w:t>库</w:t>
      </w:r>
      <w:r>
        <w:rPr>
          <w:rFonts w:ascii="宋体" w:hAnsi="宋体" w:cs="宋体" w:eastAsia="宋体" w:hint="default"/>
          <w:sz w:val="27"/>
          <w:szCs w:val="27"/>
        </w:rPr>
        <w:t>存</w:t>
      </w:r>
      <w:r>
        <w:rPr>
          <w:rFonts w:ascii="宋体" w:hAnsi="宋体" w:cs="宋体" w:eastAsia="宋体" w:hint="default"/>
          <w:sz w:val="27"/>
          <w:szCs w:val="27"/>
        </w:rPr>
        <w:t>商</w:t>
      </w:r>
      <w:r>
        <w:rPr>
          <w:rFonts w:ascii="宋体" w:hAnsi="宋体" w:cs="宋体" w:eastAsia="宋体" w:hint="default"/>
          <w:sz w:val="27"/>
          <w:szCs w:val="27"/>
        </w:rPr>
        <w:t>品</w:t>
      </w:r>
      <w:r>
        <w:rPr>
          <w:rFonts w:ascii="宋体" w:hAnsi="宋体" w:cs="宋体" w:eastAsia="宋体" w:hint="default"/>
          <w:sz w:val="27"/>
          <w:szCs w:val="27"/>
        </w:rPr>
        <w:t>及</w:t>
      </w:r>
      <w:r>
        <w:rPr>
          <w:rFonts w:ascii="宋体" w:hAnsi="宋体" w:cs="宋体" w:eastAsia="宋体" w:hint="default"/>
          <w:sz w:val="27"/>
          <w:szCs w:val="27"/>
        </w:rPr>
        <w:t>闲</w:t>
      </w:r>
      <w:r>
        <w:rPr>
          <w:rFonts w:ascii="宋体" w:hAnsi="宋体" w:cs="宋体" w:eastAsia="宋体" w:hint="default"/>
          <w:sz w:val="27"/>
          <w:szCs w:val="27"/>
        </w:rPr>
        <w:t>置</w:t>
      </w:r>
      <w:r>
        <w:rPr>
          <w:rFonts w:ascii="宋体" w:hAnsi="宋体" w:cs="宋体" w:eastAsia="宋体" w:hint="default"/>
          <w:sz w:val="27"/>
          <w:szCs w:val="27"/>
        </w:rPr>
        <w:t>设</w:t>
      </w:r>
      <w:r>
        <w:rPr>
          <w:rFonts w:ascii="宋体" w:hAnsi="宋体" w:cs="宋体" w:eastAsia="宋体" w:hint="default"/>
          <w:sz w:val="27"/>
          <w:szCs w:val="27"/>
        </w:rPr>
        <w:t>备</w:t>
      </w:r>
      <w:r>
        <w:rPr>
          <w:rFonts w:ascii="宋体" w:hAnsi="宋体" w:cs="宋体" w:eastAsia="宋体" w:hint="default"/>
          <w:sz w:val="27"/>
          <w:szCs w:val="27"/>
        </w:rPr>
        <w:t>》</w:t>
      </w:r>
      <w:r>
        <w:rPr>
          <w:rFonts w:ascii="宋体" w:hAnsi="宋体" w:cs="宋体" w:eastAsia="宋体" w:hint="default"/>
          <w:sz w:val="27"/>
          <w:szCs w:val="27"/>
        </w:rPr>
        <w:t>议</w:t>
      </w:r>
    </w:p>
    <w:p>
      <w:pPr>
        <w:spacing w:before="83"/>
        <w:ind w:left="1555" w:right="0" w:firstLine="0"/>
        <w:jc w:val="left"/>
        <w:rPr>
          <w:rFonts w:ascii="宋体" w:hAnsi="宋体" w:cs="宋体" w:eastAsia="宋体" w:hint="default"/>
          <w:sz w:val="27"/>
          <w:szCs w:val="27"/>
        </w:rPr>
      </w:pPr>
      <w:r>
        <w:rPr>
          <w:rFonts w:ascii="宋体" w:hAnsi="宋体" w:cs="宋体" w:eastAsia="宋体" w:hint="default"/>
          <w:sz w:val="27"/>
          <w:szCs w:val="27"/>
        </w:rPr>
        <w:t>案</w:t>
      </w:r>
      <w:r>
        <w:rPr>
          <w:rFonts w:ascii="宋体" w:hAnsi="宋体" w:cs="宋体" w:eastAsia="宋体" w:hint="default"/>
          <w:sz w:val="27"/>
          <w:szCs w:val="27"/>
        </w:rPr>
        <w:t>。</w:t>
      </w:r>
    </w:p>
    <w:p>
      <w:pPr>
        <w:spacing w:before="88"/>
        <w:ind w:left="2073" w:right="0" w:firstLine="0"/>
        <w:jc w:val="left"/>
        <w:rPr>
          <w:rFonts w:ascii="宋体" w:hAnsi="宋体" w:cs="宋体" w:eastAsia="宋体" w:hint="default"/>
          <w:sz w:val="27"/>
          <w:szCs w:val="27"/>
        </w:rPr>
      </w:pPr>
      <w:r>
        <w:rPr>
          <w:rFonts w:ascii="宋体" w:hAnsi="宋体" w:cs="宋体" w:eastAsia="宋体" w:hint="default"/>
          <w:spacing w:val="-11"/>
          <w:sz w:val="27"/>
          <w:szCs w:val="27"/>
        </w:rPr>
        <w:t>以</w:t>
      </w:r>
      <w:r>
        <w:rPr>
          <w:rFonts w:ascii="宋体" w:hAnsi="宋体" w:cs="宋体" w:eastAsia="宋体" w:hint="default"/>
          <w:spacing w:val="-11"/>
          <w:sz w:val="27"/>
          <w:szCs w:val="27"/>
        </w:rPr>
        <w:t>上</w:t>
      </w:r>
      <w:r>
        <w:rPr>
          <w:rFonts w:ascii="宋体" w:hAnsi="宋体" w:cs="宋体" w:eastAsia="宋体" w:hint="default"/>
          <w:spacing w:val="-11"/>
          <w:sz w:val="27"/>
          <w:szCs w:val="27"/>
        </w:rPr>
        <w:t>决</w:t>
      </w:r>
      <w:r>
        <w:rPr>
          <w:rFonts w:ascii="宋体" w:hAnsi="宋体" w:cs="宋体" w:eastAsia="宋体" w:hint="default"/>
          <w:spacing w:val="-11"/>
          <w:sz w:val="27"/>
          <w:szCs w:val="27"/>
        </w:rPr>
        <w:t>议公告</w:t>
      </w:r>
      <w:r>
        <w:rPr>
          <w:rFonts w:ascii="宋体" w:hAnsi="宋体" w:cs="宋体" w:eastAsia="宋体" w:hint="default"/>
          <w:spacing w:val="-11"/>
          <w:sz w:val="27"/>
          <w:szCs w:val="27"/>
        </w:rPr>
        <w:t>刊</w:t>
      </w:r>
      <w:r>
        <w:rPr>
          <w:rFonts w:ascii="宋体" w:hAnsi="宋体" w:cs="宋体" w:eastAsia="宋体" w:hint="default"/>
          <w:spacing w:val="-11"/>
          <w:sz w:val="27"/>
          <w:szCs w:val="27"/>
        </w:rPr>
        <w:t>登</w:t>
      </w:r>
      <w:r>
        <w:rPr>
          <w:rFonts w:ascii="宋体" w:hAnsi="宋体" w:cs="宋体" w:eastAsia="宋体" w:hint="default"/>
          <w:spacing w:val="-11"/>
          <w:sz w:val="27"/>
          <w:szCs w:val="27"/>
        </w:rPr>
        <w:t>在</w:t>
      </w:r>
      <w:r>
        <w:rPr>
          <w:rFonts w:ascii="宋体" w:hAnsi="宋体" w:cs="宋体" w:eastAsia="宋体" w:hint="default"/>
          <w:spacing w:val="-83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7"/>
          <w:szCs w:val="27"/>
        </w:rPr>
        <w:t>2008</w:t>
      </w:r>
      <w:r>
        <w:rPr>
          <w:rFonts w:ascii="Times New Roman" w:hAnsi="Times New Roman" w:cs="Times New Roman" w:eastAsia="Times New Roman" w:hint="default"/>
          <w:spacing w:val="-10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年</w:t>
      </w:r>
      <w:r>
        <w:rPr>
          <w:rFonts w:ascii="宋体" w:hAnsi="宋体" w:cs="宋体" w:eastAsia="宋体" w:hint="default"/>
          <w:spacing w:val="-83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pacing w:val="-8"/>
          <w:sz w:val="27"/>
          <w:szCs w:val="27"/>
        </w:rPr>
        <w:t>11</w:t>
      </w:r>
      <w:r>
        <w:rPr>
          <w:rFonts w:ascii="Times New Roman" w:hAnsi="Times New Roman" w:cs="Times New Roman" w:eastAsia="Times New Roman" w:hint="default"/>
          <w:spacing w:val="-10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月</w:t>
      </w:r>
      <w:r>
        <w:rPr>
          <w:rFonts w:ascii="宋体" w:hAnsi="宋体" w:cs="宋体" w:eastAsia="宋体" w:hint="default"/>
          <w:spacing w:val="-83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7"/>
          <w:szCs w:val="27"/>
        </w:rPr>
        <w:t>20</w:t>
      </w:r>
      <w:r>
        <w:rPr>
          <w:rFonts w:ascii="Times New Roman" w:hAnsi="Times New Roman" w:cs="Times New Roman" w:eastAsia="Times New Roman" w:hint="default"/>
          <w:spacing w:val="-10"/>
          <w:sz w:val="27"/>
          <w:szCs w:val="27"/>
        </w:rPr>
        <w:t> </w:t>
      </w:r>
      <w:r>
        <w:rPr>
          <w:rFonts w:ascii="宋体" w:hAnsi="宋体" w:cs="宋体" w:eastAsia="宋体" w:hint="default"/>
          <w:spacing w:val="-16"/>
          <w:sz w:val="27"/>
          <w:szCs w:val="27"/>
        </w:rPr>
        <w:t>日</w:t>
      </w:r>
      <w:r>
        <w:rPr>
          <w:rFonts w:ascii="宋体" w:hAnsi="宋体" w:cs="宋体" w:eastAsia="宋体" w:hint="default"/>
          <w:spacing w:val="-16"/>
          <w:sz w:val="27"/>
          <w:szCs w:val="27"/>
        </w:rPr>
        <w:t>的</w:t>
      </w:r>
      <w:r>
        <w:rPr>
          <w:rFonts w:ascii="宋体" w:hAnsi="宋体" w:cs="宋体" w:eastAsia="宋体" w:hint="default"/>
          <w:spacing w:val="-16"/>
          <w:sz w:val="27"/>
          <w:szCs w:val="27"/>
        </w:rPr>
        <w:t>《</w:t>
      </w:r>
      <w:r>
        <w:rPr>
          <w:rFonts w:ascii="宋体" w:hAnsi="宋体" w:cs="宋体" w:eastAsia="宋体" w:hint="default"/>
          <w:spacing w:val="-16"/>
          <w:sz w:val="27"/>
          <w:szCs w:val="27"/>
        </w:rPr>
        <w:t>证</w:t>
      </w:r>
      <w:r>
        <w:rPr>
          <w:rFonts w:ascii="宋体" w:hAnsi="宋体" w:cs="宋体" w:eastAsia="宋体" w:hint="default"/>
          <w:spacing w:val="-16"/>
          <w:sz w:val="27"/>
          <w:szCs w:val="27"/>
        </w:rPr>
        <w:t>券</w:t>
      </w:r>
      <w:r>
        <w:rPr>
          <w:rFonts w:ascii="宋体" w:hAnsi="宋体" w:cs="宋体" w:eastAsia="宋体" w:hint="default"/>
          <w:spacing w:val="-16"/>
          <w:sz w:val="27"/>
          <w:szCs w:val="27"/>
        </w:rPr>
        <w:t>日</w:t>
      </w:r>
      <w:r>
        <w:rPr>
          <w:rFonts w:ascii="宋体" w:hAnsi="宋体" w:cs="宋体" w:eastAsia="宋体" w:hint="default"/>
          <w:spacing w:val="-16"/>
          <w:sz w:val="27"/>
          <w:szCs w:val="27"/>
        </w:rPr>
        <w:t>报</w:t>
      </w:r>
      <w:r>
        <w:rPr>
          <w:rFonts w:ascii="宋体" w:hAnsi="宋体" w:cs="宋体" w:eastAsia="宋体" w:hint="default"/>
          <w:spacing w:val="-16"/>
          <w:sz w:val="27"/>
          <w:szCs w:val="27"/>
        </w:rPr>
        <w:t>》</w:t>
      </w:r>
      <w:r>
        <w:rPr>
          <w:rFonts w:ascii="宋体" w:hAnsi="宋体" w:cs="宋体" w:eastAsia="宋体" w:hint="default"/>
          <w:spacing w:val="-16"/>
          <w:sz w:val="27"/>
          <w:szCs w:val="27"/>
        </w:rPr>
        <w:t>和</w:t>
      </w:r>
      <w:r>
        <w:rPr>
          <w:rFonts w:ascii="宋体" w:hAnsi="宋体" w:cs="宋体" w:eastAsia="宋体" w:hint="default"/>
          <w:spacing w:val="-16"/>
          <w:sz w:val="27"/>
          <w:szCs w:val="27"/>
        </w:rPr>
        <w:t>巨潮</w:t>
      </w:r>
      <w:r>
        <w:rPr>
          <w:rFonts w:ascii="宋体" w:hAnsi="宋体" w:cs="宋体" w:eastAsia="宋体" w:hint="default"/>
          <w:spacing w:val="-16"/>
          <w:sz w:val="27"/>
          <w:szCs w:val="27"/>
        </w:rPr>
        <w:t>资</w:t>
      </w:r>
      <w:r>
        <w:rPr>
          <w:rFonts w:ascii="宋体" w:hAnsi="宋体" w:cs="宋体" w:eastAsia="宋体" w:hint="default"/>
          <w:spacing w:val="-16"/>
          <w:sz w:val="27"/>
          <w:szCs w:val="27"/>
        </w:rPr>
        <w:t>讯</w:t>
      </w:r>
      <w:r>
        <w:rPr>
          <w:rFonts w:ascii="宋体" w:hAnsi="宋体" w:cs="宋体" w:eastAsia="宋体" w:hint="default"/>
          <w:spacing w:val="-16"/>
          <w:sz w:val="27"/>
          <w:szCs w:val="27"/>
        </w:rPr>
        <w:t>网</w:t>
      </w:r>
    </w:p>
    <w:p>
      <w:pPr>
        <w:spacing w:before="68"/>
        <w:ind w:left="1555" w:right="0" w:firstLine="0"/>
        <w:jc w:val="left"/>
        <w:rPr>
          <w:rFonts w:ascii="宋体" w:hAnsi="宋体" w:cs="宋体" w:eastAsia="宋体" w:hint="default"/>
          <w:sz w:val="27"/>
          <w:szCs w:val="27"/>
        </w:rPr>
      </w:pPr>
      <w:r>
        <w:rPr>
          <w:rFonts w:ascii="宋体" w:hAnsi="宋体" w:cs="宋体" w:eastAsia="宋体" w:hint="default"/>
          <w:spacing w:val="-6"/>
          <w:sz w:val="27"/>
          <w:szCs w:val="27"/>
        </w:rPr>
        <w:t>上</w:t>
      </w:r>
      <w:r>
        <w:rPr>
          <w:rFonts w:ascii="宋体" w:hAnsi="宋体" w:cs="宋体" w:eastAsia="宋体" w:hint="default"/>
          <w:spacing w:val="-6"/>
          <w:sz w:val="27"/>
          <w:szCs w:val="27"/>
        </w:rPr>
        <w:t>。</w:t>
      </w:r>
    </w:p>
    <w:p>
      <w:pPr>
        <w:spacing w:line="283" w:lineRule="auto" w:before="83"/>
        <w:ind w:left="1555" w:right="108" w:firstLine="628"/>
        <w:jc w:val="left"/>
        <w:rPr>
          <w:rFonts w:ascii="宋体" w:hAnsi="宋体" w:cs="宋体" w:eastAsia="宋体" w:hint="default"/>
          <w:sz w:val="27"/>
          <w:szCs w:val="27"/>
        </w:rPr>
      </w:pPr>
      <w:r>
        <w:rPr>
          <w:rFonts w:ascii="Times New Roman" w:hAnsi="Times New Roman" w:cs="Times New Roman" w:eastAsia="Times New Roman" w:hint="default"/>
          <w:spacing w:val="-25"/>
          <w:w w:val="99"/>
          <w:sz w:val="27"/>
          <w:szCs w:val="27"/>
        </w:rPr>
        <w:t>11</w:t>
      </w:r>
      <w:r>
        <w:rPr>
          <w:rFonts w:ascii="宋体" w:hAnsi="宋体" w:cs="宋体" w:eastAsia="宋体" w:hint="default"/>
          <w:spacing w:val="-25"/>
          <w:w w:val="99"/>
          <w:sz w:val="27"/>
          <w:szCs w:val="27"/>
        </w:rPr>
        <w:t>、公司</w:t>
      </w:r>
      <w:r>
        <w:rPr>
          <w:rFonts w:ascii="宋体" w:hAnsi="宋体" w:cs="宋体" w:eastAsia="宋体" w:hint="default"/>
          <w:spacing w:val="-25"/>
          <w:w w:val="99"/>
          <w:sz w:val="27"/>
          <w:szCs w:val="27"/>
        </w:rPr>
        <w:t>于</w:t>
      </w:r>
      <w:r>
        <w:rPr>
          <w:rFonts w:ascii="宋体" w:hAnsi="宋体" w:cs="宋体" w:eastAsia="宋体" w:hint="default"/>
          <w:spacing w:val="-66"/>
          <w:w w:val="99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w w:val="99"/>
          <w:sz w:val="27"/>
          <w:szCs w:val="27"/>
        </w:rPr>
        <w:t>2008</w:t>
      </w:r>
      <w:r>
        <w:rPr>
          <w:rFonts w:ascii="Times New Roman" w:hAnsi="Times New Roman" w:cs="Times New Roman" w:eastAsia="Times New Roman" w:hint="default"/>
          <w:spacing w:val="6"/>
          <w:w w:val="99"/>
          <w:sz w:val="27"/>
          <w:szCs w:val="27"/>
        </w:rPr>
        <w:t> </w:t>
      </w:r>
      <w:r>
        <w:rPr>
          <w:rFonts w:ascii="宋体" w:hAnsi="宋体" w:cs="宋体" w:eastAsia="宋体" w:hint="default"/>
          <w:w w:val="99"/>
          <w:sz w:val="27"/>
          <w:szCs w:val="27"/>
        </w:rPr>
        <w:t>年</w:t>
      </w:r>
      <w:r>
        <w:rPr>
          <w:rFonts w:ascii="宋体" w:hAnsi="宋体" w:cs="宋体" w:eastAsia="宋体" w:hint="default"/>
          <w:spacing w:val="-66"/>
          <w:w w:val="99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w w:val="99"/>
          <w:sz w:val="27"/>
          <w:szCs w:val="27"/>
        </w:rPr>
        <w:t>12</w:t>
      </w:r>
      <w:r>
        <w:rPr>
          <w:rFonts w:ascii="Times New Roman" w:hAnsi="Times New Roman" w:cs="Times New Roman" w:eastAsia="Times New Roman" w:hint="default"/>
          <w:spacing w:val="1"/>
          <w:w w:val="99"/>
          <w:sz w:val="27"/>
          <w:szCs w:val="27"/>
        </w:rPr>
        <w:t> </w:t>
      </w:r>
      <w:r>
        <w:rPr>
          <w:rFonts w:ascii="宋体" w:hAnsi="宋体" w:cs="宋体" w:eastAsia="宋体" w:hint="default"/>
          <w:w w:val="99"/>
          <w:sz w:val="27"/>
          <w:szCs w:val="27"/>
        </w:rPr>
        <w:t>月</w:t>
      </w:r>
      <w:r>
        <w:rPr>
          <w:rFonts w:ascii="宋体" w:hAnsi="宋体" w:cs="宋体" w:eastAsia="宋体" w:hint="default"/>
          <w:spacing w:val="-66"/>
          <w:w w:val="99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w w:val="99"/>
          <w:sz w:val="27"/>
          <w:szCs w:val="27"/>
        </w:rPr>
        <w:t>29</w:t>
      </w:r>
      <w:r>
        <w:rPr>
          <w:rFonts w:ascii="Times New Roman" w:hAnsi="Times New Roman" w:cs="Times New Roman" w:eastAsia="Times New Roman" w:hint="default"/>
          <w:spacing w:val="1"/>
          <w:w w:val="99"/>
          <w:sz w:val="27"/>
          <w:szCs w:val="27"/>
        </w:rPr>
        <w:t> </w:t>
      </w:r>
      <w:r>
        <w:rPr>
          <w:rFonts w:ascii="宋体" w:hAnsi="宋体" w:cs="宋体" w:eastAsia="宋体" w:hint="default"/>
          <w:spacing w:val="1"/>
          <w:w w:val="99"/>
          <w:sz w:val="27"/>
          <w:szCs w:val="27"/>
        </w:rPr>
        <w:t>日</w:t>
      </w:r>
      <w:r>
        <w:rPr>
          <w:rFonts w:ascii="宋体" w:hAnsi="宋体" w:cs="宋体" w:eastAsia="宋体" w:hint="default"/>
          <w:spacing w:val="1"/>
          <w:w w:val="99"/>
          <w:sz w:val="27"/>
          <w:szCs w:val="27"/>
        </w:rPr>
        <w:t>在</w:t>
      </w:r>
      <w:r>
        <w:rPr>
          <w:rFonts w:ascii="宋体" w:hAnsi="宋体" w:cs="宋体" w:eastAsia="宋体" w:hint="default"/>
          <w:spacing w:val="1"/>
          <w:w w:val="99"/>
          <w:sz w:val="27"/>
          <w:szCs w:val="27"/>
        </w:rPr>
        <w:t>常州</w:t>
      </w:r>
      <w:r>
        <w:rPr>
          <w:rFonts w:ascii="宋体" w:hAnsi="宋体" w:cs="宋体" w:eastAsia="宋体" w:hint="default"/>
          <w:spacing w:val="1"/>
          <w:w w:val="99"/>
          <w:sz w:val="27"/>
          <w:szCs w:val="27"/>
        </w:rPr>
        <w:t>召</w:t>
      </w:r>
      <w:r>
        <w:rPr>
          <w:rFonts w:ascii="宋体" w:hAnsi="宋体" w:cs="宋体" w:eastAsia="宋体" w:hint="default"/>
          <w:spacing w:val="1"/>
          <w:w w:val="99"/>
          <w:sz w:val="27"/>
          <w:szCs w:val="27"/>
        </w:rPr>
        <w:t>开</w:t>
      </w:r>
      <w:r>
        <w:rPr>
          <w:rFonts w:ascii="宋体" w:hAnsi="宋体" w:cs="宋体" w:eastAsia="宋体" w:hint="default"/>
          <w:spacing w:val="1"/>
          <w:w w:val="99"/>
          <w:sz w:val="27"/>
          <w:szCs w:val="27"/>
        </w:rPr>
        <w:t>了六届监事会</w:t>
      </w:r>
      <w:r>
        <w:rPr>
          <w:rFonts w:ascii="宋体" w:hAnsi="宋体" w:cs="宋体" w:eastAsia="宋体" w:hint="default"/>
          <w:spacing w:val="1"/>
          <w:w w:val="99"/>
          <w:sz w:val="27"/>
          <w:szCs w:val="27"/>
        </w:rPr>
        <w:t>四</w:t>
      </w:r>
      <w:r>
        <w:rPr>
          <w:rFonts w:ascii="宋体" w:hAnsi="宋体" w:cs="宋体" w:eastAsia="宋体" w:hint="default"/>
          <w:spacing w:val="1"/>
          <w:w w:val="99"/>
          <w:sz w:val="27"/>
          <w:szCs w:val="27"/>
        </w:rPr>
        <w:t>次会议。</w:t>
      </w:r>
      <w:r>
        <w:rPr>
          <w:rFonts w:ascii="宋体" w:hAnsi="宋体" w:cs="宋体" w:eastAsia="宋体" w:hint="default"/>
          <w:spacing w:val="4"/>
          <w:w w:val="99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审议通过</w:t>
      </w:r>
      <w:r>
        <w:rPr>
          <w:rFonts w:ascii="宋体" w:hAnsi="宋体" w:cs="宋体" w:eastAsia="宋体" w:hint="default"/>
          <w:sz w:val="27"/>
          <w:szCs w:val="27"/>
        </w:rPr>
        <w:t>如</w:t>
      </w:r>
      <w:r>
        <w:rPr>
          <w:rFonts w:ascii="宋体" w:hAnsi="宋体" w:cs="宋体" w:eastAsia="宋体" w:hint="default"/>
          <w:sz w:val="27"/>
          <w:szCs w:val="27"/>
        </w:rPr>
        <w:t>下决</w:t>
      </w:r>
      <w:r>
        <w:rPr>
          <w:rFonts w:ascii="宋体" w:hAnsi="宋体" w:cs="宋体" w:eastAsia="宋体" w:hint="default"/>
          <w:sz w:val="27"/>
          <w:szCs w:val="27"/>
        </w:rPr>
        <w:t>议</w:t>
      </w:r>
      <w:r>
        <w:rPr>
          <w:rFonts w:ascii="宋体" w:hAnsi="宋体" w:cs="宋体" w:eastAsia="宋体" w:hint="default"/>
          <w:sz w:val="27"/>
          <w:szCs w:val="27"/>
        </w:rPr>
        <w:t>：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7"/>
          <w:szCs w:val="17"/>
        </w:rPr>
      </w:pPr>
    </w:p>
    <w:p>
      <w:pPr>
        <w:spacing w:before="69"/>
        <w:ind w:left="1541" w:right="237" w:firstLine="0"/>
        <w:jc w:val="center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37</w:t>
      </w:r>
    </w:p>
    <w:p>
      <w:pPr>
        <w:spacing w:after="0"/>
        <w:jc w:val="center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header="846" w:footer="246" w:top="1360" w:bottom="440" w:left="240" w:right="1540"/>
        </w:sectPr>
      </w:pPr>
    </w:p>
    <w:p>
      <w:pPr>
        <w:spacing w:line="240" w:lineRule="auto" w:before="9"/>
        <w:rPr>
          <w:rFonts w:ascii="Times New Roman" w:hAnsi="Times New Roman" w:cs="Times New Roman" w:eastAsia="Times New Roman" w:hint="default"/>
          <w:sz w:val="8"/>
          <w:szCs w:val="8"/>
        </w:rPr>
      </w:pPr>
    </w:p>
    <w:p>
      <w:pPr>
        <w:spacing w:before="15"/>
        <w:ind w:left="2184" w:right="33" w:firstLine="0"/>
        <w:jc w:val="left"/>
        <w:rPr>
          <w:rFonts w:ascii="宋体" w:hAnsi="宋体" w:cs="宋体" w:eastAsia="宋体" w:hint="default"/>
          <w:sz w:val="27"/>
          <w:szCs w:val="27"/>
        </w:rPr>
      </w:pPr>
      <w:r>
        <w:rPr>
          <w:rFonts w:ascii="宋体" w:hAnsi="宋体" w:cs="宋体" w:eastAsia="宋体" w:hint="default"/>
          <w:spacing w:val="4"/>
          <w:sz w:val="27"/>
          <w:szCs w:val="27"/>
        </w:rPr>
        <w:t>审议通过了</w:t>
      </w:r>
      <w:r>
        <w:rPr>
          <w:rFonts w:ascii="宋体" w:hAnsi="宋体" w:cs="宋体" w:eastAsia="宋体" w:hint="default"/>
          <w:spacing w:val="4"/>
          <w:sz w:val="27"/>
          <w:szCs w:val="27"/>
        </w:rPr>
        <w:t>《</w:t>
      </w:r>
      <w:r>
        <w:rPr>
          <w:rFonts w:ascii="宋体" w:hAnsi="宋体" w:cs="宋体" w:eastAsia="宋体" w:hint="default"/>
          <w:spacing w:val="4"/>
          <w:sz w:val="27"/>
          <w:szCs w:val="27"/>
        </w:rPr>
        <w:t>远东</w:t>
      </w:r>
      <w:r>
        <w:rPr>
          <w:rFonts w:ascii="宋体" w:hAnsi="宋体" w:cs="宋体" w:eastAsia="宋体" w:hint="default"/>
          <w:spacing w:val="4"/>
          <w:sz w:val="27"/>
          <w:szCs w:val="27"/>
        </w:rPr>
        <w:t>实</w:t>
      </w:r>
      <w:r>
        <w:rPr>
          <w:rFonts w:ascii="宋体" w:hAnsi="宋体" w:cs="宋体" w:eastAsia="宋体" w:hint="default"/>
          <w:spacing w:val="4"/>
          <w:sz w:val="27"/>
          <w:szCs w:val="27"/>
        </w:rPr>
        <w:t>业股份</w:t>
      </w:r>
      <w:r>
        <w:rPr>
          <w:rFonts w:ascii="宋体" w:hAnsi="宋体" w:cs="宋体" w:eastAsia="宋体" w:hint="default"/>
          <w:spacing w:val="4"/>
          <w:sz w:val="27"/>
          <w:szCs w:val="27"/>
        </w:rPr>
        <w:t>有限公司</w:t>
      </w:r>
      <w:r>
        <w:rPr>
          <w:rFonts w:ascii="宋体" w:hAnsi="宋体" w:cs="宋体" w:eastAsia="宋体" w:hint="default"/>
          <w:spacing w:val="4"/>
          <w:sz w:val="27"/>
          <w:szCs w:val="27"/>
        </w:rPr>
        <w:t>向沈阳</w:t>
      </w:r>
      <w:r>
        <w:rPr>
          <w:rFonts w:ascii="宋体" w:hAnsi="宋体" w:cs="宋体" w:eastAsia="宋体" w:hint="default"/>
          <w:spacing w:val="4"/>
          <w:sz w:val="27"/>
          <w:szCs w:val="27"/>
        </w:rPr>
        <w:t>雅都</w:t>
      </w:r>
      <w:r>
        <w:rPr>
          <w:rFonts w:ascii="宋体" w:hAnsi="宋体" w:cs="宋体" w:eastAsia="宋体" w:hint="default"/>
          <w:spacing w:val="4"/>
          <w:sz w:val="27"/>
          <w:szCs w:val="27"/>
        </w:rPr>
        <w:t>投</w:t>
      </w:r>
      <w:r>
        <w:rPr>
          <w:rFonts w:ascii="宋体" w:hAnsi="宋体" w:cs="宋体" w:eastAsia="宋体" w:hint="default"/>
          <w:spacing w:val="4"/>
          <w:sz w:val="27"/>
          <w:szCs w:val="27"/>
        </w:rPr>
        <w:t>资有限公司</w:t>
      </w:r>
      <w:r>
        <w:rPr>
          <w:rFonts w:ascii="宋体" w:hAnsi="宋体" w:cs="宋体" w:eastAsia="宋体" w:hint="default"/>
          <w:spacing w:val="4"/>
          <w:sz w:val="27"/>
          <w:szCs w:val="27"/>
        </w:rPr>
        <w:t>发</w:t>
      </w:r>
    </w:p>
    <w:p>
      <w:pPr>
        <w:spacing w:before="88"/>
        <w:ind w:left="1555" w:right="33" w:firstLine="0"/>
        <w:jc w:val="left"/>
        <w:rPr>
          <w:rFonts w:ascii="宋体" w:hAnsi="宋体" w:cs="宋体" w:eastAsia="宋体" w:hint="default"/>
          <w:sz w:val="27"/>
          <w:szCs w:val="27"/>
        </w:rPr>
      </w:pPr>
      <w:r>
        <w:rPr>
          <w:rFonts w:ascii="宋体" w:hAnsi="宋体" w:cs="宋体" w:eastAsia="宋体" w:hint="default"/>
          <w:w w:val="99"/>
          <w:sz w:val="27"/>
          <w:szCs w:val="27"/>
        </w:rPr>
        <w:t>行</w:t>
      </w:r>
      <w:r>
        <w:rPr>
          <w:rFonts w:ascii="宋体" w:hAnsi="宋体" w:cs="宋体" w:eastAsia="宋体" w:hint="default"/>
          <w:w w:val="99"/>
          <w:sz w:val="27"/>
          <w:szCs w:val="27"/>
        </w:rPr>
        <w:t>股份</w:t>
      </w:r>
      <w:r>
        <w:rPr>
          <w:rFonts w:ascii="宋体" w:hAnsi="宋体" w:cs="宋体" w:eastAsia="宋体" w:hint="default"/>
          <w:w w:val="99"/>
          <w:sz w:val="27"/>
          <w:szCs w:val="27"/>
        </w:rPr>
        <w:t>购买</w:t>
      </w:r>
      <w:r>
        <w:rPr>
          <w:rFonts w:ascii="宋体" w:hAnsi="宋体" w:cs="宋体" w:eastAsia="宋体" w:hint="default"/>
          <w:spacing w:val="4"/>
          <w:w w:val="99"/>
          <w:sz w:val="27"/>
          <w:szCs w:val="27"/>
        </w:rPr>
        <w:t>资</w:t>
      </w:r>
      <w:r>
        <w:rPr>
          <w:rFonts w:ascii="宋体" w:hAnsi="宋体" w:cs="宋体" w:eastAsia="宋体" w:hint="default"/>
          <w:w w:val="99"/>
          <w:sz w:val="27"/>
          <w:szCs w:val="27"/>
        </w:rPr>
        <w:t>产</w:t>
      </w:r>
      <w:r>
        <w:rPr>
          <w:rFonts w:ascii="宋体" w:hAnsi="宋体" w:cs="宋体" w:eastAsia="宋体" w:hint="default"/>
          <w:w w:val="99"/>
          <w:sz w:val="27"/>
          <w:szCs w:val="27"/>
        </w:rPr>
        <w:t>暨</w:t>
      </w:r>
      <w:r>
        <w:rPr>
          <w:rFonts w:ascii="宋体" w:hAnsi="宋体" w:cs="宋体" w:eastAsia="宋体" w:hint="default"/>
          <w:w w:val="99"/>
          <w:sz w:val="27"/>
          <w:szCs w:val="27"/>
        </w:rPr>
        <w:t>重</w:t>
      </w:r>
      <w:r>
        <w:rPr>
          <w:rFonts w:ascii="宋体" w:hAnsi="宋体" w:cs="宋体" w:eastAsia="宋体" w:hint="default"/>
          <w:spacing w:val="4"/>
          <w:w w:val="99"/>
          <w:sz w:val="27"/>
          <w:szCs w:val="27"/>
        </w:rPr>
        <w:t>大</w:t>
      </w:r>
      <w:r>
        <w:rPr>
          <w:rFonts w:ascii="宋体" w:hAnsi="宋体" w:cs="宋体" w:eastAsia="宋体" w:hint="default"/>
          <w:w w:val="99"/>
          <w:sz w:val="27"/>
          <w:szCs w:val="27"/>
        </w:rPr>
        <w:t>资</w:t>
      </w:r>
      <w:r>
        <w:rPr>
          <w:rFonts w:ascii="宋体" w:hAnsi="宋体" w:cs="宋体" w:eastAsia="宋体" w:hint="default"/>
          <w:w w:val="99"/>
          <w:sz w:val="27"/>
          <w:szCs w:val="27"/>
        </w:rPr>
        <w:t>产</w:t>
      </w:r>
      <w:r>
        <w:rPr>
          <w:rFonts w:ascii="宋体" w:hAnsi="宋体" w:cs="宋体" w:eastAsia="宋体" w:hint="default"/>
          <w:w w:val="99"/>
          <w:sz w:val="27"/>
          <w:szCs w:val="27"/>
        </w:rPr>
        <w:t>重</w:t>
      </w:r>
      <w:r>
        <w:rPr>
          <w:rFonts w:ascii="宋体" w:hAnsi="宋体" w:cs="宋体" w:eastAsia="宋体" w:hint="default"/>
          <w:spacing w:val="4"/>
          <w:w w:val="99"/>
          <w:sz w:val="27"/>
          <w:szCs w:val="27"/>
        </w:rPr>
        <w:t>组</w:t>
      </w:r>
      <w:r>
        <w:rPr>
          <w:rFonts w:ascii="宋体" w:hAnsi="宋体" w:cs="宋体" w:eastAsia="宋体" w:hint="default"/>
          <w:w w:val="99"/>
          <w:sz w:val="27"/>
          <w:szCs w:val="27"/>
        </w:rPr>
        <w:t>（</w:t>
      </w:r>
      <w:r>
        <w:rPr>
          <w:rFonts w:ascii="宋体" w:hAnsi="宋体" w:cs="宋体" w:eastAsia="宋体" w:hint="default"/>
          <w:w w:val="99"/>
          <w:sz w:val="27"/>
          <w:szCs w:val="27"/>
        </w:rPr>
        <w:t>关</w:t>
      </w:r>
      <w:r>
        <w:rPr>
          <w:rFonts w:ascii="宋体" w:hAnsi="宋体" w:cs="宋体" w:eastAsia="宋体" w:hint="default"/>
          <w:w w:val="99"/>
          <w:sz w:val="27"/>
          <w:szCs w:val="27"/>
        </w:rPr>
        <w:t>联</w:t>
      </w:r>
      <w:r>
        <w:rPr>
          <w:rFonts w:ascii="宋体" w:hAnsi="宋体" w:cs="宋体" w:eastAsia="宋体" w:hint="default"/>
          <w:spacing w:val="4"/>
          <w:w w:val="99"/>
          <w:sz w:val="27"/>
          <w:szCs w:val="27"/>
        </w:rPr>
        <w:t>交</w:t>
      </w:r>
      <w:r>
        <w:rPr>
          <w:rFonts w:ascii="宋体" w:hAnsi="宋体" w:cs="宋体" w:eastAsia="宋体" w:hint="default"/>
          <w:w w:val="99"/>
          <w:sz w:val="27"/>
          <w:szCs w:val="27"/>
        </w:rPr>
        <w:t>易</w:t>
      </w:r>
      <w:r>
        <w:rPr>
          <w:rFonts w:ascii="宋体" w:hAnsi="宋体" w:cs="宋体" w:eastAsia="宋体" w:hint="default"/>
          <w:w w:val="99"/>
          <w:sz w:val="27"/>
          <w:szCs w:val="27"/>
        </w:rPr>
        <w:t>）</w:t>
      </w:r>
      <w:r>
        <w:rPr>
          <w:rFonts w:ascii="宋体" w:hAnsi="宋体" w:cs="宋体" w:eastAsia="宋体" w:hint="default"/>
          <w:w w:val="99"/>
          <w:sz w:val="27"/>
          <w:szCs w:val="27"/>
        </w:rPr>
        <w:t>预</w:t>
      </w:r>
      <w:r>
        <w:rPr>
          <w:rFonts w:ascii="宋体" w:hAnsi="宋体" w:cs="宋体" w:eastAsia="宋体" w:hint="default"/>
          <w:w w:val="99"/>
          <w:sz w:val="27"/>
          <w:szCs w:val="27"/>
        </w:rPr>
        <w:t>案</w:t>
      </w:r>
      <w:r>
        <w:rPr>
          <w:rFonts w:ascii="宋体" w:hAnsi="宋体" w:cs="宋体" w:eastAsia="宋体" w:hint="default"/>
          <w:spacing w:val="-135"/>
          <w:w w:val="99"/>
          <w:sz w:val="27"/>
          <w:szCs w:val="27"/>
        </w:rPr>
        <w:t>》</w:t>
      </w:r>
      <w:r>
        <w:rPr>
          <w:rFonts w:ascii="宋体" w:hAnsi="宋体" w:cs="宋体" w:eastAsia="宋体" w:hint="default"/>
          <w:w w:val="99"/>
          <w:sz w:val="27"/>
          <w:szCs w:val="27"/>
        </w:rPr>
        <w:t>。</w:t>
      </w:r>
      <w:r>
        <w:rPr>
          <w:rFonts w:ascii="宋体" w:hAnsi="宋体" w:cs="宋体" w:eastAsia="宋体" w:hint="default"/>
          <w:sz w:val="27"/>
          <w:szCs w:val="27"/>
        </w:rPr>
      </w:r>
    </w:p>
    <w:p>
      <w:pPr>
        <w:spacing w:before="83"/>
        <w:ind w:left="2184" w:right="33" w:firstLine="0"/>
        <w:jc w:val="left"/>
        <w:rPr>
          <w:rFonts w:ascii="宋体" w:hAnsi="宋体" w:cs="宋体" w:eastAsia="宋体" w:hint="default"/>
          <w:sz w:val="27"/>
          <w:szCs w:val="27"/>
        </w:rPr>
      </w:pPr>
      <w:r>
        <w:rPr>
          <w:rFonts w:ascii="宋体" w:hAnsi="宋体" w:cs="宋体" w:eastAsia="宋体" w:hint="default"/>
          <w:spacing w:val="-8"/>
          <w:sz w:val="27"/>
          <w:szCs w:val="27"/>
        </w:rPr>
        <w:t>以</w:t>
      </w:r>
      <w:r>
        <w:rPr>
          <w:rFonts w:ascii="宋体" w:hAnsi="宋体" w:cs="宋体" w:eastAsia="宋体" w:hint="default"/>
          <w:spacing w:val="-8"/>
          <w:sz w:val="27"/>
          <w:szCs w:val="27"/>
        </w:rPr>
        <w:t>上</w:t>
      </w:r>
      <w:r>
        <w:rPr>
          <w:rFonts w:ascii="宋体" w:hAnsi="宋体" w:cs="宋体" w:eastAsia="宋体" w:hint="default"/>
          <w:spacing w:val="-8"/>
          <w:sz w:val="27"/>
          <w:szCs w:val="27"/>
        </w:rPr>
        <w:t>决</w:t>
      </w:r>
      <w:r>
        <w:rPr>
          <w:rFonts w:ascii="宋体" w:hAnsi="宋体" w:cs="宋体" w:eastAsia="宋体" w:hint="default"/>
          <w:spacing w:val="-8"/>
          <w:sz w:val="27"/>
          <w:szCs w:val="27"/>
        </w:rPr>
        <w:t>议公告</w:t>
      </w:r>
      <w:r>
        <w:rPr>
          <w:rFonts w:ascii="宋体" w:hAnsi="宋体" w:cs="宋体" w:eastAsia="宋体" w:hint="default"/>
          <w:spacing w:val="-8"/>
          <w:sz w:val="27"/>
          <w:szCs w:val="27"/>
        </w:rPr>
        <w:t>刊</w:t>
      </w:r>
      <w:r>
        <w:rPr>
          <w:rFonts w:ascii="宋体" w:hAnsi="宋体" w:cs="宋体" w:eastAsia="宋体" w:hint="default"/>
          <w:spacing w:val="-8"/>
          <w:sz w:val="27"/>
          <w:szCs w:val="27"/>
        </w:rPr>
        <w:t>登</w:t>
      </w:r>
      <w:r>
        <w:rPr>
          <w:rFonts w:ascii="宋体" w:hAnsi="宋体" w:cs="宋体" w:eastAsia="宋体" w:hint="default"/>
          <w:spacing w:val="-8"/>
          <w:sz w:val="27"/>
          <w:szCs w:val="27"/>
        </w:rPr>
        <w:t>在</w:t>
      </w:r>
      <w:r>
        <w:rPr>
          <w:rFonts w:ascii="宋体" w:hAnsi="宋体" w:cs="宋体" w:eastAsia="宋体" w:hint="default"/>
          <w:spacing w:val="-79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7"/>
          <w:szCs w:val="27"/>
        </w:rPr>
        <w:t>2009</w:t>
      </w:r>
      <w:r>
        <w:rPr>
          <w:rFonts w:ascii="Times New Roman" w:hAnsi="Times New Roman" w:cs="Times New Roman" w:eastAsia="Times New Roman" w:hint="default"/>
          <w:spacing w:val="-7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年</w:t>
      </w:r>
      <w:r>
        <w:rPr>
          <w:rFonts w:ascii="宋体" w:hAnsi="宋体" w:cs="宋体" w:eastAsia="宋体" w:hint="default"/>
          <w:spacing w:val="-79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1</w:t>
      </w:r>
      <w:r>
        <w:rPr>
          <w:rFonts w:ascii="Times New Roman" w:hAnsi="Times New Roman" w:cs="Times New Roman" w:eastAsia="Times New Roman" w:hint="default"/>
          <w:spacing w:val="-7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月</w:t>
      </w:r>
      <w:r>
        <w:rPr>
          <w:rFonts w:ascii="宋体" w:hAnsi="宋体" w:cs="宋体" w:eastAsia="宋体" w:hint="default"/>
          <w:spacing w:val="-79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5</w:t>
      </w:r>
      <w:r>
        <w:rPr>
          <w:rFonts w:ascii="Times New Roman" w:hAnsi="Times New Roman" w:cs="Times New Roman" w:eastAsia="Times New Roman" w:hint="default"/>
          <w:spacing w:val="-7"/>
          <w:sz w:val="27"/>
          <w:szCs w:val="27"/>
        </w:rPr>
        <w:t> </w:t>
      </w:r>
      <w:r>
        <w:rPr>
          <w:rFonts w:ascii="宋体" w:hAnsi="宋体" w:cs="宋体" w:eastAsia="宋体" w:hint="default"/>
          <w:spacing w:val="-11"/>
          <w:sz w:val="27"/>
          <w:szCs w:val="27"/>
        </w:rPr>
        <w:t>日</w:t>
      </w:r>
      <w:r>
        <w:rPr>
          <w:rFonts w:ascii="宋体" w:hAnsi="宋体" w:cs="宋体" w:eastAsia="宋体" w:hint="default"/>
          <w:spacing w:val="-11"/>
          <w:sz w:val="27"/>
          <w:szCs w:val="27"/>
        </w:rPr>
        <w:t>的</w:t>
      </w:r>
      <w:r>
        <w:rPr>
          <w:rFonts w:ascii="宋体" w:hAnsi="宋体" w:cs="宋体" w:eastAsia="宋体" w:hint="default"/>
          <w:spacing w:val="-11"/>
          <w:sz w:val="27"/>
          <w:szCs w:val="27"/>
        </w:rPr>
        <w:t>《</w:t>
      </w:r>
      <w:r>
        <w:rPr>
          <w:rFonts w:ascii="宋体" w:hAnsi="宋体" w:cs="宋体" w:eastAsia="宋体" w:hint="default"/>
          <w:spacing w:val="-11"/>
          <w:sz w:val="27"/>
          <w:szCs w:val="27"/>
        </w:rPr>
        <w:t>证</w:t>
      </w:r>
      <w:r>
        <w:rPr>
          <w:rFonts w:ascii="宋体" w:hAnsi="宋体" w:cs="宋体" w:eastAsia="宋体" w:hint="default"/>
          <w:spacing w:val="-11"/>
          <w:sz w:val="27"/>
          <w:szCs w:val="27"/>
        </w:rPr>
        <w:t>券</w:t>
      </w:r>
      <w:r>
        <w:rPr>
          <w:rFonts w:ascii="宋体" w:hAnsi="宋体" w:cs="宋体" w:eastAsia="宋体" w:hint="default"/>
          <w:spacing w:val="-11"/>
          <w:sz w:val="27"/>
          <w:szCs w:val="27"/>
        </w:rPr>
        <w:t>日</w:t>
      </w:r>
      <w:r>
        <w:rPr>
          <w:rFonts w:ascii="宋体" w:hAnsi="宋体" w:cs="宋体" w:eastAsia="宋体" w:hint="default"/>
          <w:spacing w:val="-11"/>
          <w:sz w:val="27"/>
          <w:szCs w:val="27"/>
        </w:rPr>
        <w:t>报</w:t>
      </w:r>
      <w:r>
        <w:rPr>
          <w:rFonts w:ascii="宋体" w:hAnsi="宋体" w:cs="宋体" w:eastAsia="宋体" w:hint="default"/>
          <w:spacing w:val="-11"/>
          <w:sz w:val="27"/>
          <w:szCs w:val="27"/>
        </w:rPr>
        <w:t>》</w:t>
      </w:r>
      <w:r>
        <w:rPr>
          <w:rFonts w:ascii="宋体" w:hAnsi="宋体" w:cs="宋体" w:eastAsia="宋体" w:hint="default"/>
          <w:spacing w:val="-11"/>
          <w:sz w:val="27"/>
          <w:szCs w:val="27"/>
        </w:rPr>
        <w:t>和</w:t>
      </w:r>
      <w:r>
        <w:rPr>
          <w:rFonts w:ascii="宋体" w:hAnsi="宋体" w:cs="宋体" w:eastAsia="宋体" w:hint="default"/>
          <w:spacing w:val="-11"/>
          <w:sz w:val="27"/>
          <w:szCs w:val="27"/>
        </w:rPr>
        <w:t>巨潮</w:t>
      </w:r>
      <w:r>
        <w:rPr>
          <w:rFonts w:ascii="宋体" w:hAnsi="宋体" w:cs="宋体" w:eastAsia="宋体" w:hint="default"/>
          <w:spacing w:val="-11"/>
          <w:sz w:val="27"/>
          <w:szCs w:val="27"/>
        </w:rPr>
        <w:t>资</w:t>
      </w:r>
      <w:r>
        <w:rPr>
          <w:rFonts w:ascii="宋体" w:hAnsi="宋体" w:cs="宋体" w:eastAsia="宋体" w:hint="default"/>
          <w:spacing w:val="-11"/>
          <w:sz w:val="27"/>
          <w:szCs w:val="27"/>
        </w:rPr>
        <w:t>讯</w:t>
      </w:r>
      <w:r>
        <w:rPr>
          <w:rFonts w:ascii="宋体" w:hAnsi="宋体" w:cs="宋体" w:eastAsia="宋体" w:hint="default"/>
          <w:spacing w:val="-11"/>
          <w:sz w:val="27"/>
          <w:szCs w:val="27"/>
        </w:rPr>
        <w:t>网</w:t>
      </w:r>
    </w:p>
    <w:p>
      <w:pPr>
        <w:spacing w:before="68"/>
        <w:ind w:left="1555" w:right="0" w:firstLine="0"/>
        <w:jc w:val="both"/>
        <w:rPr>
          <w:rFonts w:ascii="宋体" w:hAnsi="宋体" w:cs="宋体" w:eastAsia="宋体" w:hint="default"/>
          <w:sz w:val="27"/>
          <w:szCs w:val="27"/>
        </w:rPr>
      </w:pPr>
      <w:r>
        <w:rPr>
          <w:rFonts w:ascii="宋体" w:hAnsi="宋体" w:cs="宋体" w:eastAsia="宋体" w:hint="default"/>
          <w:spacing w:val="-6"/>
          <w:sz w:val="27"/>
          <w:szCs w:val="27"/>
        </w:rPr>
        <w:t>上</w:t>
      </w:r>
      <w:r>
        <w:rPr>
          <w:rFonts w:ascii="宋体" w:hAnsi="宋体" w:cs="宋体" w:eastAsia="宋体" w:hint="default"/>
          <w:spacing w:val="-6"/>
          <w:sz w:val="27"/>
          <w:szCs w:val="27"/>
        </w:rPr>
        <w:t>。</w:t>
      </w:r>
    </w:p>
    <w:p>
      <w:pPr>
        <w:spacing w:line="240" w:lineRule="auto" w:before="7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7" w:lineRule="auto" w:before="0"/>
        <w:ind w:left="2092" w:right="33" w:firstLine="4"/>
        <w:jc w:val="left"/>
        <w:rPr>
          <w:rFonts w:ascii="宋体" w:hAnsi="宋体" w:cs="宋体" w:eastAsia="宋体" w:hint="default"/>
          <w:sz w:val="27"/>
          <w:szCs w:val="27"/>
        </w:rPr>
      </w:pP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三、监事会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对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公司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有关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事项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发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表的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独立意见</w:t>
      </w:r>
      <w:r>
        <w:rPr>
          <w:rFonts w:ascii="Microsoft JhengHei" w:hAnsi="Microsoft JhengHei" w:cs="Microsoft JhengHei" w:eastAsia="Microsoft JhengHei" w:hint="default"/>
          <w:b/>
          <w:bCs/>
          <w:spacing w:val="-63"/>
          <w:sz w:val="27"/>
          <w:szCs w:val="27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pacing w:val="-63"/>
          <w:sz w:val="27"/>
          <w:szCs w:val="27"/>
        </w:rPr>
      </w:r>
      <w:r>
        <w:rPr>
          <w:rFonts w:ascii="Times New Roman" w:hAnsi="Times New Roman" w:cs="Times New Roman" w:eastAsia="Times New Roman" w:hint="default"/>
          <w:b/>
          <w:bCs/>
          <w:sz w:val="27"/>
          <w:szCs w:val="27"/>
        </w:rPr>
        <w:t>1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、公司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依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法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运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作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情况</w:t>
      </w:r>
      <w:r>
        <w:rPr>
          <w:rFonts w:ascii="Microsoft JhengHei" w:hAnsi="Microsoft JhengHei" w:cs="Microsoft JhengHei" w:eastAsia="Microsoft JhengHei" w:hint="default"/>
          <w:b/>
          <w:bCs/>
          <w:spacing w:val="-63"/>
          <w:sz w:val="27"/>
          <w:szCs w:val="27"/>
        </w:rPr>
        <w:t> 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报告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期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内，监事会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成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员通过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列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席董事会会议、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股东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大会，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参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与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了公</w:t>
      </w:r>
      <w:r>
        <w:rPr>
          <w:rFonts w:ascii="宋体" w:hAnsi="宋体" w:cs="宋体" w:eastAsia="宋体" w:hint="default"/>
          <w:spacing w:val="-2"/>
          <w:sz w:val="27"/>
          <w:szCs w:val="27"/>
        </w:rPr>
      </w:r>
    </w:p>
    <w:p>
      <w:pPr>
        <w:pStyle w:val="Heading5"/>
        <w:spacing w:line="295" w:lineRule="auto" w:before="80"/>
        <w:ind w:left="1555" w:right="178"/>
        <w:jc w:val="both"/>
      </w:pPr>
      <w:r>
        <w:rPr>
          <w:spacing w:val="-2"/>
          <w:w w:val="95"/>
        </w:rPr>
        <w:t>司重大经</w:t>
      </w:r>
      <w:r>
        <w:rPr>
          <w:rFonts w:ascii="宋体" w:hAnsi="宋体" w:cs="宋体" w:eastAsia="宋体" w:hint="default"/>
          <w:spacing w:val="-2"/>
          <w:w w:val="95"/>
        </w:rPr>
        <w:t>营</w:t>
      </w:r>
      <w:r>
        <w:rPr>
          <w:rFonts w:ascii="宋体" w:hAnsi="宋体" w:cs="宋体" w:eastAsia="宋体" w:hint="default"/>
          <w:spacing w:val="-2"/>
          <w:w w:val="95"/>
        </w:rPr>
        <w:t>决策</w:t>
      </w:r>
      <w:r>
        <w:rPr>
          <w:rFonts w:ascii="宋体" w:hAnsi="宋体" w:cs="宋体" w:eastAsia="宋体" w:hint="default"/>
          <w:spacing w:val="-2"/>
          <w:w w:val="95"/>
        </w:rPr>
        <w:t>讨</w:t>
      </w:r>
      <w:r>
        <w:rPr>
          <w:rFonts w:ascii="宋体" w:hAnsi="宋体" w:cs="宋体" w:eastAsia="宋体" w:hint="default"/>
          <w:spacing w:val="-2"/>
          <w:w w:val="95"/>
        </w:rPr>
        <w:t>论</w:t>
      </w:r>
      <w:r>
        <w:rPr>
          <w:spacing w:val="-2"/>
          <w:w w:val="95"/>
        </w:rPr>
        <w:t>，并对公司</w:t>
      </w:r>
      <w:r>
        <w:rPr>
          <w:rFonts w:ascii="宋体" w:hAnsi="宋体" w:cs="宋体" w:eastAsia="宋体" w:hint="default"/>
          <w:spacing w:val="-2"/>
          <w:w w:val="95"/>
        </w:rPr>
        <w:t>财</w:t>
      </w:r>
      <w:r>
        <w:rPr>
          <w:spacing w:val="-2"/>
          <w:w w:val="95"/>
        </w:rPr>
        <w:t>务</w:t>
      </w:r>
      <w:r>
        <w:rPr>
          <w:rFonts w:ascii="宋体" w:hAnsi="宋体" w:cs="宋体" w:eastAsia="宋体" w:hint="default"/>
          <w:spacing w:val="-2"/>
          <w:w w:val="95"/>
        </w:rPr>
        <w:t>状</w:t>
      </w:r>
      <w:r>
        <w:rPr>
          <w:rFonts w:ascii="宋体" w:hAnsi="宋体" w:cs="宋体" w:eastAsia="宋体" w:hint="default"/>
          <w:spacing w:val="-2"/>
          <w:w w:val="95"/>
        </w:rPr>
        <w:t>况</w:t>
      </w:r>
      <w:r>
        <w:rPr>
          <w:spacing w:val="-2"/>
          <w:w w:val="95"/>
        </w:rPr>
        <w:t>、经</w:t>
      </w:r>
      <w:r>
        <w:rPr>
          <w:rFonts w:ascii="宋体" w:hAnsi="宋体" w:cs="宋体" w:eastAsia="宋体" w:hint="default"/>
          <w:spacing w:val="-2"/>
          <w:w w:val="95"/>
        </w:rPr>
        <w:t>营</w:t>
      </w:r>
      <w:r>
        <w:rPr>
          <w:rFonts w:ascii="宋体" w:hAnsi="宋体" w:cs="宋体" w:eastAsia="宋体" w:hint="default"/>
          <w:spacing w:val="-2"/>
          <w:w w:val="95"/>
        </w:rPr>
        <w:t>情况</w:t>
      </w:r>
      <w:r>
        <w:rPr>
          <w:rFonts w:ascii="宋体" w:hAnsi="宋体" w:cs="宋体" w:eastAsia="宋体" w:hint="default"/>
          <w:spacing w:val="-2"/>
          <w:w w:val="95"/>
        </w:rPr>
        <w:t>进行</w:t>
      </w:r>
      <w:r>
        <w:rPr>
          <w:spacing w:val="-2"/>
          <w:w w:val="95"/>
        </w:rPr>
        <w:t>了监</w:t>
      </w:r>
      <w:r>
        <w:rPr>
          <w:rFonts w:ascii="宋体" w:hAnsi="宋体" w:cs="宋体" w:eastAsia="宋体" w:hint="default"/>
          <w:spacing w:val="-2"/>
          <w:w w:val="95"/>
        </w:rPr>
        <w:t>督</w:t>
      </w:r>
      <w:r>
        <w:rPr>
          <w:spacing w:val="-2"/>
          <w:w w:val="95"/>
        </w:rPr>
        <w:t>。监事</w:t>
      </w:r>
      <w:r>
        <w:rPr>
          <w:spacing w:val="23"/>
          <w:w w:val="95"/>
        </w:rPr>
        <w:t> </w:t>
      </w:r>
      <w:r>
        <w:rPr>
          <w:spacing w:val="23"/>
          <w:w w:val="95"/>
        </w:rPr>
      </w:r>
      <w:r>
        <w:rPr>
          <w:w w:val="99"/>
        </w:rPr>
        <w:t>会</w:t>
      </w:r>
      <w:r>
        <w:rPr>
          <w:rFonts w:ascii="宋体" w:hAnsi="宋体" w:cs="宋体" w:eastAsia="宋体" w:hint="default"/>
          <w:w w:val="99"/>
        </w:rPr>
        <w:t>认</w:t>
      </w:r>
      <w:r>
        <w:rPr>
          <w:w w:val="99"/>
        </w:rPr>
        <w:t>为 </w:t>
      </w:r>
      <w:r>
        <w:rPr>
          <w:rFonts w:ascii="Times New Roman" w:hAnsi="Times New Roman" w:cs="Times New Roman" w:eastAsia="Times New Roman" w:hint="default"/>
          <w:w w:val="99"/>
        </w:rPr>
        <w:t>2008</w:t>
      </w:r>
      <w:r>
        <w:rPr>
          <w:rFonts w:ascii="Times New Roman" w:hAnsi="Times New Roman" w:cs="Times New Roman" w:eastAsia="Times New Roman" w:hint="default"/>
          <w:spacing w:val="22"/>
          <w:w w:val="99"/>
        </w:rPr>
        <w:t> </w:t>
      </w:r>
      <w:r>
        <w:rPr>
          <w:rFonts w:ascii="宋体" w:hAnsi="宋体" w:cs="宋体" w:eastAsia="宋体" w:hint="default"/>
          <w:spacing w:val="-10"/>
          <w:w w:val="99"/>
        </w:rPr>
        <w:t>年度</w:t>
      </w:r>
      <w:r>
        <w:rPr>
          <w:spacing w:val="-10"/>
          <w:w w:val="99"/>
        </w:rPr>
        <w:t>公司的</w:t>
      </w:r>
      <w:r>
        <w:rPr>
          <w:rFonts w:ascii="宋体" w:hAnsi="宋体" w:cs="宋体" w:eastAsia="宋体" w:hint="default"/>
          <w:spacing w:val="-10"/>
          <w:w w:val="99"/>
        </w:rPr>
        <w:t>工</w:t>
      </w:r>
      <w:r>
        <w:rPr>
          <w:rFonts w:ascii="宋体" w:hAnsi="宋体" w:cs="宋体" w:eastAsia="宋体" w:hint="default"/>
          <w:spacing w:val="-10"/>
          <w:w w:val="99"/>
        </w:rPr>
        <w:t>作</w:t>
      </w:r>
      <w:r>
        <w:rPr>
          <w:rFonts w:ascii="宋体" w:hAnsi="宋体" w:cs="宋体" w:eastAsia="宋体" w:hint="default"/>
          <w:spacing w:val="-10"/>
          <w:w w:val="99"/>
        </w:rPr>
        <w:t>能按</w:t>
      </w:r>
      <w:r>
        <w:rPr>
          <w:rFonts w:ascii="宋体" w:hAnsi="宋体" w:cs="宋体" w:eastAsia="宋体" w:hint="default"/>
          <w:spacing w:val="-10"/>
          <w:w w:val="99"/>
        </w:rPr>
        <w:t>照</w:t>
      </w:r>
      <w:r>
        <w:rPr>
          <w:rFonts w:ascii="宋体" w:hAnsi="宋体" w:cs="宋体" w:eastAsia="宋体" w:hint="default"/>
          <w:spacing w:val="-10"/>
          <w:w w:val="99"/>
        </w:rPr>
        <w:t>《</w:t>
      </w:r>
      <w:r>
        <w:rPr>
          <w:spacing w:val="-10"/>
          <w:w w:val="99"/>
        </w:rPr>
        <w:t>公司</w:t>
      </w:r>
      <w:r>
        <w:rPr>
          <w:rFonts w:ascii="宋体" w:hAnsi="宋体" w:cs="宋体" w:eastAsia="宋体" w:hint="default"/>
          <w:spacing w:val="-10"/>
          <w:w w:val="99"/>
        </w:rPr>
        <w:t>法</w:t>
      </w:r>
      <w:r>
        <w:rPr>
          <w:rFonts w:ascii="宋体" w:hAnsi="宋体" w:cs="宋体" w:eastAsia="宋体" w:hint="default"/>
          <w:spacing w:val="-10"/>
          <w:w w:val="99"/>
        </w:rPr>
        <w:t>》</w:t>
      </w:r>
      <w:r>
        <w:rPr>
          <w:spacing w:val="-10"/>
          <w:w w:val="99"/>
        </w:rPr>
        <w:t>、</w:t>
      </w:r>
      <w:r>
        <w:rPr>
          <w:rFonts w:ascii="宋体" w:hAnsi="宋体" w:cs="宋体" w:eastAsia="宋体" w:hint="default"/>
          <w:spacing w:val="-10"/>
          <w:w w:val="99"/>
        </w:rPr>
        <w:t>《</w:t>
      </w:r>
      <w:r>
        <w:rPr>
          <w:spacing w:val="-10"/>
          <w:w w:val="99"/>
        </w:rPr>
        <w:t>公司</w:t>
      </w:r>
      <w:r>
        <w:rPr>
          <w:rFonts w:ascii="宋体" w:hAnsi="宋体" w:cs="宋体" w:eastAsia="宋体" w:hint="default"/>
          <w:spacing w:val="-10"/>
          <w:w w:val="99"/>
        </w:rPr>
        <w:t>章</w:t>
      </w:r>
      <w:r>
        <w:rPr>
          <w:rFonts w:ascii="宋体" w:hAnsi="宋体" w:cs="宋体" w:eastAsia="宋体" w:hint="default"/>
          <w:spacing w:val="-10"/>
          <w:w w:val="99"/>
        </w:rPr>
        <w:t>程</w:t>
      </w:r>
      <w:r>
        <w:rPr>
          <w:rFonts w:ascii="宋体" w:hAnsi="宋体" w:cs="宋体" w:eastAsia="宋体" w:hint="default"/>
          <w:spacing w:val="-10"/>
          <w:w w:val="99"/>
        </w:rPr>
        <w:t>》</w:t>
      </w:r>
      <w:r>
        <w:rPr>
          <w:spacing w:val="-10"/>
          <w:w w:val="99"/>
        </w:rPr>
        <w:t>及其</w:t>
      </w:r>
      <w:r>
        <w:rPr>
          <w:rFonts w:ascii="宋体" w:hAnsi="宋体" w:cs="宋体" w:eastAsia="宋体" w:hint="default"/>
          <w:spacing w:val="-10"/>
          <w:w w:val="99"/>
        </w:rPr>
        <w:t>他</w:t>
      </w:r>
      <w:r>
        <w:rPr>
          <w:spacing w:val="-10"/>
          <w:w w:val="99"/>
        </w:rPr>
        <w:t>有</w:t>
      </w:r>
      <w:r>
        <w:rPr>
          <w:w w:val="99"/>
        </w:rPr>
        <w:t> </w:t>
      </w:r>
      <w:r>
        <w:rPr>
          <w:rFonts w:ascii="宋体" w:hAnsi="宋体" w:cs="宋体" w:eastAsia="宋体" w:hint="default"/>
          <w:spacing w:val="-2"/>
          <w:w w:val="95"/>
        </w:rPr>
        <w:t>关</w:t>
      </w:r>
      <w:r>
        <w:rPr>
          <w:rFonts w:ascii="宋体" w:hAnsi="宋体" w:cs="宋体" w:eastAsia="宋体" w:hint="default"/>
          <w:spacing w:val="-2"/>
          <w:w w:val="95"/>
        </w:rPr>
        <w:t>法</w:t>
      </w:r>
      <w:r>
        <w:rPr>
          <w:rFonts w:ascii="宋体" w:hAnsi="宋体" w:cs="宋体" w:eastAsia="宋体" w:hint="default"/>
          <w:spacing w:val="-2"/>
          <w:w w:val="95"/>
        </w:rPr>
        <w:t>规</w:t>
      </w:r>
      <w:r>
        <w:rPr>
          <w:rFonts w:ascii="宋体" w:hAnsi="宋体" w:cs="宋体" w:eastAsia="宋体" w:hint="default"/>
          <w:spacing w:val="-2"/>
          <w:w w:val="95"/>
        </w:rPr>
        <w:t>制</w:t>
      </w:r>
      <w:r>
        <w:rPr>
          <w:rFonts w:ascii="宋体" w:hAnsi="宋体" w:cs="宋体" w:eastAsia="宋体" w:hint="default"/>
          <w:spacing w:val="-2"/>
          <w:w w:val="95"/>
        </w:rPr>
        <w:t>度</w:t>
      </w:r>
      <w:r>
        <w:rPr>
          <w:rFonts w:ascii="宋体" w:hAnsi="宋体" w:cs="宋体" w:eastAsia="宋体" w:hint="default"/>
          <w:spacing w:val="-2"/>
          <w:w w:val="95"/>
        </w:rPr>
        <w:t>进行</w:t>
      </w:r>
      <w:r>
        <w:rPr>
          <w:rFonts w:ascii="宋体" w:hAnsi="宋体" w:cs="宋体" w:eastAsia="宋体" w:hint="default"/>
          <w:spacing w:val="-2"/>
          <w:w w:val="95"/>
        </w:rPr>
        <w:t>规</w:t>
      </w:r>
      <w:r>
        <w:rPr>
          <w:rFonts w:ascii="宋体" w:hAnsi="宋体" w:cs="宋体" w:eastAsia="宋体" w:hint="default"/>
          <w:spacing w:val="-2"/>
          <w:w w:val="95"/>
        </w:rPr>
        <w:t>范运</w:t>
      </w:r>
      <w:r>
        <w:rPr>
          <w:rFonts w:ascii="宋体" w:hAnsi="宋体" w:cs="宋体" w:eastAsia="宋体" w:hint="default"/>
          <w:spacing w:val="-2"/>
          <w:w w:val="95"/>
        </w:rPr>
        <w:t>作</w:t>
      </w:r>
      <w:r>
        <w:rPr>
          <w:spacing w:val="-2"/>
          <w:w w:val="95"/>
        </w:rPr>
        <w:t>，经</w:t>
      </w:r>
      <w:r>
        <w:rPr>
          <w:rFonts w:ascii="宋体" w:hAnsi="宋体" w:cs="宋体" w:eastAsia="宋体" w:hint="default"/>
          <w:spacing w:val="-2"/>
          <w:w w:val="95"/>
        </w:rPr>
        <w:t>营</w:t>
      </w:r>
      <w:r>
        <w:rPr>
          <w:rFonts w:ascii="宋体" w:hAnsi="宋体" w:cs="宋体" w:eastAsia="宋体" w:hint="default"/>
          <w:spacing w:val="-2"/>
          <w:w w:val="95"/>
        </w:rPr>
        <w:t>决策</w:t>
      </w:r>
      <w:r>
        <w:rPr>
          <w:rFonts w:ascii="宋体" w:hAnsi="宋体" w:cs="宋体" w:eastAsia="宋体" w:hint="default"/>
          <w:spacing w:val="-2"/>
          <w:w w:val="95"/>
        </w:rPr>
        <w:t>程</w:t>
      </w:r>
      <w:r>
        <w:rPr>
          <w:rFonts w:ascii="宋体" w:hAnsi="宋体" w:cs="宋体" w:eastAsia="宋体" w:hint="default"/>
          <w:spacing w:val="-2"/>
          <w:w w:val="95"/>
        </w:rPr>
        <w:t>序</w:t>
      </w:r>
      <w:r>
        <w:rPr>
          <w:rFonts w:ascii="宋体" w:hAnsi="宋体" w:cs="宋体" w:eastAsia="宋体" w:hint="default"/>
          <w:spacing w:val="-2"/>
          <w:w w:val="95"/>
        </w:rPr>
        <w:t>合</w:t>
      </w:r>
      <w:r>
        <w:rPr>
          <w:rFonts w:ascii="宋体" w:hAnsi="宋体" w:cs="宋体" w:eastAsia="宋体" w:hint="default"/>
          <w:spacing w:val="-2"/>
          <w:w w:val="95"/>
        </w:rPr>
        <w:t>法</w:t>
      </w:r>
      <w:r>
        <w:rPr>
          <w:spacing w:val="-2"/>
          <w:w w:val="95"/>
        </w:rPr>
        <w:t>，完</w:t>
      </w:r>
      <w:r>
        <w:rPr>
          <w:rFonts w:ascii="宋体" w:hAnsi="宋体" w:cs="宋体" w:eastAsia="宋体" w:hint="default"/>
          <w:spacing w:val="-2"/>
          <w:w w:val="95"/>
        </w:rPr>
        <w:t>善</w:t>
      </w:r>
      <w:r>
        <w:rPr>
          <w:rFonts w:ascii="宋体" w:hAnsi="宋体" w:cs="宋体" w:eastAsia="宋体" w:hint="default"/>
          <w:spacing w:val="-2"/>
          <w:w w:val="95"/>
        </w:rPr>
        <w:t>建</w:t>
      </w:r>
      <w:r>
        <w:rPr>
          <w:spacing w:val="-2"/>
          <w:w w:val="95"/>
        </w:rPr>
        <w:t>立了内</w:t>
      </w:r>
      <w:r>
        <w:rPr>
          <w:rFonts w:ascii="宋体" w:hAnsi="宋体" w:cs="宋体" w:eastAsia="宋体" w:hint="default"/>
          <w:spacing w:val="-2"/>
          <w:w w:val="95"/>
        </w:rPr>
        <w:t>部</w:t>
      </w:r>
      <w:r>
        <w:rPr>
          <w:spacing w:val="-2"/>
          <w:w w:val="95"/>
        </w:rPr>
        <w:t>管理</w:t>
      </w:r>
      <w:r>
        <w:rPr>
          <w:rFonts w:ascii="宋体" w:hAnsi="宋体" w:cs="宋体" w:eastAsia="宋体" w:hint="default"/>
          <w:spacing w:val="-2"/>
          <w:w w:val="95"/>
        </w:rPr>
        <w:t>制</w:t>
      </w:r>
      <w:r>
        <w:rPr>
          <w:rFonts w:ascii="宋体" w:hAnsi="宋体" w:cs="宋体" w:eastAsia="宋体" w:hint="default"/>
          <w:spacing w:val="24"/>
          <w:w w:val="95"/>
        </w:rPr>
        <w:t> </w:t>
      </w:r>
      <w:r>
        <w:rPr>
          <w:rFonts w:ascii="宋体" w:hAnsi="宋体" w:cs="宋体" w:eastAsia="宋体" w:hint="default"/>
          <w:spacing w:val="-2"/>
          <w:w w:val="95"/>
        </w:rPr>
        <w:t>度</w:t>
      </w:r>
      <w:r>
        <w:rPr>
          <w:rFonts w:ascii="宋体" w:hAnsi="宋体" w:cs="宋体" w:eastAsia="宋体" w:hint="default"/>
          <w:spacing w:val="-2"/>
          <w:w w:val="95"/>
        </w:rPr>
        <w:t>等</w:t>
      </w:r>
      <w:r>
        <w:rPr>
          <w:spacing w:val="-2"/>
          <w:w w:val="95"/>
        </w:rPr>
        <w:t>内</w:t>
      </w:r>
      <w:r>
        <w:rPr>
          <w:rFonts w:ascii="宋体" w:hAnsi="宋体" w:cs="宋体" w:eastAsia="宋体" w:hint="default"/>
          <w:spacing w:val="-2"/>
          <w:w w:val="95"/>
        </w:rPr>
        <w:t>控</w:t>
      </w:r>
      <w:r>
        <w:rPr>
          <w:rFonts w:ascii="宋体" w:hAnsi="宋体" w:cs="宋体" w:eastAsia="宋体" w:hint="default"/>
          <w:spacing w:val="-2"/>
          <w:w w:val="95"/>
        </w:rPr>
        <w:t>机</w:t>
      </w:r>
      <w:r>
        <w:rPr>
          <w:rFonts w:ascii="宋体" w:hAnsi="宋体" w:cs="宋体" w:eastAsia="宋体" w:hint="default"/>
          <w:spacing w:val="-2"/>
          <w:w w:val="95"/>
        </w:rPr>
        <w:t>制</w:t>
      </w:r>
      <w:r>
        <w:rPr>
          <w:spacing w:val="-2"/>
          <w:w w:val="95"/>
        </w:rPr>
        <w:t>，公司董事、高级管理人员在</w:t>
      </w:r>
      <w:r>
        <w:rPr>
          <w:rFonts w:ascii="宋体" w:hAnsi="宋体" w:cs="宋体" w:eastAsia="宋体" w:hint="default"/>
          <w:spacing w:val="-2"/>
          <w:w w:val="95"/>
        </w:rPr>
        <w:t>履</w:t>
      </w:r>
      <w:r>
        <w:rPr>
          <w:rFonts w:ascii="宋体" w:hAnsi="宋体" w:cs="宋体" w:eastAsia="宋体" w:hint="default"/>
          <w:spacing w:val="-2"/>
          <w:w w:val="95"/>
        </w:rPr>
        <w:t>行</w:t>
      </w:r>
      <w:r>
        <w:rPr>
          <w:spacing w:val="-2"/>
          <w:w w:val="95"/>
        </w:rPr>
        <w:t>公司</w:t>
      </w:r>
      <w:r>
        <w:rPr>
          <w:rFonts w:ascii="宋体" w:hAnsi="宋体" w:cs="宋体" w:eastAsia="宋体" w:hint="default"/>
          <w:spacing w:val="-2"/>
          <w:w w:val="95"/>
        </w:rPr>
        <w:t>职</w:t>
      </w:r>
      <w:r>
        <w:rPr>
          <w:spacing w:val="-2"/>
          <w:w w:val="95"/>
        </w:rPr>
        <w:t>务</w:t>
      </w:r>
      <w:r>
        <w:rPr>
          <w:rFonts w:ascii="宋体" w:hAnsi="宋体" w:cs="宋体" w:eastAsia="宋体" w:hint="default"/>
          <w:spacing w:val="-2"/>
          <w:w w:val="95"/>
        </w:rPr>
        <w:t>时</w:t>
      </w:r>
      <w:r>
        <w:rPr>
          <w:spacing w:val="-2"/>
          <w:w w:val="95"/>
        </w:rPr>
        <w:t>，</w:t>
      </w:r>
      <w:r>
        <w:rPr>
          <w:rFonts w:ascii="宋体" w:hAnsi="宋体" w:cs="宋体" w:eastAsia="宋体" w:hint="default"/>
          <w:spacing w:val="-2"/>
          <w:w w:val="95"/>
        </w:rPr>
        <w:t>能勤</w:t>
      </w:r>
      <w:r>
        <w:rPr>
          <w:rFonts w:ascii="宋体" w:hAnsi="宋体" w:cs="宋体" w:eastAsia="宋体" w:hint="default"/>
          <w:spacing w:val="-2"/>
          <w:w w:val="95"/>
        </w:rPr>
        <w:t>勉尽</w:t>
      </w:r>
      <w:r>
        <w:rPr>
          <w:rFonts w:ascii="宋体" w:hAnsi="宋体" w:cs="宋体" w:eastAsia="宋体" w:hint="default"/>
          <w:spacing w:val="22"/>
          <w:w w:val="95"/>
        </w:rPr>
        <w:t> </w:t>
      </w:r>
      <w:r>
        <w:rPr>
          <w:rFonts w:ascii="宋体" w:hAnsi="宋体" w:cs="宋体" w:eastAsia="宋体" w:hint="default"/>
          <w:spacing w:val="-2"/>
          <w:w w:val="95"/>
        </w:rPr>
        <w:t>职</w:t>
      </w:r>
      <w:r>
        <w:rPr>
          <w:spacing w:val="-2"/>
          <w:w w:val="95"/>
        </w:rPr>
        <w:t>，</w:t>
      </w:r>
      <w:r>
        <w:rPr>
          <w:rFonts w:ascii="宋体" w:hAnsi="宋体" w:cs="宋体" w:eastAsia="宋体" w:hint="default"/>
          <w:spacing w:val="-2"/>
          <w:w w:val="95"/>
        </w:rPr>
        <w:t>遵</w:t>
      </w:r>
      <w:r>
        <w:rPr>
          <w:rFonts w:ascii="宋体" w:hAnsi="宋体" w:cs="宋体" w:eastAsia="宋体" w:hint="default"/>
          <w:spacing w:val="-2"/>
          <w:w w:val="95"/>
        </w:rPr>
        <w:t>守</w:t>
      </w:r>
      <w:r>
        <w:rPr>
          <w:rFonts w:ascii="宋体" w:hAnsi="宋体" w:cs="宋体" w:eastAsia="宋体" w:hint="default"/>
          <w:spacing w:val="-2"/>
          <w:w w:val="95"/>
        </w:rPr>
        <w:t>国家</w:t>
      </w:r>
      <w:r>
        <w:rPr>
          <w:rFonts w:ascii="宋体" w:hAnsi="宋体" w:cs="宋体" w:eastAsia="宋体" w:hint="default"/>
          <w:spacing w:val="-2"/>
          <w:w w:val="95"/>
        </w:rPr>
        <w:t>法</w:t>
      </w:r>
      <w:r>
        <w:rPr>
          <w:rFonts w:ascii="宋体" w:hAnsi="宋体" w:cs="宋体" w:eastAsia="宋体" w:hint="default"/>
          <w:spacing w:val="-2"/>
          <w:w w:val="95"/>
        </w:rPr>
        <w:t>律</w:t>
      </w:r>
      <w:r>
        <w:rPr>
          <w:spacing w:val="-2"/>
          <w:w w:val="95"/>
        </w:rPr>
        <w:t>、</w:t>
      </w:r>
      <w:r>
        <w:rPr>
          <w:rFonts w:ascii="宋体" w:hAnsi="宋体" w:cs="宋体" w:eastAsia="宋体" w:hint="default"/>
          <w:spacing w:val="-2"/>
          <w:w w:val="95"/>
        </w:rPr>
        <w:t>法</w:t>
      </w:r>
      <w:r>
        <w:rPr>
          <w:rFonts w:ascii="宋体" w:hAnsi="宋体" w:cs="宋体" w:eastAsia="宋体" w:hint="default"/>
          <w:spacing w:val="-2"/>
          <w:w w:val="95"/>
        </w:rPr>
        <w:t>规</w:t>
      </w:r>
      <w:r>
        <w:rPr>
          <w:spacing w:val="-2"/>
          <w:w w:val="95"/>
        </w:rPr>
        <w:t>和公司</w:t>
      </w:r>
      <w:r>
        <w:rPr>
          <w:rFonts w:ascii="宋体" w:hAnsi="宋体" w:cs="宋体" w:eastAsia="宋体" w:hint="default"/>
          <w:spacing w:val="-2"/>
          <w:w w:val="95"/>
        </w:rPr>
        <w:t>章</w:t>
      </w:r>
      <w:r>
        <w:rPr>
          <w:rFonts w:ascii="宋体" w:hAnsi="宋体" w:cs="宋体" w:eastAsia="宋体" w:hint="default"/>
          <w:spacing w:val="-2"/>
          <w:w w:val="95"/>
        </w:rPr>
        <w:t>程</w:t>
      </w:r>
      <w:r>
        <w:rPr>
          <w:spacing w:val="-2"/>
          <w:w w:val="95"/>
        </w:rPr>
        <w:t>、</w:t>
      </w:r>
      <w:r>
        <w:rPr>
          <w:rFonts w:ascii="宋体" w:hAnsi="宋体" w:cs="宋体" w:eastAsia="宋体" w:hint="default"/>
          <w:spacing w:val="-2"/>
          <w:w w:val="95"/>
        </w:rPr>
        <w:t>制</w:t>
      </w:r>
      <w:r>
        <w:rPr>
          <w:rFonts w:ascii="宋体" w:hAnsi="宋体" w:cs="宋体" w:eastAsia="宋体" w:hint="default"/>
          <w:spacing w:val="-2"/>
          <w:w w:val="95"/>
        </w:rPr>
        <w:t>度</w:t>
      </w:r>
      <w:r>
        <w:rPr>
          <w:spacing w:val="-2"/>
          <w:w w:val="95"/>
        </w:rPr>
        <w:t>，</w:t>
      </w:r>
      <w:r>
        <w:rPr>
          <w:rFonts w:ascii="宋体" w:hAnsi="宋体" w:cs="宋体" w:eastAsia="宋体" w:hint="default"/>
          <w:spacing w:val="-2"/>
          <w:w w:val="95"/>
        </w:rPr>
        <w:t>维护</w:t>
      </w:r>
      <w:r>
        <w:rPr>
          <w:spacing w:val="-2"/>
          <w:w w:val="95"/>
        </w:rPr>
        <w:t>公司</w:t>
      </w:r>
      <w:r>
        <w:rPr>
          <w:rFonts w:ascii="宋体" w:hAnsi="宋体" w:cs="宋体" w:eastAsia="宋体" w:hint="default"/>
          <w:spacing w:val="-2"/>
          <w:w w:val="95"/>
        </w:rPr>
        <w:t>利益</w:t>
      </w:r>
      <w:r>
        <w:rPr>
          <w:spacing w:val="-2"/>
          <w:w w:val="95"/>
        </w:rPr>
        <w:t>，</w:t>
      </w:r>
      <w:r>
        <w:rPr>
          <w:rFonts w:ascii="宋体" w:hAnsi="宋体" w:cs="宋体" w:eastAsia="宋体" w:hint="default"/>
          <w:spacing w:val="-2"/>
          <w:w w:val="95"/>
        </w:rPr>
        <w:t>没</w:t>
      </w:r>
      <w:r>
        <w:rPr>
          <w:spacing w:val="-2"/>
          <w:w w:val="95"/>
        </w:rPr>
        <w:t>有</w:t>
      </w:r>
      <w:r>
        <w:rPr>
          <w:rFonts w:ascii="宋体" w:hAnsi="宋体" w:cs="宋体" w:eastAsia="宋体" w:hint="default"/>
          <w:spacing w:val="-2"/>
          <w:w w:val="95"/>
        </w:rPr>
        <w:t>发</w:t>
      </w:r>
      <w:r>
        <w:rPr>
          <w:rFonts w:ascii="宋体" w:hAnsi="宋体" w:cs="宋体" w:eastAsia="宋体" w:hint="default"/>
          <w:spacing w:val="-2"/>
          <w:w w:val="95"/>
        </w:rPr>
        <w:t>现</w:t>
      </w:r>
      <w:r>
        <w:rPr>
          <w:rFonts w:ascii="宋体" w:hAnsi="宋体" w:cs="宋体" w:eastAsia="宋体" w:hint="default"/>
          <w:spacing w:val="24"/>
          <w:w w:val="95"/>
        </w:rPr>
        <w:t> </w:t>
      </w:r>
      <w:r>
        <w:rPr>
          <w:rFonts w:ascii="宋体" w:hAnsi="宋体" w:cs="宋体" w:eastAsia="宋体" w:hint="default"/>
        </w:rPr>
        <w:t>违</w:t>
      </w:r>
      <w:r>
        <w:rPr>
          <w:rFonts w:ascii="宋体" w:hAnsi="宋体" w:cs="宋体" w:eastAsia="宋体" w:hint="default"/>
        </w:rPr>
        <w:t>法</w:t>
      </w:r>
      <w:r>
        <w:rPr/>
        <w:t>、</w:t>
      </w:r>
      <w:r>
        <w:rPr>
          <w:rFonts w:ascii="宋体" w:hAnsi="宋体" w:cs="宋体" w:eastAsia="宋体" w:hint="default"/>
        </w:rPr>
        <w:t>违</w:t>
      </w:r>
      <w:r>
        <w:rPr>
          <w:rFonts w:ascii="宋体" w:hAnsi="宋体" w:cs="宋体" w:eastAsia="宋体" w:hint="default"/>
        </w:rPr>
        <w:t>规</w:t>
      </w:r>
      <w:r>
        <w:rPr/>
        <w:t>和</w:t>
      </w:r>
      <w:r>
        <w:rPr>
          <w:rFonts w:ascii="宋体" w:hAnsi="宋体" w:cs="宋体" w:eastAsia="宋体" w:hint="default"/>
        </w:rPr>
        <w:t>损</w:t>
      </w:r>
      <w:r>
        <w:rPr>
          <w:rFonts w:ascii="宋体" w:hAnsi="宋体" w:cs="宋体" w:eastAsia="宋体" w:hint="default"/>
        </w:rPr>
        <w:t>害</w:t>
      </w:r>
      <w:r>
        <w:rPr/>
        <w:t>公司</w:t>
      </w:r>
      <w:r>
        <w:rPr>
          <w:rFonts w:ascii="宋体" w:hAnsi="宋体" w:cs="宋体" w:eastAsia="宋体" w:hint="default"/>
        </w:rPr>
        <w:t>利益</w:t>
      </w:r>
      <w:r>
        <w:rPr/>
        <w:t>的</w:t>
      </w:r>
      <w:r>
        <w:rPr>
          <w:rFonts w:ascii="宋体" w:hAnsi="宋体" w:cs="宋体" w:eastAsia="宋体" w:hint="default"/>
        </w:rPr>
        <w:t>行</w:t>
      </w:r>
      <w:r>
        <w:rPr/>
        <w:t>为。</w:t>
      </w:r>
    </w:p>
    <w:p>
      <w:pPr>
        <w:spacing w:line="410" w:lineRule="exact" w:before="0"/>
        <w:ind w:left="2227" w:right="33" w:firstLine="0"/>
        <w:jc w:val="left"/>
        <w:rPr>
          <w:rFonts w:ascii="Microsoft JhengHei" w:hAnsi="Microsoft JhengHei" w:cs="Microsoft JhengHei" w:eastAsia="Microsoft JhengHei" w:hint="default"/>
          <w:sz w:val="27"/>
          <w:szCs w:val="27"/>
        </w:rPr>
      </w:pPr>
      <w:r>
        <w:rPr>
          <w:rFonts w:ascii="Times New Roman" w:hAnsi="Times New Roman" w:cs="Times New Roman" w:eastAsia="Times New Roman" w:hint="default"/>
          <w:b/>
          <w:bCs/>
          <w:sz w:val="27"/>
          <w:szCs w:val="27"/>
        </w:rPr>
        <w:t>2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检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查公司财务情况</w:t>
      </w:r>
      <w:r>
        <w:rPr>
          <w:rFonts w:ascii="Microsoft JhengHei" w:hAnsi="Microsoft JhengHei" w:cs="Microsoft JhengHei" w:eastAsia="Microsoft JhengHei" w:hint="default"/>
          <w:sz w:val="27"/>
          <w:szCs w:val="27"/>
        </w:rPr>
      </w:r>
    </w:p>
    <w:p>
      <w:pPr>
        <w:spacing w:line="292" w:lineRule="auto" w:before="52"/>
        <w:ind w:left="1555" w:right="178" w:firstLine="537"/>
        <w:jc w:val="both"/>
        <w:rPr>
          <w:rFonts w:ascii="宋体" w:hAnsi="宋体" w:cs="宋体" w:eastAsia="宋体" w:hint="default"/>
          <w:sz w:val="27"/>
          <w:szCs w:val="27"/>
        </w:rPr>
      </w:pP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监事会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认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为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：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南京立信永华会计师事务所有限公司出具的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财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务审计</w:t>
      </w:r>
      <w:r>
        <w:rPr>
          <w:rFonts w:ascii="宋体" w:hAnsi="宋体" w:cs="宋体" w:eastAsia="宋体" w:hint="default"/>
          <w:w w:val="99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报告</w:t>
      </w:r>
      <w:r>
        <w:rPr>
          <w:rFonts w:ascii="宋体" w:hAnsi="宋体" w:cs="宋体" w:eastAsia="宋体" w:hint="default"/>
          <w:sz w:val="27"/>
          <w:szCs w:val="27"/>
        </w:rPr>
        <w:t>客</w:t>
      </w:r>
      <w:r>
        <w:rPr>
          <w:rFonts w:ascii="宋体" w:hAnsi="宋体" w:cs="宋体" w:eastAsia="宋体" w:hint="default"/>
          <w:sz w:val="27"/>
          <w:szCs w:val="27"/>
        </w:rPr>
        <w:t>观</w:t>
      </w:r>
      <w:r>
        <w:rPr>
          <w:rFonts w:ascii="宋体" w:hAnsi="宋体" w:cs="宋体" w:eastAsia="宋体" w:hint="default"/>
          <w:sz w:val="27"/>
          <w:szCs w:val="27"/>
        </w:rPr>
        <w:t>反映</w:t>
      </w:r>
      <w:r>
        <w:rPr>
          <w:rFonts w:ascii="宋体" w:hAnsi="宋体" w:cs="宋体" w:eastAsia="宋体" w:hint="default"/>
          <w:sz w:val="27"/>
          <w:szCs w:val="27"/>
        </w:rPr>
        <w:t>了公司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2008</w:t>
      </w:r>
      <w:r>
        <w:rPr>
          <w:rFonts w:ascii="Times New Roman" w:hAnsi="Times New Roman" w:cs="Times New Roman" w:eastAsia="Times New Roman" w:hint="default"/>
          <w:spacing w:val="-5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年度</w:t>
      </w:r>
      <w:r>
        <w:rPr>
          <w:rFonts w:ascii="宋体" w:hAnsi="宋体" w:cs="宋体" w:eastAsia="宋体" w:hint="default"/>
          <w:sz w:val="27"/>
          <w:szCs w:val="27"/>
        </w:rPr>
        <w:t>的</w:t>
      </w:r>
      <w:r>
        <w:rPr>
          <w:rFonts w:ascii="宋体" w:hAnsi="宋体" w:cs="宋体" w:eastAsia="宋体" w:hint="default"/>
          <w:sz w:val="27"/>
          <w:szCs w:val="27"/>
        </w:rPr>
        <w:t>财</w:t>
      </w:r>
      <w:r>
        <w:rPr>
          <w:rFonts w:ascii="宋体" w:hAnsi="宋体" w:cs="宋体" w:eastAsia="宋体" w:hint="default"/>
          <w:sz w:val="27"/>
          <w:szCs w:val="27"/>
        </w:rPr>
        <w:t>务</w:t>
      </w:r>
      <w:r>
        <w:rPr>
          <w:rFonts w:ascii="宋体" w:hAnsi="宋体" w:cs="宋体" w:eastAsia="宋体" w:hint="default"/>
          <w:sz w:val="27"/>
          <w:szCs w:val="27"/>
        </w:rPr>
        <w:t>状</w:t>
      </w:r>
      <w:r>
        <w:rPr>
          <w:rFonts w:ascii="宋体" w:hAnsi="宋体" w:cs="宋体" w:eastAsia="宋体" w:hint="default"/>
          <w:sz w:val="27"/>
          <w:szCs w:val="27"/>
        </w:rPr>
        <w:t>况</w:t>
      </w:r>
      <w:r>
        <w:rPr>
          <w:rFonts w:ascii="宋体" w:hAnsi="宋体" w:cs="宋体" w:eastAsia="宋体" w:hint="default"/>
          <w:sz w:val="27"/>
          <w:szCs w:val="27"/>
        </w:rPr>
        <w:t>和经</w:t>
      </w:r>
      <w:r>
        <w:rPr>
          <w:rFonts w:ascii="宋体" w:hAnsi="宋体" w:cs="宋体" w:eastAsia="宋体" w:hint="default"/>
          <w:sz w:val="27"/>
          <w:szCs w:val="27"/>
        </w:rPr>
        <w:t>营</w:t>
      </w:r>
      <w:r>
        <w:rPr>
          <w:rFonts w:ascii="宋体" w:hAnsi="宋体" w:cs="宋体" w:eastAsia="宋体" w:hint="default"/>
          <w:sz w:val="27"/>
          <w:szCs w:val="27"/>
        </w:rPr>
        <w:t>成</w:t>
      </w:r>
      <w:r>
        <w:rPr>
          <w:rFonts w:ascii="宋体" w:hAnsi="宋体" w:cs="宋体" w:eastAsia="宋体" w:hint="default"/>
          <w:sz w:val="27"/>
          <w:szCs w:val="27"/>
        </w:rPr>
        <w:t>果</w:t>
      </w:r>
      <w:r>
        <w:rPr>
          <w:rFonts w:ascii="宋体" w:hAnsi="宋体" w:cs="宋体" w:eastAsia="宋体" w:hint="default"/>
          <w:sz w:val="27"/>
          <w:szCs w:val="27"/>
        </w:rPr>
        <w:t>。对有</w:t>
      </w:r>
      <w:r>
        <w:rPr>
          <w:rFonts w:ascii="宋体" w:hAnsi="宋体" w:cs="宋体" w:eastAsia="宋体" w:hint="default"/>
          <w:sz w:val="27"/>
          <w:szCs w:val="27"/>
        </w:rPr>
        <w:t>关</w:t>
      </w:r>
      <w:r>
        <w:rPr>
          <w:rFonts w:ascii="宋体" w:hAnsi="宋体" w:cs="宋体" w:eastAsia="宋体" w:hint="default"/>
          <w:sz w:val="27"/>
          <w:szCs w:val="27"/>
        </w:rPr>
        <w:t>事</w:t>
      </w:r>
      <w:r>
        <w:rPr>
          <w:rFonts w:ascii="宋体" w:hAnsi="宋体" w:cs="宋体" w:eastAsia="宋体" w:hint="default"/>
          <w:sz w:val="27"/>
          <w:szCs w:val="27"/>
        </w:rPr>
        <w:t>项</w:t>
      </w:r>
      <w:r>
        <w:rPr>
          <w:rFonts w:ascii="宋体" w:hAnsi="宋体" w:cs="宋体" w:eastAsia="宋体" w:hint="default"/>
          <w:sz w:val="27"/>
          <w:szCs w:val="27"/>
        </w:rPr>
        <w:t>做</w:t>
      </w:r>
      <w:r>
        <w:rPr>
          <w:rFonts w:ascii="宋体" w:hAnsi="宋体" w:cs="宋体" w:eastAsia="宋体" w:hint="default"/>
          <w:w w:val="99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出的</w:t>
      </w:r>
      <w:r>
        <w:rPr>
          <w:rFonts w:ascii="宋体" w:hAnsi="宋体" w:cs="宋体" w:eastAsia="宋体" w:hint="default"/>
          <w:sz w:val="27"/>
          <w:szCs w:val="27"/>
        </w:rPr>
        <w:t>评</w:t>
      </w:r>
      <w:r>
        <w:rPr>
          <w:rFonts w:ascii="宋体" w:hAnsi="宋体" w:cs="宋体" w:eastAsia="宋体" w:hint="default"/>
          <w:sz w:val="27"/>
          <w:szCs w:val="27"/>
        </w:rPr>
        <w:t>价</w:t>
      </w:r>
      <w:r>
        <w:rPr>
          <w:rFonts w:ascii="宋体" w:hAnsi="宋体" w:cs="宋体" w:eastAsia="宋体" w:hint="default"/>
          <w:sz w:val="27"/>
          <w:szCs w:val="27"/>
        </w:rPr>
        <w:t>是</w:t>
      </w:r>
      <w:r>
        <w:rPr>
          <w:rFonts w:ascii="宋体" w:hAnsi="宋体" w:cs="宋体" w:eastAsia="宋体" w:hint="default"/>
          <w:sz w:val="27"/>
          <w:szCs w:val="27"/>
        </w:rPr>
        <w:t>客</w:t>
      </w:r>
      <w:r>
        <w:rPr>
          <w:rFonts w:ascii="宋体" w:hAnsi="宋体" w:cs="宋体" w:eastAsia="宋体" w:hint="default"/>
          <w:sz w:val="27"/>
          <w:szCs w:val="27"/>
        </w:rPr>
        <w:t>观</w:t>
      </w:r>
      <w:r>
        <w:rPr>
          <w:rFonts w:ascii="宋体" w:hAnsi="宋体" w:cs="宋体" w:eastAsia="宋体" w:hint="default"/>
          <w:sz w:val="27"/>
          <w:szCs w:val="27"/>
        </w:rPr>
        <w:t>公</w:t>
      </w:r>
      <w:r>
        <w:rPr>
          <w:rFonts w:ascii="宋体" w:hAnsi="宋体" w:cs="宋体" w:eastAsia="宋体" w:hint="default"/>
          <w:sz w:val="27"/>
          <w:szCs w:val="27"/>
        </w:rPr>
        <w:t>正</w:t>
      </w:r>
      <w:r>
        <w:rPr>
          <w:rFonts w:ascii="宋体" w:hAnsi="宋体" w:cs="宋体" w:eastAsia="宋体" w:hint="default"/>
          <w:sz w:val="27"/>
          <w:szCs w:val="27"/>
        </w:rPr>
        <w:t>的。</w:t>
      </w:r>
    </w:p>
    <w:p>
      <w:pPr>
        <w:spacing w:line="408" w:lineRule="exact" w:before="0"/>
        <w:ind w:left="2092" w:right="33" w:firstLine="134"/>
        <w:jc w:val="left"/>
        <w:rPr>
          <w:rFonts w:ascii="Microsoft JhengHei" w:hAnsi="Microsoft JhengHei" w:cs="Microsoft JhengHei" w:eastAsia="Microsoft JhengHei" w:hint="default"/>
          <w:sz w:val="27"/>
          <w:szCs w:val="27"/>
        </w:rPr>
      </w:pPr>
      <w:r>
        <w:rPr>
          <w:rFonts w:ascii="Times New Roman" w:hAnsi="Times New Roman" w:cs="Times New Roman" w:eastAsia="Times New Roman" w:hint="default"/>
          <w:b/>
          <w:bCs/>
          <w:sz w:val="27"/>
          <w:szCs w:val="27"/>
        </w:rPr>
        <w:t>3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最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近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一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次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募集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资金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使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用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情况</w:t>
      </w:r>
      <w:r>
        <w:rPr>
          <w:rFonts w:ascii="Microsoft JhengHei" w:hAnsi="Microsoft JhengHei" w:cs="Microsoft JhengHei" w:eastAsia="Microsoft JhengHei" w:hint="default"/>
          <w:sz w:val="27"/>
          <w:szCs w:val="27"/>
        </w:rPr>
      </w:r>
    </w:p>
    <w:p>
      <w:pPr>
        <w:spacing w:before="57"/>
        <w:ind w:left="2092" w:right="33" w:firstLine="0"/>
        <w:jc w:val="left"/>
        <w:rPr>
          <w:rFonts w:ascii="宋体" w:hAnsi="宋体" w:cs="宋体" w:eastAsia="宋体" w:hint="default"/>
          <w:sz w:val="27"/>
          <w:szCs w:val="27"/>
        </w:rPr>
      </w:pPr>
      <w:r>
        <w:rPr>
          <w:rFonts w:ascii="宋体" w:hAnsi="宋体" w:cs="宋体" w:eastAsia="宋体" w:hint="default"/>
          <w:sz w:val="27"/>
          <w:szCs w:val="27"/>
        </w:rPr>
        <w:t>报告</w:t>
      </w:r>
      <w:r>
        <w:rPr>
          <w:rFonts w:ascii="宋体" w:hAnsi="宋体" w:cs="宋体" w:eastAsia="宋体" w:hint="default"/>
          <w:sz w:val="27"/>
          <w:szCs w:val="27"/>
        </w:rPr>
        <w:t>期</w:t>
      </w:r>
      <w:r>
        <w:rPr>
          <w:rFonts w:ascii="宋体" w:hAnsi="宋体" w:cs="宋体" w:eastAsia="宋体" w:hint="default"/>
          <w:sz w:val="27"/>
          <w:szCs w:val="27"/>
        </w:rPr>
        <w:t>内，无</w:t>
      </w:r>
      <w:r>
        <w:rPr>
          <w:rFonts w:ascii="宋体" w:hAnsi="宋体" w:cs="宋体" w:eastAsia="宋体" w:hint="default"/>
          <w:sz w:val="27"/>
          <w:szCs w:val="27"/>
        </w:rPr>
        <w:t>募</w:t>
      </w:r>
      <w:r>
        <w:rPr>
          <w:rFonts w:ascii="宋体" w:hAnsi="宋体" w:cs="宋体" w:eastAsia="宋体" w:hint="default"/>
          <w:sz w:val="27"/>
          <w:szCs w:val="27"/>
        </w:rPr>
        <w:t>集</w:t>
      </w:r>
      <w:r>
        <w:rPr>
          <w:rFonts w:ascii="宋体" w:hAnsi="宋体" w:cs="宋体" w:eastAsia="宋体" w:hint="default"/>
          <w:sz w:val="27"/>
          <w:szCs w:val="27"/>
        </w:rPr>
        <w:t>资</w:t>
      </w:r>
      <w:r>
        <w:rPr>
          <w:rFonts w:ascii="宋体" w:hAnsi="宋体" w:cs="宋体" w:eastAsia="宋体" w:hint="default"/>
          <w:sz w:val="27"/>
          <w:szCs w:val="27"/>
        </w:rPr>
        <w:t>金投</w:t>
      </w:r>
      <w:r>
        <w:rPr>
          <w:rFonts w:ascii="宋体" w:hAnsi="宋体" w:cs="宋体" w:eastAsia="宋体" w:hint="default"/>
          <w:sz w:val="27"/>
          <w:szCs w:val="27"/>
        </w:rPr>
        <w:t>资</w:t>
      </w:r>
      <w:r>
        <w:rPr>
          <w:rFonts w:ascii="宋体" w:hAnsi="宋体" w:cs="宋体" w:eastAsia="宋体" w:hint="default"/>
          <w:sz w:val="27"/>
          <w:szCs w:val="27"/>
        </w:rPr>
        <w:t>项目</w:t>
      </w:r>
      <w:r>
        <w:rPr>
          <w:rFonts w:ascii="宋体" w:hAnsi="宋体" w:cs="宋体" w:eastAsia="宋体" w:hint="default"/>
          <w:sz w:val="27"/>
          <w:szCs w:val="27"/>
        </w:rPr>
        <w:t>。</w:t>
      </w:r>
    </w:p>
    <w:p>
      <w:pPr>
        <w:spacing w:before="2"/>
        <w:ind w:left="2227" w:right="33" w:firstLine="0"/>
        <w:jc w:val="left"/>
        <w:rPr>
          <w:rFonts w:ascii="Microsoft JhengHei" w:hAnsi="Microsoft JhengHei" w:cs="Microsoft JhengHei" w:eastAsia="Microsoft JhengHei" w:hint="default"/>
          <w:sz w:val="27"/>
          <w:szCs w:val="27"/>
        </w:rPr>
      </w:pPr>
      <w:r>
        <w:rPr>
          <w:rFonts w:ascii="Times New Roman" w:hAnsi="Times New Roman" w:cs="Times New Roman" w:eastAsia="Times New Roman" w:hint="default"/>
          <w:b/>
          <w:bCs/>
          <w:spacing w:val="2"/>
          <w:sz w:val="27"/>
          <w:szCs w:val="27"/>
        </w:rPr>
        <w:t>4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7"/>
          <w:szCs w:val="27"/>
        </w:rPr>
        <w:t>、公司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7"/>
          <w:szCs w:val="27"/>
        </w:rPr>
        <w:t>收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7"/>
          <w:szCs w:val="27"/>
        </w:rPr>
        <w:t>购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7"/>
          <w:szCs w:val="27"/>
        </w:rPr>
        <w:t>及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7"/>
          <w:szCs w:val="27"/>
        </w:rPr>
        <w:t>出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7"/>
          <w:szCs w:val="27"/>
        </w:rPr>
        <w:t>售资产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7"/>
          <w:szCs w:val="27"/>
        </w:rPr>
        <w:t>情况</w:t>
      </w:r>
      <w:r>
        <w:rPr>
          <w:rFonts w:ascii="Microsoft JhengHei" w:hAnsi="Microsoft JhengHei" w:cs="Microsoft JhengHei" w:eastAsia="Microsoft JhengHei" w:hint="default"/>
          <w:sz w:val="27"/>
          <w:szCs w:val="27"/>
        </w:rPr>
      </w:r>
    </w:p>
    <w:p>
      <w:pPr>
        <w:spacing w:before="52"/>
        <w:ind w:left="2092" w:right="33" w:firstLine="0"/>
        <w:jc w:val="left"/>
        <w:rPr>
          <w:rFonts w:ascii="宋体" w:hAnsi="宋体" w:cs="宋体" w:eastAsia="宋体" w:hint="default"/>
          <w:sz w:val="27"/>
          <w:szCs w:val="27"/>
        </w:rPr>
      </w:pPr>
      <w:r>
        <w:rPr>
          <w:rFonts w:ascii="宋体" w:hAnsi="宋体" w:cs="宋体" w:eastAsia="宋体" w:hint="default"/>
          <w:sz w:val="27"/>
          <w:szCs w:val="27"/>
        </w:rPr>
        <w:t>报告</w:t>
      </w:r>
      <w:r>
        <w:rPr>
          <w:rFonts w:ascii="宋体" w:hAnsi="宋体" w:cs="宋体" w:eastAsia="宋体" w:hint="default"/>
          <w:sz w:val="27"/>
          <w:szCs w:val="27"/>
        </w:rPr>
        <w:t>期</w:t>
      </w:r>
      <w:r>
        <w:rPr>
          <w:rFonts w:ascii="宋体" w:hAnsi="宋体" w:cs="宋体" w:eastAsia="宋体" w:hint="default"/>
          <w:sz w:val="27"/>
          <w:szCs w:val="27"/>
        </w:rPr>
        <w:t>内，经公司六届董事会</w:t>
      </w:r>
      <w:r>
        <w:rPr>
          <w:rFonts w:ascii="宋体" w:hAnsi="宋体" w:cs="宋体" w:eastAsia="宋体" w:hint="default"/>
          <w:sz w:val="27"/>
          <w:szCs w:val="27"/>
        </w:rPr>
        <w:t>五</w:t>
      </w:r>
      <w:r>
        <w:rPr>
          <w:rFonts w:ascii="宋体" w:hAnsi="宋体" w:cs="宋体" w:eastAsia="宋体" w:hint="default"/>
          <w:sz w:val="27"/>
          <w:szCs w:val="27"/>
        </w:rPr>
        <w:t>次会议和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2008</w:t>
      </w:r>
      <w:r>
        <w:rPr>
          <w:rFonts w:ascii="Times New Roman" w:hAnsi="Times New Roman" w:cs="Times New Roman" w:eastAsia="Times New Roman" w:hint="default"/>
          <w:spacing w:val="-3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年</w:t>
      </w:r>
      <w:r>
        <w:rPr>
          <w:rFonts w:ascii="宋体" w:hAnsi="宋体" w:cs="宋体" w:eastAsia="宋体" w:hint="default"/>
          <w:sz w:val="27"/>
          <w:szCs w:val="27"/>
        </w:rPr>
        <w:t>第</w:t>
      </w:r>
      <w:r>
        <w:rPr>
          <w:rFonts w:ascii="宋体" w:hAnsi="宋体" w:cs="宋体" w:eastAsia="宋体" w:hint="default"/>
          <w:sz w:val="27"/>
          <w:szCs w:val="27"/>
        </w:rPr>
        <w:t>四</w:t>
      </w:r>
      <w:r>
        <w:rPr>
          <w:rFonts w:ascii="宋体" w:hAnsi="宋体" w:cs="宋体" w:eastAsia="宋体" w:hint="default"/>
          <w:sz w:val="27"/>
          <w:szCs w:val="27"/>
        </w:rPr>
        <w:t>次</w:t>
      </w:r>
      <w:r>
        <w:rPr>
          <w:rFonts w:ascii="宋体" w:hAnsi="宋体" w:cs="宋体" w:eastAsia="宋体" w:hint="default"/>
          <w:sz w:val="27"/>
          <w:szCs w:val="27"/>
        </w:rPr>
        <w:t>临</w:t>
      </w:r>
      <w:r>
        <w:rPr>
          <w:rFonts w:ascii="宋体" w:hAnsi="宋体" w:cs="宋体" w:eastAsia="宋体" w:hint="default"/>
          <w:sz w:val="27"/>
          <w:szCs w:val="27"/>
        </w:rPr>
        <w:t>时</w:t>
      </w:r>
      <w:r>
        <w:rPr>
          <w:rFonts w:ascii="宋体" w:hAnsi="宋体" w:cs="宋体" w:eastAsia="宋体" w:hint="default"/>
          <w:sz w:val="27"/>
          <w:szCs w:val="27"/>
        </w:rPr>
        <w:t>股东</w:t>
      </w:r>
    </w:p>
    <w:p>
      <w:pPr>
        <w:spacing w:line="283" w:lineRule="auto" w:before="68"/>
        <w:ind w:left="1555" w:right="178" w:firstLine="0"/>
        <w:jc w:val="both"/>
        <w:rPr>
          <w:rFonts w:ascii="宋体" w:hAnsi="宋体" w:cs="宋体" w:eastAsia="宋体" w:hint="default"/>
          <w:sz w:val="27"/>
          <w:szCs w:val="27"/>
        </w:rPr>
      </w:pPr>
      <w:r>
        <w:rPr>
          <w:rFonts w:ascii="宋体" w:hAnsi="宋体" w:cs="宋体" w:eastAsia="宋体" w:hint="default"/>
          <w:spacing w:val="-4"/>
          <w:sz w:val="27"/>
          <w:szCs w:val="27"/>
        </w:rPr>
        <w:t>大会审议通过，公司</w:t>
      </w:r>
      <w:r>
        <w:rPr>
          <w:rFonts w:ascii="宋体" w:hAnsi="宋体" w:cs="宋体" w:eastAsia="宋体" w:hint="default"/>
          <w:spacing w:val="-4"/>
          <w:sz w:val="27"/>
          <w:szCs w:val="27"/>
        </w:rPr>
        <w:t>以</w:t>
      </w:r>
      <w:r>
        <w:rPr>
          <w:rFonts w:ascii="宋体" w:hAnsi="宋体" w:cs="宋体" w:eastAsia="宋体" w:hint="default"/>
          <w:spacing w:val="-4"/>
          <w:sz w:val="27"/>
          <w:szCs w:val="27"/>
        </w:rPr>
        <w:t>协</w:t>
      </w:r>
      <w:r>
        <w:rPr>
          <w:rFonts w:ascii="宋体" w:hAnsi="宋体" w:cs="宋体" w:eastAsia="宋体" w:hint="default"/>
          <w:spacing w:val="-4"/>
          <w:sz w:val="27"/>
          <w:szCs w:val="27"/>
        </w:rPr>
        <w:t>议</w:t>
      </w:r>
      <w:r>
        <w:rPr>
          <w:rFonts w:ascii="宋体" w:hAnsi="宋体" w:cs="宋体" w:eastAsia="宋体" w:hint="default"/>
          <w:spacing w:val="-4"/>
          <w:sz w:val="27"/>
          <w:szCs w:val="27"/>
        </w:rPr>
        <w:t>转</w:t>
      </w:r>
      <w:r>
        <w:rPr>
          <w:rFonts w:ascii="宋体" w:hAnsi="宋体" w:cs="宋体" w:eastAsia="宋体" w:hint="default"/>
          <w:spacing w:val="-4"/>
          <w:sz w:val="27"/>
          <w:szCs w:val="27"/>
        </w:rPr>
        <w:t>让方</w:t>
      </w:r>
      <w:r>
        <w:rPr>
          <w:rFonts w:ascii="宋体" w:hAnsi="宋体" w:cs="宋体" w:eastAsia="宋体" w:hint="default"/>
          <w:spacing w:val="-4"/>
          <w:sz w:val="27"/>
          <w:szCs w:val="27"/>
        </w:rPr>
        <w:t>式</w:t>
      </w:r>
      <w:r>
        <w:rPr>
          <w:rFonts w:ascii="宋体" w:hAnsi="宋体" w:cs="宋体" w:eastAsia="宋体" w:hint="default"/>
          <w:spacing w:val="-4"/>
          <w:sz w:val="27"/>
          <w:szCs w:val="27"/>
        </w:rPr>
        <w:t>出</w:t>
      </w:r>
      <w:r>
        <w:rPr>
          <w:rFonts w:ascii="宋体" w:hAnsi="宋体" w:cs="宋体" w:eastAsia="宋体" w:hint="default"/>
          <w:spacing w:val="-4"/>
          <w:sz w:val="27"/>
          <w:szCs w:val="27"/>
        </w:rPr>
        <w:t>售</w:t>
      </w:r>
      <w:r>
        <w:rPr>
          <w:rFonts w:ascii="宋体" w:hAnsi="宋体" w:cs="宋体" w:eastAsia="宋体" w:hint="default"/>
          <w:spacing w:val="-4"/>
          <w:sz w:val="27"/>
          <w:szCs w:val="27"/>
        </w:rPr>
        <w:t>库</w:t>
      </w:r>
      <w:r>
        <w:rPr>
          <w:rFonts w:ascii="宋体" w:hAnsi="宋体" w:cs="宋体" w:eastAsia="宋体" w:hint="default"/>
          <w:spacing w:val="-4"/>
          <w:sz w:val="27"/>
          <w:szCs w:val="27"/>
        </w:rPr>
        <w:t>存</w:t>
      </w:r>
      <w:r>
        <w:rPr>
          <w:rFonts w:ascii="宋体" w:hAnsi="宋体" w:cs="宋体" w:eastAsia="宋体" w:hint="default"/>
          <w:spacing w:val="-4"/>
          <w:sz w:val="27"/>
          <w:szCs w:val="27"/>
        </w:rPr>
        <w:t>商</w:t>
      </w:r>
      <w:r>
        <w:rPr>
          <w:rFonts w:ascii="宋体" w:hAnsi="宋体" w:cs="宋体" w:eastAsia="宋体" w:hint="default"/>
          <w:spacing w:val="-4"/>
          <w:sz w:val="27"/>
          <w:szCs w:val="27"/>
        </w:rPr>
        <w:t>品</w:t>
      </w:r>
      <w:r>
        <w:rPr>
          <w:rFonts w:ascii="宋体" w:hAnsi="宋体" w:cs="宋体" w:eastAsia="宋体" w:hint="default"/>
          <w:spacing w:val="-4"/>
          <w:sz w:val="27"/>
          <w:szCs w:val="27"/>
        </w:rPr>
        <w:t>与</w:t>
      </w:r>
      <w:r>
        <w:rPr>
          <w:rFonts w:ascii="宋体" w:hAnsi="宋体" w:cs="宋体" w:eastAsia="宋体" w:hint="default"/>
          <w:spacing w:val="-4"/>
          <w:sz w:val="27"/>
          <w:szCs w:val="27"/>
        </w:rPr>
        <w:t>闲</w:t>
      </w:r>
      <w:r>
        <w:rPr>
          <w:rFonts w:ascii="宋体" w:hAnsi="宋体" w:cs="宋体" w:eastAsia="宋体" w:hint="default"/>
          <w:spacing w:val="-4"/>
          <w:sz w:val="27"/>
          <w:szCs w:val="27"/>
        </w:rPr>
        <w:t>置</w:t>
      </w:r>
      <w:r>
        <w:rPr>
          <w:rFonts w:ascii="宋体" w:hAnsi="宋体" w:cs="宋体" w:eastAsia="宋体" w:hint="default"/>
          <w:spacing w:val="-4"/>
          <w:sz w:val="27"/>
          <w:szCs w:val="27"/>
        </w:rPr>
        <w:t>设</w:t>
      </w:r>
      <w:r>
        <w:rPr>
          <w:rFonts w:ascii="宋体" w:hAnsi="宋体" w:cs="宋体" w:eastAsia="宋体" w:hint="default"/>
          <w:spacing w:val="-4"/>
          <w:sz w:val="27"/>
          <w:szCs w:val="27"/>
        </w:rPr>
        <w:t>备</w:t>
      </w:r>
      <w:r>
        <w:rPr>
          <w:rFonts w:ascii="宋体" w:hAnsi="宋体" w:cs="宋体" w:eastAsia="宋体" w:hint="default"/>
          <w:spacing w:val="-4"/>
          <w:sz w:val="27"/>
          <w:szCs w:val="27"/>
        </w:rPr>
        <w:t>，</w:t>
      </w:r>
      <w:r>
        <w:rPr>
          <w:rFonts w:ascii="宋体" w:hAnsi="宋体" w:cs="宋体" w:eastAsia="宋体" w:hint="default"/>
          <w:spacing w:val="-4"/>
          <w:sz w:val="27"/>
          <w:szCs w:val="27"/>
        </w:rPr>
        <w:t>于</w:t>
      </w:r>
      <w:r>
        <w:rPr>
          <w:rFonts w:ascii="宋体" w:hAnsi="宋体" w:cs="宋体" w:eastAsia="宋体" w:hint="default"/>
          <w:spacing w:val="-88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2008</w:t>
      </w:r>
      <w:r>
        <w:rPr>
          <w:rFonts w:ascii="Times New Roman" w:hAnsi="Times New Roman" w:cs="Times New Roman" w:eastAsia="Times New Roman" w:hint="default"/>
          <w:w w:val="99"/>
          <w:sz w:val="27"/>
          <w:szCs w:val="27"/>
        </w:rPr>
        <w:t> </w:t>
      </w:r>
      <w:r>
        <w:rPr>
          <w:rFonts w:ascii="宋体" w:hAnsi="宋体" w:cs="宋体" w:eastAsia="宋体" w:hint="default"/>
          <w:w w:val="99"/>
          <w:sz w:val="27"/>
          <w:szCs w:val="27"/>
        </w:rPr>
        <w:t>年</w:t>
      </w:r>
      <w:r>
        <w:rPr>
          <w:rFonts w:ascii="宋体" w:hAnsi="宋体" w:cs="宋体" w:eastAsia="宋体" w:hint="default"/>
          <w:spacing w:val="-63"/>
          <w:w w:val="99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w w:val="99"/>
          <w:sz w:val="27"/>
          <w:szCs w:val="27"/>
        </w:rPr>
        <w:t>12</w:t>
      </w:r>
      <w:r>
        <w:rPr>
          <w:rFonts w:ascii="Times New Roman" w:hAnsi="Times New Roman" w:cs="Times New Roman" w:eastAsia="Times New Roman" w:hint="default"/>
          <w:spacing w:val="4"/>
          <w:w w:val="99"/>
          <w:sz w:val="27"/>
          <w:szCs w:val="27"/>
        </w:rPr>
        <w:t> </w:t>
      </w:r>
      <w:r>
        <w:rPr>
          <w:rFonts w:ascii="宋体" w:hAnsi="宋体" w:cs="宋体" w:eastAsia="宋体" w:hint="default"/>
          <w:w w:val="99"/>
          <w:sz w:val="27"/>
          <w:szCs w:val="27"/>
        </w:rPr>
        <w:t>月</w:t>
      </w:r>
      <w:r>
        <w:rPr>
          <w:rFonts w:ascii="宋体" w:hAnsi="宋体" w:cs="宋体" w:eastAsia="宋体" w:hint="default"/>
          <w:spacing w:val="-63"/>
          <w:w w:val="99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w w:val="99"/>
          <w:sz w:val="27"/>
          <w:szCs w:val="27"/>
        </w:rPr>
        <w:t>5</w:t>
      </w:r>
      <w:r>
        <w:rPr>
          <w:rFonts w:ascii="Times New Roman" w:hAnsi="Times New Roman" w:cs="Times New Roman" w:eastAsia="Times New Roman" w:hint="default"/>
          <w:spacing w:val="4"/>
          <w:w w:val="99"/>
          <w:sz w:val="27"/>
          <w:szCs w:val="27"/>
        </w:rPr>
        <w:t> </w:t>
      </w:r>
      <w:r>
        <w:rPr>
          <w:rFonts w:ascii="宋体" w:hAnsi="宋体" w:cs="宋体" w:eastAsia="宋体" w:hint="default"/>
          <w:spacing w:val="-7"/>
          <w:w w:val="99"/>
          <w:sz w:val="27"/>
          <w:szCs w:val="27"/>
        </w:rPr>
        <w:t>日</w:t>
      </w:r>
      <w:r>
        <w:rPr>
          <w:rFonts w:ascii="宋体" w:hAnsi="宋体" w:cs="宋体" w:eastAsia="宋体" w:hint="default"/>
          <w:spacing w:val="-7"/>
          <w:w w:val="99"/>
          <w:sz w:val="27"/>
          <w:szCs w:val="27"/>
        </w:rPr>
        <w:t>与</w:t>
      </w:r>
      <w:r>
        <w:rPr>
          <w:rFonts w:ascii="宋体" w:hAnsi="宋体" w:cs="宋体" w:eastAsia="宋体" w:hint="default"/>
          <w:spacing w:val="-7"/>
          <w:w w:val="99"/>
          <w:sz w:val="27"/>
          <w:szCs w:val="27"/>
        </w:rPr>
        <w:t>自然</w:t>
      </w:r>
      <w:r>
        <w:rPr>
          <w:rFonts w:ascii="宋体" w:hAnsi="宋体" w:cs="宋体" w:eastAsia="宋体" w:hint="default"/>
          <w:spacing w:val="-7"/>
          <w:w w:val="99"/>
          <w:sz w:val="27"/>
          <w:szCs w:val="27"/>
        </w:rPr>
        <w:t>人</w:t>
      </w:r>
      <w:r>
        <w:rPr>
          <w:rFonts w:ascii="宋体" w:hAnsi="宋体" w:cs="宋体" w:eastAsia="宋体" w:hint="default"/>
          <w:spacing w:val="-7"/>
          <w:w w:val="99"/>
          <w:sz w:val="27"/>
          <w:szCs w:val="27"/>
        </w:rPr>
        <w:t>阮焕</w:t>
      </w:r>
      <w:r>
        <w:rPr>
          <w:rFonts w:ascii="宋体" w:hAnsi="宋体" w:cs="宋体" w:eastAsia="宋体" w:hint="default"/>
          <w:spacing w:val="-7"/>
          <w:w w:val="99"/>
          <w:sz w:val="27"/>
          <w:szCs w:val="27"/>
        </w:rPr>
        <w:t>江先生</w:t>
      </w:r>
      <w:r>
        <w:rPr>
          <w:rFonts w:ascii="宋体" w:hAnsi="宋体" w:cs="宋体" w:eastAsia="宋体" w:hint="default"/>
          <w:spacing w:val="-7"/>
          <w:w w:val="99"/>
          <w:sz w:val="27"/>
          <w:szCs w:val="27"/>
        </w:rPr>
        <w:t>签署</w:t>
      </w:r>
      <w:r>
        <w:rPr>
          <w:rFonts w:ascii="宋体" w:hAnsi="宋体" w:cs="宋体" w:eastAsia="宋体" w:hint="default"/>
          <w:spacing w:val="-7"/>
          <w:w w:val="99"/>
          <w:sz w:val="27"/>
          <w:szCs w:val="27"/>
        </w:rPr>
        <w:t>了</w:t>
      </w:r>
      <w:r>
        <w:rPr>
          <w:rFonts w:ascii="宋体" w:hAnsi="宋体" w:cs="宋体" w:eastAsia="宋体" w:hint="default"/>
          <w:spacing w:val="-7"/>
          <w:w w:val="99"/>
          <w:sz w:val="27"/>
          <w:szCs w:val="27"/>
        </w:rPr>
        <w:t>《</w:t>
      </w:r>
      <w:r>
        <w:rPr>
          <w:rFonts w:ascii="宋体" w:hAnsi="宋体" w:cs="宋体" w:eastAsia="宋体" w:hint="default"/>
          <w:spacing w:val="-7"/>
          <w:w w:val="99"/>
          <w:sz w:val="27"/>
          <w:szCs w:val="27"/>
        </w:rPr>
        <w:t>资</w:t>
      </w:r>
      <w:r>
        <w:rPr>
          <w:rFonts w:ascii="宋体" w:hAnsi="宋体" w:cs="宋体" w:eastAsia="宋体" w:hint="default"/>
          <w:spacing w:val="-7"/>
          <w:w w:val="99"/>
          <w:sz w:val="27"/>
          <w:szCs w:val="27"/>
        </w:rPr>
        <w:t>产转</w:t>
      </w:r>
      <w:r>
        <w:rPr>
          <w:rFonts w:ascii="宋体" w:hAnsi="宋体" w:cs="宋体" w:eastAsia="宋体" w:hint="default"/>
          <w:spacing w:val="-7"/>
          <w:w w:val="99"/>
          <w:sz w:val="27"/>
          <w:szCs w:val="27"/>
        </w:rPr>
        <w:t>让协</w:t>
      </w:r>
      <w:r>
        <w:rPr>
          <w:rFonts w:ascii="宋体" w:hAnsi="宋体" w:cs="宋体" w:eastAsia="宋体" w:hint="default"/>
          <w:spacing w:val="-7"/>
          <w:w w:val="99"/>
          <w:sz w:val="27"/>
          <w:szCs w:val="27"/>
        </w:rPr>
        <w:t>议</w:t>
      </w:r>
      <w:r>
        <w:rPr>
          <w:rFonts w:ascii="宋体" w:hAnsi="宋体" w:cs="宋体" w:eastAsia="宋体" w:hint="default"/>
          <w:spacing w:val="-7"/>
          <w:w w:val="99"/>
          <w:sz w:val="27"/>
          <w:szCs w:val="27"/>
        </w:rPr>
        <w:t>》</w:t>
      </w:r>
      <w:r>
        <w:rPr>
          <w:rFonts w:ascii="宋体" w:hAnsi="宋体" w:cs="宋体" w:eastAsia="宋体" w:hint="default"/>
          <w:spacing w:val="-7"/>
          <w:w w:val="99"/>
          <w:sz w:val="27"/>
          <w:szCs w:val="27"/>
        </w:rPr>
        <w:t>，资</w:t>
      </w:r>
      <w:r>
        <w:rPr>
          <w:rFonts w:ascii="宋体" w:hAnsi="宋体" w:cs="宋体" w:eastAsia="宋体" w:hint="default"/>
          <w:spacing w:val="-7"/>
          <w:w w:val="99"/>
          <w:sz w:val="27"/>
          <w:szCs w:val="27"/>
        </w:rPr>
        <w:t>产转</w:t>
      </w:r>
      <w:r>
        <w:rPr>
          <w:rFonts w:ascii="宋体" w:hAnsi="宋体" w:cs="宋体" w:eastAsia="宋体" w:hint="default"/>
          <w:spacing w:val="-7"/>
          <w:w w:val="99"/>
          <w:sz w:val="27"/>
          <w:szCs w:val="27"/>
        </w:rPr>
        <w:t>让</w:t>
      </w:r>
      <w:r>
        <w:rPr>
          <w:rFonts w:ascii="宋体" w:hAnsi="宋体" w:cs="宋体" w:eastAsia="宋体" w:hint="default"/>
          <w:spacing w:val="-7"/>
          <w:w w:val="99"/>
          <w:sz w:val="27"/>
          <w:szCs w:val="27"/>
        </w:rPr>
        <w:t>价</w:t>
      </w:r>
      <w:r>
        <w:rPr>
          <w:rFonts w:ascii="宋体" w:hAnsi="宋体" w:cs="宋体" w:eastAsia="宋体" w:hint="default"/>
          <w:w w:val="99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格</w:t>
      </w:r>
      <w:r>
        <w:rPr>
          <w:rFonts w:ascii="宋体" w:hAnsi="宋体" w:cs="宋体" w:eastAsia="宋体" w:hint="default"/>
          <w:sz w:val="27"/>
          <w:szCs w:val="27"/>
        </w:rPr>
        <w:t>为</w:t>
      </w:r>
      <w:r>
        <w:rPr>
          <w:rFonts w:ascii="宋体" w:hAnsi="宋体" w:cs="宋体" w:eastAsia="宋体" w:hint="default"/>
          <w:spacing w:val="-74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860</w:t>
      </w:r>
      <w:r>
        <w:rPr>
          <w:rFonts w:ascii="Times New Roman" w:hAnsi="Times New Roman" w:cs="Times New Roman" w:eastAsia="Times New Roman" w:hint="default"/>
          <w:spacing w:val="-7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万</w:t>
      </w:r>
      <w:r>
        <w:rPr>
          <w:rFonts w:ascii="宋体" w:hAnsi="宋体" w:cs="宋体" w:eastAsia="宋体" w:hint="default"/>
          <w:sz w:val="27"/>
          <w:szCs w:val="27"/>
        </w:rPr>
        <w:t>元</w:t>
      </w:r>
      <w:r>
        <w:rPr>
          <w:rFonts w:ascii="宋体" w:hAnsi="宋体" w:cs="宋体" w:eastAsia="宋体" w:hint="default"/>
          <w:sz w:val="27"/>
          <w:szCs w:val="27"/>
        </w:rPr>
        <w:t>人</w:t>
      </w:r>
      <w:r>
        <w:rPr>
          <w:rFonts w:ascii="宋体" w:hAnsi="宋体" w:cs="宋体" w:eastAsia="宋体" w:hint="default"/>
          <w:sz w:val="27"/>
          <w:szCs w:val="27"/>
        </w:rPr>
        <w:t>民币</w:t>
      </w:r>
      <w:r>
        <w:rPr>
          <w:rFonts w:ascii="宋体" w:hAnsi="宋体" w:cs="宋体" w:eastAsia="宋体" w:hint="default"/>
          <w:sz w:val="27"/>
          <w:szCs w:val="27"/>
        </w:rPr>
        <w:t>。</w:t>
      </w:r>
      <w:r>
        <w:rPr>
          <w:rFonts w:ascii="宋体" w:hAnsi="宋体" w:cs="宋体" w:eastAsia="宋体" w:hint="default"/>
          <w:sz w:val="27"/>
          <w:szCs w:val="27"/>
        </w:rPr>
        <w:t>目前</w:t>
      </w:r>
      <w:r>
        <w:rPr>
          <w:rFonts w:ascii="宋体" w:hAnsi="宋体" w:cs="宋体" w:eastAsia="宋体" w:hint="default"/>
          <w:sz w:val="27"/>
          <w:szCs w:val="27"/>
        </w:rPr>
        <w:t>，</w:t>
      </w:r>
      <w:r>
        <w:rPr>
          <w:rFonts w:ascii="宋体" w:hAnsi="宋体" w:cs="宋体" w:eastAsia="宋体" w:hint="default"/>
          <w:sz w:val="27"/>
          <w:szCs w:val="27"/>
        </w:rPr>
        <w:t>转</w:t>
      </w:r>
      <w:r>
        <w:rPr>
          <w:rFonts w:ascii="宋体" w:hAnsi="宋体" w:cs="宋体" w:eastAsia="宋体" w:hint="default"/>
          <w:sz w:val="27"/>
          <w:szCs w:val="27"/>
        </w:rPr>
        <w:t>让</w:t>
      </w:r>
      <w:r>
        <w:rPr>
          <w:rFonts w:ascii="宋体" w:hAnsi="宋体" w:cs="宋体" w:eastAsia="宋体" w:hint="default"/>
          <w:sz w:val="27"/>
          <w:szCs w:val="27"/>
        </w:rPr>
        <w:t>工</w:t>
      </w:r>
      <w:r>
        <w:rPr>
          <w:rFonts w:ascii="宋体" w:hAnsi="宋体" w:cs="宋体" w:eastAsia="宋体" w:hint="default"/>
          <w:sz w:val="27"/>
          <w:szCs w:val="27"/>
        </w:rPr>
        <w:t>作</w:t>
      </w:r>
      <w:r>
        <w:rPr>
          <w:rFonts w:ascii="宋体" w:hAnsi="宋体" w:cs="宋体" w:eastAsia="宋体" w:hint="default"/>
          <w:sz w:val="27"/>
          <w:szCs w:val="27"/>
        </w:rPr>
        <w:t>已</w:t>
      </w:r>
      <w:r>
        <w:rPr>
          <w:rFonts w:ascii="宋体" w:hAnsi="宋体" w:cs="宋体" w:eastAsia="宋体" w:hint="default"/>
          <w:sz w:val="27"/>
          <w:szCs w:val="27"/>
        </w:rPr>
        <w:t>全</w:t>
      </w:r>
      <w:r>
        <w:rPr>
          <w:rFonts w:ascii="宋体" w:hAnsi="宋体" w:cs="宋体" w:eastAsia="宋体" w:hint="default"/>
          <w:sz w:val="27"/>
          <w:szCs w:val="27"/>
        </w:rPr>
        <w:t>部</w:t>
      </w:r>
      <w:r>
        <w:rPr>
          <w:rFonts w:ascii="宋体" w:hAnsi="宋体" w:cs="宋体" w:eastAsia="宋体" w:hint="default"/>
          <w:sz w:val="27"/>
          <w:szCs w:val="27"/>
        </w:rPr>
        <w:t>完</w:t>
      </w:r>
      <w:r>
        <w:rPr>
          <w:rFonts w:ascii="宋体" w:hAnsi="宋体" w:cs="宋体" w:eastAsia="宋体" w:hint="default"/>
          <w:sz w:val="27"/>
          <w:szCs w:val="27"/>
        </w:rPr>
        <w:t>成</w:t>
      </w:r>
      <w:r>
        <w:rPr>
          <w:rFonts w:ascii="宋体" w:hAnsi="宋体" w:cs="宋体" w:eastAsia="宋体" w:hint="default"/>
          <w:sz w:val="27"/>
          <w:szCs w:val="27"/>
        </w:rPr>
        <w:t>。</w:t>
      </w:r>
    </w:p>
    <w:p>
      <w:pPr>
        <w:spacing w:line="398" w:lineRule="exact" w:before="0"/>
        <w:ind w:left="2092" w:right="33" w:firstLine="0"/>
        <w:jc w:val="left"/>
        <w:rPr>
          <w:rFonts w:ascii="Microsoft JhengHei" w:hAnsi="Microsoft JhengHei" w:cs="Microsoft JhengHei" w:eastAsia="Microsoft JhengHei" w:hint="default"/>
          <w:sz w:val="27"/>
          <w:szCs w:val="27"/>
        </w:rPr>
      </w:pPr>
      <w:r>
        <w:rPr>
          <w:rFonts w:ascii="Times New Roman" w:hAnsi="Times New Roman" w:cs="Times New Roman" w:eastAsia="Times New Roman" w:hint="default"/>
          <w:b/>
          <w:bCs/>
          <w:sz w:val="27"/>
          <w:szCs w:val="27"/>
        </w:rPr>
        <w:t>5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、公司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关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联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交易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情况</w:t>
      </w:r>
      <w:r>
        <w:rPr>
          <w:rFonts w:ascii="Microsoft JhengHei" w:hAnsi="Microsoft JhengHei" w:cs="Microsoft JhengHei" w:eastAsia="Microsoft JhengHei" w:hint="default"/>
          <w:sz w:val="27"/>
          <w:szCs w:val="27"/>
        </w:rPr>
      </w:r>
    </w:p>
    <w:p>
      <w:pPr>
        <w:spacing w:line="290" w:lineRule="auto" w:before="57"/>
        <w:ind w:left="1555" w:right="116" w:firstLine="537"/>
        <w:jc w:val="both"/>
        <w:rPr>
          <w:rFonts w:ascii="宋体" w:hAnsi="宋体" w:cs="宋体" w:eastAsia="宋体" w:hint="default"/>
          <w:sz w:val="27"/>
          <w:szCs w:val="27"/>
        </w:rPr>
      </w:pPr>
      <w:r>
        <w:rPr>
          <w:rFonts w:ascii="宋体" w:hAnsi="宋体" w:cs="宋体" w:eastAsia="宋体" w:hint="default"/>
          <w:sz w:val="27"/>
          <w:szCs w:val="27"/>
        </w:rPr>
        <w:t>监事会</w:t>
      </w:r>
      <w:r>
        <w:rPr>
          <w:rFonts w:ascii="宋体" w:hAnsi="宋体" w:cs="宋体" w:eastAsia="宋体" w:hint="default"/>
          <w:sz w:val="27"/>
          <w:szCs w:val="27"/>
        </w:rPr>
        <w:t>认</w:t>
      </w:r>
      <w:r>
        <w:rPr>
          <w:rFonts w:ascii="宋体" w:hAnsi="宋体" w:cs="宋体" w:eastAsia="宋体" w:hint="default"/>
          <w:sz w:val="27"/>
          <w:szCs w:val="27"/>
        </w:rPr>
        <w:t>为，公司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2008 </w:t>
      </w:r>
      <w:r>
        <w:rPr>
          <w:rFonts w:ascii="宋体" w:hAnsi="宋体" w:cs="宋体" w:eastAsia="宋体" w:hint="default"/>
          <w:sz w:val="27"/>
          <w:szCs w:val="27"/>
        </w:rPr>
        <w:t>年度</w:t>
      </w:r>
      <w:r>
        <w:rPr>
          <w:rFonts w:ascii="宋体" w:hAnsi="宋体" w:cs="宋体" w:eastAsia="宋体" w:hint="default"/>
          <w:sz w:val="27"/>
          <w:szCs w:val="27"/>
        </w:rPr>
        <w:t>发</w:t>
      </w:r>
      <w:r>
        <w:rPr>
          <w:rFonts w:ascii="宋体" w:hAnsi="宋体" w:cs="宋体" w:eastAsia="宋体" w:hint="default"/>
          <w:sz w:val="27"/>
          <w:szCs w:val="27"/>
        </w:rPr>
        <w:t>生</w:t>
      </w:r>
      <w:r>
        <w:rPr>
          <w:rFonts w:ascii="宋体" w:hAnsi="宋体" w:cs="宋体" w:eastAsia="宋体" w:hint="default"/>
          <w:sz w:val="27"/>
          <w:szCs w:val="27"/>
        </w:rPr>
        <w:t>的</w:t>
      </w:r>
      <w:r>
        <w:rPr>
          <w:rFonts w:ascii="宋体" w:hAnsi="宋体" w:cs="宋体" w:eastAsia="宋体" w:hint="default"/>
          <w:sz w:val="27"/>
          <w:szCs w:val="27"/>
        </w:rPr>
        <w:t>服装分</w:t>
      </w:r>
      <w:r>
        <w:rPr>
          <w:rFonts w:ascii="宋体" w:hAnsi="宋体" w:cs="宋体" w:eastAsia="宋体" w:hint="default"/>
          <w:sz w:val="27"/>
          <w:szCs w:val="27"/>
        </w:rPr>
        <w:t>公司承</w:t>
      </w:r>
      <w:r>
        <w:rPr>
          <w:rFonts w:ascii="宋体" w:hAnsi="宋体" w:cs="宋体" w:eastAsia="宋体" w:hint="default"/>
          <w:sz w:val="27"/>
          <w:szCs w:val="27"/>
        </w:rPr>
        <w:t>包</w:t>
      </w:r>
      <w:r>
        <w:rPr>
          <w:rFonts w:ascii="宋体" w:hAnsi="宋体" w:cs="宋体" w:eastAsia="宋体" w:hint="default"/>
          <w:sz w:val="27"/>
          <w:szCs w:val="27"/>
        </w:rPr>
        <w:t>经</w:t>
      </w:r>
      <w:r>
        <w:rPr>
          <w:rFonts w:ascii="宋体" w:hAnsi="宋体" w:cs="宋体" w:eastAsia="宋体" w:hint="default"/>
          <w:sz w:val="27"/>
          <w:szCs w:val="27"/>
        </w:rPr>
        <w:t>营</w:t>
      </w:r>
      <w:r>
        <w:rPr>
          <w:rFonts w:ascii="宋体" w:hAnsi="宋体" w:cs="宋体" w:eastAsia="宋体" w:hint="default"/>
          <w:sz w:val="27"/>
          <w:szCs w:val="27"/>
        </w:rPr>
        <w:t>及公司大</w:t>
      </w:r>
      <w:r>
        <w:rPr>
          <w:rFonts w:ascii="宋体" w:hAnsi="宋体" w:cs="宋体" w:eastAsia="宋体" w:hint="default"/>
          <w:w w:val="99"/>
          <w:sz w:val="27"/>
          <w:szCs w:val="27"/>
        </w:rPr>
        <w:t> </w:t>
      </w:r>
      <w:r>
        <w:rPr>
          <w:rFonts w:ascii="宋体" w:hAnsi="宋体" w:cs="宋体" w:eastAsia="宋体" w:hint="default"/>
          <w:w w:val="95"/>
          <w:sz w:val="27"/>
          <w:szCs w:val="27"/>
        </w:rPr>
        <w:t>股东</w:t>
      </w:r>
      <w:r>
        <w:rPr>
          <w:rFonts w:ascii="宋体" w:hAnsi="宋体" w:cs="宋体" w:eastAsia="宋体" w:hint="default"/>
          <w:w w:val="95"/>
          <w:sz w:val="27"/>
          <w:szCs w:val="27"/>
        </w:rPr>
        <w:t>为</w:t>
      </w:r>
      <w:r>
        <w:rPr>
          <w:rFonts w:ascii="宋体" w:hAnsi="宋体" w:cs="宋体" w:eastAsia="宋体" w:hint="default"/>
          <w:w w:val="95"/>
          <w:sz w:val="27"/>
          <w:szCs w:val="27"/>
        </w:rPr>
        <w:t>此</w:t>
      </w:r>
      <w:r>
        <w:rPr>
          <w:rFonts w:ascii="宋体" w:hAnsi="宋体" w:cs="宋体" w:eastAsia="宋体" w:hint="default"/>
          <w:w w:val="95"/>
          <w:sz w:val="27"/>
          <w:szCs w:val="27"/>
        </w:rPr>
        <w:t>承</w:t>
      </w:r>
      <w:r>
        <w:rPr>
          <w:rFonts w:ascii="宋体" w:hAnsi="宋体" w:cs="宋体" w:eastAsia="宋体" w:hint="default"/>
          <w:w w:val="95"/>
          <w:sz w:val="27"/>
          <w:szCs w:val="27"/>
        </w:rPr>
        <w:t>包</w:t>
      </w:r>
      <w:r>
        <w:rPr>
          <w:rFonts w:ascii="宋体" w:hAnsi="宋体" w:cs="宋体" w:eastAsia="宋体" w:hint="default"/>
          <w:w w:val="95"/>
          <w:sz w:val="27"/>
          <w:szCs w:val="27"/>
        </w:rPr>
        <w:t>经</w:t>
      </w:r>
      <w:r>
        <w:rPr>
          <w:rFonts w:ascii="宋体" w:hAnsi="宋体" w:cs="宋体" w:eastAsia="宋体" w:hint="default"/>
          <w:w w:val="95"/>
          <w:sz w:val="27"/>
          <w:szCs w:val="27"/>
        </w:rPr>
        <w:t>营</w:t>
      </w:r>
      <w:r>
        <w:rPr>
          <w:rFonts w:ascii="宋体" w:hAnsi="宋体" w:cs="宋体" w:eastAsia="宋体" w:hint="default"/>
          <w:w w:val="95"/>
          <w:sz w:val="27"/>
          <w:szCs w:val="27"/>
        </w:rPr>
        <w:t>提</w:t>
      </w:r>
      <w:r>
        <w:rPr>
          <w:rFonts w:ascii="宋体" w:hAnsi="宋体" w:cs="宋体" w:eastAsia="宋体" w:hint="default"/>
          <w:w w:val="95"/>
          <w:sz w:val="27"/>
          <w:szCs w:val="27"/>
        </w:rPr>
        <w:t>供</w:t>
      </w:r>
      <w:r>
        <w:rPr>
          <w:rFonts w:ascii="宋体" w:hAnsi="宋体" w:cs="宋体" w:eastAsia="宋体" w:hint="default"/>
          <w:w w:val="95"/>
          <w:sz w:val="27"/>
          <w:szCs w:val="27"/>
        </w:rPr>
        <w:t>担保的</w:t>
      </w:r>
      <w:r>
        <w:rPr>
          <w:rFonts w:ascii="宋体" w:hAnsi="宋体" w:cs="宋体" w:eastAsia="宋体" w:hint="default"/>
          <w:w w:val="95"/>
          <w:sz w:val="27"/>
          <w:szCs w:val="27"/>
        </w:rPr>
        <w:t>关</w:t>
      </w:r>
      <w:r>
        <w:rPr>
          <w:rFonts w:ascii="宋体" w:hAnsi="宋体" w:cs="宋体" w:eastAsia="宋体" w:hint="default"/>
          <w:w w:val="95"/>
          <w:sz w:val="27"/>
          <w:szCs w:val="27"/>
        </w:rPr>
        <w:t>联</w:t>
      </w:r>
      <w:r>
        <w:rPr>
          <w:rFonts w:ascii="宋体" w:hAnsi="宋体" w:cs="宋体" w:eastAsia="宋体" w:hint="default"/>
          <w:w w:val="95"/>
          <w:sz w:val="27"/>
          <w:szCs w:val="27"/>
        </w:rPr>
        <w:t>交易</w:t>
      </w:r>
      <w:r>
        <w:rPr>
          <w:rFonts w:ascii="宋体" w:hAnsi="宋体" w:cs="宋体" w:eastAsia="宋体" w:hint="default"/>
          <w:w w:val="95"/>
          <w:sz w:val="27"/>
          <w:szCs w:val="27"/>
        </w:rPr>
        <w:t>事</w:t>
      </w:r>
      <w:r>
        <w:rPr>
          <w:rFonts w:ascii="宋体" w:hAnsi="宋体" w:cs="宋体" w:eastAsia="宋体" w:hint="default"/>
          <w:w w:val="95"/>
          <w:sz w:val="27"/>
          <w:szCs w:val="27"/>
        </w:rPr>
        <w:t>项</w:t>
      </w:r>
      <w:r>
        <w:rPr>
          <w:rFonts w:ascii="宋体" w:hAnsi="宋体" w:cs="宋体" w:eastAsia="宋体" w:hint="default"/>
          <w:w w:val="95"/>
          <w:sz w:val="27"/>
          <w:szCs w:val="27"/>
        </w:rPr>
        <w:t>决策</w:t>
      </w:r>
      <w:r>
        <w:rPr>
          <w:rFonts w:ascii="宋体" w:hAnsi="宋体" w:cs="宋体" w:eastAsia="宋体" w:hint="default"/>
          <w:w w:val="95"/>
          <w:sz w:val="27"/>
          <w:szCs w:val="27"/>
        </w:rPr>
        <w:t>程</w:t>
      </w:r>
      <w:r>
        <w:rPr>
          <w:rFonts w:ascii="宋体" w:hAnsi="宋体" w:cs="宋体" w:eastAsia="宋体" w:hint="default"/>
          <w:w w:val="95"/>
          <w:sz w:val="27"/>
          <w:szCs w:val="27"/>
        </w:rPr>
        <w:t>序</w:t>
      </w:r>
      <w:r>
        <w:rPr>
          <w:rFonts w:ascii="宋体" w:hAnsi="宋体" w:cs="宋体" w:eastAsia="宋体" w:hint="default"/>
          <w:w w:val="95"/>
          <w:sz w:val="27"/>
          <w:szCs w:val="27"/>
        </w:rPr>
        <w:t>合</w:t>
      </w:r>
      <w:r>
        <w:rPr>
          <w:rFonts w:ascii="宋体" w:hAnsi="宋体" w:cs="宋体" w:eastAsia="宋体" w:hint="default"/>
          <w:w w:val="95"/>
          <w:sz w:val="27"/>
          <w:szCs w:val="27"/>
        </w:rPr>
        <w:t>规</w:t>
      </w:r>
      <w:r>
        <w:rPr>
          <w:rFonts w:ascii="宋体" w:hAnsi="宋体" w:cs="宋体" w:eastAsia="宋体" w:hint="default"/>
          <w:w w:val="95"/>
          <w:sz w:val="27"/>
          <w:szCs w:val="27"/>
        </w:rPr>
        <w:t>，</w:t>
      </w:r>
      <w:r>
        <w:rPr>
          <w:rFonts w:ascii="宋体" w:hAnsi="宋体" w:cs="宋体" w:eastAsia="宋体" w:hint="default"/>
          <w:w w:val="95"/>
          <w:sz w:val="27"/>
          <w:szCs w:val="27"/>
        </w:rPr>
        <w:t>交易价</w:t>
      </w:r>
      <w:r>
        <w:rPr>
          <w:rFonts w:ascii="宋体" w:hAnsi="宋体" w:cs="宋体" w:eastAsia="宋体" w:hint="default"/>
          <w:w w:val="95"/>
          <w:sz w:val="27"/>
          <w:szCs w:val="27"/>
        </w:rPr>
        <w:t>格</w:t>
      </w:r>
      <w:r>
        <w:rPr>
          <w:rFonts w:ascii="宋体" w:hAnsi="宋体" w:cs="宋体" w:eastAsia="宋体" w:hint="default"/>
          <w:w w:val="95"/>
          <w:sz w:val="27"/>
          <w:szCs w:val="27"/>
        </w:rPr>
        <w:t>公</w:t>
      </w:r>
      <w:r>
        <w:rPr>
          <w:rFonts w:ascii="宋体" w:hAnsi="宋体" w:cs="宋体" w:eastAsia="宋体" w:hint="default"/>
          <w:spacing w:val="90"/>
          <w:w w:val="95"/>
          <w:sz w:val="27"/>
          <w:szCs w:val="27"/>
        </w:rPr>
        <w:t> </w:t>
      </w:r>
      <w:r>
        <w:rPr>
          <w:rFonts w:ascii="宋体" w:hAnsi="宋体" w:cs="宋体" w:eastAsia="宋体" w:hint="default"/>
          <w:w w:val="95"/>
          <w:sz w:val="27"/>
          <w:szCs w:val="27"/>
        </w:rPr>
        <w:t>平合</w:t>
      </w:r>
      <w:r>
        <w:rPr>
          <w:rFonts w:ascii="宋体" w:hAnsi="宋体" w:cs="宋体" w:eastAsia="宋体" w:hint="default"/>
          <w:w w:val="95"/>
          <w:sz w:val="27"/>
          <w:szCs w:val="27"/>
        </w:rPr>
        <w:t>理，</w:t>
      </w:r>
      <w:r>
        <w:rPr>
          <w:rFonts w:ascii="宋体" w:hAnsi="宋体" w:cs="宋体" w:eastAsia="宋体" w:hint="default"/>
          <w:w w:val="95"/>
          <w:sz w:val="27"/>
          <w:szCs w:val="27"/>
        </w:rPr>
        <w:t>符</w:t>
      </w:r>
      <w:r>
        <w:rPr>
          <w:rFonts w:ascii="宋体" w:hAnsi="宋体" w:cs="宋体" w:eastAsia="宋体" w:hint="default"/>
          <w:w w:val="95"/>
          <w:sz w:val="27"/>
          <w:szCs w:val="27"/>
        </w:rPr>
        <w:t>合</w:t>
      </w:r>
      <w:r>
        <w:rPr>
          <w:rFonts w:ascii="宋体" w:hAnsi="宋体" w:cs="宋体" w:eastAsia="宋体" w:hint="default"/>
          <w:w w:val="95"/>
          <w:sz w:val="27"/>
          <w:szCs w:val="27"/>
        </w:rPr>
        <w:t>公司</w:t>
      </w:r>
      <w:r>
        <w:rPr>
          <w:rFonts w:ascii="宋体" w:hAnsi="宋体" w:cs="宋体" w:eastAsia="宋体" w:hint="default"/>
          <w:w w:val="95"/>
          <w:sz w:val="27"/>
          <w:szCs w:val="27"/>
        </w:rPr>
        <w:t>发</w:t>
      </w:r>
      <w:r>
        <w:rPr>
          <w:rFonts w:ascii="宋体" w:hAnsi="宋体" w:cs="宋体" w:eastAsia="宋体" w:hint="default"/>
          <w:w w:val="95"/>
          <w:sz w:val="27"/>
          <w:szCs w:val="27"/>
        </w:rPr>
        <w:t>展</w:t>
      </w:r>
      <w:r>
        <w:rPr>
          <w:rFonts w:ascii="宋体" w:hAnsi="宋体" w:cs="宋体" w:eastAsia="宋体" w:hint="default"/>
          <w:w w:val="95"/>
          <w:sz w:val="27"/>
          <w:szCs w:val="27"/>
        </w:rPr>
        <w:t>及</w:t>
      </w:r>
      <w:r>
        <w:rPr>
          <w:rFonts w:ascii="宋体" w:hAnsi="宋体" w:cs="宋体" w:eastAsia="宋体" w:hint="default"/>
          <w:w w:val="95"/>
          <w:sz w:val="27"/>
          <w:szCs w:val="27"/>
        </w:rPr>
        <w:t>生</w:t>
      </w:r>
      <w:r>
        <w:rPr>
          <w:rFonts w:ascii="宋体" w:hAnsi="宋体" w:cs="宋体" w:eastAsia="宋体" w:hint="default"/>
          <w:w w:val="95"/>
          <w:sz w:val="27"/>
          <w:szCs w:val="27"/>
        </w:rPr>
        <w:t>产</w:t>
      </w:r>
      <w:r>
        <w:rPr>
          <w:rFonts w:ascii="宋体" w:hAnsi="宋体" w:cs="宋体" w:eastAsia="宋体" w:hint="default"/>
          <w:w w:val="95"/>
          <w:sz w:val="27"/>
          <w:szCs w:val="27"/>
        </w:rPr>
        <w:t>经</w:t>
      </w:r>
      <w:r>
        <w:rPr>
          <w:rFonts w:ascii="宋体" w:hAnsi="宋体" w:cs="宋体" w:eastAsia="宋体" w:hint="default"/>
          <w:w w:val="95"/>
          <w:sz w:val="27"/>
          <w:szCs w:val="27"/>
        </w:rPr>
        <w:t>营</w:t>
      </w:r>
      <w:r>
        <w:rPr>
          <w:rFonts w:ascii="宋体" w:hAnsi="宋体" w:cs="宋体" w:eastAsia="宋体" w:hint="default"/>
          <w:w w:val="95"/>
          <w:sz w:val="27"/>
          <w:szCs w:val="27"/>
        </w:rPr>
        <w:t>的</w:t>
      </w:r>
      <w:r>
        <w:rPr>
          <w:rFonts w:ascii="宋体" w:hAnsi="宋体" w:cs="宋体" w:eastAsia="宋体" w:hint="default"/>
          <w:w w:val="95"/>
          <w:sz w:val="27"/>
          <w:szCs w:val="27"/>
        </w:rPr>
        <w:t>需</w:t>
      </w:r>
      <w:r>
        <w:rPr>
          <w:rFonts w:ascii="宋体" w:hAnsi="宋体" w:cs="宋体" w:eastAsia="宋体" w:hint="default"/>
          <w:w w:val="95"/>
          <w:sz w:val="27"/>
          <w:szCs w:val="27"/>
        </w:rPr>
        <w:t>要</w:t>
      </w:r>
      <w:r>
        <w:rPr>
          <w:rFonts w:ascii="宋体" w:hAnsi="宋体" w:cs="宋体" w:eastAsia="宋体" w:hint="default"/>
          <w:w w:val="95"/>
          <w:sz w:val="27"/>
          <w:szCs w:val="27"/>
        </w:rPr>
        <w:t>，</w:t>
      </w:r>
      <w:r>
        <w:rPr>
          <w:rFonts w:ascii="宋体" w:hAnsi="宋体" w:cs="宋体" w:eastAsia="宋体" w:hint="default"/>
          <w:w w:val="95"/>
          <w:sz w:val="27"/>
          <w:szCs w:val="27"/>
        </w:rPr>
        <w:t>没</w:t>
      </w:r>
      <w:r>
        <w:rPr>
          <w:rFonts w:ascii="宋体" w:hAnsi="宋体" w:cs="宋体" w:eastAsia="宋体" w:hint="default"/>
          <w:w w:val="95"/>
          <w:sz w:val="27"/>
          <w:szCs w:val="27"/>
        </w:rPr>
        <w:t>有</w:t>
      </w:r>
      <w:r>
        <w:rPr>
          <w:rFonts w:ascii="宋体" w:hAnsi="宋体" w:cs="宋体" w:eastAsia="宋体" w:hint="default"/>
          <w:w w:val="95"/>
          <w:sz w:val="27"/>
          <w:szCs w:val="27"/>
        </w:rPr>
        <w:t>损</w:t>
      </w:r>
      <w:r>
        <w:rPr>
          <w:rFonts w:ascii="宋体" w:hAnsi="宋体" w:cs="宋体" w:eastAsia="宋体" w:hint="default"/>
          <w:w w:val="95"/>
          <w:sz w:val="27"/>
          <w:szCs w:val="27"/>
        </w:rPr>
        <w:t>害</w:t>
      </w:r>
      <w:r>
        <w:rPr>
          <w:rFonts w:ascii="宋体" w:hAnsi="宋体" w:cs="宋体" w:eastAsia="宋体" w:hint="default"/>
          <w:w w:val="95"/>
          <w:sz w:val="27"/>
          <w:szCs w:val="27"/>
        </w:rPr>
        <w:t>公司</w:t>
      </w:r>
      <w:r>
        <w:rPr>
          <w:rFonts w:ascii="宋体" w:hAnsi="宋体" w:cs="宋体" w:eastAsia="宋体" w:hint="default"/>
          <w:w w:val="95"/>
          <w:sz w:val="27"/>
          <w:szCs w:val="27"/>
        </w:rPr>
        <w:t>利益</w:t>
      </w:r>
      <w:r>
        <w:rPr>
          <w:rFonts w:ascii="宋体" w:hAnsi="宋体" w:cs="宋体" w:eastAsia="宋体" w:hint="default"/>
          <w:w w:val="95"/>
          <w:sz w:val="27"/>
          <w:szCs w:val="27"/>
        </w:rPr>
        <w:t>的</w:t>
      </w:r>
      <w:r>
        <w:rPr>
          <w:rFonts w:ascii="宋体" w:hAnsi="宋体" w:cs="宋体" w:eastAsia="宋体" w:hint="default"/>
          <w:w w:val="95"/>
          <w:sz w:val="27"/>
          <w:szCs w:val="27"/>
        </w:rPr>
        <w:t>情</w:t>
      </w:r>
      <w:r>
        <w:rPr>
          <w:rFonts w:ascii="宋体" w:hAnsi="宋体" w:cs="宋体" w:eastAsia="宋体" w:hint="default"/>
          <w:w w:val="95"/>
          <w:sz w:val="27"/>
          <w:szCs w:val="27"/>
        </w:rPr>
        <w:t>形</w:t>
      </w:r>
      <w:r>
        <w:rPr>
          <w:rFonts w:ascii="宋体" w:hAnsi="宋体" w:cs="宋体" w:eastAsia="宋体" w:hint="default"/>
          <w:w w:val="95"/>
          <w:sz w:val="27"/>
          <w:szCs w:val="27"/>
        </w:rPr>
        <w:t>。</w:t>
      </w:r>
      <w:r>
        <w:rPr>
          <w:rFonts w:ascii="宋体" w:hAnsi="宋体" w:cs="宋体" w:eastAsia="宋体" w:hint="default"/>
          <w:sz w:val="27"/>
          <w:szCs w:val="27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2"/>
        <w:rPr>
          <w:rFonts w:ascii="宋体" w:hAnsi="宋体" w:cs="宋体" w:eastAsia="宋体" w:hint="default"/>
          <w:sz w:val="18"/>
          <w:szCs w:val="18"/>
        </w:rPr>
      </w:pPr>
    </w:p>
    <w:p>
      <w:pPr>
        <w:spacing w:before="69"/>
        <w:ind w:left="5037" w:right="3653" w:firstLine="0"/>
        <w:jc w:val="center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38</w:t>
      </w:r>
    </w:p>
    <w:p>
      <w:pPr>
        <w:spacing w:after="0"/>
        <w:jc w:val="center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header="846" w:footer="246" w:top="1360" w:bottom="440" w:left="240" w:right="1620"/>
        </w:sectPr>
      </w:pPr>
    </w:p>
    <w:p>
      <w:pPr>
        <w:spacing w:line="240" w:lineRule="auto" w:before="10"/>
        <w:rPr>
          <w:rFonts w:ascii="Times New Roman" w:hAnsi="Times New Roman" w:cs="Times New Roman" w:eastAsia="Times New Roman" w:hint="default"/>
          <w:sz w:val="22"/>
          <w:szCs w:val="22"/>
        </w:rPr>
      </w:pPr>
    </w:p>
    <w:p>
      <w:pPr>
        <w:tabs>
          <w:tab w:pos="5687" w:val="left" w:leader="none"/>
        </w:tabs>
        <w:spacing w:line="501" w:lineRule="exact" w:before="0"/>
        <w:ind w:left="4242" w:right="0" w:firstLine="0"/>
        <w:jc w:val="left"/>
        <w:rPr>
          <w:rFonts w:ascii="Microsoft JhengHei" w:hAnsi="Microsoft JhengHei" w:cs="Microsoft JhengHei" w:eastAsia="Microsoft JhengHei" w:hint="default"/>
          <w:sz w:val="36"/>
          <w:szCs w:val="36"/>
        </w:rPr>
      </w:pPr>
      <w:r>
        <w:rPr>
          <w:rFonts w:ascii="Microsoft JhengHei" w:hAnsi="Microsoft JhengHei" w:cs="Microsoft JhengHei" w:eastAsia="Microsoft JhengHei" w:hint="default"/>
          <w:b/>
          <w:bCs/>
          <w:sz w:val="36"/>
          <w:szCs w:val="36"/>
        </w:rPr>
        <w:t>第十节</w:t>
        <w:tab/>
        <w:t>重要事项</w:t>
      </w:r>
      <w:r>
        <w:rPr>
          <w:rFonts w:ascii="Microsoft JhengHei" w:hAnsi="Microsoft JhengHei" w:cs="Microsoft JhengHei" w:eastAsia="Microsoft JhengHei" w:hint="default"/>
          <w:sz w:val="36"/>
          <w:szCs w:val="36"/>
        </w:rPr>
      </w:r>
    </w:p>
    <w:p>
      <w:pPr>
        <w:spacing w:before="188"/>
        <w:ind w:left="2072" w:right="0" w:firstLine="0"/>
        <w:jc w:val="left"/>
        <w:rPr>
          <w:rFonts w:ascii="Microsoft JhengHei" w:hAnsi="Microsoft JhengHei" w:cs="Microsoft JhengHei" w:eastAsia="Microsoft JhengHei" w:hint="default"/>
          <w:sz w:val="27"/>
          <w:szCs w:val="27"/>
        </w:rPr>
      </w:pPr>
      <w:r>
        <w:rPr>
          <w:rFonts w:ascii="Microsoft JhengHei" w:hAnsi="Microsoft JhengHei" w:cs="Microsoft JhengHei" w:eastAsia="Microsoft JhengHei" w:hint="default"/>
          <w:b/>
          <w:bCs/>
          <w:spacing w:val="2"/>
          <w:sz w:val="27"/>
          <w:szCs w:val="27"/>
        </w:rPr>
        <w:t>一、重大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7"/>
          <w:szCs w:val="27"/>
        </w:rPr>
        <w:t>诉讼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7"/>
          <w:szCs w:val="27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7"/>
          <w:szCs w:val="27"/>
        </w:rPr>
        <w:t>仲裁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7"/>
          <w:szCs w:val="27"/>
        </w:rPr>
        <w:t>事项</w:t>
      </w:r>
      <w:r>
        <w:rPr>
          <w:rFonts w:ascii="Microsoft JhengHei" w:hAnsi="Microsoft JhengHei" w:cs="Microsoft JhengHei" w:eastAsia="Microsoft JhengHei" w:hint="default"/>
          <w:sz w:val="27"/>
          <w:szCs w:val="27"/>
        </w:rPr>
      </w:r>
    </w:p>
    <w:p>
      <w:pPr>
        <w:spacing w:line="288" w:lineRule="auto" w:before="124"/>
        <w:ind w:left="1535" w:right="669" w:firstLine="542"/>
        <w:jc w:val="both"/>
        <w:rPr>
          <w:rFonts w:ascii="宋体" w:hAnsi="宋体" w:cs="宋体" w:eastAsia="宋体" w:hint="default"/>
          <w:sz w:val="27"/>
          <w:szCs w:val="27"/>
        </w:rPr>
      </w:pPr>
      <w:r>
        <w:rPr>
          <w:rFonts w:ascii="宋体" w:hAnsi="宋体" w:cs="宋体" w:eastAsia="宋体" w:hint="default"/>
          <w:sz w:val="27"/>
          <w:szCs w:val="27"/>
        </w:rPr>
        <w:t>公司</w:t>
      </w:r>
      <w:r>
        <w:rPr>
          <w:rFonts w:ascii="宋体" w:hAnsi="宋体" w:cs="宋体" w:eastAsia="宋体" w:hint="default"/>
          <w:sz w:val="27"/>
          <w:szCs w:val="27"/>
        </w:rPr>
        <w:t>于</w:t>
      </w:r>
      <w:r>
        <w:rPr>
          <w:rFonts w:ascii="宋体" w:hAnsi="宋体" w:cs="宋体" w:eastAsia="宋体" w:hint="default"/>
          <w:spacing w:val="-56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2008</w:t>
      </w:r>
      <w:r>
        <w:rPr>
          <w:rFonts w:ascii="Times New Roman" w:hAnsi="Times New Roman" w:cs="Times New Roman" w:eastAsia="Times New Roman" w:hint="default"/>
          <w:spacing w:val="16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年</w:t>
      </w:r>
      <w:r>
        <w:rPr>
          <w:rFonts w:ascii="宋体" w:hAnsi="宋体" w:cs="宋体" w:eastAsia="宋体" w:hint="default"/>
          <w:spacing w:val="-56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7"/>
          <w:szCs w:val="27"/>
        </w:rPr>
        <w:t>11</w:t>
      </w:r>
      <w:r>
        <w:rPr>
          <w:rFonts w:ascii="Times New Roman" w:hAnsi="Times New Roman" w:cs="Times New Roman" w:eastAsia="Times New Roman" w:hint="default"/>
          <w:spacing w:val="12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月</w:t>
      </w:r>
      <w:r>
        <w:rPr>
          <w:rFonts w:ascii="宋体" w:hAnsi="宋体" w:cs="宋体" w:eastAsia="宋体" w:hint="default"/>
          <w:spacing w:val="-56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24</w:t>
      </w:r>
      <w:r>
        <w:rPr>
          <w:rFonts w:ascii="Times New Roman" w:hAnsi="Times New Roman" w:cs="Times New Roman" w:eastAsia="Times New Roman" w:hint="default"/>
          <w:spacing w:val="12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日</w:t>
      </w:r>
      <w:r>
        <w:rPr>
          <w:rFonts w:ascii="宋体" w:hAnsi="宋体" w:cs="宋体" w:eastAsia="宋体" w:hint="default"/>
          <w:sz w:val="27"/>
          <w:szCs w:val="27"/>
        </w:rPr>
        <w:t>收</w:t>
      </w:r>
      <w:r>
        <w:rPr>
          <w:rFonts w:ascii="宋体" w:hAnsi="宋体" w:cs="宋体" w:eastAsia="宋体" w:hint="default"/>
          <w:sz w:val="27"/>
          <w:szCs w:val="27"/>
        </w:rPr>
        <w:t>到</w:t>
      </w:r>
      <w:r>
        <w:rPr>
          <w:rFonts w:ascii="宋体" w:hAnsi="宋体" w:cs="宋体" w:eastAsia="宋体" w:hint="default"/>
          <w:sz w:val="27"/>
          <w:szCs w:val="27"/>
        </w:rPr>
        <w:t>常州市中</w:t>
      </w:r>
      <w:r>
        <w:rPr>
          <w:rFonts w:ascii="宋体" w:hAnsi="宋体" w:cs="宋体" w:eastAsia="宋体" w:hint="default"/>
          <w:sz w:val="27"/>
          <w:szCs w:val="27"/>
        </w:rPr>
        <w:t>级人</w:t>
      </w:r>
      <w:r>
        <w:rPr>
          <w:rFonts w:ascii="宋体" w:hAnsi="宋体" w:cs="宋体" w:eastAsia="宋体" w:hint="default"/>
          <w:sz w:val="27"/>
          <w:szCs w:val="27"/>
        </w:rPr>
        <w:t>民</w:t>
      </w:r>
      <w:r>
        <w:rPr>
          <w:rFonts w:ascii="宋体" w:hAnsi="宋体" w:cs="宋体" w:eastAsia="宋体" w:hint="default"/>
          <w:sz w:val="27"/>
          <w:szCs w:val="27"/>
        </w:rPr>
        <w:t>法</w:t>
      </w:r>
      <w:r>
        <w:rPr>
          <w:rFonts w:ascii="宋体" w:hAnsi="宋体" w:cs="宋体" w:eastAsia="宋体" w:hint="default"/>
          <w:sz w:val="27"/>
          <w:szCs w:val="27"/>
        </w:rPr>
        <w:t>院</w:t>
      </w:r>
      <w:r>
        <w:rPr>
          <w:rFonts w:ascii="宋体" w:hAnsi="宋体" w:cs="宋体" w:eastAsia="宋体" w:hint="default"/>
          <w:sz w:val="27"/>
          <w:szCs w:val="27"/>
        </w:rPr>
        <w:t>受</w:t>
      </w:r>
      <w:r>
        <w:rPr>
          <w:rFonts w:ascii="宋体" w:hAnsi="宋体" w:cs="宋体" w:eastAsia="宋体" w:hint="default"/>
          <w:sz w:val="27"/>
          <w:szCs w:val="27"/>
        </w:rPr>
        <w:t>理</w:t>
      </w:r>
      <w:r>
        <w:rPr>
          <w:rFonts w:ascii="宋体" w:hAnsi="宋体" w:cs="宋体" w:eastAsia="宋体" w:hint="default"/>
          <w:sz w:val="27"/>
          <w:szCs w:val="27"/>
        </w:rPr>
        <w:t>案</w:t>
      </w:r>
      <w:r>
        <w:rPr>
          <w:rFonts w:ascii="宋体" w:hAnsi="宋体" w:cs="宋体" w:eastAsia="宋体" w:hint="default"/>
          <w:sz w:val="27"/>
          <w:szCs w:val="27"/>
        </w:rPr>
        <w:t>件</w:t>
      </w:r>
      <w:r>
        <w:rPr>
          <w:rFonts w:ascii="宋体" w:hAnsi="宋体" w:cs="宋体" w:eastAsia="宋体" w:hint="default"/>
          <w:sz w:val="27"/>
          <w:szCs w:val="27"/>
        </w:rPr>
        <w:t>通</w:t>
      </w:r>
      <w:r>
        <w:rPr>
          <w:rFonts w:ascii="宋体" w:hAnsi="宋体" w:cs="宋体" w:eastAsia="宋体" w:hint="default"/>
          <w:sz w:val="27"/>
          <w:szCs w:val="27"/>
        </w:rPr>
        <w:t>知</w:t>
      </w:r>
      <w:r>
        <w:rPr>
          <w:rFonts w:ascii="宋体" w:hAnsi="宋体" w:cs="宋体" w:eastAsia="宋体" w:hint="default"/>
          <w:w w:val="99"/>
          <w:sz w:val="27"/>
          <w:szCs w:val="27"/>
        </w:rPr>
        <w:t> </w:t>
      </w:r>
      <w:r>
        <w:rPr>
          <w:rFonts w:ascii="宋体" w:hAnsi="宋体" w:cs="宋体" w:eastAsia="宋体" w:hint="default"/>
          <w:spacing w:val="7"/>
          <w:w w:val="95"/>
          <w:sz w:val="27"/>
          <w:szCs w:val="27"/>
        </w:rPr>
        <w:t>书</w:t>
      </w:r>
      <w:r>
        <w:rPr>
          <w:rFonts w:ascii="宋体" w:hAnsi="宋体" w:cs="宋体" w:eastAsia="宋体" w:hint="default"/>
          <w:spacing w:val="7"/>
          <w:w w:val="95"/>
          <w:sz w:val="27"/>
          <w:szCs w:val="27"/>
        </w:rPr>
        <w:t>，</w:t>
      </w:r>
      <w:r>
        <w:rPr>
          <w:rFonts w:ascii="宋体" w:hAnsi="宋体" w:cs="宋体" w:eastAsia="宋体" w:hint="default"/>
          <w:spacing w:val="7"/>
          <w:w w:val="95"/>
          <w:sz w:val="27"/>
          <w:szCs w:val="27"/>
        </w:rPr>
        <w:t>正</w:t>
      </w:r>
      <w:r>
        <w:rPr>
          <w:rFonts w:ascii="宋体" w:hAnsi="宋体" w:cs="宋体" w:eastAsia="宋体" w:hint="default"/>
          <w:spacing w:val="7"/>
          <w:w w:val="95"/>
          <w:sz w:val="27"/>
          <w:szCs w:val="27"/>
        </w:rPr>
        <w:t>式</w:t>
      </w:r>
      <w:r>
        <w:rPr>
          <w:rFonts w:ascii="宋体" w:hAnsi="宋体" w:cs="宋体" w:eastAsia="宋体" w:hint="default"/>
          <w:spacing w:val="7"/>
          <w:w w:val="95"/>
          <w:sz w:val="27"/>
          <w:szCs w:val="27"/>
        </w:rPr>
        <w:t>立</w:t>
      </w:r>
      <w:r>
        <w:rPr>
          <w:rFonts w:ascii="宋体" w:hAnsi="宋体" w:cs="宋体" w:eastAsia="宋体" w:hint="default"/>
          <w:spacing w:val="7"/>
          <w:w w:val="95"/>
          <w:sz w:val="27"/>
          <w:szCs w:val="27"/>
        </w:rPr>
        <w:t>案</w:t>
      </w:r>
      <w:r>
        <w:rPr>
          <w:rFonts w:ascii="宋体" w:hAnsi="宋体" w:cs="宋体" w:eastAsia="宋体" w:hint="default"/>
          <w:spacing w:val="7"/>
          <w:w w:val="95"/>
          <w:sz w:val="27"/>
          <w:szCs w:val="27"/>
        </w:rPr>
        <w:t>受</w:t>
      </w:r>
      <w:r>
        <w:rPr>
          <w:rFonts w:ascii="宋体" w:hAnsi="宋体" w:cs="宋体" w:eastAsia="宋体" w:hint="default"/>
          <w:spacing w:val="7"/>
          <w:w w:val="95"/>
          <w:sz w:val="27"/>
          <w:szCs w:val="27"/>
        </w:rPr>
        <w:t>理本公司</w:t>
      </w:r>
      <w:r>
        <w:rPr>
          <w:rFonts w:ascii="宋体" w:hAnsi="宋体" w:cs="宋体" w:eastAsia="宋体" w:hint="default"/>
          <w:spacing w:val="7"/>
          <w:w w:val="95"/>
          <w:sz w:val="27"/>
          <w:szCs w:val="27"/>
        </w:rPr>
        <w:t>起</w:t>
      </w:r>
      <w:r>
        <w:rPr>
          <w:rFonts w:ascii="宋体" w:hAnsi="宋体" w:cs="宋体" w:eastAsia="宋体" w:hint="default"/>
          <w:spacing w:val="7"/>
          <w:w w:val="95"/>
          <w:sz w:val="27"/>
          <w:szCs w:val="27"/>
        </w:rPr>
        <w:t>诉</w:t>
      </w:r>
      <w:r>
        <w:rPr>
          <w:rFonts w:ascii="宋体" w:hAnsi="宋体" w:cs="宋体" w:eastAsia="宋体" w:hint="default"/>
          <w:spacing w:val="7"/>
          <w:w w:val="95"/>
          <w:sz w:val="27"/>
          <w:szCs w:val="27"/>
        </w:rPr>
        <w:t>常州</w:t>
      </w:r>
      <w:r>
        <w:rPr>
          <w:rFonts w:ascii="宋体" w:hAnsi="宋体" w:cs="宋体" w:eastAsia="宋体" w:hint="default"/>
          <w:spacing w:val="7"/>
          <w:w w:val="95"/>
          <w:sz w:val="27"/>
          <w:szCs w:val="27"/>
        </w:rPr>
        <w:t>亚</w:t>
      </w:r>
      <w:r>
        <w:rPr>
          <w:rFonts w:ascii="宋体" w:hAnsi="宋体" w:cs="宋体" w:eastAsia="宋体" w:hint="default"/>
          <w:spacing w:val="7"/>
          <w:w w:val="95"/>
          <w:sz w:val="27"/>
          <w:szCs w:val="27"/>
        </w:rPr>
        <w:t>东</w:t>
      </w:r>
      <w:r>
        <w:rPr>
          <w:rFonts w:ascii="宋体" w:hAnsi="宋体" w:cs="宋体" w:eastAsia="宋体" w:hint="default"/>
          <w:spacing w:val="7"/>
          <w:w w:val="95"/>
          <w:sz w:val="27"/>
          <w:szCs w:val="27"/>
        </w:rPr>
        <w:t>服装</w:t>
      </w:r>
      <w:r>
        <w:rPr>
          <w:rFonts w:ascii="宋体" w:hAnsi="宋体" w:cs="宋体" w:eastAsia="宋体" w:hint="default"/>
          <w:spacing w:val="7"/>
          <w:w w:val="95"/>
          <w:sz w:val="27"/>
          <w:szCs w:val="27"/>
        </w:rPr>
        <w:t>有限公司</w:t>
      </w:r>
      <w:r>
        <w:rPr>
          <w:rFonts w:ascii="宋体" w:hAnsi="宋体" w:cs="宋体" w:eastAsia="宋体" w:hint="default"/>
          <w:spacing w:val="7"/>
          <w:w w:val="95"/>
          <w:sz w:val="27"/>
          <w:szCs w:val="27"/>
        </w:rPr>
        <w:t>拖</w:t>
      </w:r>
      <w:r>
        <w:rPr>
          <w:rFonts w:ascii="宋体" w:hAnsi="宋体" w:cs="宋体" w:eastAsia="宋体" w:hint="default"/>
          <w:spacing w:val="7"/>
          <w:w w:val="95"/>
          <w:sz w:val="27"/>
          <w:szCs w:val="27"/>
        </w:rPr>
        <w:t>欠</w:t>
      </w:r>
      <w:r>
        <w:rPr>
          <w:rFonts w:ascii="宋体" w:hAnsi="宋体" w:cs="宋体" w:eastAsia="宋体" w:hint="default"/>
          <w:spacing w:val="7"/>
          <w:w w:val="95"/>
          <w:sz w:val="27"/>
          <w:szCs w:val="27"/>
        </w:rPr>
        <w:t>本公司</w:t>
      </w:r>
      <w:r>
        <w:rPr>
          <w:rFonts w:ascii="宋体" w:hAnsi="宋体" w:cs="宋体" w:eastAsia="宋体" w:hint="default"/>
          <w:spacing w:val="7"/>
          <w:w w:val="95"/>
          <w:sz w:val="27"/>
          <w:szCs w:val="27"/>
        </w:rPr>
        <w:t>货</w:t>
      </w:r>
      <w:r>
        <w:rPr>
          <w:rFonts w:ascii="宋体" w:hAnsi="宋体" w:cs="宋体" w:eastAsia="宋体" w:hint="default"/>
          <w:spacing w:val="7"/>
          <w:w w:val="95"/>
          <w:sz w:val="27"/>
          <w:szCs w:val="27"/>
        </w:rPr>
        <w:t>款</w:t>
      </w:r>
      <w:r>
        <w:rPr>
          <w:rFonts w:ascii="宋体" w:hAnsi="宋体" w:cs="宋体" w:eastAsia="宋体" w:hint="default"/>
          <w:spacing w:val="125"/>
          <w:w w:val="95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11,460,137.53</w:t>
      </w:r>
      <w:r>
        <w:rPr>
          <w:rFonts w:ascii="Times New Roman" w:hAnsi="Times New Roman" w:cs="Times New Roman" w:eastAsia="Times New Roman" w:hint="default"/>
          <w:spacing w:val="10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元</w:t>
      </w:r>
      <w:r>
        <w:rPr>
          <w:rFonts w:ascii="宋体" w:hAnsi="宋体" w:cs="宋体" w:eastAsia="宋体" w:hint="default"/>
          <w:sz w:val="27"/>
          <w:szCs w:val="27"/>
        </w:rPr>
        <w:t>一</w:t>
      </w:r>
      <w:r>
        <w:rPr>
          <w:rFonts w:ascii="宋体" w:hAnsi="宋体" w:cs="宋体" w:eastAsia="宋体" w:hint="default"/>
          <w:sz w:val="27"/>
          <w:szCs w:val="27"/>
        </w:rPr>
        <w:t>案</w:t>
      </w:r>
      <w:r>
        <w:rPr>
          <w:rFonts w:ascii="宋体" w:hAnsi="宋体" w:cs="宋体" w:eastAsia="宋体" w:hint="default"/>
          <w:sz w:val="27"/>
          <w:szCs w:val="27"/>
        </w:rPr>
        <w:t>，公告</w:t>
      </w:r>
      <w:r>
        <w:rPr>
          <w:rFonts w:ascii="宋体" w:hAnsi="宋体" w:cs="宋体" w:eastAsia="宋体" w:hint="default"/>
          <w:sz w:val="27"/>
          <w:szCs w:val="27"/>
        </w:rPr>
        <w:t>刊</w:t>
      </w:r>
      <w:r>
        <w:rPr>
          <w:rFonts w:ascii="宋体" w:hAnsi="宋体" w:cs="宋体" w:eastAsia="宋体" w:hint="default"/>
          <w:sz w:val="27"/>
          <w:szCs w:val="27"/>
        </w:rPr>
        <w:t>登</w:t>
      </w:r>
      <w:r>
        <w:rPr>
          <w:rFonts w:ascii="宋体" w:hAnsi="宋体" w:cs="宋体" w:eastAsia="宋体" w:hint="default"/>
          <w:sz w:val="27"/>
          <w:szCs w:val="27"/>
        </w:rPr>
        <w:t>于</w:t>
      </w:r>
      <w:r>
        <w:rPr>
          <w:rFonts w:ascii="宋体" w:hAnsi="宋体" w:cs="宋体" w:eastAsia="宋体" w:hint="default"/>
          <w:spacing w:val="-58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2008</w:t>
      </w:r>
      <w:r>
        <w:rPr>
          <w:rFonts w:ascii="Times New Roman" w:hAnsi="Times New Roman" w:cs="Times New Roman" w:eastAsia="Times New Roman" w:hint="default"/>
          <w:spacing w:val="14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年</w:t>
      </w:r>
      <w:r>
        <w:rPr>
          <w:rFonts w:ascii="宋体" w:hAnsi="宋体" w:cs="宋体" w:eastAsia="宋体" w:hint="default"/>
          <w:spacing w:val="-58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7"/>
          <w:szCs w:val="27"/>
        </w:rPr>
        <w:t>11</w:t>
      </w:r>
      <w:r>
        <w:rPr>
          <w:rFonts w:ascii="Times New Roman" w:hAnsi="Times New Roman" w:cs="Times New Roman" w:eastAsia="Times New Roman" w:hint="default"/>
          <w:spacing w:val="10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月</w:t>
      </w:r>
      <w:r>
        <w:rPr>
          <w:rFonts w:ascii="宋体" w:hAnsi="宋体" w:cs="宋体" w:eastAsia="宋体" w:hint="default"/>
          <w:spacing w:val="-58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25</w:t>
      </w:r>
      <w:r>
        <w:rPr>
          <w:rFonts w:ascii="Times New Roman" w:hAnsi="Times New Roman" w:cs="Times New Roman" w:eastAsia="Times New Roman" w:hint="default"/>
          <w:spacing w:val="10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日</w:t>
      </w:r>
      <w:r>
        <w:rPr>
          <w:rFonts w:ascii="宋体" w:hAnsi="宋体" w:cs="宋体" w:eastAsia="宋体" w:hint="default"/>
          <w:sz w:val="27"/>
          <w:szCs w:val="27"/>
        </w:rPr>
        <w:t>的</w:t>
      </w:r>
      <w:r>
        <w:rPr>
          <w:rFonts w:ascii="宋体" w:hAnsi="宋体" w:cs="宋体" w:eastAsia="宋体" w:hint="default"/>
          <w:sz w:val="27"/>
          <w:szCs w:val="27"/>
        </w:rPr>
        <w:t>《</w:t>
      </w:r>
      <w:r>
        <w:rPr>
          <w:rFonts w:ascii="宋体" w:hAnsi="宋体" w:cs="宋体" w:eastAsia="宋体" w:hint="default"/>
          <w:sz w:val="27"/>
          <w:szCs w:val="27"/>
        </w:rPr>
        <w:t>证</w:t>
      </w:r>
      <w:r>
        <w:rPr>
          <w:rFonts w:ascii="宋体" w:hAnsi="宋体" w:cs="宋体" w:eastAsia="宋体" w:hint="default"/>
          <w:sz w:val="27"/>
          <w:szCs w:val="27"/>
        </w:rPr>
        <w:t>券</w:t>
      </w:r>
      <w:r>
        <w:rPr>
          <w:rFonts w:ascii="宋体" w:hAnsi="宋体" w:cs="宋体" w:eastAsia="宋体" w:hint="default"/>
          <w:sz w:val="27"/>
          <w:szCs w:val="27"/>
        </w:rPr>
        <w:t>日</w:t>
      </w:r>
      <w:r>
        <w:rPr>
          <w:rFonts w:ascii="宋体" w:hAnsi="宋体" w:cs="宋体" w:eastAsia="宋体" w:hint="default"/>
          <w:sz w:val="27"/>
          <w:szCs w:val="27"/>
        </w:rPr>
        <w:t>报</w:t>
      </w:r>
      <w:r>
        <w:rPr>
          <w:rFonts w:ascii="宋体" w:hAnsi="宋体" w:cs="宋体" w:eastAsia="宋体" w:hint="default"/>
          <w:sz w:val="27"/>
          <w:szCs w:val="27"/>
        </w:rPr>
        <w:t>》</w:t>
      </w:r>
      <w:r>
        <w:rPr>
          <w:rFonts w:ascii="宋体" w:hAnsi="宋体" w:cs="宋体" w:eastAsia="宋体" w:hint="default"/>
          <w:w w:val="99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和</w:t>
      </w:r>
      <w:r>
        <w:rPr>
          <w:rFonts w:ascii="宋体" w:hAnsi="宋体" w:cs="宋体" w:eastAsia="宋体" w:hint="default"/>
          <w:sz w:val="27"/>
          <w:szCs w:val="27"/>
        </w:rPr>
        <w:t>巨潮</w:t>
      </w:r>
      <w:r>
        <w:rPr>
          <w:rFonts w:ascii="宋体" w:hAnsi="宋体" w:cs="宋体" w:eastAsia="宋体" w:hint="default"/>
          <w:sz w:val="27"/>
          <w:szCs w:val="27"/>
        </w:rPr>
        <w:t>资</w:t>
      </w:r>
      <w:r>
        <w:rPr>
          <w:rFonts w:ascii="宋体" w:hAnsi="宋体" w:cs="宋体" w:eastAsia="宋体" w:hint="default"/>
          <w:sz w:val="27"/>
          <w:szCs w:val="27"/>
        </w:rPr>
        <w:t>讯</w:t>
      </w:r>
      <w:r>
        <w:rPr>
          <w:rFonts w:ascii="宋体" w:hAnsi="宋体" w:cs="宋体" w:eastAsia="宋体" w:hint="default"/>
          <w:sz w:val="27"/>
          <w:szCs w:val="27"/>
        </w:rPr>
        <w:t>网</w:t>
      </w:r>
      <w:r>
        <w:rPr>
          <w:rFonts w:ascii="宋体" w:hAnsi="宋体" w:cs="宋体" w:eastAsia="宋体" w:hint="default"/>
          <w:sz w:val="27"/>
          <w:szCs w:val="27"/>
        </w:rPr>
        <w:t>。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2008</w:t>
      </w:r>
      <w:r>
        <w:rPr>
          <w:rFonts w:ascii="Times New Roman" w:hAnsi="Times New Roman" w:cs="Times New Roman" w:eastAsia="Times New Roman" w:hint="default"/>
          <w:spacing w:val="-4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年</w:t>
      </w:r>
      <w:r>
        <w:rPr>
          <w:rFonts w:ascii="宋体" w:hAnsi="宋体" w:cs="宋体" w:eastAsia="宋体" w:hint="default"/>
          <w:spacing w:val="-71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12</w:t>
      </w:r>
      <w:r>
        <w:rPr>
          <w:rFonts w:ascii="Times New Roman" w:hAnsi="Times New Roman" w:cs="Times New Roman" w:eastAsia="Times New Roman" w:hint="default"/>
          <w:spacing w:val="1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月</w:t>
      </w:r>
      <w:r>
        <w:rPr>
          <w:rFonts w:ascii="宋体" w:hAnsi="宋体" w:cs="宋体" w:eastAsia="宋体" w:hint="default"/>
          <w:spacing w:val="-71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8</w:t>
      </w:r>
      <w:r>
        <w:rPr>
          <w:rFonts w:ascii="Times New Roman" w:hAnsi="Times New Roman" w:cs="Times New Roman" w:eastAsia="Times New Roman" w:hint="default"/>
          <w:spacing w:val="1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日</w:t>
      </w:r>
      <w:r>
        <w:rPr>
          <w:rFonts w:ascii="宋体" w:hAnsi="宋体" w:cs="宋体" w:eastAsia="宋体" w:hint="default"/>
          <w:sz w:val="27"/>
          <w:szCs w:val="27"/>
        </w:rPr>
        <w:t>公司</w:t>
      </w:r>
      <w:r>
        <w:rPr>
          <w:rFonts w:ascii="宋体" w:hAnsi="宋体" w:cs="宋体" w:eastAsia="宋体" w:hint="default"/>
          <w:sz w:val="27"/>
          <w:szCs w:val="27"/>
        </w:rPr>
        <w:t>再</w:t>
      </w:r>
      <w:r>
        <w:rPr>
          <w:rFonts w:ascii="宋体" w:hAnsi="宋体" w:cs="宋体" w:eastAsia="宋体" w:hint="default"/>
          <w:sz w:val="27"/>
          <w:szCs w:val="27"/>
        </w:rPr>
        <w:t>次</w:t>
      </w:r>
      <w:r>
        <w:rPr>
          <w:rFonts w:ascii="宋体" w:hAnsi="宋体" w:cs="宋体" w:eastAsia="宋体" w:hint="default"/>
          <w:sz w:val="27"/>
          <w:szCs w:val="27"/>
        </w:rPr>
        <w:t>于</w:t>
      </w:r>
      <w:r>
        <w:rPr>
          <w:rFonts w:ascii="宋体" w:hAnsi="宋体" w:cs="宋体" w:eastAsia="宋体" w:hint="default"/>
          <w:sz w:val="27"/>
          <w:szCs w:val="27"/>
        </w:rPr>
        <w:t>《</w:t>
      </w:r>
      <w:r>
        <w:rPr>
          <w:rFonts w:ascii="宋体" w:hAnsi="宋体" w:cs="宋体" w:eastAsia="宋体" w:hint="default"/>
          <w:sz w:val="27"/>
          <w:szCs w:val="27"/>
        </w:rPr>
        <w:t>证</w:t>
      </w:r>
      <w:r>
        <w:rPr>
          <w:rFonts w:ascii="宋体" w:hAnsi="宋体" w:cs="宋体" w:eastAsia="宋体" w:hint="default"/>
          <w:sz w:val="27"/>
          <w:szCs w:val="27"/>
        </w:rPr>
        <w:t>券</w:t>
      </w:r>
      <w:r>
        <w:rPr>
          <w:rFonts w:ascii="宋体" w:hAnsi="宋体" w:cs="宋体" w:eastAsia="宋体" w:hint="default"/>
          <w:sz w:val="27"/>
          <w:szCs w:val="27"/>
        </w:rPr>
        <w:t>日</w:t>
      </w:r>
      <w:r>
        <w:rPr>
          <w:rFonts w:ascii="宋体" w:hAnsi="宋体" w:cs="宋体" w:eastAsia="宋体" w:hint="default"/>
          <w:sz w:val="27"/>
          <w:szCs w:val="27"/>
        </w:rPr>
        <w:t>报</w:t>
      </w:r>
      <w:r>
        <w:rPr>
          <w:rFonts w:ascii="宋体" w:hAnsi="宋体" w:cs="宋体" w:eastAsia="宋体" w:hint="default"/>
          <w:sz w:val="27"/>
          <w:szCs w:val="27"/>
        </w:rPr>
        <w:t>》</w:t>
      </w:r>
      <w:r>
        <w:rPr>
          <w:rFonts w:ascii="宋体" w:hAnsi="宋体" w:cs="宋体" w:eastAsia="宋体" w:hint="default"/>
          <w:sz w:val="27"/>
          <w:szCs w:val="27"/>
        </w:rPr>
        <w:t>和</w:t>
      </w:r>
      <w:r>
        <w:rPr>
          <w:rFonts w:ascii="宋体" w:hAnsi="宋体" w:cs="宋体" w:eastAsia="宋体" w:hint="default"/>
          <w:sz w:val="27"/>
          <w:szCs w:val="27"/>
        </w:rPr>
        <w:t>巨潮</w:t>
      </w:r>
      <w:r>
        <w:rPr>
          <w:rFonts w:ascii="宋体" w:hAnsi="宋体" w:cs="宋体" w:eastAsia="宋体" w:hint="default"/>
          <w:sz w:val="27"/>
          <w:szCs w:val="27"/>
        </w:rPr>
        <w:t>资</w:t>
      </w:r>
      <w:r>
        <w:rPr>
          <w:rFonts w:ascii="宋体" w:hAnsi="宋体" w:cs="宋体" w:eastAsia="宋体" w:hint="default"/>
          <w:sz w:val="27"/>
          <w:szCs w:val="27"/>
        </w:rPr>
        <w:t>讯</w:t>
      </w:r>
      <w:r>
        <w:rPr>
          <w:rFonts w:ascii="宋体" w:hAnsi="宋体" w:cs="宋体" w:eastAsia="宋体" w:hint="default"/>
          <w:w w:val="99"/>
          <w:sz w:val="27"/>
          <w:szCs w:val="27"/>
        </w:rPr>
        <w:t> </w:t>
      </w:r>
      <w:r>
        <w:rPr>
          <w:rFonts w:ascii="宋体" w:hAnsi="宋体" w:cs="宋体" w:eastAsia="宋体" w:hint="default"/>
          <w:spacing w:val="-2"/>
          <w:sz w:val="27"/>
          <w:szCs w:val="27"/>
        </w:rPr>
        <w:t>网</w:t>
      </w:r>
      <w:r>
        <w:rPr>
          <w:rFonts w:ascii="宋体" w:hAnsi="宋体" w:cs="宋体" w:eastAsia="宋体" w:hint="default"/>
          <w:spacing w:val="-2"/>
          <w:sz w:val="27"/>
          <w:szCs w:val="27"/>
        </w:rPr>
        <w:t>刊</w:t>
      </w:r>
      <w:r>
        <w:rPr>
          <w:rFonts w:ascii="宋体" w:hAnsi="宋体" w:cs="宋体" w:eastAsia="宋体" w:hint="default"/>
          <w:spacing w:val="-2"/>
          <w:sz w:val="27"/>
          <w:szCs w:val="27"/>
        </w:rPr>
        <w:t>登</w:t>
      </w:r>
      <w:r>
        <w:rPr>
          <w:rFonts w:ascii="宋体" w:hAnsi="宋体" w:cs="宋体" w:eastAsia="宋体" w:hint="default"/>
          <w:spacing w:val="-2"/>
          <w:sz w:val="27"/>
          <w:szCs w:val="27"/>
        </w:rPr>
        <w:t>公告，本公司</w:t>
      </w:r>
      <w:r>
        <w:rPr>
          <w:rFonts w:ascii="宋体" w:hAnsi="宋体" w:cs="宋体" w:eastAsia="宋体" w:hint="default"/>
          <w:spacing w:val="-2"/>
          <w:sz w:val="27"/>
          <w:szCs w:val="27"/>
        </w:rPr>
        <w:t>与</w:t>
      </w:r>
      <w:r>
        <w:rPr>
          <w:rFonts w:ascii="宋体" w:hAnsi="宋体" w:cs="宋体" w:eastAsia="宋体" w:hint="default"/>
          <w:spacing w:val="-2"/>
          <w:sz w:val="27"/>
          <w:szCs w:val="27"/>
        </w:rPr>
        <w:t>常州</w:t>
      </w:r>
      <w:r>
        <w:rPr>
          <w:rFonts w:ascii="宋体" w:hAnsi="宋体" w:cs="宋体" w:eastAsia="宋体" w:hint="default"/>
          <w:spacing w:val="-2"/>
          <w:sz w:val="27"/>
          <w:szCs w:val="27"/>
        </w:rPr>
        <w:t>亚</w:t>
      </w:r>
      <w:r>
        <w:rPr>
          <w:rFonts w:ascii="宋体" w:hAnsi="宋体" w:cs="宋体" w:eastAsia="宋体" w:hint="default"/>
          <w:spacing w:val="-2"/>
          <w:sz w:val="27"/>
          <w:szCs w:val="27"/>
        </w:rPr>
        <w:t>东</w:t>
      </w:r>
      <w:r>
        <w:rPr>
          <w:rFonts w:ascii="宋体" w:hAnsi="宋体" w:cs="宋体" w:eastAsia="宋体" w:hint="default"/>
          <w:spacing w:val="-2"/>
          <w:sz w:val="27"/>
          <w:szCs w:val="27"/>
        </w:rPr>
        <w:t>服装</w:t>
      </w:r>
      <w:r>
        <w:rPr>
          <w:rFonts w:ascii="宋体" w:hAnsi="宋体" w:cs="宋体" w:eastAsia="宋体" w:hint="default"/>
          <w:spacing w:val="-2"/>
          <w:sz w:val="27"/>
          <w:szCs w:val="27"/>
        </w:rPr>
        <w:t>有限公司</w:t>
      </w:r>
      <w:r>
        <w:rPr>
          <w:rFonts w:ascii="宋体" w:hAnsi="宋体" w:cs="宋体" w:eastAsia="宋体" w:hint="default"/>
          <w:spacing w:val="-2"/>
          <w:sz w:val="27"/>
          <w:szCs w:val="27"/>
        </w:rPr>
        <w:t>双</w:t>
      </w:r>
      <w:r>
        <w:rPr>
          <w:rFonts w:ascii="宋体" w:hAnsi="宋体" w:cs="宋体" w:eastAsia="宋体" w:hint="default"/>
          <w:spacing w:val="-2"/>
          <w:sz w:val="27"/>
          <w:szCs w:val="27"/>
        </w:rPr>
        <w:t>方</w:t>
      </w:r>
      <w:r>
        <w:rPr>
          <w:rFonts w:ascii="宋体" w:hAnsi="宋体" w:cs="宋体" w:eastAsia="宋体" w:hint="default"/>
          <w:spacing w:val="-2"/>
          <w:sz w:val="27"/>
          <w:szCs w:val="27"/>
        </w:rPr>
        <w:t>对</w:t>
      </w:r>
      <w:r>
        <w:rPr>
          <w:rFonts w:ascii="宋体" w:hAnsi="宋体" w:cs="宋体" w:eastAsia="宋体" w:hint="default"/>
          <w:spacing w:val="-2"/>
          <w:sz w:val="27"/>
          <w:szCs w:val="27"/>
        </w:rPr>
        <w:t>股</w:t>
      </w:r>
      <w:r>
        <w:rPr>
          <w:rFonts w:ascii="宋体" w:hAnsi="宋体" w:cs="宋体" w:eastAsia="宋体" w:hint="default"/>
          <w:spacing w:val="-2"/>
          <w:sz w:val="27"/>
          <w:szCs w:val="27"/>
        </w:rPr>
        <w:t>权</w:t>
      </w:r>
      <w:r>
        <w:rPr>
          <w:rFonts w:ascii="宋体" w:hAnsi="宋体" w:cs="宋体" w:eastAsia="宋体" w:hint="default"/>
          <w:spacing w:val="-2"/>
          <w:sz w:val="27"/>
          <w:szCs w:val="27"/>
        </w:rPr>
        <w:t>抵</w:t>
      </w:r>
      <w:r>
        <w:rPr>
          <w:rFonts w:ascii="宋体" w:hAnsi="宋体" w:cs="宋体" w:eastAsia="宋体" w:hint="default"/>
          <w:spacing w:val="-2"/>
          <w:sz w:val="27"/>
          <w:szCs w:val="27"/>
        </w:rPr>
        <w:t>债</w:t>
      </w:r>
      <w:r>
        <w:rPr>
          <w:rFonts w:ascii="宋体" w:hAnsi="宋体" w:cs="宋体" w:eastAsia="宋体" w:hint="default"/>
          <w:spacing w:val="-2"/>
          <w:sz w:val="27"/>
          <w:szCs w:val="27"/>
        </w:rPr>
        <w:t>及</w:t>
      </w:r>
      <w:r>
        <w:rPr>
          <w:rFonts w:ascii="宋体" w:hAnsi="宋体" w:cs="宋体" w:eastAsia="宋体" w:hint="default"/>
          <w:spacing w:val="-2"/>
          <w:sz w:val="27"/>
          <w:szCs w:val="27"/>
        </w:rPr>
        <w:t>退</w:t>
      </w:r>
      <w:r>
        <w:rPr>
          <w:rFonts w:ascii="宋体" w:hAnsi="宋体" w:cs="宋体" w:eastAsia="宋体" w:hint="default"/>
          <w:spacing w:val="-2"/>
          <w:sz w:val="27"/>
          <w:szCs w:val="27"/>
        </w:rPr>
        <w:t>货</w:t>
      </w:r>
      <w:r>
        <w:rPr>
          <w:rFonts w:ascii="宋体" w:hAnsi="宋体" w:cs="宋体" w:eastAsia="宋体" w:hint="default"/>
          <w:spacing w:val="-2"/>
          <w:sz w:val="27"/>
          <w:szCs w:val="27"/>
        </w:rPr>
        <w:t>存</w:t>
      </w:r>
      <w:r>
        <w:rPr>
          <w:rFonts w:ascii="宋体" w:hAnsi="宋体" w:cs="宋体" w:eastAsia="宋体" w:hint="default"/>
          <w:w w:val="99"/>
          <w:sz w:val="27"/>
          <w:szCs w:val="27"/>
        </w:rPr>
        <w:t> </w:t>
      </w:r>
      <w:r>
        <w:rPr>
          <w:rFonts w:ascii="宋体" w:hAnsi="宋体" w:cs="宋体" w:eastAsia="宋体" w:hint="default"/>
          <w:spacing w:val="-4"/>
          <w:sz w:val="27"/>
          <w:szCs w:val="27"/>
        </w:rPr>
        <w:t>在</w:t>
      </w:r>
      <w:r>
        <w:rPr>
          <w:rFonts w:ascii="宋体" w:hAnsi="宋体" w:cs="宋体" w:eastAsia="宋体" w:hint="default"/>
          <w:spacing w:val="-4"/>
          <w:sz w:val="27"/>
          <w:szCs w:val="27"/>
        </w:rPr>
        <w:t>争</w:t>
      </w:r>
      <w:r>
        <w:rPr>
          <w:rFonts w:ascii="宋体" w:hAnsi="宋体" w:cs="宋体" w:eastAsia="宋体" w:hint="default"/>
          <w:spacing w:val="-4"/>
          <w:sz w:val="27"/>
          <w:szCs w:val="27"/>
        </w:rPr>
        <w:t>议，</w:t>
      </w:r>
      <w:r>
        <w:rPr>
          <w:rFonts w:ascii="宋体" w:hAnsi="宋体" w:cs="宋体" w:eastAsia="宋体" w:hint="default"/>
          <w:spacing w:val="-4"/>
          <w:sz w:val="27"/>
          <w:szCs w:val="27"/>
        </w:rPr>
        <w:t>追</w:t>
      </w:r>
      <w:r>
        <w:rPr>
          <w:rFonts w:ascii="宋体" w:hAnsi="宋体" w:cs="宋体" w:eastAsia="宋体" w:hint="default"/>
          <w:spacing w:val="-4"/>
          <w:sz w:val="27"/>
          <w:szCs w:val="27"/>
        </w:rPr>
        <w:t>加</w:t>
      </w:r>
      <w:r>
        <w:rPr>
          <w:rFonts w:ascii="宋体" w:hAnsi="宋体" w:cs="宋体" w:eastAsia="宋体" w:hint="default"/>
          <w:spacing w:val="-4"/>
          <w:sz w:val="27"/>
          <w:szCs w:val="27"/>
        </w:rPr>
        <w:t>诉讼</w:t>
      </w:r>
      <w:r>
        <w:rPr>
          <w:rFonts w:ascii="宋体" w:hAnsi="宋体" w:cs="宋体" w:eastAsia="宋体" w:hint="default"/>
          <w:spacing w:val="-81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8,587,488.10</w:t>
      </w:r>
      <w:r>
        <w:rPr>
          <w:rFonts w:ascii="Times New Roman" w:hAnsi="Times New Roman" w:cs="Times New Roman" w:eastAsia="Times New Roman" w:hint="default"/>
          <w:spacing w:val="45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元</w:t>
      </w:r>
      <w:r>
        <w:rPr>
          <w:rFonts w:ascii="宋体" w:hAnsi="宋体" w:cs="宋体" w:eastAsia="宋体" w:hint="default"/>
          <w:sz w:val="27"/>
          <w:szCs w:val="27"/>
        </w:rPr>
        <w:t>，</w:t>
      </w:r>
      <w:r>
        <w:rPr>
          <w:rFonts w:ascii="宋体" w:hAnsi="宋体" w:cs="宋体" w:eastAsia="宋体" w:hint="default"/>
          <w:sz w:val="27"/>
          <w:szCs w:val="27"/>
        </w:rPr>
        <w:t>请</w:t>
      </w:r>
      <w:r>
        <w:rPr>
          <w:rFonts w:ascii="宋体" w:hAnsi="宋体" w:cs="宋体" w:eastAsia="宋体" w:hint="default"/>
          <w:sz w:val="27"/>
          <w:szCs w:val="27"/>
        </w:rPr>
        <w:t>求</w:t>
      </w:r>
      <w:r>
        <w:rPr>
          <w:rFonts w:ascii="宋体" w:hAnsi="宋体" w:cs="宋体" w:eastAsia="宋体" w:hint="default"/>
          <w:sz w:val="27"/>
          <w:szCs w:val="27"/>
        </w:rPr>
        <w:t>常州市中</w:t>
      </w:r>
      <w:r>
        <w:rPr>
          <w:rFonts w:ascii="宋体" w:hAnsi="宋体" w:cs="宋体" w:eastAsia="宋体" w:hint="default"/>
          <w:sz w:val="27"/>
          <w:szCs w:val="27"/>
        </w:rPr>
        <w:t>级人</w:t>
      </w:r>
      <w:r>
        <w:rPr>
          <w:rFonts w:ascii="宋体" w:hAnsi="宋体" w:cs="宋体" w:eastAsia="宋体" w:hint="default"/>
          <w:sz w:val="27"/>
          <w:szCs w:val="27"/>
        </w:rPr>
        <w:t>民</w:t>
      </w:r>
      <w:r>
        <w:rPr>
          <w:rFonts w:ascii="宋体" w:hAnsi="宋体" w:cs="宋体" w:eastAsia="宋体" w:hint="default"/>
          <w:sz w:val="27"/>
          <w:szCs w:val="27"/>
        </w:rPr>
        <w:t>法</w:t>
      </w:r>
      <w:r>
        <w:rPr>
          <w:rFonts w:ascii="宋体" w:hAnsi="宋体" w:cs="宋体" w:eastAsia="宋体" w:hint="default"/>
          <w:sz w:val="27"/>
          <w:szCs w:val="27"/>
        </w:rPr>
        <w:t>院</w:t>
      </w:r>
      <w:r>
        <w:rPr>
          <w:rFonts w:ascii="宋体" w:hAnsi="宋体" w:cs="宋体" w:eastAsia="宋体" w:hint="default"/>
          <w:sz w:val="27"/>
          <w:szCs w:val="27"/>
        </w:rPr>
        <w:t>判令</w:t>
      </w:r>
      <w:r>
        <w:rPr>
          <w:rFonts w:ascii="宋体" w:hAnsi="宋体" w:cs="宋体" w:eastAsia="宋体" w:hint="default"/>
          <w:sz w:val="27"/>
          <w:szCs w:val="27"/>
        </w:rPr>
        <w:t>常州</w:t>
      </w:r>
      <w:r>
        <w:rPr>
          <w:rFonts w:ascii="宋体" w:hAnsi="宋体" w:cs="宋体" w:eastAsia="宋体" w:hint="default"/>
          <w:w w:val="99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亚</w:t>
      </w:r>
      <w:r>
        <w:rPr>
          <w:rFonts w:ascii="宋体" w:hAnsi="宋体" w:cs="宋体" w:eastAsia="宋体" w:hint="default"/>
          <w:sz w:val="27"/>
          <w:szCs w:val="27"/>
        </w:rPr>
        <w:t>东</w:t>
      </w:r>
      <w:r>
        <w:rPr>
          <w:rFonts w:ascii="宋体" w:hAnsi="宋体" w:cs="宋体" w:eastAsia="宋体" w:hint="default"/>
          <w:sz w:val="27"/>
          <w:szCs w:val="27"/>
        </w:rPr>
        <w:t>服装</w:t>
      </w:r>
      <w:r>
        <w:rPr>
          <w:rFonts w:ascii="宋体" w:hAnsi="宋体" w:cs="宋体" w:eastAsia="宋体" w:hint="default"/>
          <w:sz w:val="27"/>
          <w:szCs w:val="27"/>
        </w:rPr>
        <w:t>有限公司立</w:t>
      </w:r>
      <w:r>
        <w:rPr>
          <w:rFonts w:ascii="宋体" w:hAnsi="宋体" w:cs="宋体" w:eastAsia="宋体" w:hint="default"/>
          <w:sz w:val="27"/>
          <w:szCs w:val="27"/>
        </w:rPr>
        <w:t>即偿</w:t>
      </w:r>
      <w:r>
        <w:rPr>
          <w:rFonts w:ascii="宋体" w:hAnsi="宋体" w:cs="宋体" w:eastAsia="宋体" w:hint="default"/>
          <w:sz w:val="27"/>
          <w:szCs w:val="27"/>
        </w:rPr>
        <w:t>还</w:t>
      </w:r>
      <w:r>
        <w:rPr>
          <w:rFonts w:ascii="宋体" w:hAnsi="宋体" w:cs="宋体" w:eastAsia="宋体" w:hint="default"/>
          <w:sz w:val="27"/>
          <w:szCs w:val="27"/>
        </w:rPr>
        <w:t>货</w:t>
      </w:r>
      <w:r>
        <w:rPr>
          <w:rFonts w:ascii="宋体" w:hAnsi="宋体" w:cs="宋体" w:eastAsia="宋体" w:hint="default"/>
          <w:sz w:val="27"/>
          <w:szCs w:val="27"/>
        </w:rPr>
        <w:t>款</w:t>
      </w:r>
      <w:r>
        <w:rPr>
          <w:rFonts w:ascii="宋体" w:hAnsi="宋体" w:cs="宋体" w:eastAsia="宋体" w:hint="default"/>
          <w:spacing w:val="-71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20,047,625.63</w:t>
      </w:r>
      <w:r>
        <w:rPr>
          <w:rFonts w:ascii="Times New Roman" w:hAnsi="Times New Roman" w:cs="Times New Roman" w:eastAsia="Times New Roman" w:hint="default"/>
          <w:spacing w:val="-8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元</w:t>
      </w:r>
      <w:r>
        <w:rPr>
          <w:rFonts w:ascii="宋体" w:hAnsi="宋体" w:cs="宋体" w:eastAsia="宋体" w:hint="default"/>
          <w:sz w:val="27"/>
          <w:szCs w:val="27"/>
        </w:rPr>
        <w:t>。</w:t>
      </w:r>
    </w:p>
    <w:p>
      <w:pPr>
        <w:spacing w:line="292" w:lineRule="auto" w:before="8"/>
        <w:ind w:left="1535" w:right="669" w:firstLine="542"/>
        <w:jc w:val="both"/>
        <w:rPr>
          <w:rFonts w:ascii="宋体" w:hAnsi="宋体" w:cs="宋体" w:eastAsia="宋体" w:hint="default"/>
          <w:sz w:val="27"/>
          <w:szCs w:val="27"/>
        </w:rPr>
      </w:pPr>
      <w:r>
        <w:rPr>
          <w:rFonts w:ascii="Times New Roman" w:hAnsi="Times New Roman" w:cs="Times New Roman" w:eastAsia="Times New Roman" w:hint="default"/>
          <w:sz w:val="27"/>
          <w:szCs w:val="27"/>
        </w:rPr>
        <w:t>2008</w:t>
      </w:r>
      <w:r>
        <w:rPr>
          <w:rFonts w:ascii="Times New Roman" w:hAnsi="Times New Roman" w:cs="Times New Roman" w:eastAsia="Times New Roman" w:hint="default"/>
          <w:spacing w:val="1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年</w:t>
      </w:r>
      <w:r>
        <w:rPr>
          <w:rFonts w:ascii="宋体" w:hAnsi="宋体" w:cs="宋体" w:eastAsia="宋体" w:hint="default"/>
          <w:spacing w:val="-71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12</w:t>
      </w:r>
      <w:r>
        <w:rPr>
          <w:rFonts w:ascii="Times New Roman" w:hAnsi="Times New Roman" w:cs="Times New Roman" w:eastAsia="Times New Roman" w:hint="default"/>
          <w:spacing w:val="1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月</w:t>
      </w:r>
      <w:r>
        <w:rPr>
          <w:rFonts w:ascii="宋体" w:hAnsi="宋体" w:cs="宋体" w:eastAsia="宋体" w:hint="default"/>
          <w:spacing w:val="-66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2</w:t>
      </w:r>
      <w:r>
        <w:rPr>
          <w:rFonts w:ascii="Times New Roman" w:hAnsi="Times New Roman" w:cs="Times New Roman" w:eastAsia="Times New Roman" w:hint="default"/>
          <w:spacing w:val="-4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日</w:t>
      </w:r>
      <w:r>
        <w:rPr>
          <w:rFonts w:ascii="宋体" w:hAnsi="宋体" w:cs="宋体" w:eastAsia="宋体" w:hint="default"/>
          <w:sz w:val="27"/>
          <w:szCs w:val="27"/>
        </w:rPr>
        <w:t>本公司</w:t>
      </w:r>
      <w:r>
        <w:rPr>
          <w:rFonts w:ascii="宋体" w:hAnsi="宋体" w:cs="宋体" w:eastAsia="宋体" w:hint="default"/>
          <w:sz w:val="27"/>
          <w:szCs w:val="27"/>
        </w:rPr>
        <w:t>开</w:t>
      </w:r>
      <w:r>
        <w:rPr>
          <w:rFonts w:ascii="宋体" w:hAnsi="宋体" w:cs="宋体" w:eastAsia="宋体" w:hint="default"/>
          <w:sz w:val="27"/>
          <w:szCs w:val="27"/>
        </w:rPr>
        <w:t>始</w:t>
      </w:r>
      <w:r>
        <w:rPr>
          <w:rFonts w:ascii="宋体" w:hAnsi="宋体" w:cs="宋体" w:eastAsia="宋体" w:hint="default"/>
          <w:sz w:val="27"/>
          <w:szCs w:val="27"/>
        </w:rPr>
        <w:t>筹</w:t>
      </w:r>
      <w:r>
        <w:rPr>
          <w:rFonts w:ascii="宋体" w:hAnsi="宋体" w:cs="宋体" w:eastAsia="宋体" w:hint="default"/>
          <w:sz w:val="27"/>
          <w:szCs w:val="27"/>
        </w:rPr>
        <w:t>划</w:t>
      </w:r>
      <w:r>
        <w:rPr>
          <w:rFonts w:ascii="宋体" w:hAnsi="宋体" w:cs="宋体" w:eastAsia="宋体" w:hint="default"/>
          <w:sz w:val="27"/>
          <w:szCs w:val="27"/>
        </w:rPr>
        <w:t>发</w:t>
      </w:r>
      <w:r>
        <w:rPr>
          <w:rFonts w:ascii="宋体" w:hAnsi="宋体" w:cs="宋体" w:eastAsia="宋体" w:hint="default"/>
          <w:sz w:val="27"/>
          <w:szCs w:val="27"/>
        </w:rPr>
        <w:t>行</w:t>
      </w:r>
      <w:r>
        <w:rPr>
          <w:rFonts w:ascii="宋体" w:hAnsi="宋体" w:cs="宋体" w:eastAsia="宋体" w:hint="default"/>
          <w:sz w:val="27"/>
          <w:szCs w:val="27"/>
        </w:rPr>
        <w:t>股份</w:t>
      </w:r>
      <w:r>
        <w:rPr>
          <w:rFonts w:ascii="宋体" w:hAnsi="宋体" w:cs="宋体" w:eastAsia="宋体" w:hint="default"/>
          <w:sz w:val="27"/>
          <w:szCs w:val="27"/>
        </w:rPr>
        <w:t>购买</w:t>
      </w:r>
      <w:r>
        <w:rPr>
          <w:rFonts w:ascii="宋体" w:hAnsi="宋体" w:cs="宋体" w:eastAsia="宋体" w:hint="default"/>
          <w:sz w:val="27"/>
          <w:szCs w:val="27"/>
        </w:rPr>
        <w:t>资</w:t>
      </w:r>
      <w:r>
        <w:rPr>
          <w:rFonts w:ascii="宋体" w:hAnsi="宋体" w:cs="宋体" w:eastAsia="宋体" w:hint="default"/>
          <w:sz w:val="27"/>
          <w:szCs w:val="27"/>
        </w:rPr>
        <w:t>产</w:t>
      </w:r>
      <w:r>
        <w:rPr>
          <w:rFonts w:ascii="宋体" w:hAnsi="宋体" w:cs="宋体" w:eastAsia="宋体" w:hint="default"/>
          <w:sz w:val="27"/>
          <w:szCs w:val="27"/>
        </w:rPr>
        <w:t>的重大重</w:t>
      </w:r>
      <w:r>
        <w:rPr>
          <w:rFonts w:ascii="宋体" w:hAnsi="宋体" w:cs="宋体" w:eastAsia="宋体" w:hint="default"/>
          <w:sz w:val="27"/>
          <w:szCs w:val="27"/>
        </w:rPr>
        <w:t>组</w:t>
      </w:r>
      <w:r>
        <w:rPr>
          <w:rFonts w:ascii="宋体" w:hAnsi="宋体" w:cs="宋体" w:eastAsia="宋体" w:hint="default"/>
          <w:sz w:val="27"/>
          <w:szCs w:val="27"/>
        </w:rPr>
        <w:t>事</w:t>
      </w:r>
      <w:r>
        <w:rPr>
          <w:rFonts w:ascii="宋体" w:hAnsi="宋体" w:cs="宋体" w:eastAsia="宋体" w:hint="default"/>
          <w:w w:val="99"/>
          <w:sz w:val="27"/>
          <w:szCs w:val="27"/>
        </w:rPr>
        <w:t> </w:t>
      </w:r>
      <w:r>
        <w:rPr>
          <w:rFonts w:ascii="宋体" w:hAnsi="宋体" w:cs="宋体" w:eastAsia="宋体" w:hint="default"/>
          <w:spacing w:val="-5"/>
          <w:sz w:val="27"/>
          <w:szCs w:val="27"/>
        </w:rPr>
        <w:t>项</w:t>
      </w:r>
      <w:r>
        <w:rPr>
          <w:rFonts w:ascii="宋体" w:hAnsi="宋体" w:cs="宋体" w:eastAsia="宋体" w:hint="default"/>
          <w:spacing w:val="-5"/>
          <w:sz w:val="27"/>
          <w:szCs w:val="27"/>
        </w:rPr>
        <w:t>，为</w:t>
      </w:r>
      <w:r>
        <w:rPr>
          <w:rFonts w:ascii="宋体" w:hAnsi="宋体" w:cs="宋体" w:eastAsia="宋体" w:hint="default"/>
          <w:spacing w:val="-5"/>
          <w:sz w:val="27"/>
          <w:szCs w:val="27"/>
        </w:rPr>
        <w:t>避</w:t>
      </w:r>
      <w:r>
        <w:rPr>
          <w:rFonts w:ascii="宋体" w:hAnsi="宋体" w:cs="宋体" w:eastAsia="宋体" w:hint="default"/>
          <w:spacing w:val="-5"/>
          <w:sz w:val="27"/>
          <w:szCs w:val="27"/>
        </w:rPr>
        <w:t>免</w:t>
      </w:r>
      <w:r>
        <w:rPr>
          <w:rFonts w:ascii="宋体" w:hAnsi="宋体" w:cs="宋体" w:eastAsia="宋体" w:hint="default"/>
          <w:spacing w:val="-5"/>
          <w:sz w:val="27"/>
          <w:szCs w:val="27"/>
        </w:rPr>
        <w:t>此</w:t>
      </w:r>
      <w:r>
        <w:rPr>
          <w:rFonts w:ascii="宋体" w:hAnsi="宋体" w:cs="宋体" w:eastAsia="宋体" w:hint="default"/>
          <w:spacing w:val="-5"/>
          <w:sz w:val="27"/>
          <w:szCs w:val="27"/>
        </w:rPr>
        <w:t>项</w:t>
      </w:r>
      <w:r>
        <w:rPr>
          <w:rFonts w:ascii="宋体" w:hAnsi="宋体" w:cs="宋体" w:eastAsia="宋体" w:hint="default"/>
          <w:spacing w:val="-5"/>
          <w:sz w:val="27"/>
          <w:szCs w:val="27"/>
        </w:rPr>
        <w:t>资</w:t>
      </w:r>
      <w:r>
        <w:rPr>
          <w:rFonts w:ascii="宋体" w:hAnsi="宋体" w:cs="宋体" w:eastAsia="宋体" w:hint="default"/>
          <w:spacing w:val="-5"/>
          <w:sz w:val="27"/>
          <w:szCs w:val="27"/>
        </w:rPr>
        <w:t>金</w:t>
      </w:r>
      <w:r>
        <w:rPr>
          <w:rFonts w:ascii="宋体" w:hAnsi="宋体" w:cs="宋体" w:eastAsia="宋体" w:hint="default"/>
          <w:spacing w:val="-5"/>
          <w:sz w:val="27"/>
          <w:szCs w:val="27"/>
        </w:rPr>
        <w:t>占</w:t>
      </w:r>
      <w:r>
        <w:rPr>
          <w:rFonts w:ascii="宋体" w:hAnsi="宋体" w:cs="宋体" w:eastAsia="宋体" w:hint="default"/>
          <w:spacing w:val="-5"/>
          <w:sz w:val="27"/>
          <w:szCs w:val="27"/>
        </w:rPr>
        <w:t>用</w:t>
      </w:r>
      <w:r>
        <w:rPr>
          <w:rFonts w:ascii="宋体" w:hAnsi="宋体" w:cs="宋体" w:eastAsia="宋体" w:hint="default"/>
          <w:spacing w:val="-5"/>
          <w:sz w:val="27"/>
          <w:szCs w:val="27"/>
        </w:rPr>
        <w:t>给</w:t>
      </w:r>
      <w:r>
        <w:rPr>
          <w:rFonts w:ascii="宋体" w:hAnsi="宋体" w:cs="宋体" w:eastAsia="宋体" w:hint="default"/>
          <w:spacing w:val="-5"/>
          <w:sz w:val="27"/>
          <w:szCs w:val="27"/>
        </w:rPr>
        <w:t>重</w:t>
      </w:r>
      <w:r>
        <w:rPr>
          <w:rFonts w:ascii="宋体" w:hAnsi="宋体" w:cs="宋体" w:eastAsia="宋体" w:hint="default"/>
          <w:spacing w:val="-5"/>
          <w:sz w:val="27"/>
          <w:szCs w:val="27"/>
        </w:rPr>
        <w:t>组</w:t>
      </w:r>
      <w:r>
        <w:rPr>
          <w:rFonts w:ascii="宋体" w:hAnsi="宋体" w:cs="宋体" w:eastAsia="宋体" w:hint="default"/>
          <w:spacing w:val="-5"/>
          <w:sz w:val="27"/>
          <w:szCs w:val="27"/>
        </w:rPr>
        <w:t>工</w:t>
      </w:r>
      <w:r>
        <w:rPr>
          <w:rFonts w:ascii="宋体" w:hAnsi="宋体" w:cs="宋体" w:eastAsia="宋体" w:hint="default"/>
          <w:spacing w:val="-5"/>
          <w:sz w:val="27"/>
          <w:szCs w:val="27"/>
        </w:rPr>
        <w:t>作</w:t>
      </w:r>
      <w:r>
        <w:rPr>
          <w:rFonts w:ascii="宋体" w:hAnsi="宋体" w:cs="宋体" w:eastAsia="宋体" w:hint="default"/>
          <w:spacing w:val="-5"/>
          <w:sz w:val="27"/>
          <w:szCs w:val="27"/>
        </w:rPr>
        <w:t>带</w:t>
      </w:r>
      <w:r>
        <w:rPr>
          <w:rFonts w:ascii="宋体" w:hAnsi="宋体" w:cs="宋体" w:eastAsia="宋体" w:hint="default"/>
          <w:spacing w:val="-5"/>
          <w:sz w:val="27"/>
          <w:szCs w:val="27"/>
        </w:rPr>
        <w:t>来</w:t>
      </w:r>
      <w:r>
        <w:rPr>
          <w:rFonts w:ascii="宋体" w:hAnsi="宋体" w:cs="宋体" w:eastAsia="宋体" w:hint="default"/>
          <w:spacing w:val="-5"/>
          <w:sz w:val="27"/>
          <w:szCs w:val="27"/>
        </w:rPr>
        <w:t>障碍</w:t>
      </w:r>
      <w:r>
        <w:rPr>
          <w:rFonts w:ascii="宋体" w:hAnsi="宋体" w:cs="宋体" w:eastAsia="宋体" w:hint="default"/>
          <w:spacing w:val="-5"/>
          <w:sz w:val="27"/>
          <w:szCs w:val="27"/>
        </w:rPr>
        <w:t>，</w:t>
      </w:r>
      <w:r>
        <w:rPr>
          <w:rFonts w:ascii="Times New Roman" w:hAnsi="Times New Roman" w:cs="Times New Roman" w:eastAsia="Times New Roman" w:hint="default"/>
          <w:spacing w:val="-5"/>
          <w:sz w:val="27"/>
          <w:szCs w:val="27"/>
        </w:rPr>
        <w:t>2008 </w:t>
      </w:r>
      <w:r>
        <w:rPr>
          <w:rFonts w:ascii="宋体" w:hAnsi="宋体" w:cs="宋体" w:eastAsia="宋体" w:hint="default"/>
          <w:sz w:val="27"/>
          <w:szCs w:val="27"/>
        </w:rPr>
        <w:t>年</w:t>
      </w:r>
      <w:r>
        <w:rPr>
          <w:rFonts w:ascii="宋体" w:hAnsi="宋体" w:cs="宋体" w:eastAsia="宋体" w:hint="default"/>
          <w:spacing w:val="-68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12</w:t>
      </w:r>
      <w:r>
        <w:rPr>
          <w:rFonts w:ascii="Times New Roman" w:hAnsi="Times New Roman" w:cs="Times New Roman" w:eastAsia="Times New Roman" w:hint="default"/>
          <w:spacing w:val="-5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月</w:t>
      </w:r>
      <w:r>
        <w:rPr>
          <w:rFonts w:ascii="宋体" w:hAnsi="宋体" w:cs="宋体" w:eastAsia="宋体" w:hint="default"/>
          <w:spacing w:val="-72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15</w:t>
      </w:r>
      <w:r>
        <w:rPr>
          <w:rFonts w:ascii="Times New Roman" w:hAnsi="Times New Roman" w:cs="Times New Roman" w:eastAsia="Times New Roman" w:hint="default"/>
          <w:spacing w:val="-1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日</w:t>
      </w:r>
      <w:r>
        <w:rPr>
          <w:rFonts w:ascii="宋体" w:hAnsi="宋体" w:cs="宋体" w:eastAsia="宋体" w:hint="default"/>
          <w:sz w:val="27"/>
          <w:szCs w:val="27"/>
        </w:rPr>
        <w:t>本公</w:t>
      </w:r>
      <w:r>
        <w:rPr>
          <w:rFonts w:ascii="宋体" w:hAnsi="宋体" w:cs="宋体" w:eastAsia="宋体" w:hint="default"/>
          <w:w w:val="99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司实际</w:t>
      </w:r>
      <w:r>
        <w:rPr>
          <w:rFonts w:ascii="宋体" w:hAnsi="宋体" w:cs="宋体" w:eastAsia="宋体" w:hint="default"/>
          <w:sz w:val="27"/>
          <w:szCs w:val="27"/>
        </w:rPr>
        <w:t>控制</w:t>
      </w:r>
      <w:r>
        <w:rPr>
          <w:rFonts w:ascii="宋体" w:hAnsi="宋体" w:cs="宋体" w:eastAsia="宋体" w:hint="default"/>
          <w:sz w:val="27"/>
          <w:szCs w:val="27"/>
        </w:rPr>
        <w:t>人</w:t>
      </w:r>
      <w:r>
        <w:rPr>
          <w:rFonts w:ascii="宋体" w:hAnsi="宋体" w:cs="宋体" w:eastAsia="宋体" w:hint="default"/>
          <w:sz w:val="27"/>
          <w:szCs w:val="27"/>
        </w:rPr>
        <w:t>姜放先生</w:t>
      </w:r>
      <w:r>
        <w:rPr>
          <w:rFonts w:ascii="宋体" w:hAnsi="宋体" w:cs="宋体" w:eastAsia="宋体" w:hint="default"/>
          <w:sz w:val="27"/>
          <w:szCs w:val="27"/>
        </w:rPr>
        <w:t>划</w:t>
      </w:r>
      <w:r>
        <w:rPr>
          <w:rFonts w:ascii="宋体" w:hAnsi="宋体" w:cs="宋体" w:eastAsia="宋体" w:hint="default"/>
          <w:sz w:val="27"/>
          <w:szCs w:val="27"/>
        </w:rPr>
        <w:t>入款项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20,047,625.63</w:t>
      </w:r>
      <w:r>
        <w:rPr>
          <w:rFonts w:ascii="Times New Roman" w:hAnsi="Times New Roman" w:cs="Times New Roman" w:eastAsia="Times New Roman" w:hint="default"/>
          <w:spacing w:val="61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元</w:t>
      </w:r>
      <w:r>
        <w:rPr>
          <w:rFonts w:ascii="宋体" w:hAnsi="宋体" w:cs="宋体" w:eastAsia="宋体" w:hint="default"/>
          <w:sz w:val="27"/>
          <w:szCs w:val="27"/>
        </w:rPr>
        <w:t>作</w:t>
      </w:r>
      <w:r>
        <w:rPr>
          <w:rFonts w:ascii="宋体" w:hAnsi="宋体" w:cs="宋体" w:eastAsia="宋体" w:hint="default"/>
          <w:sz w:val="27"/>
          <w:szCs w:val="27"/>
        </w:rPr>
        <w:t>为</w:t>
      </w:r>
      <w:r>
        <w:rPr>
          <w:rFonts w:ascii="宋体" w:hAnsi="宋体" w:cs="宋体" w:eastAsia="宋体" w:hint="default"/>
          <w:sz w:val="27"/>
          <w:szCs w:val="27"/>
        </w:rPr>
        <w:t>常州</w:t>
      </w:r>
      <w:r>
        <w:rPr>
          <w:rFonts w:ascii="宋体" w:hAnsi="宋体" w:cs="宋体" w:eastAsia="宋体" w:hint="default"/>
          <w:sz w:val="27"/>
          <w:szCs w:val="27"/>
        </w:rPr>
        <w:t>亚</w:t>
      </w:r>
      <w:r>
        <w:rPr>
          <w:rFonts w:ascii="宋体" w:hAnsi="宋体" w:cs="宋体" w:eastAsia="宋体" w:hint="default"/>
          <w:sz w:val="27"/>
          <w:szCs w:val="27"/>
        </w:rPr>
        <w:t>东</w:t>
      </w:r>
      <w:r>
        <w:rPr>
          <w:rFonts w:ascii="宋体" w:hAnsi="宋体" w:cs="宋体" w:eastAsia="宋体" w:hint="default"/>
          <w:sz w:val="27"/>
          <w:szCs w:val="27"/>
        </w:rPr>
        <w:t>服装</w:t>
      </w:r>
      <w:r>
        <w:rPr>
          <w:rFonts w:ascii="宋体" w:hAnsi="宋体" w:cs="宋体" w:eastAsia="宋体" w:hint="default"/>
          <w:sz w:val="27"/>
          <w:szCs w:val="27"/>
        </w:rPr>
        <w:t>有</w:t>
      </w:r>
      <w:r>
        <w:rPr>
          <w:rFonts w:ascii="宋体" w:hAnsi="宋体" w:cs="宋体" w:eastAsia="宋体" w:hint="default"/>
          <w:w w:val="99"/>
          <w:sz w:val="27"/>
          <w:szCs w:val="27"/>
        </w:rPr>
        <w:t> </w:t>
      </w:r>
      <w:r>
        <w:rPr>
          <w:rFonts w:ascii="宋体" w:hAnsi="宋体" w:cs="宋体" w:eastAsia="宋体" w:hint="default"/>
          <w:spacing w:val="7"/>
          <w:w w:val="95"/>
          <w:sz w:val="27"/>
          <w:szCs w:val="27"/>
        </w:rPr>
        <w:t>限公司</w:t>
      </w:r>
      <w:r>
        <w:rPr>
          <w:rFonts w:ascii="宋体" w:hAnsi="宋体" w:cs="宋体" w:eastAsia="宋体" w:hint="default"/>
          <w:spacing w:val="7"/>
          <w:w w:val="95"/>
          <w:sz w:val="27"/>
          <w:szCs w:val="27"/>
        </w:rPr>
        <w:t>清</w:t>
      </w:r>
      <w:r>
        <w:rPr>
          <w:rFonts w:ascii="宋体" w:hAnsi="宋体" w:cs="宋体" w:eastAsia="宋体" w:hint="default"/>
          <w:spacing w:val="7"/>
          <w:w w:val="95"/>
          <w:sz w:val="27"/>
          <w:szCs w:val="27"/>
        </w:rPr>
        <w:t>偿</w:t>
      </w:r>
      <w:r>
        <w:rPr>
          <w:rFonts w:ascii="宋体" w:hAnsi="宋体" w:cs="宋体" w:eastAsia="宋体" w:hint="default"/>
          <w:spacing w:val="7"/>
          <w:w w:val="95"/>
          <w:sz w:val="27"/>
          <w:szCs w:val="27"/>
        </w:rPr>
        <w:t>拖</w:t>
      </w:r>
      <w:r>
        <w:rPr>
          <w:rFonts w:ascii="宋体" w:hAnsi="宋体" w:cs="宋体" w:eastAsia="宋体" w:hint="default"/>
          <w:spacing w:val="7"/>
          <w:w w:val="95"/>
          <w:sz w:val="27"/>
          <w:szCs w:val="27"/>
        </w:rPr>
        <w:t>欠货</w:t>
      </w:r>
      <w:r>
        <w:rPr>
          <w:rFonts w:ascii="宋体" w:hAnsi="宋体" w:cs="宋体" w:eastAsia="宋体" w:hint="default"/>
          <w:spacing w:val="7"/>
          <w:w w:val="95"/>
          <w:sz w:val="27"/>
          <w:szCs w:val="27"/>
        </w:rPr>
        <w:t>款</w:t>
      </w:r>
      <w:r>
        <w:rPr>
          <w:rFonts w:ascii="宋体" w:hAnsi="宋体" w:cs="宋体" w:eastAsia="宋体" w:hint="default"/>
          <w:spacing w:val="7"/>
          <w:w w:val="95"/>
          <w:sz w:val="27"/>
          <w:szCs w:val="27"/>
        </w:rPr>
        <w:t>的保证</w:t>
      </w:r>
      <w:r>
        <w:rPr>
          <w:rFonts w:ascii="宋体" w:hAnsi="宋体" w:cs="宋体" w:eastAsia="宋体" w:hint="default"/>
          <w:spacing w:val="7"/>
          <w:w w:val="95"/>
          <w:sz w:val="27"/>
          <w:szCs w:val="27"/>
        </w:rPr>
        <w:t>金</w:t>
      </w:r>
      <w:r>
        <w:rPr>
          <w:rFonts w:ascii="宋体" w:hAnsi="宋体" w:cs="宋体" w:eastAsia="宋体" w:hint="default"/>
          <w:spacing w:val="7"/>
          <w:w w:val="95"/>
          <w:sz w:val="27"/>
          <w:szCs w:val="27"/>
        </w:rPr>
        <w:t>并承</w:t>
      </w:r>
      <w:r>
        <w:rPr>
          <w:rFonts w:ascii="宋体" w:hAnsi="宋体" w:cs="宋体" w:eastAsia="宋体" w:hint="default"/>
          <w:spacing w:val="7"/>
          <w:w w:val="95"/>
          <w:sz w:val="27"/>
          <w:szCs w:val="27"/>
        </w:rPr>
        <w:t>诺</w:t>
      </w:r>
      <w:r>
        <w:rPr>
          <w:rFonts w:ascii="宋体" w:hAnsi="宋体" w:cs="宋体" w:eastAsia="宋体" w:hint="default"/>
          <w:spacing w:val="7"/>
          <w:w w:val="95"/>
          <w:sz w:val="27"/>
          <w:szCs w:val="27"/>
        </w:rPr>
        <w:t>对</w:t>
      </w:r>
      <w:r>
        <w:rPr>
          <w:rFonts w:ascii="宋体" w:hAnsi="宋体" w:cs="宋体" w:eastAsia="宋体" w:hint="default"/>
          <w:spacing w:val="7"/>
          <w:w w:val="95"/>
          <w:sz w:val="27"/>
          <w:szCs w:val="27"/>
        </w:rPr>
        <w:t>于上</w:t>
      </w:r>
      <w:r>
        <w:rPr>
          <w:rFonts w:ascii="宋体" w:hAnsi="宋体" w:cs="宋体" w:eastAsia="宋体" w:hint="default"/>
          <w:spacing w:val="7"/>
          <w:w w:val="95"/>
          <w:sz w:val="27"/>
          <w:szCs w:val="27"/>
        </w:rPr>
        <w:t>述</w:t>
      </w:r>
      <w:r>
        <w:rPr>
          <w:rFonts w:ascii="宋体" w:hAnsi="宋体" w:cs="宋体" w:eastAsia="宋体" w:hint="default"/>
          <w:spacing w:val="7"/>
          <w:w w:val="95"/>
          <w:sz w:val="27"/>
          <w:szCs w:val="27"/>
        </w:rPr>
        <w:t>款项</w:t>
      </w:r>
      <w:r>
        <w:rPr>
          <w:rFonts w:ascii="宋体" w:hAnsi="宋体" w:cs="宋体" w:eastAsia="宋体" w:hint="default"/>
          <w:spacing w:val="7"/>
          <w:w w:val="95"/>
          <w:sz w:val="27"/>
          <w:szCs w:val="27"/>
        </w:rPr>
        <w:t>经</w:t>
      </w:r>
      <w:r>
        <w:rPr>
          <w:rFonts w:ascii="宋体" w:hAnsi="宋体" w:cs="宋体" w:eastAsia="宋体" w:hint="default"/>
          <w:spacing w:val="7"/>
          <w:w w:val="95"/>
          <w:sz w:val="27"/>
          <w:szCs w:val="27"/>
        </w:rPr>
        <w:t>生</w:t>
      </w:r>
      <w:r>
        <w:rPr>
          <w:rFonts w:ascii="宋体" w:hAnsi="宋体" w:cs="宋体" w:eastAsia="宋体" w:hint="default"/>
          <w:spacing w:val="7"/>
          <w:w w:val="95"/>
          <w:sz w:val="27"/>
          <w:szCs w:val="27"/>
        </w:rPr>
        <w:t>效</w:t>
      </w:r>
      <w:r>
        <w:rPr>
          <w:rFonts w:ascii="宋体" w:hAnsi="宋体" w:cs="宋体" w:eastAsia="宋体" w:hint="default"/>
          <w:spacing w:val="7"/>
          <w:w w:val="95"/>
          <w:sz w:val="27"/>
          <w:szCs w:val="27"/>
        </w:rPr>
        <w:t>法</w:t>
      </w:r>
      <w:r>
        <w:rPr>
          <w:rFonts w:ascii="宋体" w:hAnsi="宋体" w:cs="宋体" w:eastAsia="宋体" w:hint="default"/>
          <w:spacing w:val="7"/>
          <w:w w:val="95"/>
          <w:sz w:val="27"/>
          <w:szCs w:val="27"/>
        </w:rPr>
        <w:t>律</w:t>
      </w:r>
      <w:r>
        <w:rPr>
          <w:rFonts w:ascii="宋体" w:hAnsi="宋体" w:cs="宋体" w:eastAsia="宋体" w:hint="default"/>
          <w:spacing w:val="7"/>
          <w:w w:val="95"/>
          <w:sz w:val="27"/>
          <w:szCs w:val="27"/>
        </w:rPr>
        <w:t>文书</w:t>
      </w:r>
      <w:r>
        <w:rPr>
          <w:rFonts w:ascii="宋体" w:hAnsi="宋体" w:cs="宋体" w:eastAsia="宋体" w:hint="default"/>
          <w:spacing w:val="7"/>
          <w:w w:val="95"/>
          <w:sz w:val="27"/>
          <w:szCs w:val="27"/>
        </w:rPr>
        <w:t>确</w:t>
      </w:r>
      <w:r>
        <w:rPr>
          <w:rFonts w:ascii="宋体" w:hAnsi="宋体" w:cs="宋体" w:eastAsia="宋体" w:hint="default"/>
          <w:spacing w:val="125"/>
          <w:w w:val="95"/>
          <w:sz w:val="27"/>
          <w:szCs w:val="27"/>
        </w:rPr>
        <w:t> </w:t>
      </w:r>
      <w:r>
        <w:rPr>
          <w:rFonts w:ascii="宋体" w:hAnsi="宋体" w:cs="宋体" w:eastAsia="宋体" w:hint="default"/>
          <w:spacing w:val="-2"/>
          <w:sz w:val="27"/>
          <w:szCs w:val="27"/>
        </w:rPr>
        <w:t>认</w:t>
      </w:r>
      <w:r>
        <w:rPr>
          <w:rFonts w:ascii="宋体" w:hAnsi="宋体" w:cs="宋体" w:eastAsia="宋体" w:hint="default"/>
          <w:spacing w:val="-2"/>
          <w:sz w:val="27"/>
          <w:szCs w:val="27"/>
        </w:rPr>
        <w:t>并经</w:t>
      </w:r>
      <w:r>
        <w:rPr>
          <w:rFonts w:ascii="宋体" w:hAnsi="宋体" w:cs="宋体" w:eastAsia="宋体" w:hint="default"/>
          <w:spacing w:val="-2"/>
          <w:sz w:val="27"/>
          <w:szCs w:val="27"/>
        </w:rPr>
        <w:t>法</w:t>
      </w:r>
      <w:r>
        <w:rPr>
          <w:rFonts w:ascii="宋体" w:hAnsi="宋体" w:cs="宋体" w:eastAsia="宋体" w:hint="default"/>
          <w:spacing w:val="-2"/>
          <w:sz w:val="27"/>
          <w:szCs w:val="27"/>
        </w:rPr>
        <w:t>院</w:t>
      </w:r>
      <w:r>
        <w:rPr>
          <w:rFonts w:ascii="宋体" w:hAnsi="宋体" w:cs="宋体" w:eastAsia="宋体" w:hint="default"/>
          <w:spacing w:val="-2"/>
          <w:sz w:val="27"/>
          <w:szCs w:val="27"/>
        </w:rPr>
        <w:t>强</w:t>
      </w:r>
      <w:r>
        <w:rPr>
          <w:rFonts w:ascii="宋体" w:hAnsi="宋体" w:cs="宋体" w:eastAsia="宋体" w:hint="default"/>
          <w:spacing w:val="-2"/>
          <w:sz w:val="27"/>
          <w:szCs w:val="27"/>
        </w:rPr>
        <w:t>制</w:t>
      </w:r>
      <w:r>
        <w:rPr>
          <w:rFonts w:ascii="宋体" w:hAnsi="宋体" w:cs="宋体" w:eastAsia="宋体" w:hint="default"/>
          <w:spacing w:val="-2"/>
          <w:sz w:val="27"/>
          <w:szCs w:val="27"/>
        </w:rPr>
        <w:t>执</w:t>
      </w:r>
      <w:r>
        <w:rPr>
          <w:rFonts w:ascii="宋体" w:hAnsi="宋体" w:cs="宋体" w:eastAsia="宋体" w:hint="default"/>
          <w:spacing w:val="-2"/>
          <w:sz w:val="27"/>
          <w:szCs w:val="27"/>
        </w:rPr>
        <w:t>行后</w:t>
      </w:r>
      <w:r>
        <w:rPr>
          <w:rFonts w:ascii="宋体" w:hAnsi="宋体" w:cs="宋体" w:eastAsia="宋体" w:hint="default"/>
          <w:spacing w:val="-2"/>
          <w:sz w:val="27"/>
          <w:szCs w:val="27"/>
        </w:rPr>
        <w:t>常州</w:t>
      </w:r>
      <w:r>
        <w:rPr>
          <w:rFonts w:ascii="宋体" w:hAnsi="宋体" w:cs="宋体" w:eastAsia="宋体" w:hint="default"/>
          <w:spacing w:val="-2"/>
          <w:sz w:val="27"/>
          <w:szCs w:val="27"/>
        </w:rPr>
        <w:t>亚</w:t>
      </w:r>
      <w:r>
        <w:rPr>
          <w:rFonts w:ascii="宋体" w:hAnsi="宋体" w:cs="宋体" w:eastAsia="宋体" w:hint="default"/>
          <w:spacing w:val="-2"/>
          <w:sz w:val="27"/>
          <w:szCs w:val="27"/>
        </w:rPr>
        <w:t>东</w:t>
      </w:r>
      <w:r>
        <w:rPr>
          <w:rFonts w:ascii="宋体" w:hAnsi="宋体" w:cs="宋体" w:eastAsia="宋体" w:hint="default"/>
          <w:spacing w:val="-2"/>
          <w:sz w:val="27"/>
          <w:szCs w:val="27"/>
        </w:rPr>
        <w:t>服装</w:t>
      </w:r>
      <w:r>
        <w:rPr>
          <w:rFonts w:ascii="宋体" w:hAnsi="宋体" w:cs="宋体" w:eastAsia="宋体" w:hint="default"/>
          <w:spacing w:val="-2"/>
          <w:sz w:val="27"/>
          <w:szCs w:val="27"/>
        </w:rPr>
        <w:t>有限</w:t>
      </w:r>
      <w:r>
        <w:rPr>
          <w:rFonts w:ascii="宋体" w:hAnsi="宋体" w:cs="宋体" w:eastAsia="宋体" w:hint="default"/>
          <w:spacing w:val="-2"/>
          <w:sz w:val="27"/>
          <w:szCs w:val="27"/>
        </w:rPr>
        <w:t>仍</w:t>
      </w:r>
      <w:r>
        <w:rPr>
          <w:rFonts w:ascii="宋体" w:hAnsi="宋体" w:cs="宋体" w:eastAsia="宋体" w:hint="default"/>
          <w:spacing w:val="-2"/>
          <w:sz w:val="27"/>
          <w:szCs w:val="27"/>
        </w:rPr>
        <w:t>不</w:t>
      </w:r>
      <w:r>
        <w:rPr>
          <w:rFonts w:ascii="宋体" w:hAnsi="宋体" w:cs="宋体" w:eastAsia="宋体" w:hint="default"/>
          <w:spacing w:val="-2"/>
          <w:sz w:val="27"/>
          <w:szCs w:val="27"/>
        </w:rPr>
        <w:t>能</w:t>
      </w:r>
      <w:r>
        <w:rPr>
          <w:rFonts w:ascii="宋体" w:hAnsi="宋体" w:cs="宋体" w:eastAsia="宋体" w:hint="default"/>
          <w:spacing w:val="-2"/>
          <w:sz w:val="27"/>
          <w:szCs w:val="27"/>
        </w:rPr>
        <w:t>清</w:t>
      </w:r>
      <w:r>
        <w:rPr>
          <w:rFonts w:ascii="宋体" w:hAnsi="宋体" w:cs="宋体" w:eastAsia="宋体" w:hint="default"/>
          <w:spacing w:val="-2"/>
          <w:sz w:val="27"/>
          <w:szCs w:val="27"/>
        </w:rPr>
        <w:t>偿</w:t>
      </w:r>
      <w:r>
        <w:rPr>
          <w:rFonts w:ascii="宋体" w:hAnsi="宋体" w:cs="宋体" w:eastAsia="宋体" w:hint="default"/>
          <w:spacing w:val="-2"/>
          <w:sz w:val="27"/>
          <w:szCs w:val="27"/>
        </w:rPr>
        <w:t>的</w:t>
      </w:r>
      <w:r>
        <w:rPr>
          <w:rFonts w:ascii="宋体" w:hAnsi="宋体" w:cs="宋体" w:eastAsia="宋体" w:hint="default"/>
          <w:spacing w:val="-2"/>
          <w:sz w:val="27"/>
          <w:szCs w:val="27"/>
        </w:rPr>
        <w:t>部分</w:t>
      </w:r>
      <w:r>
        <w:rPr>
          <w:rFonts w:ascii="宋体" w:hAnsi="宋体" w:cs="宋体" w:eastAsia="宋体" w:hint="default"/>
          <w:spacing w:val="-2"/>
          <w:sz w:val="27"/>
          <w:szCs w:val="27"/>
        </w:rPr>
        <w:t>，</w:t>
      </w:r>
      <w:r>
        <w:rPr>
          <w:rFonts w:ascii="宋体" w:hAnsi="宋体" w:cs="宋体" w:eastAsia="宋体" w:hint="default"/>
          <w:spacing w:val="-2"/>
          <w:sz w:val="27"/>
          <w:szCs w:val="27"/>
        </w:rPr>
        <w:t>姜放先生</w:t>
      </w:r>
      <w:r>
        <w:rPr>
          <w:rFonts w:ascii="宋体" w:hAnsi="宋体" w:cs="宋体" w:eastAsia="宋体" w:hint="default"/>
          <w:w w:val="99"/>
          <w:sz w:val="27"/>
          <w:szCs w:val="27"/>
        </w:rPr>
        <w:t> </w:t>
      </w:r>
      <w:r>
        <w:rPr>
          <w:rFonts w:ascii="宋体" w:hAnsi="宋体" w:cs="宋体" w:eastAsia="宋体" w:hint="default"/>
          <w:spacing w:val="-2"/>
          <w:sz w:val="27"/>
          <w:szCs w:val="27"/>
        </w:rPr>
        <w:t>愿</w:t>
      </w:r>
      <w:r>
        <w:rPr>
          <w:rFonts w:ascii="宋体" w:hAnsi="宋体" w:cs="宋体" w:eastAsia="宋体" w:hint="default"/>
          <w:spacing w:val="-2"/>
          <w:sz w:val="27"/>
          <w:szCs w:val="27"/>
        </w:rPr>
        <w:t>意</w:t>
      </w:r>
      <w:r>
        <w:rPr>
          <w:rFonts w:ascii="宋体" w:hAnsi="宋体" w:cs="宋体" w:eastAsia="宋体" w:hint="default"/>
          <w:spacing w:val="-2"/>
          <w:sz w:val="27"/>
          <w:szCs w:val="27"/>
        </w:rPr>
        <w:t>承担连带</w:t>
      </w:r>
      <w:r>
        <w:rPr>
          <w:rFonts w:ascii="宋体" w:hAnsi="宋体" w:cs="宋体" w:eastAsia="宋体" w:hint="default"/>
          <w:spacing w:val="-2"/>
          <w:sz w:val="27"/>
          <w:szCs w:val="27"/>
        </w:rPr>
        <w:t>清</w:t>
      </w:r>
      <w:r>
        <w:rPr>
          <w:rFonts w:ascii="宋体" w:hAnsi="宋体" w:cs="宋体" w:eastAsia="宋体" w:hint="default"/>
          <w:spacing w:val="-2"/>
          <w:sz w:val="27"/>
          <w:szCs w:val="27"/>
        </w:rPr>
        <w:t>偿</w:t>
      </w:r>
      <w:r>
        <w:rPr>
          <w:rFonts w:ascii="宋体" w:hAnsi="宋体" w:cs="宋体" w:eastAsia="宋体" w:hint="default"/>
          <w:spacing w:val="-2"/>
          <w:sz w:val="27"/>
          <w:szCs w:val="27"/>
        </w:rPr>
        <w:t>责任，本公司</w:t>
      </w:r>
      <w:r>
        <w:rPr>
          <w:rFonts w:ascii="宋体" w:hAnsi="宋体" w:cs="宋体" w:eastAsia="宋体" w:hint="default"/>
          <w:spacing w:val="-2"/>
          <w:sz w:val="27"/>
          <w:szCs w:val="27"/>
        </w:rPr>
        <w:t>可</w:t>
      </w:r>
      <w:r>
        <w:rPr>
          <w:rFonts w:ascii="宋体" w:hAnsi="宋体" w:cs="宋体" w:eastAsia="宋体" w:hint="default"/>
          <w:spacing w:val="-2"/>
          <w:sz w:val="27"/>
          <w:szCs w:val="27"/>
        </w:rPr>
        <w:t>以</w:t>
      </w:r>
      <w:r>
        <w:rPr>
          <w:rFonts w:ascii="宋体" w:hAnsi="宋体" w:cs="宋体" w:eastAsia="宋体" w:hint="default"/>
          <w:spacing w:val="-2"/>
          <w:sz w:val="27"/>
          <w:szCs w:val="27"/>
        </w:rPr>
        <w:t>直</w:t>
      </w:r>
      <w:r>
        <w:rPr>
          <w:rFonts w:ascii="宋体" w:hAnsi="宋体" w:cs="宋体" w:eastAsia="宋体" w:hint="default"/>
          <w:spacing w:val="-2"/>
          <w:sz w:val="27"/>
          <w:szCs w:val="27"/>
        </w:rPr>
        <w:t>接</w:t>
      </w:r>
      <w:r>
        <w:rPr>
          <w:rFonts w:ascii="宋体" w:hAnsi="宋体" w:cs="宋体" w:eastAsia="宋体" w:hint="default"/>
          <w:spacing w:val="-2"/>
          <w:sz w:val="27"/>
          <w:szCs w:val="27"/>
        </w:rPr>
        <w:t>从</w:t>
      </w:r>
      <w:r>
        <w:rPr>
          <w:rFonts w:ascii="宋体" w:hAnsi="宋体" w:cs="宋体" w:eastAsia="宋体" w:hint="default"/>
          <w:spacing w:val="-2"/>
          <w:sz w:val="27"/>
          <w:szCs w:val="27"/>
        </w:rPr>
        <w:t>担保</w:t>
      </w:r>
      <w:r>
        <w:rPr>
          <w:rFonts w:ascii="宋体" w:hAnsi="宋体" w:cs="宋体" w:eastAsia="宋体" w:hint="default"/>
          <w:spacing w:val="-2"/>
          <w:sz w:val="27"/>
          <w:szCs w:val="27"/>
        </w:rPr>
        <w:t>金</w:t>
      </w:r>
      <w:r>
        <w:rPr>
          <w:rFonts w:ascii="宋体" w:hAnsi="宋体" w:cs="宋体" w:eastAsia="宋体" w:hint="default"/>
          <w:spacing w:val="-2"/>
          <w:sz w:val="27"/>
          <w:szCs w:val="27"/>
        </w:rPr>
        <w:t>中</w:t>
      </w:r>
      <w:r>
        <w:rPr>
          <w:rFonts w:ascii="宋体" w:hAnsi="宋体" w:cs="宋体" w:eastAsia="宋体" w:hint="default"/>
          <w:spacing w:val="-2"/>
          <w:sz w:val="27"/>
          <w:szCs w:val="27"/>
        </w:rPr>
        <w:t>予</w:t>
      </w:r>
      <w:r>
        <w:rPr>
          <w:rFonts w:ascii="宋体" w:hAnsi="宋体" w:cs="宋体" w:eastAsia="宋体" w:hint="default"/>
          <w:spacing w:val="-2"/>
          <w:sz w:val="27"/>
          <w:szCs w:val="27"/>
        </w:rPr>
        <w:t>以</w:t>
      </w:r>
      <w:r>
        <w:rPr>
          <w:rFonts w:ascii="宋体" w:hAnsi="宋体" w:cs="宋体" w:eastAsia="宋体" w:hint="default"/>
          <w:spacing w:val="-2"/>
          <w:sz w:val="27"/>
          <w:szCs w:val="27"/>
        </w:rPr>
        <w:t>扣除</w:t>
      </w:r>
      <w:r>
        <w:rPr>
          <w:rFonts w:ascii="宋体" w:hAnsi="宋体" w:cs="宋体" w:eastAsia="宋体" w:hint="default"/>
          <w:spacing w:val="-2"/>
          <w:sz w:val="27"/>
          <w:szCs w:val="27"/>
        </w:rPr>
        <w:t>。</w:t>
      </w:r>
      <w:r>
        <w:rPr>
          <w:rFonts w:ascii="宋体" w:hAnsi="宋体" w:cs="宋体" w:eastAsia="宋体" w:hint="default"/>
          <w:spacing w:val="-2"/>
          <w:sz w:val="27"/>
          <w:szCs w:val="27"/>
        </w:rPr>
        <w:t>鉴</w:t>
      </w:r>
      <w:r>
        <w:rPr>
          <w:rFonts w:ascii="宋体" w:hAnsi="宋体" w:cs="宋体" w:eastAsia="宋体" w:hint="default"/>
          <w:spacing w:val="-2"/>
          <w:sz w:val="27"/>
          <w:szCs w:val="27"/>
        </w:rPr>
        <w:t>于</w:t>
      </w:r>
      <w:r>
        <w:rPr>
          <w:rFonts w:ascii="宋体" w:hAnsi="宋体" w:cs="宋体" w:eastAsia="宋体" w:hint="default"/>
          <w:spacing w:val="-2"/>
          <w:sz w:val="27"/>
          <w:szCs w:val="27"/>
        </w:rPr>
        <w:t>常</w:t>
      </w:r>
      <w:r>
        <w:rPr>
          <w:rFonts w:ascii="宋体" w:hAnsi="宋体" w:cs="宋体" w:eastAsia="宋体" w:hint="default"/>
          <w:w w:val="99"/>
          <w:sz w:val="27"/>
          <w:szCs w:val="27"/>
        </w:rPr>
        <w:t> </w:t>
      </w:r>
      <w:r>
        <w:rPr>
          <w:rFonts w:ascii="宋体" w:hAnsi="宋体" w:cs="宋体" w:eastAsia="宋体" w:hint="default"/>
          <w:spacing w:val="-2"/>
          <w:sz w:val="27"/>
          <w:szCs w:val="27"/>
        </w:rPr>
        <w:t>州</w:t>
      </w:r>
      <w:r>
        <w:rPr>
          <w:rFonts w:ascii="宋体" w:hAnsi="宋体" w:cs="宋体" w:eastAsia="宋体" w:hint="default"/>
          <w:spacing w:val="-2"/>
          <w:sz w:val="27"/>
          <w:szCs w:val="27"/>
        </w:rPr>
        <w:t>亚</w:t>
      </w:r>
      <w:r>
        <w:rPr>
          <w:rFonts w:ascii="宋体" w:hAnsi="宋体" w:cs="宋体" w:eastAsia="宋体" w:hint="default"/>
          <w:spacing w:val="-2"/>
          <w:sz w:val="27"/>
          <w:szCs w:val="27"/>
        </w:rPr>
        <w:t>东</w:t>
      </w:r>
      <w:r>
        <w:rPr>
          <w:rFonts w:ascii="宋体" w:hAnsi="宋体" w:cs="宋体" w:eastAsia="宋体" w:hint="default"/>
          <w:spacing w:val="-2"/>
          <w:sz w:val="27"/>
          <w:szCs w:val="27"/>
        </w:rPr>
        <w:t>服装</w:t>
      </w:r>
      <w:r>
        <w:rPr>
          <w:rFonts w:ascii="宋体" w:hAnsi="宋体" w:cs="宋体" w:eastAsia="宋体" w:hint="default"/>
          <w:spacing w:val="-2"/>
          <w:sz w:val="27"/>
          <w:szCs w:val="27"/>
        </w:rPr>
        <w:t>有限公司已</w:t>
      </w:r>
      <w:r>
        <w:rPr>
          <w:rFonts w:ascii="宋体" w:hAnsi="宋体" w:cs="宋体" w:eastAsia="宋体" w:hint="default"/>
          <w:spacing w:val="-2"/>
          <w:sz w:val="27"/>
          <w:szCs w:val="27"/>
        </w:rPr>
        <w:t>被</w:t>
      </w:r>
      <w:r>
        <w:rPr>
          <w:rFonts w:ascii="宋体" w:hAnsi="宋体" w:cs="宋体" w:eastAsia="宋体" w:hint="default"/>
          <w:spacing w:val="-2"/>
          <w:sz w:val="27"/>
          <w:szCs w:val="27"/>
        </w:rPr>
        <w:t>吊</w:t>
      </w:r>
      <w:r>
        <w:rPr>
          <w:rFonts w:ascii="宋体" w:hAnsi="宋体" w:cs="宋体" w:eastAsia="宋体" w:hint="default"/>
          <w:spacing w:val="-2"/>
          <w:sz w:val="27"/>
          <w:szCs w:val="27"/>
        </w:rPr>
        <w:t>销</w:t>
      </w:r>
      <w:r>
        <w:rPr>
          <w:rFonts w:ascii="宋体" w:hAnsi="宋体" w:cs="宋体" w:eastAsia="宋体" w:hint="default"/>
          <w:spacing w:val="-2"/>
          <w:sz w:val="27"/>
          <w:szCs w:val="27"/>
        </w:rPr>
        <w:t>营业执照</w:t>
      </w:r>
      <w:r>
        <w:rPr>
          <w:rFonts w:ascii="宋体" w:hAnsi="宋体" w:cs="宋体" w:eastAsia="宋体" w:hint="default"/>
          <w:spacing w:val="-2"/>
          <w:sz w:val="27"/>
          <w:szCs w:val="27"/>
        </w:rPr>
        <w:t>多</w:t>
      </w:r>
      <w:r>
        <w:rPr>
          <w:rFonts w:ascii="宋体" w:hAnsi="宋体" w:cs="宋体" w:eastAsia="宋体" w:hint="default"/>
          <w:spacing w:val="-2"/>
          <w:sz w:val="27"/>
          <w:szCs w:val="27"/>
        </w:rPr>
        <w:t>年</w:t>
      </w:r>
      <w:r>
        <w:rPr>
          <w:rFonts w:ascii="宋体" w:hAnsi="宋体" w:cs="宋体" w:eastAsia="宋体" w:hint="default"/>
          <w:spacing w:val="-2"/>
          <w:sz w:val="27"/>
          <w:szCs w:val="27"/>
        </w:rPr>
        <w:t>，</w:t>
      </w:r>
      <w:r>
        <w:rPr>
          <w:rFonts w:ascii="宋体" w:hAnsi="宋体" w:cs="宋体" w:eastAsia="宋体" w:hint="default"/>
          <w:spacing w:val="-2"/>
          <w:sz w:val="27"/>
          <w:szCs w:val="27"/>
        </w:rPr>
        <w:t>上</w:t>
      </w:r>
      <w:r>
        <w:rPr>
          <w:rFonts w:ascii="宋体" w:hAnsi="宋体" w:cs="宋体" w:eastAsia="宋体" w:hint="default"/>
          <w:spacing w:val="-2"/>
          <w:sz w:val="27"/>
          <w:szCs w:val="27"/>
        </w:rPr>
        <w:t>述</w:t>
      </w:r>
      <w:r>
        <w:rPr>
          <w:rFonts w:ascii="宋体" w:hAnsi="宋体" w:cs="宋体" w:eastAsia="宋体" w:hint="default"/>
          <w:spacing w:val="-2"/>
          <w:sz w:val="27"/>
          <w:szCs w:val="27"/>
        </w:rPr>
        <w:t>款项</w:t>
      </w:r>
      <w:r>
        <w:rPr>
          <w:rFonts w:ascii="宋体" w:hAnsi="宋体" w:cs="宋体" w:eastAsia="宋体" w:hint="default"/>
          <w:spacing w:val="-2"/>
          <w:sz w:val="27"/>
          <w:szCs w:val="27"/>
        </w:rPr>
        <w:t>难</w:t>
      </w:r>
      <w:r>
        <w:rPr>
          <w:rFonts w:ascii="宋体" w:hAnsi="宋体" w:cs="宋体" w:eastAsia="宋体" w:hint="default"/>
          <w:spacing w:val="-2"/>
          <w:sz w:val="27"/>
          <w:szCs w:val="27"/>
        </w:rPr>
        <w:t>以</w:t>
      </w:r>
      <w:r>
        <w:rPr>
          <w:rFonts w:ascii="宋体" w:hAnsi="宋体" w:cs="宋体" w:eastAsia="宋体" w:hint="default"/>
          <w:spacing w:val="-2"/>
          <w:sz w:val="27"/>
          <w:szCs w:val="27"/>
        </w:rPr>
        <w:t>追索</w:t>
      </w:r>
      <w:r>
        <w:rPr>
          <w:rFonts w:ascii="宋体" w:hAnsi="宋体" w:cs="宋体" w:eastAsia="宋体" w:hint="default"/>
          <w:spacing w:val="-2"/>
          <w:sz w:val="27"/>
          <w:szCs w:val="27"/>
        </w:rPr>
        <w:t>，</w:t>
      </w:r>
      <w:r>
        <w:rPr>
          <w:rFonts w:ascii="宋体" w:hAnsi="宋体" w:cs="宋体" w:eastAsia="宋体" w:hint="default"/>
          <w:spacing w:val="-2"/>
          <w:sz w:val="27"/>
          <w:szCs w:val="27"/>
        </w:rPr>
        <w:t>同时</w:t>
      </w:r>
      <w:r>
        <w:rPr>
          <w:rFonts w:ascii="宋体" w:hAnsi="宋体" w:cs="宋体" w:eastAsia="宋体" w:hint="default"/>
          <w:w w:val="99"/>
          <w:sz w:val="27"/>
          <w:szCs w:val="27"/>
        </w:rPr>
        <w:t> </w:t>
      </w:r>
      <w:r>
        <w:rPr>
          <w:rFonts w:ascii="宋体" w:hAnsi="宋体" w:cs="宋体" w:eastAsia="宋体" w:hint="default"/>
          <w:spacing w:val="-2"/>
          <w:sz w:val="27"/>
          <w:szCs w:val="27"/>
        </w:rPr>
        <w:t>此</w:t>
      </w:r>
      <w:r>
        <w:rPr>
          <w:rFonts w:ascii="宋体" w:hAnsi="宋体" w:cs="宋体" w:eastAsia="宋体" w:hint="default"/>
          <w:spacing w:val="-2"/>
          <w:sz w:val="27"/>
          <w:szCs w:val="27"/>
        </w:rPr>
        <w:t>项</w:t>
      </w:r>
      <w:r>
        <w:rPr>
          <w:rFonts w:ascii="宋体" w:hAnsi="宋体" w:cs="宋体" w:eastAsia="宋体" w:hint="default"/>
          <w:spacing w:val="-2"/>
          <w:sz w:val="27"/>
          <w:szCs w:val="27"/>
        </w:rPr>
        <w:t>资</w:t>
      </w:r>
      <w:r>
        <w:rPr>
          <w:rFonts w:ascii="宋体" w:hAnsi="宋体" w:cs="宋体" w:eastAsia="宋体" w:hint="default"/>
          <w:spacing w:val="-2"/>
          <w:sz w:val="27"/>
          <w:szCs w:val="27"/>
        </w:rPr>
        <w:t>金</w:t>
      </w:r>
      <w:r>
        <w:rPr>
          <w:rFonts w:ascii="宋体" w:hAnsi="宋体" w:cs="宋体" w:eastAsia="宋体" w:hint="default"/>
          <w:spacing w:val="-2"/>
          <w:sz w:val="27"/>
          <w:szCs w:val="27"/>
        </w:rPr>
        <w:t>占</w:t>
      </w:r>
      <w:r>
        <w:rPr>
          <w:rFonts w:ascii="宋体" w:hAnsi="宋体" w:cs="宋体" w:eastAsia="宋体" w:hint="default"/>
          <w:spacing w:val="-2"/>
          <w:sz w:val="27"/>
          <w:szCs w:val="27"/>
        </w:rPr>
        <w:t>用</w:t>
      </w:r>
      <w:r>
        <w:rPr>
          <w:rFonts w:ascii="宋体" w:hAnsi="宋体" w:cs="宋体" w:eastAsia="宋体" w:hint="default"/>
          <w:spacing w:val="-2"/>
          <w:sz w:val="27"/>
          <w:szCs w:val="27"/>
        </w:rPr>
        <w:t>对本公司</w:t>
      </w:r>
      <w:r>
        <w:rPr>
          <w:rFonts w:ascii="宋体" w:hAnsi="宋体" w:cs="宋体" w:eastAsia="宋体" w:hint="default"/>
          <w:spacing w:val="-2"/>
          <w:sz w:val="27"/>
          <w:szCs w:val="27"/>
        </w:rPr>
        <w:t>可</w:t>
      </w:r>
      <w:r>
        <w:rPr>
          <w:rFonts w:ascii="宋体" w:hAnsi="宋体" w:cs="宋体" w:eastAsia="宋体" w:hint="default"/>
          <w:spacing w:val="-2"/>
          <w:sz w:val="27"/>
          <w:szCs w:val="27"/>
        </w:rPr>
        <w:t>能</w:t>
      </w:r>
      <w:r>
        <w:rPr>
          <w:rFonts w:ascii="宋体" w:hAnsi="宋体" w:cs="宋体" w:eastAsia="宋体" w:hint="default"/>
          <w:spacing w:val="-2"/>
          <w:sz w:val="27"/>
          <w:szCs w:val="27"/>
        </w:rPr>
        <w:t>存在的不</w:t>
      </w:r>
      <w:r>
        <w:rPr>
          <w:rFonts w:ascii="宋体" w:hAnsi="宋体" w:cs="宋体" w:eastAsia="宋体" w:hint="default"/>
          <w:spacing w:val="-2"/>
          <w:sz w:val="27"/>
          <w:szCs w:val="27"/>
        </w:rPr>
        <w:t>利影响</w:t>
      </w:r>
      <w:r>
        <w:rPr>
          <w:rFonts w:ascii="宋体" w:hAnsi="宋体" w:cs="宋体" w:eastAsia="宋体" w:hint="default"/>
          <w:spacing w:val="-2"/>
          <w:sz w:val="27"/>
          <w:szCs w:val="27"/>
        </w:rPr>
        <w:t>也</w:t>
      </w:r>
      <w:r>
        <w:rPr>
          <w:rFonts w:ascii="宋体" w:hAnsi="宋体" w:cs="宋体" w:eastAsia="宋体" w:hint="default"/>
          <w:spacing w:val="-2"/>
          <w:sz w:val="27"/>
          <w:szCs w:val="27"/>
        </w:rPr>
        <w:t>已</w:t>
      </w:r>
      <w:r>
        <w:rPr>
          <w:rFonts w:ascii="宋体" w:hAnsi="宋体" w:cs="宋体" w:eastAsia="宋体" w:hint="default"/>
          <w:spacing w:val="-2"/>
          <w:sz w:val="27"/>
          <w:szCs w:val="27"/>
        </w:rPr>
        <w:t>消</w:t>
      </w:r>
      <w:r>
        <w:rPr>
          <w:rFonts w:ascii="宋体" w:hAnsi="宋体" w:cs="宋体" w:eastAsia="宋体" w:hint="default"/>
          <w:spacing w:val="-2"/>
          <w:sz w:val="27"/>
          <w:szCs w:val="27"/>
        </w:rPr>
        <w:t>除</w:t>
      </w:r>
      <w:r>
        <w:rPr>
          <w:rFonts w:ascii="宋体" w:hAnsi="宋体" w:cs="宋体" w:eastAsia="宋体" w:hint="default"/>
          <w:spacing w:val="-2"/>
          <w:sz w:val="27"/>
          <w:szCs w:val="27"/>
        </w:rPr>
        <w:t>，为</w:t>
      </w:r>
      <w:r>
        <w:rPr>
          <w:rFonts w:ascii="宋体" w:hAnsi="宋体" w:cs="宋体" w:eastAsia="宋体" w:hint="default"/>
          <w:spacing w:val="-2"/>
          <w:sz w:val="27"/>
          <w:szCs w:val="27"/>
        </w:rPr>
        <w:t>避</w:t>
      </w:r>
      <w:r>
        <w:rPr>
          <w:rFonts w:ascii="宋体" w:hAnsi="宋体" w:cs="宋体" w:eastAsia="宋体" w:hint="default"/>
          <w:spacing w:val="-2"/>
          <w:sz w:val="27"/>
          <w:szCs w:val="27"/>
        </w:rPr>
        <w:t>免形</w:t>
      </w:r>
      <w:r>
        <w:rPr>
          <w:rFonts w:ascii="宋体" w:hAnsi="宋体" w:cs="宋体" w:eastAsia="宋体" w:hint="default"/>
          <w:spacing w:val="-2"/>
          <w:sz w:val="27"/>
          <w:szCs w:val="27"/>
        </w:rPr>
        <w:t>成</w:t>
      </w:r>
      <w:r>
        <w:rPr>
          <w:rFonts w:ascii="宋体" w:hAnsi="宋体" w:cs="宋体" w:eastAsia="宋体" w:hint="default"/>
          <w:spacing w:val="-2"/>
          <w:sz w:val="27"/>
          <w:szCs w:val="27"/>
        </w:rPr>
        <w:t>高</w:t>
      </w:r>
      <w:r>
        <w:rPr>
          <w:rFonts w:ascii="宋体" w:hAnsi="宋体" w:cs="宋体" w:eastAsia="宋体" w:hint="default"/>
          <w:spacing w:val="-2"/>
          <w:sz w:val="27"/>
          <w:szCs w:val="27"/>
        </w:rPr>
        <w:t>额</w:t>
      </w:r>
      <w:r>
        <w:rPr>
          <w:rFonts w:ascii="宋体" w:hAnsi="宋体" w:cs="宋体" w:eastAsia="宋体" w:hint="default"/>
          <w:w w:val="99"/>
          <w:sz w:val="27"/>
          <w:szCs w:val="27"/>
        </w:rPr>
        <w:t> </w:t>
      </w:r>
      <w:r>
        <w:rPr>
          <w:rFonts w:ascii="宋体" w:hAnsi="宋体" w:cs="宋体" w:eastAsia="宋体" w:hint="default"/>
          <w:spacing w:val="-2"/>
          <w:sz w:val="27"/>
          <w:szCs w:val="27"/>
        </w:rPr>
        <w:t>的</w:t>
      </w:r>
      <w:r>
        <w:rPr>
          <w:rFonts w:ascii="宋体" w:hAnsi="宋体" w:cs="宋体" w:eastAsia="宋体" w:hint="default"/>
          <w:spacing w:val="-2"/>
          <w:sz w:val="27"/>
          <w:szCs w:val="27"/>
        </w:rPr>
        <w:t>诉讼</w:t>
      </w:r>
      <w:r>
        <w:rPr>
          <w:rFonts w:ascii="宋体" w:hAnsi="宋体" w:cs="宋体" w:eastAsia="宋体" w:hint="default"/>
          <w:spacing w:val="-2"/>
          <w:sz w:val="27"/>
          <w:szCs w:val="27"/>
        </w:rPr>
        <w:t>费用</w:t>
      </w:r>
      <w:r>
        <w:rPr>
          <w:rFonts w:ascii="宋体" w:hAnsi="宋体" w:cs="宋体" w:eastAsia="宋体" w:hint="default"/>
          <w:spacing w:val="-2"/>
          <w:sz w:val="27"/>
          <w:szCs w:val="27"/>
        </w:rPr>
        <w:t>，经</w:t>
      </w:r>
      <w:r>
        <w:rPr>
          <w:rFonts w:ascii="宋体" w:hAnsi="宋体" w:cs="宋体" w:eastAsia="宋体" w:hint="default"/>
          <w:spacing w:val="-2"/>
          <w:sz w:val="27"/>
          <w:szCs w:val="27"/>
        </w:rPr>
        <w:t>姜放先生</w:t>
      </w:r>
      <w:r>
        <w:rPr>
          <w:rFonts w:ascii="宋体" w:hAnsi="宋体" w:cs="宋体" w:eastAsia="宋体" w:hint="default"/>
          <w:spacing w:val="-2"/>
          <w:sz w:val="27"/>
          <w:szCs w:val="27"/>
        </w:rPr>
        <w:t>同</w:t>
      </w:r>
      <w:r>
        <w:rPr>
          <w:rFonts w:ascii="宋体" w:hAnsi="宋体" w:cs="宋体" w:eastAsia="宋体" w:hint="default"/>
          <w:spacing w:val="-2"/>
          <w:sz w:val="27"/>
          <w:szCs w:val="27"/>
        </w:rPr>
        <w:t>意</w:t>
      </w:r>
      <w:r>
        <w:rPr>
          <w:rFonts w:ascii="宋体" w:hAnsi="宋体" w:cs="宋体" w:eastAsia="宋体" w:hint="default"/>
          <w:spacing w:val="-2"/>
          <w:sz w:val="27"/>
          <w:szCs w:val="27"/>
        </w:rPr>
        <w:t>，本公司</w:t>
      </w:r>
      <w:r>
        <w:rPr>
          <w:rFonts w:ascii="宋体" w:hAnsi="宋体" w:cs="宋体" w:eastAsia="宋体" w:hint="default"/>
          <w:spacing w:val="-2"/>
          <w:sz w:val="27"/>
          <w:szCs w:val="27"/>
        </w:rPr>
        <w:t>向</w:t>
      </w:r>
      <w:r>
        <w:rPr>
          <w:rFonts w:ascii="宋体" w:hAnsi="宋体" w:cs="宋体" w:eastAsia="宋体" w:hint="default"/>
          <w:spacing w:val="-2"/>
          <w:sz w:val="27"/>
          <w:szCs w:val="27"/>
        </w:rPr>
        <w:t>常州市中</w:t>
      </w:r>
      <w:r>
        <w:rPr>
          <w:rFonts w:ascii="宋体" w:hAnsi="宋体" w:cs="宋体" w:eastAsia="宋体" w:hint="default"/>
          <w:spacing w:val="-2"/>
          <w:sz w:val="27"/>
          <w:szCs w:val="27"/>
        </w:rPr>
        <w:t>级人</w:t>
      </w:r>
      <w:r>
        <w:rPr>
          <w:rFonts w:ascii="宋体" w:hAnsi="宋体" w:cs="宋体" w:eastAsia="宋体" w:hint="default"/>
          <w:spacing w:val="-2"/>
          <w:sz w:val="27"/>
          <w:szCs w:val="27"/>
        </w:rPr>
        <w:t>民</w:t>
      </w:r>
      <w:r>
        <w:rPr>
          <w:rFonts w:ascii="宋体" w:hAnsi="宋体" w:cs="宋体" w:eastAsia="宋体" w:hint="default"/>
          <w:spacing w:val="-2"/>
          <w:sz w:val="27"/>
          <w:szCs w:val="27"/>
        </w:rPr>
        <w:t>法</w:t>
      </w:r>
      <w:r>
        <w:rPr>
          <w:rFonts w:ascii="宋体" w:hAnsi="宋体" w:cs="宋体" w:eastAsia="宋体" w:hint="default"/>
          <w:spacing w:val="-2"/>
          <w:sz w:val="27"/>
          <w:szCs w:val="27"/>
        </w:rPr>
        <w:t>院</w:t>
      </w:r>
      <w:r>
        <w:rPr>
          <w:rFonts w:ascii="宋体" w:hAnsi="宋体" w:cs="宋体" w:eastAsia="宋体" w:hint="default"/>
          <w:spacing w:val="-2"/>
          <w:sz w:val="27"/>
          <w:szCs w:val="27"/>
        </w:rPr>
        <w:t>就</w:t>
      </w:r>
      <w:r>
        <w:rPr>
          <w:rFonts w:ascii="宋体" w:hAnsi="宋体" w:cs="宋体" w:eastAsia="宋体" w:hint="default"/>
          <w:spacing w:val="-2"/>
          <w:sz w:val="27"/>
          <w:szCs w:val="27"/>
        </w:rPr>
        <w:t>上</w:t>
      </w:r>
      <w:r>
        <w:rPr>
          <w:rFonts w:ascii="宋体" w:hAnsi="宋体" w:cs="宋体" w:eastAsia="宋体" w:hint="default"/>
          <w:spacing w:val="-2"/>
          <w:sz w:val="27"/>
          <w:szCs w:val="27"/>
        </w:rPr>
        <w:t>述事</w:t>
      </w:r>
      <w:r>
        <w:rPr>
          <w:rFonts w:ascii="宋体" w:hAnsi="宋体" w:cs="宋体" w:eastAsia="宋体" w:hint="default"/>
          <w:w w:val="99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项</w:t>
      </w:r>
      <w:r>
        <w:rPr>
          <w:rFonts w:ascii="宋体" w:hAnsi="宋体" w:cs="宋体" w:eastAsia="宋体" w:hint="default"/>
          <w:sz w:val="27"/>
          <w:szCs w:val="27"/>
        </w:rPr>
        <w:t>申</w:t>
      </w:r>
      <w:r>
        <w:rPr>
          <w:rFonts w:ascii="宋体" w:hAnsi="宋体" w:cs="宋体" w:eastAsia="宋体" w:hint="default"/>
          <w:sz w:val="27"/>
          <w:szCs w:val="27"/>
        </w:rPr>
        <w:t>请</w:t>
      </w:r>
      <w:r>
        <w:rPr>
          <w:rFonts w:ascii="宋体" w:hAnsi="宋体" w:cs="宋体" w:eastAsia="宋体" w:hint="default"/>
          <w:sz w:val="27"/>
          <w:szCs w:val="27"/>
        </w:rPr>
        <w:t>撤诉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,</w:t>
      </w:r>
      <w:r>
        <w:rPr>
          <w:rFonts w:ascii="Times New Roman" w:hAnsi="Times New Roman" w:cs="Times New Roman" w:eastAsia="Times New Roman" w:hint="default"/>
          <w:spacing w:val="60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常州市中</w:t>
      </w:r>
      <w:r>
        <w:rPr>
          <w:rFonts w:ascii="宋体" w:hAnsi="宋体" w:cs="宋体" w:eastAsia="宋体" w:hint="default"/>
          <w:sz w:val="27"/>
          <w:szCs w:val="27"/>
        </w:rPr>
        <w:t>级人</w:t>
      </w:r>
      <w:r>
        <w:rPr>
          <w:rFonts w:ascii="宋体" w:hAnsi="宋体" w:cs="宋体" w:eastAsia="宋体" w:hint="default"/>
          <w:sz w:val="27"/>
          <w:szCs w:val="27"/>
        </w:rPr>
        <w:t>民</w:t>
      </w:r>
      <w:r>
        <w:rPr>
          <w:rFonts w:ascii="宋体" w:hAnsi="宋体" w:cs="宋体" w:eastAsia="宋体" w:hint="default"/>
          <w:sz w:val="27"/>
          <w:szCs w:val="27"/>
        </w:rPr>
        <w:t>法</w:t>
      </w:r>
      <w:r>
        <w:rPr>
          <w:rFonts w:ascii="宋体" w:hAnsi="宋体" w:cs="宋体" w:eastAsia="宋体" w:hint="default"/>
          <w:sz w:val="27"/>
          <w:szCs w:val="27"/>
        </w:rPr>
        <w:t>院</w:t>
      </w:r>
      <w:r>
        <w:rPr>
          <w:rFonts w:ascii="宋体" w:hAnsi="宋体" w:cs="宋体" w:eastAsia="宋体" w:hint="default"/>
          <w:sz w:val="27"/>
          <w:szCs w:val="27"/>
        </w:rPr>
        <w:t>予</w:t>
      </w:r>
      <w:r>
        <w:rPr>
          <w:rFonts w:ascii="宋体" w:hAnsi="宋体" w:cs="宋体" w:eastAsia="宋体" w:hint="default"/>
          <w:sz w:val="27"/>
          <w:szCs w:val="27"/>
        </w:rPr>
        <w:t>以</w:t>
      </w:r>
      <w:r>
        <w:rPr>
          <w:rFonts w:ascii="宋体" w:hAnsi="宋体" w:cs="宋体" w:eastAsia="宋体" w:hint="default"/>
          <w:sz w:val="27"/>
          <w:szCs w:val="27"/>
        </w:rPr>
        <w:t>准</w:t>
      </w:r>
      <w:r>
        <w:rPr>
          <w:rFonts w:ascii="宋体" w:hAnsi="宋体" w:cs="宋体" w:eastAsia="宋体" w:hint="default"/>
          <w:sz w:val="27"/>
          <w:szCs w:val="27"/>
        </w:rPr>
        <w:t>许</w:t>
      </w:r>
      <w:r>
        <w:rPr>
          <w:rFonts w:ascii="宋体" w:hAnsi="宋体" w:cs="宋体" w:eastAsia="宋体" w:hint="default"/>
          <w:sz w:val="27"/>
          <w:szCs w:val="27"/>
        </w:rPr>
        <w:t>。</w:t>
      </w:r>
    </w:p>
    <w:p>
      <w:pPr>
        <w:spacing w:line="240" w:lineRule="auto" w:before="4"/>
        <w:rPr>
          <w:rFonts w:ascii="宋体" w:hAnsi="宋体" w:cs="宋体" w:eastAsia="宋体" w:hint="default"/>
          <w:sz w:val="17"/>
          <w:szCs w:val="17"/>
        </w:rPr>
      </w:pPr>
    </w:p>
    <w:p>
      <w:pPr>
        <w:spacing w:after="0" w:line="240" w:lineRule="auto"/>
        <w:rPr>
          <w:rFonts w:ascii="宋体" w:hAnsi="宋体" w:cs="宋体" w:eastAsia="宋体" w:hint="default"/>
          <w:sz w:val="17"/>
          <w:szCs w:val="17"/>
        </w:rPr>
        <w:sectPr>
          <w:pgSz w:w="11900" w:h="16840"/>
          <w:pgMar w:header="846" w:footer="246" w:top="1360" w:bottom="440" w:left="260" w:right="1120"/>
        </w:sectPr>
      </w:pPr>
    </w:p>
    <w:p>
      <w:pPr>
        <w:spacing w:line="400" w:lineRule="exact" w:before="0"/>
        <w:ind w:left="2068" w:right="0" w:firstLine="0"/>
        <w:jc w:val="left"/>
        <w:rPr>
          <w:rFonts w:ascii="Microsoft JhengHei" w:hAnsi="Microsoft JhengHei" w:cs="Microsoft JhengHei" w:eastAsia="Microsoft JhengHei" w:hint="default"/>
          <w:sz w:val="27"/>
          <w:szCs w:val="27"/>
        </w:rPr>
      </w:pPr>
      <w:r>
        <w:rPr>
          <w:rFonts w:ascii="Microsoft JhengHei" w:hAnsi="Microsoft JhengHei" w:cs="Microsoft JhengHei" w:eastAsia="Microsoft JhengHei" w:hint="default"/>
          <w:b/>
          <w:bCs/>
          <w:spacing w:val="2"/>
          <w:w w:val="95"/>
          <w:sz w:val="27"/>
          <w:szCs w:val="27"/>
        </w:rPr>
        <w:t>二、公司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w w:val="95"/>
          <w:sz w:val="27"/>
          <w:szCs w:val="27"/>
        </w:rPr>
        <w:t>在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w w:val="95"/>
          <w:sz w:val="27"/>
          <w:szCs w:val="27"/>
        </w:rPr>
        <w:t>报告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w w:val="95"/>
          <w:sz w:val="27"/>
          <w:szCs w:val="27"/>
        </w:rPr>
        <w:t>期内证券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w w:val="95"/>
          <w:sz w:val="27"/>
          <w:szCs w:val="27"/>
        </w:rPr>
        <w:t>投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w w:val="95"/>
          <w:sz w:val="27"/>
          <w:szCs w:val="27"/>
        </w:rPr>
        <w:t>资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w w:val="95"/>
          <w:sz w:val="27"/>
          <w:szCs w:val="27"/>
        </w:rPr>
        <w:t>情况</w:t>
      </w:r>
      <w:r>
        <w:rPr>
          <w:rFonts w:ascii="Microsoft JhengHei" w:hAnsi="Microsoft JhengHei" w:cs="Microsoft JhengHei" w:eastAsia="Microsoft JhengHei" w:hint="default"/>
          <w:sz w:val="27"/>
          <w:szCs w:val="27"/>
        </w:rPr>
      </w:r>
    </w:p>
    <w:p>
      <w:pPr>
        <w:spacing w:line="240" w:lineRule="auto" w:before="13"/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</w:pPr>
      <w:r>
        <w:rPr/>
        <w:br w:type="column"/>
      </w:r>
      <w:r>
        <w:rPr>
          <w:rFonts w:ascii="Microsoft JhengHei"/>
          <w:b/>
          <w:sz w:val="21"/>
        </w:rPr>
      </w:r>
    </w:p>
    <w:p>
      <w:pPr>
        <w:pStyle w:val="BodyText"/>
        <w:spacing w:line="240" w:lineRule="auto"/>
        <w:ind w:left="2068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单位</w:t>
      </w:r>
      <w:r>
        <w:rPr>
          <w:rFonts w:ascii="宋体" w:hAnsi="宋体" w:cs="宋体" w:eastAsia="宋体" w:hint="default"/>
        </w:rPr>
        <w:t>：</w:t>
      </w:r>
      <w:r>
        <w:rPr>
          <w:rFonts w:ascii="宋体" w:hAnsi="宋体" w:cs="宋体" w:eastAsia="宋体" w:hint="default"/>
        </w:rPr>
        <w:t>元</w:t>
      </w:r>
    </w:p>
    <w:p>
      <w:pPr>
        <w:spacing w:after="0" w:line="240" w:lineRule="auto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1600" w:bottom="440" w:left="260" w:right="1120"/>
          <w:cols w:num="2" w:equalWidth="0">
            <w:col w:w="6139" w:space="437"/>
            <w:col w:w="3944"/>
          </w:cols>
        </w:sectPr>
      </w:pPr>
    </w:p>
    <w:p>
      <w:pPr>
        <w:spacing w:line="240" w:lineRule="auto" w:before="11"/>
        <w:rPr>
          <w:rFonts w:ascii="宋体" w:hAnsi="宋体" w:cs="宋体" w:eastAsia="宋体" w:hint="default"/>
          <w:sz w:val="2"/>
          <w:szCs w:val="2"/>
        </w:rPr>
      </w:pPr>
    </w:p>
    <w:tbl>
      <w:tblPr>
        <w:tblW w:w="0" w:type="auto"/>
        <w:jc w:val="left"/>
        <w:tblInd w:w="14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10"/>
        <w:gridCol w:w="782"/>
        <w:gridCol w:w="979"/>
        <w:gridCol w:w="1306"/>
        <w:gridCol w:w="1190"/>
        <w:gridCol w:w="1186"/>
        <w:gridCol w:w="1330"/>
        <w:gridCol w:w="1222"/>
      </w:tblGrid>
      <w:tr>
        <w:trPr>
          <w:trHeight w:val="559" w:hRule="exact"/>
        </w:trPr>
        <w:tc>
          <w:tcPr>
            <w:tcW w:w="910" w:type="dxa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</w:tcPr>
          <w:p>
            <w:pPr>
              <w:pStyle w:val="TableParagraph"/>
              <w:spacing w:line="235" w:lineRule="exact"/>
              <w:ind w:left="225" w:right="0" w:firstLine="9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券</w:t>
            </w:r>
          </w:p>
          <w:p>
            <w:pPr>
              <w:pStyle w:val="TableParagraph"/>
              <w:spacing w:line="274" w:lineRule="exact"/>
              <w:ind w:left="22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种</w:t>
            </w:r>
          </w:p>
        </w:tc>
        <w:tc>
          <w:tcPr>
            <w:tcW w:w="782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</w:tcPr>
          <w:p>
            <w:pPr>
              <w:pStyle w:val="TableParagraph"/>
              <w:spacing w:line="235" w:lineRule="exact"/>
              <w:ind w:left="18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券</w:t>
            </w:r>
          </w:p>
          <w:p>
            <w:pPr>
              <w:pStyle w:val="TableParagraph"/>
              <w:spacing w:line="274" w:lineRule="exact"/>
              <w:ind w:left="18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代码</w:t>
            </w:r>
          </w:p>
        </w:tc>
        <w:tc>
          <w:tcPr>
            <w:tcW w:w="979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</w:tcPr>
          <w:p>
            <w:pPr>
              <w:pStyle w:val="TableParagraph"/>
              <w:spacing w:line="240" w:lineRule="auto" w:before="95"/>
              <w:ind w:left="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券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简称</w:t>
            </w:r>
          </w:p>
        </w:tc>
        <w:tc>
          <w:tcPr>
            <w:tcW w:w="1306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</w:tcPr>
          <w:p>
            <w:pPr>
              <w:pStyle w:val="TableParagraph"/>
              <w:spacing w:line="235" w:lineRule="exact"/>
              <w:ind w:left="336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始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投</w:t>
            </w:r>
          </w:p>
          <w:p>
            <w:pPr>
              <w:pStyle w:val="TableParagraph"/>
              <w:spacing w:line="274" w:lineRule="exact"/>
              <w:ind w:left="336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金额</w:t>
            </w:r>
          </w:p>
        </w:tc>
        <w:tc>
          <w:tcPr>
            <w:tcW w:w="1190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</w:tcPr>
          <w:p>
            <w:pPr>
              <w:pStyle w:val="TableParagraph"/>
              <w:spacing w:line="235" w:lineRule="exact"/>
              <w:ind w:left="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有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数量</w:t>
            </w:r>
          </w:p>
          <w:p>
            <w:pPr>
              <w:pStyle w:val="TableParagraph"/>
              <w:spacing w:line="290" w:lineRule="exact"/>
              <w:ind w:left="3"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(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)</w:t>
            </w:r>
          </w:p>
        </w:tc>
        <w:tc>
          <w:tcPr>
            <w:tcW w:w="1186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</w:tcPr>
          <w:p>
            <w:pPr>
              <w:pStyle w:val="TableParagraph"/>
              <w:spacing w:line="240" w:lineRule="auto" w:before="95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末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面值</w:t>
            </w:r>
          </w:p>
        </w:tc>
        <w:tc>
          <w:tcPr>
            <w:tcW w:w="1330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</w:tcPr>
          <w:p>
            <w:pPr>
              <w:pStyle w:val="TableParagraph"/>
              <w:spacing w:line="235" w:lineRule="exact"/>
              <w:ind w:left="81" w:right="0" w:hanging="48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占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末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券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总</w:t>
            </w:r>
          </w:p>
          <w:p>
            <w:pPr>
              <w:pStyle w:val="TableParagraph"/>
              <w:spacing w:line="290" w:lineRule="exact"/>
              <w:ind w:left="81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比例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(%)</w:t>
            </w:r>
          </w:p>
        </w:tc>
        <w:tc>
          <w:tcPr>
            <w:tcW w:w="1222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E6E6E6"/>
          </w:tcPr>
          <w:p>
            <w:pPr>
              <w:pStyle w:val="TableParagraph"/>
              <w:spacing w:line="240" w:lineRule="auto" w:before="95"/>
              <w:ind w:left="9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报告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损益</w:t>
            </w:r>
          </w:p>
        </w:tc>
      </w:tr>
      <w:tr>
        <w:trPr>
          <w:trHeight w:val="274" w:hRule="exact"/>
        </w:trPr>
        <w:tc>
          <w:tcPr>
            <w:tcW w:w="910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6" w:lineRule="exact"/>
              <w:ind w:left="23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基金</w:t>
            </w:r>
          </w:p>
        </w:tc>
        <w:tc>
          <w:tcPr>
            <w:tcW w:w="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5"/>
              <w:ind w:left="81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112002</w:t>
            </w:r>
          </w:p>
        </w:tc>
        <w:tc>
          <w:tcPr>
            <w:tcW w:w="9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6" w:lineRule="exact"/>
              <w:ind w:left="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易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策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二号</w:t>
            </w:r>
          </w:p>
        </w:tc>
        <w:tc>
          <w:tcPr>
            <w:tcW w:w="13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1,058,486.00</w:t>
            </w:r>
          </w:p>
        </w:tc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5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455,241.62</w:t>
            </w:r>
          </w:p>
        </w:tc>
        <w:tc>
          <w:tcPr>
            <w:tcW w:w="11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445,681.55</w:t>
            </w:r>
          </w:p>
        </w:tc>
        <w:tc>
          <w:tcPr>
            <w:tcW w:w="1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5"/>
              <w:ind w:left="3"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100%</w:t>
            </w:r>
          </w:p>
        </w:tc>
        <w:tc>
          <w:tcPr>
            <w:tcW w:w="12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5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-748,423.73</w:t>
            </w:r>
          </w:p>
        </w:tc>
      </w:tr>
      <w:tr>
        <w:trPr>
          <w:trHeight w:val="413" w:hRule="exact"/>
        </w:trPr>
        <w:tc>
          <w:tcPr>
            <w:tcW w:w="2671" w:type="dxa"/>
            <w:gridSpan w:val="3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</w:tcPr>
          <w:p>
            <w:pPr>
              <w:pStyle w:val="TableParagraph"/>
              <w:spacing w:line="240" w:lineRule="auto" w:before="23"/>
              <w:ind w:left="168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末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有的其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他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券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</w:t>
            </w:r>
          </w:p>
        </w:tc>
        <w:tc>
          <w:tcPr>
            <w:tcW w:w="13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72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89,405.00</w:t>
            </w:r>
          </w:p>
        </w:tc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72"/>
              <w:ind w:right="1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-</w:t>
            </w:r>
          </w:p>
        </w:tc>
        <w:tc>
          <w:tcPr>
            <w:tcW w:w="11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72"/>
              <w:ind w:right="2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0.00</w:t>
            </w:r>
          </w:p>
        </w:tc>
        <w:tc>
          <w:tcPr>
            <w:tcW w:w="1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72"/>
              <w:ind w:right="1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0.00%</w:t>
            </w:r>
          </w:p>
        </w:tc>
        <w:tc>
          <w:tcPr>
            <w:tcW w:w="12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72"/>
              <w:ind w:left="3"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-</w:t>
            </w:r>
          </w:p>
        </w:tc>
      </w:tr>
      <w:tr>
        <w:trPr>
          <w:trHeight w:val="547" w:hRule="exact"/>
        </w:trPr>
        <w:tc>
          <w:tcPr>
            <w:tcW w:w="2671" w:type="dxa"/>
            <w:gridSpan w:val="3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</w:tcPr>
          <w:p>
            <w:pPr>
              <w:pStyle w:val="TableParagraph"/>
              <w:spacing w:line="233" w:lineRule="exact"/>
              <w:ind w:right="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报告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已出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、</w:t>
            </w:r>
          </w:p>
          <w:p>
            <w:pPr>
              <w:pStyle w:val="TableParagraph"/>
              <w:spacing w:line="272" w:lineRule="exact"/>
              <w:ind w:right="7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基金投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损益</w:t>
            </w:r>
          </w:p>
        </w:tc>
        <w:tc>
          <w:tcPr>
            <w:tcW w:w="13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44"/>
              <w:ind w:right="1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-</w:t>
            </w:r>
          </w:p>
        </w:tc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44"/>
              <w:ind w:right="1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-</w:t>
            </w:r>
          </w:p>
        </w:tc>
        <w:tc>
          <w:tcPr>
            <w:tcW w:w="11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44"/>
              <w:ind w:right="4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-</w:t>
            </w:r>
          </w:p>
        </w:tc>
        <w:tc>
          <w:tcPr>
            <w:tcW w:w="1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44"/>
              <w:ind w:left="3"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-</w:t>
            </w:r>
          </w:p>
        </w:tc>
        <w:tc>
          <w:tcPr>
            <w:tcW w:w="12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144"/>
              <w:ind w:left="9"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200,806.20</w:t>
            </w:r>
          </w:p>
        </w:tc>
      </w:tr>
      <w:tr>
        <w:trPr>
          <w:trHeight w:val="502" w:hRule="exact"/>
        </w:trPr>
        <w:tc>
          <w:tcPr>
            <w:tcW w:w="2671" w:type="dxa"/>
            <w:gridSpan w:val="3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  <w:shd w:val="clear" w:color="auto" w:fill="E6E6E6"/>
          </w:tcPr>
          <w:p>
            <w:pPr>
              <w:pStyle w:val="TableParagraph"/>
              <w:spacing w:line="240" w:lineRule="auto" w:before="66"/>
              <w:ind w:right="7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计</w:t>
            </w:r>
          </w:p>
        </w:tc>
        <w:tc>
          <w:tcPr>
            <w:tcW w:w="1306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16"/>
              <w:ind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1,147,891.00</w:t>
            </w:r>
          </w:p>
        </w:tc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16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455,241.62</w:t>
            </w:r>
          </w:p>
        </w:tc>
        <w:tc>
          <w:tcPr>
            <w:tcW w:w="1186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16"/>
              <w:ind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445,681.55</w:t>
            </w:r>
          </w:p>
        </w:tc>
        <w:tc>
          <w:tcPr>
            <w:tcW w:w="1330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16"/>
              <w:ind w:left="3"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100%</w:t>
            </w:r>
          </w:p>
        </w:tc>
        <w:tc>
          <w:tcPr>
            <w:tcW w:w="1222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116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-547,617.53</w:t>
            </w:r>
          </w:p>
        </w:tc>
      </w:tr>
    </w:tbl>
    <w:p>
      <w:pPr>
        <w:spacing w:line="240" w:lineRule="auto" w:before="9"/>
        <w:rPr>
          <w:rFonts w:ascii="宋体" w:hAnsi="宋体" w:cs="宋体" w:eastAsia="宋体" w:hint="default"/>
          <w:sz w:val="10"/>
          <w:szCs w:val="10"/>
        </w:rPr>
      </w:pPr>
    </w:p>
    <w:p>
      <w:pPr>
        <w:pStyle w:val="Heading4"/>
        <w:spacing w:line="386" w:lineRule="exact"/>
        <w:ind w:left="2068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/>
        <w:t>三、公司</w:t>
      </w:r>
      <w:r>
        <w:rPr>
          <w:rFonts w:ascii="Microsoft JhengHei" w:hAnsi="Microsoft JhengHei" w:cs="Microsoft JhengHei" w:eastAsia="Microsoft JhengHei" w:hint="default"/>
        </w:rPr>
        <w:t>在</w:t>
      </w:r>
      <w:r>
        <w:rPr/>
        <w:t>报告</w:t>
      </w:r>
      <w:r>
        <w:rPr>
          <w:rFonts w:ascii="Microsoft JhengHei" w:hAnsi="Microsoft JhengHei" w:cs="Microsoft JhengHei" w:eastAsia="Microsoft JhengHei" w:hint="default"/>
        </w:rPr>
        <w:t>期内无持有其他上</w:t>
      </w:r>
      <w:r>
        <w:rPr/>
        <w:t>市公司、</w:t>
      </w:r>
      <w:r>
        <w:rPr>
          <w:rFonts w:ascii="Microsoft JhengHei" w:hAnsi="Microsoft JhengHei" w:cs="Microsoft JhengHei" w:eastAsia="Microsoft JhengHei" w:hint="default"/>
        </w:rPr>
        <w:t>非</w:t>
      </w:r>
      <w:r>
        <w:rPr>
          <w:rFonts w:ascii="Microsoft JhengHei" w:hAnsi="Microsoft JhengHei" w:cs="Microsoft JhengHei" w:eastAsia="Microsoft JhengHei" w:hint="default"/>
        </w:rPr>
        <w:t>上</w:t>
      </w:r>
      <w:r>
        <w:rPr/>
        <w:t>市</w:t>
      </w:r>
      <w:r>
        <w:rPr>
          <w:rFonts w:ascii="Microsoft JhengHei" w:hAnsi="Microsoft JhengHei" w:cs="Microsoft JhengHei" w:eastAsia="Microsoft JhengHei" w:hint="default"/>
        </w:rPr>
        <w:t>金</w:t>
      </w:r>
      <w:r>
        <w:rPr>
          <w:rFonts w:ascii="Microsoft JhengHei" w:hAnsi="Microsoft JhengHei" w:cs="Microsoft JhengHei" w:eastAsia="Microsoft JhengHei" w:hint="default"/>
        </w:rPr>
        <w:t>融</w:t>
      </w:r>
      <w:r>
        <w:rPr>
          <w:rFonts w:ascii="Microsoft JhengHei" w:hAnsi="Microsoft JhengHei" w:cs="Microsoft JhengHei" w:eastAsia="Microsoft JhengHei" w:hint="default"/>
        </w:rPr>
        <w:t>企</w:t>
      </w:r>
      <w:r>
        <w:rPr/>
        <w:t>业和</w:t>
      </w:r>
      <w:r>
        <w:rPr>
          <w:rFonts w:ascii="Microsoft JhengHei" w:hAnsi="Microsoft JhengHei" w:cs="Microsoft JhengHei" w:eastAsia="Microsoft JhengHei" w:hint="default"/>
        </w:rPr>
        <w:t>拟</w:t>
      </w:r>
      <w:r>
        <w:rPr>
          <w:rFonts w:ascii="Microsoft JhengHei" w:hAnsi="Microsoft JhengHei" w:cs="Microsoft JhengHei" w:eastAsia="Microsoft JhengHei" w:hint="default"/>
        </w:rPr>
        <w:t>上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456" w:lineRule="exact" w:before="0"/>
        <w:ind w:left="1535" w:right="0" w:firstLine="0"/>
        <w:jc w:val="left"/>
        <w:rPr>
          <w:rFonts w:ascii="Microsoft JhengHei" w:hAnsi="Microsoft JhengHei" w:cs="Microsoft JhengHei" w:eastAsia="Microsoft JhengHei" w:hint="default"/>
          <w:sz w:val="27"/>
          <w:szCs w:val="27"/>
        </w:rPr>
      </w:pP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市公司股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权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情况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。</w:t>
      </w:r>
      <w:r>
        <w:rPr>
          <w:rFonts w:ascii="Microsoft JhengHei" w:hAnsi="Microsoft JhengHei" w:cs="Microsoft JhengHei" w:eastAsia="Microsoft JhengHei" w:hint="default"/>
          <w:sz w:val="27"/>
          <w:szCs w:val="27"/>
        </w:rPr>
      </w:r>
    </w:p>
    <w:p>
      <w:pPr>
        <w:spacing w:before="87"/>
        <w:ind w:left="2202" w:right="0" w:firstLine="0"/>
        <w:jc w:val="left"/>
        <w:rPr>
          <w:rFonts w:ascii="Microsoft JhengHei" w:hAnsi="Microsoft JhengHei" w:cs="Microsoft JhengHei" w:eastAsia="Microsoft JhengHei" w:hint="default"/>
          <w:sz w:val="27"/>
          <w:szCs w:val="27"/>
        </w:rPr>
      </w:pP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四、报告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期内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公司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收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购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及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出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售资产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吸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收合并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事项情况</w:t>
      </w:r>
      <w:r>
        <w:rPr>
          <w:rFonts w:ascii="Microsoft JhengHei" w:hAnsi="Microsoft JhengHei" w:cs="Microsoft JhengHei" w:eastAsia="Microsoft JhengHei" w:hint="default"/>
          <w:sz w:val="27"/>
          <w:szCs w:val="27"/>
        </w:rPr>
      </w:r>
    </w:p>
    <w:p>
      <w:pPr>
        <w:spacing w:line="240" w:lineRule="auto" w:before="6"/>
        <w:rPr>
          <w:rFonts w:ascii="Microsoft JhengHei" w:hAnsi="Microsoft JhengHei" w:cs="Microsoft JhengHei" w:eastAsia="Microsoft JhengHei" w:hint="default"/>
          <w:b/>
          <w:bCs/>
          <w:sz w:val="23"/>
          <w:szCs w:val="23"/>
        </w:rPr>
      </w:pPr>
    </w:p>
    <w:p>
      <w:pPr>
        <w:spacing w:before="69"/>
        <w:ind w:left="5552" w:right="4688" w:firstLine="0"/>
        <w:jc w:val="center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39</w:t>
      </w:r>
    </w:p>
    <w:p>
      <w:pPr>
        <w:spacing w:after="0"/>
        <w:jc w:val="center"/>
        <w:rPr>
          <w:rFonts w:ascii="Times New Roman" w:hAnsi="Times New Roman" w:cs="Times New Roman" w:eastAsia="Times New Roman" w:hint="default"/>
          <w:sz w:val="24"/>
          <w:szCs w:val="24"/>
        </w:rPr>
        <w:sectPr>
          <w:type w:val="continuous"/>
          <w:pgSz w:w="11900" w:h="16840"/>
          <w:pgMar w:top="1600" w:bottom="440" w:left="260" w:right="1120"/>
        </w:sectPr>
      </w:pPr>
    </w:p>
    <w:p>
      <w:pPr>
        <w:spacing w:line="240" w:lineRule="auto" w:before="9"/>
        <w:rPr>
          <w:rFonts w:ascii="Times New Roman" w:hAnsi="Times New Roman" w:cs="Times New Roman" w:eastAsia="Times New Roman" w:hint="default"/>
          <w:sz w:val="8"/>
          <w:szCs w:val="8"/>
        </w:rPr>
      </w:pPr>
    </w:p>
    <w:p>
      <w:pPr>
        <w:spacing w:line="288" w:lineRule="auto" w:before="15"/>
        <w:ind w:left="1535" w:right="229" w:firstLine="537"/>
        <w:jc w:val="both"/>
        <w:rPr>
          <w:rFonts w:ascii="宋体" w:hAnsi="宋体" w:cs="宋体" w:eastAsia="宋体" w:hint="default"/>
          <w:sz w:val="27"/>
          <w:szCs w:val="27"/>
        </w:rPr>
      </w:pPr>
      <w:r>
        <w:rPr>
          <w:rFonts w:ascii="Times New Roman" w:hAnsi="Times New Roman" w:cs="Times New Roman" w:eastAsia="Times New Roman" w:hint="default"/>
          <w:spacing w:val="-3"/>
          <w:sz w:val="27"/>
          <w:szCs w:val="27"/>
        </w:rPr>
        <w:t>1</w:t>
      </w:r>
      <w:r>
        <w:rPr>
          <w:rFonts w:ascii="宋体" w:hAnsi="宋体" w:cs="宋体" w:eastAsia="宋体" w:hint="default"/>
          <w:spacing w:val="-3"/>
          <w:sz w:val="27"/>
          <w:szCs w:val="27"/>
        </w:rPr>
        <w:t>、报告</w:t>
      </w:r>
      <w:r>
        <w:rPr>
          <w:rFonts w:ascii="宋体" w:hAnsi="宋体" w:cs="宋体" w:eastAsia="宋体" w:hint="default"/>
          <w:spacing w:val="-3"/>
          <w:sz w:val="27"/>
          <w:szCs w:val="27"/>
        </w:rPr>
        <w:t>期</w:t>
      </w:r>
      <w:r>
        <w:rPr>
          <w:rFonts w:ascii="宋体" w:hAnsi="宋体" w:cs="宋体" w:eastAsia="宋体" w:hint="default"/>
          <w:spacing w:val="-3"/>
          <w:sz w:val="27"/>
          <w:szCs w:val="27"/>
        </w:rPr>
        <w:t>内，经公司六届董事会</w:t>
      </w:r>
      <w:r>
        <w:rPr>
          <w:rFonts w:ascii="宋体" w:hAnsi="宋体" w:cs="宋体" w:eastAsia="宋体" w:hint="default"/>
          <w:spacing w:val="-3"/>
          <w:sz w:val="27"/>
          <w:szCs w:val="27"/>
        </w:rPr>
        <w:t>五</w:t>
      </w:r>
      <w:r>
        <w:rPr>
          <w:rFonts w:ascii="宋体" w:hAnsi="宋体" w:cs="宋体" w:eastAsia="宋体" w:hint="default"/>
          <w:spacing w:val="-3"/>
          <w:sz w:val="27"/>
          <w:szCs w:val="27"/>
        </w:rPr>
        <w:t>次会议和</w:t>
      </w:r>
      <w:r>
        <w:rPr>
          <w:rFonts w:ascii="宋体" w:hAnsi="宋体" w:cs="宋体" w:eastAsia="宋体" w:hint="default"/>
          <w:spacing w:val="-72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2008</w:t>
      </w:r>
      <w:r>
        <w:rPr>
          <w:rFonts w:ascii="Times New Roman" w:hAnsi="Times New Roman" w:cs="Times New Roman" w:eastAsia="Times New Roman" w:hint="default"/>
          <w:spacing w:val="-5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年</w:t>
      </w:r>
      <w:r>
        <w:rPr>
          <w:rFonts w:ascii="宋体" w:hAnsi="宋体" w:cs="宋体" w:eastAsia="宋体" w:hint="default"/>
          <w:sz w:val="27"/>
          <w:szCs w:val="27"/>
        </w:rPr>
        <w:t>第</w:t>
      </w:r>
      <w:r>
        <w:rPr>
          <w:rFonts w:ascii="宋体" w:hAnsi="宋体" w:cs="宋体" w:eastAsia="宋体" w:hint="default"/>
          <w:sz w:val="27"/>
          <w:szCs w:val="27"/>
        </w:rPr>
        <w:t>四</w:t>
      </w:r>
      <w:r>
        <w:rPr>
          <w:rFonts w:ascii="宋体" w:hAnsi="宋体" w:cs="宋体" w:eastAsia="宋体" w:hint="default"/>
          <w:sz w:val="27"/>
          <w:szCs w:val="27"/>
        </w:rPr>
        <w:t>次</w:t>
      </w:r>
      <w:r>
        <w:rPr>
          <w:rFonts w:ascii="宋体" w:hAnsi="宋体" w:cs="宋体" w:eastAsia="宋体" w:hint="default"/>
          <w:sz w:val="27"/>
          <w:szCs w:val="27"/>
        </w:rPr>
        <w:t>临</w:t>
      </w:r>
      <w:r>
        <w:rPr>
          <w:rFonts w:ascii="宋体" w:hAnsi="宋体" w:cs="宋体" w:eastAsia="宋体" w:hint="default"/>
          <w:sz w:val="27"/>
          <w:szCs w:val="27"/>
        </w:rPr>
        <w:t>时</w:t>
      </w:r>
      <w:r>
        <w:rPr>
          <w:rFonts w:ascii="宋体" w:hAnsi="宋体" w:cs="宋体" w:eastAsia="宋体" w:hint="default"/>
          <w:sz w:val="27"/>
          <w:szCs w:val="27"/>
        </w:rPr>
        <w:t>股</w:t>
      </w:r>
      <w:r>
        <w:rPr>
          <w:rFonts w:ascii="宋体" w:hAnsi="宋体" w:cs="宋体" w:eastAsia="宋体" w:hint="default"/>
          <w:w w:val="99"/>
          <w:sz w:val="27"/>
          <w:szCs w:val="27"/>
        </w:rPr>
        <w:t> </w:t>
      </w:r>
      <w:r>
        <w:rPr>
          <w:rFonts w:ascii="宋体" w:hAnsi="宋体" w:cs="宋体" w:eastAsia="宋体" w:hint="default"/>
          <w:spacing w:val="-7"/>
          <w:w w:val="99"/>
          <w:sz w:val="27"/>
          <w:szCs w:val="27"/>
        </w:rPr>
        <w:t>东</w:t>
      </w:r>
      <w:r>
        <w:rPr>
          <w:rFonts w:ascii="宋体" w:hAnsi="宋体" w:cs="宋体" w:eastAsia="宋体" w:hint="default"/>
          <w:spacing w:val="-7"/>
          <w:w w:val="99"/>
          <w:sz w:val="27"/>
          <w:szCs w:val="27"/>
        </w:rPr>
        <w:t>大会审议通过了</w:t>
      </w:r>
      <w:r>
        <w:rPr>
          <w:rFonts w:ascii="宋体" w:hAnsi="宋体" w:cs="宋体" w:eastAsia="宋体" w:hint="default"/>
          <w:spacing w:val="-7"/>
          <w:w w:val="99"/>
          <w:sz w:val="27"/>
          <w:szCs w:val="27"/>
        </w:rPr>
        <w:t>《</w:t>
      </w:r>
      <w:r>
        <w:rPr>
          <w:rFonts w:ascii="宋体" w:hAnsi="宋体" w:cs="宋体" w:eastAsia="宋体" w:hint="default"/>
          <w:spacing w:val="-7"/>
          <w:w w:val="99"/>
          <w:sz w:val="27"/>
          <w:szCs w:val="27"/>
        </w:rPr>
        <w:t>出</w:t>
      </w:r>
      <w:r>
        <w:rPr>
          <w:rFonts w:ascii="宋体" w:hAnsi="宋体" w:cs="宋体" w:eastAsia="宋体" w:hint="default"/>
          <w:spacing w:val="-7"/>
          <w:w w:val="99"/>
          <w:sz w:val="27"/>
          <w:szCs w:val="27"/>
        </w:rPr>
        <w:t>售</w:t>
      </w:r>
      <w:r>
        <w:rPr>
          <w:rFonts w:ascii="宋体" w:hAnsi="宋体" w:cs="宋体" w:eastAsia="宋体" w:hint="default"/>
          <w:spacing w:val="-7"/>
          <w:w w:val="99"/>
          <w:sz w:val="27"/>
          <w:szCs w:val="27"/>
        </w:rPr>
        <w:t>资</w:t>
      </w:r>
      <w:r>
        <w:rPr>
          <w:rFonts w:ascii="宋体" w:hAnsi="宋体" w:cs="宋体" w:eastAsia="宋体" w:hint="default"/>
          <w:spacing w:val="-7"/>
          <w:w w:val="99"/>
          <w:sz w:val="27"/>
          <w:szCs w:val="27"/>
        </w:rPr>
        <w:t>产</w:t>
      </w:r>
      <w:r>
        <w:rPr>
          <w:rFonts w:ascii="宋体" w:hAnsi="宋体" w:cs="宋体" w:eastAsia="宋体" w:hint="default"/>
          <w:spacing w:val="-7"/>
          <w:w w:val="99"/>
          <w:sz w:val="27"/>
          <w:szCs w:val="27"/>
        </w:rPr>
        <w:t>公告</w:t>
      </w:r>
      <w:r>
        <w:rPr>
          <w:rFonts w:ascii="宋体" w:hAnsi="宋体" w:cs="宋体" w:eastAsia="宋体" w:hint="default"/>
          <w:spacing w:val="-7"/>
          <w:w w:val="99"/>
          <w:sz w:val="27"/>
          <w:szCs w:val="27"/>
        </w:rPr>
        <w:t>》</w:t>
      </w:r>
      <w:r>
        <w:rPr>
          <w:rFonts w:ascii="宋体" w:hAnsi="宋体" w:cs="宋体" w:eastAsia="宋体" w:hint="default"/>
          <w:spacing w:val="-7"/>
          <w:w w:val="99"/>
          <w:sz w:val="27"/>
          <w:szCs w:val="27"/>
        </w:rPr>
        <w:t>，并</w:t>
      </w:r>
      <w:r>
        <w:rPr>
          <w:rFonts w:ascii="宋体" w:hAnsi="宋体" w:cs="宋体" w:eastAsia="宋体" w:hint="default"/>
          <w:spacing w:val="-7"/>
          <w:w w:val="99"/>
          <w:sz w:val="27"/>
          <w:szCs w:val="27"/>
        </w:rPr>
        <w:t>于</w:t>
      </w:r>
      <w:r>
        <w:rPr>
          <w:rFonts w:ascii="宋体" w:hAnsi="宋体" w:cs="宋体" w:eastAsia="宋体" w:hint="default"/>
          <w:spacing w:val="-52"/>
          <w:w w:val="99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w w:val="99"/>
          <w:sz w:val="27"/>
          <w:szCs w:val="27"/>
        </w:rPr>
        <w:t>2008</w:t>
      </w:r>
      <w:r>
        <w:rPr>
          <w:rFonts w:ascii="Times New Roman" w:hAnsi="Times New Roman" w:cs="Times New Roman" w:eastAsia="Times New Roman" w:hint="default"/>
          <w:spacing w:val="16"/>
          <w:w w:val="99"/>
          <w:sz w:val="27"/>
          <w:szCs w:val="27"/>
        </w:rPr>
        <w:t> </w:t>
      </w:r>
      <w:r>
        <w:rPr>
          <w:rFonts w:ascii="宋体" w:hAnsi="宋体" w:cs="宋体" w:eastAsia="宋体" w:hint="default"/>
          <w:w w:val="99"/>
          <w:sz w:val="27"/>
          <w:szCs w:val="27"/>
        </w:rPr>
        <w:t>年</w:t>
      </w:r>
      <w:r>
        <w:rPr>
          <w:rFonts w:ascii="宋体" w:hAnsi="宋体" w:cs="宋体" w:eastAsia="宋体" w:hint="default"/>
          <w:spacing w:val="-52"/>
          <w:w w:val="99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w w:val="99"/>
          <w:sz w:val="27"/>
          <w:szCs w:val="27"/>
        </w:rPr>
        <w:t>12</w:t>
      </w:r>
      <w:r>
        <w:rPr>
          <w:rFonts w:ascii="Times New Roman" w:hAnsi="Times New Roman" w:cs="Times New Roman" w:eastAsia="Times New Roman" w:hint="default"/>
          <w:spacing w:val="16"/>
          <w:w w:val="99"/>
          <w:sz w:val="27"/>
          <w:szCs w:val="27"/>
        </w:rPr>
        <w:t> </w:t>
      </w:r>
      <w:r>
        <w:rPr>
          <w:rFonts w:ascii="宋体" w:hAnsi="宋体" w:cs="宋体" w:eastAsia="宋体" w:hint="default"/>
          <w:w w:val="99"/>
          <w:sz w:val="27"/>
          <w:szCs w:val="27"/>
        </w:rPr>
        <w:t>月</w:t>
      </w:r>
      <w:r>
        <w:rPr>
          <w:rFonts w:ascii="宋体" w:hAnsi="宋体" w:cs="宋体" w:eastAsia="宋体" w:hint="default"/>
          <w:spacing w:val="-52"/>
          <w:w w:val="99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w w:val="99"/>
          <w:sz w:val="27"/>
          <w:szCs w:val="27"/>
        </w:rPr>
        <w:t>5</w:t>
      </w:r>
      <w:r>
        <w:rPr>
          <w:rFonts w:ascii="Times New Roman" w:hAnsi="Times New Roman" w:cs="Times New Roman" w:eastAsia="Times New Roman" w:hint="default"/>
          <w:spacing w:val="16"/>
          <w:w w:val="99"/>
          <w:sz w:val="27"/>
          <w:szCs w:val="27"/>
        </w:rPr>
        <w:t> </w:t>
      </w:r>
      <w:r>
        <w:rPr>
          <w:rFonts w:ascii="宋体" w:hAnsi="宋体" w:cs="宋体" w:eastAsia="宋体" w:hint="default"/>
          <w:w w:val="99"/>
          <w:sz w:val="27"/>
          <w:szCs w:val="27"/>
        </w:rPr>
        <w:t>日</w:t>
      </w:r>
      <w:r>
        <w:rPr>
          <w:rFonts w:ascii="宋体" w:hAnsi="宋体" w:cs="宋体" w:eastAsia="宋体" w:hint="default"/>
          <w:w w:val="99"/>
          <w:sz w:val="27"/>
          <w:szCs w:val="27"/>
        </w:rPr>
        <w:t>与</w:t>
      </w:r>
      <w:r>
        <w:rPr>
          <w:rFonts w:ascii="宋体" w:hAnsi="宋体" w:cs="宋体" w:eastAsia="宋体" w:hint="default"/>
          <w:w w:val="99"/>
          <w:sz w:val="27"/>
          <w:szCs w:val="27"/>
        </w:rPr>
        <w:t>自然</w:t>
      </w:r>
      <w:r>
        <w:rPr>
          <w:rFonts w:ascii="宋体" w:hAnsi="宋体" w:cs="宋体" w:eastAsia="宋体" w:hint="default"/>
          <w:w w:val="99"/>
          <w:sz w:val="27"/>
          <w:szCs w:val="27"/>
        </w:rPr>
        <w:t>人 </w:t>
      </w:r>
      <w:r>
        <w:rPr>
          <w:rFonts w:ascii="宋体" w:hAnsi="宋体" w:cs="宋体" w:eastAsia="宋体" w:hint="default"/>
          <w:spacing w:val="-2"/>
          <w:w w:val="99"/>
          <w:sz w:val="27"/>
          <w:szCs w:val="27"/>
        </w:rPr>
        <w:t>阮焕</w:t>
      </w:r>
      <w:r>
        <w:rPr>
          <w:rFonts w:ascii="宋体" w:hAnsi="宋体" w:cs="宋体" w:eastAsia="宋体" w:hint="default"/>
          <w:spacing w:val="-2"/>
          <w:w w:val="99"/>
          <w:sz w:val="27"/>
          <w:szCs w:val="27"/>
        </w:rPr>
        <w:t>江先生</w:t>
      </w:r>
      <w:r>
        <w:rPr>
          <w:rFonts w:ascii="宋体" w:hAnsi="宋体" w:cs="宋体" w:eastAsia="宋体" w:hint="default"/>
          <w:spacing w:val="-2"/>
          <w:w w:val="99"/>
          <w:sz w:val="27"/>
          <w:szCs w:val="27"/>
        </w:rPr>
        <w:t>签署</w:t>
      </w:r>
      <w:r>
        <w:rPr>
          <w:rFonts w:ascii="宋体" w:hAnsi="宋体" w:cs="宋体" w:eastAsia="宋体" w:hint="default"/>
          <w:spacing w:val="-2"/>
          <w:w w:val="99"/>
          <w:sz w:val="27"/>
          <w:szCs w:val="27"/>
        </w:rPr>
        <w:t>了</w:t>
      </w:r>
      <w:r>
        <w:rPr>
          <w:rFonts w:ascii="宋体" w:hAnsi="宋体" w:cs="宋体" w:eastAsia="宋体" w:hint="default"/>
          <w:spacing w:val="-2"/>
          <w:w w:val="99"/>
          <w:sz w:val="27"/>
          <w:szCs w:val="27"/>
        </w:rPr>
        <w:t>《</w:t>
      </w:r>
      <w:r>
        <w:rPr>
          <w:rFonts w:ascii="宋体" w:hAnsi="宋体" w:cs="宋体" w:eastAsia="宋体" w:hint="default"/>
          <w:spacing w:val="-2"/>
          <w:w w:val="99"/>
          <w:sz w:val="27"/>
          <w:szCs w:val="27"/>
        </w:rPr>
        <w:t>资</w:t>
      </w:r>
      <w:r>
        <w:rPr>
          <w:rFonts w:ascii="宋体" w:hAnsi="宋体" w:cs="宋体" w:eastAsia="宋体" w:hint="default"/>
          <w:spacing w:val="-2"/>
          <w:w w:val="99"/>
          <w:sz w:val="27"/>
          <w:szCs w:val="27"/>
        </w:rPr>
        <w:t>产转</w:t>
      </w:r>
      <w:r>
        <w:rPr>
          <w:rFonts w:ascii="宋体" w:hAnsi="宋体" w:cs="宋体" w:eastAsia="宋体" w:hint="default"/>
          <w:spacing w:val="-2"/>
          <w:w w:val="99"/>
          <w:sz w:val="27"/>
          <w:szCs w:val="27"/>
        </w:rPr>
        <w:t>让协</w:t>
      </w:r>
      <w:r>
        <w:rPr>
          <w:rFonts w:ascii="宋体" w:hAnsi="宋体" w:cs="宋体" w:eastAsia="宋体" w:hint="default"/>
          <w:spacing w:val="-2"/>
          <w:w w:val="99"/>
          <w:sz w:val="27"/>
          <w:szCs w:val="27"/>
        </w:rPr>
        <w:t>议</w:t>
      </w:r>
      <w:r>
        <w:rPr>
          <w:rFonts w:ascii="宋体" w:hAnsi="宋体" w:cs="宋体" w:eastAsia="宋体" w:hint="default"/>
          <w:spacing w:val="-2"/>
          <w:w w:val="99"/>
          <w:sz w:val="27"/>
          <w:szCs w:val="27"/>
        </w:rPr>
        <w:t>》</w:t>
      </w:r>
      <w:r>
        <w:rPr>
          <w:rFonts w:ascii="宋体" w:hAnsi="宋体" w:cs="宋体" w:eastAsia="宋体" w:hint="default"/>
          <w:spacing w:val="-2"/>
          <w:w w:val="99"/>
          <w:sz w:val="27"/>
          <w:szCs w:val="27"/>
        </w:rPr>
        <w:t>，公司</w:t>
      </w:r>
      <w:r>
        <w:rPr>
          <w:rFonts w:ascii="宋体" w:hAnsi="宋体" w:cs="宋体" w:eastAsia="宋体" w:hint="default"/>
          <w:spacing w:val="-2"/>
          <w:w w:val="99"/>
          <w:sz w:val="27"/>
          <w:szCs w:val="27"/>
        </w:rPr>
        <w:t>以</w:t>
      </w:r>
      <w:r>
        <w:rPr>
          <w:rFonts w:ascii="宋体" w:hAnsi="宋体" w:cs="宋体" w:eastAsia="宋体" w:hint="default"/>
          <w:spacing w:val="-2"/>
          <w:w w:val="99"/>
          <w:sz w:val="27"/>
          <w:szCs w:val="27"/>
        </w:rPr>
        <w:t>协</w:t>
      </w:r>
      <w:r>
        <w:rPr>
          <w:rFonts w:ascii="宋体" w:hAnsi="宋体" w:cs="宋体" w:eastAsia="宋体" w:hint="default"/>
          <w:spacing w:val="-2"/>
          <w:w w:val="99"/>
          <w:sz w:val="27"/>
          <w:szCs w:val="27"/>
        </w:rPr>
        <w:t>议</w:t>
      </w:r>
      <w:r>
        <w:rPr>
          <w:rFonts w:ascii="宋体" w:hAnsi="宋体" w:cs="宋体" w:eastAsia="宋体" w:hint="default"/>
          <w:spacing w:val="-2"/>
          <w:w w:val="99"/>
          <w:sz w:val="27"/>
          <w:szCs w:val="27"/>
        </w:rPr>
        <w:t>转</w:t>
      </w:r>
      <w:r>
        <w:rPr>
          <w:rFonts w:ascii="宋体" w:hAnsi="宋体" w:cs="宋体" w:eastAsia="宋体" w:hint="default"/>
          <w:spacing w:val="-2"/>
          <w:w w:val="99"/>
          <w:sz w:val="27"/>
          <w:szCs w:val="27"/>
        </w:rPr>
        <w:t>让方</w:t>
      </w:r>
      <w:r>
        <w:rPr>
          <w:rFonts w:ascii="宋体" w:hAnsi="宋体" w:cs="宋体" w:eastAsia="宋体" w:hint="default"/>
          <w:spacing w:val="-2"/>
          <w:w w:val="99"/>
          <w:sz w:val="27"/>
          <w:szCs w:val="27"/>
        </w:rPr>
        <w:t>式</w:t>
      </w:r>
      <w:r>
        <w:rPr>
          <w:rFonts w:ascii="宋体" w:hAnsi="宋体" w:cs="宋体" w:eastAsia="宋体" w:hint="default"/>
          <w:spacing w:val="-2"/>
          <w:w w:val="99"/>
          <w:sz w:val="27"/>
          <w:szCs w:val="27"/>
        </w:rPr>
        <w:t>出</w:t>
      </w:r>
      <w:r>
        <w:rPr>
          <w:rFonts w:ascii="宋体" w:hAnsi="宋体" w:cs="宋体" w:eastAsia="宋体" w:hint="default"/>
          <w:spacing w:val="-2"/>
          <w:w w:val="99"/>
          <w:sz w:val="27"/>
          <w:szCs w:val="27"/>
        </w:rPr>
        <w:t>售</w:t>
      </w:r>
      <w:r>
        <w:rPr>
          <w:rFonts w:ascii="宋体" w:hAnsi="宋体" w:cs="宋体" w:eastAsia="宋体" w:hint="default"/>
          <w:spacing w:val="-2"/>
          <w:w w:val="99"/>
          <w:sz w:val="27"/>
          <w:szCs w:val="27"/>
        </w:rPr>
        <w:t>库</w:t>
      </w:r>
      <w:r>
        <w:rPr>
          <w:rFonts w:ascii="宋体" w:hAnsi="宋体" w:cs="宋体" w:eastAsia="宋体" w:hint="default"/>
          <w:spacing w:val="-2"/>
          <w:w w:val="99"/>
          <w:sz w:val="27"/>
          <w:szCs w:val="27"/>
        </w:rPr>
        <w:t>存</w:t>
      </w:r>
      <w:r>
        <w:rPr>
          <w:rFonts w:ascii="宋体" w:hAnsi="宋体" w:cs="宋体" w:eastAsia="宋体" w:hint="default"/>
          <w:spacing w:val="-2"/>
          <w:w w:val="99"/>
          <w:sz w:val="27"/>
          <w:szCs w:val="27"/>
        </w:rPr>
        <w:t>商</w:t>
      </w:r>
      <w:r>
        <w:rPr>
          <w:rFonts w:ascii="宋体" w:hAnsi="宋体" w:cs="宋体" w:eastAsia="宋体" w:hint="default"/>
          <w:spacing w:val="-112"/>
          <w:w w:val="99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品</w:t>
      </w:r>
      <w:r>
        <w:rPr>
          <w:rFonts w:ascii="宋体" w:hAnsi="宋体" w:cs="宋体" w:eastAsia="宋体" w:hint="default"/>
          <w:sz w:val="27"/>
          <w:szCs w:val="27"/>
        </w:rPr>
        <w:t>与</w:t>
      </w:r>
      <w:r>
        <w:rPr>
          <w:rFonts w:ascii="宋体" w:hAnsi="宋体" w:cs="宋体" w:eastAsia="宋体" w:hint="default"/>
          <w:sz w:val="27"/>
          <w:szCs w:val="27"/>
        </w:rPr>
        <w:t>闲</w:t>
      </w:r>
      <w:r>
        <w:rPr>
          <w:rFonts w:ascii="宋体" w:hAnsi="宋体" w:cs="宋体" w:eastAsia="宋体" w:hint="default"/>
          <w:sz w:val="27"/>
          <w:szCs w:val="27"/>
        </w:rPr>
        <w:t>置</w:t>
      </w:r>
      <w:r>
        <w:rPr>
          <w:rFonts w:ascii="宋体" w:hAnsi="宋体" w:cs="宋体" w:eastAsia="宋体" w:hint="default"/>
          <w:sz w:val="27"/>
          <w:szCs w:val="27"/>
        </w:rPr>
        <w:t>设</w:t>
      </w:r>
      <w:r>
        <w:rPr>
          <w:rFonts w:ascii="宋体" w:hAnsi="宋体" w:cs="宋体" w:eastAsia="宋体" w:hint="default"/>
          <w:sz w:val="27"/>
          <w:szCs w:val="27"/>
        </w:rPr>
        <w:t>备</w:t>
      </w:r>
      <w:r>
        <w:rPr>
          <w:rFonts w:ascii="宋体" w:hAnsi="宋体" w:cs="宋体" w:eastAsia="宋体" w:hint="default"/>
          <w:sz w:val="27"/>
          <w:szCs w:val="27"/>
        </w:rPr>
        <w:t>，资</w:t>
      </w:r>
      <w:r>
        <w:rPr>
          <w:rFonts w:ascii="宋体" w:hAnsi="宋体" w:cs="宋体" w:eastAsia="宋体" w:hint="default"/>
          <w:sz w:val="27"/>
          <w:szCs w:val="27"/>
        </w:rPr>
        <w:t>产转</w:t>
      </w:r>
      <w:r>
        <w:rPr>
          <w:rFonts w:ascii="宋体" w:hAnsi="宋体" w:cs="宋体" w:eastAsia="宋体" w:hint="default"/>
          <w:sz w:val="27"/>
          <w:szCs w:val="27"/>
        </w:rPr>
        <w:t>让</w:t>
      </w:r>
      <w:r>
        <w:rPr>
          <w:rFonts w:ascii="宋体" w:hAnsi="宋体" w:cs="宋体" w:eastAsia="宋体" w:hint="default"/>
          <w:sz w:val="27"/>
          <w:szCs w:val="27"/>
        </w:rPr>
        <w:t>价</w:t>
      </w:r>
      <w:r>
        <w:rPr>
          <w:rFonts w:ascii="宋体" w:hAnsi="宋体" w:cs="宋体" w:eastAsia="宋体" w:hint="default"/>
          <w:sz w:val="27"/>
          <w:szCs w:val="27"/>
        </w:rPr>
        <w:t>格</w:t>
      </w:r>
      <w:r>
        <w:rPr>
          <w:rFonts w:ascii="宋体" w:hAnsi="宋体" w:cs="宋体" w:eastAsia="宋体" w:hint="default"/>
          <w:sz w:val="27"/>
          <w:szCs w:val="27"/>
        </w:rPr>
        <w:t>为</w:t>
      </w:r>
      <w:r>
        <w:rPr>
          <w:rFonts w:ascii="宋体" w:hAnsi="宋体" w:cs="宋体" w:eastAsia="宋体" w:hint="default"/>
          <w:spacing w:val="-49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860</w:t>
      </w:r>
      <w:r>
        <w:rPr>
          <w:rFonts w:ascii="Times New Roman" w:hAnsi="Times New Roman" w:cs="Times New Roman" w:eastAsia="Times New Roman" w:hint="default"/>
          <w:spacing w:val="14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万</w:t>
      </w:r>
      <w:r>
        <w:rPr>
          <w:rFonts w:ascii="宋体" w:hAnsi="宋体" w:cs="宋体" w:eastAsia="宋体" w:hint="default"/>
          <w:sz w:val="27"/>
          <w:szCs w:val="27"/>
        </w:rPr>
        <w:t>元</w:t>
      </w:r>
      <w:r>
        <w:rPr>
          <w:rFonts w:ascii="宋体" w:hAnsi="宋体" w:cs="宋体" w:eastAsia="宋体" w:hint="default"/>
          <w:sz w:val="27"/>
          <w:szCs w:val="27"/>
        </w:rPr>
        <w:t>人</w:t>
      </w:r>
      <w:r>
        <w:rPr>
          <w:rFonts w:ascii="宋体" w:hAnsi="宋体" w:cs="宋体" w:eastAsia="宋体" w:hint="default"/>
          <w:sz w:val="27"/>
          <w:szCs w:val="27"/>
        </w:rPr>
        <w:t>民币</w:t>
      </w:r>
      <w:r>
        <w:rPr>
          <w:rFonts w:ascii="宋体" w:hAnsi="宋体" w:cs="宋体" w:eastAsia="宋体" w:hint="default"/>
          <w:sz w:val="27"/>
          <w:szCs w:val="27"/>
        </w:rPr>
        <w:t>。公告</w:t>
      </w:r>
      <w:r>
        <w:rPr>
          <w:rFonts w:ascii="宋体" w:hAnsi="宋体" w:cs="宋体" w:eastAsia="宋体" w:hint="default"/>
          <w:sz w:val="27"/>
          <w:szCs w:val="27"/>
        </w:rPr>
        <w:t>刊</w:t>
      </w:r>
      <w:r>
        <w:rPr>
          <w:rFonts w:ascii="宋体" w:hAnsi="宋体" w:cs="宋体" w:eastAsia="宋体" w:hint="default"/>
          <w:sz w:val="27"/>
          <w:szCs w:val="27"/>
        </w:rPr>
        <w:t>登</w:t>
      </w:r>
      <w:r>
        <w:rPr>
          <w:rFonts w:ascii="宋体" w:hAnsi="宋体" w:cs="宋体" w:eastAsia="宋体" w:hint="default"/>
          <w:sz w:val="27"/>
          <w:szCs w:val="27"/>
        </w:rPr>
        <w:t>在</w:t>
      </w:r>
      <w:r>
        <w:rPr>
          <w:rFonts w:ascii="宋体" w:hAnsi="宋体" w:cs="宋体" w:eastAsia="宋体" w:hint="default"/>
          <w:spacing w:val="-53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2008</w:t>
      </w:r>
      <w:r>
        <w:rPr>
          <w:rFonts w:ascii="Times New Roman" w:hAnsi="Times New Roman" w:cs="Times New Roman" w:eastAsia="Times New Roman" w:hint="default"/>
          <w:spacing w:val="14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年</w:t>
      </w:r>
    </w:p>
    <w:p>
      <w:pPr>
        <w:spacing w:before="8"/>
        <w:ind w:left="1535" w:right="96" w:firstLine="0"/>
        <w:jc w:val="left"/>
        <w:rPr>
          <w:rFonts w:ascii="宋体" w:hAnsi="宋体" w:cs="宋体" w:eastAsia="宋体" w:hint="default"/>
          <w:sz w:val="27"/>
          <w:szCs w:val="27"/>
        </w:rPr>
      </w:pPr>
      <w:r>
        <w:rPr>
          <w:rFonts w:ascii="Times New Roman" w:hAnsi="Times New Roman" w:cs="Times New Roman" w:eastAsia="Times New Roman" w:hint="default"/>
          <w:sz w:val="27"/>
          <w:szCs w:val="27"/>
        </w:rPr>
        <w:t>12</w:t>
      </w:r>
      <w:r>
        <w:rPr>
          <w:rFonts w:ascii="Times New Roman" w:hAnsi="Times New Roman" w:cs="Times New Roman" w:eastAsia="Times New Roman" w:hint="default"/>
          <w:spacing w:val="-2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月</w:t>
      </w:r>
      <w:r>
        <w:rPr>
          <w:rFonts w:ascii="宋体" w:hAnsi="宋体" w:cs="宋体" w:eastAsia="宋体" w:hint="default"/>
          <w:spacing w:val="-69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10</w:t>
      </w:r>
      <w:r>
        <w:rPr>
          <w:rFonts w:ascii="Times New Roman" w:hAnsi="Times New Roman" w:cs="Times New Roman" w:eastAsia="Times New Roman" w:hint="default"/>
          <w:spacing w:val="-2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日</w:t>
      </w:r>
      <w:r>
        <w:rPr>
          <w:rFonts w:ascii="宋体" w:hAnsi="宋体" w:cs="宋体" w:eastAsia="宋体" w:hint="default"/>
          <w:sz w:val="27"/>
          <w:szCs w:val="27"/>
        </w:rPr>
        <w:t>的</w:t>
      </w:r>
      <w:r>
        <w:rPr>
          <w:rFonts w:ascii="宋体" w:hAnsi="宋体" w:cs="宋体" w:eastAsia="宋体" w:hint="default"/>
          <w:sz w:val="27"/>
          <w:szCs w:val="27"/>
        </w:rPr>
        <w:t>《</w:t>
      </w:r>
      <w:r>
        <w:rPr>
          <w:rFonts w:ascii="宋体" w:hAnsi="宋体" w:cs="宋体" w:eastAsia="宋体" w:hint="default"/>
          <w:sz w:val="27"/>
          <w:szCs w:val="27"/>
        </w:rPr>
        <w:t>证</w:t>
      </w:r>
      <w:r>
        <w:rPr>
          <w:rFonts w:ascii="宋体" w:hAnsi="宋体" w:cs="宋体" w:eastAsia="宋体" w:hint="default"/>
          <w:sz w:val="27"/>
          <w:szCs w:val="27"/>
        </w:rPr>
        <w:t>券</w:t>
      </w:r>
      <w:r>
        <w:rPr>
          <w:rFonts w:ascii="宋体" w:hAnsi="宋体" w:cs="宋体" w:eastAsia="宋体" w:hint="default"/>
          <w:sz w:val="27"/>
          <w:szCs w:val="27"/>
        </w:rPr>
        <w:t>日</w:t>
      </w:r>
      <w:r>
        <w:rPr>
          <w:rFonts w:ascii="宋体" w:hAnsi="宋体" w:cs="宋体" w:eastAsia="宋体" w:hint="default"/>
          <w:sz w:val="27"/>
          <w:szCs w:val="27"/>
        </w:rPr>
        <w:t>报</w:t>
      </w:r>
      <w:r>
        <w:rPr>
          <w:rFonts w:ascii="宋体" w:hAnsi="宋体" w:cs="宋体" w:eastAsia="宋体" w:hint="default"/>
          <w:sz w:val="27"/>
          <w:szCs w:val="27"/>
        </w:rPr>
        <w:t>》</w:t>
      </w:r>
      <w:r>
        <w:rPr>
          <w:rFonts w:ascii="宋体" w:hAnsi="宋体" w:cs="宋体" w:eastAsia="宋体" w:hint="default"/>
          <w:sz w:val="27"/>
          <w:szCs w:val="27"/>
        </w:rPr>
        <w:t>和</w:t>
      </w:r>
      <w:r>
        <w:rPr>
          <w:rFonts w:ascii="宋体" w:hAnsi="宋体" w:cs="宋体" w:eastAsia="宋体" w:hint="default"/>
          <w:sz w:val="27"/>
          <w:szCs w:val="27"/>
        </w:rPr>
        <w:t>巨潮</w:t>
      </w:r>
      <w:r>
        <w:rPr>
          <w:rFonts w:ascii="宋体" w:hAnsi="宋体" w:cs="宋体" w:eastAsia="宋体" w:hint="default"/>
          <w:sz w:val="27"/>
          <w:szCs w:val="27"/>
        </w:rPr>
        <w:t>资</w:t>
      </w:r>
      <w:r>
        <w:rPr>
          <w:rFonts w:ascii="宋体" w:hAnsi="宋体" w:cs="宋体" w:eastAsia="宋体" w:hint="default"/>
          <w:sz w:val="27"/>
          <w:szCs w:val="27"/>
        </w:rPr>
        <w:t>讯</w:t>
      </w:r>
      <w:r>
        <w:rPr>
          <w:rFonts w:ascii="宋体" w:hAnsi="宋体" w:cs="宋体" w:eastAsia="宋体" w:hint="default"/>
          <w:sz w:val="27"/>
          <w:szCs w:val="27"/>
        </w:rPr>
        <w:t>网</w:t>
      </w:r>
      <w:r>
        <w:rPr>
          <w:rFonts w:ascii="宋体" w:hAnsi="宋体" w:cs="宋体" w:eastAsia="宋体" w:hint="default"/>
          <w:sz w:val="27"/>
          <w:szCs w:val="27"/>
        </w:rPr>
        <w:t>上</w:t>
      </w:r>
      <w:r>
        <w:rPr>
          <w:rFonts w:ascii="宋体" w:hAnsi="宋体" w:cs="宋体" w:eastAsia="宋体" w:hint="default"/>
          <w:sz w:val="27"/>
          <w:szCs w:val="27"/>
        </w:rPr>
        <w:t>。</w:t>
      </w:r>
      <w:r>
        <w:rPr>
          <w:rFonts w:ascii="宋体" w:hAnsi="宋体" w:cs="宋体" w:eastAsia="宋体" w:hint="default"/>
          <w:sz w:val="27"/>
          <w:szCs w:val="27"/>
        </w:rPr>
        <w:t>目前</w:t>
      </w:r>
      <w:r>
        <w:rPr>
          <w:rFonts w:ascii="宋体" w:hAnsi="宋体" w:cs="宋体" w:eastAsia="宋体" w:hint="default"/>
          <w:sz w:val="27"/>
          <w:szCs w:val="27"/>
        </w:rPr>
        <w:t>，</w:t>
      </w:r>
      <w:r>
        <w:rPr>
          <w:rFonts w:ascii="宋体" w:hAnsi="宋体" w:cs="宋体" w:eastAsia="宋体" w:hint="default"/>
          <w:sz w:val="27"/>
          <w:szCs w:val="27"/>
        </w:rPr>
        <w:t>转</w:t>
      </w:r>
      <w:r>
        <w:rPr>
          <w:rFonts w:ascii="宋体" w:hAnsi="宋体" w:cs="宋体" w:eastAsia="宋体" w:hint="default"/>
          <w:sz w:val="27"/>
          <w:szCs w:val="27"/>
        </w:rPr>
        <w:t>让</w:t>
      </w:r>
      <w:r>
        <w:rPr>
          <w:rFonts w:ascii="宋体" w:hAnsi="宋体" w:cs="宋体" w:eastAsia="宋体" w:hint="default"/>
          <w:sz w:val="27"/>
          <w:szCs w:val="27"/>
        </w:rPr>
        <w:t>工</w:t>
      </w:r>
      <w:r>
        <w:rPr>
          <w:rFonts w:ascii="宋体" w:hAnsi="宋体" w:cs="宋体" w:eastAsia="宋体" w:hint="default"/>
          <w:sz w:val="27"/>
          <w:szCs w:val="27"/>
        </w:rPr>
        <w:t>作</w:t>
      </w:r>
      <w:r>
        <w:rPr>
          <w:rFonts w:ascii="宋体" w:hAnsi="宋体" w:cs="宋体" w:eastAsia="宋体" w:hint="default"/>
          <w:sz w:val="27"/>
          <w:szCs w:val="27"/>
        </w:rPr>
        <w:t>已</w:t>
      </w:r>
      <w:r>
        <w:rPr>
          <w:rFonts w:ascii="宋体" w:hAnsi="宋体" w:cs="宋体" w:eastAsia="宋体" w:hint="default"/>
          <w:sz w:val="27"/>
          <w:szCs w:val="27"/>
        </w:rPr>
        <w:t>全</w:t>
      </w:r>
      <w:r>
        <w:rPr>
          <w:rFonts w:ascii="宋体" w:hAnsi="宋体" w:cs="宋体" w:eastAsia="宋体" w:hint="default"/>
          <w:sz w:val="27"/>
          <w:szCs w:val="27"/>
        </w:rPr>
        <w:t>部</w:t>
      </w:r>
      <w:r>
        <w:rPr>
          <w:rFonts w:ascii="宋体" w:hAnsi="宋体" w:cs="宋体" w:eastAsia="宋体" w:hint="default"/>
          <w:sz w:val="27"/>
          <w:szCs w:val="27"/>
        </w:rPr>
        <w:t>完</w:t>
      </w:r>
    </w:p>
    <w:p>
      <w:pPr>
        <w:spacing w:before="63"/>
        <w:ind w:left="1535" w:right="238" w:firstLine="0"/>
        <w:jc w:val="left"/>
        <w:rPr>
          <w:rFonts w:ascii="宋体" w:hAnsi="宋体" w:cs="宋体" w:eastAsia="宋体" w:hint="default"/>
          <w:sz w:val="27"/>
          <w:szCs w:val="27"/>
        </w:rPr>
      </w:pPr>
      <w:r>
        <w:rPr>
          <w:rFonts w:ascii="宋体" w:hAnsi="宋体" w:cs="宋体" w:eastAsia="宋体" w:hint="default"/>
          <w:sz w:val="27"/>
          <w:szCs w:val="27"/>
        </w:rPr>
        <w:t>成</w:t>
      </w:r>
      <w:r>
        <w:rPr>
          <w:rFonts w:ascii="宋体" w:hAnsi="宋体" w:cs="宋体" w:eastAsia="宋体" w:hint="default"/>
          <w:sz w:val="27"/>
          <w:szCs w:val="27"/>
        </w:rPr>
        <w:t>。</w:t>
      </w:r>
    </w:p>
    <w:p>
      <w:pPr>
        <w:spacing w:line="283" w:lineRule="auto" w:before="88"/>
        <w:ind w:left="1535" w:right="228" w:firstLine="542"/>
        <w:jc w:val="left"/>
        <w:rPr>
          <w:rFonts w:ascii="宋体" w:hAnsi="宋体" w:cs="宋体" w:eastAsia="宋体" w:hint="default"/>
          <w:sz w:val="27"/>
          <w:szCs w:val="27"/>
        </w:rPr>
      </w:pPr>
      <w:r>
        <w:rPr>
          <w:rFonts w:ascii="Times New Roman" w:hAnsi="Times New Roman" w:cs="Times New Roman" w:eastAsia="Times New Roman" w:hint="default"/>
          <w:spacing w:val="3"/>
          <w:sz w:val="27"/>
          <w:szCs w:val="27"/>
        </w:rPr>
        <w:t>2</w:t>
      </w:r>
      <w:r>
        <w:rPr>
          <w:rFonts w:ascii="宋体" w:hAnsi="宋体" w:cs="宋体" w:eastAsia="宋体" w:hint="default"/>
          <w:spacing w:val="3"/>
          <w:sz w:val="27"/>
          <w:szCs w:val="27"/>
        </w:rPr>
        <w:t>、</w:t>
      </w:r>
      <w:r>
        <w:rPr>
          <w:rFonts w:ascii="宋体" w:hAnsi="宋体" w:cs="宋体" w:eastAsia="宋体" w:hint="default"/>
          <w:spacing w:val="3"/>
          <w:sz w:val="27"/>
          <w:szCs w:val="27"/>
        </w:rPr>
        <w:t>常州远东中</w:t>
      </w:r>
      <w:r>
        <w:rPr>
          <w:rFonts w:ascii="宋体" w:hAnsi="宋体" w:cs="宋体" w:eastAsia="宋体" w:hint="default"/>
          <w:spacing w:val="3"/>
          <w:sz w:val="27"/>
          <w:szCs w:val="27"/>
        </w:rPr>
        <w:t>美</w:t>
      </w:r>
      <w:r>
        <w:rPr>
          <w:rFonts w:ascii="宋体" w:hAnsi="宋体" w:cs="宋体" w:eastAsia="宋体" w:hint="default"/>
          <w:spacing w:val="3"/>
          <w:sz w:val="27"/>
          <w:szCs w:val="27"/>
        </w:rPr>
        <w:t>视</w:t>
      </w:r>
      <w:r>
        <w:rPr>
          <w:rFonts w:ascii="宋体" w:hAnsi="宋体" w:cs="宋体" w:eastAsia="宋体" w:hint="default"/>
          <w:spacing w:val="3"/>
          <w:sz w:val="27"/>
          <w:szCs w:val="27"/>
        </w:rPr>
        <w:t>光</w:t>
      </w:r>
      <w:r>
        <w:rPr>
          <w:rFonts w:ascii="宋体" w:hAnsi="宋体" w:cs="宋体" w:eastAsia="宋体" w:hint="default"/>
          <w:spacing w:val="3"/>
          <w:sz w:val="27"/>
          <w:szCs w:val="27"/>
        </w:rPr>
        <w:t>科</w:t>
      </w:r>
      <w:r>
        <w:rPr>
          <w:rFonts w:ascii="宋体" w:hAnsi="宋体" w:cs="宋体" w:eastAsia="宋体" w:hint="default"/>
          <w:spacing w:val="3"/>
          <w:sz w:val="27"/>
          <w:szCs w:val="27"/>
        </w:rPr>
        <w:t>技</w:t>
      </w:r>
      <w:r>
        <w:rPr>
          <w:rFonts w:ascii="宋体" w:hAnsi="宋体" w:cs="宋体" w:eastAsia="宋体" w:hint="default"/>
          <w:spacing w:val="3"/>
          <w:sz w:val="27"/>
          <w:szCs w:val="27"/>
        </w:rPr>
        <w:t>有限公司</w:t>
      </w:r>
      <w:r>
        <w:rPr>
          <w:rFonts w:ascii="宋体" w:hAnsi="宋体" w:cs="宋体" w:eastAsia="宋体" w:hint="default"/>
          <w:spacing w:val="3"/>
          <w:sz w:val="27"/>
          <w:szCs w:val="27"/>
        </w:rPr>
        <w:t>（</w:t>
      </w:r>
      <w:r>
        <w:rPr>
          <w:rFonts w:ascii="宋体" w:hAnsi="宋体" w:cs="宋体" w:eastAsia="宋体" w:hint="default"/>
          <w:spacing w:val="3"/>
          <w:sz w:val="27"/>
          <w:szCs w:val="27"/>
        </w:rPr>
        <w:t>以</w:t>
      </w:r>
      <w:r>
        <w:rPr>
          <w:rFonts w:ascii="宋体" w:hAnsi="宋体" w:cs="宋体" w:eastAsia="宋体" w:hint="default"/>
          <w:spacing w:val="3"/>
          <w:sz w:val="27"/>
          <w:szCs w:val="27"/>
        </w:rPr>
        <w:t>下</w:t>
      </w:r>
      <w:r>
        <w:rPr>
          <w:rFonts w:ascii="宋体" w:hAnsi="宋体" w:cs="宋体" w:eastAsia="宋体" w:hint="default"/>
          <w:spacing w:val="3"/>
          <w:sz w:val="27"/>
          <w:szCs w:val="27"/>
        </w:rPr>
        <w:t>简称</w:t>
      </w:r>
      <w:r>
        <w:rPr>
          <w:rFonts w:ascii="Times New Roman" w:hAnsi="Times New Roman" w:cs="Times New Roman" w:eastAsia="Times New Roman" w:hint="default"/>
          <w:spacing w:val="3"/>
          <w:sz w:val="27"/>
          <w:szCs w:val="27"/>
        </w:rPr>
        <w:t>“</w:t>
      </w:r>
      <w:r>
        <w:rPr>
          <w:rFonts w:ascii="宋体" w:hAnsi="宋体" w:cs="宋体" w:eastAsia="宋体" w:hint="default"/>
          <w:spacing w:val="3"/>
          <w:sz w:val="27"/>
          <w:szCs w:val="27"/>
        </w:rPr>
        <w:t>远东</w:t>
      </w:r>
      <w:r>
        <w:rPr>
          <w:rFonts w:ascii="宋体" w:hAnsi="宋体" w:cs="宋体" w:eastAsia="宋体" w:hint="default"/>
          <w:spacing w:val="3"/>
          <w:sz w:val="27"/>
          <w:szCs w:val="27"/>
        </w:rPr>
        <w:t>视</w:t>
      </w:r>
      <w:r>
        <w:rPr>
          <w:rFonts w:ascii="宋体" w:hAnsi="宋体" w:cs="宋体" w:eastAsia="宋体" w:hint="default"/>
          <w:spacing w:val="3"/>
          <w:sz w:val="27"/>
          <w:szCs w:val="27"/>
        </w:rPr>
        <w:t>光</w:t>
      </w:r>
      <w:r>
        <w:rPr>
          <w:rFonts w:ascii="Times New Roman" w:hAnsi="Times New Roman" w:cs="Times New Roman" w:eastAsia="Times New Roman" w:hint="default"/>
          <w:spacing w:val="3"/>
          <w:sz w:val="27"/>
          <w:szCs w:val="27"/>
        </w:rPr>
        <w:t>“</w:t>
      </w:r>
      <w:r>
        <w:rPr>
          <w:rFonts w:ascii="宋体" w:hAnsi="宋体" w:cs="宋体" w:eastAsia="宋体" w:hint="default"/>
          <w:spacing w:val="3"/>
          <w:sz w:val="27"/>
          <w:szCs w:val="27"/>
        </w:rPr>
        <w:t>）</w:t>
      </w:r>
      <w:r>
        <w:rPr>
          <w:rFonts w:ascii="宋体" w:hAnsi="宋体" w:cs="宋体" w:eastAsia="宋体" w:hint="default"/>
          <w:spacing w:val="3"/>
          <w:sz w:val="27"/>
          <w:szCs w:val="27"/>
        </w:rPr>
        <w:t>是</w:t>
      </w:r>
      <w:r>
        <w:rPr>
          <w:rFonts w:ascii="宋体" w:hAnsi="宋体" w:cs="宋体" w:eastAsia="宋体" w:hint="default"/>
          <w:spacing w:val="3"/>
          <w:sz w:val="27"/>
          <w:szCs w:val="27"/>
        </w:rPr>
        <w:t>公</w:t>
      </w:r>
      <w:r>
        <w:rPr>
          <w:rFonts w:ascii="宋体" w:hAnsi="宋体" w:cs="宋体" w:eastAsia="宋体" w:hint="default"/>
          <w:w w:val="99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司</w:t>
      </w:r>
      <w:r>
        <w:rPr>
          <w:rFonts w:ascii="宋体" w:hAnsi="宋体" w:cs="宋体" w:eastAsia="宋体" w:hint="default"/>
          <w:sz w:val="27"/>
          <w:szCs w:val="27"/>
        </w:rPr>
        <w:t>于</w:t>
      </w:r>
      <w:r>
        <w:rPr>
          <w:rFonts w:ascii="宋体" w:hAnsi="宋体" w:cs="宋体" w:eastAsia="宋体" w:hint="default"/>
          <w:spacing w:val="-70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2008</w:t>
      </w:r>
      <w:r>
        <w:rPr>
          <w:rFonts w:ascii="Times New Roman" w:hAnsi="Times New Roman" w:cs="Times New Roman" w:eastAsia="Times New Roman" w:hint="default"/>
          <w:spacing w:val="2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年</w:t>
      </w:r>
      <w:r>
        <w:rPr>
          <w:rFonts w:ascii="宋体" w:hAnsi="宋体" w:cs="宋体" w:eastAsia="宋体" w:hint="default"/>
          <w:spacing w:val="-70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4</w:t>
      </w:r>
      <w:r>
        <w:rPr>
          <w:rFonts w:ascii="Times New Roman" w:hAnsi="Times New Roman" w:cs="Times New Roman" w:eastAsia="Times New Roman" w:hint="default"/>
          <w:spacing w:val="2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月</w:t>
      </w:r>
      <w:r>
        <w:rPr>
          <w:rFonts w:ascii="宋体" w:hAnsi="宋体" w:cs="宋体" w:eastAsia="宋体" w:hint="default"/>
          <w:spacing w:val="-70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3</w:t>
      </w:r>
      <w:r>
        <w:rPr>
          <w:rFonts w:ascii="Times New Roman" w:hAnsi="Times New Roman" w:cs="Times New Roman" w:eastAsia="Times New Roman" w:hint="default"/>
          <w:spacing w:val="63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日</w:t>
      </w:r>
      <w:r>
        <w:rPr>
          <w:rFonts w:ascii="宋体" w:hAnsi="宋体" w:cs="宋体" w:eastAsia="宋体" w:hint="default"/>
          <w:sz w:val="27"/>
          <w:szCs w:val="27"/>
        </w:rPr>
        <w:t>与</w:t>
      </w:r>
      <w:r>
        <w:rPr>
          <w:rFonts w:ascii="宋体" w:hAnsi="宋体" w:cs="宋体" w:eastAsia="宋体" w:hint="default"/>
          <w:sz w:val="27"/>
          <w:szCs w:val="27"/>
        </w:rPr>
        <w:t>其</w:t>
      </w:r>
      <w:r>
        <w:rPr>
          <w:rFonts w:ascii="宋体" w:hAnsi="宋体" w:cs="宋体" w:eastAsia="宋体" w:hint="default"/>
          <w:sz w:val="27"/>
          <w:szCs w:val="27"/>
        </w:rPr>
        <w:t>他投</w:t>
      </w:r>
      <w:r>
        <w:rPr>
          <w:rFonts w:ascii="宋体" w:hAnsi="宋体" w:cs="宋体" w:eastAsia="宋体" w:hint="default"/>
          <w:sz w:val="27"/>
          <w:szCs w:val="27"/>
        </w:rPr>
        <w:t>资人</w:t>
      </w:r>
      <w:r>
        <w:rPr>
          <w:rFonts w:ascii="宋体" w:hAnsi="宋体" w:cs="宋体" w:eastAsia="宋体" w:hint="default"/>
          <w:sz w:val="27"/>
          <w:szCs w:val="27"/>
        </w:rPr>
        <w:t>共</w:t>
      </w:r>
      <w:r>
        <w:rPr>
          <w:rFonts w:ascii="宋体" w:hAnsi="宋体" w:cs="宋体" w:eastAsia="宋体" w:hint="default"/>
          <w:sz w:val="27"/>
          <w:szCs w:val="27"/>
        </w:rPr>
        <w:t>同发</w:t>
      </w:r>
      <w:r>
        <w:rPr>
          <w:rFonts w:ascii="宋体" w:hAnsi="宋体" w:cs="宋体" w:eastAsia="宋体" w:hint="default"/>
          <w:sz w:val="27"/>
          <w:szCs w:val="27"/>
        </w:rPr>
        <w:t>起设</w:t>
      </w:r>
      <w:r>
        <w:rPr>
          <w:rFonts w:ascii="宋体" w:hAnsi="宋体" w:cs="宋体" w:eastAsia="宋体" w:hint="default"/>
          <w:sz w:val="27"/>
          <w:szCs w:val="27"/>
        </w:rPr>
        <w:t>立的，其</w:t>
      </w:r>
      <w:r>
        <w:rPr>
          <w:rFonts w:ascii="宋体" w:hAnsi="宋体" w:cs="宋体" w:eastAsia="宋体" w:hint="default"/>
          <w:sz w:val="27"/>
          <w:szCs w:val="27"/>
        </w:rPr>
        <w:t>中</w:t>
      </w:r>
      <w:r>
        <w:rPr>
          <w:rFonts w:ascii="宋体" w:hAnsi="宋体" w:cs="宋体" w:eastAsia="宋体" w:hint="default"/>
          <w:sz w:val="27"/>
          <w:szCs w:val="27"/>
        </w:rPr>
        <w:t>本公司</w:t>
      </w:r>
      <w:r>
        <w:rPr>
          <w:rFonts w:ascii="宋体" w:hAnsi="宋体" w:cs="宋体" w:eastAsia="宋体" w:hint="default"/>
          <w:sz w:val="27"/>
          <w:szCs w:val="27"/>
        </w:rPr>
        <w:t>占</w:t>
      </w:r>
      <w:r>
        <w:rPr>
          <w:rFonts w:ascii="宋体" w:hAnsi="宋体" w:cs="宋体" w:eastAsia="宋体" w:hint="default"/>
          <w:sz w:val="27"/>
          <w:szCs w:val="27"/>
        </w:rPr>
        <w:t>其</w:t>
      </w:r>
    </w:p>
    <w:p>
      <w:pPr>
        <w:spacing w:before="9"/>
        <w:ind w:left="1535" w:right="96" w:firstLine="0"/>
        <w:jc w:val="left"/>
        <w:rPr>
          <w:rFonts w:ascii="宋体" w:hAnsi="宋体" w:cs="宋体" w:eastAsia="宋体" w:hint="default"/>
          <w:sz w:val="27"/>
          <w:szCs w:val="27"/>
        </w:rPr>
      </w:pPr>
      <w:r>
        <w:rPr>
          <w:rFonts w:ascii="宋体" w:hAnsi="宋体" w:cs="宋体" w:eastAsia="宋体" w:hint="default"/>
          <w:w w:val="99"/>
          <w:sz w:val="27"/>
          <w:szCs w:val="27"/>
        </w:rPr>
        <w:t>投</w:t>
      </w:r>
      <w:r>
        <w:rPr>
          <w:rFonts w:ascii="宋体" w:hAnsi="宋体" w:cs="宋体" w:eastAsia="宋体" w:hint="default"/>
          <w:w w:val="99"/>
          <w:sz w:val="27"/>
          <w:szCs w:val="27"/>
        </w:rPr>
        <w:t>资</w:t>
      </w:r>
      <w:r>
        <w:rPr>
          <w:rFonts w:ascii="宋体" w:hAnsi="宋体" w:cs="宋体" w:eastAsia="宋体" w:hint="default"/>
          <w:w w:val="99"/>
          <w:sz w:val="27"/>
          <w:szCs w:val="27"/>
        </w:rPr>
        <w:t>总</w:t>
      </w:r>
      <w:r>
        <w:rPr>
          <w:rFonts w:ascii="宋体" w:hAnsi="宋体" w:cs="宋体" w:eastAsia="宋体" w:hint="default"/>
          <w:w w:val="99"/>
          <w:sz w:val="27"/>
          <w:szCs w:val="27"/>
        </w:rPr>
        <w:t>额</w:t>
      </w:r>
      <w:r>
        <w:rPr>
          <w:rFonts w:ascii="宋体" w:hAnsi="宋体" w:cs="宋体" w:eastAsia="宋体" w:hint="default"/>
          <w:w w:val="99"/>
          <w:sz w:val="27"/>
          <w:szCs w:val="27"/>
        </w:rPr>
        <w:t>的</w:t>
      </w:r>
      <w:r>
        <w:rPr>
          <w:rFonts w:ascii="宋体" w:hAnsi="宋体" w:cs="宋体" w:eastAsia="宋体" w:hint="default"/>
          <w:spacing w:val="-68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pacing w:val="4"/>
          <w:w w:val="99"/>
          <w:sz w:val="27"/>
          <w:szCs w:val="27"/>
        </w:rPr>
        <w:t>2</w:t>
      </w:r>
      <w:r>
        <w:rPr>
          <w:rFonts w:ascii="Times New Roman" w:hAnsi="Times New Roman" w:cs="Times New Roman" w:eastAsia="Times New Roman" w:hint="default"/>
          <w:w w:val="99"/>
          <w:sz w:val="27"/>
          <w:szCs w:val="27"/>
        </w:rPr>
        <w:t>5</w:t>
      </w:r>
      <w:r>
        <w:rPr>
          <w:rFonts w:ascii="Times New Roman" w:hAnsi="Times New Roman" w:cs="Times New Roman" w:eastAsia="Times New Roman" w:hint="default"/>
          <w:spacing w:val="1"/>
          <w:w w:val="99"/>
          <w:sz w:val="27"/>
          <w:szCs w:val="27"/>
        </w:rPr>
        <w:t>%</w:t>
      </w:r>
      <w:r>
        <w:rPr>
          <w:rFonts w:ascii="宋体" w:hAnsi="宋体" w:cs="宋体" w:eastAsia="宋体" w:hint="default"/>
          <w:spacing w:val="-116"/>
          <w:w w:val="99"/>
          <w:sz w:val="27"/>
          <w:szCs w:val="27"/>
        </w:rPr>
        <w:t>，</w:t>
      </w:r>
      <w:r>
        <w:rPr>
          <w:rFonts w:ascii="宋体" w:hAnsi="宋体" w:cs="宋体" w:eastAsia="宋体" w:hint="default"/>
          <w:w w:val="99"/>
          <w:sz w:val="27"/>
          <w:szCs w:val="27"/>
        </w:rPr>
        <w:t>需</w:t>
      </w:r>
      <w:r>
        <w:rPr>
          <w:rFonts w:ascii="宋体" w:hAnsi="宋体" w:cs="宋体" w:eastAsia="宋体" w:hint="default"/>
          <w:w w:val="99"/>
          <w:sz w:val="27"/>
          <w:szCs w:val="27"/>
        </w:rPr>
        <w:t>出资</w:t>
      </w:r>
      <w:r>
        <w:rPr>
          <w:rFonts w:ascii="宋体" w:hAnsi="宋体" w:cs="宋体" w:eastAsia="宋体" w:hint="default"/>
          <w:spacing w:val="-68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w w:val="99"/>
          <w:sz w:val="27"/>
          <w:szCs w:val="27"/>
        </w:rPr>
        <w:t>10</w:t>
      </w:r>
      <w:r>
        <w:rPr>
          <w:rFonts w:ascii="Times New Roman" w:hAnsi="Times New Roman" w:cs="Times New Roman" w:eastAsia="Times New Roman" w:hint="default"/>
          <w:spacing w:val="4"/>
          <w:w w:val="99"/>
          <w:sz w:val="27"/>
          <w:szCs w:val="27"/>
        </w:rPr>
        <w:t>0</w:t>
      </w:r>
      <w:r>
        <w:rPr>
          <w:rFonts w:ascii="Times New Roman" w:hAnsi="Times New Roman" w:cs="Times New Roman" w:eastAsia="Times New Roman" w:hint="default"/>
          <w:w w:val="99"/>
          <w:sz w:val="27"/>
          <w:szCs w:val="27"/>
        </w:rPr>
        <w:t>0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pacing w:val="-1"/>
          <w:sz w:val="27"/>
          <w:szCs w:val="27"/>
        </w:rPr>
        <w:t> </w:t>
      </w:r>
      <w:r>
        <w:rPr>
          <w:rFonts w:ascii="宋体" w:hAnsi="宋体" w:cs="宋体" w:eastAsia="宋体" w:hint="default"/>
          <w:w w:val="99"/>
          <w:sz w:val="27"/>
          <w:szCs w:val="27"/>
        </w:rPr>
        <w:t>万</w:t>
      </w:r>
      <w:r>
        <w:rPr>
          <w:rFonts w:ascii="宋体" w:hAnsi="宋体" w:cs="宋体" w:eastAsia="宋体" w:hint="default"/>
          <w:w w:val="99"/>
          <w:sz w:val="27"/>
          <w:szCs w:val="27"/>
        </w:rPr>
        <w:t>元</w:t>
      </w:r>
      <w:r>
        <w:rPr>
          <w:rFonts w:ascii="宋体" w:hAnsi="宋体" w:cs="宋体" w:eastAsia="宋体" w:hint="default"/>
          <w:spacing w:val="-116"/>
          <w:w w:val="99"/>
          <w:sz w:val="27"/>
          <w:szCs w:val="27"/>
        </w:rPr>
        <w:t>，</w:t>
      </w:r>
      <w:r>
        <w:rPr>
          <w:rFonts w:ascii="宋体" w:hAnsi="宋体" w:cs="宋体" w:eastAsia="宋体" w:hint="default"/>
          <w:spacing w:val="4"/>
          <w:w w:val="99"/>
          <w:sz w:val="27"/>
          <w:szCs w:val="27"/>
        </w:rPr>
        <w:t>实际</w:t>
      </w:r>
      <w:r>
        <w:rPr>
          <w:rFonts w:ascii="宋体" w:hAnsi="宋体" w:cs="宋体" w:eastAsia="宋体" w:hint="default"/>
          <w:w w:val="99"/>
          <w:sz w:val="27"/>
          <w:szCs w:val="27"/>
        </w:rPr>
        <w:t>支</w:t>
      </w:r>
      <w:r>
        <w:rPr>
          <w:rFonts w:ascii="宋体" w:hAnsi="宋体" w:cs="宋体" w:eastAsia="宋体" w:hint="default"/>
          <w:w w:val="99"/>
          <w:sz w:val="27"/>
          <w:szCs w:val="27"/>
        </w:rPr>
        <w:t>付</w:t>
      </w:r>
      <w:r>
        <w:rPr>
          <w:rFonts w:ascii="宋体" w:hAnsi="宋体" w:cs="宋体" w:eastAsia="宋体" w:hint="default"/>
          <w:w w:val="99"/>
          <w:sz w:val="27"/>
          <w:szCs w:val="27"/>
        </w:rPr>
        <w:t>了</w:t>
      </w:r>
      <w:r>
        <w:rPr>
          <w:rFonts w:ascii="宋体" w:hAnsi="宋体" w:cs="宋体" w:eastAsia="宋体" w:hint="default"/>
          <w:w w:val="99"/>
          <w:sz w:val="27"/>
          <w:szCs w:val="27"/>
        </w:rPr>
        <w:t>注册</w:t>
      </w:r>
      <w:r>
        <w:rPr>
          <w:rFonts w:ascii="宋体" w:hAnsi="宋体" w:cs="宋体" w:eastAsia="宋体" w:hint="default"/>
          <w:spacing w:val="4"/>
          <w:w w:val="99"/>
          <w:sz w:val="27"/>
          <w:szCs w:val="27"/>
        </w:rPr>
        <w:t>资</w:t>
      </w:r>
      <w:r>
        <w:rPr>
          <w:rFonts w:ascii="宋体" w:hAnsi="宋体" w:cs="宋体" w:eastAsia="宋体" w:hint="default"/>
          <w:w w:val="99"/>
          <w:sz w:val="27"/>
          <w:szCs w:val="27"/>
        </w:rPr>
        <w:t>金</w:t>
      </w:r>
      <w:r>
        <w:rPr>
          <w:rFonts w:ascii="宋体" w:hAnsi="宋体" w:cs="宋体" w:eastAsia="宋体" w:hint="default"/>
          <w:spacing w:val="-68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w w:val="99"/>
          <w:sz w:val="27"/>
          <w:szCs w:val="27"/>
        </w:rPr>
        <w:t>750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pacing w:val="-1"/>
          <w:sz w:val="27"/>
          <w:szCs w:val="27"/>
        </w:rPr>
        <w:t> </w:t>
      </w:r>
      <w:r>
        <w:rPr>
          <w:rFonts w:ascii="宋体" w:hAnsi="宋体" w:cs="宋体" w:eastAsia="宋体" w:hint="default"/>
          <w:spacing w:val="4"/>
          <w:w w:val="99"/>
          <w:sz w:val="27"/>
          <w:szCs w:val="27"/>
        </w:rPr>
        <w:t>万</w:t>
      </w:r>
      <w:r>
        <w:rPr>
          <w:rFonts w:ascii="宋体" w:hAnsi="宋体" w:cs="宋体" w:eastAsia="宋体" w:hint="default"/>
          <w:spacing w:val="-116"/>
          <w:w w:val="99"/>
          <w:sz w:val="27"/>
          <w:szCs w:val="27"/>
        </w:rPr>
        <w:t>元</w:t>
      </w:r>
      <w:r>
        <w:rPr>
          <w:rFonts w:ascii="宋体" w:hAnsi="宋体" w:cs="宋体" w:eastAsia="宋体" w:hint="default"/>
          <w:w w:val="99"/>
          <w:sz w:val="27"/>
          <w:szCs w:val="27"/>
        </w:rPr>
        <w:t>（</w:t>
      </w:r>
      <w:r>
        <w:rPr>
          <w:rFonts w:ascii="宋体" w:hAnsi="宋体" w:cs="宋体" w:eastAsia="宋体" w:hint="default"/>
          <w:w w:val="99"/>
          <w:sz w:val="27"/>
          <w:szCs w:val="27"/>
        </w:rPr>
        <w:t>详</w:t>
      </w:r>
      <w:r>
        <w:rPr>
          <w:rFonts w:ascii="宋体" w:hAnsi="宋体" w:cs="宋体" w:eastAsia="宋体" w:hint="default"/>
          <w:sz w:val="27"/>
          <w:szCs w:val="27"/>
        </w:rPr>
      </w:r>
    </w:p>
    <w:p>
      <w:pPr>
        <w:spacing w:line="283" w:lineRule="auto" w:before="68"/>
        <w:ind w:left="1535" w:right="238" w:firstLine="0"/>
        <w:jc w:val="left"/>
        <w:rPr>
          <w:rFonts w:ascii="宋体" w:hAnsi="宋体" w:cs="宋体" w:eastAsia="宋体" w:hint="default"/>
          <w:sz w:val="27"/>
          <w:szCs w:val="27"/>
        </w:rPr>
      </w:pPr>
      <w:r>
        <w:rPr>
          <w:rFonts w:ascii="宋体" w:hAnsi="宋体" w:cs="宋体" w:eastAsia="宋体" w:hint="default"/>
          <w:sz w:val="27"/>
          <w:szCs w:val="27"/>
        </w:rPr>
        <w:t>见</w:t>
      </w:r>
      <w:r>
        <w:rPr>
          <w:rFonts w:ascii="宋体" w:hAnsi="宋体" w:cs="宋体" w:eastAsia="宋体" w:hint="default"/>
          <w:spacing w:val="-70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2008</w:t>
      </w:r>
      <w:r>
        <w:rPr>
          <w:rFonts w:ascii="Times New Roman" w:hAnsi="Times New Roman" w:cs="Times New Roman" w:eastAsia="Times New Roman" w:hint="default"/>
          <w:spacing w:val="63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年</w:t>
      </w:r>
      <w:r>
        <w:rPr>
          <w:rFonts w:ascii="宋体" w:hAnsi="宋体" w:cs="宋体" w:eastAsia="宋体" w:hint="default"/>
          <w:spacing w:val="-70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2</w:t>
      </w:r>
      <w:r>
        <w:rPr>
          <w:rFonts w:ascii="Times New Roman" w:hAnsi="Times New Roman" w:cs="Times New Roman" w:eastAsia="Times New Roman" w:hint="default"/>
          <w:spacing w:val="1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月</w:t>
      </w:r>
      <w:r>
        <w:rPr>
          <w:rFonts w:ascii="宋体" w:hAnsi="宋体" w:cs="宋体" w:eastAsia="宋体" w:hint="default"/>
          <w:spacing w:val="-70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19</w:t>
      </w:r>
      <w:r>
        <w:rPr>
          <w:rFonts w:ascii="Times New Roman" w:hAnsi="Times New Roman" w:cs="Times New Roman" w:eastAsia="Times New Roman" w:hint="default"/>
          <w:spacing w:val="63"/>
          <w:sz w:val="27"/>
          <w:szCs w:val="27"/>
        </w:rPr>
        <w:t> </w:t>
      </w:r>
      <w:r>
        <w:rPr>
          <w:rFonts w:ascii="宋体" w:hAnsi="宋体" w:cs="宋体" w:eastAsia="宋体" w:hint="default"/>
          <w:spacing w:val="-7"/>
          <w:sz w:val="27"/>
          <w:szCs w:val="27"/>
        </w:rPr>
        <w:t>日</w:t>
      </w:r>
      <w:r>
        <w:rPr>
          <w:rFonts w:ascii="宋体" w:hAnsi="宋体" w:cs="宋体" w:eastAsia="宋体" w:hint="default"/>
          <w:spacing w:val="-7"/>
          <w:sz w:val="27"/>
          <w:szCs w:val="27"/>
        </w:rPr>
        <w:t>、</w:t>
      </w:r>
      <w:r>
        <w:rPr>
          <w:rFonts w:ascii="Times New Roman" w:hAnsi="Times New Roman" w:cs="Times New Roman" w:eastAsia="Times New Roman" w:hint="default"/>
          <w:spacing w:val="-7"/>
          <w:sz w:val="27"/>
          <w:szCs w:val="27"/>
        </w:rPr>
        <w:t>2008</w:t>
      </w:r>
      <w:r>
        <w:rPr>
          <w:rFonts w:ascii="Times New Roman" w:hAnsi="Times New Roman" w:cs="Times New Roman" w:eastAsia="Times New Roman" w:hint="default"/>
          <w:spacing w:val="8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年</w:t>
      </w:r>
      <w:r>
        <w:rPr>
          <w:rFonts w:ascii="宋体" w:hAnsi="宋体" w:cs="宋体" w:eastAsia="宋体" w:hint="default"/>
          <w:spacing w:val="-70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4</w:t>
      </w:r>
      <w:r>
        <w:rPr>
          <w:rFonts w:ascii="Times New Roman" w:hAnsi="Times New Roman" w:cs="Times New Roman" w:eastAsia="Times New Roman" w:hint="default"/>
          <w:spacing w:val="63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月</w:t>
      </w:r>
      <w:r>
        <w:rPr>
          <w:rFonts w:ascii="宋体" w:hAnsi="宋体" w:cs="宋体" w:eastAsia="宋体" w:hint="default"/>
          <w:spacing w:val="-70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9</w:t>
      </w:r>
      <w:r>
        <w:rPr>
          <w:rFonts w:ascii="Times New Roman" w:hAnsi="Times New Roman" w:cs="Times New Roman" w:eastAsia="Times New Roman" w:hint="default"/>
          <w:spacing w:val="6"/>
          <w:sz w:val="27"/>
          <w:szCs w:val="27"/>
        </w:rPr>
        <w:t> </w:t>
      </w:r>
      <w:r>
        <w:rPr>
          <w:rFonts w:ascii="宋体" w:hAnsi="宋体" w:cs="宋体" w:eastAsia="宋体" w:hint="default"/>
          <w:spacing w:val="-6"/>
          <w:sz w:val="27"/>
          <w:szCs w:val="27"/>
        </w:rPr>
        <w:t>日</w:t>
      </w:r>
      <w:r>
        <w:rPr>
          <w:rFonts w:ascii="宋体" w:hAnsi="宋体" w:cs="宋体" w:eastAsia="宋体" w:hint="default"/>
          <w:spacing w:val="-6"/>
          <w:sz w:val="27"/>
          <w:szCs w:val="27"/>
        </w:rPr>
        <w:t>《</w:t>
      </w:r>
      <w:r>
        <w:rPr>
          <w:rFonts w:ascii="宋体" w:hAnsi="宋体" w:cs="宋体" w:eastAsia="宋体" w:hint="default"/>
          <w:spacing w:val="-6"/>
          <w:sz w:val="27"/>
          <w:szCs w:val="27"/>
        </w:rPr>
        <w:t>证</w:t>
      </w:r>
      <w:r>
        <w:rPr>
          <w:rFonts w:ascii="宋体" w:hAnsi="宋体" w:cs="宋体" w:eastAsia="宋体" w:hint="default"/>
          <w:spacing w:val="-6"/>
          <w:sz w:val="27"/>
          <w:szCs w:val="27"/>
        </w:rPr>
        <w:t>券</w:t>
      </w:r>
      <w:r>
        <w:rPr>
          <w:rFonts w:ascii="宋体" w:hAnsi="宋体" w:cs="宋体" w:eastAsia="宋体" w:hint="default"/>
          <w:spacing w:val="-6"/>
          <w:sz w:val="27"/>
          <w:szCs w:val="27"/>
        </w:rPr>
        <w:t>日</w:t>
      </w:r>
      <w:r>
        <w:rPr>
          <w:rFonts w:ascii="宋体" w:hAnsi="宋体" w:cs="宋体" w:eastAsia="宋体" w:hint="default"/>
          <w:spacing w:val="-6"/>
          <w:sz w:val="27"/>
          <w:szCs w:val="27"/>
        </w:rPr>
        <w:t>报</w:t>
      </w:r>
      <w:r>
        <w:rPr>
          <w:rFonts w:ascii="宋体" w:hAnsi="宋体" w:cs="宋体" w:eastAsia="宋体" w:hint="default"/>
          <w:spacing w:val="-6"/>
          <w:sz w:val="27"/>
          <w:szCs w:val="27"/>
        </w:rPr>
        <w:t>》</w:t>
      </w:r>
      <w:r>
        <w:rPr>
          <w:rFonts w:ascii="宋体" w:hAnsi="宋体" w:cs="宋体" w:eastAsia="宋体" w:hint="default"/>
          <w:spacing w:val="-6"/>
          <w:sz w:val="27"/>
          <w:szCs w:val="27"/>
        </w:rPr>
        <w:t>和</w:t>
      </w:r>
      <w:r>
        <w:rPr>
          <w:rFonts w:ascii="宋体" w:hAnsi="宋体" w:cs="宋体" w:eastAsia="宋体" w:hint="default"/>
          <w:spacing w:val="-6"/>
          <w:sz w:val="27"/>
          <w:szCs w:val="27"/>
        </w:rPr>
        <w:t>巨潮</w:t>
      </w:r>
      <w:r>
        <w:rPr>
          <w:rFonts w:ascii="宋体" w:hAnsi="宋体" w:cs="宋体" w:eastAsia="宋体" w:hint="default"/>
          <w:spacing w:val="-6"/>
          <w:sz w:val="27"/>
          <w:szCs w:val="27"/>
        </w:rPr>
        <w:t>资</w:t>
      </w:r>
      <w:r>
        <w:rPr>
          <w:rFonts w:ascii="宋体" w:hAnsi="宋体" w:cs="宋体" w:eastAsia="宋体" w:hint="default"/>
          <w:spacing w:val="-6"/>
          <w:sz w:val="27"/>
          <w:szCs w:val="27"/>
        </w:rPr>
        <w:t>讯</w:t>
      </w:r>
      <w:r>
        <w:rPr>
          <w:rFonts w:ascii="宋体" w:hAnsi="宋体" w:cs="宋体" w:eastAsia="宋体" w:hint="default"/>
          <w:spacing w:val="-6"/>
          <w:sz w:val="27"/>
          <w:szCs w:val="27"/>
        </w:rPr>
        <w:t>网</w:t>
      </w:r>
      <w:r>
        <w:rPr>
          <w:rFonts w:ascii="宋体" w:hAnsi="宋体" w:cs="宋体" w:eastAsia="宋体" w:hint="default"/>
          <w:spacing w:val="-6"/>
          <w:sz w:val="27"/>
          <w:szCs w:val="27"/>
        </w:rPr>
        <w:t>，</w:t>
      </w:r>
      <w:r>
        <w:rPr>
          <w:rFonts w:ascii="宋体" w:hAnsi="宋体" w:cs="宋体" w:eastAsia="宋体" w:hint="default"/>
          <w:w w:val="99"/>
          <w:sz w:val="27"/>
          <w:szCs w:val="27"/>
        </w:rPr>
        <w:t> </w:t>
      </w:r>
      <w:r>
        <w:rPr>
          <w:rFonts w:ascii="宋体" w:hAnsi="宋体" w:cs="宋体" w:eastAsia="宋体" w:hint="default"/>
          <w:spacing w:val="-5"/>
          <w:w w:val="99"/>
          <w:sz w:val="27"/>
          <w:szCs w:val="27"/>
        </w:rPr>
        <w:t>远东股份五</w:t>
      </w:r>
      <w:r>
        <w:rPr>
          <w:rFonts w:ascii="宋体" w:hAnsi="宋体" w:cs="宋体" w:eastAsia="宋体" w:hint="default"/>
          <w:spacing w:val="-5"/>
          <w:w w:val="99"/>
          <w:sz w:val="27"/>
          <w:szCs w:val="27"/>
        </w:rPr>
        <w:t>届</w:t>
      </w:r>
      <w:r>
        <w:rPr>
          <w:rFonts w:ascii="宋体" w:hAnsi="宋体" w:cs="宋体" w:eastAsia="宋体" w:hint="default"/>
          <w:spacing w:val="-5"/>
          <w:w w:val="99"/>
          <w:sz w:val="27"/>
          <w:szCs w:val="27"/>
        </w:rPr>
        <w:t>二</w:t>
      </w:r>
      <w:r>
        <w:rPr>
          <w:rFonts w:ascii="宋体" w:hAnsi="宋体" w:cs="宋体" w:eastAsia="宋体" w:hint="default"/>
          <w:spacing w:val="-5"/>
          <w:w w:val="99"/>
          <w:sz w:val="27"/>
          <w:szCs w:val="27"/>
        </w:rPr>
        <w:t>十</w:t>
      </w:r>
      <w:r>
        <w:rPr>
          <w:rFonts w:ascii="宋体" w:hAnsi="宋体" w:cs="宋体" w:eastAsia="宋体" w:hint="default"/>
          <w:spacing w:val="-5"/>
          <w:w w:val="99"/>
          <w:sz w:val="27"/>
          <w:szCs w:val="27"/>
        </w:rPr>
        <w:t>六次、</w:t>
      </w:r>
      <w:r>
        <w:rPr>
          <w:rFonts w:ascii="宋体" w:hAnsi="宋体" w:cs="宋体" w:eastAsia="宋体" w:hint="default"/>
          <w:spacing w:val="-5"/>
          <w:w w:val="99"/>
          <w:sz w:val="27"/>
          <w:szCs w:val="27"/>
        </w:rPr>
        <w:t>二</w:t>
      </w:r>
      <w:r>
        <w:rPr>
          <w:rFonts w:ascii="宋体" w:hAnsi="宋体" w:cs="宋体" w:eastAsia="宋体" w:hint="default"/>
          <w:spacing w:val="-5"/>
          <w:w w:val="99"/>
          <w:sz w:val="27"/>
          <w:szCs w:val="27"/>
        </w:rPr>
        <w:t>十</w:t>
      </w:r>
      <w:r>
        <w:rPr>
          <w:rFonts w:ascii="宋体" w:hAnsi="宋体" w:cs="宋体" w:eastAsia="宋体" w:hint="default"/>
          <w:spacing w:val="-5"/>
          <w:w w:val="99"/>
          <w:sz w:val="27"/>
          <w:szCs w:val="27"/>
        </w:rPr>
        <w:t>七</w:t>
      </w:r>
      <w:r>
        <w:rPr>
          <w:rFonts w:ascii="宋体" w:hAnsi="宋体" w:cs="宋体" w:eastAsia="宋体" w:hint="default"/>
          <w:spacing w:val="-5"/>
          <w:w w:val="99"/>
          <w:sz w:val="27"/>
          <w:szCs w:val="27"/>
        </w:rPr>
        <w:t>次董事会会议公告</w:t>
      </w:r>
      <w:r>
        <w:rPr>
          <w:rFonts w:ascii="宋体" w:hAnsi="宋体" w:cs="宋体" w:eastAsia="宋体" w:hint="default"/>
          <w:spacing w:val="-5"/>
          <w:w w:val="99"/>
          <w:sz w:val="27"/>
          <w:szCs w:val="27"/>
        </w:rPr>
        <w:t>）</w:t>
      </w:r>
      <w:r>
        <w:rPr>
          <w:rFonts w:ascii="宋体" w:hAnsi="宋体" w:cs="宋体" w:eastAsia="宋体" w:hint="default"/>
          <w:spacing w:val="-5"/>
          <w:w w:val="99"/>
          <w:sz w:val="27"/>
          <w:szCs w:val="27"/>
        </w:rPr>
        <w:t>。</w:t>
      </w:r>
      <w:r>
        <w:rPr>
          <w:rFonts w:ascii="宋体" w:hAnsi="宋体" w:cs="宋体" w:eastAsia="宋体" w:hint="default"/>
          <w:spacing w:val="-5"/>
          <w:sz w:val="27"/>
          <w:szCs w:val="27"/>
        </w:rPr>
      </w:r>
    </w:p>
    <w:p>
      <w:pPr>
        <w:spacing w:line="288" w:lineRule="auto" w:before="35"/>
        <w:ind w:left="1535" w:right="101" w:firstLine="542"/>
        <w:jc w:val="left"/>
        <w:rPr>
          <w:rFonts w:ascii="宋体" w:hAnsi="宋体" w:cs="宋体" w:eastAsia="宋体" w:hint="default"/>
          <w:sz w:val="27"/>
          <w:szCs w:val="27"/>
        </w:rPr>
      </w:pPr>
      <w:r>
        <w:rPr>
          <w:rFonts w:ascii="宋体" w:hAnsi="宋体" w:cs="宋体" w:eastAsia="宋体" w:hint="default"/>
          <w:sz w:val="27"/>
          <w:szCs w:val="27"/>
        </w:rPr>
        <w:t>鉴</w:t>
      </w:r>
      <w:r>
        <w:rPr>
          <w:rFonts w:ascii="宋体" w:hAnsi="宋体" w:cs="宋体" w:eastAsia="宋体" w:hint="default"/>
          <w:sz w:val="27"/>
          <w:szCs w:val="27"/>
        </w:rPr>
        <w:t>于</w:t>
      </w:r>
      <w:r>
        <w:rPr>
          <w:rFonts w:ascii="宋体" w:hAnsi="宋体" w:cs="宋体" w:eastAsia="宋体" w:hint="default"/>
          <w:sz w:val="27"/>
          <w:szCs w:val="27"/>
        </w:rPr>
        <w:t>远东</w:t>
      </w:r>
      <w:r>
        <w:rPr>
          <w:rFonts w:ascii="宋体" w:hAnsi="宋体" w:cs="宋体" w:eastAsia="宋体" w:hint="default"/>
          <w:sz w:val="27"/>
          <w:szCs w:val="27"/>
        </w:rPr>
        <w:t>视</w:t>
      </w:r>
      <w:r>
        <w:rPr>
          <w:rFonts w:ascii="宋体" w:hAnsi="宋体" w:cs="宋体" w:eastAsia="宋体" w:hint="default"/>
          <w:sz w:val="27"/>
          <w:szCs w:val="27"/>
        </w:rPr>
        <w:t>光</w:t>
      </w:r>
      <w:r>
        <w:rPr>
          <w:rFonts w:ascii="宋体" w:hAnsi="宋体" w:cs="宋体" w:eastAsia="宋体" w:hint="default"/>
          <w:sz w:val="27"/>
          <w:szCs w:val="27"/>
        </w:rPr>
        <w:t>设</w:t>
      </w:r>
      <w:r>
        <w:rPr>
          <w:rFonts w:ascii="宋体" w:hAnsi="宋体" w:cs="宋体" w:eastAsia="宋体" w:hint="default"/>
          <w:sz w:val="27"/>
          <w:szCs w:val="27"/>
        </w:rPr>
        <w:t>立</w:t>
      </w:r>
      <w:r>
        <w:rPr>
          <w:rFonts w:ascii="宋体" w:hAnsi="宋体" w:cs="宋体" w:eastAsia="宋体" w:hint="default"/>
          <w:sz w:val="27"/>
          <w:szCs w:val="27"/>
        </w:rPr>
        <w:t>后</w:t>
      </w:r>
      <w:r>
        <w:rPr>
          <w:rFonts w:ascii="宋体" w:hAnsi="宋体" w:cs="宋体" w:eastAsia="宋体" w:hint="default"/>
          <w:sz w:val="27"/>
          <w:szCs w:val="27"/>
        </w:rPr>
        <w:t>相关</w:t>
      </w:r>
      <w:r>
        <w:rPr>
          <w:rFonts w:ascii="宋体" w:hAnsi="宋体" w:cs="宋体" w:eastAsia="宋体" w:hint="default"/>
          <w:sz w:val="27"/>
          <w:szCs w:val="27"/>
        </w:rPr>
        <w:t>协</w:t>
      </w:r>
      <w:r>
        <w:rPr>
          <w:rFonts w:ascii="宋体" w:hAnsi="宋体" w:cs="宋体" w:eastAsia="宋体" w:hint="default"/>
          <w:sz w:val="27"/>
          <w:szCs w:val="27"/>
        </w:rPr>
        <w:t>作</w:t>
      </w:r>
      <w:r>
        <w:rPr>
          <w:rFonts w:ascii="宋体" w:hAnsi="宋体" w:cs="宋体" w:eastAsia="宋体" w:hint="default"/>
          <w:sz w:val="27"/>
          <w:szCs w:val="27"/>
        </w:rPr>
        <w:t>关</w:t>
      </w:r>
      <w:r>
        <w:rPr>
          <w:rFonts w:ascii="宋体" w:hAnsi="宋体" w:cs="宋体" w:eastAsia="宋体" w:hint="default"/>
          <w:sz w:val="27"/>
          <w:szCs w:val="27"/>
        </w:rPr>
        <w:t>系</w:t>
      </w:r>
      <w:r>
        <w:rPr>
          <w:rFonts w:ascii="宋体" w:hAnsi="宋体" w:cs="宋体" w:eastAsia="宋体" w:hint="default"/>
          <w:sz w:val="27"/>
          <w:szCs w:val="27"/>
        </w:rPr>
        <w:t>未</w:t>
      </w:r>
      <w:r>
        <w:rPr>
          <w:rFonts w:ascii="宋体" w:hAnsi="宋体" w:cs="宋体" w:eastAsia="宋体" w:hint="default"/>
          <w:sz w:val="27"/>
          <w:szCs w:val="27"/>
        </w:rPr>
        <w:t>能</w:t>
      </w:r>
      <w:r>
        <w:rPr>
          <w:rFonts w:ascii="宋体" w:hAnsi="宋体" w:cs="宋体" w:eastAsia="宋体" w:hint="default"/>
          <w:sz w:val="27"/>
          <w:szCs w:val="27"/>
        </w:rPr>
        <w:t>确</w:t>
      </w:r>
      <w:r>
        <w:rPr>
          <w:rFonts w:ascii="宋体" w:hAnsi="宋体" w:cs="宋体" w:eastAsia="宋体" w:hint="default"/>
          <w:sz w:val="27"/>
          <w:szCs w:val="27"/>
        </w:rPr>
        <w:t>定</w:t>
      </w:r>
      <w:r>
        <w:rPr>
          <w:rFonts w:ascii="宋体" w:hAnsi="宋体" w:cs="宋体" w:eastAsia="宋体" w:hint="default"/>
          <w:sz w:val="27"/>
          <w:szCs w:val="27"/>
        </w:rPr>
        <w:t>，</w:t>
      </w:r>
      <w:r>
        <w:rPr>
          <w:rFonts w:ascii="宋体" w:hAnsi="宋体" w:cs="宋体" w:eastAsia="宋体" w:hint="default"/>
          <w:sz w:val="27"/>
          <w:szCs w:val="27"/>
        </w:rPr>
        <w:t>至</w:t>
      </w:r>
      <w:r>
        <w:rPr>
          <w:rFonts w:ascii="宋体" w:hAnsi="宋体" w:cs="宋体" w:eastAsia="宋体" w:hint="default"/>
          <w:sz w:val="27"/>
          <w:szCs w:val="27"/>
        </w:rPr>
        <w:t>今</w:t>
      </w:r>
      <w:r>
        <w:rPr>
          <w:rFonts w:ascii="宋体" w:hAnsi="宋体" w:cs="宋体" w:eastAsia="宋体" w:hint="default"/>
          <w:sz w:val="27"/>
          <w:szCs w:val="27"/>
        </w:rPr>
        <w:t>尚</w:t>
      </w:r>
      <w:r>
        <w:rPr>
          <w:rFonts w:ascii="宋体" w:hAnsi="宋体" w:cs="宋体" w:eastAsia="宋体" w:hint="default"/>
          <w:sz w:val="27"/>
          <w:szCs w:val="27"/>
        </w:rPr>
        <w:t>不</w:t>
      </w:r>
      <w:r>
        <w:rPr>
          <w:rFonts w:ascii="宋体" w:hAnsi="宋体" w:cs="宋体" w:eastAsia="宋体" w:hint="default"/>
          <w:sz w:val="27"/>
          <w:szCs w:val="27"/>
        </w:rPr>
        <w:t>能</w:t>
      </w:r>
      <w:r>
        <w:rPr>
          <w:rFonts w:ascii="宋体" w:hAnsi="宋体" w:cs="宋体" w:eastAsia="宋体" w:hint="default"/>
          <w:sz w:val="27"/>
          <w:szCs w:val="27"/>
        </w:rPr>
        <w:t>确</w:t>
      </w:r>
      <w:r>
        <w:rPr>
          <w:rFonts w:ascii="宋体" w:hAnsi="宋体" w:cs="宋体" w:eastAsia="宋体" w:hint="default"/>
          <w:sz w:val="27"/>
          <w:szCs w:val="27"/>
        </w:rPr>
        <w:t>定</w:t>
      </w:r>
      <w:r>
        <w:rPr>
          <w:rFonts w:ascii="宋体" w:hAnsi="宋体" w:cs="宋体" w:eastAsia="宋体" w:hint="default"/>
          <w:sz w:val="27"/>
          <w:szCs w:val="27"/>
        </w:rPr>
        <w:t>正</w:t>
      </w:r>
      <w:r>
        <w:rPr>
          <w:rFonts w:ascii="宋体" w:hAnsi="宋体" w:cs="宋体" w:eastAsia="宋体" w:hint="default"/>
          <w:sz w:val="27"/>
          <w:szCs w:val="27"/>
        </w:rPr>
        <w:t>式</w:t>
      </w:r>
      <w:r>
        <w:rPr>
          <w:rFonts w:ascii="宋体" w:hAnsi="宋体" w:cs="宋体" w:eastAsia="宋体" w:hint="default"/>
          <w:w w:val="99"/>
          <w:sz w:val="27"/>
          <w:szCs w:val="27"/>
        </w:rPr>
        <w:t> </w:t>
      </w:r>
      <w:r>
        <w:rPr>
          <w:rFonts w:ascii="宋体" w:hAnsi="宋体" w:cs="宋体" w:eastAsia="宋体" w:hint="default"/>
          <w:spacing w:val="-6"/>
          <w:sz w:val="27"/>
          <w:szCs w:val="27"/>
        </w:rPr>
        <w:t>投产</w:t>
      </w:r>
      <w:r>
        <w:rPr>
          <w:rFonts w:ascii="宋体" w:hAnsi="宋体" w:cs="宋体" w:eastAsia="宋体" w:hint="default"/>
          <w:spacing w:val="-6"/>
          <w:sz w:val="27"/>
          <w:szCs w:val="27"/>
        </w:rPr>
        <w:t>时</w:t>
      </w:r>
      <w:r>
        <w:rPr>
          <w:rFonts w:ascii="宋体" w:hAnsi="宋体" w:cs="宋体" w:eastAsia="宋体" w:hint="default"/>
          <w:spacing w:val="-6"/>
          <w:sz w:val="27"/>
          <w:szCs w:val="27"/>
        </w:rPr>
        <w:t>间</w:t>
      </w:r>
      <w:r>
        <w:rPr>
          <w:rFonts w:ascii="宋体" w:hAnsi="宋体" w:cs="宋体" w:eastAsia="宋体" w:hint="default"/>
          <w:spacing w:val="-6"/>
          <w:sz w:val="27"/>
          <w:szCs w:val="27"/>
        </w:rPr>
        <w:t>，</w:t>
      </w:r>
      <w:r>
        <w:rPr>
          <w:rFonts w:ascii="宋体" w:hAnsi="宋体" w:cs="宋体" w:eastAsia="宋体" w:hint="default"/>
          <w:spacing w:val="-6"/>
          <w:sz w:val="27"/>
          <w:szCs w:val="27"/>
        </w:rPr>
        <w:t>该</w:t>
      </w:r>
      <w:r>
        <w:rPr>
          <w:rFonts w:ascii="宋体" w:hAnsi="宋体" w:cs="宋体" w:eastAsia="宋体" w:hint="default"/>
          <w:spacing w:val="-6"/>
          <w:sz w:val="27"/>
          <w:szCs w:val="27"/>
        </w:rPr>
        <w:t>项目投</w:t>
      </w:r>
      <w:r>
        <w:rPr>
          <w:rFonts w:ascii="宋体" w:hAnsi="宋体" w:cs="宋体" w:eastAsia="宋体" w:hint="default"/>
          <w:spacing w:val="-6"/>
          <w:sz w:val="27"/>
          <w:szCs w:val="27"/>
        </w:rPr>
        <w:t>资</w:t>
      </w:r>
      <w:r>
        <w:rPr>
          <w:rFonts w:ascii="宋体" w:hAnsi="宋体" w:cs="宋体" w:eastAsia="宋体" w:hint="default"/>
          <w:spacing w:val="-6"/>
          <w:sz w:val="27"/>
          <w:szCs w:val="27"/>
        </w:rPr>
        <w:t>前</w:t>
      </w:r>
      <w:r>
        <w:rPr>
          <w:rFonts w:ascii="宋体" w:hAnsi="宋体" w:cs="宋体" w:eastAsia="宋体" w:hint="default"/>
          <w:spacing w:val="-6"/>
          <w:sz w:val="27"/>
          <w:szCs w:val="27"/>
        </w:rPr>
        <w:t>途</w:t>
      </w:r>
      <w:r>
        <w:rPr>
          <w:rFonts w:ascii="宋体" w:hAnsi="宋体" w:cs="宋体" w:eastAsia="宋体" w:hint="default"/>
          <w:spacing w:val="-6"/>
          <w:sz w:val="27"/>
          <w:szCs w:val="27"/>
        </w:rPr>
        <w:t>不</w:t>
      </w:r>
      <w:r>
        <w:rPr>
          <w:rFonts w:ascii="宋体" w:hAnsi="宋体" w:cs="宋体" w:eastAsia="宋体" w:hint="default"/>
          <w:spacing w:val="-6"/>
          <w:sz w:val="27"/>
          <w:szCs w:val="27"/>
        </w:rPr>
        <w:t>明</w:t>
      </w:r>
      <w:r>
        <w:rPr>
          <w:rFonts w:ascii="宋体" w:hAnsi="宋体" w:cs="宋体" w:eastAsia="宋体" w:hint="default"/>
          <w:spacing w:val="-6"/>
          <w:sz w:val="27"/>
          <w:szCs w:val="27"/>
        </w:rPr>
        <w:t>。为</w:t>
      </w:r>
      <w:r>
        <w:rPr>
          <w:rFonts w:ascii="宋体" w:hAnsi="宋体" w:cs="宋体" w:eastAsia="宋体" w:hint="default"/>
          <w:spacing w:val="-6"/>
          <w:sz w:val="27"/>
          <w:szCs w:val="27"/>
        </w:rPr>
        <w:t>避</w:t>
      </w:r>
      <w:r>
        <w:rPr>
          <w:rFonts w:ascii="宋体" w:hAnsi="宋体" w:cs="宋体" w:eastAsia="宋体" w:hint="default"/>
          <w:spacing w:val="-6"/>
          <w:sz w:val="27"/>
          <w:szCs w:val="27"/>
        </w:rPr>
        <w:t>免</w:t>
      </w:r>
      <w:r>
        <w:rPr>
          <w:rFonts w:ascii="宋体" w:hAnsi="宋体" w:cs="宋体" w:eastAsia="宋体" w:hint="default"/>
          <w:spacing w:val="-6"/>
          <w:sz w:val="27"/>
          <w:szCs w:val="27"/>
        </w:rPr>
        <w:t>可</w:t>
      </w:r>
      <w:r>
        <w:rPr>
          <w:rFonts w:ascii="宋体" w:hAnsi="宋体" w:cs="宋体" w:eastAsia="宋体" w:hint="default"/>
          <w:spacing w:val="-6"/>
          <w:sz w:val="27"/>
          <w:szCs w:val="27"/>
        </w:rPr>
        <w:t>能</w:t>
      </w:r>
      <w:r>
        <w:rPr>
          <w:rFonts w:ascii="宋体" w:hAnsi="宋体" w:cs="宋体" w:eastAsia="宋体" w:hint="default"/>
          <w:spacing w:val="-6"/>
          <w:sz w:val="27"/>
          <w:szCs w:val="27"/>
        </w:rPr>
        <w:t>出</w:t>
      </w:r>
      <w:r>
        <w:rPr>
          <w:rFonts w:ascii="宋体" w:hAnsi="宋体" w:cs="宋体" w:eastAsia="宋体" w:hint="default"/>
          <w:spacing w:val="-6"/>
          <w:sz w:val="27"/>
          <w:szCs w:val="27"/>
        </w:rPr>
        <w:t>现</w:t>
      </w:r>
      <w:r>
        <w:rPr>
          <w:rFonts w:ascii="宋体" w:hAnsi="宋体" w:cs="宋体" w:eastAsia="宋体" w:hint="default"/>
          <w:spacing w:val="-6"/>
          <w:sz w:val="27"/>
          <w:szCs w:val="27"/>
        </w:rPr>
        <w:t>的</w:t>
      </w:r>
      <w:r>
        <w:rPr>
          <w:rFonts w:ascii="宋体" w:hAnsi="宋体" w:cs="宋体" w:eastAsia="宋体" w:hint="default"/>
          <w:spacing w:val="-6"/>
          <w:sz w:val="27"/>
          <w:szCs w:val="27"/>
        </w:rPr>
        <w:t>投</w:t>
      </w:r>
      <w:r>
        <w:rPr>
          <w:rFonts w:ascii="宋体" w:hAnsi="宋体" w:cs="宋体" w:eastAsia="宋体" w:hint="default"/>
          <w:spacing w:val="-6"/>
          <w:sz w:val="27"/>
          <w:szCs w:val="27"/>
        </w:rPr>
        <w:t>资</w:t>
      </w:r>
      <w:r>
        <w:rPr>
          <w:rFonts w:ascii="宋体" w:hAnsi="宋体" w:cs="宋体" w:eastAsia="宋体" w:hint="default"/>
          <w:spacing w:val="-6"/>
          <w:sz w:val="27"/>
          <w:szCs w:val="27"/>
        </w:rPr>
        <w:t>风险</w:t>
      </w:r>
      <w:r>
        <w:rPr>
          <w:rFonts w:ascii="宋体" w:hAnsi="宋体" w:cs="宋体" w:eastAsia="宋体" w:hint="default"/>
          <w:spacing w:val="-6"/>
          <w:sz w:val="27"/>
          <w:szCs w:val="27"/>
        </w:rPr>
        <w:t>，</w:t>
      </w:r>
      <w:r>
        <w:rPr>
          <w:rFonts w:ascii="Times New Roman" w:hAnsi="Times New Roman" w:cs="Times New Roman" w:eastAsia="Times New Roman" w:hint="default"/>
          <w:spacing w:val="-6"/>
          <w:sz w:val="27"/>
          <w:szCs w:val="27"/>
        </w:rPr>
        <w:t>2008 </w:t>
      </w:r>
      <w:r>
        <w:rPr>
          <w:rFonts w:ascii="Times New Roman" w:hAnsi="Times New Roman" w:cs="Times New Roman" w:eastAsia="Times New Roman" w:hint="default"/>
          <w:spacing w:val="2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年</w:t>
      </w:r>
      <w:r>
        <w:rPr>
          <w:rFonts w:ascii="宋体" w:hAnsi="宋体" w:cs="宋体" w:eastAsia="宋体" w:hint="default"/>
          <w:w w:val="99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7 </w:t>
      </w:r>
      <w:r>
        <w:rPr>
          <w:rFonts w:ascii="宋体" w:hAnsi="宋体" w:cs="宋体" w:eastAsia="宋体" w:hint="default"/>
          <w:sz w:val="27"/>
          <w:szCs w:val="27"/>
        </w:rPr>
        <w:t>月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31</w:t>
      </w:r>
      <w:r>
        <w:rPr>
          <w:rFonts w:ascii="Times New Roman" w:hAnsi="Times New Roman" w:cs="Times New Roman" w:eastAsia="Times New Roman" w:hint="default"/>
          <w:spacing w:val="-2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日</w:t>
      </w:r>
      <w:r>
        <w:rPr>
          <w:rFonts w:ascii="宋体" w:hAnsi="宋体" w:cs="宋体" w:eastAsia="宋体" w:hint="default"/>
          <w:sz w:val="27"/>
          <w:szCs w:val="27"/>
        </w:rPr>
        <w:t>公司第</w:t>
      </w:r>
      <w:r>
        <w:rPr>
          <w:rFonts w:ascii="宋体" w:hAnsi="宋体" w:cs="宋体" w:eastAsia="宋体" w:hint="default"/>
          <w:sz w:val="27"/>
          <w:szCs w:val="27"/>
        </w:rPr>
        <w:t>五</w:t>
      </w:r>
      <w:r>
        <w:rPr>
          <w:rFonts w:ascii="宋体" w:hAnsi="宋体" w:cs="宋体" w:eastAsia="宋体" w:hint="default"/>
          <w:sz w:val="27"/>
          <w:szCs w:val="27"/>
        </w:rPr>
        <w:t>届</w:t>
      </w:r>
      <w:r>
        <w:rPr>
          <w:rFonts w:ascii="宋体" w:hAnsi="宋体" w:cs="宋体" w:eastAsia="宋体" w:hint="default"/>
          <w:sz w:val="27"/>
          <w:szCs w:val="27"/>
        </w:rPr>
        <w:t>三</w:t>
      </w:r>
      <w:r>
        <w:rPr>
          <w:rFonts w:ascii="宋体" w:hAnsi="宋体" w:cs="宋体" w:eastAsia="宋体" w:hint="default"/>
          <w:sz w:val="27"/>
          <w:szCs w:val="27"/>
        </w:rPr>
        <w:t>十</w:t>
      </w:r>
      <w:r>
        <w:rPr>
          <w:rFonts w:ascii="宋体" w:hAnsi="宋体" w:cs="宋体" w:eastAsia="宋体" w:hint="default"/>
          <w:sz w:val="27"/>
          <w:szCs w:val="27"/>
        </w:rPr>
        <w:t>五</w:t>
      </w:r>
      <w:r>
        <w:rPr>
          <w:rFonts w:ascii="宋体" w:hAnsi="宋体" w:cs="宋体" w:eastAsia="宋体" w:hint="default"/>
          <w:sz w:val="27"/>
          <w:szCs w:val="27"/>
        </w:rPr>
        <w:t>次董事会会议审议通过了</w:t>
      </w:r>
      <w:r>
        <w:rPr>
          <w:rFonts w:ascii="宋体" w:hAnsi="宋体" w:cs="宋体" w:eastAsia="宋体" w:hint="default"/>
          <w:sz w:val="27"/>
          <w:szCs w:val="27"/>
        </w:rPr>
        <w:t>《</w:t>
      </w:r>
      <w:r>
        <w:rPr>
          <w:rFonts w:ascii="宋体" w:hAnsi="宋体" w:cs="宋体" w:eastAsia="宋体" w:hint="default"/>
          <w:sz w:val="27"/>
          <w:szCs w:val="27"/>
        </w:rPr>
        <w:t>关</w:t>
      </w:r>
      <w:r>
        <w:rPr>
          <w:rFonts w:ascii="宋体" w:hAnsi="宋体" w:cs="宋体" w:eastAsia="宋体" w:hint="default"/>
          <w:sz w:val="27"/>
          <w:szCs w:val="27"/>
        </w:rPr>
        <w:t>于</w:t>
      </w:r>
      <w:r>
        <w:rPr>
          <w:rFonts w:ascii="宋体" w:hAnsi="宋体" w:cs="宋体" w:eastAsia="宋体" w:hint="default"/>
          <w:sz w:val="27"/>
          <w:szCs w:val="27"/>
        </w:rPr>
        <w:t>解</w:t>
      </w:r>
      <w:r>
        <w:rPr>
          <w:rFonts w:ascii="宋体" w:hAnsi="宋体" w:cs="宋体" w:eastAsia="宋体" w:hint="default"/>
          <w:sz w:val="27"/>
          <w:szCs w:val="27"/>
        </w:rPr>
        <w:t>散</w:t>
      </w:r>
      <w:r>
        <w:rPr>
          <w:rFonts w:ascii="宋体" w:hAnsi="宋体" w:cs="宋体" w:eastAsia="宋体" w:hint="default"/>
          <w:sz w:val="27"/>
          <w:szCs w:val="27"/>
        </w:rPr>
        <w:t>常州</w:t>
      </w:r>
      <w:r>
        <w:rPr>
          <w:rFonts w:ascii="宋体" w:hAnsi="宋体" w:cs="宋体" w:eastAsia="宋体" w:hint="default"/>
          <w:w w:val="99"/>
          <w:sz w:val="27"/>
          <w:szCs w:val="27"/>
        </w:rPr>
        <w:t> </w:t>
      </w:r>
      <w:r>
        <w:rPr>
          <w:rFonts w:ascii="宋体" w:hAnsi="宋体" w:cs="宋体" w:eastAsia="宋体" w:hint="default"/>
          <w:spacing w:val="-12"/>
          <w:w w:val="99"/>
          <w:sz w:val="27"/>
          <w:szCs w:val="27"/>
        </w:rPr>
        <w:t>远东中</w:t>
      </w:r>
      <w:r>
        <w:rPr>
          <w:rFonts w:ascii="宋体" w:hAnsi="宋体" w:cs="宋体" w:eastAsia="宋体" w:hint="default"/>
          <w:spacing w:val="-12"/>
          <w:w w:val="99"/>
          <w:sz w:val="27"/>
          <w:szCs w:val="27"/>
        </w:rPr>
        <w:t>美</w:t>
      </w:r>
      <w:r>
        <w:rPr>
          <w:rFonts w:ascii="宋体" w:hAnsi="宋体" w:cs="宋体" w:eastAsia="宋体" w:hint="default"/>
          <w:spacing w:val="-12"/>
          <w:w w:val="99"/>
          <w:sz w:val="27"/>
          <w:szCs w:val="27"/>
        </w:rPr>
        <w:t>视</w:t>
      </w:r>
      <w:r>
        <w:rPr>
          <w:rFonts w:ascii="宋体" w:hAnsi="宋体" w:cs="宋体" w:eastAsia="宋体" w:hint="default"/>
          <w:spacing w:val="-12"/>
          <w:w w:val="99"/>
          <w:sz w:val="27"/>
          <w:szCs w:val="27"/>
        </w:rPr>
        <w:t>光</w:t>
      </w:r>
      <w:r>
        <w:rPr>
          <w:rFonts w:ascii="宋体" w:hAnsi="宋体" w:cs="宋体" w:eastAsia="宋体" w:hint="default"/>
          <w:spacing w:val="-12"/>
          <w:w w:val="99"/>
          <w:sz w:val="27"/>
          <w:szCs w:val="27"/>
        </w:rPr>
        <w:t>科</w:t>
      </w:r>
      <w:r>
        <w:rPr>
          <w:rFonts w:ascii="宋体" w:hAnsi="宋体" w:cs="宋体" w:eastAsia="宋体" w:hint="default"/>
          <w:spacing w:val="-12"/>
          <w:w w:val="99"/>
          <w:sz w:val="27"/>
          <w:szCs w:val="27"/>
        </w:rPr>
        <w:t>技</w:t>
      </w:r>
      <w:r>
        <w:rPr>
          <w:rFonts w:ascii="宋体" w:hAnsi="宋体" w:cs="宋体" w:eastAsia="宋体" w:hint="default"/>
          <w:spacing w:val="-12"/>
          <w:w w:val="99"/>
          <w:sz w:val="27"/>
          <w:szCs w:val="27"/>
        </w:rPr>
        <w:t>有限公司的议</w:t>
      </w:r>
      <w:r>
        <w:rPr>
          <w:rFonts w:ascii="宋体" w:hAnsi="宋体" w:cs="宋体" w:eastAsia="宋体" w:hint="default"/>
          <w:spacing w:val="-12"/>
          <w:w w:val="99"/>
          <w:sz w:val="27"/>
          <w:szCs w:val="27"/>
        </w:rPr>
        <w:t>案</w:t>
      </w:r>
      <w:r>
        <w:rPr>
          <w:rFonts w:ascii="宋体" w:hAnsi="宋体" w:cs="宋体" w:eastAsia="宋体" w:hint="default"/>
          <w:spacing w:val="-12"/>
          <w:w w:val="99"/>
          <w:sz w:val="27"/>
          <w:szCs w:val="27"/>
        </w:rPr>
        <w:t>》</w:t>
      </w:r>
      <w:r>
        <w:rPr>
          <w:rFonts w:ascii="宋体" w:hAnsi="宋体" w:cs="宋体" w:eastAsia="宋体" w:hint="default"/>
          <w:spacing w:val="-12"/>
          <w:w w:val="99"/>
          <w:sz w:val="27"/>
          <w:szCs w:val="27"/>
        </w:rPr>
        <w:t>（</w:t>
      </w:r>
      <w:r>
        <w:rPr>
          <w:rFonts w:ascii="宋体" w:hAnsi="宋体" w:cs="宋体" w:eastAsia="宋体" w:hint="default"/>
          <w:spacing w:val="-12"/>
          <w:w w:val="99"/>
          <w:sz w:val="27"/>
          <w:szCs w:val="27"/>
        </w:rPr>
        <w:t>详</w:t>
      </w:r>
      <w:r>
        <w:rPr>
          <w:rFonts w:ascii="宋体" w:hAnsi="宋体" w:cs="宋体" w:eastAsia="宋体" w:hint="default"/>
          <w:spacing w:val="-12"/>
          <w:w w:val="99"/>
          <w:sz w:val="27"/>
          <w:szCs w:val="27"/>
        </w:rPr>
        <w:t>见</w:t>
      </w:r>
      <w:r>
        <w:rPr>
          <w:rFonts w:ascii="宋体" w:hAnsi="宋体" w:cs="宋体" w:eastAsia="宋体" w:hint="default"/>
          <w:spacing w:val="-65"/>
          <w:w w:val="99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w w:val="99"/>
          <w:sz w:val="27"/>
          <w:szCs w:val="27"/>
        </w:rPr>
        <w:t>2008</w:t>
      </w:r>
      <w:r>
        <w:rPr>
          <w:rFonts w:ascii="Times New Roman" w:hAnsi="Times New Roman" w:cs="Times New Roman" w:eastAsia="Times New Roman" w:hint="default"/>
          <w:spacing w:val="2"/>
          <w:w w:val="99"/>
          <w:sz w:val="27"/>
          <w:szCs w:val="27"/>
        </w:rPr>
        <w:t> </w:t>
      </w:r>
      <w:r>
        <w:rPr>
          <w:rFonts w:ascii="宋体" w:hAnsi="宋体" w:cs="宋体" w:eastAsia="宋体" w:hint="default"/>
          <w:w w:val="99"/>
          <w:sz w:val="27"/>
          <w:szCs w:val="27"/>
        </w:rPr>
        <w:t>年</w:t>
      </w:r>
      <w:r>
        <w:rPr>
          <w:rFonts w:ascii="宋体" w:hAnsi="宋体" w:cs="宋体" w:eastAsia="宋体" w:hint="default"/>
          <w:spacing w:val="-65"/>
          <w:w w:val="99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w w:val="99"/>
          <w:sz w:val="27"/>
          <w:szCs w:val="27"/>
        </w:rPr>
        <w:t>8</w:t>
      </w:r>
      <w:r>
        <w:rPr>
          <w:rFonts w:ascii="Times New Roman" w:hAnsi="Times New Roman" w:cs="Times New Roman" w:eastAsia="Times New Roman" w:hint="default"/>
          <w:spacing w:val="7"/>
          <w:w w:val="99"/>
          <w:sz w:val="27"/>
          <w:szCs w:val="27"/>
        </w:rPr>
        <w:t> </w:t>
      </w:r>
      <w:r>
        <w:rPr>
          <w:rFonts w:ascii="宋体" w:hAnsi="宋体" w:cs="宋体" w:eastAsia="宋体" w:hint="default"/>
          <w:w w:val="99"/>
          <w:sz w:val="27"/>
          <w:szCs w:val="27"/>
        </w:rPr>
        <w:t>月</w:t>
      </w:r>
      <w:r>
        <w:rPr>
          <w:rFonts w:ascii="宋体" w:hAnsi="宋体" w:cs="宋体" w:eastAsia="宋体" w:hint="default"/>
          <w:spacing w:val="-65"/>
          <w:w w:val="99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w w:val="99"/>
          <w:sz w:val="27"/>
          <w:szCs w:val="27"/>
        </w:rPr>
        <w:t>4</w:t>
      </w:r>
      <w:r>
        <w:rPr>
          <w:rFonts w:ascii="Times New Roman" w:hAnsi="Times New Roman" w:cs="Times New Roman" w:eastAsia="Times New Roman" w:hint="default"/>
          <w:spacing w:val="2"/>
          <w:w w:val="99"/>
          <w:sz w:val="27"/>
          <w:szCs w:val="27"/>
        </w:rPr>
        <w:t> </w:t>
      </w:r>
      <w:r>
        <w:rPr>
          <w:rFonts w:ascii="宋体" w:hAnsi="宋体" w:cs="宋体" w:eastAsia="宋体" w:hint="default"/>
          <w:spacing w:val="-14"/>
          <w:w w:val="99"/>
          <w:sz w:val="27"/>
          <w:szCs w:val="27"/>
        </w:rPr>
        <w:t>日</w:t>
      </w:r>
      <w:r>
        <w:rPr>
          <w:rFonts w:ascii="宋体" w:hAnsi="宋体" w:cs="宋体" w:eastAsia="宋体" w:hint="default"/>
          <w:spacing w:val="-14"/>
          <w:w w:val="99"/>
          <w:sz w:val="27"/>
          <w:szCs w:val="27"/>
        </w:rPr>
        <w:t>《</w:t>
      </w:r>
      <w:r>
        <w:rPr>
          <w:rFonts w:ascii="宋体" w:hAnsi="宋体" w:cs="宋体" w:eastAsia="宋体" w:hint="default"/>
          <w:spacing w:val="-14"/>
          <w:w w:val="99"/>
          <w:sz w:val="27"/>
          <w:szCs w:val="27"/>
        </w:rPr>
        <w:t>证</w:t>
      </w:r>
      <w:r>
        <w:rPr>
          <w:rFonts w:ascii="宋体" w:hAnsi="宋体" w:cs="宋体" w:eastAsia="宋体" w:hint="default"/>
          <w:spacing w:val="-14"/>
          <w:w w:val="99"/>
          <w:sz w:val="27"/>
          <w:szCs w:val="27"/>
        </w:rPr>
        <w:t>券</w:t>
      </w:r>
      <w:r>
        <w:rPr>
          <w:rFonts w:ascii="宋体" w:hAnsi="宋体" w:cs="宋体" w:eastAsia="宋体" w:hint="default"/>
          <w:spacing w:val="-14"/>
          <w:w w:val="99"/>
          <w:sz w:val="27"/>
          <w:szCs w:val="27"/>
        </w:rPr>
        <w:t>日</w:t>
      </w:r>
      <w:r>
        <w:rPr>
          <w:rFonts w:ascii="宋体" w:hAnsi="宋体" w:cs="宋体" w:eastAsia="宋体" w:hint="default"/>
          <w:spacing w:val="-14"/>
          <w:w w:val="99"/>
          <w:sz w:val="27"/>
          <w:szCs w:val="27"/>
        </w:rPr>
        <w:t>报</w:t>
      </w:r>
      <w:r>
        <w:rPr>
          <w:rFonts w:ascii="宋体" w:hAnsi="宋体" w:cs="宋体" w:eastAsia="宋体" w:hint="default"/>
          <w:spacing w:val="-14"/>
          <w:w w:val="99"/>
          <w:sz w:val="27"/>
          <w:szCs w:val="27"/>
        </w:rPr>
        <w:t>》</w:t>
      </w:r>
      <w:r>
        <w:rPr>
          <w:rFonts w:ascii="宋体" w:hAnsi="宋体" w:cs="宋体" w:eastAsia="宋体" w:hint="default"/>
          <w:w w:val="99"/>
          <w:sz w:val="27"/>
          <w:szCs w:val="27"/>
        </w:rPr>
        <w:t> </w:t>
      </w:r>
      <w:r>
        <w:rPr>
          <w:rFonts w:ascii="宋体" w:hAnsi="宋体" w:cs="宋体" w:eastAsia="宋体" w:hint="default"/>
          <w:spacing w:val="-2"/>
          <w:w w:val="99"/>
          <w:sz w:val="27"/>
          <w:szCs w:val="27"/>
        </w:rPr>
        <w:t>和</w:t>
      </w:r>
      <w:r>
        <w:rPr>
          <w:rFonts w:ascii="宋体" w:hAnsi="宋体" w:cs="宋体" w:eastAsia="宋体" w:hint="default"/>
          <w:spacing w:val="-2"/>
          <w:w w:val="99"/>
          <w:sz w:val="27"/>
          <w:szCs w:val="27"/>
        </w:rPr>
        <w:t>巨潮</w:t>
      </w:r>
      <w:r>
        <w:rPr>
          <w:rFonts w:ascii="宋体" w:hAnsi="宋体" w:cs="宋体" w:eastAsia="宋体" w:hint="default"/>
          <w:spacing w:val="-2"/>
          <w:w w:val="99"/>
          <w:sz w:val="27"/>
          <w:szCs w:val="27"/>
        </w:rPr>
        <w:t>资</w:t>
      </w:r>
      <w:r>
        <w:rPr>
          <w:rFonts w:ascii="宋体" w:hAnsi="宋体" w:cs="宋体" w:eastAsia="宋体" w:hint="default"/>
          <w:spacing w:val="-2"/>
          <w:w w:val="99"/>
          <w:sz w:val="27"/>
          <w:szCs w:val="27"/>
        </w:rPr>
        <w:t>讯</w:t>
      </w:r>
      <w:r>
        <w:rPr>
          <w:rFonts w:ascii="宋体" w:hAnsi="宋体" w:cs="宋体" w:eastAsia="宋体" w:hint="default"/>
          <w:spacing w:val="-2"/>
          <w:w w:val="99"/>
          <w:sz w:val="27"/>
          <w:szCs w:val="27"/>
        </w:rPr>
        <w:t>网</w:t>
      </w:r>
      <w:r>
        <w:rPr>
          <w:rFonts w:ascii="宋体" w:hAnsi="宋体" w:cs="宋体" w:eastAsia="宋体" w:hint="default"/>
          <w:spacing w:val="-2"/>
          <w:w w:val="99"/>
          <w:sz w:val="27"/>
          <w:szCs w:val="27"/>
        </w:rPr>
        <w:t>，</w:t>
      </w:r>
      <w:r>
        <w:rPr>
          <w:rFonts w:ascii="宋体" w:hAnsi="宋体" w:cs="宋体" w:eastAsia="宋体" w:hint="default"/>
          <w:spacing w:val="-2"/>
          <w:w w:val="99"/>
          <w:sz w:val="27"/>
          <w:szCs w:val="27"/>
        </w:rPr>
        <w:t>远东股份五</w:t>
      </w:r>
      <w:r>
        <w:rPr>
          <w:rFonts w:ascii="宋体" w:hAnsi="宋体" w:cs="宋体" w:eastAsia="宋体" w:hint="default"/>
          <w:spacing w:val="-2"/>
          <w:w w:val="99"/>
          <w:sz w:val="27"/>
          <w:szCs w:val="27"/>
        </w:rPr>
        <w:t>届</w:t>
      </w:r>
      <w:r>
        <w:rPr>
          <w:rFonts w:ascii="宋体" w:hAnsi="宋体" w:cs="宋体" w:eastAsia="宋体" w:hint="default"/>
          <w:spacing w:val="-2"/>
          <w:w w:val="99"/>
          <w:sz w:val="27"/>
          <w:szCs w:val="27"/>
        </w:rPr>
        <w:t>三</w:t>
      </w:r>
      <w:r>
        <w:rPr>
          <w:rFonts w:ascii="宋体" w:hAnsi="宋体" w:cs="宋体" w:eastAsia="宋体" w:hint="default"/>
          <w:spacing w:val="-2"/>
          <w:w w:val="99"/>
          <w:sz w:val="27"/>
          <w:szCs w:val="27"/>
        </w:rPr>
        <w:t>十</w:t>
      </w:r>
      <w:r>
        <w:rPr>
          <w:rFonts w:ascii="宋体" w:hAnsi="宋体" w:cs="宋体" w:eastAsia="宋体" w:hint="default"/>
          <w:spacing w:val="-2"/>
          <w:w w:val="99"/>
          <w:sz w:val="27"/>
          <w:szCs w:val="27"/>
        </w:rPr>
        <w:t>五</w:t>
      </w:r>
      <w:r>
        <w:rPr>
          <w:rFonts w:ascii="宋体" w:hAnsi="宋体" w:cs="宋体" w:eastAsia="宋体" w:hint="default"/>
          <w:spacing w:val="-2"/>
          <w:w w:val="99"/>
          <w:sz w:val="27"/>
          <w:szCs w:val="27"/>
        </w:rPr>
        <w:t>次董事会会议公告</w:t>
      </w:r>
      <w:r>
        <w:rPr>
          <w:rFonts w:ascii="宋体" w:hAnsi="宋体" w:cs="宋体" w:eastAsia="宋体" w:hint="default"/>
          <w:spacing w:val="-2"/>
          <w:w w:val="99"/>
          <w:sz w:val="27"/>
          <w:szCs w:val="27"/>
        </w:rPr>
        <w:t>）</w:t>
      </w:r>
      <w:r>
        <w:rPr>
          <w:rFonts w:ascii="宋体" w:hAnsi="宋体" w:cs="宋体" w:eastAsia="宋体" w:hint="default"/>
          <w:spacing w:val="-2"/>
          <w:w w:val="99"/>
          <w:sz w:val="27"/>
          <w:szCs w:val="27"/>
        </w:rPr>
        <w:t>，公司董事会</w:t>
      </w:r>
      <w:r>
        <w:rPr>
          <w:rFonts w:ascii="宋体" w:hAnsi="宋体" w:cs="宋体" w:eastAsia="宋体" w:hint="default"/>
          <w:spacing w:val="-108"/>
          <w:w w:val="99"/>
          <w:sz w:val="27"/>
          <w:szCs w:val="27"/>
        </w:rPr>
        <w:t> </w:t>
      </w:r>
      <w:r>
        <w:rPr>
          <w:rFonts w:ascii="宋体" w:hAnsi="宋体" w:cs="宋体" w:eastAsia="宋体" w:hint="default"/>
          <w:spacing w:val="-108"/>
          <w:w w:val="99"/>
          <w:sz w:val="27"/>
          <w:szCs w:val="27"/>
        </w:rPr>
      </w:r>
      <w:r>
        <w:rPr>
          <w:rFonts w:ascii="宋体" w:hAnsi="宋体" w:cs="宋体" w:eastAsia="宋体" w:hint="default"/>
          <w:sz w:val="27"/>
          <w:szCs w:val="27"/>
        </w:rPr>
        <w:t>要</w:t>
      </w:r>
      <w:r>
        <w:rPr>
          <w:rFonts w:ascii="宋体" w:hAnsi="宋体" w:cs="宋体" w:eastAsia="宋体" w:hint="default"/>
          <w:sz w:val="27"/>
          <w:szCs w:val="27"/>
        </w:rPr>
        <w:t>求</w:t>
      </w:r>
      <w:r>
        <w:rPr>
          <w:rFonts w:ascii="宋体" w:hAnsi="宋体" w:cs="宋体" w:eastAsia="宋体" w:hint="default"/>
          <w:sz w:val="27"/>
          <w:szCs w:val="27"/>
        </w:rPr>
        <w:t>远东</w:t>
      </w:r>
      <w:r>
        <w:rPr>
          <w:rFonts w:ascii="宋体" w:hAnsi="宋体" w:cs="宋体" w:eastAsia="宋体" w:hint="default"/>
          <w:sz w:val="27"/>
          <w:szCs w:val="27"/>
        </w:rPr>
        <w:t>视</w:t>
      </w:r>
      <w:r>
        <w:rPr>
          <w:rFonts w:ascii="宋体" w:hAnsi="宋体" w:cs="宋体" w:eastAsia="宋体" w:hint="default"/>
          <w:sz w:val="27"/>
          <w:szCs w:val="27"/>
        </w:rPr>
        <w:t>光</w:t>
      </w:r>
      <w:r>
        <w:rPr>
          <w:rFonts w:ascii="宋体" w:hAnsi="宋体" w:cs="宋体" w:eastAsia="宋体" w:hint="default"/>
          <w:sz w:val="27"/>
          <w:szCs w:val="27"/>
        </w:rPr>
        <w:t>的其</w:t>
      </w:r>
      <w:r>
        <w:rPr>
          <w:rFonts w:ascii="宋体" w:hAnsi="宋体" w:cs="宋体" w:eastAsia="宋体" w:hint="default"/>
          <w:sz w:val="27"/>
          <w:szCs w:val="27"/>
        </w:rPr>
        <w:t>他</w:t>
      </w:r>
      <w:r>
        <w:rPr>
          <w:rFonts w:ascii="宋体" w:hAnsi="宋体" w:cs="宋体" w:eastAsia="宋体" w:hint="default"/>
          <w:sz w:val="27"/>
          <w:szCs w:val="27"/>
        </w:rPr>
        <w:t>股东</w:t>
      </w:r>
      <w:r>
        <w:rPr>
          <w:rFonts w:ascii="宋体" w:hAnsi="宋体" w:cs="宋体" w:eastAsia="宋体" w:hint="default"/>
          <w:sz w:val="27"/>
          <w:szCs w:val="27"/>
        </w:rPr>
        <w:t>方</w:t>
      </w:r>
      <w:r>
        <w:rPr>
          <w:rFonts w:ascii="宋体" w:hAnsi="宋体" w:cs="宋体" w:eastAsia="宋体" w:hint="default"/>
          <w:sz w:val="27"/>
          <w:szCs w:val="27"/>
        </w:rPr>
        <w:t>立</w:t>
      </w:r>
      <w:r>
        <w:rPr>
          <w:rFonts w:ascii="宋体" w:hAnsi="宋体" w:cs="宋体" w:eastAsia="宋体" w:hint="default"/>
          <w:sz w:val="27"/>
          <w:szCs w:val="27"/>
        </w:rPr>
        <w:t>刻</w:t>
      </w:r>
      <w:r>
        <w:rPr>
          <w:rFonts w:ascii="宋体" w:hAnsi="宋体" w:cs="宋体" w:eastAsia="宋体" w:hint="default"/>
          <w:sz w:val="27"/>
          <w:szCs w:val="27"/>
        </w:rPr>
        <w:t>组</w:t>
      </w:r>
      <w:r>
        <w:rPr>
          <w:rFonts w:ascii="宋体" w:hAnsi="宋体" w:cs="宋体" w:eastAsia="宋体" w:hint="default"/>
          <w:sz w:val="27"/>
          <w:szCs w:val="27"/>
        </w:rPr>
        <w:t>成</w:t>
      </w:r>
      <w:r>
        <w:rPr>
          <w:rFonts w:ascii="宋体" w:hAnsi="宋体" w:cs="宋体" w:eastAsia="宋体" w:hint="default"/>
          <w:sz w:val="27"/>
          <w:szCs w:val="27"/>
        </w:rPr>
        <w:t>清</w:t>
      </w:r>
      <w:r>
        <w:rPr>
          <w:rFonts w:ascii="宋体" w:hAnsi="宋体" w:cs="宋体" w:eastAsia="宋体" w:hint="default"/>
          <w:sz w:val="27"/>
          <w:szCs w:val="27"/>
        </w:rPr>
        <w:t>算</w:t>
      </w:r>
      <w:r>
        <w:rPr>
          <w:rFonts w:ascii="宋体" w:hAnsi="宋体" w:cs="宋体" w:eastAsia="宋体" w:hint="default"/>
          <w:sz w:val="27"/>
          <w:szCs w:val="27"/>
        </w:rPr>
        <w:t>小</w:t>
      </w:r>
      <w:r>
        <w:rPr>
          <w:rFonts w:ascii="宋体" w:hAnsi="宋体" w:cs="宋体" w:eastAsia="宋体" w:hint="default"/>
          <w:sz w:val="27"/>
          <w:szCs w:val="27"/>
        </w:rPr>
        <w:t>组</w:t>
      </w:r>
      <w:r>
        <w:rPr>
          <w:rFonts w:ascii="宋体" w:hAnsi="宋体" w:cs="宋体" w:eastAsia="宋体" w:hint="default"/>
          <w:sz w:val="27"/>
          <w:szCs w:val="27"/>
        </w:rPr>
        <w:t>，对</w:t>
      </w:r>
      <w:r>
        <w:rPr>
          <w:rFonts w:ascii="宋体" w:hAnsi="宋体" w:cs="宋体" w:eastAsia="宋体" w:hint="default"/>
          <w:sz w:val="27"/>
          <w:szCs w:val="27"/>
        </w:rPr>
        <w:t>远东</w:t>
      </w:r>
      <w:r>
        <w:rPr>
          <w:rFonts w:ascii="宋体" w:hAnsi="宋体" w:cs="宋体" w:eastAsia="宋体" w:hint="default"/>
          <w:sz w:val="27"/>
          <w:szCs w:val="27"/>
        </w:rPr>
        <w:t>视</w:t>
      </w:r>
      <w:r>
        <w:rPr>
          <w:rFonts w:ascii="宋体" w:hAnsi="宋体" w:cs="宋体" w:eastAsia="宋体" w:hint="default"/>
          <w:sz w:val="27"/>
          <w:szCs w:val="27"/>
        </w:rPr>
        <w:t>光</w:t>
      </w:r>
      <w:r>
        <w:rPr>
          <w:rFonts w:ascii="宋体" w:hAnsi="宋体" w:cs="宋体" w:eastAsia="宋体" w:hint="default"/>
          <w:sz w:val="27"/>
          <w:szCs w:val="27"/>
        </w:rPr>
        <w:t>投</w:t>
      </w:r>
      <w:r>
        <w:rPr>
          <w:rFonts w:ascii="宋体" w:hAnsi="宋体" w:cs="宋体" w:eastAsia="宋体" w:hint="default"/>
          <w:sz w:val="27"/>
          <w:szCs w:val="27"/>
        </w:rPr>
        <w:t>资的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3D</w:t>
      </w:r>
      <w:r>
        <w:rPr>
          <w:rFonts w:ascii="Times New Roman" w:hAnsi="Times New Roman" w:cs="Times New Roman" w:eastAsia="Times New Roman" w:hint="default"/>
          <w:spacing w:val="-62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pacing w:val="-62"/>
          <w:sz w:val="27"/>
          <w:szCs w:val="27"/>
        </w:rPr>
      </w:r>
      <w:r>
        <w:rPr>
          <w:rFonts w:ascii="宋体" w:hAnsi="宋体" w:cs="宋体" w:eastAsia="宋体" w:hint="default"/>
          <w:spacing w:val="-6"/>
          <w:w w:val="95"/>
          <w:sz w:val="27"/>
          <w:szCs w:val="27"/>
        </w:rPr>
        <w:t>电</w:t>
      </w:r>
      <w:r>
        <w:rPr>
          <w:rFonts w:ascii="宋体" w:hAnsi="宋体" w:cs="宋体" w:eastAsia="宋体" w:hint="default"/>
          <w:spacing w:val="-6"/>
          <w:w w:val="95"/>
          <w:sz w:val="27"/>
          <w:szCs w:val="27"/>
        </w:rPr>
        <w:t>视</w:t>
      </w:r>
      <w:r>
        <w:rPr>
          <w:rFonts w:ascii="宋体" w:hAnsi="宋体" w:cs="宋体" w:eastAsia="宋体" w:hint="default"/>
          <w:spacing w:val="-6"/>
          <w:w w:val="95"/>
          <w:sz w:val="27"/>
          <w:szCs w:val="27"/>
        </w:rPr>
        <w:t>项目进行</w:t>
      </w:r>
      <w:r>
        <w:rPr>
          <w:rFonts w:ascii="宋体" w:hAnsi="宋体" w:cs="宋体" w:eastAsia="宋体" w:hint="default"/>
          <w:spacing w:val="-6"/>
          <w:w w:val="95"/>
          <w:sz w:val="27"/>
          <w:szCs w:val="27"/>
        </w:rPr>
        <w:t>清</w:t>
      </w:r>
      <w:r>
        <w:rPr>
          <w:rFonts w:ascii="宋体" w:hAnsi="宋体" w:cs="宋体" w:eastAsia="宋体" w:hint="default"/>
          <w:spacing w:val="-6"/>
          <w:w w:val="95"/>
          <w:sz w:val="27"/>
          <w:szCs w:val="27"/>
        </w:rPr>
        <w:t>算</w:t>
      </w:r>
      <w:r>
        <w:rPr>
          <w:rFonts w:ascii="宋体" w:hAnsi="宋体" w:cs="宋体" w:eastAsia="宋体" w:hint="default"/>
          <w:spacing w:val="-6"/>
          <w:w w:val="95"/>
          <w:sz w:val="27"/>
          <w:szCs w:val="27"/>
        </w:rPr>
        <w:t>，并</w:t>
      </w:r>
      <w:r>
        <w:rPr>
          <w:rFonts w:ascii="宋体" w:hAnsi="宋体" w:cs="宋体" w:eastAsia="宋体" w:hint="default"/>
          <w:spacing w:val="-6"/>
          <w:w w:val="95"/>
          <w:sz w:val="27"/>
          <w:szCs w:val="27"/>
        </w:rPr>
        <w:t>解</w:t>
      </w:r>
      <w:r>
        <w:rPr>
          <w:rFonts w:ascii="宋体" w:hAnsi="宋体" w:cs="宋体" w:eastAsia="宋体" w:hint="default"/>
          <w:spacing w:val="-6"/>
          <w:w w:val="95"/>
          <w:sz w:val="27"/>
          <w:szCs w:val="27"/>
        </w:rPr>
        <w:t>散</w:t>
      </w:r>
      <w:r>
        <w:rPr>
          <w:rFonts w:ascii="宋体" w:hAnsi="宋体" w:cs="宋体" w:eastAsia="宋体" w:hint="default"/>
          <w:spacing w:val="-6"/>
          <w:w w:val="95"/>
          <w:sz w:val="27"/>
          <w:szCs w:val="27"/>
        </w:rPr>
        <w:t>远东</w:t>
      </w:r>
      <w:r>
        <w:rPr>
          <w:rFonts w:ascii="宋体" w:hAnsi="宋体" w:cs="宋体" w:eastAsia="宋体" w:hint="default"/>
          <w:spacing w:val="-6"/>
          <w:w w:val="95"/>
          <w:sz w:val="27"/>
          <w:szCs w:val="27"/>
        </w:rPr>
        <w:t>视</w:t>
      </w:r>
      <w:r>
        <w:rPr>
          <w:rFonts w:ascii="宋体" w:hAnsi="宋体" w:cs="宋体" w:eastAsia="宋体" w:hint="default"/>
          <w:spacing w:val="-6"/>
          <w:w w:val="95"/>
          <w:sz w:val="27"/>
          <w:szCs w:val="27"/>
        </w:rPr>
        <w:t>光</w:t>
      </w:r>
      <w:r>
        <w:rPr>
          <w:rFonts w:ascii="宋体" w:hAnsi="宋体" w:cs="宋体" w:eastAsia="宋体" w:hint="default"/>
          <w:spacing w:val="-6"/>
          <w:w w:val="95"/>
          <w:sz w:val="27"/>
          <w:szCs w:val="27"/>
        </w:rPr>
        <w:t>，</w:t>
      </w:r>
      <w:r>
        <w:rPr>
          <w:rFonts w:ascii="宋体" w:hAnsi="宋体" w:cs="宋体" w:eastAsia="宋体" w:hint="default"/>
          <w:spacing w:val="-6"/>
          <w:w w:val="95"/>
          <w:sz w:val="27"/>
          <w:szCs w:val="27"/>
        </w:rPr>
        <w:t>收回</w:t>
      </w:r>
      <w:r>
        <w:rPr>
          <w:rFonts w:ascii="宋体" w:hAnsi="宋体" w:cs="宋体" w:eastAsia="宋体" w:hint="default"/>
          <w:spacing w:val="-6"/>
          <w:w w:val="95"/>
          <w:sz w:val="27"/>
          <w:szCs w:val="27"/>
        </w:rPr>
        <w:t>本公司已</w:t>
      </w:r>
      <w:r>
        <w:rPr>
          <w:rFonts w:ascii="宋体" w:hAnsi="宋体" w:cs="宋体" w:eastAsia="宋体" w:hint="default"/>
          <w:spacing w:val="-6"/>
          <w:w w:val="95"/>
          <w:sz w:val="27"/>
          <w:szCs w:val="27"/>
        </w:rPr>
        <w:t>投</w:t>
      </w:r>
      <w:r>
        <w:rPr>
          <w:rFonts w:ascii="宋体" w:hAnsi="宋体" w:cs="宋体" w:eastAsia="宋体" w:hint="default"/>
          <w:spacing w:val="-6"/>
          <w:w w:val="95"/>
          <w:sz w:val="27"/>
          <w:szCs w:val="27"/>
        </w:rPr>
        <w:t>资</w:t>
      </w:r>
      <w:r>
        <w:rPr>
          <w:rFonts w:ascii="宋体" w:hAnsi="宋体" w:cs="宋体" w:eastAsia="宋体" w:hint="default"/>
          <w:spacing w:val="-6"/>
          <w:w w:val="95"/>
          <w:sz w:val="27"/>
          <w:szCs w:val="27"/>
        </w:rPr>
        <w:t>未</w:t>
      </w:r>
      <w:r>
        <w:rPr>
          <w:rFonts w:ascii="宋体" w:hAnsi="宋体" w:cs="宋体" w:eastAsia="宋体" w:hint="default"/>
          <w:spacing w:val="-6"/>
          <w:w w:val="95"/>
          <w:sz w:val="27"/>
          <w:szCs w:val="27"/>
        </w:rPr>
        <w:t>使</w:t>
      </w:r>
      <w:r>
        <w:rPr>
          <w:rFonts w:ascii="宋体" w:hAnsi="宋体" w:cs="宋体" w:eastAsia="宋体" w:hint="default"/>
          <w:spacing w:val="-6"/>
          <w:w w:val="95"/>
          <w:sz w:val="27"/>
          <w:szCs w:val="27"/>
        </w:rPr>
        <w:t>用</w:t>
      </w:r>
      <w:r>
        <w:rPr>
          <w:rFonts w:ascii="宋体" w:hAnsi="宋体" w:cs="宋体" w:eastAsia="宋体" w:hint="default"/>
          <w:spacing w:val="-6"/>
          <w:w w:val="95"/>
          <w:sz w:val="27"/>
          <w:szCs w:val="27"/>
        </w:rPr>
        <w:t>的资</w:t>
      </w:r>
      <w:r>
        <w:rPr>
          <w:rFonts w:ascii="宋体" w:hAnsi="宋体" w:cs="宋体" w:eastAsia="宋体" w:hint="default"/>
          <w:spacing w:val="-6"/>
          <w:w w:val="95"/>
          <w:sz w:val="27"/>
          <w:szCs w:val="27"/>
        </w:rPr>
        <w:t>金</w:t>
      </w:r>
      <w:r>
        <w:rPr>
          <w:rFonts w:ascii="宋体" w:hAnsi="宋体" w:cs="宋体" w:eastAsia="宋体" w:hint="default"/>
          <w:spacing w:val="-6"/>
          <w:w w:val="95"/>
          <w:sz w:val="27"/>
          <w:szCs w:val="27"/>
        </w:rPr>
        <w:t>。</w:t>
      </w:r>
      <w:r>
        <w:rPr>
          <w:rFonts w:ascii="宋体" w:hAnsi="宋体" w:cs="宋体" w:eastAsia="宋体" w:hint="default"/>
          <w:spacing w:val="44"/>
          <w:w w:val="95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公司对</w:t>
      </w:r>
      <w:r>
        <w:rPr>
          <w:rFonts w:ascii="宋体" w:hAnsi="宋体" w:cs="宋体" w:eastAsia="宋体" w:hint="default"/>
          <w:sz w:val="27"/>
          <w:szCs w:val="27"/>
        </w:rPr>
        <w:t>常州远东中</w:t>
      </w:r>
      <w:r>
        <w:rPr>
          <w:rFonts w:ascii="宋体" w:hAnsi="宋体" w:cs="宋体" w:eastAsia="宋体" w:hint="default"/>
          <w:sz w:val="27"/>
          <w:szCs w:val="27"/>
        </w:rPr>
        <w:t>美</w:t>
      </w:r>
      <w:r>
        <w:rPr>
          <w:rFonts w:ascii="宋体" w:hAnsi="宋体" w:cs="宋体" w:eastAsia="宋体" w:hint="default"/>
          <w:sz w:val="27"/>
          <w:szCs w:val="27"/>
        </w:rPr>
        <w:t>视</w:t>
      </w:r>
      <w:r>
        <w:rPr>
          <w:rFonts w:ascii="宋体" w:hAnsi="宋体" w:cs="宋体" w:eastAsia="宋体" w:hint="default"/>
          <w:sz w:val="27"/>
          <w:szCs w:val="27"/>
        </w:rPr>
        <w:t>光</w:t>
      </w:r>
      <w:r>
        <w:rPr>
          <w:rFonts w:ascii="宋体" w:hAnsi="宋体" w:cs="宋体" w:eastAsia="宋体" w:hint="default"/>
          <w:sz w:val="27"/>
          <w:szCs w:val="27"/>
        </w:rPr>
        <w:t>科</w:t>
      </w:r>
      <w:r>
        <w:rPr>
          <w:rFonts w:ascii="宋体" w:hAnsi="宋体" w:cs="宋体" w:eastAsia="宋体" w:hint="default"/>
          <w:sz w:val="27"/>
          <w:szCs w:val="27"/>
        </w:rPr>
        <w:t>技</w:t>
      </w:r>
      <w:r>
        <w:rPr>
          <w:rFonts w:ascii="宋体" w:hAnsi="宋体" w:cs="宋体" w:eastAsia="宋体" w:hint="default"/>
          <w:sz w:val="27"/>
          <w:szCs w:val="27"/>
        </w:rPr>
        <w:t>有限公司实际</w:t>
      </w:r>
      <w:r>
        <w:rPr>
          <w:rFonts w:ascii="宋体" w:hAnsi="宋体" w:cs="宋体" w:eastAsia="宋体" w:hint="default"/>
          <w:sz w:val="27"/>
          <w:szCs w:val="27"/>
        </w:rPr>
        <w:t>投入</w:t>
      </w:r>
      <w:r>
        <w:rPr>
          <w:rFonts w:ascii="宋体" w:hAnsi="宋体" w:cs="宋体" w:eastAsia="宋体" w:hint="default"/>
          <w:sz w:val="27"/>
          <w:szCs w:val="27"/>
        </w:rPr>
        <w:t>资</w:t>
      </w:r>
      <w:r>
        <w:rPr>
          <w:rFonts w:ascii="宋体" w:hAnsi="宋体" w:cs="宋体" w:eastAsia="宋体" w:hint="default"/>
          <w:sz w:val="27"/>
          <w:szCs w:val="27"/>
        </w:rPr>
        <w:t>金</w:t>
      </w:r>
      <w:r>
        <w:rPr>
          <w:rFonts w:ascii="宋体" w:hAnsi="宋体" w:cs="宋体" w:eastAsia="宋体" w:hint="default"/>
          <w:spacing w:val="-67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7,500,000.00 </w:t>
      </w:r>
      <w:r>
        <w:rPr>
          <w:rFonts w:ascii="宋体" w:hAnsi="宋体" w:cs="宋体" w:eastAsia="宋体" w:hint="default"/>
          <w:sz w:val="27"/>
          <w:szCs w:val="27"/>
        </w:rPr>
        <w:t>元</w:t>
      </w:r>
      <w:r>
        <w:rPr>
          <w:rFonts w:ascii="宋体" w:hAnsi="宋体" w:cs="宋体" w:eastAsia="宋体" w:hint="default"/>
          <w:sz w:val="27"/>
          <w:szCs w:val="27"/>
        </w:rPr>
        <w:t>，</w:t>
      </w:r>
      <w:r>
        <w:rPr>
          <w:rFonts w:ascii="宋体" w:hAnsi="宋体" w:cs="宋体" w:eastAsia="宋体" w:hint="default"/>
          <w:w w:val="99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清</w:t>
      </w:r>
      <w:r>
        <w:rPr>
          <w:rFonts w:ascii="宋体" w:hAnsi="宋体" w:cs="宋体" w:eastAsia="宋体" w:hint="default"/>
          <w:sz w:val="27"/>
          <w:szCs w:val="27"/>
        </w:rPr>
        <w:t>算</w:t>
      </w:r>
      <w:r>
        <w:rPr>
          <w:rFonts w:ascii="宋体" w:hAnsi="宋体" w:cs="宋体" w:eastAsia="宋体" w:hint="default"/>
          <w:sz w:val="27"/>
          <w:szCs w:val="27"/>
        </w:rPr>
        <w:t>后</w:t>
      </w:r>
      <w:r>
        <w:rPr>
          <w:rFonts w:ascii="宋体" w:hAnsi="宋体" w:cs="宋体" w:eastAsia="宋体" w:hint="default"/>
          <w:sz w:val="27"/>
          <w:szCs w:val="27"/>
        </w:rPr>
        <w:t>共</w:t>
      </w:r>
      <w:r>
        <w:rPr>
          <w:rFonts w:ascii="宋体" w:hAnsi="宋体" w:cs="宋体" w:eastAsia="宋体" w:hint="default"/>
          <w:sz w:val="27"/>
          <w:szCs w:val="27"/>
        </w:rPr>
        <w:t>收回</w:t>
      </w:r>
      <w:r>
        <w:rPr>
          <w:rFonts w:ascii="宋体" w:hAnsi="宋体" w:cs="宋体" w:eastAsia="宋体" w:hint="default"/>
          <w:sz w:val="27"/>
          <w:szCs w:val="27"/>
        </w:rPr>
        <w:t>货</w:t>
      </w:r>
      <w:r>
        <w:rPr>
          <w:rFonts w:ascii="宋体" w:hAnsi="宋体" w:cs="宋体" w:eastAsia="宋体" w:hint="default"/>
          <w:sz w:val="27"/>
          <w:szCs w:val="27"/>
        </w:rPr>
        <w:t>币</w:t>
      </w:r>
      <w:r>
        <w:rPr>
          <w:rFonts w:ascii="宋体" w:hAnsi="宋体" w:cs="宋体" w:eastAsia="宋体" w:hint="default"/>
          <w:sz w:val="27"/>
          <w:szCs w:val="27"/>
        </w:rPr>
        <w:t>资</w:t>
      </w:r>
      <w:r>
        <w:rPr>
          <w:rFonts w:ascii="宋体" w:hAnsi="宋体" w:cs="宋体" w:eastAsia="宋体" w:hint="default"/>
          <w:sz w:val="27"/>
          <w:szCs w:val="27"/>
        </w:rPr>
        <w:t>金</w:t>
      </w:r>
      <w:r>
        <w:rPr>
          <w:rFonts w:ascii="宋体" w:hAnsi="宋体" w:cs="宋体" w:eastAsia="宋体" w:hint="default"/>
          <w:spacing w:val="-67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7,044,397.50 </w:t>
      </w:r>
      <w:r>
        <w:rPr>
          <w:rFonts w:ascii="宋体" w:hAnsi="宋体" w:cs="宋体" w:eastAsia="宋体" w:hint="default"/>
          <w:sz w:val="27"/>
          <w:szCs w:val="27"/>
        </w:rPr>
        <w:t>元</w:t>
      </w:r>
      <w:r>
        <w:rPr>
          <w:rFonts w:ascii="宋体" w:hAnsi="宋体" w:cs="宋体" w:eastAsia="宋体" w:hint="default"/>
          <w:sz w:val="27"/>
          <w:szCs w:val="27"/>
        </w:rPr>
        <w:t>，</w:t>
      </w:r>
      <w:r>
        <w:rPr>
          <w:rFonts w:ascii="宋体" w:hAnsi="宋体" w:cs="宋体" w:eastAsia="宋体" w:hint="default"/>
          <w:sz w:val="27"/>
          <w:szCs w:val="27"/>
        </w:rPr>
        <w:t>收回</w:t>
      </w:r>
      <w:r>
        <w:rPr>
          <w:rFonts w:ascii="宋体" w:hAnsi="宋体" w:cs="宋体" w:eastAsia="宋体" w:hint="default"/>
          <w:sz w:val="27"/>
          <w:szCs w:val="27"/>
        </w:rPr>
        <w:t>实</w:t>
      </w:r>
      <w:r>
        <w:rPr>
          <w:rFonts w:ascii="宋体" w:hAnsi="宋体" w:cs="宋体" w:eastAsia="宋体" w:hint="default"/>
          <w:sz w:val="27"/>
          <w:szCs w:val="27"/>
        </w:rPr>
        <w:t>物</w:t>
      </w:r>
      <w:r>
        <w:rPr>
          <w:rFonts w:ascii="宋体" w:hAnsi="宋体" w:cs="宋体" w:eastAsia="宋体" w:hint="default"/>
          <w:sz w:val="27"/>
          <w:szCs w:val="27"/>
        </w:rPr>
        <w:t>资</w:t>
      </w:r>
      <w:r>
        <w:rPr>
          <w:rFonts w:ascii="宋体" w:hAnsi="宋体" w:cs="宋体" w:eastAsia="宋体" w:hint="default"/>
          <w:sz w:val="27"/>
          <w:szCs w:val="27"/>
        </w:rPr>
        <w:t>产</w:t>
      </w:r>
      <w:r>
        <w:rPr>
          <w:rFonts w:ascii="宋体" w:hAnsi="宋体" w:cs="宋体" w:eastAsia="宋体" w:hint="default"/>
          <w:spacing w:val="-67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120,000.00 </w:t>
      </w:r>
      <w:r>
        <w:rPr>
          <w:rFonts w:ascii="宋体" w:hAnsi="宋体" w:cs="宋体" w:eastAsia="宋体" w:hint="default"/>
          <w:sz w:val="27"/>
          <w:szCs w:val="27"/>
        </w:rPr>
        <w:t>元</w:t>
      </w:r>
      <w:r>
        <w:rPr>
          <w:rFonts w:ascii="宋体" w:hAnsi="宋体" w:cs="宋体" w:eastAsia="宋体" w:hint="default"/>
          <w:sz w:val="27"/>
          <w:szCs w:val="27"/>
        </w:rPr>
        <w:t>，</w:t>
      </w:r>
      <w:r>
        <w:rPr>
          <w:rFonts w:ascii="宋体" w:hAnsi="宋体" w:cs="宋体" w:eastAsia="宋体" w:hint="default"/>
          <w:w w:val="99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清</w:t>
      </w:r>
      <w:r>
        <w:rPr>
          <w:rFonts w:ascii="宋体" w:hAnsi="宋体" w:cs="宋体" w:eastAsia="宋体" w:hint="default"/>
          <w:sz w:val="27"/>
          <w:szCs w:val="27"/>
        </w:rPr>
        <w:t>算</w:t>
      </w:r>
      <w:r>
        <w:rPr>
          <w:rFonts w:ascii="宋体" w:hAnsi="宋体" w:cs="宋体" w:eastAsia="宋体" w:hint="default"/>
          <w:sz w:val="27"/>
          <w:szCs w:val="27"/>
        </w:rPr>
        <w:t>损</w:t>
      </w:r>
      <w:r>
        <w:rPr>
          <w:rFonts w:ascii="宋体" w:hAnsi="宋体" w:cs="宋体" w:eastAsia="宋体" w:hint="default"/>
          <w:sz w:val="27"/>
          <w:szCs w:val="27"/>
        </w:rPr>
        <w:t>失</w:t>
      </w:r>
      <w:r>
        <w:rPr>
          <w:rFonts w:ascii="宋体" w:hAnsi="宋体" w:cs="宋体" w:eastAsia="宋体" w:hint="default"/>
          <w:spacing w:val="-71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335,602.50</w:t>
      </w:r>
      <w:r>
        <w:rPr>
          <w:rFonts w:ascii="Times New Roman" w:hAnsi="Times New Roman" w:cs="Times New Roman" w:eastAsia="Times New Roman" w:hint="default"/>
          <w:spacing w:val="-4"/>
          <w:sz w:val="27"/>
          <w:szCs w:val="27"/>
        </w:rPr>
        <w:t> </w:t>
      </w:r>
      <w:r>
        <w:rPr>
          <w:rFonts w:ascii="宋体" w:hAnsi="宋体" w:cs="宋体" w:eastAsia="宋体" w:hint="default"/>
          <w:spacing w:val="-10"/>
          <w:sz w:val="27"/>
          <w:szCs w:val="27"/>
        </w:rPr>
        <w:t>元</w:t>
      </w:r>
      <w:r>
        <w:rPr>
          <w:rFonts w:ascii="宋体" w:hAnsi="宋体" w:cs="宋体" w:eastAsia="宋体" w:hint="default"/>
          <w:spacing w:val="-10"/>
          <w:sz w:val="27"/>
          <w:szCs w:val="27"/>
        </w:rPr>
        <w:t>。</w:t>
      </w:r>
      <w:r>
        <w:rPr>
          <w:rFonts w:ascii="Times New Roman" w:hAnsi="Times New Roman" w:cs="Times New Roman" w:eastAsia="Times New Roman" w:hint="default"/>
          <w:spacing w:val="-10"/>
          <w:sz w:val="27"/>
          <w:szCs w:val="27"/>
        </w:rPr>
        <w:t>2009</w:t>
      </w:r>
      <w:r>
        <w:rPr>
          <w:rFonts w:ascii="Times New Roman" w:hAnsi="Times New Roman" w:cs="Times New Roman" w:eastAsia="Times New Roman" w:hint="default"/>
          <w:spacing w:val="-4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年</w:t>
      </w:r>
      <w:r>
        <w:rPr>
          <w:rFonts w:ascii="宋体" w:hAnsi="宋体" w:cs="宋体" w:eastAsia="宋体" w:hint="default"/>
          <w:spacing w:val="-66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1</w:t>
      </w:r>
      <w:r>
        <w:rPr>
          <w:rFonts w:ascii="Times New Roman" w:hAnsi="Times New Roman" w:cs="Times New Roman" w:eastAsia="Times New Roman" w:hint="default"/>
          <w:spacing w:val="-4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月</w:t>
      </w:r>
      <w:r>
        <w:rPr>
          <w:rFonts w:ascii="宋体" w:hAnsi="宋体" w:cs="宋体" w:eastAsia="宋体" w:hint="default"/>
          <w:spacing w:val="-71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4</w:t>
      </w:r>
      <w:r>
        <w:rPr>
          <w:rFonts w:ascii="Times New Roman" w:hAnsi="Times New Roman" w:cs="Times New Roman" w:eastAsia="Times New Roman" w:hint="default"/>
          <w:spacing w:val="-4"/>
          <w:sz w:val="27"/>
          <w:szCs w:val="27"/>
        </w:rPr>
        <w:t> </w:t>
      </w:r>
      <w:r>
        <w:rPr>
          <w:rFonts w:ascii="宋体" w:hAnsi="宋体" w:cs="宋体" w:eastAsia="宋体" w:hint="default"/>
          <w:spacing w:val="-4"/>
          <w:sz w:val="27"/>
          <w:szCs w:val="27"/>
        </w:rPr>
        <w:t>日</w:t>
      </w:r>
      <w:r>
        <w:rPr>
          <w:rFonts w:ascii="宋体" w:hAnsi="宋体" w:cs="宋体" w:eastAsia="宋体" w:hint="default"/>
          <w:spacing w:val="-4"/>
          <w:sz w:val="27"/>
          <w:szCs w:val="27"/>
        </w:rPr>
        <w:t>，</w:t>
      </w:r>
      <w:r>
        <w:rPr>
          <w:rFonts w:ascii="宋体" w:hAnsi="宋体" w:cs="宋体" w:eastAsia="宋体" w:hint="default"/>
          <w:spacing w:val="-4"/>
          <w:sz w:val="27"/>
          <w:szCs w:val="27"/>
        </w:rPr>
        <w:t>常州市</w:t>
      </w:r>
      <w:r>
        <w:rPr>
          <w:rFonts w:ascii="宋体" w:hAnsi="宋体" w:cs="宋体" w:eastAsia="宋体" w:hint="default"/>
          <w:spacing w:val="-4"/>
          <w:sz w:val="27"/>
          <w:szCs w:val="27"/>
        </w:rPr>
        <w:t>工</w:t>
      </w:r>
      <w:r>
        <w:rPr>
          <w:rFonts w:ascii="宋体" w:hAnsi="宋体" w:cs="宋体" w:eastAsia="宋体" w:hint="default"/>
          <w:spacing w:val="-4"/>
          <w:sz w:val="27"/>
          <w:szCs w:val="27"/>
        </w:rPr>
        <w:t>商</w:t>
      </w:r>
      <w:r>
        <w:rPr>
          <w:rFonts w:ascii="宋体" w:hAnsi="宋体" w:cs="宋体" w:eastAsia="宋体" w:hint="default"/>
          <w:spacing w:val="-4"/>
          <w:sz w:val="27"/>
          <w:szCs w:val="27"/>
        </w:rPr>
        <w:t>行</w:t>
      </w:r>
      <w:r>
        <w:rPr>
          <w:rFonts w:ascii="宋体" w:hAnsi="宋体" w:cs="宋体" w:eastAsia="宋体" w:hint="default"/>
          <w:spacing w:val="-4"/>
          <w:sz w:val="27"/>
          <w:szCs w:val="27"/>
        </w:rPr>
        <w:t>政</w:t>
      </w:r>
      <w:r>
        <w:rPr>
          <w:rFonts w:ascii="宋体" w:hAnsi="宋体" w:cs="宋体" w:eastAsia="宋体" w:hint="default"/>
          <w:spacing w:val="-4"/>
          <w:sz w:val="27"/>
          <w:szCs w:val="27"/>
        </w:rPr>
        <w:t>管理</w:t>
      </w:r>
      <w:r>
        <w:rPr>
          <w:rFonts w:ascii="宋体" w:hAnsi="宋体" w:cs="宋体" w:eastAsia="宋体" w:hint="default"/>
          <w:spacing w:val="-4"/>
          <w:sz w:val="27"/>
          <w:szCs w:val="27"/>
        </w:rPr>
        <w:t>局</w:t>
      </w:r>
      <w:r>
        <w:rPr>
          <w:rFonts w:ascii="宋体" w:hAnsi="宋体" w:cs="宋体" w:eastAsia="宋体" w:hint="default"/>
          <w:spacing w:val="-4"/>
          <w:sz w:val="27"/>
          <w:szCs w:val="27"/>
        </w:rPr>
        <w:t>新北</w:t>
      </w:r>
      <w:r>
        <w:rPr>
          <w:rFonts w:ascii="宋体" w:hAnsi="宋体" w:cs="宋体" w:eastAsia="宋体" w:hint="default"/>
          <w:w w:val="99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分</w:t>
      </w:r>
      <w:r>
        <w:rPr>
          <w:rFonts w:ascii="宋体" w:hAnsi="宋体" w:cs="宋体" w:eastAsia="宋体" w:hint="default"/>
          <w:sz w:val="27"/>
          <w:szCs w:val="27"/>
        </w:rPr>
        <w:t>局</w:t>
      </w:r>
      <w:r>
        <w:rPr>
          <w:rFonts w:ascii="宋体" w:hAnsi="宋体" w:cs="宋体" w:eastAsia="宋体" w:hint="default"/>
          <w:sz w:val="27"/>
          <w:szCs w:val="27"/>
        </w:rPr>
        <w:t>核</w:t>
      </w:r>
      <w:r>
        <w:rPr>
          <w:rFonts w:ascii="宋体" w:hAnsi="宋体" w:cs="宋体" w:eastAsia="宋体" w:hint="default"/>
          <w:sz w:val="27"/>
          <w:szCs w:val="27"/>
        </w:rPr>
        <w:t>准</w:t>
      </w:r>
      <w:r>
        <w:rPr>
          <w:rFonts w:ascii="宋体" w:hAnsi="宋体" w:cs="宋体" w:eastAsia="宋体" w:hint="default"/>
          <w:sz w:val="27"/>
          <w:szCs w:val="27"/>
        </w:rPr>
        <w:t>注</w:t>
      </w:r>
      <w:r>
        <w:rPr>
          <w:rFonts w:ascii="宋体" w:hAnsi="宋体" w:cs="宋体" w:eastAsia="宋体" w:hint="default"/>
          <w:sz w:val="27"/>
          <w:szCs w:val="27"/>
        </w:rPr>
        <w:t>销</w:t>
      </w:r>
      <w:r>
        <w:rPr>
          <w:rFonts w:ascii="宋体" w:hAnsi="宋体" w:cs="宋体" w:eastAsia="宋体" w:hint="default"/>
          <w:sz w:val="27"/>
          <w:szCs w:val="27"/>
        </w:rPr>
        <w:t>常州远东中</w:t>
      </w:r>
      <w:r>
        <w:rPr>
          <w:rFonts w:ascii="宋体" w:hAnsi="宋体" w:cs="宋体" w:eastAsia="宋体" w:hint="default"/>
          <w:sz w:val="27"/>
          <w:szCs w:val="27"/>
        </w:rPr>
        <w:t>美</w:t>
      </w:r>
      <w:r>
        <w:rPr>
          <w:rFonts w:ascii="宋体" w:hAnsi="宋体" w:cs="宋体" w:eastAsia="宋体" w:hint="default"/>
          <w:sz w:val="27"/>
          <w:szCs w:val="27"/>
        </w:rPr>
        <w:t>视</w:t>
      </w:r>
      <w:r>
        <w:rPr>
          <w:rFonts w:ascii="宋体" w:hAnsi="宋体" w:cs="宋体" w:eastAsia="宋体" w:hint="default"/>
          <w:sz w:val="27"/>
          <w:szCs w:val="27"/>
        </w:rPr>
        <w:t>光</w:t>
      </w:r>
      <w:r>
        <w:rPr>
          <w:rFonts w:ascii="宋体" w:hAnsi="宋体" w:cs="宋体" w:eastAsia="宋体" w:hint="default"/>
          <w:sz w:val="27"/>
          <w:szCs w:val="27"/>
        </w:rPr>
        <w:t>科</w:t>
      </w:r>
      <w:r>
        <w:rPr>
          <w:rFonts w:ascii="宋体" w:hAnsi="宋体" w:cs="宋体" w:eastAsia="宋体" w:hint="default"/>
          <w:sz w:val="27"/>
          <w:szCs w:val="27"/>
        </w:rPr>
        <w:t>技</w:t>
      </w:r>
      <w:r>
        <w:rPr>
          <w:rFonts w:ascii="宋体" w:hAnsi="宋体" w:cs="宋体" w:eastAsia="宋体" w:hint="default"/>
          <w:sz w:val="27"/>
          <w:szCs w:val="27"/>
        </w:rPr>
        <w:t>有限公司。</w:t>
      </w:r>
    </w:p>
    <w:p>
      <w:pPr>
        <w:spacing w:line="288" w:lineRule="auto" w:before="34"/>
        <w:ind w:left="1535" w:right="91" w:firstLine="628"/>
        <w:jc w:val="left"/>
        <w:rPr>
          <w:rFonts w:ascii="宋体" w:hAnsi="宋体" w:cs="宋体" w:eastAsia="宋体" w:hint="default"/>
          <w:sz w:val="27"/>
          <w:szCs w:val="27"/>
        </w:rPr>
      </w:pPr>
      <w:r>
        <w:rPr>
          <w:rFonts w:ascii="Times New Roman" w:hAnsi="Times New Roman" w:cs="Times New Roman" w:eastAsia="Times New Roman" w:hint="default"/>
          <w:sz w:val="27"/>
          <w:szCs w:val="27"/>
        </w:rPr>
        <w:t>3</w:t>
      </w:r>
      <w:r>
        <w:rPr>
          <w:rFonts w:ascii="宋体" w:hAnsi="宋体" w:cs="宋体" w:eastAsia="宋体" w:hint="default"/>
          <w:sz w:val="27"/>
          <w:szCs w:val="27"/>
        </w:rPr>
        <w:t>、</w:t>
      </w:r>
      <w:r>
        <w:rPr>
          <w:rFonts w:ascii="宋体" w:hAnsi="宋体" w:cs="宋体" w:eastAsia="宋体" w:hint="default"/>
          <w:sz w:val="27"/>
          <w:szCs w:val="27"/>
        </w:rPr>
        <w:t>由</w:t>
      </w:r>
      <w:r>
        <w:rPr>
          <w:rFonts w:ascii="宋体" w:hAnsi="宋体" w:cs="宋体" w:eastAsia="宋体" w:hint="default"/>
          <w:sz w:val="27"/>
          <w:szCs w:val="27"/>
        </w:rPr>
        <w:t>于</w:t>
      </w:r>
      <w:r>
        <w:rPr>
          <w:rFonts w:ascii="宋体" w:hAnsi="宋体" w:cs="宋体" w:eastAsia="宋体" w:hint="default"/>
          <w:sz w:val="27"/>
          <w:szCs w:val="27"/>
        </w:rPr>
        <w:t>本公司的</w:t>
      </w:r>
      <w:r>
        <w:rPr>
          <w:rFonts w:ascii="宋体" w:hAnsi="宋体" w:cs="宋体" w:eastAsia="宋体" w:hint="default"/>
          <w:sz w:val="27"/>
          <w:szCs w:val="27"/>
        </w:rPr>
        <w:t>控</w:t>
      </w:r>
      <w:r>
        <w:rPr>
          <w:rFonts w:ascii="宋体" w:hAnsi="宋体" w:cs="宋体" w:eastAsia="宋体" w:hint="default"/>
          <w:sz w:val="27"/>
          <w:szCs w:val="27"/>
        </w:rPr>
        <w:t>股子</w:t>
      </w:r>
      <w:r>
        <w:rPr>
          <w:rFonts w:ascii="宋体" w:hAnsi="宋体" w:cs="宋体" w:eastAsia="宋体" w:hint="default"/>
          <w:sz w:val="27"/>
          <w:szCs w:val="27"/>
        </w:rPr>
        <w:t>公司</w:t>
      </w:r>
      <w:r>
        <w:rPr>
          <w:rFonts w:ascii="宋体" w:hAnsi="宋体" w:cs="宋体" w:eastAsia="宋体" w:hint="default"/>
          <w:sz w:val="27"/>
          <w:szCs w:val="27"/>
        </w:rPr>
        <w:t>北</w:t>
      </w:r>
      <w:r>
        <w:rPr>
          <w:rFonts w:ascii="宋体" w:hAnsi="宋体" w:cs="宋体" w:eastAsia="宋体" w:hint="default"/>
          <w:sz w:val="27"/>
          <w:szCs w:val="27"/>
        </w:rPr>
        <w:t>京</w:t>
      </w:r>
      <w:r>
        <w:rPr>
          <w:rFonts w:ascii="宋体" w:hAnsi="宋体" w:cs="宋体" w:eastAsia="宋体" w:hint="default"/>
          <w:sz w:val="27"/>
          <w:szCs w:val="27"/>
        </w:rPr>
        <w:t>远东网</w:t>
      </w:r>
      <w:r>
        <w:rPr>
          <w:rFonts w:ascii="宋体" w:hAnsi="宋体" w:cs="宋体" w:eastAsia="宋体" w:hint="default"/>
          <w:sz w:val="27"/>
          <w:szCs w:val="27"/>
        </w:rPr>
        <w:t>络</w:t>
      </w:r>
      <w:r>
        <w:rPr>
          <w:rFonts w:ascii="宋体" w:hAnsi="宋体" w:cs="宋体" w:eastAsia="宋体" w:hint="default"/>
          <w:sz w:val="27"/>
          <w:szCs w:val="27"/>
        </w:rPr>
        <w:t>安全</w:t>
      </w:r>
      <w:r>
        <w:rPr>
          <w:rFonts w:ascii="宋体" w:hAnsi="宋体" w:cs="宋体" w:eastAsia="宋体" w:hint="default"/>
          <w:sz w:val="27"/>
          <w:szCs w:val="27"/>
        </w:rPr>
        <w:t>研究院</w:t>
      </w:r>
      <w:r>
        <w:rPr>
          <w:rFonts w:ascii="宋体" w:hAnsi="宋体" w:cs="宋体" w:eastAsia="宋体" w:hint="default"/>
          <w:sz w:val="27"/>
          <w:szCs w:val="27"/>
        </w:rPr>
        <w:t>的</w:t>
      </w:r>
      <w:r>
        <w:rPr>
          <w:rFonts w:ascii="宋体" w:hAnsi="宋体" w:cs="宋体" w:eastAsia="宋体" w:hint="default"/>
          <w:sz w:val="27"/>
          <w:szCs w:val="27"/>
        </w:rPr>
        <w:t>财</w:t>
      </w:r>
      <w:r>
        <w:rPr>
          <w:rFonts w:ascii="宋体" w:hAnsi="宋体" w:cs="宋体" w:eastAsia="宋体" w:hint="default"/>
          <w:sz w:val="27"/>
          <w:szCs w:val="27"/>
        </w:rPr>
        <w:t>务报</w:t>
      </w:r>
      <w:r>
        <w:rPr>
          <w:rFonts w:ascii="宋体" w:hAnsi="宋体" w:cs="宋体" w:eastAsia="宋体" w:hint="default"/>
          <w:sz w:val="27"/>
          <w:szCs w:val="27"/>
        </w:rPr>
        <w:t>表</w:t>
      </w:r>
      <w:r>
        <w:rPr>
          <w:rFonts w:ascii="宋体" w:hAnsi="宋体" w:cs="宋体" w:eastAsia="宋体" w:hint="default"/>
          <w:w w:val="99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需按</w:t>
      </w:r>
      <w:r>
        <w:rPr>
          <w:rFonts w:ascii="宋体" w:hAnsi="宋体" w:cs="宋体" w:eastAsia="宋体" w:hint="default"/>
          <w:sz w:val="27"/>
          <w:szCs w:val="27"/>
        </w:rPr>
        <w:t>照</w:t>
      </w:r>
      <w:r>
        <w:rPr>
          <w:rFonts w:ascii="宋体" w:hAnsi="宋体" w:cs="宋体" w:eastAsia="宋体" w:hint="default"/>
          <w:sz w:val="27"/>
          <w:szCs w:val="27"/>
        </w:rPr>
        <w:t>上</w:t>
      </w:r>
      <w:r>
        <w:rPr>
          <w:rFonts w:ascii="宋体" w:hAnsi="宋体" w:cs="宋体" w:eastAsia="宋体" w:hint="default"/>
          <w:sz w:val="27"/>
          <w:szCs w:val="27"/>
        </w:rPr>
        <w:t>市</w:t>
      </w:r>
      <w:r>
        <w:rPr>
          <w:rFonts w:ascii="宋体" w:hAnsi="宋体" w:cs="宋体" w:eastAsia="宋体" w:hint="default"/>
          <w:sz w:val="27"/>
          <w:szCs w:val="27"/>
        </w:rPr>
        <w:t>公司的</w:t>
      </w:r>
      <w:r>
        <w:rPr>
          <w:rFonts w:ascii="宋体" w:hAnsi="宋体" w:cs="宋体" w:eastAsia="宋体" w:hint="default"/>
          <w:sz w:val="27"/>
          <w:szCs w:val="27"/>
        </w:rPr>
        <w:t>规</w:t>
      </w:r>
      <w:r>
        <w:rPr>
          <w:rFonts w:ascii="宋体" w:hAnsi="宋体" w:cs="宋体" w:eastAsia="宋体" w:hint="default"/>
          <w:sz w:val="27"/>
          <w:szCs w:val="27"/>
        </w:rPr>
        <w:t>定执</w:t>
      </w:r>
      <w:r>
        <w:rPr>
          <w:rFonts w:ascii="宋体" w:hAnsi="宋体" w:cs="宋体" w:eastAsia="宋体" w:hint="default"/>
          <w:sz w:val="27"/>
          <w:szCs w:val="27"/>
        </w:rPr>
        <w:t>行</w:t>
      </w:r>
      <w:r>
        <w:rPr>
          <w:rFonts w:ascii="宋体" w:hAnsi="宋体" w:cs="宋体" w:eastAsia="宋体" w:hint="default"/>
          <w:sz w:val="27"/>
          <w:szCs w:val="27"/>
        </w:rPr>
        <w:t>，</w:t>
      </w:r>
      <w:r>
        <w:rPr>
          <w:rFonts w:ascii="宋体" w:hAnsi="宋体" w:cs="宋体" w:eastAsia="宋体" w:hint="default"/>
          <w:sz w:val="27"/>
          <w:szCs w:val="27"/>
        </w:rPr>
        <w:t>与</w:t>
      </w:r>
      <w:r>
        <w:rPr>
          <w:rFonts w:ascii="宋体" w:hAnsi="宋体" w:cs="宋体" w:eastAsia="宋体" w:hint="default"/>
          <w:sz w:val="27"/>
          <w:szCs w:val="27"/>
        </w:rPr>
        <w:t>北</w:t>
      </w:r>
      <w:r>
        <w:rPr>
          <w:rFonts w:ascii="宋体" w:hAnsi="宋体" w:cs="宋体" w:eastAsia="宋体" w:hint="default"/>
          <w:sz w:val="27"/>
          <w:szCs w:val="27"/>
        </w:rPr>
        <w:t>京</w:t>
      </w:r>
      <w:r>
        <w:rPr>
          <w:rFonts w:ascii="宋体" w:hAnsi="宋体" w:cs="宋体" w:eastAsia="宋体" w:hint="default"/>
          <w:sz w:val="27"/>
          <w:szCs w:val="27"/>
        </w:rPr>
        <w:t>市</w:t>
      </w:r>
      <w:r>
        <w:rPr>
          <w:rFonts w:ascii="宋体" w:hAnsi="宋体" w:cs="宋体" w:eastAsia="宋体" w:hint="default"/>
          <w:sz w:val="27"/>
          <w:szCs w:val="27"/>
        </w:rPr>
        <w:t>社</w:t>
      </w:r>
      <w:r>
        <w:rPr>
          <w:rFonts w:ascii="宋体" w:hAnsi="宋体" w:cs="宋体" w:eastAsia="宋体" w:hint="default"/>
          <w:sz w:val="27"/>
          <w:szCs w:val="27"/>
        </w:rPr>
        <w:t>团</w:t>
      </w:r>
      <w:r>
        <w:rPr>
          <w:rFonts w:ascii="宋体" w:hAnsi="宋体" w:cs="宋体" w:eastAsia="宋体" w:hint="default"/>
          <w:sz w:val="27"/>
          <w:szCs w:val="27"/>
        </w:rPr>
        <w:t>办</w:t>
      </w:r>
      <w:r>
        <w:rPr>
          <w:rFonts w:ascii="宋体" w:hAnsi="宋体" w:cs="宋体" w:eastAsia="宋体" w:hint="default"/>
          <w:sz w:val="27"/>
          <w:szCs w:val="27"/>
        </w:rPr>
        <w:t>的</w:t>
      </w:r>
      <w:r>
        <w:rPr>
          <w:rFonts w:ascii="宋体" w:hAnsi="宋体" w:cs="宋体" w:eastAsia="宋体" w:hint="default"/>
          <w:sz w:val="27"/>
          <w:szCs w:val="27"/>
        </w:rPr>
        <w:t>财</w:t>
      </w:r>
      <w:r>
        <w:rPr>
          <w:rFonts w:ascii="宋体" w:hAnsi="宋体" w:cs="宋体" w:eastAsia="宋体" w:hint="default"/>
          <w:sz w:val="27"/>
          <w:szCs w:val="27"/>
        </w:rPr>
        <w:t>务</w:t>
      </w:r>
      <w:r>
        <w:rPr>
          <w:rFonts w:ascii="宋体" w:hAnsi="宋体" w:cs="宋体" w:eastAsia="宋体" w:hint="default"/>
          <w:sz w:val="27"/>
          <w:szCs w:val="27"/>
        </w:rPr>
        <w:t>要</w:t>
      </w:r>
      <w:r>
        <w:rPr>
          <w:rFonts w:ascii="宋体" w:hAnsi="宋体" w:cs="宋体" w:eastAsia="宋体" w:hint="default"/>
          <w:sz w:val="27"/>
          <w:szCs w:val="27"/>
        </w:rPr>
        <w:t>求</w:t>
      </w:r>
      <w:r>
        <w:rPr>
          <w:rFonts w:ascii="宋体" w:hAnsi="宋体" w:cs="宋体" w:eastAsia="宋体" w:hint="default"/>
          <w:sz w:val="27"/>
          <w:szCs w:val="27"/>
        </w:rPr>
        <w:t>规</w:t>
      </w:r>
      <w:r>
        <w:rPr>
          <w:rFonts w:ascii="宋体" w:hAnsi="宋体" w:cs="宋体" w:eastAsia="宋体" w:hint="default"/>
          <w:sz w:val="27"/>
          <w:szCs w:val="27"/>
        </w:rPr>
        <w:t>定</w:t>
      </w:r>
      <w:r>
        <w:rPr>
          <w:rFonts w:ascii="宋体" w:hAnsi="宋体" w:cs="宋体" w:eastAsia="宋体" w:hint="default"/>
          <w:sz w:val="27"/>
          <w:szCs w:val="27"/>
        </w:rPr>
        <w:t>不</w:t>
      </w:r>
      <w:r>
        <w:rPr>
          <w:rFonts w:ascii="宋体" w:hAnsi="宋体" w:cs="宋体" w:eastAsia="宋体" w:hint="default"/>
          <w:sz w:val="27"/>
          <w:szCs w:val="27"/>
        </w:rPr>
        <w:t>符</w:t>
      </w:r>
      <w:r>
        <w:rPr>
          <w:rFonts w:ascii="宋体" w:hAnsi="宋体" w:cs="宋体" w:eastAsia="宋体" w:hint="default"/>
          <w:sz w:val="27"/>
          <w:szCs w:val="27"/>
        </w:rPr>
        <w:t>，</w:t>
      </w:r>
      <w:r>
        <w:rPr>
          <w:rFonts w:ascii="宋体" w:hAnsi="宋体" w:cs="宋体" w:eastAsia="宋体" w:hint="default"/>
          <w:sz w:val="27"/>
          <w:szCs w:val="27"/>
        </w:rPr>
        <w:t>因</w:t>
      </w:r>
      <w:r>
        <w:rPr>
          <w:rFonts w:ascii="宋体" w:hAnsi="宋体" w:cs="宋体" w:eastAsia="宋体" w:hint="default"/>
          <w:w w:val="99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此</w:t>
      </w:r>
      <w:r>
        <w:rPr>
          <w:rFonts w:ascii="宋体" w:hAnsi="宋体" w:cs="宋体" w:eastAsia="宋体" w:hint="default"/>
          <w:sz w:val="27"/>
          <w:szCs w:val="27"/>
        </w:rPr>
        <w:t>，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2006</w:t>
      </w:r>
      <w:r>
        <w:rPr>
          <w:rFonts w:ascii="Times New Roman" w:hAnsi="Times New Roman" w:cs="Times New Roman" w:eastAsia="Times New Roman" w:hint="default"/>
          <w:spacing w:val="60"/>
          <w:sz w:val="27"/>
          <w:szCs w:val="27"/>
        </w:rPr>
        <w:t> </w:t>
      </w:r>
      <w:r>
        <w:rPr>
          <w:rFonts w:ascii="宋体" w:hAnsi="宋体" w:cs="宋体" w:eastAsia="宋体" w:hint="default"/>
          <w:spacing w:val="3"/>
          <w:sz w:val="27"/>
          <w:szCs w:val="27"/>
        </w:rPr>
        <w:t>年度年</w:t>
      </w:r>
      <w:r>
        <w:rPr>
          <w:rFonts w:ascii="宋体" w:hAnsi="宋体" w:cs="宋体" w:eastAsia="宋体" w:hint="default"/>
          <w:spacing w:val="3"/>
          <w:sz w:val="27"/>
          <w:szCs w:val="27"/>
        </w:rPr>
        <w:t>审</w:t>
      </w:r>
      <w:r>
        <w:rPr>
          <w:rFonts w:ascii="宋体" w:hAnsi="宋体" w:cs="宋体" w:eastAsia="宋体" w:hint="default"/>
          <w:spacing w:val="3"/>
          <w:sz w:val="27"/>
          <w:szCs w:val="27"/>
        </w:rPr>
        <w:t>未</w:t>
      </w:r>
      <w:r>
        <w:rPr>
          <w:rFonts w:ascii="宋体" w:hAnsi="宋体" w:cs="宋体" w:eastAsia="宋体" w:hint="default"/>
          <w:spacing w:val="3"/>
          <w:sz w:val="27"/>
          <w:szCs w:val="27"/>
        </w:rPr>
        <w:t>予</w:t>
      </w:r>
      <w:r>
        <w:rPr>
          <w:rFonts w:ascii="宋体" w:hAnsi="宋体" w:cs="宋体" w:eastAsia="宋体" w:hint="default"/>
          <w:spacing w:val="3"/>
          <w:sz w:val="27"/>
          <w:szCs w:val="27"/>
        </w:rPr>
        <w:t>通过。为了不</w:t>
      </w:r>
      <w:r>
        <w:rPr>
          <w:rFonts w:ascii="宋体" w:hAnsi="宋体" w:cs="宋体" w:eastAsia="宋体" w:hint="default"/>
          <w:spacing w:val="3"/>
          <w:sz w:val="27"/>
          <w:szCs w:val="27"/>
        </w:rPr>
        <w:t>使</w:t>
      </w:r>
      <w:r>
        <w:rPr>
          <w:rFonts w:ascii="宋体" w:hAnsi="宋体" w:cs="宋体" w:eastAsia="宋体" w:hint="default"/>
          <w:spacing w:val="3"/>
          <w:sz w:val="27"/>
          <w:szCs w:val="27"/>
        </w:rPr>
        <w:t>上</w:t>
      </w:r>
      <w:r>
        <w:rPr>
          <w:rFonts w:ascii="宋体" w:hAnsi="宋体" w:cs="宋体" w:eastAsia="宋体" w:hint="default"/>
          <w:spacing w:val="3"/>
          <w:sz w:val="27"/>
          <w:szCs w:val="27"/>
        </w:rPr>
        <w:t>市</w:t>
      </w:r>
      <w:r>
        <w:rPr>
          <w:rFonts w:ascii="宋体" w:hAnsi="宋体" w:cs="宋体" w:eastAsia="宋体" w:hint="default"/>
          <w:spacing w:val="3"/>
          <w:sz w:val="27"/>
          <w:szCs w:val="27"/>
        </w:rPr>
        <w:t>公司资</w:t>
      </w:r>
      <w:r>
        <w:rPr>
          <w:rFonts w:ascii="宋体" w:hAnsi="宋体" w:cs="宋体" w:eastAsia="宋体" w:hint="default"/>
          <w:spacing w:val="3"/>
          <w:sz w:val="27"/>
          <w:szCs w:val="27"/>
        </w:rPr>
        <w:t>产流</w:t>
      </w:r>
      <w:r>
        <w:rPr>
          <w:rFonts w:ascii="宋体" w:hAnsi="宋体" w:cs="宋体" w:eastAsia="宋体" w:hint="default"/>
          <w:spacing w:val="3"/>
          <w:sz w:val="27"/>
          <w:szCs w:val="27"/>
        </w:rPr>
        <w:t>失</w:t>
      </w:r>
      <w:r>
        <w:rPr>
          <w:rFonts w:ascii="宋体" w:hAnsi="宋体" w:cs="宋体" w:eastAsia="宋体" w:hint="default"/>
          <w:spacing w:val="3"/>
          <w:sz w:val="27"/>
          <w:szCs w:val="27"/>
        </w:rPr>
        <w:t>，经公司</w:t>
      </w:r>
      <w:r>
        <w:rPr>
          <w:rFonts w:ascii="宋体" w:hAnsi="宋体" w:cs="宋体" w:eastAsia="宋体" w:hint="default"/>
          <w:spacing w:val="3"/>
          <w:sz w:val="27"/>
          <w:szCs w:val="27"/>
        </w:rPr>
        <w:t>于</w:t>
      </w:r>
      <w:r>
        <w:rPr>
          <w:rFonts w:ascii="宋体" w:hAnsi="宋体" w:cs="宋体" w:eastAsia="宋体" w:hint="default"/>
          <w:w w:val="99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2007</w:t>
      </w:r>
      <w:r>
        <w:rPr>
          <w:rFonts w:ascii="Times New Roman" w:hAnsi="Times New Roman" w:cs="Times New Roman" w:eastAsia="Times New Roman" w:hint="default"/>
          <w:spacing w:val="-4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年</w:t>
      </w:r>
      <w:r>
        <w:rPr>
          <w:rFonts w:ascii="宋体" w:hAnsi="宋体" w:cs="宋体" w:eastAsia="宋体" w:hint="default"/>
          <w:spacing w:val="-72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10</w:t>
      </w:r>
      <w:r>
        <w:rPr>
          <w:rFonts w:ascii="Times New Roman" w:hAnsi="Times New Roman" w:cs="Times New Roman" w:eastAsia="Times New Roman" w:hint="default"/>
          <w:spacing w:val="-4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月</w:t>
      </w:r>
      <w:r>
        <w:rPr>
          <w:rFonts w:ascii="宋体" w:hAnsi="宋体" w:cs="宋体" w:eastAsia="宋体" w:hint="default"/>
          <w:spacing w:val="-67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20</w:t>
      </w:r>
      <w:r>
        <w:rPr>
          <w:rFonts w:ascii="Times New Roman" w:hAnsi="Times New Roman" w:cs="Times New Roman" w:eastAsia="Times New Roman" w:hint="default"/>
          <w:spacing w:val="-4"/>
          <w:sz w:val="27"/>
          <w:szCs w:val="27"/>
        </w:rPr>
        <w:t> </w:t>
      </w:r>
      <w:r>
        <w:rPr>
          <w:rFonts w:ascii="宋体" w:hAnsi="宋体" w:cs="宋体" w:eastAsia="宋体" w:hint="default"/>
          <w:spacing w:val="-5"/>
          <w:sz w:val="27"/>
          <w:szCs w:val="27"/>
        </w:rPr>
        <w:t>日</w:t>
      </w:r>
      <w:r>
        <w:rPr>
          <w:rFonts w:ascii="宋体" w:hAnsi="宋体" w:cs="宋体" w:eastAsia="宋体" w:hint="default"/>
          <w:spacing w:val="-5"/>
          <w:sz w:val="27"/>
          <w:szCs w:val="27"/>
        </w:rPr>
        <w:t>召</w:t>
      </w:r>
      <w:r>
        <w:rPr>
          <w:rFonts w:ascii="宋体" w:hAnsi="宋体" w:cs="宋体" w:eastAsia="宋体" w:hint="default"/>
          <w:spacing w:val="-5"/>
          <w:sz w:val="27"/>
          <w:szCs w:val="27"/>
        </w:rPr>
        <w:t>开</w:t>
      </w:r>
      <w:r>
        <w:rPr>
          <w:rFonts w:ascii="宋体" w:hAnsi="宋体" w:cs="宋体" w:eastAsia="宋体" w:hint="default"/>
          <w:spacing w:val="-5"/>
          <w:sz w:val="27"/>
          <w:szCs w:val="27"/>
        </w:rPr>
        <w:t>的</w:t>
      </w:r>
      <w:r>
        <w:rPr>
          <w:rFonts w:ascii="宋体" w:hAnsi="宋体" w:cs="宋体" w:eastAsia="宋体" w:hint="default"/>
          <w:spacing w:val="-5"/>
          <w:sz w:val="27"/>
          <w:szCs w:val="27"/>
        </w:rPr>
        <w:t>五</w:t>
      </w:r>
      <w:r>
        <w:rPr>
          <w:rFonts w:ascii="宋体" w:hAnsi="宋体" w:cs="宋体" w:eastAsia="宋体" w:hint="default"/>
          <w:spacing w:val="-5"/>
          <w:sz w:val="27"/>
          <w:szCs w:val="27"/>
        </w:rPr>
        <w:t>届</w:t>
      </w:r>
      <w:r>
        <w:rPr>
          <w:rFonts w:ascii="宋体" w:hAnsi="宋体" w:cs="宋体" w:eastAsia="宋体" w:hint="default"/>
          <w:spacing w:val="-5"/>
          <w:sz w:val="27"/>
          <w:szCs w:val="27"/>
        </w:rPr>
        <w:t>十</w:t>
      </w:r>
      <w:r>
        <w:rPr>
          <w:rFonts w:ascii="宋体" w:hAnsi="宋体" w:cs="宋体" w:eastAsia="宋体" w:hint="default"/>
          <w:spacing w:val="-5"/>
          <w:sz w:val="27"/>
          <w:szCs w:val="27"/>
        </w:rPr>
        <w:t>七</w:t>
      </w:r>
      <w:r>
        <w:rPr>
          <w:rFonts w:ascii="宋体" w:hAnsi="宋体" w:cs="宋体" w:eastAsia="宋体" w:hint="default"/>
          <w:spacing w:val="-5"/>
          <w:sz w:val="27"/>
          <w:szCs w:val="27"/>
        </w:rPr>
        <w:t>次董事会审议，通过了</w:t>
      </w:r>
      <w:r>
        <w:rPr>
          <w:rFonts w:ascii="宋体" w:hAnsi="宋体" w:cs="宋体" w:eastAsia="宋体" w:hint="default"/>
          <w:spacing w:val="-5"/>
          <w:sz w:val="27"/>
          <w:szCs w:val="27"/>
        </w:rPr>
        <w:t>《</w:t>
      </w:r>
      <w:r>
        <w:rPr>
          <w:rFonts w:ascii="宋体" w:hAnsi="宋体" w:cs="宋体" w:eastAsia="宋体" w:hint="default"/>
          <w:spacing w:val="-5"/>
          <w:sz w:val="27"/>
          <w:szCs w:val="27"/>
        </w:rPr>
        <w:t>北</w:t>
      </w:r>
      <w:r>
        <w:rPr>
          <w:rFonts w:ascii="宋体" w:hAnsi="宋体" w:cs="宋体" w:eastAsia="宋体" w:hint="default"/>
          <w:spacing w:val="-5"/>
          <w:sz w:val="27"/>
          <w:szCs w:val="27"/>
        </w:rPr>
        <w:t>京</w:t>
      </w:r>
      <w:r>
        <w:rPr>
          <w:rFonts w:ascii="宋体" w:hAnsi="宋体" w:cs="宋体" w:eastAsia="宋体" w:hint="default"/>
          <w:spacing w:val="-5"/>
          <w:sz w:val="27"/>
          <w:szCs w:val="27"/>
        </w:rPr>
        <w:t>远东网</w:t>
      </w:r>
      <w:r>
        <w:rPr>
          <w:rFonts w:ascii="宋体" w:hAnsi="宋体" w:cs="宋体" w:eastAsia="宋体" w:hint="default"/>
          <w:w w:val="99"/>
          <w:sz w:val="27"/>
          <w:szCs w:val="27"/>
        </w:rPr>
        <w:t> </w:t>
      </w:r>
      <w:r>
        <w:rPr>
          <w:rFonts w:ascii="宋体" w:hAnsi="宋体" w:cs="宋体" w:eastAsia="宋体" w:hint="default"/>
          <w:spacing w:val="-2"/>
          <w:w w:val="99"/>
          <w:sz w:val="27"/>
          <w:szCs w:val="27"/>
        </w:rPr>
        <w:t>络</w:t>
      </w:r>
      <w:r>
        <w:rPr>
          <w:rFonts w:ascii="宋体" w:hAnsi="宋体" w:cs="宋体" w:eastAsia="宋体" w:hint="default"/>
          <w:spacing w:val="-2"/>
          <w:w w:val="99"/>
          <w:sz w:val="27"/>
          <w:szCs w:val="27"/>
        </w:rPr>
        <w:t>安全</w:t>
      </w:r>
      <w:r>
        <w:rPr>
          <w:rFonts w:ascii="宋体" w:hAnsi="宋体" w:cs="宋体" w:eastAsia="宋体" w:hint="default"/>
          <w:spacing w:val="-2"/>
          <w:w w:val="99"/>
          <w:sz w:val="27"/>
          <w:szCs w:val="27"/>
        </w:rPr>
        <w:t>研究院</w:t>
      </w:r>
      <w:r>
        <w:rPr>
          <w:rFonts w:ascii="宋体" w:hAnsi="宋体" w:cs="宋体" w:eastAsia="宋体" w:hint="default"/>
          <w:spacing w:val="-2"/>
          <w:w w:val="99"/>
          <w:sz w:val="27"/>
          <w:szCs w:val="27"/>
        </w:rPr>
        <w:t>因国家</w:t>
      </w:r>
      <w:r>
        <w:rPr>
          <w:rFonts w:ascii="宋体" w:hAnsi="宋体" w:cs="宋体" w:eastAsia="宋体" w:hint="default"/>
          <w:spacing w:val="-2"/>
          <w:w w:val="99"/>
          <w:sz w:val="27"/>
          <w:szCs w:val="27"/>
        </w:rPr>
        <w:t>有</w:t>
      </w:r>
      <w:r>
        <w:rPr>
          <w:rFonts w:ascii="宋体" w:hAnsi="宋体" w:cs="宋体" w:eastAsia="宋体" w:hint="default"/>
          <w:spacing w:val="-2"/>
          <w:w w:val="99"/>
          <w:sz w:val="27"/>
          <w:szCs w:val="27"/>
        </w:rPr>
        <w:t>关</w:t>
      </w:r>
      <w:r>
        <w:rPr>
          <w:rFonts w:ascii="宋体" w:hAnsi="宋体" w:cs="宋体" w:eastAsia="宋体" w:hint="default"/>
          <w:spacing w:val="-2"/>
          <w:w w:val="99"/>
          <w:sz w:val="27"/>
          <w:szCs w:val="27"/>
        </w:rPr>
        <w:t>政</w:t>
      </w:r>
      <w:r>
        <w:rPr>
          <w:rFonts w:ascii="宋体" w:hAnsi="宋体" w:cs="宋体" w:eastAsia="宋体" w:hint="default"/>
          <w:spacing w:val="-2"/>
          <w:w w:val="99"/>
          <w:sz w:val="27"/>
          <w:szCs w:val="27"/>
        </w:rPr>
        <w:t>策</w:t>
      </w:r>
      <w:r>
        <w:rPr>
          <w:rFonts w:ascii="宋体" w:hAnsi="宋体" w:cs="宋体" w:eastAsia="宋体" w:hint="default"/>
          <w:spacing w:val="-2"/>
          <w:w w:val="99"/>
          <w:sz w:val="27"/>
          <w:szCs w:val="27"/>
        </w:rPr>
        <w:t>的</w:t>
      </w:r>
      <w:r>
        <w:rPr>
          <w:rFonts w:ascii="宋体" w:hAnsi="宋体" w:cs="宋体" w:eastAsia="宋体" w:hint="default"/>
          <w:spacing w:val="-2"/>
          <w:w w:val="99"/>
          <w:sz w:val="27"/>
          <w:szCs w:val="27"/>
        </w:rPr>
        <w:t>调</w:t>
      </w:r>
      <w:r>
        <w:rPr>
          <w:rFonts w:ascii="宋体" w:hAnsi="宋体" w:cs="宋体" w:eastAsia="宋体" w:hint="default"/>
          <w:spacing w:val="-2"/>
          <w:w w:val="99"/>
          <w:sz w:val="27"/>
          <w:szCs w:val="27"/>
        </w:rPr>
        <w:t>整，</w:t>
      </w:r>
      <w:r>
        <w:rPr>
          <w:rFonts w:ascii="宋体" w:hAnsi="宋体" w:cs="宋体" w:eastAsia="宋体" w:hint="default"/>
          <w:spacing w:val="-2"/>
          <w:w w:val="99"/>
          <w:sz w:val="27"/>
          <w:szCs w:val="27"/>
        </w:rPr>
        <w:t>申</w:t>
      </w:r>
      <w:r>
        <w:rPr>
          <w:rFonts w:ascii="宋体" w:hAnsi="宋体" w:cs="宋体" w:eastAsia="宋体" w:hint="default"/>
          <w:spacing w:val="-2"/>
          <w:w w:val="99"/>
          <w:sz w:val="27"/>
          <w:szCs w:val="27"/>
        </w:rPr>
        <w:t>请</w:t>
      </w:r>
      <w:r>
        <w:rPr>
          <w:rFonts w:ascii="宋体" w:hAnsi="宋体" w:cs="宋体" w:eastAsia="宋体" w:hint="default"/>
          <w:spacing w:val="-2"/>
          <w:w w:val="99"/>
          <w:sz w:val="27"/>
          <w:szCs w:val="27"/>
        </w:rPr>
        <w:t>解</w:t>
      </w:r>
      <w:r>
        <w:rPr>
          <w:rFonts w:ascii="宋体" w:hAnsi="宋体" w:cs="宋体" w:eastAsia="宋体" w:hint="default"/>
          <w:spacing w:val="-2"/>
          <w:w w:val="99"/>
          <w:sz w:val="27"/>
          <w:szCs w:val="27"/>
        </w:rPr>
        <w:t>散</w:t>
      </w:r>
      <w:r>
        <w:rPr>
          <w:rFonts w:ascii="宋体" w:hAnsi="宋体" w:cs="宋体" w:eastAsia="宋体" w:hint="default"/>
          <w:spacing w:val="-2"/>
          <w:w w:val="99"/>
          <w:sz w:val="27"/>
          <w:szCs w:val="27"/>
        </w:rPr>
        <w:t>清</w:t>
      </w:r>
      <w:r>
        <w:rPr>
          <w:rFonts w:ascii="宋体" w:hAnsi="宋体" w:cs="宋体" w:eastAsia="宋体" w:hint="default"/>
          <w:spacing w:val="-2"/>
          <w:w w:val="99"/>
          <w:sz w:val="27"/>
          <w:szCs w:val="27"/>
        </w:rPr>
        <w:t>算</w:t>
      </w:r>
      <w:r>
        <w:rPr>
          <w:rFonts w:ascii="宋体" w:hAnsi="宋体" w:cs="宋体" w:eastAsia="宋体" w:hint="default"/>
          <w:spacing w:val="-2"/>
          <w:w w:val="99"/>
          <w:sz w:val="27"/>
          <w:szCs w:val="27"/>
        </w:rPr>
        <w:t>的议</w:t>
      </w:r>
      <w:r>
        <w:rPr>
          <w:rFonts w:ascii="宋体" w:hAnsi="宋体" w:cs="宋体" w:eastAsia="宋体" w:hint="default"/>
          <w:spacing w:val="-2"/>
          <w:w w:val="99"/>
          <w:sz w:val="27"/>
          <w:szCs w:val="27"/>
        </w:rPr>
        <w:t>案</w:t>
      </w:r>
      <w:r>
        <w:rPr>
          <w:rFonts w:ascii="宋体" w:hAnsi="宋体" w:cs="宋体" w:eastAsia="宋体" w:hint="default"/>
          <w:spacing w:val="-2"/>
          <w:w w:val="99"/>
          <w:sz w:val="27"/>
          <w:szCs w:val="27"/>
        </w:rPr>
        <w:t>》</w:t>
      </w:r>
      <w:r>
        <w:rPr>
          <w:rFonts w:ascii="宋体" w:hAnsi="宋体" w:cs="宋体" w:eastAsia="宋体" w:hint="default"/>
          <w:spacing w:val="-2"/>
          <w:w w:val="99"/>
          <w:sz w:val="27"/>
          <w:szCs w:val="27"/>
        </w:rPr>
        <w:t>，</w:t>
      </w:r>
      <w:r>
        <w:rPr>
          <w:rFonts w:ascii="宋体" w:hAnsi="宋体" w:cs="宋体" w:eastAsia="宋体" w:hint="default"/>
          <w:spacing w:val="-2"/>
          <w:w w:val="99"/>
          <w:sz w:val="27"/>
          <w:szCs w:val="27"/>
        </w:rPr>
        <w:t>后</w:t>
      </w:r>
      <w:r>
        <w:rPr>
          <w:rFonts w:ascii="宋体" w:hAnsi="宋体" w:cs="宋体" w:eastAsia="宋体" w:hint="default"/>
          <w:spacing w:val="-2"/>
          <w:w w:val="99"/>
          <w:sz w:val="27"/>
          <w:szCs w:val="27"/>
        </w:rPr>
        <w:t>经公</w:t>
      </w:r>
      <w:r>
        <w:rPr>
          <w:rFonts w:ascii="宋体" w:hAnsi="宋体" w:cs="宋体" w:eastAsia="宋体" w:hint="default"/>
          <w:spacing w:val="-108"/>
          <w:w w:val="99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司</w:t>
      </w:r>
      <w:r>
        <w:rPr>
          <w:rFonts w:ascii="宋体" w:hAnsi="宋体" w:cs="宋体" w:eastAsia="宋体" w:hint="default"/>
          <w:sz w:val="27"/>
          <w:szCs w:val="27"/>
        </w:rPr>
        <w:t>于</w:t>
      </w:r>
      <w:r>
        <w:rPr>
          <w:rFonts w:ascii="宋体" w:hAnsi="宋体" w:cs="宋体" w:eastAsia="宋体" w:hint="default"/>
          <w:spacing w:val="-60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2007</w:t>
      </w:r>
      <w:r>
        <w:rPr>
          <w:rFonts w:ascii="Times New Roman" w:hAnsi="Times New Roman" w:cs="Times New Roman" w:eastAsia="Times New Roman" w:hint="default"/>
          <w:spacing w:val="8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年</w:t>
      </w:r>
      <w:r>
        <w:rPr>
          <w:rFonts w:ascii="宋体" w:hAnsi="宋体" w:cs="宋体" w:eastAsia="宋体" w:hint="default"/>
          <w:spacing w:val="-60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7"/>
          <w:szCs w:val="27"/>
        </w:rPr>
        <w:t>11</w:t>
      </w:r>
      <w:r>
        <w:rPr>
          <w:rFonts w:ascii="Times New Roman" w:hAnsi="Times New Roman" w:cs="Times New Roman" w:eastAsia="Times New Roman" w:hint="default"/>
          <w:spacing w:val="8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月</w:t>
      </w:r>
      <w:r>
        <w:rPr>
          <w:rFonts w:ascii="宋体" w:hAnsi="宋体" w:cs="宋体" w:eastAsia="宋体" w:hint="default"/>
          <w:spacing w:val="-55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8</w:t>
      </w:r>
      <w:r>
        <w:rPr>
          <w:rFonts w:ascii="Times New Roman" w:hAnsi="Times New Roman" w:cs="Times New Roman" w:eastAsia="Times New Roman" w:hint="default"/>
          <w:spacing w:val="8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日</w:t>
      </w:r>
      <w:r>
        <w:rPr>
          <w:rFonts w:ascii="宋体" w:hAnsi="宋体" w:cs="宋体" w:eastAsia="宋体" w:hint="default"/>
          <w:sz w:val="27"/>
          <w:szCs w:val="27"/>
        </w:rPr>
        <w:t>召</w:t>
      </w:r>
      <w:r>
        <w:rPr>
          <w:rFonts w:ascii="宋体" w:hAnsi="宋体" w:cs="宋体" w:eastAsia="宋体" w:hint="default"/>
          <w:sz w:val="27"/>
          <w:szCs w:val="27"/>
        </w:rPr>
        <w:t>开</w:t>
      </w:r>
      <w:r>
        <w:rPr>
          <w:rFonts w:ascii="宋体" w:hAnsi="宋体" w:cs="宋体" w:eastAsia="宋体" w:hint="default"/>
          <w:sz w:val="27"/>
          <w:szCs w:val="27"/>
        </w:rPr>
        <w:t>的</w:t>
      </w:r>
      <w:r>
        <w:rPr>
          <w:rFonts w:ascii="宋体" w:hAnsi="宋体" w:cs="宋体" w:eastAsia="宋体" w:hint="default"/>
          <w:spacing w:val="-60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2007</w:t>
      </w:r>
      <w:r>
        <w:rPr>
          <w:rFonts w:ascii="Times New Roman" w:hAnsi="Times New Roman" w:cs="Times New Roman" w:eastAsia="Times New Roman" w:hint="default"/>
          <w:spacing w:val="8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年</w:t>
      </w:r>
      <w:r>
        <w:rPr>
          <w:rFonts w:ascii="宋体" w:hAnsi="宋体" w:cs="宋体" w:eastAsia="宋体" w:hint="default"/>
          <w:sz w:val="27"/>
          <w:szCs w:val="27"/>
        </w:rPr>
        <w:t>第</w:t>
      </w:r>
      <w:r>
        <w:rPr>
          <w:rFonts w:ascii="宋体" w:hAnsi="宋体" w:cs="宋体" w:eastAsia="宋体" w:hint="default"/>
          <w:sz w:val="27"/>
          <w:szCs w:val="27"/>
        </w:rPr>
        <w:t>二</w:t>
      </w:r>
      <w:r>
        <w:rPr>
          <w:rFonts w:ascii="宋体" w:hAnsi="宋体" w:cs="宋体" w:eastAsia="宋体" w:hint="default"/>
          <w:sz w:val="27"/>
          <w:szCs w:val="27"/>
        </w:rPr>
        <w:t>次</w:t>
      </w:r>
      <w:r>
        <w:rPr>
          <w:rFonts w:ascii="宋体" w:hAnsi="宋体" w:cs="宋体" w:eastAsia="宋体" w:hint="default"/>
          <w:sz w:val="27"/>
          <w:szCs w:val="27"/>
        </w:rPr>
        <w:t>临</w:t>
      </w:r>
      <w:r>
        <w:rPr>
          <w:rFonts w:ascii="宋体" w:hAnsi="宋体" w:cs="宋体" w:eastAsia="宋体" w:hint="default"/>
          <w:sz w:val="27"/>
          <w:szCs w:val="27"/>
        </w:rPr>
        <w:t>时</w:t>
      </w:r>
      <w:r>
        <w:rPr>
          <w:rFonts w:ascii="宋体" w:hAnsi="宋体" w:cs="宋体" w:eastAsia="宋体" w:hint="default"/>
          <w:sz w:val="27"/>
          <w:szCs w:val="27"/>
        </w:rPr>
        <w:t>股东</w:t>
      </w:r>
      <w:r>
        <w:rPr>
          <w:rFonts w:ascii="宋体" w:hAnsi="宋体" w:cs="宋体" w:eastAsia="宋体" w:hint="default"/>
          <w:sz w:val="27"/>
          <w:szCs w:val="27"/>
        </w:rPr>
        <w:t>大会审议，通过</w:t>
      </w:r>
      <w:r>
        <w:rPr>
          <w:rFonts w:ascii="宋体" w:hAnsi="宋体" w:cs="宋体" w:eastAsia="宋体" w:hint="default"/>
          <w:w w:val="99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了</w:t>
      </w:r>
      <w:r>
        <w:rPr>
          <w:rFonts w:ascii="宋体" w:hAnsi="宋体" w:cs="宋体" w:eastAsia="宋体" w:hint="default"/>
          <w:sz w:val="27"/>
          <w:szCs w:val="27"/>
        </w:rPr>
        <w:t>《</w:t>
      </w:r>
      <w:r>
        <w:rPr>
          <w:rFonts w:ascii="宋体" w:hAnsi="宋体" w:cs="宋体" w:eastAsia="宋体" w:hint="default"/>
          <w:sz w:val="27"/>
          <w:szCs w:val="27"/>
        </w:rPr>
        <w:t>北</w:t>
      </w:r>
      <w:r>
        <w:rPr>
          <w:rFonts w:ascii="宋体" w:hAnsi="宋体" w:cs="宋体" w:eastAsia="宋体" w:hint="default"/>
          <w:sz w:val="27"/>
          <w:szCs w:val="27"/>
        </w:rPr>
        <w:t>京</w:t>
      </w:r>
      <w:r>
        <w:rPr>
          <w:rFonts w:ascii="宋体" w:hAnsi="宋体" w:cs="宋体" w:eastAsia="宋体" w:hint="default"/>
          <w:sz w:val="27"/>
          <w:szCs w:val="27"/>
        </w:rPr>
        <w:t>远东网</w:t>
      </w:r>
      <w:r>
        <w:rPr>
          <w:rFonts w:ascii="宋体" w:hAnsi="宋体" w:cs="宋体" w:eastAsia="宋体" w:hint="default"/>
          <w:sz w:val="27"/>
          <w:szCs w:val="27"/>
        </w:rPr>
        <w:t>络</w:t>
      </w:r>
      <w:r>
        <w:rPr>
          <w:rFonts w:ascii="宋体" w:hAnsi="宋体" w:cs="宋体" w:eastAsia="宋体" w:hint="default"/>
          <w:sz w:val="27"/>
          <w:szCs w:val="27"/>
        </w:rPr>
        <w:t>安全</w:t>
      </w:r>
      <w:r>
        <w:rPr>
          <w:rFonts w:ascii="宋体" w:hAnsi="宋体" w:cs="宋体" w:eastAsia="宋体" w:hint="default"/>
          <w:sz w:val="27"/>
          <w:szCs w:val="27"/>
        </w:rPr>
        <w:t>研究院</w:t>
      </w:r>
      <w:r>
        <w:rPr>
          <w:rFonts w:ascii="宋体" w:hAnsi="宋体" w:cs="宋体" w:eastAsia="宋体" w:hint="default"/>
          <w:sz w:val="27"/>
          <w:szCs w:val="27"/>
        </w:rPr>
        <w:t>因国家</w:t>
      </w:r>
      <w:r>
        <w:rPr>
          <w:rFonts w:ascii="宋体" w:hAnsi="宋体" w:cs="宋体" w:eastAsia="宋体" w:hint="default"/>
          <w:sz w:val="27"/>
          <w:szCs w:val="27"/>
        </w:rPr>
        <w:t>有</w:t>
      </w:r>
      <w:r>
        <w:rPr>
          <w:rFonts w:ascii="宋体" w:hAnsi="宋体" w:cs="宋体" w:eastAsia="宋体" w:hint="default"/>
          <w:sz w:val="27"/>
          <w:szCs w:val="27"/>
        </w:rPr>
        <w:t>关</w:t>
      </w:r>
      <w:r>
        <w:rPr>
          <w:rFonts w:ascii="宋体" w:hAnsi="宋体" w:cs="宋体" w:eastAsia="宋体" w:hint="default"/>
          <w:sz w:val="27"/>
          <w:szCs w:val="27"/>
        </w:rPr>
        <w:t>政</w:t>
      </w:r>
      <w:r>
        <w:rPr>
          <w:rFonts w:ascii="宋体" w:hAnsi="宋体" w:cs="宋体" w:eastAsia="宋体" w:hint="default"/>
          <w:sz w:val="27"/>
          <w:szCs w:val="27"/>
        </w:rPr>
        <w:t>策</w:t>
      </w:r>
      <w:r>
        <w:rPr>
          <w:rFonts w:ascii="宋体" w:hAnsi="宋体" w:cs="宋体" w:eastAsia="宋体" w:hint="default"/>
          <w:sz w:val="27"/>
          <w:szCs w:val="27"/>
        </w:rPr>
        <w:t>的</w:t>
      </w:r>
      <w:r>
        <w:rPr>
          <w:rFonts w:ascii="宋体" w:hAnsi="宋体" w:cs="宋体" w:eastAsia="宋体" w:hint="default"/>
          <w:sz w:val="27"/>
          <w:szCs w:val="27"/>
        </w:rPr>
        <w:t>调</w:t>
      </w:r>
      <w:r>
        <w:rPr>
          <w:rFonts w:ascii="宋体" w:hAnsi="宋体" w:cs="宋体" w:eastAsia="宋体" w:hint="default"/>
          <w:sz w:val="27"/>
          <w:szCs w:val="27"/>
        </w:rPr>
        <w:t>整，</w:t>
      </w:r>
      <w:r>
        <w:rPr>
          <w:rFonts w:ascii="宋体" w:hAnsi="宋体" w:cs="宋体" w:eastAsia="宋体" w:hint="default"/>
          <w:sz w:val="27"/>
          <w:szCs w:val="27"/>
        </w:rPr>
        <w:t>申</w:t>
      </w:r>
      <w:r>
        <w:rPr>
          <w:rFonts w:ascii="宋体" w:hAnsi="宋体" w:cs="宋体" w:eastAsia="宋体" w:hint="default"/>
          <w:sz w:val="27"/>
          <w:szCs w:val="27"/>
        </w:rPr>
        <w:t>请</w:t>
      </w:r>
      <w:r>
        <w:rPr>
          <w:rFonts w:ascii="宋体" w:hAnsi="宋体" w:cs="宋体" w:eastAsia="宋体" w:hint="default"/>
          <w:sz w:val="27"/>
          <w:szCs w:val="27"/>
        </w:rPr>
        <w:t>解</w:t>
      </w:r>
      <w:r>
        <w:rPr>
          <w:rFonts w:ascii="宋体" w:hAnsi="宋体" w:cs="宋体" w:eastAsia="宋体" w:hint="default"/>
          <w:sz w:val="27"/>
          <w:szCs w:val="27"/>
        </w:rPr>
        <w:t>散</w:t>
      </w:r>
      <w:r>
        <w:rPr>
          <w:rFonts w:ascii="宋体" w:hAnsi="宋体" w:cs="宋体" w:eastAsia="宋体" w:hint="default"/>
          <w:sz w:val="27"/>
          <w:szCs w:val="27"/>
        </w:rPr>
        <w:t>清</w:t>
      </w:r>
      <w:r>
        <w:rPr>
          <w:rFonts w:ascii="宋体" w:hAnsi="宋体" w:cs="宋体" w:eastAsia="宋体" w:hint="default"/>
          <w:sz w:val="27"/>
          <w:szCs w:val="27"/>
        </w:rPr>
        <w:t>算</w:t>
      </w:r>
      <w:r>
        <w:rPr>
          <w:rFonts w:ascii="宋体" w:hAnsi="宋体" w:cs="宋体" w:eastAsia="宋体" w:hint="default"/>
          <w:sz w:val="27"/>
          <w:szCs w:val="27"/>
        </w:rPr>
        <w:t>的</w:t>
      </w:r>
      <w:r>
        <w:rPr>
          <w:rFonts w:ascii="宋体" w:hAnsi="宋体" w:cs="宋体" w:eastAsia="宋体" w:hint="default"/>
          <w:w w:val="99"/>
          <w:sz w:val="27"/>
          <w:szCs w:val="27"/>
        </w:rPr>
        <w:t> </w:t>
      </w:r>
      <w:r>
        <w:rPr>
          <w:rFonts w:ascii="宋体" w:hAnsi="宋体" w:cs="宋体" w:eastAsia="宋体" w:hint="default"/>
          <w:spacing w:val="-17"/>
          <w:w w:val="99"/>
          <w:sz w:val="27"/>
          <w:szCs w:val="27"/>
        </w:rPr>
        <w:t>议</w:t>
      </w:r>
      <w:r>
        <w:rPr>
          <w:rFonts w:ascii="宋体" w:hAnsi="宋体" w:cs="宋体" w:eastAsia="宋体" w:hint="default"/>
          <w:spacing w:val="-17"/>
          <w:w w:val="99"/>
          <w:sz w:val="27"/>
          <w:szCs w:val="27"/>
        </w:rPr>
        <w:t>案</w:t>
      </w:r>
      <w:r>
        <w:rPr>
          <w:rFonts w:ascii="宋体" w:hAnsi="宋体" w:cs="宋体" w:eastAsia="宋体" w:hint="default"/>
          <w:spacing w:val="-17"/>
          <w:w w:val="99"/>
          <w:sz w:val="27"/>
          <w:szCs w:val="27"/>
        </w:rPr>
        <w:t>》</w:t>
      </w:r>
      <w:r>
        <w:rPr>
          <w:rFonts w:ascii="宋体" w:hAnsi="宋体" w:cs="宋体" w:eastAsia="宋体" w:hint="default"/>
          <w:spacing w:val="-17"/>
          <w:w w:val="99"/>
          <w:sz w:val="27"/>
          <w:szCs w:val="27"/>
        </w:rPr>
        <w:t>。公告</w:t>
      </w:r>
      <w:r>
        <w:rPr>
          <w:rFonts w:ascii="宋体" w:hAnsi="宋体" w:cs="宋体" w:eastAsia="宋体" w:hint="default"/>
          <w:spacing w:val="-17"/>
          <w:w w:val="99"/>
          <w:sz w:val="27"/>
          <w:szCs w:val="27"/>
        </w:rPr>
        <w:t>刊</w:t>
      </w:r>
      <w:r>
        <w:rPr>
          <w:rFonts w:ascii="宋体" w:hAnsi="宋体" w:cs="宋体" w:eastAsia="宋体" w:hint="default"/>
          <w:spacing w:val="-17"/>
          <w:w w:val="99"/>
          <w:sz w:val="27"/>
          <w:szCs w:val="27"/>
        </w:rPr>
        <w:t>登</w:t>
      </w:r>
      <w:r>
        <w:rPr>
          <w:rFonts w:ascii="宋体" w:hAnsi="宋体" w:cs="宋体" w:eastAsia="宋体" w:hint="default"/>
          <w:spacing w:val="-17"/>
          <w:w w:val="99"/>
          <w:sz w:val="27"/>
          <w:szCs w:val="27"/>
        </w:rPr>
        <w:t>在</w:t>
      </w:r>
      <w:r>
        <w:rPr>
          <w:rFonts w:ascii="宋体" w:hAnsi="宋体" w:cs="宋体" w:eastAsia="宋体" w:hint="default"/>
          <w:spacing w:val="-64"/>
          <w:w w:val="99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w w:val="99"/>
          <w:sz w:val="27"/>
          <w:szCs w:val="27"/>
        </w:rPr>
        <w:t>2007</w:t>
      </w:r>
      <w:r>
        <w:rPr>
          <w:rFonts w:ascii="Times New Roman" w:hAnsi="Times New Roman" w:cs="Times New Roman" w:eastAsia="Times New Roman" w:hint="default"/>
          <w:spacing w:val="8"/>
          <w:w w:val="99"/>
          <w:sz w:val="27"/>
          <w:szCs w:val="27"/>
        </w:rPr>
        <w:t> </w:t>
      </w:r>
      <w:r>
        <w:rPr>
          <w:rFonts w:ascii="宋体" w:hAnsi="宋体" w:cs="宋体" w:eastAsia="宋体" w:hint="default"/>
          <w:w w:val="99"/>
          <w:sz w:val="27"/>
          <w:szCs w:val="27"/>
        </w:rPr>
        <w:t>年</w:t>
      </w:r>
      <w:r>
        <w:rPr>
          <w:rFonts w:ascii="宋体" w:hAnsi="宋体" w:cs="宋体" w:eastAsia="宋体" w:hint="default"/>
          <w:spacing w:val="-64"/>
          <w:w w:val="99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pacing w:val="-6"/>
          <w:w w:val="99"/>
          <w:sz w:val="27"/>
          <w:szCs w:val="27"/>
        </w:rPr>
        <w:t>11</w:t>
      </w:r>
      <w:r>
        <w:rPr>
          <w:rFonts w:ascii="Times New Roman" w:hAnsi="Times New Roman" w:cs="Times New Roman" w:eastAsia="Times New Roman" w:hint="default"/>
          <w:spacing w:val="3"/>
          <w:w w:val="99"/>
          <w:sz w:val="27"/>
          <w:szCs w:val="27"/>
        </w:rPr>
        <w:t> </w:t>
      </w:r>
      <w:r>
        <w:rPr>
          <w:rFonts w:ascii="宋体" w:hAnsi="宋体" w:cs="宋体" w:eastAsia="宋体" w:hint="default"/>
          <w:w w:val="99"/>
          <w:sz w:val="27"/>
          <w:szCs w:val="27"/>
        </w:rPr>
        <w:t>月</w:t>
      </w:r>
      <w:r>
        <w:rPr>
          <w:rFonts w:ascii="宋体" w:hAnsi="宋体" w:cs="宋体" w:eastAsia="宋体" w:hint="default"/>
          <w:spacing w:val="-64"/>
          <w:w w:val="99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w w:val="99"/>
          <w:sz w:val="27"/>
          <w:szCs w:val="27"/>
        </w:rPr>
        <w:t>9</w:t>
      </w:r>
      <w:r>
        <w:rPr>
          <w:rFonts w:ascii="Times New Roman" w:hAnsi="Times New Roman" w:cs="Times New Roman" w:eastAsia="Times New Roman" w:hint="default"/>
          <w:spacing w:val="8"/>
          <w:w w:val="99"/>
          <w:sz w:val="27"/>
          <w:szCs w:val="27"/>
        </w:rPr>
        <w:t> </w:t>
      </w:r>
      <w:r>
        <w:rPr>
          <w:rFonts w:ascii="宋体" w:hAnsi="宋体" w:cs="宋体" w:eastAsia="宋体" w:hint="default"/>
          <w:spacing w:val="-2"/>
          <w:w w:val="99"/>
          <w:sz w:val="27"/>
          <w:szCs w:val="27"/>
        </w:rPr>
        <w:t>日</w:t>
      </w:r>
      <w:r>
        <w:rPr>
          <w:rFonts w:ascii="宋体" w:hAnsi="宋体" w:cs="宋体" w:eastAsia="宋体" w:hint="default"/>
          <w:spacing w:val="-2"/>
          <w:w w:val="99"/>
          <w:sz w:val="27"/>
          <w:szCs w:val="27"/>
        </w:rPr>
        <w:t>的</w:t>
      </w:r>
      <w:r>
        <w:rPr>
          <w:rFonts w:ascii="宋体" w:hAnsi="宋体" w:cs="宋体" w:eastAsia="宋体" w:hint="default"/>
          <w:spacing w:val="-2"/>
          <w:w w:val="99"/>
          <w:sz w:val="27"/>
          <w:szCs w:val="27"/>
        </w:rPr>
        <w:t>《</w:t>
      </w:r>
      <w:r>
        <w:rPr>
          <w:rFonts w:ascii="宋体" w:hAnsi="宋体" w:cs="宋体" w:eastAsia="宋体" w:hint="default"/>
          <w:spacing w:val="-2"/>
          <w:w w:val="99"/>
          <w:sz w:val="27"/>
          <w:szCs w:val="27"/>
        </w:rPr>
        <w:t>证</w:t>
      </w:r>
      <w:r>
        <w:rPr>
          <w:rFonts w:ascii="宋体" w:hAnsi="宋体" w:cs="宋体" w:eastAsia="宋体" w:hint="default"/>
          <w:spacing w:val="-2"/>
          <w:w w:val="99"/>
          <w:sz w:val="27"/>
          <w:szCs w:val="27"/>
        </w:rPr>
        <w:t>券</w:t>
      </w:r>
      <w:r>
        <w:rPr>
          <w:rFonts w:ascii="宋体" w:hAnsi="宋体" w:cs="宋体" w:eastAsia="宋体" w:hint="default"/>
          <w:spacing w:val="-2"/>
          <w:w w:val="99"/>
          <w:sz w:val="27"/>
          <w:szCs w:val="27"/>
        </w:rPr>
        <w:t>日</w:t>
      </w:r>
      <w:r>
        <w:rPr>
          <w:rFonts w:ascii="宋体" w:hAnsi="宋体" w:cs="宋体" w:eastAsia="宋体" w:hint="default"/>
          <w:spacing w:val="-2"/>
          <w:w w:val="99"/>
          <w:sz w:val="27"/>
          <w:szCs w:val="27"/>
        </w:rPr>
        <w:t>报</w:t>
      </w:r>
      <w:r>
        <w:rPr>
          <w:rFonts w:ascii="宋体" w:hAnsi="宋体" w:cs="宋体" w:eastAsia="宋体" w:hint="default"/>
          <w:spacing w:val="-2"/>
          <w:w w:val="99"/>
          <w:sz w:val="27"/>
          <w:szCs w:val="27"/>
        </w:rPr>
        <w:t>》</w:t>
      </w:r>
      <w:r>
        <w:rPr>
          <w:rFonts w:ascii="宋体" w:hAnsi="宋体" w:cs="宋体" w:eastAsia="宋体" w:hint="default"/>
          <w:spacing w:val="-2"/>
          <w:w w:val="99"/>
          <w:sz w:val="27"/>
          <w:szCs w:val="27"/>
        </w:rPr>
        <w:t>和</w:t>
      </w:r>
      <w:r>
        <w:rPr>
          <w:rFonts w:ascii="宋体" w:hAnsi="宋体" w:cs="宋体" w:eastAsia="宋体" w:hint="default"/>
          <w:spacing w:val="-2"/>
          <w:w w:val="99"/>
          <w:sz w:val="27"/>
          <w:szCs w:val="27"/>
        </w:rPr>
        <w:t>巨潮</w:t>
      </w:r>
      <w:r>
        <w:rPr>
          <w:rFonts w:ascii="宋体" w:hAnsi="宋体" w:cs="宋体" w:eastAsia="宋体" w:hint="default"/>
          <w:spacing w:val="-2"/>
          <w:w w:val="99"/>
          <w:sz w:val="27"/>
          <w:szCs w:val="27"/>
        </w:rPr>
        <w:t>资</w:t>
      </w:r>
      <w:r>
        <w:rPr>
          <w:rFonts w:ascii="宋体" w:hAnsi="宋体" w:cs="宋体" w:eastAsia="宋体" w:hint="default"/>
          <w:spacing w:val="-2"/>
          <w:w w:val="99"/>
          <w:sz w:val="27"/>
          <w:szCs w:val="27"/>
        </w:rPr>
        <w:t>讯</w:t>
      </w:r>
      <w:r>
        <w:rPr>
          <w:rFonts w:ascii="宋体" w:hAnsi="宋体" w:cs="宋体" w:eastAsia="宋体" w:hint="default"/>
          <w:spacing w:val="-2"/>
          <w:w w:val="99"/>
          <w:sz w:val="27"/>
          <w:szCs w:val="27"/>
        </w:rPr>
        <w:t>网</w:t>
      </w:r>
      <w:r>
        <w:rPr>
          <w:rFonts w:ascii="宋体" w:hAnsi="宋体" w:cs="宋体" w:eastAsia="宋体" w:hint="default"/>
          <w:spacing w:val="-2"/>
          <w:w w:val="99"/>
          <w:sz w:val="27"/>
          <w:szCs w:val="27"/>
        </w:rPr>
        <w:t>上</w:t>
      </w:r>
      <w:r>
        <w:rPr>
          <w:rFonts w:ascii="宋体" w:hAnsi="宋体" w:cs="宋体" w:eastAsia="宋体" w:hint="default"/>
          <w:spacing w:val="-2"/>
          <w:w w:val="99"/>
          <w:sz w:val="27"/>
          <w:szCs w:val="27"/>
        </w:rPr>
        <w:t>。</w:t>
      </w:r>
      <w:r>
        <w:rPr>
          <w:rFonts w:ascii="宋体" w:hAnsi="宋体" w:cs="宋体" w:eastAsia="宋体" w:hint="default"/>
          <w:w w:val="99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现</w:t>
      </w:r>
      <w:r>
        <w:rPr>
          <w:rFonts w:ascii="宋体" w:hAnsi="宋体" w:cs="宋体" w:eastAsia="宋体" w:hint="default"/>
          <w:sz w:val="27"/>
          <w:szCs w:val="27"/>
        </w:rPr>
        <w:t>清</w:t>
      </w:r>
      <w:r>
        <w:rPr>
          <w:rFonts w:ascii="宋体" w:hAnsi="宋体" w:cs="宋体" w:eastAsia="宋体" w:hint="default"/>
          <w:sz w:val="27"/>
          <w:szCs w:val="27"/>
        </w:rPr>
        <w:t>算</w:t>
      </w:r>
      <w:r>
        <w:rPr>
          <w:rFonts w:ascii="宋体" w:hAnsi="宋体" w:cs="宋体" w:eastAsia="宋体" w:hint="default"/>
          <w:sz w:val="27"/>
          <w:szCs w:val="27"/>
        </w:rPr>
        <w:t>工</w:t>
      </w:r>
      <w:r>
        <w:rPr>
          <w:rFonts w:ascii="宋体" w:hAnsi="宋体" w:cs="宋体" w:eastAsia="宋体" w:hint="default"/>
          <w:sz w:val="27"/>
          <w:szCs w:val="27"/>
        </w:rPr>
        <w:t>作</w:t>
      </w:r>
      <w:r>
        <w:rPr>
          <w:rFonts w:ascii="宋体" w:hAnsi="宋体" w:cs="宋体" w:eastAsia="宋体" w:hint="default"/>
          <w:sz w:val="27"/>
          <w:szCs w:val="27"/>
        </w:rPr>
        <w:t>已</w:t>
      </w:r>
      <w:r>
        <w:rPr>
          <w:rFonts w:ascii="宋体" w:hAnsi="宋体" w:cs="宋体" w:eastAsia="宋体" w:hint="default"/>
          <w:sz w:val="27"/>
          <w:szCs w:val="27"/>
        </w:rPr>
        <w:t>基</w:t>
      </w:r>
      <w:r>
        <w:rPr>
          <w:rFonts w:ascii="宋体" w:hAnsi="宋体" w:cs="宋体" w:eastAsia="宋体" w:hint="default"/>
          <w:sz w:val="27"/>
          <w:szCs w:val="27"/>
        </w:rPr>
        <w:t>本</w:t>
      </w:r>
      <w:r>
        <w:rPr>
          <w:rFonts w:ascii="宋体" w:hAnsi="宋体" w:cs="宋体" w:eastAsia="宋体" w:hint="default"/>
          <w:sz w:val="27"/>
          <w:szCs w:val="27"/>
        </w:rPr>
        <w:t>结</w:t>
      </w:r>
      <w:r>
        <w:rPr>
          <w:rFonts w:ascii="宋体" w:hAnsi="宋体" w:cs="宋体" w:eastAsia="宋体" w:hint="default"/>
          <w:sz w:val="27"/>
          <w:szCs w:val="27"/>
        </w:rPr>
        <w:t>束</w:t>
      </w:r>
      <w:r>
        <w:rPr>
          <w:rFonts w:ascii="宋体" w:hAnsi="宋体" w:cs="宋体" w:eastAsia="宋体" w:hint="default"/>
          <w:sz w:val="27"/>
          <w:szCs w:val="27"/>
        </w:rPr>
        <w:t>，</w:t>
      </w:r>
      <w:r>
        <w:rPr>
          <w:rFonts w:ascii="宋体" w:hAnsi="宋体" w:cs="宋体" w:eastAsia="宋体" w:hint="default"/>
          <w:sz w:val="27"/>
          <w:szCs w:val="27"/>
        </w:rPr>
        <w:t>但</w:t>
      </w:r>
      <w:r>
        <w:rPr>
          <w:rFonts w:ascii="宋体" w:hAnsi="宋体" w:cs="宋体" w:eastAsia="宋体" w:hint="default"/>
          <w:sz w:val="27"/>
          <w:szCs w:val="27"/>
        </w:rPr>
        <w:t>为确保公司对</w:t>
      </w:r>
      <w:r>
        <w:rPr>
          <w:rFonts w:ascii="宋体" w:hAnsi="宋体" w:cs="宋体" w:eastAsia="宋体" w:hint="default"/>
          <w:sz w:val="27"/>
          <w:szCs w:val="27"/>
        </w:rPr>
        <w:t>北</w:t>
      </w:r>
      <w:r>
        <w:rPr>
          <w:rFonts w:ascii="宋体" w:hAnsi="宋体" w:cs="宋体" w:eastAsia="宋体" w:hint="default"/>
          <w:sz w:val="27"/>
          <w:szCs w:val="27"/>
        </w:rPr>
        <w:t>京</w:t>
      </w:r>
      <w:r>
        <w:rPr>
          <w:rFonts w:ascii="宋体" w:hAnsi="宋体" w:cs="宋体" w:eastAsia="宋体" w:hint="default"/>
          <w:sz w:val="27"/>
          <w:szCs w:val="27"/>
        </w:rPr>
        <w:t>远东网</w:t>
      </w:r>
      <w:r>
        <w:rPr>
          <w:rFonts w:ascii="宋体" w:hAnsi="宋体" w:cs="宋体" w:eastAsia="宋体" w:hint="default"/>
          <w:sz w:val="27"/>
          <w:szCs w:val="27"/>
        </w:rPr>
        <w:t>络</w:t>
      </w:r>
      <w:r>
        <w:rPr>
          <w:rFonts w:ascii="宋体" w:hAnsi="宋体" w:cs="宋体" w:eastAsia="宋体" w:hint="default"/>
          <w:sz w:val="27"/>
          <w:szCs w:val="27"/>
        </w:rPr>
        <w:t>安全</w:t>
      </w:r>
      <w:r>
        <w:rPr>
          <w:rFonts w:ascii="宋体" w:hAnsi="宋体" w:cs="宋体" w:eastAsia="宋体" w:hint="default"/>
          <w:sz w:val="27"/>
          <w:szCs w:val="27"/>
        </w:rPr>
        <w:t>研究院</w:t>
      </w:r>
      <w:r>
        <w:rPr>
          <w:rFonts w:ascii="宋体" w:hAnsi="宋体" w:cs="宋体" w:eastAsia="宋体" w:hint="default"/>
          <w:sz w:val="27"/>
          <w:szCs w:val="27"/>
        </w:rPr>
        <w:t>所</w:t>
      </w:r>
      <w:r>
        <w:rPr>
          <w:rFonts w:ascii="宋体" w:hAnsi="宋体" w:cs="宋体" w:eastAsia="宋体" w:hint="default"/>
          <w:sz w:val="27"/>
          <w:szCs w:val="27"/>
        </w:rPr>
        <w:t>拥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8"/>
        <w:rPr>
          <w:rFonts w:ascii="宋体" w:hAnsi="宋体" w:cs="宋体" w:eastAsia="宋体" w:hint="default"/>
          <w:sz w:val="16"/>
          <w:szCs w:val="16"/>
        </w:rPr>
      </w:pPr>
    </w:p>
    <w:p>
      <w:pPr>
        <w:spacing w:before="69"/>
        <w:ind w:left="1304" w:right="0" w:firstLine="0"/>
        <w:jc w:val="center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40</w:t>
      </w:r>
    </w:p>
    <w:p>
      <w:pPr>
        <w:spacing w:after="0"/>
        <w:jc w:val="center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header="846" w:footer="246" w:top="1360" w:bottom="440" w:left="260" w:right="1560"/>
        </w:sectPr>
      </w:pPr>
    </w:p>
    <w:p>
      <w:pPr>
        <w:spacing w:line="240" w:lineRule="auto" w:before="9"/>
        <w:rPr>
          <w:rFonts w:ascii="Times New Roman" w:hAnsi="Times New Roman" w:cs="Times New Roman" w:eastAsia="Times New Roman" w:hint="default"/>
          <w:sz w:val="8"/>
          <w:szCs w:val="8"/>
        </w:rPr>
      </w:pPr>
    </w:p>
    <w:p>
      <w:pPr>
        <w:spacing w:before="15"/>
        <w:ind w:left="1535" w:right="0" w:firstLine="0"/>
        <w:jc w:val="both"/>
        <w:rPr>
          <w:rFonts w:ascii="宋体" w:hAnsi="宋体" w:cs="宋体" w:eastAsia="宋体" w:hint="default"/>
          <w:sz w:val="27"/>
          <w:szCs w:val="27"/>
        </w:rPr>
      </w:pPr>
      <w:r>
        <w:rPr>
          <w:rFonts w:ascii="宋体" w:hAnsi="宋体" w:cs="宋体" w:eastAsia="宋体" w:hint="default"/>
          <w:sz w:val="27"/>
          <w:szCs w:val="27"/>
        </w:rPr>
        <w:t>有的</w:t>
      </w:r>
      <w:r>
        <w:rPr>
          <w:rFonts w:ascii="宋体" w:hAnsi="宋体" w:cs="宋体" w:eastAsia="宋体" w:hint="default"/>
          <w:sz w:val="27"/>
          <w:szCs w:val="27"/>
        </w:rPr>
        <w:t>权益</w:t>
      </w:r>
      <w:r>
        <w:rPr>
          <w:rFonts w:ascii="宋体" w:hAnsi="宋体" w:cs="宋体" w:eastAsia="宋体" w:hint="default"/>
          <w:sz w:val="27"/>
          <w:szCs w:val="27"/>
        </w:rPr>
        <w:t>，</w:t>
      </w:r>
      <w:r>
        <w:rPr>
          <w:rFonts w:ascii="宋体" w:hAnsi="宋体" w:cs="宋体" w:eastAsia="宋体" w:hint="default"/>
          <w:sz w:val="27"/>
          <w:szCs w:val="27"/>
        </w:rPr>
        <w:t>此</w:t>
      </w:r>
      <w:r>
        <w:rPr>
          <w:rFonts w:ascii="宋体" w:hAnsi="宋体" w:cs="宋体" w:eastAsia="宋体" w:hint="default"/>
          <w:sz w:val="27"/>
          <w:szCs w:val="27"/>
        </w:rPr>
        <w:t>事</w:t>
      </w:r>
      <w:r>
        <w:rPr>
          <w:rFonts w:ascii="宋体" w:hAnsi="宋体" w:cs="宋体" w:eastAsia="宋体" w:hint="default"/>
          <w:sz w:val="27"/>
          <w:szCs w:val="27"/>
        </w:rPr>
        <w:t>项</w:t>
      </w:r>
      <w:r>
        <w:rPr>
          <w:rFonts w:ascii="宋体" w:hAnsi="宋体" w:cs="宋体" w:eastAsia="宋体" w:hint="default"/>
          <w:sz w:val="27"/>
          <w:szCs w:val="27"/>
        </w:rPr>
        <w:t>尚</w:t>
      </w:r>
      <w:r>
        <w:rPr>
          <w:rFonts w:ascii="宋体" w:hAnsi="宋体" w:cs="宋体" w:eastAsia="宋体" w:hint="default"/>
          <w:sz w:val="27"/>
          <w:szCs w:val="27"/>
        </w:rPr>
        <w:t>在</w:t>
      </w:r>
      <w:r>
        <w:rPr>
          <w:rFonts w:ascii="宋体" w:hAnsi="宋体" w:cs="宋体" w:eastAsia="宋体" w:hint="default"/>
          <w:sz w:val="27"/>
          <w:szCs w:val="27"/>
        </w:rPr>
        <w:t>处</w:t>
      </w:r>
      <w:r>
        <w:rPr>
          <w:rFonts w:ascii="宋体" w:hAnsi="宋体" w:cs="宋体" w:eastAsia="宋体" w:hint="default"/>
          <w:sz w:val="27"/>
          <w:szCs w:val="27"/>
        </w:rPr>
        <w:t>理</w:t>
      </w:r>
      <w:r>
        <w:rPr>
          <w:rFonts w:ascii="宋体" w:hAnsi="宋体" w:cs="宋体" w:eastAsia="宋体" w:hint="default"/>
          <w:sz w:val="27"/>
          <w:szCs w:val="27"/>
        </w:rPr>
        <w:t>之</w:t>
      </w:r>
      <w:r>
        <w:rPr>
          <w:rFonts w:ascii="宋体" w:hAnsi="宋体" w:cs="宋体" w:eastAsia="宋体" w:hint="default"/>
          <w:sz w:val="27"/>
          <w:szCs w:val="27"/>
        </w:rPr>
        <w:t>中</w:t>
      </w:r>
      <w:r>
        <w:rPr>
          <w:rFonts w:ascii="宋体" w:hAnsi="宋体" w:cs="宋体" w:eastAsia="宋体" w:hint="default"/>
          <w:sz w:val="27"/>
          <w:szCs w:val="27"/>
        </w:rPr>
        <w:t>。</w:t>
      </w:r>
    </w:p>
    <w:p>
      <w:pPr>
        <w:spacing w:line="292" w:lineRule="auto" w:before="208"/>
        <w:ind w:left="1535" w:right="104" w:firstLine="542"/>
        <w:jc w:val="both"/>
        <w:rPr>
          <w:rFonts w:ascii="宋体" w:hAnsi="宋体" w:cs="宋体" w:eastAsia="宋体" w:hint="default"/>
          <w:sz w:val="27"/>
          <w:szCs w:val="27"/>
        </w:rPr>
      </w:pPr>
      <w:r>
        <w:rPr>
          <w:rFonts w:ascii="Times New Roman" w:hAnsi="Times New Roman" w:cs="Times New Roman" w:eastAsia="Times New Roman" w:hint="default"/>
          <w:spacing w:val="3"/>
          <w:w w:val="95"/>
          <w:sz w:val="27"/>
          <w:szCs w:val="27"/>
        </w:rPr>
        <w:t>4</w:t>
      </w:r>
      <w:r>
        <w:rPr>
          <w:rFonts w:ascii="宋体" w:hAnsi="宋体" w:cs="宋体" w:eastAsia="宋体" w:hint="default"/>
          <w:spacing w:val="3"/>
          <w:w w:val="95"/>
          <w:sz w:val="27"/>
          <w:szCs w:val="27"/>
        </w:rPr>
        <w:t>、报告</w:t>
      </w:r>
      <w:r>
        <w:rPr>
          <w:rFonts w:ascii="宋体" w:hAnsi="宋体" w:cs="宋体" w:eastAsia="宋体" w:hint="default"/>
          <w:spacing w:val="3"/>
          <w:w w:val="95"/>
          <w:sz w:val="27"/>
          <w:szCs w:val="27"/>
        </w:rPr>
        <w:t>期</w:t>
      </w:r>
      <w:r>
        <w:rPr>
          <w:rFonts w:ascii="宋体" w:hAnsi="宋体" w:cs="宋体" w:eastAsia="宋体" w:hint="default"/>
          <w:spacing w:val="3"/>
          <w:w w:val="95"/>
          <w:sz w:val="27"/>
          <w:szCs w:val="27"/>
        </w:rPr>
        <w:t>内公司</w:t>
      </w:r>
      <w:r>
        <w:rPr>
          <w:rFonts w:ascii="宋体" w:hAnsi="宋体" w:cs="宋体" w:eastAsia="宋体" w:hint="default"/>
          <w:spacing w:val="3"/>
          <w:w w:val="95"/>
          <w:sz w:val="27"/>
          <w:szCs w:val="27"/>
        </w:rPr>
        <w:t>启</w:t>
      </w:r>
      <w:r>
        <w:rPr>
          <w:rFonts w:ascii="宋体" w:hAnsi="宋体" w:cs="宋体" w:eastAsia="宋体" w:hint="default"/>
          <w:spacing w:val="3"/>
          <w:w w:val="95"/>
          <w:sz w:val="27"/>
          <w:szCs w:val="27"/>
        </w:rPr>
        <w:t>动</w:t>
      </w:r>
      <w:r>
        <w:rPr>
          <w:rFonts w:ascii="宋体" w:hAnsi="宋体" w:cs="宋体" w:eastAsia="宋体" w:hint="default"/>
          <w:spacing w:val="3"/>
          <w:w w:val="95"/>
          <w:sz w:val="27"/>
          <w:szCs w:val="27"/>
        </w:rPr>
        <w:t>了</w:t>
      </w:r>
      <w:r>
        <w:rPr>
          <w:rFonts w:ascii="宋体" w:hAnsi="宋体" w:cs="宋体" w:eastAsia="宋体" w:hint="default"/>
          <w:spacing w:val="3"/>
          <w:w w:val="95"/>
          <w:sz w:val="27"/>
          <w:szCs w:val="27"/>
        </w:rPr>
        <w:t>向</w:t>
      </w:r>
      <w:r>
        <w:rPr>
          <w:rFonts w:ascii="宋体" w:hAnsi="宋体" w:cs="宋体" w:eastAsia="宋体" w:hint="default"/>
          <w:spacing w:val="3"/>
          <w:w w:val="95"/>
          <w:sz w:val="27"/>
          <w:szCs w:val="27"/>
        </w:rPr>
        <w:t>特</w:t>
      </w:r>
      <w:r>
        <w:rPr>
          <w:rFonts w:ascii="宋体" w:hAnsi="宋体" w:cs="宋体" w:eastAsia="宋体" w:hint="default"/>
          <w:spacing w:val="3"/>
          <w:w w:val="95"/>
          <w:sz w:val="27"/>
          <w:szCs w:val="27"/>
        </w:rPr>
        <w:t>定</w:t>
      </w:r>
      <w:r>
        <w:rPr>
          <w:rFonts w:ascii="宋体" w:hAnsi="宋体" w:cs="宋体" w:eastAsia="宋体" w:hint="default"/>
          <w:spacing w:val="3"/>
          <w:w w:val="95"/>
          <w:sz w:val="27"/>
          <w:szCs w:val="27"/>
        </w:rPr>
        <w:t>对</w:t>
      </w:r>
      <w:r>
        <w:rPr>
          <w:rFonts w:ascii="宋体" w:hAnsi="宋体" w:cs="宋体" w:eastAsia="宋体" w:hint="default"/>
          <w:spacing w:val="3"/>
          <w:w w:val="95"/>
          <w:sz w:val="27"/>
          <w:szCs w:val="27"/>
        </w:rPr>
        <w:t>象</w:t>
      </w:r>
      <w:r>
        <w:rPr>
          <w:rFonts w:ascii="宋体" w:hAnsi="宋体" w:cs="宋体" w:eastAsia="宋体" w:hint="default"/>
          <w:spacing w:val="3"/>
          <w:w w:val="95"/>
          <w:sz w:val="27"/>
          <w:szCs w:val="27"/>
        </w:rPr>
        <w:t>沈阳</w:t>
      </w:r>
      <w:r>
        <w:rPr>
          <w:rFonts w:ascii="宋体" w:hAnsi="宋体" w:cs="宋体" w:eastAsia="宋体" w:hint="default"/>
          <w:spacing w:val="3"/>
          <w:w w:val="95"/>
          <w:sz w:val="27"/>
          <w:szCs w:val="27"/>
        </w:rPr>
        <w:t>雅都</w:t>
      </w:r>
      <w:r>
        <w:rPr>
          <w:rFonts w:ascii="宋体" w:hAnsi="宋体" w:cs="宋体" w:eastAsia="宋体" w:hint="default"/>
          <w:spacing w:val="3"/>
          <w:w w:val="95"/>
          <w:sz w:val="27"/>
          <w:szCs w:val="27"/>
        </w:rPr>
        <w:t>投</w:t>
      </w:r>
      <w:r>
        <w:rPr>
          <w:rFonts w:ascii="宋体" w:hAnsi="宋体" w:cs="宋体" w:eastAsia="宋体" w:hint="default"/>
          <w:spacing w:val="3"/>
          <w:w w:val="95"/>
          <w:sz w:val="27"/>
          <w:szCs w:val="27"/>
        </w:rPr>
        <w:t>资有限公司</w:t>
      </w:r>
      <w:r>
        <w:rPr>
          <w:rFonts w:ascii="宋体" w:hAnsi="宋体" w:cs="宋体" w:eastAsia="宋体" w:hint="default"/>
          <w:spacing w:val="3"/>
          <w:w w:val="95"/>
          <w:sz w:val="27"/>
          <w:szCs w:val="27"/>
        </w:rPr>
        <w:t>发</w:t>
      </w:r>
      <w:r>
        <w:rPr>
          <w:rFonts w:ascii="宋体" w:hAnsi="宋体" w:cs="宋体" w:eastAsia="宋体" w:hint="default"/>
          <w:spacing w:val="3"/>
          <w:w w:val="95"/>
          <w:sz w:val="27"/>
          <w:szCs w:val="27"/>
        </w:rPr>
        <w:t>行</w:t>
      </w:r>
      <w:r>
        <w:rPr>
          <w:rFonts w:ascii="宋体" w:hAnsi="宋体" w:cs="宋体" w:eastAsia="宋体" w:hint="default"/>
          <w:spacing w:val="3"/>
          <w:w w:val="95"/>
          <w:sz w:val="27"/>
          <w:szCs w:val="27"/>
        </w:rPr>
        <w:t>股</w:t>
      </w:r>
      <w:r>
        <w:rPr>
          <w:rFonts w:ascii="宋体" w:hAnsi="宋体" w:cs="宋体" w:eastAsia="宋体" w:hint="default"/>
          <w:w w:val="99"/>
          <w:sz w:val="27"/>
          <w:szCs w:val="27"/>
        </w:rPr>
        <w:t> </w:t>
      </w:r>
      <w:r>
        <w:rPr>
          <w:rFonts w:ascii="宋体" w:hAnsi="宋体" w:cs="宋体" w:eastAsia="宋体" w:hint="default"/>
          <w:spacing w:val="-2"/>
          <w:sz w:val="27"/>
          <w:szCs w:val="27"/>
        </w:rPr>
        <w:t>份</w:t>
      </w:r>
      <w:r>
        <w:rPr>
          <w:rFonts w:ascii="宋体" w:hAnsi="宋体" w:cs="宋体" w:eastAsia="宋体" w:hint="default"/>
          <w:spacing w:val="-2"/>
          <w:sz w:val="27"/>
          <w:szCs w:val="27"/>
        </w:rPr>
        <w:t>购买</w:t>
      </w:r>
      <w:r>
        <w:rPr>
          <w:rFonts w:ascii="宋体" w:hAnsi="宋体" w:cs="宋体" w:eastAsia="宋体" w:hint="default"/>
          <w:spacing w:val="-2"/>
          <w:sz w:val="27"/>
          <w:szCs w:val="27"/>
        </w:rPr>
        <w:t>资</w:t>
      </w:r>
      <w:r>
        <w:rPr>
          <w:rFonts w:ascii="宋体" w:hAnsi="宋体" w:cs="宋体" w:eastAsia="宋体" w:hint="default"/>
          <w:spacing w:val="-2"/>
          <w:sz w:val="27"/>
          <w:szCs w:val="27"/>
        </w:rPr>
        <w:t>产</w:t>
      </w:r>
      <w:r>
        <w:rPr>
          <w:rFonts w:ascii="宋体" w:hAnsi="宋体" w:cs="宋体" w:eastAsia="宋体" w:hint="default"/>
          <w:spacing w:val="-2"/>
          <w:sz w:val="27"/>
          <w:szCs w:val="27"/>
        </w:rPr>
        <w:t>暨</w:t>
      </w:r>
      <w:r>
        <w:rPr>
          <w:rFonts w:ascii="宋体" w:hAnsi="宋体" w:cs="宋体" w:eastAsia="宋体" w:hint="default"/>
          <w:spacing w:val="-2"/>
          <w:sz w:val="27"/>
          <w:szCs w:val="27"/>
        </w:rPr>
        <w:t>重大资</w:t>
      </w:r>
      <w:r>
        <w:rPr>
          <w:rFonts w:ascii="宋体" w:hAnsi="宋体" w:cs="宋体" w:eastAsia="宋体" w:hint="default"/>
          <w:spacing w:val="-2"/>
          <w:sz w:val="27"/>
          <w:szCs w:val="27"/>
        </w:rPr>
        <w:t>产</w:t>
      </w:r>
      <w:r>
        <w:rPr>
          <w:rFonts w:ascii="宋体" w:hAnsi="宋体" w:cs="宋体" w:eastAsia="宋体" w:hint="default"/>
          <w:spacing w:val="-2"/>
          <w:sz w:val="27"/>
          <w:szCs w:val="27"/>
        </w:rPr>
        <w:t>重</w:t>
      </w:r>
      <w:r>
        <w:rPr>
          <w:rFonts w:ascii="宋体" w:hAnsi="宋体" w:cs="宋体" w:eastAsia="宋体" w:hint="default"/>
          <w:spacing w:val="-2"/>
          <w:sz w:val="27"/>
          <w:szCs w:val="27"/>
        </w:rPr>
        <w:t>组（</w:t>
      </w:r>
      <w:r>
        <w:rPr>
          <w:rFonts w:ascii="宋体" w:hAnsi="宋体" w:cs="宋体" w:eastAsia="宋体" w:hint="default"/>
          <w:spacing w:val="-2"/>
          <w:sz w:val="27"/>
          <w:szCs w:val="27"/>
        </w:rPr>
        <w:t>关</w:t>
      </w:r>
      <w:r>
        <w:rPr>
          <w:rFonts w:ascii="宋体" w:hAnsi="宋体" w:cs="宋体" w:eastAsia="宋体" w:hint="default"/>
          <w:spacing w:val="-2"/>
          <w:sz w:val="27"/>
          <w:szCs w:val="27"/>
        </w:rPr>
        <w:t>联</w:t>
      </w:r>
      <w:r>
        <w:rPr>
          <w:rFonts w:ascii="宋体" w:hAnsi="宋体" w:cs="宋体" w:eastAsia="宋体" w:hint="default"/>
          <w:spacing w:val="-2"/>
          <w:sz w:val="27"/>
          <w:szCs w:val="27"/>
        </w:rPr>
        <w:t>交易</w:t>
      </w:r>
      <w:r>
        <w:rPr>
          <w:rFonts w:ascii="宋体" w:hAnsi="宋体" w:cs="宋体" w:eastAsia="宋体" w:hint="default"/>
          <w:spacing w:val="-2"/>
          <w:sz w:val="27"/>
          <w:szCs w:val="27"/>
        </w:rPr>
        <w:t>）</w:t>
      </w:r>
      <w:r>
        <w:rPr>
          <w:rFonts w:ascii="宋体" w:hAnsi="宋体" w:cs="宋体" w:eastAsia="宋体" w:hint="default"/>
          <w:spacing w:val="-2"/>
          <w:sz w:val="27"/>
          <w:szCs w:val="27"/>
        </w:rPr>
        <w:t>工</w:t>
      </w:r>
      <w:r>
        <w:rPr>
          <w:rFonts w:ascii="宋体" w:hAnsi="宋体" w:cs="宋体" w:eastAsia="宋体" w:hint="default"/>
          <w:spacing w:val="-2"/>
          <w:sz w:val="27"/>
          <w:szCs w:val="27"/>
        </w:rPr>
        <w:t>作</w:t>
      </w:r>
      <w:r>
        <w:rPr>
          <w:rFonts w:ascii="宋体" w:hAnsi="宋体" w:cs="宋体" w:eastAsia="宋体" w:hint="default"/>
          <w:spacing w:val="-2"/>
          <w:sz w:val="27"/>
          <w:szCs w:val="27"/>
        </w:rPr>
        <w:t>，并已</w:t>
      </w:r>
      <w:r>
        <w:rPr>
          <w:rFonts w:ascii="宋体" w:hAnsi="宋体" w:cs="宋体" w:eastAsia="宋体" w:hint="default"/>
          <w:spacing w:val="-2"/>
          <w:sz w:val="27"/>
          <w:szCs w:val="27"/>
        </w:rPr>
        <w:t>召</w:t>
      </w:r>
      <w:r>
        <w:rPr>
          <w:rFonts w:ascii="宋体" w:hAnsi="宋体" w:cs="宋体" w:eastAsia="宋体" w:hint="default"/>
          <w:spacing w:val="-2"/>
          <w:sz w:val="27"/>
          <w:szCs w:val="27"/>
        </w:rPr>
        <w:t>开</w:t>
      </w:r>
      <w:r>
        <w:rPr>
          <w:rFonts w:ascii="宋体" w:hAnsi="宋体" w:cs="宋体" w:eastAsia="宋体" w:hint="default"/>
          <w:spacing w:val="-2"/>
          <w:sz w:val="27"/>
          <w:szCs w:val="27"/>
        </w:rPr>
        <w:t>董事会公</w:t>
      </w:r>
      <w:r>
        <w:rPr>
          <w:rFonts w:ascii="宋体" w:hAnsi="宋体" w:cs="宋体" w:eastAsia="宋体" w:hint="default"/>
          <w:spacing w:val="-2"/>
          <w:sz w:val="27"/>
          <w:szCs w:val="27"/>
        </w:rPr>
        <w:t>开</w:t>
      </w:r>
      <w:r>
        <w:rPr>
          <w:rFonts w:ascii="宋体" w:hAnsi="宋体" w:cs="宋体" w:eastAsia="宋体" w:hint="default"/>
          <w:spacing w:val="-2"/>
          <w:sz w:val="27"/>
          <w:szCs w:val="27"/>
        </w:rPr>
        <w:t>披</w:t>
      </w:r>
      <w:r>
        <w:rPr>
          <w:rFonts w:ascii="宋体" w:hAnsi="宋体" w:cs="宋体" w:eastAsia="宋体" w:hint="default"/>
          <w:w w:val="99"/>
          <w:sz w:val="27"/>
          <w:szCs w:val="27"/>
        </w:rPr>
        <w:t> </w:t>
      </w:r>
      <w:r>
        <w:rPr>
          <w:rFonts w:ascii="宋体" w:hAnsi="宋体" w:cs="宋体" w:eastAsia="宋体" w:hint="default"/>
          <w:spacing w:val="-2"/>
          <w:sz w:val="27"/>
          <w:szCs w:val="27"/>
        </w:rPr>
        <w:t>露</w:t>
      </w:r>
      <w:r>
        <w:rPr>
          <w:rFonts w:ascii="宋体" w:hAnsi="宋体" w:cs="宋体" w:eastAsia="宋体" w:hint="default"/>
          <w:spacing w:val="-2"/>
          <w:sz w:val="27"/>
          <w:szCs w:val="27"/>
        </w:rPr>
        <w:t>《</w:t>
      </w:r>
      <w:r>
        <w:rPr>
          <w:rFonts w:ascii="宋体" w:hAnsi="宋体" w:cs="宋体" w:eastAsia="宋体" w:hint="default"/>
          <w:spacing w:val="-2"/>
          <w:sz w:val="27"/>
          <w:szCs w:val="27"/>
        </w:rPr>
        <w:t>公司</w:t>
      </w:r>
      <w:r>
        <w:rPr>
          <w:rFonts w:ascii="宋体" w:hAnsi="宋体" w:cs="宋体" w:eastAsia="宋体" w:hint="default"/>
          <w:spacing w:val="-2"/>
          <w:sz w:val="27"/>
          <w:szCs w:val="27"/>
        </w:rPr>
        <w:t>沈阳</w:t>
      </w:r>
      <w:r>
        <w:rPr>
          <w:rFonts w:ascii="宋体" w:hAnsi="宋体" w:cs="宋体" w:eastAsia="宋体" w:hint="default"/>
          <w:spacing w:val="-2"/>
          <w:sz w:val="27"/>
          <w:szCs w:val="27"/>
        </w:rPr>
        <w:t>雅都</w:t>
      </w:r>
      <w:r>
        <w:rPr>
          <w:rFonts w:ascii="宋体" w:hAnsi="宋体" w:cs="宋体" w:eastAsia="宋体" w:hint="default"/>
          <w:spacing w:val="-2"/>
          <w:sz w:val="27"/>
          <w:szCs w:val="27"/>
        </w:rPr>
        <w:t>投</w:t>
      </w:r>
      <w:r>
        <w:rPr>
          <w:rFonts w:ascii="宋体" w:hAnsi="宋体" w:cs="宋体" w:eastAsia="宋体" w:hint="default"/>
          <w:spacing w:val="-2"/>
          <w:sz w:val="27"/>
          <w:szCs w:val="27"/>
        </w:rPr>
        <w:t>资有限公司</w:t>
      </w:r>
      <w:r>
        <w:rPr>
          <w:rFonts w:ascii="宋体" w:hAnsi="宋体" w:cs="宋体" w:eastAsia="宋体" w:hint="default"/>
          <w:spacing w:val="-2"/>
          <w:sz w:val="27"/>
          <w:szCs w:val="27"/>
        </w:rPr>
        <w:t>发</w:t>
      </w:r>
      <w:r>
        <w:rPr>
          <w:rFonts w:ascii="宋体" w:hAnsi="宋体" w:cs="宋体" w:eastAsia="宋体" w:hint="default"/>
          <w:spacing w:val="-2"/>
          <w:sz w:val="27"/>
          <w:szCs w:val="27"/>
        </w:rPr>
        <w:t>行</w:t>
      </w:r>
      <w:r>
        <w:rPr>
          <w:rFonts w:ascii="宋体" w:hAnsi="宋体" w:cs="宋体" w:eastAsia="宋体" w:hint="default"/>
          <w:spacing w:val="-2"/>
          <w:sz w:val="27"/>
          <w:szCs w:val="27"/>
        </w:rPr>
        <w:t>股份</w:t>
      </w:r>
      <w:r>
        <w:rPr>
          <w:rFonts w:ascii="宋体" w:hAnsi="宋体" w:cs="宋体" w:eastAsia="宋体" w:hint="default"/>
          <w:spacing w:val="-2"/>
          <w:sz w:val="27"/>
          <w:szCs w:val="27"/>
        </w:rPr>
        <w:t>购买</w:t>
      </w:r>
      <w:r>
        <w:rPr>
          <w:rFonts w:ascii="宋体" w:hAnsi="宋体" w:cs="宋体" w:eastAsia="宋体" w:hint="default"/>
          <w:spacing w:val="-2"/>
          <w:sz w:val="27"/>
          <w:szCs w:val="27"/>
        </w:rPr>
        <w:t>资</w:t>
      </w:r>
      <w:r>
        <w:rPr>
          <w:rFonts w:ascii="宋体" w:hAnsi="宋体" w:cs="宋体" w:eastAsia="宋体" w:hint="default"/>
          <w:spacing w:val="-2"/>
          <w:sz w:val="27"/>
          <w:szCs w:val="27"/>
        </w:rPr>
        <w:t>产</w:t>
      </w:r>
      <w:r>
        <w:rPr>
          <w:rFonts w:ascii="宋体" w:hAnsi="宋体" w:cs="宋体" w:eastAsia="宋体" w:hint="default"/>
          <w:spacing w:val="-2"/>
          <w:sz w:val="27"/>
          <w:szCs w:val="27"/>
        </w:rPr>
        <w:t>暨</w:t>
      </w:r>
      <w:r>
        <w:rPr>
          <w:rFonts w:ascii="宋体" w:hAnsi="宋体" w:cs="宋体" w:eastAsia="宋体" w:hint="default"/>
          <w:spacing w:val="-2"/>
          <w:sz w:val="27"/>
          <w:szCs w:val="27"/>
        </w:rPr>
        <w:t>重大资</w:t>
      </w:r>
      <w:r>
        <w:rPr>
          <w:rFonts w:ascii="宋体" w:hAnsi="宋体" w:cs="宋体" w:eastAsia="宋体" w:hint="default"/>
          <w:spacing w:val="-2"/>
          <w:sz w:val="27"/>
          <w:szCs w:val="27"/>
        </w:rPr>
        <w:t>产</w:t>
      </w:r>
      <w:r>
        <w:rPr>
          <w:rFonts w:ascii="宋体" w:hAnsi="宋体" w:cs="宋体" w:eastAsia="宋体" w:hint="default"/>
          <w:spacing w:val="-2"/>
          <w:sz w:val="27"/>
          <w:szCs w:val="27"/>
        </w:rPr>
        <w:t>重</w:t>
      </w:r>
      <w:r>
        <w:rPr>
          <w:rFonts w:ascii="宋体" w:hAnsi="宋体" w:cs="宋体" w:eastAsia="宋体" w:hint="default"/>
          <w:spacing w:val="-2"/>
          <w:sz w:val="27"/>
          <w:szCs w:val="27"/>
        </w:rPr>
        <w:t>组（</w:t>
      </w:r>
      <w:r>
        <w:rPr>
          <w:rFonts w:ascii="宋体" w:hAnsi="宋体" w:cs="宋体" w:eastAsia="宋体" w:hint="default"/>
          <w:spacing w:val="-2"/>
          <w:sz w:val="27"/>
          <w:szCs w:val="27"/>
        </w:rPr>
        <w:t>关</w:t>
      </w:r>
      <w:r>
        <w:rPr>
          <w:rFonts w:ascii="宋体" w:hAnsi="宋体" w:cs="宋体" w:eastAsia="宋体" w:hint="default"/>
          <w:w w:val="99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联</w:t>
      </w:r>
      <w:r>
        <w:rPr>
          <w:rFonts w:ascii="宋体" w:hAnsi="宋体" w:cs="宋体" w:eastAsia="宋体" w:hint="default"/>
          <w:sz w:val="27"/>
          <w:szCs w:val="27"/>
        </w:rPr>
        <w:t>交易</w:t>
      </w:r>
      <w:r>
        <w:rPr>
          <w:rFonts w:ascii="宋体" w:hAnsi="宋体" w:cs="宋体" w:eastAsia="宋体" w:hint="default"/>
          <w:sz w:val="27"/>
          <w:szCs w:val="27"/>
        </w:rPr>
        <w:t>）</w:t>
      </w:r>
      <w:r>
        <w:rPr>
          <w:rFonts w:ascii="宋体" w:hAnsi="宋体" w:cs="宋体" w:eastAsia="宋体" w:hint="default"/>
          <w:sz w:val="27"/>
          <w:szCs w:val="27"/>
        </w:rPr>
        <w:t>的</w:t>
      </w:r>
      <w:r>
        <w:rPr>
          <w:rFonts w:ascii="宋体" w:hAnsi="宋体" w:cs="宋体" w:eastAsia="宋体" w:hint="default"/>
          <w:sz w:val="27"/>
          <w:szCs w:val="27"/>
        </w:rPr>
        <w:t>预</w:t>
      </w:r>
      <w:r>
        <w:rPr>
          <w:rFonts w:ascii="宋体" w:hAnsi="宋体" w:cs="宋体" w:eastAsia="宋体" w:hint="default"/>
          <w:sz w:val="27"/>
          <w:szCs w:val="27"/>
        </w:rPr>
        <w:t>案</w:t>
      </w:r>
      <w:r>
        <w:rPr>
          <w:rFonts w:ascii="宋体" w:hAnsi="宋体" w:cs="宋体" w:eastAsia="宋体" w:hint="default"/>
          <w:sz w:val="27"/>
          <w:szCs w:val="27"/>
        </w:rPr>
        <w:t>》</w:t>
      </w:r>
      <w:r>
        <w:rPr>
          <w:rFonts w:ascii="宋体" w:hAnsi="宋体" w:cs="宋体" w:eastAsia="宋体" w:hint="default"/>
          <w:sz w:val="27"/>
          <w:szCs w:val="27"/>
        </w:rPr>
        <w:t>等</w:t>
      </w:r>
      <w:r>
        <w:rPr>
          <w:rFonts w:ascii="宋体" w:hAnsi="宋体" w:cs="宋体" w:eastAsia="宋体" w:hint="default"/>
          <w:sz w:val="27"/>
          <w:szCs w:val="27"/>
        </w:rPr>
        <w:t>相关</w:t>
      </w:r>
      <w:r>
        <w:rPr>
          <w:rFonts w:ascii="宋体" w:hAnsi="宋体" w:cs="宋体" w:eastAsia="宋体" w:hint="default"/>
          <w:sz w:val="27"/>
          <w:szCs w:val="27"/>
        </w:rPr>
        <w:t>信</w:t>
      </w:r>
      <w:r>
        <w:rPr>
          <w:rFonts w:ascii="宋体" w:hAnsi="宋体" w:cs="宋体" w:eastAsia="宋体" w:hint="default"/>
          <w:sz w:val="27"/>
          <w:szCs w:val="27"/>
        </w:rPr>
        <w:t>息</w:t>
      </w:r>
      <w:r>
        <w:rPr>
          <w:rFonts w:ascii="宋体" w:hAnsi="宋体" w:cs="宋体" w:eastAsia="宋体" w:hint="default"/>
          <w:sz w:val="27"/>
          <w:szCs w:val="27"/>
        </w:rPr>
        <w:t>。</w:t>
      </w:r>
    </w:p>
    <w:p>
      <w:pPr>
        <w:spacing w:line="456" w:lineRule="exact" w:before="58"/>
        <w:ind w:left="2197" w:right="1943" w:firstLine="0"/>
        <w:jc w:val="left"/>
        <w:rPr>
          <w:rFonts w:ascii="Microsoft JhengHei" w:hAnsi="Microsoft JhengHei" w:cs="Microsoft JhengHei" w:eastAsia="Microsoft JhengHei" w:hint="default"/>
          <w:sz w:val="27"/>
          <w:szCs w:val="27"/>
        </w:rPr>
      </w:pPr>
      <w:r>
        <w:rPr>
          <w:rFonts w:ascii="Microsoft JhengHei" w:hAnsi="Microsoft JhengHei" w:cs="Microsoft JhengHei" w:eastAsia="Microsoft JhengHei" w:hint="default"/>
          <w:b/>
          <w:bCs/>
          <w:spacing w:val="2"/>
          <w:sz w:val="27"/>
          <w:szCs w:val="27"/>
        </w:rPr>
        <w:t>五、报告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7"/>
          <w:szCs w:val="27"/>
        </w:rPr>
        <w:t>期内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7"/>
          <w:szCs w:val="27"/>
        </w:rPr>
        <w:t>重大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7"/>
          <w:szCs w:val="27"/>
        </w:rPr>
        <w:t>关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7"/>
          <w:szCs w:val="27"/>
        </w:rPr>
        <w:t>联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7"/>
          <w:szCs w:val="27"/>
        </w:rPr>
        <w:t>交易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7"/>
          <w:szCs w:val="27"/>
        </w:rPr>
        <w:t>事项</w:t>
      </w:r>
      <w:r>
        <w:rPr>
          <w:rFonts w:ascii="Microsoft JhengHei" w:hAnsi="Microsoft JhengHei" w:cs="Microsoft JhengHei" w:eastAsia="Microsoft JhengHei" w:hint="default"/>
          <w:sz w:val="27"/>
          <w:szCs w:val="27"/>
        </w:rPr>
      </w:r>
    </w:p>
    <w:p>
      <w:pPr>
        <w:spacing w:line="456" w:lineRule="exact" w:before="0"/>
        <w:ind w:left="2068" w:right="1943" w:firstLine="0"/>
        <w:jc w:val="left"/>
        <w:rPr>
          <w:rFonts w:ascii="Microsoft JhengHei" w:hAnsi="Microsoft JhengHei" w:cs="Microsoft JhengHei" w:eastAsia="Microsoft JhengHei" w:hint="default"/>
          <w:sz w:val="27"/>
          <w:szCs w:val="27"/>
        </w:rPr>
      </w:pPr>
      <w:r>
        <w:rPr>
          <w:rFonts w:ascii="Microsoft JhengHei" w:hAnsi="Microsoft JhengHei" w:cs="Microsoft JhengHei" w:eastAsia="Microsoft JhengHei" w:hint="default"/>
          <w:b/>
          <w:bCs/>
          <w:spacing w:val="2"/>
          <w:sz w:val="27"/>
          <w:szCs w:val="27"/>
        </w:rPr>
        <w:t>（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7"/>
          <w:szCs w:val="27"/>
        </w:rPr>
        <w:t>一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7"/>
          <w:szCs w:val="27"/>
        </w:rPr>
        <w:t>）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7"/>
          <w:szCs w:val="27"/>
        </w:rPr>
        <w:t>报告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7"/>
          <w:szCs w:val="27"/>
        </w:rPr>
        <w:t>期内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7"/>
          <w:szCs w:val="27"/>
        </w:rPr>
        <w:t>公司重大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7"/>
          <w:szCs w:val="27"/>
        </w:rPr>
        <w:t>关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7"/>
          <w:szCs w:val="27"/>
        </w:rPr>
        <w:t>联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7"/>
          <w:szCs w:val="27"/>
        </w:rPr>
        <w:t>交易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7"/>
          <w:szCs w:val="27"/>
        </w:rPr>
        <w:t>事项</w:t>
      </w:r>
      <w:r>
        <w:rPr>
          <w:rFonts w:ascii="Microsoft JhengHei" w:hAnsi="Microsoft JhengHei" w:cs="Microsoft JhengHei" w:eastAsia="Microsoft JhengHei" w:hint="default"/>
          <w:sz w:val="27"/>
          <w:szCs w:val="27"/>
        </w:rPr>
      </w:r>
    </w:p>
    <w:p>
      <w:pPr>
        <w:spacing w:line="290" w:lineRule="auto" w:before="57"/>
        <w:ind w:left="1535" w:right="109" w:firstLine="528"/>
        <w:jc w:val="both"/>
        <w:rPr>
          <w:rFonts w:ascii="Times New Roman" w:hAnsi="Times New Roman" w:cs="Times New Roman" w:eastAsia="Times New Roman" w:hint="default"/>
          <w:sz w:val="27"/>
          <w:szCs w:val="27"/>
        </w:rPr>
      </w:pPr>
      <w:r>
        <w:rPr>
          <w:rFonts w:ascii="Times New Roman" w:hAnsi="Times New Roman" w:cs="Times New Roman" w:eastAsia="Times New Roman" w:hint="default"/>
          <w:w w:val="99"/>
          <w:sz w:val="27"/>
          <w:szCs w:val="27"/>
        </w:rPr>
        <w:t>2008 </w:t>
      </w:r>
      <w:r>
        <w:rPr>
          <w:rFonts w:ascii="宋体" w:hAnsi="宋体" w:cs="宋体" w:eastAsia="宋体" w:hint="default"/>
          <w:w w:val="99"/>
          <w:sz w:val="27"/>
          <w:szCs w:val="27"/>
        </w:rPr>
        <w:t>年</w:t>
      </w:r>
      <w:r>
        <w:rPr>
          <w:rFonts w:ascii="宋体" w:hAnsi="宋体" w:cs="宋体" w:eastAsia="宋体" w:hint="default"/>
          <w:spacing w:val="-67"/>
          <w:w w:val="99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w w:val="99"/>
          <w:sz w:val="27"/>
          <w:szCs w:val="27"/>
        </w:rPr>
        <w:t>1 </w:t>
      </w:r>
      <w:r>
        <w:rPr>
          <w:rFonts w:ascii="宋体" w:hAnsi="宋体" w:cs="宋体" w:eastAsia="宋体" w:hint="default"/>
          <w:w w:val="99"/>
          <w:sz w:val="27"/>
          <w:szCs w:val="27"/>
        </w:rPr>
        <w:t>月</w:t>
      </w:r>
      <w:r>
        <w:rPr>
          <w:rFonts w:ascii="宋体" w:hAnsi="宋体" w:cs="宋体" w:eastAsia="宋体" w:hint="default"/>
          <w:spacing w:val="-67"/>
          <w:w w:val="99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pacing w:val="2"/>
          <w:w w:val="99"/>
          <w:sz w:val="27"/>
          <w:szCs w:val="27"/>
        </w:rPr>
        <w:t>28</w:t>
      </w:r>
      <w:r>
        <w:rPr>
          <w:rFonts w:ascii="Times New Roman" w:hAnsi="Times New Roman" w:cs="Times New Roman" w:eastAsia="Times New Roman" w:hint="default"/>
          <w:w w:val="99"/>
          <w:sz w:val="27"/>
          <w:szCs w:val="27"/>
        </w:rPr>
        <w:t> </w:t>
      </w:r>
      <w:r>
        <w:rPr>
          <w:rFonts w:ascii="宋体" w:hAnsi="宋体" w:cs="宋体" w:eastAsia="宋体" w:hint="default"/>
          <w:w w:val="99"/>
          <w:sz w:val="27"/>
          <w:szCs w:val="27"/>
        </w:rPr>
        <w:t>日</w:t>
      </w:r>
      <w:r>
        <w:rPr>
          <w:rFonts w:ascii="宋体" w:hAnsi="宋体" w:cs="宋体" w:eastAsia="宋体" w:hint="default"/>
          <w:w w:val="99"/>
          <w:sz w:val="27"/>
          <w:szCs w:val="27"/>
        </w:rPr>
        <w:t>和</w:t>
      </w:r>
      <w:r>
        <w:rPr>
          <w:rFonts w:ascii="宋体" w:hAnsi="宋体" w:cs="宋体" w:eastAsia="宋体" w:hint="default"/>
          <w:spacing w:val="-67"/>
          <w:w w:val="99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pacing w:val="1"/>
          <w:w w:val="99"/>
          <w:sz w:val="27"/>
          <w:szCs w:val="27"/>
        </w:rPr>
        <w:t>2008</w:t>
      </w:r>
      <w:r>
        <w:rPr>
          <w:rFonts w:ascii="Times New Roman" w:hAnsi="Times New Roman" w:cs="Times New Roman" w:eastAsia="Times New Roman" w:hint="default"/>
          <w:w w:val="99"/>
          <w:sz w:val="27"/>
          <w:szCs w:val="27"/>
        </w:rPr>
        <w:t> </w:t>
      </w:r>
      <w:r>
        <w:rPr>
          <w:rFonts w:ascii="宋体" w:hAnsi="宋体" w:cs="宋体" w:eastAsia="宋体" w:hint="default"/>
          <w:w w:val="99"/>
          <w:sz w:val="27"/>
          <w:szCs w:val="27"/>
        </w:rPr>
        <w:t>年</w:t>
      </w:r>
      <w:r>
        <w:rPr>
          <w:rFonts w:ascii="宋体" w:hAnsi="宋体" w:cs="宋体" w:eastAsia="宋体" w:hint="default"/>
          <w:spacing w:val="-67"/>
          <w:w w:val="99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w w:val="99"/>
          <w:sz w:val="27"/>
          <w:szCs w:val="27"/>
        </w:rPr>
        <w:t>4 </w:t>
      </w:r>
      <w:r>
        <w:rPr>
          <w:rFonts w:ascii="宋体" w:hAnsi="宋体" w:cs="宋体" w:eastAsia="宋体" w:hint="default"/>
          <w:w w:val="99"/>
          <w:sz w:val="27"/>
          <w:szCs w:val="27"/>
        </w:rPr>
        <w:t>月</w:t>
      </w:r>
      <w:r>
        <w:rPr>
          <w:rFonts w:ascii="宋体" w:hAnsi="宋体" w:cs="宋体" w:eastAsia="宋体" w:hint="default"/>
          <w:spacing w:val="-62"/>
          <w:w w:val="99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w w:val="99"/>
          <w:sz w:val="27"/>
          <w:szCs w:val="27"/>
        </w:rPr>
        <w:t>3 </w:t>
      </w:r>
      <w:r>
        <w:rPr>
          <w:rFonts w:ascii="宋体" w:hAnsi="宋体" w:cs="宋体" w:eastAsia="宋体" w:hint="default"/>
          <w:spacing w:val="-8"/>
          <w:w w:val="99"/>
          <w:sz w:val="27"/>
          <w:szCs w:val="27"/>
        </w:rPr>
        <w:t>日</w:t>
      </w:r>
      <w:r>
        <w:rPr>
          <w:rFonts w:ascii="宋体" w:hAnsi="宋体" w:cs="宋体" w:eastAsia="宋体" w:hint="default"/>
          <w:spacing w:val="-8"/>
          <w:w w:val="99"/>
          <w:sz w:val="27"/>
          <w:szCs w:val="27"/>
        </w:rPr>
        <w:t>，在公司的</w:t>
      </w:r>
      <w:r>
        <w:rPr>
          <w:rFonts w:ascii="宋体" w:hAnsi="宋体" w:cs="宋体" w:eastAsia="宋体" w:hint="default"/>
          <w:spacing w:val="-8"/>
          <w:w w:val="99"/>
          <w:sz w:val="27"/>
          <w:szCs w:val="27"/>
        </w:rPr>
        <w:t>五</w:t>
      </w:r>
      <w:r>
        <w:rPr>
          <w:rFonts w:ascii="宋体" w:hAnsi="宋体" w:cs="宋体" w:eastAsia="宋体" w:hint="default"/>
          <w:spacing w:val="-8"/>
          <w:w w:val="99"/>
          <w:sz w:val="27"/>
          <w:szCs w:val="27"/>
        </w:rPr>
        <w:t>届</w:t>
      </w:r>
      <w:r>
        <w:rPr>
          <w:rFonts w:ascii="宋体" w:hAnsi="宋体" w:cs="宋体" w:eastAsia="宋体" w:hint="default"/>
          <w:spacing w:val="-8"/>
          <w:w w:val="99"/>
          <w:sz w:val="27"/>
          <w:szCs w:val="27"/>
        </w:rPr>
        <w:t>二</w:t>
      </w:r>
      <w:r>
        <w:rPr>
          <w:rFonts w:ascii="宋体" w:hAnsi="宋体" w:cs="宋体" w:eastAsia="宋体" w:hint="default"/>
          <w:spacing w:val="-8"/>
          <w:w w:val="99"/>
          <w:sz w:val="27"/>
          <w:szCs w:val="27"/>
        </w:rPr>
        <w:t>十</w:t>
      </w:r>
      <w:r>
        <w:rPr>
          <w:rFonts w:ascii="宋体" w:hAnsi="宋体" w:cs="宋体" w:eastAsia="宋体" w:hint="default"/>
          <w:spacing w:val="-8"/>
          <w:w w:val="99"/>
          <w:sz w:val="27"/>
          <w:szCs w:val="27"/>
        </w:rPr>
        <w:t>四</w:t>
      </w:r>
      <w:r>
        <w:rPr>
          <w:rFonts w:ascii="宋体" w:hAnsi="宋体" w:cs="宋体" w:eastAsia="宋体" w:hint="default"/>
          <w:spacing w:val="-8"/>
          <w:w w:val="99"/>
          <w:sz w:val="27"/>
          <w:szCs w:val="27"/>
        </w:rPr>
        <w:t>次和</w:t>
      </w:r>
      <w:r>
        <w:rPr>
          <w:rFonts w:ascii="宋体" w:hAnsi="宋体" w:cs="宋体" w:eastAsia="宋体" w:hint="default"/>
          <w:spacing w:val="-8"/>
          <w:w w:val="99"/>
          <w:sz w:val="27"/>
          <w:szCs w:val="27"/>
        </w:rPr>
        <w:t>二</w:t>
      </w:r>
      <w:r>
        <w:rPr>
          <w:rFonts w:ascii="宋体" w:hAnsi="宋体" w:cs="宋体" w:eastAsia="宋体" w:hint="default"/>
          <w:w w:val="99"/>
          <w:sz w:val="27"/>
          <w:szCs w:val="27"/>
        </w:rPr>
        <w:t> </w:t>
      </w:r>
      <w:r>
        <w:rPr>
          <w:rFonts w:ascii="宋体" w:hAnsi="宋体" w:cs="宋体" w:eastAsia="宋体" w:hint="default"/>
          <w:spacing w:val="3"/>
          <w:sz w:val="27"/>
          <w:szCs w:val="27"/>
        </w:rPr>
        <w:t>十</w:t>
      </w:r>
      <w:r>
        <w:rPr>
          <w:rFonts w:ascii="宋体" w:hAnsi="宋体" w:cs="宋体" w:eastAsia="宋体" w:hint="default"/>
          <w:spacing w:val="3"/>
          <w:sz w:val="27"/>
          <w:szCs w:val="27"/>
        </w:rPr>
        <w:t>七</w:t>
      </w:r>
      <w:r>
        <w:rPr>
          <w:rFonts w:ascii="宋体" w:hAnsi="宋体" w:cs="宋体" w:eastAsia="宋体" w:hint="default"/>
          <w:spacing w:val="3"/>
          <w:sz w:val="27"/>
          <w:szCs w:val="27"/>
        </w:rPr>
        <w:t>次董事会议审议并通过了</w:t>
      </w:r>
      <w:r>
        <w:rPr>
          <w:rFonts w:ascii="宋体" w:hAnsi="宋体" w:cs="宋体" w:eastAsia="宋体" w:hint="default"/>
          <w:spacing w:val="3"/>
          <w:sz w:val="27"/>
          <w:szCs w:val="27"/>
        </w:rPr>
        <w:t>《服装分</w:t>
      </w:r>
      <w:r>
        <w:rPr>
          <w:rFonts w:ascii="宋体" w:hAnsi="宋体" w:cs="宋体" w:eastAsia="宋体" w:hint="default"/>
          <w:spacing w:val="3"/>
          <w:sz w:val="27"/>
          <w:szCs w:val="27"/>
        </w:rPr>
        <w:t>公司承</w:t>
      </w:r>
      <w:r>
        <w:rPr>
          <w:rFonts w:ascii="宋体" w:hAnsi="宋体" w:cs="宋体" w:eastAsia="宋体" w:hint="default"/>
          <w:spacing w:val="3"/>
          <w:sz w:val="27"/>
          <w:szCs w:val="27"/>
        </w:rPr>
        <w:t>包</w:t>
      </w:r>
      <w:r>
        <w:rPr>
          <w:rFonts w:ascii="宋体" w:hAnsi="宋体" w:cs="宋体" w:eastAsia="宋体" w:hint="default"/>
          <w:spacing w:val="3"/>
          <w:sz w:val="27"/>
          <w:szCs w:val="27"/>
        </w:rPr>
        <w:t>经</w:t>
      </w:r>
      <w:r>
        <w:rPr>
          <w:rFonts w:ascii="宋体" w:hAnsi="宋体" w:cs="宋体" w:eastAsia="宋体" w:hint="default"/>
          <w:spacing w:val="3"/>
          <w:sz w:val="27"/>
          <w:szCs w:val="27"/>
        </w:rPr>
        <w:t>营</w:t>
      </w:r>
      <w:r>
        <w:rPr>
          <w:rFonts w:ascii="宋体" w:hAnsi="宋体" w:cs="宋体" w:eastAsia="宋体" w:hint="default"/>
          <w:spacing w:val="3"/>
          <w:sz w:val="27"/>
          <w:szCs w:val="27"/>
        </w:rPr>
        <w:t>方</w:t>
      </w:r>
      <w:r>
        <w:rPr>
          <w:rFonts w:ascii="宋体" w:hAnsi="宋体" w:cs="宋体" w:eastAsia="宋体" w:hint="default"/>
          <w:spacing w:val="3"/>
          <w:sz w:val="27"/>
          <w:szCs w:val="27"/>
        </w:rPr>
        <w:t>案</w:t>
      </w:r>
      <w:r>
        <w:rPr>
          <w:rFonts w:ascii="宋体" w:hAnsi="宋体" w:cs="宋体" w:eastAsia="宋体" w:hint="default"/>
          <w:spacing w:val="3"/>
          <w:sz w:val="27"/>
          <w:szCs w:val="27"/>
        </w:rPr>
        <w:t>（</w:t>
      </w:r>
      <w:r>
        <w:rPr>
          <w:rFonts w:ascii="宋体" w:hAnsi="宋体" w:cs="宋体" w:eastAsia="宋体" w:hint="default"/>
          <w:spacing w:val="-15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兼</w:t>
      </w:r>
      <w:r>
        <w:rPr>
          <w:rFonts w:ascii="宋体" w:hAnsi="宋体" w:cs="宋体" w:eastAsia="宋体" w:hint="default"/>
          <w:sz w:val="27"/>
          <w:szCs w:val="27"/>
        </w:rPr>
        <w:t>承</w:t>
      </w:r>
      <w:r>
        <w:rPr>
          <w:rFonts w:ascii="宋体" w:hAnsi="宋体" w:cs="宋体" w:eastAsia="宋体" w:hint="default"/>
          <w:sz w:val="27"/>
          <w:szCs w:val="27"/>
        </w:rPr>
        <w:t>包</w:t>
      </w:r>
      <w:r>
        <w:rPr>
          <w:rFonts w:ascii="宋体" w:hAnsi="宋体" w:cs="宋体" w:eastAsia="宋体" w:hint="default"/>
          <w:sz w:val="27"/>
          <w:szCs w:val="27"/>
        </w:rPr>
        <w:t>经</w:t>
      </w:r>
      <w:r>
        <w:rPr>
          <w:rFonts w:ascii="宋体" w:hAnsi="宋体" w:cs="宋体" w:eastAsia="宋体" w:hint="default"/>
          <w:w w:val="99"/>
          <w:sz w:val="27"/>
          <w:szCs w:val="27"/>
        </w:rPr>
        <w:t> </w:t>
      </w:r>
      <w:r>
        <w:rPr>
          <w:rFonts w:ascii="宋体" w:hAnsi="宋体" w:cs="宋体" w:eastAsia="宋体" w:hint="default"/>
          <w:spacing w:val="-10"/>
          <w:w w:val="99"/>
          <w:sz w:val="27"/>
          <w:szCs w:val="27"/>
        </w:rPr>
        <w:t>营</w:t>
      </w:r>
      <w:r>
        <w:rPr>
          <w:rFonts w:ascii="宋体" w:hAnsi="宋体" w:cs="宋体" w:eastAsia="宋体" w:hint="default"/>
          <w:spacing w:val="-10"/>
          <w:w w:val="99"/>
          <w:sz w:val="27"/>
          <w:szCs w:val="27"/>
        </w:rPr>
        <w:t>合</w:t>
      </w:r>
      <w:r>
        <w:rPr>
          <w:rFonts w:ascii="宋体" w:hAnsi="宋体" w:cs="宋体" w:eastAsia="宋体" w:hint="default"/>
          <w:spacing w:val="-10"/>
          <w:w w:val="99"/>
          <w:sz w:val="27"/>
          <w:szCs w:val="27"/>
        </w:rPr>
        <w:t>同</w:t>
      </w:r>
      <w:r>
        <w:rPr>
          <w:rFonts w:ascii="宋体" w:hAnsi="宋体" w:cs="宋体" w:eastAsia="宋体" w:hint="default"/>
          <w:spacing w:val="-10"/>
          <w:w w:val="99"/>
          <w:sz w:val="27"/>
          <w:szCs w:val="27"/>
        </w:rPr>
        <w:t>）</w:t>
      </w:r>
      <w:r>
        <w:rPr>
          <w:rFonts w:ascii="宋体" w:hAnsi="宋体" w:cs="宋体" w:eastAsia="宋体" w:hint="default"/>
          <w:spacing w:val="-10"/>
          <w:w w:val="99"/>
          <w:sz w:val="27"/>
          <w:szCs w:val="27"/>
        </w:rPr>
        <w:t>》</w:t>
      </w:r>
      <w:r>
        <w:rPr>
          <w:rFonts w:ascii="宋体" w:hAnsi="宋体" w:cs="宋体" w:eastAsia="宋体" w:hint="default"/>
          <w:spacing w:val="-10"/>
          <w:w w:val="99"/>
          <w:sz w:val="27"/>
          <w:szCs w:val="27"/>
        </w:rPr>
        <w:t>和</w:t>
      </w:r>
      <w:r>
        <w:rPr>
          <w:rFonts w:ascii="宋体" w:hAnsi="宋体" w:cs="宋体" w:eastAsia="宋体" w:hint="default"/>
          <w:spacing w:val="-10"/>
          <w:w w:val="99"/>
          <w:sz w:val="27"/>
          <w:szCs w:val="27"/>
        </w:rPr>
        <w:t>《</w:t>
      </w:r>
      <w:r>
        <w:rPr>
          <w:rFonts w:ascii="宋体" w:hAnsi="宋体" w:cs="宋体" w:eastAsia="宋体" w:hint="default"/>
          <w:spacing w:val="-10"/>
          <w:w w:val="99"/>
          <w:sz w:val="27"/>
          <w:szCs w:val="27"/>
        </w:rPr>
        <w:t>关</w:t>
      </w:r>
      <w:r>
        <w:rPr>
          <w:rFonts w:ascii="宋体" w:hAnsi="宋体" w:cs="宋体" w:eastAsia="宋体" w:hint="default"/>
          <w:spacing w:val="-10"/>
          <w:w w:val="99"/>
          <w:sz w:val="27"/>
          <w:szCs w:val="27"/>
        </w:rPr>
        <w:t>于</w:t>
      </w:r>
      <w:r>
        <w:rPr>
          <w:rFonts w:ascii="宋体" w:hAnsi="宋体" w:cs="宋体" w:eastAsia="宋体" w:hint="default"/>
          <w:spacing w:val="-10"/>
          <w:w w:val="99"/>
          <w:sz w:val="27"/>
          <w:szCs w:val="27"/>
        </w:rPr>
        <w:t>服装</w:t>
      </w:r>
      <w:r>
        <w:rPr>
          <w:rFonts w:ascii="宋体" w:hAnsi="宋体" w:cs="宋体" w:eastAsia="宋体" w:hint="default"/>
          <w:spacing w:val="-10"/>
          <w:w w:val="99"/>
          <w:sz w:val="27"/>
          <w:szCs w:val="27"/>
        </w:rPr>
        <w:t>承</w:t>
      </w:r>
      <w:r>
        <w:rPr>
          <w:rFonts w:ascii="宋体" w:hAnsi="宋体" w:cs="宋体" w:eastAsia="宋体" w:hint="default"/>
          <w:spacing w:val="-10"/>
          <w:w w:val="99"/>
          <w:sz w:val="27"/>
          <w:szCs w:val="27"/>
        </w:rPr>
        <w:t>包</w:t>
      </w:r>
      <w:r>
        <w:rPr>
          <w:rFonts w:ascii="宋体" w:hAnsi="宋体" w:cs="宋体" w:eastAsia="宋体" w:hint="default"/>
          <w:spacing w:val="-10"/>
          <w:w w:val="99"/>
          <w:sz w:val="27"/>
          <w:szCs w:val="27"/>
        </w:rPr>
        <w:t>经</w:t>
      </w:r>
      <w:r>
        <w:rPr>
          <w:rFonts w:ascii="宋体" w:hAnsi="宋体" w:cs="宋体" w:eastAsia="宋体" w:hint="default"/>
          <w:spacing w:val="-10"/>
          <w:w w:val="99"/>
          <w:sz w:val="27"/>
          <w:szCs w:val="27"/>
        </w:rPr>
        <w:t>营</w:t>
      </w:r>
      <w:r>
        <w:rPr>
          <w:rFonts w:ascii="宋体" w:hAnsi="宋体" w:cs="宋体" w:eastAsia="宋体" w:hint="default"/>
          <w:spacing w:val="-10"/>
          <w:w w:val="99"/>
          <w:sz w:val="27"/>
          <w:szCs w:val="27"/>
        </w:rPr>
        <w:t>核</w:t>
      </w:r>
      <w:r>
        <w:rPr>
          <w:rFonts w:ascii="宋体" w:hAnsi="宋体" w:cs="宋体" w:eastAsia="宋体" w:hint="default"/>
          <w:spacing w:val="-10"/>
          <w:w w:val="99"/>
          <w:sz w:val="27"/>
          <w:szCs w:val="27"/>
        </w:rPr>
        <w:t>算</w:t>
      </w:r>
      <w:r>
        <w:rPr>
          <w:rFonts w:ascii="宋体" w:hAnsi="宋体" w:cs="宋体" w:eastAsia="宋体" w:hint="default"/>
          <w:spacing w:val="-10"/>
          <w:w w:val="99"/>
          <w:sz w:val="27"/>
          <w:szCs w:val="27"/>
        </w:rPr>
        <w:t>方</w:t>
      </w:r>
      <w:r>
        <w:rPr>
          <w:rFonts w:ascii="宋体" w:hAnsi="宋体" w:cs="宋体" w:eastAsia="宋体" w:hint="default"/>
          <w:spacing w:val="-10"/>
          <w:w w:val="99"/>
          <w:sz w:val="27"/>
          <w:szCs w:val="27"/>
        </w:rPr>
        <w:t>案</w:t>
      </w:r>
      <w:r>
        <w:rPr>
          <w:rFonts w:ascii="宋体" w:hAnsi="宋体" w:cs="宋体" w:eastAsia="宋体" w:hint="default"/>
          <w:spacing w:val="-10"/>
          <w:w w:val="99"/>
          <w:sz w:val="27"/>
          <w:szCs w:val="27"/>
        </w:rPr>
        <w:t>的议</w:t>
      </w:r>
      <w:r>
        <w:rPr>
          <w:rFonts w:ascii="宋体" w:hAnsi="宋体" w:cs="宋体" w:eastAsia="宋体" w:hint="default"/>
          <w:spacing w:val="-10"/>
          <w:w w:val="99"/>
          <w:sz w:val="27"/>
          <w:szCs w:val="27"/>
        </w:rPr>
        <w:t>案</w:t>
      </w:r>
      <w:r>
        <w:rPr>
          <w:rFonts w:ascii="宋体" w:hAnsi="宋体" w:cs="宋体" w:eastAsia="宋体" w:hint="default"/>
          <w:spacing w:val="-10"/>
          <w:w w:val="99"/>
          <w:sz w:val="27"/>
          <w:szCs w:val="27"/>
        </w:rPr>
        <w:t>》</w:t>
      </w:r>
      <w:r>
        <w:rPr>
          <w:rFonts w:ascii="宋体" w:hAnsi="宋体" w:cs="宋体" w:eastAsia="宋体" w:hint="default"/>
          <w:spacing w:val="-10"/>
          <w:w w:val="99"/>
          <w:sz w:val="27"/>
          <w:szCs w:val="27"/>
        </w:rPr>
        <w:t>。公司</w:t>
      </w:r>
      <w:r>
        <w:rPr>
          <w:rFonts w:ascii="宋体" w:hAnsi="宋体" w:cs="宋体" w:eastAsia="宋体" w:hint="default"/>
          <w:spacing w:val="-10"/>
          <w:w w:val="99"/>
          <w:sz w:val="27"/>
          <w:szCs w:val="27"/>
        </w:rPr>
        <w:t>于</w:t>
      </w:r>
      <w:r>
        <w:rPr>
          <w:rFonts w:ascii="宋体" w:hAnsi="宋体" w:cs="宋体" w:eastAsia="宋体" w:hint="default"/>
          <w:w w:val="99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pacing w:val="1"/>
          <w:w w:val="99"/>
          <w:sz w:val="27"/>
          <w:szCs w:val="27"/>
        </w:rPr>
        <w:t>2008</w:t>
      </w:r>
      <w:r>
        <w:rPr>
          <w:rFonts w:ascii="Times New Roman" w:hAnsi="Times New Roman" w:cs="Times New Roman" w:eastAsia="Times New Roman" w:hint="default"/>
          <w:w w:val="99"/>
          <w:sz w:val="27"/>
          <w:szCs w:val="27"/>
        </w:rPr>
        <w:t>  </w:t>
      </w:r>
      <w:r>
        <w:rPr>
          <w:rFonts w:ascii="宋体" w:hAnsi="宋体" w:cs="宋体" w:eastAsia="宋体" w:hint="default"/>
          <w:w w:val="99"/>
          <w:sz w:val="27"/>
          <w:szCs w:val="27"/>
        </w:rPr>
        <w:t>年</w:t>
      </w:r>
      <w:r>
        <w:rPr>
          <w:rFonts w:ascii="宋体" w:hAnsi="宋体" w:cs="宋体" w:eastAsia="宋体" w:hint="default"/>
          <w:spacing w:val="-39"/>
          <w:w w:val="99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w w:val="99"/>
          <w:sz w:val="27"/>
          <w:szCs w:val="27"/>
        </w:rPr>
        <w:t>1</w:t>
      </w:r>
      <w:r>
        <w:rPr>
          <w:rFonts w:ascii="Times New Roman" w:hAnsi="Times New Roman" w:cs="Times New Roman" w:eastAsia="Times New Roman" w:hint="default"/>
          <w:sz w:val="27"/>
          <w:szCs w:val="27"/>
        </w:rPr>
      </w:r>
    </w:p>
    <w:p>
      <w:pPr>
        <w:spacing w:line="285" w:lineRule="auto" w:before="5"/>
        <w:ind w:left="1535" w:right="115" w:firstLine="0"/>
        <w:jc w:val="both"/>
        <w:rPr>
          <w:rFonts w:ascii="宋体" w:hAnsi="宋体" w:cs="宋体" w:eastAsia="宋体" w:hint="default"/>
          <w:sz w:val="27"/>
          <w:szCs w:val="27"/>
        </w:rPr>
      </w:pPr>
      <w:r>
        <w:rPr>
          <w:rFonts w:ascii="宋体" w:hAnsi="宋体" w:cs="宋体" w:eastAsia="宋体" w:hint="default"/>
          <w:sz w:val="27"/>
          <w:szCs w:val="27"/>
        </w:rPr>
        <w:t>月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28</w:t>
      </w:r>
      <w:r>
        <w:rPr>
          <w:rFonts w:ascii="Times New Roman" w:hAnsi="Times New Roman" w:cs="Times New Roman" w:eastAsia="Times New Roman" w:hint="default"/>
          <w:spacing w:val="-4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日</w:t>
      </w:r>
      <w:r>
        <w:rPr>
          <w:rFonts w:ascii="宋体" w:hAnsi="宋体" w:cs="宋体" w:eastAsia="宋体" w:hint="default"/>
          <w:sz w:val="27"/>
          <w:szCs w:val="27"/>
        </w:rPr>
        <w:t>与</w:t>
      </w:r>
      <w:r>
        <w:rPr>
          <w:rFonts w:ascii="宋体" w:hAnsi="宋体" w:cs="宋体" w:eastAsia="宋体" w:hint="default"/>
          <w:sz w:val="27"/>
          <w:szCs w:val="27"/>
        </w:rPr>
        <w:t>本公司</w:t>
      </w:r>
      <w:r>
        <w:rPr>
          <w:rFonts w:ascii="宋体" w:hAnsi="宋体" w:cs="宋体" w:eastAsia="宋体" w:hint="default"/>
          <w:sz w:val="27"/>
          <w:szCs w:val="27"/>
        </w:rPr>
        <w:t>副</w:t>
      </w:r>
      <w:r>
        <w:rPr>
          <w:rFonts w:ascii="宋体" w:hAnsi="宋体" w:cs="宋体" w:eastAsia="宋体" w:hint="default"/>
          <w:sz w:val="27"/>
          <w:szCs w:val="27"/>
        </w:rPr>
        <w:t>总</w:t>
      </w:r>
      <w:r>
        <w:rPr>
          <w:rFonts w:ascii="宋体" w:hAnsi="宋体" w:cs="宋体" w:eastAsia="宋体" w:hint="default"/>
          <w:sz w:val="27"/>
          <w:szCs w:val="27"/>
        </w:rPr>
        <w:t>裁</w:t>
      </w:r>
      <w:r>
        <w:rPr>
          <w:rFonts w:ascii="宋体" w:hAnsi="宋体" w:cs="宋体" w:eastAsia="宋体" w:hint="default"/>
          <w:sz w:val="27"/>
          <w:szCs w:val="27"/>
        </w:rPr>
        <w:t>陈</w:t>
      </w:r>
      <w:r>
        <w:rPr>
          <w:rFonts w:ascii="宋体" w:hAnsi="宋体" w:cs="宋体" w:eastAsia="宋体" w:hint="default"/>
          <w:sz w:val="27"/>
          <w:szCs w:val="27"/>
        </w:rPr>
        <w:t>伟</w:t>
      </w:r>
      <w:r>
        <w:rPr>
          <w:rFonts w:ascii="宋体" w:hAnsi="宋体" w:cs="宋体" w:eastAsia="宋体" w:hint="default"/>
          <w:sz w:val="27"/>
          <w:szCs w:val="27"/>
        </w:rPr>
        <w:t>及</w:t>
      </w:r>
      <w:r>
        <w:rPr>
          <w:rFonts w:ascii="宋体" w:hAnsi="宋体" w:cs="宋体" w:eastAsia="宋体" w:hint="default"/>
          <w:sz w:val="27"/>
          <w:szCs w:val="27"/>
        </w:rPr>
        <w:t>吕树仪</w:t>
      </w:r>
      <w:r>
        <w:rPr>
          <w:rFonts w:ascii="宋体" w:hAnsi="宋体" w:cs="宋体" w:eastAsia="宋体" w:hint="default"/>
          <w:sz w:val="27"/>
          <w:szCs w:val="27"/>
        </w:rPr>
        <w:t>签署</w:t>
      </w:r>
      <w:r>
        <w:rPr>
          <w:rFonts w:ascii="宋体" w:hAnsi="宋体" w:cs="宋体" w:eastAsia="宋体" w:hint="default"/>
          <w:sz w:val="27"/>
          <w:szCs w:val="27"/>
        </w:rPr>
        <w:t>了</w:t>
      </w:r>
      <w:r>
        <w:rPr>
          <w:rFonts w:ascii="宋体" w:hAnsi="宋体" w:cs="宋体" w:eastAsia="宋体" w:hint="default"/>
          <w:sz w:val="27"/>
          <w:szCs w:val="27"/>
        </w:rPr>
        <w:t>《服装分</w:t>
      </w:r>
      <w:r>
        <w:rPr>
          <w:rFonts w:ascii="宋体" w:hAnsi="宋体" w:cs="宋体" w:eastAsia="宋体" w:hint="default"/>
          <w:sz w:val="27"/>
          <w:szCs w:val="27"/>
        </w:rPr>
        <w:t>公司承</w:t>
      </w:r>
      <w:r>
        <w:rPr>
          <w:rFonts w:ascii="宋体" w:hAnsi="宋体" w:cs="宋体" w:eastAsia="宋体" w:hint="default"/>
          <w:sz w:val="27"/>
          <w:szCs w:val="27"/>
        </w:rPr>
        <w:t>包</w:t>
      </w:r>
      <w:r>
        <w:rPr>
          <w:rFonts w:ascii="宋体" w:hAnsi="宋体" w:cs="宋体" w:eastAsia="宋体" w:hint="default"/>
          <w:sz w:val="27"/>
          <w:szCs w:val="27"/>
        </w:rPr>
        <w:t>经</w:t>
      </w:r>
      <w:r>
        <w:rPr>
          <w:rFonts w:ascii="宋体" w:hAnsi="宋体" w:cs="宋体" w:eastAsia="宋体" w:hint="default"/>
          <w:sz w:val="27"/>
          <w:szCs w:val="27"/>
        </w:rPr>
        <w:t>营</w:t>
      </w:r>
      <w:r>
        <w:rPr>
          <w:rFonts w:ascii="宋体" w:hAnsi="宋体" w:cs="宋体" w:eastAsia="宋体" w:hint="default"/>
          <w:sz w:val="27"/>
          <w:szCs w:val="27"/>
        </w:rPr>
        <w:t>方</w:t>
      </w:r>
      <w:r>
        <w:rPr>
          <w:rFonts w:ascii="宋体" w:hAnsi="宋体" w:cs="宋体" w:eastAsia="宋体" w:hint="default"/>
          <w:w w:val="99"/>
          <w:sz w:val="27"/>
          <w:szCs w:val="27"/>
        </w:rPr>
        <w:t> </w:t>
      </w:r>
      <w:r>
        <w:rPr>
          <w:rFonts w:ascii="宋体" w:hAnsi="宋体" w:cs="宋体" w:eastAsia="宋体" w:hint="default"/>
          <w:spacing w:val="-16"/>
          <w:w w:val="99"/>
          <w:sz w:val="27"/>
          <w:szCs w:val="27"/>
        </w:rPr>
        <w:t>案</w:t>
      </w:r>
      <w:r>
        <w:rPr>
          <w:rFonts w:ascii="宋体" w:hAnsi="宋体" w:cs="宋体" w:eastAsia="宋体" w:hint="default"/>
          <w:spacing w:val="-16"/>
          <w:w w:val="99"/>
          <w:sz w:val="27"/>
          <w:szCs w:val="27"/>
        </w:rPr>
        <w:t>（</w:t>
      </w:r>
      <w:r>
        <w:rPr>
          <w:rFonts w:ascii="宋体" w:hAnsi="宋体" w:cs="宋体" w:eastAsia="宋体" w:hint="default"/>
          <w:spacing w:val="-16"/>
          <w:w w:val="99"/>
          <w:sz w:val="27"/>
          <w:szCs w:val="27"/>
        </w:rPr>
        <w:t>兼</w:t>
      </w:r>
      <w:r>
        <w:rPr>
          <w:rFonts w:ascii="宋体" w:hAnsi="宋体" w:cs="宋体" w:eastAsia="宋体" w:hint="default"/>
          <w:spacing w:val="-16"/>
          <w:w w:val="99"/>
          <w:sz w:val="27"/>
          <w:szCs w:val="27"/>
        </w:rPr>
        <w:t>承</w:t>
      </w:r>
      <w:r>
        <w:rPr>
          <w:rFonts w:ascii="宋体" w:hAnsi="宋体" w:cs="宋体" w:eastAsia="宋体" w:hint="default"/>
          <w:spacing w:val="-16"/>
          <w:w w:val="99"/>
          <w:sz w:val="27"/>
          <w:szCs w:val="27"/>
        </w:rPr>
        <w:t>包</w:t>
      </w:r>
      <w:r>
        <w:rPr>
          <w:rFonts w:ascii="宋体" w:hAnsi="宋体" w:cs="宋体" w:eastAsia="宋体" w:hint="default"/>
          <w:spacing w:val="-16"/>
          <w:w w:val="99"/>
          <w:sz w:val="27"/>
          <w:szCs w:val="27"/>
        </w:rPr>
        <w:t>经</w:t>
      </w:r>
      <w:r>
        <w:rPr>
          <w:rFonts w:ascii="宋体" w:hAnsi="宋体" w:cs="宋体" w:eastAsia="宋体" w:hint="default"/>
          <w:spacing w:val="-16"/>
          <w:w w:val="99"/>
          <w:sz w:val="27"/>
          <w:szCs w:val="27"/>
        </w:rPr>
        <w:t>营</w:t>
      </w:r>
      <w:r>
        <w:rPr>
          <w:rFonts w:ascii="宋体" w:hAnsi="宋体" w:cs="宋体" w:eastAsia="宋体" w:hint="default"/>
          <w:spacing w:val="-16"/>
          <w:w w:val="99"/>
          <w:sz w:val="27"/>
          <w:szCs w:val="27"/>
        </w:rPr>
        <w:t>合</w:t>
      </w:r>
      <w:r>
        <w:rPr>
          <w:rFonts w:ascii="宋体" w:hAnsi="宋体" w:cs="宋体" w:eastAsia="宋体" w:hint="default"/>
          <w:spacing w:val="-16"/>
          <w:w w:val="99"/>
          <w:sz w:val="27"/>
          <w:szCs w:val="27"/>
        </w:rPr>
        <w:t>同</w:t>
      </w:r>
      <w:r>
        <w:rPr>
          <w:rFonts w:ascii="宋体" w:hAnsi="宋体" w:cs="宋体" w:eastAsia="宋体" w:hint="default"/>
          <w:spacing w:val="-16"/>
          <w:w w:val="99"/>
          <w:sz w:val="27"/>
          <w:szCs w:val="27"/>
        </w:rPr>
        <w:t>）</w:t>
      </w:r>
      <w:r>
        <w:rPr>
          <w:rFonts w:ascii="宋体" w:hAnsi="宋体" w:cs="宋体" w:eastAsia="宋体" w:hint="default"/>
          <w:spacing w:val="-16"/>
          <w:w w:val="99"/>
          <w:sz w:val="27"/>
          <w:szCs w:val="27"/>
        </w:rPr>
        <w:t>》</w:t>
      </w:r>
      <w:r>
        <w:rPr>
          <w:rFonts w:ascii="宋体" w:hAnsi="宋体" w:cs="宋体" w:eastAsia="宋体" w:hint="default"/>
          <w:spacing w:val="-16"/>
          <w:w w:val="99"/>
          <w:sz w:val="27"/>
          <w:szCs w:val="27"/>
        </w:rPr>
        <w:t>，承</w:t>
      </w:r>
      <w:r>
        <w:rPr>
          <w:rFonts w:ascii="宋体" w:hAnsi="宋体" w:cs="宋体" w:eastAsia="宋体" w:hint="default"/>
          <w:spacing w:val="-16"/>
          <w:w w:val="99"/>
          <w:sz w:val="27"/>
          <w:szCs w:val="27"/>
        </w:rPr>
        <w:t>包</w:t>
      </w:r>
      <w:r>
        <w:rPr>
          <w:rFonts w:ascii="宋体" w:hAnsi="宋体" w:cs="宋体" w:eastAsia="宋体" w:hint="default"/>
          <w:spacing w:val="-16"/>
          <w:w w:val="99"/>
          <w:sz w:val="27"/>
          <w:szCs w:val="27"/>
        </w:rPr>
        <w:t>期</w:t>
      </w:r>
      <w:r>
        <w:rPr>
          <w:rFonts w:ascii="宋体" w:hAnsi="宋体" w:cs="宋体" w:eastAsia="宋体" w:hint="default"/>
          <w:spacing w:val="-16"/>
          <w:w w:val="99"/>
          <w:sz w:val="27"/>
          <w:szCs w:val="27"/>
        </w:rPr>
        <w:t>限</w:t>
      </w:r>
      <w:r>
        <w:rPr>
          <w:rFonts w:ascii="宋体" w:hAnsi="宋体" w:cs="宋体" w:eastAsia="宋体" w:hint="default"/>
          <w:spacing w:val="-16"/>
          <w:w w:val="99"/>
          <w:sz w:val="27"/>
          <w:szCs w:val="27"/>
        </w:rPr>
        <w:t>从</w:t>
      </w:r>
      <w:r>
        <w:rPr>
          <w:rFonts w:ascii="宋体" w:hAnsi="宋体" w:cs="宋体" w:eastAsia="宋体" w:hint="default"/>
          <w:spacing w:val="-67"/>
          <w:w w:val="99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pacing w:val="2"/>
          <w:w w:val="99"/>
          <w:sz w:val="27"/>
          <w:szCs w:val="27"/>
        </w:rPr>
        <w:t>2008</w:t>
      </w:r>
      <w:r>
        <w:rPr>
          <w:rFonts w:ascii="Times New Roman" w:hAnsi="Times New Roman" w:cs="Times New Roman" w:eastAsia="Times New Roman" w:hint="default"/>
          <w:w w:val="99"/>
          <w:sz w:val="27"/>
          <w:szCs w:val="27"/>
        </w:rPr>
        <w:t> </w:t>
      </w:r>
      <w:r>
        <w:rPr>
          <w:rFonts w:ascii="宋体" w:hAnsi="宋体" w:cs="宋体" w:eastAsia="宋体" w:hint="default"/>
          <w:w w:val="99"/>
          <w:sz w:val="27"/>
          <w:szCs w:val="27"/>
        </w:rPr>
        <w:t>年</w:t>
      </w:r>
      <w:r>
        <w:rPr>
          <w:rFonts w:ascii="宋体" w:hAnsi="宋体" w:cs="宋体" w:eastAsia="宋体" w:hint="default"/>
          <w:spacing w:val="-67"/>
          <w:w w:val="99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w w:val="99"/>
          <w:sz w:val="27"/>
          <w:szCs w:val="27"/>
        </w:rPr>
        <w:t>1</w:t>
      </w:r>
      <w:r>
        <w:rPr>
          <w:rFonts w:ascii="Times New Roman" w:hAnsi="Times New Roman" w:cs="Times New Roman" w:eastAsia="Times New Roman" w:hint="default"/>
          <w:spacing w:val="5"/>
          <w:w w:val="99"/>
          <w:sz w:val="27"/>
          <w:szCs w:val="27"/>
        </w:rPr>
        <w:t> </w:t>
      </w:r>
      <w:r>
        <w:rPr>
          <w:rFonts w:ascii="宋体" w:hAnsi="宋体" w:cs="宋体" w:eastAsia="宋体" w:hint="default"/>
          <w:w w:val="99"/>
          <w:sz w:val="27"/>
          <w:szCs w:val="27"/>
        </w:rPr>
        <w:t>月</w:t>
      </w:r>
      <w:r>
        <w:rPr>
          <w:rFonts w:ascii="宋体" w:hAnsi="宋体" w:cs="宋体" w:eastAsia="宋体" w:hint="default"/>
          <w:spacing w:val="-67"/>
          <w:w w:val="99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w w:val="99"/>
          <w:sz w:val="27"/>
          <w:szCs w:val="27"/>
        </w:rPr>
        <w:t>1 </w:t>
      </w:r>
      <w:r>
        <w:rPr>
          <w:rFonts w:ascii="宋体" w:hAnsi="宋体" w:cs="宋体" w:eastAsia="宋体" w:hint="default"/>
          <w:spacing w:val="2"/>
          <w:w w:val="99"/>
          <w:sz w:val="27"/>
          <w:szCs w:val="27"/>
        </w:rPr>
        <w:t>日</w:t>
      </w:r>
      <w:r>
        <w:rPr>
          <w:rFonts w:ascii="宋体" w:hAnsi="宋体" w:cs="宋体" w:eastAsia="宋体" w:hint="default"/>
          <w:spacing w:val="2"/>
          <w:w w:val="99"/>
          <w:sz w:val="27"/>
          <w:szCs w:val="27"/>
        </w:rPr>
        <w:t>至 </w:t>
      </w:r>
      <w:r>
        <w:rPr>
          <w:rFonts w:ascii="Times New Roman" w:hAnsi="Times New Roman" w:cs="Times New Roman" w:eastAsia="Times New Roman" w:hint="default"/>
          <w:spacing w:val="1"/>
          <w:w w:val="99"/>
          <w:sz w:val="27"/>
          <w:szCs w:val="27"/>
        </w:rPr>
        <w:t>2010</w:t>
      </w:r>
      <w:r>
        <w:rPr>
          <w:rFonts w:ascii="Times New Roman" w:hAnsi="Times New Roman" w:cs="Times New Roman" w:eastAsia="Times New Roman" w:hint="default"/>
          <w:w w:val="99"/>
          <w:sz w:val="27"/>
          <w:szCs w:val="27"/>
        </w:rPr>
        <w:t> </w:t>
      </w:r>
      <w:r>
        <w:rPr>
          <w:rFonts w:ascii="宋体" w:hAnsi="宋体" w:cs="宋体" w:eastAsia="宋体" w:hint="default"/>
          <w:w w:val="99"/>
          <w:sz w:val="27"/>
          <w:szCs w:val="27"/>
        </w:rPr>
        <w:t>年</w:t>
      </w:r>
      <w:r>
        <w:rPr>
          <w:rFonts w:ascii="宋体" w:hAnsi="宋体" w:cs="宋体" w:eastAsia="宋体" w:hint="default"/>
          <w:spacing w:val="-67"/>
          <w:w w:val="99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pacing w:val="2"/>
          <w:w w:val="99"/>
          <w:sz w:val="27"/>
          <w:szCs w:val="27"/>
        </w:rPr>
        <w:t>12</w:t>
      </w:r>
      <w:r>
        <w:rPr>
          <w:rFonts w:ascii="Times New Roman" w:hAnsi="Times New Roman" w:cs="Times New Roman" w:eastAsia="Times New Roman" w:hint="default"/>
          <w:w w:val="99"/>
          <w:sz w:val="27"/>
          <w:szCs w:val="27"/>
        </w:rPr>
        <w:t> </w:t>
      </w:r>
      <w:r>
        <w:rPr>
          <w:rFonts w:ascii="宋体" w:hAnsi="宋体" w:cs="宋体" w:eastAsia="宋体" w:hint="default"/>
          <w:w w:val="99"/>
          <w:sz w:val="27"/>
          <w:szCs w:val="27"/>
        </w:rPr>
        <w:t>月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31</w:t>
      </w:r>
      <w:r>
        <w:rPr>
          <w:rFonts w:ascii="Times New Roman" w:hAnsi="Times New Roman" w:cs="Times New Roman" w:eastAsia="Times New Roman" w:hint="default"/>
          <w:spacing w:val="-4"/>
          <w:sz w:val="27"/>
          <w:szCs w:val="27"/>
        </w:rPr>
        <w:t> </w:t>
      </w:r>
      <w:r>
        <w:rPr>
          <w:rFonts w:ascii="宋体" w:hAnsi="宋体" w:cs="宋体" w:eastAsia="宋体" w:hint="default"/>
          <w:spacing w:val="-11"/>
          <w:sz w:val="27"/>
          <w:szCs w:val="27"/>
        </w:rPr>
        <w:t>日</w:t>
      </w:r>
      <w:r>
        <w:rPr>
          <w:rFonts w:ascii="宋体" w:hAnsi="宋体" w:cs="宋体" w:eastAsia="宋体" w:hint="default"/>
          <w:spacing w:val="-11"/>
          <w:sz w:val="27"/>
          <w:szCs w:val="27"/>
        </w:rPr>
        <w:t>，为</w:t>
      </w:r>
      <w:r>
        <w:rPr>
          <w:rFonts w:ascii="宋体" w:hAnsi="宋体" w:cs="宋体" w:eastAsia="宋体" w:hint="default"/>
          <w:spacing w:val="-11"/>
          <w:sz w:val="27"/>
          <w:szCs w:val="27"/>
        </w:rPr>
        <w:t>期</w:t>
      </w:r>
      <w:r>
        <w:rPr>
          <w:rFonts w:ascii="宋体" w:hAnsi="宋体" w:cs="宋体" w:eastAsia="宋体" w:hint="default"/>
          <w:spacing w:val="-71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3</w:t>
      </w:r>
      <w:r>
        <w:rPr>
          <w:rFonts w:ascii="Times New Roman" w:hAnsi="Times New Roman" w:cs="Times New Roman" w:eastAsia="Times New Roman" w:hint="default"/>
          <w:spacing w:val="-4"/>
          <w:sz w:val="27"/>
          <w:szCs w:val="27"/>
        </w:rPr>
        <w:t> </w:t>
      </w:r>
      <w:r>
        <w:rPr>
          <w:rFonts w:ascii="宋体" w:hAnsi="宋体" w:cs="宋体" w:eastAsia="宋体" w:hint="default"/>
          <w:spacing w:val="-3"/>
          <w:sz w:val="27"/>
          <w:szCs w:val="27"/>
        </w:rPr>
        <w:t>年</w:t>
      </w:r>
      <w:r>
        <w:rPr>
          <w:rFonts w:ascii="宋体" w:hAnsi="宋体" w:cs="宋体" w:eastAsia="宋体" w:hint="default"/>
          <w:spacing w:val="-3"/>
          <w:sz w:val="27"/>
          <w:szCs w:val="27"/>
        </w:rPr>
        <w:t>；</w:t>
      </w:r>
      <w:r>
        <w:rPr>
          <w:rFonts w:ascii="宋体" w:hAnsi="宋体" w:cs="宋体" w:eastAsia="宋体" w:hint="default"/>
          <w:spacing w:val="-3"/>
          <w:sz w:val="27"/>
          <w:szCs w:val="27"/>
        </w:rPr>
        <w:t>承</w:t>
      </w:r>
      <w:r>
        <w:rPr>
          <w:rFonts w:ascii="宋体" w:hAnsi="宋体" w:cs="宋体" w:eastAsia="宋体" w:hint="default"/>
          <w:spacing w:val="-3"/>
          <w:sz w:val="27"/>
          <w:szCs w:val="27"/>
        </w:rPr>
        <w:t>包</w:t>
      </w:r>
      <w:r>
        <w:rPr>
          <w:rFonts w:ascii="宋体" w:hAnsi="宋体" w:cs="宋体" w:eastAsia="宋体" w:hint="default"/>
          <w:spacing w:val="-3"/>
          <w:sz w:val="27"/>
          <w:szCs w:val="27"/>
        </w:rPr>
        <w:t>利润每</w:t>
      </w:r>
      <w:r>
        <w:rPr>
          <w:rFonts w:ascii="宋体" w:hAnsi="宋体" w:cs="宋体" w:eastAsia="宋体" w:hint="default"/>
          <w:spacing w:val="-3"/>
          <w:sz w:val="27"/>
          <w:szCs w:val="27"/>
        </w:rPr>
        <w:t>年</w:t>
      </w:r>
      <w:r>
        <w:rPr>
          <w:rFonts w:ascii="宋体" w:hAnsi="宋体" w:cs="宋体" w:eastAsia="宋体" w:hint="default"/>
          <w:spacing w:val="-3"/>
          <w:sz w:val="27"/>
          <w:szCs w:val="27"/>
        </w:rPr>
        <w:t>人</w:t>
      </w:r>
      <w:r>
        <w:rPr>
          <w:rFonts w:ascii="宋体" w:hAnsi="宋体" w:cs="宋体" w:eastAsia="宋体" w:hint="default"/>
          <w:spacing w:val="-3"/>
          <w:sz w:val="27"/>
          <w:szCs w:val="27"/>
        </w:rPr>
        <w:t>民币</w:t>
      </w:r>
      <w:r>
        <w:rPr>
          <w:rFonts w:ascii="宋体" w:hAnsi="宋体" w:cs="宋体" w:eastAsia="宋体" w:hint="default"/>
          <w:spacing w:val="-71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200</w:t>
      </w:r>
      <w:r>
        <w:rPr>
          <w:rFonts w:ascii="Times New Roman" w:hAnsi="Times New Roman" w:cs="Times New Roman" w:eastAsia="Times New Roman" w:hint="default"/>
          <w:spacing w:val="-4"/>
          <w:sz w:val="27"/>
          <w:szCs w:val="27"/>
        </w:rPr>
        <w:t> </w:t>
      </w:r>
      <w:r>
        <w:rPr>
          <w:rFonts w:ascii="宋体" w:hAnsi="宋体" w:cs="宋体" w:eastAsia="宋体" w:hint="default"/>
          <w:spacing w:val="-4"/>
          <w:sz w:val="27"/>
          <w:szCs w:val="27"/>
        </w:rPr>
        <w:t>万</w:t>
      </w:r>
      <w:r>
        <w:rPr>
          <w:rFonts w:ascii="宋体" w:hAnsi="宋体" w:cs="宋体" w:eastAsia="宋体" w:hint="default"/>
          <w:spacing w:val="-4"/>
          <w:sz w:val="27"/>
          <w:szCs w:val="27"/>
        </w:rPr>
        <w:t>元</w:t>
      </w:r>
      <w:r>
        <w:rPr>
          <w:rFonts w:ascii="宋体" w:hAnsi="宋体" w:cs="宋体" w:eastAsia="宋体" w:hint="default"/>
          <w:spacing w:val="-4"/>
          <w:sz w:val="27"/>
          <w:szCs w:val="27"/>
        </w:rPr>
        <w:t>；</w:t>
      </w:r>
      <w:r>
        <w:rPr>
          <w:rFonts w:ascii="宋体" w:hAnsi="宋体" w:cs="宋体" w:eastAsia="宋体" w:hint="default"/>
          <w:spacing w:val="-4"/>
          <w:sz w:val="27"/>
          <w:szCs w:val="27"/>
        </w:rPr>
        <w:t>本公司大</w:t>
      </w:r>
      <w:r>
        <w:rPr>
          <w:rFonts w:ascii="宋体" w:hAnsi="宋体" w:cs="宋体" w:eastAsia="宋体" w:hint="default"/>
          <w:spacing w:val="-4"/>
          <w:sz w:val="27"/>
          <w:szCs w:val="27"/>
        </w:rPr>
        <w:t>股东</w:t>
      </w:r>
      <w:r>
        <w:rPr>
          <w:rFonts w:ascii="宋体" w:hAnsi="宋体" w:cs="宋体" w:eastAsia="宋体" w:hint="default"/>
          <w:spacing w:val="-4"/>
          <w:sz w:val="27"/>
          <w:szCs w:val="27"/>
        </w:rPr>
        <w:t>物</w:t>
      </w:r>
      <w:r>
        <w:rPr>
          <w:rFonts w:ascii="宋体" w:hAnsi="宋体" w:cs="宋体" w:eastAsia="宋体" w:hint="default"/>
          <w:spacing w:val="-4"/>
          <w:sz w:val="27"/>
          <w:szCs w:val="27"/>
        </w:rPr>
        <w:t>华实</w:t>
      </w:r>
      <w:r>
        <w:rPr>
          <w:rFonts w:ascii="宋体" w:hAnsi="宋体" w:cs="宋体" w:eastAsia="宋体" w:hint="default"/>
          <w:w w:val="99"/>
          <w:sz w:val="27"/>
          <w:szCs w:val="27"/>
        </w:rPr>
        <w:t> 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业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有限公司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（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物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华实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业）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对承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包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方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所保证的承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包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利润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和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可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能形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成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的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债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务</w:t>
      </w:r>
      <w:r>
        <w:rPr>
          <w:rFonts w:ascii="宋体" w:hAnsi="宋体" w:cs="宋体" w:eastAsia="宋体" w:hint="default"/>
          <w:spacing w:val="24"/>
          <w:w w:val="95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提</w:t>
      </w:r>
      <w:r>
        <w:rPr>
          <w:rFonts w:ascii="宋体" w:hAnsi="宋体" w:cs="宋体" w:eastAsia="宋体" w:hint="default"/>
          <w:sz w:val="27"/>
          <w:szCs w:val="27"/>
        </w:rPr>
        <w:t>供</w:t>
      </w:r>
      <w:r>
        <w:rPr>
          <w:rFonts w:ascii="宋体" w:hAnsi="宋体" w:cs="宋体" w:eastAsia="宋体" w:hint="default"/>
          <w:sz w:val="27"/>
          <w:szCs w:val="27"/>
        </w:rPr>
        <w:t>连带责任保证。</w:t>
      </w:r>
      <w:r>
        <w:rPr>
          <w:rFonts w:ascii="宋体" w:hAnsi="宋体" w:cs="宋体" w:eastAsia="宋体" w:hint="default"/>
          <w:sz w:val="27"/>
          <w:szCs w:val="27"/>
        </w:rPr>
        <w:t>关</w:t>
      </w:r>
      <w:r>
        <w:rPr>
          <w:rFonts w:ascii="宋体" w:hAnsi="宋体" w:cs="宋体" w:eastAsia="宋体" w:hint="default"/>
          <w:sz w:val="27"/>
          <w:szCs w:val="27"/>
        </w:rPr>
        <w:t>联</w:t>
      </w:r>
      <w:r>
        <w:rPr>
          <w:rFonts w:ascii="宋体" w:hAnsi="宋体" w:cs="宋体" w:eastAsia="宋体" w:hint="default"/>
          <w:sz w:val="27"/>
          <w:szCs w:val="27"/>
        </w:rPr>
        <w:t>交易</w:t>
      </w:r>
      <w:r>
        <w:rPr>
          <w:rFonts w:ascii="宋体" w:hAnsi="宋体" w:cs="宋体" w:eastAsia="宋体" w:hint="default"/>
          <w:sz w:val="27"/>
          <w:szCs w:val="27"/>
        </w:rPr>
        <w:t>公告</w:t>
      </w:r>
      <w:r>
        <w:rPr>
          <w:rFonts w:ascii="宋体" w:hAnsi="宋体" w:cs="宋体" w:eastAsia="宋体" w:hint="default"/>
          <w:sz w:val="27"/>
          <w:szCs w:val="27"/>
        </w:rPr>
        <w:t>刊</w:t>
      </w:r>
      <w:r>
        <w:rPr>
          <w:rFonts w:ascii="宋体" w:hAnsi="宋体" w:cs="宋体" w:eastAsia="宋体" w:hint="default"/>
          <w:sz w:val="27"/>
          <w:szCs w:val="27"/>
        </w:rPr>
        <w:t>登</w:t>
      </w:r>
      <w:r>
        <w:rPr>
          <w:rFonts w:ascii="宋体" w:hAnsi="宋体" w:cs="宋体" w:eastAsia="宋体" w:hint="default"/>
          <w:sz w:val="27"/>
          <w:szCs w:val="27"/>
        </w:rPr>
        <w:t>在</w:t>
      </w:r>
      <w:r>
        <w:rPr>
          <w:rFonts w:ascii="宋体" w:hAnsi="宋体" w:cs="宋体" w:eastAsia="宋体" w:hint="default"/>
          <w:spacing w:val="-58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2008</w:t>
      </w:r>
      <w:r>
        <w:rPr>
          <w:rFonts w:ascii="Times New Roman" w:hAnsi="Times New Roman" w:cs="Times New Roman" w:eastAsia="Times New Roman" w:hint="default"/>
          <w:spacing w:val="10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年</w:t>
      </w:r>
      <w:r>
        <w:rPr>
          <w:rFonts w:ascii="宋体" w:hAnsi="宋体" w:cs="宋体" w:eastAsia="宋体" w:hint="default"/>
          <w:spacing w:val="-58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4</w:t>
      </w:r>
      <w:r>
        <w:rPr>
          <w:rFonts w:ascii="Times New Roman" w:hAnsi="Times New Roman" w:cs="Times New Roman" w:eastAsia="Times New Roman" w:hint="default"/>
          <w:spacing w:val="10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月</w:t>
      </w:r>
      <w:r>
        <w:rPr>
          <w:rFonts w:ascii="宋体" w:hAnsi="宋体" w:cs="宋体" w:eastAsia="宋体" w:hint="default"/>
          <w:spacing w:val="-58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9</w:t>
      </w:r>
      <w:r>
        <w:rPr>
          <w:rFonts w:ascii="Times New Roman" w:hAnsi="Times New Roman" w:cs="Times New Roman" w:eastAsia="Times New Roman" w:hint="default"/>
          <w:spacing w:val="10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日</w:t>
      </w:r>
      <w:r>
        <w:rPr>
          <w:rFonts w:ascii="宋体" w:hAnsi="宋体" w:cs="宋体" w:eastAsia="宋体" w:hint="default"/>
          <w:sz w:val="27"/>
          <w:szCs w:val="27"/>
        </w:rPr>
        <w:t>的</w:t>
      </w:r>
      <w:r>
        <w:rPr>
          <w:rFonts w:ascii="宋体" w:hAnsi="宋体" w:cs="宋体" w:eastAsia="宋体" w:hint="default"/>
          <w:sz w:val="27"/>
          <w:szCs w:val="27"/>
        </w:rPr>
        <w:t>《</w:t>
      </w:r>
      <w:r>
        <w:rPr>
          <w:rFonts w:ascii="宋体" w:hAnsi="宋体" w:cs="宋体" w:eastAsia="宋体" w:hint="default"/>
          <w:sz w:val="27"/>
          <w:szCs w:val="27"/>
        </w:rPr>
        <w:t>证</w:t>
      </w:r>
      <w:r>
        <w:rPr>
          <w:rFonts w:ascii="宋体" w:hAnsi="宋体" w:cs="宋体" w:eastAsia="宋体" w:hint="default"/>
          <w:sz w:val="27"/>
          <w:szCs w:val="27"/>
        </w:rPr>
        <w:t>券</w:t>
      </w:r>
      <w:r>
        <w:rPr>
          <w:rFonts w:ascii="宋体" w:hAnsi="宋体" w:cs="宋体" w:eastAsia="宋体" w:hint="default"/>
          <w:sz w:val="27"/>
          <w:szCs w:val="27"/>
        </w:rPr>
        <w:t>日</w:t>
      </w:r>
      <w:r>
        <w:rPr>
          <w:rFonts w:ascii="宋体" w:hAnsi="宋体" w:cs="宋体" w:eastAsia="宋体" w:hint="default"/>
          <w:w w:val="99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报</w:t>
      </w:r>
      <w:r>
        <w:rPr>
          <w:rFonts w:ascii="宋体" w:hAnsi="宋体" w:cs="宋体" w:eastAsia="宋体" w:hint="default"/>
          <w:sz w:val="27"/>
          <w:szCs w:val="27"/>
        </w:rPr>
        <w:t>》</w:t>
      </w:r>
      <w:r>
        <w:rPr>
          <w:rFonts w:ascii="宋体" w:hAnsi="宋体" w:cs="宋体" w:eastAsia="宋体" w:hint="default"/>
          <w:sz w:val="27"/>
          <w:szCs w:val="27"/>
        </w:rPr>
        <w:t>和</w:t>
      </w:r>
      <w:r>
        <w:rPr>
          <w:rFonts w:ascii="宋体" w:hAnsi="宋体" w:cs="宋体" w:eastAsia="宋体" w:hint="default"/>
          <w:sz w:val="27"/>
          <w:szCs w:val="27"/>
        </w:rPr>
        <w:t>巨潮</w:t>
      </w:r>
      <w:r>
        <w:rPr>
          <w:rFonts w:ascii="宋体" w:hAnsi="宋体" w:cs="宋体" w:eastAsia="宋体" w:hint="default"/>
          <w:sz w:val="27"/>
          <w:szCs w:val="27"/>
        </w:rPr>
        <w:t>资</w:t>
      </w:r>
      <w:r>
        <w:rPr>
          <w:rFonts w:ascii="宋体" w:hAnsi="宋体" w:cs="宋体" w:eastAsia="宋体" w:hint="default"/>
          <w:sz w:val="27"/>
          <w:szCs w:val="27"/>
        </w:rPr>
        <w:t>讯</w:t>
      </w:r>
      <w:r>
        <w:rPr>
          <w:rFonts w:ascii="宋体" w:hAnsi="宋体" w:cs="宋体" w:eastAsia="宋体" w:hint="default"/>
          <w:sz w:val="27"/>
          <w:szCs w:val="27"/>
        </w:rPr>
        <w:t>网</w:t>
      </w:r>
      <w:r>
        <w:rPr>
          <w:rFonts w:ascii="宋体" w:hAnsi="宋体" w:cs="宋体" w:eastAsia="宋体" w:hint="default"/>
          <w:sz w:val="27"/>
          <w:szCs w:val="27"/>
        </w:rPr>
        <w:t>上</w:t>
      </w:r>
      <w:r>
        <w:rPr>
          <w:rFonts w:ascii="宋体" w:hAnsi="宋体" w:cs="宋体" w:eastAsia="宋体" w:hint="default"/>
          <w:sz w:val="27"/>
          <w:szCs w:val="27"/>
        </w:rPr>
        <w:t>。</w:t>
      </w:r>
    </w:p>
    <w:p>
      <w:pPr>
        <w:spacing w:line="297" w:lineRule="auto" w:before="37"/>
        <w:ind w:left="1535" w:right="115" w:firstLine="542"/>
        <w:jc w:val="both"/>
        <w:rPr>
          <w:rFonts w:ascii="宋体" w:hAnsi="宋体" w:cs="宋体" w:eastAsia="宋体" w:hint="default"/>
          <w:sz w:val="27"/>
          <w:szCs w:val="27"/>
        </w:rPr>
      </w:pP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公司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独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立董事对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上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述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关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联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交易进行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了事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前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认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可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，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同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意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将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此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项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关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联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交</w:t>
      </w:r>
      <w:r>
        <w:rPr>
          <w:rFonts w:ascii="宋体" w:hAnsi="宋体" w:cs="宋体" w:eastAsia="宋体" w:hint="default"/>
          <w:w w:val="99"/>
          <w:sz w:val="27"/>
          <w:szCs w:val="27"/>
        </w:rPr>
        <w:t> 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易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提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交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董事会审议，并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发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表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独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立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意见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认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为，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上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述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关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联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交易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决策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程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序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符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合</w:t>
      </w:r>
      <w:r>
        <w:rPr>
          <w:rFonts w:ascii="宋体" w:hAnsi="宋体" w:cs="宋体" w:eastAsia="宋体" w:hint="default"/>
          <w:spacing w:val="24"/>
          <w:w w:val="95"/>
          <w:sz w:val="27"/>
          <w:szCs w:val="27"/>
        </w:rPr>
        <w:t> 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法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律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法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规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和公司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章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程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的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规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定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。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此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项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关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联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交易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是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在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协商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一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致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的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基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础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上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达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成</w:t>
      </w:r>
      <w:r>
        <w:rPr>
          <w:rFonts w:ascii="宋体" w:hAnsi="宋体" w:cs="宋体" w:eastAsia="宋体" w:hint="default"/>
          <w:spacing w:val="24"/>
          <w:w w:val="95"/>
          <w:sz w:val="27"/>
          <w:szCs w:val="27"/>
        </w:rPr>
        <w:t> 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的，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关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联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方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在本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协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议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中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提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供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担保，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此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项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关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联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交易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的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目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的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是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为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避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免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本公司</w:t>
      </w:r>
      <w:r>
        <w:rPr>
          <w:rFonts w:ascii="宋体" w:hAnsi="宋体" w:cs="宋体" w:eastAsia="宋体" w:hint="default"/>
          <w:spacing w:val="24"/>
          <w:w w:val="95"/>
          <w:sz w:val="27"/>
          <w:szCs w:val="27"/>
        </w:rPr>
        <w:t> 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下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属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服装分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公司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长期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亏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损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而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形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成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的承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包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合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同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提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供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担保，保证本公司资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产</w:t>
      </w:r>
      <w:r>
        <w:rPr>
          <w:rFonts w:ascii="宋体" w:hAnsi="宋体" w:cs="宋体" w:eastAsia="宋体" w:hint="default"/>
          <w:spacing w:val="25"/>
          <w:w w:val="95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的完整性和</w:t>
      </w:r>
      <w:r>
        <w:rPr>
          <w:rFonts w:ascii="宋体" w:hAnsi="宋体" w:cs="宋体" w:eastAsia="宋体" w:hint="default"/>
          <w:sz w:val="27"/>
          <w:szCs w:val="27"/>
        </w:rPr>
        <w:t>独</w:t>
      </w:r>
      <w:r>
        <w:rPr>
          <w:rFonts w:ascii="宋体" w:hAnsi="宋体" w:cs="宋体" w:eastAsia="宋体" w:hint="default"/>
          <w:sz w:val="27"/>
          <w:szCs w:val="27"/>
        </w:rPr>
        <w:t>立性</w:t>
      </w:r>
      <w:r>
        <w:rPr>
          <w:rFonts w:ascii="宋体" w:hAnsi="宋体" w:cs="宋体" w:eastAsia="宋体" w:hint="default"/>
          <w:sz w:val="27"/>
          <w:szCs w:val="27"/>
        </w:rPr>
        <w:t>而</w:t>
      </w:r>
      <w:r>
        <w:rPr>
          <w:rFonts w:ascii="宋体" w:hAnsi="宋体" w:cs="宋体" w:eastAsia="宋体" w:hint="default"/>
          <w:sz w:val="27"/>
          <w:szCs w:val="27"/>
        </w:rPr>
        <w:t>进行</w:t>
      </w:r>
      <w:r>
        <w:rPr>
          <w:rFonts w:ascii="宋体" w:hAnsi="宋体" w:cs="宋体" w:eastAsia="宋体" w:hint="default"/>
          <w:sz w:val="27"/>
          <w:szCs w:val="27"/>
        </w:rPr>
        <w:t>的。</w:t>
      </w:r>
    </w:p>
    <w:p>
      <w:pPr>
        <w:spacing w:line="295" w:lineRule="auto" w:before="23"/>
        <w:ind w:left="1535" w:right="104" w:firstLine="528"/>
        <w:jc w:val="both"/>
        <w:rPr>
          <w:rFonts w:ascii="Times New Roman" w:hAnsi="Times New Roman" w:cs="Times New Roman" w:eastAsia="Times New Roman" w:hint="default"/>
          <w:sz w:val="27"/>
          <w:szCs w:val="27"/>
        </w:rPr>
      </w:pPr>
      <w:r>
        <w:rPr>
          <w:rFonts w:ascii="Times New Roman" w:hAnsi="Times New Roman" w:cs="Times New Roman" w:eastAsia="Times New Roman" w:hint="default"/>
          <w:sz w:val="27"/>
          <w:szCs w:val="27"/>
        </w:rPr>
        <w:t>2008</w:t>
      </w:r>
      <w:r>
        <w:rPr>
          <w:rFonts w:ascii="Times New Roman" w:hAnsi="Times New Roman" w:cs="Times New Roman" w:eastAsia="Times New Roman" w:hint="default"/>
          <w:spacing w:val="2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年</w:t>
      </w:r>
      <w:r>
        <w:rPr>
          <w:rFonts w:ascii="宋体" w:hAnsi="宋体" w:cs="宋体" w:eastAsia="宋体" w:hint="default"/>
          <w:spacing w:val="-65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7</w:t>
      </w:r>
      <w:r>
        <w:rPr>
          <w:rFonts w:ascii="Times New Roman" w:hAnsi="Times New Roman" w:cs="Times New Roman" w:eastAsia="Times New Roman" w:hint="default"/>
          <w:spacing w:val="2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月</w:t>
      </w:r>
      <w:r>
        <w:rPr>
          <w:rFonts w:ascii="宋体" w:hAnsi="宋体" w:cs="宋体" w:eastAsia="宋体" w:hint="default"/>
          <w:spacing w:val="-65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31</w:t>
      </w:r>
      <w:r>
        <w:rPr>
          <w:rFonts w:ascii="Times New Roman" w:hAnsi="Times New Roman" w:cs="Times New Roman" w:eastAsia="Times New Roman" w:hint="default"/>
          <w:spacing w:val="2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日</w:t>
      </w:r>
      <w:r>
        <w:rPr>
          <w:rFonts w:ascii="宋体" w:hAnsi="宋体" w:cs="宋体" w:eastAsia="宋体" w:hint="default"/>
          <w:sz w:val="27"/>
          <w:szCs w:val="27"/>
        </w:rPr>
        <w:t>公司第</w:t>
      </w:r>
      <w:r>
        <w:rPr>
          <w:rFonts w:ascii="宋体" w:hAnsi="宋体" w:cs="宋体" w:eastAsia="宋体" w:hint="default"/>
          <w:sz w:val="27"/>
          <w:szCs w:val="27"/>
        </w:rPr>
        <w:t>五</w:t>
      </w:r>
      <w:r>
        <w:rPr>
          <w:rFonts w:ascii="宋体" w:hAnsi="宋体" w:cs="宋体" w:eastAsia="宋体" w:hint="default"/>
          <w:sz w:val="27"/>
          <w:szCs w:val="27"/>
        </w:rPr>
        <w:t>届董事会</w:t>
      </w:r>
      <w:r>
        <w:rPr>
          <w:rFonts w:ascii="宋体" w:hAnsi="宋体" w:cs="宋体" w:eastAsia="宋体" w:hint="default"/>
          <w:sz w:val="27"/>
          <w:szCs w:val="27"/>
        </w:rPr>
        <w:t>三</w:t>
      </w:r>
      <w:r>
        <w:rPr>
          <w:rFonts w:ascii="宋体" w:hAnsi="宋体" w:cs="宋体" w:eastAsia="宋体" w:hint="default"/>
          <w:sz w:val="27"/>
          <w:szCs w:val="27"/>
        </w:rPr>
        <w:t>十</w:t>
      </w:r>
      <w:r>
        <w:rPr>
          <w:rFonts w:ascii="宋体" w:hAnsi="宋体" w:cs="宋体" w:eastAsia="宋体" w:hint="default"/>
          <w:sz w:val="27"/>
          <w:szCs w:val="27"/>
        </w:rPr>
        <w:t>五</w:t>
      </w:r>
      <w:r>
        <w:rPr>
          <w:rFonts w:ascii="宋体" w:hAnsi="宋体" w:cs="宋体" w:eastAsia="宋体" w:hint="default"/>
          <w:sz w:val="27"/>
          <w:szCs w:val="27"/>
        </w:rPr>
        <w:t>次会议审议通过了</w:t>
      </w:r>
      <w:r>
        <w:rPr>
          <w:rFonts w:ascii="宋体" w:hAnsi="宋体" w:cs="宋体" w:eastAsia="宋体" w:hint="default"/>
          <w:sz w:val="27"/>
          <w:szCs w:val="27"/>
        </w:rPr>
        <w:t>《</w:t>
      </w:r>
      <w:r>
        <w:rPr>
          <w:rFonts w:ascii="宋体" w:hAnsi="宋体" w:cs="宋体" w:eastAsia="宋体" w:hint="default"/>
          <w:sz w:val="27"/>
          <w:szCs w:val="27"/>
        </w:rPr>
        <w:t>关</w:t>
      </w:r>
      <w:r>
        <w:rPr>
          <w:rFonts w:ascii="宋体" w:hAnsi="宋体" w:cs="宋体" w:eastAsia="宋体" w:hint="default"/>
          <w:w w:val="99"/>
          <w:sz w:val="27"/>
          <w:szCs w:val="27"/>
        </w:rPr>
        <w:t> </w:t>
      </w:r>
      <w:r>
        <w:rPr>
          <w:rFonts w:ascii="宋体" w:hAnsi="宋体" w:cs="宋体" w:eastAsia="宋体" w:hint="default"/>
          <w:spacing w:val="-2"/>
          <w:w w:val="99"/>
          <w:sz w:val="27"/>
          <w:szCs w:val="27"/>
        </w:rPr>
        <w:t>于</w:t>
      </w:r>
      <w:r>
        <w:rPr>
          <w:rFonts w:ascii="宋体" w:hAnsi="宋体" w:cs="宋体" w:eastAsia="宋体" w:hint="default"/>
          <w:spacing w:val="-2"/>
          <w:w w:val="99"/>
          <w:sz w:val="27"/>
          <w:szCs w:val="27"/>
        </w:rPr>
        <w:t>终</w:t>
      </w:r>
      <w:r>
        <w:rPr>
          <w:rFonts w:ascii="宋体" w:hAnsi="宋体" w:cs="宋体" w:eastAsia="宋体" w:hint="default"/>
          <w:spacing w:val="-2"/>
          <w:w w:val="99"/>
          <w:sz w:val="27"/>
          <w:szCs w:val="27"/>
        </w:rPr>
        <w:t>止服装分</w:t>
      </w:r>
      <w:r>
        <w:rPr>
          <w:rFonts w:ascii="宋体" w:hAnsi="宋体" w:cs="宋体" w:eastAsia="宋体" w:hint="default"/>
          <w:spacing w:val="-2"/>
          <w:w w:val="99"/>
          <w:sz w:val="27"/>
          <w:szCs w:val="27"/>
        </w:rPr>
        <w:t>公司承</w:t>
      </w:r>
      <w:r>
        <w:rPr>
          <w:rFonts w:ascii="宋体" w:hAnsi="宋体" w:cs="宋体" w:eastAsia="宋体" w:hint="default"/>
          <w:spacing w:val="-2"/>
          <w:w w:val="99"/>
          <w:sz w:val="27"/>
          <w:szCs w:val="27"/>
        </w:rPr>
        <w:t>包</w:t>
      </w:r>
      <w:r>
        <w:rPr>
          <w:rFonts w:ascii="宋体" w:hAnsi="宋体" w:cs="宋体" w:eastAsia="宋体" w:hint="default"/>
          <w:spacing w:val="-2"/>
          <w:w w:val="99"/>
          <w:sz w:val="27"/>
          <w:szCs w:val="27"/>
        </w:rPr>
        <w:t>经</w:t>
      </w:r>
      <w:r>
        <w:rPr>
          <w:rFonts w:ascii="宋体" w:hAnsi="宋体" w:cs="宋体" w:eastAsia="宋体" w:hint="default"/>
          <w:spacing w:val="-2"/>
          <w:w w:val="99"/>
          <w:sz w:val="27"/>
          <w:szCs w:val="27"/>
        </w:rPr>
        <w:t>营</w:t>
      </w:r>
      <w:r>
        <w:rPr>
          <w:rFonts w:ascii="宋体" w:hAnsi="宋体" w:cs="宋体" w:eastAsia="宋体" w:hint="default"/>
          <w:spacing w:val="-2"/>
          <w:w w:val="99"/>
          <w:sz w:val="27"/>
          <w:szCs w:val="27"/>
        </w:rPr>
        <w:t>合</w:t>
      </w:r>
      <w:r>
        <w:rPr>
          <w:rFonts w:ascii="宋体" w:hAnsi="宋体" w:cs="宋体" w:eastAsia="宋体" w:hint="default"/>
          <w:spacing w:val="-2"/>
          <w:w w:val="99"/>
          <w:sz w:val="27"/>
          <w:szCs w:val="27"/>
        </w:rPr>
        <w:t>同</w:t>
      </w:r>
      <w:r>
        <w:rPr>
          <w:rFonts w:ascii="宋体" w:hAnsi="宋体" w:cs="宋体" w:eastAsia="宋体" w:hint="default"/>
          <w:spacing w:val="-2"/>
          <w:w w:val="99"/>
          <w:sz w:val="27"/>
          <w:szCs w:val="27"/>
        </w:rPr>
        <w:t>的议</w:t>
      </w:r>
      <w:r>
        <w:rPr>
          <w:rFonts w:ascii="宋体" w:hAnsi="宋体" w:cs="宋体" w:eastAsia="宋体" w:hint="default"/>
          <w:spacing w:val="-2"/>
          <w:w w:val="99"/>
          <w:sz w:val="27"/>
          <w:szCs w:val="27"/>
        </w:rPr>
        <w:t>案</w:t>
      </w:r>
      <w:r>
        <w:rPr>
          <w:rFonts w:ascii="宋体" w:hAnsi="宋体" w:cs="宋体" w:eastAsia="宋体" w:hint="default"/>
          <w:spacing w:val="-2"/>
          <w:w w:val="99"/>
          <w:sz w:val="27"/>
          <w:szCs w:val="27"/>
        </w:rPr>
        <w:t>》</w:t>
      </w:r>
      <w:r>
        <w:rPr>
          <w:rFonts w:ascii="宋体" w:hAnsi="宋体" w:cs="宋体" w:eastAsia="宋体" w:hint="default"/>
          <w:spacing w:val="-2"/>
          <w:w w:val="99"/>
          <w:sz w:val="27"/>
          <w:szCs w:val="27"/>
        </w:rPr>
        <w:t>，</w:t>
      </w:r>
      <w:r>
        <w:rPr>
          <w:rFonts w:ascii="宋体" w:hAnsi="宋体" w:cs="宋体" w:eastAsia="宋体" w:hint="default"/>
          <w:spacing w:val="-2"/>
          <w:w w:val="99"/>
          <w:sz w:val="27"/>
          <w:szCs w:val="27"/>
        </w:rPr>
        <w:t>物</w:t>
      </w:r>
      <w:r>
        <w:rPr>
          <w:rFonts w:ascii="宋体" w:hAnsi="宋体" w:cs="宋体" w:eastAsia="宋体" w:hint="default"/>
          <w:spacing w:val="-2"/>
          <w:w w:val="99"/>
          <w:sz w:val="27"/>
          <w:szCs w:val="27"/>
        </w:rPr>
        <w:t>华实</w:t>
      </w:r>
      <w:r>
        <w:rPr>
          <w:rFonts w:ascii="宋体" w:hAnsi="宋体" w:cs="宋体" w:eastAsia="宋体" w:hint="default"/>
          <w:spacing w:val="-2"/>
          <w:w w:val="99"/>
          <w:sz w:val="27"/>
          <w:szCs w:val="27"/>
        </w:rPr>
        <w:t>业</w:t>
      </w:r>
      <w:r>
        <w:rPr>
          <w:rFonts w:ascii="宋体" w:hAnsi="宋体" w:cs="宋体" w:eastAsia="宋体" w:hint="default"/>
          <w:spacing w:val="-2"/>
          <w:w w:val="99"/>
          <w:sz w:val="27"/>
          <w:szCs w:val="27"/>
        </w:rPr>
        <w:t>有限公司</w:t>
      </w:r>
      <w:r>
        <w:rPr>
          <w:rFonts w:ascii="宋体" w:hAnsi="宋体" w:cs="宋体" w:eastAsia="宋体" w:hint="default"/>
          <w:spacing w:val="-2"/>
          <w:w w:val="99"/>
          <w:sz w:val="27"/>
          <w:szCs w:val="27"/>
        </w:rPr>
        <w:t>作</w:t>
      </w:r>
      <w:r>
        <w:rPr>
          <w:rFonts w:ascii="宋体" w:hAnsi="宋体" w:cs="宋体" w:eastAsia="宋体" w:hint="default"/>
          <w:spacing w:val="-2"/>
          <w:w w:val="99"/>
          <w:sz w:val="27"/>
          <w:szCs w:val="27"/>
        </w:rPr>
        <w:t>为</w:t>
      </w:r>
      <w:r>
        <w:rPr>
          <w:rFonts w:ascii="宋体" w:hAnsi="宋体" w:cs="宋体" w:eastAsia="宋体" w:hint="default"/>
          <w:spacing w:val="-2"/>
          <w:w w:val="99"/>
          <w:sz w:val="27"/>
          <w:szCs w:val="27"/>
        </w:rPr>
        <w:t>《服</w:t>
      </w:r>
      <w:r>
        <w:rPr>
          <w:rFonts w:ascii="宋体" w:hAnsi="宋体" w:cs="宋体" w:eastAsia="宋体" w:hint="default"/>
          <w:spacing w:val="-108"/>
          <w:w w:val="99"/>
          <w:sz w:val="27"/>
          <w:szCs w:val="27"/>
        </w:rPr>
        <w:t> </w:t>
      </w:r>
      <w:r>
        <w:rPr>
          <w:rFonts w:ascii="宋体" w:hAnsi="宋体" w:cs="宋体" w:eastAsia="宋体" w:hint="default"/>
          <w:spacing w:val="-2"/>
          <w:w w:val="99"/>
          <w:sz w:val="27"/>
          <w:szCs w:val="27"/>
        </w:rPr>
        <w:t>装分</w:t>
      </w:r>
      <w:r>
        <w:rPr>
          <w:rFonts w:ascii="宋体" w:hAnsi="宋体" w:cs="宋体" w:eastAsia="宋体" w:hint="default"/>
          <w:spacing w:val="-2"/>
          <w:w w:val="99"/>
          <w:sz w:val="27"/>
          <w:szCs w:val="27"/>
        </w:rPr>
        <w:t>公司承</w:t>
      </w:r>
      <w:r>
        <w:rPr>
          <w:rFonts w:ascii="宋体" w:hAnsi="宋体" w:cs="宋体" w:eastAsia="宋体" w:hint="default"/>
          <w:spacing w:val="-2"/>
          <w:w w:val="99"/>
          <w:sz w:val="27"/>
          <w:szCs w:val="27"/>
        </w:rPr>
        <w:t>包</w:t>
      </w:r>
      <w:r>
        <w:rPr>
          <w:rFonts w:ascii="宋体" w:hAnsi="宋体" w:cs="宋体" w:eastAsia="宋体" w:hint="default"/>
          <w:spacing w:val="-2"/>
          <w:w w:val="99"/>
          <w:sz w:val="27"/>
          <w:szCs w:val="27"/>
        </w:rPr>
        <w:t>经</w:t>
      </w:r>
      <w:r>
        <w:rPr>
          <w:rFonts w:ascii="宋体" w:hAnsi="宋体" w:cs="宋体" w:eastAsia="宋体" w:hint="default"/>
          <w:spacing w:val="-2"/>
          <w:w w:val="99"/>
          <w:sz w:val="27"/>
          <w:szCs w:val="27"/>
        </w:rPr>
        <w:t>营</w:t>
      </w:r>
      <w:r>
        <w:rPr>
          <w:rFonts w:ascii="宋体" w:hAnsi="宋体" w:cs="宋体" w:eastAsia="宋体" w:hint="default"/>
          <w:spacing w:val="-2"/>
          <w:w w:val="99"/>
          <w:sz w:val="27"/>
          <w:szCs w:val="27"/>
        </w:rPr>
        <w:t>方</w:t>
      </w:r>
      <w:r>
        <w:rPr>
          <w:rFonts w:ascii="宋体" w:hAnsi="宋体" w:cs="宋体" w:eastAsia="宋体" w:hint="default"/>
          <w:spacing w:val="-2"/>
          <w:w w:val="99"/>
          <w:sz w:val="27"/>
          <w:szCs w:val="27"/>
        </w:rPr>
        <w:t>案</w:t>
      </w:r>
      <w:r>
        <w:rPr>
          <w:rFonts w:ascii="宋体" w:hAnsi="宋体" w:cs="宋体" w:eastAsia="宋体" w:hint="default"/>
          <w:spacing w:val="-2"/>
          <w:w w:val="99"/>
          <w:sz w:val="27"/>
          <w:szCs w:val="27"/>
        </w:rPr>
        <w:t>（</w:t>
      </w:r>
      <w:r>
        <w:rPr>
          <w:rFonts w:ascii="宋体" w:hAnsi="宋体" w:cs="宋体" w:eastAsia="宋体" w:hint="default"/>
          <w:spacing w:val="-2"/>
          <w:w w:val="99"/>
          <w:sz w:val="27"/>
          <w:szCs w:val="27"/>
        </w:rPr>
        <w:t>兼</w:t>
      </w:r>
      <w:r>
        <w:rPr>
          <w:rFonts w:ascii="宋体" w:hAnsi="宋体" w:cs="宋体" w:eastAsia="宋体" w:hint="default"/>
          <w:spacing w:val="-2"/>
          <w:w w:val="99"/>
          <w:sz w:val="27"/>
          <w:szCs w:val="27"/>
        </w:rPr>
        <w:t>承</w:t>
      </w:r>
      <w:r>
        <w:rPr>
          <w:rFonts w:ascii="宋体" w:hAnsi="宋体" w:cs="宋体" w:eastAsia="宋体" w:hint="default"/>
          <w:spacing w:val="-2"/>
          <w:w w:val="99"/>
          <w:sz w:val="27"/>
          <w:szCs w:val="27"/>
        </w:rPr>
        <w:t>包</w:t>
      </w:r>
      <w:r>
        <w:rPr>
          <w:rFonts w:ascii="宋体" w:hAnsi="宋体" w:cs="宋体" w:eastAsia="宋体" w:hint="default"/>
          <w:spacing w:val="-2"/>
          <w:w w:val="99"/>
          <w:sz w:val="27"/>
          <w:szCs w:val="27"/>
        </w:rPr>
        <w:t>经</w:t>
      </w:r>
      <w:r>
        <w:rPr>
          <w:rFonts w:ascii="宋体" w:hAnsi="宋体" w:cs="宋体" w:eastAsia="宋体" w:hint="default"/>
          <w:spacing w:val="-2"/>
          <w:w w:val="99"/>
          <w:sz w:val="27"/>
          <w:szCs w:val="27"/>
        </w:rPr>
        <w:t>营</w:t>
      </w:r>
      <w:r>
        <w:rPr>
          <w:rFonts w:ascii="宋体" w:hAnsi="宋体" w:cs="宋体" w:eastAsia="宋体" w:hint="default"/>
          <w:spacing w:val="-2"/>
          <w:w w:val="99"/>
          <w:sz w:val="27"/>
          <w:szCs w:val="27"/>
        </w:rPr>
        <w:t>合</w:t>
      </w:r>
      <w:r>
        <w:rPr>
          <w:rFonts w:ascii="宋体" w:hAnsi="宋体" w:cs="宋体" w:eastAsia="宋体" w:hint="default"/>
          <w:spacing w:val="-2"/>
          <w:w w:val="99"/>
          <w:sz w:val="27"/>
          <w:szCs w:val="27"/>
        </w:rPr>
        <w:t>同</w:t>
      </w:r>
      <w:r>
        <w:rPr>
          <w:rFonts w:ascii="宋体" w:hAnsi="宋体" w:cs="宋体" w:eastAsia="宋体" w:hint="default"/>
          <w:spacing w:val="-2"/>
          <w:w w:val="99"/>
          <w:sz w:val="27"/>
          <w:szCs w:val="27"/>
        </w:rPr>
        <w:t>）</w:t>
      </w:r>
      <w:r>
        <w:rPr>
          <w:rFonts w:ascii="宋体" w:hAnsi="宋体" w:cs="宋体" w:eastAsia="宋体" w:hint="default"/>
          <w:spacing w:val="-2"/>
          <w:w w:val="99"/>
          <w:sz w:val="27"/>
          <w:szCs w:val="27"/>
        </w:rPr>
        <w:t>》</w:t>
      </w:r>
      <w:r>
        <w:rPr>
          <w:rFonts w:ascii="宋体" w:hAnsi="宋体" w:cs="宋体" w:eastAsia="宋体" w:hint="default"/>
          <w:spacing w:val="-2"/>
          <w:w w:val="99"/>
          <w:sz w:val="27"/>
          <w:szCs w:val="27"/>
        </w:rPr>
        <w:t>中</w:t>
      </w:r>
      <w:r>
        <w:rPr>
          <w:rFonts w:ascii="宋体" w:hAnsi="宋体" w:cs="宋体" w:eastAsia="宋体" w:hint="default"/>
          <w:spacing w:val="-2"/>
          <w:w w:val="99"/>
          <w:sz w:val="27"/>
          <w:szCs w:val="27"/>
        </w:rPr>
        <w:t>的担保</w:t>
      </w:r>
      <w:r>
        <w:rPr>
          <w:rFonts w:ascii="宋体" w:hAnsi="宋体" w:cs="宋体" w:eastAsia="宋体" w:hint="default"/>
          <w:spacing w:val="-2"/>
          <w:w w:val="99"/>
          <w:sz w:val="27"/>
          <w:szCs w:val="27"/>
        </w:rPr>
        <w:t>方</w:t>
      </w:r>
      <w:r>
        <w:rPr>
          <w:rFonts w:ascii="宋体" w:hAnsi="宋体" w:cs="宋体" w:eastAsia="宋体" w:hint="default"/>
          <w:spacing w:val="-2"/>
          <w:w w:val="99"/>
          <w:sz w:val="27"/>
          <w:szCs w:val="27"/>
        </w:rPr>
        <w:t>，在第</w:t>
      </w:r>
      <w:r>
        <w:rPr>
          <w:rFonts w:ascii="宋体" w:hAnsi="宋体" w:cs="宋体" w:eastAsia="宋体" w:hint="default"/>
          <w:spacing w:val="-2"/>
          <w:w w:val="99"/>
          <w:sz w:val="27"/>
          <w:szCs w:val="27"/>
        </w:rPr>
        <w:t>一</w:t>
      </w:r>
      <w:r>
        <w:rPr>
          <w:rFonts w:ascii="宋体" w:hAnsi="宋体" w:cs="宋体" w:eastAsia="宋体" w:hint="default"/>
          <w:spacing w:val="-2"/>
          <w:w w:val="99"/>
          <w:sz w:val="27"/>
          <w:szCs w:val="27"/>
        </w:rPr>
        <w:t>大</w:t>
      </w:r>
      <w:r>
        <w:rPr>
          <w:rFonts w:ascii="宋体" w:hAnsi="宋体" w:cs="宋体" w:eastAsia="宋体" w:hint="default"/>
          <w:spacing w:val="-2"/>
          <w:w w:val="99"/>
          <w:sz w:val="27"/>
          <w:szCs w:val="27"/>
        </w:rPr>
        <w:t>股</w:t>
      </w:r>
      <w:r>
        <w:rPr>
          <w:rFonts w:ascii="宋体" w:hAnsi="宋体" w:cs="宋体" w:eastAsia="宋体" w:hint="default"/>
          <w:spacing w:val="-112"/>
          <w:w w:val="99"/>
          <w:sz w:val="27"/>
          <w:szCs w:val="27"/>
        </w:rPr>
        <w:t> </w:t>
      </w:r>
      <w:r>
        <w:rPr>
          <w:rFonts w:ascii="宋体" w:hAnsi="宋体" w:cs="宋体" w:eastAsia="宋体" w:hint="default"/>
          <w:spacing w:val="-2"/>
          <w:sz w:val="27"/>
          <w:szCs w:val="27"/>
        </w:rPr>
        <w:t>东</w:t>
      </w:r>
      <w:r>
        <w:rPr>
          <w:rFonts w:ascii="宋体" w:hAnsi="宋体" w:cs="宋体" w:eastAsia="宋体" w:hint="default"/>
          <w:spacing w:val="-2"/>
          <w:sz w:val="27"/>
          <w:szCs w:val="27"/>
        </w:rPr>
        <w:t>物</w:t>
      </w:r>
      <w:r>
        <w:rPr>
          <w:rFonts w:ascii="宋体" w:hAnsi="宋体" w:cs="宋体" w:eastAsia="宋体" w:hint="default"/>
          <w:spacing w:val="-2"/>
          <w:sz w:val="27"/>
          <w:szCs w:val="27"/>
        </w:rPr>
        <w:t>华实</w:t>
      </w:r>
      <w:r>
        <w:rPr>
          <w:rFonts w:ascii="宋体" w:hAnsi="宋体" w:cs="宋体" w:eastAsia="宋体" w:hint="default"/>
          <w:spacing w:val="-2"/>
          <w:sz w:val="27"/>
          <w:szCs w:val="27"/>
        </w:rPr>
        <w:t>业</w:t>
      </w:r>
      <w:r>
        <w:rPr>
          <w:rFonts w:ascii="宋体" w:hAnsi="宋体" w:cs="宋体" w:eastAsia="宋体" w:hint="default"/>
          <w:spacing w:val="-2"/>
          <w:sz w:val="27"/>
          <w:szCs w:val="27"/>
        </w:rPr>
        <w:t>有限公司实际</w:t>
      </w:r>
      <w:r>
        <w:rPr>
          <w:rFonts w:ascii="宋体" w:hAnsi="宋体" w:cs="宋体" w:eastAsia="宋体" w:hint="default"/>
          <w:spacing w:val="-2"/>
          <w:sz w:val="27"/>
          <w:szCs w:val="27"/>
        </w:rPr>
        <w:t>控制</w:t>
      </w:r>
      <w:r>
        <w:rPr>
          <w:rFonts w:ascii="宋体" w:hAnsi="宋体" w:cs="宋体" w:eastAsia="宋体" w:hint="default"/>
          <w:spacing w:val="-2"/>
          <w:sz w:val="27"/>
          <w:szCs w:val="27"/>
        </w:rPr>
        <w:t>人</w:t>
      </w:r>
      <w:r>
        <w:rPr>
          <w:rFonts w:ascii="宋体" w:hAnsi="宋体" w:cs="宋体" w:eastAsia="宋体" w:hint="default"/>
          <w:spacing w:val="-2"/>
          <w:sz w:val="27"/>
          <w:szCs w:val="27"/>
        </w:rPr>
        <w:t>发</w:t>
      </w:r>
      <w:r>
        <w:rPr>
          <w:rFonts w:ascii="宋体" w:hAnsi="宋体" w:cs="宋体" w:eastAsia="宋体" w:hint="default"/>
          <w:spacing w:val="-2"/>
          <w:sz w:val="27"/>
          <w:szCs w:val="27"/>
        </w:rPr>
        <w:t>生变</w:t>
      </w:r>
      <w:r>
        <w:rPr>
          <w:rFonts w:ascii="宋体" w:hAnsi="宋体" w:cs="宋体" w:eastAsia="宋体" w:hint="default"/>
          <w:spacing w:val="-2"/>
          <w:sz w:val="27"/>
          <w:szCs w:val="27"/>
        </w:rPr>
        <w:t>化</w:t>
      </w:r>
      <w:r>
        <w:rPr>
          <w:rFonts w:ascii="宋体" w:hAnsi="宋体" w:cs="宋体" w:eastAsia="宋体" w:hint="default"/>
          <w:spacing w:val="-2"/>
          <w:sz w:val="27"/>
          <w:szCs w:val="27"/>
        </w:rPr>
        <w:t>后</w:t>
      </w:r>
      <w:r>
        <w:rPr>
          <w:rFonts w:ascii="宋体" w:hAnsi="宋体" w:cs="宋体" w:eastAsia="宋体" w:hint="default"/>
          <w:spacing w:val="-2"/>
          <w:sz w:val="27"/>
          <w:szCs w:val="27"/>
        </w:rPr>
        <w:t>，对承</w:t>
      </w:r>
      <w:r>
        <w:rPr>
          <w:rFonts w:ascii="宋体" w:hAnsi="宋体" w:cs="宋体" w:eastAsia="宋体" w:hint="default"/>
          <w:spacing w:val="-2"/>
          <w:sz w:val="27"/>
          <w:szCs w:val="27"/>
        </w:rPr>
        <w:t>包</w:t>
      </w:r>
      <w:r>
        <w:rPr>
          <w:rFonts w:ascii="宋体" w:hAnsi="宋体" w:cs="宋体" w:eastAsia="宋体" w:hint="default"/>
          <w:spacing w:val="-2"/>
          <w:sz w:val="27"/>
          <w:szCs w:val="27"/>
        </w:rPr>
        <w:t>经</w:t>
      </w:r>
      <w:r>
        <w:rPr>
          <w:rFonts w:ascii="宋体" w:hAnsi="宋体" w:cs="宋体" w:eastAsia="宋体" w:hint="default"/>
          <w:spacing w:val="-2"/>
          <w:sz w:val="27"/>
          <w:szCs w:val="27"/>
        </w:rPr>
        <w:t>营</w:t>
      </w:r>
      <w:r>
        <w:rPr>
          <w:rFonts w:ascii="宋体" w:hAnsi="宋体" w:cs="宋体" w:eastAsia="宋体" w:hint="default"/>
          <w:spacing w:val="-2"/>
          <w:sz w:val="27"/>
          <w:szCs w:val="27"/>
        </w:rPr>
        <w:t>的</w:t>
      </w:r>
      <w:r>
        <w:rPr>
          <w:rFonts w:ascii="宋体" w:hAnsi="宋体" w:cs="宋体" w:eastAsia="宋体" w:hint="default"/>
          <w:spacing w:val="-2"/>
          <w:sz w:val="27"/>
          <w:szCs w:val="27"/>
        </w:rPr>
        <w:t>服装分</w:t>
      </w:r>
      <w:r>
        <w:rPr>
          <w:rFonts w:ascii="宋体" w:hAnsi="宋体" w:cs="宋体" w:eastAsia="宋体" w:hint="default"/>
          <w:spacing w:val="-2"/>
          <w:sz w:val="27"/>
          <w:szCs w:val="27"/>
        </w:rPr>
        <w:t>公司</w:t>
      </w:r>
      <w:r>
        <w:rPr>
          <w:rFonts w:ascii="宋体" w:hAnsi="宋体" w:cs="宋体" w:eastAsia="宋体" w:hint="default"/>
          <w:w w:val="99"/>
          <w:sz w:val="27"/>
          <w:szCs w:val="27"/>
        </w:rPr>
        <w:t> </w:t>
      </w:r>
      <w:r>
        <w:rPr>
          <w:rFonts w:ascii="宋体" w:hAnsi="宋体" w:cs="宋体" w:eastAsia="宋体" w:hint="default"/>
          <w:spacing w:val="-2"/>
          <w:sz w:val="27"/>
          <w:szCs w:val="27"/>
        </w:rPr>
        <w:t>进行</w:t>
      </w:r>
      <w:r>
        <w:rPr>
          <w:rFonts w:ascii="宋体" w:hAnsi="宋体" w:cs="宋体" w:eastAsia="宋体" w:hint="default"/>
          <w:spacing w:val="-2"/>
          <w:sz w:val="27"/>
          <w:szCs w:val="27"/>
        </w:rPr>
        <w:t>了</w:t>
      </w:r>
      <w:r>
        <w:rPr>
          <w:rFonts w:ascii="宋体" w:hAnsi="宋体" w:cs="宋体" w:eastAsia="宋体" w:hint="default"/>
          <w:spacing w:val="-2"/>
          <w:sz w:val="27"/>
          <w:szCs w:val="27"/>
        </w:rPr>
        <w:t>半</w:t>
      </w:r>
      <w:r>
        <w:rPr>
          <w:rFonts w:ascii="宋体" w:hAnsi="宋体" w:cs="宋体" w:eastAsia="宋体" w:hint="default"/>
          <w:spacing w:val="-2"/>
          <w:sz w:val="27"/>
          <w:szCs w:val="27"/>
        </w:rPr>
        <w:t>年</w:t>
      </w:r>
      <w:r>
        <w:rPr>
          <w:rFonts w:ascii="宋体" w:hAnsi="宋体" w:cs="宋体" w:eastAsia="宋体" w:hint="default"/>
          <w:spacing w:val="-2"/>
          <w:sz w:val="27"/>
          <w:szCs w:val="27"/>
        </w:rPr>
        <w:t>审计，经过审计</w:t>
      </w:r>
      <w:r>
        <w:rPr>
          <w:rFonts w:ascii="宋体" w:hAnsi="宋体" w:cs="宋体" w:eastAsia="宋体" w:hint="default"/>
          <w:spacing w:val="-2"/>
          <w:sz w:val="27"/>
          <w:szCs w:val="27"/>
        </w:rPr>
        <w:t>发</w:t>
      </w:r>
      <w:r>
        <w:rPr>
          <w:rFonts w:ascii="宋体" w:hAnsi="宋体" w:cs="宋体" w:eastAsia="宋体" w:hint="default"/>
          <w:spacing w:val="-2"/>
          <w:sz w:val="27"/>
          <w:szCs w:val="27"/>
        </w:rPr>
        <w:t>现</w:t>
      </w:r>
      <w:r>
        <w:rPr>
          <w:rFonts w:ascii="宋体" w:hAnsi="宋体" w:cs="宋体" w:eastAsia="宋体" w:hint="default"/>
          <w:spacing w:val="-2"/>
          <w:sz w:val="27"/>
          <w:szCs w:val="27"/>
        </w:rPr>
        <w:t>服装分</w:t>
      </w:r>
      <w:r>
        <w:rPr>
          <w:rFonts w:ascii="宋体" w:hAnsi="宋体" w:cs="宋体" w:eastAsia="宋体" w:hint="default"/>
          <w:spacing w:val="-2"/>
          <w:sz w:val="27"/>
          <w:szCs w:val="27"/>
        </w:rPr>
        <w:t>公司</w:t>
      </w:r>
      <w:r>
        <w:rPr>
          <w:rFonts w:ascii="宋体" w:hAnsi="宋体" w:cs="宋体" w:eastAsia="宋体" w:hint="default"/>
          <w:spacing w:val="-2"/>
          <w:sz w:val="27"/>
          <w:szCs w:val="27"/>
        </w:rPr>
        <w:t>上</w:t>
      </w:r>
      <w:r>
        <w:rPr>
          <w:rFonts w:ascii="宋体" w:hAnsi="宋体" w:cs="宋体" w:eastAsia="宋体" w:hint="default"/>
          <w:spacing w:val="-2"/>
          <w:sz w:val="27"/>
          <w:szCs w:val="27"/>
        </w:rPr>
        <w:t>半</w:t>
      </w:r>
      <w:r>
        <w:rPr>
          <w:rFonts w:ascii="宋体" w:hAnsi="宋体" w:cs="宋体" w:eastAsia="宋体" w:hint="default"/>
          <w:spacing w:val="-2"/>
          <w:sz w:val="27"/>
          <w:szCs w:val="27"/>
        </w:rPr>
        <w:t>年</w:t>
      </w:r>
      <w:r>
        <w:rPr>
          <w:rFonts w:ascii="宋体" w:hAnsi="宋体" w:cs="宋体" w:eastAsia="宋体" w:hint="default"/>
          <w:spacing w:val="-2"/>
          <w:sz w:val="27"/>
          <w:szCs w:val="27"/>
        </w:rPr>
        <w:t>在经</w:t>
      </w:r>
      <w:r>
        <w:rPr>
          <w:rFonts w:ascii="宋体" w:hAnsi="宋体" w:cs="宋体" w:eastAsia="宋体" w:hint="default"/>
          <w:spacing w:val="-2"/>
          <w:sz w:val="27"/>
          <w:szCs w:val="27"/>
        </w:rPr>
        <w:t>营</w:t>
      </w:r>
      <w:r>
        <w:rPr>
          <w:rFonts w:ascii="宋体" w:hAnsi="宋体" w:cs="宋体" w:eastAsia="宋体" w:hint="default"/>
          <w:spacing w:val="-2"/>
          <w:sz w:val="27"/>
          <w:szCs w:val="27"/>
        </w:rPr>
        <w:t>管理</w:t>
      </w:r>
      <w:r>
        <w:rPr>
          <w:rFonts w:ascii="宋体" w:hAnsi="宋体" w:cs="宋体" w:eastAsia="宋体" w:hint="default"/>
          <w:spacing w:val="-2"/>
          <w:sz w:val="27"/>
          <w:szCs w:val="27"/>
        </w:rPr>
        <w:t>上</w:t>
      </w:r>
      <w:r>
        <w:rPr>
          <w:rFonts w:ascii="宋体" w:hAnsi="宋体" w:cs="宋体" w:eastAsia="宋体" w:hint="default"/>
          <w:spacing w:val="-2"/>
          <w:sz w:val="27"/>
          <w:szCs w:val="27"/>
        </w:rPr>
        <w:t>存在重</w:t>
      </w:r>
      <w:r>
        <w:rPr>
          <w:rFonts w:ascii="宋体" w:hAnsi="宋体" w:cs="宋体" w:eastAsia="宋体" w:hint="default"/>
          <w:w w:val="99"/>
          <w:sz w:val="27"/>
          <w:szCs w:val="27"/>
        </w:rPr>
        <w:t> </w:t>
      </w:r>
      <w:r>
        <w:rPr>
          <w:rFonts w:ascii="宋体" w:hAnsi="宋体" w:cs="宋体" w:eastAsia="宋体" w:hint="default"/>
          <w:spacing w:val="-2"/>
          <w:sz w:val="27"/>
          <w:szCs w:val="27"/>
        </w:rPr>
        <w:t>大</w:t>
      </w:r>
      <w:r>
        <w:rPr>
          <w:rFonts w:ascii="宋体" w:hAnsi="宋体" w:cs="宋体" w:eastAsia="宋体" w:hint="default"/>
          <w:spacing w:val="-2"/>
          <w:sz w:val="27"/>
          <w:szCs w:val="27"/>
        </w:rPr>
        <w:t>问题</w:t>
      </w:r>
      <w:r>
        <w:rPr>
          <w:rFonts w:ascii="宋体" w:hAnsi="宋体" w:cs="宋体" w:eastAsia="宋体" w:hint="default"/>
          <w:spacing w:val="-2"/>
          <w:sz w:val="27"/>
          <w:szCs w:val="27"/>
        </w:rPr>
        <w:t>并</w:t>
      </w:r>
      <w:r>
        <w:rPr>
          <w:rFonts w:ascii="宋体" w:hAnsi="宋体" w:cs="宋体" w:eastAsia="宋体" w:hint="default"/>
          <w:spacing w:val="-2"/>
          <w:sz w:val="27"/>
          <w:szCs w:val="27"/>
        </w:rPr>
        <w:t>造</w:t>
      </w:r>
      <w:r>
        <w:rPr>
          <w:rFonts w:ascii="宋体" w:hAnsi="宋体" w:cs="宋体" w:eastAsia="宋体" w:hint="default"/>
          <w:spacing w:val="-2"/>
          <w:sz w:val="27"/>
          <w:szCs w:val="27"/>
        </w:rPr>
        <w:t>成</w:t>
      </w:r>
      <w:r>
        <w:rPr>
          <w:rFonts w:ascii="宋体" w:hAnsi="宋体" w:cs="宋体" w:eastAsia="宋体" w:hint="default"/>
          <w:spacing w:val="-2"/>
          <w:sz w:val="27"/>
          <w:szCs w:val="27"/>
        </w:rPr>
        <w:t>严</w:t>
      </w:r>
      <w:r>
        <w:rPr>
          <w:rFonts w:ascii="宋体" w:hAnsi="宋体" w:cs="宋体" w:eastAsia="宋体" w:hint="default"/>
          <w:spacing w:val="-2"/>
          <w:sz w:val="27"/>
          <w:szCs w:val="27"/>
        </w:rPr>
        <w:t>重</w:t>
      </w:r>
      <w:r>
        <w:rPr>
          <w:rFonts w:ascii="宋体" w:hAnsi="宋体" w:cs="宋体" w:eastAsia="宋体" w:hint="default"/>
          <w:spacing w:val="-2"/>
          <w:sz w:val="27"/>
          <w:szCs w:val="27"/>
        </w:rPr>
        <w:t>亏</w:t>
      </w:r>
      <w:r>
        <w:rPr>
          <w:rFonts w:ascii="宋体" w:hAnsi="宋体" w:cs="宋体" w:eastAsia="宋体" w:hint="default"/>
          <w:spacing w:val="-2"/>
          <w:sz w:val="27"/>
          <w:szCs w:val="27"/>
        </w:rPr>
        <w:t>损</w:t>
      </w:r>
      <w:r>
        <w:rPr>
          <w:rFonts w:ascii="宋体" w:hAnsi="宋体" w:cs="宋体" w:eastAsia="宋体" w:hint="default"/>
          <w:spacing w:val="-2"/>
          <w:sz w:val="27"/>
          <w:szCs w:val="27"/>
        </w:rPr>
        <w:t>。经本公司</w:t>
      </w:r>
      <w:r>
        <w:rPr>
          <w:rFonts w:ascii="宋体" w:hAnsi="宋体" w:cs="宋体" w:eastAsia="宋体" w:hint="default"/>
          <w:spacing w:val="-2"/>
          <w:sz w:val="27"/>
          <w:szCs w:val="27"/>
        </w:rPr>
        <w:t>与</w:t>
      </w:r>
      <w:r>
        <w:rPr>
          <w:rFonts w:ascii="宋体" w:hAnsi="宋体" w:cs="宋体" w:eastAsia="宋体" w:hint="default"/>
          <w:spacing w:val="-2"/>
          <w:sz w:val="27"/>
          <w:szCs w:val="27"/>
        </w:rPr>
        <w:t>承</w:t>
      </w:r>
      <w:r>
        <w:rPr>
          <w:rFonts w:ascii="宋体" w:hAnsi="宋体" w:cs="宋体" w:eastAsia="宋体" w:hint="default"/>
          <w:spacing w:val="-2"/>
          <w:sz w:val="27"/>
          <w:szCs w:val="27"/>
        </w:rPr>
        <w:t>包</w:t>
      </w:r>
      <w:r>
        <w:rPr>
          <w:rFonts w:ascii="宋体" w:hAnsi="宋体" w:cs="宋体" w:eastAsia="宋体" w:hint="default"/>
          <w:spacing w:val="-2"/>
          <w:sz w:val="27"/>
          <w:szCs w:val="27"/>
        </w:rPr>
        <w:t>人及承</w:t>
      </w:r>
      <w:r>
        <w:rPr>
          <w:rFonts w:ascii="宋体" w:hAnsi="宋体" w:cs="宋体" w:eastAsia="宋体" w:hint="default"/>
          <w:spacing w:val="-2"/>
          <w:sz w:val="27"/>
          <w:szCs w:val="27"/>
        </w:rPr>
        <w:t>包</w:t>
      </w:r>
      <w:r>
        <w:rPr>
          <w:rFonts w:ascii="宋体" w:hAnsi="宋体" w:cs="宋体" w:eastAsia="宋体" w:hint="default"/>
          <w:spacing w:val="-2"/>
          <w:sz w:val="27"/>
          <w:szCs w:val="27"/>
        </w:rPr>
        <w:t>经</w:t>
      </w:r>
      <w:r>
        <w:rPr>
          <w:rFonts w:ascii="宋体" w:hAnsi="宋体" w:cs="宋体" w:eastAsia="宋体" w:hint="default"/>
          <w:spacing w:val="-2"/>
          <w:sz w:val="27"/>
          <w:szCs w:val="27"/>
        </w:rPr>
        <w:t>营</w:t>
      </w:r>
      <w:r>
        <w:rPr>
          <w:rFonts w:ascii="宋体" w:hAnsi="宋体" w:cs="宋体" w:eastAsia="宋体" w:hint="default"/>
          <w:spacing w:val="-2"/>
          <w:sz w:val="27"/>
          <w:szCs w:val="27"/>
        </w:rPr>
        <w:t>担保</w:t>
      </w:r>
      <w:r>
        <w:rPr>
          <w:rFonts w:ascii="宋体" w:hAnsi="宋体" w:cs="宋体" w:eastAsia="宋体" w:hint="default"/>
          <w:spacing w:val="-2"/>
          <w:sz w:val="27"/>
          <w:szCs w:val="27"/>
        </w:rPr>
        <w:t>方协商</w:t>
      </w:r>
      <w:r>
        <w:rPr>
          <w:rFonts w:ascii="宋体" w:hAnsi="宋体" w:cs="宋体" w:eastAsia="宋体" w:hint="default"/>
          <w:spacing w:val="-2"/>
          <w:sz w:val="27"/>
          <w:szCs w:val="27"/>
        </w:rPr>
        <w:t>，</w:t>
      </w:r>
      <w:r>
        <w:rPr>
          <w:rFonts w:ascii="宋体" w:hAnsi="宋体" w:cs="宋体" w:eastAsia="宋体" w:hint="default"/>
          <w:spacing w:val="-2"/>
          <w:sz w:val="27"/>
          <w:szCs w:val="27"/>
        </w:rPr>
        <w:t>一</w:t>
      </w:r>
      <w:r>
        <w:rPr>
          <w:rFonts w:ascii="宋体" w:hAnsi="宋体" w:cs="宋体" w:eastAsia="宋体" w:hint="default"/>
          <w:w w:val="99"/>
          <w:sz w:val="27"/>
          <w:szCs w:val="27"/>
        </w:rPr>
        <w:t> </w:t>
      </w:r>
      <w:r>
        <w:rPr>
          <w:rFonts w:ascii="宋体" w:hAnsi="宋体" w:cs="宋体" w:eastAsia="宋体" w:hint="default"/>
          <w:spacing w:val="-2"/>
          <w:sz w:val="27"/>
          <w:szCs w:val="27"/>
        </w:rPr>
        <w:t>致同</w:t>
      </w:r>
      <w:r>
        <w:rPr>
          <w:rFonts w:ascii="宋体" w:hAnsi="宋体" w:cs="宋体" w:eastAsia="宋体" w:hint="default"/>
          <w:spacing w:val="-2"/>
          <w:sz w:val="27"/>
          <w:szCs w:val="27"/>
        </w:rPr>
        <w:t>意：</w:t>
      </w:r>
      <w:r>
        <w:rPr>
          <w:rFonts w:ascii="宋体" w:hAnsi="宋体" w:cs="宋体" w:eastAsia="宋体" w:hint="default"/>
          <w:spacing w:val="-2"/>
          <w:sz w:val="27"/>
          <w:szCs w:val="27"/>
        </w:rPr>
        <w:t>担保</w:t>
      </w:r>
      <w:r>
        <w:rPr>
          <w:rFonts w:ascii="宋体" w:hAnsi="宋体" w:cs="宋体" w:eastAsia="宋体" w:hint="default"/>
          <w:spacing w:val="-2"/>
          <w:sz w:val="27"/>
          <w:szCs w:val="27"/>
        </w:rPr>
        <w:t>方物</w:t>
      </w:r>
      <w:r>
        <w:rPr>
          <w:rFonts w:ascii="宋体" w:hAnsi="宋体" w:cs="宋体" w:eastAsia="宋体" w:hint="default"/>
          <w:spacing w:val="-2"/>
          <w:sz w:val="27"/>
          <w:szCs w:val="27"/>
        </w:rPr>
        <w:t>华实</w:t>
      </w:r>
      <w:r>
        <w:rPr>
          <w:rFonts w:ascii="宋体" w:hAnsi="宋体" w:cs="宋体" w:eastAsia="宋体" w:hint="default"/>
          <w:spacing w:val="-2"/>
          <w:sz w:val="27"/>
          <w:szCs w:val="27"/>
        </w:rPr>
        <w:t>业</w:t>
      </w:r>
      <w:r>
        <w:rPr>
          <w:rFonts w:ascii="宋体" w:hAnsi="宋体" w:cs="宋体" w:eastAsia="宋体" w:hint="default"/>
          <w:spacing w:val="-2"/>
          <w:sz w:val="27"/>
          <w:szCs w:val="27"/>
        </w:rPr>
        <w:t>有限公司在确保承</w:t>
      </w:r>
      <w:r>
        <w:rPr>
          <w:rFonts w:ascii="宋体" w:hAnsi="宋体" w:cs="宋体" w:eastAsia="宋体" w:hint="default"/>
          <w:spacing w:val="-2"/>
          <w:sz w:val="27"/>
          <w:szCs w:val="27"/>
        </w:rPr>
        <w:t>包</w:t>
      </w:r>
      <w:r>
        <w:rPr>
          <w:rFonts w:ascii="宋体" w:hAnsi="宋体" w:cs="宋体" w:eastAsia="宋体" w:hint="default"/>
          <w:spacing w:val="-2"/>
          <w:sz w:val="27"/>
          <w:szCs w:val="27"/>
        </w:rPr>
        <w:t>方</w:t>
      </w:r>
      <w:r>
        <w:rPr>
          <w:rFonts w:ascii="宋体" w:hAnsi="宋体" w:cs="宋体" w:eastAsia="宋体" w:hint="default"/>
          <w:spacing w:val="-2"/>
          <w:sz w:val="27"/>
          <w:szCs w:val="27"/>
        </w:rPr>
        <w:t>按</w:t>
      </w:r>
      <w:r>
        <w:rPr>
          <w:rFonts w:ascii="宋体" w:hAnsi="宋体" w:cs="宋体" w:eastAsia="宋体" w:hint="default"/>
          <w:spacing w:val="-2"/>
          <w:sz w:val="27"/>
          <w:szCs w:val="27"/>
        </w:rPr>
        <w:t>合</w:t>
      </w:r>
      <w:r>
        <w:rPr>
          <w:rFonts w:ascii="宋体" w:hAnsi="宋体" w:cs="宋体" w:eastAsia="宋体" w:hint="default"/>
          <w:spacing w:val="-2"/>
          <w:sz w:val="27"/>
          <w:szCs w:val="27"/>
        </w:rPr>
        <w:t>同</w:t>
      </w:r>
      <w:r>
        <w:rPr>
          <w:rFonts w:ascii="宋体" w:hAnsi="宋体" w:cs="宋体" w:eastAsia="宋体" w:hint="default"/>
          <w:spacing w:val="-2"/>
          <w:sz w:val="27"/>
          <w:szCs w:val="27"/>
        </w:rPr>
        <w:t>约</w:t>
      </w:r>
      <w:r>
        <w:rPr>
          <w:rFonts w:ascii="宋体" w:hAnsi="宋体" w:cs="宋体" w:eastAsia="宋体" w:hint="default"/>
          <w:spacing w:val="-2"/>
          <w:sz w:val="27"/>
          <w:szCs w:val="27"/>
        </w:rPr>
        <w:t>定</w:t>
      </w:r>
      <w:r>
        <w:rPr>
          <w:rFonts w:ascii="宋体" w:hAnsi="宋体" w:cs="宋体" w:eastAsia="宋体" w:hint="default"/>
          <w:spacing w:val="-2"/>
          <w:sz w:val="27"/>
          <w:szCs w:val="27"/>
        </w:rPr>
        <w:t>，</w:t>
      </w:r>
      <w:r>
        <w:rPr>
          <w:rFonts w:ascii="宋体" w:hAnsi="宋体" w:cs="宋体" w:eastAsia="宋体" w:hint="default"/>
          <w:spacing w:val="-2"/>
          <w:sz w:val="27"/>
          <w:szCs w:val="27"/>
        </w:rPr>
        <w:t>按</w:t>
      </w:r>
      <w:r>
        <w:rPr>
          <w:rFonts w:ascii="宋体" w:hAnsi="宋体" w:cs="宋体" w:eastAsia="宋体" w:hint="default"/>
          <w:spacing w:val="-2"/>
          <w:sz w:val="27"/>
          <w:szCs w:val="27"/>
        </w:rPr>
        <w:t>承</w:t>
      </w:r>
      <w:r>
        <w:rPr>
          <w:rFonts w:ascii="宋体" w:hAnsi="宋体" w:cs="宋体" w:eastAsia="宋体" w:hint="default"/>
          <w:spacing w:val="-2"/>
          <w:sz w:val="27"/>
          <w:szCs w:val="27"/>
        </w:rPr>
        <w:t>包</w:t>
      </w:r>
      <w:r>
        <w:rPr>
          <w:rFonts w:ascii="宋体" w:hAnsi="宋体" w:cs="宋体" w:eastAsia="宋体" w:hint="default"/>
          <w:spacing w:val="-2"/>
          <w:sz w:val="27"/>
          <w:szCs w:val="27"/>
        </w:rPr>
        <w:t>时</w:t>
      </w:r>
      <w:r>
        <w:rPr>
          <w:rFonts w:ascii="宋体" w:hAnsi="宋体" w:cs="宋体" w:eastAsia="宋体" w:hint="default"/>
          <w:w w:val="99"/>
          <w:sz w:val="27"/>
          <w:szCs w:val="27"/>
        </w:rPr>
        <w:t> </w:t>
      </w:r>
      <w:r>
        <w:rPr>
          <w:rFonts w:ascii="宋体" w:hAnsi="宋体" w:cs="宋体" w:eastAsia="宋体" w:hint="default"/>
          <w:spacing w:val="-4"/>
          <w:w w:val="99"/>
          <w:sz w:val="27"/>
          <w:szCs w:val="27"/>
        </w:rPr>
        <w:t>间支</w:t>
      </w:r>
      <w:r>
        <w:rPr>
          <w:rFonts w:ascii="宋体" w:hAnsi="宋体" w:cs="宋体" w:eastAsia="宋体" w:hint="default"/>
          <w:spacing w:val="-4"/>
          <w:w w:val="99"/>
          <w:sz w:val="27"/>
          <w:szCs w:val="27"/>
        </w:rPr>
        <w:t>付</w:t>
      </w:r>
      <w:r>
        <w:rPr>
          <w:rFonts w:ascii="宋体" w:hAnsi="宋体" w:cs="宋体" w:eastAsia="宋体" w:hint="default"/>
          <w:spacing w:val="-4"/>
          <w:w w:val="99"/>
          <w:sz w:val="27"/>
          <w:szCs w:val="27"/>
        </w:rPr>
        <w:t>远东</w:t>
      </w:r>
      <w:r>
        <w:rPr>
          <w:rFonts w:ascii="宋体" w:hAnsi="宋体" w:cs="宋体" w:eastAsia="宋体" w:hint="default"/>
          <w:spacing w:val="-4"/>
          <w:w w:val="99"/>
          <w:sz w:val="27"/>
          <w:szCs w:val="27"/>
        </w:rPr>
        <w:t>公司承</w:t>
      </w:r>
      <w:r>
        <w:rPr>
          <w:rFonts w:ascii="宋体" w:hAnsi="宋体" w:cs="宋体" w:eastAsia="宋体" w:hint="default"/>
          <w:spacing w:val="-4"/>
          <w:w w:val="99"/>
          <w:sz w:val="27"/>
          <w:szCs w:val="27"/>
        </w:rPr>
        <w:t>包</w:t>
      </w:r>
      <w:r>
        <w:rPr>
          <w:rFonts w:ascii="宋体" w:hAnsi="宋体" w:cs="宋体" w:eastAsia="宋体" w:hint="default"/>
          <w:spacing w:val="-4"/>
          <w:w w:val="99"/>
          <w:sz w:val="27"/>
          <w:szCs w:val="27"/>
        </w:rPr>
        <w:t>利润</w:t>
      </w:r>
      <w:r>
        <w:rPr>
          <w:rFonts w:ascii="宋体" w:hAnsi="宋体" w:cs="宋体" w:eastAsia="宋体" w:hint="default"/>
          <w:spacing w:val="-4"/>
          <w:w w:val="99"/>
          <w:sz w:val="27"/>
          <w:szCs w:val="27"/>
        </w:rPr>
        <w:t>和承担</w:t>
      </w:r>
      <w:r>
        <w:rPr>
          <w:rFonts w:ascii="宋体" w:hAnsi="宋体" w:cs="宋体" w:eastAsia="宋体" w:hint="default"/>
          <w:spacing w:val="-4"/>
          <w:w w:val="99"/>
          <w:sz w:val="27"/>
          <w:szCs w:val="27"/>
        </w:rPr>
        <w:t>相</w:t>
      </w:r>
      <w:r>
        <w:rPr>
          <w:rFonts w:ascii="宋体" w:hAnsi="宋体" w:cs="宋体" w:eastAsia="宋体" w:hint="default"/>
          <w:spacing w:val="-4"/>
          <w:w w:val="99"/>
          <w:sz w:val="27"/>
          <w:szCs w:val="27"/>
        </w:rPr>
        <w:t>应</w:t>
      </w:r>
      <w:r>
        <w:rPr>
          <w:rFonts w:ascii="宋体" w:hAnsi="宋体" w:cs="宋体" w:eastAsia="宋体" w:hint="default"/>
          <w:spacing w:val="-4"/>
          <w:w w:val="99"/>
          <w:sz w:val="27"/>
          <w:szCs w:val="27"/>
        </w:rPr>
        <w:t>债</w:t>
      </w:r>
      <w:r>
        <w:rPr>
          <w:rFonts w:ascii="宋体" w:hAnsi="宋体" w:cs="宋体" w:eastAsia="宋体" w:hint="default"/>
          <w:spacing w:val="-4"/>
          <w:w w:val="99"/>
          <w:sz w:val="27"/>
          <w:szCs w:val="27"/>
        </w:rPr>
        <w:t>务和</w:t>
      </w:r>
      <w:r>
        <w:rPr>
          <w:rFonts w:ascii="宋体" w:hAnsi="宋体" w:cs="宋体" w:eastAsia="宋体" w:hint="default"/>
          <w:spacing w:val="-4"/>
          <w:w w:val="99"/>
          <w:sz w:val="27"/>
          <w:szCs w:val="27"/>
        </w:rPr>
        <w:t>费用</w:t>
      </w:r>
      <w:r>
        <w:rPr>
          <w:rFonts w:ascii="宋体" w:hAnsi="宋体" w:cs="宋体" w:eastAsia="宋体" w:hint="default"/>
          <w:spacing w:val="-4"/>
          <w:w w:val="99"/>
          <w:sz w:val="27"/>
          <w:szCs w:val="27"/>
        </w:rPr>
        <w:t>的</w:t>
      </w:r>
      <w:r>
        <w:rPr>
          <w:rFonts w:ascii="宋体" w:hAnsi="宋体" w:cs="宋体" w:eastAsia="宋体" w:hint="default"/>
          <w:spacing w:val="-4"/>
          <w:w w:val="99"/>
          <w:sz w:val="27"/>
          <w:szCs w:val="27"/>
        </w:rPr>
        <w:t>前</w:t>
      </w:r>
      <w:r>
        <w:rPr>
          <w:rFonts w:ascii="宋体" w:hAnsi="宋体" w:cs="宋体" w:eastAsia="宋体" w:hint="default"/>
          <w:spacing w:val="-4"/>
          <w:w w:val="99"/>
          <w:sz w:val="27"/>
          <w:szCs w:val="27"/>
        </w:rPr>
        <w:t>提下</w:t>
      </w:r>
      <w:r>
        <w:rPr>
          <w:rFonts w:ascii="宋体" w:hAnsi="宋体" w:cs="宋体" w:eastAsia="宋体" w:hint="default"/>
          <w:spacing w:val="-4"/>
          <w:w w:val="99"/>
          <w:sz w:val="27"/>
          <w:szCs w:val="27"/>
        </w:rPr>
        <w:t>，</w:t>
      </w:r>
      <w:r>
        <w:rPr>
          <w:rFonts w:ascii="宋体" w:hAnsi="宋体" w:cs="宋体" w:eastAsia="宋体" w:hint="default"/>
          <w:spacing w:val="-4"/>
          <w:w w:val="99"/>
          <w:sz w:val="27"/>
          <w:szCs w:val="27"/>
        </w:rPr>
        <w:t>于</w:t>
      </w:r>
      <w:r>
        <w:rPr>
          <w:rFonts w:ascii="宋体" w:hAnsi="宋体" w:cs="宋体" w:eastAsia="宋体" w:hint="default"/>
          <w:spacing w:val="-67"/>
          <w:w w:val="99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pacing w:val="1"/>
          <w:w w:val="99"/>
          <w:sz w:val="27"/>
          <w:szCs w:val="27"/>
        </w:rPr>
        <w:t>2008</w:t>
      </w:r>
      <w:r>
        <w:rPr>
          <w:rFonts w:ascii="Times New Roman" w:hAnsi="Times New Roman" w:cs="Times New Roman" w:eastAsia="Times New Roman" w:hint="default"/>
          <w:w w:val="99"/>
          <w:sz w:val="27"/>
          <w:szCs w:val="27"/>
        </w:rPr>
        <w:t> </w:t>
      </w:r>
      <w:r>
        <w:rPr>
          <w:rFonts w:ascii="宋体" w:hAnsi="宋体" w:cs="宋体" w:eastAsia="宋体" w:hint="default"/>
          <w:w w:val="99"/>
          <w:sz w:val="27"/>
          <w:szCs w:val="27"/>
        </w:rPr>
        <w:t>年</w:t>
      </w:r>
      <w:r>
        <w:rPr>
          <w:rFonts w:ascii="宋体" w:hAnsi="宋体" w:cs="宋体" w:eastAsia="宋体" w:hint="default"/>
          <w:spacing w:val="-67"/>
          <w:w w:val="99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w w:val="99"/>
          <w:sz w:val="27"/>
          <w:szCs w:val="27"/>
        </w:rPr>
        <w:t>7</w:t>
      </w:r>
      <w:r>
        <w:rPr>
          <w:rFonts w:ascii="Times New Roman" w:hAnsi="Times New Roman" w:cs="Times New Roman" w:eastAsia="Times New Roman" w:hint="default"/>
          <w:sz w:val="27"/>
          <w:szCs w:val="27"/>
        </w:rPr>
      </w:r>
    </w:p>
    <w:p>
      <w:pPr>
        <w:spacing w:line="373" w:lineRule="exact" w:before="0"/>
        <w:ind w:left="1535" w:right="0" w:firstLine="0"/>
        <w:jc w:val="both"/>
        <w:rPr>
          <w:rFonts w:ascii="宋体" w:hAnsi="宋体" w:cs="宋体" w:eastAsia="宋体" w:hint="default"/>
          <w:sz w:val="27"/>
          <w:szCs w:val="27"/>
        </w:rPr>
      </w:pPr>
      <w:r>
        <w:rPr>
          <w:rFonts w:ascii="宋体" w:hAnsi="宋体" w:cs="宋体" w:eastAsia="宋体" w:hint="default"/>
          <w:sz w:val="27"/>
          <w:szCs w:val="27"/>
        </w:rPr>
        <w:t>月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31</w:t>
      </w:r>
      <w:r>
        <w:rPr>
          <w:rFonts w:ascii="Times New Roman" w:hAnsi="Times New Roman" w:cs="Times New Roman" w:eastAsia="Times New Roman" w:hint="default"/>
          <w:spacing w:val="-5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日</w:t>
      </w:r>
      <w:r>
        <w:rPr>
          <w:rFonts w:ascii="宋体" w:hAnsi="宋体" w:cs="宋体" w:eastAsia="宋体" w:hint="default"/>
          <w:sz w:val="27"/>
          <w:szCs w:val="27"/>
        </w:rPr>
        <w:t>与</w:t>
      </w:r>
      <w:r>
        <w:rPr>
          <w:rFonts w:ascii="宋体" w:hAnsi="宋体" w:cs="宋体" w:eastAsia="宋体" w:hint="default"/>
          <w:sz w:val="27"/>
          <w:szCs w:val="27"/>
        </w:rPr>
        <w:t>服装分</w:t>
      </w:r>
      <w:r>
        <w:rPr>
          <w:rFonts w:ascii="宋体" w:hAnsi="宋体" w:cs="宋体" w:eastAsia="宋体" w:hint="default"/>
          <w:sz w:val="27"/>
          <w:szCs w:val="27"/>
        </w:rPr>
        <w:t>公司承</w:t>
      </w:r>
      <w:r>
        <w:rPr>
          <w:rFonts w:ascii="宋体" w:hAnsi="宋体" w:cs="宋体" w:eastAsia="宋体" w:hint="default"/>
          <w:sz w:val="27"/>
          <w:szCs w:val="27"/>
        </w:rPr>
        <w:t>包</w:t>
      </w:r>
      <w:r>
        <w:rPr>
          <w:rFonts w:ascii="宋体" w:hAnsi="宋体" w:cs="宋体" w:eastAsia="宋体" w:hint="default"/>
          <w:sz w:val="27"/>
          <w:szCs w:val="27"/>
        </w:rPr>
        <w:t>人</w:t>
      </w:r>
      <w:r>
        <w:rPr>
          <w:rFonts w:ascii="宋体" w:hAnsi="宋体" w:cs="宋体" w:eastAsia="宋体" w:hint="default"/>
          <w:sz w:val="27"/>
          <w:szCs w:val="27"/>
        </w:rPr>
        <w:t>终</w:t>
      </w:r>
      <w:r>
        <w:rPr>
          <w:rFonts w:ascii="宋体" w:hAnsi="宋体" w:cs="宋体" w:eastAsia="宋体" w:hint="default"/>
          <w:sz w:val="27"/>
          <w:szCs w:val="27"/>
        </w:rPr>
        <w:t>止《服装分</w:t>
      </w:r>
      <w:r>
        <w:rPr>
          <w:rFonts w:ascii="宋体" w:hAnsi="宋体" w:cs="宋体" w:eastAsia="宋体" w:hint="default"/>
          <w:sz w:val="27"/>
          <w:szCs w:val="27"/>
        </w:rPr>
        <w:t>公司承</w:t>
      </w:r>
      <w:r>
        <w:rPr>
          <w:rFonts w:ascii="宋体" w:hAnsi="宋体" w:cs="宋体" w:eastAsia="宋体" w:hint="default"/>
          <w:sz w:val="27"/>
          <w:szCs w:val="27"/>
        </w:rPr>
        <w:t>包</w:t>
      </w:r>
      <w:r>
        <w:rPr>
          <w:rFonts w:ascii="宋体" w:hAnsi="宋体" w:cs="宋体" w:eastAsia="宋体" w:hint="default"/>
          <w:sz w:val="27"/>
          <w:szCs w:val="27"/>
        </w:rPr>
        <w:t>经</w:t>
      </w:r>
      <w:r>
        <w:rPr>
          <w:rFonts w:ascii="宋体" w:hAnsi="宋体" w:cs="宋体" w:eastAsia="宋体" w:hint="default"/>
          <w:sz w:val="27"/>
          <w:szCs w:val="27"/>
        </w:rPr>
        <w:t>营</w:t>
      </w:r>
      <w:r>
        <w:rPr>
          <w:rFonts w:ascii="宋体" w:hAnsi="宋体" w:cs="宋体" w:eastAsia="宋体" w:hint="default"/>
          <w:sz w:val="27"/>
          <w:szCs w:val="27"/>
        </w:rPr>
        <w:t>方</w:t>
      </w:r>
      <w:r>
        <w:rPr>
          <w:rFonts w:ascii="宋体" w:hAnsi="宋体" w:cs="宋体" w:eastAsia="宋体" w:hint="default"/>
          <w:sz w:val="27"/>
          <w:szCs w:val="27"/>
        </w:rPr>
        <w:t>案</w:t>
      </w:r>
      <w:r>
        <w:rPr>
          <w:rFonts w:ascii="宋体" w:hAnsi="宋体" w:cs="宋体" w:eastAsia="宋体" w:hint="default"/>
          <w:sz w:val="27"/>
          <w:szCs w:val="27"/>
        </w:rPr>
        <w:t>（</w:t>
      </w:r>
      <w:r>
        <w:rPr>
          <w:rFonts w:ascii="宋体" w:hAnsi="宋体" w:cs="宋体" w:eastAsia="宋体" w:hint="default"/>
          <w:sz w:val="27"/>
          <w:szCs w:val="27"/>
        </w:rPr>
        <w:t>兼</w:t>
      </w:r>
      <w:r>
        <w:rPr>
          <w:rFonts w:ascii="宋体" w:hAnsi="宋体" w:cs="宋体" w:eastAsia="宋体" w:hint="default"/>
          <w:sz w:val="27"/>
          <w:szCs w:val="27"/>
        </w:rPr>
        <w:t>承</w:t>
      </w:r>
      <w:r>
        <w:rPr>
          <w:rFonts w:ascii="宋体" w:hAnsi="宋体" w:cs="宋体" w:eastAsia="宋体" w:hint="default"/>
          <w:sz w:val="27"/>
          <w:szCs w:val="27"/>
        </w:rPr>
        <w:t>包</w:t>
      </w:r>
    </w:p>
    <w:p>
      <w:pPr>
        <w:spacing w:line="240" w:lineRule="auto" w:before="11"/>
        <w:rPr>
          <w:rFonts w:ascii="宋体" w:hAnsi="宋体" w:cs="宋体" w:eastAsia="宋体" w:hint="default"/>
          <w:sz w:val="20"/>
          <w:szCs w:val="20"/>
        </w:rPr>
      </w:pPr>
    </w:p>
    <w:p>
      <w:pPr>
        <w:spacing w:before="69"/>
        <w:ind w:left="1424" w:right="0" w:firstLine="0"/>
        <w:jc w:val="center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41</w:t>
      </w:r>
    </w:p>
    <w:p>
      <w:pPr>
        <w:spacing w:after="0"/>
        <w:jc w:val="center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header="846" w:footer="246" w:top="1360" w:bottom="440" w:left="260" w:right="1680"/>
        </w:sectPr>
      </w:pPr>
    </w:p>
    <w:p>
      <w:pPr>
        <w:spacing w:line="240" w:lineRule="auto" w:before="9"/>
        <w:rPr>
          <w:rFonts w:ascii="Times New Roman" w:hAnsi="Times New Roman" w:cs="Times New Roman" w:eastAsia="Times New Roman" w:hint="default"/>
          <w:sz w:val="8"/>
          <w:szCs w:val="8"/>
        </w:rPr>
      </w:pPr>
    </w:p>
    <w:p>
      <w:pPr>
        <w:spacing w:line="283" w:lineRule="auto" w:before="15"/>
        <w:ind w:left="1535" w:right="169" w:firstLine="0"/>
        <w:jc w:val="left"/>
        <w:rPr>
          <w:rFonts w:ascii="宋体" w:hAnsi="宋体" w:cs="宋体" w:eastAsia="宋体" w:hint="default"/>
          <w:sz w:val="27"/>
          <w:szCs w:val="27"/>
        </w:rPr>
      </w:pPr>
      <w:r>
        <w:rPr>
          <w:rFonts w:ascii="宋体" w:hAnsi="宋体" w:cs="宋体" w:eastAsia="宋体" w:hint="default"/>
          <w:spacing w:val="-23"/>
          <w:w w:val="99"/>
          <w:sz w:val="27"/>
          <w:szCs w:val="27"/>
        </w:rPr>
        <w:t>经</w:t>
      </w:r>
      <w:r>
        <w:rPr>
          <w:rFonts w:ascii="宋体" w:hAnsi="宋体" w:cs="宋体" w:eastAsia="宋体" w:hint="default"/>
          <w:spacing w:val="-23"/>
          <w:w w:val="99"/>
          <w:sz w:val="27"/>
          <w:szCs w:val="27"/>
        </w:rPr>
        <w:t>营</w:t>
      </w:r>
      <w:r>
        <w:rPr>
          <w:rFonts w:ascii="宋体" w:hAnsi="宋体" w:cs="宋体" w:eastAsia="宋体" w:hint="default"/>
          <w:spacing w:val="-23"/>
          <w:w w:val="99"/>
          <w:sz w:val="27"/>
          <w:szCs w:val="27"/>
        </w:rPr>
        <w:t>合</w:t>
      </w:r>
      <w:r>
        <w:rPr>
          <w:rFonts w:ascii="宋体" w:hAnsi="宋体" w:cs="宋体" w:eastAsia="宋体" w:hint="default"/>
          <w:spacing w:val="-23"/>
          <w:w w:val="99"/>
          <w:sz w:val="27"/>
          <w:szCs w:val="27"/>
        </w:rPr>
        <w:t>同</w:t>
      </w:r>
      <w:r>
        <w:rPr>
          <w:rFonts w:ascii="宋体" w:hAnsi="宋体" w:cs="宋体" w:eastAsia="宋体" w:hint="default"/>
          <w:spacing w:val="-23"/>
          <w:w w:val="99"/>
          <w:sz w:val="27"/>
          <w:szCs w:val="27"/>
        </w:rPr>
        <w:t>）</w:t>
      </w:r>
      <w:r>
        <w:rPr>
          <w:rFonts w:ascii="宋体" w:hAnsi="宋体" w:cs="宋体" w:eastAsia="宋体" w:hint="default"/>
          <w:spacing w:val="-23"/>
          <w:w w:val="99"/>
          <w:sz w:val="27"/>
          <w:szCs w:val="27"/>
        </w:rPr>
        <w:t>》</w:t>
      </w:r>
      <w:r>
        <w:rPr>
          <w:rFonts w:ascii="宋体" w:hAnsi="宋体" w:cs="宋体" w:eastAsia="宋体" w:hint="default"/>
          <w:spacing w:val="-23"/>
          <w:w w:val="99"/>
          <w:sz w:val="27"/>
          <w:szCs w:val="27"/>
        </w:rPr>
        <w:t>。公告</w:t>
      </w:r>
      <w:r>
        <w:rPr>
          <w:rFonts w:ascii="宋体" w:hAnsi="宋体" w:cs="宋体" w:eastAsia="宋体" w:hint="default"/>
          <w:spacing w:val="-23"/>
          <w:w w:val="99"/>
          <w:sz w:val="27"/>
          <w:szCs w:val="27"/>
        </w:rPr>
        <w:t>刊</w:t>
      </w:r>
      <w:r>
        <w:rPr>
          <w:rFonts w:ascii="宋体" w:hAnsi="宋体" w:cs="宋体" w:eastAsia="宋体" w:hint="default"/>
          <w:spacing w:val="-23"/>
          <w:w w:val="99"/>
          <w:sz w:val="27"/>
          <w:szCs w:val="27"/>
        </w:rPr>
        <w:t>登</w:t>
      </w:r>
      <w:r>
        <w:rPr>
          <w:rFonts w:ascii="宋体" w:hAnsi="宋体" w:cs="宋体" w:eastAsia="宋体" w:hint="default"/>
          <w:spacing w:val="-23"/>
          <w:w w:val="99"/>
          <w:sz w:val="27"/>
          <w:szCs w:val="27"/>
        </w:rPr>
        <w:t>在</w:t>
      </w:r>
      <w:r>
        <w:rPr>
          <w:rFonts w:ascii="宋体" w:hAnsi="宋体" w:cs="宋体" w:eastAsia="宋体" w:hint="default"/>
          <w:spacing w:val="-46"/>
          <w:w w:val="99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w w:val="99"/>
          <w:sz w:val="27"/>
          <w:szCs w:val="27"/>
        </w:rPr>
        <w:t>2008</w:t>
      </w:r>
      <w:r>
        <w:rPr>
          <w:rFonts w:ascii="Times New Roman" w:hAnsi="Times New Roman" w:cs="Times New Roman" w:eastAsia="Times New Roman" w:hint="default"/>
          <w:spacing w:val="17"/>
          <w:w w:val="99"/>
          <w:sz w:val="27"/>
          <w:szCs w:val="27"/>
        </w:rPr>
        <w:t> </w:t>
      </w:r>
      <w:r>
        <w:rPr>
          <w:rFonts w:ascii="宋体" w:hAnsi="宋体" w:cs="宋体" w:eastAsia="宋体" w:hint="default"/>
          <w:w w:val="99"/>
          <w:sz w:val="27"/>
          <w:szCs w:val="27"/>
        </w:rPr>
        <w:t>年</w:t>
      </w:r>
      <w:r>
        <w:rPr>
          <w:rFonts w:ascii="宋体" w:hAnsi="宋体" w:cs="宋体" w:eastAsia="宋体" w:hint="default"/>
          <w:spacing w:val="-51"/>
          <w:w w:val="99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w w:val="99"/>
          <w:sz w:val="27"/>
          <w:szCs w:val="27"/>
        </w:rPr>
        <w:t>8</w:t>
      </w:r>
      <w:r>
        <w:rPr>
          <w:rFonts w:ascii="Times New Roman" w:hAnsi="Times New Roman" w:cs="Times New Roman" w:eastAsia="Times New Roman" w:hint="default"/>
          <w:spacing w:val="17"/>
          <w:w w:val="99"/>
          <w:sz w:val="27"/>
          <w:szCs w:val="27"/>
        </w:rPr>
        <w:t> </w:t>
      </w:r>
      <w:r>
        <w:rPr>
          <w:rFonts w:ascii="宋体" w:hAnsi="宋体" w:cs="宋体" w:eastAsia="宋体" w:hint="default"/>
          <w:w w:val="99"/>
          <w:sz w:val="27"/>
          <w:szCs w:val="27"/>
        </w:rPr>
        <w:t>月</w:t>
      </w:r>
      <w:r>
        <w:rPr>
          <w:rFonts w:ascii="宋体" w:hAnsi="宋体" w:cs="宋体" w:eastAsia="宋体" w:hint="default"/>
          <w:spacing w:val="-51"/>
          <w:w w:val="99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w w:val="99"/>
          <w:sz w:val="27"/>
          <w:szCs w:val="27"/>
        </w:rPr>
        <w:t>4</w:t>
      </w:r>
      <w:r>
        <w:rPr>
          <w:rFonts w:ascii="Times New Roman" w:hAnsi="Times New Roman" w:cs="Times New Roman" w:eastAsia="Times New Roman" w:hint="default"/>
          <w:spacing w:val="17"/>
          <w:w w:val="99"/>
          <w:sz w:val="27"/>
          <w:szCs w:val="27"/>
        </w:rPr>
        <w:t> </w:t>
      </w:r>
      <w:r>
        <w:rPr>
          <w:rFonts w:ascii="宋体" w:hAnsi="宋体" w:cs="宋体" w:eastAsia="宋体" w:hint="default"/>
          <w:w w:val="99"/>
          <w:sz w:val="27"/>
          <w:szCs w:val="27"/>
        </w:rPr>
        <w:t>日</w:t>
      </w:r>
      <w:r>
        <w:rPr>
          <w:rFonts w:ascii="宋体" w:hAnsi="宋体" w:cs="宋体" w:eastAsia="宋体" w:hint="default"/>
          <w:w w:val="99"/>
          <w:sz w:val="27"/>
          <w:szCs w:val="27"/>
        </w:rPr>
        <w:t>的</w:t>
      </w:r>
      <w:r>
        <w:rPr>
          <w:rFonts w:ascii="宋体" w:hAnsi="宋体" w:cs="宋体" w:eastAsia="宋体" w:hint="default"/>
          <w:w w:val="99"/>
          <w:sz w:val="27"/>
          <w:szCs w:val="27"/>
        </w:rPr>
        <w:t>《</w:t>
      </w:r>
      <w:r>
        <w:rPr>
          <w:rFonts w:ascii="宋体" w:hAnsi="宋体" w:cs="宋体" w:eastAsia="宋体" w:hint="default"/>
          <w:w w:val="99"/>
          <w:sz w:val="27"/>
          <w:szCs w:val="27"/>
        </w:rPr>
        <w:t>证</w:t>
      </w:r>
      <w:r>
        <w:rPr>
          <w:rFonts w:ascii="宋体" w:hAnsi="宋体" w:cs="宋体" w:eastAsia="宋体" w:hint="default"/>
          <w:w w:val="99"/>
          <w:sz w:val="27"/>
          <w:szCs w:val="27"/>
        </w:rPr>
        <w:t>券</w:t>
      </w:r>
      <w:r>
        <w:rPr>
          <w:rFonts w:ascii="宋体" w:hAnsi="宋体" w:cs="宋体" w:eastAsia="宋体" w:hint="default"/>
          <w:w w:val="99"/>
          <w:sz w:val="27"/>
          <w:szCs w:val="27"/>
        </w:rPr>
        <w:t>日</w:t>
      </w:r>
      <w:r>
        <w:rPr>
          <w:rFonts w:ascii="宋体" w:hAnsi="宋体" w:cs="宋体" w:eastAsia="宋体" w:hint="default"/>
          <w:w w:val="99"/>
          <w:sz w:val="27"/>
          <w:szCs w:val="27"/>
        </w:rPr>
        <w:t>报</w:t>
      </w:r>
      <w:r>
        <w:rPr>
          <w:rFonts w:ascii="宋体" w:hAnsi="宋体" w:cs="宋体" w:eastAsia="宋体" w:hint="default"/>
          <w:w w:val="99"/>
          <w:sz w:val="27"/>
          <w:szCs w:val="27"/>
        </w:rPr>
        <w:t>》</w:t>
      </w:r>
      <w:r>
        <w:rPr>
          <w:rFonts w:ascii="宋体" w:hAnsi="宋体" w:cs="宋体" w:eastAsia="宋体" w:hint="default"/>
          <w:w w:val="99"/>
          <w:sz w:val="27"/>
          <w:szCs w:val="27"/>
        </w:rPr>
        <w:t>和</w:t>
      </w:r>
      <w:r>
        <w:rPr>
          <w:rFonts w:ascii="宋体" w:hAnsi="宋体" w:cs="宋体" w:eastAsia="宋体" w:hint="default"/>
          <w:w w:val="99"/>
          <w:sz w:val="27"/>
          <w:szCs w:val="27"/>
        </w:rPr>
        <w:t>巨潮</w:t>
      </w:r>
      <w:r>
        <w:rPr>
          <w:rFonts w:ascii="宋体" w:hAnsi="宋体" w:cs="宋体" w:eastAsia="宋体" w:hint="default"/>
          <w:w w:val="99"/>
          <w:sz w:val="27"/>
          <w:szCs w:val="27"/>
        </w:rPr>
        <w:t>资</w:t>
      </w:r>
      <w:r>
        <w:rPr>
          <w:rFonts w:ascii="宋体" w:hAnsi="宋体" w:cs="宋体" w:eastAsia="宋体" w:hint="default"/>
          <w:w w:val="99"/>
          <w:sz w:val="27"/>
          <w:szCs w:val="27"/>
        </w:rPr>
        <w:t>讯 </w:t>
      </w:r>
      <w:r>
        <w:rPr>
          <w:rFonts w:ascii="宋体" w:hAnsi="宋体" w:cs="宋体" w:eastAsia="宋体" w:hint="default"/>
          <w:sz w:val="27"/>
          <w:szCs w:val="27"/>
        </w:rPr>
        <w:t>网</w:t>
      </w:r>
      <w:r>
        <w:rPr>
          <w:rFonts w:ascii="宋体" w:hAnsi="宋体" w:cs="宋体" w:eastAsia="宋体" w:hint="default"/>
          <w:sz w:val="27"/>
          <w:szCs w:val="27"/>
        </w:rPr>
        <w:t>上</w:t>
      </w:r>
      <w:r>
        <w:rPr>
          <w:rFonts w:ascii="宋体" w:hAnsi="宋体" w:cs="宋体" w:eastAsia="宋体" w:hint="default"/>
          <w:sz w:val="27"/>
          <w:szCs w:val="27"/>
        </w:rPr>
        <w:t>。</w:t>
      </w:r>
    </w:p>
    <w:p>
      <w:pPr>
        <w:spacing w:line="288" w:lineRule="auto" w:before="35"/>
        <w:ind w:left="1535" w:right="169" w:firstLine="528"/>
        <w:jc w:val="both"/>
        <w:rPr>
          <w:rFonts w:ascii="宋体" w:hAnsi="宋体" w:cs="宋体" w:eastAsia="宋体" w:hint="default"/>
          <w:sz w:val="27"/>
          <w:szCs w:val="27"/>
        </w:rPr>
      </w:pPr>
      <w:r>
        <w:rPr>
          <w:rFonts w:ascii="Times New Roman" w:hAnsi="Times New Roman" w:cs="Times New Roman" w:eastAsia="Times New Roman" w:hint="default"/>
          <w:sz w:val="27"/>
          <w:szCs w:val="27"/>
        </w:rPr>
        <w:t>2008</w:t>
      </w:r>
      <w:r>
        <w:rPr>
          <w:rFonts w:ascii="Times New Roman" w:hAnsi="Times New Roman" w:cs="Times New Roman" w:eastAsia="Times New Roman" w:hint="default"/>
          <w:spacing w:val="-25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年</w:t>
      </w:r>
      <w:r>
        <w:rPr>
          <w:rFonts w:ascii="宋体" w:hAnsi="宋体" w:cs="宋体" w:eastAsia="宋体" w:hint="default"/>
          <w:spacing w:val="-92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12</w:t>
      </w:r>
      <w:r>
        <w:rPr>
          <w:rFonts w:ascii="Times New Roman" w:hAnsi="Times New Roman" w:cs="Times New Roman" w:eastAsia="Times New Roman" w:hint="default"/>
          <w:spacing w:val="-25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月</w:t>
      </w:r>
      <w:r>
        <w:rPr>
          <w:rFonts w:ascii="宋体" w:hAnsi="宋体" w:cs="宋体" w:eastAsia="宋体" w:hint="default"/>
          <w:spacing w:val="-92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12</w:t>
      </w:r>
      <w:r>
        <w:rPr>
          <w:rFonts w:ascii="Times New Roman" w:hAnsi="Times New Roman" w:cs="Times New Roman" w:eastAsia="Times New Roman" w:hint="default"/>
          <w:spacing w:val="-25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日</w:t>
      </w:r>
      <w:r>
        <w:rPr>
          <w:rFonts w:ascii="宋体" w:hAnsi="宋体" w:cs="宋体" w:eastAsia="宋体" w:hint="default"/>
          <w:sz w:val="27"/>
          <w:szCs w:val="27"/>
        </w:rPr>
        <w:t>本公司大</w:t>
      </w:r>
      <w:r>
        <w:rPr>
          <w:rFonts w:ascii="宋体" w:hAnsi="宋体" w:cs="宋体" w:eastAsia="宋体" w:hint="default"/>
          <w:sz w:val="27"/>
          <w:szCs w:val="27"/>
        </w:rPr>
        <w:t>股东</w:t>
      </w:r>
      <w:r>
        <w:rPr>
          <w:rFonts w:ascii="宋体" w:hAnsi="宋体" w:cs="宋体" w:eastAsia="宋体" w:hint="default"/>
          <w:sz w:val="27"/>
          <w:szCs w:val="27"/>
        </w:rPr>
        <w:t>实际</w:t>
      </w:r>
      <w:r>
        <w:rPr>
          <w:rFonts w:ascii="宋体" w:hAnsi="宋体" w:cs="宋体" w:eastAsia="宋体" w:hint="default"/>
          <w:sz w:val="27"/>
          <w:szCs w:val="27"/>
        </w:rPr>
        <w:t>控制</w:t>
      </w:r>
      <w:r>
        <w:rPr>
          <w:rFonts w:ascii="宋体" w:hAnsi="宋体" w:cs="宋体" w:eastAsia="宋体" w:hint="default"/>
          <w:sz w:val="27"/>
          <w:szCs w:val="27"/>
        </w:rPr>
        <w:t>人</w:t>
      </w:r>
      <w:r>
        <w:rPr>
          <w:rFonts w:ascii="宋体" w:hAnsi="宋体" w:cs="宋体" w:eastAsia="宋体" w:hint="default"/>
          <w:sz w:val="27"/>
          <w:szCs w:val="27"/>
        </w:rPr>
        <w:t>姜放先生</w:t>
      </w:r>
      <w:r>
        <w:rPr>
          <w:rFonts w:ascii="宋体" w:hAnsi="宋体" w:cs="宋体" w:eastAsia="宋体" w:hint="default"/>
          <w:sz w:val="27"/>
          <w:szCs w:val="27"/>
        </w:rPr>
        <w:t>以</w:t>
      </w:r>
      <w:r>
        <w:rPr>
          <w:rFonts w:ascii="宋体" w:hAnsi="宋体" w:cs="宋体" w:eastAsia="宋体" w:hint="default"/>
          <w:sz w:val="27"/>
          <w:szCs w:val="27"/>
        </w:rPr>
        <w:t>现金</w:t>
      </w:r>
      <w:r>
        <w:rPr>
          <w:rFonts w:ascii="宋体" w:hAnsi="宋体" w:cs="宋体" w:eastAsia="宋体" w:hint="default"/>
          <w:sz w:val="27"/>
          <w:szCs w:val="27"/>
        </w:rPr>
        <w:t>形式偿</w:t>
      </w:r>
      <w:r>
        <w:rPr>
          <w:rFonts w:ascii="宋体" w:hAnsi="宋体" w:cs="宋体" w:eastAsia="宋体" w:hint="default"/>
          <w:spacing w:val="4"/>
          <w:w w:val="99"/>
          <w:sz w:val="27"/>
          <w:szCs w:val="27"/>
        </w:rPr>
        <w:t> </w:t>
      </w:r>
      <w:r>
        <w:rPr>
          <w:rFonts w:ascii="宋体" w:hAnsi="宋体" w:cs="宋体" w:eastAsia="宋体" w:hint="default"/>
          <w:spacing w:val="7"/>
          <w:w w:val="95"/>
          <w:sz w:val="27"/>
          <w:szCs w:val="27"/>
        </w:rPr>
        <w:t>还</w:t>
      </w:r>
      <w:r>
        <w:rPr>
          <w:rFonts w:ascii="宋体" w:hAnsi="宋体" w:cs="宋体" w:eastAsia="宋体" w:hint="default"/>
          <w:spacing w:val="7"/>
          <w:w w:val="95"/>
          <w:sz w:val="27"/>
          <w:szCs w:val="27"/>
        </w:rPr>
        <w:t>了</w:t>
      </w:r>
      <w:r>
        <w:rPr>
          <w:rFonts w:ascii="宋体" w:hAnsi="宋体" w:cs="宋体" w:eastAsia="宋体" w:hint="default"/>
          <w:spacing w:val="7"/>
          <w:w w:val="95"/>
          <w:sz w:val="27"/>
          <w:szCs w:val="27"/>
        </w:rPr>
        <w:t>上</w:t>
      </w:r>
      <w:r>
        <w:rPr>
          <w:rFonts w:ascii="宋体" w:hAnsi="宋体" w:cs="宋体" w:eastAsia="宋体" w:hint="default"/>
          <w:spacing w:val="7"/>
          <w:w w:val="95"/>
          <w:sz w:val="27"/>
          <w:szCs w:val="27"/>
        </w:rPr>
        <w:t>述承</w:t>
      </w:r>
      <w:r>
        <w:rPr>
          <w:rFonts w:ascii="宋体" w:hAnsi="宋体" w:cs="宋体" w:eastAsia="宋体" w:hint="default"/>
          <w:spacing w:val="7"/>
          <w:w w:val="95"/>
          <w:sz w:val="27"/>
          <w:szCs w:val="27"/>
        </w:rPr>
        <w:t>包</w:t>
      </w:r>
      <w:r>
        <w:rPr>
          <w:rFonts w:ascii="宋体" w:hAnsi="宋体" w:cs="宋体" w:eastAsia="宋体" w:hint="default"/>
          <w:spacing w:val="7"/>
          <w:w w:val="95"/>
          <w:sz w:val="27"/>
          <w:szCs w:val="27"/>
        </w:rPr>
        <w:t>合</w:t>
      </w:r>
      <w:r>
        <w:rPr>
          <w:rFonts w:ascii="宋体" w:hAnsi="宋体" w:cs="宋体" w:eastAsia="宋体" w:hint="default"/>
          <w:spacing w:val="7"/>
          <w:w w:val="95"/>
          <w:sz w:val="27"/>
          <w:szCs w:val="27"/>
        </w:rPr>
        <w:t>同</w:t>
      </w:r>
      <w:r>
        <w:rPr>
          <w:rFonts w:ascii="宋体" w:hAnsi="宋体" w:cs="宋体" w:eastAsia="宋体" w:hint="default"/>
          <w:spacing w:val="7"/>
          <w:w w:val="95"/>
          <w:sz w:val="27"/>
          <w:szCs w:val="27"/>
        </w:rPr>
        <w:t>中</w:t>
      </w:r>
      <w:r>
        <w:rPr>
          <w:rFonts w:ascii="宋体" w:hAnsi="宋体" w:cs="宋体" w:eastAsia="宋体" w:hint="default"/>
          <w:spacing w:val="7"/>
          <w:w w:val="95"/>
          <w:sz w:val="27"/>
          <w:szCs w:val="27"/>
        </w:rPr>
        <w:t>涉</w:t>
      </w:r>
      <w:r>
        <w:rPr>
          <w:rFonts w:ascii="宋体" w:hAnsi="宋体" w:cs="宋体" w:eastAsia="宋体" w:hint="default"/>
          <w:spacing w:val="7"/>
          <w:w w:val="95"/>
          <w:sz w:val="27"/>
          <w:szCs w:val="27"/>
        </w:rPr>
        <w:t>及的承</w:t>
      </w:r>
      <w:r>
        <w:rPr>
          <w:rFonts w:ascii="宋体" w:hAnsi="宋体" w:cs="宋体" w:eastAsia="宋体" w:hint="default"/>
          <w:spacing w:val="7"/>
          <w:w w:val="95"/>
          <w:sz w:val="27"/>
          <w:szCs w:val="27"/>
        </w:rPr>
        <w:t>包</w:t>
      </w:r>
      <w:r>
        <w:rPr>
          <w:rFonts w:ascii="宋体" w:hAnsi="宋体" w:cs="宋体" w:eastAsia="宋体" w:hint="default"/>
          <w:spacing w:val="7"/>
          <w:w w:val="95"/>
          <w:sz w:val="27"/>
          <w:szCs w:val="27"/>
        </w:rPr>
        <w:t>利润</w:t>
      </w:r>
      <w:r>
        <w:rPr>
          <w:rFonts w:ascii="宋体" w:hAnsi="宋体" w:cs="宋体" w:eastAsia="宋体" w:hint="default"/>
          <w:spacing w:val="7"/>
          <w:w w:val="95"/>
          <w:sz w:val="27"/>
          <w:szCs w:val="27"/>
        </w:rPr>
        <w:t>及承担</w:t>
      </w:r>
      <w:r>
        <w:rPr>
          <w:rFonts w:ascii="宋体" w:hAnsi="宋体" w:cs="宋体" w:eastAsia="宋体" w:hint="default"/>
          <w:spacing w:val="7"/>
          <w:w w:val="95"/>
          <w:sz w:val="27"/>
          <w:szCs w:val="27"/>
        </w:rPr>
        <w:t>相</w:t>
      </w:r>
      <w:r>
        <w:rPr>
          <w:rFonts w:ascii="宋体" w:hAnsi="宋体" w:cs="宋体" w:eastAsia="宋体" w:hint="default"/>
          <w:spacing w:val="7"/>
          <w:w w:val="95"/>
          <w:sz w:val="27"/>
          <w:szCs w:val="27"/>
        </w:rPr>
        <w:t>应</w:t>
      </w:r>
      <w:r>
        <w:rPr>
          <w:rFonts w:ascii="宋体" w:hAnsi="宋体" w:cs="宋体" w:eastAsia="宋体" w:hint="default"/>
          <w:spacing w:val="7"/>
          <w:w w:val="95"/>
          <w:sz w:val="27"/>
          <w:szCs w:val="27"/>
        </w:rPr>
        <w:t>债</w:t>
      </w:r>
      <w:r>
        <w:rPr>
          <w:rFonts w:ascii="宋体" w:hAnsi="宋体" w:cs="宋体" w:eastAsia="宋体" w:hint="default"/>
          <w:spacing w:val="7"/>
          <w:w w:val="95"/>
          <w:sz w:val="27"/>
          <w:szCs w:val="27"/>
        </w:rPr>
        <w:t>务和</w:t>
      </w:r>
      <w:r>
        <w:rPr>
          <w:rFonts w:ascii="宋体" w:hAnsi="宋体" w:cs="宋体" w:eastAsia="宋体" w:hint="default"/>
          <w:spacing w:val="7"/>
          <w:w w:val="95"/>
          <w:sz w:val="27"/>
          <w:szCs w:val="27"/>
        </w:rPr>
        <w:t>费用</w:t>
      </w:r>
      <w:r>
        <w:rPr>
          <w:rFonts w:ascii="宋体" w:hAnsi="宋体" w:cs="宋体" w:eastAsia="宋体" w:hint="default"/>
          <w:spacing w:val="7"/>
          <w:w w:val="95"/>
          <w:sz w:val="27"/>
          <w:szCs w:val="27"/>
        </w:rPr>
        <w:t>所</w:t>
      </w:r>
      <w:r>
        <w:rPr>
          <w:rFonts w:ascii="宋体" w:hAnsi="宋体" w:cs="宋体" w:eastAsia="宋体" w:hint="default"/>
          <w:spacing w:val="7"/>
          <w:w w:val="95"/>
          <w:sz w:val="27"/>
          <w:szCs w:val="27"/>
        </w:rPr>
        <w:t>形</w:t>
      </w:r>
      <w:r>
        <w:rPr>
          <w:rFonts w:ascii="宋体" w:hAnsi="宋体" w:cs="宋体" w:eastAsia="宋体" w:hint="default"/>
          <w:spacing w:val="7"/>
          <w:w w:val="95"/>
          <w:sz w:val="27"/>
          <w:szCs w:val="27"/>
        </w:rPr>
        <w:t>成</w:t>
      </w:r>
      <w:r>
        <w:rPr>
          <w:rFonts w:ascii="宋体" w:hAnsi="宋体" w:cs="宋体" w:eastAsia="宋体" w:hint="default"/>
          <w:spacing w:val="7"/>
          <w:w w:val="95"/>
          <w:sz w:val="27"/>
          <w:szCs w:val="27"/>
        </w:rPr>
        <w:t>的</w:t>
      </w:r>
      <w:r>
        <w:rPr>
          <w:rFonts w:ascii="宋体" w:hAnsi="宋体" w:cs="宋体" w:eastAsia="宋体" w:hint="default"/>
          <w:spacing w:val="126"/>
          <w:w w:val="95"/>
          <w:sz w:val="27"/>
          <w:szCs w:val="27"/>
        </w:rPr>
        <w:t> </w:t>
      </w:r>
      <w:r>
        <w:rPr>
          <w:rFonts w:ascii="宋体" w:hAnsi="宋体" w:cs="宋体" w:eastAsia="宋体" w:hint="default"/>
          <w:w w:val="99"/>
          <w:sz w:val="27"/>
          <w:szCs w:val="27"/>
        </w:rPr>
        <w:t>担保</w:t>
      </w:r>
      <w:r>
        <w:rPr>
          <w:rFonts w:ascii="宋体" w:hAnsi="宋体" w:cs="宋体" w:eastAsia="宋体" w:hint="default"/>
          <w:w w:val="99"/>
          <w:sz w:val="27"/>
          <w:szCs w:val="27"/>
        </w:rPr>
        <w:t>款</w:t>
      </w:r>
      <w:r>
        <w:rPr>
          <w:rFonts w:ascii="宋体" w:hAnsi="宋体" w:cs="宋体" w:eastAsia="宋体" w:hint="default"/>
          <w:spacing w:val="-59"/>
          <w:w w:val="99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w w:val="99"/>
          <w:sz w:val="27"/>
          <w:szCs w:val="27"/>
        </w:rPr>
        <w:t>7,479,522.31</w:t>
      </w:r>
      <w:r>
        <w:rPr>
          <w:rFonts w:ascii="Times New Roman" w:hAnsi="Times New Roman" w:cs="Times New Roman" w:eastAsia="Times New Roman" w:hint="default"/>
          <w:spacing w:val="7"/>
          <w:w w:val="99"/>
          <w:sz w:val="27"/>
          <w:szCs w:val="27"/>
        </w:rPr>
        <w:t> </w:t>
      </w:r>
      <w:r>
        <w:rPr>
          <w:rFonts w:ascii="宋体" w:hAnsi="宋体" w:cs="宋体" w:eastAsia="宋体" w:hint="default"/>
          <w:spacing w:val="-11"/>
          <w:w w:val="99"/>
          <w:sz w:val="27"/>
          <w:szCs w:val="27"/>
        </w:rPr>
        <w:t>元</w:t>
      </w:r>
      <w:r>
        <w:rPr>
          <w:rFonts w:ascii="宋体" w:hAnsi="宋体" w:cs="宋体" w:eastAsia="宋体" w:hint="default"/>
          <w:spacing w:val="-11"/>
          <w:w w:val="99"/>
          <w:sz w:val="27"/>
          <w:szCs w:val="27"/>
        </w:rPr>
        <w:t>。</w:t>
      </w:r>
      <w:r>
        <w:rPr>
          <w:rFonts w:ascii="宋体" w:hAnsi="宋体" w:cs="宋体" w:eastAsia="宋体" w:hint="default"/>
          <w:spacing w:val="-11"/>
          <w:w w:val="99"/>
          <w:sz w:val="27"/>
          <w:szCs w:val="27"/>
        </w:rPr>
        <w:t>《</w:t>
      </w:r>
      <w:r>
        <w:rPr>
          <w:rFonts w:ascii="宋体" w:hAnsi="宋体" w:cs="宋体" w:eastAsia="宋体" w:hint="default"/>
          <w:spacing w:val="-11"/>
          <w:w w:val="99"/>
          <w:sz w:val="27"/>
          <w:szCs w:val="27"/>
        </w:rPr>
        <w:t>关</w:t>
      </w:r>
      <w:r>
        <w:rPr>
          <w:rFonts w:ascii="宋体" w:hAnsi="宋体" w:cs="宋体" w:eastAsia="宋体" w:hint="default"/>
          <w:spacing w:val="-11"/>
          <w:w w:val="99"/>
          <w:sz w:val="27"/>
          <w:szCs w:val="27"/>
        </w:rPr>
        <w:t>于</w:t>
      </w:r>
      <w:r>
        <w:rPr>
          <w:rFonts w:ascii="宋体" w:hAnsi="宋体" w:cs="宋体" w:eastAsia="宋体" w:hint="default"/>
          <w:spacing w:val="-11"/>
          <w:w w:val="99"/>
          <w:sz w:val="27"/>
          <w:szCs w:val="27"/>
        </w:rPr>
        <w:t>大</w:t>
      </w:r>
      <w:r>
        <w:rPr>
          <w:rFonts w:ascii="宋体" w:hAnsi="宋体" w:cs="宋体" w:eastAsia="宋体" w:hint="default"/>
          <w:spacing w:val="-11"/>
          <w:w w:val="99"/>
          <w:sz w:val="27"/>
          <w:szCs w:val="27"/>
        </w:rPr>
        <w:t>股东</w:t>
      </w:r>
      <w:r>
        <w:rPr>
          <w:rFonts w:ascii="宋体" w:hAnsi="宋体" w:cs="宋体" w:eastAsia="宋体" w:hint="default"/>
          <w:spacing w:val="-11"/>
          <w:w w:val="99"/>
          <w:sz w:val="27"/>
          <w:szCs w:val="27"/>
        </w:rPr>
        <w:t>关</w:t>
      </w:r>
      <w:r>
        <w:rPr>
          <w:rFonts w:ascii="宋体" w:hAnsi="宋体" w:cs="宋体" w:eastAsia="宋体" w:hint="default"/>
          <w:spacing w:val="-11"/>
          <w:w w:val="99"/>
          <w:sz w:val="27"/>
          <w:szCs w:val="27"/>
        </w:rPr>
        <w:t>联</w:t>
      </w:r>
      <w:r>
        <w:rPr>
          <w:rFonts w:ascii="宋体" w:hAnsi="宋体" w:cs="宋体" w:eastAsia="宋体" w:hint="default"/>
          <w:spacing w:val="-11"/>
          <w:w w:val="99"/>
          <w:sz w:val="27"/>
          <w:szCs w:val="27"/>
        </w:rPr>
        <w:t>方</w:t>
      </w:r>
      <w:r>
        <w:rPr>
          <w:rFonts w:ascii="宋体" w:hAnsi="宋体" w:cs="宋体" w:eastAsia="宋体" w:hint="default"/>
          <w:spacing w:val="-11"/>
          <w:w w:val="99"/>
          <w:sz w:val="27"/>
          <w:szCs w:val="27"/>
        </w:rPr>
        <w:t>资</w:t>
      </w:r>
      <w:r>
        <w:rPr>
          <w:rFonts w:ascii="宋体" w:hAnsi="宋体" w:cs="宋体" w:eastAsia="宋体" w:hint="default"/>
          <w:spacing w:val="-11"/>
          <w:w w:val="99"/>
          <w:sz w:val="27"/>
          <w:szCs w:val="27"/>
        </w:rPr>
        <w:t>金</w:t>
      </w:r>
      <w:r>
        <w:rPr>
          <w:rFonts w:ascii="宋体" w:hAnsi="宋体" w:cs="宋体" w:eastAsia="宋体" w:hint="default"/>
          <w:spacing w:val="-11"/>
          <w:w w:val="99"/>
          <w:sz w:val="27"/>
          <w:szCs w:val="27"/>
        </w:rPr>
        <w:t>占</w:t>
      </w:r>
      <w:r>
        <w:rPr>
          <w:rFonts w:ascii="宋体" w:hAnsi="宋体" w:cs="宋体" w:eastAsia="宋体" w:hint="default"/>
          <w:spacing w:val="-11"/>
          <w:w w:val="99"/>
          <w:sz w:val="27"/>
          <w:szCs w:val="27"/>
        </w:rPr>
        <w:t>用</w:t>
      </w:r>
      <w:r>
        <w:rPr>
          <w:rFonts w:ascii="宋体" w:hAnsi="宋体" w:cs="宋体" w:eastAsia="宋体" w:hint="default"/>
          <w:spacing w:val="-11"/>
          <w:w w:val="99"/>
          <w:sz w:val="27"/>
          <w:szCs w:val="27"/>
        </w:rPr>
        <w:t>还</w:t>
      </w:r>
      <w:r>
        <w:rPr>
          <w:rFonts w:ascii="宋体" w:hAnsi="宋体" w:cs="宋体" w:eastAsia="宋体" w:hint="default"/>
          <w:spacing w:val="-11"/>
          <w:w w:val="99"/>
          <w:sz w:val="27"/>
          <w:szCs w:val="27"/>
        </w:rPr>
        <w:t>款</w:t>
      </w:r>
      <w:r>
        <w:rPr>
          <w:rFonts w:ascii="宋体" w:hAnsi="宋体" w:cs="宋体" w:eastAsia="宋体" w:hint="default"/>
          <w:spacing w:val="-11"/>
          <w:w w:val="99"/>
          <w:sz w:val="27"/>
          <w:szCs w:val="27"/>
        </w:rPr>
        <w:t>公告</w:t>
      </w:r>
      <w:r>
        <w:rPr>
          <w:rFonts w:ascii="宋体" w:hAnsi="宋体" w:cs="宋体" w:eastAsia="宋体" w:hint="default"/>
          <w:spacing w:val="-11"/>
          <w:w w:val="99"/>
          <w:sz w:val="27"/>
          <w:szCs w:val="27"/>
        </w:rPr>
        <w:t>》</w:t>
      </w:r>
      <w:r>
        <w:rPr>
          <w:rFonts w:ascii="宋体" w:hAnsi="宋体" w:cs="宋体" w:eastAsia="宋体" w:hint="default"/>
          <w:spacing w:val="-11"/>
          <w:w w:val="99"/>
          <w:sz w:val="27"/>
          <w:szCs w:val="27"/>
        </w:rPr>
        <w:t>刊</w:t>
      </w:r>
      <w:r>
        <w:rPr>
          <w:rFonts w:ascii="宋体" w:hAnsi="宋体" w:cs="宋体" w:eastAsia="宋体" w:hint="default"/>
          <w:spacing w:val="-11"/>
          <w:w w:val="99"/>
          <w:sz w:val="27"/>
          <w:szCs w:val="27"/>
        </w:rPr>
        <w:t>登</w:t>
      </w:r>
      <w:r>
        <w:rPr>
          <w:rFonts w:ascii="宋体" w:hAnsi="宋体" w:cs="宋体" w:eastAsia="宋体" w:hint="default"/>
          <w:spacing w:val="-11"/>
          <w:w w:val="99"/>
          <w:sz w:val="27"/>
          <w:szCs w:val="27"/>
        </w:rPr>
        <w:t>在</w:t>
      </w:r>
      <w:r>
        <w:rPr>
          <w:rFonts w:ascii="宋体" w:hAnsi="宋体" w:cs="宋体" w:eastAsia="宋体" w:hint="default"/>
          <w:spacing w:val="-133"/>
          <w:w w:val="99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2008</w:t>
      </w:r>
      <w:r>
        <w:rPr>
          <w:rFonts w:ascii="Times New Roman" w:hAnsi="Times New Roman" w:cs="Times New Roman" w:eastAsia="Times New Roman" w:hint="default"/>
          <w:spacing w:val="-4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年</w:t>
      </w:r>
      <w:r>
        <w:rPr>
          <w:rFonts w:ascii="宋体" w:hAnsi="宋体" w:cs="宋体" w:eastAsia="宋体" w:hint="default"/>
          <w:spacing w:val="-71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12</w:t>
      </w:r>
      <w:r>
        <w:rPr>
          <w:rFonts w:ascii="Times New Roman" w:hAnsi="Times New Roman" w:cs="Times New Roman" w:eastAsia="Times New Roman" w:hint="default"/>
          <w:spacing w:val="-4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月</w:t>
      </w:r>
      <w:r>
        <w:rPr>
          <w:rFonts w:ascii="宋体" w:hAnsi="宋体" w:cs="宋体" w:eastAsia="宋体" w:hint="default"/>
          <w:spacing w:val="-67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22</w:t>
      </w:r>
      <w:r>
        <w:rPr>
          <w:rFonts w:ascii="Times New Roman" w:hAnsi="Times New Roman" w:cs="Times New Roman" w:eastAsia="Times New Roman" w:hint="default"/>
          <w:spacing w:val="-4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日</w:t>
      </w:r>
      <w:r>
        <w:rPr>
          <w:rFonts w:ascii="宋体" w:hAnsi="宋体" w:cs="宋体" w:eastAsia="宋体" w:hint="default"/>
          <w:sz w:val="27"/>
          <w:szCs w:val="27"/>
        </w:rPr>
        <w:t>的</w:t>
      </w:r>
      <w:r>
        <w:rPr>
          <w:rFonts w:ascii="宋体" w:hAnsi="宋体" w:cs="宋体" w:eastAsia="宋体" w:hint="default"/>
          <w:sz w:val="27"/>
          <w:szCs w:val="27"/>
        </w:rPr>
        <w:t>《</w:t>
      </w:r>
      <w:r>
        <w:rPr>
          <w:rFonts w:ascii="宋体" w:hAnsi="宋体" w:cs="宋体" w:eastAsia="宋体" w:hint="default"/>
          <w:sz w:val="27"/>
          <w:szCs w:val="27"/>
        </w:rPr>
        <w:t>证</w:t>
      </w:r>
      <w:r>
        <w:rPr>
          <w:rFonts w:ascii="宋体" w:hAnsi="宋体" w:cs="宋体" w:eastAsia="宋体" w:hint="default"/>
          <w:sz w:val="27"/>
          <w:szCs w:val="27"/>
        </w:rPr>
        <w:t>券</w:t>
      </w:r>
      <w:r>
        <w:rPr>
          <w:rFonts w:ascii="宋体" w:hAnsi="宋体" w:cs="宋体" w:eastAsia="宋体" w:hint="default"/>
          <w:sz w:val="27"/>
          <w:szCs w:val="27"/>
        </w:rPr>
        <w:t>日</w:t>
      </w:r>
      <w:r>
        <w:rPr>
          <w:rFonts w:ascii="宋体" w:hAnsi="宋体" w:cs="宋体" w:eastAsia="宋体" w:hint="default"/>
          <w:sz w:val="27"/>
          <w:szCs w:val="27"/>
        </w:rPr>
        <w:t>报</w:t>
      </w:r>
      <w:r>
        <w:rPr>
          <w:rFonts w:ascii="宋体" w:hAnsi="宋体" w:cs="宋体" w:eastAsia="宋体" w:hint="default"/>
          <w:sz w:val="27"/>
          <w:szCs w:val="27"/>
        </w:rPr>
        <w:t>》</w:t>
      </w:r>
      <w:r>
        <w:rPr>
          <w:rFonts w:ascii="宋体" w:hAnsi="宋体" w:cs="宋体" w:eastAsia="宋体" w:hint="default"/>
          <w:sz w:val="27"/>
          <w:szCs w:val="27"/>
        </w:rPr>
        <w:t>和</w:t>
      </w:r>
      <w:r>
        <w:rPr>
          <w:rFonts w:ascii="宋体" w:hAnsi="宋体" w:cs="宋体" w:eastAsia="宋体" w:hint="default"/>
          <w:sz w:val="27"/>
          <w:szCs w:val="27"/>
        </w:rPr>
        <w:t>巨潮</w:t>
      </w:r>
      <w:r>
        <w:rPr>
          <w:rFonts w:ascii="宋体" w:hAnsi="宋体" w:cs="宋体" w:eastAsia="宋体" w:hint="default"/>
          <w:sz w:val="27"/>
          <w:szCs w:val="27"/>
        </w:rPr>
        <w:t>资</w:t>
      </w:r>
      <w:r>
        <w:rPr>
          <w:rFonts w:ascii="宋体" w:hAnsi="宋体" w:cs="宋体" w:eastAsia="宋体" w:hint="default"/>
          <w:sz w:val="27"/>
          <w:szCs w:val="27"/>
        </w:rPr>
        <w:t>讯</w:t>
      </w:r>
      <w:r>
        <w:rPr>
          <w:rFonts w:ascii="宋体" w:hAnsi="宋体" w:cs="宋体" w:eastAsia="宋体" w:hint="default"/>
          <w:sz w:val="27"/>
          <w:szCs w:val="27"/>
        </w:rPr>
        <w:t>网</w:t>
      </w:r>
      <w:r>
        <w:rPr>
          <w:rFonts w:ascii="宋体" w:hAnsi="宋体" w:cs="宋体" w:eastAsia="宋体" w:hint="default"/>
          <w:sz w:val="27"/>
          <w:szCs w:val="27"/>
        </w:rPr>
        <w:t>上</w:t>
      </w:r>
      <w:r>
        <w:rPr>
          <w:rFonts w:ascii="宋体" w:hAnsi="宋体" w:cs="宋体" w:eastAsia="宋体" w:hint="default"/>
          <w:sz w:val="27"/>
          <w:szCs w:val="27"/>
        </w:rPr>
        <w:t>。</w:t>
      </w:r>
    </w:p>
    <w:p>
      <w:pPr>
        <w:spacing w:line="392" w:lineRule="exact" w:before="0"/>
        <w:ind w:left="2163" w:right="169" w:firstLine="0"/>
        <w:jc w:val="left"/>
        <w:rPr>
          <w:rFonts w:ascii="Microsoft JhengHei" w:hAnsi="Microsoft JhengHei" w:cs="Microsoft JhengHei" w:eastAsia="Microsoft JhengHei" w:hint="default"/>
          <w:sz w:val="27"/>
          <w:szCs w:val="27"/>
        </w:rPr>
      </w:pP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（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二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）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报告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期内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公司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控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股股东及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其他关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联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方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占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用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资金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情况</w:t>
      </w:r>
      <w:r>
        <w:rPr>
          <w:rFonts w:ascii="Microsoft JhengHei" w:hAnsi="Microsoft JhengHei" w:cs="Microsoft JhengHei" w:eastAsia="Microsoft JhengHei" w:hint="default"/>
          <w:sz w:val="27"/>
          <w:szCs w:val="27"/>
        </w:rPr>
      </w:r>
    </w:p>
    <w:p>
      <w:pPr>
        <w:spacing w:line="290" w:lineRule="auto" w:before="57"/>
        <w:ind w:left="1535" w:right="164" w:firstLine="628"/>
        <w:jc w:val="both"/>
        <w:rPr>
          <w:rFonts w:ascii="宋体" w:hAnsi="宋体" w:cs="宋体" w:eastAsia="宋体" w:hint="default"/>
          <w:sz w:val="27"/>
          <w:szCs w:val="27"/>
        </w:rPr>
      </w:pPr>
      <w:r>
        <w:rPr>
          <w:rFonts w:ascii="宋体" w:hAnsi="宋体" w:cs="宋体" w:eastAsia="宋体" w:hint="default"/>
          <w:sz w:val="27"/>
          <w:szCs w:val="27"/>
        </w:rPr>
        <w:t>公司</w:t>
      </w:r>
      <w:r>
        <w:rPr>
          <w:rFonts w:ascii="宋体" w:hAnsi="宋体" w:cs="宋体" w:eastAsia="宋体" w:hint="default"/>
          <w:sz w:val="27"/>
          <w:szCs w:val="27"/>
        </w:rPr>
        <w:t>于</w:t>
      </w:r>
      <w:r>
        <w:rPr>
          <w:rFonts w:ascii="宋体" w:hAnsi="宋体" w:cs="宋体" w:eastAsia="宋体" w:hint="default"/>
          <w:spacing w:val="-72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2008 </w:t>
      </w:r>
      <w:r>
        <w:rPr>
          <w:rFonts w:ascii="宋体" w:hAnsi="宋体" w:cs="宋体" w:eastAsia="宋体" w:hint="default"/>
          <w:sz w:val="27"/>
          <w:szCs w:val="27"/>
        </w:rPr>
        <w:t>年</w:t>
      </w:r>
      <w:r>
        <w:rPr>
          <w:rFonts w:ascii="宋体" w:hAnsi="宋体" w:cs="宋体" w:eastAsia="宋体" w:hint="default"/>
          <w:spacing w:val="-72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7</w:t>
      </w:r>
      <w:r>
        <w:rPr>
          <w:rFonts w:ascii="Times New Roman" w:hAnsi="Times New Roman" w:cs="Times New Roman" w:eastAsia="Times New Roman" w:hint="default"/>
          <w:spacing w:val="-5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月</w:t>
      </w:r>
      <w:r>
        <w:rPr>
          <w:rFonts w:ascii="宋体" w:hAnsi="宋体" w:cs="宋体" w:eastAsia="宋体" w:hint="default"/>
          <w:sz w:val="27"/>
          <w:szCs w:val="27"/>
        </w:rPr>
        <w:t>披露</w:t>
      </w:r>
      <w:r>
        <w:rPr>
          <w:rFonts w:ascii="宋体" w:hAnsi="宋体" w:cs="宋体" w:eastAsia="宋体" w:hint="default"/>
          <w:sz w:val="27"/>
          <w:szCs w:val="27"/>
        </w:rPr>
        <w:t>了</w:t>
      </w:r>
      <w:r>
        <w:rPr>
          <w:rFonts w:ascii="宋体" w:hAnsi="宋体" w:cs="宋体" w:eastAsia="宋体" w:hint="default"/>
          <w:sz w:val="27"/>
          <w:szCs w:val="27"/>
        </w:rPr>
        <w:t>《</w:t>
      </w:r>
      <w:r>
        <w:rPr>
          <w:rFonts w:ascii="宋体" w:hAnsi="宋体" w:cs="宋体" w:eastAsia="宋体" w:hint="default"/>
          <w:sz w:val="27"/>
          <w:szCs w:val="27"/>
        </w:rPr>
        <w:t>关</w:t>
      </w:r>
      <w:r>
        <w:rPr>
          <w:rFonts w:ascii="宋体" w:hAnsi="宋体" w:cs="宋体" w:eastAsia="宋体" w:hint="default"/>
          <w:sz w:val="27"/>
          <w:szCs w:val="27"/>
        </w:rPr>
        <w:t>于</w:t>
      </w:r>
      <w:r>
        <w:rPr>
          <w:rFonts w:ascii="宋体" w:hAnsi="宋体" w:cs="宋体" w:eastAsia="宋体" w:hint="default"/>
          <w:sz w:val="27"/>
          <w:szCs w:val="27"/>
        </w:rPr>
        <w:t>大</w:t>
      </w:r>
      <w:r>
        <w:rPr>
          <w:rFonts w:ascii="宋体" w:hAnsi="宋体" w:cs="宋体" w:eastAsia="宋体" w:hint="default"/>
          <w:sz w:val="27"/>
          <w:szCs w:val="27"/>
        </w:rPr>
        <w:t>股东</w:t>
      </w:r>
      <w:r>
        <w:rPr>
          <w:rFonts w:ascii="宋体" w:hAnsi="宋体" w:cs="宋体" w:eastAsia="宋体" w:hint="default"/>
          <w:sz w:val="27"/>
          <w:szCs w:val="27"/>
        </w:rPr>
        <w:t>及其</w:t>
      </w:r>
      <w:r>
        <w:rPr>
          <w:rFonts w:ascii="宋体" w:hAnsi="宋体" w:cs="宋体" w:eastAsia="宋体" w:hint="default"/>
          <w:sz w:val="27"/>
          <w:szCs w:val="27"/>
        </w:rPr>
        <w:t>他</w:t>
      </w:r>
      <w:r>
        <w:rPr>
          <w:rFonts w:ascii="宋体" w:hAnsi="宋体" w:cs="宋体" w:eastAsia="宋体" w:hint="default"/>
          <w:sz w:val="27"/>
          <w:szCs w:val="27"/>
        </w:rPr>
        <w:t>关</w:t>
      </w:r>
      <w:r>
        <w:rPr>
          <w:rFonts w:ascii="宋体" w:hAnsi="宋体" w:cs="宋体" w:eastAsia="宋体" w:hint="default"/>
          <w:sz w:val="27"/>
          <w:szCs w:val="27"/>
        </w:rPr>
        <w:t>联</w:t>
      </w:r>
      <w:r>
        <w:rPr>
          <w:rFonts w:ascii="宋体" w:hAnsi="宋体" w:cs="宋体" w:eastAsia="宋体" w:hint="default"/>
          <w:sz w:val="27"/>
          <w:szCs w:val="27"/>
        </w:rPr>
        <w:t>方</w:t>
      </w:r>
      <w:r>
        <w:rPr>
          <w:rFonts w:ascii="宋体" w:hAnsi="宋体" w:cs="宋体" w:eastAsia="宋体" w:hint="default"/>
          <w:sz w:val="27"/>
          <w:szCs w:val="27"/>
        </w:rPr>
        <w:t>资</w:t>
      </w:r>
      <w:r>
        <w:rPr>
          <w:rFonts w:ascii="宋体" w:hAnsi="宋体" w:cs="宋体" w:eastAsia="宋体" w:hint="default"/>
          <w:sz w:val="27"/>
          <w:szCs w:val="27"/>
        </w:rPr>
        <w:t>金</w:t>
      </w:r>
      <w:r>
        <w:rPr>
          <w:rFonts w:ascii="宋体" w:hAnsi="宋体" w:cs="宋体" w:eastAsia="宋体" w:hint="default"/>
          <w:sz w:val="27"/>
          <w:szCs w:val="27"/>
        </w:rPr>
        <w:t>往来</w:t>
      </w:r>
      <w:r>
        <w:rPr>
          <w:rFonts w:ascii="宋体" w:hAnsi="宋体" w:cs="宋体" w:eastAsia="宋体" w:hint="default"/>
          <w:sz w:val="27"/>
          <w:szCs w:val="27"/>
        </w:rPr>
        <w:t>、</w:t>
      </w:r>
      <w:r>
        <w:rPr>
          <w:rFonts w:ascii="宋体" w:hAnsi="宋体" w:cs="宋体" w:eastAsia="宋体" w:hint="default"/>
          <w:w w:val="99"/>
          <w:sz w:val="27"/>
          <w:szCs w:val="27"/>
        </w:rPr>
        <w:t> </w:t>
      </w:r>
      <w:r>
        <w:rPr>
          <w:rFonts w:ascii="宋体" w:hAnsi="宋体" w:cs="宋体" w:eastAsia="宋体" w:hint="default"/>
          <w:spacing w:val="-5"/>
          <w:w w:val="99"/>
          <w:sz w:val="27"/>
          <w:szCs w:val="27"/>
        </w:rPr>
        <w:t>资</w:t>
      </w:r>
      <w:r>
        <w:rPr>
          <w:rFonts w:ascii="宋体" w:hAnsi="宋体" w:cs="宋体" w:eastAsia="宋体" w:hint="default"/>
          <w:spacing w:val="-5"/>
          <w:w w:val="99"/>
          <w:sz w:val="27"/>
          <w:szCs w:val="27"/>
        </w:rPr>
        <w:t>金</w:t>
      </w:r>
      <w:r>
        <w:rPr>
          <w:rFonts w:ascii="宋体" w:hAnsi="宋体" w:cs="宋体" w:eastAsia="宋体" w:hint="default"/>
          <w:spacing w:val="-5"/>
          <w:w w:val="99"/>
          <w:sz w:val="27"/>
          <w:szCs w:val="27"/>
        </w:rPr>
        <w:t>占</w:t>
      </w:r>
      <w:r>
        <w:rPr>
          <w:rFonts w:ascii="宋体" w:hAnsi="宋体" w:cs="宋体" w:eastAsia="宋体" w:hint="default"/>
          <w:spacing w:val="-5"/>
          <w:w w:val="99"/>
          <w:sz w:val="27"/>
          <w:szCs w:val="27"/>
        </w:rPr>
        <w:t>用</w:t>
      </w:r>
      <w:r>
        <w:rPr>
          <w:rFonts w:ascii="宋体" w:hAnsi="宋体" w:cs="宋体" w:eastAsia="宋体" w:hint="default"/>
          <w:spacing w:val="-5"/>
          <w:w w:val="99"/>
          <w:sz w:val="27"/>
          <w:szCs w:val="27"/>
        </w:rPr>
        <w:t>的</w:t>
      </w:r>
      <w:r>
        <w:rPr>
          <w:rFonts w:ascii="宋体" w:hAnsi="宋体" w:cs="宋体" w:eastAsia="宋体" w:hint="default"/>
          <w:spacing w:val="-5"/>
          <w:w w:val="99"/>
          <w:sz w:val="27"/>
          <w:szCs w:val="27"/>
        </w:rPr>
        <w:t>自</w:t>
      </w:r>
      <w:r>
        <w:rPr>
          <w:rFonts w:ascii="宋体" w:hAnsi="宋体" w:cs="宋体" w:eastAsia="宋体" w:hint="default"/>
          <w:spacing w:val="-5"/>
          <w:w w:val="99"/>
          <w:sz w:val="27"/>
          <w:szCs w:val="27"/>
        </w:rPr>
        <w:t>查</w:t>
      </w:r>
      <w:r>
        <w:rPr>
          <w:rFonts w:ascii="宋体" w:hAnsi="宋体" w:cs="宋体" w:eastAsia="宋体" w:hint="default"/>
          <w:spacing w:val="-5"/>
          <w:w w:val="99"/>
          <w:sz w:val="27"/>
          <w:szCs w:val="27"/>
        </w:rPr>
        <w:t>报告</w:t>
      </w:r>
      <w:r>
        <w:rPr>
          <w:rFonts w:ascii="宋体" w:hAnsi="宋体" w:cs="宋体" w:eastAsia="宋体" w:hint="default"/>
          <w:spacing w:val="-5"/>
          <w:w w:val="99"/>
          <w:sz w:val="27"/>
          <w:szCs w:val="27"/>
        </w:rPr>
        <w:t>》</w:t>
      </w:r>
      <w:r>
        <w:rPr>
          <w:rFonts w:ascii="宋体" w:hAnsi="宋体" w:cs="宋体" w:eastAsia="宋体" w:hint="default"/>
          <w:spacing w:val="-5"/>
          <w:w w:val="99"/>
          <w:sz w:val="27"/>
          <w:szCs w:val="27"/>
        </w:rPr>
        <w:t>，并</w:t>
      </w:r>
      <w:r>
        <w:rPr>
          <w:rFonts w:ascii="宋体" w:hAnsi="宋体" w:cs="宋体" w:eastAsia="宋体" w:hint="default"/>
          <w:spacing w:val="-5"/>
          <w:w w:val="99"/>
          <w:sz w:val="27"/>
          <w:szCs w:val="27"/>
        </w:rPr>
        <w:t>按</w:t>
      </w:r>
      <w:r>
        <w:rPr>
          <w:rFonts w:ascii="宋体" w:hAnsi="宋体" w:cs="宋体" w:eastAsia="宋体" w:hint="default"/>
          <w:spacing w:val="-5"/>
          <w:w w:val="99"/>
          <w:sz w:val="27"/>
          <w:szCs w:val="27"/>
        </w:rPr>
        <w:t>照</w:t>
      </w:r>
      <w:r>
        <w:rPr>
          <w:rFonts w:ascii="宋体" w:hAnsi="宋体" w:cs="宋体" w:eastAsia="宋体" w:hint="default"/>
          <w:spacing w:val="-5"/>
          <w:w w:val="99"/>
          <w:sz w:val="27"/>
          <w:szCs w:val="27"/>
        </w:rPr>
        <w:t>既</w:t>
      </w:r>
      <w:r>
        <w:rPr>
          <w:rFonts w:ascii="宋体" w:hAnsi="宋体" w:cs="宋体" w:eastAsia="宋体" w:hint="default"/>
          <w:spacing w:val="-5"/>
          <w:w w:val="99"/>
          <w:sz w:val="27"/>
          <w:szCs w:val="27"/>
        </w:rPr>
        <w:t>定</w:t>
      </w:r>
      <w:r>
        <w:rPr>
          <w:rFonts w:ascii="宋体" w:hAnsi="宋体" w:cs="宋体" w:eastAsia="宋体" w:hint="default"/>
          <w:spacing w:val="-5"/>
          <w:w w:val="99"/>
          <w:sz w:val="27"/>
          <w:szCs w:val="27"/>
        </w:rPr>
        <w:t>的</w:t>
      </w:r>
      <w:r>
        <w:rPr>
          <w:rFonts w:ascii="宋体" w:hAnsi="宋体" w:cs="宋体" w:eastAsia="宋体" w:hint="default"/>
          <w:spacing w:val="-5"/>
          <w:w w:val="99"/>
          <w:sz w:val="27"/>
          <w:szCs w:val="27"/>
        </w:rPr>
        <w:t>清</w:t>
      </w:r>
      <w:r>
        <w:rPr>
          <w:rFonts w:ascii="宋体" w:hAnsi="宋体" w:cs="宋体" w:eastAsia="宋体" w:hint="default"/>
          <w:spacing w:val="-5"/>
          <w:w w:val="99"/>
          <w:sz w:val="27"/>
          <w:szCs w:val="27"/>
        </w:rPr>
        <w:t>偿</w:t>
      </w:r>
      <w:r>
        <w:rPr>
          <w:rFonts w:ascii="宋体" w:hAnsi="宋体" w:cs="宋体" w:eastAsia="宋体" w:hint="default"/>
          <w:spacing w:val="-5"/>
          <w:w w:val="99"/>
          <w:sz w:val="27"/>
          <w:szCs w:val="27"/>
        </w:rPr>
        <w:t>计</w:t>
      </w:r>
      <w:r>
        <w:rPr>
          <w:rFonts w:ascii="宋体" w:hAnsi="宋体" w:cs="宋体" w:eastAsia="宋体" w:hint="default"/>
          <w:spacing w:val="-5"/>
          <w:w w:val="99"/>
          <w:sz w:val="27"/>
          <w:szCs w:val="27"/>
        </w:rPr>
        <w:t>划</w:t>
      </w:r>
      <w:r>
        <w:rPr>
          <w:rFonts w:ascii="宋体" w:hAnsi="宋体" w:cs="宋体" w:eastAsia="宋体" w:hint="default"/>
          <w:spacing w:val="-5"/>
          <w:w w:val="99"/>
          <w:sz w:val="27"/>
          <w:szCs w:val="27"/>
        </w:rPr>
        <w:t>。</w:t>
      </w:r>
      <w:r>
        <w:rPr>
          <w:rFonts w:ascii="宋体" w:hAnsi="宋体" w:cs="宋体" w:eastAsia="宋体" w:hint="default"/>
          <w:spacing w:val="-5"/>
          <w:w w:val="99"/>
          <w:sz w:val="27"/>
          <w:szCs w:val="27"/>
        </w:rPr>
        <w:t>截止</w:t>
      </w:r>
      <w:r>
        <w:rPr>
          <w:rFonts w:ascii="宋体" w:hAnsi="宋体" w:cs="宋体" w:eastAsia="宋体" w:hint="default"/>
          <w:spacing w:val="-67"/>
          <w:w w:val="99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pacing w:val="1"/>
          <w:w w:val="99"/>
          <w:sz w:val="27"/>
          <w:szCs w:val="27"/>
        </w:rPr>
        <w:t>2008</w:t>
      </w:r>
      <w:r>
        <w:rPr>
          <w:rFonts w:ascii="Times New Roman" w:hAnsi="Times New Roman" w:cs="Times New Roman" w:eastAsia="Times New Roman" w:hint="default"/>
          <w:spacing w:val="5"/>
          <w:w w:val="99"/>
          <w:sz w:val="27"/>
          <w:szCs w:val="27"/>
        </w:rPr>
        <w:t> </w:t>
      </w:r>
      <w:r>
        <w:rPr>
          <w:rFonts w:ascii="宋体" w:hAnsi="宋体" w:cs="宋体" w:eastAsia="宋体" w:hint="default"/>
          <w:w w:val="99"/>
          <w:sz w:val="27"/>
          <w:szCs w:val="27"/>
        </w:rPr>
        <w:t>年</w:t>
      </w:r>
      <w:r>
        <w:rPr>
          <w:rFonts w:ascii="宋体" w:hAnsi="宋体" w:cs="宋体" w:eastAsia="宋体" w:hint="default"/>
          <w:spacing w:val="-67"/>
          <w:w w:val="99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w w:val="99"/>
          <w:sz w:val="27"/>
          <w:szCs w:val="27"/>
        </w:rPr>
        <w:t>12</w:t>
      </w:r>
      <w:r>
        <w:rPr>
          <w:rFonts w:ascii="Times New Roman" w:hAnsi="Times New Roman" w:cs="Times New Roman" w:eastAsia="Times New Roman" w:hint="default"/>
          <w:spacing w:val="5"/>
          <w:w w:val="99"/>
          <w:sz w:val="27"/>
          <w:szCs w:val="27"/>
        </w:rPr>
        <w:t> </w:t>
      </w:r>
      <w:r>
        <w:rPr>
          <w:rFonts w:ascii="宋体" w:hAnsi="宋体" w:cs="宋体" w:eastAsia="宋体" w:hint="default"/>
          <w:w w:val="99"/>
          <w:sz w:val="27"/>
          <w:szCs w:val="27"/>
        </w:rPr>
        <w:t>月</w:t>
      </w:r>
      <w:r>
        <w:rPr>
          <w:rFonts w:ascii="宋体" w:hAnsi="宋体" w:cs="宋体" w:eastAsia="宋体" w:hint="default"/>
          <w:spacing w:val="-67"/>
          <w:w w:val="99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w w:val="99"/>
          <w:sz w:val="27"/>
          <w:szCs w:val="27"/>
        </w:rPr>
        <w:t>15 </w:t>
      </w:r>
      <w:r>
        <w:rPr>
          <w:rFonts w:ascii="宋体" w:hAnsi="宋体" w:cs="宋体" w:eastAsia="宋体" w:hint="default"/>
          <w:spacing w:val="7"/>
          <w:sz w:val="27"/>
          <w:szCs w:val="27"/>
        </w:rPr>
        <w:t>日</w:t>
      </w:r>
      <w:r>
        <w:rPr>
          <w:rFonts w:ascii="宋体" w:hAnsi="宋体" w:cs="宋体" w:eastAsia="宋体" w:hint="default"/>
          <w:spacing w:val="7"/>
          <w:sz w:val="27"/>
          <w:szCs w:val="27"/>
        </w:rPr>
        <w:t>本公司大</w:t>
      </w:r>
      <w:r>
        <w:rPr>
          <w:rFonts w:ascii="宋体" w:hAnsi="宋体" w:cs="宋体" w:eastAsia="宋体" w:hint="default"/>
          <w:spacing w:val="7"/>
          <w:sz w:val="27"/>
          <w:szCs w:val="27"/>
        </w:rPr>
        <w:t>股东</w:t>
      </w:r>
      <w:r>
        <w:rPr>
          <w:rFonts w:ascii="宋体" w:hAnsi="宋体" w:cs="宋体" w:eastAsia="宋体" w:hint="default"/>
          <w:spacing w:val="7"/>
          <w:sz w:val="27"/>
          <w:szCs w:val="27"/>
        </w:rPr>
        <w:t>实际</w:t>
      </w:r>
      <w:r>
        <w:rPr>
          <w:rFonts w:ascii="宋体" w:hAnsi="宋体" w:cs="宋体" w:eastAsia="宋体" w:hint="default"/>
          <w:spacing w:val="7"/>
          <w:sz w:val="27"/>
          <w:szCs w:val="27"/>
        </w:rPr>
        <w:t>控制</w:t>
      </w:r>
      <w:r>
        <w:rPr>
          <w:rFonts w:ascii="宋体" w:hAnsi="宋体" w:cs="宋体" w:eastAsia="宋体" w:hint="default"/>
          <w:spacing w:val="7"/>
          <w:sz w:val="27"/>
          <w:szCs w:val="27"/>
        </w:rPr>
        <w:t>人</w:t>
      </w:r>
      <w:r>
        <w:rPr>
          <w:rFonts w:ascii="宋体" w:hAnsi="宋体" w:cs="宋体" w:eastAsia="宋体" w:hint="default"/>
          <w:spacing w:val="7"/>
          <w:sz w:val="27"/>
          <w:szCs w:val="27"/>
        </w:rPr>
        <w:t>姜放先生</w:t>
      </w:r>
      <w:r>
        <w:rPr>
          <w:rFonts w:ascii="宋体" w:hAnsi="宋体" w:cs="宋体" w:eastAsia="宋体" w:hint="default"/>
          <w:spacing w:val="7"/>
          <w:sz w:val="27"/>
          <w:szCs w:val="27"/>
        </w:rPr>
        <w:t>以</w:t>
      </w:r>
      <w:r>
        <w:rPr>
          <w:rFonts w:ascii="宋体" w:hAnsi="宋体" w:cs="宋体" w:eastAsia="宋体" w:hint="default"/>
          <w:spacing w:val="7"/>
          <w:sz w:val="27"/>
          <w:szCs w:val="27"/>
        </w:rPr>
        <w:t>现金</w:t>
      </w:r>
      <w:r>
        <w:rPr>
          <w:rFonts w:ascii="宋体" w:hAnsi="宋体" w:cs="宋体" w:eastAsia="宋体" w:hint="default"/>
          <w:spacing w:val="7"/>
          <w:sz w:val="27"/>
          <w:szCs w:val="27"/>
        </w:rPr>
        <w:t>方</w:t>
      </w:r>
      <w:r>
        <w:rPr>
          <w:rFonts w:ascii="宋体" w:hAnsi="宋体" w:cs="宋体" w:eastAsia="宋体" w:hint="default"/>
          <w:spacing w:val="7"/>
          <w:sz w:val="27"/>
          <w:szCs w:val="27"/>
        </w:rPr>
        <w:t>式</w:t>
      </w:r>
      <w:r>
        <w:rPr>
          <w:rFonts w:ascii="宋体" w:hAnsi="宋体" w:cs="宋体" w:eastAsia="宋体" w:hint="default"/>
          <w:spacing w:val="7"/>
          <w:sz w:val="27"/>
          <w:szCs w:val="27"/>
        </w:rPr>
        <w:t>全</w:t>
      </w:r>
      <w:r>
        <w:rPr>
          <w:rFonts w:ascii="宋体" w:hAnsi="宋体" w:cs="宋体" w:eastAsia="宋体" w:hint="default"/>
          <w:spacing w:val="7"/>
          <w:sz w:val="27"/>
          <w:szCs w:val="27"/>
        </w:rPr>
        <w:t>部</w:t>
      </w:r>
      <w:r>
        <w:rPr>
          <w:rFonts w:ascii="宋体" w:hAnsi="宋体" w:cs="宋体" w:eastAsia="宋体" w:hint="default"/>
          <w:spacing w:val="7"/>
          <w:sz w:val="27"/>
          <w:szCs w:val="27"/>
        </w:rPr>
        <w:t>偿</w:t>
      </w:r>
      <w:r>
        <w:rPr>
          <w:rFonts w:ascii="宋体" w:hAnsi="宋体" w:cs="宋体" w:eastAsia="宋体" w:hint="default"/>
          <w:spacing w:val="7"/>
          <w:sz w:val="27"/>
          <w:szCs w:val="27"/>
        </w:rPr>
        <w:t>还</w:t>
      </w:r>
      <w:r>
        <w:rPr>
          <w:rFonts w:ascii="宋体" w:hAnsi="宋体" w:cs="宋体" w:eastAsia="宋体" w:hint="default"/>
          <w:spacing w:val="7"/>
          <w:sz w:val="27"/>
          <w:szCs w:val="27"/>
        </w:rPr>
        <w:t>了</w:t>
      </w:r>
      <w:r>
        <w:rPr>
          <w:rFonts w:ascii="宋体" w:hAnsi="宋体" w:cs="宋体" w:eastAsia="宋体" w:hint="default"/>
          <w:spacing w:val="7"/>
          <w:sz w:val="27"/>
          <w:szCs w:val="27"/>
        </w:rPr>
        <w:t>物</w:t>
      </w:r>
      <w:r>
        <w:rPr>
          <w:rFonts w:ascii="宋体" w:hAnsi="宋体" w:cs="宋体" w:eastAsia="宋体" w:hint="default"/>
          <w:spacing w:val="7"/>
          <w:sz w:val="27"/>
          <w:szCs w:val="27"/>
        </w:rPr>
        <w:t>华实</w:t>
      </w:r>
      <w:r>
        <w:rPr>
          <w:rFonts w:ascii="宋体" w:hAnsi="宋体" w:cs="宋体" w:eastAsia="宋体" w:hint="default"/>
          <w:spacing w:val="7"/>
          <w:sz w:val="27"/>
          <w:szCs w:val="27"/>
        </w:rPr>
        <w:t>业</w:t>
      </w:r>
      <w:r>
        <w:rPr>
          <w:rFonts w:ascii="宋体" w:hAnsi="宋体" w:cs="宋体" w:eastAsia="宋体" w:hint="default"/>
          <w:w w:val="99"/>
          <w:sz w:val="27"/>
          <w:szCs w:val="27"/>
        </w:rPr>
        <w:t> </w:t>
      </w:r>
      <w:r>
        <w:rPr>
          <w:rFonts w:ascii="宋体" w:hAnsi="宋体" w:cs="宋体" w:eastAsia="宋体" w:hint="default"/>
          <w:spacing w:val="-2"/>
          <w:sz w:val="27"/>
          <w:szCs w:val="27"/>
        </w:rPr>
        <w:t>有限公司及其</w:t>
      </w:r>
      <w:r>
        <w:rPr>
          <w:rFonts w:ascii="宋体" w:hAnsi="宋体" w:cs="宋体" w:eastAsia="宋体" w:hint="default"/>
          <w:spacing w:val="-2"/>
          <w:sz w:val="27"/>
          <w:szCs w:val="27"/>
        </w:rPr>
        <w:t>他</w:t>
      </w:r>
      <w:r>
        <w:rPr>
          <w:rFonts w:ascii="宋体" w:hAnsi="宋体" w:cs="宋体" w:eastAsia="宋体" w:hint="default"/>
          <w:spacing w:val="-2"/>
          <w:sz w:val="27"/>
          <w:szCs w:val="27"/>
        </w:rPr>
        <w:t>关</w:t>
      </w:r>
      <w:r>
        <w:rPr>
          <w:rFonts w:ascii="宋体" w:hAnsi="宋体" w:cs="宋体" w:eastAsia="宋体" w:hint="default"/>
          <w:spacing w:val="-2"/>
          <w:sz w:val="27"/>
          <w:szCs w:val="27"/>
        </w:rPr>
        <w:t>联</w:t>
      </w:r>
      <w:r>
        <w:rPr>
          <w:rFonts w:ascii="宋体" w:hAnsi="宋体" w:cs="宋体" w:eastAsia="宋体" w:hint="default"/>
          <w:spacing w:val="-2"/>
          <w:sz w:val="27"/>
          <w:szCs w:val="27"/>
        </w:rPr>
        <w:t>方</w:t>
      </w:r>
      <w:r>
        <w:rPr>
          <w:rFonts w:ascii="宋体" w:hAnsi="宋体" w:cs="宋体" w:eastAsia="宋体" w:hint="default"/>
          <w:spacing w:val="-2"/>
          <w:sz w:val="27"/>
          <w:szCs w:val="27"/>
        </w:rPr>
        <w:t>对本公司的资</w:t>
      </w:r>
      <w:r>
        <w:rPr>
          <w:rFonts w:ascii="宋体" w:hAnsi="宋体" w:cs="宋体" w:eastAsia="宋体" w:hint="default"/>
          <w:spacing w:val="-2"/>
          <w:sz w:val="27"/>
          <w:szCs w:val="27"/>
        </w:rPr>
        <w:t>金</w:t>
      </w:r>
      <w:r>
        <w:rPr>
          <w:rFonts w:ascii="宋体" w:hAnsi="宋体" w:cs="宋体" w:eastAsia="宋体" w:hint="default"/>
          <w:spacing w:val="-2"/>
          <w:sz w:val="27"/>
          <w:szCs w:val="27"/>
        </w:rPr>
        <w:t>占</w:t>
      </w:r>
      <w:r>
        <w:rPr>
          <w:rFonts w:ascii="宋体" w:hAnsi="宋体" w:cs="宋体" w:eastAsia="宋体" w:hint="default"/>
          <w:spacing w:val="-2"/>
          <w:sz w:val="27"/>
          <w:szCs w:val="27"/>
        </w:rPr>
        <w:t>用款项</w:t>
      </w:r>
      <w:r>
        <w:rPr>
          <w:rFonts w:ascii="宋体" w:hAnsi="宋体" w:cs="宋体" w:eastAsia="宋体" w:hint="default"/>
          <w:spacing w:val="-2"/>
          <w:sz w:val="27"/>
          <w:szCs w:val="27"/>
        </w:rPr>
        <w:t>及担保</w:t>
      </w:r>
      <w:r>
        <w:rPr>
          <w:rFonts w:ascii="宋体" w:hAnsi="宋体" w:cs="宋体" w:eastAsia="宋体" w:hint="default"/>
          <w:spacing w:val="-2"/>
          <w:sz w:val="27"/>
          <w:szCs w:val="27"/>
        </w:rPr>
        <w:t>款项</w:t>
      </w:r>
      <w:r>
        <w:rPr>
          <w:rFonts w:ascii="宋体" w:hAnsi="宋体" w:cs="宋体" w:eastAsia="宋体" w:hint="default"/>
          <w:spacing w:val="-2"/>
          <w:sz w:val="27"/>
          <w:szCs w:val="27"/>
        </w:rPr>
        <w:t>。</w:t>
      </w:r>
      <w:r>
        <w:rPr>
          <w:rFonts w:ascii="宋体" w:hAnsi="宋体" w:cs="宋体" w:eastAsia="宋体" w:hint="default"/>
          <w:spacing w:val="-2"/>
          <w:sz w:val="27"/>
          <w:szCs w:val="27"/>
        </w:rPr>
        <w:t>至</w:t>
      </w:r>
      <w:r>
        <w:rPr>
          <w:rFonts w:ascii="宋体" w:hAnsi="宋体" w:cs="宋体" w:eastAsia="宋体" w:hint="default"/>
          <w:spacing w:val="-2"/>
          <w:sz w:val="27"/>
          <w:szCs w:val="27"/>
        </w:rPr>
        <w:t>报告</w:t>
      </w:r>
      <w:r>
        <w:rPr>
          <w:rFonts w:ascii="宋体" w:hAnsi="宋体" w:cs="宋体" w:eastAsia="宋体" w:hint="default"/>
          <w:spacing w:val="-2"/>
          <w:sz w:val="27"/>
          <w:szCs w:val="27"/>
        </w:rPr>
        <w:t>期</w:t>
      </w:r>
      <w:r>
        <w:rPr>
          <w:rFonts w:ascii="宋体" w:hAnsi="宋体" w:cs="宋体" w:eastAsia="宋体" w:hint="default"/>
          <w:w w:val="99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末</w:t>
      </w:r>
      <w:r>
        <w:rPr>
          <w:rFonts w:ascii="宋体" w:hAnsi="宋体" w:cs="宋体" w:eastAsia="宋体" w:hint="default"/>
          <w:sz w:val="27"/>
          <w:szCs w:val="27"/>
        </w:rPr>
        <w:t>，</w:t>
      </w:r>
      <w:r>
        <w:rPr>
          <w:rFonts w:ascii="宋体" w:hAnsi="宋体" w:cs="宋体" w:eastAsia="宋体" w:hint="default"/>
          <w:sz w:val="27"/>
          <w:szCs w:val="27"/>
        </w:rPr>
        <w:t>控</w:t>
      </w:r>
      <w:r>
        <w:rPr>
          <w:rFonts w:ascii="宋体" w:hAnsi="宋体" w:cs="宋体" w:eastAsia="宋体" w:hint="default"/>
          <w:sz w:val="27"/>
          <w:szCs w:val="27"/>
        </w:rPr>
        <w:t>股股东</w:t>
      </w:r>
      <w:r>
        <w:rPr>
          <w:rFonts w:ascii="宋体" w:hAnsi="宋体" w:cs="宋体" w:eastAsia="宋体" w:hint="default"/>
          <w:sz w:val="27"/>
          <w:szCs w:val="27"/>
        </w:rPr>
        <w:t>及其</w:t>
      </w:r>
      <w:r>
        <w:rPr>
          <w:rFonts w:ascii="宋体" w:hAnsi="宋体" w:cs="宋体" w:eastAsia="宋体" w:hint="default"/>
          <w:sz w:val="27"/>
          <w:szCs w:val="27"/>
        </w:rPr>
        <w:t>他</w:t>
      </w:r>
      <w:r>
        <w:rPr>
          <w:rFonts w:ascii="宋体" w:hAnsi="宋体" w:cs="宋体" w:eastAsia="宋体" w:hint="default"/>
          <w:sz w:val="27"/>
          <w:szCs w:val="27"/>
        </w:rPr>
        <w:t>关</w:t>
      </w:r>
      <w:r>
        <w:rPr>
          <w:rFonts w:ascii="宋体" w:hAnsi="宋体" w:cs="宋体" w:eastAsia="宋体" w:hint="default"/>
          <w:sz w:val="27"/>
          <w:szCs w:val="27"/>
        </w:rPr>
        <w:t>联</w:t>
      </w:r>
      <w:r>
        <w:rPr>
          <w:rFonts w:ascii="宋体" w:hAnsi="宋体" w:cs="宋体" w:eastAsia="宋体" w:hint="default"/>
          <w:sz w:val="27"/>
          <w:szCs w:val="27"/>
        </w:rPr>
        <w:t>方</w:t>
      </w:r>
      <w:r>
        <w:rPr>
          <w:rFonts w:ascii="宋体" w:hAnsi="宋体" w:cs="宋体" w:eastAsia="宋体" w:hint="default"/>
          <w:sz w:val="27"/>
          <w:szCs w:val="27"/>
        </w:rPr>
        <w:t>占</w:t>
      </w:r>
      <w:r>
        <w:rPr>
          <w:rFonts w:ascii="宋体" w:hAnsi="宋体" w:cs="宋体" w:eastAsia="宋体" w:hint="default"/>
          <w:sz w:val="27"/>
          <w:szCs w:val="27"/>
        </w:rPr>
        <w:t>用</w:t>
      </w:r>
      <w:r>
        <w:rPr>
          <w:rFonts w:ascii="宋体" w:hAnsi="宋体" w:cs="宋体" w:eastAsia="宋体" w:hint="default"/>
          <w:sz w:val="27"/>
          <w:szCs w:val="27"/>
        </w:rPr>
        <w:t>公司</w:t>
      </w:r>
      <w:r>
        <w:rPr>
          <w:rFonts w:ascii="宋体" w:hAnsi="宋体" w:cs="宋体" w:eastAsia="宋体" w:hint="default"/>
          <w:sz w:val="27"/>
          <w:szCs w:val="27"/>
        </w:rPr>
        <w:t>非</w:t>
      </w:r>
      <w:r>
        <w:rPr>
          <w:rFonts w:ascii="宋体" w:hAnsi="宋体" w:cs="宋体" w:eastAsia="宋体" w:hint="default"/>
          <w:sz w:val="27"/>
          <w:szCs w:val="27"/>
        </w:rPr>
        <w:t>经</w:t>
      </w:r>
      <w:r>
        <w:rPr>
          <w:rFonts w:ascii="宋体" w:hAnsi="宋体" w:cs="宋体" w:eastAsia="宋体" w:hint="default"/>
          <w:sz w:val="27"/>
          <w:szCs w:val="27"/>
        </w:rPr>
        <w:t>营</w:t>
      </w:r>
      <w:r>
        <w:rPr>
          <w:rFonts w:ascii="宋体" w:hAnsi="宋体" w:cs="宋体" w:eastAsia="宋体" w:hint="default"/>
          <w:sz w:val="27"/>
          <w:szCs w:val="27"/>
        </w:rPr>
        <w:t>性资</w:t>
      </w:r>
      <w:r>
        <w:rPr>
          <w:rFonts w:ascii="宋体" w:hAnsi="宋体" w:cs="宋体" w:eastAsia="宋体" w:hint="default"/>
          <w:sz w:val="27"/>
          <w:szCs w:val="27"/>
        </w:rPr>
        <w:t>金</w:t>
      </w:r>
      <w:r>
        <w:rPr>
          <w:rFonts w:ascii="宋体" w:hAnsi="宋体" w:cs="宋体" w:eastAsia="宋体" w:hint="default"/>
          <w:sz w:val="27"/>
          <w:szCs w:val="27"/>
        </w:rPr>
        <w:t>占</w:t>
      </w:r>
      <w:r>
        <w:rPr>
          <w:rFonts w:ascii="宋体" w:hAnsi="宋体" w:cs="宋体" w:eastAsia="宋体" w:hint="default"/>
          <w:sz w:val="27"/>
          <w:szCs w:val="27"/>
        </w:rPr>
        <w:t>用额</w:t>
      </w:r>
      <w:r>
        <w:rPr>
          <w:rFonts w:ascii="宋体" w:hAnsi="宋体" w:cs="宋体" w:eastAsia="宋体" w:hint="default"/>
          <w:sz w:val="27"/>
          <w:szCs w:val="27"/>
        </w:rPr>
        <w:t>为</w:t>
      </w:r>
      <w:r>
        <w:rPr>
          <w:rFonts w:ascii="宋体" w:hAnsi="宋体" w:cs="宋体" w:eastAsia="宋体" w:hint="default"/>
          <w:spacing w:val="-74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0</w:t>
      </w:r>
      <w:r>
        <w:rPr>
          <w:rFonts w:ascii="Times New Roman" w:hAnsi="Times New Roman" w:cs="Times New Roman" w:eastAsia="Times New Roman" w:hint="default"/>
          <w:spacing w:val="-7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元</w:t>
      </w:r>
      <w:r>
        <w:rPr>
          <w:rFonts w:ascii="宋体" w:hAnsi="宋体" w:cs="宋体" w:eastAsia="宋体" w:hint="default"/>
          <w:sz w:val="27"/>
          <w:szCs w:val="27"/>
        </w:rPr>
        <w:t>。</w:t>
      </w:r>
    </w:p>
    <w:p>
      <w:pPr>
        <w:spacing w:before="5"/>
        <w:ind w:left="2072" w:right="0" w:firstLine="0"/>
        <w:jc w:val="left"/>
        <w:rPr>
          <w:rFonts w:ascii="宋体" w:hAnsi="宋体" w:cs="宋体" w:eastAsia="宋体" w:hint="default"/>
          <w:sz w:val="27"/>
          <w:szCs w:val="27"/>
        </w:rPr>
      </w:pPr>
      <w:r>
        <w:rPr>
          <w:rFonts w:ascii="宋体" w:hAnsi="宋体" w:cs="宋体" w:eastAsia="宋体" w:hint="default"/>
          <w:sz w:val="27"/>
          <w:szCs w:val="27"/>
        </w:rPr>
        <w:t>公司</w:t>
      </w:r>
      <w:r>
        <w:rPr>
          <w:rFonts w:ascii="宋体" w:hAnsi="宋体" w:cs="宋体" w:eastAsia="宋体" w:hint="default"/>
          <w:sz w:val="27"/>
          <w:szCs w:val="27"/>
        </w:rPr>
        <w:t>独</w:t>
      </w:r>
      <w:r>
        <w:rPr>
          <w:rFonts w:ascii="宋体" w:hAnsi="宋体" w:cs="宋体" w:eastAsia="宋体" w:hint="default"/>
          <w:sz w:val="27"/>
          <w:szCs w:val="27"/>
        </w:rPr>
        <w:t>立董事对</w:t>
      </w:r>
      <w:r>
        <w:rPr>
          <w:rFonts w:ascii="宋体" w:hAnsi="宋体" w:cs="宋体" w:eastAsia="宋体" w:hint="default"/>
          <w:sz w:val="27"/>
          <w:szCs w:val="27"/>
        </w:rPr>
        <w:t>此</w:t>
      </w:r>
      <w:r>
        <w:rPr>
          <w:rFonts w:ascii="宋体" w:hAnsi="宋体" w:cs="宋体" w:eastAsia="宋体" w:hint="default"/>
          <w:sz w:val="27"/>
          <w:szCs w:val="27"/>
        </w:rPr>
        <w:t>发</w:t>
      </w:r>
      <w:r>
        <w:rPr>
          <w:rFonts w:ascii="宋体" w:hAnsi="宋体" w:cs="宋体" w:eastAsia="宋体" w:hint="default"/>
          <w:sz w:val="27"/>
          <w:szCs w:val="27"/>
        </w:rPr>
        <w:t>表意见：</w:t>
      </w:r>
      <w:r>
        <w:rPr>
          <w:rFonts w:ascii="宋体" w:hAnsi="宋体" w:cs="宋体" w:eastAsia="宋体" w:hint="default"/>
          <w:sz w:val="27"/>
          <w:szCs w:val="27"/>
        </w:rPr>
        <w:t>经过对公司的</w:t>
      </w:r>
      <w:r>
        <w:rPr>
          <w:rFonts w:ascii="宋体" w:hAnsi="宋体" w:cs="宋体" w:eastAsia="宋体" w:hint="default"/>
          <w:sz w:val="27"/>
          <w:szCs w:val="27"/>
        </w:rPr>
        <w:t>控</w:t>
      </w:r>
      <w:r>
        <w:rPr>
          <w:rFonts w:ascii="宋体" w:hAnsi="宋体" w:cs="宋体" w:eastAsia="宋体" w:hint="default"/>
          <w:sz w:val="27"/>
          <w:szCs w:val="27"/>
        </w:rPr>
        <w:t>股股东</w:t>
      </w:r>
      <w:r>
        <w:rPr>
          <w:rFonts w:ascii="宋体" w:hAnsi="宋体" w:cs="宋体" w:eastAsia="宋体" w:hint="default"/>
          <w:sz w:val="27"/>
          <w:szCs w:val="27"/>
        </w:rPr>
        <w:t>及其</w:t>
      </w:r>
      <w:r>
        <w:rPr>
          <w:rFonts w:ascii="宋体" w:hAnsi="宋体" w:cs="宋体" w:eastAsia="宋体" w:hint="default"/>
          <w:sz w:val="27"/>
          <w:szCs w:val="27"/>
        </w:rPr>
        <w:t>他</w:t>
      </w:r>
      <w:r>
        <w:rPr>
          <w:rFonts w:ascii="宋体" w:hAnsi="宋体" w:cs="宋体" w:eastAsia="宋体" w:hint="default"/>
          <w:sz w:val="27"/>
          <w:szCs w:val="27"/>
        </w:rPr>
        <w:t>关</w:t>
      </w:r>
      <w:r>
        <w:rPr>
          <w:rFonts w:ascii="宋体" w:hAnsi="宋体" w:cs="宋体" w:eastAsia="宋体" w:hint="default"/>
          <w:sz w:val="27"/>
          <w:szCs w:val="27"/>
        </w:rPr>
        <w:t>联</w:t>
      </w:r>
      <w:r>
        <w:rPr>
          <w:rFonts w:ascii="宋体" w:hAnsi="宋体" w:cs="宋体" w:eastAsia="宋体" w:hint="default"/>
          <w:sz w:val="27"/>
          <w:szCs w:val="27"/>
        </w:rPr>
        <w:t>方</w:t>
      </w:r>
    </w:p>
    <w:p>
      <w:pPr>
        <w:spacing w:before="88"/>
        <w:ind w:left="1535" w:right="0" w:firstLine="0"/>
        <w:jc w:val="left"/>
        <w:rPr>
          <w:rFonts w:ascii="Times New Roman" w:hAnsi="Times New Roman" w:cs="Times New Roman" w:eastAsia="Times New Roman" w:hint="default"/>
          <w:sz w:val="27"/>
          <w:szCs w:val="27"/>
        </w:rPr>
      </w:pPr>
      <w:r>
        <w:rPr>
          <w:rFonts w:ascii="Times New Roman" w:hAnsi="Times New Roman" w:cs="Times New Roman" w:eastAsia="Times New Roman" w:hint="default"/>
          <w:sz w:val="27"/>
          <w:szCs w:val="27"/>
        </w:rPr>
        <w:t>2008 </w:t>
      </w:r>
      <w:r>
        <w:rPr>
          <w:rFonts w:ascii="宋体" w:hAnsi="宋体" w:cs="宋体" w:eastAsia="宋体" w:hint="default"/>
          <w:spacing w:val="-5"/>
          <w:sz w:val="27"/>
          <w:szCs w:val="27"/>
        </w:rPr>
        <w:t>年度</w:t>
      </w:r>
      <w:r>
        <w:rPr>
          <w:rFonts w:ascii="宋体" w:hAnsi="宋体" w:cs="宋体" w:eastAsia="宋体" w:hint="default"/>
          <w:spacing w:val="-5"/>
          <w:sz w:val="27"/>
          <w:szCs w:val="27"/>
        </w:rPr>
        <w:t>占</w:t>
      </w:r>
      <w:r>
        <w:rPr>
          <w:rFonts w:ascii="宋体" w:hAnsi="宋体" w:cs="宋体" w:eastAsia="宋体" w:hint="default"/>
          <w:spacing w:val="-5"/>
          <w:sz w:val="27"/>
          <w:szCs w:val="27"/>
        </w:rPr>
        <w:t>用</w:t>
      </w:r>
      <w:r>
        <w:rPr>
          <w:rFonts w:ascii="宋体" w:hAnsi="宋体" w:cs="宋体" w:eastAsia="宋体" w:hint="default"/>
          <w:spacing w:val="-5"/>
          <w:sz w:val="27"/>
          <w:szCs w:val="27"/>
        </w:rPr>
        <w:t>公司资</w:t>
      </w:r>
      <w:r>
        <w:rPr>
          <w:rFonts w:ascii="宋体" w:hAnsi="宋体" w:cs="宋体" w:eastAsia="宋体" w:hint="default"/>
          <w:spacing w:val="-5"/>
          <w:sz w:val="27"/>
          <w:szCs w:val="27"/>
        </w:rPr>
        <w:t>金</w:t>
      </w:r>
      <w:r>
        <w:rPr>
          <w:rFonts w:ascii="宋体" w:hAnsi="宋体" w:cs="宋体" w:eastAsia="宋体" w:hint="default"/>
          <w:spacing w:val="-5"/>
          <w:sz w:val="27"/>
          <w:szCs w:val="27"/>
        </w:rPr>
        <w:t>情况</w:t>
      </w:r>
      <w:r>
        <w:rPr>
          <w:rFonts w:ascii="宋体" w:hAnsi="宋体" w:cs="宋体" w:eastAsia="宋体" w:hint="default"/>
          <w:spacing w:val="-5"/>
          <w:sz w:val="27"/>
          <w:szCs w:val="27"/>
        </w:rPr>
        <w:t>进行</w:t>
      </w:r>
      <w:r>
        <w:rPr>
          <w:rFonts w:ascii="宋体" w:hAnsi="宋体" w:cs="宋体" w:eastAsia="宋体" w:hint="default"/>
          <w:spacing w:val="-5"/>
          <w:sz w:val="27"/>
          <w:szCs w:val="27"/>
        </w:rPr>
        <w:t>了</w:t>
      </w:r>
      <w:r>
        <w:rPr>
          <w:rFonts w:ascii="宋体" w:hAnsi="宋体" w:cs="宋体" w:eastAsia="宋体" w:hint="default"/>
          <w:spacing w:val="-5"/>
          <w:sz w:val="27"/>
          <w:szCs w:val="27"/>
        </w:rPr>
        <w:t>认</w:t>
      </w:r>
      <w:r>
        <w:rPr>
          <w:rFonts w:ascii="宋体" w:hAnsi="宋体" w:cs="宋体" w:eastAsia="宋体" w:hint="default"/>
          <w:spacing w:val="-5"/>
          <w:sz w:val="27"/>
          <w:szCs w:val="27"/>
        </w:rPr>
        <w:t>真的</w:t>
      </w:r>
      <w:r>
        <w:rPr>
          <w:rFonts w:ascii="宋体" w:hAnsi="宋体" w:cs="宋体" w:eastAsia="宋体" w:hint="default"/>
          <w:spacing w:val="-5"/>
          <w:sz w:val="27"/>
          <w:szCs w:val="27"/>
        </w:rPr>
        <w:t>核</w:t>
      </w:r>
      <w:r>
        <w:rPr>
          <w:rFonts w:ascii="宋体" w:hAnsi="宋体" w:cs="宋体" w:eastAsia="宋体" w:hint="default"/>
          <w:spacing w:val="-5"/>
          <w:sz w:val="27"/>
          <w:szCs w:val="27"/>
        </w:rPr>
        <w:t>查</w:t>
      </w:r>
      <w:r>
        <w:rPr>
          <w:rFonts w:ascii="宋体" w:hAnsi="宋体" w:cs="宋体" w:eastAsia="宋体" w:hint="default"/>
          <w:spacing w:val="-5"/>
          <w:sz w:val="27"/>
          <w:szCs w:val="27"/>
        </w:rPr>
        <w:t>。</w:t>
      </w:r>
      <w:r>
        <w:rPr>
          <w:rFonts w:ascii="宋体" w:hAnsi="宋体" w:cs="宋体" w:eastAsia="宋体" w:hint="default"/>
          <w:spacing w:val="-5"/>
          <w:sz w:val="27"/>
          <w:szCs w:val="27"/>
        </w:rPr>
        <w:t>认</w:t>
      </w:r>
      <w:r>
        <w:rPr>
          <w:rFonts w:ascii="宋体" w:hAnsi="宋体" w:cs="宋体" w:eastAsia="宋体" w:hint="default"/>
          <w:spacing w:val="-5"/>
          <w:sz w:val="27"/>
          <w:szCs w:val="27"/>
        </w:rPr>
        <w:t>为</w:t>
      </w:r>
      <w:r>
        <w:rPr>
          <w:rFonts w:ascii="宋体" w:hAnsi="宋体" w:cs="宋体" w:eastAsia="宋体" w:hint="default"/>
          <w:spacing w:val="-5"/>
          <w:sz w:val="27"/>
          <w:szCs w:val="27"/>
        </w:rPr>
        <w:t>：</w:t>
      </w:r>
      <w:r>
        <w:rPr>
          <w:rFonts w:ascii="宋体" w:hAnsi="宋体" w:cs="宋体" w:eastAsia="宋体" w:hint="default"/>
          <w:spacing w:val="-5"/>
          <w:sz w:val="27"/>
          <w:szCs w:val="27"/>
        </w:rPr>
        <w:t>截止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2008 </w:t>
      </w:r>
      <w:r>
        <w:rPr>
          <w:rFonts w:ascii="宋体" w:hAnsi="宋体" w:cs="宋体" w:eastAsia="宋体" w:hint="default"/>
          <w:sz w:val="27"/>
          <w:szCs w:val="27"/>
        </w:rPr>
        <w:t>年</w:t>
      </w:r>
      <w:r>
        <w:rPr>
          <w:rFonts w:ascii="宋体" w:hAnsi="宋体" w:cs="宋体" w:eastAsia="宋体" w:hint="default"/>
          <w:spacing w:val="-85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12</w:t>
      </w:r>
    </w:p>
    <w:p>
      <w:pPr>
        <w:spacing w:before="63"/>
        <w:ind w:left="1535" w:right="0" w:firstLine="0"/>
        <w:jc w:val="left"/>
        <w:rPr>
          <w:rFonts w:ascii="宋体" w:hAnsi="宋体" w:cs="宋体" w:eastAsia="宋体" w:hint="default"/>
          <w:sz w:val="27"/>
          <w:szCs w:val="27"/>
        </w:rPr>
      </w:pPr>
      <w:r>
        <w:rPr>
          <w:rFonts w:ascii="宋体" w:hAnsi="宋体" w:cs="宋体" w:eastAsia="宋体" w:hint="default"/>
          <w:sz w:val="27"/>
          <w:szCs w:val="27"/>
        </w:rPr>
        <w:t>月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31</w:t>
      </w:r>
      <w:r>
        <w:rPr>
          <w:rFonts w:ascii="Times New Roman" w:hAnsi="Times New Roman" w:cs="Times New Roman" w:eastAsia="Times New Roman" w:hint="default"/>
          <w:spacing w:val="-5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日</w:t>
      </w:r>
      <w:r>
        <w:rPr>
          <w:rFonts w:ascii="宋体" w:hAnsi="宋体" w:cs="宋体" w:eastAsia="宋体" w:hint="default"/>
          <w:sz w:val="27"/>
          <w:szCs w:val="27"/>
        </w:rPr>
        <w:t>公司</w:t>
      </w:r>
      <w:r>
        <w:rPr>
          <w:rFonts w:ascii="宋体" w:hAnsi="宋体" w:cs="宋体" w:eastAsia="宋体" w:hint="default"/>
          <w:sz w:val="27"/>
          <w:szCs w:val="27"/>
        </w:rPr>
        <w:t>与</w:t>
      </w:r>
      <w:r>
        <w:rPr>
          <w:rFonts w:ascii="宋体" w:hAnsi="宋体" w:cs="宋体" w:eastAsia="宋体" w:hint="default"/>
          <w:sz w:val="27"/>
          <w:szCs w:val="27"/>
        </w:rPr>
        <w:t>控</w:t>
      </w:r>
      <w:r>
        <w:rPr>
          <w:rFonts w:ascii="宋体" w:hAnsi="宋体" w:cs="宋体" w:eastAsia="宋体" w:hint="default"/>
          <w:sz w:val="27"/>
          <w:szCs w:val="27"/>
        </w:rPr>
        <w:t>股股东</w:t>
      </w:r>
      <w:r>
        <w:rPr>
          <w:rFonts w:ascii="宋体" w:hAnsi="宋体" w:cs="宋体" w:eastAsia="宋体" w:hint="default"/>
          <w:sz w:val="27"/>
          <w:szCs w:val="27"/>
        </w:rPr>
        <w:t>及其</w:t>
      </w:r>
      <w:r>
        <w:rPr>
          <w:rFonts w:ascii="宋体" w:hAnsi="宋体" w:cs="宋体" w:eastAsia="宋体" w:hint="default"/>
          <w:sz w:val="27"/>
          <w:szCs w:val="27"/>
        </w:rPr>
        <w:t>他</w:t>
      </w:r>
      <w:r>
        <w:rPr>
          <w:rFonts w:ascii="宋体" w:hAnsi="宋体" w:cs="宋体" w:eastAsia="宋体" w:hint="default"/>
          <w:sz w:val="27"/>
          <w:szCs w:val="27"/>
        </w:rPr>
        <w:t>关</w:t>
      </w:r>
      <w:r>
        <w:rPr>
          <w:rFonts w:ascii="宋体" w:hAnsi="宋体" w:cs="宋体" w:eastAsia="宋体" w:hint="default"/>
          <w:sz w:val="27"/>
          <w:szCs w:val="27"/>
        </w:rPr>
        <w:t>联</w:t>
      </w:r>
      <w:r>
        <w:rPr>
          <w:rFonts w:ascii="宋体" w:hAnsi="宋体" w:cs="宋体" w:eastAsia="宋体" w:hint="default"/>
          <w:sz w:val="27"/>
          <w:szCs w:val="27"/>
        </w:rPr>
        <w:t>方</w:t>
      </w:r>
      <w:r>
        <w:rPr>
          <w:rFonts w:ascii="宋体" w:hAnsi="宋体" w:cs="宋体" w:eastAsia="宋体" w:hint="default"/>
          <w:sz w:val="27"/>
          <w:szCs w:val="27"/>
        </w:rPr>
        <w:t>之间</w:t>
      </w:r>
      <w:r>
        <w:rPr>
          <w:rFonts w:ascii="宋体" w:hAnsi="宋体" w:cs="宋体" w:eastAsia="宋体" w:hint="default"/>
          <w:sz w:val="27"/>
          <w:szCs w:val="27"/>
        </w:rPr>
        <w:t>存在的资</w:t>
      </w:r>
      <w:r>
        <w:rPr>
          <w:rFonts w:ascii="宋体" w:hAnsi="宋体" w:cs="宋体" w:eastAsia="宋体" w:hint="default"/>
          <w:sz w:val="27"/>
          <w:szCs w:val="27"/>
        </w:rPr>
        <w:t>金</w:t>
      </w:r>
      <w:r>
        <w:rPr>
          <w:rFonts w:ascii="宋体" w:hAnsi="宋体" w:cs="宋体" w:eastAsia="宋体" w:hint="default"/>
          <w:sz w:val="27"/>
          <w:szCs w:val="27"/>
        </w:rPr>
        <w:t>占</w:t>
      </w:r>
      <w:r>
        <w:rPr>
          <w:rFonts w:ascii="宋体" w:hAnsi="宋体" w:cs="宋体" w:eastAsia="宋体" w:hint="default"/>
          <w:sz w:val="27"/>
          <w:szCs w:val="27"/>
        </w:rPr>
        <w:t>用</w:t>
      </w:r>
      <w:r>
        <w:rPr>
          <w:rFonts w:ascii="宋体" w:hAnsi="宋体" w:cs="宋体" w:eastAsia="宋体" w:hint="default"/>
          <w:sz w:val="27"/>
          <w:szCs w:val="27"/>
        </w:rPr>
        <w:t>情况</w:t>
      </w:r>
      <w:r>
        <w:rPr>
          <w:rFonts w:ascii="宋体" w:hAnsi="宋体" w:cs="宋体" w:eastAsia="宋体" w:hint="default"/>
          <w:sz w:val="27"/>
          <w:szCs w:val="27"/>
        </w:rPr>
        <w:t>已</w:t>
      </w:r>
      <w:r>
        <w:rPr>
          <w:rFonts w:ascii="宋体" w:hAnsi="宋体" w:cs="宋体" w:eastAsia="宋体" w:hint="default"/>
          <w:sz w:val="27"/>
          <w:szCs w:val="27"/>
        </w:rPr>
        <w:t>全</w:t>
      </w:r>
      <w:r>
        <w:rPr>
          <w:rFonts w:ascii="宋体" w:hAnsi="宋体" w:cs="宋体" w:eastAsia="宋体" w:hint="default"/>
          <w:sz w:val="27"/>
          <w:szCs w:val="27"/>
        </w:rPr>
        <w:t>部</w:t>
      </w:r>
    </w:p>
    <w:p>
      <w:pPr>
        <w:spacing w:line="300" w:lineRule="auto" w:before="68"/>
        <w:ind w:left="2164" w:right="169" w:hanging="629"/>
        <w:jc w:val="left"/>
        <w:rPr>
          <w:rFonts w:ascii="宋体" w:hAnsi="宋体" w:cs="宋体" w:eastAsia="宋体" w:hint="default"/>
          <w:sz w:val="27"/>
          <w:szCs w:val="27"/>
        </w:rPr>
      </w:pPr>
      <w:r>
        <w:rPr>
          <w:rFonts w:ascii="宋体" w:hAnsi="宋体" w:cs="宋体" w:eastAsia="宋体" w:hint="default"/>
          <w:w w:val="95"/>
          <w:sz w:val="27"/>
          <w:szCs w:val="27"/>
        </w:rPr>
        <w:t>消</w:t>
      </w:r>
      <w:r>
        <w:rPr>
          <w:rFonts w:ascii="宋体" w:hAnsi="宋体" w:cs="宋体" w:eastAsia="宋体" w:hint="default"/>
          <w:w w:val="95"/>
          <w:sz w:val="27"/>
          <w:szCs w:val="27"/>
        </w:rPr>
        <w:t>除</w:t>
      </w:r>
      <w:r>
        <w:rPr>
          <w:rFonts w:ascii="宋体" w:hAnsi="宋体" w:cs="宋体" w:eastAsia="宋体" w:hint="default"/>
          <w:w w:val="95"/>
          <w:sz w:val="27"/>
          <w:szCs w:val="27"/>
        </w:rPr>
        <w:t>，公司</w:t>
      </w:r>
      <w:r>
        <w:rPr>
          <w:rFonts w:ascii="宋体" w:hAnsi="宋体" w:cs="宋体" w:eastAsia="宋体" w:hint="default"/>
          <w:w w:val="95"/>
          <w:sz w:val="27"/>
          <w:szCs w:val="27"/>
        </w:rPr>
        <w:t>与</w:t>
      </w:r>
      <w:r>
        <w:rPr>
          <w:rFonts w:ascii="宋体" w:hAnsi="宋体" w:cs="宋体" w:eastAsia="宋体" w:hint="default"/>
          <w:w w:val="95"/>
          <w:sz w:val="27"/>
          <w:szCs w:val="27"/>
        </w:rPr>
        <w:t>控</w:t>
      </w:r>
      <w:r>
        <w:rPr>
          <w:rFonts w:ascii="宋体" w:hAnsi="宋体" w:cs="宋体" w:eastAsia="宋体" w:hint="default"/>
          <w:w w:val="95"/>
          <w:sz w:val="27"/>
          <w:szCs w:val="27"/>
        </w:rPr>
        <w:t>股股东</w:t>
      </w:r>
      <w:r>
        <w:rPr>
          <w:rFonts w:ascii="宋体" w:hAnsi="宋体" w:cs="宋体" w:eastAsia="宋体" w:hint="default"/>
          <w:w w:val="95"/>
          <w:sz w:val="27"/>
          <w:szCs w:val="27"/>
        </w:rPr>
        <w:t>及其</w:t>
      </w:r>
      <w:r>
        <w:rPr>
          <w:rFonts w:ascii="宋体" w:hAnsi="宋体" w:cs="宋体" w:eastAsia="宋体" w:hint="default"/>
          <w:w w:val="95"/>
          <w:sz w:val="27"/>
          <w:szCs w:val="27"/>
        </w:rPr>
        <w:t>他</w:t>
      </w:r>
      <w:r>
        <w:rPr>
          <w:rFonts w:ascii="宋体" w:hAnsi="宋体" w:cs="宋体" w:eastAsia="宋体" w:hint="default"/>
          <w:w w:val="95"/>
          <w:sz w:val="27"/>
          <w:szCs w:val="27"/>
        </w:rPr>
        <w:t>关</w:t>
      </w:r>
      <w:r>
        <w:rPr>
          <w:rFonts w:ascii="宋体" w:hAnsi="宋体" w:cs="宋体" w:eastAsia="宋体" w:hint="default"/>
          <w:w w:val="95"/>
          <w:sz w:val="27"/>
          <w:szCs w:val="27"/>
        </w:rPr>
        <w:t>联</w:t>
      </w:r>
      <w:r>
        <w:rPr>
          <w:rFonts w:ascii="宋体" w:hAnsi="宋体" w:cs="宋体" w:eastAsia="宋体" w:hint="default"/>
          <w:w w:val="95"/>
          <w:sz w:val="27"/>
          <w:szCs w:val="27"/>
        </w:rPr>
        <w:t>方</w:t>
      </w:r>
      <w:r>
        <w:rPr>
          <w:rFonts w:ascii="宋体" w:hAnsi="宋体" w:cs="宋体" w:eastAsia="宋体" w:hint="default"/>
          <w:w w:val="95"/>
          <w:sz w:val="27"/>
          <w:szCs w:val="27"/>
        </w:rPr>
        <w:t>之间</w:t>
      </w:r>
      <w:r>
        <w:rPr>
          <w:rFonts w:ascii="宋体" w:hAnsi="宋体" w:cs="宋体" w:eastAsia="宋体" w:hint="default"/>
          <w:w w:val="95"/>
          <w:sz w:val="27"/>
          <w:szCs w:val="27"/>
        </w:rPr>
        <w:t>不存在</w:t>
      </w:r>
      <w:r>
        <w:rPr>
          <w:rFonts w:ascii="宋体" w:hAnsi="宋体" w:cs="宋体" w:eastAsia="宋体" w:hint="default"/>
          <w:w w:val="95"/>
          <w:sz w:val="27"/>
          <w:szCs w:val="27"/>
        </w:rPr>
        <w:t>违</w:t>
      </w:r>
      <w:r>
        <w:rPr>
          <w:rFonts w:ascii="宋体" w:hAnsi="宋体" w:cs="宋体" w:eastAsia="宋体" w:hint="default"/>
          <w:w w:val="95"/>
          <w:sz w:val="27"/>
          <w:szCs w:val="27"/>
        </w:rPr>
        <w:t>规</w:t>
      </w:r>
      <w:r>
        <w:rPr>
          <w:rFonts w:ascii="宋体" w:hAnsi="宋体" w:cs="宋体" w:eastAsia="宋体" w:hint="default"/>
          <w:w w:val="95"/>
          <w:sz w:val="27"/>
          <w:szCs w:val="27"/>
        </w:rPr>
        <w:t>占</w:t>
      </w:r>
      <w:r>
        <w:rPr>
          <w:rFonts w:ascii="宋体" w:hAnsi="宋体" w:cs="宋体" w:eastAsia="宋体" w:hint="default"/>
          <w:w w:val="95"/>
          <w:sz w:val="27"/>
          <w:szCs w:val="27"/>
        </w:rPr>
        <w:t>用</w:t>
      </w:r>
      <w:r>
        <w:rPr>
          <w:rFonts w:ascii="宋体" w:hAnsi="宋体" w:cs="宋体" w:eastAsia="宋体" w:hint="default"/>
          <w:w w:val="95"/>
          <w:sz w:val="27"/>
          <w:szCs w:val="27"/>
        </w:rPr>
        <w:t>资</w:t>
      </w:r>
      <w:r>
        <w:rPr>
          <w:rFonts w:ascii="宋体" w:hAnsi="宋体" w:cs="宋体" w:eastAsia="宋体" w:hint="default"/>
          <w:w w:val="95"/>
          <w:sz w:val="27"/>
          <w:szCs w:val="27"/>
        </w:rPr>
        <w:t>金</w:t>
      </w:r>
      <w:r>
        <w:rPr>
          <w:rFonts w:ascii="宋体" w:hAnsi="宋体" w:cs="宋体" w:eastAsia="宋体" w:hint="default"/>
          <w:w w:val="95"/>
          <w:sz w:val="27"/>
          <w:szCs w:val="27"/>
        </w:rPr>
        <w:t>的</w:t>
      </w:r>
      <w:r>
        <w:rPr>
          <w:rFonts w:ascii="宋体" w:hAnsi="宋体" w:cs="宋体" w:eastAsia="宋体" w:hint="default"/>
          <w:w w:val="95"/>
          <w:sz w:val="27"/>
          <w:szCs w:val="27"/>
        </w:rPr>
        <w:t>情况</w:t>
      </w:r>
      <w:r>
        <w:rPr>
          <w:rFonts w:ascii="宋体" w:hAnsi="宋体" w:cs="宋体" w:eastAsia="宋体" w:hint="default"/>
          <w:w w:val="95"/>
          <w:sz w:val="27"/>
          <w:szCs w:val="27"/>
        </w:rPr>
        <w:t>。</w:t>
      </w:r>
      <w:r>
        <w:rPr>
          <w:rFonts w:ascii="宋体" w:hAnsi="宋体" w:cs="宋体" w:eastAsia="宋体" w:hint="default"/>
          <w:spacing w:val="24"/>
          <w:w w:val="95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南京立信永华会计师事务所对</w:t>
      </w:r>
      <w:r>
        <w:rPr>
          <w:rFonts w:ascii="宋体" w:hAnsi="宋体" w:cs="宋体" w:eastAsia="宋体" w:hint="default"/>
          <w:sz w:val="27"/>
          <w:szCs w:val="27"/>
        </w:rPr>
        <w:t>此</w:t>
      </w:r>
      <w:r>
        <w:rPr>
          <w:rFonts w:ascii="宋体" w:hAnsi="宋体" w:cs="宋体" w:eastAsia="宋体" w:hint="default"/>
          <w:sz w:val="27"/>
          <w:szCs w:val="27"/>
        </w:rPr>
        <w:t>出具的</w:t>
      </w:r>
      <w:r>
        <w:rPr>
          <w:rFonts w:ascii="宋体" w:hAnsi="宋体" w:cs="宋体" w:eastAsia="宋体" w:hint="default"/>
          <w:sz w:val="27"/>
          <w:szCs w:val="27"/>
        </w:rPr>
        <w:t>专</w:t>
      </w:r>
      <w:r>
        <w:rPr>
          <w:rFonts w:ascii="宋体" w:hAnsi="宋体" w:cs="宋体" w:eastAsia="宋体" w:hint="default"/>
          <w:sz w:val="27"/>
          <w:szCs w:val="27"/>
        </w:rPr>
        <w:t>项</w:t>
      </w:r>
      <w:r>
        <w:rPr>
          <w:rFonts w:ascii="宋体" w:hAnsi="宋体" w:cs="宋体" w:eastAsia="宋体" w:hint="default"/>
          <w:sz w:val="27"/>
          <w:szCs w:val="27"/>
        </w:rPr>
        <w:t>说</w:t>
      </w:r>
      <w:r>
        <w:rPr>
          <w:rFonts w:ascii="宋体" w:hAnsi="宋体" w:cs="宋体" w:eastAsia="宋体" w:hint="default"/>
          <w:sz w:val="27"/>
          <w:szCs w:val="27"/>
        </w:rPr>
        <w:t>明</w:t>
      </w:r>
      <w:r>
        <w:rPr>
          <w:rFonts w:ascii="宋体" w:hAnsi="宋体" w:cs="宋体" w:eastAsia="宋体" w:hint="default"/>
          <w:sz w:val="27"/>
          <w:szCs w:val="27"/>
        </w:rPr>
        <w:t>如</w:t>
      </w:r>
      <w:r>
        <w:rPr>
          <w:rFonts w:ascii="宋体" w:hAnsi="宋体" w:cs="宋体" w:eastAsia="宋体" w:hint="default"/>
          <w:sz w:val="27"/>
          <w:szCs w:val="27"/>
        </w:rPr>
        <w:t>下</w:t>
      </w:r>
      <w:r>
        <w:rPr>
          <w:rFonts w:ascii="宋体" w:hAnsi="宋体" w:cs="宋体" w:eastAsia="宋体" w:hint="default"/>
          <w:sz w:val="27"/>
          <w:szCs w:val="27"/>
        </w:rPr>
        <w:t>：</w:t>
      </w:r>
    </w:p>
    <w:p>
      <w:pPr>
        <w:spacing w:line="240" w:lineRule="auto" w:before="0"/>
        <w:rPr>
          <w:rFonts w:ascii="宋体" w:hAnsi="宋体" w:cs="宋体" w:eastAsia="宋体" w:hint="default"/>
          <w:sz w:val="26"/>
          <w:szCs w:val="26"/>
        </w:rPr>
      </w:pPr>
    </w:p>
    <w:p>
      <w:pPr>
        <w:spacing w:before="214"/>
        <w:ind w:left="4276" w:right="2994" w:firstLine="0"/>
        <w:jc w:val="center"/>
        <w:rPr>
          <w:rFonts w:ascii="Microsoft JhengHei" w:hAnsi="Microsoft JhengHei" w:cs="Microsoft JhengHei" w:eastAsia="Microsoft JhengHei" w:hint="default"/>
          <w:sz w:val="36"/>
          <w:szCs w:val="36"/>
        </w:rPr>
      </w:pPr>
      <w:r>
        <w:rPr>
          <w:rFonts w:ascii="Microsoft JhengHei" w:hAnsi="Microsoft JhengHei" w:cs="Microsoft JhengHei" w:eastAsia="Microsoft JhengHei" w:hint="default"/>
          <w:b/>
          <w:bCs/>
          <w:sz w:val="36"/>
          <w:szCs w:val="36"/>
        </w:rPr>
        <w:t>【专  项  说 </w:t>
      </w:r>
      <w:r>
        <w:rPr>
          <w:rFonts w:ascii="Microsoft JhengHei" w:hAnsi="Microsoft JhengHei" w:cs="Microsoft JhengHei" w:eastAsia="Microsoft JhengHei" w:hint="default"/>
          <w:b/>
          <w:bCs/>
          <w:spacing w:val="9"/>
          <w:sz w:val="36"/>
          <w:szCs w:val="36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36"/>
          <w:szCs w:val="36"/>
        </w:rPr>
        <w:t>明】</w:t>
      </w:r>
      <w:r>
        <w:rPr>
          <w:rFonts w:ascii="Microsoft JhengHei" w:hAnsi="Microsoft JhengHei" w:cs="Microsoft JhengHei" w:eastAsia="Microsoft JhengHei" w:hint="default"/>
          <w:sz w:val="36"/>
          <w:szCs w:val="36"/>
        </w:rPr>
      </w: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41"/>
          <w:szCs w:val="41"/>
        </w:rPr>
      </w:pPr>
    </w:p>
    <w:p>
      <w:pPr>
        <w:pStyle w:val="BodyText"/>
        <w:spacing w:line="240" w:lineRule="auto"/>
        <w:ind w:left="0" w:right="351"/>
        <w:jc w:val="right"/>
      </w:pPr>
      <w:r>
        <w:rPr>
          <w:spacing w:val="-2"/>
        </w:rPr>
        <w:t>宁信会专字（</w:t>
      </w:r>
      <w:r>
        <w:rPr>
          <w:rFonts w:ascii="Arial" w:hAnsi="Arial" w:cs="Arial" w:eastAsia="Arial" w:hint="default"/>
          <w:spacing w:val="-2"/>
        </w:rPr>
        <w:t>2009</w:t>
      </w:r>
      <w:r>
        <w:rPr>
          <w:spacing w:val="-2"/>
        </w:rPr>
        <w:t>）</w:t>
      </w:r>
      <w:r>
        <w:rPr>
          <w:rFonts w:ascii="Arial" w:hAnsi="Arial" w:cs="Arial" w:eastAsia="Arial" w:hint="default"/>
          <w:spacing w:val="-2"/>
        </w:rPr>
        <w:t>0015</w:t>
      </w:r>
      <w:r>
        <w:rPr>
          <w:spacing w:val="-2"/>
        </w:rPr>
        <w:t>号</w:t>
      </w:r>
    </w:p>
    <w:p>
      <w:pPr>
        <w:spacing w:line="630" w:lineRule="atLeast" w:before="55"/>
        <w:ind w:left="2015" w:right="337" w:hanging="480"/>
        <w:jc w:val="left"/>
        <w:rPr>
          <w:rFonts w:ascii="宋体" w:hAnsi="宋体" w:cs="宋体" w:eastAsia="宋体" w:hint="default"/>
          <w:sz w:val="24"/>
          <w:szCs w:val="24"/>
        </w:rPr>
      </w:pPr>
      <w:r>
        <w:rPr>
          <w:rFonts w:ascii="宋体" w:hAnsi="宋体" w:cs="宋体" w:eastAsia="宋体" w:hint="default"/>
          <w:sz w:val="24"/>
          <w:szCs w:val="24"/>
        </w:rPr>
        <w:t>远东实业股份有限公司全体股东： </w:t>
      </w:r>
      <w:r>
        <w:rPr>
          <w:rFonts w:ascii="宋体" w:hAnsi="宋体" w:cs="宋体" w:eastAsia="宋体" w:hint="default"/>
          <w:spacing w:val="-1"/>
          <w:sz w:val="24"/>
          <w:szCs w:val="24"/>
        </w:rPr>
        <w:t>我们接受委托，审计了远东实业股份有限公司（以下简称远东公司）财务</w:t>
      </w:r>
    </w:p>
    <w:p>
      <w:pPr>
        <w:spacing w:line="345" w:lineRule="auto" w:before="151"/>
        <w:ind w:left="1535" w:right="332" w:firstLine="0"/>
        <w:jc w:val="both"/>
        <w:rPr>
          <w:rFonts w:ascii="宋体" w:hAnsi="宋体" w:cs="宋体" w:eastAsia="宋体" w:hint="default"/>
          <w:sz w:val="24"/>
          <w:szCs w:val="24"/>
        </w:rPr>
      </w:pPr>
      <w:r>
        <w:rPr>
          <w:rFonts w:ascii="宋体" w:hAnsi="宋体" w:cs="宋体" w:eastAsia="宋体" w:hint="default"/>
          <w:sz w:val="24"/>
          <w:szCs w:val="24"/>
        </w:rPr>
        <w:t>报表，包括</w:t>
      </w:r>
      <w:r>
        <w:rPr>
          <w:rFonts w:ascii="Arial" w:hAnsi="Arial" w:cs="Arial" w:eastAsia="Arial" w:hint="default"/>
          <w:sz w:val="24"/>
          <w:szCs w:val="24"/>
        </w:rPr>
        <w:t>2008</w:t>
      </w:r>
      <w:r>
        <w:rPr>
          <w:rFonts w:ascii="宋体" w:hAnsi="宋体" w:cs="宋体" w:eastAsia="宋体" w:hint="default"/>
          <w:sz w:val="24"/>
          <w:szCs w:val="24"/>
        </w:rPr>
        <w:t>年</w:t>
      </w:r>
      <w:r>
        <w:rPr>
          <w:rFonts w:ascii="Arial" w:hAnsi="Arial" w:cs="Arial" w:eastAsia="Arial" w:hint="default"/>
          <w:sz w:val="24"/>
          <w:szCs w:val="24"/>
        </w:rPr>
        <w:t>12</w:t>
      </w:r>
      <w:r>
        <w:rPr>
          <w:rFonts w:ascii="宋体" w:hAnsi="宋体" w:cs="宋体" w:eastAsia="宋体" w:hint="default"/>
          <w:sz w:val="24"/>
          <w:szCs w:val="24"/>
        </w:rPr>
        <w:t>月</w:t>
      </w:r>
      <w:r>
        <w:rPr>
          <w:rFonts w:ascii="Arial" w:hAnsi="Arial" w:cs="Arial" w:eastAsia="Arial" w:hint="default"/>
          <w:sz w:val="24"/>
          <w:szCs w:val="24"/>
        </w:rPr>
        <w:t>31</w:t>
      </w:r>
      <w:r>
        <w:rPr>
          <w:rFonts w:ascii="宋体" w:hAnsi="宋体" w:cs="宋体" w:eastAsia="宋体" w:hint="default"/>
          <w:sz w:val="24"/>
          <w:szCs w:val="24"/>
        </w:rPr>
        <w:t>日的合并资产负债表及资产负债表，</w:t>
      </w:r>
      <w:r>
        <w:rPr>
          <w:rFonts w:ascii="Arial" w:hAnsi="Arial" w:cs="Arial" w:eastAsia="Arial" w:hint="default"/>
          <w:sz w:val="24"/>
          <w:szCs w:val="24"/>
        </w:rPr>
        <w:t>2008</w:t>
      </w:r>
      <w:r>
        <w:rPr>
          <w:rFonts w:ascii="宋体" w:hAnsi="宋体" w:cs="宋体" w:eastAsia="宋体" w:hint="default"/>
          <w:sz w:val="24"/>
          <w:szCs w:val="24"/>
        </w:rPr>
        <w:t>年度的合</w:t>
      </w:r>
      <w:r>
        <w:rPr>
          <w:rFonts w:ascii="宋体" w:hAnsi="宋体" w:cs="宋体" w:eastAsia="宋体" w:hint="default"/>
          <w:spacing w:val="-93"/>
          <w:sz w:val="24"/>
          <w:szCs w:val="24"/>
        </w:rPr>
        <w:t> </w:t>
      </w:r>
      <w:r>
        <w:rPr>
          <w:rFonts w:ascii="宋体" w:hAnsi="宋体" w:cs="宋体" w:eastAsia="宋体" w:hint="default"/>
          <w:spacing w:val="-1"/>
          <w:sz w:val="24"/>
          <w:szCs w:val="24"/>
        </w:rPr>
        <w:t>并利润表及利润表、合并现金流量表及现金流量表和合并股东权益变动表及股</w:t>
      </w:r>
      <w:r>
        <w:rPr>
          <w:rFonts w:ascii="宋体" w:hAnsi="宋体" w:cs="宋体" w:eastAsia="宋体" w:hint="default"/>
          <w:spacing w:val="-115"/>
          <w:sz w:val="24"/>
          <w:szCs w:val="24"/>
        </w:rPr>
        <w:t> </w:t>
      </w:r>
      <w:r>
        <w:rPr>
          <w:rFonts w:ascii="宋体" w:hAnsi="宋体" w:cs="宋体" w:eastAsia="宋体" w:hint="default"/>
          <w:spacing w:val="-115"/>
          <w:sz w:val="24"/>
          <w:szCs w:val="24"/>
        </w:rPr>
      </w:r>
      <w:r>
        <w:rPr>
          <w:rFonts w:ascii="宋体" w:hAnsi="宋体" w:cs="宋体" w:eastAsia="宋体" w:hint="default"/>
          <w:spacing w:val="10"/>
          <w:sz w:val="24"/>
          <w:szCs w:val="24"/>
        </w:rPr>
        <w:t>东权益变动表，以及财务报表附注。并于</w:t>
      </w:r>
      <w:r>
        <w:rPr>
          <w:rFonts w:ascii="Arial" w:hAnsi="Arial" w:cs="Arial" w:eastAsia="Arial" w:hint="default"/>
          <w:spacing w:val="10"/>
          <w:sz w:val="24"/>
          <w:szCs w:val="24"/>
        </w:rPr>
        <w:t>2009</w:t>
      </w:r>
      <w:r>
        <w:rPr>
          <w:rFonts w:ascii="宋体" w:hAnsi="宋体" w:cs="宋体" w:eastAsia="宋体" w:hint="default"/>
          <w:spacing w:val="10"/>
          <w:sz w:val="24"/>
          <w:szCs w:val="24"/>
        </w:rPr>
        <w:t>年</w:t>
      </w:r>
      <w:r>
        <w:rPr>
          <w:rFonts w:ascii="Arial" w:hAnsi="Arial" w:cs="Arial" w:eastAsia="Arial" w:hint="default"/>
          <w:spacing w:val="10"/>
          <w:sz w:val="24"/>
          <w:szCs w:val="24"/>
        </w:rPr>
        <w:t>3</w:t>
      </w:r>
      <w:r>
        <w:rPr>
          <w:rFonts w:ascii="宋体" w:hAnsi="宋体" w:cs="宋体" w:eastAsia="宋体" w:hint="default"/>
          <w:spacing w:val="10"/>
          <w:sz w:val="24"/>
          <w:szCs w:val="24"/>
        </w:rPr>
        <w:t>月</w:t>
      </w:r>
      <w:r>
        <w:rPr>
          <w:rFonts w:ascii="Arial" w:hAnsi="Arial" w:cs="Arial" w:eastAsia="Arial" w:hint="default"/>
          <w:spacing w:val="10"/>
          <w:sz w:val="24"/>
          <w:szCs w:val="24"/>
        </w:rPr>
        <w:t>5</w:t>
      </w:r>
      <w:r>
        <w:rPr>
          <w:rFonts w:ascii="宋体" w:hAnsi="宋体" w:cs="宋体" w:eastAsia="宋体" w:hint="default"/>
          <w:spacing w:val="10"/>
          <w:sz w:val="24"/>
          <w:szCs w:val="24"/>
        </w:rPr>
        <w:t>日出具了宁信会审字</w:t>
      </w:r>
      <w:r>
        <w:rPr>
          <w:rFonts w:ascii="宋体" w:hAnsi="宋体" w:cs="宋体" w:eastAsia="宋体" w:hint="default"/>
          <w:sz w:val="24"/>
          <w:szCs w:val="24"/>
        </w:rPr>
      </w:r>
    </w:p>
    <w:p>
      <w:pPr>
        <w:spacing w:line="338" w:lineRule="auto" w:before="21"/>
        <w:ind w:left="2015" w:right="337" w:hanging="480"/>
        <w:jc w:val="left"/>
        <w:rPr>
          <w:rFonts w:ascii="宋体" w:hAnsi="宋体" w:cs="宋体" w:eastAsia="宋体" w:hint="default"/>
          <w:sz w:val="24"/>
          <w:szCs w:val="24"/>
        </w:rPr>
      </w:pPr>
      <w:r>
        <w:rPr>
          <w:rFonts w:ascii="宋体" w:hAnsi="宋体" w:cs="宋体" w:eastAsia="宋体" w:hint="default"/>
          <w:sz w:val="24"/>
          <w:szCs w:val="24"/>
        </w:rPr>
        <w:t>（</w:t>
      </w:r>
      <w:r>
        <w:rPr>
          <w:rFonts w:ascii="Arial" w:hAnsi="Arial" w:cs="Arial" w:eastAsia="Arial" w:hint="default"/>
          <w:sz w:val="24"/>
          <w:szCs w:val="24"/>
        </w:rPr>
        <w:t>2009</w:t>
      </w:r>
      <w:r>
        <w:rPr>
          <w:rFonts w:ascii="宋体" w:hAnsi="宋体" w:cs="宋体" w:eastAsia="宋体" w:hint="default"/>
          <w:sz w:val="24"/>
          <w:szCs w:val="24"/>
        </w:rPr>
        <w:t>）</w:t>
      </w:r>
      <w:r>
        <w:rPr>
          <w:rFonts w:ascii="Arial" w:hAnsi="Arial" w:cs="Arial" w:eastAsia="Arial" w:hint="default"/>
          <w:sz w:val="24"/>
          <w:szCs w:val="24"/>
        </w:rPr>
        <w:t>0118</w:t>
      </w:r>
      <w:r>
        <w:rPr>
          <w:rFonts w:ascii="宋体" w:hAnsi="宋体" w:cs="宋体" w:eastAsia="宋体" w:hint="default"/>
          <w:sz w:val="24"/>
          <w:szCs w:val="24"/>
        </w:rPr>
        <w:t>号无保留意见的审计报告。 </w:t>
      </w:r>
      <w:r>
        <w:rPr>
          <w:rFonts w:ascii="宋体" w:hAnsi="宋体" w:cs="宋体" w:eastAsia="宋体" w:hint="default"/>
          <w:spacing w:val="-1"/>
          <w:sz w:val="24"/>
          <w:szCs w:val="24"/>
        </w:rPr>
        <w:t>根据中国证券监督管理委</w:t>
      </w:r>
      <w:r>
        <w:rPr>
          <w:rFonts w:ascii="宋体" w:hAnsi="宋体" w:cs="宋体" w:eastAsia="宋体" w:hint="default"/>
          <w:spacing w:val="-1"/>
          <w:sz w:val="24"/>
          <w:szCs w:val="24"/>
        </w:rPr>
        <w:t>员</w:t>
      </w:r>
      <w:r>
        <w:rPr>
          <w:rFonts w:ascii="宋体" w:hAnsi="宋体" w:cs="宋体" w:eastAsia="宋体" w:hint="default"/>
          <w:spacing w:val="-1"/>
          <w:sz w:val="24"/>
          <w:szCs w:val="24"/>
        </w:rPr>
        <w:t>会及国务</w:t>
      </w:r>
      <w:r>
        <w:rPr>
          <w:rFonts w:ascii="宋体" w:hAnsi="宋体" w:cs="宋体" w:eastAsia="宋体" w:hint="default"/>
          <w:spacing w:val="-1"/>
          <w:sz w:val="24"/>
          <w:szCs w:val="24"/>
        </w:rPr>
        <w:t>院</w:t>
      </w:r>
      <w:r>
        <w:rPr>
          <w:rFonts w:ascii="宋体" w:hAnsi="宋体" w:cs="宋体" w:eastAsia="宋体" w:hint="default"/>
          <w:spacing w:val="-1"/>
          <w:sz w:val="24"/>
          <w:szCs w:val="24"/>
        </w:rPr>
        <w:t>国有资产监督管理委</w:t>
      </w:r>
      <w:r>
        <w:rPr>
          <w:rFonts w:ascii="宋体" w:hAnsi="宋体" w:cs="宋体" w:eastAsia="宋体" w:hint="default"/>
          <w:spacing w:val="-1"/>
          <w:sz w:val="24"/>
          <w:szCs w:val="24"/>
        </w:rPr>
        <w:t>员</w:t>
      </w:r>
      <w:r>
        <w:rPr>
          <w:rFonts w:ascii="宋体" w:hAnsi="宋体" w:cs="宋体" w:eastAsia="宋体" w:hint="default"/>
          <w:spacing w:val="-1"/>
          <w:sz w:val="24"/>
          <w:szCs w:val="24"/>
        </w:rPr>
        <w:t>会</w:t>
      </w:r>
      <w:r>
        <w:rPr>
          <w:rFonts w:ascii="宋体" w:hAnsi="宋体" w:cs="宋体" w:eastAsia="宋体" w:hint="default"/>
          <w:spacing w:val="-1"/>
          <w:sz w:val="24"/>
          <w:szCs w:val="24"/>
        </w:rPr>
        <w:t>《关</w:t>
      </w:r>
      <w:r>
        <w:rPr>
          <w:rFonts w:ascii="宋体" w:hAnsi="宋体" w:cs="宋体" w:eastAsia="宋体" w:hint="default"/>
          <w:spacing w:val="-1"/>
          <w:sz w:val="24"/>
          <w:szCs w:val="24"/>
        </w:rPr>
        <w:t>于</w:t>
      </w:r>
      <w:r>
        <w:rPr>
          <w:rFonts w:ascii="宋体" w:hAnsi="宋体" w:cs="宋体" w:eastAsia="宋体" w:hint="default"/>
          <w:spacing w:val="-1"/>
          <w:sz w:val="24"/>
          <w:szCs w:val="24"/>
        </w:rPr>
        <w:t>规</w:t>
      </w:r>
    </w:p>
    <w:p>
      <w:pPr>
        <w:spacing w:before="53"/>
        <w:ind w:left="1535" w:right="169" w:firstLine="0"/>
        <w:jc w:val="left"/>
        <w:rPr>
          <w:rFonts w:ascii="宋体" w:hAnsi="宋体" w:cs="宋体" w:eastAsia="宋体" w:hint="default"/>
          <w:sz w:val="24"/>
          <w:szCs w:val="24"/>
        </w:rPr>
      </w:pPr>
      <w:r>
        <w:rPr>
          <w:rFonts w:ascii="宋体" w:hAnsi="宋体" w:cs="宋体" w:eastAsia="宋体" w:hint="default"/>
          <w:spacing w:val="4"/>
          <w:sz w:val="24"/>
          <w:szCs w:val="24"/>
        </w:rPr>
        <w:t>范上</w:t>
      </w:r>
      <w:r>
        <w:rPr>
          <w:rFonts w:ascii="宋体" w:hAnsi="宋体" w:cs="宋体" w:eastAsia="宋体" w:hint="default"/>
          <w:sz w:val="24"/>
          <w:szCs w:val="24"/>
        </w:rPr>
        <w:t>市</w:t>
      </w:r>
      <w:r>
        <w:rPr>
          <w:rFonts w:ascii="宋体" w:hAnsi="宋体" w:cs="宋体" w:eastAsia="宋体" w:hint="default"/>
          <w:spacing w:val="4"/>
          <w:sz w:val="24"/>
          <w:szCs w:val="24"/>
        </w:rPr>
        <w:t>公</w:t>
      </w:r>
      <w:r>
        <w:rPr>
          <w:rFonts w:ascii="宋体" w:hAnsi="宋体" w:cs="宋体" w:eastAsia="宋体" w:hint="default"/>
          <w:sz w:val="24"/>
          <w:szCs w:val="24"/>
        </w:rPr>
        <w:t>司</w:t>
      </w:r>
      <w:r>
        <w:rPr>
          <w:rFonts w:ascii="宋体" w:hAnsi="宋体" w:cs="宋体" w:eastAsia="宋体" w:hint="default"/>
          <w:spacing w:val="4"/>
          <w:sz w:val="24"/>
          <w:szCs w:val="24"/>
        </w:rPr>
        <w:t>与关</w:t>
      </w:r>
      <w:r>
        <w:rPr>
          <w:rFonts w:ascii="宋体" w:hAnsi="宋体" w:cs="宋体" w:eastAsia="宋体" w:hint="default"/>
          <w:sz w:val="24"/>
          <w:szCs w:val="24"/>
        </w:rPr>
        <w:t>联</w:t>
      </w:r>
      <w:r>
        <w:rPr>
          <w:rFonts w:ascii="宋体" w:hAnsi="宋体" w:cs="宋体" w:eastAsia="宋体" w:hint="default"/>
          <w:spacing w:val="4"/>
          <w:sz w:val="24"/>
          <w:szCs w:val="24"/>
        </w:rPr>
        <w:t>方</w:t>
      </w:r>
      <w:r>
        <w:rPr>
          <w:rFonts w:ascii="宋体" w:hAnsi="宋体" w:cs="宋体" w:eastAsia="宋体" w:hint="default"/>
          <w:sz w:val="24"/>
          <w:szCs w:val="24"/>
        </w:rPr>
        <w:t>资</w:t>
      </w:r>
      <w:r>
        <w:rPr>
          <w:rFonts w:ascii="宋体" w:hAnsi="宋体" w:cs="宋体" w:eastAsia="宋体" w:hint="default"/>
          <w:spacing w:val="4"/>
          <w:sz w:val="24"/>
          <w:szCs w:val="24"/>
        </w:rPr>
        <w:t>金</w:t>
      </w:r>
      <w:r>
        <w:rPr>
          <w:rFonts w:ascii="宋体" w:hAnsi="宋体" w:cs="宋体" w:eastAsia="宋体" w:hint="default"/>
          <w:spacing w:val="4"/>
          <w:sz w:val="24"/>
          <w:szCs w:val="24"/>
        </w:rPr>
        <w:t>往</w:t>
      </w:r>
      <w:r>
        <w:rPr>
          <w:rFonts w:ascii="宋体" w:hAnsi="宋体" w:cs="宋体" w:eastAsia="宋体" w:hint="default"/>
          <w:sz w:val="24"/>
          <w:szCs w:val="24"/>
        </w:rPr>
        <w:t>来</w:t>
      </w:r>
      <w:r>
        <w:rPr>
          <w:rFonts w:ascii="宋体" w:hAnsi="宋体" w:cs="宋体" w:eastAsia="宋体" w:hint="default"/>
          <w:spacing w:val="4"/>
          <w:sz w:val="24"/>
          <w:szCs w:val="24"/>
        </w:rPr>
        <w:t>及</w:t>
      </w:r>
      <w:r>
        <w:rPr>
          <w:rFonts w:ascii="宋体" w:hAnsi="宋体" w:cs="宋体" w:eastAsia="宋体" w:hint="default"/>
          <w:sz w:val="24"/>
          <w:szCs w:val="24"/>
        </w:rPr>
        <w:t>上</w:t>
      </w:r>
      <w:r>
        <w:rPr>
          <w:rFonts w:ascii="宋体" w:hAnsi="宋体" w:cs="宋体" w:eastAsia="宋体" w:hint="default"/>
          <w:spacing w:val="4"/>
          <w:sz w:val="24"/>
          <w:szCs w:val="24"/>
        </w:rPr>
        <w:t>市</w:t>
      </w:r>
      <w:r>
        <w:rPr>
          <w:rFonts w:ascii="宋体" w:hAnsi="宋体" w:cs="宋体" w:eastAsia="宋体" w:hint="default"/>
          <w:sz w:val="24"/>
          <w:szCs w:val="24"/>
        </w:rPr>
        <w:t>公</w:t>
      </w:r>
      <w:r>
        <w:rPr>
          <w:rFonts w:ascii="宋体" w:hAnsi="宋体" w:cs="宋体" w:eastAsia="宋体" w:hint="default"/>
          <w:spacing w:val="4"/>
          <w:sz w:val="24"/>
          <w:szCs w:val="24"/>
        </w:rPr>
        <w:t>司</w:t>
      </w:r>
      <w:r>
        <w:rPr>
          <w:rFonts w:ascii="宋体" w:hAnsi="宋体" w:cs="宋体" w:eastAsia="宋体" w:hint="default"/>
          <w:spacing w:val="4"/>
          <w:sz w:val="24"/>
          <w:szCs w:val="24"/>
        </w:rPr>
        <w:t>对</w:t>
      </w:r>
      <w:r>
        <w:rPr>
          <w:rFonts w:ascii="宋体" w:hAnsi="宋体" w:cs="宋体" w:eastAsia="宋体" w:hint="default"/>
          <w:sz w:val="24"/>
          <w:szCs w:val="24"/>
        </w:rPr>
        <w:t>外</w:t>
      </w:r>
      <w:r>
        <w:rPr>
          <w:rFonts w:ascii="宋体" w:hAnsi="宋体" w:cs="宋体" w:eastAsia="宋体" w:hint="default"/>
          <w:spacing w:val="4"/>
          <w:sz w:val="24"/>
          <w:szCs w:val="24"/>
        </w:rPr>
        <w:t>担</w:t>
      </w:r>
      <w:r>
        <w:rPr>
          <w:rFonts w:ascii="宋体" w:hAnsi="宋体" w:cs="宋体" w:eastAsia="宋体" w:hint="default"/>
          <w:spacing w:val="4"/>
          <w:sz w:val="24"/>
          <w:szCs w:val="24"/>
        </w:rPr>
        <w:t>保</w:t>
      </w:r>
      <w:r>
        <w:rPr>
          <w:rFonts w:ascii="宋体" w:hAnsi="宋体" w:cs="宋体" w:eastAsia="宋体" w:hint="default"/>
          <w:sz w:val="24"/>
          <w:szCs w:val="24"/>
        </w:rPr>
        <w:t>若</w:t>
      </w:r>
      <w:r>
        <w:rPr>
          <w:rFonts w:ascii="宋体" w:hAnsi="宋体" w:cs="宋体" w:eastAsia="宋体" w:hint="default"/>
          <w:spacing w:val="4"/>
          <w:sz w:val="24"/>
          <w:szCs w:val="24"/>
        </w:rPr>
        <w:t>干</w:t>
      </w:r>
      <w:r>
        <w:rPr>
          <w:rFonts w:ascii="宋体" w:hAnsi="宋体" w:cs="宋体" w:eastAsia="宋体" w:hint="default"/>
          <w:sz w:val="24"/>
          <w:szCs w:val="24"/>
        </w:rPr>
        <w:t>问</w:t>
      </w:r>
      <w:r>
        <w:rPr>
          <w:rFonts w:ascii="宋体" w:hAnsi="宋体" w:cs="宋体" w:eastAsia="宋体" w:hint="default"/>
          <w:spacing w:val="4"/>
          <w:sz w:val="24"/>
          <w:szCs w:val="24"/>
        </w:rPr>
        <w:t>题</w:t>
      </w:r>
      <w:r>
        <w:rPr>
          <w:rFonts w:ascii="宋体" w:hAnsi="宋体" w:cs="宋体" w:eastAsia="宋体" w:hint="default"/>
          <w:spacing w:val="4"/>
          <w:sz w:val="24"/>
          <w:szCs w:val="24"/>
        </w:rPr>
        <w:t>的</w:t>
      </w:r>
      <w:r>
        <w:rPr>
          <w:rFonts w:ascii="宋体" w:hAnsi="宋体" w:cs="宋体" w:eastAsia="宋体" w:hint="default"/>
          <w:sz w:val="24"/>
          <w:szCs w:val="24"/>
        </w:rPr>
        <w:t>通</w:t>
      </w:r>
      <w:r>
        <w:rPr>
          <w:rFonts w:ascii="宋体" w:hAnsi="宋体" w:cs="宋体" w:eastAsia="宋体" w:hint="default"/>
          <w:spacing w:val="4"/>
          <w:sz w:val="24"/>
          <w:szCs w:val="24"/>
        </w:rPr>
        <w:t>知</w:t>
      </w:r>
      <w:r>
        <w:rPr>
          <w:rFonts w:ascii="宋体" w:hAnsi="宋体" w:cs="宋体" w:eastAsia="宋体" w:hint="default"/>
          <w:spacing w:val="-120"/>
          <w:sz w:val="24"/>
          <w:szCs w:val="24"/>
        </w:rPr>
        <w:t>》</w:t>
      </w:r>
      <w:r>
        <w:rPr>
          <w:rFonts w:ascii="宋体" w:hAnsi="宋体" w:cs="宋体" w:eastAsia="宋体" w:hint="default"/>
          <w:spacing w:val="4"/>
          <w:sz w:val="24"/>
          <w:szCs w:val="24"/>
        </w:rPr>
        <w:t>（证监</w:t>
      </w:r>
      <w:r>
        <w:rPr>
          <w:rFonts w:ascii="宋体" w:hAnsi="宋体" w:cs="宋体" w:eastAsia="宋体" w:hint="default"/>
          <w:sz w:val="24"/>
          <w:szCs w:val="24"/>
        </w:rPr>
        <w:t>发</w:t>
      </w:r>
    </w:p>
    <w:p>
      <w:pPr>
        <w:spacing w:line="240" w:lineRule="auto" w:before="11"/>
        <w:rPr>
          <w:rFonts w:ascii="宋体" w:hAnsi="宋体" w:cs="宋体" w:eastAsia="宋体" w:hint="default"/>
          <w:sz w:val="23"/>
          <w:szCs w:val="23"/>
        </w:rPr>
      </w:pPr>
    </w:p>
    <w:p>
      <w:pPr>
        <w:spacing w:before="69"/>
        <w:ind w:left="4276" w:right="2912" w:firstLine="0"/>
        <w:jc w:val="center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42</w:t>
      </w:r>
    </w:p>
    <w:p>
      <w:pPr>
        <w:spacing w:after="0"/>
        <w:jc w:val="center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header="846" w:footer="246" w:top="1360" w:bottom="440" w:left="260" w:right="1620"/>
        </w:sectPr>
      </w:pPr>
    </w:p>
    <w:p>
      <w:pPr>
        <w:spacing w:line="338" w:lineRule="auto" w:before="41"/>
        <w:ind w:left="1535" w:right="0" w:firstLine="0"/>
        <w:jc w:val="left"/>
        <w:rPr>
          <w:rFonts w:ascii="宋体" w:hAnsi="宋体" w:cs="宋体" w:eastAsia="宋体" w:hint="default"/>
          <w:sz w:val="24"/>
          <w:szCs w:val="24"/>
        </w:rPr>
      </w:pPr>
      <w:r>
        <w:rPr>
          <w:rFonts w:ascii="宋体" w:hAnsi="宋体" w:cs="宋体" w:eastAsia="宋体" w:hint="default"/>
          <w:sz w:val="24"/>
          <w:szCs w:val="24"/>
        </w:rPr>
        <w:t>［</w:t>
      </w:r>
      <w:r>
        <w:rPr>
          <w:rFonts w:ascii="Arial" w:hAnsi="Arial" w:cs="Arial" w:eastAsia="Arial" w:hint="default"/>
          <w:sz w:val="24"/>
          <w:szCs w:val="24"/>
        </w:rPr>
        <w:t>2003</w:t>
      </w:r>
      <w:r>
        <w:rPr>
          <w:rFonts w:ascii="宋体" w:hAnsi="宋体" w:cs="宋体" w:eastAsia="宋体" w:hint="default"/>
          <w:sz w:val="24"/>
          <w:szCs w:val="24"/>
        </w:rPr>
        <w:t>］</w:t>
      </w:r>
      <w:r>
        <w:rPr>
          <w:rFonts w:ascii="Arial" w:hAnsi="Arial" w:cs="Arial" w:eastAsia="Arial" w:hint="default"/>
          <w:sz w:val="24"/>
          <w:szCs w:val="24"/>
        </w:rPr>
        <w:t>56</w:t>
      </w:r>
      <w:r>
        <w:rPr>
          <w:rFonts w:ascii="宋体" w:hAnsi="宋体" w:cs="宋体" w:eastAsia="宋体" w:hint="default"/>
          <w:sz w:val="24"/>
          <w:szCs w:val="24"/>
        </w:rPr>
        <w:t>号文）的</w:t>
      </w:r>
      <w:r>
        <w:rPr>
          <w:rFonts w:ascii="宋体" w:hAnsi="宋体" w:cs="宋体" w:eastAsia="宋体" w:hint="default"/>
          <w:sz w:val="24"/>
          <w:szCs w:val="24"/>
        </w:rPr>
        <w:t>要求</w:t>
      </w:r>
      <w:r>
        <w:rPr>
          <w:rFonts w:ascii="宋体" w:hAnsi="宋体" w:cs="宋体" w:eastAsia="宋体" w:hint="default"/>
          <w:sz w:val="24"/>
          <w:szCs w:val="24"/>
        </w:rPr>
        <w:t>，远东公司</w:t>
      </w:r>
      <w:r>
        <w:rPr>
          <w:rFonts w:ascii="宋体" w:hAnsi="宋体" w:cs="宋体" w:eastAsia="宋体" w:hint="default"/>
          <w:sz w:val="24"/>
          <w:szCs w:val="24"/>
        </w:rPr>
        <w:t>编制</w:t>
      </w:r>
      <w:r>
        <w:rPr>
          <w:rFonts w:ascii="宋体" w:hAnsi="宋体" w:cs="宋体" w:eastAsia="宋体" w:hint="default"/>
          <w:sz w:val="24"/>
          <w:szCs w:val="24"/>
        </w:rPr>
        <w:t>了本专</w:t>
      </w:r>
      <w:r>
        <w:rPr>
          <w:rFonts w:ascii="宋体" w:hAnsi="宋体" w:cs="宋体" w:eastAsia="宋体" w:hint="default"/>
          <w:sz w:val="24"/>
          <w:szCs w:val="24"/>
        </w:rPr>
        <w:t>项说明所</w:t>
      </w:r>
      <w:r>
        <w:rPr>
          <w:rFonts w:ascii="宋体" w:hAnsi="宋体" w:cs="宋体" w:eastAsia="宋体" w:hint="default"/>
          <w:sz w:val="24"/>
          <w:szCs w:val="24"/>
        </w:rPr>
        <w:t>附的</w:t>
      </w:r>
      <w:r>
        <w:rPr>
          <w:rFonts w:ascii="Arial" w:hAnsi="Arial" w:cs="Arial" w:eastAsia="Arial" w:hint="default"/>
          <w:sz w:val="24"/>
          <w:szCs w:val="24"/>
        </w:rPr>
        <w:t>2008</w:t>
      </w:r>
      <w:r>
        <w:rPr>
          <w:rFonts w:ascii="宋体" w:hAnsi="宋体" w:cs="宋体" w:eastAsia="宋体" w:hint="default"/>
          <w:sz w:val="24"/>
          <w:szCs w:val="24"/>
        </w:rPr>
        <w:t>年度</w:t>
      </w:r>
      <w:r>
        <w:rPr>
          <w:rFonts w:ascii="宋体" w:hAnsi="宋体" w:cs="宋体" w:eastAsia="宋体" w:hint="default"/>
          <w:sz w:val="24"/>
          <w:szCs w:val="24"/>
        </w:rPr>
        <w:t>控</w:t>
      </w:r>
      <w:r>
        <w:rPr>
          <w:rFonts w:ascii="宋体" w:hAnsi="宋体" w:cs="宋体" w:eastAsia="宋体" w:hint="default"/>
          <w:sz w:val="24"/>
          <w:szCs w:val="24"/>
        </w:rPr>
        <w:t>股</w:t>
      </w:r>
      <w:r>
        <w:rPr>
          <w:rFonts w:ascii="宋体" w:hAnsi="宋体" w:cs="宋体" w:eastAsia="宋体" w:hint="default"/>
          <w:spacing w:val="-58"/>
          <w:sz w:val="24"/>
          <w:szCs w:val="24"/>
        </w:rPr>
        <w:t> </w:t>
      </w:r>
      <w:r>
        <w:rPr>
          <w:rFonts w:ascii="宋体" w:hAnsi="宋体" w:cs="宋体" w:eastAsia="宋体" w:hint="default"/>
          <w:spacing w:val="-9"/>
          <w:sz w:val="24"/>
          <w:szCs w:val="24"/>
        </w:rPr>
        <w:t>股东及</w:t>
      </w:r>
      <w:r>
        <w:rPr>
          <w:rFonts w:ascii="宋体" w:hAnsi="宋体" w:cs="宋体" w:eastAsia="宋体" w:hint="default"/>
          <w:spacing w:val="-9"/>
          <w:sz w:val="24"/>
          <w:szCs w:val="24"/>
        </w:rPr>
        <w:t>其他关联方占</w:t>
      </w:r>
      <w:r>
        <w:rPr>
          <w:rFonts w:ascii="宋体" w:hAnsi="宋体" w:cs="宋体" w:eastAsia="宋体" w:hint="default"/>
          <w:spacing w:val="-9"/>
          <w:sz w:val="24"/>
          <w:szCs w:val="24"/>
        </w:rPr>
        <w:t>用资金</w:t>
      </w:r>
      <w:r>
        <w:rPr>
          <w:rFonts w:ascii="宋体" w:hAnsi="宋体" w:cs="宋体" w:eastAsia="宋体" w:hint="default"/>
          <w:spacing w:val="-9"/>
          <w:sz w:val="24"/>
          <w:szCs w:val="24"/>
        </w:rPr>
        <w:t>情况</w:t>
      </w:r>
      <w:r>
        <w:rPr>
          <w:rFonts w:ascii="宋体" w:hAnsi="宋体" w:cs="宋体" w:eastAsia="宋体" w:hint="default"/>
          <w:spacing w:val="-9"/>
          <w:sz w:val="24"/>
          <w:szCs w:val="24"/>
        </w:rPr>
        <w:t>表（以下简称</w:t>
      </w:r>
      <w:r>
        <w:rPr>
          <w:rFonts w:ascii="宋体" w:hAnsi="宋体" w:cs="宋体" w:eastAsia="宋体" w:hint="default"/>
          <w:spacing w:val="-9"/>
          <w:sz w:val="24"/>
          <w:szCs w:val="24"/>
        </w:rPr>
        <w:t>占</w:t>
      </w:r>
      <w:r>
        <w:rPr>
          <w:rFonts w:ascii="宋体" w:hAnsi="宋体" w:cs="宋体" w:eastAsia="宋体" w:hint="default"/>
          <w:spacing w:val="-9"/>
          <w:sz w:val="24"/>
          <w:szCs w:val="24"/>
        </w:rPr>
        <w:t>用资金</w:t>
      </w:r>
      <w:r>
        <w:rPr>
          <w:rFonts w:ascii="宋体" w:hAnsi="宋体" w:cs="宋体" w:eastAsia="宋体" w:hint="default"/>
          <w:spacing w:val="-9"/>
          <w:sz w:val="24"/>
          <w:szCs w:val="24"/>
        </w:rPr>
        <w:t>情况</w:t>
      </w:r>
      <w:r>
        <w:rPr>
          <w:rFonts w:ascii="宋体" w:hAnsi="宋体" w:cs="宋体" w:eastAsia="宋体" w:hint="default"/>
          <w:spacing w:val="-9"/>
          <w:sz w:val="24"/>
          <w:szCs w:val="24"/>
        </w:rPr>
        <w:t>表）。</w:t>
      </w:r>
      <w:r>
        <w:rPr>
          <w:rFonts w:ascii="宋体" w:hAnsi="宋体" w:cs="宋体" w:eastAsia="宋体" w:hint="default"/>
          <w:sz w:val="24"/>
          <w:szCs w:val="24"/>
        </w:rPr>
      </w:r>
    </w:p>
    <w:p>
      <w:pPr>
        <w:spacing w:line="348" w:lineRule="auto" w:before="58"/>
        <w:ind w:left="1535" w:right="286" w:firstLine="480"/>
        <w:jc w:val="both"/>
        <w:rPr>
          <w:rFonts w:ascii="宋体" w:hAnsi="宋体" w:cs="宋体" w:eastAsia="宋体" w:hint="default"/>
          <w:sz w:val="24"/>
          <w:szCs w:val="24"/>
        </w:rPr>
      </w:pPr>
      <w:r>
        <w:rPr>
          <w:rFonts w:ascii="宋体" w:hAnsi="宋体" w:cs="宋体" w:eastAsia="宋体" w:hint="default"/>
          <w:spacing w:val="-1"/>
          <w:sz w:val="24"/>
          <w:szCs w:val="24"/>
        </w:rPr>
        <w:t>编制</w:t>
      </w:r>
      <w:r>
        <w:rPr>
          <w:rFonts w:ascii="宋体" w:hAnsi="宋体" w:cs="宋体" w:eastAsia="宋体" w:hint="default"/>
          <w:spacing w:val="-1"/>
          <w:sz w:val="24"/>
          <w:szCs w:val="24"/>
        </w:rPr>
        <w:t>和</w:t>
      </w:r>
      <w:r>
        <w:rPr>
          <w:rFonts w:ascii="宋体" w:hAnsi="宋体" w:cs="宋体" w:eastAsia="宋体" w:hint="default"/>
          <w:spacing w:val="-1"/>
          <w:sz w:val="24"/>
          <w:szCs w:val="24"/>
        </w:rPr>
        <w:t>对外披露占</w:t>
      </w:r>
      <w:r>
        <w:rPr>
          <w:rFonts w:ascii="宋体" w:hAnsi="宋体" w:cs="宋体" w:eastAsia="宋体" w:hint="default"/>
          <w:spacing w:val="-1"/>
          <w:sz w:val="24"/>
          <w:szCs w:val="24"/>
        </w:rPr>
        <w:t>用资金</w:t>
      </w:r>
      <w:r>
        <w:rPr>
          <w:rFonts w:ascii="宋体" w:hAnsi="宋体" w:cs="宋体" w:eastAsia="宋体" w:hint="default"/>
          <w:spacing w:val="-1"/>
          <w:sz w:val="24"/>
          <w:szCs w:val="24"/>
        </w:rPr>
        <w:t>情况</w:t>
      </w:r>
      <w:r>
        <w:rPr>
          <w:rFonts w:ascii="宋体" w:hAnsi="宋体" w:cs="宋体" w:eastAsia="宋体" w:hint="default"/>
          <w:spacing w:val="-1"/>
          <w:sz w:val="24"/>
          <w:szCs w:val="24"/>
        </w:rPr>
        <w:t>表，并</w:t>
      </w:r>
      <w:r>
        <w:rPr>
          <w:rFonts w:ascii="宋体" w:hAnsi="宋体" w:cs="宋体" w:eastAsia="宋体" w:hint="default"/>
          <w:spacing w:val="-1"/>
          <w:sz w:val="24"/>
          <w:szCs w:val="24"/>
        </w:rPr>
        <w:t>确</w:t>
      </w:r>
      <w:r>
        <w:rPr>
          <w:rFonts w:ascii="宋体" w:hAnsi="宋体" w:cs="宋体" w:eastAsia="宋体" w:hint="default"/>
          <w:spacing w:val="-1"/>
          <w:sz w:val="24"/>
          <w:szCs w:val="24"/>
        </w:rPr>
        <w:t>保</w:t>
      </w:r>
      <w:r>
        <w:rPr>
          <w:rFonts w:ascii="宋体" w:hAnsi="宋体" w:cs="宋体" w:eastAsia="宋体" w:hint="default"/>
          <w:spacing w:val="-1"/>
          <w:sz w:val="24"/>
          <w:szCs w:val="24"/>
        </w:rPr>
        <w:t>其真</w:t>
      </w:r>
      <w:r>
        <w:rPr>
          <w:rFonts w:ascii="宋体" w:hAnsi="宋体" w:cs="宋体" w:eastAsia="宋体" w:hint="default"/>
          <w:spacing w:val="-1"/>
          <w:sz w:val="24"/>
          <w:szCs w:val="24"/>
        </w:rPr>
        <w:t>实</w:t>
      </w:r>
      <w:r>
        <w:rPr>
          <w:rFonts w:ascii="宋体" w:hAnsi="宋体" w:cs="宋体" w:eastAsia="宋体" w:hint="default"/>
          <w:spacing w:val="-1"/>
          <w:sz w:val="24"/>
          <w:szCs w:val="24"/>
        </w:rPr>
        <w:t>性</w:t>
      </w:r>
      <w:r>
        <w:rPr>
          <w:rFonts w:ascii="宋体" w:hAnsi="宋体" w:cs="宋体" w:eastAsia="宋体" w:hint="default"/>
          <w:spacing w:val="-1"/>
          <w:sz w:val="24"/>
          <w:szCs w:val="24"/>
        </w:rPr>
        <w:t>、合</w:t>
      </w:r>
      <w:r>
        <w:rPr>
          <w:rFonts w:ascii="宋体" w:hAnsi="宋体" w:cs="宋体" w:eastAsia="宋体" w:hint="default"/>
          <w:spacing w:val="-1"/>
          <w:sz w:val="24"/>
          <w:szCs w:val="24"/>
        </w:rPr>
        <w:t>法性</w:t>
      </w:r>
      <w:r>
        <w:rPr>
          <w:rFonts w:ascii="宋体" w:hAnsi="宋体" w:cs="宋体" w:eastAsia="宋体" w:hint="default"/>
          <w:spacing w:val="-1"/>
          <w:sz w:val="24"/>
          <w:szCs w:val="24"/>
        </w:rPr>
        <w:t>及</w:t>
      </w:r>
      <w:r>
        <w:rPr>
          <w:rFonts w:ascii="宋体" w:hAnsi="宋体" w:cs="宋体" w:eastAsia="宋体" w:hint="default"/>
          <w:spacing w:val="-1"/>
          <w:sz w:val="24"/>
          <w:szCs w:val="24"/>
        </w:rPr>
        <w:t>完整性是</w:t>
      </w:r>
      <w:r>
        <w:rPr>
          <w:rFonts w:ascii="宋体" w:hAnsi="宋体" w:cs="宋体" w:eastAsia="宋体" w:hint="default"/>
          <w:spacing w:val="-1"/>
          <w:sz w:val="24"/>
          <w:szCs w:val="24"/>
        </w:rPr>
        <w:t>远</w:t>
      </w:r>
      <w:r>
        <w:rPr>
          <w:rFonts w:ascii="宋体" w:hAnsi="宋体" w:cs="宋体" w:eastAsia="宋体" w:hint="default"/>
          <w:sz w:val="24"/>
          <w:szCs w:val="24"/>
        </w:rPr>
        <w:t> </w:t>
      </w:r>
      <w:r>
        <w:rPr>
          <w:rFonts w:ascii="宋体" w:hAnsi="宋体" w:cs="宋体" w:eastAsia="宋体" w:hint="default"/>
          <w:spacing w:val="-3"/>
          <w:sz w:val="24"/>
          <w:szCs w:val="24"/>
        </w:rPr>
        <w:t>东公司的</w:t>
      </w:r>
      <w:r>
        <w:rPr>
          <w:rFonts w:ascii="宋体" w:hAnsi="宋体" w:cs="宋体" w:eastAsia="宋体" w:hint="default"/>
          <w:spacing w:val="-3"/>
          <w:sz w:val="24"/>
          <w:szCs w:val="24"/>
        </w:rPr>
        <w:t>责任</w:t>
      </w:r>
      <w:r>
        <w:rPr>
          <w:rFonts w:ascii="宋体" w:hAnsi="宋体" w:cs="宋体" w:eastAsia="宋体" w:hint="default"/>
          <w:spacing w:val="-3"/>
          <w:sz w:val="24"/>
          <w:szCs w:val="24"/>
        </w:rPr>
        <w:t>，我们</w:t>
      </w:r>
      <w:r>
        <w:rPr>
          <w:rFonts w:ascii="宋体" w:hAnsi="宋体" w:cs="宋体" w:eastAsia="宋体" w:hint="default"/>
          <w:spacing w:val="-3"/>
          <w:sz w:val="24"/>
          <w:szCs w:val="24"/>
        </w:rPr>
        <w:t>对占</w:t>
      </w:r>
      <w:r>
        <w:rPr>
          <w:rFonts w:ascii="宋体" w:hAnsi="宋体" w:cs="宋体" w:eastAsia="宋体" w:hint="default"/>
          <w:spacing w:val="-3"/>
          <w:sz w:val="24"/>
          <w:szCs w:val="24"/>
        </w:rPr>
        <w:t>用资金</w:t>
      </w:r>
      <w:r>
        <w:rPr>
          <w:rFonts w:ascii="宋体" w:hAnsi="宋体" w:cs="宋体" w:eastAsia="宋体" w:hint="default"/>
          <w:spacing w:val="-3"/>
          <w:sz w:val="24"/>
          <w:szCs w:val="24"/>
        </w:rPr>
        <w:t>情况</w:t>
      </w:r>
      <w:r>
        <w:rPr>
          <w:rFonts w:ascii="宋体" w:hAnsi="宋体" w:cs="宋体" w:eastAsia="宋体" w:hint="default"/>
          <w:spacing w:val="-3"/>
          <w:sz w:val="24"/>
          <w:szCs w:val="24"/>
        </w:rPr>
        <w:t>表</w:t>
      </w:r>
      <w:r>
        <w:rPr>
          <w:rFonts w:ascii="宋体" w:hAnsi="宋体" w:cs="宋体" w:eastAsia="宋体" w:hint="default"/>
          <w:spacing w:val="-3"/>
          <w:sz w:val="24"/>
          <w:szCs w:val="24"/>
        </w:rPr>
        <w:t>所载</w:t>
      </w:r>
      <w:r>
        <w:rPr>
          <w:rFonts w:ascii="宋体" w:hAnsi="宋体" w:cs="宋体" w:eastAsia="宋体" w:hint="default"/>
          <w:spacing w:val="-3"/>
          <w:sz w:val="24"/>
          <w:szCs w:val="24"/>
        </w:rPr>
        <w:t>资</w:t>
      </w:r>
      <w:r>
        <w:rPr>
          <w:rFonts w:ascii="宋体" w:hAnsi="宋体" w:cs="宋体" w:eastAsia="宋体" w:hint="default"/>
          <w:spacing w:val="-3"/>
          <w:sz w:val="24"/>
          <w:szCs w:val="24"/>
        </w:rPr>
        <w:t>料与</w:t>
      </w:r>
      <w:r>
        <w:rPr>
          <w:rFonts w:ascii="宋体" w:hAnsi="宋体" w:cs="宋体" w:eastAsia="宋体" w:hint="default"/>
          <w:spacing w:val="-3"/>
          <w:sz w:val="24"/>
          <w:szCs w:val="24"/>
        </w:rPr>
        <w:t>我们审计远东公司</w:t>
      </w:r>
      <w:r>
        <w:rPr>
          <w:rFonts w:ascii="Arial" w:hAnsi="Arial" w:cs="Arial" w:eastAsia="Arial" w:hint="default"/>
          <w:spacing w:val="-3"/>
          <w:sz w:val="24"/>
          <w:szCs w:val="24"/>
        </w:rPr>
        <w:t>2008</w:t>
      </w:r>
      <w:r>
        <w:rPr>
          <w:rFonts w:ascii="宋体" w:hAnsi="宋体" w:cs="宋体" w:eastAsia="宋体" w:hint="default"/>
          <w:spacing w:val="-3"/>
          <w:sz w:val="24"/>
          <w:szCs w:val="24"/>
        </w:rPr>
        <w:t>年度</w:t>
      </w:r>
      <w:r>
        <w:rPr>
          <w:rFonts w:ascii="宋体" w:hAnsi="宋体" w:cs="宋体" w:eastAsia="宋体" w:hint="default"/>
          <w:spacing w:val="-95"/>
          <w:sz w:val="24"/>
          <w:szCs w:val="24"/>
        </w:rPr>
        <w:t> </w:t>
      </w:r>
      <w:r>
        <w:rPr>
          <w:rFonts w:ascii="宋体" w:hAnsi="宋体" w:cs="宋体" w:eastAsia="宋体" w:hint="default"/>
          <w:spacing w:val="-1"/>
          <w:sz w:val="24"/>
          <w:szCs w:val="24"/>
        </w:rPr>
        <w:t>财务报告</w:t>
      </w:r>
      <w:r>
        <w:rPr>
          <w:rFonts w:ascii="宋体" w:hAnsi="宋体" w:cs="宋体" w:eastAsia="宋体" w:hint="default"/>
          <w:spacing w:val="-1"/>
          <w:sz w:val="24"/>
          <w:szCs w:val="24"/>
        </w:rPr>
        <w:t>时所复核</w:t>
      </w:r>
      <w:r>
        <w:rPr>
          <w:rFonts w:ascii="宋体" w:hAnsi="宋体" w:cs="宋体" w:eastAsia="宋体" w:hint="default"/>
          <w:spacing w:val="-1"/>
          <w:sz w:val="24"/>
          <w:szCs w:val="24"/>
        </w:rPr>
        <w:t>的会计资</w:t>
      </w:r>
      <w:r>
        <w:rPr>
          <w:rFonts w:ascii="宋体" w:hAnsi="宋体" w:cs="宋体" w:eastAsia="宋体" w:hint="default"/>
          <w:spacing w:val="-1"/>
          <w:sz w:val="24"/>
          <w:szCs w:val="24"/>
        </w:rPr>
        <w:t>料</w:t>
      </w:r>
      <w:r>
        <w:rPr>
          <w:rFonts w:ascii="宋体" w:hAnsi="宋体" w:cs="宋体" w:eastAsia="宋体" w:hint="default"/>
          <w:spacing w:val="-1"/>
          <w:sz w:val="24"/>
          <w:szCs w:val="24"/>
        </w:rPr>
        <w:t>和</w:t>
      </w:r>
      <w:r>
        <w:rPr>
          <w:rFonts w:ascii="宋体" w:hAnsi="宋体" w:cs="宋体" w:eastAsia="宋体" w:hint="default"/>
          <w:spacing w:val="-1"/>
          <w:sz w:val="24"/>
          <w:szCs w:val="24"/>
        </w:rPr>
        <w:t>经</w:t>
      </w:r>
      <w:r>
        <w:rPr>
          <w:rFonts w:ascii="宋体" w:hAnsi="宋体" w:cs="宋体" w:eastAsia="宋体" w:hint="default"/>
          <w:spacing w:val="-1"/>
          <w:sz w:val="24"/>
          <w:szCs w:val="24"/>
        </w:rPr>
        <w:t>审计财务报表的</w:t>
      </w:r>
      <w:r>
        <w:rPr>
          <w:rFonts w:ascii="宋体" w:hAnsi="宋体" w:cs="宋体" w:eastAsia="宋体" w:hint="default"/>
          <w:spacing w:val="-1"/>
          <w:sz w:val="24"/>
          <w:szCs w:val="24"/>
        </w:rPr>
        <w:t>相关内容进行</w:t>
      </w:r>
      <w:r>
        <w:rPr>
          <w:rFonts w:ascii="宋体" w:hAnsi="宋体" w:cs="宋体" w:eastAsia="宋体" w:hint="default"/>
          <w:spacing w:val="-1"/>
          <w:sz w:val="24"/>
          <w:szCs w:val="24"/>
        </w:rPr>
        <w:t>了</w:t>
      </w:r>
      <w:r>
        <w:rPr>
          <w:rFonts w:ascii="宋体" w:hAnsi="宋体" w:cs="宋体" w:eastAsia="宋体" w:hint="default"/>
          <w:spacing w:val="-1"/>
          <w:sz w:val="24"/>
          <w:szCs w:val="24"/>
        </w:rPr>
        <w:t>核对</w:t>
      </w:r>
      <w:r>
        <w:rPr>
          <w:rFonts w:ascii="宋体" w:hAnsi="宋体" w:cs="宋体" w:eastAsia="宋体" w:hint="default"/>
          <w:spacing w:val="-1"/>
          <w:sz w:val="24"/>
          <w:szCs w:val="24"/>
        </w:rPr>
        <w:t>，</w:t>
      </w:r>
      <w:r>
        <w:rPr>
          <w:rFonts w:ascii="宋体" w:hAnsi="宋体" w:cs="宋体" w:eastAsia="宋体" w:hint="default"/>
          <w:spacing w:val="-1"/>
          <w:sz w:val="24"/>
          <w:szCs w:val="24"/>
        </w:rPr>
        <w:t>在所</w:t>
      </w:r>
      <w:r>
        <w:rPr>
          <w:rFonts w:ascii="宋体" w:hAnsi="宋体" w:cs="宋体" w:eastAsia="宋体" w:hint="default"/>
          <w:spacing w:val="-115"/>
          <w:sz w:val="24"/>
          <w:szCs w:val="24"/>
        </w:rPr>
        <w:t> </w:t>
      </w:r>
      <w:r>
        <w:rPr>
          <w:rFonts w:ascii="宋体" w:hAnsi="宋体" w:cs="宋体" w:eastAsia="宋体" w:hint="default"/>
          <w:spacing w:val="-3"/>
          <w:sz w:val="24"/>
          <w:szCs w:val="24"/>
        </w:rPr>
        <w:t>有</w:t>
      </w:r>
      <w:r>
        <w:rPr>
          <w:rFonts w:ascii="宋体" w:hAnsi="宋体" w:cs="宋体" w:eastAsia="宋体" w:hint="default"/>
          <w:spacing w:val="-3"/>
          <w:sz w:val="24"/>
          <w:szCs w:val="24"/>
        </w:rPr>
        <w:t>重大方面未发</w:t>
      </w:r>
      <w:r>
        <w:rPr>
          <w:rFonts w:ascii="宋体" w:hAnsi="宋体" w:cs="宋体" w:eastAsia="宋体" w:hint="default"/>
          <w:spacing w:val="-3"/>
          <w:sz w:val="24"/>
          <w:szCs w:val="24"/>
        </w:rPr>
        <w:t>现</w:t>
      </w:r>
      <w:r>
        <w:rPr>
          <w:rFonts w:ascii="宋体" w:hAnsi="宋体" w:cs="宋体" w:eastAsia="宋体" w:hint="default"/>
          <w:spacing w:val="-3"/>
          <w:sz w:val="24"/>
          <w:szCs w:val="24"/>
        </w:rPr>
        <w:t>不一致</w:t>
      </w:r>
      <w:r>
        <w:rPr>
          <w:rFonts w:ascii="宋体" w:hAnsi="宋体" w:cs="宋体" w:eastAsia="宋体" w:hint="default"/>
          <w:spacing w:val="-3"/>
          <w:sz w:val="24"/>
          <w:szCs w:val="24"/>
        </w:rPr>
        <w:t>。</w:t>
      </w:r>
      <w:r>
        <w:rPr>
          <w:rFonts w:ascii="宋体" w:hAnsi="宋体" w:cs="宋体" w:eastAsia="宋体" w:hint="default"/>
          <w:spacing w:val="-3"/>
          <w:sz w:val="24"/>
          <w:szCs w:val="24"/>
        </w:rPr>
        <w:t>为</w:t>
      </w:r>
      <w:r>
        <w:rPr>
          <w:rFonts w:ascii="宋体" w:hAnsi="宋体" w:cs="宋体" w:eastAsia="宋体" w:hint="default"/>
          <w:spacing w:val="-3"/>
          <w:sz w:val="24"/>
          <w:szCs w:val="24"/>
        </w:rPr>
        <w:t>了</w:t>
      </w:r>
      <w:r>
        <w:rPr>
          <w:rFonts w:ascii="宋体" w:hAnsi="宋体" w:cs="宋体" w:eastAsia="宋体" w:hint="default"/>
          <w:spacing w:val="-3"/>
          <w:sz w:val="24"/>
          <w:szCs w:val="24"/>
        </w:rPr>
        <w:t>更好地</w:t>
      </w:r>
      <w:r>
        <w:rPr>
          <w:rFonts w:ascii="宋体" w:hAnsi="宋体" w:cs="宋体" w:eastAsia="宋体" w:hint="default"/>
          <w:spacing w:val="-3"/>
          <w:sz w:val="24"/>
          <w:szCs w:val="24"/>
        </w:rPr>
        <w:t>理</w:t>
      </w:r>
      <w:r>
        <w:rPr>
          <w:rFonts w:ascii="宋体" w:hAnsi="宋体" w:cs="宋体" w:eastAsia="宋体" w:hint="default"/>
          <w:spacing w:val="-3"/>
          <w:sz w:val="24"/>
          <w:szCs w:val="24"/>
        </w:rPr>
        <w:t>解</w:t>
      </w:r>
      <w:r>
        <w:rPr>
          <w:rFonts w:ascii="Arial" w:hAnsi="Arial" w:cs="Arial" w:eastAsia="Arial" w:hint="default"/>
          <w:spacing w:val="-3"/>
          <w:sz w:val="24"/>
          <w:szCs w:val="24"/>
        </w:rPr>
        <w:t>2008</w:t>
      </w:r>
      <w:r>
        <w:rPr>
          <w:rFonts w:ascii="宋体" w:hAnsi="宋体" w:cs="宋体" w:eastAsia="宋体" w:hint="default"/>
          <w:spacing w:val="-3"/>
          <w:sz w:val="24"/>
          <w:szCs w:val="24"/>
        </w:rPr>
        <w:t>年度远东公司</w:t>
      </w:r>
      <w:r>
        <w:rPr>
          <w:rFonts w:ascii="宋体" w:hAnsi="宋体" w:cs="宋体" w:eastAsia="宋体" w:hint="default"/>
          <w:spacing w:val="-3"/>
          <w:sz w:val="24"/>
          <w:szCs w:val="24"/>
        </w:rPr>
        <w:t>控</w:t>
      </w:r>
      <w:r>
        <w:rPr>
          <w:rFonts w:ascii="宋体" w:hAnsi="宋体" w:cs="宋体" w:eastAsia="宋体" w:hint="default"/>
          <w:spacing w:val="-3"/>
          <w:sz w:val="24"/>
          <w:szCs w:val="24"/>
        </w:rPr>
        <w:t>股股东及</w:t>
      </w:r>
      <w:r>
        <w:rPr>
          <w:rFonts w:ascii="宋体" w:hAnsi="宋体" w:cs="宋体" w:eastAsia="宋体" w:hint="default"/>
          <w:spacing w:val="-3"/>
          <w:sz w:val="24"/>
          <w:szCs w:val="24"/>
        </w:rPr>
        <w:t>其他</w:t>
      </w:r>
      <w:r>
        <w:rPr>
          <w:rFonts w:ascii="宋体" w:hAnsi="宋体" w:cs="宋体" w:eastAsia="宋体" w:hint="default"/>
          <w:spacing w:val="-99"/>
          <w:sz w:val="24"/>
          <w:szCs w:val="24"/>
        </w:rPr>
        <w:t> </w:t>
      </w:r>
      <w:r>
        <w:rPr>
          <w:rFonts w:ascii="宋体" w:hAnsi="宋体" w:cs="宋体" w:eastAsia="宋体" w:hint="default"/>
          <w:sz w:val="24"/>
          <w:szCs w:val="24"/>
        </w:rPr>
        <w:t>关联方占</w:t>
      </w:r>
      <w:r>
        <w:rPr>
          <w:rFonts w:ascii="宋体" w:hAnsi="宋体" w:cs="宋体" w:eastAsia="宋体" w:hint="default"/>
          <w:sz w:val="24"/>
          <w:szCs w:val="24"/>
        </w:rPr>
        <w:t>用资金</w:t>
      </w:r>
      <w:r>
        <w:rPr>
          <w:rFonts w:ascii="宋体" w:hAnsi="宋体" w:cs="宋体" w:eastAsia="宋体" w:hint="default"/>
          <w:sz w:val="24"/>
          <w:szCs w:val="24"/>
        </w:rPr>
        <w:t>情况</w:t>
      </w:r>
      <w:r>
        <w:rPr>
          <w:rFonts w:ascii="宋体" w:hAnsi="宋体" w:cs="宋体" w:eastAsia="宋体" w:hint="default"/>
          <w:sz w:val="24"/>
          <w:szCs w:val="24"/>
        </w:rPr>
        <w:t>，</w:t>
      </w:r>
      <w:r>
        <w:rPr>
          <w:rFonts w:ascii="宋体" w:hAnsi="宋体" w:cs="宋体" w:eastAsia="宋体" w:hint="default"/>
          <w:sz w:val="24"/>
          <w:szCs w:val="24"/>
        </w:rPr>
        <w:t>占</w:t>
      </w:r>
      <w:r>
        <w:rPr>
          <w:rFonts w:ascii="宋体" w:hAnsi="宋体" w:cs="宋体" w:eastAsia="宋体" w:hint="default"/>
          <w:sz w:val="24"/>
          <w:szCs w:val="24"/>
        </w:rPr>
        <w:t>用资金</w:t>
      </w:r>
      <w:r>
        <w:rPr>
          <w:rFonts w:ascii="宋体" w:hAnsi="宋体" w:cs="宋体" w:eastAsia="宋体" w:hint="default"/>
          <w:sz w:val="24"/>
          <w:szCs w:val="24"/>
        </w:rPr>
        <w:t>情况</w:t>
      </w:r>
      <w:r>
        <w:rPr>
          <w:rFonts w:ascii="宋体" w:hAnsi="宋体" w:cs="宋体" w:eastAsia="宋体" w:hint="default"/>
          <w:sz w:val="24"/>
          <w:szCs w:val="24"/>
        </w:rPr>
        <w:t>表</w:t>
      </w:r>
      <w:r>
        <w:rPr>
          <w:rFonts w:ascii="宋体" w:hAnsi="宋体" w:cs="宋体" w:eastAsia="宋体" w:hint="default"/>
          <w:sz w:val="24"/>
          <w:szCs w:val="24"/>
        </w:rPr>
        <w:t>应当与已</w:t>
      </w:r>
      <w:r>
        <w:rPr>
          <w:rFonts w:ascii="宋体" w:hAnsi="宋体" w:cs="宋体" w:eastAsia="宋体" w:hint="default"/>
          <w:sz w:val="24"/>
          <w:szCs w:val="24"/>
        </w:rPr>
        <w:t>审计的财务报表</w:t>
      </w:r>
      <w:r>
        <w:rPr>
          <w:rFonts w:ascii="宋体" w:hAnsi="宋体" w:cs="宋体" w:eastAsia="宋体" w:hint="default"/>
          <w:sz w:val="24"/>
          <w:szCs w:val="24"/>
        </w:rPr>
        <w:t>一</w:t>
      </w:r>
      <w:r>
        <w:rPr>
          <w:rFonts w:ascii="宋体" w:hAnsi="宋体" w:cs="宋体" w:eastAsia="宋体" w:hint="default"/>
          <w:sz w:val="24"/>
          <w:szCs w:val="24"/>
        </w:rPr>
        <w:t>并</w:t>
      </w:r>
      <w:r>
        <w:rPr>
          <w:rFonts w:ascii="宋体" w:hAnsi="宋体" w:cs="宋体" w:eastAsia="宋体" w:hint="default"/>
          <w:sz w:val="24"/>
          <w:szCs w:val="24"/>
        </w:rPr>
        <w:t>阅读</w:t>
      </w:r>
      <w:r>
        <w:rPr>
          <w:rFonts w:ascii="宋体" w:hAnsi="宋体" w:cs="宋体" w:eastAsia="宋体" w:hint="default"/>
          <w:sz w:val="24"/>
          <w:szCs w:val="24"/>
        </w:rPr>
        <w:t>。</w:t>
      </w:r>
    </w:p>
    <w:p>
      <w:pPr>
        <w:spacing w:line="355" w:lineRule="auto" w:before="43"/>
        <w:ind w:left="1535" w:right="296" w:firstLine="480"/>
        <w:jc w:val="both"/>
        <w:rPr>
          <w:rFonts w:ascii="宋体" w:hAnsi="宋体" w:cs="宋体" w:eastAsia="宋体" w:hint="default"/>
          <w:sz w:val="24"/>
          <w:szCs w:val="24"/>
        </w:rPr>
      </w:pPr>
      <w:r>
        <w:rPr>
          <w:rFonts w:ascii="宋体" w:hAnsi="宋体" w:cs="宋体" w:eastAsia="宋体" w:hint="default"/>
          <w:spacing w:val="5"/>
          <w:sz w:val="24"/>
          <w:szCs w:val="24"/>
        </w:rPr>
        <w:t>本专</w:t>
      </w:r>
      <w:r>
        <w:rPr>
          <w:rFonts w:ascii="宋体" w:hAnsi="宋体" w:cs="宋体" w:eastAsia="宋体" w:hint="default"/>
          <w:spacing w:val="5"/>
          <w:sz w:val="24"/>
          <w:szCs w:val="24"/>
        </w:rPr>
        <w:t>项说明仅作为</w:t>
      </w:r>
      <w:r>
        <w:rPr>
          <w:rFonts w:ascii="宋体" w:hAnsi="宋体" w:cs="宋体" w:eastAsia="宋体" w:hint="default"/>
          <w:spacing w:val="5"/>
          <w:sz w:val="24"/>
          <w:szCs w:val="24"/>
        </w:rPr>
        <w:t>远东公司</w:t>
      </w:r>
      <w:r>
        <w:rPr>
          <w:rFonts w:ascii="宋体" w:hAnsi="宋体" w:cs="宋体" w:eastAsia="宋体" w:hint="default"/>
          <w:spacing w:val="5"/>
          <w:sz w:val="24"/>
          <w:szCs w:val="24"/>
        </w:rPr>
        <w:t>向</w:t>
      </w:r>
      <w:r>
        <w:rPr>
          <w:rFonts w:ascii="宋体" w:hAnsi="宋体" w:cs="宋体" w:eastAsia="宋体" w:hint="default"/>
          <w:spacing w:val="5"/>
          <w:sz w:val="24"/>
          <w:szCs w:val="24"/>
        </w:rPr>
        <w:t>监管</w:t>
      </w:r>
      <w:r>
        <w:rPr>
          <w:rFonts w:ascii="宋体" w:hAnsi="宋体" w:cs="宋体" w:eastAsia="宋体" w:hint="default"/>
          <w:spacing w:val="5"/>
          <w:sz w:val="24"/>
          <w:szCs w:val="24"/>
        </w:rPr>
        <w:t>部门披露控</w:t>
      </w:r>
      <w:r>
        <w:rPr>
          <w:rFonts w:ascii="宋体" w:hAnsi="宋体" w:cs="宋体" w:eastAsia="宋体" w:hint="default"/>
          <w:spacing w:val="5"/>
          <w:sz w:val="24"/>
          <w:szCs w:val="24"/>
        </w:rPr>
        <w:t>股股东及</w:t>
      </w:r>
      <w:r>
        <w:rPr>
          <w:rFonts w:ascii="宋体" w:hAnsi="宋体" w:cs="宋体" w:eastAsia="宋体" w:hint="default"/>
          <w:spacing w:val="5"/>
          <w:sz w:val="24"/>
          <w:szCs w:val="24"/>
        </w:rPr>
        <w:t>其他关联方占</w:t>
      </w:r>
      <w:r>
        <w:rPr>
          <w:rFonts w:ascii="宋体" w:hAnsi="宋体" w:cs="宋体" w:eastAsia="宋体" w:hint="default"/>
          <w:spacing w:val="5"/>
          <w:sz w:val="24"/>
          <w:szCs w:val="24"/>
        </w:rPr>
        <w:t>用</w:t>
      </w:r>
      <w:r>
        <w:rPr>
          <w:rFonts w:ascii="宋体" w:hAnsi="宋体" w:cs="宋体" w:eastAsia="宋体" w:hint="default"/>
          <w:sz w:val="24"/>
          <w:szCs w:val="24"/>
        </w:rPr>
        <w:t> 资金</w:t>
      </w:r>
      <w:r>
        <w:rPr>
          <w:rFonts w:ascii="宋体" w:hAnsi="宋体" w:cs="宋体" w:eastAsia="宋体" w:hint="default"/>
          <w:sz w:val="24"/>
          <w:szCs w:val="24"/>
        </w:rPr>
        <w:t>情况之</w:t>
      </w:r>
      <w:r>
        <w:rPr>
          <w:rFonts w:ascii="宋体" w:hAnsi="宋体" w:cs="宋体" w:eastAsia="宋体" w:hint="default"/>
          <w:sz w:val="24"/>
          <w:szCs w:val="24"/>
        </w:rPr>
        <w:t>用，</w:t>
      </w:r>
      <w:r>
        <w:rPr>
          <w:rFonts w:ascii="宋体" w:hAnsi="宋体" w:cs="宋体" w:eastAsia="宋体" w:hint="default"/>
          <w:sz w:val="24"/>
          <w:szCs w:val="24"/>
        </w:rPr>
        <w:t>不得</w:t>
      </w:r>
      <w:r>
        <w:rPr>
          <w:rFonts w:ascii="宋体" w:hAnsi="宋体" w:cs="宋体" w:eastAsia="宋体" w:hint="default"/>
          <w:sz w:val="24"/>
          <w:szCs w:val="24"/>
        </w:rPr>
        <w:t>用</w:t>
      </w:r>
      <w:r>
        <w:rPr>
          <w:rFonts w:ascii="宋体" w:hAnsi="宋体" w:cs="宋体" w:eastAsia="宋体" w:hint="default"/>
          <w:sz w:val="24"/>
          <w:szCs w:val="24"/>
        </w:rPr>
        <w:t>作任何其他目</w:t>
      </w:r>
      <w:r>
        <w:rPr>
          <w:rFonts w:ascii="宋体" w:hAnsi="宋体" w:cs="宋体" w:eastAsia="宋体" w:hint="default"/>
          <w:sz w:val="24"/>
          <w:szCs w:val="24"/>
        </w:rPr>
        <w:t>的。</w:t>
      </w:r>
    </w:p>
    <w:p>
      <w:pPr>
        <w:spacing w:line="240" w:lineRule="auto" w:before="9"/>
        <w:rPr>
          <w:rFonts w:ascii="宋体" w:hAnsi="宋体" w:cs="宋体" w:eastAsia="宋体" w:hint="default"/>
          <w:sz w:val="34"/>
          <w:szCs w:val="34"/>
        </w:rPr>
      </w:pPr>
    </w:p>
    <w:p>
      <w:pPr>
        <w:spacing w:line="338" w:lineRule="auto" w:before="0"/>
        <w:ind w:left="1535" w:right="291" w:firstLine="480"/>
        <w:jc w:val="both"/>
        <w:rPr>
          <w:rFonts w:ascii="宋体" w:hAnsi="宋体" w:cs="宋体" w:eastAsia="宋体" w:hint="default"/>
          <w:sz w:val="24"/>
          <w:szCs w:val="24"/>
        </w:rPr>
      </w:pPr>
      <w:r>
        <w:rPr>
          <w:rFonts w:ascii="宋体" w:hAnsi="宋体" w:cs="宋体" w:eastAsia="宋体" w:hint="default"/>
          <w:spacing w:val="-3"/>
          <w:sz w:val="24"/>
          <w:szCs w:val="24"/>
        </w:rPr>
        <w:t>附件：远东实业股份有限公司</w:t>
      </w:r>
      <w:r>
        <w:rPr>
          <w:rFonts w:ascii="Arial" w:hAnsi="Arial" w:cs="Arial" w:eastAsia="Arial" w:hint="default"/>
          <w:spacing w:val="-3"/>
          <w:sz w:val="24"/>
          <w:szCs w:val="24"/>
        </w:rPr>
        <w:t>2008</w:t>
      </w:r>
      <w:r>
        <w:rPr>
          <w:rFonts w:ascii="宋体" w:hAnsi="宋体" w:cs="宋体" w:eastAsia="宋体" w:hint="default"/>
          <w:spacing w:val="-3"/>
          <w:sz w:val="24"/>
          <w:szCs w:val="24"/>
        </w:rPr>
        <w:t>年度</w:t>
      </w:r>
      <w:r>
        <w:rPr>
          <w:rFonts w:ascii="宋体" w:hAnsi="宋体" w:cs="宋体" w:eastAsia="宋体" w:hint="default"/>
          <w:spacing w:val="-3"/>
          <w:sz w:val="24"/>
          <w:szCs w:val="24"/>
        </w:rPr>
        <w:t>控</w:t>
      </w:r>
      <w:r>
        <w:rPr>
          <w:rFonts w:ascii="宋体" w:hAnsi="宋体" w:cs="宋体" w:eastAsia="宋体" w:hint="default"/>
          <w:spacing w:val="-3"/>
          <w:sz w:val="24"/>
          <w:szCs w:val="24"/>
        </w:rPr>
        <w:t>股股东及</w:t>
      </w:r>
      <w:r>
        <w:rPr>
          <w:rFonts w:ascii="宋体" w:hAnsi="宋体" w:cs="宋体" w:eastAsia="宋体" w:hint="default"/>
          <w:spacing w:val="-3"/>
          <w:sz w:val="24"/>
          <w:szCs w:val="24"/>
        </w:rPr>
        <w:t>其他关联方占</w:t>
      </w:r>
      <w:r>
        <w:rPr>
          <w:rFonts w:ascii="宋体" w:hAnsi="宋体" w:cs="宋体" w:eastAsia="宋体" w:hint="default"/>
          <w:spacing w:val="-3"/>
          <w:sz w:val="24"/>
          <w:szCs w:val="24"/>
        </w:rPr>
        <w:t>用资金</w:t>
      </w:r>
      <w:r>
        <w:rPr>
          <w:rFonts w:ascii="宋体" w:hAnsi="宋体" w:cs="宋体" w:eastAsia="宋体" w:hint="default"/>
          <w:spacing w:val="-3"/>
          <w:sz w:val="24"/>
          <w:szCs w:val="24"/>
        </w:rPr>
        <w:t>情</w:t>
      </w:r>
      <w:r>
        <w:rPr>
          <w:rFonts w:ascii="宋体" w:hAnsi="宋体" w:cs="宋体" w:eastAsia="宋体" w:hint="default"/>
          <w:sz w:val="24"/>
          <w:szCs w:val="24"/>
        </w:rPr>
        <w:t> 况</w:t>
      </w:r>
      <w:r>
        <w:rPr>
          <w:rFonts w:ascii="宋体" w:hAnsi="宋体" w:cs="宋体" w:eastAsia="宋体" w:hint="default"/>
          <w:sz w:val="24"/>
          <w:szCs w:val="24"/>
        </w:rPr>
        <w:t>表</w:t>
      </w:r>
    </w:p>
    <w:p>
      <w:pPr>
        <w:tabs>
          <w:tab w:pos="3455" w:val="left" w:leader="none"/>
          <w:tab w:pos="7415" w:val="left" w:leader="none"/>
        </w:tabs>
        <w:spacing w:line="688" w:lineRule="auto" w:before="206"/>
        <w:ind w:left="2735" w:right="862" w:hanging="1200"/>
        <w:jc w:val="right"/>
        <w:rPr>
          <w:rFonts w:ascii="宋体" w:hAnsi="宋体" w:cs="宋体" w:eastAsia="宋体" w:hint="default"/>
          <w:sz w:val="24"/>
          <w:szCs w:val="24"/>
        </w:rPr>
      </w:pPr>
      <w:r>
        <w:rPr>
          <w:rFonts w:ascii="宋体" w:hAnsi="宋体" w:cs="宋体" w:eastAsia="宋体" w:hint="default"/>
          <w:sz w:val="24"/>
          <w:szCs w:val="24"/>
        </w:rPr>
        <w:t>南京立</w:t>
      </w:r>
      <w:r>
        <w:rPr>
          <w:rFonts w:ascii="宋体" w:hAnsi="宋体" w:cs="宋体" w:eastAsia="宋体" w:hint="default"/>
          <w:sz w:val="24"/>
          <w:szCs w:val="24"/>
        </w:rPr>
        <w:t>信</w:t>
      </w:r>
      <w:r>
        <w:rPr>
          <w:rFonts w:ascii="宋体" w:hAnsi="宋体" w:cs="宋体" w:eastAsia="宋体" w:hint="default"/>
          <w:sz w:val="24"/>
          <w:szCs w:val="24"/>
        </w:rPr>
        <w:t>永华</w:t>
      </w:r>
      <w:r>
        <w:rPr>
          <w:rFonts w:ascii="宋体" w:hAnsi="宋体" w:cs="宋体" w:eastAsia="宋体" w:hint="default"/>
          <w:sz w:val="24"/>
          <w:szCs w:val="24"/>
        </w:rPr>
        <w:t>会计</w:t>
      </w:r>
      <w:r>
        <w:rPr>
          <w:rFonts w:ascii="宋体" w:hAnsi="宋体" w:cs="宋体" w:eastAsia="宋体" w:hint="default"/>
          <w:sz w:val="24"/>
          <w:szCs w:val="24"/>
        </w:rPr>
        <w:t>师事</w:t>
      </w:r>
      <w:r>
        <w:rPr>
          <w:rFonts w:ascii="宋体" w:hAnsi="宋体" w:cs="宋体" w:eastAsia="宋体" w:hint="default"/>
          <w:sz w:val="24"/>
          <w:szCs w:val="24"/>
        </w:rPr>
        <w:t>务</w:t>
      </w:r>
      <w:r>
        <w:rPr>
          <w:rFonts w:ascii="宋体" w:hAnsi="宋体" w:cs="宋体" w:eastAsia="宋体" w:hint="default"/>
          <w:sz w:val="24"/>
          <w:szCs w:val="24"/>
        </w:rPr>
        <w:t>所</w:t>
      </w:r>
      <w:r>
        <w:rPr>
          <w:rFonts w:ascii="宋体" w:hAnsi="宋体" w:cs="宋体" w:eastAsia="宋体" w:hint="default"/>
          <w:sz w:val="24"/>
          <w:szCs w:val="24"/>
        </w:rPr>
        <w:t>有限公司</w:t>
        <w:tab/>
        <w:t>中国注</w:t>
      </w:r>
      <w:r>
        <w:rPr>
          <w:rFonts w:ascii="宋体" w:hAnsi="宋体" w:cs="宋体" w:eastAsia="宋体" w:hint="default"/>
          <w:sz w:val="24"/>
          <w:szCs w:val="24"/>
        </w:rPr>
        <w:t>册</w:t>
      </w:r>
      <w:r>
        <w:rPr>
          <w:rFonts w:ascii="宋体" w:hAnsi="宋体" w:cs="宋体" w:eastAsia="宋体" w:hint="default"/>
          <w:sz w:val="24"/>
          <w:szCs w:val="24"/>
        </w:rPr>
        <w:t>会计</w:t>
      </w:r>
      <w:r>
        <w:rPr>
          <w:rFonts w:ascii="宋体" w:hAnsi="宋体" w:cs="宋体" w:eastAsia="宋体" w:hint="default"/>
          <w:sz w:val="24"/>
          <w:szCs w:val="24"/>
        </w:rPr>
        <w:t>师 </w:t>
      </w:r>
      <w:r>
        <w:rPr>
          <w:rFonts w:ascii="宋体" w:hAnsi="宋体" w:cs="宋体" w:eastAsia="宋体" w:hint="default"/>
          <w:sz w:val="24"/>
          <w:szCs w:val="24"/>
        </w:rPr>
        <w:t>中国</w:t>
        <w:tab/>
      </w:r>
      <w:r>
        <w:rPr>
          <w:rFonts w:ascii="宋体" w:hAnsi="宋体" w:cs="宋体" w:eastAsia="宋体" w:hint="default"/>
          <w:sz w:val="24"/>
          <w:szCs w:val="24"/>
        </w:rPr>
        <w:t>南京</w:t>
        <w:tab/>
      </w:r>
      <w:r>
        <w:rPr>
          <w:rFonts w:ascii="宋体" w:hAnsi="宋体" w:cs="宋体" w:eastAsia="宋体" w:hint="default"/>
          <w:sz w:val="24"/>
          <w:szCs w:val="24"/>
        </w:rPr>
        <w:t>中国注</w:t>
      </w:r>
      <w:r>
        <w:rPr>
          <w:rFonts w:ascii="宋体" w:hAnsi="宋体" w:cs="宋体" w:eastAsia="宋体" w:hint="default"/>
          <w:sz w:val="24"/>
          <w:szCs w:val="24"/>
        </w:rPr>
        <w:t>册</w:t>
      </w:r>
      <w:r>
        <w:rPr>
          <w:rFonts w:ascii="宋体" w:hAnsi="宋体" w:cs="宋体" w:eastAsia="宋体" w:hint="default"/>
          <w:sz w:val="24"/>
          <w:szCs w:val="24"/>
        </w:rPr>
        <w:t>会计</w:t>
      </w:r>
      <w:r>
        <w:rPr>
          <w:rFonts w:ascii="宋体" w:hAnsi="宋体" w:cs="宋体" w:eastAsia="宋体" w:hint="default"/>
          <w:sz w:val="24"/>
          <w:szCs w:val="24"/>
        </w:rPr>
        <w:t>师</w:t>
      </w:r>
    </w:p>
    <w:p>
      <w:pPr>
        <w:spacing w:before="134"/>
        <w:ind w:left="0" w:right="862" w:firstLine="0"/>
        <w:jc w:val="right"/>
        <w:rPr>
          <w:rFonts w:ascii="宋体" w:hAnsi="宋体" w:cs="宋体" w:eastAsia="宋体" w:hint="default"/>
          <w:sz w:val="24"/>
          <w:szCs w:val="24"/>
        </w:rPr>
      </w:pPr>
      <w:r>
        <w:rPr>
          <w:rFonts w:ascii="宋体" w:hAnsi="宋体" w:cs="宋体" w:eastAsia="宋体" w:hint="default"/>
          <w:sz w:val="24"/>
          <w:szCs w:val="24"/>
        </w:rPr>
        <w:t>二○○九</w:t>
      </w:r>
      <w:r>
        <w:rPr>
          <w:rFonts w:ascii="宋体" w:hAnsi="宋体" w:cs="宋体" w:eastAsia="宋体" w:hint="default"/>
          <w:sz w:val="24"/>
          <w:szCs w:val="24"/>
        </w:rPr>
        <w:t>年</w:t>
      </w:r>
      <w:r>
        <w:rPr>
          <w:rFonts w:ascii="宋体" w:hAnsi="宋体" w:cs="宋体" w:eastAsia="宋体" w:hint="default"/>
          <w:sz w:val="24"/>
          <w:szCs w:val="24"/>
        </w:rPr>
        <w:t>三</w:t>
      </w:r>
      <w:r>
        <w:rPr>
          <w:rFonts w:ascii="宋体" w:hAnsi="宋体" w:cs="宋体" w:eastAsia="宋体" w:hint="default"/>
          <w:sz w:val="24"/>
          <w:szCs w:val="24"/>
        </w:rPr>
        <w:t>月</w:t>
      </w:r>
      <w:r>
        <w:rPr>
          <w:rFonts w:ascii="宋体" w:hAnsi="宋体" w:cs="宋体" w:eastAsia="宋体" w:hint="default"/>
          <w:sz w:val="24"/>
          <w:szCs w:val="24"/>
        </w:rPr>
        <w:t>五</w:t>
      </w:r>
      <w:r>
        <w:rPr>
          <w:rFonts w:ascii="宋体" w:hAnsi="宋体" w:cs="宋体" w:eastAsia="宋体" w:hint="default"/>
          <w:sz w:val="24"/>
          <w:szCs w:val="24"/>
        </w:rPr>
        <w:t>日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2"/>
        <w:rPr>
          <w:rFonts w:ascii="宋体" w:hAnsi="宋体" w:cs="宋体" w:eastAsia="宋体" w:hint="default"/>
          <w:sz w:val="24"/>
          <w:szCs w:val="24"/>
        </w:rPr>
      </w:pPr>
    </w:p>
    <w:p>
      <w:pPr>
        <w:spacing w:before="69"/>
        <w:ind w:left="1424" w:right="0" w:firstLine="0"/>
        <w:jc w:val="center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43</w:t>
      </w:r>
    </w:p>
    <w:p>
      <w:pPr>
        <w:spacing w:after="0"/>
        <w:jc w:val="center"/>
        <w:rPr>
          <w:rFonts w:ascii="Times New Roman" w:hAnsi="Times New Roman" w:cs="Times New Roman" w:eastAsia="Times New Roman" w:hint="default"/>
          <w:sz w:val="24"/>
          <w:szCs w:val="24"/>
        </w:rPr>
        <w:sectPr>
          <w:headerReference w:type="default" r:id="rId13"/>
          <w:pgSz w:w="11900" w:h="16840"/>
          <w:pgMar w:header="846" w:footer="246" w:top="1360" w:bottom="440" w:left="260" w:right="1680"/>
        </w:sectPr>
      </w:pPr>
    </w:p>
    <w:p>
      <w:pPr>
        <w:spacing w:line="240" w:lineRule="auto" w:before="5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line="335" w:lineRule="exact" w:before="0"/>
        <w:ind w:left="0" w:right="779" w:firstLine="0"/>
        <w:jc w:val="righ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/>
        <w:pict>
          <v:shape style="position:absolute;margin-left:541.919983pt;margin-top:-6.565pt;width:20.64pt;height:20.64pt;mso-position-horizontal-relative:page;mso-position-vertical-relative:paragraph;z-index:1192" type="#_x0000_t75" stroked="false">
            <v:imagedata r:id="rId16" o:title=""/>
          </v:shape>
        </w:pic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远东实业股份有限公司 </w:t>
      </w:r>
      <w:r>
        <w:rPr>
          <w:rFonts w:ascii="Arial" w:hAnsi="Arial" w:cs="Arial" w:eastAsia="Arial" w:hint="default"/>
          <w:b/>
          <w:bCs/>
          <w:sz w:val="21"/>
          <w:szCs w:val="21"/>
        </w:rPr>
        <w:t>2008</w:t>
      </w:r>
      <w:r>
        <w:rPr>
          <w:rFonts w:ascii="Arial" w:hAnsi="Arial" w:cs="Arial" w:eastAsia="Arial" w:hint="default"/>
          <w:b/>
          <w:bCs/>
          <w:spacing w:val="-33"/>
          <w:sz w:val="21"/>
          <w:szCs w:val="21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年年度报告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"/>
          <w:szCs w:val="2"/>
        </w:rPr>
      </w:pPr>
    </w:p>
    <w:p>
      <w:pPr>
        <w:spacing w:line="20" w:lineRule="exact"/>
        <w:ind w:left="1144" w:right="0" w:firstLine="0"/>
        <w:rPr>
          <w:rFonts w:ascii="Microsoft JhengHei" w:hAnsi="Microsoft JhengHei" w:cs="Microsoft JhengHei" w:eastAsia="Microsoft JhengHei" w:hint="default"/>
          <w:sz w:val="2"/>
          <w:szCs w:val="2"/>
        </w:rPr>
      </w:pPr>
      <w:r>
        <w:rPr>
          <w:rFonts w:ascii="Microsoft JhengHei" w:hAnsi="Microsoft JhengHei" w:cs="Microsoft JhengHei" w:eastAsia="Microsoft JhengHei" w:hint="default"/>
          <w:sz w:val="2"/>
          <w:szCs w:val="2"/>
        </w:rPr>
        <w:pict>
          <v:group style="width:683.55pt;height:.75pt;mso-position-horizontal-relative:char;mso-position-vertical-relative:line" coordorigin="0,0" coordsize="13671,15">
            <v:group style="position:absolute;left:7;top:7;width:13656;height:2" coordorigin="7,7" coordsize="13656,2">
              <v:shape style="position:absolute;left:7;top:7;width:13656;height:2" coordorigin="7,7" coordsize="13656,0" path="m7,7l13663,7e" filled="false" stroked="true" strokeweight=".72pt" strokecolor="#000000">
                <v:path arrowok="t"/>
              </v:shape>
            </v:group>
          </v:group>
        </w:pict>
      </w:r>
      <w:r>
        <w:rPr>
          <w:rFonts w:ascii="Microsoft JhengHei" w:hAnsi="Microsoft JhengHei" w:cs="Microsoft JhengHei" w:eastAsia="Microsoft JhengHei" w:hint="default"/>
          <w:sz w:val="2"/>
          <w:szCs w:val="2"/>
        </w:rPr>
      </w: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line="367" w:lineRule="exact" w:before="0"/>
        <w:ind w:left="4333" w:right="0" w:firstLine="0"/>
        <w:jc w:val="left"/>
        <w:rPr>
          <w:rFonts w:ascii="Microsoft JhengHei" w:hAnsi="Microsoft JhengHei" w:cs="Microsoft JhengHei" w:eastAsia="Microsoft JhengHei" w:hint="default"/>
          <w:sz w:val="24"/>
          <w:szCs w:val="24"/>
        </w:rPr>
      </w:pP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远东实业股份有限公司</w:t>
      </w:r>
      <w:r>
        <w:rPr>
          <w:rFonts w:ascii="Times New Roman" w:hAnsi="Times New Roman" w:cs="Times New Roman" w:eastAsia="Times New Roman" w:hint="default"/>
          <w:b/>
          <w:bCs/>
          <w:sz w:val="24"/>
          <w:szCs w:val="24"/>
        </w:rPr>
        <w:t>2008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年度控股股东及其他关联方占用资金情况表</w:t>
      </w:r>
      <w:r>
        <w:rPr>
          <w:rFonts w:ascii="Microsoft JhengHei" w:hAnsi="Microsoft JhengHei" w:cs="Microsoft JhengHei" w:eastAsia="Microsoft JhengHei" w:hint="default"/>
          <w:sz w:val="24"/>
          <w:szCs w:val="24"/>
        </w:rPr>
      </w:r>
    </w:p>
    <w:p>
      <w:pPr>
        <w:spacing w:before="124"/>
        <w:ind w:left="0" w:right="651" w:firstLine="0"/>
        <w:jc w:val="right"/>
        <w:rPr>
          <w:rFonts w:ascii="宋体" w:hAnsi="宋体" w:cs="宋体" w:eastAsia="宋体" w:hint="default"/>
          <w:sz w:val="24"/>
          <w:szCs w:val="24"/>
        </w:rPr>
      </w:pPr>
      <w:r>
        <w:rPr>
          <w:rFonts w:ascii="宋体" w:hAnsi="宋体" w:cs="宋体" w:eastAsia="宋体" w:hint="default"/>
          <w:sz w:val="24"/>
          <w:szCs w:val="24"/>
        </w:rPr>
        <w:t>单位</w:t>
      </w:r>
      <w:r>
        <w:rPr>
          <w:rFonts w:ascii="宋体" w:hAnsi="宋体" w:cs="宋体" w:eastAsia="宋体" w:hint="default"/>
          <w:sz w:val="24"/>
          <w:szCs w:val="24"/>
        </w:rPr>
        <w:t>：</w:t>
      </w:r>
      <w:r>
        <w:rPr>
          <w:rFonts w:ascii="宋体" w:hAnsi="宋体" w:cs="宋体" w:eastAsia="宋体" w:hint="default"/>
          <w:sz w:val="24"/>
          <w:szCs w:val="24"/>
        </w:rPr>
        <w:t>元</w:t>
      </w:r>
    </w:p>
    <w:p>
      <w:pPr>
        <w:spacing w:line="240" w:lineRule="auto" w:before="2"/>
        <w:rPr>
          <w:rFonts w:ascii="宋体" w:hAnsi="宋体" w:cs="宋体" w:eastAsia="宋体" w:hint="default"/>
          <w:sz w:val="27"/>
          <w:szCs w:val="27"/>
        </w:rPr>
      </w:pPr>
    </w:p>
    <w:tbl>
      <w:tblPr>
        <w:tblW w:w="0" w:type="auto"/>
        <w:jc w:val="left"/>
        <w:tblInd w:w="117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75"/>
        <w:gridCol w:w="1517"/>
        <w:gridCol w:w="1176"/>
        <w:gridCol w:w="1190"/>
        <w:gridCol w:w="1358"/>
        <w:gridCol w:w="1310"/>
        <w:gridCol w:w="1109"/>
        <w:gridCol w:w="1397"/>
        <w:gridCol w:w="1315"/>
        <w:gridCol w:w="1008"/>
        <w:gridCol w:w="1795"/>
      </w:tblGrid>
      <w:tr>
        <w:trPr>
          <w:trHeight w:val="946" w:hRule="exac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35" w:lineRule="exact"/>
              <w:ind w:left="17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资金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</w:p>
          <w:p>
            <w:pPr>
              <w:pStyle w:val="TableParagraph"/>
              <w:spacing w:line="240" w:lineRule="auto"/>
              <w:ind w:left="26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类别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12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7" w:lineRule="auto" w:before="84"/>
              <w:ind w:left="129" w:right="132" w:hanging="5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方与上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市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公司的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联关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7" w:lineRule="auto" w:before="84"/>
              <w:ind w:left="139" w:right="13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上市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核</w:t>
            </w:r>
            <w:r>
              <w:rPr>
                <w:rFonts w:ascii="宋体" w:hAnsi="宋体" w:cs="宋体" w:eastAsia="宋体" w:hint="default"/>
                <w:spacing w:val="-8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算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的会计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科</w:t>
            </w:r>
            <w:r>
              <w:rPr>
                <w:rFonts w:ascii="宋体" w:hAnsi="宋体" w:cs="宋体" w:eastAsia="宋体" w:hint="default"/>
                <w:spacing w:val="-8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35" w:lineRule="exact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2008</w:t>
            </w:r>
            <w:r>
              <w:rPr>
                <w:rFonts w:ascii="宋体" w:hAnsi="宋体" w:cs="宋体" w:eastAsia="宋体" w:hint="default"/>
                <w:spacing w:val="-3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占</w:t>
            </w:r>
          </w:p>
          <w:p>
            <w:pPr>
              <w:pStyle w:val="TableParagraph"/>
              <w:spacing w:line="240" w:lineRule="auto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用资金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110" w:right="0" w:firstLine="67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2008</w:t>
            </w:r>
            <w:r>
              <w:rPr>
                <w:rFonts w:ascii="宋体" w:hAnsi="宋体" w:cs="宋体" w:eastAsia="宋体" w:hint="default"/>
                <w:spacing w:val="-40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占</w:t>
            </w:r>
          </w:p>
          <w:p>
            <w:pPr>
              <w:pStyle w:val="TableParagraph"/>
              <w:spacing w:line="237" w:lineRule="auto" w:before="2"/>
              <w:ind w:left="110" w:right="103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累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7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不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含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占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pacing w:val="-7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资金利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7" w:lineRule="auto" w:before="84"/>
              <w:ind w:left="187" w:right="167" w:hanging="20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2008</w:t>
            </w:r>
            <w:r>
              <w:rPr>
                <w:rFonts w:ascii="宋体" w:hAnsi="宋体" w:cs="宋体" w:eastAsia="宋体" w:hint="default"/>
                <w:spacing w:val="-40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年度</w:t>
            </w:r>
            <w:r>
              <w:rPr>
                <w:rFonts w:ascii="宋体" w:hAnsi="宋体" w:cs="宋体" w:eastAsia="宋体" w:hint="default"/>
                <w:spacing w:val="-8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用资金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48" w:right="60" w:hanging="2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2008</w:t>
            </w:r>
            <w:r>
              <w:rPr>
                <w:rFonts w:ascii="宋体" w:hAnsi="宋体" w:cs="宋体" w:eastAsia="宋体" w:hint="default"/>
                <w:spacing w:val="-4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年度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偿还</w:t>
            </w:r>
            <w:r>
              <w:rPr>
                <w:rFonts w:ascii="宋体" w:hAnsi="宋体" w:cs="宋体" w:eastAsia="宋体" w:hint="default"/>
                <w:spacing w:val="-80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35" w:lineRule="exact"/>
              <w:ind w:left="18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2008</w:t>
            </w:r>
            <w:r>
              <w:rPr>
                <w:rFonts w:ascii="宋体" w:hAnsi="宋体" w:cs="宋体" w:eastAsia="宋体" w:hint="default"/>
                <w:spacing w:val="-40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期末</w:t>
            </w:r>
          </w:p>
          <w:p>
            <w:pPr>
              <w:pStyle w:val="TableParagraph"/>
              <w:spacing w:line="240" w:lineRule="auto"/>
              <w:ind w:left="11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用资金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316" w:right="132" w:hanging="178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形成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原因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475" w:hRule="exact"/>
        </w:trPr>
        <w:tc>
          <w:tcPr>
            <w:tcW w:w="107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35" w:lineRule="auto"/>
              <w:ind w:left="172" w:right="16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上市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8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子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8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附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属</w:t>
            </w:r>
            <w:r>
              <w:rPr>
                <w:rFonts w:ascii="宋体" w:hAnsi="宋体" w:cs="宋体" w:eastAsia="宋体" w:hint="default"/>
                <w:spacing w:val="-8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0" w:lineRule="exact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常州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远东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科技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</w:t>
            </w:r>
          </w:p>
          <w:p>
            <w:pPr>
              <w:pStyle w:val="TableParagraph"/>
              <w:spacing w:line="233" w:lineRule="exact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2"/>
              <w:ind w:left="8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2"/>
              <w:ind w:left="8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其他应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4"/>
              <w:ind w:right="19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1,129,246.25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4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400.00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2"/>
              <w:ind w:right="458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4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9,613,752.56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4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-8,484,106.31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2"/>
              <w:ind w:left="9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资金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往来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2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475" w:hRule="exact"/>
        </w:trPr>
        <w:tc>
          <w:tcPr>
            <w:tcW w:w="107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常州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远东文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</w:p>
          <w:p>
            <w:pPr>
              <w:pStyle w:val="TableParagraph"/>
              <w:spacing w:line="240" w:lineRule="auto"/>
              <w:ind w:left="9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业有限公司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2"/>
              <w:ind w:left="8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2"/>
              <w:ind w:left="8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其他应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4"/>
              <w:ind w:right="26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469,306.00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4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440,905.18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2"/>
              <w:ind w:right="458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4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5,066,614.43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4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-4,156,403.25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2"/>
              <w:ind w:left="9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资金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往来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2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480" w:hRule="exact"/>
        </w:trPr>
        <w:tc>
          <w:tcPr>
            <w:tcW w:w="107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远东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网安科技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</w:t>
            </w:r>
          </w:p>
          <w:p>
            <w:pPr>
              <w:pStyle w:val="TableParagraph"/>
              <w:spacing w:line="240" w:lineRule="auto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2"/>
              <w:ind w:left="8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2"/>
              <w:ind w:left="8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其他应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4"/>
              <w:ind w:right="19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1,250,000.00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4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164,989.6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2"/>
              <w:ind w:right="458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4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4,867,358.08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4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-3,452,368.48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2"/>
              <w:ind w:left="9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资金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往来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2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710" w:hRule="exact"/>
        </w:trPr>
        <w:tc>
          <w:tcPr>
            <w:tcW w:w="107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26"/>
                <w:szCs w:val="26"/>
              </w:rPr>
            </w:pPr>
          </w:p>
          <w:p>
            <w:pPr>
              <w:pStyle w:val="TableParagraph"/>
              <w:spacing w:line="237" w:lineRule="auto"/>
              <w:ind w:left="172" w:right="167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其他关联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附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属企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 w:before="108"/>
              <w:ind w:left="571" w:right="167" w:hanging="317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REACH</w:t>
            </w:r>
            <w:r>
              <w:rPr>
                <w:rFonts w:ascii="宋体"/>
                <w:spacing w:val="2"/>
                <w:sz w:val="18"/>
              </w:rPr>
              <w:t> </w:t>
            </w:r>
            <w:r>
              <w:rPr>
                <w:rFonts w:ascii="宋体"/>
                <w:sz w:val="18"/>
              </w:rPr>
              <w:t>WEII,</w:t>
            </w: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  <w:t>INC. 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0" w:lineRule="exact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控</w:t>
            </w:r>
          </w:p>
          <w:p>
            <w:pPr>
              <w:pStyle w:val="TableParagraph"/>
              <w:spacing w:line="233" w:lineRule="exact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控制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</w:p>
          <w:p>
            <w:pPr>
              <w:pStyle w:val="TableParagraph"/>
              <w:spacing w:line="240" w:lineRule="auto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收账款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9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1,059,973.53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9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- 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410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- 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1,059,973.53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9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- 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9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[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注</w:t>
            </w:r>
            <w:r>
              <w:rPr>
                <w:rFonts w:ascii="宋体" w:hAnsi="宋体" w:cs="宋体" w:eastAsia="宋体" w:hint="default"/>
                <w:spacing w:val="-4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4] 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9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性往来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398" w:hRule="exact"/>
        </w:trPr>
        <w:tc>
          <w:tcPr>
            <w:tcW w:w="107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30" w:lineRule="exact"/>
              <w:ind w:left="480" w:right="119" w:hanging="356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常州亚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服装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6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17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7" w:lineRule="auto" w:before="104"/>
              <w:ind w:left="129" w:right="41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东具有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重大</w:t>
            </w:r>
            <w:r>
              <w:rPr>
                <w:rFonts w:ascii="宋体" w:hAnsi="宋体" w:cs="宋体" w:eastAsia="宋体" w:hint="default"/>
                <w:spacing w:val="-7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影响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4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收账款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9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5,603,900.00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4"/>
              <w:ind w:left="9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- 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4"/>
              <w:ind w:right="410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- 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5,603,900.00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4"/>
              <w:ind w:left="9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- 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4"/>
              <w:ind w:left="9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[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注</w:t>
            </w:r>
            <w:r>
              <w:rPr>
                <w:rFonts w:ascii="宋体" w:hAnsi="宋体" w:cs="宋体" w:eastAsia="宋体" w:hint="default"/>
                <w:spacing w:val="-4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2] 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4"/>
              <w:ind w:left="9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性往来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293" w:hRule="exact"/>
        </w:trPr>
        <w:tc>
          <w:tcPr>
            <w:tcW w:w="107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1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7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收账款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right="15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14,443,725.63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left="9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- 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right="410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- 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14,443,725.63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left="9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- 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left="9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[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注</w:t>
            </w:r>
            <w:r>
              <w:rPr>
                <w:rFonts w:ascii="宋体" w:hAnsi="宋体" w:cs="宋体" w:eastAsia="宋体" w:hint="default"/>
                <w:spacing w:val="-4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2] 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left="9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性往来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298" w:hRule="exact"/>
        </w:trPr>
        <w:tc>
          <w:tcPr>
            <w:tcW w:w="107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7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left="8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其他应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right="26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600,000.00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left="9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- 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right="410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- 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600,000.00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left="9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- 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left="9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[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注</w:t>
            </w:r>
            <w:r>
              <w:rPr>
                <w:rFonts w:ascii="宋体" w:hAnsi="宋体" w:cs="宋体" w:eastAsia="宋体" w:hint="default"/>
                <w:spacing w:val="-4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2] 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left="9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性往来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461" w:hRule="exact"/>
        </w:trPr>
        <w:tc>
          <w:tcPr>
            <w:tcW w:w="107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6" w:lineRule="exact" w:before="3"/>
              <w:ind w:left="124" w:right="119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香港汇杰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国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7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  <w:p>
            <w:pPr>
              <w:pStyle w:val="TableParagraph"/>
              <w:spacing w:line="209" w:lineRule="exact"/>
              <w:ind w:left="9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17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5" w:lineRule="exact" w:before="101"/>
              <w:ind w:left="12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/>
              <w:ind w:left="21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少数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3"/>
              <w:ind w:left="8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其他应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5"/>
              <w:ind w:right="19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5,139,011.79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3"/>
              <w:ind w:left="9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- 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3"/>
              <w:ind w:right="410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- 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5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5,139,011.79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3"/>
              <w:ind w:left="9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- 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3"/>
              <w:ind w:left="9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[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注</w:t>
            </w:r>
            <w:r>
              <w:rPr>
                <w:rFonts w:ascii="宋体" w:hAnsi="宋体" w:cs="宋体" w:eastAsia="宋体" w:hint="default"/>
                <w:spacing w:val="-4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5] 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3"/>
              <w:ind w:left="9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性往来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293" w:hRule="exact"/>
        </w:trPr>
        <w:tc>
          <w:tcPr>
            <w:tcW w:w="107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7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预付账款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right="19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5,970,476.03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left="9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- 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right="410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- 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5,970,476.03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left="9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- 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left="9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[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注</w:t>
            </w:r>
            <w:r>
              <w:rPr>
                <w:rFonts w:ascii="宋体" w:hAnsi="宋体" w:cs="宋体" w:eastAsia="宋体" w:hint="default"/>
                <w:spacing w:val="-4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5] 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left="9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性往来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480" w:hRule="exact"/>
        </w:trPr>
        <w:tc>
          <w:tcPr>
            <w:tcW w:w="107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120" w:right="0" w:firstLine="4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天恩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保利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</w:t>
            </w:r>
          </w:p>
          <w:p>
            <w:pPr>
              <w:pStyle w:val="TableParagraph"/>
              <w:spacing w:line="240" w:lineRule="auto"/>
              <w:ind w:left="12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资管理有限公司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2"/>
              <w:ind w:left="8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股东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之一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2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收账款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4"/>
              <w:ind w:left="30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50,000.00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2"/>
              <w:ind w:left="9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- 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2"/>
              <w:ind w:right="410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- 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4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50,000.00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2"/>
              <w:ind w:left="9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- 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2"/>
              <w:ind w:left="9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[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注</w:t>
            </w:r>
            <w:r>
              <w:rPr>
                <w:rFonts w:ascii="宋体" w:hAnsi="宋体" w:cs="宋体" w:eastAsia="宋体" w:hint="default"/>
                <w:spacing w:val="-4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3] 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2"/>
              <w:ind w:left="9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性往来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907" w:hRule="exact"/>
        </w:trPr>
        <w:tc>
          <w:tcPr>
            <w:tcW w:w="107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33" w:lineRule="exact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远东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网络安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33" w:lineRule="exact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研究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7" w:lineRule="auto" w:before="70"/>
              <w:ind w:left="129" w:right="13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本公司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8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民办非企</w:t>
            </w:r>
            <w:r>
              <w:rPr>
                <w:rFonts w:ascii="宋体" w:hAnsi="宋体" w:cs="宋体" w:eastAsia="宋体" w:hint="default"/>
                <w:spacing w:val="-87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87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单位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8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其他应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right="19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4,769,351.13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9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- 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410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- 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4,769,351.13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9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- 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9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[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注</w:t>
            </w:r>
            <w:r>
              <w:rPr>
                <w:rFonts w:ascii="宋体" w:hAnsi="宋体" w:cs="宋体" w:eastAsia="宋体" w:hint="default"/>
                <w:spacing w:val="-4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1] 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9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性往来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</w:tbl>
    <w:p>
      <w:pPr>
        <w:pStyle w:val="BodyText"/>
        <w:tabs>
          <w:tab w:pos="7170" w:val="left" w:leader="none"/>
          <w:tab w:pos="8490" w:val="left" w:leader="none"/>
          <w:tab w:pos="11955" w:val="left" w:leader="none"/>
        </w:tabs>
        <w:spacing w:line="257" w:lineRule="exact"/>
        <w:ind w:left="255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2"/>
        </w:rPr>
        <w:t>企</w:t>
      </w:r>
      <w:r>
        <w:rPr>
          <w:spacing w:val="-2"/>
        </w:rPr>
        <w:t>业负</w:t>
      </w:r>
      <w:r>
        <w:rPr>
          <w:rFonts w:ascii="宋体" w:hAnsi="宋体" w:cs="宋体" w:eastAsia="宋体" w:hint="default"/>
          <w:spacing w:val="-2"/>
        </w:rPr>
        <w:t>责</w:t>
      </w:r>
      <w:r>
        <w:rPr>
          <w:rFonts w:ascii="宋体" w:hAnsi="宋体" w:cs="宋体" w:eastAsia="宋体" w:hint="default"/>
          <w:spacing w:val="-2"/>
        </w:rPr>
        <w:t>人</w:t>
      </w:r>
      <w:r>
        <w:rPr>
          <w:spacing w:val="-2"/>
        </w:rPr>
        <w:t>：</w:t>
      </w:r>
      <w:r>
        <w:rPr>
          <w:rFonts w:ascii="宋体" w:hAnsi="宋体" w:cs="宋体" w:eastAsia="宋体" w:hint="default"/>
          <w:spacing w:val="-2"/>
        </w:rPr>
        <w:t>姜放</w:t>
      </w:r>
      <w:r>
        <w:rPr>
          <w:rFonts w:ascii="宋体" w:hAnsi="宋体" w:cs="宋体" w:eastAsia="宋体" w:hint="default"/>
          <w:spacing w:val="-2"/>
        </w:rPr>
        <w:tab/>
      </w:r>
      <w:r>
        <w:rPr>
          <w:spacing w:val="-1"/>
        </w:rPr>
        <w:t>财务负</w:t>
      </w:r>
      <w:r>
        <w:rPr>
          <w:rFonts w:ascii="宋体" w:hAnsi="宋体" w:cs="宋体" w:eastAsia="宋体" w:hint="default"/>
          <w:spacing w:val="-1"/>
        </w:rPr>
        <w:t>责</w:t>
      </w:r>
      <w:r>
        <w:rPr>
          <w:rFonts w:ascii="宋体" w:hAnsi="宋体" w:cs="宋体" w:eastAsia="宋体" w:hint="default"/>
          <w:spacing w:val="-1"/>
        </w:rPr>
        <w:t>人</w:t>
      </w:r>
      <w:r>
        <w:rPr>
          <w:rFonts w:ascii="Times New Roman" w:hAnsi="Times New Roman" w:cs="Times New Roman" w:eastAsia="Times New Roman" w:hint="default"/>
          <w:spacing w:val="-1"/>
        </w:rPr>
        <w:t>:</w:t>
        <w:tab/>
      </w:r>
      <w:r>
        <w:rPr>
          <w:rFonts w:ascii="宋体" w:hAnsi="宋体" w:cs="宋体" w:eastAsia="宋体" w:hint="default"/>
        </w:rPr>
        <w:t>王丽荣</w:t>
        <w:tab/>
      </w:r>
      <w:r>
        <w:rPr>
          <w:spacing w:val="-2"/>
        </w:rPr>
        <w:t>会计</w:t>
      </w:r>
      <w:r>
        <w:rPr>
          <w:rFonts w:ascii="宋体" w:hAnsi="宋体" w:cs="宋体" w:eastAsia="宋体" w:hint="default"/>
          <w:spacing w:val="-2"/>
        </w:rPr>
        <w:t>机构</w:t>
      </w:r>
      <w:r>
        <w:rPr>
          <w:spacing w:val="-2"/>
        </w:rPr>
        <w:t>负</w:t>
      </w:r>
      <w:r>
        <w:rPr>
          <w:rFonts w:ascii="宋体" w:hAnsi="宋体" w:cs="宋体" w:eastAsia="宋体" w:hint="default"/>
          <w:spacing w:val="-2"/>
        </w:rPr>
        <w:t>责</w:t>
      </w:r>
      <w:r>
        <w:rPr>
          <w:rFonts w:ascii="宋体" w:hAnsi="宋体" w:cs="宋体" w:eastAsia="宋体" w:hint="default"/>
          <w:spacing w:val="-2"/>
        </w:rPr>
        <w:t>人</w:t>
      </w:r>
      <w:r>
        <w:rPr>
          <w:rFonts w:ascii="Times New Roman" w:hAnsi="Times New Roman" w:cs="Times New Roman" w:eastAsia="Times New Roman" w:hint="default"/>
          <w:spacing w:val="-2"/>
        </w:rPr>
        <w:t>:</w:t>
      </w:r>
      <w:r>
        <w:rPr>
          <w:rFonts w:ascii="Times New Roman" w:hAnsi="Times New Roman" w:cs="Times New Roman" w:eastAsia="Times New Roman" w:hint="default"/>
        </w:rPr>
        <w:t> </w:t>
      </w:r>
      <w:r>
        <w:rPr>
          <w:rFonts w:ascii="Times New Roman" w:hAnsi="Times New Roman" w:cs="Times New Roman" w:eastAsia="Times New Roman" w:hint="default"/>
          <w:spacing w:val="19"/>
        </w:rPr>
        <w:t> </w:t>
      </w:r>
      <w:r>
        <w:rPr>
          <w:rFonts w:ascii="宋体" w:hAnsi="宋体" w:cs="宋体" w:eastAsia="宋体" w:hint="default"/>
          <w:spacing w:val="-4"/>
        </w:rPr>
        <w:t>王丽荣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5"/>
          <w:szCs w:val="15"/>
        </w:rPr>
      </w:pPr>
    </w:p>
    <w:p>
      <w:pPr>
        <w:spacing w:before="69"/>
        <w:ind w:left="8019" w:right="7261" w:firstLine="0"/>
        <w:jc w:val="center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44</w:t>
      </w:r>
    </w:p>
    <w:p>
      <w:pPr>
        <w:spacing w:after="0"/>
        <w:jc w:val="center"/>
        <w:rPr>
          <w:rFonts w:ascii="Times New Roman" w:hAnsi="Times New Roman" w:cs="Times New Roman" w:eastAsia="Times New Roman" w:hint="default"/>
          <w:sz w:val="24"/>
          <w:szCs w:val="24"/>
        </w:rPr>
        <w:sectPr>
          <w:headerReference w:type="default" r:id="rId14"/>
          <w:footerReference w:type="default" r:id="rId15"/>
          <w:pgSz w:w="16840" w:h="11900" w:orient="landscape"/>
          <w:pgMar w:header="0" w:footer="246" w:top="760" w:bottom="440" w:left="260" w:right="1020"/>
        </w:sectPr>
      </w:pPr>
    </w:p>
    <w:p>
      <w:pPr>
        <w:spacing w:line="338" w:lineRule="auto" w:before="41"/>
        <w:ind w:left="1535" w:right="286" w:firstLine="0"/>
        <w:jc w:val="both"/>
        <w:rPr>
          <w:rFonts w:ascii="宋体" w:hAnsi="宋体" w:cs="宋体" w:eastAsia="宋体" w:hint="default"/>
          <w:sz w:val="24"/>
          <w:szCs w:val="24"/>
        </w:rPr>
      </w:pPr>
      <w:r>
        <w:rPr>
          <w:rFonts w:ascii="Arial" w:hAnsi="Arial" w:cs="Arial" w:eastAsia="Arial" w:hint="default"/>
          <w:spacing w:val="2"/>
          <w:sz w:val="24"/>
          <w:szCs w:val="24"/>
        </w:rPr>
        <w:t>[</w:t>
      </w:r>
      <w:r>
        <w:rPr>
          <w:rFonts w:ascii="宋体" w:hAnsi="宋体" w:cs="宋体" w:eastAsia="宋体" w:hint="default"/>
          <w:spacing w:val="2"/>
          <w:sz w:val="24"/>
          <w:szCs w:val="24"/>
        </w:rPr>
        <w:t>注</w:t>
      </w:r>
      <w:r>
        <w:rPr>
          <w:rFonts w:ascii="Arial" w:hAnsi="Arial" w:cs="Arial" w:eastAsia="Arial" w:hint="default"/>
          <w:spacing w:val="2"/>
          <w:sz w:val="24"/>
          <w:szCs w:val="24"/>
        </w:rPr>
        <w:t>1]</w:t>
      </w:r>
      <w:r>
        <w:rPr>
          <w:rFonts w:ascii="Arial" w:hAnsi="Arial" w:cs="Arial" w:eastAsia="Arial" w:hint="default"/>
          <w:spacing w:val="63"/>
          <w:sz w:val="24"/>
          <w:szCs w:val="24"/>
        </w:rPr>
        <w:t> </w:t>
      </w:r>
      <w:r>
        <w:rPr>
          <w:rFonts w:ascii="宋体" w:hAnsi="宋体" w:cs="宋体" w:eastAsia="宋体" w:hint="default"/>
          <w:spacing w:val="2"/>
          <w:sz w:val="24"/>
          <w:szCs w:val="24"/>
        </w:rPr>
        <w:t>本公司的</w:t>
      </w:r>
      <w:r>
        <w:rPr>
          <w:rFonts w:ascii="宋体" w:hAnsi="宋体" w:cs="宋体" w:eastAsia="宋体" w:hint="default"/>
          <w:spacing w:val="2"/>
          <w:sz w:val="24"/>
          <w:szCs w:val="24"/>
        </w:rPr>
        <w:t>子</w:t>
      </w:r>
      <w:r>
        <w:rPr>
          <w:rFonts w:ascii="宋体" w:hAnsi="宋体" w:cs="宋体" w:eastAsia="宋体" w:hint="default"/>
          <w:spacing w:val="2"/>
          <w:sz w:val="24"/>
          <w:szCs w:val="24"/>
        </w:rPr>
        <w:t>公司</w:t>
      </w:r>
      <w:r>
        <w:rPr>
          <w:rFonts w:ascii="宋体" w:hAnsi="宋体" w:cs="宋体" w:eastAsia="宋体" w:hint="default"/>
          <w:spacing w:val="2"/>
          <w:sz w:val="24"/>
          <w:szCs w:val="24"/>
        </w:rPr>
        <w:t>北</w:t>
      </w:r>
      <w:r>
        <w:rPr>
          <w:rFonts w:ascii="宋体" w:hAnsi="宋体" w:cs="宋体" w:eastAsia="宋体" w:hint="default"/>
          <w:spacing w:val="2"/>
          <w:sz w:val="24"/>
          <w:szCs w:val="24"/>
        </w:rPr>
        <w:t>京</w:t>
      </w:r>
      <w:r>
        <w:rPr>
          <w:rFonts w:ascii="宋体" w:hAnsi="宋体" w:cs="宋体" w:eastAsia="宋体" w:hint="default"/>
          <w:spacing w:val="2"/>
          <w:sz w:val="24"/>
          <w:szCs w:val="24"/>
        </w:rPr>
        <w:t>远东</w:t>
      </w:r>
      <w:r>
        <w:rPr>
          <w:rFonts w:ascii="宋体" w:hAnsi="宋体" w:cs="宋体" w:eastAsia="宋体" w:hint="default"/>
          <w:spacing w:val="2"/>
          <w:sz w:val="24"/>
          <w:szCs w:val="24"/>
        </w:rPr>
        <w:t>网络安</w:t>
      </w:r>
      <w:r>
        <w:rPr>
          <w:rFonts w:ascii="宋体" w:hAnsi="宋体" w:cs="宋体" w:eastAsia="宋体" w:hint="default"/>
          <w:spacing w:val="2"/>
          <w:sz w:val="24"/>
          <w:szCs w:val="24"/>
        </w:rPr>
        <w:t>全</w:t>
      </w:r>
      <w:r>
        <w:rPr>
          <w:rFonts w:ascii="宋体" w:hAnsi="宋体" w:cs="宋体" w:eastAsia="宋体" w:hint="default"/>
          <w:spacing w:val="2"/>
          <w:sz w:val="24"/>
          <w:szCs w:val="24"/>
        </w:rPr>
        <w:t>研究</w:t>
      </w:r>
      <w:r>
        <w:rPr>
          <w:rFonts w:ascii="宋体" w:hAnsi="宋体" w:cs="宋体" w:eastAsia="宋体" w:hint="default"/>
          <w:spacing w:val="2"/>
          <w:sz w:val="24"/>
          <w:szCs w:val="24"/>
        </w:rPr>
        <w:t>院</w:t>
      </w:r>
      <w:r>
        <w:rPr>
          <w:rFonts w:ascii="宋体" w:hAnsi="宋体" w:cs="宋体" w:eastAsia="宋体" w:hint="default"/>
          <w:spacing w:val="2"/>
          <w:sz w:val="24"/>
          <w:szCs w:val="24"/>
        </w:rPr>
        <w:t>（以下简称</w:t>
      </w:r>
      <w:r>
        <w:rPr>
          <w:rFonts w:ascii="宋体" w:hAnsi="宋体" w:cs="宋体" w:eastAsia="宋体" w:hint="default"/>
          <w:spacing w:val="2"/>
          <w:sz w:val="24"/>
          <w:szCs w:val="24"/>
        </w:rPr>
        <w:t>研究</w:t>
      </w:r>
      <w:r>
        <w:rPr>
          <w:rFonts w:ascii="宋体" w:hAnsi="宋体" w:cs="宋体" w:eastAsia="宋体" w:hint="default"/>
          <w:spacing w:val="2"/>
          <w:sz w:val="24"/>
          <w:szCs w:val="24"/>
        </w:rPr>
        <w:t>院</w:t>
      </w:r>
      <w:r>
        <w:rPr>
          <w:rFonts w:ascii="宋体" w:hAnsi="宋体" w:cs="宋体" w:eastAsia="宋体" w:hint="default"/>
          <w:spacing w:val="2"/>
          <w:sz w:val="24"/>
          <w:szCs w:val="24"/>
        </w:rPr>
        <w:t>）于</w:t>
      </w:r>
      <w:r>
        <w:rPr>
          <w:rFonts w:ascii="Arial" w:hAnsi="Arial" w:cs="Arial" w:eastAsia="Arial" w:hint="default"/>
          <w:spacing w:val="2"/>
          <w:sz w:val="24"/>
          <w:szCs w:val="24"/>
        </w:rPr>
        <w:t>2007</w:t>
      </w:r>
      <w:r>
        <w:rPr>
          <w:rFonts w:ascii="Arial" w:hAnsi="Arial" w:cs="Arial" w:eastAsia="Arial" w:hint="default"/>
          <w:spacing w:val="-65"/>
          <w:sz w:val="24"/>
          <w:szCs w:val="24"/>
        </w:rPr>
        <w:t> </w:t>
      </w:r>
      <w:r>
        <w:rPr>
          <w:rFonts w:ascii="Arial" w:hAnsi="Arial" w:cs="Arial" w:eastAsia="Arial" w:hint="default"/>
          <w:spacing w:val="-65"/>
          <w:sz w:val="24"/>
          <w:szCs w:val="24"/>
        </w:rPr>
      </w:r>
      <w:r>
        <w:rPr>
          <w:rFonts w:ascii="宋体" w:hAnsi="宋体" w:cs="宋体" w:eastAsia="宋体" w:hint="default"/>
          <w:sz w:val="24"/>
          <w:szCs w:val="24"/>
        </w:rPr>
        <w:t>年</w:t>
      </w:r>
      <w:r>
        <w:rPr>
          <w:rFonts w:ascii="Arial" w:hAnsi="Arial" w:cs="Arial" w:eastAsia="Arial" w:hint="default"/>
          <w:sz w:val="24"/>
          <w:szCs w:val="24"/>
        </w:rPr>
        <w:t>11</w:t>
      </w:r>
      <w:r>
        <w:rPr>
          <w:rFonts w:ascii="宋体" w:hAnsi="宋体" w:cs="宋体" w:eastAsia="宋体" w:hint="default"/>
          <w:sz w:val="24"/>
          <w:szCs w:val="24"/>
        </w:rPr>
        <w:t>月</w:t>
      </w:r>
      <w:r>
        <w:rPr>
          <w:rFonts w:ascii="宋体" w:hAnsi="宋体" w:cs="宋体" w:eastAsia="宋体" w:hint="default"/>
          <w:sz w:val="24"/>
          <w:szCs w:val="24"/>
        </w:rPr>
        <w:t>开始清算</w:t>
      </w:r>
      <w:r>
        <w:rPr>
          <w:rFonts w:ascii="宋体" w:hAnsi="宋体" w:cs="宋体" w:eastAsia="宋体" w:hint="default"/>
          <w:sz w:val="24"/>
          <w:szCs w:val="24"/>
        </w:rPr>
        <w:t>，</w:t>
      </w:r>
      <w:r>
        <w:rPr>
          <w:rFonts w:ascii="宋体" w:hAnsi="宋体" w:cs="宋体" w:eastAsia="宋体" w:hint="default"/>
          <w:spacing w:val="2"/>
          <w:sz w:val="24"/>
          <w:szCs w:val="24"/>
        </w:rPr>
        <w:t> 本</w:t>
      </w:r>
      <w:r>
        <w:rPr>
          <w:rFonts w:ascii="宋体" w:hAnsi="宋体" w:cs="宋体" w:eastAsia="宋体" w:hint="default"/>
          <w:spacing w:val="2"/>
          <w:sz w:val="24"/>
          <w:szCs w:val="24"/>
        </w:rPr>
        <w:t>期</w:t>
      </w:r>
      <w:r>
        <w:rPr>
          <w:rFonts w:ascii="宋体" w:hAnsi="宋体" w:cs="宋体" w:eastAsia="宋体" w:hint="default"/>
          <w:spacing w:val="2"/>
          <w:sz w:val="24"/>
          <w:szCs w:val="24"/>
        </w:rPr>
        <w:t>未</w:t>
      </w:r>
      <w:r>
        <w:rPr>
          <w:rFonts w:ascii="宋体" w:hAnsi="宋体" w:cs="宋体" w:eastAsia="宋体" w:hint="default"/>
          <w:spacing w:val="2"/>
          <w:sz w:val="24"/>
          <w:szCs w:val="24"/>
        </w:rPr>
        <w:t>纳入</w:t>
      </w:r>
      <w:r>
        <w:rPr>
          <w:rFonts w:ascii="宋体" w:hAnsi="宋体" w:cs="宋体" w:eastAsia="宋体" w:hint="default"/>
          <w:spacing w:val="2"/>
          <w:sz w:val="24"/>
          <w:szCs w:val="24"/>
        </w:rPr>
        <w:t>合并</w:t>
      </w:r>
      <w:r>
        <w:rPr>
          <w:rFonts w:ascii="宋体" w:hAnsi="宋体" w:cs="宋体" w:eastAsia="宋体" w:hint="default"/>
          <w:spacing w:val="2"/>
          <w:sz w:val="24"/>
          <w:szCs w:val="24"/>
        </w:rPr>
        <w:t>范</w:t>
      </w:r>
      <w:r>
        <w:rPr>
          <w:rFonts w:ascii="宋体" w:hAnsi="宋体" w:cs="宋体" w:eastAsia="宋体" w:hint="default"/>
          <w:spacing w:val="2"/>
          <w:sz w:val="24"/>
          <w:szCs w:val="24"/>
        </w:rPr>
        <w:t>围</w:t>
      </w:r>
      <w:r>
        <w:rPr>
          <w:rFonts w:ascii="宋体" w:hAnsi="宋体" w:cs="宋体" w:eastAsia="宋体" w:hint="default"/>
          <w:spacing w:val="2"/>
          <w:sz w:val="24"/>
          <w:szCs w:val="24"/>
        </w:rPr>
        <w:t>，</w:t>
      </w:r>
      <w:r>
        <w:rPr>
          <w:rFonts w:ascii="宋体" w:hAnsi="宋体" w:cs="宋体" w:eastAsia="宋体" w:hint="default"/>
          <w:spacing w:val="2"/>
          <w:sz w:val="24"/>
          <w:szCs w:val="24"/>
        </w:rPr>
        <w:t>故将研究</w:t>
      </w:r>
      <w:r>
        <w:rPr>
          <w:rFonts w:ascii="宋体" w:hAnsi="宋体" w:cs="宋体" w:eastAsia="宋体" w:hint="default"/>
          <w:spacing w:val="2"/>
          <w:sz w:val="24"/>
          <w:szCs w:val="24"/>
        </w:rPr>
        <w:t>院与</w:t>
      </w:r>
      <w:r>
        <w:rPr>
          <w:rFonts w:ascii="宋体" w:hAnsi="宋体" w:cs="宋体" w:eastAsia="宋体" w:hint="default"/>
          <w:spacing w:val="2"/>
          <w:sz w:val="24"/>
          <w:szCs w:val="24"/>
        </w:rPr>
        <w:t>本公司的</w:t>
      </w:r>
      <w:r>
        <w:rPr>
          <w:rFonts w:ascii="宋体" w:hAnsi="宋体" w:cs="宋体" w:eastAsia="宋体" w:hint="default"/>
          <w:spacing w:val="2"/>
          <w:sz w:val="24"/>
          <w:szCs w:val="24"/>
        </w:rPr>
        <w:t>期末</w:t>
      </w:r>
      <w:r>
        <w:rPr>
          <w:rFonts w:ascii="宋体" w:hAnsi="宋体" w:cs="宋体" w:eastAsia="宋体" w:hint="default"/>
          <w:spacing w:val="2"/>
          <w:sz w:val="24"/>
          <w:szCs w:val="24"/>
        </w:rPr>
        <w:t>往来</w:t>
      </w:r>
      <w:r>
        <w:rPr>
          <w:rFonts w:ascii="宋体" w:hAnsi="宋体" w:cs="宋体" w:eastAsia="宋体" w:hint="default"/>
          <w:spacing w:val="2"/>
          <w:sz w:val="24"/>
          <w:szCs w:val="24"/>
        </w:rPr>
        <w:t>余</w:t>
      </w:r>
      <w:r>
        <w:rPr>
          <w:rFonts w:ascii="宋体" w:hAnsi="宋体" w:cs="宋体" w:eastAsia="宋体" w:hint="default"/>
          <w:sz w:val="24"/>
          <w:szCs w:val="24"/>
        </w:rPr>
        <w:t> 额列</w:t>
      </w:r>
      <w:r>
        <w:rPr>
          <w:rFonts w:ascii="宋体" w:hAnsi="宋体" w:cs="宋体" w:eastAsia="宋体" w:hint="default"/>
          <w:sz w:val="24"/>
          <w:szCs w:val="24"/>
        </w:rPr>
        <w:t>于</w:t>
      </w:r>
      <w:r>
        <w:rPr>
          <w:rFonts w:ascii="宋体" w:hAnsi="宋体" w:cs="宋体" w:eastAsia="宋体" w:hint="default"/>
          <w:sz w:val="24"/>
          <w:szCs w:val="24"/>
        </w:rPr>
        <w:t>关联方占</w:t>
      </w:r>
      <w:r>
        <w:rPr>
          <w:rFonts w:ascii="宋体" w:hAnsi="宋体" w:cs="宋体" w:eastAsia="宋体" w:hint="default"/>
          <w:sz w:val="24"/>
          <w:szCs w:val="24"/>
        </w:rPr>
        <w:t>用资金</w:t>
      </w:r>
      <w:r>
        <w:rPr>
          <w:rFonts w:ascii="宋体" w:hAnsi="宋体" w:cs="宋体" w:eastAsia="宋体" w:hint="default"/>
          <w:sz w:val="24"/>
          <w:szCs w:val="24"/>
        </w:rPr>
        <w:t>情况</w:t>
      </w:r>
      <w:r>
        <w:rPr>
          <w:rFonts w:ascii="宋体" w:hAnsi="宋体" w:cs="宋体" w:eastAsia="宋体" w:hint="default"/>
          <w:sz w:val="24"/>
          <w:szCs w:val="24"/>
        </w:rPr>
        <w:t>表中。</w:t>
      </w:r>
    </w:p>
    <w:p>
      <w:pPr>
        <w:spacing w:before="173"/>
        <w:ind w:left="1535" w:right="0" w:firstLine="0"/>
        <w:jc w:val="both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 w:cs="Arial" w:eastAsia="Arial" w:hint="default"/>
          <w:sz w:val="24"/>
          <w:szCs w:val="24"/>
        </w:rPr>
        <w:t>[</w:t>
      </w:r>
      <w:r>
        <w:rPr>
          <w:rFonts w:ascii="宋体" w:hAnsi="宋体" w:cs="宋体" w:eastAsia="宋体" w:hint="default"/>
          <w:sz w:val="24"/>
          <w:szCs w:val="24"/>
        </w:rPr>
        <w:t>注 </w:t>
      </w:r>
      <w:r>
        <w:rPr>
          <w:rFonts w:ascii="Arial" w:hAnsi="Arial" w:cs="Arial" w:eastAsia="Arial" w:hint="default"/>
          <w:sz w:val="24"/>
          <w:szCs w:val="24"/>
        </w:rPr>
        <w:t>2]  </w:t>
      </w:r>
      <w:r>
        <w:rPr>
          <w:rFonts w:ascii="宋体" w:hAnsi="宋体" w:cs="宋体" w:eastAsia="宋体" w:hint="default"/>
          <w:spacing w:val="-3"/>
          <w:sz w:val="24"/>
          <w:szCs w:val="24"/>
        </w:rPr>
        <w:t>常州亚</w:t>
      </w:r>
      <w:r>
        <w:rPr>
          <w:rFonts w:ascii="宋体" w:hAnsi="宋体" w:cs="宋体" w:eastAsia="宋体" w:hint="default"/>
          <w:spacing w:val="-3"/>
          <w:sz w:val="24"/>
          <w:szCs w:val="24"/>
        </w:rPr>
        <w:t>东</w:t>
      </w:r>
      <w:r>
        <w:rPr>
          <w:rFonts w:ascii="宋体" w:hAnsi="宋体" w:cs="宋体" w:eastAsia="宋体" w:hint="default"/>
          <w:spacing w:val="-3"/>
          <w:sz w:val="24"/>
          <w:szCs w:val="24"/>
        </w:rPr>
        <w:t>服装</w:t>
      </w:r>
      <w:r>
        <w:rPr>
          <w:rFonts w:ascii="宋体" w:hAnsi="宋体" w:cs="宋体" w:eastAsia="宋体" w:hint="default"/>
          <w:spacing w:val="-3"/>
          <w:sz w:val="24"/>
          <w:szCs w:val="24"/>
        </w:rPr>
        <w:t>有限公司</w:t>
      </w:r>
      <w:r>
        <w:rPr>
          <w:rFonts w:ascii="宋体" w:hAnsi="宋体" w:cs="宋体" w:eastAsia="宋体" w:hint="default"/>
          <w:spacing w:val="-3"/>
          <w:sz w:val="24"/>
          <w:szCs w:val="24"/>
        </w:rPr>
        <w:t>期初欠</w:t>
      </w:r>
      <w:r>
        <w:rPr>
          <w:rFonts w:ascii="宋体" w:hAnsi="宋体" w:cs="宋体" w:eastAsia="宋体" w:hint="default"/>
          <w:spacing w:val="-3"/>
          <w:sz w:val="24"/>
          <w:szCs w:val="24"/>
        </w:rPr>
        <w:t>本公司及下</w:t>
      </w:r>
      <w:r>
        <w:rPr>
          <w:rFonts w:ascii="宋体" w:hAnsi="宋体" w:cs="宋体" w:eastAsia="宋体" w:hint="default"/>
          <w:spacing w:val="-3"/>
          <w:sz w:val="24"/>
          <w:szCs w:val="24"/>
        </w:rPr>
        <w:t>属子</w:t>
      </w:r>
      <w:r>
        <w:rPr>
          <w:rFonts w:ascii="宋体" w:hAnsi="宋体" w:cs="宋体" w:eastAsia="宋体" w:hint="default"/>
          <w:spacing w:val="-3"/>
          <w:sz w:val="24"/>
          <w:szCs w:val="24"/>
        </w:rPr>
        <w:t>公司的</w:t>
      </w:r>
      <w:r>
        <w:rPr>
          <w:rFonts w:ascii="宋体" w:hAnsi="宋体" w:cs="宋体" w:eastAsia="宋体" w:hint="default"/>
          <w:spacing w:val="-3"/>
          <w:sz w:val="24"/>
          <w:szCs w:val="24"/>
        </w:rPr>
        <w:t>款</w:t>
      </w:r>
      <w:r>
        <w:rPr>
          <w:rFonts w:ascii="宋体" w:hAnsi="宋体" w:cs="宋体" w:eastAsia="宋体" w:hint="default"/>
          <w:spacing w:val="-3"/>
          <w:sz w:val="24"/>
          <w:szCs w:val="24"/>
        </w:rPr>
        <w:t>项</w:t>
      </w:r>
      <w:r>
        <w:rPr>
          <w:rFonts w:ascii="宋体" w:hAnsi="宋体" w:cs="宋体" w:eastAsia="宋体" w:hint="default"/>
          <w:spacing w:val="2"/>
          <w:sz w:val="24"/>
          <w:szCs w:val="24"/>
        </w:rPr>
        <w:t> </w:t>
      </w:r>
      <w:r>
        <w:rPr>
          <w:rFonts w:ascii="Arial" w:hAnsi="Arial" w:cs="Arial" w:eastAsia="Arial" w:hint="default"/>
          <w:spacing w:val="-3"/>
          <w:sz w:val="24"/>
          <w:szCs w:val="24"/>
        </w:rPr>
        <w:t>20,647,625.63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spacing w:line="345" w:lineRule="auto" w:before="134"/>
        <w:ind w:left="1535" w:right="104" w:firstLine="0"/>
        <w:jc w:val="both"/>
        <w:rPr>
          <w:rFonts w:ascii="宋体" w:hAnsi="宋体" w:cs="宋体" w:eastAsia="宋体" w:hint="default"/>
          <w:sz w:val="24"/>
          <w:szCs w:val="24"/>
        </w:rPr>
      </w:pPr>
      <w:r>
        <w:rPr>
          <w:rFonts w:ascii="宋体" w:hAnsi="宋体" w:cs="宋体" w:eastAsia="宋体" w:hint="default"/>
          <w:spacing w:val="-11"/>
          <w:sz w:val="24"/>
          <w:szCs w:val="24"/>
        </w:rPr>
        <w:t>元</w:t>
      </w:r>
      <w:r>
        <w:rPr>
          <w:rFonts w:ascii="宋体" w:hAnsi="宋体" w:cs="宋体" w:eastAsia="宋体" w:hint="default"/>
          <w:spacing w:val="-11"/>
          <w:sz w:val="24"/>
          <w:szCs w:val="24"/>
        </w:rPr>
        <w:t>，远东公司的实</w:t>
      </w:r>
      <w:r>
        <w:rPr>
          <w:rFonts w:ascii="宋体" w:hAnsi="宋体" w:cs="宋体" w:eastAsia="宋体" w:hint="default"/>
          <w:spacing w:val="-11"/>
          <w:sz w:val="24"/>
          <w:szCs w:val="24"/>
        </w:rPr>
        <w:t>际</w:t>
      </w:r>
      <w:r>
        <w:rPr>
          <w:rFonts w:ascii="宋体" w:hAnsi="宋体" w:cs="宋体" w:eastAsia="宋体" w:hint="default"/>
          <w:spacing w:val="-11"/>
          <w:sz w:val="24"/>
          <w:szCs w:val="24"/>
        </w:rPr>
        <w:t>控制</w:t>
      </w:r>
      <w:r>
        <w:rPr>
          <w:rFonts w:ascii="宋体" w:hAnsi="宋体" w:cs="宋体" w:eastAsia="宋体" w:hint="default"/>
          <w:spacing w:val="-11"/>
          <w:sz w:val="24"/>
          <w:szCs w:val="24"/>
        </w:rPr>
        <w:t>人姜放</w:t>
      </w:r>
      <w:r>
        <w:rPr>
          <w:rFonts w:ascii="宋体" w:hAnsi="宋体" w:cs="宋体" w:eastAsia="宋体" w:hint="default"/>
          <w:spacing w:val="-11"/>
          <w:sz w:val="24"/>
          <w:szCs w:val="24"/>
        </w:rPr>
        <w:t>已</w:t>
      </w:r>
      <w:r>
        <w:rPr>
          <w:rFonts w:ascii="宋体" w:hAnsi="宋体" w:cs="宋体" w:eastAsia="宋体" w:hint="default"/>
          <w:spacing w:val="-11"/>
          <w:sz w:val="24"/>
          <w:szCs w:val="24"/>
        </w:rPr>
        <w:t>于</w:t>
      </w:r>
      <w:r>
        <w:rPr>
          <w:rFonts w:ascii="宋体" w:hAnsi="宋体" w:cs="宋体" w:eastAsia="宋体" w:hint="default"/>
          <w:spacing w:val="-62"/>
          <w:sz w:val="24"/>
          <w:szCs w:val="24"/>
        </w:rPr>
        <w:t> </w:t>
      </w:r>
      <w:r>
        <w:rPr>
          <w:rFonts w:ascii="Arial" w:hAnsi="Arial" w:cs="Arial" w:eastAsia="Arial" w:hint="default"/>
          <w:spacing w:val="-2"/>
          <w:w w:val="99"/>
          <w:sz w:val="24"/>
          <w:szCs w:val="24"/>
        </w:rPr>
        <w:t>2008</w:t>
      </w:r>
      <w:r>
        <w:rPr>
          <w:rFonts w:ascii="Arial" w:hAnsi="Arial" w:cs="Arial" w:eastAsia="Arial" w:hint="default"/>
          <w:spacing w:val="47"/>
          <w:w w:val="99"/>
          <w:sz w:val="24"/>
          <w:szCs w:val="24"/>
        </w:rPr>
        <w:t> </w:t>
      </w:r>
      <w:r>
        <w:rPr>
          <w:rFonts w:ascii="宋体" w:hAnsi="宋体" w:cs="宋体" w:eastAsia="宋体" w:hint="default"/>
          <w:sz w:val="24"/>
          <w:szCs w:val="24"/>
        </w:rPr>
        <w:t>年</w:t>
      </w:r>
      <w:r>
        <w:rPr>
          <w:rFonts w:ascii="宋体" w:hAnsi="宋体" w:cs="宋体" w:eastAsia="宋体" w:hint="default"/>
          <w:spacing w:val="-62"/>
          <w:sz w:val="24"/>
          <w:szCs w:val="24"/>
        </w:rPr>
        <w:t> </w:t>
      </w:r>
      <w:r>
        <w:rPr>
          <w:rFonts w:ascii="Arial" w:hAnsi="Arial" w:cs="Arial" w:eastAsia="Arial" w:hint="default"/>
          <w:spacing w:val="-2"/>
          <w:w w:val="99"/>
          <w:sz w:val="24"/>
          <w:szCs w:val="24"/>
        </w:rPr>
        <w:t>12</w:t>
      </w:r>
      <w:r>
        <w:rPr>
          <w:rFonts w:ascii="Arial" w:hAnsi="Arial" w:cs="Arial" w:eastAsia="Arial" w:hint="default"/>
          <w:spacing w:val="52"/>
          <w:w w:val="99"/>
          <w:sz w:val="24"/>
          <w:szCs w:val="24"/>
        </w:rPr>
        <w:t> </w:t>
      </w:r>
      <w:r>
        <w:rPr>
          <w:rFonts w:ascii="宋体" w:hAnsi="宋体" w:cs="宋体" w:eastAsia="宋体" w:hint="default"/>
          <w:sz w:val="24"/>
          <w:szCs w:val="24"/>
        </w:rPr>
        <w:t>月</w:t>
      </w:r>
      <w:r>
        <w:rPr>
          <w:rFonts w:ascii="宋体" w:hAnsi="宋体" w:cs="宋体" w:eastAsia="宋体" w:hint="default"/>
          <w:spacing w:val="-67"/>
          <w:sz w:val="24"/>
          <w:szCs w:val="24"/>
        </w:rPr>
        <w:t> </w:t>
      </w:r>
      <w:r>
        <w:rPr>
          <w:rFonts w:ascii="Arial" w:hAnsi="Arial" w:cs="Arial" w:eastAsia="Arial" w:hint="default"/>
          <w:w w:val="99"/>
          <w:sz w:val="24"/>
          <w:szCs w:val="24"/>
        </w:rPr>
        <w:t>15</w:t>
      </w:r>
      <w:r>
        <w:rPr>
          <w:rFonts w:ascii="Arial" w:hAnsi="Arial" w:cs="Arial" w:eastAsia="Arial" w:hint="default"/>
          <w:spacing w:val="47"/>
          <w:w w:val="99"/>
          <w:sz w:val="24"/>
          <w:szCs w:val="24"/>
        </w:rPr>
        <w:t> </w:t>
      </w:r>
      <w:r>
        <w:rPr>
          <w:rFonts w:ascii="宋体" w:hAnsi="宋体" w:cs="宋体" w:eastAsia="宋体" w:hint="default"/>
          <w:spacing w:val="-5"/>
          <w:sz w:val="24"/>
          <w:szCs w:val="24"/>
        </w:rPr>
        <w:t>日</w:t>
      </w:r>
      <w:r>
        <w:rPr>
          <w:rFonts w:ascii="宋体" w:hAnsi="宋体" w:cs="宋体" w:eastAsia="宋体" w:hint="default"/>
          <w:spacing w:val="-5"/>
          <w:sz w:val="24"/>
          <w:szCs w:val="24"/>
        </w:rPr>
        <w:t>划入</w:t>
      </w:r>
      <w:r>
        <w:rPr>
          <w:rFonts w:ascii="宋体" w:hAnsi="宋体" w:cs="宋体" w:eastAsia="宋体" w:hint="default"/>
          <w:spacing w:val="-5"/>
          <w:sz w:val="24"/>
          <w:szCs w:val="24"/>
        </w:rPr>
        <w:t>上</w:t>
      </w:r>
      <w:r>
        <w:rPr>
          <w:rFonts w:ascii="宋体" w:hAnsi="宋体" w:cs="宋体" w:eastAsia="宋体" w:hint="default"/>
          <w:spacing w:val="-5"/>
          <w:sz w:val="24"/>
          <w:szCs w:val="24"/>
        </w:rPr>
        <w:t>述等额</w:t>
      </w:r>
      <w:r>
        <w:rPr>
          <w:rFonts w:ascii="宋体" w:hAnsi="宋体" w:cs="宋体" w:eastAsia="宋体" w:hint="default"/>
          <w:spacing w:val="-5"/>
          <w:sz w:val="24"/>
          <w:szCs w:val="24"/>
        </w:rPr>
        <w:t>的</w:t>
      </w:r>
      <w:r>
        <w:rPr>
          <w:rFonts w:ascii="宋体" w:hAnsi="宋体" w:cs="宋体" w:eastAsia="宋体" w:hint="default"/>
          <w:spacing w:val="-5"/>
          <w:sz w:val="24"/>
          <w:szCs w:val="24"/>
        </w:rPr>
        <w:t>款</w:t>
      </w:r>
      <w:r>
        <w:rPr>
          <w:rFonts w:ascii="宋体" w:hAnsi="宋体" w:cs="宋体" w:eastAsia="宋体" w:hint="default"/>
          <w:spacing w:val="-5"/>
          <w:sz w:val="24"/>
          <w:szCs w:val="24"/>
        </w:rPr>
        <w:t>项作 </w:t>
      </w:r>
      <w:r>
        <w:rPr>
          <w:rFonts w:ascii="宋体" w:hAnsi="宋体" w:cs="宋体" w:eastAsia="宋体" w:hint="default"/>
          <w:spacing w:val="-3"/>
          <w:sz w:val="24"/>
          <w:szCs w:val="24"/>
        </w:rPr>
        <w:t>为</w:t>
      </w:r>
      <w:r>
        <w:rPr>
          <w:rFonts w:ascii="宋体" w:hAnsi="宋体" w:cs="宋体" w:eastAsia="宋体" w:hint="default"/>
          <w:spacing w:val="-3"/>
          <w:sz w:val="24"/>
          <w:szCs w:val="24"/>
        </w:rPr>
        <w:t>常州亚</w:t>
      </w:r>
      <w:r>
        <w:rPr>
          <w:rFonts w:ascii="宋体" w:hAnsi="宋体" w:cs="宋体" w:eastAsia="宋体" w:hint="default"/>
          <w:spacing w:val="-3"/>
          <w:sz w:val="24"/>
          <w:szCs w:val="24"/>
        </w:rPr>
        <w:t>东</w:t>
      </w:r>
      <w:r>
        <w:rPr>
          <w:rFonts w:ascii="宋体" w:hAnsi="宋体" w:cs="宋体" w:eastAsia="宋体" w:hint="default"/>
          <w:spacing w:val="-3"/>
          <w:sz w:val="24"/>
          <w:szCs w:val="24"/>
        </w:rPr>
        <w:t>服装</w:t>
      </w:r>
      <w:r>
        <w:rPr>
          <w:rFonts w:ascii="宋体" w:hAnsi="宋体" w:cs="宋体" w:eastAsia="宋体" w:hint="default"/>
          <w:spacing w:val="-3"/>
          <w:sz w:val="24"/>
          <w:szCs w:val="24"/>
        </w:rPr>
        <w:t>有限公司</w:t>
      </w:r>
      <w:r>
        <w:rPr>
          <w:rFonts w:ascii="宋体" w:hAnsi="宋体" w:cs="宋体" w:eastAsia="宋体" w:hint="default"/>
          <w:spacing w:val="-3"/>
          <w:sz w:val="24"/>
          <w:szCs w:val="24"/>
        </w:rPr>
        <w:t>清偿</w:t>
      </w:r>
      <w:r>
        <w:rPr>
          <w:rFonts w:ascii="宋体" w:hAnsi="宋体" w:cs="宋体" w:eastAsia="宋体" w:hint="default"/>
          <w:spacing w:val="-3"/>
          <w:sz w:val="24"/>
          <w:szCs w:val="24"/>
        </w:rPr>
        <w:t>上</w:t>
      </w:r>
      <w:r>
        <w:rPr>
          <w:rFonts w:ascii="宋体" w:hAnsi="宋体" w:cs="宋体" w:eastAsia="宋体" w:hint="default"/>
          <w:spacing w:val="-3"/>
          <w:sz w:val="24"/>
          <w:szCs w:val="24"/>
        </w:rPr>
        <w:t>述两笔款</w:t>
      </w:r>
      <w:r>
        <w:rPr>
          <w:rFonts w:ascii="宋体" w:hAnsi="宋体" w:cs="宋体" w:eastAsia="宋体" w:hint="default"/>
          <w:spacing w:val="-3"/>
          <w:sz w:val="24"/>
          <w:szCs w:val="24"/>
        </w:rPr>
        <w:t>项</w:t>
      </w:r>
      <w:r>
        <w:rPr>
          <w:rFonts w:ascii="宋体" w:hAnsi="宋体" w:cs="宋体" w:eastAsia="宋体" w:hint="default"/>
          <w:spacing w:val="-3"/>
          <w:sz w:val="24"/>
          <w:szCs w:val="24"/>
        </w:rPr>
        <w:t>的保证金，</w:t>
      </w:r>
      <w:r>
        <w:rPr>
          <w:rFonts w:ascii="宋体" w:hAnsi="宋体" w:cs="宋体" w:eastAsia="宋体" w:hint="default"/>
          <w:spacing w:val="-3"/>
          <w:sz w:val="24"/>
          <w:szCs w:val="24"/>
        </w:rPr>
        <w:t>愿承</w:t>
      </w:r>
      <w:r>
        <w:rPr>
          <w:rFonts w:ascii="宋体" w:hAnsi="宋体" w:cs="宋体" w:eastAsia="宋体" w:hint="default"/>
          <w:spacing w:val="-3"/>
          <w:sz w:val="24"/>
          <w:szCs w:val="24"/>
        </w:rPr>
        <w:t>担</w:t>
      </w:r>
      <w:r>
        <w:rPr>
          <w:rFonts w:ascii="宋体" w:hAnsi="宋体" w:cs="宋体" w:eastAsia="宋体" w:hint="default"/>
          <w:spacing w:val="-3"/>
          <w:sz w:val="24"/>
          <w:szCs w:val="24"/>
        </w:rPr>
        <w:t>连带清偿</w:t>
      </w:r>
      <w:r>
        <w:rPr>
          <w:rFonts w:ascii="宋体" w:hAnsi="宋体" w:cs="宋体" w:eastAsia="宋体" w:hint="default"/>
          <w:spacing w:val="-3"/>
          <w:sz w:val="24"/>
          <w:szCs w:val="24"/>
        </w:rPr>
        <w:t>责任</w:t>
      </w:r>
      <w:r>
        <w:rPr>
          <w:rFonts w:ascii="宋体" w:hAnsi="宋体" w:cs="宋体" w:eastAsia="宋体" w:hint="default"/>
          <w:spacing w:val="-3"/>
          <w:sz w:val="24"/>
          <w:szCs w:val="24"/>
        </w:rPr>
        <w:t>。</w:t>
      </w:r>
      <w:r>
        <w:rPr>
          <w:rFonts w:ascii="宋体" w:hAnsi="宋体" w:cs="宋体" w:eastAsia="宋体" w:hint="default"/>
          <w:spacing w:val="-3"/>
          <w:sz w:val="24"/>
          <w:szCs w:val="24"/>
        </w:rPr>
        <w:t>同</w:t>
      </w:r>
      <w:r>
        <w:rPr>
          <w:rFonts w:ascii="宋体" w:hAnsi="宋体" w:cs="宋体" w:eastAsia="宋体" w:hint="default"/>
          <w:spacing w:val="-100"/>
          <w:sz w:val="24"/>
          <w:szCs w:val="24"/>
        </w:rPr>
        <w:t> </w:t>
      </w:r>
      <w:r>
        <w:rPr>
          <w:rFonts w:ascii="宋体" w:hAnsi="宋体" w:cs="宋体" w:eastAsia="宋体" w:hint="default"/>
          <w:spacing w:val="-4"/>
          <w:sz w:val="24"/>
          <w:szCs w:val="24"/>
        </w:rPr>
        <w:t>时</w:t>
      </w:r>
      <w:r>
        <w:rPr>
          <w:rFonts w:ascii="宋体" w:hAnsi="宋体" w:cs="宋体" w:eastAsia="宋体" w:hint="default"/>
          <w:spacing w:val="-4"/>
          <w:sz w:val="24"/>
          <w:szCs w:val="24"/>
        </w:rPr>
        <w:t>本公司</w:t>
      </w:r>
      <w:r>
        <w:rPr>
          <w:rFonts w:ascii="宋体" w:hAnsi="宋体" w:cs="宋体" w:eastAsia="宋体" w:hint="default"/>
          <w:spacing w:val="-4"/>
          <w:sz w:val="24"/>
          <w:szCs w:val="24"/>
        </w:rPr>
        <w:t>收</w:t>
      </w:r>
      <w:r>
        <w:rPr>
          <w:rFonts w:ascii="宋体" w:hAnsi="宋体" w:cs="宋体" w:eastAsia="宋体" w:hint="default"/>
          <w:spacing w:val="-4"/>
          <w:sz w:val="24"/>
          <w:szCs w:val="24"/>
        </w:rPr>
        <w:t>到</w:t>
      </w:r>
      <w:r>
        <w:rPr>
          <w:rFonts w:ascii="宋体" w:hAnsi="宋体" w:cs="宋体" w:eastAsia="宋体" w:hint="default"/>
          <w:spacing w:val="-4"/>
          <w:sz w:val="24"/>
          <w:szCs w:val="24"/>
        </w:rPr>
        <w:t>姜放</w:t>
      </w:r>
      <w:r>
        <w:rPr>
          <w:rFonts w:ascii="宋体" w:hAnsi="宋体" w:cs="宋体" w:eastAsia="宋体" w:hint="default"/>
          <w:spacing w:val="-4"/>
          <w:sz w:val="24"/>
          <w:szCs w:val="24"/>
        </w:rPr>
        <w:t>在 </w:t>
      </w:r>
      <w:r>
        <w:rPr>
          <w:rFonts w:ascii="Arial" w:hAnsi="Arial" w:cs="Arial" w:eastAsia="Arial" w:hint="default"/>
          <w:sz w:val="24"/>
          <w:szCs w:val="24"/>
        </w:rPr>
        <w:t>2009 </w:t>
      </w:r>
      <w:r>
        <w:rPr>
          <w:rFonts w:ascii="宋体" w:hAnsi="宋体" w:cs="宋体" w:eastAsia="宋体" w:hint="default"/>
          <w:sz w:val="24"/>
          <w:szCs w:val="24"/>
        </w:rPr>
        <w:t>年 </w:t>
      </w:r>
      <w:r>
        <w:rPr>
          <w:rFonts w:ascii="Arial" w:hAnsi="Arial" w:cs="Arial" w:eastAsia="Arial" w:hint="default"/>
          <w:sz w:val="24"/>
          <w:szCs w:val="24"/>
        </w:rPr>
        <w:t>2</w:t>
      </w:r>
      <w:r>
        <w:rPr>
          <w:rFonts w:ascii="Arial" w:hAnsi="Arial" w:cs="Arial" w:eastAsia="Arial" w:hint="default"/>
          <w:spacing w:val="-32"/>
          <w:sz w:val="24"/>
          <w:szCs w:val="24"/>
        </w:rPr>
        <w:t> </w:t>
      </w:r>
      <w:r>
        <w:rPr>
          <w:rFonts w:ascii="宋体" w:hAnsi="宋体" w:cs="宋体" w:eastAsia="宋体" w:hint="default"/>
          <w:spacing w:val="-5"/>
          <w:sz w:val="24"/>
          <w:szCs w:val="24"/>
        </w:rPr>
        <w:t>月出具的</w:t>
      </w:r>
      <w:r>
        <w:rPr>
          <w:rFonts w:ascii="宋体" w:hAnsi="宋体" w:cs="宋体" w:eastAsia="宋体" w:hint="default"/>
          <w:spacing w:val="-5"/>
          <w:sz w:val="24"/>
          <w:szCs w:val="24"/>
        </w:rPr>
        <w:t>承</w:t>
      </w:r>
      <w:r>
        <w:rPr>
          <w:rFonts w:ascii="宋体" w:hAnsi="宋体" w:cs="宋体" w:eastAsia="宋体" w:hint="default"/>
          <w:spacing w:val="-5"/>
          <w:sz w:val="24"/>
          <w:szCs w:val="24"/>
        </w:rPr>
        <w:t>诺书</w:t>
      </w:r>
      <w:r>
        <w:rPr>
          <w:rFonts w:ascii="宋体" w:hAnsi="宋体" w:cs="宋体" w:eastAsia="宋体" w:hint="default"/>
          <w:spacing w:val="-5"/>
          <w:sz w:val="24"/>
          <w:szCs w:val="24"/>
        </w:rPr>
        <w:t>，</w:t>
      </w:r>
      <w:r>
        <w:rPr>
          <w:rFonts w:ascii="宋体" w:hAnsi="宋体" w:cs="宋体" w:eastAsia="宋体" w:hint="default"/>
          <w:spacing w:val="-5"/>
          <w:sz w:val="24"/>
          <w:szCs w:val="24"/>
        </w:rPr>
        <w:t>愿</w:t>
      </w:r>
      <w:r>
        <w:rPr>
          <w:rFonts w:ascii="宋体" w:hAnsi="宋体" w:cs="宋体" w:eastAsia="宋体" w:hint="default"/>
          <w:spacing w:val="-5"/>
          <w:sz w:val="24"/>
          <w:szCs w:val="24"/>
        </w:rPr>
        <w:t>以</w:t>
      </w:r>
      <w:r>
        <w:rPr>
          <w:rFonts w:ascii="宋体" w:hAnsi="宋体" w:cs="宋体" w:eastAsia="宋体" w:hint="default"/>
          <w:spacing w:val="-5"/>
          <w:sz w:val="24"/>
          <w:szCs w:val="24"/>
        </w:rPr>
        <w:t>上</w:t>
      </w:r>
      <w:r>
        <w:rPr>
          <w:rFonts w:ascii="宋体" w:hAnsi="宋体" w:cs="宋体" w:eastAsia="宋体" w:hint="default"/>
          <w:spacing w:val="-5"/>
          <w:sz w:val="24"/>
          <w:szCs w:val="24"/>
        </w:rPr>
        <w:t>述</w:t>
      </w:r>
      <w:r>
        <w:rPr>
          <w:rFonts w:ascii="宋体" w:hAnsi="宋体" w:cs="宋体" w:eastAsia="宋体" w:hint="default"/>
          <w:spacing w:val="-5"/>
          <w:sz w:val="24"/>
          <w:szCs w:val="24"/>
        </w:rPr>
        <w:t>保证金</w:t>
      </w:r>
      <w:r>
        <w:rPr>
          <w:rFonts w:ascii="宋体" w:hAnsi="宋体" w:cs="宋体" w:eastAsia="宋体" w:hint="default"/>
          <w:spacing w:val="-5"/>
          <w:sz w:val="24"/>
          <w:szCs w:val="24"/>
        </w:rPr>
        <w:t>代</w:t>
      </w:r>
      <w:r>
        <w:rPr>
          <w:rFonts w:ascii="宋体" w:hAnsi="宋体" w:cs="宋体" w:eastAsia="宋体" w:hint="default"/>
          <w:spacing w:val="-5"/>
          <w:sz w:val="24"/>
          <w:szCs w:val="24"/>
        </w:rPr>
        <w:t>常州亚</w:t>
      </w:r>
      <w:r>
        <w:rPr>
          <w:rFonts w:ascii="宋体" w:hAnsi="宋体" w:cs="宋体" w:eastAsia="宋体" w:hint="default"/>
          <w:spacing w:val="-5"/>
          <w:sz w:val="24"/>
          <w:szCs w:val="24"/>
        </w:rPr>
        <w:t>东</w:t>
      </w:r>
      <w:r>
        <w:rPr>
          <w:rFonts w:ascii="宋体" w:hAnsi="宋体" w:cs="宋体" w:eastAsia="宋体" w:hint="default"/>
          <w:spacing w:val="-5"/>
          <w:sz w:val="24"/>
          <w:szCs w:val="24"/>
        </w:rPr>
        <w:t>服</w:t>
      </w:r>
      <w:r>
        <w:rPr>
          <w:rFonts w:ascii="宋体" w:hAnsi="宋体" w:cs="宋体" w:eastAsia="宋体" w:hint="default"/>
          <w:sz w:val="24"/>
          <w:szCs w:val="24"/>
        </w:rPr>
        <w:t> </w:t>
      </w:r>
      <w:r>
        <w:rPr>
          <w:rFonts w:ascii="宋体" w:hAnsi="宋体" w:cs="宋体" w:eastAsia="宋体" w:hint="default"/>
          <w:spacing w:val="-4"/>
          <w:sz w:val="24"/>
          <w:szCs w:val="24"/>
        </w:rPr>
        <w:t>装</w:t>
      </w:r>
      <w:r>
        <w:rPr>
          <w:rFonts w:ascii="宋体" w:hAnsi="宋体" w:cs="宋体" w:eastAsia="宋体" w:hint="default"/>
          <w:spacing w:val="-4"/>
          <w:sz w:val="24"/>
          <w:szCs w:val="24"/>
        </w:rPr>
        <w:t>有限公司</w:t>
      </w:r>
      <w:r>
        <w:rPr>
          <w:rFonts w:ascii="宋体" w:hAnsi="宋体" w:cs="宋体" w:eastAsia="宋体" w:hint="default"/>
          <w:spacing w:val="-4"/>
          <w:sz w:val="24"/>
          <w:szCs w:val="24"/>
        </w:rPr>
        <w:t>偿还</w:t>
      </w:r>
      <w:r>
        <w:rPr>
          <w:rFonts w:ascii="宋体" w:hAnsi="宋体" w:cs="宋体" w:eastAsia="宋体" w:hint="default"/>
          <w:spacing w:val="-4"/>
          <w:sz w:val="24"/>
          <w:szCs w:val="24"/>
        </w:rPr>
        <w:t>其</w:t>
      </w:r>
      <w:r>
        <w:rPr>
          <w:rFonts w:ascii="宋体" w:hAnsi="宋体" w:cs="宋体" w:eastAsia="宋体" w:hint="default"/>
          <w:spacing w:val="-4"/>
          <w:sz w:val="24"/>
          <w:szCs w:val="24"/>
        </w:rPr>
        <w:t>欠</w:t>
      </w:r>
      <w:r>
        <w:rPr>
          <w:rFonts w:ascii="宋体" w:hAnsi="宋体" w:cs="宋体" w:eastAsia="宋体" w:hint="default"/>
          <w:spacing w:val="-4"/>
          <w:sz w:val="24"/>
          <w:szCs w:val="24"/>
        </w:rPr>
        <w:t>本公司及下</w:t>
      </w:r>
      <w:r>
        <w:rPr>
          <w:rFonts w:ascii="宋体" w:hAnsi="宋体" w:cs="宋体" w:eastAsia="宋体" w:hint="default"/>
          <w:spacing w:val="-4"/>
          <w:sz w:val="24"/>
          <w:szCs w:val="24"/>
        </w:rPr>
        <w:t>属子</w:t>
      </w:r>
      <w:r>
        <w:rPr>
          <w:rFonts w:ascii="宋体" w:hAnsi="宋体" w:cs="宋体" w:eastAsia="宋体" w:hint="default"/>
          <w:spacing w:val="-4"/>
          <w:sz w:val="24"/>
          <w:szCs w:val="24"/>
        </w:rPr>
        <w:t>公司的</w:t>
      </w:r>
      <w:r>
        <w:rPr>
          <w:rFonts w:ascii="宋体" w:hAnsi="宋体" w:cs="宋体" w:eastAsia="宋体" w:hint="default"/>
          <w:spacing w:val="-58"/>
          <w:sz w:val="24"/>
          <w:szCs w:val="24"/>
        </w:rPr>
        <w:t> </w:t>
      </w:r>
      <w:r>
        <w:rPr>
          <w:rFonts w:ascii="Arial" w:hAnsi="Arial" w:cs="Arial" w:eastAsia="Arial" w:hint="default"/>
          <w:spacing w:val="-3"/>
          <w:sz w:val="24"/>
          <w:szCs w:val="24"/>
        </w:rPr>
        <w:t>20,647,625.63</w:t>
      </w:r>
      <w:r>
        <w:rPr>
          <w:rFonts w:ascii="Arial" w:hAnsi="Arial" w:cs="Arial" w:eastAsia="Arial" w:hint="default"/>
          <w:spacing w:val="-9"/>
          <w:sz w:val="24"/>
          <w:szCs w:val="24"/>
        </w:rPr>
        <w:t> </w:t>
      </w:r>
      <w:r>
        <w:rPr>
          <w:rFonts w:ascii="宋体" w:hAnsi="宋体" w:cs="宋体" w:eastAsia="宋体" w:hint="default"/>
          <w:spacing w:val="-3"/>
          <w:sz w:val="24"/>
          <w:szCs w:val="24"/>
        </w:rPr>
        <w:t>元</w:t>
      </w:r>
      <w:r>
        <w:rPr>
          <w:rFonts w:ascii="宋体" w:hAnsi="宋体" w:cs="宋体" w:eastAsia="宋体" w:hint="default"/>
          <w:spacing w:val="-3"/>
          <w:sz w:val="24"/>
          <w:szCs w:val="24"/>
        </w:rPr>
        <w:t>的</w:t>
      </w:r>
      <w:r>
        <w:rPr>
          <w:rFonts w:ascii="宋体" w:hAnsi="宋体" w:cs="宋体" w:eastAsia="宋体" w:hint="default"/>
          <w:spacing w:val="-3"/>
          <w:sz w:val="24"/>
          <w:szCs w:val="24"/>
        </w:rPr>
        <w:t>欠款</w:t>
      </w:r>
      <w:r>
        <w:rPr>
          <w:rFonts w:ascii="宋体" w:hAnsi="宋体" w:cs="宋体" w:eastAsia="宋体" w:hint="default"/>
          <w:spacing w:val="-3"/>
          <w:sz w:val="24"/>
          <w:szCs w:val="24"/>
        </w:rPr>
        <w:t>。</w:t>
      </w:r>
    </w:p>
    <w:p>
      <w:pPr>
        <w:spacing w:line="345" w:lineRule="auto" w:before="16"/>
        <w:ind w:left="1535" w:right="291" w:firstLine="120"/>
        <w:jc w:val="both"/>
        <w:rPr>
          <w:rFonts w:ascii="宋体" w:hAnsi="宋体" w:cs="宋体" w:eastAsia="宋体" w:hint="default"/>
          <w:sz w:val="24"/>
          <w:szCs w:val="24"/>
        </w:rPr>
      </w:pPr>
      <w:r>
        <w:rPr>
          <w:rFonts w:ascii="Arial" w:hAnsi="Arial" w:cs="Arial" w:eastAsia="Arial" w:hint="default"/>
          <w:sz w:val="24"/>
          <w:szCs w:val="24"/>
        </w:rPr>
        <w:t>[</w:t>
      </w:r>
      <w:r>
        <w:rPr>
          <w:rFonts w:ascii="宋体" w:hAnsi="宋体" w:cs="宋体" w:eastAsia="宋体" w:hint="default"/>
          <w:sz w:val="24"/>
          <w:szCs w:val="24"/>
        </w:rPr>
        <w:t>注</w:t>
      </w:r>
      <w:r>
        <w:rPr>
          <w:rFonts w:ascii="Arial" w:hAnsi="Arial" w:cs="Arial" w:eastAsia="Arial" w:hint="default"/>
          <w:sz w:val="24"/>
          <w:szCs w:val="24"/>
        </w:rPr>
        <w:t>3]</w:t>
      </w:r>
      <w:r>
        <w:rPr>
          <w:rFonts w:ascii="Arial" w:hAnsi="Arial" w:cs="Arial" w:eastAsia="Arial" w:hint="default"/>
          <w:spacing w:val="20"/>
          <w:sz w:val="24"/>
          <w:szCs w:val="24"/>
        </w:rPr>
        <w:t> </w:t>
      </w:r>
      <w:r>
        <w:rPr>
          <w:rFonts w:ascii="宋体" w:hAnsi="宋体" w:cs="宋体" w:eastAsia="宋体" w:hint="default"/>
          <w:sz w:val="24"/>
          <w:szCs w:val="24"/>
        </w:rPr>
        <w:t>北</w:t>
      </w:r>
      <w:r>
        <w:rPr>
          <w:rFonts w:ascii="宋体" w:hAnsi="宋体" w:cs="宋体" w:eastAsia="宋体" w:hint="default"/>
          <w:sz w:val="24"/>
          <w:szCs w:val="24"/>
        </w:rPr>
        <w:t>京</w:t>
      </w:r>
      <w:r>
        <w:rPr>
          <w:rFonts w:ascii="宋体" w:hAnsi="宋体" w:cs="宋体" w:eastAsia="宋体" w:hint="default"/>
          <w:sz w:val="24"/>
          <w:szCs w:val="24"/>
        </w:rPr>
        <w:t>天恩</w:t>
      </w:r>
      <w:r>
        <w:rPr>
          <w:rFonts w:ascii="宋体" w:hAnsi="宋体" w:cs="宋体" w:eastAsia="宋体" w:hint="default"/>
          <w:sz w:val="24"/>
          <w:szCs w:val="24"/>
        </w:rPr>
        <w:t>保利</w:t>
      </w:r>
      <w:r>
        <w:rPr>
          <w:rFonts w:ascii="宋体" w:hAnsi="宋体" w:cs="宋体" w:eastAsia="宋体" w:hint="default"/>
          <w:sz w:val="24"/>
          <w:szCs w:val="24"/>
        </w:rPr>
        <w:t>投</w:t>
      </w:r>
      <w:r>
        <w:rPr>
          <w:rFonts w:ascii="宋体" w:hAnsi="宋体" w:cs="宋体" w:eastAsia="宋体" w:hint="default"/>
          <w:sz w:val="24"/>
          <w:szCs w:val="24"/>
        </w:rPr>
        <w:t>资管理有限公司（以下简称</w:t>
      </w:r>
      <w:r>
        <w:rPr>
          <w:rFonts w:ascii="宋体" w:hAnsi="宋体" w:cs="宋体" w:eastAsia="宋体" w:hint="default"/>
          <w:sz w:val="24"/>
          <w:szCs w:val="24"/>
        </w:rPr>
        <w:t>“</w:t>
      </w:r>
      <w:r>
        <w:rPr>
          <w:rFonts w:ascii="宋体" w:hAnsi="宋体" w:cs="宋体" w:eastAsia="宋体" w:hint="default"/>
          <w:sz w:val="24"/>
          <w:szCs w:val="24"/>
        </w:rPr>
        <w:t>天恩</w:t>
      </w:r>
      <w:r>
        <w:rPr>
          <w:rFonts w:ascii="宋体" w:hAnsi="宋体" w:cs="宋体" w:eastAsia="宋体" w:hint="default"/>
          <w:sz w:val="24"/>
          <w:szCs w:val="24"/>
        </w:rPr>
        <w:t>保利</w:t>
      </w:r>
      <w:r>
        <w:rPr>
          <w:rFonts w:ascii="宋体" w:hAnsi="宋体" w:cs="宋体" w:eastAsia="宋体" w:hint="default"/>
          <w:sz w:val="24"/>
          <w:szCs w:val="24"/>
        </w:rPr>
        <w:t>”</w:t>
      </w:r>
      <w:r>
        <w:rPr>
          <w:rFonts w:ascii="宋体" w:hAnsi="宋体" w:cs="宋体" w:eastAsia="宋体" w:hint="default"/>
          <w:sz w:val="24"/>
          <w:szCs w:val="24"/>
        </w:rPr>
        <w:t>）</w:t>
      </w:r>
      <w:r>
        <w:rPr>
          <w:rFonts w:ascii="宋体" w:hAnsi="宋体" w:cs="宋体" w:eastAsia="宋体" w:hint="default"/>
          <w:sz w:val="24"/>
          <w:szCs w:val="24"/>
        </w:rPr>
        <w:t>期初欠</w:t>
      </w:r>
      <w:r>
        <w:rPr>
          <w:rFonts w:ascii="宋体" w:hAnsi="宋体" w:cs="宋体" w:eastAsia="宋体" w:hint="default"/>
          <w:sz w:val="24"/>
          <w:szCs w:val="24"/>
        </w:rPr>
        <w:t>本 </w:t>
      </w:r>
      <w:r>
        <w:rPr>
          <w:rFonts w:ascii="宋体" w:hAnsi="宋体" w:cs="宋体" w:eastAsia="宋体" w:hint="default"/>
          <w:spacing w:val="-4"/>
          <w:w w:val="99"/>
          <w:sz w:val="24"/>
          <w:szCs w:val="24"/>
        </w:rPr>
        <w:t>公司的</w:t>
      </w:r>
      <w:r>
        <w:rPr>
          <w:rFonts w:ascii="宋体" w:hAnsi="宋体" w:cs="宋体" w:eastAsia="宋体" w:hint="default"/>
          <w:spacing w:val="-4"/>
          <w:w w:val="99"/>
          <w:sz w:val="24"/>
          <w:szCs w:val="24"/>
        </w:rPr>
        <w:t>子</w:t>
      </w:r>
      <w:r>
        <w:rPr>
          <w:rFonts w:ascii="宋体" w:hAnsi="宋体" w:cs="宋体" w:eastAsia="宋体" w:hint="default"/>
          <w:spacing w:val="-4"/>
          <w:w w:val="99"/>
          <w:sz w:val="24"/>
          <w:szCs w:val="24"/>
        </w:rPr>
        <w:t>公司</w:t>
      </w:r>
      <w:r>
        <w:rPr>
          <w:rFonts w:ascii="宋体" w:hAnsi="宋体" w:cs="宋体" w:eastAsia="宋体" w:hint="default"/>
          <w:spacing w:val="-4"/>
          <w:w w:val="99"/>
          <w:sz w:val="24"/>
          <w:szCs w:val="24"/>
        </w:rPr>
        <w:t>常州</w:t>
      </w:r>
      <w:r>
        <w:rPr>
          <w:rFonts w:ascii="宋体" w:hAnsi="宋体" w:cs="宋体" w:eastAsia="宋体" w:hint="default"/>
          <w:spacing w:val="-4"/>
          <w:w w:val="99"/>
          <w:sz w:val="24"/>
          <w:szCs w:val="24"/>
        </w:rPr>
        <w:t>远东</w:t>
      </w:r>
      <w:r>
        <w:rPr>
          <w:rFonts w:ascii="宋体" w:hAnsi="宋体" w:cs="宋体" w:eastAsia="宋体" w:hint="default"/>
          <w:spacing w:val="-4"/>
          <w:w w:val="99"/>
          <w:sz w:val="24"/>
          <w:szCs w:val="24"/>
        </w:rPr>
        <w:t>科技</w:t>
      </w:r>
      <w:r>
        <w:rPr>
          <w:rFonts w:ascii="宋体" w:hAnsi="宋体" w:cs="宋体" w:eastAsia="宋体" w:hint="default"/>
          <w:spacing w:val="-4"/>
          <w:w w:val="99"/>
          <w:sz w:val="24"/>
          <w:szCs w:val="24"/>
        </w:rPr>
        <w:t>有限公司</w:t>
      </w:r>
      <w:r>
        <w:rPr>
          <w:rFonts w:ascii="Arial" w:hAnsi="Arial" w:cs="Arial" w:eastAsia="Arial" w:hint="default"/>
          <w:spacing w:val="-4"/>
          <w:w w:val="99"/>
          <w:sz w:val="24"/>
          <w:szCs w:val="24"/>
        </w:rPr>
        <w:t>50,000.00</w:t>
      </w:r>
      <w:r>
        <w:rPr>
          <w:rFonts w:ascii="宋体" w:hAnsi="宋体" w:cs="宋体" w:eastAsia="宋体" w:hint="default"/>
          <w:spacing w:val="-4"/>
          <w:w w:val="99"/>
          <w:sz w:val="24"/>
          <w:szCs w:val="24"/>
        </w:rPr>
        <w:t>元</w:t>
      </w:r>
      <w:r>
        <w:rPr>
          <w:rFonts w:ascii="宋体" w:hAnsi="宋体" w:cs="宋体" w:eastAsia="宋体" w:hint="default"/>
          <w:spacing w:val="-4"/>
          <w:w w:val="99"/>
          <w:sz w:val="24"/>
          <w:szCs w:val="24"/>
        </w:rPr>
        <w:t>，</w:t>
      </w:r>
      <w:r>
        <w:rPr>
          <w:rFonts w:ascii="宋体" w:hAnsi="宋体" w:cs="宋体" w:eastAsia="宋体" w:hint="default"/>
          <w:spacing w:val="-4"/>
          <w:w w:val="99"/>
          <w:sz w:val="24"/>
          <w:szCs w:val="24"/>
        </w:rPr>
        <w:t>天恩</w:t>
      </w:r>
      <w:r>
        <w:rPr>
          <w:rFonts w:ascii="宋体" w:hAnsi="宋体" w:cs="宋体" w:eastAsia="宋体" w:hint="default"/>
          <w:spacing w:val="-4"/>
          <w:w w:val="99"/>
          <w:sz w:val="24"/>
          <w:szCs w:val="24"/>
        </w:rPr>
        <w:t>保利</w:t>
      </w:r>
      <w:r>
        <w:rPr>
          <w:rFonts w:ascii="宋体" w:hAnsi="宋体" w:cs="宋体" w:eastAsia="宋体" w:hint="default"/>
          <w:spacing w:val="-4"/>
          <w:w w:val="99"/>
          <w:sz w:val="24"/>
          <w:szCs w:val="24"/>
        </w:rPr>
        <w:t>已</w:t>
      </w:r>
      <w:r>
        <w:rPr>
          <w:rFonts w:ascii="宋体" w:hAnsi="宋体" w:cs="宋体" w:eastAsia="宋体" w:hint="default"/>
          <w:spacing w:val="-4"/>
          <w:w w:val="99"/>
          <w:sz w:val="24"/>
          <w:szCs w:val="24"/>
        </w:rPr>
        <w:t>于</w:t>
      </w:r>
      <w:r>
        <w:rPr>
          <w:rFonts w:ascii="Arial" w:hAnsi="Arial" w:cs="Arial" w:eastAsia="Arial" w:hint="default"/>
          <w:spacing w:val="-4"/>
          <w:w w:val="99"/>
          <w:sz w:val="24"/>
          <w:szCs w:val="24"/>
        </w:rPr>
        <w:t>2008</w:t>
      </w:r>
      <w:r>
        <w:rPr>
          <w:rFonts w:ascii="宋体" w:hAnsi="宋体" w:cs="宋体" w:eastAsia="宋体" w:hint="default"/>
          <w:spacing w:val="-4"/>
          <w:w w:val="99"/>
          <w:sz w:val="24"/>
          <w:szCs w:val="24"/>
        </w:rPr>
        <w:t>年</w:t>
      </w:r>
      <w:r>
        <w:rPr>
          <w:rFonts w:ascii="Arial" w:hAnsi="Arial" w:cs="Arial" w:eastAsia="Arial" w:hint="default"/>
          <w:spacing w:val="-4"/>
          <w:w w:val="99"/>
          <w:sz w:val="24"/>
          <w:szCs w:val="24"/>
        </w:rPr>
        <w:t>8</w:t>
      </w:r>
      <w:r>
        <w:rPr>
          <w:rFonts w:ascii="宋体" w:hAnsi="宋体" w:cs="宋体" w:eastAsia="宋体" w:hint="default"/>
          <w:spacing w:val="-4"/>
          <w:w w:val="99"/>
          <w:sz w:val="24"/>
          <w:szCs w:val="24"/>
        </w:rPr>
        <w:t>月</w:t>
      </w:r>
      <w:r>
        <w:rPr>
          <w:rFonts w:ascii="Arial" w:hAnsi="Arial" w:cs="Arial" w:eastAsia="Arial" w:hint="default"/>
          <w:spacing w:val="-4"/>
          <w:w w:val="99"/>
          <w:sz w:val="24"/>
          <w:szCs w:val="24"/>
        </w:rPr>
        <w:t>29</w:t>
      </w:r>
      <w:r>
        <w:rPr>
          <w:rFonts w:ascii="Arial" w:hAnsi="Arial" w:cs="Arial" w:eastAsia="Arial" w:hint="default"/>
          <w:spacing w:val="-27"/>
          <w:w w:val="99"/>
          <w:sz w:val="24"/>
          <w:szCs w:val="24"/>
        </w:rPr>
        <w:t> </w:t>
      </w:r>
      <w:r>
        <w:rPr>
          <w:rFonts w:ascii="宋体" w:hAnsi="宋体" w:cs="宋体" w:eastAsia="宋体" w:hint="default"/>
          <w:spacing w:val="-1"/>
          <w:sz w:val="24"/>
          <w:szCs w:val="24"/>
        </w:rPr>
        <w:t>日</w:t>
      </w:r>
      <w:r>
        <w:rPr>
          <w:rFonts w:ascii="宋体" w:hAnsi="宋体" w:cs="宋体" w:eastAsia="宋体" w:hint="default"/>
          <w:spacing w:val="-1"/>
          <w:sz w:val="24"/>
          <w:szCs w:val="24"/>
        </w:rPr>
        <w:t>将</w:t>
      </w:r>
      <w:r>
        <w:rPr>
          <w:rFonts w:ascii="宋体" w:hAnsi="宋体" w:cs="宋体" w:eastAsia="宋体" w:hint="default"/>
          <w:spacing w:val="-1"/>
          <w:sz w:val="24"/>
          <w:szCs w:val="24"/>
        </w:rPr>
        <w:t>该</w:t>
      </w:r>
      <w:r>
        <w:rPr>
          <w:rFonts w:ascii="宋体" w:hAnsi="宋体" w:cs="宋体" w:eastAsia="宋体" w:hint="default"/>
          <w:spacing w:val="-1"/>
          <w:sz w:val="24"/>
          <w:szCs w:val="24"/>
        </w:rPr>
        <w:t>笔欠款</w:t>
      </w:r>
      <w:r>
        <w:rPr>
          <w:rFonts w:ascii="宋体" w:hAnsi="宋体" w:cs="宋体" w:eastAsia="宋体" w:hint="default"/>
          <w:spacing w:val="-1"/>
          <w:sz w:val="24"/>
          <w:szCs w:val="24"/>
        </w:rPr>
        <w:t>归</w:t>
      </w:r>
      <w:r>
        <w:rPr>
          <w:rFonts w:ascii="宋体" w:hAnsi="宋体" w:cs="宋体" w:eastAsia="宋体" w:hint="default"/>
          <w:spacing w:val="-1"/>
          <w:sz w:val="24"/>
          <w:szCs w:val="24"/>
        </w:rPr>
        <w:t>还</w:t>
      </w:r>
      <w:r>
        <w:rPr>
          <w:rFonts w:ascii="宋体" w:hAnsi="宋体" w:cs="宋体" w:eastAsia="宋体" w:hint="default"/>
          <w:spacing w:val="-1"/>
          <w:sz w:val="24"/>
          <w:szCs w:val="24"/>
        </w:rPr>
        <w:t>给</w:t>
      </w:r>
      <w:r>
        <w:rPr>
          <w:rFonts w:ascii="宋体" w:hAnsi="宋体" w:cs="宋体" w:eastAsia="宋体" w:hint="default"/>
          <w:spacing w:val="-1"/>
          <w:sz w:val="24"/>
          <w:szCs w:val="24"/>
        </w:rPr>
        <w:t>常州</w:t>
      </w:r>
      <w:r>
        <w:rPr>
          <w:rFonts w:ascii="宋体" w:hAnsi="宋体" w:cs="宋体" w:eastAsia="宋体" w:hint="default"/>
          <w:spacing w:val="-1"/>
          <w:sz w:val="24"/>
          <w:szCs w:val="24"/>
        </w:rPr>
        <w:t>远东</w:t>
      </w:r>
      <w:r>
        <w:rPr>
          <w:rFonts w:ascii="宋体" w:hAnsi="宋体" w:cs="宋体" w:eastAsia="宋体" w:hint="default"/>
          <w:spacing w:val="-1"/>
          <w:sz w:val="24"/>
          <w:szCs w:val="24"/>
        </w:rPr>
        <w:t>科技</w:t>
      </w:r>
      <w:r>
        <w:rPr>
          <w:rFonts w:ascii="宋体" w:hAnsi="宋体" w:cs="宋体" w:eastAsia="宋体" w:hint="default"/>
          <w:spacing w:val="-1"/>
          <w:sz w:val="24"/>
          <w:szCs w:val="24"/>
        </w:rPr>
        <w:t>有限公司，</w:t>
      </w:r>
      <w:r>
        <w:rPr>
          <w:rFonts w:ascii="宋体" w:hAnsi="宋体" w:cs="宋体" w:eastAsia="宋体" w:hint="default"/>
          <w:spacing w:val="-1"/>
          <w:sz w:val="24"/>
          <w:szCs w:val="24"/>
        </w:rPr>
        <w:t>该</w:t>
      </w:r>
      <w:r>
        <w:rPr>
          <w:rFonts w:ascii="宋体" w:hAnsi="宋体" w:cs="宋体" w:eastAsia="宋体" w:hint="default"/>
          <w:spacing w:val="-1"/>
          <w:sz w:val="24"/>
          <w:szCs w:val="24"/>
        </w:rPr>
        <w:t>款</w:t>
      </w:r>
      <w:r>
        <w:rPr>
          <w:rFonts w:ascii="宋体" w:hAnsi="宋体" w:cs="宋体" w:eastAsia="宋体" w:hint="default"/>
          <w:spacing w:val="-1"/>
          <w:sz w:val="24"/>
          <w:szCs w:val="24"/>
        </w:rPr>
        <w:t>直</w:t>
      </w:r>
      <w:r>
        <w:rPr>
          <w:rFonts w:ascii="宋体" w:hAnsi="宋体" w:cs="宋体" w:eastAsia="宋体" w:hint="default"/>
          <w:spacing w:val="-1"/>
          <w:sz w:val="24"/>
          <w:szCs w:val="24"/>
        </w:rPr>
        <w:t>接</w:t>
      </w:r>
      <w:r>
        <w:rPr>
          <w:rFonts w:ascii="宋体" w:hAnsi="宋体" w:cs="宋体" w:eastAsia="宋体" w:hint="default"/>
          <w:spacing w:val="-1"/>
          <w:sz w:val="24"/>
          <w:szCs w:val="24"/>
        </w:rPr>
        <w:t>划入</w:t>
      </w:r>
      <w:r>
        <w:rPr>
          <w:rFonts w:ascii="宋体" w:hAnsi="宋体" w:cs="宋体" w:eastAsia="宋体" w:hint="default"/>
          <w:spacing w:val="-1"/>
          <w:sz w:val="24"/>
          <w:szCs w:val="24"/>
        </w:rPr>
        <w:t>远东公司中国</w:t>
      </w:r>
      <w:r>
        <w:rPr>
          <w:rFonts w:ascii="宋体" w:hAnsi="宋体" w:cs="宋体" w:eastAsia="宋体" w:hint="default"/>
          <w:spacing w:val="-1"/>
          <w:sz w:val="24"/>
          <w:szCs w:val="24"/>
        </w:rPr>
        <w:t>工商</w:t>
      </w:r>
      <w:r>
        <w:rPr>
          <w:rFonts w:ascii="宋体" w:hAnsi="宋体" w:cs="宋体" w:eastAsia="宋体" w:hint="default"/>
          <w:spacing w:val="-115"/>
          <w:sz w:val="24"/>
          <w:szCs w:val="24"/>
        </w:rPr>
        <w:t> </w:t>
      </w:r>
      <w:r>
        <w:rPr>
          <w:rFonts w:ascii="宋体" w:hAnsi="宋体" w:cs="宋体" w:eastAsia="宋体" w:hint="default"/>
          <w:sz w:val="24"/>
          <w:szCs w:val="24"/>
        </w:rPr>
        <w:t>银</w:t>
      </w:r>
      <w:r>
        <w:rPr>
          <w:rFonts w:ascii="宋体" w:hAnsi="宋体" w:cs="宋体" w:eastAsia="宋体" w:hint="default"/>
          <w:sz w:val="24"/>
          <w:szCs w:val="24"/>
        </w:rPr>
        <w:t>行</w:t>
      </w:r>
      <w:r>
        <w:rPr>
          <w:rFonts w:ascii="宋体" w:hAnsi="宋体" w:cs="宋体" w:eastAsia="宋体" w:hint="default"/>
          <w:sz w:val="24"/>
          <w:szCs w:val="24"/>
        </w:rPr>
        <w:t>常州</w:t>
      </w:r>
      <w:r>
        <w:rPr>
          <w:rFonts w:ascii="宋体" w:hAnsi="宋体" w:cs="宋体" w:eastAsia="宋体" w:hint="default"/>
          <w:sz w:val="24"/>
          <w:szCs w:val="24"/>
        </w:rPr>
        <w:t>市</w:t>
      </w:r>
      <w:r>
        <w:rPr>
          <w:rFonts w:ascii="宋体" w:hAnsi="宋体" w:cs="宋体" w:eastAsia="宋体" w:hint="default"/>
          <w:sz w:val="24"/>
          <w:szCs w:val="24"/>
        </w:rPr>
        <w:t>新区支</w:t>
      </w:r>
      <w:r>
        <w:rPr>
          <w:rFonts w:ascii="宋体" w:hAnsi="宋体" w:cs="宋体" w:eastAsia="宋体" w:hint="default"/>
          <w:sz w:val="24"/>
          <w:szCs w:val="24"/>
        </w:rPr>
        <w:t>行</w:t>
      </w:r>
      <w:r>
        <w:rPr>
          <w:rFonts w:ascii="宋体" w:hAnsi="宋体" w:cs="宋体" w:eastAsia="宋体" w:hint="default"/>
          <w:sz w:val="24"/>
          <w:szCs w:val="24"/>
        </w:rPr>
        <w:t>账</w:t>
      </w:r>
      <w:r>
        <w:rPr>
          <w:rFonts w:ascii="宋体" w:hAnsi="宋体" w:cs="宋体" w:eastAsia="宋体" w:hint="default"/>
          <w:sz w:val="24"/>
          <w:szCs w:val="24"/>
        </w:rPr>
        <w:t>上</w:t>
      </w:r>
      <w:r>
        <w:rPr>
          <w:rFonts w:ascii="宋体" w:hAnsi="宋体" w:cs="宋体" w:eastAsia="宋体" w:hint="default"/>
          <w:sz w:val="24"/>
          <w:szCs w:val="24"/>
        </w:rPr>
        <w:t>。</w:t>
      </w:r>
    </w:p>
    <w:p>
      <w:pPr>
        <w:spacing w:before="46"/>
        <w:ind w:left="1535" w:right="0" w:firstLine="0"/>
        <w:jc w:val="both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 w:cs="Arial" w:eastAsia="Arial" w:hint="default"/>
          <w:w w:val="100"/>
          <w:sz w:val="24"/>
          <w:szCs w:val="24"/>
        </w:rPr>
        <w:t>[</w:t>
      </w:r>
      <w:r>
        <w:rPr>
          <w:rFonts w:ascii="宋体" w:hAnsi="宋体" w:cs="宋体" w:eastAsia="宋体" w:hint="default"/>
          <w:sz w:val="24"/>
          <w:szCs w:val="24"/>
        </w:rPr>
        <w:t>注</w:t>
      </w:r>
      <w:r>
        <w:rPr>
          <w:rFonts w:ascii="Arial" w:hAnsi="Arial" w:cs="Arial" w:eastAsia="Arial" w:hint="default"/>
          <w:sz w:val="24"/>
          <w:szCs w:val="24"/>
        </w:rPr>
        <w:t>4]</w:t>
      </w:r>
      <w:r>
        <w:rPr>
          <w:rFonts w:ascii="宋体" w:hAnsi="宋体" w:cs="宋体" w:eastAsia="宋体" w:hint="default"/>
          <w:sz w:val="24"/>
          <w:szCs w:val="24"/>
        </w:rPr>
        <w:t>期初</w:t>
      </w:r>
      <w:r>
        <w:rPr>
          <w:rFonts w:ascii="Arial" w:hAnsi="Arial" w:cs="Arial" w:eastAsia="Arial" w:hint="default"/>
          <w:spacing w:val="-1"/>
          <w:w w:val="99"/>
          <w:sz w:val="24"/>
          <w:szCs w:val="24"/>
        </w:rPr>
        <w:t>R</w:t>
      </w:r>
      <w:r>
        <w:rPr>
          <w:rFonts w:ascii="Arial" w:hAnsi="Arial" w:cs="Arial" w:eastAsia="Arial" w:hint="default"/>
          <w:spacing w:val="-2"/>
          <w:w w:val="100"/>
          <w:sz w:val="24"/>
          <w:szCs w:val="24"/>
        </w:rPr>
        <w:t>EA</w:t>
      </w:r>
      <w:r>
        <w:rPr>
          <w:rFonts w:ascii="Arial" w:hAnsi="Arial" w:cs="Arial" w:eastAsia="Arial" w:hint="default"/>
          <w:spacing w:val="-1"/>
          <w:w w:val="99"/>
          <w:sz w:val="24"/>
          <w:szCs w:val="24"/>
        </w:rPr>
        <w:t>C</w:t>
      </w:r>
      <w:r>
        <w:rPr>
          <w:rFonts w:ascii="Arial" w:hAnsi="Arial" w:cs="Arial" w:eastAsia="Arial" w:hint="default"/>
          <w:w w:val="99"/>
          <w:sz w:val="24"/>
          <w:szCs w:val="24"/>
        </w:rPr>
        <w:t>H</w:t>
      </w:r>
      <w:r>
        <w:rPr>
          <w:rFonts w:ascii="Arial" w:hAnsi="Arial" w:cs="Arial" w:eastAsia="Arial" w:hint="default"/>
          <w:spacing w:val="-10"/>
          <w:sz w:val="24"/>
          <w:szCs w:val="24"/>
        </w:rPr>
        <w:t> </w:t>
      </w:r>
      <w:r>
        <w:rPr>
          <w:rFonts w:ascii="Arial" w:hAnsi="Arial" w:cs="Arial" w:eastAsia="Arial" w:hint="default"/>
          <w:spacing w:val="13"/>
          <w:w w:val="100"/>
          <w:sz w:val="24"/>
          <w:szCs w:val="24"/>
        </w:rPr>
        <w:t>W</w:t>
      </w:r>
      <w:r>
        <w:rPr>
          <w:rFonts w:ascii="Arial" w:hAnsi="Arial" w:cs="Arial" w:eastAsia="Arial" w:hint="default"/>
          <w:spacing w:val="-7"/>
          <w:w w:val="100"/>
          <w:sz w:val="24"/>
          <w:szCs w:val="24"/>
        </w:rPr>
        <w:t>E</w:t>
      </w:r>
      <w:r>
        <w:rPr>
          <w:rFonts w:ascii="Arial" w:hAnsi="Arial" w:cs="Arial" w:eastAsia="Arial" w:hint="default"/>
          <w:w w:val="100"/>
          <w:sz w:val="24"/>
          <w:szCs w:val="24"/>
        </w:rPr>
        <w:t>II,</w:t>
      </w:r>
      <w:r>
        <w:rPr>
          <w:rFonts w:ascii="Arial" w:hAnsi="Arial" w:cs="Arial" w:eastAsia="Arial" w:hint="default"/>
          <w:spacing w:val="-4"/>
          <w:sz w:val="24"/>
          <w:szCs w:val="24"/>
        </w:rPr>
        <w:t> </w:t>
      </w:r>
      <w:r>
        <w:rPr>
          <w:rFonts w:ascii="Arial" w:hAnsi="Arial" w:cs="Arial" w:eastAsia="Arial" w:hint="default"/>
          <w:w w:val="100"/>
          <w:sz w:val="24"/>
          <w:szCs w:val="24"/>
        </w:rPr>
        <w:t>I</w:t>
      </w:r>
      <w:r>
        <w:rPr>
          <w:rFonts w:ascii="Arial" w:hAnsi="Arial" w:cs="Arial" w:eastAsia="Arial" w:hint="default"/>
          <w:spacing w:val="-1"/>
          <w:w w:val="99"/>
          <w:sz w:val="24"/>
          <w:szCs w:val="24"/>
        </w:rPr>
        <w:t>NC</w:t>
      </w:r>
      <w:r>
        <w:rPr>
          <w:rFonts w:ascii="Arial" w:hAnsi="Arial" w:cs="Arial" w:eastAsia="Arial" w:hint="default"/>
          <w:w w:val="99"/>
          <w:sz w:val="24"/>
          <w:szCs w:val="24"/>
        </w:rPr>
        <w:t>.</w:t>
      </w:r>
      <w:r>
        <w:rPr>
          <w:rFonts w:ascii="宋体" w:hAnsi="宋体" w:cs="宋体" w:eastAsia="宋体" w:hint="default"/>
          <w:w w:val="99"/>
          <w:sz w:val="24"/>
          <w:szCs w:val="24"/>
        </w:rPr>
        <w:t>欠</w:t>
      </w:r>
      <w:r>
        <w:rPr>
          <w:rFonts w:ascii="宋体" w:hAnsi="宋体" w:cs="宋体" w:eastAsia="宋体" w:hint="default"/>
          <w:w w:val="99"/>
          <w:sz w:val="24"/>
          <w:szCs w:val="24"/>
        </w:rPr>
        <w:t>本公司</w:t>
      </w:r>
      <w:r>
        <w:rPr>
          <w:rFonts w:ascii="Arial" w:hAnsi="Arial" w:cs="Arial" w:eastAsia="Arial" w:hint="default"/>
          <w:spacing w:val="-4"/>
          <w:w w:val="99"/>
          <w:sz w:val="24"/>
          <w:szCs w:val="24"/>
        </w:rPr>
        <w:t>1</w:t>
      </w:r>
      <w:r>
        <w:rPr>
          <w:rFonts w:ascii="Arial" w:hAnsi="Arial" w:cs="Arial" w:eastAsia="Arial" w:hint="default"/>
          <w:w w:val="100"/>
          <w:sz w:val="24"/>
          <w:szCs w:val="24"/>
        </w:rPr>
        <w:t>,</w:t>
      </w:r>
      <w:r>
        <w:rPr>
          <w:rFonts w:ascii="Arial" w:hAnsi="Arial" w:cs="Arial" w:eastAsia="Arial" w:hint="default"/>
          <w:w w:val="99"/>
          <w:sz w:val="24"/>
          <w:szCs w:val="24"/>
        </w:rPr>
        <w:t>059</w:t>
      </w:r>
      <w:r>
        <w:rPr>
          <w:rFonts w:ascii="Arial" w:hAnsi="Arial" w:cs="Arial" w:eastAsia="Arial" w:hint="default"/>
          <w:spacing w:val="-5"/>
          <w:w w:val="100"/>
          <w:sz w:val="24"/>
          <w:szCs w:val="24"/>
        </w:rPr>
        <w:t>,</w:t>
      </w:r>
      <w:r>
        <w:rPr>
          <w:rFonts w:ascii="Arial" w:hAnsi="Arial" w:cs="Arial" w:eastAsia="Arial" w:hint="default"/>
          <w:w w:val="99"/>
          <w:sz w:val="24"/>
          <w:szCs w:val="24"/>
        </w:rPr>
        <w:t>9</w:t>
      </w:r>
      <w:r>
        <w:rPr>
          <w:rFonts w:ascii="Arial" w:hAnsi="Arial" w:cs="Arial" w:eastAsia="Arial" w:hint="default"/>
          <w:spacing w:val="-4"/>
          <w:w w:val="99"/>
          <w:sz w:val="24"/>
          <w:szCs w:val="24"/>
        </w:rPr>
        <w:t>7</w:t>
      </w:r>
      <w:r>
        <w:rPr>
          <w:rFonts w:ascii="Arial" w:hAnsi="Arial" w:cs="Arial" w:eastAsia="Arial" w:hint="default"/>
          <w:w w:val="99"/>
          <w:sz w:val="24"/>
          <w:szCs w:val="24"/>
        </w:rPr>
        <w:t>3</w:t>
      </w:r>
      <w:r>
        <w:rPr>
          <w:rFonts w:ascii="Arial" w:hAnsi="Arial" w:cs="Arial" w:eastAsia="Arial" w:hint="default"/>
          <w:w w:val="100"/>
          <w:sz w:val="24"/>
          <w:szCs w:val="24"/>
        </w:rPr>
        <w:t>.</w:t>
      </w:r>
      <w:r>
        <w:rPr>
          <w:rFonts w:ascii="Arial" w:hAnsi="Arial" w:cs="Arial" w:eastAsia="Arial" w:hint="default"/>
          <w:w w:val="99"/>
          <w:sz w:val="24"/>
          <w:szCs w:val="24"/>
        </w:rPr>
        <w:t>53</w:t>
      </w:r>
      <w:r>
        <w:rPr>
          <w:rFonts w:ascii="宋体" w:hAnsi="宋体" w:cs="宋体" w:eastAsia="宋体" w:hint="default"/>
          <w:spacing w:val="-106"/>
          <w:sz w:val="24"/>
          <w:szCs w:val="24"/>
        </w:rPr>
        <w:t>元</w:t>
      </w:r>
      <w:r>
        <w:rPr>
          <w:rFonts w:ascii="宋体" w:hAnsi="宋体" w:cs="宋体" w:eastAsia="宋体" w:hint="default"/>
          <w:sz w:val="24"/>
          <w:szCs w:val="24"/>
        </w:rPr>
        <w:t>（</w:t>
      </w:r>
      <w:r>
        <w:rPr>
          <w:rFonts w:ascii="宋体" w:hAnsi="宋体" w:cs="宋体" w:eastAsia="宋体" w:hint="default"/>
          <w:sz w:val="24"/>
          <w:szCs w:val="24"/>
        </w:rPr>
        <w:t>原</w:t>
      </w:r>
      <w:r>
        <w:rPr>
          <w:rFonts w:ascii="宋体" w:hAnsi="宋体" w:cs="宋体" w:eastAsia="宋体" w:hint="default"/>
          <w:sz w:val="24"/>
          <w:szCs w:val="24"/>
        </w:rPr>
        <w:t>币</w:t>
      </w:r>
      <w:r>
        <w:rPr>
          <w:rFonts w:ascii="宋体" w:hAnsi="宋体" w:cs="宋体" w:eastAsia="宋体" w:hint="default"/>
          <w:sz w:val="24"/>
          <w:szCs w:val="24"/>
        </w:rPr>
        <w:t>金</w:t>
      </w:r>
      <w:r>
        <w:rPr>
          <w:rFonts w:ascii="宋体" w:hAnsi="宋体" w:cs="宋体" w:eastAsia="宋体" w:hint="default"/>
          <w:sz w:val="24"/>
          <w:szCs w:val="24"/>
        </w:rPr>
        <w:t>额</w:t>
      </w:r>
      <w:r>
        <w:rPr>
          <w:rFonts w:ascii="宋体" w:hAnsi="宋体" w:cs="宋体" w:eastAsia="宋体" w:hint="default"/>
          <w:sz w:val="24"/>
          <w:szCs w:val="24"/>
        </w:rPr>
        <w:t>为</w:t>
      </w:r>
      <w:r>
        <w:rPr>
          <w:rFonts w:ascii="Arial" w:hAnsi="Arial" w:cs="Arial" w:eastAsia="Arial" w:hint="default"/>
          <w:w w:val="99"/>
          <w:sz w:val="24"/>
          <w:szCs w:val="24"/>
        </w:rPr>
        <w:t>1</w:t>
      </w:r>
      <w:r>
        <w:rPr>
          <w:rFonts w:ascii="Arial" w:hAnsi="Arial" w:cs="Arial" w:eastAsia="Arial" w:hint="default"/>
          <w:spacing w:val="-4"/>
          <w:w w:val="99"/>
          <w:sz w:val="24"/>
          <w:szCs w:val="24"/>
        </w:rPr>
        <w:t>4</w:t>
      </w:r>
      <w:r>
        <w:rPr>
          <w:rFonts w:ascii="Arial" w:hAnsi="Arial" w:cs="Arial" w:eastAsia="Arial" w:hint="default"/>
          <w:w w:val="99"/>
          <w:sz w:val="24"/>
          <w:szCs w:val="24"/>
        </w:rPr>
        <w:t>5</w:t>
      </w:r>
      <w:r>
        <w:rPr>
          <w:rFonts w:ascii="Arial" w:hAnsi="Arial" w:cs="Arial" w:eastAsia="Arial" w:hint="default"/>
          <w:w w:val="100"/>
          <w:sz w:val="24"/>
          <w:szCs w:val="24"/>
        </w:rPr>
        <w:t>,</w:t>
      </w:r>
      <w:r>
        <w:rPr>
          <w:rFonts w:ascii="Arial" w:hAnsi="Arial" w:cs="Arial" w:eastAsia="Arial" w:hint="default"/>
          <w:spacing w:val="-19"/>
          <w:w w:val="99"/>
          <w:sz w:val="24"/>
          <w:szCs w:val="24"/>
        </w:rPr>
        <w:t>1</w:t>
      </w:r>
      <w:r>
        <w:rPr>
          <w:rFonts w:ascii="Arial" w:hAnsi="Arial" w:cs="Arial" w:eastAsia="Arial" w:hint="default"/>
          <w:w w:val="99"/>
          <w:sz w:val="24"/>
          <w:szCs w:val="24"/>
        </w:rPr>
        <w:t>10</w:t>
      </w:r>
      <w:r>
        <w:rPr>
          <w:rFonts w:ascii="Arial" w:hAnsi="Arial" w:cs="Arial" w:eastAsia="Arial" w:hint="default"/>
          <w:w w:val="100"/>
          <w:sz w:val="24"/>
          <w:szCs w:val="24"/>
        </w:rPr>
        <w:t>.</w:t>
      </w:r>
      <w:r>
        <w:rPr>
          <w:rFonts w:ascii="Arial" w:hAnsi="Arial" w:cs="Arial" w:eastAsia="Arial" w:hint="default"/>
          <w:spacing w:val="-4"/>
          <w:w w:val="99"/>
          <w:sz w:val="24"/>
          <w:szCs w:val="24"/>
        </w:rPr>
        <w:t>28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spacing w:line="340" w:lineRule="auto" w:before="134"/>
        <w:ind w:left="1535" w:right="0" w:firstLine="0"/>
        <w:jc w:val="left"/>
        <w:rPr>
          <w:rFonts w:ascii="宋体" w:hAnsi="宋体" w:cs="宋体" w:eastAsia="宋体" w:hint="default"/>
          <w:sz w:val="24"/>
          <w:szCs w:val="24"/>
        </w:rPr>
      </w:pPr>
      <w:r>
        <w:rPr>
          <w:rFonts w:ascii="宋体" w:hAnsi="宋体" w:cs="宋体" w:eastAsia="宋体" w:hint="default"/>
          <w:spacing w:val="-6"/>
          <w:w w:val="99"/>
          <w:sz w:val="24"/>
          <w:szCs w:val="24"/>
        </w:rPr>
        <w:t>美</w:t>
      </w:r>
      <w:r>
        <w:rPr>
          <w:rFonts w:ascii="宋体" w:hAnsi="宋体" w:cs="宋体" w:eastAsia="宋体" w:hint="default"/>
          <w:spacing w:val="-6"/>
          <w:w w:val="99"/>
          <w:sz w:val="24"/>
          <w:szCs w:val="24"/>
        </w:rPr>
        <w:t>元</w:t>
      </w:r>
      <w:r>
        <w:rPr>
          <w:rFonts w:ascii="宋体" w:hAnsi="宋体" w:cs="宋体" w:eastAsia="宋体" w:hint="default"/>
          <w:spacing w:val="-6"/>
          <w:w w:val="99"/>
          <w:sz w:val="24"/>
          <w:szCs w:val="24"/>
        </w:rPr>
        <w:t>），</w:t>
      </w:r>
      <w:r>
        <w:rPr>
          <w:rFonts w:ascii="宋体" w:hAnsi="宋体" w:cs="宋体" w:eastAsia="宋体" w:hint="default"/>
          <w:spacing w:val="-6"/>
          <w:w w:val="99"/>
          <w:sz w:val="24"/>
          <w:szCs w:val="24"/>
        </w:rPr>
        <w:t>香港汇杰</w:t>
      </w:r>
      <w:r>
        <w:rPr>
          <w:rFonts w:ascii="宋体" w:hAnsi="宋体" w:cs="宋体" w:eastAsia="宋体" w:hint="default"/>
          <w:spacing w:val="-6"/>
          <w:w w:val="99"/>
          <w:sz w:val="24"/>
          <w:szCs w:val="24"/>
        </w:rPr>
        <w:t>国</w:t>
      </w:r>
      <w:r>
        <w:rPr>
          <w:rFonts w:ascii="宋体" w:hAnsi="宋体" w:cs="宋体" w:eastAsia="宋体" w:hint="default"/>
          <w:spacing w:val="-6"/>
          <w:w w:val="99"/>
          <w:sz w:val="24"/>
          <w:szCs w:val="24"/>
        </w:rPr>
        <w:t>际</w:t>
      </w:r>
      <w:r>
        <w:rPr>
          <w:rFonts w:ascii="宋体" w:hAnsi="宋体" w:cs="宋体" w:eastAsia="宋体" w:hint="default"/>
          <w:spacing w:val="-6"/>
          <w:w w:val="99"/>
          <w:sz w:val="24"/>
          <w:szCs w:val="24"/>
        </w:rPr>
        <w:t>有限公司</w:t>
      </w:r>
      <w:r>
        <w:rPr>
          <w:rFonts w:ascii="宋体" w:hAnsi="宋体" w:cs="宋体" w:eastAsia="宋体" w:hint="default"/>
          <w:spacing w:val="-6"/>
          <w:w w:val="99"/>
          <w:sz w:val="24"/>
          <w:szCs w:val="24"/>
        </w:rPr>
        <w:t>欠</w:t>
      </w:r>
      <w:r>
        <w:rPr>
          <w:rFonts w:ascii="宋体" w:hAnsi="宋体" w:cs="宋体" w:eastAsia="宋体" w:hint="default"/>
          <w:spacing w:val="-6"/>
          <w:w w:val="99"/>
          <w:sz w:val="24"/>
          <w:szCs w:val="24"/>
        </w:rPr>
        <w:t>本公司</w:t>
      </w:r>
      <w:r>
        <w:rPr>
          <w:rFonts w:ascii="Arial" w:hAnsi="Arial" w:cs="Arial" w:eastAsia="Arial" w:hint="default"/>
          <w:spacing w:val="-6"/>
          <w:w w:val="99"/>
          <w:sz w:val="24"/>
          <w:szCs w:val="24"/>
        </w:rPr>
        <w:t>5,139,011.79</w:t>
      </w:r>
      <w:r>
        <w:rPr>
          <w:rFonts w:ascii="宋体" w:hAnsi="宋体" w:cs="宋体" w:eastAsia="宋体" w:hint="default"/>
          <w:spacing w:val="-6"/>
          <w:w w:val="99"/>
          <w:sz w:val="24"/>
          <w:szCs w:val="24"/>
        </w:rPr>
        <w:t>元</w:t>
      </w:r>
      <w:r>
        <w:rPr>
          <w:rFonts w:ascii="宋体" w:hAnsi="宋体" w:cs="宋体" w:eastAsia="宋体" w:hint="default"/>
          <w:spacing w:val="-6"/>
          <w:w w:val="99"/>
          <w:sz w:val="24"/>
          <w:szCs w:val="24"/>
        </w:rPr>
        <w:t>；</w:t>
      </w:r>
      <w:r>
        <w:rPr>
          <w:rFonts w:ascii="宋体" w:hAnsi="宋体" w:cs="宋体" w:eastAsia="宋体" w:hint="default"/>
          <w:spacing w:val="-6"/>
          <w:w w:val="99"/>
          <w:sz w:val="24"/>
          <w:szCs w:val="24"/>
        </w:rPr>
        <w:t>上</w:t>
      </w:r>
      <w:r>
        <w:rPr>
          <w:rFonts w:ascii="宋体" w:hAnsi="宋体" w:cs="宋体" w:eastAsia="宋体" w:hint="default"/>
          <w:spacing w:val="-6"/>
          <w:w w:val="99"/>
          <w:sz w:val="24"/>
          <w:szCs w:val="24"/>
        </w:rPr>
        <w:t>述两笔款</w:t>
      </w:r>
      <w:r>
        <w:rPr>
          <w:rFonts w:ascii="宋体" w:hAnsi="宋体" w:cs="宋体" w:eastAsia="宋体" w:hint="default"/>
          <w:spacing w:val="-6"/>
          <w:w w:val="99"/>
          <w:sz w:val="24"/>
          <w:szCs w:val="24"/>
        </w:rPr>
        <w:t>项</w:t>
      </w:r>
      <w:r>
        <w:rPr>
          <w:rFonts w:ascii="宋体" w:hAnsi="宋体" w:cs="宋体" w:eastAsia="宋体" w:hint="default"/>
          <w:spacing w:val="-6"/>
          <w:w w:val="99"/>
          <w:sz w:val="24"/>
          <w:szCs w:val="24"/>
        </w:rPr>
        <w:t>，</w:t>
      </w:r>
      <w:r>
        <w:rPr>
          <w:rFonts w:ascii="宋体" w:hAnsi="宋体" w:cs="宋体" w:eastAsia="宋体" w:hint="default"/>
          <w:spacing w:val="-6"/>
          <w:w w:val="99"/>
          <w:sz w:val="24"/>
          <w:szCs w:val="24"/>
        </w:rPr>
        <w:t>均由</w:t>
      </w:r>
      <w:r>
        <w:rPr>
          <w:rFonts w:ascii="宋体" w:hAnsi="宋体" w:cs="宋体" w:eastAsia="宋体" w:hint="default"/>
          <w:spacing w:val="-114"/>
          <w:w w:val="99"/>
          <w:sz w:val="24"/>
          <w:szCs w:val="24"/>
        </w:rPr>
        <w:t> </w:t>
      </w:r>
      <w:r>
        <w:rPr>
          <w:rFonts w:ascii="宋体" w:hAnsi="宋体" w:cs="宋体" w:eastAsia="宋体" w:hint="default"/>
          <w:sz w:val="24"/>
          <w:szCs w:val="24"/>
        </w:rPr>
        <w:t>本公司的实</w:t>
      </w:r>
      <w:r>
        <w:rPr>
          <w:rFonts w:ascii="宋体" w:hAnsi="宋体" w:cs="宋体" w:eastAsia="宋体" w:hint="default"/>
          <w:sz w:val="24"/>
          <w:szCs w:val="24"/>
        </w:rPr>
        <w:t>际</w:t>
      </w:r>
      <w:r>
        <w:rPr>
          <w:rFonts w:ascii="宋体" w:hAnsi="宋体" w:cs="宋体" w:eastAsia="宋体" w:hint="default"/>
          <w:sz w:val="24"/>
          <w:szCs w:val="24"/>
        </w:rPr>
        <w:t>控制</w:t>
      </w:r>
      <w:r>
        <w:rPr>
          <w:rFonts w:ascii="宋体" w:hAnsi="宋体" w:cs="宋体" w:eastAsia="宋体" w:hint="default"/>
          <w:sz w:val="24"/>
          <w:szCs w:val="24"/>
        </w:rPr>
        <w:t>人姜放</w:t>
      </w:r>
      <w:r>
        <w:rPr>
          <w:rFonts w:ascii="宋体" w:hAnsi="宋体" w:cs="宋体" w:eastAsia="宋体" w:hint="default"/>
          <w:sz w:val="24"/>
          <w:szCs w:val="24"/>
        </w:rPr>
        <w:t>在</w:t>
      </w:r>
      <w:r>
        <w:rPr>
          <w:rFonts w:ascii="Arial" w:hAnsi="Arial" w:cs="Arial" w:eastAsia="Arial" w:hint="default"/>
          <w:sz w:val="24"/>
          <w:szCs w:val="24"/>
        </w:rPr>
        <w:t>2008</w:t>
      </w:r>
      <w:r>
        <w:rPr>
          <w:rFonts w:ascii="宋体" w:hAnsi="宋体" w:cs="宋体" w:eastAsia="宋体" w:hint="default"/>
          <w:sz w:val="24"/>
          <w:szCs w:val="24"/>
        </w:rPr>
        <w:t>年</w:t>
      </w:r>
      <w:r>
        <w:rPr>
          <w:rFonts w:ascii="Arial" w:hAnsi="Arial" w:cs="Arial" w:eastAsia="Arial" w:hint="default"/>
          <w:sz w:val="24"/>
          <w:szCs w:val="24"/>
        </w:rPr>
        <w:t>12</w:t>
      </w:r>
      <w:r>
        <w:rPr>
          <w:rFonts w:ascii="宋体" w:hAnsi="宋体" w:cs="宋体" w:eastAsia="宋体" w:hint="default"/>
          <w:sz w:val="24"/>
          <w:szCs w:val="24"/>
        </w:rPr>
        <w:t>月</w:t>
      </w:r>
      <w:r>
        <w:rPr>
          <w:rFonts w:ascii="宋体" w:hAnsi="宋体" w:cs="宋体" w:eastAsia="宋体" w:hint="default"/>
          <w:sz w:val="24"/>
          <w:szCs w:val="24"/>
        </w:rPr>
        <w:t>代</w:t>
      </w:r>
      <w:r>
        <w:rPr>
          <w:rFonts w:ascii="宋体" w:hAnsi="宋体" w:cs="宋体" w:eastAsia="宋体" w:hint="default"/>
          <w:sz w:val="24"/>
          <w:szCs w:val="24"/>
        </w:rPr>
        <w:t>为</w:t>
      </w:r>
      <w:r>
        <w:rPr>
          <w:rFonts w:ascii="宋体" w:hAnsi="宋体" w:cs="宋体" w:eastAsia="宋体" w:hint="default"/>
          <w:sz w:val="24"/>
          <w:szCs w:val="24"/>
        </w:rPr>
        <w:t>偿还</w:t>
      </w:r>
      <w:r>
        <w:rPr>
          <w:rFonts w:ascii="宋体" w:hAnsi="宋体" w:cs="宋体" w:eastAsia="宋体" w:hint="default"/>
          <w:sz w:val="24"/>
          <w:szCs w:val="24"/>
        </w:rPr>
        <w:t>。 </w:t>
      </w:r>
      <w:r>
        <w:rPr>
          <w:rFonts w:ascii="Arial" w:hAnsi="Arial" w:cs="Arial" w:eastAsia="Arial" w:hint="default"/>
          <w:sz w:val="24"/>
          <w:szCs w:val="24"/>
        </w:rPr>
        <w:t>[</w:t>
      </w:r>
      <w:r>
        <w:rPr>
          <w:rFonts w:ascii="宋体" w:hAnsi="宋体" w:cs="宋体" w:eastAsia="宋体" w:hint="default"/>
          <w:sz w:val="24"/>
          <w:szCs w:val="24"/>
        </w:rPr>
        <w:t>注</w:t>
      </w:r>
      <w:r>
        <w:rPr>
          <w:rFonts w:ascii="Arial" w:hAnsi="Arial" w:cs="Arial" w:eastAsia="Arial" w:hint="default"/>
          <w:sz w:val="24"/>
          <w:szCs w:val="24"/>
        </w:rPr>
        <w:t>5]</w:t>
      </w:r>
      <w:r>
        <w:rPr>
          <w:rFonts w:ascii="宋体" w:hAnsi="宋体" w:cs="宋体" w:eastAsia="宋体" w:hint="default"/>
          <w:sz w:val="24"/>
          <w:szCs w:val="24"/>
        </w:rPr>
        <w:t>期初预付香港汇杰</w:t>
      </w:r>
      <w:r>
        <w:rPr>
          <w:rFonts w:ascii="宋体" w:hAnsi="宋体" w:cs="宋体" w:eastAsia="宋体" w:hint="default"/>
          <w:sz w:val="24"/>
          <w:szCs w:val="24"/>
        </w:rPr>
        <w:t>国</w:t>
      </w:r>
      <w:r>
        <w:rPr>
          <w:rFonts w:ascii="宋体" w:hAnsi="宋体" w:cs="宋体" w:eastAsia="宋体" w:hint="default"/>
          <w:sz w:val="24"/>
          <w:szCs w:val="24"/>
        </w:rPr>
        <w:t>际</w:t>
      </w:r>
      <w:r>
        <w:rPr>
          <w:rFonts w:ascii="宋体" w:hAnsi="宋体" w:cs="宋体" w:eastAsia="宋体" w:hint="default"/>
          <w:sz w:val="24"/>
          <w:szCs w:val="24"/>
        </w:rPr>
        <w:t>有限公司</w:t>
      </w:r>
      <w:r>
        <w:rPr>
          <w:rFonts w:ascii="Arial" w:hAnsi="Arial" w:cs="Arial" w:eastAsia="Arial" w:hint="default"/>
          <w:sz w:val="24"/>
          <w:szCs w:val="24"/>
        </w:rPr>
        <w:t>5,970,476.03</w:t>
      </w:r>
      <w:r>
        <w:rPr>
          <w:rFonts w:ascii="宋体" w:hAnsi="宋体" w:cs="宋体" w:eastAsia="宋体" w:hint="default"/>
          <w:sz w:val="24"/>
          <w:szCs w:val="24"/>
        </w:rPr>
        <w:t>元</w:t>
      </w:r>
      <w:r>
        <w:rPr>
          <w:rFonts w:ascii="宋体" w:hAnsi="宋体" w:cs="宋体" w:eastAsia="宋体" w:hint="default"/>
          <w:sz w:val="24"/>
          <w:szCs w:val="24"/>
        </w:rPr>
        <w:t>，</w:t>
      </w:r>
      <w:r>
        <w:rPr>
          <w:rFonts w:ascii="宋体" w:hAnsi="宋体" w:cs="宋体" w:eastAsia="宋体" w:hint="default"/>
          <w:sz w:val="24"/>
          <w:szCs w:val="24"/>
        </w:rPr>
        <w:t>由</w:t>
      </w:r>
      <w:r>
        <w:rPr>
          <w:rFonts w:ascii="宋体" w:hAnsi="宋体" w:cs="宋体" w:eastAsia="宋体" w:hint="default"/>
          <w:sz w:val="24"/>
          <w:szCs w:val="24"/>
        </w:rPr>
        <w:t>于</w:t>
      </w:r>
      <w:r>
        <w:rPr>
          <w:rFonts w:ascii="宋体" w:hAnsi="宋体" w:cs="宋体" w:eastAsia="宋体" w:hint="default"/>
          <w:spacing w:val="-17"/>
          <w:sz w:val="24"/>
          <w:szCs w:val="24"/>
        </w:rPr>
        <w:t> </w:t>
      </w:r>
      <w:r>
        <w:rPr>
          <w:rFonts w:ascii="Arial" w:hAnsi="Arial" w:cs="Arial" w:eastAsia="Arial" w:hint="default"/>
          <w:sz w:val="24"/>
          <w:szCs w:val="24"/>
        </w:rPr>
        <w:t>2008</w:t>
      </w:r>
      <w:r>
        <w:rPr>
          <w:rFonts w:ascii="宋体" w:hAnsi="宋体" w:cs="宋体" w:eastAsia="宋体" w:hint="default"/>
          <w:sz w:val="24"/>
          <w:szCs w:val="24"/>
        </w:rPr>
        <w:t>年</w:t>
      </w:r>
      <w:r>
        <w:rPr>
          <w:rFonts w:ascii="Arial" w:hAnsi="Arial" w:cs="Arial" w:eastAsia="Arial" w:hint="default"/>
          <w:sz w:val="24"/>
          <w:szCs w:val="24"/>
        </w:rPr>
        <w:t>11</w:t>
      </w:r>
      <w:r>
        <w:rPr>
          <w:rFonts w:ascii="宋体" w:hAnsi="宋体" w:cs="宋体" w:eastAsia="宋体" w:hint="default"/>
          <w:sz w:val="24"/>
          <w:szCs w:val="24"/>
        </w:rPr>
        <w:t>月</w:t>
      </w:r>
      <w:r>
        <w:rPr>
          <w:rFonts w:ascii="Arial" w:hAnsi="Arial" w:cs="Arial" w:eastAsia="Arial" w:hint="default"/>
          <w:sz w:val="24"/>
          <w:szCs w:val="24"/>
        </w:rPr>
        <w:t>20</w:t>
      </w:r>
      <w:r>
        <w:rPr>
          <w:rFonts w:ascii="宋体" w:hAnsi="宋体" w:cs="宋体" w:eastAsia="宋体" w:hint="default"/>
          <w:sz w:val="24"/>
          <w:szCs w:val="24"/>
        </w:rPr>
        <w:t>日 </w:t>
      </w:r>
      <w:r>
        <w:rPr>
          <w:rFonts w:ascii="宋体" w:hAnsi="宋体" w:cs="宋体" w:eastAsia="宋体" w:hint="default"/>
          <w:spacing w:val="2"/>
          <w:sz w:val="24"/>
          <w:szCs w:val="24"/>
        </w:rPr>
        <w:t>远东</w:t>
      </w:r>
      <w:r>
        <w:rPr>
          <w:rFonts w:ascii="宋体" w:hAnsi="宋体" w:cs="宋体" w:eastAsia="宋体" w:hint="default"/>
          <w:spacing w:val="2"/>
          <w:sz w:val="24"/>
          <w:szCs w:val="24"/>
        </w:rPr>
        <w:t>科技</w:t>
      </w:r>
      <w:r>
        <w:rPr>
          <w:rFonts w:ascii="宋体" w:hAnsi="宋体" w:cs="宋体" w:eastAsia="宋体" w:hint="default"/>
          <w:spacing w:val="2"/>
          <w:sz w:val="24"/>
          <w:szCs w:val="24"/>
        </w:rPr>
        <w:t>的</w:t>
      </w:r>
      <w:r>
        <w:rPr>
          <w:rFonts w:ascii="宋体" w:hAnsi="宋体" w:cs="宋体" w:eastAsia="宋体" w:hint="default"/>
          <w:spacing w:val="2"/>
          <w:sz w:val="24"/>
          <w:szCs w:val="24"/>
        </w:rPr>
        <w:t>董</w:t>
      </w:r>
      <w:r>
        <w:rPr>
          <w:rFonts w:ascii="宋体" w:hAnsi="宋体" w:cs="宋体" w:eastAsia="宋体" w:hint="default"/>
          <w:spacing w:val="2"/>
          <w:sz w:val="24"/>
          <w:szCs w:val="24"/>
        </w:rPr>
        <w:t>事</w:t>
      </w:r>
      <w:r>
        <w:rPr>
          <w:rFonts w:ascii="宋体" w:hAnsi="宋体" w:cs="宋体" w:eastAsia="宋体" w:hint="default"/>
          <w:spacing w:val="2"/>
          <w:sz w:val="24"/>
          <w:szCs w:val="24"/>
        </w:rPr>
        <w:t>会</w:t>
      </w:r>
      <w:r>
        <w:rPr>
          <w:rFonts w:ascii="宋体" w:hAnsi="宋体" w:cs="宋体" w:eastAsia="宋体" w:hint="default"/>
          <w:spacing w:val="2"/>
          <w:sz w:val="24"/>
          <w:szCs w:val="24"/>
        </w:rPr>
        <w:t>决议</w:t>
      </w:r>
      <w:r>
        <w:rPr>
          <w:rFonts w:ascii="宋体" w:hAnsi="宋体" w:cs="宋体" w:eastAsia="宋体" w:hint="default"/>
          <w:spacing w:val="2"/>
          <w:sz w:val="24"/>
          <w:szCs w:val="24"/>
        </w:rPr>
        <w:t>和股东会</w:t>
      </w:r>
      <w:r>
        <w:rPr>
          <w:rFonts w:ascii="宋体" w:hAnsi="宋体" w:cs="宋体" w:eastAsia="宋体" w:hint="default"/>
          <w:spacing w:val="2"/>
          <w:sz w:val="24"/>
          <w:szCs w:val="24"/>
        </w:rPr>
        <w:t>决议均</w:t>
      </w:r>
      <w:r>
        <w:rPr>
          <w:rFonts w:ascii="宋体" w:hAnsi="宋体" w:cs="宋体" w:eastAsia="宋体" w:hint="default"/>
          <w:spacing w:val="2"/>
          <w:sz w:val="24"/>
          <w:szCs w:val="24"/>
        </w:rPr>
        <w:t>对</w:t>
      </w:r>
      <w:r>
        <w:rPr>
          <w:rFonts w:ascii="Arial" w:hAnsi="Arial" w:cs="Arial" w:eastAsia="Arial" w:hint="default"/>
          <w:spacing w:val="2"/>
          <w:sz w:val="24"/>
          <w:szCs w:val="24"/>
        </w:rPr>
        <w:t>2000</w:t>
      </w:r>
      <w:r>
        <w:rPr>
          <w:rFonts w:ascii="宋体" w:hAnsi="宋体" w:cs="宋体" w:eastAsia="宋体" w:hint="default"/>
          <w:spacing w:val="2"/>
          <w:sz w:val="24"/>
          <w:szCs w:val="24"/>
        </w:rPr>
        <w:t>年</w:t>
      </w:r>
      <w:r>
        <w:rPr>
          <w:rFonts w:ascii="Arial" w:hAnsi="Arial" w:cs="Arial" w:eastAsia="Arial" w:hint="default"/>
          <w:spacing w:val="2"/>
          <w:sz w:val="24"/>
          <w:szCs w:val="24"/>
        </w:rPr>
        <w:t>11</w:t>
      </w:r>
      <w:r>
        <w:rPr>
          <w:rFonts w:ascii="宋体" w:hAnsi="宋体" w:cs="宋体" w:eastAsia="宋体" w:hint="default"/>
          <w:spacing w:val="2"/>
          <w:sz w:val="24"/>
          <w:szCs w:val="24"/>
        </w:rPr>
        <w:t>月</w:t>
      </w:r>
      <w:r>
        <w:rPr>
          <w:rFonts w:ascii="Arial" w:hAnsi="Arial" w:cs="Arial" w:eastAsia="Arial" w:hint="default"/>
          <w:spacing w:val="2"/>
          <w:sz w:val="24"/>
          <w:szCs w:val="24"/>
        </w:rPr>
        <w:t>28</w:t>
      </w:r>
      <w:r>
        <w:rPr>
          <w:rFonts w:ascii="宋体" w:hAnsi="宋体" w:cs="宋体" w:eastAsia="宋体" w:hint="default"/>
          <w:spacing w:val="2"/>
          <w:sz w:val="24"/>
          <w:szCs w:val="24"/>
        </w:rPr>
        <w:t>日</w:t>
      </w:r>
      <w:r>
        <w:rPr>
          <w:rFonts w:ascii="宋体" w:hAnsi="宋体" w:cs="宋体" w:eastAsia="宋体" w:hint="default"/>
          <w:spacing w:val="2"/>
          <w:sz w:val="24"/>
          <w:szCs w:val="24"/>
        </w:rPr>
        <w:t>汇杰</w:t>
      </w:r>
      <w:r>
        <w:rPr>
          <w:rFonts w:ascii="宋体" w:hAnsi="宋体" w:cs="宋体" w:eastAsia="宋体" w:hint="default"/>
          <w:spacing w:val="2"/>
          <w:sz w:val="24"/>
          <w:szCs w:val="24"/>
        </w:rPr>
        <w:t>国</w:t>
      </w:r>
      <w:r>
        <w:rPr>
          <w:rFonts w:ascii="宋体" w:hAnsi="宋体" w:cs="宋体" w:eastAsia="宋体" w:hint="default"/>
          <w:spacing w:val="2"/>
          <w:sz w:val="24"/>
          <w:szCs w:val="24"/>
        </w:rPr>
        <w:t>际</w:t>
      </w:r>
      <w:r>
        <w:rPr>
          <w:rFonts w:ascii="宋体" w:hAnsi="宋体" w:cs="宋体" w:eastAsia="宋体" w:hint="default"/>
          <w:spacing w:val="2"/>
          <w:sz w:val="24"/>
          <w:szCs w:val="24"/>
        </w:rPr>
        <w:t>与</w:t>
      </w:r>
      <w:r>
        <w:rPr>
          <w:rFonts w:ascii="宋体" w:hAnsi="宋体" w:cs="宋体" w:eastAsia="宋体" w:hint="default"/>
          <w:spacing w:val="2"/>
          <w:sz w:val="24"/>
          <w:szCs w:val="24"/>
        </w:rPr>
        <w:t>远东公</w:t>
      </w:r>
      <w:r>
        <w:rPr>
          <w:rFonts w:ascii="宋体" w:hAnsi="宋体" w:cs="宋体" w:eastAsia="宋体" w:hint="default"/>
          <w:spacing w:val="-107"/>
          <w:sz w:val="24"/>
          <w:szCs w:val="24"/>
        </w:rPr>
        <w:t> </w:t>
      </w:r>
      <w:r>
        <w:rPr>
          <w:rFonts w:ascii="宋体" w:hAnsi="宋体" w:cs="宋体" w:eastAsia="宋体" w:hint="default"/>
          <w:spacing w:val="-8"/>
          <w:sz w:val="24"/>
          <w:szCs w:val="24"/>
        </w:rPr>
        <w:t>司</w:t>
      </w:r>
      <w:r>
        <w:rPr>
          <w:rFonts w:ascii="宋体" w:hAnsi="宋体" w:cs="宋体" w:eastAsia="宋体" w:hint="default"/>
          <w:spacing w:val="-8"/>
          <w:sz w:val="24"/>
          <w:szCs w:val="24"/>
        </w:rPr>
        <w:t>签订</w:t>
      </w:r>
      <w:r>
        <w:rPr>
          <w:rFonts w:ascii="宋体" w:hAnsi="宋体" w:cs="宋体" w:eastAsia="宋体" w:hint="default"/>
          <w:spacing w:val="-8"/>
          <w:sz w:val="24"/>
          <w:szCs w:val="24"/>
        </w:rPr>
        <w:t>的股权</w:t>
      </w:r>
      <w:r>
        <w:rPr>
          <w:rFonts w:ascii="宋体" w:hAnsi="宋体" w:cs="宋体" w:eastAsia="宋体" w:hint="default"/>
          <w:spacing w:val="-8"/>
          <w:sz w:val="24"/>
          <w:szCs w:val="24"/>
        </w:rPr>
        <w:t>转让协议</w:t>
      </w:r>
      <w:r>
        <w:rPr>
          <w:rFonts w:ascii="宋体" w:hAnsi="宋体" w:cs="宋体" w:eastAsia="宋体" w:hint="default"/>
          <w:spacing w:val="-8"/>
          <w:sz w:val="24"/>
          <w:szCs w:val="24"/>
        </w:rPr>
        <w:t>（</w:t>
      </w:r>
      <w:r>
        <w:rPr>
          <w:rFonts w:ascii="宋体" w:hAnsi="宋体" w:cs="宋体" w:eastAsia="宋体" w:hint="default"/>
          <w:spacing w:val="-8"/>
          <w:sz w:val="24"/>
          <w:szCs w:val="24"/>
        </w:rPr>
        <w:t>协议</w:t>
      </w:r>
      <w:r>
        <w:rPr>
          <w:rFonts w:ascii="宋体" w:hAnsi="宋体" w:cs="宋体" w:eastAsia="宋体" w:hint="default"/>
          <w:spacing w:val="-8"/>
          <w:sz w:val="24"/>
          <w:szCs w:val="24"/>
        </w:rPr>
        <w:t>内容</w:t>
      </w:r>
      <w:r>
        <w:rPr>
          <w:rFonts w:ascii="宋体" w:hAnsi="宋体" w:cs="宋体" w:eastAsia="宋体" w:hint="default"/>
          <w:spacing w:val="-8"/>
          <w:sz w:val="24"/>
          <w:szCs w:val="24"/>
        </w:rPr>
        <w:t>：</w:t>
      </w:r>
      <w:r>
        <w:rPr>
          <w:rFonts w:ascii="宋体" w:hAnsi="宋体" w:cs="宋体" w:eastAsia="宋体" w:hint="default"/>
          <w:spacing w:val="-8"/>
          <w:sz w:val="24"/>
          <w:szCs w:val="24"/>
        </w:rPr>
        <w:t>汇杰</w:t>
      </w:r>
      <w:r>
        <w:rPr>
          <w:rFonts w:ascii="宋体" w:hAnsi="宋体" w:cs="宋体" w:eastAsia="宋体" w:hint="default"/>
          <w:spacing w:val="-8"/>
          <w:sz w:val="24"/>
          <w:szCs w:val="24"/>
        </w:rPr>
        <w:t>国</w:t>
      </w:r>
      <w:r>
        <w:rPr>
          <w:rFonts w:ascii="宋体" w:hAnsi="宋体" w:cs="宋体" w:eastAsia="宋体" w:hint="default"/>
          <w:spacing w:val="-8"/>
          <w:sz w:val="24"/>
          <w:szCs w:val="24"/>
        </w:rPr>
        <w:t>际将</w:t>
      </w:r>
      <w:r>
        <w:rPr>
          <w:rFonts w:ascii="宋体" w:hAnsi="宋体" w:cs="宋体" w:eastAsia="宋体" w:hint="default"/>
          <w:spacing w:val="-8"/>
          <w:sz w:val="24"/>
          <w:szCs w:val="24"/>
        </w:rPr>
        <w:t>其</w:t>
      </w:r>
      <w:r>
        <w:rPr>
          <w:rFonts w:ascii="宋体" w:hAnsi="宋体" w:cs="宋体" w:eastAsia="宋体" w:hint="default"/>
          <w:spacing w:val="-8"/>
          <w:sz w:val="24"/>
          <w:szCs w:val="24"/>
        </w:rPr>
        <w:t>持</w:t>
      </w:r>
      <w:r>
        <w:rPr>
          <w:rFonts w:ascii="宋体" w:hAnsi="宋体" w:cs="宋体" w:eastAsia="宋体" w:hint="default"/>
          <w:spacing w:val="-8"/>
          <w:sz w:val="24"/>
          <w:szCs w:val="24"/>
        </w:rPr>
        <w:t>有的远东</w:t>
      </w:r>
      <w:r>
        <w:rPr>
          <w:rFonts w:ascii="宋体" w:hAnsi="宋体" w:cs="宋体" w:eastAsia="宋体" w:hint="default"/>
          <w:spacing w:val="-8"/>
          <w:sz w:val="24"/>
          <w:szCs w:val="24"/>
        </w:rPr>
        <w:t>科技</w:t>
      </w:r>
      <w:r>
        <w:rPr>
          <w:rFonts w:ascii="宋体" w:hAnsi="宋体" w:cs="宋体" w:eastAsia="宋体" w:hint="default"/>
          <w:spacing w:val="-8"/>
          <w:sz w:val="24"/>
          <w:szCs w:val="24"/>
        </w:rPr>
        <w:t>有限公司（本</w:t>
      </w:r>
      <w:r>
        <w:rPr>
          <w:rFonts w:ascii="宋体" w:hAnsi="宋体" w:cs="宋体" w:eastAsia="宋体" w:hint="default"/>
          <w:spacing w:val="-116"/>
          <w:sz w:val="24"/>
          <w:szCs w:val="24"/>
        </w:rPr>
        <w:t> </w:t>
      </w:r>
      <w:r>
        <w:rPr>
          <w:rFonts w:ascii="宋体" w:hAnsi="宋体" w:cs="宋体" w:eastAsia="宋体" w:hint="default"/>
          <w:spacing w:val="-116"/>
          <w:sz w:val="24"/>
          <w:szCs w:val="24"/>
        </w:rPr>
      </w:r>
      <w:r>
        <w:rPr>
          <w:rFonts w:ascii="宋体" w:hAnsi="宋体" w:cs="宋体" w:eastAsia="宋体" w:hint="default"/>
          <w:spacing w:val="5"/>
          <w:sz w:val="24"/>
          <w:szCs w:val="24"/>
        </w:rPr>
        <w:t>公司的</w:t>
      </w:r>
      <w:r>
        <w:rPr>
          <w:rFonts w:ascii="宋体" w:hAnsi="宋体" w:cs="宋体" w:eastAsia="宋体" w:hint="default"/>
          <w:spacing w:val="5"/>
          <w:sz w:val="24"/>
          <w:szCs w:val="24"/>
        </w:rPr>
        <w:t>子</w:t>
      </w:r>
      <w:r>
        <w:rPr>
          <w:rFonts w:ascii="宋体" w:hAnsi="宋体" w:cs="宋体" w:eastAsia="宋体" w:hint="default"/>
          <w:spacing w:val="5"/>
          <w:sz w:val="24"/>
          <w:szCs w:val="24"/>
        </w:rPr>
        <w:t>公司，以下简称</w:t>
      </w:r>
      <w:r>
        <w:rPr>
          <w:rFonts w:ascii="宋体" w:hAnsi="宋体" w:cs="宋体" w:eastAsia="宋体" w:hint="default"/>
          <w:spacing w:val="5"/>
          <w:sz w:val="24"/>
          <w:szCs w:val="24"/>
        </w:rPr>
        <w:t>“</w:t>
      </w:r>
      <w:r>
        <w:rPr>
          <w:rFonts w:ascii="宋体" w:hAnsi="宋体" w:cs="宋体" w:eastAsia="宋体" w:hint="default"/>
          <w:spacing w:val="5"/>
          <w:sz w:val="24"/>
          <w:szCs w:val="24"/>
        </w:rPr>
        <w:t>远东</w:t>
      </w:r>
      <w:r>
        <w:rPr>
          <w:rFonts w:ascii="宋体" w:hAnsi="宋体" w:cs="宋体" w:eastAsia="宋体" w:hint="default"/>
          <w:spacing w:val="5"/>
          <w:sz w:val="24"/>
          <w:szCs w:val="24"/>
        </w:rPr>
        <w:t>科技</w:t>
      </w:r>
      <w:r>
        <w:rPr>
          <w:rFonts w:ascii="宋体" w:hAnsi="宋体" w:cs="宋体" w:eastAsia="宋体" w:hint="default"/>
          <w:spacing w:val="5"/>
          <w:sz w:val="24"/>
          <w:szCs w:val="24"/>
        </w:rPr>
        <w:t>”</w:t>
      </w:r>
      <w:r>
        <w:rPr>
          <w:rFonts w:ascii="宋体" w:hAnsi="宋体" w:cs="宋体" w:eastAsia="宋体" w:hint="default"/>
          <w:spacing w:val="5"/>
          <w:sz w:val="24"/>
          <w:szCs w:val="24"/>
        </w:rPr>
        <w:t>）的</w:t>
      </w:r>
      <w:r>
        <w:rPr>
          <w:rFonts w:ascii="Arial" w:hAnsi="Arial" w:cs="Arial" w:eastAsia="Arial" w:hint="default"/>
          <w:spacing w:val="5"/>
          <w:sz w:val="24"/>
          <w:szCs w:val="24"/>
        </w:rPr>
        <w:t>22%</w:t>
      </w:r>
      <w:r>
        <w:rPr>
          <w:rFonts w:ascii="宋体" w:hAnsi="宋体" w:cs="宋体" w:eastAsia="宋体" w:hint="default"/>
          <w:spacing w:val="5"/>
          <w:sz w:val="24"/>
          <w:szCs w:val="24"/>
        </w:rPr>
        <w:t>的股权</w:t>
      </w:r>
      <w:r>
        <w:rPr>
          <w:rFonts w:ascii="宋体" w:hAnsi="宋体" w:cs="宋体" w:eastAsia="宋体" w:hint="default"/>
          <w:spacing w:val="5"/>
          <w:sz w:val="24"/>
          <w:szCs w:val="24"/>
        </w:rPr>
        <w:t>转让给</w:t>
      </w:r>
      <w:r>
        <w:rPr>
          <w:rFonts w:ascii="宋体" w:hAnsi="宋体" w:cs="宋体" w:eastAsia="宋体" w:hint="default"/>
          <w:spacing w:val="5"/>
          <w:sz w:val="24"/>
          <w:szCs w:val="24"/>
        </w:rPr>
        <w:t>本公司，</w:t>
      </w:r>
      <w:r>
        <w:rPr>
          <w:rFonts w:ascii="宋体" w:hAnsi="宋体" w:cs="宋体" w:eastAsia="宋体" w:hint="default"/>
          <w:spacing w:val="5"/>
          <w:sz w:val="24"/>
          <w:szCs w:val="24"/>
        </w:rPr>
        <w:t>作</w:t>
      </w:r>
      <w:r>
        <w:rPr>
          <w:rFonts w:ascii="宋体" w:hAnsi="宋体" w:cs="宋体" w:eastAsia="宋体" w:hint="default"/>
          <w:spacing w:val="5"/>
          <w:sz w:val="24"/>
          <w:szCs w:val="24"/>
        </w:rPr>
        <w:t>价</w:t>
      </w:r>
      <w:r>
        <w:rPr>
          <w:rFonts w:ascii="宋体" w:hAnsi="宋体" w:cs="宋体" w:eastAsia="宋体" w:hint="default"/>
          <w:spacing w:val="-109"/>
          <w:sz w:val="24"/>
          <w:szCs w:val="24"/>
        </w:rPr>
        <w:t> </w:t>
      </w:r>
      <w:r>
        <w:rPr>
          <w:rFonts w:ascii="Arial" w:hAnsi="Arial" w:cs="Arial" w:eastAsia="Arial" w:hint="default"/>
          <w:sz w:val="24"/>
          <w:szCs w:val="24"/>
        </w:rPr>
        <w:t>684,112.00</w:t>
      </w:r>
      <w:r>
        <w:rPr>
          <w:rFonts w:ascii="宋体" w:hAnsi="宋体" w:cs="宋体" w:eastAsia="宋体" w:hint="default"/>
          <w:sz w:val="24"/>
          <w:szCs w:val="24"/>
        </w:rPr>
        <w:t>美</w:t>
      </w:r>
      <w:r>
        <w:rPr>
          <w:rFonts w:ascii="宋体" w:hAnsi="宋体" w:cs="宋体" w:eastAsia="宋体" w:hint="default"/>
          <w:sz w:val="24"/>
          <w:szCs w:val="24"/>
        </w:rPr>
        <w:t>元</w:t>
      </w:r>
      <w:r>
        <w:rPr>
          <w:rFonts w:ascii="宋体" w:hAnsi="宋体" w:cs="宋体" w:eastAsia="宋体" w:hint="default"/>
          <w:sz w:val="24"/>
          <w:szCs w:val="24"/>
        </w:rPr>
        <w:t>）的</w:t>
      </w:r>
      <w:r>
        <w:rPr>
          <w:rFonts w:ascii="宋体" w:hAnsi="宋体" w:cs="宋体" w:eastAsia="宋体" w:hint="default"/>
          <w:sz w:val="24"/>
          <w:szCs w:val="24"/>
        </w:rPr>
        <w:t>效力予</w:t>
      </w:r>
      <w:r>
        <w:rPr>
          <w:rFonts w:ascii="宋体" w:hAnsi="宋体" w:cs="宋体" w:eastAsia="宋体" w:hint="default"/>
          <w:sz w:val="24"/>
          <w:szCs w:val="24"/>
        </w:rPr>
        <w:t>以</w:t>
      </w:r>
      <w:r>
        <w:rPr>
          <w:rFonts w:ascii="宋体" w:hAnsi="宋体" w:cs="宋体" w:eastAsia="宋体" w:hint="default"/>
          <w:sz w:val="24"/>
          <w:szCs w:val="24"/>
        </w:rPr>
        <w:t>追认</w:t>
      </w:r>
      <w:r>
        <w:rPr>
          <w:rFonts w:ascii="宋体" w:hAnsi="宋体" w:cs="宋体" w:eastAsia="宋体" w:hint="default"/>
          <w:sz w:val="24"/>
          <w:szCs w:val="24"/>
        </w:rPr>
        <w:t>，并</w:t>
      </w:r>
      <w:r>
        <w:rPr>
          <w:rFonts w:ascii="宋体" w:hAnsi="宋体" w:cs="宋体" w:eastAsia="宋体" w:hint="default"/>
          <w:sz w:val="24"/>
          <w:szCs w:val="24"/>
        </w:rPr>
        <w:t>继续履</w:t>
      </w:r>
      <w:r>
        <w:rPr>
          <w:rFonts w:ascii="宋体" w:hAnsi="宋体" w:cs="宋体" w:eastAsia="宋体" w:hint="default"/>
          <w:sz w:val="24"/>
          <w:szCs w:val="24"/>
        </w:rPr>
        <w:t>行</w:t>
      </w:r>
      <w:r>
        <w:rPr>
          <w:rFonts w:ascii="宋体" w:hAnsi="宋体" w:cs="宋体" w:eastAsia="宋体" w:hint="default"/>
          <w:sz w:val="24"/>
          <w:szCs w:val="24"/>
        </w:rPr>
        <w:t>。</w:t>
      </w:r>
    </w:p>
    <w:p>
      <w:pPr>
        <w:spacing w:line="343" w:lineRule="auto" w:before="22"/>
        <w:ind w:left="1535" w:right="286" w:firstLine="480"/>
        <w:jc w:val="both"/>
        <w:rPr>
          <w:rFonts w:ascii="宋体" w:hAnsi="宋体" w:cs="宋体" w:eastAsia="宋体" w:hint="default"/>
          <w:sz w:val="24"/>
          <w:szCs w:val="24"/>
        </w:rPr>
      </w:pPr>
      <w:r>
        <w:rPr>
          <w:rFonts w:ascii="Arial" w:hAnsi="Arial" w:cs="Arial" w:eastAsia="Arial" w:hint="default"/>
          <w:spacing w:val="6"/>
          <w:sz w:val="24"/>
          <w:szCs w:val="24"/>
        </w:rPr>
        <w:t>2008</w:t>
      </w:r>
      <w:r>
        <w:rPr>
          <w:rFonts w:ascii="宋体" w:hAnsi="宋体" w:cs="宋体" w:eastAsia="宋体" w:hint="default"/>
          <w:spacing w:val="6"/>
          <w:sz w:val="24"/>
          <w:szCs w:val="24"/>
        </w:rPr>
        <w:t>年</w:t>
      </w:r>
      <w:r>
        <w:rPr>
          <w:rFonts w:ascii="Arial" w:hAnsi="Arial" w:cs="Arial" w:eastAsia="Arial" w:hint="default"/>
          <w:spacing w:val="6"/>
          <w:sz w:val="24"/>
          <w:szCs w:val="24"/>
        </w:rPr>
        <w:t>12</w:t>
      </w:r>
      <w:r>
        <w:rPr>
          <w:rFonts w:ascii="宋体" w:hAnsi="宋体" w:cs="宋体" w:eastAsia="宋体" w:hint="default"/>
          <w:spacing w:val="6"/>
          <w:sz w:val="24"/>
          <w:szCs w:val="24"/>
        </w:rPr>
        <w:t>月</w:t>
      </w:r>
      <w:r>
        <w:rPr>
          <w:rFonts w:ascii="Arial" w:hAnsi="Arial" w:cs="Arial" w:eastAsia="Arial" w:hint="default"/>
          <w:spacing w:val="6"/>
          <w:sz w:val="24"/>
          <w:szCs w:val="24"/>
        </w:rPr>
        <w:t>8</w:t>
      </w:r>
      <w:r>
        <w:rPr>
          <w:rFonts w:ascii="宋体" w:hAnsi="宋体" w:cs="宋体" w:eastAsia="宋体" w:hint="default"/>
          <w:spacing w:val="6"/>
          <w:sz w:val="24"/>
          <w:szCs w:val="24"/>
        </w:rPr>
        <w:t>日远东</w:t>
      </w:r>
      <w:r>
        <w:rPr>
          <w:rFonts w:ascii="宋体" w:hAnsi="宋体" w:cs="宋体" w:eastAsia="宋体" w:hint="default"/>
          <w:spacing w:val="6"/>
          <w:sz w:val="24"/>
          <w:szCs w:val="24"/>
        </w:rPr>
        <w:t>科技</w:t>
      </w:r>
      <w:r>
        <w:rPr>
          <w:rFonts w:ascii="宋体" w:hAnsi="宋体" w:cs="宋体" w:eastAsia="宋体" w:hint="default"/>
          <w:spacing w:val="6"/>
          <w:sz w:val="24"/>
          <w:szCs w:val="24"/>
        </w:rPr>
        <w:t>的股权</w:t>
      </w:r>
      <w:r>
        <w:rPr>
          <w:rFonts w:ascii="宋体" w:hAnsi="宋体" w:cs="宋体" w:eastAsia="宋体" w:hint="default"/>
          <w:spacing w:val="6"/>
          <w:sz w:val="24"/>
          <w:szCs w:val="24"/>
        </w:rPr>
        <w:t>转让</w:t>
      </w:r>
      <w:r>
        <w:rPr>
          <w:rFonts w:ascii="宋体" w:hAnsi="宋体" w:cs="宋体" w:eastAsia="宋体" w:hint="default"/>
          <w:spacing w:val="6"/>
          <w:sz w:val="24"/>
          <w:szCs w:val="24"/>
        </w:rPr>
        <w:t>事项已经</w:t>
      </w:r>
      <w:r>
        <w:rPr>
          <w:rFonts w:ascii="宋体" w:hAnsi="宋体" w:cs="宋体" w:eastAsia="宋体" w:hint="default"/>
          <w:spacing w:val="6"/>
          <w:sz w:val="24"/>
          <w:szCs w:val="24"/>
        </w:rPr>
        <w:t>常州</w:t>
      </w:r>
      <w:r>
        <w:rPr>
          <w:rFonts w:ascii="宋体" w:hAnsi="宋体" w:cs="宋体" w:eastAsia="宋体" w:hint="default"/>
          <w:spacing w:val="6"/>
          <w:sz w:val="24"/>
          <w:szCs w:val="24"/>
        </w:rPr>
        <w:t>国</w:t>
      </w:r>
      <w:r>
        <w:rPr>
          <w:rFonts w:ascii="宋体" w:hAnsi="宋体" w:cs="宋体" w:eastAsia="宋体" w:hint="default"/>
          <w:spacing w:val="6"/>
          <w:sz w:val="24"/>
          <w:szCs w:val="24"/>
        </w:rPr>
        <w:t>家高新</w:t>
      </w:r>
      <w:r>
        <w:rPr>
          <w:rFonts w:ascii="宋体" w:hAnsi="宋体" w:cs="宋体" w:eastAsia="宋体" w:hint="default"/>
          <w:spacing w:val="6"/>
          <w:sz w:val="24"/>
          <w:szCs w:val="24"/>
        </w:rPr>
        <w:t>技</w:t>
      </w:r>
      <w:r>
        <w:rPr>
          <w:rFonts w:ascii="宋体" w:hAnsi="宋体" w:cs="宋体" w:eastAsia="宋体" w:hint="default"/>
          <w:spacing w:val="6"/>
          <w:sz w:val="24"/>
          <w:szCs w:val="24"/>
        </w:rPr>
        <w:t>术</w:t>
      </w:r>
      <w:r>
        <w:rPr>
          <w:rFonts w:ascii="宋体" w:hAnsi="宋体" w:cs="宋体" w:eastAsia="宋体" w:hint="default"/>
          <w:spacing w:val="6"/>
          <w:sz w:val="24"/>
          <w:szCs w:val="24"/>
        </w:rPr>
        <w:t>产业</w:t>
      </w:r>
      <w:r>
        <w:rPr>
          <w:rFonts w:ascii="宋体" w:hAnsi="宋体" w:cs="宋体" w:eastAsia="宋体" w:hint="default"/>
          <w:spacing w:val="6"/>
          <w:sz w:val="24"/>
          <w:szCs w:val="24"/>
        </w:rPr>
        <w:t>开</w:t>
      </w:r>
      <w:r>
        <w:rPr>
          <w:rFonts w:ascii="宋体" w:hAnsi="宋体" w:cs="宋体" w:eastAsia="宋体" w:hint="default"/>
          <w:sz w:val="24"/>
          <w:szCs w:val="24"/>
        </w:rPr>
        <w:t> </w:t>
      </w:r>
      <w:r>
        <w:rPr>
          <w:rFonts w:ascii="宋体" w:hAnsi="宋体" w:cs="宋体" w:eastAsia="宋体" w:hint="default"/>
          <w:sz w:val="24"/>
          <w:szCs w:val="24"/>
        </w:rPr>
        <w:t>发</w:t>
      </w:r>
      <w:r>
        <w:rPr>
          <w:rFonts w:ascii="宋体" w:hAnsi="宋体" w:cs="宋体" w:eastAsia="宋体" w:hint="default"/>
          <w:sz w:val="24"/>
          <w:szCs w:val="24"/>
        </w:rPr>
        <w:t>区</w:t>
      </w:r>
      <w:r>
        <w:rPr>
          <w:rFonts w:ascii="宋体" w:hAnsi="宋体" w:cs="宋体" w:eastAsia="宋体" w:hint="default"/>
          <w:sz w:val="24"/>
          <w:szCs w:val="24"/>
        </w:rPr>
        <w:t>管委会文件</w:t>
      </w:r>
      <w:r>
        <w:rPr>
          <w:rFonts w:ascii="宋体" w:hAnsi="宋体" w:cs="宋体" w:eastAsia="宋体" w:hint="default"/>
          <w:sz w:val="24"/>
          <w:szCs w:val="24"/>
        </w:rPr>
        <w:t>常开</w:t>
      </w:r>
      <w:r>
        <w:rPr>
          <w:rFonts w:ascii="宋体" w:hAnsi="宋体" w:cs="宋体" w:eastAsia="宋体" w:hint="default"/>
          <w:sz w:val="24"/>
          <w:szCs w:val="24"/>
        </w:rPr>
        <w:t>委</w:t>
      </w:r>
      <w:r>
        <w:rPr>
          <w:rFonts w:ascii="宋体" w:hAnsi="宋体" w:cs="宋体" w:eastAsia="宋体" w:hint="default"/>
          <w:sz w:val="24"/>
          <w:szCs w:val="24"/>
        </w:rPr>
        <w:t>经</w:t>
      </w:r>
      <w:r>
        <w:rPr>
          <w:rFonts w:ascii="宋体" w:hAnsi="宋体" w:cs="宋体" w:eastAsia="宋体" w:hint="default"/>
          <w:sz w:val="24"/>
          <w:szCs w:val="24"/>
        </w:rPr>
        <w:t>（</w:t>
      </w:r>
      <w:r>
        <w:rPr>
          <w:rFonts w:ascii="Arial" w:hAnsi="Arial" w:cs="Arial" w:eastAsia="Arial" w:hint="default"/>
          <w:sz w:val="24"/>
          <w:szCs w:val="24"/>
        </w:rPr>
        <w:t>2008</w:t>
      </w:r>
      <w:r>
        <w:rPr>
          <w:rFonts w:ascii="宋体" w:hAnsi="宋体" w:cs="宋体" w:eastAsia="宋体" w:hint="default"/>
          <w:sz w:val="24"/>
          <w:szCs w:val="24"/>
        </w:rPr>
        <w:t>）</w:t>
      </w:r>
      <w:r>
        <w:rPr>
          <w:rFonts w:ascii="Arial" w:hAnsi="Arial" w:cs="Arial" w:eastAsia="Arial" w:hint="default"/>
          <w:sz w:val="24"/>
          <w:szCs w:val="24"/>
        </w:rPr>
        <w:t>322</w:t>
      </w:r>
      <w:r>
        <w:rPr>
          <w:rFonts w:ascii="宋体" w:hAnsi="宋体" w:cs="宋体" w:eastAsia="宋体" w:hint="default"/>
          <w:sz w:val="24"/>
          <w:szCs w:val="24"/>
        </w:rPr>
        <w:t>号文</w:t>
      </w:r>
      <w:r>
        <w:rPr>
          <w:rFonts w:ascii="宋体" w:hAnsi="宋体" w:cs="宋体" w:eastAsia="宋体" w:hint="default"/>
          <w:sz w:val="24"/>
          <w:szCs w:val="24"/>
        </w:rPr>
        <w:t>批</w:t>
      </w:r>
      <w:r>
        <w:rPr>
          <w:rFonts w:ascii="宋体" w:hAnsi="宋体" w:cs="宋体" w:eastAsia="宋体" w:hint="default"/>
          <w:sz w:val="24"/>
          <w:szCs w:val="24"/>
        </w:rPr>
        <w:t>复</w:t>
      </w:r>
      <w:r>
        <w:rPr>
          <w:rFonts w:ascii="宋体" w:hAnsi="宋体" w:cs="宋体" w:eastAsia="宋体" w:hint="default"/>
          <w:sz w:val="24"/>
          <w:szCs w:val="24"/>
        </w:rPr>
        <w:t>，</w:t>
      </w:r>
      <w:r>
        <w:rPr>
          <w:rFonts w:ascii="宋体" w:hAnsi="宋体" w:cs="宋体" w:eastAsia="宋体" w:hint="default"/>
          <w:sz w:val="24"/>
          <w:szCs w:val="24"/>
        </w:rPr>
        <w:t>同</w:t>
      </w:r>
      <w:r>
        <w:rPr>
          <w:rFonts w:ascii="宋体" w:hAnsi="宋体" w:cs="宋体" w:eastAsia="宋体" w:hint="default"/>
          <w:sz w:val="24"/>
          <w:szCs w:val="24"/>
        </w:rPr>
        <w:t>时</w:t>
      </w:r>
      <w:r>
        <w:rPr>
          <w:rFonts w:ascii="宋体" w:hAnsi="宋体" w:cs="宋体" w:eastAsia="宋体" w:hint="default"/>
          <w:sz w:val="24"/>
          <w:szCs w:val="24"/>
        </w:rPr>
        <w:t>于</w:t>
      </w:r>
      <w:r>
        <w:rPr>
          <w:rFonts w:ascii="Arial" w:hAnsi="Arial" w:cs="Arial" w:eastAsia="Arial" w:hint="default"/>
          <w:sz w:val="24"/>
          <w:szCs w:val="24"/>
        </w:rPr>
        <w:t>2008</w:t>
      </w:r>
      <w:r>
        <w:rPr>
          <w:rFonts w:ascii="宋体" w:hAnsi="宋体" w:cs="宋体" w:eastAsia="宋体" w:hint="default"/>
          <w:sz w:val="24"/>
          <w:szCs w:val="24"/>
        </w:rPr>
        <w:t>年</w:t>
      </w:r>
      <w:r>
        <w:rPr>
          <w:rFonts w:ascii="Arial" w:hAnsi="Arial" w:cs="Arial" w:eastAsia="Arial" w:hint="default"/>
          <w:sz w:val="24"/>
          <w:szCs w:val="24"/>
        </w:rPr>
        <w:t>12</w:t>
      </w:r>
      <w:r>
        <w:rPr>
          <w:rFonts w:ascii="宋体" w:hAnsi="宋体" w:cs="宋体" w:eastAsia="宋体" w:hint="default"/>
          <w:sz w:val="24"/>
          <w:szCs w:val="24"/>
        </w:rPr>
        <w:t>月</w:t>
      </w:r>
      <w:r>
        <w:rPr>
          <w:rFonts w:ascii="Arial" w:hAnsi="Arial" w:cs="Arial" w:eastAsia="Arial" w:hint="default"/>
          <w:sz w:val="24"/>
          <w:szCs w:val="24"/>
        </w:rPr>
        <w:t>9</w:t>
      </w:r>
      <w:r>
        <w:rPr>
          <w:rFonts w:ascii="宋体" w:hAnsi="宋体" w:cs="宋体" w:eastAsia="宋体" w:hint="default"/>
          <w:sz w:val="24"/>
          <w:szCs w:val="24"/>
        </w:rPr>
        <w:t>日</w:t>
      </w:r>
      <w:r>
        <w:rPr>
          <w:rFonts w:ascii="宋体" w:hAnsi="宋体" w:cs="宋体" w:eastAsia="宋体" w:hint="default"/>
          <w:sz w:val="24"/>
          <w:szCs w:val="24"/>
        </w:rPr>
        <w:t>取</w:t>
      </w:r>
      <w:r>
        <w:rPr>
          <w:rFonts w:ascii="宋体" w:hAnsi="宋体" w:cs="宋体" w:eastAsia="宋体" w:hint="default"/>
          <w:sz w:val="24"/>
          <w:szCs w:val="24"/>
        </w:rPr>
        <w:t>得</w:t>
      </w:r>
      <w:r>
        <w:rPr>
          <w:rFonts w:ascii="宋体" w:hAnsi="宋体" w:cs="宋体" w:eastAsia="宋体" w:hint="default"/>
          <w:spacing w:val="-117"/>
          <w:sz w:val="24"/>
          <w:szCs w:val="24"/>
        </w:rPr>
        <w:t> </w:t>
      </w:r>
      <w:r>
        <w:rPr>
          <w:rFonts w:ascii="宋体" w:hAnsi="宋体" w:cs="宋体" w:eastAsia="宋体" w:hint="default"/>
          <w:spacing w:val="-1"/>
          <w:sz w:val="24"/>
          <w:szCs w:val="24"/>
        </w:rPr>
        <w:t>江苏省</w:t>
      </w:r>
      <w:r>
        <w:rPr>
          <w:rFonts w:ascii="宋体" w:hAnsi="宋体" w:cs="宋体" w:eastAsia="宋体" w:hint="default"/>
          <w:spacing w:val="-1"/>
          <w:sz w:val="24"/>
          <w:szCs w:val="24"/>
        </w:rPr>
        <w:t>人民</w:t>
      </w:r>
      <w:r>
        <w:rPr>
          <w:rFonts w:ascii="宋体" w:hAnsi="宋体" w:cs="宋体" w:eastAsia="宋体" w:hint="default"/>
          <w:spacing w:val="-1"/>
          <w:sz w:val="24"/>
          <w:szCs w:val="24"/>
        </w:rPr>
        <w:t>政府</w:t>
      </w:r>
      <w:r>
        <w:rPr>
          <w:rFonts w:ascii="宋体" w:hAnsi="宋体" w:cs="宋体" w:eastAsia="宋体" w:hint="default"/>
          <w:spacing w:val="-1"/>
          <w:sz w:val="24"/>
          <w:szCs w:val="24"/>
        </w:rPr>
        <w:t>重</w:t>
      </w:r>
      <w:r>
        <w:rPr>
          <w:rFonts w:ascii="宋体" w:hAnsi="宋体" w:cs="宋体" w:eastAsia="宋体" w:hint="default"/>
          <w:spacing w:val="-1"/>
          <w:sz w:val="24"/>
          <w:szCs w:val="24"/>
        </w:rPr>
        <w:t>新颁</w:t>
      </w:r>
      <w:r>
        <w:rPr>
          <w:rFonts w:ascii="宋体" w:hAnsi="宋体" w:cs="宋体" w:eastAsia="宋体" w:hint="default"/>
          <w:spacing w:val="-1"/>
          <w:sz w:val="24"/>
          <w:szCs w:val="24"/>
        </w:rPr>
        <w:t>发</w:t>
      </w:r>
      <w:r>
        <w:rPr>
          <w:rFonts w:ascii="宋体" w:hAnsi="宋体" w:cs="宋体" w:eastAsia="宋体" w:hint="default"/>
          <w:spacing w:val="-1"/>
          <w:sz w:val="24"/>
          <w:szCs w:val="24"/>
        </w:rPr>
        <w:t>的中</w:t>
      </w:r>
      <w:r>
        <w:rPr>
          <w:rFonts w:ascii="宋体" w:hAnsi="宋体" w:cs="宋体" w:eastAsia="宋体" w:hint="default"/>
          <w:spacing w:val="-1"/>
          <w:sz w:val="24"/>
          <w:szCs w:val="24"/>
        </w:rPr>
        <w:t>华</w:t>
      </w:r>
      <w:r>
        <w:rPr>
          <w:rFonts w:ascii="宋体" w:hAnsi="宋体" w:cs="宋体" w:eastAsia="宋体" w:hint="default"/>
          <w:spacing w:val="-1"/>
          <w:sz w:val="24"/>
          <w:szCs w:val="24"/>
        </w:rPr>
        <w:t>人民</w:t>
      </w:r>
      <w:r>
        <w:rPr>
          <w:rFonts w:ascii="宋体" w:hAnsi="宋体" w:cs="宋体" w:eastAsia="宋体" w:hint="default"/>
          <w:spacing w:val="-1"/>
          <w:sz w:val="24"/>
          <w:szCs w:val="24"/>
        </w:rPr>
        <w:t>共</w:t>
      </w:r>
      <w:r>
        <w:rPr>
          <w:rFonts w:ascii="宋体" w:hAnsi="宋体" w:cs="宋体" w:eastAsia="宋体" w:hint="default"/>
          <w:spacing w:val="-1"/>
          <w:sz w:val="24"/>
          <w:szCs w:val="24"/>
        </w:rPr>
        <w:t>和国</w:t>
      </w:r>
      <w:r>
        <w:rPr>
          <w:rFonts w:ascii="宋体" w:hAnsi="宋体" w:cs="宋体" w:eastAsia="宋体" w:hint="default"/>
          <w:spacing w:val="-1"/>
          <w:sz w:val="24"/>
          <w:szCs w:val="24"/>
        </w:rPr>
        <w:t>外</w:t>
      </w:r>
      <w:r>
        <w:rPr>
          <w:rFonts w:ascii="宋体" w:hAnsi="宋体" w:cs="宋体" w:eastAsia="宋体" w:hint="default"/>
          <w:spacing w:val="-1"/>
          <w:sz w:val="24"/>
          <w:szCs w:val="24"/>
        </w:rPr>
        <w:t>商</w:t>
      </w:r>
      <w:r>
        <w:rPr>
          <w:rFonts w:ascii="宋体" w:hAnsi="宋体" w:cs="宋体" w:eastAsia="宋体" w:hint="default"/>
          <w:spacing w:val="-1"/>
          <w:sz w:val="24"/>
          <w:szCs w:val="24"/>
        </w:rPr>
        <w:t>投</w:t>
      </w:r>
      <w:r>
        <w:rPr>
          <w:rFonts w:ascii="宋体" w:hAnsi="宋体" w:cs="宋体" w:eastAsia="宋体" w:hint="default"/>
          <w:spacing w:val="-1"/>
          <w:sz w:val="24"/>
          <w:szCs w:val="24"/>
        </w:rPr>
        <w:t>资</w:t>
      </w:r>
      <w:r>
        <w:rPr>
          <w:rFonts w:ascii="宋体" w:hAnsi="宋体" w:cs="宋体" w:eastAsia="宋体" w:hint="default"/>
          <w:spacing w:val="-1"/>
          <w:sz w:val="24"/>
          <w:szCs w:val="24"/>
        </w:rPr>
        <w:t>企</w:t>
      </w:r>
      <w:r>
        <w:rPr>
          <w:rFonts w:ascii="宋体" w:hAnsi="宋体" w:cs="宋体" w:eastAsia="宋体" w:hint="default"/>
          <w:spacing w:val="-1"/>
          <w:sz w:val="24"/>
          <w:szCs w:val="24"/>
        </w:rPr>
        <w:t>业</w:t>
      </w:r>
      <w:r>
        <w:rPr>
          <w:rFonts w:ascii="宋体" w:hAnsi="宋体" w:cs="宋体" w:eastAsia="宋体" w:hint="default"/>
          <w:spacing w:val="-1"/>
          <w:sz w:val="24"/>
          <w:szCs w:val="24"/>
        </w:rPr>
        <w:t>批准</w:t>
      </w:r>
      <w:r>
        <w:rPr>
          <w:rFonts w:ascii="宋体" w:hAnsi="宋体" w:cs="宋体" w:eastAsia="宋体" w:hint="default"/>
          <w:spacing w:val="-1"/>
          <w:sz w:val="24"/>
          <w:szCs w:val="24"/>
        </w:rPr>
        <w:t>证</w:t>
      </w:r>
      <w:r>
        <w:rPr>
          <w:rFonts w:ascii="宋体" w:hAnsi="宋体" w:cs="宋体" w:eastAsia="宋体" w:hint="default"/>
          <w:spacing w:val="-1"/>
          <w:sz w:val="24"/>
          <w:szCs w:val="24"/>
        </w:rPr>
        <w:t>书</w:t>
      </w:r>
      <w:r>
        <w:rPr>
          <w:rFonts w:ascii="宋体" w:hAnsi="宋体" w:cs="宋体" w:eastAsia="宋体" w:hint="default"/>
          <w:spacing w:val="-1"/>
          <w:sz w:val="24"/>
          <w:szCs w:val="24"/>
        </w:rPr>
        <w:t>，</w:t>
      </w:r>
      <w:r>
        <w:rPr>
          <w:rFonts w:ascii="宋体" w:hAnsi="宋体" w:cs="宋体" w:eastAsia="宋体" w:hint="default"/>
          <w:spacing w:val="-1"/>
          <w:sz w:val="24"/>
          <w:szCs w:val="24"/>
        </w:rPr>
        <w:t>编</w:t>
      </w:r>
      <w:r>
        <w:rPr>
          <w:rFonts w:ascii="宋体" w:hAnsi="宋体" w:cs="宋体" w:eastAsia="宋体" w:hint="default"/>
          <w:spacing w:val="-1"/>
          <w:sz w:val="24"/>
          <w:szCs w:val="24"/>
        </w:rPr>
        <w:t>号：</w:t>
      </w:r>
      <w:r>
        <w:rPr>
          <w:rFonts w:ascii="宋体" w:hAnsi="宋体" w:cs="宋体" w:eastAsia="宋体" w:hint="default"/>
          <w:spacing w:val="-1"/>
          <w:sz w:val="24"/>
          <w:szCs w:val="24"/>
        </w:rPr>
        <w:t>商</w:t>
      </w:r>
      <w:r>
        <w:rPr>
          <w:rFonts w:ascii="宋体" w:hAnsi="宋体" w:cs="宋体" w:eastAsia="宋体" w:hint="default"/>
          <w:spacing w:val="-116"/>
          <w:sz w:val="24"/>
          <w:szCs w:val="24"/>
        </w:rPr>
        <w:t> </w:t>
      </w:r>
      <w:r>
        <w:rPr>
          <w:rFonts w:ascii="宋体" w:hAnsi="宋体" w:cs="宋体" w:eastAsia="宋体" w:hint="default"/>
          <w:spacing w:val="-3"/>
          <w:sz w:val="24"/>
          <w:szCs w:val="24"/>
        </w:rPr>
        <w:t>外</w:t>
      </w:r>
      <w:r>
        <w:rPr>
          <w:rFonts w:ascii="宋体" w:hAnsi="宋体" w:cs="宋体" w:eastAsia="宋体" w:hint="default"/>
          <w:spacing w:val="-3"/>
          <w:sz w:val="24"/>
          <w:szCs w:val="24"/>
        </w:rPr>
        <w:t>资</w:t>
      </w:r>
      <w:r>
        <w:rPr>
          <w:rFonts w:ascii="宋体" w:hAnsi="宋体" w:cs="宋体" w:eastAsia="宋体" w:hint="default"/>
          <w:spacing w:val="-3"/>
          <w:sz w:val="24"/>
          <w:szCs w:val="24"/>
        </w:rPr>
        <w:t>苏府</w:t>
      </w:r>
      <w:r>
        <w:rPr>
          <w:rFonts w:ascii="宋体" w:hAnsi="宋体" w:cs="宋体" w:eastAsia="宋体" w:hint="default"/>
          <w:spacing w:val="-3"/>
          <w:sz w:val="24"/>
          <w:szCs w:val="24"/>
        </w:rPr>
        <w:t>资字（</w:t>
      </w:r>
      <w:r>
        <w:rPr>
          <w:rFonts w:ascii="Arial" w:hAnsi="Arial" w:cs="Arial" w:eastAsia="Arial" w:hint="default"/>
          <w:spacing w:val="-3"/>
          <w:sz w:val="24"/>
          <w:szCs w:val="24"/>
        </w:rPr>
        <w:t>1999</w:t>
      </w:r>
      <w:r>
        <w:rPr>
          <w:rFonts w:ascii="宋体" w:hAnsi="宋体" w:cs="宋体" w:eastAsia="宋体" w:hint="default"/>
          <w:spacing w:val="-3"/>
          <w:sz w:val="24"/>
          <w:szCs w:val="24"/>
        </w:rPr>
        <w:t>）</w:t>
      </w:r>
      <w:r>
        <w:rPr>
          <w:rFonts w:ascii="Arial" w:hAnsi="Arial" w:cs="Arial" w:eastAsia="Arial" w:hint="default"/>
          <w:spacing w:val="-3"/>
          <w:sz w:val="24"/>
          <w:szCs w:val="24"/>
        </w:rPr>
        <w:t>32707</w:t>
      </w:r>
      <w:r>
        <w:rPr>
          <w:rFonts w:ascii="宋体" w:hAnsi="宋体" w:cs="宋体" w:eastAsia="宋体" w:hint="default"/>
          <w:spacing w:val="-3"/>
          <w:sz w:val="24"/>
          <w:szCs w:val="24"/>
        </w:rPr>
        <w:t>号。</w:t>
      </w:r>
      <w:r>
        <w:rPr>
          <w:rFonts w:ascii="宋体" w:hAnsi="宋体" w:cs="宋体" w:eastAsia="宋体" w:hint="default"/>
          <w:spacing w:val="-3"/>
          <w:sz w:val="24"/>
          <w:szCs w:val="24"/>
        </w:rPr>
        <w:t>上</w:t>
      </w:r>
      <w:r>
        <w:rPr>
          <w:rFonts w:ascii="宋体" w:hAnsi="宋体" w:cs="宋体" w:eastAsia="宋体" w:hint="default"/>
          <w:spacing w:val="-3"/>
          <w:sz w:val="24"/>
          <w:szCs w:val="24"/>
        </w:rPr>
        <w:t>述</w:t>
      </w:r>
      <w:r>
        <w:rPr>
          <w:rFonts w:ascii="宋体" w:hAnsi="宋体" w:cs="宋体" w:eastAsia="宋体" w:hint="default"/>
          <w:spacing w:val="-3"/>
          <w:sz w:val="24"/>
          <w:szCs w:val="24"/>
        </w:rPr>
        <w:t>股权</w:t>
      </w:r>
      <w:r>
        <w:rPr>
          <w:rFonts w:ascii="宋体" w:hAnsi="宋体" w:cs="宋体" w:eastAsia="宋体" w:hint="default"/>
          <w:spacing w:val="-3"/>
          <w:sz w:val="24"/>
          <w:szCs w:val="24"/>
        </w:rPr>
        <w:t>转让</w:t>
      </w:r>
      <w:r>
        <w:rPr>
          <w:rFonts w:ascii="宋体" w:hAnsi="宋体" w:cs="宋体" w:eastAsia="宋体" w:hint="default"/>
          <w:spacing w:val="-3"/>
          <w:sz w:val="24"/>
          <w:szCs w:val="24"/>
        </w:rPr>
        <w:t>事项</w:t>
      </w:r>
      <w:r>
        <w:rPr>
          <w:rFonts w:ascii="宋体" w:hAnsi="宋体" w:cs="宋体" w:eastAsia="宋体" w:hint="default"/>
          <w:spacing w:val="-3"/>
          <w:sz w:val="24"/>
          <w:szCs w:val="24"/>
        </w:rPr>
        <w:t>的</w:t>
      </w:r>
      <w:r>
        <w:rPr>
          <w:rFonts w:ascii="宋体" w:hAnsi="宋体" w:cs="宋体" w:eastAsia="宋体" w:hint="default"/>
          <w:spacing w:val="-3"/>
          <w:sz w:val="24"/>
          <w:szCs w:val="24"/>
        </w:rPr>
        <w:t>工商</w:t>
      </w:r>
      <w:r>
        <w:rPr>
          <w:rFonts w:ascii="宋体" w:hAnsi="宋体" w:cs="宋体" w:eastAsia="宋体" w:hint="default"/>
          <w:spacing w:val="-3"/>
          <w:sz w:val="24"/>
          <w:szCs w:val="24"/>
        </w:rPr>
        <w:t>变</w:t>
      </w:r>
      <w:r>
        <w:rPr>
          <w:rFonts w:ascii="宋体" w:hAnsi="宋体" w:cs="宋体" w:eastAsia="宋体" w:hint="default"/>
          <w:spacing w:val="-3"/>
          <w:sz w:val="24"/>
          <w:szCs w:val="24"/>
        </w:rPr>
        <w:t>更</w:t>
      </w:r>
      <w:r>
        <w:rPr>
          <w:rFonts w:ascii="宋体" w:hAnsi="宋体" w:cs="宋体" w:eastAsia="宋体" w:hint="default"/>
          <w:spacing w:val="-3"/>
          <w:sz w:val="24"/>
          <w:szCs w:val="24"/>
        </w:rPr>
        <w:t>登记</w:t>
      </w:r>
      <w:r>
        <w:rPr>
          <w:rFonts w:ascii="宋体" w:hAnsi="宋体" w:cs="宋体" w:eastAsia="宋体" w:hint="default"/>
          <w:spacing w:val="-3"/>
          <w:sz w:val="24"/>
          <w:szCs w:val="24"/>
        </w:rPr>
        <w:t>已</w:t>
      </w:r>
      <w:r>
        <w:rPr>
          <w:rFonts w:ascii="宋体" w:hAnsi="宋体" w:cs="宋体" w:eastAsia="宋体" w:hint="default"/>
          <w:spacing w:val="-3"/>
          <w:sz w:val="24"/>
          <w:szCs w:val="24"/>
        </w:rPr>
        <w:t>于</w:t>
      </w:r>
      <w:r>
        <w:rPr>
          <w:rFonts w:ascii="Arial" w:hAnsi="Arial" w:cs="Arial" w:eastAsia="Arial" w:hint="default"/>
          <w:spacing w:val="-3"/>
          <w:sz w:val="24"/>
          <w:szCs w:val="24"/>
        </w:rPr>
        <w:t>2008</w:t>
      </w:r>
      <w:r>
        <w:rPr>
          <w:rFonts w:ascii="Arial" w:hAnsi="Arial" w:cs="Arial" w:eastAsia="Arial" w:hint="default"/>
          <w:spacing w:val="-39"/>
          <w:sz w:val="24"/>
          <w:szCs w:val="24"/>
        </w:rPr>
        <w:t> </w:t>
      </w:r>
      <w:r>
        <w:rPr>
          <w:rFonts w:ascii="宋体" w:hAnsi="宋体" w:cs="宋体" w:eastAsia="宋体" w:hint="default"/>
          <w:sz w:val="24"/>
          <w:szCs w:val="24"/>
        </w:rPr>
        <w:t>年</w:t>
      </w:r>
      <w:r>
        <w:rPr>
          <w:rFonts w:ascii="Arial" w:hAnsi="Arial" w:cs="Arial" w:eastAsia="Arial" w:hint="default"/>
          <w:sz w:val="24"/>
          <w:szCs w:val="24"/>
        </w:rPr>
        <w:t>12</w:t>
      </w:r>
      <w:r>
        <w:rPr>
          <w:rFonts w:ascii="宋体" w:hAnsi="宋体" w:cs="宋体" w:eastAsia="宋体" w:hint="default"/>
          <w:sz w:val="24"/>
          <w:szCs w:val="24"/>
        </w:rPr>
        <w:t>月</w:t>
      </w:r>
      <w:r>
        <w:rPr>
          <w:rFonts w:ascii="Arial" w:hAnsi="Arial" w:cs="Arial" w:eastAsia="Arial" w:hint="default"/>
          <w:sz w:val="24"/>
          <w:szCs w:val="24"/>
        </w:rPr>
        <w:t>16</w:t>
      </w:r>
      <w:r>
        <w:rPr>
          <w:rFonts w:ascii="宋体" w:hAnsi="宋体" w:cs="宋体" w:eastAsia="宋体" w:hint="default"/>
          <w:sz w:val="24"/>
          <w:szCs w:val="24"/>
        </w:rPr>
        <w:t>日</w:t>
      </w:r>
      <w:r>
        <w:rPr>
          <w:rFonts w:ascii="宋体" w:hAnsi="宋体" w:cs="宋体" w:eastAsia="宋体" w:hint="default"/>
          <w:sz w:val="24"/>
          <w:szCs w:val="24"/>
        </w:rPr>
        <w:t>完</w:t>
      </w:r>
      <w:r>
        <w:rPr>
          <w:rFonts w:ascii="宋体" w:hAnsi="宋体" w:cs="宋体" w:eastAsia="宋体" w:hint="default"/>
          <w:sz w:val="24"/>
          <w:szCs w:val="24"/>
        </w:rPr>
        <w:t>成</w:t>
      </w:r>
      <w:r>
        <w:rPr>
          <w:rFonts w:ascii="宋体" w:hAnsi="宋体" w:cs="宋体" w:eastAsia="宋体" w:hint="default"/>
          <w:sz w:val="24"/>
          <w:szCs w:val="24"/>
        </w:rPr>
        <w:t>，并于</w:t>
      </w:r>
      <w:r>
        <w:rPr>
          <w:rFonts w:ascii="Arial" w:hAnsi="Arial" w:cs="Arial" w:eastAsia="Arial" w:hint="default"/>
          <w:sz w:val="24"/>
          <w:szCs w:val="24"/>
        </w:rPr>
        <w:t>2008</w:t>
      </w:r>
      <w:r>
        <w:rPr>
          <w:rFonts w:ascii="宋体" w:hAnsi="宋体" w:cs="宋体" w:eastAsia="宋体" w:hint="default"/>
          <w:sz w:val="24"/>
          <w:szCs w:val="24"/>
        </w:rPr>
        <w:t>年</w:t>
      </w:r>
      <w:r>
        <w:rPr>
          <w:rFonts w:ascii="Arial" w:hAnsi="Arial" w:cs="Arial" w:eastAsia="Arial" w:hint="default"/>
          <w:sz w:val="24"/>
          <w:szCs w:val="24"/>
        </w:rPr>
        <w:t>12</w:t>
      </w:r>
      <w:r>
        <w:rPr>
          <w:rFonts w:ascii="宋体" w:hAnsi="宋体" w:cs="宋体" w:eastAsia="宋体" w:hint="default"/>
          <w:sz w:val="24"/>
          <w:szCs w:val="24"/>
        </w:rPr>
        <w:t>月</w:t>
      </w:r>
      <w:r>
        <w:rPr>
          <w:rFonts w:ascii="Arial" w:hAnsi="Arial" w:cs="Arial" w:eastAsia="Arial" w:hint="default"/>
          <w:sz w:val="24"/>
          <w:szCs w:val="24"/>
        </w:rPr>
        <w:t>16</w:t>
      </w:r>
      <w:r>
        <w:rPr>
          <w:rFonts w:ascii="宋体" w:hAnsi="宋体" w:cs="宋体" w:eastAsia="宋体" w:hint="default"/>
          <w:sz w:val="24"/>
          <w:szCs w:val="24"/>
        </w:rPr>
        <w:t>日</w:t>
      </w:r>
      <w:r>
        <w:rPr>
          <w:rFonts w:ascii="宋体" w:hAnsi="宋体" w:cs="宋体" w:eastAsia="宋体" w:hint="default"/>
          <w:sz w:val="24"/>
          <w:szCs w:val="24"/>
        </w:rPr>
        <w:t>取</w:t>
      </w:r>
      <w:r>
        <w:rPr>
          <w:rFonts w:ascii="宋体" w:hAnsi="宋体" w:cs="宋体" w:eastAsia="宋体" w:hint="default"/>
          <w:sz w:val="24"/>
          <w:szCs w:val="24"/>
        </w:rPr>
        <w:t>得</w:t>
      </w:r>
      <w:r>
        <w:rPr>
          <w:rFonts w:ascii="宋体" w:hAnsi="宋体" w:cs="宋体" w:eastAsia="宋体" w:hint="default"/>
          <w:sz w:val="24"/>
          <w:szCs w:val="24"/>
        </w:rPr>
        <w:t>变</w:t>
      </w:r>
      <w:r>
        <w:rPr>
          <w:rFonts w:ascii="宋体" w:hAnsi="宋体" w:cs="宋体" w:eastAsia="宋体" w:hint="default"/>
          <w:sz w:val="24"/>
          <w:szCs w:val="24"/>
        </w:rPr>
        <w:t>更</w:t>
      </w:r>
      <w:r>
        <w:rPr>
          <w:rFonts w:ascii="宋体" w:hAnsi="宋体" w:cs="宋体" w:eastAsia="宋体" w:hint="default"/>
          <w:sz w:val="24"/>
          <w:szCs w:val="24"/>
        </w:rPr>
        <w:t>后</w:t>
      </w:r>
      <w:r>
        <w:rPr>
          <w:rFonts w:ascii="宋体" w:hAnsi="宋体" w:cs="宋体" w:eastAsia="宋体" w:hint="default"/>
          <w:sz w:val="24"/>
          <w:szCs w:val="24"/>
        </w:rPr>
        <w:t>的</w:t>
      </w:r>
      <w:r>
        <w:rPr>
          <w:rFonts w:ascii="宋体" w:hAnsi="宋体" w:cs="宋体" w:eastAsia="宋体" w:hint="default"/>
          <w:sz w:val="24"/>
          <w:szCs w:val="24"/>
        </w:rPr>
        <w:t>营</w:t>
      </w:r>
      <w:r>
        <w:rPr>
          <w:rFonts w:ascii="宋体" w:hAnsi="宋体" w:cs="宋体" w:eastAsia="宋体" w:hint="default"/>
          <w:sz w:val="24"/>
          <w:szCs w:val="24"/>
        </w:rPr>
        <w:t>业</w:t>
      </w:r>
      <w:r>
        <w:rPr>
          <w:rFonts w:ascii="宋体" w:hAnsi="宋体" w:cs="宋体" w:eastAsia="宋体" w:hint="default"/>
          <w:sz w:val="24"/>
          <w:szCs w:val="24"/>
        </w:rPr>
        <w:t>执照</w:t>
      </w:r>
      <w:r>
        <w:rPr>
          <w:rFonts w:ascii="宋体" w:hAnsi="宋体" w:cs="宋体" w:eastAsia="宋体" w:hint="default"/>
          <w:sz w:val="24"/>
          <w:szCs w:val="24"/>
        </w:rPr>
        <w:t>。</w:t>
      </w:r>
      <w:r>
        <w:rPr>
          <w:rFonts w:ascii="宋体" w:hAnsi="宋体" w:cs="宋体" w:eastAsia="宋体" w:hint="default"/>
          <w:sz w:val="24"/>
          <w:szCs w:val="24"/>
        </w:rPr>
        <w:t>上</w:t>
      </w:r>
      <w:r>
        <w:rPr>
          <w:rFonts w:ascii="宋体" w:hAnsi="宋体" w:cs="宋体" w:eastAsia="宋体" w:hint="default"/>
          <w:sz w:val="24"/>
          <w:szCs w:val="24"/>
        </w:rPr>
        <w:t>述预付款</w:t>
      </w:r>
      <w:r>
        <w:rPr>
          <w:rFonts w:ascii="宋体" w:hAnsi="宋体" w:cs="宋体" w:eastAsia="宋体" w:hint="default"/>
          <w:spacing w:val="-92"/>
          <w:sz w:val="24"/>
          <w:szCs w:val="24"/>
        </w:rPr>
        <w:t> </w:t>
      </w:r>
      <w:r>
        <w:rPr>
          <w:rFonts w:ascii="宋体" w:hAnsi="宋体" w:cs="宋体" w:eastAsia="宋体" w:hint="default"/>
          <w:sz w:val="24"/>
          <w:szCs w:val="24"/>
        </w:rPr>
        <w:t>项</w:t>
      </w:r>
      <w:r>
        <w:rPr>
          <w:rFonts w:ascii="宋体" w:hAnsi="宋体" w:cs="宋体" w:eastAsia="宋体" w:hint="default"/>
          <w:sz w:val="24"/>
          <w:szCs w:val="24"/>
        </w:rPr>
        <w:t>转</w:t>
      </w:r>
      <w:r>
        <w:rPr>
          <w:rFonts w:ascii="宋体" w:hAnsi="宋体" w:cs="宋体" w:eastAsia="宋体" w:hint="default"/>
          <w:sz w:val="24"/>
          <w:szCs w:val="24"/>
        </w:rPr>
        <w:t>为</w:t>
      </w:r>
      <w:r>
        <w:rPr>
          <w:rFonts w:ascii="宋体" w:hAnsi="宋体" w:cs="宋体" w:eastAsia="宋体" w:hint="default"/>
          <w:sz w:val="24"/>
          <w:szCs w:val="24"/>
        </w:rPr>
        <w:t>购买</w:t>
      </w:r>
      <w:r>
        <w:rPr>
          <w:rFonts w:ascii="宋体" w:hAnsi="宋体" w:cs="宋体" w:eastAsia="宋体" w:hint="default"/>
          <w:sz w:val="24"/>
          <w:szCs w:val="24"/>
        </w:rPr>
        <w:t>远东</w:t>
      </w:r>
      <w:r>
        <w:rPr>
          <w:rFonts w:ascii="宋体" w:hAnsi="宋体" w:cs="宋体" w:eastAsia="宋体" w:hint="default"/>
          <w:sz w:val="24"/>
          <w:szCs w:val="24"/>
        </w:rPr>
        <w:t>科技</w:t>
      </w:r>
      <w:r>
        <w:rPr>
          <w:rFonts w:ascii="宋体" w:hAnsi="宋体" w:cs="宋体" w:eastAsia="宋体" w:hint="default"/>
          <w:sz w:val="24"/>
          <w:szCs w:val="24"/>
        </w:rPr>
        <w:t>的</w:t>
      </w:r>
      <w:r>
        <w:rPr>
          <w:rFonts w:ascii="Arial" w:hAnsi="Arial" w:cs="Arial" w:eastAsia="Arial" w:hint="default"/>
          <w:sz w:val="24"/>
          <w:szCs w:val="24"/>
        </w:rPr>
        <w:t>22%</w:t>
      </w:r>
      <w:r>
        <w:rPr>
          <w:rFonts w:ascii="宋体" w:hAnsi="宋体" w:cs="宋体" w:eastAsia="宋体" w:hint="default"/>
          <w:sz w:val="24"/>
          <w:szCs w:val="24"/>
        </w:rPr>
        <w:t>的股权</w:t>
      </w:r>
      <w:r>
        <w:rPr>
          <w:rFonts w:ascii="宋体" w:hAnsi="宋体" w:cs="宋体" w:eastAsia="宋体" w:hint="default"/>
          <w:sz w:val="24"/>
          <w:szCs w:val="24"/>
        </w:rPr>
        <w:t>款</w:t>
      </w:r>
      <w:r>
        <w:rPr>
          <w:rFonts w:ascii="宋体" w:hAnsi="宋体" w:cs="宋体" w:eastAsia="宋体" w:hint="default"/>
          <w:sz w:val="24"/>
          <w:szCs w:val="24"/>
        </w:rPr>
        <w:t>。</w:t>
      </w:r>
    </w:p>
    <w:p>
      <w:pPr>
        <w:spacing w:before="172"/>
        <w:ind w:left="0" w:right="291" w:firstLine="0"/>
        <w:jc w:val="right"/>
        <w:rPr>
          <w:rFonts w:ascii="宋体" w:hAnsi="宋体" w:cs="宋体" w:eastAsia="宋体" w:hint="default"/>
          <w:sz w:val="24"/>
          <w:szCs w:val="24"/>
        </w:rPr>
      </w:pPr>
      <w:r>
        <w:rPr>
          <w:rFonts w:ascii="宋体" w:hAnsi="宋体" w:cs="宋体" w:eastAsia="宋体" w:hint="default"/>
          <w:sz w:val="24"/>
          <w:szCs w:val="24"/>
        </w:rPr>
        <w:t>远东实业股份有限公司</w:t>
      </w:r>
    </w:p>
    <w:p>
      <w:pPr>
        <w:spacing w:line="240" w:lineRule="auto" w:before="9"/>
        <w:rPr>
          <w:rFonts w:ascii="宋体" w:hAnsi="宋体" w:cs="宋体" w:eastAsia="宋体" w:hint="default"/>
          <w:sz w:val="23"/>
          <w:szCs w:val="23"/>
        </w:rPr>
      </w:pPr>
    </w:p>
    <w:p>
      <w:pPr>
        <w:spacing w:before="0"/>
        <w:ind w:left="0" w:right="310" w:firstLine="0"/>
        <w:jc w:val="right"/>
        <w:rPr>
          <w:rFonts w:ascii="宋体" w:hAnsi="宋体" w:cs="宋体" w:eastAsia="宋体" w:hint="default"/>
          <w:sz w:val="24"/>
          <w:szCs w:val="24"/>
        </w:rPr>
      </w:pPr>
      <w:r>
        <w:rPr>
          <w:rFonts w:ascii="宋体" w:hAnsi="宋体" w:cs="宋体" w:eastAsia="宋体" w:hint="default"/>
          <w:sz w:val="24"/>
          <w:szCs w:val="24"/>
        </w:rPr>
        <w:t>二○○九</w:t>
      </w:r>
      <w:r>
        <w:rPr>
          <w:rFonts w:ascii="宋体" w:hAnsi="宋体" w:cs="宋体" w:eastAsia="宋体" w:hint="default"/>
          <w:sz w:val="24"/>
          <w:szCs w:val="24"/>
        </w:rPr>
        <w:t>年</w:t>
      </w:r>
      <w:r>
        <w:rPr>
          <w:rFonts w:ascii="宋体" w:hAnsi="宋体" w:cs="宋体" w:eastAsia="宋体" w:hint="default"/>
          <w:sz w:val="24"/>
          <w:szCs w:val="24"/>
        </w:rPr>
        <w:t>三</w:t>
      </w:r>
      <w:r>
        <w:rPr>
          <w:rFonts w:ascii="宋体" w:hAnsi="宋体" w:cs="宋体" w:eastAsia="宋体" w:hint="default"/>
          <w:sz w:val="24"/>
          <w:szCs w:val="24"/>
        </w:rPr>
        <w:t>月</w:t>
      </w:r>
      <w:r>
        <w:rPr>
          <w:rFonts w:ascii="宋体" w:hAnsi="宋体" w:cs="宋体" w:eastAsia="宋体" w:hint="default"/>
          <w:sz w:val="24"/>
          <w:szCs w:val="24"/>
        </w:rPr>
        <w:t>五</w:t>
      </w:r>
      <w:r>
        <w:rPr>
          <w:rFonts w:ascii="宋体" w:hAnsi="宋体" w:cs="宋体" w:eastAsia="宋体" w:hint="default"/>
          <w:sz w:val="24"/>
          <w:szCs w:val="24"/>
        </w:rPr>
        <w:t>日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2"/>
        <w:rPr>
          <w:rFonts w:ascii="宋体" w:hAnsi="宋体" w:cs="宋体" w:eastAsia="宋体" w:hint="default"/>
          <w:sz w:val="21"/>
          <w:szCs w:val="21"/>
        </w:rPr>
      </w:pPr>
    </w:p>
    <w:p>
      <w:pPr>
        <w:spacing w:before="69"/>
        <w:ind w:left="1424" w:right="0" w:firstLine="0"/>
        <w:jc w:val="center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45</w:t>
      </w:r>
    </w:p>
    <w:p>
      <w:pPr>
        <w:spacing w:after="0"/>
        <w:jc w:val="center"/>
        <w:rPr>
          <w:rFonts w:ascii="Times New Roman" w:hAnsi="Times New Roman" w:cs="Times New Roman" w:eastAsia="Times New Roman" w:hint="default"/>
          <w:sz w:val="24"/>
          <w:szCs w:val="24"/>
        </w:rPr>
        <w:sectPr>
          <w:footerReference w:type="default" r:id="rId17"/>
          <w:pgSz w:w="11900" w:h="16840"/>
          <w:pgMar w:footer="246" w:header="0" w:top="1360" w:bottom="440" w:left="260" w:right="1680"/>
        </w:sectPr>
      </w:pPr>
    </w:p>
    <w:p>
      <w:pPr>
        <w:spacing w:line="240" w:lineRule="auto" w:before="9"/>
        <w:rPr>
          <w:rFonts w:ascii="Times New Roman" w:hAnsi="Times New Roman" w:cs="Times New Roman" w:eastAsia="Times New Roman" w:hint="default"/>
          <w:sz w:val="8"/>
          <w:szCs w:val="8"/>
        </w:rPr>
      </w:pPr>
    </w:p>
    <w:p>
      <w:pPr>
        <w:spacing w:line="400" w:lineRule="exact" w:before="0"/>
        <w:ind w:left="2072" w:right="1943" w:firstLine="0"/>
        <w:jc w:val="left"/>
        <w:rPr>
          <w:rFonts w:ascii="Microsoft JhengHei" w:hAnsi="Microsoft JhengHei" w:cs="Microsoft JhengHei" w:eastAsia="Microsoft JhengHei" w:hint="default"/>
          <w:sz w:val="27"/>
          <w:szCs w:val="27"/>
        </w:rPr>
      </w:pP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六、重大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合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同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及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其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履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行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情况</w:t>
      </w:r>
      <w:r>
        <w:rPr>
          <w:rFonts w:ascii="Microsoft JhengHei" w:hAnsi="Microsoft JhengHei" w:cs="Microsoft JhengHei" w:eastAsia="Microsoft JhengHei" w:hint="default"/>
          <w:sz w:val="27"/>
          <w:szCs w:val="27"/>
        </w:rPr>
      </w:r>
    </w:p>
    <w:p>
      <w:pPr>
        <w:spacing w:line="453" w:lineRule="exact" w:before="91"/>
        <w:ind w:left="1822" w:right="0" w:firstLine="0"/>
        <w:jc w:val="center"/>
        <w:rPr>
          <w:rFonts w:ascii="Microsoft JhengHei" w:hAnsi="Microsoft JhengHei" w:cs="Microsoft JhengHei" w:eastAsia="Microsoft JhengHei" w:hint="default"/>
          <w:sz w:val="27"/>
          <w:szCs w:val="27"/>
        </w:rPr>
      </w:pPr>
      <w:r>
        <w:rPr>
          <w:rFonts w:ascii="Microsoft JhengHei" w:hAnsi="Microsoft JhengHei" w:cs="Microsoft JhengHei" w:eastAsia="Microsoft JhengHei" w:hint="default"/>
          <w:b/>
          <w:bCs/>
          <w:spacing w:val="3"/>
          <w:sz w:val="27"/>
          <w:szCs w:val="27"/>
        </w:rPr>
        <w:t>（</w:t>
      </w:r>
      <w:r>
        <w:rPr>
          <w:rFonts w:ascii="Microsoft JhengHei" w:hAnsi="Microsoft JhengHei" w:cs="Microsoft JhengHei" w:eastAsia="Microsoft JhengHei" w:hint="default"/>
          <w:b/>
          <w:bCs/>
          <w:spacing w:val="3"/>
          <w:sz w:val="27"/>
          <w:szCs w:val="27"/>
        </w:rPr>
        <w:t>一</w:t>
      </w:r>
      <w:r>
        <w:rPr>
          <w:rFonts w:ascii="Microsoft JhengHei" w:hAnsi="Microsoft JhengHei" w:cs="Microsoft JhengHei" w:eastAsia="Microsoft JhengHei" w:hint="default"/>
          <w:b/>
          <w:bCs/>
          <w:spacing w:val="3"/>
          <w:sz w:val="27"/>
          <w:szCs w:val="27"/>
        </w:rPr>
        <w:t>）</w:t>
      </w:r>
      <w:r>
        <w:rPr>
          <w:rFonts w:ascii="Microsoft JhengHei" w:hAnsi="Microsoft JhengHei" w:cs="Microsoft JhengHei" w:eastAsia="Microsoft JhengHei" w:hint="default"/>
          <w:b/>
          <w:bCs/>
          <w:spacing w:val="3"/>
          <w:sz w:val="27"/>
          <w:szCs w:val="27"/>
        </w:rPr>
        <w:t>报告</w:t>
      </w:r>
      <w:r>
        <w:rPr>
          <w:rFonts w:ascii="Microsoft JhengHei" w:hAnsi="Microsoft JhengHei" w:cs="Microsoft JhengHei" w:eastAsia="Microsoft JhengHei" w:hint="default"/>
          <w:b/>
          <w:bCs/>
          <w:spacing w:val="3"/>
          <w:sz w:val="27"/>
          <w:szCs w:val="27"/>
        </w:rPr>
        <w:t>期内，</w:t>
      </w:r>
      <w:r>
        <w:rPr>
          <w:rFonts w:ascii="Microsoft JhengHei" w:hAnsi="Microsoft JhengHei" w:cs="Microsoft JhengHei" w:eastAsia="Microsoft JhengHei" w:hint="default"/>
          <w:b/>
          <w:bCs/>
          <w:spacing w:val="3"/>
          <w:sz w:val="27"/>
          <w:szCs w:val="27"/>
        </w:rPr>
        <w:t>公司</w:t>
      </w:r>
      <w:r>
        <w:rPr>
          <w:rFonts w:ascii="Microsoft JhengHei" w:hAnsi="Microsoft JhengHei" w:cs="Microsoft JhengHei" w:eastAsia="Microsoft JhengHei" w:hint="default"/>
          <w:b/>
          <w:bCs/>
          <w:spacing w:val="3"/>
          <w:sz w:val="27"/>
          <w:szCs w:val="27"/>
        </w:rPr>
        <w:t>发生</w:t>
      </w:r>
      <w:r>
        <w:rPr>
          <w:rFonts w:ascii="Microsoft JhengHei" w:hAnsi="Microsoft JhengHei" w:cs="Microsoft JhengHei" w:eastAsia="Microsoft JhengHei" w:hint="default"/>
          <w:b/>
          <w:bCs/>
          <w:spacing w:val="3"/>
          <w:sz w:val="27"/>
          <w:szCs w:val="27"/>
        </w:rPr>
        <w:t>托</w:t>
      </w:r>
      <w:r>
        <w:rPr>
          <w:rFonts w:ascii="Microsoft JhengHei" w:hAnsi="Microsoft JhengHei" w:cs="Microsoft JhengHei" w:eastAsia="Microsoft JhengHei" w:hint="default"/>
          <w:b/>
          <w:bCs/>
          <w:spacing w:val="3"/>
          <w:sz w:val="27"/>
          <w:szCs w:val="27"/>
        </w:rPr>
        <w:t>管、</w:t>
      </w:r>
      <w:r>
        <w:rPr>
          <w:rFonts w:ascii="Microsoft JhengHei" w:hAnsi="Microsoft JhengHei" w:cs="Microsoft JhengHei" w:eastAsia="Microsoft JhengHei" w:hint="default"/>
          <w:b/>
          <w:bCs/>
          <w:spacing w:val="3"/>
          <w:sz w:val="27"/>
          <w:szCs w:val="27"/>
        </w:rPr>
        <w:t>承包</w:t>
      </w:r>
      <w:r>
        <w:rPr>
          <w:rFonts w:ascii="Microsoft JhengHei" w:hAnsi="Microsoft JhengHei" w:cs="Microsoft JhengHei" w:eastAsia="Microsoft JhengHei" w:hint="default"/>
          <w:b/>
          <w:bCs/>
          <w:spacing w:val="3"/>
          <w:sz w:val="27"/>
          <w:szCs w:val="27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pacing w:val="3"/>
          <w:sz w:val="27"/>
          <w:szCs w:val="27"/>
        </w:rPr>
        <w:t>租赁</w:t>
      </w:r>
      <w:r>
        <w:rPr>
          <w:rFonts w:ascii="Microsoft JhengHei" w:hAnsi="Microsoft JhengHei" w:cs="Microsoft JhengHei" w:eastAsia="Microsoft JhengHei" w:hint="default"/>
          <w:b/>
          <w:bCs/>
          <w:spacing w:val="3"/>
          <w:sz w:val="27"/>
          <w:szCs w:val="27"/>
        </w:rPr>
        <w:t>其他</w:t>
      </w:r>
      <w:r>
        <w:rPr>
          <w:rFonts w:ascii="Microsoft JhengHei" w:hAnsi="Microsoft JhengHei" w:cs="Microsoft JhengHei" w:eastAsia="Microsoft JhengHei" w:hint="default"/>
          <w:b/>
          <w:bCs/>
          <w:spacing w:val="3"/>
          <w:sz w:val="27"/>
          <w:szCs w:val="27"/>
        </w:rPr>
        <w:t>公司</w:t>
      </w:r>
      <w:r>
        <w:rPr>
          <w:rFonts w:ascii="Microsoft JhengHei" w:hAnsi="Microsoft JhengHei" w:cs="Microsoft JhengHei" w:eastAsia="Microsoft JhengHei" w:hint="default"/>
          <w:b/>
          <w:bCs/>
          <w:spacing w:val="3"/>
          <w:sz w:val="27"/>
          <w:szCs w:val="27"/>
        </w:rPr>
        <w:t>资产</w:t>
      </w:r>
      <w:r>
        <w:rPr>
          <w:rFonts w:ascii="Microsoft JhengHei" w:hAnsi="Microsoft JhengHei" w:cs="Microsoft JhengHei" w:eastAsia="Microsoft JhengHei" w:hint="default"/>
          <w:b/>
          <w:bCs/>
          <w:spacing w:val="3"/>
          <w:sz w:val="27"/>
          <w:szCs w:val="27"/>
        </w:rPr>
        <w:t>或</w:t>
      </w:r>
      <w:r>
        <w:rPr>
          <w:rFonts w:ascii="Microsoft JhengHei" w:hAnsi="Microsoft JhengHei" w:cs="Microsoft JhengHei" w:eastAsia="Microsoft JhengHei" w:hint="default"/>
          <w:b/>
          <w:bCs/>
          <w:spacing w:val="3"/>
          <w:sz w:val="27"/>
          <w:szCs w:val="27"/>
        </w:rPr>
        <w:t>其他</w:t>
      </w:r>
      <w:r>
        <w:rPr>
          <w:rFonts w:ascii="Microsoft JhengHei" w:hAnsi="Microsoft JhengHei" w:cs="Microsoft JhengHei" w:eastAsia="Microsoft JhengHei" w:hint="default"/>
          <w:spacing w:val="3"/>
          <w:sz w:val="27"/>
          <w:szCs w:val="27"/>
        </w:rPr>
      </w:r>
    </w:p>
    <w:p>
      <w:pPr>
        <w:spacing w:line="453" w:lineRule="exact" w:before="0"/>
        <w:ind w:left="1535" w:right="1943" w:firstLine="0"/>
        <w:jc w:val="left"/>
        <w:rPr>
          <w:rFonts w:ascii="Microsoft JhengHei" w:hAnsi="Microsoft JhengHei" w:cs="Microsoft JhengHei" w:eastAsia="Microsoft JhengHei" w:hint="default"/>
          <w:sz w:val="27"/>
          <w:szCs w:val="27"/>
        </w:rPr>
      </w:pPr>
      <w:r>
        <w:rPr>
          <w:rFonts w:ascii="Microsoft JhengHei" w:hAnsi="Microsoft JhengHei" w:cs="Microsoft JhengHei" w:eastAsia="Microsoft JhengHei" w:hint="default"/>
          <w:b/>
          <w:bCs/>
          <w:spacing w:val="2"/>
          <w:sz w:val="27"/>
          <w:szCs w:val="27"/>
        </w:rPr>
        <w:t>公司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7"/>
          <w:szCs w:val="27"/>
        </w:rPr>
        <w:t>托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7"/>
          <w:szCs w:val="27"/>
        </w:rPr>
        <w:t>管、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7"/>
          <w:szCs w:val="27"/>
        </w:rPr>
        <w:t>承包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7"/>
          <w:szCs w:val="27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7"/>
          <w:szCs w:val="27"/>
        </w:rPr>
        <w:t>租赁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7"/>
          <w:szCs w:val="27"/>
        </w:rPr>
        <w:t>本公司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7"/>
          <w:szCs w:val="27"/>
        </w:rPr>
        <w:t>资产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7"/>
          <w:szCs w:val="27"/>
        </w:rPr>
        <w:t>事项</w:t>
      </w:r>
      <w:r>
        <w:rPr>
          <w:rFonts w:ascii="Microsoft JhengHei" w:hAnsi="Microsoft JhengHei" w:cs="Microsoft JhengHei" w:eastAsia="Microsoft JhengHei" w:hint="default"/>
          <w:sz w:val="27"/>
          <w:szCs w:val="27"/>
        </w:rPr>
      </w:r>
    </w:p>
    <w:p>
      <w:pPr>
        <w:spacing w:line="283" w:lineRule="auto" w:before="57"/>
        <w:ind w:left="1535" w:right="115" w:firstLine="628"/>
        <w:jc w:val="both"/>
        <w:rPr>
          <w:rFonts w:ascii="宋体" w:hAnsi="宋体" w:cs="宋体" w:eastAsia="宋体" w:hint="default"/>
          <w:sz w:val="27"/>
          <w:szCs w:val="27"/>
        </w:rPr>
      </w:pPr>
      <w:r>
        <w:rPr>
          <w:rFonts w:ascii="Times New Roman" w:hAnsi="Times New Roman" w:cs="Times New Roman" w:eastAsia="Times New Roman" w:hint="default"/>
          <w:w w:val="95"/>
          <w:sz w:val="27"/>
          <w:szCs w:val="27"/>
        </w:rPr>
        <w:t>1</w:t>
      </w:r>
      <w:r>
        <w:rPr>
          <w:rFonts w:ascii="宋体" w:hAnsi="宋体" w:cs="宋体" w:eastAsia="宋体" w:hint="default"/>
          <w:w w:val="95"/>
          <w:sz w:val="27"/>
          <w:szCs w:val="27"/>
        </w:rPr>
        <w:t>、报告</w:t>
      </w:r>
      <w:r>
        <w:rPr>
          <w:rFonts w:ascii="宋体" w:hAnsi="宋体" w:cs="宋体" w:eastAsia="宋体" w:hint="default"/>
          <w:w w:val="95"/>
          <w:sz w:val="27"/>
          <w:szCs w:val="27"/>
        </w:rPr>
        <w:t>期</w:t>
      </w:r>
      <w:r>
        <w:rPr>
          <w:rFonts w:ascii="宋体" w:hAnsi="宋体" w:cs="宋体" w:eastAsia="宋体" w:hint="default"/>
          <w:w w:val="95"/>
          <w:sz w:val="27"/>
          <w:szCs w:val="27"/>
        </w:rPr>
        <w:t>内，本公司</w:t>
      </w:r>
      <w:r>
        <w:rPr>
          <w:rFonts w:ascii="宋体" w:hAnsi="宋体" w:cs="宋体" w:eastAsia="宋体" w:hint="default"/>
          <w:w w:val="95"/>
          <w:sz w:val="27"/>
          <w:szCs w:val="27"/>
        </w:rPr>
        <w:t>将</w:t>
      </w:r>
      <w:r>
        <w:rPr>
          <w:rFonts w:ascii="宋体" w:hAnsi="宋体" w:cs="宋体" w:eastAsia="宋体" w:hint="default"/>
          <w:w w:val="95"/>
          <w:sz w:val="27"/>
          <w:szCs w:val="27"/>
        </w:rPr>
        <w:t>位于</w:t>
      </w:r>
      <w:r>
        <w:rPr>
          <w:rFonts w:ascii="宋体" w:hAnsi="宋体" w:cs="宋体" w:eastAsia="宋体" w:hint="default"/>
          <w:w w:val="95"/>
          <w:sz w:val="27"/>
          <w:szCs w:val="27"/>
        </w:rPr>
        <w:t>新北</w:t>
      </w:r>
      <w:r>
        <w:rPr>
          <w:rFonts w:ascii="宋体" w:hAnsi="宋体" w:cs="宋体" w:eastAsia="宋体" w:hint="default"/>
          <w:w w:val="95"/>
          <w:sz w:val="27"/>
          <w:szCs w:val="27"/>
        </w:rPr>
        <w:t>厂</w:t>
      </w:r>
      <w:r>
        <w:rPr>
          <w:rFonts w:ascii="宋体" w:hAnsi="宋体" w:cs="宋体" w:eastAsia="宋体" w:hint="default"/>
          <w:w w:val="95"/>
          <w:sz w:val="27"/>
          <w:szCs w:val="27"/>
        </w:rPr>
        <w:t>区</w:t>
      </w:r>
      <w:r>
        <w:rPr>
          <w:rFonts w:ascii="宋体" w:hAnsi="宋体" w:cs="宋体" w:eastAsia="宋体" w:hint="default"/>
          <w:w w:val="95"/>
          <w:sz w:val="27"/>
          <w:szCs w:val="27"/>
        </w:rPr>
        <w:t>的</w:t>
      </w:r>
      <w:r>
        <w:rPr>
          <w:rFonts w:ascii="宋体" w:hAnsi="宋体" w:cs="宋体" w:eastAsia="宋体" w:hint="default"/>
          <w:w w:val="95"/>
          <w:sz w:val="27"/>
          <w:szCs w:val="27"/>
        </w:rPr>
        <w:t>闲</w:t>
      </w:r>
      <w:r>
        <w:rPr>
          <w:rFonts w:ascii="宋体" w:hAnsi="宋体" w:cs="宋体" w:eastAsia="宋体" w:hint="default"/>
          <w:w w:val="95"/>
          <w:sz w:val="27"/>
          <w:szCs w:val="27"/>
        </w:rPr>
        <w:t>置办</w:t>
      </w:r>
      <w:r>
        <w:rPr>
          <w:rFonts w:ascii="宋体" w:hAnsi="宋体" w:cs="宋体" w:eastAsia="宋体" w:hint="default"/>
          <w:w w:val="95"/>
          <w:sz w:val="27"/>
          <w:szCs w:val="27"/>
        </w:rPr>
        <w:t>公</w:t>
      </w:r>
      <w:r>
        <w:rPr>
          <w:rFonts w:ascii="宋体" w:hAnsi="宋体" w:cs="宋体" w:eastAsia="宋体" w:hint="default"/>
          <w:w w:val="95"/>
          <w:sz w:val="27"/>
          <w:szCs w:val="27"/>
        </w:rPr>
        <w:t>场</w:t>
      </w:r>
      <w:r>
        <w:rPr>
          <w:rFonts w:ascii="宋体" w:hAnsi="宋体" w:cs="宋体" w:eastAsia="宋体" w:hint="default"/>
          <w:w w:val="95"/>
          <w:sz w:val="27"/>
          <w:szCs w:val="27"/>
        </w:rPr>
        <w:t>所</w:t>
      </w:r>
      <w:r>
        <w:rPr>
          <w:rFonts w:ascii="宋体" w:hAnsi="宋体" w:cs="宋体" w:eastAsia="宋体" w:hint="default"/>
          <w:w w:val="95"/>
          <w:sz w:val="27"/>
          <w:szCs w:val="27"/>
        </w:rPr>
        <w:t>租赁</w:t>
      </w:r>
      <w:r>
        <w:rPr>
          <w:rFonts w:ascii="宋体" w:hAnsi="宋体" w:cs="宋体" w:eastAsia="宋体" w:hint="default"/>
          <w:w w:val="95"/>
          <w:sz w:val="27"/>
          <w:szCs w:val="27"/>
        </w:rPr>
        <w:t>给国</w:t>
      </w:r>
      <w:r>
        <w:rPr>
          <w:rFonts w:ascii="宋体" w:hAnsi="宋体" w:cs="宋体" w:eastAsia="宋体" w:hint="default"/>
          <w:w w:val="95"/>
          <w:sz w:val="27"/>
          <w:szCs w:val="27"/>
        </w:rPr>
        <w:t>光</w:t>
      </w:r>
      <w:r>
        <w:rPr>
          <w:rFonts w:ascii="宋体" w:hAnsi="宋体" w:cs="宋体" w:eastAsia="宋体" w:hint="default"/>
          <w:w w:val="99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集团</w:t>
      </w:r>
      <w:r>
        <w:rPr>
          <w:rFonts w:ascii="宋体" w:hAnsi="宋体" w:cs="宋体" w:eastAsia="宋体" w:hint="default"/>
          <w:sz w:val="27"/>
          <w:szCs w:val="27"/>
        </w:rPr>
        <w:t>，</w:t>
      </w:r>
      <w:r>
        <w:rPr>
          <w:rFonts w:ascii="宋体" w:hAnsi="宋体" w:cs="宋体" w:eastAsia="宋体" w:hint="default"/>
          <w:sz w:val="27"/>
          <w:szCs w:val="27"/>
        </w:rPr>
        <w:t>租赁</w:t>
      </w:r>
      <w:r>
        <w:rPr>
          <w:rFonts w:ascii="宋体" w:hAnsi="宋体" w:cs="宋体" w:eastAsia="宋体" w:hint="default"/>
          <w:sz w:val="27"/>
          <w:szCs w:val="27"/>
        </w:rPr>
        <w:t>金额每</w:t>
      </w:r>
      <w:r>
        <w:rPr>
          <w:rFonts w:ascii="宋体" w:hAnsi="宋体" w:cs="宋体" w:eastAsia="宋体" w:hint="default"/>
          <w:sz w:val="27"/>
          <w:szCs w:val="27"/>
        </w:rPr>
        <w:t>年</w:t>
      </w:r>
      <w:r>
        <w:rPr>
          <w:rFonts w:ascii="宋体" w:hAnsi="宋体" w:cs="宋体" w:eastAsia="宋体" w:hint="default"/>
          <w:spacing w:val="-52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7"/>
          <w:szCs w:val="27"/>
        </w:rPr>
        <w:t>115</w:t>
      </w:r>
      <w:r>
        <w:rPr>
          <w:rFonts w:ascii="Times New Roman" w:hAnsi="Times New Roman" w:cs="Times New Roman" w:eastAsia="Times New Roman" w:hint="default"/>
          <w:spacing w:val="15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万</w:t>
      </w:r>
      <w:r>
        <w:rPr>
          <w:rFonts w:ascii="宋体" w:hAnsi="宋体" w:cs="宋体" w:eastAsia="宋体" w:hint="default"/>
          <w:sz w:val="27"/>
          <w:szCs w:val="27"/>
        </w:rPr>
        <w:t>元</w:t>
      </w:r>
      <w:r>
        <w:rPr>
          <w:rFonts w:ascii="宋体" w:hAnsi="宋体" w:cs="宋体" w:eastAsia="宋体" w:hint="default"/>
          <w:sz w:val="27"/>
          <w:szCs w:val="27"/>
        </w:rPr>
        <w:t>，</w:t>
      </w:r>
      <w:r>
        <w:rPr>
          <w:rFonts w:ascii="宋体" w:hAnsi="宋体" w:cs="宋体" w:eastAsia="宋体" w:hint="default"/>
          <w:sz w:val="27"/>
          <w:szCs w:val="27"/>
        </w:rPr>
        <w:t>租赁</w:t>
      </w:r>
      <w:r>
        <w:rPr>
          <w:rFonts w:ascii="宋体" w:hAnsi="宋体" w:cs="宋体" w:eastAsia="宋体" w:hint="default"/>
          <w:sz w:val="27"/>
          <w:szCs w:val="27"/>
        </w:rPr>
        <w:t>期</w:t>
      </w:r>
      <w:r>
        <w:rPr>
          <w:rFonts w:ascii="宋体" w:hAnsi="宋体" w:cs="宋体" w:eastAsia="宋体" w:hint="default"/>
          <w:sz w:val="27"/>
          <w:szCs w:val="27"/>
        </w:rPr>
        <w:t>限为</w:t>
      </w:r>
      <w:r>
        <w:rPr>
          <w:rFonts w:ascii="宋体" w:hAnsi="宋体" w:cs="宋体" w:eastAsia="宋体" w:hint="default"/>
          <w:spacing w:val="-52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2006</w:t>
      </w:r>
      <w:r>
        <w:rPr>
          <w:rFonts w:ascii="Times New Roman" w:hAnsi="Times New Roman" w:cs="Times New Roman" w:eastAsia="Times New Roman" w:hint="default"/>
          <w:spacing w:val="15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年</w:t>
      </w:r>
      <w:r>
        <w:rPr>
          <w:rFonts w:ascii="宋体" w:hAnsi="宋体" w:cs="宋体" w:eastAsia="宋体" w:hint="default"/>
          <w:spacing w:val="-52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12</w:t>
      </w:r>
      <w:r>
        <w:rPr>
          <w:rFonts w:ascii="Times New Roman" w:hAnsi="Times New Roman" w:cs="Times New Roman" w:eastAsia="Times New Roman" w:hint="default"/>
          <w:spacing w:val="15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月</w:t>
      </w:r>
      <w:r>
        <w:rPr>
          <w:rFonts w:ascii="宋体" w:hAnsi="宋体" w:cs="宋体" w:eastAsia="宋体" w:hint="default"/>
          <w:spacing w:val="-52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1</w:t>
      </w:r>
      <w:r>
        <w:rPr>
          <w:rFonts w:ascii="Times New Roman" w:hAnsi="Times New Roman" w:cs="Times New Roman" w:eastAsia="Times New Roman" w:hint="default"/>
          <w:spacing w:val="15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日</w:t>
      </w:r>
      <w:r>
        <w:rPr>
          <w:rFonts w:ascii="宋体" w:hAnsi="宋体" w:cs="宋体" w:eastAsia="宋体" w:hint="default"/>
          <w:sz w:val="27"/>
          <w:szCs w:val="27"/>
        </w:rPr>
        <w:t>至</w:t>
      </w:r>
      <w:r>
        <w:rPr>
          <w:rFonts w:ascii="宋体" w:hAnsi="宋体" w:cs="宋体" w:eastAsia="宋体" w:hint="default"/>
          <w:spacing w:val="-52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2009</w:t>
      </w:r>
      <w:r>
        <w:rPr>
          <w:rFonts w:ascii="Times New Roman" w:hAnsi="Times New Roman" w:cs="Times New Roman" w:eastAsia="Times New Roman" w:hint="default"/>
          <w:w w:val="99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年</w:t>
      </w:r>
      <w:r>
        <w:rPr>
          <w:rFonts w:ascii="宋体" w:hAnsi="宋体" w:cs="宋体" w:eastAsia="宋体" w:hint="default"/>
          <w:spacing w:val="-69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7"/>
          <w:szCs w:val="27"/>
        </w:rPr>
        <w:t>11</w:t>
      </w:r>
      <w:r>
        <w:rPr>
          <w:rFonts w:ascii="Times New Roman" w:hAnsi="Times New Roman" w:cs="Times New Roman" w:eastAsia="Times New Roman" w:hint="default"/>
          <w:spacing w:val="-2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月</w:t>
      </w:r>
      <w:r>
        <w:rPr>
          <w:rFonts w:ascii="宋体" w:hAnsi="宋体" w:cs="宋体" w:eastAsia="宋体" w:hint="default"/>
          <w:spacing w:val="-69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19</w:t>
      </w:r>
      <w:r>
        <w:rPr>
          <w:rFonts w:ascii="Times New Roman" w:hAnsi="Times New Roman" w:cs="Times New Roman" w:eastAsia="Times New Roman" w:hint="default"/>
          <w:spacing w:val="-2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日</w:t>
      </w:r>
      <w:r>
        <w:rPr>
          <w:rFonts w:ascii="宋体" w:hAnsi="宋体" w:cs="宋体" w:eastAsia="宋体" w:hint="default"/>
          <w:sz w:val="27"/>
          <w:szCs w:val="27"/>
        </w:rPr>
        <w:t>。</w:t>
      </w:r>
    </w:p>
    <w:p>
      <w:pPr>
        <w:spacing w:line="285" w:lineRule="auto" w:before="14"/>
        <w:ind w:left="1535" w:right="109" w:firstLine="662"/>
        <w:jc w:val="both"/>
        <w:rPr>
          <w:rFonts w:ascii="宋体" w:hAnsi="宋体" w:cs="宋体" w:eastAsia="宋体" w:hint="default"/>
          <w:sz w:val="27"/>
          <w:szCs w:val="27"/>
        </w:rPr>
      </w:pPr>
      <w:r>
        <w:rPr>
          <w:rFonts w:ascii="Times New Roman" w:hAnsi="Times New Roman" w:cs="Times New Roman" w:eastAsia="Times New Roman" w:hint="default"/>
          <w:spacing w:val="-4"/>
          <w:sz w:val="27"/>
          <w:szCs w:val="27"/>
        </w:rPr>
        <w:t>2</w:t>
      </w:r>
      <w:r>
        <w:rPr>
          <w:rFonts w:ascii="宋体" w:hAnsi="宋体" w:cs="宋体" w:eastAsia="宋体" w:hint="default"/>
          <w:spacing w:val="-4"/>
          <w:sz w:val="27"/>
          <w:szCs w:val="27"/>
        </w:rPr>
        <w:t>、本公司</w:t>
      </w:r>
      <w:r>
        <w:rPr>
          <w:rFonts w:ascii="宋体" w:hAnsi="宋体" w:cs="宋体" w:eastAsia="宋体" w:hint="default"/>
          <w:spacing w:val="-74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2008</w:t>
      </w:r>
      <w:r>
        <w:rPr>
          <w:rFonts w:ascii="Times New Roman" w:hAnsi="Times New Roman" w:cs="Times New Roman" w:eastAsia="Times New Roman" w:hint="default"/>
          <w:spacing w:val="-7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年</w:t>
      </w:r>
      <w:r>
        <w:rPr>
          <w:rFonts w:ascii="宋体" w:hAnsi="宋体" w:cs="宋体" w:eastAsia="宋体" w:hint="default"/>
          <w:spacing w:val="-74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1</w:t>
      </w:r>
      <w:r>
        <w:rPr>
          <w:rFonts w:ascii="Times New Roman" w:hAnsi="Times New Roman" w:cs="Times New Roman" w:eastAsia="Times New Roman" w:hint="default"/>
          <w:spacing w:val="-7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月</w:t>
      </w:r>
      <w:r>
        <w:rPr>
          <w:rFonts w:ascii="宋体" w:hAnsi="宋体" w:cs="宋体" w:eastAsia="宋体" w:hint="default"/>
          <w:spacing w:val="-69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28</w:t>
      </w:r>
      <w:r>
        <w:rPr>
          <w:rFonts w:ascii="Times New Roman" w:hAnsi="Times New Roman" w:cs="Times New Roman" w:eastAsia="Times New Roman" w:hint="default"/>
          <w:spacing w:val="-7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日</w:t>
      </w:r>
      <w:r>
        <w:rPr>
          <w:rFonts w:ascii="宋体" w:hAnsi="宋体" w:cs="宋体" w:eastAsia="宋体" w:hint="default"/>
          <w:sz w:val="27"/>
          <w:szCs w:val="27"/>
        </w:rPr>
        <w:t>与</w:t>
      </w:r>
      <w:r>
        <w:rPr>
          <w:rFonts w:ascii="宋体" w:hAnsi="宋体" w:cs="宋体" w:eastAsia="宋体" w:hint="default"/>
          <w:sz w:val="27"/>
          <w:szCs w:val="27"/>
        </w:rPr>
        <w:t>陈</w:t>
      </w:r>
      <w:r>
        <w:rPr>
          <w:rFonts w:ascii="宋体" w:hAnsi="宋体" w:cs="宋体" w:eastAsia="宋体" w:hint="default"/>
          <w:sz w:val="27"/>
          <w:szCs w:val="27"/>
        </w:rPr>
        <w:t>伟</w:t>
      </w:r>
      <w:r>
        <w:rPr>
          <w:rFonts w:ascii="宋体" w:hAnsi="宋体" w:cs="宋体" w:eastAsia="宋体" w:hint="default"/>
          <w:sz w:val="27"/>
          <w:szCs w:val="27"/>
        </w:rPr>
        <w:t>、</w:t>
      </w:r>
      <w:r>
        <w:rPr>
          <w:rFonts w:ascii="宋体" w:hAnsi="宋体" w:cs="宋体" w:eastAsia="宋体" w:hint="default"/>
          <w:sz w:val="27"/>
          <w:szCs w:val="27"/>
        </w:rPr>
        <w:t>吕树仪</w:t>
      </w:r>
      <w:r>
        <w:rPr>
          <w:rFonts w:ascii="宋体" w:hAnsi="宋体" w:cs="宋体" w:eastAsia="宋体" w:hint="default"/>
          <w:sz w:val="27"/>
          <w:szCs w:val="27"/>
        </w:rPr>
        <w:t>签署</w:t>
      </w:r>
      <w:r>
        <w:rPr>
          <w:rFonts w:ascii="宋体" w:hAnsi="宋体" w:cs="宋体" w:eastAsia="宋体" w:hint="default"/>
          <w:sz w:val="27"/>
          <w:szCs w:val="27"/>
        </w:rPr>
        <w:t>了</w:t>
      </w:r>
      <w:r>
        <w:rPr>
          <w:rFonts w:ascii="宋体" w:hAnsi="宋体" w:cs="宋体" w:eastAsia="宋体" w:hint="default"/>
          <w:sz w:val="27"/>
          <w:szCs w:val="27"/>
        </w:rPr>
        <w:t>《服装分</w:t>
      </w:r>
      <w:r>
        <w:rPr>
          <w:rFonts w:ascii="宋体" w:hAnsi="宋体" w:cs="宋体" w:eastAsia="宋体" w:hint="default"/>
          <w:sz w:val="27"/>
          <w:szCs w:val="27"/>
        </w:rPr>
        <w:t>公司</w:t>
      </w:r>
      <w:r>
        <w:rPr>
          <w:rFonts w:ascii="宋体" w:hAnsi="宋体" w:cs="宋体" w:eastAsia="宋体" w:hint="default"/>
          <w:spacing w:val="4"/>
          <w:w w:val="99"/>
          <w:sz w:val="27"/>
          <w:szCs w:val="27"/>
        </w:rPr>
        <w:t> </w:t>
      </w:r>
      <w:r>
        <w:rPr>
          <w:rFonts w:ascii="宋体" w:hAnsi="宋体" w:cs="宋体" w:eastAsia="宋体" w:hint="default"/>
          <w:spacing w:val="-24"/>
          <w:w w:val="99"/>
          <w:sz w:val="27"/>
          <w:szCs w:val="27"/>
        </w:rPr>
        <w:t>承</w:t>
      </w:r>
      <w:r>
        <w:rPr>
          <w:rFonts w:ascii="宋体" w:hAnsi="宋体" w:cs="宋体" w:eastAsia="宋体" w:hint="default"/>
          <w:spacing w:val="-24"/>
          <w:w w:val="99"/>
          <w:sz w:val="27"/>
          <w:szCs w:val="27"/>
        </w:rPr>
        <w:t>包</w:t>
      </w:r>
      <w:r>
        <w:rPr>
          <w:rFonts w:ascii="宋体" w:hAnsi="宋体" w:cs="宋体" w:eastAsia="宋体" w:hint="default"/>
          <w:spacing w:val="-24"/>
          <w:w w:val="99"/>
          <w:sz w:val="27"/>
          <w:szCs w:val="27"/>
        </w:rPr>
        <w:t>经</w:t>
      </w:r>
      <w:r>
        <w:rPr>
          <w:rFonts w:ascii="宋体" w:hAnsi="宋体" w:cs="宋体" w:eastAsia="宋体" w:hint="default"/>
          <w:spacing w:val="-24"/>
          <w:w w:val="99"/>
          <w:sz w:val="27"/>
          <w:szCs w:val="27"/>
        </w:rPr>
        <w:t>营</w:t>
      </w:r>
      <w:r>
        <w:rPr>
          <w:rFonts w:ascii="宋体" w:hAnsi="宋体" w:cs="宋体" w:eastAsia="宋体" w:hint="default"/>
          <w:spacing w:val="-24"/>
          <w:w w:val="99"/>
          <w:sz w:val="27"/>
          <w:szCs w:val="27"/>
        </w:rPr>
        <w:t>方</w:t>
      </w:r>
      <w:r>
        <w:rPr>
          <w:rFonts w:ascii="宋体" w:hAnsi="宋体" w:cs="宋体" w:eastAsia="宋体" w:hint="default"/>
          <w:spacing w:val="-24"/>
          <w:w w:val="99"/>
          <w:sz w:val="27"/>
          <w:szCs w:val="27"/>
        </w:rPr>
        <w:t>案</w:t>
      </w:r>
      <w:r>
        <w:rPr>
          <w:rFonts w:ascii="宋体" w:hAnsi="宋体" w:cs="宋体" w:eastAsia="宋体" w:hint="default"/>
          <w:spacing w:val="-24"/>
          <w:w w:val="99"/>
          <w:sz w:val="27"/>
          <w:szCs w:val="27"/>
        </w:rPr>
        <w:t>（</w:t>
      </w:r>
      <w:r>
        <w:rPr>
          <w:rFonts w:ascii="宋体" w:hAnsi="宋体" w:cs="宋体" w:eastAsia="宋体" w:hint="default"/>
          <w:spacing w:val="-24"/>
          <w:w w:val="99"/>
          <w:sz w:val="27"/>
          <w:szCs w:val="27"/>
        </w:rPr>
        <w:t>兼</w:t>
      </w:r>
      <w:r>
        <w:rPr>
          <w:rFonts w:ascii="宋体" w:hAnsi="宋体" w:cs="宋体" w:eastAsia="宋体" w:hint="default"/>
          <w:spacing w:val="-24"/>
          <w:w w:val="99"/>
          <w:sz w:val="27"/>
          <w:szCs w:val="27"/>
        </w:rPr>
        <w:t>承</w:t>
      </w:r>
      <w:r>
        <w:rPr>
          <w:rFonts w:ascii="宋体" w:hAnsi="宋体" w:cs="宋体" w:eastAsia="宋体" w:hint="default"/>
          <w:spacing w:val="-24"/>
          <w:w w:val="99"/>
          <w:sz w:val="27"/>
          <w:szCs w:val="27"/>
        </w:rPr>
        <w:t>包</w:t>
      </w:r>
      <w:r>
        <w:rPr>
          <w:rFonts w:ascii="宋体" w:hAnsi="宋体" w:cs="宋体" w:eastAsia="宋体" w:hint="default"/>
          <w:spacing w:val="-24"/>
          <w:w w:val="99"/>
          <w:sz w:val="27"/>
          <w:szCs w:val="27"/>
        </w:rPr>
        <w:t>经</w:t>
      </w:r>
      <w:r>
        <w:rPr>
          <w:rFonts w:ascii="宋体" w:hAnsi="宋体" w:cs="宋体" w:eastAsia="宋体" w:hint="default"/>
          <w:spacing w:val="-24"/>
          <w:w w:val="99"/>
          <w:sz w:val="27"/>
          <w:szCs w:val="27"/>
        </w:rPr>
        <w:t>营</w:t>
      </w:r>
      <w:r>
        <w:rPr>
          <w:rFonts w:ascii="宋体" w:hAnsi="宋体" w:cs="宋体" w:eastAsia="宋体" w:hint="default"/>
          <w:spacing w:val="-24"/>
          <w:w w:val="99"/>
          <w:sz w:val="27"/>
          <w:szCs w:val="27"/>
        </w:rPr>
        <w:t>合</w:t>
      </w:r>
      <w:r>
        <w:rPr>
          <w:rFonts w:ascii="宋体" w:hAnsi="宋体" w:cs="宋体" w:eastAsia="宋体" w:hint="default"/>
          <w:spacing w:val="-24"/>
          <w:w w:val="99"/>
          <w:sz w:val="27"/>
          <w:szCs w:val="27"/>
        </w:rPr>
        <w:t>同</w:t>
      </w:r>
      <w:r>
        <w:rPr>
          <w:rFonts w:ascii="宋体" w:hAnsi="宋体" w:cs="宋体" w:eastAsia="宋体" w:hint="default"/>
          <w:spacing w:val="-24"/>
          <w:w w:val="99"/>
          <w:sz w:val="27"/>
          <w:szCs w:val="27"/>
        </w:rPr>
        <w:t>）</w:t>
      </w:r>
      <w:r>
        <w:rPr>
          <w:rFonts w:ascii="宋体" w:hAnsi="宋体" w:cs="宋体" w:eastAsia="宋体" w:hint="default"/>
          <w:spacing w:val="-24"/>
          <w:w w:val="99"/>
          <w:sz w:val="27"/>
          <w:szCs w:val="27"/>
        </w:rPr>
        <w:t>》</w:t>
      </w:r>
      <w:r>
        <w:rPr>
          <w:rFonts w:ascii="宋体" w:hAnsi="宋体" w:cs="宋体" w:eastAsia="宋体" w:hint="default"/>
          <w:spacing w:val="-24"/>
          <w:w w:val="99"/>
          <w:sz w:val="27"/>
          <w:szCs w:val="27"/>
        </w:rPr>
        <w:t>，承</w:t>
      </w:r>
      <w:r>
        <w:rPr>
          <w:rFonts w:ascii="宋体" w:hAnsi="宋体" w:cs="宋体" w:eastAsia="宋体" w:hint="default"/>
          <w:spacing w:val="-24"/>
          <w:w w:val="99"/>
          <w:sz w:val="27"/>
          <w:szCs w:val="27"/>
        </w:rPr>
        <w:t>包</w:t>
      </w:r>
      <w:r>
        <w:rPr>
          <w:rFonts w:ascii="宋体" w:hAnsi="宋体" w:cs="宋体" w:eastAsia="宋体" w:hint="default"/>
          <w:spacing w:val="-24"/>
          <w:w w:val="99"/>
          <w:sz w:val="27"/>
          <w:szCs w:val="27"/>
        </w:rPr>
        <w:t>期</w:t>
      </w:r>
      <w:r>
        <w:rPr>
          <w:rFonts w:ascii="宋体" w:hAnsi="宋体" w:cs="宋体" w:eastAsia="宋体" w:hint="default"/>
          <w:spacing w:val="-24"/>
          <w:w w:val="99"/>
          <w:sz w:val="27"/>
          <w:szCs w:val="27"/>
        </w:rPr>
        <w:t>限</w:t>
      </w:r>
      <w:r>
        <w:rPr>
          <w:rFonts w:ascii="宋体" w:hAnsi="宋体" w:cs="宋体" w:eastAsia="宋体" w:hint="default"/>
          <w:spacing w:val="-24"/>
          <w:w w:val="99"/>
          <w:sz w:val="27"/>
          <w:szCs w:val="27"/>
        </w:rPr>
        <w:t>从</w:t>
      </w:r>
      <w:r>
        <w:rPr>
          <w:rFonts w:ascii="宋体" w:hAnsi="宋体" w:cs="宋体" w:eastAsia="宋体" w:hint="default"/>
          <w:spacing w:val="-91"/>
          <w:w w:val="99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w w:val="99"/>
          <w:sz w:val="27"/>
          <w:szCs w:val="27"/>
        </w:rPr>
        <w:t>2008</w:t>
      </w:r>
      <w:r>
        <w:rPr>
          <w:rFonts w:ascii="Times New Roman" w:hAnsi="Times New Roman" w:cs="Times New Roman" w:eastAsia="Times New Roman" w:hint="default"/>
          <w:spacing w:val="1"/>
          <w:w w:val="99"/>
          <w:sz w:val="27"/>
          <w:szCs w:val="27"/>
        </w:rPr>
        <w:t> </w:t>
      </w:r>
      <w:r>
        <w:rPr>
          <w:rFonts w:ascii="宋体" w:hAnsi="宋体" w:cs="宋体" w:eastAsia="宋体" w:hint="default"/>
          <w:w w:val="99"/>
          <w:sz w:val="27"/>
          <w:szCs w:val="27"/>
        </w:rPr>
        <w:t>年</w:t>
      </w:r>
      <w:r>
        <w:rPr>
          <w:rFonts w:ascii="宋体" w:hAnsi="宋体" w:cs="宋体" w:eastAsia="宋体" w:hint="default"/>
          <w:spacing w:val="-91"/>
          <w:w w:val="99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w w:val="99"/>
          <w:sz w:val="27"/>
          <w:szCs w:val="27"/>
        </w:rPr>
        <w:t>1</w:t>
      </w:r>
      <w:r>
        <w:rPr>
          <w:rFonts w:ascii="Times New Roman" w:hAnsi="Times New Roman" w:cs="Times New Roman" w:eastAsia="Times New Roman" w:hint="default"/>
          <w:spacing w:val="-25"/>
          <w:w w:val="99"/>
          <w:sz w:val="27"/>
          <w:szCs w:val="27"/>
        </w:rPr>
        <w:t> </w:t>
      </w:r>
      <w:r>
        <w:rPr>
          <w:rFonts w:ascii="宋体" w:hAnsi="宋体" w:cs="宋体" w:eastAsia="宋体" w:hint="default"/>
          <w:w w:val="99"/>
          <w:sz w:val="27"/>
          <w:szCs w:val="27"/>
        </w:rPr>
        <w:t>月</w:t>
      </w:r>
      <w:r>
        <w:rPr>
          <w:rFonts w:ascii="宋体" w:hAnsi="宋体" w:cs="宋体" w:eastAsia="宋体" w:hint="default"/>
          <w:spacing w:val="-91"/>
          <w:w w:val="99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w w:val="99"/>
          <w:sz w:val="27"/>
          <w:szCs w:val="27"/>
        </w:rPr>
        <w:t>1</w:t>
      </w:r>
      <w:r>
        <w:rPr>
          <w:rFonts w:ascii="Times New Roman" w:hAnsi="Times New Roman" w:cs="Times New Roman" w:eastAsia="Times New Roman" w:hint="default"/>
          <w:spacing w:val="-25"/>
          <w:w w:val="99"/>
          <w:sz w:val="27"/>
          <w:szCs w:val="27"/>
        </w:rPr>
        <w:t> </w:t>
      </w:r>
      <w:r>
        <w:rPr>
          <w:rFonts w:ascii="宋体" w:hAnsi="宋体" w:cs="宋体" w:eastAsia="宋体" w:hint="default"/>
          <w:w w:val="99"/>
          <w:sz w:val="27"/>
          <w:szCs w:val="27"/>
        </w:rPr>
        <w:t>日</w:t>
      </w:r>
      <w:r>
        <w:rPr>
          <w:rFonts w:ascii="宋体" w:hAnsi="宋体" w:cs="宋体" w:eastAsia="宋体" w:hint="default"/>
          <w:w w:val="99"/>
          <w:sz w:val="27"/>
          <w:szCs w:val="27"/>
        </w:rPr>
        <w:t>至</w:t>
      </w:r>
      <w:r>
        <w:rPr>
          <w:rFonts w:ascii="宋体" w:hAnsi="宋体" w:cs="宋体" w:eastAsia="宋体" w:hint="default"/>
          <w:spacing w:val="6"/>
          <w:w w:val="99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pacing w:val="2"/>
          <w:w w:val="99"/>
          <w:sz w:val="27"/>
          <w:szCs w:val="27"/>
        </w:rPr>
        <w:t>2010</w:t>
      </w:r>
      <w:r>
        <w:rPr>
          <w:rFonts w:ascii="Times New Roman" w:hAnsi="Times New Roman" w:cs="Times New Roman" w:eastAsia="Times New Roman" w:hint="default"/>
          <w:spacing w:val="4"/>
          <w:w w:val="99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年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12 </w:t>
      </w:r>
      <w:r>
        <w:rPr>
          <w:rFonts w:ascii="宋体" w:hAnsi="宋体" w:cs="宋体" w:eastAsia="宋体" w:hint="default"/>
          <w:sz w:val="27"/>
          <w:szCs w:val="27"/>
        </w:rPr>
        <w:t>月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31 </w:t>
      </w:r>
      <w:r>
        <w:rPr>
          <w:rFonts w:ascii="宋体" w:hAnsi="宋体" w:cs="宋体" w:eastAsia="宋体" w:hint="default"/>
          <w:spacing w:val="-6"/>
          <w:sz w:val="27"/>
          <w:szCs w:val="27"/>
        </w:rPr>
        <w:t>日</w:t>
      </w:r>
      <w:r>
        <w:rPr>
          <w:rFonts w:ascii="宋体" w:hAnsi="宋体" w:cs="宋体" w:eastAsia="宋体" w:hint="default"/>
          <w:spacing w:val="-6"/>
          <w:sz w:val="27"/>
          <w:szCs w:val="27"/>
        </w:rPr>
        <w:t>，为</w:t>
      </w:r>
      <w:r>
        <w:rPr>
          <w:rFonts w:ascii="宋体" w:hAnsi="宋体" w:cs="宋体" w:eastAsia="宋体" w:hint="default"/>
          <w:spacing w:val="-6"/>
          <w:sz w:val="27"/>
          <w:szCs w:val="27"/>
        </w:rPr>
        <w:t>期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3 </w:t>
      </w:r>
      <w:r>
        <w:rPr>
          <w:rFonts w:ascii="宋体" w:hAnsi="宋体" w:cs="宋体" w:eastAsia="宋体" w:hint="default"/>
          <w:sz w:val="27"/>
          <w:szCs w:val="27"/>
        </w:rPr>
        <w:t>年</w:t>
      </w:r>
      <w:r>
        <w:rPr>
          <w:rFonts w:ascii="宋体" w:hAnsi="宋体" w:cs="宋体" w:eastAsia="宋体" w:hint="default"/>
          <w:sz w:val="27"/>
          <w:szCs w:val="27"/>
        </w:rPr>
        <w:t>；</w:t>
      </w:r>
      <w:r>
        <w:rPr>
          <w:rFonts w:ascii="宋体" w:hAnsi="宋体" w:cs="宋体" w:eastAsia="宋体" w:hint="default"/>
          <w:sz w:val="27"/>
          <w:szCs w:val="27"/>
        </w:rPr>
        <w:t>承</w:t>
      </w:r>
      <w:r>
        <w:rPr>
          <w:rFonts w:ascii="宋体" w:hAnsi="宋体" w:cs="宋体" w:eastAsia="宋体" w:hint="default"/>
          <w:sz w:val="27"/>
          <w:szCs w:val="27"/>
        </w:rPr>
        <w:t>包</w:t>
      </w:r>
      <w:r>
        <w:rPr>
          <w:rFonts w:ascii="宋体" w:hAnsi="宋体" w:cs="宋体" w:eastAsia="宋体" w:hint="default"/>
          <w:sz w:val="27"/>
          <w:szCs w:val="27"/>
        </w:rPr>
        <w:t>利润每</w:t>
      </w:r>
      <w:r>
        <w:rPr>
          <w:rFonts w:ascii="宋体" w:hAnsi="宋体" w:cs="宋体" w:eastAsia="宋体" w:hint="default"/>
          <w:sz w:val="27"/>
          <w:szCs w:val="27"/>
        </w:rPr>
        <w:t>年</w:t>
      </w:r>
      <w:r>
        <w:rPr>
          <w:rFonts w:ascii="宋体" w:hAnsi="宋体" w:cs="宋体" w:eastAsia="宋体" w:hint="default"/>
          <w:sz w:val="27"/>
          <w:szCs w:val="27"/>
        </w:rPr>
        <w:t>人</w:t>
      </w:r>
      <w:r>
        <w:rPr>
          <w:rFonts w:ascii="宋体" w:hAnsi="宋体" w:cs="宋体" w:eastAsia="宋体" w:hint="default"/>
          <w:sz w:val="27"/>
          <w:szCs w:val="27"/>
        </w:rPr>
        <w:t>民币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200</w:t>
      </w:r>
      <w:r>
        <w:rPr>
          <w:rFonts w:ascii="Times New Roman" w:hAnsi="Times New Roman" w:cs="Times New Roman" w:eastAsia="Times New Roman" w:hint="default"/>
          <w:spacing w:val="-21"/>
          <w:sz w:val="27"/>
          <w:szCs w:val="27"/>
        </w:rPr>
        <w:t> </w:t>
      </w:r>
      <w:r>
        <w:rPr>
          <w:rFonts w:ascii="宋体" w:hAnsi="宋体" w:cs="宋体" w:eastAsia="宋体" w:hint="default"/>
          <w:spacing w:val="-3"/>
          <w:sz w:val="27"/>
          <w:szCs w:val="27"/>
        </w:rPr>
        <w:t>万</w:t>
      </w:r>
      <w:r>
        <w:rPr>
          <w:rFonts w:ascii="宋体" w:hAnsi="宋体" w:cs="宋体" w:eastAsia="宋体" w:hint="default"/>
          <w:spacing w:val="-3"/>
          <w:sz w:val="27"/>
          <w:szCs w:val="27"/>
        </w:rPr>
        <w:t>元</w:t>
      </w:r>
      <w:r>
        <w:rPr>
          <w:rFonts w:ascii="宋体" w:hAnsi="宋体" w:cs="宋体" w:eastAsia="宋体" w:hint="default"/>
          <w:spacing w:val="-3"/>
          <w:sz w:val="27"/>
          <w:szCs w:val="27"/>
        </w:rPr>
        <w:t>；</w:t>
      </w:r>
      <w:r>
        <w:rPr>
          <w:rFonts w:ascii="宋体" w:hAnsi="宋体" w:cs="宋体" w:eastAsia="宋体" w:hint="default"/>
          <w:spacing w:val="-3"/>
          <w:sz w:val="27"/>
          <w:szCs w:val="27"/>
        </w:rPr>
        <w:t>本公司大</w:t>
      </w:r>
      <w:r>
        <w:rPr>
          <w:rFonts w:ascii="宋体" w:hAnsi="宋体" w:cs="宋体" w:eastAsia="宋体" w:hint="default"/>
          <w:w w:val="99"/>
          <w:sz w:val="27"/>
          <w:szCs w:val="27"/>
        </w:rPr>
        <w:t> </w:t>
      </w:r>
      <w:r>
        <w:rPr>
          <w:rFonts w:ascii="宋体" w:hAnsi="宋体" w:cs="宋体" w:eastAsia="宋体" w:hint="default"/>
          <w:spacing w:val="-2"/>
          <w:sz w:val="27"/>
          <w:szCs w:val="27"/>
        </w:rPr>
        <w:t>股东</w:t>
      </w:r>
      <w:r>
        <w:rPr>
          <w:rFonts w:ascii="宋体" w:hAnsi="宋体" w:cs="宋体" w:eastAsia="宋体" w:hint="default"/>
          <w:spacing w:val="-2"/>
          <w:sz w:val="27"/>
          <w:szCs w:val="27"/>
        </w:rPr>
        <w:t>物</w:t>
      </w:r>
      <w:r>
        <w:rPr>
          <w:rFonts w:ascii="宋体" w:hAnsi="宋体" w:cs="宋体" w:eastAsia="宋体" w:hint="default"/>
          <w:spacing w:val="-2"/>
          <w:sz w:val="27"/>
          <w:szCs w:val="27"/>
        </w:rPr>
        <w:t>华实</w:t>
      </w:r>
      <w:r>
        <w:rPr>
          <w:rFonts w:ascii="宋体" w:hAnsi="宋体" w:cs="宋体" w:eastAsia="宋体" w:hint="default"/>
          <w:spacing w:val="-2"/>
          <w:sz w:val="27"/>
          <w:szCs w:val="27"/>
        </w:rPr>
        <w:t>业</w:t>
      </w:r>
      <w:r>
        <w:rPr>
          <w:rFonts w:ascii="宋体" w:hAnsi="宋体" w:cs="宋体" w:eastAsia="宋体" w:hint="default"/>
          <w:spacing w:val="-2"/>
          <w:sz w:val="27"/>
          <w:szCs w:val="27"/>
        </w:rPr>
        <w:t>有限公司</w:t>
      </w:r>
      <w:r>
        <w:rPr>
          <w:rFonts w:ascii="宋体" w:hAnsi="宋体" w:cs="宋体" w:eastAsia="宋体" w:hint="default"/>
          <w:spacing w:val="-2"/>
          <w:sz w:val="27"/>
          <w:szCs w:val="27"/>
        </w:rPr>
        <w:t>（</w:t>
      </w:r>
      <w:r>
        <w:rPr>
          <w:rFonts w:ascii="宋体" w:hAnsi="宋体" w:cs="宋体" w:eastAsia="宋体" w:hint="default"/>
          <w:spacing w:val="-2"/>
          <w:sz w:val="27"/>
          <w:szCs w:val="27"/>
        </w:rPr>
        <w:t>物</w:t>
      </w:r>
      <w:r>
        <w:rPr>
          <w:rFonts w:ascii="宋体" w:hAnsi="宋体" w:cs="宋体" w:eastAsia="宋体" w:hint="default"/>
          <w:spacing w:val="-2"/>
          <w:sz w:val="27"/>
          <w:szCs w:val="27"/>
        </w:rPr>
        <w:t>华实</w:t>
      </w:r>
      <w:r>
        <w:rPr>
          <w:rFonts w:ascii="宋体" w:hAnsi="宋体" w:cs="宋体" w:eastAsia="宋体" w:hint="default"/>
          <w:spacing w:val="-2"/>
          <w:sz w:val="27"/>
          <w:szCs w:val="27"/>
        </w:rPr>
        <w:t>业）</w:t>
      </w:r>
      <w:r>
        <w:rPr>
          <w:rFonts w:ascii="宋体" w:hAnsi="宋体" w:cs="宋体" w:eastAsia="宋体" w:hint="default"/>
          <w:spacing w:val="-2"/>
          <w:sz w:val="27"/>
          <w:szCs w:val="27"/>
        </w:rPr>
        <w:t>对承</w:t>
      </w:r>
      <w:r>
        <w:rPr>
          <w:rFonts w:ascii="宋体" w:hAnsi="宋体" w:cs="宋体" w:eastAsia="宋体" w:hint="default"/>
          <w:spacing w:val="-2"/>
          <w:sz w:val="27"/>
          <w:szCs w:val="27"/>
        </w:rPr>
        <w:t>包</w:t>
      </w:r>
      <w:r>
        <w:rPr>
          <w:rFonts w:ascii="宋体" w:hAnsi="宋体" w:cs="宋体" w:eastAsia="宋体" w:hint="default"/>
          <w:spacing w:val="-2"/>
          <w:sz w:val="27"/>
          <w:szCs w:val="27"/>
        </w:rPr>
        <w:t>方</w:t>
      </w:r>
      <w:r>
        <w:rPr>
          <w:rFonts w:ascii="宋体" w:hAnsi="宋体" w:cs="宋体" w:eastAsia="宋体" w:hint="default"/>
          <w:spacing w:val="-2"/>
          <w:sz w:val="27"/>
          <w:szCs w:val="27"/>
        </w:rPr>
        <w:t>所保证的承</w:t>
      </w:r>
      <w:r>
        <w:rPr>
          <w:rFonts w:ascii="宋体" w:hAnsi="宋体" w:cs="宋体" w:eastAsia="宋体" w:hint="default"/>
          <w:spacing w:val="-2"/>
          <w:sz w:val="27"/>
          <w:szCs w:val="27"/>
        </w:rPr>
        <w:t>包</w:t>
      </w:r>
      <w:r>
        <w:rPr>
          <w:rFonts w:ascii="宋体" w:hAnsi="宋体" w:cs="宋体" w:eastAsia="宋体" w:hint="default"/>
          <w:spacing w:val="-2"/>
          <w:sz w:val="27"/>
          <w:szCs w:val="27"/>
        </w:rPr>
        <w:t>利润</w:t>
      </w:r>
      <w:r>
        <w:rPr>
          <w:rFonts w:ascii="宋体" w:hAnsi="宋体" w:cs="宋体" w:eastAsia="宋体" w:hint="default"/>
          <w:spacing w:val="-2"/>
          <w:sz w:val="27"/>
          <w:szCs w:val="27"/>
        </w:rPr>
        <w:t>和</w:t>
      </w:r>
      <w:r>
        <w:rPr>
          <w:rFonts w:ascii="宋体" w:hAnsi="宋体" w:cs="宋体" w:eastAsia="宋体" w:hint="default"/>
          <w:spacing w:val="-2"/>
          <w:sz w:val="27"/>
          <w:szCs w:val="27"/>
        </w:rPr>
        <w:t>可</w:t>
      </w:r>
      <w:r>
        <w:rPr>
          <w:rFonts w:ascii="宋体" w:hAnsi="宋体" w:cs="宋体" w:eastAsia="宋体" w:hint="default"/>
          <w:spacing w:val="-2"/>
          <w:sz w:val="27"/>
          <w:szCs w:val="27"/>
        </w:rPr>
        <w:t>能</w:t>
      </w:r>
      <w:r>
        <w:rPr>
          <w:rFonts w:ascii="宋体" w:hAnsi="宋体" w:cs="宋体" w:eastAsia="宋体" w:hint="default"/>
          <w:w w:val="99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形</w:t>
      </w:r>
      <w:r>
        <w:rPr>
          <w:rFonts w:ascii="宋体" w:hAnsi="宋体" w:cs="宋体" w:eastAsia="宋体" w:hint="default"/>
          <w:sz w:val="27"/>
          <w:szCs w:val="27"/>
        </w:rPr>
        <w:t>成</w:t>
      </w:r>
      <w:r>
        <w:rPr>
          <w:rFonts w:ascii="宋体" w:hAnsi="宋体" w:cs="宋体" w:eastAsia="宋体" w:hint="default"/>
          <w:sz w:val="27"/>
          <w:szCs w:val="27"/>
        </w:rPr>
        <w:t>的</w:t>
      </w:r>
      <w:r>
        <w:rPr>
          <w:rFonts w:ascii="宋体" w:hAnsi="宋体" w:cs="宋体" w:eastAsia="宋体" w:hint="default"/>
          <w:sz w:val="27"/>
          <w:szCs w:val="27"/>
        </w:rPr>
        <w:t>债</w:t>
      </w:r>
      <w:r>
        <w:rPr>
          <w:rFonts w:ascii="宋体" w:hAnsi="宋体" w:cs="宋体" w:eastAsia="宋体" w:hint="default"/>
          <w:sz w:val="27"/>
          <w:szCs w:val="27"/>
        </w:rPr>
        <w:t>务</w:t>
      </w:r>
      <w:r>
        <w:rPr>
          <w:rFonts w:ascii="宋体" w:hAnsi="宋体" w:cs="宋体" w:eastAsia="宋体" w:hint="default"/>
          <w:sz w:val="27"/>
          <w:szCs w:val="27"/>
        </w:rPr>
        <w:t>提</w:t>
      </w:r>
      <w:r>
        <w:rPr>
          <w:rFonts w:ascii="宋体" w:hAnsi="宋体" w:cs="宋体" w:eastAsia="宋体" w:hint="default"/>
          <w:sz w:val="27"/>
          <w:szCs w:val="27"/>
        </w:rPr>
        <w:t>供</w:t>
      </w:r>
      <w:r>
        <w:rPr>
          <w:rFonts w:ascii="宋体" w:hAnsi="宋体" w:cs="宋体" w:eastAsia="宋体" w:hint="default"/>
          <w:sz w:val="27"/>
          <w:szCs w:val="27"/>
        </w:rPr>
        <w:t>连带责任保证。公告</w:t>
      </w:r>
      <w:r>
        <w:rPr>
          <w:rFonts w:ascii="宋体" w:hAnsi="宋体" w:cs="宋体" w:eastAsia="宋体" w:hint="default"/>
          <w:sz w:val="27"/>
          <w:szCs w:val="27"/>
        </w:rPr>
        <w:t>刊</w:t>
      </w:r>
      <w:r>
        <w:rPr>
          <w:rFonts w:ascii="宋体" w:hAnsi="宋体" w:cs="宋体" w:eastAsia="宋体" w:hint="default"/>
          <w:sz w:val="27"/>
          <w:szCs w:val="27"/>
        </w:rPr>
        <w:t>登</w:t>
      </w:r>
      <w:r>
        <w:rPr>
          <w:rFonts w:ascii="宋体" w:hAnsi="宋体" w:cs="宋体" w:eastAsia="宋体" w:hint="default"/>
          <w:sz w:val="27"/>
          <w:szCs w:val="27"/>
        </w:rPr>
        <w:t>在</w:t>
      </w:r>
      <w:r>
        <w:rPr>
          <w:rFonts w:ascii="宋体" w:hAnsi="宋体" w:cs="宋体" w:eastAsia="宋体" w:hint="default"/>
          <w:spacing w:val="-76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2008</w:t>
      </w:r>
      <w:r>
        <w:rPr>
          <w:rFonts w:ascii="Times New Roman" w:hAnsi="Times New Roman" w:cs="Times New Roman" w:eastAsia="Times New Roman" w:hint="default"/>
          <w:spacing w:val="-9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年</w:t>
      </w:r>
      <w:r>
        <w:rPr>
          <w:rFonts w:ascii="宋体" w:hAnsi="宋体" w:cs="宋体" w:eastAsia="宋体" w:hint="default"/>
          <w:spacing w:val="-76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1</w:t>
      </w:r>
      <w:r>
        <w:rPr>
          <w:rFonts w:ascii="Times New Roman" w:hAnsi="Times New Roman" w:cs="Times New Roman" w:eastAsia="Times New Roman" w:hint="default"/>
          <w:spacing w:val="-4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月</w:t>
      </w:r>
      <w:r>
        <w:rPr>
          <w:rFonts w:ascii="宋体" w:hAnsi="宋体" w:cs="宋体" w:eastAsia="宋体" w:hint="default"/>
          <w:spacing w:val="-76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31</w:t>
      </w:r>
      <w:r>
        <w:rPr>
          <w:rFonts w:ascii="Times New Roman" w:hAnsi="Times New Roman" w:cs="Times New Roman" w:eastAsia="Times New Roman" w:hint="default"/>
          <w:spacing w:val="-9"/>
          <w:sz w:val="27"/>
          <w:szCs w:val="27"/>
        </w:rPr>
        <w:t> </w:t>
      </w:r>
      <w:r>
        <w:rPr>
          <w:rFonts w:ascii="宋体" w:hAnsi="宋体" w:cs="宋体" w:eastAsia="宋体" w:hint="default"/>
          <w:spacing w:val="-5"/>
          <w:sz w:val="27"/>
          <w:szCs w:val="27"/>
        </w:rPr>
        <w:t>日</w:t>
      </w:r>
      <w:r>
        <w:rPr>
          <w:rFonts w:ascii="宋体" w:hAnsi="宋体" w:cs="宋体" w:eastAsia="宋体" w:hint="default"/>
          <w:spacing w:val="-5"/>
          <w:sz w:val="27"/>
          <w:szCs w:val="27"/>
        </w:rPr>
        <w:t>的</w:t>
      </w:r>
      <w:r>
        <w:rPr>
          <w:rFonts w:ascii="宋体" w:hAnsi="宋体" w:cs="宋体" w:eastAsia="宋体" w:hint="default"/>
          <w:spacing w:val="-5"/>
          <w:sz w:val="27"/>
          <w:szCs w:val="27"/>
        </w:rPr>
        <w:t>《</w:t>
      </w:r>
      <w:r>
        <w:rPr>
          <w:rFonts w:ascii="宋体" w:hAnsi="宋体" w:cs="宋体" w:eastAsia="宋体" w:hint="default"/>
          <w:spacing w:val="-5"/>
          <w:sz w:val="27"/>
          <w:szCs w:val="27"/>
        </w:rPr>
        <w:t>证</w:t>
      </w:r>
      <w:r>
        <w:rPr>
          <w:rFonts w:ascii="宋体" w:hAnsi="宋体" w:cs="宋体" w:eastAsia="宋体" w:hint="default"/>
          <w:spacing w:val="-5"/>
          <w:sz w:val="27"/>
          <w:szCs w:val="27"/>
        </w:rPr>
        <w:t>券</w:t>
      </w:r>
      <w:r>
        <w:rPr>
          <w:rFonts w:ascii="宋体" w:hAnsi="宋体" w:cs="宋体" w:eastAsia="宋体" w:hint="default"/>
          <w:w w:val="99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日</w:t>
      </w:r>
      <w:r>
        <w:rPr>
          <w:rFonts w:ascii="宋体" w:hAnsi="宋体" w:cs="宋体" w:eastAsia="宋体" w:hint="default"/>
          <w:sz w:val="27"/>
          <w:szCs w:val="27"/>
        </w:rPr>
        <w:t>报</w:t>
      </w:r>
      <w:r>
        <w:rPr>
          <w:rFonts w:ascii="宋体" w:hAnsi="宋体" w:cs="宋体" w:eastAsia="宋体" w:hint="default"/>
          <w:sz w:val="27"/>
          <w:szCs w:val="27"/>
        </w:rPr>
        <w:t>》</w:t>
      </w:r>
      <w:r>
        <w:rPr>
          <w:rFonts w:ascii="宋体" w:hAnsi="宋体" w:cs="宋体" w:eastAsia="宋体" w:hint="default"/>
          <w:sz w:val="27"/>
          <w:szCs w:val="27"/>
        </w:rPr>
        <w:t>和</w:t>
      </w:r>
      <w:r>
        <w:rPr>
          <w:rFonts w:ascii="宋体" w:hAnsi="宋体" w:cs="宋体" w:eastAsia="宋体" w:hint="default"/>
          <w:sz w:val="27"/>
          <w:szCs w:val="27"/>
        </w:rPr>
        <w:t>巨潮</w:t>
      </w:r>
      <w:r>
        <w:rPr>
          <w:rFonts w:ascii="宋体" w:hAnsi="宋体" w:cs="宋体" w:eastAsia="宋体" w:hint="default"/>
          <w:sz w:val="27"/>
          <w:szCs w:val="27"/>
        </w:rPr>
        <w:t>资</w:t>
      </w:r>
      <w:r>
        <w:rPr>
          <w:rFonts w:ascii="宋体" w:hAnsi="宋体" w:cs="宋体" w:eastAsia="宋体" w:hint="default"/>
          <w:sz w:val="27"/>
          <w:szCs w:val="27"/>
        </w:rPr>
        <w:t>讯</w:t>
      </w:r>
      <w:r>
        <w:rPr>
          <w:rFonts w:ascii="宋体" w:hAnsi="宋体" w:cs="宋体" w:eastAsia="宋体" w:hint="default"/>
          <w:sz w:val="27"/>
          <w:szCs w:val="27"/>
        </w:rPr>
        <w:t>网</w:t>
      </w:r>
      <w:r>
        <w:rPr>
          <w:rFonts w:ascii="宋体" w:hAnsi="宋体" w:cs="宋体" w:eastAsia="宋体" w:hint="default"/>
          <w:sz w:val="27"/>
          <w:szCs w:val="27"/>
        </w:rPr>
        <w:t>上</w:t>
      </w:r>
      <w:r>
        <w:rPr>
          <w:rFonts w:ascii="宋体" w:hAnsi="宋体" w:cs="宋体" w:eastAsia="宋体" w:hint="default"/>
          <w:sz w:val="27"/>
          <w:szCs w:val="27"/>
        </w:rPr>
        <w:t>。</w:t>
      </w:r>
    </w:p>
    <w:p>
      <w:pPr>
        <w:spacing w:line="297" w:lineRule="auto" w:before="37"/>
        <w:ind w:left="1535" w:right="104" w:firstLine="662"/>
        <w:jc w:val="both"/>
        <w:rPr>
          <w:rFonts w:ascii="Times New Roman" w:hAnsi="Times New Roman" w:cs="Times New Roman" w:eastAsia="Times New Roman" w:hint="default"/>
          <w:sz w:val="27"/>
          <w:szCs w:val="27"/>
        </w:rPr>
      </w:pPr>
      <w:r>
        <w:rPr>
          <w:rFonts w:ascii="Times New Roman" w:hAnsi="Times New Roman" w:cs="Times New Roman" w:eastAsia="Times New Roman" w:hint="default"/>
          <w:w w:val="99"/>
          <w:sz w:val="27"/>
          <w:szCs w:val="27"/>
        </w:rPr>
        <w:t>2008</w:t>
      </w:r>
      <w:r>
        <w:rPr>
          <w:rFonts w:ascii="Times New Roman" w:hAnsi="Times New Roman" w:cs="Times New Roman" w:eastAsia="Times New Roman" w:hint="default"/>
          <w:spacing w:val="2"/>
          <w:w w:val="99"/>
          <w:sz w:val="27"/>
          <w:szCs w:val="27"/>
        </w:rPr>
        <w:t> </w:t>
      </w:r>
      <w:r>
        <w:rPr>
          <w:rFonts w:ascii="宋体" w:hAnsi="宋体" w:cs="宋体" w:eastAsia="宋体" w:hint="default"/>
          <w:w w:val="99"/>
          <w:sz w:val="27"/>
          <w:szCs w:val="27"/>
        </w:rPr>
        <w:t>年</w:t>
      </w:r>
      <w:r>
        <w:rPr>
          <w:rFonts w:ascii="宋体" w:hAnsi="宋体" w:cs="宋体" w:eastAsia="宋体" w:hint="default"/>
          <w:spacing w:val="-65"/>
          <w:w w:val="99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w w:val="99"/>
          <w:sz w:val="27"/>
          <w:szCs w:val="27"/>
        </w:rPr>
        <w:t>7</w:t>
      </w:r>
      <w:r>
        <w:rPr>
          <w:rFonts w:ascii="Times New Roman" w:hAnsi="Times New Roman" w:cs="Times New Roman" w:eastAsia="Times New Roman" w:hint="default"/>
          <w:spacing w:val="2"/>
          <w:w w:val="99"/>
          <w:sz w:val="27"/>
          <w:szCs w:val="27"/>
        </w:rPr>
        <w:t> </w:t>
      </w:r>
      <w:r>
        <w:rPr>
          <w:rFonts w:ascii="宋体" w:hAnsi="宋体" w:cs="宋体" w:eastAsia="宋体" w:hint="default"/>
          <w:w w:val="99"/>
          <w:sz w:val="27"/>
          <w:szCs w:val="27"/>
        </w:rPr>
        <w:t>月</w:t>
      </w:r>
      <w:r>
        <w:rPr>
          <w:rFonts w:ascii="宋体" w:hAnsi="宋体" w:cs="宋体" w:eastAsia="宋体" w:hint="default"/>
          <w:spacing w:val="-65"/>
          <w:w w:val="99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pacing w:val="2"/>
          <w:w w:val="99"/>
          <w:sz w:val="27"/>
          <w:szCs w:val="27"/>
        </w:rPr>
        <w:t>31 </w:t>
      </w:r>
      <w:r>
        <w:rPr>
          <w:rFonts w:ascii="宋体" w:hAnsi="宋体" w:cs="宋体" w:eastAsia="宋体" w:hint="default"/>
          <w:spacing w:val="-5"/>
          <w:w w:val="99"/>
          <w:sz w:val="27"/>
          <w:szCs w:val="27"/>
        </w:rPr>
        <w:t>日</w:t>
      </w:r>
      <w:r>
        <w:rPr>
          <w:rFonts w:ascii="宋体" w:hAnsi="宋体" w:cs="宋体" w:eastAsia="宋体" w:hint="default"/>
          <w:spacing w:val="-5"/>
          <w:w w:val="99"/>
          <w:sz w:val="27"/>
          <w:szCs w:val="27"/>
        </w:rPr>
        <w:t>公司第</w:t>
      </w:r>
      <w:r>
        <w:rPr>
          <w:rFonts w:ascii="宋体" w:hAnsi="宋体" w:cs="宋体" w:eastAsia="宋体" w:hint="default"/>
          <w:spacing w:val="-5"/>
          <w:w w:val="99"/>
          <w:sz w:val="27"/>
          <w:szCs w:val="27"/>
        </w:rPr>
        <w:t>五</w:t>
      </w:r>
      <w:r>
        <w:rPr>
          <w:rFonts w:ascii="宋体" w:hAnsi="宋体" w:cs="宋体" w:eastAsia="宋体" w:hint="default"/>
          <w:spacing w:val="-5"/>
          <w:w w:val="99"/>
          <w:sz w:val="27"/>
          <w:szCs w:val="27"/>
        </w:rPr>
        <w:t>届董事会</w:t>
      </w:r>
      <w:r>
        <w:rPr>
          <w:rFonts w:ascii="宋体" w:hAnsi="宋体" w:cs="宋体" w:eastAsia="宋体" w:hint="default"/>
          <w:spacing w:val="-5"/>
          <w:w w:val="99"/>
          <w:sz w:val="27"/>
          <w:szCs w:val="27"/>
        </w:rPr>
        <w:t>三</w:t>
      </w:r>
      <w:r>
        <w:rPr>
          <w:rFonts w:ascii="宋体" w:hAnsi="宋体" w:cs="宋体" w:eastAsia="宋体" w:hint="default"/>
          <w:spacing w:val="-5"/>
          <w:w w:val="99"/>
          <w:sz w:val="27"/>
          <w:szCs w:val="27"/>
        </w:rPr>
        <w:t>十</w:t>
      </w:r>
      <w:r>
        <w:rPr>
          <w:rFonts w:ascii="宋体" w:hAnsi="宋体" w:cs="宋体" w:eastAsia="宋体" w:hint="default"/>
          <w:spacing w:val="-5"/>
          <w:w w:val="99"/>
          <w:sz w:val="27"/>
          <w:szCs w:val="27"/>
        </w:rPr>
        <w:t>五</w:t>
      </w:r>
      <w:r>
        <w:rPr>
          <w:rFonts w:ascii="宋体" w:hAnsi="宋体" w:cs="宋体" w:eastAsia="宋体" w:hint="default"/>
          <w:spacing w:val="-5"/>
          <w:w w:val="99"/>
          <w:sz w:val="27"/>
          <w:szCs w:val="27"/>
        </w:rPr>
        <w:t>次会议审议通过了</w:t>
      </w:r>
      <w:r>
        <w:rPr>
          <w:rFonts w:ascii="宋体" w:hAnsi="宋体" w:cs="宋体" w:eastAsia="宋体" w:hint="default"/>
          <w:spacing w:val="-5"/>
          <w:w w:val="99"/>
          <w:sz w:val="27"/>
          <w:szCs w:val="27"/>
        </w:rPr>
        <w:t>《</w:t>
      </w:r>
      <w:r>
        <w:rPr>
          <w:rFonts w:ascii="宋体" w:hAnsi="宋体" w:cs="宋体" w:eastAsia="宋体" w:hint="default"/>
          <w:spacing w:val="-5"/>
          <w:w w:val="99"/>
          <w:sz w:val="27"/>
          <w:szCs w:val="27"/>
        </w:rPr>
        <w:t>关</w:t>
      </w:r>
      <w:r>
        <w:rPr>
          <w:rFonts w:ascii="宋体" w:hAnsi="宋体" w:cs="宋体" w:eastAsia="宋体" w:hint="default"/>
          <w:w w:val="99"/>
          <w:sz w:val="27"/>
          <w:szCs w:val="27"/>
        </w:rPr>
        <w:t> </w:t>
      </w:r>
      <w:r>
        <w:rPr>
          <w:rFonts w:ascii="宋体" w:hAnsi="宋体" w:cs="宋体" w:eastAsia="宋体" w:hint="default"/>
          <w:spacing w:val="-2"/>
          <w:w w:val="99"/>
          <w:sz w:val="27"/>
          <w:szCs w:val="27"/>
        </w:rPr>
        <w:t>于</w:t>
      </w:r>
      <w:r>
        <w:rPr>
          <w:rFonts w:ascii="宋体" w:hAnsi="宋体" w:cs="宋体" w:eastAsia="宋体" w:hint="default"/>
          <w:spacing w:val="-2"/>
          <w:w w:val="99"/>
          <w:sz w:val="27"/>
          <w:szCs w:val="27"/>
        </w:rPr>
        <w:t>终</w:t>
      </w:r>
      <w:r>
        <w:rPr>
          <w:rFonts w:ascii="宋体" w:hAnsi="宋体" w:cs="宋体" w:eastAsia="宋体" w:hint="default"/>
          <w:spacing w:val="-2"/>
          <w:w w:val="99"/>
          <w:sz w:val="27"/>
          <w:szCs w:val="27"/>
        </w:rPr>
        <w:t>止服装分</w:t>
      </w:r>
      <w:r>
        <w:rPr>
          <w:rFonts w:ascii="宋体" w:hAnsi="宋体" w:cs="宋体" w:eastAsia="宋体" w:hint="default"/>
          <w:spacing w:val="-2"/>
          <w:w w:val="99"/>
          <w:sz w:val="27"/>
          <w:szCs w:val="27"/>
        </w:rPr>
        <w:t>公司承</w:t>
      </w:r>
      <w:r>
        <w:rPr>
          <w:rFonts w:ascii="宋体" w:hAnsi="宋体" w:cs="宋体" w:eastAsia="宋体" w:hint="default"/>
          <w:spacing w:val="-2"/>
          <w:w w:val="99"/>
          <w:sz w:val="27"/>
          <w:szCs w:val="27"/>
        </w:rPr>
        <w:t>包</w:t>
      </w:r>
      <w:r>
        <w:rPr>
          <w:rFonts w:ascii="宋体" w:hAnsi="宋体" w:cs="宋体" w:eastAsia="宋体" w:hint="default"/>
          <w:spacing w:val="-2"/>
          <w:w w:val="99"/>
          <w:sz w:val="27"/>
          <w:szCs w:val="27"/>
        </w:rPr>
        <w:t>经</w:t>
      </w:r>
      <w:r>
        <w:rPr>
          <w:rFonts w:ascii="宋体" w:hAnsi="宋体" w:cs="宋体" w:eastAsia="宋体" w:hint="default"/>
          <w:spacing w:val="-2"/>
          <w:w w:val="99"/>
          <w:sz w:val="27"/>
          <w:szCs w:val="27"/>
        </w:rPr>
        <w:t>营</w:t>
      </w:r>
      <w:r>
        <w:rPr>
          <w:rFonts w:ascii="宋体" w:hAnsi="宋体" w:cs="宋体" w:eastAsia="宋体" w:hint="default"/>
          <w:spacing w:val="-2"/>
          <w:w w:val="99"/>
          <w:sz w:val="27"/>
          <w:szCs w:val="27"/>
        </w:rPr>
        <w:t>合</w:t>
      </w:r>
      <w:r>
        <w:rPr>
          <w:rFonts w:ascii="宋体" w:hAnsi="宋体" w:cs="宋体" w:eastAsia="宋体" w:hint="default"/>
          <w:spacing w:val="-2"/>
          <w:w w:val="99"/>
          <w:sz w:val="27"/>
          <w:szCs w:val="27"/>
        </w:rPr>
        <w:t>同</w:t>
      </w:r>
      <w:r>
        <w:rPr>
          <w:rFonts w:ascii="宋体" w:hAnsi="宋体" w:cs="宋体" w:eastAsia="宋体" w:hint="default"/>
          <w:spacing w:val="-2"/>
          <w:w w:val="99"/>
          <w:sz w:val="27"/>
          <w:szCs w:val="27"/>
        </w:rPr>
        <w:t>的议</w:t>
      </w:r>
      <w:r>
        <w:rPr>
          <w:rFonts w:ascii="宋体" w:hAnsi="宋体" w:cs="宋体" w:eastAsia="宋体" w:hint="default"/>
          <w:spacing w:val="-2"/>
          <w:w w:val="99"/>
          <w:sz w:val="27"/>
          <w:szCs w:val="27"/>
        </w:rPr>
        <w:t>案</w:t>
      </w:r>
      <w:r>
        <w:rPr>
          <w:rFonts w:ascii="宋体" w:hAnsi="宋体" w:cs="宋体" w:eastAsia="宋体" w:hint="default"/>
          <w:spacing w:val="-2"/>
          <w:w w:val="99"/>
          <w:sz w:val="27"/>
          <w:szCs w:val="27"/>
        </w:rPr>
        <w:t>》</w:t>
      </w:r>
      <w:r>
        <w:rPr>
          <w:rFonts w:ascii="宋体" w:hAnsi="宋体" w:cs="宋体" w:eastAsia="宋体" w:hint="default"/>
          <w:spacing w:val="-2"/>
          <w:w w:val="99"/>
          <w:sz w:val="27"/>
          <w:szCs w:val="27"/>
        </w:rPr>
        <w:t>，</w:t>
      </w:r>
      <w:r>
        <w:rPr>
          <w:rFonts w:ascii="宋体" w:hAnsi="宋体" w:cs="宋体" w:eastAsia="宋体" w:hint="default"/>
          <w:spacing w:val="-2"/>
          <w:w w:val="99"/>
          <w:sz w:val="27"/>
          <w:szCs w:val="27"/>
        </w:rPr>
        <w:t>物</w:t>
      </w:r>
      <w:r>
        <w:rPr>
          <w:rFonts w:ascii="宋体" w:hAnsi="宋体" w:cs="宋体" w:eastAsia="宋体" w:hint="default"/>
          <w:spacing w:val="-2"/>
          <w:w w:val="99"/>
          <w:sz w:val="27"/>
          <w:szCs w:val="27"/>
        </w:rPr>
        <w:t>华实</w:t>
      </w:r>
      <w:r>
        <w:rPr>
          <w:rFonts w:ascii="宋体" w:hAnsi="宋体" w:cs="宋体" w:eastAsia="宋体" w:hint="default"/>
          <w:spacing w:val="-2"/>
          <w:w w:val="99"/>
          <w:sz w:val="27"/>
          <w:szCs w:val="27"/>
        </w:rPr>
        <w:t>业</w:t>
      </w:r>
      <w:r>
        <w:rPr>
          <w:rFonts w:ascii="宋体" w:hAnsi="宋体" w:cs="宋体" w:eastAsia="宋体" w:hint="default"/>
          <w:spacing w:val="-2"/>
          <w:w w:val="99"/>
          <w:sz w:val="27"/>
          <w:szCs w:val="27"/>
        </w:rPr>
        <w:t>有限公司</w:t>
      </w:r>
      <w:r>
        <w:rPr>
          <w:rFonts w:ascii="宋体" w:hAnsi="宋体" w:cs="宋体" w:eastAsia="宋体" w:hint="default"/>
          <w:spacing w:val="-2"/>
          <w:w w:val="99"/>
          <w:sz w:val="27"/>
          <w:szCs w:val="27"/>
        </w:rPr>
        <w:t>作</w:t>
      </w:r>
      <w:r>
        <w:rPr>
          <w:rFonts w:ascii="宋体" w:hAnsi="宋体" w:cs="宋体" w:eastAsia="宋体" w:hint="default"/>
          <w:spacing w:val="-2"/>
          <w:w w:val="99"/>
          <w:sz w:val="27"/>
          <w:szCs w:val="27"/>
        </w:rPr>
        <w:t>为</w:t>
      </w:r>
      <w:r>
        <w:rPr>
          <w:rFonts w:ascii="宋体" w:hAnsi="宋体" w:cs="宋体" w:eastAsia="宋体" w:hint="default"/>
          <w:spacing w:val="-2"/>
          <w:w w:val="99"/>
          <w:sz w:val="27"/>
          <w:szCs w:val="27"/>
        </w:rPr>
        <w:t>《服</w:t>
      </w:r>
      <w:r>
        <w:rPr>
          <w:rFonts w:ascii="宋体" w:hAnsi="宋体" w:cs="宋体" w:eastAsia="宋体" w:hint="default"/>
          <w:spacing w:val="-108"/>
          <w:w w:val="99"/>
          <w:sz w:val="27"/>
          <w:szCs w:val="27"/>
        </w:rPr>
        <w:t> </w:t>
      </w:r>
      <w:r>
        <w:rPr>
          <w:rFonts w:ascii="宋体" w:hAnsi="宋体" w:cs="宋体" w:eastAsia="宋体" w:hint="default"/>
          <w:spacing w:val="-2"/>
          <w:w w:val="99"/>
          <w:sz w:val="27"/>
          <w:szCs w:val="27"/>
        </w:rPr>
        <w:t>装分</w:t>
      </w:r>
      <w:r>
        <w:rPr>
          <w:rFonts w:ascii="宋体" w:hAnsi="宋体" w:cs="宋体" w:eastAsia="宋体" w:hint="default"/>
          <w:spacing w:val="-2"/>
          <w:w w:val="99"/>
          <w:sz w:val="27"/>
          <w:szCs w:val="27"/>
        </w:rPr>
        <w:t>公司承</w:t>
      </w:r>
      <w:r>
        <w:rPr>
          <w:rFonts w:ascii="宋体" w:hAnsi="宋体" w:cs="宋体" w:eastAsia="宋体" w:hint="default"/>
          <w:spacing w:val="-2"/>
          <w:w w:val="99"/>
          <w:sz w:val="27"/>
          <w:szCs w:val="27"/>
        </w:rPr>
        <w:t>包</w:t>
      </w:r>
      <w:r>
        <w:rPr>
          <w:rFonts w:ascii="宋体" w:hAnsi="宋体" w:cs="宋体" w:eastAsia="宋体" w:hint="default"/>
          <w:spacing w:val="-2"/>
          <w:w w:val="99"/>
          <w:sz w:val="27"/>
          <w:szCs w:val="27"/>
        </w:rPr>
        <w:t>经</w:t>
      </w:r>
      <w:r>
        <w:rPr>
          <w:rFonts w:ascii="宋体" w:hAnsi="宋体" w:cs="宋体" w:eastAsia="宋体" w:hint="default"/>
          <w:spacing w:val="-2"/>
          <w:w w:val="99"/>
          <w:sz w:val="27"/>
          <w:szCs w:val="27"/>
        </w:rPr>
        <w:t>营</w:t>
      </w:r>
      <w:r>
        <w:rPr>
          <w:rFonts w:ascii="宋体" w:hAnsi="宋体" w:cs="宋体" w:eastAsia="宋体" w:hint="default"/>
          <w:spacing w:val="-2"/>
          <w:w w:val="99"/>
          <w:sz w:val="27"/>
          <w:szCs w:val="27"/>
        </w:rPr>
        <w:t>方</w:t>
      </w:r>
      <w:r>
        <w:rPr>
          <w:rFonts w:ascii="宋体" w:hAnsi="宋体" w:cs="宋体" w:eastAsia="宋体" w:hint="default"/>
          <w:spacing w:val="-2"/>
          <w:w w:val="99"/>
          <w:sz w:val="27"/>
          <w:szCs w:val="27"/>
        </w:rPr>
        <w:t>案</w:t>
      </w:r>
      <w:r>
        <w:rPr>
          <w:rFonts w:ascii="宋体" w:hAnsi="宋体" w:cs="宋体" w:eastAsia="宋体" w:hint="default"/>
          <w:spacing w:val="-2"/>
          <w:w w:val="99"/>
          <w:sz w:val="27"/>
          <w:szCs w:val="27"/>
        </w:rPr>
        <w:t>（</w:t>
      </w:r>
      <w:r>
        <w:rPr>
          <w:rFonts w:ascii="宋体" w:hAnsi="宋体" w:cs="宋体" w:eastAsia="宋体" w:hint="default"/>
          <w:spacing w:val="-2"/>
          <w:w w:val="99"/>
          <w:sz w:val="27"/>
          <w:szCs w:val="27"/>
        </w:rPr>
        <w:t>兼</w:t>
      </w:r>
      <w:r>
        <w:rPr>
          <w:rFonts w:ascii="宋体" w:hAnsi="宋体" w:cs="宋体" w:eastAsia="宋体" w:hint="default"/>
          <w:spacing w:val="-2"/>
          <w:w w:val="99"/>
          <w:sz w:val="27"/>
          <w:szCs w:val="27"/>
        </w:rPr>
        <w:t>承</w:t>
      </w:r>
      <w:r>
        <w:rPr>
          <w:rFonts w:ascii="宋体" w:hAnsi="宋体" w:cs="宋体" w:eastAsia="宋体" w:hint="default"/>
          <w:spacing w:val="-2"/>
          <w:w w:val="99"/>
          <w:sz w:val="27"/>
          <w:szCs w:val="27"/>
        </w:rPr>
        <w:t>包</w:t>
      </w:r>
      <w:r>
        <w:rPr>
          <w:rFonts w:ascii="宋体" w:hAnsi="宋体" w:cs="宋体" w:eastAsia="宋体" w:hint="default"/>
          <w:spacing w:val="-2"/>
          <w:w w:val="99"/>
          <w:sz w:val="27"/>
          <w:szCs w:val="27"/>
        </w:rPr>
        <w:t>经</w:t>
      </w:r>
      <w:r>
        <w:rPr>
          <w:rFonts w:ascii="宋体" w:hAnsi="宋体" w:cs="宋体" w:eastAsia="宋体" w:hint="default"/>
          <w:spacing w:val="-2"/>
          <w:w w:val="99"/>
          <w:sz w:val="27"/>
          <w:szCs w:val="27"/>
        </w:rPr>
        <w:t>营</w:t>
      </w:r>
      <w:r>
        <w:rPr>
          <w:rFonts w:ascii="宋体" w:hAnsi="宋体" w:cs="宋体" w:eastAsia="宋体" w:hint="default"/>
          <w:spacing w:val="-2"/>
          <w:w w:val="99"/>
          <w:sz w:val="27"/>
          <w:szCs w:val="27"/>
        </w:rPr>
        <w:t>合</w:t>
      </w:r>
      <w:r>
        <w:rPr>
          <w:rFonts w:ascii="宋体" w:hAnsi="宋体" w:cs="宋体" w:eastAsia="宋体" w:hint="default"/>
          <w:spacing w:val="-2"/>
          <w:w w:val="99"/>
          <w:sz w:val="27"/>
          <w:szCs w:val="27"/>
        </w:rPr>
        <w:t>同</w:t>
      </w:r>
      <w:r>
        <w:rPr>
          <w:rFonts w:ascii="宋体" w:hAnsi="宋体" w:cs="宋体" w:eastAsia="宋体" w:hint="default"/>
          <w:spacing w:val="-2"/>
          <w:w w:val="99"/>
          <w:sz w:val="27"/>
          <w:szCs w:val="27"/>
        </w:rPr>
        <w:t>）</w:t>
      </w:r>
      <w:r>
        <w:rPr>
          <w:rFonts w:ascii="宋体" w:hAnsi="宋体" w:cs="宋体" w:eastAsia="宋体" w:hint="default"/>
          <w:spacing w:val="-2"/>
          <w:w w:val="99"/>
          <w:sz w:val="27"/>
          <w:szCs w:val="27"/>
        </w:rPr>
        <w:t>》</w:t>
      </w:r>
      <w:r>
        <w:rPr>
          <w:rFonts w:ascii="宋体" w:hAnsi="宋体" w:cs="宋体" w:eastAsia="宋体" w:hint="default"/>
          <w:spacing w:val="-2"/>
          <w:w w:val="99"/>
          <w:sz w:val="27"/>
          <w:szCs w:val="27"/>
        </w:rPr>
        <w:t>中</w:t>
      </w:r>
      <w:r>
        <w:rPr>
          <w:rFonts w:ascii="宋体" w:hAnsi="宋体" w:cs="宋体" w:eastAsia="宋体" w:hint="default"/>
          <w:spacing w:val="-2"/>
          <w:w w:val="99"/>
          <w:sz w:val="27"/>
          <w:szCs w:val="27"/>
        </w:rPr>
        <w:t>的担保</w:t>
      </w:r>
      <w:r>
        <w:rPr>
          <w:rFonts w:ascii="宋体" w:hAnsi="宋体" w:cs="宋体" w:eastAsia="宋体" w:hint="default"/>
          <w:spacing w:val="-2"/>
          <w:w w:val="99"/>
          <w:sz w:val="27"/>
          <w:szCs w:val="27"/>
        </w:rPr>
        <w:t>方</w:t>
      </w:r>
      <w:r>
        <w:rPr>
          <w:rFonts w:ascii="宋体" w:hAnsi="宋体" w:cs="宋体" w:eastAsia="宋体" w:hint="default"/>
          <w:spacing w:val="-2"/>
          <w:w w:val="99"/>
          <w:sz w:val="27"/>
          <w:szCs w:val="27"/>
        </w:rPr>
        <w:t>，在第</w:t>
      </w:r>
      <w:r>
        <w:rPr>
          <w:rFonts w:ascii="宋体" w:hAnsi="宋体" w:cs="宋体" w:eastAsia="宋体" w:hint="default"/>
          <w:spacing w:val="-2"/>
          <w:w w:val="99"/>
          <w:sz w:val="27"/>
          <w:szCs w:val="27"/>
        </w:rPr>
        <w:t>一</w:t>
      </w:r>
      <w:r>
        <w:rPr>
          <w:rFonts w:ascii="宋体" w:hAnsi="宋体" w:cs="宋体" w:eastAsia="宋体" w:hint="default"/>
          <w:spacing w:val="-2"/>
          <w:w w:val="99"/>
          <w:sz w:val="27"/>
          <w:szCs w:val="27"/>
        </w:rPr>
        <w:t>大</w:t>
      </w:r>
      <w:r>
        <w:rPr>
          <w:rFonts w:ascii="宋体" w:hAnsi="宋体" w:cs="宋体" w:eastAsia="宋体" w:hint="default"/>
          <w:spacing w:val="-2"/>
          <w:w w:val="99"/>
          <w:sz w:val="27"/>
          <w:szCs w:val="27"/>
        </w:rPr>
        <w:t>股</w:t>
      </w:r>
      <w:r>
        <w:rPr>
          <w:rFonts w:ascii="宋体" w:hAnsi="宋体" w:cs="宋体" w:eastAsia="宋体" w:hint="default"/>
          <w:spacing w:val="-112"/>
          <w:w w:val="99"/>
          <w:sz w:val="27"/>
          <w:szCs w:val="27"/>
        </w:rPr>
        <w:t> </w:t>
      </w:r>
      <w:r>
        <w:rPr>
          <w:rFonts w:ascii="宋体" w:hAnsi="宋体" w:cs="宋体" w:eastAsia="宋体" w:hint="default"/>
          <w:spacing w:val="-2"/>
          <w:sz w:val="27"/>
          <w:szCs w:val="27"/>
        </w:rPr>
        <w:t>东</w:t>
      </w:r>
      <w:r>
        <w:rPr>
          <w:rFonts w:ascii="宋体" w:hAnsi="宋体" w:cs="宋体" w:eastAsia="宋体" w:hint="default"/>
          <w:spacing w:val="-2"/>
          <w:sz w:val="27"/>
          <w:szCs w:val="27"/>
        </w:rPr>
        <w:t>物</w:t>
      </w:r>
      <w:r>
        <w:rPr>
          <w:rFonts w:ascii="宋体" w:hAnsi="宋体" w:cs="宋体" w:eastAsia="宋体" w:hint="default"/>
          <w:spacing w:val="-2"/>
          <w:sz w:val="27"/>
          <w:szCs w:val="27"/>
        </w:rPr>
        <w:t>华实</w:t>
      </w:r>
      <w:r>
        <w:rPr>
          <w:rFonts w:ascii="宋体" w:hAnsi="宋体" w:cs="宋体" w:eastAsia="宋体" w:hint="default"/>
          <w:spacing w:val="-2"/>
          <w:sz w:val="27"/>
          <w:szCs w:val="27"/>
        </w:rPr>
        <w:t>业</w:t>
      </w:r>
      <w:r>
        <w:rPr>
          <w:rFonts w:ascii="宋体" w:hAnsi="宋体" w:cs="宋体" w:eastAsia="宋体" w:hint="default"/>
          <w:spacing w:val="-2"/>
          <w:sz w:val="27"/>
          <w:szCs w:val="27"/>
        </w:rPr>
        <w:t>有限公司实际</w:t>
      </w:r>
      <w:r>
        <w:rPr>
          <w:rFonts w:ascii="宋体" w:hAnsi="宋体" w:cs="宋体" w:eastAsia="宋体" w:hint="default"/>
          <w:spacing w:val="-2"/>
          <w:sz w:val="27"/>
          <w:szCs w:val="27"/>
        </w:rPr>
        <w:t>控制</w:t>
      </w:r>
      <w:r>
        <w:rPr>
          <w:rFonts w:ascii="宋体" w:hAnsi="宋体" w:cs="宋体" w:eastAsia="宋体" w:hint="default"/>
          <w:spacing w:val="-2"/>
          <w:sz w:val="27"/>
          <w:szCs w:val="27"/>
        </w:rPr>
        <w:t>人</w:t>
      </w:r>
      <w:r>
        <w:rPr>
          <w:rFonts w:ascii="宋体" w:hAnsi="宋体" w:cs="宋体" w:eastAsia="宋体" w:hint="default"/>
          <w:spacing w:val="-2"/>
          <w:sz w:val="27"/>
          <w:szCs w:val="27"/>
        </w:rPr>
        <w:t>发</w:t>
      </w:r>
      <w:r>
        <w:rPr>
          <w:rFonts w:ascii="宋体" w:hAnsi="宋体" w:cs="宋体" w:eastAsia="宋体" w:hint="default"/>
          <w:spacing w:val="-2"/>
          <w:sz w:val="27"/>
          <w:szCs w:val="27"/>
        </w:rPr>
        <w:t>生变</w:t>
      </w:r>
      <w:r>
        <w:rPr>
          <w:rFonts w:ascii="宋体" w:hAnsi="宋体" w:cs="宋体" w:eastAsia="宋体" w:hint="default"/>
          <w:spacing w:val="-2"/>
          <w:sz w:val="27"/>
          <w:szCs w:val="27"/>
        </w:rPr>
        <w:t>化</w:t>
      </w:r>
      <w:r>
        <w:rPr>
          <w:rFonts w:ascii="宋体" w:hAnsi="宋体" w:cs="宋体" w:eastAsia="宋体" w:hint="default"/>
          <w:spacing w:val="-2"/>
          <w:sz w:val="27"/>
          <w:szCs w:val="27"/>
        </w:rPr>
        <w:t>后</w:t>
      </w:r>
      <w:r>
        <w:rPr>
          <w:rFonts w:ascii="宋体" w:hAnsi="宋体" w:cs="宋体" w:eastAsia="宋体" w:hint="default"/>
          <w:spacing w:val="-2"/>
          <w:sz w:val="27"/>
          <w:szCs w:val="27"/>
        </w:rPr>
        <w:t>，对承</w:t>
      </w:r>
      <w:r>
        <w:rPr>
          <w:rFonts w:ascii="宋体" w:hAnsi="宋体" w:cs="宋体" w:eastAsia="宋体" w:hint="default"/>
          <w:spacing w:val="-2"/>
          <w:sz w:val="27"/>
          <w:szCs w:val="27"/>
        </w:rPr>
        <w:t>包</w:t>
      </w:r>
      <w:r>
        <w:rPr>
          <w:rFonts w:ascii="宋体" w:hAnsi="宋体" w:cs="宋体" w:eastAsia="宋体" w:hint="default"/>
          <w:spacing w:val="-2"/>
          <w:sz w:val="27"/>
          <w:szCs w:val="27"/>
        </w:rPr>
        <w:t>经</w:t>
      </w:r>
      <w:r>
        <w:rPr>
          <w:rFonts w:ascii="宋体" w:hAnsi="宋体" w:cs="宋体" w:eastAsia="宋体" w:hint="default"/>
          <w:spacing w:val="-2"/>
          <w:sz w:val="27"/>
          <w:szCs w:val="27"/>
        </w:rPr>
        <w:t>营</w:t>
      </w:r>
      <w:r>
        <w:rPr>
          <w:rFonts w:ascii="宋体" w:hAnsi="宋体" w:cs="宋体" w:eastAsia="宋体" w:hint="default"/>
          <w:spacing w:val="-2"/>
          <w:sz w:val="27"/>
          <w:szCs w:val="27"/>
        </w:rPr>
        <w:t>的</w:t>
      </w:r>
      <w:r>
        <w:rPr>
          <w:rFonts w:ascii="宋体" w:hAnsi="宋体" w:cs="宋体" w:eastAsia="宋体" w:hint="default"/>
          <w:spacing w:val="-2"/>
          <w:sz w:val="27"/>
          <w:szCs w:val="27"/>
        </w:rPr>
        <w:t>服装分</w:t>
      </w:r>
      <w:r>
        <w:rPr>
          <w:rFonts w:ascii="宋体" w:hAnsi="宋体" w:cs="宋体" w:eastAsia="宋体" w:hint="default"/>
          <w:spacing w:val="-2"/>
          <w:sz w:val="27"/>
          <w:szCs w:val="27"/>
        </w:rPr>
        <w:t>公司</w:t>
      </w:r>
      <w:r>
        <w:rPr>
          <w:rFonts w:ascii="宋体" w:hAnsi="宋体" w:cs="宋体" w:eastAsia="宋体" w:hint="default"/>
          <w:w w:val="99"/>
          <w:sz w:val="27"/>
          <w:szCs w:val="27"/>
        </w:rPr>
        <w:t> </w:t>
      </w:r>
      <w:r>
        <w:rPr>
          <w:rFonts w:ascii="宋体" w:hAnsi="宋体" w:cs="宋体" w:eastAsia="宋体" w:hint="default"/>
          <w:spacing w:val="-2"/>
          <w:sz w:val="27"/>
          <w:szCs w:val="27"/>
        </w:rPr>
        <w:t>进行</w:t>
      </w:r>
      <w:r>
        <w:rPr>
          <w:rFonts w:ascii="宋体" w:hAnsi="宋体" w:cs="宋体" w:eastAsia="宋体" w:hint="default"/>
          <w:spacing w:val="-2"/>
          <w:sz w:val="27"/>
          <w:szCs w:val="27"/>
        </w:rPr>
        <w:t>了</w:t>
      </w:r>
      <w:r>
        <w:rPr>
          <w:rFonts w:ascii="宋体" w:hAnsi="宋体" w:cs="宋体" w:eastAsia="宋体" w:hint="default"/>
          <w:spacing w:val="-2"/>
          <w:sz w:val="27"/>
          <w:szCs w:val="27"/>
        </w:rPr>
        <w:t>半</w:t>
      </w:r>
      <w:r>
        <w:rPr>
          <w:rFonts w:ascii="宋体" w:hAnsi="宋体" w:cs="宋体" w:eastAsia="宋体" w:hint="default"/>
          <w:spacing w:val="-2"/>
          <w:sz w:val="27"/>
          <w:szCs w:val="27"/>
        </w:rPr>
        <w:t>年</w:t>
      </w:r>
      <w:r>
        <w:rPr>
          <w:rFonts w:ascii="宋体" w:hAnsi="宋体" w:cs="宋体" w:eastAsia="宋体" w:hint="default"/>
          <w:spacing w:val="-2"/>
          <w:sz w:val="27"/>
          <w:szCs w:val="27"/>
        </w:rPr>
        <w:t>审计，经过审计</w:t>
      </w:r>
      <w:r>
        <w:rPr>
          <w:rFonts w:ascii="宋体" w:hAnsi="宋体" w:cs="宋体" w:eastAsia="宋体" w:hint="default"/>
          <w:spacing w:val="-2"/>
          <w:sz w:val="27"/>
          <w:szCs w:val="27"/>
        </w:rPr>
        <w:t>发</w:t>
      </w:r>
      <w:r>
        <w:rPr>
          <w:rFonts w:ascii="宋体" w:hAnsi="宋体" w:cs="宋体" w:eastAsia="宋体" w:hint="default"/>
          <w:spacing w:val="-2"/>
          <w:sz w:val="27"/>
          <w:szCs w:val="27"/>
        </w:rPr>
        <w:t>现</w:t>
      </w:r>
      <w:r>
        <w:rPr>
          <w:rFonts w:ascii="宋体" w:hAnsi="宋体" w:cs="宋体" w:eastAsia="宋体" w:hint="default"/>
          <w:spacing w:val="-2"/>
          <w:sz w:val="27"/>
          <w:szCs w:val="27"/>
        </w:rPr>
        <w:t>服装分</w:t>
      </w:r>
      <w:r>
        <w:rPr>
          <w:rFonts w:ascii="宋体" w:hAnsi="宋体" w:cs="宋体" w:eastAsia="宋体" w:hint="default"/>
          <w:spacing w:val="-2"/>
          <w:sz w:val="27"/>
          <w:szCs w:val="27"/>
        </w:rPr>
        <w:t>公司</w:t>
      </w:r>
      <w:r>
        <w:rPr>
          <w:rFonts w:ascii="宋体" w:hAnsi="宋体" w:cs="宋体" w:eastAsia="宋体" w:hint="default"/>
          <w:spacing w:val="-2"/>
          <w:sz w:val="27"/>
          <w:szCs w:val="27"/>
        </w:rPr>
        <w:t>上</w:t>
      </w:r>
      <w:r>
        <w:rPr>
          <w:rFonts w:ascii="宋体" w:hAnsi="宋体" w:cs="宋体" w:eastAsia="宋体" w:hint="default"/>
          <w:spacing w:val="-2"/>
          <w:sz w:val="27"/>
          <w:szCs w:val="27"/>
        </w:rPr>
        <w:t>半</w:t>
      </w:r>
      <w:r>
        <w:rPr>
          <w:rFonts w:ascii="宋体" w:hAnsi="宋体" w:cs="宋体" w:eastAsia="宋体" w:hint="default"/>
          <w:spacing w:val="-2"/>
          <w:sz w:val="27"/>
          <w:szCs w:val="27"/>
        </w:rPr>
        <w:t>年</w:t>
      </w:r>
      <w:r>
        <w:rPr>
          <w:rFonts w:ascii="宋体" w:hAnsi="宋体" w:cs="宋体" w:eastAsia="宋体" w:hint="default"/>
          <w:spacing w:val="-2"/>
          <w:sz w:val="27"/>
          <w:szCs w:val="27"/>
        </w:rPr>
        <w:t>在经</w:t>
      </w:r>
      <w:r>
        <w:rPr>
          <w:rFonts w:ascii="宋体" w:hAnsi="宋体" w:cs="宋体" w:eastAsia="宋体" w:hint="default"/>
          <w:spacing w:val="-2"/>
          <w:sz w:val="27"/>
          <w:szCs w:val="27"/>
        </w:rPr>
        <w:t>营</w:t>
      </w:r>
      <w:r>
        <w:rPr>
          <w:rFonts w:ascii="宋体" w:hAnsi="宋体" w:cs="宋体" w:eastAsia="宋体" w:hint="default"/>
          <w:spacing w:val="-2"/>
          <w:sz w:val="27"/>
          <w:szCs w:val="27"/>
        </w:rPr>
        <w:t>管理</w:t>
      </w:r>
      <w:r>
        <w:rPr>
          <w:rFonts w:ascii="宋体" w:hAnsi="宋体" w:cs="宋体" w:eastAsia="宋体" w:hint="default"/>
          <w:spacing w:val="-2"/>
          <w:sz w:val="27"/>
          <w:szCs w:val="27"/>
        </w:rPr>
        <w:t>上</w:t>
      </w:r>
      <w:r>
        <w:rPr>
          <w:rFonts w:ascii="宋体" w:hAnsi="宋体" w:cs="宋体" w:eastAsia="宋体" w:hint="default"/>
          <w:spacing w:val="-2"/>
          <w:sz w:val="27"/>
          <w:szCs w:val="27"/>
        </w:rPr>
        <w:t>存在重</w:t>
      </w:r>
      <w:r>
        <w:rPr>
          <w:rFonts w:ascii="宋体" w:hAnsi="宋体" w:cs="宋体" w:eastAsia="宋体" w:hint="default"/>
          <w:w w:val="99"/>
          <w:sz w:val="27"/>
          <w:szCs w:val="27"/>
        </w:rPr>
        <w:t> </w:t>
      </w:r>
      <w:r>
        <w:rPr>
          <w:rFonts w:ascii="宋体" w:hAnsi="宋体" w:cs="宋体" w:eastAsia="宋体" w:hint="default"/>
          <w:spacing w:val="-2"/>
          <w:sz w:val="27"/>
          <w:szCs w:val="27"/>
        </w:rPr>
        <w:t>大</w:t>
      </w:r>
      <w:r>
        <w:rPr>
          <w:rFonts w:ascii="宋体" w:hAnsi="宋体" w:cs="宋体" w:eastAsia="宋体" w:hint="default"/>
          <w:spacing w:val="-2"/>
          <w:sz w:val="27"/>
          <w:szCs w:val="27"/>
        </w:rPr>
        <w:t>问题</w:t>
      </w:r>
      <w:r>
        <w:rPr>
          <w:rFonts w:ascii="宋体" w:hAnsi="宋体" w:cs="宋体" w:eastAsia="宋体" w:hint="default"/>
          <w:spacing w:val="-2"/>
          <w:sz w:val="27"/>
          <w:szCs w:val="27"/>
        </w:rPr>
        <w:t>并</w:t>
      </w:r>
      <w:r>
        <w:rPr>
          <w:rFonts w:ascii="宋体" w:hAnsi="宋体" w:cs="宋体" w:eastAsia="宋体" w:hint="default"/>
          <w:spacing w:val="-2"/>
          <w:sz w:val="27"/>
          <w:szCs w:val="27"/>
        </w:rPr>
        <w:t>造</w:t>
      </w:r>
      <w:r>
        <w:rPr>
          <w:rFonts w:ascii="宋体" w:hAnsi="宋体" w:cs="宋体" w:eastAsia="宋体" w:hint="default"/>
          <w:spacing w:val="-2"/>
          <w:sz w:val="27"/>
          <w:szCs w:val="27"/>
        </w:rPr>
        <w:t>成</w:t>
      </w:r>
      <w:r>
        <w:rPr>
          <w:rFonts w:ascii="宋体" w:hAnsi="宋体" w:cs="宋体" w:eastAsia="宋体" w:hint="default"/>
          <w:spacing w:val="-2"/>
          <w:sz w:val="27"/>
          <w:szCs w:val="27"/>
        </w:rPr>
        <w:t>严</w:t>
      </w:r>
      <w:r>
        <w:rPr>
          <w:rFonts w:ascii="宋体" w:hAnsi="宋体" w:cs="宋体" w:eastAsia="宋体" w:hint="default"/>
          <w:spacing w:val="-2"/>
          <w:sz w:val="27"/>
          <w:szCs w:val="27"/>
        </w:rPr>
        <w:t>重</w:t>
      </w:r>
      <w:r>
        <w:rPr>
          <w:rFonts w:ascii="宋体" w:hAnsi="宋体" w:cs="宋体" w:eastAsia="宋体" w:hint="default"/>
          <w:spacing w:val="-2"/>
          <w:sz w:val="27"/>
          <w:szCs w:val="27"/>
        </w:rPr>
        <w:t>亏</w:t>
      </w:r>
      <w:r>
        <w:rPr>
          <w:rFonts w:ascii="宋体" w:hAnsi="宋体" w:cs="宋体" w:eastAsia="宋体" w:hint="default"/>
          <w:spacing w:val="-2"/>
          <w:sz w:val="27"/>
          <w:szCs w:val="27"/>
        </w:rPr>
        <w:t>损</w:t>
      </w:r>
      <w:r>
        <w:rPr>
          <w:rFonts w:ascii="宋体" w:hAnsi="宋体" w:cs="宋体" w:eastAsia="宋体" w:hint="default"/>
          <w:spacing w:val="-2"/>
          <w:sz w:val="27"/>
          <w:szCs w:val="27"/>
        </w:rPr>
        <w:t>。经本公司</w:t>
      </w:r>
      <w:r>
        <w:rPr>
          <w:rFonts w:ascii="宋体" w:hAnsi="宋体" w:cs="宋体" w:eastAsia="宋体" w:hint="default"/>
          <w:spacing w:val="-2"/>
          <w:sz w:val="27"/>
          <w:szCs w:val="27"/>
        </w:rPr>
        <w:t>与</w:t>
      </w:r>
      <w:r>
        <w:rPr>
          <w:rFonts w:ascii="宋体" w:hAnsi="宋体" w:cs="宋体" w:eastAsia="宋体" w:hint="default"/>
          <w:spacing w:val="-2"/>
          <w:sz w:val="27"/>
          <w:szCs w:val="27"/>
        </w:rPr>
        <w:t>承</w:t>
      </w:r>
      <w:r>
        <w:rPr>
          <w:rFonts w:ascii="宋体" w:hAnsi="宋体" w:cs="宋体" w:eastAsia="宋体" w:hint="default"/>
          <w:spacing w:val="-2"/>
          <w:sz w:val="27"/>
          <w:szCs w:val="27"/>
        </w:rPr>
        <w:t>包</w:t>
      </w:r>
      <w:r>
        <w:rPr>
          <w:rFonts w:ascii="宋体" w:hAnsi="宋体" w:cs="宋体" w:eastAsia="宋体" w:hint="default"/>
          <w:spacing w:val="-2"/>
          <w:sz w:val="27"/>
          <w:szCs w:val="27"/>
        </w:rPr>
        <w:t>人及承</w:t>
      </w:r>
      <w:r>
        <w:rPr>
          <w:rFonts w:ascii="宋体" w:hAnsi="宋体" w:cs="宋体" w:eastAsia="宋体" w:hint="default"/>
          <w:spacing w:val="-2"/>
          <w:sz w:val="27"/>
          <w:szCs w:val="27"/>
        </w:rPr>
        <w:t>包</w:t>
      </w:r>
      <w:r>
        <w:rPr>
          <w:rFonts w:ascii="宋体" w:hAnsi="宋体" w:cs="宋体" w:eastAsia="宋体" w:hint="default"/>
          <w:spacing w:val="-2"/>
          <w:sz w:val="27"/>
          <w:szCs w:val="27"/>
        </w:rPr>
        <w:t>经</w:t>
      </w:r>
      <w:r>
        <w:rPr>
          <w:rFonts w:ascii="宋体" w:hAnsi="宋体" w:cs="宋体" w:eastAsia="宋体" w:hint="default"/>
          <w:spacing w:val="-2"/>
          <w:sz w:val="27"/>
          <w:szCs w:val="27"/>
        </w:rPr>
        <w:t>营</w:t>
      </w:r>
      <w:r>
        <w:rPr>
          <w:rFonts w:ascii="宋体" w:hAnsi="宋体" w:cs="宋体" w:eastAsia="宋体" w:hint="default"/>
          <w:spacing w:val="-2"/>
          <w:sz w:val="27"/>
          <w:szCs w:val="27"/>
        </w:rPr>
        <w:t>担保</w:t>
      </w:r>
      <w:r>
        <w:rPr>
          <w:rFonts w:ascii="宋体" w:hAnsi="宋体" w:cs="宋体" w:eastAsia="宋体" w:hint="default"/>
          <w:spacing w:val="-2"/>
          <w:sz w:val="27"/>
          <w:szCs w:val="27"/>
        </w:rPr>
        <w:t>方协商</w:t>
      </w:r>
      <w:r>
        <w:rPr>
          <w:rFonts w:ascii="宋体" w:hAnsi="宋体" w:cs="宋体" w:eastAsia="宋体" w:hint="default"/>
          <w:spacing w:val="-2"/>
          <w:sz w:val="27"/>
          <w:szCs w:val="27"/>
        </w:rPr>
        <w:t>，</w:t>
      </w:r>
      <w:r>
        <w:rPr>
          <w:rFonts w:ascii="宋体" w:hAnsi="宋体" w:cs="宋体" w:eastAsia="宋体" w:hint="default"/>
          <w:spacing w:val="-2"/>
          <w:sz w:val="27"/>
          <w:szCs w:val="27"/>
        </w:rPr>
        <w:t>一</w:t>
      </w:r>
      <w:r>
        <w:rPr>
          <w:rFonts w:ascii="宋体" w:hAnsi="宋体" w:cs="宋体" w:eastAsia="宋体" w:hint="default"/>
          <w:w w:val="99"/>
          <w:sz w:val="27"/>
          <w:szCs w:val="27"/>
        </w:rPr>
        <w:t> </w:t>
      </w:r>
      <w:r>
        <w:rPr>
          <w:rFonts w:ascii="宋体" w:hAnsi="宋体" w:cs="宋体" w:eastAsia="宋体" w:hint="default"/>
          <w:spacing w:val="-2"/>
          <w:sz w:val="27"/>
          <w:szCs w:val="27"/>
        </w:rPr>
        <w:t>致同</w:t>
      </w:r>
      <w:r>
        <w:rPr>
          <w:rFonts w:ascii="宋体" w:hAnsi="宋体" w:cs="宋体" w:eastAsia="宋体" w:hint="default"/>
          <w:spacing w:val="-2"/>
          <w:sz w:val="27"/>
          <w:szCs w:val="27"/>
        </w:rPr>
        <w:t>意：</w:t>
      </w:r>
      <w:r>
        <w:rPr>
          <w:rFonts w:ascii="宋体" w:hAnsi="宋体" w:cs="宋体" w:eastAsia="宋体" w:hint="default"/>
          <w:spacing w:val="-2"/>
          <w:sz w:val="27"/>
          <w:szCs w:val="27"/>
        </w:rPr>
        <w:t>担保</w:t>
      </w:r>
      <w:r>
        <w:rPr>
          <w:rFonts w:ascii="宋体" w:hAnsi="宋体" w:cs="宋体" w:eastAsia="宋体" w:hint="default"/>
          <w:spacing w:val="-2"/>
          <w:sz w:val="27"/>
          <w:szCs w:val="27"/>
        </w:rPr>
        <w:t>方物</w:t>
      </w:r>
      <w:r>
        <w:rPr>
          <w:rFonts w:ascii="宋体" w:hAnsi="宋体" w:cs="宋体" w:eastAsia="宋体" w:hint="default"/>
          <w:spacing w:val="-2"/>
          <w:sz w:val="27"/>
          <w:szCs w:val="27"/>
        </w:rPr>
        <w:t>华实</w:t>
      </w:r>
      <w:r>
        <w:rPr>
          <w:rFonts w:ascii="宋体" w:hAnsi="宋体" w:cs="宋体" w:eastAsia="宋体" w:hint="default"/>
          <w:spacing w:val="-2"/>
          <w:sz w:val="27"/>
          <w:szCs w:val="27"/>
        </w:rPr>
        <w:t>业</w:t>
      </w:r>
      <w:r>
        <w:rPr>
          <w:rFonts w:ascii="宋体" w:hAnsi="宋体" w:cs="宋体" w:eastAsia="宋体" w:hint="default"/>
          <w:spacing w:val="-2"/>
          <w:sz w:val="27"/>
          <w:szCs w:val="27"/>
        </w:rPr>
        <w:t>有限公司在确保承</w:t>
      </w:r>
      <w:r>
        <w:rPr>
          <w:rFonts w:ascii="宋体" w:hAnsi="宋体" w:cs="宋体" w:eastAsia="宋体" w:hint="default"/>
          <w:spacing w:val="-2"/>
          <w:sz w:val="27"/>
          <w:szCs w:val="27"/>
        </w:rPr>
        <w:t>包</w:t>
      </w:r>
      <w:r>
        <w:rPr>
          <w:rFonts w:ascii="宋体" w:hAnsi="宋体" w:cs="宋体" w:eastAsia="宋体" w:hint="default"/>
          <w:spacing w:val="-2"/>
          <w:sz w:val="27"/>
          <w:szCs w:val="27"/>
        </w:rPr>
        <w:t>方</w:t>
      </w:r>
      <w:r>
        <w:rPr>
          <w:rFonts w:ascii="宋体" w:hAnsi="宋体" w:cs="宋体" w:eastAsia="宋体" w:hint="default"/>
          <w:spacing w:val="-2"/>
          <w:sz w:val="27"/>
          <w:szCs w:val="27"/>
        </w:rPr>
        <w:t>按</w:t>
      </w:r>
      <w:r>
        <w:rPr>
          <w:rFonts w:ascii="宋体" w:hAnsi="宋体" w:cs="宋体" w:eastAsia="宋体" w:hint="default"/>
          <w:spacing w:val="-2"/>
          <w:sz w:val="27"/>
          <w:szCs w:val="27"/>
        </w:rPr>
        <w:t>合</w:t>
      </w:r>
      <w:r>
        <w:rPr>
          <w:rFonts w:ascii="宋体" w:hAnsi="宋体" w:cs="宋体" w:eastAsia="宋体" w:hint="default"/>
          <w:spacing w:val="-2"/>
          <w:sz w:val="27"/>
          <w:szCs w:val="27"/>
        </w:rPr>
        <w:t>同</w:t>
      </w:r>
      <w:r>
        <w:rPr>
          <w:rFonts w:ascii="宋体" w:hAnsi="宋体" w:cs="宋体" w:eastAsia="宋体" w:hint="default"/>
          <w:spacing w:val="-2"/>
          <w:sz w:val="27"/>
          <w:szCs w:val="27"/>
        </w:rPr>
        <w:t>约</w:t>
      </w:r>
      <w:r>
        <w:rPr>
          <w:rFonts w:ascii="宋体" w:hAnsi="宋体" w:cs="宋体" w:eastAsia="宋体" w:hint="default"/>
          <w:spacing w:val="-2"/>
          <w:sz w:val="27"/>
          <w:szCs w:val="27"/>
        </w:rPr>
        <w:t>定</w:t>
      </w:r>
      <w:r>
        <w:rPr>
          <w:rFonts w:ascii="宋体" w:hAnsi="宋体" w:cs="宋体" w:eastAsia="宋体" w:hint="default"/>
          <w:spacing w:val="-2"/>
          <w:sz w:val="27"/>
          <w:szCs w:val="27"/>
        </w:rPr>
        <w:t>，</w:t>
      </w:r>
      <w:r>
        <w:rPr>
          <w:rFonts w:ascii="宋体" w:hAnsi="宋体" w:cs="宋体" w:eastAsia="宋体" w:hint="default"/>
          <w:spacing w:val="-2"/>
          <w:sz w:val="27"/>
          <w:szCs w:val="27"/>
        </w:rPr>
        <w:t>按</w:t>
      </w:r>
      <w:r>
        <w:rPr>
          <w:rFonts w:ascii="宋体" w:hAnsi="宋体" w:cs="宋体" w:eastAsia="宋体" w:hint="default"/>
          <w:spacing w:val="-2"/>
          <w:sz w:val="27"/>
          <w:szCs w:val="27"/>
        </w:rPr>
        <w:t>承</w:t>
      </w:r>
      <w:r>
        <w:rPr>
          <w:rFonts w:ascii="宋体" w:hAnsi="宋体" w:cs="宋体" w:eastAsia="宋体" w:hint="default"/>
          <w:spacing w:val="-2"/>
          <w:sz w:val="27"/>
          <w:szCs w:val="27"/>
        </w:rPr>
        <w:t>包</w:t>
      </w:r>
      <w:r>
        <w:rPr>
          <w:rFonts w:ascii="宋体" w:hAnsi="宋体" w:cs="宋体" w:eastAsia="宋体" w:hint="default"/>
          <w:spacing w:val="-2"/>
          <w:sz w:val="27"/>
          <w:szCs w:val="27"/>
        </w:rPr>
        <w:t>时</w:t>
      </w:r>
      <w:r>
        <w:rPr>
          <w:rFonts w:ascii="宋体" w:hAnsi="宋体" w:cs="宋体" w:eastAsia="宋体" w:hint="default"/>
          <w:w w:val="99"/>
          <w:sz w:val="27"/>
          <w:szCs w:val="27"/>
        </w:rPr>
        <w:t> </w:t>
      </w:r>
      <w:r>
        <w:rPr>
          <w:rFonts w:ascii="宋体" w:hAnsi="宋体" w:cs="宋体" w:eastAsia="宋体" w:hint="default"/>
          <w:spacing w:val="-4"/>
          <w:w w:val="99"/>
          <w:sz w:val="27"/>
          <w:szCs w:val="27"/>
        </w:rPr>
        <w:t>间支</w:t>
      </w:r>
      <w:r>
        <w:rPr>
          <w:rFonts w:ascii="宋体" w:hAnsi="宋体" w:cs="宋体" w:eastAsia="宋体" w:hint="default"/>
          <w:spacing w:val="-4"/>
          <w:w w:val="99"/>
          <w:sz w:val="27"/>
          <w:szCs w:val="27"/>
        </w:rPr>
        <w:t>付</w:t>
      </w:r>
      <w:r>
        <w:rPr>
          <w:rFonts w:ascii="宋体" w:hAnsi="宋体" w:cs="宋体" w:eastAsia="宋体" w:hint="default"/>
          <w:spacing w:val="-4"/>
          <w:w w:val="99"/>
          <w:sz w:val="27"/>
          <w:szCs w:val="27"/>
        </w:rPr>
        <w:t>远东</w:t>
      </w:r>
      <w:r>
        <w:rPr>
          <w:rFonts w:ascii="宋体" w:hAnsi="宋体" w:cs="宋体" w:eastAsia="宋体" w:hint="default"/>
          <w:spacing w:val="-4"/>
          <w:w w:val="99"/>
          <w:sz w:val="27"/>
          <w:szCs w:val="27"/>
        </w:rPr>
        <w:t>公司承</w:t>
      </w:r>
      <w:r>
        <w:rPr>
          <w:rFonts w:ascii="宋体" w:hAnsi="宋体" w:cs="宋体" w:eastAsia="宋体" w:hint="default"/>
          <w:spacing w:val="-4"/>
          <w:w w:val="99"/>
          <w:sz w:val="27"/>
          <w:szCs w:val="27"/>
        </w:rPr>
        <w:t>包</w:t>
      </w:r>
      <w:r>
        <w:rPr>
          <w:rFonts w:ascii="宋体" w:hAnsi="宋体" w:cs="宋体" w:eastAsia="宋体" w:hint="default"/>
          <w:spacing w:val="-4"/>
          <w:w w:val="99"/>
          <w:sz w:val="27"/>
          <w:szCs w:val="27"/>
        </w:rPr>
        <w:t>利润</w:t>
      </w:r>
      <w:r>
        <w:rPr>
          <w:rFonts w:ascii="宋体" w:hAnsi="宋体" w:cs="宋体" w:eastAsia="宋体" w:hint="default"/>
          <w:spacing w:val="-4"/>
          <w:w w:val="99"/>
          <w:sz w:val="27"/>
          <w:szCs w:val="27"/>
        </w:rPr>
        <w:t>和承担</w:t>
      </w:r>
      <w:r>
        <w:rPr>
          <w:rFonts w:ascii="宋体" w:hAnsi="宋体" w:cs="宋体" w:eastAsia="宋体" w:hint="default"/>
          <w:spacing w:val="-4"/>
          <w:w w:val="99"/>
          <w:sz w:val="27"/>
          <w:szCs w:val="27"/>
        </w:rPr>
        <w:t>相</w:t>
      </w:r>
      <w:r>
        <w:rPr>
          <w:rFonts w:ascii="宋体" w:hAnsi="宋体" w:cs="宋体" w:eastAsia="宋体" w:hint="default"/>
          <w:spacing w:val="-4"/>
          <w:w w:val="99"/>
          <w:sz w:val="27"/>
          <w:szCs w:val="27"/>
        </w:rPr>
        <w:t>应</w:t>
      </w:r>
      <w:r>
        <w:rPr>
          <w:rFonts w:ascii="宋体" w:hAnsi="宋体" w:cs="宋体" w:eastAsia="宋体" w:hint="default"/>
          <w:spacing w:val="-4"/>
          <w:w w:val="99"/>
          <w:sz w:val="27"/>
          <w:szCs w:val="27"/>
        </w:rPr>
        <w:t>债</w:t>
      </w:r>
      <w:r>
        <w:rPr>
          <w:rFonts w:ascii="宋体" w:hAnsi="宋体" w:cs="宋体" w:eastAsia="宋体" w:hint="default"/>
          <w:spacing w:val="-4"/>
          <w:w w:val="99"/>
          <w:sz w:val="27"/>
          <w:szCs w:val="27"/>
        </w:rPr>
        <w:t>务和</w:t>
      </w:r>
      <w:r>
        <w:rPr>
          <w:rFonts w:ascii="宋体" w:hAnsi="宋体" w:cs="宋体" w:eastAsia="宋体" w:hint="default"/>
          <w:spacing w:val="-4"/>
          <w:w w:val="99"/>
          <w:sz w:val="27"/>
          <w:szCs w:val="27"/>
        </w:rPr>
        <w:t>费用</w:t>
      </w:r>
      <w:r>
        <w:rPr>
          <w:rFonts w:ascii="宋体" w:hAnsi="宋体" w:cs="宋体" w:eastAsia="宋体" w:hint="default"/>
          <w:spacing w:val="-4"/>
          <w:w w:val="99"/>
          <w:sz w:val="27"/>
          <w:szCs w:val="27"/>
        </w:rPr>
        <w:t>的</w:t>
      </w:r>
      <w:r>
        <w:rPr>
          <w:rFonts w:ascii="宋体" w:hAnsi="宋体" w:cs="宋体" w:eastAsia="宋体" w:hint="default"/>
          <w:spacing w:val="-4"/>
          <w:w w:val="99"/>
          <w:sz w:val="27"/>
          <w:szCs w:val="27"/>
        </w:rPr>
        <w:t>前</w:t>
      </w:r>
      <w:r>
        <w:rPr>
          <w:rFonts w:ascii="宋体" w:hAnsi="宋体" w:cs="宋体" w:eastAsia="宋体" w:hint="default"/>
          <w:spacing w:val="-4"/>
          <w:w w:val="99"/>
          <w:sz w:val="27"/>
          <w:szCs w:val="27"/>
        </w:rPr>
        <w:t>提下</w:t>
      </w:r>
      <w:r>
        <w:rPr>
          <w:rFonts w:ascii="宋体" w:hAnsi="宋体" w:cs="宋体" w:eastAsia="宋体" w:hint="default"/>
          <w:spacing w:val="-4"/>
          <w:w w:val="99"/>
          <w:sz w:val="27"/>
          <w:szCs w:val="27"/>
        </w:rPr>
        <w:t>，</w:t>
      </w:r>
      <w:r>
        <w:rPr>
          <w:rFonts w:ascii="宋体" w:hAnsi="宋体" w:cs="宋体" w:eastAsia="宋体" w:hint="default"/>
          <w:spacing w:val="-4"/>
          <w:w w:val="99"/>
          <w:sz w:val="27"/>
          <w:szCs w:val="27"/>
        </w:rPr>
        <w:t>于</w:t>
      </w:r>
      <w:r>
        <w:rPr>
          <w:rFonts w:ascii="宋体" w:hAnsi="宋体" w:cs="宋体" w:eastAsia="宋体" w:hint="default"/>
          <w:spacing w:val="-67"/>
          <w:w w:val="99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pacing w:val="1"/>
          <w:w w:val="99"/>
          <w:sz w:val="27"/>
          <w:szCs w:val="27"/>
        </w:rPr>
        <w:t>2008</w:t>
      </w:r>
      <w:r>
        <w:rPr>
          <w:rFonts w:ascii="Times New Roman" w:hAnsi="Times New Roman" w:cs="Times New Roman" w:eastAsia="Times New Roman" w:hint="default"/>
          <w:w w:val="99"/>
          <w:sz w:val="27"/>
          <w:szCs w:val="27"/>
        </w:rPr>
        <w:t> </w:t>
      </w:r>
      <w:r>
        <w:rPr>
          <w:rFonts w:ascii="宋体" w:hAnsi="宋体" w:cs="宋体" w:eastAsia="宋体" w:hint="default"/>
          <w:w w:val="99"/>
          <w:sz w:val="27"/>
          <w:szCs w:val="27"/>
        </w:rPr>
        <w:t>年</w:t>
      </w:r>
      <w:r>
        <w:rPr>
          <w:rFonts w:ascii="宋体" w:hAnsi="宋体" w:cs="宋体" w:eastAsia="宋体" w:hint="default"/>
          <w:spacing w:val="-67"/>
          <w:w w:val="99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w w:val="99"/>
          <w:sz w:val="27"/>
          <w:szCs w:val="27"/>
        </w:rPr>
        <w:t>7</w:t>
      </w:r>
      <w:r>
        <w:rPr>
          <w:rFonts w:ascii="Times New Roman" w:hAnsi="Times New Roman" w:cs="Times New Roman" w:eastAsia="Times New Roman" w:hint="default"/>
          <w:sz w:val="27"/>
          <w:szCs w:val="27"/>
        </w:rPr>
      </w:r>
    </w:p>
    <w:p>
      <w:pPr>
        <w:spacing w:line="365" w:lineRule="exact" w:before="0"/>
        <w:ind w:left="1535" w:right="0" w:firstLine="0"/>
        <w:jc w:val="left"/>
        <w:rPr>
          <w:rFonts w:ascii="宋体" w:hAnsi="宋体" w:cs="宋体" w:eastAsia="宋体" w:hint="default"/>
          <w:sz w:val="27"/>
          <w:szCs w:val="27"/>
        </w:rPr>
      </w:pPr>
      <w:r>
        <w:rPr>
          <w:rFonts w:ascii="宋体" w:hAnsi="宋体" w:cs="宋体" w:eastAsia="宋体" w:hint="default"/>
          <w:sz w:val="27"/>
          <w:szCs w:val="27"/>
        </w:rPr>
        <w:t>月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31</w:t>
      </w:r>
      <w:r>
        <w:rPr>
          <w:rFonts w:ascii="Times New Roman" w:hAnsi="Times New Roman" w:cs="Times New Roman" w:eastAsia="Times New Roman" w:hint="default"/>
          <w:spacing w:val="-5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日</w:t>
      </w:r>
      <w:r>
        <w:rPr>
          <w:rFonts w:ascii="宋体" w:hAnsi="宋体" w:cs="宋体" w:eastAsia="宋体" w:hint="default"/>
          <w:sz w:val="27"/>
          <w:szCs w:val="27"/>
        </w:rPr>
        <w:t>与</w:t>
      </w:r>
      <w:r>
        <w:rPr>
          <w:rFonts w:ascii="宋体" w:hAnsi="宋体" w:cs="宋体" w:eastAsia="宋体" w:hint="default"/>
          <w:sz w:val="27"/>
          <w:szCs w:val="27"/>
        </w:rPr>
        <w:t>服装分</w:t>
      </w:r>
      <w:r>
        <w:rPr>
          <w:rFonts w:ascii="宋体" w:hAnsi="宋体" w:cs="宋体" w:eastAsia="宋体" w:hint="default"/>
          <w:sz w:val="27"/>
          <w:szCs w:val="27"/>
        </w:rPr>
        <w:t>公司承</w:t>
      </w:r>
      <w:r>
        <w:rPr>
          <w:rFonts w:ascii="宋体" w:hAnsi="宋体" w:cs="宋体" w:eastAsia="宋体" w:hint="default"/>
          <w:sz w:val="27"/>
          <w:szCs w:val="27"/>
        </w:rPr>
        <w:t>包</w:t>
      </w:r>
      <w:r>
        <w:rPr>
          <w:rFonts w:ascii="宋体" w:hAnsi="宋体" w:cs="宋体" w:eastAsia="宋体" w:hint="default"/>
          <w:sz w:val="27"/>
          <w:szCs w:val="27"/>
        </w:rPr>
        <w:t>人</w:t>
      </w:r>
      <w:r>
        <w:rPr>
          <w:rFonts w:ascii="宋体" w:hAnsi="宋体" w:cs="宋体" w:eastAsia="宋体" w:hint="default"/>
          <w:sz w:val="27"/>
          <w:szCs w:val="27"/>
        </w:rPr>
        <w:t>终</w:t>
      </w:r>
      <w:r>
        <w:rPr>
          <w:rFonts w:ascii="宋体" w:hAnsi="宋体" w:cs="宋体" w:eastAsia="宋体" w:hint="default"/>
          <w:sz w:val="27"/>
          <w:szCs w:val="27"/>
        </w:rPr>
        <w:t>止《服装分</w:t>
      </w:r>
      <w:r>
        <w:rPr>
          <w:rFonts w:ascii="宋体" w:hAnsi="宋体" w:cs="宋体" w:eastAsia="宋体" w:hint="default"/>
          <w:sz w:val="27"/>
          <w:szCs w:val="27"/>
        </w:rPr>
        <w:t>公司承</w:t>
      </w:r>
      <w:r>
        <w:rPr>
          <w:rFonts w:ascii="宋体" w:hAnsi="宋体" w:cs="宋体" w:eastAsia="宋体" w:hint="default"/>
          <w:sz w:val="27"/>
          <w:szCs w:val="27"/>
        </w:rPr>
        <w:t>包</w:t>
      </w:r>
      <w:r>
        <w:rPr>
          <w:rFonts w:ascii="宋体" w:hAnsi="宋体" w:cs="宋体" w:eastAsia="宋体" w:hint="default"/>
          <w:sz w:val="27"/>
          <w:szCs w:val="27"/>
        </w:rPr>
        <w:t>经</w:t>
      </w:r>
      <w:r>
        <w:rPr>
          <w:rFonts w:ascii="宋体" w:hAnsi="宋体" w:cs="宋体" w:eastAsia="宋体" w:hint="default"/>
          <w:sz w:val="27"/>
          <w:szCs w:val="27"/>
        </w:rPr>
        <w:t>营</w:t>
      </w:r>
      <w:r>
        <w:rPr>
          <w:rFonts w:ascii="宋体" w:hAnsi="宋体" w:cs="宋体" w:eastAsia="宋体" w:hint="default"/>
          <w:sz w:val="27"/>
          <w:szCs w:val="27"/>
        </w:rPr>
        <w:t>方</w:t>
      </w:r>
      <w:r>
        <w:rPr>
          <w:rFonts w:ascii="宋体" w:hAnsi="宋体" w:cs="宋体" w:eastAsia="宋体" w:hint="default"/>
          <w:sz w:val="27"/>
          <w:szCs w:val="27"/>
        </w:rPr>
        <w:t>案</w:t>
      </w:r>
      <w:r>
        <w:rPr>
          <w:rFonts w:ascii="宋体" w:hAnsi="宋体" w:cs="宋体" w:eastAsia="宋体" w:hint="default"/>
          <w:sz w:val="27"/>
          <w:szCs w:val="27"/>
        </w:rPr>
        <w:t>（</w:t>
      </w:r>
      <w:r>
        <w:rPr>
          <w:rFonts w:ascii="宋体" w:hAnsi="宋体" w:cs="宋体" w:eastAsia="宋体" w:hint="default"/>
          <w:sz w:val="27"/>
          <w:szCs w:val="27"/>
        </w:rPr>
        <w:t>兼</w:t>
      </w:r>
      <w:r>
        <w:rPr>
          <w:rFonts w:ascii="宋体" w:hAnsi="宋体" w:cs="宋体" w:eastAsia="宋体" w:hint="default"/>
          <w:sz w:val="27"/>
          <w:szCs w:val="27"/>
        </w:rPr>
        <w:t>承</w:t>
      </w:r>
      <w:r>
        <w:rPr>
          <w:rFonts w:ascii="宋体" w:hAnsi="宋体" w:cs="宋体" w:eastAsia="宋体" w:hint="default"/>
          <w:sz w:val="27"/>
          <w:szCs w:val="27"/>
        </w:rPr>
        <w:t>包</w:t>
      </w:r>
    </w:p>
    <w:p>
      <w:pPr>
        <w:spacing w:line="283" w:lineRule="auto" w:before="68"/>
        <w:ind w:left="1535" w:right="109" w:firstLine="0"/>
        <w:jc w:val="left"/>
        <w:rPr>
          <w:rFonts w:ascii="宋体" w:hAnsi="宋体" w:cs="宋体" w:eastAsia="宋体" w:hint="default"/>
          <w:sz w:val="27"/>
          <w:szCs w:val="27"/>
        </w:rPr>
      </w:pPr>
      <w:r>
        <w:rPr>
          <w:rFonts w:ascii="宋体" w:hAnsi="宋体" w:cs="宋体" w:eastAsia="宋体" w:hint="default"/>
          <w:spacing w:val="-23"/>
          <w:w w:val="99"/>
          <w:sz w:val="27"/>
          <w:szCs w:val="27"/>
        </w:rPr>
        <w:t>经</w:t>
      </w:r>
      <w:r>
        <w:rPr>
          <w:rFonts w:ascii="宋体" w:hAnsi="宋体" w:cs="宋体" w:eastAsia="宋体" w:hint="default"/>
          <w:spacing w:val="-23"/>
          <w:w w:val="99"/>
          <w:sz w:val="27"/>
          <w:szCs w:val="27"/>
        </w:rPr>
        <w:t>营</w:t>
      </w:r>
      <w:r>
        <w:rPr>
          <w:rFonts w:ascii="宋体" w:hAnsi="宋体" w:cs="宋体" w:eastAsia="宋体" w:hint="default"/>
          <w:spacing w:val="-23"/>
          <w:w w:val="99"/>
          <w:sz w:val="27"/>
          <w:szCs w:val="27"/>
        </w:rPr>
        <w:t>合</w:t>
      </w:r>
      <w:r>
        <w:rPr>
          <w:rFonts w:ascii="宋体" w:hAnsi="宋体" w:cs="宋体" w:eastAsia="宋体" w:hint="default"/>
          <w:spacing w:val="-23"/>
          <w:w w:val="99"/>
          <w:sz w:val="27"/>
          <w:szCs w:val="27"/>
        </w:rPr>
        <w:t>同</w:t>
      </w:r>
      <w:r>
        <w:rPr>
          <w:rFonts w:ascii="宋体" w:hAnsi="宋体" w:cs="宋体" w:eastAsia="宋体" w:hint="default"/>
          <w:spacing w:val="-23"/>
          <w:w w:val="99"/>
          <w:sz w:val="27"/>
          <w:szCs w:val="27"/>
        </w:rPr>
        <w:t>）</w:t>
      </w:r>
      <w:r>
        <w:rPr>
          <w:rFonts w:ascii="宋体" w:hAnsi="宋体" w:cs="宋体" w:eastAsia="宋体" w:hint="default"/>
          <w:spacing w:val="-23"/>
          <w:w w:val="99"/>
          <w:sz w:val="27"/>
          <w:szCs w:val="27"/>
        </w:rPr>
        <w:t>》</w:t>
      </w:r>
      <w:r>
        <w:rPr>
          <w:rFonts w:ascii="宋体" w:hAnsi="宋体" w:cs="宋体" w:eastAsia="宋体" w:hint="default"/>
          <w:spacing w:val="-23"/>
          <w:w w:val="99"/>
          <w:sz w:val="27"/>
          <w:szCs w:val="27"/>
        </w:rPr>
        <w:t>。公告</w:t>
      </w:r>
      <w:r>
        <w:rPr>
          <w:rFonts w:ascii="宋体" w:hAnsi="宋体" w:cs="宋体" w:eastAsia="宋体" w:hint="default"/>
          <w:spacing w:val="-23"/>
          <w:w w:val="99"/>
          <w:sz w:val="27"/>
          <w:szCs w:val="27"/>
        </w:rPr>
        <w:t>刊</w:t>
      </w:r>
      <w:r>
        <w:rPr>
          <w:rFonts w:ascii="宋体" w:hAnsi="宋体" w:cs="宋体" w:eastAsia="宋体" w:hint="default"/>
          <w:spacing w:val="-23"/>
          <w:w w:val="99"/>
          <w:sz w:val="27"/>
          <w:szCs w:val="27"/>
        </w:rPr>
        <w:t>登</w:t>
      </w:r>
      <w:r>
        <w:rPr>
          <w:rFonts w:ascii="宋体" w:hAnsi="宋体" w:cs="宋体" w:eastAsia="宋体" w:hint="default"/>
          <w:spacing w:val="-23"/>
          <w:w w:val="99"/>
          <w:sz w:val="27"/>
          <w:szCs w:val="27"/>
        </w:rPr>
        <w:t>在</w:t>
      </w:r>
      <w:r>
        <w:rPr>
          <w:rFonts w:ascii="宋体" w:hAnsi="宋体" w:cs="宋体" w:eastAsia="宋体" w:hint="default"/>
          <w:spacing w:val="-46"/>
          <w:w w:val="99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w w:val="99"/>
          <w:sz w:val="27"/>
          <w:szCs w:val="27"/>
        </w:rPr>
        <w:t>2008</w:t>
      </w:r>
      <w:r>
        <w:rPr>
          <w:rFonts w:ascii="Times New Roman" w:hAnsi="Times New Roman" w:cs="Times New Roman" w:eastAsia="Times New Roman" w:hint="default"/>
          <w:spacing w:val="17"/>
          <w:w w:val="99"/>
          <w:sz w:val="27"/>
          <w:szCs w:val="27"/>
        </w:rPr>
        <w:t> </w:t>
      </w:r>
      <w:r>
        <w:rPr>
          <w:rFonts w:ascii="宋体" w:hAnsi="宋体" w:cs="宋体" w:eastAsia="宋体" w:hint="default"/>
          <w:w w:val="99"/>
          <w:sz w:val="27"/>
          <w:szCs w:val="27"/>
        </w:rPr>
        <w:t>年</w:t>
      </w:r>
      <w:r>
        <w:rPr>
          <w:rFonts w:ascii="宋体" w:hAnsi="宋体" w:cs="宋体" w:eastAsia="宋体" w:hint="default"/>
          <w:spacing w:val="-51"/>
          <w:w w:val="99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w w:val="99"/>
          <w:sz w:val="27"/>
          <w:szCs w:val="27"/>
        </w:rPr>
        <w:t>8</w:t>
      </w:r>
      <w:r>
        <w:rPr>
          <w:rFonts w:ascii="Times New Roman" w:hAnsi="Times New Roman" w:cs="Times New Roman" w:eastAsia="Times New Roman" w:hint="default"/>
          <w:spacing w:val="17"/>
          <w:w w:val="99"/>
          <w:sz w:val="27"/>
          <w:szCs w:val="27"/>
        </w:rPr>
        <w:t> </w:t>
      </w:r>
      <w:r>
        <w:rPr>
          <w:rFonts w:ascii="宋体" w:hAnsi="宋体" w:cs="宋体" w:eastAsia="宋体" w:hint="default"/>
          <w:w w:val="99"/>
          <w:sz w:val="27"/>
          <w:szCs w:val="27"/>
        </w:rPr>
        <w:t>月</w:t>
      </w:r>
      <w:r>
        <w:rPr>
          <w:rFonts w:ascii="宋体" w:hAnsi="宋体" w:cs="宋体" w:eastAsia="宋体" w:hint="default"/>
          <w:spacing w:val="-51"/>
          <w:w w:val="99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w w:val="99"/>
          <w:sz w:val="27"/>
          <w:szCs w:val="27"/>
        </w:rPr>
        <w:t>4</w:t>
      </w:r>
      <w:r>
        <w:rPr>
          <w:rFonts w:ascii="Times New Roman" w:hAnsi="Times New Roman" w:cs="Times New Roman" w:eastAsia="Times New Roman" w:hint="default"/>
          <w:spacing w:val="17"/>
          <w:w w:val="99"/>
          <w:sz w:val="27"/>
          <w:szCs w:val="27"/>
        </w:rPr>
        <w:t> </w:t>
      </w:r>
      <w:r>
        <w:rPr>
          <w:rFonts w:ascii="宋体" w:hAnsi="宋体" w:cs="宋体" w:eastAsia="宋体" w:hint="default"/>
          <w:w w:val="99"/>
          <w:sz w:val="27"/>
          <w:szCs w:val="27"/>
        </w:rPr>
        <w:t>日</w:t>
      </w:r>
      <w:r>
        <w:rPr>
          <w:rFonts w:ascii="宋体" w:hAnsi="宋体" w:cs="宋体" w:eastAsia="宋体" w:hint="default"/>
          <w:w w:val="99"/>
          <w:sz w:val="27"/>
          <w:szCs w:val="27"/>
        </w:rPr>
        <w:t>的</w:t>
      </w:r>
      <w:r>
        <w:rPr>
          <w:rFonts w:ascii="宋体" w:hAnsi="宋体" w:cs="宋体" w:eastAsia="宋体" w:hint="default"/>
          <w:w w:val="99"/>
          <w:sz w:val="27"/>
          <w:szCs w:val="27"/>
        </w:rPr>
        <w:t>《</w:t>
      </w:r>
      <w:r>
        <w:rPr>
          <w:rFonts w:ascii="宋体" w:hAnsi="宋体" w:cs="宋体" w:eastAsia="宋体" w:hint="default"/>
          <w:w w:val="99"/>
          <w:sz w:val="27"/>
          <w:szCs w:val="27"/>
        </w:rPr>
        <w:t>证</w:t>
      </w:r>
      <w:r>
        <w:rPr>
          <w:rFonts w:ascii="宋体" w:hAnsi="宋体" w:cs="宋体" w:eastAsia="宋体" w:hint="default"/>
          <w:w w:val="99"/>
          <w:sz w:val="27"/>
          <w:szCs w:val="27"/>
        </w:rPr>
        <w:t>券</w:t>
      </w:r>
      <w:r>
        <w:rPr>
          <w:rFonts w:ascii="宋体" w:hAnsi="宋体" w:cs="宋体" w:eastAsia="宋体" w:hint="default"/>
          <w:w w:val="99"/>
          <w:sz w:val="27"/>
          <w:szCs w:val="27"/>
        </w:rPr>
        <w:t>日</w:t>
      </w:r>
      <w:r>
        <w:rPr>
          <w:rFonts w:ascii="宋体" w:hAnsi="宋体" w:cs="宋体" w:eastAsia="宋体" w:hint="default"/>
          <w:w w:val="99"/>
          <w:sz w:val="27"/>
          <w:szCs w:val="27"/>
        </w:rPr>
        <w:t>报</w:t>
      </w:r>
      <w:r>
        <w:rPr>
          <w:rFonts w:ascii="宋体" w:hAnsi="宋体" w:cs="宋体" w:eastAsia="宋体" w:hint="default"/>
          <w:w w:val="99"/>
          <w:sz w:val="27"/>
          <w:szCs w:val="27"/>
        </w:rPr>
        <w:t>》</w:t>
      </w:r>
      <w:r>
        <w:rPr>
          <w:rFonts w:ascii="宋体" w:hAnsi="宋体" w:cs="宋体" w:eastAsia="宋体" w:hint="default"/>
          <w:w w:val="99"/>
          <w:sz w:val="27"/>
          <w:szCs w:val="27"/>
        </w:rPr>
        <w:t>和</w:t>
      </w:r>
      <w:r>
        <w:rPr>
          <w:rFonts w:ascii="宋体" w:hAnsi="宋体" w:cs="宋体" w:eastAsia="宋体" w:hint="default"/>
          <w:w w:val="99"/>
          <w:sz w:val="27"/>
          <w:szCs w:val="27"/>
        </w:rPr>
        <w:t>巨潮</w:t>
      </w:r>
      <w:r>
        <w:rPr>
          <w:rFonts w:ascii="宋体" w:hAnsi="宋体" w:cs="宋体" w:eastAsia="宋体" w:hint="default"/>
          <w:w w:val="99"/>
          <w:sz w:val="27"/>
          <w:szCs w:val="27"/>
        </w:rPr>
        <w:t>资</w:t>
      </w:r>
      <w:r>
        <w:rPr>
          <w:rFonts w:ascii="宋体" w:hAnsi="宋体" w:cs="宋体" w:eastAsia="宋体" w:hint="default"/>
          <w:w w:val="99"/>
          <w:sz w:val="27"/>
          <w:szCs w:val="27"/>
        </w:rPr>
        <w:t>讯 </w:t>
      </w:r>
      <w:r>
        <w:rPr>
          <w:rFonts w:ascii="宋体" w:hAnsi="宋体" w:cs="宋体" w:eastAsia="宋体" w:hint="default"/>
          <w:sz w:val="27"/>
          <w:szCs w:val="27"/>
        </w:rPr>
        <w:t>网</w:t>
      </w:r>
      <w:r>
        <w:rPr>
          <w:rFonts w:ascii="宋体" w:hAnsi="宋体" w:cs="宋体" w:eastAsia="宋体" w:hint="default"/>
          <w:sz w:val="27"/>
          <w:szCs w:val="27"/>
        </w:rPr>
        <w:t>上</w:t>
      </w:r>
      <w:r>
        <w:rPr>
          <w:rFonts w:ascii="宋体" w:hAnsi="宋体" w:cs="宋体" w:eastAsia="宋体" w:hint="default"/>
          <w:sz w:val="27"/>
          <w:szCs w:val="27"/>
        </w:rPr>
        <w:t>。</w:t>
      </w:r>
    </w:p>
    <w:p>
      <w:pPr>
        <w:spacing w:line="288" w:lineRule="auto" w:before="35"/>
        <w:ind w:left="1535" w:right="109" w:firstLine="528"/>
        <w:jc w:val="both"/>
        <w:rPr>
          <w:rFonts w:ascii="宋体" w:hAnsi="宋体" w:cs="宋体" w:eastAsia="宋体" w:hint="default"/>
          <w:sz w:val="27"/>
          <w:szCs w:val="27"/>
        </w:rPr>
      </w:pPr>
      <w:r>
        <w:rPr>
          <w:rFonts w:ascii="Times New Roman" w:hAnsi="Times New Roman" w:cs="Times New Roman" w:eastAsia="Times New Roman" w:hint="default"/>
          <w:sz w:val="27"/>
          <w:szCs w:val="27"/>
        </w:rPr>
        <w:t>2008</w:t>
      </w:r>
      <w:r>
        <w:rPr>
          <w:rFonts w:ascii="Times New Roman" w:hAnsi="Times New Roman" w:cs="Times New Roman" w:eastAsia="Times New Roman" w:hint="default"/>
          <w:spacing w:val="-25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年</w:t>
      </w:r>
      <w:r>
        <w:rPr>
          <w:rFonts w:ascii="宋体" w:hAnsi="宋体" w:cs="宋体" w:eastAsia="宋体" w:hint="default"/>
          <w:spacing w:val="-92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12</w:t>
      </w:r>
      <w:r>
        <w:rPr>
          <w:rFonts w:ascii="Times New Roman" w:hAnsi="Times New Roman" w:cs="Times New Roman" w:eastAsia="Times New Roman" w:hint="default"/>
          <w:spacing w:val="-25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月</w:t>
      </w:r>
      <w:r>
        <w:rPr>
          <w:rFonts w:ascii="宋体" w:hAnsi="宋体" w:cs="宋体" w:eastAsia="宋体" w:hint="default"/>
          <w:spacing w:val="-92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12</w:t>
      </w:r>
      <w:r>
        <w:rPr>
          <w:rFonts w:ascii="Times New Roman" w:hAnsi="Times New Roman" w:cs="Times New Roman" w:eastAsia="Times New Roman" w:hint="default"/>
          <w:spacing w:val="-25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日</w:t>
      </w:r>
      <w:r>
        <w:rPr>
          <w:rFonts w:ascii="宋体" w:hAnsi="宋体" w:cs="宋体" w:eastAsia="宋体" w:hint="default"/>
          <w:sz w:val="27"/>
          <w:szCs w:val="27"/>
        </w:rPr>
        <w:t>本公司大</w:t>
      </w:r>
      <w:r>
        <w:rPr>
          <w:rFonts w:ascii="宋体" w:hAnsi="宋体" w:cs="宋体" w:eastAsia="宋体" w:hint="default"/>
          <w:sz w:val="27"/>
          <w:szCs w:val="27"/>
        </w:rPr>
        <w:t>股东</w:t>
      </w:r>
      <w:r>
        <w:rPr>
          <w:rFonts w:ascii="宋体" w:hAnsi="宋体" w:cs="宋体" w:eastAsia="宋体" w:hint="default"/>
          <w:sz w:val="27"/>
          <w:szCs w:val="27"/>
        </w:rPr>
        <w:t>实际</w:t>
      </w:r>
      <w:r>
        <w:rPr>
          <w:rFonts w:ascii="宋体" w:hAnsi="宋体" w:cs="宋体" w:eastAsia="宋体" w:hint="default"/>
          <w:sz w:val="27"/>
          <w:szCs w:val="27"/>
        </w:rPr>
        <w:t>控制</w:t>
      </w:r>
      <w:r>
        <w:rPr>
          <w:rFonts w:ascii="宋体" w:hAnsi="宋体" w:cs="宋体" w:eastAsia="宋体" w:hint="default"/>
          <w:sz w:val="27"/>
          <w:szCs w:val="27"/>
        </w:rPr>
        <w:t>人</w:t>
      </w:r>
      <w:r>
        <w:rPr>
          <w:rFonts w:ascii="宋体" w:hAnsi="宋体" w:cs="宋体" w:eastAsia="宋体" w:hint="default"/>
          <w:sz w:val="27"/>
          <w:szCs w:val="27"/>
        </w:rPr>
        <w:t>姜放先生</w:t>
      </w:r>
      <w:r>
        <w:rPr>
          <w:rFonts w:ascii="宋体" w:hAnsi="宋体" w:cs="宋体" w:eastAsia="宋体" w:hint="default"/>
          <w:sz w:val="27"/>
          <w:szCs w:val="27"/>
        </w:rPr>
        <w:t>以</w:t>
      </w:r>
      <w:r>
        <w:rPr>
          <w:rFonts w:ascii="宋体" w:hAnsi="宋体" w:cs="宋体" w:eastAsia="宋体" w:hint="default"/>
          <w:sz w:val="27"/>
          <w:szCs w:val="27"/>
        </w:rPr>
        <w:t>现金</w:t>
      </w:r>
      <w:r>
        <w:rPr>
          <w:rFonts w:ascii="宋体" w:hAnsi="宋体" w:cs="宋体" w:eastAsia="宋体" w:hint="default"/>
          <w:sz w:val="27"/>
          <w:szCs w:val="27"/>
        </w:rPr>
        <w:t>形式偿</w:t>
      </w:r>
      <w:r>
        <w:rPr>
          <w:rFonts w:ascii="宋体" w:hAnsi="宋体" w:cs="宋体" w:eastAsia="宋体" w:hint="default"/>
          <w:spacing w:val="4"/>
          <w:w w:val="99"/>
          <w:sz w:val="27"/>
          <w:szCs w:val="27"/>
        </w:rPr>
        <w:t> </w:t>
      </w:r>
      <w:r>
        <w:rPr>
          <w:rFonts w:ascii="宋体" w:hAnsi="宋体" w:cs="宋体" w:eastAsia="宋体" w:hint="default"/>
          <w:spacing w:val="7"/>
          <w:w w:val="95"/>
          <w:sz w:val="27"/>
          <w:szCs w:val="27"/>
        </w:rPr>
        <w:t>还</w:t>
      </w:r>
      <w:r>
        <w:rPr>
          <w:rFonts w:ascii="宋体" w:hAnsi="宋体" w:cs="宋体" w:eastAsia="宋体" w:hint="default"/>
          <w:spacing w:val="7"/>
          <w:w w:val="95"/>
          <w:sz w:val="27"/>
          <w:szCs w:val="27"/>
        </w:rPr>
        <w:t>了</w:t>
      </w:r>
      <w:r>
        <w:rPr>
          <w:rFonts w:ascii="宋体" w:hAnsi="宋体" w:cs="宋体" w:eastAsia="宋体" w:hint="default"/>
          <w:spacing w:val="7"/>
          <w:w w:val="95"/>
          <w:sz w:val="27"/>
          <w:szCs w:val="27"/>
        </w:rPr>
        <w:t>上</w:t>
      </w:r>
      <w:r>
        <w:rPr>
          <w:rFonts w:ascii="宋体" w:hAnsi="宋体" w:cs="宋体" w:eastAsia="宋体" w:hint="default"/>
          <w:spacing w:val="7"/>
          <w:w w:val="95"/>
          <w:sz w:val="27"/>
          <w:szCs w:val="27"/>
        </w:rPr>
        <w:t>述承</w:t>
      </w:r>
      <w:r>
        <w:rPr>
          <w:rFonts w:ascii="宋体" w:hAnsi="宋体" w:cs="宋体" w:eastAsia="宋体" w:hint="default"/>
          <w:spacing w:val="7"/>
          <w:w w:val="95"/>
          <w:sz w:val="27"/>
          <w:szCs w:val="27"/>
        </w:rPr>
        <w:t>包</w:t>
      </w:r>
      <w:r>
        <w:rPr>
          <w:rFonts w:ascii="宋体" w:hAnsi="宋体" w:cs="宋体" w:eastAsia="宋体" w:hint="default"/>
          <w:spacing w:val="7"/>
          <w:w w:val="95"/>
          <w:sz w:val="27"/>
          <w:szCs w:val="27"/>
        </w:rPr>
        <w:t>合</w:t>
      </w:r>
      <w:r>
        <w:rPr>
          <w:rFonts w:ascii="宋体" w:hAnsi="宋体" w:cs="宋体" w:eastAsia="宋体" w:hint="default"/>
          <w:spacing w:val="7"/>
          <w:w w:val="95"/>
          <w:sz w:val="27"/>
          <w:szCs w:val="27"/>
        </w:rPr>
        <w:t>同</w:t>
      </w:r>
      <w:r>
        <w:rPr>
          <w:rFonts w:ascii="宋体" w:hAnsi="宋体" w:cs="宋体" w:eastAsia="宋体" w:hint="default"/>
          <w:spacing w:val="7"/>
          <w:w w:val="95"/>
          <w:sz w:val="27"/>
          <w:szCs w:val="27"/>
        </w:rPr>
        <w:t>中</w:t>
      </w:r>
      <w:r>
        <w:rPr>
          <w:rFonts w:ascii="宋体" w:hAnsi="宋体" w:cs="宋体" w:eastAsia="宋体" w:hint="default"/>
          <w:spacing w:val="7"/>
          <w:w w:val="95"/>
          <w:sz w:val="27"/>
          <w:szCs w:val="27"/>
        </w:rPr>
        <w:t>涉</w:t>
      </w:r>
      <w:r>
        <w:rPr>
          <w:rFonts w:ascii="宋体" w:hAnsi="宋体" w:cs="宋体" w:eastAsia="宋体" w:hint="default"/>
          <w:spacing w:val="7"/>
          <w:w w:val="95"/>
          <w:sz w:val="27"/>
          <w:szCs w:val="27"/>
        </w:rPr>
        <w:t>及的承</w:t>
      </w:r>
      <w:r>
        <w:rPr>
          <w:rFonts w:ascii="宋体" w:hAnsi="宋体" w:cs="宋体" w:eastAsia="宋体" w:hint="default"/>
          <w:spacing w:val="7"/>
          <w:w w:val="95"/>
          <w:sz w:val="27"/>
          <w:szCs w:val="27"/>
        </w:rPr>
        <w:t>包</w:t>
      </w:r>
      <w:r>
        <w:rPr>
          <w:rFonts w:ascii="宋体" w:hAnsi="宋体" w:cs="宋体" w:eastAsia="宋体" w:hint="default"/>
          <w:spacing w:val="7"/>
          <w:w w:val="95"/>
          <w:sz w:val="27"/>
          <w:szCs w:val="27"/>
        </w:rPr>
        <w:t>利润</w:t>
      </w:r>
      <w:r>
        <w:rPr>
          <w:rFonts w:ascii="宋体" w:hAnsi="宋体" w:cs="宋体" w:eastAsia="宋体" w:hint="default"/>
          <w:spacing w:val="7"/>
          <w:w w:val="95"/>
          <w:sz w:val="27"/>
          <w:szCs w:val="27"/>
        </w:rPr>
        <w:t>及承担</w:t>
      </w:r>
      <w:r>
        <w:rPr>
          <w:rFonts w:ascii="宋体" w:hAnsi="宋体" w:cs="宋体" w:eastAsia="宋体" w:hint="default"/>
          <w:spacing w:val="7"/>
          <w:w w:val="95"/>
          <w:sz w:val="27"/>
          <w:szCs w:val="27"/>
        </w:rPr>
        <w:t>相</w:t>
      </w:r>
      <w:r>
        <w:rPr>
          <w:rFonts w:ascii="宋体" w:hAnsi="宋体" w:cs="宋体" w:eastAsia="宋体" w:hint="default"/>
          <w:spacing w:val="7"/>
          <w:w w:val="95"/>
          <w:sz w:val="27"/>
          <w:szCs w:val="27"/>
        </w:rPr>
        <w:t>应</w:t>
      </w:r>
      <w:r>
        <w:rPr>
          <w:rFonts w:ascii="宋体" w:hAnsi="宋体" w:cs="宋体" w:eastAsia="宋体" w:hint="default"/>
          <w:spacing w:val="7"/>
          <w:w w:val="95"/>
          <w:sz w:val="27"/>
          <w:szCs w:val="27"/>
        </w:rPr>
        <w:t>债</w:t>
      </w:r>
      <w:r>
        <w:rPr>
          <w:rFonts w:ascii="宋体" w:hAnsi="宋体" w:cs="宋体" w:eastAsia="宋体" w:hint="default"/>
          <w:spacing w:val="7"/>
          <w:w w:val="95"/>
          <w:sz w:val="27"/>
          <w:szCs w:val="27"/>
        </w:rPr>
        <w:t>务和</w:t>
      </w:r>
      <w:r>
        <w:rPr>
          <w:rFonts w:ascii="宋体" w:hAnsi="宋体" w:cs="宋体" w:eastAsia="宋体" w:hint="default"/>
          <w:spacing w:val="7"/>
          <w:w w:val="95"/>
          <w:sz w:val="27"/>
          <w:szCs w:val="27"/>
        </w:rPr>
        <w:t>费用</w:t>
      </w:r>
      <w:r>
        <w:rPr>
          <w:rFonts w:ascii="宋体" w:hAnsi="宋体" w:cs="宋体" w:eastAsia="宋体" w:hint="default"/>
          <w:spacing w:val="7"/>
          <w:w w:val="95"/>
          <w:sz w:val="27"/>
          <w:szCs w:val="27"/>
        </w:rPr>
        <w:t>所</w:t>
      </w:r>
      <w:r>
        <w:rPr>
          <w:rFonts w:ascii="宋体" w:hAnsi="宋体" w:cs="宋体" w:eastAsia="宋体" w:hint="default"/>
          <w:spacing w:val="7"/>
          <w:w w:val="95"/>
          <w:sz w:val="27"/>
          <w:szCs w:val="27"/>
        </w:rPr>
        <w:t>形</w:t>
      </w:r>
      <w:r>
        <w:rPr>
          <w:rFonts w:ascii="宋体" w:hAnsi="宋体" w:cs="宋体" w:eastAsia="宋体" w:hint="default"/>
          <w:spacing w:val="7"/>
          <w:w w:val="95"/>
          <w:sz w:val="27"/>
          <w:szCs w:val="27"/>
        </w:rPr>
        <w:t>成</w:t>
      </w:r>
      <w:r>
        <w:rPr>
          <w:rFonts w:ascii="宋体" w:hAnsi="宋体" w:cs="宋体" w:eastAsia="宋体" w:hint="default"/>
          <w:spacing w:val="7"/>
          <w:w w:val="95"/>
          <w:sz w:val="27"/>
          <w:szCs w:val="27"/>
        </w:rPr>
        <w:t>的</w:t>
      </w:r>
      <w:r>
        <w:rPr>
          <w:rFonts w:ascii="宋体" w:hAnsi="宋体" w:cs="宋体" w:eastAsia="宋体" w:hint="default"/>
          <w:spacing w:val="125"/>
          <w:w w:val="95"/>
          <w:sz w:val="27"/>
          <w:szCs w:val="27"/>
        </w:rPr>
        <w:t> </w:t>
      </w:r>
      <w:r>
        <w:rPr>
          <w:rFonts w:ascii="宋体" w:hAnsi="宋体" w:cs="宋体" w:eastAsia="宋体" w:hint="default"/>
          <w:w w:val="99"/>
          <w:sz w:val="27"/>
          <w:szCs w:val="27"/>
        </w:rPr>
        <w:t>担保</w:t>
      </w:r>
      <w:r>
        <w:rPr>
          <w:rFonts w:ascii="宋体" w:hAnsi="宋体" w:cs="宋体" w:eastAsia="宋体" w:hint="default"/>
          <w:w w:val="99"/>
          <w:sz w:val="27"/>
          <w:szCs w:val="27"/>
        </w:rPr>
        <w:t>款</w:t>
      </w:r>
      <w:r>
        <w:rPr>
          <w:rFonts w:ascii="宋体" w:hAnsi="宋体" w:cs="宋体" w:eastAsia="宋体" w:hint="default"/>
          <w:spacing w:val="-59"/>
          <w:w w:val="99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w w:val="99"/>
          <w:sz w:val="27"/>
          <w:szCs w:val="27"/>
        </w:rPr>
        <w:t>7,479,522.31</w:t>
      </w:r>
      <w:r>
        <w:rPr>
          <w:rFonts w:ascii="Times New Roman" w:hAnsi="Times New Roman" w:cs="Times New Roman" w:eastAsia="Times New Roman" w:hint="default"/>
          <w:spacing w:val="7"/>
          <w:w w:val="99"/>
          <w:sz w:val="27"/>
          <w:szCs w:val="27"/>
        </w:rPr>
        <w:t> </w:t>
      </w:r>
      <w:r>
        <w:rPr>
          <w:rFonts w:ascii="宋体" w:hAnsi="宋体" w:cs="宋体" w:eastAsia="宋体" w:hint="default"/>
          <w:spacing w:val="-11"/>
          <w:w w:val="99"/>
          <w:sz w:val="27"/>
          <w:szCs w:val="27"/>
        </w:rPr>
        <w:t>元</w:t>
      </w:r>
      <w:r>
        <w:rPr>
          <w:rFonts w:ascii="宋体" w:hAnsi="宋体" w:cs="宋体" w:eastAsia="宋体" w:hint="default"/>
          <w:spacing w:val="-11"/>
          <w:w w:val="99"/>
          <w:sz w:val="27"/>
          <w:szCs w:val="27"/>
        </w:rPr>
        <w:t>。</w:t>
      </w:r>
      <w:r>
        <w:rPr>
          <w:rFonts w:ascii="宋体" w:hAnsi="宋体" w:cs="宋体" w:eastAsia="宋体" w:hint="default"/>
          <w:spacing w:val="-11"/>
          <w:w w:val="99"/>
          <w:sz w:val="27"/>
          <w:szCs w:val="27"/>
        </w:rPr>
        <w:t>《</w:t>
      </w:r>
      <w:r>
        <w:rPr>
          <w:rFonts w:ascii="宋体" w:hAnsi="宋体" w:cs="宋体" w:eastAsia="宋体" w:hint="default"/>
          <w:spacing w:val="-11"/>
          <w:w w:val="99"/>
          <w:sz w:val="27"/>
          <w:szCs w:val="27"/>
        </w:rPr>
        <w:t>关</w:t>
      </w:r>
      <w:r>
        <w:rPr>
          <w:rFonts w:ascii="宋体" w:hAnsi="宋体" w:cs="宋体" w:eastAsia="宋体" w:hint="default"/>
          <w:spacing w:val="-11"/>
          <w:w w:val="99"/>
          <w:sz w:val="27"/>
          <w:szCs w:val="27"/>
        </w:rPr>
        <w:t>于</w:t>
      </w:r>
      <w:r>
        <w:rPr>
          <w:rFonts w:ascii="宋体" w:hAnsi="宋体" w:cs="宋体" w:eastAsia="宋体" w:hint="default"/>
          <w:spacing w:val="-11"/>
          <w:w w:val="99"/>
          <w:sz w:val="27"/>
          <w:szCs w:val="27"/>
        </w:rPr>
        <w:t>大</w:t>
      </w:r>
      <w:r>
        <w:rPr>
          <w:rFonts w:ascii="宋体" w:hAnsi="宋体" w:cs="宋体" w:eastAsia="宋体" w:hint="default"/>
          <w:spacing w:val="-11"/>
          <w:w w:val="99"/>
          <w:sz w:val="27"/>
          <w:szCs w:val="27"/>
        </w:rPr>
        <w:t>股东</w:t>
      </w:r>
      <w:r>
        <w:rPr>
          <w:rFonts w:ascii="宋体" w:hAnsi="宋体" w:cs="宋体" w:eastAsia="宋体" w:hint="default"/>
          <w:spacing w:val="-11"/>
          <w:w w:val="99"/>
          <w:sz w:val="27"/>
          <w:szCs w:val="27"/>
        </w:rPr>
        <w:t>关</w:t>
      </w:r>
      <w:r>
        <w:rPr>
          <w:rFonts w:ascii="宋体" w:hAnsi="宋体" w:cs="宋体" w:eastAsia="宋体" w:hint="default"/>
          <w:spacing w:val="-11"/>
          <w:w w:val="99"/>
          <w:sz w:val="27"/>
          <w:szCs w:val="27"/>
        </w:rPr>
        <w:t>联</w:t>
      </w:r>
      <w:r>
        <w:rPr>
          <w:rFonts w:ascii="宋体" w:hAnsi="宋体" w:cs="宋体" w:eastAsia="宋体" w:hint="default"/>
          <w:spacing w:val="-11"/>
          <w:w w:val="99"/>
          <w:sz w:val="27"/>
          <w:szCs w:val="27"/>
        </w:rPr>
        <w:t>方</w:t>
      </w:r>
      <w:r>
        <w:rPr>
          <w:rFonts w:ascii="宋体" w:hAnsi="宋体" w:cs="宋体" w:eastAsia="宋体" w:hint="default"/>
          <w:spacing w:val="-11"/>
          <w:w w:val="99"/>
          <w:sz w:val="27"/>
          <w:szCs w:val="27"/>
        </w:rPr>
        <w:t>资</w:t>
      </w:r>
      <w:r>
        <w:rPr>
          <w:rFonts w:ascii="宋体" w:hAnsi="宋体" w:cs="宋体" w:eastAsia="宋体" w:hint="default"/>
          <w:spacing w:val="-11"/>
          <w:w w:val="99"/>
          <w:sz w:val="27"/>
          <w:szCs w:val="27"/>
        </w:rPr>
        <w:t>金</w:t>
      </w:r>
      <w:r>
        <w:rPr>
          <w:rFonts w:ascii="宋体" w:hAnsi="宋体" w:cs="宋体" w:eastAsia="宋体" w:hint="default"/>
          <w:spacing w:val="-11"/>
          <w:w w:val="99"/>
          <w:sz w:val="27"/>
          <w:szCs w:val="27"/>
        </w:rPr>
        <w:t>占</w:t>
      </w:r>
      <w:r>
        <w:rPr>
          <w:rFonts w:ascii="宋体" w:hAnsi="宋体" w:cs="宋体" w:eastAsia="宋体" w:hint="default"/>
          <w:spacing w:val="-11"/>
          <w:w w:val="99"/>
          <w:sz w:val="27"/>
          <w:szCs w:val="27"/>
        </w:rPr>
        <w:t>用</w:t>
      </w:r>
      <w:r>
        <w:rPr>
          <w:rFonts w:ascii="宋体" w:hAnsi="宋体" w:cs="宋体" w:eastAsia="宋体" w:hint="default"/>
          <w:spacing w:val="-11"/>
          <w:w w:val="99"/>
          <w:sz w:val="27"/>
          <w:szCs w:val="27"/>
        </w:rPr>
        <w:t>还</w:t>
      </w:r>
      <w:r>
        <w:rPr>
          <w:rFonts w:ascii="宋体" w:hAnsi="宋体" w:cs="宋体" w:eastAsia="宋体" w:hint="default"/>
          <w:spacing w:val="-11"/>
          <w:w w:val="99"/>
          <w:sz w:val="27"/>
          <w:szCs w:val="27"/>
        </w:rPr>
        <w:t>款</w:t>
      </w:r>
      <w:r>
        <w:rPr>
          <w:rFonts w:ascii="宋体" w:hAnsi="宋体" w:cs="宋体" w:eastAsia="宋体" w:hint="default"/>
          <w:spacing w:val="-11"/>
          <w:w w:val="99"/>
          <w:sz w:val="27"/>
          <w:szCs w:val="27"/>
        </w:rPr>
        <w:t>公告</w:t>
      </w:r>
      <w:r>
        <w:rPr>
          <w:rFonts w:ascii="宋体" w:hAnsi="宋体" w:cs="宋体" w:eastAsia="宋体" w:hint="default"/>
          <w:spacing w:val="-11"/>
          <w:w w:val="99"/>
          <w:sz w:val="27"/>
          <w:szCs w:val="27"/>
        </w:rPr>
        <w:t>》</w:t>
      </w:r>
      <w:r>
        <w:rPr>
          <w:rFonts w:ascii="宋体" w:hAnsi="宋体" w:cs="宋体" w:eastAsia="宋体" w:hint="default"/>
          <w:spacing w:val="-11"/>
          <w:w w:val="99"/>
          <w:sz w:val="27"/>
          <w:szCs w:val="27"/>
        </w:rPr>
        <w:t>刊</w:t>
      </w:r>
      <w:r>
        <w:rPr>
          <w:rFonts w:ascii="宋体" w:hAnsi="宋体" w:cs="宋体" w:eastAsia="宋体" w:hint="default"/>
          <w:spacing w:val="-11"/>
          <w:w w:val="99"/>
          <w:sz w:val="27"/>
          <w:szCs w:val="27"/>
        </w:rPr>
        <w:t>登</w:t>
      </w:r>
      <w:r>
        <w:rPr>
          <w:rFonts w:ascii="宋体" w:hAnsi="宋体" w:cs="宋体" w:eastAsia="宋体" w:hint="default"/>
          <w:spacing w:val="-11"/>
          <w:w w:val="99"/>
          <w:sz w:val="27"/>
          <w:szCs w:val="27"/>
        </w:rPr>
        <w:t>在</w:t>
      </w:r>
      <w:r>
        <w:rPr>
          <w:rFonts w:ascii="宋体" w:hAnsi="宋体" w:cs="宋体" w:eastAsia="宋体" w:hint="default"/>
          <w:spacing w:val="-133"/>
          <w:w w:val="99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2008</w:t>
      </w:r>
      <w:r>
        <w:rPr>
          <w:rFonts w:ascii="Times New Roman" w:hAnsi="Times New Roman" w:cs="Times New Roman" w:eastAsia="Times New Roman" w:hint="default"/>
          <w:spacing w:val="-4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年</w:t>
      </w:r>
      <w:r>
        <w:rPr>
          <w:rFonts w:ascii="宋体" w:hAnsi="宋体" w:cs="宋体" w:eastAsia="宋体" w:hint="default"/>
          <w:spacing w:val="-71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12</w:t>
      </w:r>
      <w:r>
        <w:rPr>
          <w:rFonts w:ascii="Times New Roman" w:hAnsi="Times New Roman" w:cs="Times New Roman" w:eastAsia="Times New Roman" w:hint="default"/>
          <w:spacing w:val="-4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月</w:t>
      </w:r>
      <w:r>
        <w:rPr>
          <w:rFonts w:ascii="宋体" w:hAnsi="宋体" w:cs="宋体" w:eastAsia="宋体" w:hint="default"/>
          <w:spacing w:val="-67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22</w:t>
      </w:r>
      <w:r>
        <w:rPr>
          <w:rFonts w:ascii="Times New Roman" w:hAnsi="Times New Roman" w:cs="Times New Roman" w:eastAsia="Times New Roman" w:hint="default"/>
          <w:spacing w:val="-4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日</w:t>
      </w:r>
      <w:r>
        <w:rPr>
          <w:rFonts w:ascii="宋体" w:hAnsi="宋体" w:cs="宋体" w:eastAsia="宋体" w:hint="default"/>
          <w:sz w:val="27"/>
          <w:szCs w:val="27"/>
        </w:rPr>
        <w:t>的</w:t>
      </w:r>
      <w:r>
        <w:rPr>
          <w:rFonts w:ascii="宋体" w:hAnsi="宋体" w:cs="宋体" w:eastAsia="宋体" w:hint="default"/>
          <w:sz w:val="27"/>
          <w:szCs w:val="27"/>
        </w:rPr>
        <w:t>《</w:t>
      </w:r>
      <w:r>
        <w:rPr>
          <w:rFonts w:ascii="宋体" w:hAnsi="宋体" w:cs="宋体" w:eastAsia="宋体" w:hint="default"/>
          <w:sz w:val="27"/>
          <w:szCs w:val="27"/>
        </w:rPr>
        <w:t>证</w:t>
      </w:r>
      <w:r>
        <w:rPr>
          <w:rFonts w:ascii="宋体" w:hAnsi="宋体" w:cs="宋体" w:eastAsia="宋体" w:hint="default"/>
          <w:sz w:val="27"/>
          <w:szCs w:val="27"/>
        </w:rPr>
        <w:t>券</w:t>
      </w:r>
      <w:r>
        <w:rPr>
          <w:rFonts w:ascii="宋体" w:hAnsi="宋体" w:cs="宋体" w:eastAsia="宋体" w:hint="default"/>
          <w:sz w:val="27"/>
          <w:szCs w:val="27"/>
        </w:rPr>
        <w:t>日</w:t>
      </w:r>
      <w:r>
        <w:rPr>
          <w:rFonts w:ascii="宋体" w:hAnsi="宋体" w:cs="宋体" w:eastAsia="宋体" w:hint="default"/>
          <w:sz w:val="27"/>
          <w:szCs w:val="27"/>
        </w:rPr>
        <w:t>报</w:t>
      </w:r>
      <w:r>
        <w:rPr>
          <w:rFonts w:ascii="宋体" w:hAnsi="宋体" w:cs="宋体" w:eastAsia="宋体" w:hint="default"/>
          <w:sz w:val="27"/>
          <w:szCs w:val="27"/>
        </w:rPr>
        <w:t>》</w:t>
      </w:r>
      <w:r>
        <w:rPr>
          <w:rFonts w:ascii="宋体" w:hAnsi="宋体" w:cs="宋体" w:eastAsia="宋体" w:hint="default"/>
          <w:sz w:val="27"/>
          <w:szCs w:val="27"/>
        </w:rPr>
        <w:t>和</w:t>
      </w:r>
      <w:r>
        <w:rPr>
          <w:rFonts w:ascii="宋体" w:hAnsi="宋体" w:cs="宋体" w:eastAsia="宋体" w:hint="default"/>
          <w:sz w:val="27"/>
          <w:szCs w:val="27"/>
        </w:rPr>
        <w:t>巨潮</w:t>
      </w:r>
      <w:r>
        <w:rPr>
          <w:rFonts w:ascii="宋体" w:hAnsi="宋体" w:cs="宋体" w:eastAsia="宋体" w:hint="default"/>
          <w:sz w:val="27"/>
          <w:szCs w:val="27"/>
        </w:rPr>
        <w:t>资</w:t>
      </w:r>
      <w:r>
        <w:rPr>
          <w:rFonts w:ascii="宋体" w:hAnsi="宋体" w:cs="宋体" w:eastAsia="宋体" w:hint="default"/>
          <w:sz w:val="27"/>
          <w:szCs w:val="27"/>
        </w:rPr>
        <w:t>讯</w:t>
      </w:r>
      <w:r>
        <w:rPr>
          <w:rFonts w:ascii="宋体" w:hAnsi="宋体" w:cs="宋体" w:eastAsia="宋体" w:hint="default"/>
          <w:sz w:val="27"/>
          <w:szCs w:val="27"/>
        </w:rPr>
        <w:t>网</w:t>
      </w:r>
      <w:r>
        <w:rPr>
          <w:rFonts w:ascii="宋体" w:hAnsi="宋体" w:cs="宋体" w:eastAsia="宋体" w:hint="default"/>
          <w:sz w:val="27"/>
          <w:szCs w:val="27"/>
        </w:rPr>
        <w:t>上</w:t>
      </w:r>
      <w:r>
        <w:rPr>
          <w:rFonts w:ascii="宋体" w:hAnsi="宋体" w:cs="宋体" w:eastAsia="宋体" w:hint="default"/>
          <w:sz w:val="27"/>
          <w:szCs w:val="27"/>
        </w:rPr>
        <w:t>。</w:t>
      </w:r>
    </w:p>
    <w:p>
      <w:pPr>
        <w:spacing w:line="440" w:lineRule="exact" w:before="0"/>
        <w:ind w:left="2072" w:right="1943" w:firstLine="0"/>
        <w:jc w:val="left"/>
        <w:rPr>
          <w:rFonts w:ascii="Microsoft JhengHei" w:hAnsi="Microsoft JhengHei" w:cs="Microsoft JhengHei" w:eastAsia="Microsoft JhengHei" w:hint="default"/>
          <w:sz w:val="27"/>
          <w:szCs w:val="27"/>
        </w:rPr>
      </w:pP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（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二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）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报告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期内，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公司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无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重大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担保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事项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。</w:t>
      </w:r>
      <w:r>
        <w:rPr>
          <w:rFonts w:ascii="Microsoft JhengHei" w:hAnsi="Microsoft JhengHei" w:cs="Microsoft JhengHei" w:eastAsia="Microsoft JhengHei" w:hint="default"/>
          <w:sz w:val="27"/>
          <w:szCs w:val="27"/>
        </w:rPr>
      </w:r>
    </w:p>
    <w:p>
      <w:pPr>
        <w:spacing w:before="19"/>
        <w:ind w:left="2072" w:right="0" w:firstLine="0"/>
        <w:jc w:val="left"/>
        <w:rPr>
          <w:rFonts w:ascii="Microsoft JhengHei" w:hAnsi="Microsoft JhengHei" w:cs="Microsoft JhengHei" w:eastAsia="Microsoft JhengHei" w:hint="default"/>
          <w:sz w:val="27"/>
          <w:szCs w:val="27"/>
        </w:rPr>
      </w:pP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（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三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）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报告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期内，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公司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未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发生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委托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他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人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进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行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现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金资产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管理事项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。</w:t>
      </w:r>
      <w:r>
        <w:rPr>
          <w:rFonts w:ascii="Microsoft JhengHei" w:hAnsi="Microsoft JhengHei" w:cs="Microsoft JhengHei" w:eastAsia="Microsoft JhengHei" w:hint="default"/>
          <w:sz w:val="27"/>
          <w:szCs w:val="27"/>
        </w:rPr>
      </w:r>
    </w:p>
    <w:p>
      <w:pPr>
        <w:spacing w:before="87"/>
        <w:ind w:left="2207" w:right="0" w:firstLine="0"/>
        <w:jc w:val="left"/>
        <w:rPr>
          <w:rFonts w:ascii="Microsoft JhengHei" w:hAnsi="Microsoft JhengHei" w:cs="Microsoft JhengHei" w:eastAsia="Microsoft JhengHei" w:hint="default"/>
          <w:sz w:val="27"/>
          <w:szCs w:val="27"/>
        </w:rPr>
      </w:pPr>
      <w:r>
        <w:rPr>
          <w:rFonts w:ascii="Microsoft JhengHei" w:hAnsi="Microsoft JhengHei" w:cs="Microsoft JhengHei" w:eastAsia="Microsoft JhengHei" w:hint="default"/>
          <w:b/>
          <w:bCs/>
          <w:spacing w:val="2"/>
          <w:sz w:val="27"/>
          <w:szCs w:val="27"/>
        </w:rPr>
        <w:t>七、报告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7"/>
          <w:szCs w:val="27"/>
        </w:rPr>
        <w:t>期内，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7"/>
          <w:szCs w:val="27"/>
        </w:rPr>
        <w:t>本公司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7"/>
          <w:szCs w:val="27"/>
        </w:rPr>
        <w:t>或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7"/>
          <w:szCs w:val="27"/>
        </w:rPr>
        <w:t>持有</w:t>
      </w:r>
      <w:r>
        <w:rPr>
          <w:rFonts w:ascii="Microsoft JhengHei" w:hAnsi="Microsoft JhengHei" w:cs="Microsoft JhengHei" w:eastAsia="Microsoft JhengHei" w:hint="default"/>
          <w:b/>
          <w:bCs/>
          <w:spacing w:val="-8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b/>
          <w:bCs/>
          <w:sz w:val="27"/>
          <w:szCs w:val="27"/>
        </w:rPr>
        <w:t>5%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以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上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的股东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承诺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事项</w:t>
      </w:r>
      <w:r>
        <w:rPr>
          <w:rFonts w:ascii="Microsoft JhengHei" w:hAnsi="Microsoft JhengHei" w:cs="Microsoft JhengHei" w:eastAsia="Microsoft JhengHei" w:hint="default"/>
          <w:sz w:val="27"/>
          <w:szCs w:val="27"/>
        </w:rPr>
      </w: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16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spacing w:before="69"/>
        <w:ind w:left="1424" w:right="0" w:firstLine="0"/>
        <w:jc w:val="center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46</w:t>
      </w:r>
    </w:p>
    <w:p>
      <w:pPr>
        <w:spacing w:after="0"/>
        <w:jc w:val="center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header="0" w:footer="246" w:top="1360" w:bottom="440" w:left="260" w:right="1680"/>
        </w:sectPr>
      </w:pPr>
    </w:p>
    <w:p>
      <w:pPr>
        <w:spacing w:line="240" w:lineRule="auto" w:before="9"/>
        <w:rPr>
          <w:rFonts w:ascii="Times New Roman" w:hAnsi="Times New Roman" w:cs="Times New Roman" w:eastAsia="Times New Roman" w:hint="default"/>
          <w:sz w:val="8"/>
          <w:szCs w:val="8"/>
        </w:rPr>
      </w:pPr>
    </w:p>
    <w:p>
      <w:pPr>
        <w:spacing w:line="283" w:lineRule="auto" w:before="15"/>
        <w:ind w:left="1535" w:right="275" w:firstLine="542"/>
        <w:jc w:val="left"/>
        <w:rPr>
          <w:rFonts w:ascii="宋体" w:hAnsi="宋体" w:cs="宋体" w:eastAsia="宋体" w:hint="default"/>
          <w:sz w:val="27"/>
          <w:szCs w:val="27"/>
        </w:rPr>
      </w:pPr>
      <w:r>
        <w:rPr>
          <w:rFonts w:ascii="Times New Roman" w:hAnsi="Times New Roman" w:cs="Times New Roman" w:eastAsia="Times New Roman" w:hint="default"/>
          <w:spacing w:val="3"/>
          <w:w w:val="95"/>
          <w:sz w:val="27"/>
          <w:szCs w:val="27"/>
        </w:rPr>
        <w:t>1</w:t>
      </w:r>
      <w:r>
        <w:rPr>
          <w:rFonts w:ascii="宋体" w:hAnsi="宋体" w:cs="宋体" w:eastAsia="宋体" w:hint="default"/>
          <w:spacing w:val="3"/>
          <w:w w:val="95"/>
          <w:sz w:val="27"/>
          <w:szCs w:val="27"/>
        </w:rPr>
        <w:t>、报告</w:t>
      </w:r>
      <w:r>
        <w:rPr>
          <w:rFonts w:ascii="宋体" w:hAnsi="宋体" w:cs="宋体" w:eastAsia="宋体" w:hint="default"/>
          <w:spacing w:val="3"/>
          <w:w w:val="95"/>
          <w:sz w:val="27"/>
          <w:szCs w:val="27"/>
        </w:rPr>
        <w:t>期</w:t>
      </w:r>
      <w:r>
        <w:rPr>
          <w:rFonts w:ascii="宋体" w:hAnsi="宋体" w:cs="宋体" w:eastAsia="宋体" w:hint="default"/>
          <w:spacing w:val="3"/>
          <w:w w:val="95"/>
          <w:sz w:val="27"/>
          <w:szCs w:val="27"/>
        </w:rPr>
        <w:t>内，公司</w:t>
      </w:r>
      <w:r>
        <w:rPr>
          <w:rFonts w:ascii="宋体" w:hAnsi="宋体" w:cs="宋体" w:eastAsia="宋体" w:hint="default"/>
          <w:spacing w:val="3"/>
          <w:w w:val="95"/>
          <w:sz w:val="27"/>
          <w:szCs w:val="27"/>
        </w:rPr>
        <w:t>原</w:t>
      </w:r>
      <w:r>
        <w:rPr>
          <w:rFonts w:ascii="宋体" w:hAnsi="宋体" w:cs="宋体" w:eastAsia="宋体" w:hint="default"/>
          <w:spacing w:val="3"/>
          <w:w w:val="95"/>
          <w:sz w:val="27"/>
          <w:szCs w:val="27"/>
        </w:rPr>
        <w:t>非流</w:t>
      </w:r>
      <w:r>
        <w:rPr>
          <w:rFonts w:ascii="宋体" w:hAnsi="宋体" w:cs="宋体" w:eastAsia="宋体" w:hint="default"/>
          <w:spacing w:val="3"/>
          <w:w w:val="95"/>
          <w:sz w:val="27"/>
          <w:szCs w:val="27"/>
        </w:rPr>
        <w:t>通</w:t>
      </w:r>
      <w:r>
        <w:rPr>
          <w:rFonts w:ascii="宋体" w:hAnsi="宋体" w:cs="宋体" w:eastAsia="宋体" w:hint="default"/>
          <w:spacing w:val="3"/>
          <w:w w:val="95"/>
          <w:sz w:val="27"/>
          <w:szCs w:val="27"/>
        </w:rPr>
        <w:t>股东</w:t>
      </w:r>
      <w:r>
        <w:rPr>
          <w:rFonts w:ascii="宋体" w:hAnsi="宋体" w:cs="宋体" w:eastAsia="宋体" w:hint="default"/>
          <w:spacing w:val="3"/>
          <w:w w:val="95"/>
          <w:sz w:val="27"/>
          <w:szCs w:val="27"/>
        </w:rPr>
        <w:t>均</w:t>
      </w:r>
      <w:r>
        <w:rPr>
          <w:rFonts w:ascii="宋体" w:hAnsi="宋体" w:cs="宋体" w:eastAsia="宋体" w:hint="default"/>
          <w:spacing w:val="3"/>
          <w:w w:val="95"/>
          <w:sz w:val="27"/>
          <w:szCs w:val="27"/>
        </w:rPr>
        <w:t>严格按</w:t>
      </w:r>
      <w:r>
        <w:rPr>
          <w:rFonts w:ascii="宋体" w:hAnsi="宋体" w:cs="宋体" w:eastAsia="宋体" w:hint="default"/>
          <w:spacing w:val="3"/>
          <w:w w:val="95"/>
          <w:sz w:val="27"/>
          <w:szCs w:val="27"/>
        </w:rPr>
        <w:t>照</w:t>
      </w:r>
      <w:r>
        <w:rPr>
          <w:rFonts w:ascii="宋体" w:hAnsi="宋体" w:cs="宋体" w:eastAsia="宋体" w:hint="default"/>
          <w:spacing w:val="3"/>
          <w:w w:val="95"/>
          <w:sz w:val="27"/>
          <w:szCs w:val="27"/>
        </w:rPr>
        <w:t>《</w:t>
      </w:r>
      <w:r>
        <w:rPr>
          <w:rFonts w:ascii="宋体" w:hAnsi="宋体" w:cs="宋体" w:eastAsia="宋体" w:hint="default"/>
          <w:spacing w:val="3"/>
          <w:w w:val="95"/>
          <w:sz w:val="27"/>
          <w:szCs w:val="27"/>
        </w:rPr>
        <w:t>公司</w:t>
      </w:r>
      <w:r>
        <w:rPr>
          <w:rFonts w:ascii="宋体" w:hAnsi="宋体" w:cs="宋体" w:eastAsia="宋体" w:hint="default"/>
          <w:spacing w:val="3"/>
          <w:w w:val="95"/>
          <w:sz w:val="27"/>
          <w:szCs w:val="27"/>
        </w:rPr>
        <w:t>股</w:t>
      </w:r>
      <w:r>
        <w:rPr>
          <w:rFonts w:ascii="宋体" w:hAnsi="宋体" w:cs="宋体" w:eastAsia="宋体" w:hint="default"/>
          <w:spacing w:val="3"/>
          <w:w w:val="95"/>
          <w:sz w:val="27"/>
          <w:szCs w:val="27"/>
        </w:rPr>
        <w:t>权</w:t>
      </w:r>
      <w:r>
        <w:rPr>
          <w:rFonts w:ascii="宋体" w:hAnsi="宋体" w:cs="宋体" w:eastAsia="宋体" w:hint="default"/>
          <w:spacing w:val="3"/>
          <w:w w:val="95"/>
          <w:sz w:val="27"/>
          <w:szCs w:val="27"/>
        </w:rPr>
        <w:t>分</w:t>
      </w:r>
      <w:r>
        <w:rPr>
          <w:rFonts w:ascii="宋体" w:hAnsi="宋体" w:cs="宋体" w:eastAsia="宋体" w:hint="default"/>
          <w:spacing w:val="3"/>
          <w:w w:val="95"/>
          <w:sz w:val="27"/>
          <w:szCs w:val="27"/>
        </w:rPr>
        <w:t>置</w:t>
      </w:r>
      <w:r>
        <w:rPr>
          <w:rFonts w:ascii="宋体" w:hAnsi="宋体" w:cs="宋体" w:eastAsia="宋体" w:hint="default"/>
          <w:spacing w:val="3"/>
          <w:w w:val="95"/>
          <w:sz w:val="27"/>
          <w:szCs w:val="27"/>
        </w:rPr>
        <w:t>改革</w:t>
      </w:r>
      <w:r>
        <w:rPr>
          <w:rFonts w:ascii="宋体" w:hAnsi="宋体" w:cs="宋体" w:eastAsia="宋体" w:hint="default"/>
          <w:spacing w:val="4"/>
          <w:w w:val="99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方</w:t>
      </w:r>
      <w:r>
        <w:rPr>
          <w:rFonts w:ascii="宋体" w:hAnsi="宋体" w:cs="宋体" w:eastAsia="宋体" w:hint="default"/>
          <w:sz w:val="27"/>
          <w:szCs w:val="27"/>
        </w:rPr>
        <w:t>案</w:t>
      </w:r>
      <w:r>
        <w:rPr>
          <w:rFonts w:ascii="宋体" w:hAnsi="宋体" w:cs="宋体" w:eastAsia="宋体" w:hint="default"/>
          <w:sz w:val="27"/>
          <w:szCs w:val="27"/>
        </w:rPr>
        <w:t>》</w:t>
      </w:r>
      <w:r>
        <w:rPr>
          <w:rFonts w:ascii="宋体" w:hAnsi="宋体" w:cs="宋体" w:eastAsia="宋体" w:hint="default"/>
          <w:sz w:val="27"/>
          <w:szCs w:val="27"/>
        </w:rPr>
        <w:t>中</w:t>
      </w:r>
      <w:r>
        <w:rPr>
          <w:rFonts w:ascii="宋体" w:hAnsi="宋体" w:cs="宋体" w:eastAsia="宋体" w:hint="default"/>
          <w:sz w:val="27"/>
          <w:szCs w:val="27"/>
        </w:rPr>
        <w:t>承</w:t>
      </w:r>
      <w:r>
        <w:rPr>
          <w:rFonts w:ascii="宋体" w:hAnsi="宋体" w:cs="宋体" w:eastAsia="宋体" w:hint="default"/>
          <w:sz w:val="27"/>
          <w:szCs w:val="27"/>
        </w:rPr>
        <w:t>诺</w:t>
      </w:r>
      <w:r>
        <w:rPr>
          <w:rFonts w:ascii="宋体" w:hAnsi="宋体" w:cs="宋体" w:eastAsia="宋体" w:hint="default"/>
          <w:sz w:val="27"/>
          <w:szCs w:val="27"/>
        </w:rPr>
        <w:t>执</w:t>
      </w:r>
      <w:r>
        <w:rPr>
          <w:rFonts w:ascii="宋体" w:hAnsi="宋体" w:cs="宋体" w:eastAsia="宋体" w:hint="default"/>
          <w:sz w:val="27"/>
          <w:szCs w:val="27"/>
        </w:rPr>
        <w:t>行</w:t>
      </w:r>
      <w:r>
        <w:rPr>
          <w:rFonts w:ascii="宋体" w:hAnsi="宋体" w:cs="宋体" w:eastAsia="宋体" w:hint="default"/>
          <w:sz w:val="27"/>
          <w:szCs w:val="27"/>
        </w:rPr>
        <w:t>，具</w:t>
      </w:r>
      <w:r>
        <w:rPr>
          <w:rFonts w:ascii="宋体" w:hAnsi="宋体" w:cs="宋体" w:eastAsia="宋体" w:hint="default"/>
          <w:sz w:val="27"/>
          <w:szCs w:val="27"/>
        </w:rPr>
        <w:t>体</w:t>
      </w:r>
      <w:r>
        <w:rPr>
          <w:rFonts w:ascii="宋体" w:hAnsi="宋体" w:cs="宋体" w:eastAsia="宋体" w:hint="default"/>
          <w:sz w:val="27"/>
          <w:szCs w:val="27"/>
        </w:rPr>
        <w:t>承</w:t>
      </w:r>
      <w:r>
        <w:rPr>
          <w:rFonts w:ascii="宋体" w:hAnsi="宋体" w:cs="宋体" w:eastAsia="宋体" w:hint="default"/>
          <w:sz w:val="27"/>
          <w:szCs w:val="27"/>
        </w:rPr>
        <w:t>诺</w:t>
      </w:r>
      <w:r>
        <w:rPr>
          <w:rFonts w:ascii="宋体" w:hAnsi="宋体" w:cs="宋体" w:eastAsia="宋体" w:hint="default"/>
          <w:sz w:val="27"/>
          <w:szCs w:val="27"/>
        </w:rPr>
        <w:t>事</w:t>
      </w:r>
      <w:r>
        <w:rPr>
          <w:rFonts w:ascii="宋体" w:hAnsi="宋体" w:cs="宋体" w:eastAsia="宋体" w:hint="default"/>
          <w:sz w:val="27"/>
          <w:szCs w:val="27"/>
        </w:rPr>
        <w:t>项</w:t>
      </w:r>
      <w:r>
        <w:rPr>
          <w:rFonts w:ascii="宋体" w:hAnsi="宋体" w:cs="宋体" w:eastAsia="宋体" w:hint="default"/>
          <w:sz w:val="27"/>
          <w:szCs w:val="27"/>
        </w:rPr>
        <w:t>及其</w:t>
      </w:r>
      <w:r>
        <w:rPr>
          <w:rFonts w:ascii="宋体" w:hAnsi="宋体" w:cs="宋体" w:eastAsia="宋体" w:hint="default"/>
          <w:sz w:val="27"/>
          <w:szCs w:val="27"/>
        </w:rPr>
        <w:t>履</w:t>
      </w:r>
      <w:r>
        <w:rPr>
          <w:rFonts w:ascii="宋体" w:hAnsi="宋体" w:cs="宋体" w:eastAsia="宋体" w:hint="default"/>
          <w:sz w:val="27"/>
          <w:szCs w:val="27"/>
        </w:rPr>
        <w:t>行</w:t>
      </w:r>
      <w:r>
        <w:rPr>
          <w:rFonts w:ascii="宋体" w:hAnsi="宋体" w:cs="宋体" w:eastAsia="宋体" w:hint="default"/>
          <w:sz w:val="27"/>
          <w:szCs w:val="27"/>
        </w:rPr>
        <w:t>情况</w:t>
      </w:r>
      <w:r>
        <w:rPr>
          <w:rFonts w:ascii="宋体" w:hAnsi="宋体" w:cs="宋体" w:eastAsia="宋体" w:hint="default"/>
          <w:sz w:val="27"/>
          <w:szCs w:val="27"/>
        </w:rPr>
        <w:t>如</w:t>
      </w:r>
      <w:r>
        <w:rPr>
          <w:rFonts w:ascii="宋体" w:hAnsi="宋体" w:cs="宋体" w:eastAsia="宋体" w:hint="default"/>
          <w:sz w:val="27"/>
          <w:szCs w:val="27"/>
        </w:rPr>
        <w:t>下</w:t>
      </w:r>
      <w:r>
        <w:rPr>
          <w:rFonts w:ascii="宋体" w:hAnsi="宋体" w:cs="宋体" w:eastAsia="宋体" w:hint="default"/>
          <w:sz w:val="27"/>
          <w:szCs w:val="27"/>
        </w:rPr>
        <w:t>：</w:t>
      </w:r>
    </w:p>
    <w:tbl>
      <w:tblPr>
        <w:tblW w:w="0" w:type="auto"/>
        <w:jc w:val="left"/>
        <w:tblInd w:w="137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50"/>
        <w:gridCol w:w="4685"/>
        <w:gridCol w:w="1519"/>
      </w:tblGrid>
      <w:tr>
        <w:trPr>
          <w:trHeight w:val="597" w:hRule="exact"/>
        </w:trPr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</w:tcPr>
          <w:p>
            <w:pPr>
              <w:pStyle w:val="TableParagraph"/>
              <w:spacing w:line="240" w:lineRule="auto" w:before="177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股东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名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称</w:t>
            </w:r>
          </w:p>
        </w:tc>
        <w:tc>
          <w:tcPr>
            <w:tcW w:w="4685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</w:tcPr>
          <w:p>
            <w:pPr>
              <w:pStyle w:val="TableParagraph"/>
              <w:spacing w:line="240" w:lineRule="auto" w:before="177"/>
              <w:ind w:left="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承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事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项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E6E6E6"/>
          </w:tcPr>
          <w:p>
            <w:pPr>
              <w:pStyle w:val="TableParagraph"/>
              <w:spacing w:line="240" w:lineRule="auto" w:before="177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承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情况</w:t>
            </w:r>
          </w:p>
        </w:tc>
      </w:tr>
      <w:tr>
        <w:trPr>
          <w:trHeight w:val="335" w:hRule="exact"/>
        </w:trPr>
        <w:tc>
          <w:tcPr>
            <w:tcW w:w="2950" w:type="dxa"/>
            <w:tcBorders>
              <w:top w:val="single" w:sz="6" w:space="0" w:color="000000"/>
              <w:left w:val="single" w:sz="4" w:space="0" w:color="000000"/>
              <w:bottom w:val="nil" w:sz="6" w:space="0" w:color="auto"/>
              <w:right w:val="single" w:sz="6" w:space="0" w:color="000000"/>
            </w:tcBorders>
          </w:tcPr>
          <w:p>
            <w:pPr/>
          </w:p>
        </w:tc>
        <w:tc>
          <w:tcPr>
            <w:tcW w:w="4685" w:type="dxa"/>
            <w:tcBorders>
              <w:top w:val="single" w:sz="6" w:space="0" w:color="000000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2"/>
              <w:ind w:left="10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pacing w:val="8"/>
                <w:sz w:val="21"/>
                <w:szCs w:val="21"/>
              </w:rPr>
              <w:t>(1)</w:t>
            </w:r>
            <w:r>
              <w:rPr>
                <w:rFonts w:ascii="宋体" w:hAnsi="宋体" w:cs="宋体" w:eastAsia="宋体" w:hint="default"/>
                <w:spacing w:val="8"/>
                <w:sz w:val="21"/>
                <w:szCs w:val="21"/>
              </w:rPr>
              <w:t>所</w:t>
            </w:r>
            <w:r>
              <w:rPr>
                <w:rFonts w:ascii="宋体" w:hAnsi="宋体" w:cs="宋体" w:eastAsia="宋体" w:hint="default"/>
                <w:spacing w:val="8"/>
                <w:sz w:val="21"/>
                <w:szCs w:val="21"/>
              </w:rPr>
              <w:t>持</w:t>
            </w:r>
            <w:r>
              <w:rPr>
                <w:rFonts w:ascii="宋体" w:hAnsi="宋体" w:cs="宋体" w:eastAsia="宋体" w:hint="default"/>
                <w:spacing w:val="8"/>
                <w:sz w:val="21"/>
                <w:szCs w:val="21"/>
              </w:rPr>
              <w:t>有的</w:t>
            </w:r>
            <w:r>
              <w:rPr>
                <w:rFonts w:ascii="宋体" w:hAnsi="宋体" w:cs="宋体" w:eastAsia="宋体" w:hint="default"/>
                <w:spacing w:val="8"/>
                <w:sz w:val="21"/>
                <w:szCs w:val="21"/>
              </w:rPr>
              <w:t>非流</w:t>
            </w:r>
            <w:r>
              <w:rPr>
                <w:rFonts w:ascii="宋体" w:hAnsi="宋体" w:cs="宋体" w:eastAsia="宋体" w:hint="default"/>
                <w:spacing w:val="8"/>
                <w:sz w:val="21"/>
                <w:szCs w:val="21"/>
              </w:rPr>
              <w:t>通</w:t>
            </w:r>
            <w:r>
              <w:rPr>
                <w:rFonts w:ascii="宋体" w:hAnsi="宋体" w:cs="宋体" w:eastAsia="宋体" w:hint="default"/>
                <w:spacing w:val="8"/>
                <w:sz w:val="21"/>
                <w:szCs w:val="21"/>
              </w:rPr>
              <w:t>股股份</w:t>
            </w:r>
            <w:r>
              <w:rPr>
                <w:rFonts w:ascii="宋体" w:hAnsi="宋体" w:cs="宋体" w:eastAsia="宋体" w:hint="default"/>
                <w:spacing w:val="8"/>
                <w:sz w:val="21"/>
                <w:szCs w:val="21"/>
              </w:rPr>
              <w:t>自改革方</w:t>
            </w:r>
            <w:r>
              <w:rPr>
                <w:rFonts w:ascii="宋体" w:hAnsi="宋体" w:cs="宋体" w:eastAsia="宋体" w:hint="default"/>
                <w:spacing w:val="8"/>
                <w:sz w:val="21"/>
                <w:szCs w:val="21"/>
              </w:rPr>
              <w:t>案</w:t>
            </w:r>
            <w:r>
              <w:rPr>
                <w:rFonts w:ascii="宋体" w:hAnsi="宋体" w:cs="宋体" w:eastAsia="宋体" w:hint="default"/>
                <w:spacing w:val="8"/>
                <w:sz w:val="21"/>
                <w:szCs w:val="21"/>
              </w:rPr>
              <w:t>实</w:t>
            </w:r>
            <w:r>
              <w:rPr>
                <w:rFonts w:ascii="宋体" w:hAnsi="宋体" w:cs="宋体" w:eastAsia="宋体" w:hint="default"/>
                <w:spacing w:val="8"/>
                <w:sz w:val="21"/>
                <w:szCs w:val="21"/>
              </w:rPr>
              <w:t>施</w:t>
            </w:r>
            <w:r>
              <w:rPr>
                <w:rFonts w:ascii="宋体" w:hAnsi="宋体" w:cs="宋体" w:eastAsia="宋体" w:hint="default"/>
                <w:spacing w:val="8"/>
                <w:sz w:val="21"/>
                <w:szCs w:val="21"/>
              </w:rPr>
              <w:t>之</w:t>
            </w:r>
            <w:r>
              <w:rPr>
                <w:rFonts w:ascii="宋体" w:hAnsi="宋体" w:cs="宋体" w:eastAsia="宋体" w:hint="default"/>
                <w:spacing w:val="8"/>
                <w:sz w:val="21"/>
                <w:szCs w:val="21"/>
              </w:rPr>
              <w:t>日</w:t>
            </w:r>
          </w:p>
        </w:tc>
        <w:tc>
          <w:tcPr>
            <w:tcW w:w="1519" w:type="dxa"/>
            <w:tcBorders>
              <w:top w:val="single" w:sz="6" w:space="0" w:color="000000"/>
              <w:left w:val="single" w:sz="6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437" w:hRule="exact"/>
        </w:trPr>
        <w:tc>
          <w:tcPr>
            <w:tcW w:w="2950" w:type="dxa"/>
            <w:tcBorders>
              <w:top w:val="nil" w:sz="6" w:space="0" w:color="auto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10" w:lineRule="exact"/>
              <w:ind w:right="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物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华实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有限公司</w:t>
            </w:r>
          </w:p>
        </w:tc>
        <w:tc>
          <w:tcPr>
            <w:tcW w:w="4685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4"/>
              <w:ind w:left="10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起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，在</w:t>
            </w:r>
            <w:r>
              <w:rPr>
                <w:rFonts w:ascii="宋体" w:hAnsi="宋体" w:cs="宋体" w:eastAsia="宋体" w:hint="default"/>
                <w:spacing w:val="-51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12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个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内不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市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交易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；</w:t>
            </w:r>
          </w:p>
        </w:tc>
        <w:tc>
          <w:tcPr>
            <w:tcW w:w="1519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340" w:hRule="exact"/>
        </w:trPr>
        <w:tc>
          <w:tcPr>
            <w:tcW w:w="2950" w:type="dxa"/>
            <w:vMerge w:val="restart"/>
            <w:tcBorders>
              <w:top w:val="single" w:sz="6" w:space="0" w:color="000000"/>
              <w:left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436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常州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服装集团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有限公司</w:t>
            </w:r>
          </w:p>
        </w:tc>
        <w:tc>
          <w:tcPr>
            <w:tcW w:w="4685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288" w:lineRule="exact"/>
              <w:ind w:left="10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(2)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公司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</w:t>
            </w:r>
            <w:r>
              <w:rPr>
                <w:rFonts w:ascii="宋体" w:hAnsi="宋体" w:cs="宋体" w:eastAsia="宋体" w:hint="default"/>
                <w:spacing w:val="64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5%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参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权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分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改革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非流</w:t>
            </w:r>
          </w:p>
        </w:tc>
        <w:tc>
          <w:tcPr>
            <w:tcW w:w="1519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361" w:hRule="exact"/>
        </w:trPr>
        <w:tc>
          <w:tcPr>
            <w:tcW w:w="2950" w:type="dxa"/>
            <w:vMerge/>
            <w:tcBorders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4685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7"/>
              <w:ind w:left="10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股股东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承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，其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有的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非流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股股份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自改革方</w:t>
            </w:r>
          </w:p>
        </w:tc>
        <w:tc>
          <w:tcPr>
            <w:tcW w:w="1519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68" w:lineRule="exact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严格按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照</w:t>
            </w:r>
          </w:p>
        </w:tc>
      </w:tr>
      <w:tr>
        <w:trPr>
          <w:trHeight w:val="395" w:hRule="exact"/>
        </w:trPr>
        <w:tc>
          <w:tcPr>
            <w:tcW w:w="2950" w:type="dxa"/>
            <w:vMerge w:val="restart"/>
            <w:tcBorders>
              <w:top w:val="single" w:sz="6" w:space="0" w:color="000000"/>
              <w:left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417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中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国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东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方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产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管理公司</w:t>
            </w:r>
          </w:p>
        </w:tc>
        <w:tc>
          <w:tcPr>
            <w:tcW w:w="4685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6"/>
              <w:ind w:left="10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案</w:t>
            </w: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实</w:t>
            </w: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施</w:t>
            </w: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之</w:t>
            </w: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日</w:t>
            </w: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起</w:t>
            </w: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，在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12</w:t>
            </w:r>
            <w:r>
              <w:rPr>
                <w:rFonts w:ascii="Times New Roman" w:hAnsi="Times New Roman" w:cs="Times New Roman" w:eastAsia="Times New Roman" w:hint="default"/>
                <w:spacing w:val="-20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个</w:t>
            </w: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月</w:t>
            </w: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内不</w:t>
            </w: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上</w:t>
            </w: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市</w:t>
            </w: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交易</w:t>
            </w: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，在</w:t>
            </w: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上</w:t>
            </w: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述</w:t>
            </w:r>
          </w:p>
        </w:tc>
        <w:tc>
          <w:tcPr>
            <w:tcW w:w="1519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4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承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执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行</w:t>
            </w:r>
          </w:p>
        </w:tc>
      </w:tr>
      <w:tr>
        <w:trPr>
          <w:trHeight w:val="316" w:hRule="exact"/>
        </w:trPr>
        <w:tc>
          <w:tcPr>
            <w:tcW w:w="2950" w:type="dxa"/>
            <w:vMerge/>
            <w:tcBorders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4685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273" w:lineRule="exact"/>
              <w:ind w:left="10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个</w:t>
            </w:r>
            <w:r>
              <w:rPr>
                <w:rFonts w:ascii="宋体" w:hAnsi="宋体" w:cs="宋体" w:eastAsia="宋体" w:hint="default"/>
                <w:spacing w:val="-70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12</w:t>
            </w:r>
            <w:r>
              <w:rPr>
                <w:rFonts w:ascii="Times New Roman" w:hAnsi="Times New Roman" w:cs="Times New Roman" w:eastAsia="Times New Roman" w:hint="default"/>
                <w:spacing w:val="-2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个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内通过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深圳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券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交易</w:t>
            </w:r>
          </w:p>
        </w:tc>
        <w:tc>
          <w:tcPr>
            <w:tcW w:w="1519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375" w:hRule="exact"/>
        </w:trPr>
        <w:tc>
          <w:tcPr>
            <w:tcW w:w="2950" w:type="dxa"/>
            <w:vMerge w:val="restart"/>
            <w:tcBorders>
              <w:top w:val="single" w:sz="6" w:space="0" w:color="000000"/>
              <w:left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206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北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天恩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利投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资有限公司</w:t>
            </w:r>
          </w:p>
        </w:tc>
        <w:tc>
          <w:tcPr>
            <w:tcW w:w="4685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6"/>
              <w:ind w:left="10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挂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交易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售原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非流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股股份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数量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占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远东股份</w:t>
            </w:r>
          </w:p>
        </w:tc>
        <w:tc>
          <w:tcPr>
            <w:tcW w:w="1519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338" w:hRule="exact"/>
        </w:trPr>
        <w:tc>
          <w:tcPr>
            <w:tcW w:w="2950" w:type="dxa"/>
            <w:vMerge/>
            <w:tcBorders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4685" w:type="dxa"/>
            <w:tcBorders>
              <w:top w:val="nil" w:sz="6" w:space="0" w:color="auto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"/>
              <w:ind w:left="100" w:right="-15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总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比例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不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超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过</w:t>
            </w:r>
            <w:r>
              <w:rPr>
                <w:rFonts w:ascii="宋体" w:hAnsi="宋体" w:cs="宋体" w:eastAsia="宋体" w:hint="default"/>
                <w:spacing w:val="-50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21"/>
                <w:sz w:val="21"/>
                <w:szCs w:val="21"/>
              </w:rPr>
              <w:t>5%</w:t>
            </w:r>
            <w:r>
              <w:rPr>
                <w:rFonts w:ascii="宋体" w:hAnsi="宋体" w:cs="宋体" w:eastAsia="宋体" w:hint="default"/>
                <w:spacing w:val="-21"/>
                <w:sz w:val="21"/>
                <w:szCs w:val="21"/>
              </w:rPr>
              <w:t>，在</w:t>
            </w:r>
            <w:r>
              <w:rPr>
                <w:rFonts w:ascii="宋体" w:hAnsi="宋体" w:cs="宋体" w:eastAsia="宋体" w:hint="default"/>
                <w:spacing w:val="-54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24</w:t>
            </w:r>
            <w:r>
              <w:rPr>
                <w:rFonts w:ascii="Times New Roman" w:hAnsi="Times New Roman" w:cs="Times New Roman" w:eastAsia="Times New Roman" w:hint="default"/>
                <w:spacing w:val="3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个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内不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超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过</w:t>
            </w:r>
            <w:r>
              <w:rPr>
                <w:rFonts w:ascii="宋体" w:hAnsi="宋体" w:cs="宋体" w:eastAsia="宋体" w:hint="default"/>
                <w:spacing w:val="-50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10%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。</w:t>
            </w:r>
          </w:p>
        </w:tc>
        <w:tc>
          <w:tcPr>
            <w:tcW w:w="1519" w:type="dxa"/>
            <w:tcBorders>
              <w:top w:val="nil" w:sz="6" w:space="0" w:color="auto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line="326" w:lineRule="auto" w:before="70"/>
        <w:ind w:left="1535" w:right="809" w:firstLine="0"/>
        <w:jc w:val="both"/>
        <w:rPr>
          <w:rFonts w:ascii="宋体" w:hAnsi="宋体" w:cs="宋体" w:eastAsia="宋体" w:hint="default"/>
          <w:sz w:val="24"/>
          <w:szCs w:val="24"/>
        </w:rPr>
      </w:pPr>
      <w:r>
        <w:rPr>
          <w:rFonts w:ascii="宋体" w:hAnsi="宋体" w:cs="宋体" w:eastAsia="宋体" w:hint="default"/>
          <w:spacing w:val="-15"/>
          <w:sz w:val="24"/>
          <w:szCs w:val="24"/>
        </w:rPr>
        <w:t>【</w:t>
      </w:r>
      <w:r>
        <w:rPr>
          <w:rFonts w:ascii="宋体" w:hAnsi="宋体" w:cs="宋体" w:eastAsia="宋体" w:hint="default"/>
          <w:spacing w:val="-15"/>
          <w:sz w:val="24"/>
          <w:szCs w:val="24"/>
        </w:rPr>
        <w:t>注</w:t>
      </w:r>
      <w:r>
        <w:rPr>
          <w:rFonts w:ascii="宋体" w:hAnsi="宋体" w:cs="宋体" w:eastAsia="宋体" w:hint="default"/>
          <w:spacing w:val="-15"/>
          <w:sz w:val="24"/>
          <w:szCs w:val="24"/>
        </w:rPr>
        <w:t>】</w:t>
      </w:r>
      <w:r>
        <w:rPr>
          <w:rFonts w:ascii="宋体" w:hAnsi="宋体" w:cs="宋体" w:eastAsia="宋体" w:hint="default"/>
          <w:spacing w:val="-15"/>
          <w:sz w:val="24"/>
          <w:szCs w:val="24"/>
        </w:rPr>
        <w:t>：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2008</w:t>
      </w:r>
      <w:r>
        <w:rPr>
          <w:rFonts w:ascii="Times New Roman" w:hAnsi="Times New Roman" w:cs="Times New Roman" w:eastAsia="Times New Roman" w:hint="default"/>
          <w:spacing w:val="16"/>
          <w:sz w:val="24"/>
          <w:szCs w:val="24"/>
        </w:rPr>
        <w:t> </w:t>
      </w:r>
      <w:r>
        <w:rPr>
          <w:rFonts w:ascii="宋体" w:hAnsi="宋体" w:cs="宋体" w:eastAsia="宋体" w:hint="default"/>
          <w:sz w:val="24"/>
          <w:szCs w:val="24"/>
        </w:rPr>
        <w:t>年</w:t>
      </w:r>
      <w:r>
        <w:rPr>
          <w:rFonts w:ascii="宋体" w:hAnsi="宋体" w:cs="宋体" w:eastAsia="宋体" w:hint="default"/>
          <w:spacing w:val="-4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1</w:t>
      </w:r>
      <w:r>
        <w:rPr>
          <w:rFonts w:ascii="Times New Roman" w:hAnsi="Times New Roman" w:cs="Times New Roman" w:eastAsia="Times New Roman" w:hint="default"/>
          <w:spacing w:val="16"/>
          <w:sz w:val="24"/>
          <w:szCs w:val="24"/>
        </w:rPr>
        <w:t> </w:t>
      </w:r>
      <w:r>
        <w:rPr>
          <w:rFonts w:ascii="宋体" w:hAnsi="宋体" w:cs="宋体" w:eastAsia="宋体" w:hint="default"/>
          <w:sz w:val="24"/>
          <w:szCs w:val="24"/>
        </w:rPr>
        <w:t>月</w:t>
      </w:r>
      <w:r>
        <w:rPr>
          <w:rFonts w:ascii="宋体" w:hAnsi="宋体" w:cs="宋体" w:eastAsia="宋体" w:hint="default"/>
          <w:spacing w:val="-4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18</w:t>
      </w:r>
      <w:r>
        <w:rPr>
          <w:rFonts w:ascii="Times New Roman" w:hAnsi="Times New Roman" w:cs="Times New Roman" w:eastAsia="Times New Roman" w:hint="default"/>
          <w:spacing w:val="16"/>
          <w:sz w:val="24"/>
          <w:szCs w:val="24"/>
        </w:rPr>
        <w:t> </w:t>
      </w:r>
      <w:r>
        <w:rPr>
          <w:rFonts w:ascii="宋体" w:hAnsi="宋体" w:cs="宋体" w:eastAsia="宋体" w:hint="default"/>
          <w:sz w:val="24"/>
          <w:szCs w:val="24"/>
        </w:rPr>
        <w:t>日</w:t>
      </w:r>
      <w:r>
        <w:rPr>
          <w:rFonts w:ascii="宋体" w:hAnsi="宋体" w:cs="宋体" w:eastAsia="宋体" w:hint="default"/>
          <w:sz w:val="24"/>
          <w:szCs w:val="24"/>
        </w:rPr>
        <w:t>，</w:t>
      </w:r>
      <w:r>
        <w:rPr>
          <w:rFonts w:ascii="宋体" w:hAnsi="宋体" w:cs="宋体" w:eastAsia="宋体" w:hint="default"/>
          <w:sz w:val="24"/>
          <w:szCs w:val="24"/>
        </w:rPr>
        <w:t>深圳</w:t>
      </w:r>
      <w:r>
        <w:rPr>
          <w:rFonts w:ascii="宋体" w:hAnsi="宋体" w:cs="宋体" w:eastAsia="宋体" w:hint="default"/>
          <w:sz w:val="24"/>
          <w:szCs w:val="24"/>
        </w:rPr>
        <w:t>市</w:t>
      </w:r>
      <w:r>
        <w:rPr>
          <w:rFonts w:ascii="宋体" w:hAnsi="宋体" w:cs="宋体" w:eastAsia="宋体" w:hint="default"/>
          <w:sz w:val="24"/>
          <w:szCs w:val="24"/>
        </w:rPr>
        <w:t>君</w:t>
      </w:r>
      <w:r>
        <w:rPr>
          <w:rFonts w:ascii="宋体" w:hAnsi="宋体" w:cs="宋体" w:eastAsia="宋体" w:hint="default"/>
          <w:sz w:val="24"/>
          <w:szCs w:val="24"/>
        </w:rPr>
        <w:t>利</w:t>
      </w:r>
      <w:r>
        <w:rPr>
          <w:rFonts w:ascii="宋体" w:hAnsi="宋体" w:cs="宋体" w:eastAsia="宋体" w:hint="default"/>
          <w:sz w:val="24"/>
          <w:szCs w:val="24"/>
        </w:rPr>
        <w:t>得商贸</w:t>
      </w:r>
      <w:r>
        <w:rPr>
          <w:rFonts w:ascii="宋体" w:hAnsi="宋体" w:cs="宋体" w:eastAsia="宋体" w:hint="default"/>
          <w:sz w:val="24"/>
          <w:szCs w:val="24"/>
        </w:rPr>
        <w:t>有限公司</w:t>
      </w:r>
      <w:r>
        <w:rPr>
          <w:rFonts w:ascii="宋体" w:hAnsi="宋体" w:cs="宋体" w:eastAsia="宋体" w:hint="default"/>
          <w:sz w:val="24"/>
          <w:szCs w:val="24"/>
        </w:rPr>
        <w:t>与</w:t>
      </w:r>
      <w:r>
        <w:rPr>
          <w:rFonts w:ascii="宋体" w:hAnsi="宋体" w:cs="宋体" w:eastAsia="宋体" w:hint="default"/>
          <w:sz w:val="24"/>
          <w:szCs w:val="24"/>
        </w:rPr>
        <w:t>香</w:t>
      </w:r>
      <w:r>
        <w:rPr>
          <w:rFonts w:ascii="宋体" w:hAnsi="宋体" w:cs="宋体" w:eastAsia="宋体" w:hint="default"/>
          <w:sz w:val="24"/>
          <w:szCs w:val="24"/>
        </w:rPr>
        <w:t>港</w:t>
      </w:r>
      <w:r>
        <w:rPr>
          <w:rFonts w:ascii="宋体" w:hAnsi="宋体" w:cs="宋体" w:eastAsia="宋体" w:hint="default"/>
          <w:sz w:val="24"/>
          <w:szCs w:val="24"/>
        </w:rPr>
        <w:t>物</w:t>
      </w:r>
      <w:r>
        <w:rPr>
          <w:rFonts w:ascii="宋体" w:hAnsi="宋体" w:cs="宋体" w:eastAsia="宋体" w:hint="default"/>
          <w:sz w:val="24"/>
          <w:szCs w:val="24"/>
        </w:rPr>
        <w:t>华实</w:t>
      </w:r>
      <w:r>
        <w:rPr>
          <w:rFonts w:ascii="宋体" w:hAnsi="宋体" w:cs="宋体" w:eastAsia="宋体" w:hint="default"/>
          <w:sz w:val="24"/>
          <w:szCs w:val="24"/>
        </w:rPr>
        <w:t>业</w:t>
      </w:r>
      <w:r>
        <w:rPr>
          <w:rFonts w:ascii="宋体" w:hAnsi="宋体" w:cs="宋体" w:eastAsia="宋体" w:hint="default"/>
          <w:sz w:val="24"/>
          <w:szCs w:val="24"/>
        </w:rPr>
        <w:t>有限公 </w:t>
      </w:r>
      <w:r>
        <w:rPr>
          <w:rFonts w:ascii="宋体" w:hAnsi="宋体" w:cs="宋体" w:eastAsia="宋体" w:hint="default"/>
          <w:spacing w:val="-3"/>
          <w:sz w:val="24"/>
          <w:szCs w:val="24"/>
        </w:rPr>
        <w:t>司</w:t>
      </w:r>
      <w:r>
        <w:rPr>
          <w:rFonts w:ascii="宋体" w:hAnsi="宋体" w:cs="宋体" w:eastAsia="宋体" w:hint="default"/>
          <w:spacing w:val="-3"/>
          <w:sz w:val="24"/>
          <w:szCs w:val="24"/>
        </w:rPr>
        <w:t>签署</w:t>
      </w:r>
      <w:r>
        <w:rPr>
          <w:rFonts w:ascii="宋体" w:hAnsi="宋体" w:cs="宋体" w:eastAsia="宋体" w:hint="default"/>
          <w:spacing w:val="-3"/>
          <w:sz w:val="24"/>
          <w:szCs w:val="24"/>
        </w:rPr>
        <w:t>了，</w:t>
      </w:r>
      <w:r>
        <w:rPr>
          <w:rFonts w:ascii="宋体" w:hAnsi="宋体" w:cs="宋体" w:eastAsia="宋体" w:hint="default"/>
          <w:spacing w:val="-3"/>
          <w:sz w:val="24"/>
          <w:szCs w:val="24"/>
        </w:rPr>
        <w:t>深圳</w:t>
      </w:r>
      <w:r>
        <w:rPr>
          <w:rFonts w:ascii="宋体" w:hAnsi="宋体" w:cs="宋体" w:eastAsia="宋体" w:hint="default"/>
          <w:spacing w:val="-3"/>
          <w:sz w:val="24"/>
          <w:szCs w:val="24"/>
        </w:rPr>
        <w:t>市</w:t>
      </w:r>
      <w:r>
        <w:rPr>
          <w:rFonts w:ascii="宋体" w:hAnsi="宋体" w:cs="宋体" w:eastAsia="宋体" w:hint="default"/>
          <w:spacing w:val="-3"/>
          <w:sz w:val="24"/>
          <w:szCs w:val="24"/>
        </w:rPr>
        <w:t>君</w:t>
      </w:r>
      <w:r>
        <w:rPr>
          <w:rFonts w:ascii="宋体" w:hAnsi="宋体" w:cs="宋体" w:eastAsia="宋体" w:hint="default"/>
          <w:spacing w:val="-3"/>
          <w:sz w:val="24"/>
          <w:szCs w:val="24"/>
        </w:rPr>
        <w:t>利</w:t>
      </w:r>
      <w:r>
        <w:rPr>
          <w:rFonts w:ascii="宋体" w:hAnsi="宋体" w:cs="宋体" w:eastAsia="宋体" w:hint="default"/>
          <w:spacing w:val="-3"/>
          <w:sz w:val="24"/>
          <w:szCs w:val="24"/>
        </w:rPr>
        <w:t>得商贸</w:t>
      </w:r>
      <w:r>
        <w:rPr>
          <w:rFonts w:ascii="宋体" w:hAnsi="宋体" w:cs="宋体" w:eastAsia="宋体" w:hint="default"/>
          <w:spacing w:val="-3"/>
          <w:sz w:val="24"/>
          <w:szCs w:val="24"/>
        </w:rPr>
        <w:t>有限公司</w:t>
      </w:r>
      <w:r>
        <w:rPr>
          <w:rFonts w:ascii="宋体" w:hAnsi="宋体" w:cs="宋体" w:eastAsia="宋体" w:hint="default"/>
          <w:spacing w:val="-3"/>
          <w:sz w:val="24"/>
          <w:szCs w:val="24"/>
        </w:rPr>
        <w:t>受</w:t>
      </w:r>
      <w:r>
        <w:rPr>
          <w:rFonts w:ascii="宋体" w:hAnsi="宋体" w:cs="宋体" w:eastAsia="宋体" w:hint="default"/>
          <w:spacing w:val="-3"/>
          <w:sz w:val="24"/>
          <w:szCs w:val="24"/>
        </w:rPr>
        <w:t>让</w:t>
      </w:r>
      <w:r>
        <w:rPr>
          <w:rFonts w:ascii="宋体" w:hAnsi="宋体" w:cs="宋体" w:eastAsia="宋体" w:hint="default"/>
          <w:spacing w:val="-3"/>
          <w:sz w:val="24"/>
          <w:szCs w:val="24"/>
        </w:rPr>
        <w:t>香</w:t>
      </w:r>
      <w:r>
        <w:rPr>
          <w:rFonts w:ascii="宋体" w:hAnsi="宋体" w:cs="宋体" w:eastAsia="宋体" w:hint="default"/>
          <w:spacing w:val="-3"/>
          <w:sz w:val="24"/>
          <w:szCs w:val="24"/>
        </w:rPr>
        <w:t>港</w:t>
      </w:r>
      <w:r>
        <w:rPr>
          <w:rFonts w:ascii="宋体" w:hAnsi="宋体" w:cs="宋体" w:eastAsia="宋体" w:hint="default"/>
          <w:spacing w:val="-3"/>
          <w:sz w:val="24"/>
          <w:szCs w:val="24"/>
        </w:rPr>
        <w:t>物</w:t>
      </w:r>
      <w:r>
        <w:rPr>
          <w:rFonts w:ascii="宋体" w:hAnsi="宋体" w:cs="宋体" w:eastAsia="宋体" w:hint="default"/>
          <w:spacing w:val="-3"/>
          <w:sz w:val="24"/>
          <w:szCs w:val="24"/>
        </w:rPr>
        <w:t>华实</w:t>
      </w:r>
      <w:r>
        <w:rPr>
          <w:rFonts w:ascii="宋体" w:hAnsi="宋体" w:cs="宋体" w:eastAsia="宋体" w:hint="default"/>
          <w:spacing w:val="-3"/>
          <w:sz w:val="24"/>
          <w:szCs w:val="24"/>
        </w:rPr>
        <w:t>业</w:t>
      </w:r>
      <w:r>
        <w:rPr>
          <w:rFonts w:ascii="宋体" w:hAnsi="宋体" w:cs="宋体" w:eastAsia="宋体" w:hint="default"/>
          <w:spacing w:val="-3"/>
          <w:sz w:val="24"/>
          <w:szCs w:val="24"/>
        </w:rPr>
        <w:t>有限公司</w:t>
      </w:r>
      <w:r>
        <w:rPr>
          <w:rFonts w:ascii="宋体" w:hAnsi="宋体" w:cs="宋体" w:eastAsia="宋体" w:hint="default"/>
          <w:spacing w:val="-3"/>
          <w:sz w:val="24"/>
          <w:szCs w:val="24"/>
        </w:rPr>
        <w:t>持</w:t>
      </w:r>
      <w:r>
        <w:rPr>
          <w:rFonts w:ascii="宋体" w:hAnsi="宋体" w:cs="宋体" w:eastAsia="宋体" w:hint="default"/>
          <w:spacing w:val="-3"/>
          <w:sz w:val="24"/>
          <w:szCs w:val="24"/>
        </w:rPr>
        <w:t>有的</w:t>
      </w:r>
      <w:r>
        <w:rPr>
          <w:rFonts w:ascii="宋体" w:hAnsi="宋体" w:cs="宋体" w:eastAsia="宋体" w:hint="default"/>
          <w:spacing w:val="-3"/>
          <w:sz w:val="24"/>
          <w:szCs w:val="24"/>
        </w:rPr>
        <w:t>远东股</w:t>
      </w:r>
      <w:r>
        <w:rPr>
          <w:rFonts w:ascii="宋体" w:hAnsi="宋体" w:cs="宋体" w:eastAsia="宋体" w:hint="default"/>
          <w:spacing w:val="-102"/>
          <w:sz w:val="24"/>
          <w:szCs w:val="24"/>
        </w:rPr>
        <w:t> </w:t>
      </w:r>
      <w:r>
        <w:rPr>
          <w:rFonts w:ascii="宋体" w:hAnsi="宋体" w:cs="宋体" w:eastAsia="宋体" w:hint="default"/>
          <w:sz w:val="24"/>
          <w:szCs w:val="24"/>
        </w:rPr>
        <w:t>份</w:t>
      </w:r>
      <w:r>
        <w:rPr>
          <w:rFonts w:ascii="宋体" w:hAnsi="宋体" w:cs="宋体" w:eastAsia="宋体" w:hint="default"/>
          <w:spacing w:val="-5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12,905,900</w:t>
      </w:r>
      <w:r>
        <w:rPr>
          <w:rFonts w:ascii="Times New Roman" w:hAnsi="Times New Roman" w:cs="Times New Roman" w:eastAsia="Times New Roman" w:hint="default"/>
          <w:spacing w:val="6"/>
          <w:sz w:val="24"/>
          <w:szCs w:val="24"/>
        </w:rPr>
        <w:t> </w:t>
      </w:r>
      <w:r>
        <w:rPr>
          <w:rFonts w:ascii="宋体" w:hAnsi="宋体" w:cs="宋体" w:eastAsia="宋体" w:hint="default"/>
          <w:sz w:val="24"/>
          <w:szCs w:val="24"/>
        </w:rPr>
        <w:t>股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(</w:t>
      </w:r>
      <w:r>
        <w:rPr>
          <w:rFonts w:ascii="宋体" w:hAnsi="宋体" w:cs="宋体" w:eastAsia="宋体" w:hint="default"/>
          <w:sz w:val="24"/>
          <w:szCs w:val="24"/>
        </w:rPr>
        <w:t>其</w:t>
      </w:r>
      <w:r>
        <w:rPr>
          <w:rFonts w:ascii="宋体" w:hAnsi="宋体" w:cs="宋体" w:eastAsia="宋体" w:hint="default"/>
          <w:sz w:val="24"/>
          <w:szCs w:val="24"/>
        </w:rPr>
        <w:t>中</w:t>
      </w:r>
      <w:r>
        <w:rPr>
          <w:rFonts w:ascii="宋体" w:hAnsi="宋体" w:cs="宋体" w:eastAsia="宋体" w:hint="default"/>
          <w:spacing w:val="-5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800</w:t>
      </w:r>
      <w:r>
        <w:rPr>
          <w:rFonts w:ascii="Times New Roman" w:hAnsi="Times New Roman" w:cs="Times New Roman" w:eastAsia="Times New Roman" w:hint="default"/>
          <w:spacing w:val="6"/>
          <w:sz w:val="24"/>
          <w:szCs w:val="24"/>
        </w:rPr>
        <w:t> </w:t>
      </w:r>
      <w:r>
        <w:rPr>
          <w:rFonts w:ascii="宋体" w:hAnsi="宋体" w:cs="宋体" w:eastAsia="宋体" w:hint="default"/>
          <w:sz w:val="24"/>
          <w:szCs w:val="24"/>
        </w:rPr>
        <w:t>万</w:t>
      </w:r>
      <w:r>
        <w:rPr>
          <w:rFonts w:ascii="宋体" w:hAnsi="宋体" w:cs="宋体" w:eastAsia="宋体" w:hint="default"/>
          <w:sz w:val="24"/>
          <w:szCs w:val="24"/>
        </w:rPr>
        <w:t>股</w:t>
      </w:r>
      <w:r>
        <w:rPr>
          <w:rFonts w:ascii="宋体" w:hAnsi="宋体" w:cs="宋体" w:eastAsia="宋体" w:hint="default"/>
          <w:sz w:val="24"/>
          <w:szCs w:val="24"/>
        </w:rPr>
        <w:t>流</w:t>
      </w:r>
      <w:r>
        <w:rPr>
          <w:rFonts w:ascii="宋体" w:hAnsi="宋体" w:cs="宋体" w:eastAsia="宋体" w:hint="default"/>
          <w:sz w:val="24"/>
          <w:szCs w:val="24"/>
        </w:rPr>
        <w:t>通</w:t>
      </w:r>
      <w:r>
        <w:rPr>
          <w:rFonts w:ascii="宋体" w:hAnsi="宋体" w:cs="宋体" w:eastAsia="宋体" w:hint="default"/>
          <w:sz w:val="24"/>
          <w:szCs w:val="24"/>
        </w:rPr>
        <w:t>股</w:t>
      </w:r>
      <w:r>
        <w:rPr>
          <w:rFonts w:ascii="宋体" w:hAnsi="宋体" w:cs="宋体" w:eastAsia="宋体" w:hint="default"/>
          <w:sz w:val="24"/>
          <w:szCs w:val="24"/>
        </w:rPr>
        <w:t>和</w:t>
      </w:r>
      <w:r>
        <w:rPr>
          <w:rFonts w:ascii="宋体" w:hAnsi="宋体" w:cs="宋体" w:eastAsia="宋体" w:hint="default"/>
          <w:sz w:val="24"/>
          <w:szCs w:val="24"/>
        </w:rPr>
        <w:t>可</w:t>
      </w:r>
      <w:r>
        <w:rPr>
          <w:rFonts w:ascii="宋体" w:hAnsi="宋体" w:cs="宋体" w:eastAsia="宋体" w:hint="default"/>
          <w:sz w:val="24"/>
          <w:szCs w:val="24"/>
        </w:rPr>
        <w:t>上</w:t>
      </w:r>
      <w:r>
        <w:rPr>
          <w:rFonts w:ascii="宋体" w:hAnsi="宋体" w:cs="宋体" w:eastAsia="宋体" w:hint="default"/>
          <w:sz w:val="24"/>
          <w:szCs w:val="24"/>
        </w:rPr>
        <w:t>市</w:t>
      </w:r>
      <w:r>
        <w:rPr>
          <w:rFonts w:ascii="宋体" w:hAnsi="宋体" w:cs="宋体" w:eastAsia="宋体" w:hint="default"/>
          <w:sz w:val="24"/>
          <w:szCs w:val="24"/>
        </w:rPr>
        <w:t>交易</w:t>
      </w:r>
      <w:r>
        <w:rPr>
          <w:rFonts w:ascii="宋体" w:hAnsi="宋体" w:cs="宋体" w:eastAsia="宋体" w:hint="default"/>
          <w:sz w:val="24"/>
          <w:szCs w:val="24"/>
        </w:rPr>
        <w:t>时</w:t>
      </w:r>
      <w:r>
        <w:rPr>
          <w:rFonts w:ascii="宋体" w:hAnsi="宋体" w:cs="宋体" w:eastAsia="宋体" w:hint="default"/>
          <w:sz w:val="24"/>
          <w:szCs w:val="24"/>
        </w:rPr>
        <w:t>间</w:t>
      </w:r>
      <w:r>
        <w:rPr>
          <w:rFonts w:ascii="宋体" w:hAnsi="宋体" w:cs="宋体" w:eastAsia="宋体" w:hint="default"/>
          <w:sz w:val="24"/>
          <w:szCs w:val="24"/>
        </w:rPr>
        <w:t>为</w:t>
      </w:r>
      <w:r>
        <w:rPr>
          <w:rFonts w:ascii="宋体" w:hAnsi="宋体" w:cs="宋体" w:eastAsia="宋体" w:hint="default"/>
          <w:spacing w:val="-5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2008</w:t>
      </w:r>
      <w:r>
        <w:rPr>
          <w:rFonts w:ascii="Times New Roman" w:hAnsi="Times New Roman" w:cs="Times New Roman" w:eastAsia="Times New Roman" w:hint="default"/>
          <w:spacing w:val="6"/>
          <w:sz w:val="24"/>
          <w:szCs w:val="24"/>
        </w:rPr>
        <w:t> </w:t>
      </w:r>
      <w:r>
        <w:rPr>
          <w:rFonts w:ascii="宋体" w:hAnsi="宋体" w:cs="宋体" w:eastAsia="宋体" w:hint="default"/>
          <w:sz w:val="24"/>
          <w:szCs w:val="24"/>
        </w:rPr>
        <w:t>年</w:t>
      </w:r>
      <w:r>
        <w:rPr>
          <w:rFonts w:ascii="宋体" w:hAnsi="宋体" w:cs="宋体" w:eastAsia="宋体" w:hint="default"/>
          <w:spacing w:val="-5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8</w:t>
      </w:r>
      <w:r>
        <w:rPr>
          <w:rFonts w:ascii="Times New Roman" w:hAnsi="Times New Roman" w:cs="Times New Roman" w:eastAsia="Times New Roman" w:hint="default"/>
          <w:spacing w:val="6"/>
          <w:sz w:val="24"/>
          <w:szCs w:val="24"/>
        </w:rPr>
        <w:t> </w:t>
      </w:r>
      <w:r>
        <w:rPr>
          <w:rFonts w:ascii="宋体" w:hAnsi="宋体" w:cs="宋体" w:eastAsia="宋体" w:hint="default"/>
          <w:sz w:val="24"/>
          <w:szCs w:val="24"/>
        </w:rPr>
        <w:t>月</w:t>
      </w:r>
      <w:r>
        <w:rPr>
          <w:rFonts w:ascii="宋体" w:hAnsi="宋体" w:cs="宋体" w:eastAsia="宋体" w:hint="default"/>
          <w:spacing w:val="-5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27</w:t>
      </w:r>
      <w:r>
        <w:rPr>
          <w:rFonts w:ascii="Times New Roman" w:hAnsi="Times New Roman" w:cs="Times New Roman" w:eastAsia="Times New Roman" w:hint="default"/>
          <w:spacing w:val="6"/>
          <w:sz w:val="24"/>
          <w:szCs w:val="24"/>
        </w:rPr>
        <w:t> </w:t>
      </w:r>
      <w:r>
        <w:rPr>
          <w:rFonts w:ascii="宋体" w:hAnsi="宋体" w:cs="宋体" w:eastAsia="宋体" w:hint="default"/>
          <w:sz w:val="24"/>
          <w:szCs w:val="24"/>
        </w:rPr>
        <w:t>日</w:t>
      </w:r>
      <w:r>
        <w:rPr>
          <w:rFonts w:ascii="宋体" w:hAnsi="宋体" w:cs="宋体" w:eastAsia="宋体" w:hint="default"/>
          <w:sz w:val="24"/>
          <w:szCs w:val="24"/>
        </w:rPr>
        <w:t>的</w:t>
      </w:r>
    </w:p>
    <w:p>
      <w:pPr>
        <w:spacing w:line="331" w:lineRule="auto" w:before="13"/>
        <w:ind w:left="1535" w:right="809" w:firstLine="0"/>
        <w:jc w:val="both"/>
        <w:rPr>
          <w:rFonts w:ascii="宋体" w:hAnsi="宋体" w:cs="宋体" w:eastAsia="宋体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sz w:val="24"/>
          <w:szCs w:val="24"/>
        </w:rPr>
        <w:t>490.59 </w:t>
      </w:r>
      <w:r>
        <w:rPr>
          <w:rFonts w:ascii="宋体" w:hAnsi="宋体" w:cs="宋体" w:eastAsia="宋体" w:hint="default"/>
          <w:sz w:val="24"/>
          <w:szCs w:val="24"/>
        </w:rPr>
        <w:t>万</w:t>
      </w:r>
      <w:r>
        <w:rPr>
          <w:rFonts w:ascii="宋体" w:hAnsi="宋体" w:cs="宋体" w:eastAsia="宋体" w:hint="default"/>
          <w:sz w:val="24"/>
          <w:szCs w:val="24"/>
        </w:rPr>
        <w:t>股</w:t>
      </w:r>
      <w:r>
        <w:rPr>
          <w:rFonts w:ascii="宋体" w:hAnsi="宋体" w:cs="宋体" w:eastAsia="宋体" w:hint="default"/>
          <w:sz w:val="24"/>
          <w:szCs w:val="24"/>
        </w:rPr>
        <w:t>限</w:t>
      </w:r>
      <w:r>
        <w:rPr>
          <w:rFonts w:ascii="宋体" w:hAnsi="宋体" w:cs="宋体" w:eastAsia="宋体" w:hint="default"/>
          <w:sz w:val="24"/>
          <w:szCs w:val="24"/>
        </w:rPr>
        <w:t>售</w:t>
      </w:r>
      <w:r>
        <w:rPr>
          <w:rFonts w:ascii="宋体" w:hAnsi="宋体" w:cs="宋体" w:eastAsia="宋体" w:hint="default"/>
          <w:sz w:val="24"/>
          <w:szCs w:val="24"/>
        </w:rPr>
        <w:t>流</w:t>
      </w:r>
      <w:r>
        <w:rPr>
          <w:rFonts w:ascii="宋体" w:hAnsi="宋体" w:cs="宋体" w:eastAsia="宋体" w:hint="default"/>
          <w:sz w:val="24"/>
          <w:szCs w:val="24"/>
        </w:rPr>
        <w:t>通</w:t>
      </w:r>
      <w:r>
        <w:rPr>
          <w:rFonts w:ascii="宋体" w:hAnsi="宋体" w:cs="宋体" w:eastAsia="宋体" w:hint="default"/>
          <w:sz w:val="24"/>
          <w:szCs w:val="24"/>
        </w:rPr>
        <w:t>股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)</w:t>
      </w:r>
      <w:r>
        <w:rPr>
          <w:rFonts w:ascii="宋体" w:hAnsi="宋体" w:cs="宋体" w:eastAsia="宋体" w:hint="default"/>
          <w:sz w:val="24"/>
          <w:szCs w:val="24"/>
        </w:rPr>
        <w:t>，</w:t>
      </w:r>
      <w:r>
        <w:rPr>
          <w:rFonts w:ascii="宋体" w:hAnsi="宋体" w:cs="宋体" w:eastAsia="宋体" w:hint="default"/>
          <w:sz w:val="24"/>
          <w:szCs w:val="24"/>
        </w:rPr>
        <w:t>占</w:t>
      </w:r>
      <w:r>
        <w:rPr>
          <w:rFonts w:ascii="宋体" w:hAnsi="宋体" w:cs="宋体" w:eastAsia="宋体" w:hint="default"/>
          <w:sz w:val="24"/>
          <w:szCs w:val="24"/>
        </w:rPr>
        <w:t>远东股份总股份</w:t>
      </w:r>
      <w:r>
        <w:rPr>
          <w:rFonts w:ascii="宋体" w:hAnsi="宋体" w:cs="宋体" w:eastAsia="宋体" w:hint="default"/>
          <w:sz w:val="24"/>
          <w:szCs w:val="24"/>
        </w:rPr>
        <w:t>数</w:t>
      </w:r>
      <w:r>
        <w:rPr>
          <w:rFonts w:ascii="宋体" w:hAnsi="宋体" w:cs="宋体" w:eastAsia="宋体" w:hint="default"/>
          <w:sz w:val="24"/>
          <w:szCs w:val="24"/>
        </w:rPr>
        <w:t>的</w:t>
      </w:r>
      <w:r>
        <w:rPr>
          <w:rFonts w:ascii="宋体" w:hAnsi="宋体" w:cs="宋体" w:eastAsia="宋体" w:hint="default"/>
          <w:spacing w:val="-4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6.49</w:t>
      </w:r>
      <w:r>
        <w:rPr>
          <w:rFonts w:ascii="宋体" w:hAnsi="宋体" w:cs="宋体" w:eastAsia="宋体" w:hint="default"/>
          <w:sz w:val="24"/>
          <w:szCs w:val="24"/>
        </w:rPr>
        <w:t>％</w:t>
      </w:r>
      <w:r>
        <w:rPr>
          <w:rFonts w:ascii="宋体" w:hAnsi="宋体" w:cs="宋体" w:eastAsia="宋体" w:hint="default"/>
          <w:sz w:val="24"/>
          <w:szCs w:val="24"/>
        </w:rPr>
        <w:t>。</w:t>
      </w:r>
      <w:r>
        <w:rPr>
          <w:rFonts w:ascii="宋体" w:hAnsi="宋体" w:cs="宋体" w:eastAsia="宋体" w:hint="default"/>
          <w:sz w:val="24"/>
          <w:szCs w:val="24"/>
        </w:rPr>
        <w:t>根</w:t>
      </w:r>
      <w:r>
        <w:rPr>
          <w:rFonts w:ascii="宋体" w:hAnsi="宋体" w:cs="宋体" w:eastAsia="宋体" w:hint="default"/>
          <w:sz w:val="24"/>
          <w:szCs w:val="24"/>
        </w:rPr>
        <w:t>据</w:t>
      </w:r>
      <w:r>
        <w:rPr>
          <w:rFonts w:ascii="宋体" w:hAnsi="宋体" w:cs="宋体" w:eastAsia="宋体" w:hint="default"/>
          <w:sz w:val="24"/>
          <w:szCs w:val="24"/>
        </w:rPr>
        <w:t>《</w:t>
      </w:r>
      <w:r>
        <w:rPr>
          <w:rFonts w:ascii="宋体" w:hAnsi="宋体" w:cs="宋体" w:eastAsia="宋体" w:hint="default"/>
          <w:sz w:val="24"/>
          <w:szCs w:val="24"/>
        </w:rPr>
        <w:t>股份</w:t>
      </w:r>
      <w:r>
        <w:rPr>
          <w:rFonts w:ascii="宋体" w:hAnsi="宋体" w:cs="宋体" w:eastAsia="宋体" w:hint="default"/>
          <w:sz w:val="24"/>
          <w:szCs w:val="24"/>
        </w:rPr>
        <w:t>转</w:t>
      </w:r>
      <w:r>
        <w:rPr>
          <w:rFonts w:ascii="宋体" w:hAnsi="宋体" w:cs="宋体" w:eastAsia="宋体" w:hint="default"/>
          <w:sz w:val="24"/>
          <w:szCs w:val="24"/>
        </w:rPr>
        <w:t>让协</w:t>
      </w:r>
      <w:r>
        <w:rPr>
          <w:rFonts w:ascii="宋体" w:hAnsi="宋体" w:cs="宋体" w:eastAsia="宋体" w:hint="default"/>
          <w:sz w:val="24"/>
          <w:szCs w:val="24"/>
        </w:rPr>
        <w:t>议 </w:t>
      </w:r>
      <w:r>
        <w:rPr>
          <w:rFonts w:ascii="宋体" w:hAnsi="宋体" w:cs="宋体" w:eastAsia="宋体" w:hint="default"/>
          <w:spacing w:val="-3"/>
          <w:sz w:val="24"/>
          <w:szCs w:val="24"/>
        </w:rPr>
        <w:t>书</w:t>
      </w:r>
      <w:r>
        <w:rPr>
          <w:rFonts w:ascii="宋体" w:hAnsi="宋体" w:cs="宋体" w:eastAsia="宋体" w:hint="default"/>
          <w:spacing w:val="-3"/>
          <w:sz w:val="24"/>
          <w:szCs w:val="24"/>
        </w:rPr>
        <w:t>》</w:t>
      </w:r>
      <w:r>
        <w:rPr>
          <w:rFonts w:ascii="宋体" w:hAnsi="宋体" w:cs="宋体" w:eastAsia="宋体" w:hint="default"/>
          <w:spacing w:val="-3"/>
          <w:sz w:val="24"/>
          <w:szCs w:val="24"/>
        </w:rPr>
        <w:t>的</w:t>
      </w:r>
      <w:r>
        <w:rPr>
          <w:rFonts w:ascii="宋体" w:hAnsi="宋体" w:cs="宋体" w:eastAsia="宋体" w:hint="default"/>
          <w:spacing w:val="-3"/>
          <w:sz w:val="24"/>
          <w:szCs w:val="24"/>
        </w:rPr>
        <w:t>约</w:t>
      </w:r>
      <w:r>
        <w:rPr>
          <w:rFonts w:ascii="宋体" w:hAnsi="宋体" w:cs="宋体" w:eastAsia="宋体" w:hint="default"/>
          <w:spacing w:val="-3"/>
          <w:sz w:val="24"/>
          <w:szCs w:val="24"/>
        </w:rPr>
        <w:t>定</w:t>
      </w:r>
      <w:r>
        <w:rPr>
          <w:rFonts w:ascii="宋体" w:hAnsi="宋体" w:cs="宋体" w:eastAsia="宋体" w:hint="default"/>
          <w:spacing w:val="-3"/>
          <w:sz w:val="24"/>
          <w:szCs w:val="24"/>
        </w:rPr>
        <w:t>，</w:t>
      </w:r>
      <w:r>
        <w:rPr>
          <w:rFonts w:ascii="宋体" w:hAnsi="宋体" w:cs="宋体" w:eastAsia="宋体" w:hint="default"/>
          <w:spacing w:val="-3"/>
          <w:sz w:val="24"/>
          <w:szCs w:val="24"/>
        </w:rPr>
        <w:t>深圳</w:t>
      </w:r>
      <w:r>
        <w:rPr>
          <w:rFonts w:ascii="宋体" w:hAnsi="宋体" w:cs="宋体" w:eastAsia="宋体" w:hint="default"/>
          <w:spacing w:val="-3"/>
          <w:sz w:val="24"/>
          <w:szCs w:val="24"/>
        </w:rPr>
        <w:t>市</w:t>
      </w:r>
      <w:r>
        <w:rPr>
          <w:rFonts w:ascii="宋体" w:hAnsi="宋体" w:cs="宋体" w:eastAsia="宋体" w:hint="default"/>
          <w:spacing w:val="-3"/>
          <w:sz w:val="24"/>
          <w:szCs w:val="24"/>
        </w:rPr>
        <w:t>君</w:t>
      </w:r>
      <w:r>
        <w:rPr>
          <w:rFonts w:ascii="宋体" w:hAnsi="宋体" w:cs="宋体" w:eastAsia="宋体" w:hint="default"/>
          <w:spacing w:val="-3"/>
          <w:sz w:val="24"/>
          <w:szCs w:val="24"/>
        </w:rPr>
        <w:t>利</w:t>
      </w:r>
      <w:r>
        <w:rPr>
          <w:rFonts w:ascii="宋体" w:hAnsi="宋体" w:cs="宋体" w:eastAsia="宋体" w:hint="default"/>
          <w:spacing w:val="-3"/>
          <w:sz w:val="24"/>
          <w:szCs w:val="24"/>
        </w:rPr>
        <w:t>得商贸</w:t>
      </w:r>
      <w:r>
        <w:rPr>
          <w:rFonts w:ascii="宋体" w:hAnsi="宋体" w:cs="宋体" w:eastAsia="宋体" w:hint="default"/>
          <w:spacing w:val="-3"/>
          <w:sz w:val="24"/>
          <w:szCs w:val="24"/>
        </w:rPr>
        <w:t>有限公司</w:t>
      </w:r>
      <w:r>
        <w:rPr>
          <w:rFonts w:ascii="宋体" w:hAnsi="宋体" w:cs="宋体" w:eastAsia="宋体" w:hint="default"/>
          <w:spacing w:val="-3"/>
          <w:sz w:val="24"/>
          <w:szCs w:val="24"/>
        </w:rPr>
        <w:t>将</w:t>
      </w:r>
      <w:r>
        <w:rPr>
          <w:rFonts w:ascii="宋体" w:hAnsi="宋体" w:cs="宋体" w:eastAsia="宋体" w:hint="default"/>
          <w:spacing w:val="-3"/>
          <w:sz w:val="24"/>
          <w:szCs w:val="24"/>
        </w:rPr>
        <w:t>继</w:t>
      </w:r>
      <w:r>
        <w:rPr>
          <w:rFonts w:ascii="宋体" w:hAnsi="宋体" w:cs="宋体" w:eastAsia="宋体" w:hint="default"/>
          <w:spacing w:val="-3"/>
          <w:sz w:val="24"/>
          <w:szCs w:val="24"/>
        </w:rPr>
        <w:t>续</w:t>
      </w:r>
      <w:r>
        <w:rPr>
          <w:rFonts w:ascii="宋体" w:hAnsi="宋体" w:cs="宋体" w:eastAsia="宋体" w:hint="default"/>
          <w:spacing w:val="-3"/>
          <w:sz w:val="24"/>
          <w:szCs w:val="24"/>
        </w:rPr>
        <w:t>履</w:t>
      </w:r>
      <w:r>
        <w:rPr>
          <w:rFonts w:ascii="宋体" w:hAnsi="宋体" w:cs="宋体" w:eastAsia="宋体" w:hint="default"/>
          <w:spacing w:val="-3"/>
          <w:sz w:val="24"/>
          <w:szCs w:val="24"/>
        </w:rPr>
        <w:t>行</w:t>
      </w:r>
      <w:r>
        <w:rPr>
          <w:rFonts w:ascii="宋体" w:hAnsi="宋体" w:cs="宋体" w:eastAsia="宋体" w:hint="default"/>
          <w:spacing w:val="-3"/>
          <w:sz w:val="24"/>
          <w:szCs w:val="24"/>
        </w:rPr>
        <w:t>该</w:t>
      </w:r>
      <w:r>
        <w:rPr>
          <w:rFonts w:ascii="宋体" w:hAnsi="宋体" w:cs="宋体" w:eastAsia="宋体" w:hint="default"/>
          <w:spacing w:val="-3"/>
          <w:sz w:val="24"/>
          <w:szCs w:val="24"/>
        </w:rPr>
        <w:t>等</w:t>
      </w:r>
      <w:r>
        <w:rPr>
          <w:rFonts w:ascii="宋体" w:hAnsi="宋体" w:cs="宋体" w:eastAsia="宋体" w:hint="default"/>
          <w:spacing w:val="-3"/>
          <w:sz w:val="24"/>
          <w:szCs w:val="24"/>
        </w:rPr>
        <w:t>股份</w:t>
      </w:r>
      <w:r>
        <w:rPr>
          <w:rFonts w:ascii="宋体" w:hAnsi="宋体" w:cs="宋体" w:eastAsia="宋体" w:hint="default"/>
          <w:spacing w:val="-3"/>
          <w:sz w:val="24"/>
          <w:szCs w:val="24"/>
        </w:rPr>
        <w:t>所</w:t>
      </w:r>
      <w:r>
        <w:rPr>
          <w:rFonts w:ascii="宋体" w:hAnsi="宋体" w:cs="宋体" w:eastAsia="宋体" w:hint="default"/>
          <w:spacing w:val="-3"/>
          <w:sz w:val="24"/>
          <w:szCs w:val="24"/>
        </w:rPr>
        <w:t>附</w:t>
      </w:r>
      <w:r>
        <w:rPr>
          <w:rFonts w:ascii="宋体" w:hAnsi="宋体" w:cs="宋体" w:eastAsia="宋体" w:hint="default"/>
          <w:spacing w:val="-3"/>
          <w:sz w:val="24"/>
          <w:szCs w:val="24"/>
        </w:rPr>
        <w:t>带的</w:t>
      </w:r>
      <w:r>
        <w:rPr>
          <w:rFonts w:ascii="宋体" w:hAnsi="宋体" w:cs="宋体" w:eastAsia="宋体" w:hint="default"/>
          <w:spacing w:val="-3"/>
          <w:sz w:val="24"/>
          <w:szCs w:val="24"/>
        </w:rPr>
        <w:t>全</w:t>
      </w:r>
      <w:r>
        <w:rPr>
          <w:rFonts w:ascii="宋体" w:hAnsi="宋体" w:cs="宋体" w:eastAsia="宋体" w:hint="default"/>
          <w:spacing w:val="-3"/>
          <w:sz w:val="24"/>
          <w:szCs w:val="24"/>
        </w:rPr>
        <w:t>部</w:t>
      </w:r>
      <w:r>
        <w:rPr>
          <w:rFonts w:ascii="宋体" w:hAnsi="宋体" w:cs="宋体" w:eastAsia="宋体" w:hint="default"/>
          <w:spacing w:val="-3"/>
          <w:sz w:val="24"/>
          <w:szCs w:val="24"/>
        </w:rPr>
        <w:t>股东</w:t>
      </w:r>
      <w:r>
        <w:rPr>
          <w:rFonts w:ascii="宋体" w:hAnsi="宋体" w:cs="宋体" w:eastAsia="宋体" w:hint="default"/>
          <w:spacing w:val="-103"/>
          <w:sz w:val="24"/>
          <w:szCs w:val="24"/>
        </w:rPr>
        <w:t> </w:t>
      </w:r>
      <w:r>
        <w:rPr>
          <w:rFonts w:ascii="宋体" w:hAnsi="宋体" w:cs="宋体" w:eastAsia="宋体" w:hint="default"/>
          <w:spacing w:val="-3"/>
          <w:sz w:val="24"/>
          <w:szCs w:val="24"/>
        </w:rPr>
        <w:t>权利</w:t>
      </w:r>
      <w:r>
        <w:rPr>
          <w:rFonts w:ascii="宋体" w:hAnsi="宋体" w:cs="宋体" w:eastAsia="宋体" w:hint="default"/>
          <w:spacing w:val="-3"/>
          <w:sz w:val="24"/>
          <w:szCs w:val="24"/>
        </w:rPr>
        <w:t>和</w:t>
      </w:r>
      <w:r>
        <w:rPr>
          <w:rFonts w:ascii="宋体" w:hAnsi="宋体" w:cs="宋体" w:eastAsia="宋体" w:hint="default"/>
          <w:spacing w:val="-3"/>
          <w:sz w:val="24"/>
          <w:szCs w:val="24"/>
        </w:rPr>
        <w:t>义</w:t>
      </w:r>
      <w:r>
        <w:rPr>
          <w:rFonts w:ascii="宋体" w:hAnsi="宋体" w:cs="宋体" w:eastAsia="宋体" w:hint="default"/>
          <w:spacing w:val="-3"/>
          <w:sz w:val="24"/>
          <w:szCs w:val="24"/>
        </w:rPr>
        <w:t>务。本报告</w:t>
      </w:r>
      <w:r>
        <w:rPr>
          <w:rFonts w:ascii="宋体" w:hAnsi="宋体" w:cs="宋体" w:eastAsia="宋体" w:hint="default"/>
          <w:spacing w:val="-3"/>
          <w:sz w:val="24"/>
          <w:szCs w:val="24"/>
        </w:rPr>
        <w:t>期</w:t>
      </w:r>
      <w:r>
        <w:rPr>
          <w:rFonts w:ascii="宋体" w:hAnsi="宋体" w:cs="宋体" w:eastAsia="宋体" w:hint="default"/>
          <w:spacing w:val="-3"/>
          <w:sz w:val="24"/>
          <w:szCs w:val="24"/>
        </w:rPr>
        <w:t>内，</w:t>
      </w:r>
      <w:r>
        <w:rPr>
          <w:rFonts w:ascii="宋体" w:hAnsi="宋体" w:cs="宋体" w:eastAsia="宋体" w:hint="default"/>
          <w:spacing w:val="-3"/>
          <w:sz w:val="24"/>
          <w:szCs w:val="24"/>
        </w:rPr>
        <w:t>深圳</w:t>
      </w:r>
      <w:r>
        <w:rPr>
          <w:rFonts w:ascii="宋体" w:hAnsi="宋体" w:cs="宋体" w:eastAsia="宋体" w:hint="default"/>
          <w:spacing w:val="-3"/>
          <w:sz w:val="24"/>
          <w:szCs w:val="24"/>
        </w:rPr>
        <w:t>市</w:t>
      </w:r>
      <w:r>
        <w:rPr>
          <w:rFonts w:ascii="宋体" w:hAnsi="宋体" w:cs="宋体" w:eastAsia="宋体" w:hint="default"/>
          <w:spacing w:val="-3"/>
          <w:sz w:val="24"/>
          <w:szCs w:val="24"/>
        </w:rPr>
        <w:t>君</w:t>
      </w:r>
      <w:r>
        <w:rPr>
          <w:rFonts w:ascii="宋体" w:hAnsi="宋体" w:cs="宋体" w:eastAsia="宋体" w:hint="default"/>
          <w:spacing w:val="-3"/>
          <w:sz w:val="24"/>
          <w:szCs w:val="24"/>
        </w:rPr>
        <w:t>利</w:t>
      </w:r>
      <w:r>
        <w:rPr>
          <w:rFonts w:ascii="宋体" w:hAnsi="宋体" w:cs="宋体" w:eastAsia="宋体" w:hint="default"/>
          <w:spacing w:val="-3"/>
          <w:sz w:val="24"/>
          <w:szCs w:val="24"/>
        </w:rPr>
        <w:t>得商贸</w:t>
      </w:r>
      <w:r>
        <w:rPr>
          <w:rFonts w:ascii="宋体" w:hAnsi="宋体" w:cs="宋体" w:eastAsia="宋体" w:hint="default"/>
          <w:spacing w:val="-3"/>
          <w:sz w:val="24"/>
          <w:szCs w:val="24"/>
        </w:rPr>
        <w:t>有限公司</w:t>
      </w:r>
      <w:r>
        <w:rPr>
          <w:rFonts w:ascii="宋体" w:hAnsi="宋体" w:cs="宋体" w:eastAsia="宋体" w:hint="default"/>
          <w:spacing w:val="-3"/>
          <w:sz w:val="24"/>
          <w:szCs w:val="24"/>
        </w:rPr>
        <w:t>严格按</w:t>
      </w:r>
      <w:r>
        <w:rPr>
          <w:rFonts w:ascii="宋体" w:hAnsi="宋体" w:cs="宋体" w:eastAsia="宋体" w:hint="default"/>
          <w:spacing w:val="-3"/>
          <w:sz w:val="24"/>
          <w:szCs w:val="24"/>
        </w:rPr>
        <w:t>照</w:t>
      </w:r>
      <w:r>
        <w:rPr>
          <w:rFonts w:ascii="宋体" w:hAnsi="宋体" w:cs="宋体" w:eastAsia="宋体" w:hint="default"/>
          <w:spacing w:val="-3"/>
          <w:sz w:val="24"/>
          <w:szCs w:val="24"/>
        </w:rPr>
        <w:t>承</w:t>
      </w:r>
      <w:r>
        <w:rPr>
          <w:rFonts w:ascii="宋体" w:hAnsi="宋体" w:cs="宋体" w:eastAsia="宋体" w:hint="default"/>
          <w:spacing w:val="-3"/>
          <w:sz w:val="24"/>
          <w:szCs w:val="24"/>
        </w:rPr>
        <w:t>诺</w:t>
      </w:r>
      <w:r>
        <w:rPr>
          <w:rFonts w:ascii="宋体" w:hAnsi="宋体" w:cs="宋体" w:eastAsia="宋体" w:hint="default"/>
          <w:spacing w:val="-3"/>
          <w:sz w:val="24"/>
          <w:szCs w:val="24"/>
        </w:rPr>
        <w:t>履</w:t>
      </w:r>
      <w:r>
        <w:rPr>
          <w:rFonts w:ascii="宋体" w:hAnsi="宋体" w:cs="宋体" w:eastAsia="宋体" w:hint="default"/>
          <w:spacing w:val="-3"/>
          <w:sz w:val="24"/>
          <w:szCs w:val="24"/>
        </w:rPr>
        <w:t>行</w:t>
      </w:r>
      <w:r>
        <w:rPr>
          <w:rFonts w:ascii="宋体" w:hAnsi="宋体" w:cs="宋体" w:eastAsia="宋体" w:hint="default"/>
          <w:spacing w:val="-3"/>
          <w:sz w:val="24"/>
          <w:szCs w:val="24"/>
        </w:rPr>
        <w:t>了</w:t>
      </w:r>
      <w:r>
        <w:rPr>
          <w:rFonts w:ascii="宋体" w:hAnsi="宋体" w:cs="宋体" w:eastAsia="宋体" w:hint="default"/>
          <w:spacing w:val="-3"/>
          <w:sz w:val="24"/>
          <w:szCs w:val="24"/>
        </w:rPr>
        <w:t>相关</w:t>
      </w:r>
      <w:r>
        <w:rPr>
          <w:rFonts w:ascii="宋体" w:hAnsi="宋体" w:cs="宋体" w:eastAsia="宋体" w:hint="default"/>
          <w:spacing w:val="-103"/>
          <w:sz w:val="24"/>
          <w:szCs w:val="24"/>
        </w:rPr>
        <w:t> </w:t>
      </w:r>
      <w:r>
        <w:rPr>
          <w:rFonts w:ascii="宋体" w:hAnsi="宋体" w:cs="宋体" w:eastAsia="宋体" w:hint="default"/>
          <w:sz w:val="24"/>
          <w:szCs w:val="24"/>
        </w:rPr>
        <w:t>承</w:t>
      </w:r>
      <w:r>
        <w:rPr>
          <w:rFonts w:ascii="宋体" w:hAnsi="宋体" w:cs="宋体" w:eastAsia="宋体" w:hint="default"/>
          <w:sz w:val="24"/>
          <w:szCs w:val="24"/>
        </w:rPr>
        <w:t>诺</w:t>
      </w:r>
      <w:r>
        <w:rPr>
          <w:rFonts w:ascii="宋体" w:hAnsi="宋体" w:cs="宋体" w:eastAsia="宋体" w:hint="default"/>
          <w:sz w:val="24"/>
          <w:szCs w:val="24"/>
        </w:rPr>
        <w:t>。</w:t>
      </w:r>
    </w:p>
    <w:p>
      <w:pPr>
        <w:spacing w:line="370" w:lineRule="exact" w:before="0"/>
        <w:ind w:left="2077" w:right="275" w:firstLine="0"/>
        <w:jc w:val="left"/>
        <w:rPr>
          <w:rFonts w:ascii="宋体" w:hAnsi="宋体" w:cs="宋体" w:eastAsia="宋体" w:hint="default"/>
          <w:sz w:val="27"/>
          <w:szCs w:val="27"/>
        </w:rPr>
      </w:pPr>
      <w:r>
        <w:rPr>
          <w:rFonts w:ascii="Times New Roman" w:hAnsi="Times New Roman" w:cs="Times New Roman" w:eastAsia="Times New Roman" w:hint="default"/>
          <w:sz w:val="27"/>
          <w:szCs w:val="27"/>
        </w:rPr>
        <w:t>2</w:t>
      </w:r>
      <w:r>
        <w:rPr>
          <w:rFonts w:ascii="宋体" w:hAnsi="宋体" w:cs="宋体" w:eastAsia="宋体" w:hint="default"/>
          <w:sz w:val="27"/>
          <w:szCs w:val="27"/>
        </w:rPr>
        <w:t>、报告</w:t>
      </w:r>
      <w:r>
        <w:rPr>
          <w:rFonts w:ascii="宋体" w:hAnsi="宋体" w:cs="宋体" w:eastAsia="宋体" w:hint="default"/>
          <w:sz w:val="27"/>
          <w:szCs w:val="27"/>
        </w:rPr>
        <w:t>期</w:t>
      </w:r>
      <w:r>
        <w:rPr>
          <w:rFonts w:ascii="宋体" w:hAnsi="宋体" w:cs="宋体" w:eastAsia="宋体" w:hint="default"/>
          <w:sz w:val="27"/>
          <w:szCs w:val="27"/>
        </w:rPr>
        <w:t>内，公司实际</w:t>
      </w:r>
      <w:r>
        <w:rPr>
          <w:rFonts w:ascii="宋体" w:hAnsi="宋体" w:cs="宋体" w:eastAsia="宋体" w:hint="default"/>
          <w:sz w:val="27"/>
          <w:szCs w:val="27"/>
        </w:rPr>
        <w:t>控制</w:t>
      </w:r>
      <w:r>
        <w:rPr>
          <w:rFonts w:ascii="宋体" w:hAnsi="宋体" w:cs="宋体" w:eastAsia="宋体" w:hint="default"/>
          <w:sz w:val="27"/>
          <w:szCs w:val="27"/>
        </w:rPr>
        <w:t>人在</w:t>
      </w:r>
      <w:r>
        <w:rPr>
          <w:rFonts w:ascii="宋体" w:hAnsi="宋体" w:cs="宋体" w:eastAsia="宋体" w:hint="default"/>
          <w:sz w:val="27"/>
          <w:szCs w:val="27"/>
        </w:rPr>
        <w:t>权益</w:t>
      </w:r>
      <w:r>
        <w:rPr>
          <w:rFonts w:ascii="宋体" w:hAnsi="宋体" w:cs="宋体" w:eastAsia="宋体" w:hint="default"/>
          <w:sz w:val="27"/>
          <w:szCs w:val="27"/>
        </w:rPr>
        <w:t>变</w:t>
      </w:r>
      <w:r>
        <w:rPr>
          <w:rFonts w:ascii="宋体" w:hAnsi="宋体" w:cs="宋体" w:eastAsia="宋体" w:hint="default"/>
          <w:sz w:val="27"/>
          <w:szCs w:val="27"/>
        </w:rPr>
        <w:t>动</w:t>
      </w:r>
      <w:r>
        <w:rPr>
          <w:rFonts w:ascii="宋体" w:hAnsi="宋体" w:cs="宋体" w:eastAsia="宋体" w:hint="default"/>
          <w:sz w:val="27"/>
          <w:szCs w:val="27"/>
        </w:rPr>
        <w:t>报告</w:t>
      </w:r>
      <w:r>
        <w:rPr>
          <w:rFonts w:ascii="宋体" w:hAnsi="宋体" w:cs="宋体" w:eastAsia="宋体" w:hint="default"/>
          <w:sz w:val="27"/>
          <w:szCs w:val="27"/>
        </w:rPr>
        <w:t>书中</w:t>
      </w:r>
      <w:r>
        <w:rPr>
          <w:rFonts w:ascii="宋体" w:hAnsi="宋体" w:cs="宋体" w:eastAsia="宋体" w:hint="default"/>
          <w:sz w:val="27"/>
          <w:szCs w:val="27"/>
        </w:rPr>
        <w:t>作</w:t>
      </w:r>
      <w:r>
        <w:rPr>
          <w:rFonts w:ascii="宋体" w:hAnsi="宋体" w:cs="宋体" w:eastAsia="宋体" w:hint="default"/>
          <w:sz w:val="27"/>
          <w:szCs w:val="27"/>
        </w:rPr>
        <w:t>出的承</w:t>
      </w:r>
      <w:r>
        <w:rPr>
          <w:rFonts w:ascii="宋体" w:hAnsi="宋体" w:cs="宋体" w:eastAsia="宋体" w:hint="default"/>
          <w:sz w:val="27"/>
          <w:szCs w:val="27"/>
        </w:rPr>
        <w:t>诺</w:t>
      </w:r>
      <w:r>
        <w:rPr>
          <w:rFonts w:ascii="宋体" w:hAnsi="宋体" w:cs="宋体" w:eastAsia="宋体" w:hint="default"/>
          <w:sz w:val="27"/>
          <w:szCs w:val="27"/>
        </w:rPr>
        <w:t>：</w:t>
      </w:r>
    </w:p>
    <w:p>
      <w:pPr>
        <w:spacing w:line="283" w:lineRule="auto" w:before="68"/>
        <w:ind w:left="1535" w:right="804" w:firstLine="542"/>
        <w:jc w:val="both"/>
        <w:rPr>
          <w:rFonts w:ascii="宋体" w:hAnsi="宋体" w:cs="宋体" w:eastAsia="宋体" w:hint="default"/>
          <w:sz w:val="27"/>
          <w:szCs w:val="27"/>
        </w:rPr>
      </w:pPr>
      <w:r>
        <w:rPr>
          <w:rFonts w:ascii="Times New Roman" w:hAnsi="Times New Roman" w:cs="Times New Roman" w:eastAsia="Times New Roman" w:hint="default"/>
          <w:sz w:val="27"/>
          <w:szCs w:val="27"/>
        </w:rPr>
        <w:t>2008</w:t>
      </w:r>
      <w:r>
        <w:rPr>
          <w:rFonts w:ascii="Times New Roman" w:hAnsi="Times New Roman" w:cs="Times New Roman" w:eastAsia="Times New Roman" w:hint="default"/>
          <w:spacing w:val="2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年</w:t>
      </w:r>
      <w:r>
        <w:rPr>
          <w:rFonts w:ascii="宋体" w:hAnsi="宋体" w:cs="宋体" w:eastAsia="宋体" w:hint="default"/>
          <w:spacing w:val="-70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5</w:t>
      </w:r>
      <w:r>
        <w:rPr>
          <w:rFonts w:ascii="Times New Roman" w:hAnsi="Times New Roman" w:cs="Times New Roman" w:eastAsia="Times New Roman" w:hint="default"/>
          <w:spacing w:val="2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月</w:t>
      </w:r>
      <w:r>
        <w:rPr>
          <w:rFonts w:ascii="宋体" w:hAnsi="宋体" w:cs="宋体" w:eastAsia="宋体" w:hint="default"/>
          <w:spacing w:val="-70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27</w:t>
      </w:r>
      <w:r>
        <w:rPr>
          <w:rFonts w:ascii="Times New Roman" w:hAnsi="Times New Roman" w:cs="Times New Roman" w:eastAsia="Times New Roman" w:hint="default"/>
          <w:spacing w:val="-3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日</w:t>
      </w:r>
      <w:r>
        <w:rPr>
          <w:rFonts w:ascii="宋体" w:hAnsi="宋体" w:cs="宋体" w:eastAsia="宋体" w:hint="default"/>
          <w:sz w:val="27"/>
          <w:szCs w:val="27"/>
        </w:rPr>
        <w:t>，本公司第</w:t>
      </w:r>
      <w:r>
        <w:rPr>
          <w:rFonts w:ascii="宋体" w:hAnsi="宋体" w:cs="宋体" w:eastAsia="宋体" w:hint="default"/>
          <w:sz w:val="27"/>
          <w:szCs w:val="27"/>
        </w:rPr>
        <w:t>一</w:t>
      </w:r>
      <w:r>
        <w:rPr>
          <w:rFonts w:ascii="宋体" w:hAnsi="宋体" w:cs="宋体" w:eastAsia="宋体" w:hint="default"/>
          <w:sz w:val="27"/>
          <w:szCs w:val="27"/>
        </w:rPr>
        <w:t>大</w:t>
      </w:r>
      <w:r>
        <w:rPr>
          <w:rFonts w:ascii="宋体" w:hAnsi="宋体" w:cs="宋体" w:eastAsia="宋体" w:hint="default"/>
          <w:sz w:val="27"/>
          <w:szCs w:val="27"/>
        </w:rPr>
        <w:t>股东</w:t>
      </w:r>
      <w:r>
        <w:rPr>
          <w:rFonts w:ascii="宋体" w:hAnsi="宋体" w:cs="宋体" w:eastAsia="宋体" w:hint="default"/>
          <w:sz w:val="27"/>
          <w:szCs w:val="27"/>
        </w:rPr>
        <w:t>物</w:t>
      </w:r>
      <w:r>
        <w:rPr>
          <w:rFonts w:ascii="宋体" w:hAnsi="宋体" w:cs="宋体" w:eastAsia="宋体" w:hint="default"/>
          <w:sz w:val="27"/>
          <w:szCs w:val="27"/>
        </w:rPr>
        <w:t>华实</w:t>
      </w:r>
      <w:r>
        <w:rPr>
          <w:rFonts w:ascii="宋体" w:hAnsi="宋体" w:cs="宋体" w:eastAsia="宋体" w:hint="default"/>
          <w:sz w:val="27"/>
          <w:szCs w:val="27"/>
        </w:rPr>
        <w:t>业股份</w:t>
      </w:r>
      <w:r>
        <w:rPr>
          <w:rFonts w:ascii="宋体" w:hAnsi="宋体" w:cs="宋体" w:eastAsia="宋体" w:hint="default"/>
          <w:sz w:val="27"/>
          <w:szCs w:val="27"/>
        </w:rPr>
        <w:t>有限公司</w:t>
      </w:r>
      <w:r>
        <w:rPr>
          <w:rFonts w:ascii="宋体" w:hAnsi="宋体" w:cs="宋体" w:eastAsia="宋体" w:hint="default"/>
          <w:sz w:val="27"/>
          <w:szCs w:val="27"/>
        </w:rPr>
        <w:t>（</w:t>
      </w:r>
      <w:r>
        <w:rPr>
          <w:rFonts w:ascii="宋体" w:hAnsi="宋体" w:cs="宋体" w:eastAsia="宋体" w:hint="default"/>
          <w:sz w:val="27"/>
          <w:szCs w:val="27"/>
        </w:rPr>
        <w:t>以</w:t>
      </w:r>
      <w:r>
        <w:rPr>
          <w:rFonts w:ascii="宋体" w:hAnsi="宋体" w:cs="宋体" w:eastAsia="宋体" w:hint="default"/>
          <w:w w:val="99"/>
          <w:sz w:val="27"/>
          <w:szCs w:val="27"/>
        </w:rPr>
        <w:t> </w:t>
      </w:r>
      <w:r>
        <w:rPr>
          <w:rFonts w:ascii="宋体" w:hAnsi="宋体" w:cs="宋体" w:eastAsia="宋体" w:hint="default"/>
          <w:spacing w:val="-8"/>
          <w:w w:val="99"/>
          <w:sz w:val="27"/>
          <w:szCs w:val="27"/>
        </w:rPr>
        <w:t>下</w:t>
      </w:r>
      <w:r>
        <w:rPr>
          <w:rFonts w:ascii="宋体" w:hAnsi="宋体" w:cs="宋体" w:eastAsia="宋体" w:hint="default"/>
          <w:spacing w:val="-8"/>
          <w:w w:val="99"/>
          <w:sz w:val="27"/>
          <w:szCs w:val="27"/>
        </w:rPr>
        <w:t>简称</w:t>
      </w:r>
      <w:r>
        <w:rPr>
          <w:rFonts w:ascii="宋体" w:hAnsi="宋体" w:cs="宋体" w:eastAsia="宋体" w:hint="default"/>
          <w:spacing w:val="-8"/>
          <w:w w:val="99"/>
          <w:sz w:val="27"/>
          <w:szCs w:val="27"/>
        </w:rPr>
        <w:t>“</w:t>
      </w:r>
      <w:r>
        <w:rPr>
          <w:rFonts w:ascii="宋体" w:hAnsi="宋体" w:cs="宋体" w:eastAsia="宋体" w:hint="default"/>
          <w:spacing w:val="-8"/>
          <w:w w:val="99"/>
          <w:sz w:val="27"/>
          <w:szCs w:val="27"/>
        </w:rPr>
        <w:t>物</w:t>
      </w:r>
      <w:r>
        <w:rPr>
          <w:rFonts w:ascii="宋体" w:hAnsi="宋体" w:cs="宋体" w:eastAsia="宋体" w:hint="default"/>
          <w:spacing w:val="-8"/>
          <w:w w:val="99"/>
          <w:sz w:val="27"/>
          <w:szCs w:val="27"/>
        </w:rPr>
        <w:t>华实</w:t>
      </w:r>
      <w:r>
        <w:rPr>
          <w:rFonts w:ascii="宋体" w:hAnsi="宋体" w:cs="宋体" w:eastAsia="宋体" w:hint="default"/>
          <w:spacing w:val="-8"/>
          <w:w w:val="99"/>
          <w:sz w:val="27"/>
          <w:szCs w:val="27"/>
        </w:rPr>
        <w:t>业</w:t>
      </w:r>
      <w:r>
        <w:rPr>
          <w:rFonts w:ascii="宋体" w:hAnsi="宋体" w:cs="宋体" w:eastAsia="宋体" w:hint="default"/>
          <w:spacing w:val="-8"/>
          <w:w w:val="99"/>
          <w:sz w:val="27"/>
          <w:szCs w:val="27"/>
        </w:rPr>
        <w:t>”</w:t>
      </w:r>
      <w:r>
        <w:rPr>
          <w:rFonts w:ascii="宋体" w:hAnsi="宋体" w:cs="宋体" w:eastAsia="宋体" w:hint="default"/>
          <w:spacing w:val="-8"/>
          <w:w w:val="99"/>
          <w:sz w:val="27"/>
          <w:szCs w:val="27"/>
        </w:rPr>
        <w:t>）</w:t>
      </w:r>
      <w:r>
        <w:rPr>
          <w:rFonts w:ascii="宋体" w:hAnsi="宋体" w:cs="宋体" w:eastAsia="宋体" w:hint="default"/>
          <w:spacing w:val="-8"/>
          <w:w w:val="99"/>
          <w:sz w:val="27"/>
          <w:szCs w:val="27"/>
        </w:rPr>
        <w:t>实际</w:t>
      </w:r>
      <w:r>
        <w:rPr>
          <w:rFonts w:ascii="宋体" w:hAnsi="宋体" w:cs="宋体" w:eastAsia="宋体" w:hint="default"/>
          <w:spacing w:val="-8"/>
          <w:w w:val="99"/>
          <w:sz w:val="27"/>
          <w:szCs w:val="27"/>
        </w:rPr>
        <w:t>控制</w:t>
      </w:r>
      <w:r>
        <w:rPr>
          <w:rFonts w:ascii="宋体" w:hAnsi="宋体" w:cs="宋体" w:eastAsia="宋体" w:hint="default"/>
          <w:spacing w:val="-8"/>
          <w:w w:val="99"/>
          <w:sz w:val="27"/>
          <w:szCs w:val="27"/>
        </w:rPr>
        <w:t>人</w:t>
      </w:r>
      <w:r>
        <w:rPr>
          <w:rFonts w:ascii="宋体" w:hAnsi="宋体" w:cs="宋体" w:eastAsia="宋体" w:hint="default"/>
          <w:spacing w:val="-8"/>
          <w:w w:val="99"/>
          <w:sz w:val="27"/>
          <w:szCs w:val="27"/>
        </w:rPr>
        <w:t>林晓滨</w:t>
      </w:r>
      <w:r>
        <w:rPr>
          <w:rFonts w:ascii="宋体" w:hAnsi="宋体" w:cs="宋体" w:eastAsia="宋体" w:hint="default"/>
          <w:spacing w:val="-8"/>
          <w:w w:val="99"/>
          <w:sz w:val="27"/>
          <w:szCs w:val="27"/>
        </w:rPr>
        <w:t>先生（</w:t>
      </w:r>
      <w:r>
        <w:rPr>
          <w:rFonts w:ascii="Times New Roman" w:hAnsi="Times New Roman" w:cs="Times New Roman" w:eastAsia="Times New Roman" w:hint="default"/>
          <w:spacing w:val="-8"/>
          <w:w w:val="99"/>
          <w:sz w:val="27"/>
          <w:szCs w:val="27"/>
        </w:rPr>
        <w:t>Grant</w:t>
      </w:r>
      <w:r>
        <w:rPr>
          <w:rFonts w:ascii="Times New Roman" w:hAnsi="Times New Roman" w:cs="Times New Roman" w:eastAsia="Times New Roman" w:hint="default"/>
          <w:w w:val="99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pacing w:val="-2"/>
          <w:w w:val="99"/>
          <w:sz w:val="27"/>
          <w:szCs w:val="27"/>
        </w:rPr>
        <w:t>Lin</w:t>
      </w:r>
      <w:r>
        <w:rPr>
          <w:rFonts w:ascii="Times New Roman" w:hAnsi="Times New Roman" w:cs="Times New Roman" w:eastAsia="Times New Roman" w:hint="default"/>
          <w:spacing w:val="31"/>
          <w:w w:val="99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pacing w:val="-3"/>
          <w:w w:val="99"/>
          <w:sz w:val="27"/>
          <w:szCs w:val="27"/>
        </w:rPr>
        <w:t>Xiao-Bin</w:t>
      </w:r>
      <w:r>
        <w:rPr>
          <w:rFonts w:ascii="宋体" w:hAnsi="宋体" w:cs="宋体" w:eastAsia="宋体" w:hint="default"/>
          <w:spacing w:val="-3"/>
          <w:w w:val="99"/>
          <w:sz w:val="27"/>
          <w:szCs w:val="27"/>
        </w:rPr>
        <w:t>）</w:t>
      </w:r>
      <w:r>
        <w:rPr>
          <w:rFonts w:ascii="宋体" w:hAnsi="宋体" w:cs="宋体" w:eastAsia="宋体" w:hint="default"/>
          <w:spacing w:val="-3"/>
          <w:w w:val="99"/>
          <w:sz w:val="27"/>
          <w:szCs w:val="27"/>
        </w:rPr>
        <w:t>与</w:t>
      </w:r>
      <w:r>
        <w:rPr>
          <w:rFonts w:ascii="宋体" w:hAnsi="宋体" w:cs="宋体" w:eastAsia="宋体" w:hint="default"/>
          <w:w w:val="99"/>
          <w:sz w:val="27"/>
          <w:szCs w:val="27"/>
        </w:rPr>
        <w:t> </w:t>
      </w:r>
      <w:r>
        <w:rPr>
          <w:rFonts w:ascii="宋体" w:hAnsi="宋体" w:cs="宋体" w:eastAsia="宋体" w:hint="default"/>
          <w:spacing w:val="2"/>
          <w:w w:val="99"/>
          <w:sz w:val="27"/>
          <w:szCs w:val="27"/>
        </w:rPr>
        <w:t>自然</w:t>
      </w:r>
      <w:r>
        <w:rPr>
          <w:rFonts w:ascii="宋体" w:hAnsi="宋体" w:cs="宋体" w:eastAsia="宋体" w:hint="default"/>
          <w:spacing w:val="2"/>
          <w:w w:val="99"/>
          <w:sz w:val="27"/>
          <w:szCs w:val="27"/>
        </w:rPr>
        <w:t>人</w:t>
      </w:r>
      <w:r>
        <w:rPr>
          <w:rFonts w:ascii="宋体" w:hAnsi="宋体" w:cs="宋体" w:eastAsia="宋体" w:hint="default"/>
          <w:spacing w:val="2"/>
          <w:w w:val="99"/>
          <w:sz w:val="27"/>
          <w:szCs w:val="27"/>
        </w:rPr>
        <w:t>姜放先生（</w:t>
      </w:r>
      <w:r>
        <w:rPr>
          <w:rFonts w:ascii="Times New Roman" w:hAnsi="Times New Roman" w:cs="Times New Roman" w:eastAsia="Times New Roman" w:hint="default"/>
          <w:spacing w:val="2"/>
          <w:w w:val="99"/>
          <w:sz w:val="27"/>
          <w:szCs w:val="27"/>
        </w:rPr>
        <w:t>Frank</w:t>
      </w:r>
      <w:r>
        <w:rPr>
          <w:rFonts w:ascii="Times New Roman" w:hAnsi="Times New Roman" w:cs="Times New Roman" w:eastAsia="Times New Roman" w:hint="default"/>
          <w:spacing w:val="15"/>
          <w:w w:val="99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pacing w:val="-3"/>
          <w:w w:val="99"/>
          <w:sz w:val="27"/>
          <w:szCs w:val="27"/>
        </w:rPr>
        <w:t>Jiang</w:t>
      </w:r>
      <w:r>
        <w:rPr>
          <w:rFonts w:ascii="宋体" w:hAnsi="宋体" w:cs="宋体" w:eastAsia="宋体" w:hint="default"/>
          <w:spacing w:val="-3"/>
          <w:w w:val="99"/>
          <w:sz w:val="27"/>
          <w:szCs w:val="27"/>
        </w:rPr>
        <w:t>）</w:t>
      </w:r>
      <w:r>
        <w:rPr>
          <w:rFonts w:ascii="宋体" w:hAnsi="宋体" w:cs="宋体" w:eastAsia="宋体" w:hint="default"/>
          <w:spacing w:val="-3"/>
          <w:w w:val="99"/>
          <w:sz w:val="27"/>
          <w:szCs w:val="27"/>
        </w:rPr>
        <w:t>签署《</w:t>
      </w:r>
      <w:r>
        <w:rPr>
          <w:rFonts w:ascii="宋体" w:hAnsi="宋体" w:cs="宋体" w:eastAsia="宋体" w:hint="default"/>
          <w:spacing w:val="-3"/>
          <w:w w:val="99"/>
          <w:sz w:val="27"/>
          <w:szCs w:val="27"/>
        </w:rPr>
        <w:t>股</w:t>
      </w:r>
      <w:r>
        <w:rPr>
          <w:rFonts w:ascii="宋体" w:hAnsi="宋体" w:cs="宋体" w:eastAsia="宋体" w:hint="default"/>
          <w:spacing w:val="-3"/>
          <w:w w:val="99"/>
          <w:sz w:val="27"/>
          <w:szCs w:val="27"/>
        </w:rPr>
        <w:t>权转</w:t>
      </w:r>
      <w:r>
        <w:rPr>
          <w:rFonts w:ascii="宋体" w:hAnsi="宋体" w:cs="宋体" w:eastAsia="宋体" w:hint="default"/>
          <w:spacing w:val="-3"/>
          <w:w w:val="99"/>
          <w:sz w:val="27"/>
          <w:szCs w:val="27"/>
        </w:rPr>
        <w:t>换</w:t>
      </w:r>
      <w:r>
        <w:rPr>
          <w:rFonts w:ascii="宋体" w:hAnsi="宋体" w:cs="宋体" w:eastAsia="宋体" w:hint="default"/>
          <w:spacing w:val="-3"/>
          <w:w w:val="99"/>
          <w:sz w:val="27"/>
          <w:szCs w:val="27"/>
        </w:rPr>
        <w:t>及</w:t>
      </w:r>
      <w:r>
        <w:rPr>
          <w:rFonts w:ascii="宋体" w:hAnsi="宋体" w:cs="宋体" w:eastAsia="宋体" w:hint="default"/>
          <w:spacing w:val="-3"/>
          <w:w w:val="99"/>
          <w:sz w:val="27"/>
          <w:szCs w:val="27"/>
        </w:rPr>
        <w:t>股</w:t>
      </w:r>
      <w:r>
        <w:rPr>
          <w:rFonts w:ascii="宋体" w:hAnsi="宋体" w:cs="宋体" w:eastAsia="宋体" w:hint="default"/>
          <w:spacing w:val="-3"/>
          <w:w w:val="99"/>
          <w:sz w:val="27"/>
          <w:szCs w:val="27"/>
        </w:rPr>
        <w:t>权</w:t>
      </w:r>
      <w:r>
        <w:rPr>
          <w:rFonts w:ascii="宋体" w:hAnsi="宋体" w:cs="宋体" w:eastAsia="宋体" w:hint="default"/>
          <w:spacing w:val="-3"/>
          <w:w w:val="99"/>
          <w:sz w:val="27"/>
          <w:szCs w:val="27"/>
        </w:rPr>
        <w:t>置</w:t>
      </w:r>
      <w:r>
        <w:rPr>
          <w:rFonts w:ascii="宋体" w:hAnsi="宋体" w:cs="宋体" w:eastAsia="宋体" w:hint="default"/>
          <w:spacing w:val="-3"/>
          <w:w w:val="99"/>
          <w:sz w:val="27"/>
          <w:szCs w:val="27"/>
        </w:rPr>
        <w:t>换</w:t>
      </w:r>
      <w:r>
        <w:rPr>
          <w:rFonts w:ascii="宋体" w:hAnsi="宋体" w:cs="宋体" w:eastAsia="宋体" w:hint="default"/>
          <w:spacing w:val="-3"/>
          <w:w w:val="99"/>
          <w:sz w:val="27"/>
          <w:szCs w:val="27"/>
        </w:rPr>
        <w:t>协</w:t>
      </w:r>
      <w:r>
        <w:rPr>
          <w:rFonts w:ascii="宋体" w:hAnsi="宋体" w:cs="宋体" w:eastAsia="宋体" w:hint="default"/>
          <w:spacing w:val="-3"/>
          <w:w w:val="99"/>
          <w:sz w:val="27"/>
          <w:szCs w:val="27"/>
        </w:rPr>
        <w:t>议</w:t>
      </w:r>
      <w:r>
        <w:rPr>
          <w:rFonts w:ascii="宋体" w:hAnsi="宋体" w:cs="宋体" w:eastAsia="宋体" w:hint="default"/>
          <w:spacing w:val="-3"/>
          <w:w w:val="99"/>
          <w:sz w:val="27"/>
          <w:szCs w:val="27"/>
        </w:rPr>
        <w:t>》</w:t>
      </w:r>
      <w:r>
        <w:rPr>
          <w:rFonts w:ascii="宋体" w:hAnsi="宋体" w:cs="宋体" w:eastAsia="宋体" w:hint="default"/>
          <w:spacing w:val="-3"/>
          <w:w w:val="99"/>
          <w:sz w:val="27"/>
          <w:szCs w:val="27"/>
        </w:rPr>
        <w:t>，在</w:t>
      </w:r>
      <w:r>
        <w:rPr>
          <w:rFonts w:ascii="宋体" w:hAnsi="宋体" w:cs="宋体" w:eastAsia="宋体" w:hint="default"/>
          <w:spacing w:val="-132"/>
          <w:w w:val="99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2008</w:t>
      </w:r>
      <w:r>
        <w:rPr>
          <w:rFonts w:ascii="Times New Roman" w:hAnsi="Times New Roman" w:cs="Times New Roman" w:eastAsia="Times New Roman" w:hint="default"/>
          <w:spacing w:val="-3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年</w:t>
      </w:r>
      <w:r>
        <w:rPr>
          <w:rFonts w:ascii="宋体" w:hAnsi="宋体" w:cs="宋体" w:eastAsia="宋体" w:hint="default"/>
          <w:spacing w:val="-70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6</w:t>
      </w:r>
      <w:r>
        <w:rPr>
          <w:rFonts w:ascii="Times New Roman" w:hAnsi="Times New Roman" w:cs="Times New Roman" w:eastAsia="Times New Roman" w:hint="default"/>
          <w:spacing w:val="-3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月</w:t>
      </w:r>
      <w:r>
        <w:rPr>
          <w:rFonts w:ascii="宋体" w:hAnsi="宋体" w:cs="宋体" w:eastAsia="宋体" w:hint="default"/>
          <w:spacing w:val="-65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5</w:t>
      </w:r>
      <w:r>
        <w:rPr>
          <w:rFonts w:ascii="Times New Roman" w:hAnsi="Times New Roman" w:cs="Times New Roman" w:eastAsia="Times New Roman" w:hint="default"/>
          <w:spacing w:val="-3"/>
          <w:sz w:val="27"/>
          <w:szCs w:val="27"/>
        </w:rPr>
        <w:t> </w:t>
      </w:r>
      <w:r>
        <w:rPr>
          <w:rFonts w:ascii="宋体" w:hAnsi="宋体" w:cs="宋体" w:eastAsia="宋体" w:hint="default"/>
          <w:spacing w:val="-6"/>
          <w:sz w:val="27"/>
          <w:szCs w:val="27"/>
        </w:rPr>
        <w:t>日</w:t>
      </w:r>
      <w:r>
        <w:rPr>
          <w:rFonts w:ascii="宋体" w:hAnsi="宋体" w:cs="宋体" w:eastAsia="宋体" w:hint="default"/>
          <w:spacing w:val="-6"/>
          <w:sz w:val="27"/>
          <w:szCs w:val="27"/>
        </w:rPr>
        <w:t>公告的</w:t>
      </w:r>
      <w:r>
        <w:rPr>
          <w:rFonts w:ascii="宋体" w:hAnsi="宋体" w:cs="宋体" w:eastAsia="宋体" w:hint="default"/>
          <w:spacing w:val="-6"/>
          <w:sz w:val="27"/>
          <w:szCs w:val="27"/>
        </w:rPr>
        <w:t>《</w:t>
      </w:r>
      <w:r>
        <w:rPr>
          <w:rFonts w:ascii="Times New Roman" w:hAnsi="Times New Roman" w:cs="Times New Roman" w:eastAsia="Times New Roman" w:hint="default"/>
          <w:spacing w:val="-6"/>
          <w:sz w:val="27"/>
          <w:szCs w:val="27"/>
        </w:rPr>
        <w:t>Frank</w:t>
      </w:r>
      <w:r>
        <w:rPr>
          <w:rFonts w:ascii="Times New Roman" w:hAnsi="Times New Roman" w:cs="Times New Roman" w:eastAsia="Times New Roman" w:hint="default"/>
          <w:spacing w:val="-8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Jiang</w:t>
      </w:r>
      <w:r>
        <w:rPr>
          <w:rFonts w:ascii="Times New Roman" w:hAnsi="Times New Roman" w:cs="Times New Roman" w:eastAsia="Times New Roman" w:hint="default"/>
          <w:spacing w:val="-3"/>
          <w:sz w:val="27"/>
          <w:szCs w:val="27"/>
        </w:rPr>
        <w:t> </w:t>
      </w:r>
      <w:r>
        <w:rPr>
          <w:rFonts w:ascii="宋体" w:hAnsi="宋体" w:cs="宋体" w:eastAsia="宋体" w:hint="default"/>
          <w:spacing w:val="-3"/>
          <w:sz w:val="27"/>
          <w:szCs w:val="27"/>
        </w:rPr>
        <w:t>详</w:t>
      </w:r>
      <w:r>
        <w:rPr>
          <w:rFonts w:ascii="宋体" w:hAnsi="宋体" w:cs="宋体" w:eastAsia="宋体" w:hint="default"/>
          <w:spacing w:val="-3"/>
          <w:sz w:val="27"/>
          <w:szCs w:val="27"/>
        </w:rPr>
        <w:t>式</w:t>
      </w:r>
      <w:r>
        <w:rPr>
          <w:rFonts w:ascii="宋体" w:hAnsi="宋体" w:cs="宋体" w:eastAsia="宋体" w:hint="default"/>
          <w:spacing w:val="-3"/>
          <w:sz w:val="27"/>
          <w:szCs w:val="27"/>
        </w:rPr>
        <w:t>权益</w:t>
      </w:r>
      <w:r>
        <w:rPr>
          <w:rFonts w:ascii="宋体" w:hAnsi="宋体" w:cs="宋体" w:eastAsia="宋体" w:hint="default"/>
          <w:spacing w:val="-3"/>
          <w:sz w:val="27"/>
          <w:szCs w:val="27"/>
        </w:rPr>
        <w:t>变</w:t>
      </w:r>
      <w:r>
        <w:rPr>
          <w:rFonts w:ascii="宋体" w:hAnsi="宋体" w:cs="宋体" w:eastAsia="宋体" w:hint="default"/>
          <w:spacing w:val="-3"/>
          <w:sz w:val="27"/>
          <w:szCs w:val="27"/>
        </w:rPr>
        <w:t>动</w:t>
      </w:r>
      <w:r>
        <w:rPr>
          <w:rFonts w:ascii="宋体" w:hAnsi="宋体" w:cs="宋体" w:eastAsia="宋体" w:hint="default"/>
          <w:spacing w:val="-3"/>
          <w:sz w:val="27"/>
          <w:szCs w:val="27"/>
        </w:rPr>
        <w:t>报告</w:t>
      </w:r>
      <w:r>
        <w:rPr>
          <w:rFonts w:ascii="宋体" w:hAnsi="宋体" w:cs="宋体" w:eastAsia="宋体" w:hint="default"/>
          <w:spacing w:val="-3"/>
          <w:sz w:val="27"/>
          <w:szCs w:val="27"/>
        </w:rPr>
        <w:t>书</w:t>
      </w:r>
      <w:r>
        <w:rPr>
          <w:rFonts w:ascii="宋体" w:hAnsi="宋体" w:cs="宋体" w:eastAsia="宋体" w:hint="default"/>
          <w:spacing w:val="-3"/>
          <w:sz w:val="27"/>
          <w:szCs w:val="27"/>
        </w:rPr>
        <w:t>》</w:t>
      </w:r>
      <w:r>
        <w:rPr>
          <w:rFonts w:ascii="宋体" w:hAnsi="宋体" w:cs="宋体" w:eastAsia="宋体" w:hint="default"/>
          <w:spacing w:val="-3"/>
          <w:sz w:val="27"/>
          <w:szCs w:val="27"/>
        </w:rPr>
        <w:t>中</w:t>
      </w:r>
      <w:r>
        <w:rPr>
          <w:rFonts w:ascii="宋体" w:hAnsi="宋体" w:cs="宋体" w:eastAsia="宋体" w:hint="default"/>
          <w:spacing w:val="-3"/>
          <w:sz w:val="27"/>
          <w:szCs w:val="27"/>
        </w:rPr>
        <w:t>本公司实</w:t>
      </w:r>
      <w:r>
        <w:rPr>
          <w:rFonts w:ascii="宋体" w:hAnsi="宋体" w:cs="宋体" w:eastAsia="宋体" w:hint="default"/>
          <w:spacing w:val="4"/>
          <w:w w:val="99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际</w:t>
      </w:r>
      <w:r>
        <w:rPr>
          <w:rFonts w:ascii="宋体" w:hAnsi="宋体" w:cs="宋体" w:eastAsia="宋体" w:hint="default"/>
          <w:sz w:val="27"/>
          <w:szCs w:val="27"/>
        </w:rPr>
        <w:t>控制</w:t>
      </w:r>
      <w:r>
        <w:rPr>
          <w:rFonts w:ascii="宋体" w:hAnsi="宋体" w:cs="宋体" w:eastAsia="宋体" w:hint="default"/>
          <w:sz w:val="27"/>
          <w:szCs w:val="27"/>
        </w:rPr>
        <w:t>人</w:t>
      </w:r>
      <w:r>
        <w:rPr>
          <w:rFonts w:ascii="宋体" w:hAnsi="宋体" w:cs="宋体" w:eastAsia="宋体" w:hint="default"/>
          <w:sz w:val="27"/>
          <w:szCs w:val="27"/>
        </w:rPr>
        <w:t>姜放先生（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Frank</w:t>
      </w:r>
      <w:r>
        <w:rPr>
          <w:rFonts w:ascii="Times New Roman" w:hAnsi="Times New Roman" w:cs="Times New Roman" w:eastAsia="Times New Roman" w:hint="default"/>
          <w:spacing w:val="-16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Jiang</w:t>
      </w:r>
      <w:r>
        <w:rPr>
          <w:rFonts w:ascii="宋体" w:hAnsi="宋体" w:cs="宋体" w:eastAsia="宋体" w:hint="default"/>
          <w:sz w:val="27"/>
          <w:szCs w:val="27"/>
        </w:rPr>
        <w:t>）</w:t>
      </w:r>
      <w:r>
        <w:rPr>
          <w:rFonts w:ascii="宋体" w:hAnsi="宋体" w:cs="宋体" w:eastAsia="宋体" w:hint="default"/>
          <w:sz w:val="27"/>
          <w:szCs w:val="27"/>
        </w:rPr>
        <w:t>作</w:t>
      </w:r>
      <w:r>
        <w:rPr>
          <w:rFonts w:ascii="宋体" w:hAnsi="宋体" w:cs="宋体" w:eastAsia="宋体" w:hint="default"/>
          <w:sz w:val="27"/>
          <w:szCs w:val="27"/>
        </w:rPr>
        <w:t>出承</w:t>
      </w:r>
      <w:r>
        <w:rPr>
          <w:rFonts w:ascii="宋体" w:hAnsi="宋体" w:cs="宋体" w:eastAsia="宋体" w:hint="default"/>
          <w:sz w:val="27"/>
          <w:szCs w:val="27"/>
        </w:rPr>
        <w:t>诺</w:t>
      </w:r>
      <w:r>
        <w:rPr>
          <w:rFonts w:ascii="宋体" w:hAnsi="宋体" w:cs="宋体" w:eastAsia="宋体" w:hint="default"/>
          <w:sz w:val="27"/>
          <w:szCs w:val="27"/>
        </w:rPr>
        <w:t>如</w:t>
      </w:r>
      <w:r>
        <w:rPr>
          <w:rFonts w:ascii="宋体" w:hAnsi="宋体" w:cs="宋体" w:eastAsia="宋体" w:hint="default"/>
          <w:sz w:val="27"/>
          <w:szCs w:val="27"/>
        </w:rPr>
        <w:t>下</w:t>
      </w:r>
      <w:r>
        <w:rPr>
          <w:rFonts w:ascii="宋体" w:hAnsi="宋体" w:cs="宋体" w:eastAsia="宋体" w:hint="default"/>
          <w:sz w:val="27"/>
          <w:szCs w:val="27"/>
        </w:rPr>
        <w:t>：</w:t>
      </w:r>
    </w:p>
    <w:p>
      <w:pPr>
        <w:spacing w:line="288" w:lineRule="auto" w:before="9"/>
        <w:ind w:left="1535" w:right="815" w:firstLine="542"/>
        <w:jc w:val="both"/>
        <w:rPr>
          <w:rFonts w:ascii="宋体" w:hAnsi="宋体" w:cs="宋体" w:eastAsia="宋体" w:hint="default"/>
          <w:sz w:val="27"/>
          <w:szCs w:val="27"/>
        </w:rPr>
      </w:pPr>
      <w:r>
        <w:rPr>
          <w:rFonts w:ascii="Times New Roman" w:hAnsi="Times New Roman" w:cs="Times New Roman" w:eastAsia="Times New Roman" w:hint="default"/>
          <w:sz w:val="27"/>
          <w:szCs w:val="27"/>
        </w:rPr>
        <w:t>(1) </w:t>
      </w:r>
      <w:r>
        <w:rPr>
          <w:rFonts w:ascii="宋体" w:hAnsi="宋体" w:cs="宋体" w:eastAsia="宋体" w:hint="default"/>
          <w:sz w:val="27"/>
          <w:szCs w:val="27"/>
        </w:rPr>
        <w:t>本人</w:t>
      </w:r>
      <w:r>
        <w:rPr>
          <w:rFonts w:ascii="宋体" w:hAnsi="宋体" w:cs="宋体" w:eastAsia="宋体" w:hint="default"/>
          <w:sz w:val="27"/>
          <w:szCs w:val="27"/>
        </w:rPr>
        <w:t>将</w:t>
      </w:r>
      <w:r>
        <w:rPr>
          <w:rFonts w:ascii="宋体" w:hAnsi="宋体" w:cs="宋体" w:eastAsia="宋体" w:hint="default"/>
          <w:sz w:val="27"/>
          <w:szCs w:val="27"/>
        </w:rPr>
        <w:t>在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2008 </w:t>
      </w:r>
      <w:r>
        <w:rPr>
          <w:rFonts w:ascii="宋体" w:hAnsi="宋体" w:cs="宋体" w:eastAsia="宋体" w:hint="default"/>
          <w:sz w:val="27"/>
          <w:szCs w:val="27"/>
        </w:rPr>
        <w:t>年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7 </w:t>
      </w:r>
      <w:r>
        <w:rPr>
          <w:rFonts w:ascii="宋体" w:hAnsi="宋体" w:cs="宋体" w:eastAsia="宋体" w:hint="default"/>
          <w:sz w:val="27"/>
          <w:szCs w:val="27"/>
        </w:rPr>
        <w:t>月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15</w:t>
      </w:r>
      <w:r>
        <w:rPr>
          <w:rFonts w:ascii="Times New Roman" w:hAnsi="Times New Roman" w:cs="Times New Roman" w:eastAsia="Times New Roman" w:hint="default"/>
          <w:spacing w:val="20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日</w:t>
      </w:r>
      <w:r>
        <w:rPr>
          <w:rFonts w:ascii="宋体" w:hAnsi="宋体" w:cs="宋体" w:eastAsia="宋体" w:hint="default"/>
          <w:sz w:val="27"/>
          <w:szCs w:val="27"/>
        </w:rPr>
        <w:t>前委托</w:t>
      </w:r>
      <w:r>
        <w:rPr>
          <w:rFonts w:ascii="宋体" w:hAnsi="宋体" w:cs="宋体" w:eastAsia="宋体" w:hint="default"/>
          <w:sz w:val="27"/>
          <w:szCs w:val="27"/>
        </w:rPr>
        <w:t>远东</w:t>
      </w:r>
      <w:r>
        <w:rPr>
          <w:rFonts w:ascii="宋体" w:hAnsi="宋体" w:cs="宋体" w:eastAsia="宋体" w:hint="default"/>
          <w:sz w:val="27"/>
          <w:szCs w:val="27"/>
        </w:rPr>
        <w:t>实</w:t>
      </w:r>
      <w:r>
        <w:rPr>
          <w:rFonts w:ascii="宋体" w:hAnsi="宋体" w:cs="宋体" w:eastAsia="宋体" w:hint="default"/>
          <w:sz w:val="27"/>
          <w:szCs w:val="27"/>
        </w:rPr>
        <w:t>业聘</w:t>
      </w:r>
      <w:r>
        <w:rPr>
          <w:rFonts w:ascii="宋体" w:hAnsi="宋体" w:cs="宋体" w:eastAsia="宋体" w:hint="default"/>
          <w:sz w:val="27"/>
          <w:szCs w:val="27"/>
        </w:rPr>
        <w:t>请</w:t>
      </w:r>
      <w:r>
        <w:rPr>
          <w:rFonts w:ascii="宋体" w:hAnsi="宋体" w:cs="宋体" w:eastAsia="宋体" w:hint="default"/>
          <w:sz w:val="27"/>
          <w:szCs w:val="27"/>
        </w:rPr>
        <w:t>具</w:t>
      </w:r>
      <w:r>
        <w:rPr>
          <w:rFonts w:ascii="宋体" w:hAnsi="宋体" w:cs="宋体" w:eastAsia="宋体" w:hint="default"/>
          <w:sz w:val="27"/>
          <w:szCs w:val="27"/>
        </w:rPr>
        <w:t>备</w:t>
      </w:r>
      <w:r>
        <w:rPr>
          <w:rFonts w:ascii="宋体" w:hAnsi="宋体" w:cs="宋体" w:eastAsia="宋体" w:hint="default"/>
          <w:sz w:val="27"/>
          <w:szCs w:val="27"/>
        </w:rPr>
        <w:t>证</w:t>
      </w:r>
      <w:r>
        <w:rPr>
          <w:rFonts w:ascii="宋体" w:hAnsi="宋体" w:cs="宋体" w:eastAsia="宋体" w:hint="default"/>
          <w:sz w:val="27"/>
          <w:szCs w:val="27"/>
        </w:rPr>
        <w:t>券</w:t>
      </w:r>
      <w:r>
        <w:rPr>
          <w:rFonts w:ascii="宋体" w:hAnsi="宋体" w:cs="宋体" w:eastAsia="宋体" w:hint="default"/>
          <w:sz w:val="27"/>
          <w:szCs w:val="27"/>
        </w:rPr>
        <w:t>从</w:t>
      </w:r>
      <w:r>
        <w:rPr>
          <w:rFonts w:ascii="宋体" w:hAnsi="宋体" w:cs="宋体" w:eastAsia="宋体" w:hint="default"/>
          <w:w w:val="99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业</w:t>
      </w:r>
      <w:r>
        <w:rPr>
          <w:rFonts w:ascii="宋体" w:hAnsi="宋体" w:cs="宋体" w:eastAsia="宋体" w:hint="default"/>
          <w:sz w:val="27"/>
          <w:szCs w:val="27"/>
        </w:rPr>
        <w:t>资</w:t>
      </w:r>
      <w:r>
        <w:rPr>
          <w:rFonts w:ascii="宋体" w:hAnsi="宋体" w:cs="宋体" w:eastAsia="宋体" w:hint="default"/>
          <w:sz w:val="27"/>
          <w:szCs w:val="27"/>
        </w:rPr>
        <w:t>格</w:t>
      </w:r>
      <w:r>
        <w:rPr>
          <w:rFonts w:ascii="宋体" w:hAnsi="宋体" w:cs="宋体" w:eastAsia="宋体" w:hint="default"/>
          <w:sz w:val="27"/>
          <w:szCs w:val="27"/>
        </w:rPr>
        <w:t>的会计师事务所，</w:t>
      </w:r>
      <w:r>
        <w:rPr>
          <w:rFonts w:ascii="宋体" w:hAnsi="宋体" w:cs="宋体" w:eastAsia="宋体" w:hint="default"/>
          <w:sz w:val="27"/>
          <w:szCs w:val="27"/>
        </w:rPr>
        <w:t>就</w:t>
      </w:r>
      <w:r>
        <w:rPr>
          <w:rFonts w:ascii="宋体" w:hAnsi="宋体" w:cs="宋体" w:eastAsia="宋体" w:hint="default"/>
          <w:sz w:val="27"/>
          <w:szCs w:val="27"/>
        </w:rPr>
        <w:t>林晓滨</w:t>
      </w:r>
      <w:r>
        <w:rPr>
          <w:rFonts w:ascii="宋体" w:hAnsi="宋体" w:cs="宋体" w:eastAsia="宋体" w:hint="default"/>
          <w:sz w:val="27"/>
          <w:szCs w:val="27"/>
        </w:rPr>
        <w:t>（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Grant Lin</w:t>
      </w:r>
      <w:r>
        <w:rPr>
          <w:rFonts w:ascii="Times New Roman" w:hAnsi="Times New Roman" w:cs="Times New Roman" w:eastAsia="Times New Roman" w:hint="default"/>
          <w:spacing w:val="-43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Xiao-Bin</w:t>
      </w:r>
      <w:r>
        <w:rPr>
          <w:rFonts w:ascii="宋体" w:hAnsi="宋体" w:cs="宋体" w:eastAsia="宋体" w:hint="default"/>
          <w:sz w:val="27"/>
          <w:szCs w:val="27"/>
        </w:rPr>
        <w:t>）</w:t>
      </w:r>
      <w:r>
        <w:rPr>
          <w:rFonts w:ascii="宋体" w:hAnsi="宋体" w:cs="宋体" w:eastAsia="宋体" w:hint="default"/>
          <w:sz w:val="27"/>
          <w:szCs w:val="27"/>
        </w:rPr>
        <w:t>及其</w:t>
      </w:r>
      <w:r>
        <w:rPr>
          <w:rFonts w:ascii="宋体" w:hAnsi="宋体" w:cs="宋体" w:eastAsia="宋体" w:hint="default"/>
          <w:sz w:val="27"/>
          <w:szCs w:val="27"/>
        </w:rPr>
        <w:t>控制</w:t>
      </w:r>
      <w:r>
        <w:rPr>
          <w:rFonts w:ascii="宋体" w:hAnsi="宋体" w:cs="宋体" w:eastAsia="宋体" w:hint="default"/>
          <w:sz w:val="27"/>
          <w:szCs w:val="27"/>
        </w:rPr>
        <w:t>的</w:t>
      </w:r>
      <w:r>
        <w:rPr>
          <w:rFonts w:ascii="宋体" w:hAnsi="宋体" w:cs="宋体" w:eastAsia="宋体" w:hint="default"/>
          <w:sz w:val="27"/>
          <w:szCs w:val="27"/>
        </w:rPr>
        <w:t>企</w:t>
      </w:r>
      <w:r>
        <w:rPr>
          <w:rFonts w:ascii="宋体" w:hAnsi="宋体" w:cs="宋体" w:eastAsia="宋体" w:hint="default"/>
          <w:w w:val="99"/>
          <w:sz w:val="27"/>
          <w:szCs w:val="27"/>
        </w:rPr>
        <w:t> 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业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对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远东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实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业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的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关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联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往来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资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金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欠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款进行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专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项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审计，并出具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《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专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项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审计报</w:t>
      </w:r>
      <w:r>
        <w:rPr>
          <w:rFonts w:ascii="宋体" w:hAnsi="宋体" w:cs="宋体" w:eastAsia="宋体" w:hint="default"/>
          <w:spacing w:val="24"/>
          <w:w w:val="95"/>
          <w:sz w:val="27"/>
          <w:szCs w:val="27"/>
        </w:rPr>
        <w:t> </w:t>
      </w:r>
      <w:r>
        <w:rPr>
          <w:rFonts w:ascii="宋体" w:hAnsi="宋体" w:cs="宋体" w:eastAsia="宋体" w:hint="default"/>
          <w:spacing w:val="-46"/>
          <w:w w:val="99"/>
          <w:sz w:val="27"/>
          <w:szCs w:val="27"/>
        </w:rPr>
        <w:t>告</w:t>
      </w:r>
      <w:r>
        <w:rPr>
          <w:rFonts w:ascii="宋体" w:hAnsi="宋体" w:cs="宋体" w:eastAsia="宋体" w:hint="default"/>
          <w:spacing w:val="-46"/>
          <w:w w:val="99"/>
          <w:sz w:val="27"/>
          <w:szCs w:val="27"/>
        </w:rPr>
        <w:t>》</w:t>
      </w:r>
      <w:r>
        <w:rPr>
          <w:rFonts w:ascii="宋体" w:hAnsi="宋体" w:cs="宋体" w:eastAsia="宋体" w:hint="default"/>
          <w:spacing w:val="-46"/>
          <w:w w:val="99"/>
          <w:sz w:val="27"/>
          <w:szCs w:val="27"/>
        </w:rPr>
        <w:t>；</w:t>
      </w:r>
      <w:r>
        <w:rPr>
          <w:rFonts w:ascii="宋体" w:hAnsi="宋体" w:cs="宋体" w:eastAsia="宋体" w:hint="default"/>
          <w:spacing w:val="-46"/>
          <w:sz w:val="27"/>
          <w:szCs w:val="27"/>
        </w:rPr>
      </w:r>
    </w:p>
    <w:p>
      <w:pPr>
        <w:spacing w:line="283" w:lineRule="auto" w:before="34"/>
        <w:ind w:left="1535" w:right="809" w:firstLine="542"/>
        <w:jc w:val="both"/>
        <w:rPr>
          <w:rFonts w:ascii="宋体" w:hAnsi="宋体" w:cs="宋体" w:eastAsia="宋体" w:hint="default"/>
          <w:sz w:val="27"/>
          <w:szCs w:val="27"/>
        </w:rPr>
      </w:pPr>
      <w:r>
        <w:rPr>
          <w:rFonts w:ascii="Times New Roman" w:hAnsi="Times New Roman" w:cs="Times New Roman" w:eastAsia="Times New Roman" w:hint="default"/>
          <w:sz w:val="27"/>
          <w:szCs w:val="27"/>
        </w:rPr>
        <w:t>(2) </w:t>
      </w:r>
      <w:r>
        <w:rPr>
          <w:rFonts w:ascii="宋体" w:hAnsi="宋体" w:cs="宋体" w:eastAsia="宋体" w:hint="default"/>
          <w:sz w:val="27"/>
          <w:szCs w:val="27"/>
        </w:rPr>
        <w:t>《</w:t>
      </w:r>
      <w:r>
        <w:rPr>
          <w:rFonts w:ascii="宋体" w:hAnsi="宋体" w:cs="宋体" w:eastAsia="宋体" w:hint="default"/>
          <w:sz w:val="27"/>
          <w:szCs w:val="27"/>
        </w:rPr>
        <w:t>专</w:t>
      </w:r>
      <w:r>
        <w:rPr>
          <w:rFonts w:ascii="宋体" w:hAnsi="宋体" w:cs="宋体" w:eastAsia="宋体" w:hint="default"/>
          <w:sz w:val="27"/>
          <w:szCs w:val="27"/>
        </w:rPr>
        <w:t>项</w:t>
      </w:r>
      <w:r>
        <w:rPr>
          <w:rFonts w:ascii="宋体" w:hAnsi="宋体" w:cs="宋体" w:eastAsia="宋体" w:hint="default"/>
          <w:sz w:val="27"/>
          <w:szCs w:val="27"/>
        </w:rPr>
        <w:t>审计报告</w:t>
      </w:r>
      <w:r>
        <w:rPr>
          <w:rFonts w:ascii="宋体" w:hAnsi="宋体" w:cs="宋体" w:eastAsia="宋体" w:hint="default"/>
          <w:sz w:val="27"/>
          <w:szCs w:val="27"/>
        </w:rPr>
        <w:t>》</w:t>
      </w:r>
      <w:r>
        <w:rPr>
          <w:rFonts w:ascii="宋体" w:hAnsi="宋体" w:cs="宋体" w:eastAsia="宋体" w:hint="default"/>
          <w:sz w:val="27"/>
          <w:szCs w:val="27"/>
        </w:rPr>
        <w:t>完</w:t>
      </w:r>
      <w:r>
        <w:rPr>
          <w:rFonts w:ascii="宋体" w:hAnsi="宋体" w:cs="宋体" w:eastAsia="宋体" w:hint="default"/>
          <w:sz w:val="27"/>
          <w:szCs w:val="27"/>
        </w:rPr>
        <w:t>成</w:t>
      </w:r>
      <w:r>
        <w:rPr>
          <w:rFonts w:ascii="宋体" w:hAnsi="宋体" w:cs="宋体" w:eastAsia="宋体" w:hint="default"/>
          <w:sz w:val="27"/>
          <w:szCs w:val="27"/>
        </w:rPr>
        <w:t>后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10</w:t>
      </w:r>
      <w:r>
        <w:rPr>
          <w:rFonts w:ascii="Times New Roman" w:hAnsi="Times New Roman" w:cs="Times New Roman" w:eastAsia="Times New Roman" w:hint="default"/>
          <w:spacing w:val="15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个</w:t>
      </w:r>
      <w:r>
        <w:rPr>
          <w:rFonts w:ascii="宋体" w:hAnsi="宋体" w:cs="宋体" w:eastAsia="宋体" w:hint="default"/>
          <w:sz w:val="27"/>
          <w:szCs w:val="27"/>
        </w:rPr>
        <w:t>工</w:t>
      </w:r>
      <w:r>
        <w:rPr>
          <w:rFonts w:ascii="宋体" w:hAnsi="宋体" w:cs="宋体" w:eastAsia="宋体" w:hint="default"/>
          <w:sz w:val="27"/>
          <w:szCs w:val="27"/>
        </w:rPr>
        <w:t>作</w:t>
      </w:r>
      <w:r>
        <w:rPr>
          <w:rFonts w:ascii="宋体" w:hAnsi="宋体" w:cs="宋体" w:eastAsia="宋体" w:hint="default"/>
          <w:sz w:val="27"/>
          <w:szCs w:val="27"/>
        </w:rPr>
        <w:t>日</w:t>
      </w:r>
      <w:r>
        <w:rPr>
          <w:rFonts w:ascii="宋体" w:hAnsi="宋体" w:cs="宋体" w:eastAsia="宋体" w:hint="default"/>
          <w:sz w:val="27"/>
          <w:szCs w:val="27"/>
        </w:rPr>
        <w:t>内，本人</w:t>
      </w:r>
      <w:r>
        <w:rPr>
          <w:rFonts w:ascii="宋体" w:hAnsi="宋体" w:cs="宋体" w:eastAsia="宋体" w:hint="default"/>
          <w:sz w:val="27"/>
          <w:szCs w:val="27"/>
        </w:rPr>
        <w:t>将</w:t>
      </w:r>
      <w:r>
        <w:rPr>
          <w:rFonts w:ascii="宋体" w:hAnsi="宋体" w:cs="宋体" w:eastAsia="宋体" w:hint="default"/>
          <w:sz w:val="27"/>
          <w:szCs w:val="27"/>
        </w:rPr>
        <w:t>提</w:t>
      </w:r>
      <w:r>
        <w:rPr>
          <w:rFonts w:ascii="宋体" w:hAnsi="宋体" w:cs="宋体" w:eastAsia="宋体" w:hint="default"/>
          <w:sz w:val="27"/>
          <w:szCs w:val="27"/>
        </w:rPr>
        <w:t>议</w:t>
      </w:r>
      <w:r>
        <w:rPr>
          <w:rFonts w:ascii="宋体" w:hAnsi="宋体" w:cs="宋体" w:eastAsia="宋体" w:hint="default"/>
          <w:sz w:val="27"/>
          <w:szCs w:val="27"/>
        </w:rPr>
        <w:t>召</w:t>
      </w:r>
      <w:r>
        <w:rPr>
          <w:rFonts w:ascii="宋体" w:hAnsi="宋体" w:cs="宋体" w:eastAsia="宋体" w:hint="default"/>
          <w:sz w:val="27"/>
          <w:szCs w:val="27"/>
        </w:rPr>
        <w:t>开</w:t>
      </w:r>
      <w:r>
        <w:rPr>
          <w:rFonts w:ascii="宋体" w:hAnsi="宋体" w:cs="宋体" w:eastAsia="宋体" w:hint="default"/>
          <w:sz w:val="27"/>
          <w:szCs w:val="27"/>
        </w:rPr>
        <w:t>远</w:t>
      </w:r>
      <w:r>
        <w:rPr>
          <w:rFonts w:ascii="宋体" w:hAnsi="宋体" w:cs="宋体" w:eastAsia="宋体" w:hint="default"/>
          <w:w w:val="99"/>
          <w:sz w:val="27"/>
          <w:szCs w:val="27"/>
        </w:rPr>
        <w:t> </w:t>
      </w:r>
      <w:r>
        <w:rPr>
          <w:rFonts w:ascii="宋体" w:hAnsi="宋体" w:cs="宋体" w:eastAsia="宋体" w:hint="default"/>
          <w:spacing w:val="-2"/>
          <w:w w:val="99"/>
          <w:sz w:val="27"/>
          <w:szCs w:val="27"/>
        </w:rPr>
        <w:t>东</w:t>
      </w:r>
      <w:r>
        <w:rPr>
          <w:rFonts w:ascii="宋体" w:hAnsi="宋体" w:cs="宋体" w:eastAsia="宋体" w:hint="default"/>
          <w:spacing w:val="-2"/>
          <w:w w:val="99"/>
          <w:sz w:val="27"/>
          <w:szCs w:val="27"/>
        </w:rPr>
        <w:t>实</w:t>
      </w:r>
      <w:r>
        <w:rPr>
          <w:rFonts w:ascii="宋体" w:hAnsi="宋体" w:cs="宋体" w:eastAsia="宋体" w:hint="default"/>
          <w:spacing w:val="-2"/>
          <w:w w:val="99"/>
          <w:sz w:val="27"/>
          <w:szCs w:val="27"/>
        </w:rPr>
        <w:t>业</w:t>
      </w:r>
      <w:r>
        <w:rPr>
          <w:rFonts w:ascii="宋体" w:hAnsi="宋体" w:cs="宋体" w:eastAsia="宋体" w:hint="default"/>
          <w:spacing w:val="-2"/>
          <w:w w:val="99"/>
          <w:sz w:val="27"/>
          <w:szCs w:val="27"/>
        </w:rPr>
        <w:t>董事会会议审议</w:t>
      </w:r>
      <w:r>
        <w:rPr>
          <w:rFonts w:ascii="宋体" w:hAnsi="宋体" w:cs="宋体" w:eastAsia="宋体" w:hint="default"/>
          <w:spacing w:val="-2"/>
          <w:w w:val="99"/>
          <w:sz w:val="27"/>
          <w:szCs w:val="27"/>
        </w:rPr>
        <w:t>《</w:t>
      </w:r>
      <w:r>
        <w:rPr>
          <w:rFonts w:ascii="宋体" w:hAnsi="宋体" w:cs="宋体" w:eastAsia="宋体" w:hint="default"/>
          <w:spacing w:val="-2"/>
          <w:w w:val="99"/>
          <w:sz w:val="27"/>
          <w:szCs w:val="27"/>
        </w:rPr>
        <w:t>专</w:t>
      </w:r>
      <w:r>
        <w:rPr>
          <w:rFonts w:ascii="宋体" w:hAnsi="宋体" w:cs="宋体" w:eastAsia="宋体" w:hint="default"/>
          <w:spacing w:val="-2"/>
          <w:w w:val="99"/>
          <w:sz w:val="27"/>
          <w:szCs w:val="27"/>
        </w:rPr>
        <w:t>项</w:t>
      </w:r>
      <w:r>
        <w:rPr>
          <w:rFonts w:ascii="宋体" w:hAnsi="宋体" w:cs="宋体" w:eastAsia="宋体" w:hint="default"/>
          <w:spacing w:val="-2"/>
          <w:w w:val="99"/>
          <w:sz w:val="27"/>
          <w:szCs w:val="27"/>
        </w:rPr>
        <w:t>审计报告</w:t>
      </w:r>
      <w:r>
        <w:rPr>
          <w:rFonts w:ascii="宋体" w:hAnsi="宋体" w:cs="宋体" w:eastAsia="宋体" w:hint="default"/>
          <w:spacing w:val="-2"/>
          <w:w w:val="99"/>
          <w:sz w:val="27"/>
          <w:szCs w:val="27"/>
        </w:rPr>
        <w:t>》</w:t>
      </w:r>
      <w:r>
        <w:rPr>
          <w:rFonts w:ascii="宋体" w:hAnsi="宋体" w:cs="宋体" w:eastAsia="宋体" w:hint="default"/>
          <w:spacing w:val="-2"/>
          <w:w w:val="99"/>
          <w:sz w:val="27"/>
          <w:szCs w:val="27"/>
        </w:rPr>
        <w:t>；</w:t>
      </w:r>
      <w:r>
        <w:rPr>
          <w:rFonts w:ascii="宋体" w:hAnsi="宋体" w:cs="宋体" w:eastAsia="宋体" w:hint="default"/>
          <w:spacing w:val="-2"/>
          <w:w w:val="99"/>
          <w:sz w:val="27"/>
          <w:szCs w:val="27"/>
        </w:rPr>
        <w:t>在董事会会议审议通过</w:t>
      </w:r>
      <w:r>
        <w:rPr>
          <w:rFonts w:ascii="宋体" w:hAnsi="宋体" w:cs="宋体" w:eastAsia="宋体" w:hint="default"/>
          <w:spacing w:val="-2"/>
          <w:w w:val="99"/>
          <w:sz w:val="27"/>
          <w:szCs w:val="27"/>
        </w:rPr>
        <w:t>后</w:t>
      </w:r>
      <w:r>
        <w:rPr>
          <w:rFonts w:ascii="宋体" w:hAnsi="宋体" w:cs="宋体" w:eastAsia="宋体" w:hint="default"/>
          <w:spacing w:val="-2"/>
          <w:w w:val="99"/>
          <w:sz w:val="27"/>
          <w:szCs w:val="27"/>
        </w:rPr>
        <w:t>将</w:t>
      </w:r>
      <w:r>
        <w:rPr>
          <w:rFonts w:ascii="宋体" w:hAnsi="宋体" w:cs="宋体" w:eastAsia="宋体" w:hint="default"/>
          <w:spacing w:val="-2"/>
          <w:sz w:val="27"/>
          <w:szCs w:val="27"/>
        </w:rPr>
      </w:r>
    </w:p>
    <w:p>
      <w:pPr>
        <w:spacing w:before="35"/>
        <w:ind w:left="1535" w:right="0" w:firstLine="0"/>
        <w:jc w:val="both"/>
        <w:rPr>
          <w:rFonts w:ascii="宋体" w:hAnsi="宋体" w:cs="宋体" w:eastAsia="宋体" w:hint="default"/>
          <w:sz w:val="27"/>
          <w:szCs w:val="27"/>
        </w:rPr>
      </w:pPr>
      <w:r>
        <w:rPr>
          <w:rFonts w:ascii="宋体" w:hAnsi="宋体" w:cs="宋体" w:eastAsia="宋体" w:hint="default"/>
          <w:sz w:val="27"/>
          <w:szCs w:val="27"/>
        </w:rPr>
        <w:t>《</w:t>
      </w:r>
      <w:r>
        <w:rPr>
          <w:rFonts w:ascii="宋体" w:hAnsi="宋体" w:cs="宋体" w:eastAsia="宋体" w:hint="default"/>
          <w:sz w:val="27"/>
          <w:szCs w:val="27"/>
        </w:rPr>
        <w:t>专</w:t>
      </w:r>
      <w:r>
        <w:rPr>
          <w:rFonts w:ascii="宋体" w:hAnsi="宋体" w:cs="宋体" w:eastAsia="宋体" w:hint="default"/>
          <w:sz w:val="27"/>
          <w:szCs w:val="27"/>
        </w:rPr>
        <w:t>项</w:t>
      </w:r>
      <w:r>
        <w:rPr>
          <w:rFonts w:ascii="宋体" w:hAnsi="宋体" w:cs="宋体" w:eastAsia="宋体" w:hint="default"/>
          <w:sz w:val="27"/>
          <w:szCs w:val="27"/>
        </w:rPr>
        <w:t>审计报告</w:t>
      </w:r>
      <w:r>
        <w:rPr>
          <w:rFonts w:ascii="宋体" w:hAnsi="宋体" w:cs="宋体" w:eastAsia="宋体" w:hint="default"/>
          <w:sz w:val="27"/>
          <w:szCs w:val="27"/>
        </w:rPr>
        <w:t>》</w:t>
      </w:r>
      <w:r>
        <w:rPr>
          <w:rFonts w:ascii="宋体" w:hAnsi="宋体" w:cs="宋体" w:eastAsia="宋体" w:hint="default"/>
          <w:sz w:val="27"/>
          <w:szCs w:val="27"/>
        </w:rPr>
        <w:t>提</w:t>
      </w:r>
      <w:r>
        <w:rPr>
          <w:rFonts w:ascii="宋体" w:hAnsi="宋体" w:cs="宋体" w:eastAsia="宋体" w:hint="default"/>
          <w:sz w:val="27"/>
          <w:szCs w:val="27"/>
        </w:rPr>
        <w:t>交</w:t>
      </w:r>
      <w:r>
        <w:rPr>
          <w:rFonts w:ascii="宋体" w:hAnsi="宋体" w:cs="宋体" w:eastAsia="宋体" w:hint="default"/>
          <w:sz w:val="27"/>
          <w:szCs w:val="27"/>
        </w:rPr>
        <w:t>远东</w:t>
      </w:r>
      <w:r>
        <w:rPr>
          <w:rFonts w:ascii="宋体" w:hAnsi="宋体" w:cs="宋体" w:eastAsia="宋体" w:hint="default"/>
          <w:sz w:val="27"/>
          <w:szCs w:val="27"/>
        </w:rPr>
        <w:t>实</w:t>
      </w:r>
      <w:r>
        <w:rPr>
          <w:rFonts w:ascii="宋体" w:hAnsi="宋体" w:cs="宋体" w:eastAsia="宋体" w:hint="default"/>
          <w:sz w:val="27"/>
          <w:szCs w:val="27"/>
        </w:rPr>
        <w:t>业股东</w:t>
      </w:r>
      <w:r>
        <w:rPr>
          <w:rFonts w:ascii="宋体" w:hAnsi="宋体" w:cs="宋体" w:eastAsia="宋体" w:hint="default"/>
          <w:sz w:val="27"/>
          <w:szCs w:val="27"/>
        </w:rPr>
        <w:t>大会审议</w:t>
      </w:r>
      <w:r>
        <w:rPr>
          <w:rFonts w:ascii="宋体" w:hAnsi="宋体" w:cs="宋体" w:eastAsia="宋体" w:hint="default"/>
          <w:sz w:val="27"/>
          <w:szCs w:val="27"/>
        </w:rPr>
        <w:t>；</w:t>
      </w:r>
    </w:p>
    <w:p>
      <w:pPr>
        <w:spacing w:before="88"/>
        <w:ind w:left="2077" w:right="275" w:firstLine="0"/>
        <w:jc w:val="left"/>
        <w:rPr>
          <w:rFonts w:ascii="宋体" w:hAnsi="宋体" w:cs="宋体" w:eastAsia="宋体" w:hint="default"/>
          <w:sz w:val="27"/>
          <w:szCs w:val="27"/>
        </w:rPr>
      </w:pPr>
      <w:r>
        <w:rPr>
          <w:rFonts w:ascii="Times New Roman" w:hAnsi="Times New Roman" w:cs="Times New Roman" w:eastAsia="Times New Roman" w:hint="default"/>
          <w:sz w:val="27"/>
          <w:szCs w:val="27"/>
        </w:rPr>
        <w:t>(3)  </w:t>
      </w:r>
      <w:r>
        <w:rPr>
          <w:rFonts w:ascii="宋体" w:hAnsi="宋体" w:cs="宋体" w:eastAsia="宋体" w:hint="default"/>
          <w:sz w:val="27"/>
          <w:szCs w:val="27"/>
        </w:rPr>
        <w:t>《</w:t>
      </w:r>
      <w:r>
        <w:rPr>
          <w:rFonts w:ascii="宋体" w:hAnsi="宋体" w:cs="宋体" w:eastAsia="宋体" w:hint="default"/>
          <w:sz w:val="27"/>
          <w:szCs w:val="27"/>
        </w:rPr>
        <w:t>专</w:t>
      </w:r>
      <w:r>
        <w:rPr>
          <w:rFonts w:ascii="宋体" w:hAnsi="宋体" w:cs="宋体" w:eastAsia="宋体" w:hint="default"/>
          <w:sz w:val="27"/>
          <w:szCs w:val="27"/>
        </w:rPr>
        <w:t>项</w:t>
      </w:r>
      <w:r>
        <w:rPr>
          <w:rFonts w:ascii="宋体" w:hAnsi="宋体" w:cs="宋体" w:eastAsia="宋体" w:hint="default"/>
          <w:sz w:val="27"/>
          <w:szCs w:val="27"/>
        </w:rPr>
        <w:t>审计报告</w:t>
      </w:r>
      <w:r>
        <w:rPr>
          <w:rFonts w:ascii="宋体" w:hAnsi="宋体" w:cs="宋体" w:eastAsia="宋体" w:hint="default"/>
          <w:sz w:val="27"/>
          <w:szCs w:val="27"/>
        </w:rPr>
        <w:t>》获</w:t>
      </w:r>
      <w:r>
        <w:rPr>
          <w:rFonts w:ascii="宋体" w:hAnsi="宋体" w:cs="宋体" w:eastAsia="宋体" w:hint="default"/>
          <w:sz w:val="27"/>
          <w:szCs w:val="27"/>
        </w:rPr>
        <w:t>远东</w:t>
      </w:r>
      <w:r>
        <w:rPr>
          <w:rFonts w:ascii="宋体" w:hAnsi="宋体" w:cs="宋体" w:eastAsia="宋体" w:hint="default"/>
          <w:sz w:val="27"/>
          <w:szCs w:val="27"/>
        </w:rPr>
        <w:t>实</w:t>
      </w:r>
      <w:r>
        <w:rPr>
          <w:rFonts w:ascii="宋体" w:hAnsi="宋体" w:cs="宋体" w:eastAsia="宋体" w:hint="default"/>
          <w:sz w:val="27"/>
          <w:szCs w:val="27"/>
        </w:rPr>
        <w:t>业股东</w:t>
      </w:r>
      <w:r>
        <w:rPr>
          <w:rFonts w:ascii="宋体" w:hAnsi="宋体" w:cs="宋体" w:eastAsia="宋体" w:hint="default"/>
          <w:sz w:val="27"/>
          <w:szCs w:val="27"/>
        </w:rPr>
        <w:t>大会审议通过</w:t>
      </w:r>
      <w:r>
        <w:rPr>
          <w:rFonts w:ascii="宋体" w:hAnsi="宋体" w:cs="宋体" w:eastAsia="宋体" w:hint="default"/>
          <w:sz w:val="27"/>
          <w:szCs w:val="27"/>
        </w:rPr>
        <w:t>后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10 </w:t>
      </w:r>
      <w:r>
        <w:rPr>
          <w:rFonts w:ascii="Times New Roman" w:hAnsi="Times New Roman" w:cs="Times New Roman" w:eastAsia="Times New Roman" w:hint="default"/>
          <w:spacing w:val="16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个</w:t>
      </w:r>
      <w:r>
        <w:rPr>
          <w:rFonts w:ascii="宋体" w:hAnsi="宋体" w:cs="宋体" w:eastAsia="宋体" w:hint="default"/>
          <w:sz w:val="27"/>
          <w:szCs w:val="27"/>
        </w:rPr>
        <w:t>工</w:t>
      </w:r>
      <w:r>
        <w:rPr>
          <w:rFonts w:ascii="宋体" w:hAnsi="宋体" w:cs="宋体" w:eastAsia="宋体" w:hint="default"/>
          <w:sz w:val="27"/>
          <w:szCs w:val="27"/>
        </w:rPr>
        <w:t>作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8"/>
        <w:rPr>
          <w:rFonts w:ascii="宋体" w:hAnsi="宋体" w:cs="宋体" w:eastAsia="宋体" w:hint="default"/>
          <w:sz w:val="20"/>
          <w:szCs w:val="20"/>
        </w:rPr>
      </w:pPr>
    </w:p>
    <w:p>
      <w:pPr>
        <w:spacing w:before="69"/>
        <w:ind w:left="5532" w:right="4808" w:firstLine="0"/>
        <w:jc w:val="center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47</w:t>
      </w:r>
    </w:p>
    <w:p>
      <w:pPr>
        <w:spacing w:after="0"/>
        <w:jc w:val="center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header="0" w:footer="246" w:top="1360" w:bottom="440" w:left="260" w:right="980"/>
        </w:sectPr>
      </w:pPr>
    </w:p>
    <w:p>
      <w:pPr>
        <w:spacing w:line="240" w:lineRule="auto" w:before="9"/>
        <w:rPr>
          <w:rFonts w:ascii="Times New Roman" w:hAnsi="Times New Roman" w:cs="Times New Roman" w:eastAsia="Times New Roman" w:hint="default"/>
          <w:sz w:val="8"/>
          <w:szCs w:val="8"/>
        </w:rPr>
      </w:pPr>
    </w:p>
    <w:p>
      <w:pPr>
        <w:spacing w:line="290" w:lineRule="auto" w:before="15"/>
        <w:ind w:left="1535" w:right="158" w:firstLine="0"/>
        <w:jc w:val="both"/>
        <w:rPr>
          <w:rFonts w:ascii="宋体" w:hAnsi="宋体" w:cs="宋体" w:eastAsia="宋体" w:hint="default"/>
          <w:sz w:val="27"/>
          <w:szCs w:val="27"/>
        </w:rPr>
      </w:pP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日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内，本人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将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按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照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《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专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项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审计报告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》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的审计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结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论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，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以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现金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的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形式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代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替</w:t>
      </w:r>
      <w:r>
        <w:rPr>
          <w:rFonts w:ascii="宋体" w:hAnsi="宋体" w:cs="宋体" w:eastAsia="宋体" w:hint="default"/>
          <w:spacing w:val="-2"/>
          <w:w w:val="95"/>
          <w:sz w:val="27"/>
          <w:szCs w:val="27"/>
        </w:rPr>
        <w:t>林</w:t>
      </w:r>
      <w:r>
        <w:rPr>
          <w:rFonts w:ascii="宋体" w:hAnsi="宋体" w:cs="宋体" w:eastAsia="宋体" w:hint="default"/>
          <w:spacing w:val="22"/>
          <w:w w:val="95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晓滨</w:t>
      </w:r>
      <w:r>
        <w:rPr>
          <w:rFonts w:ascii="宋体" w:hAnsi="宋体" w:cs="宋体" w:eastAsia="宋体" w:hint="default"/>
          <w:sz w:val="27"/>
          <w:szCs w:val="27"/>
        </w:rPr>
        <w:t>（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Grant</w:t>
      </w:r>
      <w:r>
        <w:rPr>
          <w:rFonts w:ascii="Times New Roman" w:hAnsi="Times New Roman" w:cs="Times New Roman" w:eastAsia="Times New Roman" w:hint="default"/>
          <w:spacing w:val="24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LinXiao-Bin</w:t>
      </w:r>
      <w:r>
        <w:rPr>
          <w:rFonts w:ascii="宋体" w:hAnsi="宋体" w:cs="宋体" w:eastAsia="宋体" w:hint="default"/>
          <w:sz w:val="27"/>
          <w:szCs w:val="27"/>
        </w:rPr>
        <w:t>）</w:t>
      </w:r>
      <w:r>
        <w:rPr>
          <w:rFonts w:ascii="宋体" w:hAnsi="宋体" w:cs="宋体" w:eastAsia="宋体" w:hint="default"/>
          <w:sz w:val="27"/>
          <w:szCs w:val="27"/>
        </w:rPr>
        <w:t>及其</w:t>
      </w:r>
      <w:r>
        <w:rPr>
          <w:rFonts w:ascii="宋体" w:hAnsi="宋体" w:cs="宋体" w:eastAsia="宋体" w:hint="default"/>
          <w:sz w:val="27"/>
          <w:szCs w:val="27"/>
        </w:rPr>
        <w:t>控制</w:t>
      </w:r>
      <w:r>
        <w:rPr>
          <w:rFonts w:ascii="宋体" w:hAnsi="宋体" w:cs="宋体" w:eastAsia="宋体" w:hint="default"/>
          <w:sz w:val="27"/>
          <w:szCs w:val="27"/>
        </w:rPr>
        <w:t>的</w:t>
      </w:r>
      <w:r>
        <w:rPr>
          <w:rFonts w:ascii="宋体" w:hAnsi="宋体" w:cs="宋体" w:eastAsia="宋体" w:hint="default"/>
          <w:sz w:val="27"/>
          <w:szCs w:val="27"/>
        </w:rPr>
        <w:t>企</w:t>
      </w:r>
      <w:r>
        <w:rPr>
          <w:rFonts w:ascii="宋体" w:hAnsi="宋体" w:cs="宋体" w:eastAsia="宋体" w:hint="default"/>
          <w:sz w:val="27"/>
          <w:szCs w:val="27"/>
        </w:rPr>
        <w:t>业</w:t>
      </w:r>
      <w:r>
        <w:rPr>
          <w:rFonts w:ascii="宋体" w:hAnsi="宋体" w:cs="宋体" w:eastAsia="宋体" w:hint="default"/>
          <w:sz w:val="27"/>
          <w:szCs w:val="27"/>
        </w:rPr>
        <w:t>偿</w:t>
      </w:r>
      <w:r>
        <w:rPr>
          <w:rFonts w:ascii="宋体" w:hAnsi="宋体" w:cs="宋体" w:eastAsia="宋体" w:hint="default"/>
          <w:sz w:val="27"/>
          <w:szCs w:val="27"/>
        </w:rPr>
        <w:t>还</w:t>
      </w:r>
      <w:r>
        <w:rPr>
          <w:rFonts w:ascii="宋体" w:hAnsi="宋体" w:cs="宋体" w:eastAsia="宋体" w:hint="default"/>
          <w:sz w:val="27"/>
          <w:szCs w:val="27"/>
        </w:rPr>
        <w:t>对</w:t>
      </w:r>
      <w:r>
        <w:rPr>
          <w:rFonts w:ascii="宋体" w:hAnsi="宋体" w:cs="宋体" w:eastAsia="宋体" w:hint="default"/>
          <w:sz w:val="27"/>
          <w:szCs w:val="27"/>
        </w:rPr>
        <w:t>于</w:t>
      </w:r>
      <w:r>
        <w:rPr>
          <w:rFonts w:ascii="宋体" w:hAnsi="宋体" w:cs="宋体" w:eastAsia="宋体" w:hint="default"/>
          <w:sz w:val="27"/>
          <w:szCs w:val="27"/>
        </w:rPr>
        <w:t>远东</w:t>
      </w:r>
      <w:r>
        <w:rPr>
          <w:rFonts w:ascii="宋体" w:hAnsi="宋体" w:cs="宋体" w:eastAsia="宋体" w:hint="default"/>
          <w:sz w:val="27"/>
          <w:szCs w:val="27"/>
        </w:rPr>
        <w:t>实</w:t>
      </w:r>
      <w:r>
        <w:rPr>
          <w:rFonts w:ascii="宋体" w:hAnsi="宋体" w:cs="宋体" w:eastAsia="宋体" w:hint="default"/>
          <w:sz w:val="27"/>
          <w:szCs w:val="27"/>
        </w:rPr>
        <w:t>业</w:t>
      </w:r>
      <w:r>
        <w:rPr>
          <w:rFonts w:ascii="宋体" w:hAnsi="宋体" w:cs="宋体" w:eastAsia="宋体" w:hint="default"/>
          <w:sz w:val="27"/>
          <w:szCs w:val="27"/>
        </w:rPr>
        <w:t>的</w:t>
      </w:r>
      <w:r>
        <w:rPr>
          <w:rFonts w:ascii="宋体" w:hAnsi="宋体" w:cs="宋体" w:eastAsia="宋体" w:hint="default"/>
          <w:sz w:val="27"/>
          <w:szCs w:val="27"/>
        </w:rPr>
        <w:t>往来</w:t>
      </w:r>
      <w:r>
        <w:rPr>
          <w:rFonts w:ascii="宋体" w:hAnsi="宋体" w:cs="宋体" w:eastAsia="宋体" w:hint="default"/>
          <w:sz w:val="27"/>
          <w:szCs w:val="27"/>
        </w:rPr>
        <w:t>欠</w:t>
      </w:r>
      <w:r>
        <w:rPr>
          <w:rFonts w:ascii="宋体" w:hAnsi="宋体" w:cs="宋体" w:eastAsia="宋体" w:hint="default"/>
          <w:w w:val="99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款</w:t>
      </w:r>
      <w:r>
        <w:rPr>
          <w:rFonts w:ascii="宋体" w:hAnsi="宋体" w:cs="宋体" w:eastAsia="宋体" w:hint="default"/>
          <w:sz w:val="27"/>
          <w:szCs w:val="27"/>
        </w:rPr>
        <w:t>。</w:t>
      </w:r>
    </w:p>
    <w:p>
      <w:pPr>
        <w:spacing w:before="31"/>
        <w:ind w:left="2077" w:right="0" w:firstLine="0"/>
        <w:jc w:val="left"/>
        <w:rPr>
          <w:rFonts w:ascii="宋体" w:hAnsi="宋体" w:cs="宋体" w:eastAsia="宋体" w:hint="default"/>
          <w:sz w:val="27"/>
          <w:szCs w:val="27"/>
        </w:rPr>
      </w:pPr>
      <w:r>
        <w:rPr>
          <w:rFonts w:ascii="宋体" w:hAnsi="宋体" w:cs="宋体" w:eastAsia="宋体" w:hint="default"/>
          <w:sz w:val="27"/>
          <w:szCs w:val="27"/>
        </w:rPr>
        <w:t>截止</w:t>
      </w:r>
      <w:r>
        <w:rPr>
          <w:rFonts w:ascii="宋体" w:hAnsi="宋体" w:cs="宋体" w:eastAsia="宋体" w:hint="default"/>
          <w:spacing w:val="-57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2008</w:t>
      </w:r>
      <w:r>
        <w:rPr>
          <w:rFonts w:ascii="Times New Roman" w:hAnsi="Times New Roman" w:cs="Times New Roman" w:eastAsia="Times New Roman" w:hint="default"/>
          <w:spacing w:val="11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年</w:t>
      </w:r>
      <w:r>
        <w:rPr>
          <w:rFonts w:ascii="宋体" w:hAnsi="宋体" w:cs="宋体" w:eastAsia="宋体" w:hint="default"/>
          <w:spacing w:val="-57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12</w:t>
      </w:r>
      <w:r>
        <w:rPr>
          <w:rFonts w:ascii="Times New Roman" w:hAnsi="Times New Roman" w:cs="Times New Roman" w:eastAsia="Times New Roman" w:hint="default"/>
          <w:spacing w:val="11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月</w:t>
      </w:r>
      <w:r>
        <w:rPr>
          <w:rFonts w:ascii="宋体" w:hAnsi="宋体" w:cs="宋体" w:eastAsia="宋体" w:hint="default"/>
          <w:spacing w:val="-57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15</w:t>
      </w:r>
      <w:r>
        <w:rPr>
          <w:rFonts w:ascii="Times New Roman" w:hAnsi="Times New Roman" w:cs="Times New Roman" w:eastAsia="Times New Roman" w:hint="default"/>
          <w:spacing w:val="11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日</w:t>
      </w:r>
      <w:r>
        <w:rPr>
          <w:rFonts w:ascii="宋体" w:hAnsi="宋体" w:cs="宋体" w:eastAsia="宋体" w:hint="default"/>
          <w:sz w:val="27"/>
          <w:szCs w:val="27"/>
        </w:rPr>
        <w:t>本公司实际</w:t>
      </w:r>
      <w:r>
        <w:rPr>
          <w:rFonts w:ascii="宋体" w:hAnsi="宋体" w:cs="宋体" w:eastAsia="宋体" w:hint="default"/>
          <w:sz w:val="27"/>
          <w:szCs w:val="27"/>
        </w:rPr>
        <w:t>控制</w:t>
      </w:r>
      <w:r>
        <w:rPr>
          <w:rFonts w:ascii="宋体" w:hAnsi="宋体" w:cs="宋体" w:eastAsia="宋体" w:hint="default"/>
          <w:sz w:val="27"/>
          <w:szCs w:val="27"/>
        </w:rPr>
        <w:t>人</w:t>
      </w:r>
      <w:r>
        <w:rPr>
          <w:rFonts w:ascii="宋体" w:hAnsi="宋体" w:cs="宋体" w:eastAsia="宋体" w:hint="default"/>
          <w:sz w:val="27"/>
          <w:szCs w:val="27"/>
        </w:rPr>
        <w:t>姜放先生</w:t>
      </w:r>
      <w:r>
        <w:rPr>
          <w:rFonts w:ascii="宋体" w:hAnsi="宋体" w:cs="宋体" w:eastAsia="宋体" w:hint="default"/>
          <w:sz w:val="27"/>
          <w:szCs w:val="27"/>
        </w:rPr>
        <w:t>以</w:t>
      </w:r>
      <w:r>
        <w:rPr>
          <w:rFonts w:ascii="宋体" w:hAnsi="宋体" w:cs="宋体" w:eastAsia="宋体" w:hint="default"/>
          <w:sz w:val="27"/>
          <w:szCs w:val="27"/>
        </w:rPr>
        <w:t>现金行</w:t>
      </w:r>
      <w:r>
        <w:rPr>
          <w:rFonts w:ascii="宋体" w:hAnsi="宋体" w:cs="宋体" w:eastAsia="宋体" w:hint="default"/>
          <w:sz w:val="27"/>
          <w:szCs w:val="27"/>
        </w:rPr>
        <w:t>式</w:t>
      </w:r>
      <w:r>
        <w:rPr>
          <w:rFonts w:ascii="宋体" w:hAnsi="宋体" w:cs="宋体" w:eastAsia="宋体" w:hint="default"/>
          <w:sz w:val="27"/>
          <w:szCs w:val="27"/>
        </w:rPr>
        <w:t>全</w:t>
      </w:r>
    </w:p>
    <w:p>
      <w:pPr>
        <w:spacing w:before="68"/>
        <w:ind w:left="1535" w:right="0" w:firstLine="0"/>
        <w:jc w:val="left"/>
        <w:rPr>
          <w:rFonts w:ascii="宋体" w:hAnsi="宋体" w:cs="宋体" w:eastAsia="宋体" w:hint="default"/>
          <w:sz w:val="27"/>
          <w:szCs w:val="27"/>
        </w:rPr>
      </w:pPr>
      <w:r>
        <w:rPr>
          <w:rFonts w:ascii="宋体" w:hAnsi="宋体" w:cs="宋体" w:eastAsia="宋体" w:hint="default"/>
          <w:sz w:val="27"/>
          <w:szCs w:val="27"/>
        </w:rPr>
        <w:t>部</w:t>
      </w:r>
      <w:r>
        <w:rPr>
          <w:rFonts w:ascii="宋体" w:hAnsi="宋体" w:cs="宋体" w:eastAsia="宋体" w:hint="default"/>
          <w:sz w:val="27"/>
          <w:szCs w:val="27"/>
        </w:rPr>
        <w:t>偿</w:t>
      </w:r>
      <w:r>
        <w:rPr>
          <w:rFonts w:ascii="宋体" w:hAnsi="宋体" w:cs="宋体" w:eastAsia="宋体" w:hint="default"/>
          <w:sz w:val="27"/>
          <w:szCs w:val="27"/>
        </w:rPr>
        <w:t>还</w:t>
      </w:r>
      <w:r>
        <w:rPr>
          <w:rFonts w:ascii="宋体" w:hAnsi="宋体" w:cs="宋体" w:eastAsia="宋体" w:hint="default"/>
          <w:sz w:val="27"/>
          <w:szCs w:val="27"/>
        </w:rPr>
        <w:t>了</w:t>
      </w:r>
      <w:r>
        <w:rPr>
          <w:rFonts w:ascii="宋体" w:hAnsi="宋体" w:cs="宋体" w:eastAsia="宋体" w:hint="default"/>
          <w:sz w:val="27"/>
          <w:szCs w:val="27"/>
        </w:rPr>
        <w:t>上</w:t>
      </w:r>
      <w:r>
        <w:rPr>
          <w:rFonts w:ascii="宋体" w:hAnsi="宋体" w:cs="宋体" w:eastAsia="宋体" w:hint="default"/>
          <w:sz w:val="27"/>
          <w:szCs w:val="27"/>
        </w:rPr>
        <w:t>述</w:t>
      </w:r>
      <w:r>
        <w:rPr>
          <w:rFonts w:ascii="宋体" w:hAnsi="宋体" w:cs="宋体" w:eastAsia="宋体" w:hint="default"/>
          <w:sz w:val="27"/>
          <w:szCs w:val="27"/>
        </w:rPr>
        <w:t>欠</w:t>
      </w:r>
      <w:r>
        <w:rPr>
          <w:rFonts w:ascii="宋体" w:hAnsi="宋体" w:cs="宋体" w:eastAsia="宋体" w:hint="default"/>
          <w:sz w:val="27"/>
          <w:szCs w:val="27"/>
        </w:rPr>
        <w:t>款</w:t>
      </w:r>
      <w:r>
        <w:rPr>
          <w:rFonts w:ascii="宋体" w:hAnsi="宋体" w:cs="宋体" w:eastAsia="宋体" w:hint="default"/>
          <w:sz w:val="27"/>
          <w:szCs w:val="27"/>
        </w:rPr>
        <w:t>，</w:t>
      </w:r>
      <w:r>
        <w:rPr>
          <w:rFonts w:ascii="宋体" w:hAnsi="宋体" w:cs="宋体" w:eastAsia="宋体" w:hint="default"/>
          <w:sz w:val="27"/>
          <w:szCs w:val="27"/>
        </w:rPr>
        <w:t>严格履</w:t>
      </w:r>
      <w:r>
        <w:rPr>
          <w:rFonts w:ascii="宋体" w:hAnsi="宋体" w:cs="宋体" w:eastAsia="宋体" w:hint="default"/>
          <w:sz w:val="27"/>
          <w:szCs w:val="27"/>
        </w:rPr>
        <w:t>行</w:t>
      </w:r>
      <w:r>
        <w:rPr>
          <w:rFonts w:ascii="宋体" w:hAnsi="宋体" w:cs="宋体" w:eastAsia="宋体" w:hint="default"/>
          <w:sz w:val="27"/>
          <w:szCs w:val="27"/>
        </w:rPr>
        <w:t>了承</w:t>
      </w:r>
      <w:r>
        <w:rPr>
          <w:rFonts w:ascii="宋体" w:hAnsi="宋体" w:cs="宋体" w:eastAsia="宋体" w:hint="default"/>
          <w:sz w:val="27"/>
          <w:szCs w:val="27"/>
        </w:rPr>
        <w:t>诺</w:t>
      </w:r>
      <w:r>
        <w:rPr>
          <w:rFonts w:ascii="宋体" w:hAnsi="宋体" w:cs="宋体" w:eastAsia="宋体" w:hint="default"/>
          <w:sz w:val="27"/>
          <w:szCs w:val="27"/>
        </w:rPr>
        <w:t>。</w:t>
      </w:r>
    </w:p>
    <w:p>
      <w:pPr>
        <w:spacing w:before="117"/>
        <w:ind w:left="2072" w:right="0" w:firstLine="0"/>
        <w:jc w:val="left"/>
        <w:rPr>
          <w:rFonts w:ascii="Microsoft JhengHei" w:hAnsi="Microsoft JhengHei" w:cs="Microsoft JhengHei" w:eastAsia="Microsoft JhengHei" w:hint="default"/>
          <w:sz w:val="27"/>
          <w:szCs w:val="27"/>
        </w:rPr>
      </w:pPr>
      <w:r>
        <w:rPr>
          <w:rFonts w:ascii="Microsoft JhengHei" w:hAnsi="Microsoft JhengHei" w:cs="Microsoft JhengHei" w:eastAsia="Microsoft JhengHei" w:hint="default"/>
          <w:b/>
          <w:bCs/>
          <w:spacing w:val="2"/>
          <w:sz w:val="27"/>
          <w:szCs w:val="27"/>
        </w:rPr>
        <w:t>八、报告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7"/>
          <w:szCs w:val="27"/>
        </w:rPr>
        <w:t>期内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7"/>
          <w:szCs w:val="27"/>
        </w:rPr>
        <w:t>公司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7"/>
          <w:szCs w:val="27"/>
        </w:rPr>
        <w:t>聘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7"/>
          <w:szCs w:val="27"/>
        </w:rPr>
        <w:t>任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7"/>
          <w:szCs w:val="27"/>
        </w:rPr>
        <w:t>会计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7"/>
          <w:szCs w:val="27"/>
        </w:rPr>
        <w:t>师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7"/>
          <w:szCs w:val="27"/>
        </w:rPr>
        <w:t>事务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7"/>
          <w:szCs w:val="27"/>
        </w:rPr>
        <w:t>所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7"/>
          <w:szCs w:val="27"/>
        </w:rPr>
        <w:t>情况</w:t>
      </w:r>
      <w:r>
        <w:rPr>
          <w:rFonts w:ascii="Microsoft JhengHei" w:hAnsi="Microsoft JhengHei" w:cs="Microsoft JhengHei" w:eastAsia="Microsoft JhengHei" w:hint="default"/>
          <w:sz w:val="27"/>
          <w:szCs w:val="27"/>
        </w:rPr>
      </w:r>
    </w:p>
    <w:p>
      <w:pPr>
        <w:spacing w:line="283" w:lineRule="auto" w:before="57"/>
        <w:ind w:left="1535" w:right="158" w:firstLine="537"/>
        <w:jc w:val="both"/>
        <w:rPr>
          <w:rFonts w:ascii="宋体" w:hAnsi="宋体" w:cs="宋体" w:eastAsia="宋体" w:hint="default"/>
          <w:sz w:val="27"/>
          <w:szCs w:val="27"/>
        </w:rPr>
      </w:pPr>
      <w:r>
        <w:rPr>
          <w:rFonts w:ascii="Times New Roman" w:hAnsi="Times New Roman" w:cs="Times New Roman" w:eastAsia="Times New Roman" w:hint="default"/>
          <w:w w:val="99"/>
          <w:sz w:val="27"/>
          <w:szCs w:val="27"/>
        </w:rPr>
        <w:t>2008</w:t>
      </w:r>
      <w:r>
        <w:rPr>
          <w:rFonts w:ascii="Times New Roman" w:hAnsi="Times New Roman" w:cs="Times New Roman" w:eastAsia="Times New Roman" w:hint="default"/>
          <w:spacing w:val="1"/>
          <w:w w:val="99"/>
          <w:sz w:val="27"/>
          <w:szCs w:val="27"/>
        </w:rPr>
        <w:t> </w:t>
      </w:r>
      <w:r>
        <w:rPr>
          <w:rFonts w:ascii="宋体" w:hAnsi="宋体" w:cs="宋体" w:eastAsia="宋体" w:hint="default"/>
          <w:w w:val="99"/>
          <w:sz w:val="27"/>
          <w:szCs w:val="27"/>
        </w:rPr>
        <w:t>年</w:t>
      </w:r>
      <w:r>
        <w:rPr>
          <w:rFonts w:ascii="宋体" w:hAnsi="宋体" w:cs="宋体" w:eastAsia="宋体" w:hint="default"/>
          <w:spacing w:val="-60"/>
          <w:w w:val="99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w w:val="99"/>
          <w:sz w:val="27"/>
          <w:szCs w:val="27"/>
        </w:rPr>
        <w:t>5</w:t>
      </w:r>
      <w:r>
        <w:rPr>
          <w:rFonts w:ascii="Times New Roman" w:hAnsi="Times New Roman" w:cs="Times New Roman" w:eastAsia="Times New Roman" w:hint="default"/>
          <w:spacing w:val="1"/>
          <w:w w:val="99"/>
          <w:sz w:val="27"/>
          <w:szCs w:val="27"/>
        </w:rPr>
        <w:t> </w:t>
      </w:r>
      <w:r>
        <w:rPr>
          <w:rFonts w:ascii="宋体" w:hAnsi="宋体" w:cs="宋体" w:eastAsia="宋体" w:hint="default"/>
          <w:w w:val="99"/>
          <w:sz w:val="27"/>
          <w:szCs w:val="27"/>
        </w:rPr>
        <w:t>月</w:t>
      </w:r>
      <w:r>
        <w:rPr>
          <w:rFonts w:ascii="宋体" w:hAnsi="宋体" w:cs="宋体" w:eastAsia="宋体" w:hint="default"/>
          <w:spacing w:val="-66"/>
          <w:w w:val="99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w w:val="99"/>
          <w:sz w:val="27"/>
          <w:szCs w:val="27"/>
        </w:rPr>
        <w:t>19</w:t>
      </w:r>
      <w:r>
        <w:rPr>
          <w:rFonts w:ascii="Times New Roman" w:hAnsi="Times New Roman" w:cs="Times New Roman" w:eastAsia="Times New Roman" w:hint="default"/>
          <w:spacing w:val="1"/>
          <w:w w:val="99"/>
          <w:sz w:val="27"/>
          <w:szCs w:val="27"/>
        </w:rPr>
        <w:t> </w:t>
      </w:r>
      <w:r>
        <w:rPr>
          <w:rFonts w:ascii="宋体" w:hAnsi="宋体" w:cs="宋体" w:eastAsia="宋体" w:hint="default"/>
          <w:spacing w:val="-31"/>
          <w:w w:val="99"/>
          <w:sz w:val="27"/>
          <w:szCs w:val="27"/>
        </w:rPr>
        <w:t>日</w:t>
      </w:r>
      <w:r>
        <w:rPr>
          <w:rFonts w:ascii="宋体" w:hAnsi="宋体" w:cs="宋体" w:eastAsia="宋体" w:hint="default"/>
          <w:spacing w:val="-31"/>
          <w:w w:val="99"/>
          <w:sz w:val="27"/>
          <w:szCs w:val="27"/>
        </w:rPr>
        <w:t>，公司</w:t>
      </w:r>
      <w:r>
        <w:rPr>
          <w:rFonts w:ascii="宋体" w:hAnsi="宋体" w:cs="宋体" w:eastAsia="宋体" w:hint="default"/>
          <w:spacing w:val="-66"/>
          <w:w w:val="99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pacing w:val="1"/>
          <w:w w:val="99"/>
          <w:sz w:val="27"/>
          <w:szCs w:val="27"/>
        </w:rPr>
        <w:t>2007 </w:t>
      </w:r>
      <w:r>
        <w:rPr>
          <w:rFonts w:ascii="宋体" w:hAnsi="宋体" w:cs="宋体" w:eastAsia="宋体" w:hint="default"/>
          <w:w w:val="99"/>
          <w:sz w:val="27"/>
          <w:szCs w:val="27"/>
        </w:rPr>
        <w:t>年年度股东</w:t>
      </w:r>
      <w:r>
        <w:rPr>
          <w:rFonts w:ascii="宋体" w:hAnsi="宋体" w:cs="宋体" w:eastAsia="宋体" w:hint="default"/>
          <w:w w:val="99"/>
          <w:sz w:val="27"/>
          <w:szCs w:val="27"/>
        </w:rPr>
        <w:t>大会</w:t>
      </w:r>
      <w:r>
        <w:rPr>
          <w:rFonts w:ascii="宋体" w:hAnsi="宋体" w:cs="宋体" w:eastAsia="宋体" w:hint="default"/>
          <w:w w:val="99"/>
          <w:sz w:val="27"/>
          <w:szCs w:val="27"/>
        </w:rPr>
        <w:t>决</w:t>
      </w:r>
      <w:r>
        <w:rPr>
          <w:rFonts w:ascii="宋体" w:hAnsi="宋体" w:cs="宋体" w:eastAsia="宋体" w:hint="default"/>
          <w:w w:val="99"/>
          <w:sz w:val="27"/>
          <w:szCs w:val="27"/>
        </w:rPr>
        <w:t>议</w:t>
      </w:r>
      <w:r>
        <w:rPr>
          <w:rFonts w:ascii="宋体" w:hAnsi="宋体" w:cs="宋体" w:eastAsia="宋体" w:hint="default"/>
          <w:w w:val="99"/>
          <w:sz w:val="27"/>
          <w:szCs w:val="27"/>
        </w:rPr>
        <w:t>继</w:t>
      </w:r>
      <w:r>
        <w:rPr>
          <w:rFonts w:ascii="宋体" w:hAnsi="宋体" w:cs="宋体" w:eastAsia="宋体" w:hint="default"/>
          <w:w w:val="99"/>
          <w:sz w:val="27"/>
          <w:szCs w:val="27"/>
        </w:rPr>
        <w:t>续</w:t>
      </w:r>
      <w:r>
        <w:rPr>
          <w:rFonts w:ascii="宋体" w:hAnsi="宋体" w:cs="宋体" w:eastAsia="宋体" w:hint="default"/>
          <w:w w:val="99"/>
          <w:sz w:val="27"/>
          <w:szCs w:val="27"/>
        </w:rPr>
        <w:t>聘</w:t>
      </w:r>
      <w:r>
        <w:rPr>
          <w:rFonts w:ascii="宋体" w:hAnsi="宋体" w:cs="宋体" w:eastAsia="宋体" w:hint="default"/>
          <w:w w:val="99"/>
          <w:sz w:val="27"/>
          <w:szCs w:val="27"/>
        </w:rPr>
        <w:t>用</w:t>
      </w:r>
      <w:r>
        <w:rPr>
          <w:rFonts w:ascii="宋体" w:hAnsi="宋体" w:cs="宋体" w:eastAsia="宋体" w:hint="default"/>
          <w:w w:val="99"/>
          <w:sz w:val="27"/>
          <w:szCs w:val="27"/>
        </w:rPr>
        <w:t>南京立 </w:t>
      </w:r>
      <w:r>
        <w:rPr>
          <w:rFonts w:ascii="宋体" w:hAnsi="宋体" w:cs="宋体" w:eastAsia="宋体" w:hint="default"/>
          <w:sz w:val="27"/>
          <w:szCs w:val="27"/>
        </w:rPr>
        <w:t>信永华会计师事务所有限责任承担公司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2008</w:t>
      </w:r>
      <w:r>
        <w:rPr>
          <w:rFonts w:ascii="Times New Roman" w:hAnsi="Times New Roman" w:cs="Times New Roman" w:eastAsia="Times New Roman" w:hint="default"/>
          <w:spacing w:val="-5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年度</w:t>
      </w:r>
      <w:r>
        <w:rPr>
          <w:rFonts w:ascii="宋体" w:hAnsi="宋体" w:cs="宋体" w:eastAsia="宋体" w:hint="default"/>
          <w:sz w:val="27"/>
          <w:szCs w:val="27"/>
        </w:rPr>
        <w:t>审计</w:t>
      </w:r>
      <w:r>
        <w:rPr>
          <w:rFonts w:ascii="宋体" w:hAnsi="宋体" w:cs="宋体" w:eastAsia="宋体" w:hint="default"/>
          <w:sz w:val="27"/>
          <w:szCs w:val="27"/>
        </w:rPr>
        <w:t>工</w:t>
      </w:r>
      <w:r>
        <w:rPr>
          <w:rFonts w:ascii="宋体" w:hAnsi="宋体" w:cs="宋体" w:eastAsia="宋体" w:hint="default"/>
          <w:sz w:val="27"/>
          <w:szCs w:val="27"/>
        </w:rPr>
        <w:t>作</w:t>
      </w:r>
      <w:r>
        <w:rPr>
          <w:rFonts w:ascii="宋体" w:hAnsi="宋体" w:cs="宋体" w:eastAsia="宋体" w:hint="default"/>
          <w:sz w:val="27"/>
          <w:szCs w:val="27"/>
        </w:rPr>
        <w:t>。报告</w:t>
      </w:r>
      <w:r>
        <w:rPr>
          <w:rFonts w:ascii="宋体" w:hAnsi="宋体" w:cs="宋体" w:eastAsia="宋体" w:hint="default"/>
          <w:sz w:val="27"/>
          <w:szCs w:val="27"/>
        </w:rPr>
        <w:t>期</w:t>
      </w:r>
      <w:r>
        <w:rPr>
          <w:rFonts w:ascii="宋体" w:hAnsi="宋体" w:cs="宋体" w:eastAsia="宋体" w:hint="default"/>
          <w:sz w:val="27"/>
          <w:szCs w:val="27"/>
        </w:rPr>
        <w:t>公</w:t>
      </w:r>
    </w:p>
    <w:p>
      <w:pPr>
        <w:spacing w:before="9"/>
        <w:ind w:left="1535" w:right="0" w:firstLine="0"/>
        <w:jc w:val="left"/>
        <w:rPr>
          <w:rFonts w:ascii="宋体" w:hAnsi="宋体" w:cs="宋体" w:eastAsia="宋体" w:hint="default"/>
          <w:sz w:val="27"/>
          <w:szCs w:val="27"/>
        </w:rPr>
      </w:pPr>
      <w:r>
        <w:rPr>
          <w:rFonts w:ascii="宋体" w:hAnsi="宋体" w:cs="宋体" w:eastAsia="宋体" w:hint="default"/>
          <w:sz w:val="27"/>
          <w:szCs w:val="27"/>
        </w:rPr>
        <w:t>司</w:t>
      </w:r>
      <w:r>
        <w:rPr>
          <w:rFonts w:ascii="宋体" w:hAnsi="宋体" w:cs="宋体" w:eastAsia="宋体" w:hint="default"/>
          <w:sz w:val="27"/>
          <w:szCs w:val="27"/>
        </w:rPr>
        <w:t>支</w:t>
      </w:r>
      <w:r>
        <w:rPr>
          <w:rFonts w:ascii="宋体" w:hAnsi="宋体" w:cs="宋体" w:eastAsia="宋体" w:hint="default"/>
          <w:sz w:val="27"/>
          <w:szCs w:val="27"/>
        </w:rPr>
        <w:t>付给</w:t>
      </w:r>
      <w:r>
        <w:rPr>
          <w:rFonts w:ascii="宋体" w:hAnsi="宋体" w:cs="宋体" w:eastAsia="宋体" w:hint="default"/>
          <w:sz w:val="27"/>
          <w:szCs w:val="27"/>
        </w:rPr>
        <w:t>该</w:t>
      </w:r>
      <w:r>
        <w:rPr>
          <w:rFonts w:ascii="宋体" w:hAnsi="宋体" w:cs="宋体" w:eastAsia="宋体" w:hint="default"/>
          <w:sz w:val="27"/>
          <w:szCs w:val="27"/>
        </w:rPr>
        <w:t>会计师事务所的报</w:t>
      </w:r>
      <w:r>
        <w:rPr>
          <w:rFonts w:ascii="宋体" w:hAnsi="宋体" w:cs="宋体" w:eastAsia="宋体" w:hint="default"/>
          <w:sz w:val="27"/>
          <w:szCs w:val="27"/>
        </w:rPr>
        <w:t>酬</w:t>
      </w:r>
      <w:r>
        <w:rPr>
          <w:rFonts w:ascii="宋体" w:hAnsi="宋体" w:cs="宋体" w:eastAsia="宋体" w:hint="default"/>
          <w:sz w:val="27"/>
          <w:szCs w:val="27"/>
        </w:rPr>
        <w:t>为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60</w:t>
      </w:r>
      <w:r>
        <w:rPr>
          <w:rFonts w:ascii="Times New Roman" w:hAnsi="Times New Roman" w:cs="Times New Roman" w:eastAsia="Times New Roman" w:hint="default"/>
          <w:spacing w:val="-5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万</w:t>
      </w:r>
      <w:r>
        <w:rPr>
          <w:rFonts w:ascii="宋体" w:hAnsi="宋体" w:cs="宋体" w:eastAsia="宋体" w:hint="default"/>
          <w:sz w:val="27"/>
          <w:szCs w:val="27"/>
        </w:rPr>
        <w:t>元</w:t>
      </w:r>
      <w:r>
        <w:rPr>
          <w:rFonts w:ascii="宋体" w:hAnsi="宋体" w:cs="宋体" w:eastAsia="宋体" w:hint="default"/>
          <w:sz w:val="27"/>
          <w:szCs w:val="27"/>
        </w:rPr>
        <w:t>。</w:t>
      </w:r>
      <w:r>
        <w:rPr>
          <w:rFonts w:ascii="宋体" w:hAnsi="宋体" w:cs="宋体" w:eastAsia="宋体" w:hint="default"/>
          <w:sz w:val="27"/>
          <w:szCs w:val="27"/>
        </w:rPr>
        <w:t>该</w:t>
      </w:r>
      <w:r>
        <w:rPr>
          <w:rFonts w:ascii="宋体" w:hAnsi="宋体" w:cs="宋体" w:eastAsia="宋体" w:hint="default"/>
          <w:sz w:val="27"/>
          <w:szCs w:val="27"/>
        </w:rPr>
        <w:t>会计师事务所已为公司</w:t>
      </w:r>
    </w:p>
    <w:p>
      <w:pPr>
        <w:spacing w:before="68"/>
        <w:ind w:left="1535" w:right="0" w:firstLine="0"/>
        <w:jc w:val="left"/>
        <w:rPr>
          <w:rFonts w:ascii="宋体" w:hAnsi="宋体" w:cs="宋体" w:eastAsia="宋体" w:hint="default"/>
          <w:sz w:val="27"/>
          <w:szCs w:val="27"/>
        </w:rPr>
      </w:pPr>
      <w:r>
        <w:rPr>
          <w:rFonts w:ascii="宋体" w:hAnsi="宋体" w:cs="宋体" w:eastAsia="宋体" w:hint="default"/>
          <w:sz w:val="27"/>
          <w:szCs w:val="27"/>
        </w:rPr>
        <w:t>提</w:t>
      </w:r>
      <w:r>
        <w:rPr>
          <w:rFonts w:ascii="宋体" w:hAnsi="宋体" w:cs="宋体" w:eastAsia="宋体" w:hint="default"/>
          <w:sz w:val="27"/>
          <w:szCs w:val="27"/>
        </w:rPr>
        <w:t>供</w:t>
      </w:r>
      <w:r>
        <w:rPr>
          <w:rFonts w:ascii="宋体" w:hAnsi="宋体" w:cs="宋体" w:eastAsia="宋体" w:hint="default"/>
          <w:sz w:val="27"/>
          <w:szCs w:val="27"/>
        </w:rPr>
        <w:t>审计</w:t>
      </w:r>
      <w:r>
        <w:rPr>
          <w:rFonts w:ascii="宋体" w:hAnsi="宋体" w:cs="宋体" w:eastAsia="宋体" w:hint="default"/>
          <w:sz w:val="27"/>
          <w:szCs w:val="27"/>
        </w:rPr>
        <w:t>服</w:t>
      </w:r>
      <w:r>
        <w:rPr>
          <w:rFonts w:ascii="宋体" w:hAnsi="宋体" w:cs="宋体" w:eastAsia="宋体" w:hint="default"/>
          <w:sz w:val="27"/>
          <w:szCs w:val="27"/>
        </w:rPr>
        <w:t>务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2</w:t>
      </w:r>
      <w:r>
        <w:rPr>
          <w:rFonts w:ascii="Times New Roman" w:hAnsi="Times New Roman" w:cs="Times New Roman" w:eastAsia="Times New Roman" w:hint="default"/>
          <w:spacing w:val="-8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年</w:t>
      </w:r>
      <w:r>
        <w:rPr>
          <w:rFonts w:ascii="宋体" w:hAnsi="宋体" w:cs="宋体" w:eastAsia="宋体" w:hint="default"/>
          <w:sz w:val="27"/>
          <w:szCs w:val="27"/>
        </w:rPr>
        <w:t>。</w:t>
      </w:r>
    </w:p>
    <w:p>
      <w:pPr>
        <w:spacing w:line="223" w:lineRule="auto" w:before="130"/>
        <w:ind w:left="1535" w:right="144" w:firstLine="537"/>
        <w:jc w:val="both"/>
        <w:rPr>
          <w:rFonts w:ascii="Microsoft JhengHei" w:hAnsi="Microsoft JhengHei" w:cs="Microsoft JhengHei" w:eastAsia="Microsoft JhengHei" w:hint="default"/>
          <w:sz w:val="27"/>
          <w:szCs w:val="27"/>
        </w:rPr>
      </w:pPr>
      <w:r>
        <w:rPr>
          <w:rFonts w:ascii="Microsoft JhengHei" w:hAnsi="Microsoft JhengHei" w:cs="Microsoft JhengHei" w:eastAsia="Microsoft JhengHei" w:hint="default"/>
          <w:b/>
          <w:bCs/>
          <w:spacing w:val="-1"/>
          <w:w w:val="95"/>
          <w:sz w:val="27"/>
          <w:szCs w:val="27"/>
        </w:rPr>
        <w:t>九、报告</w:t>
      </w:r>
      <w:r>
        <w:rPr>
          <w:rFonts w:ascii="Microsoft JhengHei" w:hAnsi="Microsoft JhengHei" w:cs="Microsoft JhengHei" w:eastAsia="Microsoft JhengHei" w:hint="default"/>
          <w:b/>
          <w:bCs/>
          <w:spacing w:val="-1"/>
          <w:w w:val="95"/>
          <w:sz w:val="27"/>
          <w:szCs w:val="27"/>
        </w:rPr>
        <w:t>期内，</w:t>
      </w:r>
      <w:r>
        <w:rPr>
          <w:rFonts w:ascii="Microsoft JhengHei" w:hAnsi="Microsoft JhengHei" w:cs="Microsoft JhengHei" w:eastAsia="Microsoft JhengHei" w:hint="default"/>
          <w:b/>
          <w:bCs/>
          <w:spacing w:val="-1"/>
          <w:w w:val="95"/>
          <w:sz w:val="27"/>
          <w:szCs w:val="27"/>
        </w:rPr>
        <w:t>不存</w:t>
      </w:r>
      <w:r>
        <w:rPr>
          <w:rFonts w:ascii="Microsoft JhengHei" w:hAnsi="Microsoft JhengHei" w:cs="Microsoft JhengHei" w:eastAsia="Microsoft JhengHei" w:hint="default"/>
          <w:b/>
          <w:bCs/>
          <w:spacing w:val="-1"/>
          <w:w w:val="95"/>
          <w:sz w:val="27"/>
          <w:szCs w:val="27"/>
        </w:rPr>
        <w:t>在</w:t>
      </w:r>
      <w:r>
        <w:rPr>
          <w:rFonts w:ascii="Microsoft JhengHei" w:hAnsi="Microsoft JhengHei" w:cs="Microsoft JhengHei" w:eastAsia="Microsoft JhengHei" w:hint="default"/>
          <w:b/>
          <w:bCs/>
          <w:spacing w:val="-1"/>
          <w:w w:val="95"/>
          <w:sz w:val="27"/>
          <w:szCs w:val="27"/>
        </w:rPr>
        <w:t>公司董事会及董事、高级管理人员、公司股</w:t>
      </w:r>
      <w:r>
        <w:rPr>
          <w:rFonts w:ascii="Microsoft JhengHei" w:hAnsi="Microsoft JhengHei" w:cs="Microsoft JhengHei" w:eastAsia="Microsoft JhengHei" w:hint="default"/>
          <w:b/>
          <w:bCs/>
          <w:spacing w:val="4"/>
          <w:w w:val="99"/>
          <w:sz w:val="27"/>
          <w:szCs w:val="27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pacing w:val="-1"/>
          <w:w w:val="95"/>
          <w:sz w:val="27"/>
          <w:szCs w:val="27"/>
        </w:rPr>
        <w:t>东、</w:t>
      </w:r>
      <w:r>
        <w:rPr>
          <w:rFonts w:ascii="Microsoft JhengHei" w:hAnsi="Microsoft JhengHei" w:cs="Microsoft JhengHei" w:eastAsia="Microsoft JhengHei" w:hint="default"/>
          <w:b/>
          <w:bCs/>
          <w:spacing w:val="-1"/>
          <w:w w:val="95"/>
          <w:sz w:val="27"/>
          <w:szCs w:val="27"/>
        </w:rPr>
        <w:t>实际控制</w:t>
      </w:r>
      <w:r>
        <w:rPr>
          <w:rFonts w:ascii="Microsoft JhengHei" w:hAnsi="Microsoft JhengHei" w:cs="Microsoft JhengHei" w:eastAsia="Microsoft JhengHei" w:hint="default"/>
          <w:b/>
          <w:bCs/>
          <w:spacing w:val="-1"/>
          <w:w w:val="95"/>
          <w:sz w:val="27"/>
          <w:szCs w:val="27"/>
        </w:rPr>
        <w:t>人</w:t>
      </w:r>
      <w:r>
        <w:rPr>
          <w:rFonts w:ascii="Microsoft JhengHei" w:hAnsi="Microsoft JhengHei" w:cs="Microsoft JhengHei" w:eastAsia="Microsoft JhengHei" w:hint="default"/>
          <w:b/>
          <w:bCs/>
          <w:spacing w:val="-1"/>
          <w:w w:val="95"/>
          <w:sz w:val="27"/>
          <w:szCs w:val="27"/>
        </w:rPr>
        <w:t>等</w:t>
      </w:r>
      <w:r>
        <w:rPr>
          <w:rFonts w:ascii="Microsoft JhengHei" w:hAnsi="Microsoft JhengHei" w:cs="Microsoft JhengHei" w:eastAsia="Microsoft JhengHei" w:hint="default"/>
          <w:b/>
          <w:bCs/>
          <w:spacing w:val="-1"/>
          <w:w w:val="95"/>
          <w:sz w:val="27"/>
          <w:szCs w:val="27"/>
        </w:rPr>
        <w:t>在</w:t>
      </w:r>
      <w:r>
        <w:rPr>
          <w:rFonts w:ascii="Microsoft JhengHei" w:hAnsi="Microsoft JhengHei" w:cs="Microsoft JhengHei" w:eastAsia="Microsoft JhengHei" w:hint="default"/>
          <w:b/>
          <w:bCs/>
          <w:spacing w:val="-1"/>
          <w:w w:val="95"/>
          <w:sz w:val="27"/>
          <w:szCs w:val="27"/>
        </w:rPr>
        <w:t>报告</w:t>
      </w:r>
      <w:r>
        <w:rPr>
          <w:rFonts w:ascii="Microsoft JhengHei" w:hAnsi="Microsoft JhengHei" w:cs="Microsoft JhengHei" w:eastAsia="Microsoft JhengHei" w:hint="default"/>
          <w:b/>
          <w:bCs/>
          <w:spacing w:val="-1"/>
          <w:w w:val="95"/>
          <w:sz w:val="27"/>
          <w:szCs w:val="27"/>
        </w:rPr>
        <w:t>期内</w:t>
      </w:r>
      <w:r>
        <w:rPr>
          <w:rFonts w:ascii="Microsoft JhengHei" w:hAnsi="Microsoft JhengHei" w:cs="Microsoft JhengHei" w:eastAsia="Microsoft JhengHei" w:hint="default"/>
          <w:b/>
          <w:bCs/>
          <w:spacing w:val="-1"/>
          <w:w w:val="95"/>
          <w:sz w:val="27"/>
          <w:szCs w:val="27"/>
        </w:rPr>
        <w:t>受到</w:t>
      </w:r>
      <w:r>
        <w:rPr>
          <w:rFonts w:ascii="Microsoft JhengHei" w:hAnsi="Microsoft JhengHei" w:cs="Microsoft JhengHei" w:eastAsia="Microsoft JhengHei" w:hint="default"/>
          <w:b/>
          <w:bCs/>
          <w:spacing w:val="-1"/>
          <w:w w:val="95"/>
          <w:sz w:val="27"/>
          <w:szCs w:val="27"/>
        </w:rPr>
        <w:t>中</w:t>
      </w:r>
      <w:r>
        <w:rPr>
          <w:rFonts w:ascii="Microsoft JhengHei" w:hAnsi="Microsoft JhengHei" w:cs="Microsoft JhengHei" w:eastAsia="Microsoft JhengHei" w:hint="default"/>
          <w:b/>
          <w:bCs/>
          <w:spacing w:val="-1"/>
          <w:w w:val="95"/>
          <w:sz w:val="27"/>
          <w:szCs w:val="27"/>
        </w:rPr>
        <w:t>国</w:t>
      </w:r>
      <w:r>
        <w:rPr>
          <w:rFonts w:ascii="Microsoft JhengHei" w:hAnsi="Microsoft JhengHei" w:cs="Microsoft JhengHei" w:eastAsia="Microsoft JhengHei" w:hint="default"/>
          <w:b/>
          <w:bCs/>
          <w:spacing w:val="-1"/>
          <w:w w:val="95"/>
          <w:sz w:val="27"/>
          <w:szCs w:val="27"/>
        </w:rPr>
        <w:t>证</w:t>
      </w:r>
      <w:r>
        <w:rPr>
          <w:rFonts w:ascii="Microsoft JhengHei" w:hAnsi="Microsoft JhengHei" w:cs="Microsoft JhengHei" w:eastAsia="Microsoft JhengHei" w:hint="default"/>
          <w:b/>
          <w:bCs/>
          <w:spacing w:val="-1"/>
          <w:w w:val="95"/>
          <w:sz w:val="27"/>
          <w:szCs w:val="27"/>
        </w:rPr>
        <w:t>监会及</w:t>
      </w:r>
      <w:r>
        <w:rPr>
          <w:rFonts w:ascii="Microsoft JhengHei" w:hAnsi="Microsoft JhengHei" w:cs="Microsoft JhengHei" w:eastAsia="Microsoft JhengHei" w:hint="default"/>
          <w:b/>
          <w:bCs/>
          <w:spacing w:val="-1"/>
          <w:w w:val="95"/>
          <w:sz w:val="27"/>
          <w:szCs w:val="27"/>
        </w:rPr>
        <w:t>证券交易所</w:t>
      </w:r>
      <w:r>
        <w:rPr>
          <w:rFonts w:ascii="Microsoft JhengHei" w:hAnsi="Microsoft JhengHei" w:cs="Microsoft JhengHei" w:eastAsia="Microsoft JhengHei" w:hint="default"/>
          <w:b/>
          <w:bCs/>
          <w:spacing w:val="-1"/>
          <w:w w:val="95"/>
          <w:sz w:val="27"/>
          <w:szCs w:val="27"/>
        </w:rPr>
        <w:t>稽</w:t>
      </w:r>
      <w:r>
        <w:rPr>
          <w:rFonts w:ascii="Microsoft JhengHei" w:hAnsi="Microsoft JhengHei" w:cs="Microsoft JhengHei" w:eastAsia="Microsoft JhengHei" w:hint="default"/>
          <w:b/>
          <w:bCs/>
          <w:spacing w:val="-1"/>
          <w:w w:val="95"/>
          <w:sz w:val="27"/>
          <w:szCs w:val="27"/>
        </w:rPr>
        <w:t>查、</w:t>
      </w:r>
      <w:r>
        <w:rPr>
          <w:rFonts w:ascii="Microsoft JhengHei" w:hAnsi="Microsoft JhengHei" w:cs="Microsoft JhengHei" w:eastAsia="Microsoft JhengHei" w:hint="default"/>
          <w:b/>
          <w:bCs/>
          <w:spacing w:val="-1"/>
          <w:w w:val="95"/>
          <w:sz w:val="27"/>
          <w:szCs w:val="27"/>
        </w:rPr>
        <w:t>行</w:t>
      </w:r>
      <w:r>
        <w:rPr>
          <w:rFonts w:ascii="Microsoft JhengHei" w:hAnsi="Microsoft JhengHei" w:cs="Microsoft JhengHei" w:eastAsia="Microsoft JhengHei" w:hint="default"/>
          <w:b/>
          <w:bCs/>
          <w:spacing w:val="-1"/>
          <w:w w:val="95"/>
          <w:sz w:val="27"/>
          <w:szCs w:val="27"/>
        </w:rPr>
        <w:t>政</w:t>
      </w:r>
      <w:r>
        <w:rPr>
          <w:rFonts w:ascii="Microsoft JhengHei" w:hAnsi="Microsoft JhengHei" w:cs="Microsoft JhengHei" w:eastAsia="Microsoft JhengHei" w:hint="default"/>
          <w:b/>
          <w:bCs/>
          <w:spacing w:val="60"/>
          <w:w w:val="95"/>
          <w:sz w:val="27"/>
          <w:szCs w:val="27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处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罚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通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报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批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评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、公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开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谴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责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等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情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形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。</w:t>
      </w:r>
      <w:r>
        <w:rPr>
          <w:rFonts w:ascii="Microsoft JhengHei" w:hAnsi="Microsoft JhengHei" w:cs="Microsoft JhengHei" w:eastAsia="Microsoft JhengHei" w:hint="default"/>
          <w:sz w:val="27"/>
          <w:szCs w:val="27"/>
        </w:rPr>
      </w:r>
    </w:p>
    <w:p>
      <w:pPr>
        <w:spacing w:line="436" w:lineRule="exact" w:before="149"/>
        <w:ind w:left="1535" w:right="149" w:firstLine="532"/>
        <w:jc w:val="both"/>
        <w:rPr>
          <w:rFonts w:ascii="Microsoft JhengHei" w:hAnsi="Microsoft JhengHei" w:cs="Microsoft JhengHei" w:eastAsia="Microsoft JhengHei" w:hint="default"/>
          <w:sz w:val="27"/>
          <w:szCs w:val="27"/>
        </w:rPr>
      </w:pP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十、报告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期内，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公司董事、监事、高级管理人员、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持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股</w:t>
      </w:r>
      <w:r>
        <w:rPr>
          <w:rFonts w:ascii="Microsoft JhengHei" w:hAnsi="Microsoft JhengHei" w:cs="Microsoft JhengHei" w:eastAsia="Microsoft JhengHei" w:hint="default"/>
          <w:b/>
          <w:bCs/>
          <w:spacing w:val="7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b/>
          <w:bCs/>
          <w:sz w:val="27"/>
          <w:szCs w:val="27"/>
        </w:rPr>
        <w:t>5%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以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上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w w:val="99"/>
          <w:sz w:val="27"/>
          <w:szCs w:val="27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股东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涉嫌违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规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买卖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公司股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票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情况</w:t>
      </w:r>
      <w:r>
        <w:rPr>
          <w:rFonts w:ascii="Microsoft JhengHei" w:hAnsi="Microsoft JhengHei" w:cs="Microsoft JhengHei" w:eastAsia="Microsoft JhengHei" w:hint="default"/>
          <w:sz w:val="27"/>
          <w:szCs w:val="27"/>
        </w:rPr>
      </w:r>
    </w:p>
    <w:p>
      <w:pPr>
        <w:spacing w:line="283" w:lineRule="auto" w:before="39"/>
        <w:ind w:left="1535" w:right="155" w:firstLine="542"/>
        <w:jc w:val="both"/>
        <w:rPr>
          <w:rFonts w:ascii="宋体" w:hAnsi="宋体" w:cs="宋体" w:eastAsia="宋体" w:hint="default"/>
          <w:sz w:val="27"/>
          <w:szCs w:val="27"/>
        </w:rPr>
      </w:pPr>
      <w:r>
        <w:rPr>
          <w:rFonts w:ascii="Times New Roman" w:hAnsi="Times New Roman" w:cs="Times New Roman" w:eastAsia="Times New Roman" w:hint="default"/>
          <w:sz w:val="27"/>
          <w:szCs w:val="27"/>
        </w:rPr>
        <w:t>2008</w:t>
      </w:r>
      <w:r>
        <w:rPr>
          <w:rFonts w:ascii="Times New Roman" w:hAnsi="Times New Roman" w:cs="Times New Roman" w:eastAsia="Times New Roman" w:hint="default"/>
          <w:spacing w:val="6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年</w:t>
      </w:r>
      <w:r>
        <w:rPr>
          <w:rFonts w:ascii="宋体" w:hAnsi="宋体" w:cs="宋体" w:eastAsia="宋体" w:hint="default"/>
          <w:spacing w:val="-57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6</w:t>
      </w:r>
      <w:r>
        <w:rPr>
          <w:rFonts w:ascii="Times New Roman" w:hAnsi="Times New Roman" w:cs="Times New Roman" w:eastAsia="Times New Roman" w:hint="default"/>
          <w:spacing w:val="6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月</w:t>
      </w:r>
      <w:r>
        <w:rPr>
          <w:rFonts w:ascii="宋体" w:hAnsi="宋体" w:cs="宋体" w:eastAsia="宋体" w:hint="default"/>
          <w:spacing w:val="-57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5</w:t>
      </w:r>
      <w:r>
        <w:rPr>
          <w:rFonts w:ascii="Times New Roman" w:hAnsi="Times New Roman" w:cs="Times New Roman" w:eastAsia="Times New Roman" w:hint="default"/>
          <w:spacing w:val="6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日</w:t>
      </w:r>
      <w:r>
        <w:rPr>
          <w:rFonts w:ascii="宋体" w:hAnsi="宋体" w:cs="宋体" w:eastAsia="宋体" w:hint="default"/>
          <w:sz w:val="27"/>
          <w:szCs w:val="27"/>
        </w:rPr>
        <w:t>公司第</w:t>
      </w:r>
      <w:r>
        <w:rPr>
          <w:rFonts w:ascii="宋体" w:hAnsi="宋体" w:cs="宋体" w:eastAsia="宋体" w:hint="default"/>
          <w:sz w:val="27"/>
          <w:szCs w:val="27"/>
        </w:rPr>
        <w:t>二</w:t>
      </w:r>
      <w:r>
        <w:rPr>
          <w:rFonts w:ascii="宋体" w:hAnsi="宋体" w:cs="宋体" w:eastAsia="宋体" w:hint="default"/>
          <w:sz w:val="27"/>
          <w:szCs w:val="27"/>
        </w:rPr>
        <w:t>大</w:t>
      </w:r>
      <w:r>
        <w:rPr>
          <w:rFonts w:ascii="宋体" w:hAnsi="宋体" w:cs="宋体" w:eastAsia="宋体" w:hint="default"/>
          <w:sz w:val="27"/>
          <w:szCs w:val="27"/>
        </w:rPr>
        <w:t>股东常州</w:t>
      </w:r>
      <w:r>
        <w:rPr>
          <w:rFonts w:ascii="宋体" w:hAnsi="宋体" w:cs="宋体" w:eastAsia="宋体" w:hint="default"/>
          <w:sz w:val="27"/>
          <w:szCs w:val="27"/>
        </w:rPr>
        <w:t>服装集团</w:t>
      </w:r>
      <w:r>
        <w:rPr>
          <w:rFonts w:ascii="宋体" w:hAnsi="宋体" w:cs="宋体" w:eastAsia="宋体" w:hint="default"/>
          <w:sz w:val="27"/>
          <w:szCs w:val="27"/>
        </w:rPr>
        <w:t>有限公司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(</w:t>
      </w:r>
      <w:r>
        <w:rPr>
          <w:rFonts w:ascii="宋体" w:hAnsi="宋体" w:cs="宋体" w:eastAsia="宋体" w:hint="default"/>
          <w:sz w:val="27"/>
          <w:szCs w:val="27"/>
        </w:rPr>
        <w:t>以</w:t>
      </w:r>
      <w:r>
        <w:rPr>
          <w:rFonts w:ascii="宋体" w:hAnsi="宋体" w:cs="宋体" w:eastAsia="宋体" w:hint="default"/>
          <w:sz w:val="27"/>
          <w:szCs w:val="27"/>
        </w:rPr>
        <w:t>下</w:t>
      </w:r>
      <w:r>
        <w:rPr>
          <w:rFonts w:ascii="宋体" w:hAnsi="宋体" w:cs="宋体" w:eastAsia="宋体" w:hint="default"/>
          <w:sz w:val="27"/>
          <w:szCs w:val="27"/>
        </w:rPr>
        <w:t>简称</w:t>
      </w:r>
      <w:r>
        <w:rPr>
          <w:rFonts w:ascii="宋体" w:hAnsi="宋体" w:cs="宋体" w:eastAsia="宋体" w:hint="default"/>
          <w:w w:val="99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“</w:t>
      </w:r>
      <w:r>
        <w:rPr>
          <w:rFonts w:ascii="宋体" w:hAnsi="宋体" w:cs="宋体" w:eastAsia="宋体" w:hint="default"/>
          <w:sz w:val="27"/>
          <w:szCs w:val="27"/>
        </w:rPr>
        <w:t>服装集团</w:t>
      </w:r>
      <w:r>
        <w:rPr>
          <w:rFonts w:ascii="宋体" w:hAnsi="宋体" w:cs="宋体" w:eastAsia="宋体" w:hint="default"/>
          <w:sz w:val="27"/>
          <w:szCs w:val="27"/>
        </w:rPr>
        <w:t>”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)</w:t>
      </w:r>
      <w:r>
        <w:rPr>
          <w:rFonts w:ascii="宋体" w:hAnsi="宋体" w:cs="宋体" w:eastAsia="宋体" w:hint="default"/>
          <w:sz w:val="27"/>
          <w:szCs w:val="27"/>
        </w:rPr>
        <w:t>误</w:t>
      </w:r>
      <w:r>
        <w:rPr>
          <w:rFonts w:ascii="宋体" w:hAnsi="宋体" w:cs="宋体" w:eastAsia="宋体" w:hint="default"/>
          <w:sz w:val="27"/>
          <w:szCs w:val="27"/>
        </w:rPr>
        <w:t>买</w:t>
      </w:r>
      <w:r>
        <w:rPr>
          <w:rFonts w:ascii="宋体" w:hAnsi="宋体" w:cs="宋体" w:eastAsia="宋体" w:hint="default"/>
          <w:sz w:val="27"/>
          <w:szCs w:val="27"/>
        </w:rPr>
        <w:t>入</w:t>
      </w:r>
      <w:r>
        <w:rPr>
          <w:rFonts w:ascii="宋体" w:hAnsi="宋体" w:cs="宋体" w:eastAsia="宋体" w:hint="default"/>
          <w:sz w:val="27"/>
          <w:szCs w:val="27"/>
        </w:rPr>
        <w:t>本公司</w:t>
      </w:r>
      <w:r>
        <w:rPr>
          <w:rFonts w:ascii="宋体" w:hAnsi="宋体" w:cs="宋体" w:eastAsia="宋体" w:hint="default"/>
          <w:sz w:val="27"/>
          <w:szCs w:val="27"/>
        </w:rPr>
        <w:t>股票</w:t>
      </w:r>
      <w:r>
        <w:rPr>
          <w:rFonts w:ascii="宋体" w:hAnsi="宋体" w:cs="宋体" w:eastAsia="宋体" w:hint="default"/>
          <w:spacing w:val="-79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4600</w:t>
      </w:r>
      <w:r>
        <w:rPr>
          <w:rFonts w:ascii="Times New Roman" w:hAnsi="Times New Roman" w:cs="Times New Roman" w:eastAsia="Times New Roman" w:hint="default"/>
          <w:spacing w:val="-12"/>
          <w:sz w:val="27"/>
          <w:szCs w:val="27"/>
        </w:rPr>
        <w:t> </w:t>
      </w:r>
      <w:r>
        <w:rPr>
          <w:rFonts w:ascii="宋体" w:hAnsi="宋体" w:cs="宋体" w:eastAsia="宋体" w:hint="default"/>
          <w:spacing w:val="-4"/>
          <w:sz w:val="27"/>
          <w:szCs w:val="27"/>
        </w:rPr>
        <w:t>股</w:t>
      </w:r>
      <w:r>
        <w:rPr>
          <w:rFonts w:ascii="宋体" w:hAnsi="宋体" w:cs="宋体" w:eastAsia="宋体" w:hint="default"/>
          <w:spacing w:val="-4"/>
          <w:sz w:val="27"/>
          <w:szCs w:val="27"/>
        </w:rPr>
        <w:t>，</w:t>
      </w:r>
      <w:r>
        <w:rPr>
          <w:rFonts w:ascii="宋体" w:hAnsi="宋体" w:cs="宋体" w:eastAsia="宋体" w:hint="default"/>
          <w:spacing w:val="-4"/>
          <w:sz w:val="27"/>
          <w:szCs w:val="27"/>
        </w:rPr>
        <w:t>买</w:t>
      </w:r>
      <w:r>
        <w:rPr>
          <w:rFonts w:ascii="宋体" w:hAnsi="宋体" w:cs="宋体" w:eastAsia="宋体" w:hint="default"/>
          <w:spacing w:val="-4"/>
          <w:sz w:val="27"/>
          <w:szCs w:val="27"/>
        </w:rPr>
        <w:t>入价</w:t>
      </w:r>
      <w:r>
        <w:rPr>
          <w:rFonts w:ascii="宋体" w:hAnsi="宋体" w:cs="宋体" w:eastAsia="宋体" w:hint="default"/>
          <w:spacing w:val="-4"/>
          <w:sz w:val="27"/>
          <w:szCs w:val="27"/>
        </w:rPr>
        <w:t>格</w:t>
      </w:r>
      <w:r>
        <w:rPr>
          <w:rFonts w:ascii="宋体" w:hAnsi="宋体" w:cs="宋体" w:eastAsia="宋体" w:hint="default"/>
          <w:spacing w:val="-4"/>
          <w:sz w:val="27"/>
          <w:szCs w:val="27"/>
        </w:rPr>
        <w:t>为</w:t>
      </w:r>
      <w:r>
        <w:rPr>
          <w:rFonts w:ascii="宋体" w:hAnsi="宋体" w:cs="宋体" w:eastAsia="宋体" w:hint="default"/>
          <w:spacing w:val="-79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5.16</w:t>
      </w:r>
      <w:r>
        <w:rPr>
          <w:rFonts w:ascii="Times New Roman" w:hAnsi="Times New Roman" w:cs="Times New Roman" w:eastAsia="Times New Roman" w:hint="default"/>
          <w:spacing w:val="-8"/>
          <w:sz w:val="27"/>
          <w:szCs w:val="27"/>
        </w:rPr>
        <w:t> </w:t>
      </w:r>
      <w:r>
        <w:rPr>
          <w:rFonts w:ascii="宋体" w:hAnsi="宋体" w:cs="宋体" w:eastAsia="宋体" w:hint="default"/>
          <w:spacing w:val="-5"/>
          <w:sz w:val="27"/>
          <w:szCs w:val="27"/>
        </w:rPr>
        <w:t>元</w:t>
      </w:r>
      <w:r>
        <w:rPr>
          <w:rFonts w:ascii="宋体" w:hAnsi="宋体" w:cs="宋体" w:eastAsia="宋体" w:hint="default"/>
          <w:spacing w:val="-5"/>
          <w:sz w:val="27"/>
          <w:szCs w:val="27"/>
        </w:rPr>
        <w:t>，</w:t>
      </w:r>
      <w:r>
        <w:rPr>
          <w:rFonts w:ascii="宋体" w:hAnsi="宋体" w:cs="宋体" w:eastAsia="宋体" w:hint="default"/>
          <w:spacing w:val="-5"/>
          <w:sz w:val="27"/>
          <w:szCs w:val="27"/>
        </w:rPr>
        <w:t>涉</w:t>
      </w:r>
      <w:r>
        <w:rPr>
          <w:rFonts w:ascii="宋体" w:hAnsi="宋体" w:cs="宋体" w:eastAsia="宋体" w:hint="default"/>
          <w:spacing w:val="-5"/>
          <w:sz w:val="27"/>
          <w:szCs w:val="27"/>
        </w:rPr>
        <w:t>嫌</w:t>
      </w:r>
      <w:r>
        <w:rPr>
          <w:rFonts w:ascii="宋体" w:hAnsi="宋体" w:cs="宋体" w:eastAsia="宋体" w:hint="default"/>
          <w:spacing w:val="-5"/>
          <w:sz w:val="27"/>
          <w:szCs w:val="27"/>
        </w:rPr>
        <w:t>违</w:t>
      </w:r>
      <w:r>
        <w:rPr>
          <w:rFonts w:ascii="宋体" w:hAnsi="宋体" w:cs="宋体" w:eastAsia="宋体" w:hint="default"/>
          <w:w w:val="99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规</w:t>
      </w:r>
      <w:r>
        <w:rPr>
          <w:rFonts w:ascii="宋体" w:hAnsi="宋体" w:cs="宋体" w:eastAsia="宋体" w:hint="default"/>
          <w:sz w:val="27"/>
          <w:szCs w:val="27"/>
        </w:rPr>
        <w:t>所</w:t>
      </w:r>
      <w:r>
        <w:rPr>
          <w:rFonts w:ascii="宋体" w:hAnsi="宋体" w:cs="宋体" w:eastAsia="宋体" w:hint="default"/>
          <w:sz w:val="27"/>
          <w:szCs w:val="27"/>
        </w:rPr>
        <w:t>得</w:t>
      </w:r>
      <w:r>
        <w:rPr>
          <w:rFonts w:ascii="宋体" w:hAnsi="宋体" w:cs="宋体" w:eastAsia="宋体" w:hint="default"/>
          <w:sz w:val="27"/>
          <w:szCs w:val="27"/>
        </w:rPr>
        <w:t>收益</w:t>
      </w:r>
      <w:r>
        <w:rPr>
          <w:rFonts w:ascii="宋体" w:hAnsi="宋体" w:cs="宋体" w:eastAsia="宋体" w:hint="default"/>
          <w:spacing w:val="-101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16882</w:t>
      </w:r>
      <w:r>
        <w:rPr>
          <w:rFonts w:ascii="Times New Roman" w:hAnsi="Times New Roman" w:cs="Times New Roman" w:eastAsia="Times New Roman" w:hint="default"/>
          <w:spacing w:val="-34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元</w:t>
      </w:r>
      <w:r>
        <w:rPr>
          <w:rFonts w:ascii="宋体" w:hAnsi="宋体" w:cs="宋体" w:eastAsia="宋体" w:hint="default"/>
          <w:sz w:val="27"/>
          <w:szCs w:val="27"/>
        </w:rPr>
        <w:t>。</w:t>
      </w:r>
      <w:r>
        <w:rPr>
          <w:rFonts w:ascii="宋体" w:hAnsi="宋体" w:cs="宋体" w:eastAsia="宋体" w:hint="default"/>
          <w:sz w:val="27"/>
          <w:szCs w:val="27"/>
        </w:rPr>
        <w:t>按</w:t>
      </w:r>
      <w:r>
        <w:rPr>
          <w:rFonts w:ascii="宋体" w:hAnsi="宋体" w:cs="宋体" w:eastAsia="宋体" w:hint="default"/>
          <w:sz w:val="27"/>
          <w:szCs w:val="27"/>
        </w:rPr>
        <w:t>照</w:t>
      </w:r>
      <w:r>
        <w:rPr>
          <w:rFonts w:ascii="宋体" w:hAnsi="宋体" w:cs="宋体" w:eastAsia="宋体" w:hint="default"/>
          <w:sz w:val="27"/>
          <w:szCs w:val="27"/>
        </w:rPr>
        <w:t>有</w:t>
      </w:r>
      <w:r>
        <w:rPr>
          <w:rFonts w:ascii="宋体" w:hAnsi="宋体" w:cs="宋体" w:eastAsia="宋体" w:hint="default"/>
          <w:sz w:val="27"/>
          <w:szCs w:val="27"/>
        </w:rPr>
        <w:t>关</w:t>
      </w:r>
      <w:r>
        <w:rPr>
          <w:rFonts w:ascii="宋体" w:hAnsi="宋体" w:cs="宋体" w:eastAsia="宋体" w:hint="default"/>
          <w:sz w:val="27"/>
          <w:szCs w:val="27"/>
        </w:rPr>
        <w:t>规</w:t>
      </w:r>
      <w:r>
        <w:rPr>
          <w:rFonts w:ascii="宋体" w:hAnsi="宋体" w:cs="宋体" w:eastAsia="宋体" w:hint="default"/>
          <w:sz w:val="27"/>
          <w:szCs w:val="27"/>
        </w:rPr>
        <w:t>定</w:t>
      </w:r>
      <w:r>
        <w:rPr>
          <w:rFonts w:ascii="宋体" w:hAnsi="宋体" w:cs="宋体" w:eastAsia="宋体" w:hint="default"/>
          <w:sz w:val="27"/>
          <w:szCs w:val="27"/>
        </w:rPr>
        <w:t>，</w:t>
      </w:r>
      <w:r>
        <w:rPr>
          <w:rFonts w:ascii="宋体" w:hAnsi="宋体" w:cs="宋体" w:eastAsia="宋体" w:hint="default"/>
          <w:sz w:val="27"/>
          <w:szCs w:val="27"/>
        </w:rPr>
        <w:t>此</w:t>
      </w:r>
      <w:r>
        <w:rPr>
          <w:rFonts w:ascii="宋体" w:hAnsi="宋体" w:cs="宋体" w:eastAsia="宋体" w:hint="default"/>
          <w:sz w:val="27"/>
          <w:szCs w:val="27"/>
        </w:rPr>
        <w:t>部分</w:t>
      </w:r>
      <w:r>
        <w:rPr>
          <w:rFonts w:ascii="宋体" w:hAnsi="宋体" w:cs="宋体" w:eastAsia="宋体" w:hint="default"/>
          <w:sz w:val="27"/>
          <w:szCs w:val="27"/>
        </w:rPr>
        <w:t>收益归上</w:t>
      </w:r>
      <w:r>
        <w:rPr>
          <w:rFonts w:ascii="宋体" w:hAnsi="宋体" w:cs="宋体" w:eastAsia="宋体" w:hint="default"/>
          <w:sz w:val="27"/>
          <w:szCs w:val="27"/>
        </w:rPr>
        <w:t>市</w:t>
      </w:r>
      <w:r>
        <w:rPr>
          <w:rFonts w:ascii="宋体" w:hAnsi="宋体" w:cs="宋体" w:eastAsia="宋体" w:hint="default"/>
          <w:sz w:val="27"/>
          <w:szCs w:val="27"/>
        </w:rPr>
        <w:t>公司所有。</w:t>
      </w:r>
      <w:r>
        <w:rPr>
          <w:rFonts w:ascii="宋体" w:hAnsi="宋体" w:cs="宋体" w:eastAsia="宋体" w:hint="default"/>
          <w:sz w:val="27"/>
          <w:szCs w:val="27"/>
        </w:rPr>
        <w:t>服</w:t>
      </w:r>
      <w:r>
        <w:rPr>
          <w:rFonts w:ascii="宋体" w:hAnsi="宋体" w:cs="宋体" w:eastAsia="宋体" w:hint="default"/>
          <w:w w:val="99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装集团</w:t>
      </w:r>
      <w:r>
        <w:rPr>
          <w:rFonts w:ascii="宋体" w:hAnsi="宋体" w:cs="宋体" w:eastAsia="宋体" w:hint="default"/>
          <w:sz w:val="27"/>
          <w:szCs w:val="27"/>
        </w:rPr>
        <w:t>已</w:t>
      </w:r>
      <w:r>
        <w:rPr>
          <w:rFonts w:ascii="宋体" w:hAnsi="宋体" w:cs="宋体" w:eastAsia="宋体" w:hint="default"/>
          <w:sz w:val="27"/>
          <w:szCs w:val="27"/>
        </w:rPr>
        <w:t>于</w:t>
      </w:r>
      <w:r>
        <w:rPr>
          <w:rFonts w:ascii="宋体" w:hAnsi="宋体" w:cs="宋体" w:eastAsia="宋体" w:hint="default"/>
          <w:spacing w:val="-51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2008</w:t>
      </w:r>
      <w:r>
        <w:rPr>
          <w:rFonts w:ascii="Times New Roman" w:hAnsi="Times New Roman" w:cs="Times New Roman" w:eastAsia="Times New Roman" w:hint="default"/>
          <w:spacing w:val="21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年</w:t>
      </w:r>
      <w:r>
        <w:rPr>
          <w:rFonts w:ascii="宋体" w:hAnsi="宋体" w:cs="宋体" w:eastAsia="宋体" w:hint="default"/>
          <w:spacing w:val="-51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6</w:t>
      </w:r>
      <w:r>
        <w:rPr>
          <w:rFonts w:ascii="Times New Roman" w:hAnsi="Times New Roman" w:cs="Times New Roman" w:eastAsia="Times New Roman" w:hint="default"/>
          <w:spacing w:val="21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月</w:t>
      </w:r>
      <w:r>
        <w:rPr>
          <w:rFonts w:ascii="宋体" w:hAnsi="宋体" w:cs="宋体" w:eastAsia="宋体" w:hint="default"/>
          <w:spacing w:val="-51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10</w:t>
      </w:r>
      <w:r>
        <w:rPr>
          <w:rFonts w:ascii="Times New Roman" w:hAnsi="Times New Roman" w:cs="Times New Roman" w:eastAsia="Times New Roman" w:hint="default"/>
          <w:spacing w:val="16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日</w:t>
      </w:r>
      <w:r>
        <w:rPr>
          <w:rFonts w:ascii="宋体" w:hAnsi="宋体" w:cs="宋体" w:eastAsia="宋体" w:hint="default"/>
          <w:sz w:val="27"/>
          <w:szCs w:val="27"/>
        </w:rPr>
        <w:t>将</w:t>
      </w:r>
      <w:r>
        <w:rPr>
          <w:rFonts w:ascii="宋体" w:hAnsi="宋体" w:cs="宋体" w:eastAsia="宋体" w:hint="default"/>
          <w:sz w:val="27"/>
          <w:szCs w:val="27"/>
        </w:rPr>
        <w:t>上</w:t>
      </w:r>
      <w:r>
        <w:rPr>
          <w:rFonts w:ascii="宋体" w:hAnsi="宋体" w:cs="宋体" w:eastAsia="宋体" w:hint="default"/>
          <w:sz w:val="27"/>
          <w:szCs w:val="27"/>
        </w:rPr>
        <w:t>述</w:t>
      </w:r>
      <w:r>
        <w:rPr>
          <w:rFonts w:ascii="宋体" w:hAnsi="宋体" w:cs="宋体" w:eastAsia="宋体" w:hint="default"/>
          <w:sz w:val="27"/>
          <w:szCs w:val="27"/>
        </w:rPr>
        <w:t>收益</w:t>
      </w:r>
      <w:r>
        <w:rPr>
          <w:rFonts w:ascii="宋体" w:hAnsi="宋体" w:cs="宋体" w:eastAsia="宋体" w:hint="default"/>
          <w:sz w:val="27"/>
          <w:szCs w:val="27"/>
        </w:rPr>
        <w:t>划</w:t>
      </w:r>
      <w:r>
        <w:rPr>
          <w:rFonts w:ascii="宋体" w:hAnsi="宋体" w:cs="宋体" w:eastAsia="宋体" w:hint="default"/>
          <w:sz w:val="27"/>
          <w:szCs w:val="27"/>
        </w:rPr>
        <w:t>入</w:t>
      </w:r>
      <w:r>
        <w:rPr>
          <w:rFonts w:ascii="宋体" w:hAnsi="宋体" w:cs="宋体" w:eastAsia="宋体" w:hint="default"/>
          <w:sz w:val="27"/>
          <w:szCs w:val="27"/>
        </w:rPr>
        <w:t>本公司</w:t>
      </w:r>
      <w:r>
        <w:rPr>
          <w:rFonts w:ascii="宋体" w:hAnsi="宋体" w:cs="宋体" w:eastAsia="宋体" w:hint="default"/>
          <w:sz w:val="27"/>
          <w:szCs w:val="27"/>
        </w:rPr>
        <w:t>帐</w:t>
      </w:r>
      <w:r>
        <w:rPr>
          <w:rFonts w:ascii="宋体" w:hAnsi="宋体" w:cs="宋体" w:eastAsia="宋体" w:hint="default"/>
          <w:sz w:val="27"/>
          <w:szCs w:val="27"/>
        </w:rPr>
        <w:t>户</w:t>
      </w:r>
      <w:r>
        <w:rPr>
          <w:rFonts w:ascii="宋体" w:hAnsi="宋体" w:cs="宋体" w:eastAsia="宋体" w:hint="default"/>
          <w:sz w:val="27"/>
          <w:szCs w:val="27"/>
        </w:rPr>
        <w:t>。</w:t>
      </w:r>
      <w:r>
        <w:rPr>
          <w:rFonts w:ascii="宋体" w:hAnsi="宋体" w:cs="宋体" w:eastAsia="宋体" w:hint="default"/>
          <w:sz w:val="27"/>
          <w:szCs w:val="27"/>
        </w:rPr>
        <w:t>详</w:t>
      </w:r>
      <w:r>
        <w:rPr>
          <w:rFonts w:ascii="宋体" w:hAnsi="宋体" w:cs="宋体" w:eastAsia="宋体" w:hint="default"/>
          <w:sz w:val="27"/>
          <w:szCs w:val="27"/>
        </w:rPr>
        <w:t>见</w:t>
      </w:r>
      <w:r>
        <w:rPr>
          <w:rFonts w:ascii="宋体" w:hAnsi="宋体" w:cs="宋体" w:eastAsia="宋体" w:hint="default"/>
          <w:spacing w:val="-51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2008</w:t>
      </w:r>
      <w:r>
        <w:rPr>
          <w:rFonts w:ascii="Times New Roman" w:hAnsi="Times New Roman" w:cs="Times New Roman" w:eastAsia="Times New Roman" w:hint="default"/>
          <w:w w:val="99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年</w:t>
      </w:r>
      <w:r>
        <w:rPr>
          <w:rFonts w:ascii="宋体" w:hAnsi="宋体" w:cs="宋体" w:eastAsia="宋体" w:hint="default"/>
          <w:spacing w:val="-70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6</w:t>
      </w:r>
      <w:r>
        <w:rPr>
          <w:rFonts w:ascii="Times New Roman" w:hAnsi="Times New Roman" w:cs="Times New Roman" w:eastAsia="Times New Roman" w:hint="default"/>
          <w:spacing w:val="-3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月</w:t>
      </w:r>
      <w:r>
        <w:rPr>
          <w:rFonts w:ascii="宋体" w:hAnsi="宋体" w:cs="宋体" w:eastAsia="宋体" w:hint="default"/>
          <w:spacing w:val="-70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7</w:t>
      </w:r>
      <w:r>
        <w:rPr>
          <w:rFonts w:ascii="Times New Roman" w:hAnsi="Times New Roman" w:cs="Times New Roman" w:eastAsia="Times New Roman" w:hint="default"/>
          <w:spacing w:val="-3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日</w:t>
      </w:r>
      <w:r>
        <w:rPr>
          <w:rFonts w:ascii="宋体" w:hAnsi="宋体" w:cs="宋体" w:eastAsia="宋体" w:hint="default"/>
          <w:sz w:val="27"/>
          <w:szCs w:val="27"/>
        </w:rPr>
        <w:t>公司在</w:t>
      </w:r>
      <w:r>
        <w:rPr>
          <w:rFonts w:ascii="宋体" w:hAnsi="宋体" w:cs="宋体" w:eastAsia="宋体" w:hint="default"/>
          <w:sz w:val="27"/>
          <w:szCs w:val="27"/>
        </w:rPr>
        <w:t>《</w:t>
      </w:r>
      <w:r>
        <w:rPr>
          <w:rFonts w:ascii="宋体" w:hAnsi="宋体" w:cs="宋体" w:eastAsia="宋体" w:hint="default"/>
          <w:sz w:val="27"/>
          <w:szCs w:val="27"/>
        </w:rPr>
        <w:t>证</w:t>
      </w:r>
      <w:r>
        <w:rPr>
          <w:rFonts w:ascii="宋体" w:hAnsi="宋体" w:cs="宋体" w:eastAsia="宋体" w:hint="default"/>
          <w:sz w:val="27"/>
          <w:szCs w:val="27"/>
        </w:rPr>
        <w:t>券</w:t>
      </w:r>
      <w:r>
        <w:rPr>
          <w:rFonts w:ascii="宋体" w:hAnsi="宋体" w:cs="宋体" w:eastAsia="宋体" w:hint="default"/>
          <w:sz w:val="27"/>
          <w:szCs w:val="27"/>
        </w:rPr>
        <w:t>日</w:t>
      </w:r>
      <w:r>
        <w:rPr>
          <w:rFonts w:ascii="宋体" w:hAnsi="宋体" w:cs="宋体" w:eastAsia="宋体" w:hint="default"/>
          <w:sz w:val="27"/>
          <w:szCs w:val="27"/>
        </w:rPr>
        <w:t>报</w:t>
      </w:r>
      <w:r>
        <w:rPr>
          <w:rFonts w:ascii="宋体" w:hAnsi="宋体" w:cs="宋体" w:eastAsia="宋体" w:hint="default"/>
          <w:sz w:val="27"/>
          <w:szCs w:val="27"/>
        </w:rPr>
        <w:t>》</w:t>
      </w:r>
      <w:r>
        <w:rPr>
          <w:rFonts w:ascii="宋体" w:hAnsi="宋体" w:cs="宋体" w:eastAsia="宋体" w:hint="default"/>
          <w:sz w:val="27"/>
          <w:szCs w:val="27"/>
        </w:rPr>
        <w:t>及</w:t>
      </w:r>
      <w:r>
        <w:rPr>
          <w:rFonts w:ascii="宋体" w:hAnsi="宋体" w:cs="宋体" w:eastAsia="宋体" w:hint="default"/>
          <w:sz w:val="27"/>
          <w:szCs w:val="27"/>
        </w:rPr>
        <w:t>巨潮</w:t>
      </w:r>
      <w:r>
        <w:rPr>
          <w:rFonts w:ascii="宋体" w:hAnsi="宋体" w:cs="宋体" w:eastAsia="宋体" w:hint="default"/>
          <w:sz w:val="27"/>
          <w:szCs w:val="27"/>
        </w:rPr>
        <w:t>资</w:t>
      </w:r>
      <w:r>
        <w:rPr>
          <w:rFonts w:ascii="宋体" w:hAnsi="宋体" w:cs="宋体" w:eastAsia="宋体" w:hint="default"/>
          <w:sz w:val="27"/>
          <w:szCs w:val="27"/>
        </w:rPr>
        <w:t>讯</w:t>
      </w:r>
      <w:r>
        <w:rPr>
          <w:rFonts w:ascii="宋体" w:hAnsi="宋体" w:cs="宋体" w:eastAsia="宋体" w:hint="default"/>
          <w:sz w:val="27"/>
          <w:szCs w:val="27"/>
        </w:rPr>
        <w:t>网</w:t>
      </w:r>
      <w:r>
        <w:rPr>
          <w:rFonts w:ascii="宋体" w:hAnsi="宋体" w:cs="宋体" w:eastAsia="宋体" w:hint="default"/>
          <w:sz w:val="27"/>
          <w:szCs w:val="27"/>
        </w:rPr>
        <w:t>上</w:t>
      </w:r>
      <w:r>
        <w:rPr>
          <w:rFonts w:ascii="宋体" w:hAnsi="宋体" w:cs="宋体" w:eastAsia="宋体" w:hint="default"/>
          <w:sz w:val="27"/>
          <w:szCs w:val="27"/>
        </w:rPr>
        <w:t>的公告。</w:t>
      </w:r>
    </w:p>
    <w:p>
      <w:pPr>
        <w:spacing w:line="442" w:lineRule="exact" w:before="91"/>
        <w:ind w:left="1535" w:right="149" w:firstLine="532"/>
        <w:jc w:val="both"/>
        <w:rPr>
          <w:rFonts w:ascii="Microsoft JhengHei" w:hAnsi="Microsoft JhengHei" w:cs="Microsoft JhengHei" w:eastAsia="Microsoft JhengHei" w:hint="default"/>
          <w:sz w:val="27"/>
          <w:szCs w:val="27"/>
        </w:rPr>
      </w:pPr>
      <w:r>
        <w:rPr>
          <w:rFonts w:ascii="Microsoft JhengHei" w:hAnsi="Microsoft JhengHei" w:cs="Microsoft JhengHei" w:eastAsia="Microsoft JhengHei" w:hint="default"/>
          <w:b/>
          <w:bCs/>
          <w:spacing w:val="-1"/>
          <w:w w:val="95"/>
          <w:sz w:val="27"/>
          <w:szCs w:val="27"/>
        </w:rPr>
        <w:t>十一、报告</w:t>
      </w:r>
      <w:r>
        <w:rPr>
          <w:rFonts w:ascii="Microsoft JhengHei" w:hAnsi="Microsoft JhengHei" w:cs="Microsoft JhengHei" w:eastAsia="Microsoft JhengHei" w:hint="default"/>
          <w:b/>
          <w:bCs/>
          <w:spacing w:val="-1"/>
          <w:w w:val="95"/>
          <w:sz w:val="27"/>
          <w:szCs w:val="27"/>
        </w:rPr>
        <w:t>期内，</w:t>
      </w:r>
      <w:r>
        <w:rPr>
          <w:rFonts w:ascii="Microsoft JhengHei" w:hAnsi="Microsoft JhengHei" w:cs="Microsoft JhengHei" w:eastAsia="Microsoft JhengHei" w:hint="default"/>
          <w:b/>
          <w:bCs/>
          <w:spacing w:val="-1"/>
          <w:w w:val="95"/>
          <w:sz w:val="27"/>
          <w:szCs w:val="27"/>
        </w:rPr>
        <w:t>公司</w:t>
      </w:r>
      <w:r>
        <w:rPr>
          <w:rFonts w:ascii="Microsoft JhengHei" w:hAnsi="Microsoft JhengHei" w:cs="Microsoft JhengHei" w:eastAsia="Microsoft JhengHei" w:hint="default"/>
          <w:b/>
          <w:bCs/>
          <w:spacing w:val="-1"/>
          <w:w w:val="95"/>
          <w:sz w:val="27"/>
          <w:szCs w:val="27"/>
        </w:rPr>
        <w:t>没</w:t>
      </w:r>
      <w:r>
        <w:rPr>
          <w:rFonts w:ascii="Microsoft JhengHei" w:hAnsi="Microsoft JhengHei" w:cs="Microsoft JhengHei" w:eastAsia="Microsoft JhengHei" w:hint="default"/>
          <w:b/>
          <w:bCs/>
          <w:spacing w:val="-1"/>
          <w:w w:val="95"/>
          <w:sz w:val="27"/>
          <w:szCs w:val="27"/>
        </w:rPr>
        <w:t>有</w:t>
      </w:r>
      <w:r>
        <w:rPr>
          <w:rFonts w:ascii="Microsoft JhengHei" w:hAnsi="Microsoft JhengHei" w:cs="Microsoft JhengHei" w:eastAsia="Microsoft JhengHei" w:hint="default"/>
          <w:b/>
          <w:bCs/>
          <w:spacing w:val="-1"/>
          <w:w w:val="95"/>
          <w:sz w:val="27"/>
          <w:szCs w:val="27"/>
        </w:rPr>
        <w:t>接受特</w:t>
      </w:r>
      <w:r>
        <w:rPr>
          <w:rFonts w:ascii="Microsoft JhengHei" w:hAnsi="Microsoft JhengHei" w:cs="Microsoft JhengHei" w:eastAsia="Microsoft JhengHei" w:hint="default"/>
          <w:b/>
          <w:bCs/>
          <w:spacing w:val="-1"/>
          <w:w w:val="95"/>
          <w:sz w:val="27"/>
          <w:szCs w:val="27"/>
        </w:rPr>
        <w:t>定</w:t>
      </w:r>
      <w:r>
        <w:rPr>
          <w:rFonts w:ascii="Microsoft JhengHei" w:hAnsi="Microsoft JhengHei" w:cs="Microsoft JhengHei" w:eastAsia="Microsoft JhengHei" w:hint="default"/>
          <w:b/>
          <w:bCs/>
          <w:spacing w:val="-1"/>
          <w:w w:val="95"/>
          <w:sz w:val="27"/>
          <w:szCs w:val="27"/>
        </w:rPr>
        <w:t>对</w:t>
      </w:r>
      <w:r>
        <w:rPr>
          <w:rFonts w:ascii="Microsoft JhengHei" w:hAnsi="Microsoft JhengHei" w:cs="Microsoft JhengHei" w:eastAsia="Microsoft JhengHei" w:hint="default"/>
          <w:b/>
          <w:bCs/>
          <w:spacing w:val="-1"/>
          <w:w w:val="95"/>
          <w:sz w:val="27"/>
          <w:szCs w:val="27"/>
        </w:rPr>
        <w:t>象调</w:t>
      </w:r>
      <w:r>
        <w:rPr>
          <w:rFonts w:ascii="Microsoft JhengHei" w:hAnsi="Microsoft JhengHei" w:cs="Microsoft JhengHei" w:eastAsia="Microsoft JhengHei" w:hint="default"/>
          <w:b/>
          <w:bCs/>
          <w:spacing w:val="-1"/>
          <w:w w:val="95"/>
          <w:sz w:val="27"/>
          <w:szCs w:val="27"/>
        </w:rPr>
        <w:t>研</w:t>
      </w:r>
      <w:r>
        <w:rPr>
          <w:rFonts w:ascii="Microsoft JhengHei" w:hAnsi="Microsoft JhengHei" w:cs="Microsoft JhengHei" w:eastAsia="Microsoft JhengHei" w:hint="default"/>
          <w:b/>
          <w:bCs/>
          <w:spacing w:val="-1"/>
          <w:w w:val="95"/>
          <w:sz w:val="27"/>
          <w:szCs w:val="27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pacing w:val="-1"/>
          <w:w w:val="95"/>
          <w:sz w:val="27"/>
          <w:szCs w:val="27"/>
        </w:rPr>
        <w:t>沟</w:t>
      </w:r>
      <w:r>
        <w:rPr>
          <w:rFonts w:ascii="Microsoft JhengHei" w:hAnsi="Microsoft JhengHei" w:cs="Microsoft JhengHei" w:eastAsia="Microsoft JhengHei" w:hint="default"/>
          <w:b/>
          <w:bCs/>
          <w:spacing w:val="-1"/>
          <w:w w:val="95"/>
          <w:sz w:val="27"/>
          <w:szCs w:val="27"/>
        </w:rPr>
        <w:t>通</w:t>
      </w:r>
      <w:r>
        <w:rPr>
          <w:rFonts w:ascii="Microsoft JhengHei" w:hAnsi="Microsoft JhengHei" w:cs="Microsoft JhengHei" w:eastAsia="Microsoft JhengHei" w:hint="default"/>
          <w:b/>
          <w:bCs/>
          <w:spacing w:val="-1"/>
          <w:w w:val="95"/>
          <w:sz w:val="27"/>
          <w:szCs w:val="27"/>
        </w:rPr>
        <w:t>和</w:t>
      </w:r>
      <w:r>
        <w:rPr>
          <w:rFonts w:ascii="Microsoft JhengHei" w:hAnsi="Microsoft JhengHei" w:cs="Microsoft JhengHei" w:eastAsia="Microsoft JhengHei" w:hint="default"/>
          <w:b/>
          <w:bCs/>
          <w:spacing w:val="-1"/>
          <w:w w:val="95"/>
          <w:sz w:val="27"/>
          <w:szCs w:val="27"/>
        </w:rPr>
        <w:t>采访等活</w:t>
      </w:r>
      <w:r>
        <w:rPr>
          <w:rFonts w:ascii="Microsoft JhengHei" w:hAnsi="Microsoft JhengHei" w:cs="Microsoft JhengHei" w:eastAsia="Microsoft JhengHei" w:hint="default"/>
          <w:b/>
          <w:bCs/>
          <w:spacing w:val="-1"/>
          <w:w w:val="95"/>
          <w:sz w:val="27"/>
          <w:szCs w:val="27"/>
        </w:rPr>
        <w:t>动</w:t>
      </w:r>
      <w:r>
        <w:rPr>
          <w:rFonts w:ascii="Microsoft JhengHei" w:hAnsi="Microsoft JhengHei" w:cs="Microsoft JhengHei" w:eastAsia="Microsoft JhengHei" w:hint="default"/>
          <w:b/>
          <w:bCs/>
          <w:w w:val="99"/>
          <w:sz w:val="27"/>
          <w:szCs w:val="27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7"/>
          <w:szCs w:val="27"/>
        </w:rPr>
        <w:t>的情况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7"/>
          <w:szCs w:val="27"/>
        </w:rPr>
        <w:t>发生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7"/>
          <w:szCs w:val="27"/>
        </w:rPr>
        <w:t>。</w:t>
      </w:r>
      <w:r>
        <w:rPr>
          <w:rFonts w:ascii="Microsoft JhengHei" w:hAnsi="Microsoft JhengHei" w:cs="Microsoft JhengHei" w:eastAsia="Microsoft JhengHei" w:hint="default"/>
          <w:spacing w:val="2"/>
          <w:sz w:val="27"/>
          <w:szCs w:val="27"/>
        </w:rPr>
      </w:r>
    </w:p>
    <w:p>
      <w:pPr>
        <w:spacing w:before="72"/>
        <w:ind w:left="2068" w:right="0" w:firstLine="0"/>
        <w:jc w:val="left"/>
        <w:rPr>
          <w:rFonts w:ascii="Microsoft JhengHei" w:hAnsi="Microsoft JhengHei" w:cs="Microsoft JhengHei" w:eastAsia="Microsoft JhengHei" w:hint="default"/>
          <w:sz w:val="27"/>
          <w:szCs w:val="27"/>
        </w:rPr>
      </w:pPr>
      <w:r>
        <w:rPr>
          <w:rFonts w:ascii="Microsoft JhengHei" w:hAnsi="Microsoft JhengHei" w:cs="Microsoft JhengHei" w:eastAsia="Microsoft JhengHei" w:hint="default"/>
          <w:b/>
          <w:bCs/>
          <w:spacing w:val="2"/>
          <w:sz w:val="27"/>
          <w:szCs w:val="27"/>
        </w:rPr>
        <w:t>十二、报告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7"/>
          <w:szCs w:val="27"/>
        </w:rPr>
        <w:t>期内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7"/>
          <w:szCs w:val="27"/>
        </w:rPr>
        <w:t>公司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7"/>
          <w:szCs w:val="27"/>
        </w:rPr>
        <w:t>其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7"/>
          <w:szCs w:val="27"/>
        </w:rPr>
        <w:t>它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7"/>
          <w:szCs w:val="27"/>
        </w:rPr>
        <w:t>重大事项</w:t>
      </w:r>
      <w:r>
        <w:rPr>
          <w:rFonts w:ascii="Microsoft JhengHei" w:hAnsi="Microsoft JhengHei" w:cs="Microsoft JhengHei" w:eastAsia="Microsoft JhengHei" w:hint="default"/>
          <w:sz w:val="27"/>
          <w:szCs w:val="27"/>
        </w:rPr>
      </w:r>
    </w:p>
    <w:p>
      <w:pPr>
        <w:spacing w:line="288" w:lineRule="auto" w:before="52"/>
        <w:ind w:left="1535" w:right="101" w:firstLine="542"/>
        <w:jc w:val="both"/>
        <w:rPr>
          <w:rFonts w:ascii="宋体" w:hAnsi="宋体" w:cs="宋体" w:eastAsia="宋体" w:hint="default"/>
          <w:sz w:val="27"/>
          <w:szCs w:val="27"/>
        </w:rPr>
      </w:pPr>
      <w:r>
        <w:rPr>
          <w:rFonts w:ascii="Times New Roman" w:hAnsi="Times New Roman" w:cs="Times New Roman" w:eastAsia="Times New Roman" w:hint="default"/>
          <w:w w:val="95"/>
          <w:sz w:val="27"/>
          <w:szCs w:val="27"/>
        </w:rPr>
        <w:t>1</w:t>
      </w:r>
      <w:r>
        <w:rPr>
          <w:rFonts w:ascii="宋体" w:hAnsi="宋体" w:cs="宋体" w:eastAsia="宋体" w:hint="default"/>
          <w:w w:val="95"/>
          <w:sz w:val="27"/>
          <w:szCs w:val="27"/>
        </w:rPr>
        <w:t>、</w:t>
      </w:r>
      <w:r>
        <w:rPr>
          <w:rFonts w:ascii="Times New Roman" w:hAnsi="Times New Roman" w:cs="Times New Roman" w:eastAsia="Times New Roman" w:hint="default"/>
          <w:w w:val="95"/>
          <w:sz w:val="27"/>
          <w:szCs w:val="27"/>
        </w:rPr>
        <w:t>2008</w:t>
      </w:r>
      <w:r>
        <w:rPr>
          <w:rFonts w:ascii="宋体" w:hAnsi="宋体" w:cs="宋体" w:eastAsia="宋体" w:hint="default"/>
          <w:w w:val="95"/>
          <w:sz w:val="27"/>
          <w:szCs w:val="27"/>
        </w:rPr>
        <w:t>年</w:t>
      </w:r>
      <w:r>
        <w:rPr>
          <w:rFonts w:ascii="Times New Roman" w:hAnsi="Times New Roman" w:cs="Times New Roman" w:eastAsia="Times New Roman" w:hint="default"/>
          <w:w w:val="95"/>
          <w:sz w:val="27"/>
          <w:szCs w:val="27"/>
        </w:rPr>
        <w:t>1</w:t>
      </w:r>
      <w:r>
        <w:rPr>
          <w:rFonts w:ascii="宋体" w:hAnsi="宋体" w:cs="宋体" w:eastAsia="宋体" w:hint="default"/>
          <w:w w:val="95"/>
          <w:sz w:val="27"/>
          <w:szCs w:val="27"/>
        </w:rPr>
        <w:t>月</w:t>
      </w:r>
      <w:r>
        <w:rPr>
          <w:rFonts w:ascii="Times New Roman" w:hAnsi="Times New Roman" w:cs="Times New Roman" w:eastAsia="Times New Roman" w:hint="default"/>
          <w:w w:val="95"/>
          <w:sz w:val="27"/>
          <w:szCs w:val="27"/>
        </w:rPr>
        <w:t>18</w:t>
      </w:r>
      <w:r>
        <w:rPr>
          <w:rFonts w:ascii="宋体" w:hAnsi="宋体" w:cs="宋体" w:eastAsia="宋体" w:hint="default"/>
          <w:w w:val="95"/>
          <w:sz w:val="27"/>
          <w:szCs w:val="27"/>
        </w:rPr>
        <w:t>日</w:t>
      </w:r>
      <w:r>
        <w:rPr>
          <w:rFonts w:ascii="宋体" w:hAnsi="宋体" w:cs="宋体" w:eastAsia="宋体" w:hint="default"/>
          <w:w w:val="95"/>
          <w:sz w:val="27"/>
          <w:szCs w:val="27"/>
        </w:rPr>
        <w:t>，公司第</w:t>
      </w:r>
      <w:r>
        <w:rPr>
          <w:rFonts w:ascii="宋体" w:hAnsi="宋体" w:cs="宋体" w:eastAsia="宋体" w:hint="default"/>
          <w:w w:val="95"/>
          <w:sz w:val="27"/>
          <w:szCs w:val="27"/>
        </w:rPr>
        <w:t>一</w:t>
      </w:r>
      <w:r>
        <w:rPr>
          <w:rFonts w:ascii="宋体" w:hAnsi="宋体" w:cs="宋体" w:eastAsia="宋体" w:hint="default"/>
          <w:w w:val="95"/>
          <w:sz w:val="27"/>
          <w:szCs w:val="27"/>
        </w:rPr>
        <w:t>大</w:t>
      </w:r>
      <w:r>
        <w:rPr>
          <w:rFonts w:ascii="宋体" w:hAnsi="宋体" w:cs="宋体" w:eastAsia="宋体" w:hint="default"/>
          <w:w w:val="95"/>
          <w:sz w:val="27"/>
          <w:szCs w:val="27"/>
        </w:rPr>
        <w:t>股东</w:t>
      </w:r>
      <w:r>
        <w:rPr>
          <w:rFonts w:ascii="宋体" w:hAnsi="宋体" w:cs="宋体" w:eastAsia="宋体" w:hint="default"/>
          <w:w w:val="95"/>
          <w:sz w:val="27"/>
          <w:szCs w:val="27"/>
        </w:rPr>
        <w:t>物</w:t>
      </w:r>
      <w:r>
        <w:rPr>
          <w:rFonts w:ascii="宋体" w:hAnsi="宋体" w:cs="宋体" w:eastAsia="宋体" w:hint="default"/>
          <w:w w:val="95"/>
          <w:sz w:val="27"/>
          <w:szCs w:val="27"/>
        </w:rPr>
        <w:t>华实</w:t>
      </w:r>
      <w:r>
        <w:rPr>
          <w:rFonts w:ascii="宋体" w:hAnsi="宋体" w:cs="宋体" w:eastAsia="宋体" w:hint="default"/>
          <w:w w:val="95"/>
          <w:sz w:val="27"/>
          <w:szCs w:val="27"/>
        </w:rPr>
        <w:t>业股份</w:t>
      </w:r>
      <w:r>
        <w:rPr>
          <w:rFonts w:ascii="宋体" w:hAnsi="宋体" w:cs="宋体" w:eastAsia="宋体" w:hint="default"/>
          <w:w w:val="95"/>
          <w:sz w:val="27"/>
          <w:szCs w:val="27"/>
        </w:rPr>
        <w:t>有限公司</w:t>
      </w:r>
      <w:r>
        <w:rPr>
          <w:rFonts w:ascii="宋体" w:hAnsi="宋体" w:cs="宋体" w:eastAsia="宋体" w:hint="default"/>
          <w:w w:val="95"/>
          <w:sz w:val="27"/>
          <w:szCs w:val="27"/>
        </w:rPr>
        <w:t>与</w:t>
      </w:r>
      <w:r>
        <w:rPr>
          <w:rFonts w:ascii="宋体" w:hAnsi="宋体" w:cs="宋体" w:eastAsia="宋体" w:hint="default"/>
          <w:w w:val="95"/>
          <w:sz w:val="27"/>
          <w:szCs w:val="27"/>
        </w:rPr>
        <w:t>深圳</w:t>
      </w:r>
      <w:r>
        <w:rPr>
          <w:rFonts w:ascii="宋体" w:hAnsi="宋体" w:cs="宋体" w:eastAsia="宋体" w:hint="default"/>
          <w:spacing w:val="4"/>
          <w:w w:val="99"/>
          <w:sz w:val="27"/>
          <w:szCs w:val="27"/>
        </w:rPr>
        <w:t> </w:t>
      </w:r>
      <w:r>
        <w:rPr>
          <w:rFonts w:ascii="宋体" w:hAnsi="宋体" w:cs="宋体" w:eastAsia="宋体" w:hint="default"/>
          <w:spacing w:val="-2"/>
          <w:w w:val="99"/>
          <w:sz w:val="27"/>
          <w:szCs w:val="27"/>
        </w:rPr>
        <w:t>市</w:t>
      </w:r>
      <w:r>
        <w:rPr>
          <w:rFonts w:ascii="宋体" w:hAnsi="宋体" w:cs="宋体" w:eastAsia="宋体" w:hint="default"/>
          <w:spacing w:val="-2"/>
          <w:w w:val="99"/>
          <w:sz w:val="27"/>
          <w:szCs w:val="27"/>
        </w:rPr>
        <w:t>君</w:t>
      </w:r>
      <w:r>
        <w:rPr>
          <w:rFonts w:ascii="宋体" w:hAnsi="宋体" w:cs="宋体" w:eastAsia="宋体" w:hint="default"/>
          <w:spacing w:val="-2"/>
          <w:w w:val="99"/>
          <w:sz w:val="27"/>
          <w:szCs w:val="27"/>
        </w:rPr>
        <w:t>利</w:t>
      </w:r>
      <w:r>
        <w:rPr>
          <w:rFonts w:ascii="宋体" w:hAnsi="宋体" w:cs="宋体" w:eastAsia="宋体" w:hint="default"/>
          <w:spacing w:val="-2"/>
          <w:w w:val="99"/>
          <w:sz w:val="27"/>
          <w:szCs w:val="27"/>
        </w:rPr>
        <w:t>得商贸</w:t>
      </w:r>
      <w:r>
        <w:rPr>
          <w:rFonts w:ascii="宋体" w:hAnsi="宋体" w:cs="宋体" w:eastAsia="宋体" w:hint="default"/>
          <w:spacing w:val="-2"/>
          <w:w w:val="99"/>
          <w:sz w:val="27"/>
          <w:szCs w:val="27"/>
        </w:rPr>
        <w:t>有限公司</w:t>
      </w:r>
      <w:r>
        <w:rPr>
          <w:rFonts w:ascii="宋体" w:hAnsi="宋体" w:cs="宋体" w:eastAsia="宋体" w:hint="default"/>
          <w:spacing w:val="-2"/>
          <w:w w:val="99"/>
          <w:sz w:val="27"/>
          <w:szCs w:val="27"/>
        </w:rPr>
        <w:t>签署《</w:t>
      </w:r>
      <w:r>
        <w:rPr>
          <w:rFonts w:ascii="宋体" w:hAnsi="宋体" w:cs="宋体" w:eastAsia="宋体" w:hint="default"/>
          <w:spacing w:val="-2"/>
          <w:w w:val="99"/>
          <w:sz w:val="27"/>
          <w:szCs w:val="27"/>
        </w:rPr>
        <w:t>股份</w:t>
      </w:r>
      <w:r>
        <w:rPr>
          <w:rFonts w:ascii="宋体" w:hAnsi="宋体" w:cs="宋体" w:eastAsia="宋体" w:hint="default"/>
          <w:spacing w:val="-2"/>
          <w:w w:val="99"/>
          <w:sz w:val="27"/>
          <w:szCs w:val="27"/>
        </w:rPr>
        <w:t>转</w:t>
      </w:r>
      <w:r>
        <w:rPr>
          <w:rFonts w:ascii="宋体" w:hAnsi="宋体" w:cs="宋体" w:eastAsia="宋体" w:hint="default"/>
          <w:spacing w:val="-2"/>
          <w:w w:val="99"/>
          <w:sz w:val="27"/>
          <w:szCs w:val="27"/>
        </w:rPr>
        <w:t>让协</w:t>
      </w:r>
      <w:r>
        <w:rPr>
          <w:rFonts w:ascii="宋体" w:hAnsi="宋体" w:cs="宋体" w:eastAsia="宋体" w:hint="default"/>
          <w:spacing w:val="-2"/>
          <w:w w:val="99"/>
          <w:sz w:val="27"/>
          <w:szCs w:val="27"/>
        </w:rPr>
        <w:t>议</w:t>
      </w:r>
      <w:r>
        <w:rPr>
          <w:rFonts w:ascii="宋体" w:hAnsi="宋体" w:cs="宋体" w:eastAsia="宋体" w:hint="default"/>
          <w:spacing w:val="-2"/>
          <w:w w:val="99"/>
          <w:sz w:val="27"/>
          <w:szCs w:val="27"/>
        </w:rPr>
        <w:t>书</w:t>
      </w:r>
      <w:r>
        <w:rPr>
          <w:rFonts w:ascii="宋体" w:hAnsi="宋体" w:cs="宋体" w:eastAsia="宋体" w:hint="default"/>
          <w:spacing w:val="-2"/>
          <w:w w:val="99"/>
          <w:sz w:val="27"/>
          <w:szCs w:val="27"/>
        </w:rPr>
        <w:t>》</w:t>
      </w:r>
      <w:r>
        <w:rPr>
          <w:rFonts w:ascii="宋体" w:hAnsi="宋体" w:cs="宋体" w:eastAsia="宋体" w:hint="default"/>
          <w:spacing w:val="-2"/>
          <w:w w:val="99"/>
          <w:sz w:val="27"/>
          <w:szCs w:val="27"/>
        </w:rPr>
        <w:t>，</w:t>
      </w:r>
      <w:r>
        <w:rPr>
          <w:rFonts w:ascii="宋体" w:hAnsi="宋体" w:cs="宋体" w:eastAsia="宋体" w:hint="default"/>
          <w:spacing w:val="-2"/>
          <w:w w:val="99"/>
          <w:sz w:val="27"/>
          <w:szCs w:val="27"/>
        </w:rPr>
        <w:t>香</w:t>
      </w:r>
      <w:r>
        <w:rPr>
          <w:rFonts w:ascii="宋体" w:hAnsi="宋体" w:cs="宋体" w:eastAsia="宋体" w:hint="default"/>
          <w:spacing w:val="-2"/>
          <w:w w:val="99"/>
          <w:sz w:val="27"/>
          <w:szCs w:val="27"/>
        </w:rPr>
        <w:t>港</w:t>
      </w:r>
      <w:r>
        <w:rPr>
          <w:rFonts w:ascii="宋体" w:hAnsi="宋体" w:cs="宋体" w:eastAsia="宋体" w:hint="default"/>
          <w:spacing w:val="-2"/>
          <w:w w:val="99"/>
          <w:sz w:val="27"/>
          <w:szCs w:val="27"/>
        </w:rPr>
        <w:t>物</w:t>
      </w:r>
      <w:r>
        <w:rPr>
          <w:rFonts w:ascii="宋体" w:hAnsi="宋体" w:cs="宋体" w:eastAsia="宋体" w:hint="default"/>
          <w:spacing w:val="-2"/>
          <w:w w:val="99"/>
          <w:sz w:val="27"/>
          <w:szCs w:val="27"/>
        </w:rPr>
        <w:t>华</w:t>
      </w:r>
      <w:r>
        <w:rPr>
          <w:rFonts w:ascii="宋体" w:hAnsi="宋体" w:cs="宋体" w:eastAsia="宋体" w:hint="default"/>
          <w:spacing w:val="-2"/>
          <w:w w:val="99"/>
          <w:sz w:val="27"/>
          <w:szCs w:val="27"/>
        </w:rPr>
        <w:t>将</w:t>
      </w:r>
      <w:r>
        <w:rPr>
          <w:rFonts w:ascii="宋体" w:hAnsi="宋体" w:cs="宋体" w:eastAsia="宋体" w:hint="default"/>
          <w:spacing w:val="-2"/>
          <w:w w:val="99"/>
          <w:sz w:val="27"/>
          <w:szCs w:val="27"/>
        </w:rPr>
        <w:t>其</w:t>
      </w:r>
      <w:r>
        <w:rPr>
          <w:rFonts w:ascii="宋体" w:hAnsi="宋体" w:cs="宋体" w:eastAsia="宋体" w:hint="default"/>
          <w:spacing w:val="-2"/>
          <w:w w:val="99"/>
          <w:sz w:val="27"/>
          <w:szCs w:val="27"/>
        </w:rPr>
        <w:t>持</w:t>
      </w:r>
      <w:r>
        <w:rPr>
          <w:rFonts w:ascii="宋体" w:hAnsi="宋体" w:cs="宋体" w:eastAsia="宋体" w:hint="default"/>
          <w:spacing w:val="-2"/>
          <w:w w:val="99"/>
          <w:sz w:val="27"/>
          <w:szCs w:val="27"/>
        </w:rPr>
        <w:t>有的</w:t>
      </w:r>
      <w:r>
        <w:rPr>
          <w:rFonts w:ascii="宋体" w:hAnsi="宋体" w:cs="宋体" w:eastAsia="宋体" w:hint="default"/>
          <w:spacing w:val="-108"/>
          <w:w w:val="99"/>
          <w:sz w:val="27"/>
          <w:szCs w:val="27"/>
        </w:rPr>
        <w:t> </w:t>
      </w:r>
      <w:r>
        <w:rPr>
          <w:rFonts w:ascii="宋体" w:hAnsi="宋体" w:cs="宋体" w:eastAsia="宋体" w:hint="default"/>
          <w:spacing w:val="3"/>
          <w:sz w:val="27"/>
          <w:szCs w:val="27"/>
        </w:rPr>
        <w:t>本公司</w:t>
      </w:r>
      <w:r>
        <w:rPr>
          <w:rFonts w:ascii="宋体" w:hAnsi="宋体" w:cs="宋体" w:eastAsia="宋体" w:hint="default"/>
          <w:spacing w:val="3"/>
          <w:sz w:val="27"/>
          <w:szCs w:val="27"/>
        </w:rPr>
        <w:t>股份</w:t>
      </w:r>
      <w:r>
        <w:rPr>
          <w:rFonts w:ascii="Times New Roman" w:hAnsi="Times New Roman" w:cs="Times New Roman" w:eastAsia="Times New Roman" w:hint="default"/>
          <w:spacing w:val="3"/>
          <w:sz w:val="27"/>
          <w:szCs w:val="27"/>
        </w:rPr>
        <w:t>12,905,900</w:t>
      </w:r>
      <w:r>
        <w:rPr>
          <w:rFonts w:ascii="宋体" w:hAnsi="宋体" w:cs="宋体" w:eastAsia="宋体" w:hint="default"/>
          <w:spacing w:val="3"/>
          <w:sz w:val="27"/>
          <w:szCs w:val="27"/>
        </w:rPr>
        <w:t>股</w:t>
      </w:r>
      <w:r>
        <w:rPr>
          <w:rFonts w:ascii="Times New Roman" w:hAnsi="Times New Roman" w:cs="Times New Roman" w:eastAsia="Times New Roman" w:hint="default"/>
          <w:spacing w:val="3"/>
          <w:sz w:val="27"/>
          <w:szCs w:val="27"/>
        </w:rPr>
        <w:t>(</w:t>
      </w:r>
      <w:r>
        <w:rPr>
          <w:rFonts w:ascii="宋体" w:hAnsi="宋体" w:cs="宋体" w:eastAsia="宋体" w:hint="default"/>
          <w:spacing w:val="3"/>
          <w:sz w:val="27"/>
          <w:szCs w:val="27"/>
        </w:rPr>
        <w:t>其</w:t>
      </w:r>
      <w:r>
        <w:rPr>
          <w:rFonts w:ascii="宋体" w:hAnsi="宋体" w:cs="宋体" w:eastAsia="宋体" w:hint="default"/>
          <w:spacing w:val="3"/>
          <w:sz w:val="27"/>
          <w:szCs w:val="27"/>
        </w:rPr>
        <w:t>中</w:t>
      </w:r>
      <w:r>
        <w:rPr>
          <w:rFonts w:ascii="Times New Roman" w:hAnsi="Times New Roman" w:cs="Times New Roman" w:eastAsia="Times New Roman" w:hint="default"/>
          <w:spacing w:val="3"/>
          <w:sz w:val="27"/>
          <w:szCs w:val="27"/>
        </w:rPr>
        <w:t>800</w:t>
      </w:r>
      <w:r>
        <w:rPr>
          <w:rFonts w:ascii="宋体" w:hAnsi="宋体" w:cs="宋体" w:eastAsia="宋体" w:hint="default"/>
          <w:spacing w:val="3"/>
          <w:sz w:val="27"/>
          <w:szCs w:val="27"/>
        </w:rPr>
        <w:t>万</w:t>
      </w:r>
      <w:r>
        <w:rPr>
          <w:rFonts w:ascii="宋体" w:hAnsi="宋体" w:cs="宋体" w:eastAsia="宋体" w:hint="default"/>
          <w:spacing w:val="3"/>
          <w:sz w:val="27"/>
          <w:szCs w:val="27"/>
        </w:rPr>
        <w:t>股</w:t>
      </w:r>
      <w:r>
        <w:rPr>
          <w:rFonts w:ascii="宋体" w:hAnsi="宋体" w:cs="宋体" w:eastAsia="宋体" w:hint="default"/>
          <w:spacing w:val="3"/>
          <w:sz w:val="27"/>
          <w:szCs w:val="27"/>
        </w:rPr>
        <w:t>流</w:t>
      </w:r>
      <w:r>
        <w:rPr>
          <w:rFonts w:ascii="宋体" w:hAnsi="宋体" w:cs="宋体" w:eastAsia="宋体" w:hint="default"/>
          <w:spacing w:val="3"/>
          <w:sz w:val="27"/>
          <w:szCs w:val="27"/>
        </w:rPr>
        <w:t>通</w:t>
      </w:r>
      <w:r>
        <w:rPr>
          <w:rFonts w:ascii="宋体" w:hAnsi="宋体" w:cs="宋体" w:eastAsia="宋体" w:hint="default"/>
          <w:spacing w:val="3"/>
          <w:sz w:val="27"/>
          <w:szCs w:val="27"/>
        </w:rPr>
        <w:t>股</w:t>
      </w:r>
      <w:r>
        <w:rPr>
          <w:rFonts w:ascii="宋体" w:hAnsi="宋体" w:cs="宋体" w:eastAsia="宋体" w:hint="default"/>
          <w:spacing w:val="3"/>
          <w:sz w:val="27"/>
          <w:szCs w:val="27"/>
        </w:rPr>
        <w:t>和</w:t>
      </w:r>
      <w:r>
        <w:rPr>
          <w:rFonts w:ascii="宋体" w:hAnsi="宋体" w:cs="宋体" w:eastAsia="宋体" w:hint="default"/>
          <w:spacing w:val="3"/>
          <w:sz w:val="27"/>
          <w:szCs w:val="27"/>
        </w:rPr>
        <w:t>可</w:t>
      </w:r>
      <w:r>
        <w:rPr>
          <w:rFonts w:ascii="宋体" w:hAnsi="宋体" w:cs="宋体" w:eastAsia="宋体" w:hint="default"/>
          <w:spacing w:val="3"/>
          <w:sz w:val="27"/>
          <w:szCs w:val="27"/>
        </w:rPr>
        <w:t>上</w:t>
      </w:r>
      <w:r>
        <w:rPr>
          <w:rFonts w:ascii="宋体" w:hAnsi="宋体" w:cs="宋体" w:eastAsia="宋体" w:hint="default"/>
          <w:spacing w:val="3"/>
          <w:sz w:val="27"/>
          <w:szCs w:val="27"/>
        </w:rPr>
        <w:t>市</w:t>
      </w:r>
      <w:r>
        <w:rPr>
          <w:rFonts w:ascii="宋体" w:hAnsi="宋体" w:cs="宋体" w:eastAsia="宋体" w:hint="default"/>
          <w:spacing w:val="3"/>
          <w:sz w:val="27"/>
          <w:szCs w:val="27"/>
        </w:rPr>
        <w:t>交易</w:t>
      </w:r>
      <w:r>
        <w:rPr>
          <w:rFonts w:ascii="宋体" w:hAnsi="宋体" w:cs="宋体" w:eastAsia="宋体" w:hint="default"/>
          <w:spacing w:val="3"/>
          <w:sz w:val="27"/>
          <w:szCs w:val="27"/>
        </w:rPr>
        <w:t>时</w:t>
      </w:r>
      <w:r>
        <w:rPr>
          <w:rFonts w:ascii="宋体" w:hAnsi="宋体" w:cs="宋体" w:eastAsia="宋体" w:hint="default"/>
          <w:spacing w:val="3"/>
          <w:sz w:val="27"/>
          <w:szCs w:val="27"/>
        </w:rPr>
        <w:t>间</w:t>
      </w:r>
      <w:r>
        <w:rPr>
          <w:rFonts w:ascii="宋体" w:hAnsi="宋体" w:cs="宋体" w:eastAsia="宋体" w:hint="default"/>
          <w:spacing w:val="3"/>
          <w:sz w:val="27"/>
          <w:szCs w:val="27"/>
        </w:rPr>
        <w:t>为</w:t>
      </w:r>
      <w:r>
        <w:rPr>
          <w:rFonts w:ascii="Times New Roman" w:hAnsi="Times New Roman" w:cs="Times New Roman" w:eastAsia="Times New Roman" w:hint="default"/>
          <w:spacing w:val="3"/>
          <w:sz w:val="27"/>
          <w:szCs w:val="27"/>
        </w:rPr>
        <w:t>2008</w:t>
      </w:r>
      <w:r>
        <w:rPr>
          <w:rFonts w:ascii="Times New Roman" w:hAnsi="Times New Roman" w:cs="Times New Roman" w:eastAsia="Times New Roman" w:hint="default"/>
          <w:w w:val="99"/>
          <w:sz w:val="27"/>
          <w:szCs w:val="27"/>
        </w:rPr>
        <w:t> </w:t>
      </w:r>
      <w:r>
        <w:rPr>
          <w:rFonts w:ascii="宋体" w:hAnsi="宋体" w:cs="宋体" w:eastAsia="宋体" w:hint="default"/>
          <w:spacing w:val="2"/>
          <w:sz w:val="27"/>
          <w:szCs w:val="27"/>
        </w:rPr>
        <w:t>年</w:t>
      </w:r>
      <w:r>
        <w:rPr>
          <w:rFonts w:ascii="Times New Roman" w:hAnsi="Times New Roman" w:cs="Times New Roman" w:eastAsia="Times New Roman" w:hint="default"/>
          <w:spacing w:val="2"/>
          <w:sz w:val="27"/>
          <w:szCs w:val="27"/>
        </w:rPr>
        <w:t>8</w:t>
      </w:r>
      <w:r>
        <w:rPr>
          <w:rFonts w:ascii="宋体" w:hAnsi="宋体" w:cs="宋体" w:eastAsia="宋体" w:hint="default"/>
          <w:spacing w:val="2"/>
          <w:sz w:val="27"/>
          <w:szCs w:val="27"/>
        </w:rPr>
        <w:t>月</w:t>
      </w:r>
      <w:r>
        <w:rPr>
          <w:rFonts w:ascii="Times New Roman" w:hAnsi="Times New Roman" w:cs="Times New Roman" w:eastAsia="Times New Roman" w:hint="default"/>
          <w:spacing w:val="2"/>
          <w:sz w:val="27"/>
          <w:szCs w:val="27"/>
        </w:rPr>
        <w:t>27</w:t>
      </w:r>
      <w:r>
        <w:rPr>
          <w:rFonts w:ascii="宋体" w:hAnsi="宋体" w:cs="宋体" w:eastAsia="宋体" w:hint="default"/>
          <w:spacing w:val="2"/>
          <w:sz w:val="27"/>
          <w:szCs w:val="27"/>
        </w:rPr>
        <w:t>日</w:t>
      </w:r>
      <w:r>
        <w:rPr>
          <w:rFonts w:ascii="宋体" w:hAnsi="宋体" w:cs="宋体" w:eastAsia="宋体" w:hint="default"/>
          <w:spacing w:val="2"/>
          <w:sz w:val="27"/>
          <w:szCs w:val="27"/>
        </w:rPr>
        <w:t>的</w:t>
      </w:r>
      <w:r>
        <w:rPr>
          <w:rFonts w:ascii="Times New Roman" w:hAnsi="Times New Roman" w:cs="Times New Roman" w:eastAsia="Times New Roman" w:hint="default"/>
          <w:spacing w:val="2"/>
          <w:sz w:val="27"/>
          <w:szCs w:val="27"/>
        </w:rPr>
        <w:t>490.59</w:t>
      </w:r>
      <w:r>
        <w:rPr>
          <w:rFonts w:ascii="宋体" w:hAnsi="宋体" w:cs="宋体" w:eastAsia="宋体" w:hint="default"/>
          <w:spacing w:val="2"/>
          <w:sz w:val="27"/>
          <w:szCs w:val="27"/>
        </w:rPr>
        <w:t>万</w:t>
      </w:r>
      <w:r>
        <w:rPr>
          <w:rFonts w:ascii="宋体" w:hAnsi="宋体" w:cs="宋体" w:eastAsia="宋体" w:hint="default"/>
          <w:spacing w:val="2"/>
          <w:sz w:val="27"/>
          <w:szCs w:val="27"/>
        </w:rPr>
        <w:t>股</w:t>
      </w:r>
      <w:r>
        <w:rPr>
          <w:rFonts w:ascii="宋体" w:hAnsi="宋体" w:cs="宋体" w:eastAsia="宋体" w:hint="default"/>
          <w:spacing w:val="2"/>
          <w:sz w:val="27"/>
          <w:szCs w:val="27"/>
        </w:rPr>
        <w:t>限</w:t>
      </w:r>
      <w:r>
        <w:rPr>
          <w:rFonts w:ascii="宋体" w:hAnsi="宋体" w:cs="宋体" w:eastAsia="宋体" w:hint="default"/>
          <w:spacing w:val="2"/>
          <w:sz w:val="27"/>
          <w:szCs w:val="27"/>
        </w:rPr>
        <w:t>售</w:t>
      </w:r>
      <w:r>
        <w:rPr>
          <w:rFonts w:ascii="宋体" w:hAnsi="宋体" w:cs="宋体" w:eastAsia="宋体" w:hint="default"/>
          <w:spacing w:val="2"/>
          <w:sz w:val="27"/>
          <w:szCs w:val="27"/>
        </w:rPr>
        <w:t>流</w:t>
      </w:r>
      <w:r>
        <w:rPr>
          <w:rFonts w:ascii="宋体" w:hAnsi="宋体" w:cs="宋体" w:eastAsia="宋体" w:hint="default"/>
          <w:spacing w:val="2"/>
          <w:sz w:val="27"/>
          <w:szCs w:val="27"/>
        </w:rPr>
        <w:t>通</w:t>
      </w:r>
      <w:r>
        <w:rPr>
          <w:rFonts w:ascii="宋体" w:hAnsi="宋体" w:cs="宋体" w:eastAsia="宋体" w:hint="default"/>
          <w:spacing w:val="2"/>
          <w:sz w:val="27"/>
          <w:szCs w:val="27"/>
        </w:rPr>
        <w:t>股</w:t>
      </w:r>
      <w:r>
        <w:rPr>
          <w:rFonts w:ascii="Times New Roman" w:hAnsi="Times New Roman" w:cs="Times New Roman" w:eastAsia="Times New Roman" w:hint="default"/>
          <w:spacing w:val="2"/>
          <w:sz w:val="27"/>
          <w:szCs w:val="27"/>
        </w:rPr>
        <w:t>)</w:t>
      </w:r>
      <w:r>
        <w:rPr>
          <w:rFonts w:ascii="宋体" w:hAnsi="宋体" w:cs="宋体" w:eastAsia="宋体" w:hint="default"/>
          <w:spacing w:val="2"/>
          <w:sz w:val="27"/>
          <w:szCs w:val="27"/>
        </w:rPr>
        <w:t>转</w:t>
      </w:r>
      <w:r>
        <w:rPr>
          <w:rFonts w:ascii="宋体" w:hAnsi="宋体" w:cs="宋体" w:eastAsia="宋体" w:hint="default"/>
          <w:spacing w:val="2"/>
          <w:sz w:val="27"/>
          <w:szCs w:val="27"/>
        </w:rPr>
        <w:t>让给君</w:t>
      </w:r>
      <w:r>
        <w:rPr>
          <w:rFonts w:ascii="宋体" w:hAnsi="宋体" w:cs="宋体" w:eastAsia="宋体" w:hint="default"/>
          <w:spacing w:val="2"/>
          <w:sz w:val="27"/>
          <w:szCs w:val="27"/>
        </w:rPr>
        <w:t>利</w:t>
      </w:r>
      <w:r>
        <w:rPr>
          <w:rFonts w:ascii="宋体" w:hAnsi="宋体" w:cs="宋体" w:eastAsia="宋体" w:hint="default"/>
          <w:spacing w:val="2"/>
          <w:sz w:val="27"/>
          <w:szCs w:val="27"/>
        </w:rPr>
        <w:t>得</w:t>
      </w:r>
      <w:r>
        <w:rPr>
          <w:rFonts w:ascii="宋体" w:hAnsi="宋体" w:cs="宋体" w:eastAsia="宋体" w:hint="default"/>
          <w:spacing w:val="2"/>
          <w:sz w:val="27"/>
          <w:szCs w:val="27"/>
        </w:rPr>
        <w:t>公司，</w:t>
      </w:r>
      <w:r>
        <w:rPr>
          <w:rFonts w:ascii="宋体" w:hAnsi="宋体" w:cs="宋体" w:eastAsia="宋体" w:hint="default"/>
          <w:spacing w:val="2"/>
          <w:sz w:val="27"/>
          <w:szCs w:val="27"/>
        </w:rPr>
        <w:t>占</w:t>
      </w:r>
      <w:r>
        <w:rPr>
          <w:rFonts w:ascii="宋体" w:hAnsi="宋体" w:cs="宋体" w:eastAsia="宋体" w:hint="default"/>
          <w:spacing w:val="2"/>
          <w:sz w:val="27"/>
          <w:szCs w:val="27"/>
        </w:rPr>
        <w:t>本公司</w:t>
      </w:r>
      <w:r>
        <w:rPr>
          <w:rFonts w:ascii="宋体" w:hAnsi="宋体" w:cs="宋体" w:eastAsia="宋体" w:hint="default"/>
          <w:spacing w:val="2"/>
          <w:sz w:val="27"/>
          <w:szCs w:val="27"/>
        </w:rPr>
        <w:t>股份</w:t>
      </w:r>
      <w:r>
        <w:rPr>
          <w:rFonts w:ascii="宋体" w:hAnsi="宋体" w:cs="宋体" w:eastAsia="宋体" w:hint="default"/>
          <w:w w:val="99"/>
          <w:sz w:val="27"/>
          <w:szCs w:val="27"/>
        </w:rPr>
        <w:t> </w:t>
      </w:r>
      <w:r>
        <w:rPr>
          <w:rFonts w:ascii="宋体" w:hAnsi="宋体" w:cs="宋体" w:eastAsia="宋体" w:hint="default"/>
          <w:w w:val="95"/>
          <w:sz w:val="27"/>
          <w:szCs w:val="27"/>
        </w:rPr>
        <w:t>总</w:t>
      </w:r>
      <w:r>
        <w:rPr>
          <w:rFonts w:ascii="宋体" w:hAnsi="宋体" w:cs="宋体" w:eastAsia="宋体" w:hint="default"/>
          <w:w w:val="95"/>
          <w:sz w:val="27"/>
          <w:szCs w:val="27"/>
        </w:rPr>
        <w:t>数</w:t>
      </w:r>
      <w:r>
        <w:rPr>
          <w:rFonts w:ascii="宋体" w:hAnsi="宋体" w:cs="宋体" w:eastAsia="宋体" w:hint="default"/>
          <w:w w:val="95"/>
          <w:sz w:val="27"/>
          <w:szCs w:val="27"/>
        </w:rPr>
        <w:t>的</w:t>
      </w:r>
      <w:r>
        <w:rPr>
          <w:rFonts w:ascii="Times New Roman" w:hAnsi="Times New Roman" w:cs="Times New Roman" w:eastAsia="Times New Roman" w:hint="default"/>
          <w:w w:val="95"/>
          <w:sz w:val="27"/>
          <w:szCs w:val="27"/>
        </w:rPr>
        <w:t>6.49</w:t>
      </w:r>
      <w:r>
        <w:rPr>
          <w:rFonts w:ascii="宋体" w:hAnsi="宋体" w:cs="宋体" w:eastAsia="宋体" w:hint="default"/>
          <w:w w:val="95"/>
          <w:sz w:val="27"/>
          <w:szCs w:val="27"/>
        </w:rPr>
        <w:t>％</w:t>
      </w:r>
      <w:r>
        <w:rPr>
          <w:rFonts w:ascii="宋体" w:hAnsi="宋体" w:cs="宋体" w:eastAsia="宋体" w:hint="default"/>
          <w:w w:val="95"/>
          <w:sz w:val="27"/>
          <w:szCs w:val="27"/>
        </w:rPr>
        <w:t>，</w:t>
      </w:r>
      <w:r>
        <w:rPr>
          <w:rFonts w:ascii="宋体" w:hAnsi="宋体" w:cs="宋体" w:eastAsia="宋体" w:hint="default"/>
          <w:w w:val="95"/>
          <w:sz w:val="27"/>
          <w:szCs w:val="27"/>
        </w:rPr>
        <w:t>股份</w:t>
      </w:r>
      <w:r>
        <w:rPr>
          <w:rFonts w:ascii="宋体" w:hAnsi="宋体" w:cs="宋体" w:eastAsia="宋体" w:hint="default"/>
          <w:w w:val="95"/>
          <w:sz w:val="27"/>
          <w:szCs w:val="27"/>
        </w:rPr>
        <w:t>转</w:t>
      </w:r>
      <w:r>
        <w:rPr>
          <w:rFonts w:ascii="宋体" w:hAnsi="宋体" w:cs="宋体" w:eastAsia="宋体" w:hint="default"/>
          <w:w w:val="95"/>
          <w:sz w:val="27"/>
          <w:szCs w:val="27"/>
        </w:rPr>
        <w:t>让</w:t>
      </w:r>
      <w:r>
        <w:rPr>
          <w:rFonts w:ascii="宋体" w:hAnsi="宋体" w:cs="宋体" w:eastAsia="宋体" w:hint="default"/>
          <w:w w:val="95"/>
          <w:sz w:val="27"/>
          <w:szCs w:val="27"/>
        </w:rPr>
        <w:t>价</w:t>
      </w:r>
      <w:r>
        <w:rPr>
          <w:rFonts w:ascii="宋体" w:hAnsi="宋体" w:cs="宋体" w:eastAsia="宋体" w:hint="default"/>
          <w:w w:val="95"/>
          <w:sz w:val="27"/>
          <w:szCs w:val="27"/>
        </w:rPr>
        <w:t>格</w:t>
      </w:r>
      <w:r>
        <w:rPr>
          <w:rFonts w:ascii="宋体" w:hAnsi="宋体" w:cs="宋体" w:eastAsia="宋体" w:hint="default"/>
          <w:w w:val="95"/>
          <w:sz w:val="27"/>
          <w:szCs w:val="27"/>
        </w:rPr>
        <w:t>为</w:t>
      </w:r>
      <w:r>
        <w:rPr>
          <w:rFonts w:ascii="宋体" w:hAnsi="宋体" w:cs="宋体" w:eastAsia="宋体" w:hint="default"/>
          <w:w w:val="95"/>
          <w:sz w:val="27"/>
          <w:szCs w:val="27"/>
        </w:rPr>
        <w:t>每</w:t>
      </w:r>
      <w:r>
        <w:rPr>
          <w:rFonts w:ascii="宋体" w:hAnsi="宋体" w:cs="宋体" w:eastAsia="宋体" w:hint="default"/>
          <w:w w:val="95"/>
          <w:sz w:val="27"/>
          <w:szCs w:val="27"/>
        </w:rPr>
        <w:t>股</w:t>
      </w:r>
      <w:r>
        <w:rPr>
          <w:rFonts w:ascii="Times New Roman" w:hAnsi="Times New Roman" w:cs="Times New Roman" w:eastAsia="Times New Roman" w:hint="default"/>
          <w:w w:val="95"/>
          <w:sz w:val="27"/>
          <w:szCs w:val="27"/>
        </w:rPr>
        <w:t>6.72</w:t>
      </w:r>
      <w:r>
        <w:rPr>
          <w:rFonts w:ascii="宋体" w:hAnsi="宋体" w:cs="宋体" w:eastAsia="宋体" w:hint="default"/>
          <w:w w:val="95"/>
          <w:sz w:val="27"/>
          <w:szCs w:val="27"/>
        </w:rPr>
        <w:t>元</w:t>
      </w:r>
      <w:r>
        <w:rPr>
          <w:rFonts w:ascii="宋体" w:hAnsi="宋体" w:cs="宋体" w:eastAsia="宋体" w:hint="default"/>
          <w:w w:val="95"/>
          <w:sz w:val="27"/>
          <w:szCs w:val="27"/>
        </w:rPr>
        <w:t>，</w:t>
      </w:r>
      <w:r>
        <w:rPr>
          <w:rFonts w:ascii="宋体" w:hAnsi="宋体" w:cs="宋体" w:eastAsia="宋体" w:hint="default"/>
          <w:w w:val="95"/>
          <w:sz w:val="27"/>
          <w:szCs w:val="27"/>
        </w:rPr>
        <w:t>总</w:t>
      </w:r>
      <w:r>
        <w:rPr>
          <w:rFonts w:ascii="宋体" w:hAnsi="宋体" w:cs="宋体" w:eastAsia="宋体" w:hint="default"/>
          <w:w w:val="95"/>
          <w:sz w:val="27"/>
          <w:szCs w:val="27"/>
        </w:rPr>
        <w:t>价款</w:t>
      </w:r>
      <w:r>
        <w:rPr>
          <w:rFonts w:ascii="宋体" w:hAnsi="宋体" w:cs="宋体" w:eastAsia="宋体" w:hint="default"/>
          <w:w w:val="95"/>
          <w:sz w:val="27"/>
          <w:szCs w:val="27"/>
        </w:rPr>
        <w:t>共</w:t>
      </w:r>
      <w:r>
        <w:rPr>
          <w:rFonts w:ascii="宋体" w:hAnsi="宋体" w:cs="宋体" w:eastAsia="宋体" w:hint="default"/>
          <w:w w:val="95"/>
          <w:sz w:val="27"/>
          <w:szCs w:val="27"/>
        </w:rPr>
        <w:t>计</w:t>
      </w:r>
      <w:r>
        <w:rPr>
          <w:rFonts w:ascii="Times New Roman" w:hAnsi="Times New Roman" w:cs="Times New Roman" w:eastAsia="Times New Roman" w:hint="default"/>
          <w:w w:val="95"/>
          <w:sz w:val="27"/>
          <w:szCs w:val="27"/>
        </w:rPr>
        <w:t>86,727,648</w:t>
      </w:r>
      <w:r>
        <w:rPr>
          <w:rFonts w:ascii="宋体" w:hAnsi="宋体" w:cs="宋体" w:eastAsia="宋体" w:hint="default"/>
          <w:w w:val="95"/>
          <w:sz w:val="27"/>
          <w:szCs w:val="27"/>
        </w:rPr>
        <w:t>元</w:t>
      </w:r>
      <w:r>
        <w:rPr>
          <w:rFonts w:ascii="宋体" w:hAnsi="宋体" w:cs="宋体" w:eastAsia="宋体" w:hint="default"/>
          <w:w w:val="95"/>
          <w:sz w:val="27"/>
          <w:szCs w:val="27"/>
        </w:rPr>
        <w:t>。</w:t>
      </w:r>
      <w:r>
        <w:rPr>
          <w:rFonts w:ascii="宋体" w:hAnsi="宋体" w:cs="宋体" w:eastAsia="宋体" w:hint="default"/>
          <w:spacing w:val="20"/>
          <w:w w:val="95"/>
          <w:sz w:val="27"/>
          <w:szCs w:val="27"/>
        </w:rPr>
        <w:t> </w:t>
      </w:r>
      <w:r>
        <w:rPr>
          <w:rFonts w:ascii="宋体" w:hAnsi="宋体" w:cs="宋体" w:eastAsia="宋体" w:hint="default"/>
          <w:w w:val="95"/>
          <w:sz w:val="27"/>
          <w:szCs w:val="27"/>
        </w:rPr>
        <w:t>转</w:t>
      </w:r>
      <w:r>
        <w:rPr>
          <w:rFonts w:ascii="宋体" w:hAnsi="宋体" w:cs="宋体" w:eastAsia="宋体" w:hint="default"/>
          <w:w w:val="95"/>
          <w:sz w:val="27"/>
          <w:szCs w:val="27"/>
        </w:rPr>
        <w:t>让</w:t>
      </w:r>
      <w:r>
        <w:rPr>
          <w:rFonts w:ascii="宋体" w:hAnsi="宋体" w:cs="宋体" w:eastAsia="宋体" w:hint="default"/>
          <w:w w:val="95"/>
          <w:sz w:val="27"/>
          <w:szCs w:val="27"/>
        </w:rPr>
        <w:t>完</w:t>
      </w:r>
      <w:r>
        <w:rPr>
          <w:rFonts w:ascii="宋体" w:hAnsi="宋体" w:cs="宋体" w:eastAsia="宋体" w:hint="default"/>
          <w:w w:val="95"/>
          <w:sz w:val="27"/>
          <w:szCs w:val="27"/>
        </w:rPr>
        <w:t>成</w:t>
      </w:r>
      <w:r>
        <w:rPr>
          <w:rFonts w:ascii="宋体" w:hAnsi="宋体" w:cs="宋体" w:eastAsia="宋体" w:hint="default"/>
          <w:w w:val="95"/>
          <w:sz w:val="27"/>
          <w:szCs w:val="27"/>
        </w:rPr>
        <w:t>后</w:t>
      </w:r>
      <w:r>
        <w:rPr>
          <w:rFonts w:ascii="宋体" w:hAnsi="宋体" w:cs="宋体" w:eastAsia="宋体" w:hint="default"/>
          <w:w w:val="95"/>
          <w:sz w:val="27"/>
          <w:szCs w:val="27"/>
        </w:rPr>
        <w:t>君</w:t>
      </w:r>
      <w:r>
        <w:rPr>
          <w:rFonts w:ascii="宋体" w:hAnsi="宋体" w:cs="宋体" w:eastAsia="宋体" w:hint="default"/>
          <w:w w:val="95"/>
          <w:sz w:val="27"/>
          <w:szCs w:val="27"/>
        </w:rPr>
        <w:t>利</w:t>
      </w:r>
      <w:r>
        <w:rPr>
          <w:rFonts w:ascii="宋体" w:hAnsi="宋体" w:cs="宋体" w:eastAsia="宋体" w:hint="default"/>
          <w:w w:val="95"/>
          <w:sz w:val="27"/>
          <w:szCs w:val="27"/>
        </w:rPr>
        <w:t>得</w:t>
      </w:r>
      <w:r>
        <w:rPr>
          <w:rFonts w:ascii="宋体" w:hAnsi="宋体" w:cs="宋体" w:eastAsia="宋体" w:hint="default"/>
          <w:w w:val="95"/>
          <w:sz w:val="27"/>
          <w:szCs w:val="27"/>
        </w:rPr>
        <w:t>公司</w:t>
      </w:r>
      <w:r>
        <w:rPr>
          <w:rFonts w:ascii="宋体" w:hAnsi="宋体" w:cs="宋体" w:eastAsia="宋体" w:hint="default"/>
          <w:w w:val="95"/>
          <w:sz w:val="27"/>
          <w:szCs w:val="27"/>
        </w:rPr>
        <w:t>成</w:t>
      </w:r>
      <w:r>
        <w:rPr>
          <w:rFonts w:ascii="宋体" w:hAnsi="宋体" w:cs="宋体" w:eastAsia="宋体" w:hint="default"/>
          <w:w w:val="95"/>
          <w:sz w:val="27"/>
          <w:szCs w:val="27"/>
        </w:rPr>
        <w:t>为本公司第</w:t>
      </w:r>
      <w:r>
        <w:rPr>
          <w:rFonts w:ascii="宋体" w:hAnsi="宋体" w:cs="宋体" w:eastAsia="宋体" w:hint="default"/>
          <w:w w:val="95"/>
          <w:sz w:val="27"/>
          <w:szCs w:val="27"/>
        </w:rPr>
        <w:t>四</w:t>
      </w:r>
      <w:r>
        <w:rPr>
          <w:rFonts w:ascii="宋体" w:hAnsi="宋体" w:cs="宋体" w:eastAsia="宋体" w:hint="default"/>
          <w:w w:val="95"/>
          <w:sz w:val="27"/>
          <w:szCs w:val="27"/>
        </w:rPr>
        <w:t>大</w:t>
      </w:r>
      <w:r>
        <w:rPr>
          <w:rFonts w:ascii="宋体" w:hAnsi="宋体" w:cs="宋体" w:eastAsia="宋体" w:hint="default"/>
          <w:w w:val="95"/>
          <w:sz w:val="27"/>
          <w:szCs w:val="27"/>
        </w:rPr>
        <w:t>股东</w:t>
      </w:r>
      <w:r>
        <w:rPr>
          <w:rFonts w:ascii="宋体" w:hAnsi="宋体" w:cs="宋体" w:eastAsia="宋体" w:hint="default"/>
          <w:w w:val="95"/>
          <w:sz w:val="27"/>
          <w:szCs w:val="27"/>
        </w:rPr>
        <w:t>，</w:t>
      </w:r>
      <w:r>
        <w:rPr>
          <w:rFonts w:ascii="宋体" w:hAnsi="宋体" w:cs="宋体" w:eastAsia="宋体" w:hint="default"/>
          <w:w w:val="95"/>
          <w:sz w:val="27"/>
          <w:szCs w:val="27"/>
        </w:rPr>
        <w:t>香</w:t>
      </w:r>
      <w:r>
        <w:rPr>
          <w:rFonts w:ascii="宋体" w:hAnsi="宋体" w:cs="宋体" w:eastAsia="宋体" w:hint="default"/>
          <w:w w:val="95"/>
          <w:sz w:val="27"/>
          <w:szCs w:val="27"/>
        </w:rPr>
        <w:t>港</w:t>
      </w:r>
      <w:r>
        <w:rPr>
          <w:rFonts w:ascii="宋体" w:hAnsi="宋体" w:cs="宋体" w:eastAsia="宋体" w:hint="default"/>
          <w:w w:val="95"/>
          <w:sz w:val="27"/>
          <w:szCs w:val="27"/>
        </w:rPr>
        <w:t>物</w:t>
      </w:r>
      <w:r>
        <w:rPr>
          <w:rFonts w:ascii="宋体" w:hAnsi="宋体" w:cs="宋体" w:eastAsia="宋体" w:hint="default"/>
          <w:w w:val="95"/>
          <w:sz w:val="27"/>
          <w:szCs w:val="27"/>
        </w:rPr>
        <w:t>华</w:t>
      </w:r>
      <w:r>
        <w:rPr>
          <w:rFonts w:ascii="宋体" w:hAnsi="宋体" w:cs="宋体" w:eastAsia="宋体" w:hint="default"/>
          <w:w w:val="95"/>
          <w:sz w:val="27"/>
          <w:szCs w:val="27"/>
        </w:rPr>
        <w:t>仍</w:t>
      </w:r>
      <w:r>
        <w:rPr>
          <w:rFonts w:ascii="宋体" w:hAnsi="宋体" w:cs="宋体" w:eastAsia="宋体" w:hint="default"/>
          <w:w w:val="95"/>
          <w:sz w:val="27"/>
          <w:szCs w:val="27"/>
        </w:rPr>
        <w:t>是</w:t>
      </w:r>
      <w:r>
        <w:rPr>
          <w:rFonts w:ascii="宋体" w:hAnsi="宋体" w:cs="宋体" w:eastAsia="宋体" w:hint="default"/>
          <w:w w:val="95"/>
          <w:sz w:val="27"/>
          <w:szCs w:val="27"/>
        </w:rPr>
        <w:t>本公司第</w:t>
      </w:r>
      <w:r>
        <w:rPr>
          <w:rFonts w:ascii="宋体" w:hAnsi="宋体" w:cs="宋体" w:eastAsia="宋体" w:hint="default"/>
          <w:spacing w:val="90"/>
          <w:w w:val="95"/>
          <w:sz w:val="27"/>
          <w:szCs w:val="27"/>
        </w:rPr>
        <w:t> </w:t>
      </w:r>
      <w:r>
        <w:rPr>
          <w:rFonts w:ascii="宋体" w:hAnsi="宋体" w:cs="宋体" w:eastAsia="宋体" w:hint="default"/>
          <w:spacing w:val="90"/>
          <w:w w:val="95"/>
          <w:sz w:val="27"/>
          <w:szCs w:val="27"/>
        </w:rPr>
      </w:r>
      <w:r>
        <w:rPr>
          <w:rFonts w:ascii="宋体" w:hAnsi="宋体" w:cs="宋体" w:eastAsia="宋体" w:hint="default"/>
          <w:sz w:val="27"/>
          <w:szCs w:val="27"/>
        </w:rPr>
        <w:t>一</w:t>
      </w:r>
      <w:r>
        <w:rPr>
          <w:rFonts w:ascii="宋体" w:hAnsi="宋体" w:cs="宋体" w:eastAsia="宋体" w:hint="default"/>
          <w:sz w:val="27"/>
          <w:szCs w:val="27"/>
        </w:rPr>
        <w:t>大</w:t>
      </w:r>
      <w:r>
        <w:rPr>
          <w:rFonts w:ascii="宋体" w:hAnsi="宋体" w:cs="宋体" w:eastAsia="宋体" w:hint="default"/>
          <w:sz w:val="27"/>
          <w:szCs w:val="27"/>
        </w:rPr>
        <w:t>股东</w:t>
      </w:r>
      <w:r>
        <w:rPr>
          <w:rFonts w:ascii="宋体" w:hAnsi="宋体" w:cs="宋体" w:eastAsia="宋体" w:hint="default"/>
          <w:sz w:val="27"/>
          <w:szCs w:val="27"/>
        </w:rPr>
        <w:t>。</w:t>
      </w:r>
    </w:p>
    <w:p>
      <w:pPr>
        <w:spacing w:line="240" w:lineRule="auto" w:before="6"/>
        <w:rPr>
          <w:rFonts w:ascii="宋体" w:hAnsi="宋体" w:cs="宋体" w:eastAsia="宋体" w:hint="default"/>
          <w:sz w:val="24"/>
          <w:szCs w:val="24"/>
        </w:rPr>
      </w:pPr>
    </w:p>
    <w:p>
      <w:pPr>
        <w:spacing w:before="69"/>
        <w:ind w:left="5532" w:right="4148" w:firstLine="0"/>
        <w:jc w:val="center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48</w:t>
      </w:r>
    </w:p>
    <w:p>
      <w:pPr>
        <w:spacing w:after="0"/>
        <w:jc w:val="center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header="0" w:footer="246" w:top="1360" w:bottom="440" w:left="260" w:right="1640"/>
        </w:sectPr>
      </w:pPr>
    </w:p>
    <w:p>
      <w:pPr>
        <w:spacing w:line="240" w:lineRule="auto" w:before="9"/>
        <w:rPr>
          <w:rFonts w:ascii="Times New Roman" w:hAnsi="Times New Roman" w:cs="Times New Roman" w:eastAsia="Times New Roman" w:hint="default"/>
          <w:sz w:val="8"/>
          <w:szCs w:val="8"/>
        </w:rPr>
      </w:pPr>
    </w:p>
    <w:p>
      <w:pPr>
        <w:spacing w:line="283" w:lineRule="auto" w:before="15"/>
        <w:ind w:left="1535" w:right="109" w:firstLine="542"/>
        <w:jc w:val="both"/>
        <w:rPr>
          <w:rFonts w:ascii="宋体" w:hAnsi="宋体" w:cs="宋体" w:eastAsia="宋体" w:hint="default"/>
          <w:sz w:val="27"/>
          <w:szCs w:val="27"/>
        </w:rPr>
      </w:pPr>
      <w:r>
        <w:rPr>
          <w:rFonts w:ascii="Times New Roman" w:hAnsi="Times New Roman" w:cs="Times New Roman" w:eastAsia="Times New Roman" w:hint="default"/>
          <w:spacing w:val="-2"/>
          <w:sz w:val="27"/>
          <w:szCs w:val="27"/>
        </w:rPr>
        <w:t>2</w:t>
      </w:r>
      <w:r>
        <w:rPr>
          <w:rFonts w:ascii="宋体" w:hAnsi="宋体" w:cs="宋体" w:eastAsia="宋体" w:hint="default"/>
          <w:spacing w:val="-2"/>
          <w:sz w:val="27"/>
          <w:szCs w:val="27"/>
        </w:rPr>
        <w:t>、</w:t>
      </w:r>
      <w:r>
        <w:rPr>
          <w:rFonts w:ascii="Times New Roman" w:hAnsi="Times New Roman" w:cs="Times New Roman" w:eastAsia="Times New Roman" w:hint="default"/>
          <w:spacing w:val="-2"/>
          <w:sz w:val="27"/>
          <w:szCs w:val="27"/>
        </w:rPr>
        <w:t>2008</w:t>
      </w:r>
      <w:r>
        <w:rPr>
          <w:rFonts w:ascii="宋体" w:hAnsi="宋体" w:cs="宋体" w:eastAsia="宋体" w:hint="default"/>
          <w:spacing w:val="-2"/>
          <w:sz w:val="27"/>
          <w:szCs w:val="27"/>
        </w:rPr>
        <w:t>年</w:t>
      </w:r>
      <w:r>
        <w:rPr>
          <w:rFonts w:ascii="Times New Roman" w:hAnsi="Times New Roman" w:cs="Times New Roman" w:eastAsia="Times New Roman" w:hint="default"/>
          <w:spacing w:val="-2"/>
          <w:sz w:val="27"/>
          <w:szCs w:val="27"/>
        </w:rPr>
        <w:t>5</w:t>
      </w:r>
      <w:r>
        <w:rPr>
          <w:rFonts w:ascii="宋体" w:hAnsi="宋体" w:cs="宋体" w:eastAsia="宋体" w:hint="default"/>
          <w:spacing w:val="-2"/>
          <w:sz w:val="27"/>
          <w:szCs w:val="27"/>
        </w:rPr>
        <w:t>月</w:t>
      </w:r>
      <w:r>
        <w:rPr>
          <w:rFonts w:ascii="Times New Roman" w:hAnsi="Times New Roman" w:cs="Times New Roman" w:eastAsia="Times New Roman" w:hint="default"/>
          <w:spacing w:val="-2"/>
          <w:sz w:val="27"/>
          <w:szCs w:val="27"/>
        </w:rPr>
        <w:t>27</w:t>
      </w:r>
      <w:r>
        <w:rPr>
          <w:rFonts w:ascii="宋体" w:hAnsi="宋体" w:cs="宋体" w:eastAsia="宋体" w:hint="default"/>
          <w:spacing w:val="-2"/>
          <w:sz w:val="27"/>
          <w:szCs w:val="27"/>
        </w:rPr>
        <w:t>日</w:t>
      </w:r>
      <w:r>
        <w:rPr>
          <w:rFonts w:ascii="宋体" w:hAnsi="宋体" w:cs="宋体" w:eastAsia="宋体" w:hint="default"/>
          <w:spacing w:val="-2"/>
          <w:sz w:val="27"/>
          <w:szCs w:val="27"/>
        </w:rPr>
        <w:t>，本公司第</w:t>
      </w:r>
      <w:r>
        <w:rPr>
          <w:rFonts w:ascii="宋体" w:hAnsi="宋体" w:cs="宋体" w:eastAsia="宋体" w:hint="default"/>
          <w:spacing w:val="-2"/>
          <w:sz w:val="27"/>
          <w:szCs w:val="27"/>
        </w:rPr>
        <w:t>一</w:t>
      </w:r>
      <w:r>
        <w:rPr>
          <w:rFonts w:ascii="宋体" w:hAnsi="宋体" w:cs="宋体" w:eastAsia="宋体" w:hint="default"/>
          <w:spacing w:val="-2"/>
          <w:sz w:val="27"/>
          <w:szCs w:val="27"/>
        </w:rPr>
        <w:t>大</w:t>
      </w:r>
      <w:r>
        <w:rPr>
          <w:rFonts w:ascii="宋体" w:hAnsi="宋体" w:cs="宋体" w:eastAsia="宋体" w:hint="default"/>
          <w:spacing w:val="-2"/>
          <w:sz w:val="27"/>
          <w:szCs w:val="27"/>
        </w:rPr>
        <w:t>股东</w:t>
      </w:r>
      <w:r>
        <w:rPr>
          <w:rFonts w:ascii="宋体" w:hAnsi="宋体" w:cs="宋体" w:eastAsia="宋体" w:hint="default"/>
          <w:spacing w:val="-2"/>
          <w:sz w:val="27"/>
          <w:szCs w:val="27"/>
        </w:rPr>
        <w:t>物</w:t>
      </w:r>
      <w:r>
        <w:rPr>
          <w:rFonts w:ascii="宋体" w:hAnsi="宋体" w:cs="宋体" w:eastAsia="宋体" w:hint="default"/>
          <w:spacing w:val="-2"/>
          <w:sz w:val="27"/>
          <w:szCs w:val="27"/>
        </w:rPr>
        <w:t>华实</w:t>
      </w:r>
      <w:r>
        <w:rPr>
          <w:rFonts w:ascii="宋体" w:hAnsi="宋体" w:cs="宋体" w:eastAsia="宋体" w:hint="default"/>
          <w:spacing w:val="-2"/>
          <w:sz w:val="27"/>
          <w:szCs w:val="27"/>
        </w:rPr>
        <w:t>业股份</w:t>
      </w:r>
      <w:r>
        <w:rPr>
          <w:rFonts w:ascii="宋体" w:hAnsi="宋体" w:cs="宋体" w:eastAsia="宋体" w:hint="default"/>
          <w:spacing w:val="-2"/>
          <w:sz w:val="27"/>
          <w:szCs w:val="27"/>
        </w:rPr>
        <w:t>有限公司</w:t>
      </w:r>
      <w:r>
        <w:rPr>
          <w:rFonts w:ascii="宋体" w:hAnsi="宋体" w:cs="宋体" w:eastAsia="宋体" w:hint="default"/>
          <w:spacing w:val="-2"/>
          <w:sz w:val="27"/>
          <w:szCs w:val="27"/>
        </w:rPr>
        <w:t>（</w:t>
      </w:r>
      <w:r>
        <w:rPr>
          <w:rFonts w:ascii="宋体" w:hAnsi="宋体" w:cs="宋体" w:eastAsia="宋体" w:hint="default"/>
          <w:spacing w:val="-2"/>
          <w:sz w:val="27"/>
          <w:szCs w:val="27"/>
        </w:rPr>
        <w:t>以</w:t>
      </w:r>
      <w:r>
        <w:rPr>
          <w:rFonts w:ascii="宋体" w:hAnsi="宋体" w:cs="宋体" w:eastAsia="宋体" w:hint="default"/>
          <w:w w:val="99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下</w:t>
      </w:r>
      <w:r>
        <w:rPr>
          <w:rFonts w:ascii="宋体" w:hAnsi="宋体" w:cs="宋体" w:eastAsia="宋体" w:hint="default"/>
          <w:sz w:val="27"/>
          <w:szCs w:val="27"/>
        </w:rPr>
        <w:t>简称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“</w:t>
      </w:r>
      <w:r>
        <w:rPr>
          <w:rFonts w:ascii="宋体" w:hAnsi="宋体" w:cs="宋体" w:eastAsia="宋体" w:hint="default"/>
          <w:sz w:val="27"/>
          <w:szCs w:val="27"/>
        </w:rPr>
        <w:t>物</w:t>
      </w:r>
      <w:r>
        <w:rPr>
          <w:rFonts w:ascii="宋体" w:hAnsi="宋体" w:cs="宋体" w:eastAsia="宋体" w:hint="default"/>
          <w:sz w:val="27"/>
          <w:szCs w:val="27"/>
        </w:rPr>
        <w:t>华实</w:t>
      </w:r>
      <w:r>
        <w:rPr>
          <w:rFonts w:ascii="宋体" w:hAnsi="宋体" w:cs="宋体" w:eastAsia="宋体" w:hint="default"/>
          <w:sz w:val="27"/>
          <w:szCs w:val="27"/>
        </w:rPr>
        <w:t>业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”</w:t>
      </w:r>
      <w:r>
        <w:rPr>
          <w:rFonts w:ascii="宋体" w:hAnsi="宋体" w:cs="宋体" w:eastAsia="宋体" w:hint="default"/>
          <w:sz w:val="27"/>
          <w:szCs w:val="27"/>
        </w:rPr>
        <w:t>）</w:t>
      </w:r>
      <w:r>
        <w:rPr>
          <w:rFonts w:ascii="宋体" w:hAnsi="宋体" w:cs="宋体" w:eastAsia="宋体" w:hint="default"/>
          <w:sz w:val="27"/>
          <w:szCs w:val="27"/>
        </w:rPr>
        <w:t>实际</w:t>
      </w:r>
      <w:r>
        <w:rPr>
          <w:rFonts w:ascii="宋体" w:hAnsi="宋体" w:cs="宋体" w:eastAsia="宋体" w:hint="default"/>
          <w:sz w:val="27"/>
          <w:szCs w:val="27"/>
        </w:rPr>
        <w:t>控制</w:t>
      </w:r>
      <w:r>
        <w:rPr>
          <w:rFonts w:ascii="宋体" w:hAnsi="宋体" w:cs="宋体" w:eastAsia="宋体" w:hint="default"/>
          <w:sz w:val="27"/>
          <w:szCs w:val="27"/>
        </w:rPr>
        <w:t>人</w:t>
      </w:r>
      <w:r>
        <w:rPr>
          <w:rFonts w:ascii="宋体" w:hAnsi="宋体" w:cs="宋体" w:eastAsia="宋体" w:hint="default"/>
          <w:sz w:val="27"/>
          <w:szCs w:val="27"/>
        </w:rPr>
        <w:t>林晓滨</w:t>
      </w:r>
      <w:r>
        <w:rPr>
          <w:rFonts w:ascii="宋体" w:hAnsi="宋体" w:cs="宋体" w:eastAsia="宋体" w:hint="default"/>
          <w:sz w:val="27"/>
          <w:szCs w:val="27"/>
        </w:rPr>
        <w:t>先生（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GrantLin</w:t>
      </w:r>
      <w:r>
        <w:rPr>
          <w:rFonts w:ascii="Times New Roman" w:hAnsi="Times New Roman" w:cs="Times New Roman" w:eastAsia="Times New Roman" w:hint="default"/>
          <w:spacing w:val="51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Xiao-Bin</w:t>
      </w:r>
      <w:r>
        <w:rPr>
          <w:rFonts w:ascii="宋体" w:hAnsi="宋体" w:cs="宋体" w:eastAsia="宋体" w:hint="default"/>
          <w:sz w:val="27"/>
          <w:szCs w:val="27"/>
        </w:rPr>
        <w:t>）</w:t>
      </w:r>
      <w:r>
        <w:rPr>
          <w:rFonts w:ascii="宋体" w:hAnsi="宋体" w:cs="宋体" w:eastAsia="宋体" w:hint="default"/>
          <w:sz w:val="27"/>
          <w:szCs w:val="27"/>
        </w:rPr>
        <w:t>与</w:t>
      </w:r>
      <w:r>
        <w:rPr>
          <w:rFonts w:ascii="宋体" w:hAnsi="宋体" w:cs="宋体" w:eastAsia="宋体" w:hint="default"/>
          <w:sz w:val="27"/>
          <w:szCs w:val="27"/>
        </w:rPr>
        <w:t>自</w:t>
      </w:r>
      <w:r>
        <w:rPr>
          <w:rFonts w:ascii="宋体" w:hAnsi="宋体" w:cs="宋体" w:eastAsia="宋体" w:hint="default"/>
          <w:w w:val="99"/>
          <w:sz w:val="27"/>
          <w:szCs w:val="27"/>
        </w:rPr>
        <w:t> </w:t>
      </w:r>
      <w:r>
        <w:rPr>
          <w:rFonts w:ascii="宋体" w:hAnsi="宋体" w:cs="宋体" w:eastAsia="宋体" w:hint="default"/>
          <w:spacing w:val="-2"/>
          <w:w w:val="99"/>
          <w:sz w:val="27"/>
          <w:szCs w:val="27"/>
        </w:rPr>
        <w:t>然</w:t>
      </w:r>
      <w:r>
        <w:rPr>
          <w:rFonts w:ascii="宋体" w:hAnsi="宋体" w:cs="宋体" w:eastAsia="宋体" w:hint="default"/>
          <w:spacing w:val="-2"/>
          <w:w w:val="99"/>
          <w:sz w:val="27"/>
          <w:szCs w:val="27"/>
        </w:rPr>
        <w:t>人</w:t>
      </w:r>
      <w:r>
        <w:rPr>
          <w:rFonts w:ascii="宋体" w:hAnsi="宋体" w:cs="宋体" w:eastAsia="宋体" w:hint="default"/>
          <w:spacing w:val="-2"/>
          <w:w w:val="99"/>
          <w:sz w:val="27"/>
          <w:szCs w:val="27"/>
        </w:rPr>
        <w:t>姜放先生（</w:t>
      </w:r>
      <w:r>
        <w:rPr>
          <w:rFonts w:ascii="Times New Roman" w:hAnsi="Times New Roman" w:cs="Times New Roman" w:eastAsia="Times New Roman" w:hint="default"/>
          <w:spacing w:val="-2"/>
          <w:w w:val="99"/>
          <w:sz w:val="27"/>
          <w:szCs w:val="27"/>
        </w:rPr>
        <w:t>Frank</w:t>
      </w:r>
      <w:r>
        <w:rPr>
          <w:rFonts w:ascii="Times New Roman" w:hAnsi="Times New Roman" w:cs="Times New Roman" w:eastAsia="Times New Roman" w:hint="default"/>
          <w:w w:val="99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pacing w:val="-8"/>
          <w:w w:val="99"/>
          <w:sz w:val="27"/>
          <w:szCs w:val="27"/>
        </w:rPr>
        <w:t>Jiang</w:t>
      </w:r>
      <w:r>
        <w:rPr>
          <w:rFonts w:ascii="宋体" w:hAnsi="宋体" w:cs="宋体" w:eastAsia="宋体" w:hint="default"/>
          <w:spacing w:val="-8"/>
          <w:w w:val="99"/>
          <w:sz w:val="27"/>
          <w:szCs w:val="27"/>
        </w:rPr>
        <w:t>）</w:t>
      </w:r>
      <w:r>
        <w:rPr>
          <w:rFonts w:ascii="宋体" w:hAnsi="宋体" w:cs="宋体" w:eastAsia="宋体" w:hint="default"/>
          <w:spacing w:val="-8"/>
          <w:w w:val="99"/>
          <w:sz w:val="27"/>
          <w:szCs w:val="27"/>
        </w:rPr>
        <w:t>签署《</w:t>
      </w:r>
      <w:r>
        <w:rPr>
          <w:rFonts w:ascii="宋体" w:hAnsi="宋体" w:cs="宋体" w:eastAsia="宋体" w:hint="default"/>
          <w:spacing w:val="-8"/>
          <w:w w:val="99"/>
          <w:sz w:val="27"/>
          <w:szCs w:val="27"/>
        </w:rPr>
        <w:t>股</w:t>
      </w:r>
      <w:r>
        <w:rPr>
          <w:rFonts w:ascii="宋体" w:hAnsi="宋体" w:cs="宋体" w:eastAsia="宋体" w:hint="default"/>
          <w:spacing w:val="-8"/>
          <w:w w:val="99"/>
          <w:sz w:val="27"/>
          <w:szCs w:val="27"/>
        </w:rPr>
        <w:t>权转</w:t>
      </w:r>
      <w:r>
        <w:rPr>
          <w:rFonts w:ascii="宋体" w:hAnsi="宋体" w:cs="宋体" w:eastAsia="宋体" w:hint="default"/>
          <w:spacing w:val="-8"/>
          <w:w w:val="99"/>
          <w:sz w:val="27"/>
          <w:szCs w:val="27"/>
        </w:rPr>
        <w:t>换</w:t>
      </w:r>
      <w:r>
        <w:rPr>
          <w:rFonts w:ascii="宋体" w:hAnsi="宋体" w:cs="宋体" w:eastAsia="宋体" w:hint="default"/>
          <w:spacing w:val="-8"/>
          <w:w w:val="99"/>
          <w:sz w:val="27"/>
          <w:szCs w:val="27"/>
        </w:rPr>
        <w:t>及</w:t>
      </w:r>
      <w:r>
        <w:rPr>
          <w:rFonts w:ascii="宋体" w:hAnsi="宋体" w:cs="宋体" w:eastAsia="宋体" w:hint="default"/>
          <w:spacing w:val="-8"/>
          <w:w w:val="99"/>
          <w:sz w:val="27"/>
          <w:szCs w:val="27"/>
        </w:rPr>
        <w:t>股</w:t>
      </w:r>
      <w:r>
        <w:rPr>
          <w:rFonts w:ascii="宋体" w:hAnsi="宋体" w:cs="宋体" w:eastAsia="宋体" w:hint="default"/>
          <w:spacing w:val="-8"/>
          <w:w w:val="99"/>
          <w:sz w:val="27"/>
          <w:szCs w:val="27"/>
        </w:rPr>
        <w:t>权</w:t>
      </w:r>
      <w:r>
        <w:rPr>
          <w:rFonts w:ascii="宋体" w:hAnsi="宋体" w:cs="宋体" w:eastAsia="宋体" w:hint="default"/>
          <w:spacing w:val="-8"/>
          <w:w w:val="99"/>
          <w:sz w:val="27"/>
          <w:szCs w:val="27"/>
        </w:rPr>
        <w:t>置</w:t>
      </w:r>
      <w:r>
        <w:rPr>
          <w:rFonts w:ascii="宋体" w:hAnsi="宋体" w:cs="宋体" w:eastAsia="宋体" w:hint="default"/>
          <w:spacing w:val="-8"/>
          <w:w w:val="99"/>
          <w:sz w:val="27"/>
          <w:szCs w:val="27"/>
        </w:rPr>
        <w:t>换</w:t>
      </w:r>
      <w:r>
        <w:rPr>
          <w:rFonts w:ascii="宋体" w:hAnsi="宋体" w:cs="宋体" w:eastAsia="宋体" w:hint="default"/>
          <w:spacing w:val="-8"/>
          <w:w w:val="99"/>
          <w:sz w:val="27"/>
          <w:szCs w:val="27"/>
        </w:rPr>
        <w:t>协</w:t>
      </w:r>
      <w:r>
        <w:rPr>
          <w:rFonts w:ascii="宋体" w:hAnsi="宋体" w:cs="宋体" w:eastAsia="宋体" w:hint="default"/>
          <w:spacing w:val="-8"/>
          <w:w w:val="99"/>
          <w:sz w:val="27"/>
          <w:szCs w:val="27"/>
        </w:rPr>
        <w:t>议</w:t>
      </w:r>
      <w:r>
        <w:rPr>
          <w:rFonts w:ascii="宋体" w:hAnsi="宋体" w:cs="宋体" w:eastAsia="宋体" w:hint="default"/>
          <w:spacing w:val="-8"/>
          <w:w w:val="99"/>
          <w:sz w:val="27"/>
          <w:szCs w:val="27"/>
        </w:rPr>
        <w:t>》</w:t>
      </w:r>
      <w:r>
        <w:rPr>
          <w:rFonts w:ascii="宋体" w:hAnsi="宋体" w:cs="宋体" w:eastAsia="宋体" w:hint="default"/>
          <w:spacing w:val="-8"/>
          <w:w w:val="99"/>
          <w:sz w:val="27"/>
          <w:szCs w:val="27"/>
        </w:rPr>
        <w:t>，</w:t>
      </w:r>
      <w:r>
        <w:rPr>
          <w:rFonts w:ascii="宋体" w:hAnsi="宋体" w:cs="宋体" w:eastAsia="宋体" w:hint="default"/>
          <w:spacing w:val="-8"/>
          <w:w w:val="99"/>
          <w:sz w:val="27"/>
          <w:szCs w:val="27"/>
        </w:rPr>
        <w:t>林晓滨</w:t>
      </w:r>
      <w:r>
        <w:rPr>
          <w:rFonts w:ascii="宋体" w:hAnsi="宋体" w:cs="宋体" w:eastAsia="宋体" w:hint="default"/>
          <w:spacing w:val="-129"/>
          <w:w w:val="99"/>
          <w:sz w:val="27"/>
          <w:szCs w:val="27"/>
        </w:rPr>
        <w:t> </w:t>
      </w:r>
      <w:r>
        <w:rPr>
          <w:rFonts w:ascii="宋体" w:hAnsi="宋体" w:cs="宋体" w:eastAsia="宋体" w:hint="default"/>
          <w:spacing w:val="-129"/>
          <w:w w:val="99"/>
          <w:sz w:val="27"/>
          <w:szCs w:val="27"/>
        </w:rPr>
      </w:r>
      <w:r>
        <w:rPr>
          <w:rFonts w:ascii="宋体" w:hAnsi="宋体" w:cs="宋体" w:eastAsia="宋体" w:hint="default"/>
          <w:sz w:val="27"/>
          <w:szCs w:val="27"/>
        </w:rPr>
        <w:t>将</w:t>
      </w:r>
      <w:r>
        <w:rPr>
          <w:rFonts w:ascii="宋体" w:hAnsi="宋体" w:cs="宋体" w:eastAsia="宋体" w:hint="default"/>
          <w:sz w:val="27"/>
          <w:szCs w:val="27"/>
        </w:rPr>
        <w:t>所</w:t>
      </w:r>
      <w:r>
        <w:rPr>
          <w:rFonts w:ascii="宋体" w:hAnsi="宋体" w:cs="宋体" w:eastAsia="宋体" w:hint="default"/>
          <w:sz w:val="27"/>
          <w:szCs w:val="27"/>
        </w:rPr>
        <w:t>持</w:t>
      </w:r>
      <w:r>
        <w:rPr>
          <w:rFonts w:ascii="宋体" w:hAnsi="宋体" w:cs="宋体" w:eastAsia="宋体" w:hint="default"/>
          <w:sz w:val="27"/>
          <w:szCs w:val="27"/>
        </w:rPr>
        <w:t>有的</w:t>
      </w:r>
      <w:r>
        <w:rPr>
          <w:rFonts w:ascii="宋体" w:hAnsi="宋体" w:cs="宋体" w:eastAsia="宋体" w:hint="default"/>
          <w:sz w:val="27"/>
          <w:szCs w:val="27"/>
        </w:rPr>
        <w:t>香</w:t>
      </w:r>
      <w:r>
        <w:rPr>
          <w:rFonts w:ascii="宋体" w:hAnsi="宋体" w:cs="宋体" w:eastAsia="宋体" w:hint="default"/>
          <w:sz w:val="27"/>
          <w:szCs w:val="27"/>
        </w:rPr>
        <w:t>港</w:t>
      </w:r>
      <w:r>
        <w:rPr>
          <w:rFonts w:ascii="宋体" w:hAnsi="宋体" w:cs="宋体" w:eastAsia="宋体" w:hint="default"/>
          <w:sz w:val="27"/>
          <w:szCs w:val="27"/>
        </w:rPr>
        <w:t>物</w:t>
      </w:r>
      <w:r>
        <w:rPr>
          <w:rFonts w:ascii="宋体" w:hAnsi="宋体" w:cs="宋体" w:eastAsia="宋体" w:hint="default"/>
          <w:sz w:val="27"/>
          <w:szCs w:val="27"/>
        </w:rPr>
        <w:t>华</w:t>
      </w:r>
      <w:r>
        <w:rPr>
          <w:rFonts w:ascii="宋体" w:hAnsi="宋体" w:cs="宋体" w:eastAsia="宋体" w:hint="default"/>
          <w:sz w:val="27"/>
          <w:szCs w:val="27"/>
        </w:rPr>
        <w:t>股东</w:t>
      </w:r>
      <w:r>
        <w:rPr>
          <w:rFonts w:ascii="宋体" w:hAnsi="宋体" w:cs="宋体" w:eastAsia="宋体" w:hint="default"/>
          <w:sz w:val="27"/>
          <w:szCs w:val="27"/>
        </w:rPr>
        <w:t>金</w:t>
      </w:r>
      <w:r>
        <w:rPr>
          <w:rFonts w:ascii="宋体" w:hAnsi="宋体" w:cs="宋体" w:eastAsia="宋体" w:hint="default"/>
          <w:sz w:val="27"/>
          <w:szCs w:val="27"/>
        </w:rPr>
        <w:t>叶</w:t>
      </w:r>
      <w:r>
        <w:rPr>
          <w:rFonts w:ascii="宋体" w:hAnsi="宋体" w:cs="宋体" w:eastAsia="宋体" w:hint="default"/>
          <w:sz w:val="27"/>
          <w:szCs w:val="27"/>
        </w:rPr>
        <w:t>有限公司</w:t>
      </w:r>
      <w:r>
        <w:rPr>
          <w:rFonts w:ascii="宋体" w:hAnsi="宋体" w:cs="宋体" w:eastAsia="宋体" w:hint="default"/>
          <w:sz w:val="27"/>
          <w:szCs w:val="27"/>
        </w:rPr>
        <w:t>（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Gold Petal Company</w:t>
      </w:r>
      <w:r>
        <w:rPr>
          <w:rFonts w:ascii="Times New Roman" w:hAnsi="Times New Roman" w:cs="Times New Roman" w:eastAsia="Times New Roman" w:hint="default"/>
          <w:spacing w:val="-18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Limited</w:t>
      </w:r>
      <w:r>
        <w:rPr>
          <w:rFonts w:ascii="宋体" w:hAnsi="宋体" w:cs="宋体" w:eastAsia="宋体" w:hint="default"/>
          <w:sz w:val="27"/>
          <w:szCs w:val="27"/>
        </w:rPr>
        <w:t>）</w:t>
      </w:r>
      <w:r>
        <w:rPr>
          <w:rFonts w:ascii="宋体" w:hAnsi="宋体" w:cs="宋体" w:eastAsia="宋体" w:hint="default"/>
          <w:w w:val="99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  <w:t>和</w:t>
      </w:r>
      <w:r>
        <w:rPr>
          <w:rFonts w:ascii="宋体" w:hAnsi="宋体" w:cs="宋体" w:eastAsia="宋体" w:hint="default"/>
          <w:sz w:val="27"/>
          <w:szCs w:val="27"/>
        </w:rPr>
        <w:t>好</w:t>
      </w:r>
      <w:r>
        <w:rPr>
          <w:rFonts w:ascii="宋体" w:hAnsi="宋体" w:cs="宋体" w:eastAsia="宋体" w:hint="default"/>
          <w:sz w:val="27"/>
          <w:szCs w:val="27"/>
        </w:rPr>
        <w:t>时</w:t>
      </w:r>
      <w:r>
        <w:rPr>
          <w:rFonts w:ascii="宋体" w:hAnsi="宋体" w:cs="宋体" w:eastAsia="宋体" w:hint="default"/>
          <w:sz w:val="27"/>
          <w:szCs w:val="27"/>
        </w:rPr>
        <w:t>全</w:t>
      </w:r>
      <w:r>
        <w:rPr>
          <w:rFonts w:ascii="宋体" w:hAnsi="宋体" w:cs="宋体" w:eastAsia="宋体" w:hint="default"/>
          <w:sz w:val="27"/>
          <w:szCs w:val="27"/>
        </w:rPr>
        <w:t>球</w:t>
      </w:r>
      <w:r>
        <w:rPr>
          <w:rFonts w:ascii="宋体" w:hAnsi="宋体" w:cs="宋体" w:eastAsia="宋体" w:hint="default"/>
          <w:sz w:val="27"/>
          <w:szCs w:val="27"/>
        </w:rPr>
        <w:t>有限公司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(Prime Time </w:t>
      </w:r>
      <w:r>
        <w:rPr>
          <w:rFonts w:ascii="Times New Roman" w:hAnsi="Times New Roman" w:cs="Times New Roman" w:eastAsia="Times New Roman" w:hint="default"/>
          <w:spacing w:val="-6"/>
          <w:sz w:val="27"/>
          <w:szCs w:val="27"/>
        </w:rPr>
        <w:t>World </w:t>
      </w:r>
      <w:r>
        <w:rPr>
          <w:rFonts w:ascii="Times New Roman" w:hAnsi="Times New Roman" w:cs="Times New Roman" w:eastAsia="Times New Roman" w:hint="default"/>
          <w:spacing w:val="-4"/>
          <w:sz w:val="27"/>
          <w:szCs w:val="27"/>
        </w:rPr>
        <w:t>Wide</w:t>
      </w:r>
      <w:r>
        <w:rPr>
          <w:rFonts w:ascii="Times New Roman" w:hAnsi="Times New Roman" w:cs="Times New Roman" w:eastAsia="Times New Roman" w:hint="default"/>
          <w:spacing w:val="39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Corporation)</w:t>
      </w:r>
      <w:r>
        <w:rPr>
          <w:rFonts w:ascii="宋体" w:hAnsi="宋体" w:cs="宋体" w:eastAsia="宋体" w:hint="default"/>
          <w:sz w:val="27"/>
          <w:szCs w:val="27"/>
        </w:rPr>
        <w:t>的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100%</w:t>
      </w:r>
      <w:r>
        <w:rPr>
          <w:rFonts w:ascii="宋体" w:hAnsi="宋体" w:cs="宋体" w:eastAsia="宋体" w:hint="default"/>
          <w:sz w:val="27"/>
          <w:szCs w:val="27"/>
        </w:rPr>
        <w:t>股</w:t>
      </w:r>
      <w:r>
        <w:rPr>
          <w:rFonts w:ascii="宋体" w:hAnsi="宋体" w:cs="宋体" w:eastAsia="宋体" w:hint="default"/>
          <w:sz w:val="27"/>
          <w:szCs w:val="27"/>
        </w:rPr>
        <w:t>权</w:t>
      </w:r>
      <w:r>
        <w:rPr>
          <w:rFonts w:ascii="宋体" w:hAnsi="宋体" w:cs="宋体" w:eastAsia="宋体" w:hint="default"/>
          <w:w w:val="99"/>
          <w:sz w:val="27"/>
          <w:szCs w:val="27"/>
        </w:rPr>
        <w:t> </w:t>
      </w:r>
      <w:r>
        <w:rPr>
          <w:rFonts w:ascii="宋体" w:hAnsi="宋体" w:cs="宋体" w:eastAsia="宋体" w:hint="default"/>
          <w:spacing w:val="-4"/>
          <w:w w:val="95"/>
          <w:sz w:val="27"/>
          <w:szCs w:val="27"/>
        </w:rPr>
        <w:t>全</w:t>
      </w:r>
      <w:r>
        <w:rPr>
          <w:rFonts w:ascii="宋体" w:hAnsi="宋体" w:cs="宋体" w:eastAsia="宋体" w:hint="default"/>
          <w:spacing w:val="-4"/>
          <w:w w:val="95"/>
          <w:sz w:val="27"/>
          <w:szCs w:val="27"/>
        </w:rPr>
        <w:t>部</w:t>
      </w:r>
      <w:r>
        <w:rPr>
          <w:rFonts w:ascii="宋体" w:hAnsi="宋体" w:cs="宋体" w:eastAsia="宋体" w:hint="default"/>
          <w:spacing w:val="-4"/>
          <w:w w:val="95"/>
          <w:sz w:val="27"/>
          <w:szCs w:val="27"/>
        </w:rPr>
        <w:t>转</w:t>
      </w:r>
      <w:r>
        <w:rPr>
          <w:rFonts w:ascii="宋体" w:hAnsi="宋体" w:cs="宋体" w:eastAsia="宋体" w:hint="default"/>
          <w:spacing w:val="-4"/>
          <w:w w:val="95"/>
          <w:sz w:val="27"/>
          <w:szCs w:val="27"/>
        </w:rPr>
        <w:t>让给</w:t>
      </w:r>
      <w:r>
        <w:rPr>
          <w:rFonts w:ascii="宋体" w:hAnsi="宋体" w:cs="宋体" w:eastAsia="宋体" w:hint="default"/>
          <w:spacing w:val="-4"/>
          <w:w w:val="95"/>
          <w:sz w:val="27"/>
          <w:szCs w:val="27"/>
        </w:rPr>
        <w:t>姜放</w:t>
      </w:r>
      <w:r>
        <w:rPr>
          <w:rFonts w:ascii="宋体" w:hAnsi="宋体" w:cs="宋体" w:eastAsia="宋体" w:hint="default"/>
          <w:spacing w:val="-4"/>
          <w:w w:val="95"/>
          <w:sz w:val="27"/>
          <w:szCs w:val="27"/>
        </w:rPr>
        <w:t>。</w:t>
      </w:r>
      <w:r>
        <w:rPr>
          <w:rFonts w:ascii="宋体" w:hAnsi="宋体" w:cs="宋体" w:eastAsia="宋体" w:hint="default"/>
          <w:spacing w:val="-4"/>
          <w:w w:val="95"/>
          <w:sz w:val="27"/>
          <w:szCs w:val="27"/>
        </w:rPr>
        <w:t>上</w:t>
      </w:r>
      <w:r>
        <w:rPr>
          <w:rFonts w:ascii="宋体" w:hAnsi="宋体" w:cs="宋体" w:eastAsia="宋体" w:hint="default"/>
          <w:spacing w:val="-4"/>
          <w:w w:val="95"/>
          <w:sz w:val="27"/>
          <w:szCs w:val="27"/>
        </w:rPr>
        <w:t>述</w:t>
      </w:r>
      <w:r>
        <w:rPr>
          <w:rFonts w:ascii="宋体" w:hAnsi="宋体" w:cs="宋体" w:eastAsia="宋体" w:hint="default"/>
          <w:spacing w:val="-4"/>
          <w:w w:val="95"/>
          <w:sz w:val="27"/>
          <w:szCs w:val="27"/>
        </w:rPr>
        <w:t>股</w:t>
      </w:r>
      <w:r>
        <w:rPr>
          <w:rFonts w:ascii="宋体" w:hAnsi="宋体" w:cs="宋体" w:eastAsia="宋体" w:hint="default"/>
          <w:spacing w:val="-4"/>
          <w:w w:val="95"/>
          <w:sz w:val="27"/>
          <w:szCs w:val="27"/>
        </w:rPr>
        <w:t>权转</w:t>
      </w:r>
      <w:r>
        <w:rPr>
          <w:rFonts w:ascii="宋体" w:hAnsi="宋体" w:cs="宋体" w:eastAsia="宋体" w:hint="default"/>
          <w:spacing w:val="-4"/>
          <w:w w:val="95"/>
          <w:sz w:val="27"/>
          <w:szCs w:val="27"/>
        </w:rPr>
        <w:t>让</w:t>
      </w:r>
      <w:r>
        <w:rPr>
          <w:rFonts w:ascii="宋体" w:hAnsi="宋体" w:cs="宋体" w:eastAsia="宋体" w:hint="default"/>
          <w:spacing w:val="-4"/>
          <w:w w:val="95"/>
          <w:sz w:val="27"/>
          <w:szCs w:val="27"/>
        </w:rPr>
        <w:t>完</w:t>
      </w:r>
      <w:r>
        <w:rPr>
          <w:rFonts w:ascii="宋体" w:hAnsi="宋体" w:cs="宋体" w:eastAsia="宋体" w:hint="default"/>
          <w:spacing w:val="-4"/>
          <w:w w:val="95"/>
          <w:sz w:val="27"/>
          <w:szCs w:val="27"/>
        </w:rPr>
        <w:t>成</w:t>
      </w:r>
      <w:r>
        <w:rPr>
          <w:rFonts w:ascii="宋体" w:hAnsi="宋体" w:cs="宋体" w:eastAsia="宋体" w:hint="default"/>
          <w:spacing w:val="-4"/>
          <w:w w:val="95"/>
          <w:sz w:val="27"/>
          <w:szCs w:val="27"/>
        </w:rPr>
        <w:t>后</w:t>
      </w:r>
      <w:r>
        <w:rPr>
          <w:rFonts w:ascii="宋体" w:hAnsi="宋体" w:cs="宋体" w:eastAsia="宋体" w:hint="default"/>
          <w:spacing w:val="-4"/>
          <w:w w:val="95"/>
          <w:sz w:val="27"/>
          <w:szCs w:val="27"/>
        </w:rPr>
        <w:t>，</w:t>
      </w:r>
      <w:r>
        <w:rPr>
          <w:rFonts w:ascii="宋体" w:hAnsi="宋体" w:cs="宋体" w:eastAsia="宋体" w:hint="default"/>
          <w:spacing w:val="-4"/>
          <w:w w:val="95"/>
          <w:sz w:val="27"/>
          <w:szCs w:val="27"/>
        </w:rPr>
        <w:t>姜放</w:t>
      </w:r>
      <w:r>
        <w:rPr>
          <w:rFonts w:ascii="宋体" w:hAnsi="宋体" w:cs="宋体" w:eastAsia="宋体" w:hint="default"/>
          <w:spacing w:val="-4"/>
          <w:w w:val="95"/>
          <w:sz w:val="27"/>
          <w:szCs w:val="27"/>
        </w:rPr>
        <w:t>将持</w:t>
      </w:r>
      <w:r>
        <w:rPr>
          <w:rFonts w:ascii="宋体" w:hAnsi="宋体" w:cs="宋体" w:eastAsia="宋体" w:hint="default"/>
          <w:spacing w:val="-4"/>
          <w:w w:val="95"/>
          <w:sz w:val="27"/>
          <w:szCs w:val="27"/>
        </w:rPr>
        <w:t>有</w:t>
      </w:r>
      <w:r>
        <w:rPr>
          <w:rFonts w:ascii="宋体" w:hAnsi="宋体" w:cs="宋体" w:eastAsia="宋体" w:hint="default"/>
          <w:spacing w:val="-4"/>
          <w:w w:val="95"/>
          <w:sz w:val="27"/>
          <w:szCs w:val="27"/>
        </w:rPr>
        <w:t>物</w:t>
      </w:r>
      <w:r>
        <w:rPr>
          <w:rFonts w:ascii="宋体" w:hAnsi="宋体" w:cs="宋体" w:eastAsia="宋体" w:hint="default"/>
          <w:spacing w:val="-4"/>
          <w:w w:val="95"/>
          <w:sz w:val="27"/>
          <w:szCs w:val="27"/>
        </w:rPr>
        <w:t>华实</w:t>
      </w:r>
      <w:r>
        <w:rPr>
          <w:rFonts w:ascii="宋体" w:hAnsi="宋体" w:cs="宋体" w:eastAsia="宋体" w:hint="default"/>
          <w:spacing w:val="-4"/>
          <w:w w:val="95"/>
          <w:sz w:val="27"/>
          <w:szCs w:val="27"/>
        </w:rPr>
        <w:t>业股东</w:t>
      </w:r>
      <w:r>
        <w:rPr>
          <w:rFonts w:ascii="Times New Roman" w:hAnsi="Times New Roman" w:cs="Times New Roman" w:eastAsia="Times New Roman" w:hint="default"/>
          <w:spacing w:val="-4"/>
          <w:w w:val="95"/>
          <w:sz w:val="27"/>
          <w:szCs w:val="27"/>
        </w:rPr>
        <w:t>100%</w:t>
      </w:r>
      <w:r>
        <w:rPr>
          <w:rFonts w:ascii="Times New Roman" w:hAnsi="Times New Roman" w:cs="Times New Roman" w:eastAsia="Times New Roman" w:hint="default"/>
          <w:spacing w:val="32"/>
          <w:w w:val="95"/>
          <w:sz w:val="27"/>
          <w:szCs w:val="27"/>
        </w:rPr>
        <w:t> </w:t>
      </w:r>
      <w:r>
        <w:rPr>
          <w:rFonts w:ascii="宋体" w:hAnsi="宋体" w:cs="宋体" w:eastAsia="宋体" w:hint="default"/>
          <w:spacing w:val="4"/>
          <w:sz w:val="27"/>
          <w:szCs w:val="27"/>
        </w:rPr>
        <w:t>的</w:t>
      </w:r>
      <w:r>
        <w:rPr>
          <w:rFonts w:ascii="宋体" w:hAnsi="宋体" w:cs="宋体" w:eastAsia="宋体" w:hint="default"/>
          <w:spacing w:val="4"/>
          <w:sz w:val="27"/>
          <w:szCs w:val="27"/>
        </w:rPr>
        <w:t>股</w:t>
      </w:r>
      <w:r>
        <w:rPr>
          <w:rFonts w:ascii="宋体" w:hAnsi="宋体" w:cs="宋体" w:eastAsia="宋体" w:hint="default"/>
          <w:spacing w:val="4"/>
          <w:sz w:val="27"/>
          <w:szCs w:val="27"/>
        </w:rPr>
        <w:t>权</w:t>
      </w:r>
      <w:r>
        <w:rPr>
          <w:rFonts w:ascii="宋体" w:hAnsi="宋体" w:cs="宋体" w:eastAsia="宋体" w:hint="default"/>
          <w:spacing w:val="4"/>
          <w:sz w:val="27"/>
          <w:szCs w:val="27"/>
        </w:rPr>
        <w:t>及</w:t>
      </w:r>
      <w:r>
        <w:rPr>
          <w:rFonts w:ascii="宋体" w:hAnsi="宋体" w:cs="宋体" w:eastAsia="宋体" w:hint="default"/>
          <w:spacing w:val="4"/>
          <w:sz w:val="27"/>
          <w:szCs w:val="27"/>
        </w:rPr>
        <w:t>物</w:t>
      </w:r>
      <w:r>
        <w:rPr>
          <w:rFonts w:ascii="宋体" w:hAnsi="宋体" w:cs="宋体" w:eastAsia="宋体" w:hint="default"/>
          <w:spacing w:val="4"/>
          <w:sz w:val="27"/>
          <w:szCs w:val="27"/>
        </w:rPr>
        <w:t>华实</w:t>
      </w:r>
      <w:r>
        <w:rPr>
          <w:rFonts w:ascii="宋体" w:hAnsi="宋体" w:cs="宋体" w:eastAsia="宋体" w:hint="default"/>
          <w:spacing w:val="4"/>
          <w:sz w:val="27"/>
          <w:szCs w:val="27"/>
        </w:rPr>
        <w:t>业</w:t>
      </w:r>
      <w:r>
        <w:rPr>
          <w:rFonts w:ascii="宋体" w:hAnsi="宋体" w:cs="宋体" w:eastAsia="宋体" w:hint="default"/>
          <w:spacing w:val="4"/>
          <w:sz w:val="27"/>
          <w:szCs w:val="27"/>
        </w:rPr>
        <w:t>所</w:t>
      </w:r>
      <w:r>
        <w:rPr>
          <w:rFonts w:ascii="宋体" w:hAnsi="宋体" w:cs="宋体" w:eastAsia="宋体" w:hint="default"/>
          <w:spacing w:val="4"/>
          <w:sz w:val="27"/>
          <w:szCs w:val="27"/>
        </w:rPr>
        <w:t>持</w:t>
      </w:r>
      <w:r>
        <w:rPr>
          <w:rFonts w:ascii="宋体" w:hAnsi="宋体" w:cs="宋体" w:eastAsia="宋体" w:hint="default"/>
          <w:spacing w:val="4"/>
          <w:sz w:val="27"/>
          <w:szCs w:val="27"/>
        </w:rPr>
        <w:t>有本公司</w:t>
      </w:r>
      <w:r>
        <w:rPr>
          <w:rFonts w:ascii="宋体" w:hAnsi="宋体" w:cs="宋体" w:eastAsia="宋体" w:hint="default"/>
          <w:spacing w:val="-4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7"/>
          <w:szCs w:val="27"/>
        </w:rPr>
        <w:t>30,730,838</w:t>
      </w:r>
      <w:r>
        <w:rPr>
          <w:rFonts w:ascii="宋体" w:hAnsi="宋体" w:cs="宋体" w:eastAsia="宋体" w:hint="default"/>
          <w:spacing w:val="2"/>
          <w:sz w:val="27"/>
          <w:szCs w:val="27"/>
        </w:rPr>
        <w:t>股份</w:t>
      </w:r>
      <w:r>
        <w:rPr>
          <w:rFonts w:ascii="Times New Roman" w:hAnsi="Times New Roman" w:cs="Times New Roman" w:eastAsia="Times New Roman" w:hint="default"/>
          <w:spacing w:val="2"/>
          <w:sz w:val="27"/>
          <w:szCs w:val="27"/>
        </w:rPr>
        <w:t>(</w:t>
      </w:r>
      <w:r>
        <w:rPr>
          <w:rFonts w:ascii="宋体" w:hAnsi="宋体" w:cs="宋体" w:eastAsia="宋体" w:hint="default"/>
          <w:spacing w:val="2"/>
          <w:sz w:val="27"/>
          <w:szCs w:val="27"/>
        </w:rPr>
        <w:t>占</w:t>
      </w:r>
      <w:r>
        <w:rPr>
          <w:rFonts w:ascii="宋体" w:hAnsi="宋体" w:cs="宋体" w:eastAsia="宋体" w:hint="default"/>
          <w:spacing w:val="2"/>
          <w:sz w:val="27"/>
          <w:szCs w:val="27"/>
        </w:rPr>
        <w:t>本公司</w:t>
      </w:r>
      <w:r>
        <w:rPr>
          <w:rFonts w:ascii="宋体" w:hAnsi="宋体" w:cs="宋体" w:eastAsia="宋体" w:hint="default"/>
          <w:spacing w:val="2"/>
          <w:sz w:val="27"/>
          <w:szCs w:val="27"/>
        </w:rPr>
        <w:t>股份总</w:t>
      </w:r>
      <w:r>
        <w:rPr>
          <w:rFonts w:ascii="宋体" w:hAnsi="宋体" w:cs="宋体" w:eastAsia="宋体" w:hint="default"/>
          <w:spacing w:val="2"/>
          <w:sz w:val="27"/>
          <w:szCs w:val="27"/>
        </w:rPr>
        <w:t>数</w:t>
      </w:r>
      <w:r>
        <w:rPr>
          <w:rFonts w:ascii="宋体" w:hAnsi="宋体" w:cs="宋体" w:eastAsia="宋体" w:hint="default"/>
          <w:spacing w:val="2"/>
          <w:sz w:val="27"/>
          <w:szCs w:val="27"/>
        </w:rPr>
        <w:t>的</w:t>
      </w:r>
      <w:r>
        <w:rPr>
          <w:rFonts w:ascii="宋体" w:hAnsi="宋体" w:cs="宋体" w:eastAsia="宋体" w:hint="default"/>
          <w:w w:val="99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15.46%)</w:t>
      </w:r>
      <w:r>
        <w:rPr>
          <w:rFonts w:ascii="宋体" w:hAnsi="宋体" w:cs="宋体" w:eastAsia="宋体" w:hint="default"/>
          <w:sz w:val="27"/>
          <w:szCs w:val="27"/>
        </w:rPr>
        <w:t>，</w:t>
      </w:r>
      <w:r>
        <w:rPr>
          <w:rFonts w:ascii="宋体" w:hAnsi="宋体" w:cs="宋体" w:eastAsia="宋体" w:hint="default"/>
          <w:sz w:val="27"/>
          <w:szCs w:val="27"/>
        </w:rPr>
        <w:t>成</w:t>
      </w:r>
      <w:r>
        <w:rPr>
          <w:rFonts w:ascii="宋体" w:hAnsi="宋体" w:cs="宋体" w:eastAsia="宋体" w:hint="default"/>
          <w:sz w:val="27"/>
          <w:szCs w:val="27"/>
        </w:rPr>
        <w:t>为本公司及</w:t>
      </w:r>
      <w:r>
        <w:rPr>
          <w:rFonts w:ascii="宋体" w:hAnsi="宋体" w:cs="宋体" w:eastAsia="宋体" w:hint="default"/>
          <w:sz w:val="27"/>
          <w:szCs w:val="27"/>
        </w:rPr>
        <w:t>物</w:t>
      </w:r>
      <w:r>
        <w:rPr>
          <w:rFonts w:ascii="宋体" w:hAnsi="宋体" w:cs="宋体" w:eastAsia="宋体" w:hint="default"/>
          <w:sz w:val="27"/>
          <w:szCs w:val="27"/>
        </w:rPr>
        <w:t>华实</w:t>
      </w:r>
      <w:r>
        <w:rPr>
          <w:rFonts w:ascii="宋体" w:hAnsi="宋体" w:cs="宋体" w:eastAsia="宋体" w:hint="default"/>
          <w:sz w:val="27"/>
          <w:szCs w:val="27"/>
        </w:rPr>
        <w:t>业</w:t>
      </w:r>
      <w:r>
        <w:rPr>
          <w:rFonts w:ascii="宋体" w:hAnsi="宋体" w:cs="宋体" w:eastAsia="宋体" w:hint="default"/>
          <w:sz w:val="27"/>
          <w:szCs w:val="27"/>
        </w:rPr>
        <w:t>的实际</w:t>
      </w:r>
      <w:r>
        <w:rPr>
          <w:rFonts w:ascii="宋体" w:hAnsi="宋体" w:cs="宋体" w:eastAsia="宋体" w:hint="default"/>
          <w:sz w:val="27"/>
          <w:szCs w:val="27"/>
        </w:rPr>
        <w:t>控制</w:t>
      </w:r>
      <w:r>
        <w:rPr>
          <w:rFonts w:ascii="宋体" w:hAnsi="宋体" w:cs="宋体" w:eastAsia="宋体" w:hint="default"/>
          <w:sz w:val="27"/>
          <w:szCs w:val="27"/>
        </w:rPr>
        <w:t>人。</w:t>
      </w:r>
    </w:p>
    <w:p>
      <w:pPr>
        <w:spacing w:before="43"/>
        <w:ind w:left="2077" w:right="1943" w:firstLine="0"/>
        <w:jc w:val="left"/>
        <w:rPr>
          <w:rFonts w:ascii="Microsoft JhengHei" w:hAnsi="Microsoft JhengHei" w:cs="Microsoft JhengHei" w:eastAsia="Microsoft JhengHei" w:hint="default"/>
          <w:sz w:val="27"/>
          <w:szCs w:val="27"/>
        </w:rPr>
      </w:pP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十三、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期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后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事项</w:t>
      </w:r>
      <w:r>
        <w:rPr>
          <w:rFonts w:ascii="Microsoft JhengHei" w:hAnsi="Microsoft JhengHei" w:cs="Microsoft JhengHei" w:eastAsia="Microsoft JhengHei" w:hint="default"/>
          <w:sz w:val="27"/>
          <w:szCs w:val="27"/>
        </w:rPr>
      </w:r>
    </w:p>
    <w:p>
      <w:pPr>
        <w:spacing w:before="57"/>
        <w:ind w:left="2077" w:right="0" w:firstLine="0"/>
        <w:jc w:val="left"/>
        <w:rPr>
          <w:rFonts w:ascii="宋体" w:hAnsi="宋体" w:cs="宋体" w:eastAsia="宋体" w:hint="default"/>
          <w:sz w:val="27"/>
          <w:szCs w:val="27"/>
        </w:rPr>
      </w:pPr>
      <w:r>
        <w:rPr>
          <w:rFonts w:ascii="Times New Roman" w:hAnsi="Times New Roman" w:cs="Times New Roman" w:eastAsia="Times New Roman" w:hint="default"/>
          <w:spacing w:val="7"/>
          <w:sz w:val="27"/>
          <w:szCs w:val="27"/>
        </w:rPr>
        <w:t>2008</w:t>
      </w:r>
      <w:r>
        <w:rPr>
          <w:rFonts w:ascii="宋体" w:hAnsi="宋体" w:cs="宋体" w:eastAsia="宋体" w:hint="default"/>
          <w:spacing w:val="7"/>
          <w:sz w:val="27"/>
          <w:szCs w:val="27"/>
        </w:rPr>
        <w:t>年</w:t>
      </w:r>
      <w:r>
        <w:rPr>
          <w:rFonts w:ascii="Times New Roman" w:hAnsi="Times New Roman" w:cs="Times New Roman" w:eastAsia="Times New Roman" w:hint="default"/>
          <w:spacing w:val="7"/>
          <w:sz w:val="27"/>
          <w:szCs w:val="27"/>
        </w:rPr>
        <w:t>12</w:t>
      </w:r>
      <w:r>
        <w:rPr>
          <w:rFonts w:ascii="宋体" w:hAnsi="宋体" w:cs="宋体" w:eastAsia="宋体" w:hint="default"/>
          <w:spacing w:val="7"/>
          <w:sz w:val="27"/>
          <w:szCs w:val="27"/>
        </w:rPr>
        <w:t>月</w:t>
      </w:r>
      <w:r>
        <w:rPr>
          <w:rFonts w:ascii="Times New Roman" w:hAnsi="Times New Roman" w:cs="Times New Roman" w:eastAsia="Times New Roman" w:hint="default"/>
          <w:spacing w:val="7"/>
          <w:sz w:val="27"/>
          <w:szCs w:val="27"/>
        </w:rPr>
        <w:t>29</w:t>
      </w:r>
      <w:r>
        <w:rPr>
          <w:rFonts w:ascii="宋体" w:hAnsi="宋体" w:cs="宋体" w:eastAsia="宋体" w:hint="default"/>
          <w:spacing w:val="7"/>
          <w:sz w:val="27"/>
          <w:szCs w:val="27"/>
        </w:rPr>
        <w:t>日</w:t>
      </w:r>
      <w:r>
        <w:rPr>
          <w:rFonts w:ascii="宋体" w:hAnsi="宋体" w:cs="宋体" w:eastAsia="宋体" w:hint="default"/>
          <w:spacing w:val="7"/>
          <w:sz w:val="27"/>
          <w:szCs w:val="27"/>
        </w:rPr>
        <w:t>本公司</w:t>
      </w:r>
      <w:r>
        <w:rPr>
          <w:rFonts w:ascii="宋体" w:hAnsi="宋体" w:cs="宋体" w:eastAsia="宋体" w:hint="default"/>
          <w:spacing w:val="7"/>
          <w:sz w:val="27"/>
          <w:szCs w:val="27"/>
        </w:rPr>
        <w:t>召</w:t>
      </w:r>
      <w:r>
        <w:rPr>
          <w:rFonts w:ascii="宋体" w:hAnsi="宋体" w:cs="宋体" w:eastAsia="宋体" w:hint="default"/>
          <w:spacing w:val="7"/>
          <w:sz w:val="27"/>
          <w:szCs w:val="27"/>
        </w:rPr>
        <w:t>开</w:t>
      </w:r>
      <w:r>
        <w:rPr>
          <w:rFonts w:ascii="宋体" w:hAnsi="宋体" w:cs="宋体" w:eastAsia="宋体" w:hint="default"/>
          <w:spacing w:val="7"/>
          <w:sz w:val="27"/>
          <w:szCs w:val="27"/>
        </w:rPr>
        <w:t>第六届董事会第六次会议审议通过了</w:t>
      </w:r>
      <w:r>
        <w:rPr>
          <w:rFonts w:ascii="宋体" w:hAnsi="宋体" w:cs="宋体" w:eastAsia="宋体" w:hint="default"/>
          <w:sz w:val="27"/>
          <w:szCs w:val="27"/>
        </w:rPr>
      </w:r>
    </w:p>
    <w:p>
      <w:pPr>
        <w:spacing w:line="292" w:lineRule="auto" w:before="68"/>
        <w:ind w:left="1535" w:right="109" w:firstLine="0"/>
        <w:jc w:val="both"/>
        <w:rPr>
          <w:rFonts w:ascii="宋体" w:hAnsi="宋体" w:cs="宋体" w:eastAsia="宋体" w:hint="default"/>
          <w:sz w:val="27"/>
          <w:szCs w:val="27"/>
        </w:rPr>
      </w:pPr>
      <w:r>
        <w:rPr>
          <w:rFonts w:ascii="宋体" w:hAnsi="宋体" w:cs="宋体" w:eastAsia="宋体" w:hint="default"/>
          <w:spacing w:val="-10"/>
          <w:w w:val="99"/>
          <w:sz w:val="27"/>
          <w:szCs w:val="27"/>
        </w:rPr>
        <w:t>《</w:t>
      </w:r>
      <w:r>
        <w:rPr>
          <w:rFonts w:ascii="宋体" w:hAnsi="宋体" w:cs="宋体" w:eastAsia="宋体" w:hint="default"/>
          <w:spacing w:val="-10"/>
          <w:w w:val="99"/>
          <w:sz w:val="27"/>
          <w:szCs w:val="27"/>
        </w:rPr>
        <w:t>关</w:t>
      </w:r>
      <w:r>
        <w:rPr>
          <w:rFonts w:ascii="宋体" w:hAnsi="宋体" w:cs="宋体" w:eastAsia="宋体" w:hint="default"/>
          <w:spacing w:val="-10"/>
          <w:w w:val="99"/>
          <w:sz w:val="27"/>
          <w:szCs w:val="27"/>
        </w:rPr>
        <w:t>于</w:t>
      </w:r>
      <w:r>
        <w:rPr>
          <w:rFonts w:ascii="宋体" w:hAnsi="宋体" w:cs="宋体" w:eastAsia="宋体" w:hint="default"/>
          <w:spacing w:val="-10"/>
          <w:w w:val="99"/>
          <w:sz w:val="27"/>
          <w:szCs w:val="27"/>
        </w:rPr>
        <w:t>公司</w:t>
      </w:r>
      <w:r>
        <w:rPr>
          <w:rFonts w:ascii="宋体" w:hAnsi="宋体" w:cs="宋体" w:eastAsia="宋体" w:hint="default"/>
          <w:spacing w:val="-10"/>
          <w:w w:val="99"/>
          <w:sz w:val="27"/>
          <w:szCs w:val="27"/>
        </w:rPr>
        <w:t>向沈阳</w:t>
      </w:r>
      <w:r>
        <w:rPr>
          <w:rFonts w:ascii="宋体" w:hAnsi="宋体" w:cs="宋体" w:eastAsia="宋体" w:hint="default"/>
          <w:spacing w:val="-10"/>
          <w:w w:val="99"/>
          <w:sz w:val="27"/>
          <w:szCs w:val="27"/>
        </w:rPr>
        <w:t>雅都</w:t>
      </w:r>
      <w:r>
        <w:rPr>
          <w:rFonts w:ascii="宋体" w:hAnsi="宋体" w:cs="宋体" w:eastAsia="宋体" w:hint="default"/>
          <w:spacing w:val="-10"/>
          <w:w w:val="99"/>
          <w:sz w:val="27"/>
          <w:szCs w:val="27"/>
        </w:rPr>
        <w:t>投</w:t>
      </w:r>
      <w:r>
        <w:rPr>
          <w:rFonts w:ascii="宋体" w:hAnsi="宋体" w:cs="宋体" w:eastAsia="宋体" w:hint="default"/>
          <w:spacing w:val="-10"/>
          <w:w w:val="99"/>
          <w:sz w:val="27"/>
          <w:szCs w:val="27"/>
        </w:rPr>
        <w:t>资有限公司</w:t>
      </w:r>
      <w:r>
        <w:rPr>
          <w:rFonts w:ascii="宋体" w:hAnsi="宋体" w:cs="宋体" w:eastAsia="宋体" w:hint="default"/>
          <w:spacing w:val="-10"/>
          <w:w w:val="99"/>
          <w:sz w:val="27"/>
          <w:szCs w:val="27"/>
        </w:rPr>
        <w:t>发</w:t>
      </w:r>
      <w:r>
        <w:rPr>
          <w:rFonts w:ascii="宋体" w:hAnsi="宋体" w:cs="宋体" w:eastAsia="宋体" w:hint="default"/>
          <w:spacing w:val="-10"/>
          <w:w w:val="99"/>
          <w:sz w:val="27"/>
          <w:szCs w:val="27"/>
        </w:rPr>
        <w:t>行</w:t>
      </w:r>
      <w:r>
        <w:rPr>
          <w:rFonts w:ascii="宋体" w:hAnsi="宋体" w:cs="宋体" w:eastAsia="宋体" w:hint="default"/>
          <w:spacing w:val="-10"/>
          <w:w w:val="99"/>
          <w:sz w:val="27"/>
          <w:szCs w:val="27"/>
        </w:rPr>
        <w:t>股份</w:t>
      </w:r>
      <w:r>
        <w:rPr>
          <w:rFonts w:ascii="宋体" w:hAnsi="宋体" w:cs="宋体" w:eastAsia="宋体" w:hint="default"/>
          <w:spacing w:val="-10"/>
          <w:w w:val="99"/>
          <w:sz w:val="27"/>
          <w:szCs w:val="27"/>
        </w:rPr>
        <w:t>购买</w:t>
      </w:r>
      <w:r>
        <w:rPr>
          <w:rFonts w:ascii="宋体" w:hAnsi="宋体" w:cs="宋体" w:eastAsia="宋体" w:hint="default"/>
          <w:spacing w:val="-10"/>
          <w:w w:val="99"/>
          <w:sz w:val="27"/>
          <w:szCs w:val="27"/>
        </w:rPr>
        <w:t>资</w:t>
      </w:r>
      <w:r>
        <w:rPr>
          <w:rFonts w:ascii="宋体" w:hAnsi="宋体" w:cs="宋体" w:eastAsia="宋体" w:hint="default"/>
          <w:spacing w:val="-10"/>
          <w:w w:val="99"/>
          <w:sz w:val="27"/>
          <w:szCs w:val="27"/>
        </w:rPr>
        <w:t>产</w:t>
      </w:r>
      <w:r>
        <w:rPr>
          <w:rFonts w:ascii="宋体" w:hAnsi="宋体" w:cs="宋体" w:eastAsia="宋体" w:hint="default"/>
          <w:spacing w:val="-10"/>
          <w:w w:val="99"/>
          <w:sz w:val="27"/>
          <w:szCs w:val="27"/>
        </w:rPr>
        <w:t>的议</w:t>
      </w:r>
      <w:r>
        <w:rPr>
          <w:rFonts w:ascii="宋体" w:hAnsi="宋体" w:cs="宋体" w:eastAsia="宋体" w:hint="default"/>
          <w:spacing w:val="-10"/>
          <w:w w:val="99"/>
          <w:sz w:val="27"/>
          <w:szCs w:val="27"/>
        </w:rPr>
        <w:t>案</w:t>
      </w:r>
      <w:r>
        <w:rPr>
          <w:rFonts w:ascii="宋体" w:hAnsi="宋体" w:cs="宋体" w:eastAsia="宋体" w:hint="default"/>
          <w:spacing w:val="-10"/>
          <w:w w:val="99"/>
          <w:sz w:val="27"/>
          <w:szCs w:val="27"/>
        </w:rPr>
        <w:t>》</w:t>
      </w:r>
      <w:r>
        <w:rPr>
          <w:rFonts w:ascii="宋体" w:hAnsi="宋体" w:cs="宋体" w:eastAsia="宋体" w:hint="default"/>
          <w:spacing w:val="-10"/>
          <w:w w:val="99"/>
          <w:sz w:val="27"/>
          <w:szCs w:val="27"/>
        </w:rPr>
        <w:t>，</w:t>
      </w:r>
      <w:r>
        <w:rPr>
          <w:rFonts w:ascii="宋体" w:hAnsi="宋体" w:cs="宋体" w:eastAsia="宋体" w:hint="default"/>
          <w:spacing w:val="-10"/>
          <w:w w:val="99"/>
          <w:sz w:val="27"/>
          <w:szCs w:val="27"/>
        </w:rPr>
        <w:t>《</w:t>
      </w:r>
      <w:r>
        <w:rPr>
          <w:rFonts w:ascii="宋体" w:hAnsi="宋体" w:cs="宋体" w:eastAsia="宋体" w:hint="default"/>
          <w:spacing w:val="-10"/>
          <w:w w:val="99"/>
          <w:sz w:val="27"/>
          <w:szCs w:val="27"/>
        </w:rPr>
        <w:t>公司</w:t>
      </w:r>
      <w:r>
        <w:rPr>
          <w:rFonts w:ascii="宋体" w:hAnsi="宋体" w:cs="宋体" w:eastAsia="宋体" w:hint="default"/>
          <w:spacing w:val="-118"/>
          <w:w w:val="99"/>
          <w:sz w:val="27"/>
          <w:szCs w:val="27"/>
        </w:rPr>
        <w:t> </w:t>
      </w:r>
      <w:r>
        <w:rPr>
          <w:rFonts w:ascii="宋体" w:hAnsi="宋体" w:cs="宋体" w:eastAsia="宋体" w:hint="default"/>
          <w:spacing w:val="7"/>
          <w:w w:val="95"/>
          <w:sz w:val="27"/>
          <w:szCs w:val="27"/>
        </w:rPr>
        <w:t>向沈阳</w:t>
      </w:r>
      <w:r>
        <w:rPr>
          <w:rFonts w:ascii="宋体" w:hAnsi="宋体" w:cs="宋体" w:eastAsia="宋体" w:hint="default"/>
          <w:spacing w:val="7"/>
          <w:w w:val="95"/>
          <w:sz w:val="27"/>
          <w:szCs w:val="27"/>
        </w:rPr>
        <w:t>雅都</w:t>
      </w:r>
      <w:r>
        <w:rPr>
          <w:rFonts w:ascii="宋体" w:hAnsi="宋体" w:cs="宋体" w:eastAsia="宋体" w:hint="default"/>
          <w:spacing w:val="7"/>
          <w:w w:val="95"/>
          <w:sz w:val="27"/>
          <w:szCs w:val="27"/>
        </w:rPr>
        <w:t>投</w:t>
      </w:r>
      <w:r>
        <w:rPr>
          <w:rFonts w:ascii="宋体" w:hAnsi="宋体" w:cs="宋体" w:eastAsia="宋体" w:hint="default"/>
          <w:spacing w:val="7"/>
          <w:w w:val="95"/>
          <w:sz w:val="27"/>
          <w:szCs w:val="27"/>
        </w:rPr>
        <w:t>资有限公司</w:t>
      </w:r>
      <w:r>
        <w:rPr>
          <w:rFonts w:ascii="宋体" w:hAnsi="宋体" w:cs="宋体" w:eastAsia="宋体" w:hint="default"/>
          <w:spacing w:val="7"/>
          <w:w w:val="95"/>
          <w:sz w:val="27"/>
          <w:szCs w:val="27"/>
        </w:rPr>
        <w:t>发</w:t>
      </w:r>
      <w:r>
        <w:rPr>
          <w:rFonts w:ascii="宋体" w:hAnsi="宋体" w:cs="宋体" w:eastAsia="宋体" w:hint="default"/>
          <w:spacing w:val="7"/>
          <w:w w:val="95"/>
          <w:sz w:val="27"/>
          <w:szCs w:val="27"/>
        </w:rPr>
        <w:t>行</w:t>
      </w:r>
      <w:r>
        <w:rPr>
          <w:rFonts w:ascii="宋体" w:hAnsi="宋体" w:cs="宋体" w:eastAsia="宋体" w:hint="default"/>
          <w:spacing w:val="7"/>
          <w:w w:val="95"/>
          <w:sz w:val="27"/>
          <w:szCs w:val="27"/>
        </w:rPr>
        <w:t>股份</w:t>
      </w:r>
      <w:r>
        <w:rPr>
          <w:rFonts w:ascii="宋体" w:hAnsi="宋体" w:cs="宋体" w:eastAsia="宋体" w:hint="default"/>
          <w:spacing w:val="7"/>
          <w:w w:val="95"/>
          <w:sz w:val="27"/>
          <w:szCs w:val="27"/>
        </w:rPr>
        <w:t>购买</w:t>
      </w:r>
      <w:r>
        <w:rPr>
          <w:rFonts w:ascii="宋体" w:hAnsi="宋体" w:cs="宋体" w:eastAsia="宋体" w:hint="default"/>
          <w:spacing w:val="7"/>
          <w:w w:val="95"/>
          <w:sz w:val="27"/>
          <w:szCs w:val="27"/>
        </w:rPr>
        <w:t>资</w:t>
      </w:r>
      <w:r>
        <w:rPr>
          <w:rFonts w:ascii="宋体" w:hAnsi="宋体" w:cs="宋体" w:eastAsia="宋体" w:hint="default"/>
          <w:spacing w:val="7"/>
          <w:w w:val="95"/>
          <w:sz w:val="27"/>
          <w:szCs w:val="27"/>
        </w:rPr>
        <w:t>产</w:t>
      </w:r>
      <w:r>
        <w:rPr>
          <w:rFonts w:ascii="宋体" w:hAnsi="宋体" w:cs="宋体" w:eastAsia="宋体" w:hint="default"/>
          <w:spacing w:val="7"/>
          <w:w w:val="95"/>
          <w:sz w:val="27"/>
          <w:szCs w:val="27"/>
        </w:rPr>
        <w:t>暨</w:t>
      </w:r>
      <w:r>
        <w:rPr>
          <w:rFonts w:ascii="宋体" w:hAnsi="宋体" w:cs="宋体" w:eastAsia="宋体" w:hint="default"/>
          <w:spacing w:val="7"/>
          <w:w w:val="95"/>
          <w:sz w:val="27"/>
          <w:szCs w:val="27"/>
        </w:rPr>
        <w:t>重大资</w:t>
      </w:r>
      <w:r>
        <w:rPr>
          <w:rFonts w:ascii="宋体" w:hAnsi="宋体" w:cs="宋体" w:eastAsia="宋体" w:hint="default"/>
          <w:spacing w:val="7"/>
          <w:w w:val="95"/>
          <w:sz w:val="27"/>
          <w:szCs w:val="27"/>
        </w:rPr>
        <w:t>产</w:t>
      </w:r>
      <w:r>
        <w:rPr>
          <w:rFonts w:ascii="宋体" w:hAnsi="宋体" w:cs="宋体" w:eastAsia="宋体" w:hint="default"/>
          <w:spacing w:val="7"/>
          <w:w w:val="95"/>
          <w:sz w:val="27"/>
          <w:szCs w:val="27"/>
        </w:rPr>
        <w:t>重</w:t>
      </w:r>
      <w:r>
        <w:rPr>
          <w:rFonts w:ascii="宋体" w:hAnsi="宋体" w:cs="宋体" w:eastAsia="宋体" w:hint="default"/>
          <w:spacing w:val="7"/>
          <w:w w:val="95"/>
          <w:sz w:val="27"/>
          <w:szCs w:val="27"/>
        </w:rPr>
        <w:t>组（</w:t>
      </w:r>
      <w:r>
        <w:rPr>
          <w:rFonts w:ascii="宋体" w:hAnsi="宋体" w:cs="宋体" w:eastAsia="宋体" w:hint="default"/>
          <w:spacing w:val="7"/>
          <w:w w:val="95"/>
          <w:sz w:val="27"/>
          <w:szCs w:val="27"/>
        </w:rPr>
        <w:t>关</w:t>
      </w:r>
      <w:r>
        <w:rPr>
          <w:rFonts w:ascii="宋体" w:hAnsi="宋体" w:cs="宋体" w:eastAsia="宋体" w:hint="default"/>
          <w:spacing w:val="7"/>
          <w:w w:val="95"/>
          <w:sz w:val="27"/>
          <w:szCs w:val="27"/>
        </w:rPr>
        <w:t>联</w:t>
      </w:r>
      <w:r>
        <w:rPr>
          <w:rFonts w:ascii="宋体" w:hAnsi="宋体" w:cs="宋体" w:eastAsia="宋体" w:hint="default"/>
          <w:spacing w:val="7"/>
          <w:w w:val="95"/>
          <w:sz w:val="27"/>
          <w:szCs w:val="27"/>
        </w:rPr>
        <w:t>交</w:t>
      </w:r>
      <w:r>
        <w:rPr>
          <w:rFonts w:ascii="宋体" w:hAnsi="宋体" w:cs="宋体" w:eastAsia="宋体" w:hint="default"/>
          <w:spacing w:val="125"/>
          <w:w w:val="95"/>
          <w:sz w:val="27"/>
          <w:szCs w:val="27"/>
        </w:rPr>
        <w:t> </w:t>
      </w:r>
      <w:r>
        <w:rPr>
          <w:rFonts w:ascii="宋体" w:hAnsi="宋体" w:cs="宋体" w:eastAsia="宋体" w:hint="default"/>
          <w:spacing w:val="-7"/>
          <w:w w:val="99"/>
          <w:sz w:val="27"/>
          <w:szCs w:val="27"/>
        </w:rPr>
        <w:t>易</w:t>
      </w:r>
      <w:r>
        <w:rPr>
          <w:rFonts w:ascii="宋体" w:hAnsi="宋体" w:cs="宋体" w:eastAsia="宋体" w:hint="default"/>
          <w:spacing w:val="-7"/>
          <w:w w:val="99"/>
          <w:sz w:val="27"/>
          <w:szCs w:val="27"/>
        </w:rPr>
        <w:t>）</w:t>
      </w:r>
      <w:r>
        <w:rPr>
          <w:rFonts w:ascii="宋体" w:hAnsi="宋体" w:cs="宋体" w:eastAsia="宋体" w:hint="default"/>
          <w:spacing w:val="-7"/>
          <w:w w:val="99"/>
          <w:sz w:val="27"/>
          <w:szCs w:val="27"/>
        </w:rPr>
        <w:t>预</w:t>
      </w:r>
      <w:r>
        <w:rPr>
          <w:rFonts w:ascii="宋体" w:hAnsi="宋体" w:cs="宋体" w:eastAsia="宋体" w:hint="default"/>
          <w:spacing w:val="-7"/>
          <w:w w:val="99"/>
          <w:sz w:val="27"/>
          <w:szCs w:val="27"/>
        </w:rPr>
        <w:t>案</w:t>
      </w:r>
      <w:r>
        <w:rPr>
          <w:rFonts w:ascii="宋体" w:hAnsi="宋体" w:cs="宋体" w:eastAsia="宋体" w:hint="default"/>
          <w:spacing w:val="-7"/>
          <w:w w:val="99"/>
          <w:sz w:val="27"/>
          <w:szCs w:val="27"/>
        </w:rPr>
        <w:t>》</w:t>
      </w:r>
      <w:r>
        <w:rPr>
          <w:rFonts w:ascii="宋体" w:hAnsi="宋体" w:cs="宋体" w:eastAsia="宋体" w:hint="default"/>
          <w:spacing w:val="-7"/>
          <w:w w:val="99"/>
          <w:sz w:val="27"/>
          <w:szCs w:val="27"/>
        </w:rPr>
        <w:t>，</w:t>
      </w:r>
      <w:r>
        <w:rPr>
          <w:rFonts w:ascii="宋体" w:hAnsi="宋体" w:cs="宋体" w:eastAsia="宋体" w:hint="default"/>
          <w:spacing w:val="-7"/>
          <w:w w:val="99"/>
          <w:sz w:val="27"/>
          <w:szCs w:val="27"/>
        </w:rPr>
        <w:t>《</w:t>
      </w:r>
      <w:r>
        <w:rPr>
          <w:rFonts w:ascii="宋体" w:hAnsi="宋体" w:cs="宋体" w:eastAsia="宋体" w:hint="default"/>
          <w:spacing w:val="-7"/>
          <w:w w:val="99"/>
          <w:sz w:val="27"/>
          <w:szCs w:val="27"/>
        </w:rPr>
        <w:t>附</w:t>
      </w:r>
      <w:r>
        <w:rPr>
          <w:rFonts w:ascii="宋体" w:hAnsi="宋体" w:cs="宋体" w:eastAsia="宋体" w:hint="default"/>
          <w:spacing w:val="-7"/>
          <w:w w:val="99"/>
          <w:sz w:val="27"/>
          <w:szCs w:val="27"/>
        </w:rPr>
        <w:t>生</w:t>
      </w:r>
      <w:r>
        <w:rPr>
          <w:rFonts w:ascii="宋体" w:hAnsi="宋体" w:cs="宋体" w:eastAsia="宋体" w:hint="default"/>
          <w:spacing w:val="-7"/>
          <w:w w:val="99"/>
          <w:sz w:val="27"/>
          <w:szCs w:val="27"/>
        </w:rPr>
        <w:t>效</w:t>
      </w:r>
      <w:r>
        <w:rPr>
          <w:rFonts w:ascii="宋体" w:hAnsi="宋体" w:cs="宋体" w:eastAsia="宋体" w:hint="default"/>
          <w:spacing w:val="-7"/>
          <w:w w:val="99"/>
          <w:sz w:val="27"/>
          <w:szCs w:val="27"/>
        </w:rPr>
        <w:t>条件</w:t>
      </w:r>
      <w:r>
        <w:rPr>
          <w:rFonts w:ascii="宋体" w:hAnsi="宋体" w:cs="宋体" w:eastAsia="宋体" w:hint="default"/>
          <w:spacing w:val="-7"/>
          <w:w w:val="99"/>
          <w:sz w:val="27"/>
          <w:szCs w:val="27"/>
        </w:rPr>
        <w:t>的</w:t>
      </w:r>
      <w:r>
        <w:rPr>
          <w:rFonts w:ascii="Times New Roman" w:hAnsi="Times New Roman" w:cs="Times New Roman" w:eastAsia="Times New Roman" w:hint="default"/>
          <w:spacing w:val="-7"/>
          <w:w w:val="99"/>
          <w:sz w:val="27"/>
          <w:szCs w:val="27"/>
        </w:rPr>
        <w:t>&lt;</w:t>
      </w:r>
      <w:r>
        <w:rPr>
          <w:rFonts w:ascii="宋体" w:hAnsi="宋体" w:cs="宋体" w:eastAsia="宋体" w:hint="default"/>
          <w:spacing w:val="-7"/>
          <w:w w:val="99"/>
          <w:sz w:val="27"/>
          <w:szCs w:val="27"/>
        </w:rPr>
        <w:t>远东</w:t>
      </w:r>
      <w:r>
        <w:rPr>
          <w:rFonts w:ascii="宋体" w:hAnsi="宋体" w:cs="宋体" w:eastAsia="宋体" w:hint="default"/>
          <w:spacing w:val="-7"/>
          <w:w w:val="99"/>
          <w:sz w:val="27"/>
          <w:szCs w:val="27"/>
        </w:rPr>
        <w:t>实</w:t>
      </w:r>
      <w:r>
        <w:rPr>
          <w:rFonts w:ascii="宋体" w:hAnsi="宋体" w:cs="宋体" w:eastAsia="宋体" w:hint="default"/>
          <w:spacing w:val="-7"/>
          <w:w w:val="99"/>
          <w:sz w:val="27"/>
          <w:szCs w:val="27"/>
        </w:rPr>
        <w:t>业股份</w:t>
      </w:r>
      <w:r>
        <w:rPr>
          <w:rFonts w:ascii="宋体" w:hAnsi="宋体" w:cs="宋体" w:eastAsia="宋体" w:hint="default"/>
          <w:spacing w:val="-7"/>
          <w:w w:val="99"/>
          <w:sz w:val="27"/>
          <w:szCs w:val="27"/>
        </w:rPr>
        <w:t>有限公司</w:t>
      </w:r>
      <w:r>
        <w:rPr>
          <w:rFonts w:ascii="宋体" w:hAnsi="宋体" w:cs="宋体" w:eastAsia="宋体" w:hint="default"/>
          <w:spacing w:val="-7"/>
          <w:w w:val="99"/>
          <w:sz w:val="27"/>
          <w:szCs w:val="27"/>
        </w:rPr>
        <w:t>与</w:t>
      </w:r>
      <w:r>
        <w:rPr>
          <w:rFonts w:ascii="宋体" w:hAnsi="宋体" w:cs="宋体" w:eastAsia="宋体" w:hint="default"/>
          <w:spacing w:val="-7"/>
          <w:w w:val="99"/>
          <w:sz w:val="27"/>
          <w:szCs w:val="27"/>
        </w:rPr>
        <w:t>沈阳</w:t>
      </w:r>
      <w:r>
        <w:rPr>
          <w:rFonts w:ascii="宋体" w:hAnsi="宋体" w:cs="宋体" w:eastAsia="宋体" w:hint="default"/>
          <w:spacing w:val="-7"/>
          <w:w w:val="99"/>
          <w:sz w:val="27"/>
          <w:szCs w:val="27"/>
        </w:rPr>
        <w:t>雅都</w:t>
      </w:r>
      <w:r>
        <w:rPr>
          <w:rFonts w:ascii="宋体" w:hAnsi="宋体" w:cs="宋体" w:eastAsia="宋体" w:hint="default"/>
          <w:spacing w:val="-7"/>
          <w:w w:val="99"/>
          <w:sz w:val="27"/>
          <w:szCs w:val="27"/>
        </w:rPr>
        <w:t>投</w:t>
      </w:r>
      <w:r>
        <w:rPr>
          <w:rFonts w:ascii="宋体" w:hAnsi="宋体" w:cs="宋体" w:eastAsia="宋体" w:hint="default"/>
          <w:spacing w:val="-7"/>
          <w:w w:val="99"/>
          <w:sz w:val="27"/>
          <w:szCs w:val="27"/>
        </w:rPr>
        <w:t>资有</w:t>
      </w:r>
      <w:r>
        <w:rPr>
          <w:rFonts w:ascii="宋体" w:hAnsi="宋体" w:cs="宋体" w:eastAsia="宋体" w:hint="default"/>
          <w:spacing w:val="-106"/>
          <w:w w:val="99"/>
          <w:sz w:val="27"/>
          <w:szCs w:val="27"/>
        </w:rPr>
        <w:t> </w:t>
      </w:r>
      <w:r>
        <w:rPr>
          <w:rFonts w:ascii="宋体" w:hAnsi="宋体" w:cs="宋体" w:eastAsia="宋体" w:hint="default"/>
          <w:spacing w:val="2"/>
          <w:w w:val="95"/>
          <w:sz w:val="27"/>
          <w:szCs w:val="27"/>
        </w:rPr>
        <w:t>限公司</w:t>
      </w:r>
      <w:r>
        <w:rPr>
          <w:rFonts w:ascii="宋体" w:hAnsi="宋体" w:cs="宋体" w:eastAsia="宋体" w:hint="default"/>
          <w:spacing w:val="2"/>
          <w:w w:val="95"/>
          <w:sz w:val="27"/>
          <w:szCs w:val="27"/>
        </w:rPr>
        <w:t>发</w:t>
      </w:r>
      <w:r>
        <w:rPr>
          <w:rFonts w:ascii="宋体" w:hAnsi="宋体" w:cs="宋体" w:eastAsia="宋体" w:hint="default"/>
          <w:spacing w:val="2"/>
          <w:w w:val="95"/>
          <w:sz w:val="27"/>
          <w:szCs w:val="27"/>
        </w:rPr>
        <w:t>行</w:t>
      </w:r>
      <w:r>
        <w:rPr>
          <w:rFonts w:ascii="宋体" w:hAnsi="宋体" w:cs="宋体" w:eastAsia="宋体" w:hint="default"/>
          <w:spacing w:val="2"/>
          <w:w w:val="95"/>
          <w:sz w:val="27"/>
          <w:szCs w:val="27"/>
        </w:rPr>
        <w:t>股份</w:t>
      </w:r>
      <w:r>
        <w:rPr>
          <w:rFonts w:ascii="宋体" w:hAnsi="宋体" w:cs="宋体" w:eastAsia="宋体" w:hint="default"/>
          <w:spacing w:val="2"/>
          <w:w w:val="95"/>
          <w:sz w:val="27"/>
          <w:szCs w:val="27"/>
        </w:rPr>
        <w:t>购买</w:t>
      </w:r>
      <w:r>
        <w:rPr>
          <w:rFonts w:ascii="宋体" w:hAnsi="宋体" w:cs="宋体" w:eastAsia="宋体" w:hint="default"/>
          <w:spacing w:val="2"/>
          <w:w w:val="95"/>
          <w:sz w:val="27"/>
          <w:szCs w:val="27"/>
        </w:rPr>
        <w:t>资</w:t>
      </w:r>
      <w:r>
        <w:rPr>
          <w:rFonts w:ascii="宋体" w:hAnsi="宋体" w:cs="宋体" w:eastAsia="宋体" w:hint="default"/>
          <w:spacing w:val="2"/>
          <w:w w:val="95"/>
          <w:sz w:val="27"/>
          <w:szCs w:val="27"/>
        </w:rPr>
        <w:t>产</w:t>
      </w:r>
      <w:r>
        <w:rPr>
          <w:rFonts w:ascii="宋体" w:hAnsi="宋体" w:cs="宋体" w:eastAsia="宋体" w:hint="default"/>
          <w:spacing w:val="2"/>
          <w:w w:val="95"/>
          <w:sz w:val="27"/>
          <w:szCs w:val="27"/>
        </w:rPr>
        <w:t>暨</w:t>
      </w:r>
      <w:r>
        <w:rPr>
          <w:rFonts w:ascii="宋体" w:hAnsi="宋体" w:cs="宋体" w:eastAsia="宋体" w:hint="default"/>
          <w:spacing w:val="2"/>
          <w:w w:val="95"/>
          <w:sz w:val="27"/>
          <w:szCs w:val="27"/>
        </w:rPr>
        <w:t>关</w:t>
      </w:r>
      <w:r>
        <w:rPr>
          <w:rFonts w:ascii="宋体" w:hAnsi="宋体" w:cs="宋体" w:eastAsia="宋体" w:hint="default"/>
          <w:spacing w:val="2"/>
          <w:w w:val="95"/>
          <w:sz w:val="27"/>
          <w:szCs w:val="27"/>
        </w:rPr>
        <w:t>联</w:t>
      </w:r>
      <w:r>
        <w:rPr>
          <w:rFonts w:ascii="宋体" w:hAnsi="宋体" w:cs="宋体" w:eastAsia="宋体" w:hint="default"/>
          <w:spacing w:val="2"/>
          <w:w w:val="95"/>
          <w:sz w:val="27"/>
          <w:szCs w:val="27"/>
        </w:rPr>
        <w:t>交易</w:t>
      </w:r>
      <w:r>
        <w:rPr>
          <w:rFonts w:ascii="宋体" w:hAnsi="宋体" w:cs="宋体" w:eastAsia="宋体" w:hint="default"/>
          <w:spacing w:val="2"/>
          <w:w w:val="95"/>
          <w:sz w:val="27"/>
          <w:szCs w:val="27"/>
        </w:rPr>
        <w:t>协</w:t>
      </w:r>
      <w:r>
        <w:rPr>
          <w:rFonts w:ascii="宋体" w:hAnsi="宋体" w:cs="宋体" w:eastAsia="宋体" w:hint="default"/>
          <w:spacing w:val="2"/>
          <w:w w:val="95"/>
          <w:sz w:val="27"/>
          <w:szCs w:val="27"/>
        </w:rPr>
        <w:t>议</w:t>
      </w:r>
      <w:r>
        <w:rPr>
          <w:rFonts w:ascii="宋体" w:hAnsi="宋体" w:cs="宋体" w:eastAsia="宋体" w:hint="default"/>
          <w:spacing w:val="2"/>
          <w:w w:val="95"/>
          <w:sz w:val="27"/>
          <w:szCs w:val="27"/>
        </w:rPr>
        <w:t>书</w:t>
      </w:r>
      <w:r>
        <w:rPr>
          <w:rFonts w:ascii="Times New Roman" w:hAnsi="Times New Roman" w:cs="Times New Roman" w:eastAsia="Times New Roman" w:hint="default"/>
          <w:spacing w:val="2"/>
          <w:w w:val="95"/>
          <w:sz w:val="27"/>
          <w:szCs w:val="27"/>
        </w:rPr>
        <w:t>&gt;</w:t>
      </w:r>
      <w:r>
        <w:rPr>
          <w:rFonts w:ascii="宋体" w:hAnsi="宋体" w:cs="宋体" w:eastAsia="宋体" w:hint="default"/>
          <w:spacing w:val="2"/>
          <w:w w:val="95"/>
          <w:sz w:val="27"/>
          <w:szCs w:val="27"/>
        </w:rPr>
        <w:t>的议</w:t>
      </w:r>
      <w:r>
        <w:rPr>
          <w:rFonts w:ascii="宋体" w:hAnsi="宋体" w:cs="宋体" w:eastAsia="宋体" w:hint="default"/>
          <w:spacing w:val="2"/>
          <w:w w:val="95"/>
          <w:sz w:val="27"/>
          <w:szCs w:val="27"/>
        </w:rPr>
        <w:t>案</w:t>
      </w:r>
      <w:r>
        <w:rPr>
          <w:rFonts w:ascii="宋体" w:hAnsi="宋体" w:cs="宋体" w:eastAsia="宋体" w:hint="default"/>
          <w:spacing w:val="2"/>
          <w:w w:val="95"/>
          <w:sz w:val="27"/>
          <w:szCs w:val="27"/>
        </w:rPr>
        <w:t>》</w:t>
      </w:r>
      <w:r>
        <w:rPr>
          <w:rFonts w:ascii="宋体" w:hAnsi="宋体" w:cs="宋体" w:eastAsia="宋体" w:hint="default"/>
          <w:spacing w:val="2"/>
          <w:w w:val="95"/>
          <w:sz w:val="27"/>
          <w:szCs w:val="27"/>
        </w:rPr>
        <w:t>等</w:t>
      </w:r>
      <w:r>
        <w:rPr>
          <w:rFonts w:ascii="宋体" w:hAnsi="宋体" w:cs="宋体" w:eastAsia="宋体" w:hint="default"/>
          <w:spacing w:val="2"/>
          <w:w w:val="95"/>
          <w:sz w:val="27"/>
          <w:szCs w:val="27"/>
        </w:rPr>
        <w:t>议</w:t>
      </w:r>
      <w:r>
        <w:rPr>
          <w:rFonts w:ascii="宋体" w:hAnsi="宋体" w:cs="宋体" w:eastAsia="宋体" w:hint="default"/>
          <w:spacing w:val="2"/>
          <w:w w:val="95"/>
          <w:sz w:val="27"/>
          <w:szCs w:val="27"/>
        </w:rPr>
        <w:t>案</w:t>
      </w:r>
      <w:r>
        <w:rPr>
          <w:rFonts w:ascii="宋体" w:hAnsi="宋体" w:cs="宋体" w:eastAsia="宋体" w:hint="default"/>
          <w:spacing w:val="2"/>
          <w:w w:val="95"/>
          <w:sz w:val="27"/>
          <w:szCs w:val="27"/>
        </w:rPr>
        <w:t>。</w:t>
      </w:r>
      <w:r>
        <w:rPr>
          <w:rFonts w:ascii="Times New Roman" w:hAnsi="Times New Roman" w:cs="Times New Roman" w:eastAsia="Times New Roman" w:hint="default"/>
          <w:spacing w:val="2"/>
          <w:w w:val="95"/>
          <w:sz w:val="27"/>
          <w:szCs w:val="27"/>
        </w:rPr>
        <w:t>2008</w:t>
      </w:r>
      <w:r>
        <w:rPr>
          <w:rFonts w:ascii="宋体" w:hAnsi="宋体" w:cs="宋体" w:eastAsia="宋体" w:hint="default"/>
          <w:spacing w:val="2"/>
          <w:w w:val="95"/>
          <w:sz w:val="27"/>
          <w:szCs w:val="27"/>
        </w:rPr>
        <w:t>年</w:t>
      </w:r>
      <w:r>
        <w:rPr>
          <w:rFonts w:ascii="宋体" w:hAnsi="宋体" w:cs="宋体" w:eastAsia="宋体" w:hint="default"/>
          <w:spacing w:val="125"/>
          <w:w w:val="95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pacing w:val="-2"/>
          <w:sz w:val="27"/>
          <w:szCs w:val="27"/>
        </w:rPr>
        <w:t>12</w:t>
      </w:r>
      <w:r>
        <w:rPr>
          <w:rFonts w:ascii="宋体" w:hAnsi="宋体" w:cs="宋体" w:eastAsia="宋体" w:hint="default"/>
          <w:spacing w:val="-2"/>
          <w:sz w:val="27"/>
          <w:szCs w:val="27"/>
        </w:rPr>
        <w:t>月</w:t>
      </w:r>
      <w:r>
        <w:rPr>
          <w:rFonts w:ascii="Times New Roman" w:hAnsi="Times New Roman" w:cs="Times New Roman" w:eastAsia="Times New Roman" w:hint="default"/>
          <w:spacing w:val="-2"/>
          <w:sz w:val="27"/>
          <w:szCs w:val="27"/>
        </w:rPr>
        <w:t>29</w:t>
      </w:r>
      <w:r>
        <w:rPr>
          <w:rFonts w:ascii="宋体" w:hAnsi="宋体" w:cs="宋体" w:eastAsia="宋体" w:hint="default"/>
          <w:spacing w:val="-2"/>
          <w:sz w:val="27"/>
          <w:szCs w:val="27"/>
        </w:rPr>
        <w:t>日</w:t>
      </w:r>
      <w:r>
        <w:rPr>
          <w:rFonts w:ascii="宋体" w:hAnsi="宋体" w:cs="宋体" w:eastAsia="宋体" w:hint="default"/>
          <w:spacing w:val="-2"/>
          <w:sz w:val="27"/>
          <w:szCs w:val="27"/>
        </w:rPr>
        <w:t>本公司</w:t>
      </w:r>
      <w:r>
        <w:rPr>
          <w:rFonts w:ascii="宋体" w:hAnsi="宋体" w:cs="宋体" w:eastAsia="宋体" w:hint="default"/>
          <w:spacing w:val="-2"/>
          <w:sz w:val="27"/>
          <w:szCs w:val="27"/>
        </w:rPr>
        <w:t>与</w:t>
      </w:r>
      <w:r>
        <w:rPr>
          <w:rFonts w:ascii="宋体" w:hAnsi="宋体" w:cs="宋体" w:eastAsia="宋体" w:hint="default"/>
          <w:spacing w:val="-2"/>
          <w:sz w:val="27"/>
          <w:szCs w:val="27"/>
        </w:rPr>
        <w:t>沈阳</w:t>
      </w:r>
      <w:r>
        <w:rPr>
          <w:rFonts w:ascii="宋体" w:hAnsi="宋体" w:cs="宋体" w:eastAsia="宋体" w:hint="default"/>
          <w:spacing w:val="-2"/>
          <w:sz w:val="27"/>
          <w:szCs w:val="27"/>
        </w:rPr>
        <w:t>雅都</w:t>
      </w:r>
      <w:r>
        <w:rPr>
          <w:rFonts w:ascii="宋体" w:hAnsi="宋体" w:cs="宋体" w:eastAsia="宋体" w:hint="default"/>
          <w:spacing w:val="-2"/>
          <w:sz w:val="27"/>
          <w:szCs w:val="27"/>
        </w:rPr>
        <w:t>投</w:t>
      </w:r>
      <w:r>
        <w:rPr>
          <w:rFonts w:ascii="宋体" w:hAnsi="宋体" w:cs="宋体" w:eastAsia="宋体" w:hint="default"/>
          <w:spacing w:val="-2"/>
          <w:sz w:val="27"/>
          <w:szCs w:val="27"/>
        </w:rPr>
        <w:t>资有限公司</w:t>
      </w:r>
      <w:r>
        <w:rPr>
          <w:rFonts w:ascii="宋体" w:hAnsi="宋体" w:cs="宋体" w:eastAsia="宋体" w:hint="default"/>
          <w:spacing w:val="-2"/>
          <w:sz w:val="27"/>
          <w:szCs w:val="27"/>
        </w:rPr>
        <w:t>签署</w:t>
      </w:r>
      <w:r>
        <w:rPr>
          <w:rFonts w:ascii="宋体" w:hAnsi="宋体" w:cs="宋体" w:eastAsia="宋体" w:hint="default"/>
          <w:spacing w:val="-2"/>
          <w:sz w:val="27"/>
          <w:szCs w:val="27"/>
        </w:rPr>
        <w:t>了</w:t>
      </w:r>
      <w:r>
        <w:rPr>
          <w:rFonts w:ascii="宋体" w:hAnsi="宋体" w:cs="宋体" w:eastAsia="宋体" w:hint="default"/>
          <w:spacing w:val="-2"/>
          <w:sz w:val="27"/>
          <w:szCs w:val="27"/>
        </w:rPr>
        <w:t>《发</w:t>
      </w:r>
      <w:r>
        <w:rPr>
          <w:rFonts w:ascii="宋体" w:hAnsi="宋体" w:cs="宋体" w:eastAsia="宋体" w:hint="default"/>
          <w:spacing w:val="-2"/>
          <w:sz w:val="27"/>
          <w:szCs w:val="27"/>
        </w:rPr>
        <w:t>行</w:t>
      </w:r>
      <w:r>
        <w:rPr>
          <w:rFonts w:ascii="宋体" w:hAnsi="宋体" w:cs="宋体" w:eastAsia="宋体" w:hint="default"/>
          <w:spacing w:val="-2"/>
          <w:sz w:val="27"/>
          <w:szCs w:val="27"/>
        </w:rPr>
        <w:t>股份</w:t>
      </w:r>
      <w:r>
        <w:rPr>
          <w:rFonts w:ascii="宋体" w:hAnsi="宋体" w:cs="宋体" w:eastAsia="宋体" w:hint="default"/>
          <w:spacing w:val="-2"/>
          <w:sz w:val="27"/>
          <w:szCs w:val="27"/>
        </w:rPr>
        <w:t>购买</w:t>
      </w:r>
      <w:r>
        <w:rPr>
          <w:rFonts w:ascii="宋体" w:hAnsi="宋体" w:cs="宋体" w:eastAsia="宋体" w:hint="default"/>
          <w:spacing w:val="-2"/>
          <w:sz w:val="27"/>
          <w:szCs w:val="27"/>
        </w:rPr>
        <w:t>资</w:t>
      </w:r>
      <w:r>
        <w:rPr>
          <w:rFonts w:ascii="宋体" w:hAnsi="宋体" w:cs="宋体" w:eastAsia="宋体" w:hint="default"/>
          <w:spacing w:val="-2"/>
          <w:sz w:val="27"/>
          <w:szCs w:val="27"/>
        </w:rPr>
        <w:t>产</w:t>
      </w:r>
      <w:r>
        <w:rPr>
          <w:rFonts w:ascii="宋体" w:hAnsi="宋体" w:cs="宋体" w:eastAsia="宋体" w:hint="default"/>
          <w:spacing w:val="-2"/>
          <w:sz w:val="27"/>
          <w:szCs w:val="27"/>
        </w:rPr>
        <w:t>暨</w:t>
      </w:r>
      <w:r>
        <w:rPr>
          <w:rFonts w:ascii="宋体" w:hAnsi="宋体" w:cs="宋体" w:eastAsia="宋体" w:hint="default"/>
          <w:w w:val="99"/>
          <w:sz w:val="27"/>
          <w:szCs w:val="27"/>
        </w:rPr>
        <w:t> </w:t>
      </w:r>
      <w:r>
        <w:rPr>
          <w:rFonts w:ascii="宋体" w:hAnsi="宋体" w:cs="宋体" w:eastAsia="宋体" w:hint="default"/>
          <w:spacing w:val="-2"/>
          <w:w w:val="99"/>
          <w:sz w:val="27"/>
          <w:szCs w:val="27"/>
        </w:rPr>
        <w:t>关</w:t>
      </w:r>
      <w:r>
        <w:rPr>
          <w:rFonts w:ascii="宋体" w:hAnsi="宋体" w:cs="宋体" w:eastAsia="宋体" w:hint="default"/>
          <w:spacing w:val="-2"/>
          <w:w w:val="99"/>
          <w:sz w:val="27"/>
          <w:szCs w:val="27"/>
        </w:rPr>
        <w:t>联</w:t>
      </w:r>
      <w:r>
        <w:rPr>
          <w:rFonts w:ascii="宋体" w:hAnsi="宋体" w:cs="宋体" w:eastAsia="宋体" w:hint="default"/>
          <w:spacing w:val="-2"/>
          <w:w w:val="99"/>
          <w:sz w:val="27"/>
          <w:szCs w:val="27"/>
        </w:rPr>
        <w:t>交易</w:t>
      </w:r>
      <w:r>
        <w:rPr>
          <w:rFonts w:ascii="宋体" w:hAnsi="宋体" w:cs="宋体" w:eastAsia="宋体" w:hint="default"/>
          <w:spacing w:val="-2"/>
          <w:w w:val="99"/>
          <w:sz w:val="27"/>
          <w:szCs w:val="27"/>
        </w:rPr>
        <w:t>协</w:t>
      </w:r>
      <w:r>
        <w:rPr>
          <w:rFonts w:ascii="宋体" w:hAnsi="宋体" w:cs="宋体" w:eastAsia="宋体" w:hint="default"/>
          <w:spacing w:val="-2"/>
          <w:w w:val="99"/>
          <w:sz w:val="27"/>
          <w:szCs w:val="27"/>
        </w:rPr>
        <w:t>议</w:t>
      </w:r>
      <w:r>
        <w:rPr>
          <w:rFonts w:ascii="宋体" w:hAnsi="宋体" w:cs="宋体" w:eastAsia="宋体" w:hint="default"/>
          <w:spacing w:val="-2"/>
          <w:w w:val="99"/>
          <w:sz w:val="27"/>
          <w:szCs w:val="27"/>
        </w:rPr>
        <w:t>书</w:t>
      </w:r>
      <w:r>
        <w:rPr>
          <w:rFonts w:ascii="宋体" w:hAnsi="宋体" w:cs="宋体" w:eastAsia="宋体" w:hint="default"/>
          <w:spacing w:val="-2"/>
          <w:w w:val="99"/>
          <w:sz w:val="27"/>
          <w:szCs w:val="27"/>
        </w:rPr>
        <w:t>》</w:t>
      </w:r>
      <w:r>
        <w:rPr>
          <w:rFonts w:ascii="宋体" w:hAnsi="宋体" w:cs="宋体" w:eastAsia="宋体" w:hint="default"/>
          <w:spacing w:val="-2"/>
          <w:w w:val="99"/>
          <w:sz w:val="27"/>
          <w:szCs w:val="27"/>
        </w:rPr>
        <w:t>，本公司计</w:t>
      </w:r>
      <w:r>
        <w:rPr>
          <w:rFonts w:ascii="宋体" w:hAnsi="宋体" w:cs="宋体" w:eastAsia="宋体" w:hint="default"/>
          <w:spacing w:val="-2"/>
          <w:w w:val="99"/>
          <w:sz w:val="27"/>
          <w:szCs w:val="27"/>
        </w:rPr>
        <w:t>划</w:t>
      </w:r>
      <w:r>
        <w:rPr>
          <w:rFonts w:ascii="宋体" w:hAnsi="宋体" w:cs="宋体" w:eastAsia="宋体" w:hint="default"/>
          <w:spacing w:val="-2"/>
          <w:w w:val="99"/>
          <w:sz w:val="27"/>
          <w:szCs w:val="27"/>
        </w:rPr>
        <w:t>向沈阳</w:t>
      </w:r>
      <w:r>
        <w:rPr>
          <w:rFonts w:ascii="宋体" w:hAnsi="宋体" w:cs="宋体" w:eastAsia="宋体" w:hint="default"/>
          <w:spacing w:val="-2"/>
          <w:w w:val="99"/>
          <w:sz w:val="27"/>
          <w:szCs w:val="27"/>
        </w:rPr>
        <w:t>雅都</w:t>
      </w:r>
      <w:r>
        <w:rPr>
          <w:rFonts w:ascii="宋体" w:hAnsi="宋体" w:cs="宋体" w:eastAsia="宋体" w:hint="default"/>
          <w:spacing w:val="-2"/>
          <w:w w:val="99"/>
          <w:sz w:val="27"/>
          <w:szCs w:val="27"/>
        </w:rPr>
        <w:t>投</w:t>
      </w:r>
      <w:r>
        <w:rPr>
          <w:rFonts w:ascii="宋体" w:hAnsi="宋体" w:cs="宋体" w:eastAsia="宋体" w:hint="default"/>
          <w:spacing w:val="-2"/>
          <w:w w:val="99"/>
          <w:sz w:val="27"/>
          <w:szCs w:val="27"/>
        </w:rPr>
        <w:t>资有限公司</w:t>
      </w:r>
      <w:r>
        <w:rPr>
          <w:rFonts w:ascii="宋体" w:hAnsi="宋体" w:cs="宋体" w:eastAsia="宋体" w:hint="default"/>
          <w:spacing w:val="-2"/>
          <w:w w:val="99"/>
          <w:sz w:val="27"/>
          <w:szCs w:val="27"/>
        </w:rPr>
        <w:t>非</w:t>
      </w:r>
      <w:r>
        <w:rPr>
          <w:rFonts w:ascii="宋体" w:hAnsi="宋体" w:cs="宋体" w:eastAsia="宋体" w:hint="default"/>
          <w:spacing w:val="-2"/>
          <w:w w:val="99"/>
          <w:sz w:val="27"/>
          <w:szCs w:val="27"/>
        </w:rPr>
        <w:t>公</w:t>
      </w:r>
      <w:r>
        <w:rPr>
          <w:rFonts w:ascii="宋体" w:hAnsi="宋体" w:cs="宋体" w:eastAsia="宋体" w:hint="default"/>
          <w:spacing w:val="-2"/>
          <w:w w:val="99"/>
          <w:sz w:val="27"/>
          <w:szCs w:val="27"/>
        </w:rPr>
        <w:t>开发</w:t>
      </w:r>
      <w:r>
        <w:rPr>
          <w:rFonts w:ascii="宋体" w:hAnsi="宋体" w:cs="宋体" w:eastAsia="宋体" w:hint="default"/>
          <w:spacing w:val="-2"/>
          <w:w w:val="99"/>
          <w:sz w:val="27"/>
          <w:szCs w:val="27"/>
        </w:rPr>
        <w:t>行</w:t>
      </w:r>
      <w:r>
        <w:rPr>
          <w:rFonts w:ascii="宋体" w:hAnsi="宋体" w:cs="宋体" w:eastAsia="宋体" w:hint="default"/>
          <w:spacing w:val="-2"/>
          <w:w w:val="99"/>
          <w:sz w:val="27"/>
          <w:szCs w:val="27"/>
        </w:rPr>
        <w:t>股</w:t>
      </w:r>
      <w:r>
        <w:rPr>
          <w:rFonts w:ascii="宋体" w:hAnsi="宋体" w:cs="宋体" w:eastAsia="宋体" w:hint="default"/>
          <w:spacing w:val="-112"/>
          <w:w w:val="99"/>
          <w:sz w:val="27"/>
          <w:szCs w:val="27"/>
        </w:rPr>
        <w:t> </w:t>
      </w:r>
      <w:r>
        <w:rPr>
          <w:rFonts w:ascii="宋体" w:hAnsi="宋体" w:cs="宋体" w:eastAsia="宋体" w:hint="default"/>
          <w:spacing w:val="-3"/>
          <w:w w:val="95"/>
          <w:sz w:val="27"/>
          <w:szCs w:val="27"/>
        </w:rPr>
        <w:t>份</w:t>
      </w:r>
      <w:r>
        <w:rPr>
          <w:rFonts w:ascii="宋体" w:hAnsi="宋体" w:cs="宋体" w:eastAsia="宋体" w:hint="default"/>
          <w:spacing w:val="-3"/>
          <w:w w:val="95"/>
          <w:sz w:val="27"/>
          <w:szCs w:val="27"/>
        </w:rPr>
        <w:t>购买</w:t>
      </w:r>
      <w:r>
        <w:rPr>
          <w:rFonts w:ascii="宋体" w:hAnsi="宋体" w:cs="宋体" w:eastAsia="宋体" w:hint="default"/>
          <w:spacing w:val="-3"/>
          <w:w w:val="95"/>
          <w:sz w:val="27"/>
          <w:szCs w:val="27"/>
        </w:rPr>
        <w:t>资</w:t>
      </w:r>
      <w:r>
        <w:rPr>
          <w:rFonts w:ascii="宋体" w:hAnsi="宋体" w:cs="宋体" w:eastAsia="宋体" w:hint="default"/>
          <w:spacing w:val="-3"/>
          <w:w w:val="95"/>
          <w:sz w:val="27"/>
          <w:szCs w:val="27"/>
        </w:rPr>
        <w:t>产</w:t>
      </w:r>
      <w:r>
        <w:rPr>
          <w:rFonts w:ascii="宋体" w:hAnsi="宋体" w:cs="宋体" w:eastAsia="宋体" w:hint="default"/>
          <w:spacing w:val="-3"/>
          <w:w w:val="95"/>
          <w:sz w:val="27"/>
          <w:szCs w:val="27"/>
        </w:rPr>
        <w:t>，资</w:t>
      </w:r>
      <w:r>
        <w:rPr>
          <w:rFonts w:ascii="宋体" w:hAnsi="宋体" w:cs="宋体" w:eastAsia="宋体" w:hint="default"/>
          <w:spacing w:val="-3"/>
          <w:w w:val="95"/>
          <w:sz w:val="27"/>
          <w:szCs w:val="27"/>
        </w:rPr>
        <w:t>产</w:t>
      </w:r>
      <w:r>
        <w:rPr>
          <w:rFonts w:ascii="宋体" w:hAnsi="宋体" w:cs="宋体" w:eastAsia="宋体" w:hint="default"/>
          <w:spacing w:val="-3"/>
          <w:w w:val="95"/>
          <w:sz w:val="27"/>
          <w:szCs w:val="27"/>
        </w:rPr>
        <w:t>的</w:t>
      </w:r>
      <w:r>
        <w:rPr>
          <w:rFonts w:ascii="宋体" w:hAnsi="宋体" w:cs="宋体" w:eastAsia="宋体" w:hint="default"/>
          <w:spacing w:val="-3"/>
          <w:w w:val="95"/>
          <w:sz w:val="27"/>
          <w:szCs w:val="27"/>
        </w:rPr>
        <w:t>预</w:t>
      </w:r>
      <w:r>
        <w:rPr>
          <w:rFonts w:ascii="宋体" w:hAnsi="宋体" w:cs="宋体" w:eastAsia="宋体" w:hint="default"/>
          <w:spacing w:val="-3"/>
          <w:w w:val="95"/>
          <w:sz w:val="27"/>
          <w:szCs w:val="27"/>
        </w:rPr>
        <w:t>估</w:t>
      </w:r>
      <w:r>
        <w:rPr>
          <w:rFonts w:ascii="宋体" w:hAnsi="宋体" w:cs="宋体" w:eastAsia="宋体" w:hint="default"/>
          <w:spacing w:val="-3"/>
          <w:w w:val="95"/>
          <w:sz w:val="27"/>
          <w:szCs w:val="27"/>
        </w:rPr>
        <w:t>值</w:t>
      </w:r>
      <w:r>
        <w:rPr>
          <w:rFonts w:ascii="宋体" w:hAnsi="宋体" w:cs="宋体" w:eastAsia="宋体" w:hint="default"/>
          <w:spacing w:val="-3"/>
          <w:w w:val="95"/>
          <w:sz w:val="27"/>
          <w:szCs w:val="27"/>
        </w:rPr>
        <w:t>约</w:t>
      </w:r>
      <w:r>
        <w:rPr>
          <w:rFonts w:ascii="宋体" w:hAnsi="宋体" w:cs="宋体" w:eastAsia="宋体" w:hint="default"/>
          <w:spacing w:val="-3"/>
          <w:w w:val="95"/>
          <w:sz w:val="27"/>
          <w:szCs w:val="27"/>
        </w:rPr>
        <w:t>为人</w:t>
      </w:r>
      <w:r>
        <w:rPr>
          <w:rFonts w:ascii="宋体" w:hAnsi="宋体" w:cs="宋体" w:eastAsia="宋体" w:hint="default"/>
          <w:spacing w:val="-3"/>
          <w:w w:val="95"/>
          <w:sz w:val="27"/>
          <w:szCs w:val="27"/>
        </w:rPr>
        <w:t>民币</w:t>
      </w:r>
      <w:r>
        <w:rPr>
          <w:rFonts w:ascii="Times New Roman" w:hAnsi="Times New Roman" w:cs="Times New Roman" w:eastAsia="Times New Roman" w:hint="default"/>
          <w:spacing w:val="-3"/>
          <w:w w:val="95"/>
          <w:sz w:val="27"/>
          <w:szCs w:val="27"/>
        </w:rPr>
        <w:t>4.2</w:t>
      </w:r>
      <w:r>
        <w:rPr>
          <w:rFonts w:ascii="宋体" w:hAnsi="宋体" w:cs="宋体" w:eastAsia="宋体" w:hint="default"/>
          <w:spacing w:val="-3"/>
          <w:w w:val="95"/>
          <w:sz w:val="27"/>
          <w:szCs w:val="27"/>
        </w:rPr>
        <w:t>亿</w:t>
      </w:r>
      <w:r>
        <w:rPr>
          <w:rFonts w:ascii="宋体" w:hAnsi="宋体" w:cs="宋体" w:eastAsia="宋体" w:hint="default"/>
          <w:spacing w:val="-3"/>
          <w:w w:val="95"/>
          <w:sz w:val="27"/>
          <w:szCs w:val="27"/>
        </w:rPr>
        <w:t>元</w:t>
      </w:r>
      <w:r>
        <w:rPr>
          <w:rFonts w:ascii="宋体" w:hAnsi="宋体" w:cs="宋体" w:eastAsia="宋体" w:hint="default"/>
          <w:spacing w:val="-3"/>
          <w:w w:val="95"/>
          <w:sz w:val="27"/>
          <w:szCs w:val="27"/>
        </w:rPr>
        <w:t>。为完</w:t>
      </w:r>
      <w:r>
        <w:rPr>
          <w:rFonts w:ascii="宋体" w:hAnsi="宋体" w:cs="宋体" w:eastAsia="宋体" w:hint="default"/>
          <w:spacing w:val="-3"/>
          <w:w w:val="95"/>
          <w:sz w:val="27"/>
          <w:szCs w:val="27"/>
        </w:rPr>
        <w:t>成</w:t>
      </w:r>
      <w:r>
        <w:rPr>
          <w:rFonts w:ascii="宋体" w:hAnsi="宋体" w:cs="宋体" w:eastAsia="宋体" w:hint="default"/>
          <w:spacing w:val="-3"/>
          <w:w w:val="95"/>
          <w:sz w:val="27"/>
          <w:szCs w:val="27"/>
        </w:rPr>
        <w:t>本次</w:t>
      </w:r>
      <w:r>
        <w:rPr>
          <w:rFonts w:ascii="宋体" w:hAnsi="宋体" w:cs="宋体" w:eastAsia="宋体" w:hint="default"/>
          <w:spacing w:val="-3"/>
          <w:w w:val="95"/>
          <w:sz w:val="27"/>
          <w:szCs w:val="27"/>
        </w:rPr>
        <w:t>交易</w:t>
      </w:r>
      <w:r>
        <w:rPr>
          <w:rFonts w:ascii="宋体" w:hAnsi="宋体" w:cs="宋体" w:eastAsia="宋体" w:hint="default"/>
          <w:spacing w:val="-3"/>
          <w:w w:val="95"/>
          <w:sz w:val="27"/>
          <w:szCs w:val="27"/>
        </w:rPr>
        <w:t>，公司</w:t>
      </w:r>
      <w:r>
        <w:rPr>
          <w:rFonts w:ascii="宋体" w:hAnsi="宋体" w:cs="宋体" w:eastAsia="宋体" w:hint="default"/>
          <w:spacing w:val="8"/>
          <w:w w:val="95"/>
          <w:sz w:val="27"/>
          <w:szCs w:val="27"/>
        </w:rPr>
        <w:t> </w:t>
      </w:r>
      <w:r>
        <w:rPr>
          <w:rFonts w:ascii="宋体" w:hAnsi="宋体" w:cs="宋体" w:eastAsia="宋体" w:hint="default"/>
          <w:spacing w:val="8"/>
          <w:w w:val="95"/>
          <w:sz w:val="27"/>
          <w:szCs w:val="27"/>
        </w:rPr>
      </w:r>
      <w:r>
        <w:rPr>
          <w:rFonts w:ascii="宋体" w:hAnsi="宋体" w:cs="宋体" w:eastAsia="宋体" w:hint="default"/>
          <w:sz w:val="27"/>
          <w:szCs w:val="27"/>
        </w:rPr>
        <w:t>计</w:t>
      </w:r>
      <w:r>
        <w:rPr>
          <w:rFonts w:ascii="宋体" w:hAnsi="宋体" w:cs="宋体" w:eastAsia="宋体" w:hint="default"/>
          <w:sz w:val="27"/>
          <w:szCs w:val="27"/>
        </w:rPr>
        <w:t>划</w:t>
      </w:r>
      <w:r>
        <w:rPr>
          <w:rFonts w:ascii="宋体" w:hAnsi="宋体" w:cs="宋体" w:eastAsia="宋体" w:hint="default"/>
          <w:sz w:val="27"/>
          <w:szCs w:val="27"/>
        </w:rPr>
        <w:t>向</w:t>
      </w:r>
      <w:r>
        <w:rPr>
          <w:rFonts w:ascii="宋体" w:hAnsi="宋体" w:cs="宋体" w:eastAsia="宋体" w:hint="default"/>
          <w:sz w:val="27"/>
          <w:szCs w:val="27"/>
        </w:rPr>
        <w:t>雅都</w:t>
      </w:r>
      <w:r>
        <w:rPr>
          <w:rFonts w:ascii="宋体" w:hAnsi="宋体" w:cs="宋体" w:eastAsia="宋体" w:hint="default"/>
          <w:sz w:val="27"/>
          <w:szCs w:val="27"/>
        </w:rPr>
        <w:t>公司</w:t>
      </w:r>
      <w:r>
        <w:rPr>
          <w:rFonts w:ascii="宋体" w:hAnsi="宋体" w:cs="宋体" w:eastAsia="宋体" w:hint="default"/>
          <w:sz w:val="27"/>
          <w:szCs w:val="27"/>
        </w:rPr>
        <w:t>非</w:t>
      </w:r>
      <w:r>
        <w:rPr>
          <w:rFonts w:ascii="宋体" w:hAnsi="宋体" w:cs="宋体" w:eastAsia="宋体" w:hint="default"/>
          <w:sz w:val="27"/>
          <w:szCs w:val="27"/>
        </w:rPr>
        <w:t>公</w:t>
      </w:r>
      <w:r>
        <w:rPr>
          <w:rFonts w:ascii="宋体" w:hAnsi="宋体" w:cs="宋体" w:eastAsia="宋体" w:hint="default"/>
          <w:sz w:val="27"/>
          <w:szCs w:val="27"/>
        </w:rPr>
        <w:t>开发</w:t>
      </w:r>
      <w:r>
        <w:rPr>
          <w:rFonts w:ascii="宋体" w:hAnsi="宋体" w:cs="宋体" w:eastAsia="宋体" w:hint="default"/>
          <w:sz w:val="27"/>
          <w:szCs w:val="27"/>
        </w:rPr>
        <w:t>行</w:t>
      </w:r>
      <w:r>
        <w:rPr>
          <w:rFonts w:ascii="宋体" w:hAnsi="宋体" w:cs="宋体" w:eastAsia="宋体" w:hint="default"/>
          <w:sz w:val="27"/>
          <w:szCs w:val="27"/>
        </w:rPr>
        <w:t>股份</w:t>
      </w:r>
      <w:r>
        <w:rPr>
          <w:rFonts w:ascii="宋体" w:hAnsi="宋体" w:cs="宋体" w:eastAsia="宋体" w:hint="default"/>
          <w:sz w:val="27"/>
          <w:szCs w:val="27"/>
        </w:rPr>
        <w:t>约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20,690</w:t>
      </w:r>
      <w:r>
        <w:rPr>
          <w:rFonts w:ascii="宋体" w:hAnsi="宋体" w:cs="宋体" w:eastAsia="宋体" w:hint="default"/>
          <w:sz w:val="27"/>
          <w:szCs w:val="27"/>
        </w:rPr>
        <w:t>万</w:t>
      </w:r>
      <w:r>
        <w:rPr>
          <w:rFonts w:ascii="宋体" w:hAnsi="宋体" w:cs="宋体" w:eastAsia="宋体" w:hint="default"/>
          <w:sz w:val="27"/>
          <w:szCs w:val="27"/>
        </w:rPr>
        <w:t>股</w:t>
      </w:r>
      <w:r>
        <w:rPr>
          <w:rFonts w:ascii="宋体" w:hAnsi="宋体" w:cs="宋体" w:eastAsia="宋体" w:hint="default"/>
          <w:sz w:val="27"/>
          <w:szCs w:val="27"/>
        </w:rPr>
        <w:t>，</w:t>
      </w:r>
      <w:r>
        <w:rPr>
          <w:rFonts w:ascii="宋体" w:hAnsi="宋体" w:cs="宋体" w:eastAsia="宋体" w:hint="default"/>
          <w:sz w:val="27"/>
          <w:szCs w:val="27"/>
        </w:rPr>
        <w:t>发</w:t>
      </w:r>
      <w:r>
        <w:rPr>
          <w:rFonts w:ascii="宋体" w:hAnsi="宋体" w:cs="宋体" w:eastAsia="宋体" w:hint="default"/>
          <w:sz w:val="27"/>
          <w:szCs w:val="27"/>
        </w:rPr>
        <w:t>行价</w:t>
      </w:r>
      <w:r>
        <w:rPr>
          <w:rFonts w:ascii="宋体" w:hAnsi="宋体" w:cs="宋体" w:eastAsia="宋体" w:hint="default"/>
          <w:sz w:val="27"/>
          <w:szCs w:val="27"/>
        </w:rPr>
        <w:t>格</w:t>
      </w:r>
      <w:r>
        <w:rPr>
          <w:rFonts w:ascii="宋体" w:hAnsi="宋体" w:cs="宋体" w:eastAsia="宋体" w:hint="default"/>
          <w:sz w:val="27"/>
          <w:szCs w:val="27"/>
        </w:rPr>
        <w:t>为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2.03</w:t>
      </w:r>
      <w:r>
        <w:rPr>
          <w:rFonts w:ascii="宋体" w:hAnsi="宋体" w:cs="宋体" w:eastAsia="宋体" w:hint="default"/>
          <w:sz w:val="27"/>
          <w:szCs w:val="27"/>
        </w:rPr>
        <w:t>元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/</w:t>
      </w:r>
      <w:r>
        <w:rPr>
          <w:rFonts w:ascii="宋体" w:hAnsi="宋体" w:cs="宋体" w:eastAsia="宋体" w:hint="default"/>
          <w:sz w:val="27"/>
          <w:szCs w:val="27"/>
        </w:rPr>
        <w:t>股</w:t>
      </w:r>
      <w:r>
        <w:rPr>
          <w:rFonts w:ascii="宋体" w:hAnsi="宋体" w:cs="宋体" w:eastAsia="宋体" w:hint="default"/>
          <w:sz w:val="27"/>
          <w:szCs w:val="27"/>
        </w:rPr>
        <w:t>，</w:t>
      </w:r>
      <w:r>
        <w:rPr>
          <w:rFonts w:ascii="宋体" w:hAnsi="宋体" w:cs="宋体" w:eastAsia="宋体" w:hint="default"/>
          <w:w w:val="99"/>
          <w:sz w:val="27"/>
          <w:szCs w:val="27"/>
        </w:rPr>
        <w:t> </w:t>
      </w:r>
      <w:r>
        <w:rPr>
          <w:rFonts w:ascii="宋体" w:hAnsi="宋体" w:cs="宋体" w:eastAsia="宋体" w:hint="default"/>
          <w:spacing w:val="3"/>
          <w:w w:val="95"/>
          <w:sz w:val="27"/>
          <w:szCs w:val="27"/>
        </w:rPr>
        <w:t>所</w:t>
      </w:r>
      <w:r>
        <w:rPr>
          <w:rFonts w:ascii="宋体" w:hAnsi="宋体" w:cs="宋体" w:eastAsia="宋体" w:hint="default"/>
          <w:spacing w:val="3"/>
          <w:w w:val="95"/>
          <w:sz w:val="27"/>
          <w:szCs w:val="27"/>
        </w:rPr>
        <w:t>发</w:t>
      </w:r>
      <w:r>
        <w:rPr>
          <w:rFonts w:ascii="宋体" w:hAnsi="宋体" w:cs="宋体" w:eastAsia="宋体" w:hint="default"/>
          <w:spacing w:val="3"/>
          <w:w w:val="95"/>
          <w:sz w:val="27"/>
          <w:szCs w:val="27"/>
        </w:rPr>
        <w:t>行</w:t>
      </w:r>
      <w:r>
        <w:rPr>
          <w:rFonts w:ascii="宋体" w:hAnsi="宋体" w:cs="宋体" w:eastAsia="宋体" w:hint="default"/>
          <w:spacing w:val="3"/>
          <w:w w:val="95"/>
          <w:sz w:val="27"/>
          <w:szCs w:val="27"/>
        </w:rPr>
        <w:t>的</w:t>
      </w:r>
      <w:r>
        <w:rPr>
          <w:rFonts w:ascii="宋体" w:hAnsi="宋体" w:cs="宋体" w:eastAsia="宋体" w:hint="default"/>
          <w:spacing w:val="3"/>
          <w:w w:val="95"/>
          <w:sz w:val="27"/>
          <w:szCs w:val="27"/>
        </w:rPr>
        <w:t>股份</w:t>
      </w:r>
      <w:r>
        <w:rPr>
          <w:rFonts w:ascii="宋体" w:hAnsi="宋体" w:cs="宋体" w:eastAsia="宋体" w:hint="default"/>
          <w:spacing w:val="3"/>
          <w:w w:val="95"/>
          <w:sz w:val="27"/>
          <w:szCs w:val="27"/>
        </w:rPr>
        <w:t>为人</w:t>
      </w:r>
      <w:r>
        <w:rPr>
          <w:rFonts w:ascii="宋体" w:hAnsi="宋体" w:cs="宋体" w:eastAsia="宋体" w:hint="default"/>
          <w:spacing w:val="3"/>
          <w:w w:val="95"/>
          <w:sz w:val="27"/>
          <w:szCs w:val="27"/>
        </w:rPr>
        <w:t>民币</w:t>
      </w:r>
      <w:r>
        <w:rPr>
          <w:rFonts w:ascii="宋体" w:hAnsi="宋体" w:cs="宋体" w:eastAsia="宋体" w:hint="default"/>
          <w:spacing w:val="3"/>
          <w:w w:val="95"/>
          <w:sz w:val="27"/>
          <w:szCs w:val="27"/>
        </w:rPr>
        <w:t>普</w:t>
      </w:r>
      <w:r>
        <w:rPr>
          <w:rFonts w:ascii="宋体" w:hAnsi="宋体" w:cs="宋体" w:eastAsia="宋体" w:hint="default"/>
          <w:spacing w:val="3"/>
          <w:w w:val="95"/>
          <w:sz w:val="27"/>
          <w:szCs w:val="27"/>
        </w:rPr>
        <w:t>通</w:t>
      </w:r>
      <w:r>
        <w:rPr>
          <w:rFonts w:ascii="宋体" w:hAnsi="宋体" w:cs="宋体" w:eastAsia="宋体" w:hint="default"/>
          <w:spacing w:val="3"/>
          <w:w w:val="95"/>
          <w:sz w:val="27"/>
          <w:szCs w:val="27"/>
        </w:rPr>
        <w:t>股</w:t>
      </w:r>
      <w:r>
        <w:rPr>
          <w:rFonts w:ascii="宋体" w:hAnsi="宋体" w:cs="宋体" w:eastAsia="宋体" w:hint="default"/>
          <w:spacing w:val="3"/>
          <w:w w:val="95"/>
          <w:sz w:val="27"/>
          <w:szCs w:val="27"/>
        </w:rPr>
        <w:t>，</w:t>
      </w:r>
      <w:r>
        <w:rPr>
          <w:rFonts w:ascii="宋体" w:hAnsi="宋体" w:cs="宋体" w:eastAsia="宋体" w:hint="default"/>
          <w:spacing w:val="3"/>
          <w:w w:val="95"/>
          <w:sz w:val="27"/>
          <w:szCs w:val="27"/>
        </w:rPr>
        <w:t>每</w:t>
      </w:r>
      <w:r>
        <w:rPr>
          <w:rFonts w:ascii="宋体" w:hAnsi="宋体" w:cs="宋体" w:eastAsia="宋体" w:hint="default"/>
          <w:spacing w:val="3"/>
          <w:w w:val="95"/>
          <w:sz w:val="27"/>
          <w:szCs w:val="27"/>
        </w:rPr>
        <w:t>股</w:t>
      </w:r>
      <w:r>
        <w:rPr>
          <w:rFonts w:ascii="宋体" w:hAnsi="宋体" w:cs="宋体" w:eastAsia="宋体" w:hint="default"/>
          <w:spacing w:val="3"/>
          <w:w w:val="95"/>
          <w:sz w:val="27"/>
          <w:szCs w:val="27"/>
        </w:rPr>
        <w:t>面值</w:t>
      </w:r>
      <w:r>
        <w:rPr>
          <w:rFonts w:ascii="Times New Roman" w:hAnsi="Times New Roman" w:cs="Times New Roman" w:eastAsia="Times New Roman" w:hint="default"/>
          <w:spacing w:val="3"/>
          <w:w w:val="95"/>
          <w:sz w:val="27"/>
          <w:szCs w:val="27"/>
        </w:rPr>
        <w:t>1</w:t>
      </w:r>
      <w:r>
        <w:rPr>
          <w:rFonts w:ascii="宋体" w:hAnsi="宋体" w:cs="宋体" w:eastAsia="宋体" w:hint="default"/>
          <w:spacing w:val="3"/>
          <w:w w:val="95"/>
          <w:sz w:val="27"/>
          <w:szCs w:val="27"/>
        </w:rPr>
        <w:t>元</w:t>
      </w:r>
      <w:r>
        <w:rPr>
          <w:rFonts w:ascii="宋体" w:hAnsi="宋体" w:cs="宋体" w:eastAsia="宋体" w:hint="default"/>
          <w:spacing w:val="3"/>
          <w:w w:val="95"/>
          <w:sz w:val="27"/>
          <w:szCs w:val="27"/>
        </w:rPr>
        <w:t>。</w:t>
      </w:r>
      <w:r>
        <w:rPr>
          <w:rFonts w:ascii="宋体" w:hAnsi="宋体" w:cs="宋体" w:eastAsia="宋体" w:hint="default"/>
          <w:spacing w:val="3"/>
          <w:w w:val="95"/>
          <w:sz w:val="27"/>
          <w:szCs w:val="27"/>
        </w:rPr>
        <w:t>此</w:t>
      </w:r>
      <w:r>
        <w:rPr>
          <w:rFonts w:ascii="宋体" w:hAnsi="宋体" w:cs="宋体" w:eastAsia="宋体" w:hint="default"/>
          <w:spacing w:val="3"/>
          <w:w w:val="95"/>
          <w:sz w:val="27"/>
          <w:szCs w:val="27"/>
        </w:rPr>
        <w:t>次</w:t>
      </w:r>
      <w:r>
        <w:rPr>
          <w:rFonts w:ascii="宋体" w:hAnsi="宋体" w:cs="宋体" w:eastAsia="宋体" w:hint="default"/>
          <w:spacing w:val="3"/>
          <w:w w:val="95"/>
          <w:sz w:val="27"/>
          <w:szCs w:val="27"/>
        </w:rPr>
        <w:t>交易</w:t>
      </w:r>
      <w:r>
        <w:rPr>
          <w:rFonts w:ascii="宋体" w:hAnsi="宋体" w:cs="宋体" w:eastAsia="宋体" w:hint="default"/>
          <w:spacing w:val="3"/>
          <w:w w:val="95"/>
          <w:sz w:val="27"/>
          <w:szCs w:val="27"/>
        </w:rPr>
        <w:t>尚</w:t>
      </w:r>
      <w:r>
        <w:rPr>
          <w:rFonts w:ascii="宋体" w:hAnsi="宋体" w:cs="宋体" w:eastAsia="宋体" w:hint="default"/>
          <w:spacing w:val="3"/>
          <w:w w:val="95"/>
          <w:sz w:val="27"/>
          <w:szCs w:val="27"/>
        </w:rPr>
        <w:t>需满</w:t>
      </w:r>
      <w:r>
        <w:rPr>
          <w:rFonts w:ascii="宋体" w:hAnsi="宋体" w:cs="宋体" w:eastAsia="宋体" w:hint="default"/>
          <w:spacing w:val="3"/>
          <w:w w:val="95"/>
          <w:sz w:val="27"/>
          <w:szCs w:val="27"/>
        </w:rPr>
        <w:t>足</w:t>
      </w:r>
      <w:r>
        <w:rPr>
          <w:rFonts w:ascii="宋体" w:hAnsi="宋体" w:cs="宋体" w:eastAsia="宋体" w:hint="default"/>
          <w:spacing w:val="3"/>
          <w:w w:val="95"/>
          <w:sz w:val="27"/>
          <w:szCs w:val="27"/>
        </w:rPr>
        <w:t>多</w:t>
      </w:r>
      <w:r>
        <w:rPr>
          <w:rFonts w:ascii="宋体" w:hAnsi="宋体" w:cs="宋体" w:eastAsia="宋体" w:hint="default"/>
          <w:spacing w:val="3"/>
          <w:w w:val="95"/>
          <w:sz w:val="27"/>
          <w:szCs w:val="27"/>
        </w:rPr>
        <w:t>项</w:t>
      </w:r>
      <w:r>
        <w:rPr>
          <w:rFonts w:ascii="宋体" w:hAnsi="宋体" w:cs="宋体" w:eastAsia="宋体" w:hint="default"/>
          <w:spacing w:val="118"/>
          <w:w w:val="95"/>
          <w:sz w:val="27"/>
          <w:szCs w:val="27"/>
        </w:rPr>
        <w:t> </w:t>
      </w:r>
      <w:r>
        <w:rPr>
          <w:rFonts w:ascii="宋体" w:hAnsi="宋体" w:cs="宋体" w:eastAsia="宋体" w:hint="default"/>
          <w:spacing w:val="-2"/>
          <w:sz w:val="27"/>
          <w:szCs w:val="27"/>
        </w:rPr>
        <w:t>交易</w:t>
      </w:r>
      <w:r>
        <w:rPr>
          <w:rFonts w:ascii="宋体" w:hAnsi="宋体" w:cs="宋体" w:eastAsia="宋体" w:hint="default"/>
          <w:spacing w:val="-2"/>
          <w:sz w:val="27"/>
          <w:szCs w:val="27"/>
        </w:rPr>
        <w:t>条件方</w:t>
      </w:r>
      <w:r>
        <w:rPr>
          <w:rFonts w:ascii="宋体" w:hAnsi="宋体" w:cs="宋体" w:eastAsia="宋体" w:hint="default"/>
          <w:spacing w:val="-2"/>
          <w:sz w:val="27"/>
          <w:szCs w:val="27"/>
        </w:rPr>
        <w:t>可</w:t>
      </w:r>
      <w:r>
        <w:rPr>
          <w:rFonts w:ascii="宋体" w:hAnsi="宋体" w:cs="宋体" w:eastAsia="宋体" w:hint="default"/>
          <w:spacing w:val="-2"/>
          <w:sz w:val="27"/>
          <w:szCs w:val="27"/>
        </w:rPr>
        <w:t>完</w:t>
      </w:r>
      <w:r>
        <w:rPr>
          <w:rFonts w:ascii="宋体" w:hAnsi="宋体" w:cs="宋体" w:eastAsia="宋体" w:hint="default"/>
          <w:spacing w:val="-2"/>
          <w:sz w:val="27"/>
          <w:szCs w:val="27"/>
        </w:rPr>
        <w:t>成</w:t>
      </w:r>
      <w:r>
        <w:rPr>
          <w:rFonts w:ascii="宋体" w:hAnsi="宋体" w:cs="宋体" w:eastAsia="宋体" w:hint="default"/>
          <w:spacing w:val="-2"/>
          <w:sz w:val="27"/>
          <w:szCs w:val="27"/>
        </w:rPr>
        <w:t>，</w:t>
      </w:r>
      <w:r>
        <w:rPr>
          <w:rFonts w:ascii="宋体" w:hAnsi="宋体" w:cs="宋体" w:eastAsia="宋体" w:hint="default"/>
          <w:spacing w:val="-2"/>
          <w:sz w:val="27"/>
          <w:szCs w:val="27"/>
        </w:rPr>
        <w:t>包</w:t>
      </w:r>
      <w:r>
        <w:rPr>
          <w:rFonts w:ascii="宋体" w:hAnsi="宋体" w:cs="宋体" w:eastAsia="宋体" w:hint="default"/>
          <w:spacing w:val="-2"/>
          <w:sz w:val="27"/>
          <w:szCs w:val="27"/>
        </w:rPr>
        <w:t>括</w:t>
      </w:r>
      <w:r>
        <w:rPr>
          <w:rFonts w:ascii="宋体" w:hAnsi="宋体" w:cs="宋体" w:eastAsia="宋体" w:hint="default"/>
          <w:spacing w:val="-2"/>
          <w:sz w:val="27"/>
          <w:szCs w:val="27"/>
        </w:rPr>
        <w:t>但</w:t>
      </w:r>
      <w:r>
        <w:rPr>
          <w:rFonts w:ascii="宋体" w:hAnsi="宋体" w:cs="宋体" w:eastAsia="宋体" w:hint="default"/>
          <w:spacing w:val="-2"/>
          <w:sz w:val="27"/>
          <w:szCs w:val="27"/>
        </w:rPr>
        <w:t>不限</w:t>
      </w:r>
      <w:r>
        <w:rPr>
          <w:rFonts w:ascii="宋体" w:hAnsi="宋体" w:cs="宋体" w:eastAsia="宋体" w:hint="default"/>
          <w:spacing w:val="-2"/>
          <w:sz w:val="27"/>
          <w:szCs w:val="27"/>
        </w:rPr>
        <w:t>于</w:t>
      </w:r>
      <w:r>
        <w:rPr>
          <w:rFonts w:ascii="宋体" w:hAnsi="宋体" w:cs="宋体" w:eastAsia="宋体" w:hint="default"/>
          <w:spacing w:val="-2"/>
          <w:sz w:val="27"/>
          <w:szCs w:val="27"/>
        </w:rPr>
        <w:t>：</w:t>
      </w:r>
      <w:r>
        <w:rPr>
          <w:rFonts w:ascii="宋体" w:hAnsi="宋体" w:cs="宋体" w:eastAsia="宋体" w:hint="default"/>
          <w:spacing w:val="-2"/>
          <w:sz w:val="27"/>
          <w:szCs w:val="27"/>
        </w:rPr>
        <w:t>召</w:t>
      </w:r>
      <w:r>
        <w:rPr>
          <w:rFonts w:ascii="宋体" w:hAnsi="宋体" w:cs="宋体" w:eastAsia="宋体" w:hint="default"/>
          <w:spacing w:val="-2"/>
          <w:sz w:val="27"/>
          <w:szCs w:val="27"/>
        </w:rPr>
        <w:t>开</w:t>
      </w:r>
      <w:r>
        <w:rPr>
          <w:rFonts w:ascii="宋体" w:hAnsi="宋体" w:cs="宋体" w:eastAsia="宋体" w:hint="default"/>
          <w:spacing w:val="-2"/>
          <w:sz w:val="27"/>
          <w:szCs w:val="27"/>
        </w:rPr>
        <w:t>此</w:t>
      </w:r>
      <w:r>
        <w:rPr>
          <w:rFonts w:ascii="宋体" w:hAnsi="宋体" w:cs="宋体" w:eastAsia="宋体" w:hint="default"/>
          <w:spacing w:val="-2"/>
          <w:sz w:val="27"/>
          <w:szCs w:val="27"/>
        </w:rPr>
        <w:t>交易</w:t>
      </w:r>
      <w:r>
        <w:rPr>
          <w:rFonts w:ascii="宋体" w:hAnsi="宋体" w:cs="宋体" w:eastAsia="宋体" w:hint="default"/>
          <w:spacing w:val="-2"/>
          <w:sz w:val="27"/>
          <w:szCs w:val="27"/>
        </w:rPr>
        <w:t>的第</w:t>
      </w:r>
      <w:r>
        <w:rPr>
          <w:rFonts w:ascii="宋体" w:hAnsi="宋体" w:cs="宋体" w:eastAsia="宋体" w:hint="default"/>
          <w:spacing w:val="-2"/>
          <w:sz w:val="27"/>
          <w:szCs w:val="27"/>
        </w:rPr>
        <w:t>二</w:t>
      </w:r>
      <w:r>
        <w:rPr>
          <w:rFonts w:ascii="宋体" w:hAnsi="宋体" w:cs="宋体" w:eastAsia="宋体" w:hint="default"/>
          <w:spacing w:val="-2"/>
          <w:sz w:val="27"/>
          <w:szCs w:val="27"/>
        </w:rPr>
        <w:t>次董事会审议通</w:t>
      </w:r>
      <w:r>
        <w:rPr>
          <w:rFonts w:ascii="宋体" w:hAnsi="宋体" w:cs="宋体" w:eastAsia="宋体" w:hint="default"/>
          <w:w w:val="99"/>
          <w:sz w:val="27"/>
          <w:szCs w:val="27"/>
        </w:rPr>
        <w:t> </w:t>
      </w:r>
      <w:r>
        <w:rPr>
          <w:rFonts w:ascii="宋体" w:hAnsi="宋体" w:cs="宋体" w:eastAsia="宋体" w:hint="default"/>
          <w:spacing w:val="-2"/>
          <w:sz w:val="27"/>
          <w:szCs w:val="27"/>
        </w:rPr>
        <w:t>过</w:t>
      </w:r>
      <w:r>
        <w:rPr>
          <w:rFonts w:ascii="宋体" w:hAnsi="宋体" w:cs="宋体" w:eastAsia="宋体" w:hint="default"/>
          <w:spacing w:val="-2"/>
          <w:sz w:val="27"/>
          <w:szCs w:val="27"/>
        </w:rPr>
        <w:t>此</w:t>
      </w:r>
      <w:r>
        <w:rPr>
          <w:rFonts w:ascii="宋体" w:hAnsi="宋体" w:cs="宋体" w:eastAsia="宋体" w:hint="default"/>
          <w:spacing w:val="-2"/>
          <w:sz w:val="27"/>
          <w:szCs w:val="27"/>
        </w:rPr>
        <w:t>交易</w:t>
      </w:r>
      <w:r>
        <w:rPr>
          <w:rFonts w:ascii="宋体" w:hAnsi="宋体" w:cs="宋体" w:eastAsia="宋体" w:hint="default"/>
          <w:spacing w:val="-2"/>
          <w:sz w:val="27"/>
          <w:szCs w:val="27"/>
        </w:rPr>
        <w:t>的</w:t>
      </w:r>
      <w:r>
        <w:rPr>
          <w:rFonts w:ascii="宋体" w:hAnsi="宋体" w:cs="宋体" w:eastAsia="宋体" w:hint="default"/>
          <w:spacing w:val="-2"/>
          <w:sz w:val="27"/>
          <w:szCs w:val="27"/>
        </w:rPr>
        <w:t>相关</w:t>
      </w:r>
      <w:r>
        <w:rPr>
          <w:rFonts w:ascii="宋体" w:hAnsi="宋体" w:cs="宋体" w:eastAsia="宋体" w:hint="default"/>
          <w:spacing w:val="-2"/>
          <w:sz w:val="27"/>
          <w:szCs w:val="27"/>
        </w:rPr>
        <w:t>议</w:t>
      </w:r>
      <w:r>
        <w:rPr>
          <w:rFonts w:ascii="宋体" w:hAnsi="宋体" w:cs="宋体" w:eastAsia="宋体" w:hint="default"/>
          <w:spacing w:val="-2"/>
          <w:sz w:val="27"/>
          <w:szCs w:val="27"/>
        </w:rPr>
        <w:t>案；</w:t>
      </w:r>
      <w:r>
        <w:rPr>
          <w:rFonts w:ascii="宋体" w:hAnsi="宋体" w:cs="宋体" w:eastAsia="宋体" w:hint="default"/>
          <w:spacing w:val="-2"/>
          <w:sz w:val="27"/>
          <w:szCs w:val="27"/>
        </w:rPr>
        <w:t>公司</w:t>
      </w:r>
      <w:r>
        <w:rPr>
          <w:rFonts w:ascii="宋体" w:hAnsi="宋体" w:cs="宋体" w:eastAsia="宋体" w:hint="default"/>
          <w:spacing w:val="-2"/>
          <w:sz w:val="27"/>
          <w:szCs w:val="27"/>
        </w:rPr>
        <w:t>股东</w:t>
      </w:r>
      <w:r>
        <w:rPr>
          <w:rFonts w:ascii="宋体" w:hAnsi="宋体" w:cs="宋体" w:eastAsia="宋体" w:hint="default"/>
          <w:spacing w:val="-2"/>
          <w:sz w:val="27"/>
          <w:szCs w:val="27"/>
        </w:rPr>
        <w:t>大会对本次重大资</w:t>
      </w:r>
      <w:r>
        <w:rPr>
          <w:rFonts w:ascii="宋体" w:hAnsi="宋体" w:cs="宋体" w:eastAsia="宋体" w:hint="default"/>
          <w:spacing w:val="-2"/>
          <w:sz w:val="27"/>
          <w:szCs w:val="27"/>
        </w:rPr>
        <w:t>产</w:t>
      </w:r>
      <w:r>
        <w:rPr>
          <w:rFonts w:ascii="宋体" w:hAnsi="宋体" w:cs="宋体" w:eastAsia="宋体" w:hint="default"/>
          <w:spacing w:val="-2"/>
          <w:sz w:val="27"/>
          <w:szCs w:val="27"/>
        </w:rPr>
        <w:t>重</w:t>
      </w:r>
      <w:r>
        <w:rPr>
          <w:rFonts w:ascii="宋体" w:hAnsi="宋体" w:cs="宋体" w:eastAsia="宋体" w:hint="default"/>
          <w:spacing w:val="-2"/>
          <w:sz w:val="27"/>
          <w:szCs w:val="27"/>
        </w:rPr>
        <w:t>组</w:t>
      </w:r>
      <w:r>
        <w:rPr>
          <w:rFonts w:ascii="宋体" w:hAnsi="宋体" w:cs="宋体" w:eastAsia="宋体" w:hint="default"/>
          <w:spacing w:val="-2"/>
          <w:sz w:val="27"/>
          <w:szCs w:val="27"/>
        </w:rPr>
        <w:t>的</w:t>
      </w:r>
      <w:r>
        <w:rPr>
          <w:rFonts w:ascii="宋体" w:hAnsi="宋体" w:cs="宋体" w:eastAsia="宋体" w:hint="default"/>
          <w:spacing w:val="-2"/>
          <w:sz w:val="27"/>
          <w:szCs w:val="27"/>
        </w:rPr>
        <w:t>批</w:t>
      </w:r>
      <w:r>
        <w:rPr>
          <w:rFonts w:ascii="宋体" w:hAnsi="宋体" w:cs="宋体" w:eastAsia="宋体" w:hint="default"/>
          <w:spacing w:val="-2"/>
          <w:sz w:val="27"/>
          <w:szCs w:val="27"/>
        </w:rPr>
        <w:t>准</w:t>
      </w:r>
      <w:r>
        <w:rPr>
          <w:rFonts w:ascii="宋体" w:hAnsi="宋体" w:cs="宋体" w:eastAsia="宋体" w:hint="default"/>
          <w:spacing w:val="-2"/>
          <w:sz w:val="27"/>
          <w:szCs w:val="27"/>
        </w:rPr>
        <w:t>；</w:t>
      </w:r>
      <w:r>
        <w:rPr>
          <w:rFonts w:ascii="宋体" w:hAnsi="宋体" w:cs="宋体" w:eastAsia="宋体" w:hint="default"/>
          <w:spacing w:val="-2"/>
          <w:sz w:val="27"/>
          <w:szCs w:val="27"/>
        </w:rPr>
        <w:t>中</w:t>
      </w:r>
      <w:r>
        <w:rPr>
          <w:rFonts w:ascii="宋体" w:hAnsi="宋体" w:cs="宋体" w:eastAsia="宋体" w:hint="default"/>
          <w:spacing w:val="-2"/>
          <w:sz w:val="27"/>
          <w:szCs w:val="27"/>
        </w:rPr>
        <w:t>国</w:t>
      </w:r>
      <w:r>
        <w:rPr>
          <w:rFonts w:ascii="宋体" w:hAnsi="宋体" w:cs="宋体" w:eastAsia="宋体" w:hint="default"/>
          <w:w w:val="99"/>
          <w:sz w:val="27"/>
          <w:szCs w:val="27"/>
        </w:rPr>
        <w:t> </w:t>
      </w:r>
      <w:r>
        <w:rPr>
          <w:rFonts w:ascii="宋体" w:hAnsi="宋体" w:cs="宋体" w:eastAsia="宋体" w:hint="default"/>
          <w:spacing w:val="7"/>
          <w:w w:val="95"/>
          <w:sz w:val="27"/>
          <w:szCs w:val="27"/>
        </w:rPr>
        <w:t>证监会对</w:t>
      </w:r>
      <w:r>
        <w:rPr>
          <w:rFonts w:ascii="宋体" w:hAnsi="宋体" w:cs="宋体" w:eastAsia="宋体" w:hint="default"/>
          <w:spacing w:val="7"/>
          <w:w w:val="95"/>
          <w:sz w:val="27"/>
          <w:szCs w:val="27"/>
        </w:rPr>
        <w:t>此</w:t>
      </w:r>
      <w:r>
        <w:rPr>
          <w:rFonts w:ascii="宋体" w:hAnsi="宋体" w:cs="宋体" w:eastAsia="宋体" w:hint="default"/>
          <w:spacing w:val="7"/>
          <w:w w:val="95"/>
          <w:sz w:val="27"/>
          <w:szCs w:val="27"/>
        </w:rPr>
        <w:t>次重大资</w:t>
      </w:r>
      <w:r>
        <w:rPr>
          <w:rFonts w:ascii="宋体" w:hAnsi="宋体" w:cs="宋体" w:eastAsia="宋体" w:hint="default"/>
          <w:spacing w:val="7"/>
          <w:w w:val="95"/>
          <w:sz w:val="27"/>
          <w:szCs w:val="27"/>
        </w:rPr>
        <w:t>产</w:t>
      </w:r>
      <w:r>
        <w:rPr>
          <w:rFonts w:ascii="宋体" w:hAnsi="宋体" w:cs="宋体" w:eastAsia="宋体" w:hint="default"/>
          <w:spacing w:val="7"/>
          <w:w w:val="95"/>
          <w:sz w:val="27"/>
          <w:szCs w:val="27"/>
        </w:rPr>
        <w:t>重</w:t>
      </w:r>
      <w:r>
        <w:rPr>
          <w:rFonts w:ascii="宋体" w:hAnsi="宋体" w:cs="宋体" w:eastAsia="宋体" w:hint="default"/>
          <w:spacing w:val="7"/>
          <w:w w:val="95"/>
          <w:sz w:val="27"/>
          <w:szCs w:val="27"/>
        </w:rPr>
        <w:t>组</w:t>
      </w:r>
      <w:r>
        <w:rPr>
          <w:rFonts w:ascii="宋体" w:hAnsi="宋体" w:cs="宋体" w:eastAsia="宋体" w:hint="default"/>
          <w:spacing w:val="7"/>
          <w:w w:val="95"/>
          <w:sz w:val="27"/>
          <w:szCs w:val="27"/>
        </w:rPr>
        <w:t>行</w:t>
      </w:r>
      <w:r>
        <w:rPr>
          <w:rFonts w:ascii="宋体" w:hAnsi="宋体" w:cs="宋体" w:eastAsia="宋体" w:hint="default"/>
          <w:spacing w:val="7"/>
          <w:w w:val="95"/>
          <w:sz w:val="27"/>
          <w:szCs w:val="27"/>
        </w:rPr>
        <w:t>为的</w:t>
      </w:r>
      <w:r>
        <w:rPr>
          <w:rFonts w:ascii="宋体" w:hAnsi="宋体" w:cs="宋体" w:eastAsia="宋体" w:hint="default"/>
          <w:spacing w:val="7"/>
          <w:w w:val="95"/>
          <w:sz w:val="27"/>
          <w:szCs w:val="27"/>
        </w:rPr>
        <w:t>核</w:t>
      </w:r>
      <w:r>
        <w:rPr>
          <w:rFonts w:ascii="宋体" w:hAnsi="宋体" w:cs="宋体" w:eastAsia="宋体" w:hint="default"/>
          <w:spacing w:val="7"/>
          <w:w w:val="95"/>
          <w:sz w:val="27"/>
          <w:szCs w:val="27"/>
        </w:rPr>
        <w:t>准和</w:t>
      </w:r>
      <w:r>
        <w:rPr>
          <w:rFonts w:ascii="宋体" w:hAnsi="宋体" w:cs="宋体" w:eastAsia="宋体" w:hint="default"/>
          <w:spacing w:val="7"/>
          <w:w w:val="95"/>
          <w:sz w:val="27"/>
          <w:szCs w:val="27"/>
        </w:rPr>
        <w:t>中</w:t>
      </w:r>
      <w:r>
        <w:rPr>
          <w:rFonts w:ascii="宋体" w:hAnsi="宋体" w:cs="宋体" w:eastAsia="宋体" w:hint="default"/>
          <w:spacing w:val="7"/>
          <w:w w:val="95"/>
          <w:sz w:val="27"/>
          <w:szCs w:val="27"/>
        </w:rPr>
        <w:t>国</w:t>
      </w:r>
      <w:r>
        <w:rPr>
          <w:rFonts w:ascii="宋体" w:hAnsi="宋体" w:cs="宋体" w:eastAsia="宋体" w:hint="default"/>
          <w:spacing w:val="7"/>
          <w:w w:val="95"/>
          <w:sz w:val="27"/>
          <w:szCs w:val="27"/>
        </w:rPr>
        <w:t>证监会</w:t>
      </w:r>
      <w:r>
        <w:rPr>
          <w:rFonts w:ascii="宋体" w:hAnsi="宋体" w:cs="宋体" w:eastAsia="宋体" w:hint="default"/>
          <w:spacing w:val="7"/>
          <w:w w:val="95"/>
          <w:sz w:val="27"/>
          <w:szCs w:val="27"/>
        </w:rPr>
        <w:t>豁</w:t>
      </w:r>
      <w:r>
        <w:rPr>
          <w:rFonts w:ascii="宋体" w:hAnsi="宋体" w:cs="宋体" w:eastAsia="宋体" w:hint="default"/>
          <w:spacing w:val="7"/>
          <w:w w:val="95"/>
          <w:sz w:val="27"/>
          <w:szCs w:val="27"/>
        </w:rPr>
        <w:t>免</w:t>
      </w:r>
      <w:r>
        <w:rPr>
          <w:rFonts w:ascii="宋体" w:hAnsi="宋体" w:cs="宋体" w:eastAsia="宋体" w:hint="default"/>
          <w:spacing w:val="7"/>
          <w:w w:val="95"/>
          <w:sz w:val="27"/>
          <w:szCs w:val="27"/>
        </w:rPr>
        <w:t>雅都</w:t>
      </w:r>
      <w:r>
        <w:rPr>
          <w:rFonts w:ascii="宋体" w:hAnsi="宋体" w:cs="宋体" w:eastAsia="宋体" w:hint="default"/>
          <w:spacing w:val="7"/>
          <w:w w:val="95"/>
          <w:sz w:val="27"/>
          <w:szCs w:val="27"/>
        </w:rPr>
        <w:t>公司</w:t>
      </w:r>
      <w:r>
        <w:rPr>
          <w:rFonts w:ascii="宋体" w:hAnsi="宋体" w:cs="宋体" w:eastAsia="宋体" w:hint="default"/>
          <w:spacing w:val="7"/>
          <w:w w:val="95"/>
          <w:sz w:val="27"/>
          <w:szCs w:val="27"/>
        </w:rPr>
        <w:t>要</w:t>
      </w:r>
      <w:r>
        <w:rPr>
          <w:rFonts w:ascii="宋体" w:hAnsi="宋体" w:cs="宋体" w:eastAsia="宋体" w:hint="default"/>
          <w:spacing w:val="125"/>
          <w:w w:val="95"/>
          <w:sz w:val="27"/>
          <w:szCs w:val="27"/>
        </w:rPr>
        <w:t> </w:t>
      </w:r>
      <w:r>
        <w:rPr>
          <w:rFonts w:ascii="宋体" w:hAnsi="宋体" w:cs="宋体" w:eastAsia="宋体" w:hint="default"/>
          <w:spacing w:val="-2"/>
          <w:sz w:val="27"/>
          <w:szCs w:val="27"/>
        </w:rPr>
        <w:t>约</w:t>
      </w:r>
      <w:r>
        <w:rPr>
          <w:rFonts w:ascii="宋体" w:hAnsi="宋体" w:cs="宋体" w:eastAsia="宋体" w:hint="default"/>
          <w:spacing w:val="-2"/>
          <w:sz w:val="27"/>
          <w:szCs w:val="27"/>
        </w:rPr>
        <w:t>收</w:t>
      </w:r>
      <w:r>
        <w:rPr>
          <w:rFonts w:ascii="宋体" w:hAnsi="宋体" w:cs="宋体" w:eastAsia="宋体" w:hint="default"/>
          <w:spacing w:val="-2"/>
          <w:sz w:val="27"/>
          <w:szCs w:val="27"/>
        </w:rPr>
        <w:t>购</w:t>
      </w:r>
      <w:r>
        <w:rPr>
          <w:rFonts w:ascii="宋体" w:hAnsi="宋体" w:cs="宋体" w:eastAsia="宋体" w:hint="default"/>
          <w:spacing w:val="-2"/>
          <w:sz w:val="27"/>
          <w:szCs w:val="27"/>
        </w:rPr>
        <w:t>义</w:t>
      </w:r>
      <w:r>
        <w:rPr>
          <w:rFonts w:ascii="宋体" w:hAnsi="宋体" w:cs="宋体" w:eastAsia="宋体" w:hint="default"/>
          <w:spacing w:val="-2"/>
          <w:sz w:val="27"/>
          <w:szCs w:val="27"/>
        </w:rPr>
        <w:t>务。</w:t>
      </w:r>
      <w:r>
        <w:rPr>
          <w:rFonts w:ascii="宋体" w:hAnsi="宋体" w:cs="宋体" w:eastAsia="宋体" w:hint="default"/>
          <w:spacing w:val="-2"/>
          <w:sz w:val="27"/>
          <w:szCs w:val="27"/>
        </w:rPr>
        <w:t>上</w:t>
      </w:r>
      <w:r>
        <w:rPr>
          <w:rFonts w:ascii="宋体" w:hAnsi="宋体" w:cs="宋体" w:eastAsia="宋体" w:hint="default"/>
          <w:spacing w:val="-2"/>
          <w:sz w:val="27"/>
          <w:szCs w:val="27"/>
        </w:rPr>
        <w:t>述</w:t>
      </w:r>
      <w:r>
        <w:rPr>
          <w:rFonts w:ascii="宋体" w:hAnsi="宋体" w:cs="宋体" w:eastAsia="宋体" w:hint="default"/>
          <w:spacing w:val="-2"/>
          <w:sz w:val="27"/>
          <w:szCs w:val="27"/>
        </w:rPr>
        <w:t>方</w:t>
      </w:r>
      <w:r>
        <w:rPr>
          <w:rFonts w:ascii="宋体" w:hAnsi="宋体" w:cs="宋体" w:eastAsia="宋体" w:hint="default"/>
          <w:spacing w:val="-2"/>
          <w:sz w:val="27"/>
          <w:szCs w:val="27"/>
        </w:rPr>
        <w:t>案</w:t>
      </w:r>
      <w:r>
        <w:rPr>
          <w:rFonts w:ascii="宋体" w:hAnsi="宋体" w:cs="宋体" w:eastAsia="宋体" w:hint="default"/>
          <w:spacing w:val="-2"/>
          <w:sz w:val="27"/>
          <w:szCs w:val="27"/>
        </w:rPr>
        <w:t>能</w:t>
      </w:r>
      <w:r>
        <w:rPr>
          <w:rFonts w:ascii="宋体" w:hAnsi="宋体" w:cs="宋体" w:eastAsia="宋体" w:hint="default"/>
          <w:spacing w:val="-2"/>
          <w:sz w:val="27"/>
          <w:szCs w:val="27"/>
        </w:rPr>
        <w:t>否</w:t>
      </w:r>
      <w:r>
        <w:rPr>
          <w:rFonts w:ascii="宋体" w:hAnsi="宋体" w:cs="宋体" w:eastAsia="宋体" w:hint="default"/>
          <w:spacing w:val="-2"/>
          <w:sz w:val="27"/>
          <w:szCs w:val="27"/>
        </w:rPr>
        <w:t>通过公司董事会、</w:t>
      </w:r>
      <w:r>
        <w:rPr>
          <w:rFonts w:ascii="宋体" w:hAnsi="宋体" w:cs="宋体" w:eastAsia="宋体" w:hint="default"/>
          <w:spacing w:val="-2"/>
          <w:sz w:val="27"/>
          <w:szCs w:val="27"/>
        </w:rPr>
        <w:t>股东</w:t>
      </w:r>
      <w:r>
        <w:rPr>
          <w:rFonts w:ascii="宋体" w:hAnsi="宋体" w:cs="宋体" w:eastAsia="宋体" w:hint="default"/>
          <w:spacing w:val="-2"/>
          <w:sz w:val="27"/>
          <w:szCs w:val="27"/>
        </w:rPr>
        <w:t>大会审议</w:t>
      </w:r>
      <w:r>
        <w:rPr>
          <w:rFonts w:ascii="宋体" w:hAnsi="宋体" w:cs="宋体" w:eastAsia="宋体" w:hint="default"/>
          <w:spacing w:val="-2"/>
          <w:sz w:val="27"/>
          <w:szCs w:val="27"/>
        </w:rPr>
        <w:t>以</w:t>
      </w:r>
      <w:r>
        <w:rPr>
          <w:rFonts w:ascii="宋体" w:hAnsi="宋体" w:cs="宋体" w:eastAsia="宋体" w:hint="default"/>
          <w:spacing w:val="-2"/>
          <w:sz w:val="27"/>
          <w:szCs w:val="27"/>
        </w:rPr>
        <w:t>及</w:t>
      </w:r>
      <w:r>
        <w:rPr>
          <w:rFonts w:ascii="宋体" w:hAnsi="宋体" w:cs="宋体" w:eastAsia="宋体" w:hint="default"/>
          <w:spacing w:val="-2"/>
          <w:sz w:val="27"/>
          <w:szCs w:val="27"/>
        </w:rPr>
        <w:t>能</w:t>
      </w:r>
      <w:r>
        <w:rPr>
          <w:rFonts w:ascii="宋体" w:hAnsi="宋体" w:cs="宋体" w:eastAsia="宋体" w:hint="default"/>
          <w:spacing w:val="-2"/>
          <w:sz w:val="27"/>
          <w:szCs w:val="27"/>
        </w:rPr>
        <w:t>否</w:t>
      </w:r>
      <w:r>
        <w:rPr>
          <w:rFonts w:ascii="宋体" w:hAnsi="宋体" w:cs="宋体" w:eastAsia="宋体" w:hint="default"/>
          <w:spacing w:val="-2"/>
          <w:sz w:val="27"/>
          <w:szCs w:val="27"/>
        </w:rPr>
        <w:t>取</w:t>
      </w:r>
      <w:r>
        <w:rPr>
          <w:rFonts w:ascii="宋体" w:hAnsi="宋体" w:cs="宋体" w:eastAsia="宋体" w:hint="default"/>
          <w:w w:val="99"/>
          <w:sz w:val="27"/>
          <w:szCs w:val="27"/>
        </w:rPr>
        <w:t> </w:t>
      </w:r>
      <w:r>
        <w:rPr>
          <w:rFonts w:ascii="宋体" w:hAnsi="宋体" w:cs="宋体" w:eastAsia="宋体" w:hint="default"/>
          <w:spacing w:val="-2"/>
          <w:sz w:val="27"/>
          <w:szCs w:val="27"/>
        </w:rPr>
        <w:t>得</w:t>
      </w:r>
      <w:r>
        <w:rPr>
          <w:rFonts w:ascii="宋体" w:hAnsi="宋体" w:cs="宋体" w:eastAsia="宋体" w:hint="default"/>
          <w:spacing w:val="-2"/>
          <w:sz w:val="27"/>
          <w:szCs w:val="27"/>
        </w:rPr>
        <w:t>政</w:t>
      </w:r>
      <w:r>
        <w:rPr>
          <w:rFonts w:ascii="宋体" w:hAnsi="宋体" w:cs="宋体" w:eastAsia="宋体" w:hint="default"/>
          <w:spacing w:val="-2"/>
          <w:sz w:val="27"/>
          <w:szCs w:val="27"/>
        </w:rPr>
        <w:t>府</w:t>
      </w:r>
      <w:r>
        <w:rPr>
          <w:rFonts w:ascii="宋体" w:hAnsi="宋体" w:cs="宋体" w:eastAsia="宋体" w:hint="default"/>
          <w:spacing w:val="-2"/>
          <w:sz w:val="27"/>
          <w:szCs w:val="27"/>
        </w:rPr>
        <w:t>主</w:t>
      </w:r>
      <w:r>
        <w:rPr>
          <w:rFonts w:ascii="宋体" w:hAnsi="宋体" w:cs="宋体" w:eastAsia="宋体" w:hint="default"/>
          <w:spacing w:val="-2"/>
          <w:sz w:val="27"/>
          <w:szCs w:val="27"/>
        </w:rPr>
        <w:t>管</w:t>
      </w:r>
      <w:r>
        <w:rPr>
          <w:rFonts w:ascii="宋体" w:hAnsi="宋体" w:cs="宋体" w:eastAsia="宋体" w:hint="default"/>
          <w:spacing w:val="-2"/>
          <w:sz w:val="27"/>
          <w:szCs w:val="27"/>
        </w:rPr>
        <w:t>部</w:t>
      </w:r>
      <w:r>
        <w:rPr>
          <w:rFonts w:ascii="宋体" w:hAnsi="宋体" w:cs="宋体" w:eastAsia="宋体" w:hint="default"/>
          <w:spacing w:val="-2"/>
          <w:sz w:val="27"/>
          <w:szCs w:val="27"/>
        </w:rPr>
        <w:t>门</w:t>
      </w:r>
      <w:r>
        <w:rPr>
          <w:rFonts w:ascii="宋体" w:hAnsi="宋体" w:cs="宋体" w:eastAsia="宋体" w:hint="default"/>
          <w:spacing w:val="-2"/>
          <w:sz w:val="27"/>
          <w:szCs w:val="27"/>
        </w:rPr>
        <w:t>的</w:t>
      </w:r>
      <w:r>
        <w:rPr>
          <w:rFonts w:ascii="宋体" w:hAnsi="宋体" w:cs="宋体" w:eastAsia="宋体" w:hint="default"/>
          <w:spacing w:val="-2"/>
          <w:sz w:val="27"/>
          <w:szCs w:val="27"/>
        </w:rPr>
        <w:t>批</w:t>
      </w:r>
      <w:r>
        <w:rPr>
          <w:rFonts w:ascii="宋体" w:hAnsi="宋体" w:cs="宋体" w:eastAsia="宋体" w:hint="default"/>
          <w:spacing w:val="-2"/>
          <w:sz w:val="27"/>
          <w:szCs w:val="27"/>
        </w:rPr>
        <w:t>准或</w:t>
      </w:r>
      <w:r>
        <w:rPr>
          <w:rFonts w:ascii="宋体" w:hAnsi="宋体" w:cs="宋体" w:eastAsia="宋体" w:hint="default"/>
          <w:spacing w:val="-2"/>
          <w:sz w:val="27"/>
          <w:szCs w:val="27"/>
        </w:rPr>
        <w:t>核</w:t>
      </w:r>
      <w:r>
        <w:rPr>
          <w:rFonts w:ascii="宋体" w:hAnsi="宋体" w:cs="宋体" w:eastAsia="宋体" w:hint="default"/>
          <w:spacing w:val="-2"/>
          <w:sz w:val="27"/>
          <w:szCs w:val="27"/>
        </w:rPr>
        <w:t>准存在不确</w:t>
      </w:r>
      <w:r>
        <w:rPr>
          <w:rFonts w:ascii="宋体" w:hAnsi="宋体" w:cs="宋体" w:eastAsia="宋体" w:hint="default"/>
          <w:spacing w:val="-2"/>
          <w:sz w:val="27"/>
          <w:szCs w:val="27"/>
        </w:rPr>
        <w:t>定</w:t>
      </w:r>
      <w:r>
        <w:rPr>
          <w:rFonts w:ascii="宋体" w:hAnsi="宋体" w:cs="宋体" w:eastAsia="宋体" w:hint="default"/>
          <w:spacing w:val="-2"/>
          <w:sz w:val="27"/>
          <w:szCs w:val="27"/>
        </w:rPr>
        <w:t>性，公司</w:t>
      </w:r>
      <w:r>
        <w:rPr>
          <w:rFonts w:ascii="宋体" w:hAnsi="宋体" w:cs="宋体" w:eastAsia="宋体" w:hint="default"/>
          <w:spacing w:val="-2"/>
          <w:sz w:val="27"/>
          <w:szCs w:val="27"/>
        </w:rPr>
        <w:t>就</w:t>
      </w:r>
      <w:r>
        <w:rPr>
          <w:rFonts w:ascii="宋体" w:hAnsi="宋体" w:cs="宋体" w:eastAsia="宋体" w:hint="default"/>
          <w:spacing w:val="-2"/>
          <w:sz w:val="27"/>
          <w:szCs w:val="27"/>
        </w:rPr>
        <w:t>上</w:t>
      </w:r>
      <w:r>
        <w:rPr>
          <w:rFonts w:ascii="宋体" w:hAnsi="宋体" w:cs="宋体" w:eastAsia="宋体" w:hint="default"/>
          <w:spacing w:val="-2"/>
          <w:sz w:val="27"/>
          <w:szCs w:val="27"/>
        </w:rPr>
        <w:t>述事</w:t>
      </w:r>
      <w:r>
        <w:rPr>
          <w:rFonts w:ascii="宋体" w:hAnsi="宋体" w:cs="宋体" w:eastAsia="宋体" w:hint="default"/>
          <w:spacing w:val="-2"/>
          <w:sz w:val="27"/>
          <w:szCs w:val="27"/>
        </w:rPr>
        <w:t>项</w:t>
      </w:r>
      <w:r>
        <w:rPr>
          <w:rFonts w:ascii="宋体" w:hAnsi="宋体" w:cs="宋体" w:eastAsia="宋体" w:hint="default"/>
          <w:spacing w:val="-2"/>
          <w:sz w:val="27"/>
          <w:szCs w:val="27"/>
        </w:rPr>
        <w:t>取</w:t>
      </w:r>
      <w:r>
        <w:rPr>
          <w:rFonts w:ascii="宋体" w:hAnsi="宋体" w:cs="宋体" w:eastAsia="宋体" w:hint="default"/>
          <w:spacing w:val="-2"/>
          <w:sz w:val="27"/>
          <w:szCs w:val="27"/>
        </w:rPr>
        <w:t>得</w:t>
      </w:r>
      <w:r>
        <w:rPr>
          <w:rFonts w:ascii="宋体" w:hAnsi="宋体" w:cs="宋体" w:eastAsia="宋体" w:hint="default"/>
          <w:spacing w:val="-2"/>
          <w:sz w:val="27"/>
          <w:szCs w:val="27"/>
        </w:rPr>
        <w:t>相关</w:t>
      </w:r>
      <w:r>
        <w:rPr>
          <w:rFonts w:ascii="宋体" w:hAnsi="宋体" w:cs="宋体" w:eastAsia="宋体" w:hint="default"/>
          <w:w w:val="99"/>
          <w:sz w:val="27"/>
          <w:szCs w:val="27"/>
        </w:rPr>
        <w:t> </w:t>
      </w:r>
      <w:r>
        <w:rPr>
          <w:rFonts w:ascii="宋体" w:hAnsi="宋体" w:cs="宋体" w:eastAsia="宋体" w:hint="default"/>
          <w:spacing w:val="-2"/>
          <w:sz w:val="27"/>
          <w:szCs w:val="27"/>
        </w:rPr>
        <w:t>政</w:t>
      </w:r>
      <w:r>
        <w:rPr>
          <w:rFonts w:ascii="宋体" w:hAnsi="宋体" w:cs="宋体" w:eastAsia="宋体" w:hint="default"/>
          <w:spacing w:val="-2"/>
          <w:sz w:val="27"/>
          <w:szCs w:val="27"/>
        </w:rPr>
        <w:t>府</w:t>
      </w:r>
      <w:r>
        <w:rPr>
          <w:rFonts w:ascii="宋体" w:hAnsi="宋体" w:cs="宋体" w:eastAsia="宋体" w:hint="default"/>
          <w:spacing w:val="-2"/>
          <w:sz w:val="27"/>
          <w:szCs w:val="27"/>
        </w:rPr>
        <w:t>部</w:t>
      </w:r>
      <w:r>
        <w:rPr>
          <w:rFonts w:ascii="宋体" w:hAnsi="宋体" w:cs="宋体" w:eastAsia="宋体" w:hint="default"/>
          <w:spacing w:val="-2"/>
          <w:sz w:val="27"/>
          <w:szCs w:val="27"/>
        </w:rPr>
        <w:t>门</w:t>
      </w:r>
      <w:r>
        <w:rPr>
          <w:rFonts w:ascii="宋体" w:hAnsi="宋体" w:cs="宋体" w:eastAsia="宋体" w:hint="default"/>
          <w:spacing w:val="-2"/>
          <w:sz w:val="27"/>
          <w:szCs w:val="27"/>
        </w:rPr>
        <w:t>的</w:t>
      </w:r>
      <w:r>
        <w:rPr>
          <w:rFonts w:ascii="宋体" w:hAnsi="宋体" w:cs="宋体" w:eastAsia="宋体" w:hint="default"/>
          <w:spacing w:val="-2"/>
          <w:sz w:val="27"/>
          <w:szCs w:val="27"/>
        </w:rPr>
        <w:t>批</w:t>
      </w:r>
      <w:r>
        <w:rPr>
          <w:rFonts w:ascii="宋体" w:hAnsi="宋体" w:cs="宋体" w:eastAsia="宋体" w:hint="default"/>
          <w:spacing w:val="-2"/>
          <w:sz w:val="27"/>
          <w:szCs w:val="27"/>
        </w:rPr>
        <w:t>准和</w:t>
      </w:r>
      <w:r>
        <w:rPr>
          <w:rFonts w:ascii="宋体" w:hAnsi="宋体" w:cs="宋体" w:eastAsia="宋体" w:hint="default"/>
          <w:spacing w:val="-2"/>
          <w:sz w:val="27"/>
          <w:szCs w:val="27"/>
        </w:rPr>
        <w:t>核</w:t>
      </w:r>
      <w:r>
        <w:rPr>
          <w:rFonts w:ascii="宋体" w:hAnsi="宋体" w:cs="宋体" w:eastAsia="宋体" w:hint="default"/>
          <w:spacing w:val="-2"/>
          <w:sz w:val="27"/>
          <w:szCs w:val="27"/>
        </w:rPr>
        <w:t>准</w:t>
      </w:r>
      <w:r>
        <w:rPr>
          <w:rFonts w:ascii="宋体" w:hAnsi="宋体" w:cs="宋体" w:eastAsia="宋体" w:hint="default"/>
          <w:spacing w:val="-2"/>
          <w:sz w:val="27"/>
          <w:szCs w:val="27"/>
        </w:rPr>
        <w:t>时</w:t>
      </w:r>
      <w:r>
        <w:rPr>
          <w:rFonts w:ascii="宋体" w:hAnsi="宋体" w:cs="宋体" w:eastAsia="宋体" w:hint="default"/>
          <w:spacing w:val="-2"/>
          <w:sz w:val="27"/>
          <w:szCs w:val="27"/>
        </w:rPr>
        <w:t>间</w:t>
      </w:r>
      <w:r>
        <w:rPr>
          <w:rFonts w:ascii="宋体" w:hAnsi="宋体" w:cs="宋体" w:eastAsia="宋体" w:hint="default"/>
          <w:spacing w:val="-2"/>
          <w:sz w:val="27"/>
          <w:szCs w:val="27"/>
        </w:rPr>
        <w:t>也</w:t>
      </w:r>
      <w:r>
        <w:rPr>
          <w:rFonts w:ascii="宋体" w:hAnsi="宋体" w:cs="宋体" w:eastAsia="宋体" w:hint="default"/>
          <w:spacing w:val="-2"/>
          <w:sz w:val="27"/>
          <w:szCs w:val="27"/>
        </w:rPr>
        <w:t>存在不确</w:t>
      </w:r>
      <w:r>
        <w:rPr>
          <w:rFonts w:ascii="宋体" w:hAnsi="宋体" w:cs="宋体" w:eastAsia="宋体" w:hint="default"/>
          <w:spacing w:val="-2"/>
          <w:sz w:val="27"/>
          <w:szCs w:val="27"/>
        </w:rPr>
        <w:t>定</w:t>
      </w:r>
      <w:r>
        <w:rPr>
          <w:rFonts w:ascii="宋体" w:hAnsi="宋体" w:cs="宋体" w:eastAsia="宋体" w:hint="default"/>
          <w:spacing w:val="-2"/>
          <w:sz w:val="27"/>
          <w:szCs w:val="27"/>
        </w:rPr>
        <w:t>性。</w:t>
      </w:r>
      <w:r>
        <w:rPr>
          <w:rFonts w:ascii="宋体" w:hAnsi="宋体" w:cs="宋体" w:eastAsia="宋体" w:hint="default"/>
          <w:spacing w:val="-2"/>
          <w:sz w:val="27"/>
          <w:szCs w:val="27"/>
        </w:rPr>
        <w:t>此</w:t>
      </w:r>
      <w:r>
        <w:rPr>
          <w:rFonts w:ascii="宋体" w:hAnsi="宋体" w:cs="宋体" w:eastAsia="宋体" w:hint="default"/>
          <w:spacing w:val="-2"/>
          <w:sz w:val="27"/>
          <w:szCs w:val="27"/>
        </w:rPr>
        <w:t>次</w:t>
      </w:r>
      <w:r>
        <w:rPr>
          <w:rFonts w:ascii="宋体" w:hAnsi="宋体" w:cs="宋体" w:eastAsia="宋体" w:hint="default"/>
          <w:spacing w:val="-2"/>
          <w:sz w:val="27"/>
          <w:szCs w:val="27"/>
        </w:rPr>
        <w:t>交易</w:t>
      </w:r>
      <w:r>
        <w:rPr>
          <w:rFonts w:ascii="宋体" w:hAnsi="宋体" w:cs="宋体" w:eastAsia="宋体" w:hint="default"/>
          <w:spacing w:val="-2"/>
          <w:sz w:val="27"/>
          <w:szCs w:val="27"/>
        </w:rPr>
        <w:t>具</w:t>
      </w:r>
      <w:r>
        <w:rPr>
          <w:rFonts w:ascii="宋体" w:hAnsi="宋体" w:cs="宋体" w:eastAsia="宋体" w:hint="default"/>
          <w:spacing w:val="-2"/>
          <w:sz w:val="27"/>
          <w:szCs w:val="27"/>
        </w:rPr>
        <w:t>体</w:t>
      </w:r>
      <w:r>
        <w:rPr>
          <w:rFonts w:ascii="宋体" w:hAnsi="宋体" w:cs="宋体" w:eastAsia="宋体" w:hint="default"/>
          <w:spacing w:val="-2"/>
          <w:sz w:val="27"/>
          <w:szCs w:val="27"/>
        </w:rPr>
        <w:t>内容</w:t>
      </w:r>
      <w:r>
        <w:rPr>
          <w:rFonts w:ascii="宋体" w:hAnsi="宋体" w:cs="宋体" w:eastAsia="宋体" w:hint="default"/>
          <w:spacing w:val="-2"/>
          <w:sz w:val="27"/>
          <w:szCs w:val="27"/>
        </w:rPr>
        <w:t>刊</w:t>
      </w:r>
      <w:r>
        <w:rPr>
          <w:rFonts w:ascii="宋体" w:hAnsi="宋体" w:cs="宋体" w:eastAsia="宋体" w:hint="default"/>
          <w:spacing w:val="-2"/>
          <w:sz w:val="27"/>
          <w:szCs w:val="27"/>
        </w:rPr>
        <w:t>登</w:t>
      </w:r>
      <w:r>
        <w:rPr>
          <w:rFonts w:ascii="宋体" w:hAnsi="宋体" w:cs="宋体" w:eastAsia="宋体" w:hint="default"/>
          <w:spacing w:val="-2"/>
          <w:sz w:val="27"/>
          <w:szCs w:val="27"/>
        </w:rPr>
        <w:t>于</w:t>
      </w:r>
      <w:r>
        <w:rPr>
          <w:rFonts w:ascii="宋体" w:hAnsi="宋体" w:cs="宋体" w:eastAsia="宋体" w:hint="default"/>
          <w:w w:val="99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2009</w:t>
      </w:r>
      <w:r>
        <w:rPr>
          <w:rFonts w:ascii="宋体" w:hAnsi="宋体" w:cs="宋体" w:eastAsia="宋体" w:hint="default"/>
          <w:sz w:val="27"/>
          <w:szCs w:val="27"/>
        </w:rPr>
        <w:t>年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1</w:t>
      </w:r>
      <w:r>
        <w:rPr>
          <w:rFonts w:ascii="宋体" w:hAnsi="宋体" w:cs="宋体" w:eastAsia="宋体" w:hint="default"/>
          <w:sz w:val="27"/>
          <w:szCs w:val="27"/>
        </w:rPr>
        <w:t>月</w:t>
      </w:r>
      <w:r>
        <w:rPr>
          <w:rFonts w:ascii="Times New Roman" w:hAnsi="Times New Roman" w:cs="Times New Roman" w:eastAsia="Times New Roman" w:hint="default"/>
          <w:sz w:val="27"/>
          <w:szCs w:val="27"/>
        </w:rPr>
        <w:t>5</w:t>
      </w:r>
      <w:r>
        <w:rPr>
          <w:rFonts w:ascii="宋体" w:hAnsi="宋体" w:cs="宋体" w:eastAsia="宋体" w:hint="default"/>
          <w:sz w:val="27"/>
          <w:szCs w:val="27"/>
        </w:rPr>
        <w:t>日</w:t>
      </w:r>
      <w:r>
        <w:rPr>
          <w:rFonts w:ascii="宋体" w:hAnsi="宋体" w:cs="宋体" w:eastAsia="宋体" w:hint="default"/>
          <w:sz w:val="27"/>
          <w:szCs w:val="27"/>
        </w:rPr>
        <w:t>的</w:t>
      </w:r>
      <w:r>
        <w:rPr>
          <w:rFonts w:ascii="宋体" w:hAnsi="宋体" w:cs="宋体" w:eastAsia="宋体" w:hint="default"/>
          <w:sz w:val="27"/>
          <w:szCs w:val="27"/>
        </w:rPr>
        <w:t>《</w:t>
      </w:r>
      <w:r>
        <w:rPr>
          <w:rFonts w:ascii="宋体" w:hAnsi="宋体" w:cs="宋体" w:eastAsia="宋体" w:hint="default"/>
          <w:sz w:val="27"/>
          <w:szCs w:val="27"/>
        </w:rPr>
        <w:t>证</w:t>
      </w:r>
      <w:r>
        <w:rPr>
          <w:rFonts w:ascii="宋体" w:hAnsi="宋体" w:cs="宋体" w:eastAsia="宋体" w:hint="default"/>
          <w:sz w:val="27"/>
          <w:szCs w:val="27"/>
        </w:rPr>
        <w:t>券</w:t>
      </w:r>
      <w:r>
        <w:rPr>
          <w:rFonts w:ascii="宋体" w:hAnsi="宋体" w:cs="宋体" w:eastAsia="宋体" w:hint="default"/>
          <w:sz w:val="27"/>
          <w:szCs w:val="27"/>
        </w:rPr>
        <w:t>日</w:t>
      </w:r>
      <w:r>
        <w:rPr>
          <w:rFonts w:ascii="宋体" w:hAnsi="宋体" w:cs="宋体" w:eastAsia="宋体" w:hint="default"/>
          <w:sz w:val="27"/>
          <w:szCs w:val="27"/>
        </w:rPr>
        <w:t>报</w:t>
      </w:r>
      <w:r>
        <w:rPr>
          <w:rFonts w:ascii="宋体" w:hAnsi="宋体" w:cs="宋体" w:eastAsia="宋体" w:hint="default"/>
          <w:sz w:val="27"/>
          <w:szCs w:val="27"/>
        </w:rPr>
        <w:t>》</w:t>
      </w:r>
      <w:r>
        <w:rPr>
          <w:rFonts w:ascii="宋体" w:hAnsi="宋体" w:cs="宋体" w:eastAsia="宋体" w:hint="default"/>
          <w:sz w:val="27"/>
          <w:szCs w:val="27"/>
        </w:rPr>
        <w:t>及</w:t>
      </w:r>
      <w:r>
        <w:rPr>
          <w:rFonts w:ascii="宋体" w:hAnsi="宋体" w:cs="宋体" w:eastAsia="宋体" w:hint="default"/>
          <w:sz w:val="27"/>
          <w:szCs w:val="27"/>
        </w:rPr>
        <w:t>巨潮</w:t>
      </w:r>
      <w:r>
        <w:rPr>
          <w:rFonts w:ascii="宋体" w:hAnsi="宋体" w:cs="宋体" w:eastAsia="宋体" w:hint="default"/>
          <w:sz w:val="27"/>
          <w:szCs w:val="27"/>
        </w:rPr>
        <w:t>资</w:t>
      </w:r>
      <w:r>
        <w:rPr>
          <w:rFonts w:ascii="宋体" w:hAnsi="宋体" w:cs="宋体" w:eastAsia="宋体" w:hint="default"/>
          <w:sz w:val="27"/>
          <w:szCs w:val="27"/>
        </w:rPr>
        <w:t>讯</w:t>
      </w:r>
      <w:r>
        <w:rPr>
          <w:rFonts w:ascii="宋体" w:hAnsi="宋体" w:cs="宋体" w:eastAsia="宋体" w:hint="default"/>
          <w:sz w:val="27"/>
          <w:szCs w:val="27"/>
        </w:rPr>
        <w:t>网</w:t>
      </w:r>
      <w:r>
        <w:rPr>
          <w:rFonts w:ascii="宋体" w:hAnsi="宋体" w:cs="宋体" w:eastAsia="宋体" w:hint="default"/>
          <w:sz w:val="27"/>
          <w:szCs w:val="27"/>
        </w:rPr>
        <w:t>上</w:t>
      </w:r>
      <w:r>
        <w:rPr>
          <w:rFonts w:ascii="宋体" w:hAnsi="宋体" w:cs="宋体" w:eastAsia="宋体" w:hint="default"/>
          <w:sz w:val="27"/>
          <w:szCs w:val="27"/>
        </w:rPr>
        <w:t>。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3"/>
        <w:rPr>
          <w:rFonts w:ascii="宋体" w:hAnsi="宋体" w:cs="宋体" w:eastAsia="宋体" w:hint="default"/>
          <w:sz w:val="18"/>
          <w:szCs w:val="18"/>
        </w:rPr>
      </w:pPr>
    </w:p>
    <w:p>
      <w:pPr>
        <w:spacing w:before="0"/>
        <w:ind w:left="1424" w:right="0" w:firstLine="0"/>
        <w:jc w:val="center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49</w:t>
      </w:r>
    </w:p>
    <w:p>
      <w:pPr>
        <w:spacing w:after="0"/>
        <w:jc w:val="center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header="0" w:footer="246" w:top="1360" w:bottom="440" w:left="260" w:right="1680"/>
        </w:sectPr>
      </w:pPr>
    </w:p>
    <w:p>
      <w:pPr>
        <w:spacing w:line="240" w:lineRule="auto" w:before="10"/>
        <w:rPr>
          <w:rFonts w:ascii="Times New Roman" w:hAnsi="Times New Roman" w:cs="Times New Roman" w:eastAsia="Times New Roman" w:hint="default"/>
          <w:sz w:val="22"/>
          <w:szCs w:val="22"/>
        </w:rPr>
      </w:pPr>
    </w:p>
    <w:p>
      <w:pPr>
        <w:tabs>
          <w:tab w:pos="5869" w:val="left" w:leader="none"/>
        </w:tabs>
        <w:spacing w:line="501" w:lineRule="exact" w:before="0"/>
        <w:ind w:left="4060" w:right="238" w:firstLine="0"/>
        <w:jc w:val="left"/>
        <w:rPr>
          <w:rFonts w:ascii="Microsoft JhengHei" w:hAnsi="Microsoft JhengHei" w:cs="Microsoft JhengHei" w:eastAsia="Microsoft JhengHei" w:hint="default"/>
          <w:sz w:val="36"/>
          <w:szCs w:val="36"/>
        </w:rPr>
      </w:pPr>
      <w:r>
        <w:rPr>
          <w:rFonts w:ascii="Microsoft JhengHei" w:hAnsi="Microsoft JhengHei" w:cs="Microsoft JhengHei" w:eastAsia="Microsoft JhengHei" w:hint="default"/>
          <w:b/>
          <w:bCs/>
          <w:sz w:val="36"/>
          <w:szCs w:val="36"/>
        </w:rPr>
        <w:t>第十一节</w:t>
        <w:tab/>
        <w:t>财务报告</w:t>
      </w:r>
      <w:r>
        <w:rPr>
          <w:rFonts w:ascii="Microsoft JhengHei" w:hAnsi="Microsoft JhengHei" w:cs="Microsoft JhengHei" w:eastAsia="Microsoft JhengHei" w:hint="default"/>
          <w:sz w:val="36"/>
          <w:szCs w:val="36"/>
        </w:rPr>
      </w:r>
    </w:p>
    <w:p>
      <w:pPr>
        <w:spacing w:line="240" w:lineRule="auto" w:before="17"/>
        <w:rPr>
          <w:rFonts w:ascii="Microsoft JhengHei" w:hAnsi="Microsoft JhengHei" w:cs="Microsoft JhengHei" w:eastAsia="Microsoft JhengHei" w:hint="default"/>
          <w:b/>
          <w:bCs/>
          <w:sz w:val="7"/>
          <w:szCs w:val="7"/>
        </w:rPr>
      </w:pPr>
    </w:p>
    <w:p>
      <w:pPr>
        <w:spacing w:after="0" w:line="240" w:lineRule="auto"/>
        <w:rPr>
          <w:rFonts w:ascii="Microsoft JhengHei" w:hAnsi="Microsoft JhengHei" w:cs="Microsoft JhengHei" w:eastAsia="Microsoft JhengHei" w:hint="default"/>
          <w:sz w:val="7"/>
          <w:szCs w:val="7"/>
        </w:rPr>
        <w:sectPr>
          <w:pgSz w:w="11900" w:h="16840"/>
          <w:pgMar w:header="0" w:footer="246" w:top="1360" w:bottom="440" w:left="260" w:right="1560"/>
        </w:sectPr>
      </w:pPr>
    </w:p>
    <w:p>
      <w:pPr>
        <w:spacing w:line="400" w:lineRule="exact" w:before="0"/>
        <w:ind w:left="2068" w:right="0" w:firstLine="0"/>
        <w:jc w:val="left"/>
        <w:rPr>
          <w:rFonts w:ascii="Microsoft JhengHei" w:hAnsi="Microsoft JhengHei" w:cs="Microsoft JhengHei" w:eastAsia="Microsoft JhengHei" w:hint="default"/>
          <w:sz w:val="27"/>
          <w:szCs w:val="27"/>
        </w:rPr>
      </w:pPr>
      <w:r>
        <w:rPr>
          <w:rFonts w:ascii="Microsoft JhengHei" w:hAnsi="Microsoft JhengHei" w:cs="Microsoft JhengHei" w:eastAsia="Microsoft JhengHei" w:hint="default"/>
          <w:b/>
          <w:bCs/>
          <w:spacing w:val="2"/>
          <w:w w:val="95"/>
          <w:sz w:val="27"/>
          <w:szCs w:val="27"/>
        </w:rPr>
        <w:t>一、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w w:val="95"/>
          <w:sz w:val="27"/>
          <w:szCs w:val="27"/>
        </w:rPr>
        <w:t>审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w w:val="95"/>
          <w:sz w:val="27"/>
          <w:szCs w:val="27"/>
        </w:rPr>
        <w:t>计报告</w:t>
      </w:r>
      <w:r>
        <w:rPr>
          <w:rFonts w:ascii="Microsoft JhengHei" w:hAnsi="Microsoft JhengHei" w:cs="Microsoft JhengHei" w:eastAsia="Microsoft JhengHei" w:hint="default"/>
          <w:sz w:val="27"/>
          <w:szCs w:val="27"/>
        </w:rPr>
      </w:r>
    </w:p>
    <w:p>
      <w:pPr>
        <w:spacing w:before="304"/>
        <w:ind w:left="987" w:right="0" w:firstLine="0"/>
        <w:jc w:val="left"/>
        <w:rPr>
          <w:rFonts w:ascii="Microsoft JhengHei" w:hAnsi="Microsoft JhengHei" w:cs="Microsoft JhengHei" w:eastAsia="Microsoft JhengHei" w:hint="default"/>
          <w:sz w:val="48"/>
          <w:szCs w:val="48"/>
        </w:rPr>
      </w:pPr>
      <w:r>
        <w:rPr/>
        <w:br w:type="column"/>
      </w:r>
      <w:r>
        <w:rPr>
          <w:rFonts w:ascii="Microsoft JhengHei" w:hAnsi="Microsoft JhengHei" w:cs="Microsoft JhengHei" w:eastAsia="Microsoft JhengHei" w:hint="default"/>
          <w:b/>
          <w:bCs/>
          <w:sz w:val="48"/>
          <w:szCs w:val="48"/>
        </w:rPr>
        <w:t>审计报告</w:t>
      </w:r>
      <w:r>
        <w:rPr>
          <w:rFonts w:ascii="Microsoft JhengHei" w:hAnsi="Microsoft JhengHei" w:cs="Microsoft JhengHei" w:eastAsia="Microsoft JhengHei" w:hint="default"/>
          <w:sz w:val="48"/>
          <w:szCs w:val="48"/>
        </w:rPr>
      </w:r>
    </w:p>
    <w:p>
      <w:pPr>
        <w:spacing w:after="0"/>
        <w:jc w:val="left"/>
        <w:rPr>
          <w:rFonts w:ascii="Microsoft JhengHei" w:hAnsi="Microsoft JhengHei" w:cs="Microsoft JhengHei" w:eastAsia="Microsoft JhengHei" w:hint="default"/>
          <w:sz w:val="48"/>
          <w:szCs w:val="48"/>
        </w:rPr>
        <w:sectPr>
          <w:type w:val="continuous"/>
          <w:pgSz w:w="11900" w:h="16840"/>
          <w:pgMar w:top="1600" w:bottom="440" w:left="260" w:right="1560"/>
          <w:cols w:num="2" w:equalWidth="0">
            <w:col w:w="3701" w:space="40"/>
            <w:col w:w="6339"/>
          </w:cols>
        </w:sectPr>
      </w:pPr>
    </w:p>
    <w:p>
      <w:pPr>
        <w:spacing w:line="240" w:lineRule="auto" w:before="1"/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</w:pPr>
    </w:p>
    <w:p>
      <w:pPr>
        <w:pStyle w:val="BodyText"/>
        <w:spacing w:line="240" w:lineRule="auto" w:before="36"/>
        <w:ind w:right="96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0"/>
        </w:rPr>
        <w:t>          </w:t>
      </w:r>
      <w:r>
        <w:rPr>
          <w:rFonts w:ascii="宋体" w:hAnsi="宋体" w:cs="宋体" w:eastAsia="宋体" w:hint="default"/>
          <w:spacing w:val="-5"/>
          <w:w w:val="100"/>
        </w:rPr>
        <w:t> </w:t>
      </w:r>
      <w:r>
        <w:rPr>
          <w:rFonts w:ascii="宋体" w:hAnsi="宋体" w:cs="宋体" w:eastAsia="宋体" w:hint="default"/>
          <w:w w:val="100"/>
        </w:rPr>
        <w:t>       </w:t>
      </w:r>
      <w:r>
        <w:rPr>
          <w:rFonts w:ascii="宋体" w:hAnsi="宋体" w:cs="宋体" w:eastAsia="宋体" w:hint="default"/>
          <w:spacing w:val="-5"/>
          <w:w w:val="100"/>
        </w:rPr>
        <w:t> </w:t>
      </w:r>
      <w:r>
        <w:rPr>
          <w:rFonts w:ascii="宋体" w:hAnsi="宋体" w:cs="宋体" w:eastAsia="宋体" w:hint="default"/>
          <w:w w:val="100"/>
        </w:rPr>
        <w:t>       </w:t>
      </w:r>
      <w:r>
        <w:rPr>
          <w:rFonts w:ascii="宋体" w:hAnsi="宋体" w:cs="宋体" w:eastAsia="宋体" w:hint="default"/>
          <w:spacing w:val="-5"/>
          <w:w w:val="100"/>
        </w:rPr>
        <w:t> </w:t>
      </w:r>
      <w:r>
        <w:rPr>
          <w:rFonts w:ascii="宋体" w:hAnsi="宋体" w:cs="宋体" w:eastAsia="宋体" w:hint="default"/>
          <w:w w:val="100"/>
        </w:rPr>
        <w:t>       </w:t>
      </w:r>
      <w:r>
        <w:rPr>
          <w:rFonts w:ascii="宋体" w:hAnsi="宋体" w:cs="宋体" w:eastAsia="宋体" w:hint="default"/>
          <w:spacing w:val="-5"/>
          <w:w w:val="100"/>
        </w:rPr>
        <w:t> </w:t>
      </w:r>
      <w:r>
        <w:rPr>
          <w:rFonts w:ascii="宋体" w:hAnsi="宋体" w:cs="宋体" w:eastAsia="宋体" w:hint="default"/>
          <w:w w:val="100"/>
        </w:rPr>
        <w:t>      </w:t>
      </w:r>
      <w:r>
        <w:rPr>
          <w:rFonts w:ascii="宋体" w:hAnsi="宋体" w:cs="宋体" w:eastAsia="宋体" w:hint="default"/>
          <w:spacing w:val="-5"/>
          <w:w w:val="100"/>
        </w:rPr>
        <w:t> </w:t>
      </w:r>
      <w:r>
        <w:rPr>
          <w:rFonts w:ascii="宋体" w:hAnsi="宋体" w:cs="宋体" w:eastAsia="宋体" w:hint="default"/>
          <w:w w:val="100"/>
        </w:rPr>
        <w:t>   </w:t>
      </w:r>
      <w:r>
        <w:rPr>
          <w:rFonts w:ascii="宋体" w:hAnsi="宋体" w:cs="宋体" w:eastAsia="宋体" w:hint="default"/>
          <w:spacing w:val="-5"/>
          <w:w w:val="100"/>
        </w:rPr>
        <w:t> </w:t>
      </w:r>
      <w:r>
        <w:rPr>
          <w:rFonts w:ascii="宋体" w:hAnsi="宋体" w:cs="宋体" w:eastAsia="宋体" w:hint="default"/>
          <w:w w:val="100"/>
        </w:rPr>
        <w:t>         </w:t>
      </w:r>
      <w:r>
        <w:rPr>
          <w:spacing w:val="-4"/>
        </w:rPr>
        <w:t>宁信会审字（</w:t>
      </w:r>
      <w:r>
        <w:rPr>
          <w:rFonts w:ascii="宋体" w:hAnsi="宋体" w:cs="宋体" w:eastAsia="宋体" w:hint="default"/>
          <w:spacing w:val="-4"/>
        </w:rPr>
        <w:t>2009</w:t>
      </w:r>
      <w:r>
        <w:rPr>
          <w:spacing w:val="-4"/>
        </w:rPr>
        <w:t>）</w:t>
      </w:r>
      <w:r>
        <w:rPr>
          <w:rFonts w:ascii="宋体" w:hAnsi="宋体" w:cs="宋体" w:eastAsia="宋体" w:hint="default"/>
          <w:spacing w:val="-4"/>
        </w:rPr>
        <w:t>0118</w:t>
      </w:r>
      <w:r>
        <w:rPr>
          <w:rFonts w:ascii="宋体" w:hAnsi="宋体" w:cs="宋体" w:eastAsia="宋体" w:hint="default"/>
          <w:spacing w:val="-33"/>
        </w:rPr>
        <w:t> </w:t>
      </w:r>
      <w:r>
        <w:rPr/>
        <w:t>号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11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446" w:lineRule="auto" w:before="0"/>
        <w:ind w:left="2015" w:right="257" w:hanging="480"/>
        <w:jc w:val="left"/>
        <w:rPr>
          <w:rFonts w:ascii="宋体" w:hAnsi="宋体" w:cs="宋体" w:eastAsia="宋体" w:hint="default"/>
          <w:sz w:val="24"/>
          <w:szCs w:val="24"/>
        </w:rPr>
      </w:pPr>
      <w:r>
        <w:rPr>
          <w:rFonts w:ascii="宋体" w:hAnsi="宋体" w:cs="宋体" w:eastAsia="宋体" w:hint="default"/>
          <w:sz w:val="24"/>
          <w:szCs w:val="24"/>
        </w:rPr>
        <w:t>远东实业股份有限公司全体股东：</w:t>
      </w:r>
      <w:r>
        <w:rPr>
          <w:rFonts w:ascii="宋体" w:hAnsi="宋体" w:cs="宋体" w:eastAsia="宋体" w:hint="default"/>
          <w:sz w:val="24"/>
          <w:szCs w:val="24"/>
        </w:rPr>
        <w:t> </w:t>
      </w:r>
      <w:r>
        <w:rPr>
          <w:rFonts w:ascii="宋体" w:hAnsi="宋体" w:cs="宋体" w:eastAsia="宋体" w:hint="default"/>
          <w:spacing w:val="-4"/>
          <w:sz w:val="24"/>
          <w:szCs w:val="24"/>
        </w:rPr>
        <w:t>我们审计了</w:t>
      </w:r>
      <w:r>
        <w:rPr>
          <w:rFonts w:ascii="宋体" w:hAnsi="宋体" w:cs="宋体" w:eastAsia="宋体" w:hint="default"/>
          <w:spacing w:val="-4"/>
          <w:sz w:val="24"/>
          <w:szCs w:val="24"/>
        </w:rPr>
        <w:t>后</w:t>
      </w:r>
      <w:r>
        <w:rPr>
          <w:rFonts w:ascii="宋体" w:hAnsi="宋体" w:cs="宋体" w:eastAsia="宋体" w:hint="default"/>
          <w:spacing w:val="-4"/>
          <w:sz w:val="24"/>
          <w:szCs w:val="24"/>
        </w:rPr>
        <w:t>附的远东实业股份有限公司（以下简称</w:t>
      </w:r>
      <w:r>
        <w:rPr>
          <w:rFonts w:ascii="宋体" w:hAnsi="宋体" w:cs="宋体" w:eastAsia="宋体" w:hint="default"/>
          <w:spacing w:val="-4"/>
          <w:sz w:val="24"/>
          <w:szCs w:val="24"/>
        </w:rPr>
        <w:t>“</w:t>
      </w:r>
      <w:r>
        <w:rPr>
          <w:rFonts w:ascii="宋体" w:hAnsi="宋体" w:cs="宋体" w:eastAsia="宋体" w:hint="default"/>
          <w:spacing w:val="-4"/>
          <w:sz w:val="24"/>
          <w:szCs w:val="24"/>
        </w:rPr>
        <w:t>远东公司</w:t>
      </w:r>
      <w:r>
        <w:rPr>
          <w:rFonts w:ascii="宋体" w:hAnsi="宋体" w:cs="宋体" w:eastAsia="宋体" w:hint="default"/>
          <w:spacing w:val="-4"/>
          <w:sz w:val="24"/>
          <w:szCs w:val="24"/>
        </w:rPr>
        <w:t>”</w:t>
      </w:r>
      <w:r>
        <w:rPr>
          <w:rFonts w:ascii="宋体" w:hAnsi="宋体" w:cs="宋体" w:eastAsia="宋体" w:hint="default"/>
          <w:spacing w:val="-4"/>
          <w:sz w:val="24"/>
          <w:szCs w:val="24"/>
        </w:rPr>
        <w:t>）财务报</w:t>
      </w:r>
    </w:p>
    <w:p>
      <w:pPr>
        <w:spacing w:line="264" w:lineRule="exact" w:before="0"/>
        <w:ind w:left="1535" w:right="96" w:firstLine="0"/>
        <w:jc w:val="left"/>
        <w:rPr>
          <w:rFonts w:ascii="宋体" w:hAnsi="宋体" w:cs="宋体" w:eastAsia="宋体" w:hint="default"/>
          <w:sz w:val="24"/>
          <w:szCs w:val="24"/>
        </w:rPr>
      </w:pPr>
      <w:r>
        <w:rPr>
          <w:rFonts w:ascii="宋体" w:hAnsi="宋体" w:cs="宋体" w:eastAsia="宋体" w:hint="default"/>
          <w:spacing w:val="-3"/>
          <w:sz w:val="24"/>
          <w:szCs w:val="24"/>
        </w:rPr>
        <w:t>表，包括</w:t>
      </w:r>
      <w:r>
        <w:rPr>
          <w:rFonts w:ascii="宋体" w:hAnsi="宋体" w:cs="宋体" w:eastAsia="宋体" w:hint="default"/>
          <w:spacing w:val="-3"/>
          <w:sz w:val="24"/>
          <w:szCs w:val="24"/>
        </w:rPr>
        <w:t>2008</w:t>
      </w:r>
      <w:r>
        <w:rPr>
          <w:rFonts w:ascii="宋体" w:hAnsi="宋体" w:cs="宋体" w:eastAsia="宋体" w:hint="default"/>
          <w:spacing w:val="-3"/>
          <w:sz w:val="24"/>
          <w:szCs w:val="24"/>
        </w:rPr>
        <w:t>年</w:t>
      </w:r>
      <w:r>
        <w:rPr>
          <w:rFonts w:ascii="宋体" w:hAnsi="宋体" w:cs="宋体" w:eastAsia="宋体" w:hint="default"/>
          <w:spacing w:val="-3"/>
          <w:sz w:val="24"/>
          <w:szCs w:val="24"/>
        </w:rPr>
        <w:t>12</w:t>
      </w:r>
      <w:r>
        <w:rPr>
          <w:rFonts w:ascii="宋体" w:hAnsi="宋体" w:cs="宋体" w:eastAsia="宋体" w:hint="default"/>
          <w:spacing w:val="-3"/>
          <w:sz w:val="24"/>
          <w:szCs w:val="24"/>
        </w:rPr>
        <w:t>月</w:t>
      </w:r>
      <w:r>
        <w:rPr>
          <w:rFonts w:ascii="宋体" w:hAnsi="宋体" w:cs="宋体" w:eastAsia="宋体" w:hint="default"/>
          <w:spacing w:val="-3"/>
          <w:sz w:val="24"/>
          <w:szCs w:val="24"/>
        </w:rPr>
        <w:t>31</w:t>
      </w:r>
      <w:r>
        <w:rPr>
          <w:rFonts w:ascii="宋体" w:hAnsi="宋体" w:cs="宋体" w:eastAsia="宋体" w:hint="default"/>
          <w:spacing w:val="-3"/>
          <w:sz w:val="24"/>
          <w:szCs w:val="24"/>
        </w:rPr>
        <w:t>日的合并资产负债表及资产负债表，</w:t>
      </w:r>
      <w:r>
        <w:rPr>
          <w:rFonts w:ascii="宋体" w:hAnsi="宋体" w:cs="宋体" w:eastAsia="宋体" w:hint="default"/>
          <w:spacing w:val="-3"/>
          <w:sz w:val="24"/>
          <w:szCs w:val="24"/>
        </w:rPr>
        <w:t>2008</w:t>
      </w:r>
      <w:r>
        <w:rPr>
          <w:rFonts w:ascii="宋体" w:hAnsi="宋体" w:cs="宋体" w:eastAsia="宋体" w:hint="default"/>
          <w:spacing w:val="-3"/>
          <w:sz w:val="24"/>
          <w:szCs w:val="24"/>
        </w:rPr>
        <w:t>年度的合并利润</w:t>
      </w:r>
    </w:p>
    <w:p>
      <w:pPr>
        <w:spacing w:line="355" w:lineRule="auto" w:before="151"/>
        <w:ind w:left="1535" w:right="96" w:firstLine="0"/>
        <w:jc w:val="left"/>
        <w:rPr>
          <w:rFonts w:ascii="宋体" w:hAnsi="宋体" w:cs="宋体" w:eastAsia="宋体" w:hint="default"/>
          <w:sz w:val="24"/>
          <w:szCs w:val="24"/>
        </w:rPr>
      </w:pPr>
      <w:r>
        <w:rPr>
          <w:rFonts w:ascii="宋体" w:hAnsi="宋体" w:cs="宋体" w:eastAsia="宋体" w:hint="default"/>
          <w:spacing w:val="-3"/>
          <w:sz w:val="24"/>
          <w:szCs w:val="24"/>
        </w:rPr>
        <w:t>表及利润表、合并现金流量表及现金流量表和合并股东权益变动表及股东权益变</w:t>
      </w:r>
      <w:r>
        <w:rPr>
          <w:rFonts w:ascii="宋体" w:hAnsi="宋体" w:cs="宋体" w:eastAsia="宋体" w:hint="default"/>
          <w:spacing w:val="-102"/>
          <w:sz w:val="24"/>
          <w:szCs w:val="24"/>
        </w:rPr>
        <w:t> </w:t>
      </w:r>
      <w:r>
        <w:rPr>
          <w:rFonts w:ascii="宋体" w:hAnsi="宋体" w:cs="宋体" w:eastAsia="宋体" w:hint="default"/>
          <w:spacing w:val="-102"/>
          <w:sz w:val="24"/>
          <w:szCs w:val="24"/>
        </w:rPr>
      </w:r>
      <w:r>
        <w:rPr>
          <w:rFonts w:ascii="宋体" w:hAnsi="宋体" w:cs="宋体" w:eastAsia="宋体" w:hint="default"/>
          <w:sz w:val="24"/>
          <w:szCs w:val="24"/>
        </w:rPr>
        <w:t>动表，以及财务报表附注。</w:t>
      </w:r>
      <w:r>
        <w:rPr>
          <w:rFonts w:ascii="宋体" w:hAnsi="宋体" w:cs="宋体" w:eastAsia="宋体" w:hint="default"/>
          <w:sz w:val="24"/>
          <w:szCs w:val="24"/>
        </w:rPr>
        <w:t> </w:t>
      </w:r>
    </w:p>
    <w:p>
      <w:pPr>
        <w:spacing w:before="80"/>
        <w:ind w:left="2072" w:right="238" w:firstLine="0"/>
        <w:jc w:val="left"/>
        <w:rPr>
          <w:rFonts w:ascii="Microsoft JhengHei" w:hAnsi="Microsoft JhengHei" w:cs="Microsoft JhengHei" w:eastAsia="Microsoft JhengHei" w:hint="default"/>
          <w:sz w:val="24"/>
          <w:szCs w:val="24"/>
        </w:rPr>
      </w:pP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一、</w:t>
      </w:r>
      <w:r>
        <w:rPr>
          <w:rFonts w:ascii="Microsoft JhengHei" w:hAnsi="Microsoft JhengHei" w:cs="Microsoft JhengHei" w:eastAsia="Microsoft JhengHei" w:hint="default"/>
          <w:b/>
          <w:bCs/>
          <w:spacing w:val="9"/>
          <w:sz w:val="24"/>
          <w:szCs w:val="24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管理层对财务报表的责任</w:t>
      </w:r>
      <w:r>
        <w:rPr>
          <w:rFonts w:ascii="Microsoft JhengHei" w:hAnsi="Microsoft JhengHei" w:cs="Microsoft JhengHei" w:eastAsia="Microsoft JhengHei" w:hint="default"/>
          <w:sz w:val="24"/>
          <w:szCs w:val="24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spacing w:line="355" w:lineRule="auto" w:before="0"/>
        <w:ind w:left="1535" w:right="101" w:firstLine="537"/>
        <w:jc w:val="left"/>
        <w:rPr>
          <w:rFonts w:ascii="宋体" w:hAnsi="宋体" w:cs="宋体" w:eastAsia="宋体" w:hint="default"/>
          <w:sz w:val="24"/>
          <w:szCs w:val="24"/>
        </w:rPr>
      </w:pPr>
      <w:r>
        <w:rPr>
          <w:rFonts w:ascii="宋体" w:hAnsi="宋体" w:cs="宋体" w:eastAsia="宋体" w:hint="default"/>
          <w:spacing w:val="2"/>
          <w:sz w:val="24"/>
          <w:szCs w:val="24"/>
        </w:rPr>
        <w:t>按照</w:t>
      </w:r>
      <w:r>
        <w:rPr>
          <w:rFonts w:ascii="宋体" w:hAnsi="宋体" w:cs="宋体" w:eastAsia="宋体" w:hint="default"/>
          <w:spacing w:val="2"/>
          <w:sz w:val="24"/>
          <w:szCs w:val="24"/>
        </w:rPr>
        <w:t>企</w:t>
      </w:r>
      <w:r>
        <w:rPr>
          <w:rFonts w:ascii="宋体" w:hAnsi="宋体" w:cs="宋体" w:eastAsia="宋体" w:hint="default"/>
          <w:spacing w:val="2"/>
          <w:sz w:val="24"/>
          <w:szCs w:val="24"/>
        </w:rPr>
        <w:t>业会计</w:t>
      </w:r>
      <w:r>
        <w:rPr>
          <w:rFonts w:ascii="宋体" w:hAnsi="宋体" w:cs="宋体" w:eastAsia="宋体" w:hint="default"/>
          <w:spacing w:val="2"/>
          <w:sz w:val="24"/>
          <w:szCs w:val="24"/>
        </w:rPr>
        <w:t>准则</w:t>
      </w:r>
      <w:r>
        <w:rPr>
          <w:rFonts w:ascii="宋体" w:hAnsi="宋体" w:cs="宋体" w:eastAsia="宋体" w:hint="default"/>
          <w:spacing w:val="2"/>
          <w:sz w:val="24"/>
          <w:szCs w:val="24"/>
        </w:rPr>
        <w:t>的</w:t>
      </w:r>
      <w:r>
        <w:rPr>
          <w:rFonts w:ascii="宋体" w:hAnsi="宋体" w:cs="宋体" w:eastAsia="宋体" w:hint="default"/>
          <w:spacing w:val="2"/>
          <w:sz w:val="24"/>
          <w:szCs w:val="24"/>
        </w:rPr>
        <w:t>规</w:t>
      </w:r>
      <w:r>
        <w:rPr>
          <w:rFonts w:ascii="宋体" w:hAnsi="宋体" w:cs="宋体" w:eastAsia="宋体" w:hint="default"/>
          <w:spacing w:val="2"/>
          <w:sz w:val="24"/>
          <w:szCs w:val="24"/>
        </w:rPr>
        <w:t>定</w:t>
      </w:r>
      <w:r>
        <w:rPr>
          <w:rFonts w:ascii="宋体" w:hAnsi="宋体" w:cs="宋体" w:eastAsia="宋体" w:hint="default"/>
          <w:spacing w:val="2"/>
          <w:sz w:val="24"/>
          <w:szCs w:val="24"/>
        </w:rPr>
        <w:t>编制</w:t>
      </w:r>
      <w:r>
        <w:rPr>
          <w:rFonts w:ascii="宋体" w:hAnsi="宋体" w:cs="宋体" w:eastAsia="宋体" w:hint="default"/>
          <w:spacing w:val="2"/>
          <w:sz w:val="24"/>
          <w:szCs w:val="24"/>
        </w:rPr>
        <w:t>财务报表</w:t>
      </w:r>
      <w:r>
        <w:rPr>
          <w:rFonts w:ascii="宋体" w:hAnsi="宋体" w:cs="宋体" w:eastAsia="宋体" w:hint="default"/>
          <w:spacing w:val="2"/>
          <w:sz w:val="24"/>
          <w:szCs w:val="24"/>
        </w:rPr>
        <w:t>是</w:t>
      </w:r>
      <w:r>
        <w:rPr>
          <w:rFonts w:ascii="宋体" w:hAnsi="宋体" w:cs="宋体" w:eastAsia="宋体" w:hint="default"/>
          <w:spacing w:val="2"/>
          <w:sz w:val="24"/>
          <w:szCs w:val="24"/>
        </w:rPr>
        <w:t>远东公司管理</w:t>
      </w:r>
      <w:r>
        <w:rPr>
          <w:rFonts w:ascii="宋体" w:hAnsi="宋体" w:cs="宋体" w:eastAsia="宋体" w:hint="default"/>
          <w:spacing w:val="2"/>
          <w:sz w:val="24"/>
          <w:szCs w:val="24"/>
        </w:rPr>
        <w:t>层</w:t>
      </w:r>
      <w:r>
        <w:rPr>
          <w:rFonts w:ascii="宋体" w:hAnsi="宋体" w:cs="宋体" w:eastAsia="宋体" w:hint="default"/>
          <w:spacing w:val="2"/>
          <w:sz w:val="24"/>
          <w:szCs w:val="24"/>
        </w:rPr>
        <w:t>的</w:t>
      </w:r>
      <w:r>
        <w:rPr>
          <w:rFonts w:ascii="宋体" w:hAnsi="宋体" w:cs="宋体" w:eastAsia="宋体" w:hint="default"/>
          <w:spacing w:val="2"/>
          <w:sz w:val="24"/>
          <w:szCs w:val="24"/>
        </w:rPr>
        <w:t>责任</w:t>
      </w:r>
      <w:r>
        <w:rPr>
          <w:rFonts w:ascii="宋体" w:hAnsi="宋体" w:cs="宋体" w:eastAsia="宋体" w:hint="default"/>
          <w:spacing w:val="2"/>
          <w:sz w:val="24"/>
          <w:szCs w:val="24"/>
        </w:rPr>
        <w:t>。</w:t>
      </w:r>
      <w:r>
        <w:rPr>
          <w:rFonts w:ascii="宋体" w:hAnsi="宋体" w:cs="宋体" w:eastAsia="宋体" w:hint="default"/>
          <w:spacing w:val="2"/>
          <w:sz w:val="24"/>
          <w:szCs w:val="24"/>
        </w:rPr>
        <w:t>这种</w:t>
      </w:r>
      <w:r>
        <w:rPr>
          <w:rFonts w:ascii="宋体" w:hAnsi="宋体" w:cs="宋体" w:eastAsia="宋体" w:hint="default"/>
          <w:spacing w:val="2"/>
          <w:sz w:val="24"/>
          <w:szCs w:val="24"/>
        </w:rPr>
        <w:t>责</w:t>
      </w:r>
      <w:r>
        <w:rPr>
          <w:rFonts w:ascii="宋体" w:hAnsi="宋体" w:cs="宋体" w:eastAsia="宋体" w:hint="default"/>
          <w:sz w:val="24"/>
          <w:szCs w:val="24"/>
        </w:rPr>
        <w:t> </w:t>
      </w:r>
      <w:r>
        <w:rPr>
          <w:rFonts w:ascii="宋体" w:hAnsi="宋体" w:cs="宋体" w:eastAsia="宋体" w:hint="default"/>
          <w:spacing w:val="-6"/>
          <w:sz w:val="24"/>
          <w:szCs w:val="24"/>
        </w:rPr>
        <w:t>任</w:t>
      </w:r>
      <w:r>
        <w:rPr>
          <w:rFonts w:ascii="宋体" w:hAnsi="宋体" w:cs="宋体" w:eastAsia="宋体" w:hint="default"/>
          <w:spacing w:val="-6"/>
          <w:sz w:val="24"/>
          <w:szCs w:val="24"/>
        </w:rPr>
        <w:t>包括：（</w:t>
      </w:r>
      <w:r>
        <w:rPr>
          <w:rFonts w:ascii="宋体" w:hAnsi="宋体" w:cs="宋体" w:eastAsia="宋体" w:hint="default"/>
          <w:spacing w:val="-6"/>
          <w:sz w:val="24"/>
          <w:szCs w:val="24"/>
        </w:rPr>
        <w:t>1</w:t>
      </w:r>
      <w:r>
        <w:rPr>
          <w:rFonts w:ascii="宋体" w:hAnsi="宋体" w:cs="宋体" w:eastAsia="宋体" w:hint="default"/>
          <w:spacing w:val="-6"/>
          <w:sz w:val="24"/>
          <w:szCs w:val="24"/>
        </w:rPr>
        <w:t>）</w:t>
      </w:r>
      <w:r>
        <w:rPr>
          <w:rFonts w:ascii="宋体" w:hAnsi="宋体" w:cs="宋体" w:eastAsia="宋体" w:hint="default"/>
          <w:spacing w:val="-6"/>
          <w:sz w:val="24"/>
          <w:szCs w:val="24"/>
        </w:rPr>
        <w:t>设</w:t>
      </w:r>
      <w:r>
        <w:rPr>
          <w:rFonts w:ascii="宋体" w:hAnsi="宋体" w:cs="宋体" w:eastAsia="宋体" w:hint="default"/>
          <w:spacing w:val="-6"/>
          <w:sz w:val="24"/>
          <w:szCs w:val="24"/>
        </w:rPr>
        <w:t>计、实</w:t>
      </w:r>
      <w:r>
        <w:rPr>
          <w:rFonts w:ascii="宋体" w:hAnsi="宋体" w:cs="宋体" w:eastAsia="宋体" w:hint="default"/>
          <w:spacing w:val="-6"/>
          <w:sz w:val="24"/>
          <w:szCs w:val="24"/>
        </w:rPr>
        <w:t>施</w:t>
      </w:r>
      <w:r>
        <w:rPr>
          <w:rFonts w:ascii="宋体" w:hAnsi="宋体" w:cs="宋体" w:eastAsia="宋体" w:hint="default"/>
          <w:spacing w:val="-6"/>
          <w:sz w:val="24"/>
          <w:szCs w:val="24"/>
        </w:rPr>
        <w:t>和</w:t>
      </w:r>
      <w:r>
        <w:rPr>
          <w:rFonts w:ascii="宋体" w:hAnsi="宋体" w:cs="宋体" w:eastAsia="宋体" w:hint="default"/>
          <w:spacing w:val="-6"/>
          <w:sz w:val="24"/>
          <w:szCs w:val="24"/>
        </w:rPr>
        <w:t>维护</w:t>
      </w:r>
      <w:r>
        <w:rPr>
          <w:rFonts w:ascii="宋体" w:hAnsi="宋体" w:cs="宋体" w:eastAsia="宋体" w:hint="default"/>
          <w:spacing w:val="-6"/>
          <w:sz w:val="24"/>
          <w:szCs w:val="24"/>
        </w:rPr>
        <w:t>与</w:t>
      </w:r>
      <w:r>
        <w:rPr>
          <w:rFonts w:ascii="宋体" w:hAnsi="宋体" w:cs="宋体" w:eastAsia="宋体" w:hint="default"/>
          <w:spacing w:val="-6"/>
          <w:sz w:val="24"/>
          <w:szCs w:val="24"/>
        </w:rPr>
        <w:t>财务报表</w:t>
      </w:r>
      <w:r>
        <w:rPr>
          <w:rFonts w:ascii="宋体" w:hAnsi="宋体" w:cs="宋体" w:eastAsia="宋体" w:hint="default"/>
          <w:spacing w:val="-6"/>
          <w:sz w:val="24"/>
          <w:szCs w:val="24"/>
        </w:rPr>
        <w:t>编制相关</w:t>
      </w:r>
      <w:r>
        <w:rPr>
          <w:rFonts w:ascii="宋体" w:hAnsi="宋体" w:cs="宋体" w:eastAsia="宋体" w:hint="default"/>
          <w:spacing w:val="-6"/>
          <w:sz w:val="24"/>
          <w:szCs w:val="24"/>
        </w:rPr>
        <w:t>的</w:t>
      </w:r>
      <w:r>
        <w:rPr>
          <w:rFonts w:ascii="宋体" w:hAnsi="宋体" w:cs="宋体" w:eastAsia="宋体" w:hint="default"/>
          <w:spacing w:val="-6"/>
          <w:sz w:val="24"/>
          <w:szCs w:val="24"/>
        </w:rPr>
        <w:t>内部控制</w:t>
      </w:r>
      <w:r>
        <w:rPr>
          <w:rFonts w:ascii="宋体" w:hAnsi="宋体" w:cs="宋体" w:eastAsia="宋体" w:hint="default"/>
          <w:spacing w:val="-6"/>
          <w:sz w:val="24"/>
          <w:szCs w:val="24"/>
        </w:rPr>
        <w:t>，以使财务报表</w:t>
      </w:r>
      <w:r>
        <w:rPr>
          <w:rFonts w:ascii="宋体" w:hAnsi="宋体" w:cs="宋体" w:eastAsia="宋体" w:hint="default"/>
          <w:spacing w:val="-114"/>
          <w:sz w:val="24"/>
          <w:szCs w:val="24"/>
        </w:rPr>
        <w:t> </w:t>
      </w:r>
      <w:r>
        <w:rPr>
          <w:rFonts w:ascii="宋体" w:hAnsi="宋体" w:cs="宋体" w:eastAsia="宋体" w:hint="default"/>
          <w:spacing w:val="-114"/>
          <w:sz w:val="24"/>
          <w:szCs w:val="24"/>
        </w:rPr>
      </w:r>
      <w:r>
        <w:rPr>
          <w:rFonts w:ascii="宋体" w:hAnsi="宋体" w:cs="宋体" w:eastAsia="宋体" w:hint="default"/>
          <w:spacing w:val="-12"/>
          <w:sz w:val="24"/>
          <w:szCs w:val="24"/>
        </w:rPr>
        <w:t>不</w:t>
      </w:r>
      <w:r>
        <w:rPr>
          <w:rFonts w:ascii="宋体" w:hAnsi="宋体" w:cs="宋体" w:eastAsia="宋体" w:hint="default"/>
          <w:spacing w:val="-12"/>
          <w:sz w:val="24"/>
          <w:szCs w:val="24"/>
        </w:rPr>
        <w:t>存</w:t>
      </w:r>
      <w:r>
        <w:rPr>
          <w:rFonts w:ascii="宋体" w:hAnsi="宋体" w:cs="宋体" w:eastAsia="宋体" w:hint="default"/>
          <w:spacing w:val="-12"/>
          <w:sz w:val="24"/>
          <w:szCs w:val="24"/>
        </w:rPr>
        <w:t>在</w:t>
      </w:r>
      <w:r>
        <w:rPr>
          <w:rFonts w:ascii="宋体" w:hAnsi="宋体" w:cs="宋体" w:eastAsia="宋体" w:hint="default"/>
          <w:spacing w:val="-12"/>
          <w:sz w:val="24"/>
          <w:szCs w:val="24"/>
        </w:rPr>
        <w:t>由</w:t>
      </w:r>
      <w:r>
        <w:rPr>
          <w:rFonts w:ascii="宋体" w:hAnsi="宋体" w:cs="宋体" w:eastAsia="宋体" w:hint="default"/>
          <w:spacing w:val="-12"/>
          <w:sz w:val="24"/>
          <w:szCs w:val="24"/>
        </w:rPr>
        <w:t>于</w:t>
      </w:r>
      <w:r>
        <w:rPr>
          <w:rFonts w:ascii="宋体" w:hAnsi="宋体" w:cs="宋体" w:eastAsia="宋体" w:hint="default"/>
          <w:spacing w:val="-12"/>
          <w:sz w:val="24"/>
          <w:szCs w:val="24"/>
        </w:rPr>
        <w:t>舞弊或错误而导</w:t>
      </w:r>
      <w:r>
        <w:rPr>
          <w:rFonts w:ascii="宋体" w:hAnsi="宋体" w:cs="宋体" w:eastAsia="宋体" w:hint="default"/>
          <w:spacing w:val="-12"/>
          <w:sz w:val="24"/>
          <w:szCs w:val="24"/>
        </w:rPr>
        <w:t>致</w:t>
      </w:r>
      <w:r>
        <w:rPr>
          <w:rFonts w:ascii="宋体" w:hAnsi="宋体" w:cs="宋体" w:eastAsia="宋体" w:hint="default"/>
          <w:spacing w:val="-12"/>
          <w:sz w:val="24"/>
          <w:szCs w:val="24"/>
        </w:rPr>
        <w:t>的</w:t>
      </w:r>
      <w:r>
        <w:rPr>
          <w:rFonts w:ascii="宋体" w:hAnsi="宋体" w:cs="宋体" w:eastAsia="宋体" w:hint="default"/>
          <w:spacing w:val="-12"/>
          <w:sz w:val="24"/>
          <w:szCs w:val="24"/>
        </w:rPr>
        <w:t>重大</w:t>
      </w:r>
      <w:r>
        <w:rPr>
          <w:rFonts w:ascii="宋体" w:hAnsi="宋体" w:cs="宋体" w:eastAsia="宋体" w:hint="default"/>
          <w:spacing w:val="-12"/>
          <w:sz w:val="24"/>
          <w:szCs w:val="24"/>
        </w:rPr>
        <w:t>错</w:t>
      </w:r>
      <w:r>
        <w:rPr>
          <w:rFonts w:ascii="宋体" w:hAnsi="宋体" w:cs="宋体" w:eastAsia="宋体" w:hint="default"/>
          <w:spacing w:val="-12"/>
          <w:sz w:val="24"/>
          <w:szCs w:val="24"/>
        </w:rPr>
        <w:t>报</w:t>
      </w:r>
      <w:r>
        <w:rPr>
          <w:rFonts w:ascii="宋体" w:hAnsi="宋体" w:cs="宋体" w:eastAsia="宋体" w:hint="default"/>
          <w:spacing w:val="-12"/>
          <w:sz w:val="24"/>
          <w:szCs w:val="24"/>
        </w:rPr>
        <w:t>；</w:t>
      </w:r>
      <w:r>
        <w:rPr>
          <w:rFonts w:ascii="宋体" w:hAnsi="宋体" w:cs="宋体" w:eastAsia="宋体" w:hint="default"/>
          <w:spacing w:val="-12"/>
          <w:sz w:val="24"/>
          <w:szCs w:val="24"/>
        </w:rPr>
        <w:t>（</w:t>
      </w:r>
      <w:r>
        <w:rPr>
          <w:rFonts w:ascii="宋体" w:hAnsi="宋体" w:cs="宋体" w:eastAsia="宋体" w:hint="default"/>
          <w:spacing w:val="-12"/>
          <w:sz w:val="24"/>
          <w:szCs w:val="24"/>
        </w:rPr>
        <w:t>2</w:t>
      </w:r>
      <w:r>
        <w:rPr>
          <w:rFonts w:ascii="宋体" w:hAnsi="宋体" w:cs="宋体" w:eastAsia="宋体" w:hint="default"/>
          <w:spacing w:val="-12"/>
          <w:sz w:val="24"/>
          <w:szCs w:val="24"/>
        </w:rPr>
        <w:t>）</w:t>
      </w:r>
      <w:r>
        <w:rPr>
          <w:rFonts w:ascii="宋体" w:hAnsi="宋体" w:cs="宋体" w:eastAsia="宋体" w:hint="default"/>
          <w:spacing w:val="-12"/>
          <w:sz w:val="24"/>
          <w:szCs w:val="24"/>
        </w:rPr>
        <w:t>选择</w:t>
      </w:r>
      <w:r>
        <w:rPr>
          <w:rFonts w:ascii="宋体" w:hAnsi="宋体" w:cs="宋体" w:eastAsia="宋体" w:hint="default"/>
          <w:spacing w:val="-12"/>
          <w:sz w:val="24"/>
          <w:szCs w:val="24"/>
        </w:rPr>
        <w:t>和</w:t>
      </w:r>
      <w:r>
        <w:rPr>
          <w:rFonts w:ascii="宋体" w:hAnsi="宋体" w:cs="宋体" w:eastAsia="宋体" w:hint="default"/>
          <w:spacing w:val="-12"/>
          <w:sz w:val="24"/>
          <w:szCs w:val="24"/>
        </w:rPr>
        <w:t>运</w:t>
      </w:r>
      <w:r>
        <w:rPr>
          <w:rFonts w:ascii="宋体" w:hAnsi="宋体" w:cs="宋体" w:eastAsia="宋体" w:hint="default"/>
          <w:spacing w:val="-12"/>
          <w:sz w:val="24"/>
          <w:szCs w:val="24"/>
        </w:rPr>
        <w:t>用</w:t>
      </w:r>
      <w:r>
        <w:rPr>
          <w:rFonts w:ascii="宋体" w:hAnsi="宋体" w:cs="宋体" w:eastAsia="宋体" w:hint="default"/>
          <w:spacing w:val="-12"/>
          <w:sz w:val="24"/>
          <w:szCs w:val="24"/>
        </w:rPr>
        <w:t>恰</w:t>
      </w:r>
      <w:r>
        <w:rPr>
          <w:rFonts w:ascii="宋体" w:hAnsi="宋体" w:cs="宋体" w:eastAsia="宋体" w:hint="default"/>
          <w:spacing w:val="-12"/>
          <w:sz w:val="24"/>
          <w:szCs w:val="24"/>
        </w:rPr>
        <w:t>当</w:t>
      </w:r>
      <w:r>
        <w:rPr>
          <w:rFonts w:ascii="宋体" w:hAnsi="宋体" w:cs="宋体" w:eastAsia="宋体" w:hint="default"/>
          <w:spacing w:val="-12"/>
          <w:sz w:val="24"/>
          <w:szCs w:val="24"/>
        </w:rPr>
        <w:t>的会计</w:t>
      </w:r>
      <w:r>
        <w:rPr>
          <w:rFonts w:ascii="宋体" w:hAnsi="宋体" w:cs="宋体" w:eastAsia="宋体" w:hint="default"/>
          <w:spacing w:val="-12"/>
          <w:sz w:val="24"/>
          <w:szCs w:val="24"/>
        </w:rPr>
        <w:t>政策；</w:t>
      </w:r>
      <w:r>
        <w:rPr>
          <w:rFonts w:ascii="宋体" w:hAnsi="宋体" w:cs="宋体" w:eastAsia="宋体" w:hint="default"/>
          <w:spacing w:val="-12"/>
          <w:sz w:val="24"/>
          <w:szCs w:val="24"/>
        </w:rPr>
        <w:t>（</w:t>
      </w:r>
      <w:r>
        <w:rPr>
          <w:rFonts w:ascii="宋体" w:hAnsi="宋体" w:cs="宋体" w:eastAsia="宋体" w:hint="default"/>
          <w:spacing w:val="-12"/>
          <w:sz w:val="24"/>
          <w:szCs w:val="24"/>
        </w:rPr>
        <w:t>3</w:t>
      </w:r>
      <w:r>
        <w:rPr>
          <w:rFonts w:ascii="宋体" w:hAnsi="宋体" w:cs="宋体" w:eastAsia="宋体" w:hint="default"/>
          <w:spacing w:val="-12"/>
          <w:sz w:val="24"/>
          <w:szCs w:val="24"/>
        </w:rPr>
        <w:t>）</w:t>
      </w:r>
      <w:r>
        <w:rPr>
          <w:rFonts w:ascii="宋体" w:hAnsi="宋体" w:cs="宋体" w:eastAsia="宋体" w:hint="default"/>
          <w:spacing w:val="-112"/>
          <w:sz w:val="24"/>
          <w:szCs w:val="24"/>
        </w:rPr>
        <w:t> </w:t>
      </w:r>
      <w:r>
        <w:rPr>
          <w:rFonts w:ascii="宋体" w:hAnsi="宋体" w:cs="宋体" w:eastAsia="宋体" w:hint="default"/>
          <w:sz w:val="24"/>
          <w:szCs w:val="24"/>
        </w:rPr>
        <w:t>作</w:t>
      </w:r>
      <w:r>
        <w:rPr>
          <w:rFonts w:ascii="宋体" w:hAnsi="宋体" w:cs="宋体" w:eastAsia="宋体" w:hint="default"/>
          <w:sz w:val="24"/>
          <w:szCs w:val="24"/>
        </w:rPr>
        <w:t>出合理的会计</w:t>
      </w:r>
      <w:r>
        <w:rPr>
          <w:rFonts w:ascii="宋体" w:hAnsi="宋体" w:cs="宋体" w:eastAsia="宋体" w:hint="default"/>
          <w:sz w:val="24"/>
          <w:szCs w:val="24"/>
        </w:rPr>
        <w:t>估</w:t>
      </w:r>
      <w:r>
        <w:rPr>
          <w:rFonts w:ascii="宋体" w:hAnsi="宋体" w:cs="宋体" w:eastAsia="宋体" w:hint="default"/>
          <w:sz w:val="24"/>
          <w:szCs w:val="24"/>
        </w:rPr>
        <w:t>计。</w:t>
      </w:r>
      <w:r>
        <w:rPr>
          <w:rFonts w:ascii="宋体" w:hAnsi="宋体" w:cs="宋体" w:eastAsia="宋体" w:hint="default"/>
          <w:sz w:val="24"/>
          <w:szCs w:val="24"/>
        </w:rPr>
        <w:t> </w:t>
      </w:r>
    </w:p>
    <w:p>
      <w:pPr>
        <w:spacing w:before="84"/>
        <w:ind w:left="2072" w:right="238" w:firstLine="0"/>
        <w:jc w:val="left"/>
        <w:rPr>
          <w:rFonts w:ascii="Microsoft JhengHei" w:hAnsi="Microsoft JhengHei" w:cs="Microsoft JhengHei" w:eastAsia="Microsoft JhengHei" w:hint="default"/>
          <w:sz w:val="24"/>
          <w:szCs w:val="24"/>
        </w:rPr>
      </w:pP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二、</w:t>
      </w:r>
      <w:r>
        <w:rPr>
          <w:rFonts w:ascii="Microsoft JhengHei" w:hAnsi="Microsoft JhengHei" w:cs="Microsoft JhengHei" w:eastAsia="Microsoft JhengHei" w:hint="default"/>
          <w:b/>
          <w:bCs/>
          <w:spacing w:val="5"/>
          <w:sz w:val="24"/>
          <w:szCs w:val="24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注册会计师的责任</w:t>
      </w:r>
      <w:r>
        <w:rPr>
          <w:rFonts w:ascii="Microsoft JhengHei" w:hAnsi="Microsoft JhengHei" w:cs="Microsoft JhengHei" w:eastAsia="Microsoft JhengHei" w:hint="default"/>
          <w:sz w:val="24"/>
          <w:szCs w:val="24"/>
        </w:rPr>
      </w:r>
    </w:p>
    <w:p>
      <w:pPr>
        <w:spacing w:line="240" w:lineRule="auto" w:before="1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spacing w:line="357" w:lineRule="auto" w:before="0"/>
        <w:ind w:left="1535" w:right="229" w:firstLine="537"/>
        <w:jc w:val="both"/>
        <w:rPr>
          <w:rFonts w:ascii="宋体" w:hAnsi="宋体" w:cs="宋体" w:eastAsia="宋体" w:hint="default"/>
          <w:sz w:val="24"/>
          <w:szCs w:val="24"/>
        </w:rPr>
      </w:pPr>
      <w:r>
        <w:rPr>
          <w:rFonts w:ascii="宋体" w:hAnsi="宋体" w:cs="宋体" w:eastAsia="宋体" w:hint="default"/>
          <w:spacing w:val="2"/>
          <w:sz w:val="24"/>
          <w:szCs w:val="24"/>
        </w:rPr>
        <w:t>我们的</w:t>
      </w:r>
      <w:r>
        <w:rPr>
          <w:rFonts w:ascii="宋体" w:hAnsi="宋体" w:cs="宋体" w:eastAsia="宋体" w:hint="default"/>
          <w:spacing w:val="2"/>
          <w:sz w:val="24"/>
          <w:szCs w:val="24"/>
        </w:rPr>
        <w:t>责任是在</w:t>
      </w:r>
      <w:r>
        <w:rPr>
          <w:rFonts w:ascii="宋体" w:hAnsi="宋体" w:cs="宋体" w:eastAsia="宋体" w:hint="default"/>
          <w:spacing w:val="2"/>
          <w:sz w:val="24"/>
          <w:szCs w:val="24"/>
        </w:rPr>
        <w:t>实</w:t>
      </w:r>
      <w:r>
        <w:rPr>
          <w:rFonts w:ascii="宋体" w:hAnsi="宋体" w:cs="宋体" w:eastAsia="宋体" w:hint="default"/>
          <w:spacing w:val="2"/>
          <w:sz w:val="24"/>
          <w:szCs w:val="24"/>
        </w:rPr>
        <w:t>施</w:t>
      </w:r>
      <w:r>
        <w:rPr>
          <w:rFonts w:ascii="宋体" w:hAnsi="宋体" w:cs="宋体" w:eastAsia="宋体" w:hint="default"/>
          <w:spacing w:val="2"/>
          <w:sz w:val="24"/>
          <w:szCs w:val="24"/>
        </w:rPr>
        <w:t>审计</w:t>
      </w:r>
      <w:r>
        <w:rPr>
          <w:rFonts w:ascii="宋体" w:hAnsi="宋体" w:cs="宋体" w:eastAsia="宋体" w:hint="default"/>
          <w:spacing w:val="2"/>
          <w:sz w:val="24"/>
          <w:szCs w:val="24"/>
        </w:rPr>
        <w:t>工</w:t>
      </w:r>
      <w:r>
        <w:rPr>
          <w:rFonts w:ascii="宋体" w:hAnsi="宋体" w:cs="宋体" w:eastAsia="宋体" w:hint="default"/>
          <w:spacing w:val="2"/>
          <w:sz w:val="24"/>
          <w:szCs w:val="24"/>
        </w:rPr>
        <w:t>作</w:t>
      </w:r>
      <w:r>
        <w:rPr>
          <w:rFonts w:ascii="宋体" w:hAnsi="宋体" w:cs="宋体" w:eastAsia="宋体" w:hint="default"/>
          <w:spacing w:val="2"/>
          <w:sz w:val="24"/>
          <w:szCs w:val="24"/>
        </w:rPr>
        <w:t>的</w:t>
      </w:r>
      <w:r>
        <w:rPr>
          <w:rFonts w:ascii="宋体" w:hAnsi="宋体" w:cs="宋体" w:eastAsia="宋体" w:hint="default"/>
          <w:spacing w:val="2"/>
          <w:sz w:val="24"/>
          <w:szCs w:val="24"/>
        </w:rPr>
        <w:t>基础</w:t>
      </w:r>
      <w:r>
        <w:rPr>
          <w:rFonts w:ascii="宋体" w:hAnsi="宋体" w:cs="宋体" w:eastAsia="宋体" w:hint="default"/>
          <w:spacing w:val="2"/>
          <w:sz w:val="24"/>
          <w:szCs w:val="24"/>
        </w:rPr>
        <w:t>上对</w:t>
      </w:r>
      <w:r>
        <w:rPr>
          <w:rFonts w:ascii="宋体" w:hAnsi="宋体" w:cs="宋体" w:eastAsia="宋体" w:hint="default"/>
          <w:spacing w:val="2"/>
          <w:sz w:val="24"/>
          <w:szCs w:val="24"/>
        </w:rPr>
        <w:t>财务报表</w:t>
      </w:r>
      <w:r>
        <w:rPr>
          <w:rFonts w:ascii="宋体" w:hAnsi="宋体" w:cs="宋体" w:eastAsia="宋体" w:hint="default"/>
          <w:spacing w:val="2"/>
          <w:sz w:val="24"/>
          <w:szCs w:val="24"/>
        </w:rPr>
        <w:t>发</w:t>
      </w:r>
      <w:r>
        <w:rPr>
          <w:rFonts w:ascii="宋体" w:hAnsi="宋体" w:cs="宋体" w:eastAsia="宋体" w:hint="default"/>
          <w:spacing w:val="2"/>
          <w:sz w:val="24"/>
          <w:szCs w:val="24"/>
        </w:rPr>
        <w:t>表审计意见。我们</w:t>
      </w:r>
      <w:r>
        <w:rPr>
          <w:rFonts w:ascii="宋体" w:hAnsi="宋体" w:cs="宋体" w:eastAsia="宋体" w:hint="default"/>
          <w:spacing w:val="2"/>
          <w:sz w:val="24"/>
          <w:szCs w:val="24"/>
        </w:rPr>
        <w:t>按</w:t>
      </w:r>
      <w:r>
        <w:rPr>
          <w:rFonts w:ascii="宋体" w:hAnsi="宋体" w:cs="宋体" w:eastAsia="宋体" w:hint="default"/>
          <w:sz w:val="24"/>
          <w:szCs w:val="24"/>
        </w:rPr>
        <w:t> </w:t>
      </w:r>
      <w:r>
        <w:rPr>
          <w:rFonts w:ascii="宋体" w:hAnsi="宋体" w:cs="宋体" w:eastAsia="宋体" w:hint="default"/>
          <w:spacing w:val="-3"/>
          <w:sz w:val="24"/>
          <w:szCs w:val="24"/>
        </w:rPr>
        <w:t>照</w:t>
      </w:r>
      <w:r>
        <w:rPr>
          <w:rFonts w:ascii="宋体" w:hAnsi="宋体" w:cs="宋体" w:eastAsia="宋体" w:hint="default"/>
          <w:spacing w:val="-3"/>
          <w:sz w:val="24"/>
          <w:szCs w:val="24"/>
        </w:rPr>
        <w:t>中国注</w:t>
      </w:r>
      <w:r>
        <w:rPr>
          <w:rFonts w:ascii="宋体" w:hAnsi="宋体" w:cs="宋体" w:eastAsia="宋体" w:hint="default"/>
          <w:spacing w:val="-3"/>
          <w:sz w:val="24"/>
          <w:szCs w:val="24"/>
        </w:rPr>
        <w:t>册</w:t>
      </w:r>
      <w:r>
        <w:rPr>
          <w:rFonts w:ascii="宋体" w:hAnsi="宋体" w:cs="宋体" w:eastAsia="宋体" w:hint="default"/>
          <w:spacing w:val="-3"/>
          <w:sz w:val="24"/>
          <w:szCs w:val="24"/>
        </w:rPr>
        <w:t>会计</w:t>
      </w:r>
      <w:r>
        <w:rPr>
          <w:rFonts w:ascii="宋体" w:hAnsi="宋体" w:cs="宋体" w:eastAsia="宋体" w:hint="default"/>
          <w:spacing w:val="-3"/>
          <w:sz w:val="24"/>
          <w:szCs w:val="24"/>
        </w:rPr>
        <w:t>师</w:t>
      </w:r>
      <w:r>
        <w:rPr>
          <w:rFonts w:ascii="宋体" w:hAnsi="宋体" w:cs="宋体" w:eastAsia="宋体" w:hint="default"/>
          <w:spacing w:val="-3"/>
          <w:sz w:val="24"/>
          <w:szCs w:val="24"/>
        </w:rPr>
        <w:t>审计</w:t>
      </w:r>
      <w:r>
        <w:rPr>
          <w:rFonts w:ascii="宋体" w:hAnsi="宋体" w:cs="宋体" w:eastAsia="宋体" w:hint="default"/>
          <w:spacing w:val="-3"/>
          <w:sz w:val="24"/>
          <w:szCs w:val="24"/>
        </w:rPr>
        <w:t>准则</w:t>
      </w:r>
      <w:r>
        <w:rPr>
          <w:rFonts w:ascii="宋体" w:hAnsi="宋体" w:cs="宋体" w:eastAsia="宋体" w:hint="default"/>
          <w:spacing w:val="-3"/>
          <w:sz w:val="24"/>
          <w:szCs w:val="24"/>
        </w:rPr>
        <w:t>的</w:t>
      </w:r>
      <w:r>
        <w:rPr>
          <w:rFonts w:ascii="宋体" w:hAnsi="宋体" w:cs="宋体" w:eastAsia="宋体" w:hint="default"/>
          <w:spacing w:val="-3"/>
          <w:sz w:val="24"/>
          <w:szCs w:val="24"/>
        </w:rPr>
        <w:t>规</w:t>
      </w:r>
      <w:r>
        <w:rPr>
          <w:rFonts w:ascii="宋体" w:hAnsi="宋体" w:cs="宋体" w:eastAsia="宋体" w:hint="default"/>
          <w:spacing w:val="-3"/>
          <w:sz w:val="24"/>
          <w:szCs w:val="24"/>
        </w:rPr>
        <w:t>定执</w:t>
      </w:r>
      <w:r>
        <w:rPr>
          <w:rFonts w:ascii="宋体" w:hAnsi="宋体" w:cs="宋体" w:eastAsia="宋体" w:hint="default"/>
          <w:spacing w:val="-3"/>
          <w:sz w:val="24"/>
          <w:szCs w:val="24"/>
        </w:rPr>
        <w:t>行</w:t>
      </w:r>
      <w:r>
        <w:rPr>
          <w:rFonts w:ascii="宋体" w:hAnsi="宋体" w:cs="宋体" w:eastAsia="宋体" w:hint="default"/>
          <w:spacing w:val="-3"/>
          <w:sz w:val="24"/>
          <w:szCs w:val="24"/>
        </w:rPr>
        <w:t>了审计</w:t>
      </w:r>
      <w:r>
        <w:rPr>
          <w:rFonts w:ascii="宋体" w:hAnsi="宋体" w:cs="宋体" w:eastAsia="宋体" w:hint="default"/>
          <w:spacing w:val="-3"/>
          <w:sz w:val="24"/>
          <w:szCs w:val="24"/>
        </w:rPr>
        <w:t>工</w:t>
      </w:r>
      <w:r>
        <w:rPr>
          <w:rFonts w:ascii="宋体" w:hAnsi="宋体" w:cs="宋体" w:eastAsia="宋体" w:hint="default"/>
          <w:spacing w:val="-3"/>
          <w:sz w:val="24"/>
          <w:szCs w:val="24"/>
        </w:rPr>
        <w:t>作</w:t>
      </w:r>
      <w:r>
        <w:rPr>
          <w:rFonts w:ascii="宋体" w:hAnsi="宋体" w:cs="宋体" w:eastAsia="宋体" w:hint="default"/>
          <w:spacing w:val="-3"/>
          <w:sz w:val="24"/>
          <w:szCs w:val="24"/>
        </w:rPr>
        <w:t>。中国注</w:t>
      </w:r>
      <w:r>
        <w:rPr>
          <w:rFonts w:ascii="宋体" w:hAnsi="宋体" w:cs="宋体" w:eastAsia="宋体" w:hint="default"/>
          <w:spacing w:val="-3"/>
          <w:sz w:val="24"/>
          <w:szCs w:val="24"/>
        </w:rPr>
        <w:t>册</w:t>
      </w:r>
      <w:r>
        <w:rPr>
          <w:rFonts w:ascii="宋体" w:hAnsi="宋体" w:cs="宋体" w:eastAsia="宋体" w:hint="default"/>
          <w:spacing w:val="-3"/>
          <w:sz w:val="24"/>
          <w:szCs w:val="24"/>
        </w:rPr>
        <w:t>会计</w:t>
      </w:r>
      <w:r>
        <w:rPr>
          <w:rFonts w:ascii="宋体" w:hAnsi="宋体" w:cs="宋体" w:eastAsia="宋体" w:hint="default"/>
          <w:spacing w:val="-3"/>
          <w:sz w:val="24"/>
          <w:szCs w:val="24"/>
        </w:rPr>
        <w:t>师</w:t>
      </w:r>
      <w:r>
        <w:rPr>
          <w:rFonts w:ascii="宋体" w:hAnsi="宋体" w:cs="宋体" w:eastAsia="宋体" w:hint="default"/>
          <w:spacing w:val="-3"/>
          <w:sz w:val="24"/>
          <w:szCs w:val="24"/>
        </w:rPr>
        <w:t>审计</w:t>
      </w:r>
      <w:r>
        <w:rPr>
          <w:rFonts w:ascii="宋体" w:hAnsi="宋体" w:cs="宋体" w:eastAsia="宋体" w:hint="default"/>
          <w:spacing w:val="-3"/>
          <w:sz w:val="24"/>
          <w:szCs w:val="24"/>
        </w:rPr>
        <w:t>准则</w:t>
      </w:r>
      <w:r>
        <w:rPr>
          <w:rFonts w:ascii="宋体" w:hAnsi="宋体" w:cs="宋体" w:eastAsia="宋体" w:hint="default"/>
          <w:spacing w:val="-3"/>
          <w:sz w:val="24"/>
          <w:szCs w:val="24"/>
        </w:rPr>
        <w:t>要</w:t>
      </w:r>
      <w:r>
        <w:rPr>
          <w:rFonts w:ascii="宋体" w:hAnsi="宋体" w:cs="宋体" w:eastAsia="宋体" w:hint="default"/>
          <w:spacing w:val="-102"/>
          <w:sz w:val="24"/>
          <w:szCs w:val="24"/>
        </w:rPr>
        <w:t> </w:t>
      </w:r>
      <w:r>
        <w:rPr>
          <w:rFonts w:ascii="宋体" w:hAnsi="宋体" w:cs="宋体" w:eastAsia="宋体" w:hint="default"/>
          <w:spacing w:val="-3"/>
          <w:sz w:val="24"/>
          <w:szCs w:val="24"/>
        </w:rPr>
        <w:t>求</w:t>
      </w:r>
      <w:r>
        <w:rPr>
          <w:rFonts w:ascii="宋体" w:hAnsi="宋体" w:cs="宋体" w:eastAsia="宋体" w:hint="default"/>
          <w:spacing w:val="-3"/>
          <w:sz w:val="24"/>
          <w:szCs w:val="24"/>
        </w:rPr>
        <w:t>我们</w:t>
      </w:r>
      <w:r>
        <w:rPr>
          <w:rFonts w:ascii="宋体" w:hAnsi="宋体" w:cs="宋体" w:eastAsia="宋体" w:hint="default"/>
          <w:spacing w:val="-3"/>
          <w:sz w:val="24"/>
          <w:szCs w:val="24"/>
        </w:rPr>
        <w:t>遵守职</w:t>
      </w:r>
      <w:r>
        <w:rPr>
          <w:rFonts w:ascii="宋体" w:hAnsi="宋体" w:cs="宋体" w:eastAsia="宋体" w:hint="default"/>
          <w:spacing w:val="-3"/>
          <w:sz w:val="24"/>
          <w:szCs w:val="24"/>
        </w:rPr>
        <w:t>业</w:t>
      </w:r>
      <w:r>
        <w:rPr>
          <w:rFonts w:ascii="宋体" w:hAnsi="宋体" w:cs="宋体" w:eastAsia="宋体" w:hint="default"/>
          <w:spacing w:val="-3"/>
          <w:sz w:val="24"/>
          <w:szCs w:val="24"/>
        </w:rPr>
        <w:t>道德</w:t>
      </w:r>
      <w:r>
        <w:rPr>
          <w:rFonts w:ascii="宋体" w:hAnsi="宋体" w:cs="宋体" w:eastAsia="宋体" w:hint="default"/>
          <w:spacing w:val="-3"/>
          <w:sz w:val="24"/>
          <w:szCs w:val="24"/>
        </w:rPr>
        <w:t>规范</w:t>
      </w:r>
      <w:r>
        <w:rPr>
          <w:rFonts w:ascii="宋体" w:hAnsi="宋体" w:cs="宋体" w:eastAsia="宋体" w:hint="default"/>
          <w:spacing w:val="-3"/>
          <w:sz w:val="24"/>
          <w:szCs w:val="24"/>
        </w:rPr>
        <w:t>，计</w:t>
      </w:r>
      <w:r>
        <w:rPr>
          <w:rFonts w:ascii="宋体" w:hAnsi="宋体" w:cs="宋体" w:eastAsia="宋体" w:hint="default"/>
          <w:spacing w:val="-3"/>
          <w:sz w:val="24"/>
          <w:szCs w:val="24"/>
        </w:rPr>
        <w:t>划</w:t>
      </w:r>
      <w:r>
        <w:rPr>
          <w:rFonts w:ascii="宋体" w:hAnsi="宋体" w:cs="宋体" w:eastAsia="宋体" w:hint="default"/>
          <w:spacing w:val="-3"/>
          <w:sz w:val="24"/>
          <w:szCs w:val="24"/>
        </w:rPr>
        <w:t>和实</w:t>
      </w:r>
      <w:r>
        <w:rPr>
          <w:rFonts w:ascii="宋体" w:hAnsi="宋体" w:cs="宋体" w:eastAsia="宋体" w:hint="default"/>
          <w:spacing w:val="-3"/>
          <w:sz w:val="24"/>
          <w:szCs w:val="24"/>
        </w:rPr>
        <w:t>施</w:t>
      </w:r>
      <w:r>
        <w:rPr>
          <w:rFonts w:ascii="宋体" w:hAnsi="宋体" w:cs="宋体" w:eastAsia="宋体" w:hint="default"/>
          <w:spacing w:val="-3"/>
          <w:sz w:val="24"/>
          <w:szCs w:val="24"/>
        </w:rPr>
        <w:t>审计</w:t>
      </w:r>
      <w:r>
        <w:rPr>
          <w:rFonts w:ascii="宋体" w:hAnsi="宋体" w:cs="宋体" w:eastAsia="宋体" w:hint="default"/>
          <w:spacing w:val="-3"/>
          <w:sz w:val="24"/>
          <w:szCs w:val="24"/>
        </w:rPr>
        <w:t>工</w:t>
      </w:r>
      <w:r>
        <w:rPr>
          <w:rFonts w:ascii="宋体" w:hAnsi="宋体" w:cs="宋体" w:eastAsia="宋体" w:hint="default"/>
          <w:spacing w:val="-3"/>
          <w:sz w:val="24"/>
          <w:szCs w:val="24"/>
        </w:rPr>
        <w:t>作</w:t>
      </w:r>
      <w:r>
        <w:rPr>
          <w:rFonts w:ascii="宋体" w:hAnsi="宋体" w:cs="宋体" w:eastAsia="宋体" w:hint="default"/>
          <w:spacing w:val="-3"/>
          <w:sz w:val="24"/>
          <w:szCs w:val="24"/>
        </w:rPr>
        <w:t>以</w:t>
      </w:r>
      <w:r>
        <w:rPr>
          <w:rFonts w:ascii="宋体" w:hAnsi="宋体" w:cs="宋体" w:eastAsia="宋体" w:hint="default"/>
          <w:spacing w:val="-3"/>
          <w:sz w:val="24"/>
          <w:szCs w:val="24"/>
        </w:rPr>
        <w:t>对</w:t>
      </w:r>
      <w:r>
        <w:rPr>
          <w:rFonts w:ascii="宋体" w:hAnsi="宋体" w:cs="宋体" w:eastAsia="宋体" w:hint="default"/>
          <w:spacing w:val="-3"/>
          <w:sz w:val="24"/>
          <w:szCs w:val="24"/>
        </w:rPr>
        <w:t>财务报表</w:t>
      </w:r>
      <w:r>
        <w:rPr>
          <w:rFonts w:ascii="宋体" w:hAnsi="宋体" w:cs="宋体" w:eastAsia="宋体" w:hint="default"/>
          <w:spacing w:val="-3"/>
          <w:sz w:val="24"/>
          <w:szCs w:val="24"/>
        </w:rPr>
        <w:t>是</w:t>
      </w:r>
      <w:r>
        <w:rPr>
          <w:rFonts w:ascii="宋体" w:hAnsi="宋体" w:cs="宋体" w:eastAsia="宋体" w:hint="default"/>
          <w:spacing w:val="-3"/>
          <w:sz w:val="24"/>
          <w:szCs w:val="24"/>
        </w:rPr>
        <w:t>否</w:t>
      </w:r>
      <w:r>
        <w:rPr>
          <w:rFonts w:ascii="宋体" w:hAnsi="宋体" w:cs="宋体" w:eastAsia="宋体" w:hint="default"/>
          <w:spacing w:val="-3"/>
          <w:sz w:val="24"/>
          <w:szCs w:val="24"/>
        </w:rPr>
        <w:t>不</w:t>
      </w:r>
      <w:r>
        <w:rPr>
          <w:rFonts w:ascii="宋体" w:hAnsi="宋体" w:cs="宋体" w:eastAsia="宋体" w:hint="default"/>
          <w:spacing w:val="-3"/>
          <w:sz w:val="24"/>
          <w:szCs w:val="24"/>
        </w:rPr>
        <w:t>存</w:t>
      </w:r>
      <w:r>
        <w:rPr>
          <w:rFonts w:ascii="宋体" w:hAnsi="宋体" w:cs="宋体" w:eastAsia="宋体" w:hint="default"/>
          <w:spacing w:val="-3"/>
          <w:sz w:val="24"/>
          <w:szCs w:val="24"/>
        </w:rPr>
        <w:t>在重大</w:t>
      </w:r>
      <w:r>
        <w:rPr>
          <w:rFonts w:ascii="宋体" w:hAnsi="宋体" w:cs="宋体" w:eastAsia="宋体" w:hint="default"/>
          <w:spacing w:val="-3"/>
          <w:sz w:val="24"/>
          <w:szCs w:val="24"/>
        </w:rPr>
        <w:t>错</w:t>
      </w:r>
      <w:r>
        <w:rPr>
          <w:rFonts w:ascii="宋体" w:hAnsi="宋体" w:cs="宋体" w:eastAsia="宋体" w:hint="default"/>
          <w:spacing w:val="-102"/>
          <w:sz w:val="24"/>
          <w:szCs w:val="24"/>
        </w:rPr>
        <w:t> </w:t>
      </w:r>
      <w:r>
        <w:rPr>
          <w:rFonts w:ascii="宋体" w:hAnsi="宋体" w:cs="宋体" w:eastAsia="宋体" w:hint="default"/>
          <w:sz w:val="24"/>
          <w:szCs w:val="24"/>
        </w:rPr>
        <w:t>报</w:t>
      </w:r>
      <w:r>
        <w:rPr>
          <w:rFonts w:ascii="宋体" w:hAnsi="宋体" w:cs="宋体" w:eastAsia="宋体" w:hint="default"/>
          <w:sz w:val="24"/>
          <w:szCs w:val="24"/>
        </w:rPr>
        <w:t>获取</w:t>
      </w:r>
      <w:r>
        <w:rPr>
          <w:rFonts w:ascii="宋体" w:hAnsi="宋体" w:cs="宋体" w:eastAsia="宋体" w:hint="default"/>
          <w:sz w:val="24"/>
          <w:szCs w:val="24"/>
        </w:rPr>
        <w:t>合理保证。</w:t>
      </w:r>
      <w:r>
        <w:rPr>
          <w:rFonts w:ascii="宋体" w:hAnsi="宋体" w:cs="宋体" w:eastAsia="宋体" w:hint="default"/>
          <w:sz w:val="24"/>
          <w:szCs w:val="24"/>
        </w:rPr>
        <w:t> </w:t>
      </w:r>
    </w:p>
    <w:p>
      <w:pPr>
        <w:spacing w:line="357" w:lineRule="auto" w:before="154"/>
        <w:ind w:left="1535" w:right="101" w:firstLine="537"/>
        <w:jc w:val="left"/>
        <w:rPr>
          <w:rFonts w:ascii="宋体" w:hAnsi="宋体" w:cs="宋体" w:eastAsia="宋体" w:hint="default"/>
          <w:sz w:val="24"/>
          <w:szCs w:val="24"/>
        </w:rPr>
      </w:pPr>
      <w:r>
        <w:rPr>
          <w:rFonts w:ascii="宋体" w:hAnsi="宋体" w:cs="宋体" w:eastAsia="宋体" w:hint="default"/>
          <w:spacing w:val="-1"/>
          <w:sz w:val="24"/>
          <w:szCs w:val="24"/>
        </w:rPr>
        <w:t>审计</w:t>
      </w:r>
      <w:r>
        <w:rPr>
          <w:rFonts w:ascii="宋体" w:hAnsi="宋体" w:cs="宋体" w:eastAsia="宋体" w:hint="default"/>
          <w:spacing w:val="-1"/>
          <w:sz w:val="24"/>
          <w:szCs w:val="24"/>
        </w:rPr>
        <w:t>工</w:t>
      </w:r>
      <w:r>
        <w:rPr>
          <w:rFonts w:ascii="宋体" w:hAnsi="宋体" w:cs="宋体" w:eastAsia="宋体" w:hint="default"/>
          <w:spacing w:val="-1"/>
          <w:sz w:val="24"/>
          <w:szCs w:val="24"/>
        </w:rPr>
        <w:t>作</w:t>
      </w:r>
      <w:r>
        <w:rPr>
          <w:rFonts w:ascii="宋体" w:hAnsi="宋体" w:cs="宋体" w:eastAsia="宋体" w:hint="default"/>
          <w:spacing w:val="-1"/>
          <w:sz w:val="24"/>
          <w:szCs w:val="24"/>
        </w:rPr>
        <w:t>涉</w:t>
      </w:r>
      <w:r>
        <w:rPr>
          <w:rFonts w:ascii="宋体" w:hAnsi="宋体" w:cs="宋体" w:eastAsia="宋体" w:hint="default"/>
          <w:spacing w:val="-1"/>
          <w:sz w:val="24"/>
          <w:szCs w:val="24"/>
        </w:rPr>
        <w:t>及实</w:t>
      </w:r>
      <w:r>
        <w:rPr>
          <w:rFonts w:ascii="宋体" w:hAnsi="宋体" w:cs="宋体" w:eastAsia="宋体" w:hint="default"/>
          <w:spacing w:val="-1"/>
          <w:sz w:val="24"/>
          <w:szCs w:val="24"/>
        </w:rPr>
        <w:t>施</w:t>
      </w:r>
      <w:r>
        <w:rPr>
          <w:rFonts w:ascii="宋体" w:hAnsi="宋体" w:cs="宋体" w:eastAsia="宋体" w:hint="default"/>
          <w:spacing w:val="-1"/>
          <w:sz w:val="24"/>
          <w:szCs w:val="24"/>
        </w:rPr>
        <w:t>审计</w:t>
      </w:r>
      <w:r>
        <w:rPr>
          <w:rFonts w:ascii="宋体" w:hAnsi="宋体" w:cs="宋体" w:eastAsia="宋体" w:hint="default"/>
          <w:spacing w:val="-1"/>
          <w:sz w:val="24"/>
          <w:szCs w:val="24"/>
        </w:rPr>
        <w:t>程序</w:t>
      </w:r>
      <w:r>
        <w:rPr>
          <w:rFonts w:ascii="宋体" w:hAnsi="宋体" w:cs="宋体" w:eastAsia="宋体" w:hint="default"/>
          <w:spacing w:val="-1"/>
          <w:sz w:val="24"/>
          <w:szCs w:val="24"/>
        </w:rPr>
        <w:t>，以</w:t>
      </w:r>
      <w:r>
        <w:rPr>
          <w:rFonts w:ascii="宋体" w:hAnsi="宋体" w:cs="宋体" w:eastAsia="宋体" w:hint="default"/>
          <w:spacing w:val="-1"/>
          <w:sz w:val="24"/>
          <w:szCs w:val="24"/>
        </w:rPr>
        <w:t>获取</w:t>
      </w:r>
      <w:r>
        <w:rPr>
          <w:rFonts w:ascii="宋体" w:hAnsi="宋体" w:cs="宋体" w:eastAsia="宋体" w:hint="default"/>
          <w:spacing w:val="-1"/>
          <w:sz w:val="24"/>
          <w:szCs w:val="24"/>
        </w:rPr>
        <w:t>有</w:t>
      </w:r>
      <w:r>
        <w:rPr>
          <w:rFonts w:ascii="宋体" w:hAnsi="宋体" w:cs="宋体" w:eastAsia="宋体" w:hint="default"/>
          <w:spacing w:val="-1"/>
          <w:sz w:val="24"/>
          <w:szCs w:val="24"/>
        </w:rPr>
        <w:t>关</w:t>
      </w:r>
      <w:r>
        <w:rPr>
          <w:rFonts w:ascii="宋体" w:hAnsi="宋体" w:cs="宋体" w:eastAsia="宋体" w:hint="default"/>
          <w:spacing w:val="-1"/>
          <w:sz w:val="24"/>
          <w:szCs w:val="24"/>
        </w:rPr>
        <w:t>财务报表金</w:t>
      </w:r>
      <w:r>
        <w:rPr>
          <w:rFonts w:ascii="宋体" w:hAnsi="宋体" w:cs="宋体" w:eastAsia="宋体" w:hint="default"/>
          <w:spacing w:val="-1"/>
          <w:sz w:val="24"/>
          <w:szCs w:val="24"/>
        </w:rPr>
        <w:t>额</w:t>
      </w:r>
      <w:r>
        <w:rPr>
          <w:rFonts w:ascii="宋体" w:hAnsi="宋体" w:cs="宋体" w:eastAsia="宋体" w:hint="default"/>
          <w:spacing w:val="-1"/>
          <w:sz w:val="24"/>
          <w:szCs w:val="24"/>
        </w:rPr>
        <w:t>和</w:t>
      </w:r>
      <w:r>
        <w:rPr>
          <w:rFonts w:ascii="宋体" w:hAnsi="宋体" w:cs="宋体" w:eastAsia="宋体" w:hint="default"/>
          <w:spacing w:val="-1"/>
          <w:sz w:val="24"/>
          <w:szCs w:val="24"/>
        </w:rPr>
        <w:t>披露</w:t>
      </w:r>
      <w:r>
        <w:rPr>
          <w:rFonts w:ascii="宋体" w:hAnsi="宋体" w:cs="宋体" w:eastAsia="宋体" w:hint="default"/>
          <w:spacing w:val="-1"/>
          <w:sz w:val="24"/>
          <w:szCs w:val="24"/>
        </w:rPr>
        <w:t>的审计证据。</w:t>
      </w:r>
      <w:r>
        <w:rPr>
          <w:rFonts w:ascii="宋体" w:hAnsi="宋体" w:cs="宋体" w:eastAsia="宋体" w:hint="default"/>
          <w:sz w:val="24"/>
          <w:szCs w:val="24"/>
        </w:rPr>
        <w:t> </w:t>
      </w:r>
      <w:r>
        <w:rPr>
          <w:rFonts w:ascii="宋体" w:hAnsi="宋体" w:cs="宋体" w:eastAsia="宋体" w:hint="default"/>
          <w:spacing w:val="-3"/>
          <w:sz w:val="24"/>
          <w:szCs w:val="24"/>
        </w:rPr>
        <w:t>选择</w:t>
      </w:r>
      <w:r>
        <w:rPr>
          <w:rFonts w:ascii="宋体" w:hAnsi="宋体" w:cs="宋体" w:eastAsia="宋体" w:hint="default"/>
          <w:spacing w:val="-3"/>
          <w:sz w:val="24"/>
          <w:szCs w:val="24"/>
        </w:rPr>
        <w:t>的审计</w:t>
      </w:r>
      <w:r>
        <w:rPr>
          <w:rFonts w:ascii="宋体" w:hAnsi="宋体" w:cs="宋体" w:eastAsia="宋体" w:hint="default"/>
          <w:spacing w:val="-3"/>
          <w:sz w:val="24"/>
          <w:szCs w:val="24"/>
        </w:rPr>
        <w:t>程序取决</w:t>
      </w:r>
      <w:r>
        <w:rPr>
          <w:rFonts w:ascii="宋体" w:hAnsi="宋体" w:cs="宋体" w:eastAsia="宋体" w:hint="default"/>
          <w:spacing w:val="-3"/>
          <w:sz w:val="24"/>
          <w:szCs w:val="24"/>
        </w:rPr>
        <w:t>于注</w:t>
      </w:r>
      <w:r>
        <w:rPr>
          <w:rFonts w:ascii="宋体" w:hAnsi="宋体" w:cs="宋体" w:eastAsia="宋体" w:hint="default"/>
          <w:spacing w:val="-3"/>
          <w:sz w:val="24"/>
          <w:szCs w:val="24"/>
        </w:rPr>
        <w:t>册</w:t>
      </w:r>
      <w:r>
        <w:rPr>
          <w:rFonts w:ascii="宋体" w:hAnsi="宋体" w:cs="宋体" w:eastAsia="宋体" w:hint="default"/>
          <w:spacing w:val="-3"/>
          <w:sz w:val="24"/>
          <w:szCs w:val="24"/>
        </w:rPr>
        <w:t>会计</w:t>
      </w:r>
      <w:r>
        <w:rPr>
          <w:rFonts w:ascii="宋体" w:hAnsi="宋体" w:cs="宋体" w:eastAsia="宋体" w:hint="default"/>
          <w:spacing w:val="-3"/>
          <w:sz w:val="24"/>
          <w:szCs w:val="24"/>
        </w:rPr>
        <w:t>师</w:t>
      </w:r>
      <w:r>
        <w:rPr>
          <w:rFonts w:ascii="宋体" w:hAnsi="宋体" w:cs="宋体" w:eastAsia="宋体" w:hint="default"/>
          <w:spacing w:val="-3"/>
          <w:sz w:val="24"/>
          <w:szCs w:val="24"/>
        </w:rPr>
        <w:t>的</w:t>
      </w:r>
      <w:r>
        <w:rPr>
          <w:rFonts w:ascii="宋体" w:hAnsi="宋体" w:cs="宋体" w:eastAsia="宋体" w:hint="default"/>
          <w:spacing w:val="-3"/>
          <w:sz w:val="24"/>
          <w:szCs w:val="24"/>
        </w:rPr>
        <w:t>判断</w:t>
      </w:r>
      <w:r>
        <w:rPr>
          <w:rFonts w:ascii="宋体" w:hAnsi="宋体" w:cs="宋体" w:eastAsia="宋体" w:hint="default"/>
          <w:spacing w:val="-3"/>
          <w:sz w:val="24"/>
          <w:szCs w:val="24"/>
        </w:rPr>
        <w:t>，包括</w:t>
      </w:r>
      <w:r>
        <w:rPr>
          <w:rFonts w:ascii="宋体" w:hAnsi="宋体" w:cs="宋体" w:eastAsia="宋体" w:hint="default"/>
          <w:spacing w:val="-3"/>
          <w:sz w:val="24"/>
          <w:szCs w:val="24"/>
        </w:rPr>
        <w:t>对</w:t>
      </w:r>
      <w:r>
        <w:rPr>
          <w:rFonts w:ascii="宋体" w:hAnsi="宋体" w:cs="宋体" w:eastAsia="宋体" w:hint="default"/>
          <w:spacing w:val="-3"/>
          <w:sz w:val="24"/>
          <w:szCs w:val="24"/>
        </w:rPr>
        <w:t>由</w:t>
      </w:r>
      <w:r>
        <w:rPr>
          <w:rFonts w:ascii="宋体" w:hAnsi="宋体" w:cs="宋体" w:eastAsia="宋体" w:hint="default"/>
          <w:spacing w:val="-3"/>
          <w:sz w:val="24"/>
          <w:szCs w:val="24"/>
        </w:rPr>
        <w:t>于</w:t>
      </w:r>
      <w:r>
        <w:rPr>
          <w:rFonts w:ascii="宋体" w:hAnsi="宋体" w:cs="宋体" w:eastAsia="宋体" w:hint="default"/>
          <w:spacing w:val="-3"/>
          <w:sz w:val="24"/>
          <w:szCs w:val="24"/>
        </w:rPr>
        <w:t>舞弊或错误导</w:t>
      </w:r>
      <w:r>
        <w:rPr>
          <w:rFonts w:ascii="宋体" w:hAnsi="宋体" w:cs="宋体" w:eastAsia="宋体" w:hint="default"/>
          <w:spacing w:val="-3"/>
          <w:sz w:val="24"/>
          <w:szCs w:val="24"/>
        </w:rPr>
        <w:t>致</w:t>
      </w:r>
      <w:r>
        <w:rPr>
          <w:rFonts w:ascii="宋体" w:hAnsi="宋体" w:cs="宋体" w:eastAsia="宋体" w:hint="default"/>
          <w:spacing w:val="-3"/>
          <w:sz w:val="24"/>
          <w:szCs w:val="24"/>
        </w:rPr>
        <w:t>的财务报</w:t>
      </w:r>
      <w:r>
        <w:rPr>
          <w:rFonts w:ascii="宋体" w:hAnsi="宋体" w:cs="宋体" w:eastAsia="宋体" w:hint="default"/>
          <w:spacing w:val="-102"/>
          <w:sz w:val="24"/>
          <w:szCs w:val="24"/>
        </w:rPr>
        <w:t> </w:t>
      </w:r>
      <w:r>
        <w:rPr>
          <w:rFonts w:ascii="宋体" w:hAnsi="宋体" w:cs="宋体" w:eastAsia="宋体" w:hint="default"/>
          <w:spacing w:val="-3"/>
          <w:sz w:val="24"/>
          <w:szCs w:val="24"/>
        </w:rPr>
        <w:t>表</w:t>
      </w:r>
      <w:r>
        <w:rPr>
          <w:rFonts w:ascii="宋体" w:hAnsi="宋体" w:cs="宋体" w:eastAsia="宋体" w:hint="default"/>
          <w:spacing w:val="-3"/>
          <w:sz w:val="24"/>
          <w:szCs w:val="24"/>
        </w:rPr>
        <w:t>重大</w:t>
      </w:r>
      <w:r>
        <w:rPr>
          <w:rFonts w:ascii="宋体" w:hAnsi="宋体" w:cs="宋体" w:eastAsia="宋体" w:hint="default"/>
          <w:spacing w:val="-3"/>
          <w:sz w:val="24"/>
          <w:szCs w:val="24"/>
        </w:rPr>
        <w:t>错</w:t>
      </w:r>
      <w:r>
        <w:rPr>
          <w:rFonts w:ascii="宋体" w:hAnsi="宋体" w:cs="宋体" w:eastAsia="宋体" w:hint="default"/>
          <w:spacing w:val="-3"/>
          <w:sz w:val="24"/>
          <w:szCs w:val="24"/>
        </w:rPr>
        <w:t>报</w:t>
      </w:r>
      <w:r>
        <w:rPr>
          <w:rFonts w:ascii="宋体" w:hAnsi="宋体" w:cs="宋体" w:eastAsia="宋体" w:hint="default"/>
          <w:spacing w:val="-3"/>
          <w:sz w:val="24"/>
          <w:szCs w:val="24"/>
        </w:rPr>
        <w:t>风险</w:t>
      </w:r>
      <w:r>
        <w:rPr>
          <w:rFonts w:ascii="宋体" w:hAnsi="宋体" w:cs="宋体" w:eastAsia="宋体" w:hint="default"/>
          <w:spacing w:val="-3"/>
          <w:sz w:val="24"/>
          <w:szCs w:val="24"/>
        </w:rPr>
        <w:t>的</w:t>
      </w:r>
      <w:r>
        <w:rPr>
          <w:rFonts w:ascii="宋体" w:hAnsi="宋体" w:cs="宋体" w:eastAsia="宋体" w:hint="default"/>
          <w:spacing w:val="-3"/>
          <w:sz w:val="24"/>
          <w:szCs w:val="24"/>
        </w:rPr>
        <w:t>评</w:t>
      </w:r>
      <w:r>
        <w:rPr>
          <w:rFonts w:ascii="宋体" w:hAnsi="宋体" w:cs="宋体" w:eastAsia="宋体" w:hint="default"/>
          <w:spacing w:val="-3"/>
          <w:sz w:val="24"/>
          <w:szCs w:val="24"/>
        </w:rPr>
        <w:t>估</w:t>
      </w:r>
      <w:r>
        <w:rPr>
          <w:rFonts w:ascii="宋体" w:hAnsi="宋体" w:cs="宋体" w:eastAsia="宋体" w:hint="default"/>
          <w:spacing w:val="-3"/>
          <w:sz w:val="24"/>
          <w:szCs w:val="24"/>
        </w:rPr>
        <w:t>。</w:t>
      </w:r>
      <w:r>
        <w:rPr>
          <w:rFonts w:ascii="宋体" w:hAnsi="宋体" w:cs="宋体" w:eastAsia="宋体" w:hint="default"/>
          <w:spacing w:val="-3"/>
          <w:sz w:val="24"/>
          <w:szCs w:val="24"/>
        </w:rPr>
        <w:t>在进行</w:t>
      </w:r>
      <w:r>
        <w:rPr>
          <w:rFonts w:ascii="宋体" w:hAnsi="宋体" w:cs="宋体" w:eastAsia="宋体" w:hint="default"/>
          <w:spacing w:val="-3"/>
          <w:sz w:val="24"/>
          <w:szCs w:val="24"/>
        </w:rPr>
        <w:t>风险评</w:t>
      </w:r>
      <w:r>
        <w:rPr>
          <w:rFonts w:ascii="宋体" w:hAnsi="宋体" w:cs="宋体" w:eastAsia="宋体" w:hint="default"/>
          <w:spacing w:val="-3"/>
          <w:sz w:val="24"/>
          <w:szCs w:val="24"/>
        </w:rPr>
        <w:t>估</w:t>
      </w:r>
      <w:r>
        <w:rPr>
          <w:rFonts w:ascii="宋体" w:hAnsi="宋体" w:cs="宋体" w:eastAsia="宋体" w:hint="default"/>
          <w:spacing w:val="-3"/>
          <w:sz w:val="24"/>
          <w:szCs w:val="24"/>
        </w:rPr>
        <w:t>时</w:t>
      </w:r>
      <w:r>
        <w:rPr>
          <w:rFonts w:ascii="宋体" w:hAnsi="宋体" w:cs="宋体" w:eastAsia="宋体" w:hint="default"/>
          <w:spacing w:val="-3"/>
          <w:sz w:val="24"/>
          <w:szCs w:val="24"/>
        </w:rPr>
        <w:t>，我们</w:t>
      </w:r>
      <w:r>
        <w:rPr>
          <w:rFonts w:ascii="宋体" w:hAnsi="宋体" w:cs="宋体" w:eastAsia="宋体" w:hint="default"/>
          <w:spacing w:val="-3"/>
          <w:sz w:val="24"/>
          <w:szCs w:val="24"/>
        </w:rPr>
        <w:t>考虑</w:t>
      </w:r>
      <w:r>
        <w:rPr>
          <w:rFonts w:ascii="宋体" w:hAnsi="宋体" w:cs="宋体" w:eastAsia="宋体" w:hint="default"/>
          <w:spacing w:val="-3"/>
          <w:sz w:val="24"/>
          <w:szCs w:val="24"/>
        </w:rPr>
        <w:t>与</w:t>
      </w:r>
      <w:r>
        <w:rPr>
          <w:rFonts w:ascii="宋体" w:hAnsi="宋体" w:cs="宋体" w:eastAsia="宋体" w:hint="default"/>
          <w:spacing w:val="-3"/>
          <w:sz w:val="24"/>
          <w:szCs w:val="24"/>
        </w:rPr>
        <w:t>财务报表</w:t>
      </w:r>
      <w:r>
        <w:rPr>
          <w:rFonts w:ascii="宋体" w:hAnsi="宋体" w:cs="宋体" w:eastAsia="宋体" w:hint="default"/>
          <w:spacing w:val="-3"/>
          <w:sz w:val="24"/>
          <w:szCs w:val="24"/>
        </w:rPr>
        <w:t>编制相关</w:t>
      </w:r>
      <w:r>
        <w:rPr>
          <w:rFonts w:ascii="宋体" w:hAnsi="宋体" w:cs="宋体" w:eastAsia="宋体" w:hint="default"/>
          <w:spacing w:val="-3"/>
          <w:sz w:val="24"/>
          <w:szCs w:val="24"/>
        </w:rPr>
        <w:t>的</w:t>
      </w:r>
      <w:r>
        <w:rPr>
          <w:rFonts w:ascii="宋体" w:hAnsi="宋体" w:cs="宋体" w:eastAsia="宋体" w:hint="default"/>
          <w:spacing w:val="-3"/>
          <w:sz w:val="24"/>
          <w:szCs w:val="24"/>
        </w:rPr>
        <w:t>内</w:t>
      </w:r>
      <w:r>
        <w:rPr>
          <w:rFonts w:ascii="宋体" w:hAnsi="宋体" w:cs="宋体" w:eastAsia="宋体" w:hint="default"/>
          <w:spacing w:val="-103"/>
          <w:sz w:val="24"/>
          <w:szCs w:val="24"/>
        </w:rPr>
        <w:t> </w:t>
      </w:r>
      <w:r>
        <w:rPr>
          <w:rFonts w:ascii="宋体" w:hAnsi="宋体" w:cs="宋体" w:eastAsia="宋体" w:hint="default"/>
          <w:spacing w:val="-4"/>
          <w:sz w:val="24"/>
          <w:szCs w:val="24"/>
        </w:rPr>
        <w:t>部控制</w:t>
      </w:r>
      <w:r>
        <w:rPr>
          <w:rFonts w:ascii="宋体" w:hAnsi="宋体" w:cs="宋体" w:eastAsia="宋体" w:hint="default"/>
          <w:spacing w:val="-4"/>
          <w:sz w:val="24"/>
          <w:szCs w:val="24"/>
        </w:rPr>
        <w:t>，以</w:t>
      </w:r>
      <w:r>
        <w:rPr>
          <w:rFonts w:ascii="宋体" w:hAnsi="宋体" w:cs="宋体" w:eastAsia="宋体" w:hint="default"/>
          <w:spacing w:val="-4"/>
          <w:sz w:val="24"/>
          <w:szCs w:val="24"/>
        </w:rPr>
        <w:t>设</w:t>
      </w:r>
      <w:r>
        <w:rPr>
          <w:rFonts w:ascii="宋体" w:hAnsi="宋体" w:cs="宋体" w:eastAsia="宋体" w:hint="default"/>
          <w:spacing w:val="-4"/>
          <w:sz w:val="24"/>
          <w:szCs w:val="24"/>
        </w:rPr>
        <w:t>计</w:t>
      </w:r>
      <w:r>
        <w:rPr>
          <w:rFonts w:ascii="宋体" w:hAnsi="宋体" w:cs="宋体" w:eastAsia="宋体" w:hint="default"/>
          <w:spacing w:val="-4"/>
          <w:sz w:val="24"/>
          <w:szCs w:val="24"/>
        </w:rPr>
        <w:t>恰</w:t>
      </w:r>
      <w:r>
        <w:rPr>
          <w:rFonts w:ascii="宋体" w:hAnsi="宋体" w:cs="宋体" w:eastAsia="宋体" w:hint="default"/>
          <w:spacing w:val="-4"/>
          <w:sz w:val="24"/>
          <w:szCs w:val="24"/>
        </w:rPr>
        <w:t>当</w:t>
      </w:r>
      <w:r>
        <w:rPr>
          <w:rFonts w:ascii="宋体" w:hAnsi="宋体" w:cs="宋体" w:eastAsia="宋体" w:hint="default"/>
          <w:spacing w:val="-4"/>
          <w:sz w:val="24"/>
          <w:szCs w:val="24"/>
        </w:rPr>
        <w:t>的审计</w:t>
      </w:r>
      <w:r>
        <w:rPr>
          <w:rFonts w:ascii="宋体" w:hAnsi="宋体" w:cs="宋体" w:eastAsia="宋体" w:hint="default"/>
          <w:spacing w:val="-4"/>
          <w:sz w:val="24"/>
          <w:szCs w:val="24"/>
        </w:rPr>
        <w:t>程序</w:t>
      </w:r>
      <w:r>
        <w:rPr>
          <w:rFonts w:ascii="宋体" w:hAnsi="宋体" w:cs="宋体" w:eastAsia="宋体" w:hint="default"/>
          <w:spacing w:val="-4"/>
          <w:sz w:val="24"/>
          <w:szCs w:val="24"/>
        </w:rPr>
        <w:t>，</w:t>
      </w:r>
      <w:r>
        <w:rPr>
          <w:rFonts w:ascii="宋体" w:hAnsi="宋体" w:cs="宋体" w:eastAsia="宋体" w:hint="default"/>
          <w:spacing w:val="-4"/>
          <w:sz w:val="24"/>
          <w:szCs w:val="24"/>
        </w:rPr>
        <w:t>但</w:t>
      </w:r>
      <w:r>
        <w:rPr>
          <w:rFonts w:ascii="宋体" w:hAnsi="宋体" w:cs="宋体" w:eastAsia="宋体" w:hint="default"/>
          <w:spacing w:val="-4"/>
          <w:sz w:val="24"/>
          <w:szCs w:val="24"/>
        </w:rPr>
        <w:t>目</w:t>
      </w:r>
      <w:r>
        <w:rPr>
          <w:rFonts w:ascii="宋体" w:hAnsi="宋体" w:cs="宋体" w:eastAsia="宋体" w:hint="default"/>
          <w:spacing w:val="-4"/>
          <w:sz w:val="24"/>
          <w:szCs w:val="24"/>
        </w:rPr>
        <w:t>的并</w:t>
      </w:r>
      <w:r>
        <w:rPr>
          <w:rFonts w:ascii="宋体" w:hAnsi="宋体" w:cs="宋体" w:eastAsia="宋体" w:hint="default"/>
          <w:spacing w:val="-4"/>
          <w:sz w:val="24"/>
          <w:szCs w:val="24"/>
        </w:rPr>
        <w:t>非</w:t>
      </w:r>
      <w:r>
        <w:rPr>
          <w:rFonts w:ascii="宋体" w:hAnsi="宋体" w:cs="宋体" w:eastAsia="宋体" w:hint="default"/>
          <w:spacing w:val="-4"/>
          <w:sz w:val="24"/>
          <w:szCs w:val="24"/>
        </w:rPr>
        <w:t>对内部控制</w:t>
      </w:r>
      <w:r>
        <w:rPr>
          <w:rFonts w:ascii="宋体" w:hAnsi="宋体" w:cs="宋体" w:eastAsia="宋体" w:hint="default"/>
          <w:spacing w:val="-4"/>
          <w:sz w:val="24"/>
          <w:szCs w:val="24"/>
        </w:rPr>
        <w:t>的有</w:t>
      </w:r>
      <w:r>
        <w:rPr>
          <w:rFonts w:ascii="宋体" w:hAnsi="宋体" w:cs="宋体" w:eastAsia="宋体" w:hint="default"/>
          <w:spacing w:val="-4"/>
          <w:sz w:val="24"/>
          <w:szCs w:val="24"/>
        </w:rPr>
        <w:t>效</w:t>
      </w:r>
      <w:r>
        <w:rPr>
          <w:rFonts w:ascii="宋体" w:hAnsi="宋体" w:cs="宋体" w:eastAsia="宋体" w:hint="default"/>
          <w:spacing w:val="-4"/>
          <w:sz w:val="24"/>
          <w:szCs w:val="24"/>
        </w:rPr>
        <w:t>性发</w:t>
      </w:r>
      <w:r>
        <w:rPr>
          <w:rFonts w:ascii="宋体" w:hAnsi="宋体" w:cs="宋体" w:eastAsia="宋体" w:hint="default"/>
          <w:spacing w:val="-4"/>
          <w:sz w:val="24"/>
          <w:szCs w:val="24"/>
        </w:rPr>
        <w:t>表意见。审</w:t>
      </w:r>
      <w:r>
        <w:rPr>
          <w:rFonts w:ascii="宋体" w:hAnsi="宋体" w:cs="宋体" w:eastAsia="宋体" w:hint="default"/>
          <w:spacing w:val="-96"/>
          <w:sz w:val="24"/>
          <w:szCs w:val="24"/>
        </w:rPr>
        <w:t> </w:t>
      </w:r>
      <w:r>
        <w:rPr>
          <w:rFonts w:ascii="宋体" w:hAnsi="宋体" w:cs="宋体" w:eastAsia="宋体" w:hint="default"/>
          <w:spacing w:val="-96"/>
          <w:sz w:val="24"/>
          <w:szCs w:val="24"/>
        </w:rPr>
      </w:r>
      <w:r>
        <w:rPr>
          <w:rFonts w:ascii="宋体" w:hAnsi="宋体" w:cs="宋体" w:eastAsia="宋体" w:hint="default"/>
          <w:spacing w:val="-3"/>
          <w:sz w:val="24"/>
          <w:szCs w:val="24"/>
        </w:rPr>
        <w:t>计</w:t>
      </w:r>
      <w:r>
        <w:rPr>
          <w:rFonts w:ascii="宋体" w:hAnsi="宋体" w:cs="宋体" w:eastAsia="宋体" w:hint="default"/>
          <w:spacing w:val="-3"/>
          <w:sz w:val="24"/>
          <w:szCs w:val="24"/>
        </w:rPr>
        <w:t>工</w:t>
      </w:r>
      <w:r>
        <w:rPr>
          <w:rFonts w:ascii="宋体" w:hAnsi="宋体" w:cs="宋体" w:eastAsia="宋体" w:hint="default"/>
          <w:spacing w:val="-3"/>
          <w:sz w:val="24"/>
          <w:szCs w:val="24"/>
        </w:rPr>
        <w:t>作</w:t>
      </w:r>
      <w:r>
        <w:rPr>
          <w:rFonts w:ascii="宋体" w:hAnsi="宋体" w:cs="宋体" w:eastAsia="宋体" w:hint="default"/>
          <w:spacing w:val="-3"/>
          <w:sz w:val="24"/>
          <w:szCs w:val="24"/>
        </w:rPr>
        <w:t>还</w:t>
      </w:r>
      <w:r>
        <w:rPr>
          <w:rFonts w:ascii="宋体" w:hAnsi="宋体" w:cs="宋体" w:eastAsia="宋体" w:hint="default"/>
          <w:spacing w:val="-3"/>
          <w:sz w:val="24"/>
          <w:szCs w:val="24"/>
        </w:rPr>
        <w:t>包括</w:t>
      </w:r>
      <w:r>
        <w:rPr>
          <w:rFonts w:ascii="宋体" w:hAnsi="宋体" w:cs="宋体" w:eastAsia="宋体" w:hint="default"/>
          <w:spacing w:val="-3"/>
          <w:sz w:val="24"/>
          <w:szCs w:val="24"/>
        </w:rPr>
        <w:t>评</w:t>
      </w:r>
      <w:r>
        <w:rPr>
          <w:rFonts w:ascii="宋体" w:hAnsi="宋体" w:cs="宋体" w:eastAsia="宋体" w:hint="default"/>
          <w:spacing w:val="-3"/>
          <w:sz w:val="24"/>
          <w:szCs w:val="24"/>
        </w:rPr>
        <w:t>价</w:t>
      </w:r>
      <w:r>
        <w:rPr>
          <w:rFonts w:ascii="宋体" w:hAnsi="宋体" w:cs="宋体" w:eastAsia="宋体" w:hint="default"/>
          <w:spacing w:val="-3"/>
          <w:sz w:val="24"/>
          <w:szCs w:val="24"/>
        </w:rPr>
        <w:t>管理</w:t>
      </w:r>
      <w:r>
        <w:rPr>
          <w:rFonts w:ascii="宋体" w:hAnsi="宋体" w:cs="宋体" w:eastAsia="宋体" w:hint="default"/>
          <w:spacing w:val="-3"/>
          <w:sz w:val="24"/>
          <w:szCs w:val="24"/>
        </w:rPr>
        <w:t>层选</w:t>
      </w:r>
      <w:r>
        <w:rPr>
          <w:rFonts w:ascii="宋体" w:hAnsi="宋体" w:cs="宋体" w:eastAsia="宋体" w:hint="default"/>
          <w:spacing w:val="-3"/>
          <w:sz w:val="24"/>
          <w:szCs w:val="24"/>
        </w:rPr>
        <w:t>用会计</w:t>
      </w:r>
      <w:r>
        <w:rPr>
          <w:rFonts w:ascii="宋体" w:hAnsi="宋体" w:cs="宋体" w:eastAsia="宋体" w:hint="default"/>
          <w:spacing w:val="-3"/>
          <w:sz w:val="24"/>
          <w:szCs w:val="24"/>
        </w:rPr>
        <w:t>政策</w:t>
      </w:r>
      <w:r>
        <w:rPr>
          <w:rFonts w:ascii="宋体" w:hAnsi="宋体" w:cs="宋体" w:eastAsia="宋体" w:hint="default"/>
          <w:spacing w:val="-3"/>
          <w:sz w:val="24"/>
          <w:szCs w:val="24"/>
        </w:rPr>
        <w:t>的</w:t>
      </w:r>
      <w:r>
        <w:rPr>
          <w:rFonts w:ascii="宋体" w:hAnsi="宋体" w:cs="宋体" w:eastAsia="宋体" w:hint="default"/>
          <w:spacing w:val="-3"/>
          <w:sz w:val="24"/>
          <w:szCs w:val="24"/>
        </w:rPr>
        <w:t>恰</w:t>
      </w:r>
      <w:r>
        <w:rPr>
          <w:rFonts w:ascii="宋体" w:hAnsi="宋体" w:cs="宋体" w:eastAsia="宋体" w:hint="default"/>
          <w:spacing w:val="-3"/>
          <w:sz w:val="24"/>
          <w:szCs w:val="24"/>
        </w:rPr>
        <w:t>当性</w:t>
      </w:r>
      <w:r>
        <w:rPr>
          <w:rFonts w:ascii="宋体" w:hAnsi="宋体" w:cs="宋体" w:eastAsia="宋体" w:hint="default"/>
          <w:spacing w:val="-3"/>
          <w:sz w:val="24"/>
          <w:szCs w:val="24"/>
        </w:rPr>
        <w:t>和</w:t>
      </w:r>
      <w:r>
        <w:rPr>
          <w:rFonts w:ascii="宋体" w:hAnsi="宋体" w:cs="宋体" w:eastAsia="宋体" w:hint="default"/>
          <w:spacing w:val="-3"/>
          <w:sz w:val="24"/>
          <w:szCs w:val="24"/>
        </w:rPr>
        <w:t>作</w:t>
      </w:r>
      <w:r>
        <w:rPr>
          <w:rFonts w:ascii="宋体" w:hAnsi="宋体" w:cs="宋体" w:eastAsia="宋体" w:hint="default"/>
          <w:spacing w:val="-3"/>
          <w:sz w:val="24"/>
          <w:szCs w:val="24"/>
        </w:rPr>
        <w:t>出会计</w:t>
      </w:r>
      <w:r>
        <w:rPr>
          <w:rFonts w:ascii="宋体" w:hAnsi="宋体" w:cs="宋体" w:eastAsia="宋体" w:hint="default"/>
          <w:spacing w:val="-3"/>
          <w:sz w:val="24"/>
          <w:szCs w:val="24"/>
        </w:rPr>
        <w:t>估</w:t>
      </w:r>
      <w:r>
        <w:rPr>
          <w:rFonts w:ascii="宋体" w:hAnsi="宋体" w:cs="宋体" w:eastAsia="宋体" w:hint="default"/>
          <w:spacing w:val="-3"/>
          <w:sz w:val="24"/>
          <w:szCs w:val="24"/>
        </w:rPr>
        <w:t>计的合理</w:t>
      </w:r>
      <w:r>
        <w:rPr>
          <w:rFonts w:ascii="宋体" w:hAnsi="宋体" w:cs="宋体" w:eastAsia="宋体" w:hint="default"/>
          <w:spacing w:val="-3"/>
          <w:sz w:val="24"/>
          <w:szCs w:val="24"/>
        </w:rPr>
        <w:t>性</w:t>
      </w:r>
      <w:r>
        <w:rPr>
          <w:rFonts w:ascii="宋体" w:hAnsi="宋体" w:cs="宋体" w:eastAsia="宋体" w:hint="default"/>
          <w:spacing w:val="-3"/>
          <w:sz w:val="24"/>
          <w:szCs w:val="24"/>
        </w:rPr>
        <w:t>，以及</w:t>
      </w:r>
      <w:r>
        <w:rPr>
          <w:rFonts w:ascii="宋体" w:hAnsi="宋体" w:cs="宋体" w:eastAsia="宋体" w:hint="default"/>
          <w:spacing w:val="-102"/>
          <w:sz w:val="24"/>
          <w:szCs w:val="24"/>
        </w:rPr>
        <w:t> </w:t>
      </w:r>
      <w:r>
        <w:rPr>
          <w:rFonts w:ascii="宋体" w:hAnsi="宋体" w:cs="宋体" w:eastAsia="宋体" w:hint="default"/>
          <w:spacing w:val="-102"/>
          <w:sz w:val="24"/>
          <w:szCs w:val="24"/>
        </w:rPr>
      </w:r>
      <w:r>
        <w:rPr>
          <w:rFonts w:ascii="宋体" w:hAnsi="宋体" w:cs="宋体" w:eastAsia="宋体" w:hint="default"/>
          <w:sz w:val="24"/>
          <w:szCs w:val="24"/>
        </w:rPr>
        <w:t>评</w:t>
      </w:r>
      <w:r>
        <w:rPr>
          <w:rFonts w:ascii="宋体" w:hAnsi="宋体" w:cs="宋体" w:eastAsia="宋体" w:hint="default"/>
          <w:sz w:val="24"/>
          <w:szCs w:val="24"/>
        </w:rPr>
        <w:t>价</w:t>
      </w:r>
      <w:r>
        <w:rPr>
          <w:rFonts w:ascii="宋体" w:hAnsi="宋体" w:cs="宋体" w:eastAsia="宋体" w:hint="default"/>
          <w:sz w:val="24"/>
          <w:szCs w:val="24"/>
        </w:rPr>
        <w:t>财务报表的</w:t>
      </w:r>
      <w:r>
        <w:rPr>
          <w:rFonts w:ascii="宋体" w:hAnsi="宋体" w:cs="宋体" w:eastAsia="宋体" w:hint="default"/>
          <w:sz w:val="24"/>
          <w:szCs w:val="24"/>
        </w:rPr>
        <w:t>总</w:t>
      </w:r>
      <w:r>
        <w:rPr>
          <w:rFonts w:ascii="宋体" w:hAnsi="宋体" w:cs="宋体" w:eastAsia="宋体" w:hint="default"/>
          <w:sz w:val="24"/>
          <w:szCs w:val="24"/>
        </w:rPr>
        <w:t>体</w:t>
      </w:r>
      <w:r>
        <w:rPr>
          <w:rFonts w:ascii="宋体" w:hAnsi="宋体" w:cs="宋体" w:eastAsia="宋体" w:hint="default"/>
          <w:sz w:val="24"/>
          <w:szCs w:val="24"/>
        </w:rPr>
        <w:t>列</w:t>
      </w:r>
      <w:r>
        <w:rPr>
          <w:rFonts w:ascii="宋体" w:hAnsi="宋体" w:cs="宋体" w:eastAsia="宋体" w:hint="default"/>
          <w:sz w:val="24"/>
          <w:szCs w:val="24"/>
        </w:rPr>
        <w:t>报。</w:t>
      </w:r>
      <w:r>
        <w:rPr>
          <w:rFonts w:ascii="宋体" w:hAnsi="宋体" w:cs="宋体" w:eastAsia="宋体" w:hint="default"/>
          <w:sz w:val="24"/>
          <w:szCs w:val="24"/>
        </w:rPr>
        <w:t> </w:t>
      </w:r>
    </w:p>
    <w:p>
      <w:pPr>
        <w:spacing w:before="158"/>
        <w:ind w:left="2072" w:right="96" w:firstLine="0"/>
        <w:jc w:val="left"/>
        <w:rPr>
          <w:rFonts w:ascii="宋体" w:hAnsi="宋体" w:cs="宋体" w:eastAsia="宋体" w:hint="default"/>
          <w:sz w:val="24"/>
          <w:szCs w:val="24"/>
        </w:rPr>
      </w:pPr>
      <w:r>
        <w:rPr>
          <w:rFonts w:ascii="宋体" w:hAnsi="宋体" w:cs="宋体" w:eastAsia="宋体" w:hint="default"/>
          <w:spacing w:val="2"/>
          <w:sz w:val="24"/>
          <w:szCs w:val="24"/>
        </w:rPr>
        <w:t>我们</w:t>
      </w:r>
      <w:r>
        <w:rPr>
          <w:rFonts w:ascii="宋体" w:hAnsi="宋体" w:cs="宋体" w:eastAsia="宋体" w:hint="default"/>
          <w:spacing w:val="2"/>
          <w:sz w:val="24"/>
          <w:szCs w:val="24"/>
        </w:rPr>
        <w:t>相</w:t>
      </w:r>
      <w:r>
        <w:rPr>
          <w:rFonts w:ascii="宋体" w:hAnsi="宋体" w:cs="宋体" w:eastAsia="宋体" w:hint="default"/>
          <w:spacing w:val="2"/>
          <w:sz w:val="24"/>
          <w:szCs w:val="24"/>
        </w:rPr>
        <w:t>信，我们</w:t>
      </w:r>
      <w:r>
        <w:rPr>
          <w:rFonts w:ascii="宋体" w:hAnsi="宋体" w:cs="宋体" w:eastAsia="宋体" w:hint="default"/>
          <w:spacing w:val="2"/>
          <w:sz w:val="24"/>
          <w:szCs w:val="24"/>
        </w:rPr>
        <w:t>获取</w:t>
      </w:r>
      <w:r>
        <w:rPr>
          <w:rFonts w:ascii="宋体" w:hAnsi="宋体" w:cs="宋体" w:eastAsia="宋体" w:hint="default"/>
          <w:spacing w:val="2"/>
          <w:sz w:val="24"/>
          <w:szCs w:val="24"/>
        </w:rPr>
        <w:t>的审计证据</w:t>
      </w:r>
      <w:r>
        <w:rPr>
          <w:rFonts w:ascii="宋体" w:hAnsi="宋体" w:cs="宋体" w:eastAsia="宋体" w:hint="default"/>
          <w:spacing w:val="2"/>
          <w:sz w:val="24"/>
          <w:szCs w:val="24"/>
        </w:rPr>
        <w:t>是</w:t>
      </w:r>
      <w:r>
        <w:rPr>
          <w:rFonts w:ascii="宋体" w:hAnsi="宋体" w:cs="宋体" w:eastAsia="宋体" w:hint="default"/>
          <w:spacing w:val="2"/>
          <w:sz w:val="24"/>
          <w:szCs w:val="24"/>
        </w:rPr>
        <w:t>充分</w:t>
      </w:r>
      <w:r>
        <w:rPr>
          <w:rFonts w:ascii="宋体" w:hAnsi="宋体" w:cs="宋体" w:eastAsia="宋体" w:hint="default"/>
          <w:spacing w:val="2"/>
          <w:sz w:val="24"/>
          <w:szCs w:val="24"/>
        </w:rPr>
        <w:t>、</w:t>
      </w:r>
      <w:r>
        <w:rPr>
          <w:rFonts w:ascii="宋体" w:hAnsi="宋体" w:cs="宋体" w:eastAsia="宋体" w:hint="default"/>
          <w:spacing w:val="2"/>
          <w:sz w:val="24"/>
          <w:szCs w:val="24"/>
        </w:rPr>
        <w:t>适</w:t>
      </w:r>
      <w:r>
        <w:rPr>
          <w:rFonts w:ascii="宋体" w:hAnsi="宋体" w:cs="宋体" w:eastAsia="宋体" w:hint="default"/>
          <w:spacing w:val="2"/>
          <w:sz w:val="24"/>
          <w:szCs w:val="24"/>
        </w:rPr>
        <w:t>当</w:t>
      </w:r>
      <w:r>
        <w:rPr>
          <w:rFonts w:ascii="宋体" w:hAnsi="宋体" w:cs="宋体" w:eastAsia="宋体" w:hint="default"/>
          <w:spacing w:val="2"/>
          <w:sz w:val="24"/>
          <w:szCs w:val="24"/>
        </w:rPr>
        <w:t>的，</w:t>
      </w:r>
      <w:r>
        <w:rPr>
          <w:rFonts w:ascii="宋体" w:hAnsi="宋体" w:cs="宋体" w:eastAsia="宋体" w:hint="default"/>
          <w:spacing w:val="2"/>
          <w:sz w:val="24"/>
          <w:szCs w:val="24"/>
        </w:rPr>
        <w:t>为发</w:t>
      </w:r>
      <w:r>
        <w:rPr>
          <w:rFonts w:ascii="宋体" w:hAnsi="宋体" w:cs="宋体" w:eastAsia="宋体" w:hint="default"/>
          <w:spacing w:val="2"/>
          <w:sz w:val="24"/>
          <w:szCs w:val="24"/>
        </w:rPr>
        <w:t>表审计意见</w:t>
      </w:r>
      <w:r>
        <w:rPr>
          <w:rFonts w:ascii="宋体" w:hAnsi="宋体" w:cs="宋体" w:eastAsia="宋体" w:hint="default"/>
          <w:spacing w:val="2"/>
          <w:sz w:val="24"/>
          <w:szCs w:val="24"/>
        </w:rPr>
        <w:t>提供</w:t>
      </w:r>
      <w:r>
        <w:rPr>
          <w:rFonts w:ascii="宋体" w:hAnsi="宋体" w:cs="宋体" w:eastAsia="宋体" w:hint="default"/>
          <w:spacing w:val="2"/>
          <w:sz w:val="24"/>
          <w:szCs w:val="24"/>
        </w:rPr>
        <w:t>了</w:t>
      </w:r>
    </w:p>
    <w:p>
      <w:pPr>
        <w:spacing w:line="240" w:lineRule="auto" w:before="10"/>
        <w:rPr>
          <w:rFonts w:ascii="宋体" w:hAnsi="宋体" w:cs="宋体" w:eastAsia="宋体" w:hint="default"/>
          <w:sz w:val="19"/>
          <w:szCs w:val="19"/>
        </w:rPr>
      </w:pPr>
    </w:p>
    <w:p>
      <w:pPr>
        <w:spacing w:before="69"/>
        <w:ind w:left="1304" w:right="0" w:firstLine="0"/>
        <w:jc w:val="center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50</w:t>
      </w:r>
    </w:p>
    <w:p>
      <w:pPr>
        <w:spacing w:after="0"/>
        <w:jc w:val="center"/>
        <w:rPr>
          <w:rFonts w:ascii="Times New Roman" w:hAnsi="Times New Roman" w:cs="Times New Roman" w:eastAsia="Times New Roman" w:hint="default"/>
          <w:sz w:val="24"/>
          <w:szCs w:val="24"/>
        </w:rPr>
        <w:sectPr>
          <w:type w:val="continuous"/>
          <w:pgSz w:w="11900" w:h="16840"/>
          <w:pgMar w:top="1600" w:bottom="440" w:left="260" w:right="1560"/>
        </w:sectPr>
      </w:pPr>
    </w:p>
    <w:p>
      <w:pPr>
        <w:spacing w:before="41"/>
        <w:ind w:left="1555" w:right="100" w:firstLine="0"/>
        <w:jc w:val="left"/>
        <w:rPr>
          <w:rFonts w:ascii="宋体" w:hAnsi="宋体" w:cs="宋体" w:eastAsia="宋体" w:hint="default"/>
          <w:sz w:val="24"/>
          <w:szCs w:val="24"/>
        </w:rPr>
      </w:pPr>
      <w:r>
        <w:rPr>
          <w:rFonts w:ascii="宋体" w:hAnsi="宋体" w:cs="宋体" w:eastAsia="宋体" w:hint="default"/>
          <w:sz w:val="24"/>
          <w:szCs w:val="24"/>
        </w:rPr>
        <w:t>基础</w:t>
      </w:r>
      <w:r>
        <w:rPr>
          <w:rFonts w:ascii="宋体" w:hAnsi="宋体" w:cs="宋体" w:eastAsia="宋体" w:hint="default"/>
          <w:sz w:val="24"/>
          <w:szCs w:val="24"/>
        </w:rPr>
        <w:t>。</w:t>
      </w:r>
      <w:r>
        <w:rPr>
          <w:rFonts w:ascii="宋体" w:hAnsi="宋体" w:cs="宋体" w:eastAsia="宋体" w:hint="default"/>
          <w:sz w:val="24"/>
          <w:szCs w:val="24"/>
        </w:rPr>
        <w:t> </w:t>
      </w:r>
    </w:p>
    <w:p>
      <w:pPr>
        <w:spacing w:before="195"/>
        <w:ind w:left="2092" w:right="100" w:firstLine="0"/>
        <w:jc w:val="left"/>
        <w:rPr>
          <w:rFonts w:ascii="Microsoft JhengHei" w:hAnsi="Microsoft JhengHei" w:cs="Microsoft JhengHei" w:eastAsia="Microsoft JhengHei" w:hint="default"/>
          <w:sz w:val="24"/>
          <w:szCs w:val="24"/>
        </w:rPr>
      </w:pP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三、</w:t>
      </w:r>
      <w:r>
        <w:rPr>
          <w:rFonts w:ascii="Microsoft JhengHei" w:hAnsi="Microsoft JhengHei" w:cs="Microsoft JhengHei" w:eastAsia="Microsoft JhengHei" w:hint="default"/>
          <w:b/>
          <w:bCs/>
          <w:spacing w:val="5"/>
          <w:sz w:val="24"/>
          <w:szCs w:val="24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审计意见</w:t>
      </w:r>
      <w:r>
        <w:rPr>
          <w:rFonts w:ascii="Microsoft JhengHei" w:hAnsi="Microsoft JhengHei" w:cs="Microsoft JhengHei" w:eastAsia="Microsoft JhengHei" w:hint="default"/>
          <w:sz w:val="24"/>
          <w:szCs w:val="24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spacing w:line="355" w:lineRule="auto" w:before="0"/>
        <w:ind w:left="1555" w:right="109" w:firstLine="537"/>
        <w:jc w:val="both"/>
        <w:rPr>
          <w:rFonts w:ascii="宋体" w:hAnsi="宋体" w:cs="宋体" w:eastAsia="宋体" w:hint="default"/>
          <w:sz w:val="24"/>
          <w:szCs w:val="24"/>
        </w:rPr>
      </w:pPr>
      <w:r>
        <w:rPr>
          <w:rFonts w:ascii="宋体" w:hAnsi="宋体" w:cs="宋体" w:eastAsia="宋体" w:hint="default"/>
          <w:spacing w:val="2"/>
          <w:sz w:val="24"/>
          <w:szCs w:val="24"/>
        </w:rPr>
        <w:t>我们</w:t>
      </w:r>
      <w:r>
        <w:rPr>
          <w:rFonts w:ascii="宋体" w:hAnsi="宋体" w:cs="宋体" w:eastAsia="宋体" w:hint="default"/>
          <w:spacing w:val="2"/>
          <w:sz w:val="24"/>
          <w:szCs w:val="24"/>
        </w:rPr>
        <w:t>认</w:t>
      </w:r>
      <w:r>
        <w:rPr>
          <w:rFonts w:ascii="宋体" w:hAnsi="宋体" w:cs="宋体" w:eastAsia="宋体" w:hint="default"/>
          <w:spacing w:val="2"/>
          <w:sz w:val="24"/>
          <w:szCs w:val="24"/>
        </w:rPr>
        <w:t>为</w:t>
      </w:r>
      <w:r>
        <w:rPr>
          <w:rFonts w:ascii="宋体" w:hAnsi="宋体" w:cs="宋体" w:eastAsia="宋体" w:hint="default"/>
          <w:spacing w:val="2"/>
          <w:sz w:val="24"/>
          <w:szCs w:val="24"/>
        </w:rPr>
        <w:t>，远东公司财务报表</w:t>
      </w:r>
      <w:r>
        <w:rPr>
          <w:rFonts w:ascii="宋体" w:hAnsi="宋体" w:cs="宋体" w:eastAsia="宋体" w:hint="default"/>
          <w:spacing w:val="2"/>
          <w:sz w:val="24"/>
          <w:szCs w:val="24"/>
        </w:rPr>
        <w:t>已经</w:t>
      </w:r>
      <w:r>
        <w:rPr>
          <w:rFonts w:ascii="宋体" w:hAnsi="宋体" w:cs="宋体" w:eastAsia="宋体" w:hint="default"/>
          <w:spacing w:val="2"/>
          <w:sz w:val="24"/>
          <w:szCs w:val="24"/>
        </w:rPr>
        <w:t>按照</w:t>
      </w:r>
      <w:r>
        <w:rPr>
          <w:rFonts w:ascii="宋体" w:hAnsi="宋体" w:cs="宋体" w:eastAsia="宋体" w:hint="default"/>
          <w:spacing w:val="2"/>
          <w:sz w:val="24"/>
          <w:szCs w:val="24"/>
        </w:rPr>
        <w:t>企</w:t>
      </w:r>
      <w:r>
        <w:rPr>
          <w:rFonts w:ascii="宋体" w:hAnsi="宋体" w:cs="宋体" w:eastAsia="宋体" w:hint="default"/>
          <w:spacing w:val="2"/>
          <w:sz w:val="24"/>
          <w:szCs w:val="24"/>
        </w:rPr>
        <w:t>业会计</w:t>
      </w:r>
      <w:r>
        <w:rPr>
          <w:rFonts w:ascii="宋体" w:hAnsi="宋体" w:cs="宋体" w:eastAsia="宋体" w:hint="default"/>
          <w:spacing w:val="2"/>
          <w:sz w:val="24"/>
          <w:szCs w:val="24"/>
        </w:rPr>
        <w:t>准则</w:t>
      </w:r>
      <w:r>
        <w:rPr>
          <w:rFonts w:ascii="宋体" w:hAnsi="宋体" w:cs="宋体" w:eastAsia="宋体" w:hint="default"/>
          <w:spacing w:val="2"/>
          <w:sz w:val="24"/>
          <w:szCs w:val="24"/>
        </w:rPr>
        <w:t>的</w:t>
      </w:r>
      <w:r>
        <w:rPr>
          <w:rFonts w:ascii="宋体" w:hAnsi="宋体" w:cs="宋体" w:eastAsia="宋体" w:hint="default"/>
          <w:spacing w:val="2"/>
          <w:sz w:val="24"/>
          <w:szCs w:val="24"/>
        </w:rPr>
        <w:t>规</w:t>
      </w:r>
      <w:r>
        <w:rPr>
          <w:rFonts w:ascii="宋体" w:hAnsi="宋体" w:cs="宋体" w:eastAsia="宋体" w:hint="default"/>
          <w:spacing w:val="2"/>
          <w:sz w:val="24"/>
          <w:szCs w:val="24"/>
        </w:rPr>
        <w:t>定</w:t>
      </w:r>
      <w:r>
        <w:rPr>
          <w:rFonts w:ascii="宋体" w:hAnsi="宋体" w:cs="宋体" w:eastAsia="宋体" w:hint="default"/>
          <w:spacing w:val="2"/>
          <w:sz w:val="24"/>
          <w:szCs w:val="24"/>
        </w:rPr>
        <w:t>编制</w:t>
      </w:r>
      <w:r>
        <w:rPr>
          <w:rFonts w:ascii="宋体" w:hAnsi="宋体" w:cs="宋体" w:eastAsia="宋体" w:hint="default"/>
          <w:spacing w:val="2"/>
          <w:sz w:val="24"/>
          <w:szCs w:val="24"/>
        </w:rPr>
        <w:t>，</w:t>
      </w:r>
      <w:r>
        <w:rPr>
          <w:rFonts w:ascii="宋体" w:hAnsi="宋体" w:cs="宋体" w:eastAsia="宋体" w:hint="default"/>
          <w:spacing w:val="2"/>
          <w:sz w:val="24"/>
          <w:szCs w:val="24"/>
        </w:rPr>
        <w:t>在所</w:t>
      </w:r>
      <w:r>
        <w:rPr>
          <w:rFonts w:ascii="宋体" w:hAnsi="宋体" w:cs="宋体" w:eastAsia="宋体" w:hint="default"/>
          <w:spacing w:val="2"/>
          <w:sz w:val="24"/>
          <w:szCs w:val="24"/>
        </w:rPr>
        <w:t>有</w:t>
      </w:r>
      <w:r>
        <w:rPr>
          <w:rFonts w:ascii="宋体" w:hAnsi="宋体" w:cs="宋体" w:eastAsia="宋体" w:hint="default"/>
          <w:sz w:val="24"/>
          <w:szCs w:val="24"/>
        </w:rPr>
        <w:t> </w:t>
      </w:r>
      <w:r>
        <w:rPr>
          <w:rFonts w:ascii="宋体" w:hAnsi="宋体" w:cs="宋体" w:eastAsia="宋体" w:hint="default"/>
          <w:sz w:val="24"/>
          <w:szCs w:val="24"/>
        </w:rPr>
        <w:t>重大方面</w:t>
      </w:r>
      <w:r>
        <w:rPr>
          <w:rFonts w:ascii="宋体" w:hAnsi="宋体" w:cs="宋体" w:eastAsia="宋体" w:hint="default"/>
          <w:sz w:val="24"/>
          <w:szCs w:val="24"/>
        </w:rPr>
        <w:t>公</w:t>
      </w:r>
      <w:r>
        <w:rPr>
          <w:rFonts w:ascii="宋体" w:hAnsi="宋体" w:cs="宋体" w:eastAsia="宋体" w:hint="default"/>
          <w:sz w:val="24"/>
          <w:szCs w:val="24"/>
        </w:rPr>
        <w:t>允反映</w:t>
      </w:r>
      <w:r>
        <w:rPr>
          <w:rFonts w:ascii="宋体" w:hAnsi="宋体" w:cs="宋体" w:eastAsia="宋体" w:hint="default"/>
          <w:sz w:val="24"/>
          <w:szCs w:val="24"/>
        </w:rPr>
        <w:t>了</w:t>
      </w:r>
      <w:r>
        <w:rPr>
          <w:rFonts w:ascii="宋体" w:hAnsi="宋体" w:cs="宋体" w:eastAsia="宋体" w:hint="default"/>
          <w:sz w:val="24"/>
          <w:szCs w:val="24"/>
        </w:rPr>
        <w:t>贵</w:t>
      </w:r>
      <w:r>
        <w:rPr>
          <w:rFonts w:ascii="宋体" w:hAnsi="宋体" w:cs="宋体" w:eastAsia="宋体" w:hint="default"/>
          <w:sz w:val="24"/>
          <w:szCs w:val="24"/>
        </w:rPr>
        <w:t>公司</w:t>
      </w:r>
      <w:r>
        <w:rPr>
          <w:rFonts w:ascii="宋体" w:hAnsi="宋体" w:cs="宋体" w:eastAsia="宋体" w:hint="default"/>
          <w:spacing w:val="-72"/>
          <w:sz w:val="24"/>
          <w:szCs w:val="24"/>
        </w:rPr>
        <w:t> </w:t>
      </w:r>
      <w:r>
        <w:rPr>
          <w:rFonts w:ascii="宋体" w:hAnsi="宋体" w:cs="宋体" w:eastAsia="宋体" w:hint="default"/>
          <w:sz w:val="24"/>
          <w:szCs w:val="24"/>
        </w:rPr>
        <w:t>2008</w:t>
      </w:r>
      <w:r>
        <w:rPr>
          <w:rFonts w:ascii="宋体" w:hAnsi="宋体" w:cs="宋体" w:eastAsia="宋体" w:hint="default"/>
          <w:spacing w:val="-72"/>
          <w:sz w:val="24"/>
          <w:szCs w:val="24"/>
        </w:rPr>
        <w:t> </w:t>
      </w:r>
      <w:r>
        <w:rPr>
          <w:rFonts w:ascii="宋体" w:hAnsi="宋体" w:cs="宋体" w:eastAsia="宋体" w:hint="default"/>
          <w:sz w:val="24"/>
          <w:szCs w:val="24"/>
        </w:rPr>
        <w:t>年</w:t>
      </w:r>
      <w:r>
        <w:rPr>
          <w:rFonts w:ascii="宋体" w:hAnsi="宋体" w:cs="宋体" w:eastAsia="宋体" w:hint="default"/>
          <w:spacing w:val="-72"/>
          <w:sz w:val="24"/>
          <w:szCs w:val="24"/>
        </w:rPr>
        <w:t> </w:t>
      </w:r>
      <w:r>
        <w:rPr>
          <w:rFonts w:ascii="宋体" w:hAnsi="宋体" w:cs="宋体" w:eastAsia="宋体" w:hint="default"/>
          <w:sz w:val="24"/>
          <w:szCs w:val="24"/>
        </w:rPr>
        <w:t>12</w:t>
      </w:r>
      <w:r>
        <w:rPr>
          <w:rFonts w:ascii="宋体" w:hAnsi="宋体" w:cs="宋体" w:eastAsia="宋体" w:hint="default"/>
          <w:spacing w:val="-72"/>
          <w:sz w:val="24"/>
          <w:szCs w:val="24"/>
        </w:rPr>
        <w:t> </w:t>
      </w:r>
      <w:r>
        <w:rPr>
          <w:rFonts w:ascii="宋体" w:hAnsi="宋体" w:cs="宋体" w:eastAsia="宋体" w:hint="default"/>
          <w:sz w:val="24"/>
          <w:szCs w:val="24"/>
        </w:rPr>
        <w:t>月</w:t>
      </w:r>
      <w:r>
        <w:rPr>
          <w:rFonts w:ascii="宋体" w:hAnsi="宋体" w:cs="宋体" w:eastAsia="宋体" w:hint="default"/>
          <w:spacing w:val="-72"/>
          <w:sz w:val="24"/>
          <w:szCs w:val="24"/>
        </w:rPr>
        <w:t> </w:t>
      </w:r>
      <w:r>
        <w:rPr>
          <w:rFonts w:ascii="宋体" w:hAnsi="宋体" w:cs="宋体" w:eastAsia="宋体" w:hint="default"/>
          <w:sz w:val="24"/>
          <w:szCs w:val="24"/>
        </w:rPr>
        <w:t>31</w:t>
      </w:r>
      <w:r>
        <w:rPr>
          <w:rFonts w:ascii="宋体" w:hAnsi="宋体" w:cs="宋体" w:eastAsia="宋体" w:hint="default"/>
          <w:spacing w:val="-72"/>
          <w:sz w:val="24"/>
          <w:szCs w:val="24"/>
        </w:rPr>
        <w:t> </w:t>
      </w:r>
      <w:r>
        <w:rPr>
          <w:rFonts w:ascii="宋体" w:hAnsi="宋体" w:cs="宋体" w:eastAsia="宋体" w:hint="default"/>
          <w:sz w:val="24"/>
          <w:szCs w:val="24"/>
        </w:rPr>
        <w:t>日的财务</w:t>
      </w:r>
      <w:r>
        <w:rPr>
          <w:rFonts w:ascii="宋体" w:hAnsi="宋体" w:cs="宋体" w:eastAsia="宋体" w:hint="default"/>
          <w:sz w:val="24"/>
          <w:szCs w:val="24"/>
        </w:rPr>
        <w:t>状</w:t>
      </w:r>
      <w:r>
        <w:rPr>
          <w:rFonts w:ascii="宋体" w:hAnsi="宋体" w:cs="宋体" w:eastAsia="宋体" w:hint="default"/>
          <w:sz w:val="24"/>
          <w:szCs w:val="24"/>
        </w:rPr>
        <w:t>况</w:t>
      </w:r>
      <w:r>
        <w:rPr>
          <w:rFonts w:ascii="宋体" w:hAnsi="宋体" w:cs="宋体" w:eastAsia="宋体" w:hint="default"/>
          <w:sz w:val="24"/>
          <w:szCs w:val="24"/>
        </w:rPr>
        <w:t>以及</w:t>
      </w:r>
      <w:r>
        <w:rPr>
          <w:rFonts w:ascii="宋体" w:hAnsi="宋体" w:cs="宋体" w:eastAsia="宋体" w:hint="default"/>
          <w:spacing w:val="-72"/>
          <w:sz w:val="24"/>
          <w:szCs w:val="24"/>
        </w:rPr>
        <w:t> </w:t>
      </w:r>
      <w:r>
        <w:rPr>
          <w:rFonts w:ascii="宋体" w:hAnsi="宋体" w:cs="宋体" w:eastAsia="宋体" w:hint="default"/>
          <w:sz w:val="24"/>
          <w:szCs w:val="24"/>
        </w:rPr>
        <w:t>2008</w:t>
      </w:r>
      <w:r>
        <w:rPr>
          <w:rFonts w:ascii="宋体" w:hAnsi="宋体" w:cs="宋体" w:eastAsia="宋体" w:hint="default"/>
          <w:spacing w:val="-72"/>
          <w:sz w:val="24"/>
          <w:szCs w:val="24"/>
        </w:rPr>
        <w:t> </w:t>
      </w:r>
      <w:r>
        <w:rPr>
          <w:rFonts w:ascii="宋体" w:hAnsi="宋体" w:cs="宋体" w:eastAsia="宋体" w:hint="default"/>
          <w:sz w:val="24"/>
          <w:szCs w:val="24"/>
        </w:rPr>
        <w:t>年度的</w:t>
      </w:r>
      <w:r>
        <w:rPr>
          <w:rFonts w:ascii="宋体" w:hAnsi="宋体" w:cs="宋体" w:eastAsia="宋体" w:hint="default"/>
          <w:sz w:val="24"/>
          <w:szCs w:val="24"/>
        </w:rPr>
        <w:t>经</w:t>
      </w:r>
      <w:r>
        <w:rPr>
          <w:rFonts w:ascii="宋体" w:hAnsi="宋体" w:cs="宋体" w:eastAsia="宋体" w:hint="default"/>
          <w:sz w:val="24"/>
          <w:szCs w:val="24"/>
        </w:rPr>
        <w:t>营 成</w:t>
      </w:r>
      <w:r>
        <w:rPr>
          <w:rFonts w:ascii="宋体" w:hAnsi="宋体" w:cs="宋体" w:eastAsia="宋体" w:hint="default"/>
          <w:sz w:val="24"/>
          <w:szCs w:val="24"/>
        </w:rPr>
        <w:t>果</w:t>
      </w:r>
      <w:r>
        <w:rPr>
          <w:rFonts w:ascii="宋体" w:hAnsi="宋体" w:cs="宋体" w:eastAsia="宋体" w:hint="default"/>
          <w:sz w:val="24"/>
          <w:szCs w:val="24"/>
        </w:rPr>
        <w:t>和现金流量。</w:t>
      </w:r>
      <w:r>
        <w:rPr>
          <w:rFonts w:ascii="宋体" w:hAnsi="宋体" w:cs="宋体" w:eastAsia="宋体" w:hint="default"/>
          <w:sz w:val="24"/>
          <w:szCs w:val="24"/>
        </w:rPr>
        <w:t> 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1"/>
        <w:rPr>
          <w:rFonts w:ascii="宋体" w:hAnsi="宋体" w:cs="宋体" w:eastAsia="宋体" w:hint="default"/>
          <w:sz w:val="19"/>
          <w:szCs w:val="19"/>
        </w:rPr>
      </w:pPr>
    </w:p>
    <w:p>
      <w:pPr>
        <w:spacing w:before="26"/>
        <w:ind w:left="2035" w:right="100" w:firstLine="0"/>
        <w:jc w:val="left"/>
        <w:rPr>
          <w:rFonts w:ascii="宋体" w:hAnsi="宋体" w:cs="宋体" w:eastAsia="宋体" w:hint="default"/>
          <w:sz w:val="24"/>
          <w:szCs w:val="24"/>
        </w:rPr>
      </w:pPr>
      <w:r>
        <w:rPr>
          <w:rFonts w:ascii="宋体" w:hAnsi="宋体" w:cs="宋体" w:eastAsia="宋体" w:hint="default"/>
          <w:sz w:val="24"/>
          <w:szCs w:val="24"/>
        </w:rPr>
        <w:t>南京立</w:t>
      </w:r>
      <w:r>
        <w:rPr>
          <w:rFonts w:ascii="宋体" w:hAnsi="宋体" w:cs="宋体" w:eastAsia="宋体" w:hint="default"/>
          <w:sz w:val="24"/>
          <w:szCs w:val="24"/>
        </w:rPr>
        <w:t>信</w:t>
      </w:r>
      <w:r>
        <w:rPr>
          <w:rFonts w:ascii="宋体" w:hAnsi="宋体" w:cs="宋体" w:eastAsia="宋体" w:hint="default"/>
          <w:sz w:val="24"/>
          <w:szCs w:val="24"/>
        </w:rPr>
        <w:t>永华</w:t>
      </w:r>
      <w:r>
        <w:rPr>
          <w:rFonts w:ascii="宋体" w:hAnsi="宋体" w:cs="宋体" w:eastAsia="宋体" w:hint="default"/>
          <w:sz w:val="24"/>
          <w:szCs w:val="24"/>
        </w:rPr>
        <w:t>会计</w:t>
      </w:r>
      <w:r>
        <w:rPr>
          <w:rFonts w:ascii="宋体" w:hAnsi="宋体" w:cs="宋体" w:eastAsia="宋体" w:hint="default"/>
          <w:sz w:val="24"/>
          <w:szCs w:val="24"/>
        </w:rPr>
        <w:t>师事</w:t>
      </w:r>
      <w:r>
        <w:rPr>
          <w:rFonts w:ascii="宋体" w:hAnsi="宋体" w:cs="宋体" w:eastAsia="宋体" w:hint="default"/>
          <w:sz w:val="24"/>
          <w:szCs w:val="24"/>
        </w:rPr>
        <w:t>务</w:t>
      </w:r>
      <w:r>
        <w:rPr>
          <w:rFonts w:ascii="宋体" w:hAnsi="宋体" w:cs="宋体" w:eastAsia="宋体" w:hint="default"/>
          <w:sz w:val="24"/>
          <w:szCs w:val="24"/>
        </w:rPr>
        <w:t>所</w:t>
      </w:r>
      <w:r>
        <w:rPr>
          <w:rFonts w:ascii="宋体" w:hAnsi="宋体" w:cs="宋体" w:eastAsia="宋体" w:hint="default"/>
          <w:sz w:val="24"/>
          <w:szCs w:val="24"/>
        </w:rPr>
        <w:t>有限公司            </w:t>
      </w:r>
      <w:r>
        <w:rPr>
          <w:rFonts w:ascii="宋体" w:hAnsi="宋体" w:cs="宋体" w:eastAsia="宋体" w:hint="default"/>
          <w:sz w:val="24"/>
          <w:szCs w:val="24"/>
        </w:rPr>
      </w:r>
      <w:r>
        <w:rPr>
          <w:rFonts w:ascii="宋体" w:hAnsi="宋体" w:cs="宋体" w:eastAsia="宋体" w:hint="default"/>
          <w:sz w:val="24"/>
          <w:szCs w:val="24"/>
        </w:rPr>
        <w:t>中国注</w:t>
      </w:r>
      <w:r>
        <w:rPr>
          <w:rFonts w:ascii="宋体" w:hAnsi="宋体" w:cs="宋体" w:eastAsia="宋体" w:hint="default"/>
          <w:sz w:val="24"/>
          <w:szCs w:val="24"/>
        </w:rPr>
        <w:t>册</w:t>
      </w:r>
      <w:r>
        <w:rPr>
          <w:rFonts w:ascii="宋体" w:hAnsi="宋体" w:cs="宋体" w:eastAsia="宋体" w:hint="default"/>
          <w:sz w:val="24"/>
          <w:szCs w:val="24"/>
        </w:rPr>
        <w:t>会计</w:t>
      </w:r>
      <w:r>
        <w:rPr>
          <w:rFonts w:ascii="宋体" w:hAnsi="宋体" w:cs="宋体" w:eastAsia="宋体" w:hint="default"/>
          <w:sz w:val="24"/>
          <w:szCs w:val="24"/>
        </w:rPr>
        <w:t>师</w:t>
      </w:r>
      <w:r>
        <w:rPr>
          <w:rFonts w:ascii="宋体" w:hAnsi="宋体" w:cs="宋体" w:eastAsia="宋体" w:hint="default"/>
          <w:sz w:val="24"/>
          <w:szCs w:val="24"/>
        </w:rPr>
        <w:t>：</w:t>
      </w:r>
      <w:r>
        <w:rPr>
          <w:rFonts w:ascii="宋体" w:hAnsi="宋体" w:cs="宋体" w:eastAsia="宋体" w:hint="default"/>
          <w:sz w:val="24"/>
          <w:szCs w:val="24"/>
        </w:rPr>
        <w:t> 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7"/>
        <w:rPr>
          <w:rFonts w:ascii="宋体" w:hAnsi="宋体" w:cs="宋体" w:eastAsia="宋体" w:hint="default"/>
          <w:sz w:val="23"/>
          <w:szCs w:val="23"/>
        </w:rPr>
      </w:pPr>
    </w:p>
    <w:p>
      <w:pPr>
        <w:spacing w:before="26"/>
        <w:ind w:left="1555" w:right="100" w:firstLine="0"/>
        <w:jc w:val="left"/>
        <w:rPr>
          <w:rFonts w:ascii="宋体" w:hAnsi="宋体" w:cs="宋体" w:eastAsia="宋体" w:hint="default"/>
          <w:sz w:val="24"/>
          <w:szCs w:val="24"/>
        </w:rPr>
      </w:pPr>
      <w:r>
        <w:rPr>
          <w:rFonts w:ascii="宋体" w:hAnsi="宋体" w:cs="宋体" w:eastAsia="宋体" w:hint="default"/>
          <w:sz w:val="24"/>
          <w:szCs w:val="24"/>
        </w:rPr>
        <w:t>                                                </w:t>
      </w:r>
      <w:r>
        <w:rPr>
          <w:rFonts w:ascii="宋体" w:hAnsi="宋体" w:cs="宋体" w:eastAsia="宋体" w:hint="default"/>
          <w:sz w:val="24"/>
          <w:szCs w:val="24"/>
        </w:rPr>
        <w:t>中国注</w:t>
      </w:r>
      <w:r>
        <w:rPr>
          <w:rFonts w:ascii="宋体" w:hAnsi="宋体" w:cs="宋体" w:eastAsia="宋体" w:hint="default"/>
          <w:sz w:val="24"/>
          <w:szCs w:val="24"/>
        </w:rPr>
        <w:t>册</w:t>
      </w:r>
      <w:r>
        <w:rPr>
          <w:rFonts w:ascii="宋体" w:hAnsi="宋体" w:cs="宋体" w:eastAsia="宋体" w:hint="default"/>
          <w:sz w:val="24"/>
          <w:szCs w:val="24"/>
        </w:rPr>
        <w:t>会计</w:t>
      </w:r>
      <w:r>
        <w:rPr>
          <w:rFonts w:ascii="宋体" w:hAnsi="宋体" w:cs="宋体" w:eastAsia="宋体" w:hint="default"/>
          <w:sz w:val="24"/>
          <w:szCs w:val="24"/>
        </w:rPr>
        <w:t>师</w:t>
      </w:r>
      <w:r>
        <w:rPr>
          <w:rFonts w:ascii="宋体" w:hAnsi="宋体" w:cs="宋体" w:eastAsia="宋体" w:hint="default"/>
          <w:sz w:val="24"/>
          <w:szCs w:val="24"/>
        </w:rPr>
        <w:t>：</w:t>
      </w:r>
      <w:r>
        <w:rPr>
          <w:rFonts w:ascii="宋体" w:hAnsi="宋体" w:cs="宋体" w:eastAsia="宋体" w:hint="default"/>
          <w:sz w:val="24"/>
          <w:szCs w:val="24"/>
        </w:rPr>
        <w:t> </w:t>
      </w:r>
    </w:p>
    <w:p>
      <w:pPr>
        <w:spacing w:line="240" w:lineRule="auto" w:before="9"/>
        <w:rPr>
          <w:rFonts w:ascii="宋体" w:hAnsi="宋体" w:cs="宋体" w:eastAsia="宋体" w:hint="default"/>
          <w:sz w:val="23"/>
          <w:szCs w:val="23"/>
        </w:rPr>
      </w:pPr>
    </w:p>
    <w:p>
      <w:pPr>
        <w:spacing w:before="0"/>
        <w:ind w:left="2654" w:right="100" w:firstLine="0"/>
        <w:jc w:val="left"/>
        <w:rPr>
          <w:rFonts w:ascii="宋体" w:hAnsi="宋体" w:cs="宋体" w:eastAsia="宋体" w:hint="default"/>
          <w:sz w:val="24"/>
          <w:szCs w:val="24"/>
        </w:rPr>
      </w:pPr>
      <w:r>
        <w:rPr>
          <w:rFonts w:ascii="宋体" w:hAnsi="宋体" w:cs="宋体" w:eastAsia="宋体" w:hint="default"/>
          <w:sz w:val="24"/>
          <w:szCs w:val="24"/>
        </w:rPr>
        <w:t>中国  </w:t>
      </w:r>
      <w:r>
        <w:rPr>
          <w:rFonts w:ascii="宋体" w:hAnsi="宋体" w:cs="宋体" w:eastAsia="宋体" w:hint="default"/>
          <w:sz w:val="24"/>
          <w:szCs w:val="24"/>
        </w:rPr>
      </w:r>
      <w:r>
        <w:rPr>
          <w:rFonts w:ascii="宋体" w:hAnsi="宋体" w:cs="宋体" w:eastAsia="宋体" w:hint="default"/>
          <w:sz w:val="24"/>
          <w:szCs w:val="24"/>
        </w:rPr>
        <w:t>南京                          </w:t>
      </w:r>
      <w:r>
        <w:rPr>
          <w:rFonts w:ascii="宋体" w:hAnsi="宋体" w:cs="宋体" w:eastAsia="宋体" w:hint="default"/>
          <w:sz w:val="24"/>
          <w:szCs w:val="24"/>
        </w:rPr>
      </w:r>
      <w:r>
        <w:rPr>
          <w:rFonts w:ascii="宋体" w:hAnsi="宋体" w:cs="宋体" w:eastAsia="宋体" w:hint="default"/>
          <w:sz w:val="24"/>
          <w:szCs w:val="24"/>
        </w:rPr>
        <w:t>二○○九</w:t>
      </w:r>
      <w:r>
        <w:rPr>
          <w:rFonts w:ascii="宋体" w:hAnsi="宋体" w:cs="宋体" w:eastAsia="宋体" w:hint="default"/>
          <w:sz w:val="24"/>
          <w:szCs w:val="24"/>
        </w:rPr>
        <w:t>年</w:t>
      </w:r>
      <w:r>
        <w:rPr>
          <w:rFonts w:ascii="宋体" w:hAnsi="宋体" w:cs="宋体" w:eastAsia="宋体" w:hint="default"/>
          <w:sz w:val="24"/>
          <w:szCs w:val="24"/>
        </w:rPr>
        <w:t>三</w:t>
      </w:r>
      <w:r>
        <w:rPr>
          <w:rFonts w:ascii="宋体" w:hAnsi="宋体" w:cs="宋体" w:eastAsia="宋体" w:hint="default"/>
          <w:sz w:val="24"/>
          <w:szCs w:val="24"/>
        </w:rPr>
        <w:t>月</w:t>
      </w:r>
      <w:r>
        <w:rPr>
          <w:rFonts w:ascii="宋体" w:hAnsi="宋体" w:cs="宋体" w:eastAsia="宋体" w:hint="default"/>
          <w:sz w:val="24"/>
          <w:szCs w:val="24"/>
        </w:rPr>
        <w:t>五</w:t>
      </w:r>
      <w:r>
        <w:rPr>
          <w:rFonts w:ascii="宋体" w:hAnsi="宋体" w:cs="宋体" w:eastAsia="宋体" w:hint="default"/>
          <w:sz w:val="24"/>
          <w:szCs w:val="24"/>
        </w:rPr>
        <w:t>日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5"/>
        <w:rPr>
          <w:rFonts w:ascii="宋体" w:hAnsi="宋体" w:cs="宋体" w:eastAsia="宋体" w:hint="default"/>
          <w:sz w:val="25"/>
          <w:szCs w:val="25"/>
        </w:rPr>
      </w:pPr>
    </w:p>
    <w:p>
      <w:pPr>
        <w:spacing w:before="69"/>
        <w:ind w:left="5179" w:right="3735" w:firstLine="0"/>
        <w:jc w:val="center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51</w:t>
      </w:r>
    </w:p>
    <w:p>
      <w:pPr>
        <w:spacing w:after="0"/>
        <w:jc w:val="center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header="0" w:footer="246" w:top="1360" w:bottom="440" w:left="240" w:right="16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11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400" w:lineRule="exact" w:before="0"/>
        <w:ind w:left="2097" w:right="0" w:firstLine="0"/>
        <w:jc w:val="left"/>
        <w:rPr>
          <w:rFonts w:ascii="Microsoft JhengHei" w:hAnsi="Microsoft JhengHei" w:cs="Microsoft JhengHei" w:eastAsia="Microsoft JhengHei" w:hint="default"/>
          <w:sz w:val="27"/>
          <w:szCs w:val="27"/>
        </w:rPr>
      </w:pPr>
      <w:r>
        <w:rPr>
          <w:rFonts w:ascii="Microsoft JhengHei" w:hAnsi="Microsoft JhengHei" w:cs="Microsoft JhengHei" w:eastAsia="Microsoft JhengHei" w:hint="default"/>
          <w:b/>
          <w:bCs/>
          <w:spacing w:val="2"/>
          <w:sz w:val="27"/>
          <w:szCs w:val="27"/>
        </w:rPr>
        <w:t>二、财务报表</w:t>
      </w:r>
      <w:r>
        <w:rPr>
          <w:rFonts w:ascii="Microsoft JhengHei" w:hAnsi="Microsoft JhengHei" w:cs="Microsoft JhengHei" w:eastAsia="Microsoft JhengHei" w:hint="default"/>
          <w:sz w:val="27"/>
          <w:szCs w:val="27"/>
        </w:rPr>
      </w:r>
    </w:p>
    <w:p>
      <w:pPr>
        <w:spacing w:line="240" w:lineRule="auto" w:before="6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spacing w:line="410" w:lineRule="exact" w:before="0"/>
        <w:ind w:left="1119" w:right="0" w:firstLine="0"/>
        <w:jc w:val="center"/>
        <w:rPr>
          <w:rFonts w:ascii="Microsoft JhengHei" w:hAnsi="Microsoft JhengHei" w:cs="Microsoft JhengHei" w:eastAsia="Microsoft JhengHei" w:hint="default"/>
          <w:sz w:val="28"/>
          <w:szCs w:val="28"/>
        </w:rPr>
      </w:pP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资产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负债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表</w:t>
      </w:r>
      <w:r>
        <w:rPr>
          <w:rFonts w:ascii="Microsoft JhengHei" w:hAnsi="Microsoft JhengHei" w:cs="Microsoft JhengHei" w:eastAsia="Microsoft JhengHei" w:hint="default"/>
          <w:spacing w:val="2"/>
          <w:sz w:val="28"/>
          <w:szCs w:val="28"/>
        </w:rPr>
      </w: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pStyle w:val="BodyText"/>
        <w:tabs>
          <w:tab w:pos="5103" w:val="left" w:leader="none"/>
          <w:tab w:pos="7675" w:val="left" w:leader="none"/>
        </w:tabs>
        <w:spacing w:line="240" w:lineRule="auto"/>
        <w:ind w:left="1224" w:right="0"/>
        <w:jc w:val="center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0"/>
        </w:rPr>
        <w:t>编</w:t>
      </w:r>
      <w:r>
        <w:rPr>
          <w:rFonts w:ascii="宋体" w:hAnsi="宋体" w:cs="宋体" w:eastAsia="宋体" w:hint="default"/>
          <w:w w:val="100"/>
        </w:rPr>
        <w:t>制</w:t>
      </w:r>
      <w:r>
        <w:rPr>
          <w:rFonts w:ascii="宋体" w:hAnsi="宋体" w:cs="宋体" w:eastAsia="宋体" w:hint="default"/>
          <w:w w:val="100"/>
        </w:rPr>
        <w:t>单</w:t>
      </w:r>
      <w:r>
        <w:rPr>
          <w:rFonts w:ascii="宋体" w:hAnsi="宋体" w:cs="宋体" w:eastAsia="宋体" w:hint="default"/>
          <w:spacing w:val="-5"/>
          <w:w w:val="100"/>
        </w:rPr>
        <w:t>位</w:t>
      </w:r>
      <w:r>
        <w:rPr>
          <w:rFonts w:ascii="宋体" w:hAnsi="宋体" w:cs="宋体" w:eastAsia="宋体" w:hint="default"/>
          <w:spacing w:val="-10"/>
          <w:w w:val="100"/>
        </w:rPr>
        <w:t>：</w:t>
      </w:r>
      <w:r>
        <w:rPr>
          <w:rFonts w:ascii="宋体" w:hAnsi="宋体" w:cs="宋体" w:eastAsia="宋体" w:hint="default"/>
          <w:w w:val="100"/>
        </w:rPr>
        <w:t>远东</w:t>
      </w:r>
      <w:r>
        <w:rPr>
          <w:rFonts w:ascii="宋体" w:hAnsi="宋体" w:cs="宋体" w:eastAsia="宋体" w:hint="default"/>
          <w:spacing w:val="-5"/>
          <w:w w:val="100"/>
        </w:rPr>
        <w:t>实</w:t>
      </w:r>
      <w:r>
        <w:rPr>
          <w:rFonts w:ascii="宋体" w:hAnsi="宋体" w:cs="宋体" w:eastAsia="宋体" w:hint="default"/>
          <w:w w:val="100"/>
        </w:rPr>
        <w:t>业股份</w:t>
      </w:r>
      <w:r>
        <w:rPr>
          <w:rFonts w:ascii="宋体" w:hAnsi="宋体" w:cs="宋体" w:eastAsia="宋体" w:hint="default"/>
          <w:spacing w:val="-5"/>
          <w:w w:val="100"/>
        </w:rPr>
        <w:t>有</w:t>
      </w:r>
      <w:r>
        <w:rPr>
          <w:rFonts w:ascii="宋体" w:hAnsi="宋体" w:cs="宋体" w:eastAsia="宋体" w:hint="default"/>
          <w:w w:val="100"/>
        </w:rPr>
        <w:t>限公司</w:t>
      </w:r>
      <w:r>
        <w:rPr>
          <w:rFonts w:ascii="宋体" w:hAnsi="宋体" w:cs="宋体" w:eastAsia="宋体" w:hint="default"/>
        </w:rPr>
        <w:tab/>
      </w:r>
      <w:r>
        <w:rPr>
          <w:rFonts w:ascii="Times New Roman" w:hAnsi="Times New Roman" w:cs="Times New Roman" w:eastAsia="Times New Roman" w:hint="default"/>
          <w:w w:val="100"/>
        </w:rPr>
        <w:t>20</w:t>
      </w:r>
      <w:r>
        <w:rPr>
          <w:rFonts w:ascii="Times New Roman" w:hAnsi="Times New Roman" w:cs="Times New Roman" w:eastAsia="Times New Roman" w:hint="default"/>
          <w:spacing w:val="-5"/>
          <w:w w:val="100"/>
        </w:rPr>
        <w:t>0</w:t>
      </w:r>
      <w:r>
        <w:rPr>
          <w:rFonts w:ascii="Times New Roman" w:hAnsi="Times New Roman" w:cs="Times New Roman" w:eastAsia="Times New Roman" w:hint="default"/>
          <w:w w:val="100"/>
        </w:rPr>
        <w:t>8</w:t>
      </w:r>
      <w:r>
        <w:rPr>
          <w:rFonts w:ascii="Times New Roman" w:hAnsi="Times New Roman" w:cs="Times New Roman" w:eastAsia="Times New Roman" w:hint="default"/>
        </w:rPr>
        <w:t> </w:t>
      </w:r>
      <w:r>
        <w:rPr>
          <w:rFonts w:ascii="宋体" w:hAnsi="宋体" w:cs="宋体" w:eastAsia="宋体" w:hint="default"/>
          <w:w w:val="100"/>
        </w:rPr>
        <w:t>年</w:t>
      </w:r>
      <w:r>
        <w:rPr>
          <w:rFonts w:ascii="宋体" w:hAnsi="宋体" w:cs="宋体" w:eastAsia="宋体" w:hint="default"/>
          <w:spacing w:val="-53"/>
        </w:rPr>
        <w:t> </w:t>
      </w:r>
      <w:r>
        <w:rPr>
          <w:rFonts w:ascii="Times New Roman" w:hAnsi="Times New Roman" w:cs="Times New Roman" w:eastAsia="Times New Roman" w:hint="default"/>
          <w:w w:val="100"/>
        </w:rPr>
        <w:t>12</w:t>
      </w:r>
      <w:r>
        <w:rPr>
          <w:rFonts w:ascii="Times New Roman" w:hAnsi="Times New Roman" w:cs="Times New Roman" w:eastAsia="Times New Roman" w:hint="default"/>
          <w:spacing w:val="-5"/>
        </w:rPr>
        <w:t> </w:t>
      </w:r>
      <w:r>
        <w:rPr>
          <w:rFonts w:ascii="宋体" w:hAnsi="宋体" w:cs="宋体" w:eastAsia="宋体" w:hint="default"/>
          <w:w w:val="100"/>
        </w:rPr>
        <w:t>月</w:t>
      </w:r>
      <w:r>
        <w:rPr>
          <w:rFonts w:ascii="宋体" w:hAnsi="宋体" w:cs="宋体" w:eastAsia="宋体" w:hint="default"/>
          <w:spacing w:val="-53"/>
        </w:rPr>
        <w:t> </w:t>
      </w:r>
      <w:r>
        <w:rPr>
          <w:rFonts w:ascii="Times New Roman" w:hAnsi="Times New Roman" w:cs="Times New Roman" w:eastAsia="Times New Roman" w:hint="default"/>
          <w:w w:val="100"/>
        </w:rPr>
        <w:t>31</w:t>
      </w:r>
      <w:r>
        <w:rPr>
          <w:rFonts w:ascii="Times New Roman" w:hAnsi="Times New Roman" w:cs="Times New Roman" w:eastAsia="Times New Roman" w:hint="default"/>
        </w:rPr>
        <w:t> </w:t>
      </w:r>
      <w:r>
        <w:rPr>
          <w:rFonts w:ascii="宋体" w:hAnsi="宋体" w:cs="宋体" w:eastAsia="宋体" w:hint="default"/>
          <w:w w:val="100"/>
        </w:rPr>
        <w:t>日</w:t>
      </w:r>
      <w:r>
        <w:rPr>
          <w:rFonts w:ascii="宋体" w:hAnsi="宋体" w:cs="宋体" w:eastAsia="宋体" w:hint="default"/>
        </w:rPr>
        <w:tab/>
      </w:r>
      <w:r>
        <w:rPr>
          <w:rFonts w:ascii="宋体" w:hAnsi="宋体" w:cs="宋体" w:eastAsia="宋体" w:hint="default"/>
          <w:w w:val="100"/>
        </w:rPr>
        <w:t>单</w:t>
      </w:r>
      <w:r>
        <w:rPr>
          <w:rFonts w:ascii="宋体" w:hAnsi="宋体" w:cs="宋体" w:eastAsia="宋体" w:hint="default"/>
          <w:spacing w:val="-5"/>
          <w:w w:val="100"/>
        </w:rPr>
        <w:t>位</w:t>
      </w:r>
      <w:r>
        <w:rPr>
          <w:rFonts w:ascii="宋体" w:hAnsi="宋体" w:cs="宋体" w:eastAsia="宋体" w:hint="default"/>
          <w:spacing w:val="-116"/>
          <w:w w:val="100"/>
        </w:rPr>
        <w:t>：</w:t>
      </w:r>
      <w:r>
        <w:rPr>
          <w:rFonts w:ascii="宋体" w:hAnsi="宋体" w:cs="宋体" w:eastAsia="宋体" w:hint="default"/>
          <w:w w:val="100"/>
        </w:rPr>
        <w:t>（</w:t>
      </w:r>
      <w:r>
        <w:rPr>
          <w:rFonts w:ascii="宋体" w:hAnsi="宋体" w:cs="宋体" w:eastAsia="宋体" w:hint="default"/>
          <w:spacing w:val="-5"/>
          <w:w w:val="100"/>
        </w:rPr>
        <w:t>人</w:t>
      </w:r>
      <w:r>
        <w:rPr>
          <w:rFonts w:ascii="宋体" w:hAnsi="宋体" w:cs="宋体" w:eastAsia="宋体" w:hint="default"/>
          <w:w w:val="100"/>
        </w:rPr>
        <w:t>民</w:t>
      </w:r>
      <w:r>
        <w:rPr>
          <w:rFonts w:ascii="宋体" w:hAnsi="宋体" w:cs="宋体" w:eastAsia="宋体" w:hint="default"/>
          <w:spacing w:val="-5"/>
          <w:w w:val="100"/>
        </w:rPr>
        <w:t>币</w:t>
      </w:r>
      <w:r>
        <w:rPr>
          <w:rFonts w:ascii="宋体" w:hAnsi="宋体" w:cs="宋体" w:eastAsia="宋体" w:hint="default"/>
          <w:spacing w:val="-10"/>
          <w:w w:val="100"/>
        </w:rPr>
        <w:t>）</w:t>
      </w:r>
      <w:r>
        <w:rPr>
          <w:rFonts w:ascii="宋体" w:hAnsi="宋体" w:cs="宋体" w:eastAsia="宋体" w:hint="default"/>
          <w:w w:val="100"/>
        </w:rPr>
        <w:t>元</w:t>
      </w:r>
    </w:p>
    <w:tbl>
      <w:tblPr>
        <w:tblW w:w="0" w:type="auto"/>
        <w:jc w:val="left"/>
        <w:tblInd w:w="150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5"/>
        <w:gridCol w:w="1565"/>
        <w:gridCol w:w="1555"/>
        <w:gridCol w:w="1637"/>
        <w:gridCol w:w="1579"/>
      </w:tblGrid>
      <w:tr>
        <w:trPr>
          <w:trHeight w:val="139" w:hRule="exact"/>
        </w:trPr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312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6" w:lineRule="exact"/>
              <w:ind w:left="9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末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余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</w:p>
        </w:tc>
        <w:tc>
          <w:tcPr>
            <w:tcW w:w="321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6" w:lineRule="exact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余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</w:p>
        </w:tc>
      </w:tr>
      <w:tr>
        <w:trPr>
          <w:trHeight w:val="139" w:hRule="exact"/>
        </w:trPr>
        <w:tc>
          <w:tcPr>
            <w:tcW w:w="2345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6" w:lineRule="exact"/>
              <w:ind w:right="5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项目</w:t>
            </w:r>
          </w:p>
        </w:tc>
        <w:tc>
          <w:tcPr>
            <w:tcW w:w="3120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3216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</w:tr>
      <w:tr>
        <w:trPr>
          <w:trHeight w:val="134" w:hRule="exact"/>
        </w:trPr>
        <w:tc>
          <w:tcPr>
            <w:tcW w:w="2345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56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1" w:lineRule="exact"/>
              <w:ind w:left="9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并</w:t>
            </w:r>
          </w:p>
        </w:tc>
        <w:tc>
          <w:tcPr>
            <w:tcW w:w="155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1" w:lineRule="exact"/>
              <w:ind w:left="45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母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公司</w:t>
            </w:r>
          </w:p>
        </w:tc>
        <w:tc>
          <w:tcPr>
            <w:tcW w:w="163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1" w:lineRule="exact"/>
              <w:ind w:right="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并</w:t>
            </w:r>
          </w:p>
        </w:tc>
        <w:tc>
          <w:tcPr>
            <w:tcW w:w="157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1" w:lineRule="exact"/>
              <w:ind w:left="47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母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公司</w:t>
            </w:r>
          </w:p>
        </w:tc>
      </w:tr>
      <w:tr>
        <w:trPr>
          <w:trHeight w:val="161" w:hRule="exact"/>
        </w:trPr>
        <w:tc>
          <w:tcPr>
            <w:tcW w:w="2345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56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55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63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57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</w:tr>
      <w:tr>
        <w:trPr>
          <w:trHeight w:val="266" w:hRule="exact"/>
        </w:trPr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28" w:lineRule="exact"/>
              <w:ind w:left="11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流动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产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：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</w:tr>
      <w:tr>
        <w:trPr>
          <w:trHeight w:val="292" w:hRule="exact"/>
        </w:trPr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5" w:lineRule="exact"/>
              <w:ind w:left="2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货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</w:p>
        </w:tc>
        <w:tc>
          <w:tcPr>
            <w:tcW w:w="1565" w:type="dxa"/>
            <w:tcBorders>
              <w:top w:val="single" w:sz="11" w:space="0" w:color="DCDCDC"/>
              <w:left w:val="single" w:sz="8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57,051,739.18</w:t>
            </w:r>
          </w:p>
        </w:tc>
        <w:tc>
          <w:tcPr>
            <w:tcW w:w="1555" w:type="dxa"/>
            <w:tcBorders>
              <w:top w:val="single" w:sz="11" w:space="0" w:color="DCDCDC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43,728,508.41</w:t>
            </w:r>
          </w:p>
        </w:tc>
        <w:tc>
          <w:tcPr>
            <w:tcW w:w="1637" w:type="dxa"/>
            <w:tcBorders>
              <w:top w:val="single" w:sz="11" w:space="0" w:color="DCDCDC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26,053,188.64</w:t>
            </w:r>
          </w:p>
        </w:tc>
        <w:tc>
          <w:tcPr>
            <w:tcW w:w="1579" w:type="dxa"/>
            <w:tcBorders>
              <w:top w:val="single" w:sz="11" w:space="0" w:color="DCDCDC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1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6,203,447.47</w:t>
            </w:r>
          </w:p>
        </w:tc>
      </w:tr>
      <w:tr>
        <w:trPr>
          <w:trHeight w:val="278" w:hRule="exact"/>
        </w:trPr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6" w:lineRule="exact"/>
              <w:ind w:left="2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结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算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备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付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8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83" w:hRule="exact"/>
        </w:trPr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6" w:lineRule="exact"/>
              <w:ind w:left="2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拆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出资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8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83" w:hRule="exact"/>
        </w:trPr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6" w:lineRule="exact"/>
              <w:ind w:left="2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交易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性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金融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产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8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445,681.55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1,143,599.08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83" w:hRule="exact"/>
        </w:trPr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6" w:lineRule="exact"/>
              <w:ind w:left="2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据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8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83" w:hRule="exact"/>
        </w:trPr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6" w:lineRule="exact"/>
              <w:ind w:left="2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款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8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1,337,868.84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1,288,813.40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11,209,274.19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1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5,173,859.03</w:t>
            </w:r>
          </w:p>
        </w:tc>
      </w:tr>
      <w:tr>
        <w:trPr>
          <w:trHeight w:val="283" w:hRule="exact"/>
        </w:trPr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6" w:lineRule="exact"/>
              <w:ind w:left="2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付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款项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8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92,801.81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81,861.81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19,354,901.08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1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9,272,311.69</w:t>
            </w:r>
          </w:p>
        </w:tc>
      </w:tr>
      <w:tr>
        <w:trPr>
          <w:trHeight w:val="278" w:hRule="exact"/>
        </w:trPr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6" w:lineRule="exact"/>
              <w:ind w:left="2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费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8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83" w:hRule="exact"/>
        </w:trPr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6" w:lineRule="exact"/>
              <w:ind w:left="2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分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款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8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83" w:hRule="exact"/>
        </w:trPr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6" w:lineRule="exact"/>
              <w:ind w:left="2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分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准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备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8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83" w:hRule="exact"/>
        </w:trPr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6" w:lineRule="exact"/>
              <w:ind w:left="2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收利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息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8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83" w:hRule="exact"/>
        </w:trPr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6" w:lineRule="exact"/>
              <w:ind w:left="2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利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8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689,035.25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1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689,035.25</w:t>
            </w:r>
          </w:p>
        </w:tc>
      </w:tr>
      <w:tr>
        <w:trPr>
          <w:trHeight w:val="283" w:hRule="exact"/>
        </w:trPr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6" w:lineRule="exact"/>
              <w:ind w:left="2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他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收款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8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4,411,390.75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3,037,211.38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5,875,616.03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1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4,542,378.49</w:t>
            </w:r>
          </w:p>
        </w:tc>
      </w:tr>
      <w:tr>
        <w:trPr>
          <w:trHeight w:val="278" w:hRule="exact"/>
        </w:trPr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6" w:lineRule="exact"/>
              <w:ind w:left="2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金融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产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8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83" w:hRule="exact"/>
        </w:trPr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6" w:lineRule="exact"/>
              <w:ind w:left="2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存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货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8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23,000.00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0.00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10,319,792.25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1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9,720,598.39</w:t>
            </w:r>
          </w:p>
        </w:tc>
      </w:tr>
      <w:tr>
        <w:trPr>
          <w:trHeight w:val="283" w:hRule="exact"/>
        </w:trPr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6" w:lineRule="exact"/>
              <w:ind w:left="11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一年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内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非流动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产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8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83" w:hRule="exact"/>
        </w:trPr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6" w:lineRule="exact"/>
              <w:ind w:left="2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他流动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产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8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91" w:hRule="exact"/>
        </w:trPr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6" w:lineRule="exact"/>
              <w:ind w:left="11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流动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产合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计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8" w:space="0" w:color="DCDCDC"/>
              <w:bottom w:val="single" w:sz="10" w:space="0" w:color="DCDCDC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63,362,482.13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10" w:space="0" w:color="DCDCDC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48,825,430.25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10" w:space="0" w:color="DCDCDC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73,956,371.27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10" w:space="0" w:color="DCDCDC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1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35,601,630.32</w:t>
            </w:r>
          </w:p>
        </w:tc>
      </w:tr>
      <w:tr>
        <w:trPr>
          <w:trHeight w:val="264" w:hRule="exact"/>
        </w:trPr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29" w:lineRule="exact"/>
              <w:ind w:left="11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非流动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产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：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</w:tr>
      <w:tr>
        <w:trPr>
          <w:trHeight w:val="290" w:hRule="exact"/>
        </w:trPr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3" w:lineRule="exact"/>
              <w:ind w:left="2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放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贷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款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垫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款</w:t>
            </w:r>
          </w:p>
        </w:tc>
        <w:tc>
          <w:tcPr>
            <w:tcW w:w="1565" w:type="dxa"/>
            <w:tcBorders>
              <w:top w:val="single" w:sz="9" w:space="0" w:color="DCDCDC"/>
              <w:left w:val="single" w:sz="8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55" w:type="dxa"/>
            <w:tcBorders>
              <w:top w:val="single" w:sz="9" w:space="0" w:color="DCDCDC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37" w:type="dxa"/>
            <w:tcBorders>
              <w:top w:val="single" w:sz="9" w:space="0" w:color="DCDCDC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79" w:type="dxa"/>
            <w:tcBorders>
              <w:top w:val="single" w:sz="9" w:space="0" w:color="DCDCDC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83" w:hRule="exact"/>
        </w:trPr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6" w:lineRule="exact"/>
              <w:ind w:left="2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可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供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金融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产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8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83" w:hRule="exact"/>
        </w:trPr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6" w:lineRule="exact"/>
              <w:ind w:left="2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有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至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8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83" w:hRule="exact"/>
        </w:trPr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6" w:lineRule="exact"/>
              <w:ind w:left="2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长期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收款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8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83" w:hRule="exact"/>
        </w:trPr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6" w:lineRule="exact"/>
              <w:ind w:left="2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长期股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权投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8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20,678,582.00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58,071,789.42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24,610,383.60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109,433,558.21</w:t>
            </w:r>
            <w:r>
              <w:rPr>
                <w:rFonts w:ascii="Times New Roman"/>
                <w:sz w:val="21"/>
              </w:rPr>
            </w:r>
          </w:p>
        </w:tc>
      </w:tr>
      <w:tr>
        <w:trPr>
          <w:trHeight w:val="278" w:hRule="exact"/>
        </w:trPr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6" w:lineRule="exact"/>
              <w:ind w:left="2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资性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房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产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8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8,868,106.94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8,868,106.94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9,120,037.10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1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9,120,037.10</w:t>
            </w:r>
          </w:p>
        </w:tc>
      </w:tr>
      <w:tr>
        <w:trPr>
          <w:trHeight w:val="283" w:hRule="exact"/>
        </w:trPr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6" w:lineRule="exact"/>
              <w:ind w:left="2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产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8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52,361,554.43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47,596,162.28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79,405,234.86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1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71,493,400.79</w:t>
            </w:r>
          </w:p>
        </w:tc>
      </w:tr>
      <w:tr>
        <w:trPr>
          <w:trHeight w:val="283" w:hRule="exact"/>
        </w:trPr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6" w:lineRule="exact"/>
              <w:ind w:left="2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程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8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3,000,000.00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3,000,000.00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2,172,860.00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1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2,172,860.00</w:t>
            </w:r>
          </w:p>
        </w:tc>
      </w:tr>
      <w:tr>
        <w:trPr>
          <w:trHeight w:val="283" w:hRule="exact"/>
        </w:trPr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6" w:lineRule="exact"/>
              <w:ind w:left="2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程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物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8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83" w:hRule="exact"/>
        </w:trPr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6" w:lineRule="exact"/>
              <w:ind w:left="2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产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清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理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8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78" w:hRule="exact"/>
        </w:trPr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6" w:lineRule="exact"/>
              <w:ind w:left="2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产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性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物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产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8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83" w:hRule="exact"/>
        </w:trPr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6" w:lineRule="exact"/>
              <w:ind w:left="2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油气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产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8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83" w:hRule="exact"/>
        </w:trPr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6" w:lineRule="exact"/>
              <w:ind w:left="2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无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形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产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8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10,388,046.63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10,271,379.92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12,745,412.47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1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10,639,292.60</w:t>
            </w:r>
          </w:p>
        </w:tc>
      </w:tr>
      <w:tr>
        <w:trPr>
          <w:trHeight w:val="283" w:hRule="exact"/>
        </w:trPr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6" w:lineRule="exact"/>
              <w:ind w:left="2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开发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支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出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8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83" w:hRule="exact"/>
        </w:trPr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6" w:lineRule="exact"/>
              <w:ind w:left="2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商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誉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8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83" w:hRule="exact"/>
        </w:trPr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6" w:lineRule="exact"/>
              <w:ind w:left="2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长期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待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摊费用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8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69,333.04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69,333.04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95,333.08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1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2,135,268.54</w:t>
            </w:r>
          </w:p>
        </w:tc>
      </w:tr>
      <w:tr>
        <w:trPr>
          <w:trHeight w:val="278" w:hRule="exact"/>
        </w:trPr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6" w:lineRule="exact"/>
              <w:ind w:left="2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递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得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产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8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83" w:hRule="exact"/>
        </w:trPr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6" w:lineRule="exact"/>
              <w:ind w:left="2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他非流动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产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8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83" w:hRule="exact"/>
        </w:trPr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6" w:lineRule="exact"/>
              <w:ind w:left="11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非流动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产合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计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8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95,365,623.04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26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127,876,771.60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31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2"/>
                <w:sz w:val="21"/>
              </w:rPr>
              <w:t>128,149,261.11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204,994,417.24</w:t>
            </w:r>
            <w:r>
              <w:rPr>
                <w:rFonts w:ascii="Times New Roman"/>
                <w:sz w:val="21"/>
              </w:rPr>
            </w:r>
          </w:p>
        </w:tc>
      </w:tr>
      <w:tr>
        <w:trPr>
          <w:trHeight w:val="283" w:hRule="exact"/>
        </w:trPr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6" w:lineRule="exact"/>
              <w:ind w:left="11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产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总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计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8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26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158,728,105.17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26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176,702,201.85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26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202,105,632.38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240,596,047.56</w:t>
            </w:r>
            <w:r>
              <w:rPr>
                <w:rFonts w:ascii="Times New Roman"/>
                <w:sz w:val="21"/>
              </w:rPr>
            </w:r>
          </w:p>
        </w:tc>
      </w:tr>
    </w:tbl>
    <w:p>
      <w:pPr>
        <w:spacing w:line="240" w:lineRule="auto" w:before="10"/>
        <w:rPr>
          <w:rFonts w:ascii="宋体" w:hAnsi="宋体" w:cs="宋体" w:eastAsia="宋体" w:hint="default"/>
          <w:sz w:val="17"/>
          <w:szCs w:val="17"/>
        </w:rPr>
      </w:pPr>
    </w:p>
    <w:p>
      <w:pPr>
        <w:spacing w:before="69"/>
        <w:ind w:left="1124" w:right="0" w:firstLine="0"/>
        <w:jc w:val="center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52</w:t>
      </w:r>
    </w:p>
    <w:p>
      <w:pPr>
        <w:spacing w:after="0"/>
        <w:jc w:val="center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header="0" w:footer="246" w:top="1360" w:bottom="440" w:left="240" w:right="1360"/>
        </w:sectPr>
      </w:pPr>
    </w:p>
    <w:tbl>
      <w:tblPr>
        <w:tblW w:w="0" w:type="auto"/>
        <w:jc w:val="left"/>
        <w:tblInd w:w="148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5"/>
        <w:gridCol w:w="1565"/>
        <w:gridCol w:w="1555"/>
        <w:gridCol w:w="1637"/>
        <w:gridCol w:w="1579"/>
      </w:tblGrid>
      <w:tr>
        <w:trPr>
          <w:trHeight w:val="266" w:hRule="exact"/>
        </w:trPr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12" w:lineRule="exact"/>
              <w:ind w:left="11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流动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：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</w:tr>
      <w:tr>
        <w:trPr>
          <w:trHeight w:val="293" w:hRule="exact"/>
        </w:trPr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29" w:lineRule="exact"/>
              <w:ind w:left="2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短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款</w:t>
            </w:r>
          </w:p>
        </w:tc>
        <w:tc>
          <w:tcPr>
            <w:tcW w:w="1565" w:type="dxa"/>
            <w:tcBorders>
              <w:top w:val="single" w:sz="11" w:space="0" w:color="DCDCDC"/>
              <w:left w:val="single" w:sz="8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55" w:type="dxa"/>
            <w:tcBorders>
              <w:top w:val="single" w:sz="11" w:space="0" w:color="DCDCDC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37" w:type="dxa"/>
            <w:tcBorders>
              <w:top w:val="single" w:sz="11" w:space="0" w:color="DCDCDC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5,949,399.48</w:t>
            </w:r>
          </w:p>
        </w:tc>
        <w:tc>
          <w:tcPr>
            <w:tcW w:w="1579" w:type="dxa"/>
            <w:tcBorders>
              <w:top w:val="single" w:sz="11" w:space="0" w:color="DCDCDC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78" w:hRule="exact"/>
        </w:trPr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19" w:lineRule="exact"/>
              <w:ind w:left="2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中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央银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款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8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83" w:hRule="exact"/>
        </w:trPr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19" w:lineRule="exact"/>
              <w:ind w:right="218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吸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收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存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款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及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同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业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存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放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8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83" w:hRule="exact"/>
        </w:trPr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19" w:lineRule="exact"/>
              <w:ind w:left="2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拆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8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83" w:hRule="exact"/>
        </w:trPr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19" w:lineRule="exact"/>
              <w:ind w:left="2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交易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性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金融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债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8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83" w:hRule="exact"/>
        </w:trPr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19" w:lineRule="exact"/>
              <w:ind w:left="2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付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据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8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83" w:hRule="exact"/>
        </w:trPr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19" w:lineRule="exact"/>
              <w:ind w:left="2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付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款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8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3,319,616.80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2,134,416.80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4,830,641.92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right="1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3,720,641.92</w:t>
            </w:r>
          </w:p>
        </w:tc>
      </w:tr>
      <w:tr>
        <w:trPr>
          <w:trHeight w:val="278" w:hRule="exact"/>
        </w:trPr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19" w:lineRule="exact"/>
              <w:ind w:left="2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收款项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8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2,669,620.30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2,590,080.30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599,508.27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right="1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567,008.27</w:t>
            </w:r>
          </w:p>
        </w:tc>
      </w:tr>
      <w:tr>
        <w:trPr>
          <w:trHeight w:val="283" w:hRule="exact"/>
        </w:trPr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19" w:lineRule="exact"/>
              <w:ind w:right="223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卖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出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回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购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金融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产款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</w:r>
          </w:p>
        </w:tc>
        <w:tc>
          <w:tcPr>
            <w:tcW w:w="1565" w:type="dxa"/>
            <w:tcBorders>
              <w:top w:val="single" w:sz="4" w:space="0" w:color="000000"/>
              <w:left w:val="single" w:sz="8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83" w:hRule="exact"/>
        </w:trPr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19" w:lineRule="exact"/>
              <w:ind w:left="2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付手续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费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佣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8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83" w:hRule="exact"/>
        </w:trPr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19" w:lineRule="exact"/>
              <w:ind w:left="2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付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职工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薪酬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8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2,471,883.22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2,471,902.22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190,304.12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right="1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187,325.12</w:t>
            </w:r>
          </w:p>
        </w:tc>
      </w:tr>
      <w:tr>
        <w:trPr>
          <w:trHeight w:val="283" w:hRule="exact"/>
        </w:trPr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19" w:lineRule="exact"/>
              <w:ind w:left="2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交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费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8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1,213,205.57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1,242,020.55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432,964.86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right="1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552,107.67</w:t>
            </w:r>
          </w:p>
        </w:tc>
      </w:tr>
      <w:tr>
        <w:trPr>
          <w:trHeight w:val="283" w:hRule="exact"/>
        </w:trPr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19" w:lineRule="exact"/>
              <w:ind w:left="2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付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利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息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8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78" w:hRule="exact"/>
        </w:trPr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19" w:lineRule="exact"/>
              <w:ind w:left="2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付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利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8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365,257.86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99,495.52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365,257.86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right="1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99,495.52</w:t>
            </w:r>
          </w:p>
        </w:tc>
      </w:tr>
      <w:tr>
        <w:trPr>
          <w:trHeight w:val="283" w:hRule="exact"/>
        </w:trPr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19" w:lineRule="exact"/>
              <w:ind w:left="2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他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付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款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8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24,122,572.36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43,008,218.75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23,635,352.21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right="1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24,587,997.62</w:t>
            </w:r>
          </w:p>
        </w:tc>
      </w:tr>
      <w:tr>
        <w:trPr>
          <w:trHeight w:val="283" w:hRule="exact"/>
        </w:trPr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19" w:lineRule="exact"/>
              <w:ind w:left="2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付分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款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8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83" w:hRule="exact"/>
        </w:trPr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19" w:lineRule="exact"/>
              <w:ind w:left="2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险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准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备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8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83" w:hRule="exact"/>
        </w:trPr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19" w:lineRule="exact"/>
              <w:ind w:left="2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代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理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卖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券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款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8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78" w:hRule="exact"/>
        </w:trPr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19" w:lineRule="exact"/>
              <w:ind w:left="2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代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理承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券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款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8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557" w:hRule="exact"/>
        </w:trPr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19" w:lineRule="exact"/>
              <w:ind w:left="2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一年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内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非流动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负</w:t>
            </w:r>
          </w:p>
          <w:p>
            <w:pPr>
              <w:pStyle w:val="TableParagraph"/>
              <w:spacing w:line="274" w:lineRule="exact"/>
              <w:ind w:left="11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债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8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83" w:hRule="exact"/>
        </w:trPr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19" w:lineRule="exact"/>
              <w:ind w:left="2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他流动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债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8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91" w:hRule="exact"/>
        </w:trPr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19" w:lineRule="exact"/>
              <w:ind w:left="11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流动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计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8" w:space="0" w:color="DCDCDC"/>
              <w:bottom w:val="single" w:sz="10" w:space="0" w:color="DCDCDC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right="31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2"/>
                <w:sz w:val="21"/>
              </w:rPr>
              <w:t>34,162,156.11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10" w:space="0" w:color="DCDCDC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51,546,134.14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10" w:space="0" w:color="DCDCDC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36,003,428.72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10" w:space="0" w:color="DCDCDC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right="1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29,714,576.12</w:t>
            </w:r>
          </w:p>
        </w:tc>
      </w:tr>
      <w:tr>
        <w:trPr>
          <w:trHeight w:val="264" w:hRule="exact"/>
        </w:trPr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12" w:lineRule="exact"/>
              <w:ind w:left="11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非流动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：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</w:tr>
      <w:tr>
        <w:trPr>
          <w:trHeight w:val="290" w:hRule="exact"/>
        </w:trPr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26" w:lineRule="exact"/>
              <w:ind w:left="2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长期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款</w:t>
            </w:r>
          </w:p>
        </w:tc>
        <w:tc>
          <w:tcPr>
            <w:tcW w:w="1565" w:type="dxa"/>
            <w:tcBorders>
              <w:top w:val="single" w:sz="9" w:space="0" w:color="DCDCDC"/>
              <w:left w:val="single" w:sz="8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55" w:type="dxa"/>
            <w:tcBorders>
              <w:top w:val="single" w:sz="9" w:space="0" w:color="DCDCDC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37" w:type="dxa"/>
            <w:tcBorders>
              <w:top w:val="single" w:sz="9" w:space="0" w:color="DCDCDC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79" w:type="dxa"/>
            <w:tcBorders>
              <w:top w:val="single" w:sz="9" w:space="0" w:color="DCDCDC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83" w:hRule="exact"/>
        </w:trPr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19" w:lineRule="exact"/>
              <w:ind w:left="2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付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券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8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83" w:hRule="exact"/>
        </w:trPr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19" w:lineRule="exact"/>
              <w:ind w:left="2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长期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付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款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8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83" w:hRule="exact"/>
        </w:trPr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19" w:lineRule="exact"/>
              <w:ind w:left="2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专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项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付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款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8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163,657.50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83" w:hRule="exact"/>
        </w:trPr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19" w:lineRule="exact"/>
              <w:ind w:left="2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债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8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78" w:hRule="exact"/>
        </w:trPr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19" w:lineRule="exact"/>
              <w:ind w:left="2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递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得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税负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债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8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83" w:hRule="exact"/>
        </w:trPr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19" w:lineRule="exact"/>
              <w:ind w:left="2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他非流动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债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8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83" w:hRule="exact"/>
        </w:trPr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19" w:lineRule="exact"/>
              <w:ind w:left="11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非流动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计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8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0.00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0.00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163,657.50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right="1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0.00</w:t>
            </w:r>
          </w:p>
        </w:tc>
      </w:tr>
      <w:tr>
        <w:trPr>
          <w:trHeight w:val="283" w:hRule="exact"/>
        </w:trPr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19" w:lineRule="exact"/>
              <w:ind w:left="11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计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8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right="31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2"/>
                <w:sz w:val="21"/>
              </w:rPr>
              <w:t>34,162,156.11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51,546,134.14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36,167,086.22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right="1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29,714,576.12</w:t>
            </w:r>
          </w:p>
        </w:tc>
      </w:tr>
      <w:tr>
        <w:trPr>
          <w:trHeight w:val="159" w:hRule="exact"/>
        </w:trPr>
        <w:tc>
          <w:tcPr>
            <w:tcW w:w="234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19" w:lineRule="exact"/>
              <w:ind w:left="11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所有者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权益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或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股东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权</w:t>
            </w:r>
          </w:p>
          <w:p>
            <w:pPr>
              <w:pStyle w:val="TableParagraph"/>
              <w:spacing w:line="274" w:lineRule="exact"/>
              <w:ind w:left="11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益</w:t>
            </w:r>
            <w:r>
              <w:rPr>
                <w:rFonts w:ascii="宋体" w:hAnsi="宋体" w:cs="宋体" w:eastAsia="宋体" w:hint="default"/>
                <w:spacing w:val="-106"/>
                <w:w w:val="100"/>
                <w:sz w:val="21"/>
                <w:szCs w:val="21"/>
              </w:rPr>
              <w:t>）：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</w:tr>
      <w:tr>
        <w:trPr>
          <w:trHeight w:val="240" w:hRule="exact"/>
        </w:trPr>
        <w:tc>
          <w:tcPr>
            <w:tcW w:w="234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56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55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63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57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</w:tr>
      <w:tr>
        <w:trPr>
          <w:trHeight w:val="153" w:hRule="exact"/>
        </w:trPr>
        <w:tc>
          <w:tcPr>
            <w:tcW w:w="234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565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555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63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579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</w:tr>
      <w:tr>
        <w:trPr>
          <w:trHeight w:val="283" w:hRule="exact"/>
        </w:trPr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19" w:lineRule="exact"/>
              <w:ind w:right="218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实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收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资本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（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或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股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本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）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8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right="26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198,750,000.00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right="26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198,750,000.00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right="26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198,750,000.00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198,750,000.00</w:t>
            </w:r>
            <w:r>
              <w:rPr>
                <w:rFonts w:ascii="Times New Roman"/>
                <w:sz w:val="21"/>
              </w:rPr>
            </w:r>
          </w:p>
        </w:tc>
      </w:tr>
      <w:tr>
        <w:trPr>
          <w:trHeight w:val="283" w:hRule="exact"/>
        </w:trPr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19" w:lineRule="exact"/>
              <w:ind w:left="2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资本公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积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8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87,671,138.02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91,413,112.19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92,025,353.71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right="1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91,413,112.19</w:t>
            </w:r>
          </w:p>
        </w:tc>
      </w:tr>
      <w:tr>
        <w:trPr>
          <w:trHeight w:val="283" w:hRule="exact"/>
        </w:trPr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19" w:lineRule="exact"/>
              <w:ind w:left="2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库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存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8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83" w:hRule="exact"/>
        </w:trPr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19" w:lineRule="exact"/>
              <w:ind w:left="2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余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积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8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28,799,296.51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28,799,296.51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28,799,296.51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right="1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28,799,296.51</w:t>
            </w:r>
          </w:p>
        </w:tc>
      </w:tr>
      <w:tr>
        <w:trPr>
          <w:trHeight w:val="283" w:hRule="exact"/>
        </w:trPr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19" w:lineRule="exact"/>
              <w:ind w:left="2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风险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准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备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8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78" w:hRule="exact"/>
        </w:trPr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19" w:lineRule="exact"/>
              <w:ind w:left="2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未分配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利润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8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-190,893,848.98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-193,806,340.99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-157,771,472.30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right="1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-108,080,937.26</w:t>
            </w:r>
          </w:p>
        </w:tc>
      </w:tr>
      <w:tr>
        <w:trPr>
          <w:trHeight w:val="283" w:hRule="exact"/>
        </w:trPr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19" w:lineRule="exact"/>
              <w:ind w:left="2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外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折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算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8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0.00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0.00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right="26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-267,853.29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right="1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0.00</w:t>
            </w:r>
          </w:p>
        </w:tc>
      </w:tr>
      <w:tr>
        <w:trPr>
          <w:trHeight w:val="557" w:hRule="exact"/>
        </w:trPr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19" w:lineRule="exact"/>
              <w:ind w:left="11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归属于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母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公司所有者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权益</w:t>
            </w:r>
          </w:p>
          <w:p>
            <w:pPr>
              <w:pStyle w:val="TableParagraph"/>
              <w:spacing w:line="274" w:lineRule="exact"/>
              <w:ind w:left="11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计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8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8"/>
              <w:ind w:right="26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124,326,585.55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8"/>
              <w:ind w:right="26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125,156,067.71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8"/>
              <w:ind w:right="26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161,535,324.63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8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210,881,471.44</w:t>
            </w:r>
            <w:r>
              <w:rPr>
                <w:rFonts w:ascii="Times New Roman"/>
                <w:sz w:val="21"/>
              </w:rPr>
            </w:r>
          </w:p>
        </w:tc>
      </w:tr>
      <w:tr>
        <w:trPr>
          <w:trHeight w:val="283" w:hRule="exact"/>
        </w:trPr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19" w:lineRule="exact"/>
              <w:ind w:left="11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少数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股东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权益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8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239,363.51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4,403,221.53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78" w:hRule="exact"/>
        </w:trPr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19" w:lineRule="exact"/>
              <w:ind w:left="11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所有者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权益合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计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8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right="26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124,565,949.06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right="26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125,156,067.71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right="26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165,938,546.16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210,881,471.44</w:t>
            </w:r>
            <w:r>
              <w:rPr>
                <w:rFonts w:ascii="Times New Roman"/>
                <w:sz w:val="21"/>
              </w:rPr>
            </w:r>
          </w:p>
        </w:tc>
      </w:tr>
      <w:tr>
        <w:trPr>
          <w:trHeight w:val="283" w:hRule="exact"/>
        </w:trPr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19" w:lineRule="exact"/>
              <w:ind w:left="11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和所有者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权益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总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计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8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right="26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158,728,105.17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right="26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176,702,201.85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right="26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202,105,632.38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240,596,047.56</w:t>
            </w:r>
            <w:r>
              <w:rPr>
                <w:rFonts w:ascii="Times New Roman"/>
                <w:sz w:val="21"/>
              </w:rPr>
            </w:r>
          </w:p>
        </w:tc>
      </w:tr>
    </w:tbl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10"/>
        <w:rPr>
          <w:rFonts w:ascii="Times New Roman" w:hAnsi="Times New Roman" w:cs="Times New Roman" w:eastAsia="Times New Roman" w:hint="default"/>
          <w:sz w:val="29"/>
          <w:szCs w:val="29"/>
        </w:rPr>
      </w:pPr>
    </w:p>
    <w:p>
      <w:pPr>
        <w:spacing w:before="69"/>
        <w:ind w:left="5552" w:right="4448" w:firstLine="0"/>
        <w:jc w:val="center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53</w:t>
      </w:r>
    </w:p>
    <w:p>
      <w:pPr>
        <w:spacing w:after="0"/>
        <w:jc w:val="center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header="0" w:footer="246" w:top="1460" w:bottom="440" w:left="260" w:right="1360"/>
        </w:sectPr>
      </w:pPr>
    </w:p>
    <w:p>
      <w:pPr>
        <w:spacing w:line="422" w:lineRule="exact" w:before="0"/>
        <w:ind w:left="5244" w:right="4130" w:firstLine="0"/>
        <w:jc w:val="center"/>
        <w:rPr>
          <w:rFonts w:ascii="Microsoft JhengHei" w:hAnsi="Microsoft JhengHei" w:cs="Microsoft JhengHei" w:eastAsia="Microsoft JhengHei" w:hint="default"/>
          <w:sz w:val="28"/>
          <w:szCs w:val="28"/>
        </w:rPr>
      </w:pP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利润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表</w:t>
      </w:r>
      <w:r>
        <w:rPr>
          <w:rFonts w:ascii="Microsoft JhengHei" w:hAnsi="Microsoft JhengHei" w:cs="Microsoft JhengHei" w:eastAsia="Microsoft JhengHei" w:hint="default"/>
          <w:spacing w:val="2"/>
          <w:sz w:val="28"/>
          <w:szCs w:val="28"/>
        </w:rPr>
      </w:r>
    </w:p>
    <w:p>
      <w:pPr>
        <w:pStyle w:val="BodyText"/>
        <w:tabs>
          <w:tab w:pos="5298" w:val="left" w:leader="none"/>
          <w:tab w:pos="8096" w:val="left" w:leader="none"/>
        </w:tabs>
        <w:spacing w:line="276" w:lineRule="exact"/>
        <w:ind w:left="1741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0"/>
        </w:rPr>
        <w:t>编</w:t>
      </w:r>
      <w:r>
        <w:rPr>
          <w:rFonts w:ascii="宋体" w:hAnsi="宋体" w:cs="宋体" w:eastAsia="宋体" w:hint="default"/>
          <w:w w:val="100"/>
        </w:rPr>
        <w:t>制</w:t>
      </w:r>
      <w:r>
        <w:rPr>
          <w:rFonts w:ascii="宋体" w:hAnsi="宋体" w:cs="宋体" w:eastAsia="宋体" w:hint="default"/>
          <w:w w:val="100"/>
        </w:rPr>
        <w:t>单位</w:t>
      </w:r>
      <w:r>
        <w:rPr>
          <w:rFonts w:ascii="宋体" w:hAnsi="宋体" w:cs="宋体" w:eastAsia="宋体" w:hint="default"/>
          <w:spacing w:val="-20"/>
          <w:w w:val="100"/>
        </w:rPr>
        <w:t>：</w:t>
      </w:r>
      <w:r>
        <w:rPr>
          <w:rFonts w:ascii="宋体" w:hAnsi="宋体" w:cs="宋体" w:eastAsia="宋体" w:hint="default"/>
          <w:w w:val="100"/>
        </w:rPr>
        <w:t>远</w:t>
      </w:r>
      <w:r>
        <w:rPr>
          <w:rFonts w:ascii="宋体" w:hAnsi="宋体" w:cs="宋体" w:eastAsia="宋体" w:hint="default"/>
          <w:spacing w:val="-5"/>
          <w:w w:val="100"/>
        </w:rPr>
        <w:t>东</w:t>
      </w:r>
      <w:r>
        <w:rPr>
          <w:rFonts w:ascii="宋体" w:hAnsi="宋体" w:cs="宋体" w:eastAsia="宋体" w:hint="default"/>
          <w:w w:val="100"/>
        </w:rPr>
        <w:t>实</w:t>
      </w:r>
      <w:r>
        <w:rPr>
          <w:rFonts w:ascii="宋体" w:hAnsi="宋体" w:cs="宋体" w:eastAsia="宋体" w:hint="default"/>
          <w:w w:val="100"/>
        </w:rPr>
        <w:t>业股</w:t>
      </w:r>
      <w:r>
        <w:rPr>
          <w:rFonts w:ascii="宋体" w:hAnsi="宋体" w:cs="宋体" w:eastAsia="宋体" w:hint="default"/>
          <w:spacing w:val="-5"/>
          <w:w w:val="100"/>
        </w:rPr>
        <w:t>份</w:t>
      </w:r>
      <w:r>
        <w:rPr>
          <w:rFonts w:ascii="宋体" w:hAnsi="宋体" w:cs="宋体" w:eastAsia="宋体" w:hint="default"/>
          <w:w w:val="100"/>
        </w:rPr>
        <w:t>有限</w:t>
      </w:r>
      <w:r>
        <w:rPr>
          <w:rFonts w:ascii="宋体" w:hAnsi="宋体" w:cs="宋体" w:eastAsia="宋体" w:hint="default"/>
          <w:spacing w:val="-5"/>
          <w:w w:val="100"/>
        </w:rPr>
        <w:t>公</w:t>
      </w:r>
      <w:r>
        <w:rPr>
          <w:rFonts w:ascii="宋体" w:hAnsi="宋体" w:cs="宋体" w:eastAsia="宋体" w:hint="default"/>
          <w:w w:val="100"/>
        </w:rPr>
        <w:t>司</w:t>
      </w:r>
      <w:r>
        <w:rPr>
          <w:rFonts w:ascii="宋体" w:hAnsi="宋体" w:cs="宋体" w:eastAsia="宋体" w:hint="default"/>
        </w:rPr>
        <w:tab/>
      </w:r>
      <w:r>
        <w:rPr>
          <w:rFonts w:ascii="Times New Roman" w:hAnsi="Times New Roman" w:cs="Times New Roman" w:eastAsia="Times New Roman" w:hint="default"/>
          <w:w w:val="100"/>
        </w:rPr>
        <w:t>20</w:t>
      </w:r>
      <w:r>
        <w:rPr>
          <w:rFonts w:ascii="Times New Roman" w:hAnsi="Times New Roman" w:cs="Times New Roman" w:eastAsia="Times New Roman" w:hint="default"/>
          <w:spacing w:val="-5"/>
          <w:w w:val="100"/>
        </w:rPr>
        <w:t>0</w:t>
      </w:r>
      <w:r>
        <w:rPr>
          <w:rFonts w:ascii="Times New Roman" w:hAnsi="Times New Roman" w:cs="Times New Roman" w:eastAsia="Times New Roman" w:hint="default"/>
          <w:w w:val="100"/>
        </w:rPr>
        <w:t>8</w:t>
      </w:r>
      <w:r>
        <w:rPr>
          <w:rFonts w:ascii="Times New Roman" w:hAnsi="Times New Roman" w:cs="Times New Roman" w:eastAsia="Times New Roman" w:hint="default"/>
        </w:rPr>
        <w:t> </w:t>
      </w:r>
      <w:r>
        <w:rPr>
          <w:rFonts w:ascii="宋体" w:hAnsi="宋体" w:cs="宋体" w:eastAsia="宋体" w:hint="default"/>
          <w:w w:val="100"/>
        </w:rPr>
        <w:t>年</w:t>
      </w:r>
      <w:r>
        <w:rPr>
          <w:rFonts w:ascii="宋体" w:hAnsi="宋体" w:cs="宋体" w:eastAsia="宋体" w:hint="default"/>
          <w:spacing w:val="-53"/>
        </w:rPr>
        <w:t> </w:t>
      </w:r>
      <w:r>
        <w:rPr>
          <w:rFonts w:ascii="Times New Roman" w:hAnsi="Times New Roman" w:cs="Times New Roman" w:eastAsia="Times New Roman" w:hint="default"/>
          <w:w w:val="100"/>
        </w:rPr>
        <w:t>1</w:t>
      </w:r>
      <w:r>
        <w:rPr>
          <w:rFonts w:ascii="Times New Roman" w:hAnsi="Times New Roman" w:cs="Times New Roman" w:eastAsia="Times New Roman" w:hint="default"/>
        </w:rPr>
        <w:t> </w:t>
      </w:r>
      <w:r>
        <w:rPr>
          <w:rFonts w:ascii="宋体" w:hAnsi="宋体" w:cs="宋体" w:eastAsia="宋体" w:hint="default"/>
          <w:w w:val="100"/>
        </w:rPr>
        <w:t>月</w:t>
      </w:r>
      <w:r>
        <w:rPr>
          <w:rFonts w:ascii="宋体" w:hAnsi="宋体" w:cs="宋体" w:eastAsia="宋体" w:hint="default"/>
          <w:spacing w:val="-57"/>
        </w:rPr>
        <w:t> </w:t>
      </w:r>
      <w:r>
        <w:rPr>
          <w:rFonts w:ascii="Times New Roman" w:hAnsi="Times New Roman" w:cs="Times New Roman" w:eastAsia="Times New Roman" w:hint="default"/>
          <w:w w:val="100"/>
        </w:rPr>
        <w:t>1</w:t>
      </w:r>
      <w:r>
        <w:rPr>
          <w:rFonts w:ascii="Times New Roman" w:hAnsi="Times New Roman" w:cs="Times New Roman" w:eastAsia="Times New Roman" w:hint="default"/>
        </w:rPr>
        <w:t> </w:t>
      </w:r>
      <w:r>
        <w:rPr>
          <w:rFonts w:ascii="宋体" w:hAnsi="宋体" w:cs="宋体" w:eastAsia="宋体" w:hint="default"/>
          <w:w w:val="100"/>
        </w:rPr>
        <w:t>日</w:t>
      </w:r>
      <w:r>
        <w:rPr>
          <w:rFonts w:ascii="Times New Roman" w:hAnsi="Times New Roman" w:cs="Times New Roman" w:eastAsia="Times New Roman" w:hint="default"/>
          <w:spacing w:val="1"/>
          <w:w w:val="100"/>
        </w:rPr>
        <w:t>-</w:t>
      </w:r>
      <w:r>
        <w:rPr>
          <w:rFonts w:ascii="Times New Roman" w:hAnsi="Times New Roman" w:cs="Times New Roman" w:eastAsia="Times New Roman" w:hint="default"/>
          <w:w w:val="100"/>
        </w:rPr>
        <w:t>12</w:t>
      </w:r>
      <w:r>
        <w:rPr>
          <w:rFonts w:ascii="Times New Roman" w:hAnsi="Times New Roman" w:cs="Times New Roman" w:eastAsia="Times New Roman" w:hint="default"/>
          <w:spacing w:val="-5"/>
        </w:rPr>
        <w:t> </w:t>
      </w:r>
      <w:r>
        <w:rPr>
          <w:rFonts w:ascii="宋体" w:hAnsi="宋体" w:cs="宋体" w:eastAsia="宋体" w:hint="default"/>
          <w:w w:val="100"/>
        </w:rPr>
        <w:t>月</w:t>
      </w:r>
      <w:r>
        <w:rPr>
          <w:rFonts w:ascii="宋体" w:hAnsi="宋体" w:cs="宋体" w:eastAsia="宋体" w:hint="default"/>
          <w:spacing w:val="-53"/>
        </w:rPr>
        <w:t> </w:t>
      </w:r>
      <w:r>
        <w:rPr>
          <w:rFonts w:ascii="Times New Roman" w:hAnsi="Times New Roman" w:cs="Times New Roman" w:eastAsia="Times New Roman" w:hint="default"/>
          <w:w w:val="100"/>
        </w:rPr>
        <w:t>31</w:t>
      </w:r>
      <w:r>
        <w:rPr>
          <w:rFonts w:ascii="Times New Roman" w:hAnsi="Times New Roman" w:cs="Times New Roman" w:eastAsia="Times New Roman" w:hint="default"/>
        </w:rPr>
        <w:t> </w:t>
      </w:r>
      <w:r>
        <w:rPr>
          <w:rFonts w:ascii="宋体" w:hAnsi="宋体" w:cs="宋体" w:eastAsia="宋体" w:hint="default"/>
          <w:w w:val="100"/>
        </w:rPr>
        <w:t>日</w:t>
      </w:r>
      <w:r>
        <w:rPr>
          <w:rFonts w:ascii="宋体" w:hAnsi="宋体" w:cs="宋体" w:eastAsia="宋体" w:hint="default"/>
        </w:rPr>
        <w:tab/>
      </w:r>
      <w:r>
        <w:rPr>
          <w:rFonts w:ascii="宋体" w:hAnsi="宋体" w:cs="宋体" w:eastAsia="宋体" w:hint="default"/>
          <w:w w:val="100"/>
        </w:rPr>
        <w:t>单位</w:t>
      </w:r>
      <w:r>
        <w:rPr>
          <w:rFonts w:ascii="宋体" w:hAnsi="宋体" w:cs="宋体" w:eastAsia="宋体" w:hint="default"/>
          <w:spacing w:val="-125"/>
          <w:w w:val="100"/>
        </w:rPr>
        <w:t>：</w:t>
      </w:r>
      <w:r>
        <w:rPr>
          <w:rFonts w:ascii="宋体" w:hAnsi="宋体" w:cs="宋体" w:eastAsia="宋体" w:hint="default"/>
          <w:w w:val="100"/>
        </w:rPr>
        <w:t>（</w:t>
      </w:r>
      <w:r>
        <w:rPr>
          <w:rFonts w:ascii="宋体" w:hAnsi="宋体" w:cs="宋体" w:eastAsia="宋体" w:hint="default"/>
          <w:w w:val="100"/>
        </w:rPr>
        <w:t>人</w:t>
      </w:r>
      <w:r>
        <w:rPr>
          <w:rFonts w:ascii="宋体" w:hAnsi="宋体" w:cs="宋体" w:eastAsia="宋体" w:hint="default"/>
          <w:spacing w:val="-5"/>
          <w:w w:val="100"/>
        </w:rPr>
        <w:t>民</w:t>
      </w:r>
      <w:r>
        <w:rPr>
          <w:rFonts w:ascii="宋体" w:hAnsi="宋体" w:cs="宋体" w:eastAsia="宋体" w:hint="default"/>
          <w:w w:val="100"/>
        </w:rPr>
        <w:t>币</w:t>
      </w:r>
      <w:r>
        <w:rPr>
          <w:rFonts w:ascii="宋体" w:hAnsi="宋体" w:cs="宋体" w:eastAsia="宋体" w:hint="default"/>
          <w:spacing w:val="-20"/>
          <w:w w:val="100"/>
        </w:rPr>
        <w:t>）</w:t>
      </w:r>
      <w:r>
        <w:rPr>
          <w:rFonts w:ascii="宋体" w:hAnsi="宋体" w:cs="宋体" w:eastAsia="宋体" w:hint="default"/>
          <w:w w:val="100"/>
        </w:rPr>
        <w:t>元</w:t>
      </w:r>
    </w:p>
    <w:tbl>
      <w:tblPr>
        <w:tblW w:w="0" w:type="auto"/>
        <w:jc w:val="left"/>
        <w:tblInd w:w="154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71"/>
        <w:gridCol w:w="1567"/>
        <w:gridCol w:w="1536"/>
        <w:gridCol w:w="1541"/>
        <w:gridCol w:w="1570"/>
      </w:tblGrid>
      <w:tr>
        <w:trPr>
          <w:trHeight w:val="140" w:hRule="exact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310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6" w:lineRule="exact"/>
              <w:ind w:left="12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金额</w:t>
            </w:r>
          </w:p>
        </w:tc>
        <w:tc>
          <w:tcPr>
            <w:tcW w:w="311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6" w:lineRule="exact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金额</w:t>
            </w:r>
          </w:p>
        </w:tc>
      </w:tr>
      <w:tr>
        <w:trPr>
          <w:trHeight w:val="139" w:hRule="exact"/>
        </w:trPr>
        <w:tc>
          <w:tcPr>
            <w:tcW w:w="2371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6" w:lineRule="exact"/>
              <w:ind w:right="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项目</w:t>
            </w:r>
          </w:p>
        </w:tc>
        <w:tc>
          <w:tcPr>
            <w:tcW w:w="3103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3110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</w:tr>
      <w:tr>
        <w:trPr>
          <w:trHeight w:val="134" w:hRule="exact"/>
        </w:trPr>
        <w:tc>
          <w:tcPr>
            <w:tcW w:w="2371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56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1" w:lineRule="exact"/>
              <w:ind w:left="12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并</w:t>
            </w:r>
          </w:p>
        </w:tc>
        <w:tc>
          <w:tcPr>
            <w:tcW w:w="153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1" w:lineRule="exact"/>
              <w:ind w:left="441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母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公司</w:t>
            </w:r>
          </w:p>
        </w:tc>
        <w:tc>
          <w:tcPr>
            <w:tcW w:w="154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1" w:lineRule="exact"/>
              <w:ind w:right="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并</w:t>
            </w:r>
          </w:p>
        </w:tc>
        <w:tc>
          <w:tcPr>
            <w:tcW w:w="157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1" w:lineRule="exact"/>
              <w:ind w:left="46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母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公司</w:t>
            </w:r>
          </w:p>
        </w:tc>
      </w:tr>
      <w:tr>
        <w:trPr>
          <w:trHeight w:val="154" w:hRule="exact"/>
        </w:trPr>
        <w:tc>
          <w:tcPr>
            <w:tcW w:w="2371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56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53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54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57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</w:tr>
      <w:tr>
        <w:trPr>
          <w:trHeight w:val="283" w:hRule="exact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6" w:lineRule="exact"/>
              <w:ind w:left="1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营业总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收入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10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15,118,684.46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13,383,471.04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39,372,444.20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21,872,291.52</w:t>
            </w:r>
          </w:p>
        </w:tc>
      </w:tr>
      <w:tr>
        <w:trPr>
          <w:trHeight w:val="283" w:hRule="exact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6" w:lineRule="exact"/>
              <w:ind w:left="1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中：营业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收入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10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15,118,684.46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13,383,471.04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39,372,444.20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21,872,291.52</w:t>
            </w:r>
          </w:p>
        </w:tc>
      </w:tr>
      <w:tr>
        <w:trPr>
          <w:trHeight w:val="278" w:hRule="exact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6" w:lineRule="exact"/>
              <w:ind w:left="64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利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息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收入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10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83" w:hRule="exact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6" w:lineRule="exact"/>
              <w:ind w:left="64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已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费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10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83" w:hRule="exact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6" w:lineRule="exact"/>
              <w:ind w:right="35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手续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费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及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佣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金收入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10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83" w:hRule="exact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6" w:lineRule="exact"/>
              <w:ind w:left="1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营业总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成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本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10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55,549,867.35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26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100,268,749.43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26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170,192,449.83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93,734,533.88</w:t>
            </w:r>
          </w:p>
        </w:tc>
      </w:tr>
      <w:tr>
        <w:trPr>
          <w:trHeight w:val="283" w:hRule="exact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6" w:lineRule="exact"/>
              <w:ind w:left="1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中：营业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成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本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10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20,537,418.56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19,620,848.08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38,895,683.92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24,559,447.18</w:t>
            </w:r>
          </w:p>
        </w:tc>
      </w:tr>
      <w:tr>
        <w:trPr>
          <w:trHeight w:val="283" w:hRule="exact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6" w:lineRule="exact"/>
              <w:ind w:left="64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利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息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支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出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10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78" w:hRule="exact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6" w:lineRule="exact"/>
              <w:ind w:right="35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手续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费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及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佣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金支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出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10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83" w:hRule="exact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6" w:lineRule="exact"/>
              <w:ind w:left="64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10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83" w:hRule="exact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6" w:lineRule="exact"/>
              <w:ind w:left="64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付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支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净额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10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557" w:hRule="exact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5" w:lineRule="exact"/>
              <w:ind w:left="64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提取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险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准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备</w:t>
            </w:r>
          </w:p>
          <w:p>
            <w:pPr>
              <w:pStyle w:val="TableParagraph"/>
              <w:spacing w:line="274" w:lineRule="exact"/>
              <w:ind w:left="1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金净额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10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78" w:hRule="exact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6" w:lineRule="exact"/>
              <w:ind w:left="64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红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利支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出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10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83" w:hRule="exact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6" w:lineRule="exact"/>
              <w:ind w:left="64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分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费用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10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83" w:hRule="exact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6" w:lineRule="exact"/>
              <w:ind w:left="64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营业税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加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10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199,498.64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162,761.29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254,627.74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183,033.87</w:t>
            </w:r>
          </w:p>
        </w:tc>
      </w:tr>
      <w:tr>
        <w:trPr>
          <w:trHeight w:val="283" w:hRule="exact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6" w:lineRule="exact"/>
              <w:ind w:left="64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费用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10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1,433,574.80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903,719.29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2,577,333.26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1,660,706.83</w:t>
            </w:r>
          </w:p>
        </w:tc>
      </w:tr>
      <w:tr>
        <w:trPr>
          <w:trHeight w:val="283" w:hRule="exact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6" w:lineRule="exact"/>
              <w:ind w:left="64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管理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费用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10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39,071,684.28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34,531,979.29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33,617,787.88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16,341,605.60</w:t>
            </w:r>
          </w:p>
        </w:tc>
      </w:tr>
      <w:tr>
        <w:trPr>
          <w:trHeight w:val="283" w:hRule="exact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6" w:lineRule="exact"/>
              <w:ind w:left="64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财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费用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10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1,349,980.28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857,759.63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2,870,061.72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1,117,818.72</w:t>
            </w:r>
          </w:p>
        </w:tc>
      </w:tr>
      <w:tr>
        <w:trPr>
          <w:trHeight w:val="278" w:hRule="exact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6" w:lineRule="exact"/>
              <w:ind w:left="64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产减值损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失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10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-7,042,289.21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44,191,681.85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91,976,955.31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49,871,921.68</w:t>
            </w:r>
          </w:p>
        </w:tc>
      </w:tr>
      <w:tr>
        <w:trPr>
          <w:trHeight w:val="557" w:hRule="exact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5" w:lineRule="exact"/>
              <w:ind w:left="2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加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允价值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变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动收益</w:t>
            </w:r>
          </w:p>
          <w:p>
            <w:pPr>
              <w:pStyle w:val="TableParagraph"/>
              <w:spacing w:line="290" w:lineRule="exact"/>
              <w:ind w:left="1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失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以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“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-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号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填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列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）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10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right="26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-547,617.53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86,913.02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557" w:hRule="exact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5" w:lineRule="exact"/>
              <w:ind w:left="64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收益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失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以</w:t>
            </w:r>
          </w:p>
          <w:p>
            <w:pPr>
              <w:pStyle w:val="TableParagraph"/>
              <w:spacing w:line="290" w:lineRule="exact"/>
              <w:ind w:left="1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“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-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号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填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列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）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10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12,302,846.61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5,682,715.75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4,452,403.44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552" w:hRule="exact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3" w:lineRule="exact"/>
              <w:ind w:left="12" w:right="0" w:firstLine="844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中：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对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联营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企</w:t>
            </w:r>
          </w:p>
          <w:p>
            <w:pPr>
              <w:pStyle w:val="TableParagraph"/>
              <w:spacing w:line="272" w:lineRule="exact"/>
              <w:ind w:left="1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收益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10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557" w:hRule="exact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3" w:lineRule="exact"/>
              <w:ind w:left="434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汇</w:t>
            </w: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兑</w:t>
            </w: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收益</w:t>
            </w: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损</w:t>
            </w: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失</w:t>
            </w: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以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21"/>
                <w:szCs w:val="21"/>
              </w:rPr>
              <w:t>“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21"/>
                <w:szCs w:val="21"/>
              </w:rPr>
              <w:t>-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21"/>
                <w:szCs w:val="21"/>
              </w:rPr>
              <w:t>”</w:t>
            </w:r>
          </w:p>
          <w:p>
            <w:pPr>
              <w:pStyle w:val="TableParagraph"/>
              <w:spacing w:line="266" w:lineRule="exact"/>
              <w:ind w:left="1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号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填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列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）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10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552" w:hRule="exact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1" w:lineRule="exact"/>
              <w:ind w:left="12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三</w:t>
            </w: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营业</w:t>
            </w: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利润</w:t>
            </w: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亏</w:t>
            </w: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损</w:t>
            </w: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以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21"/>
                <w:szCs w:val="21"/>
              </w:rPr>
              <w:t>“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21"/>
                <w:szCs w:val="21"/>
              </w:rPr>
              <w:t>-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21"/>
                <w:szCs w:val="21"/>
              </w:rPr>
              <w:t>”</w:t>
            </w:r>
          </w:p>
          <w:p>
            <w:pPr>
              <w:pStyle w:val="TableParagraph"/>
              <w:spacing w:line="264" w:lineRule="exact"/>
              <w:ind w:left="1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号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填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列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）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10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-28,675,953.81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-81,202,562.64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-126,280,689.17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-71,862,242.36</w:t>
            </w:r>
          </w:p>
        </w:tc>
      </w:tr>
      <w:tr>
        <w:trPr>
          <w:trHeight w:val="283" w:hRule="exact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6" w:lineRule="exact"/>
              <w:ind w:left="2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加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：营业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外收入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10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5,797,107.95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5,601,062.25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810,499.61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609,888.54</w:t>
            </w:r>
          </w:p>
        </w:tc>
      </w:tr>
      <w:tr>
        <w:trPr>
          <w:trHeight w:val="283" w:hRule="exact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6" w:lineRule="exact"/>
              <w:ind w:left="2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：营业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外支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出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10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10,274,698.78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10,123,903.34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1,195,885.77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785,797.75</w:t>
            </w:r>
          </w:p>
        </w:tc>
      </w:tr>
      <w:tr>
        <w:trPr>
          <w:trHeight w:val="552" w:hRule="exact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5" w:lineRule="exact"/>
              <w:ind w:left="43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中：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非流动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产处</w:t>
            </w:r>
          </w:p>
          <w:p>
            <w:pPr>
              <w:pStyle w:val="TableParagraph"/>
              <w:spacing w:line="274" w:lineRule="exact"/>
              <w:ind w:left="1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失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10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557" w:hRule="exact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5" w:lineRule="exact"/>
              <w:ind w:left="1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四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利润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总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总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</w:p>
          <w:p>
            <w:pPr>
              <w:pStyle w:val="TableParagraph"/>
              <w:spacing w:line="290" w:lineRule="exact"/>
              <w:ind w:left="1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以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“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-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号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填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列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）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10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-33,153,544.64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-85,725,403.73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-126,666,075.33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-72,038,151.57</w:t>
            </w:r>
          </w:p>
        </w:tc>
      </w:tr>
      <w:tr>
        <w:trPr>
          <w:trHeight w:val="283" w:hRule="exact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6" w:lineRule="exact"/>
              <w:ind w:left="2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得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费用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10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16,429.72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278,281.70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273,797.72</w:t>
            </w:r>
          </w:p>
        </w:tc>
      </w:tr>
      <w:tr>
        <w:trPr>
          <w:trHeight w:val="552" w:hRule="exact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3" w:lineRule="exact"/>
              <w:ind w:left="12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五</w:t>
            </w: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净利润</w:t>
            </w: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净</w:t>
            </w: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亏</w:t>
            </w: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损</w:t>
            </w: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以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21"/>
                <w:szCs w:val="21"/>
              </w:rPr>
              <w:t>“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21"/>
                <w:szCs w:val="21"/>
              </w:rPr>
              <w:t>-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21"/>
                <w:szCs w:val="21"/>
              </w:rPr>
              <w:t>”</w:t>
            </w:r>
          </w:p>
          <w:p>
            <w:pPr>
              <w:pStyle w:val="TableParagraph"/>
              <w:spacing w:line="266" w:lineRule="exact"/>
              <w:ind w:left="1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号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填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列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）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10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-33,169,974.36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-85,725,403.73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-126,944,357.03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right="26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2"/>
                <w:sz w:val="21"/>
              </w:rPr>
              <w:t>-72,311,949.29</w:t>
            </w:r>
            <w:r>
              <w:rPr>
                <w:rFonts w:ascii="Times New Roman"/>
                <w:sz w:val="21"/>
              </w:rPr>
            </w:r>
          </w:p>
        </w:tc>
      </w:tr>
      <w:tr>
        <w:trPr>
          <w:trHeight w:val="557" w:hRule="exact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5" w:lineRule="exact"/>
              <w:ind w:left="43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归属于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母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公司所有者</w:t>
            </w:r>
          </w:p>
          <w:p>
            <w:pPr>
              <w:pStyle w:val="TableParagraph"/>
              <w:spacing w:line="274" w:lineRule="exact"/>
              <w:ind w:left="1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净利润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10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-33,122,376.68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-121,589,432.18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91" w:hRule="exact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6" w:lineRule="exact"/>
              <w:ind w:left="43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少数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股东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损益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10" w:space="0" w:color="DCDCDC"/>
              <w:bottom w:val="single" w:sz="10" w:space="0" w:color="DCDCDC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-47,597.68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10" w:space="0" w:color="DCDCDC"/>
              <w:right w:val="single" w:sz="4" w:space="0" w:color="000000"/>
            </w:tcBorders>
          </w:tcPr>
          <w:p>
            <w:pPr/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10" w:space="0" w:color="DCDCDC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-5,354,924.85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10" w:space="0" w:color="DCDCDC"/>
              <w:right w:val="single" w:sz="4" w:space="0" w:color="000000"/>
            </w:tcBorders>
          </w:tcPr>
          <w:p>
            <w:pPr/>
          </w:p>
        </w:tc>
      </w:tr>
      <w:tr>
        <w:trPr>
          <w:trHeight w:val="266" w:hRule="exact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29" w:lineRule="exact"/>
              <w:ind w:left="1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六、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收益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：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</w:tr>
      <w:tr>
        <w:trPr>
          <w:trHeight w:val="288" w:hRule="exact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5" w:lineRule="exact"/>
              <w:ind w:right="35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（一）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基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本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每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股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收益</w:t>
            </w:r>
          </w:p>
        </w:tc>
        <w:tc>
          <w:tcPr>
            <w:tcW w:w="1567" w:type="dxa"/>
            <w:tcBorders>
              <w:top w:val="single" w:sz="11" w:space="0" w:color="DCDCDC"/>
              <w:left w:val="single" w:sz="10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-0.17</w:t>
            </w:r>
          </w:p>
        </w:tc>
        <w:tc>
          <w:tcPr>
            <w:tcW w:w="1536" w:type="dxa"/>
            <w:tcBorders>
              <w:top w:val="single" w:sz="11" w:space="0" w:color="DCDCDC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-0.43</w:t>
            </w:r>
          </w:p>
        </w:tc>
        <w:tc>
          <w:tcPr>
            <w:tcW w:w="1541" w:type="dxa"/>
            <w:tcBorders>
              <w:top w:val="single" w:sz="11" w:space="0" w:color="DCDCDC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-0.61</w:t>
            </w:r>
          </w:p>
        </w:tc>
        <w:tc>
          <w:tcPr>
            <w:tcW w:w="1570" w:type="dxa"/>
            <w:tcBorders>
              <w:top w:val="single" w:sz="11" w:space="0" w:color="DCDCDC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-0.36</w:t>
            </w:r>
          </w:p>
        </w:tc>
      </w:tr>
      <w:tr>
        <w:trPr>
          <w:trHeight w:val="283" w:hRule="exact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6" w:lineRule="exact"/>
              <w:ind w:right="35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（二）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稀释每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股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收益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10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-0.17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-0.43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-0.61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-0.36</w:t>
            </w:r>
          </w:p>
        </w:tc>
      </w:tr>
    </w:tbl>
    <w:p>
      <w:pPr>
        <w:spacing w:line="240" w:lineRule="auto" w:before="10"/>
        <w:rPr>
          <w:rFonts w:ascii="宋体" w:hAnsi="宋体" w:cs="宋体" w:eastAsia="宋体" w:hint="default"/>
          <w:sz w:val="24"/>
          <w:szCs w:val="24"/>
        </w:rPr>
      </w:pPr>
    </w:p>
    <w:p>
      <w:pPr>
        <w:spacing w:before="69"/>
        <w:ind w:left="5244" w:right="4120" w:firstLine="0"/>
        <w:jc w:val="center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54</w:t>
      </w:r>
    </w:p>
    <w:p>
      <w:pPr>
        <w:spacing w:after="0"/>
        <w:jc w:val="center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header="0" w:footer="246" w:top="1360" w:bottom="440" w:left="260" w:right="1380"/>
        </w:sectPr>
      </w:pPr>
    </w:p>
    <w:p>
      <w:pPr>
        <w:spacing w:line="240" w:lineRule="auto" w:before="8"/>
        <w:rPr>
          <w:rFonts w:ascii="Times New Roman" w:hAnsi="Times New Roman" w:cs="Times New Roman" w:eastAsia="Times New Roman" w:hint="default"/>
          <w:sz w:val="27"/>
          <w:szCs w:val="27"/>
        </w:rPr>
      </w:pPr>
    </w:p>
    <w:p>
      <w:pPr>
        <w:spacing w:line="410" w:lineRule="exact" w:before="0"/>
        <w:ind w:left="1039" w:right="0" w:firstLine="0"/>
        <w:jc w:val="center"/>
        <w:rPr>
          <w:rFonts w:ascii="Microsoft JhengHei" w:hAnsi="Microsoft JhengHei" w:cs="Microsoft JhengHei" w:eastAsia="Microsoft JhengHei" w:hint="default"/>
          <w:sz w:val="28"/>
          <w:szCs w:val="28"/>
        </w:rPr>
      </w:pP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现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金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流量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表</w:t>
      </w:r>
      <w:r>
        <w:rPr>
          <w:rFonts w:ascii="Microsoft JhengHei" w:hAnsi="Microsoft JhengHei" w:cs="Microsoft JhengHei" w:eastAsia="Microsoft JhengHei" w:hint="default"/>
          <w:spacing w:val="2"/>
          <w:sz w:val="28"/>
          <w:szCs w:val="28"/>
        </w:rPr>
      </w: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pStyle w:val="BodyText"/>
        <w:tabs>
          <w:tab w:pos="4562" w:val="left" w:leader="none"/>
          <w:tab w:pos="7567" w:val="left" w:leader="none"/>
        </w:tabs>
        <w:spacing w:line="240" w:lineRule="auto"/>
        <w:ind w:left="1120" w:right="0"/>
        <w:jc w:val="center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0"/>
        </w:rPr>
        <w:t>编</w:t>
      </w:r>
      <w:r>
        <w:rPr>
          <w:rFonts w:ascii="宋体" w:hAnsi="宋体" w:cs="宋体" w:eastAsia="宋体" w:hint="default"/>
          <w:w w:val="100"/>
        </w:rPr>
        <w:t>制</w:t>
      </w:r>
      <w:r>
        <w:rPr>
          <w:rFonts w:ascii="宋体" w:hAnsi="宋体" w:cs="宋体" w:eastAsia="宋体" w:hint="default"/>
          <w:w w:val="100"/>
        </w:rPr>
        <w:t>单位</w:t>
      </w:r>
      <w:r>
        <w:rPr>
          <w:rFonts w:ascii="宋体" w:hAnsi="宋体" w:cs="宋体" w:eastAsia="宋体" w:hint="default"/>
          <w:spacing w:val="-29"/>
          <w:w w:val="100"/>
        </w:rPr>
        <w:t>：</w:t>
      </w:r>
      <w:r>
        <w:rPr>
          <w:rFonts w:ascii="宋体" w:hAnsi="宋体" w:cs="宋体" w:eastAsia="宋体" w:hint="default"/>
          <w:spacing w:val="-5"/>
          <w:w w:val="100"/>
        </w:rPr>
        <w:t>远</w:t>
      </w:r>
      <w:r>
        <w:rPr>
          <w:rFonts w:ascii="宋体" w:hAnsi="宋体" w:cs="宋体" w:eastAsia="宋体" w:hint="default"/>
          <w:w w:val="100"/>
        </w:rPr>
        <w:t>东</w:t>
      </w:r>
      <w:r>
        <w:rPr>
          <w:rFonts w:ascii="宋体" w:hAnsi="宋体" w:cs="宋体" w:eastAsia="宋体" w:hint="default"/>
          <w:w w:val="100"/>
        </w:rPr>
        <w:t>实</w:t>
      </w:r>
      <w:r>
        <w:rPr>
          <w:rFonts w:ascii="宋体" w:hAnsi="宋体" w:cs="宋体" w:eastAsia="宋体" w:hint="default"/>
          <w:w w:val="100"/>
        </w:rPr>
        <w:t>业</w:t>
      </w:r>
      <w:r>
        <w:rPr>
          <w:rFonts w:ascii="宋体" w:hAnsi="宋体" w:cs="宋体" w:eastAsia="宋体" w:hint="default"/>
          <w:spacing w:val="-5"/>
          <w:w w:val="100"/>
        </w:rPr>
        <w:t>股</w:t>
      </w:r>
      <w:r>
        <w:rPr>
          <w:rFonts w:ascii="宋体" w:hAnsi="宋体" w:cs="宋体" w:eastAsia="宋体" w:hint="default"/>
          <w:w w:val="100"/>
        </w:rPr>
        <w:t>份</w:t>
      </w:r>
      <w:r>
        <w:rPr>
          <w:rFonts w:ascii="宋体" w:hAnsi="宋体" w:cs="宋体" w:eastAsia="宋体" w:hint="default"/>
          <w:w w:val="100"/>
        </w:rPr>
        <w:t>有限</w:t>
      </w:r>
      <w:r>
        <w:rPr>
          <w:rFonts w:ascii="宋体" w:hAnsi="宋体" w:cs="宋体" w:eastAsia="宋体" w:hint="default"/>
          <w:spacing w:val="-5"/>
          <w:w w:val="100"/>
        </w:rPr>
        <w:t>公</w:t>
      </w:r>
      <w:r>
        <w:rPr>
          <w:rFonts w:ascii="宋体" w:hAnsi="宋体" w:cs="宋体" w:eastAsia="宋体" w:hint="default"/>
          <w:w w:val="100"/>
        </w:rPr>
        <w:t>司</w:t>
      </w:r>
      <w:r>
        <w:rPr>
          <w:rFonts w:ascii="宋体" w:hAnsi="宋体" w:cs="宋体" w:eastAsia="宋体" w:hint="default"/>
        </w:rPr>
        <w:tab/>
      </w:r>
      <w:r>
        <w:rPr>
          <w:rFonts w:ascii="Times New Roman" w:hAnsi="Times New Roman" w:cs="Times New Roman" w:eastAsia="Times New Roman" w:hint="default"/>
          <w:w w:val="100"/>
        </w:rPr>
        <w:t>2</w:t>
      </w:r>
      <w:r>
        <w:rPr>
          <w:rFonts w:ascii="Times New Roman" w:hAnsi="Times New Roman" w:cs="Times New Roman" w:eastAsia="Times New Roman" w:hint="default"/>
          <w:spacing w:val="-5"/>
          <w:w w:val="100"/>
        </w:rPr>
        <w:t>0</w:t>
      </w:r>
      <w:r>
        <w:rPr>
          <w:rFonts w:ascii="Times New Roman" w:hAnsi="Times New Roman" w:cs="Times New Roman" w:eastAsia="Times New Roman" w:hint="default"/>
          <w:w w:val="100"/>
        </w:rPr>
        <w:t>08</w:t>
      </w:r>
      <w:r>
        <w:rPr>
          <w:rFonts w:ascii="Times New Roman" w:hAnsi="Times New Roman" w:cs="Times New Roman" w:eastAsia="Times New Roman" w:hint="default"/>
        </w:rPr>
        <w:t> </w:t>
      </w:r>
      <w:r>
        <w:rPr>
          <w:rFonts w:ascii="宋体" w:hAnsi="宋体" w:cs="宋体" w:eastAsia="宋体" w:hint="default"/>
          <w:w w:val="100"/>
        </w:rPr>
        <w:t>年</w:t>
      </w:r>
      <w:r>
        <w:rPr>
          <w:rFonts w:ascii="宋体" w:hAnsi="宋体" w:cs="宋体" w:eastAsia="宋体" w:hint="default"/>
          <w:spacing w:val="-53"/>
        </w:rPr>
        <w:t> </w:t>
      </w:r>
      <w:r>
        <w:rPr>
          <w:rFonts w:ascii="Times New Roman" w:hAnsi="Times New Roman" w:cs="Times New Roman" w:eastAsia="Times New Roman" w:hint="default"/>
          <w:w w:val="100"/>
        </w:rPr>
        <w:t>1</w:t>
      </w:r>
      <w:r>
        <w:rPr>
          <w:rFonts w:ascii="Times New Roman" w:hAnsi="Times New Roman" w:cs="Times New Roman" w:eastAsia="Times New Roman" w:hint="default"/>
          <w:spacing w:val="-5"/>
        </w:rPr>
        <w:t> </w:t>
      </w:r>
      <w:r>
        <w:rPr>
          <w:rFonts w:ascii="宋体" w:hAnsi="宋体" w:cs="宋体" w:eastAsia="宋体" w:hint="default"/>
          <w:w w:val="100"/>
        </w:rPr>
        <w:t>月</w:t>
      </w:r>
      <w:r>
        <w:rPr>
          <w:rFonts w:ascii="宋体" w:hAnsi="宋体" w:cs="宋体" w:eastAsia="宋体" w:hint="default"/>
          <w:spacing w:val="-53"/>
        </w:rPr>
        <w:t> </w:t>
      </w:r>
      <w:r>
        <w:rPr>
          <w:rFonts w:ascii="Times New Roman" w:hAnsi="Times New Roman" w:cs="Times New Roman" w:eastAsia="Times New Roman" w:hint="default"/>
          <w:w w:val="100"/>
        </w:rPr>
        <w:t>1</w:t>
      </w:r>
      <w:r>
        <w:rPr>
          <w:rFonts w:ascii="Times New Roman" w:hAnsi="Times New Roman" w:cs="Times New Roman" w:eastAsia="Times New Roman" w:hint="default"/>
          <w:spacing w:val="-5"/>
        </w:rPr>
        <w:t> </w:t>
      </w:r>
      <w:r>
        <w:rPr>
          <w:rFonts w:ascii="宋体" w:hAnsi="宋体" w:cs="宋体" w:eastAsia="宋体" w:hint="default"/>
          <w:w w:val="100"/>
        </w:rPr>
        <w:t>日</w:t>
      </w:r>
      <w:r>
        <w:rPr>
          <w:rFonts w:ascii="Times New Roman" w:hAnsi="Times New Roman" w:cs="Times New Roman" w:eastAsia="Times New Roman" w:hint="default"/>
          <w:spacing w:val="1"/>
          <w:w w:val="100"/>
        </w:rPr>
        <w:t>-</w:t>
      </w:r>
      <w:r>
        <w:rPr>
          <w:rFonts w:ascii="Times New Roman" w:hAnsi="Times New Roman" w:cs="Times New Roman" w:eastAsia="Times New Roman" w:hint="default"/>
          <w:w w:val="100"/>
        </w:rPr>
        <w:t>12</w:t>
      </w:r>
      <w:r>
        <w:rPr>
          <w:rFonts w:ascii="Times New Roman" w:hAnsi="Times New Roman" w:cs="Times New Roman" w:eastAsia="Times New Roman" w:hint="default"/>
        </w:rPr>
        <w:t> </w:t>
      </w:r>
      <w:r>
        <w:rPr>
          <w:rFonts w:ascii="宋体" w:hAnsi="宋体" w:cs="宋体" w:eastAsia="宋体" w:hint="default"/>
          <w:w w:val="100"/>
        </w:rPr>
        <w:t>月</w:t>
      </w:r>
      <w:r>
        <w:rPr>
          <w:rFonts w:ascii="宋体" w:hAnsi="宋体" w:cs="宋体" w:eastAsia="宋体" w:hint="default"/>
          <w:spacing w:val="-53"/>
        </w:rPr>
        <w:t> </w:t>
      </w:r>
      <w:r>
        <w:rPr>
          <w:rFonts w:ascii="Times New Roman" w:hAnsi="Times New Roman" w:cs="Times New Roman" w:eastAsia="Times New Roman" w:hint="default"/>
          <w:spacing w:val="-5"/>
          <w:w w:val="100"/>
        </w:rPr>
        <w:t>3</w:t>
      </w:r>
      <w:r>
        <w:rPr>
          <w:rFonts w:ascii="Times New Roman" w:hAnsi="Times New Roman" w:cs="Times New Roman" w:eastAsia="Times New Roman" w:hint="default"/>
          <w:w w:val="100"/>
        </w:rPr>
        <w:t>1</w:t>
      </w:r>
      <w:r>
        <w:rPr>
          <w:rFonts w:ascii="Times New Roman" w:hAnsi="Times New Roman" w:cs="Times New Roman" w:eastAsia="Times New Roman" w:hint="default"/>
        </w:rPr>
        <w:t> </w:t>
      </w:r>
      <w:r>
        <w:rPr>
          <w:rFonts w:ascii="宋体" w:hAnsi="宋体" w:cs="宋体" w:eastAsia="宋体" w:hint="default"/>
          <w:w w:val="100"/>
        </w:rPr>
        <w:t>日</w:t>
      </w:r>
      <w:r>
        <w:rPr>
          <w:rFonts w:ascii="宋体" w:hAnsi="宋体" w:cs="宋体" w:eastAsia="宋体" w:hint="default"/>
        </w:rPr>
        <w:tab/>
      </w:r>
      <w:r>
        <w:rPr>
          <w:rFonts w:ascii="宋体" w:hAnsi="宋体" w:cs="宋体" w:eastAsia="宋体" w:hint="default"/>
          <w:w w:val="100"/>
        </w:rPr>
        <w:t>单位</w:t>
      </w:r>
      <w:r>
        <w:rPr>
          <w:rFonts w:ascii="宋体" w:hAnsi="宋体" w:cs="宋体" w:eastAsia="宋体" w:hint="default"/>
          <w:spacing w:val="-135"/>
          <w:w w:val="100"/>
        </w:rPr>
        <w:t>：</w:t>
      </w:r>
      <w:r>
        <w:rPr>
          <w:rFonts w:ascii="宋体" w:hAnsi="宋体" w:cs="宋体" w:eastAsia="宋体" w:hint="default"/>
          <w:w w:val="100"/>
        </w:rPr>
        <w:t>（</w:t>
      </w:r>
      <w:r>
        <w:rPr>
          <w:rFonts w:ascii="宋体" w:hAnsi="宋体" w:cs="宋体" w:eastAsia="宋体" w:hint="default"/>
          <w:spacing w:val="-5"/>
          <w:w w:val="100"/>
        </w:rPr>
        <w:t>人</w:t>
      </w:r>
      <w:r>
        <w:rPr>
          <w:rFonts w:ascii="宋体" w:hAnsi="宋体" w:cs="宋体" w:eastAsia="宋体" w:hint="default"/>
          <w:w w:val="100"/>
        </w:rPr>
        <w:t>民币</w:t>
      </w:r>
      <w:r>
        <w:rPr>
          <w:rFonts w:ascii="宋体" w:hAnsi="宋体" w:cs="宋体" w:eastAsia="宋体" w:hint="default"/>
          <w:spacing w:val="-29"/>
          <w:w w:val="100"/>
        </w:rPr>
        <w:t>）</w:t>
      </w:r>
      <w:r>
        <w:rPr>
          <w:rFonts w:ascii="宋体" w:hAnsi="宋体" w:cs="宋体" w:eastAsia="宋体" w:hint="default"/>
          <w:w w:val="100"/>
        </w:rPr>
        <w:t>元</w:t>
      </w:r>
    </w:p>
    <w:tbl>
      <w:tblPr>
        <w:tblW w:w="0" w:type="auto"/>
        <w:jc w:val="left"/>
        <w:tblInd w:w="154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58"/>
        <w:gridCol w:w="1483"/>
        <w:gridCol w:w="1454"/>
        <w:gridCol w:w="1459"/>
        <w:gridCol w:w="1411"/>
      </w:tblGrid>
      <w:tr>
        <w:trPr>
          <w:trHeight w:val="139" w:hRule="exact"/>
        </w:trPr>
        <w:tc>
          <w:tcPr>
            <w:tcW w:w="285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293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6" w:lineRule="exact"/>
              <w:ind w:left="9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金额</w:t>
            </w:r>
          </w:p>
        </w:tc>
        <w:tc>
          <w:tcPr>
            <w:tcW w:w="287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6" w:lineRule="exact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金额</w:t>
            </w:r>
          </w:p>
        </w:tc>
      </w:tr>
      <w:tr>
        <w:trPr>
          <w:trHeight w:val="141" w:hRule="exact"/>
        </w:trPr>
        <w:tc>
          <w:tcPr>
            <w:tcW w:w="2858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6" w:lineRule="exact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项目</w:t>
            </w:r>
          </w:p>
        </w:tc>
        <w:tc>
          <w:tcPr>
            <w:tcW w:w="2938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2870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</w:tr>
      <w:tr>
        <w:trPr>
          <w:trHeight w:val="127" w:hRule="exact"/>
        </w:trPr>
        <w:tc>
          <w:tcPr>
            <w:tcW w:w="2858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4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9" w:lineRule="exact"/>
              <w:ind w:left="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并</w:t>
            </w:r>
          </w:p>
        </w:tc>
        <w:tc>
          <w:tcPr>
            <w:tcW w:w="145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9" w:lineRule="exact"/>
              <w:ind w:left="40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母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公司</w:t>
            </w:r>
          </w:p>
        </w:tc>
        <w:tc>
          <w:tcPr>
            <w:tcW w:w="145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9" w:lineRule="exact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并</w:t>
            </w:r>
          </w:p>
        </w:tc>
        <w:tc>
          <w:tcPr>
            <w:tcW w:w="141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9" w:lineRule="exact"/>
              <w:ind w:left="37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母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公司</w:t>
            </w:r>
          </w:p>
        </w:tc>
      </w:tr>
      <w:tr>
        <w:trPr>
          <w:trHeight w:val="161" w:hRule="exact"/>
        </w:trPr>
        <w:tc>
          <w:tcPr>
            <w:tcW w:w="285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48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45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45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41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</w:tr>
      <w:tr>
        <w:trPr>
          <w:trHeight w:val="268" w:hRule="exact"/>
        </w:trPr>
        <w:tc>
          <w:tcPr>
            <w:tcW w:w="2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29" w:lineRule="exact"/>
              <w:ind w:right="119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一</w:t>
            </w: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、经</w:t>
            </w: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营</w:t>
            </w: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活动产</w:t>
            </w: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生</w:t>
            </w: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现金流量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29" w:lineRule="exact"/>
              <w:ind w:left="-12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：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</w:tr>
      <w:tr>
        <w:trPr>
          <w:trHeight w:val="564" w:hRule="exact"/>
        </w:trPr>
        <w:tc>
          <w:tcPr>
            <w:tcW w:w="2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3" w:lineRule="exact"/>
              <w:ind w:left="43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售商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提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供劳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到</w:t>
            </w:r>
          </w:p>
          <w:p>
            <w:pPr>
              <w:pStyle w:val="TableParagraph"/>
              <w:spacing w:line="274" w:lineRule="exact"/>
              <w:ind w:left="1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现金</w:t>
            </w:r>
          </w:p>
        </w:tc>
        <w:tc>
          <w:tcPr>
            <w:tcW w:w="1483" w:type="dxa"/>
            <w:tcBorders>
              <w:top w:val="single" w:sz="10" w:space="0" w:color="DCDCDC"/>
              <w:left w:val="single" w:sz="8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14,527,077.23</w:t>
            </w:r>
          </w:p>
        </w:tc>
        <w:tc>
          <w:tcPr>
            <w:tcW w:w="1454" w:type="dxa"/>
            <w:tcBorders>
              <w:top w:val="single" w:sz="10" w:space="0" w:color="DCDCDC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12,057,078.75</w:t>
            </w:r>
          </w:p>
        </w:tc>
        <w:tc>
          <w:tcPr>
            <w:tcW w:w="1459" w:type="dxa"/>
            <w:tcBorders>
              <w:top w:val="single" w:sz="10" w:space="0" w:color="DCDCDC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37,261,617.94</w:t>
            </w:r>
          </w:p>
        </w:tc>
        <w:tc>
          <w:tcPr>
            <w:tcW w:w="1411" w:type="dxa"/>
            <w:tcBorders>
              <w:top w:val="single" w:sz="10" w:space="0" w:color="DCDCDC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21,353,631.77</w:t>
            </w:r>
          </w:p>
        </w:tc>
      </w:tr>
      <w:tr>
        <w:trPr>
          <w:trHeight w:val="552" w:hRule="exact"/>
        </w:trPr>
        <w:tc>
          <w:tcPr>
            <w:tcW w:w="2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3" w:lineRule="exact"/>
              <w:ind w:left="43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客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户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存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款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存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放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款项</w:t>
            </w:r>
          </w:p>
          <w:p>
            <w:pPr>
              <w:pStyle w:val="TableParagraph"/>
              <w:spacing w:line="272" w:lineRule="exact"/>
              <w:ind w:left="1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净增加额</w:t>
            </w:r>
          </w:p>
        </w:tc>
        <w:tc>
          <w:tcPr>
            <w:tcW w:w="1483" w:type="dxa"/>
            <w:tcBorders>
              <w:top w:val="single" w:sz="4" w:space="0" w:color="000000"/>
              <w:left w:val="single" w:sz="8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83" w:hRule="exact"/>
        </w:trPr>
        <w:tc>
          <w:tcPr>
            <w:tcW w:w="2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6" w:lineRule="exact"/>
              <w:ind w:right="98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向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中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央银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行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借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款净增加额</w:t>
            </w:r>
          </w:p>
        </w:tc>
        <w:tc>
          <w:tcPr>
            <w:tcW w:w="1483" w:type="dxa"/>
            <w:tcBorders>
              <w:top w:val="single" w:sz="4" w:space="0" w:color="000000"/>
              <w:left w:val="single" w:sz="8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557" w:hRule="exact"/>
        </w:trPr>
        <w:tc>
          <w:tcPr>
            <w:tcW w:w="2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5" w:lineRule="exact"/>
              <w:ind w:left="43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他金融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机构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拆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</w:p>
          <w:p>
            <w:pPr>
              <w:pStyle w:val="TableParagraph"/>
              <w:spacing w:line="274" w:lineRule="exact"/>
              <w:ind w:left="1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净增加额</w:t>
            </w:r>
          </w:p>
        </w:tc>
        <w:tc>
          <w:tcPr>
            <w:tcW w:w="1483" w:type="dxa"/>
            <w:tcBorders>
              <w:top w:val="single" w:sz="4" w:space="0" w:color="000000"/>
              <w:left w:val="single" w:sz="8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552" w:hRule="exact"/>
        </w:trPr>
        <w:tc>
          <w:tcPr>
            <w:tcW w:w="2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3" w:lineRule="exact"/>
              <w:ind w:left="43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险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费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取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得</w:t>
            </w:r>
          </w:p>
          <w:p>
            <w:pPr>
              <w:pStyle w:val="TableParagraph"/>
              <w:spacing w:line="272" w:lineRule="exact"/>
              <w:ind w:left="1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现金</w:t>
            </w:r>
          </w:p>
        </w:tc>
        <w:tc>
          <w:tcPr>
            <w:tcW w:w="1483" w:type="dxa"/>
            <w:tcBorders>
              <w:top w:val="single" w:sz="4" w:space="0" w:color="000000"/>
              <w:left w:val="single" w:sz="8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83" w:hRule="exact"/>
        </w:trPr>
        <w:tc>
          <w:tcPr>
            <w:tcW w:w="2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6" w:lineRule="exact"/>
              <w:ind w:right="98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收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到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再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保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险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业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务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现金净额</w:t>
            </w:r>
          </w:p>
        </w:tc>
        <w:tc>
          <w:tcPr>
            <w:tcW w:w="1483" w:type="dxa"/>
            <w:tcBorders>
              <w:top w:val="single" w:sz="4" w:space="0" w:color="000000"/>
              <w:left w:val="single" w:sz="8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557" w:hRule="exact"/>
        </w:trPr>
        <w:tc>
          <w:tcPr>
            <w:tcW w:w="2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5" w:lineRule="exact"/>
              <w:ind w:left="43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户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款净增加</w:t>
            </w:r>
          </w:p>
          <w:p>
            <w:pPr>
              <w:pStyle w:val="TableParagraph"/>
              <w:spacing w:line="274" w:lineRule="exact"/>
              <w:ind w:left="1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额</w:t>
            </w:r>
          </w:p>
        </w:tc>
        <w:tc>
          <w:tcPr>
            <w:tcW w:w="1483" w:type="dxa"/>
            <w:tcBorders>
              <w:top w:val="single" w:sz="4" w:space="0" w:color="000000"/>
              <w:left w:val="single" w:sz="8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552" w:hRule="exact"/>
        </w:trPr>
        <w:tc>
          <w:tcPr>
            <w:tcW w:w="2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3" w:lineRule="exact"/>
              <w:ind w:left="43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交易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性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金融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产净增</w:t>
            </w:r>
          </w:p>
          <w:p>
            <w:pPr>
              <w:pStyle w:val="TableParagraph"/>
              <w:spacing w:line="272" w:lineRule="exact"/>
              <w:ind w:left="1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加额</w:t>
            </w:r>
          </w:p>
        </w:tc>
        <w:tc>
          <w:tcPr>
            <w:tcW w:w="1483" w:type="dxa"/>
            <w:tcBorders>
              <w:top w:val="single" w:sz="4" w:space="0" w:color="000000"/>
              <w:left w:val="single" w:sz="8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557" w:hRule="exact"/>
        </w:trPr>
        <w:tc>
          <w:tcPr>
            <w:tcW w:w="2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5" w:lineRule="exact"/>
              <w:ind w:left="43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取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利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息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手续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费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佣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</w:p>
          <w:p>
            <w:pPr>
              <w:pStyle w:val="TableParagraph"/>
              <w:spacing w:line="274" w:lineRule="exact"/>
              <w:ind w:left="1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现金</w:t>
            </w:r>
          </w:p>
        </w:tc>
        <w:tc>
          <w:tcPr>
            <w:tcW w:w="1483" w:type="dxa"/>
            <w:tcBorders>
              <w:top w:val="single" w:sz="4" w:space="0" w:color="000000"/>
              <w:left w:val="single" w:sz="8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83" w:hRule="exact"/>
        </w:trPr>
        <w:tc>
          <w:tcPr>
            <w:tcW w:w="2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6" w:lineRule="exact"/>
              <w:ind w:left="43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拆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金净增加额</w:t>
            </w:r>
          </w:p>
        </w:tc>
        <w:tc>
          <w:tcPr>
            <w:tcW w:w="1483" w:type="dxa"/>
            <w:tcBorders>
              <w:top w:val="single" w:sz="4" w:space="0" w:color="000000"/>
              <w:left w:val="single" w:sz="8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78" w:hRule="exact"/>
        </w:trPr>
        <w:tc>
          <w:tcPr>
            <w:tcW w:w="2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6" w:lineRule="exact"/>
              <w:ind w:left="43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回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购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务资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金净增加额</w:t>
            </w:r>
          </w:p>
        </w:tc>
        <w:tc>
          <w:tcPr>
            <w:tcW w:w="1483" w:type="dxa"/>
            <w:tcBorders>
              <w:top w:val="single" w:sz="4" w:space="0" w:color="000000"/>
              <w:left w:val="single" w:sz="8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83" w:hRule="exact"/>
        </w:trPr>
        <w:tc>
          <w:tcPr>
            <w:tcW w:w="2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6" w:lineRule="exact"/>
              <w:ind w:left="43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费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还</w:t>
            </w:r>
          </w:p>
        </w:tc>
        <w:tc>
          <w:tcPr>
            <w:tcW w:w="1483" w:type="dxa"/>
            <w:tcBorders>
              <w:top w:val="single" w:sz="4" w:space="0" w:color="000000"/>
              <w:left w:val="single" w:sz="8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472,120.86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472,120.86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2,757,989.14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2,675,279.12</w:t>
            </w:r>
          </w:p>
        </w:tc>
      </w:tr>
      <w:tr>
        <w:trPr>
          <w:trHeight w:val="557" w:hRule="exact"/>
        </w:trPr>
        <w:tc>
          <w:tcPr>
            <w:tcW w:w="2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5" w:lineRule="exact"/>
              <w:ind w:left="43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他与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活动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有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关</w:t>
            </w:r>
          </w:p>
          <w:p>
            <w:pPr>
              <w:pStyle w:val="TableParagraph"/>
              <w:spacing w:line="274" w:lineRule="exact"/>
              <w:ind w:left="1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现金</w:t>
            </w:r>
          </w:p>
        </w:tc>
        <w:tc>
          <w:tcPr>
            <w:tcW w:w="1483" w:type="dxa"/>
            <w:tcBorders>
              <w:top w:val="single" w:sz="4" w:space="0" w:color="000000"/>
              <w:left w:val="single" w:sz="8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50,867,586.16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55,910,295.52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14,598,970.48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16,684,803.90</w:t>
            </w:r>
          </w:p>
        </w:tc>
      </w:tr>
      <w:tr>
        <w:trPr>
          <w:trHeight w:val="283" w:hRule="exact"/>
        </w:trPr>
        <w:tc>
          <w:tcPr>
            <w:tcW w:w="2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6" w:lineRule="exact"/>
              <w:ind w:right="98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经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营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活动现金流入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小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计</w:t>
            </w:r>
          </w:p>
        </w:tc>
        <w:tc>
          <w:tcPr>
            <w:tcW w:w="1483" w:type="dxa"/>
            <w:tcBorders>
              <w:top w:val="single" w:sz="4" w:space="0" w:color="000000"/>
              <w:left w:val="single" w:sz="8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65,866,784.25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68,439,495.13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54,618,577.56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40,713,714.79</w:t>
            </w:r>
          </w:p>
        </w:tc>
      </w:tr>
      <w:tr>
        <w:trPr>
          <w:trHeight w:val="552" w:hRule="exact"/>
        </w:trPr>
        <w:tc>
          <w:tcPr>
            <w:tcW w:w="2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3" w:lineRule="exact"/>
              <w:ind w:left="43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购买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商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接受劳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支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付</w:t>
            </w:r>
          </w:p>
          <w:p>
            <w:pPr>
              <w:pStyle w:val="TableParagraph"/>
              <w:spacing w:line="272" w:lineRule="exact"/>
              <w:ind w:left="1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现金</w:t>
            </w:r>
          </w:p>
        </w:tc>
        <w:tc>
          <w:tcPr>
            <w:tcW w:w="1483" w:type="dxa"/>
            <w:tcBorders>
              <w:top w:val="single" w:sz="4" w:space="0" w:color="000000"/>
              <w:left w:val="single" w:sz="8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15,228,873.24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14,320,689.53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25,542,827.90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12,731,762.47</w:t>
            </w:r>
          </w:p>
        </w:tc>
      </w:tr>
      <w:tr>
        <w:trPr>
          <w:trHeight w:val="283" w:hRule="exact"/>
        </w:trPr>
        <w:tc>
          <w:tcPr>
            <w:tcW w:w="2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6" w:lineRule="exact"/>
              <w:ind w:right="98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客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户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贷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款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及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垫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款净增加额</w:t>
            </w:r>
          </w:p>
        </w:tc>
        <w:tc>
          <w:tcPr>
            <w:tcW w:w="1483" w:type="dxa"/>
            <w:tcBorders>
              <w:top w:val="single" w:sz="4" w:space="0" w:color="000000"/>
              <w:left w:val="single" w:sz="8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557" w:hRule="exact"/>
        </w:trPr>
        <w:tc>
          <w:tcPr>
            <w:tcW w:w="2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5" w:lineRule="exact"/>
              <w:ind w:left="43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存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放中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央银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款项</w:t>
            </w:r>
          </w:p>
          <w:p>
            <w:pPr>
              <w:pStyle w:val="TableParagraph"/>
              <w:spacing w:line="274" w:lineRule="exact"/>
              <w:ind w:left="1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净增加额</w:t>
            </w:r>
          </w:p>
        </w:tc>
        <w:tc>
          <w:tcPr>
            <w:tcW w:w="1483" w:type="dxa"/>
            <w:tcBorders>
              <w:top w:val="single" w:sz="4" w:space="0" w:color="000000"/>
              <w:left w:val="single" w:sz="8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552" w:hRule="exact"/>
        </w:trPr>
        <w:tc>
          <w:tcPr>
            <w:tcW w:w="2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3" w:lineRule="exact"/>
              <w:ind w:left="43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支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付原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险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付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款项</w:t>
            </w:r>
          </w:p>
          <w:p>
            <w:pPr>
              <w:pStyle w:val="TableParagraph"/>
              <w:spacing w:line="272" w:lineRule="exact"/>
              <w:ind w:left="1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现金</w:t>
            </w:r>
          </w:p>
        </w:tc>
        <w:tc>
          <w:tcPr>
            <w:tcW w:w="1483" w:type="dxa"/>
            <w:tcBorders>
              <w:top w:val="single" w:sz="4" w:space="0" w:color="000000"/>
              <w:left w:val="single" w:sz="8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557" w:hRule="exact"/>
        </w:trPr>
        <w:tc>
          <w:tcPr>
            <w:tcW w:w="2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5" w:lineRule="exact"/>
              <w:ind w:left="43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支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付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利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息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手续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费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佣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</w:p>
          <w:p>
            <w:pPr>
              <w:pStyle w:val="TableParagraph"/>
              <w:spacing w:line="274" w:lineRule="exact"/>
              <w:ind w:left="1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现金</w:t>
            </w:r>
          </w:p>
        </w:tc>
        <w:tc>
          <w:tcPr>
            <w:tcW w:w="1483" w:type="dxa"/>
            <w:tcBorders>
              <w:top w:val="single" w:sz="4" w:space="0" w:color="000000"/>
              <w:left w:val="single" w:sz="8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78" w:hRule="exact"/>
        </w:trPr>
        <w:tc>
          <w:tcPr>
            <w:tcW w:w="2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6" w:lineRule="exact"/>
              <w:ind w:left="43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支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付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红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利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现金</w:t>
            </w:r>
          </w:p>
        </w:tc>
        <w:tc>
          <w:tcPr>
            <w:tcW w:w="1483" w:type="dxa"/>
            <w:tcBorders>
              <w:top w:val="single" w:sz="4" w:space="0" w:color="000000"/>
              <w:left w:val="single" w:sz="8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557" w:hRule="exact"/>
        </w:trPr>
        <w:tc>
          <w:tcPr>
            <w:tcW w:w="2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5" w:lineRule="exact"/>
              <w:ind w:left="43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支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付给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职工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及为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职工支</w:t>
            </w:r>
          </w:p>
          <w:p>
            <w:pPr>
              <w:pStyle w:val="TableParagraph"/>
              <w:spacing w:line="274" w:lineRule="exact"/>
              <w:ind w:left="1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付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现金</w:t>
            </w:r>
          </w:p>
        </w:tc>
        <w:tc>
          <w:tcPr>
            <w:tcW w:w="1483" w:type="dxa"/>
            <w:tcBorders>
              <w:top w:val="single" w:sz="4" w:space="0" w:color="000000"/>
              <w:left w:val="single" w:sz="8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21,807,468.68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20,070,928.76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21,965,804.12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18,645,895.31</w:t>
            </w:r>
          </w:p>
        </w:tc>
      </w:tr>
      <w:tr>
        <w:trPr>
          <w:trHeight w:val="283" w:hRule="exact"/>
        </w:trPr>
        <w:tc>
          <w:tcPr>
            <w:tcW w:w="2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6" w:lineRule="exact"/>
              <w:ind w:left="43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支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付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各项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费</w:t>
            </w:r>
          </w:p>
        </w:tc>
        <w:tc>
          <w:tcPr>
            <w:tcW w:w="1483" w:type="dxa"/>
            <w:tcBorders>
              <w:top w:val="single" w:sz="4" w:space="0" w:color="000000"/>
              <w:left w:val="single" w:sz="8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1,106,763.93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2"/>
                <w:sz w:val="21"/>
              </w:rPr>
              <w:t>986,111.17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640,697.68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451,007.57</w:t>
            </w:r>
          </w:p>
        </w:tc>
      </w:tr>
      <w:tr>
        <w:trPr>
          <w:trHeight w:val="552" w:hRule="exact"/>
        </w:trPr>
        <w:tc>
          <w:tcPr>
            <w:tcW w:w="2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5" w:lineRule="exact"/>
              <w:ind w:left="43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支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付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他与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活动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有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关</w:t>
            </w:r>
          </w:p>
          <w:p>
            <w:pPr>
              <w:pStyle w:val="TableParagraph"/>
              <w:spacing w:line="274" w:lineRule="exact"/>
              <w:ind w:left="1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现金</w:t>
            </w:r>
          </w:p>
        </w:tc>
        <w:tc>
          <w:tcPr>
            <w:tcW w:w="1483" w:type="dxa"/>
            <w:tcBorders>
              <w:top w:val="single" w:sz="4" w:space="0" w:color="000000"/>
              <w:left w:val="single" w:sz="8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12,278,384.44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11,268,622.73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20,539,892.18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9,185,911.24</w:t>
            </w:r>
          </w:p>
        </w:tc>
      </w:tr>
      <w:tr>
        <w:trPr>
          <w:trHeight w:val="283" w:hRule="exact"/>
        </w:trPr>
        <w:tc>
          <w:tcPr>
            <w:tcW w:w="2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6" w:lineRule="exact"/>
              <w:ind w:right="98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经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营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活动现金流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出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小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计</w:t>
            </w:r>
          </w:p>
        </w:tc>
        <w:tc>
          <w:tcPr>
            <w:tcW w:w="1483" w:type="dxa"/>
            <w:tcBorders>
              <w:top w:val="single" w:sz="4" w:space="0" w:color="000000"/>
              <w:left w:val="single" w:sz="8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50,421,490.29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46,646,352.19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68,689,221.88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41,014,576.59</w:t>
            </w:r>
          </w:p>
        </w:tc>
      </w:tr>
      <w:tr>
        <w:trPr>
          <w:trHeight w:val="564" w:hRule="exact"/>
        </w:trPr>
        <w:tc>
          <w:tcPr>
            <w:tcW w:w="2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5" w:lineRule="exact"/>
              <w:ind w:left="856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活动产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现金</w:t>
            </w:r>
          </w:p>
          <w:p>
            <w:pPr>
              <w:pStyle w:val="TableParagraph"/>
              <w:spacing w:line="274" w:lineRule="exact"/>
              <w:ind w:left="1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流量净额</w:t>
            </w:r>
          </w:p>
        </w:tc>
        <w:tc>
          <w:tcPr>
            <w:tcW w:w="1483" w:type="dxa"/>
            <w:tcBorders>
              <w:top w:val="single" w:sz="4" w:space="0" w:color="000000"/>
              <w:left w:val="single" w:sz="8" w:space="0" w:color="DCDCDC"/>
              <w:bottom w:val="single" w:sz="9" w:space="0" w:color="DCDCDC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15,445,293.96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9" w:space="0" w:color="DCDCDC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21,793,142.94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9" w:space="0" w:color="DCDCDC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-14,070,644.32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9" w:space="0" w:color="DCDCDC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right="26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-300,861.80</w:t>
            </w:r>
            <w:r>
              <w:rPr>
                <w:rFonts w:ascii="Times New Roman"/>
                <w:sz w:val="21"/>
              </w:rPr>
            </w:r>
          </w:p>
        </w:tc>
      </w:tr>
      <w:tr>
        <w:trPr>
          <w:trHeight w:val="266" w:hRule="exact"/>
        </w:trPr>
        <w:tc>
          <w:tcPr>
            <w:tcW w:w="2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29" w:lineRule="exact"/>
              <w:ind w:right="119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二</w:t>
            </w: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投</w:t>
            </w: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活动产</w:t>
            </w: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生</w:t>
            </w: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现金流量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29" w:lineRule="exact"/>
              <w:ind w:left="-12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：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</w:tr>
      <w:tr>
        <w:trPr>
          <w:trHeight w:val="293" w:hRule="exact"/>
        </w:trPr>
        <w:tc>
          <w:tcPr>
            <w:tcW w:w="2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6" w:lineRule="exact"/>
              <w:ind w:left="43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收回投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现金</w:t>
            </w:r>
          </w:p>
        </w:tc>
        <w:tc>
          <w:tcPr>
            <w:tcW w:w="1483" w:type="dxa"/>
            <w:tcBorders>
              <w:top w:val="single" w:sz="8" w:space="0" w:color="DCDCDC"/>
              <w:left w:val="single" w:sz="8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7,191,885.53</w:t>
            </w:r>
          </w:p>
        </w:tc>
        <w:tc>
          <w:tcPr>
            <w:tcW w:w="1454" w:type="dxa"/>
            <w:tcBorders>
              <w:top w:val="single" w:sz="8" w:space="0" w:color="DCDCDC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6,493,968.00</w:t>
            </w:r>
          </w:p>
        </w:tc>
        <w:tc>
          <w:tcPr>
            <w:tcW w:w="1459" w:type="dxa"/>
            <w:tcBorders>
              <w:top w:val="single" w:sz="8" w:space="0" w:color="DCDCDC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4,116,072.23</w:t>
            </w:r>
          </w:p>
        </w:tc>
        <w:tc>
          <w:tcPr>
            <w:tcW w:w="1411" w:type="dxa"/>
            <w:tcBorders>
              <w:top w:val="single" w:sz="8" w:space="0" w:color="DCDCDC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line="240" w:lineRule="auto" w:before="11"/>
        <w:rPr>
          <w:rFonts w:ascii="宋体" w:hAnsi="宋体" w:cs="宋体" w:eastAsia="宋体" w:hint="default"/>
          <w:sz w:val="25"/>
          <w:szCs w:val="25"/>
        </w:rPr>
      </w:pPr>
    </w:p>
    <w:p>
      <w:pPr>
        <w:spacing w:before="69"/>
        <w:ind w:left="1044" w:right="0" w:firstLine="0"/>
        <w:jc w:val="center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55</w:t>
      </w:r>
    </w:p>
    <w:p>
      <w:pPr>
        <w:spacing w:after="0"/>
        <w:jc w:val="center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header="0" w:footer="246" w:top="1360" w:bottom="440" w:left="260" w:right="1300"/>
        </w:sectPr>
      </w:pPr>
    </w:p>
    <w:tbl>
      <w:tblPr>
        <w:tblW w:w="0" w:type="auto"/>
        <w:jc w:val="left"/>
        <w:tblInd w:w="154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58"/>
        <w:gridCol w:w="1483"/>
        <w:gridCol w:w="1454"/>
        <w:gridCol w:w="1459"/>
        <w:gridCol w:w="1411"/>
      </w:tblGrid>
      <w:tr>
        <w:trPr>
          <w:trHeight w:val="283" w:hRule="exact"/>
        </w:trPr>
        <w:tc>
          <w:tcPr>
            <w:tcW w:w="2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26" w:lineRule="exact"/>
              <w:ind w:right="98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取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得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投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收益收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到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现金</w:t>
            </w:r>
          </w:p>
        </w:tc>
        <w:tc>
          <w:tcPr>
            <w:tcW w:w="1483" w:type="dxa"/>
            <w:tcBorders>
              <w:top w:val="single" w:sz="4" w:space="0" w:color="000000"/>
              <w:left w:val="single" w:sz="8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7" w:lineRule="exact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4,539,316.46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826" w:hRule="exact"/>
        </w:trPr>
        <w:tc>
          <w:tcPr>
            <w:tcW w:w="2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26" w:lineRule="exact"/>
              <w:ind w:left="12" w:right="0" w:firstLine="422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产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、无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形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产</w:t>
            </w:r>
          </w:p>
          <w:p>
            <w:pPr>
              <w:pStyle w:val="TableParagraph"/>
              <w:spacing w:line="268" w:lineRule="exact" w:before="30"/>
              <w:ind w:left="12" w:right="98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和其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他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长期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产收回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现金净</w:t>
            </w:r>
            <w:r>
              <w:rPr>
                <w:rFonts w:ascii="宋体" w:hAnsi="宋体" w:cs="宋体" w:eastAsia="宋体" w:hint="default"/>
                <w:spacing w:val="-87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</w:p>
        </w:tc>
        <w:tc>
          <w:tcPr>
            <w:tcW w:w="1483" w:type="dxa"/>
            <w:tcBorders>
              <w:top w:val="single" w:sz="4" w:space="0" w:color="000000"/>
              <w:left w:val="single" w:sz="8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11,001,608.38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11,027,000.00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560,530.00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557" w:hRule="exact"/>
        </w:trPr>
        <w:tc>
          <w:tcPr>
            <w:tcW w:w="2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26" w:lineRule="exact"/>
              <w:ind w:left="43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置子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公司及其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他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营业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单</w:t>
            </w:r>
          </w:p>
          <w:p>
            <w:pPr>
              <w:pStyle w:val="TableParagraph"/>
              <w:spacing w:line="274" w:lineRule="exact"/>
              <w:ind w:left="1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位收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现金净额</w:t>
            </w:r>
          </w:p>
        </w:tc>
        <w:tc>
          <w:tcPr>
            <w:tcW w:w="1483" w:type="dxa"/>
            <w:tcBorders>
              <w:top w:val="single" w:sz="4" w:space="0" w:color="000000"/>
              <w:left w:val="single" w:sz="8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552" w:hRule="exact"/>
        </w:trPr>
        <w:tc>
          <w:tcPr>
            <w:tcW w:w="2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23" w:lineRule="exact"/>
              <w:ind w:left="43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他与投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活动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有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关</w:t>
            </w:r>
          </w:p>
          <w:p>
            <w:pPr>
              <w:pStyle w:val="TableParagraph"/>
              <w:spacing w:line="272" w:lineRule="exact"/>
              <w:ind w:left="1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现金</w:t>
            </w:r>
          </w:p>
        </w:tc>
        <w:tc>
          <w:tcPr>
            <w:tcW w:w="1483" w:type="dxa"/>
            <w:tcBorders>
              <w:top w:val="single" w:sz="4" w:space="0" w:color="000000"/>
              <w:left w:val="single" w:sz="8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83" w:hRule="exact"/>
        </w:trPr>
        <w:tc>
          <w:tcPr>
            <w:tcW w:w="2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26" w:lineRule="exact"/>
              <w:ind w:right="98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投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活动现金流入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小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计</w:t>
            </w:r>
          </w:p>
        </w:tc>
        <w:tc>
          <w:tcPr>
            <w:tcW w:w="1483" w:type="dxa"/>
            <w:tcBorders>
              <w:top w:val="single" w:sz="4" w:space="0" w:color="000000"/>
              <w:left w:val="single" w:sz="8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7" w:lineRule="exact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18,193,493.91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7" w:lineRule="exact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17,520,968.00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7" w:lineRule="exact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9,215,918.69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557" w:hRule="exact"/>
        </w:trPr>
        <w:tc>
          <w:tcPr>
            <w:tcW w:w="2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26" w:lineRule="exact"/>
              <w:ind w:left="43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购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产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、无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形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产</w:t>
            </w:r>
          </w:p>
          <w:p>
            <w:pPr>
              <w:pStyle w:val="TableParagraph"/>
              <w:spacing w:line="274" w:lineRule="exact"/>
              <w:ind w:left="1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和其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他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长期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产支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付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现金</w:t>
            </w:r>
          </w:p>
        </w:tc>
        <w:tc>
          <w:tcPr>
            <w:tcW w:w="1483" w:type="dxa"/>
            <w:tcBorders>
              <w:top w:val="single" w:sz="4" w:space="0" w:color="000000"/>
              <w:left w:val="single" w:sz="8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5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2,293,426.00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5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1,789,050.00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5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1,917,756.58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5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945,029.48</w:t>
            </w:r>
          </w:p>
        </w:tc>
      </w:tr>
      <w:tr>
        <w:trPr>
          <w:trHeight w:val="278" w:hRule="exact"/>
        </w:trPr>
        <w:tc>
          <w:tcPr>
            <w:tcW w:w="2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26" w:lineRule="exact"/>
              <w:ind w:left="43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支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付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现金</w:t>
            </w:r>
          </w:p>
        </w:tc>
        <w:tc>
          <w:tcPr>
            <w:tcW w:w="1483" w:type="dxa"/>
            <w:tcBorders>
              <w:top w:val="single" w:sz="4" w:space="0" w:color="000000"/>
              <w:left w:val="single" w:sz="8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7" w:lineRule="exact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346,811.33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83" w:hRule="exact"/>
        </w:trPr>
        <w:tc>
          <w:tcPr>
            <w:tcW w:w="2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26" w:lineRule="exact"/>
              <w:ind w:left="43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质押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贷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款净增加额</w:t>
            </w:r>
          </w:p>
        </w:tc>
        <w:tc>
          <w:tcPr>
            <w:tcW w:w="1483" w:type="dxa"/>
            <w:tcBorders>
              <w:top w:val="single" w:sz="4" w:space="0" w:color="000000"/>
              <w:left w:val="single" w:sz="8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557" w:hRule="exact"/>
        </w:trPr>
        <w:tc>
          <w:tcPr>
            <w:tcW w:w="2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26" w:lineRule="exact"/>
              <w:ind w:left="43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取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得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子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公司及其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他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营业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单</w:t>
            </w:r>
          </w:p>
          <w:p>
            <w:pPr>
              <w:pStyle w:val="TableParagraph"/>
              <w:spacing w:line="274" w:lineRule="exact"/>
              <w:ind w:left="1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位支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付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现金净额</w:t>
            </w:r>
          </w:p>
        </w:tc>
        <w:tc>
          <w:tcPr>
            <w:tcW w:w="1483" w:type="dxa"/>
            <w:tcBorders>
              <w:top w:val="single" w:sz="4" w:space="0" w:color="000000"/>
              <w:left w:val="single" w:sz="8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552" w:hRule="exact"/>
        </w:trPr>
        <w:tc>
          <w:tcPr>
            <w:tcW w:w="2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26" w:lineRule="exact"/>
              <w:ind w:left="43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支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付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他与投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活动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有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关</w:t>
            </w:r>
          </w:p>
          <w:p>
            <w:pPr>
              <w:pStyle w:val="TableParagraph"/>
              <w:spacing w:line="274" w:lineRule="exact"/>
              <w:ind w:left="1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现金</w:t>
            </w:r>
          </w:p>
        </w:tc>
        <w:tc>
          <w:tcPr>
            <w:tcW w:w="1483" w:type="dxa"/>
            <w:tcBorders>
              <w:top w:val="single" w:sz="4" w:space="0" w:color="000000"/>
              <w:left w:val="single" w:sz="8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5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12,506,532.82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83" w:hRule="exact"/>
        </w:trPr>
        <w:tc>
          <w:tcPr>
            <w:tcW w:w="2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26" w:lineRule="exact"/>
              <w:ind w:right="98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投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活动现金流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出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小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计</w:t>
            </w:r>
          </w:p>
        </w:tc>
        <w:tc>
          <w:tcPr>
            <w:tcW w:w="1483" w:type="dxa"/>
            <w:tcBorders>
              <w:top w:val="single" w:sz="4" w:space="0" w:color="000000"/>
              <w:left w:val="single" w:sz="8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7" w:lineRule="exact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2,640,237.33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7" w:lineRule="exact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1,789,050.00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7" w:lineRule="exact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14,424,289.40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7" w:lineRule="exact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945,029.48</w:t>
            </w:r>
          </w:p>
        </w:tc>
      </w:tr>
      <w:tr>
        <w:trPr>
          <w:trHeight w:val="557" w:hRule="exact"/>
        </w:trPr>
        <w:tc>
          <w:tcPr>
            <w:tcW w:w="2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26" w:lineRule="exact"/>
              <w:ind w:left="856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活动产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现金</w:t>
            </w:r>
          </w:p>
          <w:p>
            <w:pPr>
              <w:pStyle w:val="TableParagraph"/>
              <w:spacing w:line="274" w:lineRule="exact"/>
              <w:ind w:left="1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流量净额</w:t>
            </w:r>
          </w:p>
        </w:tc>
        <w:tc>
          <w:tcPr>
            <w:tcW w:w="1483" w:type="dxa"/>
            <w:tcBorders>
              <w:top w:val="single" w:sz="4" w:space="0" w:color="000000"/>
              <w:left w:val="single" w:sz="8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5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15,553,256.58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5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15,731,918.00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5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-5,208,370.71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5"/>
              <w:ind w:right="26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-945,029.48</w:t>
            </w:r>
            <w:r>
              <w:rPr>
                <w:rFonts w:ascii="Times New Roman"/>
                <w:sz w:val="21"/>
              </w:rPr>
            </w:r>
          </w:p>
        </w:tc>
      </w:tr>
      <w:tr>
        <w:trPr>
          <w:trHeight w:val="157" w:hRule="exact"/>
        </w:trPr>
        <w:tc>
          <w:tcPr>
            <w:tcW w:w="285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25" w:lineRule="exact"/>
              <w:ind w:left="2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三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筹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活动产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现金流</w:t>
            </w:r>
          </w:p>
          <w:p>
            <w:pPr>
              <w:pStyle w:val="TableParagraph"/>
              <w:spacing w:line="274" w:lineRule="exact"/>
              <w:ind w:left="1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：</w:t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</w:tr>
      <w:tr>
        <w:trPr>
          <w:trHeight w:val="240" w:hRule="exact"/>
        </w:trPr>
        <w:tc>
          <w:tcPr>
            <w:tcW w:w="285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48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45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45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41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</w:tr>
      <w:tr>
        <w:trPr>
          <w:trHeight w:val="154" w:hRule="exact"/>
        </w:trPr>
        <w:tc>
          <w:tcPr>
            <w:tcW w:w="285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48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45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459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411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</w:tr>
      <w:tr>
        <w:trPr>
          <w:trHeight w:val="283" w:hRule="exact"/>
        </w:trPr>
        <w:tc>
          <w:tcPr>
            <w:tcW w:w="2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26" w:lineRule="exact"/>
              <w:ind w:left="43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吸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收投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现金</w:t>
            </w:r>
          </w:p>
        </w:tc>
        <w:tc>
          <w:tcPr>
            <w:tcW w:w="1483" w:type="dxa"/>
            <w:tcBorders>
              <w:top w:val="single" w:sz="4" w:space="0" w:color="000000"/>
              <w:left w:val="single" w:sz="8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557" w:hRule="exact"/>
        </w:trPr>
        <w:tc>
          <w:tcPr>
            <w:tcW w:w="2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26" w:lineRule="exact"/>
              <w:ind w:left="43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中：子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公司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吸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收少数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</w:t>
            </w:r>
          </w:p>
          <w:p>
            <w:pPr>
              <w:pStyle w:val="TableParagraph"/>
              <w:spacing w:line="274" w:lineRule="exact"/>
              <w:ind w:left="1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东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现金</w:t>
            </w:r>
          </w:p>
        </w:tc>
        <w:tc>
          <w:tcPr>
            <w:tcW w:w="1483" w:type="dxa"/>
            <w:tcBorders>
              <w:top w:val="single" w:sz="4" w:space="0" w:color="000000"/>
              <w:left w:val="single" w:sz="8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83" w:hRule="exact"/>
        </w:trPr>
        <w:tc>
          <w:tcPr>
            <w:tcW w:w="2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26" w:lineRule="exact"/>
              <w:ind w:left="43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取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得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款收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现金</w:t>
            </w:r>
          </w:p>
        </w:tc>
        <w:tc>
          <w:tcPr>
            <w:tcW w:w="1483" w:type="dxa"/>
            <w:tcBorders>
              <w:top w:val="single" w:sz="4" w:space="0" w:color="000000"/>
              <w:left w:val="single" w:sz="8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7" w:lineRule="exact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3,874,338.97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78" w:hRule="exact"/>
        </w:trPr>
        <w:tc>
          <w:tcPr>
            <w:tcW w:w="2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26" w:lineRule="exact"/>
              <w:ind w:left="43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券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现金</w:t>
            </w:r>
          </w:p>
        </w:tc>
        <w:tc>
          <w:tcPr>
            <w:tcW w:w="1483" w:type="dxa"/>
            <w:tcBorders>
              <w:top w:val="single" w:sz="4" w:space="0" w:color="000000"/>
              <w:left w:val="single" w:sz="8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557" w:hRule="exact"/>
        </w:trPr>
        <w:tc>
          <w:tcPr>
            <w:tcW w:w="2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26" w:lineRule="exact"/>
              <w:ind w:left="43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他与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筹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活动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有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关</w:t>
            </w:r>
          </w:p>
          <w:p>
            <w:pPr>
              <w:pStyle w:val="TableParagraph"/>
              <w:spacing w:line="274" w:lineRule="exact"/>
              <w:ind w:left="1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现金</w:t>
            </w:r>
          </w:p>
        </w:tc>
        <w:tc>
          <w:tcPr>
            <w:tcW w:w="1483" w:type="dxa"/>
            <w:tcBorders>
              <w:top w:val="single" w:sz="4" w:space="0" w:color="000000"/>
              <w:left w:val="single" w:sz="8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83" w:hRule="exact"/>
        </w:trPr>
        <w:tc>
          <w:tcPr>
            <w:tcW w:w="2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26" w:lineRule="exact"/>
              <w:ind w:right="98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筹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活动现金流入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小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计</w:t>
            </w:r>
          </w:p>
        </w:tc>
        <w:tc>
          <w:tcPr>
            <w:tcW w:w="1483" w:type="dxa"/>
            <w:tcBorders>
              <w:top w:val="single" w:sz="4" w:space="0" w:color="000000"/>
              <w:left w:val="single" w:sz="8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7" w:lineRule="exact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0.00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7" w:lineRule="exact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3,874,338.97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83" w:hRule="exact"/>
        </w:trPr>
        <w:tc>
          <w:tcPr>
            <w:tcW w:w="2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26" w:lineRule="exact"/>
              <w:ind w:left="43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偿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还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支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付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现金</w:t>
            </w:r>
          </w:p>
        </w:tc>
        <w:tc>
          <w:tcPr>
            <w:tcW w:w="1483" w:type="dxa"/>
            <w:tcBorders>
              <w:top w:val="single" w:sz="4" w:space="0" w:color="000000"/>
              <w:left w:val="single" w:sz="8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552" w:hRule="exact"/>
        </w:trPr>
        <w:tc>
          <w:tcPr>
            <w:tcW w:w="2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23" w:lineRule="exact"/>
              <w:ind w:left="43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分配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利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利润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或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偿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付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利</w:t>
            </w:r>
          </w:p>
          <w:p>
            <w:pPr>
              <w:pStyle w:val="TableParagraph"/>
              <w:spacing w:line="272" w:lineRule="exact"/>
              <w:ind w:left="1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息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支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付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现金</w:t>
            </w:r>
          </w:p>
        </w:tc>
        <w:tc>
          <w:tcPr>
            <w:tcW w:w="1483" w:type="dxa"/>
            <w:tcBorders>
              <w:top w:val="single" w:sz="4" w:space="0" w:color="000000"/>
              <w:left w:val="single" w:sz="8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5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416,554.72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557" w:hRule="exact"/>
        </w:trPr>
        <w:tc>
          <w:tcPr>
            <w:tcW w:w="2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26" w:lineRule="exact"/>
              <w:ind w:left="43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中：子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公司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支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付给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少数</w:t>
            </w:r>
          </w:p>
          <w:p>
            <w:pPr>
              <w:pStyle w:val="TableParagraph"/>
              <w:spacing w:line="274" w:lineRule="exact"/>
              <w:ind w:left="1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股东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利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利润</w:t>
            </w:r>
          </w:p>
        </w:tc>
        <w:tc>
          <w:tcPr>
            <w:tcW w:w="1483" w:type="dxa"/>
            <w:tcBorders>
              <w:top w:val="single" w:sz="4" w:space="0" w:color="000000"/>
              <w:left w:val="single" w:sz="8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552" w:hRule="exact"/>
        </w:trPr>
        <w:tc>
          <w:tcPr>
            <w:tcW w:w="2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23" w:lineRule="exact"/>
              <w:ind w:left="43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支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付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他与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筹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活动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有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关</w:t>
            </w:r>
          </w:p>
          <w:p>
            <w:pPr>
              <w:pStyle w:val="TableParagraph"/>
              <w:spacing w:line="272" w:lineRule="exact"/>
              <w:ind w:left="1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现金</w:t>
            </w:r>
          </w:p>
        </w:tc>
        <w:tc>
          <w:tcPr>
            <w:tcW w:w="1483" w:type="dxa"/>
            <w:tcBorders>
              <w:top w:val="single" w:sz="4" w:space="0" w:color="000000"/>
              <w:left w:val="single" w:sz="8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83" w:hRule="exact"/>
        </w:trPr>
        <w:tc>
          <w:tcPr>
            <w:tcW w:w="2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26" w:lineRule="exact"/>
              <w:ind w:right="98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筹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活动现金流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出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小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计</w:t>
            </w:r>
          </w:p>
        </w:tc>
        <w:tc>
          <w:tcPr>
            <w:tcW w:w="1483" w:type="dxa"/>
            <w:tcBorders>
              <w:top w:val="single" w:sz="4" w:space="0" w:color="000000"/>
              <w:left w:val="single" w:sz="8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7" w:lineRule="exact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0.00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7" w:lineRule="exact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416,554.72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557" w:hRule="exact"/>
        </w:trPr>
        <w:tc>
          <w:tcPr>
            <w:tcW w:w="2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26" w:lineRule="exact"/>
              <w:ind w:left="856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筹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活动产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现金</w:t>
            </w:r>
          </w:p>
          <w:p>
            <w:pPr>
              <w:pStyle w:val="TableParagraph"/>
              <w:spacing w:line="274" w:lineRule="exact"/>
              <w:ind w:left="1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流量净额</w:t>
            </w:r>
          </w:p>
        </w:tc>
        <w:tc>
          <w:tcPr>
            <w:tcW w:w="1483" w:type="dxa"/>
            <w:tcBorders>
              <w:top w:val="single" w:sz="4" w:space="0" w:color="000000"/>
              <w:left w:val="single" w:sz="8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5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0.00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5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3,457,784.25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552" w:hRule="exact"/>
        </w:trPr>
        <w:tc>
          <w:tcPr>
            <w:tcW w:w="2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23" w:lineRule="exact"/>
              <w:ind w:left="1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四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汇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率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变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对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现金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现金等</w:t>
            </w:r>
          </w:p>
          <w:p>
            <w:pPr>
              <w:pStyle w:val="TableParagraph"/>
              <w:spacing w:line="272" w:lineRule="exact"/>
              <w:ind w:left="1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价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物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影响</w:t>
            </w:r>
          </w:p>
        </w:tc>
        <w:tc>
          <w:tcPr>
            <w:tcW w:w="1483" w:type="dxa"/>
            <w:tcBorders>
              <w:top w:val="single" w:sz="4" w:space="0" w:color="000000"/>
              <w:left w:val="single" w:sz="8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5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0.00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5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383,877.40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557" w:hRule="exact"/>
        </w:trPr>
        <w:tc>
          <w:tcPr>
            <w:tcW w:w="2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26" w:lineRule="exact"/>
              <w:ind w:left="1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现金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现金等价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物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净增加</w:t>
            </w:r>
          </w:p>
          <w:p>
            <w:pPr>
              <w:pStyle w:val="TableParagraph"/>
              <w:spacing w:line="274" w:lineRule="exact"/>
              <w:ind w:left="1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额</w:t>
            </w:r>
          </w:p>
        </w:tc>
        <w:tc>
          <w:tcPr>
            <w:tcW w:w="1483" w:type="dxa"/>
            <w:tcBorders>
              <w:top w:val="single" w:sz="4" w:space="0" w:color="000000"/>
              <w:left w:val="single" w:sz="8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5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30,998,550.54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5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37,525,060.94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5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-15,437,353.38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5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-1,245,891.28</w:t>
            </w:r>
          </w:p>
        </w:tc>
      </w:tr>
      <w:tr>
        <w:trPr>
          <w:trHeight w:val="552" w:hRule="exact"/>
        </w:trPr>
        <w:tc>
          <w:tcPr>
            <w:tcW w:w="2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23" w:lineRule="exact"/>
              <w:ind w:left="43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加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：期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现金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现金等价</w:t>
            </w:r>
          </w:p>
          <w:p>
            <w:pPr>
              <w:pStyle w:val="TableParagraph"/>
              <w:spacing w:line="272" w:lineRule="exact"/>
              <w:ind w:left="1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物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余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</w:p>
        </w:tc>
        <w:tc>
          <w:tcPr>
            <w:tcW w:w="1483" w:type="dxa"/>
            <w:tcBorders>
              <w:top w:val="single" w:sz="4" w:space="0" w:color="000000"/>
              <w:left w:val="single" w:sz="8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5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26,053,188.64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5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6,203,447.47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5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41,490,542.02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5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7,449,338.75</w:t>
            </w:r>
          </w:p>
        </w:tc>
      </w:tr>
      <w:tr>
        <w:trPr>
          <w:trHeight w:val="557" w:hRule="exact"/>
        </w:trPr>
        <w:tc>
          <w:tcPr>
            <w:tcW w:w="2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26" w:lineRule="exact"/>
              <w:ind w:left="1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六、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末现金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现金等价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物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余</w:t>
            </w:r>
          </w:p>
          <w:p>
            <w:pPr>
              <w:pStyle w:val="TableParagraph"/>
              <w:spacing w:line="274" w:lineRule="exact"/>
              <w:ind w:left="1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额</w:t>
            </w:r>
          </w:p>
        </w:tc>
        <w:tc>
          <w:tcPr>
            <w:tcW w:w="1483" w:type="dxa"/>
            <w:tcBorders>
              <w:top w:val="single" w:sz="4" w:space="0" w:color="000000"/>
              <w:left w:val="single" w:sz="8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5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57,051,739.18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5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43,728,508.41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5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26,053,188.64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5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6,203,447.47</w:t>
            </w:r>
          </w:p>
        </w:tc>
      </w:tr>
    </w:tbl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3"/>
        <w:rPr>
          <w:rFonts w:ascii="Times New Roman" w:hAnsi="Times New Roman" w:cs="Times New Roman" w:eastAsia="Times New Roman" w:hint="default"/>
          <w:sz w:val="24"/>
          <w:szCs w:val="24"/>
        </w:rPr>
      </w:pPr>
    </w:p>
    <w:p>
      <w:pPr>
        <w:spacing w:before="69"/>
        <w:ind w:left="1044" w:right="0" w:firstLine="0"/>
        <w:jc w:val="center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56</w:t>
      </w:r>
    </w:p>
    <w:p>
      <w:pPr>
        <w:spacing w:after="0"/>
        <w:jc w:val="center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header="0" w:footer="246" w:top="1440" w:bottom="440" w:left="260" w:right="130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before="69"/>
        <w:ind w:left="6726" w:right="6393" w:firstLine="0"/>
        <w:jc w:val="center"/>
        <w:rPr>
          <w:rFonts w:ascii="Microsoft JhengHei" w:hAnsi="Microsoft JhengHei" w:cs="Microsoft JhengHei" w:eastAsia="Microsoft JhengHei" w:hint="default"/>
          <w:sz w:val="28"/>
          <w:szCs w:val="28"/>
        </w:rPr>
      </w:pP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合并所有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者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权益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变动表</w:t>
      </w:r>
      <w:r>
        <w:rPr>
          <w:rFonts w:ascii="Microsoft JhengHei" w:hAnsi="Microsoft JhengHei" w:cs="Microsoft JhengHei" w:eastAsia="Microsoft JhengHei" w:hint="default"/>
          <w:sz w:val="28"/>
          <w:szCs w:val="28"/>
        </w:rPr>
      </w: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pStyle w:val="BodyText"/>
        <w:tabs>
          <w:tab w:pos="8826" w:val="left" w:leader="none"/>
          <w:tab w:pos="12973" w:val="left" w:leader="none"/>
        </w:tabs>
        <w:spacing w:line="240" w:lineRule="auto"/>
        <w:ind w:left="1180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0"/>
        </w:rPr>
        <w:t>编</w:t>
      </w:r>
      <w:r>
        <w:rPr>
          <w:rFonts w:ascii="宋体" w:hAnsi="宋体" w:cs="宋体" w:eastAsia="宋体" w:hint="default"/>
          <w:w w:val="100"/>
        </w:rPr>
        <w:t>制</w:t>
      </w:r>
      <w:r>
        <w:rPr>
          <w:rFonts w:ascii="宋体" w:hAnsi="宋体" w:cs="宋体" w:eastAsia="宋体" w:hint="default"/>
          <w:w w:val="100"/>
        </w:rPr>
        <w:t>单位</w:t>
      </w:r>
      <w:r>
        <w:rPr>
          <w:rFonts w:ascii="宋体" w:hAnsi="宋体" w:cs="宋体" w:eastAsia="宋体" w:hint="default"/>
          <w:spacing w:val="-24"/>
          <w:w w:val="100"/>
        </w:rPr>
        <w:t>：</w:t>
      </w:r>
      <w:r>
        <w:rPr>
          <w:rFonts w:ascii="宋体" w:hAnsi="宋体" w:cs="宋体" w:eastAsia="宋体" w:hint="default"/>
          <w:w w:val="100"/>
        </w:rPr>
        <w:t>远东</w:t>
      </w:r>
      <w:r>
        <w:rPr>
          <w:rFonts w:ascii="宋体" w:hAnsi="宋体" w:cs="宋体" w:eastAsia="宋体" w:hint="default"/>
          <w:w w:val="100"/>
        </w:rPr>
        <w:t>实</w:t>
      </w:r>
      <w:r>
        <w:rPr>
          <w:rFonts w:ascii="宋体" w:hAnsi="宋体" w:cs="宋体" w:eastAsia="宋体" w:hint="default"/>
          <w:spacing w:val="-5"/>
          <w:w w:val="100"/>
        </w:rPr>
        <w:t>业</w:t>
      </w:r>
      <w:r>
        <w:rPr>
          <w:rFonts w:ascii="宋体" w:hAnsi="宋体" w:cs="宋体" w:eastAsia="宋体" w:hint="default"/>
          <w:w w:val="100"/>
        </w:rPr>
        <w:t>股份</w:t>
      </w:r>
      <w:r>
        <w:rPr>
          <w:rFonts w:ascii="宋体" w:hAnsi="宋体" w:cs="宋体" w:eastAsia="宋体" w:hint="default"/>
          <w:w w:val="100"/>
        </w:rPr>
        <w:t>有</w:t>
      </w:r>
      <w:r>
        <w:rPr>
          <w:rFonts w:ascii="宋体" w:hAnsi="宋体" w:cs="宋体" w:eastAsia="宋体" w:hint="default"/>
          <w:spacing w:val="-5"/>
          <w:w w:val="100"/>
        </w:rPr>
        <w:t>限</w:t>
      </w:r>
      <w:r>
        <w:rPr>
          <w:rFonts w:ascii="宋体" w:hAnsi="宋体" w:cs="宋体" w:eastAsia="宋体" w:hint="default"/>
          <w:w w:val="100"/>
        </w:rPr>
        <w:t>公司</w:t>
      </w:r>
      <w:r>
        <w:rPr>
          <w:rFonts w:ascii="宋体" w:hAnsi="宋体" w:cs="宋体" w:eastAsia="宋体" w:hint="default"/>
        </w:rPr>
        <w:tab/>
      </w:r>
      <w:r>
        <w:rPr>
          <w:rFonts w:ascii="Times New Roman" w:hAnsi="Times New Roman" w:cs="Times New Roman" w:eastAsia="Times New Roman" w:hint="default"/>
          <w:w w:val="100"/>
        </w:rPr>
        <w:t>2008</w:t>
      </w:r>
      <w:r>
        <w:rPr>
          <w:rFonts w:ascii="Times New Roman" w:hAnsi="Times New Roman" w:cs="Times New Roman" w:eastAsia="Times New Roman" w:hint="default"/>
        </w:rPr>
        <w:t> </w:t>
      </w:r>
      <w:r>
        <w:rPr>
          <w:rFonts w:ascii="宋体" w:hAnsi="宋体" w:cs="宋体" w:eastAsia="宋体" w:hint="default"/>
          <w:w w:val="100"/>
        </w:rPr>
        <w:t>年</w:t>
      </w:r>
      <w:r>
        <w:rPr>
          <w:rFonts w:ascii="宋体" w:hAnsi="宋体" w:cs="宋体" w:eastAsia="宋体" w:hint="default"/>
          <w:spacing w:val="-53"/>
        </w:rPr>
        <w:t> </w:t>
      </w:r>
      <w:r>
        <w:rPr>
          <w:rFonts w:ascii="Times New Roman" w:hAnsi="Times New Roman" w:cs="Times New Roman" w:eastAsia="Times New Roman" w:hint="default"/>
          <w:spacing w:val="-5"/>
          <w:w w:val="100"/>
        </w:rPr>
        <w:t>1</w:t>
      </w:r>
      <w:r>
        <w:rPr>
          <w:rFonts w:ascii="Times New Roman" w:hAnsi="Times New Roman" w:cs="Times New Roman" w:eastAsia="Times New Roman" w:hint="default"/>
          <w:w w:val="100"/>
        </w:rPr>
        <w:t>2</w:t>
      </w:r>
      <w:r>
        <w:rPr>
          <w:rFonts w:ascii="Times New Roman" w:hAnsi="Times New Roman" w:cs="Times New Roman" w:eastAsia="Times New Roman" w:hint="default"/>
        </w:rPr>
        <w:t> </w:t>
      </w:r>
      <w:r>
        <w:rPr>
          <w:rFonts w:ascii="宋体" w:hAnsi="宋体" w:cs="宋体" w:eastAsia="宋体" w:hint="default"/>
          <w:w w:val="100"/>
        </w:rPr>
        <w:t>月</w:t>
      </w:r>
      <w:r>
        <w:rPr>
          <w:rFonts w:ascii="宋体" w:hAnsi="宋体" w:cs="宋体" w:eastAsia="宋体" w:hint="default"/>
          <w:spacing w:val="-53"/>
        </w:rPr>
        <w:t> </w:t>
      </w:r>
      <w:r>
        <w:rPr>
          <w:rFonts w:ascii="Times New Roman" w:hAnsi="Times New Roman" w:cs="Times New Roman" w:eastAsia="Times New Roman" w:hint="default"/>
          <w:w w:val="100"/>
        </w:rPr>
        <w:t>31</w:t>
      </w:r>
      <w:r>
        <w:rPr>
          <w:rFonts w:ascii="Times New Roman" w:hAnsi="Times New Roman" w:cs="Times New Roman" w:eastAsia="Times New Roman" w:hint="default"/>
          <w:spacing w:val="-5"/>
        </w:rPr>
        <w:t> </w:t>
      </w:r>
      <w:r>
        <w:rPr>
          <w:rFonts w:ascii="宋体" w:hAnsi="宋体" w:cs="宋体" w:eastAsia="宋体" w:hint="default"/>
          <w:w w:val="100"/>
        </w:rPr>
        <w:t>日</w:t>
      </w:r>
      <w:r>
        <w:rPr>
          <w:rFonts w:ascii="宋体" w:hAnsi="宋体" w:cs="宋体" w:eastAsia="宋体" w:hint="default"/>
        </w:rPr>
        <w:tab/>
      </w:r>
      <w:r>
        <w:rPr>
          <w:rFonts w:ascii="宋体" w:hAnsi="宋体" w:cs="宋体" w:eastAsia="宋体" w:hint="default"/>
          <w:w w:val="100"/>
        </w:rPr>
        <w:t>单位</w:t>
      </w:r>
      <w:r>
        <w:rPr>
          <w:rFonts w:ascii="宋体" w:hAnsi="宋体" w:cs="宋体" w:eastAsia="宋体" w:hint="default"/>
          <w:spacing w:val="-130"/>
          <w:w w:val="100"/>
        </w:rPr>
        <w:t>：</w:t>
      </w:r>
      <w:r>
        <w:rPr>
          <w:rFonts w:ascii="宋体" w:hAnsi="宋体" w:cs="宋体" w:eastAsia="宋体" w:hint="default"/>
          <w:w w:val="100"/>
        </w:rPr>
        <w:t>（</w:t>
      </w:r>
      <w:r>
        <w:rPr>
          <w:rFonts w:ascii="宋体" w:hAnsi="宋体" w:cs="宋体" w:eastAsia="宋体" w:hint="default"/>
          <w:w w:val="100"/>
        </w:rPr>
        <w:t>人</w:t>
      </w:r>
      <w:r>
        <w:rPr>
          <w:rFonts w:ascii="宋体" w:hAnsi="宋体" w:cs="宋体" w:eastAsia="宋体" w:hint="default"/>
          <w:w w:val="100"/>
        </w:rPr>
        <w:t>民</w:t>
      </w:r>
      <w:r>
        <w:rPr>
          <w:rFonts w:ascii="宋体" w:hAnsi="宋体" w:cs="宋体" w:eastAsia="宋体" w:hint="default"/>
          <w:spacing w:val="-5"/>
          <w:w w:val="100"/>
        </w:rPr>
        <w:t>币</w:t>
      </w:r>
      <w:r>
        <w:rPr>
          <w:rFonts w:ascii="宋体" w:hAnsi="宋体" w:cs="宋体" w:eastAsia="宋体" w:hint="default"/>
          <w:spacing w:val="-20"/>
          <w:w w:val="100"/>
        </w:rPr>
        <w:t>）</w:t>
      </w:r>
      <w:r>
        <w:rPr>
          <w:rFonts w:ascii="宋体" w:hAnsi="宋体" w:cs="宋体" w:eastAsia="宋体" w:hint="default"/>
          <w:w w:val="100"/>
        </w:rPr>
        <w:t>元</w:t>
      </w:r>
    </w:p>
    <w:tbl>
      <w:tblPr>
        <w:tblW w:w="0" w:type="auto"/>
        <w:jc w:val="left"/>
        <w:tblInd w:w="117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90"/>
        <w:gridCol w:w="686"/>
        <w:gridCol w:w="691"/>
        <w:gridCol w:w="686"/>
        <w:gridCol w:w="691"/>
        <w:gridCol w:w="686"/>
        <w:gridCol w:w="691"/>
        <w:gridCol w:w="686"/>
        <w:gridCol w:w="691"/>
        <w:gridCol w:w="691"/>
        <w:gridCol w:w="686"/>
        <w:gridCol w:w="691"/>
        <w:gridCol w:w="686"/>
        <w:gridCol w:w="691"/>
        <w:gridCol w:w="686"/>
        <w:gridCol w:w="691"/>
        <w:gridCol w:w="686"/>
        <w:gridCol w:w="691"/>
        <w:gridCol w:w="686"/>
      </w:tblGrid>
      <w:tr>
        <w:trPr>
          <w:trHeight w:val="288" w:hRule="exact"/>
        </w:trPr>
        <w:tc>
          <w:tcPr>
            <w:tcW w:w="229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20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55" w:lineRule="exact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金额</w:t>
            </w:r>
          </w:p>
        </w:tc>
        <w:tc>
          <w:tcPr>
            <w:tcW w:w="619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55" w:lineRule="exact"/>
              <w:ind w:right="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金额</w:t>
            </w:r>
          </w:p>
        </w:tc>
      </w:tr>
      <w:tr>
        <w:trPr>
          <w:trHeight w:val="144" w:hRule="exact"/>
        </w:trPr>
        <w:tc>
          <w:tcPr>
            <w:tcW w:w="229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4819" w:type="dxa"/>
            <w:gridSpan w:val="7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55" w:lineRule="exact"/>
              <w:ind w:left="1247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归属于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母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公司所有者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权益</w:t>
            </w:r>
          </w:p>
        </w:tc>
        <w:tc>
          <w:tcPr>
            <w:tcW w:w="69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4819" w:type="dxa"/>
            <w:gridSpan w:val="7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55" w:lineRule="exact"/>
              <w:ind w:left="124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归属于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母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公司所有者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权益</w:t>
            </w:r>
          </w:p>
        </w:tc>
        <w:tc>
          <w:tcPr>
            <w:tcW w:w="69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</w:tr>
      <w:tr>
        <w:trPr>
          <w:trHeight w:val="142" w:hRule="exact"/>
        </w:trPr>
        <w:tc>
          <w:tcPr>
            <w:tcW w:w="2290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4819" w:type="dxa"/>
            <w:gridSpan w:val="7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91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91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56" w:lineRule="exact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所有者</w:t>
            </w:r>
          </w:p>
          <w:p>
            <w:pPr>
              <w:pStyle w:val="TableParagraph"/>
              <w:spacing w:line="240" w:lineRule="auto" w:before="3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权益合</w:t>
            </w:r>
          </w:p>
          <w:p>
            <w:pPr>
              <w:pStyle w:val="TableParagraph"/>
              <w:spacing w:line="240" w:lineRule="auto" w:before="8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计</w:t>
            </w:r>
          </w:p>
        </w:tc>
        <w:tc>
          <w:tcPr>
            <w:tcW w:w="4819" w:type="dxa"/>
            <w:gridSpan w:val="7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91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86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56" w:lineRule="exact"/>
              <w:ind w:left="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所有者</w:t>
            </w:r>
          </w:p>
          <w:p>
            <w:pPr>
              <w:pStyle w:val="TableParagraph"/>
              <w:spacing w:line="240" w:lineRule="auto" w:before="3"/>
              <w:ind w:left="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权益合</w:t>
            </w:r>
          </w:p>
          <w:p>
            <w:pPr>
              <w:pStyle w:val="TableParagraph"/>
              <w:spacing w:line="240" w:lineRule="auto" w:before="8"/>
              <w:ind w:left="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计</w:t>
            </w:r>
          </w:p>
        </w:tc>
      </w:tr>
      <w:tr>
        <w:trPr>
          <w:trHeight w:val="145" w:hRule="exact"/>
        </w:trPr>
        <w:tc>
          <w:tcPr>
            <w:tcW w:w="2290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53" w:lineRule="exact"/>
              <w:ind w:right="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项目</w:t>
            </w:r>
          </w:p>
        </w:tc>
        <w:tc>
          <w:tcPr>
            <w:tcW w:w="68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84" w:lineRule="exact"/>
              <w:ind w:left="23" w:right="17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实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pacing w:val="-10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或</w:t>
            </w:r>
          </w:p>
          <w:p>
            <w:pPr>
              <w:pStyle w:val="TableParagraph"/>
              <w:spacing w:line="251" w:lineRule="exact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）</w:t>
            </w:r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8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91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78" w:lineRule="exact"/>
              <w:ind w:left="23" w:right="23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少数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</w:t>
            </w:r>
            <w:r>
              <w:rPr>
                <w:rFonts w:ascii="宋体" w:hAnsi="宋体" w:cs="宋体" w:eastAsia="宋体" w:hint="default"/>
                <w:spacing w:val="-10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东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权益</w:t>
            </w:r>
          </w:p>
        </w:tc>
        <w:tc>
          <w:tcPr>
            <w:tcW w:w="69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8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84" w:lineRule="exact"/>
              <w:ind w:left="19" w:right="23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实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pacing w:val="-10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或</w:t>
            </w:r>
          </w:p>
          <w:p>
            <w:pPr>
              <w:pStyle w:val="TableParagraph"/>
              <w:spacing w:line="251" w:lineRule="exact"/>
              <w:ind w:left="1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）</w:t>
            </w:r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8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91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78" w:lineRule="exact"/>
              <w:ind w:left="24" w:right="23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少数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</w:t>
            </w:r>
            <w:r>
              <w:rPr>
                <w:rFonts w:ascii="宋体" w:hAnsi="宋体" w:cs="宋体" w:eastAsia="宋体" w:hint="default"/>
                <w:spacing w:val="-10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东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权益</w:t>
            </w:r>
          </w:p>
        </w:tc>
        <w:tc>
          <w:tcPr>
            <w:tcW w:w="68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</w:tr>
      <w:tr>
        <w:trPr>
          <w:trHeight w:val="135" w:hRule="exact"/>
        </w:trPr>
        <w:tc>
          <w:tcPr>
            <w:tcW w:w="2290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91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56" w:lineRule="exact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资本公</w:t>
            </w:r>
          </w:p>
          <w:p>
            <w:pPr>
              <w:pStyle w:val="TableParagraph"/>
              <w:spacing w:line="240" w:lineRule="auto" w:before="8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积</w:t>
            </w:r>
          </w:p>
        </w:tc>
        <w:tc>
          <w:tcPr>
            <w:tcW w:w="686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56" w:lineRule="exact"/>
              <w:ind w:left="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库</w:t>
            </w:r>
          </w:p>
          <w:p>
            <w:pPr>
              <w:pStyle w:val="TableParagraph"/>
              <w:spacing w:line="240" w:lineRule="auto" w:before="8"/>
              <w:ind w:left="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存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</w:t>
            </w:r>
          </w:p>
        </w:tc>
        <w:tc>
          <w:tcPr>
            <w:tcW w:w="691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56" w:lineRule="exact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余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</w:t>
            </w:r>
          </w:p>
          <w:p>
            <w:pPr>
              <w:pStyle w:val="TableParagraph"/>
              <w:spacing w:line="240" w:lineRule="auto" w:before="8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积</w:t>
            </w:r>
          </w:p>
        </w:tc>
        <w:tc>
          <w:tcPr>
            <w:tcW w:w="686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84" w:lineRule="exact"/>
              <w:ind w:left="23" w:right="17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风</w:t>
            </w:r>
            <w:r>
              <w:rPr>
                <w:rFonts w:ascii="宋体" w:hAnsi="宋体" w:cs="宋体" w:eastAsia="宋体" w:hint="default"/>
                <w:spacing w:val="-10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险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准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备</w:t>
            </w:r>
          </w:p>
        </w:tc>
        <w:tc>
          <w:tcPr>
            <w:tcW w:w="691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56" w:lineRule="exact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未分配</w:t>
            </w:r>
          </w:p>
          <w:p>
            <w:pPr>
              <w:pStyle w:val="TableParagraph"/>
              <w:spacing w:line="240" w:lineRule="auto" w:before="8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利润</w:t>
            </w:r>
          </w:p>
        </w:tc>
        <w:tc>
          <w:tcPr>
            <w:tcW w:w="686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9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9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91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56" w:lineRule="exact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资本公</w:t>
            </w:r>
          </w:p>
          <w:p>
            <w:pPr>
              <w:pStyle w:val="TableParagraph"/>
              <w:spacing w:line="240" w:lineRule="auto" w:before="8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积</w:t>
            </w:r>
          </w:p>
        </w:tc>
        <w:tc>
          <w:tcPr>
            <w:tcW w:w="686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56" w:lineRule="exact"/>
              <w:ind w:right="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库</w:t>
            </w:r>
          </w:p>
          <w:p>
            <w:pPr>
              <w:pStyle w:val="TableParagraph"/>
              <w:spacing w:line="240" w:lineRule="auto" w:before="8"/>
              <w:ind w:right="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存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</w:t>
            </w:r>
          </w:p>
        </w:tc>
        <w:tc>
          <w:tcPr>
            <w:tcW w:w="691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56" w:lineRule="exact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余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</w:t>
            </w:r>
          </w:p>
          <w:p>
            <w:pPr>
              <w:pStyle w:val="TableParagraph"/>
              <w:spacing w:line="240" w:lineRule="auto" w:before="8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积</w:t>
            </w:r>
          </w:p>
        </w:tc>
        <w:tc>
          <w:tcPr>
            <w:tcW w:w="686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84" w:lineRule="exact"/>
              <w:ind w:left="23" w:right="17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风</w:t>
            </w:r>
            <w:r>
              <w:rPr>
                <w:rFonts w:ascii="宋体" w:hAnsi="宋体" w:cs="宋体" w:eastAsia="宋体" w:hint="default"/>
                <w:spacing w:val="-10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险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准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备</w:t>
            </w:r>
          </w:p>
        </w:tc>
        <w:tc>
          <w:tcPr>
            <w:tcW w:w="691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56" w:lineRule="exact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未分配</w:t>
            </w:r>
          </w:p>
          <w:p>
            <w:pPr>
              <w:pStyle w:val="TableParagraph"/>
              <w:spacing w:line="240" w:lineRule="auto" w:before="8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利润</w:t>
            </w:r>
          </w:p>
        </w:tc>
        <w:tc>
          <w:tcPr>
            <w:tcW w:w="686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9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</w:tr>
      <w:tr>
        <w:trPr>
          <w:trHeight w:val="276" w:hRule="exact"/>
        </w:trPr>
        <w:tc>
          <w:tcPr>
            <w:tcW w:w="2290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9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9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9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58" w:lineRule="exact"/>
              <w:ind w:left="12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他</w:t>
            </w:r>
          </w:p>
        </w:tc>
        <w:tc>
          <w:tcPr>
            <w:tcW w:w="691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9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9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9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9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58" w:lineRule="exact"/>
              <w:ind w:left="12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他</w:t>
            </w:r>
          </w:p>
        </w:tc>
        <w:tc>
          <w:tcPr>
            <w:tcW w:w="691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</w:tr>
      <w:tr>
        <w:trPr>
          <w:trHeight w:val="143" w:hRule="exact"/>
        </w:trPr>
        <w:tc>
          <w:tcPr>
            <w:tcW w:w="229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91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91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91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86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91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91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91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91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91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86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91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</w:tr>
      <w:tr>
        <w:trPr>
          <w:trHeight w:val="150" w:hRule="exact"/>
        </w:trPr>
        <w:tc>
          <w:tcPr>
            <w:tcW w:w="229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91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91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91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9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91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91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91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91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9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</w:tr>
      <w:tr>
        <w:trPr>
          <w:trHeight w:val="144" w:hRule="exact"/>
        </w:trPr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86" w:type="dxa"/>
            <w:vMerge w:val="restart"/>
            <w:tcBorders>
              <w:top w:val="single" w:sz="4" w:space="0" w:color="000000"/>
              <w:left w:val="single" w:sz="13" w:space="0" w:color="DCDCDC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198,750,</w:t>
            </w:r>
          </w:p>
          <w:p>
            <w:pPr>
              <w:pStyle w:val="TableParagraph"/>
              <w:spacing w:line="240" w:lineRule="auto" w:before="76"/>
              <w:ind w:left="127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000.00</w:t>
            </w:r>
          </w:p>
        </w:tc>
        <w:tc>
          <w:tcPr>
            <w:tcW w:w="69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left="2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92,025,3</w:t>
            </w:r>
          </w:p>
          <w:p>
            <w:pPr>
              <w:pStyle w:val="TableParagraph"/>
              <w:spacing w:line="240" w:lineRule="auto" w:before="76"/>
              <w:ind w:left="24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53.71</w:t>
            </w:r>
          </w:p>
        </w:tc>
        <w:tc>
          <w:tcPr>
            <w:tcW w:w="68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33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69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left="2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28,799,2</w:t>
            </w:r>
          </w:p>
          <w:p>
            <w:pPr>
              <w:pStyle w:val="TableParagraph"/>
              <w:spacing w:line="240" w:lineRule="auto" w:before="76"/>
              <w:ind w:left="24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96.51</w:t>
            </w:r>
          </w:p>
        </w:tc>
        <w:tc>
          <w:tcPr>
            <w:tcW w:w="68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33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69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left="10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-157,77</w:t>
            </w:r>
          </w:p>
          <w:p>
            <w:pPr>
              <w:pStyle w:val="TableParagraph"/>
              <w:spacing w:line="240" w:lineRule="auto" w:before="76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1,472.30</w:t>
            </w:r>
          </w:p>
        </w:tc>
        <w:tc>
          <w:tcPr>
            <w:tcW w:w="68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left="10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-267,85</w:t>
            </w:r>
          </w:p>
          <w:p>
            <w:pPr>
              <w:pStyle w:val="TableParagraph"/>
              <w:spacing w:line="240" w:lineRule="auto" w:before="76"/>
              <w:ind w:left="33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3.29</w:t>
            </w:r>
          </w:p>
        </w:tc>
        <w:tc>
          <w:tcPr>
            <w:tcW w:w="69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left="2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4,403,22</w:t>
            </w:r>
          </w:p>
          <w:p>
            <w:pPr>
              <w:pStyle w:val="TableParagraph"/>
              <w:spacing w:line="240" w:lineRule="auto" w:before="76"/>
              <w:ind w:left="33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1.53</w:t>
            </w:r>
          </w:p>
        </w:tc>
        <w:tc>
          <w:tcPr>
            <w:tcW w:w="69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left="2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165,938,</w:t>
            </w:r>
          </w:p>
          <w:p>
            <w:pPr>
              <w:pStyle w:val="TableParagraph"/>
              <w:spacing w:line="240" w:lineRule="auto" w:before="76"/>
              <w:ind w:left="13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546.16</w:t>
            </w:r>
          </w:p>
        </w:tc>
        <w:tc>
          <w:tcPr>
            <w:tcW w:w="68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198,750,</w:t>
            </w:r>
          </w:p>
          <w:p>
            <w:pPr>
              <w:pStyle w:val="TableParagraph"/>
              <w:spacing w:line="240" w:lineRule="auto" w:before="76"/>
              <w:ind w:left="129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000.00</w:t>
            </w:r>
          </w:p>
        </w:tc>
        <w:tc>
          <w:tcPr>
            <w:tcW w:w="69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left="2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94,198,8</w:t>
            </w:r>
          </w:p>
          <w:p>
            <w:pPr>
              <w:pStyle w:val="TableParagraph"/>
              <w:spacing w:line="240" w:lineRule="auto" w:before="76"/>
              <w:ind w:left="24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83.40</w:t>
            </w:r>
          </w:p>
        </w:tc>
        <w:tc>
          <w:tcPr>
            <w:tcW w:w="68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left="2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28,799,2</w:t>
            </w:r>
          </w:p>
          <w:p>
            <w:pPr>
              <w:pStyle w:val="TableParagraph"/>
              <w:spacing w:line="240" w:lineRule="auto" w:before="76"/>
              <w:ind w:left="24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96.51</w:t>
            </w:r>
          </w:p>
        </w:tc>
        <w:tc>
          <w:tcPr>
            <w:tcW w:w="68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left="31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-43,046,</w:t>
            </w:r>
          </w:p>
          <w:p>
            <w:pPr>
              <w:pStyle w:val="TableParagraph"/>
              <w:spacing w:line="240" w:lineRule="auto" w:before="76"/>
              <w:ind w:left="13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780.27</w:t>
            </w:r>
          </w:p>
        </w:tc>
        <w:tc>
          <w:tcPr>
            <w:tcW w:w="68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left="10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-806,93</w:t>
            </w:r>
          </w:p>
          <w:p>
            <w:pPr>
              <w:pStyle w:val="TableParagraph"/>
              <w:spacing w:line="240" w:lineRule="auto" w:before="76"/>
              <w:ind w:left="33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1.87</w:t>
            </w:r>
          </w:p>
        </w:tc>
        <w:tc>
          <w:tcPr>
            <w:tcW w:w="69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11,836,6</w:t>
            </w:r>
          </w:p>
          <w:p>
            <w:pPr>
              <w:pStyle w:val="TableParagraph"/>
              <w:spacing w:line="240" w:lineRule="auto" w:before="76"/>
              <w:ind w:left="24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41.20</w:t>
            </w:r>
          </w:p>
        </w:tc>
        <w:tc>
          <w:tcPr>
            <w:tcW w:w="68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left="7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289,731,</w:t>
            </w:r>
          </w:p>
          <w:p>
            <w:pPr>
              <w:pStyle w:val="TableParagraph"/>
              <w:spacing w:line="240" w:lineRule="auto" w:before="76"/>
              <w:ind w:left="139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108.97</w:t>
            </w:r>
          </w:p>
        </w:tc>
      </w:tr>
      <w:tr>
        <w:trPr>
          <w:trHeight w:val="283" w:hRule="exact"/>
        </w:trPr>
        <w:tc>
          <w:tcPr>
            <w:tcW w:w="229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55" w:lineRule="exact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末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余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</w:p>
        </w:tc>
        <w:tc>
          <w:tcPr>
            <w:tcW w:w="686" w:type="dxa"/>
            <w:vMerge/>
            <w:tcBorders>
              <w:left w:val="single" w:sz="13" w:space="0" w:color="DCDCDC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44" w:hRule="exact"/>
        </w:trPr>
        <w:tc>
          <w:tcPr>
            <w:tcW w:w="229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86" w:type="dxa"/>
            <w:vMerge/>
            <w:tcBorders>
              <w:left w:val="single" w:sz="13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93" w:hRule="exact"/>
        </w:trPr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55" w:lineRule="exact"/>
              <w:ind w:left="23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加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会计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政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策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变更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13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88" w:hRule="exact"/>
        </w:trPr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55" w:lineRule="exact"/>
              <w:ind w:left="23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前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错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正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13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88" w:hRule="exact"/>
        </w:trPr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55" w:lineRule="exact"/>
              <w:ind w:left="23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他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13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44" w:hRule="exact"/>
        </w:trPr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86" w:type="dxa"/>
            <w:vMerge w:val="restart"/>
            <w:tcBorders>
              <w:top w:val="single" w:sz="4" w:space="0" w:color="000000"/>
              <w:left w:val="single" w:sz="13" w:space="0" w:color="DCDCDC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198,750,</w:t>
            </w:r>
          </w:p>
          <w:p>
            <w:pPr>
              <w:pStyle w:val="TableParagraph"/>
              <w:spacing w:line="240" w:lineRule="auto" w:before="76"/>
              <w:ind w:left="127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000.00</w:t>
            </w:r>
          </w:p>
        </w:tc>
        <w:tc>
          <w:tcPr>
            <w:tcW w:w="69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left="2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92,025,3</w:t>
            </w:r>
          </w:p>
          <w:p>
            <w:pPr>
              <w:pStyle w:val="TableParagraph"/>
              <w:spacing w:line="240" w:lineRule="auto" w:before="76"/>
              <w:ind w:left="24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53.71</w:t>
            </w:r>
          </w:p>
        </w:tc>
        <w:tc>
          <w:tcPr>
            <w:tcW w:w="68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33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69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left="2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28,799,2</w:t>
            </w:r>
          </w:p>
          <w:p>
            <w:pPr>
              <w:pStyle w:val="TableParagraph"/>
              <w:spacing w:line="240" w:lineRule="auto" w:before="76"/>
              <w:ind w:left="24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96.51</w:t>
            </w:r>
          </w:p>
        </w:tc>
        <w:tc>
          <w:tcPr>
            <w:tcW w:w="68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33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69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left="10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-157,77</w:t>
            </w:r>
          </w:p>
          <w:p>
            <w:pPr>
              <w:pStyle w:val="TableParagraph"/>
              <w:spacing w:line="240" w:lineRule="auto" w:before="76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1,472.30</w:t>
            </w:r>
          </w:p>
        </w:tc>
        <w:tc>
          <w:tcPr>
            <w:tcW w:w="68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left="10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-267,85</w:t>
            </w:r>
          </w:p>
          <w:p>
            <w:pPr>
              <w:pStyle w:val="TableParagraph"/>
              <w:spacing w:line="240" w:lineRule="auto" w:before="76"/>
              <w:ind w:left="33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3.29</w:t>
            </w:r>
          </w:p>
        </w:tc>
        <w:tc>
          <w:tcPr>
            <w:tcW w:w="69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left="2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4,403,22</w:t>
            </w:r>
          </w:p>
          <w:p>
            <w:pPr>
              <w:pStyle w:val="TableParagraph"/>
              <w:spacing w:line="240" w:lineRule="auto" w:before="76"/>
              <w:ind w:left="33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1.53</w:t>
            </w:r>
          </w:p>
        </w:tc>
        <w:tc>
          <w:tcPr>
            <w:tcW w:w="69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left="2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165,938,</w:t>
            </w:r>
          </w:p>
          <w:p>
            <w:pPr>
              <w:pStyle w:val="TableParagraph"/>
              <w:spacing w:line="240" w:lineRule="auto" w:before="76"/>
              <w:ind w:left="13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546.16</w:t>
            </w:r>
          </w:p>
        </w:tc>
        <w:tc>
          <w:tcPr>
            <w:tcW w:w="68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198,750,</w:t>
            </w:r>
          </w:p>
          <w:p>
            <w:pPr>
              <w:pStyle w:val="TableParagraph"/>
              <w:spacing w:line="240" w:lineRule="auto" w:before="76"/>
              <w:ind w:left="129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000.00</w:t>
            </w:r>
          </w:p>
        </w:tc>
        <w:tc>
          <w:tcPr>
            <w:tcW w:w="69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left="2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94,198,8</w:t>
            </w:r>
          </w:p>
          <w:p>
            <w:pPr>
              <w:pStyle w:val="TableParagraph"/>
              <w:spacing w:line="240" w:lineRule="auto" w:before="76"/>
              <w:ind w:left="24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83.40</w:t>
            </w:r>
          </w:p>
        </w:tc>
        <w:tc>
          <w:tcPr>
            <w:tcW w:w="68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left="2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28,799,2</w:t>
            </w:r>
          </w:p>
          <w:p>
            <w:pPr>
              <w:pStyle w:val="TableParagraph"/>
              <w:spacing w:line="240" w:lineRule="auto" w:before="76"/>
              <w:ind w:left="24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96.51</w:t>
            </w:r>
          </w:p>
        </w:tc>
        <w:tc>
          <w:tcPr>
            <w:tcW w:w="68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left="31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-43,046,</w:t>
            </w:r>
          </w:p>
          <w:p>
            <w:pPr>
              <w:pStyle w:val="TableParagraph"/>
              <w:spacing w:line="240" w:lineRule="auto" w:before="76"/>
              <w:ind w:left="13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780.27</w:t>
            </w:r>
          </w:p>
        </w:tc>
        <w:tc>
          <w:tcPr>
            <w:tcW w:w="68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left="10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-806,93</w:t>
            </w:r>
          </w:p>
          <w:p>
            <w:pPr>
              <w:pStyle w:val="TableParagraph"/>
              <w:spacing w:line="240" w:lineRule="auto" w:before="76"/>
              <w:ind w:left="33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1.87</w:t>
            </w:r>
          </w:p>
        </w:tc>
        <w:tc>
          <w:tcPr>
            <w:tcW w:w="69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11,836,6</w:t>
            </w:r>
          </w:p>
          <w:p>
            <w:pPr>
              <w:pStyle w:val="TableParagraph"/>
              <w:spacing w:line="240" w:lineRule="auto" w:before="76"/>
              <w:ind w:left="24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41.20</w:t>
            </w:r>
          </w:p>
        </w:tc>
        <w:tc>
          <w:tcPr>
            <w:tcW w:w="68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left="7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289,731,</w:t>
            </w:r>
          </w:p>
          <w:p>
            <w:pPr>
              <w:pStyle w:val="TableParagraph"/>
              <w:spacing w:line="240" w:lineRule="auto" w:before="76"/>
              <w:ind w:left="139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108.97</w:t>
            </w:r>
          </w:p>
        </w:tc>
      </w:tr>
      <w:tr>
        <w:trPr>
          <w:trHeight w:val="283" w:hRule="exact"/>
        </w:trPr>
        <w:tc>
          <w:tcPr>
            <w:tcW w:w="229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55" w:lineRule="exact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、本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余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</w:p>
        </w:tc>
        <w:tc>
          <w:tcPr>
            <w:tcW w:w="686" w:type="dxa"/>
            <w:vMerge/>
            <w:tcBorders>
              <w:left w:val="single" w:sz="13" w:space="0" w:color="DCDCDC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44" w:hRule="exact"/>
        </w:trPr>
        <w:tc>
          <w:tcPr>
            <w:tcW w:w="229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86" w:type="dxa"/>
            <w:vMerge/>
            <w:tcBorders>
              <w:left w:val="single" w:sz="13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571" w:hRule="exact"/>
        </w:trPr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55" w:lineRule="exact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三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、本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增减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变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动金额</w:t>
            </w:r>
          </w:p>
          <w:p>
            <w:pPr>
              <w:pStyle w:val="TableParagraph"/>
              <w:spacing w:line="240" w:lineRule="auto" w:before="8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减少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以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“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-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号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填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列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）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13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left="40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-4,354,2</w:t>
            </w:r>
          </w:p>
          <w:p>
            <w:pPr>
              <w:pStyle w:val="TableParagraph"/>
              <w:spacing w:line="240" w:lineRule="auto" w:before="76"/>
              <w:ind w:left="220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15.69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left="31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-33,122,</w:t>
            </w:r>
          </w:p>
          <w:p>
            <w:pPr>
              <w:pStyle w:val="TableParagraph"/>
              <w:spacing w:line="240" w:lineRule="auto" w:before="76"/>
              <w:ind w:left="13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376.68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267,853.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7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29</w:t>
            </w:r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left="40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-4,163,8</w:t>
            </w:r>
          </w:p>
          <w:p>
            <w:pPr>
              <w:pStyle w:val="TableParagraph"/>
              <w:spacing w:line="240" w:lineRule="auto" w:before="76"/>
              <w:ind w:left="220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58.02</w:t>
            </w:r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left="31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-41,372,</w:t>
            </w:r>
          </w:p>
          <w:p>
            <w:pPr>
              <w:pStyle w:val="TableParagraph"/>
              <w:spacing w:line="240" w:lineRule="auto" w:before="76"/>
              <w:ind w:left="13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597.10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left="40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-2,173,5</w:t>
            </w:r>
          </w:p>
          <w:p>
            <w:pPr>
              <w:pStyle w:val="TableParagraph"/>
              <w:spacing w:line="240" w:lineRule="auto" w:before="76"/>
              <w:ind w:left="220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29.69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left="11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-114,72</w:t>
            </w:r>
          </w:p>
          <w:p>
            <w:pPr>
              <w:pStyle w:val="TableParagraph"/>
              <w:spacing w:line="240" w:lineRule="auto" w:before="76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4,692.03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539,078.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7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58</w:t>
            </w:r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left="40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-7,433,4</w:t>
            </w:r>
          </w:p>
          <w:p>
            <w:pPr>
              <w:pStyle w:val="TableParagraph"/>
              <w:spacing w:line="240" w:lineRule="auto" w:before="76"/>
              <w:ind w:left="220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19.67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left="10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-123,79</w:t>
            </w:r>
          </w:p>
          <w:p>
            <w:pPr>
              <w:pStyle w:val="TableParagraph"/>
              <w:spacing w:line="240" w:lineRule="auto" w:before="76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2,562.81</w:t>
            </w:r>
          </w:p>
        </w:tc>
      </w:tr>
      <w:tr>
        <w:trPr>
          <w:trHeight w:val="144" w:hRule="exact"/>
        </w:trPr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86" w:type="dxa"/>
            <w:vMerge w:val="restart"/>
            <w:tcBorders>
              <w:top w:val="single" w:sz="4" w:space="0" w:color="000000"/>
              <w:left w:val="single" w:sz="13" w:space="0" w:color="DCDCDC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left="31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-33,122,</w:t>
            </w:r>
          </w:p>
          <w:p>
            <w:pPr>
              <w:pStyle w:val="TableParagraph"/>
              <w:spacing w:line="240" w:lineRule="auto" w:before="71"/>
              <w:ind w:left="13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376.68</w:t>
            </w:r>
          </w:p>
        </w:tc>
        <w:tc>
          <w:tcPr>
            <w:tcW w:w="68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right="2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-47,597.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7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68</w:t>
            </w:r>
          </w:p>
        </w:tc>
        <w:tc>
          <w:tcPr>
            <w:tcW w:w="69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left="31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-33,169,</w:t>
            </w:r>
          </w:p>
          <w:p>
            <w:pPr>
              <w:pStyle w:val="TableParagraph"/>
              <w:spacing w:line="240" w:lineRule="auto" w:before="71"/>
              <w:ind w:left="13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974.36</w:t>
            </w:r>
          </w:p>
        </w:tc>
        <w:tc>
          <w:tcPr>
            <w:tcW w:w="68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left="10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-121,58</w:t>
            </w:r>
          </w:p>
          <w:p>
            <w:pPr>
              <w:pStyle w:val="TableParagraph"/>
              <w:spacing w:line="240" w:lineRule="auto" w:before="71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9,432.18</w:t>
            </w:r>
          </w:p>
        </w:tc>
        <w:tc>
          <w:tcPr>
            <w:tcW w:w="68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left="40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-5,354,9</w:t>
            </w:r>
          </w:p>
          <w:p>
            <w:pPr>
              <w:pStyle w:val="TableParagraph"/>
              <w:spacing w:line="240" w:lineRule="auto" w:before="71"/>
              <w:ind w:left="220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24.85</w:t>
            </w:r>
          </w:p>
        </w:tc>
        <w:tc>
          <w:tcPr>
            <w:tcW w:w="68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left="10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-126,94</w:t>
            </w:r>
          </w:p>
          <w:p>
            <w:pPr>
              <w:pStyle w:val="TableParagraph"/>
              <w:spacing w:line="240" w:lineRule="auto" w:before="71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4,357.03</w:t>
            </w:r>
          </w:p>
        </w:tc>
      </w:tr>
      <w:tr>
        <w:trPr>
          <w:trHeight w:val="279" w:hRule="exact"/>
        </w:trPr>
        <w:tc>
          <w:tcPr>
            <w:tcW w:w="229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56" w:lineRule="exact"/>
              <w:ind w:left="23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（一）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净利润</w:t>
            </w:r>
          </w:p>
        </w:tc>
        <w:tc>
          <w:tcPr>
            <w:tcW w:w="686" w:type="dxa"/>
            <w:vMerge/>
            <w:tcBorders>
              <w:left w:val="single" w:sz="13" w:space="0" w:color="DCDCDC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48" w:hRule="exact"/>
        </w:trPr>
        <w:tc>
          <w:tcPr>
            <w:tcW w:w="229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86" w:type="dxa"/>
            <w:vMerge/>
            <w:tcBorders>
              <w:left w:val="single" w:sz="13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566" w:hRule="exact"/>
        </w:trPr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55" w:lineRule="exact"/>
              <w:ind w:left="23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-9"/>
                <w:sz w:val="21"/>
                <w:szCs w:val="21"/>
              </w:rPr>
              <w:t>（二）</w:t>
            </w:r>
            <w:r>
              <w:rPr>
                <w:rFonts w:ascii="宋体" w:hAnsi="宋体" w:cs="宋体" w:eastAsia="宋体" w:hint="default"/>
                <w:spacing w:val="-9"/>
                <w:sz w:val="21"/>
                <w:szCs w:val="21"/>
              </w:rPr>
              <w:t>直</w:t>
            </w:r>
            <w:r>
              <w:rPr>
                <w:rFonts w:ascii="宋体" w:hAnsi="宋体" w:cs="宋体" w:eastAsia="宋体" w:hint="default"/>
                <w:spacing w:val="-9"/>
                <w:sz w:val="21"/>
                <w:szCs w:val="21"/>
              </w:rPr>
              <w:t>接</w:t>
            </w:r>
            <w:r>
              <w:rPr>
                <w:rFonts w:ascii="宋体" w:hAnsi="宋体" w:cs="宋体" w:eastAsia="宋体" w:hint="default"/>
                <w:spacing w:val="-9"/>
                <w:sz w:val="21"/>
                <w:szCs w:val="21"/>
              </w:rPr>
              <w:t>计</w:t>
            </w:r>
            <w:r>
              <w:rPr>
                <w:rFonts w:ascii="宋体" w:hAnsi="宋体" w:cs="宋体" w:eastAsia="宋体" w:hint="default"/>
                <w:spacing w:val="-9"/>
                <w:sz w:val="21"/>
                <w:szCs w:val="21"/>
              </w:rPr>
              <w:t>入</w:t>
            </w:r>
            <w:r>
              <w:rPr>
                <w:rFonts w:ascii="宋体" w:hAnsi="宋体" w:cs="宋体" w:eastAsia="宋体" w:hint="default"/>
                <w:spacing w:val="-9"/>
                <w:sz w:val="21"/>
                <w:szCs w:val="21"/>
              </w:rPr>
              <w:t>所有者</w:t>
            </w:r>
          </w:p>
          <w:p>
            <w:pPr>
              <w:pStyle w:val="TableParagraph"/>
              <w:spacing w:line="240" w:lineRule="auto" w:before="3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权益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利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得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失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13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left="40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-4,354,2</w:t>
            </w:r>
          </w:p>
          <w:p>
            <w:pPr>
              <w:pStyle w:val="TableParagraph"/>
              <w:spacing w:line="240" w:lineRule="auto" w:before="71"/>
              <w:ind w:left="220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15.69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267,853.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7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29</w:t>
            </w:r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left="45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-4,116,2</w:t>
            </w:r>
          </w:p>
          <w:p>
            <w:pPr>
              <w:pStyle w:val="TableParagraph"/>
              <w:spacing w:line="240" w:lineRule="auto" w:before="71"/>
              <w:ind w:left="220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60.34</w:t>
            </w:r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left="40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-8,202,6</w:t>
            </w:r>
          </w:p>
          <w:p>
            <w:pPr>
              <w:pStyle w:val="TableParagraph"/>
              <w:spacing w:line="240" w:lineRule="auto" w:before="71"/>
              <w:ind w:left="220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22.74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left="40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-2,173,5</w:t>
            </w:r>
          </w:p>
          <w:p>
            <w:pPr>
              <w:pStyle w:val="TableParagraph"/>
              <w:spacing w:line="240" w:lineRule="auto" w:before="71"/>
              <w:ind w:left="220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29.69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left="2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6,864,74</w:t>
            </w:r>
          </w:p>
          <w:p>
            <w:pPr>
              <w:pStyle w:val="TableParagraph"/>
              <w:spacing w:line="240" w:lineRule="auto" w:before="71"/>
              <w:ind w:left="33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0.15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539,078.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7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58</w:t>
            </w:r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left="40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-2,078,4</w:t>
            </w:r>
          </w:p>
          <w:p>
            <w:pPr>
              <w:pStyle w:val="TableParagraph"/>
              <w:spacing w:line="240" w:lineRule="auto" w:before="71"/>
              <w:ind w:left="220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94.82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left="2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3,151,79</w:t>
            </w:r>
          </w:p>
          <w:p>
            <w:pPr>
              <w:pStyle w:val="TableParagraph"/>
              <w:spacing w:line="240" w:lineRule="auto" w:before="71"/>
              <w:ind w:left="33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4.22</w:t>
            </w:r>
          </w:p>
        </w:tc>
      </w:tr>
      <w:tr>
        <w:trPr>
          <w:trHeight w:val="571" w:hRule="exact"/>
        </w:trPr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67" w:lineRule="exact"/>
              <w:ind w:left="446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1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可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供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金融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</w:t>
            </w:r>
          </w:p>
          <w:p>
            <w:pPr>
              <w:pStyle w:val="TableParagraph"/>
              <w:spacing w:line="271" w:lineRule="exact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产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允价值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变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动净额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13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850" w:hRule="exact"/>
        </w:trPr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67" w:lineRule="exact"/>
              <w:ind w:left="446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权益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下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被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</w:t>
            </w:r>
          </w:p>
          <w:p>
            <w:pPr>
              <w:pStyle w:val="TableParagraph"/>
              <w:spacing w:line="242" w:lineRule="auto"/>
              <w:ind w:left="23" w:right="151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单位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其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他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所有者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权益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变</w:t>
            </w:r>
            <w:r>
              <w:rPr>
                <w:rFonts w:ascii="宋体" w:hAnsi="宋体" w:cs="宋体" w:eastAsia="宋体" w:hint="default"/>
                <w:spacing w:val="-93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影响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13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571" w:hRule="exact"/>
        </w:trPr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67" w:lineRule="exact"/>
              <w:ind w:left="446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3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所有者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权</w:t>
            </w:r>
          </w:p>
          <w:p>
            <w:pPr>
              <w:pStyle w:val="TableParagraph"/>
              <w:spacing w:line="271" w:lineRule="exact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益项目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相关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得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影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13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1"/>
        <w:rPr>
          <w:rFonts w:ascii="宋体" w:hAnsi="宋体" w:cs="宋体" w:eastAsia="宋体" w:hint="default"/>
          <w:sz w:val="18"/>
          <w:szCs w:val="18"/>
        </w:rPr>
      </w:pPr>
    </w:p>
    <w:p>
      <w:pPr>
        <w:spacing w:before="69"/>
        <w:ind w:left="6726" w:right="6388" w:firstLine="0"/>
        <w:jc w:val="center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57</w:t>
      </w:r>
    </w:p>
    <w:p>
      <w:pPr>
        <w:spacing w:after="0"/>
        <w:jc w:val="center"/>
        <w:rPr>
          <w:rFonts w:ascii="Times New Roman" w:hAnsi="Times New Roman" w:cs="Times New Roman" w:eastAsia="Times New Roman" w:hint="default"/>
          <w:sz w:val="24"/>
          <w:szCs w:val="24"/>
        </w:rPr>
        <w:sectPr>
          <w:headerReference w:type="default" r:id="rId18"/>
          <w:footerReference w:type="default" r:id="rId19"/>
          <w:pgSz w:w="16840" w:h="11900" w:orient="landscape"/>
          <w:pgMar w:header="841" w:footer="246" w:top="1340" w:bottom="440" w:left="260" w:right="60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11"/>
        <w:rPr>
          <w:rFonts w:ascii="Times New Roman" w:hAnsi="Times New Roman" w:cs="Times New Roman" w:eastAsia="Times New Roman" w:hint="default"/>
          <w:sz w:val="17"/>
          <w:szCs w:val="17"/>
        </w:rPr>
      </w:pPr>
    </w:p>
    <w:tbl>
      <w:tblPr>
        <w:tblW w:w="0" w:type="auto"/>
        <w:jc w:val="left"/>
        <w:tblInd w:w="117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90"/>
        <w:gridCol w:w="686"/>
        <w:gridCol w:w="691"/>
        <w:gridCol w:w="686"/>
        <w:gridCol w:w="691"/>
        <w:gridCol w:w="686"/>
        <w:gridCol w:w="691"/>
        <w:gridCol w:w="686"/>
        <w:gridCol w:w="691"/>
        <w:gridCol w:w="691"/>
        <w:gridCol w:w="686"/>
        <w:gridCol w:w="691"/>
        <w:gridCol w:w="686"/>
        <w:gridCol w:w="691"/>
        <w:gridCol w:w="686"/>
        <w:gridCol w:w="691"/>
        <w:gridCol w:w="686"/>
        <w:gridCol w:w="691"/>
        <w:gridCol w:w="686"/>
      </w:tblGrid>
      <w:tr>
        <w:trPr>
          <w:trHeight w:val="293" w:hRule="exact"/>
        </w:trPr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55" w:lineRule="exact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响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571" w:hRule="exact"/>
        </w:trPr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19"/>
              <w:ind w:left="446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4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他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left="40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-4,354,2</w:t>
            </w:r>
          </w:p>
          <w:p>
            <w:pPr>
              <w:pStyle w:val="TableParagraph"/>
              <w:spacing w:line="240" w:lineRule="auto" w:before="71"/>
              <w:ind w:left="220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15.69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267,853.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7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29</w:t>
            </w:r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left="45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-4,116,2</w:t>
            </w:r>
          </w:p>
          <w:p>
            <w:pPr>
              <w:pStyle w:val="TableParagraph"/>
              <w:spacing w:line="240" w:lineRule="auto" w:before="71"/>
              <w:ind w:left="220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60.34</w:t>
            </w:r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left="40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-8,202,6</w:t>
            </w:r>
          </w:p>
          <w:p>
            <w:pPr>
              <w:pStyle w:val="TableParagraph"/>
              <w:spacing w:line="240" w:lineRule="auto" w:before="71"/>
              <w:ind w:left="220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22.74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left="40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-2,173,5</w:t>
            </w:r>
          </w:p>
          <w:p>
            <w:pPr>
              <w:pStyle w:val="TableParagraph"/>
              <w:spacing w:line="240" w:lineRule="auto" w:before="71"/>
              <w:ind w:left="220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29.69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left="2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6,864,74</w:t>
            </w:r>
          </w:p>
          <w:p>
            <w:pPr>
              <w:pStyle w:val="TableParagraph"/>
              <w:spacing w:line="240" w:lineRule="auto" w:before="71"/>
              <w:ind w:left="33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0.15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539,078.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7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58</w:t>
            </w:r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left="40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-2,078,4</w:t>
            </w:r>
          </w:p>
          <w:p>
            <w:pPr>
              <w:pStyle w:val="TableParagraph"/>
              <w:spacing w:line="240" w:lineRule="auto" w:before="71"/>
              <w:ind w:left="220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94.82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left="2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3,151,79</w:t>
            </w:r>
          </w:p>
          <w:p>
            <w:pPr>
              <w:pStyle w:val="TableParagraph"/>
              <w:spacing w:line="240" w:lineRule="auto" w:before="71"/>
              <w:ind w:left="33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4.22</w:t>
            </w:r>
          </w:p>
        </w:tc>
      </w:tr>
      <w:tr>
        <w:trPr>
          <w:trHeight w:val="566" w:hRule="exact"/>
        </w:trPr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55" w:lineRule="exact"/>
              <w:ind w:left="23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-9"/>
                <w:sz w:val="21"/>
                <w:szCs w:val="21"/>
              </w:rPr>
              <w:t>上</w:t>
            </w:r>
            <w:r>
              <w:rPr>
                <w:rFonts w:ascii="宋体" w:hAnsi="宋体" w:cs="宋体" w:eastAsia="宋体" w:hint="default"/>
                <w:spacing w:val="-9"/>
                <w:sz w:val="21"/>
                <w:szCs w:val="21"/>
              </w:rPr>
              <w:t>述</w:t>
            </w:r>
            <w:r>
              <w:rPr>
                <w:rFonts w:ascii="宋体" w:hAnsi="宋体" w:cs="宋体" w:eastAsia="宋体" w:hint="default"/>
                <w:spacing w:val="-9"/>
                <w:sz w:val="21"/>
                <w:szCs w:val="21"/>
              </w:rPr>
              <w:t>（一）</w:t>
            </w:r>
            <w:r>
              <w:rPr>
                <w:rFonts w:ascii="宋体" w:hAnsi="宋体" w:cs="宋体" w:eastAsia="宋体" w:hint="default"/>
                <w:spacing w:val="-9"/>
                <w:sz w:val="21"/>
                <w:szCs w:val="21"/>
              </w:rPr>
              <w:t>和</w:t>
            </w:r>
            <w:r>
              <w:rPr>
                <w:rFonts w:ascii="宋体" w:hAnsi="宋体" w:cs="宋体" w:eastAsia="宋体" w:hint="default"/>
                <w:spacing w:val="-9"/>
                <w:sz w:val="21"/>
                <w:szCs w:val="21"/>
              </w:rPr>
              <w:t>（二）</w:t>
            </w:r>
            <w:r>
              <w:rPr>
                <w:rFonts w:ascii="宋体" w:hAnsi="宋体" w:cs="宋体" w:eastAsia="宋体" w:hint="default"/>
                <w:spacing w:val="-9"/>
                <w:sz w:val="21"/>
                <w:szCs w:val="21"/>
              </w:rPr>
              <w:t>小</w:t>
            </w:r>
          </w:p>
          <w:p>
            <w:pPr>
              <w:pStyle w:val="TableParagraph"/>
              <w:spacing w:line="240" w:lineRule="auto" w:before="3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计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left="40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-4,354,2</w:t>
            </w:r>
          </w:p>
          <w:p>
            <w:pPr>
              <w:pStyle w:val="TableParagraph"/>
              <w:spacing w:line="240" w:lineRule="auto" w:before="71"/>
              <w:ind w:left="220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15.69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left="31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-33,122,</w:t>
            </w:r>
          </w:p>
          <w:p>
            <w:pPr>
              <w:pStyle w:val="TableParagraph"/>
              <w:spacing w:line="240" w:lineRule="auto" w:before="71"/>
              <w:ind w:left="13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376.68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267,853.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7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29</w:t>
            </w:r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left="40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-4,163,8</w:t>
            </w:r>
          </w:p>
          <w:p>
            <w:pPr>
              <w:pStyle w:val="TableParagraph"/>
              <w:spacing w:line="240" w:lineRule="auto" w:before="71"/>
              <w:ind w:left="220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58.02</w:t>
            </w:r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left="31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-41,372,</w:t>
            </w:r>
          </w:p>
          <w:p>
            <w:pPr>
              <w:pStyle w:val="TableParagraph"/>
              <w:spacing w:line="240" w:lineRule="auto" w:before="71"/>
              <w:ind w:left="13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597.10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left="40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-2,173,5</w:t>
            </w:r>
          </w:p>
          <w:p>
            <w:pPr>
              <w:pStyle w:val="TableParagraph"/>
              <w:spacing w:line="240" w:lineRule="auto" w:before="71"/>
              <w:ind w:left="220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29.69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left="11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-114,72</w:t>
            </w:r>
          </w:p>
          <w:p>
            <w:pPr>
              <w:pStyle w:val="TableParagraph"/>
              <w:spacing w:line="240" w:lineRule="auto" w:before="71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4,692.03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539,078.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7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58</w:t>
            </w:r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left="40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-7,433,4</w:t>
            </w:r>
          </w:p>
          <w:p>
            <w:pPr>
              <w:pStyle w:val="TableParagraph"/>
              <w:spacing w:line="240" w:lineRule="auto" w:before="71"/>
              <w:ind w:left="220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19.67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left="10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-123,79</w:t>
            </w:r>
          </w:p>
          <w:p>
            <w:pPr>
              <w:pStyle w:val="TableParagraph"/>
              <w:spacing w:line="240" w:lineRule="auto" w:before="71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2,562.81</w:t>
            </w:r>
          </w:p>
        </w:tc>
      </w:tr>
      <w:tr>
        <w:trPr>
          <w:trHeight w:val="571" w:hRule="exact"/>
        </w:trPr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55" w:lineRule="exact"/>
              <w:ind w:left="23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-9"/>
                <w:sz w:val="21"/>
                <w:szCs w:val="21"/>
              </w:rPr>
              <w:t>（三）</w:t>
            </w:r>
            <w:r>
              <w:rPr>
                <w:rFonts w:ascii="宋体" w:hAnsi="宋体" w:cs="宋体" w:eastAsia="宋体" w:hint="default"/>
                <w:spacing w:val="-9"/>
                <w:sz w:val="21"/>
                <w:szCs w:val="21"/>
              </w:rPr>
              <w:t>所有者</w:t>
            </w:r>
            <w:r>
              <w:rPr>
                <w:rFonts w:ascii="宋体" w:hAnsi="宋体" w:cs="宋体" w:eastAsia="宋体" w:hint="default"/>
                <w:spacing w:val="-9"/>
                <w:sz w:val="21"/>
                <w:szCs w:val="21"/>
              </w:rPr>
              <w:t>投入</w:t>
            </w:r>
            <w:r>
              <w:rPr>
                <w:rFonts w:ascii="宋体" w:hAnsi="宋体" w:cs="宋体" w:eastAsia="宋体" w:hint="default"/>
                <w:spacing w:val="-9"/>
                <w:sz w:val="21"/>
                <w:szCs w:val="21"/>
              </w:rPr>
              <w:t>和</w:t>
            </w:r>
            <w:r>
              <w:rPr>
                <w:rFonts w:ascii="宋体" w:hAnsi="宋体" w:cs="宋体" w:eastAsia="宋体" w:hint="default"/>
                <w:spacing w:val="-9"/>
                <w:sz w:val="21"/>
                <w:szCs w:val="21"/>
              </w:rPr>
              <w:t>减</w:t>
            </w:r>
          </w:p>
          <w:p>
            <w:pPr>
              <w:pStyle w:val="TableParagraph"/>
              <w:spacing w:line="240" w:lineRule="auto" w:before="8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资本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88" w:hRule="exact"/>
        </w:trPr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71" w:lineRule="exact"/>
              <w:ind w:left="446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1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所有者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投入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资本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571" w:hRule="exact"/>
        </w:trPr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67" w:lineRule="exact"/>
              <w:ind w:left="446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股份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支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付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所</w:t>
            </w:r>
          </w:p>
          <w:p>
            <w:pPr>
              <w:pStyle w:val="TableParagraph"/>
              <w:spacing w:line="271" w:lineRule="exact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有者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权益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金额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93" w:hRule="exact"/>
        </w:trPr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71" w:lineRule="exact"/>
              <w:ind w:left="446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3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他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88" w:hRule="exact"/>
        </w:trPr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55" w:lineRule="exact"/>
              <w:ind w:left="23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（四）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利润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分配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88" w:hRule="exact"/>
        </w:trPr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71" w:lineRule="exact"/>
              <w:ind w:left="446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1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提取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余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积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571" w:hRule="exact"/>
        </w:trPr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67" w:lineRule="exact"/>
              <w:ind w:left="446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提取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风险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准</w:t>
            </w:r>
          </w:p>
          <w:p>
            <w:pPr>
              <w:pStyle w:val="TableParagraph"/>
              <w:spacing w:line="271" w:lineRule="exact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备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571" w:hRule="exact"/>
        </w:trPr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67" w:lineRule="exact"/>
              <w:ind w:left="446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3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对所有者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或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</w:t>
            </w:r>
          </w:p>
          <w:p>
            <w:pPr>
              <w:pStyle w:val="TableParagraph"/>
              <w:spacing w:line="271" w:lineRule="exact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东）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分配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88" w:hRule="exact"/>
        </w:trPr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71" w:lineRule="exact"/>
              <w:ind w:left="446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4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他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571" w:hRule="exact"/>
        </w:trPr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55" w:lineRule="exact"/>
              <w:ind w:left="23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-9"/>
                <w:sz w:val="21"/>
                <w:szCs w:val="21"/>
              </w:rPr>
              <w:t>（五）</w:t>
            </w:r>
            <w:r>
              <w:rPr>
                <w:rFonts w:ascii="宋体" w:hAnsi="宋体" w:cs="宋体" w:eastAsia="宋体" w:hint="default"/>
                <w:spacing w:val="-9"/>
                <w:sz w:val="21"/>
                <w:szCs w:val="21"/>
              </w:rPr>
              <w:t>所有者</w:t>
            </w:r>
            <w:r>
              <w:rPr>
                <w:rFonts w:ascii="宋体" w:hAnsi="宋体" w:cs="宋体" w:eastAsia="宋体" w:hint="default"/>
                <w:spacing w:val="-9"/>
                <w:sz w:val="21"/>
                <w:szCs w:val="21"/>
              </w:rPr>
              <w:t>权益</w:t>
            </w:r>
            <w:r>
              <w:rPr>
                <w:rFonts w:ascii="宋体" w:hAnsi="宋体" w:cs="宋体" w:eastAsia="宋体" w:hint="default"/>
                <w:spacing w:val="-9"/>
                <w:sz w:val="21"/>
                <w:szCs w:val="21"/>
              </w:rPr>
              <w:t>内</w:t>
            </w:r>
            <w:r>
              <w:rPr>
                <w:rFonts w:ascii="宋体" w:hAnsi="宋体" w:cs="宋体" w:eastAsia="宋体" w:hint="default"/>
                <w:spacing w:val="-9"/>
                <w:sz w:val="21"/>
                <w:szCs w:val="21"/>
              </w:rPr>
              <w:t>部</w:t>
            </w:r>
          </w:p>
          <w:p>
            <w:pPr>
              <w:pStyle w:val="TableParagraph"/>
              <w:spacing w:line="240" w:lineRule="auto" w:before="8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结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转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571" w:hRule="exact"/>
        </w:trPr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78" w:lineRule="exact" w:before="3"/>
              <w:ind w:left="23" w:right="47" w:firstLine="422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pacing w:val="-2"/>
                <w:sz w:val="21"/>
                <w:szCs w:val="21"/>
              </w:rPr>
              <w:t>1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．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资本公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积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转增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或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）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571" w:hRule="exact"/>
        </w:trPr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78" w:lineRule="exact" w:before="3"/>
              <w:ind w:left="23" w:right="47" w:firstLine="422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pacing w:val="-2"/>
                <w:sz w:val="21"/>
                <w:szCs w:val="21"/>
              </w:rPr>
              <w:t>2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．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盈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余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公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积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转增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或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）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566" w:hRule="exact"/>
        </w:trPr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65" w:lineRule="exact"/>
              <w:ind w:left="446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3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余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积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亏</w:t>
            </w:r>
          </w:p>
          <w:p>
            <w:pPr>
              <w:pStyle w:val="TableParagraph"/>
              <w:spacing w:line="269" w:lineRule="exact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损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93" w:hRule="exact"/>
        </w:trPr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71" w:lineRule="exact"/>
              <w:ind w:left="446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4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他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571" w:hRule="exact"/>
        </w:trPr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19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四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、本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期期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末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余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left="7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198,750,</w:t>
            </w:r>
          </w:p>
          <w:p>
            <w:pPr>
              <w:pStyle w:val="TableParagraph"/>
              <w:spacing w:line="240" w:lineRule="auto" w:before="71"/>
              <w:ind w:left="139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000.00</w:t>
            </w:r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left="2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87,671,1</w:t>
            </w:r>
          </w:p>
          <w:p>
            <w:pPr>
              <w:pStyle w:val="TableParagraph"/>
              <w:spacing w:line="240" w:lineRule="auto" w:before="71"/>
              <w:ind w:left="24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38.02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left="2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28,799,2</w:t>
            </w:r>
          </w:p>
          <w:p>
            <w:pPr>
              <w:pStyle w:val="TableParagraph"/>
              <w:spacing w:line="240" w:lineRule="auto" w:before="71"/>
              <w:ind w:left="24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96.51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left="10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-190,89</w:t>
            </w:r>
          </w:p>
          <w:p>
            <w:pPr>
              <w:pStyle w:val="TableParagraph"/>
              <w:spacing w:line="240" w:lineRule="auto" w:before="71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3,848.98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right="2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239,363.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7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51</w:t>
            </w:r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left="2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124,565,</w:t>
            </w:r>
          </w:p>
          <w:p>
            <w:pPr>
              <w:pStyle w:val="TableParagraph"/>
              <w:spacing w:line="240" w:lineRule="auto" w:before="71"/>
              <w:ind w:left="13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949.06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198,750,</w:t>
            </w:r>
          </w:p>
          <w:p>
            <w:pPr>
              <w:pStyle w:val="TableParagraph"/>
              <w:spacing w:line="240" w:lineRule="auto" w:before="71"/>
              <w:ind w:left="129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000.00</w:t>
            </w:r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left="2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92,025,3</w:t>
            </w:r>
          </w:p>
          <w:p>
            <w:pPr>
              <w:pStyle w:val="TableParagraph"/>
              <w:spacing w:line="240" w:lineRule="auto" w:before="71"/>
              <w:ind w:left="24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53.71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left="2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28,799,2</w:t>
            </w:r>
          </w:p>
          <w:p>
            <w:pPr>
              <w:pStyle w:val="TableParagraph"/>
              <w:spacing w:line="240" w:lineRule="auto" w:before="71"/>
              <w:ind w:left="24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96.51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left="10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-157,77</w:t>
            </w:r>
          </w:p>
          <w:p>
            <w:pPr>
              <w:pStyle w:val="TableParagraph"/>
              <w:spacing w:line="240" w:lineRule="auto" w:before="71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1,472.30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left="10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-267,85</w:t>
            </w:r>
          </w:p>
          <w:p>
            <w:pPr>
              <w:pStyle w:val="TableParagraph"/>
              <w:spacing w:line="240" w:lineRule="auto" w:before="71"/>
              <w:ind w:left="33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3.29</w:t>
            </w:r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left="2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4,403,22</w:t>
            </w:r>
          </w:p>
          <w:p>
            <w:pPr>
              <w:pStyle w:val="TableParagraph"/>
              <w:spacing w:line="240" w:lineRule="auto" w:before="71"/>
              <w:ind w:left="33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1.53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left="7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165,938,</w:t>
            </w:r>
          </w:p>
          <w:p>
            <w:pPr>
              <w:pStyle w:val="TableParagraph"/>
              <w:spacing w:line="240" w:lineRule="auto" w:before="71"/>
              <w:ind w:left="139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546.16</w:t>
            </w:r>
          </w:p>
        </w:tc>
      </w:tr>
    </w:tbl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5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spacing w:before="69"/>
        <w:ind w:left="6726" w:right="6388" w:firstLine="0"/>
        <w:jc w:val="center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58</w:t>
      </w:r>
    </w:p>
    <w:p>
      <w:pPr>
        <w:spacing w:after="0"/>
        <w:jc w:val="center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6840" w:h="11900" w:orient="landscape"/>
          <w:pgMar w:header="841" w:footer="246" w:top="1340" w:bottom="440" w:left="260" w:right="60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before="69"/>
        <w:ind w:left="7014" w:right="5626" w:firstLine="0"/>
        <w:jc w:val="center"/>
        <w:rPr>
          <w:rFonts w:ascii="Microsoft JhengHei" w:hAnsi="Microsoft JhengHei" w:cs="Microsoft JhengHei" w:eastAsia="Microsoft JhengHei" w:hint="default"/>
          <w:sz w:val="28"/>
          <w:szCs w:val="28"/>
        </w:rPr>
      </w:pP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所有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者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权益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变动表</w:t>
      </w:r>
      <w:r>
        <w:rPr>
          <w:rFonts w:ascii="Microsoft JhengHei" w:hAnsi="Microsoft JhengHei" w:cs="Microsoft JhengHei" w:eastAsia="Microsoft JhengHei" w:hint="default"/>
          <w:sz w:val="28"/>
          <w:szCs w:val="28"/>
        </w:rPr>
      </w: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pStyle w:val="BodyText"/>
        <w:tabs>
          <w:tab w:pos="12939" w:val="left" w:leader="none"/>
        </w:tabs>
        <w:spacing w:line="240" w:lineRule="auto"/>
        <w:ind w:left="1180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0"/>
        </w:rPr>
        <w:t>编</w:t>
      </w:r>
      <w:r>
        <w:rPr>
          <w:rFonts w:ascii="宋体" w:hAnsi="宋体" w:cs="宋体" w:eastAsia="宋体" w:hint="default"/>
          <w:w w:val="100"/>
        </w:rPr>
        <w:t>制</w:t>
      </w:r>
      <w:r>
        <w:rPr>
          <w:rFonts w:ascii="宋体" w:hAnsi="宋体" w:cs="宋体" w:eastAsia="宋体" w:hint="default"/>
          <w:w w:val="100"/>
        </w:rPr>
        <w:t>单</w:t>
      </w:r>
      <w:r>
        <w:rPr>
          <w:rFonts w:ascii="宋体" w:hAnsi="宋体" w:cs="宋体" w:eastAsia="宋体" w:hint="default"/>
          <w:spacing w:val="-5"/>
          <w:w w:val="100"/>
        </w:rPr>
        <w:t>位</w:t>
      </w:r>
      <w:r>
        <w:rPr>
          <w:rFonts w:ascii="宋体" w:hAnsi="宋体" w:cs="宋体" w:eastAsia="宋体" w:hint="default"/>
          <w:w w:val="100"/>
        </w:rPr>
        <w:t>：远</w:t>
      </w:r>
      <w:r>
        <w:rPr>
          <w:rFonts w:ascii="宋体" w:hAnsi="宋体" w:cs="宋体" w:eastAsia="宋体" w:hint="default"/>
          <w:spacing w:val="-5"/>
          <w:w w:val="100"/>
        </w:rPr>
        <w:t>东</w:t>
      </w:r>
      <w:r>
        <w:rPr>
          <w:rFonts w:ascii="宋体" w:hAnsi="宋体" w:cs="宋体" w:eastAsia="宋体" w:hint="default"/>
          <w:w w:val="100"/>
        </w:rPr>
        <w:t>实</w:t>
      </w:r>
      <w:r>
        <w:rPr>
          <w:rFonts w:ascii="宋体" w:hAnsi="宋体" w:cs="宋体" w:eastAsia="宋体" w:hint="default"/>
          <w:w w:val="100"/>
        </w:rPr>
        <w:t>业股</w:t>
      </w:r>
      <w:r>
        <w:rPr>
          <w:rFonts w:ascii="宋体" w:hAnsi="宋体" w:cs="宋体" w:eastAsia="宋体" w:hint="default"/>
          <w:spacing w:val="-5"/>
          <w:w w:val="100"/>
        </w:rPr>
        <w:t>份</w:t>
      </w:r>
      <w:r>
        <w:rPr>
          <w:rFonts w:ascii="宋体" w:hAnsi="宋体" w:cs="宋体" w:eastAsia="宋体" w:hint="default"/>
          <w:w w:val="100"/>
        </w:rPr>
        <w:t>有限公司</w:t>
      </w:r>
      <w:r>
        <w:rPr>
          <w:rFonts w:ascii="宋体" w:hAnsi="宋体" w:cs="宋体" w:eastAsia="宋体" w:hint="default"/>
        </w:rPr>
        <w:tab/>
      </w:r>
      <w:r>
        <w:rPr>
          <w:rFonts w:ascii="宋体" w:hAnsi="宋体" w:cs="宋体" w:eastAsia="宋体" w:hint="default"/>
          <w:w w:val="100"/>
        </w:rPr>
        <w:t>单位</w:t>
      </w:r>
      <w:r>
        <w:rPr>
          <w:rFonts w:ascii="宋体" w:hAnsi="宋体" w:cs="宋体" w:eastAsia="宋体" w:hint="default"/>
          <w:spacing w:val="-111"/>
          <w:w w:val="100"/>
        </w:rPr>
        <w:t>：</w:t>
      </w:r>
      <w:r>
        <w:rPr>
          <w:rFonts w:ascii="宋体" w:hAnsi="宋体" w:cs="宋体" w:eastAsia="宋体" w:hint="default"/>
          <w:w w:val="100"/>
        </w:rPr>
        <w:t>（</w:t>
      </w:r>
      <w:r>
        <w:rPr>
          <w:rFonts w:ascii="宋体" w:hAnsi="宋体" w:cs="宋体" w:eastAsia="宋体" w:hint="default"/>
          <w:w w:val="100"/>
        </w:rPr>
        <w:t>人</w:t>
      </w:r>
      <w:r>
        <w:rPr>
          <w:rFonts w:ascii="宋体" w:hAnsi="宋体" w:cs="宋体" w:eastAsia="宋体" w:hint="default"/>
          <w:spacing w:val="-5"/>
          <w:w w:val="100"/>
        </w:rPr>
        <w:t>民</w:t>
      </w:r>
      <w:r>
        <w:rPr>
          <w:rFonts w:ascii="宋体" w:hAnsi="宋体" w:cs="宋体" w:eastAsia="宋体" w:hint="default"/>
          <w:w w:val="100"/>
        </w:rPr>
        <w:t>币</w:t>
      </w:r>
      <w:r>
        <w:rPr>
          <w:rFonts w:ascii="宋体" w:hAnsi="宋体" w:cs="宋体" w:eastAsia="宋体" w:hint="default"/>
          <w:spacing w:val="-5"/>
          <w:w w:val="100"/>
        </w:rPr>
        <w:t>）</w:t>
      </w:r>
      <w:r>
        <w:rPr>
          <w:rFonts w:ascii="宋体" w:hAnsi="宋体" w:cs="宋体" w:eastAsia="宋体" w:hint="default"/>
          <w:w w:val="100"/>
        </w:rPr>
        <w:t>元</w:t>
      </w:r>
    </w:p>
    <w:p>
      <w:pPr>
        <w:spacing w:line="240" w:lineRule="auto" w:before="11"/>
        <w:rPr>
          <w:rFonts w:ascii="宋体" w:hAnsi="宋体" w:cs="宋体" w:eastAsia="宋体" w:hint="default"/>
          <w:sz w:val="2"/>
          <w:szCs w:val="2"/>
        </w:rPr>
      </w:pPr>
    </w:p>
    <w:tbl>
      <w:tblPr>
        <w:tblW w:w="0" w:type="auto"/>
        <w:jc w:val="left"/>
        <w:tblInd w:w="118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63"/>
        <w:gridCol w:w="677"/>
        <w:gridCol w:w="691"/>
        <w:gridCol w:w="691"/>
        <w:gridCol w:w="686"/>
        <w:gridCol w:w="691"/>
        <w:gridCol w:w="691"/>
        <w:gridCol w:w="696"/>
        <w:gridCol w:w="696"/>
        <w:gridCol w:w="686"/>
        <w:gridCol w:w="691"/>
        <w:gridCol w:w="686"/>
        <w:gridCol w:w="686"/>
        <w:gridCol w:w="691"/>
        <w:gridCol w:w="686"/>
        <w:gridCol w:w="696"/>
        <w:gridCol w:w="691"/>
      </w:tblGrid>
      <w:tr>
        <w:trPr>
          <w:trHeight w:val="288" w:hRule="exact"/>
        </w:trPr>
        <w:tc>
          <w:tcPr>
            <w:tcW w:w="226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552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55" w:lineRule="exact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金额</w:t>
            </w:r>
          </w:p>
        </w:tc>
        <w:tc>
          <w:tcPr>
            <w:tcW w:w="551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55" w:lineRule="exact"/>
              <w:ind w:right="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金额</w:t>
            </w:r>
          </w:p>
        </w:tc>
      </w:tr>
      <w:tr>
        <w:trPr>
          <w:trHeight w:val="143" w:hRule="exact"/>
        </w:trPr>
        <w:tc>
          <w:tcPr>
            <w:tcW w:w="2263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7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78" w:lineRule="exact" w:before="3"/>
              <w:ind w:left="124" w:right="119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实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收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资本</w:t>
            </w:r>
          </w:p>
          <w:p>
            <w:pPr>
              <w:pStyle w:val="TableParagraph"/>
              <w:spacing w:line="278" w:lineRule="exact" w:before="5"/>
              <w:ind w:left="24" w:right="7" w:hanging="1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或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）</w:t>
            </w:r>
          </w:p>
        </w:tc>
        <w:tc>
          <w:tcPr>
            <w:tcW w:w="69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9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8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9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9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9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9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8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8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9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8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9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</w:tr>
      <w:tr>
        <w:trPr>
          <w:trHeight w:val="138" w:hRule="exact"/>
        </w:trPr>
        <w:tc>
          <w:tcPr>
            <w:tcW w:w="2263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7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91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91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91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91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9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96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56" w:lineRule="exact"/>
              <w:ind w:left="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所有者</w:t>
            </w:r>
          </w:p>
          <w:p>
            <w:pPr>
              <w:pStyle w:val="TableParagraph"/>
              <w:spacing w:line="240" w:lineRule="auto" w:before="3"/>
              <w:ind w:left="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权益合</w:t>
            </w:r>
          </w:p>
          <w:p>
            <w:pPr>
              <w:pStyle w:val="TableParagraph"/>
              <w:spacing w:line="240" w:lineRule="auto" w:before="8"/>
              <w:ind w:right="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计</w:t>
            </w:r>
          </w:p>
        </w:tc>
        <w:tc>
          <w:tcPr>
            <w:tcW w:w="686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78" w:lineRule="exact" w:before="4"/>
              <w:ind w:left="19" w:right="23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实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pacing w:val="-10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或</w:t>
            </w:r>
          </w:p>
          <w:p>
            <w:pPr>
              <w:pStyle w:val="TableParagraph"/>
              <w:spacing w:line="257" w:lineRule="exact"/>
              <w:ind w:left="1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）</w:t>
            </w:r>
          </w:p>
        </w:tc>
        <w:tc>
          <w:tcPr>
            <w:tcW w:w="691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91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9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91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56" w:lineRule="exact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所有者</w:t>
            </w:r>
          </w:p>
          <w:p>
            <w:pPr>
              <w:pStyle w:val="TableParagraph"/>
              <w:spacing w:line="240" w:lineRule="auto" w:before="3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权益合</w:t>
            </w:r>
          </w:p>
          <w:p>
            <w:pPr>
              <w:pStyle w:val="TableParagraph"/>
              <w:spacing w:line="240" w:lineRule="auto" w:before="8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计</w:t>
            </w:r>
          </w:p>
        </w:tc>
      </w:tr>
      <w:tr>
        <w:trPr>
          <w:trHeight w:val="141" w:hRule="exact"/>
        </w:trPr>
        <w:tc>
          <w:tcPr>
            <w:tcW w:w="2263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53" w:lineRule="exact"/>
              <w:ind w:right="11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项目</w:t>
            </w:r>
          </w:p>
        </w:tc>
        <w:tc>
          <w:tcPr>
            <w:tcW w:w="67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91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56" w:lineRule="exact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资本公</w:t>
            </w:r>
          </w:p>
          <w:p>
            <w:pPr>
              <w:pStyle w:val="TableParagraph"/>
              <w:spacing w:line="240" w:lineRule="auto" w:before="3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积</w:t>
            </w:r>
          </w:p>
        </w:tc>
        <w:tc>
          <w:tcPr>
            <w:tcW w:w="691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56" w:lineRule="exact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库</w:t>
            </w:r>
          </w:p>
          <w:p>
            <w:pPr>
              <w:pStyle w:val="TableParagraph"/>
              <w:spacing w:line="240" w:lineRule="auto" w:before="3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存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</w:t>
            </w:r>
          </w:p>
        </w:tc>
        <w:tc>
          <w:tcPr>
            <w:tcW w:w="686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56" w:lineRule="exact"/>
              <w:ind w:right="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余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</w:t>
            </w:r>
          </w:p>
          <w:p>
            <w:pPr>
              <w:pStyle w:val="TableParagraph"/>
              <w:spacing w:line="240" w:lineRule="auto" w:before="3"/>
              <w:ind w:right="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积</w:t>
            </w:r>
          </w:p>
        </w:tc>
        <w:tc>
          <w:tcPr>
            <w:tcW w:w="691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78" w:lineRule="exact" w:before="4"/>
              <w:ind w:left="23" w:right="23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风</w:t>
            </w:r>
            <w:r>
              <w:rPr>
                <w:rFonts w:ascii="宋体" w:hAnsi="宋体" w:cs="宋体" w:eastAsia="宋体" w:hint="default"/>
                <w:spacing w:val="-10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险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准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备</w:t>
            </w:r>
          </w:p>
        </w:tc>
        <w:tc>
          <w:tcPr>
            <w:tcW w:w="691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56" w:lineRule="exact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未分配</w:t>
            </w:r>
          </w:p>
          <w:p>
            <w:pPr>
              <w:pStyle w:val="TableParagraph"/>
              <w:spacing w:line="240" w:lineRule="auto" w:before="3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利润</w:t>
            </w:r>
          </w:p>
        </w:tc>
        <w:tc>
          <w:tcPr>
            <w:tcW w:w="696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9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91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56" w:lineRule="exact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资本公</w:t>
            </w:r>
          </w:p>
          <w:p>
            <w:pPr>
              <w:pStyle w:val="TableParagraph"/>
              <w:spacing w:line="240" w:lineRule="auto" w:before="3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积</w:t>
            </w:r>
          </w:p>
        </w:tc>
        <w:tc>
          <w:tcPr>
            <w:tcW w:w="686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56" w:lineRule="exact"/>
              <w:ind w:right="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库</w:t>
            </w:r>
          </w:p>
          <w:p>
            <w:pPr>
              <w:pStyle w:val="TableParagraph"/>
              <w:spacing w:line="240" w:lineRule="auto" w:before="3"/>
              <w:ind w:right="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存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</w:t>
            </w:r>
          </w:p>
        </w:tc>
        <w:tc>
          <w:tcPr>
            <w:tcW w:w="686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56" w:lineRule="exact"/>
              <w:ind w:left="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余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</w:t>
            </w:r>
          </w:p>
          <w:p>
            <w:pPr>
              <w:pStyle w:val="TableParagraph"/>
              <w:spacing w:line="240" w:lineRule="auto" w:before="3"/>
              <w:ind w:left="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积</w:t>
            </w:r>
          </w:p>
        </w:tc>
        <w:tc>
          <w:tcPr>
            <w:tcW w:w="691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78" w:lineRule="exact" w:before="4"/>
              <w:ind w:left="24" w:right="23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风</w:t>
            </w:r>
            <w:r>
              <w:rPr>
                <w:rFonts w:ascii="宋体" w:hAnsi="宋体" w:cs="宋体" w:eastAsia="宋体" w:hint="default"/>
                <w:spacing w:val="-10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险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准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备</w:t>
            </w:r>
          </w:p>
        </w:tc>
        <w:tc>
          <w:tcPr>
            <w:tcW w:w="686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56" w:lineRule="exact"/>
              <w:ind w:right="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未分配</w:t>
            </w:r>
          </w:p>
          <w:p>
            <w:pPr>
              <w:pStyle w:val="TableParagraph"/>
              <w:spacing w:line="240" w:lineRule="auto" w:before="3"/>
              <w:ind w:right="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利润</w:t>
            </w:r>
          </w:p>
        </w:tc>
        <w:tc>
          <w:tcPr>
            <w:tcW w:w="696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9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</w:tr>
      <w:tr>
        <w:trPr>
          <w:trHeight w:val="134" w:hRule="exact"/>
        </w:trPr>
        <w:tc>
          <w:tcPr>
            <w:tcW w:w="2263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7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9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9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9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9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96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55" w:lineRule="exact"/>
              <w:ind w:left="13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他</w:t>
            </w:r>
          </w:p>
        </w:tc>
        <w:tc>
          <w:tcPr>
            <w:tcW w:w="69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9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9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96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55" w:lineRule="exact"/>
              <w:ind w:left="13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他</w:t>
            </w:r>
          </w:p>
        </w:tc>
        <w:tc>
          <w:tcPr>
            <w:tcW w:w="69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</w:tr>
      <w:tr>
        <w:trPr>
          <w:trHeight w:val="144" w:hRule="exact"/>
        </w:trPr>
        <w:tc>
          <w:tcPr>
            <w:tcW w:w="2263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7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9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9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9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9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96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9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9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9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96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9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</w:tr>
      <w:tr>
        <w:trPr>
          <w:trHeight w:val="144" w:hRule="exact"/>
        </w:trPr>
        <w:tc>
          <w:tcPr>
            <w:tcW w:w="2263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7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91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91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91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91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96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9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91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91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96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9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</w:tr>
      <w:tr>
        <w:trPr>
          <w:trHeight w:val="138" w:hRule="exact"/>
        </w:trPr>
        <w:tc>
          <w:tcPr>
            <w:tcW w:w="2263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7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91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91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86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91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91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9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96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91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86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86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91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86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9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91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</w:tr>
      <w:tr>
        <w:trPr>
          <w:trHeight w:val="145" w:hRule="exact"/>
        </w:trPr>
        <w:tc>
          <w:tcPr>
            <w:tcW w:w="226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7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9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9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9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9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9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9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9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9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9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91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</w:tr>
      <w:tr>
        <w:trPr>
          <w:trHeight w:val="144" w:hRule="exact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77" w:type="dxa"/>
            <w:vMerge w:val="restart"/>
            <w:tcBorders>
              <w:top w:val="single" w:sz="4" w:space="0" w:color="000000"/>
              <w:left w:val="single" w:sz="10" w:space="0" w:color="DCDCDC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left="5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198,750</w:t>
            </w:r>
          </w:p>
          <w:p>
            <w:pPr>
              <w:pStyle w:val="TableParagraph"/>
              <w:spacing w:line="240" w:lineRule="auto" w:before="76"/>
              <w:ind w:left="9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,000.00</w:t>
            </w:r>
          </w:p>
        </w:tc>
        <w:tc>
          <w:tcPr>
            <w:tcW w:w="69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left="21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91,413,1</w:t>
            </w:r>
          </w:p>
          <w:p>
            <w:pPr>
              <w:pStyle w:val="TableParagraph"/>
              <w:spacing w:line="240" w:lineRule="auto" w:before="76"/>
              <w:ind w:left="220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12.19</w:t>
            </w:r>
          </w:p>
        </w:tc>
        <w:tc>
          <w:tcPr>
            <w:tcW w:w="69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33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68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28,799,2</w:t>
            </w:r>
          </w:p>
          <w:p>
            <w:pPr>
              <w:pStyle w:val="TableParagraph"/>
              <w:spacing w:line="240" w:lineRule="auto" w:before="76"/>
              <w:ind w:left="24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96.51</w:t>
            </w:r>
          </w:p>
        </w:tc>
        <w:tc>
          <w:tcPr>
            <w:tcW w:w="69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33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69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left="10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-108,08</w:t>
            </w:r>
          </w:p>
          <w:p>
            <w:pPr>
              <w:pStyle w:val="TableParagraph"/>
              <w:spacing w:line="240" w:lineRule="auto" w:before="76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0,937.26</w:t>
            </w:r>
          </w:p>
        </w:tc>
        <w:tc>
          <w:tcPr>
            <w:tcW w:w="69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left="7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210,881,</w:t>
            </w:r>
          </w:p>
          <w:p>
            <w:pPr>
              <w:pStyle w:val="TableParagraph"/>
              <w:spacing w:line="240" w:lineRule="auto" w:before="76"/>
              <w:ind w:left="139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471.44</w:t>
            </w:r>
          </w:p>
        </w:tc>
        <w:tc>
          <w:tcPr>
            <w:tcW w:w="68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198,750,</w:t>
            </w:r>
          </w:p>
          <w:p>
            <w:pPr>
              <w:pStyle w:val="TableParagraph"/>
              <w:spacing w:line="240" w:lineRule="auto" w:before="76"/>
              <w:ind w:left="129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000.00</w:t>
            </w:r>
          </w:p>
        </w:tc>
        <w:tc>
          <w:tcPr>
            <w:tcW w:w="69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left="21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91,413,1</w:t>
            </w:r>
          </w:p>
          <w:p>
            <w:pPr>
              <w:pStyle w:val="TableParagraph"/>
              <w:spacing w:line="240" w:lineRule="auto" w:before="76"/>
              <w:ind w:left="220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12.19</w:t>
            </w:r>
          </w:p>
        </w:tc>
        <w:tc>
          <w:tcPr>
            <w:tcW w:w="68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33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68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left="2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28,799,2</w:t>
            </w:r>
          </w:p>
          <w:p>
            <w:pPr>
              <w:pStyle w:val="TableParagraph"/>
              <w:spacing w:line="240" w:lineRule="auto" w:before="76"/>
              <w:ind w:left="24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96.51</w:t>
            </w:r>
          </w:p>
        </w:tc>
        <w:tc>
          <w:tcPr>
            <w:tcW w:w="69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left="26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-35,768,</w:t>
            </w:r>
          </w:p>
          <w:p>
            <w:pPr>
              <w:pStyle w:val="TableParagraph"/>
              <w:spacing w:line="240" w:lineRule="auto" w:before="76"/>
              <w:ind w:left="129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987.97</w:t>
            </w:r>
          </w:p>
        </w:tc>
        <w:tc>
          <w:tcPr>
            <w:tcW w:w="69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left="2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283,193,</w:t>
            </w:r>
          </w:p>
          <w:p>
            <w:pPr>
              <w:pStyle w:val="TableParagraph"/>
              <w:spacing w:line="240" w:lineRule="auto" w:before="76"/>
              <w:ind w:left="13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420.73</w:t>
            </w:r>
          </w:p>
        </w:tc>
      </w:tr>
      <w:tr>
        <w:trPr>
          <w:trHeight w:val="284" w:hRule="exact"/>
        </w:trPr>
        <w:tc>
          <w:tcPr>
            <w:tcW w:w="226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56" w:lineRule="exact"/>
              <w:ind w:right="554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一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、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上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年年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末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余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额</w:t>
            </w:r>
          </w:p>
        </w:tc>
        <w:tc>
          <w:tcPr>
            <w:tcW w:w="677" w:type="dxa"/>
            <w:vMerge/>
            <w:tcBorders>
              <w:left w:val="single" w:sz="10" w:space="0" w:color="DCDCDC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44" w:hRule="exact"/>
        </w:trPr>
        <w:tc>
          <w:tcPr>
            <w:tcW w:w="226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77" w:type="dxa"/>
            <w:vMerge/>
            <w:tcBorders>
              <w:left w:val="single" w:sz="10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93" w:hRule="exact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71" w:lineRule="exact"/>
              <w:ind w:right="607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pacing w:val="-1"/>
                <w:sz w:val="21"/>
                <w:szCs w:val="21"/>
              </w:rPr>
              <w:t>1.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会计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政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策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变更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10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right="7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left="2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</w:tr>
      <w:tr>
        <w:trPr>
          <w:trHeight w:val="288" w:hRule="exact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71" w:lineRule="exact"/>
              <w:ind w:right="607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pacing w:val="-1"/>
                <w:sz w:val="21"/>
                <w:szCs w:val="21"/>
              </w:rPr>
              <w:t>2.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前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期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差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错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更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正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10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right="7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left="2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</w:tr>
      <w:tr>
        <w:trPr>
          <w:trHeight w:val="288" w:hRule="exact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71" w:lineRule="exact"/>
              <w:ind w:left="2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3.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他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10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44" w:hRule="exact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77" w:type="dxa"/>
            <w:vMerge w:val="restart"/>
            <w:tcBorders>
              <w:top w:val="single" w:sz="4" w:space="0" w:color="000000"/>
              <w:left w:val="single" w:sz="10" w:space="0" w:color="DCDCDC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left="5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198,750</w:t>
            </w:r>
          </w:p>
          <w:p>
            <w:pPr>
              <w:pStyle w:val="TableParagraph"/>
              <w:spacing w:line="240" w:lineRule="auto" w:before="76"/>
              <w:ind w:left="9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,000.00</w:t>
            </w:r>
          </w:p>
        </w:tc>
        <w:tc>
          <w:tcPr>
            <w:tcW w:w="69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left="21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91,413,1</w:t>
            </w:r>
          </w:p>
          <w:p>
            <w:pPr>
              <w:pStyle w:val="TableParagraph"/>
              <w:spacing w:line="240" w:lineRule="auto" w:before="76"/>
              <w:ind w:left="220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12.19</w:t>
            </w:r>
          </w:p>
        </w:tc>
        <w:tc>
          <w:tcPr>
            <w:tcW w:w="69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28,799,2</w:t>
            </w:r>
          </w:p>
          <w:p>
            <w:pPr>
              <w:pStyle w:val="TableParagraph"/>
              <w:spacing w:line="240" w:lineRule="auto" w:before="76"/>
              <w:ind w:left="24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96.51</w:t>
            </w:r>
          </w:p>
        </w:tc>
        <w:tc>
          <w:tcPr>
            <w:tcW w:w="69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33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69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left="10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-108,08</w:t>
            </w:r>
          </w:p>
          <w:p>
            <w:pPr>
              <w:pStyle w:val="TableParagraph"/>
              <w:spacing w:line="240" w:lineRule="auto" w:before="76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0,937.26</w:t>
            </w:r>
          </w:p>
        </w:tc>
        <w:tc>
          <w:tcPr>
            <w:tcW w:w="69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left="7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210,881,</w:t>
            </w:r>
          </w:p>
          <w:p>
            <w:pPr>
              <w:pStyle w:val="TableParagraph"/>
              <w:spacing w:line="240" w:lineRule="auto" w:before="76"/>
              <w:ind w:left="139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471.44</w:t>
            </w:r>
          </w:p>
        </w:tc>
        <w:tc>
          <w:tcPr>
            <w:tcW w:w="68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198,750,</w:t>
            </w:r>
          </w:p>
          <w:p>
            <w:pPr>
              <w:pStyle w:val="TableParagraph"/>
              <w:spacing w:line="240" w:lineRule="auto" w:before="76"/>
              <w:ind w:left="129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000.00</w:t>
            </w:r>
          </w:p>
        </w:tc>
        <w:tc>
          <w:tcPr>
            <w:tcW w:w="69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left="21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91,413,1</w:t>
            </w:r>
          </w:p>
          <w:p>
            <w:pPr>
              <w:pStyle w:val="TableParagraph"/>
              <w:spacing w:line="240" w:lineRule="auto" w:before="76"/>
              <w:ind w:left="220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12.19</w:t>
            </w:r>
          </w:p>
        </w:tc>
        <w:tc>
          <w:tcPr>
            <w:tcW w:w="68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left="2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28,799,2</w:t>
            </w:r>
          </w:p>
          <w:p>
            <w:pPr>
              <w:pStyle w:val="TableParagraph"/>
              <w:spacing w:line="240" w:lineRule="auto" w:before="76"/>
              <w:ind w:left="24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96.51</w:t>
            </w:r>
          </w:p>
        </w:tc>
        <w:tc>
          <w:tcPr>
            <w:tcW w:w="69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left="26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-35,768,</w:t>
            </w:r>
          </w:p>
          <w:p>
            <w:pPr>
              <w:pStyle w:val="TableParagraph"/>
              <w:spacing w:line="240" w:lineRule="auto" w:before="76"/>
              <w:ind w:left="129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987.97</w:t>
            </w:r>
          </w:p>
        </w:tc>
        <w:tc>
          <w:tcPr>
            <w:tcW w:w="69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left="2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283,193,</w:t>
            </w:r>
          </w:p>
          <w:p>
            <w:pPr>
              <w:pStyle w:val="TableParagraph"/>
              <w:spacing w:line="240" w:lineRule="auto" w:before="76"/>
              <w:ind w:left="13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420.73</w:t>
            </w:r>
          </w:p>
        </w:tc>
      </w:tr>
      <w:tr>
        <w:trPr>
          <w:trHeight w:val="284" w:hRule="exact"/>
        </w:trPr>
        <w:tc>
          <w:tcPr>
            <w:tcW w:w="226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56" w:lineRule="exact"/>
              <w:ind w:right="554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二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、本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年年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初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余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额</w:t>
            </w:r>
          </w:p>
        </w:tc>
        <w:tc>
          <w:tcPr>
            <w:tcW w:w="677" w:type="dxa"/>
            <w:vMerge/>
            <w:tcBorders>
              <w:left w:val="single" w:sz="10" w:space="0" w:color="DCDCDC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44" w:hRule="exact"/>
        </w:trPr>
        <w:tc>
          <w:tcPr>
            <w:tcW w:w="226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77" w:type="dxa"/>
            <w:vMerge/>
            <w:tcBorders>
              <w:left w:val="single" w:sz="10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571" w:hRule="exact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55" w:lineRule="exact"/>
              <w:ind w:left="11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三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、本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增减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变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动金额</w:t>
            </w:r>
          </w:p>
          <w:p>
            <w:pPr>
              <w:pStyle w:val="TableParagraph"/>
              <w:spacing w:line="240" w:lineRule="auto" w:before="3"/>
              <w:ind w:left="11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减少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以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“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-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号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填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列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）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10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left="10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-85,725</w:t>
            </w:r>
          </w:p>
          <w:p>
            <w:pPr>
              <w:pStyle w:val="TableParagraph"/>
              <w:spacing w:line="240" w:lineRule="auto" w:before="71"/>
              <w:ind w:left="15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403.73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left="36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-85,725,</w:t>
            </w:r>
          </w:p>
          <w:p>
            <w:pPr>
              <w:pStyle w:val="TableParagraph"/>
              <w:spacing w:line="240" w:lineRule="auto" w:before="71"/>
              <w:ind w:left="139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403.73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left="5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-72,311,</w:t>
            </w:r>
          </w:p>
          <w:p>
            <w:pPr>
              <w:pStyle w:val="TableParagraph"/>
              <w:spacing w:line="240" w:lineRule="auto" w:before="71"/>
              <w:ind w:left="15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949.29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left="6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-72,311,</w:t>
            </w:r>
          </w:p>
          <w:p>
            <w:pPr>
              <w:pStyle w:val="TableParagraph"/>
              <w:spacing w:line="240" w:lineRule="auto" w:before="71"/>
              <w:ind w:left="15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949.29</w:t>
            </w:r>
          </w:p>
        </w:tc>
      </w:tr>
      <w:tr>
        <w:trPr>
          <w:trHeight w:val="144" w:hRule="exact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77" w:type="dxa"/>
            <w:vMerge w:val="restart"/>
            <w:tcBorders>
              <w:top w:val="single" w:sz="4" w:space="0" w:color="000000"/>
              <w:left w:val="single" w:sz="10" w:space="0" w:color="DCDCDC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left="31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-85,725,</w:t>
            </w:r>
          </w:p>
          <w:p>
            <w:pPr>
              <w:pStyle w:val="TableParagraph"/>
              <w:spacing w:line="240" w:lineRule="auto" w:before="71"/>
              <w:ind w:left="13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403.73</w:t>
            </w:r>
          </w:p>
        </w:tc>
        <w:tc>
          <w:tcPr>
            <w:tcW w:w="69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left="36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-85,725,</w:t>
            </w:r>
          </w:p>
          <w:p>
            <w:pPr>
              <w:pStyle w:val="TableParagraph"/>
              <w:spacing w:line="240" w:lineRule="auto" w:before="71"/>
              <w:ind w:left="139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403.73</w:t>
            </w:r>
          </w:p>
        </w:tc>
        <w:tc>
          <w:tcPr>
            <w:tcW w:w="68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left="5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-72,311,</w:t>
            </w:r>
          </w:p>
          <w:p>
            <w:pPr>
              <w:pStyle w:val="TableParagraph"/>
              <w:spacing w:line="240" w:lineRule="auto" w:before="71"/>
              <w:ind w:left="15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949.29</w:t>
            </w:r>
          </w:p>
        </w:tc>
        <w:tc>
          <w:tcPr>
            <w:tcW w:w="69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left="6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-72,311,</w:t>
            </w:r>
          </w:p>
          <w:p>
            <w:pPr>
              <w:pStyle w:val="TableParagraph"/>
              <w:spacing w:line="240" w:lineRule="auto" w:before="71"/>
              <w:ind w:left="15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949.29</w:t>
            </w:r>
          </w:p>
        </w:tc>
      </w:tr>
      <w:tr>
        <w:trPr>
          <w:trHeight w:val="278" w:hRule="exact"/>
        </w:trPr>
        <w:tc>
          <w:tcPr>
            <w:tcW w:w="226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55" w:lineRule="exact"/>
              <w:ind w:left="2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（一）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净利润</w:t>
            </w:r>
          </w:p>
        </w:tc>
        <w:tc>
          <w:tcPr>
            <w:tcW w:w="677" w:type="dxa"/>
            <w:vMerge/>
            <w:tcBorders>
              <w:left w:val="single" w:sz="10" w:space="0" w:color="DCDCDC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49" w:hRule="exact"/>
        </w:trPr>
        <w:tc>
          <w:tcPr>
            <w:tcW w:w="226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77" w:type="dxa"/>
            <w:vMerge/>
            <w:tcBorders>
              <w:left w:val="single" w:sz="10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566" w:hRule="exact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55" w:lineRule="exact"/>
              <w:ind w:left="2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（二</w:t>
            </w:r>
            <w:r>
              <w:rPr>
                <w:rFonts w:ascii="宋体" w:hAnsi="宋体" w:cs="宋体" w:eastAsia="宋体" w:hint="default"/>
                <w:spacing w:val="-92"/>
                <w:w w:val="100"/>
                <w:sz w:val="21"/>
                <w:szCs w:val="21"/>
              </w:rPr>
              <w:t>）</w:t>
            </w:r>
            <w:r>
              <w:rPr>
                <w:rFonts w:ascii="宋体" w:hAnsi="宋体" w:cs="宋体" w:eastAsia="宋体" w:hint="default"/>
                <w:spacing w:val="-5"/>
                <w:w w:val="100"/>
                <w:sz w:val="21"/>
                <w:szCs w:val="21"/>
              </w:rPr>
              <w:t>直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接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计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入</w:t>
            </w:r>
            <w:r>
              <w:rPr>
                <w:rFonts w:ascii="宋体" w:hAnsi="宋体" w:cs="宋体" w:eastAsia="宋体" w:hint="default"/>
                <w:spacing w:val="-5"/>
                <w:w w:val="100"/>
                <w:sz w:val="21"/>
                <w:szCs w:val="21"/>
              </w:rPr>
              <w:t>所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有者</w:t>
            </w:r>
          </w:p>
          <w:p>
            <w:pPr>
              <w:pStyle w:val="TableParagraph"/>
              <w:spacing w:line="240" w:lineRule="auto" w:before="3"/>
              <w:ind w:left="11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权益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利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得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失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10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571" w:hRule="exact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67" w:lineRule="exact"/>
              <w:ind w:left="43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1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可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供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金融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</w:t>
            </w:r>
          </w:p>
          <w:p>
            <w:pPr>
              <w:pStyle w:val="TableParagraph"/>
              <w:spacing w:line="271" w:lineRule="exact"/>
              <w:ind w:left="11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产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允价值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变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动净额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10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571" w:hRule="exact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65" w:lineRule="exact"/>
              <w:ind w:left="43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现金流量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套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工</w:t>
            </w:r>
          </w:p>
          <w:p>
            <w:pPr>
              <w:pStyle w:val="TableParagraph"/>
              <w:spacing w:line="269" w:lineRule="exact"/>
              <w:ind w:left="11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具公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允价值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变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动净额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10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850" w:hRule="exact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78" w:lineRule="exact" w:before="3"/>
              <w:ind w:left="11" w:right="31" w:firstLine="422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pacing w:val="-2"/>
                <w:sz w:val="21"/>
                <w:szCs w:val="21"/>
              </w:rPr>
              <w:t>3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．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与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计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入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所有者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权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益项目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相关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得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影</w:t>
            </w:r>
          </w:p>
          <w:p>
            <w:pPr>
              <w:pStyle w:val="TableParagraph"/>
              <w:spacing w:line="257" w:lineRule="exact"/>
              <w:ind w:left="11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响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10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2"/>
        <w:rPr>
          <w:rFonts w:ascii="宋体" w:hAnsi="宋体" w:cs="宋体" w:eastAsia="宋体" w:hint="default"/>
          <w:sz w:val="17"/>
          <w:szCs w:val="17"/>
        </w:rPr>
      </w:pPr>
    </w:p>
    <w:p>
      <w:pPr>
        <w:spacing w:before="69"/>
        <w:ind w:left="7014" w:right="5616" w:firstLine="0"/>
        <w:jc w:val="center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59</w:t>
      </w:r>
    </w:p>
    <w:p>
      <w:pPr>
        <w:spacing w:after="0"/>
        <w:jc w:val="center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6840" w:h="11900" w:orient="landscape"/>
          <w:pgMar w:header="841" w:footer="246" w:top="1340" w:bottom="440" w:left="260" w:right="166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11"/>
        <w:rPr>
          <w:rFonts w:ascii="Times New Roman" w:hAnsi="Times New Roman" w:cs="Times New Roman" w:eastAsia="Times New Roman" w:hint="default"/>
          <w:sz w:val="17"/>
          <w:szCs w:val="17"/>
        </w:rPr>
      </w:pPr>
    </w:p>
    <w:tbl>
      <w:tblPr>
        <w:tblW w:w="0" w:type="auto"/>
        <w:jc w:val="left"/>
        <w:tblInd w:w="117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75"/>
        <w:gridCol w:w="677"/>
        <w:gridCol w:w="691"/>
        <w:gridCol w:w="691"/>
        <w:gridCol w:w="686"/>
        <w:gridCol w:w="691"/>
        <w:gridCol w:w="691"/>
        <w:gridCol w:w="696"/>
        <w:gridCol w:w="696"/>
        <w:gridCol w:w="686"/>
        <w:gridCol w:w="691"/>
        <w:gridCol w:w="686"/>
        <w:gridCol w:w="686"/>
        <w:gridCol w:w="691"/>
        <w:gridCol w:w="686"/>
        <w:gridCol w:w="696"/>
        <w:gridCol w:w="691"/>
      </w:tblGrid>
      <w:tr>
        <w:trPr>
          <w:trHeight w:val="293" w:hRule="exact"/>
        </w:trPr>
        <w:tc>
          <w:tcPr>
            <w:tcW w:w="2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71" w:lineRule="exact"/>
              <w:ind w:left="446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4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他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850" w:hRule="exact"/>
        </w:trPr>
        <w:tc>
          <w:tcPr>
            <w:tcW w:w="2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19"/>
              <w:ind w:left="23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-11"/>
                <w:sz w:val="21"/>
                <w:szCs w:val="21"/>
              </w:rPr>
              <w:t>上</w:t>
            </w:r>
            <w:r>
              <w:rPr>
                <w:rFonts w:ascii="宋体" w:hAnsi="宋体" w:cs="宋体" w:eastAsia="宋体" w:hint="default"/>
                <w:spacing w:val="-11"/>
                <w:sz w:val="21"/>
                <w:szCs w:val="21"/>
              </w:rPr>
              <w:t>述</w:t>
            </w:r>
            <w:r>
              <w:rPr>
                <w:rFonts w:ascii="宋体" w:hAnsi="宋体" w:cs="宋体" w:eastAsia="宋体" w:hint="default"/>
                <w:spacing w:val="-11"/>
                <w:sz w:val="21"/>
                <w:szCs w:val="21"/>
              </w:rPr>
              <w:t>（一）</w:t>
            </w:r>
            <w:r>
              <w:rPr>
                <w:rFonts w:ascii="宋体" w:hAnsi="宋体" w:cs="宋体" w:eastAsia="宋体" w:hint="default"/>
                <w:spacing w:val="-11"/>
                <w:sz w:val="21"/>
                <w:szCs w:val="21"/>
              </w:rPr>
              <w:t>和</w:t>
            </w:r>
            <w:r>
              <w:rPr>
                <w:rFonts w:ascii="宋体" w:hAnsi="宋体" w:cs="宋体" w:eastAsia="宋体" w:hint="default"/>
                <w:spacing w:val="-11"/>
                <w:sz w:val="21"/>
                <w:szCs w:val="21"/>
              </w:rPr>
              <w:t>（二）</w:t>
            </w:r>
            <w:r>
              <w:rPr>
                <w:rFonts w:ascii="宋体" w:hAnsi="宋体" w:cs="宋体" w:eastAsia="宋体" w:hint="default"/>
                <w:spacing w:val="-11"/>
                <w:sz w:val="21"/>
                <w:szCs w:val="21"/>
              </w:rPr>
              <w:t>小</w:t>
            </w:r>
          </w:p>
          <w:p>
            <w:pPr>
              <w:pStyle w:val="TableParagraph"/>
              <w:spacing w:line="240" w:lineRule="auto" w:before="3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计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31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-85,725,</w:t>
            </w:r>
          </w:p>
          <w:p>
            <w:pPr>
              <w:pStyle w:val="TableParagraph"/>
              <w:spacing w:line="240" w:lineRule="auto" w:before="71"/>
              <w:ind w:left="13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403.73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36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-85,725,</w:t>
            </w:r>
          </w:p>
          <w:p>
            <w:pPr>
              <w:pStyle w:val="TableParagraph"/>
              <w:spacing w:line="240" w:lineRule="auto" w:before="71"/>
              <w:ind w:left="139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403.73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left="5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-72,311,</w:t>
            </w:r>
          </w:p>
          <w:p>
            <w:pPr>
              <w:pStyle w:val="TableParagraph"/>
              <w:spacing w:line="240" w:lineRule="auto" w:before="71"/>
              <w:ind w:left="15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949.29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6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-72,311,</w:t>
            </w:r>
          </w:p>
          <w:p>
            <w:pPr>
              <w:pStyle w:val="TableParagraph"/>
              <w:spacing w:line="240" w:lineRule="auto" w:before="71"/>
              <w:ind w:left="15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949.29</w:t>
            </w:r>
          </w:p>
        </w:tc>
      </w:tr>
      <w:tr>
        <w:trPr>
          <w:trHeight w:val="571" w:hRule="exact"/>
        </w:trPr>
        <w:tc>
          <w:tcPr>
            <w:tcW w:w="2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78" w:lineRule="exact" w:before="3"/>
              <w:ind w:left="23" w:right="17" w:firstLine="211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-11"/>
                <w:w w:val="100"/>
                <w:sz w:val="21"/>
                <w:szCs w:val="21"/>
              </w:rPr>
              <w:t>（三）</w:t>
            </w:r>
            <w:r>
              <w:rPr>
                <w:rFonts w:ascii="宋体" w:hAnsi="宋体" w:cs="宋体" w:eastAsia="宋体" w:hint="default"/>
                <w:spacing w:val="-11"/>
                <w:w w:val="100"/>
                <w:sz w:val="21"/>
                <w:szCs w:val="21"/>
              </w:rPr>
              <w:t>所有者</w:t>
            </w:r>
            <w:r>
              <w:rPr>
                <w:rFonts w:ascii="宋体" w:hAnsi="宋体" w:cs="宋体" w:eastAsia="宋体" w:hint="default"/>
                <w:spacing w:val="-11"/>
                <w:w w:val="100"/>
                <w:sz w:val="21"/>
                <w:szCs w:val="21"/>
              </w:rPr>
              <w:t>投入</w:t>
            </w:r>
            <w:r>
              <w:rPr>
                <w:rFonts w:ascii="宋体" w:hAnsi="宋体" w:cs="宋体" w:eastAsia="宋体" w:hint="default"/>
                <w:spacing w:val="-11"/>
                <w:w w:val="100"/>
                <w:sz w:val="21"/>
                <w:szCs w:val="21"/>
              </w:rPr>
              <w:t>和</w:t>
            </w:r>
            <w:r>
              <w:rPr>
                <w:rFonts w:ascii="宋体" w:hAnsi="宋体" w:cs="宋体" w:eastAsia="宋体" w:hint="default"/>
                <w:spacing w:val="-11"/>
                <w:w w:val="100"/>
                <w:sz w:val="21"/>
                <w:szCs w:val="21"/>
              </w:rPr>
              <w:t>减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资本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88" w:hRule="exact"/>
        </w:trPr>
        <w:tc>
          <w:tcPr>
            <w:tcW w:w="2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71" w:lineRule="exact"/>
              <w:ind w:left="446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1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所有者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投入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资本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571" w:hRule="exact"/>
        </w:trPr>
        <w:tc>
          <w:tcPr>
            <w:tcW w:w="2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78" w:lineRule="exact" w:before="3"/>
              <w:ind w:left="23" w:right="31" w:firstLine="422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pacing w:val="-2"/>
                <w:sz w:val="21"/>
                <w:szCs w:val="21"/>
              </w:rPr>
              <w:t>2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．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股份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支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付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计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入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所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有者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权益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金额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88" w:hRule="exact"/>
        </w:trPr>
        <w:tc>
          <w:tcPr>
            <w:tcW w:w="2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71" w:lineRule="exact"/>
              <w:ind w:left="446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3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他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93" w:hRule="exact"/>
        </w:trPr>
        <w:tc>
          <w:tcPr>
            <w:tcW w:w="2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55" w:lineRule="exact"/>
              <w:ind w:left="23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（四）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利润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分配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88" w:hRule="exact"/>
        </w:trPr>
        <w:tc>
          <w:tcPr>
            <w:tcW w:w="2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71" w:lineRule="exact"/>
              <w:ind w:left="446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1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提取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余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积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571" w:hRule="exact"/>
        </w:trPr>
        <w:tc>
          <w:tcPr>
            <w:tcW w:w="2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78" w:lineRule="exact" w:before="3"/>
              <w:ind w:left="23" w:right="31" w:firstLine="422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pacing w:val="-2"/>
                <w:sz w:val="21"/>
                <w:szCs w:val="21"/>
              </w:rPr>
              <w:t>2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．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对所有者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（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或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股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东）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分配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88" w:hRule="exact"/>
        </w:trPr>
        <w:tc>
          <w:tcPr>
            <w:tcW w:w="2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71" w:lineRule="exact"/>
              <w:ind w:left="446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3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他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571" w:hRule="exact"/>
        </w:trPr>
        <w:tc>
          <w:tcPr>
            <w:tcW w:w="2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55" w:lineRule="exact"/>
              <w:ind w:left="23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（五</w:t>
            </w:r>
            <w:r>
              <w:rPr>
                <w:rFonts w:ascii="宋体" w:hAnsi="宋体" w:cs="宋体" w:eastAsia="宋体" w:hint="default"/>
                <w:spacing w:val="-92"/>
                <w:w w:val="100"/>
                <w:sz w:val="21"/>
                <w:szCs w:val="21"/>
              </w:rPr>
              <w:t>）</w:t>
            </w:r>
            <w:r>
              <w:rPr>
                <w:rFonts w:ascii="宋体" w:hAnsi="宋体" w:cs="宋体" w:eastAsia="宋体" w:hint="default"/>
                <w:spacing w:val="-5"/>
                <w:w w:val="100"/>
                <w:sz w:val="21"/>
                <w:szCs w:val="21"/>
              </w:rPr>
              <w:t>所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有者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权</w:t>
            </w:r>
            <w:r>
              <w:rPr>
                <w:rFonts w:ascii="宋体" w:hAnsi="宋体" w:cs="宋体" w:eastAsia="宋体" w:hint="default"/>
                <w:spacing w:val="-5"/>
                <w:w w:val="100"/>
                <w:sz w:val="21"/>
                <w:szCs w:val="21"/>
              </w:rPr>
              <w:t>益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内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部</w:t>
            </w:r>
          </w:p>
          <w:p>
            <w:pPr>
              <w:pStyle w:val="TableParagraph"/>
              <w:spacing w:line="240" w:lineRule="auto" w:before="8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结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转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571" w:hRule="exact"/>
        </w:trPr>
        <w:tc>
          <w:tcPr>
            <w:tcW w:w="2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78" w:lineRule="exact" w:before="3"/>
              <w:ind w:left="23" w:right="31" w:firstLine="422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pacing w:val="-2"/>
                <w:sz w:val="21"/>
                <w:szCs w:val="21"/>
              </w:rPr>
              <w:t>1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．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资本公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积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转增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或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）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566" w:hRule="exact"/>
        </w:trPr>
        <w:tc>
          <w:tcPr>
            <w:tcW w:w="2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78" w:lineRule="exact" w:before="3"/>
              <w:ind w:left="23" w:right="31" w:firstLine="422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pacing w:val="-2"/>
                <w:sz w:val="21"/>
                <w:szCs w:val="21"/>
              </w:rPr>
              <w:t>2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．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盈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余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公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积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转增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或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）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571" w:hRule="exact"/>
        </w:trPr>
        <w:tc>
          <w:tcPr>
            <w:tcW w:w="2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67" w:lineRule="exact"/>
              <w:ind w:left="446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3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余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积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亏</w:t>
            </w:r>
          </w:p>
          <w:p>
            <w:pPr>
              <w:pStyle w:val="TableParagraph"/>
              <w:spacing w:line="271" w:lineRule="exact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损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93" w:hRule="exact"/>
        </w:trPr>
        <w:tc>
          <w:tcPr>
            <w:tcW w:w="2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71" w:lineRule="exact"/>
              <w:ind w:left="446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4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他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566" w:hRule="exact"/>
        </w:trPr>
        <w:tc>
          <w:tcPr>
            <w:tcW w:w="2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19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四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、本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期期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末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余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left="6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198,750</w:t>
            </w:r>
          </w:p>
          <w:p>
            <w:pPr>
              <w:pStyle w:val="TableParagraph"/>
              <w:spacing w:line="240" w:lineRule="auto" w:before="71"/>
              <w:ind w:left="10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,000.00</w:t>
            </w:r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left="21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91,413,1</w:t>
            </w:r>
          </w:p>
          <w:p>
            <w:pPr>
              <w:pStyle w:val="TableParagraph"/>
              <w:spacing w:line="240" w:lineRule="auto" w:before="71"/>
              <w:ind w:left="220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12.19</w:t>
            </w:r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28,799,2</w:t>
            </w:r>
          </w:p>
          <w:p>
            <w:pPr>
              <w:pStyle w:val="TableParagraph"/>
              <w:spacing w:line="240" w:lineRule="auto" w:before="71"/>
              <w:ind w:left="24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96.51</w:t>
            </w:r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left="10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-193,80</w:t>
            </w:r>
          </w:p>
          <w:p>
            <w:pPr>
              <w:pStyle w:val="TableParagraph"/>
              <w:spacing w:line="240" w:lineRule="auto" w:before="71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6,340.99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left="7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125,156,</w:t>
            </w:r>
          </w:p>
          <w:p>
            <w:pPr>
              <w:pStyle w:val="TableParagraph"/>
              <w:spacing w:line="240" w:lineRule="auto" w:before="71"/>
              <w:ind w:left="139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067.71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198,750,</w:t>
            </w:r>
          </w:p>
          <w:p>
            <w:pPr>
              <w:pStyle w:val="TableParagraph"/>
              <w:spacing w:line="240" w:lineRule="auto" w:before="71"/>
              <w:ind w:left="129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000.00</w:t>
            </w:r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left="21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91,413,1</w:t>
            </w:r>
          </w:p>
          <w:p>
            <w:pPr>
              <w:pStyle w:val="TableParagraph"/>
              <w:spacing w:line="240" w:lineRule="auto" w:before="71"/>
              <w:ind w:left="220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12.19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left="2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28,799,2</w:t>
            </w:r>
          </w:p>
          <w:p>
            <w:pPr>
              <w:pStyle w:val="TableParagraph"/>
              <w:spacing w:line="240" w:lineRule="auto" w:before="71"/>
              <w:ind w:left="24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96.51</w:t>
            </w:r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left="9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-108,08</w:t>
            </w:r>
          </w:p>
          <w:p>
            <w:pPr>
              <w:pStyle w:val="TableParagraph"/>
              <w:spacing w:line="240" w:lineRule="auto" w:before="71"/>
              <w:ind w:left="1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0,937.26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left="2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210,881,</w:t>
            </w:r>
          </w:p>
          <w:p>
            <w:pPr>
              <w:pStyle w:val="TableParagraph"/>
              <w:spacing w:line="240" w:lineRule="auto" w:before="71"/>
              <w:ind w:left="13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471.44</w:t>
            </w:r>
          </w:p>
        </w:tc>
      </w:tr>
    </w:tbl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7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before="69"/>
        <w:ind w:left="7014" w:right="5616" w:firstLine="0"/>
        <w:jc w:val="center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60</w:t>
      </w:r>
    </w:p>
    <w:p>
      <w:pPr>
        <w:spacing w:after="0"/>
        <w:jc w:val="center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6840" w:h="11900" w:orient="landscape"/>
          <w:pgMar w:header="841" w:footer="246" w:top="1340" w:bottom="440" w:left="260" w:right="1660"/>
        </w:sectPr>
      </w:pPr>
    </w:p>
    <w:p>
      <w:pPr>
        <w:spacing w:line="240" w:lineRule="auto" w:before="9"/>
        <w:rPr>
          <w:rFonts w:ascii="Times New Roman" w:hAnsi="Times New Roman" w:cs="Times New Roman" w:eastAsia="Times New Roman" w:hint="default"/>
          <w:sz w:val="12"/>
          <w:szCs w:val="12"/>
        </w:rPr>
      </w:pPr>
    </w:p>
    <w:p>
      <w:pPr>
        <w:spacing w:line="458" w:lineRule="exact" w:before="0"/>
        <w:ind w:left="1512" w:right="188" w:firstLine="0"/>
        <w:jc w:val="center"/>
        <w:rPr>
          <w:rFonts w:ascii="Microsoft JhengHei" w:hAnsi="Microsoft JhengHei" w:cs="Microsoft JhengHei" w:eastAsia="Microsoft JhengHei" w:hint="default"/>
          <w:sz w:val="32"/>
          <w:szCs w:val="32"/>
        </w:rPr>
      </w:pPr>
      <w:r>
        <w:rPr>
          <w:rFonts w:ascii="Microsoft JhengHei" w:hAnsi="Microsoft JhengHei" w:cs="Microsoft JhengHei" w:eastAsia="Microsoft JhengHei" w:hint="default"/>
          <w:b/>
          <w:bCs/>
          <w:sz w:val="32"/>
          <w:szCs w:val="32"/>
        </w:rPr>
        <w:t>财务报表附注</w:t>
      </w:r>
      <w:r>
        <w:rPr>
          <w:rFonts w:ascii="Microsoft JhengHei" w:hAnsi="Microsoft JhengHei" w:cs="Microsoft JhengHei" w:eastAsia="Microsoft JhengHei" w:hint="default"/>
          <w:sz w:val="32"/>
          <w:szCs w:val="32"/>
        </w:rPr>
      </w:r>
    </w:p>
    <w:p>
      <w:pPr>
        <w:spacing w:line="240" w:lineRule="auto" w:before="10"/>
        <w:rPr>
          <w:rFonts w:ascii="Microsoft JhengHei" w:hAnsi="Microsoft JhengHei" w:cs="Microsoft JhengHei" w:eastAsia="Microsoft JhengHei" w:hint="default"/>
          <w:b/>
          <w:bCs/>
          <w:sz w:val="15"/>
          <w:szCs w:val="15"/>
        </w:rPr>
      </w:pPr>
    </w:p>
    <w:p>
      <w:pPr>
        <w:tabs>
          <w:tab w:pos="2163" w:val="left" w:leader="none"/>
        </w:tabs>
        <w:spacing w:line="335" w:lineRule="exact" w:before="0"/>
        <w:ind w:left="1535" w:right="97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一、</w:t>
        <w:tab/>
        <w:t>公司基本情况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3"/>
        <w:rPr>
          <w:rFonts w:ascii="Microsoft JhengHei" w:hAnsi="Microsoft JhengHei" w:cs="Microsoft JhengHei" w:eastAsia="Microsoft JhengHei" w:hint="default"/>
          <w:b/>
          <w:bCs/>
          <w:sz w:val="13"/>
          <w:szCs w:val="13"/>
        </w:rPr>
      </w:pPr>
    </w:p>
    <w:p>
      <w:pPr>
        <w:pStyle w:val="BodyText"/>
        <w:spacing w:line="338" w:lineRule="auto"/>
        <w:ind w:right="204" w:firstLine="422"/>
        <w:jc w:val="both"/>
      </w:pPr>
      <w:r>
        <w:rPr>
          <w:spacing w:val="-3"/>
        </w:rPr>
        <w:t>远东实业股份有限公司（以下简称</w:t>
      </w:r>
      <w:r>
        <w:rPr>
          <w:rFonts w:ascii="Arial Narrow" w:hAnsi="Arial Narrow" w:cs="Arial Narrow" w:eastAsia="Arial Narrow" w:hint="default"/>
          <w:spacing w:val="-3"/>
        </w:rPr>
        <w:t>“</w:t>
      </w:r>
      <w:r>
        <w:rPr>
          <w:spacing w:val="-3"/>
        </w:rPr>
        <w:t>公司</w:t>
      </w:r>
      <w:r>
        <w:rPr>
          <w:rFonts w:ascii="Arial Narrow" w:hAnsi="Arial Narrow" w:cs="Arial Narrow" w:eastAsia="Arial Narrow" w:hint="default"/>
          <w:spacing w:val="-3"/>
        </w:rPr>
        <w:t>”</w:t>
      </w:r>
      <w:r>
        <w:rPr>
          <w:rFonts w:ascii="宋体" w:hAnsi="宋体" w:cs="宋体" w:eastAsia="宋体" w:hint="default"/>
          <w:spacing w:val="-3"/>
        </w:rPr>
        <w:t>或</w:t>
      </w:r>
      <w:r>
        <w:rPr>
          <w:rFonts w:ascii="Arial Narrow" w:hAnsi="Arial Narrow" w:cs="Arial Narrow" w:eastAsia="Arial Narrow" w:hint="default"/>
          <w:spacing w:val="-3"/>
        </w:rPr>
        <w:t>“</w:t>
      </w:r>
      <w:r>
        <w:rPr>
          <w:spacing w:val="-3"/>
        </w:rPr>
        <w:t>本公司</w:t>
      </w:r>
      <w:r>
        <w:rPr>
          <w:rFonts w:ascii="Arial Narrow" w:hAnsi="Arial Narrow" w:cs="Arial Narrow" w:eastAsia="Arial Narrow" w:hint="default"/>
          <w:spacing w:val="-3"/>
        </w:rPr>
        <w:t>”</w:t>
      </w:r>
      <w:r>
        <w:rPr>
          <w:spacing w:val="-3"/>
        </w:rPr>
        <w:t>）</w:t>
      </w:r>
      <w:r>
        <w:rPr>
          <w:rFonts w:ascii="宋体" w:hAnsi="宋体" w:cs="宋体" w:eastAsia="宋体" w:hint="default"/>
          <w:spacing w:val="-3"/>
        </w:rPr>
        <w:t>是</w:t>
      </w:r>
      <w:r>
        <w:rPr>
          <w:rFonts w:ascii="Arial Narrow" w:hAnsi="Arial Narrow" w:cs="Arial Narrow" w:eastAsia="Arial Narrow" w:hint="default"/>
          <w:spacing w:val="-3"/>
        </w:rPr>
        <w:t>1993</w:t>
      </w:r>
      <w:r>
        <w:rPr>
          <w:spacing w:val="-3"/>
        </w:rPr>
        <w:t>年</w:t>
      </w:r>
      <w:r>
        <w:rPr>
          <w:rFonts w:ascii="Arial Narrow" w:hAnsi="Arial Narrow" w:cs="Arial Narrow" w:eastAsia="Arial Narrow" w:hint="default"/>
          <w:spacing w:val="-3"/>
        </w:rPr>
        <w:t>10</w:t>
      </w:r>
      <w:r>
        <w:rPr>
          <w:spacing w:val="-3"/>
        </w:rPr>
        <w:t>月</w:t>
      </w:r>
      <w:r>
        <w:rPr>
          <w:rFonts w:ascii="宋体" w:hAnsi="宋体" w:cs="宋体" w:eastAsia="宋体" w:hint="default"/>
          <w:spacing w:val="-3"/>
        </w:rPr>
        <w:t>经</w:t>
      </w:r>
      <w:r>
        <w:rPr>
          <w:rFonts w:ascii="宋体" w:hAnsi="宋体" w:cs="宋体" w:eastAsia="宋体" w:hint="default"/>
          <w:spacing w:val="-3"/>
        </w:rPr>
        <w:t>江苏省</w:t>
      </w:r>
      <w:r>
        <w:rPr>
          <w:spacing w:val="-3"/>
        </w:rPr>
        <w:t>体</w:t>
      </w:r>
      <w:r>
        <w:rPr>
          <w:rFonts w:ascii="宋体" w:hAnsi="宋体" w:cs="宋体" w:eastAsia="宋体" w:hint="default"/>
          <w:spacing w:val="-3"/>
        </w:rPr>
        <w:t>改</w:t>
      </w:r>
      <w:r>
        <w:rPr>
          <w:spacing w:val="-3"/>
        </w:rPr>
        <w:t>委</w:t>
      </w:r>
      <w:r>
        <w:rPr>
          <w:rFonts w:ascii="宋体" w:hAnsi="宋体" w:cs="宋体" w:eastAsia="宋体" w:hint="default"/>
          <w:spacing w:val="-3"/>
        </w:rPr>
        <w:t>批准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立</w:t>
      </w:r>
      <w:r>
        <w:rPr/>
        <w:t>的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向</w:t>
      </w:r>
      <w:r>
        <w:rPr>
          <w:rFonts w:ascii="宋体" w:hAnsi="宋体" w:cs="宋体" w:eastAsia="宋体" w:hint="default"/>
        </w:rPr>
        <w:t>募集</w:t>
      </w:r>
      <w:r>
        <w:rPr/>
        <w:t>股份有限公司，</w:t>
      </w:r>
      <w:r>
        <w:rPr>
          <w:spacing w:val="68"/>
        </w:rPr>
        <w:t> </w:t>
      </w:r>
      <w:r>
        <w:rPr>
          <w:rFonts w:ascii="Arial Narrow" w:hAnsi="Arial Narrow" w:cs="Arial Narrow" w:eastAsia="Arial Narrow" w:hint="default"/>
        </w:rPr>
        <w:t>1996</w:t>
      </w:r>
      <w:r>
        <w:rPr/>
        <w:t>年</w:t>
      </w:r>
      <w:r>
        <w:rPr>
          <w:rFonts w:ascii="Arial Narrow" w:hAnsi="Arial Narrow" w:cs="Arial Narrow" w:eastAsia="Arial Narrow" w:hint="default"/>
        </w:rPr>
        <w:t>12</w:t>
      </w:r>
      <w:r>
        <w:rPr/>
        <w:t>月</w:t>
      </w:r>
      <w:r>
        <w:rPr>
          <w:rFonts w:ascii="Arial Narrow" w:hAnsi="Arial Narrow" w:cs="Arial Narrow" w:eastAsia="Arial Narrow" w:hint="default"/>
        </w:rPr>
        <w:t>31</w:t>
      </w:r>
      <w:r>
        <w:rPr/>
        <w:t>日</w:t>
      </w:r>
      <w:r>
        <w:rPr>
          <w:rFonts w:ascii="宋体" w:hAnsi="宋体" w:cs="宋体" w:eastAsia="宋体" w:hint="default"/>
        </w:rPr>
        <w:t>经</w:t>
      </w:r>
      <w:r>
        <w:rPr/>
        <w:t>中国证监会</w:t>
      </w:r>
      <w:r>
        <w:rPr>
          <w:rFonts w:ascii="宋体" w:hAnsi="宋体" w:cs="宋体" w:eastAsia="宋体" w:hint="default"/>
        </w:rPr>
        <w:t>批准</w:t>
      </w:r>
      <w:r>
        <w:rPr/>
        <w:t>于</w:t>
      </w:r>
      <w:r>
        <w:rPr>
          <w:rFonts w:ascii="宋体" w:hAnsi="宋体" w:cs="宋体" w:eastAsia="宋体" w:hint="default"/>
        </w:rPr>
        <w:t>深圳</w:t>
      </w:r>
      <w:r>
        <w:rPr/>
        <w:t>证券</w:t>
      </w:r>
      <w:r>
        <w:rPr>
          <w:rFonts w:ascii="宋体" w:hAnsi="宋体" w:cs="宋体" w:eastAsia="宋体" w:hint="default"/>
        </w:rPr>
        <w:t>交易</w:t>
      </w:r>
      <w:r>
        <w:rPr>
          <w:rFonts w:ascii="宋体" w:hAnsi="宋体" w:cs="宋体" w:eastAsia="宋体" w:hint="default"/>
        </w:rPr>
        <w:t>所上</w:t>
      </w:r>
      <w:r>
        <w:rPr>
          <w:rFonts w:ascii="宋体" w:hAnsi="宋体" w:cs="宋体" w:eastAsia="宋体" w:hint="default"/>
        </w:rPr>
        <w:t>网</w:t>
      </w:r>
      <w:r>
        <w:rPr>
          <w:rFonts w:ascii="宋体" w:hAnsi="宋体" w:cs="宋体" w:eastAsia="宋体" w:hint="default"/>
          <w:spacing w:val="-94"/>
        </w:rPr>
        <w:t> </w:t>
      </w:r>
      <w:r>
        <w:rPr>
          <w:rFonts w:ascii="宋体" w:hAnsi="宋体" w:cs="宋体" w:eastAsia="宋体" w:hint="default"/>
        </w:rPr>
        <w:t>发行</w:t>
      </w:r>
      <w:r>
        <w:rPr>
          <w:rFonts w:ascii="宋体" w:hAnsi="宋体" w:cs="宋体" w:eastAsia="宋体" w:hint="default"/>
        </w:rPr>
        <w:t>人民</w:t>
      </w:r>
      <w:r>
        <w:rPr>
          <w:rFonts w:ascii="宋体" w:hAnsi="宋体" w:cs="宋体" w:eastAsia="宋体" w:hint="default"/>
        </w:rPr>
        <w:t>币</w:t>
      </w:r>
      <w:r>
        <w:rPr>
          <w:rFonts w:ascii="宋体" w:hAnsi="宋体" w:cs="宋体" w:eastAsia="宋体" w:hint="default"/>
        </w:rPr>
        <w:t>普</w:t>
      </w:r>
      <w:r>
        <w:rPr>
          <w:rFonts w:ascii="宋体" w:hAnsi="宋体" w:cs="宋体" w:eastAsia="宋体" w:hint="default"/>
        </w:rPr>
        <w:t>通</w:t>
      </w:r>
      <w:r>
        <w:rPr/>
        <w:t>股</w:t>
      </w:r>
      <w:r>
        <w:rPr>
          <w:rFonts w:ascii="Arial Narrow" w:hAnsi="Arial Narrow" w:cs="Arial Narrow" w:eastAsia="Arial Narrow" w:hint="default"/>
        </w:rPr>
        <w:t>12,500,000</w:t>
      </w:r>
      <w:r>
        <w:rPr/>
        <w:t>股，</w:t>
      </w:r>
      <w:r>
        <w:rPr>
          <w:rFonts w:ascii="宋体" w:hAnsi="宋体" w:cs="宋体" w:eastAsia="宋体" w:hint="default"/>
        </w:rPr>
        <w:t>当时</w:t>
      </w:r>
      <w:r>
        <w:rPr/>
        <w:t>注</w:t>
      </w:r>
      <w:r>
        <w:rPr>
          <w:rFonts w:ascii="宋体" w:hAnsi="宋体" w:cs="宋体" w:eastAsia="宋体" w:hint="default"/>
        </w:rPr>
        <w:t>册</w:t>
      </w:r>
      <w:r>
        <w:rPr/>
        <w:t>资本</w:t>
      </w:r>
      <w:r>
        <w:rPr>
          <w:rFonts w:ascii="宋体" w:hAnsi="宋体" w:cs="宋体" w:eastAsia="宋体" w:hint="default"/>
        </w:rPr>
        <w:t>为</w:t>
      </w:r>
      <w:r>
        <w:rPr>
          <w:rFonts w:ascii="Arial Narrow" w:hAnsi="Arial Narrow" w:cs="Arial Narrow" w:eastAsia="Arial Narrow" w:hint="default"/>
        </w:rPr>
        <w:t>5,000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</w:t>
      </w:r>
      <w:r>
        <w:rPr/>
        <w:t>，并于</w:t>
      </w:r>
      <w:r>
        <w:rPr>
          <w:rFonts w:ascii="Arial Narrow" w:hAnsi="Arial Narrow" w:cs="Arial Narrow" w:eastAsia="Arial Narrow" w:hint="default"/>
        </w:rPr>
        <w:t>1997</w:t>
      </w:r>
      <w:r>
        <w:rPr/>
        <w:t>年</w:t>
      </w:r>
      <w:r>
        <w:rPr>
          <w:rFonts w:ascii="Arial Narrow" w:hAnsi="Arial Narrow" w:cs="Arial Narrow" w:eastAsia="Arial Narrow" w:hint="default"/>
        </w:rPr>
        <w:t>1</w:t>
      </w:r>
      <w:r>
        <w:rPr/>
        <w:t>月</w:t>
      </w:r>
      <w:r>
        <w:rPr>
          <w:rFonts w:ascii="Arial Narrow" w:hAnsi="Arial Narrow" w:cs="Arial Narrow" w:eastAsia="Arial Narrow" w:hint="default"/>
        </w:rPr>
        <w:t>21</w:t>
      </w:r>
      <w:r>
        <w:rPr/>
        <w:t>日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深圳</w:t>
      </w:r>
      <w:r>
        <w:rPr/>
        <w:t>证券</w:t>
      </w:r>
      <w:r>
        <w:rPr>
          <w:spacing w:val="-63"/>
        </w:rPr>
        <w:t> </w:t>
      </w:r>
      <w:r>
        <w:rPr>
          <w:rFonts w:ascii="宋体" w:hAnsi="宋体" w:cs="宋体" w:eastAsia="宋体" w:hint="default"/>
          <w:spacing w:val="-1"/>
        </w:rPr>
        <w:t>交易</w:t>
      </w:r>
      <w:r>
        <w:rPr>
          <w:rFonts w:ascii="宋体" w:hAnsi="宋体" w:cs="宋体" w:eastAsia="宋体" w:hint="default"/>
          <w:spacing w:val="-1"/>
        </w:rPr>
        <w:t>所上市</w:t>
      </w:r>
      <w:r>
        <w:rPr>
          <w:spacing w:val="-1"/>
        </w:rPr>
        <w:t>流</w:t>
      </w:r>
      <w:r>
        <w:rPr>
          <w:rFonts w:ascii="宋体" w:hAnsi="宋体" w:cs="宋体" w:eastAsia="宋体" w:hint="default"/>
          <w:spacing w:val="-1"/>
        </w:rPr>
        <w:t>通</w:t>
      </w:r>
      <w:r>
        <w:rPr>
          <w:spacing w:val="-1"/>
        </w:rPr>
        <w:t>。公司简称：远东股份</w:t>
      </w:r>
      <w:r>
        <w:rPr>
          <w:rFonts w:ascii="宋体" w:hAnsi="宋体" w:cs="宋体" w:eastAsia="宋体" w:hint="default"/>
          <w:spacing w:val="-1"/>
        </w:rPr>
        <w:t>；</w:t>
      </w:r>
      <w:r>
        <w:rPr>
          <w:spacing w:val="-1"/>
        </w:rPr>
        <w:t>股</w:t>
      </w:r>
      <w:r>
        <w:rPr>
          <w:rFonts w:ascii="宋体" w:hAnsi="宋体" w:cs="宋体" w:eastAsia="宋体" w:hint="default"/>
          <w:spacing w:val="-1"/>
        </w:rPr>
        <w:t>票</w:t>
      </w:r>
      <w:r>
        <w:rPr>
          <w:rFonts w:ascii="宋体" w:hAnsi="宋体" w:cs="宋体" w:eastAsia="宋体" w:hint="default"/>
          <w:spacing w:val="-1"/>
        </w:rPr>
        <w:t>代</w:t>
      </w:r>
      <w:r>
        <w:rPr>
          <w:rFonts w:ascii="宋体" w:hAnsi="宋体" w:cs="宋体" w:eastAsia="宋体" w:hint="default"/>
          <w:spacing w:val="-1"/>
        </w:rPr>
        <w:t>码</w:t>
      </w:r>
      <w:r>
        <w:rPr>
          <w:spacing w:val="-1"/>
        </w:rPr>
        <w:t>：</w:t>
      </w:r>
      <w:r>
        <w:rPr>
          <w:rFonts w:ascii="Arial Narrow" w:hAnsi="Arial Narrow" w:cs="Arial Narrow" w:eastAsia="Arial Narrow" w:hint="default"/>
          <w:spacing w:val="-1"/>
        </w:rPr>
        <w:t>000681</w:t>
      </w:r>
      <w:r>
        <w:rPr>
          <w:spacing w:val="-1"/>
        </w:rPr>
        <w:t>。</w:t>
      </w:r>
      <w:r>
        <w:rPr>
          <w:rFonts w:ascii="宋体" w:hAnsi="宋体" w:cs="宋体" w:eastAsia="宋体" w:hint="default"/>
          <w:spacing w:val="-1"/>
        </w:rPr>
        <w:t>至</w:t>
      </w:r>
      <w:r>
        <w:rPr>
          <w:rFonts w:ascii="Arial Narrow" w:hAnsi="Arial Narrow" w:cs="Arial Narrow" w:eastAsia="Arial Narrow" w:hint="default"/>
          <w:spacing w:val="-1"/>
        </w:rPr>
        <w:t>1998</w:t>
      </w:r>
      <w:r>
        <w:rPr>
          <w:spacing w:val="-1"/>
        </w:rPr>
        <w:t>年，本公司</w:t>
      </w:r>
      <w:r>
        <w:rPr>
          <w:rFonts w:ascii="宋体" w:hAnsi="宋体" w:cs="宋体" w:eastAsia="宋体" w:hint="default"/>
          <w:spacing w:val="-1"/>
        </w:rPr>
        <w:t>经</w:t>
      </w:r>
      <w:r>
        <w:rPr>
          <w:rFonts w:ascii="宋体" w:hAnsi="宋体" w:cs="宋体" w:eastAsia="宋体" w:hint="default"/>
          <w:spacing w:val="-1"/>
        </w:rPr>
        <w:t>过</w:t>
      </w:r>
      <w:r>
        <w:rPr>
          <w:rFonts w:ascii="宋体" w:hAnsi="宋体" w:cs="宋体" w:eastAsia="宋体" w:hint="default"/>
          <w:spacing w:val="-1"/>
        </w:rPr>
        <w:t>转</w:t>
      </w:r>
      <w:r>
        <w:rPr>
          <w:rFonts w:ascii="宋体" w:hAnsi="宋体" w:cs="宋体" w:eastAsia="宋体" w:hint="default"/>
          <w:spacing w:val="-1"/>
        </w:rPr>
        <w:t>送</w:t>
      </w:r>
      <w:r>
        <w:rPr>
          <w:spacing w:val="-1"/>
        </w:rPr>
        <w:t>股</w:t>
      </w:r>
      <w:r>
        <w:rPr>
          <w:spacing w:val="-52"/>
        </w:rPr>
        <w:t> </w:t>
      </w:r>
      <w:r>
        <w:rPr/>
        <w:t>及</w:t>
      </w:r>
      <w:r>
        <w:rPr>
          <w:rFonts w:ascii="宋体" w:hAnsi="宋体" w:cs="宋体" w:eastAsia="宋体" w:hint="default"/>
        </w:rPr>
        <w:t>配</w:t>
      </w:r>
      <w:r>
        <w:rPr/>
        <w:t>股</w:t>
      </w:r>
      <w:r>
        <w:rPr>
          <w:rFonts w:ascii="Arial Narrow" w:hAnsi="Arial Narrow" w:cs="Arial Narrow" w:eastAsia="Arial Narrow" w:hint="default"/>
        </w:rPr>
        <w:t>,</w:t>
      </w:r>
      <w:r>
        <w:rPr/>
        <w:t>股本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增至</w:t>
      </w:r>
      <w:r>
        <w:rPr>
          <w:rFonts w:ascii="Arial Narrow" w:hAnsi="Arial Narrow" w:cs="Arial Narrow" w:eastAsia="Arial Narrow" w:hint="default"/>
        </w:rPr>
        <w:t>198,750,000</w:t>
      </w:r>
      <w:r>
        <w:rPr/>
        <w:t>股。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属</w:t>
      </w:r>
      <w:r>
        <w:rPr>
          <w:rFonts w:ascii="宋体" w:hAnsi="宋体" w:cs="宋体" w:eastAsia="宋体" w:hint="default"/>
        </w:rPr>
        <w:t>行</w:t>
      </w:r>
      <w:r>
        <w:rPr/>
        <w:t>业</w:t>
      </w:r>
      <w:r>
        <w:rPr>
          <w:rFonts w:ascii="宋体" w:hAnsi="宋体" w:cs="宋体" w:eastAsia="宋体" w:hint="default"/>
        </w:rPr>
        <w:t>为</w:t>
      </w:r>
      <w:r>
        <w:rPr/>
        <w:t>：计</w:t>
      </w:r>
      <w:r>
        <w:rPr>
          <w:rFonts w:ascii="宋体" w:hAnsi="宋体" w:cs="宋体" w:eastAsia="宋体" w:hint="default"/>
        </w:rPr>
        <w:t>算机</w:t>
      </w:r>
      <w:r>
        <w:rPr>
          <w:rFonts w:ascii="宋体" w:hAnsi="宋体" w:cs="宋体" w:eastAsia="宋体" w:hint="default"/>
        </w:rPr>
        <w:t>软</w:t>
      </w:r>
      <w:r>
        <w:rPr/>
        <w:t>件</w:t>
      </w:r>
      <w:r>
        <w:rPr>
          <w:rFonts w:ascii="宋体" w:hAnsi="宋体" w:cs="宋体" w:eastAsia="宋体" w:hint="default"/>
        </w:rPr>
        <w:t>开</w:t>
      </w:r>
      <w:r>
        <w:rPr>
          <w:rFonts w:ascii="宋体" w:hAnsi="宋体" w:cs="宋体" w:eastAsia="宋体" w:hint="default"/>
        </w:rPr>
        <w:t>发</w:t>
      </w:r>
      <w:r>
        <w:rPr/>
        <w:t>、</w:t>
      </w:r>
      <w:r>
        <w:rPr>
          <w:rFonts w:ascii="宋体" w:hAnsi="宋体" w:cs="宋体" w:eastAsia="宋体" w:hint="default"/>
        </w:rPr>
        <w:t>软</w:t>
      </w:r>
      <w:r>
        <w:rPr/>
        <w:t>件、</w:t>
      </w:r>
      <w:r>
        <w:rPr>
          <w:rFonts w:ascii="宋体" w:hAnsi="宋体" w:cs="宋体" w:eastAsia="宋体" w:hint="default"/>
        </w:rPr>
        <w:t>服</w:t>
      </w:r>
      <w:r>
        <w:rPr/>
        <w:t>务业</w:t>
      </w:r>
      <w:r>
        <w:rPr>
          <w:rFonts w:ascii="宋体" w:hAnsi="宋体" w:cs="宋体" w:eastAsia="宋体" w:hint="default"/>
        </w:rPr>
        <w:t>类</w:t>
      </w:r>
      <w:r>
        <w:rPr/>
        <w:t>。</w:t>
      </w:r>
    </w:p>
    <w:p>
      <w:pPr>
        <w:pStyle w:val="BodyText"/>
        <w:spacing w:line="343" w:lineRule="auto" w:before="141"/>
        <w:ind w:right="97" w:firstLine="422"/>
        <w:jc w:val="left"/>
      </w:pPr>
      <w:r>
        <w:rPr>
          <w:rFonts w:ascii="Arial Narrow" w:hAnsi="Arial Narrow" w:cs="Arial Narrow" w:eastAsia="Arial Narrow" w:hint="default"/>
        </w:rPr>
        <w:t>2006</w:t>
      </w:r>
      <w:r>
        <w:rPr>
          <w:rFonts w:ascii="Arial Narrow" w:hAnsi="Arial Narrow" w:cs="Arial Narrow" w:eastAsia="Arial Narrow" w:hint="default"/>
          <w:spacing w:val="9"/>
        </w:rPr>
        <w:t> </w:t>
      </w:r>
      <w:r>
        <w:rPr/>
        <w:t>年度</w:t>
      </w:r>
      <w:r>
        <w:rPr>
          <w:spacing w:val="-47"/>
        </w:rPr>
        <w:t> </w:t>
      </w:r>
      <w:r>
        <w:rPr>
          <w:rFonts w:ascii="Arial Narrow" w:hAnsi="Arial Narrow" w:cs="Arial Narrow" w:eastAsia="Arial Narrow" w:hint="default"/>
        </w:rPr>
        <w:t>6</w:t>
      </w:r>
      <w:r>
        <w:rPr>
          <w:rFonts w:ascii="Arial Narrow" w:hAnsi="Arial Narrow" w:cs="Arial Narrow" w:eastAsia="Arial Narrow" w:hint="default"/>
          <w:spacing w:val="10"/>
        </w:rPr>
        <w:t> </w:t>
      </w:r>
      <w:r>
        <w:rPr/>
        <w:t>月</w:t>
      </w:r>
      <w:r>
        <w:rPr>
          <w:spacing w:val="-47"/>
        </w:rPr>
        <w:t> </w:t>
      </w:r>
      <w:r>
        <w:rPr>
          <w:rFonts w:ascii="Arial Narrow" w:hAnsi="Arial Narrow" w:cs="Arial Narrow" w:eastAsia="Arial Narrow" w:hint="default"/>
        </w:rPr>
        <w:t>30</w:t>
      </w:r>
      <w:r>
        <w:rPr>
          <w:rFonts w:ascii="Arial Narrow" w:hAnsi="Arial Narrow" w:cs="Arial Narrow" w:eastAsia="Arial Narrow" w:hint="default"/>
          <w:spacing w:val="10"/>
        </w:rPr>
        <w:t> </w:t>
      </w:r>
      <w:r>
        <w:rPr/>
        <w:t>日公司</w:t>
      </w:r>
      <w:r>
        <w:rPr>
          <w:rFonts w:ascii="宋体" w:hAnsi="宋体" w:cs="宋体" w:eastAsia="宋体" w:hint="default"/>
        </w:rPr>
        <w:t>召</w:t>
      </w:r>
      <w:r>
        <w:rPr>
          <w:rFonts w:ascii="宋体" w:hAnsi="宋体" w:cs="宋体" w:eastAsia="宋体" w:hint="default"/>
        </w:rPr>
        <w:t>开</w:t>
      </w:r>
      <w:r>
        <w:rPr/>
        <w:t>股权</w:t>
      </w:r>
      <w:r>
        <w:rPr>
          <w:rFonts w:ascii="宋体" w:hAnsi="宋体" w:cs="宋体" w:eastAsia="宋体" w:hint="default"/>
        </w:rPr>
        <w:t>分置改革</w:t>
      </w:r>
      <w:r>
        <w:rPr>
          <w:rFonts w:ascii="宋体" w:hAnsi="宋体" w:cs="宋体" w:eastAsia="宋体" w:hint="default"/>
        </w:rPr>
        <w:t>相关</w:t>
      </w:r>
      <w:r>
        <w:rPr/>
        <w:t>股东</w:t>
      </w:r>
      <w:r>
        <w:rPr>
          <w:rFonts w:ascii="宋体" w:hAnsi="宋体" w:cs="宋体" w:eastAsia="宋体" w:hint="default"/>
        </w:rPr>
        <w:t>大</w:t>
      </w:r>
      <w:r>
        <w:rPr/>
        <w:t>会</w:t>
      </w:r>
      <w:r>
        <w:rPr>
          <w:rFonts w:ascii="宋体" w:hAnsi="宋体" w:cs="宋体" w:eastAsia="宋体" w:hint="default"/>
        </w:rPr>
        <w:t>决议</w:t>
      </w: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过</w:t>
      </w:r>
      <w:r>
        <w:rPr/>
        <w:t>：公司</w:t>
      </w:r>
      <w:r>
        <w:rPr>
          <w:rFonts w:ascii="宋体" w:hAnsi="宋体" w:cs="宋体" w:eastAsia="宋体" w:hint="default"/>
        </w:rPr>
        <w:t>非</w:t>
      </w:r>
      <w:r>
        <w:rPr/>
        <w:t>流</w:t>
      </w:r>
      <w:r>
        <w:rPr>
          <w:rFonts w:ascii="宋体" w:hAnsi="宋体" w:cs="宋体" w:eastAsia="宋体" w:hint="default"/>
        </w:rPr>
        <w:t>通</w:t>
      </w:r>
      <w:r>
        <w:rPr/>
        <w:t>股股东</w:t>
      </w:r>
      <w:r>
        <w:rPr>
          <w:w w:val="100"/>
        </w:rPr>
        <w:t> </w:t>
      </w:r>
      <w:r>
        <w:rPr>
          <w:rFonts w:ascii="宋体" w:hAnsi="宋体" w:cs="宋体" w:eastAsia="宋体" w:hint="default"/>
          <w:spacing w:val="-4"/>
          <w:w w:val="100"/>
        </w:rPr>
        <w:t>为</w:t>
      </w:r>
      <w:r>
        <w:rPr>
          <w:spacing w:val="-4"/>
          <w:w w:val="100"/>
        </w:rPr>
        <w:t>使</w:t>
      </w:r>
      <w:r>
        <w:rPr>
          <w:rFonts w:ascii="宋体" w:hAnsi="宋体" w:cs="宋体" w:eastAsia="宋体" w:hint="default"/>
          <w:spacing w:val="-4"/>
          <w:w w:val="100"/>
        </w:rPr>
        <w:t>其</w:t>
      </w:r>
      <w:r>
        <w:rPr>
          <w:rFonts w:ascii="宋体" w:hAnsi="宋体" w:cs="宋体" w:eastAsia="宋体" w:hint="default"/>
          <w:spacing w:val="-4"/>
          <w:w w:val="100"/>
        </w:rPr>
        <w:t>持</w:t>
      </w:r>
      <w:r>
        <w:rPr>
          <w:spacing w:val="-4"/>
          <w:w w:val="100"/>
        </w:rPr>
        <w:t>有的本公司</w:t>
      </w:r>
      <w:r>
        <w:rPr>
          <w:rFonts w:ascii="宋体" w:hAnsi="宋体" w:cs="宋体" w:eastAsia="宋体" w:hint="default"/>
          <w:spacing w:val="-4"/>
          <w:w w:val="100"/>
        </w:rPr>
        <w:t>非</w:t>
      </w:r>
      <w:r>
        <w:rPr>
          <w:spacing w:val="-4"/>
          <w:w w:val="100"/>
        </w:rPr>
        <w:t>流</w:t>
      </w:r>
      <w:r>
        <w:rPr>
          <w:rFonts w:ascii="宋体" w:hAnsi="宋体" w:cs="宋体" w:eastAsia="宋体" w:hint="default"/>
          <w:spacing w:val="-4"/>
          <w:w w:val="100"/>
        </w:rPr>
        <w:t>通</w:t>
      </w:r>
      <w:r>
        <w:rPr>
          <w:spacing w:val="-4"/>
          <w:w w:val="100"/>
        </w:rPr>
        <w:t>股</w:t>
      </w:r>
      <w:r>
        <w:rPr>
          <w:rFonts w:ascii="宋体" w:hAnsi="宋体" w:cs="宋体" w:eastAsia="宋体" w:hint="default"/>
          <w:spacing w:val="-4"/>
          <w:w w:val="100"/>
        </w:rPr>
        <w:t>获</w:t>
      </w:r>
      <w:r>
        <w:rPr>
          <w:rFonts w:ascii="宋体" w:hAnsi="宋体" w:cs="宋体" w:eastAsia="宋体" w:hint="default"/>
          <w:spacing w:val="-4"/>
          <w:w w:val="100"/>
        </w:rPr>
        <w:t>得</w:t>
      </w:r>
      <w:r>
        <w:rPr>
          <w:spacing w:val="-4"/>
          <w:w w:val="100"/>
        </w:rPr>
        <w:t>流</w:t>
      </w:r>
      <w:r>
        <w:rPr>
          <w:rFonts w:ascii="宋体" w:hAnsi="宋体" w:cs="宋体" w:eastAsia="宋体" w:hint="default"/>
          <w:spacing w:val="-4"/>
          <w:w w:val="100"/>
        </w:rPr>
        <w:t>通</w:t>
      </w:r>
      <w:r>
        <w:rPr>
          <w:spacing w:val="-4"/>
          <w:w w:val="100"/>
        </w:rPr>
        <w:t>权</w:t>
      </w:r>
      <w:r>
        <w:rPr>
          <w:rFonts w:ascii="宋体" w:hAnsi="宋体" w:cs="宋体" w:eastAsia="宋体" w:hint="default"/>
          <w:spacing w:val="-4"/>
          <w:w w:val="100"/>
        </w:rPr>
        <w:t>而</w:t>
      </w:r>
      <w:r>
        <w:rPr>
          <w:rFonts w:ascii="宋体" w:hAnsi="宋体" w:cs="宋体" w:eastAsia="宋体" w:hint="default"/>
          <w:spacing w:val="-4"/>
          <w:w w:val="100"/>
        </w:rPr>
        <w:t>向</w:t>
      </w:r>
      <w:r>
        <w:rPr>
          <w:spacing w:val="-4"/>
          <w:w w:val="100"/>
        </w:rPr>
        <w:t>本公司流</w:t>
      </w:r>
      <w:r>
        <w:rPr>
          <w:rFonts w:ascii="宋体" w:hAnsi="宋体" w:cs="宋体" w:eastAsia="宋体" w:hint="default"/>
          <w:spacing w:val="-4"/>
          <w:w w:val="100"/>
        </w:rPr>
        <w:t>通</w:t>
      </w:r>
      <w:r>
        <w:rPr>
          <w:spacing w:val="-4"/>
          <w:w w:val="100"/>
        </w:rPr>
        <w:t>股股东</w:t>
      </w:r>
      <w:r>
        <w:rPr>
          <w:rFonts w:ascii="宋体" w:hAnsi="宋体" w:cs="宋体" w:eastAsia="宋体" w:hint="default"/>
          <w:spacing w:val="-4"/>
          <w:w w:val="100"/>
        </w:rPr>
        <w:t>支</w:t>
      </w:r>
      <w:r>
        <w:rPr>
          <w:rFonts w:ascii="宋体" w:hAnsi="宋体" w:cs="宋体" w:eastAsia="宋体" w:hint="default"/>
          <w:spacing w:val="-4"/>
          <w:w w:val="100"/>
        </w:rPr>
        <w:t>付</w:t>
      </w:r>
      <w:r>
        <w:rPr>
          <w:spacing w:val="-4"/>
          <w:w w:val="100"/>
        </w:rPr>
        <w:t>的</w:t>
      </w:r>
      <w:r>
        <w:rPr>
          <w:rFonts w:ascii="宋体" w:hAnsi="宋体" w:cs="宋体" w:eastAsia="宋体" w:hint="default"/>
          <w:spacing w:val="-4"/>
          <w:w w:val="100"/>
        </w:rPr>
        <w:t>对</w:t>
      </w:r>
      <w:r>
        <w:rPr>
          <w:rFonts w:ascii="宋体" w:hAnsi="宋体" w:cs="宋体" w:eastAsia="宋体" w:hint="default"/>
          <w:spacing w:val="-4"/>
          <w:w w:val="100"/>
        </w:rPr>
        <w:t>价</w:t>
      </w:r>
      <w:r>
        <w:rPr>
          <w:rFonts w:ascii="宋体" w:hAnsi="宋体" w:cs="宋体" w:eastAsia="宋体" w:hint="default"/>
          <w:spacing w:val="-4"/>
          <w:w w:val="100"/>
        </w:rPr>
        <w:t>为</w:t>
      </w:r>
      <w:r>
        <w:rPr>
          <w:spacing w:val="-4"/>
          <w:w w:val="100"/>
        </w:rPr>
        <w:t>：流</w:t>
      </w:r>
      <w:r>
        <w:rPr>
          <w:rFonts w:ascii="宋体" w:hAnsi="宋体" w:cs="宋体" w:eastAsia="宋体" w:hint="default"/>
          <w:spacing w:val="-4"/>
          <w:w w:val="100"/>
        </w:rPr>
        <w:t>通</w:t>
      </w:r>
      <w:r>
        <w:rPr>
          <w:spacing w:val="-4"/>
          <w:w w:val="100"/>
        </w:rPr>
        <w:t>股股东</w:t>
      </w:r>
      <w:r>
        <w:rPr>
          <w:spacing w:val="-88"/>
          <w:w w:val="100"/>
        </w:rPr>
        <w:t> </w:t>
      </w:r>
      <w:r>
        <w:rPr>
          <w:spacing w:val="-88"/>
          <w:w w:val="100"/>
        </w:rPr>
      </w:r>
      <w:r>
        <w:rPr>
          <w:rFonts w:ascii="宋体" w:hAnsi="宋体" w:cs="宋体" w:eastAsia="宋体" w:hint="default"/>
        </w:rPr>
        <w:t>每</w:t>
      </w:r>
      <w:r>
        <w:rPr>
          <w:rFonts w:ascii="宋体" w:hAnsi="宋体" w:cs="宋体" w:eastAsia="宋体" w:hint="default"/>
        </w:rPr>
        <w:t>持</w:t>
      </w:r>
      <w:r>
        <w:rPr/>
        <w:t>有</w:t>
      </w:r>
      <w:r>
        <w:rPr>
          <w:spacing w:val="-48"/>
        </w:rPr>
        <w:t> </w:t>
      </w:r>
      <w:r>
        <w:rPr>
          <w:rFonts w:ascii="Arial Narrow" w:hAnsi="Arial Narrow" w:cs="Arial Narrow" w:eastAsia="Arial Narrow" w:hint="default"/>
        </w:rPr>
        <w:t>10</w:t>
      </w:r>
      <w:r>
        <w:rPr>
          <w:rFonts w:ascii="Arial Narrow" w:hAnsi="Arial Narrow" w:cs="Arial Narrow" w:eastAsia="Arial Narrow" w:hint="default"/>
          <w:spacing w:val="9"/>
        </w:rPr>
        <w:t> </w:t>
      </w:r>
      <w:r>
        <w:rPr/>
        <w:t>股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获</w:t>
      </w:r>
      <w:r>
        <w:rPr>
          <w:rFonts w:ascii="宋体" w:hAnsi="宋体" w:cs="宋体" w:eastAsia="宋体" w:hint="default"/>
        </w:rPr>
        <w:t>得</w:t>
      </w:r>
      <w:r>
        <w:rPr>
          <w:rFonts w:ascii="宋体" w:hAnsi="宋体" w:cs="宋体" w:eastAsia="宋体" w:hint="default"/>
          <w:spacing w:val="-48"/>
        </w:rPr>
        <w:t> </w:t>
      </w:r>
      <w:r>
        <w:rPr>
          <w:rFonts w:ascii="Arial Narrow" w:hAnsi="Arial Narrow" w:cs="Arial Narrow" w:eastAsia="Arial Narrow" w:hint="default"/>
        </w:rPr>
        <w:t>3</w:t>
      </w:r>
      <w:r>
        <w:rPr>
          <w:rFonts w:ascii="Arial Narrow" w:hAnsi="Arial Narrow" w:cs="Arial Narrow" w:eastAsia="Arial Narrow" w:hint="default"/>
          <w:spacing w:val="15"/>
        </w:rPr>
        <w:t> </w:t>
      </w:r>
      <w:r>
        <w:rPr>
          <w:spacing w:val="-3"/>
        </w:rPr>
        <w:t>股的股份</w:t>
      </w:r>
      <w:r>
        <w:rPr>
          <w:rFonts w:ascii="宋体" w:hAnsi="宋体" w:cs="宋体" w:eastAsia="宋体" w:hint="default"/>
          <w:spacing w:val="-3"/>
        </w:rPr>
        <w:t>对</w:t>
      </w:r>
      <w:r>
        <w:rPr>
          <w:rFonts w:ascii="宋体" w:hAnsi="宋体" w:cs="宋体" w:eastAsia="宋体" w:hint="default"/>
          <w:spacing w:val="-3"/>
        </w:rPr>
        <w:t>价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非</w:t>
      </w:r>
      <w:r>
        <w:rPr>
          <w:spacing w:val="-3"/>
        </w:rPr>
        <w:t>流</w:t>
      </w:r>
      <w:r>
        <w:rPr>
          <w:rFonts w:ascii="宋体" w:hAnsi="宋体" w:cs="宋体" w:eastAsia="宋体" w:hint="default"/>
          <w:spacing w:val="-3"/>
        </w:rPr>
        <w:t>通</w:t>
      </w:r>
      <w:r>
        <w:rPr>
          <w:spacing w:val="-3"/>
        </w:rPr>
        <w:t>股股东</w:t>
      </w:r>
      <w:r>
        <w:rPr>
          <w:rFonts w:ascii="宋体" w:hAnsi="宋体" w:cs="宋体" w:eastAsia="宋体" w:hint="default"/>
          <w:spacing w:val="-3"/>
        </w:rPr>
        <w:t>向</w:t>
      </w:r>
      <w:r>
        <w:rPr>
          <w:spacing w:val="-3"/>
        </w:rPr>
        <w:t>流</w:t>
      </w:r>
      <w:r>
        <w:rPr>
          <w:rFonts w:ascii="宋体" w:hAnsi="宋体" w:cs="宋体" w:eastAsia="宋体" w:hint="default"/>
          <w:spacing w:val="-3"/>
        </w:rPr>
        <w:t>通</w:t>
      </w:r>
      <w:r>
        <w:rPr>
          <w:spacing w:val="-3"/>
        </w:rPr>
        <w:t>股股东</w:t>
      </w:r>
      <w:r>
        <w:rPr>
          <w:rFonts w:ascii="宋体" w:hAnsi="宋体" w:cs="宋体" w:eastAsia="宋体" w:hint="default"/>
          <w:spacing w:val="-3"/>
        </w:rPr>
        <w:t>支</w:t>
      </w:r>
      <w:r>
        <w:rPr>
          <w:rFonts w:ascii="宋体" w:hAnsi="宋体" w:cs="宋体" w:eastAsia="宋体" w:hint="default"/>
          <w:spacing w:val="-3"/>
        </w:rPr>
        <w:t>付</w:t>
      </w:r>
      <w:r>
        <w:rPr>
          <w:spacing w:val="-3"/>
        </w:rPr>
        <w:t>了</w:t>
      </w:r>
      <w:r>
        <w:rPr>
          <w:spacing w:val="-48"/>
        </w:rPr>
        <w:t> </w:t>
      </w:r>
      <w:r>
        <w:rPr>
          <w:rFonts w:ascii="Arial Narrow" w:hAnsi="Arial Narrow" w:cs="Arial Narrow" w:eastAsia="Arial Narrow" w:hint="default"/>
        </w:rPr>
        <w:t>17,437,501</w:t>
      </w:r>
      <w:r>
        <w:rPr>
          <w:rFonts w:ascii="Arial Narrow" w:hAnsi="Arial Narrow" w:cs="Arial Narrow" w:eastAsia="Arial Narrow" w:hint="default"/>
          <w:spacing w:val="7"/>
        </w:rPr>
        <w:t> </w:t>
      </w:r>
      <w:r>
        <w:rPr/>
        <w:t>股股</w:t>
      </w:r>
      <w:r>
        <w:rPr>
          <w:rFonts w:ascii="宋体" w:hAnsi="宋体" w:cs="宋体" w:eastAsia="宋体" w:hint="default"/>
        </w:rPr>
        <w:t>票</w:t>
      </w:r>
      <w:r>
        <w:rPr/>
        <w:t>。</w:t>
      </w:r>
      <w:r>
        <w:rPr>
          <w:w w:val="100"/>
        </w:rPr>
        <w:t> </w:t>
      </w:r>
      <w:r>
        <w:rPr>
          <w:spacing w:val="-4"/>
        </w:rPr>
        <w:t>实</w:t>
      </w:r>
      <w:r>
        <w:rPr>
          <w:rFonts w:ascii="宋体" w:hAnsi="宋体" w:cs="宋体" w:eastAsia="宋体" w:hint="default"/>
          <w:spacing w:val="-4"/>
        </w:rPr>
        <w:t>施</w:t>
      </w:r>
      <w:r>
        <w:rPr>
          <w:rFonts w:ascii="宋体" w:hAnsi="宋体" w:cs="宋体" w:eastAsia="宋体" w:hint="default"/>
          <w:spacing w:val="-4"/>
        </w:rPr>
        <w:t>上</w:t>
      </w:r>
      <w:r>
        <w:rPr>
          <w:rFonts w:ascii="宋体" w:hAnsi="宋体" w:cs="宋体" w:eastAsia="宋体" w:hint="default"/>
          <w:spacing w:val="-4"/>
        </w:rPr>
        <w:t>述</w:t>
      </w:r>
      <w:r>
        <w:rPr>
          <w:rFonts w:ascii="宋体" w:hAnsi="宋体" w:cs="宋体" w:eastAsia="宋体" w:hint="default"/>
          <w:spacing w:val="-4"/>
        </w:rPr>
        <w:t>送</w:t>
      </w:r>
      <w:r>
        <w:rPr>
          <w:spacing w:val="-4"/>
        </w:rPr>
        <w:t>股</w:t>
      </w:r>
      <w:r>
        <w:rPr>
          <w:rFonts w:ascii="宋体" w:hAnsi="宋体" w:cs="宋体" w:eastAsia="宋体" w:hint="default"/>
          <w:spacing w:val="-4"/>
        </w:rPr>
        <w:t>对</w:t>
      </w:r>
      <w:r>
        <w:rPr>
          <w:rFonts w:ascii="宋体" w:hAnsi="宋体" w:cs="宋体" w:eastAsia="宋体" w:hint="default"/>
          <w:spacing w:val="-4"/>
        </w:rPr>
        <w:t>价后</w:t>
      </w:r>
      <w:r>
        <w:rPr>
          <w:spacing w:val="-4"/>
        </w:rPr>
        <w:t>，公司股份</w:t>
      </w:r>
      <w:r>
        <w:rPr>
          <w:rFonts w:ascii="宋体" w:hAnsi="宋体" w:cs="宋体" w:eastAsia="宋体" w:hint="default"/>
          <w:spacing w:val="-4"/>
        </w:rPr>
        <w:t>总</w:t>
      </w:r>
      <w:r>
        <w:rPr>
          <w:rFonts w:ascii="宋体" w:hAnsi="宋体" w:cs="宋体" w:eastAsia="宋体" w:hint="default"/>
          <w:spacing w:val="-4"/>
        </w:rPr>
        <w:t>数</w:t>
      </w:r>
      <w:r>
        <w:rPr>
          <w:rFonts w:ascii="宋体" w:hAnsi="宋体" w:cs="宋体" w:eastAsia="宋体" w:hint="default"/>
          <w:spacing w:val="-4"/>
        </w:rPr>
        <w:t>不</w:t>
      </w:r>
      <w:r>
        <w:rPr>
          <w:spacing w:val="-4"/>
        </w:rPr>
        <w:t>变，股份</w:t>
      </w:r>
      <w:r>
        <w:rPr>
          <w:rFonts w:ascii="宋体" w:hAnsi="宋体" w:cs="宋体" w:eastAsia="宋体" w:hint="default"/>
          <w:spacing w:val="-4"/>
        </w:rPr>
        <w:t>结</w:t>
      </w:r>
      <w:r>
        <w:rPr>
          <w:rFonts w:ascii="宋体" w:hAnsi="宋体" w:cs="宋体" w:eastAsia="宋体" w:hint="default"/>
          <w:spacing w:val="-4"/>
        </w:rPr>
        <w:t>构</w:t>
      </w:r>
      <w:r>
        <w:rPr>
          <w:rFonts w:ascii="宋体" w:hAnsi="宋体" w:cs="宋体" w:eastAsia="宋体" w:hint="default"/>
          <w:spacing w:val="-4"/>
        </w:rPr>
        <w:t>发</w:t>
      </w:r>
      <w:r>
        <w:rPr>
          <w:rFonts w:ascii="宋体" w:hAnsi="宋体" w:cs="宋体" w:eastAsia="宋体" w:hint="default"/>
          <w:spacing w:val="-4"/>
        </w:rPr>
        <w:t>生</w:t>
      </w:r>
      <w:r>
        <w:rPr>
          <w:rFonts w:ascii="宋体" w:hAnsi="宋体" w:cs="宋体" w:eastAsia="宋体" w:hint="default"/>
          <w:spacing w:val="-4"/>
        </w:rPr>
        <w:t>相应</w:t>
      </w:r>
      <w:r>
        <w:rPr>
          <w:spacing w:val="-4"/>
        </w:rPr>
        <w:t>变</w:t>
      </w:r>
      <w:r>
        <w:rPr>
          <w:rFonts w:ascii="宋体" w:hAnsi="宋体" w:cs="宋体" w:eastAsia="宋体" w:hint="default"/>
          <w:spacing w:val="-4"/>
        </w:rPr>
        <w:t>化</w:t>
      </w:r>
      <w:r>
        <w:rPr>
          <w:spacing w:val="-4"/>
        </w:rPr>
        <w:t>。</w:t>
      </w:r>
      <w:r>
        <w:rPr>
          <w:rFonts w:ascii="宋体" w:hAnsi="宋体" w:cs="宋体" w:eastAsia="宋体" w:hint="default"/>
          <w:spacing w:val="-4"/>
        </w:rPr>
        <w:t>截止</w:t>
      </w:r>
      <w:r>
        <w:rPr>
          <w:rFonts w:ascii="宋体" w:hAnsi="宋体" w:cs="宋体" w:eastAsia="宋体" w:hint="default"/>
          <w:spacing w:val="-4"/>
        </w:rPr>
        <w:t>到</w:t>
      </w:r>
      <w:r>
        <w:rPr>
          <w:rFonts w:ascii="宋体" w:hAnsi="宋体" w:cs="宋体" w:eastAsia="宋体" w:hint="default"/>
          <w:spacing w:val="-44"/>
        </w:rPr>
        <w:t> </w:t>
      </w:r>
      <w:r>
        <w:rPr>
          <w:rFonts w:ascii="Arial Narrow" w:hAnsi="Arial Narrow" w:cs="Arial Narrow" w:eastAsia="Arial Narrow" w:hint="default"/>
        </w:rPr>
        <w:t>2008</w:t>
      </w:r>
      <w:r>
        <w:rPr>
          <w:rFonts w:ascii="Arial Narrow" w:hAnsi="Arial Narrow" w:cs="Arial Narrow" w:eastAsia="Arial Narrow" w:hint="default"/>
          <w:spacing w:val="13"/>
        </w:rPr>
        <w:t> </w:t>
      </w:r>
      <w:r>
        <w:rPr/>
        <w:t>年</w:t>
      </w:r>
      <w:r>
        <w:rPr>
          <w:spacing w:val="-44"/>
        </w:rPr>
        <w:t> </w:t>
      </w:r>
      <w:r>
        <w:rPr>
          <w:rFonts w:ascii="Arial Narrow" w:hAnsi="Arial Narrow" w:cs="Arial Narrow" w:eastAsia="Arial Narrow" w:hint="default"/>
        </w:rPr>
        <w:t>12</w:t>
      </w:r>
      <w:r>
        <w:rPr>
          <w:rFonts w:ascii="Arial Narrow" w:hAnsi="Arial Narrow" w:cs="Arial Narrow" w:eastAsia="Arial Narrow" w:hint="default"/>
          <w:spacing w:val="13"/>
        </w:rPr>
        <w:t> </w:t>
      </w:r>
      <w:r>
        <w:rPr/>
        <w:t>月</w:t>
      </w:r>
      <w:r>
        <w:rPr>
          <w:spacing w:val="-44"/>
        </w:rPr>
        <w:t> </w:t>
      </w:r>
      <w:r>
        <w:rPr>
          <w:rFonts w:ascii="Arial Narrow" w:hAnsi="Arial Narrow" w:cs="Arial Narrow" w:eastAsia="Arial Narrow" w:hint="default"/>
        </w:rPr>
        <w:t>31</w:t>
      </w:r>
      <w:r>
        <w:rPr>
          <w:rFonts w:ascii="Arial Narrow" w:hAnsi="Arial Narrow" w:cs="Arial Narrow" w:eastAsia="Arial Narrow" w:hint="default"/>
          <w:spacing w:val="-28"/>
        </w:rPr>
        <w:t> </w:t>
      </w:r>
      <w:r>
        <w:rPr>
          <w:spacing w:val="-14"/>
          <w:w w:val="100"/>
        </w:rPr>
        <w:t>日，股本</w:t>
      </w:r>
      <w:r>
        <w:rPr>
          <w:rFonts w:ascii="宋体" w:hAnsi="宋体" w:cs="宋体" w:eastAsia="宋体" w:hint="default"/>
          <w:spacing w:val="-14"/>
          <w:w w:val="100"/>
        </w:rPr>
        <w:t>总</w:t>
      </w:r>
      <w:r>
        <w:rPr>
          <w:rFonts w:ascii="宋体" w:hAnsi="宋体" w:cs="宋体" w:eastAsia="宋体" w:hint="default"/>
          <w:spacing w:val="-14"/>
          <w:w w:val="100"/>
        </w:rPr>
        <w:t>数</w:t>
      </w:r>
      <w:r>
        <w:rPr>
          <w:rFonts w:ascii="宋体" w:hAnsi="宋体" w:cs="宋体" w:eastAsia="宋体" w:hint="default"/>
          <w:spacing w:val="-14"/>
          <w:w w:val="100"/>
        </w:rPr>
        <w:t>为</w:t>
      </w:r>
      <w:r>
        <w:rPr>
          <w:rFonts w:ascii="宋体" w:hAnsi="宋体" w:cs="宋体" w:eastAsia="宋体" w:hint="default"/>
          <w:spacing w:val="-51"/>
          <w:w w:val="100"/>
        </w:rPr>
        <w:t> </w:t>
      </w:r>
      <w:r>
        <w:rPr>
          <w:rFonts w:ascii="Arial Narrow" w:hAnsi="Arial Narrow" w:cs="Arial Narrow" w:eastAsia="Arial Narrow" w:hint="default"/>
          <w:w w:val="100"/>
        </w:rPr>
        <w:t>198,750,000</w:t>
      </w:r>
      <w:r>
        <w:rPr>
          <w:rFonts w:ascii="Arial Narrow" w:hAnsi="Arial Narrow" w:cs="Arial Narrow" w:eastAsia="Arial Narrow" w:hint="default"/>
          <w:spacing w:val="4"/>
          <w:w w:val="100"/>
        </w:rPr>
        <w:t> </w:t>
      </w:r>
      <w:r>
        <w:rPr>
          <w:spacing w:val="-15"/>
          <w:w w:val="100"/>
        </w:rPr>
        <w:t>股，</w:t>
      </w:r>
      <w:r>
        <w:rPr>
          <w:rFonts w:ascii="宋体" w:hAnsi="宋体" w:cs="宋体" w:eastAsia="宋体" w:hint="default"/>
          <w:spacing w:val="-15"/>
          <w:w w:val="100"/>
        </w:rPr>
        <w:t>其</w:t>
      </w:r>
      <w:r>
        <w:rPr>
          <w:spacing w:val="-15"/>
          <w:w w:val="100"/>
        </w:rPr>
        <w:t>中：有限</w:t>
      </w:r>
      <w:r>
        <w:rPr>
          <w:rFonts w:ascii="宋体" w:hAnsi="宋体" w:cs="宋体" w:eastAsia="宋体" w:hint="default"/>
          <w:spacing w:val="-15"/>
          <w:w w:val="100"/>
        </w:rPr>
        <w:t>售条</w:t>
      </w:r>
      <w:r>
        <w:rPr>
          <w:spacing w:val="-15"/>
          <w:w w:val="100"/>
        </w:rPr>
        <w:t>件股份</w:t>
      </w:r>
      <w:r>
        <w:rPr>
          <w:rFonts w:ascii="宋体" w:hAnsi="宋体" w:cs="宋体" w:eastAsia="宋体" w:hint="default"/>
          <w:spacing w:val="-15"/>
          <w:w w:val="100"/>
        </w:rPr>
        <w:t>为</w:t>
      </w:r>
      <w:r>
        <w:rPr>
          <w:rFonts w:ascii="宋体" w:hAnsi="宋体" w:cs="宋体" w:eastAsia="宋体" w:hint="default"/>
          <w:spacing w:val="-51"/>
          <w:w w:val="100"/>
        </w:rPr>
        <w:t> </w:t>
      </w:r>
      <w:r>
        <w:rPr>
          <w:rFonts w:ascii="Arial Narrow" w:hAnsi="Arial Narrow" w:cs="Arial Narrow" w:eastAsia="Arial Narrow" w:hint="default"/>
          <w:w w:val="100"/>
        </w:rPr>
        <w:t>36,287,524</w:t>
      </w:r>
      <w:r>
        <w:rPr>
          <w:rFonts w:ascii="Arial Narrow" w:hAnsi="Arial Narrow" w:cs="Arial Narrow" w:eastAsia="Arial Narrow" w:hint="default"/>
          <w:spacing w:val="5"/>
          <w:w w:val="100"/>
        </w:rPr>
        <w:t> </w:t>
      </w:r>
      <w:r>
        <w:rPr>
          <w:spacing w:val="-13"/>
          <w:w w:val="100"/>
        </w:rPr>
        <w:t>股，</w:t>
      </w:r>
      <w:r>
        <w:rPr>
          <w:rFonts w:ascii="宋体" w:hAnsi="宋体" w:cs="宋体" w:eastAsia="宋体" w:hint="default"/>
          <w:spacing w:val="-13"/>
          <w:w w:val="100"/>
        </w:rPr>
        <w:t>占</w:t>
      </w:r>
      <w:r>
        <w:rPr>
          <w:spacing w:val="-13"/>
          <w:w w:val="100"/>
        </w:rPr>
        <w:t>股份</w:t>
      </w:r>
      <w:r>
        <w:rPr>
          <w:rFonts w:ascii="宋体" w:hAnsi="宋体" w:cs="宋体" w:eastAsia="宋体" w:hint="default"/>
          <w:spacing w:val="-13"/>
          <w:w w:val="100"/>
        </w:rPr>
        <w:t>总</w:t>
      </w:r>
      <w:r>
        <w:rPr>
          <w:rFonts w:ascii="宋体" w:hAnsi="宋体" w:cs="宋体" w:eastAsia="宋体" w:hint="default"/>
          <w:spacing w:val="-13"/>
          <w:w w:val="100"/>
        </w:rPr>
        <w:t>数</w:t>
      </w:r>
      <w:r>
        <w:rPr>
          <w:spacing w:val="-13"/>
          <w:w w:val="100"/>
        </w:rPr>
        <w:t>的</w:t>
      </w:r>
      <w:r>
        <w:rPr>
          <w:spacing w:val="-51"/>
          <w:w w:val="100"/>
        </w:rPr>
        <w:t> </w:t>
      </w:r>
      <w:r>
        <w:rPr>
          <w:rFonts w:ascii="Arial Narrow" w:hAnsi="Arial Narrow" w:cs="Arial Narrow" w:eastAsia="Arial Narrow" w:hint="default"/>
          <w:spacing w:val="-1"/>
          <w:w w:val="100"/>
        </w:rPr>
        <w:t>18.26%</w:t>
      </w:r>
      <w:r>
        <w:rPr>
          <w:spacing w:val="-1"/>
          <w:w w:val="100"/>
        </w:rPr>
        <w:t>，</w:t>
      </w:r>
      <w:r>
        <w:rPr>
          <w:w w:val="100"/>
        </w:rPr>
        <w:t> </w:t>
      </w:r>
      <w:r>
        <w:rPr/>
        <w:t>无限</w:t>
      </w:r>
      <w:r>
        <w:rPr>
          <w:rFonts w:ascii="宋体" w:hAnsi="宋体" w:cs="宋体" w:eastAsia="宋体" w:hint="default"/>
        </w:rPr>
        <w:t>售条</w:t>
      </w:r>
      <w:r>
        <w:rPr/>
        <w:t>件股份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  <w:spacing w:val="-51"/>
        </w:rPr>
        <w:t> </w:t>
      </w:r>
      <w:r>
        <w:rPr>
          <w:rFonts w:ascii="Arial Narrow" w:hAnsi="Arial Narrow" w:cs="Arial Narrow" w:eastAsia="Arial Narrow" w:hint="default"/>
        </w:rPr>
        <w:t>162,462,476</w:t>
      </w:r>
      <w:r>
        <w:rPr>
          <w:rFonts w:ascii="Arial Narrow" w:hAnsi="Arial Narrow" w:cs="Arial Narrow" w:eastAsia="Arial Narrow" w:hint="default"/>
          <w:spacing w:val="3"/>
        </w:rPr>
        <w:t> </w:t>
      </w:r>
      <w:r>
        <w:rPr/>
        <w:t>股，</w:t>
      </w:r>
      <w:r>
        <w:rPr>
          <w:rFonts w:ascii="宋体" w:hAnsi="宋体" w:cs="宋体" w:eastAsia="宋体" w:hint="default"/>
        </w:rPr>
        <w:t>占</w:t>
      </w:r>
      <w:r>
        <w:rPr/>
        <w:t>股份</w:t>
      </w:r>
      <w:r>
        <w:rPr>
          <w:rFonts w:ascii="宋体" w:hAnsi="宋体" w:cs="宋体" w:eastAsia="宋体" w:hint="default"/>
        </w:rPr>
        <w:t>总</w:t>
      </w:r>
      <w:r>
        <w:rPr>
          <w:rFonts w:ascii="宋体" w:hAnsi="宋体" w:cs="宋体" w:eastAsia="宋体" w:hint="default"/>
        </w:rPr>
        <w:t>数</w:t>
      </w:r>
      <w:r>
        <w:rPr/>
        <w:t>的</w:t>
      </w:r>
      <w:r>
        <w:rPr>
          <w:spacing w:val="-51"/>
        </w:rPr>
        <w:t> </w:t>
      </w:r>
      <w:r>
        <w:rPr>
          <w:rFonts w:ascii="Arial Narrow" w:hAnsi="Arial Narrow" w:cs="Arial Narrow" w:eastAsia="Arial Narrow" w:hint="default"/>
        </w:rPr>
        <w:t>81.74%</w:t>
      </w:r>
      <w:r>
        <w:rPr/>
        <w:t>。</w:t>
      </w:r>
    </w:p>
    <w:p>
      <w:pPr>
        <w:pStyle w:val="BodyText"/>
        <w:spacing w:line="348" w:lineRule="auto" w:before="136"/>
        <w:ind w:right="91" w:firstLine="422"/>
        <w:jc w:val="left"/>
      </w:pPr>
      <w:r>
        <w:rPr/>
        <w:t>公司注</w:t>
      </w:r>
      <w:r>
        <w:rPr>
          <w:rFonts w:ascii="宋体" w:hAnsi="宋体" w:cs="宋体" w:eastAsia="宋体" w:hint="default"/>
        </w:rPr>
        <w:t>册</w:t>
      </w:r>
      <w:r>
        <w:rPr/>
        <w:t>资本</w:t>
      </w:r>
      <w:r>
        <w:rPr>
          <w:rFonts w:ascii="宋体" w:hAnsi="宋体" w:cs="宋体" w:eastAsia="宋体" w:hint="default"/>
        </w:rPr>
        <w:t>为 </w:t>
      </w:r>
      <w:r>
        <w:rPr>
          <w:rFonts w:ascii="Arial Narrow" w:hAnsi="Arial Narrow" w:cs="Arial Narrow" w:eastAsia="Arial Narrow" w:hint="default"/>
        </w:rPr>
        <w:t>19,875</w:t>
      </w:r>
      <w:r>
        <w:rPr>
          <w:rFonts w:ascii="Arial Narrow" w:hAnsi="Arial Narrow" w:cs="Arial Narrow" w:eastAsia="Arial Narrow" w:hint="default"/>
          <w:spacing w:val="-25"/>
        </w:rPr>
        <w:t> </w:t>
      </w:r>
      <w:r>
        <w:rPr>
          <w:rFonts w:ascii="宋体" w:hAnsi="宋体" w:cs="宋体" w:eastAsia="宋体" w:hint="default"/>
          <w:spacing w:val="-5"/>
        </w:rPr>
        <w:t>万</w:t>
      </w:r>
      <w:r>
        <w:rPr>
          <w:rFonts w:ascii="宋体" w:hAnsi="宋体" w:cs="宋体" w:eastAsia="宋体" w:hint="default"/>
          <w:spacing w:val="-5"/>
        </w:rPr>
        <w:t>元</w:t>
      </w:r>
      <w:r>
        <w:rPr>
          <w:spacing w:val="-5"/>
        </w:rPr>
        <w:t>，</w:t>
      </w:r>
      <w:r>
        <w:rPr>
          <w:rFonts w:ascii="宋体" w:hAnsi="宋体" w:cs="宋体" w:eastAsia="宋体" w:hint="default"/>
          <w:spacing w:val="-5"/>
        </w:rPr>
        <w:t>经</w:t>
      </w:r>
      <w:r>
        <w:rPr>
          <w:rFonts w:ascii="宋体" w:hAnsi="宋体" w:cs="宋体" w:eastAsia="宋体" w:hint="default"/>
          <w:spacing w:val="-5"/>
        </w:rPr>
        <w:t>营</w:t>
      </w:r>
      <w:r>
        <w:rPr>
          <w:rFonts w:ascii="宋体" w:hAnsi="宋体" w:cs="宋体" w:eastAsia="宋体" w:hint="default"/>
          <w:spacing w:val="-5"/>
        </w:rPr>
        <w:t>范</w:t>
      </w:r>
      <w:r>
        <w:rPr>
          <w:rFonts w:ascii="宋体" w:hAnsi="宋体" w:cs="宋体" w:eastAsia="宋体" w:hint="default"/>
          <w:spacing w:val="-5"/>
        </w:rPr>
        <w:t>围</w:t>
      </w:r>
      <w:r>
        <w:rPr>
          <w:rFonts w:ascii="宋体" w:hAnsi="宋体" w:cs="宋体" w:eastAsia="宋体" w:hint="default"/>
          <w:spacing w:val="-5"/>
        </w:rPr>
        <w:t>为</w:t>
      </w:r>
      <w:r>
        <w:rPr>
          <w:spacing w:val="-5"/>
        </w:rPr>
        <w:t>：</w:t>
      </w:r>
      <w:r>
        <w:rPr>
          <w:rFonts w:ascii="宋体" w:hAnsi="宋体" w:cs="宋体" w:eastAsia="宋体" w:hint="default"/>
          <w:spacing w:val="-5"/>
        </w:rPr>
        <w:t>主</w:t>
      </w:r>
      <w:r>
        <w:rPr>
          <w:rFonts w:ascii="宋体" w:hAnsi="宋体" w:cs="宋体" w:eastAsia="宋体" w:hint="default"/>
          <w:spacing w:val="-5"/>
        </w:rPr>
        <w:t>要</w:t>
      </w:r>
      <w:r>
        <w:rPr>
          <w:rFonts w:ascii="宋体" w:hAnsi="宋体" w:cs="宋体" w:eastAsia="宋体" w:hint="default"/>
          <w:spacing w:val="-5"/>
        </w:rPr>
        <w:t>开</w:t>
      </w:r>
      <w:r>
        <w:rPr>
          <w:rFonts w:ascii="宋体" w:hAnsi="宋体" w:cs="宋体" w:eastAsia="宋体" w:hint="default"/>
          <w:spacing w:val="-5"/>
        </w:rPr>
        <w:t>发</w:t>
      </w:r>
      <w:r>
        <w:rPr>
          <w:spacing w:val="-5"/>
        </w:rPr>
        <w:t>、</w:t>
      </w:r>
      <w:r>
        <w:rPr>
          <w:rFonts w:ascii="宋体" w:hAnsi="宋体" w:cs="宋体" w:eastAsia="宋体" w:hint="default"/>
          <w:spacing w:val="-5"/>
        </w:rPr>
        <w:t>生</w:t>
      </w:r>
      <w:r>
        <w:rPr>
          <w:spacing w:val="-5"/>
        </w:rPr>
        <w:t>产计</w:t>
      </w:r>
      <w:r>
        <w:rPr>
          <w:rFonts w:ascii="宋体" w:hAnsi="宋体" w:cs="宋体" w:eastAsia="宋体" w:hint="default"/>
          <w:spacing w:val="-5"/>
        </w:rPr>
        <w:t>算机</w:t>
      </w:r>
      <w:r>
        <w:rPr>
          <w:rFonts w:ascii="宋体" w:hAnsi="宋体" w:cs="宋体" w:eastAsia="宋体" w:hint="default"/>
          <w:spacing w:val="-5"/>
        </w:rPr>
        <w:t>软</w:t>
      </w:r>
      <w:r>
        <w:rPr>
          <w:spacing w:val="-5"/>
        </w:rPr>
        <w:t>、</w:t>
      </w:r>
      <w:r>
        <w:rPr>
          <w:rFonts w:ascii="宋体" w:hAnsi="宋体" w:cs="宋体" w:eastAsia="宋体" w:hint="default"/>
          <w:spacing w:val="-5"/>
        </w:rPr>
        <w:t>硬</w:t>
      </w:r>
      <w:r>
        <w:rPr>
          <w:spacing w:val="-5"/>
        </w:rPr>
        <w:t>件并</w:t>
      </w:r>
      <w:r>
        <w:rPr>
          <w:rFonts w:ascii="宋体" w:hAnsi="宋体" w:cs="宋体" w:eastAsia="宋体" w:hint="default"/>
          <w:spacing w:val="-5"/>
        </w:rPr>
        <w:t>提供</w:t>
      </w:r>
      <w:r>
        <w:rPr>
          <w:rFonts w:ascii="宋体" w:hAnsi="宋体" w:cs="宋体" w:eastAsia="宋体" w:hint="default"/>
          <w:spacing w:val="-5"/>
        </w:rPr>
        <w:t>相关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  <w:spacing w:val="-3"/>
        </w:rPr>
        <w:t>技</w:t>
      </w:r>
      <w:r>
        <w:rPr>
          <w:rFonts w:ascii="宋体" w:hAnsi="宋体" w:cs="宋体" w:eastAsia="宋体" w:hint="default"/>
          <w:spacing w:val="-3"/>
        </w:rPr>
        <w:t>术</w:t>
      </w:r>
      <w:r>
        <w:rPr>
          <w:spacing w:val="-3"/>
        </w:rPr>
        <w:t>和</w:t>
      </w:r>
      <w:r>
        <w:rPr>
          <w:rFonts w:ascii="宋体" w:hAnsi="宋体" w:cs="宋体" w:eastAsia="宋体" w:hint="default"/>
          <w:spacing w:val="-3"/>
        </w:rPr>
        <w:t>工程</w:t>
      </w:r>
      <w:r>
        <w:rPr>
          <w:rFonts w:ascii="宋体" w:hAnsi="宋体" w:cs="宋体" w:eastAsia="宋体" w:hint="default"/>
          <w:spacing w:val="-3"/>
        </w:rPr>
        <w:t>咨询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服</w:t>
      </w:r>
      <w:r>
        <w:rPr>
          <w:spacing w:val="-3"/>
        </w:rPr>
        <w:t>务、</w:t>
      </w:r>
      <w:r>
        <w:rPr>
          <w:rFonts w:ascii="宋体" w:hAnsi="宋体" w:cs="宋体" w:eastAsia="宋体" w:hint="default"/>
          <w:spacing w:val="-3"/>
        </w:rPr>
        <w:t>培训</w:t>
      </w:r>
      <w:r>
        <w:rPr>
          <w:rFonts w:ascii="宋体" w:hAnsi="宋体" w:cs="宋体" w:eastAsia="宋体" w:hint="default"/>
          <w:spacing w:val="-3"/>
        </w:rPr>
        <w:t>；</w:t>
      </w:r>
      <w:r>
        <w:rPr>
          <w:rFonts w:ascii="宋体" w:hAnsi="宋体" w:cs="宋体" w:eastAsia="宋体" w:hint="default"/>
          <w:spacing w:val="-3"/>
        </w:rPr>
        <w:t>生</w:t>
      </w:r>
      <w:r>
        <w:rPr>
          <w:spacing w:val="-3"/>
        </w:rPr>
        <w:t>产</w:t>
      </w:r>
      <w:r>
        <w:rPr>
          <w:rFonts w:ascii="宋体" w:hAnsi="宋体" w:cs="宋体" w:eastAsia="宋体" w:hint="default"/>
          <w:spacing w:val="-3"/>
        </w:rPr>
        <w:t>服装</w:t>
      </w:r>
      <w:r>
        <w:rPr>
          <w:spacing w:val="-3"/>
        </w:rPr>
        <w:t>、</w:t>
      </w:r>
      <w:r>
        <w:rPr>
          <w:spacing w:val="50"/>
        </w:rPr>
        <w:t> </w:t>
      </w:r>
      <w:r>
        <w:rPr>
          <w:rFonts w:ascii="宋体" w:hAnsi="宋体" w:cs="宋体" w:eastAsia="宋体" w:hint="default"/>
          <w:spacing w:val="-4"/>
        </w:rPr>
        <w:t>床</w:t>
      </w:r>
      <w:r>
        <w:rPr>
          <w:rFonts w:ascii="宋体" w:hAnsi="宋体" w:cs="宋体" w:eastAsia="宋体" w:hint="default"/>
          <w:spacing w:val="-4"/>
        </w:rPr>
        <w:t>上</w:t>
      </w:r>
      <w:r>
        <w:rPr>
          <w:spacing w:val="-4"/>
        </w:rPr>
        <w:t>用</w:t>
      </w:r>
      <w:r>
        <w:rPr>
          <w:rFonts w:ascii="宋体" w:hAnsi="宋体" w:cs="宋体" w:eastAsia="宋体" w:hint="default"/>
          <w:spacing w:val="-4"/>
        </w:rPr>
        <w:t>品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装</w:t>
      </w:r>
      <w:r>
        <w:rPr>
          <w:rFonts w:ascii="宋体" w:hAnsi="宋体" w:cs="宋体" w:eastAsia="宋体" w:hint="default"/>
          <w:spacing w:val="-4"/>
        </w:rPr>
        <w:t>饰品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鞋帽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纺织品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服装</w:t>
      </w:r>
      <w:r>
        <w:rPr>
          <w:rFonts w:ascii="宋体" w:hAnsi="宋体" w:cs="宋体" w:eastAsia="宋体" w:hint="default"/>
          <w:spacing w:val="-4"/>
        </w:rPr>
        <w:t>辅</w:t>
      </w:r>
      <w:r>
        <w:rPr>
          <w:rFonts w:ascii="宋体" w:hAnsi="宋体" w:cs="宋体" w:eastAsia="宋体" w:hint="default"/>
          <w:spacing w:val="-4"/>
        </w:rPr>
        <w:t>料</w:t>
      </w:r>
      <w:r>
        <w:rPr>
          <w:spacing w:val="-4"/>
        </w:rPr>
        <w:t>、</w:t>
      </w:r>
      <w:r>
        <w:rPr>
          <w:spacing w:val="-101"/>
        </w:rPr>
        <w:t> </w:t>
      </w:r>
      <w:r>
        <w:rPr/>
        <w:t>包</w:t>
      </w:r>
      <w:r>
        <w:rPr>
          <w:rFonts w:ascii="宋体" w:hAnsi="宋体" w:cs="宋体" w:eastAsia="宋体" w:hint="default"/>
        </w:rPr>
        <w:t>装</w:t>
      </w:r>
      <w:r>
        <w:rPr>
          <w:rFonts w:ascii="宋体" w:hAnsi="宋体" w:cs="宋体" w:eastAsia="宋体" w:hint="default"/>
        </w:rPr>
        <w:t>材</w:t>
      </w:r>
      <w:r>
        <w:rPr>
          <w:rFonts w:ascii="宋体" w:hAnsi="宋体" w:cs="宋体" w:eastAsia="宋体" w:hint="default"/>
        </w:rPr>
        <w:t>料</w:t>
      </w:r>
      <w:r>
        <w:rPr>
          <w:rFonts w:ascii="宋体" w:hAnsi="宋体" w:cs="宋体" w:eastAsia="宋体" w:hint="default"/>
        </w:rPr>
        <w:t>等</w:t>
      </w:r>
      <w:r>
        <w:rPr/>
        <w:t>。</w:t>
      </w:r>
    </w:p>
    <w:p>
      <w:pPr>
        <w:pStyle w:val="Heading7"/>
        <w:spacing w:line="240" w:lineRule="auto" w:before="92"/>
        <w:ind w:right="97"/>
        <w:jc w:val="left"/>
        <w:rPr>
          <w:b w:val="0"/>
          <w:bCs w:val="0"/>
        </w:rPr>
      </w:pPr>
      <w:r>
        <w:rPr/>
        <w:t>二、 </w:t>
      </w:r>
      <w:r>
        <w:rPr>
          <w:spacing w:val="7"/>
        </w:rPr>
        <w:t> </w:t>
      </w:r>
      <w:r>
        <w:rPr/>
        <w:t>财务报表编制基础</w:t>
      </w:r>
      <w:r>
        <w:rPr>
          <w:b w:val="0"/>
          <w:bCs w:val="0"/>
        </w:rPr>
      </w:r>
    </w:p>
    <w:p>
      <w:pPr>
        <w:spacing w:line="240" w:lineRule="auto" w:before="3"/>
        <w:rPr>
          <w:rFonts w:ascii="Microsoft JhengHei" w:hAnsi="Microsoft JhengHei" w:cs="Microsoft JhengHei" w:eastAsia="Microsoft JhengHei" w:hint="default"/>
          <w:b/>
          <w:bCs/>
          <w:sz w:val="13"/>
          <w:szCs w:val="13"/>
        </w:rPr>
      </w:pPr>
    </w:p>
    <w:p>
      <w:pPr>
        <w:pStyle w:val="BodyText"/>
        <w:spacing w:line="343" w:lineRule="auto"/>
        <w:ind w:right="97" w:firstLine="422"/>
        <w:jc w:val="left"/>
      </w:pPr>
      <w:r>
        <w:rPr>
          <w:spacing w:val="-6"/>
        </w:rPr>
        <w:t>公司以</w:t>
      </w:r>
      <w:r>
        <w:rPr>
          <w:rFonts w:ascii="宋体" w:hAnsi="宋体" w:cs="宋体" w:eastAsia="宋体" w:hint="default"/>
          <w:spacing w:val="-6"/>
        </w:rPr>
        <w:t>持续</w:t>
      </w:r>
      <w:r>
        <w:rPr>
          <w:rFonts w:ascii="宋体" w:hAnsi="宋体" w:cs="宋体" w:eastAsia="宋体" w:hint="default"/>
          <w:spacing w:val="-6"/>
        </w:rPr>
        <w:t>经</w:t>
      </w:r>
      <w:r>
        <w:rPr>
          <w:rFonts w:ascii="宋体" w:hAnsi="宋体" w:cs="宋体" w:eastAsia="宋体" w:hint="default"/>
          <w:spacing w:val="-6"/>
        </w:rPr>
        <w:t>营</w:t>
      </w:r>
      <w:r>
        <w:rPr>
          <w:rFonts w:ascii="宋体" w:hAnsi="宋体" w:cs="宋体" w:eastAsia="宋体" w:hint="default"/>
          <w:spacing w:val="-6"/>
        </w:rPr>
        <w:t>为</w:t>
      </w:r>
      <w:r>
        <w:rPr>
          <w:rFonts w:ascii="宋体" w:hAnsi="宋体" w:cs="宋体" w:eastAsia="宋体" w:hint="default"/>
          <w:spacing w:val="-6"/>
        </w:rPr>
        <w:t>基础</w:t>
      </w:r>
      <w:r>
        <w:rPr>
          <w:spacing w:val="-6"/>
        </w:rPr>
        <w:t>，根据实</w:t>
      </w:r>
      <w:r>
        <w:rPr>
          <w:rFonts w:ascii="宋体" w:hAnsi="宋体" w:cs="宋体" w:eastAsia="宋体" w:hint="default"/>
          <w:spacing w:val="-6"/>
        </w:rPr>
        <w:t>际</w:t>
      </w:r>
      <w:r>
        <w:rPr>
          <w:rFonts w:ascii="宋体" w:hAnsi="宋体" w:cs="宋体" w:eastAsia="宋体" w:hint="default"/>
          <w:spacing w:val="-6"/>
        </w:rPr>
        <w:t>发</w:t>
      </w:r>
      <w:r>
        <w:rPr>
          <w:rFonts w:ascii="宋体" w:hAnsi="宋体" w:cs="宋体" w:eastAsia="宋体" w:hint="default"/>
          <w:spacing w:val="-6"/>
        </w:rPr>
        <w:t>生</w:t>
      </w:r>
      <w:r>
        <w:rPr>
          <w:spacing w:val="-6"/>
        </w:rPr>
        <w:t>的</w:t>
      </w:r>
      <w:r>
        <w:rPr>
          <w:rFonts w:ascii="宋体" w:hAnsi="宋体" w:cs="宋体" w:eastAsia="宋体" w:hint="default"/>
          <w:spacing w:val="-6"/>
        </w:rPr>
        <w:t>交易</w:t>
      </w:r>
      <w:r>
        <w:rPr>
          <w:spacing w:val="-6"/>
        </w:rPr>
        <w:t>和</w:t>
      </w:r>
      <w:r>
        <w:rPr>
          <w:rFonts w:ascii="宋体" w:hAnsi="宋体" w:cs="宋体" w:eastAsia="宋体" w:hint="default"/>
          <w:spacing w:val="-6"/>
        </w:rPr>
        <w:t>事项</w:t>
      </w:r>
      <w:r>
        <w:rPr>
          <w:spacing w:val="-6"/>
        </w:rPr>
        <w:t>，</w:t>
      </w:r>
      <w:r>
        <w:rPr>
          <w:rFonts w:ascii="宋体" w:hAnsi="宋体" w:cs="宋体" w:eastAsia="宋体" w:hint="default"/>
          <w:spacing w:val="-6"/>
        </w:rPr>
        <w:t>按照</w:t>
      </w:r>
      <w:r>
        <w:rPr>
          <w:rFonts w:ascii="宋体" w:hAnsi="宋体" w:cs="宋体" w:eastAsia="宋体" w:hint="default"/>
          <w:spacing w:val="-6"/>
        </w:rPr>
        <w:t>《</w:t>
      </w:r>
      <w:r>
        <w:rPr>
          <w:rFonts w:ascii="宋体" w:hAnsi="宋体" w:cs="宋体" w:eastAsia="宋体" w:hint="default"/>
          <w:spacing w:val="-6"/>
        </w:rPr>
        <w:t>企</w:t>
      </w:r>
      <w:r>
        <w:rPr>
          <w:spacing w:val="-6"/>
        </w:rPr>
        <w:t>业会计</w:t>
      </w:r>
      <w:r>
        <w:rPr>
          <w:rFonts w:ascii="宋体" w:hAnsi="宋体" w:cs="宋体" w:eastAsia="宋体" w:hint="default"/>
          <w:spacing w:val="-6"/>
        </w:rPr>
        <w:t>准则</w:t>
      </w:r>
      <w:r>
        <w:rPr>
          <w:rFonts w:ascii="Arial Narrow" w:hAnsi="Arial Narrow" w:cs="Arial Narrow" w:eastAsia="Arial Narrow" w:hint="default"/>
          <w:spacing w:val="-6"/>
        </w:rPr>
        <w:t>—</w:t>
      </w:r>
      <w:r>
        <w:rPr>
          <w:rFonts w:ascii="宋体" w:hAnsi="宋体" w:cs="宋体" w:eastAsia="宋体" w:hint="default"/>
          <w:spacing w:val="-6"/>
        </w:rPr>
        <w:t>基</w:t>
      </w:r>
      <w:r>
        <w:rPr>
          <w:spacing w:val="-6"/>
        </w:rPr>
        <w:t>本</w:t>
      </w:r>
      <w:r>
        <w:rPr>
          <w:rFonts w:ascii="宋体" w:hAnsi="宋体" w:cs="宋体" w:eastAsia="宋体" w:hint="default"/>
          <w:spacing w:val="-6"/>
        </w:rPr>
        <w:t>准则</w:t>
      </w:r>
      <w:r>
        <w:rPr>
          <w:rFonts w:ascii="宋体" w:hAnsi="宋体" w:cs="宋体" w:eastAsia="宋体" w:hint="default"/>
          <w:spacing w:val="-6"/>
        </w:rPr>
        <w:t>》</w:t>
      </w:r>
      <w:r>
        <w:rPr>
          <w:rFonts w:ascii="宋体" w:hAnsi="宋体" w:cs="宋体" w:eastAsia="宋体" w:hint="default"/>
          <w:w w:val="100"/>
        </w:rPr>
        <w:t> </w:t>
      </w:r>
      <w:r>
        <w:rPr/>
        <w:t>和</w:t>
      </w:r>
      <w:r>
        <w:rPr>
          <w:rFonts w:ascii="宋体" w:hAnsi="宋体" w:cs="宋体" w:eastAsia="宋体" w:hint="default"/>
        </w:rPr>
        <w:t>其他</w:t>
      </w:r>
      <w:r>
        <w:rPr>
          <w:rFonts w:ascii="宋体" w:hAnsi="宋体" w:cs="宋体" w:eastAsia="宋体" w:hint="default"/>
        </w:rPr>
        <w:t>各</w:t>
      </w:r>
      <w:r>
        <w:rPr>
          <w:rFonts w:ascii="宋体" w:hAnsi="宋体" w:cs="宋体" w:eastAsia="宋体" w:hint="default"/>
        </w:rPr>
        <w:t>项</w:t>
      </w:r>
      <w:r>
        <w:rPr/>
        <w:t>会计</w:t>
      </w:r>
      <w:r>
        <w:rPr>
          <w:rFonts w:ascii="宋体" w:hAnsi="宋体" w:cs="宋体" w:eastAsia="宋体" w:hint="default"/>
        </w:rPr>
        <w:t>准则</w:t>
      </w:r>
      <w:r>
        <w:rPr/>
        <w:t>的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进行确</w:t>
      </w:r>
      <w:r>
        <w:rPr>
          <w:rFonts w:ascii="宋体" w:hAnsi="宋体" w:cs="宋体" w:eastAsia="宋体" w:hint="default"/>
        </w:rPr>
        <w:t>认</w:t>
      </w:r>
      <w:r>
        <w:rPr/>
        <w:t>和计量，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此</w:t>
      </w:r>
      <w:r>
        <w:rPr>
          <w:rFonts w:ascii="宋体" w:hAnsi="宋体" w:cs="宋体" w:eastAsia="宋体" w:hint="default"/>
        </w:rPr>
        <w:t>基础</w:t>
      </w:r>
      <w:r>
        <w:rPr>
          <w:rFonts w:ascii="宋体" w:hAnsi="宋体" w:cs="宋体" w:eastAsia="宋体" w:hint="default"/>
        </w:rPr>
        <w:t>上编制</w:t>
      </w:r>
      <w:r>
        <w:rPr/>
        <w:t>财务报表。</w:t>
      </w:r>
    </w:p>
    <w:p>
      <w:pPr>
        <w:pStyle w:val="Heading7"/>
        <w:spacing w:line="240" w:lineRule="auto" w:before="96"/>
        <w:ind w:right="97"/>
        <w:jc w:val="left"/>
        <w:rPr>
          <w:b w:val="0"/>
          <w:bCs w:val="0"/>
        </w:rPr>
      </w:pPr>
      <w:r>
        <w:rPr/>
        <w:t>三、 </w:t>
      </w:r>
      <w:r>
        <w:rPr>
          <w:spacing w:val="10"/>
        </w:rPr>
        <w:t> </w:t>
      </w:r>
      <w:r>
        <w:rPr/>
        <w:t>遵循企业会计准则的声明</w:t>
      </w:r>
      <w:r>
        <w:rPr>
          <w:b w:val="0"/>
          <w:bCs w:val="0"/>
        </w:rPr>
      </w:r>
    </w:p>
    <w:p>
      <w:pPr>
        <w:spacing w:line="240" w:lineRule="auto" w:before="3"/>
        <w:rPr>
          <w:rFonts w:ascii="Microsoft JhengHei" w:hAnsi="Microsoft JhengHei" w:cs="Microsoft JhengHei" w:eastAsia="Microsoft JhengHei" w:hint="default"/>
          <w:b/>
          <w:bCs/>
          <w:sz w:val="13"/>
          <w:szCs w:val="13"/>
        </w:rPr>
      </w:pPr>
    </w:p>
    <w:p>
      <w:pPr>
        <w:pStyle w:val="BodyText"/>
        <w:spacing w:line="240" w:lineRule="auto"/>
        <w:ind w:left="1957" w:right="0"/>
        <w:jc w:val="left"/>
      </w:pPr>
      <w:r>
        <w:rPr>
          <w:w w:val="100"/>
        </w:rPr>
        <w:t>公司</w:t>
      </w:r>
      <w:r>
        <w:rPr>
          <w:rFonts w:ascii="宋体" w:hAnsi="宋体" w:cs="宋体" w:eastAsia="宋体" w:hint="default"/>
          <w:w w:val="100"/>
        </w:rPr>
        <w:t>所编</w:t>
      </w:r>
      <w:r>
        <w:rPr>
          <w:rFonts w:ascii="宋体" w:hAnsi="宋体" w:cs="宋体" w:eastAsia="宋体" w:hint="default"/>
          <w:spacing w:val="-5"/>
          <w:w w:val="100"/>
        </w:rPr>
        <w:t>制</w:t>
      </w:r>
      <w:r>
        <w:rPr>
          <w:w w:val="100"/>
        </w:rPr>
        <w:t>的财务</w:t>
      </w:r>
      <w:r>
        <w:rPr>
          <w:spacing w:val="-5"/>
          <w:w w:val="100"/>
        </w:rPr>
        <w:t>报</w:t>
      </w:r>
      <w:r>
        <w:rPr>
          <w:w w:val="100"/>
        </w:rPr>
        <w:t>表</w:t>
      </w:r>
      <w:r>
        <w:rPr>
          <w:rFonts w:ascii="宋体" w:hAnsi="宋体" w:cs="宋体" w:eastAsia="宋体" w:hint="default"/>
          <w:w w:val="100"/>
        </w:rPr>
        <w:t>符</w:t>
      </w:r>
      <w:r>
        <w:rPr>
          <w:w w:val="100"/>
        </w:rPr>
        <w:t>合</w:t>
      </w:r>
      <w:r>
        <w:rPr>
          <w:rFonts w:ascii="宋体" w:hAnsi="宋体" w:cs="宋体" w:eastAsia="宋体" w:hint="default"/>
          <w:spacing w:val="-5"/>
          <w:w w:val="100"/>
        </w:rPr>
        <w:t>企</w:t>
      </w:r>
      <w:r>
        <w:rPr>
          <w:w w:val="100"/>
        </w:rPr>
        <w:t>业会计</w:t>
      </w:r>
      <w:r>
        <w:rPr>
          <w:rFonts w:ascii="宋体" w:hAnsi="宋体" w:cs="宋体" w:eastAsia="宋体" w:hint="default"/>
          <w:spacing w:val="-5"/>
          <w:w w:val="100"/>
        </w:rPr>
        <w:t>准</w:t>
      </w:r>
      <w:r>
        <w:rPr>
          <w:rFonts w:ascii="宋体" w:hAnsi="宋体" w:cs="宋体" w:eastAsia="宋体" w:hint="default"/>
          <w:w w:val="100"/>
        </w:rPr>
        <w:t>则</w:t>
      </w:r>
      <w:r>
        <w:rPr>
          <w:w w:val="100"/>
        </w:rPr>
        <w:t>的</w:t>
      </w:r>
      <w:r>
        <w:rPr>
          <w:rFonts w:ascii="宋体" w:hAnsi="宋体" w:cs="宋体" w:eastAsia="宋体" w:hint="default"/>
          <w:w w:val="100"/>
        </w:rPr>
        <w:t>要</w:t>
      </w:r>
      <w:r>
        <w:rPr>
          <w:rFonts w:ascii="宋体" w:hAnsi="宋体" w:cs="宋体" w:eastAsia="宋体" w:hint="default"/>
          <w:spacing w:val="-5"/>
          <w:w w:val="100"/>
        </w:rPr>
        <w:t>求</w:t>
      </w:r>
      <w:r>
        <w:rPr>
          <w:spacing w:val="-96"/>
          <w:w w:val="100"/>
        </w:rPr>
        <w:t>，</w:t>
      </w:r>
      <w:r>
        <w:rPr>
          <w:rFonts w:ascii="宋体" w:hAnsi="宋体" w:cs="宋体" w:eastAsia="宋体" w:hint="default"/>
          <w:spacing w:val="-5"/>
          <w:w w:val="100"/>
        </w:rPr>
        <w:t>真</w:t>
      </w:r>
      <w:r>
        <w:rPr>
          <w:w w:val="100"/>
        </w:rPr>
        <w:t>实</w:t>
      </w:r>
      <w:r>
        <w:rPr>
          <w:spacing w:val="-96"/>
          <w:w w:val="100"/>
        </w:rPr>
        <w:t>、</w:t>
      </w:r>
      <w:r>
        <w:rPr>
          <w:rFonts w:ascii="宋体" w:hAnsi="宋体" w:cs="宋体" w:eastAsia="宋体" w:hint="default"/>
          <w:w w:val="100"/>
        </w:rPr>
        <w:t>完整</w:t>
      </w:r>
      <w:r>
        <w:rPr>
          <w:rFonts w:ascii="宋体" w:hAnsi="宋体" w:cs="宋体" w:eastAsia="宋体" w:hint="default"/>
          <w:spacing w:val="-5"/>
          <w:w w:val="100"/>
        </w:rPr>
        <w:t>地</w:t>
      </w:r>
      <w:r>
        <w:rPr>
          <w:rFonts w:ascii="宋体" w:hAnsi="宋体" w:cs="宋体" w:eastAsia="宋体" w:hint="default"/>
          <w:w w:val="100"/>
        </w:rPr>
        <w:t>反映</w:t>
      </w:r>
      <w:r>
        <w:rPr>
          <w:w w:val="100"/>
        </w:rPr>
        <w:t>了</w:t>
      </w:r>
      <w:r>
        <w:rPr>
          <w:spacing w:val="-5"/>
          <w:w w:val="100"/>
        </w:rPr>
        <w:t>公</w:t>
      </w:r>
      <w:r>
        <w:rPr>
          <w:w w:val="100"/>
        </w:rPr>
        <w:t>司的财</w:t>
      </w:r>
      <w:r>
        <w:rPr>
          <w:spacing w:val="-5"/>
          <w:w w:val="100"/>
        </w:rPr>
        <w:t>务</w:t>
      </w:r>
      <w:r>
        <w:rPr>
          <w:rFonts w:ascii="宋体" w:hAnsi="宋体" w:cs="宋体" w:eastAsia="宋体" w:hint="default"/>
          <w:w w:val="100"/>
        </w:rPr>
        <w:t>状</w:t>
      </w:r>
      <w:r>
        <w:rPr>
          <w:rFonts w:ascii="宋体" w:hAnsi="宋体" w:cs="宋体" w:eastAsia="宋体" w:hint="default"/>
          <w:w w:val="100"/>
        </w:rPr>
        <w:t>况</w:t>
      </w:r>
      <w:r>
        <w:rPr>
          <w:w w:val="100"/>
        </w:rPr>
        <w:t>、</w:t>
      </w:r>
    </w:p>
    <w:p>
      <w:pPr>
        <w:pStyle w:val="BodyText"/>
        <w:spacing w:line="240" w:lineRule="auto" w:before="133"/>
        <w:ind w:right="97"/>
        <w:jc w:val="left"/>
      </w:pP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营成</w:t>
      </w:r>
      <w:r>
        <w:rPr>
          <w:rFonts w:ascii="宋体" w:hAnsi="宋体" w:cs="宋体" w:eastAsia="宋体" w:hint="default"/>
        </w:rPr>
        <w:t>果</w:t>
      </w:r>
      <w:r>
        <w:rPr/>
        <w:t>、股东权益变动和现金流量</w:t>
      </w:r>
      <w:r>
        <w:rPr>
          <w:rFonts w:ascii="宋体" w:hAnsi="宋体" w:cs="宋体" w:eastAsia="宋体" w:hint="default"/>
        </w:rPr>
        <w:t>等</w:t>
      </w:r>
      <w:r>
        <w:rPr/>
        <w:t>有</w:t>
      </w:r>
      <w:r>
        <w:rPr>
          <w:rFonts w:ascii="宋体" w:hAnsi="宋体" w:cs="宋体" w:eastAsia="宋体" w:hint="default"/>
        </w:rPr>
        <w:t>关</w:t>
      </w:r>
      <w:r>
        <w:rPr/>
        <w:t>信</w:t>
      </w:r>
      <w:r>
        <w:rPr>
          <w:rFonts w:ascii="宋体" w:hAnsi="宋体" w:cs="宋体" w:eastAsia="宋体" w:hint="default"/>
        </w:rPr>
        <w:t>息</w:t>
      </w:r>
      <w:r>
        <w:rPr/>
        <w:t>。</w:t>
      </w:r>
    </w:p>
    <w:p>
      <w:pPr>
        <w:spacing w:line="240" w:lineRule="auto" w:before="3"/>
        <w:rPr>
          <w:rFonts w:ascii="宋体" w:hAnsi="宋体" w:cs="宋体" w:eastAsia="宋体" w:hint="default"/>
          <w:sz w:val="14"/>
          <w:szCs w:val="14"/>
        </w:rPr>
      </w:pPr>
    </w:p>
    <w:p>
      <w:pPr>
        <w:pStyle w:val="Heading7"/>
        <w:spacing w:line="240" w:lineRule="auto"/>
        <w:ind w:right="97"/>
        <w:jc w:val="left"/>
        <w:rPr>
          <w:b w:val="0"/>
          <w:bCs w:val="0"/>
        </w:rPr>
      </w:pPr>
      <w:r>
        <w:rPr>
          <w:rFonts w:ascii="宋体" w:hAnsi="宋体" w:cs="宋体" w:eastAsia="宋体" w:hint="default"/>
          <w:b w:val="0"/>
          <w:bCs w:val="0"/>
        </w:rPr>
        <w:t>四</w:t>
      </w:r>
      <w:r>
        <w:rPr>
          <w:rFonts w:ascii="宋体" w:hAnsi="宋体" w:cs="宋体" w:eastAsia="宋体" w:hint="default"/>
          <w:b w:val="0"/>
          <w:bCs w:val="0"/>
        </w:rPr>
        <w:t>、</w:t>
      </w:r>
      <w:r>
        <w:rPr>
          <w:rFonts w:ascii="宋体" w:hAnsi="宋体" w:cs="宋体" w:eastAsia="宋体" w:hint="default"/>
          <w:b w:val="0"/>
          <w:bCs w:val="0"/>
          <w:spacing w:val="17"/>
        </w:rPr>
        <w:t> </w:t>
      </w:r>
      <w:r>
        <w:rPr>
          <w:rFonts w:ascii="宋体" w:hAnsi="宋体" w:cs="宋体" w:eastAsia="宋体" w:hint="default"/>
          <w:b w:val="0"/>
          <w:bCs w:val="0"/>
          <w:spacing w:val="17"/>
        </w:rPr>
      </w:r>
      <w:r>
        <w:rPr/>
        <w:t>主要会计政策、会计估计和前期差错</w:t>
      </w:r>
      <w:r>
        <w:rPr>
          <w:b w:val="0"/>
          <w:bCs w:val="0"/>
        </w:rPr>
      </w:r>
    </w:p>
    <w:p>
      <w:pPr>
        <w:tabs>
          <w:tab w:pos="1957" w:val="left" w:leader="none"/>
        </w:tabs>
        <w:spacing w:before="162"/>
        <w:ind w:left="1535" w:right="97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Arial Narrow" w:hAnsi="Arial Narrow" w:cs="Arial Narrow" w:eastAsia="Arial Narrow" w:hint="default"/>
          <w:b/>
          <w:bCs/>
          <w:sz w:val="21"/>
          <w:szCs w:val="21"/>
        </w:rPr>
        <w:t>1.</w:t>
        <w:tab/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会计期间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3"/>
        <w:rPr>
          <w:rFonts w:ascii="Microsoft JhengHei" w:hAnsi="Microsoft JhengHei" w:cs="Microsoft JhengHei" w:eastAsia="Microsoft JhengHei" w:hint="default"/>
          <w:b/>
          <w:bCs/>
          <w:sz w:val="13"/>
          <w:szCs w:val="13"/>
        </w:rPr>
      </w:pPr>
    </w:p>
    <w:p>
      <w:pPr>
        <w:pStyle w:val="BodyText"/>
        <w:spacing w:line="240" w:lineRule="auto"/>
        <w:ind w:left="1957" w:right="97"/>
        <w:jc w:val="left"/>
      </w:pPr>
      <w:r>
        <w:rPr>
          <w:rFonts w:ascii="宋体" w:hAnsi="宋体" w:cs="宋体" w:eastAsia="宋体" w:hint="default"/>
        </w:rPr>
        <w:t>自</w:t>
      </w:r>
      <w:r>
        <w:rPr/>
        <w:t>公</w:t>
      </w:r>
      <w:r>
        <w:rPr>
          <w:rFonts w:ascii="宋体" w:hAnsi="宋体" w:cs="宋体" w:eastAsia="宋体" w:hint="default"/>
        </w:rPr>
        <w:t>历</w:t>
      </w:r>
      <w:r>
        <w:rPr>
          <w:rFonts w:ascii="Arial Narrow" w:hAnsi="Arial Narrow" w:cs="Arial Narrow" w:eastAsia="Arial Narrow" w:hint="default"/>
        </w:rPr>
        <w:t>1</w:t>
      </w:r>
      <w:r>
        <w:rPr/>
        <w:t>月</w:t>
      </w:r>
      <w:r>
        <w:rPr>
          <w:rFonts w:ascii="Arial Narrow" w:hAnsi="Arial Narrow" w:cs="Arial Narrow" w:eastAsia="Arial Narrow" w:hint="default"/>
        </w:rPr>
        <w:t>1</w:t>
      </w:r>
      <w:r>
        <w:rPr/>
        <w:t>日</w:t>
      </w:r>
      <w:r>
        <w:rPr>
          <w:rFonts w:ascii="宋体" w:hAnsi="宋体" w:cs="宋体" w:eastAsia="宋体" w:hint="default"/>
        </w:rPr>
        <w:t>至</w:t>
      </w:r>
      <w:r>
        <w:rPr>
          <w:rFonts w:ascii="Arial Narrow" w:hAnsi="Arial Narrow" w:cs="Arial Narrow" w:eastAsia="Arial Narrow" w:hint="default"/>
        </w:rPr>
        <w:t>12</w:t>
      </w:r>
      <w:r>
        <w:rPr/>
        <w:t>月</w:t>
      </w:r>
      <w:r>
        <w:rPr>
          <w:rFonts w:ascii="Arial Narrow" w:hAnsi="Arial Narrow" w:cs="Arial Narrow" w:eastAsia="Arial Narrow" w:hint="default"/>
        </w:rPr>
        <w:t>31</w:t>
      </w:r>
      <w:r>
        <w:rPr/>
        <w:t>日</w:t>
      </w:r>
      <w:r>
        <w:rPr>
          <w:rFonts w:ascii="宋体" w:hAnsi="宋体" w:cs="宋体" w:eastAsia="宋体" w:hint="default"/>
        </w:rPr>
        <w:t>止</w:t>
      </w:r>
      <w:r>
        <w:rPr>
          <w:rFonts w:ascii="宋体" w:hAnsi="宋体" w:cs="宋体" w:eastAsia="宋体" w:hint="default"/>
        </w:rPr>
        <w:t>为一</w:t>
      </w:r>
      <w:r>
        <w:rPr>
          <w:rFonts w:ascii="宋体" w:hAnsi="宋体" w:cs="宋体" w:eastAsia="宋体" w:hint="default"/>
        </w:rPr>
        <w:t>个</w:t>
      </w:r>
      <w:r>
        <w:rPr/>
        <w:t>会计年度。</w:t>
      </w:r>
    </w:p>
    <w:p>
      <w:pPr>
        <w:pStyle w:val="Heading7"/>
        <w:tabs>
          <w:tab w:pos="1957" w:val="left" w:leader="none"/>
        </w:tabs>
        <w:spacing w:line="240" w:lineRule="auto" w:before="171"/>
        <w:ind w:right="97"/>
        <w:jc w:val="left"/>
        <w:rPr>
          <w:b w:val="0"/>
          <w:bCs w:val="0"/>
        </w:rPr>
      </w:pPr>
      <w:r>
        <w:rPr>
          <w:rFonts w:ascii="Arial Narrow" w:hAnsi="Arial Narrow" w:cs="Arial Narrow" w:eastAsia="Arial Narrow" w:hint="default"/>
        </w:rPr>
        <w:t>2.</w:t>
        <w:tab/>
      </w:r>
      <w:r>
        <w:rPr/>
        <w:t>记账本位币</w:t>
      </w:r>
      <w:r>
        <w:rPr>
          <w:b w:val="0"/>
          <w:bCs w:val="0"/>
        </w:rPr>
      </w:r>
    </w:p>
    <w:p>
      <w:pPr>
        <w:spacing w:line="240" w:lineRule="auto" w:before="3"/>
        <w:rPr>
          <w:rFonts w:ascii="Microsoft JhengHei" w:hAnsi="Microsoft JhengHei" w:cs="Microsoft JhengHei" w:eastAsia="Microsoft JhengHei" w:hint="default"/>
          <w:b/>
          <w:bCs/>
          <w:sz w:val="13"/>
          <w:szCs w:val="13"/>
        </w:rPr>
      </w:pPr>
    </w:p>
    <w:p>
      <w:pPr>
        <w:pStyle w:val="BodyText"/>
        <w:spacing w:line="240" w:lineRule="auto"/>
        <w:ind w:left="1957" w:right="97"/>
        <w:jc w:val="left"/>
      </w:pPr>
      <w:r>
        <w:rPr>
          <w:rFonts w:ascii="宋体" w:hAnsi="宋体" w:cs="宋体" w:eastAsia="宋体" w:hint="default"/>
        </w:rPr>
        <w:t>采</w:t>
      </w:r>
      <w:r>
        <w:rPr/>
        <w:t>用</w:t>
      </w:r>
      <w:r>
        <w:rPr>
          <w:rFonts w:ascii="宋体" w:hAnsi="宋体" w:cs="宋体" w:eastAsia="宋体" w:hint="default"/>
        </w:rPr>
        <w:t>人民</w:t>
      </w:r>
      <w:r>
        <w:rPr>
          <w:rFonts w:ascii="宋体" w:hAnsi="宋体" w:cs="宋体" w:eastAsia="宋体" w:hint="default"/>
        </w:rPr>
        <w:t>币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记</w:t>
      </w:r>
      <w:r>
        <w:rPr>
          <w:rFonts w:ascii="宋体" w:hAnsi="宋体" w:cs="宋体" w:eastAsia="宋体" w:hint="default"/>
        </w:rPr>
        <w:t>账</w:t>
      </w:r>
      <w:r>
        <w:rPr/>
        <w:t>本</w:t>
      </w:r>
      <w:r>
        <w:rPr>
          <w:rFonts w:ascii="宋体" w:hAnsi="宋体" w:cs="宋体" w:eastAsia="宋体" w:hint="default"/>
        </w:rPr>
        <w:t>位</w:t>
      </w:r>
      <w:r>
        <w:rPr>
          <w:rFonts w:ascii="宋体" w:hAnsi="宋体" w:cs="宋体" w:eastAsia="宋体" w:hint="default"/>
        </w:rPr>
        <w:t>币</w:t>
      </w:r>
      <w:r>
        <w:rPr/>
        <w:t>。</w:t>
      </w:r>
    </w:p>
    <w:p>
      <w:pPr>
        <w:spacing w:line="240" w:lineRule="auto" w:before="3"/>
        <w:rPr>
          <w:rFonts w:ascii="宋体" w:hAnsi="宋体" w:cs="宋体" w:eastAsia="宋体" w:hint="default"/>
          <w:sz w:val="14"/>
          <w:szCs w:val="14"/>
        </w:rPr>
      </w:pPr>
    </w:p>
    <w:p>
      <w:pPr>
        <w:pStyle w:val="Heading7"/>
        <w:tabs>
          <w:tab w:pos="1957" w:val="left" w:leader="none"/>
        </w:tabs>
        <w:spacing w:line="240" w:lineRule="auto"/>
        <w:ind w:right="97"/>
        <w:jc w:val="left"/>
        <w:rPr>
          <w:b w:val="0"/>
          <w:bCs w:val="0"/>
        </w:rPr>
      </w:pPr>
      <w:r>
        <w:rPr>
          <w:rFonts w:ascii="Arial Narrow" w:hAnsi="Arial Narrow" w:cs="Arial Narrow" w:eastAsia="Arial Narrow" w:hint="default"/>
        </w:rPr>
        <w:t>3.</w:t>
        <w:tab/>
      </w:r>
      <w:r>
        <w:rPr/>
        <w:t>记账基础和计量属性</w:t>
      </w:r>
      <w:r>
        <w:rPr>
          <w:b w:val="0"/>
          <w:bCs w:val="0"/>
        </w:rPr>
      </w:r>
    </w:p>
    <w:p>
      <w:pPr>
        <w:spacing w:line="240" w:lineRule="auto" w:before="8"/>
        <w:rPr>
          <w:rFonts w:ascii="Microsoft JhengHei" w:hAnsi="Microsoft JhengHei" w:cs="Microsoft JhengHei" w:eastAsia="Microsoft JhengHei" w:hint="default"/>
          <w:b/>
          <w:bCs/>
          <w:sz w:val="13"/>
          <w:szCs w:val="13"/>
        </w:rPr>
      </w:pPr>
    </w:p>
    <w:p>
      <w:pPr>
        <w:pStyle w:val="BodyText"/>
        <w:spacing w:line="240" w:lineRule="auto"/>
        <w:ind w:left="1957" w:right="97"/>
        <w:jc w:val="left"/>
      </w:pPr>
      <w:r>
        <w:rPr/>
        <w:t>本公司</w:t>
      </w:r>
      <w:r>
        <w:rPr>
          <w:rFonts w:ascii="宋体" w:hAnsi="宋体" w:cs="宋体" w:eastAsia="宋体" w:hint="default"/>
        </w:rPr>
        <w:t>采</w:t>
      </w:r>
      <w:r>
        <w:rPr/>
        <w:t>用权</w:t>
      </w:r>
      <w:r>
        <w:rPr>
          <w:rFonts w:ascii="宋体" w:hAnsi="宋体" w:cs="宋体" w:eastAsia="宋体" w:hint="default"/>
        </w:rPr>
        <w:t>责发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制为</w:t>
      </w:r>
      <w:r>
        <w:rPr>
          <w:rFonts w:ascii="宋体" w:hAnsi="宋体" w:cs="宋体" w:eastAsia="宋体" w:hint="default"/>
        </w:rPr>
        <w:t>记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基础</w:t>
      </w:r>
      <w:r>
        <w:rPr/>
        <w:t>。</w:t>
      </w:r>
    </w:p>
    <w:p>
      <w:pPr>
        <w:spacing w:line="240" w:lineRule="auto" w:before="5"/>
        <w:rPr>
          <w:rFonts w:ascii="宋体" w:hAnsi="宋体" w:cs="宋体" w:eastAsia="宋体" w:hint="default"/>
          <w:sz w:val="23"/>
          <w:szCs w:val="23"/>
        </w:rPr>
      </w:pPr>
    </w:p>
    <w:p>
      <w:pPr>
        <w:spacing w:before="69"/>
        <w:ind w:left="1512" w:right="188" w:firstLine="0"/>
        <w:jc w:val="center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61</w:t>
      </w:r>
    </w:p>
    <w:p>
      <w:pPr>
        <w:spacing w:after="0"/>
        <w:jc w:val="center"/>
        <w:rPr>
          <w:rFonts w:ascii="Times New Roman" w:hAnsi="Times New Roman" w:cs="Times New Roman" w:eastAsia="Times New Roman" w:hint="default"/>
          <w:sz w:val="24"/>
          <w:szCs w:val="24"/>
        </w:rPr>
        <w:sectPr>
          <w:headerReference w:type="default" r:id="rId20"/>
          <w:footerReference w:type="default" r:id="rId21"/>
          <w:pgSz w:w="11900" w:h="16840"/>
          <w:pgMar w:header="846" w:footer="246" w:top="1360" w:bottom="440" w:left="260" w:right="1580"/>
        </w:sectPr>
      </w:pPr>
    </w:p>
    <w:p>
      <w:pPr>
        <w:pStyle w:val="BodyText"/>
        <w:spacing w:line="355" w:lineRule="auto" w:before="47"/>
        <w:ind w:right="204" w:firstLine="422"/>
        <w:jc w:val="both"/>
      </w:pPr>
      <w:r>
        <w:rPr>
          <w:spacing w:val="-4"/>
        </w:rPr>
        <w:t>本公司</w:t>
      </w:r>
      <w:r>
        <w:rPr>
          <w:rFonts w:ascii="宋体" w:hAnsi="宋体" w:cs="宋体" w:eastAsia="宋体" w:hint="default"/>
          <w:spacing w:val="-4"/>
        </w:rPr>
        <w:t>在对</w:t>
      </w:r>
      <w:r>
        <w:rPr>
          <w:spacing w:val="-4"/>
        </w:rPr>
        <w:t>财务报表</w:t>
      </w:r>
      <w:r>
        <w:rPr>
          <w:rFonts w:ascii="宋体" w:hAnsi="宋体" w:cs="宋体" w:eastAsia="宋体" w:hint="default"/>
          <w:spacing w:val="-4"/>
        </w:rPr>
        <w:t>项目进行</w:t>
      </w:r>
      <w:r>
        <w:rPr>
          <w:spacing w:val="-4"/>
        </w:rPr>
        <w:t>计量</w:t>
      </w:r>
      <w:r>
        <w:rPr>
          <w:rFonts w:ascii="宋体" w:hAnsi="宋体" w:cs="宋体" w:eastAsia="宋体" w:hint="default"/>
          <w:spacing w:val="-4"/>
        </w:rPr>
        <w:t>时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除</w:t>
      </w:r>
      <w:r>
        <w:rPr>
          <w:rFonts w:ascii="宋体" w:hAnsi="宋体" w:cs="宋体" w:eastAsia="宋体" w:hint="default"/>
          <w:spacing w:val="-4"/>
        </w:rPr>
        <w:t>在</w:t>
      </w:r>
      <w:r>
        <w:rPr>
          <w:spacing w:val="-4"/>
        </w:rPr>
        <w:t>附注中</w:t>
      </w:r>
      <w:r>
        <w:rPr>
          <w:rFonts w:ascii="宋体" w:hAnsi="宋体" w:cs="宋体" w:eastAsia="宋体" w:hint="default"/>
          <w:spacing w:val="-4"/>
        </w:rPr>
        <w:t>特</w:t>
      </w:r>
      <w:r>
        <w:rPr>
          <w:rFonts w:ascii="宋体" w:hAnsi="宋体" w:cs="宋体" w:eastAsia="宋体" w:hint="default"/>
          <w:spacing w:val="-4"/>
        </w:rPr>
        <w:t>别</w:t>
      </w:r>
      <w:r>
        <w:rPr>
          <w:rFonts w:ascii="宋体" w:hAnsi="宋体" w:cs="宋体" w:eastAsia="宋体" w:hint="default"/>
          <w:spacing w:val="-4"/>
        </w:rPr>
        <w:t>说明</w:t>
      </w:r>
      <w:r>
        <w:rPr>
          <w:spacing w:val="-4"/>
        </w:rPr>
        <w:t>的计量</w:t>
      </w:r>
      <w:r>
        <w:rPr>
          <w:rFonts w:ascii="宋体" w:hAnsi="宋体" w:cs="宋体" w:eastAsia="宋体" w:hint="default"/>
          <w:spacing w:val="-4"/>
        </w:rPr>
        <w:t>属</w:t>
      </w:r>
      <w:r>
        <w:rPr>
          <w:rFonts w:ascii="宋体" w:hAnsi="宋体" w:cs="宋体" w:eastAsia="宋体" w:hint="default"/>
          <w:spacing w:val="-4"/>
        </w:rPr>
        <w:t>性外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一</w:t>
      </w:r>
      <w:r>
        <w:rPr>
          <w:rFonts w:ascii="宋体" w:hAnsi="宋体" w:cs="宋体" w:eastAsia="宋体" w:hint="default"/>
          <w:spacing w:val="-4"/>
        </w:rPr>
        <w:t>般采</w:t>
      </w:r>
      <w:r>
        <w:rPr>
          <w:spacing w:val="-4"/>
        </w:rPr>
        <w:t>用</w:t>
      </w:r>
      <w:r>
        <w:rPr>
          <w:rFonts w:ascii="宋体" w:hAnsi="宋体" w:cs="宋体" w:eastAsia="宋体" w:hint="default"/>
          <w:spacing w:val="-4"/>
        </w:rPr>
        <w:t>历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  <w:spacing w:val="-4"/>
        </w:rPr>
        <w:t>史</w:t>
      </w:r>
      <w:r>
        <w:rPr>
          <w:rFonts w:ascii="宋体" w:hAnsi="宋体" w:cs="宋体" w:eastAsia="宋体" w:hint="default"/>
          <w:spacing w:val="-4"/>
        </w:rPr>
        <w:t>成</w:t>
      </w:r>
      <w:r>
        <w:rPr>
          <w:spacing w:val="-4"/>
        </w:rPr>
        <w:t>本，</w:t>
      </w:r>
      <w:r>
        <w:rPr>
          <w:rFonts w:ascii="宋体" w:hAnsi="宋体" w:cs="宋体" w:eastAsia="宋体" w:hint="default"/>
          <w:spacing w:val="-4"/>
        </w:rPr>
        <w:t>如</w:t>
      </w:r>
      <w:r>
        <w:rPr>
          <w:rFonts w:ascii="宋体" w:hAnsi="宋体" w:cs="宋体" w:eastAsia="宋体" w:hint="default"/>
          <w:spacing w:val="-4"/>
        </w:rPr>
        <w:t>所确</w:t>
      </w:r>
      <w:r>
        <w:rPr>
          <w:rFonts w:ascii="宋体" w:hAnsi="宋体" w:cs="宋体" w:eastAsia="宋体" w:hint="default"/>
          <w:spacing w:val="-4"/>
        </w:rPr>
        <w:t>定</w:t>
      </w:r>
      <w:r>
        <w:rPr>
          <w:spacing w:val="-4"/>
        </w:rPr>
        <w:t>的会计</w:t>
      </w:r>
      <w:r>
        <w:rPr>
          <w:rFonts w:ascii="宋体" w:hAnsi="宋体" w:cs="宋体" w:eastAsia="宋体" w:hint="default"/>
          <w:spacing w:val="-4"/>
        </w:rPr>
        <w:t>要</w:t>
      </w:r>
      <w:r>
        <w:rPr>
          <w:rFonts w:ascii="宋体" w:hAnsi="宋体" w:cs="宋体" w:eastAsia="宋体" w:hint="default"/>
          <w:spacing w:val="-4"/>
        </w:rPr>
        <w:t>素</w:t>
      </w:r>
      <w:r>
        <w:rPr>
          <w:spacing w:val="-4"/>
        </w:rPr>
        <w:t>金</w:t>
      </w:r>
      <w:r>
        <w:rPr>
          <w:rFonts w:ascii="宋体" w:hAnsi="宋体" w:cs="宋体" w:eastAsia="宋体" w:hint="default"/>
          <w:spacing w:val="-4"/>
        </w:rPr>
        <w:t>额</w:t>
      </w:r>
      <w:r>
        <w:rPr>
          <w:rFonts w:ascii="宋体" w:hAnsi="宋体" w:cs="宋体" w:eastAsia="宋体" w:hint="default"/>
          <w:spacing w:val="-4"/>
        </w:rPr>
        <w:t>能够</w:t>
      </w:r>
      <w:r>
        <w:rPr>
          <w:rFonts w:ascii="宋体" w:hAnsi="宋体" w:cs="宋体" w:eastAsia="宋体" w:hint="default"/>
          <w:spacing w:val="-4"/>
        </w:rPr>
        <w:t>取</w:t>
      </w:r>
      <w:r>
        <w:rPr>
          <w:rFonts w:ascii="宋体" w:hAnsi="宋体" w:cs="宋体" w:eastAsia="宋体" w:hint="default"/>
          <w:spacing w:val="-4"/>
        </w:rPr>
        <w:t>得</w:t>
      </w:r>
      <w:r>
        <w:rPr>
          <w:spacing w:val="-4"/>
        </w:rPr>
        <w:t>并</w:t>
      </w:r>
      <w:r>
        <w:rPr>
          <w:rFonts w:ascii="宋体" w:hAnsi="宋体" w:cs="宋体" w:eastAsia="宋体" w:hint="default"/>
          <w:spacing w:val="-4"/>
        </w:rPr>
        <w:t>可靠</w:t>
      </w:r>
      <w:r>
        <w:rPr>
          <w:spacing w:val="-4"/>
        </w:rPr>
        <w:t>计量</w:t>
      </w:r>
      <w:r>
        <w:rPr>
          <w:rFonts w:ascii="宋体" w:hAnsi="宋体" w:cs="宋体" w:eastAsia="宋体" w:hint="default"/>
          <w:spacing w:val="-4"/>
        </w:rPr>
        <w:t>则</w:t>
      </w:r>
      <w:r>
        <w:rPr>
          <w:rFonts w:ascii="宋体" w:hAnsi="宋体" w:cs="宋体" w:eastAsia="宋体" w:hint="default"/>
          <w:spacing w:val="-4"/>
        </w:rPr>
        <w:t>对</w:t>
      </w:r>
      <w:r>
        <w:rPr>
          <w:rFonts w:ascii="宋体" w:hAnsi="宋体" w:cs="宋体" w:eastAsia="宋体" w:hint="default"/>
          <w:spacing w:val="-4"/>
        </w:rPr>
        <w:t>个</w:t>
      </w:r>
      <w:r>
        <w:rPr>
          <w:rFonts w:ascii="宋体" w:hAnsi="宋体" w:cs="宋体" w:eastAsia="宋体" w:hint="default"/>
          <w:spacing w:val="-4"/>
        </w:rPr>
        <w:t>别</w:t>
      </w:r>
      <w:r>
        <w:rPr>
          <w:spacing w:val="-4"/>
        </w:rPr>
        <w:t>会计</w:t>
      </w:r>
      <w:r>
        <w:rPr>
          <w:rFonts w:ascii="宋体" w:hAnsi="宋体" w:cs="宋体" w:eastAsia="宋体" w:hint="default"/>
          <w:spacing w:val="-4"/>
        </w:rPr>
        <w:t>要</w:t>
      </w:r>
      <w:r>
        <w:rPr>
          <w:rFonts w:ascii="宋体" w:hAnsi="宋体" w:cs="宋体" w:eastAsia="宋体" w:hint="default"/>
          <w:spacing w:val="-4"/>
        </w:rPr>
        <w:t>素采</w:t>
      </w:r>
      <w:r>
        <w:rPr>
          <w:spacing w:val="-4"/>
        </w:rPr>
        <w:t>用</w:t>
      </w:r>
      <w:r>
        <w:rPr>
          <w:rFonts w:ascii="宋体" w:hAnsi="宋体" w:cs="宋体" w:eastAsia="宋体" w:hint="default"/>
          <w:spacing w:val="-4"/>
        </w:rPr>
        <w:t>重</w:t>
      </w:r>
      <w:r>
        <w:rPr>
          <w:rFonts w:ascii="宋体" w:hAnsi="宋体" w:cs="宋体" w:eastAsia="宋体" w:hint="default"/>
          <w:spacing w:val="-4"/>
        </w:rPr>
        <w:t>置</w:t>
      </w:r>
      <w:r>
        <w:rPr>
          <w:rFonts w:ascii="宋体" w:hAnsi="宋体" w:cs="宋体" w:eastAsia="宋体" w:hint="default"/>
          <w:spacing w:val="-4"/>
        </w:rPr>
        <w:t>成</w:t>
      </w:r>
      <w:r>
        <w:rPr>
          <w:spacing w:val="-4"/>
        </w:rPr>
        <w:t>本、</w:t>
      </w:r>
      <w:r>
        <w:rPr>
          <w:rFonts w:ascii="宋体" w:hAnsi="宋体" w:cs="宋体" w:eastAsia="宋体" w:hint="default"/>
          <w:spacing w:val="-4"/>
        </w:rPr>
        <w:t>可</w:t>
      </w:r>
      <w:r>
        <w:rPr>
          <w:rFonts w:ascii="宋体" w:hAnsi="宋体" w:cs="宋体" w:eastAsia="宋体" w:hint="default"/>
          <w:spacing w:val="-34"/>
        </w:rPr>
        <w:t> </w:t>
      </w:r>
      <w:r>
        <w:rPr/>
        <w:t>变现</w:t>
      </w:r>
      <w:r>
        <w:rPr>
          <w:rFonts w:ascii="宋体" w:hAnsi="宋体" w:cs="宋体" w:eastAsia="宋体" w:hint="default"/>
        </w:rPr>
        <w:t>净值</w:t>
      </w:r>
      <w:r>
        <w:rPr/>
        <w:t>、现</w:t>
      </w:r>
      <w:r>
        <w:rPr>
          <w:rFonts w:ascii="宋体" w:hAnsi="宋体" w:cs="宋体" w:eastAsia="宋体" w:hint="default"/>
        </w:rPr>
        <w:t>值</w:t>
      </w:r>
      <w:r>
        <w:rPr/>
        <w:t>、公</w:t>
      </w:r>
      <w:r>
        <w:rPr>
          <w:rFonts w:ascii="宋体" w:hAnsi="宋体" w:cs="宋体" w:eastAsia="宋体" w:hint="default"/>
        </w:rPr>
        <w:t>允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值</w:t>
      </w:r>
      <w:r>
        <w:rPr/>
        <w:t>计量。</w:t>
      </w:r>
    </w:p>
    <w:p>
      <w:pPr>
        <w:pStyle w:val="BodyText"/>
        <w:spacing w:line="240" w:lineRule="auto" w:before="152"/>
        <w:ind w:left="1957" w:right="97"/>
        <w:jc w:val="left"/>
      </w:pPr>
      <w:r>
        <w:rPr/>
        <w:t>本</w:t>
      </w:r>
      <w:r>
        <w:rPr>
          <w:rFonts w:ascii="宋体" w:hAnsi="宋体" w:cs="宋体" w:eastAsia="宋体" w:hint="default"/>
        </w:rPr>
        <w:t>期</w:t>
      </w:r>
      <w:r>
        <w:rPr/>
        <w:t>财务报表的计量</w:t>
      </w:r>
      <w:r>
        <w:rPr>
          <w:rFonts w:ascii="宋体" w:hAnsi="宋体" w:cs="宋体" w:eastAsia="宋体" w:hint="default"/>
        </w:rPr>
        <w:t>属</w:t>
      </w:r>
      <w:r>
        <w:rPr>
          <w:rFonts w:ascii="宋体" w:hAnsi="宋体" w:cs="宋体" w:eastAsia="宋体" w:hint="default"/>
        </w:rPr>
        <w:t>性未发</w:t>
      </w:r>
      <w:r>
        <w:rPr>
          <w:rFonts w:ascii="宋体" w:hAnsi="宋体" w:cs="宋体" w:eastAsia="宋体" w:hint="default"/>
        </w:rPr>
        <w:t>生</w:t>
      </w:r>
      <w:r>
        <w:rPr/>
        <w:t>变</w:t>
      </w:r>
      <w:r>
        <w:rPr>
          <w:rFonts w:ascii="宋体" w:hAnsi="宋体" w:cs="宋体" w:eastAsia="宋体" w:hint="default"/>
        </w:rPr>
        <w:t>化</w:t>
      </w:r>
      <w:r>
        <w:rPr/>
        <w:t>。</w:t>
      </w:r>
    </w:p>
    <w:p>
      <w:pPr>
        <w:spacing w:line="240" w:lineRule="auto" w:before="3"/>
        <w:rPr>
          <w:rFonts w:ascii="宋体" w:hAnsi="宋体" w:cs="宋体" w:eastAsia="宋体" w:hint="default"/>
          <w:sz w:val="14"/>
          <w:szCs w:val="14"/>
        </w:rPr>
      </w:pPr>
    </w:p>
    <w:p>
      <w:pPr>
        <w:pStyle w:val="Heading7"/>
        <w:tabs>
          <w:tab w:pos="1957" w:val="left" w:leader="none"/>
        </w:tabs>
        <w:spacing w:line="240" w:lineRule="auto"/>
        <w:ind w:right="97"/>
        <w:jc w:val="left"/>
        <w:rPr>
          <w:b w:val="0"/>
          <w:bCs w:val="0"/>
        </w:rPr>
      </w:pPr>
      <w:r>
        <w:rPr>
          <w:rFonts w:ascii="Arial Narrow" w:hAnsi="Arial Narrow" w:cs="Arial Narrow" w:eastAsia="Arial Narrow" w:hint="default"/>
        </w:rPr>
        <w:t>4.</w:t>
        <w:tab/>
      </w:r>
      <w:r>
        <w:rPr/>
        <w:t>现金等价物的确定标准</w:t>
      </w:r>
      <w:r>
        <w:rPr>
          <w:b w:val="0"/>
          <w:bCs w:val="0"/>
        </w:rPr>
      </w:r>
    </w:p>
    <w:p>
      <w:pPr>
        <w:spacing w:line="240" w:lineRule="auto" w:before="8"/>
        <w:rPr>
          <w:rFonts w:ascii="Microsoft JhengHei" w:hAnsi="Microsoft JhengHei" w:cs="Microsoft JhengHei" w:eastAsia="Microsoft JhengHei" w:hint="default"/>
          <w:b/>
          <w:bCs/>
          <w:sz w:val="13"/>
          <w:szCs w:val="13"/>
        </w:rPr>
      </w:pPr>
    </w:p>
    <w:p>
      <w:pPr>
        <w:pStyle w:val="BodyText"/>
        <w:spacing w:line="240" w:lineRule="auto"/>
        <w:ind w:left="1957" w:right="97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0"/>
        </w:rPr>
        <w:t>在编制</w:t>
      </w:r>
      <w:r>
        <w:rPr>
          <w:w w:val="100"/>
        </w:rPr>
        <w:t>现金流量表</w:t>
      </w:r>
      <w:r>
        <w:rPr>
          <w:rFonts w:ascii="宋体" w:hAnsi="宋体" w:cs="宋体" w:eastAsia="宋体" w:hint="default"/>
          <w:spacing w:val="-5"/>
          <w:w w:val="100"/>
        </w:rPr>
        <w:t>时</w:t>
      </w:r>
      <w:r>
        <w:rPr>
          <w:w w:val="100"/>
        </w:rPr>
        <w:t>，</w:t>
      </w:r>
      <w:r>
        <w:rPr>
          <w:rFonts w:ascii="宋体" w:hAnsi="宋体" w:cs="宋体" w:eastAsia="宋体" w:hint="default"/>
          <w:w w:val="100"/>
        </w:rPr>
        <w:t>将</w:t>
      </w:r>
      <w:r>
        <w:rPr>
          <w:rFonts w:ascii="宋体" w:hAnsi="宋体" w:cs="宋体" w:eastAsia="宋体" w:hint="default"/>
          <w:w w:val="100"/>
        </w:rPr>
        <w:t>同</w:t>
      </w:r>
      <w:r>
        <w:rPr>
          <w:rFonts w:ascii="宋体" w:hAnsi="宋体" w:cs="宋体" w:eastAsia="宋体" w:hint="default"/>
          <w:w w:val="100"/>
        </w:rPr>
        <w:t>时</w:t>
      </w:r>
      <w:r>
        <w:rPr>
          <w:w w:val="100"/>
        </w:rPr>
        <w:t>具</w:t>
      </w:r>
      <w:r>
        <w:rPr>
          <w:rFonts w:ascii="宋体" w:hAnsi="宋体" w:cs="宋体" w:eastAsia="宋体" w:hint="default"/>
          <w:spacing w:val="-5"/>
          <w:w w:val="100"/>
        </w:rPr>
        <w:t>备</w:t>
      </w:r>
      <w:r>
        <w:rPr>
          <w:rFonts w:ascii="宋体" w:hAnsi="宋体" w:cs="宋体" w:eastAsia="宋体" w:hint="default"/>
          <w:w w:val="100"/>
        </w:rPr>
        <w:t>期</w:t>
      </w:r>
      <w:r>
        <w:rPr>
          <w:w w:val="100"/>
        </w:rPr>
        <w:t>限</w:t>
      </w:r>
      <w:r>
        <w:rPr>
          <w:rFonts w:ascii="宋体" w:hAnsi="宋体" w:cs="宋体" w:eastAsia="宋体" w:hint="default"/>
          <w:w w:val="100"/>
        </w:rPr>
        <w:t>短</w:t>
      </w:r>
      <w:r>
        <w:rPr>
          <w:w w:val="100"/>
        </w:rPr>
        <w:t>（</w:t>
      </w:r>
      <w:r>
        <w:rPr>
          <w:rFonts w:ascii="宋体" w:hAnsi="宋体" w:cs="宋体" w:eastAsia="宋体" w:hint="default"/>
          <w:w w:val="100"/>
        </w:rPr>
        <w:t>从</w:t>
      </w:r>
      <w:r>
        <w:rPr>
          <w:rFonts w:ascii="宋体" w:hAnsi="宋体" w:cs="宋体" w:eastAsia="宋体" w:hint="default"/>
          <w:spacing w:val="-5"/>
          <w:w w:val="100"/>
        </w:rPr>
        <w:t>购</w:t>
      </w:r>
      <w:r>
        <w:rPr>
          <w:rFonts w:ascii="宋体" w:hAnsi="宋体" w:cs="宋体" w:eastAsia="宋体" w:hint="default"/>
          <w:w w:val="100"/>
        </w:rPr>
        <w:t>买</w:t>
      </w:r>
      <w:r>
        <w:rPr>
          <w:spacing w:val="-5"/>
          <w:w w:val="100"/>
        </w:rPr>
        <w:t>日</w:t>
      </w:r>
      <w:r>
        <w:rPr>
          <w:rFonts w:ascii="宋体" w:hAnsi="宋体" w:cs="宋体" w:eastAsia="宋体" w:hint="default"/>
          <w:w w:val="100"/>
        </w:rPr>
        <w:t>起</w:t>
      </w:r>
      <w:r>
        <w:rPr>
          <w:rFonts w:ascii="宋体" w:hAnsi="宋体" w:cs="宋体" w:eastAsia="宋体" w:hint="default"/>
          <w:w w:val="100"/>
        </w:rPr>
        <w:t>三</w:t>
      </w:r>
      <w:r>
        <w:rPr>
          <w:rFonts w:ascii="宋体" w:hAnsi="宋体" w:cs="宋体" w:eastAsia="宋体" w:hint="default"/>
          <w:w w:val="100"/>
        </w:rPr>
        <w:t>个</w:t>
      </w:r>
      <w:r>
        <w:rPr>
          <w:w w:val="100"/>
        </w:rPr>
        <w:t>月</w:t>
      </w:r>
      <w:r>
        <w:rPr>
          <w:rFonts w:ascii="宋体" w:hAnsi="宋体" w:cs="宋体" w:eastAsia="宋体" w:hint="default"/>
          <w:w w:val="100"/>
        </w:rPr>
        <w:t>内</w:t>
      </w:r>
      <w:r>
        <w:rPr>
          <w:rFonts w:ascii="宋体" w:hAnsi="宋体" w:cs="宋体" w:eastAsia="宋体" w:hint="default"/>
          <w:w w:val="100"/>
        </w:rPr>
        <w:t>到</w:t>
      </w:r>
      <w:r>
        <w:rPr>
          <w:rFonts w:ascii="宋体" w:hAnsi="宋体" w:cs="宋体" w:eastAsia="宋体" w:hint="default"/>
          <w:w w:val="100"/>
        </w:rPr>
        <w:t>期</w:t>
      </w:r>
      <w:r>
        <w:rPr>
          <w:spacing w:val="-106"/>
          <w:w w:val="100"/>
        </w:rPr>
        <w:t>）</w:t>
      </w:r>
      <w:r>
        <w:rPr>
          <w:w w:val="100"/>
        </w:rPr>
        <w:t>、</w:t>
      </w:r>
      <w:r>
        <w:rPr>
          <w:spacing w:val="-5"/>
          <w:w w:val="100"/>
        </w:rPr>
        <w:t>流</w:t>
      </w:r>
      <w:r>
        <w:rPr>
          <w:w w:val="100"/>
        </w:rPr>
        <w:t>动</w:t>
      </w:r>
      <w:r>
        <w:rPr>
          <w:rFonts w:ascii="宋体" w:hAnsi="宋体" w:cs="宋体" w:eastAsia="宋体" w:hint="default"/>
          <w:w w:val="100"/>
        </w:rPr>
        <w:t>性</w:t>
      </w:r>
      <w:r>
        <w:rPr>
          <w:rFonts w:ascii="宋体" w:hAnsi="宋体" w:cs="宋体" w:eastAsia="宋体" w:hint="default"/>
          <w:w w:val="100"/>
        </w:rPr>
        <w:t>强</w:t>
      </w:r>
      <w:r>
        <w:rPr>
          <w:w w:val="100"/>
        </w:rPr>
        <w:t>、</w:t>
      </w:r>
      <w:r>
        <w:rPr>
          <w:rFonts w:ascii="宋体" w:hAnsi="宋体" w:cs="宋体" w:eastAsia="宋体" w:hint="default"/>
          <w:w w:val="100"/>
        </w:rPr>
        <w:t>易</w:t>
      </w:r>
    </w:p>
    <w:p>
      <w:pPr>
        <w:pStyle w:val="BodyText"/>
        <w:spacing w:line="240" w:lineRule="auto" w:before="133"/>
        <w:ind w:right="97"/>
        <w:jc w:val="left"/>
      </w:pPr>
      <w:r>
        <w:rPr/>
        <w:t>于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换</w:t>
      </w:r>
      <w:r>
        <w:rPr>
          <w:rFonts w:ascii="宋体" w:hAnsi="宋体" w:cs="宋体" w:eastAsia="宋体" w:hint="default"/>
        </w:rPr>
        <w:t>为已知</w:t>
      </w:r>
      <w:r>
        <w:rPr/>
        <w:t>现金、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值</w:t>
      </w:r>
      <w:r>
        <w:rPr/>
        <w:t>变动</w:t>
      </w:r>
      <w:r>
        <w:rPr>
          <w:rFonts w:ascii="宋体" w:hAnsi="宋体" w:cs="宋体" w:eastAsia="宋体" w:hint="default"/>
        </w:rPr>
        <w:t>风险很小四个条</w:t>
      </w:r>
      <w:r>
        <w:rPr/>
        <w:t>件的</w:t>
      </w:r>
      <w:r>
        <w:rPr>
          <w:rFonts w:ascii="宋体" w:hAnsi="宋体" w:cs="宋体" w:eastAsia="宋体" w:hint="default"/>
        </w:rPr>
        <w:t>投</w:t>
      </w:r>
      <w:r>
        <w:rPr/>
        <w:t>资，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为</w:t>
      </w:r>
      <w:r>
        <w:rPr/>
        <w:t>现金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物</w:t>
      </w:r>
      <w:r>
        <w:rPr/>
        <w:t>。</w:t>
      </w:r>
    </w:p>
    <w:p>
      <w:pPr>
        <w:pStyle w:val="BodyText"/>
        <w:tabs>
          <w:tab w:pos="1957" w:val="left" w:leader="none"/>
        </w:tabs>
        <w:spacing w:line="528" w:lineRule="exact" w:before="76"/>
        <w:ind w:left="1957" w:right="204" w:hanging="423"/>
        <w:jc w:val="left"/>
        <w:rPr>
          <w:rFonts w:ascii="宋体" w:hAnsi="宋体" w:cs="宋体" w:eastAsia="宋体" w:hint="default"/>
        </w:rPr>
      </w:pPr>
      <w:r>
        <w:rPr>
          <w:rFonts w:ascii="Arial Narrow" w:hAnsi="Arial Narrow" w:cs="Arial Narrow" w:eastAsia="Arial Narrow" w:hint="default"/>
          <w:b/>
          <w:bCs/>
        </w:rPr>
        <w:t>5.</w:t>
        <w:tab/>
      </w:r>
      <w:r>
        <w:rPr>
          <w:rFonts w:ascii="Microsoft JhengHei" w:hAnsi="Microsoft JhengHei" w:cs="Microsoft JhengHei" w:eastAsia="Microsoft JhengHei" w:hint="default"/>
          <w:b/>
          <w:bCs/>
        </w:rPr>
        <w:t>外币业务核算方法</w:t>
      </w:r>
      <w:r>
        <w:rPr>
          <w:rFonts w:ascii="Microsoft JhengHei" w:hAnsi="Microsoft JhengHei" w:cs="Microsoft JhengHei" w:eastAsia="Microsoft JhengHei" w:hint="default"/>
          <w:b/>
          <w:bCs/>
          <w:spacing w:val="-43"/>
        </w:rPr>
        <w:t> </w:t>
      </w:r>
      <w:r>
        <w:rPr>
          <w:rFonts w:ascii="宋体" w:hAnsi="宋体" w:cs="宋体" w:eastAsia="宋体" w:hint="default"/>
        </w:rPr>
        <w:t>外</w:t>
      </w:r>
      <w:r>
        <w:rPr>
          <w:rFonts w:ascii="宋体" w:hAnsi="宋体" w:cs="宋体" w:eastAsia="宋体" w:hint="default"/>
        </w:rPr>
        <w:t>币</w:t>
      </w:r>
      <w:r>
        <w:rPr/>
        <w:t>业务</w:t>
      </w:r>
      <w:r>
        <w:rPr>
          <w:rFonts w:ascii="宋体" w:hAnsi="宋体" w:cs="宋体" w:eastAsia="宋体" w:hint="default"/>
        </w:rPr>
        <w:t>采</w:t>
      </w:r>
      <w:r>
        <w:rPr/>
        <w:t>用</w:t>
      </w:r>
      <w:r>
        <w:rPr>
          <w:rFonts w:ascii="宋体" w:hAnsi="宋体" w:cs="宋体" w:eastAsia="宋体" w:hint="default"/>
        </w:rPr>
        <w:t>交易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生</w:t>
      </w:r>
      <w:r>
        <w:rPr/>
        <w:t>日的</w:t>
      </w:r>
      <w:r>
        <w:rPr>
          <w:rFonts w:ascii="宋体" w:hAnsi="宋体" w:cs="宋体" w:eastAsia="宋体" w:hint="default"/>
        </w:rPr>
        <w:t>即</w:t>
      </w:r>
      <w:r>
        <w:rPr>
          <w:rFonts w:ascii="宋体" w:hAnsi="宋体" w:cs="宋体" w:eastAsia="宋体" w:hint="default"/>
        </w:rPr>
        <w:t>期汇</w:t>
      </w:r>
      <w:r>
        <w:rPr>
          <w:rFonts w:ascii="宋体" w:hAnsi="宋体" w:cs="宋体" w:eastAsia="宋体" w:hint="default"/>
        </w:rPr>
        <w:t>率</w:t>
      </w:r>
      <w:r>
        <w:rPr/>
        <w:t>，</w:t>
      </w:r>
      <w:r>
        <w:rPr>
          <w:rFonts w:ascii="宋体" w:hAnsi="宋体" w:cs="宋体" w:eastAsia="宋体" w:hint="default"/>
        </w:rPr>
        <w:t>作为</w:t>
      </w:r>
      <w:r>
        <w:rPr>
          <w:rFonts w:ascii="宋体" w:hAnsi="宋体" w:cs="宋体" w:eastAsia="宋体" w:hint="default"/>
        </w:rPr>
        <w:t>折</w:t>
      </w:r>
      <w:r>
        <w:rPr>
          <w:rFonts w:ascii="宋体" w:hAnsi="宋体" w:cs="宋体" w:eastAsia="宋体" w:hint="default"/>
        </w:rPr>
        <w:t>算汇</w:t>
      </w:r>
      <w:r>
        <w:rPr>
          <w:rFonts w:ascii="宋体" w:hAnsi="宋体" w:cs="宋体" w:eastAsia="宋体" w:hint="default"/>
        </w:rPr>
        <w:t>率折</w:t>
      </w:r>
      <w:r>
        <w:rPr/>
        <w:t>合</w:t>
      </w:r>
      <w:r>
        <w:rPr>
          <w:rFonts w:ascii="宋体" w:hAnsi="宋体" w:cs="宋体" w:eastAsia="宋体" w:hint="default"/>
        </w:rPr>
        <w:t>成人民</w:t>
      </w:r>
      <w:r>
        <w:rPr>
          <w:rFonts w:ascii="宋体" w:hAnsi="宋体" w:cs="宋体" w:eastAsia="宋体" w:hint="default"/>
        </w:rPr>
        <w:t>币记</w:t>
      </w:r>
      <w:r>
        <w:rPr>
          <w:rFonts w:ascii="宋体" w:hAnsi="宋体" w:cs="宋体" w:eastAsia="宋体" w:hint="default"/>
        </w:rPr>
        <w:t>账</w:t>
      </w:r>
      <w:r>
        <w:rPr/>
        <w:t>。</w:t>
      </w:r>
      <w:r>
        <w:rPr>
          <w:w w:val="100"/>
        </w:rPr>
        <w:t> </w:t>
      </w:r>
      <w:r>
        <w:rPr>
          <w:rFonts w:ascii="宋体" w:hAnsi="宋体" w:cs="宋体" w:eastAsia="宋体" w:hint="default"/>
          <w:spacing w:val="-4"/>
        </w:rPr>
        <w:t>外</w:t>
      </w:r>
      <w:r>
        <w:rPr>
          <w:rFonts w:ascii="宋体" w:hAnsi="宋体" w:cs="宋体" w:eastAsia="宋体" w:hint="default"/>
          <w:spacing w:val="-4"/>
        </w:rPr>
        <w:t>币</w:t>
      </w:r>
      <w:r>
        <w:rPr>
          <w:rFonts w:ascii="宋体" w:hAnsi="宋体" w:cs="宋体" w:eastAsia="宋体" w:hint="default"/>
          <w:spacing w:val="-4"/>
        </w:rPr>
        <w:t>货</w:t>
      </w:r>
      <w:r>
        <w:rPr>
          <w:rFonts w:ascii="宋体" w:hAnsi="宋体" w:cs="宋体" w:eastAsia="宋体" w:hint="default"/>
          <w:spacing w:val="-4"/>
        </w:rPr>
        <w:t>币</w:t>
      </w:r>
      <w:r>
        <w:rPr>
          <w:rFonts w:ascii="宋体" w:hAnsi="宋体" w:cs="宋体" w:eastAsia="宋体" w:hint="default"/>
          <w:spacing w:val="-4"/>
        </w:rPr>
        <w:t>性项目</w:t>
      </w:r>
      <w:r>
        <w:rPr>
          <w:rFonts w:ascii="宋体" w:hAnsi="宋体" w:cs="宋体" w:eastAsia="宋体" w:hint="default"/>
          <w:spacing w:val="-4"/>
        </w:rPr>
        <w:t>余额</w:t>
      </w:r>
      <w:r>
        <w:rPr>
          <w:rFonts w:ascii="宋体" w:hAnsi="宋体" w:cs="宋体" w:eastAsia="宋体" w:hint="default"/>
          <w:spacing w:val="-4"/>
        </w:rPr>
        <w:t>按</w:t>
      </w:r>
      <w:r>
        <w:rPr>
          <w:spacing w:val="-4"/>
        </w:rPr>
        <w:t>资产负债表日</w:t>
      </w:r>
      <w:r>
        <w:rPr>
          <w:rFonts w:ascii="宋体" w:hAnsi="宋体" w:cs="宋体" w:eastAsia="宋体" w:hint="default"/>
          <w:spacing w:val="-4"/>
        </w:rPr>
        <w:t>即</w:t>
      </w:r>
      <w:r>
        <w:rPr>
          <w:rFonts w:ascii="宋体" w:hAnsi="宋体" w:cs="宋体" w:eastAsia="宋体" w:hint="default"/>
          <w:spacing w:val="-4"/>
        </w:rPr>
        <w:t>期汇</w:t>
      </w:r>
      <w:r>
        <w:rPr>
          <w:rFonts w:ascii="宋体" w:hAnsi="宋体" w:cs="宋体" w:eastAsia="宋体" w:hint="default"/>
          <w:spacing w:val="-4"/>
        </w:rPr>
        <w:t>率折</w:t>
      </w:r>
      <w:r>
        <w:rPr>
          <w:rFonts w:ascii="宋体" w:hAnsi="宋体" w:cs="宋体" w:eastAsia="宋体" w:hint="default"/>
          <w:spacing w:val="-4"/>
        </w:rPr>
        <w:t>算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由</w:t>
      </w:r>
      <w:r>
        <w:rPr>
          <w:rFonts w:ascii="宋体" w:hAnsi="宋体" w:cs="宋体" w:eastAsia="宋体" w:hint="default"/>
          <w:spacing w:val="-4"/>
        </w:rPr>
        <w:t>此</w:t>
      </w:r>
      <w:r>
        <w:rPr>
          <w:spacing w:val="-4"/>
        </w:rPr>
        <w:t>产</w:t>
      </w:r>
      <w:r>
        <w:rPr>
          <w:rFonts w:ascii="宋体" w:hAnsi="宋体" w:cs="宋体" w:eastAsia="宋体" w:hint="default"/>
          <w:spacing w:val="-4"/>
        </w:rPr>
        <w:t>生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汇</w:t>
      </w:r>
      <w:r>
        <w:rPr>
          <w:rFonts w:ascii="宋体" w:hAnsi="宋体" w:cs="宋体" w:eastAsia="宋体" w:hint="default"/>
          <w:spacing w:val="-4"/>
        </w:rPr>
        <w:t>兑差</w:t>
      </w:r>
      <w:r>
        <w:rPr>
          <w:rFonts w:ascii="宋体" w:hAnsi="宋体" w:cs="宋体" w:eastAsia="宋体" w:hint="default"/>
          <w:spacing w:val="-4"/>
        </w:rPr>
        <w:t>额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除</w:t>
      </w:r>
      <w:r>
        <w:rPr>
          <w:rFonts w:ascii="宋体" w:hAnsi="宋体" w:cs="宋体" w:eastAsia="宋体" w:hint="default"/>
          <w:spacing w:val="-4"/>
        </w:rPr>
        <w:t>属</w:t>
      </w:r>
      <w:r>
        <w:rPr>
          <w:spacing w:val="-4"/>
        </w:rPr>
        <w:t>于</w:t>
      </w:r>
      <w:r>
        <w:rPr>
          <w:rFonts w:ascii="宋体" w:hAnsi="宋体" w:cs="宋体" w:eastAsia="宋体" w:hint="default"/>
          <w:spacing w:val="-4"/>
        </w:rPr>
        <w:t>与</w:t>
      </w:r>
      <w:r>
        <w:rPr>
          <w:rFonts w:ascii="宋体" w:hAnsi="宋体" w:cs="宋体" w:eastAsia="宋体" w:hint="default"/>
          <w:spacing w:val="-4"/>
        </w:rPr>
        <w:t>购</w:t>
      </w:r>
    </w:p>
    <w:p>
      <w:pPr>
        <w:pStyle w:val="BodyText"/>
        <w:spacing w:line="355" w:lineRule="auto" w:before="57"/>
        <w:ind w:right="204"/>
        <w:jc w:val="both"/>
      </w:pPr>
      <w:r>
        <w:rPr/>
        <w:t>建</w:t>
      </w:r>
      <w:r>
        <w:rPr>
          <w:rFonts w:ascii="宋体" w:hAnsi="宋体" w:cs="宋体" w:eastAsia="宋体" w:hint="default"/>
        </w:rPr>
        <w:t>符</w:t>
      </w:r>
      <w:r>
        <w:rPr/>
        <w:t>合资本</w:t>
      </w:r>
      <w:r>
        <w:rPr>
          <w:rFonts w:ascii="宋体" w:hAnsi="宋体" w:cs="宋体" w:eastAsia="宋体" w:hint="default"/>
        </w:rPr>
        <w:t>化</w:t>
      </w:r>
      <w:r>
        <w:rPr>
          <w:rFonts w:ascii="宋体" w:hAnsi="宋体" w:cs="宋体" w:eastAsia="宋体" w:hint="default"/>
        </w:rPr>
        <w:t>条</w:t>
      </w:r>
      <w:r>
        <w:rPr/>
        <w:t>件的资产</w:t>
      </w:r>
      <w:r>
        <w:rPr>
          <w:rFonts w:ascii="宋体" w:hAnsi="宋体" w:cs="宋体" w:eastAsia="宋体" w:hint="default"/>
        </w:rPr>
        <w:t>相关</w:t>
      </w:r>
      <w:r>
        <w:rPr/>
        <w:t>的</w:t>
      </w:r>
      <w:r>
        <w:rPr>
          <w:rFonts w:ascii="宋体" w:hAnsi="宋体" w:cs="宋体" w:eastAsia="宋体" w:hint="default"/>
        </w:rPr>
        <w:t>外</w:t>
      </w:r>
      <w:r>
        <w:rPr>
          <w:rFonts w:ascii="宋体" w:hAnsi="宋体" w:cs="宋体" w:eastAsia="宋体" w:hint="default"/>
        </w:rPr>
        <w:t>币</w:t>
      </w:r>
      <w:r>
        <w:rPr/>
        <w:t>专</w:t>
      </w:r>
      <w:r>
        <w:rPr>
          <w:rFonts w:ascii="宋体" w:hAnsi="宋体" w:cs="宋体" w:eastAsia="宋体" w:hint="default"/>
        </w:rPr>
        <w:t>门</w:t>
      </w:r>
      <w:r>
        <w:rPr>
          <w:rFonts w:ascii="宋体" w:hAnsi="宋体" w:cs="宋体" w:eastAsia="宋体" w:hint="default"/>
        </w:rPr>
        <w:t>借</w:t>
      </w:r>
      <w:r>
        <w:rPr>
          <w:rFonts w:ascii="宋体" w:hAnsi="宋体" w:cs="宋体" w:eastAsia="宋体" w:hint="default"/>
        </w:rPr>
        <w:t>款</w:t>
      </w:r>
      <w:r>
        <w:rPr/>
        <w:t>产</w:t>
      </w:r>
      <w:r>
        <w:rPr>
          <w:rFonts w:ascii="宋体" w:hAnsi="宋体" w:cs="宋体" w:eastAsia="宋体" w:hint="default"/>
        </w:rPr>
        <w:t>生</w:t>
      </w:r>
      <w:r>
        <w:rPr/>
        <w:t>的</w:t>
      </w:r>
      <w:r>
        <w:rPr>
          <w:rFonts w:ascii="宋体" w:hAnsi="宋体" w:cs="宋体" w:eastAsia="宋体" w:hint="default"/>
        </w:rPr>
        <w:t>汇</w:t>
      </w:r>
      <w:r>
        <w:rPr>
          <w:rFonts w:ascii="宋体" w:hAnsi="宋体" w:cs="宋体" w:eastAsia="宋体" w:hint="default"/>
        </w:rPr>
        <w:t>兑差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按照</w:t>
      </w:r>
      <w:r>
        <w:rPr>
          <w:rFonts w:ascii="宋体" w:hAnsi="宋体" w:cs="宋体" w:eastAsia="宋体" w:hint="default"/>
        </w:rPr>
        <w:t>借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</w:rPr>
        <w:t>费</w:t>
      </w:r>
      <w:r>
        <w:rPr/>
        <w:t>用资本</w:t>
      </w:r>
      <w:r>
        <w:rPr>
          <w:rFonts w:ascii="宋体" w:hAnsi="宋体" w:cs="宋体" w:eastAsia="宋体" w:hint="default"/>
        </w:rPr>
        <w:t>化</w:t>
      </w:r>
      <w:r>
        <w:rPr/>
        <w:t>的</w:t>
      </w:r>
      <w:r>
        <w:rPr>
          <w:rFonts w:ascii="宋体" w:hAnsi="宋体" w:cs="宋体" w:eastAsia="宋体" w:hint="default"/>
        </w:rPr>
        <w:t>原</w:t>
      </w:r>
      <w:r>
        <w:rPr>
          <w:rFonts w:ascii="宋体" w:hAnsi="宋体" w:cs="宋体" w:eastAsia="宋体" w:hint="default"/>
        </w:rPr>
        <w:t>则</w:t>
      </w:r>
      <w:r>
        <w:rPr>
          <w:rFonts w:ascii="宋体" w:hAnsi="宋体" w:cs="宋体" w:eastAsia="宋体" w:hint="default"/>
          <w:spacing w:val="5"/>
        </w:rPr>
        <w:t> </w:t>
      </w:r>
      <w:r>
        <w:rPr>
          <w:rFonts w:ascii="宋体" w:hAnsi="宋体" w:cs="宋体" w:eastAsia="宋体" w:hint="default"/>
          <w:spacing w:val="-4"/>
        </w:rPr>
        <w:t>处</w:t>
      </w:r>
      <w:r>
        <w:rPr>
          <w:spacing w:val="-4"/>
        </w:rPr>
        <w:t>理</w:t>
      </w:r>
      <w:r>
        <w:rPr>
          <w:rFonts w:ascii="宋体" w:hAnsi="宋体" w:cs="宋体" w:eastAsia="宋体" w:hint="default"/>
          <w:spacing w:val="-4"/>
        </w:rPr>
        <w:t>外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均</w:t>
      </w:r>
      <w:r>
        <w:rPr>
          <w:spacing w:val="-4"/>
        </w:rPr>
        <w:t>计</w:t>
      </w:r>
      <w:r>
        <w:rPr>
          <w:rFonts w:ascii="宋体" w:hAnsi="宋体" w:cs="宋体" w:eastAsia="宋体" w:hint="default"/>
          <w:spacing w:val="-4"/>
        </w:rPr>
        <w:t>入</w:t>
      </w:r>
      <w:r>
        <w:rPr>
          <w:rFonts w:ascii="宋体" w:hAnsi="宋体" w:cs="宋体" w:eastAsia="宋体" w:hint="default"/>
          <w:spacing w:val="-4"/>
        </w:rPr>
        <w:t>当</w:t>
      </w:r>
      <w:r>
        <w:rPr>
          <w:rFonts w:ascii="宋体" w:hAnsi="宋体" w:cs="宋体" w:eastAsia="宋体" w:hint="default"/>
          <w:spacing w:val="-4"/>
        </w:rPr>
        <w:t>期</w:t>
      </w:r>
      <w:r>
        <w:rPr>
          <w:rFonts w:ascii="宋体" w:hAnsi="宋体" w:cs="宋体" w:eastAsia="宋体" w:hint="default"/>
          <w:spacing w:val="-4"/>
        </w:rPr>
        <w:t>损</w:t>
      </w:r>
      <w:r>
        <w:rPr>
          <w:spacing w:val="-4"/>
        </w:rPr>
        <w:t>益。以</w:t>
      </w:r>
      <w:r>
        <w:rPr>
          <w:rFonts w:ascii="宋体" w:hAnsi="宋体" w:cs="宋体" w:eastAsia="宋体" w:hint="default"/>
          <w:spacing w:val="-4"/>
        </w:rPr>
        <w:t>历史</w:t>
      </w:r>
      <w:r>
        <w:rPr>
          <w:rFonts w:ascii="宋体" w:hAnsi="宋体" w:cs="宋体" w:eastAsia="宋体" w:hint="default"/>
          <w:spacing w:val="-4"/>
        </w:rPr>
        <w:t>成</w:t>
      </w:r>
      <w:r>
        <w:rPr>
          <w:spacing w:val="-4"/>
        </w:rPr>
        <w:t>本计量的</w:t>
      </w:r>
      <w:r>
        <w:rPr>
          <w:rFonts w:ascii="宋体" w:hAnsi="宋体" w:cs="宋体" w:eastAsia="宋体" w:hint="default"/>
          <w:spacing w:val="-4"/>
        </w:rPr>
        <w:t>外</w:t>
      </w:r>
      <w:r>
        <w:rPr>
          <w:rFonts w:ascii="宋体" w:hAnsi="宋体" w:cs="宋体" w:eastAsia="宋体" w:hint="default"/>
          <w:spacing w:val="-4"/>
        </w:rPr>
        <w:t>币</w:t>
      </w:r>
      <w:r>
        <w:rPr>
          <w:rFonts w:ascii="宋体" w:hAnsi="宋体" w:cs="宋体" w:eastAsia="宋体" w:hint="default"/>
          <w:spacing w:val="-4"/>
        </w:rPr>
        <w:t>非</w:t>
      </w:r>
      <w:r>
        <w:rPr>
          <w:rFonts w:ascii="宋体" w:hAnsi="宋体" w:cs="宋体" w:eastAsia="宋体" w:hint="default"/>
          <w:spacing w:val="-4"/>
        </w:rPr>
        <w:t>货</w:t>
      </w:r>
      <w:r>
        <w:rPr>
          <w:rFonts w:ascii="宋体" w:hAnsi="宋体" w:cs="宋体" w:eastAsia="宋体" w:hint="default"/>
          <w:spacing w:val="-4"/>
        </w:rPr>
        <w:t>币</w:t>
      </w:r>
      <w:r>
        <w:rPr>
          <w:rFonts w:ascii="宋体" w:hAnsi="宋体" w:cs="宋体" w:eastAsia="宋体" w:hint="default"/>
          <w:spacing w:val="-4"/>
        </w:rPr>
        <w:t>性项目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仍</w:t>
      </w:r>
      <w:r>
        <w:rPr>
          <w:rFonts w:ascii="宋体" w:hAnsi="宋体" w:cs="宋体" w:eastAsia="宋体" w:hint="default"/>
          <w:spacing w:val="-4"/>
        </w:rPr>
        <w:t>采</w:t>
      </w:r>
      <w:r>
        <w:rPr>
          <w:spacing w:val="-4"/>
        </w:rPr>
        <w:t>用</w:t>
      </w:r>
      <w:r>
        <w:rPr>
          <w:rFonts w:ascii="宋体" w:hAnsi="宋体" w:cs="宋体" w:eastAsia="宋体" w:hint="default"/>
          <w:spacing w:val="-4"/>
        </w:rPr>
        <w:t>交易</w:t>
      </w:r>
      <w:r>
        <w:rPr>
          <w:rFonts w:ascii="宋体" w:hAnsi="宋体" w:cs="宋体" w:eastAsia="宋体" w:hint="default"/>
          <w:spacing w:val="-4"/>
        </w:rPr>
        <w:t>发</w:t>
      </w:r>
      <w:r>
        <w:rPr>
          <w:rFonts w:ascii="宋体" w:hAnsi="宋体" w:cs="宋体" w:eastAsia="宋体" w:hint="default"/>
          <w:spacing w:val="-4"/>
        </w:rPr>
        <w:t>生</w:t>
      </w:r>
      <w:r>
        <w:rPr>
          <w:spacing w:val="-4"/>
        </w:rPr>
        <w:t>日的</w:t>
      </w:r>
      <w:r>
        <w:rPr>
          <w:rFonts w:ascii="宋体" w:hAnsi="宋体" w:cs="宋体" w:eastAsia="宋体" w:hint="default"/>
          <w:spacing w:val="-4"/>
        </w:rPr>
        <w:t>即</w:t>
      </w:r>
      <w:r>
        <w:rPr>
          <w:rFonts w:ascii="宋体" w:hAnsi="宋体" w:cs="宋体" w:eastAsia="宋体" w:hint="default"/>
          <w:spacing w:val="-4"/>
        </w:rPr>
        <w:t>期</w:t>
      </w:r>
      <w:r>
        <w:rPr>
          <w:rFonts w:ascii="宋体" w:hAnsi="宋体" w:cs="宋体" w:eastAsia="宋体" w:hint="default"/>
          <w:spacing w:val="-29"/>
        </w:rPr>
        <w:t> </w:t>
      </w:r>
      <w:r>
        <w:rPr>
          <w:rFonts w:ascii="宋体" w:hAnsi="宋体" w:cs="宋体" w:eastAsia="宋体" w:hint="default"/>
          <w:spacing w:val="-4"/>
        </w:rPr>
        <w:t>汇</w:t>
      </w:r>
      <w:r>
        <w:rPr>
          <w:rFonts w:ascii="宋体" w:hAnsi="宋体" w:cs="宋体" w:eastAsia="宋体" w:hint="default"/>
          <w:spacing w:val="-4"/>
        </w:rPr>
        <w:t>率折</w:t>
      </w:r>
      <w:r>
        <w:rPr>
          <w:rFonts w:ascii="宋体" w:hAnsi="宋体" w:cs="宋体" w:eastAsia="宋体" w:hint="default"/>
          <w:spacing w:val="-4"/>
        </w:rPr>
        <w:t>算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不</w:t>
      </w:r>
      <w:r>
        <w:rPr>
          <w:rFonts w:ascii="宋体" w:hAnsi="宋体" w:cs="宋体" w:eastAsia="宋体" w:hint="default"/>
          <w:spacing w:val="-4"/>
        </w:rPr>
        <w:t>改</w:t>
      </w:r>
      <w:r>
        <w:rPr>
          <w:spacing w:val="-4"/>
        </w:rPr>
        <w:t>变</w:t>
      </w:r>
      <w:r>
        <w:rPr>
          <w:rFonts w:ascii="宋体" w:hAnsi="宋体" w:cs="宋体" w:eastAsia="宋体" w:hint="default"/>
          <w:spacing w:val="-4"/>
        </w:rPr>
        <w:t>其</w:t>
      </w:r>
      <w:r>
        <w:rPr>
          <w:rFonts w:ascii="宋体" w:hAnsi="宋体" w:cs="宋体" w:eastAsia="宋体" w:hint="default"/>
          <w:spacing w:val="-4"/>
        </w:rPr>
        <w:t>记</w:t>
      </w:r>
      <w:r>
        <w:rPr>
          <w:rFonts w:ascii="宋体" w:hAnsi="宋体" w:cs="宋体" w:eastAsia="宋体" w:hint="default"/>
          <w:spacing w:val="-4"/>
        </w:rPr>
        <w:t>账</w:t>
      </w:r>
      <w:r>
        <w:rPr>
          <w:spacing w:val="-4"/>
        </w:rPr>
        <w:t>本</w:t>
      </w:r>
      <w:r>
        <w:rPr>
          <w:rFonts w:ascii="宋体" w:hAnsi="宋体" w:cs="宋体" w:eastAsia="宋体" w:hint="default"/>
          <w:spacing w:val="-4"/>
        </w:rPr>
        <w:t>位</w:t>
      </w:r>
      <w:r>
        <w:rPr>
          <w:rFonts w:ascii="宋体" w:hAnsi="宋体" w:cs="宋体" w:eastAsia="宋体" w:hint="default"/>
          <w:spacing w:val="-4"/>
        </w:rPr>
        <w:t>币</w:t>
      </w:r>
      <w:r>
        <w:rPr>
          <w:spacing w:val="-4"/>
        </w:rPr>
        <w:t>金</w:t>
      </w:r>
      <w:r>
        <w:rPr>
          <w:rFonts w:ascii="宋体" w:hAnsi="宋体" w:cs="宋体" w:eastAsia="宋体" w:hint="default"/>
          <w:spacing w:val="-4"/>
        </w:rPr>
        <w:t>额</w:t>
      </w:r>
      <w:r>
        <w:rPr>
          <w:spacing w:val="-4"/>
        </w:rPr>
        <w:t>。以公</w:t>
      </w:r>
      <w:r>
        <w:rPr>
          <w:rFonts w:ascii="宋体" w:hAnsi="宋体" w:cs="宋体" w:eastAsia="宋体" w:hint="default"/>
          <w:spacing w:val="-4"/>
        </w:rPr>
        <w:t>允</w:t>
      </w:r>
      <w:r>
        <w:rPr>
          <w:rFonts w:ascii="宋体" w:hAnsi="宋体" w:cs="宋体" w:eastAsia="宋体" w:hint="default"/>
          <w:spacing w:val="-4"/>
        </w:rPr>
        <w:t>价</w:t>
      </w:r>
      <w:r>
        <w:rPr>
          <w:rFonts w:ascii="宋体" w:hAnsi="宋体" w:cs="宋体" w:eastAsia="宋体" w:hint="default"/>
          <w:spacing w:val="-4"/>
        </w:rPr>
        <w:t>值</w:t>
      </w:r>
      <w:r>
        <w:rPr>
          <w:spacing w:val="-4"/>
        </w:rPr>
        <w:t>计量的</w:t>
      </w:r>
      <w:r>
        <w:rPr>
          <w:rFonts w:ascii="宋体" w:hAnsi="宋体" w:cs="宋体" w:eastAsia="宋体" w:hint="default"/>
          <w:spacing w:val="-4"/>
        </w:rPr>
        <w:t>外</w:t>
      </w:r>
      <w:r>
        <w:rPr>
          <w:rFonts w:ascii="宋体" w:hAnsi="宋体" w:cs="宋体" w:eastAsia="宋体" w:hint="default"/>
          <w:spacing w:val="-4"/>
        </w:rPr>
        <w:t>币</w:t>
      </w:r>
      <w:r>
        <w:rPr>
          <w:rFonts w:ascii="宋体" w:hAnsi="宋体" w:cs="宋体" w:eastAsia="宋体" w:hint="default"/>
          <w:spacing w:val="-4"/>
        </w:rPr>
        <w:t>非</w:t>
      </w:r>
      <w:r>
        <w:rPr>
          <w:rFonts w:ascii="宋体" w:hAnsi="宋体" w:cs="宋体" w:eastAsia="宋体" w:hint="default"/>
          <w:spacing w:val="-4"/>
        </w:rPr>
        <w:t>货</w:t>
      </w:r>
      <w:r>
        <w:rPr>
          <w:rFonts w:ascii="宋体" w:hAnsi="宋体" w:cs="宋体" w:eastAsia="宋体" w:hint="default"/>
          <w:spacing w:val="-4"/>
        </w:rPr>
        <w:t>币</w:t>
      </w:r>
      <w:r>
        <w:rPr>
          <w:rFonts w:ascii="宋体" w:hAnsi="宋体" w:cs="宋体" w:eastAsia="宋体" w:hint="default"/>
          <w:spacing w:val="-4"/>
        </w:rPr>
        <w:t>性项目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采</w:t>
      </w:r>
      <w:r>
        <w:rPr>
          <w:spacing w:val="-4"/>
        </w:rPr>
        <w:t>用公</w:t>
      </w:r>
      <w:r>
        <w:rPr>
          <w:rFonts w:ascii="宋体" w:hAnsi="宋体" w:cs="宋体" w:eastAsia="宋体" w:hint="default"/>
          <w:spacing w:val="-4"/>
        </w:rPr>
        <w:t>允</w:t>
      </w:r>
      <w:r>
        <w:rPr>
          <w:rFonts w:ascii="宋体" w:hAnsi="宋体" w:cs="宋体" w:eastAsia="宋体" w:hint="default"/>
          <w:spacing w:val="-4"/>
        </w:rPr>
        <w:t>价</w:t>
      </w:r>
      <w:r>
        <w:rPr>
          <w:rFonts w:ascii="宋体" w:hAnsi="宋体" w:cs="宋体" w:eastAsia="宋体" w:hint="default"/>
          <w:spacing w:val="-4"/>
        </w:rPr>
        <w:t>值</w:t>
      </w:r>
      <w:r>
        <w:rPr>
          <w:rFonts w:ascii="宋体" w:hAnsi="宋体" w:cs="宋体" w:eastAsia="宋体" w:hint="default"/>
          <w:spacing w:val="-29"/>
        </w:rPr>
        <w:t> 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定</w:t>
      </w:r>
      <w:r>
        <w:rPr/>
        <w:t>日的</w:t>
      </w:r>
      <w:r>
        <w:rPr>
          <w:rFonts w:ascii="宋体" w:hAnsi="宋体" w:cs="宋体" w:eastAsia="宋体" w:hint="default"/>
        </w:rPr>
        <w:t>即</w:t>
      </w:r>
      <w:r>
        <w:rPr>
          <w:rFonts w:ascii="宋体" w:hAnsi="宋体" w:cs="宋体" w:eastAsia="宋体" w:hint="default"/>
        </w:rPr>
        <w:t>期汇</w:t>
      </w:r>
      <w:r>
        <w:rPr>
          <w:rFonts w:ascii="宋体" w:hAnsi="宋体" w:cs="宋体" w:eastAsia="宋体" w:hint="default"/>
        </w:rPr>
        <w:t>率折</w:t>
      </w:r>
      <w:r>
        <w:rPr>
          <w:rFonts w:ascii="宋体" w:hAnsi="宋体" w:cs="宋体" w:eastAsia="宋体" w:hint="default"/>
        </w:rPr>
        <w:t>算</w:t>
      </w:r>
      <w:r>
        <w:rPr/>
        <w:t>，</w:t>
      </w:r>
      <w:r>
        <w:rPr>
          <w:rFonts w:ascii="宋体" w:hAnsi="宋体" w:cs="宋体" w:eastAsia="宋体" w:hint="default"/>
        </w:rPr>
        <w:t>由</w:t>
      </w:r>
      <w:r>
        <w:rPr>
          <w:rFonts w:ascii="宋体" w:hAnsi="宋体" w:cs="宋体" w:eastAsia="宋体" w:hint="default"/>
        </w:rPr>
        <w:t>此</w:t>
      </w:r>
      <w:r>
        <w:rPr/>
        <w:t>产</w:t>
      </w:r>
      <w:r>
        <w:rPr>
          <w:rFonts w:ascii="宋体" w:hAnsi="宋体" w:cs="宋体" w:eastAsia="宋体" w:hint="default"/>
        </w:rPr>
        <w:t>生</w:t>
      </w:r>
      <w:r>
        <w:rPr/>
        <w:t>的</w:t>
      </w:r>
      <w:r>
        <w:rPr>
          <w:rFonts w:ascii="宋体" w:hAnsi="宋体" w:cs="宋体" w:eastAsia="宋体" w:hint="default"/>
        </w:rPr>
        <w:t>汇</w:t>
      </w:r>
      <w:r>
        <w:rPr>
          <w:rFonts w:ascii="宋体" w:hAnsi="宋体" w:cs="宋体" w:eastAsia="宋体" w:hint="default"/>
        </w:rPr>
        <w:t>兑差</w:t>
      </w:r>
      <w:r>
        <w:rPr>
          <w:rFonts w:ascii="宋体" w:hAnsi="宋体" w:cs="宋体" w:eastAsia="宋体" w:hint="default"/>
        </w:rPr>
        <w:t>额</w:t>
      </w:r>
      <w:r>
        <w:rPr/>
        <w:t>计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当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损</w:t>
      </w:r>
      <w:r>
        <w:rPr/>
        <w:t>益</w:t>
      </w:r>
      <w:r>
        <w:rPr>
          <w:rFonts w:ascii="宋体" w:hAnsi="宋体" w:cs="宋体" w:eastAsia="宋体" w:hint="default"/>
        </w:rPr>
        <w:t>或</w:t>
      </w:r>
      <w:r>
        <w:rPr/>
        <w:t>资本公</w:t>
      </w:r>
      <w:r>
        <w:rPr>
          <w:rFonts w:ascii="宋体" w:hAnsi="宋体" w:cs="宋体" w:eastAsia="宋体" w:hint="default"/>
        </w:rPr>
        <w:t>积</w:t>
      </w:r>
      <w:r>
        <w:rPr/>
        <w:t>。</w:t>
      </w:r>
    </w:p>
    <w:p>
      <w:pPr>
        <w:pStyle w:val="Heading7"/>
        <w:tabs>
          <w:tab w:pos="1957" w:val="left" w:leader="none"/>
        </w:tabs>
        <w:spacing w:line="240" w:lineRule="auto" w:before="90"/>
        <w:ind w:right="97"/>
        <w:jc w:val="left"/>
        <w:rPr>
          <w:b w:val="0"/>
          <w:bCs w:val="0"/>
        </w:rPr>
      </w:pPr>
      <w:r>
        <w:rPr>
          <w:rFonts w:ascii="Arial Narrow" w:hAnsi="Arial Narrow" w:cs="Arial Narrow" w:eastAsia="Arial Narrow" w:hint="default"/>
        </w:rPr>
        <w:t>6.</w:t>
        <w:tab/>
      </w:r>
      <w:r>
        <w:rPr/>
        <w:t>金</w:t>
      </w:r>
      <w:r>
        <w:rPr>
          <w:rFonts w:ascii="Microsoft JhengHei" w:hAnsi="Microsoft JhengHei" w:cs="Microsoft JhengHei" w:eastAsia="Microsoft JhengHei" w:hint="default"/>
        </w:rPr>
        <w:t>融</w:t>
      </w:r>
      <w:r>
        <w:rPr/>
        <w:t>资</w:t>
      </w:r>
      <w:r>
        <w:rPr>
          <w:rFonts w:ascii="Microsoft JhengHei" w:hAnsi="Microsoft JhengHei" w:cs="Microsoft JhengHei" w:eastAsia="Microsoft JhengHei" w:hint="default"/>
        </w:rPr>
        <w:t>产</w:t>
      </w:r>
      <w:r>
        <w:rPr/>
        <w:t>和金</w:t>
      </w:r>
      <w:r>
        <w:rPr>
          <w:rFonts w:ascii="Microsoft JhengHei" w:hAnsi="Microsoft JhengHei" w:cs="Microsoft JhengHei" w:eastAsia="Microsoft JhengHei" w:hint="default"/>
        </w:rPr>
        <w:t>融负债</w:t>
      </w:r>
      <w:r>
        <w:rPr/>
        <w:t>的核算方法</w:t>
      </w:r>
      <w:r>
        <w:rPr>
          <w:b w:val="0"/>
          <w:bCs w:val="0"/>
        </w:rPr>
      </w:r>
    </w:p>
    <w:p>
      <w:pPr>
        <w:tabs>
          <w:tab w:pos="1957" w:val="left" w:leader="none"/>
        </w:tabs>
        <w:spacing w:before="162"/>
        <w:ind w:left="1535" w:right="97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Arial Narrow" w:hAnsi="Arial Narrow" w:cs="Arial Narrow" w:eastAsia="Arial Narrow" w:hint="default"/>
          <w:b/>
          <w:bCs/>
          <w:sz w:val="21"/>
          <w:szCs w:val="21"/>
        </w:rPr>
        <w:t>(1)</w:t>
        <w:tab/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金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融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产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和金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融负债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分类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3"/>
        <w:rPr>
          <w:rFonts w:ascii="Microsoft JhengHei" w:hAnsi="Microsoft JhengHei" w:cs="Microsoft JhengHei" w:eastAsia="Microsoft JhengHei" w:hint="default"/>
          <w:b/>
          <w:bCs/>
          <w:sz w:val="13"/>
          <w:szCs w:val="13"/>
        </w:rPr>
      </w:pPr>
    </w:p>
    <w:p>
      <w:pPr>
        <w:pStyle w:val="BodyText"/>
        <w:spacing w:line="355" w:lineRule="auto"/>
        <w:ind w:right="91" w:firstLine="422"/>
        <w:jc w:val="left"/>
      </w:pPr>
      <w:r>
        <w:rPr>
          <w:spacing w:val="-4"/>
        </w:rPr>
        <w:t>管理</w:t>
      </w:r>
      <w:r>
        <w:rPr>
          <w:rFonts w:ascii="宋体" w:hAnsi="宋体" w:cs="宋体" w:eastAsia="宋体" w:hint="default"/>
          <w:spacing w:val="-4"/>
        </w:rPr>
        <w:t>层按照取</w:t>
      </w:r>
      <w:r>
        <w:rPr>
          <w:rFonts w:ascii="宋体" w:hAnsi="宋体" w:cs="宋体" w:eastAsia="宋体" w:hint="default"/>
          <w:spacing w:val="-4"/>
        </w:rPr>
        <w:t>得</w:t>
      </w:r>
      <w:r>
        <w:rPr>
          <w:rFonts w:ascii="宋体" w:hAnsi="宋体" w:cs="宋体" w:eastAsia="宋体" w:hint="default"/>
          <w:spacing w:val="-4"/>
        </w:rPr>
        <w:t>持</w:t>
      </w:r>
      <w:r>
        <w:rPr>
          <w:spacing w:val="-4"/>
        </w:rPr>
        <w:t>有金</w:t>
      </w:r>
      <w:r>
        <w:rPr>
          <w:rFonts w:ascii="宋体" w:hAnsi="宋体" w:cs="宋体" w:eastAsia="宋体" w:hint="default"/>
          <w:spacing w:val="-4"/>
        </w:rPr>
        <w:t>融</w:t>
      </w:r>
      <w:r>
        <w:rPr>
          <w:spacing w:val="-4"/>
        </w:rPr>
        <w:t>资产和</w:t>
      </w:r>
      <w:r>
        <w:rPr>
          <w:rFonts w:ascii="宋体" w:hAnsi="宋体" w:cs="宋体" w:eastAsia="宋体" w:hint="default"/>
          <w:spacing w:val="-4"/>
        </w:rPr>
        <w:t>承</w:t>
      </w:r>
      <w:r>
        <w:rPr>
          <w:rFonts w:ascii="宋体" w:hAnsi="宋体" w:cs="宋体" w:eastAsia="宋体" w:hint="default"/>
          <w:spacing w:val="-4"/>
        </w:rPr>
        <w:t>担</w:t>
      </w:r>
      <w:r>
        <w:rPr>
          <w:spacing w:val="-4"/>
        </w:rPr>
        <w:t>金</w:t>
      </w:r>
      <w:r>
        <w:rPr>
          <w:rFonts w:ascii="宋体" w:hAnsi="宋体" w:cs="宋体" w:eastAsia="宋体" w:hint="default"/>
          <w:spacing w:val="-4"/>
        </w:rPr>
        <w:t>融</w:t>
      </w:r>
      <w:r>
        <w:rPr>
          <w:spacing w:val="-4"/>
        </w:rPr>
        <w:t>负债的</w:t>
      </w:r>
      <w:r>
        <w:rPr>
          <w:rFonts w:ascii="宋体" w:hAnsi="宋体" w:cs="宋体" w:eastAsia="宋体" w:hint="default"/>
          <w:spacing w:val="-4"/>
        </w:rPr>
        <w:t>目</w:t>
      </w:r>
      <w:r>
        <w:rPr>
          <w:spacing w:val="-4"/>
        </w:rPr>
        <w:t>的，</w:t>
      </w:r>
      <w:r>
        <w:rPr>
          <w:rFonts w:ascii="宋体" w:hAnsi="宋体" w:cs="宋体" w:eastAsia="宋体" w:hint="default"/>
          <w:spacing w:val="-4"/>
        </w:rPr>
        <w:t>将</w:t>
      </w:r>
      <w:r>
        <w:rPr>
          <w:rFonts w:ascii="宋体" w:hAnsi="宋体" w:cs="宋体" w:eastAsia="宋体" w:hint="default"/>
          <w:spacing w:val="-4"/>
        </w:rPr>
        <w:t>其</w:t>
      </w:r>
      <w:r>
        <w:rPr>
          <w:rFonts w:ascii="宋体" w:hAnsi="宋体" w:cs="宋体" w:eastAsia="宋体" w:hint="default"/>
          <w:spacing w:val="-4"/>
        </w:rPr>
        <w:t>划</w:t>
      </w:r>
      <w:r>
        <w:rPr>
          <w:rFonts w:ascii="宋体" w:hAnsi="宋体" w:cs="宋体" w:eastAsia="宋体" w:hint="default"/>
          <w:spacing w:val="-4"/>
        </w:rPr>
        <w:t>分</w:t>
      </w:r>
      <w:r>
        <w:rPr>
          <w:rFonts w:ascii="宋体" w:hAnsi="宋体" w:cs="宋体" w:eastAsia="宋体" w:hint="default"/>
          <w:spacing w:val="-4"/>
        </w:rPr>
        <w:t>为</w:t>
      </w:r>
      <w:r>
        <w:rPr>
          <w:spacing w:val="-4"/>
        </w:rPr>
        <w:t>：以公</w:t>
      </w:r>
      <w:r>
        <w:rPr>
          <w:rFonts w:ascii="宋体" w:hAnsi="宋体" w:cs="宋体" w:eastAsia="宋体" w:hint="default"/>
          <w:spacing w:val="-4"/>
        </w:rPr>
        <w:t>允</w:t>
      </w:r>
      <w:r>
        <w:rPr>
          <w:rFonts w:ascii="宋体" w:hAnsi="宋体" w:cs="宋体" w:eastAsia="宋体" w:hint="default"/>
          <w:spacing w:val="-4"/>
        </w:rPr>
        <w:t>价</w:t>
      </w:r>
      <w:r>
        <w:rPr>
          <w:rFonts w:ascii="宋体" w:hAnsi="宋体" w:cs="宋体" w:eastAsia="宋体" w:hint="default"/>
          <w:spacing w:val="-4"/>
        </w:rPr>
        <w:t>值</w:t>
      </w:r>
      <w:r>
        <w:rPr>
          <w:spacing w:val="-4"/>
        </w:rPr>
        <w:t>计量</w:t>
      </w:r>
      <w:r>
        <w:rPr>
          <w:rFonts w:ascii="宋体" w:hAnsi="宋体" w:cs="宋体" w:eastAsia="宋体" w:hint="default"/>
          <w:spacing w:val="-4"/>
        </w:rPr>
        <w:t>且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  <w:spacing w:val="-4"/>
          <w:w w:val="100"/>
        </w:rPr>
        <w:t>其</w:t>
      </w:r>
      <w:r>
        <w:rPr>
          <w:spacing w:val="-4"/>
          <w:w w:val="100"/>
        </w:rPr>
        <w:t>变动计</w:t>
      </w:r>
      <w:r>
        <w:rPr>
          <w:rFonts w:ascii="宋体" w:hAnsi="宋体" w:cs="宋体" w:eastAsia="宋体" w:hint="default"/>
          <w:spacing w:val="-4"/>
          <w:w w:val="100"/>
        </w:rPr>
        <w:t>入</w:t>
      </w:r>
      <w:r>
        <w:rPr>
          <w:rFonts w:ascii="宋体" w:hAnsi="宋体" w:cs="宋体" w:eastAsia="宋体" w:hint="default"/>
          <w:spacing w:val="-4"/>
          <w:w w:val="100"/>
        </w:rPr>
        <w:t>当</w:t>
      </w:r>
      <w:r>
        <w:rPr>
          <w:rFonts w:ascii="宋体" w:hAnsi="宋体" w:cs="宋体" w:eastAsia="宋体" w:hint="default"/>
          <w:spacing w:val="-4"/>
          <w:w w:val="100"/>
        </w:rPr>
        <w:t>期</w:t>
      </w:r>
      <w:r>
        <w:rPr>
          <w:rFonts w:ascii="宋体" w:hAnsi="宋体" w:cs="宋体" w:eastAsia="宋体" w:hint="default"/>
          <w:spacing w:val="-4"/>
          <w:w w:val="100"/>
        </w:rPr>
        <w:t>损</w:t>
      </w:r>
      <w:r>
        <w:rPr>
          <w:spacing w:val="-4"/>
          <w:w w:val="100"/>
        </w:rPr>
        <w:t>益的金</w:t>
      </w:r>
      <w:r>
        <w:rPr>
          <w:rFonts w:ascii="宋体" w:hAnsi="宋体" w:cs="宋体" w:eastAsia="宋体" w:hint="default"/>
          <w:spacing w:val="-4"/>
          <w:w w:val="100"/>
        </w:rPr>
        <w:t>融</w:t>
      </w:r>
      <w:r>
        <w:rPr>
          <w:spacing w:val="-4"/>
          <w:w w:val="100"/>
        </w:rPr>
        <w:t>资产</w:t>
      </w:r>
      <w:r>
        <w:rPr>
          <w:rFonts w:ascii="宋体" w:hAnsi="宋体" w:cs="宋体" w:eastAsia="宋体" w:hint="default"/>
          <w:spacing w:val="-4"/>
          <w:w w:val="100"/>
        </w:rPr>
        <w:t>或</w:t>
      </w:r>
      <w:r>
        <w:rPr>
          <w:spacing w:val="-4"/>
          <w:w w:val="100"/>
        </w:rPr>
        <w:t>金</w:t>
      </w:r>
      <w:r>
        <w:rPr>
          <w:rFonts w:ascii="宋体" w:hAnsi="宋体" w:cs="宋体" w:eastAsia="宋体" w:hint="default"/>
          <w:spacing w:val="-4"/>
          <w:w w:val="100"/>
        </w:rPr>
        <w:t>融</w:t>
      </w:r>
      <w:r>
        <w:rPr>
          <w:spacing w:val="-4"/>
          <w:w w:val="100"/>
        </w:rPr>
        <w:t>负债，包括</w:t>
      </w:r>
      <w:r>
        <w:rPr>
          <w:rFonts w:ascii="宋体" w:hAnsi="宋体" w:cs="宋体" w:eastAsia="宋体" w:hint="default"/>
          <w:spacing w:val="-4"/>
          <w:w w:val="100"/>
        </w:rPr>
        <w:t>交易</w:t>
      </w:r>
      <w:r>
        <w:rPr>
          <w:rFonts w:ascii="宋体" w:hAnsi="宋体" w:cs="宋体" w:eastAsia="宋体" w:hint="default"/>
          <w:spacing w:val="-4"/>
          <w:w w:val="100"/>
        </w:rPr>
        <w:t>性</w:t>
      </w:r>
      <w:r>
        <w:rPr>
          <w:spacing w:val="-4"/>
          <w:w w:val="100"/>
        </w:rPr>
        <w:t>金</w:t>
      </w:r>
      <w:r>
        <w:rPr>
          <w:rFonts w:ascii="宋体" w:hAnsi="宋体" w:cs="宋体" w:eastAsia="宋体" w:hint="default"/>
          <w:spacing w:val="-4"/>
          <w:w w:val="100"/>
        </w:rPr>
        <w:t>融</w:t>
      </w:r>
      <w:r>
        <w:rPr>
          <w:spacing w:val="-4"/>
          <w:w w:val="100"/>
        </w:rPr>
        <w:t>资产</w:t>
      </w:r>
      <w:r>
        <w:rPr>
          <w:rFonts w:ascii="宋体" w:hAnsi="宋体" w:cs="宋体" w:eastAsia="宋体" w:hint="default"/>
          <w:spacing w:val="-4"/>
          <w:w w:val="100"/>
        </w:rPr>
        <w:t>或</w:t>
      </w:r>
      <w:r>
        <w:rPr>
          <w:spacing w:val="-4"/>
          <w:w w:val="100"/>
        </w:rPr>
        <w:t>金</w:t>
      </w:r>
      <w:r>
        <w:rPr>
          <w:rFonts w:ascii="宋体" w:hAnsi="宋体" w:cs="宋体" w:eastAsia="宋体" w:hint="default"/>
          <w:spacing w:val="-4"/>
          <w:w w:val="100"/>
        </w:rPr>
        <w:t>融</w:t>
      </w:r>
      <w:r>
        <w:rPr>
          <w:spacing w:val="-4"/>
          <w:w w:val="100"/>
        </w:rPr>
        <w:t>负债和</w:t>
      </w:r>
      <w:r>
        <w:rPr>
          <w:rFonts w:ascii="宋体" w:hAnsi="宋体" w:cs="宋体" w:eastAsia="宋体" w:hint="default"/>
          <w:spacing w:val="-4"/>
          <w:w w:val="100"/>
        </w:rPr>
        <w:t>直</w:t>
      </w:r>
      <w:r>
        <w:rPr>
          <w:spacing w:val="-4"/>
          <w:w w:val="100"/>
        </w:rPr>
        <w:t>接</w:t>
      </w:r>
      <w:r>
        <w:rPr>
          <w:rFonts w:ascii="宋体" w:hAnsi="宋体" w:cs="宋体" w:eastAsia="宋体" w:hint="default"/>
          <w:spacing w:val="-4"/>
          <w:w w:val="100"/>
        </w:rPr>
        <w:t>指</w:t>
      </w:r>
      <w:r>
        <w:rPr>
          <w:rFonts w:ascii="宋体" w:hAnsi="宋体" w:cs="宋体" w:eastAsia="宋体" w:hint="default"/>
          <w:spacing w:val="-4"/>
          <w:w w:val="100"/>
        </w:rPr>
        <w:t>定</w:t>
      </w:r>
      <w:r>
        <w:rPr>
          <w:rFonts w:ascii="宋体" w:hAnsi="宋体" w:cs="宋体" w:eastAsia="宋体" w:hint="default"/>
          <w:spacing w:val="-4"/>
          <w:w w:val="100"/>
        </w:rPr>
        <w:t>为</w:t>
      </w:r>
      <w:r>
        <w:rPr>
          <w:rFonts w:ascii="宋体" w:hAnsi="宋体" w:cs="宋体" w:eastAsia="宋体" w:hint="default"/>
          <w:spacing w:val="-78"/>
          <w:w w:val="100"/>
        </w:rPr>
        <w:t> </w:t>
      </w:r>
      <w:r>
        <w:rPr>
          <w:spacing w:val="-6"/>
          <w:w w:val="100"/>
        </w:rPr>
        <w:t>以公</w:t>
      </w:r>
      <w:r>
        <w:rPr>
          <w:rFonts w:ascii="宋体" w:hAnsi="宋体" w:cs="宋体" w:eastAsia="宋体" w:hint="default"/>
          <w:spacing w:val="-6"/>
          <w:w w:val="100"/>
        </w:rPr>
        <w:t>允</w:t>
      </w:r>
      <w:r>
        <w:rPr>
          <w:rFonts w:ascii="宋体" w:hAnsi="宋体" w:cs="宋体" w:eastAsia="宋体" w:hint="default"/>
          <w:spacing w:val="-6"/>
          <w:w w:val="100"/>
        </w:rPr>
        <w:t>价</w:t>
      </w:r>
      <w:r>
        <w:rPr>
          <w:rFonts w:ascii="宋体" w:hAnsi="宋体" w:cs="宋体" w:eastAsia="宋体" w:hint="default"/>
          <w:spacing w:val="-6"/>
          <w:w w:val="100"/>
        </w:rPr>
        <w:t>值</w:t>
      </w:r>
      <w:r>
        <w:rPr>
          <w:spacing w:val="-6"/>
          <w:w w:val="100"/>
        </w:rPr>
        <w:t>计量</w:t>
      </w:r>
      <w:r>
        <w:rPr>
          <w:rFonts w:ascii="宋体" w:hAnsi="宋体" w:cs="宋体" w:eastAsia="宋体" w:hint="default"/>
          <w:spacing w:val="-6"/>
          <w:w w:val="100"/>
        </w:rPr>
        <w:t>且</w:t>
      </w:r>
      <w:r>
        <w:rPr>
          <w:rFonts w:ascii="宋体" w:hAnsi="宋体" w:cs="宋体" w:eastAsia="宋体" w:hint="default"/>
          <w:spacing w:val="-6"/>
          <w:w w:val="100"/>
        </w:rPr>
        <w:t>其</w:t>
      </w:r>
      <w:r>
        <w:rPr>
          <w:spacing w:val="-6"/>
          <w:w w:val="100"/>
        </w:rPr>
        <w:t>变动计</w:t>
      </w:r>
      <w:r>
        <w:rPr>
          <w:rFonts w:ascii="宋体" w:hAnsi="宋体" w:cs="宋体" w:eastAsia="宋体" w:hint="default"/>
          <w:spacing w:val="-6"/>
          <w:w w:val="100"/>
        </w:rPr>
        <w:t>入</w:t>
      </w:r>
      <w:r>
        <w:rPr>
          <w:rFonts w:ascii="宋体" w:hAnsi="宋体" w:cs="宋体" w:eastAsia="宋体" w:hint="default"/>
          <w:spacing w:val="-6"/>
          <w:w w:val="100"/>
        </w:rPr>
        <w:t>当</w:t>
      </w:r>
      <w:r>
        <w:rPr>
          <w:rFonts w:ascii="宋体" w:hAnsi="宋体" w:cs="宋体" w:eastAsia="宋体" w:hint="default"/>
          <w:spacing w:val="-6"/>
          <w:w w:val="100"/>
        </w:rPr>
        <w:t>期</w:t>
      </w:r>
      <w:r>
        <w:rPr>
          <w:rFonts w:ascii="宋体" w:hAnsi="宋体" w:cs="宋体" w:eastAsia="宋体" w:hint="default"/>
          <w:spacing w:val="-6"/>
          <w:w w:val="100"/>
        </w:rPr>
        <w:t>损</w:t>
      </w:r>
      <w:r>
        <w:rPr>
          <w:spacing w:val="-6"/>
          <w:w w:val="100"/>
        </w:rPr>
        <w:t>益的金</w:t>
      </w:r>
      <w:r>
        <w:rPr>
          <w:rFonts w:ascii="宋体" w:hAnsi="宋体" w:cs="宋体" w:eastAsia="宋体" w:hint="default"/>
          <w:spacing w:val="-6"/>
          <w:w w:val="100"/>
        </w:rPr>
        <w:t>融</w:t>
      </w:r>
      <w:r>
        <w:rPr>
          <w:spacing w:val="-6"/>
          <w:w w:val="100"/>
        </w:rPr>
        <w:t>资产</w:t>
      </w:r>
      <w:r>
        <w:rPr>
          <w:rFonts w:ascii="宋体" w:hAnsi="宋体" w:cs="宋体" w:eastAsia="宋体" w:hint="default"/>
          <w:spacing w:val="-6"/>
          <w:w w:val="100"/>
        </w:rPr>
        <w:t>或</w:t>
      </w:r>
      <w:r>
        <w:rPr>
          <w:spacing w:val="-6"/>
          <w:w w:val="100"/>
        </w:rPr>
        <w:t>金</w:t>
      </w:r>
      <w:r>
        <w:rPr>
          <w:rFonts w:ascii="宋体" w:hAnsi="宋体" w:cs="宋体" w:eastAsia="宋体" w:hint="default"/>
          <w:spacing w:val="-6"/>
          <w:w w:val="100"/>
        </w:rPr>
        <w:t>融</w:t>
      </w:r>
      <w:r>
        <w:rPr>
          <w:spacing w:val="-6"/>
          <w:w w:val="100"/>
        </w:rPr>
        <w:t>负债</w:t>
      </w:r>
      <w:r>
        <w:rPr>
          <w:rFonts w:ascii="宋体" w:hAnsi="宋体" w:cs="宋体" w:eastAsia="宋体" w:hint="default"/>
          <w:spacing w:val="-6"/>
          <w:w w:val="100"/>
        </w:rPr>
        <w:t>；持</w:t>
      </w:r>
      <w:r>
        <w:rPr>
          <w:spacing w:val="-6"/>
          <w:w w:val="100"/>
        </w:rPr>
        <w:t>有</w:t>
      </w:r>
      <w:r>
        <w:rPr>
          <w:rFonts w:ascii="宋体" w:hAnsi="宋体" w:cs="宋体" w:eastAsia="宋体" w:hint="default"/>
          <w:spacing w:val="-6"/>
          <w:w w:val="100"/>
        </w:rPr>
        <w:t>至</w:t>
      </w:r>
      <w:r>
        <w:rPr>
          <w:rFonts w:ascii="宋体" w:hAnsi="宋体" w:cs="宋体" w:eastAsia="宋体" w:hint="default"/>
          <w:spacing w:val="-6"/>
          <w:w w:val="100"/>
        </w:rPr>
        <w:t>到</w:t>
      </w:r>
      <w:r>
        <w:rPr>
          <w:rFonts w:ascii="宋体" w:hAnsi="宋体" w:cs="宋体" w:eastAsia="宋体" w:hint="default"/>
          <w:spacing w:val="-6"/>
          <w:w w:val="100"/>
        </w:rPr>
        <w:t>期投</w:t>
      </w:r>
      <w:r>
        <w:rPr>
          <w:spacing w:val="-6"/>
          <w:w w:val="100"/>
        </w:rPr>
        <w:t>资</w:t>
      </w:r>
      <w:r>
        <w:rPr>
          <w:rFonts w:ascii="宋体" w:hAnsi="宋体" w:cs="宋体" w:eastAsia="宋体" w:hint="default"/>
          <w:spacing w:val="-6"/>
          <w:w w:val="100"/>
        </w:rPr>
        <w:t>；</w:t>
      </w:r>
      <w:r>
        <w:rPr>
          <w:rFonts w:ascii="宋体" w:hAnsi="宋体" w:cs="宋体" w:eastAsia="宋体" w:hint="default"/>
          <w:spacing w:val="-6"/>
          <w:w w:val="100"/>
        </w:rPr>
        <w:t>应</w:t>
      </w:r>
      <w:r>
        <w:rPr>
          <w:rFonts w:ascii="宋体" w:hAnsi="宋体" w:cs="宋体" w:eastAsia="宋体" w:hint="default"/>
          <w:spacing w:val="-6"/>
          <w:w w:val="100"/>
        </w:rPr>
        <w:t>收款</w:t>
      </w:r>
      <w:r>
        <w:rPr>
          <w:rFonts w:ascii="宋体" w:hAnsi="宋体" w:cs="宋体" w:eastAsia="宋体" w:hint="default"/>
          <w:spacing w:val="-6"/>
          <w:w w:val="100"/>
        </w:rPr>
        <w:t>项</w:t>
      </w:r>
      <w:r>
        <w:rPr>
          <w:rFonts w:ascii="宋体" w:hAnsi="宋体" w:cs="宋体" w:eastAsia="宋体" w:hint="default"/>
          <w:spacing w:val="-6"/>
          <w:w w:val="100"/>
        </w:rPr>
        <w:t>；</w:t>
      </w:r>
      <w:r>
        <w:rPr>
          <w:rFonts w:ascii="宋体" w:hAnsi="宋体" w:cs="宋体" w:eastAsia="宋体" w:hint="default"/>
          <w:spacing w:val="-102"/>
          <w:w w:val="100"/>
        </w:rPr>
        <w:t> </w:t>
      </w:r>
      <w:r>
        <w:rPr>
          <w:rFonts w:ascii="宋体" w:hAnsi="宋体" w:cs="宋体" w:eastAsia="宋体" w:hint="default"/>
        </w:rPr>
        <w:t>可供</w:t>
      </w:r>
      <w:r>
        <w:rPr/>
        <w:t>出</w:t>
      </w:r>
      <w:r>
        <w:rPr>
          <w:rFonts w:ascii="宋体" w:hAnsi="宋体" w:cs="宋体" w:eastAsia="宋体" w:hint="default"/>
        </w:rPr>
        <w:t>售</w:t>
      </w:r>
      <w:r>
        <w:rPr/>
        <w:t>金</w:t>
      </w:r>
      <w:r>
        <w:rPr>
          <w:rFonts w:ascii="宋体" w:hAnsi="宋体" w:cs="宋体" w:eastAsia="宋体" w:hint="default"/>
        </w:rPr>
        <w:t>融</w:t>
      </w:r>
      <w:r>
        <w:rPr/>
        <w:t>资产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其他</w:t>
      </w:r>
      <w:r>
        <w:rPr/>
        <w:t>金</w:t>
      </w:r>
      <w:r>
        <w:rPr>
          <w:rFonts w:ascii="宋体" w:hAnsi="宋体" w:cs="宋体" w:eastAsia="宋体" w:hint="default"/>
        </w:rPr>
        <w:t>融</w:t>
      </w:r>
      <w:r>
        <w:rPr/>
        <w:t>负债</w:t>
      </w:r>
      <w:r>
        <w:rPr>
          <w:rFonts w:ascii="宋体" w:hAnsi="宋体" w:cs="宋体" w:eastAsia="宋体" w:hint="default"/>
        </w:rPr>
        <w:t>等</w:t>
      </w:r>
      <w:r>
        <w:rPr/>
        <w:t>。</w:t>
      </w:r>
    </w:p>
    <w:p>
      <w:pPr>
        <w:pStyle w:val="BodyText"/>
        <w:spacing w:line="355" w:lineRule="auto" w:before="152"/>
        <w:ind w:right="97" w:firstLine="422"/>
        <w:jc w:val="left"/>
      </w:pPr>
      <w:r>
        <w:rPr/>
        <w:t>本公司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属子</w:t>
      </w:r>
      <w:r>
        <w:rPr/>
        <w:t>公司的股</w:t>
      </w:r>
      <w:r>
        <w:rPr>
          <w:rFonts w:ascii="宋体" w:hAnsi="宋体" w:cs="宋体" w:eastAsia="宋体" w:hint="default"/>
        </w:rPr>
        <w:t>票</w:t>
      </w:r>
      <w:r>
        <w:rPr/>
        <w:t>和</w:t>
      </w:r>
      <w:r>
        <w:rPr>
          <w:rFonts w:ascii="宋体" w:hAnsi="宋体" w:cs="宋体" w:eastAsia="宋体" w:hint="default"/>
        </w:rPr>
        <w:t>基</w:t>
      </w:r>
      <w:r>
        <w:rPr/>
        <w:t>金</w:t>
      </w:r>
      <w:r>
        <w:rPr>
          <w:rFonts w:ascii="宋体" w:hAnsi="宋体" w:cs="宋体" w:eastAsia="宋体" w:hint="default"/>
        </w:rPr>
        <w:t>投</w:t>
      </w:r>
      <w:r>
        <w:rPr/>
        <w:t>资</w:t>
      </w:r>
      <w:r>
        <w:rPr>
          <w:rFonts w:ascii="宋体" w:hAnsi="宋体" w:cs="宋体" w:eastAsia="宋体" w:hint="default"/>
        </w:rPr>
        <w:t>指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为</w:t>
      </w:r>
      <w:r>
        <w:rPr/>
        <w:t>以公</w:t>
      </w:r>
      <w:r>
        <w:rPr>
          <w:rFonts w:ascii="宋体" w:hAnsi="宋体" w:cs="宋体" w:eastAsia="宋体" w:hint="default"/>
        </w:rPr>
        <w:t>允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值</w:t>
      </w:r>
      <w:r>
        <w:rPr/>
        <w:t>计量</w:t>
      </w:r>
      <w:r>
        <w:rPr>
          <w:rFonts w:ascii="宋体" w:hAnsi="宋体" w:cs="宋体" w:eastAsia="宋体" w:hint="default"/>
        </w:rPr>
        <w:t>且</w:t>
      </w:r>
      <w:r>
        <w:rPr>
          <w:rFonts w:ascii="宋体" w:hAnsi="宋体" w:cs="宋体" w:eastAsia="宋体" w:hint="default"/>
        </w:rPr>
        <w:t>其</w:t>
      </w:r>
      <w:r>
        <w:rPr/>
        <w:t>变动计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当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损</w:t>
      </w:r>
      <w:r>
        <w:rPr/>
        <w:t>益的</w:t>
      </w:r>
      <w:r>
        <w:rPr>
          <w:spacing w:val="4"/>
          <w:w w:val="100"/>
        </w:rPr>
        <w:t> </w:t>
      </w:r>
      <w:r>
        <w:rPr/>
        <w:t>金</w:t>
      </w:r>
      <w:r>
        <w:rPr>
          <w:rFonts w:ascii="宋体" w:hAnsi="宋体" w:cs="宋体" w:eastAsia="宋体" w:hint="default"/>
        </w:rPr>
        <w:t>融</w:t>
      </w:r>
      <w:r>
        <w:rPr/>
        <w:t>资产。</w:t>
      </w:r>
    </w:p>
    <w:p>
      <w:pPr>
        <w:pStyle w:val="Heading7"/>
        <w:tabs>
          <w:tab w:pos="1957" w:val="left" w:leader="none"/>
        </w:tabs>
        <w:spacing w:line="240" w:lineRule="auto" w:before="85"/>
        <w:ind w:right="97"/>
        <w:jc w:val="left"/>
        <w:rPr>
          <w:b w:val="0"/>
          <w:bCs w:val="0"/>
        </w:rPr>
      </w:pPr>
      <w:r>
        <w:rPr>
          <w:rFonts w:ascii="Arial Narrow" w:hAnsi="Arial Narrow" w:cs="Arial Narrow" w:eastAsia="Arial Narrow" w:hint="default"/>
        </w:rPr>
        <w:t>(2)</w:t>
        <w:tab/>
      </w:r>
      <w:r>
        <w:rPr/>
        <w:t>金</w:t>
      </w:r>
      <w:r>
        <w:rPr>
          <w:rFonts w:ascii="Microsoft JhengHei" w:hAnsi="Microsoft JhengHei" w:cs="Microsoft JhengHei" w:eastAsia="Microsoft JhengHei" w:hint="default"/>
        </w:rPr>
        <w:t>融</w:t>
      </w:r>
      <w:r>
        <w:rPr/>
        <w:t>资</w:t>
      </w:r>
      <w:r>
        <w:rPr>
          <w:rFonts w:ascii="Microsoft JhengHei" w:hAnsi="Microsoft JhengHei" w:cs="Microsoft JhengHei" w:eastAsia="Microsoft JhengHei" w:hint="default"/>
        </w:rPr>
        <w:t>产</w:t>
      </w:r>
      <w:r>
        <w:rPr/>
        <w:t>和金</w:t>
      </w:r>
      <w:r>
        <w:rPr>
          <w:rFonts w:ascii="Microsoft JhengHei" w:hAnsi="Microsoft JhengHei" w:cs="Microsoft JhengHei" w:eastAsia="Microsoft JhengHei" w:hint="default"/>
        </w:rPr>
        <w:t>融负债</w:t>
      </w:r>
      <w:r>
        <w:rPr/>
        <w:t>的确</w:t>
      </w:r>
      <w:r>
        <w:rPr>
          <w:rFonts w:ascii="Microsoft JhengHei" w:hAnsi="Microsoft JhengHei" w:cs="Microsoft JhengHei" w:eastAsia="Microsoft JhengHei" w:hint="default"/>
        </w:rPr>
        <w:t>认</w:t>
      </w:r>
      <w:r>
        <w:rPr/>
        <w:t>和计量方法</w:t>
      </w:r>
      <w:r>
        <w:rPr>
          <w:b w:val="0"/>
          <w:bCs w:val="0"/>
        </w:rPr>
      </w:r>
    </w:p>
    <w:p>
      <w:pPr>
        <w:spacing w:line="240" w:lineRule="auto" w:before="3"/>
        <w:rPr>
          <w:rFonts w:ascii="Microsoft JhengHei" w:hAnsi="Microsoft JhengHei" w:cs="Microsoft JhengHei" w:eastAsia="Microsoft JhengHei" w:hint="default"/>
          <w:b/>
          <w:bCs/>
          <w:sz w:val="13"/>
          <w:szCs w:val="13"/>
        </w:rPr>
      </w:pPr>
    </w:p>
    <w:p>
      <w:pPr>
        <w:pStyle w:val="BodyText"/>
        <w:tabs>
          <w:tab w:pos="1957" w:val="left" w:leader="none"/>
        </w:tabs>
        <w:spacing w:line="240" w:lineRule="auto"/>
        <w:ind w:right="97"/>
        <w:jc w:val="left"/>
      </w:pPr>
      <w:r>
        <w:rPr>
          <w:rFonts w:ascii="新宋体" w:hAnsi="新宋体" w:cs="新宋体" w:eastAsia="新宋体" w:hint="default"/>
        </w:rPr>
        <w:t>①</w:t>
        <w:tab/>
      </w:r>
      <w:r>
        <w:rPr/>
        <w:t>以公</w:t>
      </w:r>
      <w:r>
        <w:rPr>
          <w:rFonts w:ascii="宋体" w:hAnsi="宋体" w:cs="宋体" w:eastAsia="宋体" w:hint="default"/>
        </w:rPr>
        <w:t>允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值</w:t>
      </w:r>
      <w:r>
        <w:rPr/>
        <w:t>计量</w:t>
      </w:r>
      <w:r>
        <w:rPr>
          <w:rFonts w:ascii="宋体" w:hAnsi="宋体" w:cs="宋体" w:eastAsia="宋体" w:hint="default"/>
        </w:rPr>
        <w:t>且</w:t>
      </w:r>
      <w:r>
        <w:rPr>
          <w:rFonts w:ascii="宋体" w:hAnsi="宋体" w:cs="宋体" w:eastAsia="宋体" w:hint="default"/>
        </w:rPr>
        <w:t>其</w:t>
      </w:r>
      <w:r>
        <w:rPr/>
        <w:t>变动计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当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损</w:t>
      </w:r>
      <w:r>
        <w:rPr/>
        <w:t>益的金</w:t>
      </w:r>
      <w:r>
        <w:rPr>
          <w:rFonts w:ascii="宋体" w:hAnsi="宋体" w:cs="宋体" w:eastAsia="宋体" w:hint="default"/>
        </w:rPr>
        <w:t>融</w:t>
      </w:r>
      <w:r>
        <w:rPr/>
        <w:t>资产（金</w:t>
      </w:r>
      <w:r>
        <w:rPr>
          <w:rFonts w:ascii="宋体" w:hAnsi="宋体" w:cs="宋体" w:eastAsia="宋体" w:hint="default"/>
        </w:rPr>
        <w:t>融</w:t>
      </w:r>
      <w:r>
        <w:rPr/>
        <w:t>负债）</w:t>
      </w:r>
    </w:p>
    <w:p>
      <w:pPr>
        <w:spacing w:line="240" w:lineRule="auto" w:before="9"/>
        <w:rPr>
          <w:rFonts w:ascii="宋体" w:hAnsi="宋体" w:cs="宋体" w:eastAsia="宋体" w:hint="default"/>
          <w:sz w:val="19"/>
          <w:szCs w:val="19"/>
        </w:rPr>
      </w:pPr>
    </w:p>
    <w:p>
      <w:pPr>
        <w:pStyle w:val="BodyText"/>
        <w:spacing w:line="355" w:lineRule="auto"/>
        <w:ind w:right="97" w:firstLine="523"/>
        <w:jc w:val="left"/>
      </w:pPr>
      <w:r>
        <w:rPr>
          <w:rFonts w:ascii="宋体" w:hAnsi="宋体" w:cs="宋体" w:eastAsia="宋体" w:hint="default"/>
          <w:spacing w:val="-1"/>
        </w:rPr>
        <w:t>取</w:t>
      </w:r>
      <w:r>
        <w:rPr>
          <w:rFonts w:ascii="宋体" w:hAnsi="宋体" w:cs="宋体" w:eastAsia="宋体" w:hint="default"/>
          <w:spacing w:val="-1"/>
        </w:rPr>
        <w:t>得时</w:t>
      </w:r>
      <w:r>
        <w:rPr>
          <w:spacing w:val="-1"/>
        </w:rPr>
        <w:t>以公</w:t>
      </w:r>
      <w:r>
        <w:rPr>
          <w:rFonts w:ascii="宋体" w:hAnsi="宋体" w:cs="宋体" w:eastAsia="宋体" w:hint="default"/>
          <w:spacing w:val="-1"/>
        </w:rPr>
        <w:t>允</w:t>
      </w:r>
      <w:r>
        <w:rPr>
          <w:rFonts w:ascii="宋体" w:hAnsi="宋体" w:cs="宋体" w:eastAsia="宋体" w:hint="default"/>
          <w:spacing w:val="-1"/>
        </w:rPr>
        <w:t>价</w:t>
      </w:r>
      <w:r>
        <w:rPr>
          <w:rFonts w:ascii="宋体" w:hAnsi="宋体" w:cs="宋体" w:eastAsia="宋体" w:hint="default"/>
          <w:spacing w:val="-1"/>
        </w:rPr>
        <w:t>值</w:t>
      </w:r>
      <w:r>
        <w:rPr>
          <w:spacing w:val="-1"/>
        </w:rPr>
        <w:t>（</w:t>
      </w:r>
      <w:r>
        <w:rPr>
          <w:rFonts w:ascii="宋体" w:hAnsi="宋体" w:cs="宋体" w:eastAsia="宋体" w:hint="default"/>
          <w:spacing w:val="-1"/>
        </w:rPr>
        <w:t>扣</w:t>
      </w:r>
      <w:r>
        <w:rPr>
          <w:rFonts w:ascii="宋体" w:hAnsi="宋体" w:cs="宋体" w:eastAsia="宋体" w:hint="default"/>
          <w:spacing w:val="-1"/>
        </w:rPr>
        <w:t>除</w:t>
      </w:r>
      <w:r>
        <w:rPr>
          <w:rFonts w:ascii="宋体" w:hAnsi="宋体" w:cs="宋体" w:eastAsia="宋体" w:hint="default"/>
          <w:spacing w:val="-1"/>
        </w:rPr>
        <w:t>已</w:t>
      </w:r>
      <w:r>
        <w:rPr>
          <w:rFonts w:ascii="宋体" w:hAnsi="宋体" w:cs="宋体" w:eastAsia="宋体" w:hint="default"/>
          <w:spacing w:val="-1"/>
        </w:rPr>
        <w:t>宣</w:t>
      </w:r>
      <w:r>
        <w:rPr>
          <w:spacing w:val="-1"/>
        </w:rPr>
        <w:t>告</w:t>
      </w:r>
      <w:r>
        <w:rPr>
          <w:rFonts w:ascii="宋体" w:hAnsi="宋体" w:cs="宋体" w:eastAsia="宋体" w:hint="default"/>
          <w:spacing w:val="-1"/>
        </w:rPr>
        <w:t>但</w:t>
      </w:r>
      <w:r>
        <w:rPr>
          <w:rFonts w:ascii="宋体" w:hAnsi="宋体" w:cs="宋体" w:eastAsia="宋体" w:hint="default"/>
          <w:spacing w:val="-1"/>
        </w:rPr>
        <w:t>尚</w:t>
      </w:r>
      <w:r>
        <w:rPr>
          <w:rFonts w:ascii="宋体" w:hAnsi="宋体" w:cs="宋体" w:eastAsia="宋体" w:hint="default"/>
          <w:spacing w:val="-1"/>
        </w:rPr>
        <w:t>未发</w:t>
      </w:r>
      <w:r>
        <w:rPr>
          <w:rFonts w:ascii="宋体" w:hAnsi="宋体" w:cs="宋体" w:eastAsia="宋体" w:hint="default"/>
          <w:spacing w:val="-1"/>
        </w:rPr>
        <w:t>放</w:t>
      </w:r>
      <w:r>
        <w:rPr>
          <w:spacing w:val="-1"/>
        </w:rPr>
        <w:t>的现金股利</w:t>
      </w:r>
      <w:r>
        <w:rPr>
          <w:rFonts w:ascii="宋体" w:hAnsi="宋体" w:cs="宋体" w:eastAsia="宋体" w:hint="default"/>
          <w:spacing w:val="-1"/>
        </w:rPr>
        <w:t>或</w:t>
      </w:r>
      <w:r>
        <w:rPr>
          <w:rFonts w:ascii="宋体" w:hAnsi="宋体" w:cs="宋体" w:eastAsia="宋体" w:hint="default"/>
          <w:spacing w:val="-1"/>
        </w:rPr>
        <w:t>已</w:t>
      </w:r>
      <w:r>
        <w:rPr>
          <w:rFonts w:ascii="宋体" w:hAnsi="宋体" w:cs="宋体" w:eastAsia="宋体" w:hint="default"/>
          <w:spacing w:val="-1"/>
        </w:rPr>
        <w:t>到</w:t>
      </w:r>
      <w:r>
        <w:rPr>
          <w:rFonts w:ascii="宋体" w:hAnsi="宋体" w:cs="宋体" w:eastAsia="宋体" w:hint="default"/>
          <w:spacing w:val="-1"/>
        </w:rPr>
        <w:t>付息期</w:t>
      </w:r>
      <w:r>
        <w:rPr>
          <w:rFonts w:ascii="宋体" w:hAnsi="宋体" w:cs="宋体" w:eastAsia="宋体" w:hint="default"/>
          <w:spacing w:val="-1"/>
        </w:rPr>
        <w:t>但</w:t>
      </w:r>
      <w:r>
        <w:rPr>
          <w:rFonts w:ascii="宋体" w:hAnsi="宋体" w:cs="宋体" w:eastAsia="宋体" w:hint="default"/>
          <w:spacing w:val="-1"/>
        </w:rPr>
        <w:t>尚</w:t>
      </w:r>
      <w:r>
        <w:rPr>
          <w:rFonts w:ascii="宋体" w:hAnsi="宋体" w:cs="宋体" w:eastAsia="宋体" w:hint="default"/>
          <w:spacing w:val="-1"/>
        </w:rPr>
        <w:t>未</w:t>
      </w:r>
      <w:r>
        <w:rPr>
          <w:rFonts w:ascii="宋体" w:hAnsi="宋体" w:cs="宋体" w:eastAsia="宋体" w:hint="default"/>
          <w:spacing w:val="-1"/>
        </w:rPr>
        <w:t>领</w:t>
      </w:r>
      <w:r>
        <w:rPr>
          <w:rFonts w:ascii="宋体" w:hAnsi="宋体" w:cs="宋体" w:eastAsia="宋体" w:hint="default"/>
          <w:spacing w:val="-1"/>
        </w:rPr>
        <w:t>取</w:t>
      </w:r>
      <w:r>
        <w:rPr>
          <w:spacing w:val="-1"/>
        </w:rPr>
        <w:t>的债</w:t>
      </w:r>
      <w:r>
        <w:rPr>
          <w:w w:val="100"/>
        </w:rPr>
        <w:t> </w:t>
      </w:r>
      <w:r>
        <w:rPr/>
        <w:t>券利</w:t>
      </w:r>
      <w:r>
        <w:rPr>
          <w:rFonts w:ascii="宋体" w:hAnsi="宋体" w:cs="宋体" w:eastAsia="宋体" w:hint="default"/>
        </w:rPr>
        <w:t>息</w:t>
      </w:r>
      <w:r>
        <w:rPr/>
        <w:t>）</w:t>
      </w:r>
      <w:r>
        <w:rPr>
          <w:rFonts w:ascii="宋体" w:hAnsi="宋体" w:cs="宋体" w:eastAsia="宋体" w:hint="default"/>
        </w:rPr>
        <w:t>作为</w:t>
      </w:r>
      <w:r>
        <w:rPr>
          <w:rFonts w:ascii="宋体" w:hAnsi="宋体" w:cs="宋体" w:eastAsia="宋体" w:hint="default"/>
        </w:rPr>
        <w:t>初始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/>
        <w:t>金</w:t>
      </w:r>
      <w:r>
        <w:rPr>
          <w:rFonts w:ascii="宋体" w:hAnsi="宋体" w:cs="宋体" w:eastAsia="宋体" w:hint="default"/>
        </w:rPr>
        <w:t>额</w:t>
      </w:r>
      <w:r>
        <w:rPr/>
        <w:t>，</w:t>
      </w:r>
      <w:r>
        <w:rPr>
          <w:rFonts w:ascii="宋体" w:hAnsi="宋体" w:cs="宋体" w:eastAsia="宋体" w:hint="default"/>
        </w:rPr>
        <w:t>相关</w:t>
      </w:r>
      <w:r>
        <w:rPr/>
        <w:t>的</w:t>
      </w:r>
      <w:r>
        <w:rPr>
          <w:rFonts w:ascii="宋体" w:hAnsi="宋体" w:cs="宋体" w:eastAsia="宋体" w:hint="default"/>
        </w:rPr>
        <w:t>交易</w:t>
      </w:r>
      <w:r>
        <w:rPr>
          <w:rFonts w:ascii="宋体" w:hAnsi="宋体" w:cs="宋体" w:eastAsia="宋体" w:hint="default"/>
        </w:rPr>
        <w:t>费</w:t>
      </w:r>
      <w:r>
        <w:rPr/>
        <w:t>用计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当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损</w:t>
      </w:r>
      <w:r>
        <w:rPr/>
        <w:t>益。</w:t>
      </w:r>
    </w:p>
    <w:p>
      <w:pPr>
        <w:pStyle w:val="BodyText"/>
        <w:spacing w:line="240" w:lineRule="auto" w:before="152"/>
        <w:ind w:left="1957" w:right="97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持</w:t>
      </w:r>
      <w:r>
        <w:rPr/>
        <w:t>有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间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取</w:t>
      </w:r>
      <w:r>
        <w:rPr>
          <w:rFonts w:ascii="宋体" w:hAnsi="宋体" w:cs="宋体" w:eastAsia="宋体" w:hint="default"/>
        </w:rPr>
        <w:t>得</w:t>
      </w:r>
      <w:r>
        <w:rPr/>
        <w:t>的利</w:t>
      </w:r>
      <w:r>
        <w:rPr>
          <w:rFonts w:ascii="宋体" w:hAnsi="宋体" w:cs="宋体" w:eastAsia="宋体" w:hint="default"/>
        </w:rPr>
        <w:t>息</w:t>
      </w:r>
      <w:r>
        <w:rPr>
          <w:rFonts w:ascii="宋体" w:hAnsi="宋体" w:cs="宋体" w:eastAsia="宋体" w:hint="default"/>
        </w:rPr>
        <w:t>或</w:t>
      </w:r>
      <w:r>
        <w:rPr/>
        <w:t>现金股利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投</w:t>
      </w:r>
      <w:r>
        <w:rPr/>
        <w:t>资</w:t>
      </w:r>
      <w:r>
        <w:rPr>
          <w:rFonts w:ascii="宋体" w:hAnsi="宋体" w:cs="宋体" w:eastAsia="宋体" w:hint="default"/>
        </w:rPr>
        <w:t>收</w:t>
      </w:r>
      <w:r>
        <w:rPr/>
        <w:t>益，</w:t>
      </w:r>
      <w:r>
        <w:rPr>
          <w:rFonts w:ascii="宋体" w:hAnsi="宋体" w:cs="宋体" w:eastAsia="宋体" w:hint="default"/>
        </w:rPr>
        <w:t>期末将</w:t>
      </w:r>
      <w:r>
        <w:rPr/>
        <w:t>公</w:t>
      </w:r>
      <w:r>
        <w:rPr>
          <w:rFonts w:ascii="宋体" w:hAnsi="宋体" w:cs="宋体" w:eastAsia="宋体" w:hint="default"/>
        </w:rPr>
        <w:t>允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值</w:t>
      </w:r>
      <w:r>
        <w:rPr/>
        <w:t>变动计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当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损</w:t>
      </w:r>
    </w:p>
    <w:p>
      <w:pPr>
        <w:pStyle w:val="BodyText"/>
        <w:spacing w:line="240" w:lineRule="auto" w:before="133"/>
        <w:ind w:right="97"/>
        <w:jc w:val="left"/>
      </w:pPr>
      <w:r>
        <w:rPr/>
        <w:t>益。</w:t>
      </w:r>
    </w:p>
    <w:p>
      <w:pPr>
        <w:spacing w:line="240" w:lineRule="auto" w:before="5"/>
        <w:rPr>
          <w:rFonts w:ascii="宋体" w:hAnsi="宋体" w:cs="宋体" w:eastAsia="宋体" w:hint="default"/>
          <w:sz w:val="19"/>
          <w:szCs w:val="19"/>
        </w:rPr>
      </w:pPr>
    </w:p>
    <w:p>
      <w:pPr>
        <w:pStyle w:val="BodyText"/>
        <w:spacing w:line="355" w:lineRule="auto"/>
        <w:ind w:right="97" w:firstLine="422"/>
        <w:jc w:val="left"/>
      </w:pPr>
      <w:r>
        <w:rPr>
          <w:rFonts w:ascii="宋体" w:hAnsi="宋体" w:cs="宋体" w:eastAsia="宋体" w:hint="default"/>
          <w:spacing w:val="-4"/>
        </w:rPr>
        <w:t>处</w:t>
      </w:r>
      <w:r>
        <w:rPr>
          <w:rFonts w:ascii="宋体" w:hAnsi="宋体" w:cs="宋体" w:eastAsia="宋体" w:hint="default"/>
          <w:spacing w:val="-4"/>
        </w:rPr>
        <w:t>置</w:t>
      </w:r>
      <w:r>
        <w:rPr>
          <w:rFonts w:ascii="宋体" w:hAnsi="宋体" w:cs="宋体" w:eastAsia="宋体" w:hint="default"/>
          <w:spacing w:val="-4"/>
        </w:rPr>
        <w:t>时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其</w:t>
      </w:r>
      <w:r>
        <w:rPr>
          <w:spacing w:val="-4"/>
        </w:rPr>
        <w:t>公</w:t>
      </w:r>
      <w:r>
        <w:rPr>
          <w:rFonts w:ascii="宋体" w:hAnsi="宋体" w:cs="宋体" w:eastAsia="宋体" w:hint="default"/>
          <w:spacing w:val="-4"/>
        </w:rPr>
        <w:t>允</w:t>
      </w:r>
      <w:r>
        <w:rPr>
          <w:rFonts w:ascii="宋体" w:hAnsi="宋体" w:cs="宋体" w:eastAsia="宋体" w:hint="default"/>
          <w:spacing w:val="-4"/>
        </w:rPr>
        <w:t>价</w:t>
      </w:r>
      <w:r>
        <w:rPr>
          <w:rFonts w:ascii="宋体" w:hAnsi="宋体" w:cs="宋体" w:eastAsia="宋体" w:hint="default"/>
          <w:spacing w:val="-4"/>
        </w:rPr>
        <w:t>值</w:t>
      </w:r>
      <w:r>
        <w:rPr>
          <w:rFonts w:ascii="宋体" w:hAnsi="宋体" w:cs="宋体" w:eastAsia="宋体" w:hint="default"/>
          <w:spacing w:val="-4"/>
        </w:rPr>
        <w:t>与</w:t>
      </w:r>
      <w:r>
        <w:rPr>
          <w:rFonts w:ascii="宋体" w:hAnsi="宋体" w:cs="宋体" w:eastAsia="宋体" w:hint="default"/>
          <w:spacing w:val="-4"/>
        </w:rPr>
        <w:t>初始入账</w:t>
      </w:r>
      <w:r>
        <w:rPr>
          <w:spacing w:val="-4"/>
        </w:rPr>
        <w:t>金</w:t>
      </w:r>
      <w:r>
        <w:rPr>
          <w:rFonts w:ascii="宋体" w:hAnsi="宋体" w:cs="宋体" w:eastAsia="宋体" w:hint="default"/>
          <w:spacing w:val="-4"/>
        </w:rPr>
        <w:t>额</w:t>
      </w:r>
      <w:r>
        <w:rPr>
          <w:rFonts w:ascii="宋体" w:hAnsi="宋体" w:cs="宋体" w:eastAsia="宋体" w:hint="default"/>
          <w:spacing w:val="-4"/>
        </w:rPr>
        <w:t>之</w:t>
      </w:r>
      <w:r>
        <w:rPr>
          <w:rFonts w:ascii="宋体" w:hAnsi="宋体" w:cs="宋体" w:eastAsia="宋体" w:hint="default"/>
          <w:spacing w:val="-4"/>
        </w:rPr>
        <w:t>间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差</w:t>
      </w:r>
      <w:r>
        <w:rPr>
          <w:rFonts w:ascii="宋体" w:hAnsi="宋体" w:cs="宋体" w:eastAsia="宋体" w:hint="default"/>
          <w:spacing w:val="-4"/>
        </w:rPr>
        <w:t>额</w:t>
      </w:r>
      <w:r>
        <w:rPr>
          <w:rFonts w:ascii="宋体" w:hAnsi="宋体" w:cs="宋体" w:eastAsia="宋体" w:hint="default"/>
          <w:spacing w:val="-4"/>
        </w:rPr>
        <w:t>确</w:t>
      </w:r>
      <w:r>
        <w:rPr>
          <w:rFonts w:ascii="宋体" w:hAnsi="宋体" w:cs="宋体" w:eastAsia="宋体" w:hint="default"/>
          <w:spacing w:val="-4"/>
        </w:rPr>
        <w:t>认</w:t>
      </w:r>
      <w:r>
        <w:rPr>
          <w:rFonts w:ascii="宋体" w:hAnsi="宋体" w:cs="宋体" w:eastAsia="宋体" w:hint="default"/>
          <w:spacing w:val="-4"/>
        </w:rPr>
        <w:t>为</w:t>
      </w:r>
      <w:r>
        <w:rPr>
          <w:rFonts w:ascii="宋体" w:hAnsi="宋体" w:cs="宋体" w:eastAsia="宋体" w:hint="default"/>
          <w:spacing w:val="-4"/>
        </w:rPr>
        <w:t>投</w:t>
      </w:r>
      <w:r>
        <w:rPr>
          <w:spacing w:val="-4"/>
        </w:rPr>
        <w:t>资</w:t>
      </w:r>
      <w:r>
        <w:rPr>
          <w:rFonts w:ascii="宋体" w:hAnsi="宋体" w:cs="宋体" w:eastAsia="宋体" w:hint="default"/>
          <w:spacing w:val="-4"/>
        </w:rPr>
        <w:t>收</w:t>
      </w:r>
      <w:r>
        <w:rPr>
          <w:spacing w:val="-4"/>
        </w:rPr>
        <w:t>益，</w:t>
      </w:r>
      <w:r>
        <w:rPr>
          <w:rFonts w:ascii="宋体" w:hAnsi="宋体" w:cs="宋体" w:eastAsia="宋体" w:hint="default"/>
          <w:spacing w:val="-4"/>
        </w:rPr>
        <w:t>同</w:t>
      </w:r>
      <w:r>
        <w:rPr>
          <w:rFonts w:ascii="宋体" w:hAnsi="宋体" w:cs="宋体" w:eastAsia="宋体" w:hint="default"/>
          <w:spacing w:val="-4"/>
        </w:rPr>
        <w:t>时</w:t>
      </w:r>
      <w:r>
        <w:rPr>
          <w:rFonts w:ascii="宋体" w:hAnsi="宋体" w:cs="宋体" w:eastAsia="宋体" w:hint="default"/>
          <w:spacing w:val="-4"/>
        </w:rPr>
        <w:t>调</w:t>
      </w:r>
      <w:r>
        <w:rPr>
          <w:rFonts w:ascii="宋体" w:hAnsi="宋体" w:cs="宋体" w:eastAsia="宋体" w:hint="default"/>
          <w:spacing w:val="-4"/>
        </w:rPr>
        <w:t>整</w:t>
      </w:r>
      <w:r>
        <w:rPr>
          <w:spacing w:val="-4"/>
        </w:rPr>
        <w:t>公</w:t>
      </w:r>
      <w:r>
        <w:rPr>
          <w:rFonts w:ascii="宋体" w:hAnsi="宋体" w:cs="宋体" w:eastAsia="宋体" w:hint="default"/>
          <w:spacing w:val="-4"/>
        </w:rPr>
        <w:t>允</w:t>
      </w:r>
      <w:r>
        <w:rPr>
          <w:rFonts w:ascii="宋体" w:hAnsi="宋体" w:cs="宋体" w:eastAsia="宋体" w:hint="default"/>
          <w:spacing w:val="-4"/>
        </w:rPr>
        <w:t>价</w:t>
      </w:r>
      <w:r>
        <w:rPr>
          <w:rFonts w:ascii="宋体" w:hAnsi="宋体" w:cs="宋体" w:eastAsia="宋体" w:hint="default"/>
          <w:spacing w:val="-4"/>
        </w:rPr>
        <w:t>值</w:t>
      </w:r>
      <w:r>
        <w:rPr>
          <w:spacing w:val="-4"/>
        </w:rPr>
        <w:t>变</w:t>
      </w:r>
      <w:r>
        <w:rPr>
          <w:w w:val="100"/>
        </w:rPr>
        <w:t> </w:t>
      </w:r>
      <w:r>
        <w:rPr/>
        <w:t>动</w:t>
      </w:r>
      <w:r>
        <w:rPr>
          <w:rFonts w:ascii="宋体" w:hAnsi="宋体" w:cs="宋体" w:eastAsia="宋体" w:hint="default"/>
        </w:rPr>
        <w:t>损</w:t>
      </w:r>
      <w:r>
        <w:rPr/>
        <w:t>益。</w:t>
      </w:r>
    </w:p>
    <w:p>
      <w:pPr>
        <w:spacing w:line="240" w:lineRule="auto" w:before="2"/>
        <w:rPr>
          <w:rFonts w:ascii="宋体" w:hAnsi="宋体" w:cs="宋体" w:eastAsia="宋体" w:hint="default"/>
          <w:sz w:val="10"/>
          <w:szCs w:val="10"/>
        </w:rPr>
      </w:pPr>
    </w:p>
    <w:p>
      <w:pPr>
        <w:spacing w:before="69"/>
        <w:ind w:left="1512" w:right="188" w:firstLine="0"/>
        <w:jc w:val="center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62</w:t>
      </w:r>
    </w:p>
    <w:p>
      <w:pPr>
        <w:spacing w:after="0"/>
        <w:jc w:val="center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header="846" w:footer="246" w:top="1360" w:bottom="440" w:left="260" w:right="1580"/>
        </w:sectPr>
      </w:pPr>
    </w:p>
    <w:p>
      <w:pPr>
        <w:pStyle w:val="BodyText"/>
        <w:tabs>
          <w:tab w:pos="1957" w:val="left" w:leader="none"/>
        </w:tabs>
        <w:spacing w:line="240" w:lineRule="auto" w:before="47"/>
        <w:ind w:right="97"/>
        <w:jc w:val="left"/>
      </w:pPr>
      <w:r>
        <w:rPr>
          <w:rFonts w:ascii="新宋体" w:hAnsi="新宋体" w:cs="新宋体" w:eastAsia="新宋体" w:hint="default"/>
        </w:rPr>
        <w:t>②</w:t>
        <w:tab/>
      </w:r>
      <w:r>
        <w:rPr>
          <w:rFonts w:ascii="宋体" w:hAnsi="宋体" w:cs="宋体" w:eastAsia="宋体" w:hint="default"/>
        </w:rPr>
        <w:t>持</w:t>
      </w:r>
      <w:r>
        <w:rPr/>
        <w:t>有</w:t>
      </w:r>
      <w:r>
        <w:rPr>
          <w:rFonts w:ascii="宋体" w:hAnsi="宋体" w:cs="宋体" w:eastAsia="宋体" w:hint="default"/>
        </w:rPr>
        <w:t>至</w:t>
      </w:r>
      <w:r>
        <w:rPr>
          <w:rFonts w:ascii="宋体" w:hAnsi="宋体" w:cs="宋体" w:eastAsia="宋体" w:hint="default"/>
        </w:rPr>
        <w:t>到</w:t>
      </w:r>
      <w:r>
        <w:rPr>
          <w:rFonts w:ascii="宋体" w:hAnsi="宋体" w:cs="宋体" w:eastAsia="宋体" w:hint="default"/>
        </w:rPr>
        <w:t>期投</w:t>
      </w:r>
      <w:r>
        <w:rPr/>
        <w:t>资</w:t>
      </w:r>
    </w:p>
    <w:p>
      <w:pPr>
        <w:spacing w:line="240" w:lineRule="auto" w:before="5"/>
        <w:rPr>
          <w:rFonts w:ascii="宋体" w:hAnsi="宋体" w:cs="宋体" w:eastAsia="宋体" w:hint="default"/>
          <w:sz w:val="19"/>
          <w:szCs w:val="19"/>
        </w:rPr>
      </w:pPr>
    </w:p>
    <w:p>
      <w:pPr>
        <w:pStyle w:val="BodyText"/>
        <w:spacing w:line="240" w:lineRule="auto"/>
        <w:ind w:left="1957" w:right="97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4"/>
        </w:rPr>
        <w:t>取</w:t>
      </w:r>
      <w:r>
        <w:rPr>
          <w:rFonts w:ascii="宋体" w:hAnsi="宋体" w:cs="宋体" w:eastAsia="宋体" w:hint="default"/>
          <w:spacing w:val="-4"/>
        </w:rPr>
        <w:t>得时</w:t>
      </w:r>
      <w:r>
        <w:rPr>
          <w:rFonts w:ascii="宋体" w:hAnsi="宋体" w:cs="宋体" w:eastAsia="宋体" w:hint="default"/>
          <w:spacing w:val="-4"/>
        </w:rPr>
        <w:t>按</w:t>
      </w:r>
      <w:r>
        <w:rPr>
          <w:spacing w:val="-4"/>
        </w:rPr>
        <w:t>公</w:t>
      </w:r>
      <w:r>
        <w:rPr>
          <w:rFonts w:ascii="宋体" w:hAnsi="宋体" w:cs="宋体" w:eastAsia="宋体" w:hint="default"/>
          <w:spacing w:val="-4"/>
        </w:rPr>
        <w:t>允</w:t>
      </w:r>
      <w:r>
        <w:rPr>
          <w:rFonts w:ascii="宋体" w:hAnsi="宋体" w:cs="宋体" w:eastAsia="宋体" w:hint="default"/>
          <w:spacing w:val="-4"/>
        </w:rPr>
        <w:t>价</w:t>
      </w:r>
      <w:r>
        <w:rPr>
          <w:rFonts w:ascii="宋体" w:hAnsi="宋体" w:cs="宋体" w:eastAsia="宋体" w:hint="default"/>
          <w:spacing w:val="-4"/>
        </w:rPr>
        <w:t>值</w:t>
      </w:r>
      <w:r>
        <w:rPr>
          <w:spacing w:val="-4"/>
        </w:rPr>
        <w:t>（</w:t>
      </w:r>
      <w:r>
        <w:rPr>
          <w:rFonts w:ascii="宋体" w:hAnsi="宋体" w:cs="宋体" w:eastAsia="宋体" w:hint="default"/>
          <w:spacing w:val="-4"/>
        </w:rPr>
        <w:t>扣</w:t>
      </w:r>
      <w:r>
        <w:rPr>
          <w:rFonts w:ascii="宋体" w:hAnsi="宋体" w:cs="宋体" w:eastAsia="宋体" w:hint="default"/>
          <w:spacing w:val="-4"/>
        </w:rPr>
        <w:t>除</w:t>
      </w:r>
      <w:r>
        <w:rPr>
          <w:rFonts w:ascii="宋体" w:hAnsi="宋体" w:cs="宋体" w:eastAsia="宋体" w:hint="default"/>
          <w:spacing w:val="-4"/>
        </w:rPr>
        <w:t>已</w:t>
      </w:r>
      <w:r>
        <w:rPr>
          <w:rFonts w:ascii="宋体" w:hAnsi="宋体" w:cs="宋体" w:eastAsia="宋体" w:hint="default"/>
          <w:spacing w:val="-4"/>
        </w:rPr>
        <w:t>到</w:t>
      </w:r>
      <w:r>
        <w:rPr>
          <w:rFonts w:ascii="宋体" w:hAnsi="宋体" w:cs="宋体" w:eastAsia="宋体" w:hint="default"/>
          <w:spacing w:val="-4"/>
        </w:rPr>
        <w:t>付息期</w:t>
      </w:r>
      <w:r>
        <w:rPr>
          <w:rFonts w:ascii="宋体" w:hAnsi="宋体" w:cs="宋体" w:eastAsia="宋体" w:hint="default"/>
          <w:spacing w:val="-4"/>
        </w:rPr>
        <w:t>但</w:t>
      </w:r>
      <w:r>
        <w:rPr>
          <w:rFonts w:ascii="宋体" w:hAnsi="宋体" w:cs="宋体" w:eastAsia="宋体" w:hint="default"/>
          <w:spacing w:val="-4"/>
        </w:rPr>
        <w:t>尚</w:t>
      </w:r>
      <w:r>
        <w:rPr>
          <w:rFonts w:ascii="宋体" w:hAnsi="宋体" w:cs="宋体" w:eastAsia="宋体" w:hint="default"/>
          <w:spacing w:val="-4"/>
        </w:rPr>
        <w:t>未</w:t>
      </w:r>
      <w:r>
        <w:rPr>
          <w:rFonts w:ascii="宋体" w:hAnsi="宋体" w:cs="宋体" w:eastAsia="宋体" w:hint="default"/>
          <w:spacing w:val="-4"/>
        </w:rPr>
        <w:t>领</w:t>
      </w:r>
      <w:r>
        <w:rPr>
          <w:rFonts w:ascii="宋体" w:hAnsi="宋体" w:cs="宋体" w:eastAsia="宋体" w:hint="default"/>
          <w:spacing w:val="-4"/>
        </w:rPr>
        <w:t>取</w:t>
      </w:r>
      <w:r>
        <w:rPr>
          <w:spacing w:val="-4"/>
        </w:rPr>
        <w:t>的债券利</w:t>
      </w:r>
      <w:r>
        <w:rPr>
          <w:rFonts w:ascii="宋体" w:hAnsi="宋体" w:cs="宋体" w:eastAsia="宋体" w:hint="default"/>
          <w:spacing w:val="-4"/>
        </w:rPr>
        <w:t>息</w:t>
      </w:r>
      <w:r>
        <w:rPr>
          <w:spacing w:val="-4"/>
        </w:rPr>
        <w:t>）和</w:t>
      </w:r>
      <w:r>
        <w:rPr>
          <w:rFonts w:ascii="宋体" w:hAnsi="宋体" w:cs="宋体" w:eastAsia="宋体" w:hint="default"/>
          <w:spacing w:val="-4"/>
        </w:rPr>
        <w:t>相关</w:t>
      </w:r>
      <w:r>
        <w:rPr>
          <w:rFonts w:ascii="宋体" w:hAnsi="宋体" w:cs="宋体" w:eastAsia="宋体" w:hint="default"/>
          <w:spacing w:val="-4"/>
        </w:rPr>
        <w:t>交易</w:t>
      </w:r>
      <w:r>
        <w:rPr>
          <w:rFonts w:ascii="宋体" w:hAnsi="宋体" w:cs="宋体" w:eastAsia="宋体" w:hint="default"/>
          <w:spacing w:val="-4"/>
        </w:rPr>
        <w:t>费</w:t>
      </w:r>
      <w:r>
        <w:rPr>
          <w:spacing w:val="-4"/>
        </w:rPr>
        <w:t>用</w:t>
      </w:r>
      <w:r>
        <w:rPr>
          <w:rFonts w:ascii="宋体" w:hAnsi="宋体" w:cs="宋体" w:eastAsia="宋体" w:hint="default"/>
          <w:spacing w:val="-4"/>
        </w:rPr>
        <w:t>之</w:t>
      </w:r>
      <w:r>
        <w:rPr>
          <w:spacing w:val="-4"/>
        </w:rPr>
        <w:t>和</w:t>
      </w:r>
      <w:r>
        <w:rPr>
          <w:rFonts w:ascii="宋体" w:hAnsi="宋体" w:cs="宋体" w:eastAsia="宋体" w:hint="default"/>
          <w:spacing w:val="-4"/>
        </w:rPr>
        <w:t>作为</w:t>
      </w:r>
    </w:p>
    <w:p>
      <w:pPr>
        <w:pStyle w:val="BodyText"/>
        <w:spacing w:line="240" w:lineRule="auto" w:before="133"/>
        <w:ind w:right="97"/>
        <w:jc w:val="left"/>
      </w:pPr>
      <w:r>
        <w:rPr>
          <w:rFonts w:ascii="宋体" w:hAnsi="宋体" w:cs="宋体" w:eastAsia="宋体" w:hint="default"/>
        </w:rPr>
        <w:t>初始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/>
        <w:t>金</w:t>
      </w:r>
      <w:r>
        <w:rPr>
          <w:rFonts w:ascii="宋体" w:hAnsi="宋体" w:cs="宋体" w:eastAsia="宋体" w:hint="default"/>
        </w:rPr>
        <w:t>额</w:t>
      </w:r>
      <w:r>
        <w:rPr/>
        <w:t>。</w:t>
      </w:r>
    </w:p>
    <w:p>
      <w:pPr>
        <w:spacing w:line="240" w:lineRule="auto" w:before="5"/>
        <w:rPr>
          <w:rFonts w:ascii="宋体" w:hAnsi="宋体" w:cs="宋体" w:eastAsia="宋体" w:hint="default"/>
          <w:sz w:val="19"/>
          <w:szCs w:val="19"/>
        </w:rPr>
      </w:pPr>
    </w:p>
    <w:p>
      <w:pPr>
        <w:pStyle w:val="BodyText"/>
        <w:spacing w:line="357" w:lineRule="auto"/>
        <w:ind w:right="97" w:firstLine="422"/>
        <w:jc w:val="left"/>
      </w:pPr>
      <w:r>
        <w:rPr>
          <w:rFonts w:ascii="宋体" w:hAnsi="宋体" w:cs="宋体" w:eastAsia="宋体" w:hint="default"/>
          <w:spacing w:val="-2"/>
        </w:rPr>
        <w:t>持</w:t>
      </w:r>
      <w:r>
        <w:rPr>
          <w:spacing w:val="-2"/>
        </w:rPr>
        <w:t>有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rFonts w:ascii="宋体" w:hAnsi="宋体" w:cs="宋体" w:eastAsia="宋体" w:hint="default"/>
          <w:spacing w:val="-2"/>
        </w:rPr>
        <w:t>间</w:t>
      </w:r>
      <w:r>
        <w:rPr>
          <w:rFonts w:ascii="宋体" w:hAnsi="宋体" w:cs="宋体" w:eastAsia="宋体" w:hint="default"/>
          <w:spacing w:val="-2"/>
        </w:rPr>
        <w:t>按照</w:t>
      </w:r>
      <w:r>
        <w:rPr>
          <w:rFonts w:ascii="宋体" w:hAnsi="宋体" w:cs="宋体" w:eastAsia="宋体" w:hint="default"/>
          <w:spacing w:val="-2"/>
        </w:rPr>
        <w:t>摊</w:t>
      </w:r>
      <w:r>
        <w:rPr>
          <w:rFonts w:ascii="宋体" w:hAnsi="宋体" w:cs="宋体" w:eastAsia="宋体" w:hint="default"/>
          <w:spacing w:val="-2"/>
        </w:rPr>
        <w:t>余成</w:t>
      </w:r>
      <w:r>
        <w:rPr>
          <w:spacing w:val="-2"/>
        </w:rPr>
        <w:t>本和实</w:t>
      </w:r>
      <w:r>
        <w:rPr>
          <w:rFonts w:ascii="宋体" w:hAnsi="宋体" w:cs="宋体" w:eastAsia="宋体" w:hint="default"/>
          <w:spacing w:val="-2"/>
        </w:rPr>
        <w:t>际</w:t>
      </w:r>
      <w:r>
        <w:rPr>
          <w:spacing w:val="-2"/>
        </w:rPr>
        <w:t>利</w:t>
      </w:r>
      <w:r>
        <w:rPr>
          <w:rFonts w:ascii="宋体" w:hAnsi="宋体" w:cs="宋体" w:eastAsia="宋体" w:hint="default"/>
          <w:spacing w:val="-2"/>
        </w:rPr>
        <w:t>率</w:t>
      </w:r>
      <w:r>
        <w:rPr>
          <w:spacing w:val="-2"/>
        </w:rPr>
        <w:t>（</w:t>
      </w:r>
      <w:r>
        <w:rPr>
          <w:rFonts w:ascii="宋体" w:hAnsi="宋体" w:cs="宋体" w:eastAsia="宋体" w:hint="default"/>
          <w:spacing w:val="-2"/>
        </w:rPr>
        <w:t>如</w:t>
      </w:r>
      <w:r>
        <w:rPr>
          <w:spacing w:val="-2"/>
        </w:rPr>
        <w:t>实</w:t>
      </w:r>
      <w:r>
        <w:rPr>
          <w:rFonts w:ascii="宋体" w:hAnsi="宋体" w:cs="宋体" w:eastAsia="宋体" w:hint="default"/>
          <w:spacing w:val="-2"/>
        </w:rPr>
        <w:t>际</w:t>
      </w:r>
      <w:r>
        <w:rPr>
          <w:spacing w:val="-2"/>
        </w:rPr>
        <w:t>利</w:t>
      </w:r>
      <w:r>
        <w:rPr>
          <w:rFonts w:ascii="宋体" w:hAnsi="宋体" w:cs="宋体" w:eastAsia="宋体" w:hint="default"/>
          <w:spacing w:val="-2"/>
        </w:rPr>
        <w:t>率</w:t>
      </w:r>
      <w:r>
        <w:rPr>
          <w:rFonts w:ascii="宋体" w:hAnsi="宋体" w:cs="宋体" w:eastAsia="宋体" w:hint="default"/>
          <w:spacing w:val="-2"/>
        </w:rPr>
        <w:t>与</w:t>
      </w:r>
      <w:r>
        <w:rPr>
          <w:rFonts w:ascii="宋体" w:hAnsi="宋体" w:cs="宋体" w:eastAsia="宋体" w:hint="default"/>
          <w:spacing w:val="-2"/>
        </w:rPr>
        <w:t>票</w:t>
      </w:r>
      <w:r>
        <w:rPr>
          <w:rFonts w:ascii="宋体" w:hAnsi="宋体" w:cs="宋体" w:eastAsia="宋体" w:hint="default"/>
          <w:spacing w:val="-2"/>
        </w:rPr>
        <w:t>面</w:t>
      </w:r>
      <w:r>
        <w:rPr>
          <w:spacing w:val="-2"/>
        </w:rPr>
        <w:t>利</w:t>
      </w:r>
      <w:r>
        <w:rPr>
          <w:rFonts w:ascii="宋体" w:hAnsi="宋体" w:cs="宋体" w:eastAsia="宋体" w:hint="default"/>
          <w:spacing w:val="-2"/>
        </w:rPr>
        <w:t>率差</w:t>
      </w:r>
      <w:r>
        <w:rPr>
          <w:rFonts w:ascii="宋体" w:hAnsi="宋体" w:cs="宋体" w:eastAsia="宋体" w:hint="default"/>
          <w:spacing w:val="-2"/>
        </w:rPr>
        <w:t>别</w:t>
      </w:r>
      <w:r>
        <w:rPr>
          <w:rFonts w:ascii="宋体" w:hAnsi="宋体" w:cs="宋体" w:eastAsia="宋体" w:hint="default"/>
          <w:spacing w:val="-2"/>
        </w:rPr>
        <w:t>较</w:t>
      </w:r>
      <w:r>
        <w:rPr>
          <w:rFonts w:ascii="宋体" w:hAnsi="宋体" w:cs="宋体" w:eastAsia="宋体" w:hint="default"/>
          <w:spacing w:val="-2"/>
        </w:rPr>
        <w:t>小</w:t>
      </w:r>
      <w:r>
        <w:rPr>
          <w:spacing w:val="-2"/>
        </w:rPr>
        <w:t>的，</w:t>
      </w:r>
      <w:r>
        <w:rPr>
          <w:rFonts w:ascii="宋体" w:hAnsi="宋体" w:cs="宋体" w:eastAsia="宋体" w:hint="default"/>
          <w:spacing w:val="-2"/>
        </w:rPr>
        <w:t>按</w:t>
      </w:r>
      <w:r>
        <w:rPr>
          <w:rFonts w:ascii="宋体" w:hAnsi="宋体" w:cs="宋体" w:eastAsia="宋体" w:hint="default"/>
          <w:spacing w:val="-2"/>
        </w:rPr>
        <w:t>票</w:t>
      </w:r>
      <w:r>
        <w:rPr>
          <w:rFonts w:ascii="宋体" w:hAnsi="宋体" w:cs="宋体" w:eastAsia="宋体" w:hint="default"/>
          <w:spacing w:val="-2"/>
        </w:rPr>
        <w:t>面</w:t>
      </w:r>
      <w:r>
        <w:rPr>
          <w:spacing w:val="-2"/>
        </w:rPr>
        <w:t>利</w:t>
      </w:r>
      <w:r>
        <w:rPr>
          <w:rFonts w:ascii="宋体" w:hAnsi="宋体" w:cs="宋体" w:eastAsia="宋体" w:hint="default"/>
          <w:spacing w:val="-2"/>
        </w:rPr>
        <w:t>率</w:t>
      </w:r>
      <w:r>
        <w:rPr>
          <w:spacing w:val="-2"/>
        </w:rPr>
        <w:t>）</w:t>
      </w:r>
      <w:r>
        <w:rPr>
          <w:w w:val="100"/>
        </w:rPr>
        <w:t> </w:t>
      </w:r>
      <w:r>
        <w:rPr>
          <w:spacing w:val="-4"/>
        </w:rPr>
        <w:t>计</w:t>
      </w:r>
      <w:r>
        <w:rPr>
          <w:rFonts w:ascii="宋体" w:hAnsi="宋体" w:cs="宋体" w:eastAsia="宋体" w:hint="default"/>
          <w:spacing w:val="-4"/>
        </w:rPr>
        <w:t>算</w:t>
      </w:r>
      <w:r>
        <w:rPr>
          <w:rFonts w:ascii="宋体" w:hAnsi="宋体" w:cs="宋体" w:eastAsia="宋体" w:hint="default"/>
          <w:spacing w:val="-4"/>
        </w:rPr>
        <w:t>确</w:t>
      </w:r>
      <w:r>
        <w:rPr>
          <w:rFonts w:ascii="宋体" w:hAnsi="宋体" w:cs="宋体" w:eastAsia="宋体" w:hint="default"/>
          <w:spacing w:val="-4"/>
        </w:rPr>
        <w:t>认</w:t>
      </w:r>
      <w:r>
        <w:rPr>
          <w:spacing w:val="-4"/>
        </w:rPr>
        <w:t>利</w:t>
      </w:r>
      <w:r>
        <w:rPr>
          <w:rFonts w:ascii="宋体" w:hAnsi="宋体" w:cs="宋体" w:eastAsia="宋体" w:hint="default"/>
          <w:spacing w:val="-4"/>
        </w:rPr>
        <w:t>息收入</w:t>
      </w:r>
      <w:r>
        <w:rPr>
          <w:spacing w:val="-4"/>
        </w:rPr>
        <w:t>，计</w:t>
      </w:r>
      <w:r>
        <w:rPr>
          <w:rFonts w:ascii="宋体" w:hAnsi="宋体" w:cs="宋体" w:eastAsia="宋体" w:hint="default"/>
          <w:spacing w:val="-4"/>
        </w:rPr>
        <w:t>入投</w:t>
      </w:r>
      <w:r>
        <w:rPr>
          <w:spacing w:val="-4"/>
        </w:rPr>
        <w:t>资</w:t>
      </w:r>
      <w:r>
        <w:rPr>
          <w:rFonts w:ascii="宋体" w:hAnsi="宋体" w:cs="宋体" w:eastAsia="宋体" w:hint="default"/>
          <w:spacing w:val="-4"/>
        </w:rPr>
        <w:t>收</w:t>
      </w:r>
      <w:r>
        <w:rPr>
          <w:spacing w:val="-4"/>
        </w:rPr>
        <w:t>益。实</w:t>
      </w:r>
      <w:r>
        <w:rPr>
          <w:rFonts w:ascii="宋体" w:hAnsi="宋体" w:cs="宋体" w:eastAsia="宋体" w:hint="default"/>
          <w:spacing w:val="-4"/>
        </w:rPr>
        <w:t>际</w:t>
      </w:r>
      <w:r>
        <w:rPr>
          <w:spacing w:val="-4"/>
        </w:rPr>
        <w:t>利</w:t>
      </w:r>
      <w:r>
        <w:rPr>
          <w:rFonts w:ascii="宋体" w:hAnsi="宋体" w:cs="宋体" w:eastAsia="宋体" w:hint="default"/>
          <w:spacing w:val="-4"/>
        </w:rPr>
        <w:t>率</w:t>
      </w:r>
      <w:r>
        <w:rPr>
          <w:rFonts w:ascii="宋体" w:hAnsi="宋体" w:cs="宋体" w:eastAsia="宋体" w:hint="default"/>
          <w:spacing w:val="-4"/>
        </w:rPr>
        <w:t>在</w:t>
      </w:r>
      <w:r>
        <w:rPr>
          <w:rFonts w:ascii="宋体" w:hAnsi="宋体" w:cs="宋体" w:eastAsia="宋体" w:hint="default"/>
          <w:spacing w:val="-4"/>
        </w:rPr>
        <w:t>取</w:t>
      </w:r>
      <w:r>
        <w:rPr>
          <w:rFonts w:ascii="宋体" w:hAnsi="宋体" w:cs="宋体" w:eastAsia="宋体" w:hint="default"/>
          <w:spacing w:val="-4"/>
        </w:rPr>
        <w:t>得时确</w:t>
      </w:r>
      <w:r>
        <w:rPr>
          <w:rFonts w:ascii="宋体" w:hAnsi="宋体" w:cs="宋体" w:eastAsia="宋体" w:hint="default"/>
          <w:spacing w:val="-4"/>
        </w:rPr>
        <w:t>定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在</w:t>
      </w:r>
      <w:r>
        <w:rPr>
          <w:rFonts w:ascii="宋体" w:hAnsi="宋体" w:cs="宋体" w:eastAsia="宋体" w:hint="default"/>
          <w:spacing w:val="-4"/>
        </w:rPr>
        <w:t>该</w:t>
      </w:r>
      <w:r>
        <w:rPr>
          <w:rFonts w:ascii="宋体" w:hAnsi="宋体" w:cs="宋体" w:eastAsia="宋体" w:hint="default"/>
          <w:spacing w:val="-4"/>
        </w:rPr>
        <w:t>预期</w:t>
      </w:r>
      <w:r>
        <w:rPr>
          <w:rFonts w:ascii="宋体" w:hAnsi="宋体" w:cs="宋体" w:eastAsia="宋体" w:hint="default"/>
          <w:spacing w:val="-4"/>
        </w:rPr>
        <w:t>存续</w:t>
      </w:r>
      <w:r>
        <w:rPr>
          <w:rFonts w:ascii="宋体" w:hAnsi="宋体" w:cs="宋体" w:eastAsia="宋体" w:hint="default"/>
          <w:spacing w:val="-4"/>
        </w:rPr>
        <w:t>期</w:t>
      </w:r>
      <w:r>
        <w:rPr>
          <w:rFonts w:ascii="宋体" w:hAnsi="宋体" w:cs="宋体" w:eastAsia="宋体" w:hint="default"/>
          <w:spacing w:val="-4"/>
        </w:rPr>
        <w:t>间</w:t>
      </w:r>
      <w:r>
        <w:rPr>
          <w:rFonts w:ascii="宋体" w:hAnsi="宋体" w:cs="宋体" w:eastAsia="宋体" w:hint="default"/>
          <w:spacing w:val="-4"/>
        </w:rPr>
        <w:t>或</w:t>
      </w:r>
      <w:r>
        <w:rPr>
          <w:rFonts w:ascii="宋体" w:hAnsi="宋体" w:cs="宋体" w:eastAsia="宋体" w:hint="default"/>
          <w:spacing w:val="-4"/>
        </w:rPr>
        <w:t>适</w:t>
      </w:r>
      <w:r>
        <w:rPr>
          <w:spacing w:val="-4"/>
        </w:rPr>
        <w:t>用的</w:t>
      </w:r>
      <w:r>
        <w:rPr>
          <w:rFonts w:ascii="宋体" w:hAnsi="宋体" w:cs="宋体" w:eastAsia="宋体" w:hint="default"/>
          <w:spacing w:val="-4"/>
        </w:rPr>
        <w:t>更</w:t>
      </w:r>
      <w:r>
        <w:rPr>
          <w:rFonts w:ascii="宋体" w:hAnsi="宋体" w:cs="宋体" w:eastAsia="宋体" w:hint="default"/>
          <w:spacing w:val="-29"/>
        </w:rPr>
        <w:t> </w:t>
      </w:r>
      <w:r>
        <w:rPr>
          <w:rFonts w:ascii="宋体" w:hAnsi="宋体" w:cs="宋体" w:eastAsia="宋体" w:hint="default"/>
        </w:rPr>
        <w:t>短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间</w:t>
      </w:r>
      <w:r>
        <w:rPr>
          <w:rFonts w:ascii="宋体" w:hAnsi="宋体" w:cs="宋体" w:eastAsia="宋体" w:hint="default"/>
        </w:rPr>
        <w:t>内</w:t>
      </w:r>
      <w:r>
        <w:rPr/>
        <w:t>保</w:t>
      </w:r>
      <w:r>
        <w:rPr>
          <w:rFonts w:ascii="宋体" w:hAnsi="宋体" w:cs="宋体" w:eastAsia="宋体" w:hint="default"/>
        </w:rPr>
        <w:t>持</w:t>
      </w:r>
      <w:r>
        <w:rPr>
          <w:rFonts w:ascii="宋体" w:hAnsi="宋体" w:cs="宋体" w:eastAsia="宋体" w:hint="default"/>
        </w:rPr>
        <w:t>不</w:t>
      </w:r>
      <w:r>
        <w:rPr/>
        <w:t>变。</w:t>
      </w:r>
    </w:p>
    <w:p>
      <w:pPr>
        <w:pStyle w:val="BodyText"/>
        <w:spacing w:line="240" w:lineRule="auto" w:before="150"/>
        <w:ind w:left="1957" w:right="97"/>
        <w:jc w:val="left"/>
      </w:pPr>
      <w:r>
        <w:rPr>
          <w:rFonts w:ascii="宋体" w:hAnsi="宋体" w:cs="宋体" w:eastAsia="宋体" w:hint="default"/>
        </w:rPr>
        <w:t>处</w:t>
      </w:r>
      <w:r>
        <w:rPr>
          <w:rFonts w:ascii="宋体" w:hAnsi="宋体" w:cs="宋体" w:eastAsia="宋体" w:hint="default"/>
        </w:rPr>
        <w:t>置</w:t>
      </w:r>
      <w:r>
        <w:rPr>
          <w:rFonts w:ascii="宋体" w:hAnsi="宋体" w:cs="宋体" w:eastAsia="宋体" w:hint="default"/>
        </w:rPr>
        <w:t>时</w:t>
      </w:r>
      <w:r>
        <w:rPr/>
        <w:t>，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取</w:t>
      </w:r>
      <w:r>
        <w:rPr>
          <w:rFonts w:ascii="宋体" w:hAnsi="宋体" w:cs="宋体" w:eastAsia="宋体" w:hint="default"/>
        </w:rPr>
        <w:t>得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该</w:t>
      </w:r>
      <w:r>
        <w:rPr>
          <w:rFonts w:ascii="宋体" w:hAnsi="宋体" w:cs="宋体" w:eastAsia="宋体" w:hint="default"/>
        </w:rPr>
        <w:t>投</w:t>
      </w:r>
      <w:r>
        <w:rPr/>
        <w:t>资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之</w:t>
      </w:r>
      <w:r>
        <w:rPr>
          <w:rFonts w:ascii="宋体" w:hAnsi="宋体" w:cs="宋体" w:eastAsia="宋体" w:hint="default"/>
        </w:rPr>
        <w:t>间</w:t>
      </w:r>
      <w:r>
        <w:rPr/>
        <w:t>的</w:t>
      </w:r>
      <w:r>
        <w:rPr>
          <w:rFonts w:ascii="宋体" w:hAnsi="宋体" w:cs="宋体" w:eastAsia="宋体" w:hint="default"/>
        </w:rPr>
        <w:t>差</w:t>
      </w:r>
      <w:r>
        <w:rPr>
          <w:rFonts w:ascii="宋体" w:hAnsi="宋体" w:cs="宋体" w:eastAsia="宋体" w:hint="default"/>
        </w:rPr>
        <w:t>额</w:t>
      </w:r>
      <w:r>
        <w:rPr/>
        <w:t>计</w:t>
      </w:r>
      <w:r>
        <w:rPr>
          <w:rFonts w:ascii="宋体" w:hAnsi="宋体" w:cs="宋体" w:eastAsia="宋体" w:hint="default"/>
        </w:rPr>
        <w:t>入投</w:t>
      </w:r>
      <w:r>
        <w:rPr/>
        <w:t>资</w:t>
      </w:r>
      <w:r>
        <w:rPr>
          <w:rFonts w:ascii="宋体" w:hAnsi="宋体" w:cs="宋体" w:eastAsia="宋体" w:hint="default"/>
        </w:rPr>
        <w:t>收</w:t>
      </w:r>
      <w:r>
        <w:rPr/>
        <w:t>益。</w:t>
      </w:r>
    </w:p>
    <w:p>
      <w:pPr>
        <w:spacing w:line="240" w:lineRule="auto" w:before="5"/>
        <w:rPr>
          <w:rFonts w:ascii="宋体" w:hAnsi="宋体" w:cs="宋体" w:eastAsia="宋体" w:hint="default"/>
          <w:sz w:val="19"/>
          <w:szCs w:val="19"/>
        </w:rPr>
      </w:pPr>
    </w:p>
    <w:p>
      <w:pPr>
        <w:pStyle w:val="BodyText"/>
        <w:tabs>
          <w:tab w:pos="1957" w:val="left" w:leader="none"/>
        </w:tabs>
        <w:spacing w:line="240" w:lineRule="auto"/>
        <w:ind w:right="97"/>
        <w:jc w:val="left"/>
        <w:rPr>
          <w:rFonts w:ascii="宋体" w:hAnsi="宋体" w:cs="宋体" w:eastAsia="宋体" w:hint="default"/>
        </w:rPr>
      </w:pPr>
      <w:r>
        <w:rPr>
          <w:rFonts w:ascii="新宋体" w:hAnsi="新宋体" w:cs="新宋体" w:eastAsia="新宋体" w:hint="default"/>
        </w:rPr>
        <w:t>③</w:t>
        <w:tab/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收款</w:t>
      </w:r>
      <w:r>
        <w:rPr>
          <w:rFonts w:ascii="宋体" w:hAnsi="宋体" w:cs="宋体" w:eastAsia="宋体" w:hint="default"/>
        </w:rPr>
        <w:t>项</w:t>
      </w:r>
    </w:p>
    <w:p>
      <w:pPr>
        <w:spacing w:line="240" w:lineRule="auto" w:before="5"/>
        <w:rPr>
          <w:rFonts w:ascii="宋体" w:hAnsi="宋体" w:cs="宋体" w:eastAsia="宋体" w:hint="default"/>
          <w:sz w:val="19"/>
          <w:szCs w:val="19"/>
        </w:rPr>
      </w:pPr>
    </w:p>
    <w:p>
      <w:pPr>
        <w:pStyle w:val="BodyText"/>
        <w:spacing w:line="355" w:lineRule="auto"/>
        <w:ind w:right="204" w:firstLine="422"/>
        <w:jc w:val="both"/>
      </w:pPr>
      <w:r>
        <w:rPr>
          <w:spacing w:val="-4"/>
          <w:w w:val="100"/>
        </w:rPr>
        <w:t>公司</w:t>
      </w:r>
      <w:r>
        <w:rPr>
          <w:rFonts w:ascii="宋体" w:hAnsi="宋体" w:cs="宋体" w:eastAsia="宋体" w:hint="default"/>
          <w:spacing w:val="-4"/>
          <w:w w:val="100"/>
        </w:rPr>
        <w:t>对外</w:t>
      </w:r>
      <w:r>
        <w:rPr>
          <w:rFonts w:ascii="宋体" w:hAnsi="宋体" w:cs="宋体" w:eastAsia="宋体" w:hint="default"/>
          <w:spacing w:val="-4"/>
          <w:w w:val="100"/>
        </w:rPr>
        <w:t>销</w:t>
      </w:r>
      <w:r>
        <w:rPr>
          <w:rFonts w:ascii="宋体" w:hAnsi="宋体" w:cs="宋体" w:eastAsia="宋体" w:hint="default"/>
          <w:spacing w:val="-4"/>
          <w:w w:val="100"/>
        </w:rPr>
        <w:t>售</w:t>
      </w:r>
      <w:r>
        <w:rPr>
          <w:rFonts w:ascii="宋体" w:hAnsi="宋体" w:cs="宋体" w:eastAsia="宋体" w:hint="default"/>
          <w:spacing w:val="-4"/>
          <w:w w:val="100"/>
        </w:rPr>
        <w:t>商</w:t>
      </w:r>
      <w:r>
        <w:rPr>
          <w:rFonts w:ascii="宋体" w:hAnsi="宋体" w:cs="宋体" w:eastAsia="宋体" w:hint="default"/>
          <w:spacing w:val="-4"/>
          <w:w w:val="100"/>
        </w:rPr>
        <w:t>品</w:t>
      </w:r>
      <w:r>
        <w:rPr>
          <w:rFonts w:ascii="宋体" w:hAnsi="宋体" w:cs="宋体" w:eastAsia="宋体" w:hint="default"/>
          <w:spacing w:val="-4"/>
          <w:w w:val="100"/>
        </w:rPr>
        <w:t>或</w:t>
      </w:r>
      <w:r>
        <w:rPr>
          <w:rFonts w:ascii="宋体" w:hAnsi="宋体" w:cs="宋体" w:eastAsia="宋体" w:hint="default"/>
          <w:spacing w:val="-4"/>
          <w:w w:val="100"/>
        </w:rPr>
        <w:t>提供</w:t>
      </w:r>
      <w:r>
        <w:rPr>
          <w:rFonts w:ascii="宋体" w:hAnsi="宋体" w:cs="宋体" w:eastAsia="宋体" w:hint="default"/>
          <w:spacing w:val="-4"/>
          <w:w w:val="100"/>
        </w:rPr>
        <w:t>劳</w:t>
      </w:r>
      <w:r>
        <w:rPr>
          <w:spacing w:val="-4"/>
          <w:w w:val="100"/>
        </w:rPr>
        <w:t>务</w:t>
      </w:r>
      <w:r>
        <w:rPr>
          <w:rFonts w:ascii="宋体" w:hAnsi="宋体" w:cs="宋体" w:eastAsia="宋体" w:hint="default"/>
          <w:spacing w:val="-4"/>
          <w:w w:val="100"/>
        </w:rPr>
        <w:t>形成</w:t>
      </w:r>
      <w:r>
        <w:rPr>
          <w:spacing w:val="-4"/>
          <w:w w:val="100"/>
        </w:rPr>
        <w:t>的</w:t>
      </w:r>
      <w:r>
        <w:rPr>
          <w:rFonts w:ascii="宋体" w:hAnsi="宋体" w:cs="宋体" w:eastAsia="宋体" w:hint="default"/>
          <w:spacing w:val="-4"/>
          <w:w w:val="100"/>
        </w:rPr>
        <w:t>应</w:t>
      </w:r>
      <w:r>
        <w:rPr>
          <w:rFonts w:ascii="宋体" w:hAnsi="宋体" w:cs="宋体" w:eastAsia="宋体" w:hint="default"/>
          <w:spacing w:val="-4"/>
          <w:w w:val="100"/>
        </w:rPr>
        <w:t>收</w:t>
      </w:r>
      <w:r>
        <w:rPr>
          <w:spacing w:val="-4"/>
          <w:w w:val="100"/>
        </w:rPr>
        <w:t>债权</w:t>
      </w:r>
      <w:r>
        <w:rPr>
          <w:color w:val="0000FF"/>
          <w:spacing w:val="-4"/>
          <w:w w:val="100"/>
        </w:rPr>
        <w:t>，</w:t>
      </w:r>
      <w:r>
        <w:rPr>
          <w:spacing w:val="-4"/>
          <w:w w:val="100"/>
        </w:rPr>
        <w:t>以及公司</w:t>
      </w:r>
      <w:r>
        <w:rPr>
          <w:rFonts w:ascii="宋体" w:hAnsi="宋体" w:cs="宋体" w:eastAsia="宋体" w:hint="default"/>
          <w:spacing w:val="-4"/>
          <w:w w:val="100"/>
        </w:rPr>
        <w:t>持</w:t>
      </w:r>
      <w:r>
        <w:rPr>
          <w:spacing w:val="-4"/>
          <w:w w:val="100"/>
        </w:rPr>
        <w:t>有的</w:t>
      </w:r>
      <w:r>
        <w:rPr>
          <w:rFonts w:ascii="宋体" w:hAnsi="宋体" w:cs="宋体" w:eastAsia="宋体" w:hint="default"/>
          <w:spacing w:val="-4"/>
          <w:w w:val="100"/>
        </w:rPr>
        <w:t>其他</w:t>
      </w:r>
      <w:r>
        <w:rPr>
          <w:rFonts w:ascii="宋体" w:hAnsi="宋体" w:cs="宋体" w:eastAsia="宋体" w:hint="default"/>
          <w:spacing w:val="-4"/>
          <w:w w:val="100"/>
        </w:rPr>
        <w:t>企</w:t>
      </w:r>
      <w:r>
        <w:rPr>
          <w:spacing w:val="-4"/>
          <w:w w:val="100"/>
        </w:rPr>
        <w:t>业的</w:t>
      </w:r>
      <w:r>
        <w:rPr>
          <w:rFonts w:ascii="宋体" w:hAnsi="宋体" w:cs="宋体" w:eastAsia="宋体" w:hint="default"/>
          <w:spacing w:val="-4"/>
          <w:w w:val="100"/>
        </w:rPr>
        <w:t>不</w:t>
      </w:r>
      <w:r>
        <w:rPr>
          <w:spacing w:val="-4"/>
          <w:w w:val="100"/>
        </w:rPr>
        <w:t>包括</w:t>
      </w:r>
      <w:r>
        <w:rPr>
          <w:rFonts w:ascii="宋体" w:hAnsi="宋体" w:cs="宋体" w:eastAsia="宋体" w:hint="default"/>
          <w:spacing w:val="-4"/>
          <w:w w:val="100"/>
        </w:rPr>
        <w:t>在</w:t>
      </w:r>
      <w:r>
        <w:rPr>
          <w:rFonts w:ascii="宋体" w:hAnsi="宋体" w:cs="宋体" w:eastAsia="宋体" w:hint="default"/>
          <w:spacing w:val="-4"/>
          <w:w w:val="100"/>
        </w:rPr>
        <w:t>活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  <w:spacing w:val="-4"/>
        </w:rPr>
        <w:t>跃</w:t>
      </w:r>
      <w:r>
        <w:rPr>
          <w:rFonts w:ascii="宋体" w:hAnsi="宋体" w:cs="宋体" w:eastAsia="宋体" w:hint="default"/>
          <w:spacing w:val="-4"/>
        </w:rPr>
        <w:t>市</w:t>
      </w:r>
      <w:r>
        <w:rPr>
          <w:rFonts w:ascii="宋体" w:hAnsi="宋体" w:cs="宋体" w:eastAsia="宋体" w:hint="default"/>
          <w:spacing w:val="-4"/>
        </w:rPr>
        <w:t>场</w:t>
      </w:r>
      <w:r>
        <w:rPr>
          <w:rFonts w:ascii="宋体" w:hAnsi="宋体" w:cs="宋体" w:eastAsia="宋体" w:hint="default"/>
          <w:spacing w:val="-4"/>
        </w:rPr>
        <w:t>上</w:t>
      </w:r>
      <w:r>
        <w:rPr>
          <w:spacing w:val="-4"/>
        </w:rPr>
        <w:t>有报</w:t>
      </w:r>
      <w:r>
        <w:rPr>
          <w:rFonts w:ascii="宋体" w:hAnsi="宋体" w:cs="宋体" w:eastAsia="宋体" w:hint="default"/>
          <w:spacing w:val="-4"/>
        </w:rPr>
        <w:t>价</w:t>
      </w:r>
      <w:r>
        <w:rPr>
          <w:spacing w:val="-4"/>
        </w:rPr>
        <w:t>的债务</w:t>
      </w:r>
      <w:r>
        <w:rPr>
          <w:rFonts w:ascii="宋体" w:hAnsi="宋体" w:cs="宋体" w:eastAsia="宋体" w:hint="default"/>
          <w:spacing w:val="-4"/>
        </w:rPr>
        <w:t>工</w:t>
      </w:r>
      <w:r>
        <w:rPr>
          <w:spacing w:val="-4"/>
        </w:rPr>
        <w:t>具的债权，包括</w:t>
      </w:r>
      <w:r>
        <w:rPr>
          <w:rFonts w:ascii="宋体" w:hAnsi="宋体" w:cs="宋体" w:eastAsia="宋体" w:hint="default"/>
          <w:spacing w:val="-4"/>
        </w:rPr>
        <w:t>应</w:t>
      </w:r>
      <w:r>
        <w:rPr>
          <w:rFonts w:ascii="宋体" w:hAnsi="宋体" w:cs="宋体" w:eastAsia="宋体" w:hint="default"/>
          <w:spacing w:val="-4"/>
        </w:rPr>
        <w:t>收账款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应</w:t>
      </w:r>
      <w:r>
        <w:rPr>
          <w:rFonts w:ascii="宋体" w:hAnsi="宋体" w:cs="宋体" w:eastAsia="宋体" w:hint="default"/>
          <w:spacing w:val="-4"/>
        </w:rPr>
        <w:t>收</w:t>
      </w:r>
      <w:r>
        <w:rPr>
          <w:rFonts w:ascii="宋体" w:hAnsi="宋体" w:cs="宋体" w:eastAsia="宋体" w:hint="default"/>
          <w:spacing w:val="-4"/>
        </w:rPr>
        <w:t>票</w:t>
      </w:r>
      <w:r>
        <w:rPr>
          <w:spacing w:val="-4"/>
        </w:rPr>
        <w:t>据、</w:t>
      </w:r>
      <w:r>
        <w:rPr>
          <w:rFonts w:ascii="宋体" w:hAnsi="宋体" w:cs="宋体" w:eastAsia="宋体" w:hint="default"/>
          <w:spacing w:val="-4"/>
        </w:rPr>
        <w:t>预付账款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其他应</w:t>
      </w:r>
      <w:r>
        <w:rPr>
          <w:rFonts w:ascii="宋体" w:hAnsi="宋体" w:cs="宋体" w:eastAsia="宋体" w:hint="default"/>
          <w:spacing w:val="-4"/>
        </w:rPr>
        <w:t>收款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长</w:t>
      </w:r>
      <w:r>
        <w:rPr>
          <w:rFonts w:ascii="宋体" w:hAnsi="宋体" w:cs="宋体" w:eastAsia="宋体" w:hint="default"/>
          <w:spacing w:val="-31"/>
        </w:rPr>
        <w:t> </w:t>
      </w:r>
      <w:r>
        <w:rPr>
          <w:rFonts w:ascii="宋体" w:hAnsi="宋体" w:cs="宋体" w:eastAsia="宋体" w:hint="default"/>
          <w:spacing w:val="-4"/>
        </w:rPr>
        <w:t>期</w:t>
      </w:r>
      <w:r>
        <w:rPr>
          <w:rFonts w:ascii="宋体" w:hAnsi="宋体" w:cs="宋体" w:eastAsia="宋体" w:hint="default"/>
          <w:spacing w:val="-4"/>
        </w:rPr>
        <w:t>应</w:t>
      </w:r>
      <w:r>
        <w:rPr>
          <w:rFonts w:ascii="宋体" w:hAnsi="宋体" w:cs="宋体" w:eastAsia="宋体" w:hint="default"/>
          <w:spacing w:val="-4"/>
        </w:rPr>
        <w:t>收款等</w:t>
      </w:r>
      <w:r>
        <w:rPr>
          <w:spacing w:val="-4"/>
        </w:rPr>
        <w:t>，以</w:t>
      </w:r>
      <w:r>
        <w:rPr>
          <w:rFonts w:ascii="宋体" w:hAnsi="宋体" w:cs="宋体" w:eastAsia="宋体" w:hint="default"/>
          <w:spacing w:val="-4"/>
        </w:rPr>
        <w:t>向</w:t>
      </w:r>
      <w:r>
        <w:rPr>
          <w:rFonts w:ascii="宋体" w:hAnsi="宋体" w:cs="宋体" w:eastAsia="宋体" w:hint="default"/>
          <w:spacing w:val="-4"/>
        </w:rPr>
        <w:t>购</w:t>
      </w:r>
      <w:r>
        <w:rPr>
          <w:rFonts w:ascii="宋体" w:hAnsi="宋体" w:cs="宋体" w:eastAsia="宋体" w:hint="default"/>
          <w:spacing w:val="-4"/>
        </w:rPr>
        <w:t>货</w:t>
      </w:r>
      <w:r>
        <w:rPr>
          <w:rFonts w:ascii="宋体" w:hAnsi="宋体" w:cs="宋体" w:eastAsia="宋体" w:hint="default"/>
          <w:spacing w:val="-4"/>
        </w:rPr>
        <w:t>方应</w:t>
      </w:r>
      <w:r>
        <w:rPr>
          <w:rFonts w:ascii="宋体" w:hAnsi="宋体" w:cs="宋体" w:eastAsia="宋体" w:hint="default"/>
          <w:spacing w:val="-4"/>
        </w:rPr>
        <w:t>收</w:t>
      </w:r>
      <w:r>
        <w:rPr>
          <w:spacing w:val="-4"/>
        </w:rPr>
        <w:t>的合</w:t>
      </w:r>
      <w:r>
        <w:rPr>
          <w:rFonts w:ascii="宋体" w:hAnsi="宋体" w:cs="宋体" w:eastAsia="宋体" w:hint="default"/>
          <w:spacing w:val="-4"/>
        </w:rPr>
        <w:t>同或协议价</w:t>
      </w:r>
      <w:r>
        <w:rPr>
          <w:rFonts w:ascii="宋体" w:hAnsi="宋体" w:cs="宋体" w:eastAsia="宋体" w:hint="default"/>
          <w:spacing w:val="-4"/>
        </w:rPr>
        <w:t>款</w:t>
      </w:r>
      <w:r>
        <w:rPr>
          <w:rFonts w:ascii="宋体" w:hAnsi="宋体" w:cs="宋体" w:eastAsia="宋体" w:hint="default"/>
          <w:spacing w:val="-4"/>
        </w:rPr>
        <w:t>作为</w:t>
      </w:r>
      <w:r>
        <w:rPr>
          <w:rFonts w:ascii="宋体" w:hAnsi="宋体" w:cs="宋体" w:eastAsia="宋体" w:hint="default"/>
          <w:spacing w:val="-4"/>
        </w:rPr>
        <w:t>初始</w:t>
      </w:r>
      <w:r>
        <w:rPr>
          <w:rFonts w:ascii="宋体" w:hAnsi="宋体" w:cs="宋体" w:eastAsia="宋体" w:hint="default"/>
          <w:spacing w:val="-4"/>
        </w:rPr>
        <w:t>确</w:t>
      </w:r>
      <w:r>
        <w:rPr>
          <w:rFonts w:ascii="宋体" w:hAnsi="宋体" w:cs="宋体" w:eastAsia="宋体" w:hint="default"/>
          <w:spacing w:val="-4"/>
        </w:rPr>
        <w:t>认</w:t>
      </w:r>
      <w:r>
        <w:rPr>
          <w:spacing w:val="-4"/>
        </w:rPr>
        <w:t>金</w:t>
      </w:r>
      <w:r>
        <w:rPr>
          <w:rFonts w:ascii="宋体" w:hAnsi="宋体" w:cs="宋体" w:eastAsia="宋体" w:hint="default"/>
          <w:spacing w:val="-4"/>
        </w:rPr>
        <w:t>额</w:t>
      </w:r>
      <w:r>
        <w:rPr>
          <w:rFonts w:ascii="宋体" w:hAnsi="宋体" w:cs="宋体" w:eastAsia="宋体" w:hint="default"/>
          <w:spacing w:val="-4"/>
        </w:rPr>
        <w:t>；</w:t>
      </w:r>
      <w:r>
        <w:rPr>
          <w:spacing w:val="-4"/>
        </w:rPr>
        <w:t>具有</w:t>
      </w:r>
      <w:r>
        <w:rPr>
          <w:rFonts w:ascii="宋体" w:hAnsi="宋体" w:cs="宋体" w:eastAsia="宋体" w:hint="default"/>
          <w:spacing w:val="-4"/>
        </w:rPr>
        <w:t>融</w:t>
      </w:r>
      <w:r>
        <w:rPr>
          <w:spacing w:val="-4"/>
        </w:rPr>
        <w:t>资</w:t>
      </w:r>
      <w:r>
        <w:rPr>
          <w:rFonts w:ascii="宋体" w:hAnsi="宋体" w:cs="宋体" w:eastAsia="宋体" w:hint="default"/>
          <w:spacing w:val="-4"/>
        </w:rPr>
        <w:t>性</w:t>
      </w:r>
      <w:r>
        <w:rPr>
          <w:rFonts w:ascii="宋体" w:hAnsi="宋体" w:cs="宋体" w:eastAsia="宋体" w:hint="default"/>
          <w:spacing w:val="-4"/>
        </w:rPr>
        <w:t>质</w:t>
      </w:r>
      <w:r>
        <w:rPr>
          <w:spacing w:val="-4"/>
        </w:rPr>
        <w:t>的，</w:t>
      </w:r>
      <w:r>
        <w:rPr>
          <w:rFonts w:ascii="宋体" w:hAnsi="宋体" w:cs="宋体" w:eastAsia="宋体" w:hint="default"/>
          <w:spacing w:val="-4"/>
        </w:rPr>
        <w:t>按</w:t>
      </w:r>
      <w:r>
        <w:rPr>
          <w:rFonts w:ascii="宋体" w:hAnsi="宋体" w:cs="宋体" w:eastAsia="宋体" w:hint="default"/>
          <w:spacing w:val="-4"/>
        </w:rPr>
        <w:t>其</w:t>
      </w:r>
      <w:r>
        <w:rPr>
          <w:rFonts w:ascii="宋体" w:hAnsi="宋体" w:cs="宋体" w:eastAsia="宋体" w:hint="default"/>
          <w:spacing w:val="-34"/>
        </w:rPr>
        <w:t> </w:t>
      </w:r>
      <w:r>
        <w:rPr/>
        <w:t>现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进行</w:t>
      </w:r>
      <w:r>
        <w:rPr>
          <w:rFonts w:ascii="宋体" w:hAnsi="宋体" w:cs="宋体" w:eastAsia="宋体" w:hint="default"/>
        </w:rPr>
        <w:t>初始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/>
        <w:t>。</w:t>
      </w:r>
    </w:p>
    <w:p>
      <w:pPr>
        <w:pStyle w:val="BodyText"/>
        <w:spacing w:line="240" w:lineRule="auto" w:before="152"/>
        <w:ind w:left="1957" w:right="97"/>
        <w:jc w:val="left"/>
      </w:pP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回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处</w:t>
      </w:r>
      <w:r>
        <w:rPr>
          <w:rFonts w:ascii="宋体" w:hAnsi="宋体" w:cs="宋体" w:eastAsia="宋体" w:hint="default"/>
        </w:rPr>
        <w:t>置</w:t>
      </w:r>
      <w:r>
        <w:rPr>
          <w:rFonts w:ascii="宋体" w:hAnsi="宋体" w:cs="宋体" w:eastAsia="宋体" w:hint="default"/>
        </w:rPr>
        <w:t>时</w:t>
      </w:r>
      <w:r>
        <w:rPr/>
        <w:t>，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取</w:t>
      </w:r>
      <w:r>
        <w:rPr>
          <w:rFonts w:ascii="宋体" w:hAnsi="宋体" w:cs="宋体" w:eastAsia="宋体" w:hint="default"/>
        </w:rPr>
        <w:t>得</w:t>
      </w:r>
      <w:r>
        <w:rPr/>
        <w:t>的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该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收款</w:t>
      </w:r>
      <w:r>
        <w:rPr>
          <w:rFonts w:ascii="宋体" w:hAnsi="宋体" w:cs="宋体" w:eastAsia="宋体" w:hint="default"/>
        </w:rPr>
        <w:t>项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之</w:t>
      </w:r>
      <w:r>
        <w:rPr>
          <w:rFonts w:ascii="宋体" w:hAnsi="宋体" w:cs="宋体" w:eastAsia="宋体" w:hint="default"/>
        </w:rPr>
        <w:t>间</w:t>
      </w:r>
      <w:r>
        <w:rPr/>
        <w:t>的</w:t>
      </w:r>
      <w:r>
        <w:rPr>
          <w:rFonts w:ascii="宋体" w:hAnsi="宋体" w:cs="宋体" w:eastAsia="宋体" w:hint="default"/>
        </w:rPr>
        <w:t>差</w:t>
      </w:r>
      <w:r>
        <w:rPr>
          <w:rFonts w:ascii="宋体" w:hAnsi="宋体" w:cs="宋体" w:eastAsia="宋体" w:hint="default"/>
        </w:rPr>
        <w:t>额</w:t>
      </w:r>
      <w:r>
        <w:rPr/>
        <w:t>计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当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损</w:t>
      </w:r>
      <w:r>
        <w:rPr/>
        <w:t>益。</w:t>
      </w:r>
    </w:p>
    <w:p>
      <w:pPr>
        <w:spacing w:line="240" w:lineRule="auto" w:before="5"/>
        <w:rPr>
          <w:rFonts w:ascii="宋体" w:hAnsi="宋体" w:cs="宋体" w:eastAsia="宋体" w:hint="default"/>
          <w:sz w:val="19"/>
          <w:szCs w:val="19"/>
        </w:rPr>
      </w:pPr>
    </w:p>
    <w:p>
      <w:pPr>
        <w:pStyle w:val="BodyText"/>
        <w:tabs>
          <w:tab w:pos="1957" w:val="left" w:leader="none"/>
        </w:tabs>
        <w:spacing w:line="240" w:lineRule="auto"/>
        <w:ind w:right="97"/>
        <w:jc w:val="left"/>
      </w:pPr>
      <w:r>
        <w:rPr>
          <w:rFonts w:ascii="新宋体" w:hAnsi="新宋体" w:cs="新宋体" w:eastAsia="新宋体" w:hint="default"/>
        </w:rPr>
        <w:t>④</w:t>
        <w:tab/>
      </w:r>
      <w:r>
        <w:rPr>
          <w:rFonts w:ascii="宋体" w:hAnsi="宋体" w:cs="宋体" w:eastAsia="宋体" w:hint="default"/>
        </w:rPr>
        <w:t>可供</w:t>
      </w:r>
      <w:r>
        <w:rPr/>
        <w:t>出</w:t>
      </w:r>
      <w:r>
        <w:rPr>
          <w:rFonts w:ascii="宋体" w:hAnsi="宋体" w:cs="宋体" w:eastAsia="宋体" w:hint="default"/>
        </w:rPr>
        <w:t>售</w:t>
      </w:r>
      <w:r>
        <w:rPr/>
        <w:t>金</w:t>
      </w:r>
      <w:r>
        <w:rPr>
          <w:rFonts w:ascii="宋体" w:hAnsi="宋体" w:cs="宋体" w:eastAsia="宋体" w:hint="default"/>
        </w:rPr>
        <w:t>融</w:t>
      </w:r>
      <w:r>
        <w:rPr/>
        <w:t>资产</w:t>
      </w:r>
    </w:p>
    <w:p>
      <w:pPr>
        <w:spacing w:line="240" w:lineRule="auto" w:before="9"/>
        <w:rPr>
          <w:rFonts w:ascii="宋体" w:hAnsi="宋体" w:cs="宋体" w:eastAsia="宋体" w:hint="default"/>
          <w:sz w:val="19"/>
          <w:szCs w:val="19"/>
        </w:rPr>
      </w:pPr>
    </w:p>
    <w:p>
      <w:pPr>
        <w:pStyle w:val="BodyText"/>
        <w:spacing w:line="355" w:lineRule="auto"/>
        <w:ind w:right="204" w:firstLine="422"/>
        <w:jc w:val="both"/>
      </w:pPr>
      <w:r>
        <w:rPr>
          <w:rFonts w:ascii="宋体" w:hAnsi="宋体" w:cs="宋体" w:eastAsia="宋体" w:hint="default"/>
          <w:spacing w:val="-4"/>
          <w:w w:val="100"/>
        </w:rPr>
        <w:t>取</w:t>
      </w:r>
      <w:r>
        <w:rPr>
          <w:rFonts w:ascii="宋体" w:hAnsi="宋体" w:cs="宋体" w:eastAsia="宋体" w:hint="default"/>
          <w:spacing w:val="-4"/>
          <w:w w:val="100"/>
        </w:rPr>
        <w:t>得时</w:t>
      </w:r>
      <w:r>
        <w:rPr>
          <w:rFonts w:ascii="宋体" w:hAnsi="宋体" w:cs="宋体" w:eastAsia="宋体" w:hint="default"/>
          <w:spacing w:val="-4"/>
          <w:w w:val="100"/>
        </w:rPr>
        <w:t>按</w:t>
      </w:r>
      <w:r>
        <w:rPr>
          <w:spacing w:val="-4"/>
          <w:w w:val="100"/>
        </w:rPr>
        <w:t>公</w:t>
      </w:r>
      <w:r>
        <w:rPr>
          <w:rFonts w:ascii="宋体" w:hAnsi="宋体" w:cs="宋体" w:eastAsia="宋体" w:hint="default"/>
          <w:spacing w:val="-4"/>
          <w:w w:val="100"/>
        </w:rPr>
        <w:t>允</w:t>
      </w:r>
      <w:r>
        <w:rPr>
          <w:rFonts w:ascii="宋体" w:hAnsi="宋体" w:cs="宋体" w:eastAsia="宋体" w:hint="default"/>
          <w:spacing w:val="-4"/>
          <w:w w:val="100"/>
        </w:rPr>
        <w:t>价</w:t>
      </w:r>
      <w:r>
        <w:rPr>
          <w:rFonts w:ascii="宋体" w:hAnsi="宋体" w:cs="宋体" w:eastAsia="宋体" w:hint="default"/>
          <w:spacing w:val="-4"/>
          <w:w w:val="100"/>
        </w:rPr>
        <w:t>值</w:t>
      </w:r>
      <w:r>
        <w:rPr>
          <w:spacing w:val="-4"/>
          <w:w w:val="100"/>
        </w:rPr>
        <w:t>（</w:t>
      </w:r>
      <w:r>
        <w:rPr>
          <w:rFonts w:ascii="宋体" w:hAnsi="宋体" w:cs="宋体" w:eastAsia="宋体" w:hint="default"/>
          <w:spacing w:val="-4"/>
          <w:w w:val="100"/>
        </w:rPr>
        <w:t>扣</w:t>
      </w:r>
      <w:r>
        <w:rPr>
          <w:rFonts w:ascii="宋体" w:hAnsi="宋体" w:cs="宋体" w:eastAsia="宋体" w:hint="default"/>
          <w:spacing w:val="-4"/>
          <w:w w:val="100"/>
        </w:rPr>
        <w:t>除</w:t>
      </w:r>
      <w:r>
        <w:rPr>
          <w:rFonts w:ascii="宋体" w:hAnsi="宋体" w:cs="宋体" w:eastAsia="宋体" w:hint="default"/>
          <w:spacing w:val="-4"/>
          <w:w w:val="100"/>
        </w:rPr>
        <w:t>已</w:t>
      </w:r>
      <w:r>
        <w:rPr>
          <w:rFonts w:ascii="宋体" w:hAnsi="宋体" w:cs="宋体" w:eastAsia="宋体" w:hint="default"/>
          <w:spacing w:val="-4"/>
          <w:w w:val="100"/>
        </w:rPr>
        <w:t>宣</w:t>
      </w:r>
      <w:r>
        <w:rPr>
          <w:spacing w:val="-4"/>
          <w:w w:val="100"/>
        </w:rPr>
        <w:t>告</w:t>
      </w:r>
      <w:r>
        <w:rPr>
          <w:rFonts w:ascii="宋体" w:hAnsi="宋体" w:cs="宋体" w:eastAsia="宋体" w:hint="default"/>
          <w:spacing w:val="-4"/>
          <w:w w:val="100"/>
        </w:rPr>
        <w:t>但</w:t>
      </w:r>
      <w:r>
        <w:rPr>
          <w:rFonts w:ascii="宋体" w:hAnsi="宋体" w:cs="宋体" w:eastAsia="宋体" w:hint="default"/>
          <w:spacing w:val="-4"/>
          <w:w w:val="100"/>
        </w:rPr>
        <w:t>尚</w:t>
      </w:r>
      <w:r>
        <w:rPr>
          <w:rFonts w:ascii="宋体" w:hAnsi="宋体" w:cs="宋体" w:eastAsia="宋体" w:hint="default"/>
          <w:spacing w:val="-4"/>
          <w:w w:val="100"/>
        </w:rPr>
        <w:t>未发</w:t>
      </w:r>
      <w:r>
        <w:rPr>
          <w:rFonts w:ascii="宋体" w:hAnsi="宋体" w:cs="宋体" w:eastAsia="宋体" w:hint="default"/>
          <w:spacing w:val="-4"/>
          <w:w w:val="100"/>
        </w:rPr>
        <w:t>放</w:t>
      </w:r>
      <w:r>
        <w:rPr>
          <w:spacing w:val="-4"/>
          <w:w w:val="100"/>
        </w:rPr>
        <w:t>的现金股利</w:t>
      </w:r>
      <w:r>
        <w:rPr>
          <w:rFonts w:ascii="宋体" w:hAnsi="宋体" w:cs="宋体" w:eastAsia="宋体" w:hint="default"/>
          <w:spacing w:val="-4"/>
          <w:w w:val="100"/>
        </w:rPr>
        <w:t>或</w:t>
      </w:r>
      <w:r>
        <w:rPr>
          <w:rFonts w:ascii="宋体" w:hAnsi="宋体" w:cs="宋体" w:eastAsia="宋体" w:hint="default"/>
          <w:spacing w:val="-4"/>
          <w:w w:val="100"/>
        </w:rPr>
        <w:t>已</w:t>
      </w:r>
      <w:r>
        <w:rPr>
          <w:rFonts w:ascii="宋体" w:hAnsi="宋体" w:cs="宋体" w:eastAsia="宋体" w:hint="default"/>
          <w:spacing w:val="-4"/>
          <w:w w:val="100"/>
        </w:rPr>
        <w:t>到</w:t>
      </w:r>
      <w:r>
        <w:rPr>
          <w:rFonts w:ascii="宋体" w:hAnsi="宋体" w:cs="宋体" w:eastAsia="宋体" w:hint="default"/>
          <w:spacing w:val="-4"/>
          <w:w w:val="100"/>
        </w:rPr>
        <w:t>付息期</w:t>
      </w:r>
      <w:r>
        <w:rPr>
          <w:rFonts w:ascii="宋体" w:hAnsi="宋体" w:cs="宋体" w:eastAsia="宋体" w:hint="default"/>
          <w:spacing w:val="-4"/>
          <w:w w:val="100"/>
        </w:rPr>
        <w:t>但</w:t>
      </w:r>
      <w:r>
        <w:rPr>
          <w:rFonts w:ascii="宋体" w:hAnsi="宋体" w:cs="宋体" w:eastAsia="宋体" w:hint="default"/>
          <w:spacing w:val="-4"/>
          <w:w w:val="100"/>
        </w:rPr>
        <w:t>尚</w:t>
      </w:r>
      <w:r>
        <w:rPr>
          <w:rFonts w:ascii="宋体" w:hAnsi="宋体" w:cs="宋体" w:eastAsia="宋体" w:hint="default"/>
          <w:spacing w:val="-4"/>
          <w:w w:val="100"/>
        </w:rPr>
        <w:t>未</w:t>
      </w:r>
      <w:r>
        <w:rPr>
          <w:rFonts w:ascii="宋体" w:hAnsi="宋体" w:cs="宋体" w:eastAsia="宋体" w:hint="default"/>
          <w:spacing w:val="-4"/>
          <w:w w:val="100"/>
        </w:rPr>
        <w:t>领</w:t>
      </w:r>
      <w:r>
        <w:rPr>
          <w:rFonts w:ascii="宋体" w:hAnsi="宋体" w:cs="宋体" w:eastAsia="宋体" w:hint="default"/>
          <w:spacing w:val="-4"/>
          <w:w w:val="100"/>
        </w:rPr>
        <w:t>取</w:t>
      </w:r>
      <w:r>
        <w:rPr>
          <w:spacing w:val="-4"/>
          <w:w w:val="100"/>
        </w:rPr>
        <w:t>的债券</w:t>
      </w:r>
      <w:r>
        <w:rPr>
          <w:w w:val="100"/>
        </w:rPr>
        <w:t> </w:t>
      </w:r>
      <w:r>
        <w:rPr/>
        <w:t>利</w:t>
      </w:r>
      <w:r>
        <w:rPr>
          <w:rFonts w:ascii="宋体" w:hAnsi="宋体" w:cs="宋体" w:eastAsia="宋体" w:hint="default"/>
        </w:rPr>
        <w:t>息</w:t>
      </w:r>
      <w:r>
        <w:rPr/>
        <w:t>）和</w:t>
      </w:r>
      <w:r>
        <w:rPr>
          <w:rFonts w:ascii="宋体" w:hAnsi="宋体" w:cs="宋体" w:eastAsia="宋体" w:hint="default"/>
        </w:rPr>
        <w:t>相关</w:t>
      </w:r>
      <w:r>
        <w:rPr>
          <w:rFonts w:ascii="宋体" w:hAnsi="宋体" w:cs="宋体" w:eastAsia="宋体" w:hint="default"/>
        </w:rPr>
        <w:t>交易</w:t>
      </w:r>
      <w:r>
        <w:rPr>
          <w:rFonts w:ascii="宋体" w:hAnsi="宋体" w:cs="宋体" w:eastAsia="宋体" w:hint="default"/>
        </w:rPr>
        <w:t>费</w:t>
      </w:r>
      <w:r>
        <w:rPr/>
        <w:t>用</w:t>
      </w:r>
      <w:r>
        <w:rPr>
          <w:rFonts w:ascii="宋体" w:hAnsi="宋体" w:cs="宋体" w:eastAsia="宋体" w:hint="default"/>
        </w:rPr>
        <w:t>之</w:t>
      </w:r>
      <w:r>
        <w:rPr/>
        <w:t>和</w:t>
      </w:r>
      <w:r>
        <w:rPr>
          <w:rFonts w:ascii="宋体" w:hAnsi="宋体" w:cs="宋体" w:eastAsia="宋体" w:hint="default"/>
        </w:rPr>
        <w:t>作为</w:t>
      </w:r>
      <w:r>
        <w:rPr>
          <w:rFonts w:ascii="宋体" w:hAnsi="宋体" w:cs="宋体" w:eastAsia="宋体" w:hint="default"/>
        </w:rPr>
        <w:t>初始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/>
        <w:t>金</w:t>
      </w:r>
      <w:r>
        <w:rPr>
          <w:rFonts w:ascii="宋体" w:hAnsi="宋体" w:cs="宋体" w:eastAsia="宋体" w:hint="default"/>
        </w:rPr>
        <w:t>额</w:t>
      </w:r>
      <w:r>
        <w:rPr/>
        <w:t>。</w:t>
      </w:r>
    </w:p>
    <w:p>
      <w:pPr>
        <w:pStyle w:val="BodyText"/>
        <w:spacing w:line="240" w:lineRule="auto" w:before="152"/>
        <w:ind w:left="1957" w:right="97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0"/>
        </w:rPr>
        <w:t>持</w:t>
      </w:r>
      <w:r>
        <w:rPr>
          <w:w w:val="100"/>
        </w:rPr>
        <w:t>有</w:t>
      </w:r>
      <w:r>
        <w:rPr>
          <w:rFonts w:ascii="宋体" w:hAnsi="宋体" w:cs="宋体" w:eastAsia="宋体" w:hint="default"/>
          <w:w w:val="100"/>
        </w:rPr>
        <w:t>期</w:t>
      </w:r>
      <w:r>
        <w:rPr>
          <w:rFonts w:ascii="宋体" w:hAnsi="宋体" w:cs="宋体" w:eastAsia="宋体" w:hint="default"/>
          <w:w w:val="100"/>
        </w:rPr>
        <w:t>间</w:t>
      </w:r>
      <w:r>
        <w:rPr>
          <w:rFonts w:ascii="宋体" w:hAnsi="宋体" w:cs="宋体" w:eastAsia="宋体" w:hint="default"/>
          <w:spacing w:val="-5"/>
          <w:w w:val="100"/>
        </w:rPr>
        <w:t>将</w:t>
      </w:r>
      <w:r>
        <w:rPr>
          <w:rFonts w:ascii="宋体" w:hAnsi="宋体" w:cs="宋体" w:eastAsia="宋体" w:hint="default"/>
          <w:w w:val="100"/>
        </w:rPr>
        <w:t>取</w:t>
      </w:r>
      <w:r>
        <w:rPr>
          <w:rFonts w:ascii="宋体" w:hAnsi="宋体" w:cs="宋体" w:eastAsia="宋体" w:hint="default"/>
          <w:w w:val="100"/>
        </w:rPr>
        <w:t>得</w:t>
      </w:r>
      <w:r>
        <w:rPr>
          <w:w w:val="100"/>
        </w:rPr>
        <w:t>的</w:t>
      </w:r>
      <w:r>
        <w:rPr>
          <w:spacing w:val="-5"/>
          <w:w w:val="100"/>
        </w:rPr>
        <w:t>利</w:t>
      </w:r>
      <w:r>
        <w:rPr>
          <w:rFonts w:ascii="宋体" w:hAnsi="宋体" w:cs="宋体" w:eastAsia="宋体" w:hint="default"/>
          <w:w w:val="100"/>
        </w:rPr>
        <w:t>息</w:t>
      </w:r>
      <w:r>
        <w:rPr>
          <w:rFonts w:ascii="宋体" w:hAnsi="宋体" w:cs="宋体" w:eastAsia="宋体" w:hint="default"/>
          <w:w w:val="100"/>
        </w:rPr>
        <w:t>或</w:t>
      </w:r>
      <w:r>
        <w:rPr>
          <w:w w:val="100"/>
        </w:rPr>
        <w:t>现</w:t>
      </w:r>
      <w:r>
        <w:rPr>
          <w:spacing w:val="-5"/>
          <w:w w:val="100"/>
        </w:rPr>
        <w:t>金</w:t>
      </w:r>
      <w:r>
        <w:rPr>
          <w:w w:val="100"/>
        </w:rPr>
        <w:t>股利</w:t>
      </w:r>
      <w:r>
        <w:rPr>
          <w:rFonts w:ascii="宋体" w:hAnsi="宋体" w:cs="宋体" w:eastAsia="宋体" w:hint="default"/>
          <w:w w:val="100"/>
        </w:rPr>
        <w:t>确</w:t>
      </w:r>
      <w:r>
        <w:rPr>
          <w:rFonts w:ascii="宋体" w:hAnsi="宋体" w:cs="宋体" w:eastAsia="宋体" w:hint="default"/>
          <w:spacing w:val="-5"/>
          <w:w w:val="100"/>
        </w:rPr>
        <w:t>认</w:t>
      </w:r>
      <w:r>
        <w:rPr>
          <w:rFonts w:ascii="宋体" w:hAnsi="宋体" w:cs="宋体" w:eastAsia="宋体" w:hint="default"/>
          <w:w w:val="100"/>
        </w:rPr>
        <w:t>为</w:t>
      </w:r>
      <w:r>
        <w:rPr>
          <w:rFonts w:ascii="宋体" w:hAnsi="宋体" w:cs="宋体" w:eastAsia="宋体" w:hint="default"/>
          <w:w w:val="100"/>
        </w:rPr>
        <w:t>投</w:t>
      </w:r>
      <w:r>
        <w:rPr>
          <w:w w:val="100"/>
        </w:rPr>
        <w:t>资</w:t>
      </w:r>
      <w:r>
        <w:rPr>
          <w:rFonts w:ascii="宋体" w:hAnsi="宋体" w:cs="宋体" w:eastAsia="宋体" w:hint="default"/>
          <w:spacing w:val="-5"/>
          <w:w w:val="100"/>
        </w:rPr>
        <w:t>收</w:t>
      </w:r>
      <w:r>
        <w:rPr>
          <w:w w:val="100"/>
        </w:rPr>
        <w:t>益</w:t>
      </w:r>
      <w:r>
        <w:rPr>
          <w:spacing w:val="-92"/>
          <w:w w:val="100"/>
        </w:rPr>
        <w:t>。</w:t>
      </w:r>
      <w:r>
        <w:rPr>
          <w:rFonts w:ascii="宋体" w:hAnsi="宋体" w:cs="宋体" w:eastAsia="宋体" w:hint="default"/>
          <w:w w:val="100"/>
        </w:rPr>
        <w:t>期末</w:t>
      </w:r>
      <w:r>
        <w:rPr>
          <w:w w:val="100"/>
        </w:rPr>
        <w:t>以公</w:t>
      </w:r>
      <w:r>
        <w:rPr>
          <w:rFonts w:ascii="宋体" w:hAnsi="宋体" w:cs="宋体" w:eastAsia="宋体" w:hint="default"/>
          <w:spacing w:val="-5"/>
          <w:w w:val="100"/>
        </w:rPr>
        <w:t>允</w:t>
      </w:r>
      <w:r>
        <w:rPr>
          <w:rFonts w:ascii="宋体" w:hAnsi="宋体" w:cs="宋体" w:eastAsia="宋体" w:hint="default"/>
          <w:w w:val="100"/>
        </w:rPr>
        <w:t>价</w:t>
      </w:r>
      <w:r>
        <w:rPr>
          <w:rFonts w:ascii="宋体" w:hAnsi="宋体" w:cs="宋体" w:eastAsia="宋体" w:hint="default"/>
          <w:w w:val="100"/>
        </w:rPr>
        <w:t>值</w:t>
      </w:r>
      <w:r>
        <w:rPr>
          <w:w w:val="100"/>
        </w:rPr>
        <w:t>计</w:t>
      </w:r>
      <w:r>
        <w:rPr>
          <w:spacing w:val="-5"/>
          <w:w w:val="100"/>
        </w:rPr>
        <w:t>量</w:t>
      </w:r>
      <w:r>
        <w:rPr>
          <w:rFonts w:ascii="宋体" w:hAnsi="宋体" w:cs="宋体" w:eastAsia="宋体" w:hint="default"/>
          <w:w w:val="100"/>
        </w:rPr>
        <w:t>且</w:t>
      </w:r>
      <w:r>
        <w:rPr>
          <w:rFonts w:ascii="宋体" w:hAnsi="宋体" w:cs="宋体" w:eastAsia="宋体" w:hint="default"/>
          <w:w w:val="100"/>
        </w:rPr>
        <w:t>将</w:t>
      </w:r>
      <w:r>
        <w:rPr>
          <w:w w:val="100"/>
        </w:rPr>
        <w:t>公</w:t>
      </w:r>
      <w:r>
        <w:rPr>
          <w:rFonts w:ascii="宋体" w:hAnsi="宋体" w:cs="宋体" w:eastAsia="宋体" w:hint="default"/>
          <w:spacing w:val="-5"/>
          <w:w w:val="100"/>
        </w:rPr>
        <w:t>允</w:t>
      </w:r>
      <w:r>
        <w:rPr>
          <w:rFonts w:ascii="宋体" w:hAnsi="宋体" w:cs="宋体" w:eastAsia="宋体" w:hint="default"/>
          <w:w w:val="100"/>
        </w:rPr>
        <w:t>价</w:t>
      </w:r>
      <w:r>
        <w:rPr>
          <w:rFonts w:ascii="宋体" w:hAnsi="宋体" w:cs="宋体" w:eastAsia="宋体" w:hint="default"/>
          <w:w w:val="100"/>
        </w:rPr>
        <w:t>值</w:t>
      </w:r>
    </w:p>
    <w:p>
      <w:pPr>
        <w:pStyle w:val="BodyText"/>
        <w:spacing w:line="240" w:lineRule="auto" w:before="133"/>
        <w:ind w:right="97"/>
        <w:jc w:val="left"/>
      </w:pPr>
      <w:r>
        <w:rPr>
          <w:w w:val="100"/>
        </w:rPr>
        <w:t>变动计</w:t>
      </w:r>
      <w:r>
        <w:rPr>
          <w:rFonts w:ascii="宋体" w:hAnsi="宋体" w:cs="宋体" w:eastAsia="宋体" w:hint="default"/>
          <w:w w:val="100"/>
        </w:rPr>
        <w:t>入</w:t>
      </w:r>
      <w:r>
        <w:rPr>
          <w:spacing w:val="-5"/>
          <w:w w:val="100"/>
        </w:rPr>
        <w:t>资</w:t>
      </w:r>
      <w:r>
        <w:rPr>
          <w:w w:val="100"/>
        </w:rPr>
        <w:t>本公</w:t>
      </w:r>
      <w:r>
        <w:rPr>
          <w:rFonts w:ascii="宋体" w:hAnsi="宋体" w:cs="宋体" w:eastAsia="宋体" w:hint="default"/>
          <w:w w:val="100"/>
        </w:rPr>
        <w:t>积</w:t>
      </w:r>
      <w:r>
        <w:rPr>
          <w:spacing w:val="-5"/>
          <w:w w:val="100"/>
        </w:rPr>
        <w:t>（</w:t>
      </w:r>
      <w:r>
        <w:rPr>
          <w:rFonts w:ascii="宋体" w:hAnsi="宋体" w:cs="宋体" w:eastAsia="宋体" w:hint="default"/>
          <w:w w:val="100"/>
        </w:rPr>
        <w:t>其他</w:t>
      </w:r>
      <w:r>
        <w:rPr>
          <w:w w:val="100"/>
        </w:rPr>
        <w:t>资</w:t>
      </w:r>
      <w:r>
        <w:rPr>
          <w:spacing w:val="-5"/>
          <w:w w:val="100"/>
        </w:rPr>
        <w:t>本</w:t>
      </w:r>
      <w:r>
        <w:rPr>
          <w:w w:val="100"/>
        </w:rPr>
        <w:t>公</w:t>
      </w:r>
      <w:r>
        <w:rPr>
          <w:rFonts w:ascii="宋体" w:hAnsi="宋体" w:cs="宋体" w:eastAsia="宋体" w:hint="default"/>
          <w:w w:val="100"/>
        </w:rPr>
        <w:t>积</w:t>
      </w:r>
      <w:r>
        <w:rPr>
          <w:spacing w:val="-106"/>
          <w:w w:val="100"/>
        </w:rPr>
        <w:t>）。</w:t>
      </w:r>
      <w:r>
        <w:rPr>
          <w:w w:val="100"/>
        </w:rPr>
      </w:r>
    </w:p>
    <w:p>
      <w:pPr>
        <w:spacing w:line="240" w:lineRule="auto" w:before="5"/>
        <w:rPr>
          <w:rFonts w:ascii="宋体" w:hAnsi="宋体" w:cs="宋体" w:eastAsia="宋体" w:hint="default"/>
          <w:sz w:val="19"/>
          <w:szCs w:val="19"/>
        </w:rPr>
      </w:pPr>
    </w:p>
    <w:p>
      <w:pPr>
        <w:pStyle w:val="BodyText"/>
        <w:spacing w:line="240" w:lineRule="auto"/>
        <w:ind w:left="1957" w:right="97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4"/>
        </w:rPr>
        <w:t>处</w:t>
      </w:r>
      <w:r>
        <w:rPr>
          <w:rFonts w:ascii="宋体" w:hAnsi="宋体" w:cs="宋体" w:eastAsia="宋体" w:hint="default"/>
          <w:spacing w:val="-4"/>
        </w:rPr>
        <w:t>置</w:t>
      </w:r>
      <w:r>
        <w:rPr>
          <w:rFonts w:ascii="宋体" w:hAnsi="宋体" w:cs="宋体" w:eastAsia="宋体" w:hint="default"/>
          <w:spacing w:val="-4"/>
        </w:rPr>
        <w:t>时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将</w:t>
      </w:r>
      <w:r>
        <w:rPr>
          <w:rFonts w:ascii="宋体" w:hAnsi="宋体" w:cs="宋体" w:eastAsia="宋体" w:hint="default"/>
          <w:spacing w:val="-4"/>
        </w:rPr>
        <w:t>取</w:t>
      </w:r>
      <w:r>
        <w:rPr>
          <w:rFonts w:ascii="宋体" w:hAnsi="宋体" w:cs="宋体" w:eastAsia="宋体" w:hint="default"/>
          <w:spacing w:val="-4"/>
        </w:rPr>
        <w:t>得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价</w:t>
      </w:r>
      <w:r>
        <w:rPr>
          <w:rFonts w:ascii="宋体" w:hAnsi="宋体" w:cs="宋体" w:eastAsia="宋体" w:hint="default"/>
          <w:spacing w:val="-4"/>
        </w:rPr>
        <w:t>款</w:t>
      </w:r>
      <w:r>
        <w:rPr>
          <w:rFonts w:ascii="宋体" w:hAnsi="宋体" w:cs="宋体" w:eastAsia="宋体" w:hint="default"/>
          <w:spacing w:val="-4"/>
        </w:rPr>
        <w:t>与</w:t>
      </w:r>
      <w:r>
        <w:rPr>
          <w:rFonts w:ascii="宋体" w:hAnsi="宋体" w:cs="宋体" w:eastAsia="宋体" w:hint="default"/>
          <w:spacing w:val="-4"/>
        </w:rPr>
        <w:t>该</w:t>
      </w:r>
      <w:r>
        <w:rPr>
          <w:spacing w:val="-4"/>
        </w:rPr>
        <w:t>金</w:t>
      </w:r>
      <w:r>
        <w:rPr>
          <w:rFonts w:ascii="宋体" w:hAnsi="宋体" w:cs="宋体" w:eastAsia="宋体" w:hint="default"/>
          <w:spacing w:val="-4"/>
        </w:rPr>
        <w:t>融</w:t>
      </w:r>
      <w:r>
        <w:rPr>
          <w:spacing w:val="-4"/>
        </w:rPr>
        <w:t>资产</w:t>
      </w:r>
      <w:r>
        <w:rPr>
          <w:rFonts w:ascii="宋体" w:hAnsi="宋体" w:cs="宋体" w:eastAsia="宋体" w:hint="default"/>
          <w:spacing w:val="-4"/>
        </w:rPr>
        <w:t>账</w:t>
      </w:r>
      <w:r>
        <w:rPr>
          <w:rFonts w:ascii="宋体" w:hAnsi="宋体" w:cs="宋体" w:eastAsia="宋体" w:hint="default"/>
          <w:spacing w:val="-4"/>
        </w:rPr>
        <w:t>面</w:t>
      </w:r>
      <w:r>
        <w:rPr>
          <w:rFonts w:ascii="宋体" w:hAnsi="宋体" w:cs="宋体" w:eastAsia="宋体" w:hint="default"/>
          <w:spacing w:val="-4"/>
        </w:rPr>
        <w:t>价</w:t>
      </w:r>
      <w:r>
        <w:rPr>
          <w:rFonts w:ascii="宋体" w:hAnsi="宋体" w:cs="宋体" w:eastAsia="宋体" w:hint="default"/>
          <w:spacing w:val="-4"/>
        </w:rPr>
        <w:t>值</w:t>
      </w:r>
      <w:r>
        <w:rPr>
          <w:rFonts w:ascii="宋体" w:hAnsi="宋体" w:cs="宋体" w:eastAsia="宋体" w:hint="default"/>
          <w:spacing w:val="-4"/>
        </w:rPr>
        <w:t>之</w:t>
      </w:r>
      <w:r>
        <w:rPr>
          <w:rFonts w:ascii="宋体" w:hAnsi="宋体" w:cs="宋体" w:eastAsia="宋体" w:hint="default"/>
          <w:spacing w:val="-4"/>
        </w:rPr>
        <w:t>间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差</w:t>
      </w:r>
      <w:r>
        <w:rPr>
          <w:rFonts w:ascii="宋体" w:hAnsi="宋体" w:cs="宋体" w:eastAsia="宋体" w:hint="default"/>
          <w:spacing w:val="-4"/>
        </w:rPr>
        <w:t>额</w:t>
      </w:r>
      <w:r>
        <w:rPr>
          <w:spacing w:val="-4"/>
        </w:rPr>
        <w:t>，计</w:t>
      </w:r>
      <w:r>
        <w:rPr>
          <w:rFonts w:ascii="宋体" w:hAnsi="宋体" w:cs="宋体" w:eastAsia="宋体" w:hint="default"/>
          <w:spacing w:val="-4"/>
        </w:rPr>
        <w:t>入投</w:t>
      </w:r>
      <w:r>
        <w:rPr>
          <w:spacing w:val="-4"/>
        </w:rPr>
        <w:t>资</w:t>
      </w:r>
      <w:r>
        <w:rPr>
          <w:rFonts w:ascii="宋体" w:hAnsi="宋体" w:cs="宋体" w:eastAsia="宋体" w:hint="default"/>
          <w:spacing w:val="-4"/>
        </w:rPr>
        <w:t>损</w:t>
      </w:r>
      <w:r>
        <w:rPr>
          <w:spacing w:val="-4"/>
        </w:rPr>
        <w:t>益</w:t>
      </w:r>
      <w:r>
        <w:rPr>
          <w:rFonts w:ascii="宋体" w:hAnsi="宋体" w:cs="宋体" w:eastAsia="宋体" w:hint="default"/>
          <w:spacing w:val="-4"/>
        </w:rPr>
        <w:t>；同</w:t>
      </w:r>
      <w:r>
        <w:rPr>
          <w:rFonts w:ascii="宋体" w:hAnsi="宋体" w:cs="宋体" w:eastAsia="宋体" w:hint="default"/>
          <w:spacing w:val="-4"/>
        </w:rPr>
        <w:t>时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将原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133"/>
        <w:ind w:right="97"/>
        <w:jc w:val="left"/>
      </w:pPr>
      <w:r>
        <w:rPr>
          <w:rFonts w:ascii="宋体" w:hAnsi="宋体" w:cs="宋体" w:eastAsia="宋体" w:hint="default"/>
        </w:rPr>
        <w:t>直</w:t>
      </w:r>
      <w:r>
        <w:rPr/>
        <w:t>接计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所</w:t>
      </w:r>
      <w:r>
        <w:rPr/>
        <w:t>有</w:t>
      </w:r>
      <w:r>
        <w:rPr>
          <w:rFonts w:ascii="宋体" w:hAnsi="宋体" w:cs="宋体" w:eastAsia="宋体" w:hint="default"/>
        </w:rPr>
        <w:t>者</w:t>
      </w:r>
      <w:r>
        <w:rPr/>
        <w:t>权益的公</w:t>
      </w:r>
      <w:r>
        <w:rPr>
          <w:rFonts w:ascii="宋体" w:hAnsi="宋体" w:cs="宋体" w:eastAsia="宋体" w:hint="default"/>
        </w:rPr>
        <w:t>允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值</w:t>
      </w:r>
      <w:r>
        <w:rPr/>
        <w:t>变动</w:t>
      </w:r>
      <w:r>
        <w:rPr>
          <w:rFonts w:ascii="宋体" w:hAnsi="宋体" w:cs="宋体" w:eastAsia="宋体" w:hint="default"/>
        </w:rPr>
        <w:t>累</w:t>
      </w:r>
      <w:r>
        <w:rPr/>
        <w:t>计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对应</w:t>
      </w:r>
      <w:r>
        <w:rPr>
          <w:rFonts w:ascii="宋体" w:hAnsi="宋体" w:cs="宋体" w:eastAsia="宋体" w:hint="default"/>
        </w:rPr>
        <w:t>处</w:t>
      </w:r>
      <w:r>
        <w:rPr>
          <w:rFonts w:ascii="宋体" w:hAnsi="宋体" w:cs="宋体" w:eastAsia="宋体" w:hint="default"/>
        </w:rPr>
        <w:t>置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分</w:t>
      </w:r>
      <w:r>
        <w:rPr/>
        <w:t>的金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转</w:t>
      </w:r>
      <w:r>
        <w:rPr/>
        <w:t>出，计</w:t>
      </w:r>
      <w:r>
        <w:rPr>
          <w:rFonts w:ascii="宋体" w:hAnsi="宋体" w:cs="宋体" w:eastAsia="宋体" w:hint="default"/>
        </w:rPr>
        <w:t>入投</w:t>
      </w:r>
      <w:r>
        <w:rPr/>
        <w:t>资</w:t>
      </w:r>
      <w:r>
        <w:rPr>
          <w:rFonts w:ascii="宋体" w:hAnsi="宋体" w:cs="宋体" w:eastAsia="宋体" w:hint="default"/>
        </w:rPr>
        <w:t>损</w:t>
      </w:r>
      <w:r>
        <w:rPr/>
        <w:t>益。</w:t>
      </w:r>
    </w:p>
    <w:p>
      <w:pPr>
        <w:spacing w:line="240" w:lineRule="auto" w:before="5"/>
        <w:rPr>
          <w:rFonts w:ascii="宋体" w:hAnsi="宋体" w:cs="宋体" w:eastAsia="宋体" w:hint="default"/>
          <w:sz w:val="19"/>
          <w:szCs w:val="19"/>
        </w:rPr>
      </w:pPr>
    </w:p>
    <w:p>
      <w:pPr>
        <w:pStyle w:val="BodyText"/>
        <w:tabs>
          <w:tab w:pos="1957" w:val="left" w:leader="none"/>
        </w:tabs>
        <w:spacing w:line="240" w:lineRule="auto"/>
        <w:ind w:right="97"/>
        <w:jc w:val="left"/>
      </w:pPr>
      <w:r>
        <w:rPr>
          <w:rFonts w:ascii="新宋体" w:hAnsi="新宋体" w:cs="新宋体" w:eastAsia="新宋体" w:hint="default"/>
        </w:rPr>
        <w:t>⑤</w:t>
        <w:tab/>
      </w:r>
      <w:r>
        <w:rPr>
          <w:rFonts w:ascii="宋体" w:hAnsi="宋体" w:cs="宋体" w:eastAsia="宋体" w:hint="default"/>
        </w:rPr>
        <w:t>其他</w:t>
      </w:r>
      <w:r>
        <w:rPr/>
        <w:t>金</w:t>
      </w:r>
      <w:r>
        <w:rPr>
          <w:rFonts w:ascii="宋体" w:hAnsi="宋体" w:cs="宋体" w:eastAsia="宋体" w:hint="default"/>
        </w:rPr>
        <w:t>融</w:t>
      </w:r>
      <w:r>
        <w:rPr/>
        <w:t>负债</w:t>
      </w:r>
    </w:p>
    <w:p>
      <w:pPr>
        <w:spacing w:line="240" w:lineRule="auto" w:before="5"/>
        <w:rPr>
          <w:rFonts w:ascii="宋体" w:hAnsi="宋体" w:cs="宋体" w:eastAsia="宋体" w:hint="default"/>
          <w:sz w:val="19"/>
          <w:szCs w:val="19"/>
        </w:rPr>
      </w:pPr>
    </w:p>
    <w:p>
      <w:pPr>
        <w:pStyle w:val="BodyText"/>
        <w:spacing w:line="240" w:lineRule="auto"/>
        <w:ind w:left="1957" w:right="97"/>
        <w:jc w:val="left"/>
      </w:pP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其</w:t>
      </w:r>
      <w:r>
        <w:rPr/>
        <w:t>公</w:t>
      </w:r>
      <w:r>
        <w:rPr>
          <w:rFonts w:ascii="宋体" w:hAnsi="宋体" w:cs="宋体" w:eastAsia="宋体" w:hint="default"/>
        </w:rPr>
        <w:t>允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值</w:t>
      </w:r>
      <w:r>
        <w:rPr/>
        <w:t>和</w:t>
      </w:r>
      <w:r>
        <w:rPr>
          <w:rFonts w:ascii="宋体" w:hAnsi="宋体" w:cs="宋体" w:eastAsia="宋体" w:hint="default"/>
        </w:rPr>
        <w:t>相关</w:t>
      </w:r>
      <w:r>
        <w:rPr>
          <w:rFonts w:ascii="宋体" w:hAnsi="宋体" w:cs="宋体" w:eastAsia="宋体" w:hint="default"/>
        </w:rPr>
        <w:t>交易</w:t>
      </w:r>
      <w:r>
        <w:rPr>
          <w:rFonts w:ascii="宋体" w:hAnsi="宋体" w:cs="宋体" w:eastAsia="宋体" w:hint="default"/>
        </w:rPr>
        <w:t>费</w:t>
      </w:r>
      <w:r>
        <w:rPr/>
        <w:t>用</w:t>
      </w:r>
      <w:r>
        <w:rPr>
          <w:rFonts w:ascii="宋体" w:hAnsi="宋体" w:cs="宋体" w:eastAsia="宋体" w:hint="default"/>
        </w:rPr>
        <w:t>之</w:t>
      </w:r>
      <w:r>
        <w:rPr/>
        <w:t>和</w:t>
      </w:r>
      <w:r>
        <w:rPr>
          <w:rFonts w:ascii="宋体" w:hAnsi="宋体" w:cs="宋体" w:eastAsia="宋体" w:hint="default"/>
        </w:rPr>
        <w:t>作为</w:t>
      </w:r>
      <w:r>
        <w:rPr>
          <w:rFonts w:ascii="宋体" w:hAnsi="宋体" w:cs="宋体" w:eastAsia="宋体" w:hint="default"/>
        </w:rPr>
        <w:t>初始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/>
        <w:t>金</w:t>
      </w:r>
      <w:r>
        <w:rPr>
          <w:rFonts w:ascii="宋体" w:hAnsi="宋体" w:cs="宋体" w:eastAsia="宋体" w:hint="default"/>
        </w:rPr>
        <w:t>额</w:t>
      </w:r>
      <w:r>
        <w:rPr/>
        <w:t>。</w:t>
      </w:r>
      <w:r>
        <w:rPr>
          <w:rFonts w:ascii="宋体" w:hAnsi="宋体" w:cs="宋体" w:eastAsia="宋体" w:hint="default"/>
        </w:rPr>
        <w:t>采</w:t>
      </w:r>
      <w:r>
        <w:rPr/>
        <w:t>用</w:t>
      </w:r>
      <w:r>
        <w:rPr>
          <w:rFonts w:ascii="宋体" w:hAnsi="宋体" w:cs="宋体" w:eastAsia="宋体" w:hint="default"/>
        </w:rPr>
        <w:t>摊</w:t>
      </w:r>
      <w:r>
        <w:rPr>
          <w:rFonts w:ascii="宋体" w:hAnsi="宋体" w:cs="宋体" w:eastAsia="宋体" w:hint="default"/>
        </w:rPr>
        <w:t>余成</w:t>
      </w:r>
      <w:r>
        <w:rPr/>
        <w:t>本</w:t>
      </w:r>
      <w:r>
        <w:rPr>
          <w:rFonts w:ascii="宋体" w:hAnsi="宋体" w:cs="宋体" w:eastAsia="宋体" w:hint="default"/>
        </w:rPr>
        <w:t>进行</w:t>
      </w:r>
      <w:r>
        <w:rPr>
          <w:rFonts w:ascii="宋体" w:hAnsi="宋体" w:cs="宋体" w:eastAsia="宋体" w:hint="default"/>
        </w:rPr>
        <w:t>后续</w:t>
      </w:r>
      <w:r>
        <w:rPr/>
        <w:t>计量。</w:t>
      </w:r>
    </w:p>
    <w:p>
      <w:pPr>
        <w:spacing w:line="240" w:lineRule="auto" w:before="3"/>
        <w:rPr>
          <w:rFonts w:ascii="宋体" w:hAnsi="宋体" w:cs="宋体" w:eastAsia="宋体" w:hint="default"/>
          <w:sz w:val="14"/>
          <w:szCs w:val="14"/>
        </w:rPr>
      </w:pPr>
    </w:p>
    <w:p>
      <w:pPr>
        <w:pStyle w:val="Heading7"/>
        <w:tabs>
          <w:tab w:pos="1957" w:val="left" w:leader="none"/>
        </w:tabs>
        <w:spacing w:line="240" w:lineRule="auto"/>
        <w:ind w:right="97"/>
        <w:jc w:val="left"/>
        <w:rPr>
          <w:b w:val="0"/>
          <w:bCs w:val="0"/>
        </w:rPr>
      </w:pPr>
      <w:r>
        <w:rPr>
          <w:rFonts w:ascii="Arial Narrow" w:hAnsi="Arial Narrow" w:cs="Arial Narrow" w:eastAsia="Arial Narrow" w:hint="default"/>
        </w:rPr>
        <w:t>(3)</w:t>
        <w:tab/>
      </w:r>
      <w:r>
        <w:rPr/>
        <w:t>金</w:t>
      </w:r>
      <w:r>
        <w:rPr>
          <w:rFonts w:ascii="Microsoft JhengHei" w:hAnsi="Microsoft JhengHei" w:cs="Microsoft JhengHei" w:eastAsia="Microsoft JhengHei" w:hint="default"/>
        </w:rPr>
        <w:t>融</w:t>
      </w:r>
      <w:r>
        <w:rPr/>
        <w:t>资</w:t>
      </w:r>
      <w:r>
        <w:rPr>
          <w:rFonts w:ascii="Microsoft JhengHei" w:hAnsi="Microsoft JhengHei" w:cs="Microsoft JhengHei" w:eastAsia="Microsoft JhengHei" w:hint="default"/>
        </w:rPr>
        <w:t>产转移</w:t>
      </w:r>
      <w:r>
        <w:rPr/>
        <w:t>的确</w:t>
      </w:r>
      <w:r>
        <w:rPr>
          <w:rFonts w:ascii="Microsoft JhengHei" w:hAnsi="Microsoft JhengHei" w:cs="Microsoft JhengHei" w:eastAsia="Microsoft JhengHei" w:hint="default"/>
        </w:rPr>
        <w:t>认依据</w:t>
      </w:r>
      <w:r>
        <w:rPr/>
        <w:t>和计量方法</w:t>
      </w:r>
      <w:r>
        <w:rPr>
          <w:b w:val="0"/>
          <w:bCs w:val="0"/>
        </w:rPr>
      </w:r>
    </w:p>
    <w:p>
      <w:pPr>
        <w:spacing w:line="240" w:lineRule="auto" w:before="3"/>
        <w:rPr>
          <w:rFonts w:ascii="Microsoft JhengHei" w:hAnsi="Microsoft JhengHei" w:cs="Microsoft JhengHei" w:eastAsia="Microsoft JhengHei" w:hint="default"/>
          <w:b/>
          <w:bCs/>
          <w:sz w:val="13"/>
          <w:szCs w:val="13"/>
        </w:rPr>
      </w:pPr>
    </w:p>
    <w:p>
      <w:pPr>
        <w:pStyle w:val="BodyText"/>
        <w:spacing w:line="357" w:lineRule="auto"/>
        <w:ind w:right="204" w:firstLine="422"/>
        <w:jc w:val="both"/>
      </w:pPr>
      <w:r>
        <w:rPr>
          <w:spacing w:val="-4"/>
          <w:w w:val="100"/>
        </w:rPr>
        <w:t>公司</w:t>
      </w:r>
      <w:r>
        <w:rPr>
          <w:rFonts w:ascii="宋体" w:hAnsi="宋体" w:cs="宋体" w:eastAsia="宋体" w:hint="default"/>
          <w:spacing w:val="-4"/>
          <w:w w:val="100"/>
        </w:rPr>
        <w:t>发</w:t>
      </w:r>
      <w:r>
        <w:rPr>
          <w:rFonts w:ascii="宋体" w:hAnsi="宋体" w:cs="宋体" w:eastAsia="宋体" w:hint="default"/>
          <w:spacing w:val="-4"/>
          <w:w w:val="100"/>
        </w:rPr>
        <w:t>生</w:t>
      </w:r>
      <w:r>
        <w:rPr>
          <w:spacing w:val="-4"/>
          <w:w w:val="100"/>
        </w:rPr>
        <w:t>金</w:t>
      </w:r>
      <w:r>
        <w:rPr>
          <w:rFonts w:ascii="宋体" w:hAnsi="宋体" w:cs="宋体" w:eastAsia="宋体" w:hint="default"/>
          <w:spacing w:val="-4"/>
          <w:w w:val="100"/>
        </w:rPr>
        <w:t>融</w:t>
      </w:r>
      <w:r>
        <w:rPr>
          <w:spacing w:val="-4"/>
          <w:w w:val="100"/>
        </w:rPr>
        <w:t>资产</w:t>
      </w:r>
      <w:r>
        <w:rPr>
          <w:rFonts w:ascii="宋体" w:hAnsi="宋体" w:cs="宋体" w:eastAsia="宋体" w:hint="default"/>
          <w:spacing w:val="-4"/>
          <w:w w:val="100"/>
        </w:rPr>
        <w:t>转</w:t>
      </w:r>
      <w:r>
        <w:rPr>
          <w:rFonts w:ascii="宋体" w:hAnsi="宋体" w:cs="宋体" w:eastAsia="宋体" w:hint="default"/>
          <w:spacing w:val="-4"/>
          <w:w w:val="100"/>
        </w:rPr>
        <w:t>移</w:t>
      </w:r>
      <w:r>
        <w:rPr>
          <w:rFonts w:ascii="宋体" w:hAnsi="宋体" w:cs="宋体" w:eastAsia="宋体" w:hint="default"/>
          <w:spacing w:val="-4"/>
          <w:w w:val="100"/>
        </w:rPr>
        <w:t>时</w:t>
      </w:r>
      <w:r>
        <w:rPr>
          <w:spacing w:val="-4"/>
          <w:w w:val="100"/>
        </w:rPr>
        <w:t>，</w:t>
      </w:r>
      <w:r>
        <w:rPr>
          <w:rFonts w:ascii="宋体" w:hAnsi="宋体" w:cs="宋体" w:eastAsia="宋体" w:hint="default"/>
          <w:spacing w:val="-4"/>
          <w:w w:val="100"/>
        </w:rPr>
        <w:t>如</w:t>
      </w:r>
      <w:r>
        <w:rPr>
          <w:rFonts w:ascii="宋体" w:hAnsi="宋体" w:cs="宋体" w:eastAsia="宋体" w:hint="default"/>
          <w:spacing w:val="-4"/>
          <w:w w:val="100"/>
        </w:rPr>
        <w:t>已</w:t>
      </w:r>
      <w:r>
        <w:rPr>
          <w:rFonts w:ascii="宋体" w:hAnsi="宋体" w:cs="宋体" w:eastAsia="宋体" w:hint="default"/>
          <w:spacing w:val="-4"/>
          <w:w w:val="100"/>
        </w:rPr>
        <w:t>将</w:t>
      </w:r>
      <w:r>
        <w:rPr>
          <w:spacing w:val="-4"/>
          <w:w w:val="100"/>
        </w:rPr>
        <w:t>金</w:t>
      </w:r>
      <w:r>
        <w:rPr>
          <w:rFonts w:ascii="宋体" w:hAnsi="宋体" w:cs="宋体" w:eastAsia="宋体" w:hint="default"/>
          <w:spacing w:val="-4"/>
          <w:w w:val="100"/>
        </w:rPr>
        <w:t>融</w:t>
      </w:r>
      <w:r>
        <w:rPr>
          <w:spacing w:val="-4"/>
          <w:w w:val="100"/>
        </w:rPr>
        <w:t>资产</w:t>
      </w:r>
      <w:r>
        <w:rPr>
          <w:rFonts w:ascii="宋体" w:hAnsi="宋体" w:cs="宋体" w:eastAsia="宋体" w:hint="default"/>
          <w:spacing w:val="-4"/>
          <w:w w:val="100"/>
        </w:rPr>
        <w:t>所</w:t>
      </w:r>
      <w:r>
        <w:rPr>
          <w:spacing w:val="-4"/>
          <w:w w:val="100"/>
        </w:rPr>
        <w:t>有权</w:t>
      </w:r>
      <w:r>
        <w:rPr>
          <w:rFonts w:ascii="宋体" w:hAnsi="宋体" w:cs="宋体" w:eastAsia="宋体" w:hint="default"/>
          <w:spacing w:val="-4"/>
          <w:w w:val="100"/>
        </w:rPr>
        <w:t>上</w:t>
      </w:r>
      <w:r>
        <w:rPr>
          <w:rFonts w:ascii="宋体" w:hAnsi="宋体" w:cs="宋体" w:eastAsia="宋体" w:hint="default"/>
          <w:spacing w:val="-4"/>
          <w:w w:val="100"/>
        </w:rPr>
        <w:t>几乎</w:t>
      </w:r>
      <w:r>
        <w:rPr>
          <w:rFonts w:ascii="宋体" w:hAnsi="宋体" w:cs="宋体" w:eastAsia="宋体" w:hint="default"/>
          <w:spacing w:val="-4"/>
          <w:w w:val="100"/>
        </w:rPr>
        <w:t>所</w:t>
      </w:r>
      <w:r>
        <w:rPr>
          <w:spacing w:val="-4"/>
          <w:w w:val="100"/>
        </w:rPr>
        <w:t>有的</w:t>
      </w:r>
      <w:r>
        <w:rPr>
          <w:rFonts w:ascii="宋体" w:hAnsi="宋体" w:cs="宋体" w:eastAsia="宋体" w:hint="default"/>
          <w:spacing w:val="-4"/>
          <w:w w:val="100"/>
        </w:rPr>
        <w:t>风险</w:t>
      </w:r>
      <w:r>
        <w:rPr>
          <w:spacing w:val="-4"/>
          <w:w w:val="100"/>
        </w:rPr>
        <w:t>和报</w:t>
      </w:r>
      <w:r>
        <w:rPr>
          <w:rFonts w:ascii="宋体" w:hAnsi="宋体" w:cs="宋体" w:eastAsia="宋体" w:hint="default"/>
          <w:spacing w:val="-4"/>
          <w:w w:val="100"/>
        </w:rPr>
        <w:t>酬</w:t>
      </w:r>
      <w:r>
        <w:rPr>
          <w:rFonts w:ascii="宋体" w:hAnsi="宋体" w:cs="宋体" w:eastAsia="宋体" w:hint="default"/>
          <w:spacing w:val="-4"/>
          <w:w w:val="100"/>
        </w:rPr>
        <w:t>转</w:t>
      </w:r>
      <w:r>
        <w:rPr>
          <w:rFonts w:ascii="宋体" w:hAnsi="宋体" w:cs="宋体" w:eastAsia="宋体" w:hint="default"/>
          <w:spacing w:val="-4"/>
          <w:w w:val="100"/>
        </w:rPr>
        <w:t>移</w:t>
      </w:r>
      <w:r>
        <w:rPr>
          <w:rFonts w:ascii="宋体" w:hAnsi="宋体" w:cs="宋体" w:eastAsia="宋体" w:hint="default"/>
          <w:spacing w:val="-4"/>
          <w:w w:val="100"/>
        </w:rPr>
        <w:t>给转</w:t>
      </w:r>
      <w:r>
        <w:rPr>
          <w:rFonts w:ascii="宋体" w:hAnsi="宋体" w:cs="宋体" w:eastAsia="宋体" w:hint="default"/>
          <w:spacing w:val="-4"/>
          <w:w w:val="100"/>
        </w:rPr>
        <w:t>入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  <w:spacing w:val="-4"/>
        </w:rPr>
        <w:t>方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则</w:t>
      </w:r>
      <w:r>
        <w:rPr>
          <w:rFonts w:ascii="宋体" w:hAnsi="宋体" w:cs="宋体" w:eastAsia="宋体" w:hint="default"/>
          <w:spacing w:val="-4"/>
        </w:rPr>
        <w:t>终</w:t>
      </w:r>
      <w:r>
        <w:rPr>
          <w:rFonts w:ascii="宋体" w:hAnsi="宋体" w:cs="宋体" w:eastAsia="宋体" w:hint="default"/>
          <w:spacing w:val="-4"/>
        </w:rPr>
        <w:t>止</w:t>
      </w:r>
      <w:r>
        <w:rPr>
          <w:rFonts w:ascii="宋体" w:hAnsi="宋体" w:cs="宋体" w:eastAsia="宋体" w:hint="default"/>
          <w:spacing w:val="-4"/>
        </w:rPr>
        <w:t>确</w:t>
      </w:r>
      <w:r>
        <w:rPr>
          <w:rFonts w:ascii="宋体" w:hAnsi="宋体" w:cs="宋体" w:eastAsia="宋体" w:hint="default"/>
          <w:spacing w:val="-4"/>
        </w:rPr>
        <w:t>认该</w:t>
      </w:r>
      <w:r>
        <w:rPr>
          <w:spacing w:val="-4"/>
        </w:rPr>
        <w:t>金</w:t>
      </w:r>
      <w:r>
        <w:rPr>
          <w:rFonts w:ascii="宋体" w:hAnsi="宋体" w:cs="宋体" w:eastAsia="宋体" w:hint="default"/>
          <w:spacing w:val="-4"/>
        </w:rPr>
        <w:t>融</w:t>
      </w:r>
      <w:r>
        <w:rPr>
          <w:spacing w:val="-4"/>
        </w:rPr>
        <w:t>资产</w:t>
      </w:r>
      <w:r>
        <w:rPr>
          <w:rFonts w:ascii="宋体" w:hAnsi="宋体" w:cs="宋体" w:eastAsia="宋体" w:hint="default"/>
          <w:spacing w:val="-4"/>
        </w:rPr>
        <w:t>；</w:t>
      </w:r>
      <w:r>
        <w:rPr>
          <w:rFonts w:ascii="宋体" w:hAnsi="宋体" w:cs="宋体" w:eastAsia="宋体" w:hint="default"/>
          <w:spacing w:val="-4"/>
        </w:rPr>
        <w:t>如</w:t>
      </w:r>
      <w:r>
        <w:rPr>
          <w:spacing w:val="-4"/>
        </w:rPr>
        <w:t>保留了金</w:t>
      </w:r>
      <w:r>
        <w:rPr>
          <w:rFonts w:ascii="宋体" w:hAnsi="宋体" w:cs="宋体" w:eastAsia="宋体" w:hint="default"/>
          <w:spacing w:val="-4"/>
        </w:rPr>
        <w:t>融</w:t>
      </w:r>
      <w:r>
        <w:rPr>
          <w:spacing w:val="-4"/>
        </w:rPr>
        <w:t>资产</w:t>
      </w:r>
      <w:r>
        <w:rPr>
          <w:rFonts w:ascii="宋体" w:hAnsi="宋体" w:cs="宋体" w:eastAsia="宋体" w:hint="default"/>
          <w:spacing w:val="-4"/>
        </w:rPr>
        <w:t>所</w:t>
      </w:r>
      <w:r>
        <w:rPr>
          <w:spacing w:val="-4"/>
        </w:rPr>
        <w:t>有权</w:t>
      </w:r>
      <w:r>
        <w:rPr>
          <w:rFonts w:ascii="宋体" w:hAnsi="宋体" w:cs="宋体" w:eastAsia="宋体" w:hint="default"/>
          <w:spacing w:val="-4"/>
        </w:rPr>
        <w:t>上</w:t>
      </w:r>
      <w:r>
        <w:rPr>
          <w:rFonts w:ascii="宋体" w:hAnsi="宋体" w:cs="宋体" w:eastAsia="宋体" w:hint="default"/>
          <w:spacing w:val="-4"/>
        </w:rPr>
        <w:t>几乎</w:t>
      </w:r>
      <w:r>
        <w:rPr>
          <w:rFonts w:ascii="宋体" w:hAnsi="宋体" w:cs="宋体" w:eastAsia="宋体" w:hint="default"/>
          <w:spacing w:val="-4"/>
        </w:rPr>
        <w:t>所</w:t>
      </w:r>
      <w:r>
        <w:rPr>
          <w:spacing w:val="-4"/>
        </w:rPr>
        <w:t>有的</w:t>
      </w:r>
      <w:r>
        <w:rPr>
          <w:rFonts w:ascii="宋体" w:hAnsi="宋体" w:cs="宋体" w:eastAsia="宋体" w:hint="default"/>
          <w:spacing w:val="-4"/>
        </w:rPr>
        <w:t>风险</w:t>
      </w:r>
      <w:r>
        <w:rPr>
          <w:spacing w:val="-4"/>
        </w:rPr>
        <w:t>和报</w:t>
      </w:r>
      <w:r>
        <w:rPr>
          <w:rFonts w:ascii="宋体" w:hAnsi="宋体" w:cs="宋体" w:eastAsia="宋体" w:hint="default"/>
          <w:spacing w:val="-4"/>
        </w:rPr>
        <w:t>酬</w:t>
      </w:r>
      <w:r>
        <w:rPr>
          <w:spacing w:val="-4"/>
        </w:rPr>
        <w:t>的，</w:t>
      </w:r>
      <w:r>
        <w:rPr>
          <w:rFonts w:ascii="宋体" w:hAnsi="宋体" w:cs="宋体" w:eastAsia="宋体" w:hint="default"/>
          <w:spacing w:val="-4"/>
        </w:rPr>
        <w:t>则</w:t>
      </w:r>
      <w:r>
        <w:rPr>
          <w:rFonts w:ascii="宋体" w:hAnsi="宋体" w:cs="宋体" w:eastAsia="宋体" w:hint="default"/>
          <w:spacing w:val="-4"/>
        </w:rPr>
        <w:t>不</w:t>
      </w:r>
      <w:r>
        <w:rPr>
          <w:rFonts w:ascii="宋体" w:hAnsi="宋体" w:cs="宋体" w:eastAsia="宋体" w:hint="default"/>
          <w:spacing w:val="-4"/>
        </w:rPr>
        <w:t>终</w:t>
      </w:r>
      <w:r>
        <w:rPr>
          <w:rFonts w:ascii="宋体" w:hAnsi="宋体" w:cs="宋体" w:eastAsia="宋体" w:hint="default"/>
          <w:spacing w:val="-29"/>
        </w:rPr>
        <w:t> </w:t>
      </w:r>
      <w:r>
        <w:rPr>
          <w:rFonts w:ascii="宋体" w:hAnsi="宋体" w:cs="宋体" w:eastAsia="宋体" w:hint="default"/>
        </w:rPr>
        <w:t>止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认该</w:t>
      </w:r>
      <w:r>
        <w:rPr/>
        <w:t>金</w:t>
      </w:r>
      <w:r>
        <w:rPr>
          <w:rFonts w:ascii="宋体" w:hAnsi="宋体" w:cs="宋体" w:eastAsia="宋体" w:hint="default"/>
        </w:rPr>
        <w:t>融</w:t>
      </w:r>
      <w:r>
        <w:rPr/>
        <w:t>资产。</w:t>
      </w:r>
    </w:p>
    <w:p>
      <w:pPr>
        <w:pStyle w:val="BodyText"/>
        <w:spacing w:line="355" w:lineRule="auto" w:before="150"/>
        <w:ind w:right="204" w:firstLine="422"/>
        <w:jc w:val="both"/>
      </w:pP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判断</w:t>
      </w:r>
      <w:r>
        <w:rPr/>
        <w:t>金</w:t>
      </w:r>
      <w:r>
        <w:rPr>
          <w:rFonts w:ascii="宋体" w:hAnsi="宋体" w:cs="宋体" w:eastAsia="宋体" w:hint="default"/>
        </w:rPr>
        <w:t>融</w:t>
      </w:r>
      <w:r>
        <w:rPr/>
        <w:t>资产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移</w:t>
      </w:r>
      <w:r>
        <w:rPr>
          <w:rFonts w:ascii="宋体" w:hAnsi="宋体" w:cs="宋体" w:eastAsia="宋体" w:hint="default"/>
        </w:rPr>
        <w:t>是</w:t>
      </w:r>
      <w:r>
        <w:rPr>
          <w:rFonts w:ascii="宋体" w:hAnsi="宋体" w:cs="宋体" w:eastAsia="宋体" w:hint="default"/>
        </w:rPr>
        <w:t>否</w:t>
      </w:r>
      <w:r>
        <w:rPr>
          <w:rFonts w:ascii="宋体" w:hAnsi="宋体" w:cs="宋体" w:eastAsia="宋体" w:hint="default"/>
        </w:rPr>
        <w:t>满足</w:t>
      </w:r>
      <w:r>
        <w:rPr>
          <w:rFonts w:ascii="宋体" w:hAnsi="宋体" w:cs="宋体" w:eastAsia="宋体" w:hint="default"/>
        </w:rPr>
        <w:t>上</w:t>
      </w:r>
      <w:r>
        <w:rPr>
          <w:rFonts w:ascii="宋体" w:hAnsi="宋体" w:cs="宋体" w:eastAsia="宋体" w:hint="default"/>
        </w:rPr>
        <w:t>述</w:t>
      </w:r>
      <w:r>
        <w:rPr/>
        <w:t>金</w:t>
      </w:r>
      <w:r>
        <w:rPr>
          <w:rFonts w:ascii="宋体" w:hAnsi="宋体" w:cs="宋体" w:eastAsia="宋体" w:hint="default"/>
        </w:rPr>
        <w:t>融</w:t>
      </w:r>
      <w:r>
        <w:rPr/>
        <w:t>资产</w:t>
      </w:r>
      <w:r>
        <w:rPr>
          <w:rFonts w:ascii="宋体" w:hAnsi="宋体" w:cs="宋体" w:eastAsia="宋体" w:hint="default"/>
        </w:rPr>
        <w:t>终</w:t>
      </w:r>
      <w:r>
        <w:rPr>
          <w:rFonts w:ascii="宋体" w:hAnsi="宋体" w:cs="宋体" w:eastAsia="宋体" w:hint="default"/>
        </w:rPr>
        <w:t>止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条</w:t>
      </w:r>
      <w:r>
        <w:rPr/>
        <w:t>件</w:t>
      </w:r>
      <w:r>
        <w:rPr>
          <w:rFonts w:ascii="宋体" w:hAnsi="宋体" w:cs="宋体" w:eastAsia="宋体" w:hint="default"/>
        </w:rPr>
        <w:t>时</w:t>
      </w:r>
      <w:r>
        <w:rPr/>
        <w:t>，</w:t>
      </w:r>
      <w:r>
        <w:rPr>
          <w:rFonts w:ascii="宋体" w:hAnsi="宋体" w:cs="宋体" w:eastAsia="宋体" w:hint="default"/>
        </w:rPr>
        <w:t>采</w:t>
      </w:r>
      <w:r>
        <w:rPr/>
        <w:t>用实</w:t>
      </w:r>
      <w:r>
        <w:rPr>
          <w:rFonts w:ascii="宋体" w:hAnsi="宋体" w:cs="宋体" w:eastAsia="宋体" w:hint="default"/>
        </w:rPr>
        <w:t>质</w:t>
      </w:r>
      <w:r>
        <w:rPr>
          <w:rFonts w:ascii="宋体" w:hAnsi="宋体" w:cs="宋体" w:eastAsia="宋体" w:hint="default"/>
        </w:rPr>
        <w:t>重</w:t>
      </w:r>
      <w:r>
        <w:rPr/>
        <w:t>于</w:t>
      </w:r>
      <w:r>
        <w:rPr>
          <w:rFonts w:ascii="宋体" w:hAnsi="宋体" w:cs="宋体" w:eastAsia="宋体" w:hint="default"/>
        </w:rPr>
        <w:t>形</w:t>
      </w:r>
      <w:r>
        <w:rPr>
          <w:rFonts w:ascii="宋体" w:hAnsi="宋体" w:cs="宋体" w:eastAsia="宋体" w:hint="default"/>
        </w:rPr>
        <w:t>式</w:t>
      </w:r>
      <w:r>
        <w:rPr/>
        <w:t>的</w:t>
      </w:r>
      <w:r>
        <w:rPr>
          <w:rFonts w:ascii="宋体" w:hAnsi="宋体" w:cs="宋体" w:eastAsia="宋体" w:hint="default"/>
        </w:rPr>
        <w:t>原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  <w:spacing w:val="-4"/>
        </w:rPr>
        <w:t>则</w:t>
      </w:r>
      <w:r>
        <w:rPr>
          <w:spacing w:val="-4"/>
        </w:rPr>
        <w:t>。公司</w:t>
      </w:r>
      <w:r>
        <w:rPr>
          <w:rFonts w:ascii="宋体" w:hAnsi="宋体" w:cs="宋体" w:eastAsia="宋体" w:hint="default"/>
          <w:spacing w:val="-4"/>
        </w:rPr>
        <w:t>将</w:t>
      </w:r>
      <w:r>
        <w:rPr>
          <w:spacing w:val="-4"/>
        </w:rPr>
        <w:t>金</w:t>
      </w:r>
      <w:r>
        <w:rPr>
          <w:rFonts w:ascii="宋体" w:hAnsi="宋体" w:cs="宋体" w:eastAsia="宋体" w:hint="default"/>
          <w:spacing w:val="-4"/>
        </w:rPr>
        <w:t>融</w:t>
      </w:r>
      <w:r>
        <w:rPr>
          <w:spacing w:val="-4"/>
        </w:rPr>
        <w:t>资产</w:t>
      </w:r>
      <w:r>
        <w:rPr>
          <w:rFonts w:ascii="宋体" w:hAnsi="宋体" w:cs="宋体" w:eastAsia="宋体" w:hint="default"/>
          <w:spacing w:val="-4"/>
        </w:rPr>
        <w:t>转</w:t>
      </w:r>
      <w:r>
        <w:rPr>
          <w:rFonts w:ascii="宋体" w:hAnsi="宋体" w:cs="宋体" w:eastAsia="宋体" w:hint="default"/>
          <w:spacing w:val="-4"/>
        </w:rPr>
        <w:t>移</w:t>
      </w:r>
      <w:r>
        <w:rPr>
          <w:rFonts w:ascii="宋体" w:hAnsi="宋体" w:cs="宋体" w:eastAsia="宋体" w:hint="default"/>
          <w:spacing w:val="-4"/>
        </w:rPr>
        <w:t>区</w:t>
      </w:r>
      <w:r>
        <w:rPr>
          <w:rFonts w:ascii="宋体" w:hAnsi="宋体" w:cs="宋体" w:eastAsia="宋体" w:hint="default"/>
          <w:spacing w:val="-4"/>
        </w:rPr>
        <w:t>分</w:t>
      </w:r>
      <w:r>
        <w:rPr>
          <w:rFonts w:ascii="宋体" w:hAnsi="宋体" w:cs="宋体" w:eastAsia="宋体" w:hint="default"/>
          <w:spacing w:val="-4"/>
        </w:rPr>
        <w:t>为</w:t>
      </w:r>
      <w:r>
        <w:rPr>
          <w:spacing w:val="-4"/>
        </w:rPr>
        <w:t>金</w:t>
      </w:r>
      <w:r>
        <w:rPr>
          <w:rFonts w:ascii="宋体" w:hAnsi="宋体" w:cs="宋体" w:eastAsia="宋体" w:hint="default"/>
          <w:spacing w:val="-4"/>
        </w:rPr>
        <w:t>融</w:t>
      </w:r>
      <w:r>
        <w:rPr>
          <w:spacing w:val="-4"/>
        </w:rPr>
        <w:t>资产</w:t>
      </w:r>
      <w:r>
        <w:rPr>
          <w:rFonts w:ascii="宋体" w:hAnsi="宋体" w:cs="宋体" w:eastAsia="宋体" w:hint="default"/>
          <w:spacing w:val="-4"/>
        </w:rPr>
        <w:t>整</w:t>
      </w:r>
      <w:r>
        <w:rPr>
          <w:spacing w:val="-4"/>
        </w:rPr>
        <w:t>体</w:t>
      </w:r>
      <w:r>
        <w:rPr>
          <w:rFonts w:ascii="宋体" w:hAnsi="宋体" w:cs="宋体" w:eastAsia="宋体" w:hint="default"/>
          <w:spacing w:val="-4"/>
        </w:rPr>
        <w:t>转</w:t>
      </w:r>
      <w:r>
        <w:rPr>
          <w:rFonts w:ascii="宋体" w:hAnsi="宋体" w:cs="宋体" w:eastAsia="宋体" w:hint="default"/>
          <w:spacing w:val="-4"/>
        </w:rPr>
        <w:t>移</w:t>
      </w:r>
      <w:r>
        <w:rPr>
          <w:spacing w:val="-4"/>
        </w:rPr>
        <w:t>和</w:t>
      </w:r>
      <w:r>
        <w:rPr>
          <w:rFonts w:ascii="宋体" w:hAnsi="宋体" w:cs="宋体" w:eastAsia="宋体" w:hint="default"/>
          <w:spacing w:val="-4"/>
        </w:rPr>
        <w:t>部</w:t>
      </w:r>
      <w:r>
        <w:rPr>
          <w:rFonts w:ascii="宋体" w:hAnsi="宋体" w:cs="宋体" w:eastAsia="宋体" w:hint="default"/>
          <w:spacing w:val="-4"/>
        </w:rPr>
        <w:t>分</w:t>
      </w:r>
      <w:r>
        <w:rPr>
          <w:rFonts w:ascii="宋体" w:hAnsi="宋体" w:cs="宋体" w:eastAsia="宋体" w:hint="default"/>
          <w:spacing w:val="-4"/>
        </w:rPr>
        <w:t>转</w:t>
      </w:r>
      <w:r>
        <w:rPr>
          <w:rFonts w:ascii="宋体" w:hAnsi="宋体" w:cs="宋体" w:eastAsia="宋体" w:hint="default"/>
          <w:spacing w:val="-4"/>
        </w:rPr>
        <w:t>移</w:t>
      </w:r>
      <w:r>
        <w:rPr>
          <w:spacing w:val="-4"/>
        </w:rPr>
        <w:t>。金</w:t>
      </w:r>
      <w:r>
        <w:rPr>
          <w:rFonts w:ascii="宋体" w:hAnsi="宋体" w:cs="宋体" w:eastAsia="宋体" w:hint="default"/>
          <w:spacing w:val="-4"/>
        </w:rPr>
        <w:t>融</w:t>
      </w:r>
      <w:r>
        <w:rPr>
          <w:spacing w:val="-4"/>
        </w:rPr>
        <w:t>资产</w:t>
      </w:r>
      <w:r>
        <w:rPr>
          <w:rFonts w:ascii="宋体" w:hAnsi="宋体" w:cs="宋体" w:eastAsia="宋体" w:hint="default"/>
          <w:spacing w:val="-4"/>
        </w:rPr>
        <w:t>整</w:t>
      </w:r>
      <w:r>
        <w:rPr>
          <w:spacing w:val="-4"/>
        </w:rPr>
        <w:t>体</w:t>
      </w:r>
      <w:r>
        <w:rPr>
          <w:rFonts w:ascii="宋体" w:hAnsi="宋体" w:cs="宋体" w:eastAsia="宋体" w:hint="default"/>
          <w:spacing w:val="-4"/>
        </w:rPr>
        <w:t>转</w:t>
      </w:r>
      <w:r>
        <w:rPr>
          <w:rFonts w:ascii="宋体" w:hAnsi="宋体" w:cs="宋体" w:eastAsia="宋体" w:hint="default"/>
          <w:spacing w:val="-4"/>
        </w:rPr>
        <w:t>移满足终</w:t>
      </w:r>
      <w:r>
        <w:rPr>
          <w:rFonts w:ascii="宋体" w:hAnsi="宋体" w:cs="宋体" w:eastAsia="宋体" w:hint="default"/>
          <w:spacing w:val="-4"/>
        </w:rPr>
        <w:t>止</w:t>
      </w:r>
      <w:r>
        <w:rPr>
          <w:rFonts w:ascii="宋体" w:hAnsi="宋体" w:cs="宋体" w:eastAsia="宋体" w:hint="default"/>
          <w:spacing w:val="-34"/>
        </w:rPr>
        <w:t> 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条</w:t>
      </w:r>
      <w:r>
        <w:rPr/>
        <w:t>件的，</w:t>
      </w:r>
      <w:r>
        <w:rPr>
          <w:rFonts w:ascii="宋体" w:hAnsi="宋体" w:cs="宋体" w:eastAsia="宋体" w:hint="default"/>
        </w:rPr>
        <w:t>将</w:t>
      </w:r>
      <w:r>
        <w:rPr/>
        <w:t>下</w:t>
      </w:r>
      <w:r>
        <w:rPr>
          <w:rFonts w:ascii="宋体" w:hAnsi="宋体" w:cs="宋体" w:eastAsia="宋体" w:hint="default"/>
        </w:rPr>
        <w:t>列两</w:t>
      </w:r>
      <w:r>
        <w:rPr>
          <w:rFonts w:ascii="宋体" w:hAnsi="宋体" w:cs="宋体" w:eastAsia="宋体" w:hint="default"/>
        </w:rPr>
        <w:t>项</w:t>
      </w:r>
      <w:r>
        <w:rPr/>
        <w:t>金</w:t>
      </w:r>
      <w:r>
        <w:rPr>
          <w:rFonts w:ascii="宋体" w:hAnsi="宋体" w:cs="宋体" w:eastAsia="宋体" w:hint="default"/>
        </w:rPr>
        <w:t>额</w:t>
      </w:r>
      <w:r>
        <w:rPr/>
        <w:t>的</w:t>
      </w:r>
      <w:r>
        <w:rPr>
          <w:rFonts w:ascii="宋体" w:hAnsi="宋体" w:cs="宋体" w:eastAsia="宋体" w:hint="default"/>
        </w:rPr>
        <w:t>差</w:t>
      </w:r>
      <w:r>
        <w:rPr>
          <w:rFonts w:ascii="宋体" w:hAnsi="宋体" w:cs="宋体" w:eastAsia="宋体" w:hint="default"/>
        </w:rPr>
        <w:t>额</w:t>
      </w:r>
      <w:r>
        <w:rPr/>
        <w:t>计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当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损</w:t>
      </w:r>
      <w:r>
        <w:rPr/>
        <w:t>益：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5"/>
        <w:rPr>
          <w:rFonts w:ascii="宋体" w:hAnsi="宋体" w:cs="宋体" w:eastAsia="宋体" w:hint="default"/>
          <w:sz w:val="21"/>
          <w:szCs w:val="21"/>
        </w:rPr>
      </w:pPr>
    </w:p>
    <w:p>
      <w:pPr>
        <w:spacing w:before="69"/>
        <w:ind w:left="1512" w:right="188" w:firstLine="0"/>
        <w:jc w:val="center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63</w:t>
      </w:r>
    </w:p>
    <w:p>
      <w:pPr>
        <w:spacing w:after="0"/>
        <w:jc w:val="center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header="846" w:footer="246" w:top="1360" w:bottom="440" w:left="260" w:right="1580"/>
        </w:sectPr>
      </w:pPr>
    </w:p>
    <w:p>
      <w:pPr>
        <w:pStyle w:val="BodyText"/>
        <w:tabs>
          <w:tab w:pos="2000" w:val="left" w:leader="none"/>
        </w:tabs>
        <w:spacing w:line="240" w:lineRule="auto" w:before="47"/>
        <w:ind w:right="97"/>
        <w:jc w:val="left"/>
        <w:rPr>
          <w:rFonts w:ascii="宋体" w:hAnsi="宋体" w:cs="宋体" w:eastAsia="宋体" w:hint="default"/>
        </w:rPr>
      </w:pPr>
      <w:r>
        <w:rPr>
          <w:rFonts w:ascii="新宋体" w:hAnsi="新宋体" w:cs="新宋体" w:eastAsia="新宋体" w:hint="default"/>
        </w:rPr>
        <w:t>①</w:t>
        <w:tab/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移</w:t>
      </w:r>
      <w:r>
        <w:rPr/>
        <w:t>金</w:t>
      </w:r>
      <w:r>
        <w:rPr>
          <w:rFonts w:ascii="宋体" w:hAnsi="宋体" w:cs="宋体" w:eastAsia="宋体" w:hint="default"/>
        </w:rPr>
        <w:t>融</w:t>
      </w:r>
      <w:r>
        <w:rPr/>
        <w:t>资产的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；</w:t>
      </w:r>
    </w:p>
    <w:p>
      <w:pPr>
        <w:spacing w:line="240" w:lineRule="auto" w:before="5"/>
        <w:rPr>
          <w:rFonts w:ascii="宋体" w:hAnsi="宋体" w:cs="宋体" w:eastAsia="宋体" w:hint="default"/>
          <w:sz w:val="19"/>
          <w:szCs w:val="19"/>
        </w:rPr>
      </w:pPr>
    </w:p>
    <w:p>
      <w:pPr>
        <w:pStyle w:val="BodyText"/>
        <w:tabs>
          <w:tab w:pos="1957" w:val="left" w:leader="none"/>
        </w:tabs>
        <w:spacing w:line="240" w:lineRule="auto"/>
        <w:ind w:right="97"/>
        <w:jc w:val="left"/>
      </w:pPr>
      <w:r>
        <w:rPr>
          <w:rFonts w:ascii="新宋体" w:hAnsi="新宋体" w:cs="新宋体" w:eastAsia="新宋体" w:hint="default"/>
        </w:rPr>
        <w:t>②</w:t>
        <w:tab/>
      </w:r>
      <w:r>
        <w:rPr>
          <w:rFonts w:ascii="宋体" w:hAnsi="宋体" w:cs="宋体" w:eastAsia="宋体" w:hint="default"/>
          <w:spacing w:val="-4"/>
        </w:rPr>
        <w:t>因</w:t>
      </w:r>
      <w:r>
        <w:rPr>
          <w:rFonts w:ascii="宋体" w:hAnsi="宋体" w:cs="宋体" w:eastAsia="宋体" w:hint="default"/>
          <w:spacing w:val="-4"/>
        </w:rPr>
        <w:t>转</w:t>
      </w:r>
      <w:r>
        <w:rPr>
          <w:rFonts w:ascii="宋体" w:hAnsi="宋体" w:cs="宋体" w:eastAsia="宋体" w:hint="default"/>
          <w:spacing w:val="-4"/>
        </w:rPr>
        <w:t>移</w:t>
      </w:r>
      <w:r>
        <w:rPr>
          <w:rFonts w:ascii="宋体" w:hAnsi="宋体" w:cs="宋体" w:eastAsia="宋体" w:hint="default"/>
          <w:spacing w:val="-4"/>
        </w:rPr>
        <w:t>而</w:t>
      </w:r>
      <w:r>
        <w:rPr>
          <w:rFonts w:ascii="宋体" w:hAnsi="宋体" w:cs="宋体" w:eastAsia="宋体" w:hint="default"/>
          <w:spacing w:val="-4"/>
        </w:rPr>
        <w:t>收</w:t>
      </w:r>
      <w:r>
        <w:rPr>
          <w:rFonts w:ascii="宋体" w:hAnsi="宋体" w:cs="宋体" w:eastAsia="宋体" w:hint="default"/>
          <w:spacing w:val="-4"/>
        </w:rPr>
        <w:t>到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对</w:t>
      </w:r>
      <w:r>
        <w:rPr>
          <w:rFonts w:ascii="宋体" w:hAnsi="宋体" w:cs="宋体" w:eastAsia="宋体" w:hint="default"/>
          <w:spacing w:val="-4"/>
        </w:rPr>
        <w:t>价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与</w:t>
      </w:r>
      <w:r>
        <w:rPr>
          <w:rFonts w:ascii="宋体" w:hAnsi="宋体" w:cs="宋体" w:eastAsia="宋体" w:hint="default"/>
          <w:spacing w:val="-4"/>
        </w:rPr>
        <w:t>原</w:t>
      </w:r>
      <w:r>
        <w:rPr>
          <w:rFonts w:ascii="宋体" w:hAnsi="宋体" w:cs="宋体" w:eastAsia="宋体" w:hint="default"/>
          <w:spacing w:val="-4"/>
        </w:rPr>
        <w:t>直</w:t>
      </w:r>
      <w:r>
        <w:rPr>
          <w:spacing w:val="-4"/>
        </w:rPr>
        <w:t>接计</w:t>
      </w:r>
      <w:r>
        <w:rPr>
          <w:rFonts w:ascii="宋体" w:hAnsi="宋体" w:cs="宋体" w:eastAsia="宋体" w:hint="default"/>
          <w:spacing w:val="-4"/>
        </w:rPr>
        <w:t>入</w:t>
      </w:r>
      <w:r>
        <w:rPr>
          <w:rFonts w:ascii="宋体" w:hAnsi="宋体" w:cs="宋体" w:eastAsia="宋体" w:hint="default"/>
          <w:spacing w:val="-4"/>
        </w:rPr>
        <w:t>所</w:t>
      </w:r>
      <w:r>
        <w:rPr>
          <w:spacing w:val="-4"/>
        </w:rPr>
        <w:t>有</w:t>
      </w:r>
      <w:r>
        <w:rPr>
          <w:rFonts w:ascii="宋体" w:hAnsi="宋体" w:cs="宋体" w:eastAsia="宋体" w:hint="default"/>
          <w:spacing w:val="-4"/>
        </w:rPr>
        <w:t>者</w:t>
      </w:r>
      <w:r>
        <w:rPr>
          <w:spacing w:val="-4"/>
        </w:rPr>
        <w:t>权益的公</w:t>
      </w:r>
      <w:r>
        <w:rPr>
          <w:rFonts w:ascii="宋体" w:hAnsi="宋体" w:cs="宋体" w:eastAsia="宋体" w:hint="default"/>
          <w:spacing w:val="-4"/>
        </w:rPr>
        <w:t>允</w:t>
      </w:r>
      <w:r>
        <w:rPr>
          <w:rFonts w:ascii="宋体" w:hAnsi="宋体" w:cs="宋体" w:eastAsia="宋体" w:hint="default"/>
          <w:spacing w:val="-4"/>
        </w:rPr>
        <w:t>价</w:t>
      </w:r>
      <w:r>
        <w:rPr>
          <w:rFonts w:ascii="宋体" w:hAnsi="宋体" w:cs="宋体" w:eastAsia="宋体" w:hint="default"/>
          <w:spacing w:val="-4"/>
        </w:rPr>
        <w:t>值</w:t>
      </w:r>
      <w:r>
        <w:rPr>
          <w:spacing w:val="-4"/>
        </w:rPr>
        <w:t>变动</w:t>
      </w:r>
      <w:r>
        <w:rPr>
          <w:rFonts w:ascii="宋体" w:hAnsi="宋体" w:cs="宋体" w:eastAsia="宋体" w:hint="default"/>
          <w:spacing w:val="-4"/>
        </w:rPr>
        <w:t>累</w:t>
      </w:r>
      <w:r>
        <w:rPr>
          <w:spacing w:val="-4"/>
        </w:rPr>
        <w:t>计</w:t>
      </w:r>
      <w:r>
        <w:rPr>
          <w:rFonts w:ascii="宋体" w:hAnsi="宋体" w:cs="宋体" w:eastAsia="宋体" w:hint="default"/>
          <w:spacing w:val="-4"/>
        </w:rPr>
        <w:t>额</w:t>
      </w:r>
      <w:r>
        <w:rPr>
          <w:spacing w:val="-4"/>
        </w:rPr>
        <w:t>（</w:t>
      </w:r>
      <w:r>
        <w:rPr>
          <w:rFonts w:ascii="宋体" w:hAnsi="宋体" w:cs="宋体" w:eastAsia="宋体" w:hint="default"/>
          <w:spacing w:val="-4"/>
        </w:rPr>
        <w:t>涉</w:t>
      </w:r>
      <w:r>
        <w:rPr>
          <w:spacing w:val="-4"/>
        </w:rPr>
        <w:t>及</w:t>
      </w:r>
      <w:r>
        <w:rPr>
          <w:rFonts w:ascii="宋体" w:hAnsi="宋体" w:cs="宋体" w:eastAsia="宋体" w:hint="default"/>
          <w:spacing w:val="-4"/>
        </w:rPr>
        <w:t>转</w:t>
      </w:r>
      <w:r>
        <w:rPr>
          <w:rFonts w:ascii="宋体" w:hAnsi="宋体" w:cs="宋体" w:eastAsia="宋体" w:hint="default"/>
          <w:spacing w:val="-4"/>
        </w:rPr>
        <w:t>移</w:t>
      </w:r>
      <w:r>
        <w:rPr>
          <w:spacing w:val="-4"/>
        </w:rPr>
        <w:t>的金</w:t>
      </w:r>
    </w:p>
    <w:p>
      <w:pPr>
        <w:pStyle w:val="BodyText"/>
        <w:spacing w:line="240" w:lineRule="auto" w:before="133"/>
        <w:ind w:right="97"/>
        <w:jc w:val="left"/>
      </w:pPr>
      <w:r>
        <w:rPr>
          <w:rFonts w:ascii="宋体" w:hAnsi="宋体" w:cs="宋体" w:eastAsia="宋体" w:hint="default"/>
        </w:rPr>
        <w:t>融</w:t>
      </w:r>
      <w:r>
        <w:rPr/>
        <w:t>资产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可供</w:t>
      </w:r>
      <w:r>
        <w:rPr/>
        <w:t>出</w:t>
      </w:r>
      <w:r>
        <w:rPr>
          <w:rFonts w:ascii="宋体" w:hAnsi="宋体" w:cs="宋体" w:eastAsia="宋体" w:hint="default"/>
        </w:rPr>
        <w:t>售</w:t>
      </w:r>
      <w:r>
        <w:rPr/>
        <w:t>金</w:t>
      </w:r>
      <w:r>
        <w:rPr>
          <w:rFonts w:ascii="宋体" w:hAnsi="宋体" w:cs="宋体" w:eastAsia="宋体" w:hint="default"/>
        </w:rPr>
        <w:t>融</w:t>
      </w:r>
      <w:r>
        <w:rPr/>
        <w:t>资产的</w:t>
      </w:r>
      <w:r>
        <w:rPr>
          <w:rFonts w:ascii="宋体" w:hAnsi="宋体" w:cs="宋体" w:eastAsia="宋体" w:hint="default"/>
        </w:rPr>
        <w:t>情</w:t>
      </w:r>
      <w:r>
        <w:rPr>
          <w:rFonts w:ascii="宋体" w:hAnsi="宋体" w:cs="宋体" w:eastAsia="宋体" w:hint="default"/>
        </w:rPr>
        <w:t>形</w:t>
      </w:r>
      <w:r>
        <w:rPr/>
        <w:t>）</w:t>
      </w:r>
      <w:r>
        <w:rPr>
          <w:rFonts w:ascii="宋体" w:hAnsi="宋体" w:cs="宋体" w:eastAsia="宋体" w:hint="default"/>
        </w:rPr>
        <w:t>之</w:t>
      </w:r>
      <w:r>
        <w:rPr/>
        <w:t>和。</w:t>
      </w:r>
    </w:p>
    <w:p>
      <w:pPr>
        <w:spacing w:line="240" w:lineRule="auto" w:before="5"/>
        <w:rPr>
          <w:rFonts w:ascii="宋体" w:hAnsi="宋体" w:cs="宋体" w:eastAsia="宋体" w:hint="default"/>
          <w:sz w:val="19"/>
          <w:szCs w:val="19"/>
        </w:rPr>
      </w:pPr>
    </w:p>
    <w:p>
      <w:pPr>
        <w:pStyle w:val="BodyText"/>
        <w:spacing w:line="357" w:lineRule="auto"/>
        <w:ind w:right="204" w:firstLine="422"/>
        <w:jc w:val="both"/>
      </w:pPr>
      <w:r>
        <w:rPr>
          <w:spacing w:val="-4"/>
        </w:rPr>
        <w:t>金</w:t>
      </w:r>
      <w:r>
        <w:rPr>
          <w:rFonts w:ascii="宋体" w:hAnsi="宋体" w:cs="宋体" w:eastAsia="宋体" w:hint="default"/>
          <w:spacing w:val="-4"/>
        </w:rPr>
        <w:t>融</w:t>
      </w:r>
      <w:r>
        <w:rPr>
          <w:spacing w:val="-4"/>
        </w:rPr>
        <w:t>资产</w:t>
      </w:r>
      <w:r>
        <w:rPr>
          <w:rFonts w:ascii="宋体" w:hAnsi="宋体" w:cs="宋体" w:eastAsia="宋体" w:hint="default"/>
          <w:spacing w:val="-4"/>
        </w:rPr>
        <w:t>部</w:t>
      </w:r>
      <w:r>
        <w:rPr>
          <w:rFonts w:ascii="宋体" w:hAnsi="宋体" w:cs="宋体" w:eastAsia="宋体" w:hint="default"/>
          <w:spacing w:val="-4"/>
        </w:rPr>
        <w:t>分</w:t>
      </w:r>
      <w:r>
        <w:rPr>
          <w:rFonts w:ascii="宋体" w:hAnsi="宋体" w:cs="宋体" w:eastAsia="宋体" w:hint="default"/>
          <w:spacing w:val="-4"/>
        </w:rPr>
        <w:t>转</w:t>
      </w:r>
      <w:r>
        <w:rPr>
          <w:rFonts w:ascii="宋体" w:hAnsi="宋体" w:cs="宋体" w:eastAsia="宋体" w:hint="default"/>
          <w:spacing w:val="-4"/>
        </w:rPr>
        <w:t>移满足终</w:t>
      </w:r>
      <w:r>
        <w:rPr>
          <w:rFonts w:ascii="宋体" w:hAnsi="宋体" w:cs="宋体" w:eastAsia="宋体" w:hint="default"/>
          <w:spacing w:val="-4"/>
        </w:rPr>
        <w:t>止</w:t>
      </w:r>
      <w:r>
        <w:rPr>
          <w:rFonts w:ascii="宋体" w:hAnsi="宋体" w:cs="宋体" w:eastAsia="宋体" w:hint="default"/>
          <w:spacing w:val="-4"/>
        </w:rPr>
        <w:t>确</w:t>
      </w:r>
      <w:r>
        <w:rPr>
          <w:rFonts w:ascii="宋体" w:hAnsi="宋体" w:cs="宋体" w:eastAsia="宋体" w:hint="default"/>
          <w:spacing w:val="-4"/>
        </w:rPr>
        <w:t>认</w:t>
      </w:r>
      <w:r>
        <w:rPr>
          <w:rFonts w:ascii="宋体" w:hAnsi="宋体" w:cs="宋体" w:eastAsia="宋体" w:hint="default"/>
          <w:spacing w:val="-4"/>
        </w:rPr>
        <w:t>条</w:t>
      </w:r>
      <w:r>
        <w:rPr>
          <w:spacing w:val="-4"/>
        </w:rPr>
        <w:t>件的，</w:t>
      </w:r>
      <w:r>
        <w:rPr>
          <w:rFonts w:ascii="宋体" w:hAnsi="宋体" w:cs="宋体" w:eastAsia="宋体" w:hint="default"/>
          <w:spacing w:val="-4"/>
        </w:rPr>
        <w:t>将</w:t>
      </w:r>
      <w:r>
        <w:rPr>
          <w:rFonts w:ascii="宋体" w:hAnsi="宋体" w:cs="宋体" w:eastAsia="宋体" w:hint="default"/>
          <w:spacing w:val="-4"/>
        </w:rPr>
        <w:t>所</w:t>
      </w:r>
      <w:r>
        <w:rPr>
          <w:rFonts w:ascii="宋体" w:hAnsi="宋体" w:cs="宋体" w:eastAsia="宋体" w:hint="default"/>
          <w:spacing w:val="-4"/>
        </w:rPr>
        <w:t>转</w:t>
      </w:r>
      <w:r>
        <w:rPr>
          <w:rFonts w:ascii="宋体" w:hAnsi="宋体" w:cs="宋体" w:eastAsia="宋体" w:hint="default"/>
          <w:spacing w:val="-4"/>
        </w:rPr>
        <w:t>移</w:t>
      </w:r>
      <w:r>
        <w:rPr>
          <w:spacing w:val="-4"/>
        </w:rPr>
        <w:t>金</w:t>
      </w:r>
      <w:r>
        <w:rPr>
          <w:rFonts w:ascii="宋体" w:hAnsi="宋体" w:cs="宋体" w:eastAsia="宋体" w:hint="default"/>
          <w:spacing w:val="-4"/>
        </w:rPr>
        <w:t>融</w:t>
      </w:r>
      <w:r>
        <w:rPr>
          <w:spacing w:val="-4"/>
        </w:rPr>
        <w:t>资产</w:t>
      </w:r>
      <w:r>
        <w:rPr>
          <w:rFonts w:ascii="宋体" w:hAnsi="宋体" w:cs="宋体" w:eastAsia="宋体" w:hint="default"/>
          <w:spacing w:val="-4"/>
        </w:rPr>
        <w:t>整</w:t>
      </w:r>
      <w:r>
        <w:rPr>
          <w:spacing w:val="-4"/>
        </w:rPr>
        <w:t>体的</w:t>
      </w:r>
      <w:r>
        <w:rPr>
          <w:rFonts w:ascii="宋体" w:hAnsi="宋体" w:cs="宋体" w:eastAsia="宋体" w:hint="default"/>
          <w:spacing w:val="-4"/>
        </w:rPr>
        <w:t>账</w:t>
      </w:r>
      <w:r>
        <w:rPr>
          <w:rFonts w:ascii="宋体" w:hAnsi="宋体" w:cs="宋体" w:eastAsia="宋体" w:hint="default"/>
          <w:spacing w:val="-4"/>
        </w:rPr>
        <w:t>面</w:t>
      </w:r>
      <w:r>
        <w:rPr>
          <w:rFonts w:ascii="宋体" w:hAnsi="宋体" w:cs="宋体" w:eastAsia="宋体" w:hint="default"/>
          <w:spacing w:val="-4"/>
        </w:rPr>
        <w:t>价</w:t>
      </w:r>
      <w:r>
        <w:rPr>
          <w:rFonts w:ascii="宋体" w:hAnsi="宋体" w:cs="宋体" w:eastAsia="宋体" w:hint="default"/>
          <w:spacing w:val="-4"/>
        </w:rPr>
        <w:t>值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在</w:t>
      </w:r>
      <w:r>
        <w:rPr>
          <w:rFonts w:ascii="宋体" w:hAnsi="宋体" w:cs="宋体" w:eastAsia="宋体" w:hint="default"/>
          <w:spacing w:val="-4"/>
        </w:rPr>
        <w:t>终</w:t>
      </w:r>
      <w:r>
        <w:rPr>
          <w:rFonts w:ascii="宋体" w:hAnsi="宋体" w:cs="宋体" w:eastAsia="宋体" w:hint="default"/>
          <w:spacing w:val="-4"/>
        </w:rPr>
        <w:t>止</w:t>
      </w:r>
      <w:r>
        <w:rPr>
          <w:rFonts w:ascii="宋体" w:hAnsi="宋体" w:cs="宋体" w:eastAsia="宋体" w:hint="default"/>
          <w:spacing w:val="-4"/>
        </w:rPr>
        <w:t>确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  <w:spacing w:val="-4"/>
        </w:rPr>
        <w:t>认</w:t>
      </w:r>
      <w:r>
        <w:rPr>
          <w:rFonts w:ascii="宋体" w:hAnsi="宋体" w:cs="宋体" w:eastAsia="宋体" w:hint="default"/>
          <w:spacing w:val="-4"/>
        </w:rPr>
        <w:t>部</w:t>
      </w:r>
      <w:r>
        <w:rPr>
          <w:rFonts w:ascii="宋体" w:hAnsi="宋体" w:cs="宋体" w:eastAsia="宋体" w:hint="default"/>
          <w:spacing w:val="-4"/>
        </w:rPr>
        <w:t>分</w:t>
      </w:r>
      <w:r>
        <w:rPr>
          <w:spacing w:val="-4"/>
        </w:rPr>
        <w:t>和</w:t>
      </w:r>
      <w:r>
        <w:rPr>
          <w:rFonts w:ascii="宋体" w:hAnsi="宋体" w:cs="宋体" w:eastAsia="宋体" w:hint="default"/>
          <w:spacing w:val="-4"/>
        </w:rPr>
        <w:t>未</w:t>
      </w:r>
      <w:r>
        <w:rPr>
          <w:rFonts w:ascii="宋体" w:hAnsi="宋体" w:cs="宋体" w:eastAsia="宋体" w:hint="default"/>
          <w:spacing w:val="-4"/>
        </w:rPr>
        <w:t>终</w:t>
      </w:r>
      <w:r>
        <w:rPr>
          <w:rFonts w:ascii="宋体" w:hAnsi="宋体" w:cs="宋体" w:eastAsia="宋体" w:hint="default"/>
          <w:spacing w:val="-4"/>
        </w:rPr>
        <w:t>止</w:t>
      </w:r>
      <w:r>
        <w:rPr>
          <w:rFonts w:ascii="宋体" w:hAnsi="宋体" w:cs="宋体" w:eastAsia="宋体" w:hint="default"/>
          <w:spacing w:val="-4"/>
        </w:rPr>
        <w:t>确</w:t>
      </w:r>
      <w:r>
        <w:rPr>
          <w:rFonts w:ascii="宋体" w:hAnsi="宋体" w:cs="宋体" w:eastAsia="宋体" w:hint="default"/>
          <w:spacing w:val="-4"/>
        </w:rPr>
        <w:t>认</w:t>
      </w:r>
      <w:r>
        <w:rPr>
          <w:rFonts w:ascii="宋体" w:hAnsi="宋体" w:cs="宋体" w:eastAsia="宋体" w:hint="default"/>
          <w:spacing w:val="-4"/>
        </w:rPr>
        <w:t>部</w:t>
      </w:r>
      <w:r>
        <w:rPr>
          <w:rFonts w:ascii="宋体" w:hAnsi="宋体" w:cs="宋体" w:eastAsia="宋体" w:hint="default"/>
          <w:spacing w:val="-4"/>
        </w:rPr>
        <w:t>分</w:t>
      </w:r>
      <w:r>
        <w:rPr>
          <w:spacing w:val="-4"/>
        </w:rPr>
        <w:t>（</w:t>
      </w:r>
      <w:r>
        <w:rPr>
          <w:rFonts w:ascii="宋体" w:hAnsi="宋体" w:cs="宋体" w:eastAsia="宋体" w:hint="default"/>
          <w:spacing w:val="-4"/>
        </w:rPr>
        <w:t>在</w:t>
      </w:r>
      <w:r>
        <w:rPr>
          <w:rFonts w:ascii="宋体" w:hAnsi="宋体" w:cs="宋体" w:eastAsia="宋体" w:hint="default"/>
          <w:spacing w:val="-4"/>
        </w:rPr>
        <w:t>此</w:t>
      </w:r>
      <w:r>
        <w:rPr>
          <w:rFonts w:ascii="宋体" w:hAnsi="宋体" w:cs="宋体" w:eastAsia="宋体" w:hint="default"/>
          <w:spacing w:val="-4"/>
        </w:rPr>
        <w:t>种</w:t>
      </w:r>
      <w:r>
        <w:rPr>
          <w:rFonts w:ascii="宋体" w:hAnsi="宋体" w:cs="宋体" w:eastAsia="宋体" w:hint="default"/>
          <w:spacing w:val="-4"/>
        </w:rPr>
        <w:t>情况</w:t>
      </w:r>
      <w:r>
        <w:rPr>
          <w:spacing w:val="-4"/>
        </w:rPr>
        <w:t>下，</w:t>
      </w:r>
      <w:r>
        <w:rPr>
          <w:rFonts w:ascii="宋体" w:hAnsi="宋体" w:cs="宋体" w:eastAsia="宋体" w:hint="default"/>
          <w:spacing w:val="-4"/>
        </w:rPr>
        <w:t>所</w:t>
      </w:r>
      <w:r>
        <w:rPr>
          <w:spacing w:val="-4"/>
        </w:rPr>
        <w:t>保留的</w:t>
      </w:r>
      <w:r>
        <w:rPr>
          <w:rFonts w:ascii="宋体" w:hAnsi="宋体" w:cs="宋体" w:eastAsia="宋体" w:hint="default"/>
          <w:spacing w:val="-4"/>
        </w:rPr>
        <w:t>服</w:t>
      </w:r>
      <w:r>
        <w:rPr>
          <w:spacing w:val="-4"/>
        </w:rPr>
        <w:t>务资产</w:t>
      </w:r>
      <w:r>
        <w:rPr>
          <w:rFonts w:ascii="宋体" w:hAnsi="宋体" w:cs="宋体" w:eastAsia="宋体" w:hint="default"/>
          <w:spacing w:val="-4"/>
        </w:rPr>
        <w:t>应当</w:t>
      </w:r>
      <w:r>
        <w:rPr>
          <w:rFonts w:ascii="宋体" w:hAnsi="宋体" w:cs="宋体" w:eastAsia="宋体" w:hint="default"/>
          <w:spacing w:val="-4"/>
        </w:rPr>
        <w:t>视</w:t>
      </w:r>
      <w:r>
        <w:rPr>
          <w:rFonts w:ascii="宋体" w:hAnsi="宋体" w:cs="宋体" w:eastAsia="宋体" w:hint="default"/>
          <w:spacing w:val="-4"/>
        </w:rPr>
        <w:t>同</w:t>
      </w:r>
      <w:r>
        <w:rPr>
          <w:rFonts w:ascii="宋体" w:hAnsi="宋体" w:cs="宋体" w:eastAsia="宋体" w:hint="default"/>
          <w:spacing w:val="-4"/>
        </w:rPr>
        <w:t>未</w:t>
      </w:r>
      <w:r>
        <w:rPr>
          <w:rFonts w:ascii="宋体" w:hAnsi="宋体" w:cs="宋体" w:eastAsia="宋体" w:hint="default"/>
          <w:spacing w:val="-4"/>
        </w:rPr>
        <w:t>终</w:t>
      </w:r>
      <w:r>
        <w:rPr>
          <w:rFonts w:ascii="宋体" w:hAnsi="宋体" w:cs="宋体" w:eastAsia="宋体" w:hint="default"/>
          <w:spacing w:val="-4"/>
        </w:rPr>
        <w:t>止</w:t>
      </w:r>
      <w:r>
        <w:rPr>
          <w:rFonts w:ascii="宋体" w:hAnsi="宋体" w:cs="宋体" w:eastAsia="宋体" w:hint="default"/>
          <w:spacing w:val="-4"/>
        </w:rPr>
        <w:t>确</w:t>
      </w:r>
      <w:r>
        <w:rPr>
          <w:rFonts w:ascii="宋体" w:hAnsi="宋体" w:cs="宋体" w:eastAsia="宋体" w:hint="default"/>
          <w:spacing w:val="-4"/>
        </w:rPr>
        <w:t>认</w:t>
      </w:r>
      <w:r>
        <w:rPr>
          <w:spacing w:val="-4"/>
        </w:rPr>
        <w:t>金</w:t>
      </w:r>
      <w:r>
        <w:rPr>
          <w:rFonts w:ascii="宋体" w:hAnsi="宋体" w:cs="宋体" w:eastAsia="宋体" w:hint="default"/>
          <w:spacing w:val="-4"/>
        </w:rPr>
        <w:t>融</w:t>
      </w:r>
      <w:r>
        <w:rPr>
          <w:spacing w:val="-4"/>
        </w:rPr>
        <w:t>资产</w:t>
      </w:r>
      <w:r>
        <w:rPr>
          <w:spacing w:val="-30"/>
        </w:rPr>
        <w:t> 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一部</w:t>
      </w:r>
      <w:r>
        <w:rPr>
          <w:rFonts w:ascii="宋体" w:hAnsi="宋体" w:cs="宋体" w:eastAsia="宋体" w:hint="default"/>
          <w:spacing w:val="-4"/>
        </w:rPr>
        <w:t>分</w:t>
      </w:r>
      <w:r>
        <w:rPr>
          <w:spacing w:val="-4"/>
        </w:rPr>
        <w:t>）</w:t>
      </w:r>
      <w:r>
        <w:rPr>
          <w:rFonts w:ascii="宋体" w:hAnsi="宋体" w:cs="宋体" w:eastAsia="宋体" w:hint="default"/>
          <w:spacing w:val="-4"/>
        </w:rPr>
        <w:t>之</w:t>
      </w:r>
      <w:r>
        <w:rPr>
          <w:rFonts w:ascii="宋体" w:hAnsi="宋体" w:cs="宋体" w:eastAsia="宋体" w:hint="default"/>
          <w:spacing w:val="-4"/>
        </w:rPr>
        <w:t>间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按照</w:t>
      </w:r>
      <w:r>
        <w:rPr>
          <w:rFonts w:ascii="宋体" w:hAnsi="宋体" w:cs="宋体" w:eastAsia="宋体" w:hint="default"/>
          <w:spacing w:val="-4"/>
        </w:rPr>
        <w:t>各自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相对</w:t>
      </w:r>
      <w:r>
        <w:rPr>
          <w:spacing w:val="-4"/>
        </w:rPr>
        <w:t>公</w:t>
      </w:r>
      <w:r>
        <w:rPr>
          <w:rFonts w:ascii="宋体" w:hAnsi="宋体" w:cs="宋体" w:eastAsia="宋体" w:hint="default"/>
          <w:spacing w:val="-4"/>
        </w:rPr>
        <w:t>允</w:t>
      </w:r>
      <w:r>
        <w:rPr>
          <w:rFonts w:ascii="宋体" w:hAnsi="宋体" w:cs="宋体" w:eastAsia="宋体" w:hint="default"/>
          <w:spacing w:val="-4"/>
        </w:rPr>
        <w:t>价</w:t>
      </w:r>
      <w:r>
        <w:rPr>
          <w:rFonts w:ascii="宋体" w:hAnsi="宋体" w:cs="宋体" w:eastAsia="宋体" w:hint="default"/>
          <w:spacing w:val="-4"/>
        </w:rPr>
        <w:t>值</w:t>
      </w:r>
      <w:r>
        <w:rPr>
          <w:rFonts w:ascii="宋体" w:hAnsi="宋体" w:cs="宋体" w:eastAsia="宋体" w:hint="default"/>
          <w:spacing w:val="-4"/>
        </w:rPr>
        <w:t>进行</w:t>
      </w:r>
      <w:r>
        <w:rPr>
          <w:rFonts w:ascii="宋体" w:hAnsi="宋体" w:cs="宋体" w:eastAsia="宋体" w:hint="default"/>
          <w:spacing w:val="-4"/>
        </w:rPr>
        <w:t>分</w:t>
      </w:r>
      <w:r>
        <w:rPr>
          <w:rFonts w:ascii="宋体" w:hAnsi="宋体" w:cs="宋体" w:eastAsia="宋体" w:hint="default"/>
          <w:spacing w:val="-4"/>
        </w:rPr>
        <w:t>摊</w:t>
      </w:r>
      <w:r>
        <w:rPr>
          <w:spacing w:val="-4"/>
        </w:rPr>
        <w:t>，并</w:t>
      </w:r>
      <w:r>
        <w:rPr>
          <w:rFonts w:ascii="宋体" w:hAnsi="宋体" w:cs="宋体" w:eastAsia="宋体" w:hint="default"/>
          <w:spacing w:val="-4"/>
        </w:rPr>
        <w:t>将</w:t>
      </w:r>
      <w:r>
        <w:rPr>
          <w:spacing w:val="-4"/>
        </w:rPr>
        <w:t>下</w:t>
      </w:r>
      <w:r>
        <w:rPr>
          <w:rFonts w:ascii="宋体" w:hAnsi="宋体" w:cs="宋体" w:eastAsia="宋体" w:hint="default"/>
          <w:spacing w:val="-4"/>
        </w:rPr>
        <w:t>列两</w:t>
      </w:r>
      <w:r>
        <w:rPr>
          <w:rFonts w:ascii="宋体" w:hAnsi="宋体" w:cs="宋体" w:eastAsia="宋体" w:hint="default"/>
          <w:spacing w:val="-4"/>
        </w:rPr>
        <w:t>项</w:t>
      </w:r>
      <w:r>
        <w:rPr>
          <w:spacing w:val="-4"/>
        </w:rPr>
        <w:t>金</w:t>
      </w:r>
      <w:r>
        <w:rPr>
          <w:rFonts w:ascii="宋体" w:hAnsi="宋体" w:cs="宋体" w:eastAsia="宋体" w:hint="default"/>
          <w:spacing w:val="-4"/>
        </w:rPr>
        <w:t>额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差</w:t>
      </w:r>
      <w:r>
        <w:rPr>
          <w:rFonts w:ascii="宋体" w:hAnsi="宋体" w:cs="宋体" w:eastAsia="宋体" w:hint="default"/>
          <w:spacing w:val="-4"/>
        </w:rPr>
        <w:t>额</w:t>
      </w:r>
      <w:r>
        <w:rPr>
          <w:spacing w:val="-4"/>
        </w:rPr>
        <w:t>计</w:t>
      </w:r>
      <w:r>
        <w:rPr>
          <w:rFonts w:ascii="宋体" w:hAnsi="宋体" w:cs="宋体" w:eastAsia="宋体" w:hint="default"/>
          <w:spacing w:val="-4"/>
        </w:rPr>
        <w:t>入</w:t>
      </w:r>
      <w:r>
        <w:rPr>
          <w:rFonts w:ascii="宋体" w:hAnsi="宋体" w:cs="宋体" w:eastAsia="宋体" w:hint="default"/>
          <w:spacing w:val="-4"/>
        </w:rPr>
        <w:t>当</w:t>
      </w:r>
      <w:r>
        <w:rPr>
          <w:rFonts w:ascii="宋体" w:hAnsi="宋体" w:cs="宋体" w:eastAsia="宋体" w:hint="default"/>
          <w:spacing w:val="-4"/>
        </w:rPr>
        <w:t>期</w:t>
      </w:r>
      <w:r>
        <w:rPr>
          <w:rFonts w:ascii="宋体" w:hAnsi="宋体" w:cs="宋体" w:eastAsia="宋体" w:hint="default"/>
          <w:spacing w:val="-4"/>
        </w:rPr>
        <w:t>损</w:t>
      </w:r>
      <w:r>
        <w:rPr>
          <w:rFonts w:ascii="宋体" w:hAnsi="宋体" w:cs="宋体" w:eastAsia="宋体" w:hint="default"/>
          <w:spacing w:val="-29"/>
        </w:rPr>
        <w:t> </w:t>
      </w:r>
      <w:r>
        <w:rPr/>
        <w:t>益：</w:t>
      </w:r>
    </w:p>
    <w:p>
      <w:pPr>
        <w:pStyle w:val="BodyText"/>
        <w:tabs>
          <w:tab w:pos="2000" w:val="left" w:leader="none"/>
        </w:tabs>
        <w:spacing w:line="240" w:lineRule="auto" w:before="150"/>
        <w:ind w:right="97"/>
        <w:jc w:val="left"/>
        <w:rPr>
          <w:rFonts w:ascii="宋体" w:hAnsi="宋体" w:cs="宋体" w:eastAsia="宋体" w:hint="default"/>
        </w:rPr>
      </w:pPr>
      <w:r>
        <w:rPr>
          <w:rFonts w:ascii="新宋体" w:hAnsi="新宋体" w:cs="新宋体" w:eastAsia="新宋体" w:hint="default"/>
        </w:rPr>
        <w:t>①</w:t>
        <w:tab/>
      </w:r>
      <w:r>
        <w:rPr>
          <w:rFonts w:ascii="宋体" w:hAnsi="宋体" w:cs="宋体" w:eastAsia="宋体" w:hint="default"/>
        </w:rPr>
        <w:t>终</w:t>
      </w:r>
      <w:r>
        <w:rPr>
          <w:rFonts w:ascii="宋体" w:hAnsi="宋体" w:cs="宋体" w:eastAsia="宋体" w:hint="default"/>
        </w:rPr>
        <w:t>止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分</w:t>
      </w:r>
      <w:r>
        <w:rPr/>
        <w:t>的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；</w:t>
      </w:r>
    </w:p>
    <w:p>
      <w:pPr>
        <w:spacing w:line="240" w:lineRule="auto" w:before="5"/>
        <w:rPr>
          <w:rFonts w:ascii="宋体" w:hAnsi="宋体" w:cs="宋体" w:eastAsia="宋体" w:hint="default"/>
          <w:sz w:val="19"/>
          <w:szCs w:val="19"/>
        </w:rPr>
      </w:pPr>
    </w:p>
    <w:p>
      <w:pPr>
        <w:pStyle w:val="BodyText"/>
        <w:tabs>
          <w:tab w:pos="2000" w:val="left" w:leader="none"/>
        </w:tabs>
        <w:spacing w:line="240" w:lineRule="auto"/>
        <w:ind w:right="97"/>
        <w:jc w:val="left"/>
        <w:rPr>
          <w:rFonts w:ascii="宋体" w:hAnsi="宋体" w:cs="宋体" w:eastAsia="宋体" w:hint="default"/>
        </w:rPr>
      </w:pPr>
      <w:r>
        <w:rPr>
          <w:rFonts w:ascii="新宋体" w:hAnsi="新宋体" w:cs="新宋体" w:eastAsia="新宋体" w:hint="default"/>
        </w:rPr>
        <w:t>②</w:t>
        <w:tab/>
      </w:r>
      <w:r>
        <w:rPr>
          <w:rFonts w:ascii="宋体" w:hAnsi="宋体" w:cs="宋体" w:eastAsia="宋体" w:hint="default"/>
        </w:rPr>
        <w:t>终</w:t>
      </w:r>
      <w:r>
        <w:rPr>
          <w:rFonts w:ascii="宋体" w:hAnsi="宋体" w:cs="宋体" w:eastAsia="宋体" w:hint="default"/>
        </w:rPr>
        <w:t>止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分</w:t>
      </w:r>
      <w:r>
        <w:rPr/>
        <w:t>的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价</w:t>
      </w:r>
      <w:r>
        <w:rPr/>
        <w:t>，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原</w:t>
      </w:r>
      <w:r>
        <w:rPr>
          <w:rFonts w:ascii="宋体" w:hAnsi="宋体" w:cs="宋体" w:eastAsia="宋体" w:hint="default"/>
        </w:rPr>
        <w:t>直</w:t>
      </w:r>
      <w:r>
        <w:rPr/>
        <w:t>接计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所</w:t>
      </w:r>
      <w:r>
        <w:rPr/>
        <w:t>有</w:t>
      </w:r>
      <w:r>
        <w:rPr>
          <w:rFonts w:ascii="宋体" w:hAnsi="宋体" w:cs="宋体" w:eastAsia="宋体" w:hint="default"/>
        </w:rPr>
        <w:t>者</w:t>
      </w:r>
      <w:r>
        <w:rPr/>
        <w:t>权益的公</w:t>
      </w:r>
      <w:r>
        <w:rPr>
          <w:rFonts w:ascii="宋体" w:hAnsi="宋体" w:cs="宋体" w:eastAsia="宋体" w:hint="default"/>
        </w:rPr>
        <w:t>允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值</w:t>
      </w:r>
      <w:r>
        <w:rPr/>
        <w:t>变动</w:t>
      </w:r>
      <w:r>
        <w:rPr>
          <w:rFonts w:ascii="宋体" w:hAnsi="宋体" w:cs="宋体" w:eastAsia="宋体" w:hint="default"/>
        </w:rPr>
        <w:t>累</w:t>
      </w:r>
      <w:r>
        <w:rPr/>
        <w:t>计</w:t>
      </w:r>
      <w:r>
        <w:rPr>
          <w:rFonts w:ascii="宋体" w:hAnsi="宋体" w:cs="宋体" w:eastAsia="宋体" w:hint="default"/>
        </w:rPr>
        <w:t>额</w:t>
      </w:r>
      <w:r>
        <w:rPr/>
        <w:t>中</w:t>
      </w:r>
      <w:r>
        <w:rPr>
          <w:rFonts w:ascii="宋体" w:hAnsi="宋体" w:cs="宋体" w:eastAsia="宋体" w:hint="default"/>
        </w:rPr>
        <w:t>对应</w:t>
      </w:r>
      <w:r>
        <w:rPr>
          <w:rFonts w:ascii="宋体" w:hAnsi="宋体" w:cs="宋体" w:eastAsia="宋体" w:hint="default"/>
        </w:rPr>
        <w:t>终</w:t>
      </w:r>
      <w:r>
        <w:rPr>
          <w:rFonts w:ascii="宋体" w:hAnsi="宋体" w:cs="宋体" w:eastAsia="宋体" w:hint="default"/>
        </w:rPr>
        <w:t>止</w:t>
      </w:r>
      <w:r>
        <w:rPr>
          <w:rFonts w:ascii="宋体" w:hAnsi="宋体" w:cs="宋体" w:eastAsia="宋体" w:hint="default"/>
        </w:rPr>
        <w:t>确</w:t>
      </w:r>
    </w:p>
    <w:p>
      <w:pPr>
        <w:pStyle w:val="BodyText"/>
        <w:spacing w:line="240" w:lineRule="auto" w:before="133"/>
        <w:ind w:left="2000" w:right="97"/>
        <w:jc w:val="left"/>
      </w:pP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分</w:t>
      </w:r>
      <w:r>
        <w:rPr/>
        <w:t>的金</w:t>
      </w:r>
      <w:r>
        <w:rPr>
          <w:rFonts w:ascii="宋体" w:hAnsi="宋体" w:cs="宋体" w:eastAsia="宋体" w:hint="default"/>
        </w:rPr>
        <w:t>额</w:t>
      </w:r>
      <w:r>
        <w:rPr/>
        <w:t>（</w:t>
      </w:r>
      <w:r>
        <w:rPr>
          <w:rFonts w:ascii="宋体" w:hAnsi="宋体" w:cs="宋体" w:eastAsia="宋体" w:hint="default"/>
        </w:rPr>
        <w:t>涉</w:t>
      </w:r>
      <w:r>
        <w:rPr/>
        <w:t>及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移</w:t>
      </w:r>
      <w:r>
        <w:rPr/>
        <w:t>的金</w:t>
      </w:r>
      <w:r>
        <w:rPr>
          <w:rFonts w:ascii="宋体" w:hAnsi="宋体" w:cs="宋体" w:eastAsia="宋体" w:hint="default"/>
        </w:rPr>
        <w:t>融</w:t>
      </w:r>
      <w:r>
        <w:rPr/>
        <w:t>资产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可供</w:t>
      </w:r>
      <w:r>
        <w:rPr/>
        <w:t>出</w:t>
      </w:r>
      <w:r>
        <w:rPr>
          <w:rFonts w:ascii="宋体" w:hAnsi="宋体" w:cs="宋体" w:eastAsia="宋体" w:hint="default"/>
        </w:rPr>
        <w:t>售</w:t>
      </w:r>
      <w:r>
        <w:rPr/>
        <w:t>金</w:t>
      </w:r>
      <w:r>
        <w:rPr>
          <w:rFonts w:ascii="宋体" w:hAnsi="宋体" w:cs="宋体" w:eastAsia="宋体" w:hint="default"/>
        </w:rPr>
        <w:t>融</w:t>
      </w:r>
      <w:r>
        <w:rPr/>
        <w:t>资产的</w:t>
      </w:r>
      <w:r>
        <w:rPr>
          <w:rFonts w:ascii="宋体" w:hAnsi="宋体" w:cs="宋体" w:eastAsia="宋体" w:hint="default"/>
        </w:rPr>
        <w:t>情</w:t>
      </w:r>
      <w:r>
        <w:rPr>
          <w:rFonts w:ascii="宋体" w:hAnsi="宋体" w:cs="宋体" w:eastAsia="宋体" w:hint="default"/>
        </w:rPr>
        <w:t>形</w:t>
      </w:r>
      <w:r>
        <w:rPr/>
        <w:t>）</w:t>
      </w:r>
      <w:r>
        <w:rPr>
          <w:rFonts w:ascii="宋体" w:hAnsi="宋体" w:cs="宋体" w:eastAsia="宋体" w:hint="default"/>
        </w:rPr>
        <w:t>之</w:t>
      </w:r>
      <w:r>
        <w:rPr/>
        <w:t>和。</w:t>
      </w:r>
    </w:p>
    <w:p>
      <w:pPr>
        <w:spacing w:line="240" w:lineRule="auto" w:before="5"/>
        <w:rPr>
          <w:rFonts w:ascii="宋体" w:hAnsi="宋体" w:cs="宋体" w:eastAsia="宋体" w:hint="default"/>
          <w:sz w:val="19"/>
          <w:szCs w:val="19"/>
        </w:rPr>
      </w:pPr>
    </w:p>
    <w:p>
      <w:pPr>
        <w:pStyle w:val="BodyText"/>
        <w:spacing w:line="355" w:lineRule="auto"/>
        <w:ind w:right="204" w:firstLine="422"/>
        <w:jc w:val="both"/>
      </w:pPr>
      <w:r>
        <w:rPr>
          <w:spacing w:val="-4"/>
        </w:rPr>
        <w:t>金</w:t>
      </w:r>
      <w:r>
        <w:rPr>
          <w:rFonts w:ascii="宋体" w:hAnsi="宋体" w:cs="宋体" w:eastAsia="宋体" w:hint="default"/>
          <w:spacing w:val="-4"/>
        </w:rPr>
        <w:t>融</w:t>
      </w:r>
      <w:r>
        <w:rPr>
          <w:spacing w:val="-4"/>
        </w:rPr>
        <w:t>资产</w:t>
      </w:r>
      <w:r>
        <w:rPr>
          <w:rFonts w:ascii="宋体" w:hAnsi="宋体" w:cs="宋体" w:eastAsia="宋体" w:hint="default"/>
          <w:spacing w:val="-4"/>
        </w:rPr>
        <w:t>转</w:t>
      </w:r>
      <w:r>
        <w:rPr>
          <w:rFonts w:ascii="宋体" w:hAnsi="宋体" w:cs="宋体" w:eastAsia="宋体" w:hint="default"/>
          <w:spacing w:val="-4"/>
        </w:rPr>
        <w:t>移</w:t>
      </w:r>
      <w:r>
        <w:rPr>
          <w:rFonts w:ascii="宋体" w:hAnsi="宋体" w:cs="宋体" w:eastAsia="宋体" w:hint="default"/>
          <w:spacing w:val="-4"/>
        </w:rPr>
        <w:t>不</w:t>
      </w:r>
      <w:r>
        <w:rPr>
          <w:rFonts w:ascii="宋体" w:hAnsi="宋体" w:cs="宋体" w:eastAsia="宋体" w:hint="default"/>
          <w:spacing w:val="-4"/>
        </w:rPr>
        <w:t>满足终</w:t>
      </w:r>
      <w:r>
        <w:rPr>
          <w:rFonts w:ascii="宋体" w:hAnsi="宋体" w:cs="宋体" w:eastAsia="宋体" w:hint="default"/>
          <w:spacing w:val="-4"/>
        </w:rPr>
        <w:t>止</w:t>
      </w:r>
      <w:r>
        <w:rPr>
          <w:rFonts w:ascii="宋体" w:hAnsi="宋体" w:cs="宋体" w:eastAsia="宋体" w:hint="default"/>
          <w:spacing w:val="-4"/>
        </w:rPr>
        <w:t>确</w:t>
      </w:r>
      <w:r>
        <w:rPr>
          <w:rFonts w:ascii="宋体" w:hAnsi="宋体" w:cs="宋体" w:eastAsia="宋体" w:hint="default"/>
          <w:spacing w:val="-4"/>
        </w:rPr>
        <w:t>认</w:t>
      </w:r>
      <w:r>
        <w:rPr>
          <w:rFonts w:ascii="宋体" w:hAnsi="宋体" w:cs="宋体" w:eastAsia="宋体" w:hint="default"/>
          <w:spacing w:val="-4"/>
        </w:rPr>
        <w:t>条</w:t>
      </w:r>
      <w:r>
        <w:rPr>
          <w:spacing w:val="-4"/>
        </w:rPr>
        <w:t>件的，</w:t>
      </w:r>
      <w:r>
        <w:rPr>
          <w:rFonts w:ascii="宋体" w:hAnsi="宋体" w:cs="宋体" w:eastAsia="宋体" w:hint="default"/>
          <w:spacing w:val="-4"/>
        </w:rPr>
        <w:t>继续</w:t>
      </w:r>
      <w:r>
        <w:rPr>
          <w:rFonts w:ascii="宋体" w:hAnsi="宋体" w:cs="宋体" w:eastAsia="宋体" w:hint="default"/>
          <w:spacing w:val="-4"/>
        </w:rPr>
        <w:t>确</w:t>
      </w:r>
      <w:r>
        <w:rPr>
          <w:rFonts w:ascii="宋体" w:hAnsi="宋体" w:cs="宋体" w:eastAsia="宋体" w:hint="default"/>
          <w:spacing w:val="-4"/>
        </w:rPr>
        <w:t>认该</w:t>
      </w:r>
      <w:r>
        <w:rPr>
          <w:spacing w:val="-4"/>
        </w:rPr>
        <w:t>金</w:t>
      </w:r>
      <w:r>
        <w:rPr>
          <w:rFonts w:ascii="宋体" w:hAnsi="宋体" w:cs="宋体" w:eastAsia="宋体" w:hint="default"/>
          <w:spacing w:val="-4"/>
        </w:rPr>
        <w:t>融</w:t>
      </w:r>
      <w:r>
        <w:rPr>
          <w:spacing w:val="-4"/>
        </w:rPr>
        <w:t>资产，</w:t>
      </w:r>
      <w:r>
        <w:rPr>
          <w:rFonts w:ascii="宋体" w:hAnsi="宋体" w:cs="宋体" w:eastAsia="宋体" w:hint="default"/>
          <w:spacing w:val="-4"/>
        </w:rPr>
        <w:t>所</w:t>
      </w:r>
      <w:r>
        <w:rPr>
          <w:rFonts w:ascii="宋体" w:hAnsi="宋体" w:cs="宋体" w:eastAsia="宋体" w:hint="default"/>
          <w:spacing w:val="-4"/>
        </w:rPr>
        <w:t>收</w:t>
      </w:r>
      <w:r>
        <w:rPr>
          <w:rFonts w:ascii="宋体" w:hAnsi="宋体" w:cs="宋体" w:eastAsia="宋体" w:hint="default"/>
          <w:spacing w:val="-4"/>
        </w:rPr>
        <w:t>到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对</w:t>
      </w:r>
      <w:r>
        <w:rPr>
          <w:rFonts w:ascii="宋体" w:hAnsi="宋体" w:cs="宋体" w:eastAsia="宋体" w:hint="default"/>
          <w:spacing w:val="-4"/>
        </w:rPr>
        <w:t>价</w:t>
      </w:r>
      <w:r>
        <w:rPr>
          <w:rFonts w:ascii="宋体" w:hAnsi="宋体" w:cs="宋体" w:eastAsia="宋体" w:hint="default"/>
          <w:spacing w:val="-4"/>
        </w:rPr>
        <w:t>确</w:t>
      </w:r>
      <w:r>
        <w:rPr>
          <w:rFonts w:ascii="宋体" w:hAnsi="宋体" w:cs="宋体" w:eastAsia="宋体" w:hint="default"/>
          <w:spacing w:val="-4"/>
        </w:rPr>
        <w:t>认</w:t>
      </w:r>
      <w:r>
        <w:rPr>
          <w:rFonts w:ascii="宋体" w:hAnsi="宋体" w:cs="宋体" w:eastAsia="宋体" w:hint="default"/>
          <w:spacing w:val="-4"/>
        </w:rPr>
        <w:t>为一项</w:t>
      </w:r>
      <w:r>
        <w:rPr>
          <w:rFonts w:ascii="宋体" w:hAnsi="宋体" w:cs="宋体" w:eastAsia="宋体" w:hint="default"/>
          <w:w w:val="100"/>
        </w:rPr>
        <w:t> </w:t>
      </w:r>
      <w:r>
        <w:rPr/>
        <w:t>金</w:t>
      </w:r>
      <w:r>
        <w:rPr>
          <w:rFonts w:ascii="宋体" w:hAnsi="宋体" w:cs="宋体" w:eastAsia="宋体" w:hint="default"/>
        </w:rPr>
        <w:t>融</w:t>
      </w:r>
      <w:r>
        <w:rPr/>
        <w:t>负债。</w:t>
      </w:r>
    </w:p>
    <w:p>
      <w:pPr>
        <w:pStyle w:val="Heading7"/>
        <w:tabs>
          <w:tab w:pos="1957" w:val="left" w:leader="none"/>
        </w:tabs>
        <w:spacing w:line="240" w:lineRule="auto" w:before="85"/>
        <w:ind w:right="97"/>
        <w:jc w:val="left"/>
        <w:rPr>
          <w:b w:val="0"/>
          <w:bCs w:val="0"/>
        </w:rPr>
      </w:pPr>
      <w:r>
        <w:rPr>
          <w:rFonts w:ascii="Arial Narrow" w:hAnsi="Arial Narrow" w:cs="Arial Narrow" w:eastAsia="Arial Narrow" w:hint="default"/>
        </w:rPr>
        <w:t>(4)</w:t>
        <w:tab/>
      </w:r>
      <w:r>
        <w:rPr/>
        <w:t>金</w:t>
      </w:r>
      <w:r>
        <w:rPr>
          <w:rFonts w:ascii="Microsoft JhengHei" w:hAnsi="Microsoft JhengHei" w:cs="Microsoft JhengHei" w:eastAsia="Microsoft JhengHei" w:hint="default"/>
        </w:rPr>
        <w:t>融</w:t>
      </w:r>
      <w:r>
        <w:rPr/>
        <w:t>资</w:t>
      </w:r>
      <w:r>
        <w:rPr>
          <w:rFonts w:ascii="Microsoft JhengHei" w:hAnsi="Microsoft JhengHei" w:cs="Microsoft JhengHei" w:eastAsia="Microsoft JhengHei" w:hint="default"/>
        </w:rPr>
        <w:t>产</w:t>
      </w:r>
      <w:r>
        <w:rPr/>
        <w:t>和金</w:t>
      </w:r>
      <w:r>
        <w:rPr>
          <w:rFonts w:ascii="Microsoft JhengHei" w:hAnsi="Microsoft JhengHei" w:cs="Microsoft JhengHei" w:eastAsia="Microsoft JhengHei" w:hint="default"/>
        </w:rPr>
        <w:t>融负债</w:t>
      </w:r>
      <w:r>
        <w:rPr/>
        <w:t>公</w:t>
      </w:r>
      <w:r>
        <w:rPr>
          <w:rFonts w:ascii="Microsoft JhengHei" w:hAnsi="Microsoft JhengHei" w:cs="Microsoft JhengHei" w:eastAsia="Microsoft JhengHei" w:hint="default"/>
        </w:rPr>
        <w:t>允</w:t>
      </w:r>
      <w:r>
        <w:rPr/>
        <w:t>价</w:t>
      </w:r>
      <w:r>
        <w:rPr>
          <w:rFonts w:ascii="Microsoft JhengHei" w:hAnsi="Microsoft JhengHei" w:cs="Microsoft JhengHei" w:eastAsia="Microsoft JhengHei" w:hint="default"/>
        </w:rPr>
        <w:t>值</w:t>
      </w:r>
      <w:r>
        <w:rPr/>
        <w:t>的确定方法</w:t>
      </w:r>
      <w:r>
        <w:rPr>
          <w:b w:val="0"/>
          <w:bCs w:val="0"/>
        </w:rPr>
      </w:r>
    </w:p>
    <w:p>
      <w:pPr>
        <w:spacing w:line="240" w:lineRule="auto" w:before="3"/>
        <w:rPr>
          <w:rFonts w:ascii="Microsoft JhengHei" w:hAnsi="Microsoft JhengHei" w:cs="Microsoft JhengHei" w:eastAsia="Microsoft JhengHei" w:hint="default"/>
          <w:b/>
          <w:bCs/>
          <w:sz w:val="13"/>
          <w:szCs w:val="13"/>
        </w:rPr>
      </w:pPr>
    </w:p>
    <w:p>
      <w:pPr>
        <w:pStyle w:val="BodyText"/>
        <w:spacing w:line="240" w:lineRule="auto"/>
        <w:ind w:left="1957" w:right="0"/>
        <w:jc w:val="left"/>
      </w:pPr>
      <w:r>
        <w:rPr/>
        <w:t>本公司</w:t>
      </w:r>
      <w:r>
        <w:rPr>
          <w:rFonts w:ascii="宋体" w:hAnsi="宋体" w:cs="宋体" w:eastAsia="宋体" w:hint="default"/>
        </w:rPr>
        <w:t>采</w:t>
      </w:r>
      <w:r>
        <w:rPr/>
        <w:t>用公</w:t>
      </w:r>
      <w:r>
        <w:rPr>
          <w:rFonts w:ascii="宋体" w:hAnsi="宋体" w:cs="宋体" w:eastAsia="宋体" w:hint="default"/>
        </w:rPr>
        <w:t>允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值</w:t>
      </w:r>
      <w:r>
        <w:rPr/>
        <w:t>计量的金</w:t>
      </w:r>
      <w:r>
        <w:rPr>
          <w:rFonts w:ascii="宋体" w:hAnsi="宋体" w:cs="宋体" w:eastAsia="宋体" w:hint="default"/>
        </w:rPr>
        <w:t>融</w:t>
      </w:r>
      <w:r>
        <w:rPr/>
        <w:t>资产和金</w:t>
      </w:r>
      <w:r>
        <w:rPr>
          <w:rFonts w:ascii="宋体" w:hAnsi="宋体" w:cs="宋体" w:eastAsia="宋体" w:hint="default"/>
        </w:rPr>
        <w:t>融</w:t>
      </w:r>
      <w:r>
        <w:rPr/>
        <w:t>负债全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直</w:t>
      </w:r>
      <w:r>
        <w:rPr/>
        <w:t>接</w:t>
      </w:r>
      <w:r>
        <w:rPr>
          <w:rFonts w:ascii="宋体" w:hAnsi="宋体" w:cs="宋体" w:eastAsia="宋体" w:hint="default"/>
        </w:rPr>
        <w:t>参</w:t>
      </w:r>
      <w:r>
        <w:rPr>
          <w:rFonts w:ascii="宋体" w:hAnsi="宋体" w:cs="宋体" w:eastAsia="宋体" w:hint="default"/>
        </w:rPr>
        <w:t>考</w:t>
      </w:r>
      <w:r>
        <w:rPr>
          <w:rFonts w:ascii="宋体" w:hAnsi="宋体" w:cs="宋体" w:eastAsia="宋体" w:hint="default"/>
        </w:rPr>
        <w:t>期末</w:t>
      </w:r>
      <w:r>
        <w:rPr>
          <w:rFonts w:ascii="宋体" w:hAnsi="宋体" w:cs="宋体" w:eastAsia="宋体" w:hint="default"/>
        </w:rPr>
        <w:t>活跃</w:t>
      </w:r>
      <w:r>
        <w:rPr>
          <w:rFonts w:ascii="宋体" w:hAnsi="宋体" w:cs="宋体" w:eastAsia="宋体" w:hint="default"/>
        </w:rPr>
        <w:t>市</w:t>
      </w:r>
      <w:r>
        <w:rPr>
          <w:rFonts w:ascii="宋体" w:hAnsi="宋体" w:cs="宋体" w:eastAsia="宋体" w:hint="default"/>
        </w:rPr>
        <w:t>场</w:t>
      </w:r>
      <w:r>
        <w:rPr/>
        <w:t>中的报</w:t>
      </w:r>
      <w:r>
        <w:rPr>
          <w:rFonts w:ascii="宋体" w:hAnsi="宋体" w:cs="宋体" w:eastAsia="宋体" w:hint="default"/>
        </w:rPr>
        <w:t>价</w:t>
      </w:r>
      <w:r>
        <w:rPr/>
        <w:t>。</w:t>
      </w:r>
    </w:p>
    <w:p>
      <w:pPr>
        <w:spacing w:line="240" w:lineRule="auto" w:before="8"/>
        <w:rPr>
          <w:rFonts w:ascii="宋体" w:hAnsi="宋体" w:cs="宋体" w:eastAsia="宋体" w:hint="default"/>
          <w:sz w:val="14"/>
          <w:szCs w:val="14"/>
        </w:rPr>
      </w:pPr>
    </w:p>
    <w:p>
      <w:pPr>
        <w:pStyle w:val="Heading7"/>
        <w:tabs>
          <w:tab w:pos="1957" w:val="left" w:leader="none"/>
        </w:tabs>
        <w:spacing w:line="240" w:lineRule="auto"/>
        <w:ind w:right="97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Arial Narrow" w:hAnsi="Arial Narrow" w:cs="Arial Narrow" w:eastAsia="Arial Narrow" w:hint="default"/>
        </w:rPr>
        <w:t>(5)</w:t>
        <w:tab/>
      </w:r>
      <w:r>
        <w:rPr/>
        <w:t>金</w:t>
      </w:r>
      <w:r>
        <w:rPr>
          <w:rFonts w:ascii="Microsoft JhengHei" w:hAnsi="Microsoft JhengHei" w:cs="Microsoft JhengHei" w:eastAsia="Microsoft JhengHei" w:hint="default"/>
        </w:rPr>
        <w:t>融</w:t>
      </w:r>
      <w:r>
        <w:rPr/>
        <w:t>资</w:t>
      </w:r>
      <w:r>
        <w:rPr>
          <w:rFonts w:ascii="Microsoft JhengHei" w:hAnsi="Microsoft JhengHei" w:cs="Microsoft JhengHei" w:eastAsia="Microsoft JhengHei" w:hint="default"/>
        </w:rPr>
        <w:t>产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减值</w:t>
      </w:r>
      <w:r>
        <w:rPr/>
        <w:t>准</w:t>
      </w:r>
      <w:r>
        <w:rPr>
          <w:rFonts w:ascii="Microsoft JhengHei" w:hAnsi="Microsoft JhengHei" w:cs="Microsoft JhengHei" w:eastAsia="Microsoft JhengHei" w:hint="default"/>
        </w:rPr>
        <w:t>备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3"/>
        <w:rPr>
          <w:rFonts w:ascii="Microsoft JhengHei" w:hAnsi="Microsoft JhengHei" w:cs="Microsoft JhengHei" w:eastAsia="Microsoft JhengHei" w:hint="default"/>
          <w:b/>
          <w:bCs/>
          <w:sz w:val="13"/>
          <w:szCs w:val="13"/>
        </w:rPr>
      </w:pPr>
    </w:p>
    <w:p>
      <w:pPr>
        <w:pStyle w:val="BodyText"/>
        <w:tabs>
          <w:tab w:pos="1957" w:val="left" w:leader="none"/>
        </w:tabs>
        <w:spacing w:line="240" w:lineRule="auto"/>
        <w:ind w:right="97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①</w:t>
        <w:tab/>
      </w:r>
      <w:r>
        <w:rPr>
          <w:rFonts w:ascii="宋体" w:hAnsi="宋体" w:cs="宋体" w:eastAsia="宋体" w:hint="default"/>
        </w:rPr>
        <w:t>可供</w:t>
      </w:r>
      <w:r>
        <w:rPr/>
        <w:t>出</w:t>
      </w:r>
      <w:r>
        <w:rPr>
          <w:rFonts w:ascii="宋体" w:hAnsi="宋体" w:cs="宋体" w:eastAsia="宋体" w:hint="default"/>
        </w:rPr>
        <w:t>售</w:t>
      </w:r>
      <w:r>
        <w:rPr/>
        <w:t>金</w:t>
      </w:r>
      <w:r>
        <w:rPr>
          <w:rFonts w:ascii="宋体" w:hAnsi="宋体" w:cs="宋体" w:eastAsia="宋体" w:hint="default"/>
        </w:rPr>
        <w:t>融</w:t>
      </w:r>
      <w:r>
        <w:rPr/>
        <w:t>资产的</w:t>
      </w:r>
      <w:r>
        <w:rPr>
          <w:rFonts w:ascii="宋体" w:hAnsi="宋体" w:cs="宋体" w:eastAsia="宋体" w:hint="default"/>
        </w:rPr>
        <w:t>减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准</w:t>
      </w:r>
      <w:r>
        <w:rPr>
          <w:rFonts w:ascii="宋体" w:hAnsi="宋体" w:cs="宋体" w:eastAsia="宋体" w:hint="default"/>
        </w:rPr>
        <w:t>备</w:t>
      </w:r>
    </w:p>
    <w:p>
      <w:pPr>
        <w:spacing w:line="240" w:lineRule="auto" w:before="5"/>
        <w:rPr>
          <w:rFonts w:ascii="宋体" w:hAnsi="宋体" w:cs="宋体" w:eastAsia="宋体" w:hint="default"/>
          <w:sz w:val="19"/>
          <w:szCs w:val="19"/>
        </w:rPr>
      </w:pPr>
    </w:p>
    <w:p>
      <w:pPr>
        <w:pStyle w:val="BodyText"/>
        <w:spacing w:line="355" w:lineRule="auto"/>
        <w:ind w:right="204" w:firstLine="422"/>
        <w:jc w:val="both"/>
      </w:pPr>
      <w:r>
        <w:rPr>
          <w:rFonts w:ascii="宋体" w:hAnsi="宋体" w:cs="宋体" w:eastAsia="宋体" w:hint="default"/>
          <w:spacing w:val="-4"/>
          <w:w w:val="100"/>
        </w:rPr>
        <w:t>期末</w:t>
      </w:r>
      <w:r>
        <w:rPr>
          <w:rFonts w:ascii="宋体" w:hAnsi="宋体" w:cs="宋体" w:eastAsia="宋体" w:hint="default"/>
          <w:spacing w:val="-4"/>
          <w:w w:val="100"/>
        </w:rPr>
        <w:t>如果可供</w:t>
      </w:r>
      <w:r>
        <w:rPr>
          <w:spacing w:val="-4"/>
          <w:w w:val="100"/>
        </w:rPr>
        <w:t>出</w:t>
      </w:r>
      <w:r>
        <w:rPr>
          <w:rFonts w:ascii="宋体" w:hAnsi="宋体" w:cs="宋体" w:eastAsia="宋体" w:hint="default"/>
          <w:spacing w:val="-4"/>
          <w:w w:val="100"/>
        </w:rPr>
        <w:t>售</w:t>
      </w:r>
      <w:r>
        <w:rPr>
          <w:spacing w:val="-4"/>
          <w:w w:val="100"/>
        </w:rPr>
        <w:t>金</w:t>
      </w:r>
      <w:r>
        <w:rPr>
          <w:rFonts w:ascii="宋体" w:hAnsi="宋体" w:cs="宋体" w:eastAsia="宋体" w:hint="default"/>
          <w:spacing w:val="-4"/>
          <w:w w:val="100"/>
        </w:rPr>
        <w:t>融</w:t>
      </w:r>
      <w:r>
        <w:rPr>
          <w:spacing w:val="-4"/>
          <w:w w:val="100"/>
        </w:rPr>
        <w:t>资产的公</w:t>
      </w:r>
      <w:r>
        <w:rPr>
          <w:rFonts w:ascii="宋体" w:hAnsi="宋体" w:cs="宋体" w:eastAsia="宋体" w:hint="default"/>
          <w:spacing w:val="-4"/>
          <w:w w:val="100"/>
        </w:rPr>
        <w:t>允</w:t>
      </w:r>
      <w:r>
        <w:rPr>
          <w:rFonts w:ascii="宋体" w:hAnsi="宋体" w:cs="宋体" w:eastAsia="宋体" w:hint="default"/>
          <w:spacing w:val="-4"/>
          <w:w w:val="100"/>
        </w:rPr>
        <w:t>价</w:t>
      </w:r>
      <w:r>
        <w:rPr>
          <w:rFonts w:ascii="宋体" w:hAnsi="宋体" w:cs="宋体" w:eastAsia="宋体" w:hint="default"/>
          <w:spacing w:val="-4"/>
          <w:w w:val="100"/>
        </w:rPr>
        <w:t>值</w:t>
      </w:r>
      <w:r>
        <w:rPr>
          <w:rFonts w:ascii="宋体" w:hAnsi="宋体" w:cs="宋体" w:eastAsia="宋体" w:hint="default"/>
          <w:spacing w:val="-4"/>
          <w:w w:val="100"/>
        </w:rPr>
        <w:t>发</w:t>
      </w:r>
      <w:r>
        <w:rPr>
          <w:rFonts w:ascii="宋体" w:hAnsi="宋体" w:cs="宋体" w:eastAsia="宋体" w:hint="default"/>
          <w:spacing w:val="-4"/>
          <w:w w:val="100"/>
        </w:rPr>
        <w:t>生</w:t>
      </w:r>
      <w:r>
        <w:rPr>
          <w:rFonts w:ascii="宋体" w:hAnsi="宋体" w:cs="宋体" w:eastAsia="宋体" w:hint="default"/>
          <w:spacing w:val="-4"/>
          <w:w w:val="100"/>
        </w:rPr>
        <w:t>较</w:t>
      </w:r>
      <w:r>
        <w:rPr>
          <w:rFonts w:ascii="宋体" w:hAnsi="宋体" w:cs="宋体" w:eastAsia="宋体" w:hint="default"/>
          <w:spacing w:val="-4"/>
          <w:w w:val="100"/>
        </w:rPr>
        <w:t>大</w:t>
      </w:r>
      <w:r>
        <w:rPr>
          <w:rFonts w:ascii="宋体" w:hAnsi="宋体" w:cs="宋体" w:eastAsia="宋体" w:hint="default"/>
          <w:spacing w:val="-4"/>
          <w:w w:val="100"/>
        </w:rPr>
        <w:t>幅</w:t>
      </w:r>
      <w:r>
        <w:rPr>
          <w:spacing w:val="-4"/>
          <w:w w:val="100"/>
        </w:rPr>
        <w:t>度下</w:t>
      </w:r>
      <w:r>
        <w:rPr>
          <w:rFonts w:ascii="宋体" w:hAnsi="宋体" w:cs="宋体" w:eastAsia="宋体" w:hint="default"/>
          <w:spacing w:val="-4"/>
          <w:w w:val="100"/>
        </w:rPr>
        <w:t>降</w:t>
      </w:r>
      <w:r>
        <w:rPr>
          <w:spacing w:val="-4"/>
          <w:w w:val="100"/>
        </w:rPr>
        <w:t>，</w:t>
      </w:r>
      <w:r>
        <w:rPr>
          <w:rFonts w:ascii="宋体" w:hAnsi="宋体" w:cs="宋体" w:eastAsia="宋体" w:hint="default"/>
          <w:spacing w:val="-4"/>
          <w:w w:val="100"/>
        </w:rPr>
        <w:t>或</w:t>
      </w:r>
      <w:r>
        <w:rPr>
          <w:rFonts w:ascii="宋体" w:hAnsi="宋体" w:cs="宋体" w:eastAsia="宋体" w:hint="default"/>
          <w:spacing w:val="-4"/>
          <w:w w:val="100"/>
        </w:rPr>
        <w:t>在</w:t>
      </w:r>
      <w:r>
        <w:rPr>
          <w:rFonts w:ascii="宋体" w:hAnsi="宋体" w:cs="宋体" w:eastAsia="宋体" w:hint="default"/>
          <w:spacing w:val="-4"/>
          <w:w w:val="100"/>
        </w:rPr>
        <w:t>综</w:t>
      </w:r>
      <w:r>
        <w:rPr>
          <w:spacing w:val="-4"/>
          <w:w w:val="100"/>
        </w:rPr>
        <w:t>合</w:t>
      </w:r>
      <w:r>
        <w:rPr>
          <w:rFonts w:ascii="宋体" w:hAnsi="宋体" w:cs="宋体" w:eastAsia="宋体" w:hint="default"/>
          <w:spacing w:val="-4"/>
          <w:w w:val="100"/>
        </w:rPr>
        <w:t>考虑各</w:t>
      </w:r>
      <w:r>
        <w:rPr>
          <w:rFonts w:ascii="宋体" w:hAnsi="宋体" w:cs="宋体" w:eastAsia="宋体" w:hint="default"/>
          <w:spacing w:val="-4"/>
          <w:w w:val="100"/>
        </w:rPr>
        <w:t>种</w:t>
      </w:r>
      <w:r>
        <w:rPr>
          <w:rFonts w:ascii="宋体" w:hAnsi="宋体" w:cs="宋体" w:eastAsia="宋体" w:hint="default"/>
          <w:spacing w:val="-4"/>
          <w:w w:val="100"/>
        </w:rPr>
        <w:t>相关</w:t>
      </w:r>
      <w:r>
        <w:rPr>
          <w:rFonts w:ascii="宋体" w:hAnsi="宋体" w:cs="宋体" w:eastAsia="宋体" w:hint="default"/>
          <w:spacing w:val="-4"/>
          <w:w w:val="100"/>
        </w:rPr>
        <w:t>因</w:t>
      </w:r>
      <w:r>
        <w:rPr>
          <w:rFonts w:ascii="宋体" w:hAnsi="宋体" w:cs="宋体" w:eastAsia="宋体" w:hint="default"/>
          <w:spacing w:val="-4"/>
          <w:w w:val="100"/>
        </w:rPr>
        <w:t>素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  <w:spacing w:val="-4"/>
        </w:rPr>
        <w:t>后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预期</w:t>
      </w:r>
      <w:r>
        <w:rPr>
          <w:rFonts w:ascii="宋体" w:hAnsi="宋体" w:cs="宋体" w:eastAsia="宋体" w:hint="default"/>
          <w:spacing w:val="-4"/>
        </w:rPr>
        <w:t>这种</w:t>
      </w:r>
      <w:r>
        <w:rPr>
          <w:spacing w:val="-4"/>
        </w:rPr>
        <w:t>下</w:t>
      </w:r>
      <w:r>
        <w:rPr>
          <w:rFonts w:ascii="宋体" w:hAnsi="宋体" w:cs="宋体" w:eastAsia="宋体" w:hint="default"/>
          <w:spacing w:val="-4"/>
        </w:rPr>
        <w:t>降趋势</w:t>
      </w:r>
      <w:r>
        <w:rPr>
          <w:rFonts w:ascii="宋体" w:hAnsi="宋体" w:cs="宋体" w:eastAsia="宋体" w:hint="default"/>
          <w:spacing w:val="-4"/>
        </w:rPr>
        <w:t>属</w:t>
      </w:r>
      <w:r>
        <w:rPr>
          <w:spacing w:val="-4"/>
        </w:rPr>
        <w:t>于</w:t>
      </w:r>
      <w:r>
        <w:rPr>
          <w:rFonts w:ascii="宋体" w:hAnsi="宋体" w:cs="宋体" w:eastAsia="宋体" w:hint="default"/>
          <w:spacing w:val="-4"/>
        </w:rPr>
        <w:t>非</w:t>
      </w:r>
      <w:r>
        <w:rPr>
          <w:rFonts w:ascii="宋体" w:hAnsi="宋体" w:cs="宋体" w:eastAsia="宋体" w:hint="default"/>
          <w:spacing w:val="-4"/>
        </w:rPr>
        <w:t>暂</w:t>
      </w:r>
      <w:r>
        <w:rPr>
          <w:rFonts w:ascii="宋体" w:hAnsi="宋体" w:cs="宋体" w:eastAsia="宋体" w:hint="default"/>
          <w:spacing w:val="-4"/>
        </w:rPr>
        <w:t>时性</w:t>
      </w:r>
      <w:r>
        <w:rPr>
          <w:spacing w:val="-4"/>
        </w:rPr>
        <w:t>的，</w:t>
      </w:r>
      <w:r>
        <w:rPr>
          <w:rFonts w:ascii="宋体" w:hAnsi="宋体" w:cs="宋体" w:eastAsia="宋体" w:hint="default"/>
          <w:spacing w:val="-4"/>
        </w:rPr>
        <w:t>就</w:t>
      </w:r>
      <w:r>
        <w:rPr>
          <w:rFonts w:ascii="宋体" w:hAnsi="宋体" w:cs="宋体" w:eastAsia="宋体" w:hint="default"/>
          <w:spacing w:val="-4"/>
        </w:rPr>
        <w:t>认定</w:t>
      </w:r>
      <w:r>
        <w:rPr>
          <w:rFonts w:ascii="宋体" w:hAnsi="宋体" w:cs="宋体" w:eastAsia="宋体" w:hint="default"/>
          <w:spacing w:val="-4"/>
        </w:rPr>
        <w:t>其已发</w:t>
      </w:r>
      <w:r>
        <w:rPr>
          <w:rFonts w:ascii="宋体" w:hAnsi="宋体" w:cs="宋体" w:eastAsia="宋体" w:hint="default"/>
          <w:spacing w:val="-4"/>
        </w:rPr>
        <w:t>生</w:t>
      </w:r>
      <w:r>
        <w:rPr>
          <w:rFonts w:ascii="宋体" w:hAnsi="宋体" w:cs="宋体" w:eastAsia="宋体" w:hint="default"/>
          <w:spacing w:val="-4"/>
        </w:rPr>
        <w:t>减</w:t>
      </w:r>
      <w:r>
        <w:rPr>
          <w:rFonts w:ascii="宋体" w:hAnsi="宋体" w:cs="宋体" w:eastAsia="宋体" w:hint="default"/>
          <w:spacing w:val="-4"/>
        </w:rPr>
        <w:t>值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将原</w:t>
      </w:r>
      <w:r>
        <w:rPr>
          <w:rFonts w:ascii="宋体" w:hAnsi="宋体" w:cs="宋体" w:eastAsia="宋体" w:hint="default"/>
          <w:spacing w:val="-4"/>
        </w:rPr>
        <w:t>直</w:t>
      </w:r>
      <w:r>
        <w:rPr>
          <w:spacing w:val="-4"/>
        </w:rPr>
        <w:t>接计</w:t>
      </w:r>
      <w:r>
        <w:rPr>
          <w:rFonts w:ascii="宋体" w:hAnsi="宋体" w:cs="宋体" w:eastAsia="宋体" w:hint="default"/>
          <w:spacing w:val="-4"/>
        </w:rPr>
        <w:t>入</w:t>
      </w:r>
      <w:r>
        <w:rPr>
          <w:rFonts w:ascii="宋体" w:hAnsi="宋体" w:cs="宋体" w:eastAsia="宋体" w:hint="default"/>
          <w:spacing w:val="-4"/>
        </w:rPr>
        <w:t>所</w:t>
      </w:r>
      <w:r>
        <w:rPr>
          <w:spacing w:val="-4"/>
        </w:rPr>
        <w:t>有</w:t>
      </w:r>
      <w:r>
        <w:rPr>
          <w:rFonts w:ascii="宋体" w:hAnsi="宋体" w:cs="宋体" w:eastAsia="宋体" w:hint="default"/>
          <w:spacing w:val="-4"/>
        </w:rPr>
        <w:t>者</w:t>
      </w:r>
      <w:r>
        <w:rPr>
          <w:spacing w:val="-4"/>
        </w:rPr>
        <w:t>权益的</w:t>
      </w:r>
      <w:r>
        <w:rPr>
          <w:spacing w:val="-29"/>
        </w:rPr>
        <w:t> </w:t>
      </w:r>
      <w:r>
        <w:rPr/>
        <w:t>公</w:t>
      </w:r>
      <w:r>
        <w:rPr>
          <w:rFonts w:ascii="宋体" w:hAnsi="宋体" w:cs="宋体" w:eastAsia="宋体" w:hint="default"/>
        </w:rPr>
        <w:t>允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值</w:t>
      </w:r>
      <w:r>
        <w:rPr/>
        <w:t>下</w:t>
      </w:r>
      <w:r>
        <w:rPr>
          <w:rFonts w:ascii="宋体" w:hAnsi="宋体" w:cs="宋体" w:eastAsia="宋体" w:hint="default"/>
        </w:rPr>
        <w:t>降</w:t>
      </w:r>
      <w:r>
        <w:rPr>
          <w:rFonts w:ascii="宋体" w:hAnsi="宋体" w:cs="宋体" w:eastAsia="宋体" w:hint="default"/>
        </w:rPr>
        <w:t>形成</w:t>
      </w:r>
      <w:r>
        <w:rPr/>
        <w:t>的</w:t>
      </w:r>
      <w:r>
        <w:rPr>
          <w:rFonts w:ascii="宋体" w:hAnsi="宋体" w:cs="宋体" w:eastAsia="宋体" w:hint="default"/>
        </w:rPr>
        <w:t>累</w:t>
      </w:r>
      <w:r>
        <w:rPr/>
        <w:t>计</w:t>
      </w:r>
      <w:r>
        <w:rPr>
          <w:rFonts w:ascii="宋体" w:hAnsi="宋体" w:cs="宋体" w:eastAsia="宋体" w:hint="default"/>
        </w:rPr>
        <w:t>损失</w:t>
      </w:r>
      <w:r>
        <w:rPr>
          <w:rFonts w:ascii="宋体" w:hAnsi="宋体" w:cs="宋体" w:eastAsia="宋体" w:hint="default"/>
        </w:rPr>
        <w:t>一</w:t>
      </w:r>
      <w:r>
        <w:rPr/>
        <w:t>并</w:t>
      </w:r>
      <w:r>
        <w:rPr>
          <w:rFonts w:ascii="宋体" w:hAnsi="宋体" w:cs="宋体" w:eastAsia="宋体" w:hint="default"/>
        </w:rPr>
        <w:t>转</w:t>
      </w:r>
      <w:r>
        <w:rPr/>
        <w:t>出，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减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损失</w:t>
      </w:r>
      <w:r>
        <w:rPr/>
        <w:t>。</w:t>
      </w:r>
    </w:p>
    <w:p>
      <w:pPr>
        <w:pStyle w:val="BodyText"/>
        <w:tabs>
          <w:tab w:pos="1957" w:val="left" w:leader="none"/>
        </w:tabs>
        <w:spacing w:line="460" w:lineRule="auto" w:before="152"/>
        <w:ind w:left="1957" w:right="1586" w:hanging="423"/>
        <w:jc w:val="left"/>
      </w:pPr>
      <w:r>
        <w:rPr>
          <w:rFonts w:ascii="宋体" w:hAnsi="宋体" w:cs="宋体" w:eastAsia="宋体" w:hint="default"/>
        </w:rPr>
        <w:t>②</w:t>
        <w:tab/>
      </w:r>
      <w:r>
        <w:rPr>
          <w:rFonts w:ascii="宋体" w:hAnsi="宋体" w:cs="宋体" w:eastAsia="宋体" w:hint="default"/>
        </w:rPr>
        <w:t>持</w:t>
      </w:r>
      <w:r>
        <w:rPr/>
        <w:t>有</w:t>
      </w:r>
      <w:r>
        <w:rPr>
          <w:rFonts w:ascii="宋体" w:hAnsi="宋体" w:cs="宋体" w:eastAsia="宋体" w:hint="default"/>
        </w:rPr>
        <w:t>至</w:t>
      </w:r>
      <w:r>
        <w:rPr>
          <w:rFonts w:ascii="宋体" w:hAnsi="宋体" w:cs="宋体" w:eastAsia="宋体" w:hint="default"/>
        </w:rPr>
        <w:t>到</w:t>
      </w:r>
      <w:r>
        <w:rPr>
          <w:rFonts w:ascii="宋体" w:hAnsi="宋体" w:cs="宋体" w:eastAsia="宋体" w:hint="default"/>
        </w:rPr>
        <w:t>期投</w:t>
      </w:r>
      <w:r>
        <w:rPr/>
        <w:t>资的</w:t>
      </w:r>
      <w:r>
        <w:rPr>
          <w:rFonts w:ascii="宋体" w:hAnsi="宋体" w:cs="宋体" w:eastAsia="宋体" w:hint="default"/>
        </w:rPr>
        <w:t>减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准</w:t>
      </w:r>
      <w:r>
        <w:rPr>
          <w:rFonts w:ascii="宋体" w:hAnsi="宋体" w:cs="宋体" w:eastAsia="宋体" w:hint="default"/>
        </w:rPr>
        <w:t>备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  <w:spacing w:val="-2"/>
        </w:rPr>
        <w:t>持</w:t>
      </w:r>
      <w:r>
        <w:rPr>
          <w:spacing w:val="-2"/>
        </w:rPr>
        <w:t>有</w:t>
      </w:r>
      <w:r>
        <w:rPr>
          <w:rFonts w:ascii="宋体" w:hAnsi="宋体" w:cs="宋体" w:eastAsia="宋体" w:hint="default"/>
          <w:spacing w:val="-2"/>
        </w:rPr>
        <w:t>至</w:t>
      </w:r>
      <w:r>
        <w:rPr>
          <w:rFonts w:ascii="宋体" w:hAnsi="宋体" w:cs="宋体" w:eastAsia="宋体" w:hint="default"/>
          <w:spacing w:val="-2"/>
        </w:rPr>
        <w:t>到</w:t>
      </w:r>
      <w:r>
        <w:rPr>
          <w:rFonts w:ascii="宋体" w:hAnsi="宋体" w:cs="宋体" w:eastAsia="宋体" w:hint="default"/>
          <w:spacing w:val="-2"/>
        </w:rPr>
        <w:t>期投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减</w:t>
      </w:r>
      <w:r>
        <w:rPr>
          <w:rFonts w:ascii="宋体" w:hAnsi="宋体" w:cs="宋体" w:eastAsia="宋体" w:hint="default"/>
          <w:spacing w:val="-2"/>
        </w:rPr>
        <w:t>值</w:t>
      </w:r>
      <w:r>
        <w:rPr>
          <w:rFonts w:ascii="宋体" w:hAnsi="宋体" w:cs="宋体" w:eastAsia="宋体" w:hint="default"/>
          <w:spacing w:val="-2"/>
        </w:rPr>
        <w:t>损失</w:t>
      </w:r>
      <w:r>
        <w:rPr>
          <w:spacing w:val="-2"/>
        </w:rPr>
        <w:t>的计量</w:t>
      </w:r>
      <w:r>
        <w:rPr>
          <w:rFonts w:ascii="宋体" w:hAnsi="宋体" w:cs="宋体" w:eastAsia="宋体" w:hint="default"/>
          <w:spacing w:val="-2"/>
        </w:rPr>
        <w:t>比</w:t>
      </w:r>
      <w:r>
        <w:rPr>
          <w:rFonts w:ascii="宋体" w:hAnsi="宋体" w:cs="宋体" w:eastAsia="宋体" w:hint="default"/>
          <w:spacing w:val="-2"/>
        </w:rPr>
        <w:t>照</w:t>
      </w:r>
      <w:r>
        <w:rPr>
          <w:rFonts w:ascii="宋体" w:hAnsi="宋体" w:cs="宋体" w:eastAsia="宋体" w:hint="default"/>
          <w:spacing w:val="-2"/>
        </w:rPr>
        <w:t>应</w:t>
      </w:r>
      <w:r>
        <w:rPr>
          <w:rFonts w:ascii="宋体" w:hAnsi="宋体" w:cs="宋体" w:eastAsia="宋体" w:hint="default"/>
          <w:spacing w:val="-2"/>
        </w:rPr>
        <w:t>收款</w:t>
      </w:r>
      <w:r>
        <w:rPr>
          <w:rFonts w:ascii="宋体" w:hAnsi="宋体" w:cs="宋体" w:eastAsia="宋体" w:hint="default"/>
          <w:spacing w:val="-2"/>
        </w:rPr>
        <w:t>项</w:t>
      </w:r>
      <w:r>
        <w:rPr>
          <w:rFonts w:ascii="宋体" w:hAnsi="宋体" w:cs="宋体" w:eastAsia="宋体" w:hint="default"/>
          <w:spacing w:val="-2"/>
        </w:rPr>
        <w:t>减</w:t>
      </w:r>
      <w:r>
        <w:rPr>
          <w:rFonts w:ascii="宋体" w:hAnsi="宋体" w:cs="宋体" w:eastAsia="宋体" w:hint="default"/>
          <w:spacing w:val="-2"/>
        </w:rPr>
        <w:t>值</w:t>
      </w:r>
      <w:r>
        <w:rPr>
          <w:rFonts w:ascii="宋体" w:hAnsi="宋体" w:cs="宋体" w:eastAsia="宋体" w:hint="default"/>
          <w:spacing w:val="-2"/>
        </w:rPr>
        <w:t>损失</w:t>
      </w:r>
      <w:r>
        <w:rPr>
          <w:spacing w:val="-2"/>
        </w:rPr>
        <w:t>计量</w:t>
      </w:r>
      <w:r>
        <w:rPr>
          <w:rFonts w:ascii="宋体" w:hAnsi="宋体" w:cs="宋体" w:eastAsia="宋体" w:hint="default"/>
          <w:spacing w:val="-2"/>
        </w:rPr>
        <w:t>方法</w:t>
      </w:r>
      <w:r>
        <w:rPr>
          <w:rFonts w:ascii="宋体" w:hAnsi="宋体" w:cs="宋体" w:eastAsia="宋体" w:hint="default"/>
          <w:spacing w:val="-2"/>
        </w:rPr>
        <w:t>处</w:t>
      </w:r>
      <w:r>
        <w:rPr>
          <w:spacing w:val="-2"/>
        </w:rPr>
        <w:t>理。</w:t>
      </w:r>
    </w:p>
    <w:p>
      <w:pPr>
        <w:pStyle w:val="Heading7"/>
        <w:tabs>
          <w:tab w:pos="1957" w:val="left" w:leader="none"/>
        </w:tabs>
        <w:spacing w:line="359" w:lineRule="exact"/>
        <w:ind w:right="97"/>
        <w:jc w:val="left"/>
        <w:rPr>
          <w:b w:val="0"/>
          <w:bCs w:val="0"/>
        </w:rPr>
      </w:pPr>
      <w:r>
        <w:rPr>
          <w:rFonts w:ascii="Arial Narrow" w:hAnsi="Arial Narrow" w:cs="Arial Narrow" w:eastAsia="Arial Narrow" w:hint="default"/>
        </w:rPr>
        <w:t>7.</w:t>
        <w:tab/>
      </w:r>
      <w:r>
        <w:rPr>
          <w:rFonts w:ascii="Microsoft JhengHei" w:hAnsi="Microsoft JhengHei" w:cs="Microsoft JhengHei" w:eastAsia="Microsoft JhengHei" w:hint="default"/>
        </w:rPr>
        <w:t>应收款</w:t>
      </w:r>
      <w:r>
        <w:rPr/>
        <w:t>项</w:t>
      </w:r>
      <w:r>
        <w:rPr>
          <w:rFonts w:ascii="Microsoft JhengHei" w:hAnsi="Microsoft JhengHei" w:cs="Microsoft JhengHei" w:eastAsia="Microsoft JhengHei" w:hint="default"/>
        </w:rPr>
        <w:t>坏</w:t>
      </w:r>
      <w:r>
        <w:rPr/>
        <w:t>账准</w:t>
      </w:r>
      <w:r>
        <w:rPr>
          <w:rFonts w:ascii="Microsoft JhengHei" w:hAnsi="Microsoft JhengHei" w:cs="Microsoft JhengHei" w:eastAsia="Microsoft JhengHei" w:hint="default"/>
        </w:rPr>
        <w:t>备</w:t>
      </w:r>
      <w:r>
        <w:rPr/>
        <w:t>的确</w:t>
      </w:r>
      <w:r>
        <w:rPr>
          <w:rFonts w:ascii="Microsoft JhengHei" w:hAnsi="Microsoft JhengHei" w:cs="Microsoft JhengHei" w:eastAsia="Microsoft JhengHei" w:hint="default"/>
        </w:rPr>
        <w:t>认</w:t>
      </w:r>
      <w:r>
        <w:rPr/>
        <w:t>标准和计</w:t>
      </w:r>
      <w:r>
        <w:rPr>
          <w:rFonts w:ascii="Microsoft JhengHei" w:hAnsi="Microsoft JhengHei" w:cs="Microsoft JhengHei" w:eastAsia="Microsoft JhengHei" w:hint="default"/>
        </w:rPr>
        <w:t>提</w:t>
      </w:r>
      <w:r>
        <w:rPr/>
        <w:t>方法</w:t>
      </w:r>
      <w:r>
        <w:rPr>
          <w:b w:val="0"/>
          <w:bCs w:val="0"/>
        </w:rPr>
      </w:r>
    </w:p>
    <w:p>
      <w:pPr>
        <w:spacing w:line="240" w:lineRule="auto" w:before="3"/>
        <w:rPr>
          <w:rFonts w:ascii="Microsoft JhengHei" w:hAnsi="Microsoft JhengHei" w:cs="Microsoft JhengHei" w:eastAsia="Microsoft JhengHei" w:hint="default"/>
          <w:b/>
          <w:bCs/>
          <w:sz w:val="13"/>
          <w:szCs w:val="13"/>
        </w:rPr>
      </w:pPr>
    </w:p>
    <w:p>
      <w:pPr>
        <w:pStyle w:val="BodyText"/>
        <w:spacing w:line="357" w:lineRule="auto"/>
        <w:ind w:right="204" w:firstLine="422"/>
        <w:jc w:val="both"/>
      </w:pPr>
      <w:r>
        <w:rPr>
          <w:rFonts w:ascii="宋体" w:hAnsi="宋体" w:cs="宋体" w:eastAsia="宋体" w:hint="default"/>
          <w:spacing w:val="-4"/>
        </w:rPr>
        <w:t>期末</w:t>
      </w:r>
      <w:r>
        <w:rPr>
          <w:rFonts w:ascii="宋体" w:hAnsi="宋体" w:cs="宋体" w:eastAsia="宋体" w:hint="default"/>
          <w:spacing w:val="-4"/>
        </w:rPr>
        <w:t>如果</w:t>
      </w:r>
      <w:r>
        <w:rPr>
          <w:spacing w:val="-4"/>
        </w:rPr>
        <w:t>有</w:t>
      </w:r>
      <w:r>
        <w:rPr>
          <w:rFonts w:ascii="宋体" w:hAnsi="宋体" w:cs="宋体" w:eastAsia="宋体" w:hint="default"/>
          <w:spacing w:val="-4"/>
        </w:rPr>
        <w:t>客观</w:t>
      </w:r>
      <w:r>
        <w:rPr>
          <w:spacing w:val="-4"/>
        </w:rPr>
        <w:t>证据表</w:t>
      </w:r>
      <w:r>
        <w:rPr>
          <w:rFonts w:ascii="宋体" w:hAnsi="宋体" w:cs="宋体" w:eastAsia="宋体" w:hint="default"/>
          <w:spacing w:val="-4"/>
        </w:rPr>
        <w:t>明应</w:t>
      </w:r>
      <w:r>
        <w:rPr>
          <w:rFonts w:ascii="宋体" w:hAnsi="宋体" w:cs="宋体" w:eastAsia="宋体" w:hint="default"/>
          <w:spacing w:val="-4"/>
        </w:rPr>
        <w:t>收款</w:t>
      </w:r>
      <w:r>
        <w:rPr>
          <w:rFonts w:ascii="宋体" w:hAnsi="宋体" w:cs="宋体" w:eastAsia="宋体" w:hint="default"/>
          <w:spacing w:val="-4"/>
        </w:rPr>
        <w:t>项发</w:t>
      </w:r>
      <w:r>
        <w:rPr>
          <w:rFonts w:ascii="宋体" w:hAnsi="宋体" w:cs="宋体" w:eastAsia="宋体" w:hint="default"/>
          <w:spacing w:val="-4"/>
        </w:rPr>
        <w:t>生</w:t>
      </w:r>
      <w:r>
        <w:rPr>
          <w:rFonts w:ascii="宋体" w:hAnsi="宋体" w:cs="宋体" w:eastAsia="宋体" w:hint="default"/>
          <w:spacing w:val="-4"/>
        </w:rPr>
        <w:t>减</w:t>
      </w:r>
      <w:r>
        <w:rPr>
          <w:rFonts w:ascii="宋体" w:hAnsi="宋体" w:cs="宋体" w:eastAsia="宋体" w:hint="default"/>
          <w:spacing w:val="-4"/>
        </w:rPr>
        <w:t>值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则</w:t>
      </w:r>
      <w:r>
        <w:rPr>
          <w:rFonts w:ascii="宋体" w:hAnsi="宋体" w:cs="宋体" w:eastAsia="宋体" w:hint="default"/>
          <w:spacing w:val="-4"/>
        </w:rPr>
        <w:t>将</w:t>
      </w:r>
      <w:r>
        <w:rPr>
          <w:rFonts w:ascii="宋体" w:hAnsi="宋体" w:cs="宋体" w:eastAsia="宋体" w:hint="default"/>
          <w:spacing w:val="-4"/>
        </w:rPr>
        <w:t>其</w:t>
      </w:r>
      <w:r>
        <w:rPr>
          <w:rFonts w:ascii="宋体" w:hAnsi="宋体" w:cs="宋体" w:eastAsia="宋体" w:hint="default"/>
          <w:spacing w:val="-4"/>
        </w:rPr>
        <w:t>账</w:t>
      </w:r>
      <w:r>
        <w:rPr>
          <w:rFonts w:ascii="宋体" w:hAnsi="宋体" w:cs="宋体" w:eastAsia="宋体" w:hint="default"/>
          <w:spacing w:val="-4"/>
        </w:rPr>
        <w:t>面</w:t>
      </w:r>
      <w:r>
        <w:rPr>
          <w:rFonts w:ascii="宋体" w:hAnsi="宋体" w:cs="宋体" w:eastAsia="宋体" w:hint="default"/>
          <w:spacing w:val="-4"/>
        </w:rPr>
        <w:t>价</w:t>
      </w:r>
      <w:r>
        <w:rPr>
          <w:rFonts w:ascii="宋体" w:hAnsi="宋体" w:cs="宋体" w:eastAsia="宋体" w:hint="default"/>
          <w:spacing w:val="-4"/>
        </w:rPr>
        <w:t>值</w:t>
      </w:r>
      <w:r>
        <w:rPr>
          <w:rFonts w:ascii="宋体" w:hAnsi="宋体" w:cs="宋体" w:eastAsia="宋体" w:hint="default"/>
          <w:spacing w:val="-4"/>
        </w:rPr>
        <w:t>减</w:t>
      </w:r>
      <w:r>
        <w:rPr>
          <w:rFonts w:ascii="宋体" w:hAnsi="宋体" w:cs="宋体" w:eastAsia="宋体" w:hint="default"/>
          <w:spacing w:val="-4"/>
        </w:rPr>
        <w:t>记</w:t>
      </w:r>
      <w:r>
        <w:rPr>
          <w:rFonts w:ascii="宋体" w:hAnsi="宋体" w:cs="宋体" w:eastAsia="宋体" w:hint="default"/>
          <w:spacing w:val="-4"/>
        </w:rPr>
        <w:t>至可</w:t>
      </w:r>
      <w:r>
        <w:rPr>
          <w:rFonts w:ascii="宋体" w:hAnsi="宋体" w:cs="宋体" w:eastAsia="宋体" w:hint="default"/>
          <w:spacing w:val="-4"/>
        </w:rPr>
        <w:t>收</w:t>
      </w:r>
      <w:r>
        <w:rPr>
          <w:rFonts w:ascii="宋体" w:hAnsi="宋体" w:cs="宋体" w:eastAsia="宋体" w:hint="default"/>
          <w:spacing w:val="-4"/>
        </w:rPr>
        <w:t>回</w:t>
      </w:r>
      <w:r>
        <w:rPr>
          <w:spacing w:val="-4"/>
        </w:rPr>
        <w:t>金</w:t>
      </w:r>
      <w:r>
        <w:rPr>
          <w:rFonts w:ascii="宋体" w:hAnsi="宋体" w:cs="宋体" w:eastAsia="宋体" w:hint="default"/>
          <w:spacing w:val="-4"/>
        </w:rPr>
        <w:t>额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减</w:t>
      </w:r>
      <w:r>
        <w:rPr>
          <w:rFonts w:ascii="宋体" w:hAnsi="宋体" w:cs="宋体" w:eastAsia="宋体" w:hint="default"/>
          <w:spacing w:val="-4"/>
        </w:rPr>
        <w:t>记</w:t>
      </w:r>
      <w:r>
        <w:rPr>
          <w:rFonts w:ascii="宋体" w:hAnsi="宋体" w:cs="宋体" w:eastAsia="宋体" w:hint="default"/>
          <w:w w:val="100"/>
        </w:rPr>
        <w:t> </w:t>
      </w:r>
      <w:r>
        <w:rPr>
          <w:spacing w:val="-4"/>
        </w:rPr>
        <w:t>的金</w:t>
      </w:r>
      <w:r>
        <w:rPr>
          <w:rFonts w:ascii="宋体" w:hAnsi="宋体" w:cs="宋体" w:eastAsia="宋体" w:hint="default"/>
          <w:spacing w:val="-4"/>
        </w:rPr>
        <w:t>额</w:t>
      </w:r>
      <w:r>
        <w:rPr>
          <w:rFonts w:ascii="宋体" w:hAnsi="宋体" w:cs="宋体" w:eastAsia="宋体" w:hint="default"/>
          <w:spacing w:val="-4"/>
        </w:rPr>
        <w:t>确</w:t>
      </w:r>
      <w:r>
        <w:rPr>
          <w:rFonts w:ascii="宋体" w:hAnsi="宋体" w:cs="宋体" w:eastAsia="宋体" w:hint="default"/>
          <w:spacing w:val="-4"/>
        </w:rPr>
        <w:t>认</w:t>
      </w:r>
      <w:r>
        <w:rPr>
          <w:rFonts w:ascii="宋体" w:hAnsi="宋体" w:cs="宋体" w:eastAsia="宋体" w:hint="default"/>
          <w:spacing w:val="-4"/>
        </w:rPr>
        <w:t>为</w:t>
      </w:r>
      <w:r>
        <w:rPr>
          <w:spacing w:val="-4"/>
        </w:rPr>
        <w:t>资产</w:t>
      </w:r>
      <w:r>
        <w:rPr>
          <w:rFonts w:ascii="宋体" w:hAnsi="宋体" w:cs="宋体" w:eastAsia="宋体" w:hint="default"/>
          <w:spacing w:val="-4"/>
        </w:rPr>
        <w:t>减</w:t>
      </w:r>
      <w:r>
        <w:rPr>
          <w:rFonts w:ascii="宋体" w:hAnsi="宋体" w:cs="宋体" w:eastAsia="宋体" w:hint="default"/>
          <w:spacing w:val="-4"/>
        </w:rPr>
        <w:t>值</w:t>
      </w:r>
      <w:r>
        <w:rPr>
          <w:rFonts w:ascii="宋体" w:hAnsi="宋体" w:cs="宋体" w:eastAsia="宋体" w:hint="default"/>
          <w:spacing w:val="-4"/>
        </w:rPr>
        <w:t>损失</w:t>
      </w:r>
      <w:r>
        <w:rPr>
          <w:spacing w:val="-4"/>
        </w:rPr>
        <w:t>，计</w:t>
      </w:r>
      <w:r>
        <w:rPr>
          <w:rFonts w:ascii="宋体" w:hAnsi="宋体" w:cs="宋体" w:eastAsia="宋体" w:hint="default"/>
          <w:spacing w:val="-4"/>
        </w:rPr>
        <w:t>入</w:t>
      </w:r>
      <w:r>
        <w:rPr>
          <w:rFonts w:ascii="宋体" w:hAnsi="宋体" w:cs="宋体" w:eastAsia="宋体" w:hint="default"/>
          <w:spacing w:val="-4"/>
        </w:rPr>
        <w:t>当</w:t>
      </w:r>
      <w:r>
        <w:rPr>
          <w:rFonts w:ascii="宋体" w:hAnsi="宋体" w:cs="宋体" w:eastAsia="宋体" w:hint="default"/>
          <w:spacing w:val="-4"/>
        </w:rPr>
        <w:t>期</w:t>
      </w:r>
      <w:r>
        <w:rPr>
          <w:rFonts w:ascii="宋体" w:hAnsi="宋体" w:cs="宋体" w:eastAsia="宋体" w:hint="default"/>
          <w:spacing w:val="-4"/>
        </w:rPr>
        <w:t>损</w:t>
      </w:r>
      <w:r>
        <w:rPr>
          <w:spacing w:val="-4"/>
        </w:rPr>
        <w:t>益。</w:t>
      </w:r>
      <w:r>
        <w:rPr>
          <w:rFonts w:ascii="宋体" w:hAnsi="宋体" w:cs="宋体" w:eastAsia="宋体" w:hint="default"/>
          <w:spacing w:val="-4"/>
        </w:rPr>
        <w:t>可</w:t>
      </w:r>
      <w:r>
        <w:rPr>
          <w:rFonts w:ascii="宋体" w:hAnsi="宋体" w:cs="宋体" w:eastAsia="宋体" w:hint="default"/>
          <w:spacing w:val="-4"/>
        </w:rPr>
        <w:t>收</w:t>
      </w:r>
      <w:r>
        <w:rPr>
          <w:rFonts w:ascii="宋体" w:hAnsi="宋体" w:cs="宋体" w:eastAsia="宋体" w:hint="default"/>
          <w:spacing w:val="-4"/>
        </w:rPr>
        <w:t>回</w:t>
      </w:r>
      <w:r>
        <w:rPr>
          <w:spacing w:val="-4"/>
        </w:rPr>
        <w:t>金</w:t>
      </w:r>
      <w:r>
        <w:rPr>
          <w:rFonts w:ascii="宋体" w:hAnsi="宋体" w:cs="宋体" w:eastAsia="宋体" w:hint="default"/>
          <w:spacing w:val="-4"/>
        </w:rPr>
        <w:t>额</w:t>
      </w:r>
      <w:r>
        <w:rPr>
          <w:rFonts w:ascii="宋体" w:hAnsi="宋体" w:cs="宋体" w:eastAsia="宋体" w:hint="default"/>
          <w:spacing w:val="-4"/>
        </w:rPr>
        <w:t>是通</w:t>
      </w:r>
      <w:r>
        <w:rPr>
          <w:rFonts w:ascii="宋体" w:hAnsi="宋体" w:cs="宋体" w:eastAsia="宋体" w:hint="default"/>
          <w:spacing w:val="-4"/>
        </w:rPr>
        <w:t>过</w:t>
      </w:r>
      <w:r>
        <w:rPr>
          <w:rFonts w:ascii="宋体" w:hAnsi="宋体" w:cs="宋体" w:eastAsia="宋体" w:hint="default"/>
          <w:spacing w:val="-4"/>
        </w:rPr>
        <w:t>对其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未来</w:t>
      </w:r>
      <w:r>
        <w:rPr>
          <w:spacing w:val="-4"/>
        </w:rPr>
        <w:t>现金流量（</w:t>
      </w:r>
      <w:r>
        <w:rPr>
          <w:rFonts w:ascii="宋体" w:hAnsi="宋体" w:cs="宋体" w:eastAsia="宋体" w:hint="default"/>
          <w:spacing w:val="-4"/>
        </w:rPr>
        <w:t>不</w:t>
      </w:r>
      <w:r>
        <w:rPr>
          <w:spacing w:val="-4"/>
        </w:rPr>
        <w:t>包</w:t>
      </w:r>
      <w:r>
        <w:rPr>
          <w:spacing w:val="-29"/>
        </w:rPr>
        <w:t> </w:t>
      </w:r>
      <w:r>
        <w:rPr>
          <w:spacing w:val="-4"/>
        </w:rPr>
        <w:t>括</w:t>
      </w:r>
      <w:r>
        <w:rPr>
          <w:rFonts w:ascii="宋体" w:hAnsi="宋体" w:cs="宋体" w:eastAsia="宋体" w:hint="default"/>
          <w:spacing w:val="-4"/>
        </w:rPr>
        <w:t>尚</w:t>
      </w:r>
      <w:r>
        <w:rPr>
          <w:rFonts w:ascii="宋体" w:hAnsi="宋体" w:cs="宋体" w:eastAsia="宋体" w:hint="default"/>
          <w:spacing w:val="-4"/>
        </w:rPr>
        <w:t>未发</w:t>
      </w:r>
      <w:r>
        <w:rPr>
          <w:rFonts w:ascii="宋体" w:hAnsi="宋体" w:cs="宋体" w:eastAsia="宋体" w:hint="default"/>
          <w:spacing w:val="-4"/>
        </w:rPr>
        <w:t>生</w:t>
      </w:r>
      <w:r>
        <w:rPr>
          <w:spacing w:val="-4"/>
        </w:rPr>
        <w:t>的信用</w:t>
      </w:r>
      <w:r>
        <w:rPr>
          <w:rFonts w:ascii="宋体" w:hAnsi="宋体" w:cs="宋体" w:eastAsia="宋体" w:hint="default"/>
          <w:spacing w:val="-4"/>
        </w:rPr>
        <w:t>损失</w:t>
      </w:r>
      <w:r>
        <w:rPr>
          <w:spacing w:val="-4"/>
        </w:rPr>
        <w:t>）</w:t>
      </w:r>
      <w:r>
        <w:rPr>
          <w:rFonts w:ascii="宋体" w:hAnsi="宋体" w:cs="宋体" w:eastAsia="宋体" w:hint="default"/>
          <w:spacing w:val="-4"/>
        </w:rPr>
        <w:t>按</w:t>
      </w:r>
      <w:r>
        <w:rPr>
          <w:rFonts w:ascii="宋体" w:hAnsi="宋体" w:cs="宋体" w:eastAsia="宋体" w:hint="default"/>
          <w:spacing w:val="-4"/>
        </w:rPr>
        <w:t>原</w:t>
      </w:r>
      <w:r>
        <w:rPr>
          <w:spacing w:val="-4"/>
        </w:rPr>
        <w:t>实</w:t>
      </w:r>
      <w:r>
        <w:rPr>
          <w:rFonts w:ascii="宋体" w:hAnsi="宋体" w:cs="宋体" w:eastAsia="宋体" w:hint="default"/>
          <w:spacing w:val="-4"/>
        </w:rPr>
        <w:t>际</w:t>
      </w:r>
      <w:r>
        <w:rPr>
          <w:spacing w:val="-4"/>
        </w:rPr>
        <w:t>利</w:t>
      </w:r>
      <w:r>
        <w:rPr>
          <w:rFonts w:ascii="宋体" w:hAnsi="宋体" w:cs="宋体" w:eastAsia="宋体" w:hint="default"/>
          <w:spacing w:val="-4"/>
        </w:rPr>
        <w:t>率折</w:t>
      </w:r>
      <w:r>
        <w:rPr>
          <w:spacing w:val="-4"/>
        </w:rPr>
        <w:t>现</w:t>
      </w:r>
      <w:r>
        <w:rPr>
          <w:rFonts w:ascii="宋体" w:hAnsi="宋体" w:cs="宋体" w:eastAsia="宋体" w:hint="default"/>
          <w:spacing w:val="-4"/>
        </w:rPr>
        <w:t>确</w:t>
      </w:r>
      <w:r>
        <w:rPr>
          <w:rFonts w:ascii="宋体" w:hAnsi="宋体" w:cs="宋体" w:eastAsia="宋体" w:hint="default"/>
          <w:spacing w:val="-4"/>
        </w:rPr>
        <w:t>定</w:t>
      </w:r>
      <w:r>
        <w:rPr>
          <w:spacing w:val="-4"/>
        </w:rPr>
        <w:t>，并</w:t>
      </w:r>
      <w:r>
        <w:rPr>
          <w:rFonts w:ascii="宋体" w:hAnsi="宋体" w:cs="宋体" w:eastAsia="宋体" w:hint="default"/>
          <w:spacing w:val="-4"/>
        </w:rPr>
        <w:t>考虑</w:t>
      </w:r>
      <w:r>
        <w:rPr>
          <w:rFonts w:ascii="宋体" w:hAnsi="宋体" w:cs="宋体" w:eastAsia="宋体" w:hint="default"/>
          <w:spacing w:val="-4"/>
        </w:rPr>
        <w:t>相关担</w:t>
      </w:r>
      <w:r>
        <w:rPr>
          <w:spacing w:val="-4"/>
        </w:rPr>
        <w:t>保</w:t>
      </w:r>
      <w:r>
        <w:rPr>
          <w:rFonts w:ascii="宋体" w:hAnsi="宋体" w:cs="宋体" w:eastAsia="宋体" w:hint="default"/>
          <w:spacing w:val="-4"/>
        </w:rPr>
        <w:t>物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价</w:t>
      </w:r>
      <w:r>
        <w:rPr>
          <w:rFonts w:ascii="宋体" w:hAnsi="宋体" w:cs="宋体" w:eastAsia="宋体" w:hint="default"/>
          <w:spacing w:val="-4"/>
        </w:rPr>
        <w:t>值</w:t>
      </w:r>
      <w:r>
        <w:rPr>
          <w:spacing w:val="-4"/>
        </w:rPr>
        <w:t>（</w:t>
      </w:r>
      <w:r>
        <w:rPr>
          <w:rFonts w:ascii="宋体" w:hAnsi="宋体" w:cs="宋体" w:eastAsia="宋体" w:hint="default"/>
          <w:spacing w:val="-4"/>
        </w:rPr>
        <w:t>扣</w:t>
      </w:r>
      <w:r>
        <w:rPr>
          <w:rFonts w:ascii="宋体" w:hAnsi="宋体" w:cs="宋体" w:eastAsia="宋体" w:hint="default"/>
          <w:spacing w:val="-4"/>
        </w:rPr>
        <w:t>除</w:t>
      </w:r>
      <w:r>
        <w:rPr>
          <w:rFonts w:ascii="宋体" w:hAnsi="宋体" w:cs="宋体" w:eastAsia="宋体" w:hint="default"/>
          <w:spacing w:val="-4"/>
        </w:rPr>
        <w:t>预</w:t>
      </w:r>
      <w:r>
        <w:rPr>
          <w:spacing w:val="-4"/>
        </w:rPr>
        <w:t>计</w:t>
      </w:r>
      <w:r>
        <w:rPr>
          <w:rFonts w:ascii="宋体" w:hAnsi="宋体" w:cs="宋体" w:eastAsia="宋体" w:hint="default"/>
          <w:spacing w:val="-4"/>
        </w:rPr>
        <w:t>处</w:t>
      </w:r>
      <w:r>
        <w:rPr>
          <w:rFonts w:ascii="宋体" w:hAnsi="宋体" w:cs="宋体" w:eastAsia="宋体" w:hint="default"/>
          <w:spacing w:val="-4"/>
        </w:rPr>
        <w:t>置</w:t>
      </w:r>
      <w:r>
        <w:rPr>
          <w:rFonts w:ascii="宋体" w:hAnsi="宋体" w:cs="宋体" w:eastAsia="宋体" w:hint="default"/>
          <w:spacing w:val="-29"/>
        </w:rPr>
        <w:t> </w:t>
      </w:r>
      <w:r>
        <w:rPr>
          <w:rFonts w:ascii="宋体" w:hAnsi="宋体" w:cs="宋体" w:eastAsia="宋体" w:hint="default"/>
          <w:spacing w:val="-4"/>
          <w:w w:val="100"/>
        </w:rPr>
        <w:t>费</w:t>
      </w:r>
      <w:r>
        <w:rPr>
          <w:spacing w:val="-4"/>
          <w:w w:val="100"/>
        </w:rPr>
        <w:t>用</w:t>
      </w:r>
      <w:r>
        <w:rPr>
          <w:rFonts w:ascii="宋体" w:hAnsi="宋体" w:cs="宋体" w:eastAsia="宋体" w:hint="default"/>
          <w:spacing w:val="-4"/>
          <w:w w:val="100"/>
        </w:rPr>
        <w:t>等</w:t>
      </w:r>
      <w:r>
        <w:rPr>
          <w:spacing w:val="-4"/>
          <w:w w:val="100"/>
        </w:rPr>
        <w:t>）。</w:t>
      </w:r>
      <w:r>
        <w:rPr>
          <w:rFonts w:ascii="宋体" w:hAnsi="宋体" w:cs="宋体" w:eastAsia="宋体" w:hint="default"/>
          <w:spacing w:val="-4"/>
          <w:w w:val="100"/>
        </w:rPr>
        <w:t>原</w:t>
      </w:r>
      <w:r>
        <w:rPr>
          <w:spacing w:val="-4"/>
          <w:w w:val="100"/>
        </w:rPr>
        <w:t>实</w:t>
      </w:r>
      <w:r>
        <w:rPr>
          <w:rFonts w:ascii="宋体" w:hAnsi="宋体" w:cs="宋体" w:eastAsia="宋体" w:hint="default"/>
          <w:spacing w:val="-4"/>
          <w:w w:val="100"/>
        </w:rPr>
        <w:t>际</w:t>
      </w:r>
      <w:r>
        <w:rPr>
          <w:spacing w:val="-4"/>
          <w:w w:val="100"/>
        </w:rPr>
        <w:t>利</w:t>
      </w:r>
      <w:r>
        <w:rPr>
          <w:rFonts w:ascii="宋体" w:hAnsi="宋体" w:cs="宋体" w:eastAsia="宋体" w:hint="default"/>
          <w:spacing w:val="-4"/>
          <w:w w:val="100"/>
        </w:rPr>
        <w:t>率</w:t>
      </w:r>
      <w:r>
        <w:rPr>
          <w:rFonts w:ascii="宋体" w:hAnsi="宋体" w:cs="宋体" w:eastAsia="宋体" w:hint="default"/>
          <w:spacing w:val="-4"/>
          <w:w w:val="100"/>
        </w:rPr>
        <w:t>是</w:t>
      </w:r>
      <w:r>
        <w:rPr>
          <w:rFonts w:ascii="宋体" w:hAnsi="宋体" w:cs="宋体" w:eastAsia="宋体" w:hint="default"/>
          <w:spacing w:val="-4"/>
          <w:w w:val="100"/>
        </w:rPr>
        <w:t>初始</w:t>
      </w:r>
      <w:r>
        <w:rPr>
          <w:rFonts w:ascii="宋体" w:hAnsi="宋体" w:cs="宋体" w:eastAsia="宋体" w:hint="default"/>
          <w:spacing w:val="-4"/>
          <w:w w:val="100"/>
        </w:rPr>
        <w:t>确</w:t>
      </w:r>
      <w:r>
        <w:rPr>
          <w:rFonts w:ascii="宋体" w:hAnsi="宋体" w:cs="宋体" w:eastAsia="宋体" w:hint="default"/>
          <w:spacing w:val="-4"/>
          <w:w w:val="100"/>
        </w:rPr>
        <w:t>认该</w:t>
      </w:r>
      <w:r>
        <w:rPr>
          <w:rFonts w:ascii="宋体" w:hAnsi="宋体" w:cs="宋体" w:eastAsia="宋体" w:hint="default"/>
          <w:spacing w:val="-4"/>
          <w:w w:val="100"/>
        </w:rPr>
        <w:t>应</w:t>
      </w:r>
      <w:r>
        <w:rPr>
          <w:rFonts w:ascii="宋体" w:hAnsi="宋体" w:cs="宋体" w:eastAsia="宋体" w:hint="default"/>
          <w:spacing w:val="-4"/>
          <w:w w:val="100"/>
        </w:rPr>
        <w:t>收款</w:t>
      </w:r>
      <w:r>
        <w:rPr>
          <w:rFonts w:ascii="宋体" w:hAnsi="宋体" w:cs="宋体" w:eastAsia="宋体" w:hint="default"/>
          <w:spacing w:val="-4"/>
          <w:w w:val="100"/>
        </w:rPr>
        <w:t>项时</w:t>
      </w:r>
      <w:r>
        <w:rPr>
          <w:spacing w:val="-4"/>
          <w:w w:val="100"/>
        </w:rPr>
        <w:t>计</w:t>
      </w:r>
      <w:r>
        <w:rPr>
          <w:rFonts w:ascii="宋体" w:hAnsi="宋体" w:cs="宋体" w:eastAsia="宋体" w:hint="default"/>
          <w:spacing w:val="-4"/>
          <w:w w:val="100"/>
        </w:rPr>
        <w:t>算</w:t>
      </w:r>
      <w:r>
        <w:rPr>
          <w:rFonts w:ascii="宋体" w:hAnsi="宋体" w:cs="宋体" w:eastAsia="宋体" w:hint="default"/>
          <w:spacing w:val="-4"/>
          <w:w w:val="100"/>
        </w:rPr>
        <w:t>确</w:t>
      </w:r>
      <w:r>
        <w:rPr>
          <w:rFonts w:ascii="宋体" w:hAnsi="宋体" w:cs="宋体" w:eastAsia="宋体" w:hint="default"/>
          <w:spacing w:val="-4"/>
          <w:w w:val="100"/>
        </w:rPr>
        <w:t>定</w:t>
      </w:r>
      <w:r>
        <w:rPr>
          <w:spacing w:val="-4"/>
          <w:w w:val="100"/>
        </w:rPr>
        <w:t>的实</w:t>
      </w:r>
      <w:r>
        <w:rPr>
          <w:rFonts w:ascii="宋体" w:hAnsi="宋体" w:cs="宋体" w:eastAsia="宋体" w:hint="default"/>
          <w:spacing w:val="-4"/>
          <w:w w:val="100"/>
        </w:rPr>
        <w:t>际</w:t>
      </w:r>
      <w:r>
        <w:rPr>
          <w:spacing w:val="-4"/>
          <w:w w:val="100"/>
        </w:rPr>
        <w:t>利</w:t>
      </w:r>
      <w:r>
        <w:rPr>
          <w:rFonts w:ascii="宋体" w:hAnsi="宋体" w:cs="宋体" w:eastAsia="宋体" w:hint="default"/>
          <w:spacing w:val="-4"/>
          <w:w w:val="100"/>
        </w:rPr>
        <w:t>率</w:t>
      </w:r>
      <w:r>
        <w:rPr>
          <w:spacing w:val="-4"/>
          <w:w w:val="100"/>
        </w:rPr>
        <w:t>。</w:t>
      </w:r>
      <w:r>
        <w:rPr>
          <w:rFonts w:ascii="宋体" w:hAnsi="宋体" w:cs="宋体" w:eastAsia="宋体" w:hint="default"/>
          <w:spacing w:val="-4"/>
          <w:w w:val="100"/>
        </w:rPr>
        <w:t>短</w:t>
      </w:r>
      <w:r>
        <w:rPr>
          <w:rFonts w:ascii="宋体" w:hAnsi="宋体" w:cs="宋体" w:eastAsia="宋体" w:hint="default"/>
          <w:spacing w:val="-4"/>
          <w:w w:val="100"/>
        </w:rPr>
        <w:t>期</w:t>
      </w:r>
      <w:r>
        <w:rPr>
          <w:rFonts w:ascii="宋体" w:hAnsi="宋体" w:cs="宋体" w:eastAsia="宋体" w:hint="default"/>
          <w:spacing w:val="-4"/>
          <w:w w:val="100"/>
        </w:rPr>
        <w:t>应</w:t>
      </w:r>
      <w:r>
        <w:rPr>
          <w:rFonts w:ascii="宋体" w:hAnsi="宋体" w:cs="宋体" w:eastAsia="宋体" w:hint="default"/>
          <w:spacing w:val="-4"/>
          <w:w w:val="100"/>
        </w:rPr>
        <w:t>收款</w:t>
      </w:r>
      <w:r>
        <w:rPr>
          <w:rFonts w:ascii="宋体" w:hAnsi="宋体" w:cs="宋体" w:eastAsia="宋体" w:hint="default"/>
          <w:spacing w:val="-4"/>
          <w:w w:val="100"/>
        </w:rPr>
        <w:t>项</w:t>
      </w:r>
      <w:r>
        <w:rPr>
          <w:spacing w:val="-4"/>
          <w:w w:val="100"/>
        </w:rPr>
        <w:t>的</w:t>
      </w:r>
      <w:r>
        <w:rPr>
          <w:rFonts w:ascii="宋体" w:hAnsi="宋体" w:cs="宋体" w:eastAsia="宋体" w:hint="default"/>
          <w:spacing w:val="-4"/>
          <w:w w:val="100"/>
        </w:rPr>
        <w:t>预</w:t>
      </w:r>
      <w:r>
        <w:rPr>
          <w:spacing w:val="-4"/>
          <w:w w:val="100"/>
        </w:rPr>
        <w:t>计</w:t>
      </w:r>
      <w:r>
        <w:rPr>
          <w:spacing w:val="-82"/>
          <w:w w:val="100"/>
        </w:rPr>
        <w:t> </w:t>
      </w:r>
      <w:r>
        <w:rPr>
          <w:rFonts w:ascii="宋体" w:hAnsi="宋体" w:cs="宋体" w:eastAsia="宋体" w:hint="default"/>
          <w:spacing w:val="-4"/>
        </w:rPr>
        <w:t>未来</w:t>
      </w:r>
      <w:r>
        <w:rPr>
          <w:spacing w:val="-4"/>
        </w:rPr>
        <w:t>现金流量</w:t>
      </w:r>
      <w:r>
        <w:rPr>
          <w:rFonts w:ascii="宋体" w:hAnsi="宋体" w:cs="宋体" w:eastAsia="宋体" w:hint="default"/>
          <w:spacing w:val="-4"/>
        </w:rPr>
        <w:t>与其</w:t>
      </w:r>
      <w:r>
        <w:rPr>
          <w:spacing w:val="-4"/>
        </w:rPr>
        <w:t>现</w:t>
      </w:r>
      <w:r>
        <w:rPr>
          <w:rFonts w:ascii="宋体" w:hAnsi="宋体" w:cs="宋体" w:eastAsia="宋体" w:hint="default"/>
          <w:spacing w:val="-4"/>
        </w:rPr>
        <w:t>值</w:t>
      </w:r>
      <w:r>
        <w:rPr>
          <w:rFonts w:ascii="宋体" w:hAnsi="宋体" w:cs="宋体" w:eastAsia="宋体" w:hint="default"/>
          <w:spacing w:val="-4"/>
        </w:rPr>
        <w:t>相</w:t>
      </w:r>
      <w:r>
        <w:rPr>
          <w:rFonts w:ascii="宋体" w:hAnsi="宋体" w:cs="宋体" w:eastAsia="宋体" w:hint="default"/>
          <w:spacing w:val="-4"/>
        </w:rPr>
        <w:t>差很小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在确</w:t>
      </w:r>
      <w:r>
        <w:rPr>
          <w:rFonts w:ascii="宋体" w:hAnsi="宋体" w:cs="宋体" w:eastAsia="宋体" w:hint="default"/>
          <w:spacing w:val="-4"/>
        </w:rPr>
        <w:t>定</w:t>
      </w:r>
      <w:r>
        <w:rPr>
          <w:rFonts w:ascii="宋体" w:hAnsi="宋体" w:cs="宋体" w:eastAsia="宋体" w:hint="default"/>
          <w:spacing w:val="-4"/>
        </w:rPr>
        <w:t>相关</w:t>
      </w:r>
      <w:r>
        <w:rPr>
          <w:rFonts w:ascii="宋体" w:hAnsi="宋体" w:cs="宋体" w:eastAsia="宋体" w:hint="default"/>
          <w:spacing w:val="-4"/>
        </w:rPr>
        <w:t>减</w:t>
      </w:r>
      <w:r>
        <w:rPr>
          <w:rFonts w:ascii="宋体" w:hAnsi="宋体" w:cs="宋体" w:eastAsia="宋体" w:hint="default"/>
          <w:spacing w:val="-4"/>
        </w:rPr>
        <w:t>值</w:t>
      </w:r>
      <w:r>
        <w:rPr>
          <w:rFonts w:ascii="宋体" w:hAnsi="宋体" w:cs="宋体" w:eastAsia="宋体" w:hint="default"/>
          <w:spacing w:val="-4"/>
        </w:rPr>
        <w:t>损失</w:t>
      </w:r>
      <w:r>
        <w:rPr>
          <w:rFonts w:ascii="宋体" w:hAnsi="宋体" w:cs="宋体" w:eastAsia="宋体" w:hint="default"/>
          <w:spacing w:val="-4"/>
        </w:rPr>
        <w:t>时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不对其</w:t>
      </w:r>
      <w:r>
        <w:rPr>
          <w:rFonts w:ascii="宋体" w:hAnsi="宋体" w:cs="宋体" w:eastAsia="宋体" w:hint="default"/>
          <w:spacing w:val="-4"/>
        </w:rPr>
        <w:t>预</w:t>
      </w:r>
      <w:r>
        <w:rPr>
          <w:spacing w:val="-4"/>
        </w:rPr>
        <w:t>计</w:t>
      </w:r>
      <w:r>
        <w:rPr>
          <w:rFonts w:ascii="宋体" w:hAnsi="宋体" w:cs="宋体" w:eastAsia="宋体" w:hint="default"/>
          <w:spacing w:val="-4"/>
        </w:rPr>
        <w:t>未来</w:t>
      </w:r>
      <w:r>
        <w:rPr>
          <w:spacing w:val="-4"/>
        </w:rPr>
        <w:t>现金流量</w:t>
      </w:r>
      <w:r>
        <w:rPr>
          <w:rFonts w:ascii="宋体" w:hAnsi="宋体" w:cs="宋体" w:eastAsia="宋体" w:hint="default"/>
          <w:spacing w:val="-4"/>
        </w:rPr>
        <w:t>进行</w:t>
      </w:r>
      <w:r>
        <w:rPr>
          <w:rFonts w:ascii="宋体" w:hAnsi="宋体" w:cs="宋体" w:eastAsia="宋体" w:hint="default"/>
          <w:spacing w:val="-4"/>
        </w:rPr>
        <w:t>折</w:t>
      </w:r>
      <w:r>
        <w:rPr>
          <w:rFonts w:ascii="宋体" w:hAnsi="宋体" w:cs="宋体" w:eastAsia="宋体" w:hint="default"/>
          <w:spacing w:val="-35"/>
        </w:rPr>
        <w:t> </w:t>
      </w:r>
      <w:r>
        <w:rPr/>
        <w:t>现。</w:t>
      </w:r>
    </w:p>
    <w:p>
      <w:pPr>
        <w:pStyle w:val="BodyText"/>
        <w:spacing w:line="355" w:lineRule="auto" w:before="150"/>
        <w:ind w:right="204" w:firstLine="422"/>
        <w:jc w:val="both"/>
      </w:pPr>
      <w:r>
        <w:rPr>
          <w:rFonts w:ascii="宋体" w:hAnsi="宋体" w:cs="宋体" w:eastAsia="宋体" w:hint="default"/>
          <w:spacing w:val="-4"/>
        </w:rPr>
        <w:t>期末</w:t>
      </w:r>
      <w:r>
        <w:rPr>
          <w:rFonts w:ascii="宋体" w:hAnsi="宋体" w:cs="宋体" w:eastAsia="宋体" w:hint="default"/>
          <w:spacing w:val="-4"/>
        </w:rPr>
        <w:t>对</w:t>
      </w:r>
      <w:r>
        <w:rPr>
          <w:spacing w:val="-4"/>
        </w:rPr>
        <w:t>于</w:t>
      </w:r>
      <w:r>
        <w:rPr>
          <w:rFonts w:ascii="宋体" w:hAnsi="宋体" w:cs="宋体" w:eastAsia="宋体" w:hint="default"/>
          <w:spacing w:val="-4"/>
        </w:rPr>
        <w:t>往来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款</w:t>
      </w:r>
      <w:r>
        <w:rPr>
          <w:rFonts w:ascii="宋体" w:hAnsi="宋体" w:cs="宋体" w:eastAsia="宋体" w:hint="default"/>
          <w:spacing w:val="-4"/>
        </w:rPr>
        <w:t>项</w:t>
      </w:r>
      <w:r>
        <w:rPr>
          <w:rFonts w:ascii="宋体" w:hAnsi="宋体" w:cs="宋体" w:eastAsia="宋体" w:hint="default"/>
          <w:spacing w:val="-4"/>
        </w:rPr>
        <w:t>按</w:t>
      </w:r>
      <w:r>
        <w:rPr>
          <w:rFonts w:ascii="宋体" w:hAnsi="宋体" w:cs="宋体" w:eastAsia="宋体" w:hint="default"/>
          <w:spacing w:val="-4"/>
        </w:rPr>
        <w:t>个</w:t>
      </w:r>
      <w:r>
        <w:rPr>
          <w:rFonts w:ascii="宋体" w:hAnsi="宋体" w:cs="宋体" w:eastAsia="宋体" w:hint="default"/>
          <w:spacing w:val="-4"/>
        </w:rPr>
        <w:t>别</w:t>
      </w:r>
      <w:r>
        <w:rPr>
          <w:rFonts w:ascii="宋体" w:hAnsi="宋体" w:cs="宋体" w:eastAsia="宋体" w:hint="default"/>
          <w:spacing w:val="-4"/>
        </w:rPr>
        <w:t>进行</w:t>
      </w:r>
      <w:r>
        <w:rPr>
          <w:rFonts w:ascii="宋体" w:hAnsi="宋体" w:cs="宋体" w:eastAsia="宋体" w:hint="default"/>
          <w:spacing w:val="-4"/>
        </w:rPr>
        <w:t>减</w:t>
      </w:r>
      <w:r>
        <w:rPr>
          <w:rFonts w:ascii="宋体" w:hAnsi="宋体" w:cs="宋体" w:eastAsia="宋体" w:hint="default"/>
          <w:spacing w:val="-4"/>
        </w:rPr>
        <w:t>值</w:t>
      </w:r>
      <w:r>
        <w:rPr>
          <w:rFonts w:ascii="宋体" w:hAnsi="宋体" w:cs="宋体" w:eastAsia="宋体" w:hint="default"/>
          <w:spacing w:val="-4"/>
        </w:rPr>
        <w:t>测</w:t>
      </w:r>
      <w:r>
        <w:rPr>
          <w:spacing w:val="-4"/>
        </w:rPr>
        <w:t>试。</w:t>
      </w:r>
      <w:r>
        <w:rPr>
          <w:rFonts w:ascii="宋体" w:hAnsi="宋体" w:cs="宋体" w:eastAsia="宋体" w:hint="default"/>
          <w:spacing w:val="-4"/>
        </w:rPr>
        <w:t>如</w:t>
      </w:r>
      <w:r>
        <w:rPr>
          <w:spacing w:val="-4"/>
        </w:rPr>
        <w:t>有</w:t>
      </w:r>
      <w:r>
        <w:rPr>
          <w:rFonts w:ascii="宋体" w:hAnsi="宋体" w:cs="宋体" w:eastAsia="宋体" w:hint="default"/>
          <w:spacing w:val="-4"/>
        </w:rPr>
        <w:t>客观</w:t>
      </w:r>
      <w:r>
        <w:rPr>
          <w:spacing w:val="-4"/>
        </w:rPr>
        <w:t>证据表</w:t>
      </w:r>
      <w:r>
        <w:rPr>
          <w:rFonts w:ascii="宋体" w:hAnsi="宋体" w:cs="宋体" w:eastAsia="宋体" w:hint="default"/>
          <w:spacing w:val="-4"/>
        </w:rPr>
        <w:t>明其发</w:t>
      </w:r>
      <w:r>
        <w:rPr>
          <w:rFonts w:ascii="宋体" w:hAnsi="宋体" w:cs="宋体" w:eastAsia="宋体" w:hint="default"/>
          <w:spacing w:val="-4"/>
        </w:rPr>
        <w:t>生</w:t>
      </w:r>
      <w:r>
        <w:rPr>
          <w:spacing w:val="-4"/>
        </w:rPr>
        <w:t>了</w:t>
      </w:r>
      <w:r>
        <w:rPr>
          <w:rFonts w:ascii="宋体" w:hAnsi="宋体" w:cs="宋体" w:eastAsia="宋体" w:hint="default"/>
          <w:spacing w:val="-4"/>
        </w:rPr>
        <w:t>减</w:t>
      </w:r>
      <w:r>
        <w:rPr>
          <w:rFonts w:ascii="宋体" w:hAnsi="宋体" w:cs="宋体" w:eastAsia="宋体" w:hint="default"/>
          <w:spacing w:val="-4"/>
        </w:rPr>
        <w:t>值</w:t>
      </w:r>
      <w:r>
        <w:rPr>
          <w:spacing w:val="-4"/>
        </w:rPr>
        <w:t>的，根据</w:t>
      </w:r>
      <w:r>
        <w:rPr>
          <w:rFonts w:ascii="宋体" w:hAnsi="宋体" w:cs="宋体" w:eastAsia="宋体" w:hint="default"/>
          <w:spacing w:val="-4"/>
        </w:rPr>
        <w:t>其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</w:rPr>
        <w:t>未来</w:t>
      </w:r>
      <w:r>
        <w:rPr/>
        <w:t>现金流量现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低</w:t>
      </w:r>
      <w:r>
        <w:rPr/>
        <w:t>于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值</w:t>
      </w:r>
      <w:r>
        <w:rPr/>
        <w:t>的</w:t>
      </w:r>
      <w:r>
        <w:rPr>
          <w:rFonts w:ascii="宋体" w:hAnsi="宋体" w:cs="宋体" w:eastAsia="宋体" w:hint="default"/>
        </w:rPr>
        <w:t>差</w:t>
      </w:r>
      <w:r>
        <w:rPr>
          <w:rFonts w:ascii="宋体" w:hAnsi="宋体" w:cs="宋体" w:eastAsia="宋体" w:hint="default"/>
        </w:rPr>
        <w:t>额</w:t>
      </w:r>
      <w:r>
        <w:rPr/>
        <w:t>，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减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损失</w:t>
      </w:r>
      <w:r>
        <w:rPr/>
        <w:t>，计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坏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准</w:t>
      </w:r>
      <w:r>
        <w:rPr>
          <w:rFonts w:ascii="宋体" w:hAnsi="宋体" w:cs="宋体" w:eastAsia="宋体" w:hint="default"/>
        </w:rPr>
        <w:t>备</w:t>
      </w:r>
      <w:r>
        <w:rPr/>
        <w:t>。</w:t>
      </w:r>
    </w:p>
    <w:p>
      <w:pPr>
        <w:spacing w:line="240" w:lineRule="auto" w:before="2"/>
        <w:rPr>
          <w:rFonts w:ascii="宋体" w:hAnsi="宋体" w:cs="宋体" w:eastAsia="宋体" w:hint="default"/>
          <w:sz w:val="10"/>
          <w:szCs w:val="10"/>
        </w:rPr>
      </w:pPr>
    </w:p>
    <w:p>
      <w:pPr>
        <w:spacing w:before="69"/>
        <w:ind w:left="1512" w:right="188" w:firstLine="0"/>
        <w:jc w:val="center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64</w:t>
      </w:r>
    </w:p>
    <w:p>
      <w:pPr>
        <w:spacing w:after="0"/>
        <w:jc w:val="center"/>
        <w:rPr>
          <w:rFonts w:ascii="Times New Roman" w:hAnsi="Times New Roman" w:cs="Times New Roman" w:eastAsia="Times New Roman" w:hint="default"/>
          <w:sz w:val="24"/>
          <w:szCs w:val="24"/>
        </w:rPr>
        <w:sectPr>
          <w:headerReference w:type="default" r:id="rId22"/>
          <w:pgSz w:w="11900" w:h="16840"/>
          <w:pgMar w:header="846" w:footer="246" w:top="1360" w:bottom="440" w:left="260" w:right="1580"/>
        </w:sectPr>
      </w:pPr>
    </w:p>
    <w:p>
      <w:pPr>
        <w:pStyle w:val="BodyText"/>
        <w:spacing w:line="240" w:lineRule="auto" w:before="47"/>
        <w:ind w:left="1957" w:right="97"/>
        <w:jc w:val="left"/>
      </w:pPr>
      <w:r>
        <w:rPr/>
        <w:t>公司</w:t>
      </w:r>
      <w:r>
        <w:rPr>
          <w:rFonts w:ascii="宋体" w:hAnsi="宋体" w:cs="宋体" w:eastAsia="宋体" w:hint="default"/>
        </w:rPr>
        <w:t>对</w:t>
      </w:r>
      <w:r>
        <w:rPr/>
        <w:t>合并</w:t>
      </w:r>
      <w:r>
        <w:rPr>
          <w:rFonts w:ascii="宋体" w:hAnsi="宋体" w:cs="宋体" w:eastAsia="宋体" w:hint="default"/>
        </w:rPr>
        <w:t>范</w:t>
      </w:r>
      <w:r>
        <w:rPr>
          <w:rFonts w:ascii="宋体" w:hAnsi="宋体" w:cs="宋体" w:eastAsia="宋体" w:hint="default"/>
        </w:rPr>
        <w:t>围</w:t>
      </w:r>
      <w:r>
        <w:rPr>
          <w:rFonts w:ascii="宋体" w:hAnsi="宋体" w:cs="宋体" w:eastAsia="宋体" w:hint="default"/>
        </w:rPr>
        <w:t>内</w:t>
      </w:r>
      <w:r>
        <w:rPr/>
        <w:t>的</w:t>
      </w:r>
      <w:r>
        <w:rPr>
          <w:rFonts w:ascii="宋体" w:hAnsi="宋体" w:cs="宋体" w:eastAsia="宋体" w:hint="default"/>
        </w:rPr>
        <w:t>关联方往来</w:t>
      </w:r>
      <w:r>
        <w:rPr>
          <w:rFonts w:ascii="宋体" w:hAnsi="宋体" w:cs="宋体" w:eastAsia="宋体" w:hint="default"/>
        </w:rPr>
        <w:t>按</w:t>
      </w:r>
      <w:r>
        <w:rPr/>
        <w:t>信用</w:t>
      </w:r>
      <w:r>
        <w:rPr>
          <w:rFonts w:ascii="宋体" w:hAnsi="宋体" w:cs="宋体" w:eastAsia="宋体" w:hint="default"/>
        </w:rPr>
        <w:t>风险特</w:t>
      </w:r>
      <w:r>
        <w:rPr>
          <w:rFonts w:ascii="宋体" w:hAnsi="宋体" w:cs="宋体" w:eastAsia="宋体" w:hint="default"/>
        </w:rPr>
        <w:t>征组</w:t>
      </w:r>
      <w:r>
        <w:rPr/>
        <w:t>合的</w:t>
      </w:r>
      <w:r>
        <w:rPr>
          <w:rFonts w:ascii="宋体" w:hAnsi="宋体" w:cs="宋体" w:eastAsia="宋体" w:hint="default"/>
        </w:rPr>
        <w:t>坏帐</w:t>
      </w:r>
      <w:r>
        <w:rPr>
          <w:rFonts w:ascii="宋体" w:hAnsi="宋体" w:cs="宋体" w:eastAsia="宋体" w:hint="default"/>
        </w:rPr>
        <w:t>准</w:t>
      </w:r>
      <w:r>
        <w:rPr>
          <w:rFonts w:ascii="宋体" w:hAnsi="宋体" w:cs="宋体" w:eastAsia="宋体" w:hint="default"/>
        </w:rPr>
        <w:t>备</w:t>
      </w:r>
      <w:r>
        <w:rPr/>
        <w:t>计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比例</w:t>
      </w:r>
      <w:r>
        <w:rPr/>
        <w:t>计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坏帐</w:t>
      </w:r>
      <w:r>
        <w:rPr/>
        <w:t>。</w:t>
      </w:r>
    </w:p>
    <w:p>
      <w:pPr>
        <w:spacing w:line="240" w:lineRule="auto" w:before="5"/>
        <w:rPr>
          <w:rFonts w:ascii="宋体" w:hAnsi="宋体" w:cs="宋体" w:eastAsia="宋体" w:hint="default"/>
          <w:sz w:val="19"/>
          <w:szCs w:val="19"/>
        </w:rPr>
      </w:pPr>
    </w:p>
    <w:p>
      <w:pPr>
        <w:pStyle w:val="BodyText"/>
        <w:spacing w:line="240" w:lineRule="auto"/>
        <w:ind w:left="1957" w:right="97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0"/>
        </w:rPr>
        <w:t>对</w:t>
      </w:r>
      <w:r>
        <w:rPr>
          <w:w w:val="100"/>
        </w:rPr>
        <w:t>于</w:t>
      </w:r>
      <w:r>
        <w:rPr>
          <w:rFonts w:ascii="宋体" w:hAnsi="宋体" w:cs="宋体" w:eastAsia="宋体" w:hint="default"/>
          <w:w w:val="100"/>
        </w:rPr>
        <w:t>其他</w:t>
      </w:r>
      <w:r>
        <w:rPr>
          <w:spacing w:val="-5"/>
          <w:w w:val="100"/>
        </w:rPr>
        <w:t>的</w:t>
      </w:r>
      <w:r>
        <w:rPr>
          <w:rFonts w:ascii="宋体" w:hAnsi="宋体" w:cs="宋体" w:eastAsia="宋体" w:hint="default"/>
          <w:w w:val="100"/>
        </w:rPr>
        <w:t>未</w:t>
      </w:r>
      <w:r>
        <w:rPr>
          <w:w w:val="100"/>
        </w:rPr>
        <w:t>计</w:t>
      </w:r>
      <w:r>
        <w:rPr>
          <w:rFonts w:ascii="宋体" w:hAnsi="宋体" w:cs="宋体" w:eastAsia="宋体" w:hint="default"/>
          <w:w w:val="100"/>
        </w:rPr>
        <w:t>提</w:t>
      </w:r>
      <w:r>
        <w:rPr>
          <w:rFonts w:ascii="宋体" w:hAnsi="宋体" w:cs="宋体" w:eastAsia="宋体" w:hint="default"/>
          <w:spacing w:val="-5"/>
          <w:w w:val="100"/>
        </w:rPr>
        <w:t>特</w:t>
      </w:r>
      <w:r>
        <w:rPr>
          <w:rFonts w:ascii="宋体" w:hAnsi="宋体" w:cs="宋体" w:eastAsia="宋体" w:hint="default"/>
          <w:w w:val="100"/>
        </w:rPr>
        <w:t>别</w:t>
      </w:r>
      <w:r>
        <w:rPr>
          <w:rFonts w:ascii="宋体" w:hAnsi="宋体" w:cs="宋体" w:eastAsia="宋体" w:hint="default"/>
          <w:w w:val="100"/>
        </w:rPr>
        <w:t>坏帐</w:t>
      </w:r>
      <w:r>
        <w:rPr>
          <w:spacing w:val="-5"/>
          <w:w w:val="100"/>
        </w:rPr>
        <w:t>的</w:t>
      </w:r>
      <w:r>
        <w:rPr>
          <w:rFonts w:ascii="宋体" w:hAnsi="宋体" w:cs="宋体" w:eastAsia="宋体" w:hint="default"/>
          <w:w w:val="100"/>
        </w:rPr>
        <w:t>应</w:t>
      </w:r>
      <w:r>
        <w:rPr>
          <w:rFonts w:ascii="宋体" w:hAnsi="宋体" w:cs="宋体" w:eastAsia="宋体" w:hint="default"/>
          <w:w w:val="100"/>
        </w:rPr>
        <w:t>收款</w:t>
      </w:r>
      <w:r>
        <w:rPr>
          <w:rFonts w:ascii="宋体" w:hAnsi="宋体" w:cs="宋体" w:eastAsia="宋体" w:hint="default"/>
          <w:spacing w:val="-5"/>
          <w:w w:val="100"/>
        </w:rPr>
        <w:t>项</w:t>
      </w:r>
      <w:r>
        <w:rPr>
          <w:spacing w:val="-87"/>
          <w:w w:val="100"/>
        </w:rPr>
        <w:t>，</w:t>
      </w:r>
      <w:r>
        <w:rPr>
          <w:rFonts w:ascii="宋体" w:hAnsi="宋体" w:cs="宋体" w:eastAsia="宋体" w:hint="default"/>
          <w:w w:val="100"/>
        </w:rPr>
        <w:t>采</w:t>
      </w:r>
      <w:r>
        <w:rPr>
          <w:spacing w:val="-5"/>
          <w:w w:val="100"/>
        </w:rPr>
        <w:t>用</w:t>
      </w:r>
      <w:r>
        <w:rPr>
          <w:rFonts w:ascii="宋体" w:hAnsi="宋体" w:cs="宋体" w:eastAsia="宋体" w:hint="default"/>
          <w:w w:val="100"/>
        </w:rPr>
        <w:t>与经</w:t>
      </w:r>
      <w:r>
        <w:rPr>
          <w:rFonts w:ascii="宋体" w:hAnsi="宋体" w:cs="宋体" w:eastAsia="宋体" w:hint="default"/>
          <w:spacing w:val="-5"/>
          <w:w w:val="100"/>
        </w:rPr>
        <w:t>单</w:t>
      </w:r>
      <w:r>
        <w:rPr>
          <w:rFonts w:ascii="宋体" w:hAnsi="宋体" w:cs="宋体" w:eastAsia="宋体" w:hint="default"/>
          <w:w w:val="100"/>
        </w:rPr>
        <w:t>独测</w:t>
      </w:r>
      <w:r>
        <w:rPr>
          <w:w w:val="100"/>
        </w:rPr>
        <w:t>试</w:t>
      </w:r>
      <w:r>
        <w:rPr>
          <w:rFonts w:ascii="宋体" w:hAnsi="宋体" w:cs="宋体" w:eastAsia="宋体" w:hint="default"/>
          <w:w w:val="100"/>
        </w:rPr>
        <w:t>后</w:t>
      </w:r>
      <w:r>
        <w:rPr>
          <w:rFonts w:ascii="宋体" w:hAnsi="宋体" w:cs="宋体" w:eastAsia="宋体" w:hint="default"/>
          <w:spacing w:val="-5"/>
          <w:w w:val="100"/>
        </w:rPr>
        <w:t>未</w:t>
      </w:r>
      <w:r>
        <w:rPr>
          <w:rFonts w:ascii="宋体" w:hAnsi="宋体" w:cs="宋体" w:eastAsia="宋体" w:hint="default"/>
          <w:w w:val="100"/>
        </w:rPr>
        <w:t>减</w:t>
      </w:r>
      <w:r>
        <w:rPr>
          <w:rFonts w:ascii="宋体" w:hAnsi="宋体" w:cs="宋体" w:eastAsia="宋体" w:hint="default"/>
          <w:w w:val="100"/>
        </w:rPr>
        <w:t>值</w:t>
      </w:r>
      <w:r>
        <w:rPr>
          <w:w w:val="100"/>
        </w:rPr>
        <w:t>的</w:t>
      </w:r>
      <w:r>
        <w:rPr>
          <w:rFonts w:ascii="宋体" w:hAnsi="宋体" w:cs="宋体" w:eastAsia="宋体" w:hint="default"/>
          <w:spacing w:val="-5"/>
          <w:w w:val="100"/>
        </w:rPr>
        <w:t>应</w:t>
      </w:r>
      <w:r>
        <w:rPr>
          <w:rFonts w:ascii="宋体" w:hAnsi="宋体" w:cs="宋体" w:eastAsia="宋体" w:hint="default"/>
          <w:w w:val="100"/>
        </w:rPr>
        <w:t>收款</w:t>
      </w:r>
      <w:r>
        <w:rPr>
          <w:rFonts w:ascii="宋体" w:hAnsi="宋体" w:cs="宋体" w:eastAsia="宋体" w:hint="default"/>
          <w:w w:val="100"/>
        </w:rPr>
        <w:t>项</w:t>
      </w:r>
      <w:r>
        <w:rPr>
          <w:rFonts w:ascii="宋体" w:hAnsi="宋体" w:cs="宋体" w:eastAsia="宋体" w:hint="default"/>
          <w:spacing w:val="-5"/>
          <w:w w:val="100"/>
        </w:rPr>
        <w:t>一</w:t>
      </w:r>
      <w:r>
        <w:rPr>
          <w:rFonts w:ascii="宋体" w:hAnsi="宋体" w:cs="宋体" w:eastAsia="宋体" w:hint="default"/>
          <w:w w:val="100"/>
        </w:rPr>
        <w:t>起</w:t>
      </w:r>
      <w:r>
        <w:rPr>
          <w:rFonts w:ascii="宋体" w:hAnsi="宋体" w:cs="宋体" w:eastAsia="宋体" w:hint="default"/>
          <w:w w:val="100"/>
        </w:rPr>
        <w:t>按</w:t>
      </w:r>
    </w:p>
    <w:p>
      <w:pPr>
        <w:pStyle w:val="BodyText"/>
        <w:spacing w:line="240" w:lineRule="auto" w:before="133"/>
        <w:ind w:right="97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0"/>
        </w:rPr>
        <w:t>账</w:t>
      </w:r>
      <w:r>
        <w:rPr>
          <w:rFonts w:ascii="宋体" w:hAnsi="宋体" w:cs="宋体" w:eastAsia="宋体" w:hint="default"/>
          <w:w w:val="100"/>
        </w:rPr>
        <w:t>龄</w:t>
      </w:r>
      <w:r>
        <w:rPr>
          <w:rFonts w:ascii="宋体" w:hAnsi="宋体" w:cs="宋体" w:eastAsia="宋体" w:hint="default"/>
          <w:w w:val="100"/>
        </w:rPr>
        <w:t>作为</w:t>
      </w:r>
      <w:r>
        <w:rPr>
          <w:rFonts w:ascii="宋体" w:hAnsi="宋体" w:cs="宋体" w:eastAsia="宋体" w:hint="default"/>
          <w:spacing w:val="-5"/>
          <w:w w:val="100"/>
        </w:rPr>
        <w:t>类</w:t>
      </w:r>
      <w:r>
        <w:rPr>
          <w:rFonts w:ascii="宋体" w:hAnsi="宋体" w:cs="宋体" w:eastAsia="宋体" w:hint="default"/>
          <w:w w:val="100"/>
        </w:rPr>
        <w:t>似</w:t>
      </w:r>
      <w:r>
        <w:rPr>
          <w:w w:val="100"/>
        </w:rPr>
        <w:t>信用</w:t>
      </w:r>
      <w:r>
        <w:rPr>
          <w:rFonts w:ascii="宋体" w:hAnsi="宋体" w:cs="宋体" w:eastAsia="宋体" w:hint="default"/>
          <w:spacing w:val="-5"/>
          <w:w w:val="100"/>
        </w:rPr>
        <w:t>风</w:t>
      </w:r>
      <w:r>
        <w:rPr>
          <w:rFonts w:ascii="宋体" w:hAnsi="宋体" w:cs="宋体" w:eastAsia="宋体" w:hint="default"/>
          <w:w w:val="100"/>
        </w:rPr>
        <w:t>险特</w:t>
      </w:r>
      <w:r>
        <w:rPr>
          <w:rFonts w:ascii="宋体" w:hAnsi="宋体" w:cs="宋体" w:eastAsia="宋体" w:hint="default"/>
          <w:w w:val="100"/>
        </w:rPr>
        <w:t>征</w:t>
      </w:r>
      <w:r>
        <w:rPr>
          <w:rFonts w:ascii="宋体" w:hAnsi="宋体" w:cs="宋体" w:eastAsia="宋体" w:hint="default"/>
          <w:spacing w:val="-5"/>
          <w:w w:val="100"/>
        </w:rPr>
        <w:t>划</w:t>
      </w:r>
      <w:r>
        <w:rPr>
          <w:rFonts w:ascii="宋体" w:hAnsi="宋体" w:cs="宋体" w:eastAsia="宋体" w:hint="default"/>
          <w:w w:val="100"/>
        </w:rPr>
        <w:t>分</w:t>
      </w:r>
      <w:r>
        <w:rPr>
          <w:rFonts w:ascii="宋体" w:hAnsi="宋体" w:cs="宋体" w:eastAsia="宋体" w:hint="default"/>
          <w:w w:val="100"/>
        </w:rPr>
        <w:t>为若</w:t>
      </w:r>
      <w:r>
        <w:rPr>
          <w:rFonts w:ascii="宋体" w:hAnsi="宋体" w:cs="宋体" w:eastAsia="宋体" w:hint="default"/>
          <w:spacing w:val="-5"/>
          <w:w w:val="100"/>
        </w:rPr>
        <w:t>干</w:t>
      </w:r>
      <w:r>
        <w:rPr>
          <w:rFonts w:ascii="宋体" w:hAnsi="宋体" w:cs="宋体" w:eastAsia="宋体" w:hint="default"/>
          <w:w w:val="100"/>
        </w:rPr>
        <w:t>组</w:t>
      </w:r>
      <w:r>
        <w:rPr>
          <w:w w:val="100"/>
        </w:rPr>
        <w:t>合</w:t>
      </w:r>
      <w:r>
        <w:rPr>
          <w:spacing w:val="-92"/>
          <w:w w:val="100"/>
        </w:rPr>
        <w:t>，</w:t>
      </w:r>
      <w:r>
        <w:rPr>
          <w:rFonts w:ascii="宋体" w:hAnsi="宋体" w:cs="宋体" w:eastAsia="宋体" w:hint="default"/>
          <w:w w:val="100"/>
        </w:rPr>
        <w:t>再</w:t>
      </w:r>
      <w:r>
        <w:rPr>
          <w:rFonts w:ascii="宋体" w:hAnsi="宋体" w:cs="宋体" w:eastAsia="宋体" w:hint="default"/>
          <w:w w:val="100"/>
        </w:rPr>
        <w:t>按</w:t>
      </w:r>
      <w:r>
        <w:rPr>
          <w:rFonts w:ascii="宋体" w:hAnsi="宋体" w:cs="宋体" w:eastAsia="宋体" w:hint="default"/>
          <w:spacing w:val="-5"/>
          <w:w w:val="100"/>
        </w:rPr>
        <w:t>这</w:t>
      </w:r>
      <w:r>
        <w:rPr>
          <w:rFonts w:ascii="宋体" w:hAnsi="宋体" w:cs="宋体" w:eastAsia="宋体" w:hint="default"/>
          <w:w w:val="100"/>
        </w:rPr>
        <w:t>些</w:t>
      </w:r>
      <w:r>
        <w:rPr>
          <w:rFonts w:ascii="宋体" w:hAnsi="宋体" w:cs="宋体" w:eastAsia="宋体" w:hint="default"/>
          <w:w w:val="100"/>
        </w:rPr>
        <w:t>应</w:t>
      </w:r>
      <w:r>
        <w:rPr>
          <w:rFonts w:ascii="宋体" w:hAnsi="宋体" w:cs="宋体" w:eastAsia="宋体" w:hint="default"/>
          <w:w w:val="100"/>
        </w:rPr>
        <w:t>收款</w:t>
      </w:r>
      <w:r>
        <w:rPr>
          <w:rFonts w:ascii="宋体" w:hAnsi="宋体" w:cs="宋体" w:eastAsia="宋体" w:hint="default"/>
          <w:spacing w:val="-5"/>
          <w:w w:val="100"/>
        </w:rPr>
        <w:t>项</w:t>
      </w:r>
      <w:r>
        <w:rPr>
          <w:rFonts w:ascii="宋体" w:hAnsi="宋体" w:cs="宋体" w:eastAsia="宋体" w:hint="default"/>
          <w:w w:val="100"/>
        </w:rPr>
        <w:t>组</w:t>
      </w:r>
      <w:r>
        <w:rPr>
          <w:w w:val="100"/>
        </w:rPr>
        <w:t>合</w:t>
      </w:r>
      <w:r>
        <w:rPr>
          <w:rFonts w:ascii="宋体" w:hAnsi="宋体" w:cs="宋体" w:eastAsia="宋体" w:hint="default"/>
          <w:w w:val="100"/>
        </w:rPr>
        <w:t>在</w:t>
      </w:r>
      <w:r>
        <w:rPr>
          <w:rFonts w:ascii="宋体" w:hAnsi="宋体" w:cs="宋体" w:eastAsia="宋体" w:hint="default"/>
          <w:spacing w:val="-5"/>
          <w:w w:val="100"/>
        </w:rPr>
        <w:t>期</w:t>
      </w:r>
      <w:r>
        <w:rPr>
          <w:rFonts w:ascii="宋体" w:hAnsi="宋体" w:cs="宋体" w:eastAsia="宋体" w:hint="default"/>
          <w:w w:val="100"/>
        </w:rPr>
        <w:t>末余额</w:t>
      </w:r>
      <w:r>
        <w:rPr>
          <w:spacing w:val="-5"/>
          <w:w w:val="100"/>
        </w:rPr>
        <w:t>的</w:t>
      </w:r>
      <w:r>
        <w:rPr>
          <w:rFonts w:ascii="宋体" w:hAnsi="宋体" w:cs="宋体" w:eastAsia="宋体" w:hint="default"/>
          <w:w w:val="100"/>
        </w:rPr>
        <w:t>一</w:t>
      </w:r>
      <w:r>
        <w:rPr>
          <w:rFonts w:ascii="宋体" w:hAnsi="宋体" w:cs="宋体" w:eastAsia="宋体" w:hint="default"/>
          <w:w w:val="100"/>
        </w:rPr>
        <w:t>定</w:t>
      </w:r>
      <w:r>
        <w:rPr>
          <w:rFonts w:ascii="宋体" w:hAnsi="宋体" w:cs="宋体" w:eastAsia="宋体" w:hint="default"/>
          <w:w w:val="100"/>
        </w:rPr>
        <w:t>比例</w:t>
      </w:r>
    </w:p>
    <w:p>
      <w:pPr>
        <w:pStyle w:val="BodyText"/>
        <w:spacing w:line="240" w:lineRule="auto" w:before="133"/>
        <w:ind w:right="97"/>
        <w:jc w:val="left"/>
      </w:pPr>
      <w:r>
        <w:rPr/>
        <w:t>（</w:t>
      </w:r>
      <w:r>
        <w:rPr>
          <w:rFonts w:ascii="宋体" w:hAnsi="宋体" w:cs="宋体" w:eastAsia="宋体" w:hint="default"/>
        </w:rPr>
        <w:t>可</w:t>
      </w:r>
      <w:r>
        <w:rPr/>
        <w:t>以</w:t>
      </w:r>
      <w:r>
        <w:rPr>
          <w:rFonts w:ascii="宋体" w:hAnsi="宋体" w:cs="宋体" w:eastAsia="宋体" w:hint="default"/>
        </w:rPr>
        <w:t>单</w:t>
      </w:r>
      <w:r>
        <w:rPr>
          <w:rFonts w:ascii="宋体" w:hAnsi="宋体" w:cs="宋体" w:eastAsia="宋体" w:hint="default"/>
        </w:rPr>
        <w:t>独</w:t>
      </w:r>
      <w:r>
        <w:rPr>
          <w:rFonts w:ascii="宋体" w:hAnsi="宋体" w:cs="宋体" w:eastAsia="宋体" w:hint="default"/>
        </w:rPr>
        <w:t>进行</w:t>
      </w:r>
      <w:r>
        <w:rPr>
          <w:rFonts w:ascii="宋体" w:hAnsi="宋体" w:cs="宋体" w:eastAsia="宋体" w:hint="default"/>
        </w:rPr>
        <w:t>减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测</w:t>
      </w:r>
      <w:r>
        <w:rPr/>
        <w:t>试）计</w:t>
      </w:r>
      <w:r>
        <w:rPr>
          <w:rFonts w:ascii="宋体" w:hAnsi="宋体" w:cs="宋体" w:eastAsia="宋体" w:hint="default"/>
        </w:rPr>
        <w:t>算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减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损失</w:t>
      </w:r>
      <w:r>
        <w:rPr/>
        <w:t>，计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坏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准</w:t>
      </w:r>
      <w:r>
        <w:rPr>
          <w:rFonts w:ascii="宋体" w:hAnsi="宋体" w:cs="宋体" w:eastAsia="宋体" w:hint="default"/>
        </w:rPr>
        <w:t>备</w:t>
      </w:r>
      <w:r>
        <w:rPr/>
        <w:t>。</w:t>
      </w:r>
    </w:p>
    <w:p>
      <w:pPr>
        <w:spacing w:line="240" w:lineRule="auto" w:before="5"/>
        <w:rPr>
          <w:rFonts w:ascii="宋体" w:hAnsi="宋体" w:cs="宋体" w:eastAsia="宋体" w:hint="default"/>
          <w:sz w:val="19"/>
          <w:szCs w:val="19"/>
        </w:rPr>
      </w:pPr>
    </w:p>
    <w:p>
      <w:pPr>
        <w:pStyle w:val="BodyText"/>
        <w:spacing w:line="357" w:lineRule="auto"/>
        <w:ind w:right="204" w:firstLine="422"/>
        <w:jc w:val="both"/>
      </w:pPr>
      <w:r>
        <w:rPr>
          <w:rFonts w:ascii="宋体" w:hAnsi="宋体" w:cs="宋体" w:eastAsia="宋体" w:hint="default"/>
          <w:spacing w:val="-4"/>
        </w:rPr>
        <w:t>除</w:t>
      </w:r>
      <w:r>
        <w:rPr>
          <w:rFonts w:ascii="宋体" w:hAnsi="宋体" w:cs="宋体" w:eastAsia="宋体" w:hint="default"/>
          <w:spacing w:val="-4"/>
        </w:rPr>
        <w:t>已</w:t>
      </w:r>
      <w:r>
        <w:rPr>
          <w:rFonts w:ascii="宋体" w:hAnsi="宋体" w:cs="宋体" w:eastAsia="宋体" w:hint="default"/>
          <w:spacing w:val="-4"/>
        </w:rPr>
        <w:t>单</w:t>
      </w:r>
      <w:r>
        <w:rPr>
          <w:rFonts w:ascii="宋体" w:hAnsi="宋体" w:cs="宋体" w:eastAsia="宋体" w:hint="default"/>
          <w:spacing w:val="-4"/>
        </w:rPr>
        <w:t>独</w:t>
      </w:r>
      <w:r>
        <w:rPr>
          <w:spacing w:val="-4"/>
        </w:rPr>
        <w:t>计</w:t>
      </w:r>
      <w:r>
        <w:rPr>
          <w:rFonts w:ascii="宋体" w:hAnsi="宋体" w:cs="宋体" w:eastAsia="宋体" w:hint="default"/>
          <w:spacing w:val="-4"/>
        </w:rPr>
        <w:t>提</w:t>
      </w:r>
      <w:r>
        <w:rPr>
          <w:rFonts w:ascii="宋体" w:hAnsi="宋体" w:cs="宋体" w:eastAsia="宋体" w:hint="default"/>
          <w:spacing w:val="-4"/>
        </w:rPr>
        <w:t>减</w:t>
      </w:r>
      <w:r>
        <w:rPr>
          <w:rFonts w:ascii="宋体" w:hAnsi="宋体" w:cs="宋体" w:eastAsia="宋体" w:hint="default"/>
          <w:spacing w:val="-4"/>
        </w:rPr>
        <w:t>值</w:t>
      </w:r>
      <w:r>
        <w:rPr>
          <w:rFonts w:ascii="宋体" w:hAnsi="宋体" w:cs="宋体" w:eastAsia="宋体" w:hint="default"/>
          <w:spacing w:val="-4"/>
        </w:rPr>
        <w:t>准</w:t>
      </w:r>
      <w:r>
        <w:rPr>
          <w:rFonts w:ascii="宋体" w:hAnsi="宋体" w:cs="宋体" w:eastAsia="宋体" w:hint="default"/>
          <w:spacing w:val="-4"/>
        </w:rPr>
        <w:t>备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应</w:t>
      </w:r>
      <w:r>
        <w:rPr>
          <w:rFonts w:ascii="宋体" w:hAnsi="宋体" w:cs="宋体" w:eastAsia="宋体" w:hint="default"/>
          <w:spacing w:val="-4"/>
        </w:rPr>
        <w:t>收款</w:t>
      </w:r>
      <w:r>
        <w:rPr>
          <w:rFonts w:ascii="宋体" w:hAnsi="宋体" w:cs="宋体" w:eastAsia="宋体" w:hint="default"/>
          <w:spacing w:val="-4"/>
        </w:rPr>
        <w:t>项外</w:t>
      </w:r>
      <w:r>
        <w:rPr>
          <w:spacing w:val="-4"/>
        </w:rPr>
        <w:t>，公司根据以</w:t>
      </w:r>
      <w:r>
        <w:rPr>
          <w:rFonts w:ascii="宋体" w:hAnsi="宋体" w:cs="宋体" w:eastAsia="宋体" w:hint="default"/>
          <w:spacing w:val="-4"/>
        </w:rPr>
        <w:t>前</w:t>
      </w:r>
      <w:r>
        <w:rPr>
          <w:spacing w:val="-4"/>
        </w:rPr>
        <w:t>年度</w:t>
      </w:r>
      <w:r>
        <w:rPr>
          <w:rFonts w:ascii="宋体" w:hAnsi="宋体" w:cs="宋体" w:eastAsia="宋体" w:hint="default"/>
          <w:spacing w:val="-4"/>
        </w:rPr>
        <w:t>与之相</w:t>
      </w:r>
      <w:r>
        <w:rPr>
          <w:rFonts w:ascii="宋体" w:hAnsi="宋体" w:cs="宋体" w:eastAsia="宋体" w:hint="default"/>
          <w:spacing w:val="-4"/>
        </w:rPr>
        <w:t>同或</w:t>
      </w:r>
      <w:r>
        <w:rPr>
          <w:rFonts w:ascii="宋体" w:hAnsi="宋体" w:cs="宋体" w:eastAsia="宋体" w:hint="default"/>
          <w:spacing w:val="-4"/>
        </w:rPr>
        <w:t>相</w:t>
      </w:r>
      <w:r>
        <w:rPr>
          <w:rFonts w:ascii="宋体" w:hAnsi="宋体" w:cs="宋体" w:eastAsia="宋体" w:hint="default"/>
          <w:spacing w:val="-4"/>
        </w:rPr>
        <w:t>类</w:t>
      </w:r>
      <w:r>
        <w:rPr>
          <w:rFonts w:ascii="宋体" w:hAnsi="宋体" w:cs="宋体" w:eastAsia="宋体" w:hint="default"/>
          <w:spacing w:val="-4"/>
        </w:rPr>
        <w:t>似</w:t>
      </w:r>
      <w:r>
        <w:rPr>
          <w:spacing w:val="-4"/>
        </w:rPr>
        <w:t>的、具有</w:t>
      </w:r>
      <w:r>
        <w:rPr>
          <w:rFonts w:ascii="宋体" w:hAnsi="宋体" w:cs="宋体" w:eastAsia="宋体" w:hint="default"/>
          <w:spacing w:val="-4"/>
        </w:rPr>
        <w:t>应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  <w:spacing w:val="-4"/>
          <w:w w:val="100"/>
        </w:rPr>
        <w:t>收款</w:t>
      </w:r>
      <w:r>
        <w:rPr>
          <w:rFonts w:ascii="宋体" w:hAnsi="宋体" w:cs="宋体" w:eastAsia="宋体" w:hint="default"/>
          <w:spacing w:val="-4"/>
          <w:w w:val="100"/>
        </w:rPr>
        <w:t>项</w:t>
      </w:r>
      <w:r>
        <w:rPr>
          <w:rFonts w:ascii="宋体" w:hAnsi="宋体" w:cs="宋体" w:eastAsia="宋体" w:hint="default"/>
          <w:spacing w:val="-4"/>
          <w:w w:val="100"/>
        </w:rPr>
        <w:t>按</w:t>
      </w:r>
      <w:r>
        <w:rPr>
          <w:rFonts w:ascii="宋体" w:hAnsi="宋体" w:cs="宋体" w:eastAsia="宋体" w:hint="default"/>
          <w:spacing w:val="-4"/>
          <w:w w:val="100"/>
        </w:rPr>
        <w:t>账</w:t>
      </w:r>
      <w:r>
        <w:rPr>
          <w:rFonts w:ascii="宋体" w:hAnsi="宋体" w:cs="宋体" w:eastAsia="宋体" w:hint="default"/>
          <w:spacing w:val="-4"/>
          <w:w w:val="100"/>
        </w:rPr>
        <w:t>龄段</w:t>
      </w:r>
      <w:r>
        <w:rPr>
          <w:rFonts w:ascii="宋体" w:hAnsi="宋体" w:cs="宋体" w:eastAsia="宋体" w:hint="default"/>
          <w:spacing w:val="-4"/>
          <w:w w:val="100"/>
        </w:rPr>
        <w:t>划</w:t>
      </w:r>
      <w:r>
        <w:rPr>
          <w:rFonts w:ascii="宋体" w:hAnsi="宋体" w:cs="宋体" w:eastAsia="宋体" w:hint="default"/>
          <w:spacing w:val="-4"/>
          <w:w w:val="100"/>
        </w:rPr>
        <w:t>分</w:t>
      </w:r>
      <w:r>
        <w:rPr>
          <w:spacing w:val="-4"/>
          <w:w w:val="100"/>
        </w:rPr>
        <w:t>的</w:t>
      </w:r>
      <w:r>
        <w:rPr>
          <w:rFonts w:ascii="宋体" w:hAnsi="宋体" w:cs="宋体" w:eastAsia="宋体" w:hint="default"/>
          <w:spacing w:val="-4"/>
          <w:w w:val="100"/>
        </w:rPr>
        <w:t>类</w:t>
      </w:r>
      <w:r>
        <w:rPr>
          <w:rFonts w:ascii="宋体" w:hAnsi="宋体" w:cs="宋体" w:eastAsia="宋体" w:hint="default"/>
          <w:spacing w:val="-4"/>
          <w:w w:val="100"/>
        </w:rPr>
        <w:t>似</w:t>
      </w:r>
      <w:r>
        <w:rPr>
          <w:spacing w:val="-4"/>
          <w:w w:val="100"/>
        </w:rPr>
        <w:t>信用</w:t>
      </w:r>
      <w:r>
        <w:rPr>
          <w:rFonts w:ascii="宋体" w:hAnsi="宋体" w:cs="宋体" w:eastAsia="宋体" w:hint="default"/>
          <w:spacing w:val="-4"/>
          <w:w w:val="100"/>
        </w:rPr>
        <w:t>风险特</w:t>
      </w:r>
      <w:r>
        <w:rPr>
          <w:rFonts w:ascii="宋体" w:hAnsi="宋体" w:cs="宋体" w:eastAsia="宋体" w:hint="default"/>
          <w:spacing w:val="-4"/>
          <w:w w:val="100"/>
        </w:rPr>
        <w:t>征组</w:t>
      </w:r>
      <w:r>
        <w:rPr>
          <w:spacing w:val="-4"/>
          <w:w w:val="100"/>
        </w:rPr>
        <w:t>合的实</w:t>
      </w:r>
      <w:r>
        <w:rPr>
          <w:rFonts w:ascii="宋体" w:hAnsi="宋体" w:cs="宋体" w:eastAsia="宋体" w:hint="default"/>
          <w:spacing w:val="-4"/>
          <w:w w:val="100"/>
        </w:rPr>
        <w:t>际</w:t>
      </w:r>
      <w:r>
        <w:rPr>
          <w:rFonts w:ascii="宋体" w:hAnsi="宋体" w:cs="宋体" w:eastAsia="宋体" w:hint="default"/>
          <w:spacing w:val="-4"/>
          <w:w w:val="100"/>
        </w:rPr>
        <w:t>损失</w:t>
      </w:r>
      <w:r>
        <w:rPr>
          <w:rFonts w:ascii="宋体" w:hAnsi="宋体" w:cs="宋体" w:eastAsia="宋体" w:hint="default"/>
          <w:spacing w:val="-4"/>
          <w:w w:val="100"/>
        </w:rPr>
        <w:t>率</w:t>
      </w:r>
      <w:r>
        <w:rPr>
          <w:rFonts w:ascii="宋体" w:hAnsi="宋体" w:cs="宋体" w:eastAsia="宋体" w:hint="default"/>
          <w:spacing w:val="-4"/>
          <w:w w:val="100"/>
        </w:rPr>
        <w:t>为</w:t>
      </w:r>
      <w:r>
        <w:rPr>
          <w:rFonts w:ascii="宋体" w:hAnsi="宋体" w:cs="宋体" w:eastAsia="宋体" w:hint="default"/>
          <w:spacing w:val="-4"/>
          <w:w w:val="100"/>
        </w:rPr>
        <w:t>基础</w:t>
      </w:r>
      <w:r>
        <w:rPr>
          <w:spacing w:val="-4"/>
          <w:w w:val="100"/>
        </w:rPr>
        <w:t>，</w:t>
      </w:r>
      <w:r>
        <w:rPr>
          <w:rFonts w:ascii="宋体" w:hAnsi="宋体" w:cs="宋体" w:eastAsia="宋体" w:hint="default"/>
          <w:spacing w:val="-4"/>
          <w:w w:val="100"/>
        </w:rPr>
        <w:t>结</w:t>
      </w:r>
      <w:r>
        <w:rPr>
          <w:spacing w:val="-4"/>
          <w:w w:val="100"/>
        </w:rPr>
        <w:t>合现</w:t>
      </w:r>
      <w:r>
        <w:rPr>
          <w:rFonts w:ascii="宋体" w:hAnsi="宋体" w:cs="宋体" w:eastAsia="宋体" w:hint="default"/>
          <w:spacing w:val="-4"/>
          <w:w w:val="100"/>
        </w:rPr>
        <w:t>时情况确</w:t>
      </w:r>
      <w:r>
        <w:rPr>
          <w:rFonts w:ascii="宋体" w:hAnsi="宋体" w:cs="宋体" w:eastAsia="宋体" w:hint="default"/>
          <w:spacing w:val="-4"/>
          <w:w w:val="100"/>
        </w:rPr>
        <w:t>定</w:t>
      </w:r>
      <w:r>
        <w:rPr>
          <w:spacing w:val="-4"/>
          <w:w w:val="100"/>
        </w:rPr>
        <w:t>以下</w:t>
      </w:r>
      <w:r>
        <w:rPr>
          <w:spacing w:val="-88"/>
          <w:w w:val="100"/>
        </w:rPr>
        <w:t> </w:t>
      </w:r>
      <w:r>
        <w:rPr>
          <w:rFonts w:ascii="宋体" w:hAnsi="宋体" w:cs="宋体" w:eastAsia="宋体" w:hint="default"/>
        </w:rPr>
        <w:t>坏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准</w:t>
      </w:r>
      <w:r>
        <w:rPr>
          <w:rFonts w:ascii="宋体" w:hAnsi="宋体" w:cs="宋体" w:eastAsia="宋体" w:hint="default"/>
        </w:rPr>
        <w:t>备</w:t>
      </w:r>
      <w:r>
        <w:rPr/>
        <w:t>计</w:t>
      </w:r>
      <w:r>
        <w:rPr>
          <w:rFonts w:ascii="宋体" w:hAnsi="宋体" w:cs="宋体" w:eastAsia="宋体" w:hint="default"/>
        </w:rPr>
        <w:t>提</w:t>
      </w:r>
      <w:r>
        <w:rPr/>
        <w:t>的</w:t>
      </w:r>
      <w:r>
        <w:rPr>
          <w:rFonts w:ascii="宋体" w:hAnsi="宋体" w:cs="宋体" w:eastAsia="宋体" w:hint="default"/>
        </w:rPr>
        <w:t>比例</w:t>
      </w:r>
      <w:r>
        <w:rPr/>
        <w:t>：</w:t>
      </w:r>
    </w:p>
    <w:tbl>
      <w:tblPr>
        <w:tblW w:w="0" w:type="auto"/>
        <w:jc w:val="left"/>
        <w:tblInd w:w="142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049"/>
        <w:gridCol w:w="4471"/>
      </w:tblGrid>
      <w:tr>
        <w:trPr>
          <w:trHeight w:val="483" w:hRule="exact"/>
        </w:trPr>
        <w:tc>
          <w:tcPr>
            <w:tcW w:w="4049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0"/>
              <w:ind w:left="11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</w:r>
            <w:r>
              <w:rPr>
                <w:rFonts w:ascii="宋体" w:hAnsi="宋体" w:cs="宋体" w:eastAsia="宋体" w:hint="default"/>
                <w:sz w:val="21"/>
                <w:szCs w:val="21"/>
                <w:u w:val="single" w:color="000000"/>
              </w:rPr>
              <w:t>应</w:t>
            </w:r>
            <w:r>
              <w:rPr>
                <w:rFonts w:ascii="宋体" w:hAnsi="宋体" w:cs="宋体" w:eastAsia="宋体" w:hint="default"/>
                <w:sz w:val="21"/>
                <w:szCs w:val="21"/>
                <w:u w:val="single" w:color="000000"/>
              </w:rPr>
              <w:t>收款</w:t>
            </w:r>
            <w:r>
              <w:rPr>
                <w:rFonts w:ascii="宋体" w:hAnsi="宋体" w:cs="宋体" w:eastAsia="宋体" w:hint="default"/>
                <w:sz w:val="21"/>
                <w:szCs w:val="21"/>
                <w:u w:val="single" w:color="000000"/>
              </w:rPr>
              <w:t>项</w:t>
            </w:r>
            <w:r>
              <w:rPr>
                <w:rFonts w:ascii="宋体" w:hAnsi="宋体" w:cs="宋体" w:eastAsia="宋体" w:hint="default"/>
                <w:sz w:val="21"/>
                <w:szCs w:val="21"/>
                <w:u w:val="single" w:color="000000"/>
              </w:rPr>
              <w:t>账</w:t>
            </w:r>
            <w:r>
              <w:rPr>
                <w:rFonts w:ascii="宋体" w:hAnsi="宋体" w:cs="宋体" w:eastAsia="宋体" w:hint="default"/>
                <w:sz w:val="21"/>
                <w:szCs w:val="21"/>
                <w:u w:val="single" w:color="000000"/>
              </w:rPr>
              <w:t>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</w:r>
          </w:p>
        </w:tc>
        <w:tc>
          <w:tcPr>
            <w:tcW w:w="447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0"/>
              <w:ind w:left="1725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提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取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比例</w:t>
            </w:r>
          </w:p>
        </w:tc>
      </w:tr>
      <w:tr>
        <w:trPr>
          <w:trHeight w:val="366" w:hRule="exact"/>
        </w:trPr>
        <w:tc>
          <w:tcPr>
            <w:tcW w:w="4049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9" w:lineRule="exact"/>
              <w:ind w:left="11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1</w:t>
            </w:r>
            <w:r>
              <w:rPr>
                <w:rFonts w:ascii="Arial Narrow" w:hAnsi="Arial Narrow" w:cs="Arial Narrow" w:eastAsia="Arial Narrow" w:hint="default"/>
                <w:spacing w:val="8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内</w:t>
            </w:r>
          </w:p>
        </w:tc>
        <w:tc>
          <w:tcPr>
            <w:tcW w:w="447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2"/>
              <w:ind w:left="1712" w:right="0"/>
              <w:jc w:val="center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0.5%</w:t>
            </w:r>
          </w:p>
        </w:tc>
      </w:tr>
      <w:tr>
        <w:trPr>
          <w:trHeight w:val="408" w:hRule="exact"/>
        </w:trPr>
        <w:tc>
          <w:tcPr>
            <w:tcW w:w="40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left="11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1</w:t>
            </w:r>
            <w:r>
              <w:rPr>
                <w:rFonts w:ascii="Arial Narrow" w:hAnsi="Arial Narrow" w:cs="Arial Narrow" w:eastAsia="Arial Narrow" w:hint="default"/>
                <w:spacing w:val="5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至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2</w:t>
            </w:r>
            <w:r>
              <w:rPr>
                <w:rFonts w:ascii="Arial Narrow" w:hAnsi="Arial Narrow" w:cs="Arial Narrow" w:eastAsia="Arial Narrow" w:hint="default"/>
                <w:spacing w:val="5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</w:p>
        </w:tc>
        <w:tc>
          <w:tcPr>
            <w:tcW w:w="44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9"/>
              <w:ind w:left="1711" w:right="0"/>
              <w:jc w:val="center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3"/>
                <w:sz w:val="21"/>
              </w:rPr>
              <w:t>5%</w:t>
            </w:r>
          </w:p>
        </w:tc>
      </w:tr>
      <w:tr>
        <w:trPr>
          <w:trHeight w:val="408" w:hRule="exact"/>
        </w:trPr>
        <w:tc>
          <w:tcPr>
            <w:tcW w:w="40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left="11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2</w:t>
            </w:r>
            <w:r>
              <w:rPr>
                <w:rFonts w:ascii="Arial Narrow" w:hAnsi="Arial Narrow" w:cs="Arial Narrow" w:eastAsia="Arial Narrow" w:hint="default"/>
                <w:spacing w:val="5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至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3</w:t>
            </w:r>
            <w:r>
              <w:rPr>
                <w:rFonts w:ascii="Arial Narrow" w:hAnsi="Arial Narrow" w:cs="Arial Narrow" w:eastAsia="Arial Narrow" w:hint="default"/>
                <w:spacing w:val="5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</w:p>
        </w:tc>
        <w:tc>
          <w:tcPr>
            <w:tcW w:w="44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9"/>
              <w:ind w:left="1711" w:right="0"/>
              <w:jc w:val="center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10%</w:t>
            </w:r>
          </w:p>
        </w:tc>
      </w:tr>
      <w:tr>
        <w:trPr>
          <w:trHeight w:val="408" w:hRule="exact"/>
        </w:trPr>
        <w:tc>
          <w:tcPr>
            <w:tcW w:w="40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left="11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3</w:t>
            </w:r>
            <w:r>
              <w:rPr>
                <w:rFonts w:ascii="Arial Narrow" w:hAnsi="Arial Narrow" w:cs="Arial Narrow" w:eastAsia="Arial Narrow" w:hint="default"/>
                <w:spacing w:val="5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至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4</w:t>
            </w:r>
            <w:r>
              <w:rPr>
                <w:rFonts w:ascii="Arial Narrow" w:hAnsi="Arial Narrow" w:cs="Arial Narrow" w:eastAsia="Arial Narrow" w:hint="default"/>
                <w:spacing w:val="5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</w:p>
        </w:tc>
        <w:tc>
          <w:tcPr>
            <w:tcW w:w="44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9"/>
              <w:ind w:left="1711" w:right="0"/>
              <w:jc w:val="center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30%</w:t>
            </w:r>
          </w:p>
        </w:tc>
      </w:tr>
      <w:tr>
        <w:trPr>
          <w:trHeight w:val="408" w:hRule="exact"/>
        </w:trPr>
        <w:tc>
          <w:tcPr>
            <w:tcW w:w="40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left="11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4</w:t>
            </w:r>
            <w:r>
              <w:rPr>
                <w:rFonts w:ascii="Arial Narrow" w:hAnsi="Arial Narrow" w:cs="Arial Narrow" w:eastAsia="Arial Narrow" w:hint="default"/>
                <w:spacing w:val="5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至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5</w:t>
            </w:r>
            <w:r>
              <w:rPr>
                <w:rFonts w:ascii="Arial Narrow" w:hAnsi="Arial Narrow" w:cs="Arial Narrow" w:eastAsia="Arial Narrow" w:hint="default"/>
                <w:spacing w:val="5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</w:p>
        </w:tc>
        <w:tc>
          <w:tcPr>
            <w:tcW w:w="44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9"/>
              <w:ind w:left="1711" w:right="0"/>
              <w:jc w:val="center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50%</w:t>
            </w:r>
          </w:p>
        </w:tc>
      </w:tr>
      <w:tr>
        <w:trPr>
          <w:trHeight w:val="431" w:hRule="exact"/>
        </w:trPr>
        <w:tc>
          <w:tcPr>
            <w:tcW w:w="40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left="11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5</w:t>
            </w:r>
            <w:r>
              <w:rPr>
                <w:rFonts w:ascii="Arial Narrow" w:hAnsi="Arial Narrow" w:cs="Arial Narrow" w:eastAsia="Arial Narrow" w:hint="default"/>
                <w:spacing w:val="8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上</w:t>
            </w:r>
          </w:p>
        </w:tc>
        <w:tc>
          <w:tcPr>
            <w:tcW w:w="44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9"/>
              <w:ind w:left="1712" w:right="0"/>
              <w:jc w:val="center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100%</w:t>
            </w:r>
          </w:p>
        </w:tc>
      </w:tr>
    </w:tbl>
    <w:p>
      <w:pPr>
        <w:spacing w:line="20" w:lineRule="exact"/>
        <w:ind w:left="1405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427.7pt;height:.5pt;mso-position-horizontal-relative:char;mso-position-vertical-relative:line" coordorigin="0,0" coordsize="8554,10">
            <v:group style="position:absolute;left:5;top:5;width:5775;height:2" coordorigin="5,5" coordsize="5775,2">
              <v:shape style="position:absolute;left:5;top:5;width:5775;height:2" coordorigin="5,5" coordsize="5775,0" path="m5,5l5779,5e" filled="false" stroked="true" strokeweight=".48pt" strokecolor="#000000">
                <v:path arrowok="t"/>
              </v:shape>
            </v:group>
            <v:group style="position:absolute;left:5765;top:5;width:10;height:2" coordorigin="5765,5" coordsize="10,2">
              <v:shape style="position:absolute;left:5765;top:5;width:10;height:2" coordorigin="5765,5" coordsize="10,0" path="m5765,5l5774,5e" filled="false" stroked="true" strokeweight=".48pt" strokecolor="#000000">
                <v:path arrowok="t"/>
              </v:shape>
            </v:group>
            <v:group style="position:absolute;left:5774;top:5;width:2775;height:2" coordorigin="5774,5" coordsize="2775,2">
              <v:shape style="position:absolute;left:5774;top:5;width:2775;height:2" coordorigin="5774,5" coordsize="2775,0" path="m5774,5l8549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spacing w:line="240" w:lineRule="auto" w:before="10"/>
        <w:rPr>
          <w:rFonts w:ascii="宋体" w:hAnsi="宋体" w:cs="宋体" w:eastAsia="宋体" w:hint="default"/>
          <w:sz w:val="4"/>
          <w:szCs w:val="4"/>
        </w:rPr>
      </w:pPr>
    </w:p>
    <w:p>
      <w:pPr>
        <w:pStyle w:val="Heading7"/>
        <w:tabs>
          <w:tab w:pos="1957" w:val="left" w:leader="none"/>
        </w:tabs>
        <w:spacing w:line="335" w:lineRule="exact"/>
        <w:ind w:right="97"/>
        <w:jc w:val="left"/>
        <w:rPr>
          <w:b w:val="0"/>
          <w:bCs w:val="0"/>
        </w:rPr>
      </w:pPr>
      <w:r>
        <w:rPr>
          <w:rFonts w:ascii="Arial Narrow" w:hAnsi="Arial Narrow" w:cs="Arial Narrow" w:eastAsia="Arial Narrow" w:hint="default"/>
        </w:rPr>
        <w:t>8.</w:t>
        <w:tab/>
      </w:r>
      <w:r>
        <w:rPr>
          <w:rFonts w:ascii="Microsoft JhengHei" w:hAnsi="Microsoft JhengHei" w:cs="Microsoft JhengHei" w:eastAsia="Microsoft JhengHei" w:hint="default"/>
        </w:rPr>
        <w:t>存货</w:t>
      </w:r>
      <w:r>
        <w:rPr/>
        <w:t>核算方法</w:t>
      </w:r>
      <w:r>
        <w:rPr>
          <w:b w:val="0"/>
          <w:bCs w:val="0"/>
        </w:rPr>
      </w:r>
    </w:p>
    <w:p>
      <w:pPr>
        <w:tabs>
          <w:tab w:pos="1957" w:val="left" w:leader="none"/>
        </w:tabs>
        <w:spacing w:before="162"/>
        <w:ind w:left="1535" w:right="97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Arial Narrow" w:hAnsi="Arial Narrow" w:cs="Arial Narrow" w:eastAsia="Arial Narrow" w:hint="default"/>
          <w:b/>
          <w:bCs/>
          <w:sz w:val="21"/>
          <w:szCs w:val="21"/>
        </w:rPr>
        <w:t>(1)</w:t>
        <w:tab/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存货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分类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3"/>
        <w:rPr>
          <w:rFonts w:ascii="Microsoft JhengHei" w:hAnsi="Microsoft JhengHei" w:cs="Microsoft JhengHei" w:eastAsia="Microsoft JhengHei" w:hint="default"/>
          <w:b/>
          <w:bCs/>
          <w:sz w:val="13"/>
          <w:szCs w:val="13"/>
        </w:rPr>
      </w:pPr>
    </w:p>
    <w:p>
      <w:pPr>
        <w:pStyle w:val="BodyText"/>
        <w:spacing w:line="240" w:lineRule="auto"/>
        <w:ind w:left="1957" w:right="97"/>
        <w:jc w:val="left"/>
      </w:pPr>
      <w:r>
        <w:rPr>
          <w:rFonts w:ascii="宋体" w:hAnsi="宋体" w:cs="宋体" w:eastAsia="宋体" w:hint="default"/>
        </w:rPr>
        <w:t>存</w:t>
      </w:r>
      <w:r>
        <w:rPr>
          <w:rFonts w:ascii="宋体" w:hAnsi="宋体" w:cs="宋体" w:eastAsia="宋体" w:hint="default"/>
        </w:rPr>
        <w:t>货分</w:t>
      </w:r>
      <w:r>
        <w:rPr>
          <w:rFonts w:ascii="宋体" w:hAnsi="宋体" w:cs="宋体" w:eastAsia="宋体" w:hint="default"/>
        </w:rPr>
        <w:t>类</w:t>
      </w:r>
      <w:r>
        <w:rPr>
          <w:rFonts w:ascii="宋体" w:hAnsi="宋体" w:cs="宋体" w:eastAsia="宋体" w:hint="default"/>
        </w:rPr>
        <w:t>为</w:t>
      </w:r>
      <w:r>
        <w:rPr/>
        <w:t>：</w:t>
      </w:r>
      <w:r>
        <w:rPr>
          <w:rFonts w:ascii="宋体" w:hAnsi="宋体" w:cs="宋体" w:eastAsia="宋体" w:hint="default"/>
        </w:rPr>
        <w:t>原</w:t>
      </w:r>
      <w:r>
        <w:rPr>
          <w:rFonts w:ascii="宋体" w:hAnsi="宋体" w:cs="宋体" w:eastAsia="宋体" w:hint="default"/>
        </w:rPr>
        <w:t>材</w:t>
      </w:r>
      <w:r>
        <w:rPr>
          <w:rFonts w:ascii="宋体" w:hAnsi="宋体" w:cs="宋体" w:eastAsia="宋体" w:hint="default"/>
        </w:rPr>
        <w:t>料</w:t>
      </w:r>
      <w:r>
        <w:rPr/>
        <w:t>、包</w:t>
      </w:r>
      <w:r>
        <w:rPr>
          <w:rFonts w:ascii="宋体" w:hAnsi="宋体" w:cs="宋体" w:eastAsia="宋体" w:hint="default"/>
        </w:rPr>
        <w:t>装</w:t>
      </w:r>
      <w:r>
        <w:rPr>
          <w:rFonts w:ascii="宋体" w:hAnsi="宋体" w:cs="宋体" w:eastAsia="宋体" w:hint="default"/>
        </w:rPr>
        <w:t>物</w:t>
      </w:r>
      <w:r>
        <w:rPr/>
        <w:t>、</w:t>
      </w:r>
      <w:r>
        <w:rPr>
          <w:rFonts w:ascii="宋体" w:hAnsi="宋体" w:cs="宋体" w:eastAsia="宋体" w:hint="default"/>
        </w:rPr>
        <w:t>在</w:t>
      </w:r>
      <w:r>
        <w:rPr/>
        <w:t>产</w:t>
      </w:r>
      <w:r>
        <w:rPr>
          <w:rFonts w:ascii="宋体" w:hAnsi="宋体" w:cs="宋体" w:eastAsia="宋体" w:hint="default"/>
        </w:rPr>
        <w:t>品</w:t>
      </w:r>
      <w:r>
        <w:rPr/>
        <w:t>、产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品</w:t>
      </w:r>
      <w:r>
        <w:rPr/>
        <w:t>和</w:t>
      </w:r>
      <w:r>
        <w:rPr>
          <w:rFonts w:ascii="宋体" w:hAnsi="宋体" w:cs="宋体" w:eastAsia="宋体" w:hint="default"/>
        </w:rPr>
        <w:t>低</w:t>
      </w:r>
      <w:r>
        <w:rPr>
          <w:rFonts w:ascii="宋体" w:hAnsi="宋体" w:cs="宋体" w:eastAsia="宋体" w:hint="default"/>
        </w:rPr>
        <w:t>值易</w:t>
      </w:r>
      <w:r>
        <w:rPr>
          <w:rFonts w:ascii="宋体" w:hAnsi="宋体" w:cs="宋体" w:eastAsia="宋体" w:hint="default"/>
        </w:rPr>
        <w:t>耗</w:t>
      </w:r>
      <w:r>
        <w:rPr>
          <w:rFonts w:ascii="宋体" w:hAnsi="宋体" w:cs="宋体" w:eastAsia="宋体" w:hint="default"/>
        </w:rPr>
        <w:t>品</w:t>
      </w:r>
      <w:r>
        <w:rPr>
          <w:rFonts w:ascii="宋体" w:hAnsi="宋体" w:cs="宋体" w:eastAsia="宋体" w:hint="default"/>
        </w:rPr>
        <w:t>等</w:t>
      </w:r>
      <w:r>
        <w:rPr/>
        <w:t>。</w:t>
      </w:r>
    </w:p>
    <w:p>
      <w:pPr>
        <w:spacing w:line="240" w:lineRule="auto" w:before="3"/>
        <w:rPr>
          <w:rFonts w:ascii="宋体" w:hAnsi="宋体" w:cs="宋体" w:eastAsia="宋体" w:hint="default"/>
          <w:sz w:val="14"/>
          <w:szCs w:val="14"/>
        </w:rPr>
      </w:pPr>
    </w:p>
    <w:p>
      <w:pPr>
        <w:pStyle w:val="Heading7"/>
        <w:tabs>
          <w:tab w:pos="1957" w:val="left" w:leader="none"/>
        </w:tabs>
        <w:spacing w:line="240" w:lineRule="auto"/>
        <w:ind w:right="97"/>
        <w:jc w:val="left"/>
        <w:rPr>
          <w:b w:val="0"/>
          <w:bCs w:val="0"/>
        </w:rPr>
      </w:pPr>
      <w:r>
        <w:rPr>
          <w:rFonts w:ascii="Arial Narrow" w:hAnsi="Arial Narrow" w:cs="Arial Narrow" w:eastAsia="Arial Narrow" w:hint="default"/>
        </w:rPr>
        <w:t>(2)</w:t>
        <w:tab/>
      </w:r>
      <w:r>
        <w:rPr>
          <w:rFonts w:ascii="Microsoft JhengHei" w:hAnsi="Microsoft JhengHei" w:cs="Microsoft JhengHei" w:eastAsia="Microsoft JhengHei" w:hint="default"/>
        </w:rPr>
        <w:t>发出存货</w:t>
      </w:r>
      <w:r>
        <w:rPr/>
        <w:t>的计价方法</w:t>
      </w:r>
      <w:r>
        <w:rPr>
          <w:b w:val="0"/>
          <w:bCs w:val="0"/>
        </w:rPr>
      </w:r>
    </w:p>
    <w:p>
      <w:pPr>
        <w:spacing w:line="240" w:lineRule="auto" w:before="3"/>
        <w:rPr>
          <w:rFonts w:ascii="Microsoft JhengHei" w:hAnsi="Microsoft JhengHei" w:cs="Microsoft JhengHei" w:eastAsia="Microsoft JhengHei" w:hint="default"/>
          <w:b/>
          <w:bCs/>
          <w:sz w:val="13"/>
          <w:szCs w:val="13"/>
        </w:rPr>
      </w:pPr>
    </w:p>
    <w:p>
      <w:pPr>
        <w:pStyle w:val="BodyText"/>
        <w:spacing w:line="240" w:lineRule="auto"/>
        <w:ind w:left="1957" w:right="97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①</w:t>
      </w:r>
      <w:r>
        <w:rPr>
          <w:rFonts w:ascii="宋体" w:hAnsi="宋体" w:cs="宋体" w:eastAsia="宋体" w:hint="default"/>
        </w:rPr>
        <w:t>原</w:t>
      </w:r>
      <w:r>
        <w:rPr>
          <w:rFonts w:ascii="宋体" w:hAnsi="宋体" w:cs="宋体" w:eastAsia="宋体" w:hint="default"/>
        </w:rPr>
        <w:t>材</w:t>
      </w:r>
      <w:r>
        <w:rPr>
          <w:rFonts w:ascii="宋体" w:hAnsi="宋体" w:cs="宋体" w:eastAsia="宋体" w:hint="default"/>
        </w:rPr>
        <w:t>料</w:t>
      </w:r>
      <w:r>
        <w:rPr>
          <w:rFonts w:ascii="宋体" w:hAnsi="宋体" w:cs="宋体" w:eastAsia="宋体" w:hint="default"/>
        </w:rPr>
        <w:t>领</w:t>
      </w:r>
      <w:r>
        <w:rPr/>
        <w:t>用和出</w:t>
      </w:r>
      <w:r>
        <w:rPr>
          <w:rFonts w:ascii="宋体" w:hAnsi="宋体" w:cs="宋体" w:eastAsia="宋体" w:hint="default"/>
        </w:rPr>
        <w:t>库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加</w:t>
      </w:r>
      <w:r>
        <w:rPr/>
        <w:t>权</w:t>
      </w:r>
      <w:r>
        <w:rPr>
          <w:rFonts w:ascii="宋体" w:hAnsi="宋体" w:cs="宋体" w:eastAsia="宋体" w:hint="default"/>
        </w:rPr>
        <w:t>平</w:t>
      </w:r>
      <w:r>
        <w:rPr>
          <w:rFonts w:ascii="宋体" w:hAnsi="宋体" w:cs="宋体" w:eastAsia="宋体" w:hint="default"/>
        </w:rPr>
        <w:t>均</w:t>
      </w:r>
      <w:r>
        <w:rPr>
          <w:rFonts w:ascii="宋体" w:hAnsi="宋体" w:cs="宋体" w:eastAsia="宋体" w:hint="default"/>
        </w:rPr>
        <w:t>法</w:t>
      </w:r>
      <w:r>
        <w:rPr/>
        <w:t>计</w:t>
      </w:r>
      <w:r>
        <w:rPr>
          <w:rFonts w:ascii="宋体" w:hAnsi="宋体" w:cs="宋体" w:eastAsia="宋体" w:hint="default"/>
        </w:rPr>
        <w:t>价；</w:t>
      </w:r>
    </w:p>
    <w:p>
      <w:pPr>
        <w:spacing w:line="240" w:lineRule="auto" w:before="5"/>
        <w:rPr>
          <w:rFonts w:ascii="宋体" w:hAnsi="宋体" w:cs="宋体" w:eastAsia="宋体" w:hint="default"/>
          <w:sz w:val="19"/>
          <w:szCs w:val="19"/>
        </w:rPr>
      </w:pPr>
    </w:p>
    <w:p>
      <w:pPr>
        <w:pStyle w:val="BodyText"/>
        <w:spacing w:line="240" w:lineRule="auto"/>
        <w:ind w:left="1957" w:right="97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②</w:t>
      </w:r>
      <w:r>
        <w:rPr/>
        <w:t>产</w:t>
      </w:r>
      <w:r>
        <w:rPr>
          <w:rFonts w:ascii="宋体" w:hAnsi="宋体" w:cs="宋体" w:eastAsia="宋体" w:hint="default"/>
        </w:rPr>
        <w:t>品</w:t>
      </w:r>
      <w:r>
        <w:rPr>
          <w:rFonts w:ascii="宋体" w:hAnsi="宋体" w:cs="宋体" w:eastAsia="宋体" w:hint="default"/>
        </w:rPr>
        <w:t>成</w:t>
      </w:r>
      <w:r>
        <w:rPr/>
        <w:t>本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批</w:t>
      </w:r>
      <w:r>
        <w:rPr>
          <w:rFonts w:ascii="宋体" w:hAnsi="宋体" w:cs="宋体" w:eastAsia="宋体" w:hint="default"/>
        </w:rPr>
        <w:t>法核</w:t>
      </w:r>
      <w:r>
        <w:rPr>
          <w:rFonts w:ascii="宋体" w:hAnsi="宋体" w:cs="宋体" w:eastAsia="宋体" w:hint="default"/>
        </w:rPr>
        <w:t>算</w:t>
      </w:r>
      <w:r>
        <w:rPr/>
        <w:t>，</w:t>
      </w:r>
      <w:r>
        <w:rPr>
          <w:rFonts w:ascii="宋体" w:hAnsi="宋体" w:cs="宋体" w:eastAsia="宋体" w:hint="default"/>
        </w:rPr>
        <w:t>每</w:t>
      </w:r>
      <w:r>
        <w:rPr>
          <w:rFonts w:ascii="宋体" w:hAnsi="宋体" w:cs="宋体" w:eastAsia="宋体" w:hint="default"/>
        </w:rPr>
        <w:t>一</w:t>
      </w:r>
      <w:r>
        <w:rPr>
          <w:rFonts w:ascii="宋体" w:hAnsi="宋体" w:cs="宋体" w:eastAsia="宋体" w:hint="default"/>
        </w:rPr>
        <w:t>批</w:t>
      </w:r>
      <w:r>
        <w:rPr>
          <w:rFonts w:ascii="宋体" w:hAnsi="宋体" w:cs="宋体" w:eastAsia="宋体" w:hint="default"/>
        </w:rPr>
        <w:t>别</w:t>
      </w:r>
      <w:r>
        <w:rPr>
          <w:rFonts w:ascii="宋体" w:hAnsi="宋体" w:cs="宋体" w:eastAsia="宋体" w:hint="default"/>
        </w:rPr>
        <w:t>为一</w:t>
      </w:r>
      <w:r>
        <w:rPr>
          <w:rFonts w:ascii="宋体" w:hAnsi="宋体" w:cs="宋体" w:eastAsia="宋体" w:hint="default"/>
        </w:rPr>
        <w:t>成</w:t>
      </w:r>
      <w:r>
        <w:rPr/>
        <w:t>本</w:t>
      </w:r>
      <w:r>
        <w:rPr>
          <w:rFonts w:ascii="宋体" w:hAnsi="宋体" w:cs="宋体" w:eastAsia="宋体" w:hint="default"/>
        </w:rPr>
        <w:t>核</w:t>
      </w:r>
      <w:r>
        <w:rPr>
          <w:rFonts w:ascii="宋体" w:hAnsi="宋体" w:cs="宋体" w:eastAsia="宋体" w:hint="default"/>
        </w:rPr>
        <w:t>算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象</w:t>
      </w:r>
      <w:r>
        <w:rPr>
          <w:rFonts w:ascii="宋体" w:hAnsi="宋体" w:cs="宋体" w:eastAsia="宋体" w:hint="default"/>
        </w:rPr>
        <w:t>；</w:t>
      </w:r>
    </w:p>
    <w:p>
      <w:pPr>
        <w:spacing w:line="240" w:lineRule="auto" w:before="5"/>
        <w:rPr>
          <w:rFonts w:ascii="宋体" w:hAnsi="宋体" w:cs="宋体" w:eastAsia="宋体" w:hint="default"/>
          <w:sz w:val="19"/>
          <w:szCs w:val="19"/>
        </w:rPr>
      </w:pPr>
    </w:p>
    <w:p>
      <w:pPr>
        <w:pStyle w:val="BodyText"/>
        <w:spacing w:line="240" w:lineRule="auto"/>
        <w:ind w:left="1957" w:right="97"/>
        <w:jc w:val="left"/>
      </w:pPr>
      <w:r>
        <w:rPr>
          <w:rFonts w:ascii="宋体" w:hAnsi="宋体" w:cs="宋体" w:eastAsia="宋体" w:hint="default"/>
        </w:rPr>
        <w:t>③低</w:t>
      </w:r>
      <w:r>
        <w:rPr>
          <w:rFonts w:ascii="宋体" w:hAnsi="宋体" w:cs="宋体" w:eastAsia="宋体" w:hint="default"/>
        </w:rPr>
        <w:t>值易</w:t>
      </w:r>
      <w:r>
        <w:rPr>
          <w:rFonts w:ascii="宋体" w:hAnsi="宋体" w:cs="宋体" w:eastAsia="宋体" w:hint="default"/>
        </w:rPr>
        <w:t>耗</w:t>
      </w:r>
      <w:r>
        <w:rPr>
          <w:rFonts w:ascii="宋体" w:hAnsi="宋体" w:cs="宋体" w:eastAsia="宋体" w:hint="default"/>
        </w:rPr>
        <w:t>品</w:t>
      </w:r>
      <w:r>
        <w:rPr/>
        <w:t>和包</w:t>
      </w:r>
      <w:r>
        <w:rPr>
          <w:rFonts w:ascii="宋体" w:hAnsi="宋体" w:cs="宋体" w:eastAsia="宋体" w:hint="default"/>
        </w:rPr>
        <w:t>装</w:t>
      </w:r>
      <w:r>
        <w:rPr>
          <w:rFonts w:ascii="宋体" w:hAnsi="宋体" w:cs="宋体" w:eastAsia="宋体" w:hint="default"/>
        </w:rPr>
        <w:t>物采</w:t>
      </w:r>
      <w:r>
        <w:rPr>
          <w:rFonts w:ascii="宋体" w:hAnsi="宋体" w:cs="宋体" w:eastAsia="宋体" w:hint="default"/>
        </w:rPr>
        <w:t>取</w:t>
      </w:r>
      <w:r>
        <w:rPr>
          <w:rFonts w:ascii="宋体" w:hAnsi="宋体" w:cs="宋体" w:eastAsia="宋体" w:hint="default"/>
        </w:rPr>
        <w:t>领</w:t>
      </w:r>
      <w:r>
        <w:rPr/>
        <w:t>用</w:t>
      </w:r>
      <w:r>
        <w:rPr>
          <w:rFonts w:ascii="宋体" w:hAnsi="宋体" w:cs="宋体" w:eastAsia="宋体" w:hint="default"/>
        </w:rPr>
        <w:t>时一</w:t>
      </w:r>
      <w:r>
        <w:rPr>
          <w:rFonts w:ascii="宋体" w:hAnsi="宋体" w:cs="宋体" w:eastAsia="宋体" w:hint="default"/>
        </w:rPr>
        <w:t>次摊销</w:t>
      </w:r>
      <w:r>
        <w:rPr/>
        <w:t>的</w:t>
      </w:r>
      <w:r>
        <w:rPr>
          <w:rFonts w:ascii="宋体" w:hAnsi="宋体" w:cs="宋体" w:eastAsia="宋体" w:hint="default"/>
        </w:rPr>
        <w:t>办</w:t>
      </w:r>
      <w:r>
        <w:rPr>
          <w:rFonts w:ascii="宋体" w:hAnsi="宋体" w:cs="宋体" w:eastAsia="宋体" w:hint="default"/>
        </w:rPr>
        <w:t>法</w:t>
      </w:r>
      <w:r>
        <w:rPr/>
        <w:t>。</w:t>
      </w:r>
    </w:p>
    <w:p>
      <w:pPr>
        <w:spacing w:line="240" w:lineRule="auto" w:before="3"/>
        <w:rPr>
          <w:rFonts w:ascii="宋体" w:hAnsi="宋体" w:cs="宋体" w:eastAsia="宋体" w:hint="default"/>
          <w:sz w:val="14"/>
          <w:szCs w:val="14"/>
        </w:rPr>
      </w:pPr>
    </w:p>
    <w:p>
      <w:pPr>
        <w:pStyle w:val="Heading7"/>
        <w:tabs>
          <w:tab w:pos="1957" w:val="left" w:leader="none"/>
        </w:tabs>
        <w:spacing w:line="240" w:lineRule="auto"/>
        <w:ind w:right="97"/>
        <w:jc w:val="left"/>
        <w:rPr>
          <w:b w:val="0"/>
          <w:bCs w:val="0"/>
        </w:rPr>
      </w:pPr>
      <w:r>
        <w:rPr>
          <w:rFonts w:ascii="Arial Narrow" w:hAnsi="Arial Narrow" w:cs="Arial Narrow" w:eastAsia="Arial Narrow" w:hint="default"/>
        </w:rPr>
        <w:t>(3)</w:t>
        <w:tab/>
      </w:r>
      <w:r>
        <w:rPr>
          <w:rFonts w:ascii="Microsoft JhengHei" w:hAnsi="Microsoft JhengHei" w:cs="Microsoft JhengHei" w:eastAsia="Microsoft JhengHei" w:hint="default"/>
        </w:rPr>
        <w:t>存货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盘存</w:t>
      </w:r>
      <w:r>
        <w:rPr/>
        <w:t>制度</w:t>
      </w:r>
      <w:r>
        <w:rPr>
          <w:b w:val="0"/>
          <w:bCs w:val="0"/>
        </w:rPr>
      </w:r>
    </w:p>
    <w:p>
      <w:pPr>
        <w:spacing w:line="240" w:lineRule="auto" w:before="8"/>
        <w:rPr>
          <w:rFonts w:ascii="Microsoft JhengHei" w:hAnsi="Microsoft JhengHei" w:cs="Microsoft JhengHei" w:eastAsia="Microsoft JhengHei" w:hint="default"/>
          <w:b/>
          <w:bCs/>
          <w:sz w:val="13"/>
          <w:szCs w:val="13"/>
        </w:rPr>
      </w:pPr>
    </w:p>
    <w:p>
      <w:pPr>
        <w:pStyle w:val="BodyText"/>
        <w:spacing w:line="240" w:lineRule="auto"/>
        <w:ind w:left="1957" w:right="97"/>
        <w:jc w:val="left"/>
      </w:pPr>
      <w:r>
        <w:rPr>
          <w:rFonts w:ascii="宋体" w:hAnsi="宋体" w:cs="宋体" w:eastAsia="宋体" w:hint="default"/>
        </w:rPr>
        <w:t>采</w:t>
      </w:r>
      <w:r>
        <w:rPr/>
        <w:t>用</w:t>
      </w:r>
      <w:r>
        <w:rPr>
          <w:rFonts w:ascii="宋体" w:hAnsi="宋体" w:cs="宋体" w:eastAsia="宋体" w:hint="default"/>
        </w:rPr>
        <w:t>永</w:t>
      </w:r>
      <w:r>
        <w:rPr>
          <w:rFonts w:ascii="宋体" w:hAnsi="宋体" w:cs="宋体" w:eastAsia="宋体" w:hint="default"/>
        </w:rPr>
        <w:t>续</w:t>
      </w:r>
      <w:r>
        <w:rPr>
          <w:rFonts w:ascii="宋体" w:hAnsi="宋体" w:cs="宋体" w:eastAsia="宋体" w:hint="default"/>
        </w:rPr>
        <w:t>盘</w:t>
      </w:r>
      <w:r>
        <w:rPr>
          <w:rFonts w:ascii="宋体" w:hAnsi="宋体" w:cs="宋体" w:eastAsia="宋体" w:hint="default"/>
        </w:rPr>
        <w:t>存</w:t>
      </w:r>
      <w:r>
        <w:rPr>
          <w:rFonts w:ascii="宋体" w:hAnsi="宋体" w:cs="宋体" w:eastAsia="宋体" w:hint="default"/>
        </w:rPr>
        <w:t>制</w:t>
      </w:r>
      <w:r>
        <w:rPr/>
        <w:t>。</w:t>
      </w:r>
    </w:p>
    <w:p>
      <w:pPr>
        <w:spacing w:line="240" w:lineRule="auto" w:before="3"/>
        <w:rPr>
          <w:rFonts w:ascii="宋体" w:hAnsi="宋体" w:cs="宋体" w:eastAsia="宋体" w:hint="default"/>
          <w:sz w:val="14"/>
          <w:szCs w:val="14"/>
        </w:rPr>
      </w:pPr>
    </w:p>
    <w:p>
      <w:pPr>
        <w:pStyle w:val="Heading7"/>
        <w:tabs>
          <w:tab w:pos="1957" w:val="left" w:leader="none"/>
        </w:tabs>
        <w:spacing w:line="240" w:lineRule="auto"/>
        <w:ind w:right="97"/>
        <w:jc w:val="left"/>
        <w:rPr>
          <w:b w:val="0"/>
          <w:bCs w:val="0"/>
        </w:rPr>
      </w:pPr>
      <w:r>
        <w:rPr>
          <w:rFonts w:ascii="Arial Narrow" w:hAnsi="Arial Narrow" w:cs="Arial Narrow" w:eastAsia="Arial Narrow" w:hint="default"/>
        </w:rPr>
        <w:t>(4)</w:t>
        <w:tab/>
      </w:r>
      <w:r>
        <w:rPr>
          <w:rFonts w:ascii="Microsoft JhengHei" w:hAnsi="Microsoft JhengHei" w:cs="Microsoft JhengHei" w:eastAsia="Microsoft JhengHei" w:hint="default"/>
        </w:rPr>
        <w:t>存货跌</w:t>
      </w:r>
      <w:r>
        <w:rPr/>
        <w:t>价准</w:t>
      </w:r>
      <w:r>
        <w:rPr>
          <w:rFonts w:ascii="Microsoft JhengHei" w:hAnsi="Microsoft JhengHei" w:cs="Microsoft JhengHei" w:eastAsia="Microsoft JhengHei" w:hint="default"/>
        </w:rPr>
        <w:t>备</w:t>
      </w:r>
      <w:r>
        <w:rPr/>
        <w:t>的计</w:t>
      </w:r>
      <w:r>
        <w:rPr>
          <w:rFonts w:ascii="Microsoft JhengHei" w:hAnsi="Microsoft JhengHei" w:cs="Microsoft JhengHei" w:eastAsia="Microsoft JhengHei" w:hint="default"/>
        </w:rPr>
        <w:t>提</w:t>
      </w:r>
      <w:r>
        <w:rPr/>
        <w:t>方法</w:t>
      </w:r>
      <w:r>
        <w:rPr>
          <w:b w:val="0"/>
          <w:bCs w:val="0"/>
        </w:rPr>
      </w:r>
    </w:p>
    <w:p>
      <w:pPr>
        <w:spacing w:line="240" w:lineRule="auto" w:before="3"/>
        <w:rPr>
          <w:rFonts w:ascii="Microsoft JhengHei" w:hAnsi="Microsoft JhengHei" w:cs="Microsoft JhengHei" w:eastAsia="Microsoft JhengHei" w:hint="default"/>
          <w:b/>
          <w:bCs/>
          <w:sz w:val="13"/>
          <w:szCs w:val="13"/>
        </w:rPr>
      </w:pPr>
    </w:p>
    <w:p>
      <w:pPr>
        <w:pStyle w:val="BodyText"/>
        <w:spacing w:line="240" w:lineRule="auto"/>
        <w:ind w:left="1957" w:right="97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期末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存</w:t>
      </w:r>
      <w:r>
        <w:rPr>
          <w:rFonts w:ascii="宋体" w:hAnsi="宋体" w:cs="宋体" w:eastAsia="宋体" w:hint="default"/>
        </w:rPr>
        <w:t>货</w:t>
      </w:r>
      <w:r>
        <w:rPr>
          <w:rFonts w:ascii="宋体" w:hAnsi="宋体" w:cs="宋体" w:eastAsia="宋体" w:hint="default"/>
        </w:rPr>
        <w:t>进行</w:t>
      </w:r>
      <w:r>
        <w:rPr/>
        <w:t>全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清</w:t>
      </w:r>
      <w:r>
        <w:rPr>
          <w:rFonts w:ascii="宋体" w:hAnsi="宋体" w:cs="宋体" w:eastAsia="宋体" w:hint="default"/>
        </w:rPr>
        <w:t>查</w:t>
      </w:r>
      <w:r>
        <w:rPr>
          <w:rFonts w:ascii="宋体" w:hAnsi="宋体" w:cs="宋体" w:eastAsia="宋体" w:hint="default"/>
        </w:rPr>
        <w:t>后</w:t>
      </w:r>
      <w:r>
        <w:rPr/>
        <w:t>，</w:t>
      </w:r>
      <w:r>
        <w:rPr>
          <w:rFonts w:ascii="宋体" w:hAnsi="宋体" w:cs="宋体" w:eastAsia="宋体" w:hint="default"/>
        </w:rPr>
        <w:t>按存</w:t>
      </w:r>
      <w:r>
        <w:rPr>
          <w:rFonts w:ascii="宋体" w:hAnsi="宋体" w:cs="宋体" w:eastAsia="宋体" w:hint="default"/>
        </w:rPr>
        <w:t>货</w:t>
      </w:r>
      <w:r>
        <w:rPr/>
        <w:t>的</w:t>
      </w:r>
      <w:r>
        <w:rPr>
          <w:rFonts w:ascii="宋体" w:hAnsi="宋体" w:cs="宋体" w:eastAsia="宋体" w:hint="default"/>
        </w:rPr>
        <w:t>成</w:t>
      </w:r>
      <w:r>
        <w:rPr/>
        <w:t>本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可</w:t>
      </w:r>
      <w:r>
        <w:rPr/>
        <w:t>变现</w:t>
      </w:r>
      <w:r>
        <w:rPr>
          <w:rFonts w:ascii="宋体" w:hAnsi="宋体" w:cs="宋体" w:eastAsia="宋体" w:hint="default"/>
        </w:rPr>
        <w:t>净值</w:t>
      </w:r>
      <w:r>
        <w:rPr>
          <w:rFonts w:ascii="宋体" w:hAnsi="宋体" w:cs="宋体" w:eastAsia="宋体" w:hint="default"/>
        </w:rPr>
        <w:t>孰低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取或</w:t>
      </w:r>
      <w:r>
        <w:rPr>
          <w:rFonts w:ascii="宋体" w:hAnsi="宋体" w:cs="宋体" w:eastAsia="宋体" w:hint="default"/>
        </w:rPr>
        <w:t>调</w:t>
      </w:r>
      <w:r>
        <w:rPr>
          <w:rFonts w:ascii="宋体" w:hAnsi="宋体" w:cs="宋体" w:eastAsia="宋体" w:hint="default"/>
        </w:rPr>
        <w:t>整</w:t>
      </w:r>
      <w:r>
        <w:rPr>
          <w:rFonts w:ascii="宋体" w:hAnsi="宋体" w:cs="宋体" w:eastAsia="宋体" w:hint="default"/>
        </w:rPr>
        <w:t>存</w:t>
      </w:r>
      <w:r>
        <w:rPr>
          <w:rFonts w:ascii="宋体" w:hAnsi="宋体" w:cs="宋体" w:eastAsia="宋体" w:hint="default"/>
        </w:rPr>
        <w:t>货</w:t>
      </w:r>
      <w:r>
        <w:rPr>
          <w:rFonts w:ascii="宋体" w:hAnsi="宋体" w:cs="宋体" w:eastAsia="宋体" w:hint="default"/>
        </w:rPr>
        <w:t>跌</w:t>
      </w:r>
      <w:r>
        <w:rPr>
          <w:rFonts w:ascii="宋体" w:hAnsi="宋体" w:cs="宋体" w:eastAsia="宋体" w:hint="default"/>
        </w:rPr>
        <w:t>价准</w:t>
      </w:r>
    </w:p>
    <w:p>
      <w:pPr>
        <w:pStyle w:val="BodyText"/>
        <w:spacing w:line="240" w:lineRule="auto" w:before="133"/>
        <w:ind w:right="97"/>
        <w:jc w:val="left"/>
      </w:pPr>
      <w:r>
        <w:rPr>
          <w:rFonts w:ascii="宋体" w:hAnsi="宋体" w:cs="宋体" w:eastAsia="宋体" w:hint="default"/>
        </w:rPr>
        <w:t>备</w:t>
      </w:r>
      <w:r>
        <w:rPr/>
        <w:t>。</w:t>
      </w:r>
    </w:p>
    <w:p>
      <w:pPr>
        <w:spacing w:line="240" w:lineRule="auto" w:before="5"/>
        <w:rPr>
          <w:rFonts w:ascii="宋体" w:hAnsi="宋体" w:cs="宋体" w:eastAsia="宋体" w:hint="default"/>
          <w:sz w:val="19"/>
          <w:szCs w:val="19"/>
        </w:rPr>
      </w:pPr>
    </w:p>
    <w:p>
      <w:pPr>
        <w:pStyle w:val="BodyText"/>
        <w:spacing w:line="355" w:lineRule="auto"/>
        <w:ind w:right="97" w:firstLine="422"/>
        <w:jc w:val="left"/>
        <w:rPr>
          <w:rFonts w:ascii="宋体" w:hAnsi="宋体" w:cs="宋体" w:eastAsia="宋体" w:hint="default"/>
        </w:rPr>
      </w:pPr>
      <w:r>
        <w:rPr>
          <w:spacing w:val="-2"/>
        </w:rPr>
        <w:t>产</w:t>
      </w:r>
      <w:r>
        <w:rPr>
          <w:rFonts w:ascii="宋体" w:hAnsi="宋体" w:cs="宋体" w:eastAsia="宋体" w:hint="default"/>
          <w:spacing w:val="-2"/>
        </w:rPr>
        <w:t>成</w:t>
      </w:r>
      <w:r>
        <w:rPr>
          <w:rFonts w:ascii="宋体" w:hAnsi="宋体" w:cs="宋体" w:eastAsia="宋体" w:hint="default"/>
          <w:spacing w:val="-2"/>
        </w:rPr>
        <w:t>品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商</w:t>
      </w:r>
      <w:r>
        <w:rPr>
          <w:rFonts w:ascii="宋体" w:hAnsi="宋体" w:cs="宋体" w:eastAsia="宋体" w:hint="default"/>
          <w:spacing w:val="-2"/>
        </w:rPr>
        <w:t>品</w:t>
      </w:r>
      <w:r>
        <w:rPr>
          <w:spacing w:val="-2"/>
        </w:rPr>
        <w:t>和用于出</w:t>
      </w:r>
      <w:r>
        <w:rPr>
          <w:rFonts w:ascii="宋体" w:hAnsi="宋体" w:cs="宋体" w:eastAsia="宋体" w:hint="default"/>
          <w:spacing w:val="-2"/>
        </w:rPr>
        <w:t>售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材</w:t>
      </w:r>
      <w:r>
        <w:rPr>
          <w:rFonts w:ascii="宋体" w:hAnsi="宋体" w:cs="宋体" w:eastAsia="宋体" w:hint="default"/>
          <w:spacing w:val="-2"/>
        </w:rPr>
        <w:t>料</w:t>
      </w:r>
      <w:r>
        <w:rPr>
          <w:rFonts w:ascii="宋体" w:hAnsi="宋体" w:cs="宋体" w:eastAsia="宋体" w:hint="default"/>
          <w:spacing w:val="-2"/>
        </w:rPr>
        <w:t>等</w:t>
      </w:r>
      <w:r>
        <w:rPr>
          <w:rFonts w:ascii="宋体" w:hAnsi="宋体" w:cs="宋体" w:eastAsia="宋体" w:hint="default"/>
          <w:spacing w:val="-2"/>
        </w:rPr>
        <w:t>直</w:t>
      </w:r>
      <w:r>
        <w:rPr>
          <w:spacing w:val="-2"/>
        </w:rPr>
        <w:t>接用于出</w:t>
      </w:r>
      <w:r>
        <w:rPr>
          <w:rFonts w:ascii="宋体" w:hAnsi="宋体" w:cs="宋体" w:eastAsia="宋体" w:hint="default"/>
          <w:spacing w:val="-2"/>
        </w:rPr>
        <w:t>售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商</w:t>
      </w:r>
      <w:r>
        <w:rPr>
          <w:rFonts w:ascii="宋体" w:hAnsi="宋体" w:cs="宋体" w:eastAsia="宋体" w:hint="default"/>
          <w:spacing w:val="-2"/>
        </w:rPr>
        <w:t>品</w:t>
      </w:r>
      <w:r>
        <w:rPr>
          <w:rFonts w:ascii="宋体" w:hAnsi="宋体" w:cs="宋体" w:eastAsia="宋体" w:hint="default"/>
          <w:spacing w:val="-2"/>
        </w:rPr>
        <w:t>存</w:t>
      </w:r>
      <w:r>
        <w:rPr>
          <w:rFonts w:ascii="宋体" w:hAnsi="宋体" w:cs="宋体" w:eastAsia="宋体" w:hint="default"/>
          <w:spacing w:val="-2"/>
        </w:rPr>
        <w:t>货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在</w:t>
      </w:r>
      <w:r>
        <w:rPr>
          <w:rFonts w:ascii="宋体" w:hAnsi="宋体" w:cs="宋体" w:eastAsia="宋体" w:hint="default"/>
          <w:spacing w:val="-2"/>
        </w:rPr>
        <w:t>正</w:t>
      </w:r>
      <w:r>
        <w:rPr>
          <w:rFonts w:ascii="宋体" w:hAnsi="宋体" w:cs="宋体" w:eastAsia="宋体" w:hint="default"/>
          <w:spacing w:val="-2"/>
        </w:rPr>
        <w:t>常生</w:t>
      </w:r>
      <w:r>
        <w:rPr>
          <w:spacing w:val="-2"/>
        </w:rPr>
        <w:t>产</w:t>
      </w:r>
      <w:r>
        <w:rPr>
          <w:rFonts w:ascii="宋体" w:hAnsi="宋体" w:cs="宋体" w:eastAsia="宋体" w:hint="default"/>
          <w:spacing w:val="-2"/>
        </w:rPr>
        <w:t>经</w:t>
      </w:r>
      <w:r>
        <w:rPr>
          <w:rFonts w:ascii="宋体" w:hAnsi="宋体" w:cs="宋体" w:eastAsia="宋体" w:hint="default"/>
          <w:spacing w:val="-2"/>
        </w:rPr>
        <w:t>营</w:t>
      </w:r>
      <w:r>
        <w:rPr>
          <w:rFonts w:ascii="宋体" w:hAnsi="宋体" w:cs="宋体" w:eastAsia="宋体" w:hint="default"/>
          <w:spacing w:val="-2"/>
        </w:rPr>
        <w:t>过</w:t>
      </w:r>
      <w:r>
        <w:rPr>
          <w:rFonts w:ascii="宋体" w:hAnsi="宋体" w:cs="宋体" w:eastAsia="宋体" w:hint="default"/>
          <w:spacing w:val="-2"/>
        </w:rPr>
        <w:t>程</w:t>
      </w:r>
      <w:r>
        <w:rPr>
          <w:spacing w:val="-2"/>
        </w:rPr>
        <w:t>中，</w:t>
      </w:r>
      <w:r>
        <w:rPr>
          <w:w w:val="100"/>
        </w:rPr>
        <w:t> </w:t>
      </w:r>
      <w:r>
        <w:rPr>
          <w:spacing w:val="-4"/>
        </w:rPr>
        <w:t>以</w:t>
      </w:r>
      <w:r>
        <w:rPr>
          <w:rFonts w:ascii="宋体" w:hAnsi="宋体" w:cs="宋体" w:eastAsia="宋体" w:hint="default"/>
          <w:spacing w:val="-4"/>
        </w:rPr>
        <w:t>该存</w:t>
      </w:r>
      <w:r>
        <w:rPr>
          <w:rFonts w:ascii="宋体" w:hAnsi="宋体" w:cs="宋体" w:eastAsia="宋体" w:hint="default"/>
          <w:spacing w:val="-4"/>
        </w:rPr>
        <w:t>货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估</w:t>
      </w:r>
      <w:r>
        <w:rPr>
          <w:spacing w:val="-4"/>
        </w:rPr>
        <w:t>计</w:t>
      </w:r>
      <w:r>
        <w:rPr>
          <w:rFonts w:ascii="宋体" w:hAnsi="宋体" w:cs="宋体" w:eastAsia="宋体" w:hint="default"/>
          <w:spacing w:val="-4"/>
        </w:rPr>
        <w:t>售</w:t>
      </w:r>
      <w:r>
        <w:rPr>
          <w:rFonts w:ascii="宋体" w:hAnsi="宋体" w:cs="宋体" w:eastAsia="宋体" w:hint="default"/>
          <w:spacing w:val="-4"/>
        </w:rPr>
        <w:t>价</w:t>
      </w:r>
      <w:r>
        <w:rPr>
          <w:rFonts w:ascii="宋体" w:hAnsi="宋体" w:cs="宋体" w:eastAsia="宋体" w:hint="default"/>
          <w:spacing w:val="-4"/>
        </w:rPr>
        <w:t>减去</w:t>
      </w:r>
      <w:r>
        <w:rPr>
          <w:rFonts w:ascii="宋体" w:hAnsi="宋体" w:cs="宋体" w:eastAsia="宋体" w:hint="default"/>
          <w:spacing w:val="-4"/>
        </w:rPr>
        <w:t>估</w:t>
      </w:r>
      <w:r>
        <w:rPr>
          <w:spacing w:val="-4"/>
        </w:rPr>
        <w:t>计的</w:t>
      </w:r>
      <w:r>
        <w:rPr>
          <w:rFonts w:ascii="宋体" w:hAnsi="宋体" w:cs="宋体" w:eastAsia="宋体" w:hint="default"/>
          <w:spacing w:val="-4"/>
        </w:rPr>
        <w:t>销</w:t>
      </w:r>
      <w:r>
        <w:rPr>
          <w:rFonts w:ascii="宋体" w:hAnsi="宋体" w:cs="宋体" w:eastAsia="宋体" w:hint="default"/>
          <w:spacing w:val="-4"/>
        </w:rPr>
        <w:t>售</w:t>
      </w:r>
      <w:r>
        <w:rPr>
          <w:rFonts w:ascii="宋体" w:hAnsi="宋体" w:cs="宋体" w:eastAsia="宋体" w:hint="default"/>
          <w:spacing w:val="-4"/>
        </w:rPr>
        <w:t>费</w:t>
      </w:r>
      <w:r>
        <w:rPr>
          <w:spacing w:val="-4"/>
        </w:rPr>
        <w:t>用和</w:t>
      </w:r>
      <w:r>
        <w:rPr>
          <w:rFonts w:ascii="宋体" w:hAnsi="宋体" w:cs="宋体" w:eastAsia="宋体" w:hint="default"/>
          <w:spacing w:val="-4"/>
        </w:rPr>
        <w:t>相关</w:t>
      </w:r>
      <w:r>
        <w:rPr>
          <w:rFonts w:ascii="宋体" w:hAnsi="宋体" w:cs="宋体" w:eastAsia="宋体" w:hint="default"/>
          <w:spacing w:val="-4"/>
        </w:rPr>
        <w:t>税费</w:t>
      </w:r>
      <w:r>
        <w:rPr>
          <w:rFonts w:ascii="宋体" w:hAnsi="宋体" w:cs="宋体" w:eastAsia="宋体" w:hint="default"/>
          <w:spacing w:val="-4"/>
        </w:rPr>
        <w:t>后</w:t>
      </w:r>
      <w:r>
        <w:rPr>
          <w:spacing w:val="-4"/>
        </w:rPr>
        <w:t>的金</w:t>
      </w:r>
      <w:r>
        <w:rPr>
          <w:rFonts w:ascii="宋体" w:hAnsi="宋体" w:cs="宋体" w:eastAsia="宋体" w:hint="default"/>
          <w:spacing w:val="-4"/>
        </w:rPr>
        <w:t>额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确</w:t>
      </w:r>
      <w:r>
        <w:rPr>
          <w:rFonts w:ascii="宋体" w:hAnsi="宋体" w:cs="宋体" w:eastAsia="宋体" w:hint="default"/>
          <w:spacing w:val="-4"/>
        </w:rPr>
        <w:t>定</w:t>
      </w:r>
      <w:r>
        <w:rPr>
          <w:rFonts w:ascii="宋体" w:hAnsi="宋体" w:cs="宋体" w:eastAsia="宋体" w:hint="default"/>
          <w:spacing w:val="-4"/>
        </w:rPr>
        <w:t>其</w:t>
      </w:r>
      <w:r>
        <w:rPr>
          <w:rFonts w:ascii="宋体" w:hAnsi="宋体" w:cs="宋体" w:eastAsia="宋体" w:hint="default"/>
          <w:spacing w:val="-4"/>
        </w:rPr>
        <w:t>可</w:t>
      </w:r>
      <w:r>
        <w:rPr>
          <w:spacing w:val="-4"/>
        </w:rPr>
        <w:t>变现</w:t>
      </w:r>
      <w:r>
        <w:rPr>
          <w:rFonts w:ascii="宋体" w:hAnsi="宋体" w:cs="宋体" w:eastAsia="宋体" w:hint="default"/>
          <w:spacing w:val="-4"/>
        </w:rPr>
        <w:t>净值</w:t>
      </w:r>
      <w:r>
        <w:rPr>
          <w:rFonts w:ascii="宋体" w:hAnsi="宋体" w:cs="宋体" w:eastAsia="宋体" w:hint="default"/>
          <w:spacing w:val="-4"/>
        </w:rPr>
        <w:t>；</w:t>
      </w:r>
      <w:r>
        <w:rPr>
          <w:rFonts w:ascii="宋体" w:hAnsi="宋体" w:cs="宋体" w:eastAsia="宋体" w:hint="default"/>
          <w:spacing w:val="-4"/>
        </w:rPr>
        <w:t>需</w:t>
      </w:r>
      <w:r>
        <w:rPr>
          <w:rFonts w:ascii="宋体" w:hAnsi="宋体" w:cs="宋体" w:eastAsia="宋体" w:hint="default"/>
          <w:spacing w:val="-4"/>
        </w:rPr>
        <w:t>要经</w:t>
      </w:r>
      <w:r>
        <w:rPr>
          <w:rFonts w:ascii="宋体" w:hAnsi="宋体" w:cs="宋体" w:eastAsia="宋体" w:hint="default"/>
          <w:spacing w:val="-39"/>
        </w:rPr>
        <w:t> </w:t>
      </w:r>
      <w:r>
        <w:rPr>
          <w:rFonts w:ascii="宋体" w:hAnsi="宋体" w:cs="宋体" w:eastAsia="宋体" w:hint="default"/>
          <w:spacing w:val="-4"/>
        </w:rPr>
        <w:t>过</w:t>
      </w:r>
      <w:r>
        <w:rPr>
          <w:rFonts w:ascii="宋体" w:hAnsi="宋体" w:cs="宋体" w:eastAsia="宋体" w:hint="default"/>
          <w:spacing w:val="-4"/>
        </w:rPr>
        <w:t>加</w:t>
      </w:r>
      <w:r>
        <w:rPr>
          <w:rFonts w:ascii="宋体" w:hAnsi="宋体" w:cs="宋体" w:eastAsia="宋体" w:hint="default"/>
          <w:spacing w:val="-4"/>
        </w:rPr>
        <w:t>工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材</w:t>
      </w:r>
      <w:r>
        <w:rPr>
          <w:rFonts w:ascii="宋体" w:hAnsi="宋体" w:cs="宋体" w:eastAsia="宋体" w:hint="default"/>
          <w:spacing w:val="-4"/>
        </w:rPr>
        <w:t>料</w:t>
      </w:r>
      <w:r>
        <w:rPr>
          <w:rFonts w:ascii="宋体" w:hAnsi="宋体" w:cs="宋体" w:eastAsia="宋体" w:hint="default"/>
          <w:spacing w:val="-4"/>
        </w:rPr>
        <w:t>存</w:t>
      </w:r>
      <w:r>
        <w:rPr>
          <w:rFonts w:ascii="宋体" w:hAnsi="宋体" w:cs="宋体" w:eastAsia="宋体" w:hint="default"/>
          <w:spacing w:val="-4"/>
        </w:rPr>
        <w:t>货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在</w:t>
      </w:r>
      <w:r>
        <w:rPr>
          <w:rFonts w:ascii="宋体" w:hAnsi="宋体" w:cs="宋体" w:eastAsia="宋体" w:hint="default"/>
          <w:spacing w:val="-4"/>
        </w:rPr>
        <w:t>正</w:t>
      </w:r>
      <w:r>
        <w:rPr>
          <w:rFonts w:ascii="宋体" w:hAnsi="宋体" w:cs="宋体" w:eastAsia="宋体" w:hint="default"/>
          <w:spacing w:val="-4"/>
        </w:rPr>
        <w:t>常生</w:t>
      </w:r>
      <w:r>
        <w:rPr>
          <w:spacing w:val="-4"/>
        </w:rPr>
        <w:t>产</w:t>
      </w:r>
      <w:r>
        <w:rPr>
          <w:rFonts w:ascii="宋体" w:hAnsi="宋体" w:cs="宋体" w:eastAsia="宋体" w:hint="default"/>
          <w:spacing w:val="-4"/>
        </w:rPr>
        <w:t>经</w:t>
      </w:r>
      <w:r>
        <w:rPr>
          <w:rFonts w:ascii="宋体" w:hAnsi="宋体" w:cs="宋体" w:eastAsia="宋体" w:hint="default"/>
          <w:spacing w:val="-4"/>
        </w:rPr>
        <w:t>营</w:t>
      </w:r>
      <w:r>
        <w:rPr>
          <w:rFonts w:ascii="宋体" w:hAnsi="宋体" w:cs="宋体" w:eastAsia="宋体" w:hint="default"/>
          <w:spacing w:val="-4"/>
        </w:rPr>
        <w:t>过</w:t>
      </w:r>
      <w:r>
        <w:rPr>
          <w:rFonts w:ascii="宋体" w:hAnsi="宋体" w:cs="宋体" w:eastAsia="宋体" w:hint="default"/>
          <w:spacing w:val="-4"/>
        </w:rPr>
        <w:t>程</w:t>
      </w:r>
      <w:r>
        <w:rPr>
          <w:spacing w:val="-4"/>
        </w:rPr>
        <w:t>中，以</w:t>
      </w:r>
      <w:r>
        <w:rPr>
          <w:rFonts w:ascii="宋体" w:hAnsi="宋体" w:cs="宋体" w:eastAsia="宋体" w:hint="default"/>
          <w:spacing w:val="-4"/>
        </w:rPr>
        <w:t>所</w:t>
      </w:r>
      <w:r>
        <w:rPr>
          <w:rFonts w:ascii="宋体" w:hAnsi="宋体" w:cs="宋体" w:eastAsia="宋体" w:hint="default"/>
          <w:spacing w:val="-4"/>
        </w:rPr>
        <w:t>生</w:t>
      </w:r>
      <w:r>
        <w:rPr>
          <w:spacing w:val="-4"/>
        </w:rPr>
        <w:t>产的产</w:t>
      </w:r>
      <w:r>
        <w:rPr>
          <w:rFonts w:ascii="宋体" w:hAnsi="宋体" w:cs="宋体" w:eastAsia="宋体" w:hint="default"/>
          <w:spacing w:val="-4"/>
        </w:rPr>
        <w:t>成</w:t>
      </w:r>
      <w:r>
        <w:rPr>
          <w:rFonts w:ascii="宋体" w:hAnsi="宋体" w:cs="宋体" w:eastAsia="宋体" w:hint="default"/>
          <w:spacing w:val="-4"/>
        </w:rPr>
        <w:t>品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估</w:t>
      </w:r>
      <w:r>
        <w:rPr>
          <w:spacing w:val="-4"/>
        </w:rPr>
        <w:t>计</w:t>
      </w:r>
      <w:r>
        <w:rPr>
          <w:rFonts w:ascii="宋体" w:hAnsi="宋体" w:cs="宋体" w:eastAsia="宋体" w:hint="default"/>
          <w:spacing w:val="-4"/>
        </w:rPr>
        <w:t>售</w:t>
      </w:r>
      <w:r>
        <w:rPr>
          <w:rFonts w:ascii="宋体" w:hAnsi="宋体" w:cs="宋体" w:eastAsia="宋体" w:hint="default"/>
          <w:spacing w:val="-4"/>
        </w:rPr>
        <w:t>价</w:t>
      </w:r>
      <w:r>
        <w:rPr>
          <w:rFonts w:ascii="宋体" w:hAnsi="宋体" w:cs="宋体" w:eastAsia="宋体" w:hint="default"/>
          <w:spacing w:val="-4"/>
        </w:rPr>
        <w:t>减去</w:t>
      </w:r>
      <w:r>
        <w:rPr>
          <w:rFonts w:ascii="宋体" w:hAnsi="宋体" w:cs="宋体" w:eastAsia="宋体" w:hint="default"/>
          <w:spacing w:val="-4"/>
        </w:rPr>
        <w:t>至</w:t>
      </w:r>
      <w:r>
        <w:rPr>
          <w:rFonts w:ascii="宋体" w:hAnsi="宋体" w:cs="宋体" w:eastAsia="宋体" w:hint="default"/>
          <w:spacing w:val="-4"/>
        </w:rPr>
        <w:t>完</w:t>
      </w:r>
      <w:r>
        <w:rPr>
          <w:rFonts w:ascii="宋体" w:hAnsi="宋体" w:cs="宋体" w:eastAsia="宋体" w:hint="default"/>
          <w:spacing w:val="-4"/>
        </w:rPr>
        <w:t>工</w:t>
      </w:r>
      <w:r>
        <w:rPr>
          <w:rFonts w:ascii="宋体" w:hAnsi="宋体" w:cs="宋体" w:eastAsia="宋体" w:hint="default"/>
          <w:spacing w:val="-4"/>
        </w:rPr>
        <w:t>时</w:t>
      </w:r>
      <w:r>
        <w:rPr>
          <w:rFonts w:ascii="宋体" w:hAnsi="宋体" w:cs="宋体" w:eastAsia="宋体" w:hint="default"/>
          <w:spacing w:val="-4"/>
        </w:rPr>
        <w:t>估</w:t>
      </w:r>
      <w:r>
        <w:rPr>
          <w:rFonts w:ascii="宋体" w:hAnsi="宋体" w:cs="宋体" w:eastAsia="宋体" w:hint="default"/>
          <w:spacing w:val="-28"/>
        </w:rPr>
        <w:t> </w:t>
      </w:r>
      <w:r>
        <w:rPr>
          <w:spacing w:val="-4"/>
        </w:rPr>
        <w:t>计</w:t>
      </w:r>
      <w:r>
        <w:rPr>
          <w:rFonts w:ascii="宋体" w:hAnsi="宋体" w:cs="宋体" w:eastAsia="宋体" w:hint="default"/>
          <w:spacing w:val="-4"/>
        </w:rPr>
        <w:t>将</w:t>
      </w:r>
      <w:r>
        <w:rPr>
          <w:rFonts w:ascii="宋体" w:hAnsi="宋体" w:cs="宋体" w:eastAsia="宋体" w:hint="default"/>
          <w:spacing w:val="-4"/>
        </w:rPr>
        <w:t>要发</w:t>
      </w:r>
      <w:r>
        <w:rPr>
          <w:rFonts w:ascii="宋体" w:hAnsi="宋体" w:cs="宋体" w:eastAsia="宋体" w:hint="default"/>
          <w:spacing w:val="-4"/>
        </w:rPr>
        <w:t>生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成</w:t>
      </w:r>
      <w:r>
        <w:rPr>
          <w:spacing w:val="-4"/>
        </w:rPr>
        <w:t>本、</w:t>
      </w:r>
      <w:r>
        <w:rPr>
          <w:rFonts w:ascii="宋体" w:hAnsi="宋体" w:cs="宋体" w:eastAsia="宋体" w:hint="default"/>
          <w:spacing w:val="-4"/>
        </w:rPr>
        <w:t>估</w:t>
      </w:r>
      <w:r>
        <w:rPr>
          <w:spacing w:val="-4"/>
        </w:rPr>
        <w:t>计的</w:t>
      </w:r>
      <w:r>
        <w:rPr>
          <w:rFonts w:ascii="宋体" w:hAnsi="宋体" w:cs="宋体" w:eastAsia="宋体" w:hint="default"/>
          <w:spacing w:val="-4"/>
        </w:rPr>
        <w:t>销</w:t>
      </w:r>
      <w:r>
        <w:rPr>
          <w:rFonts w:ascii="宋体" w:hAnsi="宋体" w:cs="宋体" w:eastAsia="宋体" w:hint="default"/>
          <w:spacing w:val="-4"/>
        </w:rPr>
        <w:t>售</w:t>
      </w:r>
      <w:r>
        <w:rPr>
          <w:rFonts w:ascii="宋体" w:hAnsi="宋体" w:cs="宋体" w:eastAsia="宋体" w:hint="default"/>
          <w:spacing w:val="-4"/>
        </w:rPr>
        <w:t>费</w:t>
      </w:r>
      <w:r>
        <w:rPr>
          <w:spacing w:val="-4"/>
        </w:rPr>
        <w:t>用和</w:t>
      </w:r>
      <w:r>
        <w:rPr>
          <w:rFonts w:ascii="宋体" w:hAnsi="宋体" w:cs="宋体" w:eastAsia="宋体" w:hint="default"/>
          <w:spacing w:val="-4"/>
        </w:rPr>
        <w:t>相关</w:t>
      </w:r>
      <w:r>
        <w:rPr>
          <w:rFonts w:ascii="宋体" w:hAnsi="宋体" w:cs="宋体" w:eastAsia="宋体" w:hint="default"/>
          <w:spacing w:val="-4"/>
        </w:rPr>
        <w:t>税费</w:t>
      </w:r>
      <w:r>
        <w:rPr>
          <w:rFonts w:ascii="宋体" w:hAnsi="宋体" w:cs="宋体" w:eastAsia="宋体" w:hint="default"/>
          <w:spacing w:val="-4"/>
        </w:rPr>
        <w:t>后</w:t>
      </w:r>
      <w:r>
        <w:rPr>
          <w:spacing w:val="-4"/>
        </w:rPr>
        <w:t>的金</w:t>
      </w:r>
      <w:r>
        <w:rPr>
          <w:rFonts w:ascii="宋体" w:hAnsi="宋体" w:cs="宋体" w:eastAsia="宋体" w:hint="default"/>
          <w:spacing w:val="-4"/>
        </w:rPr>
        <w:t>额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确</w:t>
      </w:r>
      <w:r>
        <w:rPr>
          <w:rFonts w:ascii="宋体" w:hAnsi="宋体" w:cs="宋体" w:eastAsia="宋体" w:hint="default"/>
          <w:spacing w:val="-4"/>
        </w:rPr>
        <w:t>定</w:t>
      </w:r>
      <w:r>
        <w:rPr>
          <w:rFonts w:ascii="宋体" w:hAnsi="宋体" w:cs="宋体" w:eastAsia="宋体" w:hint="default"/>
          <w:spacing w:val="-4"/>
        </w:rPr>
        <w:t>其</w:t>
      </w:r>
      <w:r>
        <w:rPr>
          <w:rFonts w:ascii="宋体" w:hAnsi="宋体" w:cs="宋体" w:eastAsia="宋体" w:hint="default"/>
          <w:spacing w:val="-4"/>
        </w:rPr>
        <w:t>可</w:t>
      </w:r>
      <w:r>
        <w:rPr>
          <w:spacing w:val="-4"/>
        </w:rPr>
        <w:t>变现</w:t>
      </w:r>
      <w:r>
        <w:rPr>
          <w:rFonts w:ascii="宋体" w:hAnsi="宋体" w:cs="宋体" w:eastAsia="宋体" w:hint="default"/>
          <w:spacing w:val="-4"/>
        </w:rPr>
        <w:t>净值</w:t>
      </w:r>
      <w:r>
        <w:rPr>
          <w:rFonts w:ascii="宋体" w:hAnsi="宋体" w:cs="宋体" w:eastAsia="宋体" w:hint="default"/>
          <w:spacing w:val="-4"/>
        </w:rPr>
        <w:t>；</w:t>
      </w:r>
      <w:r>
        <w:rPr>
          <w:rFonts w:ascii="宋体" w:hAnsi="宋体" w:cs="宋体" w:eastAsia="宋体" w:hint="default"/>
          <w:spacing w:val="-4"/>
        </w:rPr>
        <w:t>为</w:t>
      </w:r>
      <w:r>
        <w:rPr>
          <w:rFonts w:ascii="宋体" w:hAnsi="宋体" w:cs="宋体" w:eastAsia="宋体" w:hint="default"/>
          <w:spacing w:val="-4"/>
        </w:rPr>
        <w:t>执</w:t>
      </w:r>
      <w:r>
        <w:rPr>
          <w:rFonts w:ascii="宋体" w:hAnsi="宋体" w:cs="宋体" w:eastAsia="宋体" w:hint="default"/>
          <w:spacing w:val="-4"/>
        </w:rPr>
        <w:t>行</w:t>
      </w:r>
      <w:r>
        <w:rPr>
          <w:rFonts w:ascii="宋体" w:hAnsi="宋体" w:cs="宋体" w:eastAsia="宋体" w:hint="default"/>
          <w:spacing w:val="-4"/>
        </w:rPr>
        <w:t>销</w:t>
      </w:r>
      <w:r>
        <w:rPr>
          <w:rFonts w:ascii="宋体" w:hAnsi="宋体" w:cs="宋体" w:eastAsia="宋体" w:hint="default"/>
          <w:spacing w:val="-4"/>
        </w:rPr>
        <w:t>售</w:t>
      </w:r>
    </w:p>
    <w:p>
      <w:pPr>
        <w:spacing w:line="240" w:lineRule="auto" w:before="12"/>
        <w:rPr>
          <w:rFonts w:ascii="宋体" w:hAnsi="宋体" w:cs="宋体" w:eastAsia="宋体" w:hint="default"/>
          <w:sz w:val="17"/>
          <w:szCs w:val="17"/>
        </w:rPr>
      </w:pPr>
    </w:p>
    <w:p>
      <w:pPr>
        <w:spacing w:before="69"/>
        <w:ind w:left="1512" w:right="188" w:firstLine="0"/>
        <w:jc w:val="center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65</w:t>
      </w:r>
    </w:p>
    <w:p>
      <w:pPr>
        <w:spacing w:after="0"/>
        <w:jc w:val="center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header="846" w:footer="246" w:top="1360" w:bottom="440" w:left="260" w:right="1580"/>
        </w:sectPr>
      </w:pPr>
    </w:p>
    <w:p>
      <w:pPr>
        <w:pStyle w:val="BodyText"/>
        <w:spacing w:line="240" w:lineRule="auto" w:before="47"/>
        <w:ind w:right="0"/>
        <w:jc w:val="left"/>
      </w:pPr>
      <w:r>
        <w:rPr>
          <w:spacing w:val="-4"/>
        </w:rPr>
        <w:t>合</w:t>
      </w:r>
      <w:r>
        <w:rPr>
          <w:rFonts w:ascii="宋体" w:hAnsi="宋体" w:cs="宋体" w:eastAsia="宋体" w:hint="default"/>
          <w:spacing w:val="-4"/>
        </w:rPr>
        <w:t>同或</w:t>
      </w:r>
      <w:r>
        <w:rPr>
          <w:rFonts w:ascii="宋体" w:hAnsi="宋体" w:cs="宋体" w:eastAsia="宋体" w:hint="default"/>
          <w:spacing w:val="-4"/>
        </w:rPr>
        <w:t>者劳</w:t>
      </w:r>
      <w:r>
        <w:rPr>
          <w:spacing w:val="-4"/>
        </w:rPr>
        <w:t>务合</w:t>
      </w:r>
      <w:r>
        <w:rPr>
          <w:rFonts w:ascii="宋体" w:hAnsi="宋体" w:cs="宋体" w:eastAsia="宋体" w:hint="default"/>
          <w:spacing w:val="-4"/>
        </w:rPr>
        <w:t>同而持</w:t>
      </w:r>
      <w:r>
        <w:rPr>
          <w:spacing w:val="-4"/>
        </w:rPr>
        <w:t>有的</w:t>
      </w:r>
      <w:r>
        <w:rPr>
          <w:rFonts w:ascii="宋体" w:hAnsi="宋体" w:cs="宋体" w:eastAsia="宋体" w:hint="default"/>
          <w:spacing w:val="-4"/>
        </w:rPr>
        <w:t>存</w:t>
      </w:r>
      <w:r>
        <w:rPr>
          <w:rFonts w:ascii="宋体" w:hAnsi="宋体" w:cs="宋体" w:eastAsia="宋体" w:hint="default"/>
          <w:spacing w:val="-4"/>
        </w:rPr>
        <w:t>货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其</w:t>
      </w:r>
      <w:r>
        <w:rPr>
          <w:rFonts w:ascii="宋体" w:hAnsi="宋体" w:cs="宋体" w:eastAsia="宋体" w:hint="default"/>
          <w:spacing w:val="-4"/>
        </w:rPr>
        <w:t>可</w:t>
      </w:r>
      <w:r>
        <w:rPr>
          <w:spacing w:val="-4"/>
        </w:rPr>
        <w:t>变现</w:t>
      </w:r>
      <w:r>
        <w:rPr>
          <w:rFonts w:ascii="宋体" w:hAnsi="宋体" w:cs="宋体" w:eastAsia="宋体" w:hint="default"/>
          <w:spacing w:val="-4"/>
        </w:rPr>
        <w:t>净值</w:t>
      </w:r>
      <w:r>
        <w:rPr>
          <w:spacing w:val="-4"/>
        </w:rPr>
        <w:t>以合</w:t>
      </w:r>
      <w:r>
        <w:rPr>
          <w:rFonts w:ascii="宋体" w:hAnsi="宋体" w:cs="宋体" w:eastAsia="宋体" w:hint="default"/>
          <w:spacing w:val="-4"/>
        </w:rPr>
        <w:t>同价</w:t>
      </w:r>
      <w:r>
        <w:rPr>
          <w:rFonts w:ascii="宋体" w:hAnsi="宋体" w:cs="宋体" w:eastAsia="宋体" w:hint="default"/>
          <w:spacing w:val="-4"/>
        </w:rPr>
        <w:t>格</w:t>
      </w:r>
      <w:r>
        <w:rPr>
          <w:rFonts w:ascii="宋体" w:hAnsi="宋体" w:cs="宋体" w:eastAsia="宋体" w:hint="default"/>
          <w:spacing w:val="-4"/>
        </w:rPr>
        <w:t>为</w:t>
      </w:r>
      <w:r>
        <w:rPr>
          <w:rFonts w:ascii="宋体" w:hAnsi="宋体" w:cs="宋体" w:eastAsia="宋体" w:hint="default"/>
          <w:spacing w:val="-4"/>
        </w:rPr>
        <w:t>基础</w:t>
      </w:r>
      <w:r>
        <w:rPr>
          <w:spacing w:val="-4"/>
        </w:rPr>
        <w:t>计</w:t>
      </w:r>
      <w:r>
        <w:rPr>
          <w:rFonts w:ascii="宋体" w:hAnsi="宋体" w:cs="宋体" w:eastAsia="宋体" w:hint="default"/>
          <w:spacing w:val="-4"/>
        </w:rPr>
        <w:t>算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若</w:t>
      </w:r>
      <w:r>
        <w:rPr>
          <w:rFonts w:ascii="宋体" w:hAnsi="宋体" w:cs="宋体" w:eastAsia="宋体" w:hint="default"/>
          <w:spacing w:val="-4"/>
        </w:rPr>
        <w:t>持</w:t>
      </w:r>
      <w:r>
        <w:rPr>
          <w:spacing w:val="-4"/>
        </w:rPr>
        <w:t>有</w:t>
      </w:r>
      <w:r>
        <w:rPr>
          <w:rFonts w:ascii="宋体" w:hAnsi="宋体" w:cs="宋体" w:eastAsia="宋体" w:hint="default"/>
          <w:spacing w:val="-4"/>
        </w:rPr>
        <w:t>存</w:t>
      </w:r>
      <w:r>
        <w:rPr>
          <w:rFonts w:ascii="宋体" w:hAnsi="宋体" w:cs="宋体" w:eastAsia="宋体" w:hint="default"/>
          <w:spacing w:val="-4"/>
        </w:rPr>
        <w:t>货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数</w:t>
      </w:r>
      <w:r>
        <w:rPr>
          <w:spacing w:val="-4"/>
        </w:rPr>
        <w:t>量</w:t>
      </w:r>
    </w:p>
    <w:p>
      <w:pPr>
        <w:pStyle w:val="BodyText"/>
        <w:spacing w:line="240" w:lineRule="auto" w:before="133"/>
        <w:ind w:right="0"/>
        <w:jc w:val="left"/>
      </w:pPr>
      <w:r>
        <w:rPr>
          <w:rFonts w:ascii="宋体" w:hAnsi="宋体" w:cs="宋体" w:eastAsia="宋体" w:hint="default"/>
        </w:rPr>
        <w:t>多</w:t>
      </w:r>
      <w:r>
        <w:rPr/>
        <w:t>于</w:t>
      </w:r>
      <w:r>
        <w:rPr>
          <w:rFonts w:ascii="宋体" w:hAnsi="宋体" w:cs="宋体" w:eastAsia="宋体" w:hint="default"/>
        </w:rPr>
        <w:t>销</w:t>
      </w:r>
      <w:r>
        <w:rPr>
          <w:rFonts w:ascii="宋体" w:hAnsi="宋体" w:cs="宋体" w:eastAsia="宋体" w:hint="default"/>
        </w:rPr>
        <w:t>售</w:t>
      </w:r>
      <w:r>
        <w:rPr/>
        <w:t>合</w:t>
      </w:r>
      <w:r>
        <w:rPr>
          <w:rFonts w:ascii="宋体" w:hAnsi="宋体" w:cs="宋体" w:eastAsia="宋体" w:hint="default"/>
        </w:rPr>
        <w:t>同订购</w:t>
      </w:r>
      <w:r>
        <w:rPr>
          <w:rFonts w:ascii="宋体" w:hAnsi="宋体" w:cs="宋体" w:eastAsia="宋体" w:hint="default"/>
        </w:rPr>
        <w:t>数</w:t>
      </w:r>
      <w:r>
        <w:rPr/>
        <w:t>量的，</w:t>
      </w:r>
      <w:r>
        <w:rPr>
          <w:rFonts w:ascii="宋体" w:hAnsi="宋体" w:cs="宋体" w:eastAsia="宋体" w:hint="default"/>
        </w:rPr>
        <w:t>超</w:t>
      </w:r>
      <w:r>
        <w:rPr/>
        <w:t>出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分</w:t>
      </w:r>
      <w:r>
        <w:rPr/>
        <w:t>的</w:t>
      </w:r>
      <w:r>
        <w:rPr>
          <w:rFonts w:ascii="宋体" w:hAnsi="宋体" w:cs="宋体" w:eastAsia="宋体" w:hint="default"/>
        </w:rPr>
        <w:t>存</w:t>
      </w:r>
      <w:r>
        <w:rPr>
          <w:rFonts w:ascii="宋体" w:hAnsi="宋体" w:cs="宋体" w:eastAsia="宋体" w:hint="default"/>
        </w:rPr>
        <w:t>货</w:t>
      </w:r>
      <w:r>
        <w:rPr/>
        <w:t>的</w:t>
      </w:r>
      <w:r>
        <w:rPr>
          <w:rFonts w:ascii="宋体" w:hAnsi="宋体" w:cs="宋体" w:eastAsia="宋体" w:hint="default"/>
        </w:rPr>
        <w:t>可</w:t>
      </w:r>
      <w:r>
        <w:rPr/>
        <w:t>变现</w:t>
      </w:r>
      <w:r>
        <w:rPr>
          <w:rFonts w:ascii="宋体" w:hAnsi="宋体" w:cs="宋体" w:eastAsia="宋体" w:hint="default"/>
        </w:rPr>
        <w:t>净值</w:t>
      </w:r>
      <w:r>
        <w:rPr/>
        <w:t>以</w:t>
      </w:r>
      <w:r>
        <w:rPr>
          <w:rFonts w:ascii="宋体" w:hAnsi="宋体" w:cs="宋体" w:eastAsia="宋体" w:hint="default"/>
        </w:rPr>
        <w:t>一</w:t>
      </w:r>
      <w:r>
        <w:rPr>
          <w:rFonts w:ascii="宋体" w:hAnsi="宋体" w:cs="宋体" w:eastAsia="宋体" w:hint="default"/>
        </w:rPr>
        <w:t>般</w:t>
      </w:r>
      <w:r>
        <w:rPr>
          <w:rFonts w:ascii="宋体" w:hAnsi="宋体" w:cs="宋体" w:eastAsia="宋体" w:hint="default"/>
        </w:rPr>
        <w:t>销</w:t>
      </w:r>
      <w:r>
        <w:rPr>
          <w:rFonts w:ascii="宋体" w:hAnsi="宋体" w:cs="宋体" w:eastAsia="宋体" w:hint="default"/>
        </w:rPr>
        <w:t>售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格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基础</w:t>
      </w:r>
      <w:r>
        <w:rPr/>
        <w:t>计</w:t>
      </w:r>
      <w:r>
        <w:rPr>
          <w:rFonts w:ascii="宋体" w:hAnsi="宋体" w:cs="宋体" w:eastAsia="宋体" w:hint="default"/>
        </w:rPr>
        <w:t>算</w:t>
      </w:r>
      <w:r>
        <w:rPr/>
        <w:t>。</w:t>
      </w:r>
    </w:p>
    <w:p>
      <w:pPr>
        <w:spacing w:line="240" w:lineRule="auto" w:before="5"/>
        <w:rPr>
          <w:rFonts w:ascii="宋体" w:hAnsi="宋体" w:cs="宋体" w:eastAsia="宋体" w:hint="default"/>
          <w:sz w:val="19"/>
          <w:szCs w:val="19"/>
        </w:rPr>
      </w:pPr>
    </w:p>
    <w:p>
      <w:pPr>
        <w:pStyle w:val="BodyText"/>
        <w:spacing w:line="355" w:lineRule="auto"/>
        <w:ind w:right="115" w:firstLine="422"/>
        <w:jc w:val="both"/>
      </w:pPr>
      <w:r>
        <w:rPr>
          <w:rFonts w:ascii="宋体" w:hAnsi="宋体" w:cs="宋体" w:eastAsia="宋体" w:hint="default"/>
          <w:spacing w:val="-4"/>
        </w:rPr>
        <w:t>期末</w:t>
      </w:r>
      <w:r>
        <w:rPr>
          <w:rFonts w:ascii="宋体" w:hAnsi="宋体" w:cs="宋体" w:eastAsia="宋体" w:hint="default"/>
          <w:spacing w:val="-4"/>
        </w:rPr>
        <w:t>按照</w:t>
      </w:r>
      <w:r>
        <w:rPr>
          <w:rFonts w:ascii="宋体" w:hAnsi="宋体" w:cs="宋体" w:eastAsia="宋体" w:hint="default"/>
          <w:spacing w:val="-4"/>
        </w:rPr>
        <w:t>单</w:t>
      </w:r>
      <w:r>
        <w:rPr>
          <w:rFonts w:ascii="宋体" w:hAnsi="宋体" w:cs="宋体" w:eastAsia="宋体" w:hint="default"/>
          <w:spacing w:val="-4"/>
        </w:rPr>
        <w:t>个</w:t>
      </w:r>
      <w:r>
        <w:rPr>
          <w:rFonts w:ascii="宋体" w:hAnsi="宋体" w:cs="宋体" w:eastAsia="宋体" w:hint="default"/>
          <w:spacing w:val="-4"/>
        </w:rPr>
        <w:t>存</w:t>
      </w:r>
      <w:r>
        <w:rPr>
          <w:rFonts w:ascii="宋体" w:hAnsi="宋体" w:cs="宋体" w:eastAsia="宋体" w:hint="default"/>
          <w:spacing w:val="-4"/>
        </w:rPr>
        <w:t>货</w:t>
      </w:r>
      <w:r>
        <w:rPr>
          <w:rFonts w:ascii="宋体" w:hAnsi="宋体" w:cs="宋体" w:eastAsia="宋体" w:hint="default"/>
          <w:spacing w:val="-4"/>
        </w:rPr>
        <w:t>项目</w:t>
      </w:r>
      <w:r>
        <w:rPr>
          <w:spacing w:val="-4"/>
        </w:rPr>
        <w:t>计</w:t>
      </w:r>
      <w:r>
        <w:rPr>
          <w:rFonts w:ascii="宋体" w:hAnsi="宋体" w:cs="宋体" w:eastAsia="宋体" w:hint="default"/>
          <w:spacing w:val="-4"/>
        </w:rPr>
        <w:t>提</w:t>
      </w:r>
      <w:r>
        <w:rPr>
          <w:rFonts w:ascii="宋体" w:hAnsi="宋体" w:cs="宋体" w:eastAsia="宋体" w:hint="default"/>
          <w:spacing w:val="-4"/>
        </w:rPr>
        <w:t>存</w:t>
      </w:r>
      <w:r>
        <w:rPr>
          <w:rFonts w:ascii="宋体" w:hAnsi="宋体" w:cs="宋体" w:eastAsia="宋体" w:hint="default"/>
          <w:spacing w:val="-4"/>
        </w:rPr>
        <w:t>货</w:t>
      </w:r>
      <w:r>
        <w:rPr>
          <w:rFonts w:ascii="宋体" w:hAnsi="宋体" w:cs="宋体" w:eastAsia="宋体" w:hint="default"/>
          <w:spacing w:val="-4"/>
        </w:rPr>
        <w:t>跌</w:t>
      </w:r>
      <w:r>
        <w:rPr>
          <w:rFonts w:ascii="宋体" w:hAnsi="宋体" w:cs="宋体" w:eastAsia="宋体" w:hint="default"/>
          <w:spacing w:val="-4"/>
        </w:rPr>
        <w:t>价准</w:t>
      </w:r>
      <w:r>
        <w:rPr>
          <w:rFonts w:ascii="宋体" w:hAnsi="宋体" w:cs="宋体" w:eastAsia="宋体" w:hint="default"/>
          <w:spacing w:val="-4"/>
        </w:rPr>
        <w:t>备</w:t>
      </w:r>
      <w:r>
        <w:rPr>
          <w:rFonts w:ascii="宋体" w:hAnsi="宋体" w:cs="宋体" w:eastAsia="宋体" w:hint="default"/>
          <w:spacing w:val="-4"/>
        </w:rPr>
        <w:t>；</w:t>
      </w:r>
      <w:r>
        <w:rPr>
          <w:rFonts w:ascii="宋体" w:hAnsi="宋体" w:cs="宋体" w:eastAsia="宋体" w:hint="default"/>
          <w:spacing w:val="-4"/>
        </w:rPr>
        <w:t>但</w:t>
      </w:r>
      <w:r>
        <w:rPr>
          <w:rFonts w:ascii="宋体" w:hAnsi="宋体" w:cs="宋体" w:eastAsia="宋体" w:hint="default"/>
          <w:spacing w:val="-4"/>
        </w:rPr>
        <w:t>对</w:t>
      </w:r>
      <w:r>
        <w:rPr>
          <w:spacing w:val="-4"/>
        </w:rPr>
        <w:t>于</w:t>
      </w:r>
      <w:r>
        <w:rPr>
          <w:rFonts w:ascii="宋体" w:hAnsi="宋体" w:cs="宋体" w:eastAsia="宋体" w:hint="default"/>
          <w:spacing w:val="-4"/>
        </w:rPr>
        <w:t>数</w:t>
      </w:r>
      <w:r>
        <w:rPr>
          <w:spacing w:val="-4"/>
        </w:rPr>
        <w:t>量</w:t>
      </w:r>
      <w:r>
        <w:rPr>
          <w:rFonts w:ascii="宋体" w:hAnsi="宋体" w:cs="宋体" w:eastAsia="宋体" w:hint="default"/>
          <w:spacing w:val="-4"/>
        </w:rPr>
        <w:t>繁多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单</w:t>
      </w:r>
      <w:r>
        <w:rPr>
          <w:rFonts w:ascii="宋体" w:hAnsi="宋体" w:cs="宋体" w:eastAsia="宋体" w:hint="default"/>
          <w:spacing w:val="-4"/>
        </w:rPr>
        <w:t>价</w:t>
      </w:r>
      <w:r>
        <w:rPr>
          <w:rFonts w:ascii="宋体" w:hAnsi="宋体" w:cs="宋体" w:eastAsia="宋体" w:hint="default"/>
          <w:spacing w:val="-4"/>
        </w:rPr>
        <w:t>较低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存</w:t>
      </w:r>
      <w:r>
        <w:rPr>
          <w:rFonts w:ascii="宋体" w:hAnsi="宋体" w:cs="宋体" w:eastAsia="宋体" w:hint="default"/>
          <w:spacing w:val="-4"/>
        </w:rPr>
        <w:t>货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按照存</w:t>
      </w:r>
      <w:r>
        <w:rPr>
          <w:rFonts w:ascii="宋体" w:hAnsi="宋体" w:cs="宋体" w:eastAsia="宋体" w:hint="default"/>
          <w:spacing w:val="-5"/>
          <w:w w:val="100"/>
        </w:rPr>
        <w:t> </w:t>
      </w:r>
      <w:r>
        <w:rPr>
          <w:rFonts w:ascii="宋体" w:hAnsi="宋体" w:cs="宋体" w:eastAsia="宋体" w:hint="default"/>
          <w:spacing w:val="-4"/>
        </w:rPr>
        <w:t>货</w:t>
      </w:r>
      <w:r>
        <w:rPr>
          <w:rFonts w:ascii="宋体" w:hAnsi="宋体" w:cs="宋体" w:eastAsia="宋体" w:hint="default"/>
          <w:spacing w:val="-4"/>
        </w:rPr>
        <w:t>类别</w:t>
      </w:r>
      <w:r>
        <w:rPr>
          <w:spacing w:val="-4"/>
        </w:rPr>
        <w:t>计</w:t>
      </w:r>
      <w:r>
        <w:rPr>
          <w:rFonts w:ascii="宋体" w:hAnsi="宋体" w:cs="宋体" w:eastAsia="宋体" w:hint="default"/>
          <w:spacing w:val="-4"/>
        </w:rPr>
        <w:t>提</w:t>
      </w:r>
      <w:r>
        <w:rPr>
          <w:rFonts w:ascii="宋体" w:hAnsi="宋体" w:cs="宋体" w:eastAsia="宋体" w:hint="default"/>
          <w:spacing w:val="-4"/>
        </w:rPr>
        <w:t>存</w:t>
      </w:r>
      <w:r>
        <w:rPr>
          <w:rFonts w:ascii="宋体" w:hAnsi="宋体" w:cs="宋体" w:eastAsia="宋体" w:hint="default"/>
          <w:spacing w:val="-4"/>
        </w:rPr>
        <w:t>货</w:t>
      </w:r>
      <w:r>
        <w:rPr>
          <w:rFonts w:ascii="宋体" w:hAnsi="宋体" w:cs="宋体" w:eastAsia="宋体" w:hint="default"/>
          <w:spacing w:val="-4"/>
        </w:rPr>
        <w:t>跌</w:t>
      </w:r>
      <w:r>
        <w:rPr>
          <w:rFonts w:ascii="宋体" w:hAnsi="宋体" w:cs="宋体" w:eastAsia="宋体" w:hint="default"/>
          <w:spacing w:val="-4"/>
        </w:rPr>
        <w:t>价准</w:t>
      </w:r>
      <w:r>
        <w:rPr>
          <w:rFonts w:ascii="宋体" w:hAnsi="宋体" w:cs="宋体" w:eastAsia="宋体" w:hint="default"/>
          <w:spacing w:val="-4"/>
        </w:rPr>
        <w:t>备</w:t>
      </w:r>
      <w:r>
        <w:rPr>
          <w:rFonts w:ascii="宋体" w:hAnsi="宋体" w:cs="宋体" w:eastAsia="宋体" w:hint="default"/>
          <w:spacing w:val="-4"/>
        </w:rPr>
        <w:t>；</w:t>
      </w:r>
      <w:r>
        <w:rPr>
          <w:rFonts w:ascii="宋体" w:hAnsi="宋体" w:cs="宋体" w:eastAsia="宋体" w:hint="default"/>
          <w:spacing w:val="-4"/>
        </w:rPr>
        <w:t>与在</w:t>
      </w:r>
      <w:r>
        <w:rPr>
          <w:rFonts w:ascii="宋体" w:hAnsi="宋体" w:cs="宋体" w:eastAsia="宋体" w:hint="default"/>
          <w:spacing w:val="-4"/>
        </w:rPr>
        <w:t>同</w:t>
      </w:r>
      <w:r>
        <w:rPr>
          <w:rFonts w:ascii="宋体" w:hAnsi="宋体" w:cs="宋体" w:eastAsia="宋体" w:hint="default"/>
          <w:spacing w:val="-4"/>
        </w:rPr>
        <w:t>一地</w:t>
      </w:r>
      <w:r>
        <w:rPr>
          <w:rFonts w:ascii="宋体" w:hAnsi="宋体" w:cs="宋体" w:eastAsia="宋体" w:hint="default"/>
          <w:spacing w:val="-4"/>
        </w:rPr>
        <w:t>区</w:t>
      </w:r>
      <w:r>
        <w:rPr>
          <w:rFonts w:ascii="宋体" w:hAnsi="宋体" w:cs="宋体" w:eastAsia="宋体" w:hint="default"/>
          <w:spacing w:val="-4"/>
        </w:rPr>
        <w:t>生</w:t>
      </w:r>
      <w:r>
        <w:rPr>
          <w:spacing w:val="-4"/>
        </w:rPr>
        <w:t>产和</w:t>
      </w:r>
      <w:r>
        <w:rPr>
          <w:rFonts w:ascii="宋体" w:hAnsi="宋体" w:cs="宋体" w:eastAsia="宋体" w:hint="default"/>
          <w:spacing w:val="-4"/>
        </w:rPr>
        <w:t>销</w:t>
      </w:r>
      <w:r>
        <w:rPr>
          <w:rFonts w:ascii="宋体" w:hAnsi="宋体" w:cs="宋体" w:eastAsia="宋体" w:hint="default"/>
          <w:spacing w:val="-4"/>
        </w:rPr>
        <w:t>售</w:t>
      </w:r>
      <w:r>
        <w:rPr>
          <w:spacing w:val="-4"/>
        </w:rPr>
        <w:t>的产</w:t>
      </w:r>
      <w:r>
        <w:rPr>
          <w:rFonts w:ascii="宋体" w:hAnsi="宋体" w:cs="宋体" w:eastAsia="宋体" w:hint="default"/>
          <w:spacing w:val="-4"/>
        </w:rPr>
        <w:t>品</w:t>
      </w:r>
      <w:r>
        <w:rPr>
          <w:rFonts w:ascii="宋体" w:hAnsi="宋体" w:cs="宋体" w:eastAsia="宋体" w:hint="default"/>
          <w:spacing w:val="-4"/>
        </w:rPr>
        <w:t>系列</w:t>
      </w:r>
      <w:r>
        <w:rPr>
          <w:rFonts w:ascii="宋体" w:hAnsi="宋体" w:cs="宋体" w:eastAsia="宋体" w:hint="default"/>
          <w:spacing w:val="-4"/>
        </w:rPr>
        <w:t>相关</w:t>
      </w:r>
      <w:r>
        <w:rPr>
          <w:spacing w:val="-4"/>
        </w:rPr>
        <w:t>、具有</w:t>
      </w:r>
      <w:r>
        <w:rPr>
          <w:rFonts w:ascii="宋体" w:hAnsi="宋体" w:cs="宋体" w:eastAsia="宋体" w:hint="default"/>
          <w:spacing w:val="-4"/>
        </w:rPr>
        <w:t>相</w:t>
      </w:r>
      <w:r>
        <w:rPr>
          <w:rFonts w:ascii="宋体" w:hAnsi="宋体" w:cs="宋体" w:eastAsia="宋体" w:hint="default"/>
          <w:spacing w:val="-4"/>
        </w:rPr>
        <w:t>同或</w:t>
      </w:r>
      <w:r>
        <w:rPr>
          <w:rFonts w:ascii="宋体" w:hAnsi="宋体" w:cs="宋体" w:eastAsia="宋体" w:hint="default"/>
          <w:spacing w:val="-4"/>
        </w:rPr>
        <w:t>类</w:t>
      </w:r>
      <w:r>
        <w:rPr>
          <w:rFonts w:ascii="宋体" w:hAnsi="宋体" w:cs="宋体" w:eastAsia="宋体" w:hint="default"/>
          <w:spacing w:val="-4"/>
        </w:rPr>
        <w:t>似最终</w:t>
      </w:r>
      <w:r>
        <w:rPr>
          <w:rFonts w:ascii="宋体" w:hAnsi="宋体" w:cs="宋体" w:eastAsia="宋体" w:hint="default"/>
          <w:spacing w:val="-39"/>
        </w:rPr>
        <w:t> </w:t>
      </w:r>
      <w:r>
        <w:rPr>
          <w:rFonts w:ascii="宋体" w:hAnsi="宋体" w:cs="宋体" w:eastAsia="宋体" w:hint="default"/>
          <w:spacing w:val="-39"/>
        </w:rPr>
      </w:r>
      <w:r>
        <w:rPr/>
        <w:t>用</w:t>
      </w:r>
      <w:r>
        <w:rPr>
          <w:rFonts w:ascii="宋体" w:hAnsi="宋体" w:cs="宋体" w:eastAsia="宋体" w:hint="default"/>
        </w:rPr>
        <w:t>途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目</w:t>
      </w:r>
      <w:r>
        <w:rPr/>
        <w:t>的，</w:t>
      </w:r>
      <w:r>
        <w:rPr>
          <w:rFonts w:ascii="宋体" w:hAnsi="宋体" w:cs="宋体" w:eastAsia="宋体" w:hint="default"/>
        </w:rPr>
        <w:t>且难</w:t>
      </w:r>
      <w:r>
        <w:rPr/>
        <w:t>以</w:t>
      </w:r>
      <w:r>
        <w:rPr>
          <w:rFonts w:ascii="宋体" w:hAnsi="宋体" w:cs="宋体" w:eastAsia="宋体" w:hint="default"/>
        </w:rPr>
        <w:t>与其他项目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开</w:t>
      </w:r>
      <w:r>
        <w:rPr/>
        <w:t>计量的</w:t>
      </w:r>
      <w:r>
        <w:rPr>
          <w:rFonts w:ascii="宋体" w:hAnsi="宋体" w:cs="宋体" w:eastAsia="宋体" w:hint="default"/>
        </w:rPr>
        <w:t>存</w:t>
      </w:r>
      <w:r>
        <w:rPr>
          <w:rFonts w:ascii="宋体" w:hAnsi="宋体" w:cs="宋体" w:eastAsia="宋体" w:hint="default"/>
        </w:rPr>
        <w:t>货</w:t>
      </w:r>
      <w:r>
        <w:rPr/>
        <w:t>，</w:t>
      </w:r>
      <w:r>
        <w:rPr>
          <w:rFonts w:ascii="宋体" w:hAnsi="宋体" w:cs="宋体" w:eastAsia="宋体" w:hint="default"/>
        </w:rPr>
        <w:t>则</w:t>
      </w:r>
      <w:r>
        <w:rPr/>
        <w:t>合并计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存</w:t>
      </w:r>
      <w:r>
        <w:rPr>
          <w:rFonts w:ascii="宋体" w:hAnsi="宋体" w:cs="宋体" w:eastAsia="宋体" w:hint="default"/>
        </w:rPr>
        <w:t>货</w:t>
      </w:r>
      <w:r>
        <w:rPr>
          <w:rFonts w:ascii="宋体" w:hAnsi="宋体" w:cs="宋体" w:eastAsia="宋体" w:hint="default"/>
        </w:rPr>
        <w:t>跌</w:t>
      </w:r>
      <w:r>
        <w:rPr>
          <w:rFonts w:ascii="宋体" w:hAnsi="宋体" w:cs="宋体" w:eastAsia="宋体" w:hint="default"/>
        </w:rPr>
        <w:t>价准</w:t>
      </w:r>
      <w:r>
        <w:rPr>
          <w:rFonts w:ascii="宋体" w:hAnsi="宋体" w:cs="宋体" w:eastAsia="宋体" w:hint="default"/>
        </w:rPr>
        <w:t>备</w:t>
      </w:r>
      <w:r>
        <w:rPr/>
        <w:t>。</w:t>
      </w:r>
    </w:p>
    <w:p>
      <w:pPr>
        <w:pStyle w:val="BodyText"/>
        <w:spacing w:line="240" w:lineRule="auto" w:before="157"/>
        <w:ind w:left="1957" w:right="0"/>
        <w:jc w:val="left"/>
        <w:rPr>
          <w:rFonts w:ascii="宋体" w:hAnsi="宋体" w:cs="宋体" w:eastAsia="宋体" w:hint="default"/>
        </w:rPr>
      </w:pPr>
      <w:r>
        <w:rPr>
          <w:spacing w:val="-4"/>
        </w:rPr>
        <w:t>以</w:t>
      </w:r>
      <w:r>
        <w:rPr>
          <w:rFonts w:ascii="宋体" w:hAnsi="宋体" w:cs="宋体" w:eastAsia="宋体" w:hint="default"/>
          <w:spacing w:val="-4"/>
        </w:rPr>
        <w:t>前</w:t>
      </w:r>
      <w:r>
        <w:rPr>
          <w:rFonts w:ascii="宋体" w:hAnsi="宋体" w:cs="宋体" w:eastAsia="宋体" w:hint="default"/>
          <w:spacing w:val="-4"/>
        </w:rPr>
        <w:t>减</w:t>
      </w:r>
      <w:r>
        <w:rPr>
          <w:rFonts w:ascii="宋体" w:hAnsi="宋体" w:cs="宋体" w:eastAsia="宋体" w:hint="default"/>
          <w:spacing w:val="-4"/>
        </w:rPr>
        <w:t>记存</w:t>
      </w:r>
      <w:r>
        <w:rPr>
          <w:rFonts w:ascii="宋体" w:hAnsi="宋体" w:cs="宋体" w:eastAsia="宋体" w:hint="default"/>
          <w:spacing w:val="-4"/>
        </w:rPr>
        <w:t>货</w:t>
      </w:r>
      <w:r>
        <w:rPr>
          <w:rFonts w:ascii="宋体" w:hAnsi="宋体" w:cs="宋体" w:eastAsia="宋体" w:hint="default"/>
          <w:spacing w:val="-4"/>
        </w:rPr>
        <w:t>价</w:t>
      </w:r>
      <w:r>
        <w:rPr>
          <w:rFonts w:ascii="宋体" w:hAnsi="宋体" w:cs="宋体" w:eastAsia="宋体" w:hint="default"/>
          <w:spacing w:val="-4"/>
        </w:rPr>
        <w:t>值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影响因</w:t>
      </w:r>
      <w:r>
        <w:rPr>
          <w:rFonts w:ascii="宋体" w:hAnsi="宋体" w:cs="宋体" w:eastAsia="宋体" w:hint="default"/>
          <w:spacing w:val="-4"/>
        </w:rPr>
        <w:t>素</w:t>
      </w:r>
      <w:r>
        <w:rPr>
          <w:rFonts w:ascii="宋体" w:hAnsi="宋体" w:cs="宋体" w:eastAsia="宋体" w:hint="default"/>
          <w:spacing w:val="-4"/>
        </w:rPr>
        <w:t>已经</w:t>
      </w:r>
      <w:r>
        <w:rPr>
          <w:rFonts w:ascii="宋体" w:hAnsi="宋体" w:cs="宋体" w:eastAsia="宋体" w:hint="default"/>
          <w:spacing w:val="-4"/>
        </w:rPr>
        <w:t>消失</w:t>
      </w:r>
      <w:r>
        <w:rPr>
          <w:spacing w:val="-4"/>
        </w:rPr>
        <w:t>的，</w:t>
      </w:r>
      <w:r>
        <w:rPr>
          <w:rFonts w:ascii="宋体" w:hAnsi="宋体" w:cs="宋体" w:eastAsia="宋体" w:hint="default"/>
          <w:spacing w:val="-4"/>
        </w:rPr>
        <w:t>减</w:t>
      </w:r>
      <w:r>
        <w:rPr>
          <w:rFonts w:ascii="宋体" w:hAnsi="宋体" w:cs="宋体" w:eastAsia="宋体" w:hint="default"/>
          <w:spacing w:val="-4"/>
        </w:rPr>
        <w:t>记</w:t>
      </w:r>
      <w:r>
        <w:rPr>
          <w:spacing w:val="-4"/>
        </w:rPr>
        <w:t>的金</w:t>
      </w:r>
      <w:r>
        <w:rPr>
          <w:rFonts w:ascii="宋体" w:hAnsi="宋体" w:cs="宋体" w:eastAsia="宋体" w:hint="default"/>
          <w:spacing w:val="-4"/>
        </w:rPr>
        <w:t>额</w:t>
      </w:r>
      <w:r>
        <w:rPr>
          <w:rFonts w:ascii="宋体" w:hAnsi="宋体" w:cs="宋体" w:eastAsia="宋体" w:hint="default"/>
          <w:spacing w:val="-4"/>
        </w:rPr>
        <w:t>予</w:t>
      </w:r>
      <w:r>
        <w:rPr>
          <w:spacing w:val="-4"/>
        </w:rPr>
        <w:t>以</w:t>
      </w:r>
      <w:r>
        <w:rPr>
          <w:rFonts w:ascii="宋体" w:hAnsi="宋体" w:cs="宋体" w:eastAsia="宋体" w:hint="default"/>
          <w:spacing w:val="-4"/>
        </w:rPr>
        <w:t>恢</w:t>
      </w:r>
      <w:r>
        <w:rPr>
          <w:rFonts w:ascii="宋体" w:hAnsi="宋体" w:cs="宋体" w:eastAsia="宋体" w:hint="default"/>
          <w:spacing w:val="-4"/>
        </w:rPr>
        <w:t>复</w:t>
      </w:r>
      <w:r>
        <w:rPr>
          <w:spacing w:val="-4"/>
        </w:rPr>
        <w:t>，并</w:t>
      </w:r>
      <w:r>
        <w:rPr>
          <w:rFonts w:ascii="宋体" w:hAnsi="宋体" w:cs="宋体" w:eastAsia="宋体" w:hint="default"/>
          <w:spacing w:val="-4"/>
        </w:rPr>
        <w:t>在</w:t>
      </w:r>
      <w:r>
        <w:rPr>
          <w:rFonts w:ascii="宋体" w:hAnsi="宋体" w:cs="宋体" w:eastAsia="宋体" w:hint="default"/>
          <w:spacing w:val="-4"/>
        </w:rPr>
        <w:t>原</w:t>
      </w:r>
      <w:r>
        <w:rPr>
          <w:rFonts w:ascii="宋体" w:hAnsi="宋体" w:cs="宋体" w:eastAsia="宋体" w:hint="default"/>
          <w:spacing w:val="-4"/>
        </w:rPr>
        <w:t>已</w:t>
      </w:r>
      <w:r>
        <w:rPr>
          <w:spacing w:val="-4"/>
        </w:rPr>
        <w:t>计</w:t>
      </w:r>
      <w:r>
        <w:rPr>
          <w:rFonts w:ascii="宋体" w:hAnsi="宋体" w:cs="宋体" w:eastAsia="宋体" w:hint="default"/>
          <w:spacing w:val="-4"/>
        </w:rPr>
        <w:t>提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存</w:t>
      </w:r>
      <w:r>
        <w:rPr>
          <w:rFonts w:ascii="宋体" w:hAnsi="宋体" w:cs="宋体" w:eastAsia="宋体" w:hint="default"/>
          <w:spacing w:val="-4"/>
        </w:rPr>
        <w:t>货</w:t>
      </w:r>
    </w:p>
    <w:p>
      <w:pPr>
        <w:pStyle w:val="BodyText"/>
        <w:spacing w:line="240" w:lineRule="auto" w:before="133"/>
        <w:ind w:right="1943"/>
        <w:jc w:val="left"/>
      </w:pPr>
      <w:r>
        <w:rPr>
          <w:rFonts w:ascii="宋体" w:hAnsi="宋体" w:cs="宋体" w:eastAsia="宋体" w:hint="default"/>
        </w:rPr>
        <w:t>跌</w:t>
      </w:r>
      <w:r>
        <w:rPr>
          <w:rFonts w:ascii="宋体" w:hAnsi="宋体" w:cs="宋体" w:eastAsia="宋体" w:hint="default"/>
        </w:rPr>
        <w:t>价准</w:t>
      </w:r>
      <w:r>
        <w:rPr>
          <w:rFonts w:ascii="宋体" w:hAnsi="宋体" w:cs="宋体" w:eastAsia="宋体" w:hint="default"/>
        </w:rPr>
        <w:t>备</w:t>
      </w:r>
      <w:r>
        <w:rPr/>
        <w:t>金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回</w:t>
      </w:r>
      <w:r>
        <w:rPr/>
        <w:t>，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回</w:t>
      </w:r>
      <w:r>
        <w:rPr/>
        <w:t>的金</w:t>
      </w:r>
      <w:r>
        <w:rPr>
          <w:rFonts w:ascii="宋体" w:hAnsi="宋体" w:cs="宋体" w:eastAsia="宋体" w:hint="default"/>
        </w:rPr>
        <w:t>额</w:t>
      </w:r>
      <w:r>
        <w:rPr/>
        <w:t>计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当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损</w:t>
      </w:r>
      <w:r>
        <w:rPr/>
        <w:t>益。</w:t>
      </w:r>
    </w:p>
    <w:p>
      <w:pPr>
        <w:spacing w:line="240" w:lineRule="auto" w:before="3"/>
        <w:rPr>
          <w:rFonts w:ascii="宋体" w:hAnsi="宋体" w:cs="宋体" w:eastAsia="宋体" w:hint="default"/>
          <w:sz w:val="14"/>
          <w:szCs w:val="14"/>
        </w:rPr>
      </w:pPr>
    </w:p>
    <w:p>
      <w:pPr>
        <w:pStyle w:val="Heading7"/>
        <w:tabs>
          <w:tab w:pos="1957" w:val="left" w:leader="none"/>
        </w:tabs>
        <w:spacing w:line="240" w:lineRule="auto"/>
        <w:ind w:right="1943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Arial Narrow" w:hAnsi="Arial Narrow" w:cs="Arial Narrow" w:eastAsia="Arial Narrow" w:hint="default"/>
        </w:rPr>
        <w:t>9.</w:t>
        <w:tab/>
      </w:r>
      <w:r>
        <w:rPr>
          <w:rFonts w:ascii="Microsoft JhengHei" w:hAnsi="Microsoft JhengHei" w:cs="Microsoft JhengHei" w:eastAsia="Microsoft JhengHei" w:hint="default"/>
        </w:rPr>
        <w:t>投</w:t>
      </w:r>
      <w:r>
        <w:rPr/>
        <w:t>资性</w:t>
      </w:r>
      <w:r>
        <w:rPr>
          <w:rFonts w:ascii="Microsoft JhengHei" w:hAnsi="Microsoft JhengHei" w:cs="Microsoft JhengHei" w:eastAsia="Microsoft JhengHei" w:hint="default"/>
        </w:rPr>
        <w:t>房地产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种类</w:t>
      </w:r>
      <w:r>
        <w:rPr/>
        <w:t>和计量</w:t>
      </w:r>
      <w:r>
        <w:rPr>
          <w:rFonts w:ascii="Microsoft JhengHei" w:hAnsi="Microsoft JhengHei" w:cs="Microsoft JhengHei" w:eastAsia="Microsoft JhengHei" w:hint="default"/>
        </w:rPr>
        <w:t>模式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3"/>
        <w:rPr>
          <w:rFonts w:ascii="Microsoft JhengHei" w:hAnsi="Microsoft JhengHei" w:cs="Microsoft JhengHei" w:eastAsia="Microsoft JhengHei" w:hint="default"/>
          <w:b/>
          <w:bCs/>
          <w:sz w:val="13"/>
          <w:szCs w:val="13"/>
        </w:rPr>
      </w:pPr>
    </w:p>
    <w:p>
      <w:pPr>
        <w:pStyle w:val="BodyText"/>
        <w:spacing w:line="240" w:lineRule="auto"/>
        <w:ind w:left="1957" w:right="0"/>
        <w:jc w:val="left"/>
      </w:pPr>
      <w:r>
        <w:rPr>
          <w:rFonts w:ascii="宋体" w:hAnsi="宋体" w:cs="宋体" w:eastAsia="宋体" w:hint="default"/>
          <w:spacing w:val="-4"/>
        </w:rPr>
        <w:t>投</w:t>
      </w:r>
      <w:r>
        <w:rPr>
          <w:spacing w:val="-4"/>
        </w:rPr>
        <w:t>资</w:t>
      </w:r>
      <w:r>
        <w:rPr>
          <w:rFonts w:ascii="宋体" w:hAnsi="宋体" w:cs="宋体" w:eastAsia="宋体" w:hint="default"/>
          <w:spacing w:val="-4"/>
        </w:rPr>
        <w:t>性</w:t>
      </w:r>
      <w:r>
        <w:rPr>
          <w:rFonts w:ascii="宋体" w:hAnsi="宋体" w:cs="宋体" w:eastAsia="宋体" w:hint="default"/>
          <w:spacing w:val="-4"/>
        </w:rPr>
        <w:t>房</w:t>
      </w:r>
      <w:r>
        <w:rPr>
          <w:rFonts w:ascii="宋体" w:hAnsi="宋体" w:cs="宋体" w:eastAsia="宋体" w:hint="default"/>
          <w:spacing w:val="-4"/>
        </w:rPr>
        <w:t>地</w:t>
      </w:r>
      <w:r>
        <w:rPr>
          <w:spacing w:val="-4"/>
        </w:rPr>
        <w:t>产</w:t>
      </w:r>
      <w:r>
        <w:rPr>
          <w:rFonts w:ascii="宋体" w:hAnsi="宋体" w:cs="宋体" w:eastAsia="宋体" w:hint="default"/>
          <w:spacing w:val="-4"/>
        </w:rPr>
        <w:t>是</w:t>
      </w:r>
      <w:r>
        <w:rPr>
          <w:rFonts w:ascii="宋体" w:hAnsi="宋体" w:cs="宋体" w:eastAsia="宋体" w:hint="default"/>
          <w:spacing w:val="-4"/>
        </w:rPr>
        <w:t>指</w:t>
      </w:r>
      <w:r>
        <w:rPr>
          <w:rFonts w:ascii="宋体" w:hAnsi="宋体" w:cs="宋体" w:eastAsia="宋体" w:hint="default"/>
          <w:spacing w:val="-4"/>
        </w:rPr>
        <w:t>为</w:t>
      </w:r>
      <w:r>
        <w:rPr>
          <w:rFonts w:ascii="宋体" w:hAnsi="宋体" w:cs="宋体" w:eastAsia="宋体" w:hint="default"/>
          <w:spacing w:val="-4"/>
        </w:rPr>
        <w:t>赚</w:t>
      </w:r>
      <w:r>
        <w:rPr>
          <w:rFonts w:ascii="宋体" w:hAnsi="宋体" w:cs="宋体" w:eastAsia="宋体" w:hint="default"/>
          <w:spacing w:val="-4"/>
        </w:rPr>
        <w:t>取</w:t>
      </w:r>
      <w:r>
        <w:rPr>
          <w:rFonts w:ascii="宋体" w:hAnsi="宋体" w:cs="宋体" w:eastAsia="宋体" w:hint="default"/>
          <w:spacing w:val="-4"/>
        </w:rPr>
        <w:t>租</w:t>
      </w:r>
      <w:r>
        <w:rPr>
          <w:spacing w:val="-4"/>
        </w:rPr>
        <w:t>金</w:t>
      </w:r>
      <w:r>
        <w:rPr>
          <w:rFonts w:ascii="宋体" w:hAnsi="宋体" w:cs="宋体" w:eastAsia="宋体" w:hint="default"/>
          <w:spacing w:val="-4"/>
        </w:rPr>
        <w:t>或</w:t>
      </w:r>
      <w:r>
        <w:rPr>
          <w:spacing w:val="-4"/>
        </w:rPr>
        <w:t>资本</w:t>
      </w:r>
      <w:r>
        <w:rPr>
          <w:rFonts w:ascii="宋体" w:hAnsi="宋体" w:cs="宋体" w:eastAsia="宋体" w:hint="default"/>
          <w:spacing w:val="-4"/>
        </w:rPr>
        <w:t>增值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或</w:t>
      </w:r>
      <w:r>
        <w:rPr>
          <w:rFonts w:ascii="宋体" w:hAnsi="宋体" w:cs="宋体" w:eastAsia="宋体" w:hint="default"/>
          <w:spacing w:val="-4"/>
        </w:rPr>
        <w:t>两</w:t>
      </w:r>
      <w:r>
        <w:rPr>
          <w:rFonts w:ascii="宋体" w:hAnsi="宋体" w:cs="宋体" w:eastAsia="宋体" w:hint="default"/>
          <w:spacing w:val="-4"/>
        </w:rPr>
        <w:t>者兼</w:t>
      </w:r>
      <w:r>
        <w:rPr>
          <w:spacing w:val="-4"/>
        </w:rPr>
        <w:t>有</w:t>
      </w:r>
      <w:r>
        <w:rPr>
          <w:rFonts w:ascii="宋体" w:hAnsi="宋体" w:cs="宋体" w:eastAsia="宋体" w:hint="default"/>
          <w:spacing w:val="-4"/>
        </w:rPr>
        <w:t>而持</w:t>
      </w:r>
      <w:r>
        <w:rPr>
          <w:spacing w:val="-4"/>
        </w:rPr>
        <w:t>有的</w:t>
      </w:r>
      <w:r>
        <w:rPr>
          <w:rFonts w:ascii="宋体" w:hAnsi="宋体" w:cs="宋体" w:eastAsia="宋体" w:hint="default"/>
          <w:spacing w:val="-4"/>
        </w:rPr>
        <w:t>房</w:t>
      </w:r>
      <w:r>
        <w:rPr>
          <w:rFonts w:ascii="宋体" w:hAnsi="宋体" w:cs="宋体" w:eastAsia="宋体" w:hint="default"/>
          <w:spacing w:val="-4"/>
        </w:rPr>
        <w:t>地</w:t>
      </w:r>
      <w:r>
        <w:rPr>
          <w:spacing w:val="-4"/>
        </w:rPr>
        <w:t>产，包括</w:t>
      </w:r>
      <w:r>
        <w:rPr>
          <w:rFonts w:ascii="宋体" w:hAnsi="宋体" w:cs="宋体" w:eastAsia="宋体" w:hint="default"/>
          <w:spacing w:val="-4"/>
        </w:rPr>
        <w:t>已</w:t>
      </w:r>
      <w:r>
        <w:rPr>
          <w:spacing w:val="-4"/>
        </w:rPr>
        <w:t>出</w:t>
      </w:r>
      <w:r>
        <w:rPr>
          <w:rFonts w:ascii="宋体" w:hAnsi="宋体" w:cs="宋体" w:eastAsia="宋体" w:hint="default"/>
          <w:spacing w:val="-4"/>
        </w:rPr>
        <w:t>租</w:t>
      </w:r>
      <w:r>
        <w:rPr>
          <w:spacing w:val="-4"/>
        </w:rPr>
        <w:t>的</w:t>
      </w:r>
    </w:p>
    <w:p>
      <w:pPr>
        <w:pStyle w:val="BodyText"/>
        <w:spacing w:line="240" w:lineRule="auto" w:before="133"/>
        <w:ind w:right="1421"/>
        <w:jc w:val="left"/>
      </w:pPr>
      <w:r>
        <w:rPr>
          <w:rFonts w:ascii="宋体" w:hAnsi="宋体" w:cs="宋体" w:eastAsia="宋体" w:hint="default"/>
        </w:rPr>
        <w:t>土</w:t>
      </w:r>
      <w:r>
        <w:rPr>
          <w:rFonts w:ascii="宋体" w:hAnsi="宋体" w:cs="宋体" w:eastAsia="宋体" w:hint="default"/>
        </w:rPr>
        <w:t>地</w:t>
      </w:r>
      <w:r>
        <w:rPr/>
        <w:t>使用权、</w:t>
      </w:r>
      <w:r>
        <w:rPr>
          <w:rFonts w:ascii="宋体" w:hAnsi="宋体" w:cs="宋体" w:eastAsia="宋体" w:hint="default"/>
        </w:rPr>
        <w:t>持</w:t>
      </w:r>
      <w:r>
        <w:rPr/>
        <w:t>有并</w:t>
      </w:r>
      <w:r>
        <w:rPr>
          <w:rFonts w:ascii="宋体" w:hAnsi="宋体" w:cs="宋体" w:eastAsia="宋体" w:hint="default"/>
        </w:rPr>
        <w:t>准</w:t>
      </w:r>
      <w:r>
        <w:rPr>
          <w:rFonts w:ascii="宋体" w:hAnsi="宋体" w:cs="宋体" w:eastAsia="宋体" w:hint="default"/>
        </w:rPr>
        <w:t>备增值</w:t>
      </w:r>
      <w:r>
        <w:rPr>
          <w:rFonts w:ascii="宋体" w:hAnsi="宋体" w:cs="宋体" w:eastAsia="宋体" w:hint="default"/>
        </w:rPr>
        <w:t>后转让</w:t>
      </w:r>
      <w:r>
        <w:rPr/>
        <w:t>的</w:t>
      </w:r>
      <w:r>
        <w:rPr>
          <w:rFonts w:ascii="宋体" w:hAnsi="宋体" w:cs="宋体" w:eastAsia="宋体" w:hint="default"/>
        </w:rPr>
        <w:t>土</w:t>
      </w:r>
      <w:r>
        <w:rPr>
          <w:rFonts w:ascii="宋体" w:hAnsi="宋体" w:cs="宋体" w:eastAsia="宋体" w:hint="default"/>
        </w:rPr>
        <w:t>地</w:t>
      </w:r>
      <w:r>
        <w:rPr/>
        <w:t>使用权、</w:t>
      </w:r>
      <w:r>
        <w:rPr>
          <w:rFonts w:ascii="宋体" w:hAnsi="宋体" w:cs="宋体" w:eastAsia="宋体" w:hint="default"/>
        </w:rPr>
        <w:t>已</w:t>
      </w:r>
      <w:r>
        <w:rPr/>
        <w:t>出</w:t>
      </w:r>
      <w:r>
        <w:rPr>
          <w:rFonts w:ascii="宋体" w:hAnsi="宋体" w:cs="宋体" w:eastAsia="宋体" w:hint="default"/>
        </w:rPr>
        <w:t>租</w:t>
      </w:r>
      <w:r>
        <w:rPr/>
        <w:t>的建</w:t>
      </w:r>
      <w:r>
        <w:rPr>
          <w:rFonts w:ascii="宋体" w:hAnsi="宋体" w:cs="宋体" w:eastAsia="宋体" w:hint="default"/>
        </w:rPr>
        <w:t>筑</w:t>
      </w:r>
      <w:r>
        <w:rPr>
          <w:rFonts w:ascii="宋体" w:hAnsi="宋体" w:cs="宋体" w:eastAsia="宋体" w:hint="default"/>
        </w:rPr>
        <w:t>物</w:t>
      </w:r>
      <w:r>
        <w:rPr/>
        <w:t>。</w:t>
      </w:r>
    </w:p>
    <w:p>
      <w:pPr>
        <w:spacing w:line="240" w:lineRule="auto" w:before="5"/>
        <w:rPr>
          <w:rFonts w:ascii="宋体" w:hAnsi="宋体" w:cs="宋体" w:eastAsia="宋体" w:hint="default"/>
          <w:sz w:val="19"/>
          <w:szCs w:val="19"/>
        </w:rPr>
      </w:pPr>
    </w:p>
    <w:p>
      <w:pPr>
        <w:pStyle w:val="BodyText"/>
        <w:spacing w:line="355" w:lineRule="auto"/>
        <w:ind w:right="104" w:firstLine="422"/>
        <w:jc w:val="both"/>
      </w:pPr>
      <w:r>
        <w:rPr>
          <w:spacing w:val="-4"/>
          <w:w w:val="100"/>
        </w:rPr>
        <w:t>公司</w:t>
      </w:r>
      <w:r>
        <w:rPr>
          <w:rFonts w:ascii="宋体" w:hAnsi="宋体" w:cs="宋体" w:eastAsia="宋体" w:hint="default"/>
          <w:spacing w:val="-4"/>
          <w:w w:val="100"/>
        </w:rPr>
        <w:t>对</w:t>
      </w:r>
      <w:r>
        <w:rPr>
          <w:spacing w:val="-4"/>
          <w:w w:val="100"/>
        </w:rPr>
        <w:t>现有</w:t>
      </w:r>
      <w:r>
        <w:rPr>
          <w:rFonts w:ascii="宋体" w:hAnsi="宋体" w:cs="宋体" w:eastAsia="宋体" w:hint="default"/>
          <w:spacing w:val="-4"/>
          <w:w w:val="100"/>
        </w:rPr>
        <w:t>投</w:t>
      </w:r>
      <w:r>
        <w:rPr>
          <w:spacing w:val="-4"/>
          <w:w w:val="100"/>
        </w:rPr>
        <w:t>资</w:t>
      </w:r>
      <w:r>
        <w:rPr>
          <w:rFonts w:ascii="宋体" w:hAnsi="宋体" w:cs="宋体" w:eastAsia="宋体" w:hint="default"/>
          <w:spacing w:val="-4"/>
          <w:w w:val="100"/>
        </w:rPr>
        <w:t>性</w:t>
      </w:r>
      <w:r>
        <w:rPr>
          <w:rFonts w:ascii="宋体" w:hAnsi="宋体" w:cs="宋体" w:eastAsia="宋体" w:hint="default"/>
          <w:spacing w:val="-4"/>
          <w:w w:val="100"/>
        </w:rPr>
        <w:t>房</w:t>
      </w:r>
      <w:r>
        <w:rPr>
          <w:rFonts w:ascii="宋体" w:hAnsi="宋体" w:cs="宋体" w:eastAsia="宋体" w:hint="default"/>
          <w:spacing w:val="-4"/>
          <w:w w:val="100"/>
        </w:rPr>
        <w:t>地</w:t>
      </w:r>
      <w:r>
        <w:rPr>
          <w:spacing w:val="-4"/>
          <w:w w:val="100"/>
        </w:rPr>
        <w:t>产</w:t>
      </w:r>
      <w:r>
        <w:rPr>
          <w:rFonts w:ascii="宋体" w:hAnsi="宋体" w:cs="宋体" w:eastAsia="宋体" w:hint="default"/>
          <w:spacing w:val="-4"/>
          <w:w w:val="100"/>
        </w:rPr>
        <w:t>采</w:t>
      </w:r>
      <w:r>
        <w:rPr>
          <w:spacing w:val="-4"/>
          <w:w w:val="100"/>
        </w:rPr>
        <w:t>用</w:t>
      </w:r>
      <w:r>
        <w:rPr>
          <w:rFonts w:ascii="宋体" w:hAnsi="宋体" w:cs="宋体" w:eastAsia="宋体" w:hint="default"/>
          <w:spacing w:val="-4"/>
          <w:w w:val="100"/>
        </w:rPr>
        <w:t>成</w:t>
      </w:r>
      <w:r>
        <w:rPr>
          <w:spacing w:val="-4"/>
          <w:w w:val="100"/>
        </w:rPr>
        <w:t>本</w:t>
      </w:r>
      <w:r>
        <w:rPr>
          <w:rFonts w:ascii="宋体" w:hAnsi="宋体" w:cs="宋体" w:eastAsia="宋体" w:hint="default"/>
          <w:spacing w:val="-4"/>
          <w:w w:val="100"/>
        </w:rPr>
        <w:t>模式</w:t>
      </w:r>
      <w:r>
        <w:rPr>
          <w:spacing w:val="-4"/>
          <w:w w:val="100"/>
        </w:rPr>
        <w:t>计量。</w:t>
      </w:r>
      <w:r>
        <w:rPr>
          <w:rFonts w:ascii="宋体" w:hAnsi="宋体" w:cs="宋体" w:eastAsia="宋体" w:hint="default"/>
          <w:spacing w:val="-4"/>
          <w:w w:val="100"/>
        </w:rPr>
        <w:t>对</w:t>
      </w:r>
      <w:r>
        <w:rPr>
          <w:rFonts w:ascii="宋体" w:hAnsi="宋体" w:cs="宋体" w:eastAsia="宋体" w:hint="default"/>
          <w:spacing w:val="-4"/>
          <w:w w:val="100"/>
        </w:rPr>
        <w:t>按照</w:t>
      </w:r>
      <w:r>
        <w:rPr>
          <w:rFonts w:ascii="宋体" w:hAnsi="宋体" w:cs="宋体" w:eastAsia="宋体" w:hint="default"/>
          <w:spacing w:val="-4"/>
          <w:w w:val="100"/>
        </w:rPr>
        <w:t>成</w:t>
      </w:r>
      <w:r>
        <w:rPr>
          <w:spacing w:val="-4"/>
          <w:w w:val="100"/>
        </w:rPr>
        <w:t>本</w:t>
      </w:r>
      <w:r>
        <w:rPr>
          <w:rFonts w:ascii="宋体" w:hAnsi="宋体" w:cs="宋体" w:eastAsia="宋体" w:hint="default"/>
          <w:spacing w:val="-4"/>
          <w:w w:val="100"/>
        </w:rPr>
        <w:t>模式</w:t>
      </w:r>
      <w:r>
        <w:rPr>
          <w:spacing w:val="-4"/>
          <w:w w:val="100"/>
        </w:rPr>
        <w:t>计量的</w:t>
      </w:r>
      <w:r>
        <w:rPr>
          <w:rFonts w:ascii="宋体" w:hAnsi="宋体" w:cs="宋体" w:eastAsia="宋体" w:hint="default"/>
          <w:spacing w:val="-4"/>
          <w:w w:val="100"/>
        </w:rPr>
        <w:t>投</w:t>
      </w:r>
      <w:r>
        <w:rPr>
          <w:spacing w:val="-4"/>
          <w:w w:val="100"/>
        </w:rPr>
        <w:t>资</w:t>
      </w:r>
      <w:r>
        <w:rPr>
          <w:rFonts w:ascii="宋体" w:hAnsi="宋体" w:cs="宋体" w:eastAsia="宋体" w:hint="default"/>
          <w:spacing w:val="-4"/>
          <w:w w:val="100"/>
        </w:rPr>
        <w:t>性</w:t>
      </w:r>
      <w:r>
        <w:rPr>
          <w:rFonts w:ascii="宋体" w:hAnsi="宋体" w:cs="宋体" w:eastAsia="宋体" w:hint="default"/>
          <w:spacing w:val="-4"/>
          <w:w w:val="100"/>
        </w:rPr>
        <w:t>房</w:t>
      </w:r>
      <w:r>
        <w:rPr>
          <w:rFonts w:ascii="宋体" w:hAnsi="宋体" w:cs="宋体" w:eastAsia="宋体" w:hint="default"/>
          <w:spacing w:val="-4"/>
          <w:w w:val="100"/>
        </w:rPr>
        <w:t>地</w:t>
      </w:r>
      <w:r>
        <w:rPr>
          <w:spacing w:val="-4"/>
          <w:w w:val="100"/>
        </w:rPr>
        <w:t>产</w:t>
      </w:r>
      <w:r>
        <w:rPr>
          <w:rFonts w:ascii="宋体" w:hAnsi="宋体" w:cs="宋体" w:eastAsia="宋体" w:hint="default"/>
          <w:spacing w:val="-4"/>
          <w:w w:val="100"/>
        </w:rPr>
        <w:t>－</w:t>
      </w:r>
      <w:r>
        <w:rPr>
          <w:spacing w:val="-4"/>
          <w:w w:val="100"/>
        </w:rPr>
        <w:t>出</w:t>
      </w:r>
      <w:r>
        <w:rPr>
          <w:w w:val="100"/>
        </w:rPr>
        <w:t> </w:t>
      </w:r>
      <w:r>
        <w:rPr>
          <w:rFonts w:ascii="宋体" w:hAnsi="宋体" w:cs="宋体" w:eastAsia="宋体" w:hint="default"/>
          <w:spacing w:val="-4"/>
          <w:w w:val="100"/>
        </w:rPr>
        <w:t>租</w:t>
      </w:r>
      <w:r>
        <w:rPr>
          <w:spacing w:val="-4"/>
          <w:w w:val="100"/>
        </w:rPr>
        <w:t>用资产</w:t>
      </w:r>
      <w:r>
        <w:rPr>
          <w:rFonts w:ascii="宋体" w:hAnsi="宋体" w:cs="宋体" w:eastAsia="宋体" w:hint="default"/>
          <w:spacing w:val="-4"/>
          <w:w w:val="100"/>
        </w:rPr>
        <w:t>采</w:t>
      </w:r>
      <w:r>
        <w:rPr>
          <w:spacing w:val="-4"/>
          <w:w w:val="100"/>
        </w:rPr>
        <w:t>用</w:t>
      </w:r>
      <w:r>
        <w:rPr>
          <w:rFonts w:ascii="宋体" w:hAnsi="宋体" w:cs="宋体" w:eastAsia="宋体" w:hint="default"/>
          <w:spacing w:val="-4"/>
          <w:w w:val="100"/>
        </w:rPr>
        <w:t>与</w:t>
      </w:r>
      <w:r>
        <w:rPr>
          <w:spacing w:val="-4"/>
          <w:w w:val="100"/>
        </w:rPr>
        <w:t>本公司</w:t>
      </w:r>
      <w:r>
        <w:rPr>
          <w:rFonts w:ascii="宋体" w:hAnsi="宋体" w:cs="宋体" w:eastAsia="宋体" w:hint="default"/>
          <w:spacing w:val="-4"/>
          <w:w w:val="100"/>
        </w:rPr>
        <w:t>固</w:t>
      </w:r>
      <w:r>
        <w:rPr>
          <w:rFonts w:ascii="宋体" w:hAnsi="宋体" w:cs="宋体" w:eastAsia="宋体" w:hint="default"/>
          <w:spacing w:val="-4"/>
          <w:w w:val="100"/>
        </w:rPr>
        <w:t>定</w:t>
      </w:r>
      <w:r>
        <w:rPr>
          <w:spacing w:val="-4"/>
          <w:w w:val="100"/>
        </w:rPr>
        <w:t>资产</w:t>
      </w:r>
      <w:r>
        <w:rPr>
          <w:rFonts w:ascii="宋体" w:hAnsi="宋体" w:cs="宋体" w:eastAsia="宋体" w:hint="default"/>
          <w:spacing w:val="-4"/>
          <w:w w:val="100"/>
        </w:rPr>
        <w:t>相</w:t>
      </w:r>
      <w:r>
        <w:rPr>
          <w:rFonts w:ascii="宋体" w:hAnsi="宋体" w:cs="宋体" w:eastAsia="宋体" w:hint="default"/>
          <w:spacing w:val="-4"/>
          <w:w w:val="100"/>
        </w:rPr>
        <w:t>同</w:t>
      </w:r>
      <w:r>
        <w:rPr>
          <w:spacing w:val="-4"/>
          <w:w w:val="100"/>
        </w:rPr>
        <w:t>的</w:t>
      </w:r>
      <w:r>
        <w:rPr>
          <w:rFonts w:ascii="宋体" w:hAnsi="宋体" w:cs="宋体" w:eastAsia="宋体" w:hint="default"/>
          <w:spacing w:val="-4"/>
          <w:w w:val="100"/>
        </w:rPr>
        <w:t>折</w:t>
      </w:r>
      <w:r>
        <w:rPr>
          <w:rFonts w:ascii="宋体" w:hAnsi="宋体" w:cs="宋体" w:eastAsia="宋体" w:hint="default"/>
          <w:spacing w:val="-4"/>
          <w:w w:val="100"/>
        </w:rPr>
        <w:t>旧</w:t>
      </w:r>
      <w:r>
        <w:rPr>
          <w:rFonts w:ascii="宋体" w:hAnsi="宋体" w:cs="宋体" w:eastAsia="宋体" w:hint="default"/>
          <w:spacing w:val="-4"/>
          <w:w w:val="100"/>
        </w:rPr>
        <w:t>政策</w:t>
      </w:r>
      <w:r>
        <w:rPr>
          <w:spacing w:val="-4"/>
          <w:w w:val="100"/>
        </w:rPr>
        <w:t>，出</w:t>
      </w:r>
      <w:r>
        <w:rPr>
          <w:rFonts w:ascii="宋体" w:hAnsi="宋体" w:cs="宋体" w:eastAsia="宋体" w:hint="default"/>
          <w:spacing w:val="-4"/>
          <w:w w:val="100"/>
        </w:rPr>
        <w:t>租</w:t>
      </w:r>
      <w:r>
        <w:rPr>
          <w:spacing w:val="-4"/>
          <w:w w:val="100"/>
        </w:rPr>
        <w:t>用</w:t>
      </w:r>
      <w:r>
        <w:rPr>
          <w:rFonts w:ascii="宋体" w:hAnsi="宋体" w:cs="宋体" w:eastAsia="宋体" w:hint="default"/>
          <w:spacing w:val="-4"/>
          <w:w w:val="100"/>
        </w:rPr>
        <w:t>土</w:t>
      </w:r>
      <w:r>
        <w:rPr>
          <w:rFonts w:ascii="宋体" w:hAnsi="宋体" w:cs="宋体" w:eastAsia="宋体" w:hint="default"/>
          <w:spacing w:val="-4"/>
          <w:w w:val="100"/>
        </w:rPr>
        <w:t>地</w:t>
      </w:r>
      <w:r>
        <w:rPr>
          <w:spacing w:val="-4"/>
          <w:w w:val="100"/>
        </w:rPr>
        <w:t>使用权</w:t>
      </w:r>
      <w:r>
        <w:rPr>
          <w:rFonts w:ascii="宋体" w:hAnsi="宋体" w:cs="宋体" w:eastAsia="宋体" w:hint="default"/>
          <w:spacing w:val="-4"/>
          <w:w w:val="100"/>
        </w:rPr>
        <w:t>按</w:t>
      </w:r>
      <w:r>
        <w:rPr>
          <w:rFonts w:ascii="宋体" w:hAnsi="宋体" w:cs="宋体" w:eastAsia="宋体" w:hint="default"/>
          <w:spacing w:val="-4"/>
          <w:w w:val="100"/>
        </w:rPr>
        <w:t>与</w:t>
      </w:r>
      <w:r>
        <w:rPr>
          <w:spacing w:val="-4"/>
          <w:w w:val="100"/>
        </w:rPr>
        <w:t>无</w:t>
      </w:r>
      <w:r>
        <w:rPr>
          <w:rFonts w:ascii="宋体" w:hAnsi="宋体" w:cs="宋体" w:eastAsia="宋体" w:hint="default"/>
          <w:spacing w:val="-4"/>
          <w:w w:val="100"/>
        </w:rPr>
        <w:t>形</w:t>
      </w:r>
      <w:r>
        <w:rPr>
          <w:spacing w:val="-4"/>
          <w:w w:val="100"/>
        </w:rPr>
        <w:t>资产</w:t>
      </w:r>
      <w:r>
        <w:rPr>
          <w:rFonts w:ascii="宋体" w:hAnsi="宋体" w:cs="宋体" w:eastAsia="宋体" w:hint="default"/>
          <w:spacing w:val="-4"/>
          <w:w w:val="100"/>
        </w:rPr>
        <w:t>相</w:t>
      </w:r>
      <w:r>
        <w:rPr>
          <w:rFonts w:ascii="宋体" w:hAnsi="宋体" w:cs="宋体" w:eastAsia="宋体" w:hint="default"/>
          <w:spacing w:val="-4"/>
          <w:w w:val="100"/>
        </w:rPr>
        <w:t>同</w:t>
      </w:r>
      <w:r>
        <w:rPr>
          <w:spacing w:val="-4"/>
          <w:w w:val="100"/>
        </w:rPr>
        <w:t>的</w:t>
      </w:r>
      <w:r>
        <w:rPr>
          <w:rFonts w:ascii="宋体" w:hAnsi="宋体" w:cs="宋体" w:eastAsia="宋体" w:hint="default"/>
          <w:spacing w:val="-4"/>
          <w:w w:val="100"/>
        </w:rPr>
        <w:t>摊</w:t>
      </w:r>
      <w:r>
        <w:rPr>
          <w:rFonts w:ascii="宋体" w:hAnsi="宋体" w:cs="宋体" w:eastAsia="宋体" w:hint="default"/>
          <w:spacing w:val="-78"/>
          <w:w w:val="100"/>
        </w:rPr>
        <w:t> </w:t>
      </w:r>
      <w:r>
        <w:rPr>
          <w:rFonts w:ascii="宋体" w:hAnsi="宋体" w:cs="宋体" w:eastAsia="宋体" w:hint="default"/>
          <w:spacing w:val="-4"/>
        </w:rPr>
        <w:t>销</w:t>
      </w:r>
      <w:r>
        <w:rPr>
          <w:rFonts w:ascii="宋体" w:hAnsi="宋体" w:cs="宋体" w:eastAsia="宋体" w:hint="default"/>
          <w:spacing w:val="-4"/>
        </w:rPr>
        <w:t>政策；</w:t>
      </w:r>
      <w:r>
        <w:rPr>
          <w:rFonts w:ascii="宋体" w:hAnsi="宋体" w:cs="宋体" w:eastAsia="宋体" w:hint="default"/>
          <w:spacing w:val="-4"/>
        </w:rPr>
        <w:t>对</w:t>
      </w:r>
      <w:r>
        <w:rPr>
          <w:rFonts w:ascii="宋体" w:hAnsi="宋体" w:cs="宋体" w:eastAsia="宋体" w:hint="default"/>
          <w:spacing w:val="-4"/>
        </w:rPr>
        <w:t>存</w:t>
      </w:r>
      <w:r>
        <w:rPr>
          <w:rFonts w:ascii="宋体" w:hAnsi="宋体" w:cs="宋体" w:eastAsia="宋体" w:hint="default"/>
          <w:spacing w:val="-4"/>
        </w:rPr>
        <w:t>在</w:t>
      </w:r>
      <w:r>
        <w:rPr>
          <w:rFonts w:ascii="宋体" w:hAnsi="宋体" w:cs="宋体" w:eastAsia="宋体" w:hint="default"/>
          <w:spacing w:val="-4"/>
        </w:rPr>
        <w:t>减</w:t>
      </w:r>
      <w:r>
        <w:rPr>
          <w:rFonts w:ascii="宋体" w:hAnsi="宋体" w:cs="宋体" w:eastAsia="宋体" w:hint="default"/>
          <w:spacing w:val="-4"/>
        </w:rPr>
        <w:t>值</w:t>
      </w:r>
      <w:r>
        <w:rPr>
          <w:rFonts w:ascii="宋体" w:hAnsi="宋体" w:cs="宋体" w:eastAsia="宋体" w:hint="default"/>
          <w:spacing w:val="-4"/>
        </w:rPr>
        <w:t>迹</w:t>
      </w:r>
      <w:r>
        <w:rPr>
          <w:rFonts w:ascii="宋体" w:hAnsi="宋体" w:cs="宋体" w:eastAsia="宋体" w:hint="default"/>
          <w:spacing w:val="-4"/>
        </w:rPr>
        <w:t>象</w:t>
      </w:r>
      <w:r>
        <w:rPr>
          <w:spacing w:val="-4"/>
        </w:rPr>
        <w:t>的，</w:t>
      </w:r>
      <w:r>
        <w:rPr>
          <w:rFonts w:ascii="宋体" w:hAnsi="宋体" w:cs="宋体" w:eastAsia="宋体" w:hint="default"/>
          <w:spacing w:val="-4"/>
        </w:rPr>
        <w:t>估</w:t>
      </w:r>
      <w:r>
        <w:rPr>
          <w:spacing w:val="-4"/>
        </w:rPr>
        <w:t>计</w:t>
      </w:r>
      <w:r>
        <w:rPr>
          <w:rFonts w:ascii="宋体" w:hAnsi="宋体" w:cs="宋体" w:eastAsia="宋体" w:hint="default"/>
          <w:spacing w:val="-4"/>
        </w:rPr>
        <w:t>其</w:t>
      </w:r>
      <w:r>
        <w:rPr>
          <w:rFonts w:ascii="宋体" w:hAnsi="宋体" w:cs="宋体" w:eastAsia="宋体" w:hint="default"/>
          <w:spacing w:val="-4"/>
        </w:rPr>
        <w:t>可</w:t>
      </w:r>
      <w:r>
        <w:rPr>
          <w:rFonts w:ascii="宋体" w:hAnsi="宋体" w:cs="宋体" w:eastAsia="宋体" w:hint="default"/>
          <w:spacing w:val="-4"/>
        </w:rPr>
        <w:t>收</w:t>
      </w:r>
      <w:r>
        <w:rPr>
          <w:rFonts w:ascii="宋体" w:hAnsi="宋体" w:cs="宋体" w:eastAsia="宋体" w:hint="default"/>
          <w:spacing w:val="-4"/>
        </w:rPr>
        <w:t>回</w:t>
      </w:r>
      <w:r>
        <w:rPr>
          <w:spacing w:val="-4"/>
        </w:rPr>
        <w:t>金</w:t>
      </w:r>
      <w:r>
        <w:rPr>
          <w:rFonts w:ascii="宋体" w:hAnsi="宋体" w:cs="宋体" w:eastAsia="宋体" w:hint="default"/>
          <w:spacing w:val="-4"/>
        </w:rPr>
        <w:t>额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可</w:t>
      </w:r>
      <w:r>
        <w:rPr>
          <w:rFonts w:ascii="宋体" w:hAnsi="宋体" w:cs="宋体" w:eastAsia="宋体" w:hint="default"/>
          <w:spacing w:val="-4"/>
        </w:rPr>
        <w:t>收</w:t>
      </w:r>
      <w:r>
        <w:rPr>
          <w:rFonts w:ascii="宋体" w:hAnsi="宋体" w:cs="宋体" w:eastAsia="宋体" w:hint="default"/>
          <w:spacing w:val="-4"/>
        </w:rPr>
        <w:t>回</w:t>
      </w:r>
      <w:r>
        <w:rPr>
          <w:spacing w:val="-4"/>
        </w:rPr>
        <w:t>金</w:t>
      </w:r>
      <w:r>
        <w:rPr>
          <w:rFonts w:ascii="宋体" w:hAnsi="宋体" w:cs="宋体" w:eastAsia="宋体" w:hint="default"/>
          <w:spacing w:val="-4"/>
        </w:rPr>
        <w:t>额</w:t>
      </w:r>
      <w:r>
        <w:rPr>
          <w:rFonts w:ascii="宋体" w:hAnsi="宋体" w:cs="宋体" w:eastAsia="宋体" w:hint="default"/>
          <w:spacing w:val="-4"/>
        </w:rPr>
        <w:t>低</w:t>
      </w:r>
      <w:r>
        <w:rPr>
          <w:spacing w:val="-4"/>
        </w:rPr>
        <w:t>于</w:t>
      </w:r>
      <w:r>
        <w:rPr>
          <w:rFonts w:ascii="宋体" w:hAnsi="宋体" w:cs="宋体" w:eastAsia="宋体" w:hint="default"/>
          <w:spacing w:val="-4"/>
        </w:rPr>
        <w:t>其</w:t>
      </w:r>
      <w:r>
        <w:rPr>
          <w:rFonts w:ascii="宋体" w:hAnsi="宋体" w:cs="宋体" w:eastAsia="宋体" w:hint="default"/>
          <w:spacing w:val="-4"/>
        </w:rPr>
        <w:t>账</w:t>
      </w:r>
      <w:r>
        <w:rPr>
          <w:rFonts w:ascii="宋体" w:hAnsi="宋体" w:cs="宋体" w:eastAsia="宋体" w:hint="default"/>
          <w:spacing w:val="-4"/>
        </w:rPr>
        <w:t>面</w:t>
      </w:r>
      <w:r>
        <w:rPr>
          <w:rFonts w:ascii="宋体" w:hAnsi="宋体" w:cs="宋体" w:eastAsia="宋体" w:hint="default"/>
          <w:spacing w:val="-4"/>
        </w:rPr>
        <w:t>价</w:t>
      </w:r>
      <w:r>
        <w:rPr>
          <w:rFonts w:ascii="宋体" w:hAnsi="宋体" w:cs="宋体" w:eastAsia="宋体" w:hint="default"/>
          <w:spacing w:val="-4"/>
        </w:rPr>
        <w:t>值</w:t>
      </w:r>
      <w:r>
        <w:rPr>
          <w:spacing w:val="-4"/>
        </w:rPr>
        <w:t>的，</w:t>
      </w:r>
      <w:r>
        <w:rPr>
          <w:rFonts w:ascii="宋体" w:hAnsi="宋体" w:cs="宋体" w:eastAsia="宋体" w:hint="default"/>
          <w:spacing w:val="-4"/>
        </w:rPr>
        <w:t>确</w:t>
      </w:r>
      <w:r>
        <w:rPr>
          <w:rFonts w:ascii="宋体" w:hAnsi="宋体" w:cs="宋体" w:eastAsia="宋体" w:hint="default"/>
          <w:spacing w:val="-4"/>
        </w:rPr>
        <w:t>认</w:t>
      </w:r>
      <w:r>
        <w:rPr>
          <w:rFonts w:ascii="宋体" w:hAnsi="宋体" w:cs="宋体" w:eastAsia="宋体" w:hint="default"/>
          <w:spacing w:val="-4"/>
        </w:rPr>
        <w:t>相应</w:t>
      </w:r>
      <w:r>
        <w:rPr>
          <w:rFonts w:ascii="宋体" w:hAnsi="宋体" w:cs="宋体" w:eastAsia="宋体" w:hint="default"/>
          <w:spacing w:val="-33"/>
        </w:rPr>
        <w:t> </w:t>
      </w:r>
      <w:r>
        <w:rPr/>
        <w:t>的</w:t>
      </w:r>
      <w:r>
        <w:rPr>
          <w:rFonts w:ascii="宋体" w:hAnsi="宋体" w:cs="宋体" w:eastAsia="宋体" w:hint="default"/>
        </w:rPr>
        <w:t>减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损失</w:t>
      </w:r>
      <w:r>
        <w:rPr/>
        <w:t>。</w:t>
      </w:r>
    </w:p>
    <w:p>
      <w:pPr>
        <w:pStyle w:val="Heading7"/>
        <w:spacing w:line="240" w:lineRule="auto" w:before="90"/>
        <w:ind w:right="1943"/>
        <w:jc w:val="left"/>
        <w:rPr>
          <w:b w:val="0"/>
          <w:bCs w:val="0"/>
        </w:rPr>
      </w:pPr>
      <w:r>
        <w:rPr>
          <w:rFonts w:ascii="Arial Narrow" w:hAnsi="Arial Narrow" w:cs="Arial Narrow" w:eastAsia="Arial Narrow" w:hint="default"/>
        </w:rPr>
        <w:t>10.   </w:t>
      </w:r>
      <w:r>
        <w:rPr>
          <w:rFonts w:ascii="Arial Narrow" w:hAnsi="Arial Narrow" w:cs="Arial Narrow" w:eastAsia="Arial Narrow" w:hint="default"/>
          <w:spacing w:val="5"/>
        </w:rPr>
        <w:t> </w:t>
      </w:r>
      <w:r>
        <w:rPr>
          <w:rFonts w:ascii="Microsoft JhengHei" w:hAnsi="Microsoft JhengHei" w:cs="Microsoft JhengHei" w:eastAsia="Microsoft JhengHei" w:hint="default"/>
        </w:rPr>
        <w:t>固</w:t>
      </w:r>
      <w:r>
        <w:rPr/>
        <w:t>定资</w:t>
      </w:r>
      <w:r>
        <w:rPr>
          <w:rFonts w:ascii="Microsoft JhengHei" w:hAnsi="Microsoft JhengHei" w:cs="Microsoft JhengHei" w:eastAsia="Microsoft JhengHei" w:hint="default"/>
        </w:rPr>
        <w:t>产</w:t>
      </w:r>
      <w:r>
        <w:rPr/>
        <w:t>的计价和</w:t>
      </w:r>
      <w:r>
        <w:rPr>
          <w:rFonts w:ascii="Microsoft JhengHei" w:hAnsi="Microsoft JhengHei" w:cs="Microsoft JhengHei" w:eastAsia="Microsoft JhengHei" w:hint="default"/>
        </w:rPr>
        <w:t>折旧</w:t>
      </w:r>
      <w:r>
        <w:rPr/>
        <w:t>方法</w:t>
      </w:r>
      <w:r>
        <w:rPr>
          <w:b w:val="0"/>
          <w:bCs w:val="0"/>
        </w:rPr>
      </w:r>
    </w:p>
    <w:p>
      <w:pPr>
        <w:tabs>
          <w:tab w:pos="1957" w:val="left" w:leader="none"/>
        </w:tabs>
        <w:spacing w:before="162"/>
        <w:ind w:left="1535" w:right="1943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Arial Narrow" w:hAnsi="Arial Narrow" w:cs="Arial Narrow" w:eastAsia="Arial Narrow" w:hint="default"/>
          <w:b/>
          <w:bCs/>
          <w:sz w:val="21"/>
          <w:szCs w:val="21"/>
        </w:rPr>
        <w:t>(1)</w:t>
        <w:tab/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固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定资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产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确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认条件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3"/>
        <w:rPr>
          <w:rFonts w:ascii="Microsoft JhengHei" w:hAnsi="Microsoft JhengHei" w:cs="Microsoft JhengHei" w:eastAsia="Microsoft JhengHei" w:hint="default"/>
          <w:b/>
          <w:bCs/>
          <w:sz w:val="13"/>
          <w:szCs w:val="13"/>
        </w:rPr>
      </w:pPr>
    </w:p>
    <w:p>
      <w:pPr>
        <w:pStyle w:val="BodyText"/>
        <w:spacing w:line="355" w:lineRule="auto"/>
        <w:ind w:right="104" w:firstLine="422"/>
        <w:jc w:val="both"/>
      </w:pPr>
      <w:r>
        <w:rPr>
          <w:rFonts w:ascii="宋体" w:hAnsi="宋体" w:cs="宋体" w:eastAsia="宋体" w:hint="default"/>
          <w:spacing w:val="-4"/>
        </w:rPr>
        <w:t>固</w:t>
      </w:r>
      <w:r>
        <w:rPr>
          <w:rFonts w:ascii="宋体" w:hAnsi="宋体" w:cs="宋体" w:eastAsia="宋体" w:hint="default"/>
          <w:spacing w:val="-4"/>
        </w:rPr>
        <w:t>定</w:t>
      </w:r>
      <w:r>
        <w:rPr>
          <w:spacing w:val="-4"/>
        </w:rPr>
        <w:t>资产</w:t>
      </w:r>
      <w:r>
        <w:rPr>
          <w:rFonts w:ascii="宋体" w:hAnsi="宋体" w:cs="宋体" w:eastAsia="宋体" w:hint="default"/>
          <w:spacing w:val="-4"/>
        </w:rPr>
        <w:t>指</w:t>
      </w:r>
      <w:r>
        <w:rPr>
          <w:rFonts w:ascii="宋体" w:hAnsi="宋体" w:cs="宋体" w:eastAsia="宋体" w:hint="default"/>
          <w:spacing w:val="-4"/>
        </w:rPr>
        <w:t>为</w:t>
      </w:r>
      <w:r>
        <w:rPr>
          <w:rFonts w:ascii="宋体" w:hAnsi="宋体" w:cs="宋体" w:eastAsia="宋体" w:hint="default"/>
          <w:spacing w:val="-4"/>
        </w:rPr>
        <w:t>生</w:t>
      </w:r>
      <w:r>
        <w:rPr>
          <w:spacing w:val="-4"/>
        </w:rPr>
        <w:t>产</w:t>
      </w:r>
      <w:r>
        <w:rPr>
          <w:rFonts w:ascii="宋体" w:hAnsi="宋体" w:cs="宋体" w:eastAsia="宋体" w:hint="default"/>
          <w:spacing w:val="-4"/>
        </w:rPr>
        <w:t>商</w:t>
      </w:r>
      <w:r>
        <w:rPr>
          <w:rFonts w:ascii="宋体" w:hAnsi="宋体" w:cs="宋体" w:eastAsia="宋体" w:hint="default"/>
          <w:spacing w:val="-4"/>
        </w:rPr>
        <w:t>品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提供</w:t>
      </w:r>
      <w:r>
        <w:rPr>
          <w:rFonts w:ascii="宋体" w:hAnsi="宋体" w:cs="宋体" w:eastAsia="宋体" w:hint="default"/>
          <w:spacing w:val="-4"/>
        </w:rPr>
        <w:t>劳</w:t>
      </w:r>
      <w:r>
        <w:rPr>
          <w:spacing w:val="-4"/>
        </w:rPr>
        <w:t>务、出</w:t>
      </w:r>
      <w:r>
        <w:rPr>
          <w:rFonts w:ascii="宋体" w:hAnsi="宋体" w:cs="宋体" w:eastAsia="宋体" w:hint="default"/>
          <w:spacing w:val="-4"/>
        </w:rPr>
        <w:t>租</w:t>
      </w:r>
      <w:r>
        <w:rPr>
          <w:rFonts w:ascii="宋体" w:hAnsi="宋体" w:cs="宋体" w:eastAsia="宋体" w:hint="default"/>
          <w:spacing w:val="-4"/>
        </w:rPr>
        <w:t>或</w:t>
      </w:r>
      <w:r>
        <w:rPr>
          <w:rFonts w:ascii="宋体" w:hAnsi="宋体" w:cs="宋体" w:eastAsia="宋体" w:hint="default"/>
          <w:spacing w:val="-4"/>
        </w:rPr>
        <w:t>经</w:t>
      </w:r>
      <w:r>
        <w:rPr>
          <w:rFonts w:ascii="宋体" w:hAnsi="宋体" w:cs="宋体" w:eastAsia="宋体" w:hint="default"/>
          <w:spacing w:val="-4"/>
        </w:rPr>
        <w:t>营</w:t>
      </w:r>
      <w:r>
        <w:rPr>
          <w:spacing w:val="-4"/>
        </w:rPr>
        <w:t>管理</w:t>
      </w:r>
      <w:r>
        <w:rPr>
          <w:rFonts w:ascii="宋体" w:hAnsi="宋体" w:cs="宋体" w:eastAsia="宋体" w:hint="default"/>
          <w:spacing w:val="-4"/>
        </w:rPr>
        <w:t>而持</w:t>
      </w:r>
      <w:r>
        <w:rPr>
          <w:spacing w:val="-4"/>
        </w:rPr>
        <w:t>有，并</w:t>
      </w:r>
      <w:r>
        <w:rPr>
          <w:rFonts w:ascii="宋体" w:hAnsi="宋体" w:cs="宋体" w:eastAsia="宋体" w:hint="default"/>
          <w:spacing w:val="-4"/>
        </w:rPr>
        <w:t>且</w:t>
      </w:r>
      <w:r>
        <w:rPr>
          <w:spacing w:val="-4"/>
        </w:rPr>
        <w:t>使用年限</w:t>
      </w:r>
      <w:r>
        <w:rPr>
          <w:rFonts w:ascii="宋体" w:hAnsi="宋体" w:cs="宋体" w:eastAsia="宋体" w:hint="default"/>
          <w:spacing w:val="-4"/>
        </w:rPr>
        <w:t>超</w:t>
      </w:r>
      <w:r>
        <w:rPr>
          <w:rFonts w:ascii="宋体" w:hAnsi="宋体" w:cs="宋体" w:eastAsia="宋体" w:hint="default"/>
          <w:spacing w:val="-4"/>
        </w:rPr>
        <w:t>过</w:t>
      </w:r>
      <w:r>
        <w:rPr>
          <w:rFonts w:ascii="宋体" w:hAnsi="宋体" w:cs="宋体" w:eastAsia="宋体" w:hint="default"/>
          <w:spacing w:val="-4"/>
        </w:rPr>
        <w:t>一</w:t>
      </w:r>
      <w:r>
        <w:rPr>
          <w:spacing w:val="-4"/>
        </w:rPr>
        <w:t>年的</w:t>
      </w:r>
      <w:r>
        <w:rPr>
          <w:w w:val="100"/>
        </w:rPr>
        <w:t> </w:t>
      </w:r>
      <w:r>
        <w:rPr/>
        <w:t>有</w:t>
      </w:r>
      <w:r>
        <w:rPr>
          <w:rFonts w:ascii="宋体" w:hAnsi="宋体" w:cs="宋体" w:eastAsia="宋体" w:hint="default"/>
        </w:rPr>
        <w:t>形</w:t>
      </w:r>
      <w:r>
        <w:rPr/>
        <w:t>资产。</w:t>
      </w:r>
      <w:r>
        <w:rPr>
          <w:rFonts w:ascii="宋体" w:hAnsi="宋体" w:cs="宋体" w:eastAsia="宋体" w:hint="default"/>
        </w:rPr>
        <w:t>固</w:t>
      </w:r>
      <w:r>
        <w:rPr>
          <w:rFonts w:ascii="宋体" w:hAnsi="宋体" w:cs="宋体" w:eastAsia="宋体" w:hint="default"/>
        </w:rPr>
        <w:t>定</w:t>
      </w:r>
      <w:r>
        <w:rPr/>
        <w:t>资产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满足</w:t>
      </w:r>
      <w:r>
        <w:rPr/>
        <w:t>下</w:t>
      </w:r>
      <w:r>
        <w:rPr>
          <w:rFonts w:ascii="宋体" w:hAnsi="宋体" w:cs="宋体" w:eastAsia="宋体" w:hint="default"/>
        </w:rPr>
        <w:t>列</w:t>
      </w:r>
      <w:r>
        <w:rPr>
          <w:rFonts w:ascii="宋体" w:hAnsi="宋体" w:cs="宋体" w:eastAsia="宋体" w:hint="default"/>
        </w:rPr>
        <w:t>条</w:t>
      </w:r>
      <w:r>
        <w:rPr/>
        <w:t>件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予</w:t>
      </w:r>
      <w:r>
        <w:rPr/>
        <w:t>以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/>
        <w:t>：</w:t>
      </w:r>
    </w:p>
    <w:p>
      <w:pPr>
        <w:pStyle w:val="BodyText"/>
        <w:spacing w:line="436" w:lineRule="auto" w:before="152"/>
        <w:ind w:left="1957" w:right="1943"/>
        <w:jc w:val="left"/>
      </w:pPr>
      <w:r>
        <w:rPr>
          <w:rFonts w:ascii="Arial Narrow" w:hAnsi="Arial Narrow" w:cs="Arial Narrow" w:eastAsia="Arial Narrow" w:hint="default"/>
          <w:spacing w:val="-2"/>
        </w:rPr>
        <w:t>A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与</w:t>
      </w:r>
      <w:r>
        <w:rPr>
          <w:rFonts w:ascii="宋体" w:hAnsi="宋体" w:cs="宋体" w:eastAsia="宋体" w:hint="default"/>
          <w:spacing w:val="-2"/>
        </w:rPr>
        <w:t>该</w:t>
      </w:r>
      <w:r>
        <w:rPr>
          <w:rFonts w:ascii="宋体" w:hAnsi="宋体" w:cs="宋体" w:eastAsia="宋体" w:hint="default"/>
          <w:spacing w:val="-2"/>
        </w:rPr>
        <w:t>固</w:t>
      </w:r>
      <w:r>
        <w:rPr>
          <w:rFonts w:ascii="宋体" w:hAnsi="宋体" w:cs="宋体" w:eastAsia="宋体" w:hint="default"/>
          <w:spacing w:val="-2"/>
        </w:rPr>
        <w:t>定</w:t>
      </w:r>
      <w:r>
        <w:rPr>
          <w:spacing w:val="-2"/>
        </w:rPr>
        <w:t>资产有</w:t>
      </w:r>
      <w:r>
        <w:rPr>
          <w:rFonts w:ascii="宋体" w:hAnsi="宋体" w:cs="宋体" w:eastAsia="宋体" w:hint="default"/>
          <w:spacing w:val="-2"/>
        </w:rPr>
        <w:t>关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经</w:t>
      </w:r>
      <w:r>
        <w:rPr>
          <w:rFonts w:ascii="宋体" w:hAnsi="宋体" w:cs="宋体" w:eastAsia="宋体" w:hint="default"/>
          <w:spacing w:val="-2"/>
        </w:rPr>
        <w:t>济</w:t>
      </w:r>
      <w:r>
        <w:rPr>
          <w:spacing w:val="-2"/>
        </w:rPr>
        <w:t>利益</w:t>
      </w:r>
      <w:r>
        <w:rPr>
          <w:rFonts w:ascii="宋体" w:hAnsi="宋体" w:cs="宋体" w:eastAsia="宋体" w:hint="default"/>
          <w:spacing w:val="-2"/>
        </w:rPr>
        <w:t>很可能</w:t>
      </w:r>
      <w:r>
        <w:rPr>
          <w:spacing w:val="-2"/>
        </w:rPr>
        <w:t>流</w:t>
      </w:r>
      <w:r>
        <w:rPr>
          <w:rFonts w:ascii="宋体" w:hAnsi="宋体" w:cs="宋体" w:eastAsia="宋体" w:hint="default"/>
          <w:spacing w:val="-2"/>
        </w:rPr>
        <w:t>入企</w:t>
      </w:r>
      <w:r>
        <w:rPr>
          <w:spacing w:val="-2"/>
        </w:rPr>
        <w:t>业</w:t>
      </w:r>
      <w:r>
        <w:rPr>
          <w:rFonts w:ascii="宋体" w:hAnsi="宋体" w:cs="宋体" w:eastAsia="宋体" w:hint="default"/>
          <w:spacing w:val="-2"/>
        </w:rPr>
        <w:t>；</w:t>
      </w:r>
      <w:r>
        <w:rPr>
          <w:rFonts w:ascii="宋体" w:hAnsi="宋体" w:cs="宋体" w:eastAsia="宋体" w:hint="default"/>
          <w:spacing w:val="-58"/>
        </w:rPr>
        <w:t> </w:t>
      </w:r>
      <w:r>
        <w:rPr>
          <w:rFonts w:ascii="Arial Narrow" w:hAnsi="Arial Narrow" w:cs="Arial Narrow" w:eastAsia="Arial Narrow" w:hint="default"/>
        </w:rPr>
        <w:t>B</w:t>
      </w:r>
      <w:r>
        <w:rPr/>
        <w:t>、</w:t>
      </w:r>
      <w:r>
        <w:rPr>
          <w:rFonts w:ascii="宋体" w:hAnsi="宋体" w:cs="宋体" w:eastAsia="宋体" w:hint="default"/>
        </w:rPr>
        <w:t>该</w:t>
      </w:r>
      <w:r>
        <w:rPr>
          <w:rFonts w:ascii="宋体" w:hAnsi="宋体" w:cs="宋体" w:eastAsia="宋体" w:hint="default"/>
        </w:rPr>
        <w:t>固</w:t>
      </w:r>
      <w:r>
        <w:rPr>
          <w:rFonts w:ascii="宋体" w:hAnsi="宋体" w:cs="宋体" w:eastAsia="宋体" w:hint="default"/>
        </w:rPr>
        <w:t>定</w:t>
      </w:r>
      <w:r>
        <w:rPr/>
        <w:t>资产的</w:t>
      </w:r>
      <w:r>
        <w:rPr>
          <w:rFonts w:ascii="宋体" w:hAnsi="宋体" w:cs="宋体" w:eastAsia="宋体" w:hint="default"/>
        </w:rPr>
        <w:t>成</w:t>
      </w:r>
      <w:r>
        <w:rPr/>
        <w:t>本</w:t>
      </w:r>
      <w:r>
        <w:rPr>
          <w:rFonts w:ascii="宋体" w:hAnsi="宋体" w:cs="宋体" w:eastAsia="宋体" w:hint="default"/>
        </w:rPr>
        <w:t>能够可靠</w:t>
      </w:r>
      <w:r>
        <w:rPr>
          <w:rFonts w:ascii="宋体" w:hAnsi="宋体" w:cs="宋体" w:eastAsia="宋体" w:hint="default"/>
        </w:rPr>
        <w:t>地</w:t>
      </w:r>
      <w:r>
        <w:rPr/>
        <w:t>计量。</w:t>
      </w:r>
    </w:p>
    <w:p>
      <w:pPr>
        <w:pStyle w:val="Heading7"/>
        <w:tabs>
          <w:tab w:pos="1957" w:val="left" w:leader="none"/>
        </w:tabs>
        <w:spacing w:line="342" w:lineRule="exact"/>
        <w:ind w:right="1943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Arial Narrow" w:hAnsi="Arial Narrow" w:cs="Arial Narrow" w:eastAsia="Arial Narrow" w:hint="default"/>
        </w:rPr>
        <w:t>(2)</w:t>
        <w:tab/>
      </w:r>
      <w:r>
        <w:rPr>
          <w:rFonts w:ascii="Microsoft JhengHei" w:hAnsi="Microsoft JhengHei" w:cs="Microsoft JhengHei" w:eastAsia="Microsoft JhengHei" w:hint="default"/>
        </w:rPr>
        <w:t>固</w:t>
      </w:r>
      <w:r>
        <w:rPr/>
        <w:t>定资</w:t>
      </w:r>
      <w:r>
        <w:rPr>
          <w:rFonts w:ascii="Microsoft JhengHei" w:hAnsi="Microsoft JhengHei" w:cs="Microsoft JhengHei" w:eastAsia="Microsoft JhengHei" w:hint="default"/>
        </w:rPr>
        <w:t>产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分类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3"/>
        <w:rPr>
          <w:rFonts w:ascii="Microsoft JhengHei" w:hAnsi="Microsoft JhengHei" w:cs="Microsoft JhengHei" w:eastAsia="Microsoft JhengHei" w:hint="default"/>
          <w:b/>
          <w:bCs/>
          <w:sz w:val="13"/>
          <w:szCs w:val="13"/>
        </w:rPr>
      </w:pPr>
    </w:p>
    <w:p>
      <w:pPr>
        <w:pStyle w:val="BodyText"/>
        <w:spacing w:line="240" w:lineRule="auto"/>
        <w:ind w:left="1957" w:right="1421"/>
        <w:jc w:val="left"/>
      </w:pPr>
      <w:r>
        <w:rPr>
          <w:rFonts w:ascii="宋体" w:hAnsi="宋体" w:cs="宋体" w:eastAsia="宋体" w:hint="default"/>
        </w:rPr>
        <w:t>固</w:t>
      </w:r>
      <w:r>
        <w:rPr>
          <w:rFonts w:ascii="宋体" w:hAnsi="宋体" w:cs="宋体" w:eastAsia="宋体" w:hint="default"/>
        </w:rPr>
        <w:t>定</w:t>
      </w:r>
      <w:r>
        <w:rPr/>
        <w:t>资产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类</w:t>
      </w:r>
      <w:r>
        <w:rPr>
          <w:rFonts w:ascii="宋体" w:hAnsi="宋体" w:cs="宋体" w:eastAsia="宋体" w:hint="default"/>
        </w:rPr>
        <w:t>为</w:t>
      </w:r>
      <w:r>
        <w:rPr/>
        <w:t>：</w:t>
      </w:r>
      <w:r>
        <w:rPr>
          <w:rFonts w:ascii="宋体" w:hAnsi="宋体" w:cs="宋体" w:eastAsia="宋体" w:hint="default"/>
        </w:rPr>
        <w:t>房</w:t>
      </w:r>
      <w:r>
        <w:rPr>
          <w:rFonts w:ascii="宋体" w:hAnsi="宋体" w:cs="宋体" w:eastAsia="宋体" w:hint="default"/>
        </w:rPr>
        <w:t>屋</w:t>
      </w:r>
      <w:r>
        <w:rPr/>
        <w:t>及建</w:t>
      </w:r>
      <w:r>
        <w:rPr>
          <w:rFonts w:ascii="宋体" w:hAnsi="宋体" w:cs="宋体" w:eastAsia="宋体" w:hint="default"/>
        </w:rPr>
        <w:t>筑</w:t>
      </w:r>
      <w:r>
        <w:rPr>
          <w:rFonts w:ascii="宋体" w:hAnsi="宋体" w:cs="宋体" w:eastAsia="宋体" w:hint="default"/>
        </w:rPr>
        <w:t>物</w:t>
      </w:r>
      <w:r>
        <w:rPr/>
        <w:t>、</w:t>
      </w:r>
      <w:r>
        <w:rPr>
          <w:rFonts w:ascii="宋体" w:hAnsi="宋体" w:cs="宋体" w:eastAsia="宋体" w:hint="default"/>
        </w:rPr>
        <w:t>机</w:t>
      </w:r>
      <w:r>
        <w:rPr>
          <w:rFonts w:ascii="宋体" w:hAnsi="宋体" w:cs="宋体" w:eastAsia="宋体" w:hint="default"/>
        </w:rPr>
        <w:t>器</w:t>
      </w:r>
      <w:r>
        <w:rPr>
          <w:rFonts w:ascii="宋体" w:hAnsi="宋体" w:cs="宋体" w:eastAsia="宋体" w:hint="default"/>
        </w:rPr>
        <w:t>设</w:t>
      </w:r>
      <w:r>
        <w:rPr>
          <w:rFonts w:ascii="宋体" w:hAnsi="宋体" w:cs="宋体" w:eastAsia="宋体" w:hint="default"/>
        </w:rPr>
        <w:t>备</w:t>
      </w:r>
      <w:r>
        <w:rPr/>
        <w:t>、</w:t>
      </w:r>
      <w:r>
        <w:rPr>
          <w:rFonts w:ascii="宋体" w:hAnsi="宋体" w:cs="宋体" w:eastAsia="宋体" w:hint="default"/>
        </w:rPr>
        <w:t>运</w:t>
      </w:r>
      <w:r>
        <w:rPr>
          <w:rFonts w:ascii="宋体" w:hAnsi="宋体" w:cs="宋体" w:eastAsia="宋体" w:hint="default"/>
        </w:rPr>
        <w:t>输</w:t>
      </w:r>
      <w:r>
        <w:rPr>
          <w:rFonts w:ascii="宋体" w:hAnsi="宋体" w:cs="宋体" w:eastAsia="宋体" w:hint="default"/>
        </w:rPr>
        <w:t>设</w:t>
      </w:r>
      <w:r>
        <w:rPr>
          <w:rFonts w:ascii="宋体" w:hAnsi="宋体" w:cs="宋体" w:eastAsia="宋体" w:hint="default"/>
        </w:rPr>
        <w:t>备</w:t>
      </w:r>
      <w:r>
        <w:rPr/>
        <w:t>、</w:t>
      </w:r>
      <w:r>
        <w:rPr>
          <w:rFonts w:ascii="宋体" w:hAnsi="宋体" w:cs="宋体" w:eastAsia="宋体" w:hint="default"/>
        </w:rPr>
        <w:t>电</w:t>
      </w:r>
      <w:r>
        <w:rPr>
          <w:rFonts w:ascii="宋体" w:hAnsi="宋体" w:cs="宋体" w:eastAsia="宋体" w:hint="default"/>
        </w:rPr>
        <w:t>子</w:t>
      </w:r>
      <w:r>
        <w:rPr>
          <w:rFonts w:ascii="宋体" w:hAnsi="宋体" w:cs="宋体" w:eastAsia="宋体" w:hint="default"/>
        </w:rPr>
        <w:t>设</w:t>
      </w:r>
      <w:r>
        <w:rPr>
          <w:rFonts w:ascii="宋体" w:hAnsi="宋体" w:cs="宋体" w:eastAsia="宋体" w:hint="default"/>
        </w:rPr>
        <w:t>备</w:t>
      </w:r>
      <w:r>
        <w:rPr/>
        <w:t>。</w:t>
      </w:r>
    </w:p>
    <w:p>
      <w:pPr>
        <w:spacing w:line="240" w:lineRule="auto" w:before="3"/>
        <w:rPr>
          <w:rFonts w:ascii="宋体" w:hAnsi="宋体" w:cs="宋体" w:eastAsia="宋体" w:hint="default"/>
          <w:sz w:val="14"/>
          <w:szCs w:val="14"/>
        </w:rPr>
      </w:pPr>
    </w:p>
    <w:p>
      <w:pPr>
        <w:pStyle w:val="Heading7"/>
        <w:tabs>
          <w:tab w:pos="1957" w:val="left" w:leader="none"/>
        </w:tabs>
        <w:spacing w:line="240" w:lineRule="auto"/>
        <w:ind w:right="1943"/>
        <w:jc w:val="left"/>
        <w:rPr>
          <w:b w:val="0"/>
          <w:bCs w:val="0"/>
        </w:rPr>
      </w:pPr>
      <w:r>
        <w:rPr>
          <w:rFonts w:ascii="Arial Narrow" w:hAnsi="Arial Narrow" w:cs="Arial Narrow" w:eastAsia="Arial Narrow" w:hint="default"/>
        </w:rPr>
        <w:t>(3)</w:t>
        <w:tab/>
      </w:r>
      <w:r>
        <w:rPr>
          <w:rFonts w:ascii="Microsoft JhengHei" w:hAnsi="Microsoft JhengHei" w:cs="Microsoft JhengHei" w:eastAsia="Microsoft JhengHei" w:hint="default"/>
        </w:rPr>
        <w:t>固</w:t>
      </w:r>
      <w:r>
        <w:rPr/>
        <w:t>定资</w:t>
      </w:r>
      <w:r>
        <w:rPr>
          <w:rFonts w:ascii="Microsoft JhengHei" w:hAnsi="Microsoft JhengHei" w:cs="Microsoft JhengHei" w:eastAsia="Microsoft JhengHei" w:hint="default"/>
        </w:rPr>
        <w:t>产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初始</w:t>
      </w:r>
      <w:r>
        <w:rPr/>
        <w:t>计量</w:t>
      </w:r>
      <w:r>
        <w:rPr>
          <w:b w:val="0"/>
          <w:bCs w:val="0"/>
        </w:rPr>
      </w:r>
    </w:p>
    <w:p>
      <w:pPr>
        <w:spacing w:line="240" w:lineRule="auto" w:before="3"/>
        <w:rPr>
          <w:rFonts w:ascii="Microsoft JhengHei" w:hAnsi="Microsoft JhengHei" w:cs="Microsoft JhengHei" w:eastAsia="Microsoft JhengHei" w:hint="default"/>
          <w:b/>
          <w:bCs/>
          <w:sz w:val="13"/>
          <w:szCs w:val="13"/>
        </w:rPr>
      </w:pPr>
    </w:p>
    <w:p>
      <w:pPr>
        <w:pStyle w:val="BodyText"/>
        <w:spacing w:line="240" w:lineRule="auto"/>
        <w:ind w:left="1957" w:right="1943"/>
        <w:jc w:val="left"/>
      </w:pPr>
      <w:r>
        <w:rPr>
          <w:rFonts w:ascii="宋体" w:hAnsi="宋体" w:cs="宋体" w:eastAsia="宋体" w:hint="default"/>
        </w:rPr>
        <w:t>固</w:t>
      </w:r>
      <w:r>
        <w:rPr>
          <w:rFonts w:ascii="宋体" w:hAnsi="宋体" w:cs="宋体" w:eastAsia="宋体" w:hint="default"/>
        </w:rPr>
        <w:t>定</w:t>
      </w:r>
      <w:r>
        <w:rPr/>
        <w:t>资产</w:t>
      </w:r>
      <w:r>
        <w:rPr>
          <w:rFonts w:ascii="宋体" w:hAnsi="宋体" w:cs="宋体" w:eastAsia="宋体" w:hint="default"/>
        </w:rPr>
        <w:t>取</w:t>
      </w:r>
      <w:r>
        <w:rPr>
          <w:rFonts w:ascii="宋体" w:hAnsi="宋体" w:cs="宋体" w:eastAsia="宋体" w:hint="default"/>
        </w:rPr>
        <w:t>得时</w:t>
      </w:r>
      <w:r>
        <w:rPr>
          <w:rFonts w:ascii="宋体" w:hAnsi="宋体" w:cs="宋体" w:eastAsia="宋体" w:hint="default"/>
        </w:rPr>
        <w:t>按照</w:t>
      </w:r>
      <w:r>
        <w:rPr/>
        <w:t>实</w:t>
      </w:r>
      <w:r>
        <w:rPr>
          <w:rFonts w:ascii="宋体" w:hAnsi="宋体" w:cs="宋体" w:eastAsia="宋体" w:hint="default"/>
        </w:rPr>
        <w:t>际成</w:t>
      </w:r>
      <w:r>
        <w:rPr/>
        <w:t>本</w:t>
      </w:r>
      <w:r>
        <w:rPr>
          <w:rFonts w:ascii="宋体" w:hAnsi="宋体" w:cs="宋体" w:eastAsia="宋体" w:hint="default"/>
        </w:rPr>
        <w:t>进行</w:t>
      </w:r>
      <w:r>
        <w:rPr>
          <w:rFonts w:ascii="宋体" w:hAnsi="宋体" w:cs="宋体" w:eastAsia="宋体" w:hint="default"/>
        </w:rPr>
        <w:t>初始</w:t>
      </w:r>
      <w:r>
        <w:rPr/>
        <w:t>计量。</w:t>
      </w:r>
    </w:p>
    <w:p>
      <w:pPr>
        <w:spacing w:line="240" w:lineRule="auto" w:before="9"/>
        <w:rPr>
          <w:rFonts w:ascii="宋体" w:hAnsi="宋体" w:cs="宋体" w:eastAsia="宋体" w:hint="default"/>
          <w:sz w:val="19"/>
          <w:szCs w:val="19"/>
        </w:rPr>
      </w:pPr>
    </w:p>
    <w:p>
      <w:pPr>
        <w:pStyle w:val="BodyText"/>
        <w:spacing w:line="240" w:lineRule="auto"/>
        <w:ind w:left="1957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4"/>
        </w:rPr>
        <w:t>外</w:t>
      </w:r>
      <w:r>
        <w:rPr>
          <w:rFonts w:ascii="宋体" w:hAnsi="宋体" w:cs="宋体" w:eastAsia="宋体" w:hint="default"/>
          <w:spacing w:val="-4"/>
        </w:rPr>
        <w:t>购</w:t>
      </w:r>
      <w:r>
        <w:rPr>
          <w:rFonts w:ascii="宋体" w:hAnsi="宋体" w:cs="宋体" w:eastAsia="宋体" w:hint="default"/>
          <w:spacing w:val="-4"/>
        </w:rPr>
        <w:t>固</w:t>
      </w:r>
      <w:r>
        <w:rPr>
          <w:rFonts w:ascii="宋体" w:hAnsi="宋体" w:cs="宋体" w:eastAsia="宋体" w:hint="default"/>
          <w:spacing w:val="-4"/>
        </w:rPr>
        <w:t>定</w:t>
      </w:r>
      <w:r>
        <w:rPr>
          <w:spacing w:val="-4"/>
        </w:rPr>
        <w:t>资产的</w:t>
      </w:r>
      <w:r>
        <w:rPr>
          <w:rFonts w:ascii="宋体" w:hAnsi="宋体" w:cs="宋体" w:eastAsia="宋体" w:hint="default"/>
          <w:spacing w:val="-4"/>
        </w:rPr>
        <w:t>成</w:t>
      </w:r>
      <w:r>
        <w:rPr>
          <w:spacing w:val="-4"/>
        </w:rPr>
        <w:t>本，以</w:t>
      </w:r>
      <w:r>
        <w:rPr>
          <w:rFonts w:ascii="宋体" w:hAnsi="宋体" w:cs="宋体" w:eastAsia="宋体" w:hint="default"/>
          <w:spacing w:val="-4"/>
        </w:rPr>
        <w:t>购买价</w:t>
      </w:r>
      <w:r>
        <w:rPr>
          <w:rFonts w:ascii="宋体" w:hAnsi="宋体" w:cs="宋体" w:eastAsia="宋体" w:hint="default"/>
          <w:spacing w:val="-4"/>
        </w:rPr>
        <w:t>款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相关</w:t>
      </w:r>
      <w:r>
        <w:rPr>
          <w:rFonts w:ascii="宋体" w:hAnsi="宋体" w:cs="宋体" w:eastAsia="宋体" w:hint="default"/>
          <w:spacing w:val="-4"/>
        </w:rPr>
        <w:t>税费</w:t>
      </w:r>
      <w:r>
        <w:rPr>
          <w:spacing w:val="-4"/>
        </w:rPr>
        <w:t>、使</w:t>
      </w:r>
      <w:r>
        <w:rPr>
          <w:rFonts w:ascii="宋体" w:hAnsi="宋体" w:cs="宋体" w:eastAsia="宋体" w:hint="default"/>
          <w:spacing w:val="-4"/>
        </w:rPr>
        <w:t>固</w:t>
      </w:r>
      <w:r>
        <w:rPr>
          <w:rFonts w:ascii="宋体" w:hAnsi="宋体" w:cs="宋体" w:eastAsia="宋体" w:hint="default"/>
          <w:spacing w:val="-4"/>
        </w:rPr>
        <w:t>定</w:t>
      </w:r>
      <w:r>
        <w:rPr>
          <w:spacing w:val="-4"/>
        </w:rPr>
        <w:t>资产</w:t>
      </w:r>
      <w:r>
        <w:rPr>
          <w:rFonts w:ascii="宋体" w:hAnsi="宋体" w:cs="宋体" w:eastAsia="宋体" w:hint="default"/>
          <w:spacing w:val="-4"/>
        </w:rPr>
        <w:t>达</w:t>
      </w:r>
      <w:r>
        <w:rPr>
          <w:rFonts w:ascii="宋体" w:hAnsi="宋体" w:cs="宋体" w:eastAsia="宋体" w:hint="default"/>
          <w:spacing w:val="-4"/>
        </w:rPr>
        <w:t>到</w:t>
      </w:r>
      <w:r>
        <w:rPr>
          <w:rFonts w:ascii="宋体" w:hAnsi="宋体" w:cs="宋体" w:eastAsia="宋体" w:hint="default"/>
          <w:spacing w:val="-4"/>
        </w:rPr>
        <w:t>预</w:t>
      </w:r>
      <w:r>
        <w:rPr>
          <w:rFonts w:ascii="宋体" w:hAnsi="宋体" w:cs="宋体" w:eastAsia="宋体" w:hint="default"/>
          <w:spacing w:val="-4"/>
        </w:rPr>
        <w:t>定</w:t>
      </w:r>
      <w:r>
        <w:rPr>
          <w:rFonts w:ascii="宋体" w:hAnsi="宋体" w:cs="宋体" w:eastAsia="宋体" w:hint="default"/>
          <w:spacing w:val="-4"/>
        </w:rPr>
        <w:t>可</w:t>
      </w:r>
      <w:r>
        <w:rPr>
          <w:spacing w:val="-4"/>
        </w:rPr>
        <w:t>使用</w:t>
      </w:r>
      <w:r>
        <w:rPr>
          <w:rFonts w:ascii="宋体" w:hAnsi="宋体" w:cs="宋体" w:eastAsia="宋体" w:hint="default"/>
          <w:spacing w:val="-4"/>
        </w:rPr>
        <w:t>状</w:t>
      </w:r>
      <w:r>
        <w:rPr>
          <w:rFonts w:ascii="宋体" w:hAnsi="宋体" w:cs="宋体" w:eastAsia="宋体" w:hint="default"/>
          <w:spacing w:val="-4"/>
        </w:rPr>
        <w:t>态</w:t>
      </w:r>
      <w:r>
        <w:rPr>
          <w:rFonts w:ascii="宋体" w:hAnsi="宋体" w:cs="宋体" w:eastAsia="宋体" w:hint="default"/>
          <w:spacing w:val="-4"/>
        </w:rPr>
        <w:t>前</w:t>
      </w:r>
      <w:r>
        <w:rPr>
          <w:rFonts w:ascii="宋体" w:hAnsi="宋体" w:cs="宋体" w:eastAsia="宋体" w:hint="default"/>
          <w:spacing w:val="-4"/>
        </w:rPr>
        <w:t>所发</w:t>
      </w:r>
    </w:p>
    <w:p>
      <w:pPr>
        <w:pStyle w:val="BodyText"/>
        <w:spacing w:line="240" w:lineRule="auto" w:before="133"/>
        <w:ind w:right="0"/>
        <w:jc w:val="left"/>
      </w:pPr>
      <w:r>
        <w:rPr>
          <w:rFonts w:ascii="宋体" w:hAnsi="宋体" w:cs="宋体" w:eastAsia="宋体" w:hint="default"/>
        </w:rPr>
        <w:t>生</w:t>
      </w:r>
      <w:r>
        <w:rPr/>
        <w:t>的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归</w:t>
      </w:r>
      <w:r>
        <w:rPr>
          <w:rFonts w:ascii="宋体" w:hAnsi="宋体" w:cs="宋体" w:eastAsia="宋体" w:hint="default"/>
        </w:rPr>
        <w:t>属</w:t>
      </w:r>
      <w:r>
        <w:rPr/>
        <w:t>于</w:t>
      </w:r>
      <w:r>
        <w:rPr>
          <w:rFonts w:ascii="宋体" w:hAnsi="宋体" w:cs="宋体" w:eastAsia="宋体" w:hint="default"/>
        </w:rPr>
        <w:t>该</w:t>
      </w:r>
      <w:r>
        <w:rPr>
          <w:rFonts w:ascii="宋体" w:hAnsi="宋体" w:cs="宋体" w:eastAsia="宋体" w:hint="default"/>
        </w:rPr>
        <w:t>项</w:t>
      </w:r>
      <w:r>
        <w:rPr/>
        <w:t>资产的</w:t>
      </w:r>
      <w:r>
        <w:rPr>
          <w:rFonts w:ascii="宋体" w:hAnsi="宋体" w:cs="宋体" w:eastAsia="宋体" w:hint="default"/>
        </w:rPr>
        <w:t>运</w:t>
      </w:r>
      <w:r>
        <w:rPr>
          <w:rFonts w:ascii="宋体" w:hAnsi="宋体" w:cs="宋体" w:eastAsia="宋体" w:hint="default"/>
        </w:rPr>
        <w:t>输</w:t>
      </w:r>
      <w:r>
        <w:rPr>
          <w:rFonts w:ascii="宋体" w:hAnsi="宋体" w:cs="宋体" w:eastAsia="宋体" w:hint="default"/>
        </w:rPr>
        <w:t>费</w:t>
      </w:r>
      <w:r>
        <w:rPr/>
        <w:t>、</w:t>
      </w:r>
      <w:r>
        <w:rPr>
          <w:rFonts w:ascii="宋体" w:hAnsi="宋体" w:cs="宋体" w:eastAsia="宋体" w:hint="default"/>
        </w:rPr>
        <w:t>装</w:t>
      </w:r>
      <w:r>
        <w:rPr>
          <w:rFonts w:ascii="宋体" w:hAnsi="宋体" w:cs="宋体" w:eastAsia="宋体" w:hint="default"/>
        </w:rPr>
        <w:t>卸</w:t>
      </w:r>
      <w:r>
        <w:rPr>
          <w:rFonts w:ascii="宋体" w:hAnsi="宋体" w:cs="宋体" w:eastAsia="宋体" w:hint="default"/>
        </w:rPr>
        <w:t>费</w:t>
      </w:r>
      <w:r>
        <w:rPr/>
        <w:t>、</w:t>
      </w:r>
      <w:r>
        <w:rPr>
          <w:rFonts w:ascii="宋体" w:hAnsi="宋体" w:cs="宋体" w:eastAsia="宋体" w:hint="default"/>
        </w:rPr>
        <w:t>安装</w:t>
      </w:r>
      <w:r>
        <w:rPr>
          <w:rFonts w:ascii="宋体" w:hAnsi="宋体" w:cs="宋体" w:eastAsia="宋体" w:hint="default"/>
        </w:rPr>
        <w:t>费</w:t>
      </w:r>
      <w:r>
        <w:rPr/>
        <w:t>和专业</w:t>
      </w:r>
      <w:r>
        <w:rPr>
          <w:rFonts w:ascii="宋体" w:hAnsi="宋体" w:cs="宋体" w:eastAsia="宋体" w:hint="default"/>
        </w:rPr>
        <w:t>人</w:t>
      </w:r>
      <w:r>
        <w:rPr>
          <w:rFonts w:ascii="宋体" w:hAnsi="宋体" w:cs="宋体" w:eastAsia="宋体" w:hint="default"/>
        </w:rPr>
        <w:t>员</w:t>
      </w:r>
      <w:r>
        <w:rPr>
          <w:rFonts w:ascii="宋体" w:hAnsi="宋体" w:cs="宋体" w:eastAsia="宋体" w:hint="default"/>
        </w:rPr>
        <w:t>服</w:t>
      </w:r>
      <w:r>
        <w:rPr/>
        <w:t>务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定</w:t>
      </w:r>
      <w:r>
        <w:rPr/>
        <w:t>。</w:t>
      </w:r>
    </w:p>
    <w:p>
      <w:pPr>
        <w:spacing w:line="240" w:lineRule="auto" w:before="5"/>
        <w:rPr>
          <w:rFonts w:ascii="宋体" w:hAnsi="宋体" w:cs="宋体" w:eastAsia="宋体" w:hint="default"/>
          <w:sz w:val="19"/>
          <w:szCs w:val="19"/>
        </w:rPr>
      </w:pPr>
    </w:p>
    <w:p>
      <w:pPr>
        <w:pStyle w:val="BodyText"/>
        <w:spacing w:line="240" w:lineRule="auto"/>
        <w:ind w:left="1957" w:right="0"/>
        <w:jc w:val="left"/>
      </w:pPr>
      <w:r>
        <w:rPr>
          <w:rFonts w:ascii="宋体" w:hAnsi="宋体" w:cs="宋体" w:eastAsia="宋体" w:hint="default"/>
          <w:spacing w:val="-4"/>
        </w:rPr>
        <w:t>购买</w:t>
      </w:r>
      <w:r>
        <w:rPr>
          <w:rFonts w:ascii="宋体" w:hAnsi="宋体" w:cs="宋体" w:eastAsia="宋体" w:hint="default"/>
          <w:spacing w:val="-4"/>
        </w:rPr>
        <w:t>固</w:t>
      </w:r>
      <w:r>
        <w:rPr>
          <w:rFonts w:ascii="宋体" w:hAnsi="宋体" w:cs="宋体" w:eastAsia="宋体" w:hint="default"/>
          <w:spacing w:val="-4"/>
        </w:rPr>
        <w:t>定</w:t>
      </w:r>
      <w:r>
        <w:rPr>
          <w:spacing w:val="-4"/>
        </w:rPr>
        <w:t>资产的</w:t>
      </w:r>
      <w:r>
        <w:rPr>
          <w:rFonts w:ascii="宋体" w:hAnsi="宋体" w:cs="宋体" w:eastAsia="宋体" w:hint="default"/>
          <w:spacing w:val="-4"/>
        </w:rPr>
        <w:t>价</w:t>
      </w:r>
      <w:r>
        <w:rPr>
          <w:rFonts w:ascii="宋体" w:hAnsi="宋体" w:cs="宋体" w:eastAsia="宋体" w:hint="default"/>
          <w:spacing w:val="-4"/>
        </w:rPr>
        <w:t>款</w:t>
      </w:r>
      <w:r>
        <w:rPr>
          <w:rFonts w:ascii="宋体" w:hAnsi="宋体" w:cs="宋体" w:eastAsia="宋体" w:hint="default"/>
          <w:spacing w:val="-4"/>
        </w:rPr>
        <w:t>超</w:t>
      </w:r>
      <w:r>
        <w:rPr>
          <w:rFonts w:ascii="宋体" w:hAnsi="宋体" w:cs="宋体" w:eastAsia="宋体" w:hint="default"/>
          <w:spacing w:val="-4"/>
        </w:rPr>
        <w:t>过</w:t>
      </w:r>
      <w:r>
        <w:rPr>
          <w:rFonts w:ascii="宋体" w:hAnsi="宋体" w:cs="宋体" w:eastAsia="宋体" w:hint="default"/>
          <w:spacing w:val="-4"/>
        </w:rPr>
        <w:t>正</w:t>
      </w:r>
      <w:r>
        <w:rPr>
          <w:rFonts w:ascii="宋体" w:hAnsi="宋体" w:cs="宋体" w:eastAsia="宋体" w:hint="default"/>
          <w:spacing w:val="-4"/>
        </w:rPr>
        <w:t>常</w:t>
      </w:r>
      <w:r>
        <w:rPr>
          <w:spacing w:val="-4"/>
        </w:rPr>
        <w:t>信用</w:t>
      </w:r>
      <w:r>
        <w:rPr>
          <w:rFonts w:ascii="宋体" w:hAnsi="宋体" w:cs="宋体" w:eastAsia="宋体" w:hint="default"/>
          <w:spacing w:val="-4"/>
        </w:rPr>
        <w:t>条</w:t>
      </w:r>
      <w:r>
        <w:rPr>
          <w:spacing w:val="-4"/>
        </w:rPr>
        <w:t>件</w:t>
      </w:r>
      <w:r>
        <w:rPr>
          <w:rFonts w:ascii="宋体" w:hAnsi="宋体" w:cs="宋体" w:eastAsia="宋体" w:hint="default"/>
          <w:spacing w:val="-4"/>
        </w:rPr>
        <w:t>延</w:t>
      </w:r>
      <w:r>
        <w:rPr>
          <w:rFonts w:ascii="宋体" w:hAnsi="宋体" w:cs="宋体" w:eastAsia="宋体" w:hint="default"/>
          <w:spacing w:val="-4"/>
        </w:rPr>
        <w:t>期</w:t>
      </w:r>
      <w:r>
        <w:rPr>
          <w:rFonts w:ascii="宋体" w:hAnsi="宋体" w:cs="宋体" w:eastAsia="宋体" w:hint="default"/>
          <w:spacing w:val="-4"/>
        </w:rPr>
        <w:t>支</w:t>
      </w:r>
      <w:r>
        <w:rPr>
          <w:rFonts w:ascii="宋体" w:hAnsi="宋体" w:cs="宋体" w:eastAsia="宋体" w:hint="default"/>
          <w:spacing w:val="-4"/>
        </w:rPr>
        <w:t>付</w:t>
      </w:r>
      <w:r>
        <w:rPr>
          <w:spacing w:val="-4"/>
        </w:rPr>
        <w:t>，实</w:t>
      </w:r>
      <w:r>
        <w:rPr>
          <w:rFonts w:ascii="宋体" w:hAnsi="宋体" w:cs="宋体" w:eastAsia="宋体" w:hint="default"/>
          <w:spacing w:val="-4"/>
        </w:rPr>
        <w:t>质</w:t>
      </w:r>
      <w:r>
        <w:rPr>
          <w:rFonts w:ascii="宋体" w:hAnsi="宋体" w:cs="宋体" w:eastAsia="宋体" w:hint="default"/>
          <w:spacing w:val="-4"/>
        </w:rPr>
        <w:t>上</w:t>
      </w:r>
      <w:r>
        <w:rPr>
          <w:spacing w:val="-4"/>
        </w:rPr>
        <w:t>具有</w:t>
      </w:r>
      <w:r>
        <w:rPr>
          <w:rFonts w:ascii="宋体" w:hAnsi="宋体" w:cs="宋体" w:eastAsia="宋体" w:hint="default"/>
          <w:spacing w:val="-4"/>
        </w:rPr>
        <w:t>融</w:t>
      </w:r>
      <w:r>
        <w:rPr>
          <w:spacing w:val="-4"/>
        </w:rPr>
        <w:t>资</w:t>
      </w:r>
      <w:r>
        <w:rPr>
          <w:rFonts w:ascii="宋体" w:hAnsi="宋体" w:cs="宋体" w:eastAsia="宋体" w:hint="default"/>
          <w:spacing w:val="-4"/>
        </w:rPr>
        <w:t>性</w:t>
      </w:r>
      <w:r>
        <w:rPr>
          <w:rFonts w:ascii="宋体" w:hAnsi="宋体" w:cs="宋体" w:eastAsia="宋体" w:hint="default"/>
          <w:spacing w:val="-4"/>
        </w:rPr>
        <w:t>质</w:t>
      </w:r>
      <w:r>
        <w:rPr>
          <w:spacing w:val="-4"/>
        </w:rPr>
        <w:t>的，</w:t>
      </w:r>
      <w:r>
        <w:rPr>
          <w:rFonts w:ascii="宋体" w:hAnsi="宋体" w:cs="宋体" w:eastAsia="宋体" w:hint="default"/>
          <w:spacing w:val="-4"/>
        </w:rPr>
        <w:t>固</w:t>
      </w:r>
      <w:r>
        <w:rPr>
          <w:rFonts w:ascii="宋体" w:hAnsi="宋体" w:cs="宋体" w:eastAsia="宋体" w:hint="default"/>
          <w:spacing w:val="-4"/>
        </w:rPr>
        <w:t>定</w:t>
      </w:r>
      <w:r>
        <w:rPr>
          <w:spacing w:val="-4"/>
        </w:rPr>
        <w:t>资产的</w:t>
      </w:r>
    </w:p>
    <w:p>
      <w:pPr>
        <w:pStyle w:val="BodyText"/>
        <w:spacing w:line="240" w:lineRule="auto" w:before="133"/>
        <w:ind w:right="1943"/>
        <w:jc w:val="left"/>
      </w:pPr>
      <w:r>
        <w:rPr>
          <w:rFonts w:ascii="宋体" w:hAnsi="宋体" w:cs="宋体" w:eastAsia="宋体" w:hint="default"/>
        </w:rPr>
        <w:t>成</w:t>
      </w:r>
      <w:r>
        <w:rPr/>
        <w:t>本以</w:t>
      </w:r>
      <w:r>
        <w:rPr>
          <w:rFonts w:ascii="宋体" w:hAnsi="宋体" w:cs="宋体" w:eastAsia="宋体" w:hint="default"/>
        </w:rPr>
        <w:t>购买价</w:t>
      </w:r>
      <w:r>
        <w:rPr>
          <w:rFonts w:ascii="宋体" w:hAnsi="宋体" w:cs="宋体" w:eastAsia="宋体" w:hint="default"/>
        </w:rPr>
        <w:t>款</w:t>
      </w:r>
      <w:r>
        <w:rPr/>
        <w:t>的现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基础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定</w:t>
      </w:r>
      <w:r>
        <w:rPr/>
        <w:t>。</w:t>
      </w:r>
    </w:p>
    <w:p>
      <w:pPr>
        <w:spacing w:line="240" w:lineRule="auto" w:before="5"/>
        <w:rPr>
          <w:rFonts w:ascii="宋体" w:hAnsi="宋体" w:cs="宋体" w:eastAsia="宋体" w:hint="default"/>
          <w:sz w:val="19"/>
          <w:szCs w:val="19"/>
        </w:rPr>
      </w:pPr>
    </w:p>
    <w:p>
      <w:pPr>
        <w:pStyle w:val="BodyText"/>
        <w:spacing w:line="240" w:lineRule="auto"/>
        <w:ind w:left="1957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0"/>
        </w:rPr>
        <w:t>自</w:t>
      </w:r>
      <w:r>
        <w:rPr>
          <w:rFonts w:ascii="宋体" w:hAnsi="宋体" w:cs="宋体" w:eastAsia="宋体" w:hint="default"/>
          <w:w w:val="100"/>
        </w:rPr>
        <w:t>行</w:t>
      </w:r>
      <w:r>
        <w:rPr>
          <w:w w:val="100"/>
        </w:rPr>
        <w:t>建</w:t>
      </w:r>
      <w:r>
        <w:rPr>
          <w:rFonts w:ascii="宋体" w:hAnsi="宋体" w:cs="宋体" w:eastAsia="宋体" w:hint="default"/>
          <w:w w:val="100"/>
        </w:rPr>
        <w:t>造</w:t>
      </w:r>
      <w:r>
        <w:rPr>
          <w:rFonts w:ascii="宋体" w:hAnsi="宋体" w:cs="宋体" w:eastAsia="宋体" w:hint="default"/>
          <w:spacing w:val="-5"/>
          <w:w w:val="100"/>
        </w:rPr>
        <w:t>固</w:t>
      </w:r>
      <w:r>
        <w:rPr>
          <w:rFonts w:ascii="宋体" w:hAnsi="宋体" w:cs="宋体" w:eastAsia="宋体" w:hint="default"/>
          <w:w w:val="100"/>
        </w:rPr>
        <w:t>定</w:t>
      </w:r>
      <w:r>
        <w:rPr>
          <w:w w:val="100"/>
        </w:rPr>
        <w:t>资产</w:t>
      </w:r>
      <w:r>
        <w:rPr>
          <w:spacing w:val="-5"/>
          <w:w w:val="100"/>
        </w:rPr>
        <w:t>的</w:t>
      </w:r>
      <w:r>
        <w:rPr>
          <w:rFonts w:ascii="宋体" w:hAnsi="宋体" w:cs="宋体" w:eastAsia="宋体" w:hint="default"/>
          <w:w w:val="100"/>
        </w:rPr>
        <w:t>成</w:t>
      </w:r>
      <w:r>
        <w:rPr>
          <w:w w:val="100"/>
        </w:rPr>
        <w:t>本</w:t>
      </w:r>
      <w:r>
        <w:rPr>
          <w:spacing w:val="-92"/>
          <w:w w:val="100"/>
        </w:rPr>
        <w:t>，</w:t>
      </w:r>
      <w:r>
        <w:rPr>
          <w:rFonts w:ascii="宋体" w:hAnsi="宋体" w:cs="宋体" w:eastAsia="宋体" w:hint="default"/>
          <w:w w:val="100"/>
        </w:rPr>
        <w:t>由</w:t>
      </w:r>
      <w:r>
        <w:rPr>
          <w:w w:val="100"/>
        </w:rPr>
        <w:t>建</w:t>
      </w:r>
      <w:r>
        <w:rPr>
          <w:rFonts w:ascii="宋体" w:hAnsi="宋体" w:cs="宋体" w:eastAsia="宋体" w:hint="default"/>
          <w:w w:val="100"/>
        </w:rPr>
        <w:t>造</w:t>
      </w:r>
      <w:r>
        <w:rPr>
          <w:rFonts w:ascii="宋体" w:hAnsi="宋体" w:cs="宋体" w:eastAsia="宋体" w:hint="default"/>
          <w:spacing w:val="-5"/>
          <w:w w:val="100"/>
        </w:rPr>
        <w:t>该</w:t>
      </w:r>
      <w:r>
        <w:rPr>
          <w:rFonts w:ascii="宋体" w:hAnsi="宋体" w:cs="宋体" w:eastAsia="宋体" w:hint="default"/>
          <w:w w:val="100"/>
        </w:rPr>
        <w:t>项</w:t>
      </w:r>
      <w:r>
        <w:rPr>
          <w:w w:val="100"/>
        </w:rPr>
        <w:t>资产</w:t>
      </w:r>
      <w:r>
        <w:rPr>
          <w:rFonts w:ascii="宋体" w:hAnsi="宋体" w:cs="宋体" w:eastAsia="宋体" w:hint="default"/>
          <w:spacing w:val="-5"/>
          <w:w w:val="100"/>
        </w:rPr>
        <w:t>达</w:t>
      </w:r>
      <w:r>
        <w:rPr>
          <w:rFonts w:ascii="宋体" w:hAnsi="宋体" w:cs="宋体" w:eastAsia="宋体" w:hint="default"/>
          <w:w w:val="100"/>
        </w:rPr>
        <w:t>到</w:t>
      </w:r>
      <w:r>
        <w:rPr>
          <w:rFonts w:ascii="宋体" w:hAnsi="宋体" w:cs="宋体" w:eastAsia="宋体" w:hint="default"/>
          <w:w w:val="100"/>
        </w:rPr>
        <w:t>预</w:t>
      </w:r>
      <w:r>
        <w:rPr>
          <w:rFonts w:ascii="宋体" w:hAnsi="宋体" w:cs="宋体" w:eastAsia="宋体" w:hint="default"/>
          <w:spacing w:val="-5"/>
          <w:w w:val="100"/>
        </w:rPr>
        <w:t>定</w:t>
      </w:r>
      <w:r>
        <w:rPr>
          <w:rFonts w:ascii="宋体" w:hAnsi="宋体" w:cs="宋体" w:eastAsia="宋体" w:hint="default"/>
          <w:w w:val="100"/>
        </w:rPr>
        <w:t>可</w:t>
      </w:r>
      <w:r>
        <w:rPr>
          <w:w w:val="100"/>
        </w:rPr>
        <w:t>使用</w:t>
      </w:r>
      <w:r>
        <w:rPr>
          <w:rFonts w:ascii="宋体" w:hAnsi="宋体" w:cs="宋体" w:eastAsia="宋体" w:hint="default"/>
          <w:w w:val="100"/>
        </w:rPr>
        <w:t>状</w:t>
      </w:r>
      <w:r>
        <w:rPr>
          <w:rFonts w:ascii="宋体" w:hAnsi="宋体" w:cs="宋体" w:eastAsia="宋体" w:hint="default"/>
          <w:spacing w:val="-5"/>
          <w:w w:val="100"/>
        </w:rPr>
        <w:t>态</w:t>
      </w:r>
      <w:r>
        <w:rPr>
          <w:rFonts w:ascii="宋体" w:hAnsi="宋体" w:cs="宋体" w:eastAsia="宋体" w:hint="default"/>
          <w:w w:val="100"/>
        </w:rPr>
        <w:t>前</w:t>
      </w:r>
      <w:r>
        <w:rPr>
          <w:rFonts w:ascii="宋体" w:hAnsi="宋体" w:cs="宋体" w:eastAsia="宋体" w:hint="default"/>
          <w:w w:val="100"/>
        </w:rPr>
        <w:t>所发</w:t>
      </w:r>
      <w:r>
        <w:rPr>
          <w:rFonts w:ascii="宋体" w:hAnsi="宋体" w:cs="宋体" w:eastAsia="宋体" w:hint="default"/>
          <w:spacing w:val="-5"/>
          <w:w w:val="100"/>
        </w:rPr>
        <w:t>生</w:t>
      </w:r>
      <w:r>
        <w:rPr>
          <w:w w:val="100"/>
        </w:rPr>
        <w:t>的</w:t>
      </w:r>
      <w:r>
        <w:rPr>
          <w:rFonts w:ascii="宋体" w:hAnsi="宋体" w:cs="宋体" w:eastAsia="宋体" w:hint="default"/>
          <w:w w:val="100"/>
        </w:rPr>
        <w:t>必</w:t>
      </w:r>
      <w:r>
        <w:rPr>
          <w:rFonts w:ascii="宋体" w:hAnsi="宋体" w:cs="宋体" w:eastAsia="宋体" w:hint="default"/>
          <w:w w:val="100"/>
        </w:rPr>
        <w:t>要</w:t>
      </w:r>
      <w:r>
        <w:rPr>
          <w:rFonts w:ascii="宋体" w:hAnsi="宋体" w:cs="宋体" w:eastAsia="宋体" w:hint="default"/>
          <w:spacing w:val="-5"/>
          <w:w w:val="100"/>
        </w:rPr>
        <w:t>支</w:t>
      </w:r>
      <w:r>
        <w:rPr>
          <w:w w:val="100"/>
        </w:rPr>
        <w:t>出</w:t>
      </w:r>
      <w:r>
        <w:rPr>
          <w:rFonts w:ascii="宋体" w:hAnsi="宋体" w:cs="宋体" w:eastAsia="宋体" w:hint="default"/>
          <w:w w:val="100"/>
        </w:rPr>
        <w:t>构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before="209"/>
        <w:ind w:left="1424" w:right="0" w:firstLine="0"/>
        <w:jc w:val="center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66</w:t>
      </w:r>
    </w:p>
    <w:p>
      <w:pPr>
        <w:spacing w:after="0"/>
        <w:jc w:val="center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header="846" w:footer="246" w:top="1360" w:bottom="440" w:left="260" w:right="1680"/>
        </w:sectPr>
      </w:pPr>
    </w:p>
    <w:p>
      <w:pPr>
        <w:pStyle w:val="BodyText"/>
        <w:spacing w:line="240" w:lineRule="auto" w:before="47"/>
        <w:ind w:right="97"/>
        <w:jc w:val="left"/>
      </w:pPr>
      <w:r>
        <w:rPr>
          <w:rFonts w:ascii="宋体" w:hAnsi="宋体" w:cs="宋体" w:eastAsia="宋体" w:hint="default"/>
        </w:rPr>
        <w:t>成</w:t>
      </w:r>
      <w:r>
        <w:rPr/>
        <w:t>。</w:t>
      </w:r>
    </w:p>
    <w:p>
      <w:pPr>
        <w:spacing w:line="240" w:lineRule="auto" w:before="5"/>
        <w:rPr>
          <w:rFonts w:ascii="宋体" w:hAnsi="宋体" w:cs="宋体" w:eastAsia="宋体" w:hint="default"/>
          <w:sz w:val="19"/>
          <w:szCs w:val="19"/>
        </w:rPr>
      </w:pPr>
    </w:p>
    <w:p>
      <w:pPr>
        <w:pStyle w:val="BodyText"/>
        <w:spacing w:line="355" w:lineRule="auto"/>
        <w:ind w:right="204" w:firstLine="422"/>
        <w:jc w:val="both"/>
        <w:rPr>
          <w:rFonts w:ascii="宋体" w:hAnsi="宋体" w:cs="宋体" w:eastAsia="宋体" w:hint="default"/>
        </w:rPr>
      </w:pPr>
      <w:r>
        <w:rPr>
          <w:spacing w:val="-4"/>
          <w:w w:val="100"/>
        </w:rPr>
        <w:t>债务</w:t>
      </w:r>
      <w:r>
        <w:rPr>
          <w:rFonts w:ascii="宋体" w:hAnsi="宋体" w:cs="宋体" w:eastAsia="宋体" w:hint="default"/>
          <w:spacing w:val="-4"/>
          <w:w w:val="100"/>
        </w:rPr>
        <w:t>重</w:t>
      </w:r>
      <w:r>
        <w:rPr>
          <w:rFonts w:ascii="宋体" w:hAnsi="宋体" w:cs="宋体" w:eastAsia="宋体" w:hint="default"/>
          <w:spacing w:val="-4"/>
          <w:w w:val="100"/>
        </w:rPr>
        <w:t>组</w:t>
      </w:r>
      <w:r>
        <w:rPr>
          <w:rFonts w:ascii="宋体" w:hAnsi="宋体" w:cs="宋体" w:eastAsia="宋体" w:hint="default"/>
          <w:spacing w:val="-4"/>
          <w:w w:val="100"/>
        </w:rPr>
        <w:t>取</w:t>
      </w:r>
      <w:r>
        <w:rPr>
          <w:rFonts w:ascii="宋体" w:hAnsi="宋体" w:cs="宋体" w:eastAsia="宋体" w:hint="default"/>
          <w:spacing w:val="-4"/>
          <w:w w:val="100"/>
        </w:rPr>
        <w:t>得</w:t>
      </w:r>
      <w:r>
        <w:rPr>
          <w:spacing w:val="-4"/>
          <w:w w:val="100"/>
        </w:rPr>
        <w:t>债务</w:t>
      </w:r>
      <w:r>
        <w:rPr>
          <w:rFonts w:ascii="宋体" w:hAnsi="宋体" w:cs="宋体" w:eastAsia="宋体" w:hint="default"/>
          <w:spacing w:val="-4"/>
          <w:w w:val="100"/>
        </w:rPr>
        <w:t>人</w:t>
      </w:r>
      <w:r>
        <w:rPr>
          <w:spacing w:val="-4"/>
          <w:w w:val="100"/>
        </w:rPr>
        <w:t>用以</w:t>
      </w:r>
      <w:r>
        <w:rPr>
          <w:rFonts w:ascii="宋体" w:hAnsi="宋体" w:cs="宋体" w:eastAsia="宋体" w:hint="default"/>
          <w:spacing w:val="-4"/>
          <w:w w:val="100"/>
        </w:rPr>
        <w:t>抵</w:t>
      </w:r>
      <w:r>
        <w:rPr>
          <w:spacing w:val="-4"/>
          <w:w w:val="100"/>
        </w:rPr>
        <w:t>债的</w:t>
      </w:r>
      <w:r>
        <w:rPr>
          <w:rFonts w:ascii="宋体" w:hAnsi="宋体" w:cs="宋体" w:eastAsia="宋体" w:hint="default"/>
          <w:spacing w:val="-4"/>
          <w:w w:val="100"/>
        </w:rPr>
        <w:t>固</w:t>
      </w:r>
      <w:r>
        <w:rPr>
          <w:rFonts w:ascii="宋体" w:hAnsi="宋体" w:cs="宋体" w:eastAsia="宋体" w:hint="default"/>
          <w:spacing w:val="-4"/>
          <w:w w:val="100"/>
        </w:rPr>
        <w:t>定</w:t>
      </w:r>
      <w:r>
        <w:rPr>
          <w:spacing w:val="-4"/>
          <w:w w:val="100"/>
        </w:rPr>
        <w:t>资产，以</w:t>
      </w:r>
      <w:r>
        <w:rPr>
          <w:rFonts w:ascii="宋体" w:hAnsi="宋体" w:cs="宋体" w:eastAsia="宋体" w:hint="default"/>
          <w:spacing w:val="-4"/>
          <w:w w:val="100"/>
        </w:rPr>
        <w:t>该</w:t>
      </w:r>
      <w:r>
        <w:rPr>
          <w:rFonts w:ascii="宋体" w:hAnsi="宋体" w:cs="宋体" w:eastAsia="宋体" w:hint="default"/>
          <w:spacing w:val="-4"/>
          <w:w w:val="100"/>
        </w:rPr>
        <w:t>固</w:t>
      </w:r>
      <w:r>
        <w:rPr>
          <w:rFonts w:ascii="宋体" w:hAnsi="宋体" w:cs="宋体" w:eastAsia="宋体" w:hint="default"/>
          <w:spacing w:val="-4"/>
          <w:w w:val="100"/>
        </w:rPr>
        <w:t>定</w:t>
      </w:r>
      <w:r>
        <w:rPr>
          <w:spacing w:val="-4"/>
          <w:w w:val="100"/>
        </w:rPr>
        <w:t>资产的公</w:t>
      </w:r>
      <w:r>
        <w:rPr>
          <w:rFonts w:ascii="宋体" w:hAnsi="宋体" w:cs="宋体" w:eastAsia="宋体" w:hint="default"/>
          <w:spacing w:val="-4"/>
          <w:w w:val="100"/>
        </w:rPr>
        <w:t>允</w:t>
      </w:r>
      <w:r>
        <w:rPr>
          <w:rFonts w:ascii="宋体" w:hAnsi="宋体" w:cs="宋体" w:eastAsia="宋体" w:hint="default"/>
          <w:spacing w:val="-4"/>
          <w:w w:val="100"/>
        </w:rPr>
        <w:t>价</w:t>
      </w:r>
      <w:r>
        <w:rPr>
          <w:rFonts w:ascii="宋体" w:hAnsi="宋体" w:cs="宋体" w:eastAsia="宋体" w:hint="default"/>
          <w:spacing w:val="-4"/>
          <w:w w:val="100"/>
        </w:rPr>
        <w:t>值</w:t>
      </w:r>
      <w:r>
        <w:rPr>
          <w:rFonts w:ascii="宋体" w:hAnsi="宋体" w:cs="宋体" w:eastAsia="宋体" w:hint="default"/>
          <w:spacing w:val="-4"/>
          <w:w w:val="100"/>
        </w:rPr>
        <w:t>为</w:t>
      </w:r>
      <w:r>
        <w:rPr>
          <w:rFonts w:ascii="宋体" w:hAnsi="宋体" w:cs="宋体" w:eastAsia="宋体" w:hint="default"/>
          <w:spacing w:val="-4"/>
          <w:w w:val="100"/>
        </w:rPr>
        <w:t>基础</w:t>
      </w:r>
      <w:r>
        <w:rPr>
          <w:rFonts w:ascii="宋体" w:hAnsi="宋体" w:cs="宋体" w:eastAsia="宋体" w:hint="default"/>
          <w:spacing w:val="-4"/>
          <w:w w:val="100"/>
        </w:rPr>
        <w:t>确</w:t>
      </w:r>
      <w:r>
        <w:rPr>
          <w:rFonts w:ascii="宋体" w:hAnsi="宋体" w:cs="宋体" w:eastAsia="宋体" w:hint="default"/>
          <w:spacing w:val="-4"/>
          <w:w w:val="100"/>
        </w:rPr>
        <w:t>定</w:t>
      </w:r>
      <w:r>
        <w:rPr>
          <w:rFonts w:ascii="宋体" w:hAnsi="宋体" w:cs="宋体" w:eastAsia="宋体" w:hint="default"/>
          <w:spacing w:val="-4"/>
          <w:w w:val="100"/>
        </w:rPr>
        <w:t>其</w:t>
      </w:r>
      <w:r>
        <w:rPr>
          <w:rFonts w:ascii="宋体" w:hAnsi="宋体" w:cs="宋体" w:eastAsia="宋体" w:hint="default"/>
          <w:spacing w:val="-4"/>
          <w:w w:val="100"/>
        </w:rPr>
        <w:t>入账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  <w:spacing w:val="-4"/>
        </w:rPr>
        <w:t>价</w:t>
      </w:r>
      <w:r>
        <w:rPr>
          <w:rFonts w:ascii="宋体" w:hAnsi="宋体" w:cs="宋体" w:eastAsia="宋体" w:hint="default"/>
          <w:spacing w:val="-4"/>
        </w:rPr>
        <w:t>值</w:t>
      </w:r>
      <w:r>
        <w:rPr>
          <w:spacing w:val="-4"/>
        </w:rPr>
        <w:t>，并</w:t>
      </w:r>
      <w:r>
        <w:rPr>
          <w:rFonts w:ascii="宋体" w:hAnsi="宋体" w:cs="宋体" w:eastAsia="宋体" w:hint="default"/>
          <w:spacing w:val="-4"/>
        </w:rPr>
        <w:t>将</w:t>
      </w:r>
      <w:r>
        <w:rPr>
          <w:rFonts w:ascii="宋体" w:hAnsi="宋体" w:cs="宋体" w:eastAsia="宋体" w:hint="default"/>
          <w:spacing w:val="-4"/>
        </w:rPr>
        <w:t>重</w:t>
      </w:r>
      <w:r>
        <w:rPr>
          <w:rFonts w:ascii="宋体" w:hAnsi="宋体" w:cs="宋体" w:eastAsia="宋体" w:hint="default"/>
          <w:spacing w:val="-4"/>
        </w:rPr>
        <w:t>组</w:t>
      </w:r>
      <w:r>
        <w:rPr>
          <w:spacing w:val="-4"/>
        </w:rPr>
        <w:t>债务的</w:t>
      </w:r>
      <w:r>
        <w:rPr>
          <w:rFonts w:ascii="宋体" w:hAnsi="宋体" w:cs="宋体" w:eastAsia="宋体" w:hint="default"/>
          <w:spacing w:val="-4"/>
        </w:rPr>
        <w:t>账</w:t>
      </w:r>
      <w:r>
        <w:rPr>
          <w:rFonts w:ascii="宋体" w:hAnsi="宋体" w:cs="宋体" w:eastAsia="宋体" w:hint="default"/>
          <w:spacing w:val="-4"/>
        </w:rPr>
        <w:t>面</w:t>
      </w:r>
      <w:r>
        <w:rPr>
          <w:rFonts w:ascii="宋体" w:hAnsi="宋体" w:cs="宋体" w:eastAsia="宋体" w:hint="default"/>
          <w:spacing w:val="-4"/>
        </w:rPr>
        <w:t>价</w:t>
      </w:r>
      <w:r>
        <w:rPr>
          <w:rFonts w:ascii="宋体" w:hAnsi="宋体" w:cs="宋体" w:eastAsia="宋体" w:hint="default"/>
          <w:spacing w:val="-4"/>
        </w:rPr>
        <w:t>值</w:t>
      </w:r>
      <w:r>
        <w:rPr>
          <w:rFonts w:ascii="宋体" w:hAnsi="宋体" w:cs="宋体" w:eastAsia="宋体" w:hint="default"/>
          <w:spacing w:val="-4"/>
        </w:rPr>
        <w:t>与</w:t>
      </w:r>
      <w:r>
        <w:rPr>
          <w:rFonts w:ascii="宋体" w:hAnsi="宋体" w:cs="宋体" w:eastAsia="宋体" w:hint="default"/>
          <w:spacing w:val="-4"/>
        </w:rPr>
        <w:t>该</w:t>
      </w:r>
      <w:r>
        <w:rPr>
          <w:spacing w:val="-4"/>
        </w:rPr>
        <w:t>用以</w:t>
      </w:r>
      <w:r>
        <w:rPr>
          <w:rFonts w:ascii="宋体" w:hAnsi="宋体" w:cs="宋体" w:eastAsia="宋体" w:hint="default"/>
          <w:spacing w:val="-4"/>
        </w:rPr>
        <w:t>抵</w:t>
      </w:r>
      <w:r>
        <w:rPr>
          <w:spacing w:val="-4"/>
        </w:rPr>
        <w:t>债的</w:t>
      </w:r>
      <w:r>
        <w:rPr>
          <w:rFonts w:ascii="宋体" w:hAnsi="宋体" w:cs="宋体" w:eastAsia="宋体" w:hint="default"/>
          <w:spacing w:val="-4"/>
        </w:rPr>
        <w:t>固</w:t>
      </w:r>
      <w:r>
        <w:rPr>
          <w:rFonts w:ascii="宋体" w:hAnsi="宋体" w:cs="宋体" w:eastAsia="宋体" w:hint="default"/>
          <w:spacing w:val="-4"/>
        </w:rPr>
        <w:t>定</w:t>
      </w:r>
      <w:r>
        <w:rPr>
          <w:spacing w:val="-4"/>
        </w:rPr>
        <w:t>资产公</w:t>
      </w:r>
      <w:r>
        <w:rPr>
          <w:rFonts w:ascii="宋体" w:hAnsi="宋体" w:cs="宋体" w:eastAsia="宋体" w:hint="default"/>
          <w:spacing w:val="-4"/>
        </w:rPr>
        <w:t>允</w:t>
      </w:r>
      <w:r>
        <w:rPr>
          <w:rFonts w:ascii="宋体" w:hAnsi="宋体" w:cs="宋体" w:eastAsia="宋体" w:hint="default"/>
          <w:spacing w:val="-4"/>
        </w:rPr>
        <w:t>价</w:t>
      </w:r>
      <w:r>
        <w:rPr>
          <w:rFonts w:ascii="宋体" w:hAnsi="宋体" w:cs="宋体" w:eastAsia="宋体" w:hint="default"/>
          <w:spacing w:val="-4"/>
        </w:rPr>
        <w:t>值</w:t>
      </w:r>
      <w:r>
        <w:rPr>
          <w:rFonts w:ascii="宋体" w:hAnsi="宋体" w:cs="宋体" w:eastAsia="宋体" w:hint="default"/>
          <w:spacing w:val="-4"/>
        </w:rPr>
        <w:t>之</w:t>
      </w:r>
      <w:r>
        <w:rPr>
          <w:rFonts w:ascii="宋体" w:hAnsi="宋体" w:cs="宋体" w:eastAsia="宋体" w:hint="default"/>
          <w:spacing w:val="-4"/>
        </w:rPr>
        <w:t>间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差</w:t>
      </w:r>
      <w:r>
        <w:rPr>
          <w:rFonts w:ascii="宋体" w:hAnsi="宋体" w:cs="宋体" w:eastAsia="宋体" w:hint="default"/>
          <w:spacing w:val="-4"/>
        </w:rPr>
        <w:t>额</w:t>
      </w:r>
      <w:r>
        <w:rPr>
          <w:spacing w:val="-4"/>
        </w:rPr>
        <w:t>，计</w:t>
      </w:r>
      <w:r>
        <w:rPr>
          <w:rFonts w:ascii="宋体" w:hAnsi="宋体" w:cs="宋体" w:eastAsia="宋体" w:hint="default"/>
          <w:spacing w:val="-4"/>
        </w:rPr>
        <w:t>入</w:t>
      </w:r>
      <w:r>
        <w:rPr>
          <w:rFonts w:ascii="宋体" w:hAnsi="宋体" w:cs="宋体" w:eastAsia="宋体" w:hint="default"/>
          <w:spacing w:val="-4"/>
        </w:rPr>
        <w:t>当</w:t>
      </w:r>
      <w:r>
        <w:rPr>
          <w:rFonts w:ascii="宋体" w:hAnsi="宋体" w:cs="宋体" w:eastAsia="宋体" w:hint="default"/>
          <w:spacing w:val="-4"/>
        </w:rPr>
        <w:t>期</w:t>
      </w:r>
      <w:r>
        <w:rPr>
          <w:rFonts w:ascii="宋体" w:hAnsi="宋体" w:cs="宋体" w:eastAsia="宋体" w:hint="default"/>
          <w:spacing w:val="-4"/>
        </w:rPr>
        <w:t>损</w:t>
      </w:r>
      <w:r>
        <w:rPr>
          <w:rFonts w:ascii="宋体" w:hAnsi="宋体" w:cs="宋体" w:eastAsia="宋体" w:hint="default"/>
          <w:spacing w:val="-35"/>
        </w:rPr>
        <w:t> </w:t>
      </w:r>
      <w:r>
        <w:rPr/>
        <w:t>益</w:t>
      </w:r>
      <w:r>
        <w:rPr>
          <w:rFonts w:ascii="宋体" w:hAnsi="宋体" w:cs="宋体" w:eastAsia="宋体" w:hint="default"/>
        </w:rPr>
        <w:t>；</w:t>
      </w:r>
    </w:p>
    <w:p>
      <w:pPr>
        <w:pStyle w:val="BodyText"/>
        <w:spacing w:line="357" w:lineRule="auto" w:before="152"/>
        <w:ind w:right="199" w:firstLine="422"/>
        <w:jc w:val="both"/>
      </w:pP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非</w:t>
      </w:r>
      <w:r>
        <w:rPr>
          <w:rFonts w:ascii="宋体" w:hAnsi="宋体" w:cs="宋体" w:eastAsia="宋体" w:hint="default"/>
        </w:rPr>
        <w:t>货</w:t>
      </w:r>
      <w:r>
        <w:rPr>
          <w:rFonts w:ascii="宋体" w:hAnsi="宋体" w:cs="宋体" w:eastAsia="宋体" w:hint="default"/>
        </w:rPr>
        <w:t>币</w:t>
      </w:r>
      <w:r>
        <w:rPr>
          <w:rFonts w:ascii="宋体" w:hAnsi="宋体" w:cs="宋体" w:eastAsia="宋体" w:hint="default"/>
        </w:rPr>
        <w:t>性</w:t>
      </w:r>
      <w:r>
        <w:rPr/>
        <w:t>资产</w:t>
      </w:r>
      <w:r>
        <w:rPr>
          <w:rFonts w:ascii="宋体" w:hAnsi="宋体" w:cs="宋体" w:eastAsia="宋体" w:hint="default"/>
        </w:rPr>
        <w:t>交换</w:t>
      </w:r>
      <w:r>
        <w:rPr/>
        <w:t>具</w:t>
      </w:r>
      <w:r>
        <w:rPr>
          <w:rFonts w:ascii="宋体" w:hAnsi="宋体" w:cs="宋体" w:eastAsia="宋体" w:hint="default"/>
        </w:rPr>
        <w:t>备</w:t>
      </w:r>
      <w:r>
        <w:rPr>
          <w:rFonts w:ascii="宋体" w:hAnsi="宋体" w:cs="宋体" w:eastAsia="宋体" w:hint="default"/>
        </w:rPr>
        <w:t>商</w:t>
      </w:r>
      <w:r>
        <w:rPr/>
        <w:t>业实</w:t>
      </w:r>
      <w:r>
        <w:rPr>
          <w:rFonts w:ascii="宋体" w:hAnsi="宋体" w:cs="宋体" w:eastAsia="宋体" w:hint="default"/>
        </w:rPr>
        <w:t>质</w:t>
      </w:r>
      <w:r>
        <w:rPr/>
        <w:t>和</w:t>
      </w:r>
      <w:r>
        <w:rPr>
          <w:rFonts w:ascii="宋体" w:hAnsi="宋体" w:cs="宋体" w:eastAsia="宋体" w:hint="default"/>
        </w:rPr>
        <w:t>换</w:t>
      </w:r>
      <w:r>
        <w:rPr>
          <w:rFonts w:ascii="宋体" w:hAnsi="宋体" w:cs="宋体" w:eastAsia="宋体" w:hint="default"/>
        </w:rPr>
        <w:t>入</w:t>
      </w:r>
      <w:r>
        <w:rPr/>
        <w:t>资产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换</w:t>
      </w:r>
      <w:r>
        <w:rPr/>
        <w:t>出资产的公</w:t>
      </w:r>
      <w:r>
        <w:rPr>
          <w:rFonts w:ascii="宋体" w:hAnsi="宋体" w:cs="宋体" w:eastAsia="宋体" w:hint="default"/>
        </w:rPr>
        <w:t>允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值能够可靠</w:t>
      </w:r>
      <w:r>
        <w:rPr/>
        <w:t>计量的</w:t>
      </w:r>
      <w:r>
        <w:rPr>
          <w:spacing w:val="4"/>
          <w:w w:val="100"/>
        </w:rPr>
        <w:t> </w:t>
      </w:r>
      <w:r>
        <w:rPr>
          <w:rFonts w:ascii="宋体" w:hAnsi="宋体" w:cs="宋体" w:eastAsia="宋体" w:hint="default"/>
          <w:spacing w:val="-4"/>
        </w:rPr>
        <w:t>前</w:t>
      </w:r>
      <w:r>
        <w:rPr>
          <w:rFonts w:ascii="宋体" w:hAnsi="宋体" w:cs="宋体" w:eastAsia="宋体" w:hint="default"/>
          <w:spacing w:val="-4"/>
        </w:rPr>
        <w:t>提</w:t>
      </w:r>
      <w:r>
        <w:rPr>
          <w:spacing w:val="-4"/>
        </w:rPr>
        <w:t>下，</w:t>
      </w:r>
      <w:r>
        <w:rPr>
          <w:rFonts w:ascii="宋体" w:hAnsi="宋体" w:cs="宋体" w:eastAsia="宋体" w:hint="default"/>
          <w:spacing w:val="-4"/>
        </w:rPr>
        <w:t>换</w:t>
      </w:r>
      <w:r>
        <w:rPr>
          <w:rFonts w:ascii="宋体" w:hAnsi="宋体" w:cs="宋体" w:eastAsia="宋体" w:hint="default"/>
          <w:spacing w:val="-4"/>
        </w:rPr>
        <w:t>入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固</w:t>
      </w:r>
      <w:r>
        <w:rPr>
          <w:rFonts w:ascii="宋体" w:hAnsi="宋体" w:cs="宋体" w:eastAsia="宋体" w:hint="default"/>
          <w:spacing w:val="-4"/>
        </w:rPr>
        <w:t>定</w:t>
      </w:r>
      <w:r>
        <w:rPr>
          <w:spacing w:val="-4"/>
        </w:rPr>
        <w:t>资产以</w:t>
      </w:r>
      <w:r>
        <w:rPr>
          <w:rFonts w:ascii="宋体" w:hAnsi="宋体" w:cs="宋体" w:eastAsia="宋体" w:hint="default"/>
          <w:spacing w:val="-4"/>
        </w:rPr>
        <w:t>换</w:t>
      </w:r>
      <w:r>
        <w:rPr>
          <w:spacing w:val="-4"/>
        </w:rPr>
        <w:t>出资产的公</w:t>
      </w:r>
      <w:r>
        <w:rPr>
          <w:rFonts w:ascii="宋体" w:hAnsi="宋体" w:cs="宋体" w:eastAsia="宋体" w:hint="default"/>
          <w:spacing w:val="-4"/>
        </w:rPr>
        <w:t>允</w:t>
      </w:r>
      <w:r>
        <w:rPr>
          <w:rFonts w:ascii="宋体" w:hAnsi="宋体" w:cs="宋体" w:eastAsia="宋体" w:hint="default"/>
          <w:spacing w:val="-4"/>
        </w:rPr>
        <w:t>价</w:t>
      </w:r>
      <w:r>
        <w:rPr>
          <w:rFonts w:ascii="宋体" w:hAnsi="宋体" w:cs="宋体" w:eastAsia="宋体" w:hint="default"/>
          <w:spacing w:val="-4"/>
        </w:rPr>
        <w:t>值</w:t>
      </w:r>
      <w:r>
        <w:rPr>
          <w:rFonts w:ascii="宋体" w:hAnsi="宋体" w:cs="宋体" w:eastAsia="宋体" w:hint="default"/>
          <w:spacing w:val="-4"/>
        </w:rPr>
        <w:t>为</w:t>
      </w:r>
      <w:r>
        <w:rPr>
          <w:rFonts w:ascii="宋体" w:hAnsi="宋体" w:cs="宋体" w:eastAsia="宋体" w:hint="default"/>
          <w:spacing w:val="-4"/>
        </w:rPr>
        <w:t>基础</w:t>
      </w:r>
      <w:r>
        <w:rPr>
          <w:rFonts w:ascii="宋体" w:hAnsi="宋体" w:cs="宋体" w:eastAsia="宋体" w:hint="default"/>
          <w:spacing w:val="-4"/>
        </w:rPr>
        <w:t>确</w:t>
      </w:r>
      <w:r>
        <w:rPr>
          <w:rFonts w:ascii="宋体" w:hAnsi="宋体" w:cs="宋体" w:eastAsia="宋体" w:hint="default"/>
          <w:spacing w:val="-4"/>
        </w:rPr>
        <w:t>定</w:t>
      </w:r>
      <w:r>
        <w:rPr>
          <w:rFonts w:ascii="宋体" w:hAnsi="宋体" w:cs="宋体" w:eastAsia="宋体" w:hint="default"/>
          <w:spacing w:val="-4"/>
        </w:rPr>
        <w:t>其</w:t>
      </w:r>
      <w:r>
        <w:rPr>
          <w:rFonts w:ascii="宋体" w:hAnsi="宋体" w:cs="宋体" w:eastAsia="宋体" w:hint="default"/>
          <w:spacing w:val="-4"/>
        </w:rPr>
        <w:t>入账</w:t>
      </w:r>
      <w:r>
        <w:rPr>
          <w:rFonts w:ascii="宋体" w:hAnsi="宋体" w:cs="宋体" w:eastAsia="宋体" w:hint="default"/>
          <w:spacing w:val="-4"/>
        </w:rPr>
        <w:t>价</w:t>
      </w:r>
      <w:r>
        <w:rPr>
          <w:rFonts w:ascii="宋体" w:hAnsi="宋体" w:cs="宋体" w:eastAsia="宋体" w:hint="default"/>
          <w:spacing w:val="-4"/>
        </w:rPr>
        <w:t>值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除</w:t>
      </w:r>
      <w:r>
        <w:rPr>
          <w:rFonts w:ascii="宋体" w:hAnsi="宋体" w:cs="宋体" w:eastAsia="宋体" w:hint="default"/>
          <w:spacing w:val="-4"/>
        </w:rPr>
        <w:t>非</w:t>
      </w:r>
      <w:r>
        <w:rPr>
          <w:spacing w:val="-4"/>
        </w:rPr>
        <w:t>有</w:t>
      </w:r>
      <w:r>
        <w:rPr>
          <w:rFonts w:ascii="宋体" w:hAnsi="宋体" w:cs="宋体" w:eastAsia="宋体" w:hint="default"/>
          <w:spacing w:val="-4"/>
        </w:rPr>
        <w:t>确</w:t>
      </w:r>
      <w:r>
        <w:rPr>
          <w:rFonts w:ascii="宋体" w:hAnsi="宋体" w:cs="宋体" w:eastAsia="宋体" w:hint="default"/>
          <w:spacing w:val="-4"/>
        </w:rPr>
        <w:t>凿</w:t>
      </w:r>
      <w:r>
        <w:rPr>
          <w:spacing w:val="-4"/>
        </w:rPr>
        <w:t>证据表</w:t>
      </w:r>
      <w:r>
        <w:rPr>
          <w:spacing w:val="-39"/>
        </w:rPr>
        <w:t> </w:t>
      </w:r>
      <w:r>
        <w:rPr>
          <w:spacing w:val="-39"/>
        </w:rPr>
      </w:r>
      <w:r>
        <w:rPr>
          <w:rFonts w:ascii="宋体" w:hAnsi="宋体" w:cs="宋体" w:eastAsia="宋体" w:hint="default"/>
          <w:spacing w:val="-4"/>
        </w:rPr>
        <w:t>明</w:t>
      </w:r>
      <w:r>
        <w:rPr>
          <w:rFonts w:ascii="宋体" w:hAnsi="宋体" w:cs="宋体" w:eastAsia="宋体" w:hint="default"/>
          <w:spacing w:val="-4"/>
        </w:rPr>
        <w:t>换</w:t>
      </w:r>
      <w:r>
        <w:rPr>
          <w:rFonts w:ascii="宋体" w:hAnsi="宋体" w:cs="宋体" w:eastAsia="宋体" w:hint="default"/>
          <w:spacing w:val="-4"/>
        </w:rPr>
        <w:t>入</w:t>
      </w:r>
      <w:r>
        <w:rPr>
          <w:spacing w:val="-4"/>
        </w:rPr>
        <w:t>资产的公</w:t>
      </w:r>
      <w:r>
        <w:rPr>
          <w:rFonts w:ascii="宋体" w:hAnsi="宋体" w:cs="宋体" w:eastAsia="宋体" w:hint="default"/>
          <w:spacing w:val="-4"/>
        </w:rPr>
        <w:t>允</w:t>
      </w:r>
      <w:r>
        <w:rPr>
          <w:rFonts w:ascii="宋体" w:hAnsi="宋体" w:cs="宋体" w:eastAsia="宋体" w:hint="default"/>
          <w:spacing w:val="-4"/>
        </w:rPr>
        <w:t>价</w:t>
      </w:r>
      <w:r>
        <w:rPr>
          <w:rFonts w:ascii="宋体" w:hAnsi="宋体" w:cs="宋体" w:eastAsia="宋体" w:hint="default"/>
          <w:spacing w:val="-4"/>
        </w:rPr>
        <w:t>值</w:t>
      </w:r>
      <w:r>
        <w:rPr>
          <w:rFonts w:ascii="宋体" w:hAnsi="宋体" w:cs="宋体" w:eastAsia="宋体" w:hint="default"/>
          <w:spacing w:val="-4"/>
        </w:rPr>
        <w:t>更</w:t>
      </w:r>
      <w:r>
        <w:rPr>
          <w:rFonts w:ascii="宋体" w:hAnsi="宋体" w:cs="宋体" w:eastAsia="宋体" w:hint="default"/>
          <w:spacing w:val="-4"/>
        </w:rPr>
        <w:t>加</w:t>
      </w:r>
      <w:r>
        <w:rPr>
          <w:rFonts w:ascii="宋体" w:hAnsi="宋体" w:cs="宋体" w:eastAsia="宋体" w:hint="default"/>
          <w:spacing w:val="-4"/>
        </w:rPr>
        <w:t>可靠</w:t>
      </w:r>
      <w:r>
        <w:rPr>
          <w:rFonts w:ascii="宋体" w:hAnsi="宋体" w:cs="宋体" w:eastAsia="宋体" w:hint="default"/>
          <w:spacing w:val="-4"/>
        </w:rPr>
        <w:t>；</w:t>
      </w:r>
      <w:r>
        <w:rPr>
          <w:rFonts w:ascii="宋体" w:hAnsi="宋体" w:cs="宋体" w:eastAsia="宋体" w:hint="default"/>
          <w:spacing w:val="-4"/>
        </w:rPr>
        <w:t>不</w:t>
      </w:r>
      <w:r>
        <w:rPr>
          <w:rFonts w:ascii="宋体" w:hAnsi="宋体" w:cs="宋体" w:eastAsia="宋体" w:hint="default"/>
          <w:spacing w:val="-4"/>
        </w:rPr>
        <w:t>满足</w:t>
      </w:r>
      <w:r>
        <w:rPr>
          <w:rFonts w:ascii="宋体" w:hAnsi="宋体" w:cs="宋体" w:eastAsia="宋体" w:hint="default"/>
          <w:spacing w:val="-4"/>
        </w:rPr>
        <w:t>上</w:t>
      </w:r>
      <w:r>
        <w:rPr>
          <w:rFonts w:ascii="宋体" w:hAnsi="宋体" w:cs="宋体" w:eastAsia="宋体" w:hint="default"/>
          <w:spacing w:val="-4"/>
        </w:rPr>
        <w:t>述前</w:t>
      </w:r>
      <w:r>
        <w:rPr>
          <w:rFonts w:ascii="宋体" w:hAnsi="宋体" w:cs="宋体" w:eastAsia="宋体" w:hint="default"/>
          <w:spacing w:val="-4"/>
        </w:rPr>
        <w:t>提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非</w:t>
      </w:r>
      <w:r>
        <w:rPr>
          <w:rFonts w:ascii="宋体" w:hAnsi="宋体" w:cs="宋体" w:eastAsia="宋体" w:hint="default"/>
          <w:spacing w:val="-4"/>
        </w:rPr>
        <w:t>货</w:t>
      </w:r>
      <w:r>
        <w:rPr>
          <w:rFonts w:ascii="宋体" w:hAnsi="宋体" w:cs="宋体" w:eastAsia="宋体" w:hint="default"/>
          <w:spacing w:val="-4"/>
        </w:rPr>
        <w:t>币</w:t>
      </w:r>
      <w:r>
        <w:rPr>
          <w:rFonts w:ascii="宋体" w:hAnsi="宋体" w:cs="宋体" w:eastAsia="宋体" w:hint="default"/>
          <w:spacing w:val="-4"/>
        </w:rPr>
        <w:t>性</w:t>
      </w:r>
      <w:r>
        <w:rPr>
          <w:spacing w:val="-4"/>
        </w:rPr>
        <w:t>资产</w:t>
      </w:r>
      <w:r>
        <w:rPr>
          <w:rFonts w:ascii="宋体" w:hAnsi="宋体" w:cs="宋体" w:eastAsia="宋体" w:hint="default"/>
          <w:spacing w:val="-4"/>
        </w:rPr>
        <w:t>交换</w:t>
      </w:r>
      <w:r>
        <w:rPr>
          <w:spacing w:val="-4"/>
        </w:rPr>
        <w:t>，以</w:t>
      </w:r>
      <w:r>
        <w:rPr>
          <w:rFonts w:ascii="宋体" w:hAnsi="宋体" w:cs="宋体" w:eastAsia="宋体" w:hint="default"/>
          <w:spacing w:val="-4"/>
        </w:rPr>
        <w:t>换</w:t>
      </w:r>
      <w:r>
        <w:rPr>
          <w:spacing w:val="-4"/>
        </w:rPr>
        <w:t>出资产的</w:t>
      </w:r>
      <w:r>
        <w:rPr>
          <w:rFonts w:ascii="宋体" w:hAnsi="宋体" w:cs="宋体" w:eastAsia="宋体" w:hint="default"/>
          <w:spacing w:val="-4"/>
        </w:rPr>
        <w:t>账</w:t>
      </w:r>
      <w:r>
        <w:rPr>
          <w:rFonts w:ascii="宋体" w:hAnsi="宋体" w:cs="宋体" w:eastAsia="宋体" w:hint="default"/>
          <w:spacing w:val="-4"/>
        </w:rPr>
        <w:t>面</w:t>
      </w:r>
      <w:r>
        <w:rPr>
          <w:rFonts w:ascii="宋体" w:hAnsi="宋体" w:cs="宋体" w:eastAsia="宋体" w:hint="default"/>
          <w:spacing w:val="-34"/>
        </w:rPr>
        <w:t> 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值</w:t>
      </w:r>
      <w:r>
        <w:rPr/>
        <w:t>和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支</w:t>
      </w:r>
      <w:r>
        <w:rPr>
          <w:rFonts w:ascii="宋体" w:hAnsi="宋体" w:cs="宋体" w:eastAsia="宋体" w:hint="default"/>
        </w:rPr>
        <w:t>付</w:t>
      </w:r>
      <w:r>
        <w:rPr/>
        <w:t>的</w:t>
      </w:r>
      <w:r>
        <w:rPr>
          <w:rFonts w:ascii="宋体" w:hAnsi="宋体" w:cs="宋体" w:eastAsia="宋体" w:hint="default"/>
        </w:rPr>
        <w:t>相关</w:t>
      </w:r>
      <w:r>
        <w:rPr>
          <w:rFonts w:ascii="宋体" w:hAnsi="宋体" w:cs="宋体" w:eastAsia="宋体" w:hint="default"/>
        </w:rPr>
        <w:t>税费</w:t>
      </w:r>
      <w:r>
        <w:rPr>
          <w:rFonts w:ascii="宋体" w:hAnsi="宋体" w:cs="宋体" w:eastAsia="宋体" w:hint="default"/>
        </w:rPr>
        <w:t>作为</w:t>
      </w:r>
      <w:r>
        <w:rPr>
          <w:rFonts w:ascii="宋体" w:hAnsi="宋体" w:cs="宋体" w:eastAsia="宋体" w:hint="default"/>
        </w:rPr>
        <w:t>换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固</w:t>
      </w:r>
      <w:r>
        <w:rPr>
          <w:rFonts w:ascii="宋体" w:hAnsi="宋体" w:cs="宋体" w:eastAsia="宋体" w:hint="default"/>
        </w:rPr>
        <w:t>定</w:t>
      </w:r>
      <w:r>
        <w:rPr/>
        <w:t>资产的</w:t>
      </w:r>
      <w:r>
        <w:rPr>
          <w:rFonts w:ascii="宋体" w:hAnsi="宋体" w:cs="宋体" w:eastAsia="宋体" w:hint="default"/>
        </w:rPr>
        <w:t>成</w:t>
      </w:r>
      <w:r>
        <w:rPr/>
        <w:t>本，</w:t>
      </w:r>
      <w:r>
        <w:rPr>
          <w:rFonts w:ascii="宋体" w:hAnsi="宋体" w:cs="宋体" w:eastAsia="宋体" w:hint="default"/>
        </w:rPr>
        <w:t>不确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损</w:t>
      </w:r>
      <w:r>
        <w:rPr/>
        <w:t>益。</w:t>
      </w:r>
    </w:p>
    <w:p>
      <w:pPr>
        <w:pStyle w:val="BodyText"/>
        <w:spacing w:line="240" w:lineRule="auto" w:before="150"/>
        <w:ind w:left="1957" w:right="97"/>
        <w:jc w:val="left"/>
        <w:rPr>
          <w:rFonts w:ascii="宋体" w:hAnsi="宋体" w:cs="宋体" w:eastAsia="宋体" w:hint="default"/>
        </w:rPr>
      </w:pPr>
      <w:r>
        <w:rPr/>
        <w:t>以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一控制</w:t>
      </w:r>
      <w:r>
        <w:rPr/>
        <w:t>下的</w:t>
      </w:r>
      <w:r>
        <w:rPr>
          <w:rFonts w:ascii="宋体" w:hAnsi="宋体" w:cs="宋体" w:eastAsia="宋体" w:hint="default"/>
        </w:rPr>
        <w:t>企</w:t>
      </w:r>
      <w:r>
        <w:rPr/>
        <w:t>业</w:t>
      </w:r>
      <w:r>
        <w:rPr>
          <w:rFonts w:ascii="宋体" w:hAnsi="宋体" w:cs="宋体" w:eastAsia="宋体" w:hint="default"/>
        </w:rPr>
        <w:t>吸</w:t>
      </w:r>
      <w:r>
        <w:rPr>
          <w:rFonts w:ascii="宋体" w:hAnsi="宋体" w:cs="宋体" w:eastAsia="宋体" w:hint="default"/>
        </w:rPr>
        <w:t>收</w:t>
      </w:r>
      <w:r>
        <w:rPr/>
        <w:t>合并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式</w:t>
      </w:r>
      <w:r>
        <w:rPr>
          <w:rFonts w:ascii="宋体" w:hAnsi="宋体" w:cs="宋体" w:eastAsia="宋体" w:hint="default"/>
        </w:rPr>
        <w:t>取</w:t>
      </w:r>
      <w:r>
        <w:rPr>
          <w:rFonts w:ascii="宋体" w:hAnsi="宋体" w:cs="宋体" w:eastAsia="宋体" w:hint="default"/>
        </w:rPr>
        <w:t>得</w:t>
      </w:r>
      <w:r>
        <w:rPr/>
        <w:t>的</w:t>
      </w:r>
      <w:r>
        <w:rPr>
          <w:rFonts w:ascii="宋体" w:hAnsi="宋体" w:cs="宋体" w:eastAsia="宋体" w:hint="default"/>
        </w:rPr>
        <w:t>固</w:t>
      </w:r>
      <w:r>
        <w:rPr>
          <w:rFonts w:ascii="宋体" w:hAnsi="宋体" w:cs="宋体" w:eastAsia="宋体" w:hint="default"/>
        </w:rPr>
        <w:t>定</w:t>
      </w:r>
      <w:r>
        <w:rPr/>
        <w:t>资产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被</w:t>
      </w:r>
      <w:r>
        <w:rPr/>
        <w:t>合并</w:t>
      </w:r>
      <w:r>
        <w:rPr>
          <w:rFonts w:ascii="宋体" w:hAnsi="宋体" w:cs="宋体" w:eastAsia="宋体" w:hint="default"/>
        </w:rPr>
        <w:t>方</w:t>
      </w:r>
      <w:r>
        <w:rPr/>
        <w:t>的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入账</w:t>
      </w:r>
    </w:p>
    <w:p>
      <w:pPr>
        <w:pStyle w:val="BodyText"/>
        <w:spacing w:line="240" w:lineRule="auto" w:before="133"/>
        <w:ind w:right="97"/>
        <w:jc w:val="left"/>
      </w:pP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；</w:t>
      </w:r>
      <w:r>
        <w:rPr/>
        <w:t>以</w:t>
      </w:r>
      <w:r>
        <w:rPr>
          <w:rFonts w:ascii="宋体" w:hAnsi="宋体" w:cs="宋体" w:eastAsia="宋体" w:hint="default"/>
        </w:rPr>
        <w:t>非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一控制</w:t>
      </w:r>
      <w:r>
        <w:rPr/>
        <w:t>下的</w:t>
      </w:r>
      <w:r>
        <w:rPr>
          <w:rFonts w:ascii="宋体" w:hAnsi="宋体" w:cs="宋体" w:eastAsia="宋体" w:hint="default"/>
        </w:rPr>
        <w:t>企</w:t>
      </w:r>
      <w:r>
        <w:rPr/>
        <w:t>业</w:t>
      </w:r>
      <w:r>
        <w:rPr>
          <w:rFonts w:ascii="宋体" w:hAnsi="宋体" w:cs="宋体" w:eastAsia="宋体" w:hint="default"/>
        </w:rPr>
        <w:t>吸</w:t>
      </w:r>
      <w:r>
        <w:rPr>
          <w:rFonts w:ascii="宋体" w:hAnsi="宋体" w:cs="宋体" w:eastAsia="宋体" w:hint="default"/>
        </w:rPr>
        <w:t>收</w:t>
      </w:r>
      <w:r>
        <w:rPr/>
        <w:t>合并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式</w:t>
      </w:r>
      <w:r>
        <w:rPr>
          <w:rFonts w:ascii="宋体" w:hAnsi="宋体" w:cs="宋体" w:eastAsia="宋体" w:hint="default"/>
        </w:rPr>
        <w:t>取</w:t>
      </w:r>
      <w:r>
        <w:rPr>
          <w:rFonts w:ascii="宋体" w:hAnsi="宋体" w:cs="宋体" w:eastAsia="宋体" w:hint="default"/>
        </w:rPr>
        <w:t>得</w:t>
      </w:r>
      <w:r>
        <w:rPr/>
        <w:t>的</w:t>
      </w:r>
      <w:r>
        <w:rPr>
          <w:rFonts w:ascii="宋体" w:hAnsi="宋体" w:cs="宋体" w:eastAsia="宋体" w:hint="default"/>
        </w:rPr>
        <w:t>固</w:t>
      </w:r>
      <w:r>
        <w:rPr>
          <w:rFonts w:ascii="宋体" w:hAnsi="宋体" w:cs="宋体" w:eastAsia="宋体" w:hint="default"/>
        </w:rPr>
        <w:t>定</w:t>
      </w:r>
      <w:r>
        <w:rPr/>
        <w:t>资产</w:t>
      </w:r>
      <w:r>
        <w:rPr>
          <w:rFonts w:ascii="宋体" w:hAnsi="宋体" w:cs="宋体" w:eastAsia="宋体" w:hint="default"/>
        </w:rPr>
        <w:t>按</w:t>
      </w:r>
      <w:r>
        <w:rPr/>
        <w:t>公</w:t>
      </w:r>
      <w:r>
        <w:rPr>
          <w:rFonts w:ascii="宋体" w:hAnsi="宋体" w:cs="宋体" w:eastAsia="宋体" w:hint="default"/>
        </w:rPr>
        <w:t>允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入账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值</w:t>
      </w:r>
      <w:r>
        <w:rPr/>
        <w:t>。</w:t>
      </w:r>
    </w:p>
    <w:p>
      <w:pPr>
        <w:spacing w:line="240" w:lineRule="auto" w:before="5"/>
        <w:rPr>
          <w:rFonts w:ascii="宋体" w:hAnsi="宋体" w:cs="宋体" w:eastAsia="宋体" w:hint="default"/>
          <w:sz w:val="19"/>
          <w:szCs w:val="19"/>
        </w:rPr>
      </w:pPr>
    </w:p>
    <w:p>
      <w:pPr>
        <w:pStyle w:val="BodyText"/>
        <w:spacing w:line="355" w:lineRule="auto"/>
        <w:ind w:right="204" w:firstLine="422"/>
        <w:jc w:val="both"/>
      </w:pPr>
      <w:r>
        <w:rPr>
          <w:rFonts w:ascii="宋体" w:hAnsi="宋体" w:cs="宋体" w:eastAsia="宋体" w:hint="default"/>
          <w:spacing w:val="-4"/>
          <w:w w:val="100"/>
        </w:rPr>
        <w:t>融</w:t>
      </w:r>
      <w:r>
        <w:rPr>
          <w:spacing w:val="-4"/>
          <w:w w:val="100"/>
        </w:rPr>
        <w:t>资</w:t>
      </w:r>
      <w:r>
        <w:rPr>
          <w:rFonts w:ascii="宋体" w:hAnsi="宋体" w:cs="宋体" w:eastAsia="宋体" w:hint="default"/>
          <w:spacing w:val="-4"/>
          <w:w w:val="100"/>
        </w:rPr>
        <w:t>租</w:t>
      </w:r>
      <w:r>
        <w:rPr>
          <w:rFonts w:ascii="宋体" w:hAnsi="宋体" w:cs="宋体" w:eastAsia="宋体" w:hint="default"/>
          <w:spacing w:val="-4"/>
          <w:w w:val="100"/>
        </w:rPr>
        <w:t>入</w:t>
      </w:r>
      <w:r>
        <w:rPr>
          <w:spacing w:val="-4"/>
          <w:w w:val="100"/>
        </w:rPr>
        <w:t>的</w:t>
      </w:r>
      <w:r>
        <w:rPr>
          <w:rFonts w:ascii="宋体" w:hAnsi="宋体" w:cs="宋体" w:eastAsia="宋体" w:hint="default"/>
          <w:spacing w:val="-4"/>
          <w:w w:val="100"/>
        </w:rPr>
        <w:t>固</w:t>
      </w:r>
      <w:r>
        <w:rPr>
          <w:rFonts w:ascii="宋体" w:hAnsi="宋体" w:cs="宋体" w:eastAsia="宋体" w:hint="default"/>
          <w:spacing w:val="-4"/>
          <w:w w:val="100"/>
        </w:rPr>
        <w:t>定</w:t>
      </w:r>
      <w:r>
        <w:rPr>
          <w:spacing w:val="-4"/>
          <w:w w:val="100"/>
        </w:rPr>
        <w:t>资产，</w:t>
      </w:r>
      <w:r>
        <w:rPr>
          <w:rFonts w:ascii="宋体" w:hAnsi="宋体" w:cs="宋体" w:eastAsia="宋体" w:hint="default"/>
          <w:spacing w:val="-4"/>
          <w:w w:val="100"/>
        </w:rPr>
        <w:t>按</w:t>
      </w:r>
      <w:r>
        <w:rPr>
          <w:rFonts w:ascii="宋体" w:hAnsi="宋体" w:cs="宋体" w:eastAsia="宋体" w:hint="default"/>
          <w:spacing w:val="-4"/>
          <w:w w:val="100"/>
        </w:rPr>
        <w:t>租</w:t>
      </w:r>
      <w:r>
        <w:rPr>
          <w:rFonts w:ascii="宋体" w:hAnsi="宋体" w:cs="宋体" w:eastAsia="宋体" w:hint="default"/>
          <w:spacing w:val="-4"/>
          <w:w w:val="100"/>
        </w:rPr>
        <w:t>赁</w:t>
      </w:r>
      <w:r>
        <w:rPr>
          <w:rFonts w:ascii="宋体" w:hAnsi="宋体" w:cs="宋体" w:eastAsia="宋体" w:hint="default"/>
          <w:spacing w:val="-4"/>
          <w:w w:val="100"/>
        </w:rPr>
        <w:t>开始</w:t>
      </w:r>
      <w:r>
        <w:rPr>
          <w:spacing w:val="-4"/>
          <w:w w:val="100"/>
        </w:rPr>
        <w:t>日</w:t>
      </w:r>
      <w:r>
        <w:rPr>
          <w:rFonts w:ascii="宋体" w:hAnsi="宋体" w:cs="宋体" w:eastAsia="宋体" w:hint="default"/>
          <w:spacing w:val="-4"/>
          <w:w w:val="100"/>
        </w:rPr>
        <w:t>租</w:t>
      </w:r>
      <w:r>
        <w:rPr>
          <w:rFonts w:ascii="宋体" w:hAnsi="宋体" w:cs="宋体" w:eastAsia="宋体" w:hint="default"/>
          <w:spacing w:val="-4"/>
          <w:w w:val="100"/>
        </w:rPr>
        <w:t>赁</w:t>
      </w:r>
      <w:r>
        <w:rPr>
          <w:spacing w:val="-4"/>
          <w:w w:val="100"/>
        </w:rPr>
        <w:t>资产公</w:t>
      </w:r>
      <w:r>
        <w:rPr>
          <w:rFonts w:ascii="宋体" w:hAnsi="宋体" w:cs="宋体" w:eastAsia="宋体" w:hint="default"/>
          <w:spacing w:val="-4"/>
          <w:w w:val="100"/>
        </w:rPr>
        <w:t>允</w:t>
      </w:r>
      <w:r>
        <w:rPr>
          <w:rFonts w:ascii="宋体" w:hAnsi="宋体" w:cs="宋体" w:eastAsia="宋体" w:hint="default"/>
          <w:spacing w:val="-4"/>
          <w:w w:val="100"/>
        </w:rPr>
        <w:t>价</w:t>
      </w:r>
      <w:r>
        <w:rPr>
          <w:rFonts w:ascii="宋体" w:hAnsi="宋体" w:cs="宋体" w:eastAsia="宋体" w:hint="default"/>
          <w:spacing w:val="-4"/>
          <w:w w:val="100"/>
        </w:rPr>
        <w:t>值</w:t>
      </w:r>
      <w:r>
        <w:rPr>
          <w:rFonts w:ascii="宋体" w:hAnsi="宋体" w:cs="宋体" w:eastAsia="宋体" w:hint="default"/>
          <w:spacing w:val="-4"/>
          <w:w w:val="100"/>
        </w:rPr>
        <w:t>与</w:t>
      </w:r>
      <w:r>
        <w:rPr>
          <w:rFonts w:ascii="宋体" w:hAnsi="宋体" w:cs="宋体" w:eastAsia="宋体" w:hint="default"/>
          <w:spacing w:val="-4"/>
          <w:w w:val="100"/>
        </w:rPr>
        <w:t>最低租</w:t>
      </w:r>
      <w:r>
        <w:rPr>
          <w:rFonts w:ascii="宋体" w:hAnsi="宋体" w:cs="宋体" w:eastAsia="宋体" w:hint="default"/>
          <w:spacing w:val="-4"/>
          <w:w w:val="100"/>
        </w:rPr>
        <w:t>赁</w:t>
      </w:r>
      <w:r>
        <w:rPr>
          <w:rFonts w:ascii="宋体" w:hAnsi="宋体" w:cs="宋体" w:eastAsia="宋体" w:hint="default"/>
          <w:spacing w:val="-4"/>
          <w:w w:val="100"/>
        </w:rPr>
        <w:t>付款额</w:t>
      </w:r>
      <w:r>
        <w:rPr>
          <w:spacing w:val="-4"/>
          <w:w w:val="100"/>
        </w:rPr>
        <w:t>现</w:t>
      </w:r>
      <w:r>
        <w:rPr>
          <w:rFonts w:ascii="宋体" w:hAnsi="宋体" w:cs="宋体" w:eastAsia="宋体" w:hint="default"/>
          <w:spacing w:val="-4"/>
          <w:w w:val="100"/>
        </w:rPr>
        <w:t>值</w:t>
      </w:r>
      <w:r>
        <w:rPr>
          <w:rFonts w:ascii="宋体" w:hAnsi="宋体" w:cs="宋体" w:eastAsia="宋体" w:hint="default"/>
          <w:spacing w:val="-4"/>
          <w:w w:val="100"/>
        </w:rPr>
        <w:t>两</w:t>
      </w:r>
      <w:r>
        <w:rPr>
          <w:rFonts w:ascii="宋体" w:hAnsi="宋体" w:cs="宋体" w:eastAsia="宋体" w:hint="default"/>
          <w:spacing w:val="-4"/>
          <w:w w:val="100"/>
        </w:rPr>
        <w:t>者</w:t>
      </w:r>
      <w:r>
        <w:rPr>
          <w:spacing w:val="-4"/>
          <w:w w:val="100"/>
        </w:rPr>
        <w:t>中</w:t>
      </w:r>
      <w:r>
        <w:rPr>
          <w:rFonts w:ascii="宋体" w:hAnsi="宋体" w:cs="宋体" w:eastAsia="宋体" w:hint="default"/>
          <w:spacing w:val="-4"/>
          <w:w w:val="100"/>
        </w:rPr>
        <w:t>较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</w:rPr>
        <w:t>低者</w:t>
      </w:r>
      <w:r>
        <w:rPr>
          <w:rFonts w:ascii="宋体" w:hAnsi="宋体" w:cs="宋体" w:eastAsia="宋体" w:hint="default"/>
        </w:rPr>
        <w:t>作为</w:t>
      </w:r>
      <w:r>
        <w:rPr>
          <w:rFonts w:ascii="宋体" w:hAnsi="宋体" w:cs="宋体" w:eastAsia="宋体" w:hint="default"/>
        </w:rPr>
        <w:t>入账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值</w:t>
      </w:r>
      <w:r>
        <w:rPr/>
        <w:t>。</w:t>
      </w:r>
    </w:p>
    <w:p>
      <w:pPr>
        <w:pStyle w:val="Heading7"/>
        <w:tabs>
          <w:tab w:pos="1957" w:val="left" w:leader="none"/>
        </w:tabs>
        <w:spacing w:line="240" w:lineRule="auto" w:before="85"/>
        <w:ind w:right="97"/>
        <w:jc w:val="left"/>
        <w:rPr>
          <w:b w:val="0"/>
          <w:bCs w:val="0"/>
        </w:rPr>
      </w:pPr>
      <w:r>
        <w:rPr>
          <w:rFonts w:ascii="Arial Narrow" w:hAnsi="Arial Narrow" w:cs="Arial Narrow" w:eastAsia="Arial Narrow" w:hint="default"/>
        </w:rPr>
        <w:t>(4)</w:t>
        <w:tab/>
      </w:r>
      <w:r>
        <w:rPr>
          <w:rFonts w:ascii="Microsoft JhengHei" w:hAnsi="Microsoft JhengHei" w:cs="Microsoft JhengHei" w:eastAsia="Microsoft JhengHei" w:hint="default"/>
        </w:rPr>
        <w:t>固</w:t>
      </w:r>
      <w:r>
        <w:rPr/>
        <w:t>定资</w:t>
      </w:r>
      <w:r>
        <w:rPr>
          <w:rFonts w:ascii="Microsoft JhengHei" w:hAnsi="Microsoft JhengHei" w:cs="Microsoft JhengHei" w:eastAsia="Microsoft JhengHei" w:hint="default"/>
        </w:rPr>
        <w:t>产折旧</w:t>
      </w:r>
      <w:r>
        <w:rPr/>
        <w:t>计</w:t>
      </w:r>
      <w:r>
        <w:rPr>
          <w:rFonts w:ascii="Microsoft JhengHei" w:hAnsi="Microsoft JhengHei" w:cs="Microsoft JhengHei" w:eastAsia="Microsoft JhengHei" w:hint="default"/>
        </w:rPr>
        <w:t>提</w:t>
      </w:r>
      <w:r>
        <w:rPr/>
        <w:t>方法</w:t>
      </w:r>
      <w:r>
        <w:rPr>
          <w:b w:val="0"/>
          <w:bCs w:val="0"/>
        </w:rPr>
      </w:r>
    </w:p>
    <w:p>
      <w:pPr>
        <w:spacing w:line="240" w:lineRule="auto" w:before="3"/>
        <w:rPr>
          <w:rFonts w:ascii="Microsoft JhengHei" w:hAnsi="Microsoft JhengHei" w:cs="Microsoft JhengHei" w:eastAsia="Microsoft JhengHei" w:hint="default"/>
          <w:b/>
          <w:bCs/>
          <w:sz w:val="13"/>
          <w:szCs w:val="13"/>
        </w:rPr>
      </w:pPr>
    </w:p>
    <w:p>
      <w:pPr>
        <w:pStyle w:val="BodyText"/>
        <w:spacing w:line="240" w:lineRule="auto"/>
        <w:ind w:left="1957" w:right="97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4"/>
        </w:rPr>
        <w:t>固</w:t>
      </w:r>
      <w:r>
        <w:rPr>
          <w:rFonts w:ascii="宋体" w:hAnsi="宋体" w:cs="宋体" w:eastAsia="宋体" w:hint="default"/>
          <w:spacing w:val="-4"/>
        </w:rPr>
        <w:t>定</w:t>
      </w:r>
      <w:r>
        <w:rPr>
          <w:spacing w:val="-4"/>
        </w:rPr>
        <w:t>资产</w:t>
      </w:r>
      <w:r>
        <w:rPr>
          <w:rFonts w:ascii="宋体" w:hAnsi="宋体" w:cs="宋体" w:eastAsia="宋体" w:hint="default"/>
          <w:spacing w:val="-4"/>
        </w:rPr>
        <w:t>折</w:t>
      </w:r>
      <w:r>
        <w:rPr>
          <w:rFonts w:ascii="宋体" w:hAnsi="宋体" w:cs="宋体" w:eastAsia="宋体" w:hint="default"/>
          <w:spacing w:val="-4"/>
        </w:rPr>
        <w:t>旧</w:t>
      </w:r>
      <w:r>
        <w:rPr>
          <w:rFonts w:ascii="宋体" w:hAnsi="宋体" w:cs="宋体" w:eastAsia="宋体" w:hint="default"/>
          <w:spacing w:val="-4"/>
        </w:rPr>
        <w:t>采</w:t>
      </w:r>
      <w:r>
        <w:rPr>
          <w:spacing w:val="-4"/>
        </w:rPr>
        <w:t>用年限</w:t>
      </w:r>
      <w:r>
        <w:rPr>
          <w:rFonts w:ascii="宋体" w:hAnsi="宋体" w:cs="宋体" w:eastAsia="宋体" w:hint="default"/>
          <w:spacing w:val="-4"/>
        </w:rPr>
        <w:t>平</w:t>
      </w:r>
      <w:r>
        <w:rPr>
          <w:rFonts w:ascii="宋体" w:hAnsi="宋体" w:cs="宋体" w:eastAsia="宋体" w:hint="default"/>
          <w:spacing w:val="-4"/>
        </w:rPr>
        <w:t>均</w:t>
      </w:r>
      <w:r>
        <w:rPr>
          <w:rFonts w:ascii="宋体" w:hAnsi="宋体" w:cs="宋体" w:eastAsia="宋体" w:hint="default"/>
          <w:spacing w:val="-4"/>
        </w:rPr>
        <w:t>法</w:t>
      </w:r>
      <w:r>
        <w:rPr>
          <w:rFonts w:ascii="宋体" w:hAnsi="宋体" w:cs="宋体" w:eastAsia="宋体" w:hint="default"/>
          <w:spacing w:val="-4"/>
        </w:rPr>
        <w:t>分</w:t>
      </w:r>
      <w:r>
        <w:rPr>
          <w:rFonts w:ascii="宋体" w:hAnsi="宋体" w:cs="宋体" w:eastAsia="宋体" w:hint="default"/>
          <w:spacing w:val="-4"/>
        </w:rPr>
        <w:t>类</w:t>
      </w:r>
      <w:r>
        <w:rPr>
          <w:spacing w:val="-4"/>
        </w:rPr>
        <w:t>计</w:t>
      </w:r>
      <w:r>
        <w:rPr>
          <w:rFonts w:ascii="宋体" w:hAnsi="宋体" w:cs="宋体" w:eastAsia="宋体" w:hint="default"/>
          <w:spacing w:val="-4"/>
        </w:rPr>
        <w:t>提</w:t>
      </w:r>
      <w:r>
        <w:rPr>
          <w:spacing w:val="-4"/>
        </w:rPr>
        <w:t>，根据</w:t>
      </w:r>
      <w:r>
        <w:rPr>
          <w:rFonts w:ascii="宋体" w:hAnsi="宋体" w:cs="宋体" w:eastAsia="宋体" w:hint="default"/>
          <w:spacing w:val="-4"/>
        </w:rPr>
        <w:t>固</w:t>
      </w:r>
      <w:r>
        <w:rPr>
          <w:rFonts w:ascii="宋体" w:hAnsi="宋体" w:cs="宋体" w:eastAsia="宋体" w:hint="default"/>
          <w:spacing w:val="-4"/>
        </w:rPr>
        <w:t>定</w:t>
      </w:r>
      <w:r>
        <w:rPr>
          <w:spacing w:val="-4"/>
        </w:rPr>
        <w:t>资产</w:t>
      </w:r>
      <w:r>
        <w:rPr>
          <w:rFonts w:ascii="宋体" w:hAnsi="宋体" w:cs="宋体" w:eastAsia="宋体" w:hint="default"/>
          <w:spacing w:val="-4"/>
        </w:rPr>
        <w:t>类别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预</w:t>
      </w:r>
      <w:r>
        <w:rPr>
          <w:spacing w:val="-4"/>
        </w:rPr>
        <w:t>计使用</w:t>
      </w:r>
      <w:r>
        <w:rPr>
          <w:rFonts w:ascii="宋体" w:hAnsi="宋体" w:cs="宋体" w:eastAsia="宋体" w:hint="default"/>
          <w:spacing w:val="-4"/>
        </w:rPr>
        <w:t>寿命</w:t>
      </w:r>
      <w:r>
        <w:rPr>
          <w:spacing w:val="-4"/>
        </w:rPr>
        <w:t>和</w:t>
      </w:r>
      <w:r>
        <w:rPr>
          <w:rFonts w:ascii="宋体" w:hAnsi="宋体" w:cs="宋体" w:eastAsia="宋体" w:hint="default"/>
          <w:spacing w:val="-4"/>
        </w:rPr>
        <w:t>预</w:t>
      </w:r>
      <w:r>
        <w:rPr>
          <w:spacing w:val="-4"/>
        </w:rPr>
        <w:t>计</w:t>
      </w:r>
      <w:r>
        <w:rPr>
          <w:rFonts w:ascii="宋体" w:hAnsi="宋体" w:cs="宋体" w:eastAsia="宋体" w:hint="default"/>
          <w:spacing w:val="-4"/>
        </w:rPr>
        <w:t>净</w:t>
      </w:r>
      <w:r>
        <w:rPr>
          <w:rFonts w:ascii="宋体" w:hAnsi="宋体" w:cs="宋体" w:eastAsia="宋体" w:hint="default"/>
          <w:spacing w:val="-4"/>
        </w:rPr>
        <w:t>残</w:t>
      </w:r>
    </w:p>
    <w:p>
      <w:pPr>
        <w:pStyle w:val="BodyText"/>
        <w:spacing w:line="240" w:lineRule="auto" w:before="138"/>
        <w:ind w:right="97"/>
        <w:jc w:val="left"/>
      </w:pPr>
      <w:r>
        <w:rPr>
          <w:rFonts w:ascii="宋体" w:hAnsi="宋体" w:cs="宋体" w:eastAsia="宋体" w:hint="default"/>
        </w:rPr>
        <w:t>值率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折</w:t>
      </w:r>
      <w:r>
        <w:rPr>
          <w:rFonts w:ascii="宋体" w:hAnsi="宋体" w:cs="宋体" w:eastAsia="宋体" w:hint="default"/>
        </w:rPr>
        <w:t>旧</w:t>
      </w:r>
      <w:r>
        <w:rPr>
          <w:rFonts w:ascii="宋体" w:hAnsi="宋体" w:cs="宋体" w:eastAsia="宋体" w:hint="default"/>
        </w:rPr>
        <w:t>率</w:t>
      </w:r>
      <w:r>
        <w:rPr/>
        <w:t>。</w:t>
      </w:r>
    </w:p>
    <w:p>
      <w:pPr>
        <w:spacing w:line="240" w:lineRule="auto" w:before="5"/>
        <w:rPr>
          <w:rFonts w:ascii="宋体" w:hAnsi="宋体" w:cs="宋体" w:eastAsia="宋体" w:hint="default"/>
          <w:sz w:val="19"/>
          <w:szCs w:val="19"/>
        </w:rPr>
      </w:pPr>
    </w:p>
    <w:p>
      <w:pPr>
        <w:pStyle w:val="BodyText"/>
        <w:spacing w:line="240" w:lineRule="auto"/>
        <w:ind w:left="1957" w:right="97"/>
        <w:jc w:val="left"/>
      </w:pPr>
      <w:r>
        <w:rPr>
          <w:rFonts w:ascii="宋体" w:hAnsi="宋体" w:cs="宋体" w:eastAsia="宋体" w:hint="default"/>
          <w:w w:val="100"/>
        </w:rPr>
        <w:t>符</w:t>
      </w:r>
      <w:r>
        <w:rPr>
          <w:w w:val="100"/>
        </w:rPr>
        <w:t>合资本</w:t>
      </w:r>
      <w:r>
        <w:rPr>
          <w:rFonts w:ascii="宋体" w:hAnsi="宋体" w:cs="宋体" w:eastAsia="宋体" w:hint="default"/>
          <w:spacing w:val="-5"/>
          <w:w w:val="100"/>
        </w:rPr>
        <w:t>化</w:t>
      </w:r>
      <w:r>
        <w:rPr>
          <w:rFonts w:ascii="宋体" w:hAnsi="宋体" w:cs="宋体" w:eastAsia="宋体" w:hint="default"/>
          <w:w w:val="100"/>
        </w:rPr>
        <w:t>条</w:t>
      </w:r>
      <w:r>
        <w:rPr>
          <w:w w:val="100"/>
        </w:rPr>
        <w:t>件的</w:t>
      </w:r>
      <w:r>
        <w:rPr>
          <w:rFonts w:ascii="宋体" w:hAnsi="宋体" w:cs="宋体" w:eastAsia="宋体" w:hint="default"/>
          <w:spacing w:val="-5"/>
          <w:w w:val="100"/>
        </w:rPr>
        <w:t>固</w:t>
      </w:r>
      <w:r>
        <w:rPr>
          <w:rFonts w:ascii="宋体" w:hAnsi="宋体" w:cs="宋体" w:eastAsia="宋体" w:hint="default"/>
          <w:w w:val="100"/>
        </w:rPr>
        <w:t>定</w:t>
      </w:r>
      <w:r>
        <w:rPr>
          <w:w w:val="100"/>
        </w:rPr>
        <w:t>资产</w:t>
      </w:r>
      <w:r>
        <w:rPr>
          <w:rFonts w:ascii="宋体" w:hAnsi="宋体" w:cs="宋体" w:eastAsia="宋体" w:hint="default"/>
          <w:spacing w:val="-5"/>
          <w:w w:val="100"/>
        </w:rPr>
        <w:t>装</w:t>
      </w:r>
      <w:r>
        <w:rPr>
          <w:rFonts w:ascii="宋体" w:hAnsi="宋体" w:cs="宋体" w:eastAsia="宋体" w:hint="default"/>
          <w:w w:val="100"/>
        </w:rPr>
        <w:t>修</w:t>
      </w:r>
      <w:r>
        <w:rPr>
          <w:rFonts w:ascii="宋体" w:hAnsi="宋体" w:cs="宋体" w:eastAsia="宋体" w:hint="default"/>
          <w:w w:val="100"/>
        </w:rPr>
        <w:t>费</w:t>
      </w:r>
      <w:r>
        <w:rPr>
          <w:spacing w:val="-5"/>
          <w:w w:val="100"/>
        </w:rPr>
        <w:t>用</w:t>
      </w:r>
      <w:r>
        <w:rPr>
          <w:spacing w:val="-87"/>
          <w:w w:val="100"/>
        </w:rPr>
        <w:t>，</w:t>
      </w:r>
      <w:r>
        <w:rPr>
          <w:rFonts w:ascii="宋体" w:hAnsi="宋体" w:cs="宋体" w:eastAsia="宋体" w:hint="default"/>
          <w:w w:val="100"/>
        </w:rPr>
        <w:t>在</w:t>
      </w:r>
      <w:r>
        <w:rPr>
          <w:rFonts w:ascii="宋体" w:hAnsi="宋体" w:cs="宋体" w:eastAsia="宋体" w:hint="default"/>
          <w:w w:val="100"/>
        </w:rPr>
        <w:t>两</w:t>
      </w:r>
      <w:r>
        <w:rPr>
          <w:rFonts w:ascii="宋体" w:hAnsi="宋体" w:cs="宋体" w:eastAsia="宋体" w:hint="default"/>
          <w:spacing w:val="-5"/>
          <w:w w:val="100"/>
        </w:rPr>
        <w:t>次</w:t>
      </w:r>
      <w:r>
        <w:rPr>
          <w:rFonts w:ascii="宋体" w:hAnsi="宋体" w:cs="宋体" w:eastAsia="宋体" w:hint="default"/>
          <w:w w:val="100"/>
        </w:rPr>
        <w:t>装</w:t>
      </w:r>
      <w:r>
        <w:rPr>
          <w:rFonts w:ascii="宋体" w:hAnsi="宋体" w:cs="宋体" w:eastAsia="宋体" w:hint="default"/>
          <w:w w:val="100"/>
        </w:rPr>
        <w:t>修</w:t>
      </w:r>
      <w:r>
        <w:rPr>
          <w:rFonts w:ascii="宋体" w:hAnsi="宋体" w:cs="宋体" w:eastAsia="宋体" w:hint="default"/>
          <w:spacing w:val="-5"/>
          <w:w w:val="100"/>
        </w:rPr>
        <w:t>期</w:t>
      </w:r>
      <w:r>
        <w:rPr>
          <w:rFonts w:ascii="宋体" w:hAnsi="宋体" w:cs="宋体" w:eastAsia="宋体" w:hint="default"/>
          <w:w w:val="100"/>
        </w:rPr>
        <w:t>间</w:t>
      </w:r>
      <w:r>
        <w:rPr>
          <w:rFonts w:ascii="宋体" w:hAnsi="宋体" w:cs="宋体" w:eastAsia="宋体" w:hint="default"/>
          <w:w w:val="100"/>
        </w:rPr>
        <w:t>与</w:t>
      </w:r>
      <w:r>
        <w:rPr>
          <w:rFonts w:ascii="宋体" w:hAnsi="宋体" w:cs="宋体" w:eastAsia="宋体" w:hint="default"/>
          <w:w w:val="100"/>
        </w:rPr>
        <w:t>固</w:t>
      </w:r>
      <w:r>
        <w:rPr>
          <w:rFonts w:ascii="宋体" w:hAnsi="宋体" w:cs="宋体" w:eastAsia="宋体" w:hint="default"/>
          <w:w w:val="100"/>
        </w:rPr>
        <w:t>定</w:t>
      </w:r>
      <w:r>
        <w:rPr>
          <w:spacing w:val="-5"/>
          <w:w w:val="100"/>
        </w:rPr>
        <w:t>资</w:t>
      </w:r>
      <w:r>
        <w:rPr>
          <w:w w:val="100"/>
        </w:rPr>
        <w:t>产</w:t>
      </w:r>
      <w:r>
        <w:rPr>
          <w:rFonts w:ascii="宋体" w:hAnsi="宋体" w:cs="宋体" w:eastAsia="宋体" w:hint="default"/>
          <w:w w:val="100"/>
        </w:rPr>
        <w:t>尚</w:t>
      </w:r>
      <w:r>
        <w:rPr>
          <w:rFonts w:ascii="宋体" w:hAnsi="宋体" w:cs="宋体" w:eastAsia="宋体" w:hint="default"/>
          <w:w w:val="100"/>
        </w:rPr>
        <w:t>可</w:t>
      </w:r>
      <w:r>
        <w:rPr>
          <w:spacing w:val="-5"/>
          <w:w w:val="100"/>
        </w:rPr>
        <w:t>使</w:t>
      </w:r>
      <w:r>
        <w:rPr>
          <w:w w:val="100"/>
        </w:rPr>
        <w:t>用年限</w:t>
      </w:r>
      <w:r>
        <w:rPr>
          <w:rFonts w:ascii="宋体" w:hAnsi="宋体" w:cs="宋体" w:eastAsia="宋体" w:hint="default"/>
          <w:spacing w:val="-5"/>
          <w:w w:val="100"/>
        </w:rPr>
        <w:t>两</w:t>
      </w:r>
      <w:r>
        <w:rPr>
          <w:rFonts w:ascii="宋体" w:hAnsi="宋体" w:cs="宋体" w:eastAsia="宋体" w:hint="default"/>
          <w:w w:val="100"/>
        </w:rPr>
        <w:t>者</w:t>
      </w:r>
      <w:r>
        <w:rPr>
          <w:w w:val="100"/>
        </w:rPr>
        <w:t>中</w:t>
      </w:r>
    </w:p>
    <w:p>
      <w:pPr>
        <w:pStyle w:val="BodyText"/>
        <w:spacing w:line="240" w:lineRule="auto" w:before="133"/>
        <w:ind w:right="97"/>
        <w:jc w:val="left"/>
      </w:pPr>
      <w:r>
        <w:rPr>
          <w:rFonts w:ascii="宋体" w:hAnsi="宋体" w:cs="宋体" w:eastAsia="宋体" w:hint="default"/>
        </w:rPr>
        <w:t>较</w:t>
      </w:r>
      <w:r>
        <w:rPr>
          <w:rFonts w:ascii="宋体" w:hAnsi="宋体" w:cs="宋体" w:eastAsia="宋体" w:hint="default"/>
        </w:rPr>
        <w:t>短</w:t>
      </w:r>
      <w:r>
        <w:rPr/>
        <w:t>的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间</w:t>
      </w:r>
      <w:r>
        <w:rPr>
          <w:rFonts w:ascii="宋体" w:hAnsi="宋体" w:cs="宋体" w:eastAsia="宋体" w:hint="default"/>
        </w:rPr>
        <w:t>内</w:t>
      </w:r>
      <w:r>
        <w:rPr/>
        <w:t>，</w:t>
      </w:r>
      <w:r>
        <w:rPr>
          <w:rFonts w:ascii="宋体" w:hAnsi="宋体" w:cs="宋体" w:eastAsia="宋体" w:hint="default"/>
        </w:rPr>
        <w:t>采</w:t>
      </w:r>
      <w:r>
        <w:rPr/>
        <w:t>用年限</w:t>
      </w:r>
      <w:r>
        <w:rPr>
          <w:rFonts w:ascii="宋体" w:hAnsi="宋体" w:cs="宋体" w:eastAsia="宋体" w:hint="default"/>
        </w:rPr>
        <w:t>平</w:t>
      </w:r>
      <w:r>
        <w:rPr>
          <w:rFonts w:ascii="宋体" w:hAnsi="宋体" w:cs="宋体" w:eastAsia="宋体" w:hint="default"/>
        </w:rPr>
        <w:t>均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单</w:t>
      </w:r>
      <w:r>
        <w:rPr>
          <w:rFonts w:ascii="宋体" w:hAnsi="宋体" w:cs="宋体" w:eastAsia="宋体" w:hint="default"/>
        </w:rPr>
        <w:t>独</w:t>
      </w:r>
      <w:r>
        <w:rPr/>
        <w:t>计</w:t>
      </w:r>
      <w:r>
        <w:rPr>
          <w:rFonts w:ascii="宋体" w:hAnsi="宋体" w:cs="宋体" w:eastAsia="宋体" w:hint="default"/>
        </w:rPr>
        <w:t>提折</w:t>
      </w:r>
      <w:r>
        <w:rPr>
          <w:rFonts w:ascii="宋体" w:hAnsi="宋体" w:cs="宋体" w:eastAsia="宋体" w:hint="default"/>
        </w:rPr>
        <w:t>旧</w:t>
      </w:r>
      <w:r>
        <w:rPr/>
        <w:t>。</w:t>
      </w:r>
    </w:p>
    <w:p>
      <w:pPr>
        <w:spacing w:line="240" w:lineRule="auto" w:before="5"/>
        <w:rPr>
          <w:rFonts w:ascii="宋体" w:hAnsi="宋体" w:cs="宋体" w:eastAsia="宋体" w:hint="default"/>
          <w:sz w:val="19"/>
          <w:szCs w:val="19"/>
        </w:rPr>
      </w:pPr>
    </w:p>
    <w:p>
      <w:pPr>
        <w:pStyle w:val="BodyText"/>
        <w:spacing w:line="240" w:lineRule="auto"/>
        <w:ind w:left="1957" w:right="97"/>
        <w:jc w:val="left"/>
      </w:pPr>
      <w:r>
        <w:rPr>
          <w:rFonts w:ascii="宋体" w:hAnsi="宋体" w:cs="宋体" w:eastAsia="宋体" w:hint="default"/>
        </w:rPr>
        <w:t>各</w:t>
      </w:r>
      <w:r>
        <w:rPr>
          <w:rFonts w:ascii="宋体" w:hAnsi="宋体" w:cs="宋体" w:eastAsia="宋体" w:hint="default"/>
        </w:rPr>
        <w:t>类</w:t>
      </w:r>
      <w:r>
        <w:rPr>
          <w:rFonts w:ascii="宋体" w:hAnsi="宋体" w:cs="宋体" w:eastAsia="宋体" w:hint="default"/>
        </w:rPr>
        <w:t>固</w:t>
      </w:r>
      <w:r>
        <w:rPr>
          <w:rFonts w:ascii="宋体" w:hAnsi="宋体" w:cs="宋体" w:eastAsia="宋体" w:hint="default"/>
        </w:rPr>
        <w:t>定</w:t>
      </w:r>
      <w:r>
        <w:rPr/>
        <w:t>资产</w:t>
      </w:r>
      <w:r>
        <w:rPr>
          <w:rFonts w:ascii="宋体" w:hAnsi="宋体" w:cs="宋体" w:eastAsia="宋体" w:hint="default"/>
        </w:rPr>
        <w:t>预</w:t>
      </w:r>
      <w:r>
        <w:rPr/>
        <w:t>计使用</w:t>
      </w:r>
      <w:r>
        <w:rPr>
          <w:rFonts w:ascii="宋体" w:hAnsi="宋体" w:cs="宋体" w:eastAsia="宋体" w:hint="default"/>
        </w:rPr>
        <w:t>寿命</w:t>
      </w:r>
      <w:r>
        <w:rPr/>
        <w:t>和年</w:t>
      </w:r>
      <w:r>
        <w:rPr>
          <w:rFonts w:ascii="宋体" w:hAnsi="宋体" w:cs="宋体" w:eastAsia="宋体" w:hint="default"/>
        </w:rPr>
        <w:t>折</w:t>
      </w:r>
      <w:r>
        <w:rPr>
          <w:rFonts w:ascii="宋体" w:hAnsi="宋体" w:cs="宋体" w:eastAsia="宋体" w:hint="default"/>
        </w:rPr>
        <w:t>旧</w:t>
      </w:r>
      <w:r>
        <w:rPr>
          <w:rFonts w:ascii="宋体" w:hAnsi="宋体" w:cs="宋体" w:eastAsia="宋体" w:hint="default"/>
        </w:rPr>
        <w:t>率如</w:t>
      </w:r>
      <w:r>
        <w:rPr/>
        <w:t>下：</w:t>
      </w:r>
    </w:p>
    <w:p>
      <w:pPr>
        <w:spacing w:line="240" w:lineRule="auto" w:before="5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152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54"/>
        <w:gridCol w:w="2177"/>
        <w:gridCol w:w="1810"/>
        <w:gridCol w:w="1584"/>
      </w:tblGrid>
      <w:tr>
        <w:trPr>
          <w:trHeight w:val="483" w:hRule="exact"/>
        </w:trPr>
        <w:tc>
          <w:tcPr>
            <w:tcW w:w="2854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6"/>
              <w:ind w:left="1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资产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类别</w:t>
            </w:r>
          </w:p>
        </w:tc>
        <w:tc>
          <w:tcPr>
            <w:tcW w:w="2177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6"/>
              <w:ind w:right="191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预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计使用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寿命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</w:r>
          </w:p>
        </w:tc>
        <w:tc>
          <w:tcPr>
            <w:tcW w:w="181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6"/>
              <w:ind w:right="362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预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计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净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残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值率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</w:r>
          </w:p>
        </w:tc>
        <w:tc>
          <w:tcPr>
            <w:tcW w:w="1584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6"/>
              <w:ind w:right="95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折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旧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率</w:t>
            </w:r>
          </w:p>
        </w:tc>
      </w:tr>
      <w:tr>
        <w:trPr>
          <w:trHeight w:val="354" w:hRule="exact"/>
        </w:trPr>
        <w:tc>
          <w:tcPr>
            <w:tcW w:w="2854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1" w:lineRule="exact"/>
              <w:ind w:left="1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房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屋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及建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物</w:t>
            </w:r>
          </w:p>
        </w:tc>
        <w:tc>
          <w:tcPr>
            <w:tcW w:w="2177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5" w:lineRule="exact"/>
              <w:ind w:right="185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30-40</w:t>
            </w:r>
            <w:r>
              <w:rPr>
                <w:rFonts w:ascii="Arial Narrow" w:hAnsi="Arial Narrow" w:cs="Arial Narrow" w:eastAsia="Arial Narrow" w:hint="default"/>
                <w:spacing w:val="6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</w:p>
        </w:tc>
        <w:tc>
          <w:tcPr>
            <w:tcW w:w="181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right="372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4"/>
                <w:sz w:val="21"/>
              </w:rPr>
              <w:t>10%</w:t>
            </w:r>
            <w:r>
              <w:rPr>
                <w:rFonts w:ascii="Arial Narrow"/>
                <w:sz w:val="21"/>
              </w:rPr>
            </w:r>
          </w:p>
        </w:tc>
        <w:tc>
          <w:tcPr>
            <w:tcW w:w="1584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right="107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3"/>
                <w:sz w:val="21"/>
              </w:rPr>
              <w:t>2.25%-3%</w:t>
            </w:r>
            <w:r>
              <w:rPr>
                <w:rFonts w:ascii="Arial Narrow"/>
                <w:sz w:val="21"/>
              </w:rPr>
            </w:r>
          </w:p>
        </w:tc>
      </w:tr>
      <w:tr>
        <w:trPr>
          <w:trHeight w:val="408" w:hRule="exact"/>
        </w:trPr>
        <w:tc>
          <w:tcPr>
            <w:tcW w:w="28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left="1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设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备</w:t>
            </w:r>
          </w:p>
        </w:tc>
        <w:tc>
          <w:tcPr>
            <w:tcW w:w="21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right="185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10-14</w:t>
            </w:r>
            <w:r>
              <w:rPr>
                <w:rFonts w:ascii="Arial Narrow" w:hAnsi="Arial Narrow" w:cs="Arial Narrow" w:eastAsia="Arial Narrow" w:hint="default"/>
                <w:spacing w:val="6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</w:p>
        </w:tc>
        <w:tc>
          <w:tcPr>
            <w:tcW w:w="18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3"/>
              <w:ind w:right="372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4"/>
                <w:sz w:val="21"/>
              </w:rPr>
              <w:t>10%</w:t>
            </w:r>
            <w:r>
              <w:rPr>
                <w:rFonts w:ascii="Arial Narrow"/>
                <w:sz w:val="21"/>
              </w:rPr>
            </w:r>
          </w:p>
        </w:tc>
        <w:tc>
          <w:tcPr>
            <w:tcW w:w="15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3"/>
              <w:ind w:right="107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3"/>
                <w:sz w:val="21"/>
              </w:rPr>
              <w:t>6.43%-9%</w:t>
            </w:r>
            <w:r>
              <w:rPr>
                <w:rFonts w:ascii="Arial Narrow"/>
                <w:sz w:val="21"/>
              </w:rPr>
            </w:r>
          </w:p>
        </w:tc>
      </w:tr>
      <w:tr>
        <w:trPr>
          <w:trHeight w:val="408" w:hRule="exact"/>
        </w:trPr>
        <w:tc>
          <w:tcPr>
            <w:tcW w:w="28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left="1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运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输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设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备</w:t>
            </w:r>
          </w:p>
        </w:tc>
        <w:tc>
          <w:tcPr>
            <w:tcW w:w="21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right="185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5</w:t>
            </w:r>
            <w:r>
              <w:rPr>
                <w:rFonts w:ascii="Arial Narrow" w:hAnsi="Arial Narrow" w:cs="Arial Narrow" w:eastAsia="Arial Narrow" w:hint="default"/>
                <w:spacing w:val="5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</w:p>
        </w:tc>
        <w:tc>
          <w:tcPr>
            <w:tcW w:w="18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3"/>
              <w:ind w:right="372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4"/>
                <w:sz w:val="21"/>
              </w:rPr>
              <w:t>10%</w:t>
            </w:r>
            <w:r>
              <w:rPr>
                <w:rFonts w:ascii="Arial Narrow"/>
                <w:sz w:val="21"/>
              </w:rPr>
            </w:r>
          </w:p>
        </w:tc>
        <w:tc>
          <w:tcPr>
            <w:tcW w:w="15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3"/>
              <w:ind w:right="108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4"/>
                <w:sz w:val="21"/>
              </w:rPr>
              <w:t>18%</w:t>
            </w:r>
            <w:r>
              <w:rPr>
                <w:rFonts w:ascii="Arial Narrow"/>
                <w:sz w:val="21"/>
              </w:rPr>
            </w:r>
          </w:p>
        </w:tc>
      </w:tr>
      <w:tr>
        <w:trPr>
          <w:trHeight w:val="477" w:hRule="exact"/>
        </w:trPr>
        <w:tc>
          <w:tcPr>
            <w:tcW w:w="2854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left="1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其他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设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备</w:t>
            </w:r>
          </w:p>
        </w:tc>
        <w:tc>
          <w:tcPr>
            <w:tcW w:w="2177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right="185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8-14</w:t>
            </w:r>
            <w:r>
              <w:rPr>
                <w:rFonts w:ascii="Arial Narrow" w:hAnsi="Arial Narrow" w:cs="Arial Narrow" w:eastAsia="Arial Narrow" w:hint="default"/>
                <w:spacing w:val="6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</w:p>
        </w:tc>
        <w:tc>
          <w:tcPr>
            <w:tcW w:w="181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3"/>
              <w:ind w:right="372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4"/>
                <w:sz w:val="21"/>
              </w:rPr>
              <w:t>10%</w:t>
            </w:r>
            <w:r>
              <w:rPr>
                <w:rFonts w:ascii="Arial Narrow"/>
                <w:sz w:val="21"/>
              </w:rPr>
            </w:r>
          </w:p>
        </w:tc>
        <w:tc>
          <w:tcPr>
            <w:tcW w:w="1584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3"/>
              <w:ind w:right="10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3"/>
                <w:sz w:val="21"/>
              </w:rPr>
              <w:t>6.43%-11.25%</w:t>
            </w:r>
            <w:r>
              <w:rPr>
                <w:rFonts w:ascii="Arial Narrow"/>
                <w:sz w:val="21"/>
              </w:rPr>
            </w:r>
          </w:p>
        </w:tc>
      </w:tr>
      <w:tr>
        <w:trPr>
          <w:trHeight w:val="529" w:hRule="exact"/>
        </w:trPr>
        <w:tc>
          <w:tcPr>
            <w:tcW w:w="2854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left="14" w:right="0"/>
              <w:jc w:val="left"/>
              <w:rPr>
                <w:rFonts w:ascii="Microsoft JhengHei" w:hAnsi="Microsoft JhengHei" w:cs="Microsoft JhengHei" w:eastAsia="Microsoft JhengHei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b/>
                <w:bCs/>
                <w:sz w:val="21"/>
                <w:szCs w:val="21"/>
              </w:rPr>
              <w:t>11.   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在建工程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核算方法</w:t>
            </w:r>
            <w:r>
              <w:rPr>
                <w:rFonts w:ascii="Microsoft JhengHei" w:hAnsi="Microsoft JhengHei" w:cs="Microsoft JhengHei" w:eastAsia="Microsoft JhengHei" w:hint="default"/>
                <w:sz w:val="21"/>
                <w:szCs w:val="21"/>
              </w:rPr>
            </w:r>
          </w:p>
        </w:tc>
        <w:tc>
          <w:tcPr>
            <w:tcW w:w="2177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1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84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474" w:hRule="exact"/>
        </w:trPr>
        <w:tc>
          <w:tcPr>
            <w:tcW w:w="28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36" w:val="left" w:leader="none"/>
              </w:tabs>
              <w:spacing w:line="240" w:lineRule="auto" w:before="23"/>
              <w:ind w:left="14" w:right="0"/>
              <w:jc w:val="left"/>
              <w:rPr>
                <w:rFonts w:ascii="Microsoft JhengHei" w:hAnsi="Microsoft JhengHei" w:cs="Microsoft JhengHei" w:eastAsia="Microsoft JhengHei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b/>
                <w:bCs/>
                <w:sz w:val="21"/>
                <w:szCs w:val="21"/>
              </w:rPr>
              <w:t>(1)</w:t>
              <w:tab/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在建工程类别</w:t>
            </w:r>
            <w:r>
              <w:rPr>
                <w:rFonts w:ascii="Microsoft JhengHei" w:hAnsi="Microsoft JhengHei" w:cs="Microsoft JhengHei" w:eastAsia="Microsoft JhengHei" w:hint="default"/>
                <w:sz w:val="21"/>
                <w:szCs w:val="21"/>
              </w:rPr>
            </w:r>
          </w:p>
        </w:tc>
        <w:tc>
          <w:tcPr>
            <w:tcW w:w="21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8"/>
          <w:szCs w:val="8"/>
        </w:rPr>
      </w:pPr>
    </w:p>
    <w:p>
      <w:pPr>
        <w:pStyle w:val="BodyText"/>
        <w:spacing w:line="240" w:lineRule="auto" w:before="36"/>
        <w:ind w:left="1957" w:right="97"/>
        <w:jc w:val="left"/>
      </w:pPr>
      <w:r>
        <w:rPr>
          <w:rFonts w:ascii="宋体" w:hAnsi="宋体" w:cs="宋体" w:eastAsia="宋体" w:hint="default"/>
        </w:rPr>
        <w:t>在</w:t>
      </w:r>
      <w:r>
        <w:rPr/>
        <w:t>建</w:t>
      </w:r>
      <w:r>
        <w:rPr>
          <w:rFonts w:ascii="宋体" w:hAnsi="宋体" w:cs="宋体" w:eastAsia="宋体" w:hint="default"/>
        </w:rPr>
        <w:t>工程</w:t>
      </w:r>
      <w:r>
        <w:rPr/>
        <w:t>以</w:t>
      </w:r>
      <w:r>
        <w:rPr>
          <w:rFonts w:ascii="宋体" w:hAnsi="宋体" w:cs="宋体" w:eastAsia="宋体" w:hint="default"/>
        </w:rPr>
        <w:t>立项项目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类</w:t>
      </w:r>
      <w:r>
        <w:rPr>
          <w:rFonts w:ascii="宋体" w:hAnsi="宋体" w:cs="宋体" w:eastAsia="宋体" w:hint="default"/>
        </w:rPr>
        <w:t>核</w:t>
      </w:r>
      <w:r>
        <w:rPr>
          <w:rFonts w:ascii="宋体" w:hAnsi="宋体" w:cs="宋体" w:eastAsia="宋体" w:hint="default"/>
        </w:rPr>
        <w:t>算</w:t>
      </w:r>
      <w:r>
        <w:rPr/>
        <w:t>。</w:t>
      </w:r>
    </w:p>
    <w:p>
      <w:pPr>
        <w:spacing w:line="240" w:lineRule="auto" w:before="3"/>
        <w:rPr>
          <w:rFonts w:ascii="宋体" w:hAnsi="宋体" w:cs="宋体" w:eastAsia="宋体" w:hint="default"/>
          <w:sz w:val="14"/>
          <w:szCs w:val="14"/>
        </w:rPr>
      </w:pPr>
    </w:p>
    <w:p>
      <w:pPr>
        <w:pStyle w:val="Heading7"/>
        <w:tabs>
          <w:tab w:pos="1957" w:val="left" w:leader="none"/>
        </w:tabs>
        <w:spacing w:line="240" w:lineRule="auto"/>
        <w:ind w:right="97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Arial Narrow" w:hAnsi="Arial Narrow" w:cs="Arial Narrow" w:eastAsia="Arial Narrow" w:hint="default"/>
        </w:rPr>
        <w:t>(2)</w:t>
        <w:tab/>
      </w:r>
      <w:r>
        <w:rPr>
          <w:rFonts w:ascii="Microsoft JhengHei" w:hAnsi="Microsoft JhengHei" w:cs="Microsoft JhengHei" w:eastAsia="Microsoft JhengHei" w:hint="default"/>
        </w:rPr>
        <w:t>在建工程结转为固</w:t>
      </w:r>
      <w:r>
        <w:rPr/>
        <w:t>定资</w:t>
      </w:r>
      <w:r>
        <w:rPr>
          <w:rFonts w:ascii="Microsoft JhengHei" w:hAnsi="Microsoft JhengHei" w:cs="Microsoft JhengHei" w:eastAsia="Microsoft JhengHei" w:hint="default"/>
        </w:rPr>
        <w:t>产</w:t>
      </w:r>
      <w:r>
        <w:rPr/>
        <w:t>的标准和</w:t>
      </w:r>
      <w:r>
        <w:rPr>
          <w:rFonts w:ascii="Microsoft JhengHei" w:hAnsi="Microsoft JhengHei" w:cs="Microsoft JhengHei" w:eastAsia="Microsoft JhengHei" w:hint="default"/>
        </w:rPr>
        <w:t>时点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3"/>
        <w:rPr>
          <w:rFonts w:ascii="Microsoft JhengHei" w:hAnsi="Microsoft JhengHei" w:cs="Microsoft JhengHei" w:eastAsia="Microsoft JhengHei" w:hint="default"/>
          <w:b/>
          <w:bCs/>
          <w:sz w:val="13"/>
          <w:szCs w:val="13"/>
        </w:rPr>
      </w:pPr>
    </w:p>
    <w:p>
      <w:pPr>
        <w:pStyle w:val="BodyText"/>
        <w:spacing w:line="355" w:lineRule="auto"/>
        <w:ind w:right="97" w:firstLine="422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4"/>
          <w:w w:val="100"/>
        </w:rPr>
        <w:t>在</w:t>
      </w:r>
      <w:r>
        <w:rPr>
          <w:spacing w:val="-4"/>
          <w:w w:val="100"/>
        </w:rPr>
        <w:t>建</w:t>
      </w:r>
      <w:r>
        <w:rPr>
          <w:rFonts w:ascii="宋体" w:hAnsi="宋体" w:cs="宋体" w:eastAsia="宋体" w:hint="default"/>
          <w:spacing w:val="-4"/>
          <w:w w:val="100"/>
        </w:rPr>
        <w:t>工程</w:t>
      </w:r>
      <w:r>
        <w:rPr>
          <w:rFonts w:ascii="宋体" w:hAnsi="宋体" w:cs="宋体" w:eastAsia="宋体" w:hint="default"/>
          <w:spacing w:val="-4"/>
          <w:w w:val="100"/>
        </w:rPr>
        <w:t>项目</w:t>
      </w:r>
      <w:r>
        <w:rPr>
          <w:rFonts w:ascii="宋体" w:hAnsi="宋体" w:cs="宋体" w:eastAsia="宋体" w:hint="default"/>
          <w:spacing w:val="-4"/>
          <w:w w:val="100"/>
        </w:rPr>
        <w:t>按</w:t>
      </w:r>
      <w:r>
        <w:rPr>
          <w:spacing w:val="-4"/>
          <w:w w:val="100"/>
        </w:rPr>
        <w:t>建</w:t>
      </w:r>
      <w:r>
        <w:rPr>
          <w:rFonts w:ascii="宋体" w:hAnsi="宋体" w:cs="宋体" w:eastAsia="宋体" w:hint="default"/>
          <w:spacing w:val="-4"/>
          <w:w w:val="100"/>
        </w:rPr>
        <w:t>造</w:t>
      </w:r>
      <w:r>
        <w:rPr>
          <w:rFonts w:ascii="宋体" w:hAnsi="宋体" w:cs="宋体" w:eastAsia="宋体" w:hint="default"/>
          <w:spacing w:val="-4"/>
          <w:w w:val="100"/>
        </w:rPr>
        <w:t>该</w:t>
      </w:r>
      <w:r>
        <w:rPr>
          <w:rFonts w:ascii="宋体" w:hAnsi="宋体" w:cs="宋体" w:eastAsia="宋体" w:hint="default"/>
          <w:spacing w:val="-4"/>
          <w:w w:val="100"/>
        </w:rPr>
        <w:t>项</w:t>
      </w:r>
      <w:r>
        <w:rPr>
          <w:spacing w:val="-4"/>
          <w:w w:val="100"/>
        </w:rPr>
        <w:t>资产</w:t>
      </w:r>
      <w:r>
        <w:rPr>
          <w:rFonts w:ascii="宋体" w:hAnsi="宋体" w:cs="宋体" w:eastAsia="宋体" w:hint="default"/>
          <w:spacing w:val="-4"/>
          <w:w w:val="100"/>
        </w:rPr>
        <w:t>达</w:t>
      </w:r>
      <w:r>
        <w:rPr>
          <w:rFonts w:ascii="宋体" w:hAnsi="宋体" w:cs="宋体" w:eastAsia="宋体" w:hint="default"/>
          <w:spacing w:val="-4"/>
          <w:w w:val="100"/>
        </w:rPr>
        <w:t>到</w:t>
      </w:r>
      <w:r>
        <w:rPr>
          <w:rFonts w:ascii="宋体" w:hAnsi="宋体" w:cs="宋体" w:eastAsia="宋体" w:hint="default"/>
          <w:spacing w:val="-4"/>
          <w:w w:val="100"/>
        </w:rPr>
        <w:t>预</w:t>
      </w:r>
      <w:r>
        <w:rPr>
          <w:rFonts w:ascii="宋体" w:hAnsi="宋体" w:cs="宋体" w:eastAsia="宋体" w:hint="default"/>
          <w:spacing w:val="-4"/>
          <w:w w:val="100"/>
        </w:rPr>
        <w:t>定</w:t>
      </w:r>
      <w:r>
        <w:rPr>
          <w:rFonts w:ascii="宋体" w:hAnsi="宋体" w:cs="宋体" w:eastAsia="宋体" w:hint="default"/>
          <w:spacing w:val="-4"/>
          <w:w w:val="100"/>
        </w:rPr>
        <w:t>可</w:t>
      </w:r>
      <w:r>
        <w:rPr>
          <w:spacing w:val="-4"/>
          <w:w w:val="100"/>
        </w:rPr>
        <w:t>使用</w:t>
      </w:r>
      <w:r>
        <w:rPr>
          <w:rFonts w:ascii="宋体" w:hAnsi="宋体" w:cs="宋体" w:eastAsia="宋体" w:hint="default"/>
          <w:spacing w:val="-4"/>
          <w:w w:val="100"/>
        </w:rPr>
        <w:t>状</w:t>
      </w:r>
      <w:r>
        <w:rPr>
          <w:rFonts w:ascii="宋体" w:hAnsi="宋体" w:cs="宋体" w:eastAsia="宋体" w:hint="default"/>
          <w:spacing w:val="-4"/>
          <w:w w:val="100"/>
        </w:rPr>
        <w:t>态</w:t>
      </w:r>
      <w:r>
        <w:rPr>
          <w:rFonts w:ascii="宋体" w:hAnsi="宋体" w:cs="宋体" w:eastAsia="宋体" w:hint="default"/>
          <w:spacing w:val="-4"/>
          <w:w w:val="100"/>
        </w:rPr>
        <w:t>前</w:t>
      </w:r>
      <w:r>
        <w:rPr>
          <w:rFonts w:ascii="宋体" w:hAnsi="宋体" w:cs="宋体" w:eastAsia="宋体" w:hint="default"/>
          <w:spacing w:val="-4"/>
          <w:w w:val="100"/>
        </w:rPr>
        <w:t>所发</w:t>
      </w:r>
      <w:r>
        <w:rPr>
          <w:rFonts w:ascii="宋体" w:hAnsi="宋体" w:cs="宋体" w:eastAsia="宋体" w:hint="default"/>
          <w:spacing w:val="-4"/>
          <w:w w:val="100"/>
        </w:rPr>
        <w:t>生</w:t>
      </w:r>
      <w:r>
        <w:rPr>
          <w:spacing w:val="-4"/>
          <w:w w:val="100"/>
        </w:rPr>
        <w:t>的全</w:t>
      </w:r>
      <w:r>
        <w:rPr>
          <w:rFonts w:ascii="宋体" w:hAnsi="宋体" w:cs="宋体" w:eastAsia="宋体" w:hint="default"/>
          <w:spacing w:val="-4"/>
          <w:w w:val="100"/>
        </w:rPr>
        <w:t>部</w:t>
      </w:r>
      <w:r>
        <w:rPr>
          <w:rFonts w:ascii="宋体" w:hAnsi="宋体" w:cs="宋体" w:eastAsia="宋体" w:hint="default"/>
          <w:spacing w:val="-4"/>
          <w:w w:val="100"/>
        </w:rPr>
        <w:t>支</w:t>
      </w:r>
      <w:r>
        <w:rPr>
          <w:spacing w:val="-4"/>
          <w:w w:val="100"/>
        </w:rPr>
        <w:t>出，</w:t>
      </w:r>
      <w:r>
        <w:rPr>
          <w:rFonts w:ascii="宋体" w:hAnsi="宋体" w:cs="宋体" w:eastAsia="宋体" w:hint="default"/>
          <w:spacing w:val="-4"/>
          <w:w w:val="100"/>
        </w:rPr>
        <w:t>作为</w:t>
      </w:r>
      <w:r>
        <w:rPr>
          <w:rFonts w:ascii="宋体" w:hAnsi="宋体" w:cs="宋体" w:eastAsia="宋体" w:hint="default"/>
          <w:spacing w:val="-4"/>
          <w:w w:val="100"/>
        </w:rPr>
        <w:t>固</w:t>
      </w:r>
      <w:r>
        <w:rPr>
          <w:rFonts w:ascii="宋体" w:hAnsi="宋体" w:cs="宋体" w:eastAsia="宋体" w:hint="default"/>
          <w:spacing w:val="-4"/>
          <w:w w:val="100"/>
        </w:rPr>
        <w:t>定</w:t>
      </w:r>
      <w:r>
        <w:rPr>
          <w:spacing w:val="-4"/>
          <w:w w:val="100"/>
        </w:rPr>
        <w:t>资产</w:t>
      </w:r>
      <w:r>
        <w:rPr>
          <w:w w:val="100"/>
        </w:rPr>
        <w:t> 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入账</w:t>
      </w:r>
      <w:r>
        <w:rPr>
          <w:rFonts w:ascii="宋体" w:hAnsi="宋体" w:cs="宋体" w:eastAsia="宋体" w:hint="default"/>
          <w:spacing w:val="-2"/>
        </w:rPr>
        <w:t>价</w:t>
      </w:r>
      <w:r>
        <w:rPr>
          <w:rFonts w:ascii="宋体" w:hAnsi="宋体" w:cs="宋体" w:eastAsia="宋体" w:hint="default"/>
          <w:spacing w:val="-2"/>
        </w:rPr>
        <w:t>值</w:t>
      </w:r>
      <w:r>
        <w:rPr>
          <w:spacing w:val="-2"/>
        </w:rPr>
        <w:t>。</w:t>
      </w:r>
      <w:r>
        <w:rPr>
          <w:rFonts w:ascii="宋体" w:hAnsi="宋体" w:cs="宋体" w:eastAsia="宋体" w:hint="default"/>
          <w:spacing w:val="-2"/>
        </w:rPr>
        <w:t>所</w:t>
      </w:r>
      <w:r>
        <w:rPr>
          <w:spacing w:val="-2"/>
        </w:rPr>
        <w:t>建</w:t>
      </w:r>
      <w:r>
        <w:rPr>
          <w:rFonts w:ascii="宋体" w:hAnsi="宋体" w:cs="宋体" w:eastAsia="宋体" w:hint="default"/>
          <w:spacing w:val="-2"/>
        </w:rPr>
        <w:t>造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固</w:t>
      </w:r>
      <w:r>
        <w:rPr>
          <w:rFonts w:ascii="宋体" w:hAnsi="宋体" w:cs="宋体" w:eastAsia="宋体" w:hint="default"/>
          <w:spacing w:val="-2"/>
        </w:rPr>
        <w:t>定</w:t>
      </w:r>
      <w:r>
        <w:rPr>
          <w:spacing w:val="-2"/>
        </w:rPr>
        <w:t>资产</w:t>
      </w:r>
      <w:r>
        <w:rPr>
          <w:rFonts w:ascii="宋体" w:hAnsi="宋体" w:cs="宋体" w:eastAsia="宋体" w:hint="default"/>
          <w:spacing w:val="-2"/>
        </w:rPr>
        <w:t>在</w:t>
      </w:r>
      <w:r>
        <w:rPr>
          <w:spacing w:val="-2"/>
        </w:rPr>
        <w:t>建</w:t>
      </w:r>
      <w:r>
        <w:rPr>
          <w:rFonts w:ascii="宋体" w:hAnsi="宋体" w:cs="宋体" w:eastAsia="宋体" w:hint="default"/>
          <w:spacing w:val="-2"/>
        </w:rPr>
        <w:t>工程</w:t>
      </w:r>
      <w:r>
        <w:rPr>
          <w:rFonts w:ascii="宋体" w:hAnsi="宋体" w:cs="宋体" w:eastAsia="宋体" w:hint="default"/>
          <w:spacing w:val="-2"/>
        </w:rPr>
        <w:t>已</w:t>
      </w:r>
      <w:r>
        <w:rPr>
          <w:rFonts w:ascii="宋体" w:hAnsi="宋体" w:cs="宋体" w:eastAsia="宋体" w:hint="default"/>
          <w:spacing w:val="-2"/>
        </w:rPr>
        <w:t>达</w:t>
      </w:r>
      <w:r>
        <w:rPr>
          <w:rFonts w:ascii="宋体" w:hAnsi="宋体" w:cs="宋体" w:eastAsia="宋体" w:hint="default"/>
          <w:spacing w:val="-2"/>
        </w:rPr>
        <w:t>到</w:t>
      </w:r>
      <w:r>
        <w:rPr>
          <w:rFonts w:ascii="宋体" w:hAnsi="宋体" w:cs="宋体" w:eastAsia="宋体" w:hint="default"/>
          <w:spacing w:val="-2"/>
        </w:rPr>
        <w:t>预</w:t>
      </w:r>
      <w:r>
        <w:rPr>
          <w:rFonts w:ascii="宋体" w:hAnsi="宋体" w:cs="宋体" w:eastAsia="宋体" w:hint="default"/>
          <w:spacing w:val="-2"/>
        </w:rPr>
        <w:t>定</w:t>
      </w:r>
      <w:r>
        <w:rPr>
          <w:rFonts w:ascii="宋体" w:hAnsi="宋体" w:cs="宋体" w:eastAsia="宋体" w:hint="default"/>
          <w:spacing w:val="-2"/>
        </w:rPr>
        <w:t>可</w:t>
      </w:r>
      <w:r>
        <w:rPr>
          <w:spacing w:val="-2"/>
        </w:rPr>
        <w:t>使用</w:t>
      </w:r>
      <w:r>
        <w:rPr>
          <w:rFonts w:ascii="宋体" w:hAnsi="宋体" w:cs="宋体" w:eastAsia="宋体" w:hint="default"/>
          <w:spacing w:val="-2"/>
        </w:rPr>
        <w:t>状</w:t>
      </w:r>
      <w:r>
        <w:rPr>
          <w:rFonts w:ascii="宋体" w:hAnsi="宋体" w:cs="宋体" w:eastAsia="宋体" w:hint="default"/>
          <w:spacing w:val="-2"/>
        </w:rPr>
        <w:t>态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但</w:t>
      </w:r>
      <w:r>
        <w:rPr>
          <w:rFonts w:ascii="宋体" w:hAnsi="宋体" w:cs="宋体" w:eastAsia="宋体" w:hint="default"/>
          <w:spacing w:val="-2"/>
        </w:rPr>
        <w:t>尚</w:t>
      </w:r>
      <w:r>
        <w:rPr>
          <w:rFonts w:ascii="宋体" w:hAnsi="宋体" w:cs="宋体" w:eastAsia="宋体" w:hint="default"/>
          <w:spacing w:val="-2"/>
        </w:rPr>
        <w:t>未</w:t>
      </w:r>
      <w:r>
        <w:rPr>
          <w:rFonts w:ascii="宋体" w:hAnsi="宋体" w:cs="宋体" w:eastAsia="宋体" w:hint="default"/>
          <w:spacing w:val="-2"/>
        </w:rPr>
        <w:t>办</w:t>
      </w:r>
      <w:r>
        <w:rPr>
          <w:spacing w:val="-2"/>
        </w:rPr>
        <w:t>理</w:t>
      </w:r>
      <w:r>
        <w:rPr>
          <w:rFonts w:ascii="宋体" w:hAnsi="宋体" w:cs="宋体" w:eastAsia="宋体" w:hint="default"/>
          <w:spacing w:val="-2"/>
        </w:rPr>
        <w:t>竣</w:t>
      </w:r>
      <w:r>
        <w:rPr>
          <w:rFonts w:ascii="宋体" w:hAnsi="宋体" w:cs="宋体" w:eastAsia="宋体" w:hint="default"/>
          <w:spacing w:val="-2"/>
        </w:rPr>
        <w:t>工决</w:t>
      </w:r>
      <w:r>
        <w:rPr>
          <w:rFonts w:ascii="宋体" w:hAnsi="宋体" w:cs="宋体" w:eastAsia="宋体" w:hint="default"/>
          <w:spacing w:val="-2"/>
        </w:rPr>
        <w:t>算</w:t>
      </w:r>
      <w:r>
        <w:rPr>
          <w:spacing w:val="-2"/>
        </w:rPr>
        <w:t>的，</w:t>
      </w:r>
      <w:r>
        <w:rPr>
          <w:spacing w:val="-32"/>
        </w:rPr>
        <w:t> </w:t>
      </w:r>
      <w:r>
        <w:rPr>
          <w:rFonts w:ascii="宋体" w:hAnsi="宋体" w:cs="宋体" w:eastAsia="宋体" w:hint="default"/>
          <w:spacing w:val="-4"/>
        </w:rPr>
        <w:t>自</w:t>
      </w:r>
      <w:r>
        <w:rPr>
          <w:rFonts w:ascii="宋体" w:hAnsi="宋体" w:cs="宋体" w:eastAsia="宋体" w:hint="default"/>
          <w:spacing w:val="-4"/>
        </w:rPr>
        <w:t>达</w:t>
      </w:r>
      <w:r>
        <w:rPr>
          <w:rFonts w:ascii="宋体" w:hAnsi="宋体" w:cs="宋体" w:eastAsia="宋体" w:hint="default"/>
          <w:spacing w:val="-4"/>
        </w:rPr>
        <w:t>到</w:t>
      </w:r>
      <w:r>
        <w:rPr>
          <w:rFonts w:ascii="宋体" w:hAnsi="宋体" w:cs="宋体" w:eastAsia="宋体" w:hint="default"/>
          <w:spacing w:val="-4"/>
        </w:rPr>
        <w:t>预</w:t>
      </w:r>
      <w:r>
        <w:rPr>
          <w:rFonts w:ascii="宋体" w:hAnsi="宋体" w:cs="宋体" w:eastAsia="宋体" w:hint="default"/>
          <w:spacing w:val="-4"/>
        </w:rPr>
        <w:t>定</w:t>
      </w:r>
      <w:r>
        <w:rPr>
          <w:rFonts w:ascii="宋体" w:hAnsi="宋体" w:cs="宋体" w:eastAsia="宋体" w:hint="default"/>
          <w:spacing w:val="-4"/>
        </w:rPr>
        <w:t>可</w:t>
      </w:r>
      <w:r>
        <w:rPr>
          <w:spacing w:val="-4"/>
        </w:rPr>
        <w:t>使用</w:t>
      </w:r>
      <w:r>
        <w:rPr>
          <w:rFonts w:ascii="宋体" w:hAnsi="宋体" w:cs="宋体" w:eastAsia="宋体" w:hint="default"/>
          <w:spacing w:val="-4"/>
        </w:rPr>
        <w:t>状</w:t>
      </w:r>
      <w:r>
        <w:rPr>
          <w:rFonts w:ascii="宋体" w:hAnsi="宋体" w:cs="宋体" w:eastAsia="宋体" w:hint="default"/>
          <w:spacing w:val="-4"/>
        </w:rPr>
        <w:t>态</w:t>
      </w:r>
      <w:r>
        <w:rPr>
          <w:rFonts w:ascii="宋体" w:hAnsi="宋体" w:cs="宋体" w:eastAsia="宋体" w:hint="default"/>
          <w:spacing w:val="-4"/>
        </w:rPr>
        <w:t>之</w:t>
      </w:r>
      <w:r>
        <w:rPr>
          <w:spacing w:val="-4"/>
        </w:rPr>
        <w:t>日</w:t>
      </w:r>
      <w:r>
        <w:rPr>
          <w:rFonts w:ascii="宋体" w:hAnsi="宋体" w:cs="宋体" w:eastAsia="宋体" w:hint="default"/>
          <w:spacing w:val="-4"/>
        </w:rPr>
        <w:t>起</w:t>
      </w:r>
      <w:r>
        <w:rPr>
          <w:spacing w:val="-4"/>
        </w:rPr>
        <w:t>，根据</w:t>
      </w:r>
      <w:r>
        <w:rPr>
          <w:rFonts w:ascii="宋体" w:hAnsi="宋体" w:cs="宋体" w:eastAsia="宋体" w:hint="default"/>
          <w:spacing w:val="-4"/>
        </w:rPr>
        <w:t>工程</w:t>
      </w:r>
      <w:r>
        <w:rPr>
          <w:rFonts w:ascii="宋体" w:hAnsi="宋体" w:cs="宋体" w:eastAsia="宋体" w:hint="default"/>
          <w:spacing w:val="-4"/>
        </w:rPr>
        <w:t>预算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造</w:t>
      </w:r>
      <w:r>
        <w:rPr>
          <w:rFonts w:ascii="宋体" w:hAnsi="宋体" w:cs="宋体" w:eastAsia="宋体" w:hint="default"/>
          <w:spacing w:val="-4"/>
        </w:rPr>
        <w:t>价或</w:t>
      </w:r>
      <w:r>
        <w:rPr>
          <w:rFonts w:ascii="宋体" w:hAnsi="宋体" w:cs="宋体" w:eastAsia="宋体" w:hint="default"/>
          <w:spacing w:val="-4"/>
        </w:rPr>
        <w:t>者</w:t>
      </w:r>
      <w:r>
        <w:rPr>
          <w:rFonts w:ascii="宋体" w:hAnsi="宋体" w:cs="宋体" w:eastAsia="宋体" w:hint="default"/>
          <w:spacing w:val="-4"/>
        </w:rPr>
        <w:t>工程</w:t>
      </w:r>
      <w:r>
        <w:rPr>
          <w:spacing w:val="-4"/>
        </w:rPr>
        <w:t>实</w:t>
      </w:r>
      <w:r>
        <w:rPr>
          <w:rFonts w:ascii="宋体" w:hAnsi="宋体" w:cs="宋体" w:eastAsia="宋体" w:hint="default"/>
          <w:spacing w:val="-4"/>
        </w:rPr>
        <w:t>际成</w:t>
      </w:r>
      <w:r>
        <w:rPr>
          <w:spacing w:val="-4"/>
        </w:rPr>
        <w:t>本</w:t>
      </w:r>
      <w:r>
        <w:rPr>
          <w:rFonts w:ascii="宋体" w:hAnsi="宋体" w:cs="宋体" w:eastAsia="宋体" w:hint="default"/>
          <w:spacing w:val="-4"/>
        </w:rPr>
        <w:t>等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按估</w:t>
      </w:r>
      <w:r>
        <w:rPr>
          <w:spacing w:val="-4"/>
        </w:rPr>
        <w:t>计的</w:t>
      </w:r>
      <w:r>
        <w:rPr>
          <w:rFonts w:ascii="宋体" w:hAnsi="宋体" w:cs="宋体" w:eastAsia="宋体" w:hint="default"/>
          <w:spacing w:val="-4"/>
        </w:rPr>
        <w:t>价</w:t>
      </w:r>
      <w:r>
        <w:rPr>
          <w:rFonts w:ascii="宋体" w:hAnsi="宋体" w:cs="宋体" w:eastAsia="宋体" w:hint="default"/>
          <w:spacing w:val="-4"/>
        </w:rPr>
        <w:t>值</w:t>
      </w:r>
      <w:r>
        <w:rPr>
          <w:rFonts w:ascii="宋体" w:hAnsi="宋体" w:cs="宋体" w:eastAsia="宋体" w:hint="default"/>
          <w:spacing w:val="-4"/>
        </w:rPr>
        <w:t>转</w:t>
      </w:r>
    </w:p>
    <w:p>
      <w:pPr>
        <w:spacing w:line="240" w:lineRule="auto" w:before="1"/>
        <w:rPr>
          <w:rFonts w:ascii="宋体" w:hAnsi="宋体" w:cs="宋体" w:eastAsia="宋体" w:hint="default"/>
          <w:sz w:val="27"/>
          <w:szCs w:val="27"/>
        </w:rPr>
      </w:pPr>
    </w:p>
    <w:p>
      <w:pPr>
        <w:spacing w:before="69"/>
        <w:ind w:left="1512" w:right="188" w:firstLine="0"/>
        <w:jc w:val="center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67</w:t>
      </w:r>
    </w:p>
    <w:p>
      <w:pPr>
        <w:spacing w:after="0"/>
        <w:jc w:val="center"/>
        <w:rPr>
          <w:rFonts w:ascii="Times New Roman" w:hAnsi="Times New Roman" w:cs="Times New Roman" w:eastAsia="Times New Roman" w:hint="default"/>
          <w:sz w:val="24"/>
          <w:szCs w:val="24"/>
        </w:rPr>
        <w:sectPr>
          <w:headerReference w:type="default" r:id="rId23"/>
          <w:pgSz w:w="11900" w:h="16840"/>
          <w:pgMar w:header="846" w:footer="246" w:top="1360" w:bottom="440" w:left="260" w:right="1580"/>
        </w:sectPr>
      </w:pPr>
    </w:p>
    <w:p>
      <w:pPr>
        <w:pStyle w:val="BodyText"/>
        <w:spacing w:line="240" w:lineRule="auto" w:before="47"/>
        <w:ind w:right="33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4"/>
        </w:rPr>
        <w:t>入</w:t>
      </w:r>
      <w:r>
        <w:rPr>
          <w:rFonts w:ascii="宋体" w:hAnsi="宋体" w:cs="宋体" w:eastAsia="宋体" w:hint="default"/>
          <w:spacing w:val="-4"/>
        </w:rPr>
        <w:t>固</w:t>
      </w:r>
      <w:r>
        <w:rPr>
          <w:rFonts w:ascii="宋体" w:hAnsi="宋体" w:cs="宋体" w:eastAsia="宋体" w:hint="default"/>
          <w:spacing w:val="-4"/>
        </w:rPr>
        <w:t>定</w:t>
      </w:r>
      <w:r>
        <w:rPr>
          <w:spacing w:val="-4"/>
        </w:rPr>
        <w:t>资产，并</w:t>
      </w:r>
      <w:r>
        <w:rPr>
          <w:rFonts w:ascii="宋体" w:hAnsi="宋体" w:cs="宋体" w:eastAsia="宋体" w:hint="default"/>
          <w:spacing w:val="-4"/>
        </w:rPr>
        <w:t>按</w:t>
      </w:r>
      <w:r>
        <w:rPr>
          <w:spacing w:val="-4"/>
        </w:rPr>
        <w:t>本公司</w:t>
      </w:r>
      <w:r>
        <w:rPr>
          <w:rFonts w:ascii="宋体" w:hAnsi="宋体" w:cs="宋体" w:eastAsia="宋体" w:hint="default"/>
          <w:spacing w:val="-4"/>
        </w:rPr>
        <w:t>固</w:t>
      </w:r>
      <w:r>
        <w:rPr>
          <w:rFonts w:ascii="宋体" w:hAnsi="宋体" w:cs="宋体" w:eastAsia="宋体" w:hint="default"/>
          <w:spacing w:val="-4"/>
        </w:rPr>
        <w:t>定</w:t>
      </w:r>
      <w:r>
        <w:rPr>
          <w:spacing w:val="-4"/>
        </w:rPr>
        <w:t>资产</w:t>
      </w:r>
      <w:r>
        <w:rPr>
          <w:rFonts w:ascii="宋体" w:hAnsi="宋体" w:cs="宋体" w:eastAsia="宋体" w:hint="default"/>
          <w:spacing w:val="-4"/>
        </w:rPr>
        <w:t>折</w:t>
      </w:r>
      <w:r>
        <w:rPr>
          <w:rFonts w:ascii="宋体" w:hAnsi="宋体" w:cs="宋体" w:eastAsia="宋体" w:hint="default"/>
          <w:spacing w:val="-4"/>
        </w:rPr>
        <w:t>旧</w:t>
      </w:r>
      <w:r>
        <w:rPr>
          <w:rFonts w:ascii="宋体" w:hAnsi="宋体" w:cs="宋体" w:eastAsia="宋体" w:hint="default"/>
          <w:spacing w:val="-4"/>
        </w:rPr>
        <w:t>政策</w:t>
      </w:r>
      <w:r>
        <w:rPr>
          <w:spacing w:val="-4"/>
        </w:rPr>
        <w:t>计</w:t>
      </w:r>
      <w:r>
        <w:rPr>
          <w:rFonts w:ascii="宋体" w:hAnsi="宋体" w:cs="宋体" w:eastAsia="宋体" w:hint="default"/>
          <w:spacing w:val="-4"/>
        </w:rPr>
        <w:t>提</w:t>
      </w:r>
      <w:r>
        <w:rPr>
          <w:rFonts w:ascii="宋体" w:hAnsi="宋体" w:cs="宋体" w:eastAsia="宋体" w:hint="default"/>
          <w:spacing w:val="-4"/>
        </w:rPr>
        <w:t>固</w:t>
      </w:r>
      <w:r>
        <w:rPr>
          <w:rFonts w:ascii="宋体" w:hAnsi="宋体" w:cs="宋体" w:eastAsia="宋体" w:hint="default"/>
          <w:spacing w:val="-4"/>
        </w:rPr>
        <w:t>定</w:t>
      </w:r>
      <w:r>
        <w:rPr>
          <w:spacing w:val="-4"/>
        </w:rPr>
        <w:t>资产的</w:t>
      </w:r>
      <w:r>
        <w:rPr>
          <w:rFonts w:ascii="宋体" w:hAnsi="宋体" w:cs="宋体" w:eastAsia="宋体" w:hint="default"/>
          <w:spacing w:val="-4"/>
        </w:rPr>
        <w:t>折</w:t>
      </w:r>
      <w:r>
        <w:rPr>
          <w:rFonts w:ascii="宋体" w:hAnsi="宋体" w:cs="宋体" w:eastAsia="宋体" w:hint="default"/>
          <w:spacing w:val="-4"/>
        </w:rPr>
        <w:t>旧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待</w:t>
      </w:r>
      <w:r>
        <w:rPr>
          <w:rFonts w:ascii="宋体" w:hAnsi="宋体" w:cs="宋体" w:eastAsia="宋体" w:hint="default"/>
          <w:spacing w:val="-4"/>
        </w:rPr>
        <w:t>办</w:t>
      </w:r>
      <w:r>
        <w:rPr>
          <w:spacing w:val="-4"/>
        </w:rPr>
        <w:t>理</w:t>
      </w:r>
      <w:r>
        <w:rPr>
          <w:rFonts w:ascii="宋体" w:hAnsi="宋体" w:cs="宋体" w:eastAsia="宋体" w:hint="default"/>
          <w:spacing w:val="-4"/>
        </w:rPr>
        <w:t>竣</w:t>
      </w:r>
      <w:r>
        <w:rPr>
          <w:rFonts w:ascii="宋体" w:hAnsi="宋体" w:cs="宋体" w:eastAsia="宋体" w:hint="default"/>
          <w:spacing w:val="-4"/>
        </w:rPr>
        <w:t>工决</w:t>
      </w:r>
      <w:r>
        <w:rPr>
          <w:rFonts w:ascii="宋体" w:hAnsi="宋体" w:cs="宋体" w:eastAsia="宋体" w:hint="default"/>
          <w:spacing w:val="-4"/>
        </w:rPr>
        <w:t>算</w:t>
      </w:r>
      <w:r>
        <w:rPr>
          <w:rFonts w:ascii="宋体" w:hAnsi="宋体" w:cs="宋体" w:eastAsia="宋体" w:hint="default"/>
          <w:spacing w:val="-4"/>
        </w:rPr>
        <w:t>后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再</w:t>
      </w:r>
      <w:r>
        <w:rPr>
          <w:rFonts w:ascii="宋体" w:hAnsi="宋体" w:cs="宋体" w:eastAsia="宋体" w:hint="default"/>
          <w:spacing w:val="-4"/>
        </w:rPr>
        <w:t>按</w:t>
      </w:r>
    </w:p>
    <w:p>
      <w:pPr>
        <w:pStyle w:val="BodyText"/>
        <w:spacing w:line="240" w:lineRule="auto" w:before="133"/>
        <w:ind w:right="33"/>
        <w:jc w:val="left"/>
      </w:pPr>
      <w:r>
        <w:rPr/>
        <w:t>实</w:t>
      </w:r>
      <w:r>
        <w:rPr>
          <w:rFonts w:ascii="宋体" w:hAnsi="宋体" w:cs="宋体" w:eastAsia="宋体" w:hint="default"/>
        </w:rPr>
        <w:t>际成</w:t>
      </w:r>
      <w:r>
        <w:rPr/>
        <w:t>本</w:t>
      </w:r>
      <w:r>
        <w:rPr>
          <w:rFonts w:ascii="宋体" w:hAnsi="宋体" w:cs="宋体" w:eastAsia="宋体" w:hint="default"/>
        </w:rPr>
        <w:t>调</w:t>
      </w:r>
      <w:r>
        <w:rPr>
          <w:rFonts w:ascii="宋体" w:hAnsi="宋体" w:cs="宋体" w:eastAsia="宋体" w:hint="default"/>
        </w:rPr>
        <w:t>整</w:t>
      </w:r>
      <w:r>
        <w:rPr>
          <w:rFonts w:ascii="宋体" w:hAnsi="宋体" w:cs="宋体" w:eastAsia="宋体" w:hint="default"/>
        </w:rPr>
        <w:t>原</w:t>
      </w:r>
      <w:r>
        <w:rPr>
          <w:rFonts w:ascii="宋体" w:hAnsi="宋体" w:cs="宋体" w:eastAsia="宋体" w:hint="default"/>
        </w:rPr>
        <w:t>来</w:t>
      </w:r>
      <w:r>
        <w:rPr/>
        <w:t>的</w:t>
      </w:r>
      <w:r>
        <w:rPr>
          <w:rFonts w:ascii="宋体" w:hAnsi="宋体" w:cs="宋体" w:eastAsia="宋体" w:hint="default"/>
        </w:rPr>
        <w:t>暂</w:t>
      </w:r>
      <w:r>
        <w:rPr>
          <w:rFonts w:ascii="宋体" w:hAnsi="宋体" w:cs="宋体" w:eastAsia="宋体" w:hint="default"/>
        </w:rPr>
        <w:t>估价</w:t>
      </w:r>
      <w:r>
        <w:rPr>
          <w:rFonts w:ascii="宋体" w:hAnsi="宋体" w:cs="宋体" w:eastAsia="宋体" w:hint="default"/>
        </w:rPr>
        <w:t>值</w:t>
      </w:r>
      <w:r>
        <w:rPr/>
        <w:t>，</w:t>
      </w:r>
      <w:r>
        <w:rPr>
          <w:rFonts w:ascii="宋体" w:hAnsi="宋体" w:cs="宋体" w:eastAsia="宋体" w:hint="default"/>
        </w:rPr>
        <w:t>但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调</w:t>
      </w:r>
      <w:r>
        <w:rPr>
          <w:rFonts w:ascii="宋体" w:hAnsi="宋体" w:cs="宋体" w:eastAsia="宋体" w:hint="default"/>
        </w:rPr>
        <w:t>整</w:t>
      </w:r>
      <w:r>
        <w:rPr>
          <w:rFonts w:ascii="宋体" w:hAnsi="宋体" w:cs="宋体" w:eastAsia="宋体" w:hint="default"/>
        </w:rPr>
        <w:t>原</w:t>
      </w:r>
      <w:r>
        <w:rPr>
          <w:rFonts w:ascii="宋体" w:hAnsi="宋体" w:cs="宋体" w:eastAsia="宋体" w:hint="default"/>
        </w:rPr>
        <w:t>已</w:t>
      </w:r>
      <w:r>
        <w:rPr/>
        <w:t>计</w:t>
      </w:r>
      <w:r>
        <w:rPr>
          <w:rFonts w:ascii="宋体" w:hAnsi="宋体" w:cs="宋体" w:eastAsia="宋体" w:hint="default"/>
        </w:rPr>
        <w:t>提</w:t>
      </w:r>
      <w:r>
        <w:rPr/>
        <w:t>的</w:t>
      </w:r>
      <w:r>
        <w:rPr>
          <w:rFonts w:ascii="宋体" w:hAnsi="宋体" w:cs="宋体" w:eastAsia="宋体" w:hint="default"/>
        </w:rPr>
        <w:t>折</w:t>
      </w:r>
      <w:r>
        <w:rPr>
          <w:rFonts w:ascii="宋体" w:hAnsi="宋体" w:cs="宋体" w:eastAsia="宋体" w:hint="default"/>
        </w:rPr>
        <w:t>旧</w:t>
      </w:r>
      <w:r>
        <w:rPr>
          <w:rFonts w:ascii="宋体" w:hAnsi="宋体" w:cs="宋体" w:eastAsia="宋体" w:hint="default"/>
        </w:rPr>
        <w:t>额</w:t>
      </w:r>
      <w:r>
        <w:rPr/>
        <w:t>。</w:t>
      </w:r>
    </w:p>
    <w:p>
      <w:pPr>
        <w:spacing w:line="240" w:lineRule="auto" w:before="3"/>
        <w:rPr>
          <w:rFonts w:ascii="宋体" w:hAnsi="宋体" w:cs="宋体" w:eastAsia="宋体" w:hint="default"/>
          <w:sz w:val="14"/>
          <w:szCs w:val="14"/>
        </w:rPr>
      </w:pPr>
    </w:p>
    <w:p>
      <w:pPr>
        <w:pStyle w:val="Heading7"/>
        <w:spacing w:line="240" w:lineRule="auto"/>
        <w:ind w:right="33"/>
        <w:jc w:val="left"/>
        <w:rPr>
          <w:b w:val="0"/>
          <w:bCs w:val="0"/>
        </w:rPr>
      </w:pPr>
      <w:r>
        <w:rPr>
          <w:rFonts w:ascii="Arial Narrow" w:hAnsi="Arial Narrow" w:cs="Arial Narrow" w:eastAsia="Arial Narrow" w:hint="default"/>
        </w:rPr>
        <w:t>12.    </w:t>
      </w:r>
      <w:r>
        <w:rPr>
          <w:rFonts w:ascii="Microsoft JhengHei" w:hAnsi="Microsoft JhengHei" w:cs="Microsoft JhengHei" w:eastAsia="Microsoft JhengHei" w:hint="default"/>
        </w:rPr>
        <w:t>无形</w:t>
      </w:r>
      <w:r>
        <w:rPr/>
        <w:t>资</w:t>
      </w:r>
      <w:r>
        <w:rPr>
          <w:rFonts w:ascii="Microsoft JhengHei" w:hAnsi="Microsoft JhengHei" w:cs="Microsoft JhengHei" w:eastAsia="Microsoft JhengHei" w:hint="default"/>
        </w:rPr>
        <w:t>产</w:t>
      </w:r>
      <w:r>
        <w:rPr/>
        <w:t>核算方法</w:t>
      </w:r>
      <w:r>
        <w:rPr>
          <w:b w:val="0"/>
          <w:bCs w:val="0"/>
        </w:rPr>
      </w:r>
    </w:p>
    <w:p>
      <w:pPr>
        <w:tabs>
          <w:tab w:pos="1957" w:val="left" w:leader="none"/>
        </w:tabs>
        <w:spacing w:before="162"/>
        <w:ind w:left="1535" w:right="33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Arial Narrow" w:hAnsi="Arial Narrow" w:cs="Arial Narrow" w:eastAsia="Arial Narrow" w:hint="default"/>
          <w:b/>
          <w:bCs/>
          <w:sz w:val="21"/>
          <w:szCs w:val="21"/>
        </w:rPr>
        <w:t>(1)</w:t>
        <w:tab/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无形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产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的计价方法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3"/>
        <w:rPr>
          <w:rFonts w:ascii="Microsoft JhengHei" w:hAnsi="Microsoft JhengHei" w:cs="Microsoft JhengHei" w:eastAsia="Microsoft JhengHei" w:hint="default"/>
          <w:b/>
          <w:bCs/>
          <w:sz w:val="13"/>
          <w:szCs w:val="13"/>
        </w:rPr>
      </w:pPr>
    </w:p>
    <w:p>
      <w:pPr>
        <w:pStyle w:val="BodyText"/>
        <w:spacing w:line="240" w:lineRule="auto"/>
        <w:ind w:left="1957" w:right="33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成</w:t>
      </w:r>
      <w:r>
        <w:rPr/>
        <w:t>本</w:t>
      </w:r>
      <w:r>
        <w:rPr>
          <w:rFonts w:ascii="宋体" w:hAnsi="宋体" w:cs="宋体" w:eastAsia="宋体" w:hint="default"/>
        </w:rPr>
        <w:t>进行</w:t>
      </w:r>
      <w:r>
        <w:rPr>
          <w:rFonts w:ascii="宋体" w:hAnsi="宋体" w:cs="宋体" w:eastAsia="宋体" w:hint="default"/>
        </w:rPr>
        <w:t>初始</w:t>
      </w:r>
      <w:r>
        <w:rPr/>
        <w:t>计量</w:t>
      </w:r>
      <w:r>
        <w:rPr>
          <w:rFonts w:ascii="宋体" w:hAnsi="宋体" w:cs="宋体" w:eastAsia="宋体" w:hint="default"/>
        </w:rPr>
        <w:t>；</w:t>
      </w:r>
    </w:p>
    <w:p>
      <w:pPr>
        <w:spacing w:line="240" w:lineRule="auto" w:before="9"/>
        <w:rPr>
          <w:rFonts w:ascii="宋体" w:hAnsi="宋体" w:cs="宋体" w:eastAsia="宋体" w:hint="default"/>
          <w:sz w:val="19"/>
          <w:szCs w:val="19"/>
        </w:rPr>
      </w:pPr>
    </w:p>
    <w:p>
      <w:pPr>
        <w:pStyle w:val="BodyText"/>
        <w:spacing w:line="355" w:lineRule="auto"/>
        <w:ind w:right="184" w:firstLine="422"/>
        <w:jc w:val="both"/>
      </w:pPr>
      <w:r>
        <w:rPr>
          <w:rFonts w:ascii="宋体" w:hAnsi="宋体" w:cs="宋体" w:eastAsia="宋体" w:hint="default"/>
          <w:spacing w:val="-4"/>
        </w:rPr>
        <w:t>外</w:t>
      </w:r>
      <w:r>
        <w:rPr>
          <w:rFonts w:ascii="宋体" w:hAnsi="宋体" w:cs="宋体" w:eastAsia="宋体" w:hint="default"/>
          <w:spacing w:val="-4"/>
        </w:rPr>
        <w:t>购</w:t>
      </w:r>
      <w:r>
        <w:rPr>
          <w:spacing w:val="-4"/>
        </w:rPr>
        <w:t>无</w:t>
      </w:r>
      <w:r>
        <w:rPr>
          <w:rFonts w:ascii="宋体" w:hAnsi="宋体" w:cs="宋体" w:eastAsia="宋体" w:hint="default"/>
          <w:spacing w:val="-4"/>
        </w:rPr>
        <w:t>形</w:t>
      </w:r>
      <w:r>
        <w:rPr>
          <w:spacing w:val="-4"/>
        </w:rPr>
        <w:t>资产的</w:t>
      </w:r>
      <w:r>
        <w:rPr>
          <w:rFonts w:ascii="宋体" w:hAnsi="宋体" w:cs="宋体" w:eastAsia="宋体" w:hint="default"/>
          <w:spacing w:val="-4"/>
        </w:rPr>
        <w:t>成</w:t>
      </w:r>
      <w:r>
        <w:rPr>
          <w:spacing w:val="-4"/>
        </w:rPr>
        <w:t>本，包括</w:t>
      </w:r>
      <w:r>
        <w:rPr>
          <w:rFonts w:ascii="宋体" w:hAnsi="宋体" w:cs="宋体" w:eastAsia="宋体" w:hint="default"/>
          <w:spacing w:val="-4"/>
        </w:rPr>
        <w:t>购买价</w:t>
      </w:r>
      <w:r>
        <w:rPr>
          <w:rFonts w:ascii="宋体" w:hAnsi="宋体" w:cs="宋体" w:eastAsia="宋体" w:hint="default"/>
          <w:spacing w:val="-4"/>
        </w:rPr>
        <w:t>款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相关</w:t>
      </w:r>
      <w:r>
        <w:rPr>
          <w:rFonts w:ascii="宋体" w:hAnsi="宋体" w:cs="宋体" w:eastAsia="宋体" w:hint="default"/>
          <w:spacing w:val="-4"/>
        </w:rPr>
        <w:t>税费</w:t>
      </w:r>
      <w:r>
        <w:rPr>
          <w:spacing w:val="-4"/>
        </w:rPr>
        <w:t>以及</w:t>
      </w:r>
      <w:r>
        <w:rPr>
          <w:rFonts w:ascii="宋体" w:hAnsi="宋体" w:cs="宋体" w:eastAsia="宋体" w:hint="default"/>
          <w:spacing w:val="-4"/>
        </w:rPr>
        <w:t>直</w:t>
      </w:r>
      <w:r>
        <w:rPr>
          <w:spacing w:val="-4"/>
        </w:rPr>
        <w:t>接</w:t>
      </w:r>
      <w:r>
        <w:rPr>
          <w:rFonts w:ascii="宋体" w:hAnsi="宋体" w:cs="宋体" w:eastAsia="宋体" w:hint="default"/>
          <w:spacing w:val="-4"/>
        </w:rPr>
        <w:t>归</w:t>
      </w:r>
      <w:r>
        <w:rPr>
          <w:rFonts w:ascii="宋体" w:hAnsi="宋体" w:cs="宋体" w:eastAsia="宋体" w:hint="default"/>
          <w:spacing w:val="-4"/>
        </w:rPr>
        <w:t>属</w:t>
      </w:r>
      <w:r>
        <w:rPr>
          <w:spacing w:val="-4"/>
        </w:rPr>
        <w:t>于使</w:t>
      </w:r>
      <w:r>
        <w:rPr>
          <w:rFonts w:ascii="宋体" w:hAnsi="宋体" w:cs="宋体" w:eastAsia="宋体" w:hint="default"/>
          <w:spacing w:val="-4"/>
        </w:rPr>
        <w:t>该</w:t>
      </w:r>
      <w:r>
        <w:rPr>
          <w:rFonts w:ascii="宋体" w:hAnsi="宋体" w:cs="宋体" w:eastAsia="宋体" w:hint="default"/>
          <w:spacing w:val="-4"/>
        </w:rPr>
        <w:t>项</w:t>
      </w:r>
      <w:r>
        <w:rPr>
          <w:spacing w:val="-4"/>
        </w:rPr>
        <w:t>资产</w:t>
      </w:r>
      <w:r>
        <w:rPr>
          <w:rFonts w:ascii="宋体" w:hAnsi="宋体" w:cs="宋体" w:eastAsia="宋体" w:hint="default"/>
          <w:spacing w:val="-4"/>
        </w:rPr>
        <w:t>达</w:t>
      </w:r>
      <w:r>
        <w:rPr>
          <w:rFonts w:ascii="宋体" w:hAnsi="宋体" w:cs="宋体" w:eastAsia="宋体" w:hint="default"/>
          <w:spacing w:val="-4"/>
        </w:rPr>
        <w:t>到</w:t>
      </w:r>
      <w:r>
        <w:rPr>
          <w:rFonts w:ascii="宋体" w:hAnsi="宋体" w:cs="宋体" w:eastAsia="宋体" w:hint="default"/>
          <w:spacing w:val="-4"/>
        </w:rPr>
        <w:t>预</w:t>
      </w:r>
      <w:r>
        <w:rPr>
          <w:rFonts w:ascii="宋体" w:hAnsi="宋体" w:cs="宋体" w:eastAsia="宋体" w:hint="default"/>
          <w:spacing w:val="-4"/>
        </w:rPr>
        <w:t>定</w:t>
      </w:r>
      <w:r>
        <w:rPr>
          <w:spacing w:val="-4"/>
        </w:rPr>
        <w:t>用</w:t>
      </w:r>
      <w:r>
        <w:rPr>
          <w:w w:val="100"/>
        </w:rPr>
        <w:t> </w:t>
      </w:r>
      <w:r>
        <w:rPr>
          <w:rFonts w:ascii="宋体" w:hAnsi="宋体" w:cs="宋体" w:eastAsia="宋体" w:hint="default"/>
          <w:spacing w:val="-4"/>
        </w:rPr>
        <w:t>途</w:t>
      </w:r>
      <w:r>
        <w:rPr>
          <w:rFonts w:ascii="宋体" w:hAnsi="宋体" w:cs="宋体" w:eastAsia="宋体" w:hint="default"/>
          <w:spacing w:val="-4"/>
        </w:rPr>
        <w:t>所发</w:t>
      </w:r>
      <w:r>
        <w:rPr>
          <w:rFonts w:ascii="宋体" w:hAnsi="宋体" w:cs="宋体" w:eastAsia="宋体" w:hint="default"/>
          <w:spacing w:val="-4"/>
        </w:rPr>
        <w:t>生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其他</w:t>
      </w:r>
      <w:r>
        <w:rPr>
          <w:rFonts w:ascii="宋体" w:hAnsi="宋体" w:cs="宋体" w:eastAsia="宋体" w:hint="default"/>
          <w:spacing w:val="-4"/>
        </w:rPr>
        <w:t>支</w:t>
      </w:r>
      <w:r>
        <w:rPr>
          <w:spacing w:val="-4"/>
        </w:rPr>
        <w:t>出。</w:t>
      </w:r>
      <w:r>
        <w:rPr>
          <w:rFonts w:ascii="宋体" w:hAnsi="宋体" w:cs="宋体" w:eastAsia="宋体" w:hint="default"/>
          <w:spacing w:val="-4"/>
        </w:rPr>
        <w:t>购买</w:t>
      </w:r>
      <w:r>
        <w:rPr>
          <w:spacing w:val="-4"/>
        </w:rPr>
        <w:t>无</w:t>
      </w:r>
      <w:r>
        <w:rPr>
          <w:rFonts w:ascii="宋体" w:hAnsi="宋体" w:cs="宋体" w:eastAsia="宋体" w:hint="default"/>
          <w:spacing w:val="-4"/>
        </w:rPr>
        <w:t>形</w:t>
      </w:r>
      <w:r>
        <w:rPr>
          <w:spacing w:val="-4"/>
        </w:rPr>
        <w:t>资产的</w:t>
      </w:r>
      <w:r>
        <w:rPr>
          <w:rFonts w:ascii="宋体" w:hAnsi="宋体" w:cs="宋体" w:eastAsia="宋体" w:hint="default"/>
          <w:spacing w:val="-4"/>
        </w:rPr>
        <w:t>价</w:t>
      </w:r>
      <w:r>
        <w:rPr>
          <w:rFonts w:ascii="宋体" w:hAnsi="宋体" w:cs="宋体" w:eastAsia="宋体" w:hint="default"/>
          <w:spacing w:val="-4"/>
        </w:rPr>
        <w:t>款</w:t>
      </w:r>
      <w:r>
        <w:rPr>
          <w:rFonts w:ascii="宋体" w:hAnsi="宋体" w:cs="宋体" w:eastAsia="宋体" w:hint="default"/>
          <w:spacing w:val="-4"/>
        </w:rPr>
        <w:t>超</w:t>
      </w:r>
      <w:r>
        <w:rPr>
          <w:rFonts w:ascii="宋体" w:hAnsi="宋体" w:cs="宋体" w:eastAsia="宋体" w:hint="default"/>
          <w:spacing w:val="-4"/>
        </w:rPr>
        <w:t>过</w:t>
      </w:r>
      <w:r>
        <w:rPr>
          <w:rFonts w:ascii="宋体" w:hAnsi="宋体" w:cs="宋体" w:eastAsia="宋体" w:hint="default"/>
          <w:spacing w:val="-4"/>
        </w:rPr>
        <w:t>正</w:t>
      </w:r>
      <w:r>
        <w:rPr>
          <w:rFonts w:ascii="宋体" w:hAnsi="宋体" w:cs="宋体" w:eastAsia="宋体" w:hint="default"/>
          <w:spacing w:val="-4"/>
        </w:rPr>
        <w:t>常</w:t>
      </w:r>
      <w:r>
        <w:rPr>
          <w:spacing w:val="-4"/>
        </w:rPr>
        <w:t>信用</w:t>
      </w:r>
      <w:r>
        <w:rPr>
          <w:rFonts w:ascii="宋体" w:hAnsi="宋体" w:cs="宋体" w:eastAsia="宋体" w:hint="default"/>
          <w:spacing w:val="-4"/>
        </w:rPr>
        <w:t>条</w:t>
      </w:r>
      <w:r>
        <w:rPr>
          <w:spacing w:val="-4"/>
        </w:rPr>
        <w:t>件</w:t>
      </w:r>
      <w:r>
        <w:rPr>
          <w:rFonts w:ascii="宋体" w:hAnsi="宋体" w:cs="宋体" w:eastAsia="宋体" w:hint="default"/>
          <w:spacing w:val="-4"/>
        </w:rPr>
        <w:t>延</w:t>
      </w:r>
      <w:r>
        <w:rPr>
          <w:rFonts w:ascii="宋体" w:hAnsi="宋体" w:cs="宋体" w:eastAsia="宋体" w:hint="default"/>
          <w:spacing w:val="-4"/>
        </w:rPr>
        <w:t>期</w:t>
      </w:r>
      <w:r>
        <w:rPr>
          <w:rFonts w:ascii="宋体" w:hAnsi="宋体" w:cs="宋体" w:eastAsia="宋体" w:hint="default"/>
          <w:spacing w:val="-4"/>
        </w:rPr>
        <w:t>支</w:t>
      </w:r>
      <w:r>
        <w:rPr>
          <w:rFonts w:ascii="宋体" w:hAnsi="宋体" w:cs="宋体" w:eastAsia="宋体" w:hint="default"/>
          <w:spacing w:val="-4"/>
        </w:rPr>
        <w:t>付</w:t>
      </w:r>
      <w:r>
        <w:rPr>
          <w:spacing w:val="-4"/>
        </w:rPr>
        <w:t>，实</w:t>
      </w:r>
      <w:r>
        <w:rPr>
          <w:rFonts w:ascii="宋体" w:hAnsi="宋体" w:cs="宋体" w:eastAsia="宋体" w:hint="default"/>
          <w:spacing w:val="-4"/>
        </w:rPr>
        <w:t>质</w:t>
      </w:r>
      <w:r>
        <w:rPr>
          <w:rFonts w:ascii="宋体" w:hAnsi="宋体" w:cs="宋体" w:eastAsia="宋体" w:hint="default"/>
          <w:spacing w:val="-4"/>
        </w:rPr>
        <w:t>上</w:t>
      </w:r>
      <w:r>
        <w:rPr>
          <w:spacing w:val="-4"/>
        </w:rPr>
        <w:t>具有</w:t>
      </w:r>
      <w:r>
        <w:rPr>
          <w:rFonts w:ascii="宋体" w:hAnsi="宋体" w:cs="宋体" w:eastAsia="宋体" w:hint="default"/>
          <w:spacing w:val="-4"/>
        </w:rPr>
        <w:t>融</w:t>
      </w:r>
      <w:r>
        <w:rPr>
          <w:spacing w:val="-4"/>
        </w:rPr>
        <w:t>资</w:t>
      </w:r>
      <w:r>
        <w:rPr>
          <w:rFonts w:ascii="宋体" w:hAnsi="宋体" w:cs="宋体" w:eastAsia="宋体" w:hint="default"/>
          <w:spacing w:val="-4"/>
        </w:rPr>
        <w:t>性</w:t>
      </w:r>
      <w:r>
        <w:rPr>
          <w:rFonts w:ascii="宋体" w:hAnsi="宋体" w:cs="宋体" w:eastAsia="宋体" w:hint="default"/>
          <w:spacing w:val="-34"/>
        </w:rPr>
        <w:t> </w:t>
      </w:r>
      <w:r>
        <w:rPr>
          <w:rFonts w:ascii="宋体" w:hAnsi="宋体" w:cs="宋体" w:eastAsia="宋体" w:hint="default"/>
        </w:rPr>
        <w:t>质</w:t>
      </w:r>
      <w:r>
        <w:rPr/>
        <w:t>的，无</w:t>
      </w:r>
      <w:r>
        <w:rPr>
          <w:rFonts w:ascii="宋体" w:hAnsi="宋体" w:cs="宋体" w:eastAsia="宋体" w:hint="default"/>
        </w:rPr>
        <w:t>形</w:t>
      </w:r>
      <w:r>
        <w:rPr/>
        <w:t>资产的</w:t>
      </w:r>
      <w:r>
        <w:rPr>
          <w:rFonts w:ascii="宋体" w:hAnsi="宋体" w:cs="宋体" w:eastAsia="宋体" w:hint="default"/>
        </w:rPr>
        <w:t>成</w:t>
      </w:r>
      <w:r>
        <w:rPr/>
        <w:t>本以</w:t>
      </w:r>
      <w:r>
        <w:rPr>
          <w:rFonts w:ascii="宋体" w:hAnsi="宋体" w:cs="宋体" w:eastAsia="宋体" w:hint="default"/>
        </w:rPr>
        <w:t>购买价</w:t>
      </w:r>
      <w:r>
        <w:rPr>
          <w:rFonts w:ascii="宋体" w:hAnsi="宋体" w:cs="宋体" w:eastAsia="宋体" w:hint="default"/>
        </w:rPr>
        <w:t>款</w:t>
      </w:r>
      <w:r>
        <w:rPr/>
        <w:t>的现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基础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定</w:t>
      </w:r>
      <w:r>
        <w:rPr/>
        <w:t>。</w:t>
      </w:r>
    </w:p>
    <w:p>
      <w:pPr>
        <w:pStyle w:val="BodyText"/>
        <w:spacing w:line="355" w:lineRule="auto" w:before="152"/>
        <w:ind w:right="184" w:firstLine="422"/>
        <w:jc w:val="both"/>
      </w:pPr>
      <w:r>
        <w:rPr>
          <w:spacing w:val="-4"/>
          <w:w w:val="100"/>
        </w:rPr>
        <w:t>债务</w:t>
      </w:r>
      <w:r>
        <w:rPr>
          <w:rFonts w:ascii="宋体" w:hAnsi="宋体" w:cs="宋体" w:eastAsia="宋体" w:hint="default"/>
          <w:spacing w:val="-4"/>
          <w:w w:val="100"/>
        </w:rPr>
        <w:t>重</w:t>
      </w:r>
      <w:r>
        <w:rPr>
          <w:rFonts w:ascii="宋体" w:hAnsi="宋体" w:cs="宋体" w:eastAsia="宋体" w:hint="default"/>
          <w:spacing w:val="-4"/>
          <w:w w:val="100"/>
        </w:rPr>
        <w:t>组</w:t>
      </w:r>
      <w:r>
        <w:rPr>
          <w:rFonts w:ascii="宋体" w:hAnsi="宋体" w:cs="宋体" w:eastAsia="宋体" w:hint="default"/>
          <w:spacing w:val="-4"/>
          <w:w w:val="100"/>
        </w:rPr>
        <w:t>取</w:t>
      </w:r>
      <w:r>
        <w:rPr>
          <w:rFonts w:ascii="宋体" w:hAnsi="宋体" w:cs="宋体" w:eastAsia="宋体" w:hint="default"/>
          <w:spacing w:val="-4"/>
          <w:w w:val="100"/>
        </w:rPr>
        <w:t>得</w:t>
      </w:r>
      <w:r>
        <w:rPr>
          <w:spacing w:val="-4"/>
          <w:w w:val="100"/>
        </w:rPr>
        <w:t>债务</w:t>
      </w:r>
      <w:r>
        <w:rPr>
          <w:rFonts w:ascii="宋体" w:hAnsi="宋体" w:cs="宋体" w:eastAsia="宋体" w:hint="default"/>
          <w:spacing w:val="-4"/>
          <w:w w:val="100"/>
        </w:rPr>
        <w:t>人</w:t>
      </w:r>
      <w:r>
        <w:rPr>
          <w:spacing w:val="-4"/>
          <w:w w:val="100"/>
        </w:rPr>
        <w:t>用以</w:t>
      </w:r>
      <w:r>
        <w:rPr>
          <w:rFonts w:ascii="宋体" w:hAnsi="宋体" w:cs="宋体" w:eastAsia="宋体" w:hint="default"/>
          <w:spacing w:val="-4"/>
          <w:w w:val="100"/>
        </w:rPr>
        <w:t>抵</w:t>
      </w:r>
      <w:r>
        <w:rPr>
          <w:spacing w:val="-4"/>
          <w:w w:val="100"/>
        </w:rPr>
        <w:t>债的无</w:t>
      </w:r>
      <w:r>
        <w:rPr>
          <w:rFonts w:ascii="宋体" w:hAnsi="宋体" w:cs="宋体" w:eastAsia="宋体" w:hint="default"/>
          <w:spacing w:val="-4"/>
          <w:w w:val="100"/>
        </w:rPr>
        <w:t>形</w:t>
      </w:r>
      <w:r>
        <w:rPr>
          <w:spacing w:val="-4"/>
          <w:w w:val="100"/>
        </w:rPr>
        <w:t>资产，以</w:t>
      </w:r>
      <w:r>
        <w:rPr>
          <w:rFonts w:ascii="宋体" w:hAnsi="宋体" w:cs="宋体" w:eastAsia="宋体" w:hint="default"/>
          <w:spacing w:val="-4"/>
          <w:w w:val="100"/>
        </w:rPr>
        <w:t>该</w:t>
      </w:r>
      <w:r>
        <w:rPr>
          <w:spacing w:val="-4"/>
          <w:w w:val="100"/>
        </w:rPr>
        <w:t>无</w:t>
      </w:r>
      <w:r>
        <w:rPr>
          <w:rFonts w:ascii="宋体" w:hAnsi="宋体" w:cs="宋体" w:eastAsia="宋体" w:hint="default"/>
          <w:spacing w:val="-4"/>
          <w:w w:val="100"/>
        </w:rPr>
        <w:t>形</w:t>
      </w:r>
      <w:r>
        <w:rPr>
          <w:spacing w:val="-4"/>
          <w:w w:val="100"/>
        </w:rPr>
        <w:t>资产的公</w:t>
      </w:r>
      <w:r>
        <w:rPr>
          <w:rFonts w:ascii="宋体" w:hAnsi="宋体" w:cs="宋体" w:eastAsia="宋体" w:hint="default"/>
          <w:spacing w:val="-4"/>
          <w:w w:val="100"/>
        </w:rPr>
        <w:t>允</w:t>
      </w:r>
      <w:r>
        <w:rPr>
          <w:rFonts w:ascii="宋体" w:hAnsi="宋体" w:cs="宋体" w:eastAsia="宋体" w:hint="default"/>
          <w:spacing w:val="-4"/>
          <w:w w:val="100"/>
        </w:rPr>
        <w:t>价</w:t>
      </w:r>
      <w:r>
        <w:rPr>
          <w:rFonts w:ascii="宋体" w:hAnsi="宋体" w:cs="宋体" w:eastAsia="宋体" w:hint="default"/>
          <w:spacing w:val="-4"/>
          <w:w w:val="100"/>
        </w:rPr>
        <w:t>值</w:t>
      </w:r>
      <w:r>
        <w:rPr>
          <w:rFonts w:ascii="宋体" w:hAnsi="宋体" w:cs="宋体" w:eastAsia="宋体" w:hint="default"/>
          <w:spacing w:val="-4"/>
          <w:w w:val="100"/>
        </w:rPr>
        <w:t>为</w:t>
      </w:r>
      <w:r>
        <w:rPr>
          <w:rFonts w:ascii="宋体" w:hAnsi="宋体" w:cs="宋体" w:eastAsia="宋体" w:hint="default"/>
          <w:spacing w:val="-4"/>
          <w:w w:val="100"/>
        </w:rPr>
        <w:t>基础</w:t>
      </w:r>
      <w:r>
        <w:rPr>
          <w:rFonts w:ascii="宋体" w:hAnsi="宋体" w:cs="宋体" w:eastAsia="宋体" w:hint="default"/>
          <w:spacing w:val="-4"/>
          <w:w w:val="100"/>
        </w:rPr>
        <w:t>确</w:t>
      </w:r>
      <w:r>
        <w:rPr>
          <w:rFonts w:ascii="宋体" w:hAnsi="宋体" w:cs="宋体" w:eastAsia="宋体" w:hint="default"/>
          <w:spacing w:val="-4"/>
          <w:w w:val="100"/>
        </w:rPr>
        <w:t>定</w:t>
      </w:r>
      <w:r>
        <w:rPr>
          <w:rFonts w:ascii="宋体" w:hAnsi="宋体" w:cs="宋体" w:eastAsia="宋体" w:hint="default"/>
          <w:spacing w:val="-4"/>
          <w:w w:val="100"/>
        </w:rPr>
        <w:t>其</w:t>
      </w:r>
      <w:r>
        <w:rPr>
          <w:rFonts w:ascii="宋体" w:hAnsi="宋体" w:cs="宋体" w:eastAsia="宋体" w:hint="default"/>
          <w:spacing w:val="-4"/>
          <w:w w:val="100"/>
        </w:rPr>
        <w:t>入账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  <w:spacing w:val="-4"/>
        </w:rPr>
        <w:t>价</w:t>
      </w:r>
      <w:r>
        <w:rPr>
          <w:rFonts w:ascii="宋体" w:hAnsi="宋体" w:cs="宋体" w:eastAsia="宋体" w:hint="default"/>
          <w:spacing w:val="-4"/>
        </w:rPr>
        <w:t>值</w:t>
      </w:r>
      <w:r>
        <w:rPr>
          <w:spacing w:val="-4"/>
        </w:rPr>
        <w:t>，并</w:t>
      </w:r>
      <w:r>
        <w:rPr>
          <w:rFonts w:ascii="宋体" w:hAnsi="宋体" w:cs="宋体" w:eastAsia="宋体" w:hint="default"/>
          <w:spacing w:val="-4"/>
        </w:rPr>
        <w:t>将</w:t>
      </w:r>
      <w:r>
        <w:rPr>
          <w:rFonts w:ascii="宋体" w:hAnsi="宋体" w:cs="宋体" w:eastAsia="宋体" w:hint="default"/>
          <w:spacing w:val="-4"/>
        </w:rPr>
        <w:t>重</w:t>
      </w:r>
      <w:r>
        <w:rPr>
          <w:rFonts w:ascii="宋体" w:hAnsi="宋体" w:cs="宋体" w:eastAsia="宋体" w:hint="default"/>
          <w:spacing w:val="-4"/>
        </w:rPr>
        <w:t>组</w:t>
      </w:r>
      <w:r>
        <w:rPr>
          <w:spacing w:val="-4"/>
        </w:rPr>
        <w:t>债务的</w:t>
      </w:r>
      <w:r>
        <w:rPr>
          <w:rFonts w:ascii="宋体" w:hAnsi="宋体" w:cs="宋体" w:eastAsia="宋体" w:hint="default"/>
          <w:spacing w:val="-4"/>
        </w:rPr>
        <w:t>账</w:t>
      </w:r>
      <w:r>
        <w:rPr>
          <w:rFonts w:ascii="宋体" w:hAnsi="宋体" w:cs="宋体" w:eastAsia="宋体" w:hint="default"/>
          <w:spacing w:val="-4"/>
        </w:rPr>
        <w:t>面</w:t>
      </w:r>
      <w:r>
        <w:rPr>
          <w:rFonts w:ascii="宋体" w:hAnsi="宋体" w:cs="宋体" w:eastAsia="宋体" w:hint="default"/>
          <w:spacing w:val="-4"/>
        </w:rPr>
        <w:t>价</w:t>
      </w:r>
      <w:r>
        <w:rPr>
          <w:rFonts w:ascii="宋体" w:hAnsi="宋体" w:cs="宋体" w:eastAsia="宋体" w:hint="default"/>
          <w:spacing w:val="-4"/>
        </w:rPr>
        <w:t>值</w:t>
      </w:r>
      <w:r>
        <w:rPr>
          <w:rFonts w:ascii="宋体" w:hAnsi="宋体" w:cs="宋体" w:eastAsia="宋体" w:hint="default"/>
          <w:spacing w:val="-4"/>
        </w:rPr>
        <w:t>与</w:t>
      </w:r>
      <w:r>
        <w:rPr>
          <w:rFonts w:ascii="宋体" w:hAnsi="宋体" w:cs="宋体" w:eastAsia="宋体" w:hint="default"/>
          <w:spacing w:val="-4"/>
        </w:rPr>
        <w:t>该</w:t>
      </w:r>
      <w:r>
        <w:rPr>
          <w:spacing w:val="-4"/>
        </w:rPr>
        <w:t>用以</w:t>
      </w:r>
      <w:r>
        <w:rPr>
          <w:rFonts w:ascii="宋体" w:hAnsi="宋体" w:cs="宋体" w:eastAsia="宋体" w:hint="default"/>
          <w:spacing w:val="-4"/>
        </w:rPr>
        <w:t>抵</w:t>
      </w:r>
      <w:r>
        <w:rPr>
          <w:spacing w:val="-4"/>
        </w:rPr>
        <w:t>债的无</w:t>
      </w:r>
      <w:r>
        <w:rPr>
          <w:rFonts w:ascii="宋体" w:hAnsi="宋体" w:cs="宋体" w:eastAsia="宋体" w:hint="default"/>
          <w:spacing w:val="-4"/>
        </w:rPr>
        <w:t>形</w:t>
      </w:r>
      <w:r>
        <w:rPr>
          <w:spacing w:val="-4"/>
        </w:rPr>
        <w:t>资产公</w:t>
      </w:r>
      <w:r>
        <w:rPr>
          <w:rFonts w:ascii="宋体" w:hAnsi="宋体" w:cs="宋体" w:eastAsia="宋体" w:hint="default"/>
          <w:spacing w:val="-4"/>
        </w:rPr>
        <w:t>允</w:t>
      </w:r>
      <w:r>
        <w:rPr>
          <w:rFonts w:ascii="宋体" w:hAnsi="宋体" w:cs="宋体" w:eastAsia="宋体" w:hint="default"/>
          <w:spacing w:val="-4"/>
        </w:rPr>
        <w:t>价</w:t>
      </w:r>
      <w:r>
        <w:rPr>
          <w:rFonts w:ascii="宋体" w:hAnsi="宋体" w:cs="宋体" w:eastAsia="宋体" w:hint="default"/>
          <w:spacing w:val="-4"/>
        </w:rPr>
        <w:t>值</w:t>
      </w:r>
      <w:r>
        <w:rPr>
          <w:rFonts w:ascii="宋体" w:hAnsi="宋体" w:cs="宋体" w:eastAsia="宋体" w:hint="default"/>
          <w:spacing w:val="-4"/>
        </w:rPr>
        <w:t>之</w:t>
      </w:r>
      <w:r>
        <w:rPr>
          <w:rFonts w:ascii="宋体" w:hAnsi="宋体" w:cs="宋体" w:eastAsia="宋体" w:hint="default"/>
          <w:spacing w:val="-4"/>
        </w:rPr>
        <w:t>间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差</w:t>
      </w:r>
      <w:r>
        <w:rPr>
          <w:rFonts w:ascii="宋体" w:hAnsi="宋体" w:cs="宋体" w:eastAsia="宋体" w:hint="default"/>
          <w:spacing w:val="-4"/>
        </w:rPr>
        <w:t>额</w:t>
      </w:r>
      <w:r>
        <w:rPr>
          <w:spacing w:val="-4"/>
        </w:rPr>
        <w:t>，计</w:t>
      </w:r>
      <w:r>
        <w:rPr>
          <w:rFonts w:ascii="宋体" w:hAnsi="宋体" w:cs="宋体" w:eastAsia="宋体" w:hint="default"/>
          <w:spacing w:val="-4"/>
        </w:rPr>
        <w:t>入</w:t>
      </w:r>
      <w:r>
        <w:rPr>
          <w:rFonts w:ascii="宋体" w:hAnsi="宋体" w:cs="宋体" w:eastAsia="宋体" w:hint="default"/>
          <w:spacing w:val="-4"/>
        </w:rPr>
        <w:t>当</w:t>
      </w:r>
      <w:r>
        <w:rPr>
          <w:rFonts w:ascii="宋体" w:hAnsi="宋体" w:cs="宋体" w:eastAsia="宋体" w:hint="default"/>
          <w:spacing w:val="-4"/>
        </w:rPr>
        <w:t>期</w:t>
      </w:r>
      <w:r>
        <w:rPr>
          <w:rFonts w:ascii="宋体" w:hAnsi="宋体" w:cs="宋体" w:eastAsia="宋体" w:hint="default"/>
          <w:spacing w:val="-4"/>
        </w:rPr>
        <w:t>损</w:t>
      </w:r>
      <w:r>
        <w:rPr>
          <w:rFonts w:ascii="宋体" w:hAnsi="宋体" w:cs="宋体" w:eastAsia="宋体" w:hint="default"/>
          <w:spacing w:val="-34"/>
        </w:rPr>
        <w:t> </w:t>
      </w:r>
      <w:r>
        <w:rPr>
          <w:spacing w:val="-4"/>
          <w:w w:val="100"/>
        </w:rPr>
        <w:t>益</w:t>
      </w:r>
      <w:r>
        <w:rPr>
          <w:rFonts w:ascii="宋体" w:hAnsi="宋体" w:cs="宋体" w:eastAsia="宋体" w:hint="default"/>
          <w:spacing w:val="-4"/>
          <w:w w:val="100"/>
        </w:rPr>
        <w:t>；</w:t>
      </w:r>
      <w:r>
        <w:rPr>
          <w:rFonts w:ascii="宋体" w:hAnsi="宋体" w:cs="宋体" w:eastAsia="宋体" w:hint="default"/>
          <w:spacing w:val="-4"/>
          <w:w w:val="100"/>
        </w:rPr>
        <w:t>在</w:t>
      </w:r>
      <w:r>
        <w:rPr>
          <w:rFonts w:ascii="宋体" w:hAnsi="宋体" w:cs="宋体" w:eastAsia="宋体" w:hint="default"/>
          <w:spacing w:val="-4"/>
          <w:w w:val="100"/>
        </w:rPr>
        <w:t>非</w:t>
      </w:r>
      <w:r>
        <w:rPr>
          <w:rFonts w:ascii="宋体" w:hAnsi="宋体" w:cs="宋体" w:eastAsia="宋体" w:hint="default"/>
          <w:spacing w:val="-4"/>
          <w:w w:val="100"/>
        </w:rPr>
        <w:t>货</w:t>
      </w:r>
      <w:r>
        <w:rPr>
          <w:rFonts w:ascii="宋体" w:hAnsi="宋体" w:cs="宋体" w:eastAsia="宋体" w:hint="default"/>
          <w:spacing w:val="-4"/>
          <w:w w:val="100"/>
        </w:rPr>
        <w:t>币</w:t>
      </w:r>
      <w:r>
        <w:rPr>
          <w:rFonts w:ascii="宋体" w:hAnsi="宋体" w:cs="宋体" w:eastAsia="宋体" w:hint="default"/>
          <w:spacing w:val="-4"/>
          <w:w w:val="100"/>
        </w:rPr>
        <w:t>性</w:t>
      </w:r>
      <w:r>
        <w:rPr>
          <w:spacing w:val="-4"/>
          <w:w w:val="100"/>
        </w:rPr>
        <w:t>资产</w:t>
      </w:r>
      <w:r>
        <w:rPr>
          <w:rFonts w:ascii="宋体" w:hAnsi="宋体" w:cs="宋体" w:eastAsia="宋体" w:hint="default"/>
          <w:spacing w:val="-4"/>
          <w:w w:val="100"/>
        </w:rPr>
        <w:t>交换</w:t>
      </w:r>
      <w:r>
        <w:rPr>
          <w:spacing w:val="-4"/>
          <w:w w:val="100"/>
        </w:rPr>
        <w:t>具</w:t>
      </w:r>
      <w:r>
        <w:rPr>
          <w:rFonts w:ascii="宋体" w:hAnsi="宋体" w:cs="宋体" w:eastAsia="宋体" w:hint="default"/>
          <w:spacing w:val="-4"/>
          <w:w w:val="100"/>
        </w:rPr>
        <w:t>备</w:t>
      </w:r>
      <w:r>
        <w:rPr>
          <w:rFonts w:ascii="宋体" w:hAnsi="宋体" w:cs="宋体" w:eastAsia="宋体" w:hint="default"/>
          <w:spacing w:val="-4"/>
          <w:w w:val="100"/>
        </w:rPr>
        <w:t>商</w:t>
      </w:r>
      <w:r>
        <w:rPr>
          <w:spacing w:val="-4"/>
          <w:w w:val="100"/>
        </w:rPr>
        <w:t>业实</w:t>
      </w:r>
      <w:r>
        <w:rPr>
          <w:rFonts w:ascii="宋体" w:hAnsi="宋体" w:cs="宋体" w:eastAsia="宋体" w:hint="default"/>
          <w:spacing w:val="-4"/>
          <w:w w:val="100"/>
        </w:rPr>
        <w:t>质</w:t>
      </w:r>
      <w:r>
        <w:rPr>
          <w:spacing w:val="-4"/>
          <w:w w:val="100"/>
        </w:rPr>
        <w:t>和</w:t>
      </w:r>
      <w:r>
        <w:rPr>
          <w:rFonts w:ascii="宋体" w:hAnsi="宋体" w:cs="宋体" w:eastAsia="宋体" w:hint="default"/>
          <w:spacing w:val="-4"/>
          <w:w w:val="100"/>
        </w:rPr>
        <w:t>换</w:t>
      </w:r>
      <w:r>
        <w:rPr>
          <w:rFonts w:ascii="宋体" w:hAnsi="宋体" w:cs="宋体" w:eastAsia="宋体" w:hint="default"/>
          <w:spacing w:val="-4"/>
          <w:w w:val="100"/>
        </w:rPr>
        <w:t>入</w:t>
      </w:r>
      <w:r>
        <w:rPr>
          <w:spacing w:val="-4"/>
          <w:w w:val="100"/>
        </w:rPr>
        <w:t>资产</w:t>
      </w:r>
      <w:r>
        <w:rPr>
          <w:rFonts w:ascii="宋体" w:hAnsi="宋体" w:cs="宋体" w:eastAsia="宋体" w:hint="default"/>
          <w:spacing w:val="-4"/>
          <w:w w:val="100"/>
        </w:rPr>
        <w:t>或</w:t>
      </w:r>
      <w:r>
        <w:rPr>
          <w:rFonts w:ascii="宋体" w:hAnsi="宋体" w:cs="宋体" w:eastAsia="宋体" w:hint="default"/>
          <w:spacing w:val="-4"/>
          <w:w w:val="100"/>
        </w:rPr>
        <w:t>换</w:t>
      </w:r>
      <w:r>
        <w:rPr>
          <w:spacing w:val="-4"/>
          <w:w w:val="100"/>
        </w:rPr>
        <w:t>出资产的公</w:t>
      </w:r>
      <w:r>
        <w:rPr>
          <w:rFonts w:ascii="宋体" w:hAnsi="宋体" w:cs="宋体" w:eastAsia="宋体" w:hint="default"/>
          <w:spacing w:val="-4"/>
          <w:w w:val="100"/>
        </w:rPr>
        <w:t>允</w:t>
      </w:r>
      <w:r>
        <w:rPr>
          <w:rFonts w:ascii="宋体" w:hAnsi="宋体" w:cs="宋体" w:eastAsia="宋体" w:hint="default"/>
          <w:spacing w:val="-4"/>
          <w:w w:val="100"/>
        </w:rPr>
        <w:t>价</w:t>
      </w:r>
      <w:r>
        <w:rPr>
          <w:rFonts w:ascii="宋体" w:hAnsi="宋体" w:cs="宋体" w:eastAsia="宋体" w:hint="default"/>
          <w:spacing w:val="-4"/>
          <w:w w:val="100"/>
        </w:rPr>
        <w:t>值能够可靠</w:t>
      </w:r>
      <w:r>
        <w:rPr>
          <w:spacing w:val="-4"/>
          <w:w w:val="100"/>
        </w:rPr>
        <w:t>计量的</w:t>
      </w:r>
      <w:r>
        <w:rPr>
          <w:rFonts w:ascii="宋体" w:hAnsi="宋体" w:cs="宋体" w:eastAsia="宋体" w:hint="default"/>
          <w:spacing w:val="-4"/>
          <w:w w:val="100"/>
        </w:rPr>
        <w:t>前</w:t>
      </w:r>
      <w:r>
        <w:rPr>
          <w:rFonts w:ascii="宋体" w:hAnsi="宋体" w:cs="宋体" w:eastAsia="宋体" w:hint="default"/>
          <w:spacing w:val="-78"/>
          <w:w w:val="100"/>
        </w:rPr>
        <w:t> </w:t>
      </w:r>
      <w:r>
        <w:rPr>
          <w:rFonts w:ascii="宋体" w:hAnsi="宋体" w:cs="宋体" w:eastAsia="宋体" w:hint="default"/>
          <w:spacing w:val="-4"/>
        </w:rPr>
        <w:t>提</w:t>
      </w:r>
      <w:r>
        <w:rPr>
          <w:spacing w:val="-4"/>
        </w:rPr>
        <w:t>下，</w:t>
      </w:r>
      <w:r>
        <w:rPr>
          <w:rFonts w:ascii="宋体" w:hAnsi="宋体" w:cs="宋体" w:eastAsia="宋体" w:hint="default"/>
          <w:spacing w:val="-4"/>
        </w:rPr>
        <w:t>非</w:t>
      </w:r>
      <w:r>
        <w:rPr>
          <w:rFonts w:ascii="宋体" w:hAnsi="宋体" w:cs="宋体" w:eastAsia="宋体" w:hint="default"/>
          <w:spacing w:val="-4"/>
        </w:rPr>
        <w:t>货</w:t>
      </w:r>
      <w:r>
        <w:rPr>
          <w:rFonts w:ascii="宋体" w:hAnsi="宋体" w:cs="宋体" w:eastAsia="宋体" w:hint="default"/>
          <w:spacing w:val="-4"/>
        </w:rPr>
        <w:t>币</w:t>
      </w:r>
      <w:r>
        <w:rPr>
          <w:rFonts w:ascii="宋体" w:hAnsi="宋体" w:cs="宋体" w:eastAsia="宋体" w:hint="default"/>
          <w:spacing w:val="-4"/>
        </w:rPr>
        <w:t>性</w:t>
      </w:r>
      <w:r>
        <w:rPr>
          <w:spacing w:val="-4"/>
        </w:rPr>
        <w:t>资产</w:t>
      </w:r>
      <w:r>
        <w:rPr>
          <w:rFonts w:ascii="宋体" w:hAnsi="宋体" w:cs="宋体" w:eastAsia="宋体" w:hint="default"/>
          <w:spacing w:val="-4"/>
        </w:rPr>
        <w:t>交换换</w:t>
      </w:r>
      <w:r>
        <w:rPr>
          <w:rFonts w:ascii="宋体" w:hAnsi="宋体" w:cs="宋体" w:eastAsia="宋体" w:hint="default"/>
          <w:spacing w:val="-4"/>
        </w:rPr>
        <w:t>入</w:t>
      </w:r>
      <w:r>
        <w:rPr>
          <w:spacing w:val="-4"/>
        </w:rPr>
        <w:t>的无</w:t>
      </w:r>
      <w:r>
        <w:rPr>
          <w:rFonts w:ascii="宋体" w:hAnsi="宋体" w:cs="宋体" w:eastAsia="宋体" w:hint="default"/>
          <w:spacing w:val="-4"/>
        </w:rPr>
        <w:t>形</w:t>
      </w:r>
      <w:r>
        <w:rPr>
          <w:spacing w:val="-4"/>
        </w:rPr>
        <w:t>资产以</w:t>
      </w:r>
      <w:r>
        <w:rPr>
          <w:rFonts w:ascii="宋体" w:hAnsi="宋体" w:cs="宋体" w:eastAsia="宋体" w:hint="default"/>
          <w:spacing w:val="-4"/>
        </w:rPr>
        <w:t>换</w:t>
      </w:r>
      <w:r>
        <w:rPr>
          <w:spacing w:val="-4"/>
        </w:rPr>
        <w:t>出资产的公</w:t>
      </w:r>
      <w:r>
        <w:rPr>
          <w:rFonts w:ascii="宋体" w:hAnsi="宋体" w:cs="宋体" w:eastAsia="宋体" w:hint="default"/>
          <w:spacing w:val="-4"/>
        </w:rPr>
        <w:t>允</w:t>
      </w:r>
      <w:r>
        <w:rPr>
          <w:rFonts w:ascii="宋体" w:hAnsi="宋体" w:cs="宋体" w:eastAsia="宋体" w:hint="default"/>
          <w:spacing w:val="-4"/>
        </w:rPr>
        <w:t>价</w:t>
      </w:r>
      <w:r>
        <w:rPr>
          <w:rFonts w:ascii="宋体" w:hAnsi="宋体" w:cs="宋体" w:eastAsia="宋体" w:hint="default"/>
          <w:spacing w:val="-4"/>
        </w:rPr>
        <w:t>值</w:t>
      </w:r>
      <w:r>
        <w:rPr>
          <w:rFonts w:ascii="宋体" w:hAnsi="宋体" w:cs="宋体" w:eastAsia="宋体" w:hint="default"/>
          <w:spacing w:val="-4"/>
        </w:rPr>
        <w:t>为</w:t>
      </w:r>
      <w:r>
        <w:rPr>
          <w:rFonts w:ascii="宋体" w:hAnsi="宋体" w:cs="宋体" w:eastAsia="宋体" w:hint="default"/>
          <w:spacing w:val="-4"/>
        </w:rPr>
        <w:t>基础</w:t>
      </w:r>
      <w:r>
        <w:rPr>
          <w:rFonts w:ascii="宋体" w:hAnsi="宋体" w:cs="宋体" w:eastAsia="宋体" w:hint="default"/>
          <w:spacing w:val="-4"/>
        </w:rPr>
        <w:t>确</w:t>
      </w:r>
      <w:r>
        <w:rPr>
          <w:rFonts w:ascii="宋体" w:hAnsi="宋体" w:cs="宋体" w:eastAsia="宋体" w:hint="default"/>
          <w:spacing w:val="-4"/>
        </w:rPr>
        <w:t>定</w:t>
      </w:r>
      <w:r>
        <w:rPr>
          <w:rFonts w:ascii="宋体" w:hAnsi="宋体" w:cs="宋体" w:eastAsia="宋体" w:hint="default"/>
          <w:spacing w:val="-4"/>
        </w:rPr>
        <w:t>其</w:t>
      </w:r>
      <w:r>
        <w:rPr>
          <w:rFonts w:ascii="宋体" w:hAnsi="宋体" w:cs="宋体" w:eastAsia="宋体" w:hint="default"/>
          <w:spacing w:val="-4"/>
        </w:rPr>
        <w:t>入账</w:t>
      </w:r>
      <w:r>
        <w:rPr>
          <w:rFonts w:ascii="宋体" w:hAnsi="宋体" w:cs="宋体" w:eastAsia="宋体" w:hint="default"/>
          <w:spacing w:val="-4"/>
        </w:rPr>
        <w:t>价</w:t>
      </w:r>
      <w:r>
        <w:rPr>
          <w:rFonts w:ascii="宋体" w:hAnsi="宋体" w:cs="宋体" w:eastAsia="宋体" w:hint="default"/>
          <w:spacing w:val="-4"/>
        </w:rPr>
        <w:t>值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除</w:t>
      </w:r>
      <w:r>
        <w:rPr>
          <w:rFonts w:ascii="宋体" w:hAnsi="宋体" w:cs="宋体" w:eastAsia="宋体" w:hint="default"/>
          <w:spacing w:val="-34"/>
        </w:rPr>
        <w:t> </w:t>
      </w:r>
      <w:r>
        <w:rPr>
          <w:rFonts w:ascii="宋体" w:hAnsi="宋体" w:cs="宋体" w:eastAsia="宋体" w:hint="default"/>
          <w:spacing w:val="-5"/>
        </w:rPr>
        <w:t>非</w:t>
      </w:r>
      <w:r>
        <w:rPr>
          <w:spacing w:val="-5"/>
        </w:rPr>
        <w:t>有</w:t>
      </w:r>
      <w:r>
        <w:rPr>
          <w:rFonts w:ascii="宋体" w:hAnsi="宋体" w:cs="宋体" w:eastAsia="宋体" w:hint="default"/>
          <w:spacing w:val="-5"/>
        </w:rPr>
        <w:t>确</w:t>
      </w:r>
      <w:r>
        <w:rPr>
          <w:rFonts w:ascii="宋体" w:hAnsi="宋体" w:cs="宋体" w:eastAsia="宋体" w:hint="default"/>
          <w:spacing w:val="-5"/>
        </w:rPr>
        <w:t>凿</w:t>
      </w:r>
      <w:r>
        <w:rPr>
          <w:spacing w:val="-5"/>
        </w:rPr>
        <w:t>证据表</w:t>
      </w:r>
      <w:r>
        <w:rPr>
          <w:rFonts w:ascii="宋体" w:hAnsi="宋体" w:cs="宋体" w:eastAsia="宋体" w:hint="default"/>
          <w:spacing w:val="-5"/>
        </w:rPr>
        <w:t>明</w:t>
      </w:r>
      <w:r>
        <w:rPr>
          <w:rFonts w:ascii="宋体" w:hAnsi="宋体" w:cs="宋体" w:eastAsia="宋体" w:hint="default"/>
          <w:spacing w:val="-5"/>
        </w:rPr>
        <w:t>换</w:t>
      </w:r>
      <w:r>
        <w:rPr>
          <w:rFonts w:ascii="宋体" w:hAnsi="宋体" w:cs="宋体" w:eastAsia="宋体" w:hint="default"/>
          <w:spacing w:val="-5"/>
        </w:rPr>
        <w:t>入</w:t>
      </w:r>
      <w:r>
        <w:rPr>
          <w:spacing w:val="-5"/>
        </w:rPr>
        <w:t>资产的公</w:t>
      </w:r>
      <w:r>
        <w:rPr>
          <w:rFonts w:ascii="宋体" w:hAnsi="宋体" w:cs="宋体" w:eastAsia="宋体" w:hint="default"/>
          <w:spacing w:val="-5"/>
        </w:rPr>
        <w:t>允</w:t>
      </w:r>
      <w:r>
        <w:rPr>
          <w:rFonts w:ascii="宋体" w:hAnsi="宋体" w:cs="宋体" w:eastAsia="宋体" w:hint="default"/>
          <w:spacing w:val="-5"/>
        </w:rPr>
        <w:t>价</w:t>
      </w:r>
      <w:r>
        <w:rPr>
          <w:rFonts w:ascii="宋体" w:hAnsi="宋体" w:cs="宋体" w:eastAsia="宋体" w:hint="default"/>
          <w:spacing w:val="-5"/>
        </w:rPr>
        <w:t>值</w:t>
      </w:r>
      <w:r>
        <w:rPr>
          <w:rFonts w:ascii="宋体" w:hAnsi="宋体" w:cs="宋体" w:eastAsia="宋体" w:hint="default"/>
          <w:spacing w:val="-5"/>
        </w:rPr>
        <w:t>更</w:t>
      </w:r>
      <w:r>
        <w:rPr>
          <w:rFonts w:ascii="宋体" w:hAnsi="宋体" w:cs="宋体" w:eastAsia="宋体" w:hint="default"/>
          <w:spacing w:val="-5"/>
        </w:rPr>
        <w:t>加</w:t>
      </w:r>
      <w:r>
        <w:rPr>
          <w:rFonts w:ascii="宋体" w:hAnsi="宋体" w:cs="宋体" w:eastAsia="宋体" w:hint="default"/>
          <w:spacing w:val="-5"/>
        </w:rPr>
        <w:t>可靠</w:t>
      </w:r>
      <w:r>
        <w:rPr>
          <w:rFonts w:ascii="宋体" w:hAnsi="宋体" w:cs="宋体" w:eastAsia="宋体" w:hint="default"/>
          <w:spacing w:val="-5"/>
        </w:rPr>
        <w:t>；</w:t>
      </w:r>
      <w:r>
        <w:rPr>
          <w:rFonts w:ascii="宋体" w:hAnsi="宋体" w:cs="宋体" w:eastAsia="宋体" w:hint="default"/>
          <w:spacing w:val="-5"/>
        </w:rPr>
        <w:t>不</w:t>
      </w:r>
      <w:r>
        <w:rPr>
          <w:rFonts w:ascii="宋体" w:hAnsi="宋体" w:cs="宋体" w:eastAsia="宋体" w:hint="default"/>
          <w:spacing w:val="-5"/>
        </w:rPr>
        <w:t>满足</w:t>
      </w:r>
      <w:r>
        <w:rPr>
          <w:rFonts w:ascii="宋体" w:hAnsi="宋体" w:cs="宋体" w:eastAsia="宋体" w:hint="default"/>
          <w:spacing w:val="-5"/>
        </w:rPr>
        <w:t>上</w:t>
      </w:r>
      <w:r>
        <w:rPr>
          <w:rFonts w:ascii="宋体" w:hAnsi="宋体" w:cs="宋体" w:eastAsia="宋体" w:hint="default"/>
          <w:spacing w:val="-5"/>
        </w:rPr>
        <w:t>述前</w:t>
      </w:r>
      <w:r>
        <w:rPr>
          <w:rFonts w:ascii="宋体" w:hAnsi="宋体" w:cs="宋体" w:eastAsia="宋体" w:hint="default"/>
          <w:spacing w:val="-5"/>
        </w:rPr>
        <w:t>提</w:t>
      </w:r>
      <w:r>
        <w:rPr>
          <w:spacing w:val="-5"/>
        </w:rPr>
        <w:t>的</w:t>
      </w:r>
      <w:r>
        <w:rPr>
          <w:rFonts w:ascii="宋体" w:hAnsi="宋体" w:cs="宋体" w:eastAsia="宋体" w:hint="default"/>
          <w:spacing w:val="-5"/>
        </w:rPr>
        <w:t>非</w:t>
      </w:r>
      <w:r>
        <w:rPr>
          <w:rFonts w:ascii="宋体" w:hAnsi="宋体" w:cs="宋体" w:eastAsia="宋体" w:hint="default"/>
          <w:spacing w:val="-5"/>
        </w:rPr>
        <w:t>货</w:t>
      </w:r>
      <w:r>
        <w:rPr>
          <w:rFonts w:ascii="宋体" w:hAnsi="宋体" w:cs="宋体" w:eastAsia="宋体" w:hint="default"/>
          <w:spacing w:val="-5"/>
        </w:rPr>
        <w:t>币</w:t>
      </w:r>
      <w:r>
        <w:rPr>
          <w:rFonts w:ascii="宋体" w:hAnsi="宋体" w:cs="宋体" w:eastAsia="宋体" w:hint="default"/>
          <w:spacing w:val="-5"/>
        </w:rPr>
        <w:t>性</w:t>
      </w:r>
      <w:r>
        <w:rPr>
          <w:spacing w:val="-5"/>
        </w:rPr>
        <w:t>资产</w:t>
      </w:r>
      <w:r>
        <w:rPr>
          <w:rFonts w:ascii="宋体" w:hAnsi="宋体" w:cs="宋体" w:eastAsia="宋体" w:hint="default"/>
          <w:spacing w:val="-5"/>
        </w:rPr>
        <w:t>交换</w:t>
      </w:r>
      <w:r>
        <w:rPr>
          <w:spacing w:val="-5"/>
        </w:rPr>
        <w:t>，以</w:t>
      </w:r>
      <w:r>
        <w:rPr>
          <w:spacing w:val="-42"/>
        </w:rPr>
        <w:t> </w:t>
      </w:r>
      <w:r>
        <w:rPr>
          <w:rFonts w:ascii="宋体" w:hAnsi="宋体" w:cs="宋体" w:eastAsia="宋体" w:hint="default"/>
        </w:rPr>
        <w:t>换</w:t>
      </w:r>
      <w:r>
        <w:rPr/>
        <w:t>出资产的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值</w:t>
      </w:r>
      <w:r>
        <w:rPr/>
        <w:t>和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支</w:t>
      </w:r>
      <w:r>
        <w:rPr>
          <w:rFonts w:ascii="宋体" w:hAnsi="宋体" w:cs="宋体" w:eastAsia="宋体" w:hint="default"/>
        </w:rPr>
        <w:t>付</w:t>
      </w:r>
      <w:r>
        <w:rPr/>
        <w:t>的</w:t>
      </w:r>
      <w:r>
        <w:rPr>
          <w:rFonts w:ascii="宋体" w:hAnsi="宋体" w:cs="宋体" w:eastAsia="宋体" w:hint="default"/>
        </w:rPr>
        <w:t>相关</w:t>
      </w:r>
      <w:r>
        <w:rPr>
          <w:rFonts w:ascii="宋体" w:hAnsi="宋体" w:cs="宋体" w:eastAsia="宋体" w:hint="default"/>
        </w:rPr>
        <w:t>税费</w:t>
      </w:r>
      <w:r>
        <w:rPr>
          <w:rFonts w:ascii="宋体" w:hAnsi="宋体" w:cs="宋体" w:eastAsia="宋体" w:hint="default"/>
        </w:rPr>
        <w:t>作为</w:t>
      </w:r>
      <w:r>
        <w:rPr>
          <w:rFonts w:ascii="宋体" w:hAnsi="宋体" w:cs="宋体" w:eastAsia="宋体" w:hint="default"/>
        </w:rPr>
        <w:t>换</w:t>
      </w:r>
      <w:r>
        <w:rPr>
          <w:rFonts w:ascii="宋体" w:hAnsi="宋体" w:cs="宋体" w:eastAsia="宋体" w:hint="default"/>
        </w:rPr>
        <w:t>入</w:t>
      </w:r>
      <w:r>
        <w:rPr/>
        <w:t>无</w:t>
      </w:r>
      <w:r>
        <w:rPr>
          <w:rFonts w:ascii="宋体" w:hAnsi="宋体" w:cs="宋体" w:eastAsia="宋体" w:hint="default"/>
        </w:rPr>
        <w:t>形</w:t>
      </w:r>
      <w:r>
        <w:rPr/>
        <w:t>资产的</w:t>
      </w:r>
      <w:r>
        <w:rPr>
          <w:rFonts w:ascii="宋体" w:hAnsi="宋体" w:cs="宋体" w:eastAsia="宋体" w:hint="default"/>
        </w:rPr>
        <w:t>成</w:t>
      </w:r>
      <w:r>
        <w:rPr/>
        <w:t>本，</w:t>
      </w:r>
      <w:r>
        <w:rPr>
          <w:rFonts w:ascii="宋体" w:hAnsi="宋体" w:cs="宋体" w:eastAsia="宋体" w:hint="default"/>
        </w:rPr>
        <w:t>不确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损</w:t>
      </w:r>
      <w:r>
        <w:rPr/>
        <w:t>益。</w:t>
      </w:r>
    </w:p>
    <w:p>
      <w:pPr>
        <w:pStyle w:val="BodyText"/>
        <w:tabs>
          <w:tab w:pos="1957" w:val="left" w:leader="none"/>
        </w:tabs>
        <w:spacing w:line="379" w:lineRule="auto" w:before="157"/>
        <w:ind w:right="185" w:firstLine="422"/>
        <w:jc w:val="left"/>
        <w:rPr>
          <w:rFonts w:ascii="Microsoft JhengHei" w:hAnsi="Microsoft JhengHei" w:cs="Microsoft JhengHei" w:eastAsia="Microsoft JhengHei" w:hint="default"/>
        </w:rPr>
      </w:pPr>
      <w:r>
        <w:rPr/>
        <w:t>以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一控制</w:t>
      </w:r>
      <w:r>
        <w:rPr/>
        <w:t>下的</w:t>
      </w:r>
      <w:r>
        <w:rPr>
          <w:rFonts w:ascii="宋体" w:hAnsi="宋体" w:cs="宋体" w:eastAsia="宋体" w:hint="default"/>
        </w:rPr>
        <w:t>企</w:t>
      </w:r>
      <w:r>
        <w:rPr/>
        <w:t>业</w:t>
      </w:r>
      <w:r>
        <w:rPr>
          <w:rFonts w:ascii="宋体" w:hAnsi="宋体" w:cs="宋体" w:eastAsia="宋体" w:hint="default"/>
        </w:rPr>
        <w:t>吸</w:t>
      </w:r>
      <w:r>
        <w:rPr>
          <w:rFonts w:ascii="宋体" w:hAnsi="宋体" w:cs="宋体" w:eastAsia="宋体" w:hint="default"/>
        </w:rPr>
        <w:t>收</w:t>
      </w:r>
      <w:r>
        <w:rPr/>
        <w:t>合并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式</w:t>
      </w:r>
      <w:r>
        <w:rPr>
          <w:rFonts w:ascii="宋体" w:hAnsi="宋体" w:cs="宋体" w:eastAsia="宋体" w:hint="default"/>
        </w:rPr>
        <w:t>取</w:t>
      </w:r>
      <w:r>
        <w:rPr>
          <w:rFonts w:ascii="宋体" w:hAnsi="宋体" w:cs="宋体" w:eastAsia="宋体" w:hint="default"/>
        </w:rPr>
        <w:t>得</w:t>
      </w:r>
      <w:r>
        <w:rPr/>
        <w:t>的无</w:t>
      </w:r>
      <w:r>
        <w:rPr>
          <w:rFonts w:ascii="宋体" w:hAnsi="宋体" w:cs="宋体" w:eastAsia="宋体" w:hint="default"/>
        </w:rPr>
        <w:t>形</w:t>
      </w:r>
      <w:r>
        <w:rPr/>
        <w:t>资产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被</w:t>
      </w:r>
      <w:r>
        <w:rPr/>
        <w:t>合并</w:t>
      </w:r>
      <w:r>
        <w:rPr>
          <w:rFonts w:ascii="宋体" w:hAnsi="宋体" w:cs="宋体" w:eastAsia="宋体" w:hint="default"/>
        </w:rPr>
        <w:t>方</w:t>
      </w:r>
      <w:r>
        <w:rPr/>
        <w:t>的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入账</w:t>
      </w:r>
      <w:r>
        <w:rPr>
          <w:rFonts w:ascii="宋体" w:hAnsi="宋体" w:cs="宋体" w:eastAsia="宋体" w:hint="default"/>
          <w:spacing w:val="4"/>
          <w:w w:val="100"/>
        </w:rPr>
        <w:t> 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；</w:t>
      </w:r>
      <w:r>
        <w:rPr/>
        <w:t>以</w:t>
      </w:r>
      <w:r>
        <w:rPr>
          <w:rFonts w:ascii="宋体" w:hAnsi="宋体" w:cs="宋体" w:eastAsia="宋体" w:hint="default"/>
        </w:rPr>
        <w:t>非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一控制</w:t>
      </w:r>
      <w:r>
        <w:rPr/>
        <w:t>下的</w:t>
      </w:r>
      <w:r>
        <w:rPr>
          <w:rFonts w:ascii="宋体" w:hAnsi="宋体" w:cs="宋体" w:eastAsia="宋体" w:hint="default"/>
        </w:rPr>
        <w:t>企</w:t>
      </w:r>
      <w:r>
        <w:rPr/>
        <w:t>业</w:t>
      </w:r>
      <w:r>
        <w:rPr>
          <w:rFonts w:ascii="宋体" w:hAnsi="宋体" w:cs="宋体" w:eastAsia="宋体" w:hint="default"/>
        </w:rPr>
        <w:t>吸</w:t>
      </w:r>
      <w:r>
        <w:rPr>
          <w:rFonts w:ascii="宋体" w:hAnsi="宋体" w:cs="宋体" w:eastAsia="宋体" w:hint="default"/>
        </w:rPr>
        <w:t>收</w:t>
      </w:r>
      <w:r>
        <w:rPr/>
        <w:t>合并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式</w:t>
      </w:r>
      <w:r>
        <w:rPr>
          <w:rFonts w:ascii="宋体" w:hAnsi="宋体" w:cs="宋体" w:eastAsia="宋体" w:hint="default"/>
        </w:rPr>
        <w:t>取</w:t>
      </w:r>
      <w:r>
        <w:rPr>
          <w:rFonts w:ascii="宋体" w:hAnsi="宋体" w:cs="宋体" w:eastAsia="宋体" w:hint="default"/>
        </w:rPr>
        <w:t>得</w:t>
      </w:r>
      <w:r>
        <w:rPr/>
        <w:t>的无</w:t>
      </w:r>
      <w:r>
        <w:rPr>
          <w:rFonts w:ascii="宋体" w:hAnsi="宋体" w:cs="宋体" w:eastAsia="宋体" w:hint="default"/>
        </w:rPr>
        <w:t>形</w:t>
      </w:r>
      <w:r>
        <w:rPr/>
        <w:t>资产</w:t>
      </w:r>
      <w:r>
        <w:rPr>
          <w:rFonts w:ascii="宋体" w:hAnsi="宋体" w:cs="宋体" w:eastAsia="宋体" w:hint="default"/>
        </w:rPr>
        <w:t>按</w:t>
      </w:r>
      <w:r>
        <w:rPr/>
        <w:t>公</w:t>
      </w:r>
      <w:r>
        <w:rPr>
          <w:rFonts w:ascii="宋体" w:hAnsi="宋体" w:cs="宋体" w:eastAsia="宋体" w:hint="default"/>
        </w:rPr>
        <w:t>允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入账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值</w:t>
      </w:r>
      <w:r>
        <w:rPr/>
        <w:t>。</w:t>
      </w:r>
      <w:r>
        <w:rPr>
          <w:w w:val="100"/>
        </w:rPr>
        <w:t> </w:t>
      </w:r>
      <w:r>
        <w:rPr>
          <w:rFonts w:ascii="Arial Narrow" w:hAnsi="Arial Narrow" w:cs="Arial Narrow" w:eastAsia="Arial Narrow" w:hint="default"/>
          <w:b/>
          <w:bCs/>
        </w:rPr>
        <w:t>(2)</w:t>
        <w:tab/>
      </w:r>
      <w:r>
        <w:rPr>
          <w:rFonts w:ascii="Microsoft JhengHei" w:hAnsi="Microsoft JhengHei" w:cs="Microsoft JhengHei" w:eastAsia="Microsoft JhengHei" w:hint="default"/>
          <w:b/>
          <w:bCs/>
        </w:rPr>
        <w:t>无形</w:t>
      </w:r>
      <w:r>
        <w:rPr>
          <w:rFonts w:ascii="Microsoft JhengHei" w:hAnsi="Microsoft JhengHei" w:cs="Microsoft JhengHei" w:eastAsia="Microsoft JhengHei" w:hint="default"/>
          <w:b/>
          <w:bCs/>
        </w:rPr>
        <w:t>资</w:t>
      </w:r>
      <w:r>
        <w:rPr>
          <w:rFonts w:ascii="Microsoft JhengHei" w:hAnsi="Microsoft JhengHei" w:cs="Microsoft JhengHei" w:eastAsia="Microsoft JhengHei" w:hint="default"/>
          <w:b/>
          <w:bCs/>
        </w:rPr>
        <w:t>产使</w:t>
      </w:r>
      <w:r>
        <w:rPr>
          <w:rFonts w:ascii="Microsoft JhengHei" w:hAnsi="Microsoft JhengHei" w:cs="Microsoft JhengHei" w:eastAsia="Microsoft JhengHei" w:hint="default"/>
          <w:b/>
          <w:bCs/>
        </w:rPr>
        <w:t>用</w:t>
      </w:r>
      <w:r>
        <w:rPr>
          <w:rFonts w:ascii="Microsoft JhengHei" w:hAnsi="Microsoft JhengHei" w:cs="Microsoft JhengHei" w:eastAsia="Microsoft JhengHei" w:hint="default"/>
          <w:b/>
          <w:bCs/>
        </w:rPr>
        <w:t>寿命</w:t>
      </w:r>
      <w:r>
        <w:rPr>
          <w:rFonts w:ascii="Microsoft JhengHei" w:hAnsi="Microsoft JhengHei" w:cs="Microsoft JhengHei" w:eastAsia="Microsoft JhengHei" w:hint="default"/>
          <w:b/>
          <w:bCs/>
        </w:rPr>
        <w:t>及</w:t>
      </w:r>
      <w:r>
        <w:rPr>
          <w:rFonts w:ascii="Microsoft JhengHei" w:hAnsi="Microsoft JhengHei" w:cs="Microsoft JhengHei" w:eastAsia="Microsoft JhengHei" w:hint="default"/>
          <w:b/>
          <w:bCs/>
        </w:rPr>
        <w:t>摊销</w:t>
      </w:r>
      <w:r>
        <w:rPr>
          <w:rFonts w:ascii="Microsoft JhengHei" w:hAnsi="Microsoft JhengHei" w:cs="Microsoft JhengHei" w:eastAsia="Microsoft JhengHei" w:hint="default"/>
        </w:rPr>
      </w:r>
    </w:p>
    <w:p>
      <w:pPr>
        <w:pStyle w:val="BodyText"/>
        <w:spacing w:line="240" w:lineRule="auto" w:before="67"/>
        <w:ind w:right="33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①</w:t>
      </w:r>
      <w:r>
        <w:rPr>
          <w:rFonts w:ascii="宋体" w:hAnsi="宋体" w:cs="宋体" w:eastAsia="宋体" w:hint="default"/>
          <w:spacing w:val="-5"/>
        </w:rPr>
        <w:t> </w:t>
      </w:r>
      <w:r>
        <w:rPr/>
        <w:t>使用</w:t>
      </w:r>
      <w:r>
        <w:rPr>
          <w:rFonts w:ascii="宋体" w:hAnsi="宋体" w:cs="宋体" w:eastAsia="宋体" w:hint="default"/>
        </w:rPr>
        <w:t>寿命</w:t>
      </w:r>
      <w:r>
        <w:rPr/>
        <w:t>有限的无</w:t>
      </w:r>
      <w:r>
        <w:rPr>
          <w:rFonts w:ascii="宋体" w:hAnsi="宋体" w:cs="宋体" w:eastAsia="宋体" w:hint="default"/>
        </w:rPr>
        <w:t>形</w:t>
      </w:r>
      <w:r>
        <w:rPr/>
        <w:t>资产的使用</w:t>
      </w:r>
      <w:r>
        <w:rPr>
          <w:rFonts w:ascii="宋体" w:hAnsi="宋体" w:cs="宋体" w:eastAsia="宋体" w:hint="default"/>
        </w:rPr>
        <w:t>寿命</w:t>
      </w:r>
      <w:r>
        <w:rPr>
          <w:rFonts w:ascii="宋体" w:hAnsi="宋体" w:cs="宋体" w:eastAsia="宋体" w:hint="default"/>
        </w:rPr>
        <w:t>估</w:t>
      </w:r>
      <w:r>
        <w:rPr/>
        <w:t>计</w:t>
      </w:r>
      <w:r>
        <w:rPr>
          <w:rFonts w:ascii="宋体" w:hAnsi="宋体" w:cs="宋体" w:eastAsia="宋体" w:hint="default"/>
        </w:rPr>
        <w:t>情况</w:t>
      </w:r>
    </w:p>
    <w:p>
      <w:pPr>
        <w:spacing w:line="240" w:lineRule="auto" w:before="5"/>
        <w:rPr>
          <w:rFonts w:ascii="宋体" w:hAnsi="宋体" w:cs="宋体" w:eastAsia="宋体" w:hint="default"/>
          <w:sz w:val="19"/>
          <w:szCs w:val="19"/>
        </w:rPr>
      </w:pPr>
    </w:p>
    <w:p>
      <w:pPr>
        <w:pStyle w:val="BodyText"/>
        <w:spacing w:line="355" w:lineRule="auto"/>
        <w:ind w:right="102" w:firstLine="422"/>
        <w:jc w:val="both"/>
      </w:pPr>
      <w:r>
        <w:rPr>
          <w:rFonts w:ascii="宋体" w:hAnsi="宋体" w:cs="宋体" w:eastAsia="宋体" w:hint="default"/>
          <w:spacing w:val="-4"/>
          <w:w w:val="100"/>
        </w:rPr>
        <w:t>自</w:t>
      </w:r>
      <w:r>
        <w:rPr>
          <w:spacing w:val="-4"/>
          <w:w w:val="100"/>
        </w:rPr>
        <w:t>无</w:t>
      </w:r>
      <w:r>
        <w:rPr>
          <w:rFonts w:ascii="宋体" w:hAnsi="宋体" w:cs="宋体" w:eastAsia="宋体" w:hint="default"/>
          <w:spacing w:val="-4"/>
          <w:w w:val="100"/>
        </w:rPr>
        <w:t>形</w:t>
      </w:r>
      <w:r>
        <w:rPr>
          <w:spacing w:val="-4"/>
          <w:w w:val="100"/>
        </w:rPr>
        <w:t>资产</w:t>
      </w:r>
      <w:r>
        <w:rPr>
          <w:rFonts w:ascii="宋体" w:hAnsi="宋体" w:cs="宋体" w:eastAsia="宋体" w:hint="default"/>
          <w:spacing w:val="-4"/>
          <w:w w:val="100"/>
        </w:rPr>
        <w:t>可供</w:t>
      </w:r>
      <w:r>
        <w:rPr>
          <w:spacing w:val="-4"/>
          <w:w w:val="100"/>
        </w:rPr>
        <w:t>使用</w:t>
      </w:r>
      <w:r>
        <w:rPr>
          <w:rFonts w:ascii="宋体" w:hAnsi="宋体" w:cs="宋体" w:eastAsia="宋体" w:hint="default"/>
          <w:spacing w:val="-4"/>
          <w:w w:val="100"/>
        </w:rPr>
        <w:t>时</w:t>
      </w:r>
      <w:r>
        <w:rPr>
          <w:rFonts w:ascii="宋体" w:hAnsi="宋体" w:cs="宋体" w:eastAsia="宋体" w:hint="default"/>
          <w:spacing w:val="-4"/>
          <w:w w:val="100"/>
        </w:rPr>
        <w:t>起</w:t>
      </w:r>
      <w:r>
        <w:rPr>
          <w:spacing w:val="-4"/>
          <w:w w:val="100"/>
        </w:rPr>
        <w:t>，</w:t>
      </w:r>
      <w:r>
        <w:rPr>
          <w:rFonts w:ascii="宋体" w:hAnsi="宋体" w:cs="宋体" w:eastAsia="宋体" w:hint="default"/>
          <w:spacing w:val="-4"/>
          <w:w w:val="100"/>
        </w:rPr>
        <w:t>选择</w:t>
      </w:r>
      <w:r>
        <w:rPr>
          <w:rFonts w:ascii="宋体" w:hAnsi="宋体" w:cs="宋体" w:eastAsia="宋体" w:hint="default"/>
          <w:spacing w:val="-4"/>
          <w:w w:val="100"/>
        </w:rPr>
        <w:t>反映</w:t>
      </w:r>
      <w:r>
        <w:rPr>
          <w:rFonts w:ascii="宋体" w:hAnsi="宋体" w:cs="宋体" w:eastAsia="宋体" w:hint="default"/>
          <w:spacing w:val="-4"/>
          <w:w w:val="100"/>
        </w:rPr>
        <w:t>与</w:t>
      </w:r>
      <w:r>
        <w:rPr>
          <w:rFonts w:ascii="宋体" w:hAnsi="宋体" w:cs="宋体" w:eastAsia="宋体" w:hint="default"/>
          <w:spacing w:val="-4"/>
          <w:w w:val="100"/>
        </w:rPr>
        <w:t>该</w:t>
      </w:r>
      <w:r>
        <w:rPr>
          <w:rFonts w:ascii="宋体" w:hAnsi="宋体" w:cs="宋体" w:eastAsia="宋体" w:hint="default"/>
          <w:spacing w:val="-4"/>
          <w:w w:val="100"/>
        </w:rPr>
        <w:t>项</w:t>
      </w:r>
      <w:r>
        <w:rPr>
          <w:spacing w:val="-4"/>
          <w:w w:val="100"/>
        </w:rPr>
        <w:t>无</w:t>
      </w:r>
      <w:r>
        <w:rPr>
          <w:rFonts w:ascii="宋体" w:hAnsi="宋体" w:cs="宋体" w:eastAsia="宋体" w:hint="default"/>
          <w:spacing w:val="-4"/>
          <w:w w:val="100"/>
        </w:rPr>
        <w:t>形</w:t>
      </w:r>
      <w:r>
        <w:rPr>
          <w:spacing w:val="-4"/>
          <w:w w:val="100"/>
        </w:rPr>
        <w:t>资产有</w:t>
      </w:r>
      <w:r>
        <w:rPr>
          <w:rFonts w:ascii="宋体" w:hAnsi="宋体" w:cs="宋体" w:eastAsia="宋体" w:hint="default"/>
          <w:spacing w:val="-4"/>
          <w:w w:val="100"/>
        </w:rPr>
        <w:t>关</w:t>
      </w:r>
      <w:r>
        <w:rPr>
          <w:spacing w:val="-4"/>
          <w:w w:val="100"/>
        </w:rPr>
        <w:t>的</w:t>
      </w:r>
      <w:r>
        <w:rPr>
          <w:rFonts w:ascii="宋体" w:hAnsi="宋体" w:cs="宋体" w:eastAsia="宋体" w:hint="default"/>
          <w:spacing w:val="-4"/>
          <w:w w:val="100"/>
        </w:rPr>
        <w:t>经</w:t>
      </w:r>
      <w:r>
        <w:rPr>
          <w:rFonts w:ascii="宋体" w:hAnsi="宋体" w:cs="宋体" w:eastAsia="宋体" w:hint="default"/>
          <w:spacing w:val="-4"/>
          <w:w w:val="100"/>
        </w:rPr>
        <w:t>济</w:t>
      </w:r>
      <w:r>
        <w:rPr>
          <w:spacing w:val="-4"/>
          <w:w w:val="100"/>
        </w:rPr>
        <w:t>利益的</w:t>
      </w:r>
      <w:r>
        <w:rPr>
          <w:rFonts w:ascii="宋体" w:hAnsi="宋体" w:cs="宋体" w:eastAsia="宋体" w:hint="default"/>
          <w:spacing w:val="-4"/>
          <w:w w:val="100"/>
        </w:rPr>
        <w:t>预期</w:t>
      </w:r>
      <w:r>
        <w:rPr>
          <w:spacing w:val="-4"/>
          <w:w w:val="100"/>
        </w:rPr>
        <w:t>实现</w:t>
      </w:r>
      <w:r>
        <w:rPr>
          <w:rFonts w:ascii="宋体" w:hAnsi="宋体" w:cs="宋体" w:eastAsia="宋体" w:hint="default"/>
          <w:spacing w:val="-4"/>
          <w:w w:val="100"/>
        </w:rPr>
        <w:t>方</w:t>
      </w:r>
      <w:r>
        <w:rPr>
          <w:rFonts w:ascii="宋体" w:hAnsi="宋体" w:cs="宋体" w:eastAsia="宋体" w:hint="default"/>
          <w:spacing w:val="-4"/>
          <w:w w:val="100"/>
        </w:rPr>
        <w:t>式</w:t>
      </w:r>
      <w:r>
        <w:rPr>
          <w:rFonts w:ascii="宋体" w:hAnsi="宋体" w:cs="宋体" w:eastAsia="宋体" w:hint="default"/>
          <w:spacing w:val="-4"/>
          <w:w w:val="100"/>
        </w:rPr>
        <w:t>进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  <w:spacing w:val="-4"/>
        </w:rPr>
        <w:t>行</w:t>
      </w:r>
      <w:r>
        <w:rPr>
          <w:rFonts w:ascii="宋体" w:hAnsi="宋体" w:cs="宋体" w:eastAsia="宋体" w:hint="default"/>
          <w:spacing w:val="-4"/>
        </w:rPr>
        <w:t>摊销</w:t>
      </w:r>
      <w:r>
        <w:rPr>
          <w:spacing w:val="-4"/>
        </w:rPr>
        <w:t>，无</w:t>
      </w:r>
      <w:r>
        <w:rPr>
          <w:rFonts w:ascii="宋体" w:hAnsi="宋体" w:cs="宋体" w:eastAsia="宋体" w:hint="default"/>
          <w:spacing w:val="-4"/>
        </w:rPr>
        <w:t>法</w:t>
      </w:r>
      <w:r>
        <w:rPr>
          <w:rFonts w:ascii="宋体" w:hAnsi="宋体" w:cs="宋体" w:eastAsia="宋体" w:hint="default"/>
          <w:spacing w:val="-4"/>
        </w:rPr>
        <w:t>可靠</w:t>
      </w:r>
      <w:r>
        <w:rPr>
          <w:rFonts w:ascii="宋体" w:hAnsi="宋体" w:cs="宋体" w:eastAsia="宋体" w:hint="default"/>
          <w:spacing w:val="-4"/>
        </w:rPr>
        <w:t>确</w:t>
      </w:r>
      <w:r>
        <w:rPr>
          <w:rFonts w:ascii="宋体" w:hAnsi="宋体" w:cs="宋体" w:eastAsia="宋体" w:hint="default"/>
          <w:spacing w:val="-4"/>
        </w:rPr>
        <w:t>定</w:t>
      </w:r>
      <w:r>
        <w:rPr>
          <w:rFonts w:ascii="宋体" w:hAnsi="宋体" w:cs="宋体" w:eastAsia="宋体" w:hint="default"/>
          <w:spacing w:val="-4"/>
        </w:rPr>
        <w:t>预期</w:t>
      </w:r>
      <w:r>
        <w:rPr>
          <w:spacing w:val="-4"/>
        </w:rPr>
        <w:t>实现</w:t>
      </w:r>
      <w:r>
        <w:rPr>
          <w:rFonts w:ascii="宋体" w:hAnsi="宋体" w:cs="宋体" w:eastAsia="宋体" w:hint="default"/>
          <w:spacing w:val="-4"/>
        </w:rPr>
        <w:t>方</w:t>
      </w:r>
      <w:r>
        <w:rPr>
          <w:rFonts w:ascii="宋体" w:hAnsi="宋体" w:cs="宋体" w:eastAsia="宋体" w:hint="default"/>
          <w:spacing w:val="-4"/>
        </w:rPr>
        <w:t>式</w:t>
      </w:r>
      <w:r>
        <w:rPr>
          <w:spacing w:val="-4"/>
        </w:rPr>
        <w:t>的，</w:t>
      </w:r>
      <w:r>
        <w:rPr>
          <w:rFonts w:ascii="宋体" w:hAnsi="宋体" w:cs="宋体" w:eastAsia="宋体" w:hint="default"/>
          <w:spacing w:val="-4"/>
        </w:rPr>
        <w:t>采</w:t>
      </w:r>
      <w:r>
        <w:rPr>
          <w:spacing w:val="-4"/>
        </w:rPr>
        <w:t>用</w:t>
      </w:r>
      <w:r>
        <w:rPr>
          <w:rFonts w:ascii="宋体" w:hAnsi="宋体" w:cs="宋体" w:eastAsia="宋体" w:hint="default"/>
          <w:spacing w:val="-4"/>
        </w:rPr>
        <w:t>直</w:t>
      </w:r>
      <w:r>
        <w:rPr>
          <w:rFonts w:ascii="宋体" w:hAnsi="宋体" w:cs="宋体" w:eastAsia="宋体" w:hint="default"/>
          <w:spacing w:val="-4"/>
        </w:rPr>
        <w:t>线</w:t>
      </w:r>
      <w:r>
        <w:rPr>
          <w:rFonts w:ascii="宋体" w:hAnsi="宋体" w:cs="宋体" w:eastAsia="宋体" w:hint="default"/>
          <w:spacing w:val="-4"/>
        </w:rPr>
        <w:t>法</w:t>
      </w:r>
      <w:r>
        <w:rPr>
          <w:rFonts w:ascii="宋体" w:hAnsi="宋体" w:cs="宋体" w:eastAsia="宋体" w:hint="default"/>
          <w:spacing w:val="-4"/>
        </w:rPr>
        <w:t>摊销</w:t>
      </w:r>
      <w:r>
        <w:rPr>
          <w:spacing w:val="-4"/>
        </w:rPr>
        <w:t>。</w:t>
      </w:r>
      <w:r>
        <w:rPr>
          <w:rFonts w:ascii="宋体" w:hAnsi="宋体" w:cs="宋体" w:eastAsia="宋体" w:hint="default"/>
          <w:spacing w:val="-4"/>
        </w:rPr>
        <w:t>其应</w:t>
      </w:r>
      <w:r>
        <w:rPr>
          <w:rFonts w:ascii="宋体" w:hAnsi="宋体" w:cs="宋体" w:eastAsia="宋体" w:hint="default"/>
          <w:spacing w:val="-4"/>
        </w:rPr>
        <w:t>摊销</w:t>
      </w:r>
      <w:r>
        <w:rPr>
          <w:spacing w:val="-4"/>
        </w:rPr>
        <w:t>金</w:t>
      </w:r>
      <w:r>
        <w:rPr>
          <w:rFonts w:ascii="宋体" w:hAnsi="宋体" w:cs="宋体" w:eastAsia="宋体" w:hint="default"/>
          <w:spacing w:val="-4"/>
        </w:rPr>
        <w:t>额</w:t>
      </w:r>
      <w:r>
        <w:rPr>
          <w:rFonts w:ascii="宋体" w:hAnsi="宋体" w:cs="宋体" w:eastAsia="宋体" w:hint="default"/>
          <w:spacing w:val="-4"/>
        </w:rPr>
        <w:t>为其</w:t>
      </w:r>
      <w:r>
        <w:rPr>
          <w:rFonts w:ascii="宋体" w:hAnsi="宋体" w:cs="宋体" w:eastAsia="宋体" w:hint="default"/>
          <w:spacing w:val="-4"/>
        </w:rPr>
        <w:t>成</w:t>
      </w:r>
      <w:r>
        <w:rPr>
          <w:spacing w:val="-4"/>
        </w:rPr>
        <w:t>本</w:t>
      </w:r>
      <w:r>
        <w:rPr>
          <w:rFonts w:ascii="宋体" w:hAnsi="宋体" w:cs="宋体" w:eastAsia="宋体" w:hint="default"/>
          <w:spacing w:val="-4"/>
        </w:rPr>
        <w:t>扣</w:t>
      </w:r>
      <w:r>
        <w:rPr>
          <w:rFonts w:ascii="宋体" w:hAnsi="宋体" w:cs="宋体" w:eastAsia="宋体" w:hint="default"/>
          <w:spacing w:val="-4"/>
        </w:rPr>
        <w:t>除</w:t>
      </w:r>
      <w:r>
        <w:rPr>
          <w:rFonts w:ascii="宋体" w:hAnsi="宋体" w:cs="宋体" w:eastAsia="宋体" w:hint="default"/>
          <w:spacing w:val="-4"/>
        </w:rPr>
        <w:t>预</w:t>
      </w:r>
      <w:r>
        <w:rPr>
          <w:spacing w:val="-4"/>
        </w:rPr>
        <w:t>计</w:t>
      </w:r>
      <w:r>
        <w:rPr>
          <w:spacing w:val="-29"/>
        </w:rPr>
        <w:t> </w:t>
      </w:r>
      <w:r>
        <w:rPr>
          <w:rFonts w:ascii="宋体" w:hAnsi="宋体" w:cs="宋体" w:eastAsia="宋体" w:hint="default"/>
          <w:spacing w:val="-4"/>
        </w:rPr>
        <w:t>残</w:t>
      </w:r>
      <w:r>
        <w:rPr>
          <w:rFonts w:ascii="宋体" w:hAnsi="宋体" w:cs="宋体" w:eastAsia="宋体" w:hint="default"/>
          <w:spacing w:val="-4"/>
        </w:rPr>
        <w:t>值</w:t>
      </w:r>
      <w:r>
        <w:rPr>
          <w:rFonts w:ascii="宋体" w:hAnsi="宋体" w:cs="宋体" w:eastAsia="宋体" w:hint="default"/>
          <w:spacing w:val="-4"/>
        </w:rPr>
        <w:t>后</w:t>
      </w:r>
      <w:r>
        <w:rPr>
          <w:spacing w:val="-4"/>
        </w:rPr>
        <w:t>的金</w:t>
      </w:r>
      <w:r>
        <w:rPr>
          <w:rFonts w:ascii="宋体" w:hAnsi="宋体" w:cs="宋体" w:eastAsia="宋体" w:hint="default"/>
          <w:spacing w:val="-4"/>
        </w:rPr>
        <w:t>额</w:t>
      </w:r>
      <w:r>
        <w:rPr>
          <w:spacing w:val="-4"/>
        </w:rPr>
        <w:t>。</w:t>
      </w:r>
      <w:r>
        <w:rPr>
          <w:rFonts w:ascii="宋体" w:hAnsi="宋体" w:cs="宋体" w:eastAsia="宋体" w:hint="default"/>
          <w:spacing w:val="-4"/>
        </w:rPr>
        <w:t>至</w:t>
      </w:r>
      <w:r>
        <w:rPr>
          <w:rFonts w:ascii="宋体" w:hAnsi="宋体" w:cs="宋体" w:eastAsia="宋体" w:hint="default"/>
          <w:spacing w:val="-4"/>
        </w:rPr>
        <w:t>少</w:t>
      </w:r>
      <w:r>
        <w:rPr>
          <w:spacing w:val="-4"/>
        </w:rPr>
        <w:t>于</w:t>
      </w:r>
      <w:r>
        <w:rPr>
          <w:rFonts w:ascii="宋体" w:hAnsi="宋体" w:cs="宋体" w:eastAsia="宋体" w:hint="default"/>
          <w:spacing w:val="-4"/>
        </w:rPr>
        <w:t>每</w:t>
      </w:r>
      <w:r>
        <w:rPr>
          <w:spacing w:val="-4"/>
        </w:rPr>
        <w:t>年年度</w:t>
      </w:r>
      <w:r>
        <w:rPr>
          <w:rFonts w:ascii="宋体" w:hAnsi="宋体" w:cs="宋体" w:eastAsia="宋体" w:hint="default"/>
          <w:spacing w:val="-4"/>
        </w:rPr>
        <w:t>终</w:t>
      </w:r>
      <w:r>
        <w:rPr>
          <w:spacing w:val="-4"/>
        </w:rPr>
        <w:t>了，</w:t>
      </w:r>
      <w:r>
        <w:rPr>
          <w:rFonts w:ascii="宋体" w:hAnsi="宋体" w:cs="宋体" w:eastAsia="宋体" w:hint="default"/>
          <w:spacing w:val="-4"/>
        </w:rPr>
        <w:t>对</w:t>
      </w:r>
      <w:r>
        <w:rPr>
          <w:spacing w:val="-4"/>
        </w:rPr>
        <w:t>使用</w:t>
      </w:r>
      <w:r>
        <w:rPr>
          <w:rFonts w:ascii="宋体" w:hAnsi="宋体" w:cs="宋体" w:eastAsia="宋体" w:hint="default"/>
          <w:spacing w:val="-4"/>
        </w:rPr>
        <w:t>寿命</w:t>
      </w:r>
      <w:r>
        <w:rPr>
          <w:spacing w:val="-4"/>
        </w:rPr>
        <w:t>有限的无</w:t>
      </w:r>
      <w:r>
        <w:rPr>
          <w:rFonts w:ascii="宋体" w:hAnsi="宋体" w:cs="宋体" w:eastAsia="宋体" w:hint="default"/>
          <w:spacing w:val="-4"/>
        </w:rPr>
        <w:t>形</w:t>
      </w:r>
      <w:r>
        <w:rPr>
          <w:spacing w:val="-4"/>
        </w:rPr>
        <w:t>资产的使用</w:t>
      </w:r>
      <w:r>
        <w:rPr>
          <w:rFonts w:ascii="宋体" w:hAnsi="宋体" w:cs="宋体" w:eastAsia="宋体" w:hint="default"/>
          <w:spacing w:val="-4"/>
        </w:rPr>
        <w:t>寿命</w:t>
      </w:r>
      <w:r>
        <w:rPr>
          <w:spacing w:val="-4"/>
        </w:rPr>
        <w:t>及</w:t>
      </w:r>
      <w:r>
        <w:rPr>
          <w:rFonts w:ascii="宋体" w:hAnsi="宋体" w:cs="宋体" w:eastAsia="宋体" w:hint="default"/>
          <w:spacing w:val="-4"/>
        </w:rPr>
        <w:t>摊销</w:t>
      </w:r>
      <w:r>
        <w:rPr>
          <w:rFonts w:ascii="宋体" w:hAnsi="宋体" w:cs="宋体" w:eastAsia="宋体" w:hint="default"/>
          <w:spacing w:val="-4"/>
        </w:rPr>
        <w:t>方法进</w:t>
      </w:r>
      <w:r>
        <w:rPr>
          <w:rFonts w:ascii="宋体" w:hAnsi="宋体" w:cs="宋体" w:eastAsia="宋体" w:hint="default"/>
          <w:spacing w:val="-30"/>
        </w:rPr>
        <w:t> </w:t>
      </w:r>
      <w:r>
        <w:rPr>
          <w:rFonts w:ascii="宋体" w:hAnsi="宋体" w:cs="宋体" w:eastAsia="宋体" w:hint="default"/>
          <w:spacing w:val="-2"/>
        </w:rPr>
        <w:t>行复核</w:t>
      </w:r>
      <w:r>
        <w:rPr>
          <w:spacing w:val="-2"/>
        </w:rPr>
        <w:t>。无</w:t>
      </w:r>
      <w:r>
        <w:rPr>
          <w:rFonts w:ascii="宋体" w:hAnsi="宋体" w:cs="宋体" w:eastAsia="宋体" w:hint="default"/>
          <w:spacing w:val="-2"/>
        </w:rPr>
        <w:t>形</w:t>
      </w:r>
      <w:r>
        <w:rPr>
          <w:spacing w:val="-2"/>
        </w:rPr>
        <w:t>资产的使用</w:t>
      </w:r>
      <w:r>
        <w:rPr>
          <w:rFonts w:ascii="宋体" w:hAnsi="宋体" w:cs="宋体" w:eastAsia="宋体" w:hint="default"/>
          <w:spacing w:val="-2"/>
        </w:rPr>
        <w:t>寿命</w:t>
      </w:r>
      <w:r>
        <w:rPr>
          <w:spacing w:val="-2"/>
        </w:rPr>
        <w:t>及</w:t>
      </w:r>
      <w:r>
        <w:rPr>
          <w:rFonts w:ascii="宋体" w:hAnsi="宋体" w:cs="宋体" w:eastAsia="宋体" w:hint="default"/>
          <w:spacing w:val="-2"/>
        </w:rPr>
        <w:t>摊销</w:t>
      </w:r>
      <w:r>
        <w:rPr>
          <w:rFonts w:ascii="宋体" w:hAnsi="宋体" w:cs="宋体" w:eastAsia="宋体" w:hint="default"/>
          <w:spacing w:val="-2"/>
        </w:rPr>
        <w:t>方法与</w:t>
      </w:r>
      <w:r>
        <w:rPr>
          <w:spacing w:val="-2"/>
        </w:rPr>
        <w:t>以</w:t>
      </w:r>
      <w:r>
        <w:rPr>
          <w:rFonts w:ascii="宋体" w:hAnsi="宋体" w:cs="宋体" w:eastAsia="宋体" w:hint="default"/>
          <w:spacing w:val="-2"/>
        </w:rPr>
        <w:t>前</w:t>
      </w:r>
      <w:r>
        <w:rPr>
          <w:rFonts w:ascii="宋体" w:hAnsi="宋体" w:cs="宋体" w:eastAsia="宋体" w:hint="default"/>
          <w:spacing w:val="-2"/>
        </w:rPr>
        <w:t>估</w:t>
      </w:r>
      <w:r>
        <w:rPr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不</w:t>
      </w:r>
      <w:r>
        <w:rPr>
          <w:rFonts w:ascii="宋体" w:hAnsi="宋体" w:cs="宋体" w:eastAsia="宋体" w:hint="default"/>
          <w:spacing w:val="-2"/>
        </w:rPr>
        <w:t>同</w:t>
      </w:r>
      <w:r>
        <w:rPr>
          <w:spacing w:val="-2"/>
        </w:rPr>
        <w:t>的，</w:t>
      </w:r>
      <w:r>
        <w:rPr>
          <w:rFonts w:ascii="宋体" w:hAnsi="宋体" w:cs="宋体" w:eastAsia="宋体" w:hint="default"/>
          <w:spacing w:val="-2"/>
        </w:rPr>
        <w:t>应</w:t>
      </w:r>
      <w:r>
        <w:rPr>
          <w:rFonts w:ascii="宋体" w:hAnsi="宋体" w:cs="宋体" w:eastAsia="宋体" w:hint="default"/>
          <w:spacing w:val="-2"/>
        </w:rPr>
        <w:t>改</w:t>
      </w:r>
      <w:r>
        <w:rPr>
          <w:spacing w:val="-2"/>
        </w:rPr>
        <w:t>变</w:t>
      </w:r>
      <w:r>
        <w:rPr>
          <w:rFonts w:ascii="宋体" w:hAnsi="宋体" w:cs="宋体" w:eastAsia="宋体" w:hint="default"/>
          <w:spacing w:val="-2"/>
        </w:rPr>
        <w:t>摊销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spacing w:val="-2"/>
        </w:rPr>
        <w:t>限和</w:t>
      </w:r>
      <w:r>
        <w:rPr>
          <w:rFonts w:ascii="宋体" w:hAnsi="宋体" w:cs="宋体" w:eastAsia="宋体" w:hint="default"/>
          <w:spacing w:val="-2"/>
        </w:rPr>
        <w:t>摊销</w:t>
      </w:r>
      <w:r>
        <w:rPr>
          <w:rFonts w:ascii="宋体" w:hAnsi="宋体" w:cs="宋体" w:eastAsia="宋体" w:hint="default"/>
          <w:spacing w:val="-2"/>
        </w:rPr>
        <w:t>方法</w:t>
      </w:r>
      <w:r>
        <w:rPr>
          <w:spacing w:val="-2"/>
        </w:rPr>
        <w:t>。</w:t>
      </w:r>
    </w:p>
    <w:p>
      <w:pPr>
        <w:pStyle w:val="BodyText"/>
        <w:spacing w:line="240" w:lineRule="auto" w:before="152"/>
        <w:ind w:left="1957" w:right="33"/>
        <w:jc w:val="left"/>
      </w:pPr>
      <w:r>
        <w:rPr>
          <w:rFonts w:ascii="宋体" w:hAnsi="宋体" w:cs="宋体" w:eastAsia="宋体" w:hint="default"/>
        </w:rPr>
        <w:t>经复核</w:t>
      </w:r>
      <w:r>
        <w:rPr/>
        <w:t>，本</w:t>
      </w:r>
      <w:r>
        <w:rPr>
          <w:rFonts w:ascii="宋体" w:hAnsi="宋体" w:cs="宋体" w:eastAsia="宋体" w:hint="default"/>
        </w:rPr>
        <w:t>期末</w:t>
      </w:r>
      <w:r>
        <w:rPr/>
        <w:t>无</w:t>
      </w:r>
      <w:r>
        <w:rPr>
          <w:rFonts w:ascii="宋体" w:hAnsi="宋体" w:cs="宋体" w:eastAsia="宋体" w:hint="default"/>
        </w:rPr>
        <w:t>形</w:t>
      </w:r>
      <w:r>
        <w:rPr/>
        <w:t>资产的使用</w:t>
      </w:r>
      <w:r>
        <w:rPr>
          <w:rFonts w:ascii="宋体" w:hAnsi="宋体" w:cs="宋体" w:eastAsia="宋体" w:hint="default"/>
        </w:rPr>
        <w:t>寿命</w:t>
      </w:r>
      <w:r>
        <w:rPr/>
        <w:t>及</w:t>
      </w:r>
      <w:r>
        <w:rPr>
          <w:rFonts w:ascii="宋体" w:hAnsi="宋体" w:cs="宋体" w:eastAsia="宋体" w:hint="default"/>
        </w:rPr>
        <w:t>摊销</w:t>
      </w:r>
      <w:r>
        <w:rPr>
          <w:rFonts w:ascii="宋体" w:hAnsi="宋体" w:cs="宋体" w:eastAsia="宋体" w:hint="default"/>
        </w:rPr>
        <w:t>方法与</w:t>
      </w:r>
      <w:r>
        <w:rPr/>
        <w:t>以</w:t>
      </w:r>
      <w:r>
        <w:rPr>
          <w:rFonts w:ascii="宋体" w:hAnsi="宋体" w:cs="宋体" w:eastAsia="宋体" w:hint="default"/>
        </w:rPr>
        <w:t>前</w:t>
      </w:r>
      <w:r>
        <w:rPr>
          <w:rFonts w:ascii="宋体" w:hAnsi="宋体" w:cs="宋体" w:eastAsia="宋体" w:hint="default"/>
        </w:rPr>
        <w:t>估</w:t>
      </w:r>
      <w:r>
        <w:rPr/>
        <w:t>计</w:t>
      </w:r>
      <w:r>
        <w:rPr>
          <w:rFonts w:ascii="宋体" w:hAnsi="宋体" w:cs="宋体" w:eastAsia="宋体" w:hint="default"/>
        </w:rPr>
        <w:t>未</w:t>
      </w:r>
      <w:r>
        <w:rPr/>
        <w:t>有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同</w:t>
      </w:r>
      <w:r>
        <w:rPr/>
        <w:t>。</w:t>
      </w:r>
    </w:p>
    <w:p>
      <w:pPr>
        <w:spacing w:line="240" w:lineRule="auto" w:before="5"/>
        <w:rPr>
          <w:rFonts w:ascii="宋体" w:hAnsi="宋体" w:cs="宋体" w:eastAsia="宋体" w:hint="default"/>
          <w:sz w:val="19"/>
          <w:szCs w:val="19"/>
        </w:rPr>
      </w:pPr>
    </w:p>
    <w:p>
      <w:pPr>
        <w:pStyle w:val="BodyText"/>
        <w:spacing w:line="463" w:lineRule="auto"/>
        <w:ind w:left="1957" w:right="33" w:hanging="423"/>
        <w:jc w:val="left"/>
      </w:pPr>
      <w:r>
        <w:rPr>
          <w:rFonts w:ascii="宋体" w:hAnsi="宋体" w:cs="宋体" w:eastAsia="宋体" w:hint="default"/>
        </w:rPr>
        <w:t>② </w:t>
      </w:r>
      <w:r>
        <w:rPr/>
        <w:t>使用</w:t>
      </w:r>
      <w:r>
        <w:rPr>
          <w:rFonts w:ascii="宋体" w:hAnsi="宋体" w:cs="宋体" w:eastAsia="宋体" w:hint="default"/>
        </w:rPr>
        <w:t>寿命</w:t>
      </w:r>
      <w:r>
        <w:rPr>
          <w:rFonts w:ascii="宋体" w:hAnsi="宋体" w:cs="宋体" w:eastAsia="宋体" w:hint="default"/>
        </w:rPr>
        <w:t>不确</w:t>
      </w:r>
      <w:r>
        <w:rPr>
          <w:rFonts w:ascii="宋体" w:hAnsi="宋体" w:cs="宋体" w:eastAsia="宋体" w:hint="default"/>
        </w:rPr>
        <w:t>定</w:t>
      </w:r>
      <w:r>
        <w:rPr/>
        <w:t>的无</w:t>
      </w:r>
      <w:r>
        <w:rPr>
          <w:rFonts w:ascii="宋体" w:hAnsi="宋体" w:cs="宋体" w:eastAsia="宋体" w:hint="default"/>
        </w:rPr>
        <w:t>形</w:t>
      </w:r>
      <w:r>
        <w:rPr/>
        <w:t>资产的</w:t>
      </w:r>
      <w:r>
        <w:rPr>
          <w:rFonts w:ascii="宋体" w:hAnsi="宋体" w:cs="宋体" w:eastAsia="宋体" w:hint="default"/>
        </w:rPr>
        <w:t>判断</w:t>
      </w:r>
      <w:r>
        <w:rPr>
          <w:rFonts w:ascii="宋体" w:hAnsi="宋体" w:cs="宋体" w:eastAsia="宋体" w:hint="default"/>
        </w:rPr>
        <w:t>依</w:t>
      </w:r>
      <w:r>
        <w:rPr/>
        <w:t>据</w:t>
      </w:r>
      <w:r>
        <w:rPr>
          <w:w w:val="100"/>
        </w:rPr>
        <w:t> </w:t>
      </w:r>
      <w:r>
        <w:rPr>
          <w:rFonts w:ascii="宋体" w:hAnsi="宋体" w:cs="宋体" w:eastAsia="宋体" w:hint="default"/>
        </w:rPr>
        <w:t>每</w:t>
      </w:r>
      <w:r>
        <w:rPr>
          <w:rFonts w:ascii="宋体" w:hAnsi="宋体" w:cs="宋体" w:eastAsia="宋体" w:hint="default"/>
        </w:rPr>
        <w:t>期末</w:t>
      </w:r>
      <w:r>
        <w:rPr/>
        <w:t>，</w:t>
      </w:r>
      <w:r>
        <w:rPr>
          <w:rFonts w:ascii="宋体" w:hAnsi="宋体" w:cs="宋体" w:eastAsia="宋体" w:hint="default"/>
        </w:rPr>
        <w:t>对</w:t>
      </w:r>
      <w:r>
        <w:rPr/>
        <w:t>使用</w:t>
      </w:r>
      <w:r>
        <w:rPr>
          <w:rFonts w:ascii="宋体" w:hAnsi="宋体" w:cs="宋体" w:eastAsia="宋体" w:hint="default"/>
        </w:rPr>
        <w:t>寿命</w:t>
      </w:r>
      <w:r>
        <w:rPr>
          <w:rFonts w:ascii="宋体" w:hAnsi="宋体" w:cs="宋体" w:eastAsia="宋体" w:hint="default"/>
        </w:rPr>
        <w:t>不确</w:t>
      </w:r>
      <w:r>
        <w:rPr>
          <w:rFonts w:ascii="宋体" w:hAnsi="宋体" w:cs="宋体" w:eastAsia="宋体" w:hint="default"/>
        </w:rPr>
        <w:t>定</w:t>
      </w:r>
      <w:r>
        <w:rPr/>
        <w:t>的无</w:t>
      </w:r>
      <w:r>
        <w:rPr>
          <w:rFonts w:ascii="宋体" w:hAnsi="宋体" w:cs="宋体" w:eastAsia="宋体" w:hint="default"/>
        </w:rPr>
        <w:t>形</w:t>
      </w:r>
      <w:r>
        <w:rPr/>
        <w:t>资产的使用</w:t>
      </w:r>
      <w:r>
        <w:rPr>
          <w:rFonts w:ascii="宋体" w:hAnsi="宋体" w:cs="宋体" w:eastAsia="宋体" w:hint="default"/>
        </w:rPr>
        <w:t>寿命</w:t>
      </w:r>
      <w:r>
        <w:rPr>
          <w:rFonts w:ascii="宋体" w:hAnsi="宋体" w:cs="宋体" w:eastAsia="宋体" w:hint="default"/>
        </w:rPr>
        <w:t>进行复核</w:t>
      </w:r>
      <w:r>
        <w:rPr/>
        <w:t>。</w:t>
      </w:r>
      <w:r>
        <w:rPr>
          <w:w w:val="100"/>
        </w:rPr>
        <w:t> </w:t>
      </w:r>
      <w:r>
        <w:rPr>
          <w:rFonts w:ascii="宋体" w:hAnsi="宋体" w:cs="宋体" w:eastAsia="宋体" w:hint="default"/>
          <w:spacing w:val="-2"/>
        </w:rPr>
        <w:t>经复核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截止</w:t>
      </w:r>
      <w:r>
        <w:rPr>
          <w:spacing w:val="-2"/>
        </w:rPr>
        <w:t>本</w:t>
      </w:r>
      <w:r>
        <w:rPr>
          <w:rFonts w:ascii="宋体" w:hAnsi="宋体" w:cs="宋体" w:eastAsia="宋体" w:hint="default"/>
          <w:spacing w:val="-2"/>
        </w:rPr>
        <w:t>期期末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该</w:t>
      </w:r>
      <w:r>
        <w:rPr>
          <w:rFonts w:ascii="宋体" w:hAnsi="宋体" w:cs="宋体" w:eastAsia="宋体" w:hint="default"/>
          <w:spacing w:val="-2"/>
        </w:rPr>
        <w:t>类</w:t>
      </w:r>
      <w:r>
        <w:rPr>
          <w:spacing w:val="-2"/>
        </w:rPr>
        <w:t>无</w:t>
      </w:r>
      <w:r>
        <w:rPr>
          <w:rFonts w:ascii="宋体" w:hAnsi="宋体" w:cs="宋体" w:eastAsia="宋体" w:hint="default"/>
          <w:spacing w:val="-2"/>
        </w:rPr>
        <w:t>形</w:t>
      </w:r>
      <w:r>
        <w:rPr>
          <w:spacing w:val="-2"/>
        </w:rPr>
        <w:t>资产的使用</w:t>
      </w:r>
      <w:r>
        <w:rPr>
          <w:rFonts w:ascii="宋体" w:hAnsi="宋体" w:cs="宋体" w:eastAsia="宋体" w:hint="default"/>
          <w:spacing w:val="-2"/>
        </w:rPr>
        <w:t>寿命</w:t>
      </w:r>
      <w:r>
        <w:rPr>
          <w:rFonts w:ascii="宋体" w:hAnsi="宋体" w:cs="宋体" w:eastAsia="宋体" w:hint="default"/>
          <w:spacing w:val="-2"/>
        </w:rPr>
        <w:t>仍</w:t>
      </w:r>
      <w:r>
        <w:rPr>
          <w:rFonts w:ascii="宋体" w:hAnsi="宋体" w:cs="宋体" w:eastAsia="宋体" w:hint="default"/>
          <w:spacing w:val="-2"/>
        </w:rPr>
        <w:t>为不确</w:t>
      </w:r>
      <w:r>
        <w:rPr>
          <w:rFonts w:ascii="宋体" w:hAnsi="宋体" w:cs="宋体" w:eastAsia="宋体" w:hint="default"/>
          <w:spacing w:val="-2"/>
        </w:rPr>
        <w:t>定</w:t>
      </w:r>
      <w:r>
        <w:rPr>
          <w:spacing w:val="-2"/>
        </w:rPr>
        <w:t>。</w:t>
      </w:r>
    </w:p>
    <w:p>
      <w:pPr>
        <w:pStyle w:val="BodyText"/>
        <w:spacing w:line="240" w:lineRule="auto" w:before="58"/>
        <w:ind w:right="33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③</w:t>
      </w:r>
      <w:r>
        <w:rPr>
          <w:rFonts w:ascii="宋体" w:hAnsi="宋体" w:cs="宋体" w:eastAsia="宋体" w:hint="default"/>
          <w:spacing w:val="4"/>
        </w:rPr>
        <w:t> </w:t>
      </w:r>
      <w:r>
        <w:rPr/>
        <w:t>无</w:t>
      </w:r>
      <w:r>
        <w:rPr>
          <w:rFonts w:ascii="宋体" w:hAnsi="宋体" w:cs="宋体" w:eastAsia="宋体" w:hint="default"/>
        </w:rPr>
        <w:t>形</w:t>
      </w:r>
      <w:r>
        <w:rPr/>
        <w:t>资产的</w:t>
      </w:r>
      <w:r>
        <w:rPr>
          <w:rFonts w:ascii="宋体" w:hAnsi="宋体" w:cs="宋体" w:eastAsia="宋体" w:hint="default"/>
        </w:rPr>
        <w:t>摊销</w:t>
      </w:r>
    </w:p>
    <w:p>
      <w:pPr>
        <w:spacing w:line="240" w:lineRule="auto" w:before="5"/>
        <w:rPr>
          <w:rFonts w:ascii="宋体" w:hAnsi="宋体" w:cs="宋体" w:eastAsia="宋体" w:hint="default"/>
          <w:sz w:val="19"/>
          <w:szCs w:val="19"/>
        </w:rPr>
      </w:pPr>
    </w:p>
    <w:p>
      <w:pPr>
        <w:pStyle w:val="BodyText"/>
        <w:spacing w:line="240" w:lineRule="auto"/>
        <w:ind w:left="1957" w:right="33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4"/>
        </w:rPr>
        <w:t>对</w:t>
      </w:r>
      <w:r>
        <w:rPr>
          <w:spacing w:val="-4"/>
        </w:rPr>
        <w:t>于使用</w:t>
      </w:r>
      <w:r>
        <w:rPr>
          <w:rFonts w:ascii="宋体" w:hAnsi="宋体" w:cs="宋体" w:eastAsia="宋体" w:hint="default"/>
          <w:spacing w:val="-4"/>
        </w:rPr>
        <w:t>寿命</w:t>
      </w:r>
      <w:r>
        <w:rPr>
          <w:spacing w:val="-4"/>
        </w:rPr>
        <w:t>有限的无</w:t>
      </w:r>
      <w:r>
        <w:rPr>
          <w:rFonts w:ascii="宋体" w:hAnsi="宋体" w:cs="宋体" w:eastAsia="宋体" w:hint="default"/>
          <w:spacing w:val="-4"/>
        </w:rPr>
        <w:t>形</w:t>
      </w:r>
      <w:r>
        <w:rPr>
          <w:spacing w:val="-4"/>
        </w:rPr>
        <w:t>资产，</w:t>
      </w:r>
      <w:r>
        <w:rPr>
          <w:rFonts w:ascii="宋体" w:hAnsi="宋体" w:cs="宋体" w:eastAsia="宋体" w:hint="default"/>
          <w:spacing w:val="-4"/>
        </w:rPr>
        <w:t>在为</w:t>
      </w:r>
      <w:r>
        <w:rPr>
          <w:rFonts w:ascii="宋体" w:hAnsi="宋体" w:cs="宋体" w:eastAsia="宋体" w:hint="default"/>
          <w:spacing w:val="-4"/>
        </w:rPr>
        <w:t>企</w:t>
      </w:r>
      <w:r>
        <w:rPr>
          <w:spacing w:val="-4"/>
        </w:rPr>
        <w:t>业</w:t>
      </w:r>
      <w:r>
        <w:rPr>
          <w:rFonts w:ascii="宋体" w:hAnsi="宋体" w:cs="宋体" w:eastAsia="宋体" w:hint="default"/>
          <w:spacing w:val="-4"/>
        </w:rPr>
        <w:t>带</w:t>
      </w:r>
      <w:r>
        <w:rPr>
          <w:rFonts w:ascii="宋体" w:hAnsi="宋体" w:cs="宋体" w:eastAsia="宋体" w:hint="default"/>
          <w:spacing w:val="-4"/>
        </w:rPr>
        <w:t>来经</w:t>
      </w:r>
      <w:r>
        <w:rPr>
          <w:rFonts w:ascii="宋体" w:hAnsi="宋体" w:cs="宋体" w:eastAsia="宋体" w:hint="default"/>
          <w:spacing w:val="-4"/>
        </w:rPr>
        <w:t>济</w:t>
      </w:r>
      <w:r>
        <w:rPr>
          <w:spacing w:val="-4"/>
        </w:rPr>
        <w:t>利益的</w:t>
      </w:r>
      <w:r>
        <w:rPr>
          <w:rFonts w:ascii="宋体" w:hAnsi="宋体" w:cs="宋体" w:eastAsia="宋体" w:hint="default"/>
          <w:spacing w:val="-4"/>
        </w:rPr>
        <w:t>期</w:t>
      </w:r>
      <w:r>
        <w:rPr>
          <w:spacing w:val="-4"/>
        </w:rPr>
        <w:t>限</w:t>
      </w:r>
      <w:r>
        <w:rPr>
          <w:rFonts w:ascii="宋体" w:hAnsi="宋体" w:cs="宋体" w:eastAsia="宋体" w:hint="default"/>
          <w:spacing w:val="-4"/>
        </w:rPr>
        <w:t>内</w:t>
      </w:r>
      <w:r>
        <w:rPr>
          <w:rFonts w:ascii="宋体" w:hAnsi="宋体" w:cs="宋体" w:eastAsia="宋体" w:hint="default"/>
          <w:spacing w:val="-4"/>
        </w:rPr>
        <w:t>按直</w:t>
      </w:r>
      <w:r>
        <w:rPr>
          <w:rFonts w:ascii="宋体" w:hAnsi="宋体" w:cs="宋体" w:eastAsia="宋体" w:hint="default"/>
          <w:spacing w:val="-4"/>
        </w:rPr>
        <w:t>线</w:t>
      </w:r>
      <w:r>
        <w:rPr>
          <w:rFonts w:ascii="宋体" w:hAnsi="宋体" w:cs="宋体" w:eastAsia="宋体" w:hint="default"/>
          <w:spacing w:val="-4"/>
        </w:rPr>
        <w:t>法</w:t>
      </w:r>
      <w:r>
        <w:rPr>
          <w:rFonts w:ascii="宋体" w:hAnsi="宋体" w:cs="宋体" w:eastAsia="宋体" w:hint="default"/>
          <w:spacing w:val="-4"/>
        </w:rPr>
        <w:t>摊销</w:t>
      </w:r>
      <w:r>
        <w:rPr>
          <w:rFonts w:ascii="宋体" w:hAnsi="宋体" w:cs="宋体" w:eastAsia="宋体" w:hint="default"/>
          <w:spacing w:val="-4"/>
        </w:rPr>
        <w:t>；</w:t>
      </w:r>
      <w:r>
        <w:rPr>
          <w:spacing w:val="-4"/>
        </w:rPr>
        <w:t>无</w:t>
      </w:r>
      <w:r>
        <w:rPr>
          <w:rFonts w:ascii="宋体" w:hAnsi="宋体" w:cs="宋体" w:eastAsia="宋体" w:hint="default"/>
          <w:spacing w:val="-4"/>
        </w:rPr>
        <w:t>法</w:t>
      </w:r>
      <w:r>
        <w:rPr>
          <w:rFonts w:ascii="宋体" w:hAnsi="宋体" w:cs="宋体" w:eastAsia="宋体" w:hint="default"/>
          <w:spacing w:val="-4"/>
        </w:rPr>
        <w:t>预</w:t>
      </w:r>
    </w:p>
    <w:p>
      <w:pPr>
        <w:pStyle w:val="BodyText"/>
        <w:spacing w:line="240" w:lineRule="auto" w:before="133"/>
        <w:ind w:right="33"/>
        <w:jc w:val="left"/>
      </w:pPr>
      <w:r>
        <w:rPr/>
        <w:t>见无</w:t>
      </w:r>
      <w:r>
        <w:rPr>
          <w:rFonts w:ascii="宋体" w:hAnsi="宋体" w:cs="宋体" w:eastAsia="宋体" w:hint="default"/>
        </w:rPr>
        <w:t>形</w:t>
      </w:r>
      <w:r>
        <w:rPr/>
        <w:t>资产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企</w:t>
      </w:r>
      <w:r>
        <w:rPr/>
        <w:t>业</w:t>
      </w:r>
      <w:r>
        <w:rPr>
          <w:rFonts w:ascii="宋体" w:hAnsi="宋体" w:cs="宋体" w:eastAsia="宋体" w:hint="default"/>
        </w:rPr>
        <w:t>带</w:t>
      </w:r>
      <w:r>
        <w:rPr>
          <w:rFonts w:ascii="宋体" w:hAnsi="宋体" w:cs="宋体" w:eastAsia="宋体" w:hint="default"/>
        </w:rPr>
        <w:t>来经</w:t>
      </w:r>
      <w:r>
        <w:rPr>
          <w:rFonts w:ascii="宋体" w:hAnsi="宋体" w:cs="宋体" w:eastAsia="宋体" w:hint="default"/>
        </w:rPr>
        <w:t>济</w:t>
      </w:r>
      <w:r>
        <w:rPr/>
        <w:t>利益</w:t>
      </w:r>
      <w:r>
        <w:rPr>
          <w:rFonts w:ascii="宋体" w:hAnsi="宋体" w:cs="宋体" w:eastAsia="宋体" w:hint="default"/>
        </w:rPr>
        <w:t>期</w:t>
      </w:r>
      <w:r>
        <w:rPr/>
        <w:t>限的，</w:t>
      </w:r>
      <w:r>
        <w:rPr>
          <w:rFonts w:ascii="宋体" w:hAnsi="宋体" w:cs="宋体" w:eastAsia="宋体" w:hint="default"/>
        </w:rPr>
        <w:t>视</w:t>
      </w:r>
      <w:r>
        <w:rPr>
          <w:rFonts w:ascii="宋体" w:hAnsi="宋体" w:cs="宋体" w:eastAsia="宋体" w:hint="default"/>
        </w:rPr>
        <w:t>为</w:t>
      </w:r>
      <w:r>
        <w:rPr/>
        <w:t>使用</w:t>
      </w:r>
      <w:r>
        <w:rPr>
          <w:rFonts w:ascii="宋体" w:hAnsi="宋体" w:cs="宋体" w:eastAsia="宋体" w:hint="default"/>
        </w:rPr>
        <w:t>寿命</w:t>
      </w:r>
      <w:r>
        <w:rPr>
          <w:rFonts w:ascii="宋体" w:hAnsi="宋体" w:cs="宋体" w:eastAsia="宋体" w:hint="default"/>
        </w:rPr>
        <w:t>不确</w:t>
      </w:r>
      <w:r>
        <w:rPr>
          <w:rFonts w:ascii="宋体" w:hAnsi="宋体" w:cs="宋体" w:eastAsia="宋体" w:hint="default"/>
        </w:rPr>
        <w:t>定</w:t>
      </w:r>
      <w:r>
        <w:rPr/>
        <w:t>的无</w:t>
      </w:r>
      <w:r>
        <w:rPr>
          <w:rFonts w:ascii="宋体" w:hAnsi="宋体" w:cs="宋体" w:eastAsia="宋体" w:hint="default"/>
        </w:rPr>
        <w:t>形</w:t>
      </w:r>
      <w:r>
        <w:rPr/>
        <w:t>资产，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予</w:t>
      </w:r>
      <w:r>
        <w:rPr>
          <w:rFonts w:ascii="宋体" w:hAnsi="宋体" w:cs="宋体" w:eastAsia="宋体" w:hint="default"/>
        </w:rPr>
        <w:t>摊销</w:t>
      </w:r>
      <w:r>
        <w:rPr/>
        <w:t>。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"/>
        <w:rPr>
          <w:rFonts w:ascii="宋体" w:hAnsi="宋体" w:cs="宋体" w:eastAsia="宋体" w:hint="default"/>
          <w:sz w:val="29"/>
          <w:szCs w:val="29"/>
        </w:rPr>
      </w:pPr>
    </w:p>
    <w:p>
      <w:pPr>
        <w:spacing w:before="69"/>
        <w:ind w:left="5037" w:right="3693" w:firstLine="0"/>
        <w:jc w:val="center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68</w:t>
      </w:r>
    </w:p>
    <w:p>
      <w:pPr>
        <w:spacing w:after="0"/>
        <w:jc w:val="center"/>
        <w:rPr>
          <w:rFonts w:ascii="Times New Roman" w:hAnsi="Times New Roman" w:cs="Times New Roman" w:eastAsia="Times New Roman" w:hint="default"/>
          <w:sz w:val="24"/>
          <w:szCs w:val="24"/>
        </w:rPr>
        <w:sectPr>
          <w:headerReference w:type="default" r:id="rId24"/>
          <w:pgSz w:w="11900" w:h="16840"/>
          <w:pgMar w:header="846" w:footer="246" w:top="1360" w:bottom="440" w:left="260" w:right="1600"/>
        </w:sectPr>
      </w:pPr>
    </w:p>
    <w:p>
      <w:pPr>
        <w:spacing w:line="240" w:lineRule="auto" w:before="1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pStyle w:val="BodyText"/>
        <w:spacing w:line="240" w:lineRule="auto" w:before="36"/>
        <w:ind w:left="1957" w:right="91"/>
        <w:jc w:val="left"/>
      </w:pPr>
      <w:r>
        <w:rPr>
          <w:rFonts w:ascii="宋体" w:hAnsi="宋体" w:cs="宋体" w:eastAsia="宋体" w:hint="default"/>
        </w:rPr>
        <w:t>长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待</w:t>
      </w:r>
      <w:r>
        <w:rPr>
          <w:rFonts w:ascii="宋体" w:hAnsi="宋体" w:cs="宋体" w:eastAsia="宋体" w:hint="default"/>
        </w:rPr>
        <w:t>摊费</w:t>
      </w:r>
      <w:r>
        <w:rPr/>
        <w:t>用</w:t>
      </w:r>
      <w:r>
        <w:rPr>
          <w:rFonts w:ascii="宋体" w:hAnsi="宋体" w:cs="宋体" w:eastAsia="宋体" w:hint="default"/>
        </w:rPr>
        <w:t>在</w:t>
      </w:r>
      <w:r>
        <w:rPr/>
        <w:t>受益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平</w:t>
      </w:r>
      <w:r>
        <w:rPr>
          <w:rFonts w:ascii="宋体" w:hAnsi="宋体" w:cs="宋体" w:eastAsia="宋体" w:hint="default"/>
        </w:rPr>
        <w:t>均</w:t>
      </w:r>
      <w:r>
        <w:rPr>
          <w:rFonts w:ascii="宋体" w:hAnsi="宋体" w:cs="宋体" w:eastAsia="宋体" w:hint="default"/>
        </w:rPr>
        <w:t>摊销</w:t>
      </w:r>
      <w:r>
        <w:rPr/>
        <w:t>，</w:t>
      </w:r>
      <w:r>
        <w:rPr>
          <w:rFonts w:ascii="宋体" w:hAnsi="宋体" w:cs="宋体" w:eastAsia="宋体" w:hint="default"/>
        </w:rPr>
        <w:t>没</w:t>
      </w:r>
      <w:r>
        <w:rPr/>
        <w:t>有</w:t>
      </w:r>
      <w:r>
        <w:rPr>
          <w:rFonts w:ascii="宋体" w:hAnsi="宋体" w:cs="宋体" w:eastAsia="宋体" w:hint="default"/>
        </w:rPr>
        <w:t>明确</w:t>
      </w:r>
      <w:r>
        <w:rPr/>
        <w:t>受益年限的，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短</w:t>
      </w:r>
      <w:r>
        <w:rPr/>
        <w:t>于</w:t>
      </w:r>
      <w:r>
        <w:rPr>
          <w:spacing w:val="-54"/>
        </w:rPr>
        <w:t> </w:t>
      </w:r>
      <w:r>
        <w:rPr>
          <w:rFonts w:ascii="Arial Narrow" w:hAnsi="Arial Narrow" w:cs="Arial Narrow" w:eastAsia="Arial Narrow" w:hint="default"/>
        </w:rPr>
        <w:t>5</w:t>
      </w:r>
      <w:r>
        <w:rPr>
          <w:rFonts w:ascii="Arial Narrow" w:hAnsi="Arial Narrow" w:cs="Arial Narrow" w:eastAsia="Arial Narrow" w:hint="default"/>
          <w:spacing w:val="3"/>
        </w:rPr>
        <w:t> </w:t>
      </w:r>
      <w:r>
        <w:rPr/>
        <w:t>年的</w:t>
      </w:r>
      <w:r>
        <w:rPr>
          <w:rFonts w:ascii="宋体" w:hAnsi="宋体" w:cs="宋体" w:eastAsia="宋体" w:hint="default"/>
        </w:rPr>
        <w:t>期</w:t>
      </w:r>
      <w:r>
        <w:rPr/>
        <w:t>限</w:t>
      </w:r>
      <w:r>
        <w:rPr>
          <w:rFonts w:ascii="宋体" w:hAnsi="宋体" w:cs="宋体" w:eastAsia="宋体" w:hint="default"/>
        </w:rPr>
        <w:t>摊销</w:t>
      </w:r>
      <w:r>
        <w:rPr/>
        <w:t>。</w:t>
      </w:r>
    </w:p>
    <w:p>
      <w:pPr>
        <w:pStyle w:val="Heading7"/>
        <w:spacing w:line="240" w:lineRule="auto" w:before="171"/>
        <w:ind w:right="97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Arial Narrow" w:hAnsi="Arial Narrow" w:cs="Arial Narrow" w:eastAsia="Arial Narrow" w:hint="default"/>
        </w:rPr>
        <w:t>14.   </w:t>
      </w:r>
      <w:r>
        <w:rPr>
          <w:rFonts w:ascii="Arial Narrow" w:hAnsi="Arial Narrow" w:cs="Arial Narrow" w:eastAsia="Arial Narrow" w:hint="default"/>
          <w:spacing w:val="12"/>
        </w:rPr>
        <w:t> </w:t>
      </w:r>
      <w:r>
        <w:rPr>
          <w:rFonts w:ascii="Microsoft JhengHei" w:hAnsi="Microsoft JhengHei" w:cs="Microsoft JhengHei" w:eastAsia="Microsoft JhengHei" w:hint="default"/>
        </w:rPr>
        <w:t>除存货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投</w:t>
      </w:r>
      <w:r>
        <w:rPr/>
        <w:t>资性</w:t>
      </w:r>
      <w:r>
        <w:rPr>
          <w:rFonts w:ascii="Microsoft JhengHei" w:hAnsi="Microsoft JhengHei" w:cs="Microsoft JhengHei" w:eastAsia="Microsoft JhengHei" w:hint="default"/>
        </w:rPr>
        <w:t>房地产</w:t>
      </w:r>
      <w:r>
        <w:rPr/>
        <w:t>及金</w:t>
      </w:r>
      <w:r>
        <w:rPr>
          <w:rFonts w:ascii="Microsoft JhengHei" w:hAnsi="Microsoft JhengHei" w:cs="Microsoft JhengHei" w:eastAsia="Microsoft JhengHei" w:hint="default"/>
        </w:rPr>
        <w:t>融</w:t>
      </w:r>
      <w:r>
        <w:rPr/>
        <w:t>资</w:t>
      </w:r>
      <w:r>
        <w:rPr>
          <w:rFonts w:ascii="Microsoft JhengHei" w:hAnsi="Microsoft JhengHei" w:cs="Microsoft JhengHei" w:eastAsia="Microsoft JhengHei" w:hint="default"/>
        </w:rPr>
        <w:t>产</w:t>
      </w:r>
      <w:r>
        <w:rPr/>
        <w:t>外的其他主要资</w:t>
      </w:r>
      <w:r>
        <w:rPr>
          <w:rFonts w:ascii="Microsoft JhengHei" w:hAnsi="Microsoft JhengHei" w:cs="Microsoft JhengHei" w:eastAsia="Microsoft JhengHei" w:hint="default"/>
        </w:rPr>
        <w:t>产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减值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tabs>
          <w:tab w:pos="1957" w:val="left" w:leader="none"/>
        </w:tabs>
        <w:spacing w:before="162"/>
        <w:ind w:left="1535" w:right="97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Arial Narrow" w:hAnsi="Arial Narrow" w:cs="Arial Narrow" w:eastAsia="Arial Narrow" w:hint="default"/>
          <w:b/>
          <w:bCs/>
          <w:sz w:val="21"/>
          <w:szCs w:val="21"/>
        </w:rPr>
        <w:t>(1)</w:t>
        <w:tab/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长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期股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权投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资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3"/>
        <w:rPr>
          <w:rFonts w:ascii="Microsoft JhengHei" w:hAnsi="Microsoft JhengHei" w:cs="Microsoft JhengHei" w:eastAsia="Microsoft JhengHei" w:hint="default"/>
          <w:b/>
          <w:bCs/>
          <w:sz w:val="13"/>
          <w:szCs w:val="13"/>
        </w:rPr>
      </w:pPr>
    </w:p>
    <w:p>
      <w:pPr>
        <w:pStyle w:val="BodyText"/>
        <w:spacing w:line="352" w:lineRule="auto"/>
        <w:ind w:right="204" w:firstLine="422"/>
        <w:jc w:val="both"/>
      </w:pPr>
      <w:r>
        <w:rPr>
          <w:spacing w:val="-4"/>
        </w:rPr>
        <w:t>公司</w:t>
      </w:r>
      <w:r>
        <w:rPr>
          <w:rFonts w:ascii="宋体" w:hAnsi="宋体" w:cs="宋体" w:eastAsia="宋体" w:hint="default"/>
          <w:spacing w:val="-4"/>
        </w:rPr>
        <w:t>持</w:t>
      </w:r>
      <w:r>
        <w:rPr>
          <w:spacing w:val="-4"/>
        </w:rPr>
        <w:t>有的</w:t>
      </w:r>
      <w:r>
        <w:rPr>
          <w:rFonts w:ascii="宋体" w:hAnsi="宋体" w:cs="宋体" w:eastAsia="宋体" w:hint="default"/>
          <w:spacing w:val="-4"/>
        </w:rPr>
        <w:t>对</w:t>
      </w:r>
      <w:r>
        <w:rPr>
          <w:rFonts w:ascii="宋体" w:hAnsi="宋体" w:cs="宋体" w:eastAsia="宋体" w:hint="default"/>
          <w:spacing w:val="-4"/>
        </w:rPr>
        <w:t>投</w:t>
      </w:r>
      <w:r>
        <w:rPr>
          <w:spacing w:val="-4"/>
        </w:rPr>
        <w:t>资</w:t>
      </w:r>
      <w:r>
        <w:rPr>
          <w:rFonts w:ascii="宋体" w:hAnsi="宋体" w:cs="宋体" w:eastAsia="宋体" w:hint="default"/>
          <w:spacing w:val="-4"/>
        </w:rPr>
        <w:t>单位</w:t>
      </w:r>
      <w:r>
        <w:rPr>
          <w:rFonts w:ascii="宋体" w:hAnsi="宋体" w:cs="宋体" w:eastAsia="宋体" w:hint="default"/>
          <w:spacing w:val="-4"/>
        </w:rPr>
        <w:t>不</w:t>
      </w:r>
      <w:r>
        <w:rPr>
          <w:spacing w:val="-4"/>
        </w:rPr>
        <w:t>具有</w:t>
      </w:r>
      <w:r>
        <w:rPr>
          <w:rFonts w:ascii="宋体" w:hAnsi="宋体" w:cs="宋体" w:eastAsia="宋体" w:hint="default"/>
          <w:spacing w:val="-4"/>
        </w:rPr>
        <w:t>共同</w:t>
      </w:r>
      <w:r>
        <w:rPr>
          <w:rFonts w:ascii="宋体" w:hAnsi="宋体" w:cs="宋体" w:eastAsia="宋体" w:hint="default"/>
          <w:spacing w:val="-4"/>
        </w:rPr>
        <w:t>控制</w:t>
      </w:r>
      <w:r>
        <w:rPr>
          <w:rFonts w:ascii="宋体" w:hAnsi="宋体" w:cs="宋体" w:eastAsia="宋体" w:hint="default"/>
          <w:spacing w:val="-4"/>
        </w:rPr>
        <w:t>或</w:t>
      </w:r>
      <w:r>
        <w:rPr>
          <w:rFonts w:ascii="宋体" w:hAnsi="宋体" w:cs="宋体" w:eastAsia="宋体" w:hint="default"/>
          <w:spacing w:val="-4"/>
        </w:rPr>
        <w:t>重大</w:t>
      </w:r>
      <w:r>
        <w:rPr>
          <w:rFonts w:ascii="宋体" w:hAnsi="宋体" w:cs="宋体" w:eastAsia="宋体" w:hint="default"/>
          <w:spacing w:val="-4"/>
        </w:rPr>
        <w:t>影响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在</w:t>
      </w:r>
      <w:r>
        <w:rPr>
          <w:rFonts w:ascii="宋体" w:hAnsi="宋体" w:cs="宋体" w:eastAsia="宋体" w:hint="default"/>
          <w:spacing w:val="-4"/>
        </w:rPr>
        <w:t>活跃</w:t>
      </w:r>
      <w:r>
        <w:rPr>
          <w:rFonts w:ascii="宋体" w:hAnsi="宋体" w:cs="宋体" w:eastAsia="宋体" w:hint="default"/>
          <w:spacing w:val="-4"/>
        </w:rPr>
        <w:t>市</w:t>
      </w:r>
      <w:r>
        <w:rPr>
          <w:rFonts w:ascii="宋体" w:hAnsi="宋体" w:cs="宋体" w:eastAsia="宋体" w:hint="default"/>
          <w:spacing w:val="-4"/>
        </w:rPr>
        <w:t>场</w:t>
      </w:r>
      <w:r>
        <w:rPr>
          <w:spacing w:val="-4"/>
        </w:rPr>
        <w:t>中</w:t>
      </w:r>
      <w:r>
        <w:rPr>
          <w:rFonts w:ascii="宋体" w:hAnsi="宋体" w:cs="宋体" w:eastAsia="宋体" w:hint="default"/>
          <w:spacing w:val="-4"/>
        </w:rPr>
        <w:t>没</w:t>
      </w:r>
      <w:r>
        <w:rPr>
          <w:spacing w:val="-4"/>
        </w:rPr>
        <w:t>有报</w:t>
      </w:r>
      <w:r>
        <w:rPr>
          <w:rFonts w:ascii="宋体" w:hAnsi="宋体" w:cs="宋体" w:eastAsia="宋体" w:hint="default"/>
          <w:spacing w:val="-4"/>
        </w:rPr>
        <w:t>价</w:t>
      </w:r>
      <w:r>
        <w:rPr>
          <w:spacing w:val="-4"/>
        </w:rPr>
        <w:t>、公</w:t>
      </w:r>
      <w:r>
        <w:rPr>
          <w:rFonts w:ascii="宋体" w:hAnsi="宋体" w:cs="宋体" w:eastAsia="宋体" w:hint="default"/>
          <w:spacing w:val="-4"/>
        </w:rPr>
        <w:t>允</w:t>
      </w:r>
      <w:r>
        <w:rPr>
          <w:rFonts w:ascii="宋体" w:hAnsi="宋体" w:cs="宋体" w:eastAsia="宋体" w:hint="default"/>
          <w:spacing w:val="-4"/>
        </w:rPr>
        <w:t>价</w:t>
      </w:r>
      <w:r>
        <w:rPr>
          <w:rFonts w:ascii="宋体" w:hAnsi="宋体" w:cs="宋体" w:eastAsia="宋体" w:hint="default"/>
          <w:spacing w:val="-4"/>
        </w:rPr>
        <w:t>值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能可靠</w:t>
      </w:r>
      <w:r>
        <w:rPr/>
        <w:t>计量的</w:t>
      </w:r>
      <w:r>
        <w:rPr>
          <w:rFonts w:ascii="宋体" w:hAnsi="宋体" w:cs="宋体" w:eastAsia="宋体" w:hint="default"/>
        </w:rPr>
        <w:t>长</w:t>
      </w:r>
      <w:r>
        <w:rPr>
          <w:rFonts w:ascii="宋体" w:hAnsi="宋体" w:cs="宋体" w:eastAsia="宋体" w:hint="default"/>
        </w:rPr>
        <w:t>期</w:t>
      </w:r>
      <w:r>
        <w:rPr/>
        <w:t>股权</w:t>
      </w:r>
      <w:r>
        <w:rPr>
          <w:rFonts w:ascii="宋体" w:hAnsi="宋体" w:cs="宋体" w:eastAsia="宋体" w:hint="default"/>
        </w:rPr>
        <w:t>投</w:t>
      </w:r>
      <w:r>
        <w:rPr/>
        <w:t>资，</w:t>
      </w:r>
      <w:r>
        <w:rPr>
          <w:rFonts w:ascii="宋体" w:hAnsi="宋体" w:cs="宋体" w:eastAsia="宋体" w:hint="default"/>
        </w:rPr>
        <w:t>按照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</w:rPr>
        <w:t>企</w:t>
      </w:r>
      <w:r>
        <w:rPr/>
        <w:t>业会计</w:t>
      </w:r>
      <w:r>
        <w:rPr>
          <w:rFonts w:ascii="宋体" w:hAnsi="宋体" w:cs="宋体" w:eastAsia="宋体" w:hint="default"/>
        </w:rPr>
        <w:t>准则</w:t>
      </w:r>
      <w:r>
        <w:rPr>
          <w:rFonts w:ascii="宋体" w:hAnsi="宋体" w:cs="宋体" w:eastAsia="宋体" w:hint="default"/>
        </w:rPr>
        <w:t>第 </w:t>
      </w:r>
      <w:r>
        <w:rPr>
          <w:rFonts w:ascii="Arial Narrow" w:hAnsi="Arial Narrow" w:cs="Arial Narrow" w:eastAsia="Arial Narrow" w:hint="default"/>
        </w:rPr>
        <w:t>22</w:t>
      </w:r>
      <w:r>
        <w:rPr>
          <w:rFonts w:ascii="Arial Narrow" w:hAnsi="Arial Narrow" w:cs="Arial Narrow" w:eastAsia="Arial Narrow" w:hint="default"/>
          <w:spacing w:val="23"/>
        </w:rPr>
        <w:t> </w:t>
      </w:r>
      <w:r>
        <w:rPr/>
        <w:t>号</w:t>
      </w:r>
      <w:r>
        <w:rPr>
          <w:rFonts w:ascii="Arial Narrow" w:hAnsi="Arial Narrow" w:cs="Arial Narrow" w:eastAsia="Arial Narrow" w:hint="default"/>
        </w:rPr>
        <w:t>—</w:t>
      </w:r>
      <w:r>
        <w:rPr/>
        <w:t>金</w:t>
      </w:r>
      <w:r>
        <w:rPr>
          <w:rFonts w:ascii="宋体" w:hAnsi="宋体" w:cs="宋体" w:eastAsia="宋体" w:hint="default"/>
        </w:rPr>
        <w:t>融</w:t>
      </w:r>
      <w:r>
        <w:rPr>
          <w:rFonts w:ascii="宋体" w:hAnsi="宋体" w:cs="宋体" w:eastAsia="宋体" w:hint="default"/>
        </w:rPr>
        <w:t>工</w:t>
      </w:r>
      <w:r>
        <w:rPr/>
        <w:t>具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/>
        <w:t>和计量</w:t>
      </w:r>
      <w:r>
        <w:rPr>
          <w:rFonts w:ascii="宋体" w:hAnsi="宋体" w:cs="宋体" w:eastAsia="宋体" w:hint="default"/>
        </w:rPr>
        <w:t>》</w:t>
      </w:r>
      <w:r>
        <w:rPr/>
        <w:t>的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  <w:spacing w:val="-4"/>
          <w:w w:val="100"/>
        </w:rPr>
        <w:t>定</w:t>
      </w:r>
      <w:r>
        <w:rPr>
          <w:spacing w:val="-4"/>
          <w:w w:val="100"/>
        </w:rPr>
        <w:t>，根据</w:t>
      </w:r>
      <w:r>
        <w:rPr>
          <w:rFonts w:ascii="宋体" w:hAnsi="宋体" w:cs="宋体" w:eastAsia="宋体" w:hint="default"/>
          <w:spacing w:val="-4"/>
          <w:w w:val="100"/>
        </w:rPr>
        <w:t>其</w:t>
      </w:r>
      <w:r>
        <w:rPr>
          <w:rFonts w:ascii="宋体" w:hAnsi="宋体" w:cs="宋体" w:eastAsia="宋体" w:hint="default"/>
          <w:spacing w:val="-4"/>
          <w:w w:val="100"/>
        </w:rPr>
        <w:t>账</w:t>
      </w:r>
      <w:r>
        <w:rPr>
          <w:rFonts w:ascii="宋体" w:hAnsi="宋体" w:cs="宋体" w:eastAsia="宋体" w:hint="default"/>
          <w:spacing w:val="-4"/>
          <w:w w:val="100"/>
        </w:rPr>
        <w:t>面</w:t>
      </w:r>
      <w:r>
        <w:rPr>
          <w:rFonts w:ascii="宋体" w:hAnsi="宋体" w:cs="宋体" w:eastAsia="宋体" w:hint="default"/>
          <w:spacing w:val="-4"/>
          <w:w w:val="100"/>
        </w:rPr>
        <w:t>价</w:t>
      </w:r>
      <w:r>
        <w:rPr>
          <w:rFonts w:ascii="宋体" w:hAnsi="宋体" w:cs="宋体" w:eastAsia="宋体" w:hint="default"/>
          <w:spacing w:val="-4"/>
          <w:w w:val="100"/>
        </w:rPr>
        <w:t>值</w:t>
      </w:r>
      <w:r>
        <w:rPr>
          <w:rFonts w:ascii="宋体" w:hAnsi="宋体" w:cs="宋体" w:eastAsia="宋体" w:hint="default"/>
          <w:spacing w:val="-4"/>
          <w:w w:val="100"/>
        </w:rPr>
        <w:t>与</w:t>
      </w:r>
      <w:r>
        <w:rPr>
          <w:rFonts w:ascii="宋体" w:hAnsi="宋体" w:cs="宋体" w:eastAsia="宋体" w:hint="default"/>
          <w:spacing w:val="-4"/>
          <w:w w:val="100"/>
        </w:rPr>
        <w:t>按</w:t>
      </w:r>
      <w:r>
        <w:rPr>
          <w:rFonts w:ascii="宋体" w:hAnsi="宋体" w:cs="宋体" w:eastAsia="宋体" w:hint="default"/>
          <w:spacing w:val="-4"/>
          <w:w w:val="100"/>
        </w:rPr>
        <w:t>类</w:t>
      </w:r>
      <w:r>
        <w:rPr>
          <w:rFonts w:ascii="宋体" w:hAnsi="宋体" w:cs="宋体" w:eastAsia="宋体" w:hint="default"/>
          <w:spacing w:val="-4"/>
          <w:w w:val="100"/>
        </w:rPr>
        <w:t>似</w:t>
      </w:r>
      <w:r>
        <w:rPr>
          <w:spacing w:val="-4"/>
          <w:w w:val="100"/>
        </w:rPr>
        <w:t>金</w:t>
      </w:r>
      <w:r>
        <w:rPr>
          <w:rFonts w:ascii="宋体" w:hAnsi="宋体" w:cs="宋体" w:eastAsia="宋体" w:hint="default"/>
          <w:spacing w:val="-4"/>
          <w:w w:val="100"/>
        </w:rPr>
        <w:t>融</w:t>
      </w:r>
      <w:r>
        <w:rPr>
          <w:spacing w:val="-4"/>
          <w:w w:val="100"/>
        </w:rPr>
        <w:t>资产</w:t>
      </w:r>
      <w:r>
        <w:rPr>
          <w:rFonts w:ascii="宋体" w:hAnsi="宋体" w:cs="宋体" w:eastAsia="宋体" w:hint="default"/>
          <w:spacing w:val="-4"/>
          <w:w w:val="100"/>
        </w:rPr>
        <w:t>当时市</w:t>
      </w:r>
      <w:r>
        <w:rPr>
          <w:rFonts w:ascii="宋体" w:hAnsi="宋体" w:cs="宋体" w:eastAsia="宋体" w:hint="default"/>
          <w:spacing w:val="-4"/>
          <w:w w:val="100"/>
        </w:rPr>
        <w:t>场</w:t>
      </w:r>
      <w:r>
        <w:rPr>
          <w:rFonts w:ascii="宋体" w:hAnsi="宋体" w:cs="宋体" w:eastAsia="宋体" w:hint="default"/>
          <w:spacing w:val="-4"/>
          <w:w w:val="100"/>
        </w:rPr>
        <w:t>收</w:t>
      </w:r>
      <w:r>
        <w:rPr>
          <w:spacing w:val="-4"/>
          <w:w w:val="100"/>
        </w:rPr>
        <w:t>益</w:t>
      </w:r>
      <w:r>
        <w:rPr>
          <w:rFonts w:ascii="宋体" w:hAnsi="宋体" w:cs="宋体" w:eastAsia="宋体" w:hint="default"/>
          <w:spacing w:val="-4"/>
          <w:w w:val="100"/>
        </w:rPr>
        <w:t>率</w:t>
      </w:r>
      <w:r>
        <w:rPr>
          <w:rFonts w:ascii="宋体" w:hAnsi="宋体" w:cs="宋体" w:eastAsia="宋体" w:hint="default"/>
          <w:spacing w:val="-4"/>
          <w:w w:val="100"/>
        </w:rPr>
        <w:t>对未来</w:t>
      </w:r>
      <w:r>
        <w:rPr>
          <w:spacing w:val="-4"/>
          <w:w w:val="100"/>
        </w:rPr>
        <w:t>现金流量</w:t>
      </w:r>
      <w:r>
        <w:rPr>
          <w:rFonts w:ascii="宋体" w:hAnsi="宋体" w:cs="宋体" w:eastAsia="宋体" w:hint="default"/>
          <w:spacing w:val="-4"/>
          <w:w w:val="100"/>
        </w:rPr>
        <w:t>折</w:t>
      </w:r>
      <w:r>
        <w:rPr>
          <w:spacing w:val="-4"/>
          <w:w w:val="100"/>
        </w:rPr>
        <w:t>现</w:t>
      </w:r>
      <w:r>
        <w:rPr>
          <w:rFonts w:ascii="宋体" w:hAnsi="宋体" w:cs="宋体" w:eastAsia="宋体" w:hint="default"/>
          <w:spacing w:val="-4"/>
          <w:w w:val="100"/>
        </w:rPr>
        <w:t>确</w:t>
      </w:r>
      <w:r>
        <w:rPr>
          <w:rFonts w:ascii="宋体" w:hAnsi="宋体" w:cs="宋体" w:eastAsia="宋体" w:hint="default"/>
          <w:spacing w:val="-4"/>
          <w:w w:val="100"/>
        </w:rPr>
        <w:t>定</w:t>
      </w:r>
      <w:r>
        <w:rPr>
          <w:spacing w:val="-4"/>
          <w:w w:val="100"/>
        </w:rPr>
        <w:t>的现</w:t>
      </w:r>
      <w:r>
        <w:rPr>
          <w:rFonts w:ascii="宋体" w:hAnsi="宋体" w:cs="宋体" w:eastAsia="宋体" w:hint="default"/>
          <w:spacing w:val="-4"/>
          <w:w w:val="100"/>
        </w:rPr>
        <w:t>值</w:t>
      </w:r>
      <w:r>
        <w:rPr>
          <w:rFonts w:ascii="宋体" w:hAnsi="宋体" w:cs="宋体" w:eastAsia="宋体" w:hint="default"/>
          <w:spacing w:val="-4"/>
          <w:w w:val="100"/>
        </w:rPr>
        <w:t>之</w:t>
      </w:r>
      <w:r>
        <w:rPr>
          <w:rFonts w:ascii="宋体" w:hAnsi="宋体" w:cs="宋体" w:eastAsia="宋体" w:hint="default"/>
          <w:spacing w:val="-4"/>
          <w:w w:val="100"/>
        </w:rPr>
        <w:t>间</w:t>
      </w:r>
      <w:r>
        <w:rPr>
          <w:rFonts w:ascii="宋体" w:hAnsi="宋体" w:cs="宋体" w:eastAsia="宋体" w:hint="default"/>
          <w:spacing w:val="-78"/>
          <w:w w:val="100"/>
        </w:rPr>
        <w:t> </w:t>
      </w:r>
      <w:r>
        <w:rPr/>
        <w:t>的</w:t>
      </w:r>
      <w:r>
        <w:rPr>
          <w:rFonts w:ascii="宋体" w:hAnsi="宋体" w:cs="宋体" w:eastAsia="宋体" w:hint="default"/>
        </w:rPr>
        <w:t>差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进行确</w:t>
      </w:r>
      <w:r>
        <w:rPr>
          <w:rFonts w:ascii="宋体" w:hAnsi="宋体" w:cs="宋体" w:eastAsia="宋体" w:hint="default"/>
        </w:rPr>
        <w:t>定</w:t>
      </w:r>
      <w:r>
        <w:rPr/>
        <w:t>。</w:t>
      </w:r>
    </w:p>
    <w:p>
      <w:pPr>
        <w:pStyle w:val="BodyText"/>
        <w:spacing w:line="355" w:lineRule="auto" w:before="154"/>
        <w:ind w:right="91" w:firstLine="528"/>
        <w:jc w:val="left"/>
      </w:pPr>
      <w:r>
        <w:rPr/>
        <w:t>公司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子</w:t>
      </w:r>
      <w:r>
        <w:rPr/>
        <w:t>公司、</w:t>
      </w:r>
      <w:r>
        <w:rPr>
          <w:rFonts w:ascii="宋体" w:hAnsi="宋体" w:cs="宋体" w:eastAsia="宋体" w:hint="default"/>
        </w:rPr>
        <w:t>联</w:t>
      </w:r>
      <w:r>
        <w:rPr>
          <w:rFonts w:ascii="宋体" w:hAnsi="宋体" w:cs="宋体" w:eastAsia="宋体" w:hint="default"/>
        </w:rPr>
        <w:t>营企</w:t>
      </w:r>
      <w:r>
        <w:rPr/>
        <w:t>业及合</w:t>
      </w:r>
      <w:r>
        <w:rPr>
          <w:rFonts w:ascii="宋体" w:hAnsi="宋体" w:cs="宋体" w:eastAsia="宋体" w:hint="default"/>
        </w:rPr>
        <w:t>营企</w:t>
      </w:r>
      <w:r>
        <w:rPr/>
        <w:t>业的</w:t>
      </w:r>
      <w:r>
        <w:rPr>
          <w:rFonts w:ascii="宋体" w:hAnsi="宋体" w:cs="宋体" w:eastAsia="宋体" w:hint="default"/>
        </w:rPr>
        <w:t>投</w:t>
      </w:r>
      <w:r>
        <w:rPr/>
        <w:t>资，</w:t>
      </w:r>
      <w:r>
        <w:rPr>
          <w:rFonts w:ascii="宋体" w:hAnsi="宋体" w:cs="宋体" w:eastAsia="宋体" w:hint="default"/>
        </w:rPr>
        <w:t>如果可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回</w:t>
      </w:r>
      <w:r>
        <w:rPr/>
        <w:t>金</w:t>
      </w:r>
      <w:r>
        <w:rPr>
          <w:rFonts w:ascii="宋体" w:hAnsi="宋体" w:cs="宋体" w:eastAsia="宋体" w:hint="default"/>
        </w:rPr>
        <w:t>额</w:t>
      </w:r>
      <w:r>
        <w:rPr/>
        <w:t>的计量</w:t>
      </w:r>
      <w:r>
        <w:rPr>
          <w:rFonts w:ascii="宋体" w:hAnsi="宋体" w:cs="宋体" w:eastAsia="宋体" w:hint="default"/>
        </w:rPr>
        <w:t>结果</w:t>
      </w:r>
      <w:r>
        <w:rPr/>
        <w:t>表</w:t>
      </w:r>
      <w:r>
        <w:rPr>
          <w:rFonts w:ascii="宋体" w:hAnsi="宋体" w:cs="宋体" w:eastAsia="宋体" w:hint="default"/>
        </w:rPr>
        <w:t>明</w:t>
      </w:r>
      <w:r>
        <w:rPr/>
        <w:t>，</w:t>
      </w:r>
      <w:r>
        <w:rPr>
          <w:rFonts w:ascii="宋体" w:hAnsi="宋体" w:cs="宋体" w:eastAsia="宋体" w:hint="default"/>
        </w:rPr>
        <w:t>该</w:t>
      </w:r>
      <w:r>
        <w:rPr>
          <w:rFonts w:ascii="宋体" w:hAnsi="宋体" w:cs="宋体" w:eastAsia="宋体" w:hint="default"/>
        </w:rPr>
        <w:t>长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  <w:spacing w:val="-6"/>
          <w:w w:val="100"/>
        </w:rPr>
        <w:t>期</w:t>
      </w:r>
      <w:r>
        <w:rPr>
          <w:spacing w:val="-6"/>
          <w:w w:val="100"/>
        </w:rPr>
        <w:t>股权</w:t>
      </w:r>
      <w:r>
        <w:rPr>
          <w:rFonts w:ascii="宋体" w:hAnsi="宋体" w:cs="宋体" w:eastAsia="宋体" w:hint="default"/>
          <w:spacing w:val="-6"/>
          <w:w w:val="100"/>
        </w:rPr>
        <w:t>投</w:t>
      </w:r>
      <w:r>
        <w:rPr>
          <w:spacing w:val="-6"/>
          <w:w w:val="100"/>
        </w:rPr>
        <w:t>资的</w:t>
      </w:r>
      <w:r>
        <w:rPr>
          <w:rFonts w:ascii="宋体" w:hAnsi="宋体" w:cs="宋体" w:eastAsia="宋体" w:hint="default"/>
          <w:spacing w:val="-6"/>
          <w:w w:val="100"/>
        </w:rPr>
        <w:t>可</w:t>
      </w:r>
      <w:r>
        <w:rPr>
          <w:rFonts w:ascii="宋体" w:hAnsi="宋体" w:cs="宋体" w:eastAsia="宋体" w:hint="default"/>
          <w:spacing w:val="-6"/>
          <w:w w:val="100"/>
        </w:rPr>
        <w:t>收</w:t>
      </w:r>
      <w:r>
        <w:rPr>
          <w:rFonts w:ascii="宋体" w:hAnsi="宋体" w:cs="宋体" w:eastAsia="宋体" w:hint="default"/>
          <w:spacing w:val="-6"/>
          <w:w w:val="100"/>
        </w:rPr>
        <w:t>回</w:t>
      </w:r>
      <w:r>
        <w:rPr>
          <w:spacing w:val="-6"/>
          <w:w w:val="100"/>
        </w:rPr>
        <w:t>金</w:t>
      </w:r>
      <w:r>
        <w:rPr>
          <w:rFonts w:ascii="宋体" w:hAnsi="宋体" w:cs="宋体" w:eastAsia="宋体" w:hint="default"/>
          <w:spacing w:val="-6"/>
          <w:w w:val="100"/>
        </w:rPr>
        <w:t>额</w:t>
      </w:r>
      <w:r>
        <w:rPr>
          <w:rFonts w:ascii="宋体" w:hAnsi="宋体" w:cs="宋体" w:eastAsia="宋体" w:hint="default"/>
          <w:spacing w:val="-6"/>
          <w:w w:val="100"/>
        </w:rPr>
        <w:t>低</w:t>
      </w:r>
      <w:r>
        <w:rPr>
          <w:spacing w:val="-6"/>
          <w:w w:val="100"/>
        </w:rPr>
        <w:t>于</w:t>
      </w:r>
      <w:r>
        <w:rPr>
          <w:rFonts w:ascii="宋体" w:hAnsi="宋体" w:cs="宋体" w:eastAsia="宋体" w:hint="default"/>
          <w:spacing w:val="-6"/>
          <w:w w:val="100"/>
        </w:rPr>
        <w:t>其</w:t>
      </w:r>
      <w:r>
        <w:rPr>
          <w:rFonts w:ascii="宋体" w:hAnsi="宋体" w:cs="宋体" w:eastAsia="宋体" w:hint="default"/>
          <w:spacing w:val="-6"/>
          <w:w w:val="100"/>
        </w:rPr>
        <w:t>账</w:t>
      </w:r>
      <w:r>
        <w:rPr>
          <w:rFonts w:ascii="宋体" w:hAnsi="宋体" w:cs="宋体" w:eastAsia="宋体" w:hint="default"/>
          <w:spacing w:val="-6"/>
          <w:w w:val="100"/>
        </w:rPr>
        <w:t>面</w:t>
      </w:r>
      <w:r>
        <w:rPr>
          <w:rFonts w:ascii="宋体" w:hAnsi="宋体" w:cs="宋体" w:eastAsia="宋体" w:hint="default"/>
          <w:spacing w:val="-6"/>
          <w:w w:val="100"/>
        </w:rPr>
        <w:t>价</w:t>
      </w:r>
      <w:r>
        <w:rPr>
          <w:rFonts w:ascii="宋体" w:hAnsi="宋体" w:cs="宋体" w:eastAsia="宋体" w:hint="default"/>
          <w:spacing w:val="-6"/>
          <w:w w:val="100"/>
        </w:rPr>
        <w:t>值</w:t>
      </w:r>
      <w:r>
        <w:rPr>
          <w:spacing w:val="-6"/>
          <w:w w:val="100"/>
        </w:rPr>
        <w:t>的，</w:t>
      </w:r>
      <w:r>
        <w:rPr>
          <w:rFonts w:ascii="宋体" w:hAnsi="宋体" w:cs="宋体" w:eastAsia="宋体" w:hint="default"/>
          <w:spacing w:val="-6"/>
          <w:w w:val="100"/>
        </w:rPr>
        <w:t>将</w:t>
      </w:r>
      <w:r>
        <w:rPr>
          <w:rFonts w:ascii="宋体" w:hAnsi="宋体" w:cs="宋体" w:eastAsia="宋体" w:hint="default"/>
          <w:spacing w:val="-6"/>
          <w:w w:val="100"/>
        </w:rPr>
        <w:t>差</w:t>
      </w:r>
      <w:r>
        <w:rPr>
          <w:rFonts w:ascii="宋体" w:hAnsi="宋体" w:cs="宋体" w:eastAsia="宋体" w:hint="default"/>
          <w:spacing w:val="-6"/>
          <w:w w:val="100"/>
        </w:rPr>
        <w:t>额</w:t>
      </w:r>
      <w:r>
        <w:rPr>
          <w:rFonts w:ascii="宋体" w:hAnsi="宋体" w:cs="宋体" w:eastAsia="宋体" w:hint="default"/>
          <w:spacing w:val="-6"/>
          <w:w w:val="100"/>
        </w:rPr>
        <w:t>确</w:t>
      </w:r>
      <w:r>
        <w:rPr>
          <w:rFonts w:ascii="宋体" w:hAnsi="宋体" w:cs="宋体" w:eastAsia="宋体" w:hint="default"/>
          <w:spacing w:val="-6"/>
          <w:w w:val="100"/>
        </w:rPr>
        <w:t>认</w:t>
      </w:r>
      <w:r>
        <w:rPr>
          <w:rFonts w:ascii="宋体" w:hAnsi="宋体" w:cs="宋体" w:eastAsia="宋体" w:hint="default"/>
          <w:spacing w:val="-6"/>
          <w:w w:val="100"/>
        </w:rPr>
        <w:t>为</w:t>
      </w:r>
      <w:r>
        <w:rPr>
          <w:rFonts w:ascii="宋体" w:hAnsi="宋体" w:cs="宋体" w:eastAsia="宋体" w:hint="default"/>
          <w:spacing w:val="-6"/>
          <w:w w:val="100"/>
        </w:rPr>
        <w:t>减</w:t>
      </w:r>
      <w:r>
        <w:rPr>
          <w:rFonts w:ascii="宋体" w:hAnsi="宋体" w:cs="宋体" w:eastAsia="宋体" w:hint="default"/>
          <w:spacing w:val="-6"/>
          <w:w w:val="100"/>
        </w:rPr>
        <w:t>值</w:t>
      </w:r>
      <w:r>
        <w:rPr>
          <w:rFonts w:ascii="宋体" w:hAnsi="宋体" w:cs="宋体" w:eastAsia="宋体" w:hint="default"/>
          <w:spacing w:val="-6"/>
          <w:w w:val="100"/>
        </w:rPr>
        <w:t>损失</w:t>
      </w:r>
      <w:r>
        <w:rPr>
          <w:spacing w:val="-6"/>
          <w:w w:val="100"/>
        </w:rPr>
        <w:t>，</w:t>
      </w:r>
      <w:r>
        <w:rPr>
          <w:rFonts w:ascii="宋体" w:hAnsi="宋体" w:cs="宋体" w:eastAsia="宋体" w:hint="default"/>
          <w:spacing w:val="-6"/>
          <w:w w:val="100"/>
        </w:rPr>
        <w:t>该</w:t>
      </w:r>
      <w:r>
        <w:rPr>
          <w:rFonts w:ascii="宋体" w:hAnsi="宋体" w:cs="宋体" w:eastAsia="宋体" w:hint="default"/>
          <w:spacing w:val="-6"/>
          <w:w w:val="100"/>
        </w:rPr>
        <w:t>减</w:t>
      </w:r>
      <w:r>
        <w:rPr>
          <w:rFonts w:ascii="宋体" w:hAnsi="宋体" w:cs="宋体" w:eastAsia="宋体" w:hint="default"/>
          <w:spacing w:val="-6"/>
          <w:w w:val="100"/>
        </w:rPr>
        <w:t>值</w:t>
      </w:r>
      <w:r>
        <w:rPr>
          <w:rFonts w:ascii="宋体" w:hAnsi="宋体" w:cs="宋体" w:eastAsia="宋体" w:hint="default"/>
          <w:spacing w:val="-6"/>
          <w:w w:val="100"/>
        </w:rPr>
        <w:t>损失</w:t>
      </w:r>
      <w:r>
        <w:rPr>
          <w:rFonts w:ascii="宋体" w:hAnsi="宋体" w:cs="宋体" w:eastAsia="宋体" w:hint="default"/>
          <w:spacing w:val="-6"/>
          <w:w w:val="100"/>
        </w:rPr>
        <w:t>一经确</w:t>
      </w:r>
      <w:r>
        <w:rPr>
          <w:rFonts w:ascii="宋体" w:hAnsi="宋体" w:cs="宋体" w:eastAsia="宋体" w:hint="default"/>
          <w:spacing w:val="-6"/>
          <w:w w:val="100"/>
        </w:rPr>
        <w:t>认</w:t>
      </w:r>
      <w:r>
        <w:rPr>
          <w:spacing w:val="-6"/>
          <w:w w:val="100"/>
        </w:rPr>
        <w:t>，</w:t>
      </w:r>
      <w:r>
        <w:rPr>
          <w:spacing w:val="-102"/>
          <w:w w:val="100"/>
        </w:rPr>
        <w:t> 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再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回</w:t>
      </w:r>
      <w:r>
        <w:rPr/>
        <w:t>。</w:t>
      </w:r>
    </w:p>
    <w:p>
      <w:pPr>
        <w:pStyle w:val="Heading7"/>
        <w:tabs>
          <w:tab w:pos="1957" w:val="left" w:leader="none"/>
        </w:tabs>
        <w:spacing w:line="240" w:lineRule="auto" w:before="85"/>
        <w:ind w:right="97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Arial Narrow" w:hAnsi="Arial Narrow" w:cs="Arial Narrow" w:eastAsia="Arial Narrow" w:hint="default"/>
        </w:rPr>
        <w:t>(2)</w:t>
        <w:tab/>
      </w:r>
      <w:r>
        <w:rPr>
          <w:rFonts w:ascii="Microsoft JhengHei" w:hAnsi="Microsoft JhengHei" w:cs="Microsoft JhengHei" w:eastAsia="Microsoft JhengHei" w:hint="default"/>
        </w:rPr>
        <w:t>固</w:t>
      </w:r>
      <w:r>
        <w:rPr/>
        <w:t>定资</w:t>
      </w:r>
      <w:r>
        <w:rPr>
          <w:rFonts w:ascii="Microsoft JhengHei" w:hAnsi="Microsoft JhengHei" w:cs="Microsoft JhengHei" w:eastAsia="Microsoft JhengHei" w:hint="default"/>
        </w:rPr>
        <w:t>产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在建工程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无形</w:t>
      </w:r>
      <w:r>
        <w:rPr/>
        <w:t>资</w:t>
      </w:r>
      <w:r>
        <w:rPr>
          <w:rFonts w:ascii="Microsoft JhengHei" w:hAnsi="Microsoft JhengHei" w:cs="Microsoft JhengHei" w:eastAsia="Microsoft JhengHei" w:hint="default"/>
        </w:rPr>
        <w:t>产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商誉</w:t>
      </w:r>
      <w:r>
        <w:rPr/>
        <w:t>等</w:t>
      </w:r>
      <w:r>
        <w:rPr>
          <w:rFonts w:ascii="Microsoft JhengHei" w:hAnsi="Microsoft JhengHei" w:cs="Microsoft JhengHei" w:eastAsia="Microsoft JhengHei" w:hint="default"/>
        </w:rPr>
        <w:t>长</w:t>
      </w:r>
      <w:r>
        <w:rPr/>
        <w:t>期</w:t>
      </w:r>
      <w:r>
        <w:rPr>
          <w:rFonts w:ascii="Microsoft JhengHei" w:hAnsi="Microsoft JhengHei" w:cs="Microsoft JhengHei" w:eastAsia="Microsoft JhengHei" w:hint="default"/>
        </w:rPr>
        <w:t>非</w:t>
      </w:r>
      <w:r>
        <w:rPr/>
        <w:t>金</w:t>
      </w:r>
      <w:r>
        <w:rPr>
          <w:rFonts w:ascii="Microsoft JhengHei" w:hAnsi="Microsoft JhengHei" w:cs="Microsoft JhengHei" w:eastAsia="Microsoft JhengHei" w:hint="default"/>
        </w:rPr>
        <w:t>融</w:t>
      </w:r>
      <w:r>
        <w:rPr/>
        <w:t>资</w:t>
      </w:r>
      <w:r>
        <w:rPr>
          <w:rFonts w:ascii="Microsoft JhengHei" w:hAnsi="Microsoft JhengHei" w:cs="Microsoft JhengHei" w:eastAsia="Microsoft JhengHei" w:hint="default"/>
        </w:rPr>
        <w:t>产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3"/>
        <w:rPr>
          <w:rFonts w:ascii="Microsoft JhengHei" w:hAnsi="Microsoft JhengHei" w:cs="Microsoft JhengHei" w:eastAsia="Microsoft JhengHei" w:hint="default"/>
          <w:b/>
          <w:bCs/>
          <w:sz w:val="13"/>
          <w:szCs w:val="13"/>
        </w:rPr>
      </w:pPr>
    </w:p>
    <w:p>
      <w:pPr>
        <w:pStyle w:val="BodyText"/>
        <w:spacing w:line="240" w:lineRule="auto"/>
        <w:ind w:left="1957" w:right="97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4"/>
        </w:rPr>
        <w:t>对</w:t>
      </w:r>
      <w:r>
        <w:rPr>
          <w:spacing w:val="-4"/>
        </w:rPr>
        <w:t>于</w:t>
      </w:r>
      <w:r>
        <w:rPr>
          <w:rFonts w:ascii="宋体" w:hAnsi="宋体" w:cs="宋体" w:eastAsia="宋体" w:hint="default"/>
          <w:spacing w:val="-4"/>
        </w:rPr>
        <w:t>固</w:t>
      </w:r>
      <w:r>
        <w:rPr>
          <w:rFonts w:ascii="宋体" w:hAnsi="宋体" w:cs="宋体" w:eastAsia="宋体" w:hint="default"/>
          <w:spacing w:val="-4"/>
        </w:rPr>
        <w:t>定</w:t>
      </w:r>
      <w:r>
        <w:rPr>
          <w:spacing w:val="-4"/>
        </w:rPr>
        <w:t>资产、</w:t>
      </w:r>
      <w:r>
        <w:rPr>
          <w:rFonts w:ascii="宋体" w:hAnsi="宋体" w:cs="宋体" w:eastAsia="宋体" w:hint="default"/>
          <w:spacing w:val="-4"/>
        </w:rPr>
        <w:t>在</w:t>
      </w:r>
      <w:r>
        <w:rPr>
          <w:spacing w:val="-4"/>
        </w:rPr>
        <w:t>建</w:t>
      </w:r>
      <w:r>
        <w:rPr>
          <w:rFonts w:ascii="宋体" w:hAnsi="宋体" w:cs="宋体" w:eastAsia="宋体" w:hint="default"/>
          <w:spacing w:val="-4"/>
        </w:rPr>
        <w:t>工程</w:t>
      </w:r>
      <w:r>
        <w:rPr>
          <w:spacing w:val="-4"/>
        </w:rPr>
        <w:t>、无</w:t>
      </w:r>
      <w:r>
        <w:rPr>
          <w:rFonts w:ascii="宋体" w:hAnsi="宋体" w:cs="宋体" w:eastAsia="宋体" w:hint="default"/>
          <w:spacing w:val="-4"/>
        </w:rPr>
        <w:t>形</w:t>
      </w:r>
      <w:r>
        <w:rPr>
          <w:spacing w:val="-4"/>
        </w:rPr>
        <w:t>资产</w:t>
      </w:r>
      <w:r>
        <w:rPr>
          <w:rFonts w:ascii="宋体" w:hAnsi="宋体" w:cs="宋体" w:eastAsia="宋体" w:hint="default"/>
          <w:spacing w:val="-4"/>
        </w:rPr>
        <w:t>等</w:t>
      </w:r>
      <w:r>
        <w:rPr>
          <w:rFonts w:ascii="宋体" w:hAnsi="宋体" w:cs="宋体" w:eastAsia="宋体" w:hint="default"/>
          <w:spacing w:val="-4"/>
        </w:rPr>
        <w:t>长</w:t>
      </w:r>
      <w:r>
        <w:rPr>
          <w:rFonts w:ascii="宋体" w:hAnsi="宋体" w:cs="宋体" w:eastAsia="宋体" w:hint="default"/>
          <w:spacing w:val="-4"/>
        </w:rPr>
        <w:t>期非</w:t>
      </w:r>
      <w:r>
        <w:rPr>
          <w:spacing w:val="-4"/>
        </w:rPr>
        <w:t>金</w:t>
      </w:r>
      <w:r>
        <w:rPr>
          <w:rFonts w:ascii="宋体" w:hAnsi="宋体" w:cs="宋体" w:eastAsia="宋体" w:hint="default"/>
          <w:spacing w:val="-4"/>
        </w:rPr>
        <w:t>融</w:t>
      </w:r>
      <w:r>
        <w:rPr>
          <w:spacing w:val="-4"/>
        </w:rPr>
        <w:t>资产，公司</w:t>
      </w:r>
      <w:r>
        <w:rPr>
          <w:rFonts w:ascii="宋体" w:hAnsi="宋体" w:cs="宋体" w:eastAsia="宋体" w:hint="default"/>
          <w:spacing w:val="-4"/>
        </w:rPr>
        <w:t>在</w:t>
      </w:r>
      <w:r>
        <w:rPr>
          <w:rFonts w:ascii="宋体" w:hAnsi="宋体" w:cs="宋体" w:eastAsia="宋体" w:hint="default"/>
          <w:spacing w:val="-4"/>
        </w:rPr>
        <w:t>每</w:t>
      </w:r>
      <w:r>
        <w:rPr>
          <w:rFonts w:ascii="宋体" w:hAnsi="宋体" w:cs="宋体" w:eastAsia="宋体" w:hint="default"/>
          <w:spacing w:val="-4"/>
        </w:rPr>
        <w:t>期末</w:t>
      </w:r>
      <w:r>
        <w:rPr>
          <w:rFonts w:ascii="宋体" w:hAnsi="宋体" w:cs="宋体" w:eastAsia="宋体" w:hint="default"/>
          <w:spacing w:val="-4"/>
        </w:rPr>
        <w:t>判断</w:t>
      </w:r>
      <w:r>
        <w:rPr>
          <w:rFonts w:ascii="宋体" w:hAnsi="宋体" w:cs="宋体" w:eastAsia="宋体" w:hint="default"/>
          <w:spacing w:val="-4"/>
        </w:rPr>
        <w:t>相关</w:t>
      </w:r>
      <w:r>
        <w:rPr>
          <w:spacing w:val="-4"/>
        </w:rPr>
        <w:t>资产</w:t>
      </w:r>
      <w:r>
        <w:rPr>
          <w:rFonts w:ascii="宋体" w:hAnsi="宋体" w:cs="宋体" w:eastAsia="宋体" w:hint="default"/>
          <w:spacing w:val="-4"/>
        </w:rPr>
        <w:t>是</w:t>
      </w:r>
    </w:p>
    <w:p>
      <w:pPr>
        <w:pStyle w:val="BodyText"/>
        <w:spacing w:line="240" w:lineRule="auto" w:before="133"/>
        <w:ind w:right="97"/>
        <w:jc w:val="left"/>
      </w:pPr>
      <w:r>
        <w:rPr>
          <w:rFonts w:ascii="宋体" w:hAnsi="宋体" w:cs="宋体" w:eastAsia="宋体" w:hint="default"/>
        </w:rPr>
        <w:t>否存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可能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减</w:t>
      </w:r>
      <w:r>
        <w:rPr>
          <w:rFonts w:ascii="宋体" w:hAnsi="宋体" w:cs="宋体" w:eastAsia="宋体" w:hint="default"/>
        </w:rPr>
        <w:t>值</w:t>
      </w:r>
      <w:r>
        <w:rPr/>
        <w:t>的</w:t>
      </w:r>
      <w:r>
        <w:rPr>
          <w:rFonts w:ascii="宋体" w:hAnsi="宋体" w:cs="宋体" w:eastAsia="宋体" w:hint="default"/>
        </w:rPr>
        <w:t>迹</w:t>
      </w:r>
      <w:r>
        <w:rPr>
          <w:rFonts w:ascii="宋体" w:hAnsi="宋体" w:cs="宋体" w:eastAsia="宋体" w:hint="default"/>
        </w:rPr>
        <w:t>象</w:t>
      </w:r>
      <w:r>
        <w:rPr/>
        <w:t>。</w:t>
      </w:r>
    </w:p>
    <w:p>
      <w:pPr>
        <w:spacing w:line="240" w:lineRule="auto" w:before="9"/>
        <w:rPr>
          <w:rFonts w:ascii="宋体" w:hAnsi="宋体" w:cs="宋体" w:eastAsia="宋体" w:hint="default"/>
          <w:sz w:val="19"/>
          <w:szCs w:val="19"/>
        </w:rPr>
      </w:pPr>
    </w:p>
    <w:p>
      <w:pPr>
        <w:pStyle w:val="BodyText"/>
        <w:spacing w:line="240" w:lineRule="auto"/>
        <w:ind w:left="1957" w:right="97"/>
        <w:jc w:val="left"/>
      </w:pPr>
      <w:r>
        <w:rPr>
          <w:rFonts w:ascii="宋体" w:hAnsi="宋体" w:cs="宋体" w:eastAsia="宋体" w:hint="default"/>
          <w:spacing w:val="-4"/>
        </w:rPr>
        <w:t>因企</w:t>
      </w:r>
      <w:r>
        <w:rPr>
          <w:spacing w:val="-4"/>
        </w:rPr>
        <w:t>业合并</w:t>
      </w:r>
      <w:r>
        <w:rPr>
          <w:rFonts w:ascii="宋体" w:hAnsi="宋体" w:cs="宋体" w:eastAsia="宋体" w:hint="default"/>
          <w:spacing w:val="-4"/>
        </w:rPr>
        <w:t>所</w:t>
      </w:r>
      <w:r>
        <w:rPr>
          <w:rFonts w:ascii="宋体" w:hAnsi="宋体" w:cs="宋体" w:eastAsia="宋体" w:hint="default"/>
          <w:spacing w:val="-4"/>
        </w:rPr>
        <w:t>形成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商</w:t>
      </w:r>
      <w:r>
        <w:rPr>
          <w:rFonts w:ascii="宋体" w:hAnsi="宋体" w:cs="宋体" w:eastAsia="宋体" w:hint="default"/>
          <w:spacing w:val="-4"/>
        </w:rPr>
        <w:t>誉</w:t>
      </w:r>
      <w:r>
        <w:rPr>
          <w:spacing w:val="-4"/>
        </w:rPr>
        <w:t>和使用</w:t>
      </w:r>
      <w:r>
        <w:rPr>
          <w:rFonts w:ascii="宋体" w:hAnsi="宋体" w:cs="宋体" w:eastAsia="宋体" w:hint="default"/>
          <w:spacing w:val="-4"/>
        </w:rPr>
        <w:t>寿命</w:t>
      </w:r>
      <w:r>
        <w:rPr>
          <w:rFonts w:ascii="宋体" w:hAnsi="宋体" w:cs="宋体" w:eastAsia="宋体" w:hint="default"/>
          <w:spacing w:val="-4"/>
        </w:rPr>
        <w:t>不确</w:t>
      </w:r>
      <w:r>
        <w:rPr>
          <w:rFonts w:ascii="宋体" w:hAnsi="宋体" w:cs="宋体" w:eastAsia="宋体" w:hint="default"/>
          <w:spacing w:val="-4"/>
        </w:rPr>
        <w:t>定</w:t>
      </w:r>
      <w:r>
        <w:rPr>
          <w:spacing w:val="-4"/>
        </w:rPr>
        <w:t>的无</w:t>
      </w:r>
      <w:r>
        <w:rPr>
          <w:rFonts w:ascii="宋体" w:hAnsi="宋体" w:cs="宋体" w:eastAsia="宋体" w:hint="default"/>
          <w:spacing w:val="-4"/>
        </w:rPr>
        <w:t>形</w:t>
      </w:r>
      <w:r>
        <w:rPr>
          <w:spacing w:val="-4"/>
        </w:rPr>
        <w:t>资产，无</w:t>
      </w:r>
      <w:r>
        <w:rPr>
          <w:rFonts w:ascii="宋体" w:hAnsi="宋体" w:cs="宋体" w:eastAsia="宋体" w:hint="default"/>
          <w:spacing w:val="-4"/>
        </w:rPr>
        <w:t>论</w:t>
      </w:r>
      <w:r>
        <w:rPr>
          <w:rFonts w:ascii="宋体" w:hAnsi="宋体" w:cs="宋体" w:eastAsia="宋体" w:hint="default"/>
          <w:spacing w:val="-4"/>
        </w:rPr>
        <w:t>是</w:t>
      </w:r>
      <w:r>
        <w:rPr>
          <w:rFonts w:ascii="宋体" w:hAnsi="宋体" w:cs="宋体" w:eastAsia="宋体" w:hint="default"/>
          <w:spacing w:val="-4"/>
        </w:rPr>
        <w:t>否存</w:t>
      </w:r>
      <w:r>
        <w:rPr>
          <w:rFonts w:ascii="宋体" w:hAnsi="宋体" w:cs="宋体" w:eastAsia="宋体" w:hint="default"/>
          <w:spacing w:val="-4"/>
        </w:rPr>
        <w:t>在</w:t>
      </w:r>
      <w:r>
        <w:rPr>
          <w:rFonts w:ascii="宋体" w:hAnsi="宋体" w:cs="宋体" w:eastAsia="宋体" w:hint="default"/>
          <w:spacing w:val="-4"/>
        </w:rPr>
        <w:t>减</w:t>
      </w:r>
      <w:r>
        <w:rPr>
          <w:rFonts w:ascii="宋体" w:hAnsi="宋体" w:cs="宋体" w:eastAsia="宋体" w:hint="default"/>
          <w:spacing w:val="-4"/>
        </w:rPr>
        <w:t>值</w:t>
      </w:r>
      <w:r>
        <w:rPr>
          <w:rFonts w:ascii="宋体" w:hAnsi="宋体" w:cs="宋体" w:eastAsia="宋体" w:hint="default"/>
          <w:spacing w:val="-4"/>
        </w:rPr>
        <w:t>迹</w:t>
      </w:r>
      <w:r>
        <w:rPr>
          <w:rFonts w:ascii="宋体" w:hAnsi="宋体" w:cs="宋体" w:eastAsia="宋体" w:hint="default"/>
          <w:spacing w:val="-4"/>
        </w:rPr>
        <w:t>象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每</w:t>
      </w:r>
      <w:r>
        <w:rPr>
          <w:spacing w:val="-4"/>
        </w:rPr>
        <w:t>年</w:t>
      </w:r>
    </w:p>
    <w:p>
      <w:pPr>
        <w:pStyle w:val="BodyText"/>
        <w:spacing w:line="240" w:lineRule="auto" w:before="133"/>
        <w:ind w:right="97"/>
        <w:jc w:val="left"/>
      </w:pPr>
      <w:r>
        <w:rPr>
          <w:rFonts w:ascii="宋体" w:hAnsi="宋体" w:cs="宋体" w:eastAsia="宋体" w:hint="default"/>
        </w:rPr>
        <w:t>都</w:t>
      </w:r>
      <w:r>
        <w:rPr>
          <w:rFonts w:ascii="宋体" w:hAnsi="宋体" w:cs="宋体" w:eastAsia="宋体" w:hint="default"/>
        </w:rPr>
        <w:t>进行</w:t>
      </w:r>
      <w:r>
        <w:rPr>
          <w:rFonts w:ascii="宋体" w:hAnsi="宋体" w:cs="宋体" w:eastAsia="宋体" w:hint="default"/>
        </w:rPr>
        <w:t>减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测</w:t>
      </w:r>
      <w:r>
        <w:rPr/>
        <w:t>试。</w:t>
      </w:r>
    </w:p>
    <w:p>
      <w:pPr>
        <w:spacing w:line="240" w:lineRule="auto" w:before="5"/>
        <w:rPr>
          <w:rFonts w:ascii="宋体" w:hAnsi="宋体" w:cs="宋体" w:eastAsia="宋体" w:hint="default"/>
          <w:sz w:val="19"/>
          <w:szCs w:val="19"/>
        </w:rPr>
      </w:pPr>
    </w:p>
    <w:p>
      <w:pPr>
        <w:pStyle w:val="BodyText"/>
        <w:spacing w:line="355" w:lineRule="auto"/>
        <w:ind w:right="204" w:firstLine="422"/>
        <w:jc w:val="both"/>
      </w:pPr>
      <w:r>
        <w:rPr>
          <w:spacing w:val="-4"/>
        </w:rPr>
        <w:t>资产</w:t>
      </w:r>
      <w:r>
        <w:rPr>
          <w:rFonts w:ascii="宋体" w:hAnsi="宋体" w:cs="宋体" w:eastAsia="宋体" w:hint="default"/>
          <w:spacing w:val="-4"/>
        </w:rPr>
        <w:t>存</w:t>
      </w:r>
      <w:r>
        <w:rPr>
          <w:rFonts w:ascii="宋体" w:hAnsi="宋体" w:cs="宋体" w:eastAsia="宋体" w:hint="default"/>
          <w:spacing w:val="-4"/>
        </w:rPr>
        <w:t>在</w:t>
      </w:r>
      <w:r>
        <w:rPr>
          <w:rFonts w:ascii="宋体" w:hAnsi="宋体" w:cs="宋体" w:eastAsia="宋体" w:hint="default"/>
          <w:spacing w:val="-4"/>
        </w:rPr>
        <w:t>减</w:t>
      </w:r>
      <w:r>
        <w:rPr>
          <w:rFonts w:ascii="宋体" w:hAnsi="宋体" w:cs="宋体" w:eastAsia="宋体" w:hint="default"/>
          <w:spacing w:val="-4"/>
        </w:rPr>
        <w:t>值</w:t>
      </w:r>
      <w:r>
        <w:rPr>
          <w:rFonts w:ascii="宋体" w:hAnsi="宋体" w:cs="宋体" w:eastAsia="宋体" w:hint="default"/>
          <w:spacing w:val="-4"/>
        </w:rPr>
        <w:t>迹</w:t>
      </w:r>
      <w:r>
        <w:rPr>
          <w:rFonts w:ascii="宋体" w:hAnsi="宋体" w:cs="宋体" w:eastAsia="宋体" w:hint="default"/>
          <w:spacing w:val="-4"/>
        </w:rPr>
        <w:t>象</w:t>
      </w:r>
      <w:r>
        <w:rPr>
          <w:spacing w:val="-4"/>
        </w:rPr>
        <w:t>的，</w:t>
      </w:r>
      <w:r>
        <w:rPr>
          <w:rFonts w:ascii="宋体" w:hAnsi="宋体" w:cs="宋体" w:eastAsia="宋体" w:hint="default"/>
          <w:spacing w:val="-4"/>
        </w:rPr>
        <w:t>估</w:t>
      </w:r>
      <w:r>
        <w:rPr>
          <w:spacing w:val="-4"/>
        </w:rPr>
        <w:t>计</w:t>
      </w:r>
      <w:r>
        <w:rPr>
          <w:rFonts w:ascii="宋体" w:hAnsi="宋体" w:cs="宋体" w:eastAsia="宋体" w:hint="default"/>
          <w:spacing w:val="-4"/>
        </w:rPr>
        <w:t>其</w:t>
      </w:r>
      <w:r>
        <w:rPr>
          <w:rFonts w:ascii="宋体" w:hAnsi="宋体" w:cs="宋体" w:eastAsia="宋体" w:hint="default"/>
          <w:spacing w:val="-4"/>
        </w:rPr>
        <w:t>可</w:t>
      </w:r>
      <w:r>
        <w:rPr>
          <w:rFonts w:ascii="宋体" w:hAnsi="宋体" w:cs="宋体" w:eastAsia="宋体" w:hint="default"/>
          <w:spacing w:val="-4"/>
        </w:rPr>
        <w:t>收</w:t>
      </w:r>
      <w:r>
        <w:rPr>
          <w:rFonts w:ascii="宋体" w:hAnsi="宋体" w:cs="宋体" w:eastAsia="宋体" w:hint="default"/>
          <w:spacing w:val="-4"/>
        </w:rPr>
        <w:t>回</w:t>
      </w:r>
      <w:r>
        <w:rPr>
          <w:spacing w:val="-4"/>
        </w:rPr>
        <w:t>金</w:t>
      </w:r>
      <w:r>
        <w:rPr>
          <w:rFonts w:ascii="宋体" w:hAnsi="宋体" w:cs="宋体" w:eastAsia="宋体" w:hint="default"/>
          <w:spacing w:val="-4"/>
        </w:rPr>
        <w:t>额</w:t>
      </w:r>
      <w:r>
        <w:rPr>
          <w:spacing w:val="-4"/>
        </w:rPr>
        <w:t>。</w:t>
      </w:r>
      <w:r>
        <w:rPr>
          <w:rFonts w:ascii="宋体" w:hAnsi="宋体" w:cs="宋体" w:eastAsia="宋体" w:hint="default"/>
          <w:spacing w:val="-4"/>
        </w:rPr>
        <w:t>可</w:t>
      </w:r>
      <w:r>
        <w:rPr>
          <w:rFonts w:ascii="宋体" w:hAnsi="宋体" w:cs="宋体" w:eastAsia="宋体" w:hint="default"/>
          <w:spacing w:val="-4"/>
        </w:rPr>
        <w:t>收</w:t>
      </w:r>
      <w:r>
        <w:rPr>
          <w:rFonts w:ascii="宋体" w:hAnsi="宋体" w:cs="宋体" w:eastAsia="宋体" w:hint="default"/>
          <w:spacing w:val="-4"/>
        </w:rPr>
        <w:t>回</w:t>
      </w:r>
      <w:r>
        <w:rPr>
          <w:spacing w:val="-4"/>
        </w:rPr>
        <w:t>金</w:t>
      </w:r>
      <w:r>
        <w:rPr>
          <w:rFonts w:ascii="宋体" w:hAnsi="宋体" w:cs="宋体" w:eastAsia="宋体" w:hint="default"/>
          <w:spacing w:val="-4"/>
        </w:rPr>
        <w:t>额</w:t>
      </w:r>
      <w:r>
        <w:rPr>
          <w:spacing w:val="-4"/>
        </w:rPr>
        <w:t>根据资产的公</w:t>
      </w:r>
      <w:r>
        <w:rPr>
          <w:rFonts w:ascii="宋体" w:hAnsi="宋体" w:cs="宋体" w:eastAsia="宋体" w:hint="default"/>
          <w:spacing w:val="-4"/>
        </w:rPr>
        <w:t>允</w:t>
      </w:r>
      <w:r>
        <w:rPr>
          <w:rFonts w:ascii="宋体" w:hAnsi="宋体" w:cs="宋体" w:eastAsia="宋体" w:hint="default"/>
          <w:spacing w:val="-4"/>
        </w:rPr>
        <w:t>价</w:t>
      </w:r>
      <w:r>
        <w:rPr>
          <w:rFonts w:ascii="宋体" w:hAnsi="宋体" w:cs="宋体" w:eastAsia="宋体" w:hint="default"/>
          <w:spacing w:val="-4"/>
        </w:rPr>
        <w:t>值</w:t>
      </w:r>
      <w:r>
        <w:rPr>
          <w:rFonts w:ascii="宋体" w:hAnsi="宋体" w:cs="宋体" w:eastAsia="宋体" w:hint="default"/>
          <w:spacing w:val="-4"/>
        </w:rPr>
        <w:t>减去处</w:t>
      </w:r>
      <w:r>
        <w:rPr>
          <w:rFonts w:ascii="宋体" w:hAnsi="宋体" w:cs="宋体" w:eastAsia="宋体" w:hint="default"/>
          <w:spacing w:val="-4"/>
        </w:rPr>
        <w:t>置</w:t>
      </w:r>
      <w:r>
        <w:rPr>
          <w:rFonts w:ascii="宋体" w:hAnsi="宋体" w:cs="宋体" w:eastAsia="宋体" w:hint="default"/>
          <w:spacing w:val="-4"/>
        </w:rPr>
        <w:t>费</w:t>
      </w:r>
      <w:r>
        <w:rPr>
          <w:rFonts w:ascii="宋体" w:hAnsi="宋体" w:cs="宋体" w:eastAsia="宋体" w:hint="default"/>
          <w:w w:val="100"/>
        </w:rPr>
        <w:t> </w:t>
      </w:r>
      <w:r>
        <w:rPr/>
        <w:t>用</w:t>
      </w:r>
      <w:r>
        <w:rPr>
          <w:rFonts w:ascii="宋体" w:hAnsi="宋体" w:cs="宋体" w:eastAsia="宋体" w:hint="default"/>
        </w:rPr>
        <w:t>后</w:t>
      </w:r>
      <w:r>
        <w:rPr/>
        <w:t>的</w:t>
      </w:r>
      <w:r>
        <w:rPr>
          <w:rFonts w:ascii="宋体" w:hAnsi="宋体" w:cs="宋体" w:eastAsia="宋体" w:hint="default"/>
        </w:rPr>
        <w:t>净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与</w:t>
      </w:r>
      <w:r>
        <w:rPr/>
        <w:t>资产</w:t>
      </w:r>
      <w:r>
        <w:rPr>
          <w:rFonts w:ascii="宋体" w:hAnsi="宋体" w:cs="宋体" w:eastAsia="宋体" w:hint="default"/>
        </w:rPr>
        <w:t>预</w:t>
      </w:r>
      <w:r>
        <w:rPr/>
        <w:t>计</w:t>
      </w:r>
      <w:r>
        <w:rPr>
          <w:rFonts w:ascii="宋体" w:hAnsi="宋体" w:cs="宋体" w:eastAsia="宋体" w:hint="default"/>
        </w:rPr>
        <w:t>未来</w:t>
      </w:r>
      <w:r>
        <w:rPr/>
        <w:t>现金流量的现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两</w:t>
      </w:r>
      <w:r>
        <w:rPr>
          <w:rFonts w:ascii="宋体" w:hAnsi="宋体" w:cs="宋体" w:eastAsia="宋体" w:hint="default"/>
        </w:rPr>
        <w:t>者</w:t>
      </w:r>
      <w:r>
        <w:rPr>
          <w:rFonts w:ascii="宋体" w:hAnsi="宋体" w:cs="宋体" w:eastAsia="宋体" w:hint="default"/>
        </w:rPr>
        <w:t>之</w:t>
      </w:r>
      <w:r>
        <w:rPr>
          <w:rFonts w:ascii="宋体" w:hAnsi="宋体" w:cs="宋体" w:eastAsia="宋体" w:hint="default"/>
        </w:rPr>
        <w:t>间较</w:t>
      </w:r>
      <w:r>
        <w:rPr>
          <w:rFonts w:ascii="宋体" w:hAnsi="宋体" w:cs="宋体" w:eastAsia="宋体" w:hint="default"/>
        </w:rPr>
        <w:t>高</w:t>
      </w:r>
      <w:r>
        <w:rPr>
          <w:rFonts w:ascii="宋体" w:hAnsi="宋体" w:cs="宋体" w:eastAsia="宋体" w:hint="default"/>
        </w:rPr>
        <w:t>者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定</w:t>
      </w:r>
      <w:r>
        <w:rPr/>
        <w:t>。</w:t>
      </w:r>
    </w:p>
    <w:p>
      <w:pPr>
        <w:pStyle w:val="BodyText"/>
        <w:spacing w:line="355" w:lineRule="auto" w:before="152"/>
        <w:ind w:right="204" w:firstLine="422"/>
        <w:jc w:val="both"/>
      </w:pPr>
      <w:r>
        <w:rPr>
          <w:rFonts w:ascii="宋体" w:hAnsi="宋体" w:cs="宋体" w:eastAsia="宋体" w:hint="default"/>
          <w:spacing w:val="-4"/>
        </w:rPr>
        <w:t>当</w:t>
      </w:r>
      <w:r>
        <w:rPr>
          <w:spacing w:val="-4"/>
        </w:rPr>
        <w:t>资产的</w:t>
      </w:r>
      <w:r>
        <w:rPr>
          <w:rFonts w:ascii="宋体" w:hAnsi="宋体" w:cs="宋体" w:eastAsia="宋体" w:hint="default"/>
          <w:spacing w:val="-4"/>
        </w:rPr>
        <w:t>可</w:t>
      </w:r>
      <w:r>
        <w:rPr>
          <w:rFonts w:ascii="宋体" w:hAnsi="宋体" w:cs="宋体" w:eastAsia="宋体" w:hint="default"/>
          <w:spacing w:val="-4"/>
        </w:rPr>
        <w:t>收</w:t>
      </w:r>
      <w:r>
        <w:rPr>
          <w:rFonts w:ascii="宋体" w:hAnsi="宋体" w:cs="宋体" w:eastAsia="宋体" w:hint="default"/>
          <w:spacing w:val="-4"/>
        </w:rPr>
        <w:t>回</w:t>
      </w:r>
      <w:r>
        <w:rPr>
          <w:spacing w:val="-4"/>
        </w:rPr>
        <w:t>金</w:t>
      </w:r>
      <w:r>
        <w:rPr>
          <w:rFonts w:ascii="宋体" w:hAnsi="宋体" w:cs="宋体" w:eastAsia="宋体" w:hint="default"/>
          <w:spacing w:val="-4"/>
        </w:rPr>
        <w:t>额</w:t>
      </w:r>
      <w:r>
        <w:rPr>
          <w:rFonts w:ascii="宋体" w:hAnsi="宋体" w:cs="宋体" w:eastAsia="宋体" w:hint="default"/>
          <w:spacing w:val="-4"/>
        </w:rPr>
        <w:t>低</w:t>
      </w:r>
      <w:r>
        <w:rPr>
          <w:spacing w:val="-4"/>
        </w:rPr>
        <w:t>于</w:t>
      </w:r>
      <w:r>
        <w:rPr>
          <w:rFonts w:ascii="宋体" w:hAnsi="宋体" w:cs="宋体" w:eastAsia="宋体" w:hint="default"/>
          <w:spacing w:val="-4"/>
        </w:rPr>
        <w:t>其</w:t>
      </w:r>
      <w:r>
        <w:rPr>
          <w:rFonts w:ascii="宋体" w:hAnsi="宋体" w:cs="宋体" w:eastAsia="宋体" w:hint="default"/>
          <w:spacing w:val="-4"/>
        </w:rPr>
        <w:t>账</w:t>
      </w:r>
      <w:r>
        <w:rPr>
          <w:rFonts w:ascii="宋体" w:hAnsi="宋体" w:cs="宋体" w:eastAsia="宋体" w:hint="default"/>
          <w:spacing w:val="-4"/>
        </w:rPr>
        <w:t>面</w:t>
      </w:r>
      <w:r>
        <w:rPr>
          <w:rFonts w:ascii="宋体" w:hAnsi="宋体" w:cs="宋体" w:eastAsia="宋体" w:hint="default"/>
          <w:spacing w:val="-4"/>
        </w:rPr>
        <w:t>价</w:t>
      </w:r>
      <w:r>
        <w:rPr>
          <w:rFonts w:ascii="宋体" w:hAnsi="宋体" w:cs="宋体" w:eastAsia="宋体" w:hint="default"/>
          <w:spacing w:val="-4"/>
        </w:rPr>
        <w:t>值</w:t>
      </w:r>
      <w:r>
        <w:rPr>
          <w:spacing w:val="-4"/>
        </w:rPr>
        <w:t>的，</w:t>
      </w:r>
      <w:r>
        <w:rPr>
          <w:rFonts w:ascii="宋体" w:hAnsi="宋体" w:cs="宋体" w:eastAsia="宋体" w:hint="default"/>
          <w:spacing w:val="-4"/>
        </w:rPr>
        <w:t>将</w:t>
      </w:r>
      <w:r>
        <w:rPr>
          <w:spacing w:val="-4"/>
        </w:rPr>
        <w:t>资产的</w:t>
      </w:r>
      <w:r>
        <w:rPr>
          <w:rFonts w:ascii="宋体" w:hAnsi="宋体" w:cs="宋体" w:eastAsia="宋体" w:hint="default"/>
          <w:spacing w:val="-4"/>
        </w:rPr>
        <w:t>账</w:t>
      </w:r>
      <w:r>
        <w:rPr>
          <w:rFonts w:ascii="宋体" w:hAnsi="宋体" w:cs="宋体" w:eastAsia="宋体" w:hint="default"/>
          <w:spacing w:val="-4"/>
        </w:rPr>
        <w:t>面</w:t>
      </w:r>
      <w:r>
        <w:rPr>
          <w:rFonts w:ascii="宋体" w:hAnsi="宋体" w:cs="宋体" w:eastAsia="宋体" w:hint="default"/>
          <w:spacing w:val="-4"/>
        </w:rPr>
        <w:t>价</w:t>
      </w:r>
      <w:r>
        <w:rPr>
          <w:rFonts w:ascii="宋体" w:hAnsi="宋体" w:cs="宋体" w:eastAsia="宋体" w:hint="default"/>
          <w:spacing w:val="-4"/>
        </w:rPr>
        <w:t>值</w:t>
      </w:r>
      <w:r>
        <w:rPr>
          <w:rFonts w:ascii="宋体" w:hAnsi="宋体" w:cs="宋体" w:eastAsia="宋体" w:hint="default"/>
          <w:spacing w:val="-4"/>
        </w:rPr>
        <w:t>减</w:t>
      </w:r>
      <w:r>
        <w:rPr>
          <w:rFonts w:ascii="宋体" w:hAnsi="宋体" w:cs="宋体" w:eastAsia="宋体" w:hint="default"/>
          <w:spacing w:val="-4"/>
        </w:rPr>
        <w:t>记</w:t>
      </w:r>
      <w:r>
        <w:rPr>
          <w:rFonts w:ascii="宋体" w:hAnsi="宋体" w:cs="宋体" w:eastAsia="宋体" w:hint="default"/>
          <w:spacing w:val="-4"/>
        </w:rPr>
        <w:t>至可</w:t>
      </w:r>
      <w:r>
        <w:rPr>
          <w:rFonts w:ascii="宋体" w:hAnsi="宋体" w:cs="宋体" w:eastAsia="宋体" w:hint="default"/>
          <w:spacing w:val="-4"/>
        </w:rPr>
        <w:t>收</w:t>
      </w:r>
      <w:r>
        <w:rPr>
          <w:rFonts w:ascii="宋体" w:hAnsi="宋体" w:cs="宋体" w:eastAsia="宋体" w:hint="default"/>
          <w:spacing w:val="-4"/>
        </w:rPr>
        <w:t>回</w:t>
      </w:r>
      <w:r>
        <w:rPr>
          <w:spacing w:val="-4"/>
        </w:rPr>
        <w:t>金</w:t>
      </w:r>
      <w:r>
        <w:rPr>
          <w:rFonts w:ascii="宋体" w:hAnsi="宋体" w:cs="宋体" w:eastAsia="宋体" w:hint="default"/>
          <w:spacing w:val="-4"/>
        </w:rPr>
        <w:t>额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减</w:t>
      </w:r>
      <w:r>
        <w:rPr>
          <w:rFonts w:ascii="宋体" w:hAnsi="宋体" w:cs="宋体" w:eastAsia="宋体" w:hint="default"/>
          <w:spacing w:val="-4"/>
        </w:rPr>
        <w:t>记</w:t>
      </w:r>
      <w:r>
        <w:rPr>
          <w:spacing w:val="-4"/>
        </w:rPr>
        <w:t>的</w:t>
      </w:r>
      <w:r>
        <w:rPr>
          <w:w w:val="100"/>
        </w:rPr>
        <w:t> </w:t>
      </w:r>
      <w:r>
        <w:rPr/>
        <w:t>金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为</w:t>
      </w:r>
      <w:r>
        <w:rPr/>
        <w:t>资产</w:t>
      </w:r>
      <w:r>
        <w:rPr>
          <w:rFonts w:ascii="宋体" w:hAnsi="宋体" w:cs="宋体" w:eastAsia="宋体" w:hint="default"/>
        </w:rPr>
        <w:t>减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损失</w:t>
      </w:r>
      <w:r>
        <w:rPr/>
        <w:t>，计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当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损</w:t>
      </w:r>
      <w:r>
        <w:rPr/>
        <w:t>益，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时</w:t>
      </w:r>
      <w:r>
        <w:rPr/>
        <w:t>计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相应</w:t>
      </w:r>
      <w:r>
        <w:rPr/>
        <w:t>的资产</w:t>
      </w:r>
      <w:r>
        <w:rPr>
          <w:rFonts w:ascii="宋体" w:hAnsi="宋体" w:cs="宋体" w:eastAsia="宋体" w:hint="default"/>
        </w:rPr>
        <w:t>减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准</w:t>
      </w:r>
      <w:r>
        <w:rPr>
          <w:rFonts w:ascii="宋体" w:hAnsi="宋体" w:cs="宋体" w:eastAsia="宋体" w:hint="default"/>
        </w:rPr>
        <w:t>备</w:t>
      </w:r>
      <w:r>
        <w:rPr/>
        <w:t>。</w:t>
      </w:r>
    </w:p>
    <w:p>
      <w:pPr>
        <w:pStyle w:val="BodyText"/>
        <w:spacing w:line="355" w:lineRule="auto" w:before="152"/>
        <w:ind w:right="204" w:firstLine="422"/>
        <w:jc w:val="both"/>
      </w:pPr>
      <w:r>
        <w:rPr>
          <w:spacing w:val="-4"/>
        </w:rPr>
        <w:t>资产</w:t>
      </w:r>
      <w:r>
        <w:rPr>
          <w:rFonts w:ascii="宋体" w:hAnsi="宋体" w:cs="宋体" w:eastAsia="宋体" w:hint="default"/>
          <w:spacing w:val="-4"/>
        </w:rPr>
        <w:t>减</w:t>
      </w:r>
      <w:r>
        <w:rPr>
          <w:rFonts w:ascii="宋体" w:hAnsi="宋体" w:cs="宋体" w:eastAsia="宋体" w:hint="default"/>
          <w:spacing w:val="-4"/>
        </w:rPr>
        <w:t>值</w:t>
      </w:r>
      <w:r>
        <w:rPr>
          <w:rFonts w:ascii="宋体" w:hAnsi="宋体" w:cs="宋体" w:eastAsia="宋体" w:hint="default"/>
          <w:spacing w:val="-4"/>
        </w:rPr>
        <w:t>损失</w:t>
      </w:r>
      <w:r>
        <w:rPr>
          <w:rFonts w:ascii="宋体" w:hAnsi="宋体" w:cs="宋体" w:eastAsia="宋体" w:hint="default"/>
          <w:spacing w:val="-4"/>
        </w:rPr>
        <w:t>确</w:t>
      </w:r>
      <w:r>
        <w:rPr>
          <w:rFonts w:ascii="宋体" w:hAnsi="宋体" w:cs="宋体" w:eastAsia="宋体" w:hint="default"/>
          <w:spacing w:val="-4"/>
        </w:rPr>
        <w:t>认后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减</w:t>
      </w:r>
      <w:r>
        <w:rPr>
          <w:rFonts w:ascii="宋体" w:hAnsi="宋体" w:cs="宋体" w:eastAsia="宋体" w:hint="default"/>
          <w:spacing w:val="-4"/>
        </w:rPr>
        <w:t>值</w:t>
      </w:r>
      <w:r>
        <w:rPr>
          <w:spacing w:val="-4"/>
        </w:rPr>
        <w:t>资产的</w:t>
      </w:r>
      <w:r>
        <w:rPr>
          <w:rFonts w:ascii="宋体" w:hAnsi="宋体" w:cs="宋体" w:eastAsia="宋体" w:hint="default"/>
          <w:spacing w:val="-4"/>
        </w:rPr>
        <w:t>折</w:t>
      </w:r>
      <w:r>
        <w:rPr>
          <w:rFonts w:ascii="宋体" w:hAnsi="宋体" w:cs="宋体" w:eastAsia="宋体" w:hint="default"/>
          <w:spacing w:val="-4"/>
        </w:rPr>
        <w:t>旧</w:t>
      </w:r>
      <w:r>
        <w:rPr>
          <w:rFonts w:ascii="宋体" w:hAnsi="宋体" w:cs="宋体" w:eastAsia="宋体" w:hint="default"/>
          <w:spacing w:val="-4"/>
        </w:rPr>
        <w:t>或</w:t>
      </w:r>
      <w:r>
        <w:rPr>
          <w:rFonts w:ascii="宋体" w:hAnsi="宋体" w:cs="宋体" w:eastAsia="宋体" w:hint="default"/>
          <w:spacing w:val="-4"/>
        </w:rPr>
        <w:t>者摊销费</w:t>
      </w:r>
      <w:r>
        <w:rPr>
          <w:spacing w:val="-4"/>
        </w:rPr>
        <w:t>用</w:t>
      </w:r>
      <w:r>
        <w:rPr>
          <w:rFonts w:ascii="宋体" w:hAnsi="宋体" w:cs="宋体" w:eastAsia="宋体" w:hint="default"/>
          <w:spacing w:val="-4"/>
        </w:rPr>
        <w:t>在未来</w:t>
      </w:r>
      <w:r>
        <w:rPr>
          <w:rFonts w:ascii="宋体" w:hAnsi="宋体" w:cs="宋体" w:eastAsia="宋体" w:hint="default"/>
          <w:spacing w:val="-4"/>
        </w:rPr>
        <w:t>期</w:t>
      </w:r>
      <w:r>
        <w:rPr>
          <w:rFonts w:ascii="宋体" w:hAnsi="宋体" w:cs="宋体" w:eastAsia="宋体" w:hint="default"/>
          <w:spacing w:val="-4"/>
        </w:rPr>
        <w:t>间</w:t>
      </w:r>
      <w:r>
        <w:rPr>
          <w:rFonts w:ascii="宋体" w:hAnsi="宋体" w:cs="宋体" w:eastAsia="宋体" w:hint="default"/>
          <w:spacing w:val="-4"/>
        </w:rPr>
        <w:t>作相应</w:t>
      </w:r>
      <w:r>
        <w:rPr>
          <w:rFonts w:ascii="宋体" w:hAnsi="宋体" w:cs="宋体" w:eastAsia="宋体" w:hint="default"/>
          <w:spacing w:val="-4"/>
        </w:rPr>
        <w:t>调</w:t>
      </w:r>
      <w:r>
        <w:rPr>
          <w:rFonts w:ascii="宋体" w:hAnsi="宋体" w:cs="宋体" w:eastAsia="宋体" w:hint="default"/>
          <w:spacing w:val="-4"/>
        </w:rPr>
        <w:t>整</w:t>
      </w:r>
      <w:r>
        <w:rPr>
          <w:spacing w:val="-4"/>
        </w:rPr>
        <w:t>，以使</w:t>
      </w:r>
      <w:r>
        <w:rPr>
          <w:rFonts w:ascii="宋体" w:hAnsi="宋体" w:cs="宋体" w:eastAsia="宋体" w:hint="default"/>
          <w:spacing w:val="-4"/>
        </w:rPr>
        <w:t>该</w:t>
      </w:r>
      <w:r>
        <w:rPr>
          <w:spacing w:val="-4"/>
        </w:rPr>
        <w:t>资</w:t>
      </w:r>
      <w:r>
        <w:rPr>
          <w:w w:val="100"/>
        </w:rPr>
        <w:t> </w:t>
      </w:r>
      <w:r>
        <w:rPr>
          <w:spacing w:val="-8"/>
          <w:w w:val="100"/>
        </w:rPr>
        <w:t>产</w:t>
      </w:r>
      <w:r>
        <w:rPr>
          <w:rFonts w:ascii="宋体" w:hAnsi="宋体" w:cs="宋体" w:eastAsia="宋体" w:hint="default"/>
          <w:spacing w:val="-8"/>
          <w:w w:val="100"/>
        </w:rPr>
        <w:t>在</w:t>
      </w:r>
      <w:r>
        <w:rPr>
          <w:rFonts w:ascii="宋体" w:hAnsi="宋体" w:cs="宋体" w:eastAsia="宋体" w:hint="default"/>
          <w:spacing w:val="-8"/>
          <w:w w:val="100"/>
        </w:rPr>
        <w:t>剩</w:t>
      </w:r>
      <w:r>
        <w:rPr>
          <w:rFonts w:ascii="宋体" w:hAnsi="宋体" w:cs="宋体" w:eastAsia="宋体" w:hint="default"/>
          <w:spacing w:val="-8"/>
          <w:w w:val="100"/>
        </w:rPr>
        <w:t>余</w:t>
      </w:r>
      <w:r>
        <w:rPr>
          <w:spacing w:val="-8"/>
          <w:w w:val="100"/>
        </w:rPr>
        <w:t>使用</w:t>
      </w:r>
      <w:r>
        <w:rPr>
          <w:rFonts w:ascii="宋体" w:hAnsi="宋体" w:cs="宋体" w:eastAsia="宋体" w:hint="default"/>
          <w:spacing w:val="-8"/>
          <w:w w:val="100"/>
        </w:rPr>
        <w:t>寿命</w:t>
      </w:r>
      <w:r>
        <w:rPr>
          <w:rFonts w:ascii="宋体" w:hAnsi="宋体" w:cs="宋体" w:eastAsia="宋体" w:hint="default"/>
          <w:spacing w:val="-8"/>
          <w:w w:val="100"/>
        </w:rPr>
        <w:t>内</w:t>
      </w:r>
      <w:r>
        <w:rPr>
          <w:spacing w:val="-8"/>
          <w:w w:val="100"/>
        </w:rPr>
        <w:t>，</w:t>
      </w:r>
      <w:r>
        <w:rPr>
          <w:rFonts w:ascii="宋体" w:hAnsi="宋体" w:cs="宋体" w:eastAsia="宋体" w:hint="default"/>
          <w:spacing w:val="-8"/>
          <w:w w:val="100"/>
        </w:rPr>
        <w:t>系</w:t>
      </w:r>
      <w:r>
        <w:rPr>
          <w:rFonts w:ascii="宋体" w:hAnsi="宋体" w:cs="宋体" w:eastAsia="宋体" w:hint="default"/>
          <w:spacing w:val="-8"/>
          <w:w w:val="100"/>
        </w:rPr>
        <w:t>统</w:t>
      </w:r>
      <w:r>
        <w:rPr>
          <w:rFonts w:ascii="宋体" w:hAnsi="宋体" w:cs="宋体" w:eastAsia="宋体" w:hint="default"/>
          <w:spacing w:val="-8"/>
          <w:w w:val="100"/>
        </w:rPr>
        <w:t>地</w:t>
      </w:r>
      <w:r>
        <w:rPr>
          <w:rFonts w:ascii="宋体" w:hAnsi="宋体" w:cs="宋体" w:eastAsia="宋体" w:hint="default"/>
          <w:spacing w:val="-8"/>
          <w:w w:val="100"/>
        </w:rPr>
        <w:t>分</w:t>
      </w:r>
      <w:r>
        <w:rPr>
          <w:rFonts w:ascii="宋体" w:hAnsi="宋体" w:cs="宋体" w:eastAsia="宋体" w:hint="default"/>
          <w:spacing w:val="-8"/>
          <w:w w:val="100"/>
        </w:rPr>
        <w:t>摊调</w:t>
      </w:r>
      <w:r>
        <w:rPr>
          <w:rFonts w:ascii="宋体" w:hAnsi="宋体" w:cs="宋体" w:eastAsia="宋体" w:hint="default"/>
          <w:spacing w:val="-8"/>
          <w:w w:val="100"/>
        </w:rPr>
        <w:t>整</w:t>
      </w:r>
      <w:r>
        <w:rPr>
          <w:rFonts w:ascii="宋体" w:hAnsi="宋体" w:cs="宋体" w:eastAsia="宋体" w:hint="default"/>
          <w:spacing w:val="-8"/>
          <w:w w:val="100"/>
        </w:rPr>
        <w:t>后</w:t>
      </w:r>
      <w:r>
        <w:rPr>
          <w:spacing w:val="-8"/>
          <w:w w:val="100"/>
        </w:rPr>
        <w:t>的资产</w:t>
      </w:r>
      <w:r>
        <w:rPr>
          <w:rFonts w:ascii="宋体" w:hAnsi="宋体" w:cs="宋体" w:eastAsia="宋体" w:hint="default"/>
          <w:spacing w:val="-8"/>
          <w:w w:val="100"/>
        </w:rPr>
        <w:t>账</w:t>
      </w:r>
      <w:r>
        <w:rPr>
          <w:rFonts w:ascii="宋体" w:hAnsi="宋体" w:cs="宋体" w:eastAsia="宋体" w:hint="default"/>
          <w:spacing w:val="-8"/>
          <w:w w:val="100"/>
        </w:rPr>
        <w:t>面</w:t>
      </w:r>
      <w:r>
        <w:rPr>
          <w:rFonts w:ascii="宋体" w:hAnsi="宋体" w:cs="宋体" w:eastAsia="宋体" w:hint="default"/>
          <w:spacing w:val="-8"/>
          <w:w w:val="100"/>
        </w:rPr>
        <w:t>价</w:t>
      </w:r>
      <w:r>
        <w:rPr>
          <w:rFonts w:ascii="宋体" w:hAnsi="宋体" w:cs="宋体" w:eastAsia="宋体" w:hint="default"/>
          <w:spacing w:val="-8"/>
          <w:w w:val="100"/>
        </w:rPr>
        <w:t>值</w:t>
      </w:r>
      <w:r>
        <w:rPr>
          <w:spacing w:val="-8"/>
          <w:w w:val="100"/>
        </w:rPr>
        <w:t>（</w:t>
      </w:r>
      <w:r>
        <w:rPr>
          <w:rFonts w:ascii="宋体" w:hAnsi="宋体" w:cs="宋体" w:eastAsia="宋体" w:hint="default"/>
          <w:spacing w:val="-8"/>
          <w:w w:val="100"/>
        </w:rPr>
        <w:t>扣</w:t>
      </w:r>
      <w:r>
        <w:rPr>
          <w:rFonts w:ascii="宋体" w:hAnsi="宋体" w:cs="宋体" w:eastAsia="宋体" w:hint="default"/>
          <w:spacing w:val="-8"/>
          <w:w w:val="100"/>
        </w:rPr>
        <w:t>除</w:t>
      </w:r>
      <w:r>
        <w:rPr>
          <w:rFonts w:ascii="宋体" w:hAnsi="宋体" w:cs="宋体" w:eastAsia="宋体" w:hint="default"/>
          <w:spacing w:val="-8"/>
          <w:w w:val="100"/>
        </w:rPr>
        <w:t>预</w:t>
      </w:r>
      <w:r>
        <w:rPr>
          <w:spacing w:val="-8"/>
          <w:w w:val="100"/>
        </w:rPr>
        <w:t>计</w:t>
      </w:r>
      <w:r>
        <w:rPr>
          <w:rFonts w:ascii="宋体" w:hAnsi="宋体" w:cs="宋体" w:eastAsia="宋体" w:hint="default"/>
          <w:spacing w:val="-8"/>
          <w:w w:val="100"/>
        </w:rPr>
        <w:t>净</w:t>
      </w:r>
      <w:r>
        <w:rPr>
          <w:rFonts w:ascii="宋体" w:hAnsi="宋体" w:cs="宋体" w:eastAsia="宋体" w:hint="default"/>
          <w:spacing w:val="-8"/>
          <w:w w:val="100"/>
        </w:rPr>
        <w:t>残</w:t>
      </w:r>
      <w:r>
        <w:rPr>
          <w:rFonts w:ascii="宋体" w:hAnsi="宋体" w:cs="宋体" w:eastAsia="宋体" w:hint="default"/>
          <w:spacing w:val="-8"/>
          <w:w w:val="100"/>
        </w:rPr>
        <w:t>值</w:t>
      </w:r>
      <w:r>
        <w:rPr>
          <w:spacing w:val="-8"/>
          <w:w w:val="100"/>
        </w:rPr>
        <w:t>）。</w:t>
      </w:r>
      <w:r>
        <w:rPr>
          <w:w w:val="100"/>
        </w:rPr>
      </w:r>
    </w:p>
    <w:p>
      <w:pPr>
        <w:pStyle w:val="BodyText"/>
        <w:spacing w:line="240" w:lineRule="auto" w:before="152"/>
        <w:ind w:left="1957" w:right="97"/>
        <w:jc w:val="left"/>
      </w:pPr>
      <w:r>
        <w:rPr>
          <w:rFonts w:ascii="宋体" w:hAnsi="宋体" w:cs="宋体" w:eastAsia="宋体" w:hint="default"/>
          <w:spacing w:val="-4"/>
        </w:rPr>
        <w:t>固</w:t>
      </w:r>
      <w:r>
        <w:rPr>
          <w:rFonts w:ascii="宋体" w:hAnsi="宋体" w:cs="宋体" w:eastAsia="宋体" w:hint="default"/>
          <w:spacing w:val="-4"/>
        </w:rPr>
        <w:t>定</w:t>
      </w:r>
      <w:r>
        <w:rPr>
          <w:spacing w:val="-4"/>
        </w:rPr>
        <w:t>资产、</w:t>
      </w:r>
      <w:r>
        <w:rPr>
          <w:rFonts w:ascii="宋体" w:hAnsi="宋体" w:cs="宋体" w:eastAsia="宋体" w:hint="default"/>
          <w:spacing w:val="-4"/>
        </w:rPr>
        <w:t>在</w:t>
      </w:r>
      <w:r>
        <w:rPr>
          <w:spacing w:val="-4"/>
        </w:rPr>
        <w:t>建</w:t>
      </w:r>
      <w:r>
        <w:rPr>
          <w:rFonts w:ascii="宋体" w:hAnsi="宋体" w:cs="宋体" w:eastAsia="宋体" w:hint="default"/>
          <w:spacing w:val="-4"/>
        </w:rPr>
        <w:t>工程</w:t>
      </w:r>
      <w:r>
        <w:rPr>
          <w:spacing w:val="-4"/>
        </w:rPr>
        <w:t>、无</w:t>
      </w:r>
      <w:r>
        <w:rPr>
          <w:rFonts w:ascii="宋体" w:hAnsi="宋体" w:cs="宋体" w:eastAsia="宋体" w:hint="default"/>
          <w:spacing w:val="-4"/>
        </w:rPr>
        <w:t>形</w:t>
      </w:r>
      <w:r>
        <w:rPr>
          <w:spacing w:val="-4"/>
        </w:rPr>
        <w:t>资产</w:t>
      </w:r>
      <w:r>
        <w:rPr>
          <w:rFonts w:ascii="宋体" w:hAnsi="宋体" w:cs="宋体" w:eastAsia="宋体" w:hint="default"/>
          <w:spacing w:val="-4"/>
        </w:rPr>
        <w:t>等</w:t>
      </w:r>
      <w:r>
        <w:rPr>
          <w:rFonts w:ascii="宋体" w:hAnsi="宋体" w:cs="宋体" w:eastAsia="宋体" w:hint="default"/>
          <w:spacing w:val="-4"/>
        </w:rPr>
        <w:t>长</w:t>
      </w:r>
      <w:r>
        <w:rPr>
          <w:rFonts w:ascii="宋体" w:hAnsi="宋体" w:cs="宋体" w:eastAsia="宋体" w:hint="default"/>
          <w:spacing w:val="-4"/>
        </w:rPr>
        <w:t>期非</w:t>
      </w:r>
      <w:r>
        <w:rPr>
          <w:spacing w:val="-4"/>
        </w:rPr>
        <w:t>金</w:t>
      </w:r>
      <w:r>
        <w:rPr>
          <w:rFonts w:ascii="宋体" w:hAnsi="宋体" w:cs="宋体" w:eastAsia="宋体" w:hint="default"/>
          <w:spacing w:val="-4"/>
        </w:rPr>
        <w:t>融</w:t>
      </w:r>
      <w:r>
        <w:rPr>
          <w:spacing w:val="-4"/>
        </w:rPr>
        <w:t>资产资产</w:t>
      </w:r>
      <w:r>
        <w:rPr>
          <w:rFonts w:ascii="宋体" w:hAnsi="宋体" w:cs="宋体" w:eastAsia="宋体" w:hint="default"/>
          <w:spacing w:val="-4"/>
        </w:rPr>
        <w:t>减</w:t>
      </w:r>
      <w:r>
        <w:rPr>
          <w:rFonts w:ascii="宋体" w:hAnsi="宋体" w:cs="宋体" w:eastAsia="宋体" w:hint="default"/>
          <w:spacing w:val="-4"/>
        </w:rPr>
        <w:t>值</w:t>
      </w:r>
      <w:r>
        <w:rPr>
          <w:rFonts w:ascii="宋体" w:hAnsi="宋体" w:cs="宋体" w:eastAsia="宋体" w:hint="default"/>
          <w:spacing w:val="-4"/>
        </w:rPr>
        <w:t>损失</w:t>
      </w:r>
      <w:r>
        <w:rPr>
          <w:rFonts w:ascii="宋体" w:hAnsi="宋体" w:cs="宋体" w:eastAsia="宋体" w:hint="default"/>
          <w:spacing w:val="-4"/>
        </w:rPr>
        <w:t>一经确</w:t>
      </w:r>
      <w:r>
        <w:rPr>
          <w:rFonts w:ascii="宋体" w:hAnsi="宋体" w:cs="宋体" w:eastAsia="宋体" w:hint="default"/>
          <w:spacing w:val="-4"/>
        </w:rPr>
        <w:t>认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在</w:t>
      </w:r>
      <w:r>
        <w:rPr>
          <w:spacing w:val="-4"/>
        </w:rPr>
        <w:t>以</w:t>
      </w:r>
      <w:r>
        <w:rPr>
          <w:rFonts w:ascii="宋体" w:hAnsi="宋体" w:cs="宋体" w:eastAsia="宋体" w:hint="default"/>
          <w:spacing w:val="-4"/>
        </w:rPr>
        <w:t>后</w:t>
      </w:r>
      <w:r>
        <w:rPr>
          <w:spacing w:val="-4"/>
        </w:rPr>
        <w:t>会计</w:t>
      </w:r>
    </w:p>
    <w:p>
      <w:pPr>
        <w:pStyle w:val="BodyText"/>
        <w:spacing w:line="240" w:lineRule="auto" w:before="133"/>
        <w:ind w:right="97"/>
        <w:jc w:val="left"/>
      </w:pP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间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再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回</w:t>
      </w:r>
      <w:r>
        <w:rPr/>
        <w:t>。</w:t>
      </w:r>
    </w:p>
    <w:p>
      <w:pPr>
        <w:spacing w:line="240" w:lineRule="auto" w:before="9"/>
        <w:rPr>
          <w:rFonts w:ascii="宋体" w:hAnsi="宋体" w:cs="宋体" w:eastAsia="宋体" w:hint="default"/>
          <w:sz w:val="19"/>
          <w:szCs w:val="19"/>
        </w:rPr>
      </w:pPr>
    </w:p>
    <w:p>
      <w:pPr>
        <w:pStyle w:val="BodyText"/>
        <w:spacing w:line="355" w:lineRule="auto"/>
        <w:ind w:right="204" w:firstLine="422"/>
        <w:jc w:val="both"/>
      </w:pPr>
      <w:r>
        <w:rPr>
          <w:spacing w:val="-4"/>
        </w:rPr>
        <w:t>有</w:t>
      </w:r>
      <w:r>
        <w:rPr>
          <w:rFonts w:ascii="宋体" w:hAnsi="宋体" w:cs="宋体" w:eastAsia="宋体" w:hint="default"/>
          <w:spacing w:val="-4"/>
        </w:rPr>
        <w:t>迹</w:t>
      </w:r>
      <w:r>
        <w:rPr>
          <w:rFonts w:ascii="宋体" w:hAnsi="宋体" w:cs="宋体" w:eastAsia="宋体" w:hint="default"/>
          <w:spacing w:val="-4"/>
        </w:rPr>
        <w:t>象</w:t>
      </w:r>
      <w:r>
        <w:rPr>
          <w:spacing w:val="-4"/>
        </w:rPr>
        <w:t>表</w:t>
      </w:r>
      <w:r>
        <w:rPr>
          <w:rFonts w:ascii="宋体" w:hAnsi="宋体" w:cs="宋体" w:eastAsia="宋体" w:hint="default"/>
          <w:spacing w:val="-4"/>
        </w:rPr>
        <w:t>明一项</w:t>
      </w:r>
      <w:r>
        <w:rPr>
          <w:spacing w:val="-4"/>
        </w:rPr>
        <w:t>资产</w:t>
      </w:r>
      <w:r>
        <w:rPr>
          <w:rFonts w:ascii="宋体" w:hAnsi="宋体" w:cs="宋体" w:eastAsia="宋体" w:hint="default"/>
          <w:spacing w:val="-4"/>
        </w:rPr>
        <w:t>可能</w:t>
      </w:r>
      <w:r>
        <w:rPr>
          <w:rFonts w:ascii="宋体" w:hAnsi="宋体" w:cs="宋体" w:eastAsia="宋体" w:hint="default"/>
          <w:spacing w:val="-4"/>
        </w:rPr>
        <w:t>发</w:t>
      </w:r>
      <w:r>
        <w:rPr>
          <w:rFonts w:ascii="宋体" w:hAnsi="宋体" w:cs="宋体" w:eastAsia="宋体" w:hint="default"/>
          <w:spacing w:val="-4"/>
        </w:rPr>
        <w:t>生</w:t>
      </w:r>
      <w:r>
        <w:rPr>
          <w:rFonts w:ascii="宋体" w:hAnsi="宋体" w:cs="宋体" w:eastAsia="宋体" w:hint="default"/>
          <w:spacing w:val="-4"/>
        </w:rPr>
        <w:t>减</w:t>
      </w:r>
      <w:r>
        <w:rPr>
          <w:rFonts w:ascii="宋体" w:hAnsi="宋体" w:cs="宋体" w:eastAsia="宋体" w:hint="default"/>
          <w:spacing w:val="-4"/>
        </w:rPr>
        <w:t>值</w:t>
      </w:r>
      <w:r>
        <w:rPr>
          <w:spacing w:val="-4"/>
        </w:rPr>
        <w:t>的，</w:t>
      </w:r>
      <w:r>
        <w:rPr>
          <w:rFonts w:ascii="宋体" w:hAnsi="宋体" w:cs="宋体" w:eastAsia="宋体" w:hint="default"/>
          <w:spacing w:val="-4"/>
        </w:rPr>
        <w:t>企</w:t>
      </w:r>
      <w:r>
        <w:rPr>
          <w:spacing w:val="-4"/>
        </w:rPr>
        <w:t>业以</w:t>
      </w:r>
      <w:r>
        <w:rPr>
          <w:rFonts w:ascii="宋体" w:hAnsi="宋体" w:cs="宋体" w:eastAsia="宋体" w:hint="default"/>
          <w:spacing w:val="-4"/>
        </w:rPr>
        <w:t>单</w:t>
      </w:r>
      <w:r>
        <w:rPr>
          <w:rFonts w:ascii="宋体" w:hAnsi="宋体" w:cs="宋体" w:eastAsia="宋体" w:hint="default"/>
          <w:spacing w:val="-4"/>
        </w:rPr>
        <w:t>项</w:t>
      </w:r>
      <w:r>
        <w:rPr>
          <w:spacing w:val="-4"/>
        </w:rPr>
        <w:t>资产</w:t>
      </w:r>
      <w:r>
        <w:rPr>
          <w:rFonts w:ascii="宋体" w:hAnsi="宋体" w:cs="宋体" w:eastAsia="宋体" w:hint="default"/>
          <w:spacing w:val="-4"/>
        </w:rPr>
        <w:t>为</w:t>
      </w:r>
      <w:r>
        <w:rPr>
          <w:rFonts w:ascii="宋体" w:hAnsi="宋体" w:cs="宋体" w:eastAsia="宋体" w:hint="default"/>
          <w:spacing w:val="-4"/>
        </w:rPr>
        <w:t>基础估</w:t>
      </w:r>
      <w:r>
        <w:rPr>
          <w:spacing w:val="-4"/>
        </w:rPr>
        <w:t>计</w:t>
      </w:r>
      <w:r>
        <w:rPr>
          <w:rFonts w:ascii="宋体" w:hAnsi="宋体" w:cs="宋体" w:eastAsia="宋体" w:hint="default"/>
          <w:spacing w:val="-4"/>
        </w:rPr>
        <w:t>其</w:t>
      </w:r>
      <w:r>
        <w:rPr>
          <w:rFonts w:ascii="宋体" w:hAnsi="宋体" w:cs="宋体" w:eastAsia="宋体" w:hint="default"/>
          <w:spacing w:val="-4"/>
        </w:rPr>
        <w:t>可</w:t>
      </w:r>
      <w:r>
        <w:rPr>
          <w:rFonts w:ascii="宋体" w:hAnsi="宋体" w:cs="宋体" w:eastAsia="宋体" w:hint="default"/>
          <w:spacing w:val="-4"/>
        </w:rPr>
        <w:t>收</w:t>
      </w:r>
      <w:r>
        <w:rPr>
          <w:rFonts w:ascii="宋体" w:hAnsi="宋体" w:cs="宋体" w:eastAsia="宋体" w:hint="default"/>
          <w:spacing w:val="-4"/>
        </w:rPr>
        <w:t>回</w:t>
      </w:r>
      <w:r>
        <w:rPr>
          <w:spacing w:val="-4"/>
        </w:rPr>
        <w:t>金</w:t>
      </w:r>
      <w:r>
        <w:rPr>
          <w:rFonts w:ascii="宋体" w:hAnsi="宋体" w:cs="宋体" w:eastAsia="宋体" w:hint="default"/>
          <w:spacing w:val="-4"/>
        </w:rPr>
        <w:t>额</w:t>
      </w:r>
      <w:r>
        <w:rPr>
          <w:spacing w:val="-4"/>
        </w:rPr>
        <w:t>。</w:t>
      </w:r>
      <w:r>
        <w:rPr>
          <w:rFonts w:ascii="宋体" w:hAnsi="宋体" w:cs="宋体" w:eastAsia="宋体" w:hint="default"/>
          <w:spacing w:val="-4"/>
        </w:rPr>
        <w:t>企</w:t>
      </w:r>
      <w:r>
        <w:rPr>
          <w:spacing w:val="-4"/>
        </w:rPr>
        <w:t>业</w:t>
      </w:r>
      <w:r>
        <w:rPr>
          <w:w w:val="100"/>
        </w:rPr>
        <w:t> </w:t>
      </w:r>
      <w:r>
        <w:rPr>
          <w:rFonts w:ascii="宋体" w:hAnsi="宋体" w:cs="宋体" w:eastAsia="宋体" w:hint="default"/>
          <w:spacing w:val="-4"/>
          <w:w w:val="100"/>
        </w:rPr>
        <w:t>难</w:t>
      </w:r>
      <w:r>
        <w:rPr>
          <w:spacing w:val="-4"/>
          <w:w w:val="100"/>
        </w:rPr>
        <w:t>以</w:t>
      </w:r>
      <w:r>
        <w:rPr>
          <w:rFonts w:ascii="宋体" w:hAnsi="宋体" w:cs="宋体" w:eastAsia="宋体" w:hint="default"/>
          <w:spacing w:val="-4"/>
          <w:w w:val="100"/>
        </w:rPr>
        <w:t>对</w:t>
      </w:r>
      <w:r>
        <w:rPr>
          <w:rFonts w:ascii="宋体" w:hAnsi="宋体" w:cs="宋体" w:eastAsia="宋体" w:hint="default"/>
          <w:spacing w:val="-4"/>
          <w:w w:val="100"/>
        </w:rPr>
        <w:t>单</w:t>
      </w:r>
      <w:r>
        <w:rPr>
          <w:rFonts w:ascii="宋体" w:hAnsi="宋体" w:cs="宋体" w:eastAsia="宋体" w:hint="default"/>
          <w:spacing w:val="-4"/>
          <w:w w:val="100"/>
        </w:rPr>
        <w:t>项</w:t>
      </w:r>
      <w:r>
        <w:rPr>
          <w:spacing w:val="-4"/>
          <w:w w:val="100"/>
        </w:rPr>
        <w:t>资产的</w:t>
      </w:r>
      <w:r>
        <w:rPr>
          <w:rFonts w:ascii="宋体" w:hAnsi="宋体" w:cs="宋体" w:eastAsia="宋体" w:hint="default"/>
          <w:spacing w:val="-4"/>
          <w:w w:val="100"/>
        </w:rPr>
        <w:t>可</w:t>
      </w:r>
      <w:r>
        <w:rPr>
          <w:rFonts w:ascii="宋体" w:hAnsi="宋体" w:cs="宋体" w:eastAsia="宋体" w:hint="default"/>
          <w:spacing w:val="-4"/>
          <w:w w:val="100"/>
        </w:rPr>
        <w:t>收</w:t>
      </w:r>
      <w:r>
        <w:rPr>
          <w:rFonts w:ascii="宋体" w:hAnsi="宋体" w:cs="宋体" w:eastAsia="宋体" w:hint="default"/>
          <w:spacing w:val="-4"/>
          <w:w w:val="100"/>
        </w:rPr>
        <w:t>回</w:t>
      </w:r>
      <w:r>
        <w:rPr>
          <w:spacing w:val="-4"/>
          <w:w w:val="100"/>
        </w:rPr>
        <w:t>金</w:t>
      </w:r>
      <w:r>
        <w:rPr>
          <w:rFonts w:ascii="宋体" w:hAnsi="宋体" w:cs="宋体" w:eastAsia="宋体" w:hint="default"/>
          <w:spacing w:val="-4"/>
          <w:w w:val="100"/>
        </w:rPr>
        <w:t>额</w:t>
      </w:r>
      <w:r>
        <w:rPr>
          <w:rFonts w:ascii="宋体" w:hAnsi="宋体" w:cs="宋体" w:eastAsia="宋体" w:hint="default"/>
          <w:spacing w:val="-4"/>
          <w:w w:val="100"/>
        </w:rPr>
        <w:t>进行</w:t>
      </w:r>
      <w:r>
        <w:rPr>
          <w:rFonts w:ascii="宋体" w:hAnsi="宋体" w:cs="宋体" w:eastAsia="宋体" w:hint="default"/>
          <w:spacing w:val="-4"/>
          <w:w w:val="100"/>
        </w:rPr>
        <w:t>估</w:t>
      </w:r>
      <w:r>
        <w:rPr>
          <w:spacing w:val="-4"/>
          <w:w w:val="100"/>
        </w:rPr>
        <w:t>计的，以</w:t>
      </w:r>
      <w:r>
        <w:rPr>
          <w:rFonts w:ascii="宋体" w:hAnsi="宋体" w:cs="宋体" w:eastAsia="宋体" w:hint="default"/>
          <w:spacing w:val="-4"/>
          <w:w w:val="100"/>
        </w:rPr>
        <w:t>该</w:t>
      </w:r>
      <w:r>
        <w:rPr>
          <w:spacing w:val="-4"/>
          <w:w w:val="100"/>
        </w:rPr>
        <w:t>资产</w:t>
      </w:r>
      <w:r>
        <w:rPr>
          <w:rFonts w:ascii="宋体" w:hAnsi="宋体" w:cs="宋体" w:eastAsia="宋体" w:hint="default"/>
          <w:spacing w:val="-4"/>
          <w:w w:val="100"/>
        </w:rPr>
        <w:t>所</w:t>
      </w:r>
      <w:r>
        <w:rPr>
          <w:rFonts w:ascii="宋体" w:hAnsi="宋体" w:cs="宋体" w:eastAsia="宋体" w:hint="default"/>
          <w:spacing w:val="-4"/>
          <w:w w:val="100"/>
        </w:rPr>
        <w:t>属</w:t>
      </w:r>
      <w:r>
        <w:rPr>
          <w:spacing w:val="-4"/>
          <w:w w:val="100"/>
        </w:rPr>
        <w:t>的资产</w:t>
      </w:r>
      <w:r>
        <w:rPr>
          <w:rFonts w:ascii="宋体" w:hAnsi="宋体" w:cs="宋体" w:eastAsia="宋体" w:hint="default"/>
          <w:spacing w:val="-4"/>
          <w:w w:val="100"/>
        </w:rPr>
        <w:t>组</w:t>
      </w:r>
      <w:r>
        <w:rPr>
          <w:rFonts w:ascii="宋体" w:hAnsi="宋体" w:cs="宋体" w:eastAsia="宋体" w:hint="default"/>
          <w:spacing w:val="-4"/>
          <w:w w:val="100"/>
        </w:rPr>
        <w:t>为</w:t>
      </w:r>
      <w:r>
        <w:rPr>
          <w:rFonts w:ascii="宋体" w:hAnsi="宋体" w:cs="宋体" w:eastAsia="宋体" w:hint="default"/>
          <w:spacing w:val="-4"/>
          <w:w w:val="100"/>
        </w:rPr>
        <w:t>基础</w:t>
      </w:r>
      <w:r>
        <w:rPr>
          <w:rFonts w:ascii="宋体" w:hAnsi="宋体" w:cs="宋体" w:eastAsia="宋体" w:hint="default"/>
          <w:spacing w:val="-4"/>
          <w:w w:val="100"/>
        </w:rPr>
        <w:t>确</w:t>
      </w:r>
      <w:r>
        <w:rPr>
          <w:rFonts w:ascii="宋体" w:hAnsi="宋体" w:cs="宋体" w:eastAsia="宋体" w:hint="default"/>
          <w:spacing w:val="-4"/>
          <w:w w:val="100"/>
        </w:rPr>
        <w:t>定</w:t>
      </w:r>
      <w:r>
        <w:rPr>
          <w:spacing w:val="-4"/>
          <w:w w:val="100"/>
        </w:rPr>
        <w:t>资产</w:t>
      </w:r>
      <w:r>
        <w:rPr>
          <w:rFonts w:ascii="宋体" w:hAnsi="宋体" w:cs="宋体" w:eastAsia="宋体" w:hint="default"/>
          <w:spacing w:val="-4"/>
          <w:w w:val="100"/>
        </w:rPr>
        <w:t>组</w:t>
      </w:r>
      <w:r>
        <w:rPr>
          <w:spacing w:val="-4"/>
          <w:w w:val="100"/>
        </w:rPr>
        <w:t>的</w:t>
      </w:r>
      <w:r>
        <w:rPr>
          <w:rFonts w:ascii="宋体" w:hAnsi="宋体" w:cs="宋体" w:eastAsia="宋体" w:hint="default"/>
          <w:spacing w:val="-4"/>
          <w:w w:val="100"/>
        </w:rPr>
        <w:t>可</w:t>
      </w:r>
      <w:r>
        <w:rPr>
          <w:rFonts w:ascii="宋体" w:hAnsi="宋体" w:cs="宋体" w:eastAsia="宋体" w:hint="default"/>
          <w:spacing w:val="-4"/>
          <w:w w:val="100"/>
        </w:rPr>
        <w:t>收</w:t>
      </w:r>
      <w:r>
        <w:rPr>
          <w:rFonts w:ascii="宋体" w:hAnsi="宋体" w:cs="宋体" w:eastAsia="宋体" w:hint="default"/>
          <w:spacing w:val="-78"/>
          <w:w w:val="100"/>
        </w:rPr>
        <w:t> </w:t>
      </w:r>
      <w:r>
        <w:rPr>
          <w:rFonts w:ascii="宋体" w:hAnsi="宋体" w:cs="宋体" w:eastAsia="宋体" w:hint="default"/>
        </w:rPr>
        <w:t>回</w:t>
      </w:r>
      <w:r>
        <w:rPr/>
        <w:t>金</w:t>
      </w:r>
      <w:r>
        <w:rPr>
          <w:rFonts w:ascii="宋体" w:hAnsi="宋体" w:cs="宋体" w:eastAsia="宋体" w:hint="default"/>
        </w:rPr>
        <w:t>额</w:t>
      </w:r>
      <w:r>
        <w:rPr/>
        <w:t>。</w:t>
      </w:r>
    </w:p>
    <w:p>
      <w:pPr>
        <w:pStyle w:val="BodyText"/>
        <w:spacing w:line="240" w:lineRule="auto" w:before="152"/>
        <w:ind w:left="1957" w:right="97"/>
        <w:jc w:val="left"/>
      </w:pPr>
      <w:r>
        <w:rPr/>
        <w:t>资产</w:t>
      </w:r>
      <w:r>
        <w:rPr>
          <w:rFonts w:ascii="宋体" w:hAnsi="宋体" w:cs="宋体" w:eastAsia="宋体" w:hint="default"/>
        </w:rPr>
        <w:t>组</w:t>
      </w:r>
      <w:r>
        <w:rPr/>
        <w:t>产</w:t>
      </w:r>
      <w:r>
        <w:rPr>
          <w:rFonts w:ascii="宋体" w:hAnsi="宋体" w:cs="宋体" w:eastAsia="宋体" w:hint="default"/>
        </w:rPr>
        <w:t>生</w:t>
      </w:r>
      <w:r>
        <w:rPr/>
        <w:t>的</w:t>
      </w:r>
      <w:r>
        <w:rPr>
          <w:rFonts w:ascii="宋体" w:hAnsi="宋体" w:cs="宋体" w:eastAsia="宋体" w:hint="default"/>
        </w:rPr>
        <w:t>主</w:t>
      </w:r>
      <w:r>
        <w:rPr>
          <w:rFonts w:ascii="宋体" w:hAnsi="宋体" w:cs="宋体" w:eastAsia="宋体" w:hint="default"/>
        </w:rPr>
        <w:t>要</w:t>
      </w:r>
      <w:r>
        <w:rPr/>
        <w:t>现金流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独</w:t>
      </w:r>
      <w:r>
        <w:rPr>
          <w:rFonts w:ascii="宋体" w:hAnsi="宋体" w:cs="宋体" w:eastAsia="宋体" w:hint="default"/>
        </w:rPr>
        <w:t>立</w:t>
      </w:r>
      <w:r>
        <w:rPr/>
        <w:t>于</w:t>
      </w:r>
      <w:r>
        <w:rPr>
          <w:rFonts w:ascii="宋体" w:hAnsi="宋体" w:cs="宋体" w:eastAsia="宋体" w:hint="default"/>
        </w:rPr>
        <w:t>其他</w:t>
      </w:r>
      <w:r>
        <w:rPr/>
        <w:t>资产</w:t>
      </w:r>
      <w:r>
        <w:rPr>
          <w:rFonts w:ascii="宋体" w:hAnsi="宋体" w:cs="宋体" w:eastAsia="宋体" w:hint="default"/>
        </w:rPr>
        <w:t>或</w:t>
      </w:r>
      <w:r>
        <w:rPr/>
        <w:t>资产</w:t>
      </w:r>
      <w:r>
        <w:rPr>
          <w:rFonts w:ascii="宋体" w:hAnsi="宋体" w:cs="宋体" w:eastAsia="宋体" w:hint="default"/>
        </w:rPr>
        <w:t>组</w:t>
      </w:r>
      <w:r>
        <w:rPr/>
        <w:t>的现金流</w:t>
      </w:r>
      <w:r>
        <w:rPr>
          <w:rFonts w:ascii="宋体" w:hAnsi="宋体" w:cs="宋体" w:eastAsia="宋体" w:hint="default"/>
        </w:rPr>
        <w:t>入</w:t>
      </w:r>
      <w:r>
        <w:rPr/>
        <w:t>的</w:t>
      </w:r>
      <w:r>
        <w:rPr>
          <w:rFonts w:ascii="宋体" w:hAnsi="宋体" w:cs="宋体" w:eastAsia="宋体" w:hint="default"/>
        </w:rPr>
        <w:t>依</w:t>
      </w:r>
      <w:r>
        <w:rPr/>
        <w:t>据。</w:t>
      </w:r>
    </w:p>
    <w:p>
      <w:pPr>
        <w:spacing w:line="240" w:lineRule="auto" w:before="5"/>
        <w:rPr>
          <w:rFonts w:ascii="宋体" w:hAnsi="宋体" w:cs="宋体" w:eastAsia="宋体" w:hint="default"/>
          <w:sz w:val="19"/>
          <w:szCs w:val="19"/>
        </w:rPr>
      </w:pPr>
    </w:p>
    <w:p>
      <w:pPr>
        <w:pStyle w:val="BodyText"/>
        <w:spacing w:line="240" w:lineRule="auto"/>
        <w:ind w:left="1957" w:right="97"/>
        <w:jc w:val="left"/>
      </w:pPr>
      <w:r>
        <w:rPr>
          <w:w w:val="100"/>
        </w:rPr>
        <w:t>资产</w:t>
      </w:r>
      <w:r>
        <w:rPr>
          <w:rFonts w:ascii="宋体" w:hAnsi="宋体" w:cs="宋体" w:eastAsia="宋体" w:hint="default"/>
          <w:w w:val="100"/>
        </w:rPr>
        <w:t>组</w:t>
      </w:r>
      <w:r>
        <w:rPr>
          <w:w w:val="100"/>
        </w:rPr>
        <w:t>的</w:t>
      </w:r>
      <w:r>
        <w:rPr>
          <w:rFonts w:ascii="宋体" w:hAnsi="宋体" w:cs="宋体" w:eastAsia="宋体" w:hint="default"/>
          <w:spacing w:val="-5"/>
          <w:w w:val="100"/>
        </w:rPr>
        <w:t>认</w:t>
      </w:r>
      <w:r>
        <w:rPr>
          <w:rFonts w:ascii="宋体" w:hAnsi="宋体" w:cs="宋体" w:eastAsia="宋体" w:hint="default"/>
          <w:w w:val="100"/>
        </w:rPr>
        <w:t>定</w:t>
      </w:r>
      <w:r>
        <w:rPr>
          <w:spacing w:val="-87"/>
          <w:w w:val="100"/>
        </w:rPr>
        <w:t>，</w:t>
      </w:r>
      <w:r>
        <w:rPr>
          <w:spacing w:val="-5"/>
          <w:w w:val="100"/>
        </w:rPr>
        <w:t>以</w:t>
      </w:r>
      <w:r>
        <w:rPr>
          <w:w w:val="100"/>
        </w:rPr>
        <w:t>资产</w:t>
      </w:r>
      <w:r>
        <w:rPr>
          <w:rFonts w:ascii="宋体" w:hAnsi="宋体" w:cs="宋体" w:eastAsia="宋体" w:hint="default"/>
          <w:w w:val="100"/>
        </w:rPr>
        <w:t>组</w:t>
      </w:r>
      <w:r>
        <w:rPr>
          <w:spacing w:val="-5"/>
          <w:w w:val="100"/>
        </w:rPr>
        <w:t>产</w:t>
      </w:r>
      <w:r>
        <w:rPr>
          <w:rFonts w:ascii="宋体" w:hAnsi="宋体" w:cs="宋体" w:eastAsia="宋体" w:hint="default"/>
          <w:w w:val="100"/>
        </w:rPr>
        <w:t>生</w:t>
      </w:r>
      <w:r>
        <w:rPr>
          <w:w w:val="100"/>
        </w:rPr>
        <w:t>的</w:t>
      </w:r>
      <w:r>
        <w:rPr>
          <w:rFonts w:ascii="宋体" w:hAnsi="宋体" w:cs="宋体" w:eastAsia="宋体" w:hint="default"/>
          <w:w w:val="100"/>
        </w:rPr>
        <w:t>主</w:t>
      </w:r>
      <w:r>
        <w:rPr>
          <w:rFonts w:ascii="宋体" w:hAnsi="宋体" w:cs="宋体" w:eastAsia="宋体" w:hint="default"/>
          <w:spacing w:val="-5"/>
          <w:w w:val="100"/>
        </w:rPr>
        <w:t>要</w:t>
      </w:r>
      <w:r>
        <w:rPr>
          <w:w w:val="100"/>
        </w:rPr>
        <w:t>现金流</w:t>
      </w:r>
      <w:r>
        <w:rPr>
          <w:rFonts w:ascii="宋体" w:hAnsi="宋体" w:cs="宋体" w:eastAsia="宋体" w:hint="default"/>
          <w:spacing w:val="-5"/>
          <w:w w:val="100"/>
        </w:rPr>
        <w:t>入</w:t>
      </w:r>
      <w:r>
        <w:rPr>
          <w:rFonts w:ascii="宋体" w:hAnsi="宋体" w:cs="宋体" w:eastAsia="宋体" w:hint="default"/>
          <w:w w:val="100"/>
        </w:rPr>
        <w:t>是</w:t>
      </w:r>
      <w:r>
        <w:rPr>
          <w:rFonts w:ascii="宋体" w:hAnsi="宋体" w:cs="宋体" w:eastAsia="宋体" w:hint="default"/>
          <w:w w:val="100"/>
        </w:rPr>
        <w:t>否</w:t>
      </w:r>
      <w:r>
        <w:rPr>
          <w:rFonts w:ascii="宋体" w:hAnsi="宋体" w:cs="宋体" w:eastAsia="宋体" w:hint="default"/>
          <w:spacing w:val="-5"/>
          <w:w w:val="100"/>
        </w:rPr>
        <w:t>独</w:t>
      </w:r>
      <w:r>
        <w:rPr>
          <w:rFonts w:ascii="宋体" w:hAnsi="宋体" w:cs="宋体" w:eastAsia="宋体" w:hint="default"/>
          <w:w w:val="100"/>
        </w:rPr>
        <w:t>立</w:t>
      </w:r>
      <w:r>
        <w:rPr>
          <w:w w:val="100"/>
        </w:rPr>
        <w:t>于</w:t>
      </w:r>
      <w:r>
        <w:rPr>
          <w:rFonts w:ascii="宋体" w:hAnsi="宋体" w:cs="宋体" w:eastAsia="宋体" w:hint="default"/>
          <w:w w:val="100"/>
        </w:rPr>
        <w:t>其他</w:t>
      </w:r>
      <w:r>
        <w:rPr>
          <w:spacing w:val="-5"/>
          <w:w w:val="100"/>
        </w:rPr>
        <w:t>资</w:t>
      </w:r>
      <w:r>
        <w:rPr>
          <w:w w:val="100"/>
        </w:rPr>
        <w:t>产</w:t>
      </w:r>
      <w:r>
        <w:rPr>
          <w:rFonts w:ascii="宋体" w:hAnsi="宋体" w:cs="宋体" w:eastAsia="宋体" w:hint="default"/>
          <w:w w:val="100"/>
        </w:rPr>
        <w:t>或</w:t>
      </w:r>
      <w:r>
        <w:rPr>
          <w:rFonts w:ascii="宋体" w:hAnsi="宋体" w:cs="宋体" w:eastAsia="宋体" w:hint="default"/>
          <w:w w:val="100"/>
        </w:rPr>
        <w:t>者</w:t>
      </w:r>
      <w:r>
        <w:rPr>
          <w:spacing w:val="-5"/>
          <w:w w:val="100"/>
        </w:rPr>
        <w:t>资</w:t>
      </w:r>
      <w:r>
        <w:rPr>
          <w:w w:val="100"/>
        </w:rPr>
        <w:t>产</w:t>
      </w:r>
      <w:r>
        <w:rPr>
          <w:rFonts w:ascii="宋体" w:hAnsi="宋体" w:cs="宋体" w:eastAsia="宋体" w:hint="default"/>
          <w:w w:val="100"/>
        </w:rPr>
        <w:t>组</w:t>
      </w:r>
      <w:r>
        <w:rPr>
          <w:w w:val="100"/>
        </w:rPr>
        <w:t>的</w:t>
      </w:r>
      <w:r>
        <w:rPr>
          <w:spacing w:val="-5"/>
          <w:w w:val="100"/>
        </w:rPr>
        <w:t>现</w:t>
      </w:r>
      <w:r>
        <w:rPr>
          <w:w w:val="100"/>
        </w:rPr>
        <w:t>金流</w:t>
      </w:r>
    </w:p>
    <w:p>
      <w:pPr>
        <w:pStyle w:val="BodyText"/>
        <w:spacing w:line="240" w:lineRule="auto" w:before="133"/>
        <w:ind w:right="97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4"/>
        </w:rPr>
        <w:t>入</w:t>
      </w:r>
      <w:r>
        <w:rPr>
          <w:rFonts w:ascii="宋体" w:hAnsi="宋体" w:cs="宋体" w:eastAsia="宋体" w:hint="default"/>
          <w:spacing w:val="-4"/>
        </w:rPr>
        <w:t>为</w:t>
      </w:r>
      <w:r>
        <w:rPr>
          <w:rFonts w:ascii="宋体" w:hAnsi="宋体" w:cs="宋体" w:eastAsia="宋体" w:hint="default"/>
          <w:spacing w:val="-4"/>
        </w:rPr>
        <w:t>依</w:t>
      </w:r>
      <w:r>
        <w:rPr>
          <w:spacing w:val="-4"/>
        </w:rPr>
        <w:t>据。</w:t>
      </w:r>
      <w:r>
        <w:rPr>
          <w:rFonts w:ascii="宋体" w:hAnsi="宋体" w:cs="宋体" w:eastAsia="宋体" w:hint="default"/>
          <w:spacing w:val="-4"/>
        </w:rPr>
        <w:t>同</w:t>
      </w:r>
      <w:r>
        <w:rPr>
          <w:rFonts w:ascii="宋体" w:hAnsi="宋体" w:cs="宋体" w:eastAsia="宋体" w:hint="default"/>
          <w:spacing w:val="-4"/>
        </w:rPr>
        <w:t>时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在</w:t>
      </w:r>
      <w:r>
        <w:rPr>
          <w:rFonts w:ascii="宋体" w:hAnsi="宋体" w:cs="宋体" w:eastAsia="宋体" w:hint="default"/>
          <w:spacing w:val="-4"/>
        </w:rPr>
        <w:t>认定</w:t>
      </w:r>
      <w:r>
        <w:rPr>
          <w:spacing w:val="-4"/>
        </w:rPr>
        <w:t>资产</w:t>
      </w:r>
      <w:r>
        <w:rPr>
          <w:rFonts w:ascii="宋体" w:hAnsi="宋体" w:cs="宋体" w:eastAsia="宋体" w:hint="default"/>
          <w:spacing w:val="-4"/>
        </w:rPr>
        <w:t>组</w:t>
      </w:r>
      <w:r>
        <w:rPr>
          <w:rFonts w:ascii="宋体" w:hAnsi="宋体" w:cs="宋体" w:eastAsia="宋体" w:hint="default"/>
          <w:spacing w:val="-4"/>
        </w:rPr>
        <w:t>时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考虑</w:t>
      </w:r>
      <w:r>
        <w:rPr>
          <w:spacing w:val="-4"/>
        </w:rPr>
        <w:t>公司管理</w:t>
      </w:r>
      <w:r>
        <w:rPr>
          <w:rFonts w:ascii="宋体" w:hAnsi="宋体" w:cs="宋体" w:eastAsia="宋体" w:hint="default"/>
          <w:spacing w:val="-4"/>
        </w:rPr>
        <w:t>层</w:t>
      </w:r>
      <w:r>
        <w:rPr>
          <w:spacing w:val="-4"/>
        </w:rPr>
        <w:t>管理</w:t>
      </w:r>
      <w:r>
        <w:rPr>
          <w:rFonts w:ascii="宋体" w:hAnsi="宋体" w:cs="宋体" w:eastAsia="宋体" w:hint="default"/>
          <w:spacing w:val="-4"/>
        </w:rPr>
        <w:t>生</w:t>
      </w:r>
      <w:r>
        <w:rPr>
          <w:spacing w:val="-4"/>
        </w:rPr>
        <w:t>产</w:t>
      </w:r>
      <w:r>
        <w:rPr>
          <w:rFonts w:ascii="宋体" w:hAnsi="宋体" w:cs="宋体" w:eastAsia="宋体" w:hint="default"/>
          <w:spacing w:val="-4"/>
        </w:rPr>
        <w:t>经</w:t>
      </w:r>
      <w:r>
        <w:rPr>
          <w:rFonts w:ascii="宋体" w:hAnsi="宋体" w:cs="宋体" w:eastAsia="宋体" w:hint="default"/>
          <w:spacing w:val="-4"/>
        </w:rPr>
        <w:t>营</w:t>
      </w:r>
      <w:r>
        <w:rPr>
          <w:rFonts w:ascii="宋体" w:hAnsi="宋体" w:cs="宋体" w:eastAsia="宋体" w:hint="default"/>
          <w:spacing w:val="-4"/>
        </w:rPr>
        <w:t>活</w:t>
      </w:r>
      <w:r>
        <w:rPr>
          <w:spacing w:val="-4"/>
        </w:rPr>
        <w:t>动的</w:t>
      </w:r>
      <w:r>
        <w:rPr>
          <w:rFonts w:ascii="宋体" w:hAnsi="宋体" w:cs="宋体" w:eastAsia="宋体" w:hint="default"/>
          <w:spacing w:val="-4"/>
        </w:rPr>
        <w:t>方</w:t>
      </w:r>
      <w:r>
        <w:rPr>
          <w:rFonts w:ascii="宋体" w:hAnsi="宋体" w:cs="宋体" w:eastAsia="宋体" w:hint="default"/>
          <w:spacing w:val="-4"/>
        </w:rPr>
        <w:t>式</w:t>
      </w:r>
      <w:r>
        <w:rPr>
          <w:spacing w:val="-4"/>
        </w:rPr>
        <w:t>（</w:t>
      </w:r>
      <w:r>
        <w:rPr>
          <w:rFonts w:ascii="宋体" w:hAnsi="宋体" w:cs="宋体" w:eastAsia="宋体" w:hint="default"/>
          <w:spacing w:val="-4"/>
        </w:rPr>
        <w:t>如</w:t>
      </w:r>
      <w:r>
        <w:rPr>
          <w:rFonts w:ascii="宋体" w:hAnsi="宋体" w:cs="宋体" w:eastAsia="宋体" w:hint="default"/>
          <w:spacing w:val="-4"/>
        </w:rPr>
        <w:t>是</w:t>
      </w:r>
      <w:r>
        <w:rPr>
          <w:rFonts w:ascii="宋体" w:hAnsi="宋体" w:cs="宋体" w:eastAsia="宋体" w:hint="default"/>
          <w:spacing w:val="-4"/>
        </w:rPr>
        <w:t>按照</w:t>
      </w:r>
      <w:r>
        <w:rPr>
          <w:rFonts w:ascii="宋体" w:hAnsi="宋体" w:cs="宋体" w:eastAsia="宋体" w:hint="default"/>
          <w:spacing w:val="-4"/>
        </w:rPr>
        <w:t>生</w:t>
      </w:r>
    </w:p>
    <w:p>
      <w:pPr>
        <w:spacing w:line="240" w:lineRule="auto" w:before="12"/>
        <w:rPr>
          <w:rFonts w:ascii="宋体" w:hAnsi="宋体" w:cs="宋体" w:eastAsia="宋体" w:hint="default"/>
          <w:sz w:val="17"/>
          <w:szCs w:val="17"/>
        </w:rPr>
      </w:pPr>
    </w:p>
    <w:p>
      <w:pPr>
        <w:spacing w:before="69"/>
        <w:ind w:left="1512" w:right="188" w:firstLine="0"/>
        <w:jc w:val="center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69</w:t>
      </w:r>
    </w:p>
    <w:p>
      <w:pPr>
        <w:spacing w:after="0"/>
        <w:jc w:val="center"/>
        <w:rPr>
          <w:rFonts w:ascii="Times New Roman" w:hAnsi="Times New Roman" w:cs="Times New Roman" w:eastAsia="Times New Roman" w:hint="default"/>
          <w:sz w:val="24"/>
          <w:szCs w:val="24"/>
        </w:rPr>
        <w:sectPr>
          <w:headerReference w:type="default" r:id="rId25"/>
          <w:pgSz w:w="11900" w:h="16840"/>
          <w:pgMar w:header="846" w:footer="246" w:top="1680" w:bottom="440" w:left="260" w:right="1580"/>
        </w:sectPr>
      </w:pPr>
    </w:p>
    <w:p>
      <w:pPr>
        <w:spacing w:line="240" w:lineRule="auto" w:before="1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pStyle w:val="BodyText"/>
        <w:spacing w:line="240" w:lineRule="auto" w:before="36"/>
        <w:ind w:left="1957" w:right="33"/>
        <w:jc w:val="left"/>
      </w:pPr>
      <w:r>
        <w:rPr/>
        <w:t>资产</w:t>
      </w:r>
      <w:r>
        <w:rPr>
          <w:rFonts w:ascii="宋体" w:hAnsi="宋体" w:cs="宋体" w:eastAsia="宋体" w:hint="default"/>
        </w:rPr>
        <w:t>组</w:t>
      </w:r>
      <w:r>
        <w:rPr/>
        <w:t>的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回</w:t>
      </w:r>
      <w:r>
        <w:rPr/>
        <w:t>金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低</w:t>
      </w:r>
      <w:r>
        <w:rPr/>
        <w:t>于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值</w:t>
      </w:r>
      <w:r>
        <w:rPr/>
        <w:t>的，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相应</w:t>
      </w:r>
      <w:r>
        <w:rPr/>
        <w:t>的</w:t>
      </w:r>
      <w:r>
        <w:rPr>
          <w:rFonts w:ascii="宋体" w:hAnsi="宋体" w:cs="宋体" w:eastAsia="宋体" w:hint="default"/>
        </w:rPr>
        <w:t>减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损失</w:t>
      </w:r>
      <w:r>
        <w:rPr/>
        <w:t>。</w:t>
      </w:r>
    </w:p>
    <w:p>
      <w:pPr>
        <w:spacing w:line="240" w:lineRule="auto" w:before="5"/>
        <w:rPr>
          <w:rFonts w:ascii="宋体" w:hAnsi="宋体" w:cs="宋体" w:eastAsia="宋体" w:hint="default"/>
          <w:sz w:val="19"/>
          <w:szCs w:val="19"/>
        </w:rPr>
      </w:pPr>
    </w:p>
    <w:p>
      <w:pPr>
        <w:pStyle w:val="BodyText"/>
        <w:spacing w:line="357" w:lineRule="auto"/>
        <w:ind w:right="33" w:firstLine="422"/>
        <w:jc w:val="left"/>
      </w:pPr>
      <w:r>
        <w:rPr/>
        <w:t>资产</w:t>
      </w:r>
      <w:r>
        <w:rPr>
          <w:rFonts w:ascii="宋体" w:hAnsi="宋体" w:cs="宋体" w:eastAsia="宋体" w:hint="default"/>
        </w:rPr>
        <w:t>组</w:t>
      </w:r>
      <w:r>
        <w:rPr/>
        <w:t>的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回</w:t>
      </w:r>
      <w:r>
        <w:rPr/>
        <w:t>金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按该</w:t>
      </w:r>
      <w:r>
        <w:rPr/>
        <w:t>资产</w:t>
      </w:r>
      <w:r>
        <w:rPr>
          <w:rFonts w:ascii="宋体" w:hAnsi="宋体" w:cs="宋体" w:eastAsia="宋体" w:hint="default"/>
        </w:rPr>
        <w:t>组</w:t>
      </w:r>
      <w:r>
        <w:rPr/>
        <w:t>的公</w:t>
      </w:r>
      <w:r>
        <w:rPr>
          <w:rFonts w:ascii="宋体" w:hAnsi="宋体" w:cs="宋体" w:eastAsia="宋体" w:hint="default"/>
        </w:rPr>
        <w:t>允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减去处</w:t>
      </w:r>
      <w:r>
        <w:rPr>
          <w:rFonts w:ascii="宋体" w:hAnsi="宋体" w:cs="宋体" w:eastAsia="宋体" w:hint="default"/>
        </w:rPr>
        <w:t>置</w:t>
      </w:r>
      <w:r>
        <w:rPr>
          <w:rFonts w:ascii="宋体" w:hAnsi="宋体" w:cs="宋体" w:eastAsia="宋体" w:hint="default"/>
        </w:rPr>
        <w:t>费</w:t>
      </w:r>
      <w:r>
        <w:rPr/>
        <w:t>用</w:t>
      </w:r>
      <w:r>
        <w:rPr>
          <w:rFonts w:ascii="宋体" w:hAnsi="宋体" w:cs="宋体" w:eastAsia="宋体" w:hint="default"/>
        </w:rPr>
        <w:t>后</w:t>
      </w:r>
      <w:r>
        <w:rPr/>
        <w:t>的</w:t>
      </w:r>
      <w:r>
        <w:rPr>
          <w:rFonts w:ascii="宋体" w:hAnsi="宋体" w:cs="宋体" w:eastAsia="宋体" w:hint="default"/>
        </w:rPr>
        <w:t>净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与其</w:t>
      </w:r>
      <w:r>
        <w:rPr>
          <w:rFonts w:ascii="宋体" w:hAnsi="宋体" w:cs="宋体" w:eastAsia="宋体" w:hint="default"/>
        </w:rPr>
        <w:t>预</w:t>
      </w:r>
      <w:r>
        <w:rPr/>
        <w:t>计</w:t>
      </w:r>
      <w:r>
        <w:rPr>
          <w:rFonts w:ascii="宋体" w:hAnsi="宋体" w:cs="宋体" w:eastAsia="宋体" w:hint="default"/>
        </w:rPr>
        <w:t>未来</w:t>
      </w:r>
      <w:r>
        <w:rPr/>
        <w:t>现金</w:t>
      </w:r>
      <w:r>
        <w:rPr>
          <w:spacing w:val="4"/>
          <w:w w:val="100"/>
        </w:rPr>
        <w:t> </w:t>
      </w:r>
      <w:r>
        <w:rPr>
          <w:spacing w:val="-4"/>
        </w:rPr>
        <w:t>流量的现</w:t>
      </w:r>
      <w:r>
        <w:rPr>
          <w:rFonts w:ascii="宋体" w:hAnsi="宋体" w:cs="宋体" w:eastAsia="宋体" w:hint="default"/>
          <w:spacing w:val="-4"/>
        </w:rPr>
        <w:t>值</w:t>
      </w:r>
      <w:r>
        <w:rPr>
          <w:rFonts w:ascii="宋体" w:hAnsi="宋体" w:cs="宋体" w:eastAsia="宋体" w:hint="default"/>
          <w:spacing w:val="-4"/>
        </w:rPr>
        <w:t>两</w:t>
      </w:r>
      <w:r>
        <w:rPr>
          <w:rFonts w:ascii="宋体" w:hAnsi="宋体" w:cs="宋体" w:eastAsia="宋体" w:hint="default"/>
          <w:spacing w:val="-4"/>
        </w:rPr>
        <w:t>者</w:t>
      </w:r>
      <w:r>
        <w:rPr>
          <w:rFonts w:ascii="宋体" w:hAnsi="宋体" w:cs="宋体" w:eastAsia="宋体" w:hint="default"/>
          <w:spacing w:val="-4"/>
        </w:rPr>
        <w:t>之</w:t>
      </w:r>
      <w:r>
        <w:rPr>
          <w:rFonts w:ascii="宋体" w:hAnsi="宋体" w:cs="宋体" w:eastAsia="宋体" w:hint="default"/>
          <w:spacing w:val="-4"/>
        </w:rPr>
        <w:t>间较</w:t>
      </w:r>
      <w:r>
        <w:rPr>
          <w:rFonts w:ascii="宋体" w:hAnsi="宋体" w:cs="宋体" w:eastAsia="宋体" w:hint="default"/>
          <w:spacing w:val="-4"/>
        </w:rPr>
        <w:t>高</w:t>
      </w:r>
      <w:r>
        <w:rPr>
          <w:rFonts w:ascii="宋体" w:hAnsi="宋体" w:cs="宋体" w:eastAsia="宋体" w:hint="default"/>
          <w:spacing w:val="-4"/>
        </w:rPr>
        <w:t>者</w:t>
      </w:r>
      <w:r>
        <w:rPr>
          <w:rFonts w:ascii="宋体" w:hAnsi="宋体" w:cs="宋体" w:eastAsia="宋体" w:hint="default"/>
          <w:spacing w:val="-4"/>
        </w:rPr>
        <w:t>确</w:t>
      </w:r>
      <w:r>
        <w:rPr>
          <w:rFonts w:ascii="宋体" w:hAnsi="宋体" w:cs="宋体" w:eastAsia="宋体" w:hint="default"/>
          <w:spacing w:val="-4"/>
        </w:rPr>
        <w:t>定</w:t>
      </w:r>
      <w:r>
        <w:rPr>
          <w:spacing w:val="-4"/>
        </w:rPr>
        <w:t>。</w:t>
      </w:r>
      <w:r>
        <w:rPr>
          <w:rFonts w:ascii="宋体" w:hAnsi="宋体" w:cs="宋体" w:eastAsia="宋体" w:hint="default"/>
          <w:spacing w:val="-4"/>
        </w:rPr>
        <w:t>在</w:t>
      </w:r>
      <w:r>
        <w:rPr>
          <w:spacing w:val="-4"/>
        </w:rPr>
        <w:t>合并财务报表中</w:t>
      </w:r>
      <w:r>
        <w:rPr>
          <w:rFonts w:ascii="宋体" w:hAnsi="宋体" w:cs="宋体" w:eastAsia="宋体" w:hint="default"/>
          <w:spacing w:val="-4"/>
        </w:rPr>
        <w:t>反映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商</w:t>
      </w:r>
      <w:r>
        <w:rPr>
          <w:rFonts w:ascii="宋体" w:hAnsi="宋体" w:cs="宋体" w:eastAsia="宋体" w:hint="default"/>
          <w:spacing w:val="-4"/>
        </w:rPr>
        <w:t>誉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不</w:t>
      </w:r>
      <w:r>
        <w:rPr>
          <w:spacing w:val="-4"/>
        </w:rPr>
        <w:t>包括</w:t>
      </w:r>
      <w:r>
        <w:rPr>
          <w:rFonts w:ascii="宋体" w:hAnsi="宋体" w:cs="宋体" w:eastAsia="宋体" w:hint="default"/>
          <w:spacing w:val="-4"/>
        </w:rPr>
        <w:t>子</w:t>
      </w:r>
      <w:r>
        <w:rPr>
          <w:spacing w:val="-4"/>
        </w:rPr>
        <w:t>公司</w:t>
      </w:r>
      <w:r>
        <w:rPr>
          <w:rFonts w:ascii="宋体" w:hAnsi="宋体" w:cs="宋体" w:eastAsia="宋体" w:hint="default"/>
          <w:spacing w:val="-4"/>
        </w:rPr>
        <w:t>归</w:t>
      </w:r>
      <w:r>
        <w:rPr>
          <w:rFonts w:ascii="宋体" w:hAnsi="宋体" w:cs="宋体" w:eastAsia="宋体" w:hint="default"/>
          <w:spacing w:val="-4"/>
        </w:rPr>
        <w:t>属</w:t>
      </w:r>
      <w:r>
        <w:rPr>
          <w:spacing w:val="-4"/>
        </w:rPr>
        <w:t>于</w:t>
      </w:r>
      <w:r>
        <w:rPr>
          <w:rFonts w:ascii="宋体" w:hAnsi="宋体" w:cs="宋体" w:eastAsia="宋体" w:hint="default"/>
          <w:spacing w:val="-4"/>
        </w:rPr>
        <w:t>少数</w:t>
      </w:r>
      <w:r>
        <w:rPr>
          <w:rFonts w:ascii="宋体" w:hAnsi="宋体" w:cs="宋体" w:eastAsia="宋体" w:hint="default"/>
          <w:spacing w:val="-40"/>
        </w:rPr>
        <w:t> </w:t>
      </w:r>
      <w:r>
        <w:rPr>
          <w:spacing w:val="-4"/>
        </w:rPr>
        <w:t>股东权益的</w:t>
      </w:r>
      <w:r>
        <w:rPr>
          <w:rFonts w:ascii="宋体" w:hAnsi="宋体" w:cs="宋体" w:eastAsia="宋体" w:hint="default"/>
          <w:spacing w:val="-4"/>
        </w:rPr>
        <w:t>商</w:t>
      </w:r>
      <w:r>
        <w:rPr>
          <w:rFonts w:ascii="宋体" w:hAnsi="宋体" w:cs="宋体" w:eastAsia="宋体" w:hint="default"/>
          <w:spacing w:val="-4"/>
        </w:rPr>
        <w:t>誉</w:t>
      </w:r>
      <w:r>
        <w:rPr>
          <w:spacing w:val="-4"/>
        </w:rPr>
        <w:t>。</w:t>
      </w:r>
      <w:r>
        <w:rPr>
          <w:rFonts w:ascii="宋体" w:hAnsi="宋体" w:cs="宋体" w:eastAsia="宋体" w:hint="default"/>
          <w:spacing w:val="-4"/>
        </w:rPr>
        <w:t>但</w:t>
      </w:r>
      <w:r>
        <w:rPr>
          <w:rFonts w:ascii="宋体" w:hAnsi="宋体" w:cs="宋体" w:eastAsia="宋体" w:hint="default"/>
          <w:spacing w:val="-4"/>
        </w:rPr>
        <w:t>对相关</w:t>
      </w:r>
      <w:r>
        <w:rPr>
          <w:spacing w:val="-4"/>
        </w:rPr>
        <w:t>的资产</w:t>
      </w:r>
      <w:r>
        <w:rPr>
          <w:rFonts w:ascii="宋体" w:hAnsi="宋体" w:cs="宋体" w:eastAsia="宋体" w:hint="default"/>
          <w:spacing w:val="-4"/>
        </w:rPr>
        <w:t>组</w:t>
      </w:r>
      <w:r>
        <w:rPr>
          <w:rFonts w:ascii="宋体" w:hAnsi="宋体" w:cs="宋体" w:eastAsia="宋体" w:hint="default"/>
          <w:spacing w:val="-4"/>
        </w:rPr>
        <w:t>进行</w:t>
      </w:r>
      <w:r>
        <w:rPr>
          <w:rFonts w:ascii="宋体" w:hAnsi="宋体" w:cs="宋体" w:eastAsia="宋体" w:hint="default"/>
          <w:spacing w:val="-4"/>
        </w:rPr>
        <w:t>减</w:t>
      </w:r>
      <w:r>
        <w:rPr>
          <w:rFonts w:ascii="宋体" w:hAnsi="宋体" w:cs="宋体" w:eastAsia="宋体" w:hint="default"/>
          <w:spacing w:val="-4"/>
        </w:rPr>
        <w:t>值</w:t>
      </w:r>
      <w:r>
        <w:rPr>
          <w:rFonts w:ascii="宋体" w:hAnsi="宋体" w:cs="宋体" w:eastAsia="宋体" w:hint="default"/>
          <w:spacing w:val="-4"/>
        </w:rPr>
        <w:t>测</w:t>
      </w:r>
      <w:r>
        <w:rPr>
          <w:spacing w:val="-4"/>
        </w:rPr>
        <w:t>试</w:t>
      </w:r>
      <w:r>
        <w:rPr>
          <w:rFonts w:ascii="宋体" w:hAnsi="宋体" w:cs="宋体" w:eastAsia="宋体" w:hint="default"/>
          <w:spacing w:val="-4"/>
        </w:rPr>
        <w:t>时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将</w:t>
      </w:r>
      <w:r>
        <w:rPr>
          <w:rFonts w:ascii="宋体" w:hAnsi="宋体" w:cs="宋体" w:eastAsia="宋体" w:hint="default"/>
          <w:spacing w:val="-4"/>
        </w:rPr>
        <w:t>归</w:t>
      </w:r>
      <w:r>
        <w:rPr>
          <w:rFonts w:ascii="宋体" w:hAnsi="宋体" w:cs="宋体" w:eastAsia="宋体" w:hint="default"/>
          <w:spacing w:val="-4"/>
        </w:rPr>
        <w:t>属</w:t>
      </w:r>
      <w:r>
        <w:rPr>
          <w:spacing w:val="-4"/>
        </w:rPr>
        <w:t>于</w:t>
      </w:r>
      <w:r>
        <w:rPr>
          <w:rFonts w:ascii="宋体" w:hAnsi="宋体" w:cs="宋体" w:eastAsia="宋体" w:hint="default"/>
          <w:spacing w:val="-4"/>
        </w:rPr>
        <w:t>少数</w:t>
      </w:r>
      <w:r>
        <w:rPr>
          <w:spacing w:val="-4"/>
        </w:rPr>
        <w:t>股东权益的</w:t>
      </w:r>
      <w:r>
        <w:rPr>
          <w:rFonts w:ascii="宋体" w:hAnsi="宋体" w:cs="宋体" w:eastAsia="宋体" w:hint="default"/>
          <w:spacing w:val="-4"/>
        </w:rPr>
        <w:t>商</w:t>
      </w:r>
      <w:r>
        <w:rPr>
          <w:rFonts w:ascii="宋体" w:hAnsi="宋体" w:cs="宋体" w:eastAsia="宋体" w:hint="default"/>
          <w:spacing w:val="-4"/>
        </w:rPr>
        <w:t>誉</w:t>
      </w:r>
      <w:r>
        <w:rPr>
          <w:spacing w:val="-4"/>
        </w:rPr>
        <w:t>包括</w:t>
      </w:r>
      <w:r>
        <w:rPr>
          <w:rFonts w:ascii="宋体" w:hAnsi="宋体" w:cs="宋体" w:eastAsia="宋体" w:hint="default"/>
          <w:spacing w:val="-4"/>
        </w:rPr>
        <w:t>在</w:t>
      </w:r>
      <w:r>
        <w:rPr>
          <w:rFonts w:ascii="宋体" w:hAnsi="宋体" w:cs="宋体" w:eastAsia="宋体" w:hint="default"/>
          <w:spacing w:val="-35"/>
        </w:rPr>
        <w:t> </w:t>
      </w:r>
      <w:r>
        <w:rPr>
          <w:rFonts w:ascii="宋体" w:hAnsi="宋体" w:cs="宋体" w:eastAsia="宋体" w:hint="default"/>
          <w:spacing w:val="-2"/>
        </w:rPr>
        <w:t>内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调</w:t>
      </w:r>
      <w:r>
        <w:rPr>
          <w:rFonts w:ascii="宋体" w:hAnsi="宋体" w:cs="宋体" w:eastAsia="宋体" w:hint="default"/>
          <w:spacing w:val="-2"/>
        </w:rPr>
        <w:t>整</w:t>
      </w:r>
      <w:r>
        <w:rPr>
          <w:spacing w:val="-2"/>
        </w:rPr>
        <w:t>资产</w:t>
      </w:r>
      <w:r>
        <w:rPr>
          <w:rFonts w:ascii="宋体" w:hAnsi="宋体" w:cs="宋体" w:eastAsia="宋体" w:hint="default"/>
          <w:spacing w:val="-2"/>
        </w:rPr>
        <w:t>组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账</w:t>
      </w:r>
      <w:r>
        <w:rPr>
          <w:rFonts w:ascii="宋体" w:hAnsi="宋体" w:cs="宋体" w:eastAsia="宋体" w:hint="default"/>
          <w:spacing w:val="-2"/>
        </w:rPr>
        <w:t>面</w:t>
      </w:r>
      <w:r>
        <w:rPr>
          <w:rFonts w:ascii="宋体" w:hAnsi="宋体" w:cs="宋体" w:eastAsia="宋体" w:hint="default"/>
          <w:spacing w:val="-2"/>
        </w:rPr>
        <w:t>价</w:t>
      </w:r>
      <w:r>
        <w:rPr>
          <w:rFonts w:ascii="宋体" w:hAnsi="宋体" w:cs="宋体" w:eastAsia="宋体" w:hint="default"/>
          <w:spacing w:val="-2"/>
        </w:rPr>
        <w:t>值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然</w:t>
      </w:r>
      <w:r>
        <w:rPr>
          <w:rFonts w:ascii="宋体" w:hAnsi="宋体" w:cs="宋体" w:eastAsia="宋体" w:hint="default"/>
          <w:spacing w:val="-2"/>
        </w:rPr>
        <w:t>后</w:t>
      </w:r>
      <w:r>
        <w:rPr>
          <w:spacing w:val="-2"/>
        </w:rPr>
        <w:t>根据</w:t>
      </w:r>
      <w:r>
        <w:rPr>
          <w:rFonts w:ascii="宋体" w:hAnsi="宋体" w:cs="宋体" w:eastAsia="宋体" w:hint="default"/>
          <w:spacing w:val="-2"/>
        </w:rPr>
        <w:t>调</w:t>
      </w:r>
      <w:r>
        <w:rPr>
          <w:rFonts w:ascii="宋体" w:hAnsi="宋体" w:cs="宋体" w:eastAsia="宋体" w:hint="default"/>
          <w:spacing w:val="-2"/>
        </w:rPr>
        <w:t>整</w:t>
      </w:r>
      <w:r>
        <w:rPr>
          <w:rFonts w:ascii="宋体" w:hAnsi="宋体" w:cs="宋体" w:eastAsia="宋体" w:hint="default"/>
          <w:spacing w:val="-2"/>
        </w:rPr>
        <w:t>后</w:t>
      </w:r>
      <w:r>
        <w:rPr>
          <w:spacing w:val="-2"/>
        </w:rPr>
        <w:t>的资产</w:t>
      </w:r>
      <w:r>
        <w:rPr>
          <w:rFonts w:ascii="宋体" w:hAnsi="宋体" w:cs="宋体" w:eastAsia="宋体" w:hint="default"/>
          <w:spacing w:val="-2"/>
        </w:rPr>
        <w:t>组</w:t>
      </w:r>
      <w:r>
        <w:rPr>
          <w:rFonts w:ascii="宋体" w:hAnsi="宋体" w:cs="宋体" w:eastAsia="宋体" w:hint="default"/>
          <w:spacing w:val="-2"/>
        </w:rPr>
        <w:t>账</w:t>
      </w:r>
      <w:r>
        <w:rPr>
          <w:rFonts w:ascii="宋体" w:hAnsi="宋体" w:cs="宋体" w:eastAsia="宋体" w:hint="default"/>
          <w:spacing w:val="-2"/>
        </w:rPr>
        <w:t>面</w:t>
      </w:r>
      <w:r>
        <w:rPr>
          <w:rFonts w:ascii="宋体" w:hAnsi="宋体" w:cs="宋体" w:eastAsia="宋体" w:hint="default"/>
          <w:spacing w:val="-2"/>
        </w:rPr>
        <w:t>价</w:t>
      </w:r>
      <w:r>
        <w:rPr>
          <w:rFonts w:ascii="宋体" w:hAnsi="宋体" w:cs="宋体" w:eastAsia="宋体" w:hint="default"/>
          <w:spacing w:val="-2"/>
        </w:rPr>
        <w:t>值</w:t>
      </w:r>
      <w:r>
        <w:rPr>
          <w:rFonts w:ascii="宋体" w:hAnsi="宋体" w:cs="宋体" w:eastAsia="宋体" w:hint="default"/>
          <w:spacing w:val="-2"/>
        </w:rPr>
        <w:t>与其</w:t>
      </w:r>
      <w:r>
        <w:rPr>
          <w:rFonts w:ascii="宋体" w:hAnsi="宋体" w:cs="宋体" w:eastAsia="宋体" w:hint="default"/>
          <w:spacing w:val="-2"/>
        </w:rPr>
        <w:t>可</w:t>
      </w:r>
      <w:r>
        <w:rPr>
          <w:rFonts w:ascii="宋体" w:hAnsi="宋体" w:cs="宋体" w:eastAsia="宋体" w:hint="default"/>
          <w:spacing w:val="-2"/>
        </w:rPr>
        <w:t>收</w:t>
      </w:r>
      <w:r>
        <w:rPr>
          <w:rFonts w:ascii="宋体" w:hAnsi="宋体" w:cs="宋体" w:eastAsia="宋体" w:hint="default"/>
          <w:spacing w:val="-2"/>
        </w:rPr>
        <w:t>回</w:t>
      </w:r>
      <w:r>
        <w:rPr>
          <w:spacing w:val="-2"/>
        </w:rPr>
        <w:t>金</w:t>
      </w:r>
      <w:r>
        <w:rPr>
          <w:rFonts w:ascii="宋体" w:hAnsi="宋体" w:cs="宋体" w:eastAsia="宋体" w:hint="default"/>
          <w:spacing w:val="-2"/>
        </w:rPr>
        <w:t>额</w:t>
      </w:r>
      <w:r>
        <w:rPr>
          <w:rFonts w:ascii="宋体" w:hAnsi="宋体" w:cs="宋体" w:eastAsia="宋体" w:hint="default"/>
          <w:spacing w:val="-2"/>
        </w:rPr>
        <w:t>进行</w:t>
      </w:r>
      <w:r>
        <w:rPr>
          <w:rFonts w:ascii="宋体" w:hAnsi="宋体" w:cs="宋体" w:eastAsia="宋体" w:hint="default"/>
          <w:spacing w:val="-2"/>
        </w:rPr>
        <w:t>比较</w:t>
      </w:r>
      <w:r>
        <w:rPr>
          <w:spacing w:val="-2"/>
        </w:rPr>
        <w:t>。</w:t>
      </w:r>
      <w:r>
        <w:rPr>
          <w:spacing w:val="-27"/>
        </w:rPr>
        <w:t> </w:t>
      </w:r>
      <w:r>
        <w:rPr>
          <w:rFonts w:ascii="宋体" w:hAnsi="宋体" w:cs="宋体" w:eastAsia="宋体" w:hint="default"/>
          <w:spacing w:val="-4"/>
        </w:rPr>
        <w:t>如</w:t>
      </w:r>
      <w:r>
        <w:rPr>
          <w:rFonts w:ascii="宋体" w:hAnsi="宋体" w:cs="宋体" w:eastAsia="宋体" w:hint="default"/>
          <w:spacing w:val="-4"/>
        </w:rPr>
        <w:t>上</w:t>
      </w:r>
      <w:r>
        <w:rPr>
          <w:rFonts w:ascii="宋体" w:hAnsi="宋体" w:cs="宋体" w:eastAsia="宋体" w:hint="default"/>
          <w:spacing w:val="-4"/>
        </w:rPr>
        <w:t>述</w:t>
      </w:r>
      <w:r>
        <w:rPr>
          <w:spacing w:val="-4"/>
        </w:rPr>
        <w:t>资产</w:t>
      </w:r>
      <w:r>
        <w:rPr>
          <w:rFonts w:ascii="宋体" w:hAnsi="宋体" w:cs="宋体" w:eastAsia="宋体" w:hint="default"/>
          <w:spacing w:val="-4"/>
        </w:rPr>
        <w:t>组</w:t>
      </w:r>
      <w:r>
        <w:rPr>
          <w:rFonts w:ascii="宋体" w:hAnsi="宋体" w:cs="宋体" w:eastAsia="宋体" w:hint="default"/>
          <w:spacing w:val="-4"/>
        </w:rPr>
        <w:t>发</w:t>
      </w:r>
      <w:r>
        <w:rPr>
          <w:rFonts w:ascii="宋体" w:hAnsi="宋体" w:cs="宋体" w:eastAsia="宋体" w:hint="default"/>
          <w:spacing w:val="-4"/>
        </w:rPr>
        <w:t>生</w:t>
      </w:r>
      <w:r>
        <w:rPr>
          <w:rFonts w:ascii="宋体" w:hAnsi="宋体" w:cs="宋体" w:eastAsia="宋体" w:hint="default"/>
          <w:spacing w:val="-4"/>
        </w:rPr>
        <w:t>减</w:t>
      </w:r>
      <w:r>
        <w:rPr>
          <w:rFonts w:ascii="宋体" w:hAnsi="宋体" w:cs="宋体" w:eastAsia="宋体" w:hint="default"/>
          <w:spacing w:val="-4"/>
        </w:rPr>
        <w:t>值</w:t>
      </w:r>
      <w:r>
        <w:rPr>
          <w:spacing w:val="-4"/>
        </w:rPr>
        <w:t>的，</w:t>
      </w:r>
      <w:r>
        <w:rPr>
          <w:rFonts w:ascii="宋体" w:hAnsi="宋体" w:cs="宋体" w:eastAsia="宋体" w:hint="default"/>
          <w:spacing w:val="-4"/>
        </w:rPr>
        <w:t>该</w:t>
      </w:r>
      <w:r>
        <w:rPr>
          <w:rFonts w:ascii="宋体" w:hAnsi="宋体" w:cs="宋体" w:eastAsia="宋体" w:hint="default"/>
          <w:spacing w:val="-4"/>
        </w:rPr>
        <w:t>损失</w:t>
      </w:r>
      <w:r>
        <w:rPr>
          <w:rFonts w:ascii="宋体" w:hAnsi="宋体" w:cs="宋体" w:eastAsia="宋体" w:hint="default"/>
          <w:spacing w:val="-4"/>
        </w:rPr>
        <w:t>按</w:t>
      </w:r>
      <w:r>
        <w:rPr>
          <w:rFonts w:ascii="宋体" w:hAnsi="宋体" w:cs="宋体" w:eastAsia="宋体" w:hint="default"/>
          <w:spacing w:val="-4"/>
        </w:rPr>
        <w:t>比例扣</w:t>
      </w:r>
      <w:r>
        <w:rPr>
          <w:rFonts w:ascii="宋体" w:hAnsi="宋体" w:cs="宋体" w:eastAsia="宋体" w:hint="default"/>
          <w:spacing w:val="-4"/>
        </w:rPr>
        <w:t>除</w:t>
      </w:r>
      <w:r>
        <w:rPr>
          <w:rFonts w:ascii="宋体" w:hAnsi="宋体" w:cs="宋体" w:eastAsia="宋体" w:hint="default"/>
          <w:spacing w:val="-4"/>
        </w:rPr>
        <w:t>少数</w:t>
      </w:r>
      <w:r>
        <w:rPr>
          <w:spacing w:val="-4"/>
        </w:rPr>
        <w:t>股东权益份</w:t>
      </w:r>
      <w:r>
        <w:rPr>
          <w:rFonts w:ascii="宋体" w:hAnsi="宋体" w:cs="宋体" w:eastAsia="宋体" w:hint="default"/>
          <w:spacing w:val="-4"/>
        </w:rPr>
        <w:t>额</w:t>
      </w:r>
      <w:r>
        <w:rPr>
          <w:rFonts w:ascii="宋体" w:hAnsi="宋体" w:cs="宋体" w:eastAsia="宋体" w:hint="default"/>
          <w:spacing w:val="-4"/>
        </w:rPr>
        <w:t>后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确</w:t>
      </w:r>
      <w:r>
        <w:rPr>
          <w:rFonts w:ascii="宋体" w:hAnsi="宋体" w:cs="宋体" w:eastAsia="宋体" w:hint="default"/>
          <w:spacing w:val="-4"/>
        </w:rPr>
        <w:t>认归</w:t>
      </w:r>
      <w:r>
        <w:rPr>
          <w:rFonts w:ascii="宋体" w:hAnsi="宋体" w:cs="宋体" w:eastAsia="宋体" w:hint="default"/>
          <w:spacing w:val="-4"/>
        </w:rPr>
        <w:t>属</w:t>
      </w:r>
      <w:r>
        <w:rPr>
          <w:spacing w:val="-4"/>
        </w:rPr>
        <w:t>于</w:t>
      </w:r>
      <w:r>
        <w:rPr>
          <w:rFonts w:ascii="宋体" w:hAnsi="宋体" w:cs="宋体" w:eastAsia="宋体" w:hint="default"/>
          <w:spacing w:val="-4"/>
        </w:rPr>
        <w:t>母</w:t>
      </w:r>
      <w:r>
        <w:rPr>
          <w:spacing w:val="-4"/>
        </w:rPr>
        <w:t>公司的</w:t>
      </w:r>
      <w:r>
        <w:rPr>
          <w:rFonts w:ascii="宋体" w:hAnsi="宋体" w:cs="宋体" w:eastAsia="宋体" w:hint="default"/>
          <w:spacing w:val="-4"/>
        </w:rPr>
        <w:t>商</w:t>
      </w:r>
      <w:r>
        <w:rPr>
          <w:rFonts w:ascii="宋体" w:hAnsi="宋体" w:cs="宋体" w:eastAsia="宋体" w:hint="default"/>
          <w:spacing w:val="-34"/>
        </w:rPr>
        <w:t> </w:t>
      </w:r>
      <w:r>
        <w:rPr>
          <w:rFonts w:ascii="宋体" w:hAnsi="宋体" w:cs="宋体" w:eastAsia="宋体" w:hint="default"/>
        </w:rPr>
        <w:t>誉</w:t>
      </w:r>
      <w:r>
        <w:rPr>
          <w:rFonts w:ascii="宋体" w:hAnsi="宋体" w:cs="宋体" w:eastAsia="宋体" w:hint="default"/>
        </w:rPr>
        <w:t>减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损失</w:t>
      </w:r>
      <w:r>
        <w:rPr/>
        <w:t>。</w:t>
      </w:r>
    </w:p>
    <w:p>
      <w:pPr>
        <w:pStyle w:val="BodyText"/>
        <w:spacing w:line="240" w:lineRule="auto" w:before="150"/>
        <w:ind w:left="1957" w:right="33"/>
        <w:jc w:val="left"/>
      </w:pPr>
      <w:r>
        <w:rPr/>
        <w:t>资产</w:t>
      </w:r>
      <w:r>
        <w:rPr>
          <w:rFonts w:ascii="宋体" w:hAnsi="宋体" w:cs="宋体" w:eastAsia="宋体" w:hint="default"/>
        </w:rPr>
        <w:t>组</w:t>
      </w:r>
      <w:r>
        <w:rPr>
          <w:rFonts w:ascii="宋体" w:hAnsi="宋体" w:cs="宋体" w:eastAsia="宋体" w:hint="default"/>
        </w:rPr>
        <w:t>一经</w:t>
      </w:r>
      <w:r>
        <w:rPr>
          <w:rFonts w:ascii="宋体" w:hAnsi="宋体" w:cs="宋体" w:eastAsia="宋体" w:hint="default"/>
        </w:rPr>
        <w:t>认定</w:t>
      </w:r>
      <w:r>
        <w:rPr/>
        <w:t>，</w:t>
      </w: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常</w:t>
      </w:r>
      <w:r>
        <w:rPr>
          <w:rFonts w:ascii="宋体" w:hAnsi="宋体" w:cs="宋体" w:eastAsia="宋体" w:hint="default"/>
        </w:rPr>
        <w:t>不进行</w:t>
      </w:r>
      <w:r>
        <w:rPr>
          <w:rFonts w:ascii="宋体" w:hAnsi="宋体" w:cs="宋体" w:eastAsia="宋体" w:hint="default"/>
        </w:rPr>
        <w:t>调</w:t>
      </w:r>
      <w:r>
        <w:rPr>
          <w:rFonts w:ascii="宋体" w:hAnsi="宋体" w:cs="宋体" w:eastAsia="宋体" w:hint="default"/>
        </w:rPr>
        <w:t>整</w:t>
      </w:r>
      <w:r>
        <w:rPr/>
        <w:t>，有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凿</w:t>
      </w:r>
      <w:r>
        <w:rPr/>
        <w:t>证据表</w:t>
      </w:r>
      <w:r>
        <w:rPr>
          <w:rFonts w:ascii="宋体" w:hAnsi="宋体" w:cs="宋体" w:eastAsia="宋体" w:hint="default"/>
        </w:rPr>
        <w:t>明</w:t>
      </w:r>
      <w:r>
        <w:rPr/>
        <w:t>资产</w:t>
      </w:r>
      <w:r>
        <w:rPr>
          <w:rFonts w:ascii="宋体" w:hAnsi="宋体" w:cs="宋体" w:eastAsia="宋体" w:hint="default"/>
        </w:rPr>
        <w:t>组</w:t>
      </w:r>
      <w:r>
        <w:rPr>
          <w:rFonts w:ascii="宋体" w:hAnsi="宋体" w:cs="宋体" w:eastAsia="宋体" w:hint="default"/>
        </w:rPr>
        <w:t>确要</w:t>
      </w:r>
      <w:r>
        <w:rPr>
          <w:rFonts w:ascii="宋体" w:hAnsi="宋体" w:cs="宋体" w:eastAsia="宋体" w:hint="default"/>
        </w:rPr>
        <w:t>调</w:t>
      </w:r>
      <w:r>
        <w:rPr>
          <w:rFonts w:ascii="宋体" w:hAnsi="宋体" w:cs="宋体" w:eastAsia="宋体" w:hint="default"/>
        </w:rPr>
        <w:t>整</w:t>
      </w:r>
      <w:r>
        <w:rPr/>
        <w:t>的</w:t>
      </w:r>
      <w:r>
        <w:rPr>
          <w:rFonts w:ascii="宋体" w:hAnsi="宋体" w:cs="宋体" w:eastAsia="宋体" w:hint="default"/>
        </w:rPr>
        <w:t>除</w:t>
      </w:r>
      <w:r>
        <w:rPr>
          <w:rFonts w:ascii="宋体" w:hAnsi="宋体" w:cs="宋体" w:eastAsia="宋体" w:hint="default"/>
        </w:rPr>
        <w:t>外</w:t>
      </w:r>
      <w:r>
        <w:rPr/>
        <w:t>。</w:t>
      </w:r>
    </w:p>
    <w:p>
      <w:pPr>
        <w:spacing w:line="240" w:lineRule="auto" w:before="3"/>
        <w:rPr>
          <w:rFonts w:ascii="宋体" w:hAnsi="宋体" w:cs="宋体" w:eastAsia="宋体" w:hint="default"/>
          <w:sz w:val="14"/>
          <w:szCs w:val="14"/>
        </w:rPr>
      </w:pPr>
    </w:p>
    <w:p>
      <w:pPr>
        <w:pStyle w:val="Heading7"/>
        <w:spacing w:line="240" w:lineRule="auto"/>
        <w:ind w:right="33"/>
        <w:jc w:val="left"/>
        <w:rPr>
          <w:b w:val="0"/>
          <w:bCs w:val="0"/>
        </w:rPr>
      </w:pPr>
      <w:r>
        <w:rPr>
          <w:rFonts w:ascii="Arial Narrow" w:hAnsi="Arial Narrow" w:cs="Arial Narrow" w:eastAsia="Arial Narrow" w:hint="default"/>
        </w:rPr>
        <w:t>15.   </w:t>
      </w:r>
      <w:r>
        <w:rPr>
          <w:rFonts w:ascii="Arial Narrow" w:hAnsi="Arial Narrow" w:cs="Arial Narrow" w:eastAsia="Arial Narrow" w:hint="default"/>
          <w:spacing w:val="2"/>
        </w:rPr>
        <w:t> </w:t>
      </w:r>
      <w:r>
        <w:rPr>
          <w:rFonts w:ascii="Microsoft JhengHei" w:hAnsi="Microsoft JhengHei" w:cs="Microsoft JhengHei" w:eastAsia="Microsoft JhengHei" w:hint="default"/>
        </w:rPr>
        <w:t>长</w:t>
      </w:r>
      <w:r>
        <w:rPr/>
        <w:t>期股</w:t>
      </w:r>
      <w:r>
        <w:rPr>
          <w:rFonts w:ascii="Microsoft JhengHei" w:hAnsi="Microsoft JhengHei" w:cs="Microsoft JhengHei" w:eastAsia="Microsoft JhengHei" w:hint="default"/>
        </w:rPr>
        <w:t>权投</w:t>
      </w:r>
      <w:r>
        <w:rPr/>
        <w:t>资的核算</w:t>
      </w:r>
      <w:r>
        <w:rPr>
          <w:b w:val="0"/>
          <w:bCs w:val="0"/>
        </w:rPr>
      </w:r>
    </w:p>
    <w:p>
      <w:pPr>
        <w:tabs>
          <w:tab w:pos="1957" w:val="left" w:leader="none"/>
        </w:tabs>
        <w:spacing w:before="162"/>
        <w:ind w:left="1535" w:right="33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Arial Narrow" w:hAnsi="Arial Narrow" w:cs="Arial Narrow" w:eastAsia="Arial Narrow" w:hint="default"/>
          <w:b/>
          <w:bCs/>
          <w:sz w:val="21"/>
          <w:szCs w:val="21"/>
        </w:rPr>
        <w:t>(1)</w:t>
        <w:tab/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初始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计量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3"/>
        <w:rPr>
          <w:rFonts w:ascii="Microsoft JhengHei" w:hAnsi="Microsoft JhengHei" w:cs="Microsoft JhengHei" w:eastAsia="Microsoft JhengHei" w:hint="default"/>
          <w:b/>
          <w:bCs/>
          <w:sz w:val="13"/>
          <w:szCs w:val="13"/>
        </w:rPr>
      </w:pPr>
    </w:p>
    <w:p>
      <w:pPr>
        <w:pStyle w:val="BodyText"/>
        <w:tabs>
          <w:tab w:pos="1957" w:val="left" w:leader="none"/>
        </w:tabs>
        <w:spacing w:line="240" w:lineRule="auto"/>
        <w:ind w:right="33"/>
        <w:jc w:val="left"/>
      </w:pPr>
      <w:r>
        <w:rPr>
          <w:rFonts w:ascii="新宋体" w:hAnsi="新宋体" w:cs="新宋体" w:eastAsia="新宋体" w:hint="default"/>
          <w:sz w:val="18"/>
          <w:szCs w:val="18"/>
        </w:rPr>
        <w:t>①</w:t>
        <w:tab/>
      </w:r>
      <w:r>
        <w:rPr>
          <w:rFonts w:ascii="宋体" w:hAnsi="宋体" w:cs="宋体" w:eastAsia="宋体" w:hint="default"/>
        </w:rPr>
        <w:t>企</w:t>
      </w:r>
      <w:r>
        <w:rPr/>
        <w:t>业合并</w:t>
      </w:r>
      <w:r>
        <w:rPr>
          <w:rFonts w:ascii="宋体" w:hAnsi="宋体" w:cs="宋体" w:eastAsia="宋体" w:hint="default"/>
        </w:rPr>
        <w:t>形成</w:t>
      </w:r>
      <w:r>
        <w:rPr/>
        <w:t>的</w:t>
      </w:r>
      <w:r>
        <w:rPr>
          <w:rFonts w:ascii="宋体" w:hAnsi="宋体" w:cs="宋体" w:eastAsia="宋体" w:hint="default"/>
        </w:rPr>
        <w:t>长</w:t>
      </w:r>
      <w:r>
        <w:rPr>
          <w:rFonts w:ascii="宋体" w:hAnsi="宋体" w:cs="宋体" w:eastAsia="宋体" w:hint="default"/>
        </w:rPr>
        <w:t>期</w:t>
      </w:r>
      <w:r>
        <w:rPr/>
        <w:t>股权</w:t>
      </w:r>
      <w:r>
        <w:rPr>
          <w:rFonts w:ascii="宋体" w:hAnsi="宋体" w:cs="宋体" w:eastAsia="宋体" w:hint="default"/>
        </w:rPr>
        <w:t>投</w:t>
      </w:r>
      <w:r>
        <w:rPr/>
        <w:t>资</w:t>
      </w:r>
    </w:p>
    <w:p>
      <w:pPr>
        <w:spacing w:line="240" w:lineRule="auto" w:before="5"/>
        <w:rPr>
          <w:rFonts w:ascii="宋体" w:hAnsi="宋体" w:cs="宋体" w:eastAsia="宋体" w:hint="default"/>
          <w:sz w:val="19"/>
          <w:szCs w:val="19"/>
        </w:rPr>
      </w:pPr>
    </w:p>
    <w:p>
      <w:pPr>
        <w:pStyle w:val="BodyText"/>
        <w:spacing w:line="357" w:lineRule="auto"/>
        <w:ind w:right="184" w:firstLine="422"/>
        <w:jc w:val="both"/>
      </w:pPr>
      <w:r>
        <w:rPr>
          <w:rFonts w:ascii="宋体" w:hAnsi="宋体" w:cs="宋体" w:eastAsia="宋体" w:hint="default"/>
          <w:spacing w:val="-4"/>
        </w:rPr>
        <w:t>同</w:t>
      </w:r>
      <w:r>
        <w:rPr>
          <w:rFonts w:ascii="宋体" w:hAnsi="宋体" w:cs="宋体" w:eastAsia="宋体" w:hint="default"/>
          <w:spacing w:val="-4"/>
        </w:rPr>
        <w:t>一控制</w:t>
      </w:r>
      <w:r>
        <w:rPr>
          <w:spacing w:val="-4"/>
        </w:rPr>
        <w:t>下的</w:t>
      </w:r>
      <w:r>
        <w:rPr>
          <w:rFonts w:ascii="宋体" w:hAnsi="宋体" w:cs="宋体" w:eastAsia="宋体" w:hint="default"/>
          <w:spacing w:val="-4"/>
        </w:rPr>
        <w:t>企</w:t>
      </w:r>
      <w:r>
        <w:rPr>
          <w:spacing w:val="-4"/>
        </w:rPr>
        <w:t>业合并：公司以</w:t>
      </w:r>
      <w:r>
        <w:rPr>
          <w:rFonts w:ascii="宋体" w:hAnsi="宋体" w:cs="宋体" w:eastAsia="宋体" w:hint="default"/>
          <w:spacing w:val="-4"/>
        </w:rPr>
        <w:t>支</w:t>
      </w:r>
      <w:r>
        <w:rPr>
          <w:rFonts w:ascii="宋体" w:hAnsi="宋体" w:cs="宋体" w:eastAsia="宋体" w:hint="default"/>
          <w:spacing w:val="-4"/>
        </w:rPr>
        <w:t>付</w:t>
      </w:r>
      <w:r>
        <w:rPr>
          <w:spacing w:val="-4"/>
        </w:rPr>
        <w:t>现金、</w:t>
      </w:r>
      <w:r>
        <w:rPr>
          <w:rFonts w:ascii="宋体" w:hAnsi="宋体" w:cs="宋体" w:eastAsia="宋体" w:hint="default"/>
          <w:spacing w:val="-4"/>
        </w:rPr>
        <w:t>转让</w:t>
      </w:r>
      <w:r>
        <w:rPr>
          <w:rFonts w:ascii="宋体" w:hAnsi="宋体" w:cs="宋体" w:eastAsia="宋体" w:hint="default"/>
          <w:spacing w:val="-4"/>
        </w:rPr>
        <w:t>非</w:t>
      </w:r>
      <w:r>
        <w:rPr>
          <w:spacing w:val="-4"/>
        </w:rPr>
        <w:t>现金资产</w:t>
      </w:r>
      <w:r>
        <w:rPr>
          <w:rFonts w:ascii="宋体" w:hAnsi="宋体" w:cs="宋体" w:eastAsia="宋体" w:hint="default"/>
          <w:spacing w:val="-4"/>
        </w:rPr>
        <w:t>或</w:t>
      </w:r>
      <w:r>
        <w:rPr>
          <w:rFonts w:ascii="宋体" w:hAnsi="宋体" w:cs="宋体" w:eastAsia="宋体" w:hint="default"/>
          <w:spacing w:val="-4"/>
        </w:rPr>
        <w:t>承</w:t>
      </w:r>
      <w:r>
        <w:rPr>
          <w:rFonts w:ascii="宋体" w:hAnsi="宋体" w:cs="宋体" w:eastAsia="宋体" w:hint="default"/>
          <w:spacing w:val="-4"/>
        </w:rPr>
        <w:t>担</w:t>
      </w:r>
      <w:r>
        <w:rPr>
          <w:spacing w:val="-4"/>
        </w:rPr>
        <w:t>债务</w:t>
      </w:r>
      <w:r>
        <w:rPr>
          <w:rFonts w:ascii="宋体" w:hAnsi="宋体" w:cs="宋体" w:eastAsia="宋体" w:hint="default"/>
          <w:spacing w:val="-4"/>
        </w:rPr>
        <w:t>方</w:t>
      </w:r>
      <w:r>
        <w:rPr>
          <w:rFonts w:ascii="宋体" w:hAnsi="宋体" w:cs="宋体" w:eastAsia="宋体" w:hint="default"/>
          <w:spacing w:val="-4"/>
        </w:rPr>
        <w:t>式</w:t>
      </w:r>
      <w:r>
        <w:rPr>
          <w:spacing w:val="-4"/>
        </w:rPr>
        <w:t>以及以</w:t>
      </w:r>
      <w:r>
        <w:rPr>
          <w:rFonts w:ascii="宋体" w:hAnsi="宋体" w:cs="宋体" w:eastAsia="宋体" w:hint="default"/>
          <w:spacing w:val="-4"/>
        </w:rPr>
        <w:t>发行</w:t>
      </w:r>
      <w:r>
        <w:rPr>
          <w:rFonts w:ascii="宋体" w:hAnsi="宋体" w:cs="宋体" w:eastAsia="宋体" w:hint="default"/>
          <w:w w:val="100"/>
        </w:rPr>
        <w:t> </w:t>
      </w:r>
      <w:r>
        <w:rPr>
          <w:spacing w:val="-4"/>
          <w:w w:val="100"/>
        </w:rPr>
        <w:t>权益</w:t>
      </w:r>
      <w:r>
        <w:rPr>
          <w:rFonts w:ascii="宋体" w:hAnsi="宋体" w:cs="宋体" w:eastAsia="宋体" w:hint="default"/>
          <w:spacing w:val="-4"/>
          <w:w w:val="100"/>
        </w:rPr>
        <w:t>性</w:t>
      </w:r>
      <w:r>
        <w:rPr>
          <w:spacing w:val="-4"/>
          <w:w w:val="100"/>
        </w:rPr>
        <w:t>证券</w:t>
      </w:r>
      <w:r>
        <w:rPr>
          <w:rFonts w:ascii="宋体" w:hAnsi="宋体" w:cs="宋体" w:eastAsia="宋体" w:hint="default"/>
          <w:spacing w:val="-4"/>
          <w:w w:val="100"/>
        </w:rPr>
        <w:t>作为</w:t>
      </w:r>
      <w:r>
        <w:rPr>
          <w:spacing w:val="-4"/>
          <w:w w:val="100"/>
        </w:rPr>
        <w:t>合并</w:t>
      </w:r>
      <w:r>
        <w:rPr>
          <w:rFonts w:ascii="宋体" w:hAnsi="宋体" w:cs="宋体" w:eastAsia="宋体" w:hint="default"/>
          <w:spacing w:val="-4"/>
          <w:w w:val="100"/>
        </w:rPr>
        <w:t>对</w:t>
      </w:r>
      <w:r>
        <w:rPr>
          <w:rFonts w:ascii="宋体" w:hAnsi="宋体" w:cs="宋体" w:eastAsia="宋体" w:hint="default"/>
          <w:spacing w:val="-4"/>
          <w:w w:val="100"/>
        </w:rPr>
        <w:t>价</w:t>
      </w:r>
      <w:r>
        <w:rPr>
          <w:spacing w:val="-4"/>
          <w:w w:val="100"/>
        </w:rPr>
        <w:t>的，</w:t>
      </w:r>
      <w:r>
        <w:rPr>
          <w:rFonts w:ascii="宋体" w:hAnsi="宋体" w:cs="宋体" w:eastAsia="宋体" w:hint="default"/>
          <w:spacing w:val="-4"/>
          <w:w w:val="100"/>
        </w:rPr>
        <w:t>在</w:t>
      </w:r>
      <w:r>
        <w:rPr>
          <w:spacing w:val="-4"/>
          <w:w w:val="100"/>
        </w:rPr>
        <w:t>合并日</w:t>
      </w:r>
      <w:r>
        <w:rPr>
          <w:rFonts w:ascii="宋体" w:hAnsi="宋体" w:cs="宋体" w:eastAsia="宋体" w:hint="default"/>
          <w:spacing w:val="-4"/>
          <w:w w:val="100"/>
        </w:rPr>
        <w:t>按照取</w:t>
      </w:r>
      <w:r>
        <w:rPr>
          <w:rFonts w:ascii="宋体" w:hAnsi="宋体" w:cs="宋体" w:eastAsia="宋体" w:hint="default"/>
          <w:spacing w:val="-4"/>
          <w:w w:val="100"/>
        </w:rPr>
        <w:t>得</w:t>
      </w:r>
      <w:r>
        <w:rPr>
          <w:rFonts w:ascii="宋体" w:hAnsi="宋体" w:cs="宋体" w:eastAsia="宋体" w:hint="default"/>
          <w:spacing w:val="-4"/>
          <w:w w:val="100"/>
        </w:rPr>
        <w:t>被</w:t>
      </w:r>
      <w:r>
        <w:rPr>
          <w:spacing w:val="-4"/>
          <w:w w:val="100"/>
        </w:rPr>
        <w:t>合并</w:t>
      </w:r>
      <w:r>
        <w:rPr>
          <w:rFonts w:ascii="宋体" w:hAnsi="宋体" w:cs="宋体" w:eastAsia="宋体" w:hint="default"/>
          <w:spacing w:val="-4"/>
          <w:w w:val="100"/>
        </w:rPr>
        <w:t>方所</w:t>
      </w:r>
      <w:r>
        <w:rPr>
          <w:spacing w:val="-4"/>
          <w:w w:val="100"/>
        </w:rPr>
        <w:t>有</w:t>
      </w:r>
      <w:r>
        <w:rPr>
          <w:rFonts w:ascii="宋体" w:hAnsi="宋体" w:cs="宋体" w:eastAsia="宋体" w:hint="default"/>
          <w:spacing w:val="-4"/>
          <w:w w:val="100"/>
        </w:rPr>
        <w:t>者</w:t>
      </w:r>
      <w:r>
        <w:rPr>
          <w:spacing w:val="-4"/>
          <w:w w:val="100"/>
        </w:rPr>
        <w:t>权益</w:t>
      </w:r>
      <w:r>
        <w:rPr>
          <w:rFonts w:ascii="宋体" w:hAnsi="宋体" w:cs="宋体" w:eastAsia="宋体" w:hint="default"/>
          <w:spacing w:val="-4"/>
          <w:w w:val="100"/>
        </w:rPr>
        <w:t>账</w:t>
      </w:r>
      <w:r>
        <w:rPr>
          <w:rFonts w:ascii="宋体" w:hAnsi="宋体" w:cs="宋体" w:eastAsia="宋体" w:hint="default"/>
          <w:spacing w:val="-4"/>
          <w:w w:val="100"/>
        </w:rPr>
        <w:t>面</w:t>
      </w:r>
      <w:r>
        <w:rPr>
          <w:rFonts w:ascii="宋体" w:hAnsi="宋体" w:cs="宋体" w:eastAsia="宋体" w:hint="default"/>
          <w:spacing w:val="-4"/>
          <w:w w:val="100"/>
        </w:rPr>
        <w:t>价</w:t>
      </w:r>
      <w:r>
        <w:rPr>
          <w:rFonts w:ascii="宋体" w:hAnsi="宋体" w:cs="宋体" w:eastAsia="宋体" w:hint="default"/>
          <w:spacing w:val="-4"/>
          <w:w w:val="100"/>
        </w:rPr>
        <w:t>值</w:t>
      </w:r>
      <w:r>
        <w:rPr>
          <w:spacing w:val="-4"/>
          <w:w w:val="100"/>
        </w:rPr>
        <w:t>的份</w:t>
      </w:r>
      <w:r>
        <w:rPr>
          <w:rFonts w:ascii="宋体" w:hAnsi="宋体" w:cs="宋体" w:eastAsia="宋体" w:hint="default"/>
          <w:spacing w:val="-4"/>
          <w:w w:val="100"/>
        </w:rPr>
        <w:t>额</w:t>
      </w:r>
      <w:r>
        <w:rPr>
          <w:rFonts w:ascii="宋体" w:hAnsi="宋体" w:cs="宋体" w:eastAsia="宋体" w:hint="default"/>
          <w:spacing w:val="-4"/>
          <w:w w:val="100"/>
        </w:rPr>
        <w:t>作为</w:t>
      </w:r>
      <w:r>
        <w:rPr>
          <w:rFonts w:ascii="宋体" w:hAnsi="宋体" w:cs="宋体" w:eastAsia="宋体" w:hint="default"/>
          <w:spacing w:val="-4"/>
          <w:w w:val="100"/>
        </w:rPr>
        <w:t>长</w:t>
      </w:r>
      <w:r>
        <w:rPr>
          <w:rFonts w:ascii="宋体" w:hAnsi="宋体" w:cs="宋体" w:eastAsia="宋体" w:hint="default"/>
          <w:spacing w:val="-78"/>
          <w:w w:val="100"/>
        </w:rPr>
        <w:t> </w:t>
      </w:r>
      <w:r>
        <w:rPr>
          <w:rFonts w:ascii="宋体" w:hAnsi="宋体" w:cs="宋体" w:eastAsia="宋体" w:hint="default"/>
          <w:spacing w:val="-4"/>
        </w:rPr>
        <w:t>期</w:t>
      </w:r>
      <w:r>
        <w:rPr>
          <w:spacing w:val="-4"/>
        </w:rPr>
        <w:t>股权</w:t>
      </w:r>
      <w:r>
        <w:rPr>
          <w:rFonts w:ascii="宋体" w:hAnsi="宋体" w:cs="宋体" w:eastAsia="宋体" w:hint="default"/>
          <w:spacing w:val="-4"/>
        </w:rPr>
        <w:t>投</w:t>
      </w:r>
      <w:r>
        <w:rPr>
          <w:spacing w:val="-4"/>
        </w:rPr>
        <w:t>资的</w:t>
      </w:r>
      <w:r>
        <w:rPr>
          <w:rFonts w:ascii="宋体" w:hAnsi="宋体" w:cs="宋体" w:eastAsia="宋体" w:hint="default"/>
          <w:spacing w:val="-4"/>
        </w:rPr>
        <w:t>初始投</w:t>
      </w:r>
      <w:r>
        <w:rPr>
          <w:spacing w:val="-4"/>
        </w:rPr>
        <w:t>资</w:t>
      </w:r>
      <w:r>
        <w:rPr>
          <w:rFonts w:ascii="宋体" w:hAnsi="宋体" w:cs="宋体" w:eastAsia="宋体" w:hint="default"/>
          <w:spacing w:val="-4"/>
        </w:rPr>
        <w:t>成</w:t>
      </w:r>
      <w:r>
        <w:rPr>
          <w:spacing w:val="-4"/>
        </w:rPr>
        <w:t>本。</w:t>
      </w:r>
      <w:r>
        <w:rPr>
          <w:rFonts w:ascii="宋体" w:hAnsi="宋体" w:cs="宋体" w:eastAsia="宋体" w:hint="default"/>
          <w:spacing w:val="-4"/>
        </w:rPr>
        <w:t>长</w:t>
      </w:r>
      <w:r>
        <w:rPr>
          <w:rFonts w:ascii="宋体" w:hAnsi="宋体" w:cs="宋体" w:eastAsia="宋体" w:hint="default"/>
          <w:spacing w:val="-4"/>
        </w:rPr>
        <w:t>期</w:t>
      </w:r>
      <w:r>
        <w:rPr>
          <w:spacing w:val="-4"/>
        </w:rPr>
        <w:t>股权</w:t>
      </w:r>
      <w:r>
        <w:rPr>
          <w:rFonts w:ascii="宋体" w:hAnsi="宋体" w:cs="宋体" w:eastAsia="宋体" w:hint="default"/>
          <w:spacing w:val="-4"/>
        </w:rPr>
        <w:t>投</w:t>
      </w:r>
      <w:r>
        <w:rPr>
          <w:spacing w:val="-4"/>
        </w:rPr>
        <w:t>资</w:t>
      </w:r>
      <w:r>
        <w:rPr>
          <w:rFonts w:ascii="宋体" w:hAnsi="宋体" w:cs="宋体" w:eastAsia="宋体" w:hint="default"/>
          <w:spacing w:val="-4"/>
        </w:rPr>
        <w:t>初始投</w:t>
      </w:r>
      <w:r>
        <w:rPr>
          <w:spacing w:val="-4"/>
        </w:rPr>
        <w:t>资</w:t>
      </w:r>
      <w:r>
        <w:rPr>
          <w:rFonts w:ascii="宋体" w:hAnsi="宋体" w:cs="宋体" w:eastAsia="宋体" w:hint="default"/>
          <w:spacing w:val="-4"/>
        </w:rPr>
        <w:t>成</w:t>
      </w:r>
      <w:r>
        <w:rPr>
          <w:spacing w:val="-4"/>
        </w:rPr>
        <w:t>本</w:t>
      </w:r>
      <w:r>
        <w:rPr>
          <w:rFonts w:ascii="宋体" w:hAnsi="宋体" w:cs="宋体" w:eastAsia="宋体" w:hint="default"/>
          <w:spacing w:val="-4"/>
        </w:rPr>
        <w:t>与</w:t>
      </w:r>
      <w:r>
        <w:rPr>
          <w:rFonts w:ascii="宋体" w:hAnsi="宋体" w:cs="宋体" w:eastAsia="宋体" w:hint="default"/>
          <w:spacing w:val="-4"/>
        </w:rPr>
        <w:t>支</w:t>
      </w:r>
      <w:r>
        <w:rPr>
          <w:rFonts w:ascii="宋体" w:hAnsi="宋体" w:cs="宋体" w:eastAsia="宋体" w:hint="default"/>
          <w:spacing w:val="-4"/>
        </w:rPr>
        <w:t>付</w:t>
      </w:r>
      <w:r>
        <w:rPr>
          <w:spacing w:val="-4"/>
        </w:rPr>
        <w:t>合并</w:t>
      </w:r>
      <w:r>
        <w:rPr>
          <w:rFonts w:ascii="宋体" w:hAnsi="宋体" w:cs="宋体" w:eastAsia="宋体" w:hint="default"/>
          <w:spacing w:val="-4"/>
        </w:rPr>
        <w:t>对</w:t>
      </w:r>
      <w:r>
        <w:rPr>
          <w:rFonts w:ascii="宋体" w:hAnsi="宋体" w:cs="宋体" w:eastAsia="宋体" w:hint="default"/>
          <w:spacing w:val="-4"/>
        </w:rPr>
        <w:t>价</w:t>
      </w:r>
      <w:r>
        <w:rPr>
          <w:rFonts w:ascii="宋体" w:hAnsi="宋体" w:cs="宋体" w:eastAsia="宋体" w:hint="default"/>
          <w:spacing w:val="-4"/>
        </w:rPr>
        <w:t>之</w:t>
      </w:r>
      <w:r>
        <w:rPr>
          <w:rFonts w:ascii="宋体" w:hAnsi="宋体" w:cs="宋体" w:eastAsia="宋体" w:hint="default"/>
          <w:spacing w:val="-4"/>
        </w:rPr>
        <w:t>间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差</w:t>
      </w:r>
      <w:r>
        <w:rPr>
          <w:rFonts w:ascii="宋体" w:hAnsi="宋体" w:cs="宋体" w:eastAsia="宋体" w:hint="default"/>
          <w:spacing w:val="-4"/>
        </w:rPr>
        <w:t>额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调</w:t>
      </w:r>
      <w:r>
        <w:rPr>
          <w:rFonts w:ascii="宋体" w:hAnsi="宋体" w:cs="宋体" w:eastAsia="宋体" w:hint="default"/>
          <w:spacing w:val="-4"/>
        </w:rPr>
        <w:t>整</w:t>
      </w:r>
      <w:r>
        <w:rPr>
          <w:rFonts w:ascii="宋体" w:hAnsi="宋体" w:cs="宋体" w:eastAsia="宋体" w:hint="default"/>
          <w:spacing w:val="-35"/>
        </w:rPr>
        <w:t> </w:t>
      </w:r>
      <w:r>
        <w:rPr>
          <w:spacing w:val="-4"/>
        </w:rPr>
        <w:t>资本公</w:t>
      </w:r>
      <w:r>
        <w:rPr>
          <w:rFonts w:ascii="宋体" w:hAnsi="宋体" w:cs="宋体" w:eastAsia="宋体" w:hint="default"/>
          <w:spacing w:val="-4"/>
        </w:rPr>
        <w:t>积</w:t>
      </w:r>
      <w:r>
        <w:rPr>
          <w:rFonts w:ascii="宋体" w:hAnsi="宋体" w:cs="宋体" w:eastAsia="宋体" w:hint="default"/>
          <w:spacing w:val="-4"/>
        </w:rPr>
        <w:t>；</w:t>
      </w:r>
      <w:r>
        <w:rPr>
          <w:spacing w:val="-4"/>
        </w:rPr>
        <w:t>资本公</w:t>
      </w:r>
      <w:r>
        <w:rPr>
          <w:rFonts w:ascii="宋体" w:hAnsi="宋体" w:cs="宋体" w:eastAsia="宋体" w:hint="default"/>
          <w:spacing w:val="-4"/>
        </w:rPr>
        <w:t>积</w:t>
      </w:r>
      <w:r>
        <w:rPr>
          <w:rFonts w:ascii="宋体" w:hAnsi="宋体" w:cs="宋体" w:eastAsia="宋体" w:hint="default"/>
          <w:spacing w:val="-4"/>
        </w:rPr>
        <w:t>不</w:t>
      </w:r>
      <w:r>
        <w:rPr>
          <w:rFonts w:ascii="宋体" w:hAnsi="宋体" w:cs="宋体" w:eastAsia="宋体" w:hint="default"/>
          <w:spacing w:val="-4"/>
        </w:rPr>
        <w:t>足</w:t>
      </w:r>
      <w:r>
        <w:rPr>
          <w:rFonts w:ascii="宋体" w:hAnsi="宋体" w:cs="宋体" w:eastAsia="宋体" w:hint="default"/>
          <w:spacing w:val="-4"/>
        </w:rPr>
        <w:t>冲</w:t>
      </w:r>
      <w:r>
        <w:rPr>
          <w:rFonts w:ascii="宋体" w:hAnsi="宋体" w:cs="宋体" w:eastAsia="宋体" w:hint="default"/>
          <w:spacing w:val="-4"/>
        </w:rPr>
        <w:t>减</w:t>
      </w:r>
      <w:r>
        <w:rPr>
          <w:spacing w:val="-4"/>
        </w:rPr>
        <w:t>的，</w:t>
      </w:r>
      <w:r>
        <w:rPr>
          <w:rFonts w:ascii="宋体" w:hAnsi="宋体" w:cs="宋体" w:eastAsia="宋体" w:hint="default"/>
          <w:spacing w:val="-4"/>
        </w:rPr>
        <w:t>调</w:t>
      </w:r>
      <w:r>
        <w:rPr>
          <w:rFonts w:ascii="宋体" w:hAnsi="宋体" w:cs="宋体" w:eastAsia="宋体" w:hint="default"/>
          <w:spacing w:val="-4"/>
        </w:rPr>
        <w:t>整</w:t>
      </w:r>
      <w:r>
        <w:rPr>
          <w:spacing w:val="-4"/>
        </w:rPr>
        <w:t>留</w:t>
      </w:r>
      <w:r>
        <w:rPr>
          <w:rFonts w:ascii="宋体" w:hAnsi="宋体" w:cs="宋体" w:eastAsia="宋体" w:hint="default"/>
          <w:spacing w:val="-4"/>
        </w:rPr>
        <w:t>存</w:t>
      </w:r>
      <w:r>
        <w:rPr>
          <w:rFonts w:ascii="宋体" w:hAnsi="宋体" w:cs="宋体" w:eastAsia="宋体" w:hint="default"/>
          <w:spacing w:val="-4"/>
        </w:rPr>
        <w:t>收</w:t>
      </w:r>
      <w:r>
        <w:rPr>
          <w:spacing w:val="-4"/>
        </w:rPr>
        <w:t>益。合并</w:t>
      </w:r>
      <w:r>
        <w:rPr>
          <w:rFonts w:ascii="宋体" w:hAnsi="宋体" w:cs="宋体" w:eastAsia="宋体" w:hint="default"/>
          <w:spacing w:val="-4"/>
        </w:rPr>
        <w:t>发</w:t>
      </w:r>
      <w:r>
        <w:rPr>
          <w:rFonts w:ascii="宋体" w:hAnsi="宋体" w:cs="宋体" w:eastAsia="宋体" w:hint="default"/>
          <w:spacing w:val="-4"/>
        </w:rPr>
        <w:t>生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各</w:t>
      </w:r>
      <w:r>
        <w:rPr>
          <w:rFonts w:ascii="宋体" w:hAnsi="宋体" w:cs="宋体" w:eastAsia="宋体" w:hint="default"/>
          <w:spacing w:val="-4"/>
        </w:rPr>
        <w:t>项</w:t>
      </w:r>
      <w:r>
        <w:rPr>
          <w:rFonts w:ascii="宋体" w:hAnsi="宋体" w:cs="宋体" w:eastAsia="宋体" w:hint="default"/>
          <w:spacing w:val="-4"/>
        </w:rPr>
        <w:t>直</w:t>
      </w:r>
      <w:r>
        <w:rPr>
          <w:spacing w:val="-4"/>
        </w:rPr>
        <w:t>接</w:t>
      </w:r>
      <w:r>
        <w:rPr>
          <w:rFonts w:ascii="宋体" w:hAnsi="宋体" w:cs="宋体" w:eastAsia="宋体" w:hint="default"/>
          <w:spacing w:val="-4"/>
        </w:rPr>
        <w:t>相关</w:t>
      </w:r>
      <w:r>
        <w:rPr>
          <w:rFonts w:ascii="宋体" w:hAnsi="宋体" w:cs="宋体" w:eastAsia="宋体" w:hint="default"/>
          <w:spacing w:val="-4"/>
        </w:rPr>
        <w:t>费</w:t>
      </w:r>
      <w:r>
        <w:rPr>
          <w:spacing w:val="-4"/>
        </w:rPr>
        <w:t>用，包括</w:t>
      </w:r>
      <w:r>
        <w:rPr>
          <w:rFonts w:ascii="宋体" w:hAnsi="宋体" w:cs="宋体" w:eastAsia="宋体" w:hint="default"/>
          <w:spacing w:val="-4"/>
        </w:rPr>
        <w:t>为进</w:t>
      </w:r>
      <w:r>
        <w:rPr>
          <w:rFonts w:ascii="宋体" w:hAnsi="宋体" w:cs="宋体" w:eastAsia="宋体" w:hint="default"/>
          <w:spacing w:val="-33"/>
        </w:rPr>
        <w:t> </w:t>
      </w:r>
      <w:r>
        <w:rPr>
          <w:rFonts w:ascii="宋体" w:hAnsi="宋体" w:cs="宋体" w:eastAsia="宋体" w:hint="default"/>
        </w:rPr>
        <w:t>行</w:t>
      </w:r>
      <w:r>
        <w:rPr/>
        <w:t>合并</w:t>
      </w:r>
      <w:r>
        <w:rPr>
          <w:rFonts w:ascii="宋体" w:hAnsi="宋体" w:cs="宋体" w:eastAsia="宋体" w:hint="default"/>
        </w:rPr>
        <w:t>而支</w:t>
      </w:r>
      <w:r>
        <w:rPr>
          <w:rFonts w:ascii="宋体" w:hAnsi="宋体" w:cs="宋体" w:eastAsia="宋体" w:hint="default"/>
        </w:rPr>
        <w:t>付</w:t>
      </w:r>
      <w:r>
        <w:rPr/>
        <w:t>的审计</w:t>
      </w:r>
      <w:r>
        <w:rPr>
          <w:rFonts w:ascii="宋体" w:hAnsi="宋体" w:cs="宋体" w:eastAsia="宋体" w:hint="default"/>
        </w:rPr>
        <w:t>费</w:t>
      </w:r>
      <w:r>
        <w:rPr/>
        <w:t>用、</w:t>
      </w:r>
      <w:r>
        <w:rPr>
          <w:rFonts w:ascii="宋体" w:hAnsi="宋体" w:cs="宋体" w:eastAsia="宋体" w:hint="default"/>
        </w:rPr>
        <w:t>评</w:t>
      </w:r>
      <w:r>
        <w:rPr>
          <w:rFonts w:ascii="宋体" w:hAnsi="宋体" w:cs="宋体" w:eastAsia="宋体" w:hint="default"/>
        </w:rPr>
        <w:t>估</w:t>
      </w:r>
      <w:r>
        <w:rPr>
          <w:rFonts w:ascii="宋体" w:hAnsi="宋体" w:cs="宋体" w:eastAsia="宋体" w:hint="default"/>
        </w:rPr>
        <w:t>费</w:t>
      </w:r>
      <w:r>
        <w:rPr/>
        <w:t>用、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律</w:t>
      </w:r>
      <w:r>
        <w:rPr>
          <w:rFonts w:ascii="宋体" w:hAnsi="宋体" w:cs="宋体" w:eastAsia="宋体" w:hint="default"/>
        </w:rPr>
        <w:t>服</w:t>
      </w:r>
      <w:r>
        <w:rPr/>
        <w:t>务</w:t>
      </w:r>
      <w:r>
        <w:rPr>
          <w:rFonts w:ascii="宋体" w:hAnsi="宋体" w:cs="宋体" w:eastAsia="宋体" w:hint="default"/>
        </w:rPr>
        <w:t>费</w:t>
      </w:r>
      <w:r>
        <w:rPr/>
        <w:t>用</w:t>
      </w:r>
      <w:r>
        <w:rPr>
          <w:rFonts w:ascii="宋体" w:hAnsi="宋体" w:cs="宋体" w:eastAsia="宋体" w:hint="default"/>
        </w:rPr>
        <w:t>等</w:t>
      </w:r>
      <w:r>
        <w:rPr/>
        <w:t>，于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时</w:t>
      </w:r>
      <w:r>
        <w:rPr/>
        <w:t>计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当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损</w:t>
      </w:r>
      <w:r>
        <w:rPr/>
        <w:t>益。</w:t>
      </w:r>
    </w:p>
    <w:p>
      <w:pPr>
        <w:pStyle w:val="BodyText"/>
        <w:spacing w:line="355" w:lineRule="auto" w:before="150"/>
        <w:ind w:right="189" w:firstLine="422"/>
        <w:jc w:val="both"/>
      </w:pPr>
      <w:r>
        <w:rPr>
          <w:rFonts w:ascii="宋体" w:hAnsi="宋体" w:cs="宋体" w:eastAsia="宋体" w:hint="default"/>
          <w:spacing w:val="-4"/>
          <w:w w:val="100"/>
        </w:rPr>
        <w:t>非</w:t>
      </w:r>
      <w:r>
        <w:rPr>
          <w:rFonts w:ascii="宋体" w:hAnsi="宋体" w:cs="宋体" w:eastAsia="宋体" w:hint="default"/>
          <w:spacing w:val="-4"/>
          <w:w w:val="100"/>
        </w:rPr>
        <w:t>同</w:t>
      </w:r>
      <w:r>
        <w:rPr>
          <w:rFonts w:ascii="宋体" w:hAnsi="宋体" w:cs="宋体" w:eastAsia="宋体" w:hint="default"/>
          <w:spacing w:val="-4"/>
          <w:w w:val="100"/>
        </w:rPr>
        <w:t>一控制</w:t>
      </w:r>
      <w:r>
        <w:rPr>
          <w:spacing w:val="-4"/>
          <w:w w:val="100"/>
        </w:rPr>
        <w:t>下的</w:t>
      </w:r>
      <w:r>
        <w:rPr>
          <w:rFonts w:ascii="宋体" w:hAnsi="宋体" w:cs="宋体" w:eastAsia="宋体" w:hint="default"/>
          <w:spacing w:val="-4"/>
          <w:w w:val="100"/>
        </w:rPr>
        <w:t>企</w:t>
      </w:r>
      <w:r>
        <w:rPr>
          <w:spacing w:val="-4"/>
          <w:w w:val="100"/>
        </w:rPr>
        <w:t>业合并：合并</w:t>
      </w:r>
      <w:r>
        <w:rPr>
          <w:rFonts w:ascii="宋体" w:hAnsi="宋体" w:cs="宋体" w:eastAsia="宋体" w:hint="default"/>
          <w:spacing w:val="-4"/>
          <w:w w:val="100"/>
        </w:rPr>
        <w:t>成</w:t>
      </w:r>
      <w:r>
        <w:rPr>
          <w:spacing w:val="-4"/>
          <w:w w:val="100"/>
        </w:rPr>
        <w:t>本</w:t>
      </w:r>
      <w:r>
        <w:rPr>
          <w:rFonts w:ascii="宋体" w:hAnsi="宋体" w:cs="宋体" w:eastAsia="宋体" w:hint="default"/>
          <w:spacing w:val="-4"/>
          <w:w w:val="100"/>
        </w:rPr>
        <w:t>为</w:t>
      </w:r>
      <w:r>
        <w:rPr>
          <w:rFonts w:ascii="宋体" w:hAnsi="宋体" w:cs="宋体" w:eastAsia="宋体" w:hint="default"/>
          <w:spacing w:val="-4"/>
          <w:w w:val="100"/>
        </w:rPr>
        <w:t>购买</w:t>
      </w:r>
      <w:r>
        <w:rPr>
          <w:spacing w:val="-4"/>
          <w:w w:val="100"/>
        </w:rPr>
        <w:t>日</w:t>
      </w:r>
      <w:r>
        <w:rPr>
          <w:rFonts w:ascii="宋体" w:hAnsi="宋体" w:cs="宋体" w:eastAsia="宋体" w:hint="default"/>
          <w:spacing w:val="-4"/>
          <w:w w:val="100"/>
        </w:rPr>
        <w:t>购买</w:t>
      </w:r>
      <w:r>
        <w:rPr>
          <w:rFonts w:ascii="宋体" w:hAnsi="宋体" w:cs="宋体" w:eastAsia="宋体" w:hint="default"/>
          <w:spacing w:val="-4"/>
          <w:w w:val="100"/>
        </w:rPr>
        <w:t>方为</w:t>
      </w:r>
      <w:r>
        <w:rPr>
          <w:rFonts w:ascii="宋体" w:hAnsi="宋体" w:cs="宋体" w:eastAsia="宋体" w:hint="default"/>
          <w:spacing w:val="-4"/>
          <w:w w:val="100"/>
        </w:rPr>
        <w:t>取</w:t>
      </w:r>
      <w:r>
        <w:rPr>
          <w:rFonts w:ascii="宋体" w:hAnsi="宋体" w:cs="宋体" w:eastAsia="宋体" w:hint="default"/>
          <w:spacing w:val="-4"/>
          <w:w w:val="100"/>
        </w:rPr>
        <w:t>得对</w:t>
      </w:r>
      <w:r>
        <w:rPr>
          <w:rFonts w:ascii="宋体" w:hAnsi="宋体" w:cs="宋体" w:eastAsia="宋体" w:hint="default"/>
          <w:spacing w:val="-4"/>
          <w:w w:val="100"/>
        </w:rPr>
        <w:t>被</w:t>
      </w:r>
      <w:r>
        <w:rPr>
          <w:rFonts w:ascii="宋体" w:hAnsi="宋体" w:cs="宋体" w:eastAsia="宋体" w:hint="default"/>
          <w:spacing w:val="-4"/>
          <w:w w:val="100"/>
        </w:rPr>
        <w:t>购买</w:t>
      </w:r>
      <w:r>
        <w:rPr>
          <w:rFonts w:ascii="宋体" w:hAnsi="宋体" w:cs="宋体" w:eastAsia="宋体" w:hint="default"/>
          <w:spacing w:val="-4"/>
          <w:w w:val="100"/>
        </w:rPr>
        <w:t>方</w:t>
      </w:r>
      <w:r>
        <w:rPr>
          <w:spacing w:val="-4"/>
          <w:w w:val="100"/>
        </w:rPr>
        <w:t>的</w:t>
      </w:r>
      <w:r>
        <w:rPr>
          <w:rFonts w:ascii="宋体" w:hAnsi="宋体" w:cs="宋体" w:eastAsia="宋体" w:hint="default"/>
          <w:spacing w:val="-4"/>
          <w:w w:val="100"/>
        </w:rPr>
        <w:t>控制</w:t>
      </w:r>
      <w:r>
        <w:rPr>
          <w:spacing w:val="-4"/>
          <w:w w:val="100"/>
        </w:rPr>
        <w:t>权</w:t>
      </w:r>
      <w:r>
        <w:rPr>
          <w:rFonts w:ascii="宋体" w:hAnsi="宋体" w:cs="宋体" w:eastAsia="宋体" w:hint="default"/>
          <w:spacing w:val="-4"/>
          <w:w w:val="100"/>
        </w:rPr>
        <w:t>而</w:t>
      </w:r>
      <w:r>
        <w:rPr>
          <w:rFonts w:ascii="宋体" w:hAnsi="宋体" w:cs="宋体" w:eastAsia="宋体" w:hint="default"/>
          <w:spacing w:val="-4"/>
          <w:w w:val="100"/>
        </w:rPr>
        <w:t>付</w:t>
      </w:r>
      <w:r>
        <w:rPr>
          <w:spacing w:val="-4"/>
          <w:w w:val="100"/>
        </w:rPr>
        <w:t>出</w:t>
      </w:r>
      <w:r>
        <w:rPr>
          <w:w w:val="100"/>
        </w:rPr>
        <w:t> </w:t>
      </w:r>
      <w:r>
        <w:rPr>
          <w:spacing w:val="-4"/>
        </w:rPr>
        <w:t>的资产、</w:t>
      </w:r>
      <w:r>
        <w:rPr>
          <w:rFonts w:ascii="宋体" w:hAnsi="宋体" w:cs="宋体" w:eastAsia="宋体" w:hint="default"/>
          <w:spacing w:val="-4"/>
        </w:rPr>
        <w:t>发</w:t>
      </w:r>
      <w:r>
        <w:rPr>
          <w:rFonts w:ascii="宋体" w:hAnsi="宋体" w:cs="宋体" w:eastAsia="宋体" w:hint="default"/>
          <w:spacing w:val="-4"/>
        </w:rPr>
        <w:t>生</w:t>
      </w:r>
      <w:r>
        <w:rPr>
          <w:rFonts w:ascii="宋体" w:hAnsi="宋体" w:cs="宋体" w:eastAsia="宋体" w:hint="default"/>
          <w:spacing w:val="-4"/>
        </w:rPr>
        <w:t>或</w:t>
      </w:r>
      <w:r>
        <w:rPr>
          <w:rFonts w:ascii="宋体" w:hAnsi="宋体" w:cs="宋体" w:eastAsia="宋体" w:hint="default"/>
          <w:spacing w:val="-4"/>
        </w:rPr>
        <w:t>承</w:t>
      </w:r>
      <w:r>
        <w:rPr>
          <w:rFonts w:ascii="宋体" w:hAnsi="宋体" w:cs="宋体" w:eastAsia="宋体" w:hint="default"/>
          <w:spacing w:val="-4"/>
        </w:rPr>
        <w:t>担</w:t>
      </w:r>
      <w:r>
        <w:rPr>
          <w:spacing w:val="-4"/>
        </w:rPr>
        <w:t>的负债以及</w:t>
      </w:r>
      <w:r>
        <w:rPr>
          <w:rFonts w:ascii="宋体" w:hAnsi="宋体" w:cs="宋体" w:eastAsia="宋体" w:hint="default"/>
          <w:spacing w:val="-4"/>
        </w:rPr>
        <w:t>发行</w:t>
      </w:r>
      <w:r>
        <w:rPr>
          <w:spacing w:val="-4"/>
        </w:rPr>
        <w:t>的权益</w:t>
      </w:r>
      <w:r>
        <w:rPr>
          <w:rFonts w:ascii="宋体" w:hAnsi="宋体" w:cs="宋体" w:eastAsia="宋体" w:hint="default"/>
          <w:spacing w:val="-4"/>
        </w:rPr>
        <w:t>性</w:t>
      </w:r>
      <w:r>
        <w:rPr>
          <w:spacing w:val="-4"/>
        </w:rPr>
        <w:t>证券的公</w:t>
      </w:r>
      <w:r>
        <w:rPr>
          <w:rFonts w:ascii="宋体" w:hAnsi="宋体" w:cs="宋体" w:eastAsia="宋体" w:hint="default"/>
          <w:spacing w:val="-4"/>
        </w:rPr>
        <w:t>允</w:t>
      </w:r>
      <w:r>
        <w:rPr>
          <w:rFonts w:ascii="宋体" w:hAnsi="宋体" w:cs="宋体" w:eastAsia="宋体" w:hint="default"/>
          <w:spacing w:val="-4"/>
        </w:rPr>
        <w:t>价</w:t>
      </w:r>
      <w:r>
        <w:rPr>
          <w:rFonts w:ascii="宋体" w:hAnsi="宋体" w:cs="宋体" w:eastAsia="宋体" w:hint="default"/>
          <w:spacing w:val="-4"/>
        </w:rPr>
        <w:t>值</w:t>
      </w:r>
      <w:r>
        <w:rPr>
          <w:spacing w:val="-4"/>
        </w:rPr>
        <w:t>，以及</w:t>
      </w:r>
      <w:r>
        <w:rPr>
          <w:rFonts w:ascii="宋体" w:hAnsi="宋体" w:cs="宋体" w:eastAsia="宋体" w:hint="default"/>
          <w:spacing w:val="-4"/>
        </w:rPr>
        <w:t>为</w:t>
      </w:r>
      <w:r>
        <w:rPr>
          <w:rFonts w:ascii="宋体" w:hAnsi="宋体" w:cs="宋体" w:eastAsia="宋体" w:hint="default"/>
          <w:spacing w:val="-4"/>
        </w:rPr>
        <w:t>企</w:t>
      </w:r>
      <w:r>
        <w:rPr>
          <w:spacing w:val="-4"/>
        </w:rPr>
        <w:t>业合并</w:t>
      </w:r>
      <w:r>
        <w:rPr>
          <w:rFonts w:ascii="宋体" w:hAnsi="宋体" w:cs="宋体" w:eastAsia="宋体" w:hint="default"/>
          <w:spacing w:val="-4"/>
        </w:rPr>
        <w:t>而</w:t>
      </w:r>
      <w:r>
        <w:rPr>
          <w:rFonts w:ascii="宋体" w:hAnsi="宋体" w:cs="宋体" w:eastAsia="宋体" w:hint="default"/>
          <w:spacing w:val="-4"/>
        </w:rPr>
        <w:t>发</w:t>
      </w:r>
      <w:r>
        <w:rPr>
          <w:rFonts w:ascii="宋体" w:hAnsi="宋体" w:cs="宋体" w:eastAsia="宋体" w:hint="default"/>
          <w:spacing w:val="-4"/>
        </w:rPr>
        <w:t>生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各</w:t>
      </w:r>
      <w:r>
        <w:rPr>
          <w:rFonts w:ascii="宋体" w:hAnsi="宋体" w:cs="宋体" w:eastAsia="宋体" w:hint="default"/>
          <w:spacing w:val="-34"/>
        </w:rPr>
        <w:t> </w:t>
      </w:r>
      <w:r>
        <w:rPr>
          <w:rFonts w:ascii="宋体" w:hAnsi="宋体" w:cs="宋体" w:eastAsia="宋体" w:hint="default"/>
          <w:spacing w:val="-4"/>
        </w:rPr>
        <w:t>项</w:t>
      </w:r>
      <w:r>
        <w:rPr>
          <w:rFonts w:ascii="宋体" w:hAnsi="宋体" w:cs="宋体" w:eastAsia="宋体" w:hint="default"/>
          <w:spacing w:val="-4"/>
        </w:rPr>
        <w:t>直</w:t>
      </w:r>
      <w:r>
        <w:rPr>
          <w:spacing w:val="-4"/>
        </w:rPr>
        <w:t>接</w:t>
      </w:r>
      <w:r>
        <w:rPr>
          <w:rFonts w:ascii="宋体" w:hAnsi="宋体" w:cs="宋体" w:eastAsia="宋体" w:hint="default"/>
          <w:spacing w:val="-4"/>
        </w:rPr>
        <w:t>相关</w:t>
      </w:r>
      <w:r>
        <w:rPr>
          <w:rFonts w:ascii="宋体" w:hAnsi="宋体" w:cs="宋体" w:eastAsia="宋体" w:hint="default"/>
          <w:spacing w:val="-4"/>
        </w:rPr>
        <w:t>费</w:t>
      </w:r>
      <w:r>
        <w:rPr>
          <w:spacing w:val="-4"/>
        </w:rPr>
        <w:t>用。</w:t>
      </w:r>
      <w:r>
        <w:rPr>
          <w:rFonts w:ascii="宋体" w:hAnsi="宋体" w:cs="宋体" w:eastAsia="宋体" w:hint="default"/>
          <w:spacing w:val="-4"/>
        </w:rPr>
        <w:t>通</w:t>
      </w:r>
      <w:r>
        <w:rPr>
          <w:rFonts w:ascii="宋体" w:hAnsi="宋体" w:cs="宋体" w:eastAsia="宋体" w:hint="default"/>
          <w:spacing w:val="-4"/>
        </w:rPr>
        <w:t>过</w:t>
      </w:r>
      <w:r>
        <w:rPr>
          <w:rFonts w:ascii="宋体" w:hAnsi="宋体" w:cs="宋体" w:eastAsia="宋体" w:hint="default"/>
          <w:spacing w:val="-4"/>
        </w:rPr>
        <w:t>多次</w:t>
      </w:r>
      <w:r>
        <w:rPr>
          <w:rFonts w:ascii="宋体" w:hAnsi="宋体" w:cs="宋体" w:eastAsia="宋体" w:hint="default"/>
          <w:spacing w:val="-4"/>
        </w:rPr>
        <w:t>交换交易分</w:t>
      </w:r>
      <w:r>
        <w:rPr>
          <w:rFonts w:ascii="宋体" w:hAnsi="宋体" w:cs="宋体" w:eastAsia="宋体" w:hint="default"/>
          <w:spacing w:val="-4"/>
        </w:rPr>
        <w:t>步</w:t>
      </w:r>
      <w:r>
        <w:rPr>
          <w:spacing w:val="-4"/>
        </w:rPr>
        <w:t>实现的</w:t>
      </w:r>
      <w:r>
        <w:rPr>
          <w:rFonts w:ascii="宋体" w:hAnsi="宋体" w:cs="宋体" w:eastAsia="宋体" w:hint="default"/>
          <w:spacing w:val="-4"/>
        </w:rPr>
        <w:t>企</w:t>
      </w:r>
      <w:r>
        <w:rPr>
          <w:spacing w:val="-4"/>
        </w:rPr>
        <w:t>业合并，合并</w:t>
      </w:r>
      <w:r>
        <w:rPr>
          <w:rFonts w:ascii="宋体" w:hAnsi="宋体" w:cs="宋体" w:eastAsia="宋体" w:hint="default"/>
          <w:spacing w:val="-4"/>
        </w:rPr>
        <w:t>成</w:t>
      </w:r>
      <w:r>
        <w:rPr>
          <w:spacing w:val="-4"/>
        </w:rPr>
        <w:t>本</w:t>
      </w:r>
      <w:r>
        <w:rPr>
          <w:rFonts w:ascii="宋体" w:hAnsi="宋体" w:cs="宋体" w:eastAsia="宋体" w:hint="default"/>
          <w:spacing w:val="-4"/>
        </w:rPr>
        <w:t>为</w:t>
      </w:r>
      <w:r>
        <w:rPr>
          <w:rFonts w:ascii="宋体" w:hAnsi="宋体" w:cs="宋体" w:eastAsia="宋体" w:hint="default"/>
          <w:spacing w:val="-4"/>
        </w:rPr>
        <w:t>每</w:t>
      </w:r>
      <w:r>
        <w:rPr>
          <w:rFonts w:ascii="宋体" w:hAnsi="宋体" w:cs="宋体" w:eastAsia="宋体" w:hint="default"/>
          <w:spacing w:val="-4"/>
        </w:rPr>
        <w:t>一</w:t>
      </w:r>
      <w:r>
        <w:rPr>
          <w:rFonts w:ascii="宋体" w:hAnsi="宋体" w:cs="宋体" w:eastAsia="宋体" w:hint="default"/>
          <w:spacing w:val="-4"/>
        </w:rPr>
        <w:t>单</w:t>
      </w:r>
      <w:r>
        <w:rPr>
          <w:rFonts w:ascii="宋体" w:hAnsi="宋体" w:cs="宋体" w:eastAsia="宋体" w:hint="default"/>
          <w:spacing w:val="-4"/>
        </w:rPr>
        <w:t>项</w:t>
      </w:r>
      <w:r>
        <w:rPr>
          <w:rFonts w:ascii="宋体" w:hAnsi="宋体" w:cs="宋体" w:eastAsia="宋体" w:hint="default"/>
          <w:spacing w:val="-4"/>
        </w:rPr>
        <w:t>交易</w:t>
      </w:r>
      <w:r>
        <w:rPr>
          <w:rFonts w:ascii="宋体" w:hAnsi="宋体" w:cs="宋体" w:eastAsia="宋体" w:hint="default"/>
          <w:spacing w:val="-4"/>
        </w:rPr>
        <w:t>成</w:t>
      </w:r>
      <w:r>
        <w:rPr>
          <w:spacing w:val="-4"/>
        </w:rPr>
        <w:t>本</w:t>
      </w:r>
      <w:r>
        <w:rPr>
          <w:rFonts w:ascii="宋体" w:hAnsi="宋体" w:cs="宋体" w:eastAsia="宋体" w:hint="default"/>
          <w:spacing w:val="-4"/>
        </w:rPr>
        <w:t>之</w:t>
      </w:r>
      <w:r>
        <w:rPr>
          <w:rFonts w:ascii="宋体" w:hAnsi="宋体" w:cs="宋体" w:eastAsia="宋体" w:hint="default"/>
          <w:spacing w:val="-35"/>
        </w:rPr>
        <w:t> </w:t>
      </w:r>
      <w:r>
        <w:rPr>
          <w:spacing w:val="-4"/>
        </w:rPr>
        <w:t>和。</w:t>
      </w:r>
      <w:r>
        <w:rPr>
          <w:rFonts w:ascii="宋体" w:hAnsi="宋体" w:cs="宋体" w:eastAsia="宋体" w:hint="default"/>
          <w:spacing w:val="-4"/>
        </w:rPr>
        <w:t>在</w:t>
      </w:r>
      <w:r>
        <w:rPr>
          <w:spacing w:val="-4"/>
        </w:rPr>
        <w:t>合并合</w:t>
      </w:r>
      <w:r>
        <w:rPr>
          <w:rFonts w:ascii="宋体" w:hAnsi="宋体" w:cs="宋体" w:eastAsia="宋体" w:hint="default"/>
          <w:spacing w:val="-4"/>
        </w:rPr>
        <w:t>同</w:t>
      </w:r>
      <w:r>
        <w:rPr>
          <w:spacing w:val="-4"/>
        </w:rPr>
        <w:t>中</w:t>
      </w:r>
      <w:r>
        <w:rPr>
          <w:rFonts w:ascii="宋体" w:hAnsi="宋体" w:cs="宋体" w:eastAsia="宋体" w:hint="default"/>
          <w:spacing w:val="-4"/>
        </w:rPr>
        <w:t>对</w:t>
      </w:r>
      <w:r>
        <w:rPr>
          <w:rFonts w:ascii="宋体" w:hAnsi="宋体" w:cs="宋体" w:eastAsia="宋体" w:hint="default"/>
          <w:spacing w:val="-4"/>
        </w:rPr>
        <w:t>可能</w:t>
      </w:r>
      <w:r>
        <w:rPr>
          <w:rFonts w:ascii="宋体" w:hAnsi="宋体" w:cs="宋体" w:eastAsia="宋体" w:hint="default"/>
          <w:spacing w:val="-4"/>
        </w:rPr>
        <w:t>影响</w:t>
      </w:r>
      <w:r>
        <w:rPr>
          <w:spacing w:val="-4"/>
        </w:rPr>
        <w:t>合并</w:t>
      </w:r>
      <w:r>
        <w:rPr>
          <w:rFonts w:ascii="宋体" w:hAnsi="宋体" w:cs="宋体" w:eastAsia="宋体" w:hint="default"/>
          <w:spacing w:val="-4"/>
        </w:rPr>
        <w:t>成</w:t>
      </w:r>
      <w:r>
        <w:rPr>
          <w:spacing w:val="-4"/>
        </w:rPr>
        <w:t>本的</w:t>
      </w:r>
      <w:r>
        <w:rPr>
          <w:rFonts w:ascii="宋体" w:hAnsi="宋体" w:cs="宋体" w:eastAsia="宋体" w:hint="default"/>
          <w:spacing w:val="-4"/>
        </w:rPr>
        <w:t>未来事项作</w:t>
      </w:r>
      <w:r>
        <w:rPr>
          <w:spacing w:val="-4"/>
        </w:rPr>
        <w:t>出</w:t>
      </w:r>
      <w:r>
        <w:rPr>
          <w:rFonts w:ascii="宋体" w:hAnsi="宋体" w:cs="宋体" w:eastAsia="宋体" w:hint="default"/>
          <w:spacing w:val="-4"/>
        </w:rPr>
        <w:t>约</w:t>
      </w:r>
      <w:r>
        <w:rPr>
          <w:rFonts w:ascii="宋体" w:hAnsi="宋体" w:cs="宋体" w:eastAsia="宋体" w:hint="default"/>
          <w:spacing w:val="-4"/>
        </w:rPr>
        <w:t>定</w:t>
      </w:r>
      <w:r>
        <w:rPr>
          <w:spacing w:val="-4"/>
        </w:rPr>
        <w:t>的，</w:t>
      </w:r>
      <w:r>
        <w:rPr>
          <w:rFonts w:ascii="宋体" w:hAnsi="宋体" w:cs="宋体" w:eastAsia="宋体" w:hint="default"/>
          <w:spacing w:val="-4"/>
        </w:rPr>
        <w:t>购买</w:t>
      </w:r>
      <w:r>
        <w:rPr>
          <w:spacing w:val="-4"/>
        </w:rPr>
        <w:t>日</w:t>
      </w:r>
      <w:r>
        <w:rPr>
          <w:rFonts w:ascii="宋体" w:hAnsi="宋体" w:cs="宋体" w:eastAsia="宋体" w:hint="default"/>
          <w:spacing w:val="-4"/>
        </w:rPr>
        <w:t>如果</w:t>
      </w:r>
      <w:r>
        <w:rPr>
          <w:rFonts w:ascii="宋体" w:hAnsi="宋体" w:cs="宋体" w:eastAsia="宋体" w:hint="default"/>
          <w:spacing w:val="-4"/>
        </w:rPr>
        <w:t>估</w:t>
      </w:r>
      <w:r>
        <w:rPr>
          <w:spacing w:val="-4"/>
        </w:rPr>
        <w:t>计</w:t>
      </w:r>
      <w:r>
        <w:rPr>
          <w:rFonts w:ascii="宋体" w:hAnsi="宋体" w:cs="宋体" w:eastAsia="宋体" w:hint="default"/>
          <w:spacing w:val="-4"/>
        </w:rPr>
        <w:t>未来事项</w:t>
      </w:r>
      <w:r>
        <w:rPr>
          <w:rFonts w:ascii="宋体" w:hAnsi="宋体" w:cs="宋体" w:eastAsia="宋体" w:hint="default"/>
          <w:spacing w:val="-4"/>
        </w:rPr>
        <w:t>很</w:t>
      </w:r>
      <w:r>
        <w:rPr>
          <w:rFonts w:ascii="宋体" w:hAnsi="宋体" w:cs="宋体" w:eastAsia="宋体" w:hint="default"/>
          <w:spacing w:val="-34"/>
        </w:rPr>
        <w:t> </w:t>
      </w:r>
      <w:r>
        <w:rPr>
          <w:rFonts w:ascii="宋体" w:hAnsi="宋体" w:cs="宋体" w:eastAsia="宋体" w:hint="default"/>
        </w:rPr>
        <w:t>可能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生</w:t>
      </w:r>
      <w:r>
        <w:rPr/>
        <w:t>并</w:t>
      </w:r>
      <w:r>
        <w:rPr>
          <w:rFonts w:ascii="宋体" w:hAnsi="宋体" w:cs="宋体" w:eastAsia="宋体" w:hint="default"/>
        </w:rPr>
        <w:t>且</w:t>
      </w:r>
      <w:r>
        <w:rPr>
          <w:rFonts w:ascii="宋体" w:hAnsi="宋体" w:cs="宋体" w:eastAsia="宋体" w:hint="default"/>
        </w:rPr>
        <w:t>对</w:t>
      </w:r>
      <w:r>
        <w:rPr/>
        <w:t>合并</w:t>
      </w:r>
      <w:r>
        <w:rPr>
          <w:rFonts w:ascii="宋体" w:hAnsi="宋体" w:cs="宋体" w:eastAsia="宋体" w:hint="default"/>
        </w:rPr>
        <w:t>成</w:t>
      </w:r>
      <w:r>
        <w:rPr/>
        <w:t>本的</w:t>
      </w:r>
      <w:r>
        <w:rPr>
          <w:rFonts w:ascii="宋体" w:hAnsi="宋体" w:cs="宋体" w:eastAsia="宋体" w:hint="default"/>
        </w:rPr>
        <w:t>影响</w:t>
      </w:r>
      <w:r>
        <w:rPr/>
        <w:t>金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能够可靠</w:t>
      </w:r>
      <w:r>
        <w:rPr/>
        <w:t>计量的，</w:t>
      </w:r>
      <w:r>
        <w:rPr>
          <w:rFonts w:ascii="宋体" w:hAnsi="宋体" w:cs="宋体" w:eastAsia="宋体" w:hint="default"/>
        </w:rPr>
        <w:t>也</w:t>
      </w:r>
      <w:r>
        <w:rPr/>
        <w:t>计</w:t>
      </w:r>
      <w:r>
        <w:rPr>
          <w:rFonts w:ascii="宋体" w:hAnsi="宋体" w:cs="宋体" w:eastAsia="宋体" w:hint="default"/>
        </w:rPr>
        <w:t>入</w:t>
      </w:r>
      <w:r>
        <w:rPr/>
        <w:t>合并</w:t>
      </w:r>
      <w:r>
        <w:rPr>
          <w:rFonts w:ascii="宋体" w:hAnsi="宋体" w:cs="宋体" w:eastAsia="宋体" w:hint="default"/>
        </w:rPr>
        <w:t>成</w:t>
      </w:r>
      <w:r>
        <w:rPr/>
        <w:t>本。</w:t>
      </w:r>
    </w:p>
    <w:p>
      <w:pPr>
        <w:pStyle w:val="BodyText"/>
        <w:tabs>
          <w:tab w:pos="1957" w:val="left" w:leader="none"/>
        </w:tabs>
        <w:spacing w:line="460" w:lineRule="auto" w:before="152"/>
        <w:ind w:left="1957" w:right="185" w:hanging="423"/>
        <w:jc w:val="left"/>
      </w:pPr>
      <w:r>
        <w:rPr>
          <w:rFonts w:ascii="新宋体" w:hAnsi="新宋体" w:cs="新宋体" w:eastAsia="新宋体" w:hint="default"/>
          <w:sz w:val="18"/>
          <w:szCs w:val="18"/>
        </w:rPr>
        <w:t>②</w:t>
        <w:tab/>
      </w:r>
      <w:r>
        <w:rPr>
          <w:rFonts w:ascii="宋体" w:hAnsi="宋体" w:cs="宋体" w:eastAsia="宋体" w:hint="default"/>
        </w:rPr>
        <w:t>其他方</w:t>
      </w:r>
      <w:r>
        <w:rPr>
          <w:rFonts w:ascii="宋体" w:hAnsi="宋体" w:cs="宋体" w:eastAsia="宋体" w:hint="default"/>
        </w:rPr>
        <w:t>式</w:t>
      </w:r>
      <w:r>
        <w:rPr>
          <w:rFonts w:ascii="宋体" w:hAnsi="宋体" w:cs="宋体" w:eastAsia="宋体" w:hint="default"/>
        </w:rPr>
        <w:t>取</w:t>
      </w:r>
      <w:r>
        <w:rPr>
          <w:rFonts w:ascii="宋体" w:hAnsi="宋体" w:cs="宋体" w:eastAsia="宋体" w:hint="default"/>
        </w:rPr>
        <w:t>得</w:t>
      </w:r>
      <w:r>
        <w:rPr/>
        <w:t>的</w:t>
      </w:r>
      <w:r>
        <w:rPr>
          <w:rFonts w:ascii="宋体" w:hAnsi="宋体" w:cs="宋体" w:eastAsia="宋体" w:hint="default"/>
        </w:rPr>
        <w:t>长</w:t>
      </w:r>
      <w:r>
        <w:rPr>
          <w:rFonts w:ascii="宋体" w:hAnsi="宋体" w:cs="宋体" w:eastAsia="宋体" w:hint="default"/>
        </w:rPr>
        <w:t>期</w:t>
      </w:r>
      <w:r>
        <w:rPr/>
        <w:t>股权</w:t>
      </w:r>
      <w:r>
        <w:rPr>
          <w:rFonts w:ascii="宋体" w:hAnsi="宋体" w:cs="宋体" w:eastAsia="宋体" w:hint="default"/>
        </w:rPr>
        <w:t>投</w:t>
      </w:r>
      <w:r>
        <w:rPr/>
        <w:t>资</w:t>
      </w:r>
      <w:r>
        <w:rPr>
          <w:spacing w:val="-100"/>
        </w:rPr>
        <w:t> </w:t>
      </w:r>
      <w:r>
        <w:rPr/>
        <w:t>以</w:t>
      </w:r>
      <w:r>
        <w:rPr>
          <w:rFonts w:ascii="宋体" w:hAnsi="宋体" w:cs="宋体" w:eastAsia="宋体" w:hint="default"/>
        </w:rPr>
        <w:t>支</w:t>
      </w:r>
      <w:r>
        <w:rPr>
          <w:rFonts w:ascii="宋体" w:hAnsi="宋体" w:cs="宋体" w:eastAsia="宋体" w:hint="default"/>
        </w:rPr>
        <w:t>付</w:t>
      </w:r>
      <w:r>
        <w:rPr/>
        <w:t>现金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式</w:t>
      </w:r>
      <w:r>
        <w:rPr>
          <w:rFonts w:ascii="宋体" w:hAnsi="宋体" w:cs="宋体" w:eastAsia="宋体" w:hint="default"/>
        </w:rPr>
        <w:t>取</w:t>
      </w:r>
      <w:r>
        <w:rPr>
          <w:rFonts w:ascii="宋体" w:hAnsi="宋体" w:cs="宋体" w:eastAsia="宋体" w:hint="default"/>
        </w:rPr>
        <w:t>得</w:t>
      </w:r>
      <w:r>
        <w:rPr/>
        <w:t>的</w:t>
      </w:r>
      <w:r>
        <w:rPr>
          <w:rFonts w:ascii="宋体" w:hAnsi="宋体" w:cs="宋体" w:eastAsia="宋体" w:hint="default"/>
        </w:rPr>
        <w:t>长</w:t>
      </w:r>
      <w:r>
        <w:rPr>
          <w:rFonts w:ascii="宋体" w:hAnsi="宋体" w:cs="宋体" w:eastAsia="宋体" w:hint="default"/>
        </w:rPr>
        <w:t>期</w:t>
      </w:r>
      <w:r>
        <w:rPr/>
        <w:t>股权</w:t>
      </w:r>
      <w:r>
        <w:rPr>
          <w:rFonts w:ascii="宋体" w:hAnsi="宋体" w:cs="宋体" w:eastAsia="宋体" w:hint="default"/>
        </w:rPr>
        <w:t>投</w:t>
      </w:r>
      <w:r>
        <w:rPr/>
        <w:t>资，</w:t>
      </w:r>
      <w:r>
        <w:rPr>
          <w:rFonts w:ascii="宋体" w:hAnsi="宋体" w:cs="宋体" w:eastAsia="宋体" w:hint="default"/>
        </w:rPr>
        <w:t>按照</w:t>
      </w:r>
      <w:r>
        <w:rPr/>
        <w:t>实</w:t>
      </w:r>
      <w:r>
        <w:rPr>
          <w:rFonts w:ascii="宋体" w:hAnsi="宋体" w:cs="宋体" w:eastAsia="宋体" w:hint="default"/>
        </w:rPr>
        <w:t>际</w:t>
      </w:r>
      <w:r>
        <w:rPr>
          <w:rFonts w:ascii="宋体" w:hAnsi="宋体" w:cs="宋体" w:eastAsia="宋体" w:hint="default"/>
        </w:rPr>
        <w:t>支</w:t>
      </w:r>
      <w:r>
        <w:rPr>
          <w:rFonts w:ascii="宋体" w:hAnsi="宋体" w:cs="宋体" w:eastAsia="宋体" w:hint="default"/>
        </w:rPr>
        <w:t>付</w:t>
      </w:r>
      <w:r>
        <w:rPr/>
        <w:t>的</w:t>
      </w:r>
      <w:r>
        <w:rPr>
          <w:rFonts w:ascii="宋体" w:hAnsi="宋体" w:cs="宋体" w:eastAsia="宋体" w:hint="default"/>
        </w:rPr>
        <w:t>购买价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</w:rPr>
        <w:t>作为</w:t>
      </w:r>
      <w:r>
        <w:rPr>
          <w:rFonts w:ascii="宋体" w:hAnsi="宋体" w:cs="宋体" w:eastAsia="宋体" w:hint="default"/>
        </w:rPr>
        <w:t>初始投</w:t>
      </w:r>
      <w:r>
        <w:rPr/>
        <w:t>资</w:t>
      </w:r>
      <w:r>
        <w:rPr>
          <w:rFonts w:ascii="宋体" w:hAnsi="宋体" w:cs="宋体" w:eastAsia="宋体" w:hint="default"/>
        </w:rPr>
        <w:t>成</w:t>
      </w:r>
      <w:r>
        <w:rPr/>
        <w:t>本。</w:t>
      </w:r>
    </w:p>
    <w:p>
      <w:pPr>
        <w:pStyle w:val="BodyText"/>
        <w:spacing w:line="240" w:lineRule="auto" w:before="64"/>
        <w:ind w:left="1957" w:right="33"/>
        <w:jc w:val="left"/>
      </w:pPr>
      <w:r>
        <w:rPr>
          <w:w w:val="100"/>
        </w:rPr>
        <w:t>以</w:t>
      </w:r>
      <w:r>
        <w:rPr>
          <w:rFonts w:ascii="宋体" w:hAnsi="宋体" w:cs="宋体" w:eastAsia="宋体" w:hint="default"/>
          <w:w w:val="100"/>
        </w:rPr>
        <w:t>发行</w:t>
      </w:r>
      <w:r>
        <w:rPr>
          <w:w w:val="100"/>
        </w:rPr>
        <w:t>权</w:t>
      </w:r>
      <w:r>
        <w:rPr>
          <w:spacing w:val="-5"/>
          <w:w w:val="100"/>
        </w:rPr>
        <w:t>益</w:t>
      </w:r>
      <w:r>
        <w:rPr>
          <w:rFonts w:ascii="宋体" w:hAnsi="宋体" w:cs="宋体" w:eastAsia="宋体" w:hint="default"/>
          <w:w w:val="100"/>
        </w:rPr>
        <w:t>性</w:t>
      </w:r>
      <w:r>
        <w:rPr>
          <w:w w:val="100"/>
        </w:rPr>
        <w:t>证券</w:t>
      </w:r>
      <w:r>
        <w:rPr>
          <w:rFonts w:ascii="宋体" w:hAnsi="宋体" w:cs="宋体" w:eastAsia="宋体" w:hint="default"/>
          <w:spacing w:val="-5"/>
          <w:w w:val="100"/>
        </w:rPr>
        <w:t>取</w:t>
      </w:r>
      <w:r>
        <w:rPr>
          <w:rFonts w:ascii="宋体" w:hAnsi="宋体" w:cs="宋体" w:eastAsia="宋体" w:hint="default"/>
          <w:w w:val="100"/>
        </w:rPr>
        <w:t>得</w:t>
      </w:r>
      <w:r>
        <w:rPr>
          <w:w w:val="100"/>
        </w:rPr>
        <w:t>的</w:t>
      </w:r>
      <w:r>
        <w:rPr>
          <w:rFonts w:ascii="宋体" w:hAnsi="宋体" w:cs="宋体" w:eastAsia="宋体" w:hint="default"/>
          <w:w w:val="100"/>
        </w:rPr>
        <w:t>长</w:t>
      </w:r>
      <w:r>
        <w:rPr>
          <w:rFonts w:ascii="宋体" w:hAnsi="宋体" w:cs="宋体" w:eastAsia="宋体" w:hint="default"/>
          <w:spacing w:val="-5"/>
          <w:w w:val="100"/>
        </w:rPr>
        <w:t>期</w:t>
      </w:r>
      <w:r>
        <w:rPr>
          <w:w w:val="100"/>
        </w:rPr>
        <w:t>股权</w:t>
      </w:r>
      <w:r>
        <w:rPr>
          <w:rFonts w:ascii="宋体" w:hAnsi="宋体" w:cs="宋体" w:eastAsia="宋体" w:hint="default"/>
          <w:w w:val="100"/>
        </w:rPr>
        <w:t>投</w:t>
      </w:r>
      <w:r>
        <w:rPr>
          <w:spacing w:val="-5"/>
          <w:w w:val="100"/>
        </w:rPr>
        <w:t>资</w:t>
      </w:r>
      <w:r>
        <w:rPr>
          <w:spacing w:val="-87"/>
          <w:w w:val="100"/>
        </w:rPr>
        <w:t>，</w:t>
      </w:r>
      <w:r>
        <w:rPr>
          <w:rFonts w:ascii="宋体" w:hAnsi="宋体" w:cs="宋体" w:eastAsia="宋体" w:hint="default"/>
          <w:w w:val="100"/>
        </w:rPr>
        <w:t>按</w:t>
      </w:r>
      <w:r>
        <w:rPr>
          <w:rFonts w:ascii="宋体" w:hAnsi="宋体" w:cs="宋体" w:eastAsia="宋体" w:hint="default"/>
          <w:spacing w:val="-5"/>
          <w:w w:val="100"/>
        </w:rPr>
        <w:t>照</w:t>
      </w:r>
      <w:r>
        <w:rPr>
          <w:rFonts w:ascii="宋体" w:hAnsi="宋体" w:cs="宋体" w:eastAsia="宋体" w:hint="default"/>
          <w:w w:val="100"/>
        </w:rPr>
        <w:t>发行</w:t>
      </w:r>
      <w:r>
        <w:rPr>
          <w:spacing w:val="-5"/>
          <w:w w:val="100"/>
        </w:rPr>
        <w:t>权</w:t>
      </w:r>
      <w:r>
        <w:rPr>
          <w:w w:val="100"/>
        </w:rPr>
        <w:t>益</w:t>
      </w:r>
      <w:r>
        <w:rPr>
          <w:rFonts w:ascii="宋体" w:hAnsi="宋体" w:cs="宋体" w:eastAsia="宋体" w:hint="default"/>
          <w:w w:val="100"/>
        </w:rPr>
        <w:t>性</w:t>
      </w:r>
      <w:r>
        <w:rPr>
          <w:w w:val="100"/>
        </w:rPr>
        <w:t>证券</w:t>
      </w:r>
      <w:r>
        <w:rPr>
          <w:spacing w:val="-5"/>
          <w:w w:val="100"/>
        </w:rPr>
        <w:t>的</w:t>
      </w:r>
      <w:r>
        <w:rPr>
          <w:w w:val="100"/>
        </w:rPr>
        <w:t>公</w:t>
      </w:r>
      <w:r>
        <w:rPr>
          <w:rFonts w:ascii="宋体" w:hAnsi="宋体" w:cs="宋体" w:eastAsia="宋体" w:hint="default"/>
          <w:w w:val="100"/>
        </w:rPr>
        <w:t>允</w:t>
      </w:r>
      <w:r>
        <w:rPr>
          <w:rFonts w:ascii="宋体" w:hAnsi="宋体" w:cs="宋体" w:eastAsia="宋体" w:hint="default"/>
          <w:w w:val="100"/>
        </w:rPr>
        <w:t>价</w:t>
      </w:r>
      <w:r>
        <w:rPr>
          <w:rFonts w:ascii="宋体" w:hAnsi="宋体" w:cs="宋体" w:eastAsia="宋体" w:hint="default"/>
          <w:spacing w:val="-5"/>
          <w:w w:val="100"/>
        </w:rPr>
        <w:t>值</w:t>
      </w:r>
      <w:r>
        <w:rPr>
          <w:rFonts w:ascii="宋体" w:hAnsi="宋体" w:cs="宋体" w:eastAsia="宋体" w:hint="default"/>
          <w:w w:val="100"/>
        </w:rPr>
        <w:t>作为</w:t>
      </w:r>
      <w:r>
        <w:rPr>
          <w:rFonts w:ascii="宋体" w:hAnsi="宋体" w:cs="宋体" w:eastAsia="宋体" w:hint="default"/>
          <w:w w:val="100"/>
        </w:rPr>
        <w:t>初</w:t>
      </w:r>
      <w:r>
        <w:rPr>
          <w:rFonts w:ascii="宋体" w:hAnsi="宋体" w:cs="宋体" w:eastAsia="宋体" w:hint="default"/>
          <w:spacing w:val="-5"/>
          <w:w w:val="100"/>
        </w:rPr>
        <w:t>始</w:t>
      </w:r>
      <w:r>
        <w:rPr>
          <w:rFonts w:ascii="宋体" w:hAnsi="宋体" w:cs="宋体" w:eastAsia="宋体" w:hint="default"/>
          <w:w w:val="100"/>
        </w:rPr>
        <w:t>投</w:t>
      </w:r>
      <w:r>
        <w:rPr>
          <w:w w:val="100"/>
        </w:rPr>
        <w:t>资</w:t>
      </w:r>
    </w:p>
    <w:p>
      <w:pPr>
        <w:pStyle w:val="BodyText"/>
        <w:spacing w:line="240" w:lineRule="auto" w:before="133"/>
        <w:ind w:right="33"/>
        <w:jc w:val="left"/>
      </w:pPr>
      <w:r>
        <w:rPr>
          <w:rFonts w:ascii="宋体" w:hAnsi="宋体" w:cs="宋体" w:eastAsia="宋体" w:hint="default"/>
        </w:rPr>
        <w:t>成</w:t>
      </w:r>
      <w:r>
        <w:rPr/>
        <w:t>本。</w:t>
      </w:r>
    </w:p>
    <w:p>
      <w:pPr>
        <w:spacing w:line="240" w:lineRule="auto" w:before="5"/>
        <w:rPr>
          <w:rFonts w:ascii="宋体" w:hAnsi="宋体" w:cs="宋体" w:eastAsia="宋体" w:hint="default"/>
          <w:sz w:val="19"/>
          <w:szCs w:val="19"/>
        </w:rPr>
      </w:pPr>
    </w:p>
    <w:p>
      <w:pPr>
        <w:pStyle w:val="BodyText"/>
        <w:spacing w:line="240" w:lineRule="auto"/>
        <w:ind w:left="1957" w:right="33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4"/>
        </w:rPr>
        <w:t>投</w:t>
      </w:r>
      <w:r>
        <w:rPr>
          <w:spacing w:val="-4"/>
        </w:rPr>
        <w:t>资</w:t>
      </w:r>
      <w:r>
        <w:rPr>
          <w:rFonts w:ascii="宋体" w:hAnsi="宋体" w:cs="宋体" w:eastAsia="宋体" w:hint="default"/>
          <w:spacing w:val="-4"/>
        </w:rPr>
        <w:t>者</w:t>
      </w:r>
      <w:r>
        <w:rPr>
          <w:rFonts w:ascii="宋体" w:hAnsi="宋体" w:cs="宋体" w:eastAsia="宋体" w:hint="default"/>
          <w:spacing w:val="-4"/>
        </w:rPr>
        <w:t>投入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长</w:t>
      </w:r>
      <w:r>
        <w:rPr>
          <w:rFonts w:ascii="宋体" w:hAnsi="宋体" w:cs="宋体" w:eastAsia="宋体" w:hint="default"/>
          <w:spacing w:val="-4"/>
        </w:rPr>
        <w:t>期</w:t>
      </w:r>
      <w:r>
        <w:rPr>
          <w:spacing w:val="-4"/>
        </w:rPr>
        <w:t>股权</w:t>
      </w:r>
      <w:r>
        <w:rPr>
          <w:rFonts w:ascii="宋体" w:hAnsi="宋体" w:cs="宋体" w:eastAsia="宋体" w:hint="default"/>
          <w:spacing w:val="-4"/>
        </w:rPr>
        <w:t>投</w:t>
      </w:r>
      <w:r>
        <w:rPr>
          <w:spacing w:val="-4"/>
        </w:rPr>
        <w:t>资，</w:t>
      </w:r>
      <w:r>
        <w:rPr>
          <w:rFonts w:ascii="宋体" w:hAnsi="宋体" w:cs="宋体" w:eastAsia="宋体" w:hint="default"/>
          <w:spacing w:val="-4"/>
        </w:rPr>
        <w:t>按照</w:t>
      </w:r>
      <w:r>
        <w:rPr>
          <w:rFonts w:ascii="宋体" w:hAnsi="宋体" w:cs="宋体" w:eastAsia="宋体" w:hint="default"/>
          <w:spacing w:val="-4"/>
        </w:rPr>
        <w:t>投</w:t>
      </w:r>
      <w:r>
        <w:rPr>
          <w:spacing w:val="-4"/>
        </w:rPr>
        <w:t>资合</w:t>
      </w:r>
      <w:r>
        <w:rPr>
          <w:rFonts w:ascii="宋体" w:hAnsi="宋体" w:cs="宋体" w:eastAsia="宋体" w:hint="default"/>
          <w:spacing w:val="-4"/>
        </w:rPr>
        <w:t>同或协议</w:t>
      </w:r>
      <w:r>
        <w:rPr>
          <w:rFonts w:ascii="宋体" w:hAnsi="宋体" w:cs="宋体" w:eastAsia="宋体" w:hint="default"/>
          <w:spacing w:val="-4"/>
        </w:rPr>
        <w:t>约</w:t>
      </w:r>
      <w:r>
        <w:rPr>
          <w:rFonts w:ascii="宋体" w:hAnsi="宋体" w:cs="宋体" w:eastAsia="宋体" w:hint="default"/>
          <w:spacing w:val="-4"/>
        </w:rPr>
        <w:t>定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价</w:t>
      </w:r>
      <w:r>
        <w:rPr>
          <w:rFonts w:ascii="宋体" w:hAnsi="宋体" w:cs="宋体" w:eastAsia="宋体" w:hint="default"/>
          <w:spacing w:val="-4"/>
        </w:rPr>
        <w:t>值</w:t>
      </w:r>
      <w:r>
        <w:rPr>
          <w:spacing w:val="-4"/>
        </w:rPr>
        <w:t>（</w:t>
      </w:r>
      <w:r>
        <w:rPr>
          <w:rFonts w:ascii="宋体" w:hAnsi="宋体" w:cs="宋体" w:eastAsia="宋体" w:hint="default"/>
          <w:spacing w:val="-4"/>
        </w:rPr>
        <w:t>扣</w:t>
      </w:r>
      <w:r>
        <w:rPr>
          <w:rFonts w:ascii="宋体" w:hAnsi="宋体" w:cs="宋体" w:eastAsia="宋体" w:hint="default"/>
          <w:spacing w:val="-4"/>
        </w:rPr>
        <w:t>除</w:t>
      </w:r>
      <w:r>
        <w:rPr>
          <w:rFonts w:ascii="宋体" w:hAnsi="宋体" w:cs="宋体" w:eastAsia="宋体" w:hint="default"/>
          <w:spacing w:val="-4"/>
        </w:rPr>
        <w:t>已</w:t>
      </w:r>
      <w:r>
        <w:rPr>
          <w:rFonts w:ascii="宋体" w:hAnsi="宋体" w:cs="宋体" w:eastAsia="宋体" w:hint="default"/>
          <w:spacing w:val="-4"/>
        </w:rPr>
        <w:t>宣</w:t>
      </w:r>
      <w:r>
        <w:rPr>
          <w:spacing w:val="-4"/>
        </w:rPr>
        <w:t>告</w:t>
      </w:r>
      <w:r>
        <w:rPr>
          <w:rFonts w:ascii="宋体" w:hAnsi="宋体" w:cs="宋体" w:eastAsia="宋体" w:hint="default"/>
          <w:spacing w:val="-4"/>
        </w:rPr>
        <w:t>但</w:t>
      </w:r>
      <w:r>
        <w:rPr>
          <w:rFonts w:ascii="宋体" w:hAnsi="宋体" w:cs="宋体" w:eastAsia="宋体" w:hint="default"/>
          <w:spacing w:val="-4"/>
        </w:rPr>
        <w:t>尚</w:t>
      </w:r>
      <w:r>
        <w:rPr>
          <w:rFonts w:ascii="宋体" w:hAnsi="宋体" w:cs="宋体" w:eastAsia="宋体" w:hint="default"/>
          <w:spacing w:val="-4"/>
        </w:rPr>
        <w:t>未发</w:t>
      </w:r>
      <w:r>
        <w:rPr>
          <w:rFonts w:ascii="宋体" w:hAnsi="宋体" w:cs="宋体" w:eastAsia="宋体" w:hint="default"/>
          <w:spacing w:val="-4"/>
        </w:rPr>
        <w:t>放</w:t>
      </w:r>
    </w:p>
    <w:p>
      <w:pPr>
        <w:pStyle w:val="BodyText"/>
        <w:spacing w:line="240" w:lineRule="auto" w:before="133"/>
        <w:ind w:right="33"/>
        <w:jc w:val="left"/>
      </w:pPr>
      <w:r>
        <w:rPr/>
        <w:t>的现金股利</w:t>
      </w:r>
      <w:r>
        <w:rPr>
          <w:rFonts w:ascii="宋体" w:hAnsi="宋体" w:cs="宋体" w:eastAsia="宋体" w:hint="default"/>
        </w:rPr>
        <w:t>或</w:t>
      </w:r>
      <w:r>
        <w:rPr/>
        <w:t>利润）</w:t>
      </w:r>
      <w:r>
        <w:rPr>
          <w:rFonts w:ascii="宋体" w:hAnsi="宋体" w:cs="宋体" w:eastAsia="宋体" w:hint="default"/>
        </w:rPr>
        <w:t>作为</w:t>
      </w:r>
      <w:r>
        <w:rPr>
          <w:rFonts w:ascii="宋体" w:hAnsi="宋体" w:cs="宋体" w:eastAsia="宋体" w:hint="default"/>
        </w:rPr>
        <w:t>初始投</w:t>
      </w:r>
      <w:r>
        <w:rPr/>
        <w:t>资</w:t>
      </w:r>
      <w:r>
        <w:rPr>
          <w:rFonts w:ascii="宋体" w:hAnsi="宋体" w:cs="宋体" w:eastAsia="宋体" w:hint="default"/>
        </w:rPr>
        <w:t>成</w:t>
      </w:r>
      <w:r>
        <w:rPr/>
        <w:t>本，</w:t>
      </w:r>
      <w:r>
        <w:rPr>
          <w:rFonts w:ascii="宋体" w:hAnsi="宋体" w:cs="宋体" w:eastAsia="宋体" w:hint="default"/>
        </w:rPr>
        <w:t>但</w:t>
      </w:r>
      <w:r>
        <w:rPr/>
        <w:t>合</w:t>
      </w:r>
      <w:r>
        <w:rPr>
          <w:rFonts w:ascii="宋体" w:hAnsi="宋体" w:cs="宋体" w:eastAsia="宋体" w:hint="default"/>
        </w:rPr>
        <w:t>同或协议</w:t>
      </w:r>
      <w:r>
        <w:rPr>
          <w:rFonts w:ascii="宋体" w:hAnsi="宋体" w:cs="宋体" w:eastAsia="宋体" w:hint="default"/>
        </w:rPr>
        <w:t>约</w:t>
      </w:r>
      <w:r>
        <w:rPr>
          <w:rFonts w:ascii="宋体" w:hAnsi="宋体" w:cs="宋体" w:eastAsia="宋体" w:hint="default"/>
        </w:rPr>
        <w:t>定价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不</w:t>
      </w:r>
      <w:r>
        <w:rPr/>
        <w:t>公</w:t>
      </w:r>
      <w:r>
        <w:rPr>
          <w:rFonts w:ascii="宋体" w:hAnsi="宋体" w:cs="宋体" w:eastAsia="宋体" w:hint="default"/>
        </w:rPr>
        <w:t>允</w:t>
      </w:r>
      <w:r>
        <w:rPr/>
        <w:t>的</w:t>
      </w:r>
      <w:r>
        <w:rPr>
          <w:rFonts w:ascii="宋体" w:hAnsi="宋体" w:cs="宋体" w:eastAsia="宋体" w:hint="default"/>
        </w:rPr>
        <w:t>除</w:t>
      </w:r>
      <w:r>
        <w:rPr>
          <w:rFonts w:ascii="宋体" w:hAnsi="宋体" w:cs="宋体" w:eastAsia="宋体" w:hint="default"/>
        </w:rPr>
        <w:t>外</w:t>
      </w:r>
      <w:r>
        <w:rPr/>
        <w:t>。</w:t>
      </w:r>
    </w:p>
    <w:p>
      <w:pPr>
        <w:spacing w:line="240" w:lineRule="auto" w:before="5"/>
        <w:rPr>
          <w:rFonts w:ascii="宋体" w:hAnsi="宋体" w:cs="宋体" w:eastAsia="宋体" w:hint="default"/>
          <w:sz w:val="19"/>
          <w:szCs w:val="19"/>
        </w:rPr>
      </w:pPr>
    </w:p>
    <w:p>
      <w:pPr>
        <w:pStyle w:val="BodyText"/>
        <w:spacing w:line="240" w:lineRule="auto"/>
        <w:ind w:left="1957" w:right="33"/>
        <w:jc w:val="left"/>
      </w:pP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非</w:t>
      </w:r>
      <w:r>
        <w:rPr>
          <w:rFonts w:ascii="宋体" w:hAnsi="宋体" w:cs="宋体" w:eastAsia="宋体" w:hint="default"/>
        </w:rPr>
        <w:t>货</w:t>
      </w:r>
      <w:r>
        <w:rPr>
          <w:rFonts w:ascii="宋体" w:hAnsi="宋体" w:cs="宋体" w:eastAsia="宋体" w:hint="default"/>
        </w:rPr>
        <w:t>币</w:t>
      </w:r>
      <w:r>
        <w:rPr>
          <w:rFonts w:ascii="宋体" w:hAnsi="宋体" w:cs="宋体" w:eastAsia="宋体" w:hint="default"/>
        </w:rPr>
        <w:t>性</w:t>
      </w:r>
      <w:r>
        <w:rPr/>
        <w:t>资产</w:t>
      </w:r>
      <w:r>
        <w:rPr>
          <w:rFonts w:ascii="宋体" w:hAnsi="宋体" w:cs="宋体" w:eastAsia="宋体" w:hint="default"/>
        </w:rPr>
        <w:t>交换</w:t>
      </w:r>
      <w:r>
        <w:rPr/>
        <w:t>具</w:t>
      </w:r>
      <w:r>
        <w:rPr>
          <w:rFonts w:ascii="宋体" w:hAnsi="宋体" w:cs="宋体" w:eastAsia="宋体" w:hint="default"/>
        </w:rPr>
        <w:t>备</w:t>
      </w:r>
      <w:r>
        <w:rPr>
          <w:rFonts w:ascii="宋体" w:hAnsi="宋体" w:cs="宋体" w:eastAsia="宋体" w:hint="default"/>
        </w:rPr>
        <w:t>商</w:t>
      </w:r>
      <w:r>
        <w:rPr/>
        <w:t>业实</w:t>
      </w:r>
      <w:r>
        <w:rPr>
          <w:rFonts w:ascii="宋体" w:hAnsi="宋体" w:cs="宋体" w:eastAsia="宋体" w:hint="default"/>
        </w:rPr>
        <w:t>质</w:t>
      </w:r>
      <w:r>
        <w:rPr/>
        <w:t>和</w:t>
      </w:r>
      <w:r>
        <w:rPr>
          <w:rFonts w:ascii="宋体" w:hAnsi="宋体" w:cs="宋体" w:eastAsia="宋体" w:hint="default"/>
        </w:rPr>
        <w:t>换</w:t>
      </w:r>
      <w:r>
        <w:rPr>
          <w:rFonts w:ascii="宋体" w:hAnsi="宋体" w:cs="宋体" w:eastAsia="宋体" w:hint="default"/>
        </w:rPr>
        <w:t>入</w:t>
      </w:r>
      <w:r>
        <w:rPr/>
        <w:t>资产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换</w:t>
      </w:r>
      <w:r>
        <w:rPr/>
        <w:t>出资产的公</w:t>
      </w:r>
      <w:r>
        <w:rPr>
          <w:rFonts w:ascii="宋体" w:hAnsi="宋体" w:cs="宋体" w:eastAsia="宋体" w:hint="default"/>
        </w:rPr>
        <w:t>允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值能够可靠</w:t>
      </w:r>
      <w:r>
        <w:rPr/>
        <w:t>计量的</w:t>
      </w:r>
    </w:p>
    <w:p>
      <w:pPr>
        <w:pStyle w:val="BodyText"/>
        <w:spacing w:line="240" w:lineRule="auto" w:before="133"/>
        <w:ind w:right="33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0"/>
        </w:rPr>
        <w:t>前</w:t>
      </w:r>
      <w:r>
        <w:rPr>
          <w:rFonts w:ascii="宋体" w:hAnsi="宋体" w:cs="宋体" w:eastAsia="宋体" w:hint="default"/>
          <w:w w:val="100"/>
        </w:rPr>
        <w:t>提</w:t>
      </w:r>
      <w:r>
        <w:rPr>
          <w:w w:val="100"/>
        </w:rPr>
        <w:t>下</w:t>
      </w:r>
      <w:r>
        <w:rPr>
          <w:spacing w:val="-92"/>
          <w:w w:val="100"/>
        </w:rPr>
        <w:t>，</w:t>
      </w:r>
      <w:r>
        <w:rPr>
          <w:rFonts w:ascii="宋体" w:hAnsi="宋体" w:cs="宋体" w:eastAsia="宋体" w:hint="default"/>
          <w:w w:val="100"/>
        </w:rPr>
        <w:t>非</w:t>
      </w:r>
      <w:r>
        <w:rPr>
          <w:rFonts w:ascii="宋体" w:hAnsi="宋体" w:cs="宋体" w:eastAsia="宋体" w:hint="default"/>
          <w:w w:val="100"/>
        </w:rPr>
        <w:t>货</w:t>
      </w:r>
      <w:r>
        <w:rPr>
          <w:rFonts w:ascii="宋体" w:hAnsi="宋体" w:cs="宋体" w:eastAsia="宋体" w:hint="default"/>
          <w:w w:val="100"/>
        </w:rPr>
        <w:t>币</w:t>
      </w:r>
      <w:r>
        <w:rPr>
          <w:rFonts w:ascii="宋体" w:hAnsi="宋体" w:cs="宋体" w:eastAsia="宋体" w:hint="default"/>
          <w:spacing w:val="-5"/>
          <w:w w:val="100"/>
        </w:rPr>
        <w:t>性</w:t>
      </w:r>
      <w:r>
        <w:rPr>
          <w:w w:val="100"/>
        </w:rPr>
        <w:t>资产</w:t>
      </w:r>
      <w:r>
        <w:rPr>
          <w:rFonts w:ascii="宋体" w:hAnsi="宋体" w:cs="宋体" w:eastAsia="宋体" w:hint="default"/>
          <w:w w:val="100"/>
        </w:rPr>
        <w:t>交</w:t>
      </w:r>
      <w:r>
        <w:rPr>
          <w:rFonts w:ascii="宋体" w:hAnsi="宋体" w:cs="宋体" w:eastAsia="宋体" w:hint="default"/>
          <w:spacing w:val="-5"/>
          <w:w w:val="100"/>
        </w:rPr>
        <w:t>换</w:t>
      </w:r>
      <w:r>
        <w:rPr>
          <w:rFonts w:ascii="宋体" w:hAnsi="宋体" w:cs="宋体" w:eastAsia="宋体" w:hint="default"/>
          <w:w w:val="100"/>
        </w:rPr>
        <w:t>换</w:t>
      </w:r>
      <w:r>
        <w:rPr>
          <w:rFonts w:ascii="宋体" w:hAnsi="宋体" w:cs="宋体" w:eastAsia="宋体" w:hint="default"/>
          <w:w w:val="100"/>
        </w:rPr>
        <w:t>入</w:t>
      </w:r>
      <w:r>
        <w:rPr>
          <w:w w:val="100"/>
        </w:rPr>
        <w:t>的</w:t>
      </w:r>
      <w:r>
        <w:rPr>
          <w:rFonts w:ascii="宋体" w:hAnsi="宋体" w:cs="宋体" w:eastAsia="宋体" w:hint="default"/>
          <w:spacing w:val="-5"/>
          <w:w w:val="100"/>
        </w:rPr>
        <w:t>长</w:t>
      </w:r>
      <w:r>
        <w:rPr>
          <w:rFonts w:ascii="宋体" w:hAnsi="宋体" w:cs="宋体" w:eastAsia="宋体" w:hint="default"/>
          <w:w w:val="100"/>
        </w:rPr>
        <w:t>期</w:t>
      </w:r>
      <w:r>
        <w:rPr>
          <w:w w:val="100"/>
        </w:rPr>
        <w:t>股权</w:t>
      </w:r>
      <w:r>
        <w:rPr>
          <w:rFonts w:ascii="宋体" w:hAnsi="宋体" w:cs="宋体" w:eastAsia="宋体" w:hint="default"/>
          <w:spacing w:val="-5"/>
          <w:w w:val="100"/>
        </w:rPr>
        <w:t>投</w:t>
      </w:r>
      <w:r>
        <w:rPr>
          <w:w w:val="100"/>
        </w:rPr>
        <w:t>资以</w:t>
      </w:r>
      <w:r>
        <w:rPr>
          <w:rFonts w:ascii="宋体" w:hAnsi="宋体" w:cs="宋体" w:eastAsia="宋体" w:hint="default"/>
          <w:spacing w:val="-5"/>
          <w:w w:val="100"/>
        </w:rPr>
        <w:t>换</w:t>
      </w:r>
      <w:r>
        <w:rPr>
          <w:w w:val="100"/>
        </w:rPr>
        <w:t>出资产的</w:t>
      </w:r>
      <w:r>
        <w:rPr>
          <w:spacing w:val="-5"/>
          <w:w w:val="100"/>
        </w:rPr>
        <w:t>公</w:t>
      </w:r>
      <w:r>
        <w:rPr>
          <w:rFonts w:ascii="宋体" w:hAnsi="宋体" w:cs="宋体" w:eastAsia="宋体" w:hint="default"/>
          <w:w w:val="100"/>
        </w:rPr>
        <w:t>允</w:t>
      </w:r>
      <w:r>
        <w:rPr>
          <w:rFonts w:ascii="宋体" w:hAnsi="宋体" w:cs="宋体" w:eastAsia="宋体" w:hint="default"/>
          <w:w w:val="100"/>
        </w:rPr>
        <w:t>价</w:t>
      </w:r>
      <w:r>
        <w:rPr>
          <w:rFonts w:ascii="宋体" w:hAnsi="宋体" w:cs="宋体" w:eastAsia="宋体" w:hint="default"/>
          <w:w w:val="100"/>
        </w:rPr>
        <w:t>值</w:t>
      </w:r>
      <w:r>
        <w:rPr>
          <w:rFonts w:ascii="宋体" w:hAnsi="宋体" w:cs="宋体" w:eastAsia="宋体" w:hint="default"/>
          <w:spacing w:val="-5"/>
          <w:w w:val="100"/>
        </w:rPr>
        <w:t>为</w:t>
      </w:r>
      <w:r>
        <w:rPr>
          <w:rFonts w:ascii="宋体" w:hAnsi="宋体" w:cs="宋体" w:eastAsia="宋体" w:hint="default"/>
          <w:w w:val="100"/>
        </w:rPr>
        <w:t>基础</w:t>
      </w:r>
      <w:r>
        <w:rPr>
          <w:rFonts w:ascii="宋体" w:hAnsi="宋体" w:cs="宋体" w:eastAsia="宋体" w:hint="default"/>
          <w:w w:val="100"/>
        </w:rPr>
        <w:t>确</w:t>
      </w:r>
      <w:r>
        <w:rPr>
          <w:rFonts w:ascii="宋体" w:hAnsi="宋体" w:cs="宋体" w:eastAsia="宋体" w:hint="default"/>
          <w:spacing w:val="-5"/>
          <w:w w:val="100"/>
        </w:rPr>
        <w:t>定</w:t>
      </w:r>
      <w:r>
        <w:rPr>
          <w:rFonts w:ascii="宋体" w:hAnsi="宋体" w:cs="宋体" w:eastAsia="宋体" w:hint="default"/>
          <w:w w:val="100"/>
        </w:rPr>
        <w:t>其</w:t>
      </w:r>
      <w:r>
        <w:rPr>
          <w:rFonts w:ascii="宋体" w:hAnsi="宋体" w:cs="宋体" w:eastAsia="宋体" w:hint="default"/>
          <w:w w:val="100"/>
        </w:rPr>
        <w:t>初始投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3"/>
        <w:rPr>
          <w:rFonts w:ascii="宋体" w:hAnsi="宋体" w:cs="宋体" w:eastAsia="宋体" w:hint="default"/>
          <w:sz w:val="16"/>
          <w:szCs w:val="16"/>
        </w:rPr>
      </w:pPr>
    </w:p>
    <w:p>
      <w:pPr>
        <w:spacing w:before="69"/>
        <w:ind w:left="5037" w:right="3693" w:firstLine="0"/>
        <w:jc w:val="center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70</w:t>
      </w:r>
    </w:p>
    <w:p>
      <w:pPr>
        <w:spacing w:after="0"/>
        <w:jc w:val="center"/>
        <w:rPr>
          <w:rFonts w:ascii="Times New Roman" w:hAnsi="Times New Roman" w:cs="Times New Roman" w:eastAsia="Times New Roman" w:hint="default"/>
          <w:sz w:val="24"/>
          <w:szCs w:val="24"/>
        </w:rPr>
        <w:sectPr>
          <w:headerReference w:type="default" r:id="rId26"/>
          <w:pgSz w:w="11900" w:h="16840"/>
          <w:pgMar w:header="846" w:footer="246" w:top="1680" w:bottom="440" w:left="260" w:right="1600"/>
        </w:sectPr>
      </w:pPr>
    </w:p>
    <w:p>
      <w:pPr>
        <w:pStyle w:val="BodyText"/>
        <w:spacing w:line="355" w:lineRule="auto" w:before="47"/>
        <w:ind w:right="209"/>
        <w:jc w:val="both"/>
      </w:pPr>
      <w:r>
        <w:rPr>
          <w:spacing w:val="-4"/>
        </w:rPr>
        <w:t>资</w:t>
      </w:r>
      <w:r>
        <w:rPr>
          <w:rFonts w:ascii="宋体" w:hAnsi="宋体" w:cs="宋体" w:eastAsia="宋体" w:hint="default"/>
          <w:spacing w:val="-4"/>
        </w:rPr>
        <w:t>成</w:t>
      </w:r>
      <w:r>
        <w:rPr>
          <w:spacing w:val="-4"/>
        </w:rPr>
        <w:t>本，</w:t>
      </w:r>
      <w:r>
        <w:rPr>
          <w:rFonts w:ascii="宋体" w:hAnsi="宋体" w:cs="宋体" w:eastAsia="宋体" w:hint="default"/>
          <w:spacing w:val="-4"/>
        </w:rPr>
        <w:t>除</w:t>
      </w:r>
      <w:r>
        <w:rPr>
          <w:rFonts w:ascii="宋体" w:hAnsi="宋体" w:cs="宋体" w:eastAsia="宋体" w:hint="default"/>
          <w:spacing w:val="-4"/>
        </w:rPr>
        <w:t>非</w:t>
      </w:r>
      <w:r>
        <w:rPr>
          <w:spacing w:val="-4"/>
        </w:rPr>
        <w:t>有</w:t>
      </w:r>
      <w:r>
        <w:rPr>
          <w:rFonts w:ascii="宋体" w:hAnsi="宋体" w:cs="宋体" w:eastAsia="宋体" w:hint="default"/>
          <w:spacing w:val="-4"/>
        </w:rPr>
        <w:t>确</w:t>
      </w:r>
      <w:r>
        <w:rPr>
          <w:rFonts w:ascii="宋体" w:hAnsi="宋体" w:cs="宋体" w:eastAsia="宋体" w:hint="default"/>
          <w:spacing w:val="-4"/>
        </w:rPr>
        <w:t>凿</w:t>
      </w:r>
      <w:r>
        <w:rPr>
          <w:spacing w:val="-4"/>
        </w:rPr>
        <w:t>证据表</w:t>
      </w:r>
      <w:r>
        <w:rPr>
          <w:rFonts w:ascii="宋体" w:hAnsi="宋体" w:cs="宋体" w:eastAsia="宋体" w:hint="default"/>
          <w:spacing w:val="-4"/>
        </w:rPr>
        <w:t>明</w:t>
      </w:r>
      <w:r>
        <w:rPr>
          <w:rFonts w:ascii="宋体" w:hAnsi="宋体" w:cs="宋体" w:eastAsia="宋体" w:hint="default"/>
          <w:spacing w:val="-4"/>
        </w:rPr>
        <w:t>换</w:t>
      </w:r>
      <w:r>
        <w:rPr>
          <w:rFonts w:ascii="宋体" w:hAnsi="宋体" w:cs="宋体" w:eastAsia="宋体" w:hint="default"/>
          <w:spacing w:val="-4"/>
        </w:rPr>
        <w:t>入</w:t>
      </w:r>
      <w:r>
        <w:rPr>
          <w:spacing w:val="-4"/>
        </w:rPr>
        <w:t>资产的公</w:t>
      </w:r>
      <w:r>
        <w:rPr>
          <w:rFonts w:ascii="宋体" w:hAnsi="宋体" w:cs="宋体" w:eastAsia="宋体" w:hint="default"/>
          <w:spacing w:val="-4"/>
        </w:rPr>
        <w:t>允</w:t>
      </w:r>
      <w:r>
        <w:rPr>
          <w:rFonts w:ascii="宋体" w:hAnsi="宋体" w:cs="宋体" w:eastAsia="宋体" w:hint="default"/>
          <w:spacing w:val="-4"/>
        </w:rPr>
        <w:t>价</w:t>
      </w:r>
      <w:r>
        <w:rPr>
          <w:rFonts w:ascii="宋体" w:hAnsi="宋体" w:cs="宋体" w:eastAsia="宋体" w:hint="default"/>
          <w:spacing w:val="-4"/>
        </w:rPr>
        <w:t>值</w:t>
      </w:r>
      <w:r>
        <w:rPr>
          <w:rFonts w:ascii="宋体" w:hAnsi="宋体" w:cs="宋体" w:eastAsia="宋体" w:hint="default"/>
          <w:spacing w:val="-4"/>
        </w:rPr>
        <w:t>更</w:t>
      </w:r>
      <w:r>
        <w:rPr>
          <w:rFonts w:ascii="宋体" w:hAnsi="宋体" w:cs="宋体" w:eastAsia="宋体" w:hint="default"/>
          <w:spacing w:val="-4"/>
        </w:rPr>
        <w:t>加</w:t>
      </w:r>
      <w:r>
        <w:rPr>
          <w:rFonts w:ascii="宋体" w:hAnsi="宋体" w:cs="宋体" w:eastAsia="宋体" w:hint="default"/>
          <w:spacing w:val="-4"/>
        </w:rPr>
        <w:t>可靠</w:t>
      </w:r>
      <w:r>
        <w:rPr>
          <w:rFonts w:ascii="宋体" w:hAnsi="宋体" w:cs="宋体" w:eastAsia="宋体" w:hint="default"/>
          <w:spacing w:val="-4"/>
        </w:rPr>
        <w:t>；</w:t>
      </w:r>
      <w:r>
        <w:rPr>
          <w:rFonts w:ascii="宋体" w:hAnsi="宋体" w:cs="宋体" w:eastAsia="宋体" w:hint="default"/>
          <w:spacing w:val="-4"/>
        </w:rPr>
        <w:t>不</w:t>
      </w:r>
      <w:r>
        <w:rPr>
          <w:rFonts w:ascii="宋体" w:hAnsi="宋体" w:cs="宋体" w:eastAsia="宋体" w:hint="default"/>
          <w:spacing w:val="-4"/>
        </w:rPr>
        <w:t>满足</w:t>
      </w:r>
      <w:r>
        <w:rPr>
          <w:rFonts w:ascii="宋体" w:hAnsi="宋体" w:cs="宋体" w:eastAsia="宋体" w:hint="default"/>
          <w:spacing w:val="-4"/>
        </w:rPr>
        <w:t>上</w:t>
      </w:r>
      <w:r>
        <w:rPr>
          <w:rFonts w:ascii="宋体" w:hAnsi="宋体" w:cs="宋体" w:eastAsia="宋体" w:hint="default"/>
          <w:spacing w:val="-4"/>
        </w:rPr>
        <w:t>述前</w:t>
      </w:r>
      <w:r>
        <w:rPr>
          <w:rFonts w:ascii="宋体" w:hAnsi="宋体" w:cs="宋体" w:eastAsia="宋体" w:hint="default"/>
          <w:spacing w:val="-4"/>
        </w:rPr>
        <w:t>提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非</w:t>
      </w:r>
      <w:r>
        <w:rPr>
          <w:rFonts w:ascii="宋体" w:hAnsi="宋体" w:cs="宋体" w:eastAsia="宋体" w:hint="default"/>
          <w:spacing w:val="-4"/>
        </w:rPr>
        <w:t>货</w:t>
      </w:r>
      <w:r>
        <w:rPr>
          <w:rFonts w:ascii="宋体" w:hAnsi="宋体" w:cs="宋体" w:eastAsia="宋体" w:hint="default"/>
          <w:spacing w:val="-4"/>
        </w:rPr>
        <w:t>币</w:t>
      </w:r>
      <w:r>
        <w:rPr>
          <w:rFonts w:ascii="宋体" w:hAnsi="宋体" w:cs="宋体" w:eastAsia="宋体" w:hint="default"/>
          <w:spacing w:val="-4"/>
        </w:rPr>
        <w:t>性</w:t>
      </w:r>
      <w:r>
        <w:rPr>
          <w:spacing w:val="-4"/>
        </w:rPr>
        <w:t>资</w:t>
      </w:r>
      <w:r>
        <w:rPr>
          <w:spacing w:val="-35"/>
        </w:rPr>
        <w:t> </w:t>
      </w:r>
      <w:r>
        <w:rPr/>
        <w:t>产</w:t>
      </w:r>
      <w:r>
        <w:rPr>
          <w:rFonts w:ascii="宋体" w:hAnsi="宋体" w:cs="宋体" w:eastAsia="宋体" w:hint="default"/>
        </w:rPr>
        <w:t>交换</w:t>
      </w:r>
      <w:r>
        <w:rPr/>
        <w:t>，以</w:t>
      </w:r>
      <w:r>
        <w:rPr>
          <w:rFonts w:ascii="宋体" w:hAnsi="宋体" w:cs="宋体" w:eastAsia="宋体" w:hint="default"/>
        </w:rPr>
        <w:t>换</w:t>
      </w:r>
      <w:r>
        <w:rPr/>
        <w:t>出资产的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值</w:t>
      </w:r>
      <w:r>
        <w:rPr/>
        <w:t>和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支</w:t>
      </w:r>
      <w:r>
        <w:rPr>
          <w:rFonts w:ascii="宋体" w:hAnsi="宋体" w:cs="宋体" w:eastAsia="宋体" w:hint="default"/>
        </w:rPr>
        <w:t>付</w:t>
      </w:r>
      <w:r>
        <w:rPr/>
        <w:t>的</w:t>
      </w:r>
      <w:r>
        <w:rPr>
          <w:rFonts w:ascii="宋体" w:hAnsi="宋体" w:cs="宋体" w:eastAsia="宋体" w:hint="default"/>
        </w:rPr>
        <w:t>相关</w:t>
      </w:r>
      <w:r>
        <w:rPr>
          <w:rFonts w:ascii="宋体" w:hAnsi="宋体" w:cs="宋体" w:eastAsia="宋体" w:hint="default"/>
        </w:rPr>
        <w:t>税费</w:t>
      </w:r>
      <w:r>
        <w:rPr>
          <w:rFonts w:ascii="宋体" w:hAnsi="宋体" w:cs="宋体" w:eastAsia="宋体" w:hint="default"/>
        </w:rPr>
        <w:t>作为</w:t>
      </w:r>
      <w:r>
        <w:rPr>
          <w:rFonts w:ascii="宋体" w:hAnsi="宋体" w:cs="宋体" w:eastAsia="宋体" w:hint="default"/>
        </w:rPr>
        <w:t>换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长</w:t>
      </w:r>
      <w:r>
        <w:rPr>
          <w:rFonts w:ascii="宋体" w:hAnsi="宋体" w:cs="宋体" w:eastAsia="宋体" w:hint="default"/>
        </w:rPr>
        <w:t>期</w:t>
      </w:r>
      <w:r>
        <w:rPr/>
        <w:t>股权</w:t>
      </w:r>
      <w:r>
        <w:rPr>
          <w:rFonts w:ascii="宋体" w:hAnsi="宋体" w:cs="宋体" w:eastAsia="宋体" w:hint="default"/>
        </w:rPr>
        <w:t>投</w:t>
      </w:r>
      <w:r>
        <w:rPr/>
        <w:t>资的</w:t>
      </w:r>
      <w:r>
        <w:rPr>
          <w:rFonts w:ascii="宋体" w:hAnsi="宋体" w:cs="宋体" w:eastAsia="宋体" w:hint="default"/>
        </w:rPr>
        <w:t>初始投</w:t>
      </w:r>
      <w:r>
        <w:rPr/>
        <w:t>资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  <w:spacing w:val="5"/>
        </w:rPr>
        <w:t> </w:t>
      </w:r>
      <w:r>
        <w:rPr/>
        <w:t>本。</w:t>
      </w:r>
    </w:p>
    <w:p>
      <w:pPr>
        <w:pStyle w:val="BodyText"/>
        <w:spacing w:line="240" w:lineRule="auto" w:before="152"/>
        <w:ind w:left="1957" w:right="97"/>
        <w:jc w:val="left"/>
      </w:pP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过</w:t>
      </w:r>
      <w:r>
        <w:rPr/>
        <w:t>债务</w:t>
      </w:r>
      <w:r>
        <w:rPr>
          <w:rFonts w:ascii="宋体" w:hAnsi="宋体" w:cs="宋体" w:eastAsia="宋体" w:hint="default"/>
        </w:rPr>
        <w:t>重</w:t>
      </w:r>
      <w:r>
        <w:rPr>
          <w:rFonts w:ascii="宋体" w:hAnsi="宋体" w:cs="宋体" w:eastAsia="宋体" w:hint="default"/>
        </w:rPr>
        <w:t>组</w:t>
      </w:r>
      <w:r>
        <w:rPr>
          <w:rFonts w:ascii="宋体" w:hAnsi="宋体" w:cs="宋体" w:eastAsia="宋体" w:hint="default"/>
        </w:rPr>
        <w:t>取</w:t>
      </w:r>
      <w:r>
        <w:rPr>
          <w:rFonts w:ascii="宋体" w:hAnsi="宋体" w:cs="宋体" w:eastAsia="宋体" w:hint="default"/>
        </w:rPr>
        <w:t>得</w:t>
      </w:r>
      <w:r>
        <w:rPr/>
        <w:t>的</w:t>
      </w:r>
      <w:r>
        <w:rPr>
          <w:rFonts w:ascii="宋体" w:hAnsi="宋体" w:cs="宋体" w:eastAsia="宋体" w:hint="default"/>
        </w:rPr>
        <w:t>长</w:t>
      </w:r>
      <w:r>
        <w:rPr>
          <w:rFonts w:ascii="宋体" w:hAnsi="宋体" w:cs="宋体" w:eastAsia="宋体" w:hint="default"/>
        </w:rPr>
        <w:t>期</w:t>
      </w:r>
      <w:r>
        <w:rPr/>
        <w:t>股权</w:t>
      </w:r>
      <w:r>
        <w:rPr>
          <w:rFonts w:ascii="宋体" w:hAnsi="宋体" w:cs="宋体" w:eastAsia="宋体" w:hint="default"/>
        </w:rPr>
        <w:t>投</w:t>
      </w:r>
      <w:r>
        <w:rPr/>
        <w:t>资，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初始投</w:t>
      </w:r>
      <w:r>
        <w:rPr/>
        <w:t>资</w:t>
      </w:r>
      <w:r>
        <w:rPr>
          <w:rFonts w:ascii="宋体" w:hAnsi="宋体" w:cs="宋体" w:eastAsia="宋体" w:hint="default"/>
        </w:rPr>
        <w:t>成</w:t>
      </w:r>
      <w:r>
        <w:rPr/>
        <w:t>本</w:t>
      </w:r>
      <w:r>
        <w:rPr>
          <w:rFonts w:ascii="宋体" w:hAnsi="宋体" w:cs="宋体" w:eastAsia="宋体" w:hint="default"/>
        </w:rPr>
        <w:t>按照</w:t>
      </w:r>
      <w:r>
        <w:rPr/>
        <w:t>公</w:t>
      </w:r>
      <w:r>
        <w:rPr>
          <w:rFonts w:ascii="宋体" w:hAnsi="宋体" w:cs="宋体" w:eastAsia="宋体" w:hint="default"/>
        </w:rPr>
        <w:t>允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基础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定</w:t>
      </w:r>
      <w:r>
        <w:rPr/>
        <w:t>。</w:t>
      </w:r>
    </w:p>
    <w:p>
      <w:pPr>
        <w:spacing w:line="240" w:lineRule="auto" w:before="3"/>
        <w:rPr>
          <w:rFonts w:ascii="宋体" w:hAnsi="宋体" w:cs="宋体" w:eastAsia="宋体" w:hint="default"/>
          <w:sz w:val="14"/>
          <w:szCs w:val="14"/>
        </w:rPr>
      </w:pPr>
    </w:p>
    <w:p>
      <w:pPr>
        <w:pStyle w:val="Heading7"/>
        <w:spacing w:line="240" w:lineRule="auto"/>
        <w:ind w:right="0"/>
        <w:jc w:val="both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Arial Narrow" w:hAnsi="Arial Narrow" w:cs="Arial Narrow" w:eastAsia="Arial Narrow" w:hint="default"/>
        </w:rPr>
        <w:t>(2)   </w:t>
      </w:r>
      <w:r>
        <w:rPr>
          <w:rFonts w:ascii="Arial Narrow" w:hAnsi="Arial Narrow" w:cs="Arial Narrow" w:eastAsia="Arial Narrow" w:hint="default"/>
          <w:spacing w:val="37"/>
        </w:rPr>
        <w:t> </w:t>
      </w:r>
      <w:r>
        <w:rPr>
          <w:rFonts w:ascii="Microsoft JhengHei" w:hAnsi="Microsoft JhengHei" w:cs="Microsoft JhengHei" w:eastAsia="Microsoft JhengHei" w:hint="default"/>
        </w:rPr>
        <w:t>被投</w:t>
      </w:r>
      <w:r>
        <w:rPr/>
        <w:t>资</w:t>
      </w:r>
      <w:r>
        <w:rPr>
          <w:rFonts w:ascii="Microsoft JhengHei" w:hAnsi="Microsoft JhengHei" w:cs="Microsoft JhengHei" w:eastAsia="Microsoft JhengHei" w:hint="default"/>
        </w:rPr>
        <w:t>单</w:t>
      </w:r>
      <w:r>
        <w:rPr/>
        <w:t>位</w:t>
      </w:r>
      <w:r>
        <w:rPr>
          <w:rFonts w:ascii="Microsoft JhengHei" w:hAnsi="Microsoft JhengHei" w:cs="Microsoft JhengHei" w:eastAsia="Microsoft JhengHei" w:hint="default"/>
        </w:rPr>
        <w:t>具</w:t>
      </w:r>
      <w:r>
        <w:rPr/>
        <w:t>有</w:t>
      </w:r>
      <w:r>
        <w:rPr>
          <w:rFonts w:ascii="Microsoft JhengHei" w:hAnsi="Microsoft JhengHei" w:cs="Microsoft JhengHei" w:eastAsia="Microsoft JhengHei" w:hint="default"/>
        </w:rPr>
        <w:t>共同</w:t>
      </w:r>
      <w:r>
        <w:rPr/>
        <w:t>控制、</w:t>
      </w:r>
      <w:r>
        <w:rPr>
          <w:rFonts w:ascii="Microsoft JhengHei" w:hAnsi="Microsoft JhengHei" w:cs="Microsoft JhengHei" w:eastAsia="Microsoft JhengHei" w:hint="default"/>
        </w:rPr>
        <w:t>重大影响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依据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8"/>
        <w:rPr>
          <w:rFonts w:ascii="Microsoft JhengHei" w:hAnsi="Microsoft JhengHei" w:cs="Microsoft JhengHei" w:eastAsia="Microsoft JhengHei" w:hint="default"/>
          <w:b/>
          <w:bCs/>
          <w:sz w:val="13"/>
          <w:szCs w:val="13"/>
        </w:rPr>
      </w:pPr>
    </w:p>
    <w:p>
      <w:pPr>
        <w:pStyle w:val="BodyText"/>
        <w:spacing w:line="355" w:lineRule="auto"/>
        <w:ind w:right="204" w:firstLine="422"/>
        <w:jc w:val="both"/>
      </w:pPr>
      <w:r>
        <w:rPr>
          <w:rFonts w:ascii="宋体" w:hAnsi="宋体" w:cs="宋体" w:eastAsia="宋体" w:hint="default"/>
          <w:spacing w:val="-4"/>
          <w:w w:val="100"/>
        </w:rPr>
        <w:t>按照</w:t>
      </w:r>
      <w:r>
        <w:rPr>
          <w:spacing w:val="-4"/>
          <w:w w:val="100"/>
        </w:rPr>
        <w:t>合</w:t>
      </w:r>
      <w:r>
        <w:rPr>
          <w:rFonts w:ascii="宋体" w:hAnsi="宋体" w:cs="宋体" w:eastAsia="宋体" w:hint="default"/>
          <w:spacing w:val="-4"/>
          <w:w w:val="100"/>
        </w:rPr>
        <w:t>同</w:t>
      </w:r>
      <w:r>
        <w:rPr>
          <w:rFonts w:ascii="宋体" w:hAnsi="宋体" w:cs="宋体" w:eastAsia="宋体" w:hint="default"/>
          <w:spacing w:val="-4"/>
          <w:w w:val="100"/>
        </w:rPr>
        <w:t>约</w:t>
      </w:r>
      <w:r>
        <w:rPr>
          <w:rFonts w:ascii="宋体" w:hAnsi="宋体" w:cs="宋体" w:eastAsia="宋体" w:hint="default"/>
          <w:spacing w:val="-4"/>
          <w:w w:val="100"/>
        </w:rPr>
        <w:t>定</w:t>
      </w:r>
      <w:r>
        <w:rPr>
          <w:rFonts w:ascii="宋体" w:hAnsi="宋体" w:cs="宋体" w:eastAsia="宋体" w:hint="default"/>
          <w:spacing w:val="-4"/>
          <w:w w:val="100"/>
        </w:rPr>
        <w:t>对</w:t>
      </w:r>
      <w:r>
        <w:rPr>
          <w:rFonts w:ascii="宋体" w:hAnsi="宋体" w:cs="宋体" w:eastAsia="宋体" w:hint="default"/>
          <w:spacing w:val="-4"/>
          <w:w w:val="100"/>
        </w:rPr>
        <w:t>某</w:t>
      </w:r>
      <w:r>
        <w:rPr>
          <w:rFonts w:ascii="宋体" w:hAnsi="宋体" w:cs="宋体" w:eastAsia="宋体" w:hint="default"/>
          <w:spacing w:val="-4"/>
          <w:w w:val="100"/>
        </w:rPr>
        <w:t>项经</w:t>
      </w:r>
      <w:r>
        <w:rPr>
          <w:rFonts w:ascii="宋体" w:hAnsi="宋体" w:cs="宋体" w:eastAsia="宋体" w:hint="default"/>
          <w:spacing w:val="-4"/>
          <w:w w:val="100"/>
        </w:rPr>
        <w:t>济</w:t>
      </w:r>
      <w:r>
        <w:rPr>
          <w:rFonts w:ascii="宋体" w:hAnsi="宋体" w:cs="宋体" w:eastAsia="宋体" w:hint="default"/>
          <w:spacing w:val="-4"/>
          <w:w w:val="100"/>
        </w:rPr>
        <w:t>活</w:t>
      </w:r>
      <w:r>
        <w:rPr>
          <w:spacing w:val="-4"/>
          <w:w w:val="100"/>
        </w:rPr>
        <w:t>动</w:t>
      </w:r>
      <w:r>
        <w:rPr>
          <w:rFonts w:ascii="宋体" w:hAnsi="宋体" w:cs="宋体" w:eastAsia="宋体" w:hint="default"/>
          <w:spacing w:val="-4"/>
          <w:w w:val="100"/>
        </w:rPr>
        <w:t>所</w:t>
      </w:r>
      <w:r>
        <w:rPr>
          <w:rFonts w:ascii="宋体" w:hAnsi="宋体" w:cs="宋体" w:eastAsia="宋体" w:hint="default"/>
          <w:spacing w:val="-4"/>
          <w:w w:val="100"/>
        </w:rPr>
        <w:t>共</w:t>
      </w:r>
      <w:r>
        <w:rPr>
          <w:spacing w:val="-4"/>
          <w:w w:val="100"/>
        </w:rPr>
        <w:t>有的</w:t>
      </w:r>
      <w:r>
        <w:rPr>
          <w:rFonts w:ascii="宋体" w:hAnsi="宋体" w:cs="宋体" w:eastAsia="宋体" w:hint="default"/>
          <w:spacing w:val="-4"/>
          <w:w w:val="100"/>
        </w:rPr>
        <w:t>控制</w:t>
      </w:r>
      <w:r>
        <w:rPr>
          <w:spacing w:val="-4"/>
          <w:w w:val="100"/>
        </w:rPr>
        <w:t>，</w:t>
      </w:r>
      <w:r>
        <w:rPr>
          <w:rFonts w:ascii="宋体" w:hAnsi="宋体" w:cs="宋体" w:eastAsia="宋体" w:hint="default"/>
          <w:spacing w:val="-4"/>
          <w:w w:val="100"/>
        </w:rPr>
        <w:t>仅在与</w:t>
      </w:r>
      <w:r>
        <w:rPr>
          <w:rFonts w:ascii="宋体" w:hAnsi="宋体" w:cs="宋体" w:eastAsia="宋体" w:hint="default"/>
          <w:spacing w:val="-4"/>
          <w:w w:val="100"/>
        </w:rPr>
        <w:t>该</w:t>
      </w:r>
      <w:r>
        <w:rPr>
          <w:rFonts w:ascii="宋体" w:hAnsi="宋体" w:cs="宋体" w:eastAsia="宋体" w:hint="default"/>
          <w:spacing w:val="-4"/>
          <w:w w:val="100"/>
        </w:rPr>
        <w:t>项经</w:t>
      </w:r>
      <w:r>
        <w:rPr>
          <w:rFonts w:ascii="宋体" w:hAnsi="宋体" w:cs="宋体" w:eastAsia="宋体" w:hint="default"/>
          <w:spacing w:val="-4"/>
          <w:w w:val="100"/>
        </w:rPr>
        <w:t>济</w:t>
      </w:r>
      <w:r>
        <w:rPr>
          <w:rFonts w:ascii="宋体" w:hAnsi="宋体" w:cs="宋体" w:eastAsia="宋体" w:hint="default"/>
          <w:spacing w:val="-4"/>
          <w:w w:val="100"/>
        </w:rPr>
        <w:t>活</w:t>
      </w:r>
      <w:r>
        <w:rPr>
          <w:spacing w:val="-4"/>
          <w:w w:val="100"/>
        </w:rPr>
        <w:t>动</w:t>
      </w:r>
      <w:r>
        <w:rPr>
          <w:rFonts w:ascii="宋体" w:hAnsi="宋体" w:cs="宋体" w:eastAsia="宋体" w:hint="default"/>
          <w:spacing w:val="-4"/>
          <w:w w:val="100"/>
        </w:rPr>
        <w:t>相关</w:t>
      </w:r>
      <w:r>
        <w:rPr>
          <w:spacing w:val="-4"/>
          <w:w w:val="100"/>
        </w:rPr>
        <w:t>的</w:t>
      </w:r>
      <w:r>
        <w:rPr>
          <w:rFonts w:ascii="宋体" w:hAnsi="宋体" w:cs="宋体" w:eastAsia="宋体" w:hint="default"/>
          <w:spacing w:val="-4"/>
          <w:w w:val="100"/>
        </w:rPr>
        <w:t>重要</w:t>
      </w:r>
      <w:r>
        <w:rPr>
          <w:spacing w:val="-4"/>
          <w:w w:val="100"/>
        </w:rPr>
        <w:t>财务和</w:t>
      </w:r>
      <w:r>
        <w:rPr>
          <w:rFonts w:ascii="宋体" w:hAnsi="宋体" w:cs="宋体" w:eastAsia="宋体" w:hint="default"/>
          <w:spacing w:val="-4"/>
          <w:w w:val="100"/>
        </w:rPr>
        <w:t>经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  <w:spacing w:val="-4"/>
          <w:w w:val="100"/>
        </w:rPr>
        <w:t>营</w:t>
      </w:r>
      <w:r>
        <w:rPr>
          <w:rFonts w:ascii="宋体" w:hAnsi="宋体" w:cs="宋体" w:eastAsia="宋体" w:hint="default"/>
          <w:spacing w:val="-4"/>
          <w:w w:val="100"/>
        </w:rPr>
        <w:t>决策</w:t>
      </w:r>
      <w:r>
        <w:rPr>
          <w:rFonts w:ascii="宋体" w:hAnsi="宋体" w:cs="宋体" w:eastAsia="宋体" w:hint="default"/>
          <w:spacing w:val="-4"/>
          <w:w w:val="100"/>
        </w:rPr>
        <w:t>需</w:t>
      </w:r>
      <w:r>
        <w:rPr>
          <w:rFonts w:ascii="宋体" w:hAnsi="宋体" w:cs="宋体" w:eastAsia="宋体" w:hint="default"/>
          <w:spacing w:val="-4"/>
          <w:w w:val="100"/>
        </w:rPr>
        <w:t>要</w:t>
      </w:r>
      <w:r>
        <w:rPr>
          <w:rFonts w:ascii="宋体" w:hAnsi="宋体" w:cs="宋体" w:eastAsia="宋体" w:hint="default"/>
          <w:spacing w:val="-4"/>
          <w:w w:val="100"/>
        </w:rPr>
        <w:t>分</w:t>
      </w:r>
      <w:r>
        <w:rPr>
          <w:rFonts w:ascii="宋体" w:hAnsi="宋体" w:cs="宋体" w:eastAsia="宋体" w:hint="default"/>
          <w:spacing w:val="-4"/>
          <w:w w:val="100"/>
        </w:rPr>
        <w:t>享</w:t>
      </w:r>
      <w:r>
        <w:rPr>
          <w:rFonts w:ascii="宋体" w:hAnsi="宋体" w:cs="宋体" w:eastAsia="宋体" w:hint="default"/>
          <w:spacing w:val="-4"/>
          <w:w w:val="100"/>
        </w:rPr>
        <w:t>控制</w:t>
      </w:r>
      <w:r>
        <w:rPr>
          <w:spacing w:val="-4"/>
          <w:w w:val="100"/>
        </w:rPr>
        <w:t>权的</w:t>
      </w:r>
      <w:r>
        <w:rPr>
          <w:rFonts w:ascii="宋体" w:hAnsi="宋体" w:cs="宋体" w:eastAsia="宋体" w:hint="default"/>
          <w:spacing w:val="-4"/>
          <w:w w:val="100"/>
        </w:rPr>
        <w:t>投</w:t>
      </w:r>
      <w:r>
        <w:rPr>
          <w:spacing w:val="-4"/>
          <w:w w:val="100"/>
        </w:rPr>
        <w:t>资</w:t>
      </w:r>
      <w:r>
        <w:rPr>
          <w:rFonts w:ascii="宋体" w:hAnsi="宋体" w:cs="宋体" w:eastAsia="宋体" w:hint="default"/>
          <w:spacing w:val="-4"/>
          <w:w w:val="100"/>
        </w:rPr>
        <w:t>方一致</w:t>
      </w:r>
      <w:r>
        <w:rPr>
          <w:rFonts w:ascii="宋体" w:hAnsi="宋体" w:cs="宋体" w:eastAsia="宋体" w:hint="default"/>
          <w:spacing w:val="-4"/>
          <w:w w:val="100"/>
        </w:rPr>
        <w:t>同</w:t>
      </w:r>
      <w:r>
        <w:rPr>
          <w:spacing w:val="-4"/>
          <w:w w:val="100"/>
        </w:rPr>
        <w:t>意</w:t>
      </w:r>
      <w:r>
        <w:rPr>
          <w:rFonts w:ascii="宋体" w:hAnsi="宋体" w:cs="宋体" w:eastAsia="宋体" w:hint="default"/>
          <w:spacing w:val="-4"/>
          <w:w w:val="100"/>
        </w:rPr>
        <w:t>时</w:t>
      </w:r>
      <w:r>
        <w:rPr>
          <w:rFonts w:ascii="宋体" w:hAnsi="宋体" w:cs="宋体" w:eastAsia="宋体" w:hint="default"/>
          <w:spacing w:val="-4"/>
          <w:w w:val="100"/>
        </w:rPr>
        <w:t>存</w:t>
      </w:r>
      <w:r>
        <w:rPr>
          <w:rFonts w:ascii="宋体" w:hAnsi="宋体" w:cs="宋体" w:eastAsia="宋体" w:hint="default"/>
          <w:spacing w:val="-4"/>
          <w:w w:val="100"/>
        </w:rPr>
        <w:t>在</w:t>
      </w:r>
      <w:r>
        <w:rPr>
          <w:spacing w:val="-4"/>
          <w:w w:val="100"/>
        </w:rPr>
        <w:t>，</w:t>
      </w:r>
      <w:r>
        <w:rPr>
          <w:rFonts w:ascii="宋体" w:hAnsi="宋体" w:cs="宋体" w:eastAsia="宋体" w:hint="default"/>
          <w:spacing w:val="-4"/>
          <w:w w:val="100"/>
        </w:rPr>
        <w:t>则</w:t>
      </w:r>
      <w:r>
        <w:rPr>
          <w:rFonts w:ascii="宋体" w:hAnsi="宋体" w:cs="宋体" w:eastAsia="宋体" w:hint="default"/>
          <w:spacing w:val="-4"/>
          <w:w w:val="100"/>
        </w:rPr>
        <w:t>视</w:t>
      </w:r>
      <w:r>
        <w:rPr>
          <w:rFonts w:ascii="宋体" w:hAnsi="宋体" w:cs="宋体" w:eastAsia="宋体" w:hint="default"/>
          <w:spacing w:val="-4"/>
          <w:w w:val="100"/>
        </w:rPr>
        <w:t>为与其他方对</w:t>
      </w:r>
      <w:r>
        <w:rPr>
          <w:rFonts w:ascii="宋体" w:hAnsi="宋体" w:cs="宋体" w:eastAsia="宋体" w:hint="default"/>
          <w:spacing w:val="-4"/>
          <w:w w:val="100"/>
        </w:rPr>
        <w:t>被</w:t>
      </w:r>
      <w:r>
        <w:rPr>
          <w:rFonts w:ascii="宋体" w:hAnsi="宋体" w:cs="宋体" w:eastAsia="宋体" w:hint="default"/>
          <w:spacing w:val="-4"/>
          <w:w w:val="100"/>
        </w:rPr>
        <w:t>投</w:t>
      </w:r>
      <w:r>
        <w:rPr>
          <w:spacing w:val="-4"/>
          <w:w w:val="100"/>
        </w:rPr>
        <w:t>资</w:t>
      </w:r>
      <w:r>
        <w:rPr>
          <w:rFonts w:ascii="宋体" w:hAnsi="宋体" w:cs="宋体" w:eastAsia="宋体" w:hint="default"/>
          <w:spacing w:val="-4"/>
          <w:w w:val="100"/>
        </w:rPr>
        <w:t>单位</w:t>
      </w:r>
      <w:r>
        <w:rPr>
          <w:spacing w:val="-4"/>
          <w:w w:val="100"/>
        </w:rPr>
        <w:t>实</w:t>
      </w:r>
      <w:r>
        <w:rPr>
          <w:rFonts w:ascii="宋体" w:hAnsi="宋体" w:cs="宋体" w:eastAsia="宋体" w:hint="default"/>
          <w:spacing w:val="-4"/>
          <w:w w:val="100"/>
        </w:rPr>
        <w:t>施共同</w:t>
      </w:r>
      <w:r>
        <w:rPr>
          <w:rFonts w:ascii="宋体" w:hAnsi="宋体" w:cs="宋体" w:eastAsia="宋体" w:hint="default"/>
          <w:spacing w:val="-4"/>
          <w:w w:val="100"/>
        </w:rPr>
        <w:t>控</w:t>
      </w:r>
      <w:r>
        <w:rPr>
          <w:rFonts w:ascii="宋体" w:hAnsi="宋体" w:cs="宋体" w:eastAsia="宋体" w:hint="default"/>
          <w:spacing w:val="-78"/>
          <w:w w:val="100"/>
        </w:rPr>
        <w:t> </w:t>
      </w:r>
      <w:r>
        <w:rPr>
          <w:rFonts w:ascii="宋体" w:hAnsi="宋体" w:cs="宋体" w:eastAsia="宋体" w:hint="default"/>
          <w:spacing w:val="-4"/>
        </w:rPr>
        <w:t>制</w:t>
      </w:r>
      <w:r>
        <w:rPr>
          <w:rFonts w:ascii="宋体" w:hAnsi="宋体" w:cs="宋体" w:eastAsia="宋体" w:hint="default"/>
          <w:spacing w:val="-4"/>
        </w:rPr>
        <w:t>；</w:t>
      </w:r>
      <w:r>
        <w:rPr>
          <w:rFonts w:ascii="宋体" w:hAnsi="宋体" w:cs="宋体" w:eastAsia="宋体" w:hint="default"/>
          <w:spacing w:val="-4"/>
        </w:rPr>
        <w:t>对一</w:t>
      </w:r>
      <w:r>
        <w:rPr>
          <w:rFonts w:ascii="宋体" w:hAnsi="宋体" w:cs="宋体" w:eastAsia="宋体" w:hint="default"/>
          <w:spacing w:val="-4"/>
        </w:rPr>
        <w:t>个</w:t>
      </w:r>
      <w:r>
        <w:rPr>
          <w:rFonts w:ascii="宋体" w:hAnsi="宋体" w:cs="宋体" w:eastAsia="宋体" w:hint="default"/>
          <w:spacing w:val="-4"/>
        </w:rPr>
        <w:t>企</w:t>
      </w:r>
      <w:r>
        <w:rPr>
          <w:spacing w:val="-4"/>
        </w:rPr>
        <w:t>业的财务和</w:t>
      </w:r>
      <w:r>
        <w:rPr>
          <w:rFonts w:ascii="宋体" w:hAnsi="宋体" w:cs="宋体" w:eastAsia="宋体" w:hint="default"/>
          <w:spacing w:val="-4"/>
        </w:rPr>
        <w:t>经</w:t>
      </w:r>
      <w:r>
        <w:rPr>
          <w:rFonts w:ascii="宋体" w:hAnsi="宋体" w:cs="宋体" w:eastAsia="宋体" w:hint="default"/>
          <w:spacing w:val="-4"/>
        </w:rPr>
        <w:t>营</w:t>
      </w:r>
      <w:r>
        <w:rPr>
          <w:rFonts w:ascii="宋体" w:hAnsi="宋体" w:cs="宋体" w:eastAsia="宋体" w:hint="default"/>
          <w:spacing w:val="-4"/>
        </w:rPr>
        <w:t>决策</w:t>
      </w:r>
      <w:r>
        <w:rPr>
          <w:spacing w:val="-4"/>
        </w:rPr>
        <w:t>有</w:t>
      </w:r>
      <w:r>
        <w:rPr>
          <w:rFonts w:ascii="宋体" w:hAnsi="宋体" w:cs="宋体" w:eastAsia="宋体" w:hint="default"/>
          <w:spacing w:val="-4"/>
        </w:rPr>
        <w:t>参</w:t>
      </w:r>
      <w:r>
        <w:rPr>
          <w:rFonts w:ascii="宋体" w:hAnsi="宋体" w:cs="宋体" w:eastAsia="宋体" w:hint="default"/>
          <w:spacing w:val="-4"/>
        </w:rPr>
        <w:t>与</w:t>
      </w:r>
      <w:r>
        <w:rPr>
          <w:rFonts w:ascii="宋体" w:hAnsi="宋体" w:cs="宋体" w:eastAsia="宋体" w:hint="default"/>
          <w:spacing w:val="-4"/>
        </w:rPr>
        <w:t>决策</w:t>
      </w:r>
      <w:r>
        <w:rPr>
          <w:spacing w:val="-4"/>
        </w:rPr>
        <w:t>的权</w:t>
      </w:r>
      <w:r>
        <w:rPr>
          <w:rFonts w:ascii="宋体" w:hAnsi="宋体" w:cs="宋体" w:eastAsia="宋体" w:hint="default"/>
          <w:spacing w:val="-4"/>
        </w:rPr>
        <w:t>力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但</w:t>
      </w:r>
      <w:r>
        <w:rPr>
          <w:spacing w:val="-4"/>
        </w:rPr>
        <w:t>并</w:t>
      </w:r>
      <w:r>
        <w:rPr>
          <w:rFonts w:ascii="宋体" w:hAnsi="宋体" w:cs="宋体" w:eastAsia="宋体" w:hint="default"/>
          <w:spacing w:val="-4"/>
        </w:rPr>
        <w:t>不</w:t>
      </w:r>
      <w:r>
        <w:rPr>
          <w:rFonts w:ascii="宋体" w:hAnsi="宋体" w:cs="宋体" w:eastAsia="宋体" w:hint="default"/>
          <w:spacing w:val="-4"/>
        </w:rPr>
        <w:t>能够</w:t>
      </w:r>
      <w:r>
        <w:rPr>
          <w:rFonts w:ascii="宋体" w:hAnsi="宋体" w:cs="宋体" w:eastAsia="宋体" w:hint="default"/>
          <w:spacing w:val="-4"/>
        </w:rPr>
        <w:t>控制</w:t>
      </w:r>
      <w:r>
        <w:rPr>
          <w:rFonts w:ascii="宋体" w:hAnsi="宋体" w:cs="宋体" w:eastAsia="宋体" w:hint="default"/>
          <w:spacing w:val="-4"/>
        </w:rPr>
        <w:t>或</w:t>
      </w:r>
      <w:r>
        <w:rPr>
          <w:rFonts w:ascii="宋体" w:hAnsi="宋体" w:cs="宋体" w:eastAsia="宋体" w:hint="default"/>
          <w:spacing w:val="-4"/>
        </w:rPr>
        <w:t>者</w:t>
      </w:r>
      <w:r>
        <w:rPr>
          <w:rFonts w:ascii="宋体" w:hAnsi="宋体" w:cs="宋体" w:eastAsia="宋体" w:hint="default"/>
          <w:spacing w:val="-4"/>
        </w:rPr>
        <w:t>与其他方一</w:t>
      </w:r>
      <w:r>
        <w:rPr>
          <w:rFonts w:ascii="宋体" w:hAnsi="宋体" w:cs="宋体" w:eastAsia="宋体" w:hint="default"/>
          <w:spacing w:val="-4"/>
        </w:rPr>
        <w:t>起</w:t>
      </w:r>
      <w:r>
        <w:rPr>
          <w:rFonts w:ascii="宋体" w:hAnsi="宋体" w:cs="宋体" w:eastAsia="宋体" w:hint="default"/>
          <w:spacing w:val="-4"/>
        </w:rPr>
        <w:t>共</w:t>
      </w:r>
      <w:r>
        <w:rPr>
          <w:rFonts w:ascii="宋体" w:hAnsi="宋体" w:cs="宋体" w:eastAsia="宋体" w:hint="default"/>
          <w:spacing w:val="-35"/>
        </w:rPr>
        <w:t> 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控制</w:t>
      </w:r>
      <w:r>
        <w:rPr>
          <w:rFonts w:ascii="宋体" w:hAnsi="宋体" w:cs="宋体" w:eastAsia="宋体" w:hint="default"/>
        </w:rPr>
        <w:t>这</w:t>
      </w:r>
      <w:r>
        <w:rPr>
          <w:rFonts w:ascii="宋体" w:hAnsi="宋体" w:cs="宋体" w:eastAsia="宋体" w:hint="default"/>
        </w:rPr>
        <w:t>些</w:t>
      </w:r>
      <w:r>
        <w:rPr>
          <w:rFonts w:ascii="宋体" w:hAnsi="宋体" w:cs="宋体" w:eastAsia="宋体" w:hint="default"/>
        </w:rPr>
        <w:t>政策</w:t>
      </w:r>
      <w:r>
        <w:rPr/>
        <w:t>的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定</w:t>
      </w:r>
      <w:r>
        <w:rPr/>
        <w:t>，</w:t>
      </w:r>
      <w:r>
        <w:rPr>
          <w:rFonts w:ascii="宋体" w:hAnsi="宋体" w:cs="宋体" w:eastAsia="宋体" w:hint="default"/>
        </w:rPr>
        <w:t>则</w:t>
      </w:r>
      <w:r>
        <w:rPr>
          <w:rFonts w:ascii="宋体" w:hAnsi="宋体" w:cs="宋体" w:eastAsia="宋体" w:hint="default"/>
        </w:rPr>
        <w:t>视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投</w:t>
      </w:r>
      <w:r>
        <w:rPr/>
        <w:t>资</w:t>
      </w:r>
      <w:r>
        <w:rPr>
          <w:rFonts w:ascii="宋体" w:hAnsi="宋体" w:cs="宋体" w:eastAsia="宋体" w:hint="default"/>
        </w:rPr>
        <w:t>企</w:t>
      </w:r>
      <w:r>
        <w:rPr/>
        <w:t>业</w:t>
      </w:r>
      <w:r>
        <w:rPr>
          <w:rFonts w:ascii="宋体" w:hAnsi="宋体" w:cs="宋体" w:eastAsia="宋体" w:hint="default"/>
        </w:rPr>
        <w:t>能够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被</w:t>
      </w:r>
      <w:r>
        <w:rPr>
          <w:rFonts w:ascii="宋体" w:hAnsi="宋体" w:cs="宋体" w:eastAsia="宋体" w:hint="default"/>
        </w:rPr>
        <w:t>投</w:t>
      </w:r>
      <w:r>
        <w:rPr/>
        <w:t>资</w:t>
      </w:r>
      <w:r>
        <w:rPr>
          <w:rFonts w:ascii="宋体" w:hAnsi="宋体" w:cs="宋体" w:eastAsia="宋体" w:hint="default"/>
        </w:rPr>
        <w:t>单位</w:t>
      </w:r>
      <w:r>
        <w:rPr>
          <w:rFonts w:ascii="宋体" w:hAnsi="宋体" w:cs="宋体" w:eastAsia="宋体" w:hint="default"/>
        </w:rPr>
        <w:t>施</w:t>
      </w:r>
      <w:r>
        <w:rPr>
          <w:rFonts w:ascii="宋体" w:hAnsi="宋体" w:cs="宋体" w:eastAsia="宋体" w:hint="default"/>
        </w:rPr>
        <w:t>加</w:t>
      </w:r>
      <w:r>
        <w:rPr>
          <w:rFonts w:ascii="宋体" w:hAnsi="宋体" w:cs="宋体" w:eastAsia="宋体" w:hint="default"/>
        </w:rPr>
        <w:t>重大</w:t>
      </w:r>
      <w:r>
        <w:rPr>
          <w:rFonts w:ascii="宋体" w:hAnsi="宋体" w:cs="宋体" w:eastAsia="宋体" w:hint="default"/>
        </w:rPr>
        <w:t>影响</w:t>
      </w:r>
      <w:r>
        <w:rPr/>
        <w:t>。</w:t>
      </w:r>
    </w:p>
    <w:p>
      <w:pPr>
        <w:pStyle w:val="Heading7"/>
        <w:spacing w:line="240" w:lineRule="auto" w:before="85"/>
        <w:ind w:right="0"/>
        <w:jc w:val="both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Arial Narrow" w:hAnsi="Arial Narrow" w:cs="Arial Narrow" w:eastAsia="Arial Narrow" w:hint="default"/>
        </w:rPr>
        <w:t>(3)   </w:t>
      </w:r>
      <w:r>
        <w:rPr>
          <w:rFonts w:ascii="Arial Narrow" w:hAnsi="Arial Narrow" w:cs="Arial Narrow" w:eastAsia="Arial Narrow" w:hint="default"/>
          <w:spacing w:val="30"/>
        </w:rPr>
        <w:t> </w:t>
      </w:r>
      <w:r>
        <w:rPr>
          <w:rFonts w:ascii="Microsoft JhengHei" w:hAnsi="Microsoft JhengHei" w:cs="Microsoft JhengHei" w:eastAsia="Microsoft JhengHei" w:hint="default"/>
        </w:rPr>
        <w:t>后续</w:t>
      </w:r>
      <w:r>
        <w:rPr/>
        <w:t>计量及</w:t>
      </w:r>
      <w:r>
        <w:rPr>
          <w:rFonts w:ascii="Microsoft JhengHei" w:hAnsi="Microsoft JhengHei" w:cs="Microsoft JhengHei" w:eastAsia="Microsoft JhengHei" w:hint="default"/>
        </w:rPr>
        <w:t>收益</w:t>
      </w:r>
      <w:r>
        <w:rPr/>
        <w:t>确</w:t>
      </w:r>
      <w:r>
        <w:rPr>
          <w:rFonts w:ascii="Microsoft JhengHei" w:hAnsi="Microsoft JhengHei" w:cs="Microsoft JhengHei" w:eastAsia="Microsoft JhengHei" w:hint="default"/>
        </w:rPr>
        <w:t>认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3"/>
        <w:rPr>
          <w:rFonts w:ascii="Microsoft JhengHei" w:hAnsi="Microsoft JhengHei" w:cs="Microsoft JhengHei" w:eastAsia="Microsoft JhengHei" w:hint="default"/>
          <w:b/>
          <w:bCs/>
          <w:sz w:val="13"/>
          <w:szCs w:val="13"/>
        </w:rPr>
      </w:pPr>
    </w:p>
    <w:p>
      <w:pPr>
        <w:pStyle w:val="BodyText"/>
        <w:spacing w:line="355" w:lineRule="auto"/>
        <w:ind w:right="204" w:firstLine="422"/>
        <w:jc w:val="both"/>
      </w:pPr>
      <w:r>
        <w:rPr>
          <w:spacing w:val="-4"/>
          <w:w w:val="100"/>
        </w:rPr>
        <w:t>公司</w:t>
      </w:r>
      <w:r>
        <w:rPr>
          <w:rFonts w:ascii="宋体" w:hAnsi="宋体" w:cs="宋体" w:eastAsia="宋体" w:hint="default"/>
          <w:spacing w:val="-4"/>
          <w:w w:val="100"/>
        </w:rPr>
        <w:t>能够</w:t>
      </w:r>
      <w:r>
        <w:rPr>
          <w:rFonts w:ascii="宋体" w:hAnsi="宋体" w:cs="宋体" w:eastAsia="宋体" w:hint="default"/>
          <w:spacing w:val="-4"/>
          <w:w w:val="100"/>
        </w:rPr>
        <w:t>对</w:t>
      </w:r>
      <w:r>
        <w:rPr>
          <w:rFonts w:ascii="宋体" w:hAnsi="宋体" w:cs="宋体" w:eastAsia="宋体" w:hint="default"/>
          <w:spacing w:val="-4"/>
          <w:w w:val="100"/>
        </w:rPr>
        <w:t>被</w:t>
      </w:r>
      <w:r>
        <w:rPr>
          <w:rFonts w:ascii="宋体" w:hAnsi="宋体" w:cs="宋体" w:eastAsia="宋体" w:hint="default"/>
          <w:spacing w:val="-4"/>
          <w:w w:val="100"/>
        </w:rPr>
        <w:t>投</w:t>
      </w:r>
      <w:r>
        <w:rPr>
          <w:spacing w:val="-4"/>
          <w:w w:val="100"/>
        </w:rPr>
        <w:t>资</w:t>
      </w:r>
      <w:r>
        <w:rPr>
          <w:rFonts w:ascii="宋体" w:hAnsi="宋体" w:cs="宋体" w:eastAsia="宋体" w:hint="default"/>
          <w:spacing w:val="-4"/>
          <w:w w:val="100"/>
        </w:rPr>
        <w:t>单位</w:t>
      </w:r>
      <w:r>
        <w:rPr>
          <w:rFonts w:ascii="宋体" w:hAnsi="宋体" w:cs="宋体" w:eastAsia="宋体" w:hint="default"/>
          <w:spacing w:val="-4"/>
          <w:w w:val="100"/>
        </w:rPr>
        <w:t>施</w:t>
      </w:r>
      <w:r>
        <w:rPr>
          <w:rFonts w:ascii="宋体" w:hAnsi="宋体" w:cs="宋体" w:eastAsia="宋体" w:hint="default"/>
          <w:spacing w:val="-4"/>
          <w:w w:val="100"/>
        </w:rPr>
        <w:t>加</w:t>
      </w:r>
      <w:r>
        <w:rPr>
          <w:rFonts w:ascii="宋体" w:hAnsi="宋体" w:cs="宋体" w:eastAsia="宋体" w:hint="default"/>
          <w:spacing w:val="-4"/>
          <w:w w:val="100"/>
        </w:rPr>
        <w:t>重大</w:t>
      </w:r>
      <w:r>
        <w:rPr>
          <w:rFonts w:ascii="宋体" w:hAnsi="宋体" w:cs="宋体" w:eastAsia="宋体" w:hint="default"/>
          <w:spacing w:val="-4"/>
          <w:w w:val="100"/>
        </w:rPr>
        <w:t>影响</w:t>
      </w:r>
      <w:r>
        <w:rPr>
          <w:rFonts w:ascii="宋体" w:hAnsi="宋体" w:cs="宋体" w:eastAsia="宋体" w:hint="default"/>
          <w:spacing w:val="-4"/>
          <w:w w:val="100"/>
        </w:rPr>
        <w:t>或共同</w:t>
      </w:r>
      <w:r>
        <w:rPr>
          <w:rFonts w:ascii="宋体" w:hAnsi="宋体" w:cs="宋体" w:eastAsia="宋体" w:hint="default"/>
          <w:spacing w:val="-4"/>
          <w:w w:val="100"/>
        </w:rPr>
        <w:t>控制</w:t>
      </w:r>
      <w:r>
        <w:rPr>
          <w:spacing w:val="-4"/>
          <w:w w:val="100"/>
        </w:rPr>
        <w:t>的，</w:t>
      </w:r>
      <w:r>
        <w:rPr>
          <w:rFonts w:ascii="宋体" w:hAnsi="宋体" w:cs="宋体" w:eastAsia="宋体" w:hint="default"/>
          <w:spacing w:val="-4"/>
          <w:w w:val="100"/>
        </w:rPr>
        <w:t>初始投</w:t>
      </w:r>
      <w:r>
        <w:rPr>
          <w:spacing w:val="-4"/>
          <w:w w:val="100"/>
        </w:rPr>
        <w:t>资</w:t>
      </w:r>
      <w:r>
        <w:rPr>
          <w:rFonts w:ascii="宋体" w:hAnsi="宋体" w:cs="宋体" w:eastAsia="宋体" w:hint="default"/>
          <w:spacing w:val="-4"/>
          <w:w w:val="100"/>
        </w:rPr>
        <w:t>成</w:t>
      </w:r>
      <w:r>
        <w:rPr>
          <w:spacing w:val="-4"/>
          <w:w w:val="100"/>
        </w:rPr>
        <w:t>本</w:t>
      </w:r>
      <w:r>
        <w:rPr>
          <w:rFonts w:ascii="宋体" w:hAnsi="宋体" w:cs="宋体" w:eastAsia="宋体" w:hint="default"/>
          <w:spacing w:val="-4"/>
          <w:w w:val="100"/>
        </w:rPr>
        <w:t>大</w:t>
      </w:r>
      <w:r>
        <w:rPr>
          <w:spacing w:val="-4"/>
          <w:w w:val="100"/>
        </w:rPr>
        <w:t>于</w:t>
      </w:r>
      <w:r>
        <w:rPr>
          <w:rFonts w:ascii="宋体" w:hAnsi="宋体" w:cs="宋体" w:eastAsia="宋体" w:hint="default"/>
          <w:spacing w:val="-4"/>
          <w:w w:val="100"/>
        </w:rPr>
        <w:t>投</w:t>
      </w:r>
      <w:r>
        <w:rPr>
          <w:spacing w:val="-4"/>
          <w:w w:val="100"/>
        </w:rPr>
        <w:t>资</w:t>
      </w:r>
      <w:r>
        <w:rPr>
          <w:rFonts w:ascii="宋体" w:hAnsi="宋体" w:cs="宋体" w:eastAsia="宋体" w:hint="default"/>
          <w:spacing w:val="-4"/>
          <w:w w:val="100"/>
        </w:rPr>
        <w:t>时应</w:t>
      </w:r>
      <w:r>
        <w:rPr>
          <w:rFonts w:ascii="宋体" w:hAnsi="宋体" w:cs="宋体" w:eastAsia="宋体" w:hint="default"/>
          <w:spacing w:val="-4"/>
          <w:w w:val="100"/>
        </w:rPr>
        <w:t>享</w:t>
      </w:r>
      <w:r>
        <w:rPr>
          <w:spacing w:val="-4"/>
          <w:w w:val="100"/>
        </w:rPr>
        <w:t>有</w:t>
      </w:r>
      <w:r>
        <w:rPr>
          <w:rFonts w:ascii="宋体" w:hAnsi="宋体" w:cs="宋体" w:eastAsia="宋体" w:hint="default"/>
          <w:spacing w:val="-4"/>
          <w:w w:val="100"/>
        </w:rPr>
        <w:t>被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  <w:spacing w:val="-4"/>
        </w:rPr>
        <w:t>投</w:t>
      </w:r>
      <w:r>
        <w:rPr>
          <w:spacing w:val="-4"/>
        </w:rPr>
        <w:t>资</w:t>
      </w:r>
      <w:r>
        <w:rPr>
          <w:rFonts w:ascii="宋体" w:hAnsi="宋体" w:cs="宋体" w:eastAsia="宋体" w:hint="default"/>
          <w:spacing w:val="-4"/>
        </w:rPr>
        <w:t>单位</w:t>
      </w:r>
      <w:r>
        <w:rPr>
          <w:rFonts w:ascii="宋体" w:hAnsi="宋体" w:cs="宋体" w:eastAsia="宋体" w:hint="default"/>
          <w:spacing w:val="-4"/>
        </w:rPr>
        <w:t>可</w:t>
      </w:r>
      <w:r>
        <w:rPr>
          <w:rFonts w:ascii="宋体" w:hAnsi="宋体" w:cs="宋体" w:eastAsia="宋体" w:hint="default"/>
          <w:spacing w:val="-4"/>
        </w:rPr>
        <w:t>辨</w:t>
      </w:r>
      <w:r>
        <w:rPr>
          <w:rFonts w:ascii="宋体" w:hAnsi="宋体" w:cs="宋体" w:eastAsia="宋体" w:hint="default"/>
          <w:spacing w:val="-4"/>
        </w:rPr>
        <w:t>认</w:t>
      </w:r>
      <w:r>
        <w:rPr>
          <w:rFonts w:ascii="宋体" w:hAnsi="宋体" w:cs="宋体" w:eastAsia="宋体" w:hint="default"/>
          <w:spacing w:val="-4"/>
        </w:rPr>
        <w:t>净</w:t>
      </w:r>
      <w:r>
        <w:rPr>
          <w:spacing w:val="-4"/>
        </w:rPr>
        <w:t>资产公</w:t>
      </w:r>
      <w:r>
        <w:rPr>
          <w:rFonts w:ascii="宋体" w:hAnsi="宋体" w:cs="宋体" w:eastAsia="宋体" w:hint="default"/>
          <w:spacing w:val="-4"/>
        </w:rPr>
        <w:t>允</w:t>
      </w:r>
      <w:r>
        <w:rPr>
          <w:rFonts w:ascii="宋体" w:hAnsi="宋体" w:cs="宋体" w:eastAsia="宋体" w:hint="default"/>
          <w:spacing w:val="-4"/>
        </w:rPr>
        <w:t>价</w:t>
      </w:r>
      <w:r>
        <w:rPr>
          <w:rFonts w:ascii="宋体" w:hAnsi="宋体" w:cs="宋体" w:eastAsia="宋体" w:hint="default"/>
          <w:spacing w:val="-4"/>
        </w:rPr>
        <w:t>值</w:t>
      </w:r>
      <w:r>
        <w:rPr>
          <w:spacing w:val="-4"/>
        </w:rPr>
        <w:t>份</w:t>
      </w:r>
      <w:r>
        <w:rPr>
          <w:rFonts w:ascii="宋体" w:hAnsi="宋体" w:cs="宋体" w:eastAsia="宋体" w:hint="default"/>
          <w:spacing w:val="-4"/>
        </w:rPr>
        <w:t>额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差</w:t>
      </w:r>
      <w:r>
        <w:rPr>
          <w:rFonts w:ascii="宋体" w:hAnsi="宋体" w:cs="宋体" w:eastAsia="宋体" w:hint="default"/>
          <w:spacing w:val="-4"/>
        </w:rPr>
        <w:t>额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不</w:t>
      </w:r>
      <w:r>
        <w:rPr>
          <w:rFonts w:ascii="宋体" w:hAnsi="宋体" w:cs="宋体" w:eastAsia="宋体" w:hint="default"/>
          <w:spacing w:val="-4"/>
        </w:rPr>
        <w:t>调</w:t>
      </w:r>
      <w:r>
        <w:rPr>
          <w:rFonts w:ascii="宋体" w:hAnsi="宋体" w:cs="宋体" w:eastAsia="宋体" w:hint="default"/>
          <w:spacing w:val="-4"/>
        </w:rPr>
        <w:t>整</w:t>
      </w:r>
      <w:r>
        <w:rPr>
          <w:rFonts w:ascii="宋体" w:hAnsi="宋体" w:cs="宋体" w:eastAsia="宋体" w:hint="default"/>
          <w:spacing w:val="-4"/>
        </w:rPr>
        <w:t>长</w:t>
      </w:r>
      <w:r>
        <w:rPr>
          <w:rFonts w:ascii="宋体" w:hAnsi="宋体" w:cs="宋体" w:eastAsia="宋体" w:hint="default"/>
          <w:spacing w:val="-4"/>
        </w:rPr>
        <w:t>期</w:t>
      </w:r>
      <w:r>
        <w:rPr>
          <w:spacing w:val="-4"/>
        </w:rPr>
        <w:t>股权</w:t>
      </w:r>
      <w:r>
        <w:rPr>
          <w:rFonts w:ascii="宋体" w:hAnsi="宋体" w:cs="宋体" w:eastAsia="宋体" w:hint="default"/>
          <w:spacing w:val="-4"/>
        </w:rPr>
        <w:t>投</w:t>
      </w:r>
      <w:r>
        <w:rPr>
          <w:spacing w:val="-4"/>
        </w:rPr>
        <w:t>资的</w:t>
      </w:r>
      <w:r>
        <w:rPr>
          <w:rFonts w:ascii="宋体" w:hAnsi="宋体" w:cs="宋体" w:eastAsia="宋体" w:hint="default"/>
          <w:spacing w:val="-4"/>
        </w:rPr>
        <w:t>初始投</w:t>
      </w:r>
      <w:r>
        <w:rPr>
          <w:spacing w:val="-4"/>
        </w:rPr>
        <w:t>资</w:t>
      </w:r>
      <w:r>
        <w:rPr>
          <w:rFonts w:ascii="宋体" w:hAnsi="宋体" w:cs="宋体" w:eastAsia="宋体" w:hint="default"/>
          <w:spacing w:val="-4"/>
        </w:rPr>
        <w:t>成</w:t>
      </w:r>
      <w:r>
        <w:rPr>
          <w:spacing w:val="-4"/>
        </w:rPr>
        <w:t>本</w:t>
      </w:r>
      <w:r>
        <w:rPr>
          <w:rFonts w:ascii="宋体" w:hAnsi="宋体" w:cs="宋体" w:eastAsia="宋体" w:hint="default"/>
          <w:spacing w:val="-4"/>
        </w:rPr>
        <w:t>；</w:t>
      </w:r>
      <w:r>
        <w:rPr>
          <w:rFonts w:ascii="宋体" w:hAnsi="宋体" w:cs="宋体" w:eastAsia="宋体" w:hint="default"/>
          <w:spacing w:val="-4"/>
        </w:rPr>
        <w:t>初始投</w:t>
      </w:r>
      <w:r>
        <w:rPr>
          <w:rFonts w:ascii="宋体" w:hAnsi="宋体" w:cs="宋体" w:eastAsia="宋体" w:hint="default"/>
          <w:spacing w:val="-39"/>
        </w:rPr>
        <w:t> </w:t>
      </w:r>
      <w:r>
        <w:rPr>
          <w:rFonts w:ascii="宋体" w:hAnsi="宋体" w:cs="宋体" w:eastAsia="宋体" w:hint="default"/>
          <w:spacing w:val="-39"/>
        </w:rPr>
      </w:r>
      <w:r>
        <w:rPr/>
        <w:t>资</w:t>
      </w:r>
      <w:r>
        <w:rPr>
          <w:rFonts w:ascii="宋体" w:hAnsi="宋体" w:cs="宋体" w:eastAsia="宋体" w:hint="default"/>
        </w:rPr>
        <w:t>成</w:t>
      </w:r>
      <w:r>
        <w:rPr/>
        <w:t>本</w:t>
      </w:r>
      <w:r>
        <w:rPr>
          <w:rFonts w:ascii="宋体" w:hAnsi="宋体" w:cs="宋体" w:eastAsia="宋体" w:hint="default"/>
        </w:rPr>
        <w:t>小</w:t>
      </w:r>
      <w:r>
        <w:rPr/>
        <w:t>于</w:t>
      </w:r>
      <w:r>
        <w:rPr>
          <w:rFonts w:ascii="宋体" w:hAnsi="宋体" w:cs="宋体" w:eastAsia="宋体" w:hint="default"/>
        </w:rPr>
        <w:t>投</w:t>
      </w:r>
      <w:r>
        <w:rPr/>
        <w:t>资</w:t>
      </w:r>
      <w:r>
        <w:rPr>
          <w:rFonts w:ascii="宋体" w:hAnsi="宋体" w:cs="宋体" w:eastAsia="宋体" w:hint="default"/>
        </w:rPr>
        <w:t>时应</w:t>
      </w:r>
      <w:r>
        <w:rPr>
          <w:rFonts w:ascii="宋体" w:hAnsi="宋体" w:cs="宋体" w:eastAsia="宋体" w:hint="default"/>
        </w:rPr>
        <w:t>享</w:t>
      </w:r>
      <w:r>
        <w:rPr/>
        <w:t>有</w:t>
      </w:r>
      <w:r>
        <w:rPr>
          <w:rFonts w:ascii="宋体" w:hAnsi="宋体" w:cs="宋体" w:eastAsia="宋体" w:hint="default"/>
        </w:rPr>
        <w:t>被</w:t>
      </w:r>
      <w:r>
        <w:rPr>
          <w:rFonts w:ascii="宋体" w:hAnsi="宋体" w:cs="宋体" w:eastAsia="宋体" w:hint="default"/>
        </w:rPr>
        <w:t>投</w:t>
      </w:r>
      <w:r>
        <w:rPr/>
        <w:t>资</w:t>
      </w:r>
      <w:r>
        <w:rPr>
          <w:rFonts w:ascii="宋体" w:hAnsi="宋体" w:cs="宋体" w:eastAsia="宋体" w:hint="default"/>
        </w:rPr>
        <w:t>单位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辨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净</w:t>
      </w:r>
      <w:r>
        <w:rPr/>
        <w:t>资产公</w:t>
      </w:r>
      <w:r>
        <w:rPr>
          <w:rFonts w:ascii="宋体" w:hAnsi="宋体" w:cs="宋体" w:eastAsia="宋体" w:hint="default"/>
        </w:rPr>
        <w:t>允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值</w:t>
      </w:r>
      <w:r>
        <w:rPr/>
        <w:t>份</w:t>
      </w:r>
      <w:r>
        <w:rPr>
          <w:rFonts w:ascii="宋体" w:hAnsi="宋体" w:cs="宋体" w:eastAsia="宋体" w:hint="default"/>
        </w:rPr>
        <w:t>额</w:t>
      </w:r>
      <w:r>
        <w:rPr/>
        <w:t>的</w:t>
      </w:r>
      <w:r>
        <w:rPr>
          <w:rFonts w:ascii="宋体" w:hAnsi="宋体" w:cs="宋体" w:eastAsia="宋体" w:hint="default"/>
        </w:rPr>
        <w:t>差</w:t>
      </w:r>
      <w:r>
        <w:rPr>
          <w:rFonts w:ascii="宋体" w:hAnsi="宋体" w:cs="宋体" w:eastAsia="宋体" w:hint="default"/>
        </w:rPr>
        <w:t>额</w:t>
      </w:r>
      <w:r>
        <w:rPr/>
        <w:t>，计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当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损</w:t>
      </w:r>
      <w:r>
        <w:rPr/>
        <w:t>益。</w:t>
      </w:r>
    </w:p>
    <w:p>
      <w:pPr>
        <w:pStyle w:val="BodyText"/>
        <w:spacing w:line="240" w:lineRule="auto" w:before="152"/>
        <w:ind w:left="1957" w:right="97"/>
        <w:jc w:val="left"/>
        <w:rPr>
          <w:rFonts w:ascii="宋体" w:hAnsi="宋体" w:cs="宋体" w:eastAsia="宋体" w:hint="default"/>
        </w:rPr>
      </w:pPr>
      <w:r>
        <w:rPr>
          <w:spacing w:val="-4"/>
        </w:rPr>
        <w:t>公司</w:t>
      </w:r>
      <w:r>
        <w:rPr>
          <w:rFonts w:ascii="宋体" w:hAnsi="宋体" w:cs="宋体" w:eastAsia="宋体" w:hint="default"/>
          <w:spacing w:val="-4"/>
        </w:rPr>
        <w:t>对</w:t>
      </w:r>
      <w:r>
        <w:rPr>
          <w:rFonts w:ascii="宋体" w:hAnsi="宋体" w:cs="宋体" w:eastAsia="宋体" w:hint="default"/>
          <w:spacing w:val="-4"/>
        </w:rPr>
        <w:t>子</w:t>
      </w:r>
      <w:r>
        <w:rPr>
          <w:spacing w:val="-4"/>
        </w:rPr>
        <w:t>公司的</w:t>
      </w:r>
      <w:r>
        <w:rPr>
          <w:rFonts w:ascii="宋体" w:hAnsi="宋体" w:cs="宋体" w:eastAsia="宋体" w:hint="default"/>
          <w:spacing w:val="-4"/>
        </w:rPr>
        <w:t>长</w:t>
      </w:r>
      <w:r>
        <w:rPr>
          <w:rFonts w:ascii="宋体" w:hAnsi="宋体" w:cs="宋体" w:eastAsia="宋体" w:hint="default"/>
          <w:spacing w:val="-4"/>
        </w:rPr>
        <w:t>期</w:t>
      </w:r>
      <w:r>
        <w:rPr>
          <w:spacing w:val="-4"/>
        </w:rPr>
        <w:t>股权</w:t>
      </w:r>
      <w:r>
        <w:rPr>
          <w:rFonts w:ascii="宋体" w:hAnsi="宋体" w:cs="宋体" w:eastAsia="宋体" w:hint="default"/>
          <w:spacing w:val="-4"/>
        </w:rPr>
        <w:t>投</w:t>
      </w:r>
      <w:r>
        <w:rPr>
          <w:spacing w:val="-4"/>
        </w:rPr>
        <w:t>资，</w:t>
      </w:r>
      <w:r>
        <w:rPr>
          <w:rFonts w:ascii="宋体" w:hAnsi="宋体" w:cs="宋体" w:eastAsia="宋体" w:hint="default"/>
          <w:spacing w:val="-4"/>
        </w:rPr>
        <w:t>采</w:t>
      </w:r>
      <w:r>
        <w:rPr>
          <w:spacing w:val="-4"/>
        </w:rPr>
        <w:t>用</w:t>
      </w:r>
      <w:r>
        <w:rPr>
          <w:rFonts w:ascii="宋体" w:hAnsi="宋体" w:cs="宋体" w:eastAsia="宋体" w:hint="default"/>
          <w:spacing w:val="-4"/>
        </w:rPr>
        <w:t>成</w:t>
      </w:r>
      <w:r>
        <w:rPr>
          <w:spacing w:val="-4"/>
        </w:rPr>
        <w:t>本</w:t>
      </w:r>
      <w:r>
        <w:rPr>
          <w:rFonts w:ascii="宋体" w:hAnsi="宋体" w:cs="宋体" w:eastAsia="宋体" w:hint="default"/>
          <w:spacing w:val="-4"/>
        </w:rPr>
        <w:t>法核</w:t>
      </w:r>
      <w:r>
        <w:rPr>
          <w:rFonts w:ascii="宋体" w:hAnsi="宋体" w:cs="宋体" w:eastAsia="宋体" w:hint="default"/>
          <w:spacing w:val="-4"/>
        </w:rPr>
        <w:t>算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编制</w:t>
      </w:r>
      <w:r>
        <w:rPr>
          <w:spacing w:val="-4"/>
        </w:rPr>
        <w:t>合并财务报表</w:t>
      </w:r>
      <w:r>
        <w:rPr>
          <w:rFonts w:ascii="宋体" w:hAnsi="宋体" w:cs="宋体" w:eastAsia="宋体" w:hint="default"/>
          <w:spacing w:val="-4"/>
        </w:rPr>
        <w:t>时</w:t>
      </w:r>
      <w:r>
        <w:rPr>
          <w:rFonts w:ascii="宋体" w:hAnsi="宋体" w:cs="宋体" w:eastAsia="宋体" w:hint="default"/>
          <w:spacing w:val="-4"/>
        </w:rPr>
        <w:t>按照</w:t>
      </w:r>
      <w:r>
        <w:rPr>
          <w:spacing w:val="-4"/>
        </w:rPr>
        <w:t>权益</w:t>
      </w:r>
      <w:r>
        <w:rPr>
          <w:rFonts w:ascii="宋体" w:hAnsi="宋体" w:cs="宋体" w:eastAsia="宋体" w:hint="default"/>
          <w:spacing w:val="-4"/>
        </w:rPr>
        <w:t>法进行</w:t>
      </w:r>
    </w:p>
    <w:p>
      <w:pPr>
        <w:pStyle w:val="BodyText"/>
        <w:spacing w:line="240" w:lineRule="auto" w:before="138"/>
        <w:ind w:right="0"/>
        <w:jc w:val="both"/>
      </w:pPr>
      <w:r>
        <w:rPr>
          <w:rFonts w:ascii="宋体" w:hAnsi="宋体" w:cs="宋体" w:eastAsia="宋体" w:hint="default"/>
        </w:rPr>
        <w:t>调</w:t>
      </w:r>
      <w:r>
        <w:rPr>
          <w:rFonts w:ascii="宋体" w:hAnsi="宋体" w:cs="宋体" w:eastAsia="宋体" w:hint="default"/>
        </w:rPr>
        <w:t>整</w:t>
      </w:r>
      <w:r>
        <w:rPr/>
        <w:t>。</w:t>
      </w:r>
    </w:p>
    <w:p>
      <w:pPr>
        <w:spacing w:line="240" w:lineRule="auto" w:before="5"/>
        <w:rPr>
          <w:rFonts w:ascii="宋体" w:hAnsi="宋体" w:cs="宋体" w:eastAsia="宋体" w:hint="default"/>
          <w:sz w:val="19"/>
          <w:szCs w:val="19"/>
        </w:rPr>
      </w:pPr>
    </w:p>
    <w:p>
      <w:pPr>
        <w:pStyle w:val="BodyText"/>
        <w:spacing w:line="355" w:lineRule="auto"/>
        <w:ind w:right="204" w:firstLine="422"/>
        <w:jc w:val="both"/>
      </w:pPr>
      <w:r>
        <w:rPr>
          <w:rFonts w:ascii="宋体" w:hAnsi="宋体" w:cs="宋体" w:eastAsia="宋体" w:hint="default"/>
          <w:spacing w:val="-4"/>
        </w:rPr>
        <w:t>对</w:t>
      </w:r>
      <w:r>
        <w:rPr>
          <w:rFonts w:ascii="宋体" w:hAnsi="宋体" w:cs="宋体" w:eastAsia="宋体" w:hint="default"/>
          <w:spacing w:val="-4"/>
        </w:rPr>
        <w:t>被</w:t>
      </w:r>
      <w:r>
        <w:rPr>
          <w:rFonts w:ascii="宋体" w:hAnsi="宋体" w:cs="宋体" w:eastAsia="宋体" w:hint="default"/>
          <w:spacing w:val="-4"/>
        </w:rPr>
        <w:t>投</w:t>
      </w:r>
      <w:r>
        <w:rPr>
          <w:spacing w:val="-4"/>
        </w:rPr>
        <w:t>资</w:t>
      </w:r>
      <w:r>
        <w:rPr>
          <w:rFonts w:ascii="宋体" w:hAnsi="宋体" w:cs="宋体" w:eastAsia="宋体" w:hint="default"/>
          <w:spacing w:val="-4"/>
        </w:rPr>
        <w:t>单位</w:t>
      </w:r>
      <w:r>
        <w:rPr>
          <w:rFonts w:ascii="宋体" w:hAnsi="宋体" w:cs="宋体" w:eastAsia="宋体" w:hint="default"/>
          <w:spacing w:val="-4"/>
        </w:rPr>
        <w:t>不</w:t>
      </w:r>
      <w:r>
        <w:rPr>
          <w:spacing w:val="-4"/>
        </w:rPr>
        <w:t>具有</w:t>
      </w:r>
      <w:r>
        <w:rPr>
          <w:rFonts w:ascii="宋体" w:hAnsi="宋体" w:cs="宋体" w:eastAsia="宋体" w:hint="default"/>
          <w:spacing w:val="-4"/>
        </w:rPr>
        <w:t>共同</w:t>
      </w:r>
      <w:r>
        <w:rPr>
          <w:rFonts w:ascii="宋体" w:hAnsi="宋体" w:cs="宋体" w:eastAsia="宋体" w:hint="default"/>
          <w:spacing w:val="-4"/>
        </w:rPr>
        <w:t>控制</w:t>
      </w:r>
      <w:r>
        <w:rPr>
          <w:rFonts w:ascii="宋体" w:hAnsi="宋体" w:cs="宋体" w:eastAsia="宋体" w:hint="default"/>
          <w:spacing w:val="-4"/>
        </w:rPr>
        <w:t>或</w:t>
      </w:r>
      <w:r>
        <w:rPr>
          <w:rFonts w:ascii="宋体" w:hAnsi="宋体" w:cs="宋体" w:eastAsia="宋体" w:hint="default"/>
          <w:spacing w:val="-4"/>
        </w:rPr>
        <w:t>重大</w:t>
      </w:r>
      <w:r>
        <w:rPr>
          <w:rFonts w:ascii="宋体" w:hAnsi="宋体" w:cs="宋体" w:eastAsia="宋体" w:hint="default"/>
          <w:spacing w:val="-4"/>
        </w:rPr>
        <w:t>影响</w:t>
      </w:r>
      <w:r>
        <w:rPr>
          <w:spacing w:val="-4"/>
        </w:rPr>
        <w:t>，并</w:t>
      </w:r>
      <w:r>
        <w:rPr>
          <w:rFonts w:ascii="宋体" w:hAnsi="宋体" w:cs="宋体" w:eastAsia="宋体" w:hint="default"/>
          <w:spacing w:val="-4"/>
        </w:rPr>
        <w:t>且</w:t>
      </w:r>
      <w:r>
        <w:rPr>
          <w:rFonts w:ascii="宋体" w:hAnsi="宋体" w:cs="宋体" w:eastAsia="宋体" w:hint="default"/>
          <w:spacing w:val="-4"/>
        </w:rPr>
        <w:t>在</w:t>
      </w:r>
      <w:r>
        <w:rPr>
          <w:rFonts w:ascii="宋体" w:hAnsi="宋体" w:cs="宋体" w:eastAsia="宋体" w:hint="default"/>
          <w:spacing w:val="-4"/>
        </w:rPr>
        <w:t>活跃</w:t>
      </w:r>
      <w:r>
        <w:rPr>
          <w:rFonts w:ascii="宋体" w:hAnsi="宋体" w:cs="宋体" w:eastAsia="宋体" w:hint="default"/>
          <w:spacing w:val="-4"/>
        </w:rPr>
        <w:t>市</w:t>
      </w:r>
      <w:r>
        <w:rPr>
          <w:rFonts w:ascii="宋体" w:hAnsi="宋体" w:cs="宋体" w:eastAsia="宋体" w:hint="default"/>
          <w:spacing w:val="-4"/>
        </w:rPr>
        <w:t>场</w:t>
      </w:r>
      <w:r>
        <w:rPr>
          <w:spacing w:val="-4"/>
        </w:rPr>
        <w:t>中</w:t>
      </w:r>
      <w:r>
        <w:rPr>
          <w:rFonts w:ascii="宋体" w:hAnsi="宋体" w:cs="宋体" w:eastAsia="宋体" w:hint="default"/>
          <w:spacing w:val="-4"/>
        </w:rPr>
        <w:t>没</w:t>
      </w:r>
      <w:r>
        <w:rPr>
          <w:spacing w:val="-4"/>
        </w:rPr>
        <w:t>有报</w:t>
      </w:r>
      <w:r>
        <w:rPr>
          <w:rFonts w:ascii="宋体" w:hAnsi="宋体" w:cs="宋体" w:eastAsia="宋体" w:hint="default"/>
          <w:spacing w:val="-4"/>
        </w:rPr>
        <w:t>价</w:t>
      </w:r>
      <w:r>
        <w:rPr>
          <w:spacing w:val="-4"/>
        </w:rPr>
        <w:t>、公</w:t>
      </w:r>
      <w:r>
        <w:rPr>
          <w:rFonts w:ascii="宋体" w:hAnsi="宋体" w:cs="宋体" w:eastAsia="宋体" w:hint="default"/>
          <w:spacing w:val="-4"/>
        </w:rPr>
        <w:t>允</w:t>
      </w:r>
      <w:r>
        <w:rPr>
          <w:rFonts w:ascii="宋体" w:hAnsi="宋体" w:cs="宋体" w:eastAsia="宋体" w:hint="default"/>
          <w:spacing w:val="-4"/>
        </w:rPr>
        <w:t>价</w:t>
      </w:r>
      <w:r>
        <w:rPr>
          <w:rFonts w:ascii="宋体" w:hAnsi="宋体" w:cs="宋体" w:eastAsia="宋体" w:hint="default"/>
          <w:spacing w:val="-4"/>
        </w:rPr>
        <w:t>值</w:t>
      </w:r>
      <w:r>
        <w:rPr>
          <w:rFonts w:ascii="宋体" w:hAnsi="宋体" w:cs="宋体" w:eastAsia="宋体" w:hint="default"/>
          <w:spacing w:val="-4"/>
        </w:rPr>
        <w:t>不</w:t>
      </w:r>
      <w:r>
        <w:rPr>
          <w:rFonts w:ascii="宋体" w:hAnsi="宋体" w:cs="宋体" w:eastAsia="宋体" w:hint="default"/>
          <w:spacing w:val="-4"/>
        </w:rPr>
        <w:t>能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</w:rPr>
        <w:t>可靠</w:t>
      </w:r>
      <w:r>
        <w:rPr/>
        <w:t>计量的</w:t>
      </w:r>
      <w:r>
        <w:rPr>
          <w:rFonts w:ascii="宋体" w:hAnsi="宋体" w:cs="宋体" w:eastAsia="宋体" w:hint="default"/>
        </w:rPr>
        <w:t>长</w:t>
      </w:r>
      <w:r>
        <w:rPr>
          <w:rFonts w:ascii="宋体" w:hAnsi="宋体" w:cs="宋体" w:eastAsia="宋体" w:hint="default"/>
        </w:rPr>
        <w:t>期</w:t>
      </w:r>
      <w:r>
        <w:rPr/>
        <w:t>股权</w:t>
      </w:r>
      <w:r>
        <w:rPr>
          <w:rFonts w:ascii="宋体" w:hAnsi="宋体" w:cs="宋体" w:eastAsia="宋体" w:hint="default"/>
        </w:rPr>
        <w:t>投</w:t>
      </w:r>
      <w:r>
        <w:rPr/>
        <w:t>资，</w:t>
      </w:r>
      <w:r>
        <w:rPr>
          <w:rFonts w:ascii="宋体" w:hAnsi="宋体" w:cs="宋体" w:eastAsia="宋体" w:hint="default"/>
        </w:rPr>
        <w:t>采</w:t>
      </w:r>
      <w:r>
        <w:rPr/>
        <w:t>用</w:t>
      </w:r>
      <w:r>
        <w:rPr>
          <w:rFonts w:ascii="宋体" w:hAnsi="宋体" w:cs="宋体" w:eastAsia="宋体" w:hint="default"/>
        </w:rPr>
        <w:t>成</w:t>
      </w:r>
      <w:r>
        <w:rPr/>
        <w:t>本</w:t>
      </w:r>
      <w:r>
        <w:rPr>
          <w:rFonts w:ascii="宋体" w:hAnsi="宋体" w:cs="宋体" w:eastAsia="宋体" w:hint="default"/>
        </w:rPr>
        <w:t>法核</w:t>
      </w:r>
      <w:r>
        <w:rPr>
          <w:rFonts w:ascii="宋体" w:hAnsi="宋体" w:cs="宋体" w:eastAsia="宋体" w:hint="default"/>
        </w:rPr>
        <w:t>算</w:t>
      </w:r>
      <w:r>
        <w:rPr/>
        <w:t>。</w:t>
      </w:r>
    </w:p>
    <w:p>
      <w:pPr>
        <w:pStyle w:val="BodyText"/>
        <w:spacing w:line="240" w:lineRule="auto" w:before="152"/>
        <w:ind w:left="1957" w:right="97"/>
        <w:jc w:val="left"/>
      </w:pP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被</w:t>
      </w:r>
      <w:r>
        <w:rPr>
          <w:rFonts w:ascii="宋体" w:hAnsi="宋体" w:cs="宋体" w:eastAsia="宋体" w:hint="default"/>
        </w:rPr>
        <w:t>投</w:t>
      </w:r>
      <w:r>
        <w:rPr/>
        <w:t>资</w:t>
      </w:r>
      <w:r>
        <w:rPr>
          <w:rFonts w:ascii="宋体" w:hAnsi="宋体" w:cs="宋体" w:eastAsia="宋体" w:hint="default"/>
        </w:rPr>
        <w:t>单位</w:t>
      </w:r>
      <w:r>
        <w:rPr/>
        <w:t>具有</w:t>
      </w:r>
      <w:r>
        <w:rPr>
          <w:rFonts w:ascii="宋体" w:hAnsi="宋体" w:cs="宋体" w:eastAsia="宋体" w:hint="default"/>
        </w:rPr>
        <w:t>共同</w:t>
      </w:r>
      <w:r>
        <w:rPr>
          <w:rFonts w:ascii="宋体" w:hAnsi="宋体" w:cs="宋体" w:eastAsia="宋体" w:hint="default"/>
        </w:rPr>
        <w:t>控制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重大</w:t>
      </w:r>
      <w:r>
        <w:rPr>
          <w:rFonts w:ascii="宋体" w:hAnsi="宋体" w:cs="宋体" w:eastAsia="宋体" w:hint="default"/>
        </w:rPr>
        <w:t>影响</w:t>
      </w:r>
      <w:r>
        <w:rPr/>
        <w:t>的</w:t>
      </w:r>
      <w:r>
        <w:rPr>
          <w:rFonts w:ascii="宋体" w:hAnsi="宋体" w:cs="宋体" w:eastAsia="宋体" w:hint="default"/>
        </w:rPr>
        <w:t>长</w:t>
      </w:r>
      <w:r>
        <w:rPr>
          <w:rFonts w:ascii="宋体" w:hAnsi="宋体" w:cs="宋体" w:eastAsia="宋体" w:hint="default"/>
        </w:rPr>
        <w:t>期</w:t>
      </w:r>
      <w:r>
        <w:rPr/>
        <w:t>股权</w:t>
      </w:r>
      <w:r>
        <w:rPr>
          <w:rFonts w:ascii="宋体" w:hAnsi="宋体" w:cs="宋体" w:eastAsia="宋体" w:hint="default"/>
        </w:rPr>
        <w:t>投</w:t>
      </w:r>
      <w:r>
        <w:rPr/>
        <w:t>资，</w:t>
      </w:r>
      <w:r>
        <w:rPr>
          <w:rFonts w:ascii="宋体" w:hAnsi="宋体" w:cs="宋体" w:eastAsia="宋体" w:hint="default"/>
        </w:rPr>
        <w:t>采</w:t>
      </w:r>
      <w:r>
        <w:rPr/>
        <w:t>用权益</w:t>
      </w:r>
      <w:r>
        <w:rPr>
          <w:rFonts w:ascii="宋体" w:hAnsi="宋体" w:cs="宋体" w:eastAsia="宋体" w:hint="default"/>
        </w:rPr>
        <w:t>法核</w:t>
      </w:r>
      <w:r>
        <w:rPr>
          <w:rFonts w:ascii="宋体" w:hAnsi="宋体" w:cs="宋体" w:eastAsia="宋体" w:hint="default"/>
        </w:rPr>
        <w:t>算</w:t>
      </w:r>
      <w:r>
        <w:rPr/>
        <w:t>。</w:t>
      </w:r>
    </w:p>
    <w:p>
      <w:pPr>
        <w:spacing w:line="240" w:lineRule="auto" w:before="5"/>
        <w:rPr>
          <w:rFonts w:ascii="宋体" w:hAnsi="宋体" w:cs="宋体" w:eastAsia="宋体" w:hint="default"/>
          <w:sz w:val="19"/>
          <w:szCs w:val="19"/>
        </w:rPr>
      </w:pPr>
    </w:p>
    <w:p>
      <w:pPr>
        <w:pStyle w:val="BodyText"/>
        <w:spacing w:line="355" w:lineRule="auto"/>
        <w:ind w:right="199" w:firstLine="422"/>
        <w:jc w:val="both"/>
      </w:pPr>
      <w:r>
        <w:rPr>
          <w:rFonts w:ascii="宋体" w:hAnsi="宋体" w:cs="宋体" w:eastAsia="宋体" w:hint="default"/>
        </w:rPr>
        <w:t>成</w:t>
      </w:r>
      <w:r>
        <w:rPr/>
        <w:t>本</w:t>
      </w:r>
      <w:r>
        <w:rPr>
          <w:rFonts w:ascii="宋体" w:hAnsi="宋体" w:cs="宋体" w:eastAsia="宋体" w:hint="default"/>
        </w:rPr>
        <w:t>法</w:t>
      </w:r>
      <w:r>
        <w:rPr/>
        <w:t>下公司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投</w:t>
      </w:r>
      <w:r>
        <w:rPr/>
        <w:t>资</w:t>
      </w:r>
      <w:r>
        <w:rPr>
          <w:rFonts w:ascii="宋体" w:hAnsi="宋体" w:cs="宋体" w:eastAsia="宋体" w:hint="default"/>
        </w:rPr>
        <w:t>收</w:t>
      </w:r>
      <w:r>
        <w:rPr/>
        <w:t>益，</w:t>
      </w:r>
      <w:r>
        <w:rPr>
          <w:rFonts w:ascii="宋体" w:hAnsi="宋体" w:cs="宋体" w:eastAsia="宋体" w:hint="default"/>
        </w:rPr>
        <w:t>仅</w:t>
      </w:r>
      <w:r>
        <w:rPr/>
        <w:t>限于</w:t>
      </w:r>
      <w:r>
        <w:rPr>
          <w:rFonts w:ascii="宋体" w:hAnsi="宋体" w:cs="宋体" w:eastAsia="宋体" w:hint="default"/>
        </w:rPr>
        <w:t>被</w:t>
      </w:r>
      <w:r>
        <w:rPr>
          <w:rFonts w:ascii="宋体" w:hAnsi="宋体" w:cs="宋体" w:eastAsia="宋体" w:hint="default"/>
        </w:rPr>
        <w:t>投</w:t>
      </w:r>
      <w:r>
        <w:rPr/>
        <w:t>资</w:t>
      </w:r>
      <w:r>
        <w:rPr>
          <w:rFonts w:ascii="宋体" w:hAnsi="宋体" w:cs="宋体" w:eastAsia="宋体" w:hint="default"/>
        </w:rPr>
        <w:t>单位</w:t>
      </w:r>
      <w:r>
        <w:rPr/>
        <w:t>接受</w:t>
      </w:r>
      <w:r>
        <w:rPr>
          <w:rFonts w:ascii="宋体" w:hAnsi="宋体" w:cs="宋体" w:eastAsia="宋体" w:hint="default"/>
        </w:rPr>
        <w:t>投</w:t>
      </w:r>
      <w:r>
        <w:rPr/>
        <w:t>资</w:t>
      </w:r>
      <w:r>
        <w:rPr>
          <w:rFonts w:ascii="宋体" w:hAnsi="宋体" w:cs="宋体" w:eastAsia="宋体" w:hint="default"/>
        </w:rPr>
        <w:t>后</w:t>
      </w:r>
      <w:r>
        <w:rPr/>
        <w:t>产</w:t>
      </w:r>
      <w:r>
        <w:rPr>
          <w:rFonts w:ascii="宋体" w:hAnsi="宋体" w:cs="宋体" w:eastAsia="宋体" w:hint="default"/>
        </w:rPr>
        <w:t>生</w:t>
      </w:r>
      <w:r>
        <w:rPr/>
        <w:t>的</w:t>
      </w:r>
      <w:r>
        <w:rPr>
          <w:rFonts w:ascii="宋体" w:hAnsi="宋体" w:cs="宋体" w:eastAsia="宋体" w:hint="default"/>
        </w:rPr>
        <w:t>累</w:t>
      </w:r>
      <w:r>
        <w:rPr>
          <w:rFonts w:ascii="宋体" w:hAnsi="宋体" w:cs="宋体" w:eastAsia="宋体" w:hint="default"/>
        </w:rPr>
        <w:t>积</w:t>
      </w:r>
      <w:r>
        <w:rPr>
          <w:rFonts w:ascii="宋体" w:hAnsi="宋体" w:cs="宋体" w:eastAsia="宋体" w:hint="default"/>
        </w:rPr>
        <w:t>净</w:t>
      </w:r>
      <w:r>
        <w:rPr/>
        <w:t>利润的</w:t>
      </w:r>
      <w:r>
        <w:rPr>
          <w:rFonts w:ascii="宋体" w:hAnsi="宋体" w:cs="宋体" w:eastAsia="宋体" w:hint="default"/>
        </w:rPr>
        <w:t>分配</w:t>
      </w:r>
      <w:r>
        <w:rPr>
          <w:rFonts w:ascii="宋体" w:hAnsi="宋体" w:cs="宋体" w:eastAsia="宋体" w:hint="default"/>
          <w:spacing w:val="4"/>
          <w:w w:val="100"/>
        </w:rPr>
        <w:t> </w:t>
      </w:r>
      <w:r>
        <w:rPr>
          <w:rFonts w:ascii="宋体" w:hAnsi="宋体" w:cs="宋体" w:eastAsia="宋体" w:hint="default"/>
        </w:rPr>
        <w:t>额</w:t>
      </w:r>
      <w:r>
        <w:rPr/>
        <w:t>，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获</w:t>
      </w:r>
      <w:r>
        <w:rPr>
          <w:rFonts w:ascii="宋体" w:hAnsi="宋体" w:cs="宋体" w:eastAsia="宋体" w:hint="default"/>
        </w:rPr>
        <w:t>得</w:t>
      </w:r>
      <w:r>
        <w:rPr/>
        <w:t>的利润</w:t>
      </w:r>
      <w:r>
        <w:rPr>
          <w:rFonts w:ascii="宋体" w:hAnsi="宋体" w:cs="宋体" w:eastAsia="宋体" w:hint="default"/>
        </w:rPr>
        <w:t>或</w:t>
      </w:r>
      <w:r>
        <w:rPr/>
        <w:t>现金股利</w:t>
      </w:r>
      <w:r>
        <w:rPr>
          <w:rFonts w:ascii="宋体" w:hAnsi="宋体" w:cs="宋体" w:eastAsia="宋体" w:hint="default"/>
        </w:rPr>
        <w:t>超</w:t>
      </w:r>
      <w:r>
        <w:rPr>
          <w:rFonts w:ascii="宋体" w:hAnsi="宋体" w:cs="宋体" w:eastAsia="宋体" w:hint="default"/>
        </w:rPr>
        <w:t>过</w:t>
      </w:r>
      <w:r>
        <w:rPr>
          <w:rFonts w:ascii="宋体" w:hAnsi="宋体" w:cs="宋体" w:eastAsia="宋体" w:hint="default"/>
        </w:rPr>
        <w:t>上</w:t>
      </w:r>
      <w:r>
        <w:rPr>
          <w:rFonts w:ascii="宋体" w:hAnsi="宋体" w:cs="宋体" w:eastAsia="宋体" w:hint="default"/>
        </w:rPr>
        <w:t>述数额</w:t>
      </w:r>
      <w:r>
        <w:rPr/>
        <w:t>的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作为</w:t>
      </w:r>
      <w:r>
        <w:rPr>
          <w:rFonts w:ascii="宋体" w:hAnsi="宋体" w:cs="宋体" w:eastAsia="宋体" w:hint="default"/>
        </w:rPr>
        <w:t>初始投</w:t>
      </w:r>
      <w:r>
        <w:rPr/>
        <w:t>资</w:t>
      </w:r>
      <w:r>
        <w:rPr>
          <w:rFonts w:ascii="宋体" w:hAnsi="宋体" w:cs="宋体" w:eastAsia="宋体" w:hint="default"/>
        </w:rPr>
        <w:t>成</w:t>
      </w:r>
      <w:r>
        <w:rPr/>
        <w:t>本的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回</w:t>
      </w:r>
      <w:r>
        <w:rPr/>
        <w:t>。</w:t>
      </w:r>
    </w:p>
    <w:p>
      <w:pPr>
        <w:pStyle w:val="BodyText"/>
        <w:spacing w:line="357" w:lineRule="auto" w:before="152"/>
        <w:ind w:right="97" w:firstLine="422"/>
        <w:jc w:val="left"/>
      </w:pPr>
      <w:r>
        <w:rPr>
          <w:spacing w:val="-2"/>
        </w:rPr>
        <w:t>权益</w:t>
      </w:r>
      <w:r>
        <w:rPr>
          <w:rFonts w:ascii="宋体" w:hAnsi="宋体" w:cs="宋体" w:eastAsia="宋体" w:hint="default"/>
          <w:spacing w:val="-2"/>
        </w:rPr>
        <w:t>法</w:t>
      </w:r>
      <w:r>
        <w:rPr>
          <w:spacing w:val="-2"/>
        </w:rPr>
        <w:t>下</w:t>
      </w:r>
      <w:r>
        <w:rPr>
          <w:rFonts w:ascii="宋体" w:hAnsi="宋体" w:cs="宋体" w:eastAsia="宋体" w:hint="default"/>
          <w:spacing w:val="-2"/>
        </w:rPr>
        <w:t>在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确</w:t>
      </w:r>
      <w:r>
        <w:rPr>
          <w:rFonts w:ascii="宋体" w:hAnsi="宋体" w:cs="宋体" w:eastAsia="宋体" w:hint="default"/>
          <w:spacing w:val="-2"/>
        </w:rPr>
        <w:t>认</w:t>
      </w:r>
      <w:r>
        <w:rPr>
          <w:rFonts w:ascii="宋体" w:hAnsi="宋体" w:cs="宋体" w:eastAsia="宋体" w:hint="default"/>
          <w:spacing w:val="-2"/>
        </w:rPr>
        <w:t>应</w:t>
      </w:r>
      <w:r>
        <w:rPr>
          <w:rFonts w:ascii="宋体" w:hAnsi="宋体" w:cs="宋体" w:eastAsia="宋体" w:hint="default"/>
          <w:spacing w:val="-2"/>
        </w:rPr>
        <w:t>分</w:t>
      </w:r>
      <w:r>
        <w:rPr>
          <w:rFonts w:ascii="宋体" w:hAnsi="宋体" w:cs="宋体" w:eastAsia="宋体" w:hint="default"/>
          <w:spacing w:val="-2"/>
        </w:rPr>
        <w:t>担</w:t>
      </w:r>
      <w:r>
        <w:rPr>
          <w:rFonts w:ascii="宋体" w:hAnsi="宋体" w:cs="宋体" w:eastAsia="宋体" w:hint="default"/>
          <w:spacing w:val="-2"/>
        </w:rPr>
        <w:t>被</w:t>
      </w:r>
      <w:r>
        <w:rPr>
          <w:rFonts w:ascii="宋体" w:hAnsi="宋体" w:cs="宋体" w:eastAsia="宋体" w:hint="default"/>
          <w:spacing w:val="-2"/>
        </w:rPr>
        <w:t>投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单位</w:t>
      </w:r>
      <w:r>
        <w:rPr>
          <w:rFonts w:ascii="宋体" w:hAnsi="宋体" w:cs="宋体" w:eastAsia="宋体" w:hint="default"/>
          <w:spacing w:val="-2"/>
        </w:rPr>
        <w:t>发</w:t>
      </w:r>
      <w:r>
        <w:rPr>
          <w:rFonts w:ascii="宋体" w:hAnsi="宋体" w:cs="宋体" w:eastAsia="宋体" w:hint="default"/>
          <w:spacing w:val="-2"/>
        </w:rPr>
        <w:t>生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亏</w:t>
      </w:r>
      <w:r>
        <w:rPr>
          <w:rFonts w:ascii="宋体" w:hAnsi="宋体" w:cs="宋体" w:eastAsia="宋体" w:hint="default"/>
          <w:spacing w:val="-2"/>
        </w:rPr>
        <w:t>损</w:t>
      </w:r>
      <w:r>
        <w:rPr>
          <w:rFonts w:ascii="宋体" w:hAnsi="宋体" w:cs="宋体" w:eastAsia="宋体" w:hint="default"/>
          <w:spacing w:val="-2"/>
        </w:rPr>
        <w:t>时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按照</w:t>
      </w:r>
      <w:r>
        <w:rPr>
          <w:spacing w:val="-2"/>
        </w:rPr>
        <w:t>以下</w:t>
      </w:r>
      <w:r>
        <w:rPr>
          <w:rFonts w:ascii="宋体" w:hAnsi="宋体" w:cs="宋体" w:eastAsia="宋体" w:hint="default"/>
          <w:spacing w:val="-2"/>
        </w:rPr>
        <w:t>顺</w:t>
      </w:r>
      <w:r>
        <w:rPr>
          <w:rFonts w:ascii="宋体" w:hAnsi="宋体" w:cs="宋体" w:eastAsia="宋体" w:hint="default"/>
          <w:spacing w:val="-2"/>
        </w:rPr>
        <w:t>序</w:t>
      </w:r>
      <w:r>
        <w:rPr>
          <w:rFonts w:ascii="宋体" w:hAnsi="宋体" w:cs="宋体" w:eastAsia="宋体" w:hint="default"/>
          <w:spacing w:val="-2"/>
        </w:rPr>
        <w:t>进行</w:t>
      </w:r>
      <w:r>
        <w:rPr>
          <w:rFonts w:ascii="宋体" w:hAnsi="宋体" w:cs="宋体" w:eastAsia="宋体" w:hint="default"/>
          <w:spacing w:val="-2"/>
        </w:rPr>
        <w:t>处</w:t>
      </w:r>
      <w:r>
        <w:rPr>
          <w:spacing w:val="-2"/>
        </w:rPr>
        <w:t>理：</w:t>
      </w:r>
      <w:r>
        <w:rPr>
          <w:rFonts w:ascii="宋体" w:hAnsi="宋体" w:cs="宋体" w:eastAsia="宋体" w:hint="default"/>
          <w:spacing w:val="-2"/>
        </w:rPr>
        <w:t>首先</w:t>
      </w:r>
      <w:r>
        <w:rPr>
          <w:spacing w:val="-2"/>
        </w:rPr>
        <w:t>，</w:t>
      </w:r>
      <w:r>
        <w:rPr>
          <w:w w:val="100"/>
        </w:rPr>
        <w:t> </w:t>
      </w:r>
      <w:r>
        <w:rPr>
          <w:rFonts w:ascii="宋体" w:hAnsi="宋体" w:cs="宋体" w:eastAsia="宋体" w:hint="default"/>
          <w:spacing w:val="-4"/>
        </w:rPr>
        <w:t>冲</w:t>
      </w:r>
      <w:r>
        <w:rPr>
          <w:rFonts w:ascii="宋体" w:hAnsi="宋体" w:cs="宋体" w:eastAsia="宋体" w:hint="default"/>
          <w:spacing w:val="-4"/>
        </w:rPr>
        <w:t>减长</w:t>
      </w:r>
      <w:r>
        <w:rPr>
          <w:rFonts w:ascii="宋体" w:hAnsi="宋体" w:cs="宋体" w:eastAsia="宋体" w:hint="default"/>
          <w:spacing w:val="-4"/>
        </w:rPr>
        <w:t>期</w:t>
      </w:r>
      <w:r>
        <w:rPr>
          <w:spacing w:val="-4"/>
        </w:rPr>
        <w:t>股权</w:t>
      </w:r>
      <w:r>
        <w:rPr>
          <w:rFonts w:ascii="宋体" w:hAnsi="宋体" w:cs="宋体" w:eastAsia="宋体" w:hint="default"/>
          <w:spacing w:val="-4"/>
        </w:rPr>
        <w:t>投</w:t>
      </w:r>
      <w:r>
        <w:rPr>
          <w:spacing w:val="-4"/>
        </w:rPr>
        <w:t>资的</w:t>
      </w:r>
      <w:r>
        <w:rPr>
          <w:rFonts w:ascii="宋体" w:hAnsi="宋体" w:cs="宋体" w:eastAsia="宋体" w:hint="default"/>
          <w:spacing w:val="-4"/>
        </w:rPr>
        <w:t>账</w:t>
      </w:r>
      <w:r>
        <w:rPr>
          <w:rFonts w:ascii="宋体" w:hAnsi="宋体" w:cs="宋体" w:eastAsia="宋体" w:hint="default"/>
          <w:spacing w:val="-4"/>
        </w:rPr>
        <w:t>面</w:t>
      </w:r>
      <w:r>
        <w:rPr>
          <w:rFonts w:ascii="宋体" w:hAnsi="宋体" w:cs="宋体" w:eastAsia="宋体" w:hint="default"/>
          <w:spacing w:val="-4"/>
        </w:rPr>
        <w:t>价</w:t>
      </w:r>
      <w:r>
        <w:rPr>
          <w:rFonts w:ascii="宋体" w:hAnsi="宋体" w:cs="宋体" w:eastAsia="宋体" w:hint="default"/>
          <w:spacing w:val="-4"/>
        </w:rPr>
        <w:t>值</w:t>
      </w:r>
      <w:r>
        <w:rPr>
          <w:spacing w:val="-4"/>
        </w:rPr>
        <w:t>。</w:t>
      </w:r>
      <w:r>
        <w:rPr>
          <w:rFonts w:ascii="宋体" w:hAnsi="宋体" w:cs="宋体" w:eastAsia="宋体" w:hint="default"/>
          <w:spacing w:val="-4"/>
        </w:rPr>
        <w:t>其</w:t>
      </w:r>
      <w:r>
        <w:rPr>
          <w:rFonts w:ascii="宋体" w:hAnsi="宋体" w:cs="宋体" w:eastAsia="宋体" w:hint="default"/>
          <w:spacing w:val="-4"/>
        </w:rPr>
        <w:t>次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长</w:t>
      </w:r>
      <w:r>
        <w:rPr>
          <w:rFonts w:ascii="宋体" w:hAnsi="宋体" w:cs="宋体" w:eastAsia="宋体" w:hint="default"/>
          <w:spacing w:val="-4"/>
        </w:rPr>
        <w:t>期</w:t>
      </w:r>
      <w:r>
        <w:rPr>
          <w:spacing w:val="-4"/>
        </w:rPr>
        <w:t>股权</w:t>
      </w:r>
      <w:r>
        <w:rPr>
          <w:rFonts w:ascii="宋体" w:hAnsi="宋体" w:cs="宋体" w:eastAsia="宋体" w:hint="default"/>
          <w:spacing w:val="-4"/>
        </w:rPr>
        <w:t>投</w:t>
      </w:r>
      <w:r>
        <w:rPr>
          <w:spacing w:val="-4"/>
        </w:rPr>
        <w:t>资的</w:t>
      </w:r>
      <w:r>
        <w:rPr>
          <w:rFonts w:ascii="宋体" w:hAnsi="宋体" w:cs="宋体" w:eastAsia="宋体" w:hint="default"/>
          <w:spacing w:val="-4"/>
        </w:rPr>
        <w:t>账</w:t>
      </w:r>
      <w:r>
        <w:rPr>
          <w:rFonts w:ascii="宋体" w:hAnsi="宋体" w:cs="宋体" w:eastAsia="宋体" w:hint="default"/>
          <w:spacing w:val="-4"/>
        </w:rPr>
        <w:t>面</w:t>
      </w:r>
      <w:r>
        <w:rPr>
          <w:rFonts w:ascii="宋体" w:hAnsi="宋体" w:cs="宋体" w:eastAsia="宋体" w:hint="default"/>
          <w:spacing w:val="-4"/>
        </w:rPr>
        <w:t>价</w:t>
      </w:r>
      <w:r>
        <w:rPr>
          <w:rFonts w:ascii="宋体" w:hAnsi="宋体" w:cs="宋体" w:eastAsia="宋体" w:hint="default"/>
          <w:spacing w:val="-4"/>
        </w:rPr>
        <w:t>值</w:t>
      </w:r>
      <w:r>
        <w:rPr>
          <w:rFonts w:ascii="宋体" w:hAnsi="宋体" w:cs="宋体" w:eastAsia="宋体" w:hint="default"/>
          <w:spacing w:val="-4"/>
        </w:rPr>
        <w:t>不</w:t>
      </w:r>
      <w:r>
        <w:rPr>
          <w:rFonts w:ascii="宋体" w:hAnsi="宋体" w:cs="宋体" w:eastAsia="宋体" w:hint="default"/>
          <w:spacing w:val="-4"/>
        </w:rPr>
        <w:t>足</w:t>
      </w:r>
      <w:r>
        <w:rPr>
          <w:spacing w:val="-4"/>
        </w:rPr>
        <w:t>以</w:t>
      </w:r>
      <w:r>
        <w:rPr>
          <w:rFonts w:ascii="宋体" w:hAnsi="宋体" w:cs="宋体" w:eastAsia="宋体" w:hint="default"/>
          <w:spacing w:val="-4"/>
        </w:rPr>
        <w:t>冲</w:t>
      </w:r>
      <w:r>
        <w:rPr>
          <w:rFonts w:ascii="宋体" w:hAnsi="宋体" w:cs="宋体" w:eastAsia="宋体" w:hint="default"/>
          <w:spacing w:val="-4"/>
        </w:rPr>
        <w:t>减</w:t>
      </w:r>
      <w:r>
        <w:rPr>
          <w:spacing w:val="-4"/>
        </w:rPr>
        <w:t>的，以</w:t>
      </w:r>
      <w:r>
        <w:rPr>
          <w:rFonts w:ascii="宋体" w:hAnsi="宋体" w:cs="宋体" w:eastAsia="宋体" w:hint="default"/>
          <w:spacing w:val="-4"/>
        </w:rPr>
        <w:t>其他</w:t>
      </w:r>
      <w:r>
        <w:rPr>
          <w:spacing w:val="-4"/>
        </w:rPr>
        <w:t>实</w:t>
      </w:r>
      <w:r>
        <w:rPr>
          <w:rFonts w:ascii="宋体" w:hAnsi="宋体" w:cs="宋体" w:eastAsia="宋体" w:hint="default"/>
          <w:spacing w:val="-4"/>
        </w:rPr>
        <w:t>质</w:t>
      </w:r>
      <w:r>
        <w:rPr>
          <w:rFonts w:ascii="宋体" w:hAnsi="宋体" w:cs="宋体" w:eastAsia="宋体" w:hint="default"/>
          <w:spacing w:val="-29"/>
        </w:rPr>
        <w:t> </w:t>
      </w:r>
      <w:r>
        <w:rPr>
          <w:rFonts w:ascii="宋体" w:hAnsi="宋体" w:cs="宋体" w:eastAsia="宋体" w:hint="default"/>
          <w:spacing w:val="-4"/>
          <w:w w:val="100"/>
        </w:rPr>
        <w:t>上</w:t>
      </w:r>
      <w:r>
        <w:rPr>
          <w:rFonts w:ascii="宋体" w:hAnsi="宋体" w:cs="宋体" w:eastAsia="宋体" w:hint="default"/>
          <w:spacing w:val="-4"/>
          <w:w w:val="100"/>
        </w:rPr>
        <w:t>构成</w:t>
      </w:r>
      <w:r>
        <w:rPr>
          <w:rFonts w:ascii="宋体" w:hAnsi="宋体" w:cs="宋体" w:eastAsia="宋体" w:hint="default"/>
          <w:spacing w:val="-4"/>
          <w:w w:val="100"/>
        </w:rPr>
        <w:t>对</w:t>
      </w:r>
      <w:r>
        <w:rPr>
          <w:rFonts w:ascii="宋体" w:hAnsi="宋体" w:cs="宋体" w:eastAsia="宋体" w:hint="default"/>
          <w:spacing w:val="-4"/>
          <w:w w:val="100"/>
        </w:rPr>
        <w:t>被</w:t>
      </w:r>
      <w:r>
        <w:rPr>
          <w:rFonts w:ascii="宋体" w:hAnsi="宋体" w:cs="宋体" w:eastAsia="宋体" w:hint="default"/>
          <w:spacing w:val="-4"/>
          <w:w w:val="100"/>
        </w:rPr>
        <w:t>投</w:t>
      </w:r>
      <w:r>
        <w:rPr>
          <w:spacing w:val="-4"/>
          <w:w w:val="100"/>
        </w:rPr>
        <w:t>资</w:t>
      </w:r>
      <w:r>
        <w:rPr>
          <w:rFonts w:ascii="宋体" w:hAnsi="宋体" w:cs="宋体" w:eastAsia="宋体" w:hint="default"/>
          <w:spacing w:val="-4"/>
          <w:w w:val="100"/>
        </w:rPr>
        <w:t>单位</w:t>
      </w:r>
      <w:r>
        <w:rPr>
          <w:rFonts w:ascii="宋体" w:hAnsi="宋体" w:cs="宋体" w:eastAsia="宋体" w:hint="default"/>
          <w:spacing w:val="-4"/>
          <w:w w:val="100"/>
        </w:rPr>
        <w:t>净</w:t>
      </w:r>
      <w:r>
        <w:rPr>
          <w:rFonts w:ascii="宋体" w:hAnsi="宋体" w:cs="宋体" w:eastAsia="宋体" w:hint="default"/>
          <w:spacing w:val="-4"/>
          <w:w w:val="100"/>
        </w:rPr>
        <w:t>投</w:t>
      </w:r>
      <w:r>
        <w:rPr>
          <w:spacing w:val="-4"/>
          <w:w w:val="100"/>
        </w:rPr>
        <w:t>资的</w:t>
      </w:r>
      <w:r>
        <w:rPr>
          <w:rFonts w:ascii="宋体" w:hAnsi="宋体" w:cs="宋体" w:eastAsia="宋体" w:hint="default"/>
          <w:spacing w:val="-4"/>
          <w:w w:val="100"/>
        </w:rPr>
        <w:t>长</w:t>
      </w:r>
      <w:r>
        <w:rPr>
          <w:rFonts w:ascii="宋体" w:hAnsi="宋体" w:cs="宋体" w:eastAsia="宋体" w:hint="default"/>
          <w:spacing w:val="-4"/>
          <w:w w:val="100"/>
        </w:rPr>
        <w:t>期</w:t>
      </w:r>
      <w:r>
        <w:rPr>
          <w:spacing w:val="-4"/>
          <w:w w:val="100"/>
        </w:rPr>
        <w:t>权益</w:t>
      </w:r>
      <w:r>
        <w:rPr>
          <w:rFonts w:ascii="宋体" w:hAnsi="宋体" w:cs="宋体" w:eastAsia="宋体" w:hint="default"/>
          <w:spacing w:val="-4"/>
          <w:w w:val="100"/>
        </w:rPr>
        <w:t>账</w:t>
      </w:r>
      <w:r>
        <w:rPr>
          <w:rFonts w:ascii="宋体" w:hAnsi="宋体" w:cs="宋体" w:eastAsia="宋体" w:hint="default"/>
          <w:spacing w:val="-4"/>
          <w:w w:val="100"/>
        </w:rPr>
        <w:t>面</w:t>
      </w:r>
      <w:r>
        <w:rPr>
          <w:rFonts w:ascii="宋体" w:hAnsi="宋体" w:cs="宋体" w:eastAsia="宋体" w:hint="default"/>
          <w:spacing w:val="-4"/>
          <w:w w:val="100"/>
        </w:rPr>
        <w:t>价</w:t>
      </w:r>
      <w:r>
        <w:rPr>
          <w:rFonts w:ascii="宋体" w:hAnsi="宋体" w:cs="宋体" w:eastAsia="宋体" w:hint="default"/>
          <w:spacing w:val="-4"/>
          <w:w w:val="100"/>
        </w:rPr>
        <w:t>值</w:t>
      </w:r>
      <w:r>
        <w:rPr>
          <w:rFonts w:ascii="宋体" w:hAnsi="宋体" w:cs="宋体" w:eastAsia="宋体" w:hint="default"/>
          <w:spacing w:val="-4"/>
          <w:w w:val="100"/>
        </w:rPr>
        <w:t>为</w:t>
      </w:r>
      <w:r>
        <w:rPr>
          <w:spacing w:val="-4"/>
          <w:w w:val="100"/>
        </w:rPr>
        <w:t>限</w:t>
      </w:r>
      <w:r>
        <w:rPr>
          <w:rFonts w:ascii="宋体" w:hAnsi="宋体" w:cs="宋体" w:eastAsia="宋体" w:hint="default"/>
          <w:spacing w:val="-4"/>
          <w:w w:val="100"/>
        </w:rPr>
        <w:t>继续</w:t>
      </w:r>
      <w:r>
        <w:rPr>
          <w:rFonts w:ascii="宋体" w:hAnsi="宋体" w:cs="宋体" w:eastAsia="宋体" w:hint="default"/>
          <w:spacing w:val="-4"/>
          <w:w w:val="100"/>
        </w:rPr>
        <w:t>确</w:t>
      </w:r>
      <w:r>
        <w:rPr>
          <w:rFonts w:ascii="宋体" w:hAnsi="宋体" w:cs="宋体" w:eastAsia="宋体" w:hint="default"/>
          <w:spacing w:val="-4"/>
          <w:w w:val="100"/>
        </w:rPr>
        <w:t>认</w:t>
      </w:r>
      <w:r>
        <w:rPr>
          <w:rFonts w:ascii="宋体" w:hAnsi="宋体" w:cs="宋体" w:eastAsia="宋体" w:hint="default"/>
          <w:spacing w:val="-4"/>
          <w:w w:val="100"/>
        </w:rPr>
        <w:t>投</w:t>
      </w:r>
      <w:r>
        <w:rPr>
          <w:spacing w:val="-4"/>
          <w:w w:val="100"/>
        </w:rPr>
        <w:t>资</w:t>
      </w:r>
      <w:r>
        <w:rPr>
          <w:rFonts w:ascii="宋体" w:hAnsi="宋体" w:cs="宋体" w:eastAsia="宋体" w:hint="default"/>
          <w:spacing w:val="-4"/>
          <w:w w:val="100"/>
        </w:rPr>
        <w:t>损失</w:t>
      </w:r>
      <w:r>
        <w:rPr>
          <w:spacing w:val="-4"/>
          <w:w w:val="100"/>
        </w:rPr>
        <w:t>，</w:t>
      </w:r>
      <w:r>
        <w:rPr>
          <w:rFonts w:ascii="宋体" w:hAnsi="宋体" w:cs="宋体" w:eastAsia="宋体" w:hint="default"/>
          <w:spacing w:val="-4"/>
          <w:w w:val="100"/>
        </w:rPr>
        <w:t>冲</w:t>
      </w:r>
      <w:r>
        <w:rPr>
          <w:rFonts w:ascii="宋体" w:hAnsi="宋体" w:cs="宋体" w:eastAsia="宋体" w:hint="default"/>
          <w:spacing w:val="-4"/>
          <w:w w:val="100"/>
        </w:rPr>
        <w:t>减长</w:t>
      </w:r>
      <w:r>
        <w:rPr>
          <w:rFonts w:ascii="宋体" w:hAnsi="宋体" w:cs="宋体" w:eastAsia="宋体" w:hint="default"/>
          <w:spacing w:val="-4"/>
          <w:w w:val="100"/>
        </w:rPr>
        <w:t>期</w:t>
      </w:r>
      <w:r>
        <w:rPr>
          <w:rFonts w:ascii="宋体" w:hAnsi="宋体" w:cs="宋体" w:eastAsia="宋体" w:hint="default"/>
          <w:spacing w:val="-4"/>
          <w:w w:val="100"/>
        </w:rPr>
        <w:t>应</w:t>
      </w:r>
      <w:r>
        <w:rPr>
          <w:rFonts w:ascii="宋体" w:hAnsi="宋体" w:cs="宋体" w:eastAsia="宋体" w:hint="default"/>
          <w:spacing w:val="-4"/>
          <w:w w:val="100"/>
        </w:rPr>
        <w:t>收</w:t>
      </w:r>
      <w:r>
        <w:rPr>
          <w:rFonts w:ascii="宋体" w:hAnsi="宋体" w:cs="宋体" w:eastAsia="宋体" w:hint="default"/>
          <w:spacing w:val="-4"/>
          <w:w w:val="100"/>
        </w:rPr>
        <w:t>项目</w:t>
      </w:r>
      <w:r>
        <w:rPr>
          <w:rFonts w:ascii="宋体" w:hAnsi="宋体" w:cs="宋体" w:eastAsia="宋体" w:hint="default"/>
          <w:spacing w:val="-88"/>
          <w:w w:val="100"/>
        </w:rPr>
        <w:t> </w:t>
      </w:r>
      <w:r>
        <w:rPr>
          <w:rFonts w:ascii="宋体" w:hAnsi="宋体" w:cs="宋体" w:eastAsia="宋体" w:hint="default"/>
          <w:spacing w:val="-4"/>
        </w:rPr>
        <w:t>等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账</w:t>
      </w:r>
      <w:r>
        <w:rPr>
          <w:rFonts w:ascii="宋体" w:hAnsi="宋体" w:cs="宋体" w:eastAsia="宋体" w:hint="default"/>
          <w:spacing w:val="-4"/>
        </w:rPr>
        <w:t>面</w:t>
      </w:r>
      <w:r>
        <w:rPr>
          <w:rFonts w:ascii="宋体" w:hAnsi="宋体" w:cs="宋体" w:eastAsia="宋体" w:hint="default"/>
          <w:spacing w:val="-4"/>
        </w:rPr>
        <w:t>价</w:t>
      </w:r>
      <w:r>
        <w:rPr>
          <w:rFonts w:ascii="宋体" w:hAnsi="宋体" w:cs="宋体" w:eastAsia="宋体" w:hint="default"/>
          <w:spacing w:val="-4"/>
        </w:rPr>
        <w:t>值</w:t>
      </w:r>
      <w:r>
        <w:rPr>
          <w:spacing w:val="-4"/>
        </w:rPr>
        <w:t>。</w:t>
      </w:r>
      <w:r>
        <w:rPr>
          <w:rFonts w:ascii="宋体" w:hAnsi="宋体" w:cs="宋体" w:eastAsia="宋体" w:hint="default"/>
          <w:spacing w:val="-4"/>
        </w:rPr>
        <w:t>最</w:t>
      </w:r>
      <w:r>
        <w:rPr>
          <w:rFonts w:ascii="宋体" w:hAnsi="宋体" w:cs="宋体" w:eastAsia="宋体" w:hint="default"/>
          <w:spacing w:val="-4"/>
        </w:rPr>
        <w:t>后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经</w:t>
      </w:r>
      <w:r>
        <w:rPr>
          <w:rFonts w:ascii="宋体" w:hAnsi="宋体" w:cs="宋体" w:eastAsia="宋体" w:hint="default"/>
          <w:spacing w:val="-4"/>
        </w:rPr>
        <w:t>过</w:t>
      </w:r>
      <w:r>
        <w:rPr>
          <w:rFonts w:ascii="宋体" w:hAnsi="宋体" w:cs="宋体" w:eastAsia="宋体" w:hint="default"/>
          <w:spacing w:val="-4"/>
        </w:rPr>
        <w:t>上</w:t>
      </w:r>
      <w:r>
        <w:rPr>
          <w:rFonts w:ascii="宋体" w:hAnsi="宋体" w:cs="宋体" w:eastAsia="宋体" w:hint="default"/>
          <w:spacing w:val="-4"/>
        </w:rPr>
        <w:t>述</w:t>
      </w:r>
      <w:r>
        <w:rPr>
          <w:rFonts w:ascii="宋体" w:hAnsi="宋体" w:cs="宋体" w:eastAsia="宋体" w:hint="default"/>
          <w:spacing w:val="-4"/>
        </w:rPr>
        <w:t>处</w:t>
      </w:r>
      <w:r>
        <w:rPr>
          <w:spacing w:val="-4"/>
        </w:rPr>
        <w:t>理，</w:t>
      </w:r>
      <w:r>
        <w:rPr>
          <w:rFonts w:ascii="宋体" w:hAnsi="宋体" w:cs="宋体" w:eastAsia="宋体" w:hint="default"/>
          <w:spacing w:val="-4"/>
        </w:rPr>
        <w:t>按照</w:t>
      </w:r>
      <w:r>
        <w:rPr>
          <w:rFonts w:ascii="宋体" w:hAnsi="宋体" w:cs="宋体" w:eastAsia="宋体" w:hint="default"/>
          <w:spacing w:val="-4"/>
        </w:rPr>
        <w:t>投</w:t>
      </w:r>
      <w:r>
        <w:rPr>
          <w:spacing w:val="-4"/>
        </w:rPr>
        <w:t>资合</w:t>
      </w:r>
      <w:r>
        <w:rPr>
          <w:rFonts w:ascii="宋体" w:hAnsi="宋体" w:cs="宋体" w:eastAsia="宋体" w:hint="default"/>
          <w:spacing w:val="-4"/>
        </w:rPr>
        <w:t>同或协议</w:t>
      </w:r>
      <w:r>
        <w:rPr>
          <w:rFonts w:ascii="宋体" w:hAnsi="宋体" w:cs="宋体" w:eastAsia="宋体" w:hint="default"/>
          <w:spacing w:val="-4"/>
        </w:rPr>
        <w:t>约</w:t>
      </w:r>
      <w:r>
        <w:rPr>
          <w:rFonts w:ascii="宋体" w:hAnsi="宋体" w:cs="宋体" w:eastAsia="宋体" w:hint="default"/>
          <w:spacing w:val="-4"/>
        </w:rPr>
        <w:t>定</w:t>
      </w:r>
      <w:r>
        <w:rPr>
          <w:rFonts w:ascii="宋体" w:hAnsi="宋体" w:cs="宋体" w:eastAsia="宋体" w:hint="default"/>
          <w:spacing w:val="-4"/>
        </w:rPr>
        <w:t>企</w:t>
      </w:r>
      <w:r>
        <w:rPr>
          <w:spacing w:val="-4"/>
        </w:rPr>
        <w:t>业</w:t>
      </w:r>
      <w:r>
        <w:rPr>
          <w:rFonts w:ascii="宋体" w:hAnsi="宋体" w:cs="宋体" w:eastAsia="宋体" w:hint="default"/>
          <w:spacing w:val="-4"/>
        </w:rPr>
        <w:t>仍</w:t>
      </w:r>
      <w:r>
        <w:rPr>
          <w:rFonts w:ascii="宋体" w:hAnsi="宋体" w:cs="宋体" w:eastAsia="宋体" w:hint="default"/>
          <w:spacing w:val="-4"/>
        </w:rPr>
        <w:t>承</w:t>
      </w:r>
      <w:r>
        <w:rPr>
          <w:rFonts w:ascii="宋体" w:hAnsi="宋体" w:cs="宋体" w:eastAsia="宋体" w:hint="default"/>
          <w:spacing w:val="-4"/>
        </w:rPr>
        <w:t>担</w:t>
      </w:r>
      <w:r>
        <w:rPr>
          <w:rFonts w:ascii="宋体" w:hAnsi="宋体" w:cs="宋体" w:eastAsia="宋体" w:hint="default"/>
          <w:spacing w:val="-4"/>
        </w:rPr>
        <w:t>额</w:t>
      </w:r>
      <w:r>
        <w:rPr>
          <w:rFonts w:ascii="宋体" w:hAnsi="宋体" w:cs="宋体" w:eastAsia="宋体" w:hint="default"/>
          <w:spacing w:val="-4"/>
        </w:rPr>
        <w:t>外</w:t>
      </w:r>
      <w:r>
        <w:rPr>
          <w:rFonts w:ascii="宋体" w:hAnsi="宋体" w:cs="宋体" w:eastAsia="宋体" w:hint="default"/>
          <w:spacing w:val="-4"/>
        </w:rPr>
        <w:t>义</w:t>
      </w:r>
      <w:r>
        <w:rPr>
          <w:spacing w:val="-4"/>
        </w:rPr>
        <w:t>务的，</w:t>
      </w:r>
      <w:r>
        <w:rPr>
          <w:rFonts w:ascii="宋体" w:hAnsi="宋体" w:cs="宋体" w:eastAsia="宋体" w:hint="default"/>
          <w:spacing w:val="-4"/>
        </w:rPr>
        <w:t>按</w:t>
      </w:r>
      <w:r>
        <w:rPr>
          <w:rFonts w:ascii="宋体" w:hAnsi="宋体" w:cs="宋体" w:eastAsia="宋体" w:hint="default"/>
          <w:spacing w:val="-33"/>
        </w:rPr>
        <w:t> </w:t>
      </w:r>
      <w:r>
        <w:rPr>
          <w:rFonts w:ascii="宋体" w:hAnsi="宋体" w:cs="宋体" w:eastAsia="宋体" w:hint="default"/>
        </w:rPr>
        <w:t>预</w:t>
      </w:r>
      <w:r>
        <w:rPr/>
        <w:t>计</w:t>
      </w:r>
      <w:r>
        <w:rPr>
          <w:rFonts w:ascii="宋体" w:hAnsi="宋体" w:cs="宋体" w:eastAsia="宋体" w:hint="default"/>
        </w:rPr>
        <w:t>承</w:t>
      </w:r>
      <w:r>
        <w:rPr>
          <w:rFonts w:ascii="宋体" w:hAnsi="宋体" w:cs="宋体" w:eastAsia="宋体" w:hint="default"/>
        </w:rPr>
        <w:t>担</w:t>
      </w:r>
      <w:r>
        <w:rPr/>
        <w:t>的</w:t>
      </w:r>
      <w:r>
        <w:rPr>
          <w:rFonts w:ascii="宋体" w:hAnsi="宋体" w:cs="宋体" w:eastAsia="宋体" w:hint="default"/>
        </w:rPr>
        <w:t>义</w:t>
      </w:r>
      <w:r>
        <w:rPr/>
        <w:t>务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预</w:t>
      </w:r>
      <w:r>
        <w:rPr/>
        <w:t>计负债，计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当</w:t>
      </w:r>
      <w:r>
        <w:rPr>
          <w:rFonts w:ascii="宋体" w:hAnsi="宋体" w:cs="宋体" w:eastAsia="宋体" w:hint="default"/>
        </w:rPr>
        <w:t>期投</w:t>
      </w:r>
      <w:r>
        <w:rPr/>
        <w:t>资</w:t>
      </w:r>
      <w:r>
        <w:rPr>
          <w:rFonts w:ascii="宋体" w:hAnsi="宋体" w:cs="宋体" w:eastAsia="宋体" w:hint="default"/>
        </w:rPr>
        <w:t>损失</w:t>
      </w:r>
      <w:r>
        <w:rPr/>
        <w:t>。</w:t>
      </w:r>
    </w:p>
    <w:p>
      <w:pPr>
        <w:pStyle w:val="BodyText"/>
        <w:spacing w:line="355" w:lineRule="auto" w:before="150"/>
        <w:ind w:right="204" w:firstLine="422"/>
        <w:jc w:val="both"/>
      </w:pPr>
      <w:r>
        <w:rPr>
          <w:rFonts w:ascii="宋体" w:hAnsi="宋体" w:cs="宋体" w:eastAsia="宋体" w:hint="default"/>
          <w:spacing w:val="-4"/>
        </w:rPr>
        <w:t>被</w:t>
      </w:r>
      <w:r>
        <w:rPr>
          <w:rFonts w:ascii="宋体" w:hAnsi="宋体" w:cs="宋体" w:eastAsia="宋体" w:hint="default"/>
          <w:spacing w:val="-4"/>
        </w:rPr>
        <w:t>投</w:t>
      </w:r>
      <w:r>
        <w:rPr>
          <w:spacing w:val="-4"/>
        </w:rPr>
        <w:t>资</w:t>
      </w:r>
      <w:r>
        <w:rPr>
          <w:rFonts w:ascii="宋体" w:hAnsi="宋体" w:cs="宋体" w:eastAsia="宋体" w:hint="default"/>
          <w:spacing w:val="-4"/>
        </w:rPr>
        <w:t>单位</w:t>
      </w:r>
      <w:r>
        <w:rPr>
          <w:spacing w:val="-4"/>
        </w:rPr>
        <w:t>以</w:t>
      </w:r>
      <w:r>
        <w:rPr>
          <w:rFonts w:ascii="宋体" w:hAnsi="宋体" w:cs="宋体" w:eastAsia="宋体" w:hint="default"/>
          <w:spacing w:val="-4"/>
        </w:rPr>
        <w:t>后</w:t>
      </w:r>
      <w:r>
        <w:rPr>
          <w:rFonts w:ascii="宋体" w:hAnsi="宋体" w:cs="宋体" w:eastAsia="宋体" w:hint="default"/>
          <w:spacing w:val="-4"/>
        </w:rPr>
        <w:t>期</w:t>
      </w:r>
      <w:r>
        <w:rPr>
          <w:rFonts w:ascii="宋体" w:hAnsi="宋体" w:cs="宋体" w:eastAsia="宋体" w:hint="default"/>
          <w:spacing w:val="-4"/>
        </w:rPr>
        <w:t>间</w:t>
      </w:r>
      <w:r>
        <w:rPr>
          <w:spacing w:val="-4"/>
        </w:rPr>
        <w:t>实现</w:t>
      </w:r>
      <w:r>
        <w:rPr>
          <w:rFonts w:ascii="宋体" w:hAnsi="宋体" w:cs="宋体" w:eastAsia="宋体" w:hint="default"/>
          <w:spacing w:val="-4"/>
        </w:rPr>
        <w:t>盈</w:t>
      </w:r>
      <w:r>
        <w:rPr>
          <w:spacing w:val="-4"/>
        </w:rPr>
        <w:t>利的，公司</w:t>
      </w:r>
      <w:r>
        <w:rPr>
          <w:rFonts w:ascii="宋体" w:hAnsi="宋体" w:cs="宋体" w:eastAsia="宋体" w:hint="default"/>
          <w:spacing w:val="-4"/>
        </w:rPr>
        <w:t>在</w:t>
      </w:r>
      <w:r>
        <w:rPr>
          <w:rFonts w:ascii="宋体" w:hAnsi="宋体" w:cs="宋体" w:eastAsia="宋体" w:hint="default"/>
          <w:spacing w:val="-4"/>
        </w:rPr>
        <w:t>扣</w:t>
      </w:r>
      <w:r>
        <w:rPr>
          <w:rFonts w:ascii="宋体" w:hAnsi="宋体" w:cs="宋体" w:eastAsia="宋体" w:hint="default"/>
          <w:spacing w:val="-4"/>
        </w:rPr>
        <w:t>除</w:t>
      </w:r>
      <w:r>
        <w:rPr>
          <w:rFonts w:ascii="宋体" w:hAnsi="宋体" w:cs="宋体" w:eastAsia="宋体" w:hint="default"/>
          <w:spacing w:val="-4"/>
        </w:rPr>
        <w:t>未确</w:t>
      </w:r>
      <w:r>
        <w:rPr>
          <w:rFonts w:ascii="宋体" w:hAnsi="宋体" w:cs="宋体" w:eastAsia="宋体" w:hint="default"/>
          <w:spacing w:val="-4"/>
        </w:rPr>
        <w:t>认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亏</w:t>
      </w:r>
      <w:r>
        <w:rPr>
          <w:rFonts w:ascii="宋体" w:hAnsi="宋体" w:cs="宋体" w:eastAsia="宋体" w:hint="default"/>
          <w:spacing w:val="-4"/>
        </w:rPr>
        <w:t>损</w:t>
      </w:r>
      <w:r>
        <w:rPr>
          <w:rFonts w:ascii="宋体" w:hAnsi="宋体" w:cs="宋体" w:eastAsia="宋体" w:hint="default"/>
          <w:spacing w:val="-4"/>
        </w:rPr>
        <w:t>分</w:t>
      </w:r>
      <w:r>
        <w:rPr>
          <w:rFonts w:ascii="宋体" w:hAnsi="宋体" w:cs="宋体" w:eastAsia="宋体" w:hint="default"/>
          <w:spacing w:val="-4"/>
        </w:rPr>
        <w:t>担</w:t>
      </w:r>
      <w:r>
        <w:rPr>
          <w:rFonts w:ascii="宋体" w:hAnsi="宋体" w:cs="宋体" w:eastAsia="宋体" w:hint="default"/>
          <w:spacing w:val="-4"/>
        </w:rPr>
        <w:t>额</w:t>
      </w:r>
      <w:r>
        <w:rPr>
          <w:rFonts w:ascii="宋体" w:hAnsi="宋体" w:cs="宋体" w:eastAsia="宋体" w:hint="default"/>
          <w:spacing w:val="-4"/>
        </w:rPr>
        <w:t>后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按</w:t>
      </w:r>
      <w:r>
        <w:rPr>
          <w:rFonts w:ascii="宋体" w:hAnsi="宋体" w:cs="宋体" w:eastAsia="宋体" w:hint="default"/>
          <w:spacing w:val="-4"/>
        </w:rPr>
        <w:t>与上</w:t>
      </w:r>
      <w:r>
        <w:rPr>
          <w:rFonts w:ascii="宋体" w:hAnsi="宋体" w:cs="宋体" w:eastAsia="宋体" w:hint="default"/>
          <w:spacing w:val="-4"/>
        </w:rPr>
        <w:t>述</w:t>
      </w:r>
      <w:r>
        <w:rPr>
          <w:rFonts w:ascii="宋体" w:hAnsi="宋体" w:cs="宋体" w:eastAsia="宋体" w:hint="default"/>
          <w:spacing w:val="-4"/>
        </w:rPr>
        <w:t>相</w:t>
      </w:r>
      <w:r>
        <w:rPr>
          <w:rFonts w:ascii="宋体" w:hAnsi="宋体" w:cs="宋体" w:eastAsia="宋体" w:hint="default"/>
          <w:spacing w:val="-4"/>
        </w:rPr>
        <w:t>反</w:t>
      </w:r>
      <w:r>
        <w:rPr>
          <w:spacing w:val="-4"/>
        </w:rPr>
        <w:t>的</w:t>
      </w:r>
      <w:r>
        <w:rPr>
          <w:w w:val="100"/>
        </w:rPr>
        <w:t> </w:t>
      </w:r>
      <w:r>
        <w:rPr>
          <w:rFonts w:ascii="宋体" w:hAnsi="宋体" w:cs="宋体" w:eastAsia="宋体" w:hint="default"/>
          <w:spacing w:val="-4"/>
        </w:rPr>
        <w:t>顺</w:t>
      </w:r>
      <w:r>
        <w:rPr>
          <w:rFonts w:ascii="宋体" w:hAnsi="宋体" w:cs="宋体" w:eastAsia="宋体" w:hint="default"/>
          <w:spacing w:val="-4"/>
        </w:rPr>
        <w:t>序</w:t>
      </w:r>
      <w:r>
        <w:rPr>
          <w:rFonts w:ascii="宋体" w:hAnsi="宋体" w:cs="宋体" w:eastAsia="宋体" w:hint="default"/>
          <w:spacing w:val="-4"/>
        </w:rPr>
        <w:t>处</w:t>
      </w:r>
      <w:r>
        <w:rPr>
          <w:spacing w:val="-4"/>
        </w:rPr>
        <w:t>理，</w:t>
      </w:r>
      <w:r>
        <w:rPr>
          <w:rFonts w:ascii="宋体" w:hAnsi="宋体" w:cs="宋体" w:eastAsia="宋体" w:hint="default"/>
          <w:spacing w:val="-4"/>
        </w:rPr>
        <w:t>减</w:t>
      </w:r>
      <w:r>
        <w:rPr>
          <w:rFonts w:ascii="宋体" w:hAnsi="宋体" w:cs="宋体" w:eastAsia="宋体" w:hint="default"/>
          <w:spacing w:val="-4"/>
        </w:rPr>
        <w:t>记</w:t>
      </w:r>
      <w:r>
        <w:rPr>
          <w:rFonts w:ascii="宋体" w:hAnsi="宋体" w:cs="宋体" w:eastAsia="宋体" w:hint="default"/>
          <w:spacing w:val="-4"/>
        </w:rPr>
        <w:t>已确</w:t>
      </w:r>
      <w:r>
        <w:rPr>
          <w:rFonts w:ascii="宋体" w:hAnsi="宋体" w:cs="宋体" w:eastAsia="宋体" w:hint="default"/>
          <w:spacing w:val="-4"/>
        </w:rPr>
        <w:t>认</w:t>
      </w:r>
      <w:r>
        <w:rPr>
          <w:rFonts w:ascii="宋体" w:hAnsi="宋体" w:cs="宋体" w:eastAsia="宋体" w:hint="default"/>
          <w:spacing w:val="-4"/>
        </w:rPr>
        <w:t>预</w:t>
      </w:r>
      <w:r>
        <w:rPr>
          <w:spacing w:val="-4"/>
        </w:rPr>
        <w:t>计负债的</w:t>
      </w:r>
      <w:r>
        <w:rPr>
          <w:rFonts w:ascii="宋体" w:hAnsi="宋体" w:cs="宋体" w:eastAsia="宋体" w:hint="default"/>
          <w:spacing w:val="-4"/>
        </w:rPr>
        <w:t>账</w:t>
      </w:r>
      <w:r>
        <w:rPr>
          <w:rFonts w:ascii="宋体" w:hAnsi="宋体" w:cs="宋体" w:eastAsia="宋体" w:hint="default"/>
          <w:spacing w:val="-4"/>
        </w:rPr>
        <w:t>面</w:t>
      </w:r>
      <w:r>
        <w:rPr>
          <w:rFonts w:ascii="宋体" w:hAnsi="宋体" w:cs="宋体" w:eastAsia="宋体" w:hint="default"/>
          <w:spacing w:val="-4"/>
        </w:rPr>
        <w:t>余额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恢</w:t>
      </w:r>
      <w:r>
        <w:rPr>
          <w:rFonts w:ascii="宋体" w:hAnsi="宋体" w:cs="宋体" w:eastAsia="宋体" w:hint="default"/>
          <w:spacing w:val="-4"/>
        </w:rPr>
        <w:t>复其他</w:t>
      </w:r>
      <w:r>
        <w:rPr>
          <w:spacing w:val="-4"/>
        </w:rPr>
        <w:t>实</w:t>
      </w:r>
      <w:r>
        <w:rPr>
          <w:rFonts w:ascii="宋体" w:hAnsi="宋体" w:cs="宋体" w:eastAsia="宋体" w:hint="default"/>
          <w:spacing w:val="-4"/>
        </w:rPr>
        <w:t>质</w:t>
      </w:r>
      <w:r>
        <w:rPr>
          <w:rFonts w:ascii="宋体" w:hAnsi="宋体" w:cs="宋体" w:eastAsia="宋体" w:hint="default"/>
          <w:spacing w:val="-4"/>
        </w:rPr>
        <w:t>上</w:t>
      </w:r>
      <w:r>
        <w:rPr>
          <w:rFonts w:ascii="宋体" w:hAnsi="宋体" w:cs="宋体" w:eastAsia="宋体" w:hint="default"/>
          <w:spacing w:val="-4"/>
        </w:rPr>
        <w:t>构成</w:t>
      </w:r>
      <w:r>
        <w:rPr>
          <w:rFonts w:ascii="宋体" w:hAnsi="宋体" w:cs="宋体" w:eastAsia="宋体" w:hint="default"/>
          <w:spacing w:val="-4"/>
        </w:rPr>
        <w:t>对</w:t>
      </w:r>
      <w:r>
        <w:rPr>
          <w:rFonts w:ascii="宋体" w:hAnsi="宋体" w:cs="宋体" w:eastAsia="宋体" w:hint="default"/>
          <w:spacing w:val="-4"/>
        </w:rPr>
        <w:t>被</w:t>
      </w:r>
      <w:r>
        <w:rPr>
          <w:rFonts w:ascii="宋体" w:hAnsi="宋体" w:cs="宋体" w:eastAsia="宋体" w:hint="default"/>
          <w:spacing w:val="-4"/>
        </w:rPr>
        <w:t>投</w:t>
      </w:r>
      <w:r>
        <w:rPr>
          <w:spacing w:val="-4"/>
        </w:rPr>
        <w:t>资</w:t>
      </w:r>
      <w:r>
        <w:rPr>
          <w:rFonts w:ascii="宋体" w:hAnsi="宋体" w:cs="宋体" w:eastAsia="宋体" w:hint="default"/>
          <w:spacing w:val="-4"/>
        </w:rPr>
        <w:t>单位</w:t>
      </w:r>
      <w:r>
        <w:rPr>
          <w:rFonts w:ascii="宋体" w:hAnsi="宋体" w:cs="宋体" w:eastAsia="宋体" w:hint="default"/>
          <w:spacing w:val="-4"/>
        </w:rPr>
        <w:t>净</w:t>
      </w:r>
      <w:r>
        <w:rPr>
          <w:rFonts w:ascii="宋体" w:hAnsi="宋体" w:cs="宋体" w:eastAsia="宋体" w:hint="default"/>
          <w:spacing w:val="-4"/>
        </w:rPr>
        <w:t>投</w:t>
      </w:r>
      <w:r>
        <w:rPr>
          <w:spacing w:val="-4"/>
        </w:rPr>
        <w:t>资的</w:t>
      </w:r>
      <w:r>
        <w:rPr>
          <w:rFonts w:ascii="宋体" w:hAnsi="宋体" w:cs="宋体" w:eastAsia="宋体" w:hint="default"/>
          <w:spacing w:val="-4"/>
        </w:rPr>
        <w:t>长</w:t>
      </w:r>
      <w:r>
        <w:rPr>
          <w:rFonts w:ascii="宋体" w:hAnsi="宋体" w:cs="宋体" w:eastAsia="宋体" w:hint="default"/>
          <w:spacing w:val="-28"/>
        </w:rPr>
        <w:t> </w:t>
      </w:r>
      <w:r>
        <w:rPr>
          <w:rFonts w:ascii="宋体" w:hAnsi="宋体" w:cs="宋体" w:eastAsia="宋体" w:hint="default"/>
        </w:rPr>
        <w:t>期</w:t>
      </w:r>
      <w:r>
        <w:rPr/>
        <w:t>权益及</w:t>
      </w:r>
      <w:r>
        <w:rPr>
          <w:rFonts w:ascii="宋体" w:hAnsi="宋体" w:cs="宋体" w:eastAsia="宋体" w:hint="default"/>
        </w:rPr>
        <w:t>长</w:t>
      </w:r>
      <w:r>
        <w:rPr>
          <w:rFonts w:ascii="宋体" w:hAnsi="宋体" w:cs="宋体" w:eastAsia="宋体" w:hint="default"/>
        </w:rPr>
        <w:t>期</w:t>
      </w:r>
      <w:r>
        <w:rPr/>
        <w:t>股权</w:t>
      </w:r>
      <w:r>
        <w:rPr>
          <w:rFonts w:ascii="宋体" w:hAnsi="宋体" w:cs="宋体" w:eastAsia="宋体" w:hint="default"/>
        </w:rPr>
        <w:t>投</w:t>
      </w:r>
      <w:r>
        <w:rPr/>
        <w:t>资的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值</w:t>
      </w:r>
      <w:r>
        <w:rPr/>
        <w:t>，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时确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投</w:t>
      </w:r>
      <w:r>
        <w:rPr/>
        <w:t>资</w:t>
      </w:r>
      <w:r>
        <w:rPr>
          <w:rFonts w:ascii="宋体" w:hAnsi="宋体" w:cs="宋体" w:eastAsia="宋体" w:hint="default"/>
        </w:rPr>
        <w:t>收</w:t>
      </w:r>
      <w:r>
        <w:rPr/>
        <w:t>益。</w:t>
      </w:r>
    </w:p>
    <w:p>
      <w:pPr>
        <w:pStyle w:val="BodyText"/>
        <w:spacing w:line="240" w:lineRule="auto" w:before="152"/>
        <w:ind w:left="1957" w:right="97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0"/>
        </w:rPr>
        <w:t>被</w:t>
      </w:r>
      <w:r>
        <w:rPr>
          <w:rFonts w:ascii="宋体" w:hAnsi="宋体" w:cs="宋体" w:eastAsia="宋体" w:hint="default"/>
          <w:w w:val="100"/>
        </w:rPr>
        <w:t>投</w:t>
      </w:r>
      <w:r>
        <w:rPr>
          <w:w w:val="100"/>
        </w:rPr>
        <w:t>资</w:t>
      </w:r>
      <w:r>
        <w:rPr>
          <w:rFonts w:ascii="宋体" w:hAnsi="宋体" w:cs="宋体" w:eastAsia="宋体" w:hint="default"/>
          <w:w w:val="100"/>
        </w:rPr>
        <w:t>单</w:t>
      </w:r>
      <w:r>
        <w:rPr>
          <w:rFonts w:ascii="宋体" w:hAnsi="宋体" w:cs="宋体" w:eastAsia="宋体" w:hint="default"/>
          <w:spacing w:val="-5"/>
          <w:w w:val="100"/>
        </w:rPr>
        <w:t>位</w:t>
      </w:r>
      <w:r>
        <w:rPr>
          <w:rFonts w:ascii="宋体" w:hAnsi="宋体" w:cs="宋体" w:eastAsia="宋体" w:hint="default"/>
          <w:w w:val="100"/>
        </w:rPr>
        <w:t>除净</w:t>
      </w:r>
      <w:r>
        <w:rPr>
          <w:rFonts w:ascii="宋体" w:hAnsi="宋体" w:cs="宋体" w:eastAsia="宋体" w:hint="default"/>
          <w:w w:val="100"/>
        </w:rPr>
        <w:t>损</w:t>
      </w:r>
      <w:r>
        <w:rPr>
          <w:spacing w:val="-5"/>
          <w:w w:val="100"/>
        </w:rPr>
        <w:t>益</w:t>
      </w:r>
      <w:r>
        <w:rPr>
          <w:w w:val="100"/>
        </w:rPr>
        <w:t>以</w:t>
      </w:r>
      <w:r>
        <w:rPr>
          <w:rFonts w:ascii="宋体" w:hAnsi="宋体" w:cs="宋体" w:eastAsia="宋体" w:hint="default"/>
          <w:w w:val="100"/>
        </w:rPr>
        <w:t>外所</w:t>
      </w:r>
      <w:r>
        <w:rPr>
          <w:spacing w:val="-5"/>
          <w:w w:val="100"/>
        </w:rPr>
        <w:t>有</w:t>
      </w:r>
      <w:r>
        <w:rPr>
          <w:rFonts w:ascii="宋体" w:hAnsi="宋体" w:cs="宋体" w:eastAsia="宋体" w:hint="default"/>
          <w:w w:val="100"/>
        </w:rPr>
        <w:t>者</w:t>
      </w:r>
      <w:r>
        <w:rPr>
          <w:w w:val="100"/>
        </w:rPr>
        <w:t>权益</w:t>
      </w:r>
      <w:r>
        <w:rPr>
          <w:rFonts w:ascii="宋体" w:hAnsi="宋体" w:cs="宋体" w:eastAsia="宋体" w:hint="default"/>
          <w:spacing w:val="-5"/>
          <w:w w:val="100"/>
        </w:rPr>
        <w:t>其</w:t>
      </w:r>
      <w:r>
        <w:rPr>
          <w:rFonts w:ascii="宋体" w:hAnsi="宋体" w:cs="宋体" w:eastAsia="宋体" w:hint="default"/>
          <w:w w:val="100"/>
        </w:rPr>
        <w:t>他</w:t>
      </w:r>
      <w:r>
        <w:rPr>
          <w:w w:val="100"/>
        </w:rPr>
        <w:t>变动</w:t>
      </w:r>
      <w:r>
        <w:rPr>
          <w:spacing w:val="-5"/>
          <w:w w:val="100"/>
        </w:rPr>
        <w:t>的</w:t>
      </w:r>
      <w:r>
        <w:rPr>
          <w:rFonts w:ascii="宋体" w:hAnsi="宋体" w:cs="宋体" w:eastAsia="宋体" w:hint="default"/>
          <w:w w:val="100"/>
        </w:rPr>
        <w:t>处</w:t>
      </w:r>
      <w:r>
        <w:rPr>
          <w:spacing w:val="-5"/>
          <w:w w:val="100"/>
        </w:rPr>
        <w:t>理</w:t>
      </w:r>
      <w:r>
        <w:rPr>
          <w:spacing w:val="-87"/>
          <w:w w:val="100"/>
        </w:rPr>
        <w:t>：</w:t>
      </w:r>
      <w:r>
        <w:rPr>
          <w:rFonts w:ascii="宋体" w:hAnsi="宋体" w:cs="宋体" w:eastAsia="宋体" w:hint="default"/>
          <w:w w:val="100"/>
        </w:rPr>
        <w:t>对</w:t>
      </w:r>
      <w:r>
        <w:rPr>
          <w:w w:val="100"/>
        </w:rPr>
        <w:t>于</w:t>
      </w:r>
      <w:r>
        <w:rPr>
          <w:rFonts w:ascii="宋体" w:hAnsi="宋体" w:cs="宋体" w:eastAsia="宋体" w:hint="default"/>
          <w:spacing w:val="-5"/>
          <w:w w:val="100"/>
        </w:rPr>
        <w:t>被</w:t>
      </w:r>
      <w:r>
        <w:rPr>
          <w:rFonts w:ascii="宋体" w:hAnsi="宋体" w:cs="宋体" w:eastAsia="宋体" w:hint="default"/>
          <w:w w:val="100"/>
        </w:rPr>
        <w:t>投</w:t>
      </w:r>
      <w:r>
        <w:rPr>
          <w:w w:val="100"/>
        </w:rPr>
        <w:t>资</w:t>
      </w:r>
      <w:r>
        <w:rPr>
          <w:rFonts w:ascii="宋体" w:hAnsi="宋体" w:cs="宋体" w:eastAsia="宋体" w:hint="default"/>
          <w:w w:val="100"/>
        </w:rPr>
        <w:t>单</w:t>
      </w:r>
      <w:r>
        <w:rPr>
          <w:rFonts w:ascii="宋体" w:hAnsi="宋体" w:cs="宋体" w:eastAsia="宋体" w:hint="default"/>
          <w:spacing w:val="-5"/>
          <w:w w:val="100"/>
        </w:rPr>
        <w:t>位</w:t>
      </w:r>
      <w:r>
        <w:rPr>
          <w:rFonts w:ascii="宋体" w:hAnsi="宋体" w:cs="宋体" w:eastAsia="宋体" w:hint="default"/>
          <w:w w:val="100"/>
        </w:rPr>
        <w:t>除净</w:t>
      </w:r>
      <w:r>
        <w:rPr>
          <w:rFonts w:ascii="宋体" w:hAnsi="宋体" w:cs="宋体" w:eastAsia="宋体" w:hint="default"/>
          <w:w w:val="100"/>
        </w:rPr>
        <w:t>损</w:t>
      </w:r>
      <w:r>
        <w:rPr>
          <w:spacing w:val="-5"/>
          <w:w w:val="100"/>
        </w:rPr>
        <w:t>益</w:t>
      </w:r>
      <w:r>
        <w:rPr>
          <w:w w:val="100"/>
        </w:rPr>
        <w:t>以</w:t>
      </w:r>
      <w:r>
        <w:rPr>
          <w:rFonts w:ascii="宋体" w:hAnsi="宋体" w:cs="宋体" w:eastAsia="宋体" w:hint="default"/>
          <w:w w:val="100"/>
        </w:rPr>
        <w:t>外所</w:t>
      </w:r>
    </w:p>
    <w:p>
      <w:pPr>
        <w:pStyle w:val="BodyText"/>
        <w:spacing w:line="240" w:lineRule="auto" w:before="133"/>
        <w:ind w:right="0"/>
        <w:jc w:val="both"/>
        <w:rPr>
          <w:rFonts w:ascii="宋体" w:hAnsi="宋体" w:cs="宋体" w:eastAsia="宋体" w:hint="default"/>
        </w:rPr>
      </w:pPr>
      <w:r>
        <w:rPr>
          <w:spacing w:val="-4"/>
        </w:rPr>
        <w:t>有</w:t>
      </w:r>
      <w:r>
        <w:rPr>
          <w:rFonts w:ascii="宋体" w:hAnsi="宋体" w:cs="宋体" w:eastAsia="宋体" w:hint="default"/>
          <w:spacing w:val="-4"/>
        </w:rPr>
        <w:t>者</w:t>
      </w:r>
      <w:r>
        <w:rPr>
          <w:spacing w:val="-4"/>
        </w:rPr>
        <w:t>权益的</w:t>
      </w:r>
      <w:r>
        <w:rPr>
          <w:rFonts w:ascii="宋体" w:hAnsi="宋体" w:cs="宋体" w:eastAsia="宋体" w:hint="default"/>
          <w:spacing w:val="-4"/>
        </w:rPr>
        <w:t>其他</w:t>
      </w:r>
      <w:r>
        <w:rPr>
          <w:spacing w:val="-4"/>
        </w:rPr>
        <w:t>变动，</w:t>
      </w:r>
      <w:r>
        <w:rPr>
          <w:rFonts w:ascii="宋体" w:hAnsi="宋体" w:cs="宋体" w:eastAsia="宋体" w:hint="default"/>
          <w:spacing w:val="-4"/>
        </w:rPr>
        <w:t>在</w:t>
      </w:r>
      <w:r>
        <w:rPr>
          <w:rFonts w:ascii="宋体" w:hAnsi="宋体" w:cs="宋体" w:eastAsia="宋体" w:hint="default"/>
          <w:spacing w:val="-4"/>
        </w:rPr>
        <w:t>持</w:t>
      </w:r>
      <w:r>
        <w:rPr>
          <w:spacing w:val="-4"/>
        </w:rPr>
        <w:t>股</w:t>
      </w:r>
      <w:r>
        <w:rPr>
          <w:rFonts w:ascii="宋体" w:hAnsi="宋体" w:cs="宋体" w:eastAsia="宋体" w:hint="default"/>
          <w:spacing w:val="-4"/>
        </w:rPr>
        <w:t>比例</w:t>
      </w:r>
      <w:r>
        <w:rPr>
          <w:rFonts w:ascii="宋体" w:hAnsi="宋体" w:cs="宋体" w:eastAsia="宋体" w:hint="default"/>
          <w:spacing w:val="-4"/>
        </w:rPr>
        <w:t>不</w:t>
      </w:r>
      <w:r>
        <w:rPr>
          <w:spacing w:val="-4"/>
        </w:rPr>
        <w:t>变的</w:t>
      </w:r>
      <w:r>
        <w:rPr>
          <w:rFonts w:ascii="宋体" w:hAnsi="宋体" w:cs="宋体" w:eastAsia="宋体" w:hint="default"/>
          <w:spacing w:val="-4"/>
        </w:rPr>
        <w:t>情况</w:t>
      </w:r>
      <w:r>
        <w:rPr>
          <w:spacing w:val="-4"/>
        </w:rPr>
        <w:t>下，公司</w:t>
      </w:r>
      <w:r>
        <w:rPr>
          <w:rFonts w:ascii="宋体" w:hAnsi="宋体" w:cs="宋体" w:eastAsia="宋体" w:hint="default"/>
          <w:spacing w:val="-4"/>
        </w:rPr>
        <w:t>按照持</w:t>
      </w:r>
      <w:r>
        <w:rPr>
          <w:spacing w:val="-4"/>
        </w:rPr>
        <w:t>股</w:t>
      </w:r>
      <w:r>
        <w:rPr>
          <w:rFonts w:ascii="宋体" w:hAnsi="宋体" w:cs="宋体" w:eastAsia="宋体" w:hint="default"/>
          <w:spacing w:val="-4"/>
        </w:rPr>
        <w:t>比例</w:t>
      </w:r>
      <w:r>
        <w:rPr>
          <w:spacing w:val="-4"/>
        </w:rPr>
        <w:t>计</w:t>
      </w:r>
      <w:r>
        <w:rPr>
          <w:rFonts w:ascii="宋体" w:hAnsi="宋体" w:cs="宋体" w:eastAsia="宋体" w:hint="default"/>
          <w:spacing w:val="-4"/>
        </w:rPr>
        <w:t>算</w:t>
      </w:r>
      <w:r>
        <w:rPr>
          <w:rFonts w:ascii="宋体" w:hAnsi="宋体" w:cs="宋体" w:eastAsia="宋体" w:hint="default"/>
          <w:spacing w:val="-4"/>
        </w:rPr>
        <w:t>应</w:t>
      </w:r>
      <w:r>
        <w:rPr>
          <w:rFonts w:ascii="宋体" w:hAnsi="宋体" w:cs="宋体" w:eastAsia="宋体" w:hint="default"/>
          <w:spacing w:val="-4"/>
        </w:rPr>
        <w:t>享</w:t>
      </w:r>
      <w:r>
        <w:rPr>
          <w:spacing w:val="-4"/>
        </w:rPr>
        <w:t>有</w:t>
      </w:r>
      <w:r>
        <w:rPr>
          <w:rFonts w:ascii="宋体" w:hAnsi="宋体" w:cs="宋体" w:eastAsia="宋体" w:hint="default"/>
          <w:spacing w:val="-4"/>
        </w:rPr>
        <w:t>或</w:t>
      </w:r>
      <w:r>
        <w:rPr>
          <w:rFonts w:ascii="宋体" w:hAnsi="宋体" w:cs="宋体" w:eastAsia="宋体" w:hint="default"/>
          <w:spacing w:val="-4"/>
        </w:rPr>
        <w:t>承</w:t>
      </w:r>
      <w:r>
        <w:rPr>
          <w:rFonts w:ascii="宋体" w:hAnsi="宋体" w:cs="宋体" w:eastAsia="宋体" w:hint="default"/>
          <w:spacing w:val="-4"/>
        </w:rPr>
        <w:t>担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部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5"/>
        <w:rPr>
          <w:rFonts w:ascii="宋体" w:hAnsi="宋体" w:cs="宋体" w:eastAsia="宋体" w:hint="default"/>
          <w:sz w:val="25"/>
          <w:szCs w:val="25"/>
        </w:rPr>
      </w:pPr>
    </w:p>
    <w:p>
      <w:pPr>
        <w:spacing w:before="69"/>
        <w:ind w:left="1512" w:right="188" w:firstLine="0"/>
        <w:jc w:val="center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71</w:t>
      </w:r>
    </w:p>
    <w:p>
      <w:pPr>
        <w:spacing w:after="0"/>
        <w:jc w:val="center"/>
        <w:rPr>
          <w:rFonts w:ascii="Times New Roman" w:hAnsi="Times New Roman" w:cs="Times New Roman" w:eastAsia="Times New Roman" w:hint="default"/>
          <w:sz w:val="24"/>
          <w:szCs w:val="24"/>
        </w:rPr>
        <w:sectPr>
          <w:headerReference w:type="default" r:id="rId27"/>
          <w:pgSz w:w="11900" w:h="16840"/>
          <w:pgMar w:header="846" w:footer="246" w:top="1360" w:bottom="440" w:left="260" w:right="1580"/>
        </w:sectPr>
      </w:pPr>
    </w:p>
    <w:p>
      <w:pPr>
        <w:pStyle w:val="BodyText"/>
        <w:spacing w:line="240" w:lineRule="auto" w:before="47"/>
        <w:ind w:right="0"/>
        <w:jc w:val="left"/>
      </w:pPr>
      <w:r>
        <w:rPr>
          <w:rFonts w:ascii="宋体" w:hAnsi="宋体" w:cs="宋体" w:eastAsia="宋体" w:hint="default"/>
          <w:w w:val="100"/>
        </w:rPr>
        <w:t>分</w:t>
      </w:r>
      <w:r>
        <w:rPr>
          <w:w w:val="100"/>
        </w:rPr>
        <w:t>，</w:t>
      </w:r>
      <w:r>
        <w:rPr>
          <w:rFonts w:ascii="宋体" w:hAnsi="宋体" w:cs="宋体" w:eastAsia="宋体" w:hint="default"/>
          <w:w w:val="100"/>
        </w:rPr>
        <w:t>调</w:t>
      </w:r>
      <w:r>
        <w:rPr>
          <w:rFonts w:ascii="宋体" w:hAnsi="宋体" w:cs="宋体" w:eastAsia="宋体" w:hint="default"/>
          <w:w w:val="100"/>
        </w:rPr>
        <w:t>整</w:t>
      </w:r>
      <w:r>
        <w:rPr>
          <w:rFonts w:ascii="宋体" w:hAnsi="宋体" w:cs="宋体" w:eastAsia="宋体" w:hint="default"/>
          <w:spacing w:val="-5"/>
          <w:w w:val="100"/>
        </w:rPr>
        <w:t>长</w:t>
      </w:r>
      <w:r>
        <w:rPr>
          <w:rFonts w:ascii="宋体" w:hAnsi="宋体" w:cs="宋体" w:eastAsia="宋体" w:hint="default"/>
          <w:w w:val="100"/>
        </w:rPr>
        <w:t>期</w:t>
      </w:r>
      <w:r>
        <w:rPr>
          <w:w w:val="100"/>
        </w:rPr>
        <w:t>股权</w:t>
      </w:r>
      <w:r>
        <w:rPr>
          <w:rFonts w:ascii="宋体" w:hAnsi="宋体" w:cs="宋体" w:eastAsia="宋体" w:hint="default"/>
          <w:spacing w:val="-5"/>
          <w:w w:val="100"/>
        </w:rPr>
        <w:t>投</w:t>
      </w:r>
      <w:r>
        <w:rPr>
          <w:w w:val="100"/>
        </w:rPr>
        <w:t>资的</w:t>
      </w:r>
      <w:r>
        <w:rPr>
          <w:rFonts w:ascii="宋体" w:hAnsi="宋体" w:cs="宋体" w:eastAsia="宋体" w:hint="default"/>
          <w:w w:val="100"/>
        </w:rPr>
        <w:t>账</w:t>
      </w:r>
      <w:r>
        <w:rPr>
          <w:rFonts w:ascii="宋体" w:hAnsi="宋体" w:cs="宋体" w:eastAsia="宋体" w:hint="default"/>
          <w:spacing w:val="-5"/>
          <w:w w:val="100"/>
        </w:rPr>
        <w:t>面</w:t>
      </w:r>
      <w:r>
        <w:rPr>
          <w:rFonts w:ascii="宋体" w:hAnsi="宋体" w:cs="宋体" w:eastAsia="宋体" w:hint="default"/>
          <w:w w:val="100"/>
        </w:rPr>
        <w:t>价</w:t>
      </w:r>
      <w:r>
        <w:rPr>
          <w:rFonts w:ascii="宋体" w:hAnsi="宋体" w:cs="宋体" w:eastAsia="宋体" w:hint="default"/>
          <w:w w:val="100"/>
        </w:rPr>
        <w:t>值</w:t>
      </w:r>
      <w:r>
        <w:rPr>
          <w:w w:val="100"/>
        </w:rPr>
        <w:t>，</w:t>
      </w:r>
      <w:r>
        <w:rPr>
          <w:rFonts w:ascii="宋体" w:hAnsi="宋体" w:cs="宋体" w:eastAsia="宋体" w:hint="default"/>
          <w:spacing w:val="-5"/>
          <w:w w:val="100"/>
        </w:rPr>
        <w:t>同</w:t>
      </w:r>
      <w:r>
        <w:rPr>
          <w:rFonts w:ascii="宋体" w:hAnsi="宋体" w:cs="宋体" w:eastAsia="宋体" w:hint="default"/>
          <w:w w:val="100"/>
        </w:rPr>
        <w:t>时</w:t>
      </w:r>
      <w:r>
        <w:rPr>
          <w:rFonts w:ascii="宋体" w:hAnsi="宋体" w:cs="宋体" w:eastAsia="宋体" w:hint="default"/>
          <w:w w:val="100"/>
        </w:rPr>
        <w:t>增</w:t>
      </w:r>
      <w:r>
        <w:rPr>
          <w:rFonts w:ascii="宋体" w:hAnsi="宋体" w:cs="宋体" w:eastAsia="宋体" w:hint="default"/>
          <w:w w:val="100"/>
        </w:rPr>
        <w:t>加</w:t>
      </w:r>
      <w:r>
        <w:rPr>
          <w:rFonts w:ascii="宋体" w:hAnsi="宋体" w:cs="宋体" w:eastAsia="宋体" w:hint="default"/>
          <w:spacing w:val="-5"/>
          <w:w w:val="100"/>
        </w:rPr>
        <w:t>或</w:t>
      </w:r>
      <w:r>
        <w:rPr>
          <w:rFonts w:ascii="宋体" w:hAnsi="宋体" w:cs="宋体" w:eastAsia="宋体" w:hint="default"/>
          <w:w w:val="100"/>
        </w:rPr>
        <w:t>减</w:t>
      </w:r>
      <w:r>
        <w:rPr>
          <w:rFonts w:ascii="宋体" w:hAnsi="宋体" w:cs="宋体" w:eastAsia="宋体" w:hint="default"/>
          <w:spacing w:val="-5"/>
          <w:w w:val="100"/>
        </w:rPr>
        <w:t>少</w:t>
      </w:r>
      <w:r>
        <w:rPr>
          <w:w w:val="100"/>
        </w:rPr>
        <w:t>资本公</w:t>
      </w:r>
      <w:r>
        <w:rPr>
          <w:rFonts w:ascii="宋体" w:hAnsi="宋体" w:cs="宋体" w:eastAsia="宋体" w:hint="default"/>
          <w:w w:val="100"/>
        </w:rPr>
        <w:t>积</w:t>
      </w:r>
      <w:r>
        <w:rPr>
          <w:spacing w:val="-5"/>
          <w:w w:val="100"/>
        </w:rPr>
        <w:t>（</w:t>
      </w:r>
      <w:r>
        <w:rPr>
          <w:rFonts w:ascii="宋体" w:hAnsi="宋体" w:cs="宋体" w:eastAsia="宋体" w:hint="default"/>
          <w:w w:val="100"/>
        </w:rPr>
        <w:t>其他</w:t>
      </w:r>
      <w:r>
        <w:rPr>
          <w:w w:val="100"/>
        </w:rPr>
        <w:t>资</w:t>
      </w:r>
      <w:r>
        <w:rPr>
          <w:spacing w:val="-5"/>
          <w:w w:val="100"/>
        </w:rPr>
        <w:t>本</w:t>
      </w:r>
      <w:r>
        <w:rPr>
          <w:w w:val="100"/>
        </w:rPr>
        <w:t>公</w:t>
      </w:r>
      <w:r>
        <w:rPr>
          <w:rFonts w:ascii="宋体" w:hAnsi="宋体" w:cs="宋体" w:eastAsia="宋体" w:hint="default"/>
          <w:w w:val="100"/>
        </w:rPr>
        <w:t>积</w:t>
      </w:r>
      <w:r>
        <w:rPr>
          <w:spacing w:val="-106"/>
          <w:w w:val="100"/>
        </w:rPr>
        <w:t>）。</w:t>
      </w:r>
      <w:r>
        <w:rPr>
          <w:w w:val="100"/>
        </w:rPr>
      </w:r>
    </w:p>
    <w:p>
      <w:pPr>
        <w:spacing w:line="240" w:lineRule="auto" w:before="3"/>
        <w:rPr>
          <w:rFonts w:ascii="宋体" w:hAnsi="宋体" w:cs="宋体" w:eastAsia="宋体" w:hint="default"/>
          <w:sz w:val="14"/>
          <w:szCs w:val="14"/>
        </w:rPr>
      </w:pPr>
    </w:p>
    <w:p>
      <w:pPr>
        <w:pStyle w:val="Heading7"/>
        <w:spacing w:line="240" w:lineRule="auto"/>
        <w:ind w:right="1943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Arial Narrow" w:hAnsi="Arial Narrow" w:cs="Arial Narrow" w:eastAsia="Arial Narrow" w:hint="default"/>
        </w:rPr>
        <w:t>16.  </w:t>
      </w:r>
      <w:r>
        <w:rPr>
          <w:rFonts w:ascii="Arial Narrow" w:hAnsi="Arial Narrow" w:cs="Arial Narrow" w:eastAsia="Arial Narrow" w:hint="default"/>
          <w:spacing w:val="47"/>
        </w:rPr>
        <w:t> </w:t>
      </w:r>
      <w:r>
        <w:rPr>
          <w:rFonts w:ascii="Microsoft JhengHei" w:hAnsi="Microsoft JhengHei" w:cs="Microsoft JhengHei" w:eastAsia="Microsoft JhengHei" w:hint="default"/>
        </w:rPr>
        <w:t>借款费</w:t>
      </w:r>
      <w:r>
        <w:rPr/>
        <w:t>用资本</w:t>
      </w:r>
      <w:r>
        <w:rPr>
          <w:rFonts w:ascii="Microsoft JhengHei" w:hAnsi="Microsoft JhengHei" w:cs="Microsoft JhengHei" w:eastAsia="Microsoft JhengHei" w:hint="default"/>
        </w:rPr>
        <w:t>化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tabs>
          <w:tab w:pos="1957" w:val="left" w:leader="none"/>
        </w:tabs>
        <w:spacing w:before="162"/>
        <w:ind w:left="1535" w:right="1943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Arial Narrow" w:hAnsi="Arial Narrow" w:cs="Arial Narrow" w:eastAsia="Arial Narrow" w:hint="default"/>
          <w:b/>
          <w:bCs/>
          <w:sz w:val="21"/>
          <w:szCs w:val="21"/>
        </w:rPr>
        <w:t>(1)</w:t>
        <w:tab/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借款费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用资本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化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的确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认原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则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3"/>
        <w:rPr>
          <w:rFonts w:ascii="Microsoft JhengHei" w:hAnsi="Microsoft JhengHei" w:cs="Microsoft JhengHei" w:eastAsia="Microsoft JhengHei" w:hint="default"/>
          <w:b/>
          <w:bCs/>
          <w:sz w:val="13"/>
          <w:szCs w:val="13"/>
        </w:rPr>
      </w:pPr>
    </w:p>
    <w:p>
      <w:pPr>
        <w:pStyle w:val="BodyText"/>
        <w:spacing w:line="357" w:lineRule="auto"/>
        <w:ind w:right="104" w:firstLine="422"/>
        <w:jc w:val="both"/>
      </w:pPr>
      <w:r>
        <w:rPr>
          <w:spacing w:val="-4"/>
        </w:rPr>
        <w:t>公司</w:t>
      </w:r>
      <w:r>
        <w:rPr>
          <w:rFonts w:ascii="宋体" w:hAnsi="宋体" w:cs="宋体" w:eastAsia="宋体" w:hint="default"/>
          <w:spacing w:val="-4"/>
        </w:rPr>
        <w:t>发</w:t>
      </w:r>
      <w:r>
        <w:rPr>
          <w:rFonts w:ascii="宋体" w:hAnsi="宋体" w:cs="宋体" w:eastAsia="宋体" w:hint="default"/>
          <w:spacing w:val="-4"/>
        </w:rPr>
        <w:t>生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借</w:t>
      </w:r>
      <w:r>
        <w:rPr>
          <w:rFonts w:ascii="宋体" w:hAnsi="宋体" w:cs="宋体" w:eastAsia="宋体" w:hint="default"/>
          <w:spacing w:val="-4"/>
        </w:rPr>
        <w:t>款</w:t>
      </w:r>
      <w:r>
        <w:rPr>
          <w:rFonts w:ascii="宋体" w:hAnsi="宋体" w:cs="宋体" w:eastAsia="宋体" w:hint="default"/>
          <w:spacing w:val="-4"/>
        </w:rPr>
        <w:t>费</w:t>
      </w:r>
      <w:r>
        <w:rPr>
          <w:spacing w:val="-4"/>
        </w:rPr>
        <w:t>用，</w:t>
      </w:r>
      <w:r>
        <w:rPr>
          <w:rFonts w:ascii="宋体" w:hAnsi="宋体" w:cs="宋体" w:eastAsia="宋体" w:hint="default"/>
          <w:spacing w:val="-4"/>
        </w:rPr>
        <w:t>可</w:t>
      </w:r>
      <w:r>
        <w:rPr>
          <w:rFonts w:ascii="宋体" w:hAnsi="宋体" w:cs="宋体" w:eastAsia="宋体" w:hint="default"/>
          <w:spacing w:val="-4"/>
        </w:rPr>
        <w:t>直</w:t>
      </w:r>
      <w:r>
        <w:rPr>
          <w:spacing w:val="-4"/>
        </w:rPr>
        <w:t>接</w:t>
      </w:r>
      <w:r>
        <w:rPr>
          <w:rFonts w:ascii="宋体" w:hAnsi="宋体" w:cs="宋体" w:eastAsia="宋体" w:hint="default"/>
          <w:spacing w:val="-4"/>
        </w:rPr>
        <w:t>归</w:t>
      </w:r>
      <w:r>
        <w:rPr>
          <w:rFonts w:ascii="宋体" w:hAnsi="宋体" w:cs="宋体" w:eastAsia="宋体" w:hint="default"/>
          <w:spacing w:val="-4"/>
        </w:rPr>
        <w:t>属</w:t>
      </w:r>
      <w:r>
        <w:rPr>
          <w:spacing w:val="-4"/>
        </w:rPr>
        <w:t>于</w:t>
      </w:r>
      <w:r>
        <w:rPr>
          <w:rFonts w:ascii="宋体" w:hAnsi="宋体" w:cs="宋体" w:eastAsia="宋体" w:hint="default"/>
          <w:spacing w:val="-4"/>
        </w:rPr>
        <w:t>符</w:t>
      </w:r>
      <w:r>
        <w:rPr>
          <w:spacing w:val="-4"/>
        </w:rPr>
        <w:t>合资本</w:t>
      </w:r>
      <w:r>
        <w:rPr>
          <w:rFonts w:ascii="宋体" w:hAnsi="宋体" w:cs="宋体" w:eastAsia="宋体" w:hint="default"/>
          <w:spacing w:val="-4"/>
        </w:rPr>
        <w:t>化</w:t>
      </w:r>
      <w:r>
        <w:rPr>
          <w:rFonts w:ascii="宋体" w:hAnsi="宋体" w:cs="宋体" w:eastAsia="宋体" w:hint="default"/>
          <w:spacing w:val="-4"/>
        </w:rPr>
        <w:t>条</w:t>
      </w:r>
      <w:r>
        <w:rPr>
          <w:spacing w:val="-4"/>
        </w:rPr>
        <w:t>件的资产的</w:t>
      </w:r>
      <w:r>
        <w:rPr>
          <w:rFonts w:ascii="宋体" w:hAnsi="宋体" w:cs="宋体" w:eastAsia="宋体" w:hint="default"/>
          <w:spacing w:val="-4"/>
        </w:rPr>
        <w:t>购</w:t>
      </w:r>
      <w:r>
        <w:rPr>
          <w:spacing w:val="-4"/>
        </w:rPr>
        <w:t>建</w:t>
      </w:r>
      <w:r>
        <w:rPr>
          <w:rFonts w:ascii="宋体" w:hAnsi="宋体" w:cs="宋体" w:eastAsia="宋体" w:hint="default"/>
          <w:spacing w:val="-4"/>
        </w:rPr>
        <w:t>或</w:t>
      </w:r>
      <w:r>
        <w:rPr>
          <w:rFonts w:ascii="宋体" w:hAnsi="宋体" w:cs="宋体" w:eastAsia="宋体" w:hint="default"/>
          <w:spacing w:val="-4"/>
        </w:rPr>
        <w:t>者</w:t>
      </w:r>
      <w:r>
        <w:rPr>
          <w:rFonts w:ascii="宋体" w:hAnsi="宋体" w:cs="宋体" w:eastAsia="宋体" w:hint="default"/>
          <w:spacing w:val="-4"/>
        </w:rPr>
        <w:t>生</w:t>
      </w:r>
      <w:r>
        <w:rPr>
          <w:spacing w:val="-4"/>
        </w:rPr>
        <w:t>产的，</w:t>
      </w:r>
      <w:r>
        <w:rPr>
          <w:rFonts w:ascii="宋体" w:hAnsi="宋体" w:cs="宋体" w:eastAsia="宋体" w:hint="default"/>
          <w:spacing w:val="-4"/>
        </w:rPr>
        <w:t>予</w:t>
      </w:r>
      <w:r>
        <w:rPr>
          <w:spacing w:val="-4"/>
        </w:rPr>
        <w:t>以资</w:t>
      </w:r>
      <w:r>
        <w:rPr>
          <w:w w:val="100"/>
        </w:rPr>
        <w:t> </w:t>
      </w:r>
      <w:r>
        <w:rPr>
          <w:spacing w:val="-4"/>
        </w:rPr>
        <w:t>本</w:t>
      </w:r>
      <w:r>
        <w:rPr>
          <w:rFonts w:ascii="宋体" w:hAnsi="宋体" w:cs="宋体" w:eastAsia="宋体" w:hint="default"/>
          <w:spacing w:val="-4"/>
        </w:rPr>
        <w:t>化</w:t>
      </w:r>
      <w:r>
        <w:rPr>
          <w:spacing w:val="-4"/>
        </w:rPr>
        <w:t>，计</w:t>
      </w:r>
      <w:r>
        <w:rPr>
          <w:rFonts w:ascii="宋体" w:hAnsi="宋体" w:cs="宋体" w:eastAsia="宋体" w:hint="default"/>
          <w:spacing w:val="-4"/>
        </w:rPr>
        <w:t>入</w:t>
      </w:r>
      <w:r>
        <w:rPr>
          <w:rFonts w:ascii="宋体" w:hAnsi="宋体" w:cs="宋体" w:eastAsia="宋体" w:hint="default"/>
          <w:spacing w:val="-4"/>
        </w:rPr>
        <w:t>相关</w:t>
      </w:r>
      <w:r>
        <w:rPr>
          <w:spacing w:val="-4"/>
        </w:rPr>
        <w:t>资产</w:t>
      </w:r>
      <w:r>
        <w:rPr>
          <w:rFonts w:ascii="宋体" w:hAnsi="宋体" w:cs="宋体" w:eastAsia="宋体" w:hint="default"/>
          <w:spacing w:val="-4"/>
        </w:rPr>
        <w:t>成</w:t>
      </w:r>
      <w:r>
        <w:rPr>
          <w:spacing w:val="-4"/>
        </w:rPr>
        <w:t>本</w:t>
      </w:r>
      <w:r>
        <w:rPr>
          <w:rFonts w:ascii="宋体" w:hAnsi="宋体" w:cs="宋体" w:eastAsia="宋体" w:hint="default"/>
          <w:spacing w:val="-4"/>
        </w:rPr>
        <w:t>；</w:t>
      </w:r>
      <w:r>
        <w:rPr>
          <w:rFonts w:ascii="宋体" w:hAnsi="宋体" w:cs="宋体" w:eastAsia="宋体" w:hint="default"/>
          <w:spacing w:val="-4"/>
        </w:rPr>
        <w:t>其他</w:t>
      </w:r>
      <w:r>
        <w:rPr>
          <w:rFonts w:ascii="宋体" w:hAnsi="宋体" w:cs="宋体" w:eastAsia="宋体" w:hint="default"/>
          <w:spacing w:val="-4"/>
        </w:rPr>
        <w:t>借</w:t>
      </w:r>
      <w:r>
        <w:rPr>
          <w:rFonts w:ascii="宋体" w:hAnsi="宋体" w:cs="宋体" w:eastAsia="宋体" w:hint="default"/>
          <w:spacing w:val="-4"/>
        </w:rPr>
        <w:t>款</w:t>
      </w:r>
      <w:r>
        <w:rPr>
          <w:rFonts w:ascii="宋体" w:hAnsi="宋体" w:cs="宋体" w:eastAsia="宋体" w:hint="default"/>
          <w:spacing w:val="-4"/>
        </w:rPr>
        <w:t>费</w:t>
      </w:r>
      <w:r>
        <w:rPr>
          <w:spacing w:val="-4"/>
        </w:rPr>
        <w:t>用，</w:t>
      </w:r>
      <w:r>
        <w:rPr>
          <w:rFonts w:ascii="宋体" w:hAnsi="宋体" w:cs="宋体" w:eastAsia="宋体" w:hint="default"/>
          <w:spacing w:val="-4"/>
        </w:rPr>
        <w:t>在发</w:t>
      </w:r>
      <w:r>
        <w:rPr>
          <w:rFonts w:ascii="宋体" w:hAnsi="宋体" w:cs="宋体" w:eastAsia="宋体" w:hint="default"/>
          <w:spacing w:val="-4"/>
        </w:rPr>
        <w:t>生</w:t>
      </w:r>
      <w:r>
        <w:rPr>
          <w:rFonts w:ascii="宋体" w:hAnsi="宋体" w:cs="宋体" w:eastAsia="宋体" w:hint="default"/>
          <w:spacing w:val="-4"/>
        </w:rPr>
        <w:t>时</w:t>
      </w:r>
      <w:r>
        <w:rPr>
          <w:spacing w:val="-4"/>
        </w:rPr>
        <w:t>根据</w:t>
      </w:r>
      <w:r>
        <w:rPr>
          <w:rFonts w:ascii="宋体" w:hAnsi="宋体" w:cs="宋体" w:eastAsia="宋体" w:hint="default"/>
          <w:spacing w:val="-4"/>
        </w:rPr>
        <w:t>其发</w:t>
      </w:r>
      <w:r>
        <w:rPr>
          <w:rFonts w:ascii="宋体" w:hAnsi="宋体" w:cs="宋体" w:eastAsia="宋体" w:hint="default"/>
          <w:spacing w:val="-4"/>
        </w:rPr>
        <w:t>生额</w:t>
      </w:r>
      <w:r>
        <w:rPr>
          <w:rFonts w:ascii="宋体" w:hAnsi="宋体" w:cs="宋体" w:eastAsia="宋体" w:hint="default"/>
          <w:spacing w:val="-4"/>
        </w:rPr>
        <w:t>确</w:t>
      </w:r>
      <w:r>
        <w:rPr>
          <w:rFonts w:ascii="宋体" w:hAnsi="宋体" w:cs="宋体" w:eastAsia="宋体" w:hint="default"/>
          <w:spacing w:val="-4"/>
        </w:rPr>
        <w:t>认</w:t>
      </w:r>
      <w:r>
        <w:rPr>
          <w:rFonts w:ascii="宋体" w:hAnsi="宋体" w:cs="宋体" w:eastAsia="宋体" w:hint="default"/>
          <w:spacing w:val="-4"/>
        </w:rPr>
        <w:t>为</w:t>
      </w:r>
      <w:r>
        <w:rPr>
          <w:rFonts w:ascii="宋体" w:hAnsi="宋体" w:cs="宋体" w:eastAsia="宋体" w:hint="default"/>
          <w:spacing w:val="-4"/>
        </w:rPr>
        <w:t>费</w:t>
      </w:r>
      <w:r>
        <w:rPr>
          <w:spacing w:val="-4"/>
        </w:rPr>
        <w:t>用，计</w:t>
      </w:r>
      <w:r>
        <w:rPr>
          <w:rFonts w:ascii="宋体" w:hAnsi="宋体" w:cs="宋体" w:eastAsia="宋体" w:hint="default"/>
          <w:spacing w:val="-4"/>
        </w:rPr>
        <w:t>入</w:t>
      </w:r>
      <w:r>
        <w:rPr>
          <w:rFonts w:ascii="宋体" w:hAnsi="宋体" w:cs="宋体" w:eastAsia="宋体" w:hint="default"/>
          <w:spacing w:val="-4"/>
        </w:rPr>
        <w:t>当</w:t>
      </w:r>
      <w:r>
        <w:rPr>
          <w:rFonts w:ascii="宋体" w:hAnsi="宋体" w:cs="宋体" w:eastAsia="宋体" w:hint="default"/>
          <w:spacing w:val="-4"/>
        </w:rPr>
        <w:t>期</w:t>
      </w:r>
      <w:r>
        <w:rPr>
          <w:rFonts w:ascii="宋体" w:hAnsi="宋体" w:cs="宋体" w:eastAsia="宋体" w:hint="default"/>
          <w:spacing w:val="-4"/>
        </w:rPr>
        <w:t>损</w:t>
      </w:r>
      <w:r>
        <w:rPr>
          <w:rFonts w:ascii="宋体" w:hAnsi="宋体" w:cs="宋体" w:eastAsia="宋体" w:hint="default"/>
          <w:spacing w:val="-33"/>
        </w:rPr>
        <w:t> </w:t>
      </w:r>
      <w:r>
        <w:rPr/>
        <w:t>益。</w:t>
      </w:r>
    </w:p>
    <w:p>
      <w:pPr>
        <w:pStyle w:val="BodyText"/>
        <w:spacing w:line="240" w:lineRule="auto" w:before="150"/>
        <w:ind w:left="1957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0"/>
        </w:rPr>
        <w:t>符</w:t>
      </w:r>
      <w:r>
        <w:rPr>
          <w:w w:val="100"/>
        </w:rPr>
        <w:t>合资本</w:t>
      </w:r>
      <w:r>
        <w:rPr>
          <w:rFonts w:ascii="宋体" w:hAnsi="宋体" w:cs="宋体" w:eastAsia="宋体" w:hint="default"/>
          <w:spacing w:val="-5"/>
          <w:w w:val="100"/>
        </w:rPr>
        <w:t>化</w:t>
      </w:r>
      <w:r>
        <w:rPr>
          <w:rFonts w:ascii="宋体" w:hAnsi="宋体" w:cs="宋体" w:eastAsia="宋体" w:hint="default"/>
          <w:w w:val="100"/>
        </w:rPr>
        <w:t>条</w:t>
      </w:r>
      <w:r>
        <w:rPr>
          <w:w w:val="100"/>
        </w:rPr>
        <w:t>件的</w:t>
      </w:r>
      <w:r>
        <w:rPr>
          <w:spacing w:val="-5"/>
          <w:w w:val="100"/>
        </w:rPr>
        <w:t>资</w:t>
      </w:r>
      <w:r>
        <w:rPr>
          <w:w w:val="100"/>
        </w:rPr>
        <w:t>产</w:t>
      </w:r>
      <w:r>
        <w:rPr>
          <w:spacing w:val="-87"/>
          <w:w w:val="100"/>
        </w:rPr>
        <w:t>，</w:t>
      </w:r>
      <w:r>
        <w:rPr>
          <w:rFonts w:ascii="宋体" w:hAnsi="宋体" w:cs="宋体" w:eastAsia="宋体" w:hint="default"/>
          <w:spacing w:val="-5"/>
          <w:w w:val="100"/>
        </w:rPr>
        <w:t>是</w:t>
      </w:r>
      <w:r>
        <w:rPr>
          <w:rFonts w:ascii="宋体" w:hAnsi="宋体" w:cs="宋体" w:eastAsia="宋体" w:hint="default"/>
          <w:w w:val="100"/>
        </w:rPr>
        <w:t>指需</w:t>
      </w:r>
      <w:r>
        <w:rPr>
          <w:rFonts w:ascii="宋体" w:hAnsi="宋体" w:cs="宋体" w:eastAsia="宋体" w:hint="default"/>
          <w:w w:val="100"/>
        </w:rPr>
        <w:t>要</w:t>
      </w:r>
      <w:r>
        <w:rPr>
          <w:rFonts w:ascii="宋体" w:hAnsi="宋体" w:cs="宋体" w:eastAsia="宋体" w:hint="default"/>
          <w:spacing w:val="-5"/>
          <w:w w:val="100"/>
        </w:rPr>
        <w:t>经</w:t>
      </w:r>
      <w:r>
        <w:rPr>
          <w:rFonts w:ascii="宋体" w:hAnsi="宋体" w:cs="宋体" w:eastAsia="宋体" w:hint="default"/>
          <w:w w:val="100"/>
        </w:rPr>
        <w:t>过</w:t>
      </w:r>
      <w:r>
        <w:rPr>
          <w:rFonts w:ascii="宋体" w:hAnsi="宋体" w:cs="宋体" w:eastAsia="宋体" w:hint="default"/>
          <w:w w:val="100"/>
        </w:rPr>
        <w:t>相当</w:t>
      </w:r>
      <w:r>
        <w:rPr>
          <w:rFonts w:ascii="宋体" w:hAnsi="宋体" w:cs="宋体" w:eastAsia="宋体" w:hint="default"/>
          <w:spacing w:val="-5"/>
          <w:w w:val="100"/>
        </w:rPr>
        <w:t>长</w:t>
      </w:r>
      <w:r>
        <w:rPr>
          <w:rFonts w:ascii="宋体" w:hAnsi="宋体" w:cs="宋体" w:eastAsia="宋体" w:hint="default"/>
          <w:w w:val="100"/>
        </w:rPr>
        <w:t>时</w:t>
      </w:r>
      <w:r>
        <w:rPr>
          <w:rFonts w:ascii="宋体" w:hAnsi="宋体" w:cs="宋体" w:eastAsia="宋体" w:hint="default"/>
          <w:w w:val="100"/>
        </w:rPr>
        <w:t>间</w:t>
      </w:r>
      <w:r>
        <w:rPr>
          <w:spacing w:val="-5"/>
          <w:w w:val="100"/>
        </w:rPr>
        <w:t>的</w:t>
      </w:r>
      <w:r>
        <w:rPr>
          <w:rFonts w:ascii="宋体" w:hAnsi="宋体" w:cs="宋体" w:eastAsia="宋体" w:hint="default"/>
          <w:w w:val="100"/>
        </w:rPr>
        <w:t>购</w:t>
      </w:r>
      <w:r>
        <w:rPr>
          <w:w w:val="100"/>
        </w:rPr>
        <w:t>建</w:t>
      </w:r>
      <w:r>
        <w:rPr>
          <w:rFonts w:ascii="宋体" w:hAnsi="宋体" w:cs="宋体" w:eastAsia="宋体" w:hint="default"/>
          <w:w w:val="100"/>
        </w:rPr>
        <w:t>或</w:t>
      </w:r>
      <w:r>
        <w:rPr>
          <w:rFonts w:ascii="宋体" w:hAnsi="宋体" w:cs="宋体" w:eastAsia="宋体" w:hint="default"/>
          <w:w w:val="100"/>
        </w:rPr>
        <w:t>者</w:t>
      </w:r>
      <w:r>
        <w:rPr>
          <w:rFonts w:ascii="宋体" w:hAnsi="宋体" w:cs="宋体" w:eastAsia="宋体" w:hint="default"/>
          <w:spacing w:val="-5"/>
          <w:w w:val="100"/>
        </w:rPr>
        <w:t>生</w:t>
      </w:r>
      <w:r>
        <w:rPr>
          <w:w w:val="100"/>
        </w:rPr>
        <w:t>产</w:t>
      </w:r>
      <w:r>
        <w:rPr>
          <w:rFonts w:ascii="宋体" w:hAnsi="宋体" w:cs="宋体" w:eastAsia="宋体" w:hint="default"/>
          <w:w w:val="100"/>
        </w:rPr>
        <w:t>活</w:t>
      </w:r>
      <w:r>
        <w:rPr>
          <w:w w:val="100"/>
        </w:rPr>
        <w:t>动</w:t>
      </w:r>
      <w:r>
        <w:rPr>
          <w:rFonts w:ascii="宋体" w:hAnsi="宋体" w:cs="宋体" w:eastAsia="宋体" w:hint="default"/>
          <w:spacing w:val="-5"/>
          <w:w w:val="100"/>
        </w:rPr>
        <w:t>才</w:t>
      </w:r>
      <w:r>
        <w:rPr>
          <w:rFonts w:ascii="宋体" w:hAnsi="宋体" w:cs="宋体" w:eastAsia="宋体" w:hint="default"/>
          <w:w w:val="100"/>
        </w:rPr>
        <w:t>能</w:t>
      </w:r>
      <w:r>
        <w:rPr>
          <w:rFonts w:ascii="宋体" w:hAnsi="宋体" w:cs="宋体" w:eastAsia="宋体" w:hint="default"/>
          <w:w w:val="100"/>
        </w:rPr>
        <w:t>达</w:t>
      </w:r>
      <w:r>
        <w:rPr>
          <w:rFonts w:ascii="宋体" w:hAnsi="宋体" w:cs="宋体" w:eastAsia="宋体" w:hint="default"/>
          <w:w w:val="100"/>
        </w:rPr>
        <w:t>到</w:t>
      </w:r>
      <w:r>
        <w:rPr>
          <w:rFonts w:ascii="宋体" w:hAnsi="宋体" w:cs="宋体" w:eastAsia="宋体" w:hint="default"/>
          <w:spacing w:val="-5"/>
          <w:w w:val="100"/>
        </w:rPr>
        <w:t>预</w:t>
      </w:r>
      <w:r>
        <w:rPr>
          <w:rFonts w:ascii="宋体" w:hAnsi="宋体" w:cs="宋体" w:eastAsia="宋体" w:hint="default"/>
          <w:w w:val="100"/>
        </w:rPr>
        <w:t>定</w:t>
      </w:r>
      <w:r>
        <w:rPr>
          <w:rFonts w:ascii="宋体" w:hAnsi="宋体" w:cs="宋体" w:eastAsia="宋体" w:hint="default"/>
          <w:w w:val="100"/>
        </w:rPr>
        <w:t>可</w:t>
      </w:r>
    </w:p>
    <w:p>
      <w:pPr>
        <w:pStyle w:val="BodyText"/>
        <w:spacing w:line="240" w:lineRule="auto" w:before="133"/>
        <w:ind w:right="1943"/>
        <w:jc w:val="left"/>
      </w:pPr>
      <w:r>
        <w:rPr/>
        <w:t>使用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者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销</w:t>
      </w:r>
      <w:r>
        <w:rPr>
          <w:rFonts w:ascii="宋体" w:hAnsi="宋体" w:cs="宋体" w:eastAsia="宋体" w:hint="default"/>
        </w:rPr>
        <w:t>售状</w:t>
      </w:r>
      <w:r>
        <w:rPr>
          <w:rFonts w:ascii="宋体" w:hAnsi="宋体" w:cs="宋体" w:eastAsia="宋体" w:hint="default"/>
        </w:rPr>
        <w:t>态</w:t>
      </w:r>
      <w:r>
        <w:rPr/>
        <w:t>的</w:t>
      </w:r>
      <w:r>
        <w:rPr>
          <w:rFonts w:ascii="宋体" w:hAnsi="宋体" w:cs="宋体" w:eastAsia="宋体" w:hint="default"/>
        </w:rPr>
        <w:t>固</w:t>
      </w:r>
      <w:r>
        <w:rPr>
          <w:rFonts w:ascii="宋体" w:hAnsi="宋体" w:cs="宋体" w:eastAsia="宋体" w:hint="default"/>
        </w:rPr>
        <w:t>定</w:t>
      </w:r>
      <w:r>
        <w:rPr/>
        <w:t>资产、</w:t>
      </w:r>
      <w:r>
        <w:rPr>
          <w:rFonts w:ascii="宋体" w:hAnsi="宋体" w:cs="宋体" w:eastAsia="宋体" w:hint="default"/>
        </w:rPr>
        <w:t>投</w:t>
      </w:r>
      <w:r>
        <w:rPr/>
        <w:t>资</w:t>
      </w:r>
      <w:r>
        <w:rPr>
          <w:rFonts w:ascii="宋体" w:hAnsi="宋体" w:cs="宋体" w:eastAsia="宋体" w:hint="default"/>
        </w:rPr>
        <w:t>性</w:t>
      </w:r>
      <w:r>
        <w:rPr>
          <w:rFonts w:ascii="宋体" w:hAnsi="宋体" w:cs="宋体" w:eastAsia="宋体" w:hint="default"/>
        </w:rPr>
        <w:t>房</w:t>
      </w:r>
      <w:r>
        <w:rPr>
          <w:rFonts w:ascii="宋体" w:hAnsi="宋体" w:cs="宋体" w:eastAsia="宋体" w:hint="default"/>
        </w:rPr>
        <w:t>地</w:t>
      </w:r>
      <w:r>
        <w:rPr/>
        <w:t>产和</w:t>
      </w:r>
      <w:r>
        <w:rPr>
          <w:rFonts w:ascii="宋体" w:hAnsi="宋体" w:cs="宋体" w:eastAsia="宋体" w:hint="default"/>
        </w:rPr>
        <w:t>存</w:t>
      </w:r>
      <w:r>
        <w:rPr>
          <w:rFonts w:ascii="宋体" w:hAnsi="宋体" w:cs="宋体" w:eastAsia="宋体" w:hint="default"/>
        </w:rPr>
        <w:t>货</w:t>
      </w:r>
      <w:r>
        <w:rPr>
          <w:rFonts w:ascii="宋体" w:hAnsi="宋体" w:cs="宋体" w:eastAsia="宋体" w:hint="default"/>
        </w:rPr>
        <w:t>等</w:t>
      </w:r>
      <w:r>
        <w:rPr/>
        <w:t>资产。</w:t>
      </w:r>
    </w:p>
    <w:p>
      <w:pPr>
        <w:spacing w:line="240" w:lineRule="auto" w:before="5"/>
        <w:rPr>
          <w:rFonts w:ascii="宋体" w:hAnsi="宋体" w:cs="宋体" w:eastAsia="宋体" w:hint="default"/>
          <w:sz w:val="19"/>
          <w:szCs w:val="19"/>
        </w:rPr>
      </w:pPr>
    </w:p>
    <w:p>
      <w:pPr>
        <w:pStyle w:val="BodyText"/>
        <w:spacing w:line="240" w:lineRule="auto"/>
        <w:ind w:left="1957" w:right="1943"/>
        <w:jc w:val="left"/>
      </w:pPr>
      <w:r>
        <w:rPr>
          <w:rFonts w:ascii="宋体" w:hAnsi="宋体" w:cs="宋体" w:eastAsia="宋体" w:hint="default"/>
        </w:rPr>
        <w:t>借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</w:rPr>
        <w:t>费</w:t>
      </w:r>
      <w:r>
        <w:rPr/>
        <w:t>用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满足</w:t>
      </w:r>
      <w:r>
        <w:rPr/>
        <w:t>下</w:t>
      </w:r>
      <w:r>
        <w:rPr>
          <w:rFonts w:ascii="宋体" w:hAnsi="宋体" w:cs="宋体" w:eastAsia="宋体" w:hint="default"/>
        </w:rPr>
        <w:t>列</w:t>
      </w:r>
      <w:r>
        <w:rPr>
          <w:rFonts w:ascii="宋体" w:hAnsi="宋体" w:cs="宋体" w:eastAsia="宋体" w:hint="default"/>
        </w:rPr>
        <w:t>条</w:t>
      </w:r>
      <w:r>
        <w:rPr/>
        <w:t>件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开始</w:t>
      </w:r>
      <w:r>
        <w:rPr/>
        <w:t>资本</w:t>
      </w:r>
      <w:r>
        <w:rPr>
          <w:rFonts w:ascii="宋体" w:hAnsi="宋体" w:cs="宋体" w:eastAsia="宋体" w:hint="default"/>
        </w:rPr>
        <w:t>化</w:t>
      </w:r>
      <w:r>
        <w:rPr/>
        <w:t>：</w:t>
      </w:r>
    </w:p>
    <w:p>
      <w:pPr>
        <w:spacing w:line="240" w:lineRule="auto" w:before="5"/>
        <w:rPr>
          <w:rFonts w:ascii="宋体" w:hAnsi="宋体" w:cs="宋体" w:eastAsia="宋体" w:hint="default"/>
          <w:sz w:val="19"/>
          <w:szCs w:val="19"/>
        </w:rPr>
      </w:pPr>
    </w:p>
    <w:p>
      <w:pPr>
        <w:pStyle w:val="BodyText"/>
        <w:tabs>
          <w:tab w:pos="1957" w:val="left" w:leader="none"/>
        </w:tabs>
        <w:spacing w:line="355" w:lineRule="auto"/>
        <w:ind w:right="111"/>
        <w:jc w:val="left"/>
        <w:rPr>
          <w:rFonts w:ascii="宋体" w:hAnsi="宋体" w:cs="宋体" w:eastAsia="宋体" w:hint="default"/>
        </w:rPr>
      </w:pPr>
      <w:r>
        <w:rPr>
          <w:rFonts w:ascii="新宋体" w:hAnsi="新宋体" w:cs="新宋体" w:eastAsia="新宋体" w:hint="default"/>
          <w:sz w:val="18"/>
          <w:szCs w:val="18"/>
        </w:rPr>
        <w:t>①</w:t>
        <w:tab/>
      </w:r>
      <w:r>
        <w:rPr/>
        <w:t>资产</w:t>
      </w:r>
      <w:r>
        <w:rPr>
          <w:rFonts w:ascii="宋体" w:hAnsi="宋体" w:cs="宋体" w:eastAsia="宋体" w:hint="default"/>
        </w:rPr>
        <w:t>支</w:t>
      </w:r>
      <w:r>
        <w:rPr/>
        <w:t>出</w:t>
      </w:r>
      <w:r>
        <w:rPr>
          <w:rFonts w:ascii="宋体" w:hAnsi="宋体" w:cs="宋体" w:eastAsia="宋体" w:hint="default"/>
        </w:rPr>
        <w:t>已经发</w:t>
      </w:r>
      <w:r>
        <w:rPr>
          <w:rFonts w:ascii="宋体" w:hAnsi="宋体" w:cs="宋体" w:eastAsia="宋体" w:hint="default"/>
        </w:rPr>
        <w:t>生</w:t>
      </w:r>
      <w:r>
        <w:rPr/>
        <w:t>，资产</w:t>
      </w:r>
      <w:r>
        <w:rPr>
          <w:rFonts w:ascii="宋体" w:hAnsi="宋体" w:cs="宋体" w:eastAsia="宋体" w:hint="default"/>
        </w:rPr>
        <w:t>支</w:t>
      </w:r>
      <w:r>
        <w:rPr/>
        <w:t>出包括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购</w:t>
      </w:r>
      <w:r>
        <w:rPr/>
        <w:t>建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者</w:t>
      </w:r>
      <w:r>
        <w:rPr>
          <w:rFonts w:ascii="宋体" w:hAnsi="宋体" w:cs="宋体" w:eastAsia="宋体" w:hint="default"/>
        </w:rPr>
        <w:t>生</w:t>
      </w:r>
      <w:r>
        <w:rPr/>
        <w:t>产</w:t>
      </w:r>
      <w:r>
        <w:rPr>
          <w:rFonts w:ascii="宋体" w:hAnsi="宋体" w:cs="宋体" w:eastAsia="宋体" w:hint="default"/>
        </w:rPr>
        <w:t>符</w:t>
      </w:r>
      <w:r>
        <w:rPr/>
        <w:t>合资本</w:t>
      </w:r>
      <w:r>
        <w:rPr>
          <w:rFonts w:ascii="宋体" w:hAnsi="宋体" w:cs="宋体" w:eastAsia="宋体" w:hint="default"/>
        </w:rPr>
        <w:t>化</w:t>
      </w:r>
      <w:r>
        <w:rPr>
          <w:rFonts w:ascii="宋体" w:hAnsi="宋体" w:cs="宋体" w:eastAsia="宋体" w:hint="default"/>
        </w:rPr>
        <w:t>条</w:t>
      </w:r>
      <w:r>
        <w:rPr/>
        <w:t>件的资产</w:t>
      </w:r>
      <w:r>
        <w:rPr>
          <w:rFonts w:ascii="宋体" w:hAnsi="宋体" w:cs="宋体" w:eastAsia="宋体" w:hint="default"/>
        </w:rPr>
        <w:t>而</w:t>
      </w:r>
      <w:r>
        <w:rPr/>
        <w:t>以</w:t>
      </w:r>
      <w:r>
        <w:rPr>
          <w:rFonts w:ascii="宋体" w:hAnsi="宋体" w:cs="宋体" w:eastAsia="宋体" w:hint="default"/>
        </w:rPr>
        <w:t>支</w:t>
      </w:r>
      <w:r>
        <w:rPr>
          <w:rFonts w:ascii="宋体" w:hAnsi="宋体" w:cs="宋体" w:eastAsia="宋体" w:hint="default"/>
        </w:rPr>
        <w:t>付</w:t>
      </w:r>
      <w:r>
        <w:rPr/>
        <w:t>现</w:t>
      </w:r>
      <w:r>
        <w:rPr>
          <w:spacing w:val="7"/>
        </w:rPr>
        <w:t> </w:t>
      </w:r>
      <w:r>
        <w:rPr/>
        <w:t>金、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移</w:t>
      </w:r>
      <w:r>
        <w:rPr>
          <w:rFonts w:ascii="宋体" w:hAnsi="宋体" w:cs="宋体" w:eastAsia="宋体" w:hint="default"/>
        </w:rPr>
        <w:t>非</w:t>
      </w:r>
      <w:r>
        <w:rPr/>
        <w:t>现金资产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者</w:t>
      </w:r>
      <w:r>
        <w:rPr>
          <w:rFonts w:ascii="宋体" w:hAnsi="宋体" w:cs="宋体" w:eastAsia="宋体" w:hint="default"/>
        </w:rPr>
        <w:t>承</w:t>
      </w:r>
      <w:r>
        <w:rPr>
          <w:rFonts w:ascii="宋体" w:hAnsi="宋体" w:cs="宋体" w:eastAsia="宋体" w:hint="default"/>
        </w:rPr>
        <w:t>担</w:t>
      </w:r>
      <w:r>
        <w:rPr>
          <w:rFonts w:ascii="宋体" w:hAnsi="宋体" w:cs="宋体" w:eastAsia="宋体" w:hint="default"/>
        </w:rPr>
        <w:t>带息</w:t>
      </w:r>
      <w:r>
        <w:rPr/>
        <w:t>债务</w:t>
      </w:r>
      <w:r>
        <w:rPr>
          <w:rFonts w:ascii="宋体" w:hAnsi="宋体" w:cs="宋体" w:eastAsia="宋体" w:hint="default"/>
        </w:rPr>
        <w:t>形</w:t>
      </w:r>
      <w:r>
        <w:rPr>
          <w:rFonts w:ascii="宋体" w:hAnsi="宋体" w:cs="宋体" w:eastAsia="宋体" w:hint="default"/>
        </w:rPr>
        <w:t>式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生</w:t>
      </w:r>
      <w:r>
        <w:rPr/>
        <w:t>的</w:t>
      </w:r>
      <w:r>
        <w:rPr>
          <w:rFonts w:ascii="宋体" w:hAnsi="宋体" w:cs="宋体" w:eastAsia="宋体" w:hint="default"/>
        </w:rPr>
        <w:t>支</w:t>
      </w:r>
      <w:r>
        <w:rPr/>
        <w:t>出</w:t>
      </w:r>
      <w:r>
        <w:rPr>
          <w:rFonts w:ascii="宋体" w:hAnsi="宋体" w:cs="宋体" w:eastAsia="宋体" w:hint="default"/>
        </w:rPr>
        <w:t>；</w:t>
      </w:r>
    </w:p>
    <w:p>
      <w:pPr>
        <w:pStyle w:val="BodyText"/>
        <w:tabs>
          <w:tab w:pos="1957" w:val="left" w:leader="none"/>
        </w:tabs>
        <w:spacing w:line="240" w:lineRule="auto" w:before="152"/>
        <w:ind w:right="1943"/>
        <w:jc w:val="left"/>
        <w:rPr>
          <w:rFonts w:ascii="宋体" w:hAnsi="宋体" w:cs="宋体" w:eastAsia="宋体" w:hint="default"/>
        </w:rPr>
      </w:pPr>
      <w:r>
        <w:rPr>
          <w:rFonts w:ascii="新宋体" w:hAnsi="新宋体" w:cs="新宋体" w:eastAsia="新宋体" w:hint="default"/>
          <w:sz w:val="18"/>
          <w:szCs w:val="18"/>
        </w:rPr>
        <w:t>②</w:t>
        <w:tab/>
      </w:r>
      <w:r>
        <w:rPr>
          <w:rFonts w:ascii="宋体" w:hAnsi="宋体" w:cs="宋体" w:eastAsia="宋体" w:hint="default"/>
        </w:rPr>
        <w:t>借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</w:rPr>
        <w:t>费</w:t>
      </w:r>
      <w:r>
        <w:rPr/>
        <w:t>用</w:t>
      </w:r>
      <w:r>
        <w:rPr>
          <w:rFonts w:ascii="宋体" w:hAnsi="宋体" w:cs="宋体" w:eastAsia="宋体" w:hint="default"/>
        </w:rPr>
        <w:t>已经发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；</w:t>
      </w:r>
    </w:p>
    <w:p>
      <w:pPr>
        <w:pStyle w:val="BodyText"/>
        <w:tabs>
          <w:tab w:pos="1957" w:val="left" w:leader="none"/>
        </w:tabs>
        <w:spacing w:line="520" w:lineRule="atLeast" w:before="8"/>
        <w:ind w:left="1957" w:right="104" w:hanging="423"/>
        <w:jc w:val="left"/>
        <w:rPr>
          <w:rFonts w:ascii="宋体" w:hAnsi="宋体" w:cs="宋体" w:eastAsia="宋体" w:hint="default"/>
        </w:rPr>
      </w:pPr>
      <w:r>
        <w:rPr>
          <w:rFonts w:ascii="新宋体" w:hAnsi="新宋体" w:cs="新宋体" w:eastAsia="新宋体" w:hint="default"/>
          <w:sz w:val="18"/>
          <w:szCs w:val="18"/>
        </w:rPr>
        <w:t>③</w:t>
        <w:tab/>
      </w:r>
      <w:r>
        <w:rPr>
          <w:rFonts w:ascii="宋体" w:hAnsi="宋体" w:cs="宋体" w:eastAsia="宋体" w:hint="default"/>
        </w:rPr>
        <w:t>为</w:t>
      </w:r>
      <w:r>
        <w:rPr/>
        <w:t>使资产</w:t>
      </w:r>
      <w:r>
        <w:rPr>
          <w:rFonts w:ascii="宋体" w:hAnsi="宋体" w:cs="宋体" w:eastAsia="宋体" w:hint="default"/>
        </w:rPr>
        <w:t>达</w:t>
      </w:r>
      <w:r>
        <w:rPr>
          <w:rFonts w:ascii="宋体" w:hAnsi="宋体" w:cs="宋体" w:eastAsia="宋体" w:hint="default"/>
        </w:rPr>
        <w:t>到</w:t>
      </w:r>
      <w:r>
        <w:rPr>
          <w:rFonts w:ascii="宋体" w:hAnsi="宋体" w:cs="宋体" w:eastAsia="宋体" w:hint="default"/>
        </w:rPr>
        <w:t>预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可</w:t>
      </w:r>
      <w:r>
        <w:rPr/>
        <w:t>使用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者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销</w:t>
      </w:r>
      <w:r>
        <w:rPr>
          <w:rFonts w:ascii="宋体" w:hAnsi="宋体" w:cs="宋体" w:eastAsia="宋体" w:hint="default"/>
        </w:rPr>
        <w:t>售状</w:t>
      </w:r>
      <w:r>
        <w:rPr>
          <w:rFonts w:ascii="宋体" w:hAnsi="宋体" w:cs="宋体" w:eastAsia="宋体" w:hint="default"/>
        </w:rPr>
        <w:t>态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必</w:t>
      </w:r>
      <w:r>
        <w:rPr>
          <w:rFonts w:ascii="宋体" w:hAnsi="宋体" w:cs="宋体" w:eastAsia="宋体" w:hint="default"/>
        </w:rPr>
        <w:t>要</w:t>
      </w:r>
      <w:r>
        <w:rPr/>
        <w:t>的</w:t>
      </w:r>
      <w:r>
        <w:rPr>
          <w:rFonts w:ascii="宋体" w:hAnsi="宋体" w:cs="宋体" w:eastAsia="宋体" w:hint="default"/>
        </w:rPr>
        <w:t>购</w:t>
      </w:r>
      <w:r>
        <w:rPr/>
        <w:t>建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者</w:t>
      </w:r>
      <w:r>
        <w:rPr>
          <w:rFonts w:ascii="宋体" w:hAnsi="宋体" w:cs="宋体" w:eastAsia="宋体" w:hint="default"/>
        </w:rPr>
        <w:t>生</w:t>
      </w:r>
      <w:r>
        <w:rPr/>
        <w:t>产</w:t>
      </w:r>
      <w:r>
        <w:rPr>
          <w:rFonts w:ascii="宋体" w:hAnsi="宋体" w:cs="宋体" w:eastAsia="宋体" w:hint="default"/>
        </w:rPr>
        <w:t>活</w:t>
      </w:r>
      <w:r>
        <w:rPr/>
        <w:t>动</w:t>
      </w:r>
      <w:r>
        <w:rPr>
          <w:rFonts w:ascii="宋体" w:hAnsi="宋体" w:cs="宋体" w:eastAsia="宋体" w:hint="default"/>
        </w:rPr>
        <w:t>已经</w:t>
      </w:r>
      <w:r>
        <w:rPr>
          <w:rFonts w:ascii="宋体" w:hAnsi="宋体" w:cs="宋体" w:eastAsia="宋体" w:hint="default"/>
        </w:rPr>
        <w:t>开始</w:t>
      </w:r>
      <w:r>
        <w:rPr/>
        <w:t>。</w:t>
      </w:r>
      <w:r>
        <w:rPr>
          <w:w w:val="100"/>
        </w:rPr>
        <w:t> </w:t>
      </w:r>
      <w:r>
        <w:rPr>
          <w:rFonts w:ascii="宋体" w:hAnsi="宋体" w:cs="宋体" w:eastAsia="宋体" w:hint="default"/>
          <w:spacing w:val="-4"/>
          <w:w w:val="100"/>
        </w:rPr>
        <w:t>当</w:t>
      </w:r>
      <w:r>
        <w:rPr>
          <w:rFonts w:ascii="宋体" w:hAnsi="宋体" w:cs="宋体" w:eastAsia="宋体" w:hint="default"/>
          <w:spacing w:val="-4"/>
          <w:w w:val="100"/>
        </w:rPr>
        <w:t>符</w:t>
      </w:r>
      <w:r>
        <w:rPr>
          <w:spacing w:val="-4"/>
          <w:w w:val="100"/>
        </w:rPr>
        <w:t>合资本</w:t>
      </w:r>
      <w:r>
        <w:rPr>
          <w:rFonts w:ascii="宋体" w:hAnsi="宋体" w:cs="宋体" w:eastAsia="宋体" w:hint="default"/>
          <w:spacing w:val="-4"/>
          <w:w w:val="100"/>
        </w:rPr>
        <w:t>化</w:t>
      </w:r>
      <w:r>
        <w:rPr>
          <w:rFonts w:ascii="宋体" w:hAnsi="宋体" w:cs="宋体" w:eastAsia="宋体" w:hint="default"/>
          <w:spacing w:val="-4"/>
          <w:w w:val="100"/>
        </w:rPr>
        <w:t>条</w:t>
      </w:r>
      <w:r>
        <w:rPr>
          <w:spacing w:val="-4"/>
          <w:w w:val="100"/>
        </w:rPr>
        <w:t>件的资产</w:t>
      </w:r>
      <w:r>
        <w:rPr>
          <w:rFonts w:ascii="宋体" w:hAnsi="宋体" w:cs="宋体" w:eastAsia="宋体" w:hint="default"/>
          <w:spacing w:val="-4"/>
          <w:w w:val="100"/>
        </w:rPr>
        <w:t>在</w:t>
      </w:r>
      <w:r>
        <w:rPr>
          <w:rFonts w:ascii="宋体" w:hAnsi="宋体" w:cs="宋体" w:eastAsia="宋体" w:hint="default"/>
          <w:spacing w:val="-4"/>
          <w:w w:val="100"/>
        </w:rPr>
        <w:t>购</w:t>
      </w:r>
      <w:r>
        <w:rPr>
          <w:spacing w:val="-4"/>
          <w:w w:val="100"/>
        </w:rPr>
        <w:t>建</w:t>
      </w:r>
      <w:r>
        <w:rPr>
          <w:rFonts w:ascii="宋体" w:hAnsi="宋体" w:cs="宋体" w:eastAsia="宋体" w:hint="default"/>
          <w:spacing w:val="-4"/>
          <w:w w:val="100"/>
        </w:rPr>
        <w:t>或</w:t>
      </w:r>
      <w:r>
        <w:rPr>
          <w:rFonts w:ascii="宋体" w:hAnsi="宋体" w:cs="宋体" w:eastAsia="宋体" w:hint="default"/>
          <w:spacing w:val="-4"/>
          <w:w w:val="100"/>
        </w:rPr>
        <w:t>者</w:t>
      </w:r>
      <w:r>
        <w:rPr>
          <w:rFonts w:ascii="宋体" w:hAnsi="宋体" w:cs="宋体" w:eastAsia="宋体" w:hint="default"/>
          <w:spacing w:val="-4"/>
          <w:w w:val="100"/>
        </w:rPr>
        <w:t>生</w:t>
      </w:r>
      <w:r>
        <w:rPr>
          <w:spacing w:val="-4"/>
          <w:w w:val="100"/>
        </w:rPr>
        <w:t>产</w:t>
      </w:r>
      <w:r>
        <w:rPr>
          <w:rFonts w:ascii="宋体" w:hAnsi="宋体" w:cs="宋体" w:eastAsia="宋体" w:hint="default"/>
          <w:spacing w:val="-4"/>
          <w:w w:val="100"/>
        </w:rPr>
        <w:t>过</w:t>
      </w:r>
      <w:r>
        <w:rPr>
          <w:rFonts w:ascii="宋体" w:hAnsi="宋体" w:cs="宋体" w:eastAsia="宋体" w:hint="default"/>
          <w:spacing w:val="-4"/>
          <w:w w:val="100"/>
        </w:rPr>
        <w:t>程</w:t>
      </w:r>
      <w:r>
        <w:rPr>
          <w:spacing w:val="-4"/>
          <w:w w:val="100"/>
        </w:rPr>
        <w:t>中</w:t>
      </w:r>
      <w:r>
        <w:rPr>
          <w:rFonts w:ascii="宋体" w:hAnsi="宋体" w:cs="宋体" w:eastAsia="宋体" w:hint="default"/>
          <w:spacing w:val="-4"/>
          <w:w w:val="100"/>
        </w:rPr>
        <w:t>发</w:t>
      </w:r>
      <w:r>
        <w:rPr>
          <w:rFonts w:ascii="宋体" w:hAnsi="宋体" w:cs="宋体" w:eastAsia="宋体" w:hint="default"/>
          <w:spacing w:val="-4"/>
          <w:w w:val="100"/>
        </w:rPr>
        <w:t>生非</w:t>
      </w:r>
      <w:r>
        <w:rPr>
          <w:rFonts w:ascii="宋体" w:hAnsi="宋体" w:cs="宋体" w:eastAsia="宋体" w:hint="default"/>
          <w:spacing w:val="-4"/>
          <w:w w:val="100"/>
        </w:rPr>
        <w:t>正</w:t>
      </w:r>
      <w:r>
        <w:rPr>
          <w:rFonts w:ascii="宋体" w:hAnsi="宋体" w:cs="宋体" w:eastAsia="宋体" w:hint="default"/>
          <w:spacing w:val="-4"/>
          <w:w w:val="100"/>
        </w:rPr>
        <w:t>常</w:t>
      </w:r>
      <w:r>
        <w:rPr>
          <w:spacing w:val="-4"/>
          <w:w w:val="100"/>
        </w:rPr>
        <w:t>中</w:t>
      </w:r>
      <w:r>
        <w:rPr>
          <w:rFonts w:ascii="宋体" w:hAnsi="宋体" w:cs="宋体" w:eastAsia="宋体" w:hint="default"/>
          <w:spacing w:val="-4"/>
          <w:w w:val="100"/>
        </w:rPr>
        <w:t>断</w:t>
      </w:r>
      <w:r>
        <w:rPr>
          <w:spacing w:val="-4"/>
          <w:w w:val="100"/>
        </w:rPr>
        <w:t>、</w:t>
      </w:r>
      <w:r>
        <w:rPr>
          <w:rFonts w:ascii="宋体" w:hAnsi="宋体" w:cs="宋体" w:eastAsia="宋体" w:hint="default"/>
          <w:spacing w:val="-4"/>
          <w:w w:val="100"/>
        </w:rPr>
        <w:t>且</w:t>
      </w:r>
      <w:r>
        <w:rPr>
          <w:spacing w:val="-4"/>
          <w:w w:val="100"/>
        </w:rPr>
        <w:t>中</w:t>
      </w:r>
      <w:r>
        <w:rPr>
          <w:rFonts w:ascii="宋体" w:hAnsi="宋体" w:cs="宋体" w:eastAsia="宋体" w:hint="default"/>
          <w:spacing w:val="-4"/>
          <w:w w:val="100"/>
        </w:rPr>
        <w:t>断</w:t>
      </w:r>
      <w:r>
        <w:rPr>
          <w:rFonts w:ascii="宋体" w:hAnsi="宋体" w:cs="宋体" w:eastAsia="宋体" w:hint="default"/>
          <w:spacing w:val="-4"/>
          <w:w w:val="100"/>
        </w:rPr>
        <w:t>时</w:t>
      </w:r>
      <w:r>
        <w:rPr>
          <w:rFonts w:ascii="宋体" w:hAnsi="宋体" w:cs="宋体" w:eastAsia="宋体" w:hint="default"/>
          <w:spacing w:val="-4"/>
          <w:w w:val="100"/>
        </w:rPr>
        <w:t>间</w:t>
      </w:r>
      <w:r>
        <w:rPr>
          <w:rFonts w:ascii="宋体" w:hAnsi="宋体" w:cs="宋体" w:eastAsia="宋体" w:hint="default"/>
          <w:spacing w:val="-4"/>
          <w:w w:val="100"/>
        </w:rPr>
        <w:t>连</w:t>
      </w:r>
      <w:r>
        <w:rPr>
          <w:rFonts w:ascii="宋体" w:hAnsi="宋体" w:cs="宋体" w:eastAsia="宋体" w:hint="default"/>
          <w:spacing w:val="-4"/>
          <w:w w:val="100"/>
        </w:rPr>
        <w:t>续</w:t>
      </w:r>
      <w:r>
        <w:rPr>
          <w:rFonts w:ascii="宋体" w:hAnsi="宋体" w:cs="宋体" w:eastAsia="宋体" w:hint="default"/>
          <w:spacing w:val="-4"/>
          <w:w w:val="100"/>
        </w:rPr>
        <w:t>超</w:t>
      </w:r>
      <w:r>
        <w:rPr>
          <w:rFonts w:ascii="宋体" w:hAnsi="宋体" w:cs="宋体" w:eastAsia="宋体" w:hint="default"/>
          <w:spacing w:val="-4"/>
          <w:w w:val="100"/>
        </w:rPr>
        <w:t>过</w:t>
      </w:r>
    </w:p>
    <w:p>
      <w:pPr>
        <w:pStyle w:val="BodyText"/>
        <w:spacing w:line="240" w:lineRule="auto" w:before="138"/>
        <w:ind w:right="1943"/>
        <w:jc w:val="left"/>
      </w:pPr>
      <w:r>
        <w:rPr>
          <w:rFonts w:ascii="Arial Narrow" w:hAnsi="Arial Narrow" w:cs="Arial Narrow" w:eastAsia="Arial Narrow" w:hint="default"/>
        </w:rPr>
        <w:t>3 </w:t>
      </w:r>
      <w:r>
        <w:rPr>
          <w:rFonts w:ascii="Arial Narrow" w:hAnsi="Arial Narrow" w:cs="Arial Narrow" w:eastAsia="Arial Narrow" w:hint="default"/>
          <w:spacing w:val="11"/>
        </w:rPr>
        <w:t> </w:t>
      </w:r>
      <w:r>
        <w:rPr>
          <w:rFonts w:ascii="宋体" w:hAnsi="宋体" w:cs="宋体" w:eastAsia="宋体" w:hint="default"/>
        </w:rPr>
        <w:t>个</w:t>
      </w:r>
      <w:r>
        <w:rPr/>
        <w:t>月的，</w:t>
      </w:r>
      <w:r>
        <w:rPr>
          <w:rFonts w:ascii="宋体" w:hAnsi="宋体" w:cs="宋体" w:eastAsia="宋体" w:hint="default"/>
        </w:rPr>
        <w:t>借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</w:rPr>
        <w:t>费</w:t>
      </w:r>
      <w:r>
        <w:rPr/>
        <w:t>用</w:t>
      </w:r>
      <w:r>
        <w:rPr>
          <w:rFonts w:ascii="宋体" w:hAnsi="宋体" w:cs="宋体" w:eastAsia="宋体" w:hint="default"/>
        </w:rPr>
        <w:t>暂</w:t>
      </w:r>
      <w:r>
        <w:rPr>
          <w:rFonts w:ascii="宋体" w:hAnsi="宋体" w:cs="宋体" w:eastAsia="宋体" w:hint="default"/>
        </w:rPr>
        <w:t>停</w:t>
      </w:r>
      <w:r>
        <w:rPr/>
        <w:t>资本</w:t>
      </w:r>
      <w:r>
        <w:rPr>
          <w:rFonts w:ascii="宋体" w:hAnsi="宋体" w:cs="宋体" w:eastAsia="宋体" w:hint="default"/>
        </w:rPr>
        <w:t>化</w:t>
      </w:r>
      <w:r>
        <w:rPr/>
        <w:t>。</w:t>
      </w:r>
    </w:p>
    <w:p>
      <w:pPr>
        <w:spacing w:line="240" w:lineRule="auto" w:before="3"/>
        <w:rPr>
          <w:rFonts w:ascii="宋体" w:hAnsi="宋体" w:cs="宋体" w:eastAsia="宋体" w:hint="default"/>
          <w:sz w:val="18"/>
          <w:szCs w:val="18"/>
        </w:rPr>
      </w:pPr>
    </w:p>
    <w:p>
      <w:pPr>
        <w:pStyle w:val="BodyText"/>
        <w:spacing w:line="240" w:lineRule="auto"/>
        <w:ind w:left="1957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0"/>
        </w:rPr>
        <w:t>当</w:t>
      </w:r>
      <w:r>
        <w:rPr>
          <w:rFonts w:ascii="宋体" w:hAnsi="宋体" w:cs="宋体" w:eastAsia="宋体" w:hint="default"/>
          <w:w w:val="100"/>
        </w:rPr>
        <w:t>购</w:t>
      </w:r>
      <w:r>
        <w:rPr>
          <w:w w:val="100"/>
        </w:rPr>
        <w:t>建</w:t>
      </w:r>
      <w:r>
        <w:rPr>
          <w:rFonts w:ascii="宋体" w:hAnsi="宋体" w:cs="宋体" w:eastAsia="宋体" w:hint="default"/>
          <w:w w:val="100"/>
        </w:rPr>
        <w:t>或</w:t>
      </w:r>
      <w:r>
        <w:rPr>
          <w:rFonts w:ascii="宋体" w:hAnsi="宋体" w:cs="宋体" w:eastAsia="宋体" w:hint="default"/>
          <w:spacing w:val="-5"/>
          <w:w w:val="100"/>
        </w:rPr>
        <w:t>者</w:t>
      </w:r>
      <w:r>
        <w:rPr>
          <w:rFonts w:ascii="宋体" w:hAnsi="宋体" w:cs="宋体" w:eastAsia="宋体" w:hint="default"/>
          <w:w w:val="100"/>
        </w:rPr>
        <w:t>生</w:t>
      </w:r>
      <w:r>
        <w:rPr>
          <w:w w:val="100"/>
        </w:rPr>
        <w:t>产</w:t>
      </w:r>
      <w:r>
        <w:rPr>
          <w:rFonts w:ascii="宋体" w:hAnsi="宋体" w:cs="宋体" w:eastAsia="宋体" w:hint="default"/>
          <w:w w:val="100"/>
        </w:rPr>
        <w:t>符</w:t>
      </w:r>
      <w:r>
        <w:rPr>
          <w:spacing w:val="-5"/>
          <w:w w:val="100"/>
        </w:rPr>
        <w:t>合</w:t>
      </w:r>
      <w:r>
        <w:rPr>
          <w:w w:val="100"/>
        </w:rPr>
        <w:t>资本</w:t>
      </w:r>
      <w:r>
        <w:rPr>
          <w:rFonts w:ascii="宋体" w:hAnsi="宋体" w:cs="宋体" w:eastAsia="宋体" w:hint="default"/>
          <w:w w:val="100"/>
        </w:rPr>
        <w:t>化</w:t>
      </w:r>
      <w:r>
        <w:rPr>
          <w:rFonts w:ascii="宋体" w:hAnsi="宋体" w:cs="宋体" w:eastAsia="宋体" w:hint="default"/>
          <w:spacing w:val="-5"/>
          <w:w w:val="100"/>
        </w:rPr>
        <w:t>条</w:t>
      </w:r>
      <w:r>
        <w:rPr>
          <w:w w:val="100"/>
        </w:rPr>
        <w:t>件的资</w:t>
      </w:r>
      <w:r>
        <w:rPr>
          <w:spacing w:val="-5"/>
          <w:w w:val="100"/>
        </w:rPr>
        <w:t>产</w:t>
      </w:r>
      <w:r>
        <w:rPr>
          <w:rFonts w:ascii="宋体" w:hAnsi="宋体" w:cs="宋体" w:eastAsia="宋体" w:hint="default"/>
          <w:w w:val="100"/>
        </w:rPr>
        <w:t>达</w:t>
      </w:r>
      <w:r>
        <w:rPr>
          <w:rFonts w:ascii="宋体" w:hAnsi="宋体" w:cs="宋体" w:eastAsia="宋体" w:hint="default"/>
          <w:w w:val="100"/>
        </w:rPr>
        <w:t>到</w:t>
      </w:r>
      <w:r>
        <w:rPr>
          <w:rFonts w:ascii="宋体" w:hAnsi="宋体" w:cs="宋体" w:eastAsia="宋体" w:hint="default"/>
          <w:w w:val="100"/>
        </w:rPr>
        <w:t>预</w:t>
      </w:r>
      <w:r>
        <w:rPr>
          <w:rFonts w:ascii="宋体" w:hAnsi="宋体" w:cs="宋体" w:eastAsia="宋体" w:hint="default"/>
          <w:spacing w:val="-5"/>
          <w:w w:val="100"/>
        </w:rPr>
        <w:t>定</w:t>
      </w:r>
      <w:r>
        <w:rPr>
          <w:rFonts w:ascii="宋体" w:hAnsi="宋体" w:cs="宋体" w:eastAsia="宋体" w:hint="default"/>
          <w:w w:val="100"/>
        </w:rPr>
        <w:t>可</w:t>
      </w:r>
      <w:r>
        <w:rPr>
          <w:spacing w:val="-5"/>
          <w:w w:val="100"/>
        </w:rPr>
        <w:t>使</w:t>
      </w:r>
      <w:r>
        <w:rPr>
          <w:w w:val="100"/>
        </w:rPr>
        <w:t>用</w:t>
      </w:r>
      <w:r>
        <w:rPr>
          <w:rFonts w:ascii="宋体" w:hAnsi="宋体" w:cs="宋体" w:eastAsia="宋体" w:hint="default"/>
          <w:w w:val="100"/>
        </w:rPr>
        <w:t>或</w:t>
      </w:r>
      <w:r>
        <w:rPr>
          <w:rFonts w:ascii="宋体" w:hAnsi="宋体" w:cs="宋体" w:eastAsia="宋体" w:hint="default"/>
          <w:w w:val="100"/>
        </w:rPr>
        <w:t>者</w:t>
      </w:r>
      <w:r>
        <w:rPr>
          <w:rFonts w:ascii="宋体" w:hAnsi="宋体" w:cs="宋体" w:eastAsia="宋体" w:hint="default"/>
          <w:w w:val="100"/>
        </w:rPr>
        <w:t>可</w:t>
      </w:r>
      <w:r>
        <w:rPr>
          <w:rFonts w:ascii="宋体" w:hAnsi="宋体" w:cs="宋体" w:eastAsia="宋体" w:hint="default"/>
          <w:spacing w:val="-5"/>
          <w:w w:val="100"/>
        </w:rPr>
        <w:t>销</w:t>
      </w:r>
      <w:r>
        <w:rPr>
          <w:rFonts w:ascii="宋体" w:hAnsi="宋体" w:cs="宋体" w:eastAsia="宋体" w:hint="default"/>
          <w:w w:val="100"/>
        </w:rPr>
        <w:t>售状</w:t>
      </w:r>
      <w:r>
        <w:rPr>
          <w:rFonts w:ascii="宋体" w:hAnsi="宋体" w:cs="宋体" w:eastAsia="宋体" w:hint="default"/>
          <w:w w:val="100"/>
        </w:rPr>
        <w:t>态</w:t>
      </w:r>
      <w:r>
        <w:rPr>
          <w:rFonts w:ascii="宋体" w:hAnsi="宋体" w:cs="宋体" w:eastAsia="宋体" w:hint="default"/>
          <w:spacing w:val="-5"/>
          <w:w w:val="100"/>
        </w:rPr>
        <w:t>时</w:t>
      </w:r>
      <w:r>
        <w:rPr>
          <w:spacing w:val="-87"/>
          <w:w w:val="100"/>
        </w:rPr>
        <w:t>，</w:t>
      </w:r>
      <w:r>
        <w:rPr>
          <w:rFonts w:ascii="宋体" w:hAnsi="宋体" w:cs="宋体" w:eastAsia="宋体" w:hint="default"/>
          <w:w w:val="100"/>
        </w:rPr>
        <w:t>借</w:t>
      </w:r>
      <w:r>
        <w:rPr>
          <w:rFonts w:ascii="宋体" w:hAnsi="宋体" w:cs="宋体" w:eastAsia="宋体" w:hint="default"/>
          <w:spacing w:val="-5"/>
          <w:w w:val="100"/>
        </w:rPr>
        <w:t>款</w:t>
      </w:r>
      <w:r>
        <w:rPr>
          <w:rFonts w:ascii="宋体" w:hAnsi="宋体" w:cs="宋体" w:eastAsia="宋体" w:hint="default"/>
          <w:w w:val="100"/>
        </w:rPr>
        <w:t>费</w:t>
      </w:r>
      <w:r>
        <w:rPr>
          <w:w w:val="100"/>
        </w:rPr>
        <w:t>用</w:t>
      </w:r>
      <w:r>
        <w:rPr>
          <w:rFonts w:ascii="宋体" w:hAnsi="宋体" w:cs="宋体" w:eastAsia="宋体" w:hint="default"/>
          <w:w w:val="100"/>
        </w:rPr>
        <w:t>停</w:t>
      </w:r>
    </w:p>
    <w:p>
      <w:pPr>
        <w:pStyle w:val="BodyText"/>
        <w:spacing w:line="240" w:lineRule="auto" w:before="133"/>
        <w:ind w:right="1943"/>
        <w:jc w:val="left"/>
      </w:pPr>
      <w:r>
        <w:rPr>
          <w:rFonts w:ascii="宋体" w:hAnsi="宋体" w:cs="宋体" w:eastAsia="宋体" w:hint="default"/>
        </w:rPr>
        <w:t>止</w:t>
      </w:r>
      <w:r>
        <w:rPr/>
        <w:t>资本</w:t>
      </w:r>
      <w:r>
        <w:rPr>
          <w:rFonts w:ascii="宋体" w:hAnsi="宋体" w:cs="宋体" w:eastAsia="宋体" w:hint="default"/>
        </w:rPr>
        <w:t>化</w:t>
      </w:r>
      <w:r>
        <w:rPr/>
        <w:t>。</w:t>
      </w:r>
    </w:p>
    <w:p>
      <w:pPr>
        <w:spacing w:line="240" w:lineRule="auto" w:before="5"/>
        <w:rPr>
          <w:rFonts w:ascii="宋体" w:hAnsi="宋体" w:cs="宋体" w:eastAsia="宋体" w:hint="default"/>
          <w:sz w:val="19"/>
          <w:szCs w:val="19"/>
        </w:rPr>
      </w:pPr>
    </w:p>
    <w:p>
      <w:pPr>
        <w:pStyle w:val="BodyText"/>
        <w:spacing w:line="355" w:lineRule="auto"/>
        <w:ind w:right="104" w:firstLine="422"/>
        <w:jc w:val="both"/>
      </w:pPr>
      <w:r>
        <w:rPr>
          <w:rFonts w:ascii="宋体" w:hAnsi="宋体" w:cs="宋体" w:eastAsia="宋体" w:hint="default"/>
          <w:spacing w:val="-4"/>
          <w:w w:val="100"/>
        </w:rPr>
        <w:t>当</w:t>
      </w:r>
      <w:r>
        <w:rPr>
          <w:rFonts w:ascii="宋体" w:hAnsi="宋体" w:cs="宋体" w:eastAsia="宋体" w:hint="default"/>
          <w:spacing w:val="-4"/>
          <w:w w:val="100"/>
        </w:rPr>
        <w:t>购</w:t>
      </w:r>
      <w:r>
        <w:rPr>
          <w:spacing w:val="-4"/>
          <w:w w:val="100"/>
        </w:rPr>
        <w:t>建</w:t>
      </w:r>
      <w:r>
        <w:rPr>
          <w:rFonts w:ascii="宋体" w:hAnsi="宋体" w:cs="宋体" w:eastAsia="宋体" w:hint="default"/>
          <w:spacing w:val="-4"/>
          <w:w w:val="100"/>
        </w:rPr>
        <w:t>或</w:t>
      </w:r>
      <w:r>
        <w:rPr>
          <w:rFonts w:ascii="宋体" w:hAnsi="宋体" w:cs="宋体" w:eastAsia="宋体" w:hint="default"/>
          <w:spacing w:val="-4"/>
          <w:w w:val="100"/>
        </w:rPr>
        <w:t>者</w:t>
      </w:r>
      <w:r>
        <w:rPr>
          <w:rFonts w:ascii="宋体" w:hAnsi="宋体" w:cs="宋体" w:eastAsia="宋体" w:hint="default"/>
          <w:spacing w:val="-4"/>
          <w:w w:val="100"/>
        </w:rPr>
        <w:t>生</w:t>
      </w:r>
      <w:r>
        <w:rPr>
          <w:spacing w:val="-4"/>
          <w:w w:val="100"/>
        </w:rPr>
        <w:t>产</w:t>
      </w:r>
      <w:r>
        <w:rPr>
          <w:rFonts w:ascii="宋体" w:hAnsi="宋体" w:cs="宋体" w:eastAsia="宋体" w:hint="default"/>
          <w:spacing w:val="-4"/>
          <w:w w:val="100"/>
        </w:rPr>
        <w:t>符</w:t>
      </w:r>
      <w:r>
        <w:rPr>
          <w:spacing w:val="-4"/>
          <w:w w:val="100"/>
        </w:rPr>
        <w:t>合资本</w:t>
      </w:r>
      <w:r>
        <w:rPr>
          <w:rFonts w:ascii="宋体" w:hAnsi="宋体" w:cs="宋体" w:eastAsia="宋体" w:hint="default"/>
          <w:spacing w:val="-4"/>
          <w:w w:val="100"/>
        </w:rPr>
        <w:t>化</w:t>
      </w:r>
      <w:r>
        <w:rPr>
          <w:rFonts w:ascii="宋体" w:hAnsi="宋体" w:cs="宋体" w:eastAsia="宋体" w:hint="default"/>
          <w:spacing w:val="-4"/>
          <w:w w:val="100"/>
        </w:rPr>
        <w:t>条</w:t>
      </w:r>
      <w:r>
        <w:rPr>
          <w:spacing w:val="-4"/>
          <w:w w:val="100"/>
        </w:rPr>
        <w:t>件的资产中</w:t>
      </w:r>
      <w:r>
        <w:rPr>
          <w:rFonts w:ascii="宋体" w:hAnsi="宋体" w:cs="宋体" w:eastAsia="宋体" w:hint="default"/>
          <w:spacing w:val="-4"/>
          <w:w w:val="100"/>
        </w:rPr>
        <w:t>部</w:t>
      </w:r>
      <w:r>
        <w:rPr>
          <w:rFonts w:ascii="宋体" w:hAnsi="宋体" w:cs="宋体" w:eastAsia="宋体" w:hint="default"/>
          <w:spacing w:val="-4"/>
          <w:w w:val="100"/>
        </w:rPr>
        <w:t>分</w:t>
      </w:r>
      <w:r>
        <w:rPr>
          <w:rFonts w:ascii="宋体" w:hAnsi="宋体" w:cs="宋体" w:eastAsia="宋体" w:hint="default"/>
          <w:spacing w:val="-4"/>
          <w:w w:val="100"/>
        </w:rPr>
        <w:t>项目</w:t>
      </w:r>
      <w:r>
        <w:rPr>
          <w:rFonts w:ascii="宋体" w:hAnsi="宋体" w:cs="宋体" w:eastAsia="宋体" w:hint="default"/>
          <w:spacing w:val="-4"/>
          <w:w w:val="100"/>
        </w:rPr>
        <w:t>分</w:t>
      </w:r>
      <w:r>
        <w:rPr>
          <w:rFonts w:ascii="宋体" w:hAnsi="宋体" w:cs="宋体" w:eastAsia="宋体" w:hint="default"/>
          <w:spacing w:val="-4"/>
          <w:w w:val="100"/>
        </w:rPr>
        <w:t>别</w:t>
      </w:r>
      <w:r>
        <w:rPr>
          <w:rFonts w:ascii="宋体" w:hAnsi="宋体" w:cs="宋体" w:eastAsia="宋体" w:hint="default"/>
          <w:spacing w:val="-4"/>
          <w:w w:val="100"/>
        </w:rPr>
        <w:t>完</w:t>
      </w:r>
      <w:r>
        <w:rPr>
          <w:rFonts w:ascii="宋体" w:hAnsi="宋体" w:cs="宋体" w:eastAsia="宋体" w:hint="default"/>
          <w:spacing w:val="-4"/>
          <w:w w:val="100"/>
        </w:rPr>
        <w:t>工</w:t>
      </w:r>
      <w:r>
        <w:rPr>
          <w:rFonts w:ascii="宋体" w:hAnsi="宋体" w:cs="宋体" w:eastAsia="宋体" w:hint="default"/>
          <w:spacing w:val="-4"/>
          <w:w w:val="100"/>
        </w:rPr>
        <w:t>且</w:t>
      </w:r>
      <w:r>
        <w:rPr>
          <w:rFonts w:ascii="宋体" w:hAnsi="宋体" w:cs="宋体" w:eastAsia="宋体" w:hint="default"/>
          <w:spacing w:val="-4"/>
          <w:w w:val="100"/>
        </w:rPr>
        <w:t>可</w:t>
      </w:r>
      <w:r>
        <w:rPr>
          <w:rFonts w:ascii="宋体" w:hAnsi="宋体" w:cs="宋体" w:eastAsia="宋体" w:hint="default"/>
          <w:spacing w:val="-4"/>
          <w:w w:val="100"/>
        </w:rPr>
        <w:t>单</w:t>
      </w:r>
      <w:r>
        <w:rPr>
          <w:rFonts w:ascii="宋体" w:hAnsi="宋体" w:cs="宋体" w:eastAsia="宋体" w:hint="default"/>
          <w:spacing w:val="-4"/>
          <w:w w:val="100"/>
        </w:rPr>
        <w:t>独</w:t>
      </w:r>
      <w:r>
        <w:rPr>
          <w:spacing w:val="-4"/>
          <w:w w:val="100"/>
        </w:rPr>
        <w:t>使用</w:t>
      </w:r>
      <w:r>
        <w:rPr>
          <w:rFonts w:ascii="宋体" w:hAnsi="宋体" w:cs="宋体" w:eastAsia="宋体" w:hint="default"/>
          <w:spacing w:val="-4"/>
          <w:w w:val="100"/>
        </w:rPr>
        <w:t>时</w:t>
      </w:r>
      <w:r>
        <w:rPr>
          <w:spacing w:val="-4"/>
          <w:w w:val="100"/>
        </w:rPr>
        <w:t>，</w:t>
      </w:r>
      <w:r>
        <w:rPr>
          <w:rFonts w:ascii="宋体" w:hAnsi="宋体" w:cs="宋体" w:eastAsia="宋体" w:hint="default"/>
          <w:spacing w:val="-4"/>
          <w:w w:val="100"/>
        </w:rPr>
        <w:t>该</w:t>
      </w:r>
      <w:r>
        <w:rPr>
          <w:rFonts w:ascii="宋体" w:hAnsi="宋体" w:cs="宋体" w:eastAsia="宋体" w:hint="default"/>
          <w:spacing w:val="-4"/>
          <w:w w:val="100"/>
        </w:rPr>
        <w:t>部</w:t>
      </w:r>
      <w:r>
        <w:rPr>
          <w:rFonts w:ascii="宋体" w:hAnsi="宋体" w:cs="宋体" w:eastAsia="宋体" w:hint="default"/>
          <w:spacing w:val="-4"/>
          <w:w w:val="100"/>
        </w:rPr>
        <w:t>分</w:t>
      </w:r>
      <w:r>
        <w:rPr>
          <w:spacing w:val="-4"/>
          <w:w w:val="100"/>
        </w:rPr>
        <w:t>资</w:t>
      </w:r>
      <w:r>
        <w:rPr>
          <w:w w:val="100"/>
        </w:rPr>
        <w:t> </w:t>
      </w:r>
      <w:r>
        <w:rPr/>
        <w:t>产</w:t>
      </w:r>
      <w:r>
        <w:rPr>
          <w:rFonts w:ascii="宋体" w:hAnsi="宋体" w:cs="宋体" w:eastAsia="宋体" w:hint="default"/>
        </w:rPr>
        <w:t>借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</w:rPr>
        <w:t>费</w:t>
      </w:r>
      <w:r>
        <w:rPr/>
        <w:t>用</w:t>
      </w:r>
      <w:r>
        <w:rPr>
          <w:rFonts w:ascii="宋体" w:hAnsi="宋体" w:cs="宋体" w:eastAsia="宋体" w:hint="default"/>
        </w:rPr>
        <w:t>停</w:t>
      </w:r>
      <w:r>
        <w:rPr>
          <w:rFonts w:ascii="宋体" w:hAnsi="宋体" w:cs="宋体" w:eastAsia="宋体" w:hint="default"/>
        </w:rPr>
        <w:t>止</w:t>
      </w:r>
      <w:r>
        <w:rPr/>
        <w:t>资本</w:t>
      </w:r>
      <w:r>
        <w:rPr>
          <w:rFonts w:ascii="宋体" w:hAnsi="宋体" w:cs="宋体" w:eastAsia="宋体" w:hint="default"/>
        </w:rPr>
        <w:t>化</w:t>
      </w:r>
      <w:r>
        <w:rPr/>
        <w:t>。</w:t>
      </w:r>
    </w:p>
    <w:p>
      <w:pPr>
        <w:pStyle w:val="Heading7"/>
        <w:tabs>
          <w:tab w:pos="1957" w:val="left" w:leader="none"/>
        </w:tabs>
        <w:spacing w:line="240" w:lineRule="auto" w:before="85"/>
        <w:ind w:right="1943"/>
        <w:jc w:val="left"/>
        <w:rPr>
          <w:b w:val="0"/>
          <w:bCs w:val="0"/>
        </w:rPr>
      </w:pPr>
      <w:r>
        <w:rPr>
          <w:rFonts w:ascii="Arial Narrow" w:hAnsi="Arial Narrow" w:cs="Arial Narrow" w:eastAsia="Arial Narrow" w:hint="default"/>
        </w:rPr>
        <w:t>(2)</w:t>
        <w:tab/>
      </w:r>
      <w:r>
        <w:rPr>
          <w:rFonts w:ascii="Microsoft JhengHei" w:hAnsi="Microsoft JhengHei" w:cs="Microsoft JhengHei" w:eastAsia="Microsoft JhengHei" w:hint="default"/>
        </w:rPr>
        <w:t>借款费</w:t>
      </w:r>
      <w:r>
        <w:rPr/>
        <w:t>用资本</w:t>
      </w:r>
      <w:r>
        <w:rPr>
          <w:rFonts w:ascii="Microsoft JhengHei" w:hAnsi="Microsoft JhengHei" w:cs="Microsoft JhengHei" w:eastAsia="Microsoft JhengHei" w:hint="default"/>
        </w:rPr>
        <w:t>化</w:t>
      </w:r>
      <w:r>
        <w:rPr/>
        <w:t>期间</w:t>
      </w:r>
      <w:r>
        <w:rPr>
          <w:b w:val="0"/>
          <w:bCs w:val="0"/>
        </w:rPr>
      </w:r>
    </w:p>
    <w:p>
      <w:pPr>
        <w:spacing w:line="240" w:lineRule="auto" w:before="3"/>
        <w:rPr>
          <w:rFonts w:ascii="Microsoft JhengHei" w:hAnsi="Microsoft JhengHei" w:cs="Microsoft JhengHei" w:eastAsia="Microsoft JhengHei" w:hint="default"/>
          <w:b/>
          <w:bCs/>
          <w:sz w:val="13"/>
          <w:szCs w:val="13"/>
        </w:rPr>
      </w:pPr>
    </w:p>
    <w:p>
      <w:pPr>
        <w:pStyle w:val="BodyText"/>
        <w:spacing w:line="355" w:lineRule="auto"/>
        <w:ind w:right="104" w:firstLine="422"/>
        <w:jc w:val="both"/>
      </w:pPr>
      <w:r>
        <w:rPr>
          <w:spacing w:val="-4"/>
        </w:rPr>
        <w:t>资本</w:t>
      </w:r>
      <w:r>
        <w:rPr>
          <w:rFonts w:ascii="宋体" w:hAnsi="宋体" w:cs="宋体" w:eastAsia="宋体" w:hint="default"/>
          <w:spacing w:val="-4"/>
        </w:rPr>
        <w:t>化期</w:t>
      </w:r>
      <w:r>
        <w:rPr>
          <w:rFonts w:ascii="宋体" w:hAnsi="宋体" w:cs="宋体" w:eastAsia="宋体" w:hint="default"/>
          <w:spacing w:val="-4"/>
        </w:rPr>
        <w:t>间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指</w:t>
      </w:r>
      <w:r>
        <w:rPr>
          <w:rFonts w:ascii="宋体" w:hAnsi="宋体" w:cs="宋体" w:eastAsia="宋体" w:hint="default"/>
          <w:spacing w:val="-4"/>
        </w:rPr>
        <w:t>从</w:t>
      </w:r>
      <w:r>
        <w:rPr>
          <w:rFonts w:ascii="宋体" w:hAnsi="宋体" w:cs="宋体" w:eastAsia="宋体" w:hint="default"/>
          <w:spacing w:val="-4"/>
        </w:rPr>
        <w:t>借</w:t>
      </w:r>
      <w:r>
        <w:rPr>
          <w:rFonts w:ascii="宋体" w:hAnsi="宋体" w:cs="宋体" w:eastAsia="宋体" w:hint="default"/>
          <w:spacing w:val="-4"/>
        </w:rPr>
        <w:t>款</w:t>
      </w:r>
      <w:r>
        <w:rPr>
          <w:rFonts w:ascii="宋体" w:hAnsi="宋体" w:cs="宋体" w:eastAsia="宋体" w:hint="default"/>
          <w:spacing w:val="-4"/>
        </w:rPr>
        <w:t>费</w:t>
      </w:r>
      <w:r>
        <w:rPr>
          <w:spacing w:val="-4"/>
        </w:rPr>
        <w:t>用</w:t>
      </w:r>
      <w:r>
        <w:rPr>
          <w:rFonts w:ascii="宋体" w:hAnsi="宋体" w:cs="宋体" w:eastAsia="宋体" w:hint="default"/>
          <w:spacing w:val="-4"/>
        </w:rPr>
        <w:t>开始</w:t>
      </w:r>
      <w:r>
        <w:rPr>
          <w:spacing w:val="-4"/>
        </w:rPr>
        <w:t>资本</w:t>
      </w:r>
      <w:r>
        <w:rPr>
          <w:rFonts w:ascii="宋体" w:hAnsi="宋体" w:cs="宋体" w:eastAsia="宋体" w:hint="default"/>
          <w:spacing w:val="-4"/>
        </w:rPr>
        <w:t>化</w:t>
      </w:r>
      <w:r>
        <w:rPr>
          <w:rFonts w:ascii="宋体" w:hAnsi="宋体" w:cs="宋体" w:eastAsia="宋体" w:hint="default"/>
          <w:spacing w:val="-4"/>
        </w:rPr>
        <w:t>时</w:t>
      </w:r>
      <w:r>
        <w:rPr>
          <w:rFonts w:ascii="宋体" w:hAnsi="宋体" w:cs="宋体" w:eastAsia="宋体" w:hint="default"/>
          <w:spacing w:val="-4"/>
        </w:rPr>
        <w:t>点</w:t>
      </w:r>
      <w:r>
        <w:rPr>
          <w:rFonts w:ascii="宋体" w:hAnsi="宋体" w:cs="宋体" w:eastAsia="宋体" w:hint="default"/>
          <w:spacing w:val="-4"/>
        </w:rPr>
        <w:t>到</w:t>
      </w:r>
      <w:r>
        <w:rPr>
          <w:rFonts w:ascii="宋体" w:hAnsi="宋体" w:cs="宋体" w:eastAsia="宋体" w:hint="default"/>
          <w:spacing w:val="-4"/>
        </w:rPr>
        <w:t>停</w:t>
      </w:r>
      <w:r>
        <w:rPr>
          <w:rFonts w:ascii="宋体" w:hAnsi="宋体" w:cs="宋体" w:eastAsia="宋体" w:hint="default"/>
          <w:spacing w:val="-4"/>
        </w:rPr>
        <w:t>止</w:t>
      </w:r>
      <w:r>
        <w:rPr>
          <w:spacing w:val="-4"/>
        </w:rPr>
        <w:t>资本</w:t>
      </w:r>
      <w:r>
        <w:rPr>
          <w:rFonts w:ascii="宋体" w:hAnsi="宋体" w:cs="宋体" w:eastAsia="宋体" w:hint="default"/>
          <w:spacing w:val="-4"/>
        </w:rPr>
        <w:t>化</w:t>
      </w:r>
      <w:r>
        <w:rPr>
          <w:rFonts w:ascii="宋体" w:hAnsi="宋体" w:cs="宋体" w:eastAsia="宋体" w:hint="default"/>
          <w:spacing w:val="-4"/>
        </w:rPr>
        <w:t>时</w:t>
      </w:r>
      <w:r>
        <w:rPr>
          <w:rFonts w:ascii="宋体" w:hAnsi="宋体" w:cs="宋体" w:eastAsia="宋体" w:hint="default"/>
          <w:spacing w:val="-4"/>
        </w:rPr>
        <w:t>点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期</w:t>
      </w:r>
      <w:r>
        <w:rPr>
          <w:rFonts w:ascii="宋体" w:hAnsi="宋体" w:cs="宋体" w:eastAsia="宋体" w:hint="default"/>
          <w:spacing w:val="-4"/>
        </w:rPr>
        <w:t>间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借</w:t>
      </w:r>
      <w:r>
        <w:rPr>
          <w:rFonts w:ascii="宋体" w:hAnsi="宋体" w:cs="宋体" w:eastAsia="宋体" w:hint="default"/>
          <w:spacing w:val="-4"/>
        </w:rPr>
        <w:t>款</w:t>
      </w:r>
      <w:r>
        <w:rPr>
          <w:rFonts w:ascii="宋体" w:hAnsi="宋体" w:cs="宋体" w:eastAsia="宋体" w:hint="default"/>
          <w:spacing w:val="-4"/>
        </w:rPr>
        <w:t>费</w:t>
      </w:r>
      <w:r>
        <w:rPr>
          <w:spacing w:val="-4"/>
        </w:rPr>
        <w:t>用</w:t>
      </w:r>
      <w:r>
        <w:rPr>
          <w:rFonts w:ascii="宋体" w:hAnsi="宋体" w:cs="宋体" w:eastAsia="宋体" w:hint="default"/>
          <w:spacing w:val="-4"/>
        </w:rPr>
        <w:t>暂</w:t>
      </w:r>
      <w:r>
        <w:rPr>
          <w:rFonts w:ascii="宋体" w:hAnsi="宋体" w:cs="宋体" w:eastAsia="宋体" w:hint="default"/>
          <w:spacing w:val="-4"/>
        </w:rPr>
        <w:t>停</w:t>
      </w:r>
      <w:r>
        <w:rPr>
          <w:spacing w:val="-4"/>
        </w:rPr>
        <w:t>资</w:t>
      </w:r>
      <w:r>
        <w:rPr>
          <w:w w:val="100"/>
        </w:rPr>
        <w:t> </w:t>
      </w:r>
      <w:r>
        <w:rPr/>
        <w:t>本</w:t>
      </w:r>
      <w:r>
        <w:rPr>
          <w:rFonts w:ascii="宋体" w:hAnsi="宋体" w:cs="宋体" w:eastAsia="宋体" w:hint="default"/>
        </w:rPr>
        <w:t>化</w:t>
      </w:r>
      <w:r>
        <w:rPr/>
        <w:t>的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间</w:t>
      </w:r>
      <w:r>
        <w:rPr>
          <w:rFonts w:ascii="宋体" w:hAnsi="宋体" w:cs="宋体" w:eastAsia="宋体" w:hint="default"/>
        </w:rPr>
        <w:t>不</w:t>
      </w:r>
      <w:r>
        <w:rPr/>
        <w:t>包括</w:t>
      </w:r>
      <w:r>
        <w:rPr>
          <w:rFonts w:ascii="宋体" w:hAnsi="宋体" w:cs="宋体" w:eastAsia="宋体" w:hint="default"/>
        </w:rPr>
        <w:t>在内</w:t>
      </w:r>
      <w:r>
        <w:rPr/>
        <w:t>。</w:t>
      </w:r>
    </w:p>
    <w:p>
      <w:pPr>
        <w:pStyle w:val="Heading7"/>
        <w:tabs>
          <w:tab w:pos="1957" w:val="left" w:leader="none"/>
        </w:tabs>
        <w:spacing w:line="240" w:lineRule="auto" w:before="85"/>
        <w:ind w:right="1943"/>
        <w:jc w:val="left"/>
        <w:rPr>
          <w:b w:val="0"/>
          <w:bCs w:val="0"/>
        </w:rPr>
      </w:pPr>
      <w:r>
        <w:rPr>
          <w:rFonts w:ascii="Arial Narrow" w:hAnsi="Arial Narrow" w:cs="Arial Narrow" w:eastAsia="Arial Narrow" w:hint="default"/>
        </w:rPr>
        <w:t>(3)</w:t>
        <w:tab/>
      </w:r>
      <w:r>
        <w:rPr>
          <w:rFonts w:ascii="Microsoft JhengHei" w:hAnsi="Microsoft JhengHei" w:cs="Microsoft JhengHei" w:eastAsia="Microsoft JhengHei" w:hint="default"/>
        </w:rPr>
        <w:t>借款费</w:t>
      </w:r>
      <w:r>
        <w:rPr/>
        <w:t>用资本</w:t>
      </w:r>
      <w:r>
        <w:rPr>
          <w:rFonts w:ascii="Microsoft JhengHei" w:hAnsi="Microsoft JhengHei" w:cs="Microsoft JhengHei" w:eastAsia="Microsoft JhengHei" w:hint="default"/>
        </w:rPr>
        <w:t>化</w:t>
      </w:r>
      <w:r>
        <w:rPr/>
        <w:t>金</w:t>
      </w:r>
      <w:r>
        <w:rPr>
          <w:rFonts w:ascii="Microsoft JhengHei" w:hAnsi="Microsoft JhengHei" w:cs="Microsoft JhengHei" w:eastAsia="Microsoft JhengHei" w:hint="default"/>
        </w:rPr>
        <w:t>额</w:t>
      </w:r>
      <w:r>
        <w:rPr/>
        <w:t>的计算方法</w:t>
      </w:r>
      <w:r>
        <w:rPr>
          <w:b w:val="0"/>
          <w:bCs w:val="0"/>
        </w:rPr>
      </w:r>
    </w:p>
    <w:p>
      <w:pPr>
        <w:spacing w:line="240" w:lineRule="auto" w:before="3"/>
        <w:rPr>
          <w:rFonts w:ascii="Microsoft JhengHei" w:hAnsi="Microsoft JhengHei" w:cs="Microsoft JhengHei" w:eastAsia="Microsoft JhengHei" w:hint="default"/>
          <w:b/>
          <w:bCs/>
          <w:sz w:val="13"/>
          <w:szCs w:val="13"/>
        </w:rPr>
      </w:pPr>
    </w:p>
    <w:p>
      <w:pPr>
        <w:pStyle w:val="BodyText"/>
        <w:spacing w:line="357" w:lineRule="auto"/>
        <w:ind w:right="104" w:firstLine="422"/>
        <w:jc w:val="both"/>
      </w:pPr>
      <w:r>
        <w:rPr>
          <w:spacing w:val="-4"/>
          <w:w w:val="100"/>
        </w:rPr>
        <w:t>专</w:t>
      </w:r>
      <w:r>
        <w:rPr>
          <w:rFonts w:ascii="宋体" w:hAnsi="宋体" w:cs="宋体" w:eastAsia="宋体" w:hint="default"/>
          <w:spacing w:val="-4"/>
          <w:w w:val="100"/>
        </w:rPr>
        <w:t>门</w:t>
      </w:r>
      <w:r>
        <w:rPr>
          <w:rFonts w:ascii="宋体" w:hAnsi="宋体" w:cs="宋体" w:eastAsia="宋体" w:hint="default"/>
          <w:spacing w:val="-4"/>
          <w:w w:val="100"/>
        </w:rPr>
        <w:t>借</w:t>
      </w:r>
      <w:r>
        <w:rPr>
          <w:rFonts w:ascii="宋体" w:hAnsi="宋体" w:cs="宋体" w:eastAsia="宋体" w:hint="default"/>
          <w:spacing w:val="-4"/>
          <w:w w:val="100"/>
        </w:rPr>
        <w:t>款</w:t>
      </w:r>
      <w:r>
        <w:rPr>
          <w:spacing w:val="-4"/>
          <w:w w:val="100"/>
        </w:rPr>
        <w:t>的利</w:t>
      </w:r>
      <w:r>
        <w:rPr>
          <w:rFonts w:ascii="宋体" w:hAnsi="宋体" w:cs="宋体" w:eastAsia="宋体" w:hint="default"/>
          <w:spacing w:val="-4"/>
          <w:w w:val="100"/>
        </w:rPr>
        <w:t>息</w:t>
      </w:r>
      <w:r>
        <w:rPr>
          <w:rFonts w:ascii="宋体" w:hAnsi="宋体" w:cs="宋体" w:eastAsia="宋体" w:hint="default"/>
          <w:spacing w:val="-4"/>
          <w:w w:val="100"/>
        </w:rPr>
        <w:t>费</w:t>
      </w:r>
      <w:r>
        <w:rPr>
          <w:spacing w:val="-4"/>
          <w:w w:val="100"/>
        </w:rPr>
        <w:t>用（</w:t>
      </w:r>
      <w:r>
        <w:rPr>
          <w:rFonts w:ascii="宋体" w:hAnsi="宋体" w:cs="宋体" w:eastAsia="宋体" w:hint="default"/>
          <w:spacing w:val="-4"/>
          <w:w w:val="100"/>
        </w:rPr>
        <w:t>扣</w:t>
      </w:r>
      <w:r>
        <w:rPr>
          <w:rFonts w:ascii="宋体" w:hAnsi="宋体" w:cs="宋体" w:eastAsia="宋体" w:hint="default"/>
          <w:spacing w:val="-4"/>
          <w:w w:val="100"/>
        </w:rPr>
        <w:t>除</w:t>
      </w:r>
      <w:r>
        <w:rPr>
          <w:rFonts w:ascii="宋体" w:hAnsi="宋体" w:cs="宋体" w:eastAsia="宋体" w:hint="default"/>
          <w:spacing w:val="-4"/>
          <w:w w:val="100"/>
        </w:rPr>
        <w:t>尚</w:t>
      </w:r>
      <w:r>
        <w:rPr>
          <w:rFonts w:ascii="宋体" w:hAnsi="宋体" w:cs="宋体" w:eastAsia="宋体" w:hint="default"/>
          <w:spacing w:val="-4"/>
          <w:w w:val="100"/>
        </w:rPr>
        <w:t>未</w:t>
      </w:r>
      <w:r>
        <w:rPr>
          <w:spacing w:val="-4"/>
          <w:w w:val="100"/>
        </w:rPr>
        <w:t>动用的</w:t>
      </w:r>
      <w:r>
        <w:rPr>
          <w:rFonts w:ascii="宋体" w:hAnsi="宋体" w:cs="宋体" w:eastAsia="宋体" w:hint="default"/>
          <w:spacing w:val="-4"/>
          <w:w w:val="100"/>
        </w:rPr>
        <w:t>借</w:t>
      </w:r>
      <w:r>
        <w:rPr>
          <w:rFonts w:ascii="宋体" w:hAnsi="宋体" w:cs="宋体" w:eastAsia="宋体" w:hint="default"/>
          <w:spacing w:val="-4"/>
          <w:w w:val="100"/>
        </w:rPr>
        <w:t>款</w:t>
      </w:r>
      <w:r>
        <w:rPr>
          <w:spacing w:val="-4"/>
          <w:w w:val="100"/>
        </w:rPr>
        <w:t>资金</w:t>
      </w:r>
      <w:r>
        <w:rPr>
          <w:rFonts w:ascii="宋体" w:hAnsi="宋体" w:cs="宋体" w:eastAsia="宋体" w:hint="default"/>
          <w:spacing w:val="-4"/>
          <w:w w:val="100"/>
        </w:rPr>
        <w:t>存</w:t>
      </w:r>
      <w:r>
        <w:rPr>
          <w:rFonts w:ascii="宋体" w:hAnsi="宋体" w:cs="宋体" w:eastAsia="宋体" w:hint="default"/>
          <w:spacing w:val="-4"/>
          <w:w w:val="100"/>
        </w:rPr>
        <w:t>入</w:t>
      </w:r>
      <w:r>
        <w:rPr>
          <w:rFonts w:ascii="宋体" w:hAnsi="宋体" w:cs="宋体" w:eastAsia="宋体" w:hint="default"/>
          <w:spacing w:val="-4"/>
          <w:w w:val="100"/>
        </w:rPr>
        <w:t>银</w:t>
      </w:r>
      <w:r>
        <w:rPr>
          <w:rFonts w:ascii="宋体" w:hAnsi="宋体" w:cs="宋体" w:eastAsia="宋体" w:hint="default"/>
          <w:spacing w:val="-4"/>
          <w:w w:val="100"/>
        </w:rPr>
        <w:t>行</w:t>
      </w:r>
      <w:r>
        <w:rPr>
          <w:rFonts w:ascii="宋体" w:hAnsi="宋体" w:cs="宋体" w:eastAsia="宋体" w:hint="default"/>
          <w:spacing w:val="-4"/>
          <w:w w:val="100"/>
        </w:rPr>
        <w:t>取</w:t>
      </w:r>
      <w:r>
        <w:rPr>
          <w:rFonts w:ascii="宋体" w:hAnsi="宋体" w:cs="宋体" w:eastAsia="宋体" w:hint="default"/>
          <w:spacing w:val="-4"/>
          <w:w w:val="100"/>
        </w:rPr>
        <w:t>得</w:t>
      </w:r>
      <w:r>
        <w:rPr>
          <w:spacing w:val="-4"/>
          <w:w w:val="100"/>
        </w:rPr>
        <w:t>的利</w:t>
      </w:r>
      <w:r>
        <w:rPr>
          <w:rFonts w:ascii="宋体" w:hAnsi="宋体" w:cs="宋体" w:eastAsia="宋体" w:hint="default"/>
          <w:spacing w:val="-4"/>
          <w:w w:val="100"/>
        </w:rPr>
        <w:t>息收入</w:t>
      </w:r>
      <w:r>
        <w:rPr>
          <w:rFonts w:ascii="宋体" w:hAnsi="宋体" w:cs="宋体" w:eastAsia="宋体" w:hint="default"/>
          <w:spacing w:val="-4"/>
          <w:w w:val="100"/>
        </w:rPr>
        <w:t>或</w:t>
      </w:r>
      <w:r>
        <w:rPr>
          <w:rFonts w:ascii="宋体" w:hAnsi="宋体" w:cs="宋体" w:eastAsia="宋体" w:hint="default"/>
          <w:spacing w:val="-4"/>
          <w:w w:val="100"/>
        </w:rPr>
        <w:t>者</w:t>
      </w:r>
      <w:r>
        <w:rPr>
          <w:rFonts w:ascii="宋体" w:hAnsi="宋体" w:cs="宋体" w:eastAsia="宋体" w:hint="default"/>
          <w:spacing w:val="-4"/>
          <w:w w:val="100"/>
        </w:rPr>
        <w:t>进行</w:t>
      </w:r>
      <w:r>
        <w:rPr>
          <w:rFonts w:ascii="宋体" w:hAnsi="宋体" w:cs="宋体" w:eastAsia="宋体" w:hint="default"/>
          <w:spacing w:val="-4"/>
          <w:w w:val="100"/>
        </w:rPr>
        <w:t>暂</w:t>
      </w:r>
      <w:r>
        <w:rPr>
          <w:rFonts w:ascii="宋体" w:hAnsi="宋体" w:cs="宋体" w:eastAsia="宋体" w:hint="default"/>
          <w:spacing w:val="-4"/>
          <w:w w:val="100"/>
        </w:rPr>
        <w:t>时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  <w:spacing w:val="-4"/>
          <w:w w:val="100"/>
        </w:rPr>
        <w:t>性</w:t>
      </w:r>
      <w:r>
        <w:rPr>
          <w:rFonts w:ascii="宋体" w:hAnsi="宋体" w:cs="宋体" w:eastAsia="宋体" w:hint="default"/>
          <w:spacing w:val="-4"/>
          <w:w w:val="100"/>
        </w:rPr>
        <w:t>投</w:t>
      </w:r>
      <w:r>
        <w:rPr>
          <w:spacing w:val="-4"/>
          <w:w w:val="100"/>
        </w:rPr>
        <w:t>资</w:t>
      </w:r>
      <w:r>
        <w:rPr>
          <w:rFonts w:ascii="宋体" w:hAnsi="宋体" w:cs="宋体" w:eastAsia="宋体" w:hint="default"/>
          <w:spacing w:val="-4"/>
          <w:w w:val="100"/>
        </w:rPr>
        <w:t>取</w:t>
      </w:r>
      <w:r>
        <w:rPr>
          <w:rFonts w:ascii="宋体" w:hAnsi="宋体" w:cs="宋体" w:eastAsia="宋体" w:hint="default"/>
          <w:spacing w:val="-4"/>
          <w:w w:val="100"/>
        </w:rPr>
        <w:t>得</w:t>
      </w:r>
      <w:r>
        <w:rPr>
          <w:spacing w:val="-4"/>
          <w:w w:val="100"/>
        </w:rPr>
        <w:t>的</w:t>
      </w:r>
      <w:r>
        <w:rPr>
          <w:rFonts w:ascii="宋体" w:hAnsi="宋体" w:cs="宋体" w:eastAsia="宋体" w:hint="default"/>
          <w:spacing w:val="-4"/>
          <w:w w:val="100"/>
        </w:rPr>
        <w:t>投</w:t>
      </w:r>
      <w:r>
        <w:rPr>
          <w:spacing w:val="-4"/>
          <w:w w:val="100"/>
        </w:rPr>
        <w:t>资</w:t>
      </w:r>
      <w:r>
        <w:rPr>
          <w:rFonts w:ascii="宋体" w:hAnsi="宋体" w:cs="宋体" w:eastAsia="宋体" w:hint="default"/>
          <w:spacing w:val="-4"/>
          <w:w w:val="100"/>
        </w:rPr>
        <w:t>收</w:t>
      </w:r>
      <w:r>
        <w:rPr>
          <w:spacing w:val="-4"/>
          <w:w w:val="100"/>
        </w:rPr>
        <w:t>益）及</w:t>
      </w:r>
      <w:r>
        <w:rPr>
          <w:rFonts w:ascii="宋体" w:hAnsi="宋体" w:cs="宋体" w:eastAsia="宋体" w:hint="default"/>
          <w:spacing w:val="-4"/>
          <w:w w:val="100"/>
        </w:rPr>
        <w:t>其</w:t>
      </w:r>
      <w:r>
        <w:rPr>
          <w:rFonts w:ascii="宋体" w:hAnsi="宋体" w:cs="宋体" w:eastAsia="宋体" w:hint="default"/>
          <w:spacing w:val="-4"/>
          <w:w w:val="100"/>
        </w:rPr>
        <w:t>辅</w:t>
      </w:r>
      <w:r>
        <w:rPr>
          <w:rFonts w:ascii="宋体" w:hAnsi="宋体" w:cs="宋体" w:eastAsia="宋体" w:hint="default"/>
          <w:spacing w:val="-4"/>
          <w:w w:val="100"/>
        </w:rPr>
        <w:t>助</w:t>
      </w:r>
      <w:r>
        <w:rPr>
          <w:rFonts w:ascii="宋体" w:hAnsi="宋体" w:cs="宋体" w:eastAsia="宋体" w:hint="default"/>
          <w:spacing w:val="-4"/>
          <w:w w:val="100"/>
        </w:rPr>
        <w:t>费</w:t>
      </w:r>
      <w:r>
        <w:rPr>
          <w:spacing w:val="-4"/>
          <w:w w:val="100"/>
        </w:rPr>
        <w:t>用</w:t>
      </w:r>
      <w:r>
        <w:rPr>
          <w:rFonts w:ascii="宋体" w:hAnsi="宋体" w:cs="宋体" w:eastAsia="宋体" w:hint="default"/>
          <w:spacing w:val="-4"/>
          <w:w w:val="100"/>
        </w:rPr>
        <w:t>在所</w:t>
      </w:r>
      <w:r>
        <w:rPr>
          <w:rFonts w:ascii="宋体" w:hAnsi="宋体" w:cs="宋体" w:eastAsia="宋体" w:hint="default"/>
          <w:spacing w:val="-4"/>
          <w:w w:val="100"/>
        </w:rPr>
        <w:t>购</w:t>
      </w:r>
      <w:r>
        <w:rPr>
          <w:spacing w:val="-4"/>
          <w:w w:val="100"/>
        </w:rPr>
        <w:t>建</w:t>
      </w:r>
      <w:r>
        <w:rPr>
          <w:rFonts w:ascii="宋体" w:hAnsi="宋体" w:cs="宋体" w:eastAsia="宋体" w:hint="default"/>
          <w:spacing w:val="-4"/>
          <w:w w:val="100"/>
        </w:rPr>
        <w:t>或</w:t>
      </w:r>
      <w:r>
        <w:rPr>
          <w:rFonts w:ascii="宋体" w:hAnsi="宋体" w:cs="宋体" w:eastAsia="宋体" w:hint="default"/>
          <w:spacing w:val="-4"/>
          <w:w w:val="100"/>
        </w:rPr>
        <w:t>者</w:t>
      </w:r>
      <w:r>
        <w:rPr>
          <w:rFonts w:ascii="宋体" w:hAnsi="宋体" w:cs="宋体" w:eastAsia="宋体" w:hint="default"/>
          <w:spacing w:val="-4"/>
          <w:w w:val="100"/>
        </w:rPr>
        <w:t>生</w:t>
      </w:r>
      <w:r>
        <w:rPr>
          <w:spacing w:val="-4"/>
          <w:w w:val="100"/>
        </w:rPr>
        <w:t>产的</w:t>
      </w:r>
      <w:r>
        <w:rPr>
          <w:rFonts w:ascii="宋体" w:hAnsi="宋体" w:cs="宋体" w:eastAsia="宋体" w:hint="default"/>
          <w:spacing w:val="-4"/>
          <w:w w:val="100"/>
        </w:rPr>
        <w:t>符</w:t>
      </w:r>
      <w:r>
        <w:rPr>
          <w:spacing w:val="-4"/>
          <w:w w:val="100"/>
        </w:rPr>
        <w:t>合资本</w:t>
      </w:r>
      <w:r>
        <w:rPr>
          <w:rFonts w:ascii="宋体" w:hAnsi="宋体" w:cs="宋体" w:eastAsia="宋体" w:hint="default"/>
          <w:spacing w:val="-4"/>
          <w:w w:val="100"/>
        </w:rPr>
        <w:t>化</w:t>
      </w:r>
      <w:r>
        <w:rPr>
          <w:rFonts w:ascii="宋体" w:hAnsi="宋体" w:cs="宋体" w:eastAsia="宋体" w:hint="default"/>
          <w:spacing w:val="-4"/>
          <w:w w:val="100"/>
        </w:rPr>
        <w:t>条</w:t>
      </w:r>
      <w:r>
        <w:rPr>
          <w:spacing w:val="-4"/>
          <w:w w:val="100"/>
        </w:rPr>
        <w:t>件的资产</w:t>
      </w:r>
      <w:r>
        <w:rPr>
          <w:rFonts w:ascii="宋体" w:hAnsi="宋体" w:cs="宋体" w:eastAsia="宋体" w:hint="default"/>
          <w:spacing w:val="-4"/>
          <w:w w:val="100"/>
        </w:rPr>
        <w:t>达</w:t>
      </w:r>
      <w:r>
        <w:rPr>
          <w:rFonts w:ascii="宋体" w:hAnsi="宋体" w:cs="宋体" w:eastAsia="宋体" w:hint="default"/>
          <w:spacing w:val="-4"/>
          <w:w w:val="100"/>
        </w:rPr>
        <w:t>到</w:t>
      </w:r>
      <w:r>
        <w:rPr>
          <w:rFonts w:ascii="宋体" w:hAnsi="宋体" w:cs="宋体" w:eastAsia="宋体" w:hint="default"/>
          <w:spacing w:val="-4"/>
          <w:w w:val="100"/>
        </w:rPr>
        <w:t>预</w:t>
      </w:r>
      <w:r>
        <w:rPr>
          <w:rFonts w:ascii="宋体" w:hAnsi="宋体" w:cs="宋体" w:eastAsia="宋体" w:hint="default"/>
          <w:spacing w:val="-4"/>
          <w:w w:val="100"/>
        </w:rPr>
        <w:t>定</w:t>
      </w:r>
      <w:r>
        <w:rPr>
          <w:rFonts w:ascii="宋体" w:hAnsi="宋体" w:cs="宋体" w:eastAsia="宋体" w:hint="default"/>
          <w:spacing w:val="-78"/>
          <w:w w:val="100"/>
        </w:rPr>
        <w:t> </w:t>
      </w:r>
      <w:r>
        <w:rPr>
          <w:rFonts w:ascii="宋体" w:hAnsi="宋体" w:cs="宋体" w:eastAsia="宋体" w:hint="default"/>
        </w:rPr>
        <w:t>可</w:t>
      </w:r>
      <w:r>
        <w:rPr/>
        <w:t>使用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者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销</w:t>
      </w:r>
      <w:r>
        <w:rPr>
          <w:rFonts w:ascii="宋体" w:hAnsi="宋体" w:cs="宋体" w:eastAsia="宋体" w:hint="default"/>
        </w:rPr>
        <w:t>售状</w:t>
      </w:r>
      <w:r>
        <w:rPr>
          <w:rFonts w:ascii="宋体" w:hAnsi="宋体" w:cs="宋体" w:eastAsia="宋体" w:hint="default"/>
        </w:rPr>
        <w:t>态</w:t>
      </w:r>
      <w:r>
        <w:rPr>
          <w:rFonts w:ascii="宋体" w:hAnsi="宋体" w:cs="宋体" w:eastAsia="宋体" w:hint="default"/>
        </w:rPr>
        <w:t>前</w:t>
      </w:r>
      <w:r>
        <w:rPr/>
        <w:t>，</w:t>
      </w:r>
      <w:r>
        <w:rPr>
          <w:rFonts w:ascii="宋体" w:hAnsi="宋体" w:cs="宋体" w:eastAsia="宋体" w:hint="default"/>
        </w:rPr>
        <w:t>予</w:t>
      </w:r>
      <w:r>
        <w:rPr/>
        <w:t>以资本</w:t>
      </w:r>
      <w:r>
        <w:rPr>
          <w:rFonts w:ascii="宋体" w:hAnsi="宋体" w:cs="宋体" w:eastAsia="宋体" w:hint="default"/>
        </w:rPr>
        <w:t>化</w:t>
      </w:r>
      <w:r>
        <w:rPr/>
        <w:t>。</w:t>
      </w:r>
    </w:p>
    <w:p>
      <w:pPr>
        <w:pStyle w:val="BodyText"/>
        <w:spacing w:line="355" w:lineRule="auto" w:before="150"/>
        <w:ind w:right="99" w:firstLine="422"/>
        <w:jc w:val="both"/>
      </w:pPr>
      <w:r>
        <w:rPr/>
        <w:t>根据</w:t>
      </w:r>
      <w:r>
        <w:rPr>
          <w:rFonts w:ascii="宋体" w:hAnsi="宋体" w:cs="宋体" w:eastAsia="宋体" w:hint="default"/>
        </w:rPr>
        <w:t>累</w:t>
      </w:r>
      <w:r>
        <w:rPr/>
        <w:t>计资产</w:t>
      </w:r>
      <w:r>
        <w:rPr>
          <w:rFonts w:ascii="宋体" w:hAnsi="宋体" w:cs="宋体" w:eastAsia="宋体" w:hint="default"/>
        </w:rPr>
        <w:t>支</w:t>
      </w:r>
      <w:r>
        <w:rPr/>
        <w:t>出</w:t>
      </w:r>
      <w:r>
        <w:rPr>
          <w:rFonts w:ascii="宋体" w:hAnsi="宋体" w:cs="宋体" w:eastAsia="宋体" w:hint="default"/>
        </w:rPr>
        <w:t>超</w:t>
      </w:r>
      <w:r>
        <w:rPr>
          <w:rFonts w:ascii="宋体" w:hAnsi="宋体" w:cs="宋体" w:eastAsia="宋体" w:hint="default"/>
        </w:rPr>
        <w:t>过</w:t>
      </w:r>
      <w:r>
        <w:rPr/>
        <w:t>专</w:t>
      </w:r>
      <w:r>
        <w:rPr>
          <w:rFonts w:ascii="宋体" w:hAnsi="宋体" w:cs="宋体" w:eastAsia="宋体" w:hint="default"/>
        </w:rPr>
        <w:t>门</w:t>
      </w:r>
      <w:r>
        <w:rPr>
          <w:rFonts w:ascii="宋体" w:hAnsi="宋体" w:cs="宋体" w:eastAsia="宋体" w:hint="default"/>
        </w:rPr>
        <w:t>借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分</w:t>
      </w:r>
      <w:r>
        <w:rPr/>
        <w:t>的资产</w:t>
      </w:r>
      <w:r>
        <w:rPr>
          <w:rFonts w:ascii="宋体" w:hAnsi="宋体" w:cs="宋体" w:eastAsia="宋体" w:hint="default"/>
        </w:rPr>
        <w:t>支</w:t>
      </w:r>
      <w:r>
        <w:rPr/>
        <w:t>出</w:t>
      </w:r>
      <w:r>
        <w:rPr>
          <w:rFonts w:ascii="宋体" w:hAnsi="宋体" w:cs="宋体" w:eastAsia="宋体" w:hint="default"/>
        </w:rPr>
        <w:t>加</w:t>
      </w:r>
      <w:r>
        <w:rPr/>
        <w:t>权</w:t>
      </w:r>
      <w:r>
        <w:rPr>
          <w:rFonts w:ascii="宋体" w:hAnsi="宋体" w:cs="宋体" w:eastAsia="宋体" w:hint="default"/>
        </w:rPr>
        <w:t>平</w:t>
      </w:r>
      <w:r>
        <w:rPr>
          <w:rFonts w:ascii="宋体" w:hAnsi="宋体" w:cs="宋体" w:eastAsia="宋体" w:hint="default"/>
        </w:rPr>
        <w:t>均</w:t>
      </w:r>
      <w:r>
        <w:rPr>
          <w:rFonts w:ascii="宋体" w:hAnsi="宋体" w:cs="宋体" w:eastAsia="宋体" w:hint="default"/>
        </w:rPr>
        <w:t>数</w:t>
      </w:r>
      <w:r>
        <w:rPr>
          <w:rFonts w:ascii="宋体" w:hAnsi="宋体" w:cs="宋体" w:eastAsia="宋体" w:hint="default"/>
        </w:rPr>
        <w:t>乘</w:t>
      </w:r>
      <w:r>
        <w:rPr/>
        <w:t>以</w:t>
      </w:r>
      <w:r>
        <w:rPr>
          <w:rFonts w:ascii="宋体" w:hAnsi="宋体" w:cs="宋体" w:eastAsia="宋体" w:hint="default"/>
        </w:rPr>
        <w:t>所占</w:t>
      </w:r>
      <w:r>
        <w:rPr/>
        <w:t>用</w:t>
      </w:r>
      <w:r>
        <w:rPr>
          <w:rFonts w:ascii="宋体" w:hAnsi="宋体" w:cs="宋体" w:eastAsia="宋体" w:hint="default"/>
        </w:rPr>
        <w:t>一</w:t>
      </w:r>
      <w:r>
        <w:rPr>
          <w:rFonts w:ascii="宋体" w:hAnsi="宋体" w:cs="宋体" w:eastAsia="宋体" w:hint="default"/>
        </w:rPr>
        <w:t>般</w:t>
      </w:r>
      <w:r>
        <w:rPr>
          <w:rFonts w:ascii="宋体" w:hAnsi="宋体" w:cs="宋体" w:eastAsia="宋体" w:hint="default"/>
        </w:rPr>
        <w:t>借</w:t>
      </w:r>
      <w:r>
        <w:rPr>
          <w:rFonts w:ascii="宋体" w:hAnsi="宋体" w:cs="宋体" w:eastAsia="宋体" w:hint="default"/>
        </w:rPr>
        <w:t>款</w:t>
      </w:r>
      <w:r>
        <w:rPr/>
        <w:t>的资</w:t>
      </w:r>
      <w:r>
        <w:rPr>
          <w:spacing w:val="4"/>
          <w:w w:val="100"/>
        </w:rPr>
        <w:t> </w:t>
      </w:r>
      <w:r>
        <w:rPr>
          <w:spacing w:val="-4"/>
        </w:rPr>
        <w:t>本</w:t>
      </w:r>
      <w:r>
        <w:rPr>
          <w:rFonts w:ascii="宋体" w:hAnsi="宋体" w:cs="宋体" w:eastAsia="宋体" w:hint="default"/>
          <w:spacing w:val="-4"/>
        </w:rPr>
        <w:t>化</w:t>
      </w:r>
      <w:r>
        <w:rPr>
          <w:rFonts w:ascii="宋体" w:hAnsi="宋体" w:cs="宋体" w:eastAsia="宋体" w:hint="default"/>
          <w:spacing w:val="-4"/>
        </w:rPr>
        <w:t>率</w:t>
      </w:r>
      <w:r>
        <w:rPr>
          <w:spacing w:val="-4"/>
        </w:rPr>
        <w:t>，计</w:t>
      </w:r>
      <w:r>
        <w:rPr>
          <w:rFonts w:ascii="宋体" w:hAnsi="宋体" w:cs="宋体" w:eastAsia="宋体" w:hint="default"/>
          <w:spacing w:val="-4"/>
        </w:rPr>
        <w:t>算</w:t>
      </w:r>
      <w:r>
        <w:rPr>
          <w:rFonts w:ascii="宋体" w:hAnsi="宋体" w:cs="宋体" w:eastAsia="宋体" w:hint="default"/>
          <w:spacing w:val="-4"/>
        </w:rPr>
        <w:t>确</w:t>
      </w:r>
      <w:r>
        <w:rPr>
          <w:rFonts w:ascii="宋体" w:hAnsi="宋体" w:cs="宋体" w:eastAsia="宋体" w:hint="default"/>
          <w:spacing w:val="-4"/>
        </w:rPr>
        <w:t>定</w:t>
      </w:r>
      <w:r>
        <w:rPr>
          <w:rFonts w:ascii="宋体" w:hAnsi="宋体" w:cs="宋体" w:eastAsia="宋体" w:hint="default"/>
          <w:spacing w:val="-4"/>
        </w:rPr>
        <w:t>一</w:t>
      </w:r>
      <w:r>
        <w:rPr>
          <w:rFonts w:ascii="宋体" w:hAnsi="宋体" w:cs="宋体" w:eastAsia="宋体" w:hint="default"/>
          <w:spacing w:val="-4"/>
        </w:rPr>
        <w:t>般</w:t>
      </w:r>
      <w:r>
        <w:rPr>
          <w:rFonts w:ascii="宋体" w:hAnsi="宋体" w:cs="宋体" w:eastAsia="宋体" w:hint="default"/>
          <w:spacing w:val="-4"/>
        </w:rPr>
        <w:t>借</w:t>
      </w:r>
      <w:r>
        <w:rPr>
          <w:rFonts w:ascii="宋体" w:hAnsi="宋体" w:cs="宋体" w:eastAsia="宋体" w:hint="default"/>
          <w:spacing w:val="-4"/>
        </w:rPr>
        <w:t>款</w:t>
      </w:r>
      <w:r>
        <w:rPr>
          <w:rFonts w:ascii="宋体" w:hAnsi="宋体" w:cs="宋体" w:eastAsia="宋体" w:hint="default"/>
          <w:spacing w:val="-4"/>
        </w:rPr>
        <w:t>应</w:t>
      </w:r>
      <w:r>
        <w:rPr>
          <w:rFonts w:ascii="宋体" w:hAnsi="宋体" w:cs="宋体" w:eastAsia="宋体" w:hint="default"/>
          <w:spacing w:val="-4"/>
        </w:rPr>
        <w:t>予</w:t>
      </w:r>
      <w:r>
        <w:rPr>
          <w:spacing w:val="-4"/>
        </w:rPr>
        <w:t>资本</w:t>
      </w:r>
      <w:r>
        <w:rPr>
          <w:rFonts w:ascii="宋体" w:hAnsi="宋体" w:cs="宋体" w:eastAsia="宋体" w:hint="default"/>
          <w:spacing w:val="-4"/>
        </w:rPr>
        <w:t>化</w:t>
      </w:r>
      <w:r>
        <w:rPr>
          <w:spacing w:val="-4"/>
        </w:rPr>
        <w:t>的利</w:t>
      </w:r>
      <w:r>
        <w:rPr>
          <w:rFonts w:ascii="宋体" w:hAnsi="宋体" w:cs="宋体" w:eastAsia="宋体" w:hint="default"/>
          <w:spacing w:val="-4"/>
        </w:rPr>
        <w:t>息</w:t>
      </w:r>
      <w:r>
        <w:rPr>
          <w:spacing w:val="-4"/>
        </w:rPr>
        <w:t>金</w:t>
      </w:r>
      <w:r>
        <w:rPr>
          <w:rFonts w:ascii="宋体" w:hAnsi="宋体" w:cs="宋体" w:eastAsia="宋体" w:hint="default"/>
          <w:spacing w:val="-4"/>
        </w:rPr>
        <w:t>额</w:t>
      </w:r>
      <w:r>
        <w:rPr>
          <w:spacing w:val="-4"/>
        </w:rPr>
        <w:t>。资本</w:t>
      </w:r>
      <w:r>
        <w:rPr>
          <w:rFonts w:ascii="宋体" w:hAnsi="宋体" w:cs="宋体" w:eastAsia="宋体" w:hint="default"/>
          <w:spacing w:val="-4"/>
        </w:rPr>
        <w:t>化</w:t>
      </w:r>
      <w:r>
        <w:rPr>
          <w:rFonts w:ascii="宋体" w:hAnsi="宋体" w:cs="宋体" w:eastAsia="宋体" w:hint="default"/>
          <w:spacing w:val="-4"/>
        </w:rPr>
        <w:t>率</w:t>
      </w:r>
      <w:r>
        <w:rPr>
          <w:spacing w:val="-4"/>
        </w:rPr>
        <w:t>根据</w:t>
      </w:r>
      <w:r>
        <w:rPr>
          <w:rFonts w:ascii="宋体" w:hAnsi="宋体" w:cs="宋体" w:eastAsia="宋体" w:hint="default"/>
          <w:spacing w:val="-4"/>
        </w:rPr>
        <w:t>一</w:t>
      </w:r>
      <w:r>
        <w:rPr>
          <w:rFonts w:ascii="宋体" w:hAnsi="宋体" w:cs="宋体" w:eastAsia="宋体" w:hint="default"/>
          <w:spacing w:val="-4"/>
        </w:rPr>
        <w:t>般</w:t>
      </w:r>
      <w:r>
        <w:rPr>
          <w:rFonts w:ascii="宋体" w:hAnsi="宋体" w:cs="宋体" w:eastAsia="宋体" w:hint="default"/>
          <w:spacing w:val="-4"/>
        </w:rPr>
        <w:t>借</w:t>
      </w:r>
      <w:r>
        <w:rPr>
          <w:rFonts w:ascii="宋体" w:hAnsi="宋体" w:cs="宋体" w:eastAsia="宋体" w:hint="default"/>
          <w:spacing w:val="-4"/>
        </w:rPr>
        <w:t>款</w:t>
      </w:r>
      <w:r>
        <w:rPr>
          <w:rFonts w:ascii="宋体" w:hAnsi="宋体" w:cs="宋体" w:eastAsia="宋体" w:hint="default"/>
          <w:spacing w:val="-4"/>
        </w:rPr>
        <w:t>加</w:t>
      </w:r>
      <w:r>
        <w:rPr>
          <w:spacing w:val="-4"/>
        </w:rPr>
        <w:t>权</w:t>
      </w:r>
      <w:r>
        <w:rPr>
          <w:rFonts w:ascii="宋体" w:hAnsi="宋体" w:cs="宋体" w:eastAsia="宋体" w:hint="default"/>
          <w:spacing w:val="-4"/>
        </w:rPr>
        <w:t>平</w:t>
      </w:r>
      <w:r>
        <w:rPr>
          <w:rFonts w:ascii="宋体" w:hAnsi="宋体" w:cs="宋体" w:eastAsia="宋体" w:hint="default"/>
          <w:spacing w:val="-4"/>
        </w:rPr>
        <w:t>均</w:t>
      </w:r>
      <w:r>
        <w:rPr>
          <w:spacing w:val="-4"/>
        </w:rPr>
        <w:t>利</w:t>
      </w:r>
      <w:r>
        <w:rPr>
          <w:rFonts w:ascii="宋体" w:hAnsi="宋体" w:cs="宋体" w:eastAsia="宋体" w:hint="default"/>
          <w:spacing w:val="-4"/>
        </w:rPr>
        <w:t>率</w:t>
      </w:r>
      <w:r>
        <w:rPr>
          <w:spacing w:val="-4"/>
        </w:rPr>
        <w:t>计</w:t>
      </w:r>
      <w:r>
        <w:rPr>
          <w:spacing w:val="-29"/>
        </w:rPr>
        <w:t> </w:t>
      </w:r>
      <w:r>
        <w:rPr>
          <w:rFonts w:ascii="宋体" w:hAnsi="宋体" w:cs="宋体" w:eastAsia="宋体" w:hint="default"/>
        </w:rPr>
        <w:t>算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定</w:t>
      </w:r>
      <w:r>
        <w:rPr/>
        <w:t>。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6"/>
        <w:rPr>
          <w:rFonts w:ascii="宋体" w:hAnsi="宋体" w:cs="宋体" w:eastAsia="宋体" w:hint="default"/>
          <w:sz w:val="17"/>
          <w:szCs w:val="17"/>
        </w:rPr>
      </w:pPr>
    </w:p>
    <w:p>
      <w:pPr>
        <w:spacing w:before="0"/>
        <w:ind w:left="1424" w:right="0" w:firstLine="0"/>
        <w:jc w:val="center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72</w:t>
      </w:r>
    </w:p>
    <w:p>
      <w:pPr>
        <w:spacing w:after="0"/>
        <w:jc w:val="center"/>
        <w:rPr>
          <w:rFonts w:ascii="Times New Roman" w:hAnsi="Times New Roman" w:cs="Times New Roman" w:eastAsia="Times New Roman" w:hint="default"/>
          <w:sz w:val="24"/>
          <w:szCs w:val="24"/>
        </w:rPr>
        <w:sectPr>
          <w:headerReference w:type="default" r:id="rId28"/>
          <w:pgSz w:w="11900" w:h="16840"/>
          <w:pgMar w:header="846" w:footer="246" w:top="1360" w:bottom="440" w:left="260" w:right="1680"/>
        </w:sectPr>
      </w:pPr>
    </w:p>
    <w:p>
      <w:pPr>
        <w:pStyle w:val="BodyText"/>
        <w:spacing w:line="240" w:lineRule="auto" w:before="47"/>
        <w:ind w:left="1957" w:right="0"/>
        <w:jc w:val="left"/>
      </w:pPr>
      <w:r>
        <w:rPr>
          <w:rFonts w:ascii="宋体" w:hAnsi="宋体" w:cs="宋体" w:eastAsia="宋体" w:hint="default"/>
          <w:w w:val="100"/>
        </w:rPr>
        <w:t>借</w:t>
      </w:r>
      <w:r>
        <w:rPr>
          <w:rFonts w:ascii="宋体" w:hAnsi="宋体" w:cs="宋体" w:eastAsia="宋体" w:hint="default"/>
          <w:w w:val="100"/>
        </w:rPr>
        <w:t>款</w:t>
      </w:r>
      <w:r>
        <w:rPr>
          <w:rFonts w:ascii="宋体" w:hAnsi="宋体" w:cs="宋体" w:eastAsia="宋体" w:hint="default"/>
          <w:w w:val="100"/>
        </w:rPr>
        <w:t>存</w:t>
      </w:r>
      <w:r>
        <w:rPr>
          <w:rFonts w:ascii="宋体" w:hAnsi="宋体" w:cs="宋体" w:eastAsia="宋体" w:hint="default"/>
          <w:w w:val="100"/>
        </w:rPr>
        <w:t>在</w:t>
      </w:r>
      <w:r>
        <w:rPr>
          <w:rFonts w:ascii="宋体" w:hAnsi="宋体" w:cs="宋体" w:eastAsia="宋体" w:hint="default"/>
          <w:spacing w:val="-5"/>
          <w:w w:val="100"/>
        </w:rPr>
        <w:t>折</w:t>
      </w:r>
      <w:r>
        <w:rPr>
          <w:rFonts w:ascii="宋体" w:hAnsi="宋体" w:cs="宋体" w:eastAsia="宋体" w:hint="default"/>
          <w:w w:val="100"/>
        </w:rPr>
        <w:t>价或</w:t>
      </w:r>
      <w:r>
        <w:rPr>
          <w:rFonts w:ascii="宋体" w:hAnsi="宋体" w:cs="宋体" w:eastAsia="宋体" w:hint="default"/>
          <w:w w:val="100"/>
        </w:rPr>
        <w:t>者</w:t>
      </w:r>
      <w:r>
        <w:rPr>
          <w:rFonts w:ascii="宋体" w:hAnsi="宋体" w:cs="宋体" w:eastAsia="宋体" w:hint="default"/>
          <w:spacing w:val="-5"/>
          <w:w w:val="100"/>
        </w:rPr>
        <w:t>溢</w:t>
      </w:r>
      <w:r>
        <w:rPr>
          <w:rFonts w:ascii="宋体" w:hAnsi="宋体" w:cs="宋体" w:eastAsia="宋体" w:hint="default"/>
          <w:w w:val="100"/>
        </w:rPr>
        <w:t>价</w:t>
      </w:r>
      <w:r>
        <w:rPr>
          <w:w w:val="100"/>
        </w:rPr>
        <w:t>的</w:t>
      </w:r>
      <w:r>
        <w:rPr>
          <w:spacing w:val="-92"/>
          <w:w w:val="100"/>
        </w:rPr>
        <w:t>，</w:t>
      </w:r>
      <w:r>
        <w:rPr>
          <w:rFonts w:ascii="宋体" w:hAnsi="宋体" w:cs="宋体" w:eastAsia="宋体" w:hint="default"/>
          <w:w w:val="100"/>
        </w:rPr>
        <w:t>按照</w:t>
      </w:r>
      <w:r>
        <w:rPr>
          <w:w w:val="100"/>
        </w:rPr>
        <w:t>实</w:t>
      </w:r>
      <w:r>
        <w:rPr>
          <w:rFonts w:ascii="宋体" w:hAnsi="宋体" w:cs="宋体" w:eastAsia="宋体" w:hint="default"/>
          <w:spacing w:val="-5"/>
          <w:w w:val="100"/>
        </w:rPr>
        <w:t>际</w:t>
      </w:r>
      <w:r>
        <w:rPr>
          <w:w w:val="100"/>
        </w:rPr>
        <w:t>利</w:t>
      </w:r>
      <w:r>
        <w:rPr>
          <w:rFonts w:ascii="宋体" w:hAnsi="宋体" w:cs="宋体" w:eastAsia="宋体" w:hint="default"/>
          <w:w w:val="100"/>
        </w:rPr>
        <w:t>率</w:t>
      </w:r>
      <w:r>
        <w:rPr>
          <w:rFonts w:ascii="宋体" w:hAnsi="宋体" w:cs="宋体" w:eastAsia="宋体" w:hint="default"/>
          <w:w w:val="100"/>
        </w:rPr>
        <w:t>法</w:t>
      </w:r>
      <w:r>
        <w:rPr>
          <w:rFonts w:ascii="宋体" w:hAnsi="宋体" w:cs="宋体" w:eastAsia="宋体" w:hint="default"/>
          <w:spacing w:val="-5"/>
          <w:w w:val="100"/>
        </w:rPr>
        <w:t>确</w:t>
      </w:r>
      <w:r>
        <w:rPr>
          <w:rFonts w:ascii="宋体" w:hAnsi="宋体" w:cs="宋体" w:eastAsia="宋体" w:hint="default"/>
          <w:w w:val="100"/>
        </w:rPr>
        <w:t>定</w:t>
      </w:r>
      <w:r>
        <w:rPr>
          <w:rFonts w:ascii="宋体" w:hAnsi="宋体" w:cs="宋体" w:eastAsia="宋体" w:hint="default"/>
          <w:w w:val="100"/>
        </w:rPr>
        <w:t>每</w:t>
      </w:r>
      <w:r>
        <w:rPr>
          <w:rFonts w:ascii="宋体" w:hAnsi="宋体" w:cs="宋体" w:eastAsia="宋体" w:hint="default"/>
          <w:spacing w:val="-5"/>
          <w:w w:val="100"/>
        </w:rPr>
        <w:t>一</w:t>
      </w:r>
      <w:r>
        <w:rPr>
          <w:w w:val="100"/>
        </w:rPr>
        <w:t>会计</w:t>
      </w:r>
      <w:r>
        <w:rPr>
          <w:rFonts w:ascii="宋体" w:hAnsi="宋体" w:cs="宋体" w:eastAsia="宋体" w:hint="default"/>
          <w:w w:val="100"/>
        </w:rPr>
        <w:t>期</w:t>
      </w:r>
      <w:r>
        <w:rPr>
          <w:rFonts w:ascii="宋体" w:hAnsi="宋体" w:cs="宋体" w:eastAsia="宋体" w:hint="default"/>
          <w:w w:val="100"/>
        </w:rPr>
        <w:t>间</w:t>
      </w:r>
      <w:r>
        <w:rPr>
          <w:rFonts w:ascii="宋体" w:hAnsi="宋体" w:cs="宋体" w:eastAsia="宋体" w:hint="default"/>
          <w:spacing w:val="-5"/>
          <w:w w:val="100"/>
        </w:rPr>
        <w:t>应</w:t>
      </w:r>
      <w:r>
        <w:rPr>
          <w:rFonts w:ascii="宋体" w:hAnsi="宋体" w:cs="宋体" w:eastAsia="宋体" w:hint="default"/>
          <w:w w:val="100"/>
        </w:rPr>
        <w:t>摊销</w:t>
      </w:r>
      <w:r>
        <w:rPr>
          <w:w w:val="100"/>
        </w:rPr>
        <w:t>的</w:t>
      </w:r>
      <w:r>
        <w:rPr>
          <w:rFonts w:ascii="宋体" w:hAnsi="宋体" w:cs="宋体" w:eastAsia="宋体" w:hint="default"/>
          <w:spacing w:val="-5"/>
          <w:w w:val="100"/>
        </w:rPr>
        <w:t>折</w:t>
      </w:r>
      <w:r>
        <w:rPr>
          <w:rFonts w:ascii="宋体" w:hAnsi="宋体" w:cs="宋体" w:eastAsia="宋体" w:hint="default"/>
          <w:w w:val="100"/>
        </w:rPr>
        <w:t>价或</w:t>
      </w:r>
      <w:r>
        <w:rPr>
          <w:rFonts w:ascii="宋体" w:hAnsi="宋体" w:cs="宋体" w:eastAsia="宋体" w:hint="default"/>
          <w:w w:val="100"/>
        </w:rPr>
        <w:t>者</w:t>
      </w:r>
      <w:r>
        <w:rPr>
          <w:rFonts w:ascii="宋体" w:hAnsi="宋体" w:cs="宋体" w:eastAsia="宋体" w:hint="default"/>
          <w:spacing w:val="-5"/>
          <w:w w:val="100"/>
        </w:rPr>
        <w:t>溢</w:t>
      </w:r>
      <w:r>
        <w:rPr>
          <w:rFonts w:ascii="宋体" w:hAnsi="宋体" w:cs="宋体" w:eastAsia="宋体" w:hint="default"/>
          <w:w w:val="100"/>
        </w:rPr>
        <w:t>价</w:t>
      </w:r>
      <w:r>
        <w:rPr>
          <w:w w:val="100"/>
        </w:rPr>
        <w:t>金</w:t>
      </w:r>
    </w:p>
    <w:p>
      <w:pPr>
        <w:pStyle w:val="BodyText"/>
        <w:spacing w:line="240" w:lineRule="auto" w:before="133"/>
        <w:ind w:right="1943"/>
        <w:jc w:val="left"/>
      </w:pPr>
      <w:r>
        <w:rPr>
          <w:rFonts w:ascii="宋体" w:hAnsi="宋体" w:cs="宋体" w:eastAsia="宋体" w:hint="default"/>
        </w:rPr>
        <w:t>额</w:t>
      </w:r>
      <w:r>
        <w:rPr/>
        <w:t>，</w:t>
      </w:r>
      <w:r>
        <w:rPr>
          <w:rFonts w:ascii="宋体" w:hAnsi="宋体" w:cs="宋体" w:eastAsia="宋体" w:hint="default"/>
        </w:rPr>
        <w:t>调</w:t>
      </w:r>
      <w:r>
        <w:rPr>
          <w:rFonts w:ascii="宋体" w:hAnsi="宋体" w:cs="宋体" w:eastAsia="宋体" w:hint="default"/>
        </w:rPr>
        <w:t>整</w:t>
      </w:r>
      <w:r>
        <w:rPr>
          <w:rFonts w:ascii="宋体" w:hAnsi="宋体" w:cs="宋体" w:eastAsia="宋体" w:hint="default"/>
        </w:rPr>
        <w:t>每</w:t>
      </w:r>
      <w:r>
        <w:rPr>
          <w:rFonts w:ascii="宋体" w:hAnsi="宋体" w:cs="宋体" w:eastAsia="宋体" w:hint="default"/>
        </w:rPr>
        <w:t>期</w:t>
      </w:r>
      <w:r>
        <w:rPr/>
        <w:t>利</w:t>
      </w:r>
      <w:r>
        <w:rPr>
          <w:rFonts w:ascii="宋体" w:hAnsi="宋体" w:cs="宋体" w:eastAsia="宋体" w:hint="default"/>
        </w:rPr>
        <w:t>息</w:t>
      </w:r>
      <w:r>
        <w:rPr/>
        <w:t>金</w:t>
      </w:r>
      <w:r>
        <w:rPr>
          <w:rFonts w:ascii="宋体" w:hAnsi="宋体" w:cs="宋体" w:eastAsia="宋体" w:hint="default"/>
        </w:rPr>
        <w:t>额</w:t>
      </w:r>
      <w:r>
        <w:rPr/>
        <w:t>。</w:t>
      </w:r>
    </w:p>
    <w:p>
      <w:pPr>
        <w:spacing w:line="240" w:lineRule="auto" w:before="3"/>
        <w:rPr>
          <w:rFonts w:ascii="宋体" w:hAnsi="宋体" w:cs="宋体" w:eastAsia="宋体" w:hint="default"/>
          <w:sz w:val="14"/>
          <w:szCs w:val="14"/>
        </w:rPr>
      </w:pPr>
    </w:p>
    <w:p>
      <w:pPr>
        <w:pStyle w:val="Heading7"/>
        <w:spacing w:line="240" w:lineRule="auto"/>
        <w:ind w:right="1943"/>
        <w:jc w:val="left"/>
        <w:rPr>
          <w:b w:val="0"/>
          <w:bCs w:val="0"/>
        </w:rPr>
      </w:pPr>
      <w:r>
        <w:rPr>
          <w:rFonts w:ascii="Arial Narrow" w:hAnsi="Arial Narrow" w:cs="Arial Narrow" w:eastAsia="Arial Narrow" w:hint="default"/>
        </w:rPr>
        <w:t>17.  </w:t>
      </w:r>
      <w:r>
        <w:rPr>
          <w:rFonts w:ascii="Arial Narrow" w:hAnsi="Arial Narrow" w:cs="Arial Narrow" w:eastAsia="Arial Narrow" w:hint="default"/>
          <w:spacing w:val="46"/>
        </w:rPr>
        <w:t> </w:t>
      </w:r>
      <w:r>
        <w:rPr>
          <w:rFonts w:ascii="Microsoft JhengHei" w:hAnsi="Microsoft JhengHei" w:cs="Microsoft JhengHei" w:eastAsia="Microsoft JhengHei" w:hint="default"/>
        </w:rPr>
        <w:t>收入</w:t>
      </w:r>
      <w:r>
        <w:rPr/>
        <w:t>确</w:t>
      </w:r>
      <w:r>
        <w:rPr>
          <w:rFonts w:ascii="Microsoft JhengHei" w:hAnsi="Microsoft JhengHei" w:cs="Microsoft JhengHei" w:eastAsia="Microsoft JhengHei" w:hint="default"/>
        </w:rPr>
        <w:t>认原</w:t>
      </w:r>
      <w:r>
        <w:rPr/>
        <w:t>则</w:t>
      </w:r>
      <w:r>
        <w:rPr>
          <w:b w:val="0"/>
          <w:bCs w:val="0"/>
        </w:rPr>
      </w:r>
    </w:p>
    <w:p>
      <w:pPr>
        <w:tabs>
          <w:tab w:pos="1957" w:val="left" w:leader="none"/>
        </w:tabs>
        <w:spacing w:before="162"/>
        <w:ind w:left="1535" w:right="1943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Arial Narrow" w:hAnsi="Arial Narrow" w:cs="Arial Narrow" w:eastAsia="Arial Narrow" w:hint="default"/>
          <w:b/>
          <w:bCs/>
          <w:sz w:val="21"/>
          <w:szCs w:val="21"/>
        </w:rPr>
        <w:t>(1)</w:t>
        <w:tab/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销售商品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3"/>
        <w:rPr>
          <w:rFonts w:ascii="Microsoft JhengHei" w:hAnsi="Microsoft JhengHei" w:cs="Microsoft JhengHei" w:eastAsia="Microsoft JhengHei" w:hint="default"/>
          <w:b/>
          <w:bCs/>
          <w:sz w:val="13"/>
          <w:szCs w:val="13"/>
        </w:rPr>
      </w:pPr>
    </w:p>
    <w:p>
      <w:pPr>
        <w:pStyle w:val="BodyText"/>
        <w:spacing w:line="357" w:lineRule="auto"/>
        <w:ind w:right="104" w:firstLine="422"/>
        <w:jc w:val="both"/>
      </w:pPr>
      <w:r>
        <w:rPr>
          <w:spacing w:val="-4"/>
          <w:w w:val="100"/>
        </w:rPr>
        <w:t>公司</w:t>
      </w:r>
      <w:r>
        <w:rPr>
          <w:rFonts w:ascii="宋体" w:hAnsi="宋体" w:cs="宋体" w:eastAsia="宋体" w:hint="default"/>
          <w:spacing w:val="-4"/>
          <w:w w:val="100"/>
        </w:rPr>
        <w:t>已</w:t>
      </w:r>
      <w:r>
        <w:rPr>
          <w:rFonts w:ascii="宋体" w:hAnsi="宋体" w:cs="宋体" w:eastAsia="宋体" w:hint="default"/>
          <w:spacing w:val="-4"/>
          <w:w w:val="100"/>
        </w:rPr>
        <w:t>将</w:t>
      </w:r>
      <w:r>
        <w:rPr>
          <w:rFonts w:ascii="宋体" w:hAnsi="宋体" w:cs="宋体" w:eastAsia="宋体" w:hint="default"/>
          <w:spacing w:val="-4"/>
          <w:w w:val="100"/>
        </w:rPr>
        <w:t>商</w:t>
      </w:r>
      <w:r>
        <w:rPr>
          <w:rFonts w:ascii="宋体" w:hAnsi="宋体" w:cs="宋体" w:eastAsia="宋体" w:hint="default"/>
          <w:spacing w:val="-4"/>
          <w:w w:val="100"/>
        </w:rPr>
        <w:t>品</w:t>
      </w:r>
      <w:r>
        <w:rPr>
          <w:rFonts w:ascii="宋体" w:hAnsi="宋体" w:cs="宋体" w:eastAsia="宋体" w:hint="default"/>
          <w:spacing w:val="-4"/>
          <w:w w:val="100"/>
        </w:rPr>
        <w:t>所</w:t>
      </w:r>
      <w:r>
        <w:rPr>
          <w:spacing w:val="-4"/>
          <w:w w:val="100"/>
        </w:rPr>
        <w:t>有权</w:t>
      </w:r>
      <w:r>
        <w:rPr>
          <w:rFonts w:ascii="宋体" w:hAnsi="宋体" w:cs="宋体" w:eastAsia="宋体" w:hint="default"/>
          <w:spacing w:val="-4"/>
          <w:w w:val="100"/>
        </w:rPr>
        <w:t>上</w:t>
      </w:r>
      <w:r>
        <w:rPr>
          <w:spacing w:val="-4"/>
          <w:w w:val="100"/>
        </w:rPr>
        <w:t>的</w:t>
      </w:r>
      <w:r>
        <w:rPr>
          <w:rFonts w:ascii="宋体" w:hAnsi="宋体" w:cs="宋体" w:eastAsia="宋体" w:hint="default"/>
          <w:spacing w:val="-4"/>
          <w:w w:val="100"/>
        </w:rPr>
        <w:t>主</w:t>
      </w:r>
      <w:r>
        <w:rPr>
          <w:rFonts w:ascii="宋体" w:hAnsi="宋体" w:cs="宋体" w:eastAsia="宋体" w:hint="default"/>
          <w:spacing w:val="-4"/>
          <w:w w:val="100"/>
        </w:rPr>
        <w:t>要</w:t>
      </w:r>
      <w:r>
        <w:rPr>
          <w:rFonts w:ascii="宋体" w:hAnsi="宋体" w:cs="宋体" w:eastAsia="宋体" w:hint="default"/>
          <w:spacing w:val="-4"/>
          <w:w w:val="100"/>
        </w:rPr>
        <w:t>风险</w:t>
      </w:r>
      <w:r>
        <w:rPr>
          <w:spacing w:val="-4"/>
          <w:w w:val="100"/>
        </w:rPr>
        <w:t>和报</w:t>
      </w:r>
      <w:r>
        <w:rPr>
          <w:rFonts w:ascii="宋体" w:hAnsi="宋体" w:cs="宋体" w:eastAsia="宋体" w:hint="default"/>
          <w:spacing w:val="-4"/>
          <w:w w:val="100"/>
        </w:rPr>
        <w:t>酬</w:t>
      </w:r>
      <w:r>
        <w:rPr>
          <w:rFonts w:ascii="宋体" w:hAnsi="宋体" w:cs="宋体" w:eastAsia="宋体" w:hint="default"/>
          <w:spacing w:val="-4"/>
          <w:w w:val="100"/>
        </w:rPr>
        <w:t>转</w:t>
      </w:r>
      <w:r>
        <w:rPr>
          <w:rFonts w:ascii="宋体" w:hAnsi="宋体" w:cs="宋体" w:eastAsia="宋体" w:hint="default"/>
          <w:spacing w:val="-4"/>
          <w:w w:val="100"/>
        </w:rPr>
        <w:t>移</w:t>
      </w:r>
      <w:r>
        <w:rPr>
          <w:rFonts w:ascii="宋体" w:hAnsi="宋体" w:cs="宋体" w:eastAsia="宋体" w:hint="default"/>
          <w:spacing w:val="-4"/>
          <w:w w:val="100"/>
        </w:rPr>
        <w:t>给购买</w:t>
      </w:r>
      <w:r>
        <w:rPr>
          <w:rFonts w:ascii="宋体" w:hAnsi="宋体" w:cs="宋体" w:eastAsia="宋体" w:hint="default"/>
          <w:spacing w:val="-4"/>
          <w:w w:val="100"/>
        </w:rPr>
        <w:t>方</w:t>
      </w:r>
      <w:r>
        <w:rPr>
          <w:rFonts w:ascii="宋体" w:hAnsi="宋体" w:cs="宋体" w:eastAsia="宋体" w:hint="default"/>
          <w:spacing w:val="-4"/>
          <w:w w:val="100"/>
        </w:rPr>
        <w:t>；</w:t>
      </w:r>
      <w:r>
        <w:rPr>
          <w:spacing w:val="-4"/>
          <w:w w:val="100"/>
        </w:rPr>
        <w:t>公司</w:t>
      </w:r>
      <w:r>
        <w:rPr>
          <w:rFonts w:ascii="宋体" w:hAnsi="宋体" w:cs="宋体" w:eastAsia="宋体" w:hint="default"/>
          <w:spacing w:val="-4"/>
          <w:w w:val="100"/>
        </w:rPr>
        <w:t>既没</w:t>
      </w:r>
      <w:r>
        <w:rPr>
          <w:spacing w:val="-4"/>
          <w:w w:val="100"/>
        </w:rPr>
        <w:t>有保留</w:t>
      </w:r>
      <w:r>
        <w:rPr>
          <w:rFonts w:ascii="宋体" w:hAnsi="宋体" w:cs="宋体" w:eastAsia="宋体" w:hint="default"/>
          <w:spacing w:val="-4"/>
          <w:w w:val="100"/>
        </w:rPr>
        <w:t>与所</w:t>
      </w:r>
      <w:r>
        <w:rPr>
          <w:spacing w:val="-4"/>
          <w:w w:val="100"/>
        </w:rPr>
        <w:t>有权</w:t>
      </w:r>
      <w:r>
        <w:rPr>
          <w:rFonts w:ascii="宋体" w:hAnsi="宋体" w:cs="宋体" w:eastAsia="宋体" w:hint="default"/>
          <w:spacing w:val="-4"/>
          <w:w w:val="100"/>
        </w:rPr>
        <w:t>相联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  <w:spacing w:val="-4"/>
        </w:rPr>
        <w:t>系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继续</w:t>
      </w:r>
      <w:r>
        <w:rPr>
          <w:spacing w:val="-4"/>
        </w:rPr>
        <w:t>管理权，</w:t>
      </w:r>
      <w:r>
        <w:rPr>
          <w:rFonts w:ascii="宋体" w:hAnsi="宋体" w:cs="宋体" w:eastAsia="宋体" w:hint="default"/>
          <w:spacing w:val="-4"/>
        </w:rPr>
        <w:t>也没</w:t>
      </w:r>
      <w:r>
        <w:rPr>
          <w:spacing w:val="-4"/>
        </w:rPr>
        <w:t>有</w:t>
      </w:r>
      <w:r>
        <w:rPr>
          <w:rFonts w:ascii="宋体" w:hAnsi="宋体" w:cs="宋体" w:eastAsia="宋体" w:hint="default"/>
          <w:spacing w:val="-4"/>
        </w:rPr>
        <w:t>对已</w:t>
      </w:r>
      <w:r>
        <w:rPr>
          <w:rFonts w:ascii="宋体" w:hAnsi="宋体" w:cs="宋体" w:eastAsia="宋体" w:hint="default"/>
          <w:spacing w:val="-4"/>
        </w:rPr>
        <w:t>售</w:t>
      </w:r>
      <w:r>
        <w:rPr>
          <w:spacing w:val="-4"/>
        </w:rPr>
        <w:t>出的</w:t>
      </w:r>
      <w:r>
        <w:rPr>
          <w:rFonts w:ascii="宋体" w:hAnsi="宋体" w:cs="宋体" w:eastAsia="宋体" w:hint="default"/>
          <w:spacing w:val="-4"/>
        </w:rPr>
        <w:t>商</w:t>
      </w:r>
      <w:r>
        <w:rPr>
          <w:rFonts w:ascii="宋体" w:hAnsi="宋体" w:cs="宋体" w:eastAsia="宋体" w:hint="default"/>
          <w:spacing w:val="-4"/>
        </w:rPr>
        <w:t>品</w:t>
      </w:r>
      <w:r>
        <w:rPr>
          <w:spacing w:val="-4"/>
        </w:rPr>
        <w:t>实</w:t>
      </w:r>
      <w:r>
        <w:rPr>
          <w:rFonts w:ascii="宋体" w:hAnsi="宋体" w:cs="宋体" w:eastAsia="宋体" w:hint="default"/>
          <w:spacing w:val="-4"/>
        </w:rPr>
        <w:t>施</w:t>
      </w:r>
      <w:r>
        <w:rPr>
          <w:spacing w:val="-4"/>
        </w:rPr>
        <w:t>有</w:t>
      </w:r>
      <w:r>
        <w:rPr>
          <w:rFonts w:ascii="宋体" w:hAnsi="宋体" w:cs="宋体" w:eastAsia="宋体" w:hint="default"/>
          <w:spacing w:val="-4"/>
        </w:rPr>
        <w:t>效</w:t>
      </w:r>
      <w:r>
        <w:rPr>
          <w:rFonts w:ascii="宋体" w:hAnsi="宋体" w:cs="宋体" w:eastAsia="宋体" w:hint="default"/>
          <w:spacing w:val="-4"/>
        </w:rPr>
        <w:t>控制</w:t>
      </w:r>
      <w:r>
        <w:rPr>
          <w:rFonts w:ascii="宋体" w:hAnsi="宋体" w:cs="宋体" w:eastAsia="宋体" w:hint="default"/>
          <w:spacing w:val="-4"/>
        </w:rPr>
        <w:t>；</w:t>
      </w:r>
      <w:r>
        <w:rPr>
          <w:rFonts w:ascii="宋体" w:hAnsi="宋体" w:cs="宋体" w:eastAsia="宋体" w:hint="default"/>
          <w:spacing w:val="-4"/>
        </w:rPr>
        <w:t>收入</w:t>
      </w:r>
      <w:r>
        <w:rPr>
          <w:spacing w:val="-4"/>
        </w:rPr>
        <w:t>的金</w:t>
      </w:r>
      <w:r>
        <w:rPr>
          <w:rFonts w:ascii="宋体" w:hAnsi="宋体" w:cs="宋体" w:eastAsia="宋体" w:hint="default"/>
          <w:spacing w:val="-4"/>
        </w:rPr>
        <w:t>额</w:t>
      </w:r>
      <w:r>
        <w:rPr>
          <w:rFonts w:ascii="宋体" w:hAnsi="宋体" w:cs="宋体" w:eastAsia="宋体" w:hint="default"/>
          <w:spacing w:val="-4"/>
        </w:rPr>
        <w:t>能够可靠</w:t>
      </w:r>
      <w:r>
        <w:rPr>
          <w:rFonts w:ascii="宋体" w:hAnsi="宋体" w:cs="宋体" w:eastAsia="宋体" w:hint="default"/>
          <w:spacing w:val="-4"/>
        </w:rPr>
        <w:t>地</w:t>
      </w:r>
      <w:r>
        <w:rPr>
          <w:spacing w:val="-4"/>
        </w:rPr>
        <w:t>计量</w:t>
      </w:r>
      <w:r>
        <w:rPr>
          <w:rFonts w:ascii="宋体" w:hAnsi="宋体" w:cs="宋体" w:eastAsia="宋体" w:hint="default"/>
          <w:spacing w:val="-4"/>
        </w:rPr>
        <w:t>；</w:t>
      </w:r>
      <w:r>
        <w:rPr>
          <w:rFonts w:ascii="宋体" w:hAnsi="宋体" w:cs="宋体" w:eastAsia="宋体" w:hint="default"/>
          <w:spacing w:val="-4"/>
        </w:rPr>
        <w:t>相关</w:t>
      </w:r>
      <w:r>
        <w:rPr>
          <w:rFonts w:ascii="宋体" w:hAnsi="宋体" w:cs="宋体" w:eastAsia="宋体" w:hint="default"/>
          <w:spacing w:val="-39"/>
        </w:rPr>
        <w:t> 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经</w:t>
      </w:r>
      <w:r>
        <w:rPr>
          <w:rFonts w:ascii="宋体" w:hAnsi="宋体" w:cs="宋体" w:eastAsia="宋体" w:hint="default"/>
          <w:spacing w:val="-4"/>
        </w:rPr>
        <w:t>济</w:t>
      </w:r>
      <w:r>
        <w:rPr>
          <w:spacing w:val="-4"/>
        </w:rPr>
        <w:t>利益</w:t>
      </w:r>
      <w:r>
        <w:rPr>
          <w:rFonts w:ascii="宋体" w:hAnsi="宋体" w:cs="宋体" w:eastAsia="宋体" w:hint="default"/>
          <w:spacing w:val="-4"/>
        </w:rPr>
        <w:t>很可能</w:t>
      </w:r>
      <w:r>
        <w:rPr>
          <w:spacing w:val="-4"/>
        </w:rPr>
        <w:t>流</w:t>
      </w:r>
      <w:r>
        <w:rPr>
          <w:rFonts w:ascii="宋体" w:hAnsi="宋体" w:cs="宋体" w:eastAsia="宋体" w:hint="default"/>
          <w:spacing w:val="-4"/>
        </w:rPr>
        <w:t>入企</w:t>
      </w:r>
      <w:r>
        <w:rPr>
          <w:spacing w:val="-4"/>
        </w:rPr>
        <w:t>业</w:t>
      </w:r>
      <w:r>
        <w:rPr>
          <w:rFonts w:ascii="宋体" w:hAnsi="宋体" w:cs="宋体" w:eastAsia="宋体" w:hint="default"/>
          <w:spacing w:val="-4"/>
        </w:rPr>
        <w:t>；</w:t>
      </w:r>
      <w:r>
        <w:rPr>
          <w:rFonts w:ascii="宋体" w:hAnsi="宋体" w:cs="宋体" w:eastAsia="宋体" w:hint="default"/>
          <w:spacing w:val="-4"/>
        </w:rPr>
        <w:t>相关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已发</w:t>
      </w:r>
      <w:r>
        <w:rPr>
          <w:rFonts w:ascii="宋体" w:hAnsi="宋体" w:cs="宋体" w:eastAsia="宋体" w:hint="default"/>
          <w:spacing w:val="-4"/>
        </w:rPr>
        <w:t>生</w:t>
      </w:r>
      <w:r>
        <w:rPr>
          <w:rFonts w:ascii="宋体" w:hAnsi="宋体" w:cs="宋体" w:eastAsia="宋体" w:hint="default"/>
          <w:spacing w:val="-4"/>
        </w:rPr>
        <w:t>或</w:t>
      </w:r>
      <w:r>
        <w:rPr>
          <w:rFonts w:ascii="宋体" w:hAnsi="宋体" w:cs="宋体" w:eastAsia="宋体" w:hint="default"/>
          <w:spacing w:val="-4"/>
        </w:rPr>
        <w:t>将</w:t>
      </w:r>
      <w:r>
        <w:rPr>
          <w:rFonts w:ascii="宋体" w:hAnsi="宋体" w:cs="宋体" w:eastAsia="宋体" w:hint="default"/>
          <w:spacing w:val="-4"/>
        </w:rPr>
        <w:t>发</w:t>
      </w:r>
      <w:r>
        <w:rPr>
          <w:rFonts w:ascii="宋体" w:hAnsi="宋体" w:cs="宋体" w:eastAsia="宋体" w:hint="default"/>
          <w:spacing w:val="-4"/>
        </w:rPr>
        <w:t>生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成</w:t>
      </w:r>
      <w:r>
        <w:rPr>
          <w:spacing w:val="-4"/>
        </w:rPr>
        <w:t>本</w:t>
      </w:r>
      <w:r>
        <w:rPr>
          <w:rFonts w:ascii="宋体" w:hAnsi="宋体" w:cs="宋体" w:eastAsia="宋体" w:hint="default"/>
          <w:spacing w:val="-4"/>
        </w:rPr>
        <w:t>能够可靠</w:t>
      </w:r>
      <w:r>
        <w:rPr>
          <w:rFonts w:ascii="宋体" w:hAnsi="宋体" w:cs="宋体" w:eastAsia="宋体" w:hint="default"/>
          <w:spacing w:val="-4"/>
        </w:rPr>
        <w:t>地</w:t>
      </w:r>
      <w:r>
        <w:rPr>
          <w:spacing w:val="-4"/>
        </w:rPr>
        <w:t>计量</w:t>
      </w:r>
      <w:r>
        <w:rPr>
          <w:rFonts w:ascii="宋体" w:hAnsi="宋体" w:cs="宋体" w:eastAsia="宋体" w:hint="default"/>
          <w:spacing w:val="-4"/>
        </w:rPr>
        <w:t>时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确</w:t>
      </w:r>
      <w:r>
        <w:rPr>
          <w:rFonts w:ascii="宋体" w:hAnsi="宋体" w:cs="宋体" w:eastAsia="宋体" w:hint="default"/>
          <w:spacing w:val="-4"/>
        </w:rPr>
        <w:t>认商</w:t>
      </w:r>
      <w:r>
        <w:rPr>
          <w:rFonts w:ascii="宋体" w:hAnsi="宋体" w:cs="宋体" w:eastAsia="宋体" w:hint="default"/>
          <w:spacing w:val="-4"/>
        </w:rPr>
        <w:t>品</w:t>
      </w:r>
      <w:r>
        <w:rPr>
          <w:rFonts w:ascii="宋体" w:hAnsi="宋体" w:cs="宋体" w:eastAsia="宋体" w:hint="default"/>
          <w:spacing w:val="-4"/>
        </w:rPr>
        <w:t>销</w:t>
      </w:r>
      <w:r>
        <w:rPr>
          <w:rFonts w:ascii="宋体" w:hAnsi="宋体" w:cs="宋体" w:eastAsia="宋体" w:hint="default"/>
          <w:spacing w:val="-34"/>
        </w:rPr>
        <w:t> </w:t>
      </w:r>
      <w:r>
        <w:rPr>
          <w:rFonts w:ascii="宋体" w:hAnsi="宋体" w:cs="宋体" w:eastAsia="宋体" w:hint="default"/>
        </w:rPr>
        <w:t>售</w:t>
      </w:r>
      <w:r>
        <w:rPr>
          <w:rFonts w:ascii="宋体" w:hAnsi="宋体" w:cs="宋体" w:eastAsia="宋体" w:hint="default"/>
        </w:rPr>
        <w:t>收入</w:t>
      </w:r>
      <w:r>
        <w:rPr/>
        <w:t>实现。</w:t>
      </w:r>
    </w:p>
    <w:p>
      <w:pPr>
        <w:pStyle w:val="Heading7"/>
        <w:tabs>
          <w:tab w:pos="1957" w:val="left" w:leader="none"/>
        </w:tabs>
        <w:spacing w:line="240" w:lineRule="auto" w:before="83"/>
        <w:ind w:right="1943"/>
        <w:jc w:val="left"/>
        <w:rPr>
          <w:b w:val="0"/>
          <w:bCs w:val="0"/>
        </w:rPr>
      </w:pPr>
      <w:r>
        <w:rPr>
          <w:rFonts w:ascii="Arial Narrow" w:hAnsi="Arial Narrow" w:cs="Arial Narrow" w:eastAsia="Arial Narrow" w:hint="default"/>
        </w:rPr>
        <w:t>(2)</w:t>
        <w:tab/>
      </w:r>
      <w:r>
        <w:rPr>
          <w:rFonts w:ascii="Microsoft JhengHei" w:hAnsi="Microsoft JhengHei" w:cs="Microsoft JhengHei" w:eastAsia="Microsoft JhengHei" w:hint="default"/>
        </w:rPr>
        <w:t>提供劳</w:t>
      </w:r>
      <w:r>
        <w:rPr/>
        <w:t>务</w:t>
      </w:r>
      <w:r>
        <w:rPr>
          <w:b w:val="0"/>
          <w:bCs w:val="0"/>
        </w:rPr>
      </w:r>
    </w:p>
    <w:p>
      <w:pPr>
        <w:spacing w:line="240" w:lineRule="auto" w:before="3"/>
        <w:rPr>
          <w:rFonts w:ascii="Microsoft JhengHei" w:hAnsi="Microsoft JhengHei" w:cs="Microsoft JhengHei" w:eastAsia="Microsoft JhengHei" w:hint="default"/>
          <w:b/>
          <w:bCs/>
          <w:sz w:val="13"/>
          <w:szCs w:val="13"/>
        </w:rPr>
      </w:pPr>
    </w:p>
    <w:p>
      <w:pPr>
        <w:pStyle w:val="BodyText"/>
        <w:spacing w:line="240" w:lineRule="auto"/>
        <w:ind w:left="1957" w:right="0"/>
        <w:jc w:val="left"/>
      </w:pPr>
      <w:r>
        <w:rPr>
          <w:rFonts w:ascii="宋体" w:hAnsi="宋体" w:cs="宋体" w:eastAsia="宋体" w:hint="default"/>
          <w:w w:val="100"/>
        </w:rPr>
        <w:t>在</w:t>
      </w:r>
      <w:r>
        <w:rPr>
          <w:w w:val="100"/>
        </w:rPr>
        <w:t>资产负</w:t>
      </w:r>
      <w:r>
        <w:rPr>
          <w:spacing w:val="-5"/>
          <w:w w:val="100"/>
        </w:rPr>
        <w:t>债</w:t>
      </w:r>
      <w:r>
        <w:rPr>
          <w:w w:val="100"/>
        </w:rPr>
        <w:t>表日</w:t>
      </w:r>
      <w:r>
        <w:rPr>
          <w:rFonts w:ascii="宋体" w:hAnsi="宋体" w:cs="宋体" w:eastAsia="宋体" w:hint="default"/>
          <w:w w:val="100"/>
        </w:rPr>
        <w:t>提</w:t>
      </w:r>
      <w:r>
        <w:rPr>
          <w:rFonts w:ascii="宋体" w:hAnsi="宋体" w:cs="宋体" w:eastAsia="宋体" w:hint="default"/>
          <w:spacing w:val="-5"/>
          <w:w w:val="100"/>
        </w:rPr>
        <w:t>供</w:t>
      </w:r>
      <w:r>
        <w:rPr>
          <w:rFonts w:ascii="宋体" w:hAnsi="宋体" w:cs="宋体" w:eastAsia="宋体" w:hint="default"/>
          <w:w w:val="100"/>
        </w:rPr>
        <w:t>劳</w:t>
      </w:r>
      <w:r>
        <w:rPr>
          <w:w w:val="100"/>
        </w:rPr>
        <w:t>务</w:t>
      </w:r>
      <w:r>
        <w:rPr>
          <w:rFonts w:ascii="宋体" w:hAnsi="宋体" w:cs="宋体" w:eastAsia="宋体" w:hint="default"/>
          <w:w w:val="100"/>
        </w:rPr>
        <w:t>交</w:t>
      </w:r>
      <w:r>
        <w:rPr>
          <w:rFonts w:ascii="宋体" w:hAnsi="宋体" w:cs="宋体" w:eastAsia="宋体" w:hint="default"/>
          <w:spacing w:val="-5"/>
          <w:w w:val="100"/>
        </w:rPr>
        <w:t>易</w:t>
      </w:r>
      <w:r>
        <w:rPr>
          <w:w w:val="100"/>
        </w:rPr>
        <w:t>的</w:t>
      </w:r>
      <w:r>
        <w:rPr>
          <w:rFonts w:ascii="宋体" w:hAnsi="宋体" w:cs="宋体" w:eastAsia="宋体" w:hint="default"/>
          <w:w w:val="100"/>
        </w:rPr>
        <w:t>结果</w:t>
      </w:r>
      <w:r>
        <w:rPr>
          <w:rFonts w:ascii="宋体" w:hAnsi="宋体" w:cs="宋体" w:eastAsia="宋体" w:hint="default"/>
          <w:spacing w:val="-5"/>
          <w:w w:val="100"/>
        </w:rPr>
        <w:t>能</w:t>
      </w:r>
      <w:r>
        <w:rPr>
          <w:rFonts w:ascii="宋体" w:hAnsi="宋体" w:cs="宋体" w:eastAsia="宋体" w:hint="default"/>
          <w:w w:val="100"/>
        </w:rPr>
        <w:t>够可靠</w:t>
      </w:r>
      <w:r>
        <w:rPr>
          <w:rFonts w:ascii="宋体" w:hAnsi="宋体" w:cs="宋体" w:eastAsia="宋体" w:hint="default"/>
          <w:spacing w:val="-5"/>
          <w:w w:val="100"/>
        </w:rPr>
        <w:t>估</w:t>
      </w:r>
      <w:r>
        <w:rPr>
          <w:w w:val="100"/>
        </w:rPr>
        <w:t>计</w:t>
      </w:r>
      <w:r>
        <w:rPr>
          <w:spacing w:val="-5"/>
          <w:w w:val="100"/>
        </w:rPr>
        <w:t>的</w:t>
      </w:r>
      <w:r>
        <w:rPr>
          <w:spacing w:val="-87"/>
          <w:w w:val="100"/>
        </w:rPr>
        <w:t>，</w:t>
      </w:r>
      <w:r>
        <w:rPr>
          <w:rFonts w:ascii="宋体" w:hAnsi="宋体" w:cs="宋体" w:eastAsia="宋体" w:hint="default"/>
          <w:w w:val="100"/>
        </w:rPr>
        <w:t>采</w:t>
      </w:r>
      <w:r>
        <w:rPr>
          <w:w w:val="100"/>
        </w:rPr>
        <w:t>用</w:t>
      </w:r>
      <w:r>
        <w:rPr>
          <w:rFonts w:ascii="宋体" w:hAnsi="宋体" w:cs="宋体" w:eastAsia="宋体" w:hint="default"/>
          <w:spacing w:val="-5"/>
          <w:w w:val="100"/>
        </w:rPr>
        <w:t>完</w:t>
      </w:r>
      <w:r>
        <w:rPr>
          <w:rFonts w:ascii="宋体" w:hAnsi="宋体" w:cs="宋体" w:eastAsia="宋体" w:hint="default"/>
          <w:w w:val="100"/>
        </w:rPr>
        <w:t>工</w:t>
      </w:r>
      <w:r>
        <w:rPr>
          <w:rFonts w:ascii="宋体" w:hAnsi="宋体" w:cs="宋体" w:eastAsia="宋体" w:hint="default"/>
          <w:w w:val="100"/>
        </w:rPr>
        <w:t>百</w:t>
      </w:r>
      <w:r>
        <w:rPr>
          <w:rFonts w:ascii="宋体" w:hAnsi="宋体" w:cs="宋体" w:eastAsia="宋体" w:hint="default"/>
          <w:w w:val="100"/>
        </w:rPr>
        <w:t>分</w:t>
      </w:r>
      <w:r>
        <w:rPr>
          <w:rFonts w:ascii="宋体" w:hAnsi="宋体" w:cs="宋体" w:eastAsia="宋体" w:hint="default"/>
          <w:spacing w:val="-5"/>
          <w:w w:val="100"/>
        </w:rPr>
        <w:t>比</w:t>
      </w:r>
      <w:r>
        <w:rPr>
          <w:rFonts w:ascii="宋体" w:hAnsi="宋体" w:cs="宋体" w:eastAsia="宋体" w:hint="default"/>
          <w:w w:val="100"/>
        </w:rPr>
        <w:t>法确</w:t>
      </w:r>
      <w:r>
        <w:rPr>
          <w:rFonts w:ascii="宋体" w:hAnsi="宋体" w:cs="宋体" w:eastAsia="宋体" w:hint="default"/>
          <w:w w:val="100"/>
        </w:rPr>
        <w:t>认</w:t>
      </w:r>
      <w:r>
        <w:rPr>
          <w:rFonts w:ascii="宋体" w:hAnsi="宋体" w:cs="宋体" w:eastAsia="宋体" w:hint="default"/>
          <w:spacing w:val="-5"/>
          <w:w w:val="100"/>
        </w:rPr>
        <w:t>提</w:t>
      </w:r>
      <w:r>
        <w:rPr>
          <w:rFonts w:ascii="宋体" w:hAnsi="宋体" w:cs="宋体" w:eastAsia="宋体" w:hint="default"/>
          <w:w w:val="100"/>
        </w:rPr>
        <w:t>供</w:t>
      </w:r>
      <w:r>
        <w:rPr>
          <w:rFonts w:ascii="宋体" w:hAnsi="宋体" w:cs="宋体" w:eastAsia="宋体" w:hint="default"/>
          <w:w w:val="100"/>
        </w:rPr>
        <w:t>劳</w:t>
      </w:r>
      <w:r>
        <w:rPr>
          <w:w w:val="100"/>
        </w:rPr>
        <w:t>务</w:t>
      </w:r>
    </w:p>
    <w:p>
      <w:pPr>
        <w:pStyle w:val="BodyText"/>
        <w:spacing w:line="240" w:lineRule="auto" w:before="133"/>
        <w:ind w:right="1943"/>
        <w:jc w:val="left"/>
      </w:pPr>
      <w:r>
        <w:rPr>
          <w:rFonts w:ascii="宋体" w:hAnsi="宋体" w:cs="宋体" w:eastAsia="宋体" w:hint="default"/>
        </w:rPr>
        <w:t>收入</w:t>
      </w:r>
      <w:r>
        <w:rPr/>
        <w:t>。</w:t>
      </w:r>
      <w:r>
        <w:rPr>
          <w:rFonts w:ascii="宋体" w:hAnsi="宋体" w:cs="宋体" w:eastAsia="宋体" w:hint="default"/>
        </w:rPr>
        <w:t>提供</w:t>
      </w:r>
      <w:r>
        <w:rPr>
          <w:rFonts w:ascii="宋体" w:hAnsi="宋体" w:cs="宋体" w:eastAsia="宋体" w:hint="default"/>
        </w:rPr>
        <w:t>劳</w:t>
      </w:r>
      <w:r>
        <w:rPr/>
        <w:t>务</w:t>
      </w:r>
      <w:r>
        <w:rPr>
          <w:rFonts w:ascii="宋体" w:hAnsi="宋体" w:cs="宋体" w:eastAsia="宋体" w:hint="default"/>
        </w:rPr>
        <w:t>交易</w:t>
      </w:r>
      <w:r>
        <w:rPr/>
        <w:t>的</w:t>
      </w:r>
      <w:r>
        <w:rPr>
          <w:rFonts w:ascii="宋体" w:hAnsi="宋体" w:cs="宋体" w:eastAsia="宋体" w:hint="default"/>
        </w:rPr>
        <w:t>完</w:t>
      </w:r>
      <w:r>
        <w:rPr>
          <w:rFonts w:ascii="宋体" w:hAnsi="宋体" w:cs="宋体" w:eastAsia="宋体" w:hint="default"/>
        </w:rPr>
        <w:t>工</w:t>
      </w:r>
      <w:r>
        <w:rPr>
          <w:rFonts w:ascii="宋体" w:hAnsi="宋体" w:cs="宋体" w:eastAsia="宋体" w:hint="default"/>
        </w:rPr>
        <w:t>进</w:t>
      </w:r>
      <w:r>
        <w:rPr/>
        <w:t>度，</w:t>
      </w:r>
      <w:r>
        <w:rPr>
          <w:rFonts w:ascii="宋体" w:hAnsi="宋体" w:cs="宋体" w:eastAsia="宋体" w:hint="default"/>
        </w:rPr>
        <w:t>依</w:t>
      </w:r>
      <w:r>
        <w:rPr/>
        <w:t>据</w:t>
      </w:r>
      <w:r>
        <w:rPr>
          <w:rFonts w:ascii="宋体" w:hAnsi="宋体" w:cs="宋体" w:eastAsia="宋体" w:hint="default"/>
        </w:rPr>
        <w:t>已完</w:t>
      </w:r>
      <w:r>
        <w:rPr>
          <w:rFonts w:ascii="宋体" w:hAnsi="宋体" w:cs="宋体" w:eastAsia="宋体" w:hint="default"/>
        </w:rPr>
        <w:t>工</w:t>
      </w:r>
      <w:r>
        <w:rPr>
          <w:rFonts w:ascii="宋体" w:hAnsi="宋体" w:cs="宋体" w:eastAsia="宋体" w:hint="default"/>
        </w:rPr>
        <w:t>作</w:t>
      </w:r>
      <w:r>
        <w:rPr/>
        <w:t>的</w:t>
      </w:r>
      <w:r>
        <w:rPr>
          <w:rFonts w:ascii="宋体" w:hAnsi="宋体" w:cs="宋体" w:eastAsia="宋体" w:hint="default"/>
        </w:rPr>
        <w:t>测</w:t>
      </w:r>
      <w:r>
        <w:rPr/>
        <w:t>量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定</w:t>
      </w:r>
      <w:r>
        <w:rPr/>
        <w:t>。</w:t>
      </w:r>
    </w:p>
    <w:p>
      <w:pPr>
        <w:spacing w:line="240" w:lineRule="auto" w:before="5"/>
        <w:rPr>
          <w:rFonts w:ascii="宋体" w:hAnsi="宋体" w:cs="宋体" w:eastAsia="宋体" w:hint="default"/>
          <w:sz w:val="19"/>
          <w:szCs w:val="19"/>
        </w:rPr>
      </w:pPr>
    </w:p>
    <w:p>
      <w:pPr>
        <w:pStyle w:val="BodyText"/>
        <w:spacing w:line="240" w:lineRule="auto"/>
        <w:ind w:left="1957" w:right="0"/>
        <w:jc w:val="left"/>
      </w:pPr>
      <w:r>
        <w:rPr>
          <w:rFonts w:ascii="宋体" w:hAnsi="宋体" w:cs="宋体" w:eastAsia="宋体" w:hint="default"/>
        </w:rPr>
        <w:t>在</w:t>
      </w:r>
      <w:r>
        <w:rPr/>
        <w:t>资产负债表日</w:t>
      </w:r>
      <w:r>
        <w:rPr>
          <w:rFonts w:ascii="宋体" w:hAnsi="宋体" w:cs="宋体" w:eastAsia="宋体" w:hint="default"/>
        </w:rPr>
        <w:t>提供</w:t>
      </w:r>
      <w:r>
        <w:rPr>
          <w:rFonts w:ascii="宋体" w:hAnsi="宋体" w:cs="宋体" w:eastAsia="宋体" w:hint="default"/>
        </w:rPr>
        <w:t>劳</w:t>
      </w:r>
      <w:r>
        <w:rPr/>
        <w:t>务</w:t>
      </w:r>
      <w:r>
        <w:rPr>
          <w:rFonts w:ascii="宋体" w:hAnsi="宋体" w:cs="宋体" w:eastAsia="宋体" w:hint="default"/>
        </w:rPr>
        <w:t>交易结果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能够可靠</w:t>
      </w:r>
      <w:r>
        <w:rPr>
          <w:rFonts w:ascii="宋体" w:hAnsi="宋体" w:cs="宋体" w:eastAsia="宋体" w:hint="default"/>
        </w:rPr>
        <w:t>估</w:t>
      </w:r>
      <w:r>
        <w:rPr/>
        <w:t>计的，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别</w:t>
      </w:r>
      <w:r>
        <w:rPr/>
        <w:t>下</w:t>
      </w:r>
      <w:r>
        <w:rPr>
          <w:rFonts w:ascii="宋体" w:hAnsi="宋体" w:cs="宋体" w:eastAsia="宋体" w:hint="default"/>
        </w:rPr>
        <w:t>列</w:t>
      </w:r>
      <w:r>
        <w:rPr>
          <w:rFonts w:ascii="宋体" w:hAnsi="宋体" w:cs="宋体" w:eastAsia="宋体" w:hint="default"/>
        </w:rPr>
        <w:t>情况</w:t>
      </w:r>
      <w:r>
        <w:rPr>
          <w:rFonts w:ascii="宋体" w:hAnsi="宋体" w:cs="宋体" w:eastAsia="宋体" w:hint="default"/>
        </w:rPr>
        <w:t>处</w:t>
      </w:r>
      <w:r>
        <w:rPr/>
        <w:t>理：</w:t>
      </w:r>
    </w:p>
    <w:p>
      <w:pPr>
        <w:spacing w:line="240" w:lineRule="auto" w:before="5"/>
        <w:rPr>
          <w:rFonts w:ascii="宋体" w:hAnsi="宋体" w:cs="宋体" w:eastAsia="宋体" w:hint="default"/>
          <w:sz w:val="19"/>
          <w:szCs w:val="19"/>
        </w:rPr>
      </w:pPr>
    </w:p>
    <w:p>
      <w:pPr>
        <w:pStyle w:val="BodyText"/>
        <w:tabs>
          <w:tab w:pos="1957" w:val="left" w:leader="none"/>
        </w:tabs>
        <w:spacing w:line="240" w:lineRule="auto"/>
        <w:ind w:right="0"/>
        <w:jc w:val="left"/>
      </w:pPr>
      <w:r>
        <w:rPr>
          <w:rFonts w:ascii="新宋体" w:hAnsi="新宋体" w:cs="新宋体" w:eastAsia="新宋体" w:hint="default"/>
          <w:w w:val="101"/>
          <w:sz w:val="18"/>
          <w:szCs w:val="18"/>
        </w:rPr>
        <w:t>①</w:t>
      </w:r>
      <w:r>
        <w:rPr>
          <w:rFonts w:ascii="新宋体" w:hAnsi="新宋体" w:cs="新宋体" w:eastAsia="新宋体" w:hint="default"/>
          <w:sz w:val="18"/>
          <w:szCs w:val="18"/>
        </w:rPr>
        <w:tab/>
      </w:r>
      <w:r>
        <w:rPr>
          <w:rFonts w:ascii="宋体" w:hAnsi="宋体" w:cs="宋体" w:eastAsia="宋体" w:hint="default"/>
          <w:w w:val="100"/>
        </w:rPr>
        <w:t>已经发</w:t>
      </w:r>
      <w:r>
        <w:rPr>
          <w:rFonts w:ascii="宋体" w:hAnsi="宋体" w:cs="宋体" w:eastAsia="宋体" w:hint="default"/>
          <w:w w:val="100"/>
        </w:rPr>
        <w:t>生</w:t>
      </w:r>
      <w:r>
        <w:rPr>
          <w:spacing w:val="-5"/>
          <w:w w:val="100"/>
        </w:rPr>
        <w:t>的</w:t>
      </w:r>
      <w:r>
        <w:rPr>
          <w:rFonts w:ascii="宋体" w:hAnsi="宋体" w:cs="宋体" w:eastAsia="宋体" w:hint="default"/>
          <w:w w:val="100"/>
        </w:rPr>
        <w:t>劳</w:t>
      </w:r>
      <w:r>
        <w:rPr>
          <w:w w:val="100"/>
        </w:rPr>
        <w:t>务</w:t>
      </w:r>
      <w:r>
        <w:rPr>
          <w:rFonts w:ascii="宋体" w:hAnsi="宋体" w:cs="宋体" w:eastAsia="宋体" w:hint="default"/>
          <w:w w:val="100"/>
        </w:rPr>
        <w:t>成</w:t>
      </w:r>
      <w:r>
        <w:rPr>
          <w:spacing w:val="-5"/>
          <w:w w:val="100"/>
        </w:rPr>
        <w:t>本</w:t>
      </w:r>
      <w:r>
        <w:rPr>
          <w:rFonts w:ascii="宋体" w:hAnsi="宋体" w:cs="宋体" w:eastAsia="宋体" w:hint="default"/>
          <w:w w:val="100"/>
        </w:rPr>
        <w:t>预</w:t>
      </w:r>
      <w:r>
        <w:rPr>
          <w:w w:val="100"/>
        </w:rPr>
        <w:t>计</w:t>
      </w:r>
      <w:r>
        <w:rPr>
          <w:rFonts w:ascii="宋体" w:hAnsi="宋体" w:cs="宋体" w:eastAsia="宋体" w:hint="default"/>
          <w:w w:val="100"/>
        </w:rPr>
        <w:t>能</w:t>
      </w:r>
      <w:r>
        <w:rPr>
          <w:rFonts w:ascii="宋体" w:hAnsi="宋体" w:cs="宋体" w:eastAsia="宋体" w:hint="default"/>
          <w:spacing w:val="-5"/>
          <w:w w:val="100"/>
        </w:rPr>
        <w:t>够</w:t>
      </w:r>
      <w:r>
        <w:rPr>
          <w:rFonts w:ascii="宋体" w:hAnsi="宋体" w:cs="宋体" w:eastAsia="宋体" w:hint="default"/>
          <w:w w:val="100"/>
        </w:rPr>
        <w:t>得</w:t>
      </w:r>
      <w:r>
        <w:rPr>
          <w:rFonts w:ascii="宋体" w:hAnsi="宋体" w:cs="宋体" w:eastAsia="宋体" w:hint="default"/>
          <w:w w:val="100"/>
        </w:rPr>
        <w:t>到</w:t>
      </w:r>
      <w:r>
        <w:rPr>
          <w:rFonts w:ascii="宋体" w:hAnsi="宋体" w:cs="宋体" w:eastAsia="宋体" w:hint="default"/>
          <w:w w:val="100"/>
        </w:rPr>
        <w:t>补</w:t>
      </w:r>
      <w:r>
        <w:rPr>
          <w:rFonts w:ascii="宋体" w:hAnsi="宋体" w:cs="宋体" w:eastAsia="宋体" w:hint="default"/>
          <w:spacing w:val="-5"/>
          <w:w w:val="100"/>
        </w:rPr>
        <w:t>偿</w:t>
      </w:r>
      <w:r>
        <w:rPr>
          <w:w w:val="100"/>
        </w:rPr>
        <w:t>的</w:t>
      </w:r>
      <w:r>
        <w:rPr>
          <w:spacing w:val="-87"/>
          <w:w w:val="100"/>
        </w:rPr>
        <w:t>，</w:t>
      </w:r>
      <w:r>
        <w:rPr>
          <w:rFonts w:ascii="宋体" w:hAnsi="宋体" w:cs="宋体" w:eastAsia="宋体" w:hint="default"/>
          <w:spacing w:val="-5"/>
          <w:w w:val="100"/>
        </w:rPr>
        <w:t>按</w:t>
      </w:r>
      <w:r>
        <w:rPr>
          <w:rFonts w:ascii="宋体" w:hAnsi="宋体" w:cs="宋体" w:eastAsia="宋体" w:hint="default"/>
          <w:w w:val="100"/>
        </w:rPr>
        <w:t>照</w:t>
      </w:r>
      <w:r>
        <w:rPr>
          <w:rFonts w:ascii="宋体" w:hAnsi="宋体" w:cs="宋体" w:eastAsia="宋体" w:hint="default"/>
          <w:w w:val="100"/>
        </w:rPr>
        <w:t>已</w:t>
      </w:r>
      <w:r>
        <w:rPr>
          <w:rFonts w:ascii="宋体" w:hAnsi="宋体" w:cs="宋体" w:eastAsia="宋体" w:hint="default"/>
          <w:spacing w:val="-5"/>
          <w:w w:val="100"/>
        </w:rPr>
        <w:t>经</w:t>
      </w:r>
      <w:r>
        <w:rPr>
          <w:rFonts w:ascii="宋体" w:hAnsi="宋体" w:cs="宋体" w:eastAsia="宋体" w:hint="default"/>
          <w:w w:val="100"/>
        </w:rPr>
        <w:t>发</w:t>
      </w:r>
      <w:r>
        <w:rPr>
          <w:rFonts w:ascii="宋体" w:hAnsi="宋体" w:cs="宋体" w:eastAsia="宋体" w:hint="default"/>
          <w:w w:val="100"/>
        </w:rPr>
        <w:t>生</w:t>
      </w:r>
      <w:r>
        <w:rPr>
          <w:w w:val="100"/>
        </w:rPr>
        <w:t>的</w:t>
      </w:r>
      <w:r>
        <w:rPr>
          <w:rFonts w:ascii="宋体" w:hAnsi="宋体" w:cs="宋体" w:eastAsia="宋体" w:hint="default"/>
          <w:w w:val="100"/>
        </w:rPr>
        <w:t>劳</w:t>
      </w:r>
      <w:r>
        <w:rPr>
          <w:spacing w:val="-5"/>
          <w:w w:val="100"/>
        </w:rPr>
        <w:t>务</w:t>
      </w:r>
      <w:r>
        <w:rPr>
          <w:rFonts w:ascii="宋体" w:hAnsi="宋体" w:cs="宋体" w:eastAsia="宋体" w:hint="default"/>
          <w:w w:val="100"/>
        </w:rPr>
        <w:t>成</w:t>
      </w:r>
      <w:r>
        <w:rPr>
          <w:w w:val="100"/>
        </w:rPr>
        <w:t>本金</w:t>
      </w:r>
      <w:r>
        <w:rPr>
          <w:rFonts w:ascii="宋体" w:hAnsi="宋体" w:cs="宋体" w:eastAsia="宋体" w:hint="default"/>
          <w:spacing w:val="-5"/>
          <w:w w:val="100"/>
        </w:rPr>
        <w:t>额</w:t>
      </w:r>
      <w:r>
        <w:rPr>
          <w:rFonts w:ascii="宋体" w:hAnsi="宋体" w:cs="宋体" w:eastAsia="宋体" w:hint="default"/>
          <w:w w:val="100"/>
        </w:rPr>
        <w:t>确</w:t>
      </w:r>
      <w:r>
        <w:rPr>
          <w:rFonts w:ascii="宋体" w:hAnsi="宋体" w:cs="宋体" w:eastAsia="宋体" w:hint="default"/>
          <w:w w:val="100"/>
        </w:rPr>
        <w:t>认</w:t>
      </w:r>
      <w:r>
        <w:rPr>
          <w:rFonts w:ascii="宋体" w:hAnsi="宋体" w:cs="宋体" w:eastAsia="宋体" w:hint="default"/>
          <w:w w:val="100"/>
        </w:rPr>
        <w:t>提</w:t>
      </w:r>
      <w:r>
        <w:rPr>
          <w:rFonts w:ascii="宋体" w:hAnsi="宋体" w:cs="宋体" w:eastAsia="宋体" w:hint="default"/>
          <w:spacing w:val="-5"/>
          <w:w w:val="100"/>
        </w:rPr>
        <w:t>供</w:t>
      </w:r>
      <w:r>
        <w:rPr>
          <w:rFonts w:ascii="宋体" w:hAnsi="宋体" w:cs="宋体" w:eastAsia="宋体" w:hint="default"/>
          <w:w w:val="100"/>
        </w:rPr>
        <w:t>劳</w:t>
      </w:r>
      <w:r>
        <w:rPr>
          <w:w w:val="100"/>
        </w:rPr>
        <w:t>务</w:t>
      </w:r>
    </w:p>
    <w:p>
      <w:pPr>
        <w:pStyle w:val="BodyText"/>
        <w:spacing w:line="240" w:lineRule="auto" w:before="133"/>
        <w:ind w:right="1943"/>
        <w:jc w:val="left"/>
      </w:pPr>
      <w:r>
        <w:rPr>
          <w:rFonts w:ascii="宋体" w:hAnsi="宋体" w:cs="宋体" w:eastAsia="宋体" w:hint="default"/>
        </w:rPr>
        <w:t>收入</w:t>
      </w:r>
      <w:r>
        <w:rPr/>
        <w:t>，并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相</w:t>
      </w:r>
      <w:r>
        <w:rPr>
          <w:rFonts w:ascii="宋体" w:hAnsi="宋体" w:cs="宋体" w:eastAsia="宋体" w:hint="default"/>
        </w:rPr>
        <w:t>同</w:t>
      </w:r>
      <w:r>
        <w:rPr/>
        <w:t>金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结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劳</w:t>
      </w:r>
      <w:r>
        <w:rPr/>
        <w:t>务</w:t>
      </w:r>
      <w:r>
        <w:rPr>
          <w:rFonts w:ascii="宋体" w:hAnsi="宋体" w:cs="宋体" w:eastAsia="宋体" w:hint="default"/>
        </w:rPr>
        <w:t>成</w:t>
      </w:r>
      <w:r>
        <w:rPr/>
        <w:t>本。</w:t>
      </w:r>
    </w:p>
    <w:p>
      <w:pPr>
        <w:spacing w:line="240" w:lineRule="auto" w:before="9"/>
        <w:rPr>
          <w:rFonts w:ascii="宋体" w:hAnsi="宋体" w:cs="宋体" w:eastAsia="宋体" w:hint="default"/>
          <w:sz w:val="19"/>
          <w:szCs w:val="19"/>
        </w:rPr>
      </w:pPr>
    </w:p>
    <w:p>
      <w:pPr>
        <w:pStyle w:val="BodyText"/>
        <w:tabs>
          <w:tab w:pos="1957" w:val="left" w:leader="none"/>
        </w:tabs>
        <w:spacing w:line="355" w:lineRule="auto"/>
        <w:ind w:right="111"/>
        <w:jc w:val="left"/>
      </w:pPr>
      <w:r>
        <w:rPr>
          <w:rFonts w:ascii="新宋体" w:hAnsi="新宋体" w:cs="新宋体" w:eastAsia="新宋体" w:hint="default"/>
          <w:sz w:val="18"/>
          <w:szCs w:val="18"/>
        </w:rPr>
        <w:t>②</w:t>
        <w:tab/>
      </w:r>
      <w:r>
        <w:rPr>
          <w:rFonts w:ascii="宋体" w:hAnsi="宋体" w:cs="宋体" w:eastAsia="宋体" w:hint="default"/>
          <w:spacing w:val="-4"/>
        </w:rPr>
        <w:t>已经发</w:t>
      </w:r>
      <w:r>
        <w:rPr>
          <w:rFonts w:ascii="宋体" w:hAnsi="宋体" w:cs="宋体" w:eastAsia="宋体" w:hint="default"/>
          <w:spacing w:val="-4"/>
        </w:rPr>
        <w:t>生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劳</w:t>
      </w:r>
      <w:r>
        <w:rPr>
          <w:spacing w:val="-4"/>
        </w:rPr>
        <w:t>务</w:t>
      </w:r>
      <w:r>
        <w:rPr>
          <w:rFonts w:ascii="宋体" w:hAnsi="宋体" w:cs="宋体" w:eastAsia="宋体" w:hint="default"/>
          <w:spacing w:val="-4"/>
        </w:rPr>
        <w:t>成</w:t>
      </w:r>
      <w:r>
        <w:rPr>
          <w:spacing w:val="-4"/>
        </w:rPr>
        <w:t>本</w:t>
      </w:r>
      <w:r>
        <w:rPr>
          <w:rFonts w:ascii="宋体" w:hAnsi="宋体" w:cs="宋体" w:eastAsia="宋体" w:hint="default"/>
          <w:spacing w:val="-4"/>
        </w:rPr>
        <w:t>预</w:t>
      </w:r>
      <w:r>
        <w:rPr>
          <w:spacing w:val="-4"/>
        </w:rPr>
        <w:t>计</w:t>
      </w:r>
      <w:r>
        <w:rPr>
          <w:rFonts w:ascii="宋体" w:hAnsi="宋体" w:cs="宋体" w:eastAsia="宋体" w:hint="default"/>
          <w:spacing w:val="-4"/>
        </w:rPr>
        <w:t>不</w:t>
      </w:r>
      <w:r>
        <w:rPr>
          <w:rFonts w:ascii="宋体" w:hAnsi="宋体" w:cs="宋体" w:eastAsia="宋体" w:hint="default"/>
          <w:spacing w:val="-4"/>
        </w:rPr>
        <w:t>能够</w:t>
      </w:r>
      <w:r>
        <w:rPr>
          <w:rFonts w:ascii="宋体" w:hAnsi="宋体" w:cs="宋体" w:eastAsia="宋体" w:hint="default"/>
          <w:spacing w:val="-4"/>
        </w:rPr>
        <w:t>得</w:t>
      </w:r>
      <w:r>
        <w:rPr>
          <w:rFonts w:ascii="宋体" w:hAnsi="宋体" w:cs="宋体" w:eastAsia="宋体" w:hint="default"/>
          <w:spacing w:val="-4"/>
        </w:rPr>
        <w:t>到</w:t>
      </w:r>
      <w:r>
        <w:rPr>
          <w:rFonts w:ascii="宋体" w:hAnsi="宋体" w:cs="宋体" w:eastAsia="宋体" w:hint="default"/>
          <w:spacing w:val="-4"/>
        </w:rPr>
        <w:t>补</w:t>
      </w:r>
      <w:r>
        <w:rPr>
          <w:rFonts w:ascii="宋体" w:hAnsi="宋体" w:cs="宋体" w:eastAsia="宋体" w:hint="default"/>
          <w:spacing w:val="-4"/>
        </w:rPr>
        <w:t>偿</w:t>
      </w:r>
      <w:r>
        <w:rPr>
          <w:spacing w:val="-4"/>
        </w:rPr>
        <w:t>的，</w:t>
      </w:r>
      <w:r>
        <w:rPr>
          <w:rFonts w:ascii="宋体" w:hAnsi="宋体" w:cs="宋体" w:eastAsia="宋体" w:hint="default"/>
          <w:spacing w:val="-4"/>
        </w:rPr>
        <w:t>将</w:t>
      </w:r>
      <w:r>
        <w:rPr>
          <w:rFonts w:ascii="宋体" w:hAnsi="宋体" w:cs="宋体" w:eastAsia="宋体" w:hint="default"/>
          <w:spacing w:val="-4"/>
        </w:rPr>
        <w:t>已经发</w:t>
      </w:r>
      <w:r>
        <w:rPr>
          <w:rFonts w:ascii="宋体" w:hAnsi="宋体" w:cs="宋体" w:eastAsia="宋体" w:hint="default"/>
          <w:spacing w:val="-4"/>
        </w:rPr>
        <w:t>生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劳</w:t>
      </w:r>
      <w:r>
        <w:rPr>
          <w:spacing w:val="-4"/>
        </w:rPr>
        <w:t>务</w:t>
      </w:r>
      <w:r>
        <w:rPr>
          <w:rFonts w:ascii="宋体" w:hAnsi="宋体" w:cs="宋体" w:eastAsia="宋体" w:hint="default"/>
          <w:spacing w:val="-4"/>
        </w:rPr>
        <w:t>成</w:t>
      </w:r>
      <w:r>
        <w:rPr>
          <w:spacing w:val="-4"/>
        </w:rPr>
        <w:t>本计</w:t>
      </w:r>
      <w:r>
        <w:rPr>
          <w:rFonts w:ascii="宋体" w:hAnsi="宋体" w:cs="宋体" w:eastAsia="宋体" w:hint="default"/>
          <w:spacing w:val="-4"/>
        </w:rPr>
        <w:t>入</w:t>
      </w:r>
      <w:r>
        <w:rPr>
          <w:rFonts w:ascii="宋体" w:hAnsi="宋体" w:cs="宋体" w:eastAsia="宋体" w:hint="default"/>
          <w:spacing w:val="-4"/>
        </w:rPr>
        <w:t>当</w:t>
      </w:r>
      <w:r>
        <w:rPr>
          <w:rFonts w:ascii="宋体" w:hAnsi="宋体" w:cs="宋体" w:eastAsia="宋体" w:hint="default"/>
          <w:spacing w:val="-4"/>
        </w:rPr>
        <w:t>期</w:t>
      </w:r>
      <w:r>
        <w:rPr>
          <w:rFonts w:ascii="宋体" w:hAnsi="宋体" w:cs="宋体" w:eastAsia="宋体" w:hint="default"/>
          <w:spacing w:val="-4"/>
        </w:rPr>
        <w:t>损</w:t>
      </w:r>
      <w:r>
        <w:rPr>
          <w:spacing w:val="-4"/>
        </w:rPr>
        <w:t>益，</w:t>
      </w:r>
      <w:r>
        <w:rPr>
          <w:rFonts w:ascii="宋体" w:hAnsi="宋体" w:cs="宋体" w:eastAsia="宋体" w:hint="default"/>
          <w:spacing w:val="-4"/>
        </w:rPr>
        <w:t>不</w:t>
      </w:r>
      <w:r>
        <w:rPr>
          <w:rFonts w:ascii="宋体" w:hAnsi="宋体" w:cs="宋体" w:eastAsia="宋体" w:hint="default"/>
          <w:spacing w:val="-40"/>
        </w:rPr>
        <w:t> 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提供</w:t>
      </w:r>
      <w:r>
        <w:rPr>
          <w:rFonts w:ascii="宋体" w:hAnsi="宋体" w:cs="宋体" w:eastAsia="宋体" w:hint="default"/>
        </w:rPr>
        <w:t>劳</w:t>
      </w:r>
      <w:r>
        <w:rPr/>
        <w:t>务</w:t>
      </w:r>
      <w:r>
        <w:rPr>
          <w:rFonts w:ascii="宋体" w:hAnsi="宋体" w:cs="宋体" w:eastAsia="宋体" w:hint="default"/>
        </w:rPr>
        <w:t>收入</w:t>
      </w:r>
      <w:r>
        <w:rPr/>
        <w:t>。</w:t>
      </w:r>
    </w:p>
    <w:p>
      <w:pPr>
        <w:pStyle w:val="Heading7"/>
        <w:tabs>
          <w:tab w:pos="1957" w:val="left" w:leader="none"/>
        </w:tabs>
        <w:spacing w:line="240" w:lineRule="auto" w:before="85"/>
        <w:ind w:right="1943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Arial Narrow" w:hAnsi="Arial Narrow" w:cs="Arial Narrow" w:eastAsia="Arial Narrow" w:hint="default"/>
        </w:rPr>
        <w:t>(3)</w:t>
        <w:tab/>
      </w:r>
      <w:r>
        <w:rPr>
          <w:rFonts w:ascii="Microsoft JhengHei" w:hAnsi="Microsoft JhengHei" w:cs="Microsoft JhengHei" w:eastAsia="Microsoft JhengHei" w:hint="default"/>
        </w:rPr>
        <w:t>让渡</w:t>
      </w:r>
      <w:r>
        <w:rPr/>
        <w:t>资</w:t>
      </w:r>
      <w:r>
        <w:rPr>
          <w:rFonts w:ascii="Microsoft JhengHei" w:hAnsi="Microsoft JhengHei" w:cs="Microsoft JhengHei" w:eastAsia="Microsoft JhengHei" w:hint="default"/>
        </w:rPr>
        <w:t>产使</w:t>
      </w:r>
      <w:r>
        <w:rPr/>
        <w:t>用</w:t>
      </w:r>
      <w:r>
        <w:rPr>
          <w:rFonts w:ascii="Microsoft JhengHei" w:hAnsi="Microsoft JhengHei" w:cs="Microsoft JhengHei" w:eastAsia="Microsoft JhengHei" w:hint="default"/>
        </w:rPr>
        <w:t>权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3"/>
        <w:rPr>
          <w:rFonts w:ascii="Microsoft JhengHei" w:hAnsi="Microsoft JhengHei" w:cs="Microsoft JhengHei" w:eastAsia="Microsoft JhengHei" w:hint="default"/>
          <w:b/>
          <w:bCs/>
          <w:sz w:val="13"/>
          <w:szCs w:val="13"/>
        </w:rPr>
      </w:pPr>
    </w:p>
    <w:p>
      <w:pPr>
        <w:pStyle w:val="BodyText"/>
        <w:spacing w:line="240" w:lineRule="auto"/>
        <w:ind w:left="1957" w:right="0"/>
        <w:jc w:val="left"/>
      </w:pP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交易</w:t>
      </w:r>
      <w:r>
        <w:rPr>
          <w:rFonts w:ascii="宋体" w:hAnsi="宋体" w:cs="宋体" w:eastAsia="宋体" w:hint="default"/>
        </w:rPr>
        <w:t>相关</w:t>
      </w:r>
      <w:r>
        <w:rPr/>
        <w:t>的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济</w:t>
      </w:r>
      <w:r>
        <w:rPr/>
        <w:t>利益</w:t>
      </w:r>
      <w:r>
        <w:rPr>
          <w:rFonts w:ascii="宋体" w:hAnsi="宋体" w:cs="宋体" w:eastAsia="宋体" w:hint="default"/>
        </w:rPr>
        <w:t>很可能</w:t>
      </w:r>
      <w:r>
        <w:rPr/>
        <w:t>流</w:t>
      </w:r>
      <w:r>
        <w:rPr>
          <w:rFonts w:ascii="宋体" w:hAnsi="宋体" w:cs="宋体" w:eastAsia="宋体" w:hint="default"/>
        </w:rPr>
        <w:t>入企</w:t>
      </w:r>
      <w:r>
        <w:rPr/>
        <w:t>业，</w:t>
      </w:r>
      <w:r>
        <w:rPr>
          <w:rFonts w:ascii="宋体" w:hAnsi="宋体" w:cs="宋体" w:eastAsia="宋体" w:hint="default"/>
        </w:rPr>
        <w:t>收入</w:t>
      </w:r>
      <w:r>
        <w:rPr/>
        <w:t>的金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能够可靠</w:t>
      </w:r>
      <w:r>
        <w:rPr>
          <w:rFonts w:ascii="宋体" w:hAnsi="宋体" w:cs="宋体" w:eastAsia="宋体" w:hint="default"/>
        </w:rPr>
        <w:t>地</w:t>
      </w:r>
      <w:r>
        <w:rPr/>
        <w:t>计量</w:t>
      </w:r>
      <w:r>
        <w:rPr>
          <w:rFonts w:ascii="宋体" w:hAnsi="宋体" w:cs="宋体" w:eastAsia="宋体" w:hint="default"/>
        </w:rPr>
        <w:t>时</w:t>
      </w:r>
      <w:r>
        <w:rPr/>
        <w:t>。</w:t>
      </w:r>
    </w:p>
    <w:p>
      <w:pPr>
        <w:spacing w:line="240" w:lineRule="auto" w:before="3"/>
        <w:rPr>
          <w:rFonts w:ascii="宋体" w:hAnsi="宋体" w:cs="宋体" w:eastAsia="宋体" w:hint="default"/>
          <w:sz w:val="14"/>
          <w:szCs w:val="14"/>
        </w:rPr>
      </w:pPr>
    </w:p>
    <w:p>
      <w:pPr>
        <w:pStyle w:val="Heading7"/>
        <w:spacing w:line="240" w:lineRule="auto"/>
        <w:ind w:right="1943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Arial Narrow" w:hAnsi="Arial Narrow" w:cs="Arial Narrow" w:eastAsia="Arial Narrow" w:hint="default"/>
        </w:rPr>
        <w:t>18.   </w:t>
      </w:r>
      <w:r>
        <w:rPr>
          <w:rFonts w:ascii="Arial Narrow" w:hAnsi="Arial Narrow" w:cs="Arial Narrow" w:eastAsia="Arial Narrow" w:hint="default"/>
          <w:spacing w:val="5"/>
        </w:rPr>
        <w:t> </w:t>
      </w:r>
      <w:r>
        <w:rPr/>
        <w:t>确</w:t>
      </w:r>
      <w:r>
        <w:rPr>
          <w:rFonts w:ascii="Microsoft JhengHei" w:hAnsi="Microsoft JhengHei" w:cs="Microsoft JhengHei" w:eastAsia="Microsoft JhengHei" w:hint="default"/>
        </w:rPr>
        <w:t>认递延所得税</w:t>
      </w:r>
      <w:r>
        <w:rPr/>
        <w:t>资</w:t>
      </w:r>
      <w:r>
        <w:rPr>
          <w:rFonts w:ascii="Microsoft JhengHei" w:hAnsi="Microsoft JhengHei" w:cs="Microsoft JhengHei" w:eastAsia="Microsoft JhengHei" w:hint="default"/>
        </w:rPr>
        <w:t>产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依据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3"/>
        <w:rPr>
          <w:rFonts w:ascii="Microsoft JhengHei" w:hAnsi="Microsoft JhengHei" w:cs="Microsoft JhengHei" w:eastAsia="Microsoft JhengHei" w:hint="default"/>
          <w:b/>
          <w:bCs/>
          <w:sz w:val="13"/>
          <w:szCs w:val="13"/>
        </w:rPr>
      </w:pPr>
    </w:p>
    <w:p>
      <w:pPr>
        <w:pStyle w:val="BodyText"/>
        <w:spacing w:line="355" w:lineRule="auto"/>
        <w:ind w:right="0" w:firstLine="422"/>
        <w:jc w:val="left"/>
      </w:pPr>
      <w:r>
        <w:rPr>
          <w:spacing w:val="-4"/>
          <w:w w:val="100"/>
        </w:rPr>
        <w:t>公司以</w:t>
      </w:r>
      <w:r>
        <w:rPr>
          <w:rFonts w:ascii="宋体" w:hAnsi="宋体" w:cs="宋体" w:eastAsia="宋体" w:hint="default"/>
          <w:spacing w:val="-4"/>
          <w:w w:val="100"/>
        </w:rPr>
        <w:t>很可能</w:t>
      </w:r>
      <w:r>
        <w:rPr>
          <w:rFonts w:ascii="宋体" w:hAnsi="宋体" w:cs="宋体" w:eastAsia="宋体" w:hint="default"/>
          <w:spacing w:val="-4"/>
          <w:w w:val="100"/>
        </w:rPr>
        <w:t>取</w:t>
      </w:r>
      <w:r>
        <w:rPr>
          <w:rFonts w:ascii="宋体" w:hAnsi="宋体" w:cs="宋体" w:eastAsia="宋体" w:hint="default"/>
          <w:spacing w:val="-4"/>
          <w:w w:val="100"/>
        </w:rPr>
        <w:t>得</w:t>
      </w:r>
      <w:r>
        <w:rPr>
          <w:spacing w:val="-4"/>
          <w:w w:val="100"/>
        </w:rPr>
        <w:t>用</w:t>
      </w:r>
      <w:r>
        <w:rPr>
          <w:rFonts w:ascii="宋体" w:hAnsi="宋体" w:cs="宋体" w:eastAsia="宋体" w:hint="default"/>
          <w:spacing w:val="-4"/>
          <w:w w:val="100"/>
        </w:rPr>
        <w:t>来</w:t>
      </w:r>
      <w:r>
        <w:rPr>
          <w:rFonts w:ascii="宋体" w:hAnsi="宋体" w:cs="宋体" w:eastAsia="宋体" w:hint="default"/>
          <w:spacing w:val="-4"/>
          <w:w w:val="100"/>
        </w:rPr>
        <w:t>抵</w:t>
      </w:r>
      <w:r>
        <w:rPr>
          <w:rFonts w:ascii="宋体" w:hAnsi="宋体" w:cs="宋体" w:eastAsia="宋体" w:hint="default"/>
          <w:spacing w:val="-4"/>
          <w:w w:val="100"/>
        </w:rPr>
        <w:t>扣</w:t>
      </w:r>
      <w:r>
        <w:rPr>
          <w:rFonts w:ascii="宋体" w:hAnsi="宋体" w:cs="宋体" w:eastAsia="宋体" w:hint="default"/>
          <w:spacing w:val="-4"/>
          <w:w w:val="100"/>
        </w:rPr>
        <w:t>可</w:t>
      </w:r>
      <w:r>
        <w:rPr>
          <w:rFonts w:ascii="宋体" w:hAnsi="宋体" w:cs="宋体" w:eastAsia="宋体" w:hint="default"/>
          <w:spacing w:val="-4"/>
          <w:w w:val="100"/>
        </w:rPr>
        <w:t>抵</w:t>
      </w:r>
      <w:r>
        <w:rPr>
          <w:rFonts w:ascii="宋体" w:hAnsi="宋体" w:cs="宋体" w:eastAsia="宋体" w:hint="default"/>
          <w:spacing w:val="-4"/>
          <w:w w:val="100"/>
        </w:rPr>
        <w:t>扣暂</w:t>
      </w:r>
      <w:r>
        <w:rPr>
          <w:rFonts w:ascii="宋体" w:hAnsi="宋体" w:cs="宋体" w:eastAsia="宋体" w:hint="default"/>
          <w:spacing w:val="-4"/>
          <w:w w:val="100"/>
        </w:rPr>
        <w:t>时性</w:t>
      </w:r>
      <w:r>
        <w:rPr>
          <w:rFonts w:ascii="宋体" w:hAnsi="宋体" w:cs="宋体" w:eastAsia="宋体" w:hint="default"/>
          <w:spacing w:val="-4"/>
          <w:w w:val="100"/>
        </w:rPr>
        <w:t>差</w:t>
      </w:r>
      <w:r>
        <w:rPr>
          <w:rFonts w:ascii="宋体" w:hAnsi="宋体" w:cs="宋体" w:eastAsia="宋体" w:hint="default"/>
          <w:spacing w:val="-4"/>
          <w:w w:val="100"/>
        </w:rPr>
        <w:t>异</w:t>
      </w:r>
      <w:r>
        <w:rPr>
          <w:spacing w:val="-4"/>
          <w:w w:val="100"/>
        </w:rPr>
        <w:t>的</w:t>
      </w:r>
      <w:r>
        <w:rPr>
          <w:rFonts w:ascii="宋体" w:hAnsi="宋体" w:cs="宋体" w:eastAsia="宋体" w:hint="default"/>
          <w:spacing w:val="-4"/>
          <w:w w:val="100"/>
        </w:rPr>
        <w:t>应</w:t>
      </w:r>
      <w:r>
        <w:rPr>
          <w:rFonts w:ascii="宋体" w:hAnsi="宋体" w:cs="宋体" w:eastAsia="宋体" w:hint="default"/>
          <w:spacing w:val="-4"/>
          <w:w w:val="100"/>
        </w:rPr>
        <w:t>纳</w:t>
      </w:r>
      <w:r>
        <w:rPr>
          <w:rFonts w:ascii="宋体" w:hAnsi="宋体" w:cs="宋体" w:eastAsia="宋体" w:hint="default"/>
          <w:spacing w:val="-4"/>
          <w:w w:val="100"/>
        </w:rPr>
        <w:t>税</w:t>
      </w:r>
      <w:r>
        <w:rPr>
          <w:rFonts w:ascii="宋体" w:hAnsi="宋体" w:cs="宋体" w:eastAsia="宋体" w:hint="default"/>
          <w:spacing w:val="-4"/>
          <w:w w:val="100"/>
        </w:rPr>
        <w:t>所得</w:t>
      </w:r>
      <w:r>
        <w:rPr>
          <w:rFonts w:ascii="宋体" w:hAnsi="宋体" w:cs="宋体" w:eastAsia="宋体" w:hint="default"/>
          <w:spacing w:val="-4"/>
          <w:w w:val="100"/>
        </w:rPr>
        <w:t>额</w:t>
      </w:r>
      <w:r>
        <w:rPr>
          <w:rFonts w:ascii="宋体" w:hAnsi="宋体" w:cs="宋体" w:eastAsia="宋体" w:hint="default"/>
          <w:spacing w:val="-4"/>
          <w:w w:val="100"/>
        </w:rPr>
        <w:t>为</w:t>
      </w:r>
      <w:r>
        <w:rPr>
          <w:spacing w:val="-4"/>
          <w:w w:val="100"/>
        </w:rPr>
        <w:t>限，</w:t>
      </w:r>
      <w:r>
        <w:rPr>
          <w:rFonts w:ascii="宋体" w:hAnsi="宋体" w:cs="宋体" w:eastAsia="宋体" w:hint="default"/>
          <w:spacing w:val="-4"/>
          <w:w w:val="100"/>
        </w:rPr>
        <w:t>确</w:t>
      </w:r>
      <w:r>
        <w:rPr>
          <w:rFonts w:ascii="宋体" w:hAnsi="宋体" w:cs="宋体" w:eastAsia="宋体" w:hint="default"/>
          <w:spacing w:val="-4"/>
          <w:w w:val="100"/>
        </w:rPr>
        <w:t>认由</w:t>
      </w:r>
      <w:r>
        <w:rPr>
          <w:rFonts w:ascii="宋体" w:hAnsi="宋体" w:cs="宋体" w:eastAsia="宋体" w:hint="default"/>
          <w:spacing w:val="-4"/>
          <w:w w:val="100"/>
        </w:rPr>
        <w:t>可</w:t>
      </w:r>
      <w:r>
        <w:rPr>
          <w:rFonts w:ascii="宋体" w:hAnsi="宋体" w:cs="宋体" w:eastAsia="宋体" w:hint="default"/>
          <w:spacing w:val="-4"/>
          <w:w w:val="100"/>
        </w:rPr>
        <w:t>抵</w:t>
      </w:r>
      <w:r>
        <w:rPr>
          <w:rFonts w:ascii="宋体" w:hAnsi="宋体" w:cs="宋体" w:eastAsia="宋体" w:hint="default"/>
          <w:spacing w:val="-4"/>
          <w:w w:val="100"/>
        </w:rPr>
        <w:t>扣暂</w:t>
      </w:r>
      <w:r>
        <w:rPr>
          <w:rFonts w:ascii="宋体" w:hAnsi="宋体" w:cs="宋体" w:eastAsia="宋体" w:hint="default"/>
          <w:spacing w:val="-4"/>
          <w:w w:val="100"/>
        </w:rPr>
        <w:t>时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</w:rPr>
        <w:t>性</w:t>
      </w:r>
      <w:r>
        <w:rPr>
          <w:rFonts w:ascii="宋体" w:hAnsi="宋体" w:cs="宋体" w:eastAsia="宋体" w:hint="default"/>
        </w:rPr>
        <w:t>差</w:t>
      </w:r>
      <w:r>
        <w:rPr>
          <w:rFonts w:ascii="宋体" w:hAnsi="宋体" w:cs="宋体" w:eastAsia="宋体" w:hint="default"/>
        </w:rPr>
        <w:t>异</w:t>
      </w:r>
      <w:r>
        <w:rPr/>
        <w:t>产</w:t>
      </w:r>
      <w:r>
        <w:rPr>
          <w:rFonts w:ascii="宋体" w:hAnsi="宋体" w:cs="宋体" w:eastAsia="宋体" w:hint="default"/>
        </w:rPr>
        <w:t>生</w:t>
      </w:r>
      <w:r>
        <w:rPr/>
        <w:t>的</w:t>
      </w:r>
      <w:r>
        <w:rPr>
          <w:rFonts w:ascii="宋体" w:hAnsi="宋体" w:cs="宋体" w:eastAsia="宋体" w:hint="default"/>
        </w:rPr>
        <w:t>递延</w:t>
      </w:r>
      <w:r>
        <w:rPr>
          <w:rFonts w:ascii="宋体" w:hAnsi="宋体" w:cs="宋体" w:eastAsia="宋体" w:hint="default"/>
        </w:rPr>
        <w:t>所得</w:t>
      </w:r>
      <w:r>
        <w:rPr>
          <w:rFonts w:ascii="宋体" w:hAnsi="宋体" w:cs="宋体" w:eastAsia="宋体" w:hint="default"/>
        </w:rPr>
        <w:t>税</w:t>
      </w:r>
      <w:r>
        <w:rPr/>
        <w:t>资产。</w:t>
      </w:r>
    </w:p>
    <w:p>
      <w:pPr>
        <w:pStyle w:val="Heading7"/>
        <w:spacing w:line="240" w:lineRule="auto" w:before="85"/>
        <w:ind w:right="1421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Arial Narrow" w:hAnsi="Arial Narrow" w:cs="Arial Narrow" w:eastAsia="Arial Narrow" w:hint="default"/>
        </w:rPr>
        <w:t>19.   </w:t>
      </w:r>
      <w:r>
        <w:rPr>
          <w:rFonts w:ascii="Arial Narrow" w:hAnsi="Arial Narrow" w:cs="Arial Narrow" w:eastAsia="Arial Narrow" w:hint="default"/>
          <w:spacing w:val="16"/>
        </w:rPr>
        <w:t> </w:t>
      </w:r>
      <w:r>
        <w:rPr/>
        <w:t>本期主要会计政策、会计估计的</w:t>
      </w:r>
      <w:r>
        <w:rPr>
          <w:rFonts w:ascii="Microsoft JhengHei" w:hAnsi="Microsoft JhengHei" w:cs="Microsoft JhengHei" w:eastAsia="Microsoft JhengHei" w:hint="default"/>
        </w:rPr>
        <w:t>变更</w:t>
      </w:r>
      <w:r>
        <w:rPr/>
        <w:t>和</w:t>
      </w:r>
      <w:r>
        <w:rPr>
          <w:rFonts w:ascii="Microsoft JhengHei" w:hAnsi="Microsoft JhengHei" w:cs="Microsoft JhengHei" w:eastAsia="Microsoft JhengHei" w:hint="default"/>
        </w:rPr>
        <w:t>重大</w:t>
      </w:r>
      <w:r>
        <w:rPr/>
        <w:t>会计差错</w:t>
      </w:r>
      <w:r>
        <w:rPr>
          <w:rFonts w:ascii="Microsoft JhengHei" w:hAnsi="Microsoft JhengHei" w:cs="Microsoft JhengHei" w:eastAsia="Microsoft JhengHei" w:hint="default"/>
        </w:rPr>
        <w:t>更正</w:t>
      </w:r>
      <w:r>
        <w:rPr/>
        <w:t>及其</w:t>
      </w:r>
      <w:r>
        <w:rPr>
          <w:rFonts w:ascii="Microsoft JhengHei" w:hAnsi="Microsoft JhengHei" w:cs="Microsoft JhengHei" w:eastAsia="Microsoft JhengHei" w:hint="default"/>
        </w:rPr>
        <w:t>影响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3"/>
        <w:rPr>
          <w:rFonts w:ascii="Microsoft JhengHei" w:hAnsi="Microsoft JhengHei" w:cs="Microsoft JhengHei" w:eastAsia="Microsoft JhengHei" w:hint="default"/>
          <w:b/>
          <w:bCs/>
          <w:sz w:val="13"/>
          <w:szCs w:val="13"/>
        </w:rPr>
      </w:pPr>
    </w:p>
    <w:p>
      <w:pPr>
        <w:pStyle w:val="BodyText"/>
        <w:spacing w:line="240" w:lineRule="auto"/>
        <w:ind w:left="1957" w:right="1943"/>
        <w:jc w:val="left"/>
        <w:rPr>
          <w:rFonts w:ascii="宋体" w:hAnsi="宋体" w:cs="宋体" w:eastAsia="宋体" w:hint="default"/>
        </w:rPr>
      </w:pPr>
      <w:r>
        <w:rPr/>
        <w:t>本</w:t>
      </w:r>
      <w:r>
        <w:rPr>
          <w:rFonts w:ascii="宋体" w:hAnsi="宋体" w:cs="宋体" w:eastAsia="宋体" w:hint="default"/>
        </w:rPr>
        <w:t>期</w:t>
      </w:r>
      <w:r>
        <w:rPr/>
        <w:t>无会计</w:t>
      </w:r>
      <w:r>
        <w:rPr>
          <w:rFonts w:ascii="宋体" w:hAnsi="宋体" w:cs="宋体" w:eastAsia="宋体" w:hint="default"/>
        </w:rPr>
        <w:t>政策</w:t>
      </w:r>
      <w:r>
        <w:rPr/>
        <w:t>变</w:t>
      </w:r>
      <w:r>
        <w:rPr>
          <w:rFonts w:ascii="宋体" w:hAnsi="宋体" w:cs="宋体" w:eastAsia="宋体" w:hint="default"/>
        </w:rPr>
        <w:t>更</w:t>
      </w:r>
      <w:r>
        <w:rPr/>
        <w:t>和会计</w:t>
      </w:r>
      <w:r>
        <w:rPr>
          <w:rFonts w:ascii="宋体" w:hAnsi="宋体" w:cs="宋体" w:eastAsia="宋体" w:hint="default"/>
        </w:rPr>
        <w:t>差</w:t>
      </w:r>
      <w:r>
        <w:rPr>
          <w:rFonts w:ascii="宋体" w:hAnsi="宋体" w:cs="宋体" w:eastAsia="宋体" w:hint="default"/>
        </w:rPr>
        <w:t>错</w:t>
      </w:r>
      <w:r>
        <w:rPr>
          <w:rFonts w:ascii="宋体" w:hAnsi="宋体" w:cs="宋体" w:eastAsia="宋体" w:hint="default"/>
        </w:rPr>
        <w:t>更</w:t>
      </w:r>
      <w:r>
        <w:rPr>
          <w:rFonts w:ascii="宋体" w:hAnsi="宋体" w:cs="宋体" w:eastAsia="宋体" w:hint="default"/>
        </w:rPr>
        <w:t>正</w:t>
      </w:r>
    </w:p>
    <w:p>
      <w:pPr>
        <w:spacing w:line="240" w:lineRule="auto" w:before="3"/>
        <w:rPr>
          <w:rFonts w:ascii="宋体" w:hAnsi="宋体" w:cs="宋体" w:eastAsia="宋体" w:hint="default"/>
          <w:sz w:val="14"/>
          <w:szCs w:val="14"/>
        </w:rPr>
      </w:pPr>
    </w:p>
    <w:p>
      <w:pPr>
        <w:pStyle w:val="Heading7"/>
        <w:spacing w:line="240" w:lineRule="auto"/>
        <w:ind w:right="1943"/>
        <w:jc w:val="left"/>
        <w:rPr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五</w:t>
      </w:r>
      <w:r>
        <w:rPr/>
        <w:t>、</w:t>
      </w:r>
      <w:r>
        <w:rPr>
          <w:spacing w:val="52"/>
        </w:rPr>
        <w:t> </w:t>
      </w:r>
      <w:r>
        <w:rPr>
          <w:rFonts w:ascii="Microsoft JhengHei" w:hAnsi="Microsoft JhengHei" w:cs="Microsoft JhengHei" w:eastAsia="Microsoft JhengHei" w:hint="default"/>
        </w:rPr>
        <w:t>税</w:t>
      </w:r>
      <w:r>
        <w:rPr/>
        <w:t>项</w:t>
      </w:r>
      <w:r>
        <w:rPr>
          <w:b w:val="0"/>
          <w:bCs w:val="0"/>
        </w:rPr>
      </w:r>
    </w:p>
    <w:p>
      <w:pPr>
        <w:spacing w:line="240" w:lineRule="auto" w:before="8"/>
        <w:rPr>
          <w:rFonts w:ascii="Microsoft JhengHei" w:hAnsi="Microsoft JhengHei" w:cs="Microsoft JhengHei" w:eastAsia="Microsoft JhengHei" w:hint="default"/>
          <w:b/>
          <w:bCs/>
          <w:sz w:val="13"/>
          <w:szCs w:val="13"/>
        </w:rPr>
      </w:pPr>
    </w:p>
    <w:p>
      <w:pPr>
        <w:pStyle w:val="BodyText"/>
        <w:spacing w:line="240" w:lineRule="auto"/>
        <w:ind w:left="1957" w:right="1943"/>
        <w:jc w:val="left"/>
      </w:pPr>
      <w:r>
        <w:rPr/>
        <w:t>本公司</w:t>
      </w:r>
      <w:r>
        <w:rPr>
          <w:rFonts w:ascii="宋体" w:hAnsi="宋体" w:cs="宋体" w:eastAsia="宋体" w:hint="default"/>
        </w:rPr>
        <w:t>适</w:t>
      </w:r>
      <w:r>
        <w:rPr/>
        <w:t>用的</w:t>
      </w:r>
      <w:r>
        <w:rPr>
          <w:rFonts w:ascii="宋体" w:hAnsi="宋体" w:cs="宋体" w:eastAsia="宋体" w:hint="default"/>
        </w:rPr>
        <w:t>主</w:t>
      </w:r>
      <w:r>
        <w:rPr>
          <w:rFonts w:ascii="宋体" w:hAnsi="宋体" w:cs="宋体" w:eastAsia="宋体" w:hint="default"/>
        </w:rPr>
        <w:t>要</w:t>
      </w:r>
      <w:r>
        <w:rPr>
          <w:rFonts w:ascii="宋体" w:hAnsi="宋体" w:cs="宋体" w:eastAsia="宋体" w:hint="default"/>
        </w:rPr>
        <w:t>税</w:t>
      </w:r>
      <w:r>
        <w:rPr>
          <w:rFonts w:ascii="宋体" w:hAnsi="宋体" w:cs="宋体" w:eastAsia="宋体" w:hint="default"/>
        </w:rPr>
        <w:t>种</w:t>
      </w:r>
      <w:r>
        <w:rPr/>
        <w:t>和</w:t>
      </w:r>
      <w:r>
        <w:rPr>
          <w:rFonts w:ascii="宋体" w:hAnsi="宋体" w:cs="宋体" w:eastAsia="宋体" w:hint="default"/>
        </w:rPr>
        <w:t>税</w:t>
      </w:r>
      <w:r>
        <w:rPr>
          <w:rFonts w:ascii="宋体" w:hAnsi="宋体" w:cs="宋体" w:eastAsia="宋体" w:hint="default"/>
        </w:rPr>
        <w:t>率如</w:t>
      </w:r>
      <w:r>
        <w:rPr/>
        <w:t>下：</w:t>
      </w:r>
    </w:p>
    <w:p>
      <w:pPr>
        <w:spacing w:line="240" w:lineRule="auto" w:before="3"/>
        <w:rPr>
          <w:rFonts w:ascii="宋体" w:hAnsi="宋体" w:cs="宋体" w:eastAsia="宋体" w:hint="default"/>
          <w:sz w:val="14"/>
          <w:szCs w:val="14"/>
        </w:rPr>
      </w:pPr>
    </w:p>
    <w:p>
      <w:pPr>
        <w:pStyle w:val="Heading7"/>
        <w:spacing w:line="240" w:lineRule="auto"/>
        <w:ind w:right="1943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Arial Narrow" w:hAnsi="Arial Narrow" w:cs="Arial Narrow" w:eastAsia="Arial Narrow" w:hint="default"/>
        </w:rPr>
        <w:t>1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流转税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3"/>
        <w:rPr>
          <w:rFonts w:ascii="Microsoft JhengHei" w:hAnsi="Microsoft JhengHei" w:cs="Microsoft JhengHei" w:eastAsia="Microsoft JhengHei" w:hint="default"/>
          <w:b/>
          <w:bCs/>
          <w:sz w:val="13"/>
          <w:szCs w:val="13"/>
        </w:rPr>
      </w:pPr>
    </w:p>
    <w:p>
      <w:pPr>
        <w:pStyle w:val="BodyText"/>
        <w:spacing w:line="240" w:lineRule="auto"/>
        <w:ind w:left="1957" w:right="1943"/>
        <w:jc w:val="left"/>
      </w:pPr>
      <w:r>
        <w:rPr>
          <w:rFonts w:ascii="宋体" w:hAnsi="宋体" w:cs="宋体" w:eastAsia="宋体" w:hint="default"/>
        </w:rPr>
        <w:t>增值</w:t>
      </w:r>
      <w:r>
        <w:rPr>
          <w:rFonts w:ascii="宋体" w:hAnsi="宋体" w:cs="宋体" w:eastAsia="宋体" w:hint="default"/>
        </w:rPr>
        <w:t>税</w:t>
      </w:r>
      <w:r>
        <w:rPr/>
        <w:t>：产</w:t>
      </w:r>
      <w:r>
        <w:rPr>
          <w:rFonts w:ascii="宋体" w:hAnsi="宋体" w:cs="宋体" w:eastAsia="宋体" w:hint="default"/>
        </w:rPr>
        <w:t>品</w:t>
      </w:r>
      <w:r>
        <w:rPr/>
        <w:t>、</w:t>
      </w:r>
      <w:r>
        <w:rPr>
          <w:rFonts w:ascii="宋体" w:hAnsi="宋体" w:cs="宋体" w:eastAsia="宋体" w:hint="default"/>
        </w:rPr>
        <w:t>商</w:t>
      </w:r>
      <w:r>
        <w:rPr>
          <w:rFonts w:ascii="宋体" w:hAnsi="宋体" w:cs="宋体" w:eastAsia="宋体" w:hint="default"/>
        </w:rPr>
        <w:t>品</w:t>
      </w:r>
      <w:r>
        <w:rPr>
          <w:rFonts w:ascii="宋体" w:hAnsi="宋体" w:cs="宋体" w:eastAsia="宋体" w:hint="default"/>
        </w:rPr>
        <w:t>销</w:t>
      </w:r>
      <w:r>
        <w:rPr>
          <w:rFonts w:ascii="宋体" w:hAnsi="宋体" w:cs="宋体" w:eastAsia="宋体" w:hint="default"/>
        </w:rPr>
        <w:t>售适</w:t>
      </w:r>
      <w:r>
        <w:rPr/>
        <w:t>用</w:t>
      </w:r>
      <w:r>
        <w:rPr>
          <w:rFonts w:ascii="宋体" w:hAnsi="宋体" w:cs="宋体" w:eastAsia="宋体" w:hint="default"/>
        </w:rPr>
        <w:t>增值</w:t>
      </w:r>
      <w:r>
        <w:rPr>
          <w:rFonts w:ascii="宋体" w:hAnsi="宋体" w:cs="宋体" w:eastAsia="宋体" w:hint="default"/>
        </w:rPr>
        <w:t>税</w:t>
      </w:r>
      <w:r>
        <w:rPr/>
        <w:t>，</w:t>
      </w:r>
      <w:r>
        <w:rPr>
          <w:rFonts w:ascii="宋体" w:hAnsi="宋体" w:cs="宋体" w:eastAsia="宋体" w:hint="default"/>
        </w:rPr>
        <w:t>税</w:t>
      </w:r>
      <w:r>
        <w:rPr>
          <w:rFonts w:ascii="宋体" w:hAnsi="宋体" w:cs="宋体" w:eastAsia="宋体" w:hint="default"/>
        </w:rPr>
        <w:t>率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  <w:spacing w:val="-48"/>
        </w:rPr>
        <w:t> </w:t>
      </w:r>
      <w:r>
        <w:rPr>
          <w:rFonts w:ascii="Arial Narrow" w:hAnsi="Arial Narrow" w:cs="Arial Narrow" w:eastAsia="Arial Narrow" w:hint="default"/>
        </w:rPr>
        <w:t>17%</w:t>
      </w:r>
      <w:r>
        <w:rPr/>
        <w:t>。</w:t>
      </w:r>
    </w:p>
    <w:p>
      <w:pPr>
        <w:spacing w:line="240" w:lineRule="auto" w:before="3"/>
        <w:rPr>
          <w:rFonts w:ascii="宋体" w:hAnsi="宋体" w:cs="宋体" w:eastAsia="宋体" w:hint="default"/>
          <w:sz w:val="18"/>
          <w:szCs w:val="18"/>
        </w:rPr>
      </w:pPr>
    </w:p>
    <w:p>
      <w:pPr>
        <w:pStyle w:val="BodyText"/>
        <w:spacing w:line="240" w:lineRule="auto"/>
        <w:ind w:left="1957" w:right="1943"/>
        <w:jc w:val="left"/>
      </w:pPr>
      <w:r>
        <w:rPr>
          <w:rFonts w:ascii="宋体" w:hAnsi="宋体" w:cs="宋体" w:eastAsia="宋体" w:hint="default"/>
        </w:rPr>
        <w:t>营</w:t>
      </w:r>
      <w:r>
        <w:rPr/>
        <w:t>业</w:t>
      </w:r>
      <w:r>
        <w:rPr>
          <w:rFonts w:ascii="宋体" w:hAnsi="宋体" w:cs="宋体" w:eastAsia="宋体" w:hint="default"/>
        </w:rPr>
        <w:t>税</w:t>
      </w:r>
      <w:r>
        <w:rPr/>
        <w:t>：</w:t>
      </w:r>
      <w:r>
        <w:rPr>
          <w:rFonts w:ascii="宋体" w:hAnsi="宋体" w:cs="宋体" w:eastAsia="宋体" w:hint="default"/>
        </w:rPr>
        <w:t>一</w:t>
      </w:r>
      <w:r>
        <w:rPr>
          <w:rFonts w:ascii="宋体" w:hAnsi="宋体" w:cs="宋体" w:eastAsia="宋体" w:hint="default"/>
        </w:rPr>
        <w:t>般</w:t>
      </w:r>
      <w:r>
        <w:rPr>
          <w:rFonts w:ascii="宋体" w:hAnsi="宋体" w:cs="宋体" w:eastAsia="宋体" w:hint="default"/>
        </w:rPr>
        <w:t>劳</w:t>
      </w:r>
      <w:r>
        <w:rPr/>
        <w:t>务及</w:t>
      </w:r>
      <w:r>
        <w:rPr>
          <w:rFonts w:ascii="宋体" w:hAnsi="宋体" w:cs="宋体" w:eastAsia="宋体" w:hint="default"/>
        </w:rPr>
        <w:t>其他</w:t>
      </w:r>
      <w:r>
        <w:rPr>
          <w:rFonts w:ascii="宋体" w:hAnsi="宋体" w:cs="宋体" w:eastAsia="宋体" w:hint="default"/>
        </w:rPr>
        <w:t>收入</w:t>
      </w:r>
      <w:r>
        <w:rPr>
          <w:rFonts w:ascii="宋体" w:hAnsi="宋体" w:cs="宋体" w:eastAsia="宋体" w:hint="default"/>
        </w:rPr>
        <w:t>适</w:t>
      </w:r>
      <w:r>
        <w:rPr/>
        <w:t>用</w:t>
      </w:r>
      <w:r>
        <w:rPr>
          <w:rFonts w:ascii="宋体" w:hAnsi="宋体" w:cs="宋体" w:eastAsia="宋体" w:hint="default"/>
        </w:rPr>
        <w:t>营</w:t>
      </w:r>
      <w:r>
        <w:rPr/>
        <w:t>业</w:t>
      </w:r>
      <w:r>
        <w:rPr>
          <w:rFonts w:ascii="宋体" w:hAnsi="宋体" w:cs="宋体" w:eastAsia="宋体" w:hint="default"/>
        </w:rPr>
        <w:t>税</w:t>
      </w:r>
      <w:r>
        <w:rPr/>
        <w:t>，</w:t>
      </w:r>
      <w:r>
        <w:rPr>
          <w:rFonts w:ascii="宋体" w:hAnsi="宋体" w:cs="宋体" w:eastAsia="宋体" w:hint="default"/>
        </w:rPr>
        <w:t>税</w:t>
      </w:r>
      <w:r>
        <w:rPr>
          <w:rFonts w:ascii="宋体" w:hAnsi="宋体" w:cs="宋体" w:eastAsia="宋体" w:hint="default"/>
        </w:rPr>
        <w:t>率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  <w:spacing w:val="-51"/>
        </w:rPr>
        <w:t> </w:t>
      </w:r>
      <w:r>
        <w:rPr>
          <w:rFonts w:ascii="Arial Narrow" w:hAnsi="Arial Narrow" w:cs="Arial Narrow" w:eastAsia="Arial Narrow" w:hint="default"/>
        </w:rPr>
        <w:t>5%</w:t>
      </w:r>
      <w:r>
        <w:rPr/>
        <w:t>。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6"/>
        <w:rPr>
          <w:rFonts w:ascii="宋体" w:hAnsi="宋体" w:cs="宋体" w:eastAsia="宋体" w:hint="default"/>
          <w:sz w:val="22"/>
          <w:szCs w:val="22"/>
        </w:rPr>
      </w:pPr>
    </w:p>
    <w:p>
      <w:pPr>
        <w:spacing w:before="69"/>
        <w:ind w:left="1424" w:right="0" w:firstLine="0"/>
        <w:jc w:val="center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73</w:t>
      </w:r>
    </w:p>
    <w:p>
      <w:pPr>
        <w:spacing w:after="0"/>
        <w:jc w:val="center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header="846" w:footer="246" w:top="1360" w:bottom="440" w:left="260" w:right="1680"/>
        </w:sectPr>
      </w:pPr>
    </w:p>
    <w:p>
      <w:pPr>
        <w:pStyle w:val="Heading7"/>
        <w:spacing w:line="346" w:lineRule="exact"/>
        <w:ind w:right="97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Arial Narrow" w:hAnsi="Arial Narrow" w:cs="Arial Narrow" w:eastAsia="Arial Narrow" w:hint="default"/>
        </w:rPr>
        <w:t>2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所得税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3"/>
        <w:rPr>
          <w:rFonts w:ascii="Microsoft JhengHei" w:hAnsi="Microsoft JhengHei" w:cs="Microsoft JhengHei" w:eastAsia="Microsoft JhengHei" w:hint="default"/>
          <w:b/>
          <w:bCs/>
          <w:sz w:val="13"/>
          <w:szCs w:val="13"/>
        </w:rPr>
      </w:pPr>
    </w:p>
    <w:p>
      <w:pPr>
        <w:pStyle w:val="BodyText"/>
        <w:spacing w:line="240" w:lineRule="auto"/>
        <w:ind w:left="1957" w:right="97"/>
        <w:jc w:val="left"/>
      </w:pPr>
      <w:r>
        <w:rPr/>
        <w:t>本公司及下</w:t>
      </w:r>
      <w:r>
        <w:rPr>
          <w:rFonts w:ascii="宋体" w:hAnsi="宋体" w:cs="宋体" w:eastAsia="宋体" w:hint="default"/>
        </w:rPr>
        <w:t>属子</w:t>
      </w:r>
      <w:r>
        <w:rPr/>
        <w:t>公司</w:t>
      </w:r>
      <w:r>
        <w:rPr>
          <w:rFonts w:ascii="宋体" w:hAnsi="宋体" w:cs="宋体" w:eastAsia="宋体" w:hint="default"/>
        </w:rPr>
        <w:t>适</w:t>
      </w:r>
      <w:r>
        <w:rPr/>
        <w:t>用</w:t>
      </w:r>
      <w:r>
        <w:rPr>
          <w:spacing w:val="-51"/>
        </w:rPr>
        <w:t> </w:t>
      </w:r>
      <w:r>
        <w:rPr>
          <w:rFonts w:ascii="Arial Narrow" w:hAnsi="Arial Narrow" w:cs="Arial Narrow" w:eastAsia="Arial Narrow" w:hint="default"/>
        </w:rPr>
        <w:t>25%</w:t>
      </w:r>
      <w:r>
        <w:rPr/>
        <w:t>的</w:t>
      </w:r>
      <w:r>
        <w:rPr>
          <w:rFonts w:ascii="宋体" w:hAnsi="宋体" w:cs="宋体" w:eastAsia="宋体" w:hint="default"/>
        </w:rPr>
        <w:t>企</w:t>
      </w:r>
      <w:r>
        <w:rPr/>
        <w:t>业</w:t>
      </w:r>
      <w:r>
        <w:rPr>
          <w:rFonts w:ascii="宋体" w:hAnsi="宋体" w:cs="宋体" w:eastAsia="宋体" w:hint="default"/>
        </w:rPr>
        <w:t>所得</w:t>
      </w:r>
      <w:r>
        <w:rPr>
          <w:rFonts w:ascii="宋体" w:hAnsi="宋体" w:cs="宋体" w:eastAsia="宋体" w:hint="default"/>
        </w:rPr>
        <w:t>税</w:t>
      </w:r>
      <w:r>
        <w:rPr>
          <w:rFonts w:ascii="宋体" w:hAnsi="宋体" w:cs="宋体" w:eastAsia="宋体" w:hint="default"/>
        </w:rPr>
        <w:t>率</w:t>
      </w:r>
      <w:r>
        <w:rPr/>
        <w:t>。</w:t>
      </w:r>
    </w:p>
    <w:p>
      <w:pPr>
        <w:pStyle w:val="Heading7"/>
        <w:spacing w:line="240" w:lineRule="auto" w:before="171"/>
        <w:ind w:right="97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Arial Narrow" w:hAnsi="Arial Narrow" w:cs="Arial Narrow" w:eastAsia="Arial Narrow" w:hint="default"/>
        </w:rPr>
        <w:t>3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房产税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3"/>
        <w:rPr>
          <w:rFonts w:ascii="Microsoft JhengHei" w:hAnsi="Microsoft JhengHei" w:cs="Microsoft JhengHei" w:eastAsia="Microsoft JhengHei" w:hint="default"/>
          <w:b/>
          <w:bCs/>
          <w:sz w:val="13"/>
          <w:szCs w:val="13"/>
        </w:rPr>
      </w:pPr>
    </w:p>
    <w:p>
      <w:pPr>
        <w:pStyle w:val="BodyText"/>
        <w:spacing w:line="240" w:lineRule="auto"/>
        <w:ind w:left="1957" w:right="97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自</w:t>
      </w:r>
      <w:r>
        <w:rPr/>
        <w:t>用</w:t>
      </w:r>
      <w:r>
        <w:rPr>
          <w:rFonts w:ascii="宋体" w:hAnsi="宋体" w:cs="宋体" w:eastAsia="宋体" w:hint="default"/>
        </w:rPr>
        <w:t>房</w:t>
      </w:r>
      <w:r>
        <w:rPr/>
        <w:t>产以</w:t>
      </w:r>
      <w:r>
        <w:rPr>
          <w:rFonts w:ascii="宋体" w:hAnsi="宋体" w:cs="宋体" w:eastAsia="宋体" w:hint="default"/>
        </w:rPr>
        <w:t>房</w:t>
      </w:r>
      <w:r>
        <w:rPr/>
        <w:t>产</w:t>
      </w:r>
      <w:r>
        <w:rPr>
          <w:rFonts w:ascii="宋体" w:hAnsi="宋体" w:cs="宋体" w:eastAsia="宋体" w:hint="default"/>
        </w:rPr>
        <w:t>原</w:t>
      </w:r>
      <w:r>
        <w:rPr>
          <w:rFonts w:ascii="宋体" w:hAnsi="宋体" w:cs="宋体" w:eastAsia="宋体" w:hint="default"/>
        </w:rPr>
        <w:t>值</w:t>
      </w:r>
      <w:r>
        <w:rPr/>
        <w:t>的 </w:t>
      </w:r>
      <w:r>
        <w:rPr>
          <w:rFonts w:ascii="Arial Narrow" w:hAnsi="Arial Narrow" w:cs="Arial Narrow" w:eastAsia="Arial Narrow" w:hint="default"/>
        </w:rPr>
        <w:t>70%</w:t>
      </w:r>
      <w:r>
        <w:rPr>
          <w:rFonts w:ascii="宋体" w:hAnsi="宋体" w:cs="宋体" w:eastAsia="宋体" w:hint="default"/>
        </w:rPr>
        <w:t>为</w:t>
      </w:r>
      <w:r>
        <w:rPr/>
        <w:t>计</w:t>
      </w:r>
      <w:r>
        <w:rPr>
          <w:rFonts w:ascii="宋体" w:hAnsi="宋体" w:cs="宋体" w:eastAsia="宋体" w:hint="default"/>
        </w:rPr>
        <w:t>税</w:t>
      </w:r>
      <w:r>
        <w:rPr>
          <w:rFonts w:ascii="宋体" w:hAnsi="宋体" w:cs="宋体" w:eastAsia="宋体" w:hint="default"/>
        </w:rPr>
        <w:t>依</w:t>
      </w:r>
      <w:r>
        <w:rPr/>
        <w:t>据</w:t>
      </w:r>
      <w:r>
        <w:rPr>
          <w:rFonts w:ascii="Arial Narrow" w:hAnsi="Arial Narrow" w:cs="Arial Narrow" w:eastAsia="Arial Narrow" w:hint="default"/>
        </w:rPr>
        <w:t>,</w:t>
      </w:r>
      <w:r>
        <w:rPr>
          <w:rFonts w:ascii="宋体" w:hAnsi="宋体" w:cs="宋体" w:eastAsia="宋体" w:hint="default"/>
        </w:rPr>
        <w:t>税</w:t>
      </w:r>
      <w:r>
        <w:rPr>
          <w:rFonts w:ascii="宋体" w:hAnsi="宋体" w:cs="宋体" w:eastAsia="宋体" w:hint="default"/>
        </w:rPr>
        <w:t>率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  <w:spacing w:val="-34"/>
        </w:rPr>
        <w:t> </w:t>
      </w:r>
      <w:r>
        <w:rPr>
          <w:rFonts w:ascii="Arial Narrow" w:hAnsi="Arial Narrow" w:cs="Arial Narrow" w:eastAsia="Arial Narrow" w:hint="default"/>
        </w:rPr>
        <w:t>1.2%</w:t>
      </w:r>
      <w:r>
        <w:rPr/>
        <w:t>，出</w:t>
      </w:r>
      <w:r>
        <w:rPr>
          <w:rFonts w:ascii="宋体" w:hAnsi="宋体" w:cs="宋体" w:eastAsia="宋体" w:hint="default"/>
        </w:rPr>
        <w:t>租房</w:t>
      </w:r>
      <w:r>
        <w:rPr/>
        <w:t>产以</w:t>
      </w:r>
      <w:r>
        <w:rPr>
          <w:rFonts w:ascii="宋体" w:hAnsi="宋体" w:cs="宋体" w:eastAsia="宋体" w:hint="default"/>
        </w:rPr>
        <w:t>房</w:t>
      </w:r>
      <w:r>
        <w:rPr/>
        <w:t>产出</w:t>
      </w:r>
      <w:r>
        <w:rPr>
          <w:rFonts w:ascii="宋体" w:hAnsi="宋体" w:cs="宋体" w:eastAsia="宋体" w:hint="default"/>
        </w:rPr>
        <w:t>租</w:t>
      </w:r>
      <w:r>
        <w:rPr>
          <w:rFonts w:ascii="宋体" w:hAnsi="宋体" w:cs="宋体" w:eastAsia="宋体" w:hint="default"/>
        </w:rPr>
        <w:t>收入</w:t>
      </w:r>
      <w:r>
        <w:rPr>
          <w:rFonts w:ascii="宋体" w:hAnsi="宋体" w:cs="宋体" w:eastAsia="宋体" w:hint="default"/>
        </w:rPr>
        <w:t>为</w:t>
      </w:r>
      <w:r>
        <w:rPr/>
        <w:t>计</w:t>
      </w:r>
      <w:r>
        <w:rPr>
          <w:rFonts w:ascii="宋体" w:hAnsi="宋体" w:cs="宋体" w:eastAsia="宋体" w:hint="default"/>
        </w:rPr>
        <w:t>税</w:t>
      </w:r>
    </w:p>
    <w:p>
      <w:pPr>
        <w:pStyle w:val="BodyText"/>
        <w:spacing w:line="240" w:lineRule="auto" w:before="118"/>
        <w:ind w:right="97"/>
        <w:jc w:val="left"/>
      </w:pPr>
      <w:r>
        <w:rPr>
          <w:rFonts w:ascii="宋体" w:hAnsi="宋体" w:cs="宋体" w:eastAsia="宋体" w:hint="default"/>
        </w:rPr>
        <w:t>依</w:t>
      </w:r>
      <w:r>
        <w:rPr/>
        <w:t>据，</w:t>
      </w:r>
      <w:r>
        <w:rPr>
          <w:rFonts w:ascii="宋体" w:hAnsi="宋体" w:cs="宋体" w:eastAsia="宋体" w:hint="default"/>
        </w:rPr>
        <w:t>税</w:t>
      </w:r>
      <w:r>
        <w:rPr>
          <w:rFonts w:ascii="宋体" w:hAnsi="宋体" w:cs="宋体" w:eastAsia="宋体" w:hint="default"/>
        </w:rPr>
        <w:t>率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  <w:spacing w:val="-50"/>
        </w:rPr>
        <w:t> </w:t>
      </w:r>
      <w:r>
        <w:rPr>
          <w:rFonts w:ascii="Arial Narrow" w:hAnsi="Arial Narrow" w:cs="Arial Narrow" w:eastAsia="Arial Narrow" w:hint="default"/>
        </w:rPr>
        <w:t>12%</w:t>
      </w:r>
      <w:r>
        <w:rPr/>
        <w:t>。</w:t>
      </w:r>
    </w:p>
    <w:p>
      <w:pPr>
        <w:pStyle w:val="Heading7"/>
        <w:tabs>
          <w:tab w:pos="2163" w:val="left" w:leader="none"/>
        </w:tabs>
        <w:spacing w:line="240" w:lineRule="auto" w:before="104"/>
        <w:ind w:right="97"/>
        <w:jc w:val="left"/>
        <w:rPr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六</w:t>
      </w:r>
      <w:r>
        <w:rPr/>
        <w:t>、</w:t>
        <w:tab/>
        <w:t>企业</w:t>
      </w:r>
      <w:r>
        <w:rPr>
          <w:rFonts w:ascii="Microsoft JhengHei" w:hAnsi="Microsoft JhengHei" w:cs="Microsoft JhengHei" w:eastAsia="Microsoft JhengHei" w:hint="default"/>
        </w:rPr>
        <w:t>合并</w:t>
      </w:r>
      <w:r>
        <w:rPr/>
        <w:t>及</w:t>
      </w:r>
      <w:r>
        <w:rPr>
          <w:rFonts w:ascii="Microsoft JhengHei" w:hAnsi="Microsoft JhengHei" w:cs="Microsoft JhengHei" w:eastAsia="Microsoft JhengHei" w:hint="default"/>
        </w:rPr>
        <w:t>合并</w:t>
      </w:r>
      <w:r>
        <w:rPr/>
        <w:t>财务报表</w:t>
      </w:r>
      <w:r>
        <w:rPr>
          <w:b w:val="0"/>
          <w:bCs w:val="0"/>
        </w:rPr>
      </w:r>
    </w:p>
    <w:p>
      <w:pPr>
        <w:pStyle w:val="BodyText"/>
        <w:spacing w:line="343" w:lineRule="auto" w:before="157"/>
        <w:ind w:right="204" w:firstLine="422"/>
        <w:jc w:val="both"/>
      </w:pPr>
      <w:r>
        <w:rPr/>
        <w:t>合并财务报表</w:t>
      </w:r>
      <w:r>
        <w:rPr>
          <w:rFonts w:ascii="宋体" w:hAnsi="宋体" w:cs="宋体" w:eastAsia="宋体" w:hint="default"/>
        </w:rPr>
        <w:t>按照</w:t>
      </w:r>
      <w:r>
        <w:rPr>
          <w:rFonts w:ascii="宋体" w:hAnsi="宋体" w:cs="宋体" w:eastAsia="宋体" w:hint="default"/>
          <w:spacing w:val="-51"/>
        </w:rPr>
        <w:t> </w:t>
      </w:r>
      <w:r>
        <w:rPr>
          <w:rFonts w:ascii="Arial Narrow" w:hAnsi="Arial Narrow" w:cs="Arial Narrow" w:eastAsia="Arial Narrow" w:hint="default"/>
        </w:rPr>
        <w:t>2006</w:t>
      </w:r>
      <w:r>
        <w:rPr>
          <w:rFonts w:ascii="Arial Narrow" w:hAnsi="Arial Narrow" w:cs="Arial Narrow" w:eastAsia="Arial Narrow" w:hint="default"/>
          <w:spacing w:val="5"/>
        </w:rPr>
        <w:t> </w:t>
      </w:r>
      <w:r>
        <w:rPr/>
        <w:t>年</w:t>
      </w:r>
      <w:r>
        <w:rPr>
          <w:spacing w:val="-51"/>
        </w:rPr>
        <w:t> </w:t>
      </w:r>
      <w:r>
        <w:rPr>
          <w:rFonts w:ascii="Arial Narrow" w:hAnsi="Arial Narrow" w:cs="Arial Narrow" w:eastAsia="Arial Narrow" w:hint="default"/>
        </w:rPr>
        <w:t>2</w:t>
      </w:r>
      <w:r>
        <w:rPr>
          <w:rFonts w:ascii="Arial Narrow" w:hAnsi="Arial Narrow" w:cs="Arial Narrow" w:eastAsia="Arial Narrow" w:hint="default"/>
          <w:spacing w:val="6"/>
        </w:rPr>
        <w:t> </w:t>
      </w:r>
      <w:r>
        <w:rPr/>
        <w:t>月</w:t>
      </w:r>
      <w:r>
        <w:rPr>
          <w:rFonts w:ascii="宋体" w:hAnsi="宋体" w:cs="宋体" w:eastAsia="宋体" w:hint="default"/>
        </w:rPr>
        <w:t>颁</w:t>
      </w:r>
      <w:r>
        <w:rPr>
          <w:rFonts w:ascii="宋体" w:hAnsi="宋体" w:cs="宋体" w:eastAsia="宋体" w:hint="default"/>
        </w:rPr>
        <w:t>布</w:t>
      </w:r>
      <w:r>
        <w:rPr/>
        <w:t>的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</w:rPr>
        <w:t>企</w:t>
      </w:r>
      <w:r>
        <w:rPr/>
        <w:t>业会计</w:t>
      </w:r>
      <w:r>
        <w:rPr>
          <w:rFonts w:ascii="宋体" w:hAnsi="宋体" w:cs="宋体" w:eastAsia="宋体" w:hint="default"/>
        </w:rPr>
        <w:t>准则</w:t>
      </w:r>
      <w:r>
        <w:rPr>
          <w:rFonts w:ascii="宋体" w:hAnsi="宋体" w:cs="宋体" w:eastAsia="宋体" w:hint="default"/>
        </w:rPr>
        <w:t>第</w:t>
      </w:r>
      <w:r>
        <w:rPr>
          <w:rFonts w:ascii="宋体" w:hAnsi="宋体" w:cs="宋体" w:eastAsia="宋体" w:hint="default"/>
          <w:spacing w:val="-51"/>
        </w:rPr>
        <w:t> </w:t>
      </w:r>
      <w:r>
        <w:rPr>
          <w:rFonts w:ascii="Arial Narrow" w:hAnsi="Arial Narrow" w:cs="Arial Narrow" w:eastAsia="Arial Narrow" w:hint="default"/>
        </w:rPr>
        <w:t>33</w:t>
      </w:r>
      <w:r>
        <w:rPr>
          <w:rFonts w:ascii="Arial Narrow" w:hAnsi="Arial Narrow" w:cs="Arial Narrow" w:eastAsia="Arial Narrow" w:hint="default"/>
          <w:spacing w:val="6"/>
        </w:rPr>
        <w:t> </w:t>
      </w:r>
      <w:r>
        <w:rPr/>
        <w:t>号</w:t>
      </w:r>
      <w:r>
        <w:rPr>
          <w:rFonts w:ascii="Arial Narrow" w:hAnsi="Arial Narrow" w:cs="Arial Narrow" w:eastAsia="Arial Narrow" w:hint="default"/>
        </w:rPr>
        <w:t>—</w:t>
      </w:r>
      <w:r>
        <w:rPr/>
        <w:t>合并财务报表</w:t>
      </w:r>
      <w:r>
        <w:rPr>
          <w:rFonts w:ascii="宋体" w:hAnsi="宋体" w:cs="宋体" w:eastAsia="宋体" w:hint="default"/>
        </w:rPr>
        <w:t>》</w:t>
      </w:r>
      <w:r>
        <w:rPr>
          <w:rFonts w:ascii="宋体" w:hAnsi="宋体" w:cs="宋体" w:eastAsia="宋体" w:hint="default"/>
        </w:rPr>
        <w:t>执</w:t>
      </w:r>
      <w:r>
        <w:rPr>
          <w:rFonts w:ascii="宋体" w:hAnsi="宋体" w:cs="宋体" w:eastAsia="宋体" w:hint="default"/>
        </w:rPr>
        <w:t>行</w:t>
      </w:r>
      <w:r>
        <w:rPr/>
        <w:t>。</w:t>
      </w:r>
      <w:r>
        <w:rPr>
          <w:w w:val="100"/>
        </w:rPr>
        <w:t> </w:t>
      </w:r>
      <w:r>
        <w:rPr/>
        <w:t>公司</w:t>
      </w:r>
      <w:r>
        <w:rPr>
          <w:rFonts w:ascii="宋体" w:hAnsi="宋体" w:cs="宋体" w:eastAsia="宋体" w:hint="default"/>
        </w:rPr>
        <w:t>所控制</w:t>
      </w:r>
      <w:r>
        <w:rPr/>
        <w:t>的全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子</w:t>
      </w:r>
      <w:r>
        <w:rPr/>
        <w:t>公司</w:t>
      </w:r>
      <w:r>
        <w:rPr>
          <w:rFonts w:ascii="宋体" w:hAnsi="宋体" w:cs="宋体" w:eastAsia="宋体" w:hint="default"/>
        </w:rPr>
        <w:t>均</w:t>
      </w:r>
      <w:r>
        <w:rPr>
          <w:rFonts w:ascii="宋体" w:hAnsi="宋体" w:cs="宋体" w:eastAsia="宋体" w:hint="default"/>
        </w:rPr>
        <w:t>纳入</w:t>
      </w:r>
      <w:r>
        <w:rPr/>
        <w:t>合并财务报表的合并</w:t>
      </w:r>
      <w:r>
        <w:rPr>
          <w:rFonts w:ascii="宋体" w:hAnsi="宋体" w:cs="宋体" w:eastAsia="宋体" w:hint="default"/>
        </w:rPr>
        <w:t>范</w:t>
      </w:r>
      <w:r>
        <w:rPr>
          <w:rFonts w:ascii="宋体" w:hAnsi="宋体" w:cs="宋体" w:eastAsia="宋体" w:hint="default"/>
        </w:rPr>
        <w:t>围</w:t>
      </w:r>
      <w:r>
        <w:rPr/>
        <w:t>。</w:t>
      </w:r>
    </w:p>
    <w:p>
      <w:pPr>
        <w:pStyle w:val="BodyText"/>
        <w:spacing w:line="355" w:lineRule="auto" w:before="91"/>
        <w:ind w:right="204" w:firstLine="422"/>
        <w:jc w:val="both"/>
      </w:pPr>
      <w:r>
        <w:rPr>
          <w:spacing w:val="-4"/>
          <w:w w:val="100"/>
        </w:rPr>
        <w:t>合并财务报表以</w:t>
      </w:r>
      <w:r>
        <w:rPr>
          <w:rFonts w:ascii="宋体" w:hAnsi="宋体" w:cs="宋体" w:eastAsia="宋体" w:hint="default"/>
          <w:spacing w:val="-4"/>
          <w:w w:val="100"/>
        </w:rPr>
        <w:t>母</w:t>
      </w:r>
      <w:r>
        <w:rPr>
          <w:spacing w:val="-4"/>
          <w:w w:val="100"/>
        </w:rPr>
        <w:t>公司和</w:t>
      </w:r>
      <w:r>
        <w:rPr>
          <w:rFonts w:ascii="宋体" w:hAnsi="宋体" w:cs="宋体" w:eastAsia="宋体" w:hint="default"/>
          <w:spacing w:val="-4"/>
          <w:w w:val="100"/>
        </w:rPr>
        <w:t>纳入</w:t>
      </w:r>
      <w:r>
        <w:rPr>
          <w:spacing w:val="-4"/>
          <w:w w:val="100"/>
        </w:rPr>
        <w:t>合并</w:t>
      </w:r>
      <w:r>
        <w:rPr>
          <w:rFonts w:ascii="宋体" w:hAnsi="宋体" w:cs="宋体" w:eastAsia="宋体" w:hint="default"/>
          <w:spacing w:val="-4"/>
          <w:w w:val="100"/>
        </w:rPr>
        <w:t>范</w:t>
      </w:r>
      <w:r>
        <w:rPr>
          <w:rFonts w:ascii="宋体" w:hAnsi="宋体" w:cs="宋体" w:eastAsia="宋体" w:hint="default"/>
          <w:spacing w:val="-4"/>
          <w:w w:val="100"/>
        </w:rPr>
        <w:t>围</w:t>
      </w:r>
      <w:r>
        <w:rPr>
          <w:spacing w:val="-4"/>
          <w:w w:val="100"/>
        </w:rPr>
        <w:t>的</w:t>
      </w:r>
      <w:r>
        <w:rPr>
          <w:rFonts w:ascii="宋体" w:hAnsi="宋体" w:cs="宋体" w:eastAsia="宋体" w:hint="default"/>
          <w:spacing w:val="-4"/>
          <w:w w:val="100"/>
        </w:rPr>
        <w:t>子</w:t>
      </w:r>
      <w:r>
        <w:rPr>
          <w:spacing w:val="-4"/>
          <w:w w:val="100"/>
        </w:rPr>
        <w:t>公司的</w:t>
      </w:r>
      <w:r>
        <w:rPr>
          <w:rFonts w:ascii="宋体" w:hAnsi="宋体" w:cs="宋体" w:eastAsia="宋体" w:hint="default"/>
          <w:spacing w:val="-4"/>
          <w:w w:val="100"/>
        </w:rPr>
        <w:t>个</w:t>
      </w:r>
      <w:r>
        <w:rPr>
          <w:rFonts w:ascii="宋体" w:hAnsi="宋体" w:cs="宋体" w:eastAsia="宋体" w:hint="default"/>
          <w:spacing w:val="-4"/>
          <w:w w:val="100"/>
        </w:rPr>
        <w:t>别</w:t>
      </w:r>
      <w:r>
        <w:rPr>
          <w:spacing w:val="-4"/>
          <w:w w:val="100"/>
        </w:rPr>
        <w:t>财务报表</w:t>
      </w:r>
      <w:r>
        <w:rPr>
          <w:rFonts w:ascii="宋体" w:hAnsi="宋体" w:cs="宋体" w:eastAsia="宋体" w:hint="default"/>
          <w:spacing w:val="-4"/>
          <w:w w:val="100"/>
        </w:rPr>
        <w:t>为</w:t>
      </w:r>
      <w:r>
        <w:rPr>
          <w:rFonts w:ascii="宋体" w:hAnsi="宋体" w:cs="宋体" w:eastAsia="宋体" w:hint="default"/>
          <w:spacing w:val="-4"/>
          <w:w w:val="100"/>
        </w:rPr>
        <w:t>基础</w:t>
      </w:r>
      <w:r>
        <w:rPr>
          <w:spacing w:val="-4"/>
          <w:w w:val="100"/>
        </w:rPr>
        <w:t>，根据</w:t>
      </w:r>
      <w:r>
        <w:rPr>
          <w:rFonts w:ascii="宋体" w:hAnsi="宋体" w:cs="宋体" w:eastAsia="宋体" w:hint="default"/>
          <w:spacing w:val="-4"/>
          <w:w w:val="100"/>
        </w:rPr>
        <w:t>其他</w:t>
      </w:r>
      <w:r>
        <w:rPr>
          <w:spacing w:val="-4"/>
          <w:w w:val="100"/>
        </w:rPr>
        <w:t>有</w:t>
      </w:r>
      <w:r>
        <w:rPr>
          <w:rFonts w:ascii="宋体" w:hAnsi="宋体" w:cs="宋体" w:eastAsia="宋体" w:hint="default"/>
          <w:spacing w:val="-4"/>
          <w:w w:val="100"/>
        </w:rPr>
        <w:t>关</w:t>
      </w:r>
      <w:r>
        <w:rPr>
          <w:rFonts w:ascii="宋体" w:hAnsi="宋体" w:cs="宋体" w:eastAsia="宋体" w:hint="default"/>
          <w:w w:val="100"/>
        </w:rPr>
        <w:t> </w:t>
      </w:r>
      <w:r>
        <w:rPr>
          <w:spacing w:val="-4"/>
        </w:rPr>
        <w:t>资</w:t>
      </w:r>
      <w:r>
        <w:rPr>
          <w:rFonts w:ascii="宋体" w:hAnsi="宋体" w:cs="宋体" w:eastAsia="宋体" w:hint="default"/>
          <w:spacing w:val="-4"/>
        </w:rPr>
        <w:t>料为</w:t>
      </w:r>
      <w:r>
        <w:rPr>
          <w:rFonts w:ascii="宋体" w:hAnsi="宋体" w:cs="宋体" w:eastAsia="宋体" w:hint="default"/>
          <w:spacing w:val="-4"/>
        </w:rPr>
        <w:t>依</w:t>
      </w:r>
      <w:r>
        <w:rPr>
          <w:spacing w:val="-4"/>
        </w:rPr>
        <w:t>据，</w:t>
      </w:r>
      <w:r>
        <w:rPr>
          <w:rFonts w:ascii="宋体" w:hAnsi="宋体" w:cs="宋体" w:eastAsia="宋体" w:hint="default"/>
          <w:spacing w:val="-4"/>
        </w:rPr>
        <w:t>按照</w:t>
      </w:r>
      <w:r>
        <w:rPr>
          <w:spacing w:val="-4"/>
        </w:rPr>
        <w:t>权益</w:t>
      </w:r>
      <w:r>
        <w:rPr>
          <w:rFonts w:ascii="宋体" w:hAnsi="宋体" w:cs="宋体" w:eastAsia="宋体" w:hint="default"/>
          <w:spacing w:val="-4"/>
        </w:rPr>
        <w:t>法</w:t>
      </w:r>
      <w:r>
        <w:rPr>
          <w:rFonts w:ascii="宋体" w:hAnsi="宋体" w:cs="宋体" w:eastAsia="宋体" w:hint="default"/>
          <w:spacing w:val="-4"/>
        </w:rPr>
        <w:t>调</w:t>
      </w:r>
      <w:r>
        <w:rPr>
          <w:rFonts w:ascii="宋体" w:hAnsi="宋体" w:cs="宋体" w:eastAsia="宋体" w:hint="default"/>
          <w:spacing w:val="-4"/>
        </w:rPr>
        <w:t>整对</w:t>
      </w:r>
      <w:r>
        <w:rPr>
          <w:rFonts w:ascii="宋体" w:hAnsi="宋体" w:cs="宋体" w:eastAsia="宋体" w:hint="default"/>
          <w:spacing w:val="-4"/>
        </w:rPr>
        <w:t>子</w:t>
      </w:r>
      <w:r>
        <w:rPr>
          <w:spacing w:val="-4"/>
        </w:rPr>
        <w:t>公司的</w:t>
      </w:r>
      <w:r>
        <w:rPr>
          <w:rFonts w:ascii="宋体" w:hAnsi="宋体" w:cs="宋体" w:eastAsia="宋体" w:hint="default"/>
          <w:spacing w:val="-4"/>
        </w:rPr>
        <w:t>长</w:t>
      </w:r>
      <w:r>
        <w:rPr>
          <w:rFonts w:ascii="宋体" w:hAnsi="宋体" w:cs="宋体" w:eastAsia="宋体" w:hint="default"/>
          <w:spacing w:val="-4"/>
        </w:rPr>
        <w:t>期</w:t>
      </w:r>
      <w:r>
        <w:rPr>
          <w:spacing w:val="-4"/>
        </w:rPr>
        <w:t>股权</w:t>
      </w:r>
      <w:r>
        <w:rPr>
          <w:rFonts w:ascii="宋体" w:hAnsi="宋体" w:cs="宋体" w:eastAsia="宋体" w:hint="default"/>
          <w:spacing w:val="-4"/>
        </w:rPr>
        <w:t>投</w:t>
      </w:r>
      <w:r>
        <w:rPr>
          <w:spacing w:val="-4"/>
        </w:rPr>
        <w:t>资</w:t>
      </w:r>
      <w:r>
        <w:rPr>
          <w:rFonts w:ascii="宋体" w:hAnsi="宋体" w:cs="宋体" w:eastAsia="宋体" w:hint="default"/>
          <w:spacing w:val="-4"/>
        </w:rPr>
        <w:t>后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由</w:t>
      </w:r>
      <w:r>
        <w:rPr>
          <w:rFonts w:ascii="宋体" w:hAnsi="宋体" w:cs="宋体" w:eastAsia="宋体" w:hint="default"/>
          <w:spacing w:val="-4"/>
        </w:rPr>
        <w:t>母</w:t>
      </w:r>
      <w:r>
        <w:rPr>
          <w:spacing w:val="-4"/>
        </w:rPr>
        <w:t>公司</w:t>
      </w:r>
      <w:r>
        <w:rPr>
          <w:rFonts w:ascii="宋体" w:hAnsi="宋体" w:cs="宋体" w:eastAsia="宋体" w:hint="default"/>
          <w:spacing w:val="-4"/>
        </w:rPr>
        <w:t>编制</w:t>
      </w:r>
      <w:r>
        <w:rPr>
          <w:spacing w:val="-4"/>
        </w:rPr>
        <w:t>。合并</w:t>
      </w:r>
      <w:r>
        <w:rPr>
          <w:rFonts w:ascii="宋体" w:hAnsi="宋体" w:cs="宋体" w:eastAsia="宋体" w:hint="default"/>
          <w:spacing w:val="-4"/>
        </w:rPr>
        <w:t>时对内部</w:t>
      </w:r>
      <w:r>
        <w:rPr>
          <w:spacing w:val="-4"/>
        </w:rPr>
        <w:t>权</w:t>
      </w:r>
      <w:r>
        <w:rPr>
          <w:spacing w:val="-34"/>
        </w:rPr>
        <w:t> </w:t>
      </w:r>
      <w:r>
        <w:rPr>
          <w:spacing w:val="-4"/>
        </w:rPr>
        <w:t>益</w:t>
      </w:r>
      <w:r>
        <w:rPr>
          <w:rFonts w:ascii="宋体" w:hAnsi="宋体" w:cs="宋体" w:eastAsia="宋体" w:hint="default"/>
          <w:spacing w:val="-4"/>
        </w:rPr>
        <w:t>性</w:t>
      </w:r>
      <w:r>
        <w:rPr>
          <w:rFonts w:ascii="宋体" w:hAnsi="宋体" w:cs="宋体" w:eastAsia="宋体" w:hint="default"/>
          <w:spacing w:val="-4"/>
        </w:rPr>
        <w:t>投</w:t>
      </w:r>
      <w:r>
        <w:rPr>
          <w:spacing w:val="-4"/>
        </w:rPr>
        <w:t>资</w:t>
      </w:r>
      <w:r>
        <w:rPr>
          <w:rFonts w:ascii="宋体" w:hAnsi="宋体" w:cs="宋体" w:eastAsia="宋体" w:hint="default"/>
          <w:spacing w:val="-4"/>
        </w:rPr>
        <w:t>与</w:t>
      </w:r>
      <w:r>
        <w:rPr>
          <w:rFonts w:ascii="宋体" w:hAnsi="宋体" w:cs="宋体" w:eastAsia="宋体" w:hint="default"/>
          <w:spacing w:val="-4"/>
        </w:rPr>
        <w:t>子</w:t>
      </w:r>
      <w:r>
        <w:rPr>
          <w:spacing w:val="-4"/>
        </w:rPr>
        <w:t>公司</w:t>
      </w:r>
      <w:r>
        <w:rPr>
          <w:rFonts w:ascii="宋体" w:hAnsi="宋体" w:cs="宋体" w:eastAsia="宋体" w:hint="default"/>
          <w:spacing w:val="-4"/>
        </w:rPr>
        <w:t>所</w:t>
      </w:r>
      <w:r>
        <w:rPr>
          <w:spacing w:val="-4"/>
        </w:rPr>
        <w:t>有</w:t>
      </w:r>
      <w:r>
        <w:rPr>
          <w:rFonts w:ascii="宋体" w:hAnsi="宋体" w:cs="宋体" w:eastAsia="宋体" w:hint="default"/>
          <w:spacing w:val="-4"/>
        </w:rPr>
        <w:t>者</w:t>
      </w:r>
      <w:r>
        <w:rPr>
          <w:spacing w:val="-4"/>
        </w:rPr>
        <w:t>权益、</w:t>
      </w:r>
      <w:r>
        <w:rPr>
          <w:rFonts w:ascii="宋体" w:hAnsi="宋体" w:cs="宋体" w:eastAsia="宋体" w:hint="default"/>
          <w:spacing w:val="-4"/>
        </w:rPr>
        <w:t>内部</w:t>
      </w:r>
      <w:r>
        <w:rPr>
          <w:rFonts w:ascii="宋体" w:hAnsi="宋体" w:cs="宋体" w:eastAsia="宋体" w:hint="default"/>
          <w:spacing w:val="-4"/>
        </w:rPr>
        <w:t>投</w:t>
      </w:r>
      <w:r>
        <w:rPr>
          <w:spacing w:val="-4"/>
        </w:rPr>
        <w:t>资</w:t>
      </w:r>
      <w:r>
        <w:rPr>
          <w:rFonts w:ascii="宋体" w:hAnsi="宋体" w:cs="宋体" w:eastAsia="宋体" w:hint="default"/>
          <w:spacing w:val="-4"/>
        </w:rPr>
        <w:t>收</w:t>
      </w:r>
      <w:r>
        <w:rPr>
          <w:spacing w:val="-4"/>
        </w:rPr>
        <w:t>益</w:t>
      </w:r>
      <w:r>
        <w:rPr>
          <w:rFonts w:ascii="宋体" w:hAnsi="宋体" w:cs="宋体" w:eastAsia="宋体" w:hint="default"/>
          <w:spacing w:val="-4"/>
        </w:rPr>
        <w:t>与</w:t>
      </w:r>
      <w:r>
        <w:rPr>
          <w:rFonts w:ascii="宋体" w:hAnsi="宋体" w:cs="宋体" w:eastAsia="宋体" w:hint="default"/>
          <w:spacing w:val="-4"/>
        </w:rPr>
        <w:t>子</w:t>
      </w:r>
      <w:r>
        <w:rPr>
          <w:spacing w:val="-4"/>
        </w:rPr>
        <w:t>公司利润</w:t>
      </w:r>
      <w:r>
        <w:rPr>
          <w:rFonts w:ascii="宋体" w:hAnsi="宋体" w:cs="宋体" w:eastAsia="宋体" w:hint="default"/>
          <w:spacing w:val="-4"/>
        </w:rPr>
        <w:t>分配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内部</w:t>
      </w:r>
      <w:r>
        <w:rPr>
          <w:rFonts w:ascii="宋体" w:hAnsi="宋体" w:cs="宋体" w:eastAsia="宋体" w:hint="default"/>
          <w:spacing w:val="-4"/>
        </w:rPr>
        <w:t>交易</w:t>
      </w:r>
      <w:r>
        <w:rPr>
          <w:rFonts w:ascii="宋体" w:hAnsi="宋体" w:cs="宋体" w:eastAsia="宋体" w:hint="default"/>
          <w:spacing w:val="-4"/>
        </w:rPr>
        <w:t>事项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内部</w:t>
      </w:r>
      <w:r>
        <w:rPr>
          <w:spacing w:val="-4"/>
        </w:rPr>
        <w:t>债权</w:t>
      </w:r>
      <w:r>
        <w:rPr>
          <w:spacing w:val="-39"/>
        </w:rPr>
        <w:t> </w:t>
      </w:r>
      <w:r>
        <w:rPr/>
        <w:t>债务</w:t>
      </w:r>
      <w:r>
        <w:rPr>
          <w:rFonts w:ascii="宋体" w:hAnsi="宋体" w:cs="宋体" w:eastAsia="宋体" w:hint="default"/>
        </w:rPr>
        <w:t>进行</w:t>
      </w:r>
      <w:r>
        <w:rPr>
          <w:rFonts w:ascii="宋体" w:hAnsi="宋体" w:cs="宋体" w:eastAsia="宋体" w:hint="default"/>
        </w:rPr>
        <w:t>抵</w:t>
      </w:r>
      <w:r>
        <w:rPr>
          <w:rFonts w:ascii="宋体" w:hAnsi="宋体" w:cs="宋体" w:eastAsia="宋体" w:hint="default"/>
        </w:rPr>
        <w:t>销</w:t>
      </w:r>
      <w:r>
        <w:rPr/>
        <w:t>。</w:t>
      </w:r>
    </w:p>
    <w:p>
      <w:pPr>
        <w:pStyle w:val="BodyText"/>
        <w:spacing w:line="355" w:lineRule="auto" w:before="85"/>
        <w:ind w:right="119" w:firstLine="422"/>
        <w:jc w:val="both"/>
      </w:pPr>
      <w:r>
        <w:rPr>
          <w:spacing w:val="-2"/>
        </w:rPr>
        <w:t>合并</w:t>
      </w:r>
      <w:r>
        <w:rPr>
          <w:rFonts w:ascii="宋体" w:hAnsi="宋体" w:cs="宋体" w:eastAsia="宋体" w:hint="default"/>
          <w:spacing w:val="-2"/>
        </w:rPr>
        <w:t>成</w:t>
      </w:r>
      <w:r>
        <w:rPr>
          <w:spacing w:val="-2"/>
        </w:rPr>
        <w:t>本</w:t>
      </w:r>
      <w:r>
        <w:rPr>
          <w:rFonts w:ascii="宋体" w:hAnsi="宋体" w:cs="宋体" w:eastAsia="宋体" w:hint="default"/>
          <w:spacing w:val="-2"/>
        </w:rPr>
        <w:t>大</w:t>
      </w:r>
      <w:r>
        <w:rPr>
          <w:spacing w:val="-2"/>
        </w:rPr>
        <w:t>于合并中</w:t>
      </w:r>
      <w:r>
        <w:rPr>
          <w:rFonts w:ascii="宋体" w:hAnsi="宋体" w:cs="宋体" w:eastAsia="宋体" w:hint="default"/>
          <w:spacing w:val="-2"/>
        </w:rPr>
        <w:t>取</w:t>
      </w:r>
      <w:r>
        <w:rPr>
          <w:rFonts w:ascii="宋体" w:hAnsi="宋体" w:cs="宋体" w:eastAsia="宋体" w:hint="default"/>
          <w:spacing w:val="-2"/>
        </w:rPr>
        <w:t>得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被</w:t>
      </w:r>
      <w:r>
        <w:rPr>
          <w:rFonts w:ascii="宋体" w:hAnsi="宋体" w:cs="宋体" w:eastAsia="宋体" w:hint="default"/>
          <w:spacing w:val="-2"/>
        </w:rPr>
        <w:t>购买</w:t>
      </w:r>
      <w:r>
        <w:rPr>
          <w:rFonts w:ascii="宋体" w:hAnsi="宋体" w:cs="宋体" w:eastAsia="宋体" w:hint="default"/>
          <w:spacing w:val="-2"/>
        </w:rPr>
        <w:t>方</w:t>
      </w:r>
      <w:r>
        <w:rPr>
          <w:rFonts w:ascii="宋体" w:hAnsi="宋体" w:cs="宋体" w:eastAsia="宋体" w:hint="default"/>
          <w:spacing w:val="-2"/>
        </w:rPr>
        <w:t>可</w:t>
      </w:r>
      <w:r>
        <w:rPr>
          <w:rFonts w:ascii="宋体" w:hAnsi="宋体" w:cs="宋体" w:eastAsia="宋体" w:hint="default"/>
          <w:spacing w:val="-2"/>
        </w:rPr>
        <w:t>辨</w:t>
      </w:r>
      <w:r>
        <w:rPr>
          <w:rFonts w:ascii="宋体" w:hAnsi="宋体" w:cs="宋体" w:eastAsia="宋体" w:hint="default"/>
          <w:spacing w:val="-2"/>
        </w:rPr>
        <w:t>认</w:t>
      </w:r>
      <w:r>
        <w:rPr>
          <w:rFonts w:ascii="宋体" w:hAnsi="宋体" w:cs="宋体" w:eastAsia="宋体" w:hint="default"/>
          <w:spacing w:val="-2"/>
        </w:rPr>
        <w:t>净</w:t>
      </w:r>
      <w:r>
        <w:rPr>
          <w:spacing w:val="-2"/>
        </w:rPr>
        <w:t>资产公</w:t>
      </w:r>
      <w:r>
        <w:rPr>
          <w:rFonts w:ascii="宋体" w:hAnsi="宋体" w:cs="宋体" w:eastAsia="宋体" w:hint="default"/>
          <w:spacing w:val="-2"/>
        </w:rPr>
        <w:t>允</w:t>
      </w:r>
      <w:r>
        <w:rPr>
          <w:rFonts w:ascii="宋体" w:hAnsi="宋体" w:cs="宋体" w:eastAsia="宋体" w:hint="default"/>
          <w:spacing w:val="-2"/>
        </w:rPr>
        <w:t>价</w:t>
      </w:r>
      <w:r>
        <w:rPr>
          <w:rFonts w:ascii="宋体" w:hAnsi="宋体" w:cs="宋体" w:eastAsia="宋体" w:hint="default"/>
          <w:spacing w:val="-2"/>
        </w:rPr>
        <w:t>值</w:t>
      </w:r>
      <w:r>
        <w:rPr>
          <w:spacing w:val="-2"/>
        </w:rPr>
        <w:t>份</w:t>
      </w:r>
      <w:r>
        <w:rPr>
          <w:rFonts w:ascii="宋体" w:hAnsi="宋体" w:cs="宋体" w:eastAsia="宋体" w:hint="default"/>
          <w:spacing w:val="-2"/>
        </w:rPr>
        <w:t>额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差</w:t>
      </w:r>
      <w:r>
        <w:rPr>
          <w:rFonts w:ascii="宋体" w:hAnsi="宋体" w:cs="宋体" w:eastAsia="宋体" w:hint="default"/>
          <w:spacing w:val="-2"/>
        </w:rPr>
        <w:t>额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确</w:t>
      </w:r>
      <w:r>
        <w:rPr>
          <w:rFonts w:ascii="宋体" w:hAnsi="宋体" w:cs="宋体" w:eastAsia="宋体" w:hint="default"/>
          <w:spacing w:val="-2"/>
        </w:rPr>
        <w:t>认</w:t>
      </w:r>
      <w:r>
        <w:rPr>
          <w:rFonts w:ascii="宋体" w:hAnsi="宋体" w:cs="宋体" w:eastAsia="宋体" w:hint="default"/>
          <w:spacing w:val="-2"/>
        </w:rPr>
        <w:t>为</w:t>
      </w:r>
      <w:r>
        <w:rPr>
          <w:rFonts w:ascii="宋体" w:hAnsi="宋体" w:cs="宋体" w:eastAsia="宋体" w:hint="default"/>
          <w:spacing w:val="-2"/>
        </w:rPr>
        <w:t>商</w:t>
      </w:r>
      <w:r>
        <w:rPr>
          <w:rFonts w:ascii="宋体" w:hAnsi="宋体" w:cs="宋体" w:eastAsia="宋体" w:hint="default"/>
          <w:spacing w:val="-2"/>
        </w:rPr>
        <w:t>誉</w:t>
      </w:r>
      <w:r>
        <w:rPr>
          <w:spacing w:val="-2"/>
        </w:rPr>
        <w:t>。</w:t>
      </w:r>
      <w:r>
        <w:rPr>
          <w:w w:val="100"/>
        </w:rPr>
        <w:t> </w:t>
      </w:r>
      <w:r>
        <w:rPr>
          <w:spacing w:val="-2"/>
        </w:rPr>
        <w:t>合并</w:t>
      </w:r>
      <w:r>
        <w:rPr>
          <w:rFonts w:ascii="宋体" w:hAnsi="宋体" w:cs="宋体" w:eastAsia="宋体" w:hint="default"/>
          <w:spacing w:val="-2"/>
        </w:rPr>
        <w:t>成</w:t>
      </w:r>
      <w:r>
        <w:rPr>
          <w:spacing w:val="-2"/>
        </w:rPr>
        <w:t>本</w:t>
      </w:r>
      <w:r>
        <w:rPr>
          <w:rFonts w:ascii="宋体" w:hAnsi="宋体" w:cs="宋体" w:eastAsia="宋体" w:hint="default"/>
          <w:spacing w:val="-2"/>
        </w:rPr>
        <w:t>小</w:t>
      </w:r>
      <w:r>
        <w:rPr>
          <w:spacing w:val="-2"/>
        </w:rPr>
        <w:t>于合并中</w:t>
      </w:r>
      <w:r>
        <w:rPr>
          <w:rFonts w:ascii="宋体" w:hAnsi="宋体" w:cs="宋体" w:eastAsia="宋体" w:hint="default"/>
          <w:spacing w:val="-2"/>
        </w:rPr>
        <w:t>取</w:t>
      </w:r>
      <w:r>
        <w:rPr>
          <w:rFonts w:ascii="宋体" w:hAnsi="宋体" w:cs="宋体" w:eastAsia="宋体" w:hint="default"/>
          <w:spacing w:val="-2"/>
        </w:rPr>
        <w:t>得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被</w:t>
      </w:r>
      <w:r>
        <w:rPr>
          <w:rFonts w:ascii="宋体" w:hAnsi="宋体" w:cs="宋体" w:eastAsia="宋体" w:hint="default"/>
          <w:spacing w:val="-2"/>
        </w:rPr>
        <w:t>购买</w:t>
      </w:r>
      <w:r>
        <w:rPr>
          <w:rFonts w:ascii="宋体" w:hAnsi="宋体" w:cs="宋体" w:eastAsia="宋体" w:hint="default"/>
          <w:spacing w:val="-2"/>
        </w:rPr>
        <w:t>方</w:t>
      </w:r>
      <w:r>
        <w:rPr>
          <w:rFonts w:ascii="宋体" w:hAnsi="宋体" w:cs="宋体" w:eastAsia="宋体" w:hint="default"/>
          <w:spacing w:val="-2"/>
        </w:rPr>
        <w:t>可</w:t>
      </w:r>
      <w:r>
        <w:rPr>
          <w:rFonts w:ascii="宋体" w:hAnsi="宋体" w:cs="宋体" w:eastAsia="宋体" w:hint="default"/>
          <w:spacing w:val="-2"/>
        </w:rPr>
        <w:t>辨</w:t>
      </w:r>
      <w:r>
        <w:rPr>
          <w:rFonts w:ascii="宋体" w:hAnsi="宋体" w:cs="宋体" w:eastAsia="宋体" w:hint="default"/>
          <w:spacing w:val="-2"/>
        </w:rPr>
        <w:t>认</w:t>
      </w:r>
      <w:r>
        <w:rPr>
          <w:rFonts w:ascii="宋体" w:hAnsi="宋体" w:cs="宋体" w:eastAsia="宋体" w:hint="default"/>
          <w:spacing w:val="-2"/>
        </w:rPr>
        <w:t>净</w:t>
      </w:r>
      <w:r>
        <w:rPr>
          <w:spacing w:val="-2"/>
        </w:rPr>
        <w:t>资产公</w:t>
      </w:r>
      <w:r>
        <w:rPr>
          <w:rFonts w:ascii="宋体" w:hAnsi="宋体" w:cs="宋体" w:eastAsia="宋体" w:hint="default"/>
          <w:spacing w:val="-2"/>
        </w:rPr>
        <w:t>允</w:t>
      </w:r>
      <w:r>
        <w:rPr>
          <w:rFonts w:ascii="宋体" w:hAnsi="宋体" w:cs="宋体" w:eastAsia="宋体" w:hint="default"/>
          <w:spacing w:val="-2"/>
        </w:rPr>
        <w:t>价</w:t>
      </w:r>
      <w:r>
        <w:rPr>
          <w:rFonts w:ascii="宋体" w:hAnsi="宋体" w:cs="宋体" w:eastAsia="宋体" w:hint="default"/>
          <w:spacing w:val="-2"/>
        </w:rPr>
        <w:t>值</w:t>
      </w:r>
      <w:r>
        <w:rPr>
          <w:spacing w:val="-2"/>
        </w:rPr>
        <w:t>份</w:t>
      </w:r>
      <w:r>
        <w:rPr>
          <w:rFonts w:ascii="宋体" w:hAnsi="宋体" w:cs="宋体" w:eastAsia="宋体" w:hint="default"/>
          <w:spacing w:val="-2"/>
        </w:rPr>
        <w:t>额</w:t>
      </w:r>
      <w:r>
        <w:rPr>
          <w:spacing w:val="-2"/>
        </w:rPr>
        <w:t>的，</w:t>
      </w:r>
      <w:r>
        <w:rPr>
          <w:rFonts w:ascii="宋体" w:hAnsi="宋体" w:cs="宋体" w:eastAsia="宋体" w:hint="default"/>
          <w:spacing w:val="-2"/>
        </w:rPr>
        <w:t>其</w:t>
      </w:r>
      <w:r>
        <w:rPr>
          <w:rFonts w:ascii="宋体" w:hAnsi="宋体" w:cs="宋体" w:eastAsia="宋体" w:hint="default"/>
          <w:spacing w:val="-2"/>
        </w:rPr>
        <w:t>差</w:t>
      </w:r>
      <w:r>
        <w:rPr>
          <w:rFonts w:ascii="宋体" w:hAnsi="宋体" w:cs="宋体" w:eastAsia="宋体" w:hint="default"/>
          <w:spacing w:val="-2"/>
        </w:rPr>
        <w:t>额</w:t>
      </w:r>
      <w:r>
        <w:rPr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入</w:t>
      </w:r>
      <w:r>
        <w:rPr>
          <w:rFonts w:ascii="宋体" w:hAnsi="宋体" w:cs="宋体" w:eastAsia="宋体" w:hint="default"/>
          <w:spacing w:val="-2"/>
        </w:rPr>
        <w:t>当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rFonts w:ascii="宋体" w:hAnsi="宋体" w:cs="宋体" w:eastAsia="宋体" w:hint="default"/>
          <w:spacing w:val="-2"/>
        </w:rPr>
        <w:t>损</w:t>
      </w:r>
      <w:r>
        <w:rPr>
          <w:spacing w:val="-2"/>
        </w:rPr>
        <w:t>益。</w:t>
      </w:r>
      <w:r>
        <w:rPr/>
      </w:r>
    </w:p>
    <w:p>
      <w:pPr>
        <w:pStyle w:val="BodyText"/>
        <w:spacing w:line="403" w:lineRule="auto" w:before="80"/>
        <w:ind w:left="1957" w:right="97"/>
        <w:jc w:val="left"/>
      </w:pPr>
      <w:r>
        <w:rPr>
          <w:rFonts w:ascii="宋体" w:hAnsi="宋体" w:cs="宋体" w:eastAsia="宋体" w:hint="default"/>
        </w:rPr>
        <w:t>子</w:t>
      </w:r>
      <w:r>
        <w:rPr/>
        <w:t>公司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采</w:t>
      </w:r>
      <w:r>
        <w:rPr/>
        <w:t>用的会计</w:t>
      </w:r>
      <w:r>
        <w:rPr>
          <w:rFonts w:ascii="宋体" w:hAnsi="宋体" w:cs="宋体" w:eastAsia="宋体" w:hint="default"/>
        </w:rPr>
        <w:t>政策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母</w:t>
      </w:r>
      <w:r>
        <w:rPr/>
        <w:t>公司保</w:t>
      </w:r>
      <w:r>
        <w:rPr>
          <w:rFonts w:ascii="宋体" w:hAnsi="宋体" w:cs="宋体" w:eastAsia="宋体" w:hint="default"/>
        </w:rPr>
        <w:t>持</w:t>
      </w:r>
      <w:r>
        <w:rPr>
          <w:rFonts w:ascii="宋体" w:hAnsi="宋体" w:cs="宋体" w:eastAsia="宋体" w:hint="default"/>
        </w:rPr>
        <w:t>一致</w:t>
      </w:r>
      <w:r>
        <w:rPr/>
        <w:t>。</w:t>
      </w:r>
      <w:r>
        <w:rPr>
          <w:spacing w:val="-101"/>
        </w:rPr>
        <w:t> </w:t>
      </w:r>
      <w:r>
        <w:rPr>
          <w:spacing w:val="-2"/>
        </w:rPr>
        <w:t>本</w:t>
      </w:r>
      <w:r>
        <w:rPr>
          <w:rFonts w:ascii="宋体" w:hAnsi="宋体" w:cs="宋体" w:eastAsia="宋体" w:hint="default"/>
          <w:spacing w:val="-2"/>
        </w:rPr>
        <w:t>节</w:t>
      </w:r>
      <w:r>
        <w:rPr>
          <w:rFonts w:ascii="宋体" w:hAnsi="宋体" w:cs="宋体" w:eastAsia="宋体" w:hint="default"/>
          <w:spacing w:val="-2"/>
        </w:rPr>
        <w:t>所</w:t>
      </w:r>
      <w:r>
        <w:rPr>
          <w:rFonts w:ascii="宋体" w:hAnsi="宋体" w:cs="宋体" w:eastAsia="宋体" w:hint="default"/>
          <w:spacing w:val="-2"/>
        </w:rPr>
        <w:t>列数</w:t>
      </w:r>
      <w:r>
        <w:rPr>
          <w:spacing w:val="-2"/>
        </w:rPr>
        <w:t>据</w:t>
      </w:r>
      <w:r>
        <w:rPr>
          <w:rFonts w:ascii="宋体" w:hAnsi="宋体" w:cs="宋体" w:eastAsia="宋体" w:hint="default"/>
          <w:spacing w:val="-2"/>
        </w:rPr>
        <w:t>除</w:t>
      </w:r>
      <w:r>
        <w:rPr>
          <w:rFonts w:ascii="宋体" w:hAnsi="宋体" w:cs="宋体" w:eastAsia="宋体" w:hint="default"/>
          <w:spacing w:val="-2"/>
        </w:rPr>
        <w:t>非</w:t>
      </w:r>
      <w:r>
        <w:rPr>
          <w:rFonts w:ascii="宋体" w:hAnsi="宋体" w:cs="宋体" w:eastAsia="宋体" w:hint="default"/>
          <w:spacing w:val="-2"/>
        </w:rPr>
        <w:t>特</w:t>
      </w:r>
      <w:r>
        <w:rPr>
          <w:rFonts w:ascii="宋体" w:hAnsi="宋体" w:cs="宋体" w:eastAsia="宋体" w:hint="default"/>
          <w:spacing w:val="-2"/>
        </w:rPr>
        <w:t>别</w:t>
      </w:r>
      <w:r>
        <w:rPr>
          <w:spacing w:val="-2"/>
        </w:rPr>
        <w:t>注</w:t>
      </w:r>
      <w:r>
        <w:rPr>
          <w:rFonts w:ascii="宋体" w:hAnsi="宋体" w:cs="宋体" w:eastAsia="宋体" w:hint="default"/>
          <w:spacing w:val="-2"/>
        </w:rPr>
        <w:t>明</w:t>
      </w:r>
      <w:r>
        <w:rPr>
          <w:spacing w:val="-2"/>
        </w:rPr>
        <w:t>，金</w:t>
      </w:r>
      <w:r>
        <w:rPr>
          <w:rFonts w:ascii="宋体" w:hAnsi="宋体" w:cs="宋体" w:eastAsia="宋体" w:hint="default"/>
          <w:spacing w:val="-2"/>
        </w:rPr>
        <w:t>额单位</w:t>
      </w:r>
      <w:r>
        <w:rPr>
          <w:rFonts w:ascii="宋体" w:hAnsi="宋体" w:cs="宋体" w:eastAsia="宋体" w:hint="default"/>
          <w:spacing w:val="-2"/>
        </w:rPr>
        <w:t>为</w:t>
      </w:r>
      <w:r>
        <w:rPr>
          <w:rFonts w:ascii="宋体" w:hAnsi="宋体" w:cs="宋体" w:eastAsia="宋体" w:hint="default"/>
          <w:spacing w:val="-2"/>
        </w:rPr>
        <w:t>人民</w:t>
      </w:r>
      <w:r>
        <w:rPr>
          <w:rFonts w:ascii="宋体" w:hAnsi="宋体" w:cs="宋体" w:eastAsia="宋体" w:hint="default"/>
          <w:spacing w:val="-2"/>
        </w:rPr>
        <w:t>币</w:t>
      </w:r>
      <w:r>
        <w:rPr>
          <w:rFonts w:ascii="宋体" w:hAnsi="宋体" w:cs="宋体" w:eastAsia="宋体" w:hint="default"/>
          <w:spacing w:val="-2"/>
        </w:rPr>
        <w:t>万</w:t>
      </w:r>
      <w:r>
        <w:rPr>
          <w:rFonts w:ascii="宋体" w:hAnsi="宋体" w:cs="宋体" w:eastAsia="宋体" w:hint="default"/>
          <w:spacing w:val="-2"/>
        </w:rPr>
        <w:t>元</w:t>
      </w:r>
      <w:r>
        <w:rPr>
          <w:spacing w:val="-2"/>
        </w:rPr>
        <w:t>。</w:t>
      </w:r>
    </w:p>
    <w:p>
      <w:pPr>
        <w:pStyle w:val="Heading7"/>
        <w:tabs>
          <w:tab w:pos="1957" w:val="left" w:leader="none"/>
        </w:tabs>
        <w:spacing w:line="337" w:lineRule="exact"/>
        <w:ind w:right="97"/>
        <w:jc w:val="left"/>
        <w:rPr>
          <w:b w:val="0"/>
          <w:bCs w:val="0"/>
        </w:rPr>
      </w:pPr>
      <w:r>
        <w:rPr>
          <w:rFonts w:ascii="Arial Narrow" w:hAnsi="Arial Narrow" w:cs="Arial Narrow" w:eastAsia="Arial Narrow" w:hint="default"/>
        </w:rPr>
        <w:t>1.</w:t>
        <w:tab/>
      </w:r>
      <w:r>
        <w:rPr>
          <w:rFonts w:ascii="Microsoft JhengHei" w:hAnsi="Microsoft JhengHei" w:cs="Microsoft JhengHei" w:eastAsia="Microsoft JhengHei" w:hint="default"/>
        </w:rPr>
        <w:t>非</w:t>
      </w:r>
      <w:r>
        <w:rPr/>
        <w:t>企业</w:t>
      </w:r>
      <w:r>
        <w:rPr>
          <w:rFonts w:ascii="Microsoft JhengHei" w:hAnsi="Microsoft JhengHei" w:cs="Microsoft JhengHei" w:eastAsia="Microsoft JhengHei" w:hint="default"/>
        </w:rPr>
        <w:t>合并</w:t>
      </w:r>
      <w:r>
        <w:rPr/>
        <w:t>方</w:t>
      </w:r>
      <w:r>
        <w:rPr>
          <w:rFonts w:ascii="Microsoft JhengHei" w:hAnsi="Microsoft JhengHei" w:cs="Microsoft JhengHei" w:eastAsia="Microsoft JhengHei" w:hint="default"/>
        </w:rPr>
        <w:t>式</w:t>
      </w:r>
      <w:r>
        <w:rPr>
          <w:rFonts w:ascii="Microsoft JhengHei" w:hAnsi="Microsoft JhengHei" w:cs="Microsoft JhengHei" w:eastAsia="Microsoft JhengHei" w:hint="default"/>
        </w:rPr>
        <w:t>取</w:t>
      </w:r>
      <w:r>
        <w:rPr>
          <w:rFonts w:ascii="Microsoft JhengHei" w:hAnsi="Microsoft JhengHei" w:cs="Microsoft JhengHei" w:eastAsia="Microsoft JhengHei" w:hint="default"/>
        </w:rPr>
        <w:t>得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子</w:t>
      </w:r>
      <w:r>
        <w:rPr/>
        <w:t>公司</w:t>
      </w:r>
      <w:r>
        <w:rPr>
          <w:b w:val="0"/>
          <w:bCs w:val="0"/>
        </w:rPr>
      </w:r>
    </w:p>
    <w:p>
      <w:pPr>
        <w:pStyle w:val="BodyText"/>
        <w:tabs>
          <w:tab w:pos="767" w:val="left" w:leader="none"/>
          <w:tab w:pos="1742" w:val="left" w:leader="none"/>
        </w:tabs>
        <w:spacing w:line="240" w:lineRule="auto" w:before="109"/>
        <w:ind w:left="0" w:right="295"/>
        <w:jc w:val="right"/>
      </w:pPr>
      <w:r>
        <w:rPr/>
        <w:pict>
          <v:shape style="position:absolute;margin-left:84.239998pt;margin-top:15.35866pt;width:302.150pt;height:73.4pt;mso-position-horizontal-relative:page;mso-position-vertical-relative:paragraph;z-index:128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159"/>
                    <w:gridCol w:w="763"/>
                    <w:gridCol w:w="958"/>
                    <w:gridCol w:w="967"/>
                    <w:gridCol w:w="982"/>
                    <w:gridCol w:w="1213"/>
                  </w:tblGrid>
                  <w:tr>
                    <w:trPr>
                      <w:trHeight w:val="514" w:hRule="exact"/>
                    </w:trPr>
                    <w:tc>
                      <w:tcPr>
                        <w:tcW w:w="11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"/>
                          <w:ind w:right="0"/>
                          <w:jc w:val="left"/>
                          <w:rPr>
                            <w:rFonts w:ascii="Arial Narrow" w:hAnsi="Arial Narrow" w:cs="Arial Narrow" w:eastAsia="Arial Narrow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24"/>
                          <w:jc w:val="center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被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投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资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单</w:t>
                        </w:r>
                      </w:p>
                    </w:tc>
                    <w:tc>
                      <w:tcPr>
                        <w:tcW w:w="76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"/>
                          <w:ind w:right="0"/>
                          <w:jc w:val="left"/>
                          <w:rPr>
                            <w:rFonts w:ascii="Arial Narrow" w:hAnsi="Arial Narrow" w:cs="Arial Narrow" w:eastAsia="Arial Narrow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center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业务</w:t>
                        </w:r>
                      </w:p>
                    </w:tc>
                    <w:tc>
                      <w:tcPr>
                        <w:tcW w:w="9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"/>
                          <w:ind w:right="0"/>
                          <w:jc w:val="left"/>
                          <w:rPr>
                            <w:rFonts w:ascii="Arial Narrow" w:hAnsi="Arial Narrow" w:cs="Arial Narrow" w:eastAsia="Arial Narrow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16" w:right="0"/>
                          <w:jc w:val="center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注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册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资</w:t>
                        </w:r>
                      </w:p>
                    </w:tc>
                    <w:tc>
                      <w:tcPr>
                        <w:tcW w:w="9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"/>
                          <w:ind w:right="0"/>
                          <w:jc w:val="left"/>
                          <w:rPr>
                            <w:rFonts w:ascii="Arial Narrow" w:hAnsi="Arial Narrow" w:cs="Arial Narrow" w:eastAsia="Arial Narrow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24"/>
                          <w:jc w:val="center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经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营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范</w:t>
                        </w:r>
                      </w:p>
                    </w:tc>
                    <w:tc>
                      <w:tcPr>
                        <w:tcW w:w="98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8" w:lineRule="exact"/>
                          <w:ind w:left="179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本公司</w:t>
                        </w:r>
                      </w:p>
                      <w:p>
                        <w:pPr>
                          <w:pStyle w:val="TableParagraph"/>
                          <w:spacing w:line="272" w:lineRule="exact"/>
                          <w:ind w:left="179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期末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实</w:t>
                        </w:r>
                      </w:p>
                    </w:tc>
                    <w:tc>
                      <w:tcPr>
                        <w:tcW w:w="12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8" w:lineRule="exact"/>
                          <w:ind w:left="167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实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质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上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构</w:t>
                        </w:r>
                      </w:p>
                      <w:p>
                        <w:pPr>
                          <w:pStyle w:val="TableParagraph"/>
                          <w:spacing w:line="272" w:lineRule="exact"/>
                          <w:ind w:left="167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成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对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子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公</w:t>
                        </w:r>
                      </w:p>
                    </w:tc>
                  </w:tr>
                  <w:tr>
                    <w:trPr>
                      <w:trHeight w:val="690" w:hRule="exact"/>
                    </w:trPr>
                    <w:tc>
                      <w:tcPr>
                        <w:tcW w:w="11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exact"/>
                          <w:ind w:right="35"/>
                          <w:jc w:val="center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位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全称</w:t>
                        </w:r>
                      </w:p>
                    </w:tc>
                    <w:tc>
                      <w:tcPr>
                        <w:tcW w:w="76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exact"/>
                          <w:ind w:right="0"/>
                          <w:jc w:val="center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性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质</w:t>
                        </w:r>
                      </w:p>
                    </w:tc>
                    <w:tc>
                      <w:tcPr>
                        <w:tcW w:w="9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exact"/>
                          <w:ind w:left="16" w:right="0"/>
                          <w:jc w:val="center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0"/>
                            <w:sz w:val="21"/>
                            <w:szCs w:val="21"/>
                          </w:rPr>
                          <w:t>本</w:t>
                        </w:r>
                      </w:p>
                    </w:tc>
                    <w:tc>
                      <w:tcPr>
                        <w:tcW w:w="9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exact"/>
                          <w:ind w:right="24"/>
                          <w:jc w:val="center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0"/>
                            <w:sz w:val="21"/>
                            <w:szCs w:val="21"/>
                          </w:rPr>
                          <w:t>围</w:t>
                        </w:r>
                      </w:p>
                    </w:tc>
                    <w:tc>
                      <w:tcPr>
                        <w:tcW w:w="98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39" w:lineRule="exact"/>
                          <w:ind w:left="11" w:right="0"/>
                          <w:jc w:val="center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际投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资</w:t>
                        </w:r>
                      </w:p>
                      <w:p>
                        <w:pPr>
                          <w:pStyle w:val="TableParagraph"/>
                          <w:spacing w:line="274" w:lineRule="exact"/>
                          <w:ind w:left="11" w:right="0"/>
                          <w:jc w:val="center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0"/>
                            <w:sz w:val="21"/>
                            <w:szCs w:val="21"/>
                          </w:rPr>
                          <w:t>额</w:t>
                        </w:r>
                      </w:p>
                    </w:tc>
                    <w:tc>
                      <w:tcPr>
                        <w:tcW w:w="12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39" w:lineRule="exact"/>
                          <w:ind w:left="167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司的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净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投</w:t>
                        </w:r>
                      </w:p>
                      <w:p>
                        <w:pPr>
                          <w:pStyle w:val="TableParagraph"/>
                          <w:spacing w:line="274" w:lineRule="exact"/>
                          <w:ind w:left="167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资的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余额</w:t>
                        </w:r>
                      </w:p>
                    </w:tc>
                  </w:tr>
                  <w:tr>
                    <w:trPr>
                      <w:trHeight w:val="263" w:hRule="exact"/>
                    </w:trPr>
                    <w:tc>
                      <w:tcPr>
                        <w:tcW w:w="11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6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1" w:lineRule="exact"/>
                          <w:ind w:right="0"/>
                          <w:jc w:val="center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中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外</w:t>
                        </w:r>
                      </w:p>
                    </w:tc>
                    <w:tc>
                      <w:tcPr>
                        <w:tcW w:w="9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8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/>
        <w:t>本公</w:t>
        <w:tab/>
        <w:t>本公司</w:t>
        <w:tab/>
        <w:t>合并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0"/>
        <w:rPr>
          <w:rFonts w:ascii="宋体" w:hAnsi="宋体" w:cs="宋体" w:eastAsia="宋体" w:hint="default"/>
          <w:sz w:val="25"/>
          <w:szCs w:val="25"/>
        </w:rPr>
      </w:pPr>
    </w:p>
    <w:p>
      <w:pPr>
        <w:spacing w:line="20" w:lineRule="exact"/>
        <w:ind w:left="1420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426.5pt;height:.5pt;mso-position-horizontal-relative:char;mso-position-vertical-relative:line" coordorigin="0,0" coordsize="8530,10">
            <v:group style="position:absolute;left:5;top:5;width:1114;height:2" coordorigin="5,5" coordsize="1114,2">
              <v:shape style="position:absolute;left:5;top:5;width:1114;height:2" coordorigin="5,5" coordsize="1114,0" path="m5,5l1118,5e" filled="false" stroked="true" strokeweight=".48pt" strokecolor="#000000">
                <v:path arrowok="t"/>
              </v:shape>
            </v:group>
            <v:group style="position:absolute;left:1118;top:5;width:10;height:2" coordorigin="1118,5" coordsize="10,2">
              <v:shape style="position:absolute;left:1118;top:5;width:10;height:2" coordorigin="1118,5" coordsize="10,0" path="m1118,5l1128,5e" filled="false" stroked="true" strokeweight=".48pt" strokecolor="#000000">
                <v:path arrowok="t"/>
              </v:shape>
            </v:group>
            <v:group style="position:absolute;left:1128;top:5;width:821;height:2" coordorigin="1128,5" coordsize="821,2">
              <v:shape style="position:absolute;left:1128;top:5;width:821;height:2" coordorigin="1128,5" coordsize="821,0" path="m1128,5l1949,5e" filled="false" stroked="true" strokeweight=".48pt" strokecolor="#000000">
                <v:path arrowok="t"/>
              </v:shape>
            </v:group>
            <v:group style="position:absolute;left:1949;top:5;width:10;height:2" coordorigin="1949,5" coordsize="10,2">
              <v:shape style="position:absolute;left:1949;top:5;width:10;height:2" coordorigin="1949,5" coordsize="10,0" path="m1949,5l1958,5e" filled="false" stroked="true" strokeweight=".48pt" strokecolor="#000000">
                <v:path arrowok="t"/>
              </v:shape>
            </v:group>
            <v:group style="position:absolute;left:1958;top:5;width:908;height:2" coordorigin="1958,5" coordsize="908,2">
              <v:shape style="position:absolute;left:1958;top:5;width:908;height:2" coordorigin="1958,5" coordsize="908,0" path="m1958,5l2866,5e" filled="false" stroked="true" strokeweight=".48pt" strokecolor="#000000">
                <v:path arrowok="t"/>
              </v:shape>
            </v:group>
            <v:group style="position:absolute;left:2866;top:5;width:10;height:2" coordorigin="2866,5" coordsize="10,2">
              <v:shape style="position:absolute;left:2866;top:5;width:10;height:2" coordorigin="2866,5" coordsize="10,0" path="m2866,5l2875,5e" filled="false" stroked="true" strokeweight=".48pt" strokecolor="#000000">
                <v:path arrowok="t"/>
              </v:shape>
            </v:group>
            <v:group style="position:absolute;left:2875;top:5;width:946;height:2" coordorigin="2875,5" coordsize="946,2">
              <v:shape style="position:absolute;left:2875;top:5;width:946;height:2" coordorigin="2875,5" coordsize="946,0" path="m2875,5l3821,5e" filled="false" stroked="true" strokeweight=".48pt" strokecolor="#000000">
                <v:path arrowok="t"/>
              </v:shape>
            </v:group>
            <v:group style="position:absolute;left:3821;top:5;width:10;height:2" coordorigin="3821,5" coordsize="10,2">
              <v:shape style="position:absolute;left:3821;top:5;width:10;height:2" coordorigin="3821,5" coordsize="10,0" path="m3821,5l3830,5e" filled="false" stroked="true" strokeweight=".48pt" strokecolor="#000000">
                <v:path arrowok="t"/>
              </v:shape>
            </v:group>
            <v:group style="position:absolute;left:3830;top:5;width:1032;height:2" coordorigin="3830,5" coordsize="1032,2">
              <v:shape style="position:absolute;left:3830;top:5;width:1032;height:2" coordorigin="3830,5" coordsize="1032,0" path="m3830,5l4862,5e" filled="false" stroked="true" strokeweight=".48pt" strokecolor="#000000">
                <v:path arrowok="t"/>
              </v:shape>
            </v:group>
            <v:group style="position:absolute;left:4862;top:5;width:10;height:2" coordorigin="4862,5" coordsize="10,2">
              <v:shape style="position:absolute;left:4862;top:5;width:10;height:2" coordorigin="4862,5" coordsize="10,0" path="m4862,5l4872,5e" filled="false" stroked="true" strokeweight=".48pt" strokecolor="#000000">
                <v:path arrowok="t"/>
              </v:shape>
            </v:group>
            <v:group style="position:absolute;left:4872;top:5;width:1095;height:2" coordorigin="4872,5" coordsize="1095,2">
              <v:shape style="position:absolute;left:4872;top:5;width:1095;height:2" coordorigin="4872,5" coordsize="1095,0" path="m4872,5l5966,5e" filled="false" stroked="true" strokeweight=".48pt" strokecolor="#000000">
                <v:path arrowok="t"/>
              </v:shape>
            </v:group>
            <v:group style="position:absolute;left:5966;top:5;width:10;height:2" coordorigin="5966,5" coordsize="10,2">
              <v:shape style="position:absolute;left:5966;top:5;width:10;height:2" coordorigin="5966,5" coordsize="10,0" path="m5966,5l5976,5e" filled="false" stroked="true" strokeweight=".48pt" strokecolor="#000000">
                <v:path arrowok="t"/>
              </v:shape>
            </v:group>
            <v:group style="position:absolute;left:5976;top:5;width:816;height:2" coordorigin="5976,5" coordsize="816,2">
              <v:shape style="position:absolute;left:5976;top:5;width:816;height:2" coordorigin="5976,5" coordsize="816,0" path="m5976,5l6792,5e" filled="false" stroked="true" strokeweight=".48pt" strokecolor="#000000">
                <v:path arrowok="t"/>
              </v:shape>
            </v:group>
            <v:group style="position:absolute;left:6792;top:5;width:10;height:2" coordorigin="6792,5" coordsize="10,2">
              <v:shape style="position:absolute;left:6792;top:5;width:10;height:2" coordorigin="6792,5" coordsize="10,0" path="m6792,5l6802,5e" filled="false" stroked="true" strokeweight=".48pt" strokecolor="#000000">
                <v:path arrowok="t"/>
              </v:shape>
            </v:group>
            <v:group style="position:absolute;left:6802;top:5;width:917;height:2" coordorigin="6802,5" coordsize="917,2">
              <v:shape style="position:absolute;left:6802;top:5;width:917;height:2" coordorigin="6802,5" coordsize="917,0" path="m6802,5l7718,5e" filled="false" stroked="true" strokeweight=".48pt" strokecolor="#000000">
                <v:path arrowok="t"/>
              </v:shape>
            </v:group>
            <v:group style="position:absolute;left:7718;top:5;width:10;height:2" coordorigin="7718,5" coordsize="10,2">
              <v:shape style="position:absolute;left:7718;top:5;width:10;height:2" coordorigin="7718,5" coordsize="10,0" path="m7718,5l7728,5e" filled="false" stroked="true" strokeweight=".48pt" strokecolor="#000000">
                <v:path arrowok="t"/>
              </v:shape>
            </v:group>
            <v:group style="position:absolute;left:7728;top:5;width:797;height:2" coordorigin="7728,5" coordsize="797,2">
              <v:shape style="position:absolute;left:7728;top:5;width:797;height:2" coordorigin="7728,5" coordsize="797,0" path="m7728,5l8525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spacing w:line="240" w:lineRule="auto" w:before="5"/>
        <w:rPr>
          <w:rFonts w:ascii="宋体" w:hAnsi="宋体" w:cs="宋体" w:eastAsia="宋体" w:hint="default"/>
          <w:sz w:val="14"/>
          <w:szCs w:val="14"/>
        </w:rPr>
      </w:pPr>
    </w:p>
    <w:p>
      <w:pPr>
        <w:spacing w:after="0" w:line="240" w:lineRule="auto"/>
        <w:rPr>
          <w:rFonts w:ascii="宋体" w:hAnsi="宋体" w:cs="宋体" w:eastAsia="宋体" w:hint="default"/>
          <w:sz w:val="14"/>
          <w:szCs w:val="14"/>
        </w:rPr>
        <w:sectPr>
          <w:pgSz w:w="11900" w:h="16840"/>
          <w:pgMar w:header="846" w:footer="246" w:top="1360" w:bottom="440" w:left="260" w:right="1580"/>
        </w:sectPr>
      </w:pPr>
    </w:p>
    <w:p>
      <w:pPr>
        <w:pStyle w:val="BodyText"/>
        <w:tabs>
          <w:tab w:pos="2754" w:val="left" w:leader="none"/>
        </w:tabs>
        <w:spacing w:line="237" w:lineRule="auto" w:before="38"/>
        <w:ind w:right="0"/>
        <w:jc w:val="right"/>
      </w:pPr>
      <w:r>
        <w:rPr>
          <w:rFonts w:ascii="宋体" w:hAnsi="宋体" w:cs="宋体" w:eastAsia="宋体" w:hint="default"/>
          <w:spacing w:val="16"/>
        </w:rPr>
        <w:t>常州</w:t>
      </w:r>
      <w:r>
        <w:rPr>
          <w:spacing w:val="16"/>
        </w:rPr>
        <w:t>远东</w:t>
        <w:tab/>
      </w:r>
      <w:r>
        <w:rPr/>
        <w:t>合资</w:t>
      </w:r>
      <w:r>
        <w:rPr>
          <w:w w:val="100"/>
        </w:rPr>
        <w:t> </w:t>
      </w:r>
      <w:r>
        <w:rPr>
          <w:rFonts w:ascii="宋体" w:hAnsi="宋体" w:cs="宋体" w:eastAsia="宋体" w:hint="default"/>
          <w:spacing w:val="16"/>
        </w:rPr>
        <w:t>科技</w:t>
      </w:r>
      <w:r>
        <w:rPr>
          <w:spacing w:val="16"/>
        </w:rPr>
        <w:t>有限</w:t>
        <w:tab/>
      </w:r>
      <w:r>
        <w:rPr/>
        <w:t>有限</w:t>
      </w:r>
      <w:r>
        <w:rPr>
          <w:w w:val="100"/>
        </w:rPr>
        <w:t> </w:t>
      </w:r>
      <w:r>
        <w:rPr/>
        <w:t>公司</w:t>
        <w:tab/>
      </w:r>
      <w:r>
        <w:rPr>
          <w:rFonts w:ascii="宋体" w:hAnsi="宋体" w:cs="宋体" w:eastAsia="宋体" w:hint="default"/>
        </w:rPr>
        <w:t>责任</w:t>
      </w:r>
      <w:r>
        <w:rPr>
          <w:rFonts w:ascii="宋体" w:hAnsi="宋体" w:cs="宋体" w:eastAsia="宋体" w:hint="default"/>
          <w:w w:val="100"/>
        </w:rPr>
        <w:t> </w:t>
      </w:r>
      <w:r>
        <w:rPr/>
        <w:t>公司</w:t>
      </w:r>
    </w:p>
    <w:p>
      <w:pPr>
        <w:pStyle w:val="BodyText"/>
        <w:tabs>
          <w:tab w:pos="2754" w:val="left" w:leader="none"/>
        </w:tabs>
        <w:spacing w:line="240" w:lineRule="auto"/>
        <w:ind w:right="0"/>
        <w:jc w:val="left"/>
      </w:pPr>
      <w:r>
        <w:rPr>
          <w:spacing w:val="16"/>
        </w:rPr>
        <w:t>远东</w:t>
      </w:r>
      <w:r>
        <w:rPr>
          <w:rFonts w:ascii="宋体" w:hAnsi="宋体" w:cs="宋体" w:eastAsia="宋体" w:hint="default"/>
          <w:spacing w:val="16"/>
        </w:rPr>
        <w:t>网安</w:t>
      </w:r>
      <w:r>
        <w:rPr>
          <w:rFonts w:ascii="宋体" w:hAnsi="宋体" w:cs="宋体" w:eastAsia="宋体" w:hint="default"/>
          <w:spacing w:val="-98"/>
        </w:rPr>
        <w:t> </w:t>
      </w:r>
      <w:r>
        <w:rPr>
          <w:rFonts w:ascii="宋体" w:hAnsi="宋体" w:cs="宋体" w:eastAsia="宋体" w:hint="default"/>
          <w:spacing w:val="16"/>
        </w:rPr>
        <w:t>科技</w:t>
      </w:r>
      <w:r>
        <w:rPr>
          <w:spacing w:val="16"/>
        </w:rPr>
        <w:t>有限</w:t>
        <w:tab/>
      </w:r>
      <w:r>
        <w:rPr/>
        <w:t>中</w:t>
      </w:r>
      <w:r>
        <w:rPr>
          <w:rFonts w:ascii="宋体" w:hAnsi="宋体" w:cs="宋体" w:eastAsia="宋体" w:hint="default"/>
        </w:rPr>
        <w:t>外</w:t>
      </w:r>
      <w:r>
        <w:rPr>
          <w:rFonts w:ascii="宋体" w:hAnsi="宋体" w:cs="宋体" w:eastAsia="宋体" w:hint="default"/>
          <w:spacing w:val="-103"/>
        </w:rPr>
        <w:t> </w:t>
      </w:r>
      <w:r>
        <w:rPr>
          <w:spacing w:val="13"/>
        </w:rPr>
        <w:t>公司（</w:t>
      </w:r>
      <w:r>
        <w:rPr>
          <w:spacing w:val="-73"/>
        </w:rPr>
        <w:t> </w:t>
      </w:r>
      <w:r>
        <w:rPr>
          <w:rFonts w:ascii="宋体" w:hAnsi="宋体" w:cs="宋体" w:eastAsia="宋体" w:hint="default"/>
        </w:rPr>
        <w:t>原</w:t>
        <w:tab/>
      </w:r>
      <w:r>
        <w:rPr/>
        <w:t>合资</w:t>
      </w:r>
    </w:p>
    <w:p>
      <w:pPr>
        <w:spacing w:line="240" w:lineRule="auto" w:before="1"/>
        <w:rPr>
          <w:rFonts w:ascii="宋体" w:hAnsi="宋体" w:cs="宋体" w:eastAsia="宋体" w:hint="default"/>
          <w:sz w:val="17"/>
          <w:szCs w:val="17"/>
        </w:rPr>
      </w:pPr>
      <w:r>
        <w:rPr/>
        <w:br w:type="column"/>
      </w:r>
      <w:r>
        <w:rPr>
          <w:rFonts w:ascii="宋体"/>
          <w:sz w:val="17"/>
        </w:rPr>
      </w:r>
    </w:p>
    <w:p>
      <w:pPr>
        <w:pStyle w:val="BodyText"/>
        <w:spacing w:line="223" w:lineRule="exact"/>
        <w:ind w:left="353" w:right="-16"/>
        <w:jc w:val="left"/>
        <w:rPr>
          <w:rFonts w:ascii="Arial Narrow" w:hAnsi="Arial Narrow" w:cs="Arial Narrow" w:eastAsia="Arial Narrow" w:hint="default"/>
        </w:rPr>
      </w:pPr>
      <w:r>
        <w:rPr>
          <w:rFonts w:ascii="Arial Narrow"/>
        </w:rPr>
        <w:t>310.96</w:t>
      </w:r>
    </w:p>
    <w:p>
      <w:pPr>
        <w:pStyle w:val="BodyText"/>
        <w:spacing w:line="257" w:lineRule="exact"/>
        <w:ind w:left="300" w:right="-16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美</w:t>
      </w:r>
      <w:r>
        <w:rPr>
          <w:rFonts w:ascii="宋体" w:hAnsi="宋体" w:cs="宋体" w:eastAsia="宋体" w:hint="default"/>
        </w:rPr>
        <w:t>元</w:t>
      </w:r>
    </w:p>
    <w:p>
      <w:pPr>
        <w:pStyle w:val="BodyText"/>
        <w:spacing w:line="234" w:lineRule="exact" w:before="170"/>
        <w:ind w:left="214" w:right="0"/>
        <w:jc w:val="left"/>
        <w:rPr>
          <w:rFonts w:ascii="宋体" w:hAnsi="宋体" w:cs="宋体" w:eastAsia="宋体" w:hint="default"/>
        </w:rPr>
      </w:pPr>
      <w:r>
        <w:rPr/>
        <w:br w:type="column"/>
      </w:r>
      <w:r>
        <w:rPr/>
        <w:t>计</w:t>
      </w:r>
      <w:r>
        <w:rPr>
          <w:spacing w:val="-48"/>
        </w:rPr>
        <w:t> </w:t>
      </w:r>
      <w:r>
        <w:rPr>
          <w:rFonts w:ascii="宋体" w:hAnsi="宋体" w:cs="宋体" w:eastAsia="宋体" w:hint="default"/>
          <w:spacing w:val="25"/>
        </w:rPr>
        <w:t>算机</w:t>
      </w:r>
      <w:r>
        <w:rPr>
          <w:rFonts w:ascii="宋体" w:hAnsi="宋体" w:cs="宋体" w:eastAsia="宋体" w:hint="default"/>
          <w:spacing w:val="-53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tabs>
          <w:tab w:pos="1265" w:val="left" w:leader="none"/>
          <w:tab w:pos="2966" w:val="right" w:leader="none"/>
        </w:tabs>
        <w:spacing w:line="315" w:lineRule="exact"/>
        <w:ind w:left="214" w:right="0"/>
        <w:jc w:val="left"/>
        <w:rPr>
          <w:rFonts w:ascii="Arial Narrow" w:hAnsi="Arial Narrow" w:cs="Arial Narrow" w:eastAsia="Arial Narrow" w:hint="default"/>
        </w:rPr>
      </w:pPr>
      <w:r>
        <w:rPr/>
        <w:pict>
          <v:shape style="position:absolute;margin-left:391.130005pt;margin-top:-84.733978pt;width:116.3pt;height:94.5pt;mso-position-horizontal-relative:page;mso-position-vertical-relative:paragraph;z-index:131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630"/>
                    <w:gridCol w:w="974"/>
                    <w:gridCol w:w="721"/>
                  </w:tblGrid>
                  <w:tr>
                    <w:trPr>
                      <w:trHeight w:val="260" w:hRule="exact"/>
                    </w:trPr>
                    <w:tc>
                      <w:tcPr>
                        <w:tcW w:w="63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29" w:lineRule="exact"/>
                          <w:ind w:left="35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司合</w:t>
                        </w:r>
                      </w:p>
                    </w:tc>
                    <w:tc>
                      <w:tcPr>
                        <w:tcW w:w="9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29" w:lineRule="exact"/>
                          <w:ind w:left="4" w:right="0"/>
                          <w:jc w:val="center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合计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享</w:t>
                        </w:r>
                      </w:p>
                    </w:tc>
                    <w:tc>
                      <w:tcPr>
                        <w:tcW w:w="7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29" w:lineRule="exact"/>
                          <w:ind w:left="46" w:right="0"/>
                          <w:jc w:val="center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范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围</w:t>
                        </w:r>
                      </w:p>
                    </w:tc>
                  </w:tr>
                  <w:tr>
                    <w:trPr>
                      <w:trHeight w:val="274" w:hRule="exact"/>
                    </w:trPr>
                    <w:tc>
                      <w:tcPr>
                        <w:tcW w:w="63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2" w:lineRule="exact"/>
                          <w:ind w:left="35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计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持</w:t>
                        </w:r>
                      </w:p>
                    </w:tc>
                    <w:tc>
                      <w:tcPr>
                        <w:tcW w:w="9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2" w:lineRule="exact"/>
                          <w:ind w:left="4" w:right="0"/>
                          <w:jc w:val="center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有的表</w:t>
                        </w:r>
                      </w:p>
                    </w:tc>
                    <w:tc>
                      <w:tcPr>
                        <w:tcW w:w="7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2" w:lineRule="exact"/>
                          <w:ind w:left="46" w:right="0"/>
                          <w:jc w:val="center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内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表</w:t>
                        </w:r>
                      </w:p>
                    </w:tc>
                  </w:tr>
                  <w:tr>
                    <w:trPr>
                      <w:trHeight w:val="274" w:hRule="exact"/>
                    </w:trPr>
                    <w:tc>
                      <w:tcPr>
                        <w:tcW w:w="63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2" w:lineRule="exact"/>
                          <w:ind w:left="35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股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比</w:t>
                        </w:r>
                      </w:p>
                    </w:tc>
                    <w:tc>
                      <w:tcPr>
                        <w:tcW w:w="9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2" w:lineRule="exact"/>
                          <w:ind w:left="4" w:right="0"/>
                          <w:jc w:val="center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决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权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比</w:t>
                        </w:r>
                      </w:p>
                    </w:tc>
                    <w:tc>
                      <w:tcPr>
                        <w:tcW w:w="7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2" w:lineRule="exact"/>
                          <w:ind w:left="46" w:right="0"/>
                          <w:jc w:val="center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决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权</w:t>
                        </w:r>
                      </w:p>
                    </w:tc>
                  </w:tr>
                  <w:tr>
                    <w:trPr>
                      <w:trHeight w:val="557" w:hRule="exact"/>
                    </w:trPr>
                    <w:tc>
                      <w:tcPr>
                        <w:tcW w:w="63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2" w:lineRule="exact"/>
                          <w:ind w:left="135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0"/>
                            <w:sz w:val="21"/>
                            <w:szCs w:val="21"/>
                          </w:rPr>
                          <w:t>例</w:t>
                        </w:r>
                      </w:p>
                    </w:tc>
                    <w:tc>
                      <w:tcPr>
                        <w:tcW w:w="9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2" w:lineRule="exact"/>
                          <w:ind w:left="4" w:right="0"/>
                          <w:jc w:val="center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0"/>
                            <w:sz w:val="21"/>
                            <w:szCs w:val="21"/>
                          </w:rPr>
                          <w:t>例</w:t>
                        </w:r>
                      </w:p>
                    </w:tc>
                    <w:tc>
                      <w:tcPr>
                        <w:tcW w:w="7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2" w:lineRule="exact"/>
                          <w:ind w:left="36" w:right="0"/>
                          <w:jc w:val="center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比例</w:t>
                        </w:r>
                      </w:p>
                    </w:tc>
                  </w:tr>
                  <w:tr>
                    <w:trPr>
                      <w:trHeight w:val="526" w:hRule="exact"/>
                    </w:trPr>
                    <w:tc>
                      <w:tcPr>
                        <w:tcW w:w="63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"/>
                          <w:ind w:right="0"/>
                          <w:jc w:val="left"/>
                          <w:rPr>
                            <w:rFonts w:ascii="Arial Narrow" w:hAnsi="Arial Narrow" w:cs="Arial Narrow" w:eastAsia="Arial Narrow" w:hint="default"/>
                            <w:sz w:val="25"/>
                            <w:szCs w:val="2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68" w:right="0"/>
                          <w:jc w:val="left"/>
                          <w:rPr>
                            <w:rFonts w:ascii="Arial Narrow" w:hAnsi="Arial Narrow" w:cs="Arial Narrow" w:eastAsia="Arial Narrow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Narrow"/>
                            <w:sz w:val="21"/>
                          </w:rPr>
                          <w:t>97%</w:t>
                        </w:r>
                      </w:p>
                    </w:tc>
                    <w:tc>
                      <w:tcPr>
                        <w:tcW w:w="9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"/>
                          <w:ind w:right="0"/>
                          <w:jc w:val="left"/>
                          <w:rPr>
                            <w:rFonts w:ascii="Arial Narrow" w:hAnsi="Arial Narrow" w:cs="Arial Narrow" w:eastAsia="Arial Narrow" w:hint="default"/>
                            <w:sz w:val="25"/>
                            <w:szCs w:val="2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6"/>
                          <w:jc w:val="center"/>
                          <w:rPr>
                            <w:rFonts w:ascii="Arial Narrow" w:hAnsi="Arial Narrow" w:cs="Arial Narrow" w:eastAsia="Arial Narrow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Narrow"/>
                            <w:sz w:val="21"/>
                          </w:rPr>
                          <w:t>97%</w:t>
                        </w:r>
                      </w:p>
                    </w:tc>
                    <w:tc>
                      <w:tcPr>
                        <w:tcW w:w="7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"/>
                          <w:ind w:right="0"/>
                          <w:jc w:val="left"/>
                          <w:rPr>
                            <w:rFonts w:ascii="Arial Narrow" w:hAnsi="Arial Narrow" w:cs="Arial Narrow" w:eastAsia="Arial Narrow" w:hint="default"/>
                            <w:sz w:val="25"/>
                            <w:szCs w:val="2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32" w:right="0"/>
                          <w:jc w:val="center"/>
                          <w:rPr>
                            <w:rFonts w:ascii="Arial Narrow" w:hAnsi="Arial Narrow" w:cs="Arial Narrow" w:eastAsia="Arial Narrow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Narrow"/>
                            <w:sz w:val="21"/>
                          </w:rPr>
                          <w:t>97%</w:t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position w:val="-12"/>
        </w:rPr>
        <w:t>软硬</w:t>
      </w:r>
      <w:r>
        <w:rPr>
          <w:position w:val="-12"/>
        </w:rPr>
        <w:t>件</w:t>
        <w:tab/>
      </w:r>
      <w:r>
        <w:rPr>
          <w:rFonts w:ascii="Arial Narrow" w:hAnsi="Arial Narrow" w:cs="Arial Narrow" w:eastAsia="Arial Narrow" w:hint="default"/>
        </w:rPr>
        <w:t>2530.65</w:t>
        <w:tab/>
        <w:t>2530.65</w:t>
      </w:r>
    </w:p>
    <w:p>
      <w:pPr>
        <w:spacing w:after="0" w:line="315" w:lineRule="exact"/>
        <w:jc w:val="left"/>
        <w:rPr>
          <w:rFonts w:ascii="Arial Narrow" w:hAnsi="Arial Narrow" w:cs="Arial Narrow" w:eastAsia="Arial Narrow" w:hint="default"/>
        </w:rPr>
        <w:sectPr>
          <w:type w:val="continuous"/>
          <w:pgSz w:w="11900" w:h="16840"/>
          <w:pgMar w:top="1600" w:bottom="440" w:left="260" w:right="1580"/>
          <w:cols w:num="3" w:equalWidth="0">
            <w:col w:w="3177" w:space="40"/>
            <w:col w:w="935" w:space="40"/>
            <w:col w:w="5868"/>
          </w:cols>
        </w:sectPr>
      </w:pPr>
    </w:p>
    <w:p>
      <w:pPr>
        <w:pStyle w:val="BodyText"/>
        <w:tabs>
          <w:tab w:pos="2754" w:val="left" w:leader="none"/>
        </w:tabs>
        <w:spacing w:line="237" w:lineRule="auto"/>
        <w:ind w:right="0"/>
        <w:jc w:val="left"/>
      </w:pPr>
      <w:r>
        <w:rPr>
          <w:rFonts w:ascii="宋体" w:hAnsi="宋体" w:cs="宋体" w:eastAsia="宋体" w:hint="default"/>
          <w:spacing w:val="16"/>
        </w:rPr>
        <w:t>常州</w:t>
      </w:r>
      <w:r>
        <w:rPr>
          <w:rFonts w:ascii="宋体" w:hAnsi="宋体" w:cs="宋体" w:eastAsia="宋体" w:hint="default"/>
          <w:spacing w:val="16"/>
        </w:rPr>
        <w:t>市</w:t>
      </w:r>
      <w:r>
        <w:rPr>
          <w:spacing w:val="16"/>
        </w:rPr>
        <w:t>远</w:t>
        <w:tab/>
      </w:r>
      <w:r>
        <w:rPr/>
        <w:t>有限</w:t>
      </w:r>
      <w:r>
        <w:rPr>
          <w:spacing w:val="-103"/>
        </w:rPr>
        <w:t> </w:t>
      </w:r>
      <w:r>
        <w:rPr>
          <w:spacing w:val="-103"/>
        </w:rPr>
      </w:r>
      <w:r>
        <w:rPr>
          <w:spacing w:val="16"/>
        </w:rPr>
        <w:t>东</w:t>
      </w:r>
      <w:r>
        <w:rPr>
          <w:rFonts w:ascii="宋体" w:hAnsi="宋体" w:cs="宋体" w:eastAsia="宋体" w:hint="default"/>
          <w:spacing w:val="16"/>
        </w:rPr>
        <w:t>网络安</w:t>
        <w:tab/>
      </w:r>
      <w:r>
        <w:rPr>
          <w:rFonts w:ascii="宋体" w:hAnsi="宋体" w:cs="宋体" w:eastAsia="宋体" w:hint="default"/>
        </w:rPr>
        <w:t>责任</w:t>
      </w:r>
      <w:r>
        <w:rPr>
          <w:rFonts w:ascii="宋体" w:hAnsi="宋体" w:cs="宋体" w:eastAsia="宋体" w:hint="default"/>
          <w:spacing w:val="-103"/>
        </w:rPr>
        <w:t> </w:t>
      </w:r>
      <w:r>
        <w:rPr>
          <w:spacing w:val="16"/>
        </w:rPr>
        <w:t>全</w:t>
      </w:r>
      <w:r>
        <w:rPr>
          <w:rFonts w:ascii="宋体" w:hAnsi="宋体" w:cs="宋体" w:eastAsia="宋体" w:hint="default"/>
          <w:spacing w:val="16"/>
        </w:rPr>
        <w:t>技</w:t>
      </w:r>
      <w:r>
        <w:rPr>
          <w:rFonts w:ascii="宋体" w:hAnsi="宋体" w:cs="宋体" w:eastAsia="宋体" w:hint="default"/>
          <w:spacing w:val="16"/>
        </w:rPr>
        <w:t>术</w:t>
      </w:r>
      <w:r>
        <w:rPr>
          <w:spacing w:val="16"/>
        </w:rPr>
        <w:t>有</w:t>
        <w:tab/>
      </w:r>
      <w:r>
        <w:rPr/>
        <w:t>公司</w:t>
      </w:r>
      <w:r>
        <w:rPr>
          <w:spacing w:val="-103"/>
        </w:rPr>
        <w:t> </w:t>
      </w:r>
      <w:r>
        <w:rPr>
          <w:spacing w:val="-103"/>
        </w:rPr>
      </w:r>
      <w:r>
        <w:rPr/>
        <w:t>限公司）</w:t>
      </w:r>
      <w:r>
        <w:rPr>
          <w:spacing w:val="-101"/>
        </w:rPr>
        <w:t> </w:t>
      </w:r>
      <w:r>
        <w:rPr>
          <w:rFonts w:ascii="宋体" w:hAnsi="宋体" w:cs="宋体" w:eastAsia="宋体" w:hint="default"/>
          <w:spacing w:val="16"/>
        </w:rPr>
        <w:t>北</w:t>
      </w:r>
      <w:r>
        <w:rPr>
          <w:rFonts w:ascii="宋体" w:hAnsi="宋体" w:cs="宋体" w:eastAsia="宋体" w:hint="default"/>
          <w:spacing w:val="16"/>
        </w:rPr>
        <w:t>京</w:t>
      </w:r>
      <w:r>
        <w:rPr>
          <w:spacing w:val="16"/>
        </w:rPr>
        <w:t>远东</w:t>
        <w:tab/>
      </w:r>
      <w:r>
        <w:rPr>
          <w:position w:val="-12"/>
        </w:rPr>
        <w:t>有限</w:t>
      </w:r>
      <w:r>
        <w:rPr/>
      </w:r>
    </w:p>
    <w:p>
      <w:pPr>
        <w:pStyle w:val="BodyText"/>
        <w:tabs>
          <w:tab w:pos="2754" w:val="left" w:leader="none"/>
        </w:tabs>
        <w:spacing w:line="163" w:lineRule="auto" w:before="222"/>
        <w:ind w:right="0"/>
        <w:jc w:val="left"/>
      </w:pPr>
      <w:r>
        <w:rPr>
          <w:rFonts w:ascii="宋体" w:hAnsi="宋体" w:cs="宋体" w:eastAsia="宋体" w:hint="default"/>
          <w:spacing w:val="16"/>
        </w:rPr>
        <w:t>技</w:t>
      </w:r>
      <w:r>
        <w:rPr>
          <w:rFonts w:ascii="宋体" w:hAnsi="宋体" w:cs="宋体" w:eastAsia="宋体" w:hint="default"/>
          <w:spacing w:val="16"/>
        </w:rPr>
        <w:t>术</w:t>
      </w:r>
      <w:r>
        <w:rPr>
          <w:spacing w:val="16"/>
        </w:rPr>
        <w:t>有限</w:t>
        <w:tab/>
      </w:r>
      <w:r>
        <w:rPr>
          <w:position w:val="-12"/>
        </w:rPr>
        <w:t>公司</w:t>
      </w:r>
      <w:r>
        <w:rPr>
          <w:spacing w:val="-103"/>
          <w:position w:val="-12"/>
        </w:rPr>
        <w:t> </w:t>
      </w:r>
      <w:r>
        <w:rPr>
          <w:spacing w:val="-103"/>
          <w:position w:val="-12"/>
        </w:rPr>
      </w:r>
      <w:r>
        <w:rPr/>
        <w:t>公司</w:t>
      </w:r>
    </w:p>
    <w:p>
      <w:pPr>
        <w:pStyle w:val="BodyText"/>
        <w:spacing w:line="91" w:lineRule="exact"/>
        <w:ind w:left="1188" w:right="0"/>
        <w:jc w:val="left"/>
        <w:rPr>
          <w:rFonts w:ascii="宋体" w:hAnsi="宋体" w:cs="宋体" w:eastAsia="宋体" w:hint="default"/>
        </w:rPr>
      </w:pPr>
      <w:r>
        <w:rPr/>
        <w:br w:type="column"/>
      </w:r>
      <w:r>
        <w:rPr/>
        <w:t>计</w:t>
      </w:r>
      <w:r>
        <w:rPr>
          <w:spacing w:val="-48"/>
        </w:rPr>
        <w:t> </w:t>
      </w:r>
      <w:r>
        <w:rPr>
          <w:rFonts w:ascii="宋体" w:hAnsi="宋体" w:cs="宋体" w:eastAsia="宋体" w:hint="default"/>
          <w:spacing w:val="25"/>
        </w:rPr>
        <w:t>算机</w:t>
      </w:r>
      <w:r>
        <w:rPr>
          <w:rFonts w:ascii="宋体" w:hAnsi="宋体" w:cs="宋体" w:eastAsia="宋体" w:hint="default"/>
          <w:spacing w:val="-53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tabs>
          <w:tab w:pos="1188" w:val="left" w:leader="none"/>
        </w:tabs>
        <w:spacing w:line="313" w:lineRule="exact"/>
        <w:ind w:left="583" w:right="0"/>
        <w:jc w:val="left"/>
      </w:pPr>
      <w:r>
        <w:rPr>
          <w:rFonts w:ascii="Arial Narrow" w:hAnsi="Arial Narrow" w:cs="Arial Narrow" w:eastAsia="Arial Narrow" w:hint="default"/>
        </w:rPr>
        <w:t>6310</w:t>
        <w:tab/>
      </w:r>
      <w:r>
        <w:rPr>
          <w:rFonts w:ascii="宋体" w:hAnsi="宋体" w:cs="宋体" w:eastAsia="宋体" w:hint="default"/>
          <w:position w:val="-12"/>
        </w:rPr>
        <w:t>软硬</w:t>
      </w:r>
      <w:r>
        <w:rPr>
          <w:position w:val="-12"/>
        </w:rPr>
        <w:t>件</w:t>
      </w:r>
      <w:r>
        <w:rPr/>
      </w:r>
    </w:p>
    <w:p>
      <w:pPr>
        <w:spacing w:line="240" w:lineRule="auto" w:before="0"/>
        <w:rPr>
          <w:rFonts w:ascii="宋体" w:hAnsi="宋体" w:cs="宋体" w:eastAsia="宋体" w:hint="default"/>
          <w:sz w:val="34"/>
          <w:szCs w:val="34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34"/>
          <w:szCs w:val="34"/>
        </w:rPr>
      </w:pPr>
    </w:p>
    <w:p>
      <w:pPr>
        <w:spacing w:line="240" w:lineRule="auto" w:before="10"/>
        <w:rPr>
          <w:rFonts w:ascii="宋体" w:hAnsi="宋体" w:cs="宋体" w:eastAsia="宋体" w:hint="default"/>
          <w:sz w:val="25"/>
          <w:szCs w:val="25"/>
        </w:rPr>
      </w:pPr>
    </w:p>
    <w:p>
      <w:pPr>
        <w:pStyle w:val="BodyText"/>
        <w:spacing w:line="240" w:lineRule="auto"/>
        <w:ind w:left="1241" w:right="0"/>
        <w:jc w:val="left"/>
        <w:rPr>
          <w:rFonts w:ascii="宋体" w:hAnsi="宋体" w:cs="宋体" w:eastAsia="宋体" w:hint="default"/>
        </w:rPr>
      </w:pPr>
      <w:r>
        <w:rPr/>
        <w:pict>
          <v:shape style="position:absolute;margin-left:83.519997pt;margin-top:-3.053691pt;width:427.2pt;height:91.1pt;mso-position-horizontal-relative:page;mso-position-vertical-relative:paragraph;z-index:126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897"/>
                    <w:gridCol w:w="967"/>
                    <w:gridCol w:w="962"/>
                    <w:gridCol w:w="874"/>
                    <w:gridCol w:w="844"/>
                  </w:tblGrid>
                  <w:tr>
                    <w:trPr>
                      <w:trHeight w:val="514" w:hRule="exact"/>
                    </w:trPr>
                    <w:tc>
                      <w:tcPr>
                        <w:tcW w:w="489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1343" w:val="left" w:leader="none"/>
                            <w:tab w:pos="2390" w:val="left" w:leader="none"/>
                            <w:tab w:pos="3047" w:val="left" w:leader="none"/>
                            <w:tab w:pos="4551" w:val="right" w:leader="none"/>
                          </w:tabs>
                          <w:spacing w:line="216" w:lineRule="exact"/>
                          <w:ind w:left="124" w:right="0"/>
                          <w:jc w:val="left"/>
                          <w:rPr>
                            <w:rFonts w:ascii="Arial Narrow" w:hAnsi="Arial Narrow" w:cs="Arial Narrow" w:eastAsia="Arial Narrow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16"/>
                            <w:position w:val="14"/>
                            <w:sz w:val="21"/>
                            <w:szCs w:val="21"/>
                          </w:rPr>
                          <w:t>网安</w:t>
                        </w:r>
                        <w:r>
                          <w:rPr>
                            <w:rFonts w:ascii="宋体" w:hAnsi="宋体" w:cs="宋体" w:eastAsia="宋体" w:hint="default"/>
                            <w:spacing w:val="16"/>
                            <w:position w:val="14"/>
                            <w:sz w:val="21"/>
                            <w:szCs w:val="21"/>
                          </w:rPr>
                          <w:t>信</w:t>
                        </w:r>
                        <w:r>
                          <w:rPr>
                            <w:rFonts w:ascii="宋体" w:hAnsi="宋体" w:cs="宋体" w:eastAsia="宋体" w:hint="default"/>
                            <w:spacing w:val="16"/>
                            <w:position w:val="14"/>
                            <w:sz w:val="21"/>
                            <w:szCs w:val="21"/>
                          </w:rPr>
                          <w:t>息</w:t>
                          <w:tab/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责任</w:t>
                          <w:tab/>
                        </w:r>
                        <w:r>
                          <w:rPr>
                            <w:rFonts w:ascii="Arial Narrow" w:hAnsi="Arial Narrow" w:cs="Arial Narrow" w:eastAsia="Arial Narrow" w:hint="default"/>
                            <w:sz w:val="21"/>
                            <w:szCs w:val="21"/>
                          </w:rPr>
                          <w:t>1000</w:t>
                          <w:tab/>
                        </w:r>
                        <w:r>
                          <w:rPr>
                            <w:rFonts w:ascii="宋体" w:hAnsi="宋体" w:cs="宋体" w:eastAsia="宋体" w:hint="default"/>
                            <w:position w:val="14"/>
                            <w:sz w:val="21"/>
                            <w:szCs w:val="21"/>
                          </w:rPr>
                          <w:t>网络安</w:t>
                        </w:r>
                        <w:r>
                          <w:rPr>
                            <w:rFonts w:ascii="Arial Narrow" w:hAnsi="Arial Narrow" w:cs="Arial Narrow" w:eastAsia="Arial Narrow" w:hint="default"/>
                            <w:sz w:val="21"/>
                            <w:szCs w:val="21"/>
                          </w:rPr>
                          <w:tab/>
                          <w:t>1000</w:t>
                        </w:r>
                      </w:p>
                    </w:tc>
                    <w:tc>
                      <w:tcPr>
                        <w:tcW w:w="9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6" w:lineRule="exact"/>
                          <w:ind w:right="236"/>
                          <w:jc w:val="right"/>
                          <w:rPr>
                            <w:rFonts w:ascii="Arial Narrow" w:hAnsi="Arial Narrow" w:cs="Arial Narrow" w:eastAsia="Arial Narrow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Narrow"/>
                            <w:sz w:val="21"/>
                          </w:rPr>
                          <w:t>1000</w:t>
                        </w:r>
                      </w:p>
                    </w:tc>
                    <w:tc>
                      <w:tcPr>
                        <w:tcW w:w="9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6" w:lineRule="exact"/>
                          <w:ind w:right="213"/>
                          <w:jc w:val="right"/>
                          <w:rPr>
                            <w:rFonts w:ascii="Arial Narrow" w:hAnsi="Arial Narrow" w:cs="Arial Narrow" w:eastAsia="Arial Narrow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Narrow"/>
                            <w:spacing w:val="-2"/>
                            <w:sz w:val="21"/>
                          </w:rPr>
                          <w:t>100%</w:t>
                        </w:r>
                      </w:p>
                    </w:tc>
                    <w:tc>
                      <w:tcPr>
                        <w:tcW w:w="8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6" w:lineRule="exact"/>
                          <w:ind w:left="4" w:right="0"/>
                          <w:jc w:val="center"/>
                          <w:rPr>
                            <w:rFonts w:ascii="Arial Narrow" w:hAnsi="Arial Narrow" w:cs="Arial Narrow" w:eastAsia="Arial Narrow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Narrow"/>
                            <w:sz w:val="21"/>
                          </w:rPr>
                          <w:t>100%</w:t>
                        </w:r>
                      </w:p>
                    </w:tc>
                    <w:tc>
                      <w:tcPr>
                        <w:tcW w:w="8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6" w:lineRule="exact"/>
                          <w:ind w:left="24" w:right="0"/>
                          <w:jc w:val="center"/>
                          <w:rPr>
                            <w:rFonts w:ascii="Arial Narrow" w:hAnsi="Arial Narrow" w:cs="Arial Narrow" w:eastAsia="Arial Narrow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Narrow"/>
                            <w:sz w:val="21"/>
                          </w:rPr>
                          <w:t>100%</w:t>
                        </w:r>
                      </w:p>
                    </w:tc>
                  </w:tr>
                  <w:tr>
                    <w:trPr>
                      <w:trHeight w:val="681" w:hRule="exact"/>
                    </w:trPr>
                    <w:tc>
                      <w:tcPr>
                        <w:tcW w:w="4897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1343" w:val="left" w:leader="none"/>
                            <w:tab w:pos="2390" w:val="left" w:leader="none"/>
                            <w:tab w:pos="3153" w:val="left" w:leader="none"/>
                            <w:tab w:pos="4533" w:val="right" w:leader="none"/>
                          </w:tabs>
                          <w:spacing w:line="163" w:lineRule="auto" w:before="168"/>
                          <w:ind w:left="124" w:right="344"/>
                          <w:jc w:val="left"/>
                          <w:rPr>
                            <w:rFonts w:ascii="Arial Narrow" w:hAnsi="Arial Narrow" w:cs="Arial Narrow" w:eastAsia="Arial Narrow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16"/>
                            <w:sz w:val="21"/>
                            <w:szCs w:val="21"/>
                          </w:rPr>
                          <w:t>远东文</w:t>
                        </w:r>
                        <w:r>
                          <w:rPr>
                            <w:rFonts w:ascii="宋体" w:hAnsi="宋体" w:cs="宋体" w:eastAsia="宋体" w:hint="default"/>
                            <w:spacing w:val="16"/>
                            <w:sz w:val="21"/>
                            <w:szCs w:val="21"/>
                          </w:rPr>
                          <w:t>化</w:t>
                          <w:tab/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有限</w:t>
                          <w:tab/>
                          <w:tab/>
                          <w:t>动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画</w:t>
                        </w:r>
                        <w:r>
                          <w:rPr>
                            <w:rFonts w:ascii="宋体" w:hAnsi="宋体" w:cs="宋体" w:eastAsia="宋体" w:hint="default"/>
                            <w:spacing w:val="-103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pacing w:val="16"/>
                            <w:position w:val="-12"/>
                            <w:sz w:val="21"/>
                            <w:szCs w:val="21"/>
                          </w:rPr>
                          <w:t>产业有限</w:t>
                          <w:tab/>
                        </w:r>
                        <w:r>
                          <w:rPr>
                            <w:rFonts w:ascii="宋体" w:hAnsi="宋体" w:cs="宋体" w:eastAsia="宋体" w:hint="default"/>
                            <w:position w:val="-12"/>
                            <w:sz w:val="21"/>
                            <w:szCs w:val="21"/>
                          </w:rPr>
                          <w:t>责任</w:t>
                          <w:tab/>
                        </w:r>
                        <w:r>
                          <w:rPr>
                            <w:rFonts w:ascii="Arial Narrow" w:hAnsi="Arial Narrow" w:cs="Arial Narrow" w:eastAsia="Arial Narrow" w:hint="default"/>
                            <w:sz w:val="21"/>
                            <w:szCs w:val="21"/>
                          </w:rPr>
                          <w:t>1100</w:t>
                          <w:tab/>
                        </w:r>
                        <w:r>
                          <w:rPr>
                            <w:rFonts w:ascii="宋体" w:hAnsi="宋体" w:cs="宋体" w:eastAsia="宋体" w:hint="default"/>
                            <w:position w:val="-12"/>
                            <w:sz w:val="21"/>
                            <w:szCs w:val="21"/>
                          </w:rPr>
                          <w:t>游戏</w:t>
                        </w:r>
                        <w:r>
                          <w:rPr>
                            <w:rFonts w:ascii="Arial Narrow" w:hAnsi="Arial Narrow" w:cs="Arial Narrow" w:eastAsia="Arial Narrow" w:hint="default"/>
                            <w:sz w:val="21"/>
                            <w:szCs w:val="21"/>
                          </w:rPr>
                          <w:tab/>
                          <w:t> 1000</w:t>
                        </w:r>
                      </w:p>
                    </w:tc>
                    <w:tc>
                      <w:tcPr>
                        <w:tcW w:w="967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"/>
                          <w:ind w:right="0"/>
                          <w:jc w:val="left"/>
                          <w:rPr>
                            <w:rFonts w:ascii="Arial Narrow" w:hAnsi="Arial Narrow" w:cs="Arial Narrow" w:eastAsia="Arial Narrow" w:hint="default"/>
                            <w:sz w:val="24"/>
                            <w:szCs w:val="24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236"/>
                          <w:jc w:val="right"/>
                          <w:rPr>
                            <w:rFonts w:ascii="Arial Narrow" w:hAnsi="Arial Narrow" w:cs="Arial Narrow" w:eastAsia="Arial Narrow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Narrow"/>
                            <w:sz w:val="21"/>
                          </w:rPr>
                          <w:t>1000</w:t>
                        </w:r>
                      </w:p>
                    </w:tc>
                    <w:tc>
                      <w:tcPr>
                        <w:tcW w:w="962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"/>
                          <w:ind w:right="0"/>
                          <w:jc w:val="left"/>
                          <w:rPr>
                            <w:rFonts w:ascii="Arial Narrow" w:hAnsi="Arial Narrow" w:cs="Arial Narrow" w:eastAsia="Arial Narrow" w:hint="default"/>
                            <w:sz w:val="24"/>
                            <w:szCs w:val="24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46"/>
                          <w:jc w:val="right"/>
                          <w:rPr>
                            <w:rFonts w:ascii="Arial Narrow" w:hAnsi="Arial Narrow" w:cs="Arial Narrow" w:eastAsia="Arial Narrow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Narrow"/>
                            <w:spacing w:val="-2"/>
                            <w:sz w:val="21"/>
                          </w:rPr>
                          <w:t>90.91%</w:t>
                        </w:r>
                        <w:r>
                          <w:rPr>
                            <w:rFonts w:ascii="Arial Narrow"/>
                            <w:sz w:val="21"/>
                          </w:rPr>
                        </w:r>
                      </w:p>
                    </w:tc>
                    <w:tc>
                      <w:tcPr>
                        <w:tcW w:w="874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"/>
                          <w:ind w:right="0"/>
                          <w:jc w:val="left"/>
                          <w:rPr>
                            <w:rFonts w:ascii="Arial Narrow" w:hAnsi="Arial Narrow" w:cs="Arial Narrow" w:eastAsia="Arial Narrow" w:hint="default"/>
                            <w:sz w:val="24"/>
                            <w:szCs w:val="24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4" w:right="0"/>
                          <w:jc w:val="center"/>
                          <w:rPr>
                            <w:rFonts w:ascii="Arial Narrow" w:hAnsi="Arial Narrow" w:cs="Arial Narrow" w:eastAsia="Arial Narrow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Narrow"/>
                            <w:sz w:val="21"/>
                          </w:rPr>
                          <w:t>90.91%</w:t>
                        </w:r>
                      </w:p>
                    </w:tc>
                    <w:tc>
                      <w:tcPr>
                        <w:tcW w:w="844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"/>
                          <w:ind w:right="0"/>
                          <w:jc w:val="left"/>
                          <w:rPr>
                            <w:rFonts w:ascii="Arial Narrow" w:hAnsi="Arial Narrow" w:cs="Arial Narrow" w:eastAsia="Arial Narrow" w:hint="default"/>
                            <w:sz w:val="24"/>
                            <w:szCs w:val="24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19" w:right="0"/>
                          <w:jc w:val="center"/>
                          <w:rPr>
                            <w:rFonts w:ascii="Arial Narrow" w:hAnsi="Arial Narrow" w:cs="Arial Narrow" w:eastAsia="Arial Narrow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Narrow"/>
                            <w:sz w:val="21"/>
                          </w:rPr>
                          <w:t>90.91%</w:t>
                        </w:r>
                      </w:p>
                    </w:tc>
                  </w:tr>
                  <w:tr>
                    <w:trPr>
                      <w:trHeight w:val="627" w:hRule="exact"/>
                    </w:trPr>
                    <w:tc>
                      <w:tcPr>
                        <w:tcW w:w="4897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0"/>
                          <w:ind w:right="0"/>
                          <w:jc w:val="left"/>
                          <w:rPr>
                            <w:rFonts w:ascii="Arial Narrow" w:hAnsi="Arial Narrow" w:cs="Arial Narrow" w:eastAsia="Arial Narrow" w:hint="default"/>
                            <w:sz w:val="21"/>
                            <w:szCs w:val="21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49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74</w:t>
                        </w:r>
                      </w:p>
                    </w:tc>
                    <w:tc>
                      <w:tcPr>
                        <w:tcW w:w="967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62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74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44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/>
        <w:t>全产</w:t>
      </w:r>
      <w:r>
        <w:rPr>
          <w:rFonts w:ascii="宋体" w:hAnsi="宋体" w:cs="宋体" w:eastAsia="宋体" w:hint="default"/>
        </w:rPr>
        <w:t>品</w:t>
      </w:r>
    </w:p>
    <w:p>
      <w:pPr>
        <w:pStyle w:val="BodyText"/>
        <w:tabs>
          <w:tab w:pos="1294" w:val="left" w:leader="none"/>
          <w:tab w:pos="2393" w:val="left" w:leader="none"/>
          <w:tab w:pos="3267" w:val="left" w:leader="none"/>
          <w:tab w:pos="4135" w:val="left" w:leader="none"/>
        </w:tabs>
        <w:spacing w:line="240" w:lineRule="auto" w:before="47"/>
        <w:ind w:left="219" w:right="0"/>
        <w:jc w:val="left"/>
        <w:rPr>
          <w:rFonts w:ascii="Arial Narrow" w:hAnsi="Arial Narrow" w:cs="Arial Narrow" w:eastAsia="Arial Narrow" w:hint="default"/>
        </w:rPr>
      </w:pPr>
      <w:r>
        <w:rPr/>
        <w:br w:type="column"/>
      </w:r>
      <w:r>
        <w:rPr>
          <w:rFonts w:ascii="Arial Narrow"/>
        </w:rPr>
        <w:t>5679.00</w:t>
        <w:tab/>
        <w:t>5679.00</w:t>
        <w:tab/>
      </w:r>
      <w:r>
        <w:rPr>
          <w:rFonts w:ascii="Arial Narrow"/>
          <w:spacing w:val="-2"/>
        </w:rPr>
        <w:t>90%</w:t>
        <w:tab/>
        <w:t>90%</w:t>
        <w:tab/>
        <w:t>90%</w:t>
      </w:r>
    </w:p>
    <w:p>
      <w:pPr>
        <w:spacing w:after="0" w:line="240" w:lineRule="auto"/>
        <w:jc w:val="left"/>
        <w:rPr>
          <w:rFonts w:ascii="Arial Narrow" w:hAnsi="Arial Narrow" w:cs="Arial Narrow" w:eastAsia="Arial Narrow" w:hint="default"/>
        </w:rPr>
        <w:sectPr>
          <w:type w:val="continuous"/>
          <w:pgSz w:w="11900" w:h="16840"/>
          <w:pgMar w:top="1600" w:bottom="440" w:left="260" w:right="1580"/>
          <w:cols w:num="3" w:equalWidth="0">
            <w:col w:w="3177" w:space="40"/>
            <w:col w:w="1981" w:space="40"/>
            <w:col w:w="4822"/>
          </w:cols>
        </w:sectPr>
      </w:pPr>
    </w:p>
    <w:p>
      <w:pPr>
        <w:pStyle w:val="BodyText"/>
        <w:tabs>
          <w:tab w:pos="767" w:val="left" w:leader="none"/>
          <w:tab w:pos="1742" w:val="left" w:leader="none"/>
        </w:tabs>
        <w:spacing w:line="240" w:lineRule="auto" w:before="42"/>
        <w:ind w:left="0" w:right="295"/>
        <w:jc w:val="right"/>
      </w:pPr>
      <w:r>
        <w:rPr/>
        <w:pict>
          <v:shape style="position:absolute;margin-left:89.690002pt;margin-top:12.008648pt;width:288.4pt;height:56.35pt;mso-position-horizontal-relative:page;mso-position-vertical-relative:paragraph;z-index:140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050"/>
                    <w:gridCol w:w="763"/>
                    <w:gridCol w:w="958"/>
                    <w:gridCol w:w="967"/>
                    <w:gridCol w:w="982"/>
                    <w:gridCol w:w="1048"/>
                  </w:tblGrid>
                  <w:tr>
                    <w:trPr>
                      <w:trHeight w:val="242" w:hRule="exact"/>
                    </w:trPr>
                    <w:tc>
                      <w:tcPr>
                        <w:tcW w:w="3738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8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1" w:lineRule="exact"/>
                          <w:ind w:left="12" w:right="0"/>
                          <w:jc w:val="center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本公司</w:t>
                        </w:r>
                      </w:p>
                    </w:tc>
                    <w:tc>
                      <w:tcPr>
                        <w:tcW w:w="10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1" w:lineRule="exact"/>
                          <w:ind w:right="33"/>
                          <w:jc w:val="righ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实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质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上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构</w:t>
                        </w:r>
                      </w:p>
                    </w:tc>
                  </w:tr>
                  <w:tr>
                    <w:trPr>
                      <w:trHeight w:val="271" w:hRule="exact"/>
                    </w:trPr>
                    <w:tc>
                      <w:tcPr>
                        <w:tcW w:w="105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2" w:lineRule="exact"/>
                          <w:ind w:right="133"/>
                          <w:jc w:val="center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被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投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资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单</w:t>
                        </w:r>
                      </w:p>
                    </w:tc>
                    <w:tc>
                      <w:tcPr>
                        <w:tcW w:w="76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2" w:lineRule="exact"/>
                          <w:ind w:right="0"/>
                          <w:jc w:val="center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业务</w:t>
                        </w:r>
                      </w:p>
                    </w:tc>
                    <w:tc>
                      <w:tcPr>
                        <w:tcW w:w="9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2" w:lineRule="exact"/>
                          <w:ind w:left="16" w:right="0"/>
                          <w:jc w:val="center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注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册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资</w:t>
                        </w:r>
                      </w:p>
                    </w:tc>
                    <w:tc>
                      <w:tcPr>
                        <w:tcW w:w="9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2" w:lineRule="exact"/>
                          <w:ind w:right="24"/>
                          <w:jc w:val="center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经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营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范</w:t>
                        </w:r>
                      </w:p>
                    </w:tc>
                    <w:tc>
                      <w:tcPr>
                        <w:tcW w:w="98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2" w:lineRule="exact"/>
                          <w:ind w:left="11" w:right="0"/>
                          <w:jc w:val="center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期末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实</w:t>
                        </w:r>
                      </w:p>
                    </w:tc>
                    <w:tc>
                      <w:tcPr>
                        <w:tcW w:w="10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2" w:lineRule="exact"/>
                          <w:ind w:right="33"/>
                          <w:jc w:val="righ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成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对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子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公</w:t>
                        </w:r>
                      </w:p>
                    </w:tc>
                  </w:tr>
                  <w:tr>
                    <w:trPr>
                      <w:trHeight w:val="274" w:hRule="exact"/>
                    </w:trPr>
                    <w:tc>
                      <w:tcPr>
                        <w:tcW w:w="105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5" w:lineRule="exact"/>
                          <w:ind w:right="144"/>
                          <w:jc w:val="center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位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全称</w:t>
                        </w:r>
                      </w:p>
                    </w:tc>
                    <w:tc>
                      <w:tcPr>
                        <w:tcW w:w="76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5" w:lineRule="exact"/>
                          <w:ind w:right="0"/>
                          <w:jc w:val="center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性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质</w:t>
                        </w:r>
                      </w:p>
                    </w:tc>
                    <w:tc>
                      <w:tcPr>
                        <w:tcW w:w="9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5" w:lineRule="exact"/>
                          <w:ind w:left="16" w:right="0"/>
                          <w:jc w:val="center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0"/>
                            <w:sz w:val="21"/>
                            <w:szCs w:val="21"/>
                          </w:rPr>
                          <w:t>本</w:t>
                        </w:r>
                      </w:p>
                    </w:tc>
                    <w:tc>
                      <w:tcPr>
                        <w:tcW w:w="9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5" w:lineRule="exact"/>
                          <w:ind w:right="24"/>
                          <w:jc w:val="center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0"/>
                            <w:sz w:val="21"/>
                            <w:szCs w:val="21"/>
                          </w:rPr>
                          <w:t>围</w:t>
                        </w:r>
                      </w:p>
                    </w:tc>
                    <w:tc>
                      <w:tcPr>
                        <w:tcW w:w="98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exact"/>
                          <w:ind w:left="11" w:right="0"/>
                          <w:jc w:val="center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际投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资</w:t>
                        </w:r>
                      </w:p>
                    </w:tc>
                    <w:tc>
                      <w:tcPr>
                        <w:tcW w:w="10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exact"/>
                          <w:ind w:right="33"/>
                          <w:jc w:val="righ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司的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净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投</w:t>
                        </w:r>
                      </w:p>
                    </w:tc>
                  </w:tr>
                  <w:tr>
                    <w:trPr>
                      <w:trHeight w:val="339" w:hRule="exact"/>
                    </w:trPr>
                    <w:tc>
                      <w:tcPr>
                        <w:tcW w:w="105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6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8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exact"/>
                          <w:ind w:left="11" w:right="0"/>
                          <w:jc w:val="center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0"/>
                            <w:sz w:val="21"/>
                            <w:szCs w:val="21"/>
                          </w:rPr>
                          <w:t>额</w:t>
                        </w:r>
                      </w:p>
                    </w:tc>
                    <w:tc>
                      <w:tcPr>
                        <w:tcW w:w="10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exact"/>
                          <w:ind w:right="33"/>
                          <w:jc w:val="righ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资的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余额</w:t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/>
        <w:t>本公</w:t>
        <w:tab/>
        <w:t>本公司</w:t>
        <w:tab/>
        <w:t>合并</w:t>
      </w:r>
    </w:p>
    <w:p>
      <w:pPr>
        <w:spacing w:line="240" w:lineRule="auto" w:before="1"/>
        <w:rPr>
          <w:rFonts w:ascii="宋体" w:hAnsi="宋体" w:cs="宋体" w:eastAsia="宋体" w:hint="default"/>
          <w:sz w:val="3"/>
          <w:szCs w:val="3"/>
        </w:rPr>
      </w:pPr>
    </w:p>
    <w:tbl>
      <w:tblPr>
        <w:tblW w:w="0" w:type="auto"/>
        <w:jc w:val="left"/>
        <w:tblInd w:w="739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96"/>
        <w:gridCol w:w="974"/>
        <w:gridCol w:w="778"/>
      </w:tblGrid>
      <w:tr>
        <w:trPr>
          <w:trHeight w:val="262" w:hRule="exact"/>
        </w:trPr>
        <w:tc>
          <w:tcPr>
            <w:tcW w:w="7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3" w:lineRule="exact"/>
              <w:ind w:left="27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司合</w:t>
            </w:r>
          </w:p>
        </w:tc>
        <w:tc>
          <w:tcPr>
            <w:tcW w:w="9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3" w:lineRule="exact"/>
              <w:ind w:left="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合计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享</w:t>
            </w:r>
          </w:p>
        </w:tc>
        <w:tc>
          <w:tcPr>
            <w:tcW w:w="7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3" w:lineRule="exact"/>
              <w:ind w:left="17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范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围</w:t>
            </w:r>
          </w:p>
        </w:tc>
      </w:tr>
      <w:tr>
        <w:trPr>
          <w:trHeight w:val="271" w:hRule="exact"/>
        </w:trPr>
        <w:tc>
          <w:tcPr>
            <w:tcW w:w="7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exact"/>
              <w:ind w:left="27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持</w:t>
            </w:r>
          </w:p>
        </w:tc>
        <w:tc>
          <w:tcPr>
            <w:tcW w:w="9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exact"/>
              <w:ind w:left="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有的表</w:t>
            </w:r>
          </w:p>
        </w:tc>
        <w:tc>
          <w:tcPr>
            <w:tcW w:w="7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exact"/>
              <w:ind w:left="17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内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表</w:t>
            </w:r>
          </w:p>
        </w:tc>
      </w:tr>
      <w:tr>
        <w:trPr>
          <w:trHeight w:val="274" w:hRule="exact"/>
        </w:trPr>
        <w:tc>
          <w:tcPr>
            <w:tcW w:w="7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2" w:lineRule="exact"/>
              <w:ind w:left="27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比</w:t>
            </w:r>
          </w:p>
        </w:tc>
        <w:tc>
          <w:tcPr>
            <w:tcW w:w="9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2" w:lineRule="exact"/>
              <w:ind w:left="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决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权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比</w:t>
            </w:r>
          </w:p>
        </w:tc>
        <w:tc>
          <w:tcPr>
            <w:tcW w:w="7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2" w:lineRule="exact"/>
              <w:ind w:left="17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决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权</w:t>
            </w:r>
          </w:p>
        </w:tc>
      </w:tr>
      <w:tr>
        <w:trPr>
          <w:trHeight w:val="285" w:hRule="exact"/>
        </w:trPr>
        <w:tc>
          <w:tcPr>
            <w:tcW w:w="7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2" w:lineRule="exact"/>
              <w:ind w:left="18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例</w:t>
            </w:r>
          </w:p>
        </w:tc>
        <w:tc>
          <w:tcPr>
            <w:tcW w:w="9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2" w:lineRule="exact"/>
              <w:ind w:left="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例</w:t>
            </w:r>
          </w:p>
        </w:tc>
        <w:tc>
          <w:tcPr>
            <w:tcW w:w="7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2" w:lineRule="exact"/>
              <w:ind w:left="167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比例</w:t>
            </w:r>
          </w:p>
        </w:tc>
      </w:tr>
    </w:tbl>
    <w:p>
      <w:pPr>
        <w:pStyle w:val="BodyText"/>
        <w:tabs>
          <w:tab w:pos="2754" w:val="left" w:leader="none"/>
        </w:tabs>
        <w:spacing w:line="241" w:lineRule="exact"/>
        <w:ind w:right="97"/>
        <w:jc w:val="left"/>
      </w:pPr>
      <w:r>
        <w:rPr/>
        <w:pict>
          <v:group style="position:absolute;margin-left:84pt;margin-top:-.24pt;width:426.5pt;height:.5pt;mso-position-horizontal-relative:page;mso-position-vertical-relative:paragraph;z-index:-560968" coordorigin="1680,-5" coordsize="8530,10">
            <v:group style="position:absolute;left:1685;top:0;width:1114;height:2" coordorigin="1685,0" coordsize="1114,2">
              <v:shape style="position:absolute;left:1685;top:0;width:1114;height:2" coordorigin="1685,0" coordsize="1114,0" path="m1685,0l2798,0e" filled="false" stroked="true" strokeweight=".48pt" strokecolor="#000000">
                <v:path arrowok="t"/>
              </v:shape>
            </v:group>
            <v:group style="position:absolute;left:2798;top:0;width:10;height:2" coordorigin="2798,0" coordsize="10,2">
              <v:shape style="position:absolute;left:2798;top:0;width:10;height:2" coordorigin="2798,0" coordsize="10,0" path="m2798,0l2808,0e" filled="false" stroked="true" strokeweight=".48pt" strokecolor="#000000">
                <v:path arrowok="t"/>
              </v:shape>
            </v:group>
            <v:group style="position:absolute;left:2808;top:0;width:821;height:2" coordorigin="2808,0" coordsize="821,2">
              <v:shape style="position:absolute;left:2808;top:0;width:821;height:2" coordorigin="2808,0" coordsize="821,0" path="m2808,0l3629,0e" filled="false" stroked="true" strokeweight=".48pt" strokecolor="#000000">
                <v:path arrowok="t"/>
              </v:shape>
            </v:group>
            <v:group style="position:absolute;left:3629;top:0;width:10;height:2" coordorigin="3629,0" coordsize="10,2">
              <v:shape style="position:absolute;left:3629;top:0;width:10;height:2" coordorigin="3629,0" coordsize="10,0" path="m3629,0l3638,0e" filled="false" stroked="true" strokeweight=".48pt" strokecolor="#000000">
                <v:path arrowok="t"/>
              </v:shape>
            </v:group>
            <v:group style="position:absolute;left:3638;top:0;width:908;height:2" coordorigin="3638,0" coordsize="908,2">
              <v:shape style="position:absolute;left:3638;top:0;width:908;height:2" coordorigin="3638,0" coordsize="908,0" path="m3638,0l4546,0e" filled="false" stroked="true" strokeweight=".48pt" strokecolor="#000000">
                <v:path arrowok="t"/>
              </v:shape>
            </v:group>
            <v:group style="position:absolute;left:4546;top:0;width:10;height:2" coordorigin="4546,0" coordsize="10,2">
              <v:shape style="position:absolute;left:4546;top:0;width:10;height:2" coordorigin="4546,0" coordsize="10,0" path="m4546,0l4555,0e" filled="false" stroked="true" strokeweight=".48pt" strokecolor="#000000">
                <v:path arrowok="t"/>
              </v:shape>
            </v:group>
            <v:group style="position:absolute;left:4555;top:0;width:946;height:2" coordorigin="4555,0" coordsize="946,2">
              <v:shape style="position:absolute;left:4555;top:0;width:946;height:2" coordorigin="4555,0" coordsize="946,0" path="m4555,0l5501,0e" filled="false" stroked="true" strokeweight=".48pt" strokecolor="#000000">
                <v:path arrowok="t"/>
              </v:shape>
            </v:group>
            <v:group style="position:absolute;left:5501;top:0;width:10;height:2" coordorigin="5501,0" coordsize="10,2">
              <v:shape style="position:absolute;left:5501;top:0;width:10;height:2" coordorigin="5501,0" coordsize="10,0" path="m5501,0l5510,0e" filled="false" stroked="true" strokeweight=".48pt" strokecolor="#000000">
                <v:path arrowok="t"/>
              </v:shape>
            </v:group>
            <v:group style="position:absolute;left:5510;top:0;width:1032;height:2" coordorigin="5510,0" coordsize="1032,2">
              <v:shape style="position:absolute;left:5510;top:0;width:1032;height:2" coordorigin="5510,0" coordsize="1032,0" path="m5510,0l6542,0e" filled="false" stroked="true" strokeweight=".48pt" strokecolor="#000000">
                <v:path arrowok="t"/>
              </v:shape>
            </v:group>
            <v:group style="position:absolute;left:6542;top:0;width:10;height:2" coordorigin="6542,0" coordsize="10,2">
              <v:shape style="position:absolute;left:6542;top:0;width:10;height:2" coordorigin="6542,0" coordsize="10,0" path="m6542,0l6552,0e" filled="false" stroked="true" strokeweight=".48pt" strokecolor="#000000">
                <v:path arrowok="t"/>
              </v:shape>
            </v:group>
            <v:group style="position:absolute;left:6552;top:0;width:1095;height:2" coordorigin="6552,0" coordsize="1095,2">
              <v:shape style="position:absolute;left:6552;top:0;width:1095;height:2" coordorigin="6552,0" coordsize="1095,0" path="m6552,0l7646,0e" filled="false" stroked="true" strokeweight=".48pt" strokecolor="#000000">
                <v:path arrowok="t"/>
              </v:shape>
            </v:group>
            <v:group style="position:absolute;left:7646;top:0;width:10;height:2" coordorigin="7646,0" coordsize="10,2">
              <v:shape style="position:absolute;left:7646;top:0;width:10;height:2" coordorigin="7646,0" coordsize="10,0" path="m7646,0l7656,0e" filled="false" stroked="true" strokeweight=".48pt" strokecolor="#000000">
                <v:path arrowok="t"/>
              </v:shape>
            </v:group>
            <v:group style="position:absolute;left:7656;top:0;width:816;height:2" coordorigin="7656,0" coordsize="816,2">
              <v:shape style="position:absolute;left:7656;top:0;width:816;height:2" coordorigin="7656,0" coordsize="816,0" path="m7656,0l8472,0e" filled="false" stroked="true" strokeweight=".48pt" strokecolor="#000000">
                <v:path arrowok="t"/>
              </v:shape>
            </v:group>
            <v:group style="position:absolute;left:8472;top:0;width:10;height:2" coordorigin="8472,0" coordsize="10,2">
              <v:shape style="position:absolute;left:8472;top:0;width:10;height:2" coordorigin="8472,0" coordsize="10,0" path="m8472,0l8482,0e" filled="false" stroked="true" strokeweight=".48pt" strokecolor="#000000">
                <v:path arrowok="t"/>
              </v:shape>
            </v:group>
            <v:group style="position:absolute;left:8482;top:0;width:917;height:2" coordorigin="8482,0" coordsize="917,2">
              <v:shape style="position:absolute;left:8482;top:0;width:917;height:2" coordorigin="8482,0" coordsize="917,0" path="m8482,0l9398,0e" filled="false" stroked="true" strokeweight=".48pt" strokecolor="#000000">
                <v:path arrowok="t"/>
              </v:shape>
            </v:group>
            <v:group style="position:absolute;left:9398;top:0;width:10;height:2" coordorigin="9398,0" coordsize="10,2">
              <v:shape style="position:absolute;left:9398;top:0;width:10;height:2" coordorigin="9398,0" coordsize="10,0" path="m9398,0l9408,0e" filled="false" stroked="true" strokeweight=".48pt" strokecolor="#000000">
                <v:path arrowok="t"/>
              </v:shape>
            </v:group>
            <v:group style="position:absolute;left:9408;top:0;width:797;height:2" coordorigin="9408,0" coordsize="797,2">
              <v:shape style="position:absolute;left:9408;top:0;width:797;height:2" coordorigin="9408,0" coordsize="797,0" path="m9408,0l10205,0e" filled="false" stroked="true" strokeweight=".48pt" strokecolor="#000000">
                <v:path arrowok="t"/>
              </v:shape>
            </v:group>
            <w10:wrap type="none"/>
          </v:group>
        </w:pict>
      </w:r>
      <w:r>
        <w:rPr/>
        <w:t>公司</w:t>
        <w:tab/>
        <w:t>公司</w:t>
      </w:r>
    </w:p>
    <w:p>
      <w:pPr>
        <w:spacing w:line="240" w:lineRule="auto" w:before="3"/>
        <w:rPr>
          <w:rFonts w:ascii="宋体" w:hAnsi="宋体" w:cs="宋体" w:eastAsia="宋体" w:hint="default"/>
          <w:sz w:val="10"/>
          <w:szCs w:val="10"/>
        </w:rPr>
      </w:pPr>
    </w:p>
    <w:p>
      <w:pPr>
        <w:spacing w:line="20" w:lineRule="exact"/>
        <w:ind w:left="1405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427.7pt;height:.5pt;mso-position-horizontal-relative:char;mso-position-vertical-relative:line" coordorigin="0,0" coordsize="8554,10">
            <v:group style="position:absolute;left:5;top:5;width:1138;height:2" coordorigin="5,5" coordsize="1138,2">
              <v:shape style="position:absolute;left:5;top:5;width:1138;height:2" coordorigin="5,5" coordsize="1138,0" path="m5,5l1142,5e" filled="false" stroked="true" strokeweight=".48pt" strokecolor="#000000">
                <v:path arrowok="t"/>
              </v:shape>
            </v:group>
            <v:group style="position:absolute;left:1128;top:5;width:10;height:2" coordorigin="1128,5" coordsize="10,2">
              <v:shape style="position:absolute;left:1128;top:5;width:10;height:2" coordorigin="1128,5" coordsize="10,0" path="m1128,5l1138,5e" filled="false" stroked="true" strokeweight=".48pt" strokecolor="#000000">
                <v:path arrowok="t"/>
              </v:shape>
            </v:group>
            <v:group style="position:absolute;left:1138;top:5;width:836;height:2" coordorigin="1138,5" coordsize="836,2">
              <v:shape style="position:absolute;left:1138;top:5;width:836;height:2" coordorigin="1138,5" coordsize="836,0" path="m1138,5l1973,5e" filled="false" stroked="true" strokeweight=".48pt" strokecolor="#000000">
                <v:path arrowok="t"/>
              </v:shape>
            </v:group>
            <v:group style="position:absolute;left:1958;top:5;width:10;height:2" coordorigin="1958,5" coordsize="10,2">
              <v:shape style="position:absolute;left:1958;top:5;width:10;height:2" coordorigin="1958,5" coordsize="10,0" path="m1958,5l1968,5e" filled="false" stroked="true" strokeweight=".48pt" strokecolor="#000000">
                <v:path arrowok="t"/>
              </v:shape>
            </v:group>
            <v:group style="position:absolute;left:1968;top:5;width:922;height:2" coordorigin="1968,5" coordsize="922,2">
              <v:shape style="position:absolute;left:1968;top:5;width:922;height:2" coordorigin="1968,5" coordsize="922,0" path="m1968,5l2890,5e" filled="false" stroked="true" strokeweight=".48pt" strokecolor="#000000">
                <v:path arrowok="t"/>
              </v:shape>
            </v:group>
            <v:group style="position:absolute;left:2875;top:5;width:10;height:2" coordorigin="2875,5" coordsize="10,2">
              <v:shape style="position:absolute;left:2875;top:5;width:10;height:2" coordorigin="2875,5" coordsize="10,0" path="m2875,5l2885,5e" filled="false" stroked="true" strokeweight=".48pt" strokecolor="#000000">
                <v:path arrowok="t"/>
              </v:shape>
            </v:group>
            <v:group style="position:absolute;left:2885;top:5;width:960;height:2" coordorigin="2885,5" coordsize="960,2">
              <v:shape style="position:absolute;left:2885;top:5;width:960;height:2" coordorigin="2885,5" coordsize="960,0" path="m2885,5l3845,5e" filled="false" stroked="true" strokeweight=".48pt" strokecolor="#000000">
                <v:path arrowok="t"/>
              </v:shape>
            </v:group>
            <v:group style="position:absolute;left:3830;top:5;width:10;height:2" coordorigin="3830,5" coordsize="10,2">
              <v:shape style="position:absolute;left:3830;top:5;width:10;height:2" coordorigin="3830,5" coordsize="10,0" path="m3830,5l3840,5e" filled="false" stroked="true" strokeweight=".48pt" strokecolor="#000000">
                <v:path arrowok="t"/>
              </v:shape>
            </v:group>
            <v:group style="position:absolute;left:3840;top:5;width:1047;height:2" coordorigin="3840,5" coordsize="1047,2">
              <v:shape style="position:absolute;left:3840;top:5;width:1047;height:2" coordorigin="3840,5" coordsize="1047,0" path="m3840,5l4886,5e" filled="false" stroked="true" strokeweight=".48pt" strokecolor="#000000">
                <v:path arrowok="t"/>
              </v:shape>
            </v:group>
            <v:group style="position:absolute;left:4872;top:5;width:10;height:2" coordorigin="4872,5" coordsize="10,2">
              <v:shape style="position:absolute;left:4872;top:5;width:10;height:2" coordorigin="4872,5" coordsize="10,0" path="m4872,5l4882,5e" filled="false" stroked="true" strokeweight=".48pt" strokecolor="#000000">
                <v:path arrowok="t"/>
              </v:shape>
            </v:group>
            <v:group style="position:absolute;left:4882;top:5;width:1109;height:2" coordorigin="4882,5" coordsize="1109,2">
              <v:shape style="position:absolute;left:4882;top:5;width:1109;height:2" coordorigin="4882,5" coordsize="1109,0" path="m4882,5l5990,5e" filled="false" stroked="true" strokeweight=".48pt" strokecolor="#000000">
                <v:path arrowok="t"/>
              </v:shape>
            </v:group>
            <v:group style="position:absolute;left:5976;top:5;width:10;height:2" coordorigin="5976,5" coordsize="10,2">
              <v:shape style="position:absolute;left:5976;top:5;width:10;height:2" coordorigin="5976,5" coordsize="10,0" path="m5976,5l5986,5e" filled="false" stroked="true" strokeweight=".48pt" strokecolor="#000000">
                <v:path arrowok="t"/>
              </v:shape>
            </v:group>
            <v:group style="position:absolute;left:5986;top:5;width:831;height:2" coordorigin="5986,5" coordsize="831,2">
              <v:shape style="position:absolute;left:5986;top:5;width:831;height:2" coordorigin="5986,5" coordsize="831,0" path="m5986,5l6816,5e" filled="false" stroked="true" strokeweight=".48pt" strokecolor="#000000">
                <v:path arrowok="t"/>
              </v:shape>
            </v:group>
            <v:group style="position:absolute;left:6802;top:5;width:10;height:2" coordorigin="6802,5" coordsize="10,2">
              <v:shape style="position:absolute;left:6802;top:5;width:10;height:2" coordorigin="6802,5" coordsize="10,0" path="m6802,5l6811,5e" filled="false" stroked="true" strokeweight=".48pt" strokecolor="#000000">
                <v:path arrowok="t"/>
              </v:shape>
            </v:group>
            <v:group style="position:absolute;left:6811;top:5;width:932;height:2" coordorigin="6811,5" coordsize="932,2">
              <v:shape style="position:absolute;left:6811;top:5;width:932;height:2" coordorigin="6811,5" coordsize="932,0" path="m6811,5l7742,5e" filled="false" stroked="true" strokeweight=".48pt" strokecolor="#000000">
                <v:path arrowok="t"/>
              </v:shape>
            </v:group>
            <v:group style="position:absolute;left:7728;top:5;width:10;height:2" coordorigin="7728,5" coordsize="10,2">
              <v:shape style="position:absolute;left:7728;top:5;width:10;height:2" coordorigin="7728,5" coordsize="10,0" path="m7728,5l7738,5e" filled="false" stroked="true" strokeweight=".48pt" strokecolor="#000000">
                <v:path arrowok="t"/>
              </v:shape>
            </v:group>
            <v:group style="position:absolute;left:7738;top:5;width:812;height:2" coordorigin="7738,5" coordsize="812,2">
              <v:shape style="position:absolute;left:7738;top:5;width:812;height:2" coordorigin="7738,5" coordsize="812,0" path="m7738,5l8549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spacing w:line="240" w:lineRule="auto" w:before="4"/>
        <w:rPr>
          <w:rFonts w:ascii="宋体" w:hAnsi="宋体" w:cs="宋体" w:eastAsia="宋体" w:hint="default"/>
          <w:sz w:val="21"/>
          <w:szCs w:val="21"/>
        </w:rPr>
      </w:pPr>
    </w:p>
    <w:p>
      <w:pPr>
        <w:pStyle w:val="Heading7"/>
        <w:tabs>
          <w:tab w:pos="1957" w:val="left" w:leader="none"/>
        </w:tabs>
        <w:spacing w:line="335" w:lineRule="exact"/>
        <w:ind w:right="97"/>
        <w:jc w:val="left"/>
        <w:rPr>
          <w:b w:val="0"/>
          <w:bCs w:val="0"/>
        </w:rPr>
      </w:pPr>
      <w:r>
        <w:rPr>
          <w:rFonts w:ascii="Arial Narrow" w:hAnsi="Arial Narrow" w:cs="Arial Narrow" w:eastAsia="Arial Narrow" w:hint="default"/>
        </w:rPr>
        <w:t>2.</w:t>
        <w:tab/>
      </w:r>
      <w:r>
        <w:rPr/>
        <w:t>本期</w:t>
      </w:r>
      <w:r>
        <w:rPr>
          <w:rFonts w:ascii="Microsoft JhengHei" w:hAnsi="Microsoft JhengHei" w:cs="Microsoft JhengHei" w:eastAsia="Microsoft JhengHei" w:hint="default"/>
        </w:rPr>
        <w:t>合并</w:t>
      </w:r>
      <w:r>
        <w:rPr/>
        <w:t>报表</w:t>
      </w:r>
      <w:r>
        <w:rPr>
          <w:rFonts w:ascii="Microsoft JhengHei" w:hAnsi="Microsoft JhengHei" w:cs="Microsoft JhengHei" w:eastAsia="Microsoft JhengHei" w:hint="default"/>
        </w:rPr>
        <w:t>范围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变更</w:t>
      </w:r>
      <w:r>
        <w:rPr/>
        <w:t>情况</w:t>
      </w:r>
      <w:r>
        <w:rPr>
          <w:b w:val="0"/>
          <w:bCs w:val="0"/>
        </w:rPr>
      </w:r>
    </w:p>
    <w:p>
      <w:pPr>
        <w:spacing w:line="240" w:lineRule="auto" w:before="3"/>
        <w:rPr>
          <w:rFonts w:ascii="Microsoft JhengHei" w:hAnsi="Microsoft JhengHei" w:cs="Microsoft JhengHei" w:eastAsia="Microsoft JhengHei" w:hint="default"/>
          <w:b/>
          <w:bCs/>
          <w:sz w:val="13"/>
          <w:szCs w:val="13"/>
        </w:rPr>
      </w:pPr>
    </w:p>
    <w:p>
      <w:pPr>
        <w:pStyle w:val="BodyText"/>
        <w:spacing w:line="338" w:lineRule="auto"/>
        <w:ind w:right="199" w:firstLine="422"/>
        <w:jc w:val="both"/>
      </w:pPr>
      <w:r>
        <w:rPr/>
        <w:t>本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减</w:t>
      </w:r>
      <w:r>
        <w:rPr>
          <w:rFonts w:ascii="宋体" w:hAnsi="宋体" w:cs="宋体" w:eastAsia="宋体" w:hint="default"/>
        </w:rPr>
        <w:t>少</w:t>
      </w:r>
      <w:r>
        <w:rPr/>
        <w:t>合并</w:t>
      </w:r>
      <w:r>
        <w:rPr>
          <w:rFonts w:ascii="宋体" w:hAnsi="宋体" w:cs="宋体" w:eastAsia="宋体" w:hint="default"/>
        </w:rPr>
        <w:t>单位 </w:t>
      </w:r>
      <w:r>
        <w:rPr>
          <w:rFonts w:ascii="Arial Narrow" w:hAnsi="Arial Narrow" w:cs="Arial Narrow" w:eastAsia="Arial Narrow" w:hint="default"/>
        </w:rPr>
        <w:t>1 </w:t>
      </w:r>
      <w:r>
        <w:rPr>
          <w:rFonts w:ascii="宋体" w:hAnsi="宋体" w:cs="宋体" w:eastAsia="宋体" w:hint="default"/>
        </w:rPr>
        <w:t>家</w:t>
      </w:r>
      <w:r>
        <w:rPr/>
        <w:t>，</w:t>
      </w:r>
      <w:r>
        <w:rPr>
          <w:rFonts w:ascii="宋体" w:hAnsi="宋体" w:cs="宋体" w:eastAsia="宋体" w:hint="default"/>
        </w:rPr>
        <w:t>原因</w:t>
      </w:r>
      <w:r>
        <w:rPr>
          <w:rFonts w:ascii="宋体" w:hAnsi="宋体" w:cs="宋体" w:eastAsia="宋体" w:hint="default"/>
        </w:rPr>
        <w:t>为</w:t>
      </w:r>
      <w:r>
        <w:rPr/>
        <w:t>：本公司于 </w:t>
      </w:r>
      <w:r>
        <w:rPr>
          <w:rFonts w:ascii="Arial Narrow" w:hAnsi="Arial Narrow" w:cs="Arial Narrow" w:eastAsia="Arial Narrow" w:hint="default"/>
        </w:rPr>
        <w:t>2007 </w:t>
      </w:r>
      <w:r>
        <w:rPr/>
        <w:t>年 </w:t>
      </w:r>
      <w:r>
        <w:rPr>
          <w:rFonts w:ascii="Arial Narrow" w:hAnsi="Arial Narrow" w:cs="Arial Narrow" w:eastAsia="Arial Narrow" w:hint="default"/>
        </w:rPr>
        <w:t>12</w:t>
      </w:r>
      <w:r>
        <w:rPr>
          <w:rFonts w:ascii="Arial Narrow" w:hAnsi="Arial Narrow" w:cs="Arial Narrow" w:eastAsia="Arial Narrow" w:hint="default"/>
          <w:spacing w:val="7"/>
        </w:rPr>
        <w:t> </w:t>
      </w:r>
      <w:r>
        <w:rPr/>
        <w:t>月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香港</w:t>
      </w:r>
      <w:r>
        <w:rPr>
          <w:rFonts w:ascii="宋体" w:hAnsi="宋体" w:cs="宋体" w:eastAsia="宋体" w:hint="default"/>
        </w:rPr>
        <w:t>统盛</w:t>
      </w:r>
      <w:r>
        <w:rPr>
          <w:rFonts w:ascii="宋体" w:hAnsi="宋体" w:cs="宋体" w:eastAsia="宋体" w:hint="default"/>
        </w:rPr>
        <w:t>投</w:t>
      </w:r>
      <w:r>
        <w:rPr/>
        <w:t>资有限公司</w:t>
      </w:r>
      <w:r>
        <w:rPr>
          <w:spacing w:val="4"/>
          <w:w w:val="100"/>
        </w:rPr>
        <w:t> </w:t>
      </w:r>
      <w:r>
        <w:rPr>
          <w:rFonts w:ascii="Arial Narrow" w:hAnsi="Arial Narrow" w:cs="Arial Narrow" w:eastAsia="Arial Narrow" w:hint="default"/>
        </w:rPr>
        <w:t>UNI-HARVEST</w:t>
      </w:r>
      <w:r>
        <w:rPr>
          <w:rFonts w:ascii="Arial Narrow" w:hAnsi="Arial Narrow" w:cs="Arial Narrow" w:eastAsia="Arial Narrow" w:hint="default"/>
          <w:spacing w:val="26"/>
        </w:rPr>
        <w:t> </w:t>
      </w:r>
      <w:r>
        <w:rPr>
          <w:rFonts w:ascii="Arial Narrow" w:hAnsi="Arial Narrow" w:cs="Arial Narrow" w:eastAsia="Arial Narrow" w:hint="default"/>
        </w:rPr>
        <w:t>INVESTMENT</w:t>
      </w:r>
      <w:r>
        <w:rPr>
          <w:rFonts w:ascii="Arial Narrow" w:hAnsi="Arial Narrow" w:cs="Arial Narrow" w:eastAsia="Arial Narrow" w:hint="default"/>
          <w:spacing w:val="26"/>
        </w:rPr>
        <w:t> </w:t>
      </w:r>
      <w:r>
        <w:rPr>
          <w:rFonts w:ascii="Arial Narrow" w:hAnsi="Arial Narrow" w:cs="Arial Narrow" w:eastAsia="Arial Narrow" w:hint="default"/>
          <w:spacing w:val="-5"/>
        </w:rPr>
        <w:t>LIMITED</w:t>
      </w:r>
      <w:r>
        <w:rPr>
          <w:spacing w:val="-5"/>
        </w:rPr>
        <w:t>（以下简称</w:t>
      </w:r>
      <w:r>
        <w:rPr>
          <w:rFonts w:ascii="Arial Narrow" w:hAnsi="Arial Narrow" w:cs="Arial Narrow" w:eastAsia="Arial Narrow" w:hint="default"/>
          <w:spacing w:val="-5"/>
        </w:rPr>
        <w:t>“</w:t>
      </w:r>
      <w:r>
        <w:rPr>
          <w:rFonts w:ascii="宋体" w:hAnsi="宋体" w:cs="宋体" w:eastAsia="宋体" w:hint="default"/>
          <w:spacing w:val="-5"/>
        </w:rPr>
        <w:t>统盛</w:t>
      </w:r>
      <w:r>
        <w:rPr>
          <w:spacing w:val="-5"/>
        </w:rPr>
        <w:t>公司</w:t>
      </w:r>
      <w:r>
        <w:rPr>
          <w:rFonts w:ascii="Arial Narrow" w:hAnsi="Arial Narrow" w:cs="Arial Narrow" w:eastAsia="Arial Narrow" w:hint="default"/>
          <w:spacing w:val="-5"/>
        </w:rPr>
        <w:t>”</w:t>
      </w:r>
      <w:r>
        <w:rPr>
          <w:spacing w:val="-5"/>
        </w:rPr>
        <w:t>）</w:t>
      </w:r>
      <w:r>
        <w:rPr>
          <w:rFonts w:ascii="宋体" w:hAnsi="宋体" w:cs="宋体" w:eastAsia="宋体" w:hint="default"/>
          <w:spacing w:val="-5"/>
        </w:rPr>
        <w:t>签订</w:t>
      </w:r>
      <w:r>
        <w:rPr>
          <w:spacing w:val="-5"/>
        </w:rPr>
        <w:t>了</w:t>
      </w:r>
      <w:r>
        <w:rPr>
          <w:rFonts w:ascii="宋体" w:hAnsi="宋体" w:cs="宋体" w:eastAsia="宋体" w:hint="default"/>
          <w:spacing w:val="-5"/>
        </w:rPr>
        <w:t>《</w:t>
      </w:r>
      <w:r>
        <w:rPr>
          <w:spacing w:val="-5"/>
        </w:rPr>
        <w:t>股权</w:t>
      </w:r>
      <w:r>
        <w:rPr>
          <w:rFonts w:ascii="宋体" w:hAnsi="宋体" w:cs="宋体" w:eastAsia="宋体" w:hint="default"/>
          <w:spacing w:val="-5"/>
        </w:rPr>
        <w:t>转让协议书</w:t>
      </w:r>
      <w:r>
        <w:rPr>
          <w:rFonts w:ascii="宋体" w:hAnsi="宋体" w:cs="宋体" w:eastAsia="宋体" w:hint="default"/>
          <w:spacing w:val="-5"/>
        </w:rPr>
        <w:t>》</w:t>
      </w:r>
      <w:r>
        <w:rPr>
          <w:spacing w:val="-5"/>
        </w:rPr>
        <w:t>，</w:t>
      </w:r>
      <w:r>
        <w:rPr>
          <w:rFonts w:ascii="宋体" w:hAnsi="宋体" w:cs="宋体" w:eastAsia="宋体" w:hint="default"/>
          <w:spacing w:val="-5"/>
        </w:rPr>
        <w:t>将</w:t>
      </w:r>
      <w:r>
        <w:rPr>
          <w:rFonts w:ascii="宋体" w:hAnsi="宋体" w:cs="宋体" w:eastAsia="宋体" w:hint="default"/>
          <w:spacing w:val="-5"/>
        </w:rPr>
        <w:t>持</w:t>
      </w:r>
      <w:r>
        <w:rPr>
          <w:rFonts w:ascii="宋体" w:hAnsi="宋体" w:cs="宋体" w:eastAsia="宋体" w:hint="default"/>
          <w:spacing w:val="-96"/>
        </w:rPr>
        <w:t> </w:t>
      </w:r>
      <w:r>
        <w:rPr/>
        <w:t>有的远东实业股份</w:t>
      </w:r>
      <w:r>
        <w:rPr>
          <w:rFonts w:ascii="宋体" w:hAnsi="宋体" w:cs="宋体" w:eastAsia="宋体" w:hint="default"/>
        </w:rPr>
        <w:t>香港</w:t>
      </w:r>
      <w:r>
        <w:rPr/>
        <w:t>有限公司的</w:t>
      </w:r>
      <w:r>
        <w:rPr>
          <w:spacing w:val="-43"/>
        </w:rPr>
        <w:t> </w:t>
      </w:r>
      <w:r>
        <w:rPr>
          <w:rFonts w:ascii="Arial Narrow" w:hAnsi="Arial Narrow" w:cs="Arial Narrow" w:eastAsia="Arial Narrow" w:hint="default"/>
          <w:spacing w:val="-3"/>
        </w:rPr>
        <w:t>90%</w:t>
      </w:r>
      <w:r>
        <w:rPr>
          <w:spacing w:val="-3"/>
        </w:rPr>
        <w:t>的股权</w:t>
      </w:r>
      <w:r>
        <w:rPr>
          <w:rFonts w:ascii="宋体" w:hAnsi="宋体" w:cs="宋体" w:eastAsia="宋体" w:hint="default"/>
          <w:spacing w:val="-3"/>
        </w:rPr>
        <w:t>转让给</w:t>
      </w:r>
      <w:r>
        <w:rPr>
          <w:rFonts w:ascii="宋体" w:hAnsi="宋体" w:cs="宋体" w:eastAsia="宋体" w:hint="default"/>
          <w:spacing w:val="-3"/>
        </w:rPr>
        <w:t>统盛</w:t>
      </w:r>
      <w:r>
        <w:rPr>
          <w:spacing w:val="-3"/>
        </w:rPr>
        <w:t>公司，</w:t>
      </w:r>
      <w:r>
        <w:rPr>
          <w:rFonts w:ascii="宋体" w:hAnsi="宋体" w:cs="宋体" w:eastAsia="宋体" w:hint="default"/>
          <w:spacing w:val="-3"/>
        </w:rPr>
        <w:t>转让价</w:t>
      </w:r>
      <w:r>
        <w:rPr>
          <w:rFonts w:ascii="宋体" w:hAnsi="宋体" w:cs="宋体" w:eastAsia="宋体" w:hint="default"/>
          <w:spacing w:val="-3"/>
        </w:rPr>
        <w:t>款</w:t>
      </w:r>
      <w:r>
        <w:rPr>
          <w:rFonts w:ascii="宋体" w:hAnsi="宋体" w:cs="宋体" w:eastAsia="宋体" w:hint="default"/>
          <w:spacing w:val="-3"/>
        </w:rPr>
        <w:t>为</w:t>
      </w:r>
      <w:r>
        <w:rPr>
          <w:rFonts w:ascii="宋体" w:hAnsi="宋体" w:cs="宋体" w:eastAsia="宋体" w:hint="default"/>
          <w:spacing w:val="-43"/>
        </w:rPr>
        <w:t> </w:t>
      </w:r>
      <w:r>
        <w:rPr>
          <w:rFonts w:ascii="Arial Narrow" w:hAnsi="Arial Narrow" w:cs="Arial Narrow" w:eastAsia="Arial Narrow" w:hint="default"/>
        </w:rPr>
        <w:t>720</w:t>
      </w:r>
      <w:r>
        <w:rPr>
          <w:rFonts w:ascii="Arial Narrow" w:hAnsi="Arial Narrow" w:cs="Arial Narrow" w:eastAsia="Arial Narrow" w:hint="default"/>
          <w:spacing w:val="14"/>
        </w:rPr>
        <w:t> </w:t>
      </w:r>
      <w:r>
        <w:rPr>
          <w:rFonts w:ascii="宋体" w:hAnsi="宋体" w:cs="宋体" w:eastAsia="宋体" w:hint="default"/>
          <w:spacing w:val="-9"/>
        </w:rPr>
        <w:t>万</w:t>
      </w:r>
      <w:r>
        <w:rPr>
          <w:rFonts w:ascii="宋体" w:hAnsi="宋体" w:cs="宋体" w:eastAsia="宋体" w:hint="default"/>
          <w:spacing w:val="-9"/>
        </w:rPr>
        <w:t>港</w:t>
      </w:r>
      <w:r>
        <w:rPr>
          <w:rFonts w:ascii="宋体" w:hAnsi="宋体" w:cs="宋体" w:eastAsia="宋体" w:hint="default"/>
          <w:spacing w:val="-9"/>
        </w:rPr>
        <w:t>币</w:t>
      </w:r>
      <w:r>
        <w:rPr>
          <w:spacing w:val="-9"/>
        </w:rPr>
        <w:t>，并</w:t>
      </w:r>
      <w:r>
        <w:rPr>
          <w:spacing w:val="-97"/>
        </w:rPr>
        <w:t> </w:t>
      </w:r>
      <w:r>
        <w:rPr/>
        <w:t>于</w:t>
      </w:r>
      <w:r>
        <w:rPr>
          <w:spacing w:val="-37"/>
        </w:rPr>
        <w:t> </w:t>
      </w:r>
      <w:r>
        <w:rPr>
          <w:rFonts w:ascii="Arial Narrow" w:hAnsi="Arial Narrow" w:cs="Arial Narrow" w:eastAsia="Arial Narrow" w:hint="default"/>
        </w:rPr>
        <w:t>2007</w:t>
      </w:r>
      <w:r>
        <w:rPr>
          <w:rFonts w:ascii="Arial Narrow" w:hAnsi="Arial Narrow" w:cs="Arial Narrow" w:eastAsia="Arial Narrow" w:hint="default"/>
          <w:spacing w:val="19"/>
        </w:rPr>
        <w:t> </w:t>
      </w:r>
      <w:r>
        <w:rPr/>
        <w:t>年</w:t>
      </w:r>
      <w:r>
        <w:rPr>
          <w:spacing w:val="-37"/>
        </w:rPr>
        <w:t> </w:t>
      </w:r>
      <w:r>
        <w:rPr>
          <w:rFonts w:ascii="Arial Narrow" w:hAnsi="Arial Narrow" w:cs="Arial Narrow" w:eastAsia="Arial Narrow" w:hint="default"/>
        </w:rPr>
        <w:t>12</w:t>
      </w:r>
      <w:r>
        <w:rPr>
          <w:rFonts w:ascii="Arial Narrow" w:hAnsi="Arial Narrow" w:cs="Arial Narrow" w:eastAsia="Arial Narrow" w:hint="default"/>
          <w:spacing w:val="19"/>
        </w:rPr>
        <w:t> </w:t>
      </w:r>
      <w:r>
        <w:rPr/>
        <w:t>月</w:t>
      </w:r>
      <w:r>
        <w:rPr>
          <w:spacing w:val="-37"/>
        </w:rPr>
        <w:t> </w:t>
      </w:r>
      <w:r>
        <w:rPr>
          <w:rFonts w:ascii="Arial Narrow" w:hAnsi="Arial Narrow" w:cs="Arial Narrow" w:eastAsia="Arial Narrow" w:hint="default"/>
        </w:rPr>
        <w:t>31</w:t>
      </w:r>
      <w:r>
        <w:rPr>
          <w:rFonts w:ascii="Arial Narrow" w:hAnsi="Arial Narrow" w:cs="Arial Narrow" w:eastAsia="Arial Narrow" w:hint="default"/>
          <w:spacing w:val="19"/>
        </w:rPr>
        <w:t> </w:t>
      </w:r>
      <w:r>
        <w:rPr/>
        <w:t>日</w:t>
      </w:r>
      <w:r>
        <w:rPr>
          <w:rFonts w:ascii="宋体" w:hAnsi="宋体" w:cs="宋体" w:eastAsia="宋体" w:hint="default"/>
        </w:rPr>
        <w:t>将</w:t>
      </w:r>
      <w:r>
        <w:rPr/>
        <w:t>股东变</w:t>
      </w:r>
      <w:r>
        <w:rPr>
          <w:rFonts w:ascii="宋体" w:hAnsi="宋体" w:cs="宋体" w:eastAsia="宋体" w:hint="default"/>
        </w:rPr>
        <w:t>更事项</w:t>
      </w:r>
      <w:r>
        <w:rPr>
          <w:rFonts w:ascii="宋体" w:hAnsi="宋体" w:cs="宋体" w:eastAsia="宋体" w:hint="default"/>
        </w:rPr>
        <w:t>提交</w:t>
      </w:r>
      <w:r>
        <w:rPr>
          <w:rFonts w:ascii="宋体" w:hAnsi="宋体" w:cs="宋体" w:eastAsia="宋体" w:hint="default"/>
        </w:rPr>
        <w:t>到</w:t>
      </w:r>
      <w:r>
        <w:rPr>
          <w:rFonts w:ascii="宋体" w:hAnsi="宋体" w:cs="宋体" w:eastAsia="宋体" w:hint="default"/>
        </w:rPr>
        <w:t>香港</w:t>
      </w:r>
      <w:r>
        <w:rPr>
          <w:rFonts w:ascii="宋体" w:hAnsi="宋体" w:cs="宋体" w:eastAsia="宋体" w:hint="default"/>
        </w:rPr>
        <w:t>政府商</w:t>
      </w:r>
      <w:r>
        <w:rPr/>
        <w:t>业公司注</w:t>
      </w:r>
      <w:r>
        <w:rPr>
          <w:rFonts w:ascii="宋体" w:hAnsi="宋体" w:cs="宋体" w:eastAsia="宋体" w:hint="default"/>
        </w:rPr>
        <w:t>册</w:t>
      </w:r>
      <w:r>
        <w:rPr>
          <w:rFonts w:ascii="宋体" w:hAnsi="宋体" w:cs="宋体" w:eastAsia="宋体" w:hint="default"/>
        </w:rPr>
        <w:t>登记</w:t>
      </w:r>
      <w:r>
        <w:rPr>
          <w:rFonts w:ascii="宋体" w:hAnsi="宋体" w:cs="宋体" w:eastAsia="宋体" w:hint="default"/>
        </w:rPr>
        <w:t>处</w:t>
      </w:r>
      <w:r>
        <w:rPr>
          <w:rFonts w:ascii="宋体" w:hAnsi="宋体" w:cs="宋体" w:eastAsia="宋体" w:hint="default"/>
        </w:rPr>
        <w:t>更</w:t>
      </w:r>
      <w:r>
        <w:rPr>
          <w:rFonts w:ascii="宋体" w:hAnsi="宋体" w:cs="宋体" w:eastAsia="宋体" w:hint="default"/>
        </w:rPr>
        <w:t>改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册</w:t>
      </w:r>
      <w:r>
        <w:rPr/>
        <w:t>股东，</w:t>
      </w:r>
    </w:p>
    <w:p>
      <w:pPr>
        <w:pStyle w:val="BodyText"/>
        <w:spacing w:line="240" w:lineRule="auto" w:before="21"/>
        <w:ind w:right="97"/>
        <w:jc w:val="left"/>
        <w:rPr>
          <w:rFonts w:ascii="宋体" w:hAnsi="宋体" w:cs="宋体" w:eastAsia="宋体" w:hint="default"/>
        </w:rPr>
      </w:pPr>
      <w:r>
        <w:rPr>
          <w:rFonts w:ascii="Arial Narrow" w:hAnsi="Arial Narrow" w:cs="Arial Narrow" w:eastAsia="Arial Narrow" w:hint="default"/>
        </w:rPr>
        <w:t>2008  </w:t>
      </w:r>
      <w:r>
        <w:rPr>
          <w:rFonts w:ascii="Arial Narrow" w:hAnsi="Arial Narrow" w:cs="Arial Narrow" w:eastAsia="Arial Narrow" w:hint="default"/>
          <w:spacing w:val="10"/>
        </w:rPr>
        <w:t> </w:t>
      </w:r>
      <w:r>
        <w:rPr/>
        <w:t>年</w:t>
      </w:r>
      <w:r>
        <w:rPr>
          <w:rFonts w:ascii="宋体" w:hAnsi="宋体" w:cs="宋体" w:eastAsia="宋体" w:hint="default"/>
        </w:rPr>
        <w:t>该</w:t>
      </w:r>
      <w:r>
        <w:rPr>
          <w:rFonts w:ascii="宋体" w:hAnsi="宋体" w:cs="宋体" w:eastAsia="宋体" w:hint="default"/>
        </w:rPr>
        <w:t>交易</w:t>
      </w:r>
      <w:r>
        <w:rPr>
          <w:rFonts w:ascii="宋体" w:hAnsi="宋体" w:cs="宋体" w:eastAsia="宋体" w:hint="default"/>
        </w:rPr>
        <w:t>已完</w:t>
      </w:r>
      <w:r>
        <w:rPr>
          <w:rFonts w:ascii="宋体" w:hAnsi="宋体" w:cs="宋体" w:eastAsia="宋体" w:hint="default"/>
        </w:rPr>
        <w:t>成</w:t>
      </w:r>
      <w:r>
        <w:rPr/>
        <w:t>，</w:t>
      </w:r>
      <w:r>
        <w:rPr>
          <w:rFonts w:ascii="宋体" w:hAnsi="宋体" w:cs="宋体" w:eastAsia="宋体" w:hint="default"/>
        </w:rPr>
        <w:t>故</w:t>
      </w:r>
      <w:r>
        <w:rPr/>
        <w:t>本公司</w:t>
      </w:r>
      <w:r>
        <w:rPr>
          <w:rFonts w:ascii="宋体" w:hAnsi="宋体" w:cs="宋体" w:eastAsia="宋体" w:hint="default"/>
        </w:rPr>
        <w:t>对</w:t>
      </w:r>
      <w:r>
        <w:rPr/>
        <w:t>远东实业股份</w:t>
      </w:r>
      <w:r>
        <w:rPr>
          <w:rFonts w:ascii="宋体" w:hAnsi="宋体" w:cs="宋体" w:eastAsia="宋体" w:hint="default"/>
        </w:rPr>
        <w:t>香港</w:t>
      </w:r>
      <w:r>
        <w:rPr/>
        <w:t>有限公司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再</w:t>
      </w:r>
      <w:r>
        <w:rPr/>
        <w:t>具有</w:t>
      </w:r>
      <w:r>
        <w:rPr>
          <w:rFonts w:ascii="宋体" w:hAnsi="宋体" w:cs="宋体" w:eastAsia="宋体" w:hint="default"/>
        </w:rPr>
        <w:t>控制</w:t>
      </w:r>
      <w:r>
        <w:rPr/>
        <w:t>权，本公司</w:t>
      </w:r>
      <w:r>
        <w:rPr>
          <w:rFonts w:ascii="宋体" w:hAnsi="宋体" w:cs="宋体" w:eastAsia="宋体" w:hint="default"/>
        </w:rPr>
        <w:t>在</w:t>
      </w:r>
    </w:p>
    <w:p>
      <w:pPr>
        <w:pStyle w:val="BodyText"/>
        <w:spacing w:line="240" w:lineRule="auto" w:before="118"/>
        <w:ind w:right="97"/>
        <w:jc w:val="left"/>
      </w:pPr>
      <w:r>
        <w:rPr>
          <w:rFonts w:ascii="Arial Narrow" w:hAnsi="Arial Narrow" w:cs="Arial Narrow" w:eastAsia="Arial Narrow" w:hint="default"/>
        </w:rPr>
        <w:t>2008</w:t>
      </w:r>
      <w:r>
        <w:rPr>
          <w:rFonts w:ascii="Arial Narrow" w:hAnsi="Arial Narrow" w:cs="Arial Narrow" w:eastAsia="Arial Narrow" w:hint="default"/>
          <w:spacing w:val="6"/>
        </w:rPr>
        <w:t> </w:t>
      </w:r>
      <w:r>
        <w:rPr/>
        <w:t>年度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再</w:t>
      </w:r>
      <w:r>
        <w:rPr>
          <w:rFonts w:ascii="宋体" w:hAnsi="宋体" w:cs="宋体" w:eastAsia="宋体" w:hint="default"/>
        </w:rPr>
        <w:t>将</w:t>
      </w:r>
      <w:r>
        <w:rPr/>
        <w:t>远东实业股份</w:t>
      </w:r>
      <w:r>
        <w:rPr>
          <w:rFonts w:ascii="宋体" w:hAnsi="宋体" w:cs="宋体" w:eastAsia="宋体" w:hint="default"/>
        </w:rPr>
        <w:t>香港</w:t>
      </w:r>
      <w:r>
        <w:rPr/>
        <w:t>有限公司</w:t>
      </w:r>
      <w:r>
        <w:rPr>
          <w:rFonts w:ascii="宋体" w:hAnsi="宋体" w:cs="宋体" w:eastAsia="宋体" w:hint="default"/>
        </w:rPr>
        <w:t>纳入</w:t>
      </w:r>
      <w:r>
        <w:rPr/>
        <w:t>合并报表</w:t>
      </w:r>
      <w:r>
        <w:rPr>
          <w:rFonts w:ascii="宋体" w:hAnsi="宋体" w:cs="宋体" w:eastAsia="宋体" w:hint="default"/>
        </w:rPr>
        <w:t>范</w:t>
      </w:r>
      <w:r>
        <w:rPr>
          <w:rFonts w:ascii="宋体" w:hAnsi="宋体" w:cs="宋体" w:eastAsia="宋体" w:hint="default"/>
        </w:rPr>
        <w:t>围</w:t>
      </w:r>
      <w:r>
        <w:rPr/>
        <w:t>。</w:t>
      </w:r>
    </w:p>
    <w:p>
      <w:pPr>
        <w:pStyle w:val="Heading7"/>
        <w:tabs>
          <w:tab w:pos="1957" w:val="left" w:leader="none"/>
        </w:tabs>
        <w:spacing w:line="240" w:lineRule="auto" w:before="171"/>
        <w:ind w:right="97"/>
        <w:jc w:val="left"/>
        <w:rPr>
          <w:b w:val="0"/>
          <w:bCs w:val="0"/>
        </w:rPr>
      </w:pPr>
      <w:r>
        <w:rPr>
          <w:rFonts w:ascii="Arial Narrow" w:hAnsi="Arial Narrow" w:cs="Arial Narrow" w:eastAsia="Arial Narrow" w:hint="default"/>
        </w:rPr>
        <w:t>3.</w:t>
        <w:tab/>
      </w:r>
      <w:r>
        <w:rPr>
          <w:rFonts w:ascii="Microsoft JhengHei" w:hAnsi="Microsoft JhengHei" w:cs="Microsoft JhengHei" w:eastAsia="Microsoft JhengHei" w:hint="default"/>
        </w:rPr>
        <w:t>母</w:t>
      </w:r>
      <w:r>
        <w:rPr/>
        <w:t>公司</w:t>
      </w:r>
      <w:r>
        <w:rPr>
          <w:rFonts w:ascii="Microsoft JhengHei" w:hAnsi="Microsoft JhengHei" w:cs="Microsoft JhengHei" w:eastAsia="Microsoft JhengHei" w:hint="default"/>
        </w:rPr>
        <w:t>不能</w:t>
      </w:r>
      <w:r>
        <w:rPr/>
        <w:t>控制的其他</w:t>
      </w:r>
      <w:r>
        <w:rPr>
          <w:rFonts w:ascii="Microsoft JhengHei" w:hAnsi="Microsoft JhengHei" w:cs="Microsoft JhengHei" w:eastAsia="Microsoft JhengHei" w:hint="default"/>
        </w:rPr>
        <w:t>被投</w:t>
      </w:r>
      <w:r>
        <w:rPr/>
        <w:t>资</w:t>
      </w:r>
      <w:r>
        <w:rPr>
          <w:rFonts w:ascii="Microsoft JhengHei" w:hAnsi="Microsoft JhengHei" w:cs="Microsoft JhengHei" w:eastAsia="Microsoft JhengHei" w:hint="default"/>
        </w:rPr>
        <w:t>单</w:t>
      </w:r>
      <w:r>
        <w:rPr/>
        <w:t>位</w:t>
      </w:r>
      <w:r>
        <w:rPr>
          <w:b w:val="0"/>
          <w:bCs w:val="0"/>
        </w:rPr>
      </w:r>
    </w:p>
    <w:p>
      <w:pPr>
        <w:pStyle w:val="BodyText"/>
        <w:spacing w:line="345" w:lineRule="auto" w:before="162"/>
        <w:ind w:right="84" w:firstLine="422"/>
        <w:jc w:val="left"/>
      </w:pPr>
      <w:r>
        <w:rPr/>
        <w:t>本公司</w:t>
      </w:r>
      <w:r>
        <w:rPr>
          <w:rFonts w:ascii="宋体" w:hAnsi="宋体" w:cs="宋体" w:eastAsia="宋体" w:hint="default"/>
        </w:rPr>
        <w:t>投</w:t>
      </w:r>
      <w:r>
        <w:rPr/>
        <w:t>资</w:t>
      </w:r>
      <w:r>
        <w:rPr>
          <w:spacing w:val="-53"/>
        </w:rPr>
        <w:t> </w:t>
      </w:r>
      <w:r>
        <w:rPr>
          <w:rFonts w:ascii="Arial Narrow" w:hAnsi="Arial Narrow" w:cs="Arial Narrow" w:eastAsia="Arial Narrow" w:hint="default"/>
        </w:rPr>
        <w:t>3,677</w:t>
      </w:r>
      <w:r>
        <w:rPr>
          <w:rFonts w:ascii="Arial Narrow" w:hAnsi="Arial Narrow" w:cs="Arial Narrow" w:eastAsia="Arial Narrow" w:hint="default"/>
          <w:spacing w:val="3"/>
        </w:rPr>
        <w:t> 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</w:t>
      </w:r>
      <w:r>
        <w:rPr/>
        <w:t>（</w:t>
      </w:r>
      <w:r>
        <w:rPr>
          <w:rFonts w:ascii="宋体" w:hAnsi="宋体" w:cs="宋体" w:eastAsia="宋体" w:hint="default"/>
        </w:rPr>
        <w:t>持</w:t>
      </w:r>
      <w:r>
        <w:rPr/>
        <w:t>股</w:t>
      </w:r>
      <w:r>
        <w:rPr>
          <w:rFonts w:ascii="宋体" w:hAnsi="宋体" w:cs="宋体" w:eastAsia="宋体" w:hint="default"/>
        </w:rPr>
        <w:t>比例</w:t>
      </w:r>
      <w:r>
        <w:rPr>
          <w:rFonts w:ascii="宋体" w:hAnsi="宋体" w:cs="宋体" w:eastAsia="宋体" w:hint="default"/>
          <w:spacing w:val="-53"/>
        </w:rPr>
        <w:t> </w:t>
      </w:r>
      <w:r>
        <w:rPr>
          <w:rFonts w:ascii="Arial Narrow" w:hAnsi="Arial Narrow" w:cs="Arial Narrow" w:eastAsia="Arial Narrow" w:hint="default"/>
        </w:rPr>
        <w:t>87.51%</w:t>
      </w:r>
      <w:r>
        <w:rPr/>
        <w:t>）</w:t>
      </w:r>
      <w:r>
        <w:rPr>
          <w:rFonts w:ascii="宋体" w:hAnsi="宋体" w:cs="宋体" w:eastAsia="宋体" w:hint="default"/>
        </w:rPr>
        <w:t>设</w:t>
      </w:r>
      <w:r>
        <w:rPr>
          <w:rFonts w:ascii="宋体" w:hAnsi="宋体" w:cs="宋体" w:eastAsia="宋体" w:hint="default"/>
        </w:rPr>
        <w:t>立</w:t>
      </w:r>
      <w:r>
        <w:rPr/>
        <w:t>的</w:t>
      </w:r>
      <w:r>
        <w:rPr>
          <w:rFonts w:ascii="宋体" w:hAnsi="宋体" w:cs="宋体" w:eastAsia="宋体" w:hint="default"/>
        </w:rPr>
        <w:t>北</w:t>
      </w:r>
      <w:r>
        <w:rPr>
          <w:rFonts w:ascii="宋体" w:hAnsi="宋体" w:cs="宋体" w:eastAsia="宋体" w:hint="default"/>
        </w:rPr>
        <w:t>京</w:t>
      </w:r>
      <w:r>
        <w:rPr/>
        <w:t>远东</w:t>
      </w:r>
      <w:r>
        <w:rPr>
          <w:rFonts w:ascii="宋体" w:hAnsi="宋体" w:cs="宋体" w:eastAsia="宋体" w:hint="default"/>
        </w:rPr>
        <w:t>网络安</w:t>
      </w:r>
      <w:r>
        <w:rPr/>
        <w:t>全</w:t>
      </w:r>
      <w:r>
        <w:rPr>
          <w:rFonts w:ascii="宋体" w:hAnsi="宋体" w:cs="宋体" w:eastAsia="宋体" w:hint="default"/>
        </w:rPr>
        <w:t>研究</w:t>
      </w:r>
      <w:r>
        <w:rPr>
          <w:rFonts w:ascii="宋体" w:hAnsi="宋体" w:cs="宋体" w:eastAsia="宋体" w:hint="default"/>
        </w:rPr>
        <w:t>院</w:t>
      </w:r>
      <w:r>
        <w:rPr/>
        <w:t>，</w:t>
      </w:r>
      <w:r>
        <w:rPr>
          <w:rFonts w:ascii="宋体" w:hAnsi="宋体" w:cs="宋体" w:eastAsia="宋体" w:hint="default"/>
        </w:rPr>
        <w:t>属</w:t>
      </w:r>
      <w:r>
        <w:rPr/>
        <w:t>于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民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  <w:spacing w:val="-4"/>
        </w:rPr>
        <w:t>政</w:t>
      </w:r>
      <w:r>
        <w:rPr>
          <w:rFonts w:ascii="宋体" w:hAnsi="宋体" w:cs="宋体" w:eastAsia="宋体" w:hint="default"/>
          <w:spacing w:val="-4"/>
        </w:rPr>
        <w:t>部门</w:t>
      </w:r>
      <w:r>
        <w:rPr>
          <w:spacing w:val="-4"/>
        </w:rPr>
        <w:t>注</w:t>
      </w:r>
      <w:r>
        <w:rPr>
          <w:rFonts w:ascii="宋体" w:hAnsi="宋体" w:cs="宋体" w:eastAsia="宋体" w:hint="default"/>
          <w:spacing w:val="-4"/>
        </w:rPr>
        <w:t>册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民办非企</w:t>
      </w:r>
      <w:r>
        <w:rPr>
          <w:spacing w:val="-4"/>
        </w:rPr>
        <w:t>业</w:t>
      </w:r>
      <w:r>
        <w:rPr>
          <w:rFonts w:ascii="宋体" w:hAnsi="宋体" w:cs="宋体" w:eastAsia="宋体" w:hint="default"/>
          <w:spacing w:val="-4"/>
        </w:rPr>
        <w:t>单位</w:t>
      </w:r>
      <w:r>
        <w:rPr>
          <w:spacing w:val="-4"/>
        </w:rPr>
        <w:t>，根据</w:t>
      </w:r>
      <w:r>
        <w:rPr>
          <w:rFonts w:ascii="宋体" w:hAnsi="宋体" w:cs="宋体" w:eastAsia="宋体" w:hint="default"/>
          <w:spacing w:val="-4"/>
        </w:rPr>
        <w:t>《</w:t>
      </w:r>
      <w:r>
        <w:rPr>
          <w:rFonts w:ascii="宋体" w:hAnsi="宋体" w:cs="宋体" w:eastAsia="宋体" w:hint="default"/>
          <w:spacing w:val="-4"/>
        </w:rPr>
        <w:t>社</w:t>
      </w:r>
      <w:r>
        <w:rPr>
          <w:spacing w:val="-4"/>
        </w:rPr>
        <w:t>会</w:t>
      </w:r>
      <w:r>
        <w:rPr>
          <w:rFonts w:ascii="宋体" w:hAnsi="宋体" w:cs="宋体" w:eastAsia="宋体" w:hint="default"/>
          <w:spacing w:val="-4"/>
        </w:rPr>
        <w:t>团</w:t>
      </w:r>
      <w:r>
        <w:rPr>
          <w:spacing w:val="-4"/>
        </w:rPr>
        <w:t>体</w:t>
      </w:r>
      <w:r>
        <w:rPr>
          <w:rFonts w:ascii="宋体" w:hAnsi="宋体" w:cs="宋体" w:eastAsia="宋体" w:hint="default"/>
          <w:spacing w:val="-4"/>
        </w:rPr>
        <w:t>登记</w:t>
      </w:r>
      <w:r>
        <w:rPr>
          <w:spacing w:val="-4"/>
        </w:rPr>
        <w:t>管理</w:t>
      </w:r>
      <w:r>
        <w:rPr>
          <w:rFonts w:ascii="宋体" w:hAnsi="宋体" w:cs="宋体" w:eastAsia="宋体" w:hint="default"/>
          <w:spacing w:val="-4"/>
        </w:rPr>
        <w:t>条</w:t>
      </w:r>
      <w:r>
        <w:rPr>
          <w:rFonts w:ascii="宋体" w:hAnsi="宋体" w:cs="宋体" w:eastAsia="宋体" w:hint="default"/>
          <w:spacing w:val="-4"/>
        </w:rPr>
        <w:t>例</w:t>
      </w:r>
      <w:r>
        <w:rPr>
          <w:rFonts w:ascii="宋体" w:hAnsi="宋体" w:cs="宋体" w:eastAsia="宋体" w:hint="default"/>
          <w:spacing w:val="-4"/>
        </w:rPr>
        <w:t>》</w:t>
      </w:r>
      <w:r>
        <w:rPr>
          <w:spacing w:val="-4"/>
        </w:rPr>
        <w:t>（</w:t>
      </w:r>
      <w:r>
        <w:rPr>
          <w:rFonts w:ascii="Arial Narrow" w:hAnsi="Arial Narrow" w:cs="Arial Narrow" w:eastAsia="Arial Narrow" w:hint="default"/>
          <w:spacing w:val="-4"/>
        </w:rPr>
        <w:t>1998</w:t>
      </w:r>
      <w:r>
        <w:rPr>
          <w:rFonts w:ascii="Arial Narrow" w:hAnsi="Arial Narrow" w:cs="Arial Narrow" w:eastAsia="Arial Narrow" w:hint="default"/>
          <w:spacing w:val="12"/>
        </w:rPr>
        <w:t> </w:t>
      </w:r>
      <w:r>
        <w:rPr/>
        <w:t>年</w:t>
      </w:r>
      <w:r>
        <w:rPr>
          <w:spacing w:val="-44"/>
        </w:rPr>
        <w:t> </w:t>
      </w:r>
      <w:r>
        <w:rPr>
          <w:rFonts w:ascii="Arial Narrow" w:hAnsi="Arial Narrow" w:cs="Arial Narrow" w:eastAsia="Arial Narrow" w:hint="default"/>
        </w:rPr>
        <w:t>10</w:t>
      </w:r>
      <w:r>
        <w:rPr>
          <w:rFonts w:ascii="Arial Narrow" w:hAnsi="Arial Narrow" w:cs="Arial Narrow" w:eastAsia="Arial Narrow" w:hint="default"/>
          <w:spacing w:val="7"/>
        </w:rPr>
        <w:t> </w:t>
      </w:r>
      <w:r>
        <w:rPr/>
        <w:t>月</w:t>
      </w:r>
      <w:r>
        <w:rPr>
          <w:spacing w:val="-44"/>
        </w:rPr>
        <w:t> </w:t>
      </w:r>
      <w:r>
        <w:rPr>
          <w:rFonts w:ascii="Arial Narrow" w:hAnsi="Arial Narrow" w:cs="Arial Narrow" w:eastAsia="Arial Narrow" w:hint="default"/>
        </w:rPr>
        <w:t>25</w:t>
      </w:r>
      <w:r>
        <w:rPr>
          <w:rFonts w:ascii="Arial Narrow" w:hAnsi="Arial Narrow" w:cs="Arial Narrow" w:eastAsia="Arial Narrow" w:hint="default"/>
          <w:spacing w:val="13"/>
        </w:rPr>
        <w:t> </w:t>
      </w:r>
      <w:r>
        <w:rPr/>
        <w:t>日国务</w:t>
      </w:r>
      <w:r>
        <w:rPr>
          <w:rFonts w:ascii="宋体" w:hAnsi="宋体" w:cs="宋体" w:eastAsia="宋体" w:hint="default"/>
        </w:rPr>
        <w:t>院</w:t>
      </w:r>
      <w:r>
        <w:rPr>
          <w:rFonts w:ascii="宋体" w:hAnsi="宋体" w:cs="宋体" w:eastAsia="宋体" w:hint="default"/>
          <w:spacing w:val="-83"/>
        </w:rPr>
        <w:t> </w:t>
      </w:r>
      <w:r>
        <w:rPr>
          <w:rFonts w:ascii="宋体" w:hAnsi="宋体" w:cs="宋体" w:eastAsia="宋体" w:hint="default"/>
        </w:rPr>
        <w:t>令第</w:t>
      </w:r>
      <w:r>
        <w:rPr>
          <w:rFonts w:ascii="宋体" w:hAnsi="宋体" w:cs="宋体" w:eastAsia="宋体" w:hint="default"/>
          <w:spacing w:val="-51"/>
        </w:rPr>
        <w:t> </w:t>
      </w:r>
      <w:r>
        <w:rPr>
          <w:rFonts w:ascii="Arial Narrow" w:hAnsi="Arial Narrow" w:cs="Arial Narrow" w:eastAsia="Arial Narrow" w:hint="default"/>
        </w:rPr>
        <w:t>250</w:t>
      </w:r>
      <w:r>
        <w:rPr>
          <w:rFonts w:ascii="Arial Narrow" w:hAnsi="Arial Narrow" w:cs="Arial Narrow" w:eastAsia="Arial Narrow" w:hint="default"/>
          <w:spacing w:val="6"/>
        </w:rPr>
        <w:t> </w:t>
      </w:r>
      <w:r>
        <w:rPr/>
        <w:t>号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布</w:t>
      </w:r>
      <w:r>
        <w:rPr/>
        <w:t>）</w:t>
      </w:r>
      <w:r>
        <w:rPr>
          <w:rFonts w:ascii="宋体" w:hAnsi="宋体" w:cs="宋体" w:eastAsia="宋体" w:hint="default"/>
        </w:rPr>
        <w:t>第</w:t>
      </w:r>
      <w:r>
        <w:rPr>
          <w:rFonts w:ascii="宋体" w:hAnsi="宋体" w:cs="宋体" w:eastAsia="宋体" w:hint="default"/>
        </w:rPr>
        <w:t>二</w:t>
      </w:r>
      <w:r>
        <w:rPr>
          <w:rFonts w:ascii="宋体" w:hAnsi="宋体" w:cs="宋体" w:eastAsia="宋体" w:hint="default"/>
        </w:rPr>
        <w:t>十</w:t>
      </w:r>
      <w:r>
        <w:rPr>
          <w:rFonts w:ascii="宋体" w:hAnsi="宋体" w:cs="宋体" w:eastAsia="宋体" w:hint="default"/>
        </w:rPr>
        <w:t>九</w:t>
      </w:r>
      <w:r>
        <w:rPr>
          <w:rFonts w:ascii="宋体" w:hAnsi="宋体" w:cs="宋体" w:eastAsia="宋体" w:hint="default"/>
        </w:rPr>
        <w:t>条</w:t>
      </w:r>
      <w:r>
        <w:rPr>
          <w:rFonts w:ascii="宋体" w:hAnsi="宋体" w:cs="宋体" w:eastAsia="宋体" w:hint="default"/>
          <w:spacing w:val="-60"/>
        </w:rPr>
        <w:t> </w:t>
      </w:r>
      <w:r>
        <w:rPr/>
        <w:t>：</w:t>
      </w:r>
      <w:r>
        <w:rPr>
          <w:rFonts w:ascii="宋体" w:hAnsi="宋体" w:cs="宋体" w:eastAsia="宋体" w:hint="default"/>
        </w:rPr>
        <w:t>社</w:t>
      </w:r>
      <w:r>
        <w:rPr/>
        <w:t>会</w:t>
      </w:r>
      <w:r>
        <w:rPr>
          <w:rFonts w:ascii="宋体" w:hAnsi="宋体" w:cs="宋体" w:eastAsia="宋体" w:hint="default"/>
        </w:rPr>
        <w:t>团</w:t>
      </w:r>
      <w:r>
        <w:rPr/>
        <w:t>体的资产</w:t>
      </w:r>
      <w:r>
        <w:rPr>
          <w:rFonts w:ascii="宋体" w:hAnsi="宋体" w:cs="宋体" w:eastAsia="宋体" w:hint="default"/>
        </w:rPr>
        <w:t>来</w:t>
      </w:r>
      <w:r>
        <w:rPr>
          <w:rFonts w:ascii="宋体" w:hAnsi="宋体" w:cs="宋体" w:eastAsia="宋体" w:hint="default"/>
        </w:rPr>
        <w:t>源必须</w:t>
      </w:r>
      <w:r>
        <w:rPr/>
        <w:t>合</w:t>
      </w:r>
      <w:r>
        <w:rPr>
          <w:rFonts w:ascii="宋体" w:hAnsi="宋体" w:cs="宋体" w:eastAsia="宋体" w:hint="default"/>
        </w:rPr>
        <w:t>法</w:t>
      </w:r>
      <w:r>
        <w:rPr/>
        <w:t>，</w:t>
      </w:r>
      <w:r>
        <w:rPr>
          <w:rFonts w:ascii="宋体" w:hAnsi="宋体" w:cs="宋体" w:eastAsia="宋体" w:hint="default"/>
        </w:rPr>
        <w:t>任何</w:t>
      </w:r>
      <w:r>
        <w:rPr>
          <w:rFonts w:ascii="宋体" w:hAnsi="宋体" w:cs="宋体" w:eastAsia="宋体" w:hint="default"/>
        </w:rPr>
        <w:t>单位</w:t>
      </w:r>
      <w:r>
        <w:rPr/>
        <w:t>和</w:t>
      </w:r>
      <w:r>
        <w:rPr>
          <w:rFonts w:ascii="宋体" w:hAnsi="宋体" w:cs="宋体" w:eastAsia="宋体" w:hint="default"/>
        </w:rPr>
        <w:t>个</w:t>
      </w:r>
      <w:r>
        <w:rPr>
          <w:rFonts w:ascii="宋体" w:hAnsi="宋体" w:cs="宋体" w:eastAsia="宋体" w:hint="default"/>
        </w:rPr>
        <w:t>人</w:t>
      </w:r>
      <w:r>
        <w:rPr>
          <w:rFonts w:ascii="宋体" w:hAnsi="宋体" w:cs="宋体" w:eastAsia="宋体" w:hint="default"/>
        </w:rPr>
        <w:t>不得</w:t>
      </w:r>
      <w:r>
        <w:rPr>
          <w:rFonts w:ascii="宋体" w:hAnsi="宋体" w:cs="宋体" w:eastAsia="宋体" w:hint="default"/>
        </w:rPr>
        <w:t>侵</w:t>
      </w:r>
      <w:r>
        <w:rPr>
          <w:rFonts w:ascii="宋体" w:hAnsi="宋体" w:cs="宋体" w:eastAsia="宋体" w:hint="default"/>
        </w:rPr>
        <w:t>占</w:t>
      </w:r>
      <w:r>
        <w:rPr/>
        <w:t>、</w:t>
      </w:r>
      <w:r>
        <w:rPr>
          <w:w w:val="100"/>
        </w:rPr>
        <w:t> </w:t>
      </w:r>
      <w:r>
        <w:rPr>
          <w:rFonts w:ascii="宋体" w:hAnsi="宋体" w:cs="宋体" w:eastAsia="宋体" w:hint="default"/>
        </w:rPr>
        <w:t>私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者</w:t>
      </w:r>
      <w:r>
        <w:rPr>
          <w:rFonts w:ascii="宋体" w:hAnsi="宋体" w:cs="宋体" w:eastAsia="宋体" w:hint="default"/>
        </w:rPr>
        <w:t>挪</w:t>
      </w:r>
      <w:r>
        <w:rPr/>
        <w:t>用</w:t>
      </w:r>
      <w:r>
        <w:rPr>
          <w:rFonts w:ascii="宋体" w:hAnsi="宋体" w:cs="宋体" w:eastAsia="宋体" w:hint="default"/>
        </w:rPr>
        <w:t>社</w:t>
      </w:r>
      <w:r>
        <w:rPr/>
        <w:t>会</w:t>
      </w:r>
      <w:r>
        <w:rPr>
          <w:rFonts w:ascii="宋体" w:hAnsi="宋体" w:cs="宋体" w:eastAsia="宋体" w:hint="default"/>
        </w:rPr>
        <w:t>团</w:t>
      </w:r>
      <w:r>
        <w:rPr/>
        <w:t>体的资产。</w:t>
      </w:r>
      <w:r>
        <w:rPr>
          <w:spacing w:val="-40"/>
        </w:rPr>
        <w:t> </w:t>
      </w:r>
      <w:r>
        <w:rPr>
          <w:rFonts w:ascii="宋体" w:hAnsi="宋体" w:cs="宋体" w:eastAsia="宋体" w:hint="default"/>
        </w:rPr>
        <w:t>社</w:t>
      </w:r>
      <w:r>
        <w:rPr/>
        <w:t>会</w:t>
      </w:r>
      <w:r>
        <w:rPr>
          <w:rFonts w:ascii="宋体" w:hAnsi="宋体" w:cs="宋体" w:eastAsia="宋体" w:hint="default"/>
        </w:rPr>
        <w:t>团</w:t>
      </w:r>
      <w:r>
        <w:rPr/>
        <w:t>体的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费</w:t>
      </w:r>
      <w:r>
        <w:rPr/>
        <w:t>，以及</w:t>
      </w:r>
      <w:r>
        <w:rPr>
          <w:rFonts w:ascii="宋体" w:hAnsi="宋体" w:cs="宋体" w:eastAsia="宋体" w:hint="default"/>
        </w:rPr>
        <w:t>开</w:t>
      </w:r>
      <w:r>
        <w:rPr>
          <w:rFonts w:ascii="宋体" w:hAnsi="宋体" w:cs="宋体" w:eastAsia="宋体" w:hint="default"/>
        </w:rPr>
        <w:t>展章</w:t>
      </w:r>
      <w:r>
        <w:rPr>
          <w:rFonts w:ascii="宋体" w:hAnsi="宋体" w:cs="宋体" w:eastAsia="宋体" w:hint="default"/>
        </w:rPr>
        <w:t>程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定</w:t>
      </w:r>
      <w:r>
        <w:rPr/>
        <w:t>的</w:t>
      </w:r>
      <w:r>
        <w:rPr>
          <w:rFonts w:ascii="宋体" w:hAnsi="宋体" w:cs="宋体" w:eastAsia="宋体" w:hint="default"/>
        </w:rPr>
        <w:t>活</w:t>
      </w:r>
      <w:r>
        <w:rPr/>
        <w:t>动</w:t>
      </w:r>
      <w:r>
        <w:rPr>
          <w:rFonts w:ascii="宋体" w:hAnsi="宋体" w:cs="宋体" w:eastAsia="宋体" w:hint="default"/>
        </w:rPr>
        <w:t>按照</w:t>
      </w:r>
      <w:r>
        <w:rPr/>
        <w:t>国</w:t>
      </w:r>
      <w:r>
        <w:rPr>
          <w:rFonts w:ascii="宋体" w:hAnsi="宋体" w:cs="宋体" w:eastAsia="宋体" w:hint="default"/>
        </w:rPr>
        <w:t>家</w:t>
      </w:r>
      <w:r>
        <w:rPr/>
        <w:t>有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  <w:spacing w:val="-60"/>
        </w:rPr>
        <w:t> </w:t>
      </w:r>
      <w:r>
        <w:rPr>
          <w:rFonts w:ascii="宋体" w:hAnsi="宋体" w:cs="宋体" w:eastAsia="宋体" w:hint="default"/>
          <w:spacing w:val="-4"/>
        </w:rPr>
        <w:t>规</w:t>
      </w:r>
      <w:r>
        <w:rPr>
          <w:rFonts w:ascii="宋体" w:hAnsi="宋体" w:cs="宋体" w:eastAsia="宋体" w:hint="default"/>
          <w:spacing w:val="-4"/>
        </w:rPr>
        <w:t>定</w:t>
      </w:r>
      <w:r>
        <w:rPr>
          <w:rFonts w:ascii="宋体" w:hAnsi="宋体" w:cs="宋体" w:eastAsia="宋体" w:hint="default"/>
          <w:spacing w:val="-4"/>
        </w:rPr>
        <w:t>所</w:t>
      </w:r>
      <w:r>
        <w:rPr>
          <w:rFonts w:ascii="宋体" w:hAnsi="宋体" w:cs="宋体" w:eastAsia="宋体" w:hint="default"/>
          <w:spacing w:val="-4"/>
        </w:rPr>
        <w:t>取</w:t>
      </w:r>
      <w:r>
        <w:rPr>
          <w:rFonts w:ascii="宋体" w:hAnsi="宋体" w:cs="宋体" w:eastAsia="宋体" w:hint="default"/>
          <w:spacing w:val="-4"/>
        </w:rPr>
        <w:t>得</w:t>
      </w:r>
      <w:r>
        <w:rPr>
          <w:spacing w:val="-4"/>
        </w:rPr>
        <w:t>的合</w:t>
      </w:r>
      <w:r>
        <w:rPr>
          <w:rFonts w:ascii="宋体" w:hAnsi="宋体" w:cs="宋体" w:eastAsia="宋体" w:hint="default"/>
          <w:spacing w:val="-4"/>
        </w:rPr>
        <w:t>法</w:t>
      </w:r>
      <w:r>
        <w:rPr>
          <w:rFonts w:ascii="宋体" w:hAnsi="宋体" w:cs="宋体" w:eastAsia="宋体" w:hint="default"/>
          <w:spacing w:val="-4"/>
        </w:rPr>
        <w:t>收入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必须</w:t>
      </w:r>
      <w:r>
        <w:rPr>
          <w:spacing w:val="-4"/>
        </w:rPr>
        <w:t>用于</w:t>
      </w:r>
      <w:r>
        <w:rPr>
          <w:rFonts w:ascii="宋体" w:hAnsi="宋体" w:cs="宋体" w:eastAsia="宋体" w:hint="default"/>
          <w:spacing w:val="-4"/>
        </w:rPr>
        <w:t>章</w:t>
      </w:r>
      <w:r>
        <w:rPr>
          <w:rFonts w:ascii="宋体" w:hAnsi="宋体" w:cs="宋体" w:eastAsia="宋体" w:hint="default"/>
          <w:spacing w:val="-4"/>
        </w:rPr>
        <w:t>程</w:t>
      </w:r>
      <w:r>
        <w:rPr>
          <w:rFonts w:ascii="宋体" w:hAnsi="宋体" w:cs="宋体" w:eastAsia="宋体" w:hint="default"/>
          <w:spacing w:val="-4"/>
        </w:rPr>
        <w:t>规</w:t>
      </w:r>
      <w:r>
        <w:rPr>
          <w:rFonts w:ascii="宋体" w:hAnsi="宋体" w:cs="宋体" w:eastAsia="宋体" w:hint="default"/>
          <w:spacing w:val="-4"/>
        </w:rPr>
        <w:t>定</w:t>
      </w:r>
      <w:r>
        <w:rPr>
          <w:spacing w:val="-4"/>
        </w:rPr>
        <w:t>的业务</w:t>
      </w:r>
      <w:r>
        <w:rPr>
          <w:rFonts w:ascii="宋体" w:hAnsi="宋体" w:cs="宋体" w:eastAsia="宋体" w:hint="default"/>
          <w:spacing w:val="-4"/>
        </w:rPr>
        <w:t>活</w:t>
      </w:r>
      <w:r>
        <w:rPr>
          <w:spacing w:val="-4"/>
        </w:rPr>
        <w:t>动，</w:t>
      </w:r>
      <w:r>
        <w:rPr>
          <w:rFonts w:ascii="宋体" w:hAnsi="宋体" w:cs="宋体" w:eastAsia="宋体" w:hint="default"/>
          <w:spacing w:val="-4"/>
        </w:rPr>
        <w:t>不得在</w:t>
      </w:r>
      <w:r>
        <w:rPr>
          <w:spacing w:val="-4"/>
        </w:rPr>
        <w:t>会</w:t>
      </w:r>
      <w:r>
        <w:rPr>
          <w:rFonts w:ascii="宋体" w:hAnsi="宋体" w:cs="宋体" w:eastAsia="宋体" w:hint="default"/>
          <w:spacing w:val="-4"/>
        </w:rPr>
        <w:t>员</w:t>
      </w:r>
      <w:r>
        <w:rPr>
          <w:spacing w:val="-4"/>
        </w:rPr>
        <w:t>中</w:t>
      </w:r>
      <w:r>
        <w:rPr>
          <w:rFonts w:ascii="宋体" w:hAnsi="宋体" w:cs="宋体" w:eastAsia="宋体" w:hint="default"/>
          <w:spacing w:val="-4"/>
        </w:rPr>
        <w:t>分配</w:t>
      </w:r>
      <w:r>
        <w:rPr>
          <w:spacing w:val="-4"/>
        </w:rPr>
        <w:t>。本公司</w:t>
      </w:r>
      <w:r>
        <w:rPr>
          <w:rFonts w:ascii="宋体" w:hAnsi="宋体" w:cs="宋体" w:eastAsia="宋体" w:hint="default"/>
          <w:spacing w:val="-4"/>
        </w:rPr>
        <w:t>对</w:t>
      </w:r>
      <w:r>
        <w:rPr>
          <w:rFonts w:ascii="宋体" w:hAnsi="宋体" w:cs="宋体" w:eastAsia="宋体" w:hint="default"/>
          <w:spacing w:val="-4"/>
        </w:rPr>
        <w:t>北</w:t>
      </w:r>
      <w:r>
        <w:rPr>
          <w:rFonts w:ascii="宋体" w:hAnsi="宋体" w:cs="宋体" w:eastAsia="宋体" w:hint="default"/>
          <w:spacing w:val="-4"/>
        </w:rPr>
        <w:t>京</w:t>
      </w:r>
      <w:r>
        <w:rPr>
          <w:rFonts w:ascii="宋体" w:hAnsi="宋体" w:cs="宋体" w:eastAsia="宋体" w:hint="default"/>
          <w:spacing w:val="-34"/>
        </w:rPr>
        <w:t> </w:t>
      </w:r>
      <w:r>
        <w:rPr/>
        <w:t>远东</w:t>
      </w:r>
      <w:r>
        <w:rPr>
          <w:rFonts w:ascii="宋体" w:hAnsi="宋体" w:cs="宋体" w:eastAsia="宋体" w:hint="default"/>
        </w:rPr>
        <w:t>网络安</w:t>
      </w:r>
      <w:r>
        <w:rPr/>
        <w:t>全</w:t>
      </w:r>
      <w:r>
        <w:rPr>
          <w:rFonts w:ascii="宋体" w:hAnsi="宋体" w:cs="宋体" w:eastAsia="宋体" w:hint="default"/>
        </w:rPr>
        <w:t>研究</w:t>
      </w:r>
      <w:r>
        <w:rPr>
          <w:rFonts w:ascii="宋体" w:hAnsi="宋体" w:cs="宋体" w:eastAsia="宋体" w:hint="default"/>
        </w:rPr>
        <w:t>院</w:t>
      </w:r>
      <w:r>
        <w:rPr/>
        <w:t>具有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营</w:t>
      </w:r>
      <w:r>
        <w:rPr/>
        <w:t>管理权，</w:t>
      </w:r>
      <w:r>
        <w:rPr>
          <w:rFonts w:ascii="宋体" w:hAnsi="宋体" w:cs="宋体" w:eastAsia="宋体" w:hint="default"/>
        </w:rPr>
        <w:t>但</w:t>
      </w:r>
      <w:r>
        <w:rPr>
          <w:rFonts w:ascii="宋体" w:hAnsi="宋体" w:cs="宋体" w:eastAsia="宋体" w:hint="default"/>
        </w:rPr>
        <w:t>不</w:t>
      </w:r>
      <w:r>
        <w:rPr/>
        <w:t>具有</w:t>
      </w:r>
      <w:r>
        <w:rPr>
          <w:rFonts w:ascii="宋体" w:hAnsi="宋体" w:cs="宋体" w:eastAsia="宋体" w:hint="default"/>
        </w:rPr>
        <w:t>控制</w:t>
      </w:r>
      <w:r>
        <w:rPr/>
        <w:t>权，</w:t>
      </w:r>
      <w:r>
        <w:rPr>
          <w:rFonts w:ascii="宋体" w:hAnsi="宋体" w:cs="宋体" w:eastAsia="宋体" w:hint="default"/>
        </w:rPr>
        <w:t>故</w:t>
      </w:r>
      <w:r>
        <w:rPr>
          <w:rFonts w:ascii="宋体" w:hAnsi="宋体" w:cs="宋体" w:eastAsia="宋体" w:hint="default"/>
        </w:rPr>
        <w:t>不在</w:t>
      </w:r>
      <w:r>
        <w:rPr/>
        <w:t>合并报表</w:t>
      </w:r>
      <w:r>
        <w:rPr>
          <w:rFonts w:ascii="宋体" w:hAnsi="宋体" w:cs="宋体" w:eastAsia="宋体" w:hint="default"/>
        </w:rPr>
        <w:t>范</w:t>
      </w:r>
      <w:r>
        <w:rPr>
          <w:rFonts w:ascii="宋体" w:hAnsi="宋体" w:cs="宋体" w:eastAsia="宋体" w:hint="default"/>
        </w:rPr>
        <w:t>围</w:t>
      </w:r>
      <w:r>
        <w:rPr>
          <w:rFonts w:ascii="宋体" w:hAnsi="宋体" w:cs="宋体" w:eastAsia="宋体" w:hint="default"/>
        </w:rPr>
        <w:t>之内</w:t>
      </w:r>
      <w:r>
        <w:rPr/>
        <w:t>。</w:t>
      </w:r>
    </w:p>
    <w:p>
      <w:pPr>
        <w:spacing w:after="0" w:line="345" w:lineRule="auto"/>
        <w:jc w:val="left"/>
        <w:sectPr>
          <w:pgSz w:w="11900" w:h="16840"/>
          <w:pgMar w:header="846" w:footer="246" w:top="1360" w:bottom="440" w:left="260" w:right="1580"/>
        </w:sectPr>
      </w:pPr>
    </w:p>
    <w:p>
      <w:pPr>
        <w:pStyle w:val="Heading7"/>
        <w:tabs>
          <w:tab w:pos="1957" w:val="left" w:leader="none"/>
        </w:tabs>
        <w:spacing w:line="240" w:lineRule="auto" w:before="22"/>
        <w:ind w:right="-15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Arial Narrow" w:hAnsi="Arial Narrow" w:cs="Arial Narrow" w:eastAsia="Arial Narrow" w:hint="default"/>
        </w:rPr>
        <w:t>4.</w:t>
        <w:tab/>
      </w:r>
      <w:r>
        <w:rPr>
          <w:rFonts w:ascii="Microsoft JhengHei" w:hAnsi="Microsoft JhengHei" w:cs="Microsoft JhengHei" w:eastAsia="Microsoft JhengHei" w:hint="default"/>
        </w:rPr>
        <w:t>少数</w:t>
      </w:r>
      <w:r>
        <w:rPr/>
        <w:t>股东</w:t>
      </w:r>
      <w:r>
        <w:rPr>
          <w:rFonts w:ascii="Microsoft JhengHei" w:hAnsi="Microsoft JhengHei" w:cs="Microsoft JhengHei" w:eastAsia="Microsoft JhengHei" w:hint="default"/>
        </w:rPr>
        <w:t>权益</w:t>
      </w:r>
      <w:r>
        <w:rPr/>
        <w:t>和</w:t>
      </w:r>
      <w:r>
        <w:rPr>
          <w:rFonts w:ascii="Microsoft JhengHei" w:hAnsi="Microsoft JhengHei" w:cs="Microsoft JhengHei" w:eastAsia="Microsoft JhengHei" w:hint="default"/>
        </w:rPr>
        <w:t>少数</w:t>
      </w:r>
      <w:r>
        <w:rPr/>
        <w:t>股东</w:t>
      </w:r>
      <w:r>
        <w:rPr>
          <w:rFonts w:ascii="Microsoft JhengHei" w:hAnsi="Microsoft JhengHei" w:cs="Microsoft JhengHei" w:eastAsia="Microsoft JhengHei" w:hint="default"/>
        </w:rPr>
        <w:t>损</w:t>
      </w:r>
      <w:r>
        <w:rPr>
          <w:rFonts w:ascii="Microsoft JhengHei" w:hAnsi="Microsoft JhengHei" w:cs="Microsoft JhengHei" w:eastAsia="Microsoft JhengHei" w:hint="default"/>
        </w:rPr>
        <w:t>益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3"/>
        <w:rPr>
          <w:rFonts w:ascii="Microsoft JhengHei" w:hAnsi="Microsoft JhengHei" w:cs="Microsoft JhengHei" w:eastAsia="Microsoft JhengHei" w:hint="default"/>
          <w:b/>
          <w:bCs/>
          <w:sz w:val="29"/>
          <w:szCs w:val="29"/>
        </w:rPr>
      </w:pPr>
    </w:p>
    <w:p>
      <w:pPr>
        <w:pStyle w:val="BodyText"/>
        <w:tabs>
          <w:tab w:pos="4813" w:val="left" w:leader="none"/>
        </w:tabs>
        <w:spacing w:line="240" w:lineRule="auto"/>
        <w:ind w:left="2812" w:right="-15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项目</w:t>
        <w:tab/>
      </w:r>
      <w:r>
        <w:rPr>
          <w:rFonts w:ascii="宋体" w:hAnsi="宋体" w:cs="宋体" w:eastAsia="宋体" w:hint="default"/>
        </w:rPr>
        <w:t>期初</w:t>
      </w:r>
      <w:r>
        <w:rPr/>
        <w:t>金</w:t>
      </w:r>
      <w:r>
        <w:rPr>
          <w:rFonts w:ascii="宋体" w:hAnsi="宋体" w:cs="宋体" w:eastAsia="宋体" w:hint="default"/>
        </w:rPr>
        <w:t>额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  <w:r>
        <w:rPr/>
        <w:br w:type="column"/>
      </w:r>
      <w:r>
        <w:rPr>
          <w:rFonts w:ascii="宋体"/>
          <w:sz w:val="20"/>
        </w:rPr>
      </w:r>
    </w:p>
    <w:p>
      <w:pPr>
        <w:spacing w:line="240" w:lineRule="auto" w:before="13"/>
        <w:rPr>
          <w:rFonts w:ascii="宋体" w:hAnsi="宋体" w:cs="宋体" w:eastAsia="宋体" w:hint="default"/>
          <w:sz w:val="17"/>
          <w:szCs w:val="17"/>
        </w:rPr>
      </w:pPr>
    </w:p>
    <w:p>
      <w:pPr>
        <w:pStyle w:val="BodyText"/>
        <w:spacing w:line="240" w:lineRule="auto"/>
        <w:ind w:left="396" w:right="0"/>
        <w:jc w:val="left"/>
      </w:pPr>
      <w:r>
        <w:rPr/>
        <w:t>本</w:t>
      </w:r>
      <w:r>
        <w:rPr>
          <w:rFonts w:ascii="宋体" w:hAnsi="宋体" w:cs="宋体" w:eastAsia="宋体" w:hint="default"/>
        </w:rPr>
        <w:t>期少数</w:t>
      </w:r>
      <w:r>
        <w:rPr/>
        <w:t>股</w:t>
      </w:r>
    </w:p>
    <w:p>
      <w:pPr>
        <w:pStyle w:val="BodyText"/>
        <w:tabs>
          <w:tab w:pos="1783" w:val="left" w:leader="none"/>
          <w:tab w:pos="3017" w:val="left" w:leader="none"/>
        </w:tabs>
        <w:spacing w:line="240" w:lineRule="auto" w:before="133"/>
        <w:ind w:left="391" w:right="0"/>
        <w:jc w:val="left"/>
        <w:rPr>
          <w:rFonts w:ascii="宋体" w:hAnsi="宋体" w:cs="宋体" w:eastAsia="宋体" w:hint="default"/>
        </w:rPr>
      </w:pPr>
      <w:r>
        <w:rPr/>
        <w:t>东</w:t>
      </w:r>
      <w:r>
        <w:rPr>
          <w:rFonts w:ascii="宋体" w:hAnsi="宋体" w:cs="宋体" w:eastAsia="宋体" w:hint="default"/>
        </w:rPr>
        <w:t>损</w:t>
      </w:r>
      <w:r>
        <w:rPr/>
        <w:t>益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减</w:t>
        <w:tab/>
      </w:r>
      <w:r>
        <w:rPr>
          <w:rFonts w:ascii="宋体" w:hAnsi="宋体" w:cs="宋体" w:eastAsia="宋体" w:hint="default"/>
        </w:rPr>
        <w:t>其他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减</w:t>
        <w:tab/>
      </w:r>
      <w:r>
        <w:rPr>
          <w:rFonts w:ascii="宋体" w:hAnsi="宋体" w:cs="宋体" w:eastAsia="宋体" w:hint="default"/>
        </w:rPr>
        <w:t>期末</w:t>
      </w:r>
      <w:r>
        <w:rPr/>
        <w:t>金</w:t>
      </w:r>
      <w:r>
        <w:rPr>
          <w:rFonts w:ascii="宋体" w:hAnsi="宋体" w:cs="宋体" w:eastAsia="宋体" w:hint="default"/>
        </w:rPr>
        <w:t>额</w:t>
      </w:r>
    </w:p>
    <w:p>
      <w:pPr>
        <w:spacing w:after="0" w:line="240" w:lineRule="auto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1600" w:bottom="440" w:left="260" w:right="1580"/>
          <w:cols w:num="2" w:equalWidth="0">
            <w:col w:w="5659" w:space="40"/>
            <w:col w:w="4361"/>
          </w:cols>
        </w:sectPr>
      </w:pPr>
    </w:p>
    <w:p>
      <w:pPr>
        <w:spacing w:line="240" w:lineRule="auto" w:before="2"/>
        <w:rPr>
          <w:rFonts w:ascii="宋体" w:hAnsi="宋体" w:cs="宋体" w:eastAsia="宋体" w:hint="default"/>
          <w:sz w:val="13"/>
          <w:szCs w:val="13"/>
        </w:rPr>
      </w:pPr>
    </w:p>
    <w:tbl>
      <w:tblPr>
        <w:tblW w:w="0" w:type="auto"/>
        <w:jc w:val="left"/>
        <w:tblInd w:w="15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29"/>
        <w:gridCol w:w="1545"/>
        <w:gridCol w:w="1174"/>
        <w:gridCol w:w="1273"/>
        <w:gridCol w:w="1117"/>
      </w:tblGrid>
      <w:tr>
        <w:trPr>
          <w:trHeight w:val="783" w:hRule="exact"/>
        </w:trPr>
        <w:tc>
          <w:tcPr>
            <w:tcW w:w="3229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1" w:lineRule="exact"/>
              <w:ind w:left="3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少数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股东权益</w:t>
            </w:r>
          </w:p>
          <w:p>
            <w:pPr>
              <w:pStyle w:val="TableParagraph"/>
              <w:spacing w:line="240" w:lineRule="auto" w:before="138"/>
              <w:ind w:left="3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常州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远东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科技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有限公司</w:t>
            </w:r>
          </w:p>
        </w:tc>
        <w:tc>
          <w:tcPr>
            <w:tcW w:w="1545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278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2,700,620.26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174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69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536,241.27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273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15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-2,848,438.15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117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98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388,423.38</w:t>
            </w:r>
            <w:r>
              <w:rPr>
                <w:rFonts w:ascii="Arial Narrow"/>
                <w:sz w:val="18"/>
              </w:rPr>
            </w:r>
          </w:p>
        </w:tc>
      </w:tr>
      <w:tr>
        <w:trPr>
          <w:trHeight w:val="408" w:hRule="exact"/>
        </w:trPr>
        <w:tc>
          <w:tcPr>
            <w:tcW w:w="32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"/>
              <w:ind w:left="3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远东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网安科技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有限公司</w:t>
            </w:r>
          </w:p>
        </w:tc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3"/>
              <w:ind w:right="278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-1,030,797.26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1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3"/>
              <w:ind w:right="69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-204,086.50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2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3"/>
              <w:ind w:right="15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1,086,697.71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1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3"/>
              <w:ind w:right="99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-148,186.05</w:t>
            </w:r>
            <w:r>
              <w:rPr>
                <w:rFonts w:ascii="Arial Narrow"/>
                <w:sz w:val="18"/>
              </w:rPr>
            </w:r>
          </w:p>
        </w:tc>
      </w:tr>
      <w:tr>
        <w:trPr>
          <w:trHeight w:val="408" w:hRule="exact"/>
        </w:trPr>
        <w:tc>
          <w:tcPr>
            <w:tcW w:w="32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"/>
              <w:ind w:left="3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远东文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化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产业有限公司</w:t>
            </w:r>
          </w:p>
        </w:tc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3"/>
              <w:ind w:right="278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-13,983.92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1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3"/>
              <w:ind w:right="69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-1,033.54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2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3"/>
              <w:ind w:right="15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3"/>
                <w:sz w:val="18"/>
              </w:rPr>
              <w:t>13,211.40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1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3"/>
              <w:ind w:right="99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-1,806.06</w:t>
            </w:r>
            <w:r>
              <w:rPr>
                <w:rFonts w:ascii="Arial Narrow"/>
                <w:sz w:val="18"/>
              </w:rPr>
            </w:r>
          </w:p>
        </w:tc>
      </w:tr>
      <w:tr>
        <w:trPr>
          <w:trHeight w:val="455" w:hRule="exact"/>
        </w:trPr>
        <w:tc>
          <w:tcPr>
            <w:tcW w:w="3229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"/>
              <w:ind w:left="3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北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远东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网安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息技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术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有限公司</w:t>
            </w:r>
          </w:p>
        </w:tc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33"/>
              <w:ind w:right="278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2,747,382.45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174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33"/>
              <w:ind w:right="69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-378,718.91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273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33"/>
              <w:ind w:right="15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-2,367,731.30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117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33"/>
              <w:ind w:right="98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932.24</w:t>
            </w:r>
            <w:r>
              <w:rPr>
                <w:rFonts w:ascii="Arial Narrow"/>
                <w:sz w:val="18"/>
              </w:rPr>
            </w:r>
          </w:p>
        </w:tc>
      </w:tr>
      <w:tr>
        <w:trPr>
          <w:trHeight w:val="389" w:hRule="exact"/>
        </w:trPr>
        <w:tc>
          <w:tcPr>
            <w:tcW w:w="3229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1" w:lineRule="exact"/>
              <w:ind w:left="66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合计</w:t>
            </w:r>
          </w:p>
        </w:tc>
        <w:tc>
          <w:tcPr>
            <w:tcW w:w="1545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274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4,403,221.53</w:t>
            </w:r>
          </w:p>
        </w:tc>
        <w:tc>
          <w:tcPr>
            <w:tcW w:w="1174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67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1"/>
                <w:sz w:val="21"/>
              </w:rPr>
              <w:t>-47,597.68</w:t>
            </w:r>
          </w:p>
        </w:tc>
        <w:tc>
          <w:tcPr>
            <w:tcW w:w="1273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15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2"/>
                <w:sz w:val="21"/>
              </w:rPr>
              <w:t>-4,116,260.34</w:t>
            </w:r>
          </w:p>
        </w:tc>
        <w:tc>
          <w:tcPr>
            <w:tcW w:w="1117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96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239,363.51</w:t>
            </w:r>
          </w:p>
        </w:tc>
      </w:tr>
    </w:tbl>
    <w:p>
      <w:pPr>
        <w:spacing w:line="20" w:lineRule="exact"/>
        <w:ind w:left="1516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416.9pt;height:.5pt;mso-position-horizontal-relative:char;mso-position-vertical-relative:line" coordorigin="0,0" coordsize="8338,10">
            <v:group style="position:absolute;left:5;top:5;width:3092;height:2" coordorigin="5,5" coordsize="3092,2">
              <v:shape style="position:absolute;left:5;top:5;width:3092;height:2" coordorigin="5,5" coordsize="3092,0" path="m5,5l3096,5e" filled="false" stroked="true" strokeweight=".48pt" strokecolor="#000000">
                <v:path arrowok="t"/>
              </v:shape>
            </v:group>
            <v:group style="position:absolute;left:3082;top:5;width:10;height:2" coordorigin="3082,5" coordsize="10,2">
              <v:shape style="position:absolute;left:3082;top:5;width:10;height:2" coordorigin="3082,5" coordsize="10,0" path="m3082,5l3091,5e" filled="false" stroked="true" strokeweight=".48pt" strokecolor="#000000">
                <v:path arrowok="t"/>
              </v:shape>
            </v:group>
            <v:group style="position:absolute;left:3091;top:5;width:1388;height:2" coordorigin="3091,5" coordsize="1388,2">
              <v:shape style="position:absolute;left:3091;top:5;width:1388;height:2" coordorigin="3091,5" coordsize="1388,0" path="m3091,5l4478,5e" filled="false" stroked="true" strokeweight=".48pt" strokecolor="#000000">
                <v:path arrowok="t"/>
              </v:shape>
            </v:group>
            <v:group style="position:absolute;left:4464;top:5;width:10;height:2" coordorigin="4464,5" coordsize="10,2">
              <v:shape style="position:absolute;left:4464;top:5;width:10;height:2" coordorigin="4464,5" coordsize="10,0" path="m4464,5l4474,5e" filled="false" stroked="true" strokeweight=".48pt" strokecolor="#000000">
                <v:path arrowok="t"/>
              </v:shape>
            </v:group>
            <v:group style="position:absolute;left:4474;top:5;width:1388;height:2" coordorigin="4474,5" coordsize="1388,2">
              <v:shape style="position:absolute;left:4474;top:5;width:1388;height:2" coordorigin="4474,5" coordsize="1388,0" path="m4474,5l5861,5e" filled="false" stroked="true" strokeweight=".48pt" strokecolor="#000000">
                <v:path arrowok="t"/>
              </v:shape>
            </v:group>
            <v:group style="position:absolute;left:5846;top:5;width:10;height:2" coordorigin="5846,5" coordsize="10,2">
              <v:shape style="position:absolute;left:5846;top:5;width:10;height:2" coordorigin="5846,5" coordsize="10,0" path="m5846,5l5856,5e" filled="false" stroked="true" strokeweight=".48pt" strokecolor="#000000">
                <v:path arrowok="t"/>
              </v:shape>
            </v:group>
            <v:group style="position:absolute;left:5856;top:5;width:1191;height:2" coordorigin="5856,5" coordsize="1191,2">
              <v:shape style="position:absolute;left:5856;top:5;width:1191;height:2" coordorigin="5856,5" coordsize="1191,0" path="m5856,5l7046,5e" filled="false" stroked="true" strokeweight=".48pt" strokecolor="#000000">
                <v:path arrowok="t"/>
              </v:shape>
            </v:group>
            <v:group style="position:absolute;left:7032;top:5;width:10;height:2" coordorigin="7032,5" coordsize="10,2">
              <v:shape style="position:absolute;left:7032;top:5;width:10;height:2" coordorigin="7032,5" coordsize="10,0" path="m7032,5l7042,5e" filled="false" stroked="true" strokeweight=".48pt" strokecolor="#000000">
                <v:path arrowok="t"/>
              </v:shape>
            </v:group>
            <v:group style="position:absolute;left:7042;top:5;width:1292;height:2" coordorigin="7042,5" coordsize="1292,2">
              <v:shape style="position:absolute;left:7042;top:5;width:1292;height:2" coordorigin="7042,5" coordsize="1292,0" path="m7042,5l8333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pStyle w:val="BodyText"/>
        <w:spacing w:line="345" w:lineRule="auto" w:before="27"/>
        <w:ind w:right="204" w:firstLine="422"/>
        <w:jc w:val="both"/>
        <w:rPr>
          <w:rFonts w:ascii="Arial Narrow" w:hAnsi="Arial Narrow" w:cs="Arial Narrow" w:eastAsia="Arial Narrow" w:hint="default"/>
        </w:rPr>
      </w:pPr>
      <w:r>
        <w:rPr>
          <w:rFonts w:ascii="宋体" w:hAnsi="宋体" w:cs="宋体" w:eastAsia="宋体" w:hint="default"/>
        </w:rPr>
        <w:t>少数</w:t>
      </w:r>
      <w:r>
        <w:rPr/>
        <w:t>股东权益的</w:t>
      </w:r>
      <w:r>
        <w:rPr>
          <w:rFonts w:ascii="宋体" w:hAnsi="宋体" w:cs="宋体" w:eastAsia="宋体" w:hint="default"/>
        </w:rPr>
        <w:t>减</w:t>
      </w:r>
      <w:r>
        <w:rPr>
          <w:rFonts w:ascii="宋体" w:hAnsi="宋体" w:cs="宋体" w:eastAsia="宋体" w:hint="default"/>
        </w:rPr>
        <w:t>少</w:t>
      </w:r>
      <w:r>
        <w:rPr>
          <w:rFonts w:ascii="宋体" w:hAnsi="宋体" w:cs="宋体" w:eastAsia="宋体" w:hint="default"/>
          <w:spacing w:val="-53"/>
        </w:rPr>
        <w:t> </w:t>
      </w:r>
      <w:r>
        <w:rPr>
          <w:rFonts w:ascii="Arial Narrow" w:hAnsi="Arial Narrow" w:cs="Arial Narrow" w:eastAsia="Arial Narrow" w:hint="default"/>
        </w:rPr>
        <w:t>4,116,260.34</w:t>
      </w:r>
      <w:r>
        <w:rPr>
          <w:rFonts w:ascii="Arial Narrow" w:hAnsi="Arial Narrow" w:cs="Arial Narrow" w:eastAsia="Arial Narrow" w:hint="default"/>
          <w:spacing w:val="2"/>
        </w:rPr>
        <w:t> </w:t>
      </w:r>
      <w:r>
        <w:rPr>
          <w:rFonts w:ascii="宋体" w:hAnsi="宋体" w:cs="宋体" w:eastAsia="宋体" w:hint="default"/>
        </w:rPr>
        <w:t>元</w:t>
      </w:r>
      <w:r>
        <w:rPr/>
        <w:t>，</w:t>
      </w:r>
      <w:r>
        <w:rPr>
          <w:rFonts w:ascii="宋体" w:hAnsi="宋体" w:cs="宋体" w:eastAsia="宋体" w:hint="default"/>
        </w:rPr>
        <w:t>是</w:t>
      </w:r>
      <w:r>
        <w:rPr>
          <w:rFonts w:ascii="宋体" w:hAnsi="宋体" w:cs="宋体" w:eastAsia="宋体" w:hint="default"/>
        </w:rPr>
        <w:t>由</w:t>
      </w:r>
      <w:r>
        <w:rPr/>
        <w:t>于（</w:t>
      </w:r>
      <w:r>
        <w:rPr>
          <w:rFonts w:ascii="Arial Narrow" w:hAnsi="Arial Narrow" w:cs="Arial Narrow" w:eastAsia="Arial Narrow" w:hint="default"/>
        </w:rPr>
        <w:t>1</w:t>
      </w:r>
      <w:r>
        <w:rPr/>
        <w:t>）</w:t>
      </w:r>
      <w:r>
        <w:rPr>
          <w:rFonts w:ascii="Arial Narrow" w:hAnsi="Arial Narrow" w:cs="Arial Narrow" w:eastAsia="Arial Narrow" w:hint="default"/>
        </w:rPr>
        <w:t>2000</w:t>
      </w:r>
      <w:r>
        <w:rPr>
          <w:rFonts w:ascii="Arial Narrow" w:hAnsi="Arial Narrow" w:cs="Arial Narrow" w:eastAsia="Arial Narrow" w:hint="default"/>
          <w:spacing w:val="4"/>
        </w:rPr>
        <w:t> </w:t>
      </w:r>
      <w:r>
        <w:rPr/>
        <w:t>年</w:t>
      </w:r>
      <w:r>
        <w:rPr>
          <w:spacing w:val="-53"/>
        </w:rPr>
        <w:t> </w:t>
      </w:r>
      <w:r>
        <w:rPr>
          <w:rFonts w:ascii="Arial Narrow" w:hAnsi="Arial Narrow" w:cs="Arial Narrow" w:eastAsia="Arial Narrow" w:hint="default"/>
          <w:spacing w:val="-8"/>
        </w:rPr>
        <w:t>11</w:t>
      </w:r>
      <w:r>
        <w:rPr>
          <w:rFonts w:ascii="Arial Narrow" w:hAnsi="Arial Narrow" w:cs="Arial Narrow" w:eastAsia="Arial Narrow" w:hint="default"/>
          <w:spacing w:val="4"/>
        </w:rPr>
        <w:t> </w:t>
      </w:r>
      <w:r>
        <w:rPr/>
        <w:t>月</w:t>
      </w:r>
      <w:r>
        <w:rPr>
          <w:spacing w:val="-53"/>
        </w:rPr>
        <w:t> </w:t>
      </w:r>
      <w:r>
        <w:rPr>
          <w:rFonts w:ascii="Arial Narrow" w:hAnsi="Arial Narrow" w:cs="Arial Narrow" w:eastAsia="Arial Narrow" w:hint="default"/>
        </w:rPr>
        <w:t>28</w:t>
      </w:r>
      <w:r>
        <w:rPr>
          <w:rFonts w:ascii="Arial Narrow" w:hAnsi="Arial Narrow" w:cs="Arial Narrow" w:eastAsia="Arial Narrow" w:hint="default"/>
          <w:spacing w:val="4"/>
        </w:rPr>
        <w:t> </w:t>
      </w:r>
      <w:r>
        <w:rPr/>
        <w:t>日本公司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香港汇杰</w:t>
      </w:r>
      <w:r>
        <w:rPr>
          <w:rFonts w:ascii="宋体" w:hAnsi="宋体" w:cs="宋体" w:eastAsia="宋体" w:hint="default"/>
          <w:w w:val="100"/>
        </w:rPr>
        <w:t> </w:t>
      </w:r>
      <w:r>
        <w:rPr>
          <w:spacing w:val="-4"/>
          <w:w w:val="100"/>
        </w:rPr>
        <w:t>国</w:t>
      </w:r>
      <w:r>
        <w:rPr>
          <w:rFonts w:ascii="宋体" w:hAnsi="宋体" w:cs="宋体" w:eastAsia="宋体" w:hint="default"/>
          <w:spacing w:val="-4"/>
          <w:w w:val="100"/>
        </w:rPr>
        <w:t>际</w:t>
      </w:r>
      <w:r>
        <w:rPr>
          <w:spacing w:val="-4"/>
          <w:w w:val="100"/>
        </w:rPr>
        <w:t>有限公司</w:t>
      </w:r>
      <w:r>
        <w:rPr>
          <w:rFonts w:ascii="宋体" w:hAnsi="宋体" w:cs="宋体" w:eastAsia="宋体" w:hint="default"/>
          <w:spacing w:val="-4"/>
          <w:w w:val="100"/>
        </w:rPr>
        <w:t>签</w:t>
      </w:r>
      <w:r>
        <w:rPr>
          <w:rFonts w:ascii="宋体" w:hAnsi="宋体" w:cs="宋体" w:eastAsia="宋体" w:hint="default"/>
          <w:spacing w:val="-4"/>
          <w:w w:val="100"/>
        </w:rPr>
        <w:t>署</w:t>
      </w:r>
      <w:r>
        <w:rPr>
          <w:spacing w:val="-4"/>
          <w:w w:val="100"/>
        </w:rPr>
        <w:t>了</w:t>
      </w:r>
      <w:r>
        <w:rPr>
          <w:rFonts w:ascii="宋体" w:hAnsi="宋体" w:cs="宋体" w:eastAsia="宋体" w:hint="default"/>
          <w:spacing w:val="-4"/>
          <w:w w:val="100"/>
        </w:rPr>
        <w:t>《</w:t>
      </w:r>
      <w:r>
        <w:rPr>
          <w:spacing w:val="-4"/>
          <w:w w:val="100"/>
        </w:rPr>
        <w:t>股权</w:t>
      </w:r>
      <w:r>
        <w:rPr>
          <w:rFonts w:ascii="宋体" w:hAnsi="宋体" w:cs="宋体" w:eastAsia="宋体" w:hint="default"/>
          <w:spacing w:val="-4"/>
          <w:w w:val="100"/>
        </w:rPr>
        <w:t>转让协议</w:t>
      </w:r>
      <w:r>
        <w:rPr>
          <w:rFonts w:ascii="宋体" w:hAnsi="宋体" w:cs="宋体" w:eastAsia="宋体" w:hint="default"/>
          <w:spacing w:val="-4"/>
          <w:w w:val="100"/>
        </w:rPr>
        <w:t>》</w:t>
      </w:r>
      <w:r>
        <w:rPr>
          <w:spacing w:val="-4"/>
          <w:w w:val="100"/>
        </w:rPr>
        <w:t>，</w:t>
      </w:r>
      <w:r>
        <w:rPr>
          <w:rFonts w:ascii="宋体" w:hAnsi="宋体" w:cs="宋体" w:eastAsia="宋体" w:hint="default"/>
          <w:spacing w:val="-4"/>
          <w:w w:val="100"/>
        </w:rPr>
        <w:t>香港汇杰</w:t>
      </w:r>
      <w:r>
        <w:rPr>
          <w:spacing w:val="-4"/>
          <w:w w:val="100"/>
        </w:rPr>
        <w:t>国</w:t>
      </w:r>
      <w:r>
        <w:rPr>
          <w:rFonts w:ascii="宋体" w:hAnsi="宋体" w:cs="宋体" w:eastAsia="宋体" w:hint="default"/>
          <w:spacing w:val="-4"/>
          <w:w w:val="100"/>
        </w:rPr>
        <w:t>际</w:t>
      </w:r>
      <w:r>
        <w:rPr>
          <w:spacing w:val="-4"/>
          <w:w w:val="100"/>
        </w:rPr>
        <w:t>有限公司</w:t>
      </w:r>
      <w:r>
        <w:rPr>
          <w:rFonts w:ascii="宋体" w:hAnsi="宋体" w:cs="宋体" w:eastAsia="宋体" w:hint="default"/>
          <w:spacing w:val="-4"/>
          <w:w w:val="100"/>
        </w:rPr>
        <w:t>将</w:t>
      </w:r>
      <w:r>
        <w:rPr>
          <w:rFonts w:ascii="宋体" w:hAnsi="宋体" w:cs="宋体" w:eastAsia="宋体" w:hint="default"/>
          <w:spacing w:val="-4"/>
          <w:w w:val="100"/>
        </w:rPr>
        <w:t>其</w:t>
      </w:r>
      <w:r>
        <w:rPr>
          <w:rFonts w:ascii="宋体" w:hAnsi="宋体" w:cs="宋体" w:eastAsia="宋体" w:hint="default"/>
          <w:spacing w:val="-4"/>
          <w:w w:val="100"/>
        </w:rPr>
        <w:t>持</w:t>
      </w:r>
      <w:r>
        <w:rPr>
          <w:spacing w:val="-4"/>
          <w:w w:val="100"/>
        </w:rPr>
        <w:t>有的远东</w:t>
      </w:r>
      <w:r>
        <w:rPr>
          <w:rFonts w:ascii="宋体" w:hAnsi="宋体" w:cs="宋体" w:eastAsia="宋体" w:hint="default"/>
          <w:spacing w:val="-4"/>
          <w:w w:val="100"/>
        </w:rPr>
        <w:t>科技</w:t>
      </w:r>
      <w:r>
        <w:rPr>
          <w:spacing w:val="-4"/>
          <w:w w:val="100"/>
        </w:rPr>
        <w:t>有限公</w:t>
      </w:r>
      <w:r>
        <w:rPr>
          <w:spacing w:val="-82"/>
          <w:w w:val="100"/>
        </w:rPr>
        <w:t> </w:t>
      </w:r>
      <w:r>
        <w:rPr>
          <w:spacing w:val="-82"/>
          <w:w w:val="100"/>
        </w:rPr>
      </w:r>
      <w:r>
        <w:rPr/>
        <w:t>司（本公司的</w:t>
      </w:r>
      <w:r>
        <w:rPr>
          <w:rFonts w:ascii="宋体" w:hAnsi="宋体" w:cs="宋体" w:eastAsia="宋体" w:hint="default"/>
        </w:rPr>
        <w:t>子</w:t>
      </w:r>
      <w:r>
        <w:rPr/>
        <w:t>公司）的</w:t>
      </w:r>
      <w:r>
        <w:rPr>
          <w:spacing w:val="-47"/>
        </w:rPr>
        <w:t> </w:t>
      </w:r>
      <w:r>
        <w:rPr>
          <w:rFonts w:ascii="Arial Narrow" w:hAnsi="Arial Narrow" w:cs="Arial Narrow" w:eastAsia="Arial Narrow" w:hint="default"/>
        </w:rPr>
        <w:t>22%</w:t>
      </w:r>
      <w:r>
        <w:rPr/>
        <w:t>的股权</w:t>
      </w:r>
      <w:r>
        <w:rPr>
          <w:rFonts w:ascii="宋体" w:hAnsi="宋体" w:cs="宋体" w:eastAsia="宋体" w:hint="default"/>
        </w:rPr>
        <w:t>转让给</w:t>
      </w:r>
      <w:r>
        <w:rPr/>
        <w:t>本公司，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  <w:spacing w:val="-47"/>
        </w:rPr>
        <w:t> </w:t>
      </w:r>
      <w:r>
        <w:rPr>
          <w:rFonts w:ascii="Arial Narrow" w:hAnsi="Arial Narrow" w:cs="Arial Narrow" w:eastAsia="Arial Narrow" w:hint="default"/>
        </w:rPr>
        <w:t>684,112.00</w:t>
      </w:r>
      <w:r>
        <w:rPr>
          <w:rFonts w:ascii="Arial Narrow" w:hAnsi="Arial Narrow" w:cs="Arial Narrow" w:eastAsia="Arial Narrow" w:hint="default"/>
          <w:spacing w:val="8"/>
        </w:rPr>
        <w:t> </w:t>
      </w:r>
      <w:r>
        <w:rPr>
          <w:rFonts w:ascii="宋体" w:hAnsi="宋体" w:cs="宋体" w:eastAsia="宋体" w:hint="default"/>
        </w:rPr>
        <w:t>美</w:t>
      </w:r>
      <w:r>
        <w:rPr>
          <w:rFonts w:ascii="宋体" w:hAnsi="宋体" w:cs="宋体" w:eastAsia="宋体" w:hint="default"/>
        </w:rPr>
        <w:t>元</w:t>
      </w:r>
      <w:r>
        <w:rPr/>
        <w:t>。</w:t>
      </w:r>
      <w:r>
        <w:rPr>
          <w:rFonts w:ascii="宋体" w:hAnsi="宋体" w:cs="宋体" w:eastAsia="宋体" w:hint="default"/>
        </w:rPr>
        <w:t>由</w:t>
      </w:r>
      <w:r>
        <w:rPr/>
        <w:t>于</w:t>
      </w:r>
      <w:r>
        <w:rPr>
          <w:rFonts w:ascii="宋体" w:hAnsi="宋体" w:cs="宋体" w:eastAsia="宋体" w:hint="default"/>
        </w:rPr>
        <w:t>此</w:t>
      </w:r>
      <w:r>
        <w:rPr>
          <w:rFonts w:ascii="宋体" w:hAnsi="宋体" w:cs="宋体" w:eastAsia="宋体" w:hint="default"/>
        </w:rPr>
        <w:t>后</w:t>
      </w:r>
      <w:r>
        <w:rPr>
          <w:rFonts w:ascii="宋体" w:hAnsi="宋体" w:cs="宋体" w:eastAsia="宋体" w:hint="default"/>
        </w:rPr>
        <w:t>一</w:t>
      </w:r>
      <w:r>
        <w:rPr>
          <w:rFonts w:ascii="宋体" w:hAnsi="宋体" w:cs="宋体" w:eastAsia="宋体" w:hint="default"/>
        </w:rPr>
        <w:t>直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  <w:spacing w:val="-4"/>
        </w:rPr>
        <w:t>向</w:t>
      </w:r>
      <w:r>
        <w:rPr>
          <w:rFonts w:ascii="宋体" w:hAnsi="宋体" w:cs="宋体" w:eastAsia="宋体" w:hint="default"/>
          <w:spacing w:val="-4"/>
        </w:rPr>
        <w:t>政府</w:t>
      </w:r>
      <w:r>
        <w:rPr>
          <w:rFonts w:ascii="宋体" w:hAnsi="宋体" w:cs="宋体" w:eastAsia="宋体" w:hint="default"/>
          <w:spacing w:val="-4"/>
        </w:rPr>
        <w:t>主</w:t>
      </w:r>
      <w:r>
        <w:rPr>
          <w:spacing w:val="-4"/>
        </w:rPr>
        <w:t>管</w:t>
      </w:r>
      <w:r>
        <w:rPr>
          <w:rFonts w:ascii="宋体" w:hAnsi="宋体" w:cs="宋体" w:eastAsia="宋体" w:hint="default"/>
          <w:spacing w:val="-4"/>
        </w:rPr>
        <w:t>机</w:t>
      </w:r>
      <w:r>
        <w:rPr>
          <w:rFonts w:ascii="宋体" w:hAnsi="宋体" w:cs="宋体" w:eastAsia="宋体" w:hint="default"/>
          <w:spacing w:val="-4"/>
        </w:rPr>
        <w:t>关</w:t>
      </w:r>
      <w:r>
        <w:rPr>
          <w:rFonts w:ascii="宋体" w:hAnsi="宋体" w:cs="宋体" w:eastAsia="宋体" w:hint="default"/>
          <w:spacing w:val="-4"/>
        </w:rPr>
        <w:t>呈</w:t>
      </w:r>
      <w:r>
        <w:rPr>
          <w:rFonts w:ascii="宋体" w:hAnsi="宋体" w:cs="宋体" w:eastAsia="宋体" w:hint="default"/>
          <w:spacing w:val="-4"/>
        </w:rPr>
        <w:t>送</w:t>
      </w:r>
      <w:r>
        <w:rPr>
          <w:rFonts w:ascii="宋体" w:hAnsi="宋体" w:cs="宋体" w:eastAsia="宋体" w:hint="default"/>
          <w:spacing w:val="-4"/>
        </w:rPr>
        <w:t>关</w:t>
      </w:r>
      <w:r>
        <w:rPr>
          <w:spacing w:val="-4"/>
        </w:rPr>
        <w:t>于股权</w:t>
      </w:r>
      <w:r>
        <w:rPr>
          <w:rFonts w:ascii="宋体" w:hAnsi="宋体" w:cs="宋体" w:eastAsia="宋体" w:hint="default"/>
          <w:spacing w:val="-4"/>
        </w:rPr>
        <w:t>转让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申请</w:t>
      </w:r>
      <w:r>
        <w:rPr>
          <w:spacing w:val="-4"/>
        </w:rPr>
        <w:t>报告，</w:t>
      </w:r>
      <w:r>
        <w:rPr>
          <w:rFonts w:ascii="宋体" w:hAnsi="宋体" w:cs="宋体" w:eastAsia="宋体" w:hint="default"/>
          <w:spacing w:val="-4"/>
        </w:rPr>
        <w:t>没</w:t>
      </w:r>
      <w:r>
        <w:rPr>
          <w:spacing w:val="-4"/>
        </w:rPr>
        <w:t>有</w:t>
      </w:r>
      <w:r>
        <w:rPr>
          <w:rFonts w:ascii="宋体" w:hAnsi="宋体" w:cs="宋体" w:eastAsia="宋体" w:hint="default"/>
          <w:spacing w:val="-4"/>
        </w:rPr>
        <w:t>办</w:t>
      </w:r>
      <w:r>
        <w:rPr>
          <w:spacing w:val="-4"/>
        </w:rPr>
        <w:t>理股权</w:t>
      </w:r>
      <w:r>
        <w:rPr>
          <w:rFonts w:ascii="宋体" w:hAnsi="宋体" w:cs="宋体" w:eastAsia="宋体" w:hint="default"/>
          <w:spacing w:val="-4"/>
        </w:rPr>
        <w:t>过</w:t>
      </w:r>
      <w:r>
        <w:rPr>
          <w:rFonts w:ascii="宋体" w:hAnsi="宋体" w:cs="宋体" w:eastAsia="宋体" w:hint="default"/>
          <w:spacing w:val="-4"/>
        </w:rPr>
        <w:t>户</w:t>
      </w:r>
      <w:r>
        <w:rPr>
          <w:rFonts w:ascii="宋体" w:hAnsi="宋体" w:cs="宋体" w:eastAsia="宋体" w:hint="default"/>
          <w:spacing w:val="-4"/>
        </w:rPr>
        <w:t>登记</w:t>
      </w:r>
      <w:r>
        <w:rPr>
          <w:rFonts w:ascii="宋体" w:hAnsi="宋体" w:cs="宋体" w:eastAsia="宋体" w:hint="default"/>
          <w:spacing w:val="-4"/>
        </w:rPr>
        <w:t>手</w:t>
      </w:r>
      <w:r>
        <w:rPr>
          <w:rFonts w:ascii="宋体" w:hAnsi="宋体" w:cs="宋体" w:eastAsia="宋体" w:hint="default"/>
          <w:spacing w:val="-4"/>
        </w:rPr>
        <w:t>续</w:t>
      </w:r>
      <w:r>
        <w:rPr>
          <w:spacing w:val="-4"/>
        </w:rPr>
        <w:t>。本公司于</w:t>
      </w:r>
      <w:r>
        <w:rPr>
          <w:spacing w:val="-5"/>
        </w:rPr>
        <w:t> </w:t>
      </w:r>
      <w:r>
        <w:rPr>
          <w:rFonts w:ascii="Arial Narrow" w:hAnsi="Arial Narrow" w:cs="Arial Narrow" w:eastAsia="Arial Narrow" w:hint="default"/>
        </w:rPr>
        <w:t>2008</w:t>
      </w:r>
    </w:p>
    <w:p>
      <w:pPr>
        <w:pStyle w:val="BodyText"/>
        <w:spacing w:line="240" w:lineRule="auto" w:before="14"/>
        <w:ind w:right="97"/>
        <w:jc w:val="left"/>
        <w:rPr>
          <w:rFonts w:ascii="Arial Narrow" w:hAnsi="Arial Narrow" w:cs="Arial Narrow" w:eastAsia="Arial Narrow" w:hint="default"/>
        </w:rPr>
      </w:pPr>
      <w:r>
        <w:rPr/>
        <w:t>年</w:t>
      </w:r>
      <w:r>
        <w:rPr>
          <w:rFonts w:ascii="宋体" w:hAnsi="宋体" w:cs="宋体" w:eastAsia="宋体" w:hint="default"/>
        </w:rPr>
        <w:t>向</w:t>
      </w:r>
      <w:r>
        <w:rPr>
          <w:rFonts w:ascii="宋体" w:hAnsi="宋体" w:cs="宋体" w:eastAsia="宋体" w:hint="default"/>
        </w:rPr>
        <w:t>政府</w:t>
      </w:r>
      <w:r>
        <w:rPr>
          <w:rFonts w:ascii="宋体" w:hAnsi="宋体" w:cs="宋体" w:eastAsia="宋体" w:hint="default"/>
        </w:rPr>
        <w:t>主</w:t>
      </w:r>
      <w:r>
        <w:rPr/>
        <w:t>管</w:t>
      </w:r>
      <w:r>
        <w:rPr>
          <w:rFonts w:ascii="宋体" w:hAnsi="宋体" w:cs="宋体" w:eastAsia="宋体" w:hint="default"/>
        </w:rPr>
        <w:t>机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递</w:t>
      </w:r>
      <w:r>
        <w:rPr>
          <w:rFonts w:ascii="宋体" w:hAnsi="宋体" w:cs="宋体" w:eastAsia="宋体" w:hint="default"/>
        </w:rPr>
        <w:t>交</w:t>
      </w:r>
      <w:r>
        <w:rPr/>
        <w:t>了股权</w:t>
      </w:r>
      <w:r>
        <w:rPr>
          <w:rFonts w:ascii="宋体" w:hAnsi="宋体" w:cs="宋体" w:eastAsia="宋体" w:hint="default"/>
        </w:rPr>
        <w:t>转让</w:t>
      </w:r>
      <w:r>
        <w:rPr/>
        <w:t>并</w:t>
      </w:r>
      <w:r>
        <w:rPr>
          <w:rFonts w:ascii="宋体" w:hAnsi="宋体" w:cs="宋体" w:eastAsia="宋体" w:hint="default"/>
        </w:rPr>
        <w:t>过</w:t>
      </w:r>
      <w:r>
        <w:rPr>
          <w:rFonts w:ascii="宋体" w:hAnsi="宋体" w:cs="宋体" w:eastAsia="宋体" w:hint="default"/>
        </w:rPr>
        <w:t>户</w:t>
      </w:r>
      <w:r>
        <w:rPr/>
        <w:t>的</w:t>
      </w:r>
      <w:r>
        <w:rPr>
          <w:rFonts w:ascii="宋体" w:hAnsi="宋体" w:cs="宋体" w:eastAsia="宋体" w:hint="default"/>
        </w:rPr>
        <w:t>相关</w:t>
      </w:r>
      <w:r>
        <w:rPr>
          <w:rFonts w:ascii="宋体" w:hAnsi="宋体" w:cs="宋体" w:eastAsia="宋体" w:hint="default"/>
        </w:rPr>
        <w:t>申请</w:t>
      </w:r>
      <w:r>
        <w:rPr/>
        <w:t>报告，</w:t>
      </w:r>
      <w:r>
        <w:rPr>
          <w:rFonts w:ascii="宋体" w:hAnsi="宋体" w:cs="宋体" w:eastAsia="宋体" w:hint="default"/>
        </w:rPr>
        <w:t>此</w:t>
      </w:r>
      <w:r>
        <w:rPr/>
        <w:t>股权</w:t>
      </w:r>
      <w:r>
        <w:rPr>
          <w:rFonts w:ascii="宋体" w:hAnsi="宋体" w:cs="宋体" w:eastAsia="宋体" w:hint="default"/>
        </w:rPr>
        <w:t>转让</w:t>
      </w:r>
      <w:r>
        <w:rPr>
          <w:rFonts w:ascii="宋体" w:hAnsi="宋体" w:cs="宋体" w:eastAsia="宋体" w:hint="default"/>
        </w:rPr>
        <w:t>事项已</w:t>
      </w:r>
      <w:r>
        <w:rPr/>
        <w:t>于 </w:t>
      </w:r>
      <w:r>
        <w:rPr>
          <w:rFonts w:ascii="Arial Narrow" w:hAnsi="Arial Narrow" w:cs="Arial Narrow" w:eastAsia="Arial Narrow" w:hint="default"/>
        </w:rPr>
        <w:t>2008 </w:t>
      </w:r>
      <w:r>
        <w:rPr/>
        <w:t>年</w:t>
      </w:r>
      <w:r>
        <w:rPr>
          <w:spacing w:val="-82"/>
        </w:rPr>
        <w:t> </w:t>
      </w:r>
      <w:r>
        <w:rPr>
          <w:rFonts w:ascii="Arial Narrow" w:hAnsi="Arial Narrow" w:cs="Arial Narrow" w:eastAsia="Arial Narrow" w:hint="default"/>
        </w:rPr>
        <w:t>12</w:t>
      </w:r>
    </w:p>
    <w:p>
      <w:pPr>
        <w:spacing w:line="240" w:lineRule="auto" w:before="8"/>
        <w:rPr>
          <w:rFonts w:ascii="Arial Narrow" w:hAnsi="Arial Narrow" w:cs="Arial Narrow" w:eastAsia="Arial Narrow" w:hint="default"/>
          <w:sz w:val="26"/>
          <w:szCs w:val="26"/>
        </w:rPr>
      </w:pPr>
    </w:p>
    <w:p>
      <w:pPr>
        <w:spacing w:before="69"/>
        <w:ind w:left="1512" w:right="188" w:firstLine="0"/>
        <w:jc w:val="center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75</w:t>
      </w:r>
    </w:p>
    <w:p>
      <w:pPr>
        <w:spacing w:after="0"/>
        <w:jc w:val="center"/>
        <w:rPr>
          <w:rFonts w:ascii="Times New Roman" w:hAnsi="Times New Roman" w:cs="Times New Roman" w:eastAsia="Times New Roman" w:hint="default"/>
          <w:sz w:val="24"/>
          <w:szCs w:val="24"/>
        </w:rPr>
        <w:sectPr>
          <w:type w:val="continuous"/>
          <w:pgSz w:w="11900" w:h="16840"/>
          <w:pgMar w:top="1600" w:bottom="440" w:left="260" w:right="1580"/>
        </w:sectPr>
      </w:pPr>
    </w:p>
    <w:p>
      <w:pPr>
        <w:pStyle w:val="BodyText"/>
        <w:spacing w:line="338" w:lineRule="auto" w:before="47"/>
        <w:ind w:right="204"/>
        <w:jc w:val="left"/>
        <w:rPr>
          <w:rFonts w:ascii="宋体" w:hAnsi="宋体" w:cs="宋体" w:eastAsia="宋体" w:hint="default"/>
        </w:rPr>
      </w:pPr>
      <w:r>
        <w:rPr/>
        <w:t>月</w:t>
      </w:r>
      <w:r>
        <w:rPr>
          <w:spacing w:val="-55"/>
        </w:rPr>
        <w:t> </w:t>
      </w:r>
      <w:r>
        <w:rPr>
          <w:rFonts w:ascii="Arial Narrow" w:hAnsi="Arial Narrow" w:cs="Arial Narrow" w:eastAsia="Arial Narrow" w:hint="default"/>
        </w:rPr>
        <w:t>8</w:t>
      </w:r>
      <w:r>
        <w:rPr>
          <w:rFonts w:ascii="Arial Narrow" w:hAnsi="Arial Narrow" w:cs="Arial Narrow" w:eastAsia="Arial Narrow" w:hint="default"/>
          <w:spacing w:val="2"/>
        </w:rPr>
        <w:t> </w:t>
      </w:r>
      <w:r>
        <w:rPr/>
        <w:t>日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常州</w:t>
      </w:r>
      <w:r>
        <w:rPr/>
        <w:t>国</w:t>
      </w:r>
      <w:r>
        <w:rPr>
          <w:rFonts w:ascii="宋体" w:hAnsi="宋体" w:cs="宋体" w:eastAsia="宋体" w:hint="default"/>
        </w:rPr>
        <w:t>家高新</w:t>
      </w:r>
      <w:r>
        <w:rPr>
          <w:rFonts w:ascii="宋体" w:hAnsi="宋体" w:cs="宋体" w:eastAsia="宋体" w:hint="default"/>
        </w:rPr>
        <w:t>技</w:t>
      </w:r>
      <w:r>
        <w:rPr>
          <w:rFonts w:ascii="宋体" w:hAnsi="宋体" w:cs="宋体" w:eastAsia="宋体" w:hint="default"/>
        </w:rPr>
        <w:t>术</w:t>
      </w:r>
      <w:r>
        <w:rPr/>
        <w:t>产业</w:t>
      </w:r>
      <w:r>
        <w:rPr>
          <w:rFonts w:ascii="宋体" w:hAnsi="宋体" w:cs="宋体" w:eastAsia="宋体" w:hint="default"/>
        </w:rPr>
        <w:t>开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区</w:t>
      </w:r>
      <w:r>
        <w:rPr/>
        <w:t>管委会</w:t>
      </w:r>
      <w:r>
        <w:rPr>
          <w:rFonts w:ascii="宋体" w:hAnsi="宋体" w:cs="宋体" w:eastAsia="宋体" w:hint="default"/>
        </w:rPr>
        <w:t>批</w:t>
      </w:r>
      <w:r>
        <w:rPr>
          <w:rFonts w:ascii="宋体" w:hAnsi="宋体" w:cs="宋体" w:eastAsia="宋体" w:hint="default"/>
        </w:rPr>
        <w:t>复</w:t>
      </w:r>
      <w:r>
        <w:rPr/>
        <w:t>，并于</w:t>
      </w:r>
      <w:r>
        <w:rPr>
          <w:spacing w:val="-55"/>
        </w:rPr>
        <w:t> </w:t>
      </w:r>
      <w:r>
        <w:rPr>
          <w:rFonts w:ascii="Arial Narrow" w:hAnsi="Arial Narrow" w:cs="Arial Narrow" w:eastAsia="Arial Narrow" w:hint="default"/>
        </w:rPr>
        <w:t>2008</w:t>
      </w:r>
      <w:r>
        <w:rPr>
          <w:rFonts w:ascii="Arial Narrow" w:hAnsi="Arial Narrow" w:cs="Arial Narrow" w:eastAsia="Arial Narrow" w:hint="default"/>
          <w:spacing w:val="1"/>
        </w:rPr>
        <w:t> </w:t>
      </w:r>
      <w:r>
        <w:rPr/>
        <w:t>年</w:t>
      </w:r>
      <w:r>
        <w:rPr>
          <w:spacing w:val="-55"/>
        </w:rPr>
        <w:t> </w:t>
      </w:r>
      <w:r>
        <w:rPr>
          <w:rFonts w:ascii="Arial Narrow" w:hAnsi="Arial Narrow" w:cs="Arial Narrow" w:eastAsia="Arial Narrow" w:hint="default"/>
        </w:rPr>
        <w:t>12</w:t>
      </w:r>
      <w:r>
        <w:rPr>
          <w:rFonts w:ascii="Arial Narrow" w:hAnsi="Arial Narrow" w:cs="Arial Narrow" w:eastAsia="Arial Narrow" w:hint="default"/>
          <w:spacing w:val="-3"/>
        </w:rPr>
        <w:t> </w:t>
      </w:r>
      <w:r>
        <w:rPr/>
        <w:t>月</w:t>
      </w:r>
      <w:r>
        <w:rPr>
          <w:spacing w:val="-55"/>
        </w:rPr>
        <w:t> </w:t>
      </w:r>
      <w:r>
        <w:rPr>
          <w:rFonts w:ascii="Arial Narrow" w:hAnsi="Arial Narrow" w:cs="Arial Narrow" w:eastAsia="Arial Narrow" w:hint="default"/>
        </w:rPr>
        <w:t>9</w:t>
      </w:r>
      <w:r>
        <w:rPr>
          <w:rFonts w:ascii="Arial Narrow" w:hAnsi="Arial Narrow" w:cs="Arial Narrow" w:eastAsia="Arial Narrow" w:hint="default"/>
          <w:spacing w:val="2"/>
        </w:rPr>
        <w:t> </w:t>
      </w:r>
      <w:r>
        <w:rPr/>
        <w:t>日</w:t>
      </w:r>
      <w:r>
        <w:rPr>
          <w:rFonts w:ascii="宋体" w:hAnsi="宋体" w:cs="宋体" w:eastAsia="宋体" w:hint="default"/>
        </w:rPr>
        <w:t>取</w:t>
      </w:r>
      <w:r>
        <w:rPr>
          <w:rFonts w:ascii="宋体" w:hAnsi="宋体" w:cs="宋体" w:eastAsia="宋体" w:hint="default"/>
        </w:rPr>
        <w:t>得</w:t>
      </w:r>
      <w:r>
        <w:rPr/>
        <w:t>了</w:t>
      </w:r>
      <w:r>
        <w:rPr>
          <w:rFonts w:ascii="宋体" w:hAnsi="宋体" w:cs="宋体" w:eastAsia="宋体" w:hint="default"/>
        </w:rPr>
        <w:t>江苏省</w:t>
      </w:r>
      <w:r>
        <w:rPr>
          <w:rFonts w:ascii="宋体" w:hAnsi="宋体" w:cs="宋体" w:eastAsia="宋体" w:hint="default"/>
        </w:rPr>
        <w:t>人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  <w:spacing w:val="-4"/>
          <w:w w:val="100"/>
        </w:rPr>
        <w:t>民</w:t>
      </w:r>
      <w:r>
        <w:rPr>
          <w:rFonts w:ascii="宋体" w:hAnsi="宋体" w:cs="宋体" w:eastAsia="宋体" w:hint="default"/>
          <w:spacing w:val="-4"/>
          <w:w w:val="100"/>
        </w:rPr>
        <w:t>政府</w:t>
      </w:r>
      <w:r>
        <w:rPr>
          <w:rFonts w:ascii="宋体" w:hAnsi="宋体" w:cs="宋体" w:eastAsia="宋体" w:hint="default"/>
          <w:spacing w:val="-4"/>
          <w:w w:val="100"/>
        </w:rPr>
        <w:t>重</w:t>
      </w:r>
      <w:r>
        <w:rPr>
          <w:rFonts w:ascii="宋体" w:hAnsi="宋体" w:cs="宋体" w:eastAsia="宋体" w:hint="default"/>
          <w:spacing w:val="-4"/>
          <w:w w:val="100"/>
        </w:rPr>
        <w:t>新颁</w:t>
      </w:r>
      <w:r>
        <w:rPr>
          <w:rFonts w:ascii="宋体" w:hAnsi="宋体" w:cs="宋体" w:eastAsia="宋体" w:hint="default"/>
          <w:spacing w:val="-4"/>
          <w:w w:val="100"/>
        </w:rPr>
        <w:t>发</w:t>
      </w:r>
      <w:r>
        <w:rPr>
          <w:spacing w:val="-4"/>
          <w:w w:val="100"/>
        </w:rPr>
        <w:t>的中</w:t>
      </w:r>
      <w:r>
        <w:rPr>
          <w:rFonts w:ascii="宋体" w:hAnsi="宋体" w:cs="宋体" w:eastAsia="宋体" w:hint="default"/>
          <w:spacing w:val="-4"/>
          <w:w w:val="100"/>
        </w:rPr>
        <w:t>华</w:t>
      </w:r>
      <w:r>
        <w:rPr>
          <w:rFonts w:ascii="宋体" w:hAnsi="宋体" w:cs="宋体" w:eastAsia="宋体" w:hint="default"/>
          <w:spacing w:val="-4"/>
          <w:w w:val="100"/>
        </w:rPr>
        <w:t>人民</w:t>
      </w:r>
      <w:r>
        <w:rPr>
          <w:rFonts w:ascii="宋体" w:hAnsi="宋体" w:cs="宋体" w:eastAsia="宋体" w:hint="default"/>
          <w:spacing w:val="-4"/>
          <w:w w:val="100"/>
        </w:rPr>
        <w:t>共</w:t>
      </w:r>
      <w:r>
        <w:rPr>
          <w:spacing w:val="-4"/>
          <w:w w:val="100"/>
        </w:rPr>
        <w:t>和国</w:t>
      </w:r>
      <w:r>
        <w:rPr>
          <w:rFonts w:ascii="宋体" w:hAnsi="宋体" w:cs="宋体" w:eastAsia="宋体" w:hint="default"/>
          <w:spacing w:val="-4"/>
          <w:w w:val="100"/>
        </w:rPr>
        <w:t>外</w:t>
      </w:r>
      <w:r>
        <w:rPr>
          <w:rFonts w:ascii="宋体" w:hAnsi="宋体" w:cs="宋体" w:eastAsia="宋体" w:hint="default"/>
          <w:spacing w:val="-4"/>
          <w:w w:val="100"/>
        </w:rPr>
        <w:t>商</w:t>
      </w:r>
      <w:r>
        <w:rPr>
          <w:rFonts w:ascii="宋体" w:hAnsi="宋体" w:cs="宋体" w:eastAsia="宋体" w:hint="default"/>
          <w:spacing w:val="-4"/>
          <w:w w:val="100"/>
        </w:rPr>
        <w:t>投</w:t>
      </w:r>
      <w:r>
        <w:rPr>
          <w:spacing w:val="-4"/>
          <w:w w:val="100"/>
        </w:rPr>
        <w:t>资</w:t>
      </w:r>
      <w:r>
        <w:rPr>
          <w:rFonts w:ascii="宋体" w:hAnsi="宋体" w:cs="宋体" w:eastAsia="宋体" w:hint="default"/>
          <w:spacing w:val="-4"/>
          <w:w w:val="100"/>
        </w:rPr>
        <w:t>企</w:t>
      </w:r>
      <w:r>
        <w:rPr>
          <w:spacing w:val="-4"/>
          <w:w w:val="100"/>
        </w:rPr>
        <w:t>业</w:t>
      </w:r>
      <w:r>
        <w:rPr>
          <w:rFonts w:ascii="宋体" w:hAnsi="宋体" w:cs="宋体" w:eastAsia="宋体" w:hint="default"/>
          <w:spacing w:val="-4"/>
          <w:w w:val="100"/>
        </w:rPr>
        <w:t>批准</w:t>
      </w:r>
      <w:r>
        <w:rPr>
          <w:spacing w:val="-4"/>
          <w:w w:val="100"/>
        </w:rPr>
        <w:t>证</w:t>
      </w:r>
      <w:r>
        <w:rPr>
          <w:rFonts w:ascii="宋体" w:hAnsi="宋体" w:cs="宋体" w:eastAsia="宋体" w:hint="default"/>
          <w:spacing w:val="-4"/>
          <w:w w:val="100"/>
        </w:rPr>
        <w:t>书</w:t>
      </w:r>
      <w:r>
        <w:rPr>
          <w:spacing w:val="-4"/>
          <w:w w:val="100"/>
        </w:rPr>
        <w:t>。公司</w:t>
      </w:r>
      <w:r>
        <w:rPr>
          <w:rFonts w:ascii="宋体" w:hAnsi="宋体" w:cs="宋体" w:eastAsia="宋体" w:hint="default"/>
          <w:spacing w:val="-4"/>
          <w:w w:val="100"/>
        </w:rPr>
        <w:t>已在</w:t>
      </w:r>
      <w:r>
        <w:rPr>
          <w:rFonts w:ascii="宋体" w:hAnsi="宋体" w:cs="宋体" w:eastAsia="宋体" w:hint="default"/>
          <w:spacing w:val="-4"/>
          <w:w w:val="100"/>
        </w:rPr>
        <w:t>工商</w:t>
      </w:r>
      <w:r>
        <w:rPr>
          <w:rFonts w:ascii="宋体" w:hAnsi="宋体" w:cs="宋体" w:eastAsia="宋体" w:hint="default"/>
          <w:spacing w:val="-4"/>
          <w:w w:val="100"/>
        </w:rPr>
        <w:t>行</w:t>
      </w:r>
      <w:r>
        <w:rPr>
          <w:rFonts w:ascii="宋体" w:hAnsi="宋体" w:cs="宋体" w:eastAsia="宋体" w:hint="default"/>
          <w:spacing w:val="-4"/>
          <w:w w:val="100"/>
        </w:rPr>
        <w:t>政</w:t>
      </w:r>
      <w:r>
        <w:rPr>
          <w:spacing w:val="-4"/>
          <w:w w:val="100"/>
        </w:rPr>
        <w:t>管理</w:t>
      </w:r>
      <w:r>
        <w:rPr>
          <w:rFonts w:ascii="宋体" w:hAnsi="宋体" w:cs="宋体" w:eastAsia="宋体" w:hint="default"/>
          <w:spacing w:val="-4"/>
          <w:w w:val="100"/>
        </w:rPr>
        <w:t>部门</w:t>
      </w:r>
      <w:r>
        <w:rPr>
          <w:rFonts w:ascii="宋体" w:hAnsi="宋体" w:cs="宋体" w:eastAsia="宋体" w:hint="default"/>
          <w:spacing w:val="-4"/>
          <w:w w:val="100"/>
        </w:rPr>
        <w:t>办</w:t>
      </w:r>
      <w:r>
        <w:rPr>
          <w:spacing w:val="-4"/>
          <w:w w:val="100"/>
        </w:rPr>
        <w:t>理</w:t>
      </w:r>
      <w:r>
        <w:rPr>
          <w:spacing w:val="-83"/>
          <w:w w:val="100"/>
        </w:rPr>
        <w:t> </w:t>
      </w:r>
      <w:r>
        <w:rPr/>
        <w:t>了变</w:t>
      </w:r>
      <w:r>
        <w:rPr>
          <w:rFonts w:ascii="宋体" w:hAnsi="宋体" w:cs="宋体" w:eastAsia="宋体" w:hint="default"/>
        </w:rPr>
        <w:t>更</w:t>
      </w:r>
      <w:r>
        <w:rPr>
          <w:rFonts w:ascii="宋体" w:hAnsi="宋体" w:cs="宋体" w:eastAsia="宋体" w:hint="default"/>
        </w:rPr>
        <w:t>登记</w:t>
      </w:r>
      <w:r>
        <w:rPr>
          <w:rFonts w:ascii="宋体" w:hAnsi="宋体" w:cs="宋体" w:eastAsia="宋体" w:hint="default"/>
        </w:rPr>
        <w:t>手</w:t>
      </w:r>
      <w:r>
        <w:rPr>
          <w:rFonts w:ascii="宋体" w:hAnsi="宋体" w:cs="宋体" w:eastAsia="宋体" w:hint="default"/>
        </w:rPr>
        <w:t>续</w:t>
      </w:r>
      <w:r>
        <w:rPr/>
        <w:t>，</w:t>
      </w:r>
      <w:r>
        <w:rPr>
          <w:rFonts w:ascii="宋体" w:hAnsi="宋体" w:cs="宋体" w:eastAsia="宋体" w:hint="default"/>
        </w:rPr>
        <w:t>江苏省</w:t>
      </w:r>
      <w:r>
        <w:rPr>
          <w:rFonts w:ascii="宋体" w:hAnsi="宋体" w:cs="宋体" w:eastAsia="宋体" w:hint="default"/>
        </w:rPr>
        <w:t>常州</w:t>
      </w:r>
      <w:r>
        <w:rPr>
          <w:rFonts w:ascii="宋体" w:hAnsi="宋体" w:cs="宋体" w:eastAsia="宋体" w:hint="default"/>
        </w:rPr>
        <w:t>工商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政</w:t>
      </w:r>
      <w:r>
        <w:rPr/>
        <w:t>管理</w:t>
      </w:r>
      <w:r>
        <w:rPr>
          <w:rFonts w:ascii="宋体" w:hAnsi="宋体" w:cs="宋体" w:eastAsia="宋体" w:hint="default"/>
        </w:rPr>
        <w:t>局</w:t>
      </w:r>
      <w:r>
        <w:rPr/>
        <w:t>于</w:t>
      </w:r>
      <w:r>
        <w:rPr>
          <w:spacing w:val="-37"/>
        </w:rPr>
        <w:t> </w:t>
      </w:r>
      <w:r>
        <w:rPr>
          <w:rFonts w:ascii="Arial Narrow" w:hAnsi="Arial Narrow" w:cs="Arial Narrow" w:eastAsia="Arial Narrow" w:hint="default"/>
        </w:rPr>
        <w:t>2008</w:t>
      </w:r>
      <w:r>
        <w:rPr>
          <w:rFonts w:ascii="Arial Narrow" w:hAnsi="Arial Narrow" w:cs="Arial Narrow" w:eastAsia="Arial Narrow" w:hint="default"/>
          <w:spacing w:val="19"/>
        </w:rPr>
        <w:t> </w:t>
      </w:r>
      <w:r>
        <w:rPr/>
        <w:t>年</w:t>
      </w:r>
      <w:r>
        <w:rPr>
          <w:spacing w:val="-37"/>
        </w:rPr>
        <w:t> </w:t>
      </w:r>
      <w:r>
        <w:rPr>
          <w:rFonts w:ascii="Arial Narrow" w:hAnsi="Arial Narrow" w:cs="Arial Narrow" w:eastAsia="Arial Narrow" w:hint="default"/>
        </w:rPr>
        <w:t>12</w:t>
      </w:r>
      <w:r>
        <w:rPr>
          <w:rFonts w:ascii="Arial Narrow" w:hAnsi="Arial Narrow" w:cs="Arial Narrow" w:eastAsia="Arial Narrow" w:hint="default"/>
          <w:spacing w:val="19"/>
        </w:rPr>
        <w:t> </w:t>
      </w:r>
      <w:r>
        <w:rPr/>
        <w:t>月</w:t>
      </w:r>
      <w:r>
        <w:rPr>
          <w:spacing w:val="-37"/>
        </w:rPr>
        <w:t> </w:t>
      </w:r>
      <w:r>
        <w:rPr>
          <w:rFonts w:ascii="Arial Narrow" w:hAnsi="Arial Narrow" w:cs="Arial Narrow" w:eastAsia="Arial Narrow" w:hint="default"/>
        </w:rPr>
        <w:t>16</w:t>
      </w:r>
      <w:r>
        <w:rPr>
          <w:rFonts w:ascii="Arial Narrow" w:hAnsi="Arial Narrow" w:cs="Arial Narrow" w:eastAsia="Arial Narrow" w:hint="default"/>
          <w:spacing w:val="19"/>
        </w:rPr>
        <w:t> </w:t>
      </w:r>
      <w:r>
        <w:rPr/>
        <w:t>日</w:t>
      </w:r>
      <w:r>
        <w:rPr>
          <w:rFonts w:ascii="宋体" w:hAnsi="宋体" w:cs="宋体" w:eastAsia="宋体" w:hint="default"/>
        </w:rPr>
        <w:t>颁</w:t>
      </w:r>
      <w:r>
        <w:rPr>
          <w:rFonts w:ascii="宋体" w:hAnsi="宋体" w:cs="宋体" w:eastAsia="宋体" w:hint="default"/>
        </w:rPr>
        <w:t>发</w:t>
      </w:r>
      <w:r>
        <w:rPr/>
        <w:t>了变</w:t>
      </w:r>
      <w:r>
        <w:rPr>
          <w:rFonts w:ascii="宋体" w:hAnsi="宋体" w:cs="宋体" w:eastAsia="宋体" w:hint="default"/>
        </w:rPr>
        <w:t>更</w:t>
      </w:r>
      <w:r>
        <w:rPr>
          <w:rFonts w:ascii="宋体" w:hAnsi="宋体" w:cs="宋体" w:eastAsia="宋体" w:hint="default"/>
        </w:rPr>
        <w:t>后</w:t>
      </w:r>
      <w:r>
        <w:rPr/>
        <w:t>的</w:t>
      </w:r>
      <w:r>
        <w:rPr>
          <w:rFonts w:ascii="宋体" w:hAnsi="宋体" w:cs="宋体" w:eastAsia="宋体" w:hint="default"/>
        </w:rPr>
        <w:t>营</w:t>
      </w:r>
      <w:r>
        <w:rPr/>
        <w:t>业</w:t>
      </w:r>
      <w:r>
        <w:rPr>
          <w:rFonts w:ascii="宋体" w:hAnsi="宋体" w:cs="宋体" w:eastAsia="宋体" w:hint="default"/>
        </w:rPr>
        <w:t>执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</w:rPr>
        <w:t>照</w:t>
      </w:r>
      <w:r>
        <w:rPr/>
        <w:t>，</w:t>
      </w:r>
      <w:r>
        <w:rPr>
          <w:rFonts w:ascii="宋体" w:hAnsi="宋体" w:cs="宋体" w:eastAsia="宋体" w:hint="default"/>
        </w:rPr>
        <w:t>上</w:t>
      </w:r>
      <w:r>
        <w:rPr>
          <w:rFonts w:ascii="宋体" w:hAnsi="宋体" w:cs="宋体" w:eastAsia="宋体" w:hint="default"/>
        </w:rPr>
        <w:t>述</w:t>
      </w:r>
      <w:r>
        <w:rPr/>
        <w:t>股权</w:t>
      </w:r>
      <w:r>
        <w:rPr>
          <w:rFonts w:ascii="宋体" w:hAnsi="宋体" w:cs="宋体" w:eastAsia="宋体" w:hint="default"/>
        </w:rPr>
        <w:t>转让</w:t>
      </w:r>
      <w:r>
        <w:rPr>
          <w:rFonts w:ascii="宋体" w:hAnsi="宋体" w:cs="宋体" w:eastAsia="宋体" w:hint="default"/>
        </w:rPr>
        <w:t>事项</w:t>
      </w:r>
      <w:r>
        <w:rPr/>
        <w:t>全</w:t>
      </w:r>
      <w:r>
        <w:rPr>
          <w:rFonts w:ascii="宋体" w:hAnsi="宋体" w:cs="宋体" w:eastAsia="宋体" w:hint="default"/>
        </w:rPr>
        <w:t>部完</w:t>
      </w:r>
      <w:r>
        <w:rPr>
          <w:rFonts w:ascii="宋体" w:hAnsi="宋体" w:cs="宋体" w:eastAsia="宋体" w:hint="default"/>
        </w:rPr>
        <w:t>成</w:t>
      </w:r>
      <w:r>
        <w:rPr/>
        <w:t>，</w:t>
      </w:r>
      <w:r>
        <w:rPr>
          <w:rFonts w:ascii="宋体" w:hAnsi="宋体" w:cs="宋体" w:eastAsia="宋体" w:hint="default"/>
        </w:rPr>
        <w:t>常州</w:t>
      </w:r>
      <w:r>
        <w:rPr/>
        <w:t>远东</w:t>
      </w:r>
      <w:r>
        <w:rPr>
          <w:rFonts w:ascii="宋体" w:hAnsi="宋体" w:cs="宋体" w:eastAsia="宋体" w:hint="default"/>
        </w:rPr>
        <w:t>科技</w:t>
      </w:r>
      <w:r>
        <w:rPr/>
        <w:t>有限公司</w:t>
      </w:r>
      <w:r>
        <w:rPr>
          <w:rFonts w:ascii="宋体" w:hAnsi="宋体" w:cs="宋体" w:eastAsia="宋体" w:hint="default"/>
        </w:rPr>
        <w:t>少数</w:t>
      </w:r>
      <w:r>
        <w:rPr/>
        <w:t>股权</w:t>
      </w:r>
      <w:r>
        <w:rPr>
          <w:rFonts w:ascii="宋体" w:hAnsi="宋体" w:cs="宋体" w:eastAsia="宋体" w:hint="default"/>
        </w:rPr>
        <w:t>由 </w:t>
      </w:r>
      <w:r>
        <w:rPr>
          <w:rFonts w:ascii="Arial Narrow" w:hAnsi="Arial Narrow" w:cs="Arial Narrow" w:eastAsia="Arial Narrow" w:hint="default"/>
        </w:rPr>
        <w:t>25%</w:t>
      </w:r>
      <w:r>
        <w:rPr>
          <w:rFonts w:ascii="宋体" w:hAnsi="宋体" w:cs="宋体" w:eastAsia="宋体" w:hint="default"/>
        </w:rPr>
        <w:t>减</w:t>
      </w:r>
      <w:r>
        <w:rPr>
          <w:rFonts w:ascii="宋体" w:hAnsi="宋体" w:cs="宋体" w:eastAsia="宋体" w:hint="default"/>
        </w:rPr>
        <w:t>少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  <w:spacing w:val="-55"/>
        </w:rPr>
        <w:t> </w:t>
      </w:r>
      <w:r>
        <w:rPr>
          <w:rFonts w:ascii="Arial Narrow" w:hAnsi="Arial Narrow" w:cs="Arial Narrow" w:eastAsia="Arial Narrow" w:hint="default"/>
        </w:rPr>
        <w:t>3%</w:t>
      </w:r>
      <w:r>
        <w:rPr/>
        <w:t>，</w:t>
      </w:r>
      <w:r>
        <w:rPr>
          <w:rFonts w:ascii="宋体" w:hAnsi="宋体" w:cs="宋体" w:eastAsia="宋体" w:hint="default"/>
        </w:rPr>
        <w:t>该</w:t>
      </w:r>
      <w:r>
        <w:rPr>
          <w:rFonts w:ascii="宋体" w:hAnsi="宋体" w:cs="宋体" w:eastAsia="宋体" w:hint="default"/>
        </w:rPr>
        <w:t>事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  <w:spacing w:val="-7"/>
          <w:w w:val="100"/>
        </w:rPr>
        <w:t>项</w:t>
      </w:r>
      <w:r>
        <w:rPr>
          <w:rFonts w:ascii="宋体" w:hAnsi="宋体" w:cs="宋体" w:eastAsia="宋体" w:hint="default"/>
          <w:spacing w:val="-7"/>
          <w:w w:val="100"/>
        </w:rPr>
        <w:t>导</w:t>
      </w:r>
      <w:r>
        <w:rPr>
          <w:rFonts w:ascii="宋体" w:hAnsi="宋体" w:cs="宋体" w:eastAsia="宋体" w:hint="default"/>
          <w:spacing w:val="-7"/>
          <w:w w:val="100"/>
        </w:rPr>
        <w:t>致</w:t>
      </w:r>
      <w:r>
        <w:rPr>
          <w:rFonts w:ascii="宋体" w:hAnsi="宋体" w:cs="宋体" w:eastAsia="宋体" w:hint="default"/>
          <w:spacing w:val="-7"/>
          <w:w w:val="100"/>
        </w:rPr>
        <w:t>少数</w:t>
      </w:r>
      <w:r>
        <w:rPr>
          <w:spacing w:val="-7"/>
          <w:w w:val="100"/>
        </w:rPr>
        <w:t>股东权益的</w:t>
      </w:r>
      <w:r>
        <w:rPr>
          <w:rFonts w:ascii="宋体" w:hAnsi="宋体" w:cs="宋体" w:eastAsia="宋体" w:hint="default"/>
          <w:spacing w:val="-7"/>
          <w:w w:val="100"/>
        </w:rPr>
        <w:t>减</w:t>
      </w:r>
      <w:r>
        <w:rPr>
          <w:rFonts w:ascii="宋体" w:hAnsi="宋体" w:cs="宋体" w:eastAsia="宋体" w:hint="default"/>
          <w:spacing w:val="-7"/>
          <w:w w:val="100"/>
        </w:rPr>
        <w:t>少</w:t>
      </w:r>
      <w:r>
        <w:rPr>
          <w:spacing w:val="-7"/>
          <w:w w:val="100"/>
        </w:rPr>
        <w:t>。（</w:t>
      </w:r>
      <w:r>
        <w:rPr>
          <w:rFonts w:ascii="Arial Narrow" w:hAnsi="Arial Narrow" w:cs="Arial Narrow" w:eastAsia="Arial Narrow" w:hint="default"/>
          <w:spacing w:val="-7"/>
          <w:w w:val="100"/>
        </w:rPr>
        <w:t>2</w:t>
      </w:r>
      <w:r>
        <w:rPr>
          <w:spacing w:val="-7"/>
          <w:w w:val="100"/>
        </w:rPr>
        <w:t>）本公司于</w:t>
      </w:r>
      <w:r>
        <w:rPr>
          <w:spacing w:val="-50"/>
          <w:w w:val="100"/>
        </w:rPr>
        <w:t> </w:t>
      </w:r>
      <w:r>
        <w:rPr>
          <w:rFonts w:ascii="Arial Narrow" w:hAnsi="Arial Narrow" w:cs="Arial Narrow" w:eastAsia="Arial Narrow" w:hint="default"/>
          <w:w w:val="100"/>
        </w:rPr>
        <w:t>2008</w:t>
      </w:r>
      <w:r>
        <w:rPr>
          <w:rFonts w:ascii="Arial Narrow" w:hAnsi="Arial Narrow" w:cs="Arial Narrow" w:eastAsia="Arial Narrow" w:hint="default"/>
          <w:spacing w:val="1"/>
          <w:w w:val="100"/>
        </w:rPr>
        <w:t> </w:t>
      </w:r>
      <w:r>
        <w:rPr>
          <w:w w:val="100"/>
        </w:rPr>
        <w:t>年</w:t>
      </w:r>
      <w:r>
        <w:rPr>
          <w:spacing w:val="-50"/>
          <w:w w:val="100"/>
        </w:rPr>
        <w:t> </w:t>
      </w:r>
      <w:r>
        <w:rPr>
          <w:rFonts w:ascii="Arial Narrow" w:hAnsi="Arial Narrow" w:cs="Arial Narrow" w:eastAsia="Arial Narrow" w:hint="default"/>
          <w:spacing w:val="-8"/>
          <w:w w:val="100"/>
        </w:rPr>
        <w:t>11</w:t>
      </w:r>
      <w:r>
        <w:rPr>
          <w:rFonts w:ascii="Arial Narrow" w:hAnsi="Arial Narrow" w:cs="Arial Narrow" w:eastAsia="Arial Narrow" w:hint="default"/>
          <w:spacing w:val="8"/>
          <w:w w:val="100"/>
        </w:rPr>
        <w:t> </w:t>
      </w:r>
      <w:r>
        <w:rPr>
          <w:w w:val="100"/>
        </w:rPr>
        <w:t>月</w:t>
      </w:r>
      <w:r>
        <w:rPr>
          <w:spacing w:val="-50"/>
          <w:w w:val="100"/>
        </w:rPr>
        <w:t> </w:t>
      </w:r>
      <w:r>
        <w:rPr>
          <w:rFonts w:ascii="Arial Narrow" w:hAnsi="Arial Narrow" w:cs="Arial Narrow" w:eastAsia="Arial Narrow" w:hint="default"/>
          <w:w w:val="100"/>
        </w:rPr>
        <w:t>4</w:t>
      </w:r>
      <w:r>
        <w:rPr>
          <w:rFonts w:ascii="Arial Narrow" w:hAnsi="Arial Narrow" w:cs="Arial Narrow" w:eastAsia="Arial Narrow" w:hint="default"/>
          <w:spacing w:val="8"/>
          <w:w w:val="100"/>
        </w:rPr>
        <w:t> </w:t>
      </w:r>
      <w:r>
        <w:rPr>
          <w:spacing w:val="-2"/>
          <w:w w:val="100"/>
        </w:rPr>
        <w:t>日</w:t>
      </w:r>
      <w:r>
        <w:rPr>
          <w:rFonts w:ascii="宋体" w:hAnsi="宋体" w:cs="宋体" w:eastAsia="宋体" w:hint="default"/>
          <w:spacing w:val="-2"/>
          <w:w w:val="100"/>
        </w:rPr>
        <w:t>收</w:t>
      </w:r>
      <w:r>
        <w:rPr>
          <w:rFonts w:ascii="宋体" w:hAnsi="宋体" w:cs="宋体" w:eastAsia="宋体" w:hint="default"/>
          <w:spacing w:val="-2"/>
          <w:w w:val="100"/>
        </w:rPr>
        <w:t>购</w:t>
      </w:r>
      <w:r>
        <w:rPr>
          <w:rFonts w:ascii="宋体" w:hAnsi="宋体" w:cs="宋体" w:eastAsia="宋体" w:hint="default"/>
          <w:spacing w:val="-2"/>
          <w:w w:val="100"/>
        </w:rPr>
        <w:t>北</w:t>
      </w:r>
      <w:r>
        <w:rPr>
          <w:rFonts w:ascii="宋体" w:hAnsi="宋体" w:cs="宋体" w:eastAsia="宋体" w:hint="default"/>
          <w:spacing w:val="-2"/>
          <w:w w:val="100"/>
        </w:rPr>
        <w:t>京</w:t>
      </w:r>
      <w:r>
        <w:rPr>
          <w:spacing w:val="-2"/>
          <w:w w:val="100"/>
        </w:rPr>
        <w:t>远东</w:t>
      </w:r>
      <w:r>
        <w:rPr>
          <w:rFonts w:ascii="宋体" w:hAnsi="宋体" w:cs="宋体" w:eastAsia="宋体" w:hint="default"/>
          <w:spacing w:val="-2"/>
          <w:w w:val="100"/>
        </w:rPr>
        <w:t>网络安</w:t>
      </w:r>
      <w:r>
        <w:rPr>
          <w:spacing w:val="-2"/>
          <w:w w:val="100"/>
        </w:rPr>
        <w:t>全</w:t>
      </w:r>
      <w:r>
        <w:rPr>
          <w:rFonts w:ascii="宋体" w:hAnsi="宋体" w:cs="宋体" w:eastAsia="宋体" w:hint="default"/>
          <w:spacing w:val="-2"/>
          <w:w w:val="100"/>
        </w:rPr>
        <w:t>研究</w:t>
      </w:r>
      <w:r>
        <w:rPr>
          <w:rFonts w:ascii="宋体" w:hAnsi="宋体" w:cs="宋体" w:eastAsia="宋体" w:hint="default"/>
          <w:spacing w:val="-2"/>
          <w:w w:val="100"/>
        </w:rPr>
        <w:t>院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</w:rPr>
        <w:t>持</w:t>
      </w:r>
      <w:r>
        <w:rPr/>
        <w:t>有的</w:t>
      </w:r>
      <w:r>
        <w:rPr>
          <w:rFonts w:ascii="宋体" w:hAnsi="宋体" w:cs="宋体" w:eastAsia="宋体" w:hint="default"/>
        </w:rPr>
        <w:t>北</w:t>
      </w:r>
      <w:r>
        <w:rPr>
          <w:rFonts w:ascii="宋体" w:hAnsi="宋体" w:cs="宋体" w:eastAsia="宋体" w:hint="default"/>
        </w:rPr>
        <w:t>京</w:t>
      </w:r>
      <w:r>
        <w:rPr/>
        <w:t>远东</w:t>
      </w:r>
      <w:r>
        <w:rPr>
          <w:rFonts w:ascii="宋体" w:hAnsi="宋体" w:cs="宋体" w:eastAsia="宋体" w:hint="default"/>
        </w:rPr>
        <w:t>网安</w:t>
      </w:r>
      <w:r>
        <w:rPr/>
        <w:t>信</w:t>
      </w:r>
      <w:r>
        <w:rPr>
          <w:rFonts w:ascii="宋体" w:hAnsi="宋体" w:cs="宋体" w:eastAsia="宋体" w:hint="default"/>
        </w:rPr>
        <w:t>息技</w:t>
      </w:r>
      <w:r>
        <w:rPr>
          <w:rFonts w:ascii="宋体" w:hAnsi="宋体" w:cs="宋体" w:eastAsia="宋体" w:hint="default"/>
        </w:rPr>
        <w:t>术</w:t>
      </w:r>
      <w:r>
        <w:rPr/>
        <w:t>有限公司</w:t>
      </w:r>
      <w:r>
        <w:rPr>
          <w:spacing w:val="101"/>
        </w:rPr>
        <w:t> </w:t>
      </w:r>
      <w:r>
        <w:rPr>
          <w:rFonts w:ascii="Arial Narrow" w:hAnsi="Arial Narrow" w:cs="Arial Narrow" w:eastAsia="Arial Narrow" w:hint="default"/>
        </w:rPr>
        <w:t>25%</w:t>
      </w:r>
      <w:r>
        <w:rPr/>
        <w:t>股权，</w:t>
      </w:r>
      <w:r>
        <w:rPr>
          <w:rFonts w:ascii="宋体" w:hAnsi="宋体" w:cs="宋体" w:eastAsia="宋体" w:hint="default"/>
        </w:rPr>
        <w:t>该</w:t>
      </w:r>
      <w:r>
        <w:rPr>
          <w:rFonts w:ascii="宋体" w:hAnsi="宋体" w:cs="宋体" w:eastAsia="宋体" w:hint="default"/>
        </w:rPr>
        <w:t>事项</w:t>
      </w:r>
      <w:r>
        <w:rPr>
          <w:rFonts w:ascii="宋体" w:hAnsi="宋体" w:cs="宋体" w:eastAsia="宋体" w:hint="default"/>
        </w:rPr>
        <w:t>导</w:t>
      </w:r>
      <w:r>
        <w:rPr>
          <w:rFonts w:ascii="宋体" w:hAnsi="宋体" w:cs="宋体" w:eastAsia="宋体" w:hint="default"/>
        </w:rPr>
        <w:t>致</w:t>
      </w:r>
      <w:r>
        <w:rPr>
          <w:rFonts w:ascii="宋体" w:hAnsi="宋体" w:cs="宋体" w:eastAsia="宋体" w:hint="default"/>
        </w:rPr>
        <w:t>少数</w:t>
      </w:r>
      <w:r>
        <w:rPr/>
        <w:t>股东权益的</w:t>
      </w:r>
      <w:r>
        <w:rPr>
          <w:rFonts w:ascii="宋体" w:hAnsi="宋体" w:cs="宋体" w:eastAsia="宋体" w:hint="default"/>
        </w:rPr>
        <w:t>减</w:t>
      </w:r>
      <w:r>
        <w:rPr>
          <w:rFonts w:ascii="宋体" w:hAnsi="宋体" w:cs="宋体" w:eastAsia="宋体" w:hint="default"/>
        </w:rPr>
        <w:t>少</w:t>
      </w:r>
      <w:r>
        <w:rPr/>
        <w:t>。</w:t>
      </w:r>
      <w:r>
        <w:rPr>
          <w:w w:val="100"/>
        </w:rPr>
        <w:t> </w:t>
      </w:r>
      <w:r>
        <w:rPr>
          <w:w w:val="100"/>
        </w:rPr>
        <w:t> </w:t>
      </w:r>
      <w:r>
        <w:rPr>
          <w:rFonts w:ascii="宋体" w:hAnsi="宋体" w:cs="宋体" w:eastAsia="宋体" w:hint="default"/>
        </w:rPr>
        <w:t>七</w:t>
      </w:r>
      <w:r>
        <w:rPr/>
        <w:t>、 </w:t>
      </w:r>
      <w:r>
        <w:rPr>
          <w:spacing w:val="59"/>
        </w:rPr>
        <w:t> </w:t>
      </w:r>
      <w:r>
        <w:rPr>
          <w:rFonts w:ascii="宋体" w:hAnsi="宋体" w:cs="宋体" w:eastAsia="宋体" w:hint="default"/>
          <w:spacing w:val="59"/>
        </w:rPr>
      </w:r>
      <w:r>
        <w:rPr>
          <w:rFonts w:ascii="Microsoft JhengHei" w:hAnsi="Microsoft JhengHei" w:cs="Microsoft JhengHei" w:eastAsia="Microsoft JhengHei" w:hint="default"/>
          <w:b/>
          <w:bCs/>
          <w:spacing w:val="-4"/>
        </w:rPr>
        <w:t>合并</w:t>
      </w:r>
      <w:r>
        <w:rPr>
          <w:rFonts w:ascii="Microsoft JhengHei" w:hAnsi="Microsoft JhengHei" w:cs="Microsoft JhengHei" w:eastAsia="Microsoft JhengHei" w:hint="default"/>
          <w:b/>
          <w:bCs/>
          <w:spacing w:val="-4"/>
        </w:rPr>
        <w:t>财务报表主要项</w:t>
      </w:r>
      <w:r>
        <w:rPr>
          <w:rFonts w:ascii="Microsoft JhengHei" w:hAnsi="Microsoft JhengHei" w:cs="Microsoft JhengHei" w:eastAsia="Microsoft JhengHei" w:hint="default"/>
          <w:b/>
          <w:bCs/>
          <w:spacing w:val="-4"/>
        </w:rPr>
        <w:t>目</w:t>
      </w:r>
      <w:r>
        <w:rPr>
          <w:rFonts w:ascii="Microsoft JhengHei" w:hAnsi="Microsoft JhengHei" w:cs="Microsoft JhengHei" w:eastAsia="Microsoft JhengHei" w:hint="default"/>
          <w:b/>
          <w:bCs/>
          <w:spacing w:val="-4"/>
        </w:rPr>
        <w:t>注</w:t>
      </w:r>
      <w:r>
        <w:rPr>
          <w:rFonts w:ascii="Microsoft JhengHei" w:hAnsi="Microsoft JhengHei" w:cs="Microsoft JhengHei" w:eastAsia="Microsoft JhengHei" w:hint="default"/>
          <w:b/>
          <w:bCs/>
          <w:spacing w:val="-4"/>
        </w:rPr>
        <w:t>释</w:t>
      </w:r>
      <w:r>
        <w:rPr>
          <w:spacing w:val="-4"/>
        </w:rPr>
        <w:t>（以下金</w:t>
      </w:r>
      <w:r>
        <w:rPr>
          <w:rFonts w:ascii="宋体" w:hAnsi="宋体" w:cs="宋体" w:eastAsia="宋体" w:hint="default"/>
          <w:spacing w:val="-4"/>
        </w:rPr>
        <w:t>额单位</w:t>
      </w:r>
      <w:r>
        <w:rPr>
          <w:rFonts w:ascii="宋体" w:hAnsi="宋体" w:cs="宋体" w:eastAsia="宋体" w:hint="default"/>
          <w:spacing w:val="-4"/>
        </w:rPr>
        <w:t>若未</w:t>
      </w:r>
      <w:r>
        <w:rPr>
          <w:rFonts w:ascii="宋体" w:hAnsi="宋体" w:cs="宋体" w:eastAsia="宋体" w:hint="default"/>
          <w:spacing w:val="-4"/>
        </w:rPr>
        <w:t>特</w:t>
      </w:r>
      <w:r>
        <w:rPr>
          <w:rFonts w:ascii="宋体" w:hAnsi="宋体" w:cs="宋体" w:eastAsia="宋体" w:hint="default"/>
          <w:spacing w:val="-4"/>
        </w:rPr>
        <w:t>别</w:t>
      </w:r>
      <w:r>
        <w:rPr>
          <w:spacing w:val="-4"/>
        </w:rPr>
        <w:t>注</w:t>
      </w:r>
      <w:r>
        <w:rPr>
          <w:rFonts w:ascii="宋体" w:hAnsi="宋体" w:cs="宋体" w:eastAsia="宋体" w:hint="default"/>
          <w:spacing w:val="-4"/>
        </w:rPr>
        <w:t>明</w:t>
      </w:r>
      <w:r>
        <w:rPr>
          <w:rFonts w:ascii="宋体" w:hAnsi="宋体" w:cs="宋体" w:eastAsia="宋体" w:hint="default"/>
          <w:spacing w:val="-4"/>
        </w:rPr>
        <w:t>者</w:t>
      </w:r>
      <w:r>
        <w:rPr>
          <w:rFonts w:ascii="宋体" w:hAnsi="宋体" w:cs="宋体" w:eastAsia="宋体" w:hint="default"/>
          <w:spacing w:val="-4"/>
        </w:rPr>
        <w:t>均</w:t>
      </w:r>
      <w:r>
        <w:rPr>
          <w:rFonts w:ascii="宋体" w:hAnsi="宋体" w:cs="宋体" w:eastAsia="宋体" w:hint="default"/>
          <w:spacing w:val="-4"/>
        </w:rPr>
        <w:t>为</w:t>
      </w:r>
      <w:r>
        <w:rPr>
          <w:rFonts w:ascii="宋体" w:hAnsi="宋体" w:cs="宋体" w:eastAsia="宋体" w:hint="default"/>
          <w:spacing w:val="-4"/>
        </w:rPr>
        <w:t>人民</w:t>
      </w:r>
      <w:r>
        <w:rPr>
          <w:rFonts w:ascii="宋体" w:hAnsi="宋体" w:cs="宋体" w:eastAsia="宋体" w:hint="default"/>
          <w:spacing w:val="-4"/>
        </w:rPr>
        <w:t>币</w:t>
      </w:r>
      <w:r>
        <w:rPr>
          <w:rFonts w:ascii="宋体" w:hAnsi="宋体" w:cs="宋体" w:eastAsia="宋体" w:hint="default"/>
          <w:spacing w:val="-4"/>
        </w:rPr>
        <w:t>元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凡</w:t>
      </w:r>
      <w:r>
        <w:rPr>
          <w:rFonts w:ascii="宋体" w:hAnsi="宋体" w:cs="宋体" w:eastAsia="宋体" w:hint="default"/>
          <w:spacing w:val="-4"/>
        </w:rPr>
        <w:t>未</w:t>
      </w:r>
      <w:r>
        <w:rPr>
          <w:spacing w:val="-4"/>
        </w:rPr>
        <w:t>注</w:t>
      </w:r>
      <w:r>
        <w:rPr>
          <w:rFonts w:ascii="宋体" w:hAnsi="宋体" w:cs="宋体" w:eastAsia="宋体" w:hint="default"/>
          <w:spacing w:val="-4"/>
        </w:rPr>
        <w:t>明</w:t>
      </w:r>
    </w:p>
    <w:p>
      <w:pPr>
        <w:pStyle w:val="BodyText"/>
        <w:spacing w:line="270" w:lineRule="exact"/>
        <w:ind w:left="2163" w:right="97"/>
        <w:jc w:val="left"/>
      </w:pPr>
      <w:r>
        <w:rPr>
          <w:rFonts w:ascii="宋体" w:hAnsi="宋体" w:cs="宋体" w:eastAsia="宋体" w:hint="default"/>
        </w:rPr>
        <w:t>期初数</w:t>
      </w:r>
      <w:r>
        <w:rPr/>
        <w:t>的</w:t>
      </w:r>
      <w:r>
        <w:rPr>
          <w:rFonts w:ascii="宋体" w:hAnsi="宋体" w:cs="宋体" w:eastAsia="宋体" w:hint="default"/>
        </w:rPr>
        <w:t>均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期末数</w:t>
      </w:r>
      <w:r>
        <w:rPr/>
        <w:t>）</w:t>
      </w:r>
    </w:p>
    <w:p>
      <w:pPr>
        <w:spacing w:line="240" w:lineRule="auto" w:before="8"/>
        <w:rPr>
          <w:rFonts w:ascii="宋体" w:hAnsi="宋体" w:cs="宋体" w:eastAsia="宋体" w:hint="default"/>
          <w:sz w:val="16"/>
          <w:szCs w:val="16"/>
        </w:rPr>
      </w:pPr>
    </w:p>
    <w:tbl>
      <w:tblPr>
        <w:tblW w:w="0" w:type="auto"/>
        <w:jc w:val="left"/>
        <w:tblInd w:w="142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60"/>
        <w:gridCol w:w="1021"/>
        <w:gridCol w:w="913"/>
        <w:gridCol w:w="299"/>
        <w:gridCol w:w="1352"/>
        <w:gridCol w:w="1127"/>
        <w:gridCol w:w="860"/>
        <w:gridCol w:w="157"/>
        <w:gridCol w:w="1230"/>
      </w:tblGrid>
      <w:tr>
        <w:trPr>
          <w:trHeight w:val="736" w:hRule="exact"/>
        </w:trPr>
        <w:tc>
          <w:tcPr>
            <w:tcW w:w="15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35" w:lineRule="exact"/>
              <w:ind w:left="216" w:right="0"/>
              <w:jc w:val="left"/>
              <w:rPr>
                <w:rFonts w:ascii="Microsoft JhengHei" w:hAnsi="Microsoft JhengHei" w:cs="Microsoft JhengHei" w:eastAsia="Microsoft JhengHei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b/>
                <w:bCs/>
                <w:sz w:val="21"/>
                <w:szCs w:val="21"/>
              </w:rPr>
              <w:t>1.  </w:t>
            </w:r>
            <w:r>
              <w:rPr>
                <w:rFonts w:ascii="Arial Narrow" w:hAnsi="Arial Narrow" w:cs="Arial Narrow" w:eastAsia="Arial Narrow" w:hint="default"/>
                <w:b/>
                <w:bCs/>
                <w:spacing w:val="33"/>
                <w:sz w:val="21"/>
                <w:szCs w:val="21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货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币资金</w:t>
            </w:r>
            <w:r>
              <w:rPr>
                <w:rFonts w:ascii="Microsoft JhengHei" w:hAnsi="Microsoft JhengHei" w:cs="Microsoft JhengHei" w:eastAsia="Microsoft JhengHei" w:hint="default"/>
                <w:sz w:val="21"/>
                <w:szCs w:val="21"/>
              </w:rPr>
            </w:r>
          </w:p>
        </w:tc>
        <w:tc>
          <w:tcPr>
            <w:tcW w:w="10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12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342" w:right="0"/>
              <w:jc w:val="lef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2008.12.31</w:t>
            </w:r>
          </w:p>
        </w:tc>
        <w:tc>
          <w:tcPr>
            <w:tcW w:w="13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18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135" w:right="0"/>
              <w:jc w:val="lef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2007.12.31</w:t>
            </w:r>
          </w:p>
        </w:tc>
        <w:tc>
          <w:tcPr>
            <w:tcW w:w="12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64" w:hRule="exact"/>
        </w:trPr>
        <w:tc>
          <w:tcPr>
            <w:tcW w:w="15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7" w:lineRule="exact"/>
              <w:ind w:left="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项目</w:t>
            </w:r>
          </w:p>
        </w:tc>
        <w:tc>
          <w:tcPr>
            <w:tcW w:w="10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3" w:lineRule="exact"/>
              <w:ind w:left="18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外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</w:p>
        </w:tc>
        <w:tc>
          <w:tcPr>
            <w:tcW w:w="1212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3" w:lineRule="exact"/>
              <w:ind w:left="13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折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算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率</w:t>
            </w:r>
          </w:p>
        </w:tc>
        <w:tc>
          <w:tcPr>
            <w:tcW w:w="13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3" w:lineRule="exact"/>
              <w:ind w:left="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人民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</w:p>
        </w:tc>
        <w:tc>
          <w:tcPr>
            <w:tcW w:w="11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3" w:lineRule="exact"/>
              <w:ind w:right="140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外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</w:p>
        </w:tc>
        <w:tc>
          <w:tcPr>
            <w:tcW w:w="1018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3" w:lineRule="exact"/>
              <w:ind w:left="111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折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算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率</w:t>
            </w:r>
          </w:p>
        </w:tc>
        <w:tc>
          <w:tcPr>
            <w:tcW w:w="12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3" w:lineRule="exact"/>
              <w:ind w:right="156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人民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</w:p>
        </w:tc>
      </w:tr>
      <w:tr>
        <w:trPr>
          <w:trHeight w:val="280" w:hRule="exact"/>
        </w:trPr>
        <w:tc>
          <w:tcPr>
            <w:tcW w:w="156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02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37" w:lineRule="exact"/>
              <w:ind w:right="2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额</w:t>
            </w:r>
          </w:p>
        </w:tc>
        <w:tc>
          <w:tcPr>
            <w:tcW w:w="1212" w:type="dxa"/>
            <w:gridSpan w:val="2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352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127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018" w:type="dxa"/>
            <w:gridSpan w:val="2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23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354" w:hRule="exact"/>
        </w:trPr>
        <w:tc>
          <w:tcPr>
            <w:tcW w:w="156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1" w:lineRule="exact"/>
              <w:ind w:left="11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现金</w:t>
            </w:r>
          </w:p>
        </w:tc>
        <w:tc>
          <w:tcPr>
            <w:tcW w:w="102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12" w:type="dxa"/>
            <w:gridSpan w:val="2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52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right="98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w w:val="100"/>
                <w:sz w:val="21"/>
              </w:rPr>
              <w:t>-</w:t>
            </w:r>
          </w:p>
        </w:tc>
        <w:tc>
          <w:tcPr>
            <w:tcW w:w="1127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right="113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color w:val="0000FF"/>
                <w:w w:val="100"/>
                <w:sz w:val="21"/>
              </w:rPr>
              <w:t>-</w:t>
            </w:r>
            <w:r>
              <w:rPr>
                <w:rFonts w:ascii="Arial Narrow"/>
                <w:w w:val="100"/>
                <w:sz w:val="21"/>
              </w:rPr>
            </w:r>
          </w:p>
        </w:tc>
        <w:tc>
          <w:tcPr>
            <w:tcW w:w="1018" w:type="dxa"/>
            <w:gridSpan w:val="2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3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right="93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color w:val="0000FF"/>
                <w:w w:val="100"/>
                <w:sz w:val="21"/>
              </w:rPr>
              <w:t>-</w:t>
            </w:r>
            <w:r>
              <w:rPr>
                <w:rFonts w:ascii="Arial Narrow"/>
                <w:w w:val="100"/>
                <w:sz w:val="21"/>
              </w:rPr>
            </w:r>
          </w:p>
        </w:tc>
      </w:tr>
      <w:tr>
        <w:trPr>
          <w:trHeight w:val="408" w:hRule="exact"/>
        </w:trPr>
        <w:tc>
          <w:tcPr>
            <w:tcW w:w="15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left="11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人民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币</w:t>
            </w:r>
          </w:p>
        </w:tc>
        <w:tc>
          <w:tcPr>
            <w:tcW w:w="10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3"/>
              <w:ind w:right="13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w w:val="100"/>
                <w:sz w:val="21"/>
              </w:rPr>
              <w:t>-</w:t>
            </w:r>
          </w:p>
        </w:tc>
        <w:tc>
          <w:tcPr>
            <w:tcW w:w="1212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3"/>
              <w:ind w:right="96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72,230.47</w:t>
            </w:r>
          </w:p>
        </w:tc>
        <w:tc>
          <w:tcPr>
            <w:tcW w:w="11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3"/>
              <w:ind w:right="113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w w:val="100"/>
                <w:sz w:val="21"/>
              </w:rPr>
              <w:t>-</w:t>
            </w:r>
          </w:p>
        </w:tc>
        <w:tc>
          <w:tcPr>
            <w:tcW w:w="1018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3"/>
              <w:ind w:right="9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82,034.29</w:t>
            </w:r>
          </w:p>
        </w:tc>
      </w:tr>
      <w:tr>
        <w:trPr>
          <w:trHeight w:val="410" w:hRule="exact"/>
        </w:trPr>
        <w:tc>
          <w:tcPr>
            <w:tcW w:w="15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left="110" w:right="0"/>
              <w:jc w:val="lef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元</w:t>
            </w: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(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币</w:t>
            </w: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)</w:t>
            </w:r>
          </w:p>
        </w:tc>
        <w:tc>
          <w:tcPr>
            <w:tcW w:w="10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3"/>
              <w:ind w:right="13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w w:val="100"/>
                <w:sz w:val="21"/>
              </w:rPr>
              <w:t>-</w:t>
            </w:r>
          </w:p>
        </w:tc>
        <w:tc>
          <w:tcPr>
            <w:tcW w:w="1212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3"/>
              <w:ind w:right="98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w w:val="100"/>
                <w:sz w:val="21"/>
              </w:rPr>
              <w:t>-</w:t>
            </w:r>
          </w:p>
        </w:tc>
        <w:tc>
          <w:tcPr>
            <w:tcW w:w="11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3"/>
              <w:ind w:right="109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1,703.15</w:t>
            </w:r>
          </w:p>
        </w:tc>
        <w:tc>
          <w:tcPr>
            <w:tcW w:w="1018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3"/>
              <w:ind w:left="231" w:right="0"/>
              <w:jc w:val="lef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7.3046</w:t>
            </w:r>
          </w:p>
        </w:tc>
        <w:tc>
          <w:tcPr>
            <w:tcW w:w="12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3"/>
              <w:ind w:right="9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12,440.83</w:t>
            </w:r>
          </w:p>
        </w:tc>
      </w:tr>
      <w:tr>
        <w:trPr>
          <w:trHeight w:val="410" w:hRule="exact"/>
        </w:trPr>
        <w:tc>
          <w:tcPr>
            <w:tcW w:w="15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7"/>
              <w:ind w:left="11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存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款</w:t>
            </w:r>
          </w:p>
        </w:tc>
        <w:tc>
          <w:tcPr>
            <w:tcW w:w="10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right="13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w w:val="100"/>
                <w:sz w:val="21"/>
              </w:rPr>
              <w:t>-</w:t>
            </w:r>
          </w:p>
        </w:tc>
        <w:tc>
          <w:tcPr>
            <w:tcW w:w="1212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right="98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w w:val="100"/>
                <w:sz w:val="21"/>
              </w:rPr>
              <w:t>-</w:t>
            </w:r>
          </w:p>
        </w:tc>
        <w:tc>
          <w:tcPr>
            <w:tcW w:w="11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right="113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w w:val="100"/>
                <w:sz w:val="21"/>
              </w:rPr>
              <w:t>-</w:t>
            </w:r>
          </w:p>
        </w:tc>
        <w:tc>
          <w:tcPr>
            <w:tcW w:w="1018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right="93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w w:val="100"/>
                <w:sz w:val="21"/>
              </w:rPr>
              <w:t>-</w:t>
            </w:r>
          </w:p>
        </w:tc>
      </w:tr>
      <w:tr>
        <w:trPr>
          <w:trHeight w:val="408" w:hRule="exact"/>
        </w:trPr>
        <w:tc>
          <w:tcPr>
            <w:tcW w:w="15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left="11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人民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币</w:t>
            </w:r>
          </w:p>
        </w:tc>
        <w:tc>
          <w:tcPr>
            <w:tcW w:w="10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3"/>
              <w:ind w:right="13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w w:val="100"/>
                <w:sz w:val="21"/>
              </w:rPr>
              <w:t>-</w:t>
            </w:r>
          </w:p>
        </w:tc>
        <w:tc>
          <w:tcPr>
            <w:tcW w:w="1212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3"/>
              <w:ind w:right="9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56,961,485.81</w:t>
            </w:r>
          </w:p>
        </w:tc>
        <w:tc>
          <w:tcPr>
            <w:tcW w:w="11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3"/>
              <w:ind w:right="113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w w:val="100"/>
                <w:sz w:val="21"/>
              </w:rPr>
              <w:t>-</w:t>
            </w:r>
          </w:p>
        </w:tc>
        <w:tc>
          <w:tcPr>
            <w:tcW w:w="1018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3"/>
              <w:ind w:right="9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18,311,858.86</w:t>
            </w:r>
          </w:p>
        </w:tc>
      </w:tr>
      <w:tr>
        <w:trPr>
          <w:trHeight w:val="408" w:hRule="exact"/>
        </w:trPr>
        <w:tc>
          <w:tcPr>
            <w:tcW w:w="15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left="110" w:right="0"/>
              <w:jc w:val="lef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元</w:t>
            </w: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(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币</w:t>
            </w: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)</w:t>
            </w:r>
          </w:p>
        </w:tc>
        <w:tc>
          <w:tcPr>
            <w:tcW w:w="10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3"/>
              <w:ind w:right="128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1,176.07</w:t>
            </w:r>
          </w:p>
        </w:tc>
        <w:tc>
          <w:tcPr>
            <w:tcW w:w="1212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3"/>
              <w:ind w:left="289" w:right="0"/>
              <w:jc w:val="lef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6.8346</w:t>
            </w:r>
          </w:p>
        </w:tc>
        <w:tc>
          <w:tcPr>
            <w:tcW w:w="13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3"/>
              <w:ind w:right="96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8,037.95</w:t>
            </w:r>
          </w:p>
        </w:tc>
        <w:tc>
          <w:tcPr>
            <w:tcW w:w="11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3"/>
              <w:ind w:right="109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2,874.43</w:t>
            </w:r>
          </w:p>
        </w:tc>
        <w:tc>
          <w:tcPr>
            <w:tcW w:w="1018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3"/>
              <w:ind w:left="231" w:right="0"/>
              <w:jc w:val="lef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7.3046</w:t>
            </w:r>
          </w:p>
        </w:tc>
        <w:tc>
          <w:tcPr>
            <w:tcW w:w="12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3"/>
              <w:ind w:right="9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20,996.56</w:t>
            </w:r>
          </w:p>
        </w:tc>
      </w:tr>
      <w:tr>
        <w:trPr>
          <w:trHeight w:val="472" w:hRule="exact"/>
        </w:trPr>
        <w:tc>
          <w:tcPr>
            <w:tcW w:w="15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left="110" w:right="0"/>
              <w:jc w:val="lef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港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币</w:t>
            </w: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(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币</w:t>
            </w: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)</w:t>
            </w:r>
          </w:p>
        </w:tc>
        <w:tc>
          <w:tcPr>
            <w:tcW w:w="10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3"/>
              <w:ind w:right="13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w w:val="100"/>
                <w:sz w:val="21"/>
              </w:rPr>
              <w:t>-</w:t>
            </w:r>
          </w:p>
        </w:tc>
        <w:tc>
          <w:tcPr>
            <w:tcW w:w="1212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3"/>
              <w:ind w:right="98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w w:val="100"/>
                <w:sz w:val="21"/>
              </w:rPr>
              <w:t>-</w:t>
            </w:r>
          </w:p>
        </w:tc>
        <w:tc>
          <w:tcPr>
            <w:tcW w:w="11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3"/>
              <w:ind w:right="109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15,216.69</w:t>
            </w:r>
          </w:p>
        </w:tc>
        <w:tc>
          <w:tcPr>
            <w:tcW w:w="1018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3"/>
              <w:ind w:left="231" w:right="0"/>
              <w:jc w:val="lef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0.9365</w:t>
            </w:r>
          </w:p>
        </w:tc>
        <w:tc>
          <w:tcPr>
            <w:tcW w:w="12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3"/>
              <w:ind w:right="9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14,249.96</w:t>
            </w:r>
          </w:p>
        </w:tc>
      </w:tr>
      <w:tr>
        <w:trPr>
          <w:trHeight w:val="418" w:hRule="exact"/>
        </w:trPr>
        <w:tc>
          <w:tcPr>
            <w:tcW w:w="15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6" w:lineRule="exact"/>
              <w:ind w:left="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计</w:t>
            </w:r>
          </w:p>
        </w:tc>
        <w:tc>
          <w:tcPr>
            <w:tcW w:w="1934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right="213"/>
              <w:jc w:val="center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w w:val="100"/>
                <w:sz w:val="21"/>
              </w:rPr>
              <w:t>-</w:t>
            </w:r>
          </w:p>
        </w:tc>
        <w:tc>
          <w:tcPr>
            <w:tcW w:w="1651" w:type="dxa"/>
            <w:gridSpan w:val="2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left="446" w:right="0"/>
              <w:jc w:val="lef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56,969,523.76</w:t>
            </w:r>
          </w:p>
        </w:tc>
        <w:tc>
          <w:tcPr>
            <w:tcW w:w="3374" w:type="dxa"/>
            <w:gridSpan w:val="4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2174" w:val="left" w:leader="none"/>
              </w:tabs>
              <w:spacing w:line="240" w:lineRule="auto" w:before="29"/>
              <w:ind w:left="955" w:right="0"/>
              <w:jc w:val="lef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-</w:t>
              <w:tab/>
              <w:t>18,441,580.50</w:t>
            </w:r>
          </w:p>
        </w:tc>
      </w:tr>
      <w:tr>
        <w:trPr>
          <w:trHeight w:val="342" w:hRule="exact"/>
        </w:trPr>
        <w:tc>
          <w:tcPr>
            <w:tcW w:w="15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11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其他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货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资金</w:t>
            </w:r>
          </w:p>
        </w:tc>
        <w:tc>
          <w:tcPr>
            <w:tcW w:w="1934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271"/>
              <w:jc w:val="center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--</w:t>
            </w:r>
          </w:p>
        </w:tc>
        <w:tc>
          <w:tcPr>
            <w:tcW w:w="1651" w:type="dxa"/>
            <w:gridSpan w:val="2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98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w w:val="100"/>
                <w:sz w:val="21"/>
              </w:rPr>
              <w:t>-</w:t>
            </w:r>
          </w:p>
        </w:tc>
        <w:tc>
          <w:tcPr>
            <w:tcW w:w="3374" w:type="dxa"/>
            <w:gridSpan w:val="4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220" w:val="left" w:leader="none"/>
              </w:tabs>
              <w:spacing w:line="240" w:lineRule="auto" w:before="5"/>
              <w:ind w:left="955" w:right="0"/>
              <w:jc w:val="lef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-</w:t>
              <w:tab/>
              <w:t>-</w:t>
            </w:r>
          </w:p>
        </w:tc>
      </w:tr>
      <w:tr>
        <w:trPr>
          <w:trHeight w:val="441" w:hRule="exact"/>
        </w:trPr>
        <w:tc>
          <w:tcPr>
            <w:tcW w:w="15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9" w:lineRule="exact"/>
              <w:ind w:left="11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人民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币</w:t>
            </w:r>
          </w:p>
        </w:tc>
        <w:tc>
          <w:tcPr>
            <w:tcW w:w="1934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right="213"/>
              <w:jc w:val="center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w w:val="100"/>
                <w:sz w:val="21"/>
              </w:rPr>
              <w:t>-</w:t>
            </w:r>
          </w:p>
        </w:tc>
        <w:tc>
          <w:tcPr>
            <w:tcW w:w="1651" w:type="dxa"/>
            <w:gridSpan w:val="2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left="878" w:right="0"/>
              <w:jc w:val="lef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9,984.95</w:t>
            </w:r>
          </w:p>
        </w:tc>
        <w:tc>
          <w:tcPr>
            <w:tcW w:w="3374" w:type="dxa"/>
            <w:gridSpan w:val="4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2270" w:val="left" w:leader="none"/>
              </w:tabs>
              <w:spacing w:line="240" w:lineRule="auto" w:before="52"/>
              <w:ind w:left="955" w:right="0"/>
              <w:jc w:val="lef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-</w:t>
              <w:tab/>
              <w:t>7,611,608.14</w:t>
            </w:r>
          </w:p>
        </w:tc>
      </w:tr>
      <w:tr>
        <w:trPr>
          <w:trHeight w:val="434" w:hRule="exact"/>
        </w:trPr>
        <w:tc>
          <w:tcPr>
            <w:tcW w:w="15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6" w:lineRule="exact"/>
              <w:ind w:left="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合计</w:t>
            </w:r>
          </w:p>
        </w:tc>
        <w:tc>
          <w:tcPr>
            <w:tcW w:w="1934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right="213"/>
              <w:jc w:val="center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w w:val="100"/>
                <w:sz w:val="21"/>
              </w:rPr>
              <w:t>-</w:t>
            </w:r>
          </w:p>
        </w:tc>
        <w:tc>
          <w:tcPr>
            <w:tcW w:w="1651" w:type="dxa"/>
            <w:gridSpan w:val="2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left="446" w:right="0"/>
              <w:jc w:val="lef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57,051,739.18</w:t>
            </w:r>
          </w:p>
        </w:tc>
        <w:tc>
          <w:tcPr>
            <w:tcW w:w="3374" w:type="dxa"/>
            <w:gridSpan w:val="4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2174" w:val="left" w:leader="none"/>
              </w:tabs>
              <w:spacing w:line="240" w:lineRule="auto" w:before="29"/>
              <w:ind w:left="955" w:right="0"/>
              <w:jc w:val="lef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-</w:t>
              <w:tab/>
              <w:t>26,053,188.64</w:t>
            </w:r>
          </w:p>
        </w:tc>
      </w:tr>
      <w:tr>
        <w:trPr>
          <w:trHeight w:val="370" w:hRule="exact"/>
        </w:trPr>
        <w:tc>
          <w:tcPr>
            <w:tcW w:w="15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2" w:lineRule="exact"/>
              <w:ind w:left="11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中：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元</w:t>
            </w:r>
          </w:p>
        </w:tc>
        <w:tc>
          <w:tcPr>
            <w:tcW w:w="10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5"/>
              <w:ind w:right="128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1,176.07</w:t>
            </w:r>
          </w:p>
        </w:tc>
        <w:tc>
          <w:tcPr>
            <w:tcW w:w="9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5"/>
              <w:ind w:left="289" w:right="0"/>
              <w:jc w:val="lef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6.8346</w:t>
            </w:r>
          </w:p>
        </w:tc>
        <w:tc>
          <w:tcPr>
            <w:tcW w:w="1651" w:type="dxa"/>
            <w:gridSpan w:val="2"/>
            <w:tcBorders>
              <w:top w:val="single" w:sz="1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left="878" w:right="0"/>
              <w:jc w:val="lef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8,037.95</w:t>
            </w:r>
          </w:p>
        </w:tc>
        <w:tc>
          <w:tcPr>
            <w:tcW w:w="11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5"/>
              <w:ind w:right="109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4,577.58</w:t>
            </w:r>
          </w:p>
        </w:tc>
        <w:tc>
          <w:tcPr>
            <w:tcW w:w="8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5"/>
              <w:ind w:right="97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7.3046</w:t>
            </w:r>
          </w:p>
        </w:tc>
        <w:tc>
          <w:tcPr>
            <w:tcW w:w="1387" w:type="dxa"/>
            <w:gridSpan w:val="2"/>
            <w:tcBorders>
              <w:top w:val="single" w:sz="1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left="523" w:right="0"/>
              <w:jc w:val="lef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33,437.39</w:t>
            </w:r>
          </w:p>
        </w:tc>
      </w:tr>
      <w:tr>
        <w:trPr>
          <w:trHeight w:val="419" w:hRule="exact"/>
        </w:trPr>
        <w:tc>
          <w:tcPr>
            <w:tcW w:w="15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left="73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港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币</w:t>
            </w:r>
          </w:p>
        </w:tc>
        <w:tc>
          <w:tcPr>
            <w:tcW w:w="10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3"/>
              <w:ind w:right="13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w w:val="100"/>
                <w:sz w:val="21"/>
              </w:rPr>
              <w:t>-</w:t>
            </w:r>
          </w:p>
        </w:tc>
        <w:tc>
          <w:tcPr>
            <w:tcW w:w="9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51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3"/>
              <w:ind w:right="98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w w:val="100"/>
                <w:sz w:val="21"/>
              </w:rPr>
              <w:t>-</w:t>
            </w:r>
          </w:p>
        </w:tc>
        <w:tc>
          <w:tcPr>
            <w:tcW w:w="11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3"/>
              <w:ind w:right="109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15,216.69</w:t>
            </w:r>
          </w:p>
        </w:tc>
        <w:tc>
          <w:tcPr>
            <w:tcW w:w="8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3"/>
              <w:ind w:right="97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0.9365</w:t>
            </w:r>
          </w:p>
        </w:tc>
        <w:tc>
          <w:tcPr>
            <w:tcW w:w="1387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3"/>
              <w:ind w:left="523" w:right="0"/>
              <w:jc w:val="lef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14,249.96</w:t>
            </w:r>
          </w:p>
        </w:tc>
      </w:tr>
    </w:tbl>
    <w:p>
      <w:pPr>
        <w:spacing w:line="240" w:lineRule="auto" w:before="6"/>
        <w:rPr>
          <w:rFonts w:ascii="宋体" w:hAnsi="宋体" w:cs="宋体" w:eastAsia="宋体" w:hint="default"/>
          <w:sz w:val="7"/>
          <w:szCs w:val="7"/>
        </w:rPr>
      </w:pPr>
    </w:p>
    <w:p>
      <w:pPr>
        <w:pStyle w:val="BodyText"/>
        <w:tabs>
          <w:tab w:pos="1851" w:val="left" w:leader="none"/>
        </w:tabs>
        <w:spacing w:line="240" w:lineRule="auto" w:before="36"/>
        <w:ind w:left="1429" w:right="97"/>
        <w:jc w:val="left"/>
      </w:pPr>
      <w:r>
        <w:rPr>
          <w:rFonts w:ascii="Arial Narrow" w:hAnsi="Arial Narrow" w:cs="Arial Narrow" w:eastAsia="Arial Narrow" w:hint="default"/>
        </w:rPr>
        <w:t>(1)</w:t>
        <w:tab/>
      </w:r>
      <w:r>
        <w:rPr>
          <w:rFonts w:ascii="宋体" w:hAnsi="宋体" w:cs="宋体" w:eastAsia="宋体" w:hint="default"/>
        </w:rPr>
        <w:t>其他</w:t>
      </w:r>
      <w:r>
        <w:rPr>
          <w:rFonts w:ascii="宋体" w:hAnsi="宋体" w:cs="宋体" w:eastAsia="宋体" w:hint="default"/>
        </w:rPr>
        <w:t>货</w:t>
      </w:r>
      <w:r>
        <w:rPr>
          <w:rFonts w:ascii="宋体" w:hAnsi="宋体" w:cs="宋体" w:eastAsia="宋体" w:hint="default"/>
        </w:rPr>
        <w:t>币</w:t>
      </w:r>
      <w:r>
        <w:rPr/>
        <w:t>资金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类</w:t>
      </w:r>
      <w:r>
        <w:rPr/>
        <w:t>表</w:t>
      </w:r>
    </w:p>
    <w:p>
      <w:pPr>
        <w:pStyle w:val="BodyText"/>
        <w:tabs>
          <w:tab w:pos="9426" w:val="left" w:leader="none"/>
        </w:tabs>
        <w:spacing w:line="240" w:lineRule="auto" w:before="123"/>
        <w:ind w:right="97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1"/>
        </w:rPr>
        <w:t>期末</w:t>
      </w:r>
      <w:r>
        <w:rPr>
          <w:rFonts w:ascii="宋体" w:hAnsi="宋体" w:cs="宋体" w:eastAsia="宋体" w:hint="default"/>
          <w:spacing w:val="-1"/>
        </w:rPr>
        <w:t>其他</w:t>
      </w:r>
      <w:r>
        <w:rPr>
          <w:rFonts w:ascii="宋体" w:hAnsi="宋体" w:cs="宋体" w:eastAsia="宋体" w:hint="default"/>
          <w:spacing w:val="-1"/>
        </w:rPr>
        <w:t>货</w:t>
      </w:r>
      <w:r>
        <w:rPr>
          <w:rFonts w:ascii="宋体" w:hAnsi="宋体" w:cs="宋体" w:eastAsia="宋体" w:hint="default"/>
          <w:spacing w:val="-1"/>
        </w:rPr>
        <w:t>币</w:t>
      </w:r>
      <w:r>
        <w:rPr>
          <w:spacing w:val="-1"/>
        </w:rPr>
        <w:t>资金</w:t>
        <w:tab/>
      </w:r>
      <w:r>
        <w:rPr/>
        <w:t>金</w:t>
      </w:r>
      <w:r>
        <w:rPr>
          <w:rFonts w:ascii="宋体" w:hAnsi="宋体" w:cs="宋体" w:eastAsia="宋体" w:hint="default"/>
        </w:rPr>
        <w:t>额</w:t>
      </w:r>
    </w:p>
    <w:p>
      <w:pPr>
        <w:pStyle w:val="BodyText"/>
        <w:tabs>
          <w:tab w:pos="9176" w:val="left" w:leader="none"/>
        </w:tabs>
        <w:spacing w:line="240" w:lineRule="auto" w:before="142"/>
        <w:ind w:right="97"/>
        <w:jc w:val="left"/>
        <w:rPr>
          <w:rFonts w:ascii="Arial Narrow" w:hAnsi="Arial Narrow" w:cs="Arial Narrow" w:eastAsia="Arial Narrow" w:hint="default"/>
        </w:rPr>
      </w:pPr>
      <w:r>
        <w:rPr/>
        <w:pict>
          <v:group style="position:absolute;margin-left:84pt;margin-top:8.34367pt;width:426.5pt;height:.5pt;mso-position-horizontal-relative:page;mso-position-vertical-relative:paragraph;z-index:-560920" coordorigin="1680,167" coordsize="8530,10">
            <v:group style="position:absolute;left:1685;top:172;width:3869;height:2" coordorigin="1685,172" coordsize="3869,2">
              <v:shape style="position:absolute;left:1685;top:172;width:3869;height:2" coordorigin="1685,172" coordsize="3869,0" path="m1685,172l5554,172e" filled="false" stroked="true" strokeweight=".48pt" strokecolor="#000000">
                <v:path arrowok="t"/>
              </v:shape>
            </v:group>
            <v:group style="position:absolute;left:5554;top:172;width:10;height:2" coordorigin="5554,172" coordsize="10,2">
              <v:shape style="position:absolute;left:5554;top:172;width:10;height:2" coordorigin="5554,172" coordsize="10,0" path="m5554,172l5563,172e" filled="false" stroked="true" strokeweight=".48pt" strokecolor="#000000">
                <v:path arrowok="t"/>
              </v:shape>
            </v:group>
            <v:group style="position:absolute;left:5563;top:172;width:4642;height:2" coordorigin="5563,172" coordsize="4642,2">
              <v:shape style="position:absolute;left:5563;top:172;width:4642;height:2" coordorigin="5563,172" coordsize="4642,0" path="m5563,172l10205,172e" filled="false" stroked="true" strokeweight=".48pt" strokecolor="#000000">
                <v:path arrowok="t"/>
              </v:shape>
            </v:group>
            <w10:wrap type="none"/>
          </v:group>
        </w:pict>
      </w:r>
      <w:r>
        <w:rPr>
          <w:rFonts w:ascii="宋体" w:hAnsi="宋体" w:cs="宋体" w:eastAsia="宋体" w:hint="default"/>
          <w:position w:val="1"/>
        </w:rPr>
        <w:t>存</w:t>
      </w:r>
      <w:r>
        <w:rPr>
          <w:position w:val="1"/>
        </w:rPr>
        <w:t>出</w:t>
      </w:r>
      <w:r>
        <w:rPr>
          <w:rFonts w:ascii="宋体" w:hAnsi="宋体" w:cs="宋体" w:eastAsia="宋体" w:hint="default"/>
          <w:position w:val="1"/>
        </w:rPr>
        <w:t>投</w:t>
      </w:r>
      <w:r>
        <w:rPr>
          <w:position w:val="1"/>
        </w:rPr>
        <w:t>资</w:t>
      </w:r>
      <w:r>
        <w:rPr>
          <w:rFonts w:ascii="宋体" w:hAnsi="宋体" w:cs="宋体" w:eastAsia="宋体" w:hint="default"/>
          <w:position w:val="1"/>
        </w:rPr>
        <w:t>款</w:t>
        <w:tab/>
      </w:r>
      <w:r>
        <w:rPr>
          <w:rFonts w:ascii="Arial Narrow" w:hAnsi="Arial Narrow" w:cs="Arial Narrow" w:eastAsia="Arial Narrow" w:hint="default"/>
        </w:rPr>
        <w:t>9,984.95</w:t>
      </w:r>
    </w:p>
    <w:p>
      <w:pPr>
        <w:spacing w:line="240" w:lineRule="auto" w:before="9"/>
        <w:rPr>
          <w:rFonts w:ascii="Arial Narrow" w:hAnsi="Arial Narrow" w:cs="Arial Narrow" w:eastAsia="Arial Narrow" w:hint="default"/>
          <w:sz w:val="16"/>
          <w:szCs w:val="16"/>
        </w:rPr>
      </w:pPr>
    </w:p>
    <w:p>
      <w:pPr>
        <w:pStyle w:val="BodyText"/>
        <w:spacing w:line="338" w:lineRule="auto" w:before="36"/>
        <w:ind w:left="1429" w:right="204"/>
        <w:jc w:val="both"/>
      </w:pPr>
      <w:r>
        <w:rPr>
          <w:rFonts w:ascii="Arial Narrow" w:hAnsi="Arial Narrow" w:cs="Arial Narrow" w:eastAsia="Arial Narrow" w:hint="default"/>
        </w:rPr>
        <w:t>(2) </w:t>
      </w:r>
      <w:r>
        <w:rPr>
          <w:rFonts w:ascii="宋体" w:hAnsi="宋体" w:cs="宋体" w:eastAsia="宋体" w:hint="default"/>
        </w:rPr>
        <w:t>货</w:t>
      </w:r>
      <w:r>
        <w:rPr>
          <w:rFonts w:ascii="宋体" w:hAnsi="宋体" w:cs="宋体" w:eastAsia="宋体" w:hint="default"/>
        </w:rPr>
        <w:t>币</w:t>
      </w:r>
      <w:r>
        <w:rPr/>
        <w:t>资金</w:t>
      </w:r>
      <w:r>
        <w:rPr>
          <w:rFonts w:ascii="宋体" w:hAnsi="宋体" w:cs="宋体" w:eastAsia="宋体" w:hint="default"/>
        </w:rPr>
        <w:t>期末数</w:t>
      </w:r>
      <w:r>
        <w:rPr>
          <w:rFonts w:ascii="宋体" w:hAnsi="宋体" w:cs="宋体" w:eastAsia="宋体" w:hint="default"/>
        </w:rPr>
        <w:t>比</w:t>
      </w:r>
      <w:r>
        <w:rPr>
          <w:rFonts w:ascii="宋体" w:hAnsi="宋体" w:cs="宋体" w:eastAsia="宋体" w:hint="default"/>
        </w:rPr>
        <w:t>期初数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加</w:t>
      </w:r>
      <w:r>
        <w:rPr/>
        <w:t>了 </w:t>
      </w:r>
      <w:r>
        <w:rPr>
          <w:rFonts w:ascii="Arial Narrow" w:hAnsi="Arial Narrow" w:cs="Arial Narrow" w:eastAsia="Arial Narrow" w:hint="default"/>
        </w:rPr>
        <w:t>30,998,550.54 </w:t>
      </w:r>
      <w:r>
        <w:rPr>
          <w:rFonts w:ascii="宋体" w:hAnsi="宋体" w:cs="宋体" w:eastAsia="宋体" w:hint="default"/>
        </w:rPr>
        <w:t>元</w:t>
      </w:r>
      <w:r>
        <w:rPr/>
        <w:t>，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加比例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Arial Narrow" w:hAnsi="Arial Narrow" w:cs="Arial Narrow" w:eastAsia="Arial Narrow" w:hint="default"/>
          <w:spacing w:val="-4"/>
        </w:rPr>
        <w:t>118.98%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增</w:t>
      </w:r>
      <w:r>
        <w:rPr>
          <w:rFonts w:ascii="宋体" w:hAnsi="宋体" w:cs="宋体" w:eastAsia="宋体" w:hint="default"/>
          <w:spacing w:val="-4"/>
        </w:rPr>
        <w:t>加</w:t>
      </w:r>
      <w:r>
        <w:rPr>
          <w:rFonts w:ascii="宋体" w:hAnsi="宋体" w:cs="宋体" w:eastAsia="宋体" w:hint="default"/>
          <w:spacing w:val="-4"/>
        </w:rPr>
        <w:t>原因</w:t>
      </w:r>
      <w:r>
        <w:rPr>
          <w:rFonts w:ascii="宋体" w:hAnsi="宋体" w:cs="宋体" w:eastAsia="宋体" w:hint="default"/>
          <w:spacing w:val="-4"/>
        </w:rPr>
        <w:t>为</w:t>
      </w:r>
      <w:r>
        <w:rPr>
          <w:spacing w:val="-4"/>
        </w:rPr>
        <w:t>：本</w:t>
      </w:r>
      <w:r>
        <w:rPr>
          <w:spacing w:val="-6"/>
          <w:w w:val="100"/>
        </w:rPr>
        <w:t> </w:t>
      </w:r>
      <w:r>
        <w:rPr>
          <w:rFonts w:ascii="宋体" w:hAnsi="宋体" w:cs="宋体" w:eastAsia="宋体" w:hint="default"/>
        </w:rPr>
        <w:t>期收</w:t>
      </w:r>
      <w:r>
        <w:rPr>
          <w:rFonts w:ascii="宋体" w:hAnsi="宋体" w:cs="宋体" w:eastAsia="宋体" w:hint="default"/>
        </w:rPr>
        <w:t>回</w:t>
      </w:r>
      <w:r>
        <w:rPr>
          <w:rFonts w:ascii="宋体" w:hAnsi="宋体" w:cs="宋体" w:eastAsia="宋体" w:hint="default"/>
        </w:rPr>
        <w:t>关联方</w:t>
      </w:r>
      <w:r>
        <w:rPr>
          <w:rFonts w:ascii="宋体" w:hAnsi="宋体" w:cs="宋体" w:eastAsia="宋体" w:hint="default"/>
        </w:rPr>
        <w:t>欠款</w:t>
      </w:r>
      <w:r>
        <w:rPr>
          <w:rFonts w:ascii="宋体" w:hAnsi="宋体" w:cs="宋体" w:eastAsia="宋体" w:hint="default"/>
        </w:rPr>
        <w:t>导</w:t>
      </w:r>
      <w:r>
        <w:rPr>
          <w:rFonts w:ascii="宋体" w:hAnsi="宋体" w:cs="宋体" w:eastAsia="宋体" w:hint="default"/>
        </w:rPr>
        <w:t>致经</w:t>
      </w:r>
      <w:r>
        <w:rPr>
          <w:rFonts w:ascii="宋体" w:hAnsi="宋体" w:cs="宋体" w:eastAsia="宋体" w:hint="default"/>
        </w:rPr>
        <w:t>营</w:t>
      </w:r>
      <w:r>
        <w:rPr>
          <w:rFonts w:ascii="宋体" w:hAnsi="宋体" w:cs="宋体" w:eastAsia="宋体" w:hint="default"/>
        </w:rPr>
        <w:t>活</w:t>
      </w:r>
      <w:r>
        <w:rPr/>
        <w:t>动的现金流</w:t>
      </w:r>
      <w:r>
        <w:rPr>
          <w:rFonts w:ascii="宋体" w:hAnsi="宋体" w:cs="宋体" w:eastAsia="宋体" w:hint="default"/>
        </w:rPr>
        <w:t>净增</w:t>
      </w:r>
      <w:r>
        <w:rPr>
          <w:rFonts w:ascii="宋体" w:hAnsi="宋体" w:cs="宋体" w:eastAsia="宋体" w:hint="default"/>
        </w:rPr>
        <w:t>加</w:t>
      </w:r>
      <w:r>
        <w:rPr>
          <w:rFonts w:ascii="宋体" w:hAnsi="宋体" w:cs="宋体" w:eastAsia="宋体" w:hint="default"/>
          <w:spacing w:val="-45"/>
        </w:rPr>
        <w:t> </w:t>
      </w:r>
      <w:r>
        <w:rPr>
          <w:rFonts w:ascii="Arial Narrow" w:hAnsi="Arial Narrow" w:cs="Arial Narrow" w:eastAsia="Arial Narrow" w:hint="default"/>
        </w:rPr>
        <w:t>1550</w:t>
      </w:r>
      <w:r>
        <w:rPr>
          <w:rFonts w:ascii="Arial Narrow" w:hAnsi="Arial Narrow" w:cs="Arial Narrow" w:eastAsia="Arial Narrow" w:hint="default"/>
          <w:spacing w:val="10"/>
        </w:rPr>
        <w:t> </w:t>
      </w:r>
      <w:r>
        <w:rPr>
          <w:rFonts w:ascii="宋体" w:hAnsi="宋体" w:cs="宋体" w:eastAsia="宋体" w:hint="default"/>
          <w:spacing w:val="-4"/>
        </w:rPr>
        <w:t>万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处</w:t>
      </w:r>
      <w:r>
        <w:rPr>
          <w:rFonts w:ascii="宋体" w:hAnsi="宋体" w:cs="宋体" w:eastAsia="宋体" w:hint="default"/>
          <w:spacing w:val="-4"/>
        </w:rPr>
        <w:t>置</w:t>
      </w:r>
      <w:r>
        <w:rPr>
          <w:rFonts w:ascii="宋体" w:hAnsi="宋体" w:cs="宋体" w:eastAsia="宋体" w:hint="default"/>
          <w:spacing w:val="-4"/>
        </w:rPr>
        <w:t>持</w:t>
      </w:r>
      <w:r>
        <w:rPr>
          <w:spacing w:val="-4"/>
        </w:rPr>
        <w:t>有的远东实业股份</w:t>
      </w:r>
      <w:r>
        <w:rPr>
          <w:rFonts w:ascii="宋体" w:hAnsi="宋体" w:cs="宋体" w:eastAsia="宋体" w:hint="default"/>
          <w:spacing w:val="-4"/>
        </w:rPr>
        <w:t>香港</w:t>
      </w:r>
      <w:r>
        <w:rPr>
          <w:spacing w:val="-4"/>
        </w:rPr>
        <w:t>有限</w:t>
      </w:r>
      <w:r>
        <w:rPr>
          <w:spacing w:val="-103"/>
        </w:rPr>
        <w:t> </w:t>
      </w:r>
      <w:r>
        <w:rPr/>
        <w:t>公司的</w:t>
      </w:r>
      <w:r>
        <w:rPr>
          <w:spacing w:val="-51"/>
        </w:rPr>
        <w:t> </w:t>
      </w:r>
      <w:r>
        <w:rPr>
          <w:rFonts w:ascii="Arial Narrow" w:hAnsi="Arial Narrow" w:cs="Arial Narrow" w:eastAsia="Arial Narrow" w:hint="default"/>
        </w:rPr>
        <w:t>90%</w:t>
      </w:r>
      <w:r>
        <w:rPr/>
        <w:t>的股权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回</w:t>
      </w:r>
      <w:r>
        <w:rPr>
          <w:rFonts w:ascii="宋体" w:hAnsi="宋体" w:cs="宋体" w:eastAsia="宋体" w:hint="default"/>
        </w:rPr>
        <w:t>投</w:t>
      </w:r>
      <w:r>
        <w:rPr/>
        <w:t>资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  <w:spacing w:val="-51"/>
        </w:rPr>
        <w:t> </w:t>
      </w:r>
      <w:r>
        <w:rPr>
          <w:rFonts w:ascii="Arial Narrow" w:hAnsi="Arial Narrow" w:cs="Arial Narrow" w:eastAsia="Arial Narrow" w:hint="default"/>
        </w:rPr>
        <w:t>700</w:t>
      </w:r>
      <w:r>
        <w:rPr>
          <w:rFonts w:ascii="Arial Narrow" w:hAnsi="Arial Narrow" w:cs="Arial Narrow" w:eastAsia="Arial Narrow" w:hint="default"/>
          <w:spacing w:val="1"/>
        </w:rPr>
        <w:t> 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</w:t>
      </w:r>
      <w:r>
        <w:rPr/>
        <w:t>，</w:t>
      </w:r>
      <w:r>
        <w:rPr>
          <w:rFonts w:ascii="宋体" w:hAnsi="宋体" w:cs="宋体" w:eastAsia="宋体" w:hint="default"/>
        </w:rPr>
        <w:t>处</w:t>
      </w:r>
      <w:r>
        <w:rPr>
          <w:rFonts w:ascii="宋体" w:hAnsi="宋体" w:cs="宋体" w:eastAsia="宋体" w:hint="default"/>
        </w:rPr>
        <w:t>置</w:t>
      </w:r>
      <w:r>
        <w:rPr>
          <w:rFonts w:ascii="宋体" w:hAnsi="宋体" w:cs="宋体" w:eastAsia="宋体" w:hint="default"/>
        </w:rPr>
        <w:t>固</w:t>
      </w:r>
      <w:r>
        <w:rPr>
          <w:rFonts w:ascii="宋体" w:hAnsi="宋体" w:cs="宋体" w:eastAsia="宋体" w:hint="default"/>
        </w:rPr>
        <w:t>定</w:t>
      </w:r>
      <w:r>
        <w:rPr/>
        <w:t>资产</w:t>
      </w:r>
      <w:r>
        <w:rPr>
          <w:rFonts w:ascii="宋体" w:hAnsi="宋体" w:cs="宋体" w:eastAsia="宋体" w:hint="default"/>
        </w:rPr>
        <w:t>导</w:t>
      </w:r>
      <w:r>
        <w:rPr>
          <w:rFonts w:ascii="宋体" w:hAnsi="宋体" w:cs="宋体" w:eastAsia="宋体" w:hint="default"/>
        </w:rPr>
        <w:t>致</w:t>
      </w:r>
      <w:r>
        <w:rPr>
          <w:rFonts w:ascii="宋体" w:hAnsi="宋体" w:cs="宋体" w:eastAsia="宋体" w:hint="default"/>
        </w:rPr>
        <w:t>投</w:t>
      </w:r>
      <w:r>
        <w:rPr/>
        <w:t>资</w:t>
      </w:r>
      <w:r>
        <w:rPr>
          <w:rFonts w:ascii="宋体" w:hAnsi="宋体" w:cs="宋体" w:eastAsia="宋体" w:hint="default"/>
        </w:rPr>
        <w:t>活</w:t>
      </w:r>
      <w:r>
        <w:rPr/>
        <w:t>动的资金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加</w:t>
      </w:r>
      <w:r>
        <w:rPr>
          <w:rFonts w:ascii="宋体" w:hAnsi="宋体" w:cs="宋体" w:eastAsia="宋体" w:hint="default"/>
          <w:spacing w:val="-51"/>
        </w:rPr>
        <w:t> </w:t>
      </w:r>
      <w:r>
        <w:rPr>
          <w:rFonts w:ascii="Arial Narrow" w:hAnsi="Arial Narrow" w:cs="Arial Narrow" w:eastAsia="Arial Narrow" w:hint="default"/>
        </w:rPr>
        <w:t>836</w:t>
      </w:r>
      <w:r>
        <w:rPr>
          <w:rFonts w:ascii="Arial Narrow" w:hAnsi="Arial Narrow" w:cs="Arial Narrow" w:eastAsia="Arial Narrow" w:hint="default"/>
          <w:spacing w:val="1"/>
        </w:rPr>
        <w:t> 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</w:t>
      </w:r>
      <w:r>
        <w:rPr/>
        <w:t>。</w:t>
      </w:r>
    </w:p>
    <w:p>
      <w:pPr>
        <w:pStyle w:val="BodyText"/>
        <w:spacing w:line="240" w:lineRule="auto" w:before="141"/>
        <w:ind w:left="1429" w:right="0"/>
        <w:jc w:val="both"/>
        <w:rPr>
          <w:rFonts w:ascii="宋体" w:hAnsi="宋体" w:cs="宋体" w:eastAsia="宋体" w:hint="default"/>
        </w:rPr>
      </w:pPr>
      <w:r>
        <w:rPr>
          <w:rFonts w:ascii="Arial Narrow" w:hAnsi="Arial Narrow" w:cs="Arial Narrow" w:eastAsia="Arial Narrow" w:hint="default"/>
        </w:rPr>
        <w:t>(3)    2008 </w:t>
      </w:r>
      <w:r>
        <w:rPr/>
        <w:t>年 </w:t>
      </w:r>
      <w:r>
        <w:rPr>
          <w:rFonts w:ascii="Arial Narrow" w:hAnsi="Arial Narrow" w:cs="Arial Narrow" w:eastAsia="Arial Narrow" w:hint="default"/>
          <w:spacing w:val="-3"/>
        </w:rPr>
        <w:t>12 </w:t>
      </w:r>
      <w:r>
        <w:rPr/>
        <w:t>月 </w:t>
      </w:r>
      <w:r>
        <w:rPr>
          <w:rFonts w:ascii="Arial Narrow" w:hAnsi="Arial Narrow" w:cs="Arial Narrow" w:eastAsia="Arial Narrow" w:hint="default"/>
        </w:rPr>
        <w:t>31</w:t>
      </w:r>
      <w:r>
        <w:rPr>
          <w:rFonts w:ascii="Arial Narrow" w:hAnsi="Arial Narrow" w:cs="Arial Narrow" w:eastAsia="Arial Narrow" w:hint="default"/>
          <w:spacing w:val="-23"/>
        </w:rPr>
        <w:t> </w:t>
      </w:r>
      <w:r>
        <w:rPr/>
        <w:t>日的</w:t>
      </w:r>
      <w:r>
        <w:rPr>
          <w:rFonts w:ascii="宋体" w:hAnsi="宋体" w:cs="宋体" w:eastAsia="宋体" w:hint="default"/>
        </w:rPr>
        <w:t>货</w:t>
      </w:r>
      <w:r>
        <w:rPr>
          <w:rFonts w:ascii="宋体" w:hAnsi="宋体" w:cs="宋体" w:eastAsia="宋体" w:hint="default"/>
        </w:rPr>
        <w:t>币</w:t>
      </w:r>
      <w:r>
        <w:rPr/>
        <w:t>资金</w:t>
      </w:r>
      <w:r>
        <w:rPr>
          <w:rFonts w:ascii="宋体" w:hAnsi="宋体" w:cs="宋体" w:eastAsia="宋体" w:hint="default"/>
        </w:rPr>
        <w:t>余额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存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抵押</w:t>
      </w:r>
      <w:r>
        <w:rPr/>
        <w:t>、</w:t>
      </w:r>
      <w:r>
        <w:rPr>
          <w:rFonts w:ascii="宋体" w:hAnsi="宋体" w:cs="宋体" w:eastAsia="宋体" w:hint="default"/>
        </w:rPr>
        <w:t>冻</w:t>
      </w:r>
      <w:r>
        <w:rPr>
          <w:rFonts w:ascii="宋体" w:hAnsi="宋体" w:cs="宋体" w:eastAsia="宋体" w:hint="default"/>
        </w:rPr>
        <w:t>结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</w:rPr>
        <w:t>对</w:t>
      </w:r>
      <w:r>
        <w:rPr/>
        <w:t>变现有限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或存</w:t>
      </w:r>
      <w:r>
        <w:rPr>
          <w:rFonts w:ascii="宋体" w:hAnsi="宋体" w:cs="宋体" w:eastAsia="宋体" w:hint="default"/>
        </w:rPr>
        <w:t>放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境</w:t>
      </w:r>
      <w:r>
        <w:rPr>
          <w:rFonts w:ascii="宋体" w:hAnsi="宋体" w:cs="宋体" w:eastAsia="宋体" w:hint="default"/>
        </w:rPr>
        <w:t>外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潜</w:t>
      </w:r>
    </w:p>
    <w:p>
      <w:pPr>
        <w:pStyle w:val="BodyText"/>
        <w:spacing w:line="240" w:lineRule="auto" w:before="118"/>
        <w:ind w:right="97"/>
        <w:jc w:val="left"/>
      </w:pP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回</w:t>
      </w:r>
      <w:r>
        <w:rPr>
          <w:rFonts w:ascii="宋体" w:hAnsi="宋体" w:cs="宋体" w:eastAsia="宋体" w:hint="default"/>
        </w:rPr>
        <w:t>风险</w:t>
      </w:r>
      <w:r>
        <w:rPr/>
        <w:t>的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</w:rPr>
        <w:t>项</w:t>
      </w:r>
      <w:r>
        <w:rPr/>
        <w:t>的</w:t>
      </w:r>
      <w:r>
        <w:rPr>
          <w:rFonts w:ascii="宋体" w:hAnsi="宋体" w:cs="宋体" w:eastAsia="宋体" w:hint="default"/>
        </w:rPr>
        <w:t>情况</w:t>
      </w:r>
      <w:r>
        <w:rPr/>
        <w:t>。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before="207"/>
        <w:ind w:left="1512" w:right="188" w:firstLine="0"/>
        <w:jc w:val="center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76</w:t>
      </w:r>
    </w:p>
    <w:p>
      <w:pPr>
        <w:spacing w:after="0"/>
        <w:jc w:val="center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header="846" w:footer="246" w:top="1360" w:bottom="440" w:left="260" w:right="1580"/>
        </w:sectPr>
      </w:pPr>
    </w:p>
    <w:p>
      <w:pPr>
        <w:spacing w:line="240" w:lineRule="auto" w:before="6"/>
        <w:rPr>
          <w:rFonts w:ascii="Times New Roman" w:hAnsi="Times New Roman" w:cs="Times New Roman" w:eastAsia="Times New Roman" w:hint="default"/>
          <w:sz w:val="3"/>
          <w:szCs w:val="3"/>
        </w:rPr>
      </w:pPr>
    </w:p>
    <w:tbl>
      <w:tblPr>
        <w:tblW w:w="0" w:type="auto"/>
        <w:jc w:val="left"/>
        <w:tblInd w:w="144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20"/>
        <w:gridCol w:w="3306"/>
        <w:gridCol w:w="1794"/>
      </w:tblGrid>
      <w:tr>
        <w:trPr>
          <w:trHeight w:val="862" w:hRule="exact"/>
        </w:trPr>
        <w:tc>
          <w:tcPr>
            <w:tcW w:w="342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306" w:lineRule="exact"/>
              <w:ind w:right="1613"/>
              <w:jc w:val="center"/>
              <w:rPr>
                <w:rFonts w:ascii="Microsoft JhengHei" w:hAnsi="Microsoft JhengHei" w:cs="Microsoft JhengHei" w:eastAsia="Microsoft JhengHei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b/>
                <w:bCs/>
                <w:sz w:val="21"/>
                <w:szCs w:val="21"/>
              </w:rPr>
              <w:t>2.  </w:t>
            </w:r>
            <w:r>
              <w:rPr>
                <w:rFonts w:ascii="Arial Narrow" w:hAnsi="Arial Narrow" w:cs="Arial Narrow" w:eastAsia="Arial Narrow" w:hint="default"/>
                <w:b/>
                <w:bCs/>
                <w:spacing w:val="37"/>
                <w:sz w:val="21"/>
                <w:szCs w:val="21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交易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性金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融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资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产</w:t>
            </w:r>
            <w:r>
              <w:rPr>
                <w:rFonts w:ascii="Microsoft JhengHei" w:hAnsi="Microsoft JhengHei" w:cs="Microsoft JhengHei" w:eastAsia="Microsoft JhengHei" w:hint="default"/>
                <w:sz w:val="21"/>
                <w:szCs w:val="21"/>
              </w:rPr>
            </w:r>
          </w:p>
          <w:p>
            <w:pPr>
              <w:pStyle w:val="TableParagraph"/>
              <w:spacing w:line="240" w:lineRule="auto" w:before="109"/>
              <w:ind w:right="1728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项目</w:t>
            </w:r>
          </w:p>
        </w:tc>
        <w:tc>
          <w:tcPr>
            <w:tcW w:w="330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421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期末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公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允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价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值</w:t>
            </w:r>
          </w:p>
        </w:tc>
        <w:tc>
          <w:tcPr>
            <w:tcW w:w="1794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108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期初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公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允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价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值</w:t>
            </w:r>
          </w:p>
        </w:tc>
      </w:tr>
      <w:tr>
        <w:trPr>
          <w:trHeight w:val="365" w:hRule="exact"/>
        </w:trPr>
        <w:tc>
          <w:tcPr>
            <w:tcW w:w="342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1" w:lineRule="exact"/>
              <w:ind w:left="321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</w:t>
            </w:r>
          </w:p>
        </w:tc>
        <w:tc>
          <w:tcPr>
            <w:tcW w:w="330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right="419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445,681.55</w:t>
            </w:r>
          </w:p>
        </w:tc>
        <w:tc>
          <w:tcPr>
            <w:tcW w:w="1794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right="10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1,143,599.08</w:t>
            </w:r>
          </w:p>
        </w:tc>
      </w:tr>
    </w:tbl>
    <w:p>
      <w:pPr>
        <w:spacing w:line="240" w:lineRule="auto" w:before="6"/>
        <w:rPr>
          <w:rFonts w:ascii="Times New Roman" w:hAnsi="Times New Roman" w:cs="Times New Roman" w:eastAsia="Times New Roman" w:hint="default"/>
          <w:sz w:val="8"/>
          <w:szCs w:val="8"/>
        </w:rPr>
      </w:pPr>
    </w:p>
    <w:p>
      <w:pPr>
        <w:pStyle w:val="BodyText"/>
        <w:spacing w:line="343" w:lineRule="auto" w:before="36"/>
        <w:ind w:left="1555" w:right="195" w:firstLine="422"/>
        <w:jc w:val="left"/>
      </w:pPr>
      <w:r>
        <w:rPr>
          <w:rFonts w:ascii="宋体" w:hAnsi="宋体" w:cs="宋体" w:eastAsia="宋体" w:hint="default"/>
        </w:rPr>
        <w:t>交易</w:t>
      </w:r>
      <w:r>
        <w:rPr>
          <w:rFonts w:ascii="宋体" w:hAnsi="宋体" w:cs="宋体" w:eastAsia="宋体" w:hint="default"/>
        </w:rPr>
        <w:t>性</w:t>
      </w:r>
      <w:r>
        <w:rPr/>
        <w:t>金</w:t>
      </w:r>
      <w:r>
        <w:rPr>
          <w:rFonts w:ascii="宋体" w:hAnsi="宋体" w:cs="宋体" w:eastAsia="宋体" w:hint="default"/>
        </w:rPr>
        <w:t>融</w:t>
      </w:r>
      <w:r>
        <w:rPr/>
        <w:t>资产</w:t>
      </w:r>
      <w:r>
        <w:rPr>
          <w:rFonts w:ascii="宋体" w:hAnsi="宋体" w:cs="宋体" w:eastAsia="宋体" w:hint="default"/>
        </w:rPr>
        <w:t>期末数</w:t>
      </w:r>
      <w:r>
        <w:rPr>
          <w:rFonts w:ascii="宋体" w:hAnsi="宋体" w:cs="宋体" w:eastAsia="宋体" w:hint="default"/>
        </w:rPr>
        <w:t>比</w:t>
      </w:r>
      <w:r>
        <w:rPr>
          <w:rFonts w:ascii="宋体" w:hAnsi="宋体" w:cs="宋体" w:eastAsia="宋体" w:hint="default"/>
        </w:rPr>
        <w:t>期初数</w:t>
      </w:r>
      <w:r>
        <w:rPr>
          <w:rFonts w:ascii="宋体" w:hAnsi="宋体" w:cs="宋体" w:eastAsia="宋体" w:hint="default"/>
        </w:rPr>
        <w:t>减</w:t>
      </w:r>
      <w:r>
        <w:rPr>
          <w:rFonts w:ascii="宋体" w:hAnsi="宋体" w:cs="宋体" w:eastAsia="宋体" w:hint="default"/>
        </w:rPr>
        <w:t>少</w:t>
      </w:r>
      <w:r>
        <w:rPr>
          <w:rFonts w:ascii="宋体" w:hAnsi="宋体" w:cs="宋体" w:eastAsia="宋体" w:hint="default"/>
          <w:spacing w:val="-57"/>
        </w:rPr>
        <w:t> </w:t>
      </w:r>
      <w:r>
        <w:rPr>
          <w:rFonts w:ascii="Arial Narrow" w:hAnsi="Arial Narrow" w:cs="Arial Narrow" w:eastAsia="Arial Narrow" w:hint="default"/>
        </w:rPr>
        <w:t>697,917.53</w:t>
      </w:r>
      <w:r>
        <w:rPr>
          <w:rFonts w:ascii="Arial Narrow" w:hAnsi="Arial Narrow" w:cs="Arial Narrow" w:eastAsia="Arial Narrow" w:hint="default"/>
          <w:spacing w:val="-2"/>
        </w:rPr>
        <w:t> </w:t>
      </w:r>
      <w:r>
        <w:rPr>
          <w:rFonts w:ascii="宋体" w:hAnsi="宋体" w:cs="宋体" w:eastAsia="宋体" w:hint="default"/>
        </w:rPr>
        <w:t>元</w:t>
      </w:r>
      <w:r>
        <w:rPr/>
        <w:t>，</w:t>
      </w:r>
      <w:r>
        <w:rPr>
          <w:rFonts w:ascii="宋体" w:hAnsi="宋体" w:cs="宋体" w:eastAsia="宋体" w:hint="default"/>
        </w:rPr>
        <w:t>减</w:t>
      </w:r>
      <w:r>
        <w:rPr>
          <w:rFonts w:ascii="宋体" w:hAnsi="宋体" w:cs="宋体" w:eastAsia="宋体" w:hint="default"/>
        </w:rPr>
        <w:t>少</w:t>
      </w:r>
      <w:r>
        <w:rPr>
          <w:rFonts w:ascii="宋体" w:hAnsi="宋体" w:cs="宋体" w:eastAsia="宋体" w:hint="default"/>
        </w:rPr>
        <w:t>比例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  <w:spacing w:val="-57"/>
        </w:rPr>
        <w:t> </w:t>
      </w:r>
      <w:r>
        <w:rPr>
          <w:rFonts w:ascii="Arial Narrow" w:hAnsi="Arial Narrow" w:cs="Arial Narrow" w:eastAsia="Arial Narrow" w:hint="default"/>
        </w:rPr>
        <w:t>61.03%</w:t>
      </w:r>
      <w:r>
        <w:rPr/>
        <w:t>，</w:t>
      </w:r>
      <w:r>
        <w:rPr>
          <w:rFonts w:ascii="宋体" w:hAnsi="宋体" w:cs="宋体" w:eastAsia="宋体" w:hint="default"/>
        </w:rPr>
        <w:t>减</w:t>
      </w:r>
      <w:r>
        <w:rPr>
          <w:rFonts w:ascii="宋体" w:hAnsi="宋体" w:cs="宋体" w:eastAsia="宋体" w:hint="default"/>
        </w:rPr>
        <w:t>少原因</w:t>
      </w:r>
      <w:r>
        <w:rPr>
          <w:rFonts w:ascii="宋体" w:hAnsi="宋体" w:cs="宋体" w:eastAsia="宋体" w:hint="default"/>
        </w:rPr>
        <w:t>主</w:t>
      </w:r>
      <w:r>
        <w:rPr>
          <w:rFonts w:ascii="宋体" w:hAnsi="宋体" w:cs="宋体" w:eastAsia="宋体" w:hint="default"/>
        </w:rPr>
        <w:t>要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</w:rPr>
        <w:t>为</w:t>
      </w:r>
      <w:r>
        <w:rPr/>
        <w:t>：</w:t>
      </w:r>
      <w:r>
        <w:rPr>
          <w:rFonts w:ascii="宋体" w:hAnsi="宋体" w:cs="宋体" w:eastAsia="宋体" w:hint="default"/>
        </w:rPr>
        <w:t>市</w:t>
      </w:r>
      <w:r>
        <w:rPr>
          <w:rFonts w:ascii="宋体" w:hAnsi="宋体" w:cs="宋体" w:eastAsia="宋体" w:hint="default"/>
        </w:rPr>
        <w:t>价</w:t>
      </w:r>
      <w:r>
        <w:rPr/>
        <w:t>下</w:t>
      </w:r>
      <w:r>
        <w:rPr>
          <w:rFonts w:ascii="宋体" w:hAnsi="宋体" w:cs="宋体" w:eastAsia="宋体" w:hint="default"/>
        </w:rPr>
        <w:t>跌</w:t>
      </w:r>
      <w:r>
        <w:rPr>
          <w:rFonts w:ascii="宋体" w:hAnsi="宋体" w:cs="宋体" w:eastAsia="宋体" w:hint="default"/>
        </w:rPr>
        <w:t>导</w:t>
      </w:r>
      <w:r>
        <w:rPr>
          <w:rFonts w:ascii="宋体" w:hAnsi="宋体" w:cs="宋体" w:eastAsia="宋体" w:hint="default"/>
        </w:rPr>
        <w:t>致</w:t>
      </w:r>
      <w:r>
        <w:rPr/>
        <w:t>的公</w:t>
      </w:r>
      <w:r>
        <w:rPr>
          <w:rFonts w:ascii="宋体" w:hAnsi="宋体" w:cs="宋体" w:eastAsia="宋体" w:hint="default"/>
        </w:rPr>
        <w:t>允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值</w:t>
      </w:r>
      <w:r>
        <w:rPr/>
        <w:t>的变动。</w:t>
      </w:r>
    </w:p>
    <w:p>
      <w:pPr>
        <w:pStyle w:val="BodyText"/>
        <w:spacing w:line="240" w:lineRule="auto" w:before="163"/>
        <w:ind w:left="1872" w:right="238"/>
        <w:jc w:val="left"/>
      </w:pPr>
      <w:r>
        <w:rPr>
          <w:rFonts w:ascii="宋体" w:hAnsi="宋体" w:cs="宋体" w:eastAsia="宋体" w:hint="default"/>
        </w:rPr>
        <w:t>截止</w:t>
      </w:r>
      <w:r>
        <w:rPr>
          <w:rFonts w:ascii="宋体" w:hAnsi="宋体" w:cs="宋体" w:eastAsia="宋体" w:hint="default"/>
          <w:spacing w:val="-52"/>
        </w:rPr>
        <w:t> </w:t>
      </w:r>
      <w:r>
        <w:rPr>
          <w:rFonts w:ascii="Arial Narrow" w:hAnsi="Arial Narrow" w:cs="Arial Narrow" w:eastAsia="Arial Narrow" w:hint="default"/>
        </w:rPr>
        <w:t>2008</w:t>
      </w:r>
      <w:r>
        <w:rPr>
          <w:rFonts w:ascii="Arial Narrow" w:hAnsi="Arial Narrow" w:cs="Arial Narrow" w:eastAsia="Arial Narrow" w:hint="default"/>
          <w:spacing w:val="4"/>
        </w:rPr>
        <w:t> </w:t>
      </w:r>
      <w:r>
        <w:rPr/>
        <w:t>年</w:t>
      </w:r>
      <w:r>
        <w:rPr>
          <w:spacing w:val="-52"/>
        </w:rPr>
        <w:t> </w:t>
      </w:r>
      <w:r>
        <w:rPr>
          <w:rFonts w:ascii="Arial Narrow" w:hAnsi="Arial Narrow" w:cs="Arial Narrow" w:eastAsia="Arial Narrow" w:hint="default"/>
        </w:rPr>
        <w:t>12 </w:t>
      </w:r>
      <w:r>
        <w:rPr/>
        <w:t>月</w:t>
      </w:r>
      <w:r>
        <w:rPr>
          <w:spacing w:val="-52"/>
        </w:rPr>
        <w:t> </w:t>
      </w:r>
      <w:r>
        <w:rPr>
          <w:rFonts w:ascii="Arial Narrow" w:hAnsi="Arial Narrow" w:cs="Arial Narrow" w:eastAsia="Arial Narrow" w:hint="default"/>
        </w:rPr>
        <w:t>31</w:t>
      </w:r>
      <w:r>
        <w:rPr>
          <w:rFonts w:ascii="Arial Narrow" w:hAnsi="Arial Narrow" w:cs="Arial Narrow" w:eastAsia="Arial Narrow" w:hint="default"/>
          <w:spacing w:val="5"/>
        </w:rPr>
        <w:t> </w:t>
      </w:r>
      <w:r>
        <w:rPr/>
        <w:t>日，本公司的</w:t>
      </w:r>
      <w:r>
        <w:rPr>
          <w:rFonts w:ascii="宋体" w:hAnsi="宋体" w:cs="宋体" w:eastAsia="宋体" w:hint="default"/>
        </w:rPr>
        <w:t>交易</w:t>
      </w:r>
      <w:r>
        <w:rPr>
          <w:rFonts w:ascii="宋体" w:hAnsi="宋体" w:cs="宋体" w:eastAsia="宋体" w:hint="default"/>
        </w:rPr>
        <w:t>性</w:t>
      </w:r>
      <w:r>
        <w:rPr/>
        <w:t>金</w:t>
      </w:r>
      <w:r>
        <w:rPr>
          <w:rFonts w:ascii="宋体" w:hAnsi="宋体" w:cs="宋体" w:eastAsia="宋体" w:hint="default"/>
        </w:rPr>
        <w:t>融</w:t>
      </w:r>
      <w:r>
        <w:rPr/>
        <w:t>资产变现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存</w:t>
      </w:r>
      <w:r>
        <w:rPr>
          <w:rFonts w:ascii="宋体" w:hAnsi="宋体" w:cs="宋体" w:eastAsia="宋体" w:hint="default"/>
        </w:rPr>
        <w:t>在重大</w:t>
      </w:r>
      <w:r>
        <w:rPr/>
        <w:t>限</w:t>
      </w:r>
      <w:r>
        <w:rPr>
          <w:rFonts w:ascii="宋体" w:hAnsi="宋体" w:cs="宋体" w:eastAsia="宋体" w:hint="default"/>
        </w:rPr>
        <w:t>制</w:t>
      </w:r>
      <w:r>
        <w:rPr/>
        <w:t>的</w:t>
      </w:r>
      <w:r>
        <w:rPr>
          <w:rFonts w:ascii="宋体" w:hAnsi="宋体" w:cs="宋体" w:eastAsia="宋体" w:hint="default"/>
        </w:rPr>
        <w:t>情况</w:t>
      </w:r>
      <w:r>
        <w:rPr/>
        <w:t>。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4"/>
        <w:rPr>
          <w:rFonts w:ascii="宋体" w:hAnsi="宋体" w:cs="宋体" w:eastAsia="宋体" w:hint="default"/>
          <w:sz w:val="24"/>
          <w:szCs w:val="24"/>
        </w:rPr>
      </w:pPr>
    </w:p>
    <w:p>
      <w:pPr>
        <w:spacing w:before="69"/>
        <w:ind w:left="1344" w:right="0" w:firstLine="0"/>
        <w:jc w:val="center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77</w:t>
      </w:r>
    </w:p>
    <w:p>
      <w:pPr>
        <w:spacing w:after="0"/>
        <w:jc w:val="center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header="846" w:footer="246" w:top="1360" w:bottom="440" w:left="240" w:right="1580"/>
        </w:sectPr>
      </w:pPr>
    </w:p>
    <w:p>
      <w:pPr>
        <w:spacing w:line="240" w:lineRule="auto" w:before="5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pStyle w:val="Heading7"/>
        <w:spacing w:line="335" w:lineRule="exact"/>
        <w:ind w:left="0" w:right="619"/>
        <w:jc w:val="righ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/>
        <w:pict>
          <v:shape style="position:absolute;margin-left:541.919983pt;margin-top:-6.565pt;width:20.64pt;height:20.64pt;mso-position-horizontal-relative:page;mso-position-vertical-relative:paragraph;z-index:1600" type="#_x0000_t75" stroked="false">
            <v:imagedata r:id="rId16" o:title=""/>
          </v:shape>
        </w:pict>
      </w:r>
      <w:r>
        <w:rPr>
          <w:rFonts w:ascii="Microsoft JhengHei" w:hAnsi="Microsoft JhengHei" w:cs="Microsoft JhengHei" w:eastAsia="Microsoft JhengHei" w:hint="default"/>
        </w:rPr>
        <w:t>远东实业股份有限公司 </w:t>
      </w:r>
      <w:r>
        <w:rPr>
          <w:rFonts w:ascii="Arial" w:hAnsi="Arial" w:cs="Arial" w:eastAsia="Arial" w:hint="default"/>
        </w:rPr>
        <w:t>2008</w:t>
      </w:r>
      <w:r>
        <w:rPr>
          <w:rFonts w:ascii="Arial" w:hAnsi="Arial" w:cs="Arial" w:eastAsia="Arial" w:hint="default"/>
          <w:spacing w:val="-33"/>
        </w:rPr>
        <w:t> </w:t>
      </w:r>
      <w:r>
        <w:rPr>
          <w:rFonts w:ascii="Microsoft JhengHei" w:hAnsi="Microsoft JhengHei" w:cs="Microsoft JhengHei" w:eastAsia="Microsoft JhengHei" w:hint="default"/>
        </w:rPr>
        <w:t>年年度报告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"/>
          <w:szCs w:val="2"/>
        </w:rPr>
      </w:pPr>
    </w:p>
    <w:p>
      <w:pPr>
        <w:spacing w:line="20" w:lineRule="exact"/>
        <w:ind w:left="1164" w:right="0" w:firstLine="0"/>
        <w:rPr>
          <w:rFonts w:ascii="Microsoft JhengHei" w:hAnsi="Microsoft JhengHei" w:cs="Microsoft JhengHei" w:eastAsia="Microsoft JhengHei" w:hint="default"/>
          <w:sz w:val="2"/>
          <w:szCs w:val="2"/>
        </w:rPr>
      </w:pPr>
      <w:r>
        <w:rPr>
          <w:rFonts w:ascii="Microsoft JhengHei" w:hAnsi="Microsoft JhengHei" w:cs="Microsoft JhengHei" w:eastAsia="Microsoft JhengHei" w:hint="default"/>
          <w:sz w:val="2"/>
          <w:szCs w:val="2"/>
        </w:rPr>
        <w:pict>
          <v:group style="width:683.55pt;height:.75pt;mso-position-horizontal-relative:char;mso-position-vertical-relative:line" coordorigin="0,0" coordsize="13671,15">
            <v:group style="position:absolute;left:7;top:7;width:13656;height:2" coordorigin="7,7" coordsize="13656,2">
              <v:shape style="position:absolute;left:7;top:7;width:13656;height:2" coordorigin="7,7" coordsize="13656,0" path="m7,7l13663,7e" filled="false" stroked="true" strokeweight=".72pt" strokecolor="#000000">
                <v:path arrowok="t"/>
              </v:shape>
            </v:group>
          </v:group>
        </w:pict>
      </w:r>
      <w:r>
        <w:rPr>
          <w:rFonts w:ascii="Microsoft JhengHei" w:hAnsi="Microsoft JhengHei" w:cs="Microsoft JhengHei" w:eastAsia="Microsoft JhengHei" w:hint="default"/>
          <w:sz w:val="2"/>
          <w:szCs w:val="2"/>
        </w:rPr>
      </w:r>
    </w:p>
    <w:p>
      <w:pPr>
        <w:spacing w:line="240" w:lineRule="auto" w:before="9"/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</w:pPr>
    </w:p>
    <w:p>
      <w:pPr>
        <w:tabs>
          <w:tab w:pos="1411" w:val="left" w:leader="none"/>
        </w:tabs>
        <w:spacing w:line="335" w:lineRule="exact" w:before="0"/>
        <w:ind w:left="988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Arial Narrow" w:hAnsi="Arial Narrow" w:cs="Arial Narrow" w:eastAsia="Arial Narrow" w:hint="default"/>
          <w:b/>
          <w:bCs/>
          <w:sz w:val="21"/>
          <w:szCs w:val="21"/>
        </w:rPr>
        <w:t>3.</w:t>
        <w:tab/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应收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账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款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2"/>
        <w:rPr>
          <w:rFonts w:ascii="Microsoft JhengHei" w:hAnsi="Microsoft JhengHei" w:cs="Microsoft JhengHei" w:eastAsia="Microsoft JhengHei" w:hint="default"/>
          <w:b/>
          <w:bCs/>
          <w:sz w:val="11"/>
          <w:szCs w:val="11"/>
        </w:rPr>
      </w:pPr>
    </w:p>
    <w:p>
      <w:pPr>
        <w:pStyle w:val="BodyText"/>
        <w:tabs>
          <w:tab w:pos="1411" w:val="left" w:leader="none"/>
        </w:tabs>
        <w:spacing w:line="240" w:lineRule="auto" w:before="36"/>
        <w:ind w:left="988" w:right="0"/>
        <w:jc w:val="left"/>
        <w:rPr>
          <w:rFonts w:ascii="宋体" w:hAnsi="宋体" w:cs="宋体" w:eastAsia="宋体" w:hint="default"/>
        </w:rPr>
      </w:pPr>
      <w:r>
        <w:rPr>
          <w:rFonts w:ascii="Arial Narrow" w:hAnsi="Arial Narrow" w:cs="Arial Narrow" w:eastAsia="Arial Narrow" w:hint="default"/>
        </w:rPr>
        <w:t>(1)</w:t>
        <w:tab/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收账款构成</w:t>
      </w:r>
    </w:p>
    <w:p>
      <w:pPr>
        <w:pStyle w:val="BodyText"/>
        <w:tabs>
          <w:tab w:pos="11903" w:val="left" w:leader="none"/>
        </w:tabs>
        <w:spacing w:line="240" w:lineRule="auto" w:before="123"/>
        <w:ind w:left="5328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期末数</w:t>
        <w:tab/>
        <w:t>期初数</w:t>
      </w:r>
    </w:p>
    <w:p>
      <w:pPr>
        <w:spacing w:after="0" w:line="240" w:lineRule="auto"/>
        <w:jc w:val="left"/>
        <w:rPr>
          <w:rFonts w:ascii="宋体" w:hAnsi="宋体" w:cs="宋体" w:eastAsia="宋体" w:hint="default"/>
        </w:rPr>
        <w:sectPr>
          <w:headerReference w:type="default" r:id="rId29"/>
          <w:footerReference w:type="default" r:id="rId30"/>
          <w:pgSz w:w="16840" w:h="11900" w:orient="landscape"/>
          <w:pgMar w:header="0" w:footer="246" w:top="760" w:bottom="440" w:left="240" w:right="1180"/>
        </w:sectPr>
      </w:pPr>
    </w:p>
    <w:p>
      <w:pPr>
        <w:pStyle w:val="BodyText"/>
        <w:spacing w:line="238" w:lineRule="exact" w:before="133"/>
        <w:ind w:left="1528" w:right="2068"/>
        <w:jc w:val="center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项目</w:t>
      </w:r>
    </w:p>
    <w:p>
      <w:pPr>
        <w:pStyle w:val="BodyText"/>
        <w:spacing w:line="238" w:lineRule="exact"/>
        <w:ind w:left="0" w:right="0"/>
        <w:jc w:val="righ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余额</w:t>
      </w:r>
    </w:p>
    <w:p>
      <w:pPr>
        <w:spacing w:before="133"/>
        <w:ind w:left="1001" w:right="0" w:firstLine="0"/>
        <w:jc w:val="center"/>
        <w:rPr>
          <w:rFonts w:ascii="宋体" w:hAnsi="宋体" w:cs="宋体" w:eastAsia="宋体" w:hint="default"/>
          <w:sz w:val="21"/>
          <w:szCs w:val="21"/>
        </w:rPr>
      </w:pPr>
      <w:r>
        <w:rPr/>
        <w:br w:type="column"/>
      </w:r>
      <w:r>
        <w:rPr>
          <w:rFonts w:ascii="宋体" w:hAnsi="宋体" w:cs="宋体" w:eastAsia="宋体" w:hint="default"/>
          <w:sz w:val="21"/>
          <w:szCs w:val="21"/>
        </w:rPr>
        <w:t>占</w:t>
      </w:r>
      <w:r>
        <w:rPr>
          <w:rFonts w:ascii="宋体" w:hAnsi="宋体" w:cs="宋体" w:eastAsia="宋体" w:hint="default"/>
          <w:sz w:val="21"/>
          <w:szCs w:val="21"/>
        </w:rPr>
        <w:t>总</w:t>
      </w:r>
      <w:r>
        <w:rPr>
          <w:rFonts w:ascii="宋体" w:hAnsi="宋体" w:cs="宋体" w:eastAsia="宋体" w:hint="default"/>
          <w:sz w:val="21"/>
          <w:szCs w:val="21"/>
        </w:rPr>
        <w:t>额</w:t>
      </w:r>
    </w:p>
    <w:p>
      <w:pPr>
        <w:pStyle w:val="BodyText"/>
        <w:spacing w:line="240" w:lineRule="auto" w:before="133"/>
        <w:ind w:left="0" w:right="103"/>
        <w:jc w:val="righ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比例</w:t>
      </w:r>
    </w:p>
    <w:p>
      <w:pPr>
        <w:pStyle w:val="BodyText"/>
        <w:spacing w:line="240" w:lineRule="auto" w:before="133"/>
        <w:ind w:left="415" w:right="-15"/>
        <w:jc w:val="left"/>
        <w:rPr>
          <w:rFonts w:ascii="宋体" w:hAnsi="宋体" w:cs="宋体" w:eastAsia="宋体" w:hint="default"/>
        </w:rPr>
      </w:pPr>
      <w:r>
        <w:rPr/>
        <w:br w:type="column"/>
      </w:r>
      <w:r>
        <w:rPr>
          <w:rFonts w:ascii="宋体" w:hAnsi="宋体" w:cs="宋体" w:eastAsia="宋体" w:hint="default"/>
        </w:rPr>
        <w:t>坏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准</w:t>
      </w:r>
      <w:r>
        <w:rPr>
          <w:rFonts w:ascii="宋体" w:hAnsi="宋体" w:cs="宋体" w:eastAsia="宋体" w:hint="default"/>
        </w:rPr>
        <w:t>备</w:t>
      </w:r>
    </w:p>
    <w:p>
      <w:pPr>
        <w:pStyle w:val="BodyText"/>
        <w:spacing w:line="240" w:lineRule="auto" w:before="133"/>
        <w:ind w:left="411" w:right="-11"/>
        <w:jc w:val="left"/>
        <w:rPr>
          <w:rFonts w:ascii="宋体" w:hAnsi="宋体" w:cs="宋体" w:eastAsia="宋体" w:hint="default"/>
        </w:rPr>
      </w:pPr>
      <w:r>
        <w:rPr/>
        <w:t>计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比例</w:t>
      </w:r>
    </w:p>
    <w:p>
      <w:pPr>
        <w:spacing w:line="240" w:lineRule="auto" w:before="8"/>
        <w:rPr>
          <w:rFonts w:ascii="宋体" w:hAnsi="宋体" w:cs="宋体" w:eastAsia="宋体" w:hint="default"/>
          <w:sz w:val="25"/>
          <w:szCs w:val="25"/>
        </w:rPr>
      </w:pPr>
      <w:r>
        <w:rPr/>
        <w:br w:type="column"/>
      </w:r>
      <w:r>
        <w:rPr>
          <w:rFonts w:ascii="宋体"/>
          <w:sz w:val="25"/>
        </w:rPr>
      </w:r>
    </w:p>
    <w:p>
      <w:pPr>
        <w:pStyle w:val="BodyText"/>
        <w:tabs>
          <w:tab w:pos="2806" w:val="left" w:leader="none"/>
        </w:tabs>
        <w:spacing w:line="240" w:lineRule="auto"/>
        <w:ind w:left="492" w:right="-15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坏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准</w:t>
      </w:r>
      <w:r>
        <w:rPr>
          <w:rFonts w:ascii="宋体" w:hAnsi="宋体" w:cs="宋体" w:eastAsia="宋体" w:hint="default"/>
        </w:rPr>
        <w:t>备</w:t>
        <w:tab/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余额</w:t>
      </w:r>
    </w:p>
    <w:p>
      <w:pPr>
        <w:spacing w:before="133"/>
        <w:ind w:left="823" w:right="0" w:firstLine="0"/>
        <w:jc w:val="center"/>
        <w:rPr>
          <w:rFonts w:ascii="宋体" w:hAnsi="宋体" w:cs="宋体" w:eastAsia="宋体" w:hint="default"/>
          <w:sz w:val="21"/>
          <w:szCs w:val="21"/>
        </w:rPr>
      </w:pPr>
      <w:r>
        <w:rPr/>
        <w:br w:type="column"/>
      </w:r>
      <w:r>
        <w:rPr>
          <w:rFonts w:ascii="宋体" w:hAnsi="宋体" w:cs="宋体" w:eastAsia="宋体" w:hint="default"/>
          <w:sz w:val="21"/>
          <w:szCs w:val="21"/>
        </w:rPr>
        <w:t>占</w:t>
      </w:r>
      <w:r>
        <w:rPr>
          <w:rFonts w:ascii="宋体" w:hAnsi="宋体" w:cs="宋体" w:eastAsia="宋体" w:hint="default"/>
          <w:sz w:val="21"/>
          <w:szCs w:val="21"/>
        </w:rPr>
        <w:t>总</w:t>
      </w:r>
      <w:r>
        <w:rPr>
          <w:rFonts w:ascii="宋体" w:hAnsi="宋体" w:cs="宋体" w:eastAsia="宋体" w:hint="default"/>
          <w:sz w:val="21"/>
          <w:szCs w:val="21"/>
        </w:rPr>
        <w:t>额</w:t>
      </w:r>
    </w:p>
    <w:p>
      <w:pPr>
        <w:pStyle w:val="BodyText"/>
        <w:spacing w:line="240" w:lineRule="auto" w:before="133"/>
        <w:ind w:left="823" w:right="0"/>
        <w:jc w:val="center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比例</w:t>
      </w:r>
    </w:p>
    <w:p>
      <w:pPr>
        <w:pStyle w:val="BodyText"/>
        <w:spacing w:line="240" w:lineRule="auto" w:before="133"/>
        <w:ind w:left="372" w:right="-15"/>
        <w:jc w:val="left"/>
        <w:rPr>
          <w:rFonts w:ascii="宋体" w:hAnsi="宋体" w:cs="宋体" w:eastAsia="宋体" w:hint="default"/>
        </w:rPr>
      </w:pPr>
      <w:r>
        <w:rPr/>
        <w:br w:type="column"/>
      </w:r>
      <w:r>
        <w:rPr>
          <w:rFonts w:ascii="宋体" w:hAnsi="宋体" w:cs="宋体" w:eastAsia="宋体" w:hint="default"/>
        </w:rPr>
        <w:t>坏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准</w:t>
      </w:r>
      <w:r>
        <w:rPr>
          <w:rFonts w:ascii="宋体" w:hAnsi="宋体" w:cs="宋体" w:eastAsia="宋体" w:hint="default"/>
        </w:rPr>
        <w:t>备</w:t>
      </w:r>
    </w:p>
    <w:p>
      <w:pPr>
        <w:pStyle w:val="BodyText"/>
        <w:spacing w:line="240" w:lineRule="auto" w:before="133"/>
        <w:ind w:left="367" w:right="-10"/>
        <w:jc w:val="left"/>
        <w:rPr>
          <w:rFonts w:ascii="宋体" w:hAnsi="宋体" w:cs="宋体" w:eastAsia="宋体" w:hint="default"/>
        </w:rPr>
      </w:pPr>
      <w:r>
        <w:rPr/>
        <w:t>计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比例</w:t>
      </w:r>
    </w:p>
    <w:p>
      <w:pPr>
        <w:spacing w:line="240" w:lineRule="auto" w:before="8"/>
        <w:rPr>
          <w:rFonts w:ascii="宋体" w:hAnsi="宋体" w:cs="宋体" w:eastAsia="宋体" w:hint="default"/>
          <w:sz w:val="25"/>
          <w:szCs w:val="25"/>
        </w:rPr>
      </w:pPr>
      <w:r>
        <w:rPr/>
        <w:br w:type="column"/>
      </w:r>
      <w:r>
        <w:rPr>
          <w:rFonts w:ascii="宋体"/>
          <w:sz w:val="25"/>
        </w:rPr>
      </w:r>
    </w:p>
    <w:p>
      <w:pPr>
        <w:pStyle w:val="BodyText"/>
        <w:spacing w:line="240" w:lineRule="auto"/>
        <w:ind w:left="444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坏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准</w:t>
      </w:r>
      <w:r>
        <w:rPr>
          <w:rFonts w:ascii="宋体" w:hAnsi="宋体" w:cs="宋体" w:eastAsia="宋体" w:hint="default"/>
        </w:rPr>
        <w:t>备</w:t>
      </w:r>
    </w:p>
    <w:p>
      <w:pPr>
        <w:spacing w:after="0" w:line="240" w:lineRule="auto"/>
        <w:jc w:val="left"/>
        <w:rPr>
          <w:rFonts w:ascii="宋体" w:hAnsi="宋体" w:cs="宋体" w:eastAsia="宋体" w:hint="default"/>
        </w:rPr>
        <w:sectPr>
          <w:type w:val="continuous"/>
          <w:pgSz w:w="16840" w:h="11900" w:orient="landscape"/>
          <w:pgMar w:top="1600" w:bottom="440" w:left="240" w:right="1180"/>
          <w:cols w:num="7" w:equalWidth="0">
            <w:col w:w="4057" w:space="40"/>
            <w:col w:w="1636" w:space="40"/>
            <w:col w:w="1261" w:space="40"/>
            <w:col w:w="3652" w:space="40"/>
            <w:col w:w="1458" w:space="40"/>
            <w:col w:w="1218" w:space="40"/>
            <w:col w:w="1898"/>
          </w:cols>
        </w:sectPr>
      </w:pPr>
    </w:p>
    <w:p>
      <w:pPr>
        <w:spacing w:line="240" w:lineRule="auto" w:before="10"/>
        <w:rPr>
          <w:rFonts w:ascii="宋体" w:hAnsi="宋体" w:cs="宋体" w:eastAsia="宋体" w:hint="default"/>
          <w:sz w:val="12"/>
          <w:szCs w:val="12"/>
        </w:rPr>
      </w:pPr>
    </w:p>
    <w:p>
      <w:pPr>
        <w:spacing w:line="20" w:lineRule="exact"/>
        <w:ind w:left="1089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708.5pt;height:.5pt;mso-position-horizontal-relative:char;mso-position-vertical-relative:line" coordorigin="0,0" coordsize="14170,10">
            <v:group style="position:absolute;left:5;top:5;width:1320;height:2" coordorigin="5,5" coordsize="1320,2">
              <v:shape style="position:absolute;left:5;top:5;width:1320;height:2" coordorigin="5,5" coordsize="1320,0" path="m5,5l1325,5e" filled="false" stroked="true" strokeweight=".48pt" strokecolor="#000000">
                <v:path arrowok="t"/>
              </v:shape>
            </v:group>
            <v:group style="position:absolute;left:1325;top:5;width:10;height:2" coordorigin="1325,5" coordsize="10,2">
              <v:shape style="position:absolute;left:1325;top:5;width:10;height:2" coordorigin="1325,5" coordsize="10,0" path="m1325,5l1334,5e" filled="false" stroked="true" strokeweight=".48pt" strokecolor="#000000">
                <v:path arrowok="t"/>
              </v:shape>
            </v:group>
            <v:group style="position:absolute;left:1334;top:5;width:2300;height:2" coordorigin="1334,5" coordsize="2300,2">
              <v:shape style="position:absolute;left:1334;top:5;width:2300;height:2" coordorigin="1334,5" coordsize="2300,0" path="m1334,5l3634,5e" filled="false" stroked="true" strokeweight=".48pt" strokecolor="#000000">
                <v:path arrowok="t"/>
              </v:shape>
            </v:group>
            <v:group style="position:absolute;left:3634;top:5;width:10;height:2" coordorigin="3634,5" coordsize="10,2">
              <v:shape style="position:absolute;left:3634;top:5;width:10;height:2" coordorigin="3634,5" coordsize="10,0" path="m3634,5l3643,5e" filled="false" stroked="true" strokeweight=".48pt" strokecolor="#000000">
                <v:path arrowok="t"/>
              </v:shape>
            </v:group>
            <v:group style="position:absolute;left:3643;top:5;width:1253;height:2" coordorigin="3643,5" coordsize="1253,2">
              <v:shape style="position:absolute;left:3643;top:5;width:1253;height:2" coordorigin="3643,5" coordsize="1253,0" path="m3643,5l4896,5e" filled="false" stroked="true" strokeweight=".48pt" strokecolor="#000000">
                <v:path arrowok="t"/>
              </v:shape>
            </v:group>
            <v:group style="position:absolute;left:4896;top:5;width:10;height:2" coordorigin="4896,5" coordsize="10,2">
              <v:shape style="position:absolute;left:4896;top:5;width:10;height:2" coordorigin="4896,5" coordsize="10,0" path="m4896,5l4906,5e" filled="false" stroked="true" strokeweight=".48pt" strokecolor="#000000">
                <v:path arrowok="t"/>
              </v:shape>
            </v:group>
            <v:group style="position:absolute;left:4906;top:5;width:1104;height:2" coordorigin="4906,5" coordsize="1104,2">
              <v:shape style="position:absolute;left:4906;top:5;width:1104;height:2" coordorigin="4906,5" coordsize="1104,0" path="m4906,5l6010,5e" filled="false" stroked="true" strokeweight=".48pt" strokecolor="#000000">
                <v:path arrowok="t"/>
              </v:shape>
            </v:group>
            <v:group style="position:absolute;left:6010;top:5;width:10;height:2" coordorigin="6010,5" coordsize="10,2">
              <v:shape style="position:absolute;left:6010;top:5;width:10;height:2" coordorigin="6010,5" coordsize="10,0" path="m6010,5l6019,5e" filled="false" stroked="true" strokeweight=".48pt" strokecolor="#000000">
                <v:path arrowok="t"/>
              </v:shape>
            </v:group>
            <v:group style="position:absolute;left:6019;top:5;width:1642;height:2" coordorigin="6019,5" coordsize="1642,2">
              <v:shape style="position:absolute;left:6019;top:5;width:1642;height:2" coordorigin="6019,5" coordsize="1642,0" path="m6019,5l7661,5e" filled="false" stroked="true" strokeweight=".48pt" strokecolor="#000000">
                <v:path arrowok="t"/>
              </v:shape>
            </v:group>
            <v:group style="position:absolute;left:7661;top:5;width:10;height:2" coordorigin="7661,5" coordsize="10,2">
              <v:shape style="position:absolute;left:7661;top:5;width:10;height:2" coordorigin="7661,5" coordsize="10,0" path="m7661,5l7670,5e" filled="false" stroked="true" strokeweight=".48pt" strokecolor="#000000">
                <v:path arrowok="t"/>
              </v:shape>
            </v:group>
            <v:group style="position:absolute;left:7670;top:5;width:413;height:2" coordorigin="7670,5" coordsize="413,2">
              <v:shape style="position:absolute;left:7670;top:5;width:413;height:2" coordorigin="7670,5" coordsize="413,0" path="m7670,5l8083,5e" filled="false" stroked="true" strokeweight=".48pt" strokecolor="#000000">
                <v:path arrowok="t"/>
              </v:shape>
            </v:group>
            <v:group style="position:absolute;left:8083;top:5;width:10;height:2" coordorigin="8083,5" coordsize="10,2">
              <v:shape style="position:absolute;left:8083;top:5;width:10;height:2" coordorigin="8083,5" coordsize="10,0" path="m8083,5l8093,5e" filled="false" stroked="true" strokeweight=".48pt" strokecolor="#000000">
                <v:path arrowok="t"/>
              </v:shape>
            </v:group>
            <v:group style="position:absolute;left:8093;top:5;width:2127;height:2" coordorigin="8093,5" coordsize="2127,2">
              <v:shape style="position:absolute;left:8093;top:5;width:2127;height:2" coordorigin="8093,5" coordsize="2127,0" path="m8093,5l10219,5e" filled="false" stroked="true" strokeweight=".48pt" strokecolor="#000000">
                <v:path arrowok="t"/>
              </v:shape>
            </v:group>
            <v:group style="position:absolute;left:10219;top:5;width:10;height:2" coordorigin="10219,5" coordsize="10,2">
              <v:shape style="position:absolute;left:10219;top:5;width:10;height:2" coordorigin="10219,5" coordsize="10,0" path="m10219,5l10229,5e" filled="false" stroked="true" strokeweight=".48pt" strokecolor="#000000">
                <v:path arrowok="t"/>
              </v:shape>
            </v:group>
            <v:group style="position:absolute;left:10229;top:5;width:1167;height:2" coordorigin="10229,5" coordsize="1167,2">
              <v:shape style="position:absolute;left:10229;top:5;width:1167;height:2" coordorigin="10229,5" coordsize="1167,0" path="m10229,5l11395,5e" filled="false" stroked="true" strokeweight=".48pt" strokecolor="#000000">
                <v:path arrowok="t"/>
              </v:shape>
            </v:group>
            <v:group style="position:absolute;left:11395;top:5;width:10;height:2" coordorigin="11395,5" coordsize="10,2">
              <v:shape style="position:absolute;left:11395;top:5;width:10;height:2" coordorigin="11395,5" coordsize="10,0" path="m11395,5l11405,5e" filled="false" stroked="true" strokeweight=".48pt" strokecolor="#000000">
                <v:path arrowok="t"/>
              </v:shape>
            </v:group>
            <v:group style="position:absolute;left:11405;top:5;width:1004;height:2" coordorigin="11405,5" coordsize="1004,2">
              <v:shape style="position:absolute;left:11405;top:5;width:1004;height:2" coordorigin="11405,5" coordsize="1004,0" path="m11405,5l12408,5e" filled="false" stroked="true" strokeweight=".48pt" strokecolor="#000000">
                <v:path arrowok="t"/>
              </v:shape>
            </v:group>
            <v:group style="position:absolute;left:12408;top:5;width:10;height:2" coordorigin="12408,5" coordsize="10,2">
              <v:shape style="position:absolute;left:12408;top:5;width:10;height:2" coordorigin="12408,5" coordsize="10,0" path="m12408,5l12418,5e" filled="false" stroked="true" strokeweight=".48pt" strokecolor="#000000">
                <v:path arrowok="t"/>
              </v:shape>
            </v:group>
            <v:group style="position:absolute;left:12418;top:5;width:1748;height:2" coordorigin="12418,5" coordsize="1748,2">
              <v:shape style="position:absolute;left:12418;top:5;width:1748;height:2" coordorigin="12418,5" coordsize="1748,0" path="m12418,5l14165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pStyle w:val="BodyText"/>
        <w:spacing w:line="264" w:lineRule="exact"/>
        <w:ind w:left="1199" w:right="0"/>
        <w:jc w:val="left"/>
        <w:rPr>
          <w:rFonts w:ascii="宋体" w:hAnsi="宋体" w:cs="宋体" w:eastAsia="宋体" w:hint="default"/>
        </w:rPr>
      </w:pPr>
      <w:r>
        <w:rPr>
          <w:rFonts w:ascii="Arial Narrow" w:hAnsi="Arial Narrow" w:cs="Arial Narrow" w:eastAsia="Arial Narrow" w:hint="default"/>
        </w:rPr>
        <w:t>1</w:t>
      </w:r>
      <w:r>
        <w:rPr/>
        <w:t>、</w:t>
      </w:r>
      <w:r>
        <w:rPr>
          <w:rFonts w:ascii="宋体" w:hAnsi="宋体" w:cs="宋体" w:eastAsia="宋体" w:hint="default"/>
        </w:rPr>
        <w:t>单</w:t>
      </w:r>
      <w:r>
        <w:rPr>
          <w:rFonts w:ascii="宋体" w:hAnsi="宋体" w:cs="宋体" w:eastAsia="宋体" w:hint="default"/>
        </w:rPr>
        <w:t>项</w:t>
      </w:r>
      <w:r>
        <w:rPr/>
        <w:t>计</w:t>
      </w:r>
      <w:r>
        <w:rPr>
          <w:rFonts w:ascii="宋体" w:hAnsi="宋体" w:cs="宋体" w:eastAsia="宋体" w:hint="default"/>
        </w:rPr>
        <w:t>提</w:t>
      </w:r>
      <w:r>
        <w:rPr/>
        <w:t>的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收款</w:t>
      </w:r>
      <w:r>
        <w:rPr>
          <w:rFonts w:ascii="宋体" w:hAnsi="宋体" w:cs="宋体" w:eastAsia="宋体" w:hint="default"/>
        </w:rPr>
        <w:t>项</w:t>
      </w:r>
    </w:p>
    <w:p>
      <w:pPr>
        <w:spacing w:line="240" w:lineRule="auto" w:before="2"/>
        <w:rPr>
          <w:rFonts w:ascii="宋体" w:hAnsi="宋体" w:cs="宋体" w:eastAsia="宋体" w:hint="default"/>
          <w:sz w:val="8"/>
          <w:szCs w:val="8"/>
        </w:rPr>
      </w:pPr>
    </w:p>
    <w:p>
      <w:pPr>
        <w:pStyle w:val="BodyText"/>
        <w:tabs>
          <w:tab w:pos="5294" w:val="left" w:leader="none"/>
          <w:tab w:pos="6556" w:val="left" w:leader="none"/>
          <w:tab w:pos="7550" w:val="left" w:leader="none"/>
          <w:tab w:pos="10209" w:val="left" w:leader="none"/>
          <w:tab w:pos="11899" w:val="left" w:leader="none"/>
          <w:tab w:pos="13113" w:val="left" w:leader="none"/>
          <w:tab w:pos="14164" w:val="left" w:leader="none"/>
        </w:tabs>
        <w:spacing w:line="240" w:lineRule="auto" w:before="75"/>
        <w:ind w:left="3028" w:right="0"/>
        <w:jc w:val="left"/>
        <w:rPr>
          <w:rFonts w:ascii="Arial Narrow" w:hAnsi="Arial Narrow" w:cs="Arial Narrow" w:eastAsia="Arial Narrow" w:hint="default"/>
        </w:rPr>
      </w:pPr>
      <w:r>
        <w:rPr>
          <w:rFonts w:ascii="Arial Narrow"/>
        </w:rPr>
        <w:t>12,423,082.81</w:t>
        <w:tab/>
      </w:r>
      <w:r>
        <w:rPr>
          <w:rFonts w:ascii="Arial Narrow"/>
          <w:spacing w:val="-1"/>
        </w:rPr>
        <w:t>75.48%</w:t>
        <w:tab/>
      </w:r>
      <w:r>
        <w:rPr>
          <w:rFonts w:ascii="Arial Narrow"/>
          <w:spacing w:val="-2"/>
        </w:rPr>
        <w:t>100%</w:t>
        <w:tab/>
      </w:r>
      <w:r>
        <w:rPr>
          <w:rFonts w:ascii="Arial Narrow"/>
        </w:rPr>
        <w:t>12,423,082.81</w:t>
        <w:tab/>
        <w:t>36,914,657.93</w:t>
        <w:tab/>
      </w:r>
      <w:r>
        <w:rPr>
          <w:rFonts w:ascii="Arial Narrow"/>
          <w:spacing w:val="-1"/>
        </w:rPr>
        <w:t>86.63%</w:t>
        <w:tab/>
      </w:r>
      <w:r>
        <w:rPr>
          <w:rFonts w:ascii="Arial Narrow"/>
          <w:spacing w:val="-2"/>
        </w:rPr>
        <w:t>84%</w:t>
        <w:tab/>
      </w:r>
      <w:r>
        <w:rPr>
          <w:rFonts w:ascii="Arial Narrow"/>
        </w:rPr>
        <w:t>31,184,473.81</w:t>
      </w:r>
    </w:p>
    <w:p>
      <w:pPr>
        <w:pStyle w:val="BodyText"/>
        <w:spacing w:line="240" w:lineRule="auto" w:before="85"/>
        <w:ind w:left="1200" w:right="0"/>
        <w:jc w:val="left"/>
        <w:rPr>
          <w:rFonts w:ascii="宋体" w:hAnsi="宋体" w:cs="宋体" w:eastAsia="宋体" w:hint="default"/>
        </w:rPr>
      </w:pPr>
      <w:r>
        <w:rPr>
          <w:rFonts w:ascii="Arial Narrow" w:hAnsi="Arial Narrow" w:cs="Arial Narrow" w:eastAsia="Arial Narrow" w:hint="default"/>
        </w:rPr>
        <w:t>2</w:t>
      </w:r>
      <w:r>
        <w:rPr/>
        <w:t>、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类</w:t>
      </w:r>
      <w:r>
        <w:rPr>
          <w:rFonts w:ascii="宋体" w:hAnsi="宋体" w:cs="宋体" w:eastAsia="宋体" w:hint="default"/>
        </w:rPr>
        <w:t>似</w:t>
      </w:r>
      <w:r>
        <w:rPr/>
        <w:t>信用</w:t>
      </w:r>
      <w:r>
        <w:rPr>
          <w:rFonts w:ascii="宋体" w:hAnsi="宋体" w:cs="宋体" w:eastAsia="宋体" w:hint="default"/>
        </w:rPr>
        <w:t>风险特</w:t>
      </w:r>
      <w:r>
        <w:rPr>
          <w:rFonts w:ascii="宋体" w:hAnsi="宋体" w:cs="宋体" w:eastAsia="宋体" w:hint="default"/>
        </w:rPr>
        <w:t>征</w:t>
      </w:r>
      <w:r>
        <w:rPr/>
        <w:t>计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坏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准</w:t>
      </w:r>
      <w:r>
        <w:rPr>
          <w:rFonts w:ascii="宋体" w:hAnsi="宋体" w:cs="宋体" w:eastAsia="宋体" w:hint="default"/>
        </w:rPr>
        <w:t>备</w:t>
      </w:r>
      <w:r>
        <w:rPr/>
        <w:t>的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收款</w:t>
      </w:r>
      <w:r>
        <w:rPr>
          <w:rFonts w:ascii="宋体" w:hAnsi="宋体" w:cs="宋体" w:eastAsia="宋体" w:hint="default"/>
        </w:rPr>
        <w:t>项</w:t>
      </w:r>
    </w:p>
    <w:p>
      <w:pPr>
        <w:spacing w:line="240" w:lineRule="auto" w:before="9"/>
        <w:rPr>
          <w:rFonts w:ascii="宋体" w:hAnsi="宋体" w:cs="宋体" w:eastAsia="宋体" w:hint="default"/>
          <w:sz w:val="6"/>
          <w:szCs w:val="6"/>
        </w:rPr>
      </w:pPr>
    </w:p>
    <w:tbl>
      <w:tblPr>
        <w:tblW w:w="0" w:type="auto"/>
        <w:jc w:val="left"/>
        <w:tblInd w:w="133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1"/>
        <w:gridCol w:w="2309"/>
        <w:gridCol w:w="1467"/>
        <w:gridCol w:w="909"/>
        <w:gridCol w:w="1651"/>
        <w:gridCol w:w="422"/>
        <w:gridCol w:w="2144"/>
        <w:gridCol w:w="1430"/>
        <w:gridCol w:w="750"/>
        <w:gridCol w:w="1810"/>
      </w:tblGrid>
      <w:tr>
        <w:trPr>
          <w:trHeight w:val="431" w:hRule="exact"/>
        </w:trPr>
        <w:tc>
          <w:tcPr>
            <w:tcW w:w="10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6"/>
              <w:ind w:right="228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1</w:t>
            </w:r>
            <w:r>
              <w:rPr>
                <w:rFonts w:ascii="Arial Narrow" w:hAnsi="Arial Narrow" w:cs="Arial Narrow" w:eastAsia="Arial Narrow" w:hint="default"/>
                <w:spacing w:val="8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内</w:t>
            </w:r>
          </w:p>
        </w:tc>
        <w:tc>
          <w:tcPr>
            <w:tcW w:w="23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8"/>
              <w:ind w:right="9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495,710.33</w:t>
            </w:r>
          </w:p>
        </w:tc>
        <w:tc>
          <w:tcPr>
            <w:tcW w:w="14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8"/>
              <w:ind w:right="317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3"/>
                <w:sz w:val="21"/>
              </w:rPr>
              <w:t>3.01%</w:t>
            </w:r>
            <w:r>
              <w:rPr>
                <w:rFonts w:ascii="Arial Narrow"/>
                <w:sz w:val="21"/>
              </w:rPr>
            </w:r>
          </w:p>
        </w:tc>
        <w:tc>
          <w:tcPr>
            <w:tcW w:w="9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8"/>
              <w:ind w:right="107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3"/>
                <w:sz w:val="21"/>
              </w:rPr>
              <w:t>0.50%</w:t>
            </w:r>
            <w:r>
              <w:rPr>
                <w:rFonts w:ascii="Arial Narrow"/>
                <w:sz w:val="21"/>
              </w:rPr>
            </w:r>
          </w:p>
        </w:tc>
        <w:tc>
          <w:tcPr>
            <w:tcW w:w="16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8"/>
              <w:ind w:right="9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2,478.55</w:t>
            </w:r>
          </w:p>
        </w:tc>
        <w:tc>
          <w:tcPr>
            <w:tcW w:w="4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8"/>
              <w:ind w:right="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4,605,811.25</w:t>
            </w:r>
          </w:p>
        </w:tc>
        <w:tc>
          <w:tcPr>
            <w:tcW w:w="14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8"/>
              <w:ind w:right="268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2"/>
                <w:sz w:val="21"/>
              </w:rPr>
              <w:t>10.81%</w:t>
            </w:r>
            <w:r>
              <w:rPr>
                <w:rFonts w:ascii="Arial Narrow"/>
                <w:sz w:val="21"/>
              </w:rPr>
            </w:r>
          </w:p>
        </w:tc>
        <w:tc>
          <w:tcPr>
            <w:tcW w:w="7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8"/>
              <w:ind w:right="4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3"/>
                <w:sz w:val="21"/>
              </w:rPr>
              <w:t>0.5%</w:t>
            </w:r>
            <w:r>
              <w:rPr>
                <w:rFonts w:ascii="Arial Narrow"/>
                <w:sz w:val="21"/>
              </w:rPr>
            </w:r>
          </w:p>
        </w:tc>
        <w:tc>
          <w:tcPr>
            <w:tcW w:w="18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8"/>
              <w:ind w:right="34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23,029.06</w:t>
            </w:r>
          </w:p>
        </w:tc>
      </w:tr>
      <w:tr>
        <w:trPr>
          <w:trHeight w:val="408" w:hRule="exact"/>
        </w:trPr>
        <w:tc>
          <w:tcPr>
            <w:tcW w:w="10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"/>
              <w:ind w:right="228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1-2</w:t>
            </w:r>
            <w:r>
              <w:rPr>
                <w:rFonts w:ascii="Arial Narrow" w:hAnsi="Arial Narrow" w:cs="Arial Narrow" w:eastAsia="Arial Narrow" w:hint="default"/>
                <w:spacing w:val="6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</w:p>
        </w:tc>
        <w:tc>
          <w:tcPr>
            <w:tcW w:w="23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5"/>
              <w:ind w:right="9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105,450.68</w:t>
            </w:r>
          </w:p>
        </w:tc>
        <w:tc>
          <w:tcPr>
            <w:tcW w:w="14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5"/>
              <w:ind w:right="317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3"/>
                <w:sz w:val="21"/>
              </w:rPr>
              <w:t>0.64%</w:t>
            </w:r>
            <w:r>
              <w:rPr>
                <w:rFonts w:ascii="Arial Narrow"/>
                <w:sz w:val="21"/>
              </w:rPr>
            </w:r>
          </w:p>
        </w:tc>
        <w:tc>
          <w:tcPr>
            <w:tcW w:w="9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5"/>
              <w:ind w:right="108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6"/>
                <w:sz w:val="21"/>
              </w:rPr>
              <w:t>5%</w:t>
            </w:r>
            <w:r>
              <w:rPr>
                <w:rFonts w:ascii="Arial Narrow"/>
                <w:sz w:val="21"/>
              </w:rPr>
            </w:r>
          </w:p>
        </w:tc>
        <w:tc>
          <w:tcPr>
            <w:tcW w:w="16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5"/>
              <w:ind w:right="9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5,272.53</w:t>
            </w:r>
          </w:p>
        </w:tc>
        <w:tc>
          <w:tcPr>
            <w:tcW w:w="4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5"/>
              <w:ind w:right="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719,535.83</w:t>
            </w:r>
          </w:p>
        </w:tc>
        <w:tc>
          <w:tcPr>
            <w:tcW w:w="14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5"/>
              <w:ind w:right="269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3"/>
                <w:sz w:val="21"/>
              </w:rPr>
              <w:t>1.69%</w:t>
            </w:r>
            <w:r>
              <w:rPr>
                <w:rFonts w:ascii="Arial Narrow"/>
                <w:sz w:val="21"/>
              </w:rPr>
            </w:r>
          </w:p>
        </w:tc>
        <w:tc>
          <w:tcPr>
            <w:tcW w:w="7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5"/>
              <w:ind w:right="4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6"/>
                <w:sz w:val="21"/>
              </w:rPr>
              <w:t>5%</w:t>
            </w:r>
            <w:r>
              <w:rPr>
                <w:rFonts w:ascii="Arial Narrow"/>
                <w:sz w:val="21"/>
              </w:rPr>
            </w:r>
          </w:p>
        </w:tc>
        <w:tc>
          <w:tcPr>
            <w:tcW w:w="18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5"/>
              <w:ind w:right="34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35,976.79</w:t>
            </w:r>
          </w:p>
        </w:tc>
      </w:tr>
      <w:tr>
        <w:trPr>
          <w:trHeight w:val="408" w:hRule="exact"/>
        </w:trPr>
        <w:tc>
          <w:tcPr>
            <w:tcW w:w="10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"/>
              <w:ind w:right="228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2-3</w:t>
            </w:r>
            <w:r>
              <w:rPr>
                <w:rFonts w:ascii="Arial Narrow" w:hAnsi="Arial Narrow" w:cs="Arial Narrow" w:eastAsia="Arial Narrow" w:hint="default"/>
                <w:spacing w:val="6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</w:p>
        </w:tc>
        <w:tc>
          <w:tcPr>
            <w:tcW w:w="23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5"/>
              <w:ind w:right="9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702,746.75</w:t>
            </w:r>
          </w:p>
        </w:tc>
        <w:tc>
          <w:tcPr>
            <w:tcW w:w="14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5"/>
              <w:ind w:right="317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3"/>
                <w:sz w:val="21"/>
              </w:rPr>
              <w:t>4.27%</w:t>
            </w:r>
            <w:r>
              <w:rPr>
                <w:rFonts w:ascii="Arial Narrow"/>
                <w:sz w:val="21"/>
              </w:rPr>
            </w:r>
          </w:p>
        </w:tc>
        <w:tc>
          <w:tcPr>
            <w:tcW w:w="9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5"/>
              <w:ind w:right="108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4"/>
                <w:sz w:val="21"/>
              </w:rPr>
              <w:t>10%</w:t>
            </w:r>
            <w:r>
              <w:rPr>
                <w:rFonts w:ascii="Arial Narrow"/>
                <w:sz w:val="21"/>
              </w:rPr>
            </w:r>
          </w:p>
        </w:tc>
        <w:tc>
          <w:tcPr>
            <w:tcW w:w="16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5"/>
              <w:ind w:right="9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70,274.68</w:t>
            </w:r>
          </w:p>
        </w:tc>
        <w:tc>
          <w:tcPr>
            <w:tcW w:w="4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5"/>
              <w:ind w:right="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202,711.00</w:t>
            </w:r>
          </w:p>
        </w:tc>
        <w:tc>
          <w:tcPr>
            <w:tcW w:w="14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5"/>
              <w:ind w:right="269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3"/>
                <w:sz w:val="21"/>
              </w:rPr>
              <w:t>0.48%</w:t>
            </w:r>
            <w:r>
              <w:rPr>
                <w:rFonts w:ascii="Arial Narrow"/>
                <w:sz w:val="21"/>
              </w:rPr>
            </w:r>
          </w:p>
        </w:tc>
        <w:tc>
          <w:tcPr>
            <w:tcW w:w="7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5"/>
              <w:ind w:right="4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4"/>
                <w:sz w:val="21"/>
              </w:rPr>
              <w:t>10%</w:t>
            </w:r>
            <w:r>
              <w:rPr>
                <w:rFonts w:ascii="Arial Narrow"/>
                <w:sz w:val="21"/>
              </w:rPr>
            </w:r>
          </w:p>
        </w:tc>
        <w:tc>
          <w:tcPr>
            <w:tcW w:w="18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5"/>
              <w:ind w:right="34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20,271.10</w:t>
            </w:r>
          </w:p>
        </w:tc>
      </w:tr>
      <w:tr>
        <w:trPr>
          <w:trHeight w:val="408" w:hRule="exact"/>
        </w:trPr>
        <w:tc>
          <w:tcPr>
            <w:tcW w:w="10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"/>
              <w:ind w:right="228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3-4</w:t>
            </w:r>
            <w:r>
              <w:rPr>
                <w:rFonts w:ascii="Arial Narrow" w:hAnsi="Arial Narrow" w:cs="Arial Narrow" w:eastAsia="Arial Narrow" w:hint="default"/>
                <w:spacing w:val="6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</w:p>
        </w:tc>
        <w:tc>
          <w:tcPr>
            <w:tcW w:w="23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5"/>
              <w:ind w:right="9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2"/>
                <w:sz w:val="21"/>
              </w:rPr>
              <w:t>148,711.00</w:t>
            </w:r>
          </w:p>
        </w:tc>
        <w:tc>
          <w:tcPr>
            <w:tcW w:w="14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5"/>
              <w:ind w:right="317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3"/>
                <w:sz w:val="21"/>
              </w:rPr>
              <w:t>0.90%</w:t>
            </w:r>
            <w:r>
              <w:rPr>
                <w:rFonts w:ascii="Arial Narrow"/>
                <w:sz w:val="21"/>
              </w:rPr>
            </w:r>
          </w:p>
        </w:tc>
        <w:tc>
          <w:tcPr>
            <w:tcW w:w="9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5"/>
              <w:ind w:right="108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4"/>
                <w:sz w:val="21"/>
              </w:rPr>
              <w:t>30%</w:t>
            </w:r>
            <w:r>
              <w:rPr>
                <w:rFonts w:ascii="Arial Narrow"/>
                <w:sz w:val="21"/>
              </w:rPr>
            </w:r>
          </w:p>
        </w:tc>
        <w:tc>
          <w:tcPr>
            <w:tcW w:w="16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5"/>
              <w:ind w:right="9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44,613.30</w:t>
            </w:r>
          </w:p>
        </w:tc>
        <w:tc>
          <w:tcPr>
            <w:tcW w:w="4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5"/>
              <w:ind w:right="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15,778.28</w:t>
            </w:r>
          </w:p>
        </w:tc>
        <w:tc>
          <w:tcPr>
            <w:tcW w:w="14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5"/>
              <w:ind w:right="269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3"/>
                <w:sz w:val="21"/>
              </w:rPr>
              <w:t>0.04%</w:t>
            </w:r>
            <w:r>
              <w:rPr>
                <w:rFonts w:ascii="Arial Narrow"/>
                <w:sz w:val="21"/>
              </w:rPr>
            </w:r>
          </w:p>
        </w:tc>
        <w:tc>
          <w:tcPr>
            <w:tcW w:w="7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5"/>
              <w:ind w:right="4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4"/>
                <w:sz w:val="21"/>
              </w:rPr>
              <w:t>30%</w:t>
            </w:r>
            <w:r>
              <w:rPr>
                <w:rFonts w:ascii="Arial Narrow"/>
                <w:sz w:val="21"/>
              </w:rPr>
            </w:r>
          </w:p>
        </w:tc>
        <w:tc>
          <w:tcPr>
            <w:tcW w:w="18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5"/>
              <w:ind w:right="34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4,733.48</w:t>
            </w:r>
          </w:p>
        </w:tc>
      </w:tr>
      <w:tr>
        <w:trPr>
          <w:trHeight w:val="408" w:hRule="exact"/>
        </w:trPr>
        <w:tc>
          <w:tcPr>
            <w:tcW w:w="10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"/>
              <w:ind w:right="228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4-5</w:t>
            </w:r>
            <w:r>
              <w:rPr>
                <w:rFonts w:ascii="Arial Narrow" w:hAnsi="Arial Narrow" w:cs="Arial Narrow" w:eastAsia="Arial Narrow" w:hint="default"/>
                <w:spacing w:val="6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</w:p>
        </w:tc>
        <w:tc>
          <w:tcPr>
            <w:tcW w:w="23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5"/>
              <w:ind w:right="9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15,778.28</w:t>
            </w:r>
          </w:p>
        </w:tc>
        <w:tc>
          <w:tcPr>
            <w:tcW w:w="14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5"/>
              <w:ind w:right="317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3"/>
                <w:sz w:val="21"/>
              </w:rPr>
              <w:t>0.10%</w:t>
            </w:r>
            <w:r>
              <w:rPr>
                <w:rFonts w:ascii="Arial Narrow"/>
                <w:sz w:val="21"/>
              </w:rPr>
            </w:r>
          </w:p>
        </w:tc>
        <w:tc>
          <w:tcPr>
            <w:tcW w:w="9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5"/>
              <w:ind w:right="108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4"/>
                <w:sz w:val="21"/>
              </w:rPr>
              <w:t>50%</w:t>
            </w:r>
            <w:r>
              <w:rPr>
                <w:rFonts w:ascii="Arial Narrow"/>
                <w:sz w:val="21"/>
              </w:rPr>
            </w:r>
          </w:p>
        </w:tc>
        <w:tc>
          <w:tcPr>
            <w:tcW w:w="16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5"/>
              <w:ind w:right="9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7,889.14</w:t>
            </w:r>
          </w:p>
        </w:tc>
        <w:tc>
          <w:tcPr>
            <w:tcW w:w="4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5"/>
              <w:ind w:right="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38,528.28</w:t>
            </w:r>
          </w:p>
        </w:tc>
        <w:tc>
          <w:tcPr>
            <w:tcW w:w="14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5"/>
              <w:ind w:right="269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3"/>
                <w:sz w:val="21"/>
              </w:rPr>
              <w:t>0.09%</w:t>
            </w:r>
            <w:r>
              <w:rPr>
                <w:rFonts w:ascii="Arial Narrow"/>
                <w:sz w:val="21"/>
              </w:rPr>
            </w:r>
          </w:p>
        </w:tc>
        <w:tc>
          <w:tcPr>
            <w:tcW w:w="7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5"/>
              <w:ind w:right="4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4"/>
                <w:sz w:val="21"/>
              </w:rPr>
              <w:t>50%</w:t>
            </w:r>
            <w:r>
              <w:rPr>
                <w:rFonts w:ascii="Arial Narrow"/>
                <w:sz w:val="21"/>
              </w:rPr>
            </w:r>
          </w:p>
        </w:tc>
        <w:tc>
          <w:tcPr>
            <w:tcW w:w="18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5"/>
              <w:ind w:right="34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19,264.14</w:t>
            </w:r>
          </w:p>
        </w:tc>
      </w:tr>
      <w:tr>
        <w:trPr>
          <w:trHeight w:val="465" w:hRule="exact"/>
        </w:trPr>
        <w:tc>
          <w:tcPr>
            <w:tcW w:w="10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"/>
              <w:ind w:right="228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5</w:t>
            </w:r>
            <w:r>
              <w:rPr>
                <w:rFonts w:ascii="Arial Narrow" w:hAnsi="Arial Narrow" w:cs="Arial Narrow" w:eastAsia="Arial Narrow" w:hint="default"/>
                <w:spacing w:val="8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上</w:t>
            </w:r>
          </w:p>
        </w:tc>
        <w:tc>
          <w:tcPr>
            <w:tcW w:w="2309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95"/>
              <w:ind w:right="9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2,567,880.87</w:t>
            </w:r>
          </w:p>
        </w:tc>
        <w:tc>
          <w:tcPr>
            <w:tcW w:w="14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5"/>
              <w:ind w:right="316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2"/>
                <w:sz w:val="21"/>
              </w:rPr>
              <w:t>15.60%</w:t>
            </w:r>
            <w:r>
              <w:rPr>
                <w:rFonts w:ascii="Arial Narrow"/>
                <w:sz w:val="21"/>
              </w:rPr>
            </w:r>
          </w:p>
        </w:tc>
        <w:tc>
          <w:tcPr>
            <w:tcW w:w="9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5"/>
              <w:ind w:right="107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3"/>
                <w:sz w:val="21"/>
              </w:rPr>
              <w:t>100%</w:t>
            </w:r>
            <w:r>
              <w:rPr>
                <w:rFonts w:ascii="Arial Narrow"/>
                <w:sz w:val="21"/>
              </w:rPr>
            </w:r>
          </w:p>
        </w:tc>
        <w:tc>
          <w:tcPr>
            <w:tcW w:w="1651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95"/>
              <w:ind w:right="9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2,567,880.87</w:t>
            </w:r>
          </w:p>
        </w:tc>
        <w:tc>
          <w:tcPr>
            <w:tcW w:w="4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44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95"/>
              <w:ind w:right="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114,397.20</w:t>
            </w:r>
          </w:p>
        </w:tc>
        <w:tc>
          <w:tcPr>
            <w:tcW w:w="14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5"/>
              <w:ind w:right="269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3"/>
                <w:sz w:val="21"/>
              </w:rPr>
              <w:t>0.27%</w:t>
            </w:r>
            <w:r>
              <w:rPr>
                <w:rFonts w:ascii="Arial Narrow"/>
                <w:sz w:val="21"/>
              </w:rPr>
            </w:r>
          </w:p>
        </w:tc>
        <w:tc>
          <w:tcPr>
            <w:tcW w:w="7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5"/>
              <w:ind w:right="4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3"/>
                <w:sz w:val="21"/>
              </w:rPr>
              <w:t>100%</w:t>
            </w:r>
            <w:r>
              <w:rPr>
                <w:rFonts w:ascii="Arial Narrow"/>
                <w:sz w:val="21"/>
              </w:rPr>
            </w:r>
          </w:p>
        </w:tc>
        <w:tc>
          <w:tcPr>
            <w:tcW w:w="1810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95"/>
              <w:ind w:right="33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114,397.20</w:t>
            </w:r>
          </w:p>
        </w:tc>
      </w:tr>
      <w:tr>
        <w:trPr>
          <w:trHeight w:val="394" w:hRule="exact"/>
        </w:trPr>
        <w:tc>
          <w:tcPr>
            <w:tcW w:w="10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0" w:lineRule="exact"/>
              <w:ind w:right="231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合计</w:t>
            </w:r>
          </w:p>
        </w:tc>
        <w:tc>
          <w:tcPr>
            <w:tcW w:w="2309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9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16,459,360.72</w:t>
            </w:r>
          </w:p>
        </w:tc>
        <w:tc>
          <w:tcPr>
            <w:tcW w:w="14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7"/>
              <w:ind w:right="316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2"/>
                <w:sz w:val="21"/>
              </w:rPr>
              <w:t>100.00%</w:t>
            </w:r>
            <w:r>
              <w:rPr>
                <w:rFonts w:ascii="Arial Narrow"/>
                <w:sz w:val="21"/>
              </w:rPr>
            </w:r>
          </w:p>
        </w:tc>
        <w:tc>
          <w:tcPr>
            <w:tcW w:w="9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51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9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15,121,491.88</w:t>
            </w:r>
          </w:p>
        </w:tc>
        <w:tc>
          <w:tcPr>
            <w:tcW w:w="4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44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7"/>
              <w:ind w:right="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42,611,419.77</w:t>
            </w:r>
          </w:p>
        </w:tc>
        <w:tc>
          <w:tcPr>
            <w:tcW w:w="14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7"/>
              <w:ind w:right="268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2"/>
                <w:sz w:val="21"/>
              </w:rPr>
              <w:t>100.00%</w:t>
            </w:r>
            <w:r>
              <w:rPr>
                <w:rFonts w:ascii="Arial Narrow"/>
                <w:sz w:val="21"/>
              </w:rPr>
            </w:r>
          </w:p>
        </w:tc>
        <w:tc>
          <w:tcPr>
            <w:tcW w:w="7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10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33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31,402,145.58</w:t>
            </w:r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2"/>
          <w:szCs w:val="2"/>
        </w:rPr>
      </w:pPr>
    </w:p>
    <w:p>
      <w:pPr>
        <w:tabs>
          <w:tab w:pos="7087" w:val="left" w:leader="none"/>
          <w:tab w:pos="9160" w:val="left" w:leader="none"/>
          <w:tab w:pos="13485" w:val="left" w:leader="none"/>
        </w:tabs>
        <w:spacing w:line="43" w:lineRule="exact"/>
        <w:ind w:left="2402" w:right="0" w:firstLine="0"/>
        <w:rPr>
          <w:rFonts w:ascii="宋体" w:hAnsi="宋体" w:cs="宋体" w:eastAsia="宋体" w:hint="default"/>
          <w:sz w:val="4"/>
          <w:szCs w:val="4"/>
        </w:rPr>
      </w:pPr>
      <w:r>
        <w:rPr>
          <w:rFonts w:ascii="宋体"/>
          <w:position w:val="0"/>
          <w:sz w:val="4"/>
        </w:rPr>
        <w:pict>
          <v:group style="width:116.9pt;height:2.2pt;mso-position-horizontal-relative:char;mso-position-vertical-relative:line" coordorigin="0,0" coordsize="2338,44">
            <v:group style="position:absolute;left:7;top:36;width:2324;height:2" coordorigin="7,36" coordsize="2324,2">
              <v:shape style="position:absolute;left:7;top:36;width:2324;height:2" coordorigin="7,36" coordsize="2324,0" path="m7,36l2330,36e" filled="false" stroked="true" strokeweight=".72pt" strokecolor="#000000">
                <v:path arrowok="t"/>
              </v:shape>
            </v:group>
            <v:group style="position:absolute;left:7;top:7;width:2324;height:2" coordorigin="7,7" coordsize="2324,2">
              <v:shape style="position:absolute;left:7;top:7;width:2324;height:2" coordorigin="7,7" coordsize="2324,0" path="m7,7l2330,7e" filled="false" stroked="true" strokeweight=".72pt" strokecolor="#000000">
                <v:path arrowok="t"/>
              </v:shape>
            </v:group>
          </v:group>
        </w:pict>
      </w:r>
      <w:r>
        <w:rPr>
          <w:rFonts w:ascii="宋体"/>
          <w:position w:val="0"/>
          <w:sz w:val="4"/>
        </w:rPr>
      </w:r>
      <w:r>
        <w:rPr>
          <w:rFonts w:ascii="宋体"/>
          <w:position w:val="0"/>
          <w:sz w:val="4"/>
        </w:rPr>
        <w:tab/>
      </w:r>
      <w:r>
        <w:rPr>
          <w:rFonts w:ascii="宋体"/>
          <w:position w:val="0"/>
          <w:sz w:val="4"/>
        </w:rPr>
        <w:pict>
          <v:group style="width:84pt;height:2.2pt;mso-position-horizontal-relative:char;mso-position-vertical-relative:line" coordorigin="0,0" coordsize="1680,44">
            <v:group style="position:absolute;left:7;top:36;width:1666;height:2" coordorigin="7,36" coordsize="1666,2">
              <v:shape style="position:absolute;left:7;top:36;width:1666;height:2" coordorigin="7,36" coordsize="1666,0" path="m7,36l1673,36e" filled="false" stroked="true" strokeweight=".72pt" strokecolor="#000000">
                <v:path arrowok="t"/>
              </v:shape>
            </v:group>
            <v:group style="position:absolute;left:7;top:7;width:1666;height:2" coordorigin="7,7" coordsize="1666,2">
              <v:shape style="position:absolute;left:7;top:7;width:1666;height:2" coordorigin="7,7" coordsize="1666,0" path="m7,7l1673,7e" filled="false" stroked="true" strokeweight=".72pt" strokecolor="#000000">
                <v:path arrowok="t"/>
              </v:shape>
            </v:group>
          </v:group>
        </w:pict>
      </w:r>
      <w:r>
        <w:rPr>
          <w:rFonts w:ascii="宋体"/>
          <w:position w:val="0"/>
          <w:sz w:val="4"/>
        </w:rPr>
      </w:r>
      <w:r>
        <w:rPr>
          <w:rFonts w:ascii="宋体"/>
          <w:position w:val="0"/>
          <w:sz w:val="4"/>
        </w:rPr>
        <w:tab/>
      </w:r>
      <w:r>
        <w:rPr>
          <w:rFonts w:ascii="宋体"/>
          <w:position w:val="0"/>
          <w:sz w:val="4"/>
        </w:rPr>
        <w:pict>
          <v:group style="width:108.25pt;height:2.2pt;mso-position-horizontal-relative:char;mso-position-vertical-relative:line" coordorigin="0,0" coordsize="2165,44">
            <v:group style="position:absolute;left:7;top:36;width:2151;height:2" coordorigin="7,36" coordsize="2151,2">
              <v:shape style="position:absolute;left:7;top:36;width:2151;height:2" coordorigin="7,36" coordsize="2151,0" path="m7,36l2158,36e" filled="false" stroked="true" strokeweight=".72pt" strokecolor="#000000">
                <v:path arrowok="t"/>
              </v:shape>
            </v:group>
            <v:group style="position:absolute;left:7;top:7;width:2151;height:2" coordorigin="7,7" coordsize="2151,2">
              <v:shape style="position:absolute;left:7;top:7;width:2151;height:2" coordorigin="7,7" coordsize="2151,0" path="m7,7l2158,7e" filled="false" stroked="true" strokeweight=".72pt" strokecolor="#000000">
                <v:path arrowok="t"/>
              </v:shape>
            </v:group>
          </v:group>
        </w:pict>
      </w:r>
      <w:r>
        <w:rPr>
          <w:rFonts w:ascii="宋体"/>
          <w:position w:val="0"/>
          <w:sz w:val="4"/>
        </w:rPr>
      </w:r>
      <w:r>
        <w:rPr>
          <w:rFonts w:ascii="宋体"/>
          <w:position w:val="0"/>
          <w:sz w:val="4"/>
        </w:rPr>
        <w:tab/>
      </w:r>
      <w:r>
        <w:rPr>
          <w:rFonts w:ascii="宋体"/>
          <w:position w:val="0"/>
          <w:sz w:val="4"/>
        </w:rPr>
        <w:pict>
          <v:group style="width:89.3pt;height:2.2pt;mso-position-horizontal-relative:char;mso-position-vertical-relative:line" coordorigin="0,0" coordsize="1786,44">
            <v:group style="position:absolute;left:7;top:36;width:1772;height:2" coordorigin="7,36" coordsize="1772,2">
              <v:shape style="position:absolute;left:7;top:36;width:1772;height:2" coordorigin="7,36" coordsize="1772,0" path="m7,36l1778,36e" filled="false" stroked="true" strokeweight=".72pt" strokecolor="#000000">
                <v:path arrowok="t"/>
              </v:shape>
            </v:group>
            <v:group style="position:absolute;left:7;top:7;width:1772;height:2" coordorigin="7,7" coordsize="1772,2">
              <v:shape style="position:absolute;left:7;top:7;width:1772;height:2" coordorigin="7,7" coordsize="1772,0" path="m7,7l1778,7e" filled="false" stroked="true" strokeweight=".72pt" strokecolor="#000000">
                <v:path arrowok="t"/>
              </v:shape>
            </v:group>
          </v:group>
        </w:pict>
      </w:r>
      <w:r>
        <w:rPr>
          <w:rFonts w:ascii="宋体"/>
          <w:position w:val="0"/>
          <w:sz w:val="4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9"/>
        <w:rPr>
          <w:rFonts w:ascii="宋体" w:hAnsi="宋体" w:cs="宋体" w:eastAsia="宋体" w:hint="default"/>
          <w:sz w:val="22"/>
          <w:szCs w:val="22"/>
        </w:rPr>
      </w:pPr>
    </w:p>
    <w:p>
      <w:pPr>
        <w:spacing w:before="69"/>
        <w:ind w:left="8039" w:right="7101" w:firstLine="0"/>
        <w:jc w:val="center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78</w:t>
      </w:r>
    </w:p>
    <w:p>
      <w:pPr>
        <w:spacing w:after="0"/>
        <w:jc w:val="center"/>
        <w:rPr>
          <w:rFonts w:ascii="Times New Roman" w:hAnsi="Times New Roman" w:cs="Times New Roman" w:eastAsia="Times New Roman" w:hint="default"/>
          <w:sz w:val="24"/>
          <w:szCs w:val="24"/>
        </w:rPr>
        <w:sectPr>
          <w:type w:val="continuous"/>
          <w:pgSz w:w="16840" w:h="11900" w:orient="landscape"/>
          <w:pgMar w:top="1600" w:bottom="440" w:left="240" w:right="1180"/>
        </w:sectPr>
      </w:pPr>
    </w:p>
    <w:p>
      <w:pPr>
        <w:spacing w:line="240" w:lineRule="auto" w:before="5"/>
        <w:rPr>
          <w:rFonts w:ascii="Times New Roman" w:hAnsi="Times New Roman" w:cs="Times New Roman" w:eastAsia="Times New Roman" w:hint="default"/>
          <w:sz w:val="11"/>
          <w:szCs w:val="11"/>
        </w:rPr>
      </w:pPr>
    </w:p>
    <w:p>
      <w:pPr>
        <w:pStyle w:val="BodyText"/>
        <w:spacing w:line="240" w:lineRule="auto" w:before="36"/>
        <w:ind w:left="1640" w:right="97"/>
        <w:jc w:val="left"/>
      </w:pPr>
      <w:r>
        <w:rPr>
          <w:rFonts w:ascii="Arial Narrow" w:hAnsi="Arial Narrow" w:cs="Arial Narrow" w:eastAsia="Arial Narrow" w:hint="default"/>
        </w:rPr>
        <w:t>(2) </w:t>
      </w:r>
      <w:r>
        <w:rPr>
          <w:rFonts w:ascii="Arial Narrow" w:hAnsi="Arial Narrow" w:cs="Arial Narrow" w:eastAsia="Arial Narrow" w:hint="default"/>
          <w:spacing w:val="10"/>
        </w:rPr>
        <w:t> </w:t>
      </w:r>
      <w:r>
        <w:rPr>
          <w:rFonts w:ascii="宋体" w:hAnsi="宋体" w:cs="宋体" w:eastAsia="宋体" w:hint="default"/>
        </w:rPr>
        <w:t>截止</w:t>
      </w:r>
      <w:r>
        <w:rPr>
          <w:rFonts w:ascii="宋体" w:hAnsi="宋体" w:cs="宋体" w:eastAsia="宋体" w:hint="default"/>
          <w:spacing w:val="-53"/>
        </w:rPr>
        <w:t> </w:t>
      </w:r>
      <w:r>
        <w:rPr>
          <w:rFonts w:ascii="Arial Narrow" w:hAnsi="Arial Narrow" w:cs="Arial Narrow" w:eastAsia="Arial Narrow" w:hint="default"/>
        </w:rPr>
        <w:t>2008</w:t>
      </w:r>
      <w:r>
        <w:rPr>
          <w:rFonts w:ascii="Arial Narrow" w:hAnsi="Arial Narrow" w:cs="Arial Narrow" w:eastAsia="Arial Narrow" w:hint="default"/>
          <w:spacing w:val="3"/>
        </w:rPr>
        <w:t> </w:t>
      </w:r>
      <w:r>
        <w:rPr/>
        <w:t>年</w:t>
      </w:r>
      <w:r>
        <w:rPr>
          <w:spacing w:val="-53"/>
        </w:rPr>
        <w:t> </w:t>
      </w:r>
      <w:r>
        <w:rPr>
          <w:rFonts w:ascii="Arial Narrow" w:hAnsi="Arial Narrow" w:cs="Arial Narrow" w:eastAsia="Arial Narrow" w:hint="default"/>
        </w:rPr>
        <w:t>12</w:t>
      </w:r>
      <w:r>
        <w:rPr>
          <w:rFonts w:ascii="Arial Narrow" w:hAnsi="Arial Narrow" w:cs="Arial Narrow" w:eastAsia="Arial Narrow" w:hint="default"/>
          <w:spacing w:val="-1"/>
        </w:rPr>
        <w:t> </w:t>
      </w:r>
      <w:r>
        <w:rPr/>
        <w:t>月</w:t>
      </w:r>
      <w:r>
        <w:rPr>
          <w:spacing w:val="-53"/>
        </w:rPr>
        <w:t> </w:t>
      </w:r>
      <w:r>
        <w:rPr>
          <w:rFonts w:ascii="Arial Narrow" w:hAnsi="Arial Narrow" w:cs="Arial Narrow" w:eastAsia="Arial Narrow" w:hint="default"/>
        </w:rPr>
        <w:t>31</w:t>
      </w:r>
      <w:r>
        <w:rPr>
          <w:rFonts w:ascii="Arial Narrow" w:hAnsi="Arial Narrow" w:cs="Arial Narrow" w:eastAsia="Arial Narrow" w:hint="default"/>
          <w:spacing w:val="4"/>
        </w:rPr>
        <w:t> </w:t>
      </w:r>
      <w:r>
        <w:rPr/>
        <w:t>日，</w:t>
      </w:r>
      <w:r>
        <w:rPr>
          <w:rFonts w:ascii="宋体" w:hAnsi="宋体" w:cs="宋体" w:eastAsia="宋体" w:hint="default"/>
        </w:rPr>
        <w:t>单</w:t>
      </w:r>
      <w:r>
        <w:rPr>
          <w:rFonts w:ascii="宋体" w:hAnsi="宋体" w:cs="宋体" w:eastAsia="宋体" w:hint="default"/>
        </w:rPr>
        <w:t>项</w:t>
      </w:r>
      <w:r>
        <w:rPr/>
        <w:t>计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坏帐</w:t>
      </w:r>
      <w:r>
        <w:rPr/>
        <w:t>的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收账款</w:t>
      </w:r>
      <w:r>
        <w:rPr>
          <w:rFonts w:ascii="宋体" w:hAnsi="宋体" w:cs="宋体" w:eastAsia="宋体" w:hint="default"/>
        </w:rPr>
        <w:t>明</w:t>
      </w:r>
      <w:r>
        <w:rPr>
          <w:rFonts w:ascii="宋体" w:hAnsi="宋体" w:cs="宋体" w:eastAsia="宋体" w:hint="default"/>
        </w:rPr>
        <w:t>细</w:t>
      </w:r>
      <w:r>
        <w:rPr>
          <w:rFonts w:ascii="宋体" w:hAnsi="宋体" w:cs="宋体" w:eastAsia="宋体" w:hint="default"/>
        </w:rPr>
        <w:t>列</w:t>
      </w:r>
      <w:r>
        <w:rPr>
          <w:rFonts w:ascii="宋体" w:hAnsi="宋体" w:cs="宋体" w:eastAsia="宋体" w:hint="default"/>
        </w:rPr>
        <w:t>示</w:t>
      </w:r>
      <w:r>
        <w:rPr>
          <w:rFonts w:ascii="宋体" w:hAnsi="宋体" w:cs="宋体" w:eastAsia="宋体" w:hint="default"/>
        </w:rPr>
        <w:t>如</w:t>
      </w:r>
      <w:r>
        <w:rPr/>
        <w:t>下：</w:t>
      </w:r>
    </w:p>
    <w:p>
      <w:pPr>
        <w:pStyle w:val="Heading7"/>
        <w:spacing w:line="240" w:lineRule="auto" w:before="171"/>
        <w:ind w:right="97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母</w:t>
      </w:r>
      <w:r>
        <w:rPr/>
        <w:t>公司</w:t>
      </w:r>
      <w:r>
        <w:rPr>
          <w:rFonts w:ascii="Arial Narrow" w:hAnsi="Arial Narrow" w:cs="Arial Narrow" w:eastAsia="Arial Narrow" w:hint="default"/>
        </w:rPr>
        <w:t>-</w:t>
      </w:r>
      <w:r>
        <w:rPr/>
        <w:t>远东实业股份有限公司</w:t>
      </w:r>
      <w:r>
        <w:rPr>
          <w:rFonts w:ascii="Microsoft JhengHei" w:hAnsi="Microsoft JhengHei" w:cs="Microsoft JhengHei" w:eastAsia="Microsoft JhengHei" w:hint="default"/>
        </w:rPr>
        <w:t>：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3"/>
        <w:rPr>
          <w:rFonts w:ascii="Microsoft JhengHei" w:hAnsi="Microsoft JhengHei" w:cs="Microsoft JhengHei" w:eastAsia="Microsoft JhengHei" w:hint="default"/>
          <w:b/>
          <w:bCs/>
          <w:sz w:val="13"/>
          <w:szCs w:val="13"/>
        </w:rPr>
      </w:pPr>
    </w:p>
    <w:p>
      <w:pPr>
        <w:pStyle w:val="BodyText"/>
        <w:spacing w:line="338" w:lineRule="auto"/>
        <w:ind w:right="194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A</w:t>
      </w:r>
      <w:r>
        <w:rPr/>
        <w:t>、</w:t>
      </w:r>
      <w:r>
        <w:rPr>
          <w:spacing w:val="4"/>
        </w:rPr>
        <w:t> </w:t>
      </w:r>
      <w:r>
        <w:rPr>
          <w:rFonts w:ascii="Arial Narrow" w:hAnsi="Arial Narrow" w:cs="Arial Narrow" w:eastAsia="Arial Narrow" w:hint="default"/>
        </w:rPr>
        <w:t>G-SQUARED</w:t>
      </w:r>
      <w:r>
        <w:rPr>
          <w:rFonts w:ascii="Arial Narrow" w:hAnsi="Arial Narrow" w:cs="Arial Narrow" w:eastAsia="Arial Narrow" w:hint="default"/>
          <w:spacing w:val="4"/>
        </w:rPr>
        <w:t> 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收账款期末余额</w:t>
      </w:r>
      <w:r>
        <w:rPr>
          <w:rFonts w:ascii="宋体" w:hAnsi="宋体" w:cs="宋体" w:eastAsia="宋体" w:hint="default"/>
          <w:spacing w:val="-51"/>
        </w:rPr>
        <w:t> </w:t>
      </w:r>
      <w:r>
        <w:rPr>
          <w:rFonts w:ascii="Arial Narrow" w:hAnsi="Arial Narrow" w:cs="Arial Narrow" w:eastAsia="Arial Narrow" w:hint="default"/>
        </w:rPr>
        <w:t>6,430,365.13</w:t>
      </w:r>
      <w:r>
        <w:rPr>
          <w:rFonts w:ascii="Arial Narrow" w:hAnsi="Arial Narrow" w:cs="Arial Narrow" w:eastAsia="Arial Narrow" w:hint="default"/>
          <w:spacing w:val="4"/>
        </w:rPr>
        <w:t> </w:t>
      </w:r>
      <w:r>
        <w:rPr>
          <w:rFonts w:ascii="宋体" w:hAnsi="宋体" w:cs="宋体" w:eastAsia="宋体" w:hint="default"/>
          <w:spacing w:val="-22"/>
        </w:rPr>
        <w:t>元</w:t>
      </w:r>
      <w:r>
        <w:rPr>
          <w:spacing w:val="-22"/>
        </w:rPr>
        <w:t>，</w:t>
      </w:r>
      <w:r>
        <w:rPr>
          <w:rFonts w:ascii="宋体" w:hAnsi="宋体" w:cs="宋体" w:eastAsia="宋体" w:hint="default"/>
          <w:spacing w:val="-22"/>
        </w:rPr>
        <w:t>由</w:t>
      </w:r>
      <w:r>
        <w:rPr>
          <w:spacing w:val="-22"/>
        </w:rPr>
        <w:t>于</w:t>
      </w:r>
      <w:r>
        <w:rPr>
          <w:spacing w:val="-51"/>
        </w:rPr>
        <w:t> </w:t>
      </w:r>
      <w:r>
        <w:rPr>
          <w:rFonts w:ascii="Arial Narrow" w:hAnsi="Arial Narrow" w:cs="Arial Narrow" w:eastAsia="Arial Narrow" w:hint="default"/>
        </w:rPr>
        <w:t>G-SQUARED</w:t>
      </w:r>
      <w:r>
        <w:rPr>
          <w:rFonts w:ascii="Arial Narrow" w:hAnsi="Arial Narrow" w:cs="Arial Narrow" w:eastAsia="Arial Narrow" w:hint="default"/>
          <w:spacing w:val="4"/>
        </w:rPr>
        <w:t> </w:t>
      </w:r>
      <w:r>
        <w:rPr/>
        <w:t>公司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入</w:t>
      </w:r>
      <w:r>
        <w:rPr/>
        <w:t>了</w:t>
      </w:r>
      <w:r>
        <w:rPr>
          <w:rFonts w:ascii="宋体" w:hAnsi="宋体" w:cs="宋体" w:eastAsia="宋体" w:hint="default"/>
        </w:rPr>
        <w:t>破</w:t>
      </w:r>
      <w:r>
        <w:rPr/>
        <w:t>产保</w:t>
      </w:r>
      <w:r>
        <w:rPr>
          <w:rFonts w:ascii="宋体" w:hAnsi="宋体" w:cs="宋体" w:eastAsia="宋体" w:hint="default"/>
        </w:rPr>
        <w:t>护程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</w:rPr>
        <w:t>序</w:t>
      </w:r>
      <w:r>
        <w:rPr/>
        <w:t>，本</w:t>
      </w:r>
      <w:r>
        <w:rPr>
          <w:rFonts w:ascii="宋体" w:hAnsi="宋体" w:cs="宋体" w:eastAsia="宋体" w:hint="default"/>
        </w:rPr>
        <w:t>期</w:t>
      </w:r>
      <w:r>
        <w:rPr/>
        <w:t>根据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</w:rPr>
        <w:t>项</w:t>
      </w:r>
      <w:r>
        <w:rPr/>
        <w:t>的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回</w:t>
      </w:r>
      <w:r>
        <w:rPr>
          <w:rFonts w:ascii="宋体" w:hAnsi="宋体" w:cs="宋体" w:eastAsia="宋体" w:hint="default"/>
        </w:rPr>
        <w:t>程</w:t>
      </w:r>
      <w:r>
        <w:rPr/>
        <w:t>度全</w:t>
      </w:r>
      <w:r>
        <w:rPr>
          <w:rFonts w:ascii="宋体" w:hAnsi="宋体" w:cs="宋体" w:eastAsia="宋体" w:hint="default"/>
        </w:rPr>
        <w:t>额</w:t>
      </w:r>
      <w:r>
        <w:rPr/>
        <w:t>计</w:t>
      </w:r>
      <w:r>
        <w:rPr>
          <w:rFonts w:ascii="宋体" w:hAnsi="宋体" w:cs="宋体" w:eastAsia="宋体" w:hint="default"/>
        </w:rPr>
        <w:t>提</w:t>
      </w:r>
      <w:r>
        <w:rPr/>
        <w:t>了</w:t>
      </w:r>
      <w:r>
        <w:rPr>
          <w:rFonts w:ascii="宋体" w:hAnsi="宋体" w:cs="宋体" w:eastAsia="宋体" w:hint="default"/>
        </w:rPr>
        <w:t>坏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准</w:t>
      </w:r>
      <w:r>
        <w:rPr>
          <w:rFonts w:ascii="宋体" w:hAnsi="宋体" w:cs="宋体" w:eastAsia="宋体" w:hint="default"/>
        </w:rPr>
        <w:t>备</w:t>
      </w:r>
      <w:r>
        <w:rPr>
          <w:rFonts w:ascii="宋体" w:hAnsi="宋体" w:cs="宋体" w:eastAsia="宋体" w:hint="default"/>
        </w:rPr>
        <w:t>；</w:t>
      </w:r>
    </w:p>
    <w:p>
      <w:pPr>
        <w:pStyle w:val="BodyText"/>
        <w:spacing w:line="240" w:lineRule="auto" w:before="167"/>
        <w:ind w:right="97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B</w:t>
      </w:r>
      <w:r>
        <w:rPr/>
        <w:t>、</w:t>
      </w:r>
      <w:r>
        <w:rPr>
          <w:spacing w:val="-2"/>
        </w:rPr>
        <w:t> </w:t>
      </w:r>
      <w:r>
        <w:rPr>
          <w:rFonts w:ascii="宋体" w:hAnsi="宋体" w:cs="宋体" w:eastAsia="宋体" w:hint="default"/>
        </w:rPr>
        <w:t>常州</w:t>
      </w:r>
      <w:r>
        <w:rPr>
          <w:rFonts w:ascii="宋体" w:hAnsi="宋体" w:cs="宋体" w:eastAsia="宋体" w:hint="default"/>
        </w:rPr>
        <w:t>市</w:t>
      </w:r>
      <w:r>
        <w:rPr>
          <w:rFonts w:ascii="宋体" w:hAnsi="宋体" w:cs="宋体" w:eastAsia="宋体" w:hint="default"/>
        </w:rPr>
        <w:t>卫</w:t>
      </w:r>
      <w:r>
        <w:rPr/>
        <w:t>东</w:t>
      </w:r>
      <w:r>
        <w:rPr>
          <w:rFonts w:ascii="宋体" w:hAnsi="宋体" w:cs="宋体" w:eastAsia="宋体" w:hint="default"/>
        </w:rPr>
        <w:t>服装</w:t>
      </w:r>
      <w:r>
        <w:rPr>
          <w:rFonts w:ascii="宋体" w:hAnsi="宋体" w:cs="宋体" w:eastAsia="宋体" w:hint="default"/>
        </w:rPr>
        <w:t>厂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收账款期末余额</w:t>
      </w:r>
      <w:r>
        <w:rPr>
          <w:rFonts w:ascii="宋体" w:hAnsi="宋体" w:cs="宋体" w:eastAsia="宋体" w:hint="default"/>
          <w:spacing w:val="-54"/>
        </w:rPr>
        <w:t> </w:t>
      </w:r>
      <w:r>
        <w:rPr>
          <w:rFonts w:ascii="Arial Narrow" w:hAnsi="Arial Narrow" w:cs="Arial Narrow" w:eastAsia="Arial Narrow" w:hint="default"/>
        </w:rPr>
        <w:t>384,811.12</w:t>
      </w:r>
      <w:r>
        <w:rPr>
          <w:rFonts w:ascii="Arial Narrow" w:hAnsi="Arial Narrow" w:cs="Arial Narrow" w:eastAsia="Arial Narrow" w:hint="default"/>
          <w:spacing w:val="-4"/>
        </w:rPr>
        <w:t> </w:t>
      </w:r>
      <w:r>
        <w:rPr>
          <w:rFonts w:ascii="宋体" w:hAnsi="宋体" w:cs="宋体" w:eastAsia="宋体" w:hint="default"/>
        </w:rPr>
        <w:t>元</w:t>
      </w:r>
      <w:r>
        <w:rPr/>
        <w:t>以</w:t>
      </w:r>
      <w:r>
        <w:rPr>
          <w:rFonts w:ascii="宋体" w:hAnsi="宋体" w:cs="宋体" w:eastAsia="宋体" w:hint="default"/>
        </w:rPr>
        <w:t>前</w:t>
      </w:r>
      <w:r>
        <w:rPr/>
        <w:t>年度全</w:t>
      </w:r>
      <w:r>
        <w:rPr>
          <w:rFonts w:ascii="宋体" w:hAnsi="宋体" w:cs="宋体" w:eastAsia="宋体" w:hint="default"/>
        </w:rPr>
        <w:t>额</w:t>
      </w:r>
      <w:r>
        <w:rPr/>
        <w:t>计</w:t>
      </w:r>
      <w:r>
        <w:rPr>
          <w:rFonts w:ascii="宋体" w:hAnsi="宋体" w:cs="宋体" w:eastAsia="宋体" w:hint="default"/>
        </w:rPr>
        <w:t>提</w:t>
      </w:r>
      <w:r>
        <w:rPr/>
        <w:t>了</w:t>
      </w:r>
      <w:r>
        <w:rPr>
          <w:rFonts w:ascii="宋体" w:hAnsi="宋体" w:cs="宋体" w:eastAsia="宋体" w:hint="default"/>
        </w:rPr>
        <w:t>特</w:t>
      </w:r>
      <w:r>
        <w:rPr>
          <w:rFonts w:ascii="宋体" w:hAnsi="宋体" w:cs="宋体" w:eastAsia="宋体" w:hint="default"/>
        </w:rPr>
        <w:t>别</w:t>
      </w:r>
      <w:r>
        <w:rPr>
          <w:rFonts w:ascii="宋体" w:hAnsi="宋体" w:cs="宋体" w:eastAsia="宋体" w:hint="default"/>
        </w:rPr>
        <w:t>坏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准</w:t>
      </w:r>
      <w:r>
        <w:rPr>
          <w:rFonts w:ascii="宋体" w:hAnsi="宋体" w:cs="宋体" w:eastAsia="宋体" w:hint="default"/>
        </w:rPr>
        <w:t>备</w:t>
      </w:r>
      <w:r>
        <w:rPr>
          <w:rFonts w:ascii="宋体" w:hAnsi="宋体" w:cs="宋体" w:eastAsia="宋体" w:hint="default"/>
        </w:rPr>
        <w:t>；</w:t>
      </w:r>
    </w:p>
    <w:p>
      <w:pPr>
        <w:spacing w:line="240" w:lineRule="auto" w:before="8"/>
        <w:rPr>
          <w:rFonts w:ascii="宋体" w:hAnsi="宋体" w:cs="宋体" w:eastAsia="宋体" w:hint="default"/>
          <w:sz w:val="18"/>
          <w:szCs w:val="18"/>
        </w:rPr>
      </w:pPr>
    </w:p>
    <w:p>
      <w:pPr>
        <w:pStyle w:val="BodyText"/>
        <w:spacing w:line="240" w:lineRule="auto"/>
        <w:ind w:right="97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C</w:t>
      </w:r>
      <w:r>
        <w:rPr/>
        <w:t>、 </w:t>
      </w:r>
      <w:r>
        <w:rPr>
          <w:rFonts w:ascii="宋体" w:hAnsi="宋体" w:cs="宋体" w:eastAsia="宋体" w:hint="default"/>
        </w:rPr>
        <w:t>上</w:t>
      </w:r>
      <w:r>
        <w:rPr>
          <w:rFonts w:ascii="宋体" w:hAnsi="宋体" w:cs="宋体" w:eastAsia="宋体" w:hint="default"/>
        </w:rPr>
        <w:t>海</w:t>
      </w:r>
      <w:r>
        <w:rPr>
          <w:rFonts w:ascii="宋体" w:hAnsi="宋体" w:cs="宋体" w:eastAsia="宋体" w:hint="default"/>
        </w:rPr>
        <w:t>华</w:t>
      </w:r>
      <w:r>
        <w:rPr/>
        <w:t>宁</w:t>
      </w:r>
      <w:r>
        <w:rPr>
          <w:rFonts w:ascii="宋体" w:hAnsi="宋体" w:cs="宋体" w:eastAsia="宋体" w:hint="default"/>
        </w:rPr>
        <w:t>进</w:t>
      </w:r>
      <w:r>
        <w:rPr/>
        <w:t>出</w:t>
      </w:r>
      <w:r>
        <w:rPr>
          <w:rFonts w:ascii="宋体" w:hAnsi="宋体" w:cs="宋体" w:eastAsia="宋体" w:hint="default"/>
        </w:rPr>
        <w:t>口</w:t>
      </w:r>
      <w:r>
        <w:rPr/>
        <w:t>有限公司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收账款期末余额 </w:t>
      </w:r>
      <w:r>
        <w:rPr>
          <w:rFonts w:ascii="Arial Narrow" w:hAnsi="Arial Narrow" w:cs="Arial Narrow" w:eastAsia="Arial Narrow" w:hint="default"/>
        </w:rPr>
        <w:t>131,066.91  </w:t>
      </w:r>
      <w:r>
        <w:rPr>
          <w:rFonts w:ascii="宋体" w:hAnsi="宋体" w:cs="宋体" w:eastAsia="宋体" w:hint="default"/>
        </w:rPr>
        <w:t>元</w:t>
      </w:r>
      <w:r>
        <w:rPr>
          <w:rFonts w:ascii="Arial Narrow" w:hAnsi="Arial Narrow" w:cs="Arial Narrow" w:eastAsia="Arial Narrow" w:hint="default"/>
        </w:rPr>
        <w:t>,</w:t>
      </w:r>
      <w:r>
        <w:rPr>
          <w:rFonts w:ascii="Arial Narrow" w:hAnsi="Arial Narrow" w:cs="Arial Narrow" w:eastAsia="Arial Narrow" w:hint="default"/>
          <w:spacing w:val="15"/>
        </w:rPr>
        <w:t> </w:t>
      </w:r>
      <w:r>
        <w:rPr/>
        <w:t>以</w:t>
      </w:r>
      <w:r>
        <w:rPr>
          <w:rFonts w:ascii="宋体" w:hAnsi="宋体" w:cs="宋体" w:eastAsia="宋体" w:hint="default"/>
        </w:rPr>
        <w:t>前</w:t>
      </w:r>
      <w:r>
        <w:rPr/>
        <w:t>年度全</w:t>
      </w:r>
      <w:r>
        <w:rPr>
          <w:rFonts w:ascii="宋体" w:hAnsi="宋体" w:cs="宋体" w:eastAsia="宋体" w:hint="default"/>
        </w:rPr>
        <w:t>额</w:t>
      </w:r>
      <w:r>
        <w:rPr/>
        <w:t>计</w:t>
      </w:r>
      <w:r>
        <w:rPr>
          <w:rFonts w:ascii="宋体" w:hAnsi="宋体" w:cs="宋体" w:eastAsia="宋体" w:hint="default"/>
        </w:rPr>
        <w:t>提</w:t>
      </w:r>
      <w:r>
        <w:rPr/>
        <w:t>了</w:t>
      </w:r>
      <w:r>
        <w:rPr>
          <w:rFonts w:ascii="宋体" w:hAnsi="宋体" w:cs="宋体" w:eastAsia="宋体" w:hint="default"/>
        </w:rPr>
        <w:t>坏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准</w:t>
      </w:r>
    </w:p>
    <w:p>
      <w:pPr>
        <w:pStyle w:val="BodyText"/>
        <w:spacing w:line="240" w:lineRule="auto" w:before="118"/>
        <w:ind w:right="97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备</w:t>
      </w:r>
      <w:r>
        <w:rPr>
          <w:rFonts w:ascii="宋体" w:hAnsi="宋体" w:cs="宋体" w:eastAsia="宋体" w:hint="default"/>
        </w:rPr>
        <w:t>；</w:t>
      </w:r>
    </w:p>
    <w:p>
      <w:pPr>
        <w:spacing w:line="240" w:lineRule="auto" w:before="5"/>
        <w:rPr>
          <w:rFonts w:ascii="宋体" w:hAnsi="宋体" w:cs="宋体" w:eastAsia="宋体" w:hint="default"/>
          <w:sz w:val="19"/>
          <w:szCs w:val="19"/>
        </w:rPr>
      </w:pPr>
    </w:p>
    <w:p>
      <w:pPr>
        <w:pStyle w:val="BodyText"/>
        <w:spacing w:line="240" w:lineRule="auto"/>
        <w:ind w:right="97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D</w:t>
      </w:r>
      <w:r>
        <w:rPr/>
        <w:t>、 </w:t>
      </w:r>
      <w:r>
        <w:rPr>
          <w:rFonts w:ascii="宋体" w:hAnsi="宋体" w:cs="宋体" w:eastAsia="宋体" w:hint="default"/>
        </w:rPr>
        <w:t>上</w:t>
      </w:r>
      <w:r>
        <w:rPr>
          <w:rFonts w:ascii="宋体" w:hAnsi="宋体" w:cs="宋体" w:eastAsia="宋体" w:hint="default"/>
        </w:rPr>
        <w:t>海</w:t>
      </w:r>
      <w:r>
        <w:rPr>
          <w:rFonts w:ascii="宋体" w:hAnsi="宋体" w:cs="宋体" w:eastAsia="宋体" w:hint="default"/>
        </w:rPr>
        <w:t>明</w:t>
      </w:r>
      <w:r>
        <w:rPr>
          <w:rFonts w:ascii="宋体" w:hAnsi="宋体" w:cs="宋体" w:eastAsia="宋体" w:hint="default"/>
        </w:rPr>
        <w:t>天</w:t>
      </w:r>
      <w:r>
        <w:rPr>
          <w:rFonts w:ascii="宋体" w:hAnsi="宋体" w:cs="宋体" w:eastAsia="宋体" w:hint="default"/>
        </w:rPr>
        <w:t>纺织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衣</w:t>
      </w:r>
      <w:r>
        <w:rPr/>
        <w:t>有限公司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收账款期末余额 </w:t>
      </w:r>
      <w:r>
        <w:rPr>
          <w:rFonts w:ascii="Arial Narrow" w:hAnsi="Arial Narrow" w:cs="Arial Narrow" w:eastAsia="Arial Narrow" w:hint="default"/>
        </w:rPr>
        <w:t>35,662.05  </w:t>
      </w:r>
      <w:r>
        <w:rPr>
          <w:rFonts w:ascii="宋体" w:hAnsi="宋体" w:cs="宋体" w:eastAsia="宋体" w:hint="default"/>
        </w:rPr>
        <w:t>元</w:t>
      </w:r>
      <w:r>
        <w:rPr>
          <w:rFonts w:ascii="Arial Narrow" w:hAnsi="Arial Narrow" w:cs="Arial Narrow" w:eastAsia="Arial Narrow" w:hint="default"/>
        </w:rPr>
        <w:t>,  </w:t>
      </w:r>
      <w:r>
        <w:rPr>
          <w:rFonts w:ascii="Arial Narrow" w:hAnsi="Arial Narrow" w:cs="Arial Narrow" w:eastAsia="Arial Narrow" w:hint="default"/>
          <w:spacing w:val="12"/>
        </w:rPr>
        <w:t> </w:t>
      </w:r>
      <w:r>
        <w:rPr/>
        <w:t>以</w:t>
      </w:r>
      <w:r>
        <w:rPr>
          <w:rFonts w:ascii="宋体" w:hAnsi="宋体" w:cs="宋体" w:eastAsia="宋体" w:hint="default"/>
        </w:rPr>
        <w:t>前</w:t>
      </w:r>
      <w:r>
        <w:rPr/>
        <w:t>年度全</w:t>
      </w:r>
      <w:r>
        <w:rPr>
          <w:rFonts w:ascii="宋体" w:hAnsi="宋体" w:cs="宋体" w:eastAsia="宋体" w:hint="default"/>
        </w:rPr>
        <w:t>额</w:t>
      </w:r>
      <w:r>
        <w:rPr/>
        <w:t>计</w:t>
      </w:r>
      <w:r>
        <w:rPr>
          <w:rFonts w:ascii="宋体" w:hAnsi="宋体" w:cs="宋体" w:eastAsia="宋体" w:hint="default"/>
        </w:rPr>
        <w:t>提</w:t>
      </w:r>
      <w:r>
        <w:rPr/>
        <w:t>了</w:t>
      </w:r>
      <w:r>
        <w:rPr>
          <w:rFonts w:ascii="宋体" w:hAnsi="宋体" w:cs="宋体" w:eastAsia="宋体" w:hint="default"/>
        </w:rPr>
        <w:t>坏</w:t>
      </w:r>
      <w:r>
        <w:rPr>
          <w:rFonts w:ascii="宋体" w:hAnsi="宋体" w:cs="宋体" w:eastAsia="宋体" w:hint="default"/>
        </w:rPr>
        <w:t>账</w:t>
      </w:r>
    </w:p>
    <w:p>
      <w:pPr>
        <w:pStyle w:val="BodyText"/>
        <w:spacing w:line="240" w:lineRule="auto" w:before="118"/>
        <w:ind w:right="97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准</w:t>
      </w:r>
      <w:r>
        <w:rPr>
          <w:rFonts w:ascii="宋体" w:hAnsi="宋体" w:cs="宋体" w:eastAsia="宋体" w:hint="default"/>
        </w:rPr>
        <w:t>备</w:t>
      </w:r>
      <w:r>
        <w:rPr>
          <w:rFonts w:ascii="宋体" w:hAnsi="宋体" w:cs="宋体" w:eastAsia="宋体" w:hint="default"/>
        </w:rPr>
        <w:t>；</w:t>
      </w:r>
    </w:p>
    <w:p>
      <w:pPr>
        <w:spacing w:line="240" w:lineRule="auto" w:before="5"/>
        <w:rPr>
          <w:rFonts w:ascii="宋体" w:hAnsi="宋体" w:cs="宋体" w:eastAsia="宋体" w:hint="default"/>
          <w:sz w:val="19"/>
          <w:szCs w:val="19"/>
        </w:rPr>
      </w:pPr>
    </w:p>
    <w:p>
      <w:pPr>
        <w:pStyle w:val="BodyText"/>
        <w:spacing w:line="338" w:lineRule="auto"/>
        <w:ind w:right="97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E</w:t>
      </w:r>
      <w:r>
        <w:rPr/>
        <w:t>、</w:t>
      </w:r>
      <w:r>
        <w:rPr>
          <w:spacing w:val="-4"/>
        </w:rPr>
        <w:t> </w:t>
      </w:r>
      <w:r>
        <w:rPr>
          <w:rFonts w:ascii="Arial Narrow" w:hAnsi="Arial Narrow" w:cs="Arial Narrow" w:eastAsia="Arial Narrow" w:hint="default"/>
        </w:rPr>
        <w:t>WOOLWORTHS</w:t>
      </w:r>
      <w:r>
        <w:rPr>
          <w:rFonts w:ascii="Arial Narrow" w:hAnsi="Arial Narrow" w:cs="Arial Narrow" w:eastAsia="Arial Narrow" w:hint="default"/>
          <w:spacing w:val="-14"/>
        </w:rPr>
        <w:t> 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收账款期末余额</w:t>
      </w:r>
      <w:r>
        <w:rPr>
          <w:rFonts w:ascii="宋体" w:hAnsi="宋体" w:cs="宋体" w:eastAsia="宋体" w:hint="default"/>
          <w:spacing w:val="-69"/>
        </w:rPr>
        <w:t> </w:t>
      </w:r>
      <w:r>
        <w:rPr>
          <w:rFonts w:ascii="Arial Narrow" w:hAnsi="Arial Narrow" w:cs="Arial Narrow" w:eastAsia="Arial Narrow" w:hint="default"/>
        </w:rPr>
        <w:t>199,971.04</w:t>
      </w:r>
      <w:r>
        <w:rPr>
          <w:rFonts w:ascii="Arial Narrow" w:hAnsi="Arial Narrow" w:cs="Arial Narrow" w:eastAsia="Arial Narrow" w:hint="default"/>
          <w:spacing w:val="-14"/>
        </w:rPr>
        <w:t> </w:t>
      </w:r>
      <w:r>
        <w:rPr>
          <w:rFonts w:ascii="宋体" w:hAnsi="宋体" w:cs="宋体" w:eastAsia="宋体" w:hint="default"/>
        </w:rPr>
        <w:t>美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折</w:t>
      </w:r>
      <w:r>
        <w:rPr/>
        <w:t>合</w:t>
      </w:r>
      <w:r>
        <w:rPr>
          <w:spacing w:val="-69"/>
        </w:rPr>
        <w:t> </w:t>
      </w:r>
      <w:r>
        <w:rPr>
          <w:rFonts w:ascii="Arial Narrow" w:hAnsi="Arial Narrow" w:cs="Arial Narrow" w:eastAsia="Arial Narrow" w:hint="default"/>
        </w:rPr>
        <w:t>1,366,722.07</w:t>
      </w:r>
      <w:r>
        <w:rPr>
          <w:rFonts w:ascii="Arial Narrow" w:hAnsi="Arial Narrow" w:cs="Arial Narrow" w:eastAsia="Arial Narrow" w:hint="default"/>
          <w:spacing w:val="-15"/>
        </w:rPr>
        <w:t> </w:t>
      </w:r>
      <w:r>
        <w:rPr>
          <w:rFonts w:ascii="宋体" w:hAnsi="宋体" w:cs="宋体" w:eastAsia="宋体" w:hint="default"/>
        </w:rPr>
        <w:t>元</w:t>
      </w:r>
      <w:r>
        <w:rPr>
          <w:rFonts w:ascii="Arial Narrow" w:hAnsi="Arial Narrow" w:cs="Arial Narrow" w:eastAsia="Arial Narrow" w:hint="default"/>
        </w:rPr>
        <w:t>,</w:t>
      </w:r>
      <w:r>
        <w:rPr>
          <w:rFonts w:ascii="Arial Narrow" w:hAnsi="Arial Narrow" w:cs="Arial Narrow" w:eastAsia="Arial Narrow" w:hint="default"/>
          <w:spacing w:val="5"/>
        </w:rPr>
        <w:t> </w:t>
      </w:r>
      <w:r>
        <w:rPr/>
        <w:t>以</w:t>
      </w:r>
      <w:r>
        <w:rPr>
          <w:rFonts w:ascii="宋体" w:hAnsi="宋体" w:cs="宋体" w:eastAsia="宋体" w:hint="default"/>
        </w:rPr>
        <w:t>前</w:t>
      </w:r>
      <w:r>
        <w:rPr/>
        <w:t>年度全</w:t>
      </w:r>
      <w:r>
        <w:rPr>
          <w:rFonts w:ascii="宋体" w:hAnsi="宋体" w:cs="宋体" w:eastAsia="宋体" w:hint="default"/>
        </w:rPr>
        <w:t>额</w:t>
      </w:r>
      <w:r>
        <w:rPr/>
        <w:t>计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  <w:w w:val="100"/>
        </w:rPr>
        <w:t> </w:t>
      </w:r>
      <w:r>
        <w:rPr/>
        <w:t>了</w:t>
      </w:r>
      <w:r>
        <w:rPr>
          <w:rFonts w:ascii="宋体" w:hAnsi="宋体" w:cs="宋体" w:eastAsia="宋体" w:hint="default"/>
        </w:rPr>
        <w:t>坏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准</w:t>
      </w:r>
      <w:r>
        <w:rPr>
          <w:rFonts w:ascii="宋体" w:hAnsi="宋体" w:cs="宋体" w:eastAsia="宋体" w:hint="default"/>
        </w:rPr>
        <w:t>备</w:t>
      </w:r>
      <w:r>
        <w:rPr>
          <w:rFonts w:ascii="宋体" w:hAnsi="宋体" w:cs="宋体" w:eastAsia="宋体" w:hint="default"/>
        </w:rPr>
        <w:t>；</w:t>
      </w:r>
    </w:p>
    <w:p>
      <w:pPr>
        <w:pStyle w:val="BodyText"/>
        <w:spacing w:line="240" w:lineRule="auto" w:before="167"/>
        <w:ind w:right="97"/>
        <w:jc w:val="left"/>
        <w:rPr>
          <w:rFonts w:ascii="Arial Narrow" w:hAnsi="Arial Narrow" w:cs="Arial Narrow" w:eastAsia="Arial Narrow" w:hint="default"/>
        </w:rPr>
      </w:pPr>
      <w:r>
        <w:rPr>
          <w:rFonts w:ascii="宋体" w:hAnsi="宋体" w:cs="宋体" w:eastAsia="宋体" w:hint="default"/>
        </w:rPr>
        <w:t>F</w:t>
      </w:r>
      <w:r>
        <w:rPr/>
        <w:t>、</w:t>
      </w:r>
      <w:r>
        <w:rPr>
          <w:spacing w:val="5"/>
        </w:rPr>
        <w:t> </w:t>
      </w:r>
      <w:r>
        <w:rPr>
          <w:rFonts w:ascii="Arial Narrow" w:hAnsi="Arial Narrow" w:cs="Arial Narrow" w:eastAsia="Arial Narrow" w:hint="default"/>
          <w:spacing w:val="-3"/>
        </w:rPr>
        <w:t>COMPASS </w:t>
      </w:r>
      <w:r>
        <w:rPr>
          <w:rFonts w:ascii="Arial Narrow" w:hAnsi="Arial Narrow" w:cs="Arial Narrow" w:eastAsia="Arial Narrow" w:hint="default"/>
        </w:rPr>
        <w:t>THORBECKESTRAAT</w:t>
      </w:r>
      <w:r>
        <w:rPr>
          <w:rFonts w:ascii="Arial Narrow" w:hAnsi="Arial Narrow" w:cs="Arial Narrow" w:eastAsia="Arial Narrow" w:hint="default"/>
          <w:spacing w:val="-9"/>
        </w:rPr>
        <w:t> 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收账款期末余额</w:t>
      </w:r>
      <w:r>
        <w:rPr>
          <w:rFonts w:ascii="宋体" w:hAnsi="宋体" w:cs="宋体" w:eastAsia="宋体" w:hint="default"/>
          <w:spacing w:val="-60"/>
        </w:rPr>
        <w:t> </w:t>
      </w:r>
      <w:r>
        <w:rPr>
          <w:rFonts w:ascii="Arial Narrow" w:hAnsi="Arial Narrow" w:cs="Arial Narrow" w:eastAsia="Arial Narrow" w:hint="default"/>
        </w:rPr>
        <w:t>43,508.83</w:t>
      </w:r>
      <w:r>
        <w:rPr>
          <w:rFonts w:ascii="Arial Narrow" w:hAnsi="Arial Narrow" w:cs="Arial Narrow" w:eastAsia="Arial Narrow" w:hint="default"/>
          <w:spacing w:val="-5"/>
        </w:rPr>
        <w:t> </w:t>
      </w:r>
      <w:r>
        <w:rPr>
          <w:rFonts w:ascii="宋体" w:hAnsi="宋体" w:cs="宋体" w:eastAsia="宋体" w:hint="default"/>
        </w:rPr>
        <w:t>美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折</w:t>
      </w:r>
      <w:r>
        <w:rPr/>
        <w:t>合</w:t>
      </w:r>
      <w:r>
        <w:rPr>
          <w:rFonts w:ascii="宋体" w:hAnsi="宋体" w:cs="宋体" w:eastAsia="宋体" w:hint="default"/>
        </w:rPr>
        <w:t>人民</w:t>
      </w:r>
      <w:r>
        <w:rPr>
          <w:rFonts w:ascii="宋体" w:hAnsi="宋体" w:cs="宋体" w:eastAsia="宋体" w:hint="default"/>
        </w:rPr>
        <w:t>币</w:t>
      </w:r>
      <w:r>
        <w:rPr>
          <w:rFonts w:ascii="宋体" w:hAnsi="宋体" w:cs="宋体" w:eastAsia="宋体" w:hint="default"/>
          <w:spacing w:val="-60"/>
        </w:rPr>
        <w:t> </w:t>
      </w:r>
      <w:r>
        <w:rPr>
          <w:rFonts w:ascii="Arial Narrow" w:hAnsi="Arial Narrow" w:cs="Arial Narrow" w:eastAsia="Arial Narrow" w:hint="default"/>
        </w:rPr>
        <w:t>297,365.45</w:t>
      </w:r>
      <w:r>
        <w:rPr>
          <w:rFonts w:ascii="Arial Narrow" w:hAnsi="Arial Narrow" w:cs="Arial Narrow" w:eastAsia="Arial Narrow" w:hint="default"/>
          <w:spacing w:val="-6"/>
        </w:rPr>
        <w:t> </w:t>
      </w:r>
      <w:r>
        <w:rPr>
          <w:rFonts w:ascii="宋体" w:hAnsi="宋体" w:cs="宋体" w:eastAsia="宋体" w:hint="default"/>
        </w:rPr>
        <w:t>元</w:t>
      </w:r>
      <w:r>
        <w:rPr>
          <w:rFonts w:ascii="Arial Narrow" w:hAnsi="Arial Narrow" w:cs="Arial Narrow" w:eastAsia="Arial Narrow" w:hint="default"/>
        </w:rPr>
        <w:t>,</w:t>
      </w:r>
    </w:p>
    <w:p>
      <w:pPr>
        <w:pStyle w:val="BodyText"/>
        <w:spacing w:line="240" w:lineRule="auto" w:before="118"/>
        <w:ind w:right="97"/>
        <w:jc w:val="left"/>
        <w:rPr>
          <w:rFonts w:ascii="宋体" w:hAnsi="宋体" w:cs="宋体" w:eastAsia="宋体" w:hint="default"/>
        </w:rPr>
      </w:pPr>
      <w:r>
        <w:rPr/>
        <w:t>以</w:t>
      </w:r>
      <w:r>
        <w:rPr>
          <w:rFonts w:ascii="宋体" w:hAnsi="宋体" w:cs="宋体" w:eastAsia="宋体" w:hint="default"/>
        </w:rPr>
        <w:t>前</w:t>
      </w:r>
      <w:r>
        <w:rPr/>
        <w:t>年度全</w:t>
      </w:r>
      <w:r>
        <w:rPr>
          <w:rFonts w:ascii="宋体" w:hAnsi="宋体" w:cs="宋体" w:eastAsia="宋体" w:hint="default"/>
        </w:rPr>
        <w:t>额</w:t>
      </w:r>
      <w:r>
        <w:rPr/>
        <w:t>计</w:t>
      </w:r>
      <w:r>
        <w:rPr>
          <w:rFonts w:ascii="宋体" w:hAnsi="宋体" w:cs="宋体" w:eastAsia="宋体" w:hint="default"/>
        </w:rPr>
        <w:t>提</w:t>
      </w:r>
      <w:r>
        <w:rPr/>
        <w:t>了</w:t>
      </w:r>
      <w:r>
        <w:rPr>
          <w:rFonts w:ascii="宋体" w:hAnsi="宋体" w:cs="宋体" w:eastAsia="宋体" w:hint="default"/>
        </w:rPr>
        <w:t>坏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准</w:t>
      </w:r>
      <w:r>
        <w:rPr>
          <w:rFonts w:ascii="宋体" w:hAnsi="宋体" w:cs="宋体" w:eastAsia="宋体" w:hint="default"/>
        </w:rPr>
        <w:t>备</w:t>
      </w:r>
      <w:r>
        <w:rPr>
          <w:rFonts w:ascii="宋体" w:hAnsi="宋体" w:cs="宋体" w:eastAsia="宋体" w:hint="default"/>
        </w:rPr>
        <w:t>；</w:t>
      </w:r>
    </w:p>
    <w:p>
      <w:pPr>
        <w:spacing w:line="240" w:lineRule="auto" w:before="5"/>
        <w:rPr>
          <w:rFonts w:ascii="宋体" w:hAnsi="宋体" w:cs="宋体" w:eastAsia="宋体" w:hint="default"/>
          <w:sz w:val="19"/>
          <w:szCs w:val="19"/>
        </w:rPr>
      </w:pPr>
    </w:p>
    <w:p>
      <w:pPr>
        <w:pStyle w:val="BodyText"/>
        <w:spacing w:line="343" w:lineRule="auto"/>
        <w:ind w:right="97"/>
        <w:jc w:val="left"/>
      </w:pPr>
      <w:r>
        <w:rPr>
          <w:rFonts w:ascii="宋体" w:hAnsi="宋体" w:cs="宋体" w:eastAsia="宋体" w:hint="default"/>
        </w:rPr>
        <w:t>G</w:t>
      </w:r>
      <w:r>
        <w:rPr/>
        <w:t>、</w:t>
      </w:r>
      <w:r>
        <w:rPr>
          <w:spacing w:val="4"/>
        </w:rPr>
        <w:t> </w:t>
      </w:r>
      <w:r>
        <w:rPr>
          <w:rFonts w:ascii="Arial Narrow" w:hAnsi="Arial Narrow" w:cs="Arial Narrow" w:eastAsia="Arial Narrow" w:hint="default"/>
        </w:rPr>
        <w:t>ALBET</w:t>
      </w:r>
      <w:r>
        <w:rPr>
          <w:rFonts w:ascii="Arial Narrow" w:hAnsi="Arial Narrow" w:cs="Arial Narrow" w:eastAsia="Arial Narrow" w:hint="default"/>
          <w:spacing w:val="-4"/>
        </w:rPr>
        <w:t> </w:t>
      </w:r>
      <w:r>
        <w:rPr>
          <w:rFonts w:ascii="Arial Narrow" w:hAnsi="Arial Narrow" w:cs="Arial Narrow" w:eastAsia="Arial Narrow" w:hint="default"/>
        </w:rPr>
        <w:t>WESTERMAN</w:t>
      </w:r>
      <w:r>
        <w:rPr>
          <w:rFonts w:ascii="Arial Narrow" w:hAnsi="Arial Narrow" w:cs="Arial Narrow" w:eastAsia="Arial Narrow" w:hint="default"/>
          <w:spacing w:val="-8"/>
        </w:rPr>
        <w:t> 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收账款期末余额</w:t>
      </w:r>
      <w:r>
        <w:rPr>
          <w:rFonts w:ascii="宋体" w:hAnsi="宋体" w:cs="宋体" w:eastAsia="宋体" w:hint="default"/>
          <w:spacing w:val="-56"/>
        </w:rPr>
        <w:t> </w:t>
      </w:r>
      <w:r>
        <w:rPr>
          <w:rFonts w:ascii="Arial Narrow" w:hAnsi="Arial Narrow" w:cs="Arial Narrow" w:eastAsia="Arial Narrow" w:hint="default"/>
        </w:rPr>
        <w:t>41,002</w:t>
      </w:r>
      <w:r>
        <w:rPr>
          <w:rFonts w:ascii="Arial Narrow" w:hAnsi="Arial Narrow" w:cs="Arial Narrow" w:eastAsia="Arial Narrow" w:hint="default"/>
          <w:spacing w:val="-6"/>
        </w:rPr>
        <w:t> </w:t>
      </w:r>
      <w:r>
        <w:rPr>
          <w:rFonts w:ascii="宋体" w:hAnsi="宋体" w:cs="宋体" w:eastAsia="宋体" w:hint="default"/>
        </w:rPr>
        <w:t>美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折</w:t>
      </w:r>
      <w:r>
        <w:rPr/>
        <w:t>合</w:t>
      </w:r>
      <w:r>
        <w:rPr>
          <w:spacing w:val="-56"/>
        </w:rPr>
        <w:t> </w:t>
      </w:r>
      <w:r>
        <w:rPr>
          <w:rFonts w:ascii="Arial Narrow" w:hAnsi="Arial Narrow" w:cs="Arial Narrow" w:eastAsia="Arial Narrow" w:hint="default"/>
        </w:rPr>
        <w:t>280,232.27</w:t>
      </w:r>
      <w:r>
        <w:rPr>
          <w:rFonts w:ascii="Arial Narrow" w:hAnsi="Arial Narrow" w:cs="Arial Narrow" w:eastAsia="Arial Narrow" w:hint="default"/>
          <w:spacing w:val="-7"/>
        </w:rPr>
        <w:t> </w:t>
      </w:r>
      <w:r>
        <w:rPr>
          <w:rFonts w:ascii="宋体" w:hAnsi="宋体" w:cs="宋体" w:eastAsia="宋体" w:hint="default"/>
        </w:rPr>
        <w:t>元</w:t>
      </w:r>
      <w:r>
        <w:rPr>
          <w:rFonts w:ascii="Arial Narrow" w:hAnsi="Arial Narrow" w:cs="Arial Narrow" w:eastAsia="Arial Narrow" w:hint="default"/>
        </w:rPr>
        <w:t>,</w:t>
      </w:r>
      <w:r>
        <w:rPr>
          <w:rFonts w:ascii="Arial Narrow" w:hAnsi="Arial Narrow" w:cs="Arial Narrow" w:eastAsia="Arial Narrow" w:hint="default"/>
          <w:spacing w:val="13"/>
        </w:rPr>
        <w:t> </w:t>
      </w:r>
      <w:r>
        <w:rPr/>
        <w:t>以</w:t>
      </w:r>
      <w:r>
        <w:rPr>
          <w:rFonts w:ascii="宋体" w:hAnsi="宋体" w:cs="宋体" w:eastAsia="宋体" w:hint="default"/>
        </w:rPr>
        <w:t>前</w:t>
      </w:r>
      <w:r>
        <w:rPr/>
        <w:t>年度全</w:t>
      </w:r>
      <w:r>
        <w:rPr>
          <w:rFonts w:ascii="宋体" w:hAnsi="宋体" w:cs="宋体" w:eastAsia="宋体" w:hint="default"/>
        </w:rPr>
        <w:t>额</w:t>
      </w:r>
      <w:r>
        <w:rPr/>
        <w:t>计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  <w:w w:val="100"/>
        </w:rPr>
        <w:t> </w:t>
      </w:r>
      <w:r>
        <w:rPr/>
        <w:t>了</w:t>
      </w:r>
      <w:r>
        <w:rPr>
          <w:rFonts w:ascii="宋体" w:hAnsi="宋体" w:cs="宋体" w:eastAsia="宋体" w:hint="default"/>
        </w:rPr>
        <w:t>坏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准</w:t>
      </w:r>
      <w:r>
        <w:rPr>
          <w:rFonts w:ascii="宋体" w:hAnsi="宋体" w:cs="宋体" w:eastAsia="宋体" w:hint="default"/>
        </w:rPr>
        <w:t>备</w:t>
      </w:r>
      <w:r>
        <w:rPr/>
        <w:t>。</w:t>
      </w:r>
    </w:p>
    <w:p>
      <w:pPr>
        <w:pStyle w:val="Heading7"/>
        <w:spacing w:line="240" w:lineRule="auto" w:before="96"/>
        <w:ind w:right="97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常州</w:t>
      </w:r>
      <w:r>
        <w:rPr/>
        <w:t>远东</w:t>
      </w:r>
      <w:r>
        <w:rPr>
          <w:rFonts w:ascii="Microsoft JhengHei" w:hAnsi="Microsoft JhengHei" w:cs="Microsoft JhengHei" w:eastAsia="Microsoft JhengHei" w:hint="default"/>
        </w:rPr>
        <w:t>科技</w:t>
      </w:r>
      <w:r>
        <w:rPr/>
        <w:t>有限公司</w:t>
      </w:r>
      <w:r>
        <w:rPr>
          <w:rFonts w:ascii="Microsoft JhengHei" w:hAnsi="Microsoft JhengHei" w:cs="Microsoft JhengHei" w:eastAsia="Microsoft JhengHei" w:hint="default"/>
        </w:rPr>
        <w:t>：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3"/>
        <w:rPr>
          <w:rFonts w:ascii="Microsoft JhengHei" w:hAnsi="Microsoft JhengHei" w:cs="Microsoft JhengHei" w:eastAsia="Microsoft JhengHei" w:hint="default"/>
          <w:b/>
          <w:bCs/>
          <w:sz w:val="13"/>
          <w:szCs w:val="13"/>
        </w:rPr>
      </w:pPr>
    </w:p>
    <w:p>
      <w:pPr>
        <w:pStyle w:val="BodyText"/>
        <w:spacing w:line="240" w:lineRule="auto"/>
        <w:ind w:left="1957" w:right="97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北</w:t>
      </w:r>
      <w:r>
        <w:rPr>
          <w:rFonts w:ascii="宋体" w:hAnsi="宋体" w:cs="宋体" w:eastAsia="宋体" w:hint="default"/>
        </w:rPr>
        <w:t>京往来</w:t>
      </w:r>
      <w:r>
        <w:rPr/>
        <w:t>文</w:t>
      </w:r>
      <w:r>
        <w:rPr>
          <w:rFonts w:ascii="宋体" w:hAnsi="宋体" w:cs="宋体" w:eastAsia="宋体" w:hint="default"/>
        </w:rPr>
        <w:t>化</w:t>
      </w:r>
      <w:r>
        <w:rPr>
          <w:rFonts w:ascii="宋体" w:hAnsi="宋体" w:cs="宋体" w:eastAsia="宋体" w:hint="default"/>
        </w:rPr>
        <w:t>传播</w:t>
      </w:r>
      <w:r>
        <w:rPr/>
        <w:t>有限公司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收账款余额 </w:t>
      </w:r>
      <w:r>
        <w:rPr>
          <w:rFonts w:ascii="Arial Narrow" w:hAnsi="Arial Narrow" w:cs="Arial Narrow" w:eastAsia="Arial Narrow" w:hint="default"/>
        </w:rPr>
        <w:t>1,400,000.00  </w:t>
      </w:r>
      <w:r>
        <w:rPr>
          <w:rFonts w:ascii="宋体" w:hAnsi="宋体" w:cs="宋体" w:eastAsia="宋体" w:hint="default"/>
        </w:rPr>
        <w:t>元</w:t>
      </w:r>
      <w:r>
        <w:rPr>
          <w:rFonts w:ascii="Arial Narrow" w:hAnsi="Arial Narrow" w:cs="Arial Narrow" w:eastAsia="Arial Narrow" w:hint="default"/>
        </w:rPr>
        <w:t>, </w:t>
      </w:r>
      <w:r>
        <w:rPr>
          <w:rFonts w:ascii="Arial Narrow" w:hAnsi="Arial Narrow" w:cs="Arial Narrow" w:eastAsia="Arial Narrow" w:hint="default"/>
          <w:spacing w:val="32"/>
        </w:rPr>
        <w:t> </w:t>
      </w:r>
      <w:r>
        <w:rPr/>
        <w:t>以</w:t>
      </w:r>
      <w:r>
        <w:rPr>
          <w:rFonts w:ascii="宋体" w:hAnsi="宋体" w:cs="宋体" w:eastAsia="宋体" w:hint="default"/>
        </w:rPr>
        <w:t>前</w:t>
      </w:r>
      <w:r>
        <w:rPr/>
        <w:t>年度全</w:t>
      </w:r>
      <w:r>
        <w:rPr>
          <w:rFonts w:ascii="宋体" w:hAnsi="宋体" w:cs="宋体" w:eastAsia="宋体" w:hint="default"/>
        </w:rPr>
        <w:t>额</w:t>
      </w:r>
      <w:r>
        <w:rPr/>
        <w:t>计</w:t>
      </w:r>
      <w:r>
        <w:rPr>
          <w:rFonts w:ascii="宋体" w:hAnsi="宋体" w:cs="宋体" w:eastAsia="宋体" w:hint="default"/>
        </w:rPr>
        <w:t>提</w:t>
      </w:r>
      <w:r>
        <w:rPr/>
        <w:t>了</w:t>
      </w:r>
      <w:r>
        <w:rPr>
          <w:rFonts w:ascii="宋体" w:hAnsi="宋体" w:cs="宋体" w:eastAsia="宋体" w:hint="default"/>
        </w:rPr>
        <w:t>坏</w:t>
      </w:r>
      <w:r>
        <w:rPr>
          <w:rFonts w:ascii="宋体" w:hAnsi="宋体" w:cs="宋体" w:eastAsia="宋体" w:hint="default"/>
        </w:rPr>
        <w:t>账</w:t>
      </w:r>
    </w:p>
    <w:p>
      <w:pPr>
        <w:pStyle w:val="BodyText"/>
        <w:spacing w:line="240" w:lineRule="auto" w:before="118"/>
        <w:ind w:right="97"/>
        <w:jc w:val="left"/>
      </w:pPr>
      <w:r>
        <w:rPr>
          <w:rFonts w:ascii="宋体" w:hAnsi="宋体" w:cs="宋体" w:eastAsia="宋体" w:hint="default"/>
        </w:rPr>
        <w:t>准</w:t>
      </w:r>
      <w:r>
        <w:rPr>
          <w:rFonts w:ascii="宋体" w:hAnsi="宋体" w:cs="宋体" w:eastAsia="宋体" w:hint="default"/>
        </w:rPr>
        <w:t>备</w:t>
      </w:r>
      <w:r>
        <w:rPr/>
        <w:t>。</w:t>
      </w:r>
    </w:p>
    <w:p>
      <w:pPr>
        <w:spacing w:line="240" w:lineRule="auto" w:before="3"/>
        <w:rPr>
          <w:rFonts w:ascii="宋体" w:hAnsi="宋体" w:cs="宋体" w:eastAsia="宋体" w:hint="default"/>
          <w:sz w:val="14"/>
          <w:szCs w:val="14"/>
        </w:rPr>
      </w:pPr>
    </w:p>
    <w:p>
      <w:pPr>
        <w:pStyle w:val="Heading7"/>
        <w:spacing w:line="240" w:lineRule="auto"/>
        <w:ind w:right="97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北京</w:t>
      </w:r>
      <w:r>
        <w:rPr/>
        <w:t>远东</w:t>
      </w:r>
      <w:r>
        <w:rPr>
          <w:rFonts w:ascii="Microsoft JhengHei" w:hAnsi="Microsoft JhengHei" w:cs="Microsoft JhengHei" w:eastAsia="Microsoft JhengHei" w:hint="default"/>
        </w:rPr>
        <w:t>网安信息技术</w:t>
      </w:r>
      <w:r>
        <w:rPr/>
        <w:t>有限公司</w:t>
      </w:r>
      <w:r>
        <w:rPr>
          <w:rFonts w:ascii="Microsoft JhengHei" w:hAnsi="Microsoft JhengHei" w:cs="Microsoft JhengHei" w:eastAsia="Microsoft JhengHei" w:hint="default"/>
        </w:rPr>
        <w:t>：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3"/>
        <w:rPr>
          <w:rFonts w:ascii="Microsoft JhengHei" w:hAnsi="Microsoft JhengHei" w:cs="Microsoft JhengHei" w:eastAsia="Microsoft JhengHei" w:hint="default"/>
          <w:b/>
          <w:bCs/>
          <w:sz w:val="13"/>
          <w:szCs w:val="13"/>
        </w:rPr>
      </w:pPr>
    </w:p>
    <w:p>
      <w:pPr>
        <w:pStyle w:val="BodyText"/>
        <w:spacing w:line="240" w:lineRule="auto"/>
        <w:ind w:left="1833" w:right="188"/>
        <w:jc w:val="center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北</w:t>
      </w:r>
      <w:r>
        <w:rPr>
          <w:rFonts w:ascii="宋体" w:hAnsi="宋体" w:cs="宋体" w:eastAsia="宋体" w:hint="default"/>
        </w:rPr>
        <w:t>京往来</w:t>
      </w:r>
      <w:r>
        <w:rPr/>
        <w:t>文</w:t>
      </w:r>
      <w:r>
        <w:rPr>
          <w:rFonts w:ascii="宋体" w:hAnsi="宋体" w:cs="宋体" w:eastAsia="宋体" w:hint="default"/>
        </w:rPr>
        <w:t>化</w:t>
      </w:r>
      <w:r>
        <w:rPr>
          <w:rFonts w:ascii="宋体" w:hAnsi="宋体" w:cs="宋体" w:eastAsia="宋体" w:hint="default"/>
        </w:rPr>
        <w:t>传播</w:t>
      </w:r>
      <w:r>
        <w:rPr/>
        <w:t>有限公司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收账款余额 </w:t>
      </w:r>
      <w:r>
        <w:rPr>
          <w:rFonts w:ascii="Arial Narrow" w:hAnsi="Arial Narrow" w:cs="Arial Narrow" w:eastAsia="Arial Narrow" w:hint="default"/>
        </w:rPr>
        <w:t>2,241,600.00 </w:t>
      </w:r>
      <w:r>
        <w:rPr>
          <w:rFonts w:ascii="宋体" w:hAnsi="宋体" w:cs="宋体" w:eastAsia="宋体" w:hint="default"/>
        </w:rPr>
        <w:t>元</w:t>
      </w:r>
      <w:r>
        <w:rPr>
          <w:rFonts w:ascii="Arial Narrow" w:hAnsi="Arial Narrow" w:cs="Arial Narrow" w:eastAsia="Arial Narrow" w:hint="default"/>
        </w:rPr>
        <w:t>,</w:t>
      </w:r>
      <w:r>
        <w:rPr>
          <w:rFonts w:ascii="Arial Narrow" w:hAnsi="Arial Narrow" w:cs="Arial Narrow" w:eastAsia="Arial Narrow" w:hint="default"/>
          <w:spacing w:val="24"/>
        </w:rPr>
        <w:t> </w:t>
      </w:r>
      <w:r>
        <w:rPr/>
        <w:t>以</w:t>
      </w:r>
      <w:r>
        <w:rPr>
          <w:rFonts w:ascii="宋体" w:hAnsi="宋体" w:cs="宋体" w:eastAsia="宋体" w:hint="default"/>
        </w:rPr>
        <w:t>前</w:t>
      </w:r>
      <w:r>
        <w:rPr/>
        <w:t>年度全</w:t>
      </w:r>
      <w:r>
        <w:rPr>
          <w:rFonts w:ascii="宋体" w:hAnsi="宋体" w:cs="宋体" w:eastAsia="宋体" w:hint="default"/>
        </w:rPr>
        <w:t>额</w:t>
      </w:r>
      <w:r>
        <w:rPr/>
        <w:t>计</w:t>
      </w:r>
      <w:r>
        <w:rPr>
          <w:rFonts w:ascii="宋体" w:hAnsi="宋体" w:cs="宋体" w:eastAsia="宋体" w:hint="default"/>
        </w:rPr>
        <w:t>提</w:t>
      </w:r>
      <w:r>
        <w:rPr/>
        <w:t>了</w:t>
      </w:r>
      <w:r>
        <w:rPr>
          <w:rFonts w:ascii="宋体" w:hAnsi="宋体" w:cs="宋体" w:eastAsia="宋体" w:hint="default"/>
        </w:rPr>
        <w:t>坏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准</w:t>
      </w:r>
    </w:p>
    <w:p>
      <w:pPr>
        <w:pStyle w:val="BodyText"/>
        <w:spacing w:line="240" w:lineRule="auto" w:before="118"/>
        <w:ind w:right="97"/>
        <w:jc w:val="left"/>
      </w:pPr>
      <w:r>
        <w:rPr>
          <w:rFonts w:ascii="宋体" w:hAnsi="宋体" w:cs="宋体" w:eastAsia="宋体" w:hint="default"/>
        </w:rPr>
        <w:t>备</w:t>
      </w:r>
      <w:r>
        <w:rPr/>
        <w:t>。</w:t>
      </w:r>
    </w:p>
    <w:p>
      <w:pPr>
        <w:spacing w:line="240" w:lineRule="auto" w:before="5"/>
        <w:rPr>
          <w:rFonts w:ascii="宋体" w:hAnsi="宋体" w:cs="宋体" w:eastAsia="宋体" w:hint="default"/>
          <w:sz w:val="19"/>
          <w:szCs w:val="19"/>
        </w:rPr>
      </w:pPr>
    </w:p>
    <w:p>
      <w:pPr>
        <w:pStyle w:val="BodyText"/>
        <w:spacing w:line="240" w:lineRule="auto"/>
        <w:ind w:left="1517" w:right="5664"/>
        <w:jc w:val="center"/>
        <w:rPr>
          <w:rFonts w:ascii="宋体" w:hAnsi="宋体" w:cs="宋体" w:eastAsia="宋体" w:hint="default"/>
        </w:rPr>
      </w:pPr>
      <w:r>
        <w:rPr>
          <w:rFonts w:ascii="Arial Narrow" w:hAnsi="Arial Narrow" w:cs="Arial Narrow" w:eastAsia="Arial Narrow" w:hint="default"/>
        </w:rPr>
        <w:t>(3) </w:t>
      </w:r>
      <w:r>
        <w:rPr>
          <w:rFonts w:ascii="Arial Narrow" w:hAnsi="Arial Narrow" w:cs="Arial Narrow" w:eastAsia="Arial Narrow" w:hint="default"/>
          <w:spacing w:val="13"/>
        </w:rPr>
        <w:t> </w:t>
      </w:r>
      <w:r>
        <w:rPr/>
        <w:t>本</w:t>
      </w:r>
      <w:r>
        <w:rPr>
          <w:rFonts w:ascii="宋体" w:hAnsi="宋体" w:cs="宋体" w:eastAsia="宋体" w:hint="default"/>
        </w:rPr>
        <w:t>期</w:t>
      </w:r>
      <w:r>
        <w:rPr/>
        <w:t>实</w:t>
      </w:r>
      <w:r>
        <w:rPr>
          <w:rFonts w:ascii="宋体" w:hAnsi="宋体" w:cs="宋体" w:eastAsia="宋体" w:hint="default"/>
        </w:rPr>
        <w:t>际</w:t>
      </w:r>
      <w:r>
        <w:rPr>
          <w:rFonts w:ascii="宋体" w:hAnsi="宋体" w:cs="宋体" w:eastAsia="宋体" w:hint="default"/>
        </w:rPr>
        <w:t>核</w:t>
      </w:r>
      <w:r>
        <w:rPr>
          <w:rFonts w:ascii="宋体" w:hAnsi="宋体" w:cs="宋体" w:eastAsia="宋体" w:hint="default"/>
        </w:rPr>
        <w:t>销</w:t>
      </w:r>
      <w:r>
        <w:rPr/>
        <w:t>的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收账款</w:t>
      </w:r>
    </w:p>
    <w:p>
      <w:pPr>
        <w:pStyle w:val="BodyText"/>
        <w:tabs>
          <w:tab w:pos="3939" w:val="left" w:leader="none"/>
          <w:tab w:pos="4103" w:val="left" w:leader="none"/>
          <w:tab w:pos="5480" w:val="left" w:leader="none"/>
          <w:tab w:pos="6435" w:val="left" w:leader="none"/>
          <w:tab w:pos="7059" w:val="left" w:leader="none"/>
          <w:tab w:pos="8557" w:val="left" w:leader="none"/>
          <w:tab w:pos="8979" w:val="left" w:leader="none"/>
        </w:tabs>
        <w:spacing w:line="364" w:lineRule="auto" w:before="118"/>
        <w:ind w:right="444" w:firstLine="422"/>
        <w:jc w:val="left"/>
        <w:rPr>
          <w:rFonts w:ascii="宋体" w:hAnsi="宋体" w:cs="宋体" w:eastAsia="宋体" w:hint="default"/>
        </w:rPr>
      </w:pPr>
      <w:r>
        <w:rPr/>
        <w:pict>
          <v:group style="position:absolute;margin-left:84pt;margin-top:28.003674pt;width:426.5pt;height:.5pt;mso-position-horizontal-relative:page;mso-position-vertical-relative:paragraph;z-index:-560728" coordorigin="1680,560" coordsize="8530,10">
            <v:group style="position:absolute;left:1685;top:565;width:1954;height:2" coordorigin="1685,565" coordsize="1954,2">
              <v:shape style="position:absolute;left:1685;top:565;width:1954;height:2" coordorigin="1685,565" coordsize="1954,0" path="m1685,565l3638,565e" filled="false" stroked="true" strokeweight=".48pt" strokecolor="#000000">
                <v:path arrowok="t"/>
              </v:shape>
            </v:group>
            <v:group style="position:absolute;left:3638;top:565;width:10;height:2" coordorigin="3638,565" coordsize="10,2">
              <v:shape style="position:absolute;left:3638;top:565;width:10;height:2" coordorigin="3638,565" coordsize="10,0" path="m3638,565l3648,565e" filled="false" stroked="true" strokeweight=".48pt" strokecolor="#000000">
                <v:path arrowok="t"/>
              </v:shape>
            </v:group>
            <v:group style="position:absolute;left:3648;top:565;width:1656;height:2" coordorigin="3648,565" coordsize="1656,2">
              <v:shape style="position:absolute;left:3648;top:565;width:1656;height:2" coordorigin="3648,565" coordsize="1656,0" path="m3648,565l5304,565e" filled="false" stroked="true" strokeweight=".48pt" strokecolor="#000000">
                <v:path arrowok="t"/>
              </v:shape>
            </v:group>
            <v:group style="position:absolute;left:5304;top:565;width:10;height:2" coordorigin="5304,565" coordsize="10,2">
              <v:shape style="position:absolute;left:5304;top:565;width:10;height:2" coordorigin="5304,565" coordsize="10,0" path="m5304,565l5314,565e" filled="false" stroked="true" strokeweight=".48pt" strokecolor="#000000">
                <v:path arrowok="t"/>
              </v:shape>
            </v:group>
            <v:group style="position:absolute;left:5314;top:565;width:1268;height:2" coordorigin="5314,565" coordsize="1268,2">
              <v:shape style="position:absolute;left:5314;top:565;width:1268;height:2" coordorigin="5314,565" coordsize="1268,0" path="m5314,565l6581,565e" filled="false" stroked="true" strokeweight=".48pt" strokecolor="#000000">
                <v:path arrowok="t"/>
              </v:shape>
            </v:group>
            <v:group style="position:absolute;left:6581;top:565;width:10;height:2" coordorigin="6581,565" coordsize="10,2">
              <v:shape style="position:absolute;left:6581;top:565;width:10;height:2" coordorigin="6581,565" coordsize="10,0" path="m6581,565l6590,565e" filled="false" stroked="true" strokeweight=".48pt" strokecolor="#000000">
                <v:path arrowok="t"/>
              </v:shape>
            </v:group>
            <v:group style="position:absolute;left:6590;top:565;width:1882;height:2" coordorigin="6590,565" coordsize="1882,2">
              <v:shape style="position:absolute;left:6590;top:565;width:1882;height:2" coordorigin="6590,565" coordsize="1882,0" path="m6590,565l8472,565e" filled="false" stroked="true" strokeweight=".48pt" strokecolor="#000000">
                <v:path arrowok="t"/>
              </v:shape>
            </v:group>
            <v:group style="position:absolute;left:8472;top:565;width:10;height:2" coordorigin="8472,565" coordsize="10,2">
              <v:shape style="position:absolute;left:8472;top:565;width:10;height:2" coordorigin="8472,565" coordsize="10,0" path="m8472,565l8482,565e" filled="false" stroked="true" strokeweight=".48pt" strokecolor="#000000">
                <v:path arrowok="t"/>
              </v:shape>
            </v:group>
            <v:group style="position:absolute;left:8482;top:565;width:1724;height:2" coordorigin="8482,565" coordsize="1724,2">
              <v:shape style="position:absolute;left:8482;top:565;width:1724;height:2" coordorigin="8482,565" coordsize="1724,0" path="m8482,565l10205,565e" filled="false" stroked="true" strokeweight=".48pt" strokecolor="#000000">
                <v:path arrowok="t"/>
              </v:shape>
            </v:group>
            <w10:wrap type="none"/>
          </v:group>
        </w:pict>
      </w:r>
      <w:r>
        <w:rPr>
          <w:rFonts w:ascii="宋体" w:hAnsi="宋体" w:cs="宋体" w:eastAsia="宋体" w:hint="default"/>
        </w:rPr>
        <w:t>项目</w:t>
        <w:tab/>
        <w:tab/>
        <w:t>核</w:t>
      </w:r>
      <w:r>
        <w:rPr>
          <w:rFonts w:ascii="宋体" w:hAnsi="宋体" w:cs="宋体" w:eastAsia="宋体" w:hint="default"/>
        </w:rPr>
        <w:t>销</w:t>
      </w:r>
      <w:r>
        <w:rPr/>
        <w:t>金</w:t>
      </w:r>
      <w:r>
        <w:rPr>
          <w:rFonts w:ascii="宋体" w:hAnsi="宋体" w:cs="宋体" w:eastAsia="宋体" w:hint="default"/>
        </w:rPr>
        <w:t>额</w:t>
        <w:tab/>
      </w:r>
      <w:r>
        <w:rPr>
          <w:rFonts w:ascii="宋体" w:hAnsi="宋体" w:cs="宋体" w:eastAsia="宋体" w:hint="default"/>
        </w:rPr>
        <w:t>性</w:t>
      </w:r>
      <w:r>
        <w:rPr>
          <w:rFonts w:ascii="宋体" w:hAnsi="宋体" w:cs="宋体" w:eastAsia="宋体" w:hint="default"/>
        </w:rPr>
        <w:t>质</w:t>
        <w:tab/>
        <w:tab/>
        <w:t>原因</w:t>
        <w:tab/>
      </w:r>
      <w:r>
        <w:rPr>
          <w:rFonts w:ascii="宋体" w:hAnsi="宋体" w:cs="宋体" w:eastAsia="宋体" w:hint="default"/>
        </w:rPr>
        <w:t>是</w:t>
      </w:r>
      <w:r>
        <w:rPr>
          <w:rFonts w:ascii="宋体" w:hAnsi="宋体" w:cs="宋体" w:eastAsia="宋体" w:hint="default"/>
        </w:rPr>
        <w:t>否</w:t>
      </w:r>
      <w:r>
        <w:rPr>
          <w:rFonts w:ascii="宋体" w:hAnsi="宋体" w:cs="宋体" w:eastAsia="宋体" w:hint="default"/>
        </w:rPr>
        <w:t>关联方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收账款</w:t>
        <w:tab/>
      </w:r>
      <w:r>
        <w:rPr>
          <w:rFonts w:ascii="Arial Narrow" w:hAnsi="Arial Narrow" w:cs="Arial Narrow" w:eastAsia="Arial Narrow" w:hint="default"/>
          <w:position w:val="1"/>
        </w:rPr>
        <w:t>1.390.600.00</w:t>
        <w:tab/>
      </w:r>
      <w:r>
        <w:rPr>
          <w:rFonts w:ascii="宋体" w:hAnsi="宋体" w:cs="宋体" w:eastAsia="宋体" w:hint="default"/>
        </w:rPr>
        <w:t>货</w:t>
      </w:r>
      <w:r>
        <w:rPr>
          <w:rFonts w:ascii="宋体" w:hAnsi="宋体" w:cs="宋体" w:eastAsia="宋体" w:hint="default"/>
        </w:rPr>
        <w:t>款</w:t>
        <w:tab/>
      </w:r>
      <w:r>
        <w:rPr>
          <w:rFonts w:ascii="宋体" w:hAnsi="宋体" w:cs="宋体" w:eastAsia="宋体" w:hint="default"/>
        </w:rPr>
        <w:t>帐龄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  <w:spacing w:val="-52"/>
        </w:rPr>
        <w:t> </w:t>
      </w:r>
      <w:r>
        <w:rPr>
          <w:rFonts w:ascii="Arial Narrow" w:hAnsi="Arial Narrow" w:cs="Arial Narrow" w:eastAsia="Arial Narrow" w:hint="default"/>
        </w:rPr>
        <w:t>5</w:t>
      </w:r>
      <w:r>
        <w:rPr>
          <w:rFonts w:ascii="Arial Narrow" w:hAnsi="Arial Narrow" w:cs="Arial Narrow" w:eastAsia="Arial Narrow" w:hint="default"/>
          <w:spacing w:val="5"/>
        </w:rPr>
        <w:t> </w:t>
      </w:r>
      <w:r>
        <w:rPr/>
        <w:t>年以</w:t>
      </w:r>
      <w:r>
        <w:rPr>
          <w:rFonts w:ascii="宋体" w:hAnsi="宋体" w:cs="宋体" w:eastAsia="宋体" w:hint="default"/>
        </w:rPr>
        <w:t>上</w:t>
        <w:tab/>
        <w:tab/>
      </w:r>
      <w:r>
        <w:rPr>
          <w:rFonts w:ascii="宋体" w:hAnsi="宋体" w:cs="宋体" w:eastAsia="宋体" w:hint="default"/>
        </w:rPr>
        <w:t>否</w:t>
      </w:r>
    </w:p>
    <w:p>
      <w:pPr>
        <w:pStyle w:val="BodyText"/>
        <w:spacing w:line="240" w:lineRule="auto" w:before="114"/>
        <w:ind w:left="1957" w:right="97"/>
        <w:jc w:val="left"/>
      </w:pPr>
      <w:r>
        <w:rPr>
          <w:rFonts w:ascii="宋体" w:hAnsi="宋体" w:cs="宋体" w:eastAsia="宋体" w:hint="default"/>
        </w:rPr>
        <w:t>期末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收账款</w:t>
      </w:r>
      <w:r>
        <w:rPr/>
        <w:t>中无</w:t>
      </w:r>
      <w:r>
        <w:rPr>
          <w:rFonts w:ascii="宋体" w:hAnsi="宋体" w:cs="宋体" w:eastAsia="宋体" w:hint="default"/>
        </w:rPr>
        <w:t>持</w:t>
      </w:r>
      <w:r>
        <w:rPr/>
        <w:t>本公司</w:t>
      </w:r>
      <w:r>
        <w:rPr>
          <w:spacing w:val="-56"/>
        </w:rPr>
        <w:t> </w:t>
      </w:r>
      <w:r>
        <w:rPr>
          <w:rFonts w:ascii="Arial Narrow" w:hAnsi="Arial Narrow" w:cs="Arial Narrow" w:eastAsia="Arial Narrow" w:hint="default"/>
        </w:rPr>
        <w:t>5%</w:t>
      </w:r>
      <w:r>
        <w:rPr/>
        <w:t>以</w:t>
      </w:r>
      <w:r>
        <w:rPr>
          <w:rFonts w:ascii="宋体" w:hAnsi="宋体" w:cs="宋体" w:eastAsia="宋体" w:hint="default"/>
        </w:rPr>
        <w:t>上</w:t>
      </w:r>
      <w:r>
        <w:rPr/>
        <w:t>（</w:t>
      </w:r>
      <w:r>
        <w:rPr>
          <w:rFonts w:ascii="宋体" w:hAnsi="宋体" w:cs="宋体" w:eastAsia="宋体" w:hint="default"/>
        </w:rPr>
        <w:t>含</w:t>
      </w:r>
      <w:r>
        <w:rPr>
          <w:rFonts w:ascii="宋体" w:hAnsi="宋体" w:cs="宋体" w:eastAsia="宋体" w:hint="default"/>
          <w:spacing w:val="-56"/>
        </w:rPr>
        <w:t> </w:t>
      </w:r>
      <w:r>
        <w:rPr>
          <w:rFonts w:ascii="Arial Narrow" w:hAnsi="Arial Narrow" w:cs="Arial Narrow" w:eastAsia="Arial Narrow" w:hint="default"/>
        </w:rPr>
        <w:t>5%</w:t>
      </w:r>
      <w:r>
        <w:rPr/>
        <w:t>）表</w:t>
      </w:r>
      <w:r>
        <w:rPr>
          <w:rFonts w:ascii="宋体" w:hAnsi="宋体" w:cs="宋体" w:eastAsia="宋体" w:hint="default"/>
        </w:rPr>
        <w:t>决</w:t>
      </w:r>
      <w:r>
        <w:rPr/>
        <w:t>权股份的股东</w:t>
      </w:r>
      <w:r>
        <w:rPr>
          <w:rFonts w:ascii="宋体" w:hAnsi="宋体" w:cs="宋体" w:eastAsia="宋体" w:hint="default"/>
        </w:rPr>
        <w:t>单位欠款</w:t>
      </w:r>
      <w:r>
        <w:rPr/>
        <w:t>。</w:t>
      </w:r>
    </w:p>
    <w:p>
      <w:pPr>
        <w:spacing w:line="240" w:lineRule="auto" w:before="3"/>
        <w:rPr>
          <w:rFonts w:ascii="宋体" w:hAnsi="宋体" w:cs="宋体" w:eastAsia="宋体" w:hint="default"/>
          <w:sz w:val="18"/>
          <w:szCs w:val="18"/>
        </w:rPr>
      </w:pPr>
    </w:p>
    <w:p>
      <w:pPr>
        <w:pStyle w:val="BodyText"/>
        <w:spacing w:line="240" w:lineRule="auto"/>
        <w:ind w:left="1640" w:right="97"/>
        <w:jc w:val="left"/>
        <w:rPr>
          <w:rFonts w:ascii="宋体" w:hAnsi="宋体" w:cs="宋体" w:eastAsia="宋体" w:hint="default"/>
        </w:rPr>
      </w:pPr>
      <w:r>
        <w:rPr>
          <w:rFonts w:ascii="Arial Narrow" w:hAnsi="Arial Narrow" w:cs="Arial Narrow" w:eastAsia="Arial Narrow" w:hint="default"/>
        </w:rPr>
        <w:t>(4) </w:t>
      </w:r>
      <w:r>
        <w:rPr>
          <w:rFonts w:ascii="Arial Narrow" w:hAnsi="Arial Narrow" w:cs="Arial Narrow" w:eastAsia="Arial Narrow" w:hint="default"/>
          <w:spacing w:val="6"/>
        </w:rPr>
        <w:t> </w:t>
      </w:r>
      <w:r>
        <w:rPr>
          <w:rFonts w:ascii="宋体" w:hAnsi="宋体" w:cs="宋体" w:eastAsia="宋体" w:hint="default"/>
        </w:rPr>
        <w:t>期末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收账款</w:t>
      </w:r>
      <w:r>
        <w:rPr/>
        <w:t>中</w:t>
      </w:r>
      <w:r>
        <w:rPr>
          <w:rFonts w:ascii="宋体" w:hAnsi="宋体" w:cs="宋体" w:eastAsia="宋体" w:hint="default"/>
        </w:rPr>
        <w:t>欠款</w:t>
      </w:r>
      <w:r>
        <w:rPr/>
        <w:t>金</w:t>
      </w:r>
      <w:r>
        <w:rPr>
          <w:rFonts w:ascii="宋体" w:hAnsi="宋体" w:cs="宋体" w:eastAsia="宋体" w:hint="default"/>
        </w:rPr>
        <w:t>额前五名</w:t>
      </w:r>
    </w:p>
    <w:p>
      <w:pPr>
        <w:pStyle w:val="BodyText"/>
        <w:tabs>
          <w:tab w:pos="4703" w:val="left" w:leader="none"/>
          <w:tab w:pos="6248" w:val="left" w:leader="none"/>
          <w:tab w:pos="7875" w:val="left" w:leader="none"/>
        </w:tabs>
        <w:spacing w:line="355" w:lineRule="auto" w:before="118"/>
        <w:ind w:left="8716" w:right="287" w:hanging="7181"/>
        <w:jc w:val="left"/>
        <w:rPr>
          <w:rFonts w:ascii="宋体" w:hAnsi="宋体" w:cs="宋体" w:eastAsia="宋体" w:hint="default"/>
        </w:rPr>
      </w:pPr>
      <w:r>
        <w:rPr/>
        <w:t>债务</w:t>
      </w:r>
      <w:r>
        <w:rPr>
          <w:rFonts w:ascii="宋体" w:hAnsi="宋体" w:cs="宋体" w:eastAsia="宋体" w:hint="default"/>
        </w:rPr>
        <w:t>人</w:t>
      </w:r>
      <w:r>
        <w:rPr>
          <w:rFonts w:ascii="宋体" w:hAnsi="宋体" w:cs="宋体" w:eastAsia="宋体" w:hint="default"/>
        </w:rPr>
        <w:t>排</w:t>
      </w:r>
      <w:r>
        <w:rPr>
          <w:rFonts w:ascii="宋体" w:hAnsi="宋体" w:cs="宋体" w:eastAsia="宋体" w:hint="default"/>
        </w:rPr>
        <w:t>名</w:t>
        <w:tab/>
      </w:r>
      <w:r>
        <w:rPr/>
        <w:t>金</w:t>
      </w:r>
      <w:r>
        <w:rPr>
          <w:rFonts w:ascii="宋体" w:hAnsi="宋体" w:cs="宋体" w:eastAsia="宋体" w:hint="default"/>
        </w:rPr>
        <w:t>额</w:t>
        <w:tab/>
        <w:t>账</w:t>
      </w:r>
      <w:r>
        <w:rPr>
          <w:rFonts w:ascii="宋体" w:hAnsi="宋体" w:cs="宋体" w:eastAsia="宋体" w:hint="default"/>
        </w:rPr>
        <w:t>龄</w:t>
        <w:tab/>
      </w:r>
      <w:r>
        <w:rPr>
          <w:rFonts w:ascii="宋体" w:hAnsi="宋体" w:cs="宋体" w:eastAsia="宋体" w:hint="default"/>
          <w:spacing w:val="-1"/>
        </w:rPr>
        <w:t>占应</w:t>
      </w:r>
      <w:r>
        <w:rPr>
          <w:rFonts w:ascii="宋体" w:hAnsi="宋体" w:cs="宋体" w:eastAsia="宋体" w:hint="default"/>
          <w:spacing w:val="-1"/>
        </w:rPr>
        <w:t>收账款</w:t>
      </w:r>
      <w:r>
        <w:rPr>
          <w:rFonts w:ascii="宋体" w:hAnsi="宋体" w:cs="宋体" w:eastAsia="宋体" w:hint="default"/>
          <w:spacing w:val="-1"/>
        </w:rPr>
        <w:t>总</w:t>
      </w:r>
      <w:r>
        <w:rPr>
          <w:rFonts w:ascii="宋体" w:hAnsi="宋体" w:cs="宋体" w:eastAsia="宋体" w:hint="default"/>
          <w:spacing w:val="-1"/>
        </w:rPr>
        <w:t>额</w:t>
      </w:r>
      <w:r>
        <w:rPr>
          <w:spacing w:val="-1"/>
        </w:rPr>
        <w:t>的</w:t>
      </w:r>
      <w:r>
        <w:rPr>
          <w:rFonts w:ascii="宋体" w:hAnsi="宋体" w:cs="宋体" w:eastAsia="宋体" w:hint="default"/>
          <w:spacing w:val="-1"/>
        </w:rPr>
        <w:t>比</w:t>
      </w:r>
      <w:r>
        <w:rPr>
          <w:rFonts w:ascii="宋体" w:hAnsi="宋体" w:cs="宋体" w:eastAsia="宋体" w:hint="default"/>
          <w:spacing w:val="-91"/>
        </w:rPr>
        <w:t> </w:t>
      </w:r>
      <w:r>
        <w:rPr>
          <w:rFonts w:ascii="宋体" w:hAnsi="宋体" w:cs="宋体" w:eastAsia="宋体" w:hint="default"/>
        </w:rPr>
        <w:t>例</w:t>
      </w:r>
    </w:p>
    <w:p>
      <w:pPr>
        <w:tabs>
          <w:tab w:pos="4074" w:val="left" w:leader="none"/>
          <w:tab w:pos="6071" w:val="left" w:leader="none"/>
          <w:tab w:pos="9258" w:val="left" w:leader="none"/>
        </w:tabs>
        <w:spacing w:before="42"/>
        <w:ind w:left="1636" w:right="97" w:firstLine="0"/>
        <w:jc w:val="left"/>
        <w:rPr>
          <w:rFonts w:ascii="Arial Narrow" w:hAnsi="Arial Narrow" w:cs="Arial Narrow" w:eastAsia="Arial Narrow" w:hint="default"/>
          <w:sz w:val="21"/>
          <w:szCs w:val="21"/>
        </w:rPr>
      </w:pPr>
      <w:r>
        <w:rPr/>
        <w:pict>
          <v:group style="position:absolute;margin-left:84pt;margin-top:3.323675pt;width:426.5pt;height:.5pt;mso-position-horizontal-relative:page;mso-position-vertical-relative:paragraph;z-index:-560704" coordorigin="1680,66" coordsize="8530,10">
            <v:group style="position:absolute;left:1685;top:71;width:1628;height:2" coordorigin="1685,71" coordsize="1628,2">
              <v:shape style="position:absolute;left:1685;top:71;width:1628;height:2" coordorigin="1685,71" coordsize="1628,0" path="m1685,71l3312,71e" filled="false" stroked="true" strokeweight=".48pt" strokecolor="#000000">
                <v:path arrowok="t"/>
              </v:shape>
            </v:group>
            <v:group style="position:absolute;left:3312;top:71;width:10;height:2" coordorigin="3312,71" coordsize="10,2">
              <v:shape style="position:absolute;left:3312;top:71;width:10;height:2" coordorigin="3312,71" coordsize="10,0" path="m3312,71l3322,71e" filled="false" stroked="true" strokeweight=".48pt" strokecolor="#000000">
                <v:path arrowok="t"/>
              </v:shape>
            </v:group>
            <v:group style="position:absolute;left:3322;top:71;width:226;height:2" coordorigin="3322,71" coordsize="226,2">
              <v:shape style="position:absolute;left:3322;top:71;width:226;height:2" coordorigin="3322,71" coordsize="226,0" path="m3322,71l3547,71e" filled="false" stroked="true" strokeweight=".48pt" strokecolor="#000000">
                <v:path arrowok="t"/>
              </v:shape>
            </v:group>
            <v:group style="position:absolute;left:3547;top:71;width:10;height:2" coordorigin="3547,71" coordsize="10,2">
              <v:shape style="position:absolute;left:3547;top:71;width:10;height:2" coordorigin="3547,71" coordsize="10,0" path="m3547,71l3557,71e" filled="false" stroked="true" strokeweight=".48pt" strokecolor="#000000">
                <v:path arrowok="t"/>
              </v:shape>
            </v:group>
            <v:group style="position:absolute;left:3557;top:71;width:1925;height:2" coordorigin="3557,71" coordsize="1925,2">
              <v:shape style="position:absolute;left:3557;top:71;width:1925;height:2" coordorigin="3557,71" coordsize="1925,0" path="m3557,71l5482,71e" filled="false" stroked="true" strokeweight=".48pt" strokecolor="#000000">
                <v:path arrowok="t"/>
              </v:shape>
            </v:group>
            <v:group style="position:absolute;left:5482;top:71;width:10;height:2" coordorigin="5482,71" coordsize="10,2">
              <v:shape style="position:absolute;left:5482;top:71;width:10;height:2" coordorigin="5482,71" coordsize="10,0" path="m5482,71l5491,71e" filled="false" stroked="true" strokeweight=".48pt" strokecolor="#000000">
                <v:path arrowok="t"/>
              </v:shape>
            </v:group>
            <v:group style="position:absolute;left:5491;top:71;width:2448;height:2" coordorigin="5491,71" coordsize="2448,2">
              <v:shape style="position:absolute;left:5491;top:71;width:2448;height:2" coordorigin="5491,71" coordsize="2448,0" path="m5491,71l7939,71e" filled="false" stroked="true" strokeweight=".48pt" strokecolor="#000000">
                <v:path arrowok="t"/>
              </v:shape>
            </v:group>
            <v:group style="position:absolute;left:7939;top:71;width:10;height:2" coordorigin="7939,71" coordsize="10,2">
              <v:shape style="position:absolute;left:7939;top:71;width:10;height:2" coordorigin="7939,71" coordsize="10,0" path="m7939,71l7949,71e" filled="false" stroked="true" strokeweight=".48pt" strokecolor="#000000">
                <v:path arrowok="t"/>
              </v:shape>
            </v:group>
            <v:group style="position:absolute;left:7949;top:71;width:2256;height:2" coordorigin="7949,71" coordsize="2256,2">
              <v:shape style="position:absolute;left:7949;top:71;width:2256;height:2" coordorigin="7949,71" coordsize="2256,0" path="m7949,71l10205,71e" filled="false" stroked="true" strokeweight=".48pt" strokecolor="#00000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 w:hint="default"/>
          <w:spacing w:val="-2"/>
          <w:position w:val="-4"/>
          <w:sz w:val="20"/>
          <w:szCs w:val="20"/>
        </w:rPr>
        <w:t>G-SQUARED</w:t>
        <w:tab/>
      </w:r>
      <w:r>
        <w:rPr>
          <w:rFonts w:ascii="Times New Roman" w:hAnsi="Times New Roman" w:cs="Times New Roman" w:eastAsia="Times New Roman" w:hint="default"/>
          <w:spacing w:val="-1"/>
          <w:sz w:val="20"/>
          <w:szCs w:val="20"/>
        </w:rPr>
        <w:t>6,430,365.13</w:t>
        <w:tab/>
      </w:r>
      <w:r>
        <w:rPr>
          <w:rFonts w:ascii="Arial Narrow" w:hAnsi="Arial Narrow" w:cs="Arial Narrow" w:eastAsia="Arial Narrow" w:hint="default"/>
          <w:sz w:val="21"/>
          <w:szCs w:val="21"/>
        </w:rPr>
        <w:t>1</w:t>
      </w:r>
      <w:r>
        <w:rPr>
          <w:rFonts w:ascii="Arial Narrow" w:hAnsi="Arial Narrow" w:cs="Arial Narrow" w:eastAsia="Arial Narrow" w:hint="default"/>
          <w:spacing w:val="8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年以</w:t>
      </w:r>
      <w:r>
        <w:rPr>
          <w:rFonts w:ascii="宋体" w:hAnsi="宋体" w:cs="宋体" w:eastAsia="宋体" w:hint="default"/>
          <w:sz w:val="21"/>
          <w:szCs w:val="21"/>
        </w:rPr>
        <w:t>上</w:t>
        <w:tab/>
      </w:r>
      <w:r>
        <w:rPr>
          <w:rFonts w:ascii="Arial Narrow" w:hAnsi="Arial Narrow" w:cs="Arial Narrow" w:eastAsia="Arial Narrow" w:hint="default"/>
          <w:spacing w:val="-2"/>
          <w:position w:val="-2"/>
          <w:sz w:val="21"/>
          <w:szCs w:val="21"/>
        </w:rPr>
        <w:t>39.07%</w:t>
      </w:r>
      <w:r>
        <w:rPr>
          <w:rFonts w:ascii="Arial Narrow" w:hAnsi="Arial Narrow" w:cs="Arial Narrow" w:eastAsia="Arial Narrow" w:hint="default"/>
          <w:sz w:val="21"/>
          <w:szCs w:val="21"/>
        </w:rPr>
      </w:r>
    </w:p>
    <w:p>
      <w:pPr>
        <w:spacing w:line="240" w:lineRule="auto" w:before="0"/>
        <w:rPr>
          <w:rFonts w:ascii="Arial Narrow" w:hAnsi="Arial Narrow" w:cs="Arial Narrow" w:eastAsia="Arial Narrow" w:hint="default"/>
          <w:sz w:val="20"/>
          <w:szCs w:val="20"/>
        </w:rPr>
      </w:pPr>
    </w:p>
    <w:p>
      <w:pPr>
        <w:spacing w:line="240" w:lineRule="auto" w:before="3"/>
        <w:rPr>
          <w:rFonts w:ascii="Arial Narrow" w:hAnsi="Arial Narrow" w:cs="Arial Narrow" w:eastAsia="Arial Narrow" w:hint="default"/>
          <w:sz w:val="18"/>
          <w:szCs w:val="18"/>
        </w:rPr>
      </w:pPr>
    </w:p>
    <w:p>
      <w:pPr>
        <w:spacing w:before="69"/>
        <w:ind w:left="1512" w:right="188" w:firstLine="0"/>
        <w:jc w:val="center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79</w:t>
      </w:r>
    </w:p>
    <w:p>
      <w:pPr>
        <w:spacing w:after="0"/>
        <w:jc w:val="center"/>
        <w:rPr>
          <w:rFonts w:ascii="Times New Roman" w:hAnsi="Times New Roman" w:cs="Times New Roman" w:eastAsia="Times New Roman" w:hint="default"/>
          <w:sz w:val="24"/>
          <w:szCs w:val="24"/>
        </w:rPr>
        <w:sectPr>
          <w:footerReference w:type="default" r:id="rId31"/>
          <w:pgSz w:w="11900" w:h="16840"/>
          <w:pgMar w:footer="246" w:header="0" w:top="1360" w:bottom="440" w:left="260" w:right="1580"/>
        </w:sectPr>
      </w:pPr>
    </w:p>
    <w:p>
      <w:pPr>
        <w:pStyle w:val="BodyText"/>
        <w:tabs>
          <w:tab w:pos="4703" w:val="left" w:leader="none"/>
          <w:tab w:pos="6248" w:val="left" w:leader="none"/>
          <w:tab w:pos="7875" w:val="left" w:leader="none"/>
        </w:tabs>
        <w:spacing w:line="355" w:lineRule="auto" w:before="47"/>
        <w:ind w:left="8716" w:right="287" w:hanging="7181"/>
        <w:jc w:val="left"/>
        <w:rPr>
          <w:rFonts w:ascii="宋体" w:hAnsi="宋体" w:cs="宋体" w:eastAsia="宋体" w:hint="default"/>
        </w:rPr>
      </w:pPr>
      <w:r>
        <w:rPr/>
        <w:pict>
          <v:group style="position:absolute;margin-left:84pt;margin-top:44.853657pt;width:426.5pt;height:.5pt;mso-position-horizontal-relative:page;mso-position-vertical-relative:paragraph;z-index:-560680" coordorigin="1680,897" coordsize="8530,10">
            <v:group style="position:absolute;left:1685;top:902;width:1628;height:2" coordorigin="1685,902" coordsize="1628,2">
              <v:shape style="position:absolute;left:1685;top:902;width:1628;height:2" coordorigin="1685,902" coordsize="1628,0" path="m1685,902l3312,902e" filled="false" stroked="true" strokeweight=".48pt" strokecolor="#000000">
                <v:path arrowok="t"/>
              </v:shape>
            </v:group>
            <v:group style="position:absolute;left:3312;top:902;width:10;height:2" coordorigin="3312,902" coordsize="10,2">
              <v:shape style="position:absolute;left:3312;top:902;width:10;height:2" coordorigin="3312,902" coordsize="10,0" path="m3312,902l3322,902e" filled="false" stroked="true" strokeweight=".48pt" strokecolor="#000000">
                <v:path arrowok="t"/>
              </v:shape>
            </v:group>
            <v:group style="position:absolute;left:3322;top:902;width:226;height:2" coordorigin="3322,902" coordsize="226,2">
              <v:shape style="position:absolute;left:3322;top:902;width:226;height:2" coordorigin="3322,902" coordsize="226,0" path="m3322,902l3547,902e" filled="false" stroked="true" strokeweight=".48pt" strokecolor="#000000">
                <v:path arrowok="t"/>
              </v:shape>
            </v:group>
            <v:group style="position:absolute;left:3547;top:902;width:10;height:2" coordorigin="3547,902" coordsize="10,2">
              <v:shape style="position:absolute;left:3547;top:902;width:10;height:2" coordorigin="3547,902" coordsize="10,0" path="m3547,902l3557,902e" filled="false" stroked="true" strokeweight=".48pt" strokecolor="#000000">
                <v:path arrowok="t"/>
              </v:shape>
            </v:group>
            <v:group style="position:absolute;left:3557;top:902;width:1925;height:2" coordorigin="3557,902" coordsize="1925,2">
              <v:shape style="position:absolute;left:3557;top:902;width:1925;height:2" coordorigin="3557,902" coordsize="1925,0" path="m3557,902l5482,902e" filled="false" stroked="true" strokeweight=".48pt" strokecolor="#000000">
                <v:path arrowok="t"/>
              </v:shape>
            </v:group>
            <v:group style="position:absolute;left:5482;top:902;width:10;height:2" coordorigin="5482,902" coordsize="10,2">
              <v:shape style="position:absolute;left:5482;top:902;width:10;height:2" coordorigin="5482,902" coordsize="10,0" path="m5482,902l5491,902e" filled="false" stroked="true" strokeweight=".48pt" strokecolor="#000000">
                <v:path arrowok="t"/>
              </v:shape>
            </v:group>
            <v:group style="position:absolute;left:5491;top:902;width:2448;height:2" coordorigin="5491,902" coordsize="2448,2">
              <v:shape style="position:absolute;left:5491;top:902;width:2448;height:2" coordorigin="5491,902" coordsize="2448,0" path="m5491,902l7939,902e" filled="false" stroked="true" strokeweight=".48pt" strokecolor="#000000">
                <v:path arrowok="t"/>
              </v:shape>
            </v:group>
            <v:group style="position:absolute;left:7939;top:902;width:10;height:2" coordorigin="7939,902" coordsize="10,2">
              <v:shape style="position:absolute;left:7939;top:902;width:10;height:2" coordorigin="7939,902" coordsize="10,0" path="m7939,902l7949,902e" filled="false" stroked="true" strokeweight=".48pt" strokecolor="#000000">
                <v:path arrowok="t"/>
              </v:shape>
            </v:group>
            <v:group style="position:absolute;left:7949;top:902;width:2256;height:2" coordorigin="7949,902" coordsize="2256,2">
              <v:shape style="position:absolute;left:7949;top:902;width:2256;height:2" coordorigin="7949,902" coordsize="2256,0" path="m7949,902l10205,902e" filled="false" stroked="true" strokeweight=".48pt" strokecolor="#000000">
                <v:path arrowok="t"/>
              </v:shape>
            </v:group>
            <w10:wrap type="none"/>
          </v:group>
        </w:pict>
      </w:r>
      <w:r>
        <w:rPr/>
        <w:t>债务</w:t>
      </w:r>
      <w:r>
        <w:rPr>
          <w:rFonts w:ascii="宋体" w:hAnsi="宋体" w:cs="宋体" w:eastAsia="宋体" w:hint="default"/>
        </w:rPr>
        <w:t>人</w:t>
      </w:r>
      <w:r>
        <w:rPr>
          <w:rFonts w:ascii="宋体" w:hAnsi="宋体" w:cs="宋体" w:eastAsia="宋体" w:hint="default"/>
        </w:rPr>
        <w:t>排</w:t>
      </w:r>
      <w:r>
        <w:rPr>
          <w:rFonts w:ascii="宋体" w:hAnsi="宋体" w:cs="宋体" w:eastAsia="宋体" w:hint="default"/>
        </w:rPr>
        <w:t>名</w:t>
        <w:tab/>
      </w:r>
      <w:r>
        <w:rPr/>
        <w:t>金</w:t>
      </w:r>
      <w:r>
        <w:rPr>
          <w:rFonts w:ascii="宋体" w:hAnsi="宋体" w:cs="宋体" w:eastAsia="宋体" w:hint="default"/>
        </w:rPr>
        <w:t>额</w:t>
        <w:tab/>
        <w:t>账</w:t>
      </w:r>
      <w:r>
        <w:rPr>
          <w:rFonts w:ascii="宋体" w:hAnsi="宋体" w:cs="宋体" w:eastAsia="宋体" w:hint="default"/>
        </w:rPr>
        <w:t>龄</w:t>
        <w:tab/>
      </w:r>
      <w:r>
        <w:rPr>
          <w:rFonts w:ascii="宋体" w:hAnsi="宋体" w:cs="宋体" w:eastAsia="宋体" w:hint="default"/>
          <w:spacing w:val="-1"/>
        </w:rPr>
        <w:t>占应</w:t>
      </w:r>
      <w:r>
        <w:rPr>
          <w:rFonts w:ascii="宋体" w:hAnsi="宋体" w:cs="宋体" w:eastAsia="宋体" w:hint="default"/>
          <w:spacing w:val="-1"/>
        </w:rPr>
        <w:t>收账款</w:t>
      </w:r>
      <w:r>
        <w:rPr>
          <w:rFonts w:ascii="宋体" w:hAnsi="宋体" w:cs="宋体" w:eastAsia="宋体" w:hint="default"/>
          <w:spacing w:val="-1"/>
        </w:rPr>
        <w:t>总</w:t>
      </w:r>
      <w:r>
        <w:rPr>
          <w:rFonts w:ascii="宋体" w:hAnsi="宋体" w:cs="宋体" w:eastAsia="宋体" w:hint="default"/>
          <w:spacing w:val="-1"/>
        </w:rPr>
        <w:t>额</w:t>
      </w:r>
      <w:r>
        <w:rPr>
          <w:spacing w:val="-1"/>
        </w:rPr>
        <w:t>的</w:t>
      </w:r>
      <w:r>
        <w:rPr>
          <w:rFonts w:ascii="宋体" w:hAnsi="宋体" w:cs="宋体" w:eastAsia="宋体" w:hint="default"/>
          <w:spacing w:val="-1"/>
        </w:rPr>
        <w:t>比</w:t>
      </w:r>
      <w:r>
        <w:rPr>
          <w:rFonts w:ascii="宋体" w:hAnsi="宋体" w:cs="宋体" w:eastAsia="宋体" w:hint="default"/>
          <w:spacing w:val="-91"/>
        </w:rPr>
        <w:t> </w:t>
      </w:r>
      <w:r>
        <w:rPr>
          <w:rFonts w:ascii="宋体" w:hAnsi="宋体" w:cs="宋体" w:eastAsia="宋体" w:hint="default"/>
        </w:rPr>
        <w:t>例</w:t>
      </w:r>
    </w:p>
    <w:p>
      <w:pPr>
        <w:spacing w:after="0" w:line="355" w:lineRule="auto"/>
        <w:jc w:val="left"/>
        <w:rPr>
          <w:rFonts w:ascii="宋体" w:hAnsi="宋体" w:cs="宋体" w:eastAsia="宋体" w:hint="default"/>
        </w:rPr>
        <w:sectPr>
          <w:pgSz w:w="11900" w:h="16840"/>
          <w:pgMar w:header="0" w:footer="246" w:top="1360" w:bottom="440" w:left="260" w:right="1580"/>
        </w:sectPr>
      </w:pPr>
    </w:p>
    <w:p>
      <w:pPr>
        <w:spacing w:line="260" w:lineRule="exact" w:before="69"/>
        <w:ind w:left="1535" w:right="843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z w:val="20"/>
          <w:szCs w:val="20"/>
        </w:rPr>
        <w:t>北</w:t>
      </w:r>
      <w:r>
        <w:rPr>
          <w:rFonts w:ascii="宋体" w:hAnsi="宋体" w:cs="宋体" w:eastAsia="宋体" w:hint="default"/>
          <w:sz w:val="20"/>
          <w:szCs w:val="20"/>
        </w:rPr>
        <w:t>京往来</w:t>
      </w:r>
      <w:r>
        <w:rPr>
          <w:rFonts w:ascii="宋体" w:hAnsi="宋体" w:cs="宋体" w:eastAsia="宋体" w:hint="default"/>
          <w:sz w:val="20"/>
          <w:szCs w:val="20"/>
        </w:rPr>
        <w:t>文</w:t>
      </w:r>
      <w:r>
        <w:rPr>
          <w:rFonts w:ascii="宋体" w:hAnsi="宋体" w:cs="宋体" w:eastAsia="宋体" w:hint="default"/>
          <w:sz w:val="20"/>
          <w:szCs w:val="20"/>
        </w:rPr>
        <w:t>化</w:t>
      </w:r>
      <w:r>
        <w:rPr>
          <w:rFonts w:ascii="宋体" w:hAnsi="宋体" w:cs="宋体" w:eastAsia="宋体" w:hint="default"/>
          <w:sz w:val="20"/>
          <w:szCs w:val="20"/>
        </w:rPr>
        <w:t>传</w:t>
      </w:r>
      <w:r>
        <w:rPr>
          <w:rFonts w:ascii="宋体" w:hAnsi="宋体" w:cs="宋体" w:eastAsia="宋体" w:hint="default"/>
          <w:spacing w:val="-81"/>
          <w:sz w:val="20"/>
          <w:szCs w:val="20"/>
        </w:rPr>
        <w:t> </w:t>
      </w:r>
      <w:r>
        <w:rPr>
          <w:rFonts w:ascii="宋体" w:hAnsi="宋体" w:cs="宋体" w:eastAsia="宋体" w:hint="default"/>
          <w:sz w:val="20"/>
          <w:szCs w:val="20"/>
        </w:rPr>
        <w:t>播</w:t>
      </w:r>
      <w:r>
        <w:rPr>
          <w:rFonts w:ascii="宋体" w:hAnsi="宋体" w:cs="宋体" w:eastAsia="宋体" w:hint="default"/>
          <w:sz w:val="20"/>
          <w:szCs w:val="20"/>
        </w:rPr>
        <w:t>有限公司</w:t>
      </w:r>
      <w:r>
        <w:rPr>
          <w:rFonts w:ascii="宋体" w:hAnsi="宋体" w:cs="宋体" w:eastAsia="宋体" w:hint="default"/>
          <w:spacing w:val="-5"/>
          <w:w w:val="100"/>
          <w:sz w:val="20"/>
          <w:szCs w:val="20"/>
        </w:rPr>
        <w:t> </w:t>
      </w:r>
      <w:r>
        <w:rPr>
          <w:rFonts w:ascii="宋体" w:hAnsi="宋体" w:cs="宋体" w:eastAsia="宋体" w:hint="default"/>
          <w:spacing w:val="17"/>
          <w:sz w:val="20"/>
          <w:szCs w:val="20"/>
        </w:rPr>
        <w:t>湖</w:t>
      </w:r>
      <w:r>
        <w:rPr>
          <w:rFonts w:ascii="宋体" w:hAnsi="宋体" w:cs="宋体" w:eastAsia="宋体" w:hint="default"/>
          <w:spacing w:val="17"/>
          <w:sz w:val="20"/>
          <w:szCs w:val="20"/>
        </w:rPr>
        <w:t>北</w:t>
      </w:r>
      <w:r>
        <w:rPr>
          <w:rFonts w:ascii="宋体" w:hAnsi="宋体" w:cs="宋体" w:eastAsia="宋体" w:hint="default"/>
          <w:spacing w:val="17"/>
          <w:sz w:val="20"/>
          <w:szCs w:val="20"/>
        </w:rPr>
        <w:t>新</w:t>
      </w:r>
      <w:r>
        <w:rPr>
          <w:rFonts w:ascii="宋体" w:hAnsi="宋体" w:cs="宋体" w:eastAsia="宋体" w:hint="default"/>
          <w:spacing w:val="17"/>
          <w:sz w:val="20"/>
          <w:szCs w:val="20"/>
        </w:rPr>
        <w:t>电</w:t>
      </w:r>
      <w:r>
        <w:rPr>
          <w:rFonts w:ascii="宋体" w:hAnsi="宋体" w:cs="宋体" w:eastAsia="宋体" w:hint="default"/>
          <w:spacing w:val="17"/>
          <w:sz w:val="20"/>
          <w:szCs w:val="20"/>
        </w:rPr>
        <w:t>有限</w:t>
      </w:r>
      <w:r>
        <w:rPr>
          <w:rFonts w:ascii="宋体" w:hAnsi="宋体" w:cs="宋体" w:eastAsia="宋体" w:hint="default"/>
          <w:spacing w:val="-83"/>
          <w:sz w:val="20"/>
          <w:szCs w:val="20"/>
        </w:rPr>
        <w:t> </w:t>
      </w:r>
      <w:r>
        <w:rPr>
          <w:rFonts w:ascii="宋体" w:hAnsi="宋体" w:cs="宋体" w:eastAsia="宋体" w:hint="default"/>
          <w:sz w:val="20"/>
          <w:szCs w:val="20"/>
        </w:rPr>
        <w:t>公司</w:t>
      </w:r>
    </w:p>
    <w:p>
      <w:pPr>
        <w:spacing w:line="240" w:lineRule="auto" w:before="4"/>
        <w:rPr>
          <w:rFonts w:ascii="宋体" w:hAnsi="宋体" w:cs="宋体" w:eastAsia="宋体" w:hint="default"/>
          <w:sz w:val="17"/>
          <w:szCs w:val="17"/>
        </w:rPr>
      </w:pPr>
    </w:p>
    <w:p>
      <w:pPr>
        <w:spacing w:line="219" w:lineRule="exact" w:before="0"/>
        <w:ind w:left="1535" w:right="843" w:firstLine="0"/>
        <w:jc w:val="left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Times New Roman"/>
          <w:spacing w:val="-5"/>
          <w:sz w:val="20"/>
        </w:rPr>
        <w:t>WOOLWORTHS</w:t>
      </w:r>
    </w:p>
    <w:p>
      <w:pPr>
        <w:spacing w:line="260" w:lineRule="exact" w:before="14"/>
        <w:ind w:left="1535" w:right="843" w:firstLine="10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17"/>
          <w:sz w:val="20"/>
          <w:szCs w:val="20"/>
        </w:rPr>
        <w:t>常州</w:t>
      </w:r>
      <w:r>
        <w:rPr>
          <w:rFonts w:ascii="宋体" w:hAnsi="宋体" w:cs="宋体" w:eastAsia="宋体" w:hint="default"/>
          <w:spacing w:val="17"/>
          <w:sz w:val="20"/>
          <w:szCs w:val="20"/>
        </w:rPr>
        <w:t>市</w:t>
      </w:r>
      <w:r>
        <w:rPr>
          <w:rFonts w:ascii="宋体" w:hAnsi="宋体" w:cs="宋体" w:eastAsia="宋体" w:hint="default"/>
          <w:spacing w:val="17"/>
          <w:sz w:val="20"/>
          <w:szCs w:val="20"/>
        </w:rPr>
        <w:t>卫</w:t>
      </w:r>
      <w:r>
        <w:rPr>
          <w:rFonts w:ascii="宋体" w:hAnsi="宋体" w:cs="宋体" w:eastAsia="宋体" w:hint="default"/>
          <w:spacing w:val="17"/>
          <w:sz w:val="20"/>
          <w:szCs w:val="20"/>
        </w:rPr>
        <w:t>东</w:t>
      </w:r>
      <w:r>
        <w:rPr>
          <w:rFonts w:ascii="宋体" w:hAnsi="宋体" w:cs="宋体" w:eastAsia="宋体" w:hint="default"/>
          <w:spacing w:val="17"/>
          <w:sz w:val="20"/>
          <w:szCs w:val="20"/>
        </w:rPr>
        <w:t>服</w:t>
      </w:r>
      <w:r>
        <w:rPr>
          <w:rFonts w:ascii="宋体" w:hAnsi="宋体" w:cs="宋体" w:eastAsia="宋体" w:hint="default"/>
          <w:w w:val="100"/>
          <w:sz w:val="20"/>
          <w:szCs w:val="20"/>
        </w:rPr>
        <w:t> </w:t>
      </w:r>
      <w:r>
        <w:rPr>
          <w:rFonts w:ascii="宋体" w:hAnsi="宋体" w:cs="宋体" w:eastAsia="宋体" w:hint="default"/>
          <w:sz w:val="20"/>
          <w:szCs w:val="20"/>
        </w:rPr>
        <w:t>装</w:t>
      </w:r>
      <w:r>
        <w:rPr>
          <w:rFonts w:ascii="宋体" w:hAnsi="宋体" w:cs="宋体" w:eastAsia="宋体" w:hint="default"/>
          <w:sz w:val="20"/>
          <w:szCs w:val="20"/>
        </w:rPr>
        <w:t>厂</w:t>
      </w:r>
    </w:p>
    <w:p>
      <w:pPr>
        <w:pStyle w:val="BodyText"/>
        <w:spacing w:line="240" w:lineRule="auto" w:before="91"/>
        <w:ind w:left="1640" w:right="-19"/>
        <w:jc w:val="left"/>
      </w:pPr>
      <w:r>
        <w:rPr>
          <w:rFonts w:ascii="Arial Narrow" w:hAnsi="Arial Narrow" w:cs="Arial Narrow" w:eastAsia="Arial Narrow" w:hint="default"/>
        </w:rPr>
        <w:t>(5) </w:t>
      </w:r>
      <w:r>
        <w:rPr>
          <w:rFonts w:ascii="Arial Narrow" w:hAnsi="Arial Narrow" w:cs="Arial Narrow" w:eastAsia="Arial Narrow" w:hint="default"/>
          <w:spacing w:val="12"/>
        </w:rPr>
        <w:t> </w:t>
      </w:r>
      <w:r>
        <w:rPr>
          <w:rFonts w:ascii="宋体" w:hAnsi="宋体" w:cs="宋体" w:eastAsia="宋体" w:hint="default"/>
        </w:rPr>
        <w:t>期末</w:t>
      </w:r>
      <w:r>
        <w:rPr/>
        <w:t>无</w:t>
      </w:r>
      <w:r>
        <w:rPr>
          <w:rFonts w:ascii="宋体" w:hAnsi="宋体" w:cs="宋体" w:eastAsia="宋体" w:hint="default"/>
        </w:rPr>
        <w:t>关联方应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项</w:t>
      </w:r>
      <w:r>
        <w:rPr/>
        <w:t>。</w:t>
      </w:r>
    </w:p>
    <w:p>
      <w:pPr>
        <w:tabs>
          <w:tab w:pos="2100" w:val="left" w:leader="none"/>
          <w:tab w:pos="5158" w:val="left" w:leader="none"/>
        </w:tabs>
        <w:spacing w:before="106"/>
        <w:ind w:left="-26" w:right="222" w:firstLine="0"/>
        <w:jc w:val="center"/>
        <w:rPr>
          <w:rFonts w:ascii="Arial Narrow" w:hAnsi="Arial Narrow" w:cs="Arial Narrow" w:eastAsia="Arial Narrow" w:hint="default"/>
          <w:sz w:val="21"/>
          <w:szCs w:val="21"/>
        </w:rPr>
      </w:pPr>
      <w:r>
        <w:rPr>
          <w:spacing w:val="-1"/>
        </w:rPr>
        <w:br w:type="column"/>
      </w:r>
      <w:r>
        <w:rPr>
          <w:rFonts w:ascii="Times New Roman" w:hAnsi="Times New Roman" w:cs="Times New Roman" w:eastAsia="Times New Roman" w:hint="default"/>
          <w:spacing w:val="-1"/>
          <w:sz w:val="20"/>
          <w:szCs w:val="20"/>
        </w:rPr>
        <w:t>3,641,600.00</w:t>
        <w:tab/>
      </w:r>
      <w:r>
        <w:rPr>
          <w:rFonts w:ascii="Times New Roman" w:hAnsi="Times New Roman" w:cs="Times New Roman" w:eastAsia="Times New Roman" w:hint="default"/>
          <w:sz w:val="20"/>
          <w:szCs w:val="20"/>
        </w:rPr>
        <w:t>3-4</w:t>
      </w:r>
      <w:r>
        <w:rPr>
          <w:rFonts w:ascii="Times New Roman" w:hAnsi="Times New Roman" w:cs="Times New Roman" w:eastAsia="Times New Roman" w:hint="default"/>
          <w:spacing w:val="1"/>
          <w:sz w:val="20"/>
          <w:szCs w:val="20"/>
        </w:rPr>
        <w:t> </w:t>
      </w:r>
      <w:r>
        <w:rPr>
          <w:rFonts w:ascii="宋体" w:hAnsi="宋体" w:cs="宋体" w:eastAsia="宋体" w:hint="default"/>
          <w:sz w:val="20"/>
          <w:szCs w:val="20"/>
        </w:rPr>
        <w:t>年</w:t>
        <w:tab/>
      </w:r>
      <w:r>
        <w:rPr>
          <w:rFonts w:ascii="Arial Narrow" w:hAnsi="Arial Narrow" w:cs="Arial Narrow" w:eastAsia="Arial Narrow" w:hint="default"/>
          <w:spacing w:val="-2"/>
          <w:position w:val="-8"/>
          <w:sz w:val="21"/>
          <w:szCs w:val="21"/>
        </w:rPr>
        <w:t>22.12%</w:t>
      </w:r>
      <w:r>
        <w:rPr>
          <w:rFonts w:ascii="Arial Narrow" w:hAnsi="Arial Narrow" w:cs="Arial Narrow" w:eastAsia="Arial Narrow" w:hint="default"/>
          <w:sz w:val="21"/>
          <w:szCs w:val="21"/>
        </w:rPr>
      </w:r>
    </w:p>
    <w:p>
      <w:pPr>
        <w:tabs>
          <w:tab w:pos="2033" w:val="left" w:leader="none"/>
          <w:tab w:pos="5158" w:val="left" w:leader="none"/>
        </w:tabs>
        <w:spacing w:before="150"/>
        <w:ind w:left="-26" w:right="222" w:firstLine="0"/>
        <w:jc w:val="center"/>
        <w:rPr>
          <w:rFonts w:ascii="Arial Narrow" w:hAnsi="Arial Narrow" w:cs="Arial Narrow" w:eastAsia="Arial Narrow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spacing w:val="-1"/>
          <w:sz w:val="20"/>
          <w:szCs w:val="20"/>
        </w:rPr>
        <w:t>1,646,000.00</w:t>
        <w:tab/>
      </w:r>
      <w:r>
        <w:rPr>
          <w:rFonts w:ascii="Times New Roman" w:hAnsi="Times New Roman" w:cs="Times New Roman" w:eastAsia="Times New Roman" w:hint="default"/>
          <w:sz w:val="20"/>
          <w:szCs w:val="20"/>
        </w:rPr>
        <w:t>5</w:t>
      </w:r>
      <w:r>
        <w:rPr>
          <w:rFonts w:ascii="Times New Roman" w:hAnsi="Times New Roman" w:cs="Times New Roman" w:eastAsia="Times New Roman" w:hint="default"/>
          <w:spacing w:val="3"/>
          <w:sz w:val="20"/>
          <w:szCs w:val="20"/>
        </w:rPr>
        <w:t> </w:t>
      </w:r>
      <w:r>
        <w:rPr>
          <w:rFonts w:ascii="宋体" w:hAnsi="宋体" w:cs="宋体" w:eastAsia="宋体" w:hint="default"/>
          <w:sz w:val="20"/>
          <w:szCs w:val="20"/>
        </w:rPr>
        <w:t>年以</w:t>
      </w:r>
      <w:r>
        <w:rPr>
          <w:rFonts w:ascii="宋体" w:hAnsi="宋体" w:cs="宋体" w:eastAsia="宋体" w:hint="default"/>
          <w:sz w:val="20"/>
          <w:szCs w:val="20"/>
        </w:rPr>
        <w:t>上</w:t>
        <w:tab/>
      </w:r>
      <w:r>
        <w:rPr>
          <w:rFonts w:ascii="Arial Narrow" w:hAnsi="Arial Narrow" w:cs="Arial Narrow" w:eastAsia="Arial Narrow" w:hint="default"/>
          <w:spacing w:val="-2"/>
          <w:position w:val="-8"/>
          <w:sz w:val="21"/>
          <w:szCs w:val="21"/>
        </w:rPr>
        <w:t>10.00%</w:t>
      </w:r>
      <w:r>
        <w:rPr>
          <w:rFonts w:ascii="Arial Narrow" w:hAnsi="Arial Narrow" w:cs="Arial Narrow" w:eastAsia="Arial Narrow" w:hint="default"/>
          <w:sz w:val="21"/>
          <w:szCs w:val="21"/>
        </w:rPr>
      </w:r>
    </w:p>
    <w:p>
      <w:pPr>
        <w:tabs>
          <w:tab w:pos="2105" w:val="left" w:leader="none"/>
          <w:tab w:pos="5254" w:val="left" w:leader="none"/>
        </w:tabs>
        <w:spacing w:before="140"/>
        <w:ind w:left="-26" w:right="222" w:firstLine="0"/>
        <w:jc w:val="center"/>
        <w:rPr>
          <w:rFonts w:ascii="Arial Narrow" w:hAnsi="Arial Narrow" w:cs="Arial Narrow" w:eastAsia="Arial Narrow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spacing w:val="-1"/>
          <w:sz w:val="20"/>
          <w:szCs w:val="20"/>
        </w:rPr>
        <w:t>1,366,722.07</w:t>
        <w:tab/>
      </w:r>
      <w:r>
        <w:rPr>
          <w:rFonts w:ascii="Arial Narrow" w:hAnsi="Arial Narrow" w:cs="Arial Narrow" w:eastAsia="Arial Narrow" w:hint="default"/>
          <w:position w:val="-2"/>
          <w:sz w:val="21"/>
          <w:szCs w:val="21"/>
        </w:rPr>
        <w:t>1-2</w:t>
      </w:r>
      <w:r>
        <w:rPr>
          <w:rFonts w:ascii="Arial Narrow" w:hAnsi="Arial Narrow" w:cs="Arial Narrow" w:eastAsia="Arial Narrow" w:hint="default"/>
          <w:spacing w:val="6"/>
          <w:position w:val="-2"/>
          <w:sz w:val="21"/>
          <w:szCs w:val="21"/>
        </w:rPr>
        <w:t> </w:t>
      </w:r>
      <w:r>
        <w:rPr>
          <w:rFonts w:ascii="宋体" w:hAnsi="宋体" w:cs="宋体" w:eastAsia="宋体" w:hint="default"/>
          <w:position w:val="-2"/>
          <w:sz w:val="21"/>
          <w:szCs w:val="21"/>
        </w:rPr>
        <w:t>年</w:t>
        <w:tab/>
      </w:r>
      <w:r>
        <w:rPr>
          <w:rFonts w:ascii="Arial Narrow" w:hAnsi="Arial Narrow" w:cs="Arial Narrow" w:eastAsia="Arial Narrow" w:hint="default"/>
          <w:spacing w:val="-3"/>
          <w:position w:val="-5"/>
          <w:sz w:val="21"/>
          <w:szCs w:val="21"/>
        </w:rPr>
        <w:t>8.30%</w:t>
      </w:r>
      <w:r>
        <w:rPr>
          <w:rFonts w:ascii="Arial Narrow" w:hAnsi="Arial Narrow" w:cs="Arial Narrow" w:eastAsia="Arial Narrow" w:hint="default"/>
          <w:sz w:val="21"/>
          <w:szCs w:val="21"/>
        </w:rPr>
      </w:r>
    </w:p>
    <w:p>
      <w:pPr>
        <w:tabs>
          <w:tab w:pos="1838" w:val="left" w:leader="none"/>
          <w:tab w:pos="5121" w:val="left" w:leader="none"/>
        </w:tabs>
        <w:spacing w:before="198"/>
        <w:ind w:left="0" w:right="89" w:firstLine="0"/>
        <w:jc w:val="center"/>
        <w:rPr>
          <w:rFonts w:ascii="Arial Narrow" w:hAnsi="Arial Narrow" w:cs="Arial Narrow" w:eastAsia="Arial Narrow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spacing w:val="-2"/>
          <w:sz w:val="20"/>
          <w:szCs w:val="20"/>
        </w:rPr>
        <w:t>384,811.12</w:t>
        <w:tab/>
      </w:r>
      <w:r>
        <w:rPr>
          <w:rFonts w:ascii="Arial Narrow" w:hAnsi="Arial Narrow" w:cs="Arial Narrow" w:eastAsia="Arial Narrow" w:hint="default"/>
          <w:position w:val="-5"/>
          <w:sz w:val="21"/>
          <w:szCs w:val="21"/>
        </w:rPr>
        <w:t>4</w:t>
      </w:r>
      <w:r>
        <w:rPr>
          <w:rFonts w:ascii="Arial Narrow" w:hAnsi="Arial Narrow" w:cs="Arial Narrow" w:eastAsia="Arial Narrow" w:hint="default"/>
          <w:spacing w:val="8"/>
          <w:position w:val="-5"/>
          <w:sz w:val="21"/>
          <w:szCs w:val="21"/>
        </w:rPr>
        <w:t> </w:t>
      </w:r>
      <w:r>
        <w:rPr>
          <w:rFonts w:ascii="宋体" w:hAnsi="宋体" w:cs="宋体" w:eastAsia="宋体" w:hint="default"/>
          <w:position w:val="-5"/>
          <w:sz w:val="21"/>
          <w:szCs w:val="21"/>
        </w:rPr>
        <w:t>年以</w:t>
      </w:r>
      <w:r>
        <w:rPr>
          <w:rFonts w:ascii="宋体" w:hAnsi="宋体" w:cs="宋体" w:eastAsia="宋体" w:hint="default"/>
          <w:position w:val="-5"/>
          <w:sz w:val="21"/>
          <w:szCs w:val="21"/>
        </w:rPr>
        <w:t>上</w:t>
        <w:tab/>
      </w:r>
      <w:r>
        <w:rPr>
          <w:rFonts w:ascii="Arial Narrow" w:hAnsi="Arial Narrow" w:cs="Arial Narrow" w:eastAsia="Arial Narrow" w:hint="default"/>
          <w:spacing w:val="-3"/>
          <w:position w:val="-8"/>
          <w:sz w:val="21"/>
          <w:szCs w:val="21"/>
        </w:rPr>
        <w:t>2.34%</w:t>
      </w:r>
      <w:r>
        <w:rPr>
          <w:rFonts w:ascii="Arial Narrow" w:hAnsi="Arial Narrow" w:cs="Arial Narrow" w:eastAsia="Arial Narrow" w:hint="default"/>
          <w:sz w:val="21"/>
          <w:szCs w:val="21"/>
        </w:rPr>
      </w:r>
    </w:p>
    <w:p>
      <w:pPr>
        <w:spacing w:after="0"/>
        <w:jc w:val="center"/>
        <w:rPr>
          <w:rFonts w:ascii="Arial Narrow" w:hAnsi="Arial Narrow" w:cs="Arial Narrow" w:eastAsia="Arial Narrow" w:hint="default"/>
          <w:sz w:val="21"/>
          <w:szCs w:val="21"/>
        </w:rPr>
        <w:sectPr>
          <w:type w:val="continuous"/>
          <w:pgSz w:w="11900" w:h="16840"/>
          <w:pgMar w:top="1600" w:bottom="440" w:left="260" w:right="1580"/>
          <w:cols w:num="2" w:equalWidth="0">
            <w:col w:w="4061" w:space="40"/>
            <w:col w:w="5959"/>
          </w:cols>
        </w:sectPr>
      </w:pPr>
    </w:p>
    <w:p>
      <w:pPr>
        <w:spacing w:line="240" w:lineRule="auto" w:before="7"/>
        <w:rPr>
          <w:rFonts w:ascii="Arial Narrow" w:hAnsi="Arial Narrow" w:cs="Arial Narrow" w:eastAsia="Arial Narrow" w:hint="default"/>
          <w:sz w:val="17"/>
          <w:szCs w:val="17"/>
        </w:rPr>
      </w:pPr>
    </w:p>
    <w:p>
      <w:pPr>
        <w:pStyle w:val="BodyText"/>
        <w:spacing w:line="240" w:lineRule="auto" w:before="36"/>
        <w:ind w:left="1640" w:right="97"/>
        <w:jc w:val="left"/>
        <w:rPr>
          <w:rFonts w:ascii="宋体" w:hAnsi="宋体" w:cs="宋体" w:eastAsia="宋体" w:hint="default"/>
        </w:rPr>
      </w:pPr>
      <w:r>
        <w:rPr>
          <w:rFonts w:ascii="Arial Narrow" w:hAnsi="Arial Narrow" w:cs="Arial Narrow" w:eastAsia="Arial Narrow" w:hint="default"/>
        </w:rPr>
        <w:t>(6) </w:t>
      </w:r>
      <w:r>
        <w:rPr>
          <w:rFonts w:ascii="Arial Narrow" w:hAnsi="Arial Narrow" w:cs="Arial Narrow" w:eastAsia="Arial Narrow" w:hint="default"/>
          <w:spacing w:val="10"/>
        </w:rPr>
        <w:t> </w:t>
      </w:r>
      <w:r>
        <w:rPr>
          <w:rFonts w:ascii="宋体" w:hAnsi="宋体" w:cs="宋体" w:eastAsia="宋体" w:hint="default"/>
        </w:rPr>
        <w:t>截止</w:t>
      </w:r>
      <w:r>
        <w:rPr>
          <w:rFonts w:ascii="宋体" w:hAnsi="宋体" w:cs="宋体" w:eastAsia="宋体" w:hint="default"/>
          <w:spacing w:val="-37"/>
        </w:rPr>
        <w:t> </w:t>
      </w:r>
      <w:r>
        <w:rPr>
          <w:rFonts w:ascii="Arial Narrow" w:hAnsi="Arial Narrow" w:cs="Arial Narrow" w:eastAsia="Arial Narrow" w:hint="default"/>
        </w:rPr>
        <w:t>2008</w:t>
      </w:r>
      <w:r>
        <w:rPr>
          <w:rFonts w:ascii="Arial Narrow" w:hAnsi="Arial Narrow" w:cs="Arial Narrow" w:eastAsia="Arial Narrow" w:hint="default"/>
          <w:spacing w:val="19"/>
        </w:rPr>
        <w:t> </w:t>
      </w:r>
      <w:r>
        <w:rPr/>
        <w:t>年</w:t>
      </w:r>
      <w:r>
        <w:rPr>
          <w:spacing w:val="-37"/>
        </w:rPr>
        <w:t> </w:t>
      </w:r>
      <w:r>
        <w:rPr>
          <w:rFonts w:ascii="Arial Narrow" w:hAnsi="Arial Narrow" w:cs="Arial Narrow" w:eastAsia="Arial Narrow" w:hint="default"/>
        </w:rPr>
        <w:t>12</w:t>
      </w:r>
      <w:r>
        <w:rPr>
          <w:rFonts w:ascii="Arial Narrow" w:hAnsi="Arial Narrow" w:cs="Arial Narrow" w:eastAsia="Arial Narrow" w:hint="default"/>
          <w:spacing w:val="19"/>
        </w:rPr>
        <w:t> </w:t>
      </w:r>
      <w:r>
        <w:rPr/>
        <w:t>月</w:t>
      </w:r>
      <w:r>
        <w:rPr>
          <w:spacing w:val="-37"/>
        </w:rPr>
        <w:t> </w:t>
      </w:r>
      <w:r>
        <w:rPr>
          <w:rFonts w:ascii="Arial Narrow" w:hAnsi="Arial Narrow" w:cs="Arial Narrow" w:eastAsia="Arial Narrow" w:hint="default"/>
        </w:rPr>
        <w:t>31</w:t>
      </w:r>
      <w:r>
        <w:rPr>
          <w:rFonts w:ascii="Arial Narrow" w:hAnsi="Arial Narrow" w:cs="Arial Narrow" w:eastAsia="Arial Narrow" w:hint="default"/>
          <w:spacing w:val="19"/>
        </w:rPr>
        <w:t> </w:t>
      </w:r>
      <w:r>
        <w:rPr/>
        <w:t>日，以</w:t>
      </w:r>
      <w:r>
        <w:rPr>
          <w:rFonts w:ascii="宋体" w:hAnsi="宋体" w:cs="宋体" w:eastAsia="宋体" w:hint="default"/>
        </w:rPr>
        <w:t>前</w:t>
      </w:r>
      <w:r>
        <w:rPr/>
        <w:t>年度</w:t>
      </w:r>
      <w:r>
        <w:rPr>
          <w:rFonts w:ascii="宋体" w:hAnsi="宋体" w:cs="宋体" w:eastAsia="宋体" w:hint="default"/>
        </w:rPr>
        <w:t>已</w:t>
      </w:r>
      <w:r>
        <w:rPr/>
        <w:t>全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大</w:t>
      </w:r>
      <w:r>
        <w:rPr>
          <w:rFonts w:ascii="宋体" w:hAnsi="宋体" w:cs="宋体" w:eastAsia="宋体" w:hint="default"/>
        </w:rPr>
        <w:t>比例</w:t>
      </w:r>
      <w:r>
        <w:rPr/>
        <w:t>计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坏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准</w:t>
      </w:r>
      <w:r>
        <w:rPr>
          <w:rFonts w:ascii="宋体" w:hAnsi="宋体" w:cs="宋体" w:eastAsia="宋体" w:hint="default"/>
        </w:rPr>
        <w:t>备</w:t>
      </w:r>
      <w:r>
        <w:rPr/>
        <w:t>、本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又</w:t>
      </w:r>
      <w:r>
        <w:rPr/>
        <w:t>全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分</w:t>
      </w:r>
    </w:p>
    <w:p>
      <w:pPr>
        <w:pStyle w:val="BodyText"/>
        <w:spacing w:line="240" w:lineRule="auto" w:before="123"/>
        <w:ind w:left="1640" w:right="97"/>
        <w:jc w:val="left"/>
      </w:pP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回</w:t>
      </w:r>
      <w:r>
        <w:rPr/>
        <w:t>的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收账款</w:t>
      </w:r>
      <w:r>
        <w:rPr>
          <w:rFonts w:ascii="宋体" w:hAnsi="宋体" w:cs="宋体" w:eastAsia="宋体" w:hint="default"/>
        </w:rPr>
        <w:t>为</w:t>
      </w:r>
      <w:r>
        <w:rPr/>
        <w:t>：</w:t>
      </w:r>
    </w:p>
    <w:p>
      <w:pPr>
        <w:spacing w:line="240" w:lineRule="auto" w:before="5"/>
        <w:rPr>
          <w:rFonts w:ascii="宋体" w:hAnsi="宋体" w:cs="宋体" w:eastAsia="宋体" w:hint="default"/>
          <w:sz w:val="19"/>
          <w:szCs w:val="19"/>
        </w:rPr>
      </w:pPr>
    </w:p>
    <w:p>
      <w:pPr>
        <w:pStyle w:val="BodyText"/>
        <w:spacing w:line="343" w:lineRule="auto"/>
        <w:ind w:right="204"/>
        <w:jc w:val="both"/>
      </w:pPr>
      <w:r>
        <w:rPr>
          <w:rFonts w:ascii="Arial Narrow" w:hAnsi="Arial Narrow" w:cs="Arial Narrow" w:eastAsia="Arial Narrow" w:hint="default"/>
        </w:rPr>
        <w:t>a</w:t>
      </w:r>
      <w:r>
        <w:rPr/>
        <w:t>、</w:t>
      </w:r>
      <w:r>
        <w:rPr>
          <w:rFonts w:ascii="宋体" w:hAnsi="宋体" w:cs="宋体" w:eastAsia="宋体" w:hint="default"/>
        </w:rPr>
        <w:t>期初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收常州亚</w:t>
      </w:r>
      <w:r>
        <w:rPr/>
        <w:t>东</w:t>
      </w:r>
      <w:r>
        <w:rPr>
          <w:rFonts w:ascii="宋体" w:hAnsi="宋体" w:cs="宋体" w:eastAsia="宋体" w:hint="default"/>
        </w:rPr>
        <w:t>服装</w:t>
      </w:r>
      <w:r>
        <w:rPr/>
        <w:t>有限公司的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</w:rPr>
        <w:t>项 </w:t>
      </w:r>
      <w:r>
        <w:rPr>
          <w:rFonts w:ascii="Arial Narrow" w:hAnsi="Arial Narrow" w:cs="Arial Narrow" w:eastAsia="Arial Narrow" w:hint="default"/>
        </w:rPr>
        <w:t>20,047,625.63 </w:t>
      </w:r>
      <w:r>
        <w:rPr>
          <w:rFonts w:ascii="宋体" w:hAnsi="宋体" w:cs="宋体" w:eastAsia="宋体" w:hint="default"/>
        </w:rPr>
        <w:t>元</w:t>
      </w:r>
      <w:r>
        <w:rPr/>
        <w:t>，以</w:t>
      </w:r>
      <w:r>
        <w:rPr>
          <w:rFonts w:ascii="宋体" w:hAnsi="宋体" w:cs="宋体" w:eastAsia="宋体" w:hint="default"/>
        </w:rPr>
        <w:t>前</w:t>
      </w:r>
      <w:r>
        <w:rPr/>
        <w:t>年度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余额</w:t>
      </w:r>
      <w:r>
        <w:rPr/>
        <w:t>的</w:t>
      </w:r>
      <w:r>
        <w:rPr>
          <w:spacing w:val="-49"/>
        </w:rPr>
        <w:t> </w:t>
      </w:r>
      <w:r>
        <w:rPr>
          <w:rFonts w:ascii="Arial Narrow" w:hAnsi="Arial Narrow" w:cs="Arial Narrow" w:eastAsia="Arial Narrow" w:hint="default"/>
        </w:rPr>
        <w:t>99%</w:t>
      </w:r>
      <w:r>
        <w:rPr/>
        <w:t>计</w:t>
      </w:r>
      <w:r>
        <w:rPr>
          <w:rFonts w:ascii="宋体" w:hAnsi="宋体" w:cs="宋体" w:eastAsia="宋体" w:hint="default"/>
        </w:rPr>
        <w:t>提</w:t>
      </w:r>
      <w:r>
        <w:rPr/>
        <w:t>了</w:t>
      </w:r>
      <w:r>
        <w:rPr>
          <w:w w:val="100"/>
        </w:rPr>
        <w:t> </w:t>
      </w:r>
      <w:r>
        <w:rPr>
          <w:rFonts w:ascii="Arial Narrow" w:hAnsi="Arial Narrow" w:cs="Arial Narrow" w:eastAsia="Arial Narrow" w:hint="default"/>
        </w:rPr>
        <w:t>19,847,149.37</w:t>
      </w:r>
      <w:r>
        <w:rPr>
          <w:rFonts w:ascii="Arial Narrow" w:hAnsi="Arial Narrow" w:cs="Arial Narrow" w:eastAsia="Arial Narrow" w:hint="default"/>
          <w:spacing w:val="13"/>
        </w:rPr>
        <w:t> </w:t>
      </w:r>
      <w:r>
        <w:rPr>
          <w:rFonts w:ascii="宋体" w:hAnsi="宋体" w:cs="宋体" w:eastAsia="宋体" w:hint="default"/>
          <w:spacing w:val="-4"/>
        </w:rPr>
        <w:t>元</w:t>
      </w:r>
      <w:r>
        <w:rPr>
          <w:rFonts w:ascii="宋体" w:hAnsi="宋体" w:cs="宋体" w:eastAsia="宋体" w:hint="default"/>
          <w:spacing w:val="-4"/>
        </w:rPr>
        <w:t>坏</w:t>
      </w:r>
      <w:r>
        <w:rPr>
          <w:rFonts w:ascii="宋体" w:hAnsi="宋体" w:cs="宋体" w:eastAsia="宋体" w:hint="default"/>
          <w:spacing w:val="-4"/>
        </w:rPr>
        <w:t>账</w:t>
      </w:r>
      <w:r>
        <w:rPr>
          <w:rFonts w:ascii="宋体" w:hAnsi="宋体" w:cs="宋体" w:eastAsia="宋体" w:hint="default"/>
          <w:spacing w:val="-4"/>
        </w:rPr>
        <w:t>准</w:t>
      </w:r>
      <w:r>
        <w:rPr>
          <w:rFonts w:ascii="宋体" w:hAnsi="宋体" w:cs="宋体" w:eastAsia="宋体" w:hint="default"/>
          <w:spacing w:val="-4"/>
        </w:rPr>
        <w:t>备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由</w:t>
      </w:r>
      <w:r>
        <w:rPr>
          <w:spacing w:val="-4"/>
        </w:rPr>
        <w:t>于</w:t>
      </w:r>
      <w:r>
        <w:rPr>
          <w:spacing w:val="-41"/>
        </w:rPr>
        <w:t> </w:t>
      </w:r>
      <w:r>
        <w:rPr>
          <w:rFonts w:ascii="Arial Narrow" w:hAnsi="Arial Narrow" w:cs="Arial Narrow" w:eastAsia="Arial Narrow" w:hint="default"/>
        </w:rPr>
        <w:t>2008</w:t>
      </w:r>
      <w:r>
        <w:rPr>
          <w:rFonts w:ascii="Arial Narrow" w:hAnsi="Arial Narrow" w:cs="Arial Narrow" w:eastAsia="Arial Narrow" w:hint="default"/>
          <w:spacing w:val="9"/>
        </w:rPr>
        <w:t> </w:t>
      </w:r>
      <w:r>
        <w:rPr/>
        <w:t>年</w:t>
      </w:r>
      <w:r>
        <w:rPr>
          <w:spacing w:val="-41"/>
        </w:rPr>
        <w:t> </w:t>
      </w:r>
      <w:r>
        <w:rPr>
          <w:rFonts w:ascii="Arial Narrow" w:hAnsi="Arial Narrow" w:cs="Arial Narrow" w:eastAsia="Arial Narrow" w:hint="default"/>
        </w:rPr>
        <w:t>6</w:t>
      </w:r>
      <w:r>
        <w:rPr>
          <w:rFonts w:ascii="Arial Narrow" w:hAnsi="Arial Narrow" w:cs="Arial Narrow" w:eastAsia="Arial Narrow" w:hint="default"/>
          <w:spacing w:val="16"/>
        </w:rPr>
        <w:t> </w:t>
      </w:r>
      <w:r>
        <w:rPr>
          <w:spacing w:val="-3"/>
        </w:rPr>
        <w:t>月本公司的实</w:t>
      </w:r>
      <w:r>
        <w:rPr>
          <w:rFonts w:ascii="宋体" w:hAnsi="宋体" w:cs="宋体" w:eastAsia="宋体" w:hint="default"/>
          <w:spacing w:val="-3"/>
        </w:rPr>
        <w:t>际</w:t>
      </w:r>
      <w:r>
        <w:rPr>
          <w:rFonts w:ascii="宋体" w:hAnsi="宋体" w:cs="宋体" w:eastAsia="宋体" w:hint="default"/>
          <w:spacing w:val="-3"/>
        </w:rPr>
        <w:t>控制</w:t>
      </w:r>
      <w:r>
        <w:rPr>
          <w:rFonts w:ascii="宋体" w:hAnsi="宋体" w:cs="宋体" w:eastAsia="宋体" w:hint="default"/>
          <w:spacing w:val="-3"/>
        </w:rPr>
        <w:t>人</w:t>
      </w:r>
      <w:r>
        <w:rPr>
          <w:rFonts w:ascii="宋体" w:hAnsi="宋体" w:cs="宋体" w:eastAsia="宋体" w:hint="default"/>
          <w:spacing w:val="-3"/>
        </w:rPr>
        <w:t>发</w:t>
      </w:r>
      <w:r>
        <w:rPr>
          <w:rFonts w:ascii="宋体" w:hAnsi="宋体" w:cs="宋体" w:eastAsia="宋体" w:hint="default"/>
          <w:spacing w:val="-3"/>
        </w:rPr>
        <w:t>生</w:t>
      </w:r>
      <w:r>
        <w:rPr>
          <w:spacing w:val="-3"/>
        </w:rPr>
        <w:t>变</w:t>
      </w:r>
      <w:r>
        <w:rPr>
          <w:rFonts w:ascii="宋体" w:hAnsi="宋体" w:cs="宋体" w:eastAsia="宋体" w:hint="default"/>
          <w:spacing w:val="-3"/>
        </w:rPr>
        <w:t>更</w:t>
      </w:r>
      <w:r>
        <w:rPr>
          <w:spacing w:val="-3"/>
        </w:rPr>
        <w:t>，变</w:t>
      </w:r>
      <w:r>
        <w:rPr>
          <w:rFonts w:ascii="宋体" w:hAnsi="宋体" w:cs="宋体" w:eastAsia="宋体" w:hint="default"/>
          <w:spacing w:val="-3"/>
        </w:rPr>
        <w:t>更</w:t>
      </w:r>
      <w:r>
        <w:rPr>
          <w:rFonts w:ascii="宋体" w:hAnsi="宋体" w:cs="宋体" w:eastAsia="宋体" w:hint="default"/>
          <w:spacing w:val="-3"/>
        </w:rPr>
        <w:t>后</w:t>
      </w:r>
      <w:r>
        <w:rPr>
          <w:spacing w:val="-3"/>
        </w:rPr>
        <w:t>的实</w:t>
      </w:r>
      <w:r>
        <w:rPr>
          <w:rFonts w:ascii="宋体" w:hAnsi="宋体" w:cs="宋体" w:eastAsia="宋体" w:hint="default"/>
          <w:spacing w:val="-3"/>
        </w:rPr>
        <w:t>际</w:t>
      </w:r>
      <w:r>
        <w:rPr>
          <w:rFonts w:ascii="宋体" w:hAnsi="宋体" w:cs="宋体" w:eastAsia="宋体" w:hint="default"/>
          <w:spacing w:val="-3"/>
        </w:rPr>
        <w:t>控</w:t>
      </w:r>
      <w:r>
        <w:rPr>
          <w:rFonts w:ascii="宋体" w:hAnsi="宋体" w:cs="宋体" w:eastAsia="宋体" w:hint="default"/>
          <w:spacing w:val="-102"/>
        </w:rPr>
        <w:t> </w:t>
      </w:r>
      <w:r>
        <w:rPr>
          <w:rFonts w:ascii="宋体" w:hAnsi="宋体" w:cs="宋体" w:eastAsia="宋体" w:hint="default"/>
          <w:spacing w:val="-4"/>
        </w:rPr>
        <w:t>制</w:t>
      </w:r>
      <w:r>
        <w:rPr>
          <w:rFonts w:ascii="宋体" w:hAnsi="宋体" w:cs="宋体" w:eastAsia="宋体" w:hint="default"/>
          <w:spacing w:val="-4"/>
        </w:rPr>
        <w:t>人姜放</w:t>
      </w:r>
      <w:r>
        <w:rPr>
          <w:rFonts w:ascii="宋体" w:hAnsi="宋体" w:cs="宋体" w:eastAsia="宋体" w:hint="default"/>
          <w:spacing w:val="-4"/>
        </w:rPr>
        <w:t>对</w:t>
      </w:r>
      <w:r>
        <w:rPr>
          <w:rFonts w:ascii="宋体" w:hAnsi="宋体" w:cs="宋体" w:eastAsia="宋体" w:hint="default"/>
          <w:spacing w:val="-4"/>
        </w:rPr>
        <w:t>该</w:t>
      </w:r>
      <w:r>
        <w:rPr>
          <w:rFonts w:ascii="宋体" w:hAnsi="宋体" w:cs="宋体" w:eastAsia="宋体" w:hint="default"/>
          <w:spacing w:val="-4"/>
        </w:rPr>
        <w:t>笔款</w:t>
      </w:r>
      <w:r>
        <w:rPr>
          <w:rFonts w:ascii="宋体" w:hAnsi="宋体" w:cs="宋体" w:eastAsia="宋体" w:hint="default"/>
          <w:spacing w:val="-4"/>
        </w:rPr>
        <w:t>项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收</w:t>
      </w:r>
      <w:r>
        <w:rPr>
          <w:rFonts w:ascii="宋体" w:hAnsi="宋体" w:cs="宋体" w:eastAsia="宋体" w:hint="default"/>
          <w:spacing w:val="-4"/>
        </w:rPr>
        <w:t>回</w:t>
      </w:r>
      <w:r>
        <w:rPr>
          <w:rFonts w:ascii="宋体" w:hAnsi="宋体" w:cs="宋体" w:eastAsia="宋体" w:hint="default"/>
          <w:spacing w:val="-4"/>
        </w:rPr>
        <w:t>提供</w:t>
      </w:r>
      <w:r>
        <w:rPr>
          <w:spacing w:val="-4"/>
        </w:rPr>
        <w:t>了</w:t>
      </w:r>
      <w:r>
        <w:rPr>
          <w:rFonts w:ascii="宋体" w:hAnsi="宋体" w:cs="宋体" w:eastAsia="宋体" w:hint="default"/>
          <w:spacing w:val="-4"/>
        </w:rPr>
        <w:t>等额</w:t>
      </w:r>
      <w:r>
        <w:rPr>
          <w:spacing w:val="-4"/>
        </w:rPr>
        <w:t>的保证金，</w:t>
      </w:r>
      <w:r>
        <w:rPr>
          <w:rFonts w:ascii="宋体" w:hAnsi="宋体" w:cs="宋体" w:eastAsia="宋体" w:hint="default"/>
          <w:spacing w:val="-4"/>
        </w:rPr>
        <w:t>导</w:t>
      </w:r>
      <w:r>
        <w:rPr>
          <w:rFonts w:ascii="宋体" w:hAnsi="宋体" w:cs="宋体" w:eastAsia="宋体" w:hint="default"/>
          <w:spacing w:val="-4"/>
        </w:rPr>
        <w:t>致</w:t>
      </w:r>
      <w:r>
        <w:rPr>
          <w:spacing w:val="-4"/>
        </w:rPr>
        <w:t>以</w:t>
      </w:r>
      <w:r>
        <w:rPr>
          <w:rFonts w:ascii="宋体" w:hAnsi="宋体" w:cs="宋体" w:eastAsia="宋体" w:hint="default"/>
          <w:spacing w:val="-4"/>
        </w:rPr>
        <w:t>前</w:t>
      </w:r>
      <w:r>
        <w:rPr>
          <w:spacing w:val="-4"/>
        </w:rPr>
        <w:t>年度计</w:t>
      </w:r>
      <w:r>
        <w:rPr>
          <w:rFonts w:ascii="宋体" w:hAnsi="宋体" w:cs="宋体" w:eastAsia="宋体" w:hint="default"/>
          <w:spacing w:val="-4"/>
        </w:rPr>
        <w:t>提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坏</w:t>
      </w:r>
      <w:r>
        <w:rPr>
          <w:rFonts w:ascii="宋体" w:hAnsi="宋体" w:cs="宋体" w:eastAsia="宋体" w:hint="default"/>
          <w:spacing w:val="-4"/>
        </w:rPr>
        <w:t>账</w:t>
      </w:r>
      <w:r>
        <w:rPr>
          <w:rFonts w:ascii="宋体" w:hAnsi="宋体" w:cs="宋体" w:eastAsia="宋体" w:hint="default"/>
          <w:spacing w:val="-4"/>
        </w:rPr>
        <w:t>在</w:t>
      </w:r>
      <w:r>
        <w:rPr>
          <w:spacing w:val="-4"/>
        </w:rPr>
        <w:t>本</w:t>
      </w:r>
      <w:r>
        <w:rPr>
          <w:rFonts w:ascii="宋体" w:hAnsi="宋体" w:cs="宋体" w:eastAsia="宋体" w:hint="default"/>
          <w:spacing w:val="-4"/>
        </w:rPr>
        <w:t>期</w:t>
      </w:r>
      <w:r>
        <w:rPr>
          <w:rFonts w:ascii="宋体" w:hAnsi="宋体" w:cs="宋体" w:eastAsia="宋体" w:hint="default"/>
          <w:spacing w:val="-4"/>
        </w:rPr>
        <w:t>转</w:t>
      </w:r>
      <w:r>
        <w:rPr>
          <w:rFonts w:ascii="宋体" w:hAnsi="宋体" w:cs="宋体" w:eastAsia="宋体" w:hint="default"/>
          <w:spacing w:val="-4"/>
        </w:rPr>
        <w:t>回</w:t>
      </w:r>
      <w:r>
        <w:rPr>
          <w:spacing w:val="-4"/>
        </w:rPr>
        <w:t>。</w:t>
      </w:r>
      <w:r>
        <w:rPr>
          <w:rFonts w:ascii="宋体" w:hAnsi="宋体" w:cs="宋体" w:eastAsia="宋体" w:hint="default"/>
          <w:spacing w:val="-4"/>
        </w:rPr>
        <w:t>同</w:t>
      </w:r>
      <w:r>
        <w:rPr>
          <w:rFonts w:ascii="宋体" w:hAnsi="宋体" w:cs="宋体" w:eastAsia="宋体" w:hint="default"/>
          <w:spacing w:val="-34"/>
        </w:rPr>
        <w:t> </w:t>
      </w:r>
      <w:r>
        <w:rPr>
          <w:rFonts w:ascii="宋体" w:hAnsi="宋体" w:cs="宋体" w:eastAsia="宋体" w:hint="default"/>
        </w:rPr>
        <w:t>时</w:t>
      </w:r>
      <w:r>
        <w:rPr/>
        <w:t>本公司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到</w:t>
      </w:r>
      <w:r>
        <w:rPr>
          <w:rFonts w:ascii="宋体" w:hAnsi="宋体" w:cs="宋体" w:eastAsia="宋体" w:hint="default"/>
        </w:rPr>
        <w:t>姜放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  <w:spacing w:val="-44"/>
        </w:rPr>
        <w:t> </w:t>
      </w:r>
      <w:r>
        <w:rPr>
          <w:rFonts w:ascii="Arial Narrow" w:hAnsi="Arial Narrow" w:cs="Arial Narrow" w:eastAsia="Arial Narrow" w:hint="default"/>
        </w:rPr>
        <w:t>2009</w:t>
      </w:r>
      <w:r>
        <w:rPr>
          <w:rFonts w:ascii="Arial Narrow" w:hAnsi="Arial Narrow" w:cs="Arial Narrow" w:eastAsia="Arial Narrow" w:hint="default"/>
          <w:spacing w:val="13"/>
        </w:rPr>
        <w:t> </w:t>
      </w:r>
      <w:r>
        <w:rPr/>
        <w:t>年</w:t>
      </w:r>
      <w:r>
        <w:rPr>
          <w:spacing w:val="-44"/>
        </w:rPr>
        <w:t> </w:t>
      </w:r>
      <w:r>
        <w:rPr>
          <w:rFonts w:ascii="Arial Narrow" w:hAnsi="Arial Narrow" w:cs="Arial Narrow" w:eastAsia="Arial Narrow" w:hint="default"/>
        </w:rPr>
        <w:t>2</w:t>
      </w:r>
      <w:r>
        <w:rPr>
          <w:rFonts w:ascii="Arial Narrow" w:hAnsi="Arial Narrow" w:cs="Arial Narrow" w:eastAsia="Arial Narrow" w:hint="default"/>
          <w:spacing w:val="13"/>
        </w:rPr>
        <w:t> </w:t>
      </w:r>
      <w:r>
        <w:rPr/>
        <w:t>月</w:t>
      </w:r>
      <w:r>
        <w:rPr>
          <w:spacing w:val="-44"/>
        </w:rPr>
        <w:t> </w:t>
      </w:r>
      <w:r>
        <w:rPr>
          <w:rFonts w:ascii="Arial Narrow" w:hAnsi="Arial Narrow" w:cs="Arial Narrow" w:eastAsia="Arial Narrow" w:hint="default"/>
          <w:spacing w:val="-3"/>
        </w:rPr>
        <w:t>24</w:t>
      </w:r>
      <w:r>
        <w:rPr>
          <w:rFonts w:ascii="Arial Narrow" w:hAnsi="Arial Narrow" w:cs="Arial Narrow" w:eastAsia="Arial Narrow" w:hint="default"/>
          <w:spacing w:val="13"/>
        </w:rPr>
        <w:t> </w:t>
      </w:r>
      <w:r>
        <w:rPr>
          <w:spacing w:val="-3"/>
        </w:rPr>
        <w:t>日出具的</w:t>
      </w:r>
      <w:r>
        <w:rPr>
          <w:rFonts w:ascii="宋体" w:hAnsi="宋体" w:cs="宋体" w:eastAsia="宋体" w:hint="default"/>
          <w:spacing w:val="-3"/>
        </w:rPr>
        <w:t>承</w:t>
      </w:r>
      <w:r>
        <w:rPr>
          <w:rFonts w:ascii="宋体" w:hAnsi="宋体" w:cs="宋体" w:eastAsia="宋体" w:hint="default"/>
          <w:spacing w:val="-3"/>
        </w:rPr>
        <w:t>诺书</w:t>
      </w:r>
      <w:r>
        <w:rPr>
          <w:spacing w:val="-3"/>
        </w:rPr>
        <w:t>：</w:t>
      </w:r>
      <w:r>
        <w:rPr>
          <w:rFonts w:ascii="宋体" w:hAnsi="宋体" w:cs="宋体" w:eastAsia="宋体" w:hint="default"/>
          <w:spacing w:val="-3"/>
        </w:rPr>
        <w:t>姜放愿</w:t>
      </w:r>
      <w:r>
        <w:rPr>
          <w:spacing w:val="-3"/>
        </w:rPr>
        <w:t>以</w:t>
      </w:r>
      <w:r>
        <w:rPr>
          <w:rFonts w:ascii="宋体" w:hAnsi="宋体" w:cs="宋体" w:eastAsia="宋体" w:hint="default"/>
          <w:spacing w:val="-3"/>
        </w:rPr>
        <w:t>上</w:t>
      </w:r>
      <w:r>
        <w:rPr>
          <w:rFonts w:ascii="宋体" w:hAnsi="宋体" w:cs="宋体" w:eastAsia="宋体" w:hint="default"/>
          <w:spacing w:val="-3"/>
        </w:rPr>
        <w:t>述</w:t>
      </w:r>
      <w:r>
        <w:rPr>
          <w:spacing w:val="-3"/>
        </w:rPr>
        <w:t>保证金</w:t>
      </w:r>
      <w:r>
        <w:rPr>
          <w:rFonts w:ascii="宋体" w:hAnsi="宋体" w:cs="宋体" w:eastAsia="宋体" w:hint="default"/>
          <w:spacing w:val="-3"/>
        </w:rPr>
        <w:t>代</w:t>
      </w:r>
      <w:r>
        <w:rPr>
          <w:rFonts w:ascii="宋体" w:hAnsi="宋体" w:cs="宋体" w:eastAsia="宋体" w:hint="default"/>
          <w:spacing w:val="-3"/>
        </w:rPr>
        <w:t>常州亚</w:t>
      </w:r>
      <w:r>
        <w:rPr>
          <w:spacing w:val="-3"/>
        </w:rPr>
        <w:t>东</w:t>
      </w:r>
      <w:r>
        <w:rPr>
          <w:rFonts w:ascii="宋体" w:hAnsi="宋体" w:cs="宋体" w:eastAsia="宋体" w:hint="default"/>
          <w:spacing w:val="-3"/>
        </w:rPr>
        <w:t>服装</w:t>
      </w:r>
      <w:r>
        <w:rPr>
          <w:rFonts w:ascii="宋体" w:hAnsi="宋体" w:cs="宋体" w:eastAsia="宋体" w:hint="default"/>
          <w:w w:val="100"/>
        </w:rPr>
        <w:t> </w:t>
      </w:r>
      <w:r>
        <w:rPr/>
        <w:t>有限公司</w:t>
      </w:r>
      <w:r>
        <w:rPr>
          <w:rFonts w:ascii="宋体" w:hAnsi="宋体" w:cs="宋体" w:eastAsia="宋体" w:hint="default"/>
        </w:rPr>
        <w:t>偿还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欠</w:t>
      </w:r>
      <w:r>
        <w:rPr/>
        <w:t>本公司</w:t>
      </w:r>
      <w:r>
        <w:rPr>
          <w:spacing w:val="-52"/>
        </w:rPr>
        <w:t> </w:t>
      </w:r>
      <w:r>
        <w:rPr>
          <w:rFonts w:ascii="Arial Narrow" w:hAnsi="Arial Narrow" w:cs="Arial Narrow" w:eastAsia="Arial Narrow" w:hint="default"/>
        </w:rPr>
        <w:t>20,047,625.63</w:t>
      </w:r>
      <w:r>
        <w:rPr>
          <w:rFonts w:ascii="Arial Narrow" w:hAnsi="Arial Narrow" w:cs="Arial Narrow" w:eastAsia="Arial Narrow" w:hint="default"/>
          <w:spacing w:val="2"/>
        </w:rPr>
        <w:t> </w:t>
      </w:r>
      <w:r>
        <w:rPr>
          <w:rFonts w:ascii="宋体" w:hAnsi="宋体" w:cs="宋体" w:eastAsia="宋体" w:hint="default"/>
        </w:rPr>
        <w:t>元</w:t>
      </w:r>
      <w:r>
        <w:rPr/>
        <w:t>的</w:t>
      </w:r>
      <w:r>
        <w:rPr>
          <w:rFonts w:ascii="宋体" w:hAnsi="宋体" w:cs="宋体" w:eastAsia="宋体" w:hint="default"/>
        </w:rPr>
        <w:t>欠款</w:t>
      </w:r>
      <w:r>
        <w:rPr/>
        <w:t>。</w:t>
      </w:r>
    </w:p>
    <w:p>
      <w:pPr>
        <w:pStyle w:val="BodyText"/>
        <w:spacing w:line="338" w:lineRule="auto" w:before="136"/>
        <w:ind w:right="201"/>
        <w:jc w:val="both"/>
      </w:pPr>
      <w:r>
        <w:rPr>
          <w:rFonts w:ascii="Arial Narrow" w:hAnsi="Arial Narrow" w:cs="Arial Narrow" w:eastAsia="Arial Narrow" w:hint="default"/>
        </w:rPr>
        <w:t>b</w:t>
      </w:r>
      <w:r>
        <w:rPr/>
        <w:t>、</w:t>
      </w:r>
      <w:r>
        <w:rPr>
          <w:spacing w:val="2"/>
        </w:rPr>
        <w:t> </w:t>
      </w:r>
      <w:r>
        <w:rPr>
          <w:rFonts w:ascii="宋体" w:hAnsi="宋体" w:cs="宋体" w:eastAsia="宋体" w:hint="default"/>
        </w:rPr>
        <w:t>期初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  <w:spacing w:val="-52"/>
        </w:rPr>
        <w:t> </w:t>
      </w:r>
      <w:r>
        <w:rPr>
          <w:rFonts w:ascii="Arial Narrow" w:hAnsi="Arial Narrow" w:cs="Arial Narrow" w:eastAsia="Arial Narrow" w:hint="default"/>
        </w:rPr>
        <w:t>REACH</w:t>
      </w:r>
      <w:r>
        <w:rPr>
          <w:rFonts w:ascii="Arial Narrow" w:hAnsi="Arial Narrow" w:cs="Arial Narrow" w:eastAsia="Arial Narrow" w:hint="default"/>
          <w:spacing w:val="2"/>
        </w:rPr>
        <w:t> </w:t>
      </w:r>
      <w:r>
        <w:rPr>
          <w:rFonts w:ascii="Arial Narrow" w:hAnsi="Arial Narrow" w:cs="Arial Narrow" w:eastAsia="Arial Narrow" w:hint="default"/>
        </w:rPr>
        <w:t>WELL,INC.</w:t>
      </w:r>
      <w:r>
        <w:rPr/>
        <w:t>的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</w:rPr>
        <w:t>项为</w:t>
      </w:r>
      <w:r>
        <w:rPr>
          <w:rFonts w:ascii="宋体" w:hAnsi="宋体" w:cs="宋体" w:eastAsia="宋体" w:hint="default"/>
          <w:spacing w:val="-52"/>
        </w:rPr>
        <w:t> </w:t>
      </w:r>
      <w:r>
        <w:rPr>
          <w:rFonts w:ascii="Arial Narrow" w:hAnsi="Arial Narrow" w:cs="Arial Narrow" w:eastAsia="Arial Narrow" w:hint="default"/>
        </w:rPr>
        <w:t>1,059,972.53</w:t>
      </w:r>
      <w:r>
        <w:rPr>
          <w:rFonts w:ascii="Arial Narrow" w:hAnsi="Arial Narrow" w:cs="Arial Narrow" w:eastAsia="Arial Narrow" w:hint="default"/>
          <w:spacing w:val="-4"/>
        </w:rPr>
        <w:t> </w:t>
      </w:r>
      <w:r>
        <w:rPr>
          <w:rFonts w:ascii="宋体" w:hAnsi="宋体" w:cs="宋体" w:eastAsia="宋体" w:hint="default"/>
        </w:rPr>
        <w:t>元</w:t>
      </w:r>
      <w:r>
        <w:rPr>
          <w:rFonts w:ascii="Arial Narrow" w:hAnsi="Arial Narrow" w:cs="Arial Narrow" w:eastAsia="Arial Narrow" w:hint="default"/>
        </w:rPr>
        <w:t>,</w:t>
      </w:r>
      <w:r>
        <w:rPr>
          <w:rFonts w:ascii="Arial Narrow" w:hAnsi="Arial Narrow" w:cs="Arial Narrow" w:eastAsia="Arial Narrow" w:hint="default"/>
          <w:spacing w:val="11"/>
        </w:rPr>
        <w:t> </w:t>
      </w:r>
      <w:r>
        <w:rPr/>
        <w:t>以</w:t>
      </w:r>
      <w:r>
        <w:rPr>
          <w:rFonts w:ascii="宋体" w:hAnsi="宋体" w:cs="宋体" w:eastAsia="宋体" w:hint="default"/>
        </w:rPr>
        <w:t>前</w:t>
      </w:r>
      <w:r>
        <w:rPr/>
        <w:t>年度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  <w:spacing w:val="-52"/>
        </w:rPr>
        <w:t> </w:t>
      </w:r>
      <w:r>
        <w:rPr>
          <w:rFonts w:ascii="Arial Narrow" w:hAnsi="Arial Narrow" w:cs="Arial Narrow" w:eastAsia="Arial Narrow" w:hint="default"/>
        </w:rPr>
        <w:t>95%</w:t>
      </w:r>
      <w:r>
        <w:rPr/>
        <w:t>计</w:t>
      </w:r>
      <w:r>
        <w:rPr>
          <w:rFonts w:ascii="宋体" w:hAnsi="宋体" w:cs="宋体" w:eastAsia="宋体" w:hint="default"/>
        </w:rPr>
        <w:t>提</w:t>
      </w:r>
      <w:r>
        <w:rPr/>
        <w:t>了</w:t>
      </w:r>
      <w:r>
        <w:rPr>
          <w:spacing w:val="-52"/>
        </w:rPr>
        <w:t> </w:t>
      </w:r>
      <w:r>
        <w:rPr>
          <w:rFonts w:ascii="Arial Narrow" w:hAnsi="Arial Narrow" w:cs="Arial Narrow" w:eastAsia="Arial Narrow" w:hint="default"/>
        </w:rPr>
        <w:t>1,006,973.90</w:t>
      </w:r>
      <w:r>
        <w:rPr>
          <w:rFonts w:ascii="Arial Narrow" w:hAnsi="Arial Narrow" w:cs="Arial Narrow" w:eastAsia="Arial Narrow" w:hint="default"/>
          <w:w w:val="100"/>
        </w:rPr>
        <w:t> 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坏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准</w:t>
      </w:r>
      <w:r>
        <w:rPr>
          <w:rFonts w:ascii="宋体" w:hAnsi="宋体" w:cs="宋体" w:eastAsia="宋体" w:hint="default"/>
        </w:rPr>
        <w:t>备</w:t>
      </w:r>
      <w:r>
        <w:rPr/>
        <w:t>，</w:t>
      </w:r>
      <w:r>
        <w:rPr>
          <w:rFonts w:ascii="宋体" w:hAnsi="宋体" w:cs="宋体" w:eastAsia="宋体" w:hint="default"/>
        </w:rPr>
        <w:t>由</w:t>
      </w:r>
      <w:r>
        <w:rPr/>
        <w:t>于</w:t>
      </w:r>
      <w:r>
        <w:rPr>
          <w:spacing w:val="-36"/>
        </w:rPr>
        <w:t> </w:t>
      </w:r>
      <w:r>
        <w:rPr>
          <w:rFonts w:ascii="Arial Narrow" w:hAnsi="Arial Narrow" w:cs="Arial Narrow" w:eastAsia="Arial Narrow" w:hint="default"/>
        </w:rPr>
        <w:t>2008</w:t>
      </w:r>
      <w:r>
        <w:rPr>
          <w:rFonts w:ascii="Arial Narrow" w:hAnsi="Arial Narrow" w:cs="Arial Narrow" w:eastAsia="Arial Narrow" w:hint="default"/>
          <w:spacing w:val="20"/>
        </w:rPr>
        <w:t> </w:t>
      </w:r>
      <w:r>
        <w:rPr/>
        <w:t>年</w:t>
      </w:r>
      <w:r>
        <w:rPr>
          <w:spacing w:val="-36"/>
        </w:rPr>
        <w:t> </w:t>
      </w:r>
      <w:r>
        <w:rPr>
          <w:rFonts w:ascii="Arial Narrow" w:hAnsi="Arial Narrow" w:cs="Arial Narrow" w:eastAsia="Arial Narrow" w:hint="default"/>
        </w:rPr>
        <w:t>6</w:t>
      </w:r>
      <w:r>
        <w:rPr>
          <w:rFonts w:ascii="Arial Narrow" w:hAnsi="Arial Narrow" w:cs="Arial Narrow" w:eastAsia="Arial Narrow" w:hint="default"/>
          <w:spacing w:val="21"/>
        </w:rPr>
        <w:t> </w:t>
      </w:r>
      <w:r>
        <w:rPr/>
        <w:t>月本公司的实</w:t>
      </w:r>
      <w:r>
        <w:rPr>
          <w:rFonts w:ascii="宋体" w:hAnsi="宋体" w:cs="宋体" w:eastAsia="宋体" w:hint="default"/>
        </w:rPr>
        <w:t>际</w:t>
      </w:r>
      <w:r>
        <w:rPr>
          <w:rFonts w:ascii="宋体" w:hAnsi="宋体" w:cs="宋体" w:eastAsia="宋体" w:hint="default"/>
        </w:rPr>
        <w:t>控制</w:t>
      </w:r>
      <w:r>
        <w:rPr>
          <w:rFonts w:ascii="宋体" w:hAnsi="宋体" w:cs="宋体" w:eastAsia="宋体" w:hint="default"/>
        </w:rPr>
        <w:t>人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生</w:t>
      </w:r>
      <w:r>
        <w:rPr/>
        <w:t>变</w:t>
      </w:r>
      <w:r>
        <w:rPr>
          <w:rFonts w:ascii="宋体" w:hAnsi="宋体" w:cs="宋体" w:eastAsia="宋体" w:hint="default"/>
        </w:rPr>
        <w:t>更</w:t>
      </w:r>
      <w:r>
        <w:rPr/>
        <w:t>，变</w:t>
      </w:r>
      <w:r>
        <w:rPr>
          <w:rFonts w:ascii="宋体" w:hAnsi="宋体" w:cs="宋体" w:eastAsia="宋体" w:hint="default"/>
        </w:rPr>
        <w:t>更</w:t>
      </w:r>
      <w:r>
        <w:rPr>
          <w:rFonts w:ascii="宋体" w:hAnsi="宋体" w:cs="宋体" w:eastAsia="宋体" w:hint="default"/>
        </w:rPr>
        <w:t>后</w:t>
      </w:r>
      <w:r>
        <w:rPr/>
        <w:t>的实</w:t>
      </w:r>
      <w:r>
        <w:rPr>
          <w:rFonts w:ascii="宋体" w:hAnsi="宋体" w:cs="宋体" w:eastAsia="宋体" w:hint="default"/>
        </w:rPr>
        <w:t>际</w:t>
      </w:r>
      <w:r>
        <w:rPr>
          <w:rFonts w:ascii="宋体" w:hAnsi="宋体" w:cs="宋体" w:eastAsia="宋体" w:hint="default"/>
        </w:rPr>
        <w:t>控制</w:t>
      </w:r>
      <w:r>
        <w:rPr>
          <w:rFonts w:ascii="宋体" w:hAnsi="宋体" w:cs="宋体" w:eastAsia="宋体" w:hint="default"/>
        </w:rPr>
        <w:t>人姜放</w:t>
      </w:r>
      <w:r>
        <w:rPr>
          <w:rFonts w:ascii="宋体" w:hAnsi="宋体" w:cs="宋体" w:eastAsia="宋体" w:hint="default"/>
        </w:rPr>
        <w:t>代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偿还</w:t>
      </w:r>
      <w:r>
        <w:rPr/>
        <w:t>了</w:t>
      </w:r>
      <w:r>
        <w:rPr>
          <w:rFonts w:ascii="宋体" w:hAnsi="宋体" w:cs="宋体" w:eastAsia="宋体" w:hint="default"/>
        </w:rPr>
        <w:t>该</w:t>
      </w:r>
      <w:r>
        <w:rPr>
          <w:rFonts w:ascii="宋体" w:hAnsi="宋体" w:cs="宋体" w:eastAsia="宋体" w:hint="default"/>
        </w:rPr>
        <w:t>笔欠款</w:t>
      </w:r>
      <w:r>
        <w:rPr/>
        <w:t>，</w:t>
      </w:r>
      <w:r>
        <w:rPr>
          <w:rFonts w:ascii="宋体" w:hAnsi="宋体" w:cs="宋体" w:eastAsia="宋体" w:hint="default"/>
        </w:rPr>
        <w:t>导</w:t>
      </w:r>
      <w:r>
        <w:rPr>
          <w:rFonts w:ascii="宋体" w:hAnsi="宋体" w:cs="宋体" w:eastAsia="宋体" w:hint="default"/>
        </w:rPr>
        <w:t>致</w:t>
      </w:r>
      <w:r>
        <w:rPr/>
        <w:t>以</w:t>
      </w:r>
      <w:r>
        <w:rPr>
          <w:rFonts w:ascii="宋体" w:hAnsi="宋体" w:cs="宋体" w:eastAsia="宋体" w:hint="default"/>
        </w:rPr>
        <w:t>前</w:t>
      </w:r>
      <w:r>
        <w:rPr/>
        <w:t>年度计</w:t>
      </w:r>
      <w:r>
        <w:rPr>
          <w:rFonts w:ascii="宋体" w:hAnsi="宋体" w:cs="宋体" w:eastAsia="宋体" w:hint="default"/>
        </w:rPr>
        <w:t>提</w:t>
      </w:r>
      <w:r>
        <w:rPr/>
        <w:t>的</w:t>
      </w:r>
      <w:r>
        <w:rPr>
          <w:rFonts w:ascii="宋体" w:hAnsi="宋体" w:cs="宋体" w:eastAsia="宋体" w:hint="default"/>
        </w:rPr>
        <w:t>坏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在</w:t>
      </w:r>
      <w:r>
        <w:rPr/>
        <w:t>本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回</w:t>
      </w:r>
      <w:r>
        <w:rPr/>
        <w:t>。</w:t>
      </w:r>
    </w:p>
    <w:p>
      <w:pPr>
        <w:pStyle w:val="BodyText"/>
        <w:spacing w:line="240" w:lineRule="auto" w:before="172"/>
        <w:ind w:right="0"/>
        <w:jc w:val="both"/>
        <w:rPr>
          <w:rFonts w:ascii="宋体" w:hAnsi="宋体" w:cs="宋体" w:eastAsia="宋体" w:hint="default"/>
        </w:rPr>
      </w:pPr>
      <w:r>
        <w:rPr>
          <w:rFonts w:ascii="Arial Narrow" w:hAnsi="Arial Narrow" w:cs="Arial Narrow" w:eastAsia="Arial Narrow" w:hint="default"/>
        </w:rPr>
        <w:t>(7)   </w:t>
      </w:r>
      <w:r>
        <w:rPr>
          <w:rFonts w:ascii="Arial Narrow" w:hAnsi="Arial Narrow" w:cs="Arial Narrow" w:eastAsia="Arial Narrow" w:hint="default"/>
          <w:spacing w:val="23"/>
        </w:rPr>
        <w:t> </w:t>
      </w:r>
      <w:r>
        <w:rPr/>
        <w:t>本</w:t>
      </w:r>
      <w:r>
        <w:rPr>
          <w:rFonts w:ascii="宋体" w:hAnsi="宋体" w:cs="宋体" w:eastAsia="宋体" w:hint="default"/>
        </w:rPr>
        <w:t>期账</w:t>
      </w:r>
      <w:r>
        <w:rPr>
          <w:rFonts w:ascii="宋体" w:hAnsi="宋体" w:cs="宋体" w:eastAsia="宋体" w:hint="default"/>
        </w:rPr>
        <w:t>龄</w:t>
      </w:r>
      <w:r>
        <w:rPr>
          <w:rFonts w:ascii="宋体" w:hAnsi="宋体" w:cs="宋体" w:eastAsia="宋体" w:hint="default"/>
        </w:rPr>
        <w:t>与上</w:t>
      </w:r>
      <w:r>
        <w:rPr>
          <w:rFonts w:ascii="宋体" w:hAnsi="宋体" w:cs="宋体" w:eastAsia="宋体" w:hint="default"/>
        </w:rPr>
        <w:t>期账</w:t>
      </w:r>
      <w:r>
        <w:rPr>
          <w:rFonts w:ascii="宋体" w:hAnsi="宋体" w:cs="宋体" w:eastAsia="宋体" w:hint="default"/>
        </w:rPr>
        <w:t>龄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衔</w:t>
      </w:r>
      <w:r>
        <w:rPr/>
        <w:t>接的</w:t>
      </w:r>
      <w:r>
        <w:rPr>
          <w:rFonts w:ascii="宋体" w:hAnsi="宋体" w:cs="宋体" w:eastAsia="宋体" w:hint="default"/>
        </w:rPr>
        <w:t>原因</w:t>
      </w:r>
    </w:p>
    <w:p>
      <w:pPr>
        <w:spacing w:line="240" w:lineRule="auto" w:before="3"/>
        <w:rPr>
          <w:rFonts w:ascii="宋体" w:hAnsi="宋体" w:cs="宋体" w:eastAsia="宋体" w:hint="default"/>
          <w:sz w:val="18"/>
          <w:szCs w:val="18"/>
        </w:rPr>
      </w:pPr>
    </w:p>
    <w:p>
      <w:pPr>
        <w:pStyle w:val="BodyText"/>
        <w:spacing w:line="240" w:lineRule="auto"/>
        <w:ind w:right="0"/>
        <w:jc w:val="both"/>
        <w:rPr>
          <w:rFonts w:ascii="宋体" w:hAnsi="宋体" w:cs="宋体" w:eastAsia="宋体" w:hint="default"/>
        </w:rPr>
      </w:pPr>
      <w:r>
        <w:rPr>
          <w:rFonts w:ascii="Arial Narrow" w:hAnsi="Arial Narrow" w:cs="Arial Narrow" w:eastAsia="Arial Narrow" w:hint="default"/>
        </w:rPr>
        <w:t>5</w:t>
      </w:r>
      <w:r>
        <w:rPr>
          <w:rFonts w:ascii="Arial Narrow" w:hAnsi="Arial Narrow" w:cs="Arial Narrow" w:eastAsia="Arial Narrow" w:hint="default"/>
          <w:spacing w:val="15"/>
        </w:rPr>
        <w:t> </w:t>
      </w:r>
      <w:r>
        <w:rPr/>
        <w:t>年以</w:t>
      </w:r>
      <w:r>
        <w:rPr>
          <w:rFonts w:ascii="宋体" w:hAnsi="宋体" w:cs="宋体" w:eastAsia="宋体" w:hint="default"/>
        </w:rPr>
        <w:t>上</w:t>
      </w:r>
      <w:r>
        <w:rPr/>
        <w:t>的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龄段</w:t>
      </w:r>
      <w:r>
        <w:rPr>
          <w:rFonts w:ascii="宋体" w:hAnsi="宋体" w:cs="宋体" w:eastAsia="宋体" w:hint="default"/>
        </w:rPr>
        <w:t>与上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  <w:spacing w:val="-42"/>
        </w:rPr>
        <w:t> </w:t>
      </w:r>
      <w:r>
        <w:rPr>
          <w:rFonts w:ascii="Arial Narrow" w:hAnsi="Arial Narrow" w:cs="Arial Narrow" w:eastAsia="Arial Narrow" w:hint="default"/>
        </w:rPr>
        <w:t>4-5</w:t>
      </w:r>
      <w:r>
        <w:rPr>
          <w:rFonts w:ascii="Arial Narrow" w:hAnsi="Arial Narrow" w:cs="Arial Narrow" w:eastAsia="Arial Narrow" w:hint="default"/>
          <w:spacing w:val="15"/>
        </w:rPr>
        <w:t> </w:t>
      </w:r>
      <w:r>
        <w:rPr>
          <w:spacing w:val="-3"/>
        </w:rPr>
        <w:t>年和</w:t>
      </w:r>
      <w:r>
        <w:rPr>
          <w:spacing w:val="-42"/>
        </w:rPr>
        <w:t> </w:t>
      </w:r>
      <w:r>
        <w:rPr>
          <w:rFonts w:ascii="Arial Narrow" w:hAnsi="Arial Narrow" w:cs="Arial Narrow" w:eastAsia="Arial Narrow" w:hint="default"/>
        </w:rPr>
        <w:t>5</w:t>
      </w:r>
      <w:r>
        <w:rPr>
          <w:rFonts w:ascii="Arial Narrow" w:hAnsi="Arial Narrow" w:cs="Arial Narrow" w:eastAsia="Arial Narrow" w:hint="default"/>
          <w:spacing w:val="15"/>
        </w:rPr>
        <w:t> </w:t>
      </w:r>
      <w:r>
        <w:rPr>
          <w:spacing w:val="-4"/>
        </w:rPr>
        <w:t>年以</w:t>
      </w:r>
      <w:r>
        <w:rPr>
          <w:rFonts w:ascii="宋体" w:hAnsi="宋体" w:cs="宋体" w:eastAsia="宋体" w:hint="default"/>
          <w:spacing w:val="-4"/>
        </w:rPr>
        <w:t>上</w:t>
      </w:r>
      <w:r>
        <w:rPr>
          <w:rFonts w:ascii="宋体" w:hAnsi="宋体" w:cs="宋体" w:eastAsia="宋体" w:hint="default"/>
          <w:spacing w:val="-4"/>
        </w:rPr>
        <w:t>账</w:t>
      </w:r>
      <w:r>
        <w:rPr>
          <w:rFonts w:ascii="宋体" w:hAnsi="宋体" w:cs="宋体" w:eastAsia="宋体" w:hint="default"/>
          <w:spacing w:val="-4"/>
        </w:rPr>
        <w:t>龄段</w:t>
      </w:r>
      <w:r>
        <w:rPr>
          <w:spacing w:val="-4"/>
        </w:rPr>
        <w:t>的合计</w:t>
      </w:r>
      <w:r>
        <w:rPr>
          <w:rFonts w:ascii="宋体" w:hAnsi="宋体" w:cs="宋体" w:eastAsia="宋体" w:hint="default"/>
          <w:spacing w:val="-4"/>
        </w:rPr>
        <w:t>数</w:t>
      </w:r>
      <w:r>
        <w:rPr>
          <w:rFonts w:ascii="宋体" w:hAnsi="宋体" w:cs="宋体" w:eastAsia="宋体" w:hint="default"/>
          <w:spacing w:val="-4"/>
        </w:rPr>
        <w:t>不</w:t>
      </w:r>
      <w:r>
        <w:rPr>
          <w:rFonts w:ascii="宋体" w:hAnsi="宋体" w:cs="宋体" w:eastAsia="宋体" w:hint="default"/>
          <w:spacing w:val="-4"/>
        </w:rPr>
        <w:t>匹</w:t>
      </w:r>
      <w:r>
        <w:rPr>
          <w:rFonts w:ascii="宋体" w:hAnsi="宋体" w:cs="宋体" w:eastAsia="宋体" w:hint="default"/>
          <w:spacing w:val="-4"/>
        </w:rPr>
        <w:t>配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原因</w:t>
      </w:r>
      <w:r>
        <w:rPr>
          <w:spacing w:val="-4"/>
        </w:rPr>
        <w:t>：</w:t>
      </w:r>
      <w:r>
        <w:rPr>
          <w:rFonts w:ascii="Arial Narrow" w:hAnsi="Arial Narrow" w:cs="Arial Narrow" w:eastAsia="Arial Narrow" w:hint="default"/>
          <w:spacing w:val="-4"/>
        </w:rPr>
        <w:t>a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上</w:t>
      </w:r>
      <w:r>
        <w:rPr>
          <w:rFonts w:ascii="宋体" w:hAnsi="宋体" w:cs="宋体" w:eastAsia="宋体" w:hint="default"/>
          <w:spacing w:val="-4"/>
        </w:rPr>
        <w:t>期</w:t>
      </w:r>
      <w:r>
        <w:rPr>
          <w:spacing w:val="-4"/>
        </w:rPr>
        <w:t>计</w:t>
      </w:r>
      <w:r>
        <w:rPr>
          <w:rFonts w:ascii="宋体" w:hAnsi="宋体" w:cs="宋体" w:eastAsia="宋体" w:hint="default"/>
          <w:spacing w:val="-4"/>
        </w:rPr>
        <w:t>提特</w:t>
      </w:r>
      <w:r>
        <w:rPr>
          <w:rFonts w:ascii="宋体" w:hAnsi="宋体" w:cs="宋体" w:eastAsia="宋体" w:hint="default"/>
          <w:spacing w:val="-4"/>
        </w:rPr>
        <w:t>别</w:t>
      </w:r>
    </w:p>
    <w:p>
      <w:pPr>
        <w:pStyle w:val="BodyText"/>
        <w:spacing w:line="240" w:lineRule="auto" w:before="118"/>
        <w:ind w:right="0"/>
        <w:jc w:val="both"/>
      </w:pPr>
      <w:r>
        <w:rPr>
          <w:rFonts w:ascii="宋体" w:hAnsi="宋体" w:cs="宋体" w:eastAsia="宋体" w:hint="default"/>
        </w:rPr>
        <w:t>坏</w:t>
      </w:r>
      <w:r>
        <w:rPr>
          <w:rFonts w:ascii="宋体" w:hAnsi="宋体" w:cs="宋体" w:eastAsia="宋体" w:hint="default"/>
        </w:rPr>
        <w:t>账</w:t>
      </w:r>
      <w:r>
        <w:rPr/>
        <w:t>，本</w:t>
      </w:r>
      <w:r>
        <w:rPr>
          <w:rFonts w:ascii="宋体" w:hAnsi="宋体" w:cs="宋体" w:eastAsia="宋体" w:hint="default"/>
        </w:rPr>
        <w:t>期账</w:t>
      </w:r>
      <w:r>
        <w:rPr>
          <w:rFonts w:ascii="宋体" w:hAnsi="宋体" w:cs="宋体" w:eastAsia="宋体" w:hint="default"/>
        </w:rPr>
        <w:t>龄满</w:t>
      </w:r>
      <w:r>
        <w:rPr>
          <w:rFonts w:ascii="宋体" w:hAnsi="宋体" w:cs="宋体" w:eastAsia="宋体" w:hint="default"/>
          <w:spacing w:val="-53"/>
        </w:rPr>
        <w:t> </w:t>
      </w:r>
      <w:r>
        <w:rPr>
          <w:rFonts w:ascii="Arial Narrow" w:hAnsi="Arial Narrow" w:cs="Arial Narrow" w:eastAsia="Arial Narrow" w:hint="default"/>
        </w:rPr>
        <w:t>5</w:t>
      </w:r>
      <w:r>
        <w:rPr>
          <w:rFonts w:ascii="Arial Narrow" w:hAnsi="Arial Narrow" w:cs="Arial Narrow" w:eastAsia="Arial Narrow" w:hint="default"/>
          <w:spacing w:val="4"/>
        </w:rPr>
        <w:t> </w:t>
      </w:r>
      <w:r>
        <w:rPr/>
        <w:t>年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按</w:t>
      </w:r>
      <w:r>
        <w:rPr/>
        <w:t>信用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</w:rPr>
        <w:t>级</w:t>
      </w:r>
      <w:r>
        <w:rPr/>
        <w:t>计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坏</w:t>
      </w:r>
      <w:r>
        <w:rPr>
          <w:rFonts w:ascii="宋体" w:hAnsi="宋体" w:cs="宋体" w:eastAsia="宋体" w:hint="default"/>
        </w:rPr>
        <w:t>账</w:t>
      </w:r>
      <w:r>
        <w:rPr/>
        <w:t>。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5"/>
        <w:rPr>
          <w:rFonts w:ascii="宋体" w:hAnsi="宋体" w:cs="宋体" w:eastAsia="宋体" w:hint="default"/>
          <w:sz w:val="21"/>
          <w:szCs w:val="21"/>
        </w:rPr>
      </w:pPr>
    </w:p>
    <w:p>
      <w:pPr>
        <w:spacing w:before="69"/>
        <w:ind w:left="1512" w:right="188" w:firstLine="0"/>
        <w:jc w:val="center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80</w:t>
      </w:r>
    </w:p>
    <w:p>
      <w:pPr>
        <w:spacing w:after="0"/>
        <w:jc w:val="center"/>
        <w:rPr>
          <w:rFonts w:ascii="Times New Roman" w:hAnsi="Times New Roman" w:cs="Times New Roman" w:eastAsia="Times New Roman" w:hint="default"/>
          <w:sz w:val="24"/>
          <w:szCs w:val="24"/>
        </w:rPr>
        <w:sectPr>
          <w:type w:val="continuous"/>
          <w:pgSz w:w="11900" w:h="16840"/>
          <w:pgMar w:top="1600" w:bottom="440" w:left="260" w:right="1580"/>
        </w:sectPr>
      </w:pPr>
    </w:p>
    <w:p>
      <w:pPr>
        <w:spacing w:line="240" w:lineRule="auto" w:before="5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pStyle w:val="Heading7"/>
        <w:spacing w:line="335" w:lineRule="exact"/>
        <w:ind w:left="0" w:right="219"/>
        <w:jc w:val="righ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/>
        <w:pict>
          <v:shape style="position:absolute;margin-left:541.919983pt;margin-top:-6.565pt;width:20.64pt;height:20.64pt;mso-position-horizontal-relative:page;mso-position-vertical-relative:paragraph;z-index:1816" type="#_x0000_t75" stroked="false">
            <v:imagedata r:id="rId16" o:title=""/>
          </v:shape>
        </w:pict>
      </w:r>
      <w:r>
        <w:rPr>
          <w:rFonts w:ascii="Microsoft JhengHei" w:hAnsi="Microsoft JhengHei" w:cs="Microsoft JhengHei" w:eastAsia="Microsoft JhengHei" w:hint="default"/>
        </w:rPr>
        <w:t>远东实业股份有限公司 </w:t>
      </w:r>
      <w:r>
        <w:rPr>
          <w:rFonts w:ascii="Arial" w:hAnsi="Arial" w:cs="Arial" w:eastAsia="Arial" w:hint="default"/>
        </w:rPr>
        <w:t>2008</w:t>
      </w:r>
      <w:r>
        <w:rPr>
          <w:rFonts w:ascii="Arial" w:hAnsi="Arial" w:cs="Arial" w:eastAsia="Arial" w:hint="default"/>
          <w:spacing w:val="-33"/>
        </w:rPr>
        <w:t> </w:t>
      </w:r>
      <w:r>
        <w:rPr>
          <w:rFonts w:ascii="Microsoft JhengHei" w:hAnsi="Microsoft JhengHei" w:cs="Microsoft JhengHei" w:eastAsia="Microsoft JhengHei" w:hint="default"/>
        </w:rPr>
        <w:t>年年度报告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"/>
          <w:szCs w:val="2"/>
        </w:rPr>
      </w:pPr>
    </w:p>
    <w:p>
      <w:pPr>
        <w:spacing w:line="20" w:lineRule="exact"/>
        <w:ind w:left="1144" w:right="0" w:firstLine="0"/>
        <w:rPr>
          <w:rFonts w:ascii="Microsoft JhengHei" w:hAnsi="Microsoft JhengHei" w:cs="Microsoft JhengHei" w:eastAsia="Microsoft JhengHei" w:hint="default"/>
          <w:sz w:val="2"/>
          <w:szCs w:val="2"/>
        </w:rPr>
      </w:pPr>
      <w:r>
        <w:rPr>
          <w:rFonts w:ascii="Microsoft JhengHei" w:hAnsi="Microsoft JhengHei" w:cs="Microsoft JhengHei" w:eastAsia="Microsoft JhengHei" w:hint="default"/>
          <w:sz w:val="2"/>
          <w:szCs w:val="2"/>
        </w:rPr>
        <w:pict>
          <v:group style="width:683.55pt;height:.75pt;mso-position-horizontal-relative:char;mso-position-vertical-relative:line" coordorigin="0,0" coordsize="13671,15">
            <v:group style="position:absolute;left:7;top:7;width:13656;height:2" coordorigin="7,7" coordsize="13656,2">
              <v:shape style="position:absolute;left:7;top:7;width:13656;height:2" coordorigin="7,7" coordsize="13656,0" path="m7,7l13663,7e" filled="false" stroked="true" strokeweight=".72pt" strokecolor="#000000">
                <v:path arrowok="t"/>
              </v:shape>
            </v:group>
          </v:group>
        </w:pict>
      </w:r>
      <w:r>
        <w:rPr>
          <w:rFonts w:ascii="Microsoft JhengHei" w:hAnsi="Microsoft JhengHei" w:cs="Microsoft JhengHei" w:eastAsia="Microsoft JhengHei" w:hint="default"/>
          <w:sz w:val="2"/>
          <w:szCs w:val="2"/>
        </w:rPr>
      </w:r>
    </w:p>
    <w:p>
      <w:pPr>
        <w:spacing w:line="240" w:lineRule="auto" w:before="9"/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</w:pPr>
    </w:p>
    <w:p>
      <w:pPr>
        <w:tabs>
          <w:tab w:pos="1391" w:val="left" w:leader="none"/>
        </w:tabs>
        <w:spacing w:line="335" w:lineRule="exact" w:before="0"/>
        <w:ind w:left="968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Arial Narrow" w:hAnsi="Arial Narrow" w:cs="Arial Narrow" w:eastAsia="Arial Narrow" w:hint="default"/>
          <w:b/>
          <w:bCs/>
          <w:sz w:val="21"/>
          <w:szCs w:val="21"/>
        </w:rPr>
        <w:t>4.</w:t>
        <w:tab/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其他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应收款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3"/>
        <w:rPr>
          <w:rFonts w:ascii="Microsoft JhengHei" w:hAnsi="Microsoft JhengHei" w:cs="Microsoft JhengHei" w:eastAsia="Microsoft JhengHei" w:hint="default"/>
          <w:b/>
          <w:bCs/>
          <w:sz w:val="13"/>
          <w:szCs w:val="13"/>
        </w:rPr>
      </w:pPr>
    </w:p>
    <w:p>
      <w:pPr>
        <w:pStyle w:val="BodyText"/>
        <w:spacing w:line="240" w:lineRule="auto"/>
        <w:ind w:left="1285" w:right="0"/>
        <w:jc w:val="left"/>
        <w:rPr>
          <w:rFonts w:ascii="宋体" w:hAnsi="宋体" w:cs="宋体" w:eastAsia="宋体" w:hint="default"/>
        </w:rPr>
      </w:pPr>
      <w:r>
        <w:rPr>
          <w:rFonts w:ascii="Arial Narrow" w:hAnsi="Arial Narrow" w:cs="Arial Narrow" w:eastAsia="Arial Narrow" w:hint="default"/>
        </w:rPr>
        <w:t>(1) </w:t>
      </w:r>
      <w:r>
        <w:rPr>
          <w:rFonts w:ascii="Arial Narrow" w:hAnsi="Arial Narrow" w:cs="Arial Narrow" w:eastAsia="Arial Narrow" w:hint="default"/>
          <w:spacing w:val="13"/>
        </w:rPr>
        <w:t> </w:t>
      </w:r>
      <w:r>
        <w:rPr>
          <w:rFonts w:ascii="宋体" w:hAnsi="宋体" w:cs="宋体" w:eastAsia="宋体" w:hint="default"/>
        </w:rPr>
        <w:t>其他应</w:t>
      </w:r>
      <w:r>
        <w:rPr>
          <w:rFonts w:ascii="宋体" w:hAnsi="宋体" w:cs="宋体" w:eastAsia="宋体" w:hint="default"/>
        </w:rPr>
        <w:t>收款构成</w:t>
      </w:r>
    </w:p>
    <w:p>
      <w:pPr>
        <w:pStyle w:val="BodyText"/>
        <w:tabs>
          <w:tab w:pos="5015" w:val="left" w:leader="none"/>
          <w:tab w:pos="11456" w:val="left" w:leader="none"/>
        </w:tabs>
        <w:spacing w:line="240" w:lineRule="auto" w:before="123"/>
        <w:ind w:left="1477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项目</w:t>
        <w:tab/>
      </w:r>
      <w:r>
        <w:rPr>
          <w:rFonts w:ascii="宋体" w:hAnsi="宋体" w:cs="宋体" w:eastAsia="宋体" w:hint="default"/>
        </w:rPr>
        <w:t>期末数</w:t>
        <w:tab/>
        <w:t>期初数</w:t>
      </w:r>
    </w:p>
    <w:p>
      <w:pPr>
        <w:spacing w:after="0" w:line="240" w:lineRule="auto"/>
        <w:jc w:val="left"/>
        <w:rPr>
          <w:rFonts w:ascii="宋体" w:hAnsi="宋体" w:cs="宋体" w:eastAsia="宋体" w:hint="default"/>
        </w:rPr>
        <w:sectPr>
          <w:headerReference w:type="default" r:id="rId32"/>
          <w:footerReference w:type="default" r:id="rId33"/>
          <w:pgSz w:w="16840" w:h="11900" w:orient="landscape"/>
          <w:pgMar w:header="0" w:footer="246" w:top="760" w:bottom="440" w:left="260" w:right="1580"/>
        </w:sectPr>
      </w:pPr>
    </w:p>
    <w:p>
      <w:pPr>
        <w:spacing w:line="240" w:lineRule="auto" w:before="8"/>
        <w:rPr>
          <w:rFonts w:ascii="宋体" w:hAnsi="宋体" w:cs="宋体" w:eastAsia="宋体" w:hint="default"/>
          <w:sz w:val="25"/>
          <w:szCs w:val="25"/>
        </w:rPr>
      </w:pPr>
    </w:p>
    <w:p>
      <w:pPr>
        <w:pStyle w:val="BodyText"/>
        <w:spacing w:line="240" w:lineRule="auto"/>
        <w:ind w:left="0" w:right="0"/>
        <w:jc w:val="righ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余额</w:t>
      </w:r>
    </w:p>
    <w:p>
      <w:pPr>
        <w:spacing w:line="240" w:lineRule="auto" w:before="9"/>
        <w:rPr>
          <w:rFonts w:ascii="宋体" w:hAnsi="宋体" w:cs="宋体" w:eastAsia="宋体" w:hint="default"/>
          <w:sz w:val="26"/>
          <w:szCs w:val="26"/>
        </w:rPr>
      </w:pPr>
    </w:p>
    <w:p>
      <w:pPr>
        <w:pStyle w:val="BodyText"/>
        <w:spacing w:line="240" w:lineRule="auto"/>
        <w:ind w:left="1179" w:right="0"/>
        <w:jc w:val="left"/>
        <w:rPr>
          <w:rFonts w:ascii="宋体" w:hAnsi="宋体" w:cs="宋体" w:eastAsia="宋体" w:hint="default"/>
        </w:rPr>
      </w:pPr>
      <w:r>
        <w:rPr/>
        <w:pict>
          <v:group style="position:absolute;margin-left:66.239998pt;margin-top:1.223675pt;width:690.25pt;height:.5pt;mso-position-horizontal-relative:page;mso-position-vertical-relative:paragraph;z-index:-560512" coordorigin="1325,24" coordsize="13805,10">
            <v:group style="position:absolute;left:1330;top:29;width:1234;height:2" coordorigin="1330,29" coordsize="1234,2">
              <v:shape style="position:absolute;left:1330;top:29;width:1234;height:2" coordorigin="1330,29" coordsize="1234,0" path="m1330,29l2563,29e" filled="false" stroked="true" strokeweight=".48pt" strokecolor="#000000">
                <v:path arrowok="t"/>
              </v:shape>
            </v:group>
            <v:group style="position:absolute;left:2563;top:29;width:10;height:2" coordorigin="2563,29" coordsize="10,2">
              <v:shape style="position:absolute;left:2563;top:29;width:10;height:2" coordorigin="2563,29" coordsize="10,0" path="m2563,29l2573,29e" filled="false" stroked="true" strokeweight=".48pt" strokecolor="#000000">
                <v:path arrowok="t"/>
              </v:shape>
            </v:group>
            <v:group style="position:absolute;left:2573;top:29;width:2074;height:2" coordorigin="2573,29" coordsize="2074,2">
              <v:shape style="position:absolute;left:2573;top:29;width:2074;height:2" coordorigin="2573,29" coordsize="2074,0" path="m2573,29l4646,29e" filled="false" stroked="true" strokeweight=".48pt" strokecolor="#000000">
                <v:path arrowok="t"/>
              </v:shape>
            </v:group>
            <v:group style="position:absolute;left:4646;top:29;width:10;height:2" coordorigin="4646,29" coordsize="10,2">
              <v:shape style="position:absolute;left:4646;top:29;width:10;height:2" coordorigin="4646,29" coordsize="10,0" path="m4646,29l4656,29e" filled="false" stroked="true" strokeweight=".48pt" strokecolor="#000000">
                <v:path arrowok="t"/>
              </v:shape>
            </v:group>
            <v:group style="position:absolute;left:4656;top:29;width:1272;height:2" coordorigin="4656,29" coordsize="1272,2">
              <v:shape style="position:absolute;left:4656;top:29;width:1272;height:2" coordorigin="4656,29" coordsize="1272,0" path="m4656,29l5928,29e" filled="false" stroked="true" strokeweight=".48pt" strokecolor="#000000">
                <v:path arrowok="t"/>
              </v:shape>
            </v:group>
            <v:group style="position:absolute;left:5928;top:29;width:10;height:2" coordorigin="5928,29" coordsize="10,2">
              <v:shape style="position:absolute;left:5928;top:29;width:10;height:2" coordorigin="5928,29" coordsize="10,0" path="m5928,29l5938,29e" filled="false" stroked="true" strokeweight=".48pt" strokecolor="#000000">
                <v:path arrowok="t"/>
              </v:shape>
            </v:group>
            <v:group style="position:absolute;left:5938;top:29;width:1061;height:2" coordorigin="5938,29" coordsize="1061,2">
              <v:shape style="position:absolute;left:5938;top:29;width:1061;height:2" coordorigin="5938,29" coordsize="1061,0" path="m5938,29l6998,29e" filled="false" stroked="true" strokeweight=".48pt" strokecolor="#000000">
                <v:path arrowok="t"/>
              </v:shape>
            </v:group>
            <v:group style="position:absolute;left:6998;top:29;width:10;height:2" coordorigin="6998,29" coordsize="10,2">
              <v:shape style="position:absolute;left:6998;top:29;width:10;height:2" coordorigin="6998,29" coordsize="10,0" path="m6998,29l7008,29e" filled="false" stroked="true" strokeweight=".48pt" strokecolor="#000000">
                <v:path arrowok="t"/>
              </v:shape>
            </v:group>
            <v:group style="position:absolute;left:7008;top:29;width:1599;height:2" coordorigin="7008,29" coordsize="1599,2">
              <v:shape style="position:absolute;left:7008;top:29;width:1599;height:2" coordorigin="7008,29" coordsize="1599,0" path="m7008,29l8606,29e" filled="false" stroked="true" strokeweight=".48pt" strokecolor="#000000">
                <v:path arrowok="t"/>
              </v:shape>
            </v:group>
            <v:group style="position:absolute;left:8606;top:29;width:10;height:2" coordorigin="8606,29" coordsize="10,2">
              <v:shape style="position:absolute;left:8606;top:29;width:10;height:2" coordorigin="8606,29" coordsize="10,0" path="m8606,29l8616,29e" filled="false" stroked="true" strokeweight=".48pt" strokecolor="#000000">
                <v:path arrowok="t"/>
              </v:shape>
            </v:group>
            <v:group style="position:absolute;left:8616;top:29;width:308;height:2" coordorigin="8616,29" coordsize="308,2">
              <v:shape style="position:absolute;left:8616;top:29;width:308;height:2" coordorigin="8616,29" coordsize="308,0" path="m8616,29l8923,29e" filled="false" stroked="true" strokeweight=".48pt" strokecolor="#000000">
                <v:path arrowok="t"/>
              </v:shape>
            </v:group>
            <v:group style="position:absolute;left:8923;top:29;width:10;height:2" coordorigin="8923,29" coordsize="10,2">
              <v:shape style="position:absolute;left:8923;top:29;width:10;height:2" coordorigin="8923,29" coordsize="10,0" path="m8923,29l8933,29e" filled="false" stroked="true" strokeweight=".48pt" strokecolor="#000000">
                <v:path arrowok="t"/>
              </v:shape>
            </v:group>
            <v:group style="position:absolute;left:8933;top:29;width:2132;height:2" coordorigin="8933,29" coordsize="2132,2">
              <v:shape style="position:absolute;left:8933;top:29;width:2132;height:2" coordorigin="8933,29" coordsize="2132,0" path="m8933,29l11064,29e" filled="false" stroked="true" strokeweight=".48pt" strokecolor="#000000">
                <v:path arrowok="t"/>
              </v:shape>
            </v:group>
            <v:group style="position:absolute;left:11064;top:29;width:10;height:2" coordorigin="11064,29" coordsize="10,2">
              <v:shape style="position:absolute;left:11064;top:29;width:10;height:2" coordorigin="11064,29" coordsize="10,0" path="m11064,29l11074,29e" filled="false" stroked="true" strokeweight=".48pt" strokecolor="#000000">
                <v:path arrowok="t"/>
              </v:shape>
            </v:group>
            <v:group style="position:absolute;left:11074;top:29;width:1272;height:2" coordorigin="11074,29" coordsize="1272,2">
              <v:shape style="position:absolute;left:11074;top:29;width:1272;height:2" coordorigin="11074,29" coordsize="1272,0" path="m11074,29l12346,29e" filled="false" stroked="true" strokeweight=".48pt" strokecolor="#000000">
                <v:path arrowok="t"/>
              </v:shape>
            </v:group>
            <v:group style="position:absolute;left:12346;top:29;width:10;height:2" coordorigin="12346,29" coordsize="10,2">
              <v:shape style="position:absolute;left:12346;top:29;width:10;height:2" coordorigin="12346,29" coordsize="10,0" path="m12346,29l12355,29e" filled="false" stroked="true" strokeweight=".48pt" strokecolor="#000000">
                <v:path arrowok="t"/>
              </v:shape>
            </v:group>
            <v:group style="position:absolute;left:12355;top:29;width:1162;height:2" coordorigin="12355,29" coordsize="1162,2">
              <v:shape style="position:absolute;left:12355;top:29;width:1162;height:2" coordorigin="12355,29" coordsize="1162,0" path="m12355,29l13517,29e" filled="false" stroked="true" strokeweight=".48pt" strokecolor="#000000">
                <v:path arrowok="t"/>
              </v:shape>
            </v:group>
            <v:group style="position:absolute;left:13517;top:29;width:10;height:2" coordorigin="13517,29" coordsize="10,2">
              <v:shape style="position:absolute;left:13517;top:29;width:10;height:2" coordorigin="13517,29" coordsize="10,0" path="m13517,29l13526,29e" filled="false" stroked="true" strokeweight=".48pt" strokecolor="#000000">
                <v:path arrowok="t"/>
              </v:shape>
            </v:group>
            <v:group style="position:absolute;left:13526;top:29;width:1599;height:2" coordorigin="13526,29" coordsize="1599,2">
              <v:shape style="position:absolute;left:13526;top:29;width:1599;height:2" coordorigin="13526,29" coordsize="1599,0" path="m13526,29l15125,29e" filled="false" stroked="true" strokeweight=".48pt" strokecolor="#000000">
                <v:path arrowok="t"/>
              </v:shape>
            </v:group>
            <w10:wrap type="none"/>
          </v:group>
        </w:pict>
      </w:r>
      <w:r>
        <w:rPr>
          <w:rFonts w:ascii="Arial Narrow" w:hAnsi="Arial Narrow" w:cs="Arial Narrow" w:eastAsia="Arial Narrow" w:hint="default"/>
        </w:rPr>
        <w:t>1</w:t>
      </w:r>
      <w:r>
        <w:rPr/>
        <w:t>、</w:t>
      </w:r>
      <w:r>
        <w:rPr>
          <w:rFonts w:ascii="宋体" w:hAnsi="宋体" w:cs="宋体" w:eastAsia="宋体" w:hint="default"/>
        </w:rPr>
        <w:t>单</w:t>
      </w:r>
      <w:r>
        <w:rPr>
          <w:rFonts w:ascii="宋体" w:hAnsi="宋体" w:cs="宋体" w:eastAsia="宋体" w:hint="default"/>
        </w:rPr>
        <w:t>项</w:t>
      </w:r>
      <w:r>
        <w:rPr/>
        <w:t>计</w:t>
      </w:r>
      <w:r>
        <w:rPr>
          <w:rFonts w:ascii="宋体" w:hAnsi="宋体" w:cs="宋体" w:eastAsia="宋体" w:hint="default"/>
        </w:rPr>
        <w:t>提</w:t>
      </w:r>
      <w:r>
        <w:rPr/>
        <w:t>的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收款</w:t>
      </w:r>
      <w:r>
        <w:rPr>
          <w:rFonts w:ascii="宋体" w:hAnsi="宋体" w:cs="宋体" w:eastAsia="宋体" w:hint="default"/>
        </w:rPr>
        <w:t>项</w:t>
      </w:r>
    </w:p>
    <w:p>
      <w:pPr>
        <w:spacing w:before="133"/>
        <w:ind w:left="905" w:right="0" w:firstLine="0"/>
        <w:jc w:val="center"/>
        <w:rPr>
          <w:rFonts w:ascii="宋体" w:hAnsi="宋体" w:cs="宋体" w:eastAsia="宋体" w:hint="default"/>
          <w:sz w:val="21"/>
          <w:szCs w:val="21"/>
        </w:rPr>
      </w:pPr>
      <w:r>
        <w:rPr/>
        <w:br w:type="column"/>
      </w:r>
      <w:r>
        <w:rPr>
          <w:rFonts w:ascii="宋体" w:hAnsi="宋体" w:cs="宋体" w:eastAsia="宋体" w:hint="default"/>
          <w:sz w:val="21"/>
          <w:szCs w:val="21"/>
        </w:rPr>
        <w:t>占</w:t>
      </w:r>
      <w:r>
        <w:rPr>
          <w:rFonts w:ascii="宋体" w:hAnsi="宋体" w:cs="宋体" w:eastAsia="宋体" w:hint="default"/>
          <w:sz w:val="21"/>
          <w:szCs w:val="21"/>
        </w:rPr>
        <w:t>总</w:t>
      </w:r>
      <w:r>
        <w:rPr>
          <w:rFonts w:ascii="宋体" w:hAnsi="宋体" w:cs="宋体" w:eastAsia="宋体" w:hint="default"/>
          <w:sz w:val="21"/>
          <w:szCs w:val="21"/>
        </w:rPr>
        <w:t>额</w:t>
      </w:r>
    </w:p>
    <w:p>
      <w:pPr>
        <w:pStyle w:val="BodyText"/>
        <w:spacing w:line="240" w:lineRule="auto" w:before="133"/>
        <w:ind w:left="905" w:right="0"/>
        <w:jc w:val="center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比例</w:t>
      </w:r>
    </w:p>
    <w:p>
      <w:pPr>
        <w:pStyle w:val="BodyText"/>
        <w:spacing w:line="240" w:lineRule="auto" w:before="133"/>
        <w:ind w:left="396" w:right="-15"/>
        <w:jc w:val="left"/>
        <w:rPr>
          <w:rFonts w:ascii="宋体" w:hAnsi="宋体" w:cs="宋体" w:eastAsia="宋体" w:hint="default"/>
        </w:rPr>
      </w:pPr>
      <w:r>
        <w:rPr/>
        <w:br w:type="column"/>
      </w:r>
      <w:r>
        <w:rPr>
          <w:rFonts w:ascii="宋体" w:hAnsi="宋体" w:cs="宋体" w:eastAsia="宋体" w:hint="default"/>
        </w:rPr>
        <w:t>坏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准</w:t>
      </w:r>
      <w:r>
        <w:rPr>
          <w:rFonts w:ascii="宋体" w:hAnsi="宋体" w:cs="宋体" w:eastAsia="宋体" w:hint="default"/>
        </w:rPr>
        <w:t>备</w:t>
      </w:r>
    </w:p>
    <w:p>
      <w:pPr>
        <w:pStyle w:val="BodyText"/>
        <w:spacing w:line="240" w:lineRule="auto" w:before="133"/>
        <w:ind w:left="396" w:right="-15"/>
        <w:jc w:val="left"/>
        <w:rPr>
          <w:rFonts w:ascii="宋体" w:hAnsi="宋体" w:cs="宋体" w:eastAsia="宋体" w:hint="default"/>
        </w:rPr>
      </w:pPr>
      <w:r>
        <w:rPr/>
        <w:t>计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比例</w:t>
      </w:r>
    </w:p>
    <w:p>
      <w:pPr>
        <w:spacing w:line="240" w:lineRule="auto" w:before="8"/>
        <w:rPr>
          <w:rFonts w:ascii="宋体" w:hAnsi="宋体" w:cs="宋体" w:eastAsia="宋体" w:hint="default"/>
          <w:sz w:val="25"/>
          <w:szCs w:val="25"/>
        </w:rPr>
      </w:pPr>
      <w:r>
        <w:rPr/>
        <w:br w:type="column"/>
      </w:r>
      <w:r>
        <w:rPr>
          <w:rFonts w:ascii="宋体"/>
          <w:sz w:val="25"/>
        </w:rPr>
      </w:r>
    </w:p>
    <w:p>
      <w:pPr>
        <w:pStyle w:val="BodyText"/>
        <w:tabs>
          <w:tab w:pos="2647" w:val="left" w:leader="none"/>
        </w:tabs>
        <w:spacing w:line="240" w:lineRule="auto"/>
        <w:ind w:left="459" w:right="-15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坏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准</w:t>
      </w:r>
      <w:r>
        <w:rPr>
          <w:rFonts w:ascii="宋体" w:hAnsi="宋体" w:cs="宋体" w:eastAsia="宋体" w:hint="default"/>
        </w:rPr>
        <w:t>备</w:t>
        <w:tab/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余额</w:t>
      </w:r>
    </w:p>
    <w:p>
      <w:pPr>
        <w:spacing w:before="133"/>
        <w:ind w:left="929" w:right="0" w:firstLine="0"/>
        <w:jc w:val="center"/>
        <w:rPr>
          <w:rFonts w:ascii="宋体" w:hAnsi="宋体" w:cs="宋体" w:eastAsia="宋体" w:hint="default"/>
          <w:sz w:val="21"/>
          <w:szCs w:val="21"/>
        </w:rPr>
      </w:pPr>
      <w:r>
        <w:rPr/>
        <w:br w:type="column"/>
      </w:r>
      <w:r>
        <w:rPr>
          <w:rFonts w:ascii="宋体" w:hAnsi="宋体" w:cs="宋体" w:eastAsia="宋体" w:hint="default"/>
          <w:sz w:val="21"/>
          <w:szCs w:val="21"/>
        </w:rPr>
        <w:t>占</w:t>
      </w:r>
      <w:r>
        <w:rPr>
          <w:rFonts w:ascii="宋体" w:hAnsi="宋体" w:cs="宋体" w:eastAsia="宋体" w:hint="default"/>
          <w:sz w:val="21"/>
          <w:szCs w:val="21"/>
        </w:rPr>
        <w:t>总</w:t>
      </w:r>
      <w:r>
        <w:rPr>
          <w:rFonts w:ascii="宋体" w:hAnsi="宋体" w:cs="宋体" w:eastAsia="宋体" w:hint="default"/>
          <w:sz w:val="21"/>
          <w:szCs w:val="21"/>
        </w:rPr>
        <w:t>额</w:t>
      </w:r>
    </w:p>
    <w:p>
      <w:pPr>
        <w:pStyle w:val="BodyText"/>
        <w:spacing w:line="240" w:lineRule="auto" w:before="133"/>
        <w:ind w:left="929" w:right="0"/>
        <w:jc w:val="center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比例</w:t>
      </w:r>
    </w:p>
    <w:p>
      <w:pPr>
        <w:pStyle w:val="BodyText"/>
        <w:spacing w:line="240" w:lineRule="auto" w:before="133"/>
        <w:ind w:left="497" w:right="-15"/>
        <w:jc w:val="left"/>
        <w:rPr>
          <w:rFonts w:ascii="宋体" w:hAnsi="宋体" w:cs="宋体" w:eastAsia="宋体" w:hint="default"/>
        </w:rPr>
      </w:pPr>
      <w:r>
        <w:rPr/>
        <w:br w:type="column"/>
      </w:r>
      <w:r>
        <w:rPr>
          <w:rFonts w:ascii="宋体" w:hAnsi="宋体" w:cs="宋体" w:eastAsia="宋体" w:hint="default"/>
        </w:rPr>
        <w:t>坏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准</w:t>
      </w:r>
      <w:r>
        <w:rPr>
          <w:rFonts w:ascii="宋体" w:hAnsi="宋体" w:cs="宋体" w:eastAsia="宋体" w:hint="default"/>
        </w:rPr>
        <w:t>备</w:t>
      </w:r>
    </w:p>
    <w:p>
      <w:pPr>
        <w:pStyle w:val="BodyText"/>
        <w:spacing w:line="240" w:lineRule="auto" w:before="133"/>
        <w:ind w:left="497" w:right="-15"/>
        <w:jc w:val="left"/>
        <w:rPr>
          <w:rFonts w:ascii="宋体" w:hAnsi="宋体" w:cs="宋体" w:eastAsia="宋体" w:hint="default"/>
        </w:rPr>
      </w:pPr>
      <w:r>
        <w:rPr/>
        <w:t>计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比例</w:t>
      </w:r>
    </w:p>
    <w:p>
      <w:pPr>
        <w:spacing w:line="240" w:lineRule="auto" w:before="8"/>
        <w:rPr>
          <w:rFonts w:ascii="宋体" w:hAnsi="宋体" w:cs="宋体" w:eastAsia="宋体" w:hint="default"/>
          <w:sz w:val="25"/>
          <w:szCs w:val="25"/>
        </w:rPr>
      </w:pPr>
      <w:r>
        <w:rPr/>
        <w:br w:type="column"/>
      </w:r>
      <w:r>
        <w:rPr>
          <w:rFonts w:ascii="宋体"/>
          <w:sz w:val="25"/>
        </w:rPr>
      </w:r>
    </w:p>
    <w:p>
      <w:pPr>
        <w:pStyle w:val="BodyText"/>
        <w:spacing w:line="240" w:lineRule="auto"/>
        <w:ind w:left="454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坏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准</w:t>
      </w:r>
      <w:r>
        <w:rPr>
          <w:rFonts w:ascii="宋体" w:hAnsi="宋体" w:cs="宋体" w:eastAsia="宋体" w:hint="default"/>
        </w:rPr>
        <w:t>备</w:t>
      </w:r>
    </w:p>
    <w:p>
      <w:pPr>
        <w:spacing w:after="0" w:line="240" w:lineRule="auto"/>
        <w:jc w:val="left"/>
        <w:rPr>
          <w:rFonts w:ascii="宋体" w:hAnsi="宋体" w:cs="宋体" w:eastAsia="宋体" w:hint="default"/>
        </w:rPr>
        <w:sectPr>
          <w:type w:val="continuous"/>
          <w:pgSz w:w="16840" w:h="11900" w:orient="landscape"/>
          <w:pgMar w:top="1600" w:bottom="440" w:left="260" w:right="1580"/>
          <w:cols w:num="7" w:equalWidth="0">
            <w:col w:w="3773" w:space="40"/>
            <w:col w:w="1540" w:space="40"/>
            <w:col w:w="1242" w:space="40"/>
            <w:col w:w="3493" w:space="40"/>
            <w:col w:w="1564" w:space="40"/>
            <w:col w:w="1343" w:space="40"/>
            <w:col w:w="1805"/>
          </w:cols>
        </w:sectPr>
      </w:pPr>
    </w:p>
    <w:p>
      <w:pPr>
        <w:pStyle w:val="BodyText"/>
        <w:tabs>
          <w:tab w:pos="4976" w:val="left" w:leader="none"/>
          <w:tab w:pos="6191" w:val="left" w:leader="none"/>
          <w:tab w:pos="7242" w:val="left" w:leader="none"/>
          <w:tab w:pos="9709" w:val="left" w:leader="none"/>
          <w:tab w:pos="11394" w:val="left" w:leader="none"/>
          <w:tab w:pos="12570" w:val="left" w:leader="none"/>
          <w:tab w:pos="13751" w:val="left" w:leader="none"/>
        </w:tabs>
        <w:spacing w:line="240" w:lineRule="auto" w:before="152"/>
        <w:ind w:left="3277" w:right="0"/>
        <w:jc w:val="left"/>
        <w:rPr>
          <w:rFonts w:ascii="Arial Narrow" w:hAnsi="Arial Narrow" w:cs="Arial Narrow" w:eastAsia="Arial Narrow" w:hint="default"/>
        </w:rPr>
      </w:pPr>
      <w:r>
        <w:rPr>
          <w:rFonts w:ascii="Arial Narrow"/>
        </w:rPr>
        <w:t>6,621,454.66</w:t>
        <w:tab/>
      </w:r>
      <w:r>
        <w:rPr>
          <w:rFonts w:ascii="Arial Narrow"/>
          <w:spacing w:val="-1"/>
        </w:rPr>
        <w:t>44.39%</w:t>
        <w:tab/>
      </w:r>
      <w:r>
        <w:rPr>
          <w:rFonts w:ascii="Arial Narrow"/>
          <w:spacing w:val="-2"/>
        </w:rPr>
        <w:t>100%</w:t>
        <w:tab/>
      </w:r>
      <w:r>
        <w:rPr>
          <w:rFonts w:ascii="Arial Narrow"/>
        </w:rPr>
        <w:t>6,621,454.66</w:t>
        <w:tab/>
        <w:t>17,283,806.16</w:t>
        <w:tab/>
      </w:r>
      <w:r>
        <w:rPr>
          <w:rFonts w:ascii="Arial Narrow"/>
          <w:spacing w:val="-1"/>
        </w:rPr>
        <w:t>74.38%</w:t>
        <w:tab/>
        <w:t>95.24%</w:t>
        <w:tab/>
      </w:r>
      <w:r>
        <w:rPr>
          <w:rFonts w:ascii="Arial Narrow"/>
        </w:rPr>
        <w:t>16,461,452.03</w:t>
      </w:r>
    </w:p>
    <w:p>
      <w:pPr>
        <w:pStyle w:val="BodyText"/>
        <w:spacing w:line="240" w:lineRule="auto" w:before="85"/>
        <w:ind w:left="1180" w:right="0"/>
        <w:jc w:val="left"/>
        <w:rPr>
          <w:rFonts w:ascii="宋体" w:hAnsi="宋体" w:cs="宋体" w:eastAsia="宋体" w:hint="default"/>
        </w:rPr>
      </w:pPr>
      <w:r>
        <w:rPr>
          <w:rFonts w:ascii="Arial Narrow" w:hAnsi="Arial Narrow" w:cs="Arial Narrow" w:eastAsia="Arial Narrow" w:hint="default"/>
        </w:rPr>
        <w:t>2</w:t>
      </w:r>
      <w:r>
        <w:rPr/>
        <w:t>、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类</w:t>
      </w:r>
      <w:r>
        <w:rPr>
          <w:rFonts w:ascii="宋体" w:hAnsi="宋体" w:cs="宋体" w:eastAsia="宋体" w:hint="default"/>
        </w:rPr>
        <w:t>似</w:t>
      </w:r>
      <w:r>
        <w:rPr/>
        <w:t>信用</w:t>
      </w:r>
      <w:r>
        <w:rPr>
          <w:rFonts w:ascii="宋体" w:hAnsi="宋体" w:cs="宋体" w:eastAsia="宋体" w:hint="default"/>
        </w:rPr>
        <w:t>风险特</w:t>
      </w:r>
      <w:r>
        <w:rPr>
          <w:rFonts w:ascii="宋体" w:hAnsi="宋体" w:cs="宋体" w:eastAsia="宋体" w:hint="default"/>
        </w:rPr>
        <w:t>征</w:t>
      </w:r>
      <w:r>
        <w:rPr/>
        <w:t>计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坏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准</w:t>
      </w:r>
      <w:r>
        <w:rPr>
          <w:rFonts w:ascii="宋体" w:hAnsi="宋体" w:cs="宋体" w:eastAsia="宋体" w:hint="default"/>
        </w:rPr>
        <w:t>备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收款</w:t>
      </w:r>
      <w:r>
        <w:rPr>
          <w:rFonts w:ascii="宋体" w:hAnsi="宋体" w:cs="宋体" w:eastAsia="宋体" w:hint="default"/>
        </w:rPr>
        <w:t>项</w:t>
      </w:r>
    </w:p>
    <w:p>
      <w:pPr>
        <w:spacing w:line="240" w:lineRule="auto" w:before="9"/>
        <w:rPr>
          <w:rFonts w:ascii="宋体" w:hAnsi="宋体" w:cs="宋体" w:eastAsia="宋体" w:hint="default"/>
          <w:sz w:val="6"/>
          <w:szCs w:val="6"/>
        </w:rPr>
      </w:pPr>
    </w:p>
    <w:tbl>
      <w:tblPr>
        <w:tblW w:w="0" w:type="auto"/>
        <w:jc w:val="left"/>
        <w:tblInd w:w="114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58"/>
        <w:gridCol w:w="2083"/>
        <w:gridCol w:w="1462"/>
        <w:gridCol w:w="890"/>
        <w:gridCol w:w="1608"/>
        <w:gridCol w:w="317"/>
        <w:gridCol w:w="2154"/>
        <w:gridCol w:w="1557"/>
        <w:gridCol w:w="882"/>
        <w:gridCol w:w="1608"/>
      </w:tblGrid>
      <w:tr>
        <w:trPr>
          <w:trHeight w:val="431" w:hRule="exact"/>
        </w:trPr>
        <w:tc>
          <w:tcPr>
            <w:tcW w:w="11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6"/>
              <w:ind w:left="3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1</w:t>
            </w:r>
            <w:r>
              <w:rPr>
                <w:rFonts w:ascii="Arial Narrow" w:hAnsi="Arial Narrow" w:cs="Arial Narrow" w:eastAsia="Arial Narrow" w:hint="default"/>
                <w:spacing w:val="8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内</w:t>
            </w:r>
          </w:p>
        </w:tc>
        <w:tc>
          <w:tcPr>
            <w:tcW w:w="20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8"/>
              <w:ind w:right="9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2,563,391.40</w:t>
            </w:r>
          </w:p>
        </w:tc>
        <w:tc>
          <w:tcPr>
            <w:tcW w:w="14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8"/>
              <w:ind w:right="292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2"/>
                <w:sz w:val="21"/>
              </w:rPr>
              <w:t>17.19%</w:t>
            </w:r>
            <w:r>
              <w:rPr>
                <w:rFonts w:ascii="Arial Narrow"/>
                <w:sz w:val="21"/>
              </w:rPr>
            </w:r>
          </w:p>
        </w:tc>
        <w:tc>
          <w:tcPr>
            <w:tcW w:w="8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8"/>
              <w:ind w:right="112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3"/>
                <w:sz w:val="21"/>
              </w:rPr>
              <w:t>0.50%</w:t>
            </w:r>
            <w:r>
              <w:rPr>
                <w:rFonts w:ascii="Arial Narrow"/>
                <w:sz w:val="21"/>
              </w:rPr>
            </w:r>
          </w:p>
        </w:tc>
        <w:tc>
          <w:tcPr>
            <w:tcW w:w="16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8"/>
              <w:ind w:right="9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12,816.96</w:t>
            </w:r>
          </w:p>
        </w:tc>
        <w:tc>
          <w:tcPr>
            <w:tcW w:w="3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right="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4,018,726.50</w:t>
            </w:r>
          </w:p>
        </w:tc>
        <w:tc>
          <w:tcPr>
            <w:tcW w:w="1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right="40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2"/>
                <w:sz w:val="21"/>
              </w:rPr>
              <w:t>17.30%</w:t>
            </w:r>
            <w:r>
              <w:rPr>
                <w:rFonts w:ascii="Arial Narrow"/>
                <w:sz w:val="21"/>
              </w:rPr>
            </w:r>
          </w:p>
        </w:tc>
        <w:tc>
          <w:tcPr>
            <w:tcW w:w="8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right="4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3"/>
                <w:sz w:val="21"/>
              </w:rPr>
              <w:t>0.5%</w:t>
            </w:r>
            <w:r>
              <w:rPr>
                <w:rFonts w:ascii="Arial Narrow"/>
                <w:sz w:val="21"/>
              </w:rPr>
            </w:r>
          </w:p>
        </w:tc>
        <w:tc>
          <w:tcPr>
            <w:tcW w:w="16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right="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23,474.26</w:t>
            </w:r>
          </w:p>
        </w:tc>
      </w:tr>
      <w:tr>
        <w:trPr>
          <w:trHeight w:val="408" w:hRule="exact"/>
        </w:trPr>
        <w:tc>
          <w:tcPr>
            <w:tcW w:w="11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"/>
              <w:ind w:left="3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1-2</w:t>
            </w:r>
            <w:r>
              <w:rPr>
                <w:rFonts w:ascii="Arial Narrow" w:hAnsi="Arial Narrow" w:cs="Arial Narrow" w:eastAsia="Arial Narrow" w:hint="default"/>
                <w:spacing w:val="6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</w:p>
        </w:tc>
        <w:tc>
          <w:tcPr>
            <w:tcW w:w="20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5"/>
              <w:ind w:right="9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1,434,901.96</w:t>
            </w:r>
          </w:p>
        </w:tc>
        <w:tc>
          <w:tcPr>
            <w:tcW w:w="14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5"/>
              <w:ind w:right="292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3"/>
                <w:sz w:val="21"/>
              </w:rPr>
              <w:t>9.62%</w:t>
            </w:r>
            <w:r>
              <w:rPr>
                <w:rFonts w:ascii="Arial Narrow"/>
                <w:sz w:val="21"/>
              </w:rPr>
            </w:r>
          </w:p>
        </w:tc>
        <w:tc>
          <w:tcPr>
            <w:tcW w:w="8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5"/>
              <w:ind w:right="113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6"/>
                <w:sz w:val="21"/>
              </w:rPr>
              <w:t>5%</w:t>
            </w:r>
            <w:r>
              <w:rPr>
                <w:rFonts w:ascii="Arial Narrow"/>
                <w:sz w:val="21"/>
              </w:rPr>
            </w:r>
          </w:p>
        </w:tc>
        <w:tc>
          <w:tcPr>
            <w:tcW w:w="16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5"/>
              <w:ind w:right="9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71,745.10</w:t>
            </w:r>
          </w:p>
        </w:tc>
        <w:tc>
          <w:tcPr>
            <w:tcW w:w="3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1"/>
              <w:ind w:right="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187,375.33</w:t>
            </w:r>
          </w:p>
        </w:tc>
        <w:tc>
          <w:tcPr>
            <w:tcW w:w="1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1"/>
              <w:ind w:right="40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3"/>
                <w:sz w:val="21"/>
              </w:rPr>
              <w:t>0.81%</w:t>
            </w:r>
            <w:r>
              <w:rPr>
                <w:rFonts w:ascii="Arial Narrow"/>
                <w:sz w:val="21"/>
              </w:rPr>
            </w:r>
          </w:p>
        </w:tc>
        <w:tc>
          <w:tcPr>
            <w:tcW w:w="8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1"/>
              <w:ind w:right="4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6"/>
                <w:sz w:val="21"/>
              </w:rPr>
              <w:t>5%</w:t>
            </w:r>
            <w:r>
              <w:rPr>
                <w:rFonts w:ascii="Arial Narrow"/>
                <w:sz w:val="21"/>
              </w:rPr>
            </w:r>
          </w:p>
        </w:tc>
        <w:tc>
          <w:tcPr>
            <w:tcW w:w="16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1"/>
              <w:ind w:right="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9,368.77</w:t>
            </w:r>
          </w:p>
        </w:tc>
      </w:tr>
      <w:tr>
        <w:trPr>
          <w:trHeight w:val="408" w:hRule="exact"/>
        </w:trPr>
        <w:tc>
          <w:tcPr>
            <w:tcW w:w="11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"/>
              <w:ind w:left="3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2-3</w:t>
            </w:r>
            <w:r>
              <w:rPr>
                <w:rFonts w:ascii="Arial Narrow" w:hAnsi="Arial Narrow" w:cs="Arial Narrow" w:eastAsia="Arial Narrow" w:hint="default"/>
                <w:spacing w:val="6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</w:p>
        </w:tc>
        <w:tc>
          <w:tcPr>
            <w:tcW w:w="20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5"/>
              <w:ind w:right="96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2"/>
                <w:sz w:val="21"/>
              </w:rPr>
              <w:t>110,472.64</w:t>
            </w:r>
          </w:p>
        </w:tc>
        <w:tc>
          <w:tcPr>
            <w:tcW w:w="14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5"/>
              <w:ind w:right="292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3"/>
                <w:sz w:val="21"/>
              </w:rPr>
              <w:t>0.74%</w:t>
            </w:r>
            <w:r>
              <w:rPr>
                <w:rFonts w:ascii="Arial Narrow"/>
                <w:sz w:val="21"/>
              </w:rPr>
            </w:r>
          </w:p>
        </w:tc>
        <w:tc>
          <w:tcPr>
            <w:tcW w:w="8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5"/>
              <w:ind w:right="112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4"/>
                <w:sz w:val="21"/>
              </w:rPr>
              <w:t>10%</w:t>
            </w:r>
            <w:r>
              <w:rPr>
                <w:rFonts w:ascii="Arial Narrow"/>
                <w:sz w:val="21"/>
              </w:rPr>
            </w:r>
          </w:p>
        </w:tc>
        <w:tc>
          <w:tcPr>
            <w:tcW w:w="16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5"/>
              <w:ind w:right="9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2"/>
                <w:sz w:val="21"/>
              </w:rPr>
              <w:t>11,047.26</w:t>
            </w:r>
          </w:p>
        </w:tc>
        <w:tc>
          <w:tcPr>
            <w:tcW w:w="3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1"/>
              <w:ind w:right="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428,416.60</w:t>
            </w:r>
          </w:p>
        </w:tc>
        <w:tc>
          <w:tcPr>
            <w:tcW w:w="1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1"/>
              <w:ind w:right="40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3"/>
                <w:sz w:val="21"/>
              </w:rPr>
              <w:t>1.84%</w:t>
            </w:r>
            <w:r>
              <w:rPr>
                <w:rFonts w:ascii="Arial Narrow"/>
                <w:sz w:val="21"/>
              </w:rPr>
            </w:r>
          </w:p>
        </w:tc>
        <w:tc>
          <w:tcPr>
            <w:tcW w:w="8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1"/>
              <w:ind w:right="4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4"/>
                <w:sz w:val="21"/>
              </w:rPr>
              <w:t>10%</w:t>
            </w:r>
            <w:r>
              <w:rPr>
                <w:rFonts w:ascii="Arial Narrow"/>
                <w:sz w:val="21"/>
              </w:rPr>
            </w:r>
          </w:p>
        </w:tc>
        <w:tc>
          <w:tcPr>
            <w:tcW w:w="16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1"/>
              <w:ind w:right="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42,841.66</w:t>
            </w:r>
          </w:p>
        </w:tc>
      </w:tr>
      <w:tr>
        <w:trPr>
          <w:trHeight w:val="408" w:hRule="exact"/>
        </w:trPr>
        <w:tc>
          <w:tcPr>
            <w:tcW w:w="11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"/>
              <w:ind w:left="3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3-4</w:t>
            </w:r>
            <w:r>
              <w:rPr>
                <w:rFonts w:ascii="Arial Narrow" w:hAnsi="Arial Narrow" w:cs="Arial Narrow" w:eastAsia="Arial Narrow" w:hint="default"/>
                <w:spacing w:val="6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</w:p>
        </w:tc>
        <w:tc>
          <w:tcPr>
            <w:tcW w:w="20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5"/>
              <w:ind w:right="96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353,706.60</w:t>
            </w:r>
          </w:p>
        </w:tc>
        <w:tc>
          <w:tcPr>
            <w:tcW w:w="14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5"/>
              <w:ind w:right="292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3"/>
                <w:sz w:val="21"/>
              </w:rPr>
              <w:t>2.37%</w:t>
            </w:r>
            <w:r>
              <w:rPr>
                <w:rFonts w:ascii="Arial Narrow"/>
                <w:sz w:val="21"/>
              </w:rPr>
            </w:r>
          </w:p>
        </w:tc>
        <w:tc>
          <w:tcPr>
            <w:tcW w:w="8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5"/>
              <w:ind w:right="112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4"/>
                <w:sz w:val="21"/>
              </w:rPr>
              <w:t>30%</w:t>
            </w:r>
            <w:r>
              <w:rPr>
                <w:rFonts w:ascii="Arial Narrow"/>
                <w:sz w:val="21"/>
              </w:rPr>
            </w:r>
          </w:p>
        </w:tc>
        <w:tc>
          <w:tcPr>
            <w:tcW w:w="16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5"/>
              <w:ind w:right="9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3"/>
                <w:sz w:val="21"/>
              </w:rPr>
              <w:t>106,111.98</w:t>
            </w:r>
          </w:p>
        </w:tc>
        <w:tc>
          <w:tcPr>
            <w:tcW w:w="3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1"/>
              <w:ind w:right="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419,694.60</w:t>
            </w:r>
          </w:p>
        </w:tc>
        <w:tc>
          <w:tcPr>
            <w:tcW w:w="1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1"/>
              <w:ind w:right="40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3"/>
                <w:sz w:val="21"/>
              </w:rPr>
              <w:t>1.81%</w:t>
            </w:r>
            <w:r>
              <w:rPr>
                <w:rFonts w:ascii="Arial Narrow"/>
                <w:sz w:val="21"/>
              </w:rPr>
            </w:r>
          </w:p>
        </w:tc>
        <w:tc>
          <w:tcPr>
            <w:tcW w:w="8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1"/>
              <w:ind w:right="4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4"/>
                <w:sz w:val="21"/>
              </w:rPr>
              <w:t>30%</w:t>
            </w:r>
            <w:r>
              <w:rPr>
                <w:rFonts w:ascii="Arial Narrow"/>
                <w:sz w:val="21"/>
              </w:rPr>
            </w:r>
          </w:p>
        </w:tc>
        <w:tc>
          <w:tcPr>
            <w:tcW w:w="16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1"/>
              <w:ind w:right="4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125,908.39</w:t>
            </w:r>
          </w:p>
        </w:tc>
      </w:tr>
      <w:tr>
        <w:trPr>
          <w:trHeight w:val="408" w:hRule="exact"/>
        </w:trPr>
        <w:tc>
          <w:tcPr>
            <w:tcW w:w="11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"/>
              <w:ind w:left="3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4-5</w:t>
            </w:r>
            <w:r>
              <w:rPr>
                <w:rFonts w:ascii="Arial Narrow" w:hAnsi="Arial Narrow" w:cs="Arial Narrow" w:eastAsia="Arial Narrow" w:hint="default"/>
                <w:spacing w:val="6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</w:p>
        </w:tc>
        <w:tc>
          <w:tcPr>
            <w:tcW w:w="20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5"/>
              <w:ind w:right="96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301,278.90</w:t>
            </w:r>
          </w:p>
        </w:tc>
        <w:tc>
          <w:tcPr>
            <w:tcW w:w="14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5"/>
              <w:ind w:right="292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3"/>
                <w:sz w:val="21"/>
              </w:rPr>
              <w:t>2.02%</w:t>
            </w:r>
            <w:r>
              <w:rPr>
                <w:rFonts w:ascii="Arial Narrow"/>
                <w:sz w:val="21"/>
              </w:rPr>
            </w:r>
          </w:p>
        </w:tc>
        <w:tc>
          <w:tcPr>
            <w:tcW w:w="8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5"/>
              <w:ind w:right="112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4"/>
                <w:sz w:val="21"/>
              </w:rPr>
              <w:t>50%</w:t>
            </w:r>
            <w:r>
              <w:rPr>
                <w:rFonts w:ascii="Arial Narrow"/>
                <w:sz w:val="21"/>
              </w:rPr>
            </w:r>
          </w:p>
        </w:tc>
        <w:tc>
          <w:tcPr>
            <w:tcW w:w="16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5"/>
              <w:ind w:right="9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150,639.45</w:t>
            </w:r>
          </w:p>
        </w:tc>
        <w:tc>
          <w:tcPr>
            <w:tcW w:w="3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1"/>
              <w:ind w:right="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401,283.92</w:t>
            </w:r>
          </w:p>
        </w:tc>
        <w:tc>
          <w:tcPr>
            <w:tcW w:w="1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1"/>
              <w:ind w:right="40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3"/>
                <w:sz w:val="21"/>
              </w:rPr>
              <w:t>1.73%</w:t>
            </w:r>
            <w:r>
              <w:rPr>
                <w:rFonts w:ascii="Arial Narrow"/>
                <w:sz w:val="21"/>
              </w:rPr>
            </w:r>
          </w:p>
        </w:tc>
        <w:tc>
          <w:tcPr>
            <w:tcW w:w="8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1"/>
              <w:ind w:right="4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4"/>
                <w:sz w:val="21"/>
              </w:rPr>
              <w:t>50%</w:t>
            </w:r>
            <w:r>
              <w:rPr>
                <w:rFonts w:ascii="Arial Narrow"/>
                <w:sz w:val="21"/>
              </w:rPr>
            </w:r>
          </w:p>
        </w:tc>
        <w:tc>
          <w:tcPr>
            <w:tcW w:w="16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1"/>
              <w:ind w:right="4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200,641.96</w:t>
            </w:r>
          </w:p>
        </w:tc>
      </w:tr>
      <w:tr>
        <w:trPr>
          <w:trHeight w:val="465" w:hRule="exact"/>
        </w:trPr>
        <w:tc>
          <w:tcPr>
            <w:tcW w:w="11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"/>
              <w:ind w:left="3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5</w:t>
            </w:r>
            <w:r>
              <w:rPr>
                <w:rFonts w:ascii="Arial Narrow" w:hAnsi="Arial Narrow" w:cs="Arial Narrow" w:eastAsia="Arial Narrow" w:hint="default"/>
                <w:spacing w:val="8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上</w:t>
            </w:r>
          </w:p>
        </w:tc>
        <w:tc>
          <w:tcPr>
            <w:tcW w:w="2083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95"/>
              <w:ind w:right="9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3,530,635.83</w:t>
            </w:r>
          </w:p>
        </w:tc>
        <w:tc>
          <w:tcPr>
            <w:tcW w:w="14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5"/>
              <w:ind w:right="292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2"/>
                <w:sz w:val="21"/>
              </w:rPr>
              <w:t>23.67%</w:t>
            </w:r>
            <w:r>
              <w:rPr>
                <w:rFonts w:ascii="Arial Narrow"/>
                <w:sz w:val="21"/>
              </w:rPr>
            </w:r>
          </w:p>
        </w:tc>
        <w:tc>
          <w:tcPr>
            <w:tcW w:w="8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5"/>
              <w:ind w:right="112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3"/>
                <w:sz w:val="21"/>
              </w:rPr>
              <w:t>100%</w:t>
            </w:r>
            <w:r>
              <w:rPr>
                <w:rFonts w:ascii="Arial Narrow"/>
                <w:sz w:val="21"/>
              </w:rPr>
            </w:r>
          </w:p>
        </w:tc>
        <w:tc>
          <w:tcPr>
            <w:tcW w:w="1608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95"/>
              <w:ind w:right="9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3,530,635.83</w:t>
            </w:r>
          </w:p>
        </w:tc>
        <w:tc>
          <w:tcPr>
            <w:tcW w:w="3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54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1"/>
              <w:ind w:right="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496,661.49</w:t>
            </w:r>
          </w:p>
        </w:tc>
        <w:tc>
          <w:tcPr>
            <w:tcW w:w="1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1"/>
              <w:ind w:right="40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3"/>
                <w:sz w:val="21"/>
              </w:rPr>
              <w:t>2.14%</w:t>
            </w:r>
            <w:r>
              <w:rPr>
                <w:rFonts w:ascii="Arial Narrow"/>
                <w:sz w:val="21"/>
              </w:rPr>
            </w:r>
          </w:p>
        </w:tc>
        <w:tc>
          <w:tcPr>
            <w:tcW w:w="8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1"/>
              <w:ind w:right="4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3"/>
                <w:sz w:val="21"/>
              </w:rPr>
              <w:t>100%</w:t>
            </w:r>
            <w:r>
              <w:rPr>
                <w:rFonts w:ascii="Arial Narrow"/>
                <w:sz w:val="21"/>
              </w:rPr>
            </w:r>
          </w:p>
        </w:tc>
        <w:tc>
          <w:tcPr>
            <w:tcW w:w="1608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1"/>
              <w:ind w:right="4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496,661.50</w:t>
            </w:r>
          </w:p>
        </w:tc>
      </w:tr>
      <w:tr>
        <w:trPr>
          <w:trHeight w:val="394" w:hRule="exact"/>
        </w:trPr>
        <w:tc>
          <w:tcPr>
            <w:tcW w:w="11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0" w:lineRule="exact"/>
              <w:ind w:left="33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合计</w:t>
            </w:r>
          </w:p>
        </w:tc>
        <w:tc>
          <w:tcPr>
            <w:tcW w:w="2083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9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14,915,841.99</w:t>
            </w:r>
          </w:p>
        </w:tc>
        <w:tc>
          <w:tcPr>
            <w:tcW w:w="14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7"/>
              <w:ind w:right="293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3"/>
                <w:sz w:val="21"/>
              </w:rPr>
              <w:t>100%</w:t>
            </w:r>
            <w:r>
              <w:rPr>
                <w:rFonts w:ascii="Arial Narrow"/>
                <w:sz w:val="21"/>
              </w:rPr>
            </w:r>
          </w:p>
        </w:tc>
        <w:tc>
          <w:tcPr>
            <w:tcW w:w="8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08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152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10,504,451.24</w:t>
            </w:r>
          </w:p>
        </w:tc>
        <w:tc>
          <w:tcPr>
            <w:tcW w:w="3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54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right="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23,235,964.60</w:t>
            </w:r>
          </w:p>
        </w:tc>
        <w:tc>
          <w:tcPr>
            <w:tcW w:w="1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3"/>
              <w:ind w:right="40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2"/>
                <w:sz w:val="21"/>
              </w:rPr>
              <w:t>100.00%</w:t>
            </w:r>
            <w:r>
              <w:rPr>
                <w:rFonts w:ascii="Arial Narrow"/>
                <w:sz w:val="21"/>
              </w:rPr>
            </w:r>
          </w:p>
        </w:tc>
        <w:tc>
          <w:tcPr>
            <w:tcW w:w="8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08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right="4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17,360,348.57</w:t>
            </w:r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2"/>
          <w:szCs w:val="2"/>
        </w:rPr>
      </w:pPr>
    </w:p>
    <w:p>
      <w:pPr>
        <w:tabs>
          <w:tab w:pos="6726" w:val="left" w:leader="none"/>
          <w:tab w:pos="8651" w:val="left" w:leader="none"/>
          <w:tab w:pos="13244" w:val="left" w:leader="none"/>
        </w:tabs>
        <w:spacing w:line="43" w:lineRule="exact"/>
        <w:ind w:left="2291" w:right="0" w:firstLine="0"/>
        <w:rPr>
          <w:rFonts w:ascii="宋体" w:hAnsi="宋体" w:cs="宋体" w:eastAsia="宋体" w:hint="default"/>
          <w:sz w:val="4"/>
          <w:szCs w:val="4"/>
        </w:rPr>
      </w:pPr>
      <w:r>
        <w:rPr>
          <w:rFonts w:ascii="宋体"/>
          <w:position w:val="0"/>
          <w:sz w:val="4"/>
        </w:rPr>
        <w:pict>
          <v:group style="width:105.6pt;height:2.2pt;mso-position-horizontal-relative:char;mso-position-vertical-relative:line" coordorigin="0,0" coordsize="2112,44">
            <v:group style="position:absolute;left:7;top:36;width:2098;height:2" coordorigin="7,36" coordsize="2098,2">
              <v:shape style="position:absolute;left:7;top:36;width:2098;height:2" coordorigin="7,36" coordsize="2098,0" path="m7,36l2105,36e" filled="false" stroked="true" strokeweight=".72pt" strokecolor="#000000">
                <v:path arrowok="t"/>
              </v:shape>
            </v:group>
            <v:group style="position:absolute;left:7;top:7;width:2098;height:2" coordorigin="7,7" coordsize="2098,2">
              <v:shape style="position:absolute;left:7;top:7;width:2098;height:2" coordorigin="7,7" coordsize="2098,0" path="m7,7l2105,7e" filled="false" stroked="true" strokeweight=".72pt" strokecolor="#000000">
                <v:path arrowok="t"/>
              </v:shape>
            </v:group>
          </v:group>
        </w:pict>
      </w:r>
      <w:r>
        <w:rPr>
          <w:rFonts w:ascii="宋体"/>
          <w:position w:val="0"/>
          <w:sz w:val="4"/>
        </w:rPr>
      </w:r>
      <w:r>
        <w:rPr>
          <w:rFonts w:ascii="宋体"/>
          <w:position w:val="0"/>
          <w:sz w:val="4"/>
        </w:rPr>
        <w:tab/>
      </w:r>
      <w:r>
        <w:rPr>
          <w:rFonts w:ascii="宋体"/>
          <w:position w:val="0"/>
          <w:sz w:val="4"/>
        </w:rPr>
        <w:pict>
          <v:group style="width:81.850pt;height:2.2pt;mso-position-horizontal-relative:char;mso-position-vertical-relative:line" coordorigin="0,0" coordsize="1637,44">
            <v:group style="position:absolute;left:7;top:36;width:1623;height:2" coordorigin="7,36" coordsize="1623,2">
              <v:shape style="position:absolute;left:7;top:36;width:1623;height:2" coordorigin="7,36" coordsize="1623,0" path="m7,36l1630,36e" filled="false" stroked="true" strokeweight=".72pt" strokecolor="#000000">
                <v:path arrowok="t"/>
              </v:shape>
            </v:group>
            <v:group style="position:absolute;left:7;top:7;width:1623;height:2" coordorigin="7,7" coordsize="1623,2">
              <v:shape style="position:absolute;left:7;top:7;width:1623;height:2" coordorigin="7,7" coordsize="1623,0" path="m7,7l1630,7e" filled="false" stroked="true" strokeweight=".72pt" strokecolor="#000000">
                <v:path arrowok="t"/>
              </v:shape>
            </v:group>
          </v:group>
        </w:pict>
      </w:r>
      <w:r>
        <w:rPr>
          <w:rFonts w:ascii="宋体"/>
          <w:position w:val="0"/>
          <w:sz w:val="4"/>
        </w:rPr>
      </w:r>
      <w:r>
        <w:rPr>
          <w:rFonts w:ascii="宋体"/>
          <w:position w:val="0"/>
          <w:sz w:val="4"/>
        </w:rPr>
        <w:tab/>
      </w:r>
      <w:r>
        <w:rPr>
          <w:rFonts w:ascii="宋体"/>
          <w:position w:val="0"/>
          <w:sz w:val="4"/>
        </w:rPr>
        <w:pict>
          <v:group style="width:108.5pt;height:2.2pt;mso-position-horizontal-relative:char;mso-position-vertical-relative:line" coordorigin="0,0" coordsize="2170,44">
            <v:group style="position:absolute;left:7;top:36;width:2156;height:2" coordorigin="7,36" coordsize="2156,2">
              <v:shape style="position:absolute;left:7;top:36;width:2156;height:2" coordorigin="7,36" coordsize="2156,0" path="m7,36l2162,36e" filled="false" stroked="true" strokeweight=".72pt" strokecolor="#000000">
                <v:path arrowok="t"/>
              </v:shape>
            </v:group>
            <v:group style="position:absolute;left:7;top:7;width:2156;height:2" coordorigin="7,7" coordsize="2156,2">
              <v:shape style="position:absolute;left:7;top:7;width:2156;height:2" coordorigin="7,7" coordsize="2156,0" path="m7,7l2162,7e" filled="false" stroked="true" strokeweight=".72pt" strokecolor="#000000">
                <v:path arrowok="t"/>
              </v:shape>
            </v:group>
          </v:group>
        </w:pict>
      </w:r>
      <w:r>
        <w:rPr>
          <w:rFonts w:ascii="宋体"/>
          <w:position w:val="0"/>
          <w:sz w:val="4"/>
        </w:rPr>
      </w:r>
      <w:r>
        <w:rPr>
          <w:rFonts w:ascii="宋体"/>
          <w:position w:val="0"/>
          <w:sz w:val="4"/>
        </w:rPr>
        <w:tab/>
      </w:r>
      <w:r>
        <w:rPr>
          <w:rFonts w:ascii="宋体"/>
          <w:position w:val="0"/>
          <w:sz w:val="4"/>
        </w:rPr>
        <w:pict>
          <v:group style="width:81.850pt;height:2.2pt;mso-position-horizontal-relative:char;mso-position-vertical-relative:line" coordorigin="0,0" coordsize="1637,44">
            <v:group style="position:absolute;left:7;top:36;width:1623;height:2" coordorigin="7,36" coordsize="1623,2">
              <v:shape style="position:absolute;left:7;top:36;width:1623;height:2" coordorigin="7,36" coordsize="1623,0" path="m7,36l1630,36e" filled="false" stroked="true" strokeweight=".72pt" strokecolor="#000000">
                <v:path arrowok="t"/>
              </v:shape>
            </v:group>
            <v:group style="position:absolute;left:7;top:7;width:1623;height:2" coordorigin="7,7" coordsize="1623,2">
              <v:shape style="position:absolute;left:7;top:7;width:1623;height:2" coordorigin="7,7" coordsize="1623,0" path="m7,7l1630,7e" filled="false" stroked="true" strokeweight=".72pt" strokecolor="#000000">
                <v:path arrowok="t"/>
              </v:shape>
            </v:group>
          </v:group>
        </w:pict>
      </w:r>
      <w:r>
        <w:rPr>
          <w:rFonts w:ascii="宋体"/>
          <w:position w:val="0"/>
          <w:sz w:val="4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4"/>
        <w:rPr>
          <w:rFonts w:ascii="宋体" w:hAnsi="宋体" w:cs="宋体" w:eastAsia="宋体" w:hint="default"/>
          <w:sz w:val="26"/>
          <w:szCs w:val="26"/>
        </w:rPr>
      </w:pPr>
    </w:p>
    <w:p>
      <w:pPr>
        <w:spacing w:before="69"/>
        <w:ind w:left="8019" w:right="6701" w:firstLine="0"/>
        <w:jc w:val="center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81</w:t>
      </w:r>
    </w:p>
    <w:p>
      <w:pPr>
        <w:spacing w:after="0"/>
        <w:jc w:val="center"/>
        <w:rPr>
          <w:rFonts w:ascii="Times New Roman" w:hAnsi="Times New Roman" w:cs="Times New Roman" w:eastAsia="Times New Roman" w:hint="default"/>
          <w:sz w:val="24"/>
          <w:szCs w:val="24"/>
        </w:rPr>
        <w:sectPr>
          <w:type w:val="continuous"/>
          <w:pgSz w:w="16840" w:h="11900" w:orient="landscape"/>
          <w:pgMar w:top="1600" w:bottom="440" w:left="260" w:right="1580"/>
        </w:sectPr>
      </w:pPr>
    </w:p>
    <w:p>
      <w:pPr>
        <w:spacing w:line="240" w:lineRule="auto" w:before="5"/>
        <w:rPr>
          <w:rFonts w:ascii="Times New Roman" w:hAnsi="Times New Roman" w:cs="Times New Roman" w:eastAsia="Times New Roman" w:hint="default"/>
          <w:sz w:val="11"/>
          <w:szCs w:val="11"/>
        </w:rPr>
      </w:pPr>
    </w:p>
    <w:p>
      <w:pPr>
        <w:pStyle w:val="BodyText"/>
        <w:spacing w:line="240" w:lineRule="auto" w:before="36"/>
        <w:ind w:left="65" w:right="188"/>
        <w:jc w:val="center"/>
      </w:pPr>
      <w:r>
        <w:rPr>
          <w:rFonts w:ascii="Arial Narrow" w:hAnsi="Arial Narrow" w:cs="Arial Narrow" w:eastAsia="Arial Narrow" w:hint="default"/>
        </w:rPr>
        <w:t>(2) </w:t>
      </w:r>
      <w:r>
        <w:rPr>
          <w:rFonts w:ascii="Arial Narrow" w:hAnsi="Arial Narrow" w:cs="Arial Narrow" w:eastAsia="Arial Narrow" w:hint="default"/>
          <w:spacing w:val="11"/>
        </w:rPr>
        <w:t> </w:t>
      </w:r>
      <w:r>
        <w:rPr>
          <w:rFonts w:ascii="宋体" w:hAnsi="宋体" w:cs="宋体" w:eastAsia="宋体" w:hint="default"/>
        </w:rPr>
        <w:t>截止</w:t>
      </w:r>
      <w:r>
        <w:rPr>
          <w:rFonts w:ascii="宋体" w:hAnsi="宋体" w:cs="宋体" w:eastAsia="宋体" w:hint="default"/>
          <w:spacing w:val="-52"/>
        </w:rPr>
        <w:t> </w:t>
      </w:r>
      <w:r>
        <w:rPr>
          <w:rFonts w:ascii="Arial Narrow" w:hAnsi="Arial Narrow" w:cs="Arial Narrow" w:eastAsia="Arial Narrow" w:hint="default"/>
        </w:rPr>
        <w:t>2008</w:t>
      </w:r>
      <w:r>
        <w:rPr>
          <w:rFonts w:ascii="Arial Narrow" w:hAnsi="Arial Narrow" w:cs="Arial Narrow" w:eastAsia="Arial Narrow" w:hint="default"/>
          <w:spacing w:val="4"/>
        </w:rPr>
        <w:t> </w:t>
      </w:r>
      <w:r>
        <w:rPr/>
        <w:t>年</w:t>
      </w:r>
      <w:r>
        <w:rPr>
          <w:spacing w:val="-52"/>
        </w:rPr>
        <w:t> </w:t>
      </w:r>
      <w:r>
        <w:rPr>
          <w:rFonts w:ascii="Arial Narrow" w:hAnsi="Arial Narrow" w:cs="Arial Narrow" w:eastAsia="Arial Narrow" w:hint="default"/>
        </w:rPr>
        <w:t>12 </w:t>
      </w:r>
      <w:r>
        <w:rPr/>
        <w:t>月</w:t>
      </w:r>
      <w:r>
        <w:rPr>
          <w:spacing w:val="-52"/>
        </w:rPr>
        <w:t> </w:t>
      </w:r>
      <w:r>
        <w:rPr>
          <w:rFonts w:ascii="Arial Narrow" w:hAnsi="Arial Narrow" w:cs="Arial Narrow" w:eastAsia="Arial Narrow" w:hint="default"/>
        </w:rPr>
        <w:t>31</w:t>
      </w:r>
      <w:r>
        <w:rPr>
          <w:rFonts w:ascii="Arial Narrow" w:hAnsi="Arial Narrow" w:cs="Arial Narrow" w:eastAsia="Arial Narrow" w:hint="default"/>
          <w:spacing w:val="5"/>
        </w:rPr>
        <w:t> </w:t>
      </w:r>
      <w:r>
        <w:rPr/>
        <w:t>日，</w:t>
      </w:r>
      <w:r>
        <w:rPr>
          <w:rFonts w:ascii="宋体" w:hAnsi="宋体" w:cs="宋体" w:eastAsia="宋体" w:hint="default"/>
        </w:rPr>
        <w:t>单</w:t>
      </w:r>
      <w:r>
        <w:rPr>
          <w:rFonts w:ascii="宋体" w:hAnsi="宋体" w:cs="宋体" w:eastAsia="宋体" w:hint="default"/>
        </w:rPr>
        <w:t>项</w:t>
      </w:r>
      <w:r>
        <w:rPr/>
        <w:t>计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坏帐</w:t>
      </w:r>
      <w:r>
        <w:rPr/>
        <w:t>的</w:t>
      </w:r>
      <w:r>
        <w:rPr>
          <w:rFonts w:ascii="宋体" w:hAnsi="宋体" w:cs="宋体" w:eastAsia="宋体" w:hint="default"/>
        </w:rPr>
        <w:t>其他应</w:t>
      </w:r>
      <w:r>
        <w:rPr>
          <w:rFonts w:ascii="宋体" w:hAnsi="宋体" w:cs="宋体" w:eastAsia="宋体" w:hint="default"/>
        </w:rPr>
        <w:t>收款</w:t>
      </w:r>
      <w:r>
        <w:rPr>
          <w:rFonts w:ascii="宋体" w:hAnsi="宋体" w:cs="宋体" w:eastAsia="宋体" w:hint="default"/>
        </w:rPr>
        <w:t>明</w:t>
      </w:r>
      <w:r>
        <w:rPr>
          <w:rFonts w:ascii="宋体" w:hAnsi="宋体" w:cs="宋体" w:eastAsia="宋体" w:hint="default"/>
        </w:rPr>
        <w:t>细</w:t>
      </w:r>
      <w:r>
        <w:rPr>
          <w:rFonts w:ascii="宋体" w:hAnsi="宋体" w:cs="宋体" w:eastAsia="宋体" w:hint="default"/>
        </w:rPr>
        <w:t>列</w:t>
      </w:r>
      <w:r>
        <w:rPr>
          <w:rFonts w:ascii="宋体" w:hAnsi="宋体" w:cs="宋体" w:eastAsia="宋体" w:hint="default"/>
        </w:rPr>
        <w:t>示</w:t>
      </w:r>
      <w:r>
        <w:rPr>
          <w:rFonts w:ascii="宋体" w:hAnsi="宋体" w:cs="宋体" w:eastAsia="宋体" w:hint="default"/>
        </w:rPr>
        <w:t>如</w:t>
      </w:r>
      <w:r>
        <w:rPr/>
        <w:t>下：</w:t>
      </w:r>
    </w:p>
    <w:p>
      <w:pPr>
        <w:pStyle w:val="Heading7"/>
        <w:spacing w:line="240" w:lineRule="auto" w:before="171"/>
        <w:ind w:right="97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母</w:t>
      </w:r>
      <w:r>
        <w:rPr/>
        <w:t>公司</w:t>
      </w:r>
      <w:r>
        <w:rPr>
          <w:rFonts w:ascii="Arial Narrow" w:hAnsi="Arial Narrow" w:cs="Arial Narrow" w:eastAsia="Arial Narrow" w:hint="default"/>
        </w:rPr>
        <w:t>-</w:t>
      </w:r>
      <w:r>
        <w:rPr/>
        <w:t>远东实业股份有限公司</w:t>
      </w:r>
      <w:r>
        <w:rPr>
          <w:rFonts w:ascii="Microsoft JhengHei" w:hAnsi="Microsoft JhengHei" w:cs="Microsoft JhengHei" w:eastAsia="Microsoft JhengHei" w:hint="default"/>
        </w:rPr>
        <w:t>：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3"/>
        <w:rPr>
          <w:rFonts w:ascii="Microsoft JhengHei" w:hAnsi="Microsoft JhengHei" w:cs="Microsoft JhengHei" w:eastAsia="Microsoft JhengHei" w:hint="default"/>
          <w:b/>
          <w:bCs/>
          <w:sz w:val="13"/>
          <w:szCs w:val="13"/>
        </w:rPr>
      </w:pPr>
    </w:p>
    <w:p>
      <w:pPr>
        <w:pStyle w:val="BodyText"/>
        <w:spacing w:line="436" w:lineRule="auto"/>
        <w:ind w:right="1226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A</w:t>
      </w:r>
      <w:r>
        <w:rPr/>
        <w:t>、</w:t>
      </w:r>
      <w:r>
        <w:rPr>
          <w:spacing w:val="-62"/>
        </w:rPr>
        <w:t> 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收</w:t>
      </w:r>
      <w:r>
        <w:rPr/>
        <w:t>东</w:t>
      </w:r>
      <w:r>
        <w:rPr>
          <w:rFonts w:ascii="宋体" w:hAnsi="宋体" w:cs="宋体" w:eastAsia="宋体" w:hint="default"/>
        </w:rPr>
        <w:t>莞粤龙</w:t>
      </w:r>
      <w:r>
        <w:rPr>
          <w:rFonts w:ascii="宋体" w:hAnsi="宋体" w:cs="宋体" w:eastAsia="宋体" w:hint="default"/>
        </w:rPr>
        <w:t>物</w:t>
      </w:r>
      <w:r>
        <w:rPr/>
        <w:t>业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展</w:t>
      </w:r>
      <w:r>
        <w:rPr/>
        <w:t>公司</w:t>
      </w:r>
      <w:r>
        <w:rPr>
          <w:spacing w:val="-53"/>
        </w:rPr>
        <w:t> </w:t>
      </w:r>
      <w:r>
        <w:rPr>
          <w:rFonts w:ascii="Arial Narrow" w:hAnsi="Arial Narrow" w:cs="Arial Narrow" w:eastAsia="Arial Narrow" w:hint="default"/>
        </w:rPr>
        <w:t>2,840,454.66</w:t>
      </w:r>
      <w:r>
        <w:rPr>
          <w:rFonts w:ascii="Arial Narrow" w:hAnsi="Arial Narrow" w:cs="Arial Narrow" w:eastAsia="Arial Narrow" w:hint="default"/>
          <w:spacing w:val="2"/>
        </w:rPr>
        <w:t> </w:t>
      </w:r>
      <w:r>
        <w:rPr>
          <w:rFonts w:ascii="宋体" w:hAnsi="宋体" w:cs="宋体" w:eastAsia="宋体" w:hint="default"/>
        </w:rPr>
        <w:t>元</w:t>
      </w:r>
      <w:r>
        <w:rPr>
          <w:rFonts w:ascii="Arial Narrow" w:hAnsi="Arial Narrow" w:cs="Arial Narrow" w:eastAsia="Arial Narrow" w:hint="default"/>
        </w:rPr>
        <w:t>,</w:t>
      </w:r>
      <w:r>
        <w:rPr>
          <w:rFonts w:ascii="Arial Narrow" w:hAnsi="Arial Narrow" w:cs="Arial Narrow" w:eastAsia="Arial Narrow" w:hint="default"/>
          <w:spacing w:val="10"/>
        </w:rPr>
        <w:t> </w:t>
      </w:r>
      <w:r>
        <w:rPr/>
        <w:t>以</w:t>
      </w:r>
      <w:r>
        <w:rPr>
          <w:rFonts w:ascii="宋体" w:hAnsi="宋体" w:cs="宋体" w:eastAsia="宋体" w:hint="default"/>
        </w:rPr>
        <w:t>前</w:t>
      </w:r>
      <w:r>
        <w:rPr/>
        <w:t>年度全</w:t>
      </w:r>
      <w:r>
        <w:rPr>
          <w:rFonts w:ascii="宋体" w:hAnsi="宋体" w:cs="宋体" w:eastAsia="宋体" w:hint="default"/>
        </w:rPr>
        <w:t>额</w:t>
      </w:r>
      <w:r>
        <w:rPr/>
        <w:t>计</w:t>
      </w:r>
      <w:r>
        <w:rPr>
          <w:rFonts w:ascii="宋体" w:hAnsi="宋体" w:cs="宋体" w:eastAsia="宋体" w:hint="default"/>
        </w:rPr>
        <w:t>提</w:t>
      </w:r>
      <w:r>
        <w:rPr/>
        <w:t>了</w:t>
      </w:r>
      <w:r>
        <w:rPr>
          <w:rFonts w:ascii="宋体" w:hAnsi="宋体" w:cs="宋体" w:eastAsia="宋体" w:hint="default"/>
        </w:rPr>
        <w:t>坏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准</w:t>
      </w:r>
      <w:r>
        <w:rPr>
          <w:rFonts w:ascii="宋体" w:hAnsi="宋体" w:cs="宋体" w:eastAsia="宋体" w:hint="default"/>
        </w:rPr>
        <w:t>备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</w:rPr>
        <w:t>B</w:t>
      </w:r>
      <w:r>
        <w:rPr/>
        <w:t>、</w:t>
      </w:r>
      <w:r>
        <w:rPr>
          <w:spacing w:val="-62"/>
        </w:rPr>
        <w:t> 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收常州开天</w:t>
      </w:r>
      <w:r>
        <w:rPr>
          <w:rFonts w:ascii="宋体" w:hAnsi="宋体" w:cs="宋体" w:eastAsia="宋体" w:hint="default"/>
        </w:rPr>
        <w:t>染</w:t>
      </w:r>
      <w:r>
        <w:rPr>
          <w:rFonts w:ascii="宋体" w:hAnsi="宋体" w:cs="宋体" w:eastAsia="宋体" w:hint="default"/>
        </w:rPr>
        <w:t>织</w:t>
      </w:r>
      <w:r>
        <w:rPr/>
        <w:t>有限公司</w:t>
      </w:r>
      <w:r>
        <w:rPr>
          <w:spacing w:val="-53"/>
        </w:rPr>
        <w:t> </w:t>
      </w:r>
      <w:r>
        <w:rPr>
          <w:rFonts w:ascii="Arial Narrow" w:hAnsi="Arial Narrow" w:cs="Arial Narrow" w:eastAsia="Arial Narrow" w:hint="default"/>
        </w:rPr>
        <w:t>2,600,000.00</w:t>
      </w:r>
      <w:r>
        <w:rPr>
          <w:rFonts w:ascii="Arial Narrow" w:hAnsi="Arial Narrow" w:cs="Arial Narrow" w:eastAsia="Arial Narrow" w:hint="default"/>
          <w:spacing w:val="2"/>
        </w:rPr>
        <w:t> </w:t>
      </w:r>
      <w:r>
        <w:rPr>
          <w:rFonts w:ascii="宋体" w:hAnsi="宋体" w:cs="宋体" w:eastAsia="宋体" w:hint="default"/>
        </w:rPr>
        <w:t>元</w:t>
      </w:r>
      <w:r>
        <w:rPr>
          <w:rFonts w:ascii="Arial Narrow" w:hAnsi="Arial Narrow" w:cs="Arial Narrow" w:eastAsia="Arial Narrow" w:hint="default"/>
        </w:rPr>
        <w:t>,</w:t>
      </w:r>
      <w:r>
        <w:rPr>
          <w:rFonts w:ascii="Arial Narrow" w:hAnsi="Arial Narrow" w:cs="Arial Narrow" w:eastAsia="Arial Narrow" w:hint="default"/>
          <w:spacing w:val="10"/>
        </w:rPr>
        <w:t> </w:t>
      </w:r>
      <w:r>
        <w:rPr/>
        <w:t>以</w:t>
      </w:r>
      <w:r>
        <w:rPr>
          <w:rFonts w:ascii="宋体" w:hAnsi="宋体" w:cs="宋体" w:eastAsia="宋体" w:hint="default"/>
        </w:rPr>
        <w:t>前</w:t>
      </w:r>
      <w:r>
        <w:rPr/>
        <w:t>年度全</w:t>
      </w:r>
      <w:r>
        <w:rPr>
          <w:rFonts w:ascii="宋体" w:hAnsi="宋体" w:cs="宋体" w:eastAsia="宋体" w:hint="default"/>
        </w:rPr>
        <w:t>额</w:t>
      </w:r>
      <w:r>
        <w:rPr/>
        <w:t>计</w:t>
      </w:r>
      <w:r>
        <w:rPr>
          <w:rFonts w:ascii="宋体" w:hAnsi="宋体" w:cs="宋体" w:eastAsia="宋体" w:hint="default"/>
        </w:rPr>
        <w:t>提</w:t>
      </w:r>
      <w:r>
        <w:rPr/>
        <w:t>了</w:t>
      </w:r>
      <w:r>
        <w:rPr>
          <w:rFonts w:ascii="宋体" w:hAnsi="宋体" w:cs="宋体" w:eastAsia="宋体" w:hint="default"/>
        </w:rPr>
        <w:t>坏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准</w:t>
      </w:r>
      <w:r>
        <w:rPr>
          <w:rFonts w:ascii="宋体" w:hAnsi="宋体" w:cs="宋体" w:eastAsia="宋体" w:hint="default"/>
        </w:rPr>
        <w:t>备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</w:rPr>
        <w:t>C</w:t>
      </w:r>
      <w:r>
        <w:rPr/>
        <w:t>、</w:t>
      </w:r>
      <w:r>
        <w:rPr>
          <w:spacing w:val="-60"/>
        </w:rPr>
        <w:t> 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收安</w:t>
      </w:r>
      <w:r>
        <w:rPr>
          <w:rFonts w:ascii="宋体" w:hAnsi="宋体" w:cs="宋体" w:eastAsia="宋体" w:hint="default"/>
        </w:rPr>
        <w:t>徽紫徽皇贡酒</w:t>
      </w:r>
      <w:r>
        <w:rPr/>
        <w:t>业</w:t>
      </w:r>
      <w:r>
        <w:rPr>
          <w:spacing w:val="-51"/>
        </w:rPr>
        <w:t> </w:t>
      </w:r>
      <w:r>
        <w:rPr>
          <w:rFonts w:ascii="Arial Narrow" w:hAnsi="Arial Narrow" w:cs="Arial Narrow" w:eastAsia="Arial Narrow" w:hint="default"/>
        </w:rPr>
        <w:t>300,000.00</w:t>
      </w:r>
      <w:r>
        <w:rPr>
          <w:rFonts w:ascii="Arial Narrow" w:hAnsi="Arial Narrow" w:cs="Arial Narrow" w:eastAsia="Arial Narrow" w:hint="default"/>
          <w:spacing w:val="4"/>
        </w:rPr>
        <w:t> </w:t>
      </w:r>
      <w:r>
        <w:rPr>
          <w:rFonts w:ascii="宋体" w:hAnsi="宋体" w:cs="宋体" w:eastAsia="宋体" w:hint="default"/>
        </w:rPr>
        <w:t>元</w:t>
      </w:r>
      <w:r>
        <w:rPr>
          <w:rFonts w:ascii="Arial Narrow" w:hAnsi="Arial Narrow" w:cs="Arial Narrow" w:eastAsia="Arial Narrow" w:hint="default"/>
        </w:rPr>
        <w:t>, </w:t>
      </w:r>
      <w:r>
        <w:rPr>
          <w:rFonts w:ascii="Arial Narrow" w:hAnsi="Arial Narrow" w:cs="Arial Narrow" w:eastAsia="Arial Narrow" w:hint="default"/>
          <w:spacing w:val="8"/>
        </w:rPr>
        <w:t> </w:t>
      </w:r>
      <w:r>
        <w:rPr/>
        <w:t>以</w:t>
      </w:r>
      <w:r>
        <w:rPr>
          <w:rFonts w:ascii="宋体" w:hAnsi="宋体" w:cs="宋体" w:eastAsia="宋体" w:hint="default"/>
        </w:rPr>
        <w:t>前</w:t>
      </w:r>
      <w:r>
        <w:rPr/>
        <w:t>年度全</w:t>
      </w:r>
      <w:r>
        <w:rPr>
          <w:rFonts w:ascii="宋体" w:hAnsi="宋体" w:cs="宋体" w:eastAsia="宋体" w:hint="default"/>
        </w:rPr>
        <w:t>额</w:t>
      </w:r>
      <w:r>
        <w:rPr/>
        <w:t>计</w:t>
      </w:r>
      <w:r>
        <w:rPr>
          <w:rFonts w:ascii="宋体" w:hAnsi="宋体" w:cs="宋体" w:eastAsia="宋体" w:hint="default"/>
        </w:rPr>
        <w:t>提</w:t>
      </w:r>
      <w:r>
        <w:rPr/>
        <w:t>了</w:t>
      </w:r>
      <w:r>
        <w:rPr>
          <w:rFonts w:ascii="宋体" w:hAnsi="宋体" w:cs="宋体" w:eastAsia="宋体" w:hint="default"/>
        </w:rPr>
        <w:t>坏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准</w:t>
      </w:r>
      <w:r>
        <w:rPr>
          <w:rFonts w:ascii="宋体" w:hAnsi="宋体" w:cs="宋体" w:eastAsia="宋体" w:hint="default"/>
        </w:rPr>
        <w:t>备</w:t>
      </w:r>
      <w:r>
        <w:rPr>
          <w:rFonts w:ascii="宋体" w:hAnsi="宋体" w:cs="宋体" w:eastAsia="宋体" w:hint="default"/>
        </w:rPr>
        <w:t>；</w:t>
      </w:r>
    </w:p>
    <w:p>
      <w:pPr>
        <w:pStyle w:val="BodyText"/>
        <w:spacing w:line="240" w:lineRule="auto" w:before="48"/>
        <w:ind w:right="97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D</w:t>
      </w:r>
      <w:r>
        <w:rPr/>
        <w:t>、</w:t>
      </w:r>
      <w:r>
        <w:rPr>
          <w:spacing w:val="-60"/>
        </w:rPr>
        <w:t> 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广</w:t>
      </w:r>
      <w:r>
        <w:rPr>
          <w:rFonts w:ascii="宋体" w:hAnsi="宋体" w:cs="宋体" w:eastAsia="宋体" w:hint="default"/>
        </w:rPr>
        <w:t>州</w:t>
      </w:r>
      <w:r>
        <w:rPr>
          <w:rFonts w:ascii="宋体" w:hAnsi="宋体" w:cs="宋体" w:eastAsia="宋体" w:hint="default"/>
        </w:rPr>
        <w:t>翔祺</w:t>
      </w:r>
      <w:r>
        <w:rPr>
          <w:rFonts w:ascii="宋体" w:hAnsi="宋体" w:cs="宋体" w:eastAsia="宋体" w:hint="default"/>
          <w:spacing w:val="-51"/>
        </w:rPr>
        <w:t> </w:t>
      </w:r>
      <w:r>
        <w:rPr>
          <w:rFonts w:ascii="Arial Narrow" w:hAnsi="Arial Narrow" w:cs="Arial Narrow" w:eastAsia="Arial Narrow" w:hint="default"/>
        </w:rPr>
        <w:t>300,000.00</w:t>
      </w:r>
      <w:r>
        <w:rPr>
          <w:rFonts w:ascii="Arial Narrow" w:hAnsi="Arial Narrow" w:cs="Arial Narrow" w:eastAsia="Arial Narrow" w:hint="default"/>
          <w:spacing w:val="4"/>
        </w:rPr>
        <w:t> </w:t>
      </w:r>
      <w:r>
        <w:rPr>
          <w:rFonts w:ascii="宋体" w:hAnsi="宋体" w:cs="宋体" w:eastAsia="宋体" w:hint="default"/>
        </w:rPr>
        <w:t>元</w:t>
      </w:r>
      <w:r>
        <w:rPr>
          <w:rFonts w:ascii="Arial Narrow" w:hAnsi="Arial Narrow" w:cs="Arial Narrow" w:eastAsia="Arial Narrow" w:hint="default"/>
        </w:rPr>
        <w:t>, </w:t>
      </w:r>
      <w:r>
        <w:rPr>
          <w:rFonts w:ascii="Arial Narrow" w:hAnsi="Arial Narrow" w:cs="Arial Narrow" w:eastAsia="Arial Narrow" w:hint="default"/>
          <w:spacing w:val="8"/>
        </w:rPr>
        <w:t> </w:t>
      </w:r>
      <w:r>
        <w:rPr/>
        <w:t>以</w:t>
      </w:r>
      <w:r>
        <w:rPr>
          <w:rFonts w:ascii="宋体" w:hAnsi="宋体" w:cs="宋体" w:eastAsia="宋体" w:hint="default"/>
        </w:rPr>
        <w:t>前</w:t>
      </w:r>
      <w:r>
        <w:rPr/>
        <w:t>年度全</w:t>
      </w:r>
      <w:r>
        <w:rPr>
          <w:rFonts w:ascii="宋体" w:hAnsi="宋体" w:cs="宋体" w:eastAsia="宋体" w:hint="default"/>
        </w:rPr>
        <w:t>额</w:t>
      </w:r>
      <w:r>
        <w:rPr/>
        <w:t>计</w:t>
      </w:r>
      <w:r>
        <w:rPr>
          <w:rFonts w:ascii="宋体" w:hAnsi="宋体" w:cs="宋体" w:eastAsia="宋体" w:hint="default"/>
        </w:rPr>
        <w:t>提</w:t>
      </w:r>
      <w:r>
        <w:rPr/>
        <w:t>了</w:t>
      </w:r>
      <w:r>
        <w:rPr>
          <w:rFonts w:ascii="宋体" w:hAnsi="宋体" w:cs="宋体" w:eastAsia="宋体" w:hint="default"/>
        </w:rPr>
        <w:t>坏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准</w:t>
      </w:r>
      <w:r>
        <w:rPr>
          <w:rFonts w:ascii="宋体" w:hAnsi="宋体" w:cs="宋体" w:eastAsia="宋体" w:hint="default"/>
        </w:rPr>
        <w:t>备</w:t>
      </w:r>
      <w:r>
        <w:rPr>
          <w:rFonts w:ascii="宋体" w:hAnsi="宋体" w:cs="宋体" w:eastAsia="宋体" w:hint="default"/>
        </w:rPr>
        <w:t>；</w:t>
      </w:r>
    </w:p>
    <w:p>
      <w:pPr>
        <w:pStyle w:val="Heading7"/>
        <w:spacing w:line="240" w:lineRule="auto" w:before="171"/>
        <w:ind w:right="97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常州</w:t>
      </w:r>
      <w:r>
        <w:rPr/>
        <w:t>远东</w:t>
      </w:r>
      <w:r>
        <w:rPr>
          <w:rFonts w:ascii="Microsoft JhengHei" w:hAnsi="Microsoft JhengHei" w:cs="Microsoft JhengHei" w:eastAsia="Microsoft JhengHei" w:hint="default"/>
        </w:rPr>
        <w:t>网安科技</w:t>
      </w:r>
      <w:r>
        <w:rPr/>
        <w:t>有限公司</w:t>
      </w:r>
      <w:r>
        <w:rPr>
          <w:rFonts w:ascii="Microsoft JhengHei" w:hAnsi="Microsoft JhengHei" w:cs="Microsoft JhengHei" w:eastAsia="Microsoft JhengHei" w:hint="default"/>
        </w:rPr>
        <w:t>：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3"/>
        <w:rPr>
          <w:rFonts w:ascii="Microsoft JhengHei" w:hAnsi="Microsoft JhengHei" w:cs="Microsoft JhengHei" w:eastAsia="Microsoft JhengHei" w:hint="default"/>
          <w:b/>
          <w:bCs/>
          <w:sz w:val="13"/>
          <w:szCs w:val="13"/>
        </w:rPr>
      </w:pPr>
    </w:p>
    <w:p>
      <w:pPr>
        <w:pStyle w:val="BodyText"/>
        <w:spacing w:line="240" w:lineRule="auto"/>
        <w:ind w:right="97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A</w:t>
      </w:r>
      <w:r>
        <w:rPr/>
        <w:t>、</w:t>
      </w:r>
      <w:r>
        <w:rPr>
          <w:spacing w:val="-60"/>
        </w:rPr>
        <w:t> 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湖</w:t>
      </w:r>
      <w:r>
        <w:rPr>
          <w:rFonts w:ascii="宋体" w:hAnsi="宋体" w:cs="宋体" w:eastAsia="宋体" w:hint="default"/>
        </w:rPr>
        <w:t>北</w:t>
      </w:r>
      <w:r>
        <w:rPr/>
        <w:t>全</w:t>
      </w: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电</w:t>
      </w:r>
      <w:r>
        <w:rPr>
          <w:rFonts w:ascii="宋体" w:hAnsi="宋体" w:cs="宋体" w:eastAsia="宋体" w:hint="default"/>
        </w:rPr>
        <w:t>讯</w:t>
      </w:r>
      <w:r>
        <w:rPr/>
        <w:t>公司</w:t>
      </w:r>
      <w:r>
        <w:rPr>
          <w:spacing w:val="-51"/>
        </w:rPr>
        <w:t> </w:t>
      </w:r>
      <w:r>
        <w:rPr>
          <w:rFonts w:ascii="Arial Narrow" w:hAnsi="Arial Narrow" w:cs="Arial Narrow" w:eastAsia="Arial Narrow" w:hint="default"/>
        </w:rPr>
        <w:t>385,000.00</w:t>
      </w:r>
      <w:r>
        <w:rPr>
          <w:rFonts w:ascii="Arial Narrow" w:hAnsi="Arial Narrow" w:cs="Arial Narrow" w:eastAsia="Arial Narrow" w:hint="default"/>
          <w:spacing w:val="4"/>
        </w:rPr>
        <w:t> </w:t>
      </w:r>
      <w:r>
        <w:rPr>
          <w:rFonts w:ascii="宋体" w:hAnsi="宋体" w:cs="宋体" w:eastAsia="宋体" w:hint="default"/>
        </w:rPr>
        <w:t>元</w:t>
      </w:r>
      <w:r>
        <w:rPr>
          <w:rFonts w:ascii="Arial Narrow" w:hAnsi="Arial Narrow" w:cs="Arial Narrow" w:eastAsia="Arial Narrow" w:hint="default"/>
        </w:rPr>
        <w:t>, </w:t>
      </w:r>
      <w:r>
        <w:rPr>
          <w:rFonts w:ascii="Arial Narrow" w:hAnsi="Arial Narrow" w:cs="Arial Narrow" w:eastAsia="Arial Narrow" w:hint="default"/>
          <w:spacing w:val="8"/>
        </w:rPr>
        <w:t> </w:t>
      </w:r>
      <w:r>
        <w:rPr/>
        <w:t>以</w:t>
      </w:r>
      <w:r>
        <w:rPr>
          <w:rFonts w:ascii="宋体" w:hAnsi="宋体" w:cs="宋体" w:eastAsia="宋体" w:hint="default"/>
        </w:rPr>
        <w:t>前</w:t>
      </w:r>
      <w:r>
        <w:rPr/>
        <w:t>年度全</w:t>
      </w:r>
      <w:r>
        <w:rPr>
          <w:rFonts w:ascii="宋体" w:hAnsi="宋体" w:cs="宋体" w:eastAsia="宋体" w:hint="default"/>
        </w:rPr>
        <w:t>额</w:t>
      </w:r>
      <w:r>
        <w:rPr/>
        <w:t>计</w:t>
      </w:r>
      <w:r>
        <w:rPr>
          <w:rFonts w:ascii="宋体" w:hAnsi="宋体" w:cs="宋体" w:eastAsia="宋体" w:hint="default"/>
        </w:rPr>
        <w:t>提</w:t>
      </w:r>
      <w:r>
        <w:rPr/>
        <w:t>了</w:t>
      </w:r>
      <w:r>
        <w:rPr>
          <w:rFonts w:ascii="宋体" w:hAnsi="宋体" w:cs="宋体" w:eastAsia="宋体" w:hint="default"/>
        </w:rPr>
        <w:t>坏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准</w:t>
      </w:r>
      <w:r>
        <w:rPr>
          <w:rFonts w:ascii="宋体" w:hAnsi="宋体" w:cs="宋体" w:eastAsia="宋体" w:hint="default"/>
        </w:rPr>
        <w:t>备</w:t>
      </w:r>
      <w:r>
        <w:rPr>
          <w:rFonts w:ascii="宋体" w:hAnsi="宋体" w:cs="宋体" w:eastAsia="宋体" w:hint="default"/>
        </w:rPr>
        <w:t>；</w:t>
      </w:r>
    </w:p>
    <w:p>
      <w:pPr>
        <w:pStyle w:val="Heading7"/>
        <w:spacing w:line="240" w:lineRule="auto" w:before="171"/>
        <w:ind w:right="97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/>
        <w:t>远东</w:t>
      </w:r>
      <w:r>
        <w:rPr>
          <w:rFonts w:ascii="Microsoft JhengHei" w:hAnsi="Microsoft JhengHei" w:cs="Microsoft JhengHei" w:eastAsia="Microsoft JhengHei" w:hint="default"/>
        </w:rPr>
        <w:t>文</w:t>
      </w:r>
      <w:r>
        <w:rPr>
          <w:rFonts w:ascii="Microsoft JhengHei" w:hAnsi="Microsoft JhengHei" w:cs="Microsoft JhengHei" w:eastAsia="Microsoft JhengHei" w:hint="default"/>
        </w:rPr>
        <w:t>化产</w:t>
      </w:r>
      <w:r>
        <w:rPr/>
        <w:t>业有限公司</w:t>
      </w:r>
      <w:r>
        <w:rPr>
          <w:rFonts w:ascii="Microsoft JhengHei" w:hAnsi="Microsoft JhengHei" w:cs="Microsoft JhengHei" w:eastAsia="Microsoft JhengHei" w:hint="default"/>
        </w:rPr>
        <w:t>：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3"/>
        <w:rPr>
          <w:rFonts w:ascii="Microsoft JhengHei" w:hAnsi="Microsoft JhengHei" w:cs="Microsoft JhengHei" w:eastAsia="Microsoft JhengHei" w:hint="default"/>
          <w:b/>
          <w:bCs/>
          <w:sz w:val="13"/>
          <w:szCs w:val="13"/>
        </w:rPr>
      </w:pPr>
    </w:p>
    <w:p>
      <w:pPr>
        <w:pStyle w:val="BodyText"/>
        <w:spacing w:line="436" w:lineRule="auto"/>
        <w:ind w:right="503"/>
        <w:jc w:val="left"/>
      </w:pPr>
      <w:r>
        <w:rPr>
          <w:rFonts w:ascii="Arial Narrow" w:hAnsi="Arial Narrow" w:cs="Arial Narrow" w:eastAsia="Arial Narrow" w:hint="default"/>
        </w:rPr>
        <w:t>A</w:t>
      </w:r>
      <w:r>
        <w:rPr/>
        <w:t>、</w:t>
      </w:r>
      <w:r>
        <w:rPr>
          <w:spacing w:val="-5"/>
        </w:rPr>
        <w:t> 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收北</w:t>
      </w:r>
      <w:r>
        <w:rPr>
          <w:rFonts w:ascii="宋体" w:hAnsi="宋体" w:cs="宋体" w:eastAsia="宋体" w:hint="default"/>
        </w:rPr>
        <w:t>京往来</w:t>
      </w:r>
      <w:r>
        <w:rPr/>
        <w:t>文</w:t>
      </w:r>
      <w:r>
        <w:rPr>
          <w:rFonts w:ascii="宋体" w:hAnsi="宋体" w:cs="宋体" w:eastAsia="宋体" w:hint="default"/>
        </w:rPr>
        <w:t>化</w:t>
      </w:r>
      <w:r>
        <w:rPr>
          <w:rFonts w:ascii="宋体" w:hAnsi="宋体" w:cs="宋体" w:eastAsia="宋体" w:hint="default"/>
        </w:rPr>
        <w:t>传播</w:t>
      </w:r>
      <w:r>
        <w:rPr/>
        <w:t>有限公司</w:t>
      </w:r>
      <w:r>
        <w:rPr>
          <w:spacing w:val="-49"/>
        </w:rPr>
        <w:t> </w:t>
      </w:r>
      <w:r>
        <w:rPr>
          <w:rFonts w:ascii="Arial Narrow" w:hAnsi="Arial Narrow" w:cs="Arial Narrow" w:eastAsia="Arial Narrow" w:hint="default"/>
        </w:rPr>
        <w:t>100,000.00</w:t>
      </w:r>
      <w:r>
        <w:rPr>
          <w:rFonts w:ascii="Arial Narrow" w:hAnsi="Arial Narrow" w:cs="Arial Narrow" w:eastAsia="Arial Narrow" w:hint="default"/>
          <w:spacing w:val="5"/>
        </w:rPr>
        <w:t> </w:t>
      </w:r>
      <w:r>
        <w:rPr>
          <w:rFonts w:ascii="宋体" w:hAnsi="宋体" w:cs="宋体" w:eastAsia="宋体" w:hint="default"/>
        </w:rPr>
        <w:t>元</w:t>
      </w:r>
      <w:r>
        <w:rPr/>
        <w:t>，以</w:t>
      </w:r>
      <w:r>
        <w:rPr>
          <w:rFonts w:ascii="宋体" w:hAnsi="宋体" w:cs="宋体" w:eastAsia="宋体" w:hint="default"/>
        </w:rPr>
        <w:t>前</w:t>
      </w:r>
      <w:r>
        <w:rPr/>
        <w:t>年度全</w:t>
      </w:r>
      <w:r>
        <w:rPr>
          <w:rFonts w:ascii="宋体" w:hAnsi="宋体" w:cs="宋体" w:eastAsia="宋体" w:hint="default"/>
        </w:rPr>
        <w:t>额</w:t>
      </w:r>
      <w:r>
        <w:rPr/>
        <w:t>计</w:t>
      </w:r>
      <w:r>
        <w:rPr>
          <w:rFonts w:ascii="宋体" w:hAnsi="宋体" w:cs="宋体" w:eastAsia="宋体" w:hint="default"/>
        </w:rPr>
        <w:t>提</w:t>
      </w:r>
      <w:r>
        <w:rPr/>
        <w:t>了</w:t>
      </w:r>
      <w:r>
        <w:rPr>
          <w:rFonts w:ascii="宋体" w:hAnsi="宋体" w:cs="宋体" w:eastAsia="宋体" w:hint="default"/>
        </w:rPr>
        <w:t>坏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准</w:t>
      </w:r>
      <w:r>
        <w:rPr>
          <w:rFonts w:ascii="宋体" w:hAnsi="宋体" w:cs="宋体" w:eastAsia="宋体" w:hint="default"/>
        </w:rPr>
        <w:t>备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Arial Narrow" w:hAnsi="Arial Narrow" w:cs="Arial Narrow" w:eastAsia="Arial Narrow" w:hint="default"/>
        </w:rPr>
        <w:t>B</w:t>
      </w:r>
      <w:r>
        <w:rPr/>
        <w:t>、</w:t>
      </w:r>
      <w:r>
        <w:rPr>
          <w:spacing w:val="-5"/>
        </w:rPr>
        <w:t> 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收安</w:t>
      </w:r>
      <w:r>
        <w:rPr>
          <w:rFonts w:ascii="宋体" w:hAnsi="宋体" w:cs="宋体" w:eastAsia="宋体" w:hint="default"/>
        </w:rPr>
        <w:t>徽福</w:t>
      </w:r>
      <w:r>
        <w:rPr>
          <w:rFonts w:ascii="宋体" w:hAnsi="宋体" w:cs="宋体" w:eastAsia="宋体" w:hint="default"/>
        </w:rPr>
        <w:t>达</w:t>
      </w:r>
      <w:r>
        <w:rPr>
          <w:rFonts w:ascii="宋体" w:hAnsi="宋体" w:cs="宋体" w:eastAsia="宋体" w:hint="default"/>
        </w:rPr>
        <w:t>永</w:t>
      </w:r>
      <w:r>
        <w:rPr>
          <w:rFonts w:ascii="宋体" w:hAnsi="宋体" w:cs="宋体" w:eastAsia="宋体" w:hint="default"/>
        </w:rPr>
        <w:t>盛</w:t>
      </w:r>
      <w:r>
        <w:rPr>
          <w:rFonts w:ascii="宋体" w:hAnsi="宋体" w:cs="宋体" w:eastAsia="宋体" w:hint="default"/>
        </w:rPr>
        <w:t>网络</w:t>
      </w:r>
      <w:r>
        <w:rPr>
          <w:rFonts w:ascii="宋体" w:hAnsi="宋体" w:cs="宋体" w:eastAsia="宋体" w:hint="default"/>
        </w:rPr>
        <w:t>传播</w:t>
      </w:r>
      <w:r>
        <w:rPr/>
        <w:t>有限公司</w:t>
      </w:r>
      <w:r>
        <w:rPr>
          <w:spacing w:val="-51"/>
        </w:rPr>
        <w:t> </w:t>
      </w:r>
      <w:r>
        <w:rPr>
          <w:rFonts w:ascii="Arial Narrow" w:hAnsi="Arial Narrow" w:cs="Arial Narrow" w:eastAsia="Arial Narrow" w:hint="default"/>
        </w:rPr>
        <w:t>96,000.00</w:t>
      </w:r>
      <w:r>
        <w:rPr>
          <w:rFonts w:ascii="Arial Narrow" w:hAnsi="Arial Narrow" w:cs="Arial Narrow" w:eastAsia="Arial Narrow" w:hint="default"/>
          <w:spacing w:val="4"/>
        </w:rPr>
        <w:t> </w:t>
      </w:r>
      <w:r>
        <w:rPr>
          <w:rFonts w:ascii="宋体" w:hAnsi="宋体" w:cs="宋体" w:eastAsia="宋体" w:hint="default"/>
        </w:rPr>
        <w:t>元</w:t>
      </w:r>
      <w:r>
        <w:rPr/>
        <w:t>，以</w:t>
      </w:r>
      <w:r>
        <w:rPr>
          <w:rFonts w:ascii="宋体" w:hAnsi="宋体" w:cs="宋体" w:eastAsia="宋体" w:hint="default"/>
        </w:rPr>
        <w:t>前</w:t>
      </w:r>
      <w:r>
        <w:rPr/>
        <w:t>年度全</w:t>
      </w:r>
      <w:r>
        <w:rPr>
          <w:rFonts w:ascii="宋体" w:hAnsi="宋体" w:cs="宋体" w:eastAsia="宋体" w:hint="default"/>
        </w:rPr>
        <w:t>额</w:t>
      </w:r>
      <w:r>
        <w:rPr/>
        <w:t>计</w:t>
      </w:r>
      <w:r>
        <w:rPr>
          <w:rFonts w:ascii="宋体" w:hAnsi="宋体" w:cs="宋体" w:eastAsia="宋体" w:hint="default"/>
        </w:rPr>
        <w:t>提</w:t>
      </w:r>
      <w:r>
        <w:rPr/>
        <w:t>了</w:t>
      </w:r>
      <w:r>
        <w:rPr>
          <w:rFonts w:ascii="宋体" w:hAnsi="宋体" w:cs="宋体" w:eastAsia="宋体" w:hint="default"/>
        </w:rPr>
        <w:t>坏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准</w:t>
      </w:r>
      <w:r>
        <w:rPr>
          <w:rFonts w:ascii="宋体" w:hAnsi="宋体" w:cs="宋体" w:eastAsia="宋体" w:hint="default"/>
        </w:rPr>
        <w:t>备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</w:rPr>
        <w:t>期末</w:t>
      </w:r>
      <w:r>
        <w:rPr>
          <w:rFonts w:ascii="宋体" w:hAnsi="宋体" w:cs="宋体" w:eastAsia="宋体" w:hint="default"/>
        </w:rPr>
        <w:t>其他应</w:t>
      </w:r>
      <w:r>
        <w:rPr>
          <w:rFonts w:ascii="宋体" w:hAnsi="宋体" w:cs="宋体" w:eastAsia="宋体" w:hint="default"/>
        </w:rPr>
        <w:t>收款</w:t>
      </w:r>
      <w:r>
        <w:rPr/>
        <w:t>中无</w:t>
      </w:r>
      <w:r>
        <w:rPr>
          <w:rFonts w:ascii="宋体" w:hAnsi="宋体" w:cs="宋体" w:eastAsia="宋体" w:hint="default"/>
        </w:rPr>
        <w:t>持</w:t>
      </w:r>
      <w:r>
        <w:rPr/>
        <w:t>本公司</w:t>
      </w:r>
      <w:r>
        <w:rPr>
          <w:spacing w:val="-54"/>
        </w:rPr>
        <w:t> </w:t>
      </w:r>
      <w:r>
        <w:rPr>
          <w:rFonts w:ascii="Arial Narrow" w:hAnsi="Arial Narrow" w:cs="Arial Narrow" w:eastAsia="Arial Narrow" w:hint="default"/>
        </w:rPr>
        <w:t>5</w:t>
      </w:r>
      <w:r>
        <w:rPr>
          <w:rFonts w:ascii="宋体" w:hAnsi="宋体" w:cs="宋体" w:eastAsia="宋体" w:hint="default"/>
        </w:rPr>
        <w:t>％</w:t>
      </w:r>
      <w:r>
        <w:rPr/>
        <w:t>以</w:t>
      </w:r>
      <w:r>
        <w:rPr>
          <w:rFonts w:ascii="宋体" w:hAnsi="宋体" w:cs="宋体" w:eastAsia="宋体" w:hint="default"/>
        </w:rPr>
        <w:t>上</w:t>
      </w:r>
      <w:r>
        <w:rPr/>
        <w:t>（</w:t>
      </w:r>
      <w:r>
        <w:rPr>
          <w:rFonts w:ascii="宋体" w:hAnsi="宋体" w:cs="宋体" w:eastAsia="宋体" w:hint="default"/>
        </w:rPr>
        <w:t>含</w:t>
      </w:r>
      <w:r>
        <w:rPr>
          <w:rFonts w:ascii="宋体" w:hAnsi="宋体" w:cs="宋体" w:eastAsia="宋体" w:hint="default"/>
          <w:spacing w:val="-54"/>
        </w:rPr>
        <w:t> </w:t>
      </w:r>
      <w:r>
        <w:rPr>
          <w:rFonts w:ascii="Arial Narrow" w:hAnsi="Arial Narrow" w:cs="Arial Narrow" w:eastAsia="Arial Narrow" w:hint="default"/>
        </w:rPr>
        <w:t>5</w:t>
      </w:r>
      <w:r>
        <w:rPr>
          <w:rFonts w:ascii="宋体" w:hAnsi="宋体" w:cs="宋体" w:eastAsia="宋体" w:hint="default"/>
        </w:rPr>
        <w:t>％</w:t>
      </w:r>
      <w:r>
        <w:rPr/>
        <w:t>）表</w:t>
      </w:r>
      <w:r>
        <w:rPr>
          <w:rFonts w:ascii="宋体" w:hAnsi="宋体" w:cs="宋体" w:eastAsia="宋体" w:hint="default"/>
        </w:rPr>
        <w:t>决</w:t>
      </w:r>
      <w:r>
        <w:rPr/>
        <w:t>权股份的股东</w:t>
      </w:r>
      <w:r>
        <w:rPr>
          <w:rFonts w:ascii="宋体" w:hAnsi="宋体" w:cs="宋体" w:eastAsia="宋体" w:hint="default"/>
        </w:rPr>
        <w:t>单位欠款</w:t>
      </w:r>
      <w:r>
        <w:rPr/>
        <w:t>。</w:t>
      </w:r>
    </w:p>
    <w:tbl>
      <w:tblPr>
        <w:tblW w:w="0" w:type="auto"/>
        <w:jc w:val="left"/>
        <w:tblInd w:w="142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744"/>
        <w:gridCol w:w="1304"/>
        <w:gridCol w:w="2472"/>
      </w:tblGrid>
      <w:tr>
        <w:trPr>
          <w:trHeight w:val="820" w:hRule="exact"/>
        </w:trPr>
        <w:tc>
          <w:tcPr>
            <w:tcW w:w="47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32" w:val="left" w:leader="none"/>
              </w:tabs>
              <w:spacing w:line="240" w:lineRule="auto" w:before="36"/>
              <w:ind w:left="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(3)</w:t>
              <w:tab/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期末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其他应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收款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中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欠款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额前五名</w:t>
            </w:r>
          </w:p>
          <w:p>
            <w:pPr>
              <w:pStyle w:val="TableParagraph"/>
              <w:tabs>
                <w:tab w:pos="2059" w:val="left" w:leader="none"/>
                <w:tab w:pos="3715" w:val="left" w:leader="none"/>
              </w:tabs>
              <w:spacing w:line="240" w:lineRule="auto" w:before="118"/>
              <w:ind w:left="11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债务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排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名</w:t>
              <w:tab/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性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或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内</w:t>
              <w:tab/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</w:p>
        </w:tc>
        <w:tc>
          <w:tcPr>
            <w:tcW w:w="13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103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龄</w:t>
            </w:r>
          </w:p>
        </w:tc>
        <w:tc>
          <w:tcPr>
            <w:tcW w:w="24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52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占其他应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收款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总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比</w:t>
            </w:r>
          </w:p>
        </w:tc>
      </w:tr>
      <w:tr>
        <w:trPr>
          <w:trHeight w:val="484" w:hRule="exact"/>
        </w:trPr>
        <w:tc>
          <w:tcPr>
            <w:tcW w:w="4744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09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容</w:t>
            </w:r>
          </w:p>
        </w:tc>
        <w:tc>
          <w:tcPr>
            <w:tcW w:w="1304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2472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43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例</w:t>
            </w:r>
          </w:p>
        </w:tc>
      </w:tr>
      <w:tr>
        <w:trPr>
          <w:trHeight w:val="344" w:hRule="exact"/>
        </w:trPr>
        <w:tc>
          <w:tcPr>
            <w:tcW w:w="4744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2054" w:val="left" w:leader="none"/>
              </w:tabs>
              <w:spacing w:line="241" w:lineRule="exact"/>
              <w:ind w:left="11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东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莞粤龙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物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展</w:t>
              <w:tab/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往来</w:t>
            </w:r>
          </w:p>
        </w:tc>
        <w:tc>
          <w:tcPr>
            <w:tcW w:w="1304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472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816" w:hRule="exact"/>
        </w:trPr>
        <w:tc>
          <w:tcPr>
            <w:tcW w:w="47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422" w:val="left" w:leader="none"/>
              </w:tabs>
              <w:spacing w:line="240" w:lineRule="auto" w:before="38"/>
              <w:ind w:left="110" w:right="0"/>
              <w:jc w:val="lef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position w:val="3"/>
                <w:sz w:val="21"/>
                <w:szCs w:val="21"/>
              </w:rPr>
              <w:t>公司</w:t>
              <w:tab/>
            </w: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2,840,454.66</w:t>
            </w:r>
          </w:p>
          <w:p>
            <w:pPr>
              <w:pStyle w:val="TableParagraph"/>
              <w:tabs>
                <w:tab w:pos="2054" w:val="left" w:leader="none"/>
              </w:tabs>
              <w:spacing w:line="240" w:lineRule="auto" w:before="85"/>
              <w:ind w:left="11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常州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市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开天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染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织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有</w:t>
              <w:tab/>
              <w:t>资金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往来</w:t>
            </w:r>
          </w:p>
        </w:tc>
        <w:tc>
          <w:tcPr>
            <w:tcW w:w="13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4"/>
              <w:ind w:left="99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3-4</w:t>
            </w:r>
            <w:r>
              <w:rPr>
                <w:rFonts w:ascii="Arial Narrow" w:hAnsi="Arial Narrow" w:cs="Arial Narrow" w:eastAsia="Arial Narrow" w:hint="default"/>
                <w:spacing w:val="6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</w:p>
        </w:tc>
        <w:tc>
          <w:tcPr>
            <w:tcW w:w="24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6"/>
              <w:ind w:left="39" w:right="0"/>
              <w:jc w:val="center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19.04%</w:t>
            </w:r>
          </w:p>
        </w:tc>
      </w:tr>
      <w:tr>
        <w:trPr>
          <w:trHeight w:val="816" w:hRule="exact"/>
        </w:trPr>
        <w:tc>
          <w:tcPr>
            <w:tcW w:w="47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422" w:val="left" w:leader="none"/>
              </w:tabs>
              <w:spacing w:line="240" w:lineRule="auto" w:before="38"/>
              <w:ind w:left="110" w:right="0"/>
              <w:jc w:val="lef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position w:val="3"/>
                <w:sz w:val="21"/>
                <w:szCs w:val="21"/>
              </w:rPr>
              <w:t>限公司</w:t>
              <w:tab/>
            </w: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2,600,000.00</w:t>
            </w:r>
          </w:p>
          <w:p>
            <w:pPr>
              <w:pStyle w:val="TableParagraph"/>
              <w:tabs>
                <w:tab w:pos="2054" w:val="left" w:leader="none"/>
              </w:tabs>
              <w:spacing w:line="240" w:lineRule="auto" w:before="85"/>
              <w:ind w:left="11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常州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假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房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产公</w:t>
              <w:tab/>
              <w:t>资金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往来</w:t>
            </w:r>
          </w:p>
        </w:tc>
        <w:tc>
          <w:tcPr>
            <w:tcW w:w="13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4"/>
              <w:ind w:left="99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4-5</w:t>
            </w:r>
            <w:r>
              <w:rPr>
                <w:rFonts w:ascii="Arial Narrow" w:hAnsi="Arial Narrow" w:cs="Arial Narrow" w:eastAsia="Arial Narrow" w:hint="default"/>
                <w:spacing w:val="6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</w:p>
        </w:tc>
        <w:tc>
          <w:tcPr>
            <w:tcW w:w="24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6"/>
              <w:ind w:left="39" w:right="0"/>
              <w:jc w:val="center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17.43%</w:t>
            </w:r>
          </w:p>
        </w:tc>
      </w:tr>
      <w:tr>
        <w:trPr>
          <w:trHeight w:val="430" w:hRule="exact"/>
        </w:trPr>
        <w:tc>
          <w:tcPr>
            <w:tcW w:w="47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422" w:val="left" w:leader="none"/>
              </w:tabs>
              <w:spacing w:line="240" w:lineRule="auto" w:before="38"/>
              <w:ind w:left="110" w:right="0"/>
              <w:jc w:val="lef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position w:val="3"/>
                <w:sz w:val="21"/>
                <w:szCs w:val="21"/>
              </w:rPr>
              <w:t>司</w:t>
              <w:tab/>
            </w: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2,000,000.00</w:t>
            </w:r>
          </w:p>
        </w:tc>
        <w:tc>
          <w:tcPr>
            <w:tcW w:w="13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4"/>
              <w:ind w:left="99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1</w:t>
            </w:r>
            <w:r>
              <w:rPr>
                <w:rFonts w:ascii="Arial Narrow" w:hAnsi="Arial Narrow" w:cs="Arial Narrow" w:eastAsia="Arial Narrow" w:hint="default"/>
                <w:spacing w:val="8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内</w:t>
            </w:r>
          </w:p>
        </w:tc>
        <w:tc>
          <w:tcPr>
            <w:tcW w:w="24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6"/>
              <w:ind w:left="39" w:right="0"/>
              <w:jc w:val="center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13.41%</w:t>
            </w:r>
          </w:p>
        </w:tc>
      </w:tr>
      <w:tr>
        <w:trPr>
          <w:trHeight w:val="408" w:hRule="exact"/>
        </w:trPr>
        <w:tc>
          <w:tcPr>
            <w:tcW w:w="47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2054" w:val="left" w:leader="none"/>
                <w:tab w:pos="3422" w:val="left" w:leader="none"/>
              </w:tabs>
              <w:spacing w:line="240" w:lineRule="auto" w:before="16"/>
              <w:ind w:left="110" w:right="0"/>
              <w:jc w:val="lef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-1"/>
                <w:position w:val="3"/>
                <w:sz w:val="21"/>
                <w:szCs w:val="21"/>
              </w:rPr>
              <w:t>溧阳神</w:t>
            </w:r>
            <w:r>
              <w:rPr>
                <w:rFonts w:ascii="宋体" w:hAnsi="宋体" w:cs="宋体" w:eastAsia="宋体" w:hint="default"/>
                <w:spacing w:val="-1"/>
                <w:position w:val="3"/>
                <w:sz w:val="21"/>
                <w:szCs w:val="21"/>
              </w:rPr>
              <w:t>力</w:t>
            </w:r>
            <w:r>
              <w:rPr>
                <w:rFonts w:ascii="宋体" w:hAnsi="宋体" w:cs="宋体" w:eastAsia="宋体" w:hint="default"/>
                <w:spacing w:val="-1"/>
                <w:position w:val="3"/>
                <w:sz w:val="21"/>
                <w:szCs w:val="21"/>
              </w:rPr>
              <w:t>公司</w:t>
              <w:tab/>
            </w:r>
            <w:r>
              <w:rPr>
                <w:rFonts w:ascii="宋体" w:hAnsi="宋体" w:cs="宋体" w:eastAsia="宋体" w:hint="default"/>
                <w:position w:val="3"/>
                <w:sz w:val="21"/>
                <w:szCs w:val="21"/>
              </w:rPr>
              <w:t>资金</w:t>
            </w:r>
            <w:r>
              <w:rPr>
                <w:rFonts w:ascii="宋体" w:hAnsi="宋体" w:cs="宋体" w:eastAsia="宋体" w:hint="default"/>
                <w:position w:val="3"/>
                <w:sz w:val="21"/>
                <w:szCs w:val="21"/>
              </w:rPr>
              <w:t>往来</w:t>
              <w:tab/>
            </w: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1,141,960.00</w:t>
            </w:r>
          </w:p>
        </w:tc>
        <w:tc>
          <w:tcPr>
            <w:tcW w:w="13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"/>
              <w:ind w:left="99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5</w:t>
            </w:r>
            <w:r>
              <w:rPr>
                <w:rFonts w:ascii="Arial Narrow" w:hAnsi="Arial Narrow" w:cs="Arial Narrow" w:eastAsia="Arial Narrow" w:hint="default"/>
                <w:spacing w:val="8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上</w:t>
            </w:r>
          </w:p>
        </w:tc>
        <w:tc>
          <w:tcPr>
            <w:tcW w:w="24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5"/>
              <w:ind w:left="39" w:right="0"/>
              <w:jc w:val="center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7.66%</w:t>
            </w:r>
          </w:p>
        </w:tc>
      </w:tr>
      <w:tr>
        <w:trPr>
          <w:trHeight w:val="431" w:hRule="exact"/>
        </w:trPr>
        <w:tc>
          <w:tcPr>
            <w:tcW w:w="47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2054" w:val="left" w:leader="none"/>
                <w:tab w:pos="3422" w:val="left" w:leader="none"/>
              </w:tabs>
              <w:spacing w:line="240" w:lineRule="auto" w:before="16"/>
              <w:ind w:left="110" w:right="0"/>
              <w:jc w:val="lef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-1"/>
                <w:position w:val="3"/>
                <w:sz w:val="21"/>
                <w:szCs w:val="21"/>
              </w:rPr>
              <w:t>内</w:t>
            </w:r>
            <w:r>
              <w:rPr>
                <w:rFonts w:ascii="宋体" w:hAnsi="宋体" w:cs="宋体" w:eastAsia="宋体" w:hint="default"/>
                <w:spacing w:val="-1"/>
                <w:position w:val="3"/>
                <w:sz w:val="21"/>
                <w:szCs w:val="21"/>
              </w:rPr>
              <w:t>蒙古</w:t>
            </w:r>
            <w:r>
              <w:rPr>
                <w:rFonts w:ascii="宋体" w:hAnsi="宋体" w:cs="宋体" w:eastAsia="宋体" w:hint="default"/>
                <w:spacing w:val="-1"/>
                <w:position w:val="3"/>
                <w:sz w:val="21"/>
                <w:szCs w:val="21"/>
              </w:rPr>
              <w:t>百</w:t>
            </w:r>
            <w:r>
              <w:rPr>
                <w:rFonts w:ascii="宋体" w:hAnsi="宋体" w:cs="宋体" w:eastAsia="宋体" w:hint="default"/>
                <w:spacing w:val="-1"/>
                <w:position w:val="3"/>
                <w:sz w:val="21"/>
                <w:szCs w:val="21"/>
              </w:rPr>
              <w:t>辰</w:t>
            </w:r>
            <w:r>
              <w:rPr>
                <w:rFonts w:ascii="宋体" w:hAnsi="宋体" w:cs="宋体" w:eastAsia="宋体" w:hint="default"/>
                <w:spacing w:val="-1"/>
                <w:position w:val="3"/>
                <w:sz w:val="21"/>
                <w:szCs w:val="21"/>
              </w:rPr>
              <w:t>公司</w:t>
              <w:tab/>
            </w:r>
            <w:r>
              <w:rPr>
                <w:rFonts w:ascii="宋体" w:hAnsi="宋体" w:cs="宋体" w:eastAsia="宋体" w:hint="default"/>
                <w:position w:val="3"/>
                <w:sz w:val="21"/>
                <w:szCs w:val="21"/>
              </w:rPr>
              <w:t>资金</w:t>
            </w:r>
            <w:r>
              <w:rPr>
                <w:rFonts w:ascii="宋体" w:hAnsi="宋体" w:cs="宋体" w:eastAsia="宋体" w:hint="default"/>
                <w:position w:val="3"/>
                <w:sz w:val="21"/>
                <w:szCs w:val="21"/>
              </w:rPr>
              <w:t>往来</w:t>
              <w:tab/>
            </w: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1,100,000.00</w:t>
            </w:r>
          </w:p>
        </w:tc>
        <w:tc>
          <w:tcPr>
            <w:tcW w:w="13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"/>
              <w:ind w:left="99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1-2</w:t>
            </w:r>
            <w:r>
              <w:rPr>
                <w:rFonts w:ascii="Arial Narrow" w:hAnsi="Arial Narrow" w:cs="Arial Narrow" w:eastAsia="Arial Narrow" w:hint="default"/>
                <w:spacing w:val="6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</w:p>
        </w:tc>
        <w:tc>
          <w:tcPr>
            <w:tcW w:w="24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5"/>
              <w:ind w:left="39" w:right="0"/>
              <w:jc w:val="center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7.37%</w:t>
            </w:r>
          </w:p>
        </w:tc>
      </w:tr>
    </w:tbl>
    <w:p>
      <w:pPr>
        <w:spacing w:line="240" w:lineRule="auto" w:before="7"/>
        <w:rPr>
          <w:rFonts w:ascii="宋体" w:hAnsi="宋体" w:cs="宋体" w:eastAsia="宋体" w:hint="default"/>
          <w:sz w:val="6"/>
          <w:szCs w:val="6"/>
        </w:rPr>
      </w:pPr>
    </w:p>
    <w:p>
      <w:pPr>
        <w:pStyle w:val="BodyText"/>
        <w:tabs>
          <w:tab w:pos="1957" w:val="left" w:leader="none"/>
        </w:tabs>
        <w:spacing w:line="240" w:lineRule="auto" w:before="36"/>
        <w:ind w:left="1429" w:right="97"/>
        <w:jc w:val="left"/>
      </w:pPr>
      <w:r>
        <w:rPr>
          <w:rFonts w:ascii="Arial Narrow" w:hAnsi="Arial Narrow" w:cs="Arial Narrow" w:eastAsia="Arial Narrow" w:hint="default"/>
        </w:rPr>
        <w:t>(4)</w:t>
        <w:tab/>
      </w:r>
      <w:r>
        <w:rPr>
          <w:rFonts w:ascii="宋体" w:hAnsi="宋体" w:cs="宋体" w:eastAsia="宋体" w:hint="default"/>
        </w:rPr>
        <w:t>期末</w:t>
      </w:r>
      <w:r>
        <w:rPr/>
        <w:t>无</w:t>
      </w:r>
      <w:r>
        <w:rPr>
          <w:rFonts w:ascii="宋体" w:hAnsi="宋体" w:cs="宋体" w:eastAsia="宋体" w:hint="default"/>
        </w:rPr>
        <w:t>关联方其他应</w:t>
      </w:r>
      <w:r>
        <w:rPr>
          <w:rFonts w:ascii="宋体" w:hAnsi="宋体" w:cs="宋体" w:eastAsia="宋体" w:hint="default"/>
        </w:rPr>
        <w:t>收款</w:t>
      </w:r>
      <w:r>
        <w:rPr>
          <w:rFonts w:ascii="宋体" w:hAnsi="宋体" w:cs="宋体" w:eastAsia="宋体" w:hint="default"/>
        </w:rPr>
        <w:t>项</w:t>
      </w:r>
      <w:r>
        <w:rPr/>
        <w:t>。</w:t>
      </w:r>
    </w:p>
    <w:p>
      <w:pPr>
        <w:spacing w:line="240" w:lineRule="auto" w:before="3"/>
        <w:rPr>
          <w:rFonts w:ascii="宋体" w:hAnsi="宋体" w:cs="宋体" w:eastAsia="宋体" w:hint="default"/>
          <w:sz w:val="18"/>
          <w:szCs w:val="18"/>
        </w:rPr>
      </w:pPr>
    </w:p>
    <w:p>
      <w:pPr>
        <w:pStyle w:val="BodyText"/>
        <w:tabs>
          <w:tab w:pos="1957" w:val="left" w:leader="none"/>
        </w:tabs>
        <w:spacing w:line="240" w:lineRule="auto"/>
        <w:ind w:left="1429" w:right="97"/>
        <w:jc w:val="left"/>
      </w:pPr>
      <w:r>
        <w:rPr>
          <w:rFonts w:ascii="Arial Narrow" w:hAnsi="Arial Narrow" w:cs="Arial Narrow" w:eastAsia="Arial Narrow" w:hint="default"/>
        </w:rPr>
        <w:t>(5)</w:t>
        <w:tab/>
      </w:r>
      <w:r>
        <w:rPr/>
        <w:t>以</w:t>
      </w:r>
      <w:r>
        <w:rPr>
          <w:rFonts w:ascii="宋体" w:hAnsi="宋体" w:cs="宋体" w:eastAsia="宋体" w:hint="default"/>
        </w:rPr>
        <w:t>前</w:t>
      </w:r>
      <w:r>
        <w:rPr/>
        <w:t>年度</w:t>
      </w:r>
      <w:r>
        <w:rPr>
          <w:rFonts w:ascii="宋体" w:hAnsi="宋体" w:cs="宋体" w:eastAsia="宋体" w:hint="default"/>
        </w:rPr>
        <w:t>已</w:t>
      </w:r>
      <w:r>
        <w:rPr/>
        <w:t>全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大</w:t>
      </w:r>
      <w:r>
        <w:rPr>
          <w:rFonts w:ascii="宋体" w:hAnsi="宋体" w:cs="宋体" w:eastAsia="宋体" w:hint="default"/>
        </w:rPr>
        <w:t>比例</w:t>
      </w:r>
      <w:r>
        <w:rPr/>
        <w:t>计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坏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准</w:t>
      </w:r>
      <w:r>
        <w:rPr>
          <w:rFonts w:ascii="宋体" w:hAnsi="宋体" w:cs="宋体" w:eastAsia="宋体" w:hint="default"/>
        </w:rPr>
        <w:t>备</w:t>
      </w:r>
      <w:r>
        <w:rPr/>
        <w:t>、本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又</w:t>
      </w:r>
      <w:r>
        <w:rPr/>
        <w:t>全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回</w:t>
      </w:r>
      <w:r>
        <w:rPr/>
        <w:t>的</w:t>
      </w:r>
      <w:r>
        <w:rPr>
          <w:rFonts w:ascii="宋体" w:hAnsi="宋体" w:cs="宋体" w:eastAsia="宋体" w:hint="default"/>
        </w:rPr>
        <w:t>其他应</w:t>
      </w:r>
      <w:r>
        <w:rPr>
          <w:rFonts w:ascii="宋体" w:hAnsi="宋体" w:cs="宋体" w:eastAsia="宋体" w:hint="default"/>
        </w:rPr>
        <w:t>收款</w:t>
      </w:r>
      <w:r>
        <w:rPr>
          <w:rFonts w:ascii="宋体" w:hAnsi="宋体" w:cs="宋体" w:eastAsia="宋体" w:hint="default"/>
        </w:rPr>
        <w:t>为</w:t>
      </w:r>
      <w:r>
        <w:rPr/>
        <w:t>：</w:t>
      </w:r>
    </w:p>
    <w:p>
      <w:pPr>
        <w:spacing w:line="240" w:lineRule="auto" w:before="3"/>
        <w:rPr>
          <w:rFonts w:ascii="宋体" w:hAnsi="宋体" w:cs="宋体" w:eastAsia="宋体" w:hint="default"/>
          <w:sz w:val="18"/>
          <w:szCs w:val="18"/>
        </w:rPr>
      </w:pPr>
    </w:p>
    <w:p>
      <w:pPr>
        <w:pStyle w:val="BodyText"/>
        <w:spacing w:line="338" w:lineRule="auto"/>
        <w:ind w:right="204" w:firstLine="523"/>
        <w:jc w:val="both"/>
      </w:pPr>
      <w:r>
        <w:rPr>
          <w:rFonts w:ascii="宋体" w:hAnsi="宋体" w:cs="宋体" w:eastAsia="宋体" w:hint="default"/>
          <w:spacing w:val="14"/>
        </w:rPr>
        <w:t>应</w:t>
      </w:r>
      <w:r>
        <w:rPr>
          <w:rFonts w:ascii="宋体" w:hAnsi="宋体" w:cs="宋体" w:eastAsia="宋体" w:hint="default"/>
          <w:spacing w:val="14"/>
        </w:rPr>
        <w:t>收香港汇杰</w:t>
      </w:r>
      <w:r>
        <w:rPr>
          <w:spacing w:val="14"/>
        </w:rPr>
        <w:t>国</w:t>
      </w:r>
      <w:r>
        <w:rPr>
          <w:rFonts w:ascii="宋体" w:hAnsi="宋体" w:cs="宋体" w:eastAsia="宋体" w:hint="default"/>
          <w:spacing w:val="14"/>
        </w:rPr>
        <w:t>际</w:t>
      </w:r>
      <w:r>
        <w:rPr>
          <w:spacing w:val="14"/>
        </w:rPr>
        <w:t>有限公司 </w:t>
      </w:r>
      <w:r>
        <w:rPr>
          <w:rFonts w:ascii="Arial Narrow" w:hAnsi="Arial Narrow" w:cs="Arial Narrow" w:eastAsia="Arial Narrow" w:hint="default"/>
        </w:rPr>
        <w:t>5,139,011.79 </w:t>
      </w:r>
      <w:r>
        <w:rPr>
          <w:rFonts w:ascii="宋体" w:hAnsi="宋体" w:cs="宋体" w:eastAsia="宋体" w:hint="default"/>
          <w:spacing w:val="9"/>
        </w:rPr>
        <w:t>元</w:t>
      </w:r>
      <w:r>
        <w:rPr>
          <w:rFonts w:ascii="Arial Narrow" w:hAnsi="Arial Narrow" w:cs="Arial Narrow" w:eastAsia="Arial Narrow" w:hint="default"/>
          <w:spacing w:val="9"/>
        </w:rPr>
        <w:t>, </w:t>
      </w:r>
      <w:r>
        <w:rPr>
          <w:spacing w:val="14"/>
        </w:rPr>
        <w:t>以</w:t>
      </w:r>
      <w:r>
        <w:rPr>
          <w:rFonts w:ascii="宋体" w:hAnsi="宋体" w:cs="宋体" w:eastAsia="宋体" w:hint="default"/>
          <w:spacing w:val="14"/>
        </w:rPr>
        <w:t>前</w:t>
      </w:r>
      <w:r>
        <w:rPr>
          <w:spacing w:val="14"/>
        </w:rPr>
        <w:t>年度</w:t>
      </w:r>
      <w:r>
        <w:rPr>
          <w:rFonts w:ascii="宋体" w:hAnsi="宋体" w:cs="宋体" w:eastAsia="宋体" w:hint="default"/>
          <w:spacing w:val="14"/>
        </w:rPr>
        <w:t>按</w:t>
      </w:r>
      <w:r>
        <w:rPr>
          <w:rFonts w:ascii="宋体" w:hAnsi="宋体" w:cs="宋体" w:eastAsia="宋体" w:hint="default"/>
          <w:spacing w:val="14"/>
        </w:rPr>
        <w:t>期末余额</w:t>
      </w:r>
      <w:r>
        <w:rPr>
          <w:spacing w:val="14"/>
        </w:rPr>
        <w:t>的 </w:t>
      </w:r>
      <w:r>
        <w:rPr>
          <w:rFonts w:ascii="Arial Narrow" w:hAnsi="Arial Narrow" w:cs="Arial Narrow" w:eastAsia="Arial Narrow" w:hint="default"/>
        </w:rPr>
        <w:t>99%</w:t>
      </w:r>
      <w:r>
        <w:rPr>
          <w:rFonts w:ascii="Arial Narrow" w:hAnsi="Arial Narrow" w:cs="Arial Narrow" w:eastAsia="Arial Narrow" w:hint="default"/>
          <w:spacing w:val="26"/>
        </w:rPr>
        <w:t> </w:t>
      </w:r>
      <w:r>
        <w:rPr>
          <w:spacing w:val="10"/>
        </w:rPr>
        <w:t>计</w:t>
      </w:r>
      <w:r>
        <w:rPr>
          <w:rFonts w:ascii="宋体" w:hAnsi="宋体" w:cs="宋体" w:eastAsia="宋体" w:hint="default"/>
          <w:spacing w:val="10"/>
        </w:rPr>
        <w:t>提</w:t>
      </w:r>
      <w:r>
        <w:rPr>
          <w:spacing w:val="10"/>
        </w:rPr>
        <w:t>了</w:t>
      </w:r>
      <w:r>
        <w:rPr>
          <w:w w:val="100"/>
        </w:rPr>
        <w:t> </w:t>
      </w:r>
      <w:r>
        <w:rPr>
          <w:rFonts w:ascii="Arial Narrow" w:hAnsi="Arial Narrow" w:cs="Arial Narrow" w:eastAsia="Arial Narrow" w:hint="default"/>
        </w:rPr>
        <w:t>5,087,621.67</w:t>
      </w:r>
      <w:r>
        <w:rPr>
          <w:rFonts w:ascii="Arial Narrow" w:hAnsi="Arial Narrow" w:cs="Arial Narrow" w:eastAsia="Arial Narrow" w:hint="default"/>
          <w:spacing w:val="13"/>
        </w:rPr>
        <w:t> 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坏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准</w:t>
      </w:r>
      <w:r>
        <w:rPr>
          <w:rFonts w:ascii="宋体" w:hAnsi="宋体" w:cs="宋体" w:eastAsia="宋体" w:hint="default"/>
        </w:rPr>
        <w:t>备</w:t>
      </w:r>
      <w:r>
        <w:rPr/>
        <w:t>。</w:t>
      </w:r>
      <w:r>
        <w:rPr>
          <w:rFonts w:ascii="宋体" w:hAnsi="宋体" w:cs="宋体" w:eastAsia="宋体" w:hint="default"/>
        </w:rPr>
        <w:t>由</w:t>
      </w:r>
      <w:r>
        <w:rPr/>
        <w:t>于</w:t>
      </w:r>
      <w:r>
        <w:rPr>
          <w:spacing w:val="-40"/>
        </w:rPr>
        <w:t> </w:t>
      </w:r>
      <w:r>
        <w:rPr>
          <w:rFonts w:ascii="Arial Narrow" w:hAnsi="Arial Narrow" w:cs="Arial Narrow" w:eastAsia="Arial Narrow" w:hint="default"/>
        </w:rPr>
        <w:t>2008</w:t>
      </w:r>
      <w:r>
        <w:rPr>
          <w:rFonts w:ascii="Arial Narrow" w:hAnsi="Arial Narrow" w:cs="Arial Narrow" w:eastAsia="Arial Narrow" w:hint="default"/>
          <w:spacing w:val="16"/>
        </w:rPr>
        <w:t> </w:t>
      </w:r>
      <w:r>
        <w:rPr/>
        <w:t>年</w:t>
      </w:r>
      <w:r>
        <w:rPr>
          <w:spacing w:val="-40"/>
        </w:rPr>
        <w:t> </w:t>
      </w:r>
      <w:r>
        <w:rPr>
          <w:rFonts w:ascii="Arial Narrow" w:hAnsi="Arial Narrow" w:cs="Arial Narrow" w:eastAsia="Arial Narrow" w:hint="default"/>
        </w:rPr>
        <w:t>6</w:t>
      </w:r>
      <w:r>
        <w:rPr>
          <w:rFonts w:ascii="Arial Narrow" w:hAnsi="Arial Narrow" w:cs="Arial Narrow" w:eastAsia="Arial Narrow" w:hint="default"/>
          <w:spacing w:val="17"/>
        </w:rPr>
        <w:t> </w:t>
      </w:r>
      <w:r>
        <w:rPr/>
        <w:t>月本公司的实</w:t>
      </w:r>
      <w:r>
        <w:rPr>
          <w:rFonts w:ascii="宋体" w:hAnsi="宋体" w:cs="宋体" w:eastAsia="宋体" w:hint="default"/>
        </w:rPr>
        <w:t>际</w:t>
      </w:r>
      <w:r>
        <w:rPr>
          <w:rFonts w:ascii="宋体" w:hAnsi="宋体" w:cs="宋体" w:eastAsia="宋体" w:hint="default"/>
        </w:rPr>
        <w:t>控制</w:t>
      </w:r>
      <w:r>
        <w:rPr>
          <w:rFonts w:ascii="宋体" w:hAnsi="宋体" w:cs="宋体" w:eastAsia="宋体" w:hint="default"/>
        </w:rPr>
        <w:t>人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生</w:t>
      </w:r>
      <w:r>
        <w:rPr/>
        <w:t>变</w:t>
      </w:r>
      <w:r>
        <w:rPr>
          <w:rFonts w:ascii="宋体" w:hAnsi="宋体" w:cs="宋体" w:eastAsia="宋体" w:hint="default"/>
        </w:rPr>
        <w:t>更</w:t>
      </w:r>
      <w:r>
        <w:rPr/>
        <w:t>，变</w:t>
      </w:r>
      <w:r>
        <w:rPr>
          <w:rFonts w:ascii="宋体" w:hAnsi="宋体" w:cs="宋体" w:eastAsia="宋体" w:hint="default"/>
        </w:rPr>
        <w:t>更</w:t>
      </w:r>
      <w:r>
        <w:rPr>
          <w:rFonts w:ascii="宋体" w:hAnsi="宋体" w:cs="宋体" w:eastAsia="宋体" w:hint="default"/>
        </w:rPr>
        <w:t>后</w:t>
      </w:r>
      <w:r>
        <w:rPr/>
        <w:t>的实</w:t>
      </w:r>
      <w:r>
        <w:rPr>
          <w:rFonts w:ascii="宋体" w:hAnsi="宋体" w:cs="宋体" w:eastAsia="宋体" w:hint="default"/>
        </w:rPr>
        <w:t>际</w:t>
      </w:r>
      <w:r>
        <w:rPr>
          <w:rFonts w:ascii="宋体" w:hAnsi="宋体" w:cs="宋体" w:eastAsia="宋体" w:hint="default"/>
        </w:rPr>
        <w:t>控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人姜放</w:t>
      </w:r>
      <w:r>
        <w:rPr>
          <w:rFonts w:ascii="宋体" w:hAnsi="宋体" w:cs="宋体" w:eastAsia="宋体" w:hint="default"/>
        </w:rPr>
        <w:t>代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偿还</w:t>
      </w:r>
      <w:r>
        <w:rPr/>
        <w:t>了</w:t>
      </w:r>
      <w:r>
        <w:rPr>
          <w:rFonts w:ascii="宋体" w:hAnsi="宋体" w:cs="宋体" w:eastAsia="宋体" w:hint="default"/>
        </w:rPr>
        <w:t>该</w:t>
      </w:r>
      <w:r>
        <w:rPr>
          <w:rFonts w:ascii="宋体" w:hAnsi="宋体" w:cs="宋体" w:eastAsia="宋体" w:hint="default"/>
        </w:rPr>
        <w:t>笔欠款</w:t>
      </w:r>
      <w:r>
        <w:rPr/>
        <w:t>，</w:t>
      </w:r>
      <w:r>
        <w:rPr>
          <w:rFonts w:ascii="宋体" w:hAnsi="宋体" w:cs="宋体" w:eastAsia="宋体" w:hint="default"/>
        </w:rPr>
        <w:t>导</w:t>
      </w:r>
      <w:r>
        <w:rPr>
          <w:rFonts w:ascii="宋体" w:hAnsi="宋体" w:cs="宋体" w:eastAsia="宋体" w:hint="default"/>
        </w:rPr>
        <w:t>致</w:t>
      </w:r>
      <w:r>
        <w:rPr/>
        <w:t>以</w:t>
      </w:r>
      <w:r>
        <w:rPr>
          <w:rFonts w:ascii="宋体" w:hAnsi="宋体" w:cs="宋体" w:eastAsia="宋体" w:hint="default"/>
        </w:rPr>
        <w:t>前</w:t>
      </w:r>
      <w:r>
        <w:rPr/>
        <w:t>年度计</w:t>
      </w:r>
      <w:r>
        <w:rPr>
          <w:rFonts w:ascii="宋体" w:hAnsi="宋体" w:cs="宋体" w:eastAsia="宋体" w:hint="default"/>
        </w:rPr>
        <w:t>提</w:t>
      </w:r>
      <w:r>
        <w:rPr/>
        <w:t>的</w:t>
      </w:r>
      <w:r>
        <w:rPr>
          <w:rFonts w:ascii="宋体" w:hAnsi="宋体" w:cs="宋体" w:eastAsia="宋体" w:hint="default"/>
        </w:rPr>
        <w:t>坏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在</w:t>
      </w:r>
      <w:r>
        <w:rPr/>
        <w:t>本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回</w:t>
      </w:r>
      <w:r>
        <w:rPr/>
        <w:t>。</w:t>
      </w:r>
    </w:p>
    <w:p>
      <w:pPr>
        <w:pStyle w:val="BodyText"/>
        <w:spacing w:line="240" w:lineRule="auto" w:before="167"/>
        <w:ind w:left="1995" w:right="97"/>
        <w:jc w:val="left"/>
      </w:pPr>
      <w:r>
        <w:rPr>
          <w:rFonts w:ascii="宋体" w:hAnsi="宋体" w:cs="宋体" w:eastAsia="宋体" w:hint="default"/>
        </w:rPr>
        <w:t>期初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收常州亚</w:t>
      </w:r>
      <w:r>
        <w:rPr/>
        <w:t>东</w:t>
      </w:r>
      <w:r>
        <w:rPr>
          <w:rFonts w:ascii="宋体" w:hAnsi="宋体" w:cs="宋体" w:eastAsia="宋体" w:hint="default"/>
        </w:rPr>
        <w:t>服装</w:t>
      </w:r>
      <w:r>
        <w:rPr/>
        <w:t>有限公司 </w:t>
      </w:r>
      <w:r>
        <w:rPr>
          <w:rFonts w:ascii="Arial Narrow" w:hAnsi="Arial Narrow" w:cs="Arial Narrow" w:eastAsia="Arial Narrow" w:hint="default"/>
        </w:rPr>
        <w:t>600,000.00   </w:t>
      </w:r>
      <w:r>
        <w:rPr>
          <w:rFonts w:ascii="宋体" w:hAnsi="宋体" w:cs="宋体" w:eastAsia="宋体" w:hint="default"/>
        </w:rPr>
        <w:t>元</w:t>
      </w:r>
      <w:r>
        <w:rPr>
          <w:rFonts w:ascii="Arial Narrow" w:hAnsi="Arial Narrow" w:cs="Arial Narrow" w:eastAsia="Arial Narrow" w:hint="default"/>
        </w:rPr>
        <w:t>,  </w:t>
      </w:r>
      <w:r>
        <w:rPr>
          <w:rFonts w:ascii="Arial Narrow" w:hAnsi="Arial Narrow" w:cs="Arial Narrow" w:eastAsia="Arial Narrow" w:hint="default"/>
          <w:spacing w:val="26"/>
        </w:rPr>
        <w:t> </w:t>
      </w:r>
      <w:r>
        <w:rPr/>
        <w:t>以</w:t>
      </w:r>
      <w:r>
        <w:rPr>
          <w:rFonts w:ascii="宋体" w:hAnsi="宋体" w:cs="宋体" w:eastAsia="宋体" w:hint="default"/>
        </w:rPr>
        <w:t>前</w:t>
      </w:r>
      <w:r>
        <w:rPr/>
        <w:t>年度全</w:t>
      </w:r>
      <w:r>
        <w:rPr>
          <w:rFonts w:ascii="宋体" w:hAnsi="宋体" w:cs="宋体" w:eastAsia="宋体" w:hint="default"/>
        </w:rPr>
        <w:t>额</w:t>
      </w:r>
      <w:r>
        <w:rPr/>
        <w:t>计</w:t>
      </w:r>
      <w:r>
        <w:rPr>
          <w:rFonts w:ascii="宋体" w:hAnsi="宋体" w:cs="宋体" w:eastAsia="宋体" w:hint="default"/>
        </w:rPr>
        <w:t>提</w:t>
      </w:r>
      <w:r>
        <w:rPr/>
        <w:t>了</w:t>
      </w:r>
      <w:r>
        <w:rPr>
          <w:rFonts w:ascii="宋体" w:hAnsi="宋体" w:cs="宋体" w:eastAsia="宋体" w:hint="default"/>
        </w:rPr>
        <w:t>坏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准</w:t>
      </w:r>
      <w:r>
        <w:rPr>
          <w:rFonts w:ascii="宋体" w:hAnsi="宋体" w:cs="宋体" w:eastAsia="宋体" w:hint="default"/>
        </w:rPr>
        <w:t>备</w:t>
      </w:r>
      <w:r>
        <w:rPr/>
        <w:t>。</w:t>
      </w:r>
      <w:r>
        <w:rPr>
          <w:rFonts w:ascii="宋体" w:hAnsi="宋体" w:cs="宋体" w:eastAsia="宋体" w:hint="default"/>
        </w:rPr>
        <w:t>由</w:t>
      </w:r>
      <w:r>
        <w:rPr/>
        <w:t>于</w:t>
      </w:r>
    </w:p>
    <w:p>
      <w:pPr>
        <w:spacing w:line="240" w:lineRule="auto" w:before="11"/>
        <w:rPr>
          <w:rFonts w:ascii="宋体" w:hAnsi="宋体" w:cs="宋体" w:eastAsia="宋体" w:hint="default"/>
          <w:sz w:val="28"/>
          <w:szCs w:val="28"/>
        </w:rPr>
      </w:pPr>
    </w:p>
    <w:p>
      <w:pPr>
        <w:spacing w:before="69"/>
        <w:ind w:left="1512" w:right="188" w:firstLine="0"/>
        <w:jc w:val="center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82</w:t>
      </w:r>
    </w:p>
    <w:p>
      <w:pPr>
        <w:spacing w:after="0"/>
        <w:jc w:val="center"/>
        <w:rPr>
          <w:rFonts w:ascii="Times New Roman" w:hAnsi="Times New Roman" w:cs="Times New Roman" w:eastAsia="Times New Roman" w:hint="default"/>
          <w:sz w:val="24"/>
          <w:szCs w:val="24"/>
        </w:rPr>
        <w:sectPr>
          <w:footerReference w:type="default" r:id="rId34"/>
          <w:pgSz w:w="11900" w:h="16840"/>
          <w:pgMar w:footer="246" w:header="0" w:top="1360" w:bottom="440" w:left="260" w:right="1580"/>
        </w:sectPr>
      </w:pPr>
    </w:p>
    <w:p>
      <w:pPr>
        <w:pStyle w:val="BodyText"/>
        <w:spacing w:line="240" w:lineRule="auto" w:before="47"/>
        <w:ind w:right="114"/>
        <w:jc w:val="left"/>
        <w:rPr>
          <w:rFonts w:ascii="宋体" w:hAnsi="宋体" w:cs="宋体" w:eastAsia="宋体" w:hint="default"/>
        </w:rPr>
      </w:pPr>
      <w:r>
        <w:rPr>
          <w:rFonts w:ascii="Arial Narrow" w:hAnsi="Arial Narrow" w:cs="Arial Narrow" w:eastAsia="Arial Narrow" w:hint="default"/>
          <w:w w:val="100"/>
        </w:rPr>
        <w:t>2008</w:t>
      </w:r>
      <w:r>
        <w:rPr>
          <w:rFonts w:ascii="Arial Narrow" w:hAnsi="Arial Narrow" w:cs="Arial Narrow" w:eastAsia="Arial Narrow" w:hint="default"/>
          <w:spacing w:val="3"/>
        </w:rPr>
        <w:t> </w:t>
      </w:r>
      <w:r>
        <w:rPr>
          <w:w w:val="100"/>
        </w:rPr>
        <w:t>年</w:t>
      </w:r>
      <w:r>
        <w:rPr>
          <w:spacing w:val="-53"/>
        </w:rPr>
        <w:t> </w:t>
      </w:r>
      <w:r>
        <w:rPr>
          <w:rFonts w:ascii="Arial Narrow" w:hAnsi="Arial Narrow" w:cs="Arial Narrow" w:eastAsia="Arial Narrow" w:hint="default"/>
          <w:w w:val="100"/>
        </w:rPr>
        <w:t>6</w:t>
      </w:r>
      <w:r>
        <w:rPr>
          <w:rFonts w:ascii="Arial Narrow" w:hAnsi="Arial Narrow" w:cs="Arial Narrow" w:eastAsia="Arial Narrow" w:hint="default"/>
          <w:spacing w:val="4"/>
        </w:rPr>
        <w:t> </w:t>
      </w:r>
      <w:r>
        <w:rPr>
          <w:w w:val="100"/>
        </w:rPr>
        <w:t>月本</w:t>
      </w:r>
      <w:r>
        <w:rPr>
          <w:spacing w:val="-5"/>
          <w:w w:val="100"/>
        </w:rPr>
        <w:t>公</w:t>
      </w:r>
      <w:r>
        <w:rPr>
          <w:w w:val="100"/>
        </w:rPr>
        <w:t>司的</w:t>
      </w:r>
      <w:r>
        <w:rPr>
          <w:spacing w:val="-5"/>
          <w:w w:val="100"/>
        </w:rPr>
        <w:t>实</w:t>
      </w:r>
      <w:r>
        <w:rPr>
          <w:rFonts w:ascii="宋体" w:hAnsi="宋体" w:cs="宋体" w:eastAsia="宋体" w:hint="default"/>
          <w:w w:val="100"/>
        </w:rPr>
        <w:t>际</w:t>
      </w:r>
      <w:r>
        <w:rPr>
          <w:rFonts w:ascii="宋体" w:hAnsi="宋体" w:cs="宋体" w:eastAsia="宋体" w:hint="default"/>
          <w:w w:val="100"/>
        </w:rPr>
        <w:t>控制</w:t>
      </w:r>
      <w:r>
        <w:rPr>
          <w:rFonts w:ascii="宋体" w:hAnsi="宋体" w:cs="宋体" w:eastAsia="宋体" w:hint="default"/>
          <w:spacing w:val="-5"/>
          <w:w w:val="100"/>
        </w:rPr>
        <w:t>人</w:t>
      </w:r>
      <w:r>
        <w:rPr>
          <w:rFonts w:ascii="宋体" w:hAnsi="宋体" w:cs="宋体" w:eastAsia="宋体" w:hint="default"/>
          <w:w w:val="100"/>
        </w:rPr>
        <w:t>发</w:t>
      </w:r>
      <w:r>
        <w:rPr>
          <w:rFonts w:ascii="宋体" w:hAnsi="宋体" w:cs="宋体" w:eastAsia="宋体" w:hint="default"/>
          <w:w w:val="100"/>
        </w:rPr>
        <w:t>生</w:t>
      </w:r>
      <w:r>
        <w:rPr>
          <w:w w:val="100"/>
        </w:rPr>
        <w:t>变</w:t>
      </w:r>
      <w:r>
        <w:rPr>
          <w:rFonts w:ascii="宋体" w:hAnsi="宋体" w:cs="宋体" w:eastAsia="宋体" w:hint="default"/>
          <w:w w:val="100"/>
        </w:rPr>
        <w:t>更</w:t>
      </w:r>
      <w:r>
        <w:rPr>
          <w:spacing w:val="-96"/>
          <w:w w:val="100"/>
        </w:rPr>
        <w:t>，</w:t>
      </w:r>
      <w:r>
        <w:rPr>
          <w:spacing w:val="-5"/>
          <w:w w:val="100"/>
        </w:rPr>
        <w:t>变</w:t>
      </w:r>
      <w:r>
        <w:rPr>
          <w:rFonts w:ascii="宋体" w:hAnsi="宋体" w:cs="宋体" w:eastAsia="宋体" w:hint="default"/>
          <w:w w:val="100"/>
        </w:rPr>
        <w:t>更</w:t>
      </w:r>
      <w:r>
        <w:rPr>
          <w:rFonts w:ascii="宋体" w:hAnsi="宋体" w:cs="宋体" w:eastAsia="宋体" w:hint="default"/>
          <w:w w:val="100"/>
        </w:rPr>
        <w:t>后</w:t>
      </w:r>
      <w:r>
        <w:rPr>
          <w:spacing w:val="-5"/>
          <w:w w:val="100"/>
        </w:rPr>
        <w:t>的</w:t>
      </w:r>
      <w:r>
        <w:rPr>
          <w:w w:val="100"/>
        </w:rPr>
        <w:t>实</w:t>
      </w:r>
      <w:r>
        <w:rPr>
          <w:rFonts w:ascii="宋体" w:hAnsi="宋体" w:cs="宋体" w:eastAsia="宋体" w:hint="default"/>
          <w:w w:val="100"/>
        </w:rPr>
        <w:t>际</w:t>
      </w:r>
      <w:r>
        <w:rPr>
          <w:rFonts w:ascii="宋体" w:hAnsi="宋体" w:cs="宋体" w:eastAsia="宋体" w:hint="default"/>
          <w:w w:val="100"/>
        </w:rPr>
        <w:t>控制</w:t>
      </w:r>
      <w:r>
        <w:rPr>
          <w:rFonts w:ascii="宋体" w:hAnsi="宋体" w:cs="宋体" w:eastAsia="宋体" w:hint="default"/>
          <w:spacing w:val="-5"/>
          <w:w w:val="100"/>
        </w:rPr>
        <w:t>人</w:t>
      </w:r>
      <w:r>
        <w:rPr>
          <w:rFonts w:ascii="宋体" w:hAnsi="宋体" w:cs="宋体" w:eastAsia="宋体" w:hint="default"/>
          <w:w w:val="100"/>
        </w:rPr>
        <w:t>姜放</w:t>
      </w:r>
      <w:r>
        <w:rPr>
          <w:rFonts w:ascii="宋体" w:hAnsi="宋体" w:cs="宋体" w:eastAsia="宋体" w:hint="default"/>
          <w:w w:val="100"/>
        </w:rPr>
        <w:t>对</w:t>
      </w:r>
      <w:r>
        <w:rPr>
          <w:rFonts w:ascii="宋体" w:hAnsi="宋体" w:cs="宋体" w:eastAsia="宋体" w:hint="default"/>
          <w:spacing w:val="-5"/>
          <w:w w:val="100"/>
        </w:rPr>
        <w:t>该</w:t>
      </w:r>
      <w:r>
        <w:rPr>
          <w:rFonts w:ascii="宋体" w:hAnsi="宋体" w:cs="宋体" w:eastAsia="宋体" w:hint="default"/>
          <w:w w:val="100"/>
        </w:rPr>
        <w:t>笔款</w:t>
      </w:r>
      <w:r>
        <w:rPr>
          <w:rFonts w:ascii="宋体" w:hAnsi="宋体" w:cs="宋体" w:eastAsia="宋体" w:hint="default"/>
          <w:w w:val="100"/>
        </w:rPr>
        <w:t>项</w:t>
      </w:r>
      <w:r>
        <w:rPr>
          <w:spacing w:val="-5"/>
          <w:w w:val="100"/>
        </w:rPr>
        <w:t>的</w:t>
      </w:r>
      <w:r>
        <w:rPr>
          <w:rFonts w:ascii="宋体" w:hAnsi="宋体" w:cs="宋体" w:eastAsia="宋体" w:hint="default"/>
          <w:w w:val="100"/>
        </w:rPr>
        <w:t>收</w:t>
      </w:r>
      <w:r>
        <w:rPr>
          <w:rFonts w:ascii="宋体" w:hAnsi="宋体" w:cs="宋体" w:eastAsia="宋体" w:hint="default"/>
          <w:w w:val="100"/>
        </w:rPr>
        <w:t>回</w:t>
      </w:r>
      <w:r>
        <w:rPr>
          <w:rFonts w:ascii="宋体" w:hAnsi="宋体" w:cs="宋体" w:eastAsia="宋体" w:hint="default"/>
          <w:w w:val="100"/>
        </w:rPr>
        <w:t>提供</w:t>
      </w:r>
    </w:p>
    <w:p>
      <w:pPr>
        <w:pStyle w:val="BodyText"/>
        <w:spacing w:line="240" w:lineRule="auto" w:before="118"/>
        <w:ind w:right="114"/>
        <w:jc w:val="left"/>
        <w:rPr>
          <w:rFonts w:ascii="Arial Narrow" w:hAnsi="Arial Narrow" w:cs="Arial Narrow" w:eastAsia="Arial Narrow" w:hint="default"/>
        </w:rPr>
      </w:pPr>
      <w:r>
        <w:rPr/>
        <w:t>了</w:t>
      </w:r>
      <w:r>
        <w:rPr>
          <w:rFonts w:ascii="宋体" w:hAnsi="宋体" w:cs="宋体" w:eastAsia="宋体" w:hint="default"/>
        </w:rPr>
        <w:t>等额</w:t>
      </w:r>
      <w:r>
        <w:rPr/>
        <w:t>的保证金，</w:t>
      </w:r>
      <w:r>
        <w:rPr>
          <w:rFonts w:ascii="宋体" w:hAnsi="宋体" w:cs="宋体" w:eastAsia="宋体" w:hint="default"/>
        </w:rPr>
        <w:t>导</w:t>
      </w:r>
      <w:r>
        <w:rPr>
          <w:rFonts w:ascii="宋体" w:hAnsi="宋体" w:cs="宋体" w:eastAsia="宋体" w:hint="default"/>
        </w:rPr>
        <w:t>致</w:t>
      </w:r>
      <w:r>
        <w:rPr/>
        <w:t>以</w:t>
      </w:r>
      <w:r>
        <w:rPr>
          <w:rFonts w:ascii="宋体" w:hAnsi="宋体" w:cs="宋体" w:eastAsia="宋体" w:hint="default"/>
        </w:rPr>
        <w:t>前</w:t>
      </w:r>
      <w:r>
        <w:rPr/>
        <w:t>年度计</w:t>
      </w:r>
      <w:r>
        <w:rPr>
          <w:rFonts w:ascii="宋体" w:hAnsi="宋体" w:cs="宋体" w:eastAsia="宋体" w:hint="default"/>
        </w:rPr>
        <w:t>提</w:t>
      </w:r>
      <w:r>
        <w:rPr/>
        <w:t>的</w:t>
      </w:r>
      <w:r>
        <w:rPr>
          <w:rFonts w:ascii="宋体" w:hAnsi="宋体" w:cs="宋体" w:eastAsia="宋体" w:hint="default"/>
        </w:rPr>
        <w:t>坏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在</w:t>
      </w:r>
      <w:r>
        <w:rPr/>
        <w:t>本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回</w:t>
      </w:r>
      <w:r>
        <w:rPr/>
        <w:t>。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时</w:t>
      </w:r>
      <w:r>
        <w:rPr/>
        <w:t>本公司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到</w:t>
      </w:r>
      <w:r>
        <w:rPr>
          <w:rFonts w:ascii="宋体" w:hAnsi="宋体" w:cs="宋体" w:eastAsia="宋体" w:hint="default"/>
        </w:rPr>
        <w:t>姜放</w:t>
      </w:r>
      <w:r>
        <w:rPr>
          <w:rFonts w:ascii="宋体" w:hAnsi="宋体" w:cs="宋体" w:eastAsia="宋体" w:hint="default"/>
        </w:rPr>
        <w:t>在 </w:t>
      </w:r>
      <w:r>
        <w:rPr>
          <w:rFonts w:ascii="Arial Narrow" w:hAnsi="Arial Narrow" w:cs="Arial Narrow" w:eastAsia="Arial Narrow" w:hint="default"/>
        </w:rPr>
        <w:t>2009  </w:t>
      </w:r>
      <w:r>
        <w:rPr/>
        <w:t>年</w:t>
      </w:r>
      <w:r>
        <w:rPr>
          <w:spacing w:val="-34"/>
        </w:rPr>
        <w:t> </w:t>
      </w:r>
      <w:r>
        <w:rPr>
          <w:rFonts w:ascii="Arial Narrow" w:hAnsi="Arial Narrow" w:cs="Arial Narrow" w:eastAsia="Arial Narrow" w:hint="default"/>
        </w:rPr>
        <w:t>2</w:t>
      </w:r>
    </w:p>
    <w:p>
      <w:pPr>
        <w:pStyle w:val="BodyText"/>
        <w:spacing w:line="338" w:lineRule="auto" w:before="118"/>
        <w:ind w:right="229"/>
        <w:jc w:val="left"/>
        <w:rPr>
          <w:rFonts w:ascii="宋体" w:hAnsi="宋体" w:cs="宋体" w:eastAsia="宋体" w:hint="default"/>
        </w:rPr>
      </w:pPr>
      <w:r>
        <w:rPr/>
        <w:t>月 </w:t>
      </w:r>
      <w:r>
        <w:rPr>
          <w:rFonts w:ascii="Arial Narrow" w:hAnsi="Arial Narrow" w:cs="Arial Narrow" w:eastAsia="Arial Narrow" w:hint="default"/>
        </w:rPr>
        <w:t>24</w:t>
      </w:r>
      <w:r>
        <w:rPr>
          <w:rFonts w:ascii="Arial Narrow" w:hAnsi="Arial Narrow" w:cs="Arial Narrow" w:eastAsia="Arial Narrow" w:hint="default"/>
          <w:spacing w:val="-9"/>
        </w:rPr>
        <w:t> </w:t>
      </w:r>
      <w:r>
        <w:rPr/>
        <w:t>日出具的</w:t>
      </w:r>
      <w:r>
        <w:rPr>
          <w:rFonts w:ascii="宋体" w:hAnsi="宋体" w:cs="宋体" w:eastAsia="宋体" w:hint="default"/>
        </w:rPr>
        <w:t>承</w:t>
      </w:r>
      <w:r>
        <w:rPr>
          <w:rFonts w:ascii="宋体" w:hAnsi="宋体" w:cs="宋体" w:eastAsia="宋体" w:hint="default"/>
        </w:rPr>
        <w:t>诺书</w:t>
      </w:r>
      <w:r>
        <w:rPr/>
        <w:t>：</w:t>
      </w:r>
      <w:r>
        <w:rPr>
          <w:rFonts w:ascii="宋体" w:hAnsi="宋体" w:cs="宋体" w:eastAsia="宋体" w:hint="default"/>
        </w:rPr>
        <w:t>姜放愿</w:t>
      </w:r>
      <w:r>
        <w:rPr/>
        <w:t>以</w:t>
      </w:r>
      <w:r>
        <w:rPr>
          <w:rFonts w:ascii="宋体" w:hAnsi="宋体" w:cs="宋体" w:eastAsia="宋体" w:hint="default"/>
        </w:rPr>
        <w:t>上</w:t>
      </w:r>
      <w:r>
        <w:rPr>
          <w:rFonts w:ascii="宋体" w:hAnsi="宋体" w:cs="宋体" w:eastAsia="宋体" w:hint="default"/>
        </w:rPr>
        <w:t>述</w:t>
      </w:r>
      <w:r>
        <w:rPr/>
        <w:t>保证金</w:t>
      </w:r>
      <w:r>
        <w:rPr>
          <w:rFonts w:ascii="宋体" w:hAnsi="宋体" w:cs="宋体" w:eastAsia="宋体" w:hint="default"/>
        </w:rPr>
        <w:t>代</w:t>
      </w:r>
      <w:r>
        <w:rPr>
          <w:rFonts w:ascii="宋体" w:hAnsi="宋体" w:cs="宋体" w:eastAsia="宋体" w:hint="default"/>
        </w:rPr>
        <w:t>常州亚</w:t>
      </w:r>
      <w:r>
        <w:rPr/>
        <w:t>东</w:t>
      </w:r>
      <w:r>
        <w:rPr>
          <w:rFonts w:ascii="宋体" w:hAnsi="宋体" w:cs="宋体" w:eastAsia="宋体" w:hint="default"/>
        </w:rPr>
        <w:t>服装</w:t>
      </w:r>
      <w:r>
        <w:rPr/>
        <w:t>有限公司</w:t>
      </w:r>
      <w:r>
        <w:rPr>
          <w:rFonts w:ascii="宋体" w:hAnsi="宋体" w:cs="宋体" w:eastAsia="宋体" w:hint="default"/>
        </w:rPr>
        <w:t>偿还欠</w:t>
      </w:r>
      <w:r>
        <w:rPr/>
        <w:t>本公司的</w:t>
      </w:r>
      <w:r>
        <w:rPr>
          <w:rFonts w:ascii="宋体" w:hAnsi="宋体" w:cs="宋体" w:eastAsia="宋体" w:hint="default"/>
        </w:rPr>
        <w:t>子</w:t>
      </w:r>
      <w:r>
        <w:rPr/>
        <w:t>公</w:t>
      </w:r>
      <w:r>
        <w:rPr>
          <w:w w:val="100"/>
        </w:rPr>
        <w:t> </w:t>
      </w:r>
      <w:r>
        <w:rPr/>
        <w:t>司</w:t>
      </w:r>
      <w:r>
        <w:rPr>
          <w:spacing w:val="-48"/>
        </w:rPr>
        <w:t> </w:t>
      </w:r>
      <w:r>
        <w:rPr>
          <w:rFonts w:ascii="Arial Narrow" w:hAnsi="Arial Narrow" w:cs="Arial Narrow" w:eastAsia="Arial Narrow" w:hint="default"/>
        </w:rPr>
        <w:t>600,000.00</w:t>
      </w:r>
      <w:r>
        <w:rPr>
          <w:rFonts w:ascii="Arial Narrow" w:hAnsi="Arial Narrow" w:cs="Arial Narrow" w:eastAsia="Arial Narrow" w:hint="default"/>
          <w:spacing w:val="7"/>
        </w:rPr>
        <w:t> 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欠款</w:t>
      </w:r>
      <w:r>
        <w:rPr>
          <w:rFonts w:ascii="宋体" w:hAnsi="宋体" w:cs="宋体" w:eastAsia="宋体" w:hint="default"/>
        </w:rPr>
      </w:r>
    </w:p>
    <w:p>
      <w:pPr>
        <w:pStyle w:val="BodyText"/>
        <w:tabs>
          <w:tab w:pos="1957" w:val="left" w:leader="none"/>
        </w:tabs>
        <w:spacing w:line="240" w:lineRule="auto" w:before="141"/>
        <w:ind w:left="1429" w:right="114"/>
        <w:jc w:val="left"/>
        <w:rPr>
          <w:rFonts w:ascii="宋体" w:hAnsi="宋体" w:cs="宋体" w:eastAsia="宋体" w:hint="default"/>
        </w:rPr>
      </w:pPr>
      <w:r>
        <w:rPr>
          <w:rFonts w:ascii="Arial Narrow" w:hAnsi="Arial Narrow" w:cs="Arial Narrow" w:eastAsia="Arial Narrow" w:hint="default"/>
        </w:rPr>
        <w:t>(6)</w:t>
        <w:tab/>
      </w:r>
      <w:r>
        <w:rPr/>
        <w:t>本</w:t>
      </w:r>
      <w:r>
        <w:rPr>
          <w:rFonts w:ascii="宋体" w:hAnsi="宋体" w:cs="宋体" w:eastAsia="宋体" w:hint="default"/>
        </w:rPr>
        <w:t>期账</w:t>
      </w:r>
      <w:r>
        <w:rPr>
          <w:rFonts w:ascii="宋体" w:hAnsi="宋体" w:cs="宋体" w:eastAsia="宋体" w:hint="default"/>
        </w:rPr>
        <w:t>龄</w:t>
      </w:r>
      <w:r>
        <w:rPr>
          <w:rFonts w:ascii="宋体" w:hAnsi="宋体" w:cs="宋体" w:eastAsia="宋体" w:hint="default"/>
        </w:rPr>
        <w:t>与上</w:t>
      </w:r>
      <w:r>
        <w:rPr>
          <w:rFonts w:ascii="宋体" w:hAnsi="宋体" w:cs="宋体" w:eastAsia="宋体" w:hint="default"/>
        </w:rPr>
        <w:t>期账</w:t>
      </w:r>
      <w:r>
        <w:rPr>
          <w:rFonts w:ascii="宋体" w:hAnsi="宋体" w:cs="宋体" w:eastAsia="宋体" w:hint="default"/>
        </w:rPr>
        <w:t>龄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衔</w:t>
      </w:r>
      <w:r>
        <w:rPr/>
        <w:t>接的</w:t>
      </w:r>
      <w:r>
        <w:rPr>
          <w:rFonts w:ascii="宋体" w:hAnsi="宋体" w:cs="宋体" w:eastAsia="宋体" w:hint="default"/>
        </w:rPr>
        <w:t>原因</w:t>
      </w:r>
    </w:p>
    <w:p>
      <w:pPr>
        <w:spacing w:line="240" w:lineRule="auto" w:before="8"/>
        <w:rPr>
          <w:rFonts w:ascii="宋体" w:hAnsi="宋体" w:cs="宋体" w:eastAsia="宋体" w:hint="default"/>
          <w:sz w:val="18"/>
          <w:szCs w:val="18"/>
        </w:rPr>
      </w:pPr>
    </w:p>
    <w:p>
      <w:pPr>
        <w:pStyle w:val="BodyText"/>
        <w:spacing w:line="338" w:lineRule="auto"/>
        <w:ind w:right="244" w:firstLine="422"/>
        <w:jc w:val="both"/>
      </w:pPr>
      <w:r>
        <w:rPr>
          <w:rFonts w:ascii="Arial Narrow" w:hAnsi="Arial Narrow" w:cs="Arial Narrow" w:eastAsia="Arial Narrow" w:hint="default"/>
        </w:rPr>
        <w:t>5</w:t>
      </w:r>
      <w:r>
        <w:rPr>
          <w:rFonts w:ascii="Arial Narrow" w:hAnsi="Arial Narrow" w:cs="Arial Narrow" w:eastAsia="Arial Narrow" w:hint="default"/>
          <w:spacing w:val="14"/>
        </w:rPr>
        <w:t> </w:t>
      </w:r>
      <w:r>
        <w:rPr/>
        <w:t>年以</w:t>
      </w:r>
      <w:r>
        <w:rPr>
          <w:rFonts w:ascii="宋体" w:hAnsi="宋体" w:cs="宋体" w:eastAsia="宋体" w:hint="default"/>
        </w:rPr>
        <w:t>上</w:t>
      </w:r>
      <w:r>
        <w:rPr/>
        <w:t>的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龄段</w:t>
      </w:r>
      <w:r>
        <w:rPr>
          <w:rFonts w:ascii="宋体" w:hAnsi="宋体" w:cs="宋体" w:eastAsia="宋体" w:hint="default"/>
        </w:rPr>
        <w:t>与上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  <w:spacing w:val="-43"/>
        </w:rPr>
        <w:t> </w:t>
      </w:r>
      <w:r>
        <w:rPr>
          <w:rFonts w:ascii="Arial Narrow" w:hAnsi="Arial Narrow" w:cs="Arial Narrow" w:eastAsia="Arial Narrow" w:hint="default"/>
        </w:rPr>
        <w:t>4-5</w:t>
      </w:r>
      <w:r>
        <w:rPr>
          <w:rFonts w:ascii="Arial Narrow" w:hAnsi="Arial Narrow" w:cs="Arial Narrow" w:eastAsia="Arial Narrow" w:hint="default"/>
          <w:spacing w:val="14"/>
        </w:rPr>
        <w:t> </w:t>
      </w:r>
      <w:r>
        <w:rPr>
          <w:spacing w:val="-3"/>
        </w:rPr>
        <w:t>年和</w:t>
      </w:r>
      <w:r>
        <w:rPr>
          <w:spacing w:val="-43"/>
        </w:rPr>
        <w:t> </w:t>
      </w:r>
      <w:r>
        <w:rPr>
          <w:rFonts w:ascii="Arial Narrow" w:hAnsi="Arial Narrow" w:cs="Arial Narrow" w:eastAsia="Arial Narrow" w:hint="default"/>
        </w:rPr>
        <w:t>5</w:t>
      </w:r>
      <w:r>
        <w:rPr>
          <w:rFonts w:ascii="Arial Narrow" w:hAnsi="Arial Narrow" w:cs="Arial Narrow" w:eastAsia="Arial Narrow" w:hint="default"/>
          <w:spacing w:val="14"/>
        </w:rPr>
        <w:t> </w:t>
      </w:r>
      <w:r>
        <w:rPr>
          <w:spacing w:val="-4"/>
        </w:rPr>
        <w:t>年以</w:t>
      </w:r>
      <w:r>
        <w:rPr>
          <w:rFonts w:ascii="宋体" w:hAnsi="宋体" w:cs="宋体" w:eastAsia="宋体" w:hint="default"/>
          <w:spacing w:val="-4"/>
        </w:rPr>
        <w:t>上</w:t>
      </w:r>
      <w:r>
        <w:rPr>
          <w:rFonts w:ascii="宋体" w:hAnsi="宋体" w:cs="宋体" w:eastAsia="宋体" w:hint="default"/>
          <w:spacing w:val="-4"/>
        </w:rPr>
        <w:t>账</w:t>
      </w:r>
      <w:r>
        <w:rPr>
          <w:rFonts w:ascii="宋体" w:hAnsi="宋体" w:cs="宋体" w:eastAsia="宋体" w:hint="default"/>
          <w:spacing w:val="-4"/>
        </w:rPr>
        <w:t>龄段</w:t>
      </w:r>
      <w:r>
        <w:rPr>
          <w:spacing w:val="-4"/>
        </w:rPr>
        <w:t>的合计</w:t>
      </w:r>
      <w:r>
        <w:rPr>
          <w:rFonts w:ascii="宋体" w:hAnsi="宋体" w:cs="宋体" w:eastAsia="宋体" w:hint="default"/>
          <w:spacing w:val="-4"/>
        </w:rPr>
        <w:t>数</w:t>
      </w:r>
      <w:r>
        <w:rPr>
          <w:rFonts w:ascii="宋体" w:hAnsi="宋体" w:cs="宋体" w:eastAsia="宋体" w:hint="default"/>
          <w:spacing w:val="-4"/>
        </w:rPr>
        <w:t>不</w:t>
      </w:r>
      <w:r>
        <w:rPr>
          <w:rFonts w:ascii="宋体" w:hAnsi="宋体" w:cs="宋体" w:eastAsia="宋体" w:hint="default"/>
          <w:spacing w:val="-4"/>
        </w:rPr>
        <w:t>匹</w:t>
      </w:r>
      <w:r>
        <w:rPr>
          <w:rFonts w:ascii="宋体" w:hAnsi="宋体" w:cs="宋体" w:eastAsia="宋体" w:hint="default"/>
          <w:spacing w:val="-4"/>
        </w:rPr>
        <w:t>配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原因</w:t>
      </w:r>
      <w:r>
        <w:rPr>
          <w:spacing w:val="-4"/>
        </w:rPr>
        <w:t>：</w:t>
      </w:r>
      <w:r>
        <w:rPr>
          <w:rFonts w:ascii="Arial Narrow" w:hAnsi="Arial Narrow" w:cs="Arial Narrow" w:eastAsia="Arial Narrow" w:hint="default"/>
          <w:spacing w:val="-4"/>
        </w:rPr>
        <w:t>a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上</w:t>
      </w:r>
      <w:r>
        <w:rPr>
          <w:rFonts w:ascii="宋体" w:hAnsi="宋体" w:cs="宋体" w:eastAsia="宋体" w:hint="default"/>
          <w:spacing w:val="-4"/>
        </w:rPr>
        <w:t>期</w:t>
      </w:r>
      <w:r>
        <w:rPr>
          <w:spacing w:val="-4"/>
        </w:rPr>
        <w:t>计</w:t>
      </w:r>
      <w:r>
        <w:rPr>
          <w:rFonts w:ascii="宋体" w:hAnsi="宋体" w:cs="宋体" w:eastAsia="宋体" w:hint="default"/>
          <w:spacing w:val="-4"/>
        </w:rPr>
        <w:t>提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</w:rPr>
        <w:t>特</w:t>
      </w:r>
      <w:r>
        <w:rPr>
          <w:rFonts w:ascii="宋体" w:hAnsi="宋体" w:cs="宋体" w:eastAsia="宋体" w:hint="default"/>
        </w:rPr>
        <w:t>别</w:t>
      </w:r>
      <w:r>
        <w:rPr>
          <w:rFonts w:ascii="宋体" w:hAnsi="宋体" w:cs="宋体" w:eastAsia="宋体" w:hint="default"/>
        </w:rPr>
        <w:t>坏</w:t>
      </w:r>
      <w:r>
        <w:rPr>
          <w:rFonts w:ascii="宋体" w:hAnsi="宋体" w:cs="宋体" w:eastAsia="宋体" w:hint="default"/>
        </w:rPr>
        <w:t>账</w:t>
      </w:r>
      <w:r>
        <w:rPr/>
        <w:t>，本</w:t>
      </w:r>
      <w:r>
        <w:rPr>
          <w:rFonts w:ascii="宋体" w:hAnsi="宋体" w:cs="宋体" w:eastAsia="宋体" w:hint="default"/>
        </w:rPr>
        <w:t>期账</w:t>
      </w:r>
      <w:r>
        <w:rPr>
          <w:rFonts w:ascii="宋体" w:hAnsi="宋体" w:cs="宋体" w:eastAsia="宋体" w:hint="default"/>
        </w:rPr>
        <w:t>龄满</w:t>
      </w:r>
      <w:r>
        <w:rPr>
          <w:rFonts w:ascii="宋体" w:hAnsi="宋体" w:cs="宋体" w:eastAsia="宋体" w:hint="default"/>
          <w:spacing w:val="-41"/>
        </w:rPr>
        <w:t> </w:t>
      </w:r>
      <w:r>
        <w:rPr>
          <w:rFonts w:ascii="Arial Narrow" w:hAnsi="Arial Narrow" w:cs="Arial Narrow" w:eastAsia="Arial Narrow" w:hint="default"/>
        </w:rPr>
        <w:t>5</w:t>
      </w:r>
      <w:r>
        <w:rPr>
          <w:rFonts w:ascii="Arial Narrow" w:hAnsi="Arial Narrow" w:cs="Arial Narrow" w:eastAsia="Arial Narrow" w:hint="default"/>
          <w:spacing w:val="16"/>
        </w:rPr>
        <w:t> </w:t>
      </w:r>
      <w:r>
        <w:rPr/>
        <w:t>年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按</w:t>
      </w:r>
      <w:r>
        <w:rPr/>
        <w:t>信用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</w:rPr>
        <w:t>级</w:t>
      </w:r>
      <w:r>
        <w:rPr/>
        <w:t>计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坏</w:t>
      </w:r>
      <w:r>
        <w:rPr>
          <w:rFonts w:ascii="宋体" w:hAnsi="宋体" w:cs="宋体" w:eastAsia="宋体" w:hint="default"/>
        </w:rPr>
        <w:t>账</w:t>
      </w:r>
      <w:r>
        <w:rPr/>
        <w:t>。</w:t>
      </w:r>
      <w:r>
        <w:rPr>
          <w:rFonts w:ascii="Arial Narrow" w:hAnsi="Arial Narrow" w:cs="Arial Narrow" w:eastAsia="Arial Narrow" w:hint="default"/>
        </w:rPr>
        <w:t>b</w:t>
      </w:r>
      <w:r>
        <w:rPr/>
        <w:t>、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龄</w:t>
      </w:r>
      <w:r>
        <w:rPr>
          <w:rFonts w:ascii="宋体" w:hAnsi="宋体" w:cs="宋体" w:eastAsia="宋体" w:hint="default"/>
          <w:spacing w:val="-41"/>
        </w:rPr>
        <w:t> </w:t>
      </w:r>
      <w:r>
        <w:rPr>
          <w:rFonts w:ascii="Arial Narrow" w:hAnsi="Arial Narrow" w:cs="Arial Narrow" w:eastAsia="Arial Narrow" w:hint="default"/>
        </w:rPr>
        <w:t>5</w:t>
      </w:r>
      <w:r>
        <w:rPr>
          <w:rFonts w:ascii="Arial Narrow" w:hAnsi="Arial Narrow" w:cs="Arial Narrow" w:eastAsia="Arial Narrow" w:hint="default"/>
          <w:spacing w:val="16"/>
        </w:rPr>
        <w:t> </w:t>
      </w:r>
      <w:r>
        <w:rPr/>
        <w:t>年以</w:t>
      </w:r>
      <w:r>
        <w:rPr>
          <w:rFonts w:ascii="宋体" w:hAnsi="宋体" w:cs="宋体" w:eastAsia="宋体" w:hint="default"/>
        </w:rPr>
        <w:t>上</w:t>
      </w:r>
      <w:r>
        <w:rPr/>
        <w:t>的</w:t>
      </w:r>
      <w:r>
        <w:rPr>
          <w:rFonts w:ascii="宋体" w:hAnsi="宋体" w:cs="宋体" w:eastAsia="宋体" w:hint="default"/>
        </w:rPr>
        <w:t>预付款</w:t>
      </w:r>
      <w:r>
        <w:rPr>
          <w:rFonts w:ascii="宋体" w:hAnsi="宋体" w:cs="宋体" w:eastAsia="宋体" w:hint="default"/>
        </w:rPr>
        <w:t>项</w:t>
      </w:r>
      <w:r>
        <w:rPr>
          <w:rFonts w:ascii="宋体" w:hAnsi="宋体" w:cs="宋体" w:eastAsia="宋体" w:hint="default"/>
        </w:rPr>
        <w:t>调</w:t>
      </w:r>
      <w:r>
        <w:rPr>
          <w:rFonts w:ascii="宋体" w:hAnsi="宋体" w:cs="宋体" w:eastAsia="宋体" w:hint="default"/>
        </w:rPr>
        <w:t>整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</w:rPr>
        <w:t>其他应</w:t>
      </w:r>
      <w:r>
        <w:rPr>
          <w:rFonts w:ascii="宋体" w:hAnsi="宋体" w:cs="宋体" w:eastAsia="宋体" w:hint="default"/>
        </w:rPr>
        <w:t>收款</w:t>
      </w:r>
      <w:r>
        <w:rPr>
          <w:rFonts w:ascii="宋体" w:hAnsi="宋体" w:cs="宋体" w:eastAsia="宋体" w:hint="default"/>
        </w:rPr>
        <w:t>所致</w:t>
      </w:r>
      <w:r>
        <w:rPr/>
        <w:t>。</w:t>
      </w:r>
    </w:p>
    <w:p>
      <w:pPr>
        <w:spacing w:line="240" w:lineRule="auto" w:before="0"/>
        <w:rPr>
          <w:rFonts w:ascii="宋体" w:hAnsi="宋体" w:cs="宋体" w:eastAsia="宋体" w:hint="default"/>
          <w:sz w:val="10"/>
          <w:szCs w:val="10"/>
        </w:rPr>
      </w:pPr>
    </w:p>
    <w:tbl>
      <w:tblPr>
        <w:tblW w:w="0" w:type="auto"/>
        <w:jc w:val="left"/>
        <w:tblInd w:w="142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9"/>
        <w:gridCol w:w="1716"/>
        <w:gridCol w:w="1678"/>
        <w:gridCol w:w="2078"/>
        <w:gridCol w:w="1344"/>
      </w:tblGrid>
      <w:tr>
        <w:trPr>
          <w:trHeight w:val="942" w:hRule="exact"/>
        </w:trPr>
        <w:tc>
          <w:tcPr>
            <w:tcW w:w="16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35" w:lineRule="exact"/>
              <w:ind w:left="211" w:right="0"/>
              <w:jc w:val="left"/>
              <w:rPr>
                <w:rFonts w:ascii="Microsoft JhengHei" w:hAnsi="Microsoft JhengHei" w:cs="Microsoft JhengHei" w:eastAsia="Microsoft JhengHei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b/>
                <w:bCs/>
                <w:sz w:val="21"/>
                <w:szCs w:val="21"/>
              </w:rPr>
              <w:t>5.  </w:t>
            </w:r>
            <w:r>
              <w:rPr>
                <w:rFonts w:ascii="Arial Narrow" w:hAnsi="Arial Narrow" w:cs="Arial Narrow" w:eastAsia="Arial Narrow" w:hint="default"/>
                <w:b/>
                <w:bCs/>
                <w:spacing w:val="33"/>
                <w:sz w:val="21"/>
                <w:szCs w:val="21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预付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账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款</w:t>
            </w:r>
            <w:r>
              <w:rPr>
                <w:rFonts w:ascii="Microsoft JhengHei" w:hAnsi="Microsoft JhengHei" w:cs="Microsoft JhengHei" w:eastAsia="Microsoft JhengHei" w:hint="default"/>
                <w:sz w:val="21"/>
                <w:szCs w:val="21"/>
              </w:rPr>
            </w:r>
          </w:p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211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(1) </w:t>
            </w:r>
            <w:r>
              <w:rPr>
                <w:rFonts w:ascii="Arial Narrow" w:hAnsi="Arial Narrow" w:cs="Arial Narrow" w:eastAsia="Arial Narrow" w:hint="default"/>
                <w:spacing w:val="14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分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析</w:t>
            </w:r>
          </w:p>
        </w:tc>
        <w:tc>
          <w:tcPr>
            <w:tcW w:w="6816" w:type="dxa"/>
            <w:gridSpan w:val="4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00" w:hRule="exact"/>
        </w:trPr>
        <w:tc>
          <w:tcPr>
            <w:tcW w:w="16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0"/>
              <w:ind w:left="100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期末数</w:t>
            </w:r>
          </w:p>
        </w:tc>
        <w:tc>
          <w:tcPr>
            <w:tcW w:w="16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0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0"/>
              <w:ind w:right="41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期初数</w:t>
            </w:r>
          </w:p>
        </w:tc>
        <w:tc>
          <w:tcPr>
            <w:tcW w:w="13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04" w:hRule="exact"/>
        </w:trPr>
        <w:tc>
          <w:tcPr>
            <w:tcW w:w="16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6" w:lineRule="exact"/>
              <w:ind w:left="508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龄</w:t>
            </w:r>
          </w:p>
        </w:tc>
        <w:tc>
          <w:tcPr>
            <w:tcW w:w="17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0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81" w:hRule="exact"/>
        </w:trPr>
        <w:tc>
          <w:tcPr>
            <w:tcW w:w="1699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71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09" w:lineRule="exact"/>
              <w:ind w:left="326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</w:p>
        </w:tc>
        <w:tc>
          <w:tcPr>
            <w:tcW w:w="1678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09" w:lineRule="exact"/>
              <w:ind w:left="7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占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总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比例</w:t>
            </w:r>
          </w:p>
        </w:tc>
        <w:tc>
          <w:tcPr>
            <w:tcW w:w="2078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09" w:lineRule="exact"/>
              <w:ind w:right="204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</w:p>
        </w:tc>
        <w:tc>
          <w:tcPr>
            <w:tcW w:w="1344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09" w:lineRule="exact"/>
              <w:ind w:left="4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占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总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比例</w:t>
            </w:r>
          </w:p>
        </w:tc>
      </w:tr>
      <w:tr>
        <w:trPr>
          <w:trHeight w:val="366" w:hRule="exact"/>
        </w:trPr>
        <w:tc>
          <w:tcPr>
            <w:tcW w:w="1699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5" w:lineRule="exact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1</w:t>
            </w:r>
            <w:r>
              <w:rPr>
                <w:rFonts w:ascii="Arial Narrow" w:hAnsi="Arial Narrow" w:cs="Arial Narrow" w:eastAsia="Arial Narrow" w:hint="default"/>
                <w:spacing w:val="8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内</w:t>
            </w:r>
          </w:p>
        </w:tc>
        <w:tc>
          <w:tcPr>
            <w:tcW w:w="171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278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w w:val="100"/>
                <w:sz w:val="21"/>
              </w:rPr>
              <w:t>-</w:t>
            </w:r>
          </w:p>
        </w:tc>
        <w:tc>
          <w:tcPr>
            <w:tcW w:w="1678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40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3"/>
                <w:sz w:val="21"/>
              </w:rPr>
              <w:t>0.00%</w:t>
            </w:r>
            <w:r>
              <w:rPr>
                <w:rFonts w:ascii="Arial Narrow"/>
                <w:sz w:val="21"/>
              </w:rPr>
            </w:r>
          </w:p>
        </w:tc>
        <w:tc>
          <w:tcPr>
            <w:tcW w:w="2078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left="652" w:right="0"/>
              <w:jc w:val="lef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12,731,719.49</w:t>
            </w:r>
          </w:p>
        </w:tc>
        <w:tc>
          <w:tcPr>
            <w:tcW w:w="1344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107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2"/>
                <w:sz w:val="21"/>
              </w:rPr>
              <w:t>65.78%</w:t>
            </w:r>
            <w:r>
              <w:rPr>
                <w:rFonts w:ascii="Arial Narrow"/>
                <w:sz w:val="21"/>
              </w:rPr>
            </w:r>
          </w:p>
        </w:tc>
      </w:tr>
      <w:tr>
        <w:trPr>
          <w:trHeight w:val="410" w:hRule="exact"/>
        </w:trPr>
        <w:tc>
          <w:tcPr>
            <w:tcW w:w="16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1-2</w:t>
            </w:r>
            <w:r>
              <w:rPr>
                <w:rFonts w:ascii="Arial Narrow" w:hAnsi="Arial Narrow" w:cs="Arial Narrow" w:eastAsia="Arial Narrow" w:hint="default"/>
                <w:spacing w:val="6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</w:p>
        </w:tc>
        <w:tc>
          <w:tcPr>
            <w:tcW w:w="17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5"/>
              <w:ind w:left="667" w:right="0"/>
              <w:jc w:val="lef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73,154.81</w:t>
            </w:r>
          </w:p>
        </w:tc>
        <w:tc>
          <w:tcPr>
            <w:tcW w:w="16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5"/>
              <w:ind w:right="404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2"/>
                <w:sz w:val="21"/>
              </w:rPr>
              <w:t>78.83%</w:t>
            </w:r>
            <w:r>
              <w:rPr>
                <w:rFonts w:ascii="Arial Narrow"/>
                <w:sz w:val="21"/>
              </w:rPr>
            </w:r>
          </w:p>
        </w:tc>
        <w:tc>
          <w:tcPr>
            <w:tcW w:w="20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5"/>
              <w:ind w:left="748" w:right="0"/>
              <w:jc w:val="lef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1,608,707.00</w:t>
            </w:r>
          </w:p>
        </w:tc>
        <w:tc>
          <w:tcPr>
            <w:tcW w:w="13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5"/>
              <w:ind w:right="107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3"/>
                <w:sz w:val="21"/>
              </w:rPr>
              <w:t>8.32%</w:t>
            </w:r>
            <w:r>
              <w:rPr>
                <w:rFonts w:ascii="Arial Narrow"/>
                <w:sz w:val="21"/>
              </w:rPr>
            </w:r>
          </w:p>
        </w:tc>
      </w:tr>
      <w:tr>
        <w:trPr>
          <w:trHeight w:val="410" w:hRule="exact"/>
        </w:trPr>
        <w:tc>
          <w:tcPr>
            <w:tcW w:w="16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5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2-3</w:t>
            </w:r>
            <w:r>
              <w:rPr>
                <w:rFonts w:ascii="Arial Narrow" w:hAnsi="Arial Narrow" w:cs="Arial Narrow" w:eastAsia="Arial Narrow" w:hint="default"/>
                <w:spacing w:val="6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</w:p>
        </w:tc>
        <w:tc>
          <w:tcPr>
            <w:tcW w:w="17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7"/>
              <w:ind w:left="763" w:right="0"/>
              <w:jc w:val="lef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8,707.00</w:t>
            </w:r>
          </w:p>
        </w:tc>
        <w:tc>
          <w:tcPr>
            <w:tcW w:w="16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7"/>
              <w:ind w:right="40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3"/>
                <w:sz w:val="21"/>
              </w:rPr>
              <w:t>9.38%</w:t>
            </w:r>
            <w:r>
              <w:rPr>
                <w:rFonts w:ascii="Arial Narrow"/>
                <w:sz w:val="21"/>
              </w:rPr>
            </w:r>
          </w:p>
        </w:tc>
        <w:tc>
          <w:tcPr>
            <w:tcW w:w="20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7"/>
              <w:ind w:left="748" w:right="0"/>
              <w:jc w:val="lef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4,566,561.91</w:t>
            </w:r>
          </w:p>
        </w:tc>
        <w:tc>
          <w:tcPr>
            <w:tcW w:w="13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7"/>
              <w:ind w:right="107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2"/>
                <w:sz w:val="21"/>
              </w:rPr>
              <w:t>23.59%</w:t>
            </w:r>
            <w:r>
              <w:rPr>
                <w:rFonts w:ascii="Arial Narrow"/>
                <w:sz w:val="21"/>
              </w:rPr>
            </w:r>
          </w:p>
        </w:tc>
      </w:tr>
      <w:tr>
        <w:trPr>
          <w:trHeight w:val="460" w:hRule="exact"/>
        </w:trPr>
        <w:tc>
          <w:tcPr>
            <w:tcW w:w="1699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3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3</w:t>
            </w:r>
            <w:r>
              <w:rPr>
                <w:rFonts w:ascii="Arial Narrow" w:hAnsi="Arial Narrow" w:cs="Arial Narrow" w:eastAsia="Arial Narrow" w:hint="default"/>
                <w:spacing w:val="8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上</w:t>
            </w:r>
          </w:p>
        </w:tc>
        <w:tc>
          <w:tcPr>
            <w:tcW w:w="171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95"/>
              <w:ind w:left="667" w:right="0"/>
              <w:jc w:val="lef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10,940.00</w:t>
            </w:r>
          </w:p>
        </w:tc>
        <w:tc>
          <w:tcPr>
            <w:tcW w:w="16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5"/>
              <w:ind w:right="40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5"/>
                <w:sz w:val="21"/>
              </w:rPr>
              <w:t>11.79%</w:t>
            </w:r>
            <w:r>
              <w:rPr>
                <w:rFonts w:ascii="Arial Narrow"/>
                <w:sz w:val="21"/>
              </w:rPr>
            </w:r>
          </w:p>
        </w:tc>
        <w:tc>
          <w:tcPr>
            <w:tcW w:w="2078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95"/>
              <w:ind w:left="892" w:right="0"/>
              <w:jc w:val="lef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447,912.68</w:t>
            </w:r>
          </w:p>
        </w:tc>
        <w:tc>
          <w:tcPr>
            <w:tcW w:w="13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5"/>
              <w:ind w:right="107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3"/>
                <w:sz w:val="21"/>
              </w:rPr>
              <w:t>2.31%</w:t>
            </w:r>
            <w:r>
              <w:rPr>
                <w:rFonts w:ascii="Arial Narrow"/>
                <w:sz w:val="21"/>
              </w:rPr>
            </w:r>
          </w:p>
        </w:tc>
      </w:tr>
      <w:tr>
        <w:trPr>
          <w:trHeight w:val="389" w:hRule="exact"/>
        </w:trPr>
        <w:tc>
          <w:tcPr>
            <w:tcW w:w="1699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1" w:lineRule="exact"/>
              <w:ind w:left="316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合计</w:t>
            </w:r>
          </w:p>
        </w:tc>
        <w:tc>
          <w:tcPr>
            <w:tcW w:w="171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left="667" w:right="0"/>
              <w:jc w:val="lef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92,801.81</w:t>
            </w:r>
          </w:p>
        </w:tc>
        <w:tc>
          <w:tcPr>
            <w:tcW w:w="16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40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3"/>
                <w:sz w:val="21"/>
              </w:rPr>
              <w:t>100%</w:t>
            </w:r>
            <w:r>
              <w:rPr>
                <w:rFonts w:ascii="Arial Narrow"/>
                <w:sz w:val="21"/>
              </w:rPr>
            </w:r>
          </w:p>
        </w:tc>
        <w:tc>
          <w:tcPr>
            <w:tcW w:w="2078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left="652" w:right="0"/>
              <w:jc w:val="lef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19,354,901.08</w:t>
            </w:r>
          </w:p>
        </w:tc>
        <w:tc>
          <w:tcPr>
            <w:tcW w:w="13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06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2"/>
                <w:sz w:val="21"/>
              </w:rPr>
              <w:t>100.00%</w:t>
            </w:r>
            <w:r>
              <w:rPr>
                <w:rFonts w:ascii="Arial Narrow"/>
                <w:sz w:val="21"/>
              </w:rPr>
            </w:r>
          </w:p>
        </w:tc>
      </w:tr>
    </w:tbl>
    <w:p>
      <w:pPr>
        <w:tabs>
          <w:tab w:pos="6532" w:val="left" w:leader="none"/>
        </w:tabs>
        <w:spacing w:line="28" w:lineRule="exact"/>
        <w:ind w:left="2658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/>
          <w:position w:val="0"/>
          <w:sz w:val="2"/>
        </w:rPr>
        <w:pict>
          <v:group style="width:100.35pt;height:1.45pt;mso-position-horizontal-relative:char;mso-position-vertical-relative:line" coordorigin="0,0" coordsize="2007,29">
            <v:group style="position:absolute;left:5;top:24;width:1997;height:2" coordorigin="5,24" coordsize="1997,2">
              <v:shape style="position:absolute;left:5;top:24;width:1997;height:2" coordorigin="5,24" coordsize="1997,0" path="m5,24l2002,24e" filled="false" stroked="true" strokeweight=".48pt" strokecolor="#000000">
                <v:path arrowok="t"/>
              </v:shape>
            </v:group>
            <v:group style="position:absolute;left:5;top:5;width:1997;height:2" coordorigin="5,5" coordsize="1997,2">
              <v:shape style="position:absolute;left:5;top:5;width:1997;height:2" coordorigin="5,5" coordsize="1997,0" path="m5,5l2002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/>
          <w:position w:val="0"/>
          <w:sz w:val="2"/>
        </w:rPr>
      </w:r>
      <w:r>
        <w:rPr>
          <w:rFonts w:ascii="宋体"/>
          <w:position w:val="0"/>
          <w:sz w:val="2"/>
        </w:rPr>
        <w:tab/>
      </w:r>
      <w:r>
        <w:rPr>
          <w:rFonts w:ascii="宋体"/>
          <w:position w:val="0"/>
          <w:sz w:val="2"/>
        </w:rPr>
        <w:pict>
          <v:group style="width:92.4pt;height:1.45pt;mso-position-horizontal-relative:char;mso-position-vertical-relative:line" coordorigin="0,0" coordsize="1848,29">
            <v:group style="position:absolute;left:5;top:24;width:1839;height:2" coordorigin="5,24" coordsize="1839,2">
              <v:shape style="position:absolute;left:5;top:24;width:1839;height:2" coordorigin="5,24" coordsize="1839,0" path="m5,24l1843,24e" filled="false" stroked="true" strokeweight=".48pt" strokecolor="#000000">
                <v:path arrowok="t"/>
              </v:shape>
            </v:group>
            <v:group style="position:absolute;left:5;top:5;width:1839;height:2" coordorigin="5,5" coordsize="1839,2">
              <v:shape style="position:absolute;left:5;top:5;width:1839;height:2" coordorigin="5,5" coordsize="1839,0" path="m5,5l1843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/>
          <w:position w:val="0"/>
          <w:sz w:val="2"/>
        </w:rPr>
      </w:r>
    </w:p>
    <w:p>
      <w:pPr>
        <w:spacing w:line="240" w:lineRule="auto" w:before="9"/>
        <w:rPr>
          <w:rFonts w:ascii="宋体" w:hAnsi="宋体" w:cs="宋体" w:eastAsia="宋体" w:hint="default"/>
          <w:sz w:val="5"/>
          <w:szCs w:val="5"/>
        </w:rPr>
      </w:pPr>
    </w:p>
    <w:p>
      <w:pPr>
        <w:pStyle w:val="BodyText"/>
        <w:spacing w:line="340" w:lineRule="auto" w:before="36"/>
        <w:ind w:left="1429" w:right="231"/>
        <w:jc w:val="both"/>
      </w:pPr>
      <w:r>
        <w:rPr>
          <w:rFonts w:ascii="Arial Narrow" w:hAnsi="Arial Narrow" w:cs="Arial Narrow" w:eastAsia="Arial Narrow" w:hint="default"/>
        </w:rPr>
        <w:t>(2)</w:t>
      </w:r>
      <w:r>
        <w:rPr>
          <w:rFonts w:ascii="Arial Narrow" w:hAnsi="Arial Narrow" w:cs="Arial Narrow" w:eastAsia="Arial Narrow" w:hint="default"/>
          <w:spacing w:val="22"/>
        </w:rPr>
        <w:t> </w:t>
      </w:r>
      <w:r>
        <w:rPr>
          <w:rFonts w:ascii="宋体" w:hAnsi="宋体" w:cs="宋体" w:eastAsia="宋体" w:hint="default"/>
        </w:rPr>
        <w:t>预付账款期末数</w:t>
      </w:r>
      <w:r>
        <w:rPr>
          <w:rFonts w:ascii="宋体" w:hAnsi="宋体" w:cs="宋体" w:eastAsia="宋体" w:hint="default"/>
        </w:rPr>
        <w:t>比</w:t>
      </w:r>
      <w:r>
        <w:rPr>
          <w:rFonts w:ascii="宋体" w:hAnsi="宋体" w:cs="宋体" w:eastAsia="宋体" w:hint="default"/>
        </w:rPr>
        <w:t>期初</w:t>
      </w:r>
      <w:r>
        <w:rPr>
          <w:rFonts w:ascii="宋体" w:hAnsi="宋体" w:cs="宋体" w:eastAsia="宋体" w:hint="default"/>
        </w:rPr>
        <w:t>减</w:t>
      </w:r>
      <w:r>
        <w:rPr>
          <w:rFonts w:ascii="宋体" w:hAnsi="宋体" w:cs="宋体" w:eastAsia="宋体" w:hint="default"/>
        </w:rPr>
        <w:t>少</w:t>
      </w:r>
      <w:r>
        <w:rPr>
          <w:rFonts w:ascii="宋体" w:hAnsi="宋体" w:cs="宋体" w:eastAsia="宋体" w:hint="default"/>
          <w:spacing w:val="-47"/>
        </w:rPr>
        <w:t> </w:t>
      </w:r>
      <w:r>
        <w:rPr>
          <w:rFonts w:ascii="Arial Narrow" w:hAnsi="Arial Narrow" w:cs="Arial Narrow" w:eastAsia="Arial Narrow" w:hint="default"/>
        </w:rPr>
        <w:t>19,262,099.27</w:t>
      </w:r>
      <w:r>
        <w:rPr>
          <w:rFonts w:ascii="Arial Narrow" w:hAnsi="Arial Narrow" w:cs="Arial Narrow" w:eastAsia="Arial Narrow" w:hint="default"/>
          <w:spacing w:val="7"/>
        </w:rPr>
        <w:t> </w:t>
      </w:r>
      <w:r>
        <w:rPr>
          <w:rFonts w:ascii="宋体" w:hAnsi="宋体" w:cs="宋体" w:eastAsia="宋体" w:hint="default"/>
          <w:spacing w:val="-7"/>
        </w:rPr>
        <w:t>元</w:t>
      </w:r>
      <w:r>
        <w:rPr>
          <w:spacing w:val="-7"/>
        </w:rPr>
        <w:t>，</w:t>
      </w:r>
      <w:r>
        <w:rPr>
          <w:rFonts w:ascii="宋体" w:hAnsi="宋体" w:cs="宋体" w:eastAsia="宋体" w:hint="default"/>
          <w:spacing w:val="-7"/>
        </w:rPr>
        <w:t>减</w:t>
      </w:r>
      <w:r>
        <w:rPr>
          <w:rFonts w:ascii="宋体" w:hAnsi="宋体" w:cs="宋体" w:eastAsia="宋体" w:hint="default"/>
          <w:spacing w:val="-7"/>
        </w:rPr>
        <w:t>少</w:t>
      </w:r>
      <w:r>
        <w:rPr>
          <w:rFonts w:ascii="宋体" w:hAnsi="宋体" w:cs="宋体" w:eastAsia="宋体" w:hint="default"/>
          <w:spacing w:val="-7"/>
        </w:rPr>
        <w:t>比例</w:t>
      </w:r>
      <w:r>
        <w:rPr>
          <w:rFonts w:ascii="宋体" w:hAnsi="宋体" w:cs="宋体" w:eastAsia="宋体" w:hint="default"/>
          <w:spacing w:val="-7"/>
        </w:rPr>
        <w:t>为</w:t>
      </w:r>
      <w:r>
        <w:rPr>
          <w:rFonts w:ascii="宋体" w:hAnsi="宋体" w:cs="宋体" w:eastAsia="宋体" w:hint="default"/>
          <w:spacing w:val="-47"/>
        </w:rPr>
        <w:t> </w:t>
      </w:r>
      <w:r>
        <w:rPr>
          <w:rFonts w:ascii="Arial Narrow" w:hAnsi="Arial Narrow" w:cs="Arial Narrow" w:eastAsia="Arial Narrow" w:hint="default"/>
          <w:spacing w:val="-5"/>
        </w:rPr>
        <w:t>99.52</w:t>
      </w:r>
      <w:r>
        <w:rPr>
          <w:rFonts w:ascii="宋体" w:hAnsi="宋体" w:cs="宋体" w:eastAsia="宋体" w:hint="default"/>
          <w:spacing w:val="-5"/>
        </w:rPr>
        <w:t>％</w:t>
      </w:r>
      <w:r>
        <w:rPr>
          <w:spacing w:val="-5"/>
        </w:rPr>
        <w:t>，</w:t>
      </w:r>
      <w:r>
        <w:rPr>
          <w:rFonts w:ascii="宋体" w:hAnsi="宋体" w:cs="宋体" w:eastAsia="宋体" w:hint="default"/>
          <w:spacing w:val="-5"/>
        </w:rPr>
        <w:t>减</w:t>
      </w:r>
      <w:r>
        <w:rPr>
          <w:rFonts w:ascii="宋体" w:hAnsi="宋体" w:cs="宋体" w:eastAsia="宋体" w:hint="default"/>
          <w:spacing w:val="-5"/>
        </w:rPr>
        <w:t>少原因</w:t>
      </w:r>
      <w:r>
        <w:rPr>
          <w:rFonts w:ascii="宋体" w:hAnsi="宋体" w:cs="宋体" w:eastAsia="宋体" w:hint="default"/>
          <w:spacing w:val="-5"/>
        </w:rPr>
        <w:t>为</w:t>
      </w:r>
      <w:r>
        <w:rPr>
          <w:spacing w:val="-5"/>
        </w:rPr>
        <w:t>：</w:t>
      </w:r>
      <w:r>
        <w:rPr>
          <w:rFonts w:ascii="宋体" w:hAnsi="宋体" w:cs="宋体" w:eastAsia="宋体" w:hint="default"/>
          <w:spacing w:val="-5"/>
        </w:rPr>
        <w:t>期初预付</w:t>
      </w:r>
      <w:r>
        <w:rPr>
          <w:rFonts w:ascii="宋体" w:hAnsi="宋体" w:cs="宋体" w:eastAsia="宋体" w:hint="default"/>
          <w:spacing w:val="-102"/>
        </w:rPr>
        <w:t> </w:t>
      </w:r>
      <w:r>
        <w:rPr>
          <w:rFonts w:ascii="宋体" w:hAnsi="宋体" w:cs="宋体" w:eastAsia="宋体" w:hint="default"/>
          <w:spacing w:val="-102"/>
        </w:rPr>
      </w:r>
      <w:r>
        <w:rPr>
          <w:rFonts w:ascii="宋体" w:hAnsi="宋体" w:cs="宋体" w:eastAsia="宋体" w:hint="default"/>
        </w:rPr>
        <w:t>香港汇杰</w:t>
      </w:r>
      <w:r>
        <w:rPr/>
        <w:t>国</w:t>
      </w:r>
      <w:r>
        <w:rPr>
          <w:rFonts w:ascii="宋体" w:hAnsi="宋体" w:cs="宋体" w:eastAsia="宋体" w:hint="default"/>
        </w:rPr>
        <w:t>际</w:t>
      </w:r>
      <w:r>
        <w:rPr/>
        <w:t>有限公司</w:t>
      </w:r>
      <w:r>
        <w:rPr>
          <w:rFonts w:ascii="宋体" w:hAnsi="宋体" w:cs="宋体" w:eastAsia="宋体" w:hint="default"/>
        </w:rPr>
        <w:t>转让持</w:t>
      </w:r>
      <w:r>
        <w:rPr/>
        <w:t>有远东</w:t>
      </w:r>
      <w:r>
        <w:rPr>
          <w:rFonts w:ascii="宋体" w:hAnsi="宋体" w:cs="宋体" w:eastAsia="宋体" w:hint="default"/>
        </w:rPr>
        <w:t>科技</w:t>
      </w:r>
      <w:r>
        <w:rPr>
          <w:rFonts w:ascii="宋体" w:hAnsi="宋体" w:cs="宋体" w:eastAsia="宋体" w:hint="default"/>
          <w:spacing w:val="12"/>
        </w:rPr>
        <w:t> </w:t>
      </w:r>
      <w:r>
        <w:rPr>
          <w:rFonts w:ascii="Arial Narrow" w:hAnsi="Arial Narrow" w:cs="Arial Narrow" w:eastAsia="Arial Narrow" w:hint="default"/>
        </w:rPr>
        <w:t>22%</w:t>
      </w:r>
      <w:r>
        <w:rPr/>
        <w:t>的股权</w:t>
      </w:r>
      <w:r>
        <w:rPr>
          <w:rFonts w:ascii="宋体" w:hAnsi="宋体" w:cs="宋体" w:eastAsia="宋体" w:hint="default"/>
        </w:rPr>
        <w:t>转让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  <w:spacing w:val="12"/>
        </w:rPr>
        <w:t> </w:t>
      </w:r>
      <w:r>
        <w:rPr>
          <w:rFonts w:ascii="Arial Narrow" w:hAnsi="Arial Narrow" w:cs="Arial Narrow" w:eastAsia="Arial Narrow" w:hint="default"/>
        </w:rPr>
        <w:t>5,970,476.03</w:t>
      </w:r>
      <w:r>
        <w:rPr>
          <w:rFonts w:ascii="Arial Narrow" w:hAnsi="Arial Narrow" w:cs="Arial Narrow" w:eastAsia="Arial Narrow" w:hint="default"/>
          <w:spacing w:val="17"/>
        </w:rPr>
        <w:t> 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长</w:t>
      </w:r>
      <w:r>
        <w:rPr>
          <w:rFonts w:ascii="宋体" w:hAnsi="宋体" w:cs="宋体" w:eastAsia="宋体" w:hint="default"/>
        </w:rPr>
        <w:t>期</w:t>
      </w:r>
      <w:r>
        <w:rPr/>
        <w:t>股权</w:t>
      </w:r>
      <w:r>
        <w:rPr>
          <w:rFonts w:ascii="宋体" w:hAnsi="宋体" w:cs="宋体" w:eastAsia="宋体" w:hint="default"/>
        </w:rPr>
        <w:t>投</w:t>
      </w:r>
      <w:r>
        <w:rPr>
          <w:rFonts w:ascii="宋体" w:hAnsi="宋体" w:cs="宋体" w:eastAsia="宋体" w:hint="default"/>
          <w:spacing w:val="-103"/>
        </w:rPr>
        <w:t> </w:t>
      </w:r>
      <w:r>
        <w:rPr>
          <w:spacing w:val="11"/>
        </w:rPr>
        <w:t>资</w:t>
      </w:r>
      <w:r>
        <w:rPr>
          <w:rFonts w:ascii="宋体" w:hAnsi="宋体" w:cs="宋体" w:eastAsia="宋体" w:hint="default"/>
          <w:spacing w:val="11"/>
        </w:rPr>
        <w:t>；</w:t>
      </w:r>
      <w:r>
        <w:rPr>
          <w:rFonts w:ascii="宋体" w:hAnsi="宋体" w:cs="宋体" w:eastAsia="宋体" w:hint="default"/>
          <w:spacing w:val="11"/>
        </w:rPr>
        <w:t>期初预付北</w:t>
      </w:r>
      <w:r>
        <w:rPr>
          <w:rFonts w:ascii="宋体" w:hAnsi="宋体" w:cs="宋体" w:eastAsia="宋体" w:hint="default"/>
          <w:spacing w:val="11"/>
        </w:rPr>
        <w:t>京华</w:t>
      </w:r>
      <w:r>
        <w:rPr>
          <w:rFonts w:ascii="宋体" w:hAnsi="宋体" w:cs="宋体" w:eastAsia="宋体" w:hint="default"/>
          <w:spacing w:val="11"/>
        </w:rPr>
        <w:t>安</w:t>
      </w:r>
      <w:r>
        <w:rPr>
          <w:rFonts w:ascii="宋体" w:hAnsi="宋体" w:cs="宋体" w:eastAsia="宋体" w:hint="default"/>
          <w:spacing w:val="11"/>
        </w:rPr>
        <w:t>永</w:t>
      </w:r>
      <w:r>
        <w:rPr>
          <w:rFonts w:ascii="宋体" w:hAnsi="宋体" w:cs="宋体" w:eastAsia="宋体" w:hint="default"/>
          <w:spacing w:val="11"/>
        </w:rPr>
        <w:t>诚</w:t>
      </w:r>
      <w:r>
        <w:rPr>
          <w:rFonts w:ascii="宋体" w:hAnsi="宋体" w:cs="宋体" w:eastAsia="宋体" w:hint="default"/>
          <w:spacing w:val="11"/>
        </w:rPr>
        <w:t>开</w:t>
      </w:r>
      <w:r>
        <w:rPr>
          <w:rFonts w:ascii="宋体" w:hAnsi="宋体" w:cs="宋体" w:eastAsia="宋体" w:hint="default"/>
          <w:spacing w:val="11"/>
        </w:rPr>
        <w:t>发</w:t>
      </w:r>
      <w:r>
        <w:rPr>
          <w:spacing w:val="11"/>
        </w:rPr>
        <w:t>的</w:t>
      </w:r>
      <w:r>
        <w:rPr>
          <w:rFonts w:ascii="Arial Narrow" w:hAnsi="Arial Narrow" w:cs="Arial Narrow" w:eastAsia="Arial Narrow" w:hint="default"/>
          <w:spacing w:val="11"/>
        </w:rPr>
        <w:t>“</w:t>
      </w:r>
      <w:r>
        <w:rPr>
          <w:rFonts w:ascii="宋体" w:hAnsi="宋体" w:cs="宋体" w:eastAsia="宋体" w:hint="default"/>
          <w:spacing w:val="11"/>
        </w:rPr>
        <w:t>内</w:t>
      </w:r>
      <w:r>
        <w:rPr>
          <w:rFonts w:ascii="宋体" w:hAnsi="宋体" w:cs="宋体" w:eastAsia="宋体" w:hint="default"/>
          <w:spacing w:val="11"/>
        </w:rPr>
        <w:t>网安</w:t>
      </w:r>
      <w:r>
        <w:rPr>
          <w:spacing w:val="11"/>
        </w:rPr>
        <w:t>全管理</w:t>
      </w:r>
      <w:r>
        <w:rPr>
          <w:rFonts w:ascii="宋体" w:hAnsi="宋体" w:cs="宋体" w:eastAsia="宋体" w:hint="default"/>
          <w:spacing w:val="11"/>
        </w:rPr>
        <w:t>系</w:t>
      </w:r>
      <w:r>
        <w:rPr>
          <w:rFonts w:ascii="宋体" w:hAnsi="宋体" w:cs="宋体" w:eastAsia="宋体" w:hint="default"/>
          <w:spacing w:val="11"/>
        </w:rPr>
        <w:t>统</w:t>
      </w:r>
      <w:r>
        <w:rPr>
          <w:rFonts w:ascii="Arial Narrow" w:hAnsi="Arial Narrow" w:cs="Arial Narrow" w:eastAsia="Arial Narrow" w:hint="default"/>
          <w:spacing w:val="11"/>
        </w:rPr>
        <w:t>”</w:t>
      </w:r>
      <w:r>
        <w:rPr>
          <w:rFonts w:ascii="宋体" w:hAnsi="宋体" w:cs="宋体" w:eastAsia="宋体" w:hint="default"/>
          <w:spacing w:val="11"/>
        </w:rPr>
        <w:t>完</w:t>
      </w:r>
      <w:r>
        <w:rPr>
          <w:rFonts w:ascii="宋体" w:hAnsi="宋体" w:cs="宋体" w:eastAsia="宋体" w:hint="default"/>
          <w:spacing w:val="11"/>
        </w:rPr>
        <w:t>工</w:t>
      </w:r>
      <w:r>
        <w:rPr>
          <w:spacing w:val="11"/>
        </w:rPr>
        <w:t>，</w:t>
      </w:r>
      <w:r>
        <w:rPr>
          <w:rFonts w:ascii="宋体" w:hAnsi="宋体" w:cs="宋体" w:eastAsia="宋体" w:hint="default"/>
          <w:spacing w:val="11"/>
        </w:rPr>
        <w:t>由</w:t>
      </w:r>
      <w:r>
        <w:rPr>
          <w:rFonts w:ascii="宋体" w:hAnsi="宋体" w:cs="宋体" w:eastAsia="宋体" w:hint="default"/>
          <w:spacing w:val="11"/>
        </w:rPr>
        <w:t>预付账款</w:t>
      </w:r>
      <w:r>
        <w:rPr>
          <w:rFonts w:ascii="宋体" w:hAnsi="宋体" w:cs="宋体" w:eastAsia="宋体" w:hint="default"/>
          <w:spacing w:val="11"/>
        </w:rPr>
        <w:t>转</w:t>
      </w:r>
      <w:r>
        <w:rPr>
          <w:rFonts w:ascii="宋体" w:hAnsi="宋体" w:cs="宋体" w:eastAsia="宋体" w:hint="default"/>
          <w:spacing w:val="11"/>
        </w:rPr>
        <w:t>入</w:t>
      </w:r>
      <w:r>
        <w:rPr>
          <w:spacing w:val="11"/>
        </w:rPr>
        <w:t>无</w:t>
      </w:r>
      <w:r>
        <w:rPr>
          <w:rFonts w:ascii="宋体" w:hAnsi="宋体" w:cs="宋体" w:eastAsia="宋体" w:hint="default"/>
          <w:spacing w:val="11"/>
        </w:rPr>
        <w:t>形</w:t>
      </w:r>
      <w:r>
        <w:rPr>
          <w:spacing w:val="11"/>
        </w:rPr>
        <w:t>资产</w:t>
      </w:r>
      <w:r>
        <w:rPr>
          <w:spacing w:val="1"/>
        </w:rPr>
        <w:t> </w:t>
      </w:r>
      <w:r>
        <w:rPr>
          <w:rFonts w:ascii="Arial Narrow" w:hAnsi="Arial Narrow" w:cs="Arial Narrow" w:eastAsia="Arial Narrow" w:hint="default"/>
        </w:rPr>
        <w:t>4,500,000.00</w:t>
      </w:r>
      <w:r>
        <w:rPr>
          <w:rFonts w:ascii="Arial Narrow" w:hAnsi="Arial Narrow" w:cs="Arial Narrow" w:eastAsia="Arial Narrow" w:hint="default"/>
          <w:spacing w:val="1"/>
        </w:rPr>
        <w:t> </w:t>
      </w:r>
      <w:r>
        <w:rPr>
          <w:rFonts w:ascii="宋体" w:hAnsi="宋体" w:cs="宋体" w:eastAsia="宋体" w:hint="default"/>
        </w:rPr>
        <w:t>元</w:t>
      </w:r>
      <w:r>
        <w:rPr/>
        <w:t>，</w:t>
      </w:r>
      <w:r>
        <w:rPr>
          <w:rFonts w:ascii="宋体" w:hAnsi="宋体" w:cs="宋体" w:eastAsia="宋体" w:hint="default"/>
        </w:rPr>
        <w:t>期初预付</w:t>
      </w:r>
      <w:r>
        <w:rPr/>
        <w:t>的</w:t>
      </w:r>
      <w:r>
        <w:rPr>
          <w:rFonts w:ascii="宋体" w:hAnsi="宋体" w:cs="宋体" w:eastAsia="宋体" w:hint="default"/>
        </w:rPr>
        <w:t>房</w:t>
      </w:r>
      <w:r>
        <w:rPr>
          <w:rFonts w:ascii="宋体" w:hAnsi="宋体" w:cs="宋体" w:eastAsia="宋体" w:hint="default"/>
        </w:rPr>
        <w:t>屋</w:t>
      </w:r>
      <w:r>
        <w:rPr>
          <w:rFonts w:ascii="宋体" w:hAnsi="宋体" w:cs="宋体" w:eastAsia="宋体" w:hint="default"/>
        </w:rPr>
        <w:t>装</w:t>
      </w:r>
      <w:r>
        <w:rPr>
          <w:rFonts w:ascii="宋体" w:hAnsi="宋体" w:cs="宋体" w:eastAsia="宋体" w:hint="default"/>
        </w:rPr>
        <w:t>修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  <w:spacing w:val="-53"/>
        </w:rPr>
        <w:t> </w:t>
      </w:r>
      <w:r>
        <w:rPr>
          <w:rFonts w:ascii="Arial Narrow" w:hAnsi="Arial Narrow" w:cs="Arial Narrow" w:eastAsia="Arial Narrow" w:hint="default"/>
        </w:rPr>
        <w:t>160</w:t>
      </w:r>
      <w:r>
        <w:rPr>
          <w:rFonts w:ascii="Arial Narrow" w:hAnsi="Arial Narrow" w:cs="Arial Narrow" w:eastAsia="Arial Narrow" w:hint="default"/>
          <w:spacing w:val="4"/>
        </w:rPr>
        <w:t> 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</w:t>
      </w:r>
      <w:r>
        <w:rPr/>
        <w:t>，</w:t>
      </w:r>
      <w:r>
        <w:rPr>
          <w:rFonts w:ascii="宋体" w:hAnsi="宋体" w:cs="宋体" w:eastAsia="宋体" w:hint="default"/>
        </w:rPr>
        <w:t>已经完</w:t>
      </w:r>
      <w:r>
        <w:rPr>
          <w:rFonts w:ascii="宋体" w:hAnsi="宋体" w:cs="宋体" w:eastAsia="宋体" w:hint="default"/>
        </w:rPr>
        <w:t>工</w:t>
      </w:r>
      <w:r>
        <w:rPr/>
        <w:t>本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入</w:t>
      </w:r>
      <w:r>
        <w:rPr>
          <w:rFonts w:ascii="Arial Narrow" w:hAnsi="Arial Narrow" w:cs="Arial Narrow" w:eastAsia="Arial Narrow" w:hint="default"/>
        </w:rPr>
        <w:t>“</w:t>
      </w:r>
      <w:r>
        <w:rPr>
          <w:rFonts w:ascii="宋体" w:hAnsi="宋体" w:cs="宋体" w:eastAsia="宋体" w:hint="default"/>
        </w:rPr>
        <w:t>固</w:t>
      </w:r>
      <w:r>
        <w:rPr>
          <w:rFonts w:ascii="宋体" w:hAnsi="宋体" w:cs="宋体" w:eastAsia="宋体" w:hint="default"/>
        </w:rPr>
        <w:t>定</w:t>
      </w:r>
      <w:r>
        <w:rPr/>
        <w:t>资产</w:t>
      </w:r>
      <w:r>
        <w:rPr>
          <w:rFonts w:ascii="Arial Narrow" w:hAnsi="Arial Narrow" w:cs="Arial Narrow" w:eastAsia="Arial Narrow" w:hint="default"/>
        </w:rPr>
        <w:t>”</w:t>
      </w:r>
      <w:r>
        <w:rPr/>
        <w:t>。</w:t>
      </w:r>
    </w:p>
    <w:p>
      <w:pPr>
        <w:spacing w:line="240" w:lineRule="auto" w:before="11"/>
        <w:rPr>
          <w:rFonts w:ascii="宋体" w:hAnsi="宋体" w:cs="宋体" w:eastAsia="宋体" w:hint="default"/>
          <w:sz w:val="7"/>
          <w:szCs w:val="7"/>
        </w:rPr>
      </w:pPr>
    </w:p>
    <w:p>
      <w:pPr>
        <w:pStyle w:val="Heading7"/>
        <w:spacing w:line="335" w:lineRule="exact"/>
        <w:ind w:left="1640" w:right="114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Arial Narrow" w:hAnsi="Arial Narrow" w:cs="Arial Narrow" w:eastAsia="Arial Narrow" w:hint="default"/>
        </w:rPr>
        <w:t>6.  </w:t>
      </w:r>
      <w:r>
        <w:rPr>
          <w:rFonts w:ascii="Arial Narrow" w:hAnsi="Arial Narrow" w:cs="Arial Narrow" w:eastAsia="Arial Narrow" w:hint="default"/>
          <w:spacing w:val="39"/>
        </w:rPr>
        <w:t> </w:t>
      </w:r>
      <w:r>
        <w:rPr>
          <w:rFonts w:ascii="Microsoft JhengHei" w:hAnsi="Microsoft JhengHei" w:cs="Microsoft JhengHei" w:eastAsia="Microsoft JhengHei" w:hint="default"/>
        </w:rPr>
        <w:t>存货</w:t>
      </w:r>
      <w:r>
        <w:rPr/>
        <w:t>及</w:t>
      </w:r>
      <w:r>
        <w:rPr>
          <w:rFonts w:ascii="Microsoft JhengHei" w:hAnsi="Microsoft JhengHei" w:cs="Microsoft JhengHei" w:eastAsia="Microsoft JhengHei" w:hint="default"/>
        </w:rPr>
        <w:t>存货跌</w:t>
      </w:r>
      <w:r>
        <w:rPr/>
        <w:t>价准</w:t>
      </w:r>
      <w:r>
        <w:rPr>
          <w:rFonts w:ascii="Microsoft JhengHei" w:hAnsi="Microsoft JhengHei" w:cs="Microsoft JhengHei" w:eastAsia="Microsoft JhengHei" w:hint="default"/>
        </w:rPr>
        <w:t>备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tabs>
          <w:tab w:pos="8067" w:val="left" w:leader="none"/>
        </w:tabs>
        <w:spacing w:line="240" w:lineRule="auto" w:before="109"/>
        <w:ind w:left="4823" w:right="114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期末数</w:t>
        <w:tab/>
        <w:t>期初数</w:t>
      </w:r>
    </w:p>
    <w:p>
      <w:pPr>
        <w:pStyle w:val="BodyText"/>
        <w:tabs>
          <w:tab w:pos="3714" w:val="left" w:leader="none"/>
          <w:tab w:pos="6598" w:val="left" w:leader="none"/>
          <w:tab w:pos="6805" w:val="left" w:leader="none"/>
          <w:tab w:pos="9992" w:val="left" w:leader="none"/>
        </w:tabs>
        <w:spacing w:line="211" w:lineRule="exact"/>
        <w:ind w:left="1957" w:right="114"/>
        <w:jc w:val="left"/>
        <w:rPr>
          <w:rFonts w:ascii="Times New Roman" w:hAnsi="Times New Roman" w:cs="Times New Roman" w:eastAsia="Times New Roman" w:hint="default"/>
        </w:rPr>
      </w:pPr>
      <w:r>
        <w:rPr>
          <w:rFonts w:ascii="宋体" w:hAnsi="宋体" w:cs="宋体" w:eastAsia="宋体" w:hint="default"/>
        </w:rPr>
        <w:t>项目</w:t>
        <w:tab/>
      </w:r>
      <w:r>
        <w:rPr>
          <w:rFonts w:ascii="Times New Roman" w:hAnsi="Times New Roman" w:cs="Times New Roman" w:eastAsia="Times New Roman" w:hint="default"/>
          <w:w w:val="100"/>
        </w:rPr>
      </w:r>
      <w:r>
        <w:rPr>
          <w:rFonts w:ascii="Times New Roman" w:hAnsi="Times New Roman" w:cs="Times New Roman" w:eastAsia="Times New Roman" w:hint="default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 w:hint="default"/>
          <w:u w:val="single" w:color="000000"/>
        </w:rPr>
        <w:tab/>
      </w:r>
      <w:r>
        <w:rPr>
          <w:rFonts w:ascii="Times New Roman" w:hAnsi="Times New Roman" w:cs="Times New Roman" w:eastAsia="Times New Roman" w:hint="default"/>
        </w:rPr>
        <w:tab/>
      </w:r>
      <w:r>
        <w:rPr>
          <w:rFonts w:ascii="Times New Roman" w:hAnsi="Times New Roman" w:cs="Times New Roman" w:eastAsia="Times New Roman" w:hint="default"/>
          <w:w w:val="100"/>
        </w:rPr>
      </w:r>
      <w:r>
        <w:rPr>
          <w:rFonts w:ascii="Times New Roman" w:hAnsi="Times New Roman" w:cs="Times New Roman" w:eastAsia="Times New Roman" w:hint="default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 w:hint="default"/>
          <w:u w:val="single" w:color="000000"/>
        </w:rPr>
        <w:tab/>
      </w:r>
      <w:r>
        <w:rPr>
          <w:rFonts w:ascii="Times New Roman" w:hAnsi="Times New Roman" w:cs="Times New Roman" w:eastAsia="Times New Roman" w:hint="default"/>
        </w:rPr>
      </w:r>
    </w:p>
    <w:tbl>
      <w:tblPr>
        <w:tblW w:w="0" w:type="auto"/>
        <w:jc w:val="left"/>
        <w:tblInd w:w="15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14"/>
        <w:gridCol w:w="1334"/>
        <w:gridCol w:w="259"/>
        <w:gridCol w:w="1243"/>
        <w:gridCol w:w="254"/>
        <w:gridCol w:w="1440"/>
        <w:gridCol w:w="259"/>
        <w:gridCol w:w="1440"/>
      </w:tblGrid>
      <w:tr>
        <w:trPr>
          <w:trHeight w:val="727" w:hRule="exact"/>
        </w:trPr>
        <w:tc>
          <w:tcPr>
            <w:tcW w:w="2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 w:hint="default"/>
                <w:sz w:val="29"/>
                <w:szCs w:val="29"/>
              </w:rPr>
            </w:pPr>
          </w:p>
          <w:p>
            <w:pPr>
              <w:pStyle w:val="TableParagraph"/>
              <w:spacing w:line="240" w:lineRule="auto"/>
              <w:ind w:left="3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材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料</w:t>
            </w:r>
          </w:p>
        </w:tc>
        <w:tc>
          <w:tcPr>
            <w:tcW w:w="13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left="431" w:right="0" w:hanging="39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面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余额</w:t>
            </w:r>
          </w:p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431" w:right="0"/>
              <w:jc w:val="lef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226,996.18</w:t>
            </w:r>
          </w:p>
        </w:tc>
        <w:tc>
          <w:tcPr>
            <w:tcW w:w="2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left="278" w:right="0" w:firstLine="19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价准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备</w:t>
            </w:r>
          </w:p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278" w:right="0"/>
              <w:jc w:val="lef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226,996.18</w:t>
            </w:r>
          </w:p>
        </w:tc>
        <w:tc>
          <w:tcPr>
            <w:tcW w:w="2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left="49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面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余额</w:t>
            </w:r>
          </w:p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297" w:right="0"/>
              <w:jc w:val="lef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17,064,086.02</w:t>
            </w:r>
          </w:p>
        </w:tc>
        <w:tc>
          <w:tcPr>
            <w:tcW w:w="2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left="273" w:right="0" w:firstLine="225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价准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备</w:t>
            </w:r>
          </w:p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273" w:right="0"/>
              <w:jc w:val="lef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13,631,062.45</w:t>
            </w:r>
          </w:p>
        </w:tc>
      </w:tr>
      <w:tr>
        <w:trPr>
          <w:trHeight w:val="408" w:hRule="exact"/>
        </w:trPr>
        <w:tc>
          <w:tcPr>
            <w:tcW w:w="2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left="3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包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装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物</w:t>
            </w:r>
          </w:p>
        </w:tc>
        <w:tc>
          <w:tcPr>
            <w:tcW w:w="13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3"/>
              <w:ind w:right="9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1,012.78</w:t>
            </w:r>
          </w:p>
        </w:tc>
        <w:tc>
          <w:tcPr>
            <w:tcW w:w="2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3"/>
              <w:ind w:right="96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1,012.78</w:t>
            </w:r>
          </w:p>
        </w:tc>
        <w:tc>
          <w:tcPr>
            <w:tcW w:w="2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3"/>
              <w:ind w:right="9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65,043.05</w:t>
            </w:r>
          </w:p>
        </w:tc>
        <w:tc>
          <w:tcPr>
            <w:tcW w:w="2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3"/>
              <w:ind w:right="93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w w:val="100"/>
                <w:sz w:val="21"/>
              </w:rPr>
              <w:t>-</w:t>
            </w:r>
          </w:p>
        </w:tc>
      </w:tr>
      <w:tr>
        <w:trPr>
          <w:trHeight w:val="472" w:hRule="exact"/>
        </w:trPr>
        <w:tc>
          <w:tcPr>
            <w:tcW w:w="2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left="3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产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成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库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存商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）</w:t>
            </w:r>
          </w:p>
        </w:tc>
        <w:tc>
          <w:tcPr>
            <w:tcW w:w="1334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3"/>
              <w:ind w:right="9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2,273,485.98</w:t>
            </w:r>
          </w:p>
        </w:tc>
        <w:tc>
          <w:tcPr>
            <w:tcW w:w="2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43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3"/>
              <w:ind w:right="6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2,250,485.98</w:t>
            </w:r>
          </w:p>
        </w:tc>
        <w:tc>
          <w:tcPr>
            <w:tcW w:w="2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4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3"/>
              <w:ind w:right="9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10,869,810.27</w:t>
            </w:r>
          </w:p>
        </w:tc>
        <w:tc>
          <w:tcPr>
            <w:tcW w:w="2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4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3"/>
              <w:ind w:right="9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4,048,084.64</w:t>
            </w:r>
          </w:p>
        </w:tc>
      </w:tr>
      <w:tr>
        <w:trPr>
          <w:trHeight w:val="365" w:hRule="exact"/>
        </w:trPr>
        <w:tc>
          <w:tcPr>
            <w:tcW w:w="2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6" w:lineRule="exact"/>
              <w:ind w:right="6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合计</w:t>
            </w:r>
          </w:p>
        </w:tc>
        <w:tc>
          <w:tcPr>
            <w:tcW w:w="1334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right="9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2,501,494.94</w:t>
            </w:r>
          </w:p>
        </w:tc>
        <w:tc>
          <w:tcPr>
            <w:tcW w:w="2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43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right="6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2,478,494.94</w:t>
            </w:r>
          </w:p>
        </w:tc>
        <w:tc>
          <w:tcPr>
            <w:tcW w:w="2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4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right="9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27,998,939.34</w:t>
            </w:r>
          </w:p>
        </w:tc>
        <w:tc>
          <w:tcPr>
            <w:tcW w:w="2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4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right="9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17,679,147.09</w:t>
            </w:r>
          </w:p>
        </w:tc>
      </w:tr>
    </w:tbl>
    <w:p>
      <w:pPr>
        <w:spacing w:line="240" w:lineRule="auto" w:before="0"/>
        <w:rPr>
          <w:rFonts w:ascii="Times New Roman" w:hAnsi="Times New Roman" w:cs="Times New Roman" w:eastAsia="Times New Roman" w:hint="default"/>
          <w:sz w:val="5"/>
          <w:szCs w:val="5"/>
        </w:rPr>
      </w:pPr>
    </w:p>
    <w:p>
      <w:pPr>
        <w:tabs>
          <w:tab w:pos="5298" w:val="left" w:leader="none"/>
          <w:tab w:pos="6796" w:val="left" w:leader="none"/>
          <w:tab w:pos="8495" w:val="left" w:leader="none"/>
        </w:tabs>
        <w:spacing w:line="28" w:lineRule="exact"/>
        <w:ind w:left="3704" w:right="0" w:firstLine="0"/>
        <w:rPr>
          <w:rFonts w:ascii="Times New Roman" w:hAnsi="Times New Roman" w:cs="Times New Roman" w:eastAsia="Times New Roman" w:hint="default"/>
          <w:sz w:val="2"/>
          <w:szCs w:val="2"/>
        </w:rPr>
      </w:pPr>
      <w:r>
        <w:rPr>
          <w:rFonts w:ascii="Times New Roman"/>
          <w:position w:val="0"/>
          <w:sz w:val="2"/>
        </w:rPr>
        <w:pict>
          <v:group style="width:67.95pt;height:1.45pt;mso-position-horizontal-relative:char;mso-position-vertical-relative:line" coordorigin="0,0" coordsize="1359,29">
            <v:group style="position:absolute;left:5;top:24;width:1349;height:2" coordorigin="5,24" coordsize="1349,2">
              <v:shape style="position:absolute;left:5;top:24;width:1349;height:2" coordorigin="5,24" coordsize="1349,0" path="m5,24l1354,24e" filled="false" stroked="true" strokeweight=".48pt" strokecolor="#000000">
                <v:path arrowok="t"/>
              </v:shape>
            </v:group>
            <v:group style="position:absolute;left:5;top:5;width:1349;height:2" coordorigin="5,5" coordsize="1349,2">
              <v:shape style="position:absolute;left:5;top:5;width:1349;height:2" coordorigin="5,5" coordsize="1349,0" path="m5,5l1354,5e" filled="false" stroked="true" strokeweight=".48pt" strokecolor="#000000">
                <v:path arrowok="t"/>
              </v:shape>
            </v:group>
          </v:group>
        </w:pict>
      </w:r>
      <w:r>
        <w:rPr>
          <w:rFonts w:ascii="Times New Roman"/>
          <w:position w:val="0"/>
          <w:sz w:val="2"/>
        </w:rPr>
      </w:r>
      <w:r>
        <w:rPr>
          <w:rFonts w:ascii="Times New Roman"/>
          <w:position w:val="0"/>
          <w:sz w:val="2"/>
        </w:rPr>
        <w:tab/>
      </w:r>
      <w:r>
        <w:rPr>
          <w:rFonts w:ascii="Times New Roman"/>
          <w:position w:val="0"/>
          <w:sz w:val="2"/>
        </w:rPr>
        <w:pict>
          <v:group style="width:63.4pt;height:1.45pt;mso-position-horizontal-relative:char;mso-position-vertical-relative:line" coordorigin="0,0" coordsize="1268,29">
            <v:group style="position:absolute;left:5;top:24;width:1258;height:2" coordorigin="5,24" coordsize="1258,2">
              <v:shape style="position:absolute;left:5;top:24;width:1258;height:2" coordorigin="5,24" coordsize="1258,0" path="m5,24l1262,24e" filled="false" stroked="true" strokeweight=".48pt" strokecolor="#000000">
                <v:path arrowok="t"/>
              </v:shape>
            </v:group>
            <v:group style="position:absolute;left:5;top:5;width:1258;height:2" coordorigin="5,5" coordsize="1258,2">
              <v:shape style="position:absolute;left:5;top:5;width:1258;height:2" coordorigin="5,5" coordsize="1258,0" path="m5,5l1262,5e" filled="false" stroked="true" strokeweight=".48pt" strokecolor="#000000">
                <v:path arrowok="t"/>
              </v:shape>
            </v:group>
          </v:group>
        </w:pict>
      </w:r>
      <w:r>
        <w:rPr>
          <w:rFonts w:ascii="Times New Roman"/>
          <w:position w:val="0"/>
          <w:sz w:val="2"/>
        </w:rPr>
      </w:r>
      <w:r>
        <w:rPr>
          <w:rFonts w:ascii="Times New Roman"/>
          <w:position w:val="0"/>
          <w:sz w:val="2"/>
        </w:rPr>
        <w:tab/>
      </w:r>
      <w:r>
        <w:rPr>
          <w:rFonts w:ascii="Times New Roman"/>
          <w:position w:val="0"/>
          <w:sz w:val="2"/>
        </w:rPr>
        <w:pict>
          <v:group style="width:73.2pt;height:1.45pt;mso-position-horizontal-relative:char;mso-position-vertical-relative:line" coordorigin="0,0" coordsize="1464,29">
            <v:group style="position:absolute;left:5;top:24;width:1455;height:2" coordorigin="5,24" coordsize="1455,2">
              <v:shape style="position:absolute;left:5;top:24;width:1455;height:2" coordorigin="5,24" coordsize="1455,0" path="m5,24l1459,24e" filled="false" stroked="true" strokeweight=".48pt" strokecolor="#000000">
                <v:path arrowok="t"/>
              </v:shape>
            </v:group>
            <v:group style="position:absolute;left:5;top:5;width:1455;height:2" coordorigin="5,5" coordsize="1455,2">
              <v:shape style="position:absolute;left:5;top:5;width:1455;height:2" coordorigin="5,5" coordsize="1455,0" path="m5,5l1459,5e" filled="false" stroked="true" strokeweight=".48pt" strokecolor="#000000">
                <v:path arrowok="t"/>
              </v:shape>
            </v:group>
          </v:group>
        </w:pict>
      </w:r>
      <w:r>
        <w:rPr>
          <w:rFonts w:ascii="Times New Roman"/>
          <w:position w:val="0"/>
          <w:sz w:val="2"/>
        </w:rPr>
      </w:r>
      <w:r>
        <w:rPr>
          <w:rFonts w:ascii="Times New Roman"/>
          <w:position w:val="0"/>
          <w:sz w:val="2"/>
        </w:rPr>
        <w:tab/>
      </w:r>
      <w:r>
        <w:rPr>
          <w:rFonts w:ascii="Times New Roman"/>
          <w:position w:val="0"/>
          <w:sz w:val="2"/>
        </w:rPr>
        <w:pict>
          <v:group style="width:73.2pt;height:1.45pt;mso-position-horizontal-relative:char;mso-position-vertical-relative:line" coordorigin="0,0" coordsize="1464,29">
            <v:group style="position:absolute;left:5;top:24;width:1455;height:2" coordorigin="5,24" coordsize="1455,2">
              <v:shape style="position:absolute;left:5;top:24;width:1455;height:2" coordorigin="5,24" coordsize="1455,0" path="m5,24l1459,24e" filled="false" stroked="true" strokeweight=".48pt" strokecolor="#000000">
                <v:path arrowok="t"/>
              </v:shape>
            </v:group>
            <v:group style="position:absolute;left:5;top:5;width:1455;height:2" coordorigin="5,5" coordsize="1455,2">
              <v:shape style="position:absolute;left:5;top:5;width:1455;height:2" coordorigin="5,5" coordsize="1455,0" path="m5,5l1459,5e" filled="false" stroked="true" strokeweight=".48pt" strokecolor="#000000">
                <v:path arrowok="t"/>
              </v:shape>
            </v:group>
          </v:group>
        </w:pict>
      </w:r>
      <w:r>
        <w:rPr>
          <w:rFonts w:ascii="Times New Roman"/>
          <w:position w:val="0"/>
          <w:sz w:val="2"/>
        </w:rPr>
      </w:r>
    </w:p>
    <w:p>
      <w:pPr>
        <w:pStyle w:val="BodyText"/>
        <w:spacing w:line="338" w:lineRule="auto" w:before="86"/>
        <w:ind w:right="236" w:firstLine="316"/>
        <w:jc w:val="left"/>
      </w:pPr>
      <w:r>
        <w:rPr>
          <w:rFonts w:ascii="宋体" w:hAnsi="宋体" w:cs="宋体" w:eastAsia="宋体" w:hint="default"/>
        </w:rPr>
        <w:t>存</w:t>
      </w:r>
      <w:r>
        <w:rPr>
          <w:rFonts w:ascii="宋体" w:hAnsi="宋体" w:cs="宋体" w:eastAsia="宋体" w:hint="default"/>
        </w:rPr>
        <w:t>货</w:t>
      </w:r>
      <w:r>
        <w:rPr>
          <w:rFonts w:ascii="宋体" w:hAnsi="宋体" w:cs="宋体" w:eastAsia="宋体" w:hint="default"/>
        </w:rPr>
        <w:t>期末</w:t>
      </w:r>
      <w:r>
        <w:rPr>
          <w:rFonts w:ascii="宋体" w:hAnsi="宋体" w:cs="宋体" w:eastAsia="宋体" w:hint="default"/>
        </w:rPr>
        <w:t>比</w:t>
      </w:r>
      <w:r>
        <w:rPr>
          <w:rFonts w:ascii="宋体" w:hAnsi="宋体" w:cs="宋体" w:eastAsia="宋体" w:hint="default"/>
        </w:rPr>
        <w:t>期初</w:t>
      </w:r>
      <w:r>
        <w:rPr>
          <w:rFonts w:ascii="宋体" w:hAnsi="宋体" w:cs="宋体" w:eastAsia="宋体" w:hint="default"/>
        </w:rPr>
        <w:t>减</w:t>
      </w:r>
      <w:r>
        <w:rPr>
          <w:rFonts w:ascii="宋体" w:hAnsi="宋体" w:cs="宋体" w:eastAsia="宋体" w:hint="default"/>
        </w:rPr>
        <w:t>少 </w:t>
      </w:r>
      <w:r>
        <w:rPr>
          <w:rFonts w:ascii="Arial Narrow" w:hAnsi="Arial Narrow" w:cs="Arial Narrow" w:eastAsia="Arial Narrow" w:hint="default"/>
        </w:rPr>
        <w:t>25,497,444.40 </w:t>
      </w:r>
      <w:r>
        <w:rPr>
          <w:rFonts w:ascii="宋体" w:hAnsi="宋体" w:cs="宋体" w:eastAsia="宋体" w:hint="default"/>
        </w:rPr>
        <w:t>元</w:t>
      </w:r>
      <w:r>
        <w:rPr/>
        <w:t>，</w:t>
      </w:r>
      <w:r>
        <w:rPr>
          <w:rFonts w:ascii="宋体" w:hAnsi="宋体" w:cs="宋体" w:eastAsia="宋体" w:hint="default"/>
        </w:rPr>
        <w:t>减</w:t>
      </w:r>
      <w:r>
        <w:rPr>
          <w:rFonts w:ascii="宋体" w:hAnsi="宋体" w:cs="宋体" w:eastAsia="宋体" w:hint="default"/>
        </w:rPr>
        <w:t>少</w:t>
      </w:r>
      <w:r>
        <w:rPr>
          <w:rFonts w:ascii="宋体" w:hAnsi="宋体" w:cs="宋体" w:eastAsia="宋体" w:hint="default"/>
        </w:rPr>
        <w:t>比例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  <w:spacing w:val="-41"/>
        </w:rPr>
        <w:t> </w:t>
      </w:r>
      <w:r>
        <w:rPr>
          <w:rFonts w:ascii="Arial Narrow" w:hAnsi="Arial Narrow" w:cs="Arial Narrow" w:eastAsia="Arial Narrow" w:hint="default"/>
        </w:rPr>
        <w:t>91.07%</w:t>
      </w:r>
      <w:r>
        <w:rPr/>
        <w:t>，</w:t>
      </w:r>
      <w:r>
        <w:rPr>
          <w:rFonts w:ascii="宋体" w:hAnsi="宋体" w:cs="宋体" w:eastAsia="宋体" w:hint="default"/>
        </w:rPr>
        <w:t>原因</w:t>
      </w:r>
      <w:r>
        <w:rPr>
          <w:rFonts w:ascii="宋体" w:hAnsi="宋体" w:cs="宋体" w:eastAsia="宋体" w:hint="default"/>
        </w:rPr>
        <w:t>为</w:t>
      </w:r>
      <w:r>
        <w:rPr/>
        <w:t>：本公司</w:t>
      </w:r>
      <w:r>
        <w:rPr>
          <w:rFonts w:ascii="宋体" w:hAnsi="宋体" w:cs="宋体" w:eastAsia="宋体" w:hint="default"/>
        </w:rPr>
        <w:t>处</w:t>
      </w:r>
      <w:r>
        <w:rPr>
          <w:rFonts w:ascii="宋体" w:hAnsi="宋体" w:cs="宋体" w:eastAsia="宋体" w:hint="default"/>
        </w:rPr>
        <w:t>置</w:t>
      </w:r>
      <w:r>
        <w:rPr/>
        <w:t>了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原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</w:rPr>
        <w:t>服装</w:t>
      </w:r>
      <w:r>
        <w:rPr>
          <w:rFonts w:ascii="宋体" w:hAnsi="宋体" w:cs="宋体" w:eastAsia="宋体" w:hint="default"/>
        </w:rPr>
        <w:t>主</w:t>
      </w:r>
      <w:r>
        <w:rPr/>
        <w:t>业有</w:t>
      </w:r>
      <w:r>
        <w:rPr>
          <w:rFonts w:ascii="宋体" w:hAnsi="宋体" w:cs="宋体" w:eastAsia="宋体" w:hint="default"/>
        </w:rPr>
        <w:t>关</w:t>
      </w:r>
      <w:r>
        <w:rPr/>
        <w:t>的</w:t>
      </w:r>
      <w:r>
        <w:rPr>
          <w:rFonts w:ascii="宋体" w:hAnsi="宋体" w:cs="宋体" w:eastAsia="宋体" w:hint="default"/>
        </w:rPr>
        <w:t>存</w:t>
      </w:r>
      <w:r>
        <w:rPr>
          <w:rFonts w:ascii="宋体" w:hAnsi="宋体" w:cs="宋体" w:eastAsia="宋体" w:hint="default"/>
        </w:rPr>
        <w:t>货</w:t>
      </w:r>
      <w:r>
        <w:rPr>
          <w:rFonts w:ascii="宋体" w:hAnsi="宋体" w:cs="宋体" w:eastAsia="宋体" w:hint="default"/>
          <w:spacing w:val="-51"/>
        </w:rPr>
        <w:t> </w:t>
      </w:r>
      <w:r>
        <w:rPr>
          <w:rFonts w:ascii="Arial Narrow" w:hAnsi="Arial Narrow" w:cs="Arial Narrow" w:eastAsia="Arial Narrow" w:hint="default"/>
        </w:rPr>
        <w:t>23,839,553.73</w:t>
      </w:r>
      <w:r>
        <w:rPr>
          <w:rFonts w:ascii="Arial Narrow" w:hAnsi="Arial Narrow" w:cs="Arial Narrow" w:eastAsia="Arial Narrow" w:hint="default"/>
          <w:spacing w:val="3"/>
        </w:rPr>
        <w:t> 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所致</w:t>
      </w:r>
      <w:r>
        <w:rPr/>
        <w:t>。</w:t>
      </w:r>
    </w:p>
    <w:p>
      <w:pPr>
        <w:pStyle w:val="BodyText"/>
        <w:spacing w:line="240" w:lineRule="auto" w:before="141"/>
        <w:ind w:left="1640" w:right="114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存</w:t>
      </w:r>
      <w:r>
        <w:rPr>
          <w:rFonts w:ascii="宋体" w:hAnsi="宋体" w:cs="宋体" w:eastAsia="宋体" w:hint="default"/>
        </w:rPr>
        <w:t>货</w:t>
      </w:r>
      <w:r>
        <w:rPr>
          <w:rFonts w:ascii="宋体" w:hAnsi="宋体" w:cs="宋体" w:eastAsia="宋体" w:hint="default"/>
        </w:rPr>
        <w:t>跌</w:t>
      </w:r>
      <w:r>
        <w:rPr>
          <w:rFonts w:ascii="宋体" w:hAnsi="宋体" w:cs="宋体" w:eastAsia="宋体" w:hint="default"/>
        </w:rPr>
        <w:t>价准</w:t>
      </w:r>
      <w:r>
        <w:rPr>
          <w:rFonts w:ascii="宋体" w:hAnsi="宋体" w:cs="宋体" w:eastAsia="宋体" w:hint="default"/>
        </w:rPr>
        <w:t>备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6"/>
        <w:rPr>
          <w:rFonts w:ascii="宋体" w:hAnsi="宋体" w:cs="宋体" w:eastAsia="宋体" w:hint="default"/>
          <w:sz w:val="22"/>
          <w:szCs w:val="22"/>
        </w:rPr>
      </w:pPr>
    </w:p>
    <w:p>
      <w:pPr>
        <w:spacing w:before="69"/>
        <w:ind w:left="5532" w:right="4248" w:firstLine="0"/>
        <w:jc w:val="center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83</w:t>
      </w:r>
    </w:p>
    <w:p>
      <w:pPr>
        <w:spacing w:after="0"/>
        <w:jc w:val="center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header="0" w:footer="246" w:top="1360" w:bottom="440" w:left="260" w:right="1540"/>
        </w:sectPr>
      </w:pPr>
    </w:p>
    <w:p>
      <w:pPr>
        <w:pStyle w:val="BodyText"/>
        <w:tabs>
          <w:tab w:pos="3531" w:val="left" w:leader="none"/>
          <w:tab w:pos="4995" w:val="left" w:leader="none"/>
        </w:tabs>
        <w:spacing w:line="289" w:lineRule="exact" w:before="124"/>
        <w:ind w:left="1938" w:right="-17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position w:val="-12"/>
        </w:rPr>
        <w:t>存</w:t>
      </w:r>
      <w:r>
        <w:rPr>
          <w:rFonts w:ascii="宋体" w:hAnsi="宋体" w:cs="宋体" w:eastAsia="宋体" w:hint="default"/>
          <w:position w:val="-12"/>
        </w:rPr>
        <w:t>货</w:t>
      </w:r>
      <w:r>
        <w:rPr>
          <w:rFonts w:ascii="宋体" w:hAnsi="宋体" w:cs="宋体" w:eastAsia="宋体" w:hint="default"/>
          <w:position w:val="-12"/>
        </w:rPr>
        <w:t>种</w:t>
      </w:r>
      <w:r>
        <w:rPr>
          <w:rFonts w:ascii="宋体" w:hAnsi="宋体" w:cs="宋体" w:eastAsia="宋体" w:hint="default"/>
          <w:position w:val="-12"/>
        </w:rPr>
        <w:t>类</w:t>
        <w:tab/>
      </w:r>
      <w:r>
        <w:rPr>
          <w:rFonts w:ascii="宋体" w:hAnsi="宋体" w:cs="宋体" w:eastAsia="宋体" w:hint="default"/>
        </w:rPr>
        <w:t>期初账</w:t>
      </w:r>
      <w:r>
        <w:rPr>
          <w:rFonts w:ascii="宋体" w:hAnsi="宋体" w:cs="宋体" w:eastAsia="宋体" w:hint="default"/>
        </w:rPr>
        <w:t>面</w:t>
        <w:tab/>
      </w:r>
      <w:r>
        <w:rPr/>
        <w:t>本</w:t>
      </w:r>
      <w:r>
        <w:rPr>
          <w:rFonts w:ascii="宋体" w:hAnsi="宋体" w:cs="宋体" w:eastAsia="宋体" w:hint="default"/>
        </w:rPr>
        <w:t>期</w:t>
      </w:r>
    </w:p>
    <w:p>
      <w:pPr>
        <w:pStyle w:val="BodyText"/>
        <w:spacing w:line="240" w:lineRule="auto" w:before="57"/>
        <w:ind w:left="843" w:right="-14"/>
        <w:jc w:val="left"/>
        <w:rPr>
          <w:rFonts w:ascii="宋体" w:hAnsi="宋体" w:cs="宋体" w:eastAsia="宋体" w:hint="default"/>
        </w:rPr>
      </w:pPr>
      <w:r>
        <w:rPr/>
        <w:br w:type="column"/>
      </w:r>
      <w:r>
        <w:rPr/>
        <w:t>本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减</w:t>
      </w:r>
      <w:r>
        <w:rPr>
          <w:rFonts w:ascii="宋体" w:hAnsi="宋体" w:cs="宋体" w:eastAsia="宋体" w:hint="default"/>
        </w:rPr>
        <w:t>少额</w:t>
      </w:r>
    </w:p>
    <w:p>
      <w:pPr>
        <w:pStyle w:val="BodyText"/>
        <w:tabs>
          <w:tab w:pos="1534" w:val="left" w:leader="none"/>
        </w:tabs>
        <w:spacing w:line="240" w:lineRule="auto" w:before="124"/>
        <w:ind w:left="641" w:right="0"/>
        <w:jc w:val="left"/>
        <w:rPr>
          <w:rFonts w:ascii="宋体" w:hAnsi="宋体" w:cs="宋体" w:eastAsia="宋体" w:hint="default"/>
        </w:rPr>
      </w:pPr>
      <w:r>
        <w:rPr/>
        <w:br w:type="column"/>
      </w:r>
      <w:r>
        <w:rPr>
          <w:rFonts w:ascii="宋体" w:hAnsi="宋体" w:cs="宋体" w:eastAsia="宋体" w:hint="default"/>
        </w:rPr>
        <w:t>其他</w:t>
        <w:tab/>
      </w:r>
      <w:r>
        <w:rPr>
          <w:rFonts w:ascii="宋体" w:hAnsi="宋体" w:cs="宋体" w:eastAsia="宋体" w:hint="default"/>
        </w:rPr>
        <w:t>期末账</w:t>
      </w:r>
      <w:r>
        <w:rPr>
          <w:rFonts w:ascii="宋体" w:hAnsi="宋体" w:cs="宋体" w:eastAsia="宋体" w:hint="default"/>
        </w:rPr>
        <w:t>面</w:t>
      </w:r>
    </w:p>
    <w:p>
      <w:pPr>
        <w:spacing w:after="0" w:line="240" w:lineRule="auto"/>
        <w:jc w:val="left"/>
        <w:rPr>
          <w:rFonts w:ascii="宋体" w:hAnsi="宋体" w:cs="宋体" w:eastAsia="宋体" w:hint="default"/>
        </w:rPr>
        <w:sectPr>
          <w:pgSz w:w="11900" w:h="16840"/>
          <w:pgMar w:header="0" w:footer="246" w:top="1360" w:bottom="440" w:left="260" w:right="680"/>
          <w:cols w:num="3" w:equalWidth="0">
            <w:col w:w="5419" w:space="40"/>
            <w:col w:w="1900" w:space="40"/>
            <w:col w:w="3561"/>
          </w:cols>
        </w:sectPr>
      </w:pPr>
    </w:p>
    <w:p>
      <w:pPr>
        <w:pStyle w:val="BodyText"/>
        <w:tabs>
          <w:tab w:pos="4890" w:val="left" w:leader="none"/>
          <w:tab w:pos="5946" w:val="left" w:leader="none"/>
          <w:tab w:pos="6973" w:val="left" w:leader="none"/>
          <w:tab w:pos="8039" w:val="left" w:leader="none"/>
          <w:tab w:pos="9143" w:val="left" w:leader="none"/>
        </w:tabs>
        <w:spacing w:line="259" w:lineRule="exact"/>
        <w:ind w:left="3743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余额</w:t>
        <w:tab/>
      </w:r>
      <w:r>
        <w:rPr/>
        <w:t>计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额</w:t>
        <w:tab/>
      </w:r>
      <w:r>
        <w:rPr>
          <w:rFonts w:ascii="宋体" w:hAnsi="宋体" w:cs="宋体" w:eastAsia="宋体" w:hint="default"/>
          <w:position w:val="5"/>
        </w:rPr>
        <w:t>转</w:t>
      </w:r>
      <w:r>
        <w:rPr>
          <w:rFonts w:ascii="宋体" w:hAnsi="宋体" w:cs="宋体" w:eastAsia="宋体" w:hint="default"/>
          <w:position w:val="5"/>
        </w:rPr>
        <w:t>回</w:t>
        <w:tab/>
      </w:r>
      <w:r>
        <w:rPr>
          <w:rFonts w:ascii="宋体" w:hAnsi="宋体" w:cs="宋体" w:eastAsia="宋体" w:hint="default"/>
          <w:position w:val="5"/>
        </w:rPr>
        <w:t>转</w:t>
      </w:r>
      <w:r>
        <w:rPr>
          <w:rFonts w:ascii="宋体" w:hAnsi="宋体" w:cs="宋体" w:eastAsia="宋体" w:hint="default"/>
          <w:position w:val="5"/>
        </w:rPr>
        <w:t>销</w:t>
        <w:tab/>
      </w:r>
      <w:r>
        <w:rPr>
          <w:rFonts w:ascii="宋体" w:hAnsi="宋体" w:cs="宋体" w:eastAsia="宋体" w:hint="default"/>
        </w:rPr>
        <w:t>减</w:t>
      </w:r>
      <w:r>
        <w:rPr>
          <w:rFonts w:ascii="宋体" w:hAnsi="宋体" w:cs="宋体" w:eastAsia="宋体" w:hint="default"/>
        </w:rPr>
        <w:t>少</w:t>
        <w:tab/>
        <w:t>余额</w:t>
      </w:r>
    </w:p>
    <w:p>
      <w:pPr>
        <w:spacing w:line="240" w:lineRule="auto" w:before="1"/>
        <w:rPr>
          <w:rFonts w:ascii="宋体" w:hAnsi="宋体" w:cs="宋体" w:eastAsia="宋体" w:hint="default"/>
          <w:sz w:val="9"/>
          <w:szCs w:val="9"/>
        </w:rPr>
      </w:pPr>
    </w:p>
    <w:p>
      <w:pPr>
        <w:spacing w:line="20" w:lineRule="exact"/>
        <w:ind w:left="1420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431.8pt;height:.5pt;mso-position-horizontal-relative:char;mso-position-vertical-relative:line" coordorigin="0,0" coordsize="8636,10">
            <v:group style="position:absolute;left:5;top:5;width:5;height:2" coordorigin="5,5" coordsize="5,2">
              <v:shape style="position:absolute;left:5;top:5;width:5;height:2" coordorigin="5,5" coordsize="5,0" path="m5,5l10,5e" filled="false" stroked="true" strokeweight=".48pt" strokecolor="#000000">
                <v:path arrowok="t"/>
              </v:shape>
            </v:group>
            <v:group style="position:absolute;left:10;top:5;width:10;height:2" coordorigin="10,5" coordsize="10,2">
              <v:shape style="position:absolute;left:10;top:5;width:10;height:2" coordorigin="10,5" coordsize="10,0" path="m10,5l19,5e" filled="false" stroked="true" strokeweight=".48pt" strokecolor="#000000">
                <v:path arrowok="t"/>
              </v:shape>
            </v:group>
            <v:group style="position:absolute;left:19;top:5;width:1844;height:2" coordorigin="19,5" coordsize="1844,2">
              <v:shape style="position:absolute;left:19;top:5;width:1844;height:2" coordorigin="19,5" coordsize="1844,0" path="m19,5l1862,5e" filled="false" stroked="true" strokeweight=".48pt" strokecolor="#000000">
                <v:path arrowok="t"/>
              </v:shape>
            </v:group>
            <v:group style="position:absolute;left:1862;top:5;width:10;height:2" coordorigin="1862,5" coordsize="10,2">
              <v:shape style="position:absolute;left:1862;top:5;width:10;height:2" coordorigin="1862,5" coordsize="10,0" path="m1862,5l1872,5e" filled="false" stroked="true" strokeweight=".48pt" strokecolor="#000000">
                <v:path arrowok="t"/>
              </v:shape>
            </v:group>
            <v:group style="position:absolute;left:1872;top:5;width:1311;height:2" coordorigin="1872,5" coordsize="1311,2">
              <v:shape style="position:absolute;left:1872;top:5;width:1311;height:2" coordorigin="1872,5" coordsize="1311,0" path="m1872,5l3182,5e" filled="false" stroked="true" strokeweight=".48pt" strokecolor="#000000">
                <v:path arrowok="t"/>
              </v:shape>
            </v:group>
            <v:group style="position:absolute;left:3182;top:5;width:10;height:2" coordorigin="3182,5" coordsize="10,2">
              <v:shape style="position:absolute;left:3182;top:5;width:10;height:2" coordorigin="3182,5" coordsize="10,0" path="m3182,5l3192,5e" filled="false" stroked="true" strokeweight=".48pt" strokecolor="#000000">
                <v:path arrowok="t"/>
              </v:shape>
            </v:group>
            <v:group style="position:absolute;left:3192;top:5;width:1186;height:2" coordorigin="3192,5" coordsize="1186,2">
              <v:shape style="position:absolute;left:3192;top:5;width:1186;height:2" coordorigin="3192,5" coordsize="1186,0" path="m3192,5l4378,5e" filled="false" stroked="true" strokeweight=".48pt" strokecolor="#000000">
                <v:path arrowok="t"/>
              </v:shape>
            </v:group>
            <v:group style="position:absolute;left:4378;top:5;width:10;height:2" coordorigin="4378,5" coordsize="10,2">
              <v:shape style="position:absolute;left:4378;top:5;width:10;height:2" coordorigin="4378,5" coordsize="10,0" path="m4378,5l4387,5e" filled="false" stroked="true" strokeweight=".48pt" strokecolor="#000000">
                <v:path arrowok="t"/>
              </v:shape>
            </v:group>
            <v:group style="position:absolute;left:4387;top:5;width:696;height:2" coordorigin="4387,5" coordsize="696,2">
              <v:shape style="position:absolute;left:4387;top:5;width:696;height:2" coordorigin="4387,5" coordsize="696,0" path="m4387,5l5083,5e" filled="false" stroked="true" strokeweight=".48pt" strokecolor="#000000">
                <v:path arrowok="t"/>
              </v:shape>
            </v:group>
            <v:group style="position:absolute;left:5083;top:5;width:10;height:2" coordorigin="5083,5" coordsize="10,2">
              <v:shape style="position:absolute;left:5083;top:5;width:10;height:2" coordorigin="5083,5" coordsize="10,0" path="m5083,5l5093,5e" filled="false" stroked="true" strokeweight=".48pt" strokecolor="#000000">
                <v:path arrowok="t"/>
              </v:shape>
            </v:group>
            <v:group style="position:absolute;left:5093;top:5;width:1340;height:2" coordorigin="5093,5" coordsize="1340,2">
              <v:shape style="position:absolute;left:5093;top:5;width:1340;height:2" coordorigin="5093,5" coordsize="1340,0" path="m5093,5l6432,5e" filled="false" stroked="true" strokeweight=".48pt" strokecolor="#000000">
                <v:path arrowok="t"/>
              </v:shape>
            </v:group>
            <v:group style="position:absolute;left:6432;top:5;width:10;height:2" coordorigin="6432,5" coordsize="10,2">
              <v:shape style="position:absolute;left:6432;top:5;width:10;height:2" coordorigin="6432,5" coordsize="10,0" path="m6432,5l6442,5e" filled="false" stroked="true" strokeweight=".48pt" strokecolor="#000000">
                <v:path arrowok="t"/>
              </v:shape>
            </v:group>
            <v:group style="position:absolute;left:6442;top:5;width:773;height:2" coordorigin="6442,5" coordsize="773,2">
              <v:shape style="position:absolute;left:6442;top:5;width:773;height:2" coordorigin="6442,5" coordsize="773,0" path="m6442,5l7214,5e" filled="false" stroked="true" strokeweight=".48pt" strokecolor="#000000">
                <v:path arrowok="t"/>
              </v:shape>
            </v:group>
            <v:group style="position:absolute;left:7214;top:5;width:10;height:2" coordorigin="7214,5" coordsize="10,2">
              <v:shape style="position:absolute;left:7214;top:5;width:10;height:2" coordorigin="7214,5" coordsize="10,0" path="m7214,5l7224,5e" filled="false" stroked="true" strokeweight=".48pt" strokecolor="#000000">
                <v:path arrowok="t"/>
              </v:shape>
            </v:group>
            <v:group style="position:absolute;left:7224;top:5;width:1407;height:2" coordorigin="7224,5" coordsize="1407,2">
              <v:shape style="position:absolute;left:7224;top:5;width:1407;height:2" coordorigin="7224,5" coordsize="1407,0" path="m7224,5l8630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2"/>
          <w:szCs w:val="2"/>
        </w:rPr>
      </w:pPr>
    </w:p>
    <w:tbl>
      <w:tblPr>
        <w:tblW w:w="0" w:type="auto"/>
        <w:jc w:val="left"/>
        <w:tblInd w:w="15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82"/>
        <w:gridCol w:w="1320"/>
        <w:gridCol w:w="1422"/>
        <w:gridCol w:w="2091"/>
        <w:gridCol w:w="1935"/>
      </w:tblGrid>
      <w:tr>
        <w:trPr>
          <w:trHeight w:val="424" w:hRule="exact"/>
        </w:trPr>
        <w:tc>
          <w:tcPr>
            <w:tcW w:w="17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6"/>
              <w:ind w:left="3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材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料</w:t>
            </w:r>
          </w:p>
        </w:tc>
        <w:tc>
          <w:tcPr>
            <w:tcW w:w="13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3"/>
              <w:ind w:right="9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13,631,062.45</w:t>
            </w:r>
          </w:p>
        </w:tc>
        <w:tc>
          <w:tcPr>
            <w:tcW w:w="14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3"/>
              <w:ind w:right="323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179,598.38</w:t>
            </w:r>
          </w:p>
        </w:tc>
        <w:tc>
          <w:tcPr>
            <w:tcW w:w="20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622" w:val="left" w:leader="none"/>
              </w:tabs>
              <w:spacing w:line="240" w:lineRule="auto" w:before="113"/>
              <w:ind w:left="325" w:right="0"/>
              <w:jc w:val="lef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-</w:t>
              <w:tab/>
              <w:t>13,583,664.65</w:t>
            </w:r>
          </w:p>
        </w:tc>
        <w:tc>
          <w:tcPr>
            <w:tcW w:w="19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614" w:val="left" w:leader="none"/>
              </w:tabs>
              <w:spacing w:line="240" w:lineRule="auto" w:before="113"/>
              <w:ind w:right="9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-</w:t>
              <w:tab/>
              <w:t>226,996.18</w:t>
            </w:r>
          </w:p>
        </w:tc>
      </w:tr>
      <w:tr>
        <w:trPr>
          <w:trHeight w:val="372" w:hRule="exact"/>
        </w:trPr>
        <w:tc>
          <w:tcPr>
            <w:tcW w:w="17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5"/>
              <w:ind w:left="3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包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装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物</w:t>
            </w:r>
          </w:p>
        </w:tc>
        <w:tc>
          <w:tcPr>
            <w:tcW w:w="13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9"/>
              <w:ind w:right="93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w w:val="100"/>
                <w:sz w:val="21"/>
              </w:rPr>
              <w:t>-</w:t>
            </w:r>
          </w:p>
        </w:tc>
        <w:tc>
          <w:tcPr>
            <w:tcW w:w="14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9"/>
              <w:ind w:right="323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1,012.78</w:t>
            </w:r>
          </w:p>
        </w:tc>
        <w:tc>
          <w:tcPr>
            <w:tcW w:w="20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668" w:val="left" w:leader="none"/>
              </w:tabs>
              <w:spacing w:line="240" w:lineRule="auto" w:before="49"/>
              <w:ind w:left="325" w:right="0"/>
              <w:jc w:val="lef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-</w:t>
              <w:tab/>
              <w:t>-</w:t>
            </w:r>
          </w:p>
        </w:tc>
        <w:tc>
          <w:tcPr>
            <w:tcW w:w="19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806" w:val="left" w:leader="none"/>
              </w:tabs>
              <w:spacing w:line="240" w:lineRule="auto" w:before="49"/>
              <w:ind w:right="9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-</w:t>
              <w:tab/>
              <w:t>1,012.78</w:t>
            </w:r>
          </w:p>
        </w:tc>
      </w:tr>
      <w:tr>
        <w:trPr>
          <w:trHeight w:val="465" w:hRule="exact"/>
        </w:trPr>
        <w:tc>
          <w:tcPr>
            <w:tcW w:w="17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8"/>
              <w:ind w:left="35" w:right="0"/>
              <w:jc w:val="lef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产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成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品</w:t>
            </w: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(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库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存商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品</w:t>
            </w: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)</w:t>
            </w:r>
          </w:p>
        </w:tc>
        <w:tc>
          <w:tcPr>
            <w:tcW w:w="132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95"/>
              <w:ind w:right="9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4,048,084.64</w:t>
            </w:r>
          </w:p>
        </w:tc>
        <w:tc>
          <w:tcPr>
            <w:tcW w:w="14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5"/>
              <w:ind w:right="323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38,286.94</w:t>
            </w:r>
          </w:p>
        </w:tc>
        <w:tc>
          <w:tcPr>
            <w:tcW w:w="20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718" w:val="left" w:leader="none"/>
              </w:tabs>
              <w:spacing w:line="240" w:lineRule="auto" w:before="95"/>
              <w:ind w:left="325" w:right="0"/>
              <w:jc w:val="lef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-</w:t>
              <w:tab/>
              <w:t>1,835,885.60</w:t>
            </w:r>
          </w:p>
        </w:tc>
        <w:tc>
          <w:tcPr>
            <w:tcW w:w="1935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tabs>
                <w:tab w:pos="470" w:val="left" w:leader="none"/>
              </w:tabs>
              <w:spacing w:line="240" w:lineRule="auto" w:before="95"/>
              <w:ind w:right="9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-</w:t>
              <w:tab/>
              <w:t>2,250,485.98</w:t>
            </w:r>
          </w:p>
        </w:tc>
      </w:tr>
      <w:tr>
        <w:trPr>
          <w:trHeight w:val="350" w:hRule="exact"/>
        </w:trPr>
        <w:tc>
          <w:tcPr>
            <w:tcW w:w="17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20" w:type="dxa"/>
            <w:tcBorders>
              <w:top w:val="single" w:sz="4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9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17,679,147.09</w:t>
            </w:r>
          </w:p>
        </w:tc>
        <w:tc>
          <w:tcPr>
            <w:tcW w:w="14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323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218,898.10</w:t>
            </w:r>
          </w:p>
        </w:tc>
        <w:tc>
          <w:tcPr>
            <w:tcW w:w="20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622" w:val="left" w:leader="none"/>
              </w:tabs>
              <w:spacing w:line="240" w:lineRule="auto" w:before="5"/>
              <w:ind w:left="325" w:right="0"/>
              <w:jc w:val="lef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-</w:t>
              <w:tab/>
              <w:t>15,419,550.25</w:t>
            </w:r>
          </w:p>
        </w:tc>
        <w:tc>
          <w:tcPr>
            <w:tcW w:w="1935" w:type="dxa"/>
            <w:tcBorders>
              <w:top w:val="single" w:sz="4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tabs>
                <w:tab w:pos="470" w:val="left" w:leader="none"/>
              </w:tabs>
              <w:spacing w:line="240" w:lineRule="auto"/>
              <w:ind w:right="9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-</w:t>
              <w:tab/>
              <w:t>2,478,494.94</w:t>
            </w:r>
          </w:p>
        </w:tc>
      </w:tr>
    </w:tbl>
    <w:p>
      <w:pPr>
        <w:pStyle w:val="BodyText"/>
        <w:spacing w:line="240" w:lineRule="auto" w:before="70"/>
        <w:ind w:left="185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存</w:t>
      </w:r>
      <w:r>
        <w:rPr>
          <w:rFonts w:ascii="宋体" w:hAnsi="宋体" w:cs="宋体" w:eastAsia="宋体" w:hint="default"/>
        </w:rPr>
        <w:t>货</w:t>
      </w:r>
      <w:r>
        <w:rPr>
          <w:rFonts w:ascii="宋体" w:hAnsi="宋体" w:cs="宋体" w:eastAsia="宋体" w:hint="default"/>
        </w:rPr>
        <w:t>跌</w:t>
      </w:r>
      <w:r>
        <w:rPr>
          <w:rFonts w:ascii="宋体" w:hAnsi="宋体" w:cs="宋体" w:eastAsia="宋体" w:hint="default"/>
        </w:rPr>
        <w:t>价准</w:t>
      </w:r>
      <w:r>
        <w:rPr>
          <w:rFonts w:ascii="宋体" w:hAnsi="宋体" w:cs="宋体" w:eastAsia="宋体" w:hint="default"/>
        </w:rPr>
        <w:t>备</w:t>
      </w:r>
      <w:r>
        <w:rPr>
          <w:rFonts w:ascii="宋体" w:hAnsi="宋体" w:cs="宋体" w:eastAsia="宋体" w:hint="default"/>
        </w:rPr>
        <w:t>减</w:t>
      </w:r>
      <w:r>
        <w:rPr>
          <w:rFonts w:ascii="宋体" w:hAnsi="宋体" w:cs="宋体" w:eastAsia="宋体" w:hint="default"/>
        </w:rPr>
        <w:t>少 </w:t>
      </w:r>
      <w:r>
        <w:rPr>
          <w:rFonts w:ascii="Arial Narrow" w:hAnsi="Arial Narrow" w:cs="Arial Narrow" w:eastAsia="Arial Narrow" w:hint="default"/>
        </w:rPr>
        <w:t>15,200,652.15 </w:t>
      </w:r>
      <w:r>
        <w:rPr>
          <w:rFonts w:ascii="宋体" w:hAnsi="宋体" w:cs="宋体" w:eastAsia="宋体" w:hint="default"/>
        </w:rPr>
        <w:t>元</w:t>
      </w:r>
      <w:r>
        <w:rPr/>
        <w:t>，</w:t>
      </w:r>
      <w:r>
        <w:rPr>
          <w:rFonts w:ascii="宋体" w:hAnsi="宋体" w:cs="宋体" w:eastAsia="宋体" w:hint="default"/>
        </w:rPr>
        <w:t>减</w:t>
      </w:r>
      <w:r>
        <w:rPr>
          <w:rFonts w:ascii="宋体" w:hAnsi="宋体" w:cs="宋体" w:eastAsia="宋体" w:hint="default"/>
        </w:rPr>
        <w:t>少</w:t>
      </w:r>
      <w:r>
        <w:rPr>
          <w:rFonts w:ascii="宋体" w:hAnsi="宋体" w:cs="宋体" w:eastAsia="宋体" w:hint="default"/>
        </w:rPr>
        <w:t>比例</w:t>
      </w:r>
      <w:r>
        <w:rPr>
          <w:rFonts w:ascii="宋体" w:hAnsi="宋体" w:cs="宋体" w:eastAsia="宋体" w:hint="default"/>
          <w:spacing w:val="-42"/>
        </w:rPr>
        <w:t> </w:t>
      </w:r>
      <w:r>
        <w:rPr>
          <w:rFonts w:ascii="Arial Narrow" w:hAnsi="Arial Narrow" w:cs="Arial Narrow" w:eastAsia="Arial Narrow" w:hint="default"/>
        </w:rPr>
        <w:t>85.98%</w:t>
      </w:r>
      <w:r>
        <w:rPr/>
        <w:t>，</w:t>
      </w:r>
      <w:r>
        <w:rPr>
          <w:rFonts w:ascii="宋体" w:hAnsi="宋体" w:cs="宋体" w:eastAsia="宋体" w:hint="default"/>
        </w:rPr>
        <w:t>是</w:t>
      </w:r>
      <w:r>
        <w:rPr>
          <w:rFonts w:ascii="宋体" w:hAnsi="宋体" w:cs="宋体" w:eastAsia="宋体" w:hint="default"/>
        </w:rPr>
        <w:t>由</w:t>
      </w:r>
      <w:r>
        <w:rPr/>
        <w:t>于</w:t>
      </w:r>
      <w:r>
        <w:rPr>
          <w:rFonts w:ascii="宋体" w:hAnsi="宋体" w:cs="宋体" w:eastAsia="宋体" w:hint="default"/>
        </w:rPr>
        <w:t>处</w:t>
      </w:r>
      <w:r>
        <w:rPr>
          <w:rFonts w:ascii="宋体" w:hAnsi="宋体" w:cs="宋体" w:eastAsia="宋体" w:hint="default"/>
        </w:rPr>
        <w:t>置</w:t>
      </w:r>
      <w:r>
        <w:rPr>
          <w:rFonts w:ascii="宋体" w:hAnsi="宋体" w:cs="宋体" w:eastAsia="宋体" w:hint="default"/>
        </w:rPr>
        <w:t>上</w:t>
      </w:r>
      <w:r>
        <w:rPr>
          <w:rFonts w:ascii="宋体" w:hAnsi="宋体" w:cs="宋体" w:eastAsia="宋体" w:hint="default"/>
        </w:rPr>
        <w:t>述</w:t>
      </w:r>
      <w:r>
        <w:rPr>
          <w:rFonts w:ascii="宋体" w:hAnsi="宋体" w:cs="宋体" w:eastAsia="宋体" w:hint="default"/>
        </w:rPr>
        <w:t>库</w:t>
      </w:r>
      <w:r>
        <w:rPr>
          <w:rFonts w:ascii="宋体" w:hAnsi="宋体" w:cs="宋体" w:eastAsia="宋体" w:hint="default"/>
        </w:rPr>
        <w:t>存转</w:t>
      </w:r>
      <w:r>
        <w:rPr>
          <w:rFonts w:ascii="宋体" w:hAnsi="宋体" w:cs="宋体" w:eastAsia="宋体" w:hint="default"/>
        </w:rPr>
        <w:t>回</w:t>
      </w:r>
      <w:r>
        <w:rPr/>
        <w:t>的</w:t>
      </w:r>
      <w:r>
        <w:rPr>
          <w:rFonts w:ascii="宋体" w:hAnsi="宋体" w:cs="宋体" w:eastAsia="宋体" w:hint="default"/>
        </w:rPr>
        <w:t>存</w:t>
      </w:r>
      <w:r>
        <w:rPr>
          <w:rFonts w:ascii="宋体" w:hAnsi="宋体" w:cs="宋体" w:eastAsia="宋体" w:hint="default"/>
        </w:rPr>
        <w:t>货</w:t>
      </w:r>
    </w:p>
    <w:p>
      <w:pPr>
        <w:pStyle w:val="BodyText"/>
        <w:spacing w:line="240" w:lineRule="auto" w:before="118"/>
        <w:ind w:right="0"/>
        <w:jc w:val="left"/>
      </w:pPr>
      <w:r>
        <w:rPr>
          <w:rFonts w:ascii="宋体" w:hAnsi="宋体" w:cs="宋体" w:eastAsia="宋体" w:hint="default"/>
        </w:rPr>
        <w:t>跌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所致</w:t>
      </w:r>
      <w:r>
        <w:rPr/>
        <w:t>。本</w:t>
      </w:r>
      <w:r>
        <w:rPr>
          <w:rFonts w:ascii="宋体" w:hAnsi="宋体" w:cs="宋体" w:eastAsia="宋体" w:hint="default"/>
        </w:rPr>
        <w:t>期</w:t>
      </w:r>
      <w:r>
        <w:rPr/>
        <w:t>计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存</w:t>
      </w:r>
      <w:r>
        <w:rPr>
          <w:rFonts w:ascii="宋体" w:hAnsi="宋体" w:cs="宋体" w:eastAsia="宋体" w:hint="default"/>
        </w:rPr>
        <w:t>货</w:t>
      </w:r>
      <w:r>
        <w:rPr>
          <w:rFonts w:ascii="宋体" w:hAnsi="宋体" w:cs="宋体" w:eastAsia="宋体" w:hint="default"/>
        </w:rPr>
        <w:t>跌</w:t>
      </w:r>
      <w:r>
        <w:rPr>
          <w:rFonts w:ascii="宋体" w:hAnsi="宋体" w:cs="宋体" w:eastAsia="宋体" w:hint="default"/>
        </w:rPr>
        <w:t>价</w:t>
      </w:r>
      <w:r>
        <w:rPr/>
        <w:t>，</w:t>
      </w:r>
      <w:r>
        <w:rPr>
          <w:rFonts w:ascii="宋体" w:hAnsi="宋体" w:cs="宋体" w:eastAsia="宋体" w:hint="default"/>
        </w:rPr>
        <w:t>详</w:t>
      </w:r>
      <w:r>
        <w:rPr/>
        <w:t>见</w:t>
      </w:r>
      <w:r>
        <w:rPr>
          <w:rFonts w:ascii="宋体" w:hAnsi="宋体" w:cs="宋体" w:eastAsia="宋体" w:hint="default"/>
        </w:rPr>
        <w:t>十</w:t>
      </w:r>
      <w:r>
        <w:rPr>
          <w:rFonts w:ascii="宋体" w:hAnsi="宋体" w:cs="宋体" w:eastAsia="宋体" w:hint="default"/>
        </w:rPr>
        <w:t>三</w:t>
      </w:r>
      <w:r>
        <w:rPr>
          <w:rFonts w:ascii="Arial Narrow" w:hAnsi="Arial Narrow" w:cs="Arial Narrow" w:eastAsia="Arial Narrow" w:hint="default"/>
        </w:rPr>
        <w:t>.10</w:t>
      </w:r>
      <w:r>
        <w:rPr/>
        <w:t>。</w:t>
      </w:r>
    </w:p>
    <w:p>
      <w:pPr>
        <w:spacing w:line="240" w:lineRule="auto" w:before="0"/>
        <w:rPr>
          <w:rFonts w:ascii="宋体" w:hAnsi="宋体" w:cs="宋体" w:eastAsia="宋体" w:hint="default"/>
          <w:sz w:val="22"/>
          <w:szCs w:val="22"/>
        </w:rPr>
      </w:pPr>
    </w:p>
    <w:p>
      <w:pPr>
        <w:spacing w:line="240" w:lineRule="auto" w:before="11"/>
        <w:rPr>
          <w:rFonts w:ascii="宋体" w:hAnsi="宋体" w:cs="宋体" w:eastAsia="宋体" w:hint="default"/>
          <w:sz w:val="27"/>
          <w:szCs w:val="27"/>
        </w:rPr>
      </w:pPr>
    </w:p>
    <w:p>
      <w:pPr>
        <w:pStyle w:val="Heading7"/>
        <w:spacing w:line="240" w:lineRule="auto"/>
        <w:ind w:left="1640" w:right="0"/>
        <w:jc w:val="left"/>
        <w:rPr>
          <w:b w:val="0"/>
          <w:bCs w:val="0"/>
        </w:rPr>
      </w:pPr>
      <w:r>
        <w:rPr>
          <w:rFonts w:ascii="Arial Narrow" w:hAnsi="Arial Narrow" w:cs="Arial Narrow" w:eastAsia="Arial Narrow" w:hint="default"/>
        </w:rPr>
        <w:t>7.  </w:t>
      </w:r>
      <w:r>
        <w:rPr>
          <w:rFonts w:ascii="Arial Narrow" w:hAnsi="Arial Narrow" w:cs="Arial Narrow" w:eastAsia="Arial Narrow" w:hint="default"/>
          <w:spacing w:val="35"/>
        </w:rPr>
        <w:t> </w:t>
      </w:r>
      <w:r>
        <w:rPr>
          <w:rFonts w:ascii="Microsoft JhengHei" w:hAnsi="Microsoft JhengHei" w:cs="Microsoft JhengHei" w:eastAsia="Microsoft JhengHei" w:hint="default"/>
        </w:rPr>
        <w:t>长</w:t>
      </w:r>
      <w:r>
        <w:rPr/>
        <w:t>期股</w:t>
      </w:r>
      <w:r>
        <w:rPr>
          <w:rFonts w:ascii="Microsoft JhengHei" w:hAnsi="Microsoft JhengHei" w:cs="Microsoft JhengHei" w:eastAsia="Microsoft JhengHei" w:hint="default"/>
        </w:rPr>
        <w:t>权投</w:t>
      </w:r>
      <w:r>
        <w:rPr/>
        <w:t>资</w:t>
      </w:r>
      <w:r>
        <w:rPr>
          <w:b w:val="0"/>
          <w:bCs w:val="0"/>
        </w:rPr>
      </w:r>
    </w:p>
    <w:p>
      <w:pPr>
        <w:spacing w:line="240" w:lineRule="auto" w:before="8"/>
        <w:rPr>
          <w:rFonts w:ascii="Microsoft JhengHei" w:hAnsi="Microsoft JhengHei" w:cs="Microsoft JhengHei" w:eastAsia="Microsoft JhengHei" w:hint="default"/>
          <w:b/>
          <w:bCs/>
          <w:sz w:val="4"/>
          <w:szCs w:val="4"/>
        </w:rPr>
      </w:pPr>
    </w:p>
    <w:tbl>
      <w:tblPr>
        <w:tblW w:w="0" w:type="auto"/>
        <w:jc w:val="left"/>
        <w:tblInd w:w="142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72"/>
        <w:gridCol w:w="1129"/>
        <w:gridCol w:w="668"/>
        <w:gridCol w:w="1665"/>
        <w:gridCol w:w="687"/>
        <w:gridCol w:w="1533"/>
        <w:gridCol w:w="1469"/>
      </w:tblGrid>
      <w:tr>
        <w:trPr>
          <w:trHeight w:val="483" w:hRule="exact"/>
        </w:trPr>
        <w:tc>
          <w:tcPr>
            <w:tcW w:w="3001" w:type="dxa"/>
            <w:gridSpan w:val="2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6"/>
              <w:ind w:left="11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(1) </w:t>
            </w:r>
            <w:r>
              <w:rPr>
                <w:rFonts w:ascii="Arial Narrow" w:hAnsi="Arial Narrow" w:cs="Arial Narrow" w:eastAsia="Arial Narrow" w:hint="default"/>
                <w:spacing w:val="14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项目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分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类</w:t>
            </w:r>
          </w:p>
        </w:tc>
        <w:tc>
          <w:tcPr>
            <w:tcW w:w="2333" w:type="dxa"/>
            <w:gridSpan w:val="2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left="905" w:right="0"/>
              <w:jc w:val="lef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2008.12.31</w:t>
            </w:r>
          </w:p>
        </w:tc>
        <w:tc>
          <w:tcPr>
            <w:tcW w:w="687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3002" w:type="dxa"/>
            <w:gridSpan w:val="2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left="395" w:right="0"/>
              <w:jc w:val="lef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2007.12.31</w:t>
            </w:r>
          </w:p>
        </w:tc>
      </w:tr>
      <w:tr>
        <w:trPr>
          <w:trHeight w:val="366" w:hRule="exact"/>
        </w:trPr>
        <w:tc>
          <w:tcPr>
            <w:tcW w:w="3001" w:type="dxa"/>
            <w:gridSpan w:val="2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1" w:lineRule="exact"/>
              <w:ind w:left="11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成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法核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算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长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股权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</w:t>
            </w:r>
          </w:p>
        </w:tc>
        <w:tc>
          <w:tcPr>
            <w:tcW w:w="2333" w:type="dxa"/>
            <w:gridSpan w:val="2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left="665" w:right="0"/>
              <w:jc w:val="lef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36,770,000.00</w:t>
            </w:r>
          </w:p>
        </w:tc>
        <w:tc>
          <w:tcPr>
            <w:tcW w:w="687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002" w:type="dxa"/>
            <w:gridSpan w:val="2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left="155" w:right="0"/>
              <w:jc w:val="lef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61,757,840.00</w:t>
            </w:r>
          </w:p>
        </w:tc>
      </w:tr>
      <w:tr>
        <w:trPr>
          <w:trHeight w:val="408" w:hRule="exact"/>
        </w:trPr>
        <w:tc>
          <w:tcPr>
            <w:tcW w:w="3001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"/>
              <w:ind w:left="11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权益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法核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算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长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股权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</w:t>
            </w:r>
          </w:p>
        </w:tc>
        <w:tc>
          <w:tcPr>
            <w:tcW w:w="2333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5"/>
              <w:ind w:left="776" w:right="0"/>
              <w:jc w:val="lef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2,115,993.17</w:t>
            </w:r>
          </w:p>
        </w:tc>
        <w:tc>
          <w:tcPr>
            <w:tcW w:w="6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002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5"/>
              <w:ind w:left="266" w:right="0"/>
              <w:jc w:val="lef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2,115,993.17</w:t>
            </w:r>
          </w:p>
        </w:tc>
      </w:tr>
      <w:tr>
        <w:trPr>
          <w:trHeight w:val="408" w:hRule="exact"/>
        </w:trPr>
        <w:tc>
          <w:tcPr>
            <w:tcW w:w="3001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"/>
              <w:ind w:left="11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长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期投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值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准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备</w:t>
            </w:r>
          </w:p>
        </w:tc>
        <w:tc>
          <w:tcPr>
            <w:tcW w:w="2333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5"/>
              <w:ind w:left="680" w:right="0"/>
              <w:jc w:val="lef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18,207,411.17</w:t>
            </w:r>
          </w:p>
        </w:tc>
        <w:tc>
          <w:tcPr>
            <w:tcW w:w="6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002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1"/>
              <w:ind w:left="155" w:right="0"/>
              <w:jc w:val="lef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39,263,449.57</w:t>
            </w:r>
          </w:p>
        </w:tc>
      </w:tr>
      <w:tr>
        <w:trPr>
          <w:trHeight w:val="408" w:hRule="exact"/>
        </w:trPr>
        <w:tc>
          <w:tcPr>
            <w:tcW w:w="3001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060" w:val="left" w:leader="none"/>
              </w:tabs>
              <w:spacing w:line="240" w:lineRule="auto" w:before="13"/>
              <w:ind w:left="53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合</w:t>
              <w:tab/>
              <w:t>计</w:t>
            </w:r>
          </w:p>
        </w:tc>
        <w:tc>
          <w:tcPr>
            <w:tcW w:w="2333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5"/>
              <w:ind w:left="665" w:right="0"/>
              <w:jc w:val="lef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20,678,582.00</w:t>
            </w:r>
          </w:p>
        </w:tc>
        <w:tc>
          <w:tcPr>
            <w:tcW w:w="6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002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5"/>
              <w:ind w:left="155" w:right="0"/>
              <w:jc w:val="lef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24,610,383.60</w:t>
            </w:r>
          </w:p>
        </w:tc>
      </w:tr>
      <w:tr>
        <w:trPr>
          <w:trHeight w:val="298" w:hRule="exact"/>
        </w:trPr>
        <w:tc>
          <w:tcPr>
            <w:tcW w:w="3001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"/>
              <w:ind w:left="11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(2) </w:t>
            </w:r>
            <w:r>
              <w:rPr>
                <w:rFonts w:ascii="Arial Narrow" w:hAnsi="Arial Narrow" w:cs="Arial Narrow" w:eastAsia="Arial Narrow" w:hint="default"/>
                <w:spacing w:val="14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成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法核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算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长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股权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</w:t>
            </w:r>
          </w:p>
        </w:tc>
        <w:tc>
          <w:tcPr>
            <w:tcW w:w="2333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002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492" w:hRule="exact"/>
        </w:trPr>
        <w:tc>
          <w:tcPr>
            <w:tcW w:w="3001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33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8"/>
              <w:ind w:left="108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期</w:t>
            </w:r>
          </w:p>
        </w:tc>
        <w:tc>
          <w:tcPr>
            <w:tcW w:w="3002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10" w:hRule="exact"/>
        </w:trPr>
        <w:tc>
          <w:tcPr>
            <w:tcW w:w="18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4"/>
              <w:ind w:left="148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被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单位名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称</w:t>
            </w:r>
          </w:p>
        </w:tc>
        <w:tc>
          <w:tcPr>
            <w:tcW w:w="7152" w:type="dxa"/>
            <w:gridSpan w:val="6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2174" w:val="left" w:leader="none"/>
                <w:tab w:pos="3571" w:val="left" w:leader="none"/>
                <w:tab w:pos="4387" w:val="left" w:leader="none"/>
                <w:tab w:pos="6890" w:val="right" w:leader="none"/>
              </w:tabs>
              <w:spacing w:line="310" w:lineRule="exact"/>
              <w:ind w:left="249" w:right="0"/>
              <w:jc w:val="lef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position w:val="-12"/>
                <w:sz w:val="21"/>
                <w:szCs w:val="21"/>
              </w:rPr>
              <w:t>初始</w:t>
            </w:r>
            <w:r>
              <w:rPr>
                <w:rFonts w:ascii="宋体" w:hAnsi="宋体" w:cs="宋体" w:eastAsia="宋体" w:hint="default"/>
                <w:position w:val="-12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position w:val="-12"/>
                <w:sz w:val="21"/>
                <w:szCs w:val="21"/>
              </w:rPr>
              <w:t>额</w:t>
              <w:tab/>
            </w: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2007.12.31</w:t>
              <w:tab/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</w:t>
              <w:tab/>
            </w:r>
            <w:r>
              <w:rPr>
                <w:rFonts w:ascii="宋体" w:hAnsi="宋体" w:cs="宋体" w:eastAsia="宋体" w:hint="default"/>
                <w:position w:val="-12"/>
                <w:sz w:val="21"/>
                <w:szCs w:val="21"/>
              </w:rPr>
              <w:t>其他</w:t>
            </w:r>
            <w:r>
              <w:rPr>
                <w:rFonts w:ascii="宋体" w:hAnsi="宋体" w:cs="宋体" w:eastAsia="宋体" w:hint="default"/>
                <w:position w:val="-12"/>
                <w:sz w:val="21"/>
                <w:szCs w:val="21"/>
              </w:rPr>
              <w:t>转</w:t>
            </w:r>
            <w:r>
              <w:rPr>
                <w:rFonts w:ascii="宋体" w:hAnsi="宋体" w:cs="宋体" w:eastAsia="宋体" w:hint="default"/>
                <w:position w:val="-12"/>
                <w:sz w:val="21"/>
                <w:szCs w:val="21"/>
              </w:rPr>
              <w:t>出</w:t>
            </w: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ab/>
              <w:t>2008.12.31</w:t>
            </w:r>
          </w:p>
        </w:tc>
      </w:tr>
      <w:tr>
        <w:trPr>
          <w:trHeight w:val="492" w:hRule="exact"/>
        </w:trPr>
        <w:tc>
          <w:tcPr>
            <w:tcW w:w="9024" w:type="dxa"/>
            <w:gridSpan w:val="7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443" w:val="left" w:leader="none"/>
                <w:tab w:pos="7905" w:val="left" w:leader="none"/>
              </w:tabs>
              <w:spacing w:line="138" w:lineRule="exact"/>
              <w:ind w:left="4056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position w:val="2"/>
                <w:sz w:val="21"/>
                <w:szCs w:val="21"/>
              </w:rPr>
              <w:t>账</w:t>
            </w:r>
            <w:r>
              <w:rPr>
                <w:rFonts w:ascii="宋体" w:hAnsi="宋体" w:cs="宋体" w:eastAsia="宋体" w:hint="default"/>
                <w:position w:val="2"/>
                <w:sz w:val="21"/>
                <w:szCs w:val="21"/>
              </w:rPr>
              <w:t>面</w:t>
            </w:r>
            <w:r>
              <w:rPr>
                <w:rFonts w:ascii="宋体" w:hAnsi="宋体" w:cs="宋体" w:eastAsia="宋体" w:hint="default"/>
                <w:position w:val="2"/>
                <w:sz w:val="21"/>
                <w:szCs w:val="21"/>
              </w:rPr>
              <w:t>余额</w:t>
              <w:tab/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增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减</w:t>
              <w:tab/>
            </w:r>
            <w:r>
              <w:rPr>
                <w:rFonts w:ascii="宋体" w:hAnsi="宋体" w:cs="宋体" w:eastAsia="宋体" w:hint="default"/>
                <w:position w:val="2"/>
                <w:sz w:val="21"/>
                <w:szCs w:val="21"/>
              </w:rPr>
              <w:t>账</w:t>
            </w:r>
            <w:r>
              <w:rPr>
                <w:rFonts w:ascii="宋体" w:hAnsi="宋体" w:cs="宋体" w:eastAsia="宋体" w:hint="default"/>
                <w:position w:val="2"/>
                <w:sz w:val="21"/>
                <w:szCs w:val="21"/>
              </w:rPr>
              <w:t>面</w:t>
            </w:r>
            <w:r>
              <w:rPr>
                <w:rFonts w:ascii="宋体" w:hAnsi="宋体" w:cs="宋体" w:eastAsia="宋体" w:hint="default"/>
                <w:position w:val="2"/>
                <w:sz w:val="21"/>
                <w:szCs w:val="21"/>
              </w:rPr>
              <w:t>余额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</w:r>
          </w:p>
          <w:p>
            <w:pPr>
              <w:pStyle w:val="TableParagraph"/>
              <w:spacing w:line="274" w:lineRule="exact"/>
              <w:ind w:left="2275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额</w:t>
            </w:r>
          </w:p>
        </w:tc>
      </w:tr>
      <w:tr>
        <w:trPr>
          <w:trHeight w:val="578" w:hRule="exact"/>
        </w:trPr>
        <w:tc>
          <w:tcPr>
            <w:tcW w:w="3669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2111" w:val="left" w:leader="none"/>
              </w:tabs>
              <w:spacing w:line="247" w:lineRule="exact"/>
              <w:ind w:left="110" w:right="0"/>
              <w:jc w:val="lef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9"/>
                <w:position w:val="8"/>
                <w:sz w:val="21"/>
                <w:szCs w:val="21"/>
              </w:rPr>
              <w:t>北</w:t>
            </w:r>
            <w:r>
              <w:rPr>
                <w:rFonts w:ascii="宋体" w:hAnsi="宋体" w:cs="宋体" w:eastAsia="宋体" w:hint="default"/>
                <w:spacing w:val="9"/>
                <w:position w:val="8"/>
                <w:sz w:val="21"/>
                <w:szCs w:val="21"/>
              </w:rPr>
              <w:t>京</w:t>
            </w:r>
            <w:r>
              <w:rPr>
                <w:rFonts w:ascii="宋体" w:hAnsi="宋体" w:cs="宋体" w:eastAsia="宋体" w:hint="default"/>
                <w:spacing w:val="9"/>
                <w:position w:val="8"/>
                <w:sz w:val="21"/>
                <w:szCs w:val="21"/>
              </w:rPr>
              <w:t>远东</w:t>
            </w:r>
            <w:r>
              <w:rPr>
                <w:rFonts w:ascii="宋体" w:hAnsi="宋体" w:cs="宋体" w:eastAsia="宋体" w:hint="default"/>
                <w:spacing w:val="9"/>
                <w:position w:val="8"/>
                <w:sz w:val="21"/>
                <w:szCs w:val="21"/>
              </w:rPr>
              <w:t>网络安</w:t>
              <w:tab/>
            </w: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36,770,000.00</w:t>
            </w:r>
          </w:p>
          <w:p>
            <w:pPr>
              <w:pStyle w:val="TableParagraph"/>
              <w:spacing w:line="226" w:lineRule="exact"/>
              <w:ind w:left="11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研究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院</w:t>
            </w:r>
          </w:p>
        </w:tc>
        <w:tc>
          <w:tcPr>
            <w:tcW w:w="16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4"/>
              <w:ind w:right="106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36,770,000.00</w:t>
            </w:r>
          </w:p>
        </w:tc>
        <w:tc>
          <w:tcPr>
            <w:tcW w:w="2220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889" w:val="left" w:leader="none"/>
              </w:tabs>
              <w:spacing w:line="240" w:lineRule="auto" w:before="54"/>
              <w:ind w:left="473" w:right="0"/>
              <w:jc w:val="lef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-</w:t>
              <w:tab/>
              <w:t>-</w:t>
            </w:r>
          </w:p>
        </w:tc>
        <w:tc>
          <w:tcPr>
            <w:tcW w:w="14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4"/>
              <w:ind w:right="9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36,770,000.00</w:t>
            </w:r>
          </w:p>
        </w:tc>
      </w:tr>
      <w:tr>
        <w:trPr>
          <w:trHeight w:val="742" w:hRule="exact"/>
        </w:trPr>
        <w:tc>
          <w:tcPr>
            <w:tcW w:w="3669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11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11"/>
                <w:sz w:val="21"/>
                <w:szCs w:val="21"/>
              </w:rPr>
              <w:t>亚</w:t>
            </w:r>
            <w:r>
              <w:rPr>
                <w:rFonts w:ascii="宋体" w:hAnsi="宋体" w:cs="宋体" w:eastAsia="宋体" w:hint="default"/>
                <w:spacing w:val="11"/>
                <w:sz w:val="21"/>
                <w:szCs w:val="21"/>
              </w:rPr>
              <w:t>洲</w:t>
            </w:r>
            <w:r>
              <w:rPr>
                <w:rFonts w:ascii="宋体" w:hAnsi="宋体" w:cs="宋体" w:eastAsia="宋体" w:hint="default"/>
                <w:spacing w:val="11"/>
                <w:sz w:val="21"/>
                <w:szCs w:val="21"/>
              </w:rPr>
              <w:t>高</w:t>
            </w:r>
            <w:r>
              <w:rPr>
                <w:rFonts w:ascii="宋体" w:hAnsi="宋体" w:cs="宋体" w:eastAsia="宋体" w:hint="default"/>
                <w:spacing w:val="11"/>
                <w:sz w:val="21"/>
                <w:szCs w:val="21"/>
              </w:rPr>
              <w:t>尔夫娱乐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</w:r>
          </w:p>
          <w:p>
            <w:pPr>
              <w:pStyle w:val="TableParagraph"/>
              <w:tabs>
                <w:tab w:pos="648" w:val="left" w:leader="none"/>
                <w:tab w:pos="1158" w:val="left" w:leader="none"/>
                <w:tab w:pos="2111" w:val="left" w:leader="none"/>
              </w:tabs>
              <w:spacing w:line="218" w:lineRule="auto" w:before="25"/>
              <w:ind w:left="110" w:right="447"/>
              <w:jc w:val="lef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56"/>
                <w:position w:val="5"/>
                <w:sz w:val="21"/>
                <w:szCs w:val="21"/>
              </w:rPr>
              <w:t>有限公司</w:t>
            </w:r>
            <w:r>
              <w:rPr>
                <w:rFonts w:ascii="宋体" w:hAnsi="宋体" w:cs="宋体" w:eastAsia="宋体" w:hint="default"/>
                <w:spacing w:val="-19"/>
                <w:position w:val="5"/>
                <w:sz w:val="21"/>
                <w:szCs w:val="21"/>
              </w:rPr>
              <w:t> </w:t>
            </w:r>
            <w:r>
              <w:rPr>
                <w:rFonts w:ascii="Arial Narrow" w:hAnsi="Arial Narrow" w:cs="Arial Narrow" w:eastAsia="Arial Narrow" w:hint="default"/>
                <w:position w:val="5"/>
                <w:sz w:val="21"/>
                <w:szCs w:val="21"/>
              </w:rPr>
              <w:t>(Asia</w:t>
              <w:tab/>
            </w: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US800,000.00</w:t>
            </w:r>
            <w:r>
              <w:rPr>
                <w:rFonts w:ascii="Arial Narrow" w:hAnsi="Arial Narrow" w:cs="Arial Narrow" w:eastAsia="Arial Narrow" w:hint="default"/>
                <w:spacing w:val="-42"/>
                <w:sz w:val="21"/>
                <w:szCs w:val="21"/>
              </w:rPr>
              <w:t> </w:t>
            </w:r>
            <w:r>
              <w:rPr>
                <w:rFonts w:ascii="Arial Narrow" w:hAnsi="Arial Narrow" w:cs="Arial Narrow" w:eastAsia="Arial Narrow" w:hint="default"/>
                <w:spacing w:val="-42"/>
                <w:sz w:val="21"/>
                <w:szCs w:val="21"/>
              </w:rPr>
            </w: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Golf</w:t>
              <w:tab/>
              <w:t>and</w:t>
              <w:tab/>
              <w:t>Resort</w:t>
            </w:r>
          </w:p>
        </w:tc>
        <w:tc>
          <w:tcPr>
            <w:tcW w:w="16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06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6,246,960.00</w:t>
            </w:r>
          </w:p>
        </w:tc>
        <w:tc>
          <w:tcPr>
            <w:tcW w:w="2220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5"/>
                <w:szCs w:val="15"/>
              </w:rPr>
            </w:pPr>
          </w:p>
          <w:p>
            <w:pPr>
              <w:pStyle w:val="TableParagraph"/>
              <w:tabs>
                <w:tab w:pos="881" w:val="left" w:leader="none"/>
              </w:tabs>
              <w:spacing w:line="240" w:lineRule="auto"/>
              <w:ind w:left="473" w:right="0"/>
              <w:jc w:val="lef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-</w:t>
              <w:tab/>
              <w:t>-6,246,960.00</w:t>
            </w:r>
          </w:p>
        </w:tc>
        <w:tc>
          <w:tcPr>
            <w:tcW w:w="14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93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w w:val="100"/>
                <w:sz w:val="21"/>
              </w:rPr>
              <w:t>-</w:t>
            </w:r>
          </w:p>
        </w:tc>
      </w:tr>
      <w:tr>
        <w:trPr>
          <w:trHeight w:val="582" w:hRule="exact"/>
        </w:trPr>
        <w:tc>
          <w:tcPr>
            <w:tcW w:w="3669" w:type="dxa"/>
            <w:gridSpan w:val="3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110" w:right="0"/>
              <w:jc w:val="lef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Limited)</w:t>
            </w:r>
          </w:p>
          <w:p>
            <w:pPr>
              <w:pStyle w:val="TableParagraph"/>
              <w:tabs>
                <w:tab w:pos="1967" w:val="left" w:leader="none"/>
              </w:tabs>
              <w:spacing w:line="240" w:lineRule="auto" w:before="1"/>
              <w:ind w:left="110" w:right="0"/>
              <w:jc w:val="lef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IPTV</w:t>
            </w:r>
            <w:r>
              <w:rPr>
                <w:rFonts w:ascii="Arial Narrow"/>
                <w:spacing w:val="7"/>
                <w:sz w:val="21"/>
              </w:rPr>
              <w:t> </w:t>
            </w:r>
            <w:r>
              <w:rPr>
                <w:rFonts w:ascii="Arial Narrow"/>
                <w:sz w:val="21"/>
              </w:rPr>
              <w:t>Corporation</w:t>
              <w:tab/>
            </w:r>
            <w:r>
              <w:rPr>
                <w:rFonts w:ascii="Arial Narrow"/>
                <w:position w:val="6"/>
                <w:sz w:val="21"/>
              </w:rPr>
              <w:t>US2,400,000.00</w:t>
            </w:r>
            <w:r>
              <w:rPr>
                <w:rFonts w:ascii="Arial Narrow"/>
                <w:sz w:val="21"/>
              </w:rPr>
            </w:r>
          </w:p>
        </w:tc>
        <w:tc>
          <w:tcPr>
            <w:tcW w:w="1665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106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18,740,880.00</w:t>
            </w:r>
          </w:p>
        </w:tc>
        <w:tc>
          <w:tcPr>
            <w:tcW w:w="2220" w:type="dxa"/>
            <w:gridSpan w:val="2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</w:pPr>
          </w:p>
          <w:p>
            <w:pPr>
              <w:pStyle w:val="TableParagraph"/>
              <w:tabs>
                <w:tab w:pos="785" w:val="left" w:leader="none"/>
              </w:tabs>
              <w:spacing w:line="240" w:lineRule="auto"/>
              <w:ind w:left="473" w:right="0"/>
              <w:jc w:val="lef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-</w:t>
              <w:tab/>
              <w:t>-18,740,880.00</w:t>
            </w:r>
          </w:p>
        </w:tc>
        <w:tc>
          <w:tcPr>
            <w:tcW w:w="1469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93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w w:val="100"/>
                <w:sz w:val="21"/>
              </w:rPr>
              <w:t>-</w:t>
            </w:r>
          </w:p>
        </w:tc>
      </w:tr>
      <w:tr>
        <w:trPr>
          <w:trHeight w:val="389" w:hRule="exact"/>
        </w:trPr>
        <w:tc>
          <w:tcPr>
            <w:tcW w:w="3669" w:type="dxa"/>
            <w:gridSpan w:val="3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743" w:val="left" w:leader="none"/>
                <w:tab w:pos="2111" w:val="left" w:leader="none"/>
              </w:tabs>
              <w:spacing w:line="265" w:lineRule="exact"/>
              <w:ind w:left="110" w:right="0"/>
              <w:jc w:val="lef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position w:val="1"/>
                <w:sz w:val="21"/>
                <w:szCs w:val="21"/>
              </w:rPr>
              <w:t>合</w:t>
              <w:tab/>
              <w:t>计</w:t>
              <w:tab/>
            </w: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24,987,840.00</w:t>
            </w:r>
          </w:p>
        </w:tc>
        <w:tc>
          <w:tcPr>
            <w:tcW w:w="1665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right="106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61,757,840.00</w:t>
            </w:r>
          </w:p>
        </w:tc>
        <w:tc>
          <w:tcPr>
            <w:tcW w:w="2220" w:type="dxa"/>
            <w:gridSpan w:val="2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842" w:val="left" w:leader="none"/>
              </w:tabs>
              <w:spacing w:line="240" w:lineRule="auto" w:before="28"/>
              <w:ind w:left="286" w:right="0"/>
              <w:jc w:val="lef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position w:val="2"/>
                <w:sz w:val="21"/>
              </w:rPr>
              <w:t>-</w:t>
              <w:tab/>
            </w:r>
            <w:r>
              <w:rPr>
                <w:rFonts w:ascii="Arial Narrow"/>
                <w:sz w:val="21"/>
              </w:rPr>
              <w:t>24,987,840.00</w:t>
            </w:r>
          </w:p>
        </w:tc>
        <w:tc>
          <w:tcPr>
            <w:tcW w:w="1469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9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36,770,000.00</w:t>
            </w:r>
          </w:p>
        </w:tc>
      </w:tr>
    </w:tbl>
    <w:p>
      <w:pPr>
        <w:spacing w:line="240" w:lineRule="auto" w:before="16"/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</w:pPr>
    </w:p>
    <w:p>
      <w:pPr>
        <w:spacing w:after="0" w:line="240" w:lineRule="auto"/>
        <w:rPr>
          <w:rFonts w:ascii="Microsoft JhengHei" w:hAnsi="Microsoft JhengHei" w:cs="Microsoft JhengHei" w:eastAsia="Microsoft JhengHei" w:hint="default"/>
          <w:sz w:val="24"/>
          <w:szCs w:val="24"/>
        </w:rPr>
        <w:sectPr>
          <w:type w:val="continuous"/>
          <w:pgSz w:w="11900" w:h="16840"/>
          <w:pgMar w:top="1600" w:bottom="440" w:left="260" w:right="680"/>
        </w:sectPr>
      </w:pPr>
    </w:p>
    <w:p>
      <w:pPr>
        <w:pStyle w:val="BodyText"/>
        <w:spacing w:line="240" w:lineRule="auto" w:before="36"/>
        <w:ind w:right="-15"/>
        <w:jc w:val="left"/>
      </w:pPr>
      <w:r>
        <w:rPr>
          <w:rFonts w:ascii="Arial Narrow" w:hAnsi="Arial Narrow" w:cs="Arial Narrow" w:eastAsia="Arial Narrow" w:hint="default"/>
        </w:rPr>
        <w:t>(3)</w:t>
      </w:r>
      <w:r>
        <w:rPr/>
        <w:t>权益</w:t>
      </w:r>
      <w:r>
        <w:rPr>
          <w:rFonts w:ascii="宋体" w:hAnsi="宋体" w:cs="宋体" w:eastAsia="宋体" w:hint="default"/>
        </w:rPr>
        <w:t>法核</w:t>
      </w:r>
      <w:r>
        <w:rPr>
          <w:rFonts w:ascii="宋体" w:hAnsi="宋体" w:cs="宋体" w:eastAsia="宋体" w:hint="default"/>
        </w:rPr>
        <w:t>算</w:t>
      </w:r>
      <w:r>
        <w:rPr/>
        <w:t>的</w:t>
      </w:r>
      <w:r>
        <w:rPr>
          <w:rFonts w:ascii="宋体" w:hAnsi="宋体" w:cs="宋体" w:eastAsia="宋体" w:hint="default"/>
        </w:rPr>
        <w:t>长</w:t>
      </w:r>
      <w:r>
        <w:rPr>
          <w:rFonts w:ascii="宋体" w:hAnsi="宋体" w:cs="宋体" w:eastAsia="宋体" w:hint="default"/>
        </w:rPr>
        <w:t>期</w:t>
      </w:r>
      <w:r>
        <w:rPr/>
        <w:t>股权</w:t>
      </w:r>
      <w:r>
        <w:rPr>
          <w:rFonts w:ascii="宋体" w:hAnsi="宋体" w:cs="宋体" w:eastAsia="宋体" w:hint="default"/>
        </w:rPr>
        <w:t>投</w:t>
      </w:r>
      <w:r>
        <w:rPr/>
        <w:t>资</w:t>
      </w:r>
    </w:p>
    <w:p>
      <w:pPr>
        <w:spacing w:line="240" w:lineRule="auto" w:before="4"/>
        <w:rPr>
          <w:rFonts w:ascii="宋体" w:hAnsi="宋体" w:cs="宋体" w:eastAsia="宋体" w:hint="default"/>
          <w:sz w:val="19"/>
          <w:szCs w:val="19"/>
        </w:rPr>
      </w:pPr>
    </w:p>
    <w:p>
      <w:pPr>
        <w:pStyle w:val="BodyText"/>
        <w:spacing w:line="205" w:lineRule="exact"/>
        <w:ind w:left="2257" w:right="2265"/>
        <w:jc w:val="center"/>
      </w:pPr>
      <w:r>
        <w:rPr>
          <w:rFonts w:ascii="宋体" w:hAnsi="宋体" w:cs="宋体" w:eastAsia="宋体" w:hint="default"/>
        </w:rPr>
        <w:t>被</w:t>
      </w:r>
      <w:r>
        <w:rPr>
          <w:rFonts w:ascii="宋体" w:hAnsi="宋体" w:cs="宋体" w:eastAsia="宋体" w:hint="default"/>
        </w:rPr>
        <w:t>投</w:t>
      </w:r>
      <w:r>
        <w:rPr/>
        <w:t>资</w:t>
      </w:r>
    </w:p>
    <w:p>
      <w:pPr>
        <w:pStyle w:val="BodyText"/>
        <w:tabs>
          <w:tab w:pos="4347" w:val="left" w:leader="none"/>
        </w:tabs>
        <w:spacing w:line="335" w:lineRule="exact"/>
        <w:ind w:left="2168" w:right="-15"/>
        <w:jc w:val="left"/>
        <w:rPr>
          <w:rFonts w:ascii="宋体" w:hAnsi="宋体" w:cs="宋体" w:eastAsia="宋体" w:hint="default"/>
        </w:rPr>
      </w:pPr>
      <w:r>
        <w:rPr/>
        <w:pict>
          <v:shape style="position:absolute;margin-left:84.239998pt;margin-top:13.358562pt;width:471.4pt;height:83.8pt;mso-position-horizontal-relative:page;mso-position-vertical-relative:paragraph;z-index:205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749"/>
                    <w:gridCol w:w="1750"/>
                    <w:gridCol w:w="1138"/>
                    <w:gridCol w:w="1790"/>
                  </w:tblGrid>
                  <w:tr>
                    <w:trPr>
                      <w:trHeight w:val="253" w:hRule="exact"/>
                    </w:trPr>
                    <w:tc>
                      <w:tcPr>
                        <w:tcW w:w="6498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38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1" w:lineRule="exact"/>
                          <w:ind w:left="245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0"/>
                            <w:sz w:val="21"/>
                            <w:szCs w:val="21"/>
                          </w:rPr>
                          <w:t>额</w:t>
                        </w:r>
                      </w:p>
                    </w:tc>
                    <w:tc>
                      <w:tcPr>
                        <w:tcW w:w="1790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98" w:hRule="exact"/>
                    </w:trPr>
                    <w:tc>
                      <w:tcPr>
                        <w:tcW w:w="4749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3244" w:val="left" w:leader="none"/>
                          </w:tabs>
                          <w:spacing w:line="283" w:lineRule="exact"/>
                          <w:ind w:left="110" w:right="0"/>
                          <w:jc w:val="left"/>
                          <w:rPr>
                            <w:rFonts w:ascii="Arial Narrow" w:hAnsi="Arial Narrow" w:cs="Arial Narrow" w:eastAsia="Arial Narrow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position w:val="8"/>
                            <w:sz w:val="21"/>
                            <w:szCs w:val="21"/>
                          </w:rPr>
                          <w:t>常州</w:t>
                        </w:r>
                        <w:r>
                          <w:rPr>
                            <w:rFonts w:ascii="宋体" w:hAnsi="宋体" w:cs="宋体" w:eastAsia="宋体" w:hint="default"/>
                            <w:position w:val="8"/>
                            <w:sz w:val="21"/>
                            <w:szCs w:val="21"/>
                          </w:rPr>
                          <w:t>永</w:t>
                        </w:r>
                        <w:r>
                          <w:rPr>
                            <w:rFonts w:ascii="宋体" w:hAnsi="宋体" w:cs="宋体" w:eastAsia="宋体" w:hint="default"/>
                            <w:position w:val="8"/>
                            <w:sz w:val="21"/>
                            <w:szCs w:val="21"/>
                          </w:rPr>
                          <w:t>东</w:t>
                        </w:r>
                        <w:r>
                          <w:rPr>
                            <w:rFonts w:ascii="宋体" w:hAnsi="宋体" w:cs="宋体" w:eastAsia="宋体" w:hint="default"/>
                            <w:position w:val="8"/>
                            <w:sz w:val="21"/>
                            <w:szCs w:val="21"/>
                          </w:rPr>
                          <w:t>服</w:t>
                        </w:r>
                        <w:r>
                          <w:rPr>
                            <w:rFonts w:ascii="宋体" w:hAnsi="宋体" w:cs="宋体" w:eastAsia="宋体" w:hint="default"/>
                            <w:position w:val="8"/>
                            <w:sz w:val="21"/>
                            <w:szCs w:val="21"/>
                          </w:rPr>
                          <w:t>饰</w:t>
                        </w:r>
                        <w:r>
                          <w:rPr>
                            <w:rFonts w:ascii="宋体" w:hAnsi="宋体" w:cs="宋体" w:eastAsia="宋体" w:hint="default"/>
                            <w:position w:val="8"/>
                            <w:sz w:val="21"/>
                            <w:szCs w:val="21"/>
                          </w:rPr>
                          <w:t>洗水</w:t>
                        </w:r>
                        <w:r>
                          <w:rPr>
                            <w:rFonts w:ascii="宋体" w:hAnsi="宋体" w:cs="宋体" w:eastAsia="宋体" w:hint="default"/>
                            <w:position w:val="8"/>
                            <w:sz w:val="21"/>
                            <w:szCs w:val="21"/>
                          </w:rPr>
                          <w:t>有限</w:t>
                          <w:tab/>
                        </w:r>
                        <w:r>
                          <w:rPr>
                            <w:rFonts w:ascii="Arial Narrow" w:hAnsi="Arial Narrow" w:cs="Arial Narrow" w:eastAsia="Arial Narrow" w:hint="default"/>
                            <w:sz w:val="21"/>
                            <w:szCs w:val="21"/>
                          </w:rPr>
                          <w:t>2,317,504.00</w:t>
                        </w:r>
                      </w:p>
                      <w:p>
                        <w:pPr>
                          <w:pStyle w:val="TableParagraph"/>
                          <w:spacing w:line="226" w:lineRule="exact"/>
                          <w:ind w:left="110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公司</w:t>
                        </w:r>
                      </w:p>
                    </w:tc>
                    <w:tc>
                      <w:tcPr>
                        <w:tcW w:w="1750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43"/>
                          <w:jc w:val="right"/>
                          <w:rPr>
                            <w:rFonts w:ascii="Arial Narrow" w:hAnsi="Arial Narrow" w:cs="Arial Narrow" w:eastAsia="Arial Narrow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Narrow"/>
                            <w:sz w:val="21"/>
                          </w:rPr>
                          <w:t>1,567,670.29</w:t>
                        </w:r>
                      </w:p>
                    </w:tc>
                    <w:tc>
                      <w:tcPr>
                        <w:tcW w:w="1138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left="322" w:right="0"/>
                          <w:jc w:val="left"/>
                          <w:rPr>
                            <w:rFonts w:ascii="Arial Narrow" w:hAnsi="Arial Narrow" w:cs="Arial Narrow" w:eastAsia="Arial Narrow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Narrow"/>
                            <w:w w:val="100"/>
                            <w:sz w:val="21"/>
                          </w:rPr>
                          <w:t>-</w:t>
                        </w:r>
                      </w:p>
                    </w:tc>
                    <w:tc>
                      <w:tcPr>
                        <w:tcW w:w="1790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95"/>
                          <w:jc w:val="right"/>
                          <w:rPr>
                            <w:rFonts w:ascii="Arial Narrow" w:hAnsi="Arial Narrow" w:cs="Arial Narrow" w:eastAsia="Arial Narrow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Narrow"/>
                            <w:sz w:val="21"/>
                          </w:rPr>
                          <w:t>1,567,670.29</w:t>
                        </w:r>
                      </w:p>
                    </w:tc>
                  </w:tr>
                  <w:tr>
                    <w:trPr>
                      <w:trHeight w:val="545" w:hRule="exact"/>
                    </w:trPr>
                    <w:tc>
                      <w:tcPr>
                        <w:tcW w:w="474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3388" w:val="left" w:leader="none"/>
                          </w:tabs>
                          <w:spacing w:line="322" w:lineRule="exact" w:before="10"/>
                          <w:ind w:left="110" w:right="0"/>
                          <w:jc w:val="left"/>
                          <w:rPr>
                            <w:rFonts w:ascii="Arial Narrow" w:hAnsi="Arial Narrow" w:cs="Arial Narrow" w:eastAsia="Arial Narrow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常州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市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远东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久佰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年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服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饰</w:t>
                          <w:tab/>
                        </w:r>
                        <w:r>
                          <w:rPr>
                            <w:rFonts w:ascii="Arial Narrow" w:hAnsi="Arial Narrow" w:cs="Arial Narrow" w:eastAsia="Arial Narrow" w:hint="default"/>
                            <w:position w:val="-7"/>
                            <w:sz w:val="21"/>
                            <w:szCs w:val="21"/>
                          </w:rPr>
                          <w:t>500,000.00</w:t>
                        </w:r>
                        <w:r>
                          <w:rPr>
                            <w:rFonts w:ascii="Arial Narrow" w:hAnsi="Arial Narrow" w:cs="Arial Narrow" w:eastAsia="Arial Narrow" w:hint="default"/>
                            <w:sz w:val="21"/>
                            <w:szCs w:val="21"/>
                          </w:rPr>
                        </w:r>
                      </w:p>
                      <w:p>
                        <w:pPr>
                          <w:pStyle w:val="TableParagraph"/>
                          <w:spacing w:line="227" w:lineRule="exact"/>
                          <w:ind w:left="110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有限公司</w:t>
                        </w:r>
                      </w:p>
                    </w:tc>
                    <w:tc>
                      <w:tcPr>
                        <w:tcW w:w="175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40"/>
                          <w:ind w:right="244"/>
                          <w:jc w:val="right"/>
                          <w:rPr>
                            <w:rFonts w:ascii="Arial Narrow" w:hAnsi="Arial Narrow" w:cs="Arial Narrow" w:eastAsia="Arial Narrow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Narrow"/>
                            <w:sz w:val="21"/>
                          </w:rPr>
                          <w:t>548,322.88</w:t>
                        </w:r>
                      </w:p>
                    </w:tc>
                    <w:tc>
                      <w:tcPr>
                        <w:tcW w:w="113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40"/>
                          <w:ind w:left="322" w:right="0"/>
                          <w:jc w:val="left"/>
                          <w:rPr>
                            <w:rFonts w:ascii="Arial Narrow" w:hAnsi="Arial Narrow" w:cs="Arial Narrow" w:eastAsia="Arial Narrow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Narrow"/>
                            <w:w w:val="100"/>
                            <w:sz w:val="21"/>
                          </w:rPr>
                          <w:t>-</w:t>
                        </w:r>
                      </w:p>
                    </w:tc>
                    <w:tc>
                      <w:tcPr>
                        <w:tcW w:w="179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40"/>
                          <w:ind w:right="96"/>
                          <w:jc w:val="right"/>
                          <w:rPr>
                            <w:rFonts w:ascii="Arial Narrow" w:hAnsi="Arial Narrow" w:cs="Arial Narrow" w:eastAsia="Arial Narrow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Narrow"/>
                            <w:sz w:val="21"/>
                          </w:rPr>
                          <w:t>548,322.88</w:t>
                        </w:r>
                      </w:p>
                    </w:tc>
                  </w:tr>
                  <w:tr>
                    <w:trPr>
                      <w:trHeight w:val="379" w:hRule="exact"/>
                    </w:trPr>
                    <w:tc>
                      <w:tcPr>
                        <w:tcW w:w="474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3244" w:val="left" w:leader="none"/>
                          </w:tabs>
                          <w:spacing w:line="240" w:lineRule="auto" w:before="14"/>
                          <w:ind w:left="110" w:right="0"/>
                          <w:jc w:val="left"/>
                          <w:rPr>
                            <w:rFonts w:ascii="Arial Narrow" w:hAnsi="Arial Narrow" w:cs="Arial Narrow" w:eastAsia="Arial Narrow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position w:val="8"/>
                            <w:sz w:val="21"/>
                            <w:szCs w:val="21"/>
                          </w:rPr>
                          <w:t>常州</w:t>
                        </w:r>
                        <w:r>
                          <w:rPr>
                            <w:rFonts w:ascii="宋体" w:hAnsi="宋体" w:cs="宋体" w:eastAsia="宋体" w:hint="default"/>
                            <w:position w:val="8"/>
                            <w:sz w:val="21"/>
                            <w:szCs w:val="21"/>
                          </w:rPr>
                          <w:t>远东中</w:t>
                        </w:r>
                        <w:r>
                          <w:rPr>
                            <w:rFonts w:ascii="宋体" w:hAnsi="宋体" w:cs="宋体" w:eastAsia="宋体" w:hint="default"/>
                            <w:position w:val="8"/>
                            <w:sz w:val="21"/>
                            <w:szCs w:val="21"/>
                          </w:rPr>
                          <w:t>美</w:t>
                        </w:r>
                        <w:r>
                          <w:rPr>
                            <w:rFonts w:ascii="宋体" w:hAnsi="宋体" w:cs="宋体" w:eastAsia="宋体" w:hint="default"/>
                            <w:position w:val="8"/>
                            <w:sz w:val="21"/>
                            <w:szCs w:val="21"/>
                          </w:rPr>
                          <w:t>视</w:t>
                        </w:r>
                        <w:r>
                          <w:rPr>
                            <w:rFonts w:ascii="宋体" w:hAnsi="宋体" w:cs="宋体" w:eastAsia="宋体" w:hint="default"/>
                            <w:position w:val="8"/>
                            <w:sz w:val="21"/>
                            <w:szCs w:val="21"/>
                          </w:rPr>
                          <w:t>光</w:t>
                        </w:r>
                        <w:r>
                          <w:rPr>
                            <w:rFonts w:ascii="宋体" w:hAnsi="宋体" w:cs="宋体" w:eastAsia="宋体" w:hint="default"/>
                            <w:position w:val="8"/>
                            <w:sz w:val="21"/>
                            <w:szCs w:val="21"/>
                          </w:rPr>
                          <w:t>有限</w:t>
                          <w:tab/>
                        </w:r>
                        <w:r>
                          <w:rPr>
                            <w:rFonts w:ascii="Arial Narrow" w:hAnsi="Arial Narrow" w:cs="Arial Narrow" w:eastAsia="Arial Narrow" w:hint="default"/>
                            <w:sz w:val="21"/>
                            <w:szCs w:val="21"/>
                          </w:rPr>
                          <w:t>7,500,000.00</w:t>
                        </w:r>
                      </w:p>
                    </w:tc>
                    <w:tc>
                      <w:tcPr>
                        <w:tcW w:w="175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3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43"/>
                          <w:ind w:left="322" w:right="0"/>
                          <w:jc w:val="left"/>
                          <w:rPr>
                            <w:rFonts w:ascii="Arial Narrow" w:hAnsi="Arial Narrow" w:cs="Arial Narrow" w:eastAsia="Arial Narrow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Narrow"/>
                            <w:w w:val="100"/>
                            <w:sz w:val="21"/>
                          </w:rPr>
                          <w:t>-</w:t>
                        </w:r>
                      </w:p>
                    </w:tc>
                    <w:tc>
                      <w:tcPr>
                        <w:tcW w:w="179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position w:val="-12"/>
        </w:rPr>
        <w:t>单位名</w:t>
      </w:r>
      <w:r>
        <w:rPr>
          <w:position w:val="-12"/>
        </w:rPr>
        <w:t>称</w:t>
        <w:tab/>
      </w:r>
      <w:r>
        <w:rPr>
          <w:rFonts w:ascii="宋体" w:hAnsi="宋体" w:cs="宋体" w:eastAsia="宋体" w:hint="default"/>
        </w:rPr>
        <w:t>初始</w:t>
      </w:r>
      <w:r>
        <w:rPr/>
        <w:t>金</w:t>
      </w:r>
      <w:r>
        <w:rPr>
          <w:rFonts w:ascii="宋体" w:hAnsi="宋体" w:cs="宋体" w:eastAsia="宋体" w:hint="default"/>
        </w:rPr>
        <w:t>额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  <w:r>
        <w:rPr/>
        <w:br w:type="column"/>
      </w:r>
      <w:r>
        <w:rPr>
          <w:rFonts w:ascii="宋体"/>
          <w:sz w:val="20"/>
        </w:rPr>
      </w:r>
    </w:p>
    <w:p>
      <w:pPr>
        <w:spacing w:line="240" w:lineRule="auto" w:before="8"/>
        <w:rPr>
          <w:rFonts w:ascii="宋体" w:hAnsi="宋体" w:cs="宋体" w:eastAsia="宋体" w:hint="default"/>
          <w:sz w:val="26"/>
          <w:szCs w:val="26"/>
        </w:rPr>
      </w:pPr>
    </w:p>
    <w:p>
      <w:pPr>
        <w:pStyle w:val="BodyText"/>
        <w:spacing w:line="268" w:lineRule="exact"/>
        <w:ind w:left="1563" w:right="-19" w:hanging="668"/>
        <w:jc w:val="left"/>
        <w:rPr>
          <w:rFonts w:ascii="宋体" w:hAnsi="宋体" w:cs="宋体" w:eastAsia="宋体" w:hint="default"/>
        </w:rPr>
      </w:pPr>
      <w:r>
        <w:rPr>
          <w:rFonts w:ascii="Arial Narrow" w:hAnsi="Arial Narrow" w:cs="Arial Narrow" w:eastAsia="Arial Narrow" w:hint="default"/>
        </w:rPr>
        <w:t>2007.12.31</w:t>
      </w:r>
      <w:r>
        <w:rPr>
          <w:rFonts w:ascii="Arial Narrow" w:hAnsi="Arial Narrow" w:cs="Arial Narrow" w:eastAsia="Arial Narrow" w:hint="default"/>
          <w:spacing w:val="10"/>
        </w:rPr>
        <w:t> 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余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</w:rPr>
        <w:t>额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  <w:r>
        <w:rPr/>
        <w:br w:type="column"/>
      </w:r>
      <w:r>
        <w:rPr>
          <w:rFonts w:ascii="宋体"/>
          <w:sz w:val="20"/>
        </w:rPr>
      </w:r>
    </w:p>
    <w:p>
      <w:pPr>
        <w:spacing w:line="240" w:lineRule="auto" w:before="4"/>
        <w:rPr>
          <w:rFonts w:ascii="宋体" w:hAnsi="宋体" w:cs="宋体" w:eastAsia="宋体" w:hint="default"/>
          <w:sz w:val="16"/>
          <w:szCs w:val="16"/>
        </w:rPr>
      </w:pPr>
    </w:p>
    <w:p>
      <w:pPr>
        <w:pStyle w:val="BodyText"/>
        <w:spacing w:line="268" w:lineRule="exact"/>
        <w:ind w:left="243" w:right="-17"/>
        <w:jc w:val="left"/>
        <w:rPr>
          <w:rFonts w:ascii="宋体" w:hAnsi="宋体" w:cs="宋体" w:eastAsia="宋体" w:hint="default"/>
        </w:rPr>
      </w:pPr>
      <w:r>
        <w:rPr/>
        <w:t>本</w:t>
      </w:r>
      <w:r>
        <w:rPr>
          <w:rFonts w:ascii="宋体" w:hAnsi="宋体" w:cs="宋体" w:eastAsia="宋体" w:hint="default"/>
        </w:rPr>
        <w:t>期投</w:t>
      </w:r>
      <w:r>
        <w:rPr>
          <w:rFonts w:ascii="宋体" w:hAnsi="宋体" w:cs="宋体" w:eastAsia="宋体" w:hint="default"/>
          <w:spacing w:val="-102"/>
        </w:rPr>
        <w:t> </w:t>
      </w:r>
      <w:r>
        <w:rPr/>
        <w:t>资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减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  <w:r>
        <w:rPr/>
        <w:br w:type="column"/>
      </w:r>
      <w:r>
        <w:rPr>
          <w:rFonts w:ascii="宋体"/>
          <w:sz w:val="20"/>
        </w:rPr>
      </w:r>
    </w:p>
    <w:p>
      <w:pPr>
        <w:spacing w:line="240" w:lineRule="auto" w:before="4"/>
        <w:rPr>
          <w:rFonts w:ascii="宋体" w:hAnsi="宋体" w:cs="宋体" w:eastAsia="宋体" w:hint="default"/>
          <w:sz w:val="28"/>
          <w:szCs w:val="28"/>
        </w:rPr>
      </w:pPr>
    </w:p>
    <w:p>
      <w:pPr>
        <w:pStyle w:val="BodyText"/>
        <w:spacing w:line="221" w:lineRule="exact"/>
        <w:ind w:left="742" w:right="0"/>
        <w:jc w:val="left"/>
        <w:rPr>
          <w:rFonts w:ascii="Arial Narrow" w:hAnsi="Arial Narrow" w:cs="Arial Narrow" w:eastAsia="Arial Narrow" w:hint="default"/>
        </w:rPr>
      </w:pPr>
      <w:r>
        <w:rPr>
          <w:rFonts w:ascii="Arial Narrow"/>
        </w:rPr>
        <w:t>2008.12.31</w:t>
      </w:r>
    </w:p>
    <w:p>
      <w:pPr>
        <w:pStyle w:val="BodyText"/>
        <w:spacing w:line="255" w:lineRule="exact"/>
        <w:ind w:left="751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余额</w:t>
      </w:r>
    </w:p>
    <w:p>
      <w:pPr>
        <w:spacing w:after="0" w:line="255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1600" w:bottom="440" w:left="260" w:right="680"/>
          <w:cols w:num="4" w:equalWidth="0">
            <w:col w:w="5193" w:space="40"/>
            <w:col w:w="2447" w:space="40"/>
            <w:col w:w="877" w:space="40"/>
            <w:col w:w="2323"/>
          </w:cols>
        </w:sect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  <w:r>
        <w:rPr/>
        <w:pict>
          <v:group style="position:absolute;margin-left:84pt;margin-top:465.920013pt;width:451.7pt;height:.5pt;mso-position-horizontal-relative:page;mso-position-vertical-relative:page;z-index:-560320" coordorigin="1680,9318" coordsize="9034,10">
            <v:group style="position:absolute;left:1685;top:9323;width:1757;height:2" coordorigin="1685,9323" coordsize="1757,2">
              <v:shape style="position:absolute;left:1685;top:9323;width:1757;height:2" coordorigin="1685,9323" coordsize="1757,0" path="m1685,9323l3442,9323e" filled="false" stroked="true" strokeweight=".48pt" strokecolor="#000000">
                <v:path arrowok="t"/>
              </v:shape>
            </v:group>
            <v:group style="position:absolute;left:3442;top:9323;width:10;height:2" coordorigin="3442,9323" coordsize="10,2">
              <v:shape style="position:absolute;left:3442;top:9323;width:10;height:2" coordorigin="3442,9323" coordsize="10,0" path="m3442,9323l3451,9323e" filled="false" stroked="true" strokeweight=".48pt" strokecolor="#000000">
                <v:path arrowok="t"/>
              </v:shape>
            </v:group>
            <v:group style="position:absolute;left:3451;top:9323;width:1551;height:2" coordorigin="3451,9323" coordsize="1551,2">
              <v:shape style="position:absolute;left:3451;top:9323;width:1551;height:2" coordorigin="3451,9323" coordsize="1551,0" path="m3451,9323l5002,9323e" filled="false" stroked="true" strokeweight=".48pt" strokecolor="#000000">
                <v:path arrowok="t"/>
              </v:shape>
            </v:group>
            <v:group style="position:absolute;left:5002;top:9323;width:10;height:2" coordorigin="5002,9323" coordsize="10,2">
              <v:shape style="position:absolute;left:5002;top:9323;width:10;height:2" coordorigin="5002,9323" coordsize="10,0" path="m5002,9323l5011,9323e" filled="false" stroked="true" strokeweight=".48pt" strokecolor="#000000">
                <v:path arrowok="t"/>
              </v:shape>
            </v:group>
            <v:group style="position:absolute;left:5011;top:9323;width:293;height:2" coordorigin="5011,9323" coordsize="293,2">
              <v:shape style="position:absolute;left:5011;top:9323;width:293;height:2" coordorigin="5011,9323" coordsize="293,0" path="m5011,9323l5304,9323e" filled="false" stroked="true" strokeweight=".48pt" strokecolor="#000000">
                <v:path arrowok="t"/>
              </v:shape>
            </v:group>
            <v:group style="position:absolute;left:5304;top:9323;width:10;height:2" coordorigin="5304,9323" coordsize="10,2">
              <v:shape style="position:absolute;left:5304;top:9323;width:10;height:2" coordorigin="5304,9323" coordsize="10,0" path="m5304,9323l5314,9323e" filled="false" stroked="true" strokeweight=".48pt" strokecolor="#000000">
                <v:path arrowok="t"/>
              </v:shape>
            </v:group>
            <v:group style="position:absolute;left:5314;top:9323;width:1690;height:2" coordorigin="5314,9323" coordsize="1690,2">
              <v:shape style="position:absolute;left:5314;top:9323;width:1690;height:2" coordorigin="5314,9323" coordsize="1690,0" path="m5314,9323l7003,9323e" filled="false" stroked="true" strokeweight=".48pt" strokecolor="#000000">
                <v:path arrowok="t"/>
              </v:shape>
            </v:group>
            <v:group style="position:absolute;left:7003;top:9323;width:10;height:2" coordorigin="7003,9323" coordsize="10,2">
              <v:shape style="position:absolute;left:7003;top:9323;width:10;height:2" coordorigin="7003,9323" coordsize="10,0" path="m7003,9323l7013,9323e" filled="false" stroked="true" strokeweight=".48pt" strokecolor="#000000">
                <v:path arrowok="t"/>
              </v:shape>
            </v:group>
            <v:group style="position:absolute;left:7013;top:9323;width:634;height:2" coordorigin="7013,9323" coordsize="634,2">
              <v:shape style="position:absolute;left:7013;top:9323;width:634;height:2" coordorigin="7013,9323" coordsize="634,0" path="m7013,9323l7646,9323e" filled="false" stroked="true" strokeweight=".48pt" strokecolor="#000000">
                <v:path arrowok="t"/>
              </v:shape>
            </v:group>
            <v:group style="position:absolute;left:7646;top:9323;width:10;height:2" coordorigin="7646,9323" coordsize="10,2">
              <v:shape style="position:absolute;left:7646;top:9323;width:10;height:2" coordorigin="7646,9323" coordsize="10,0" path="m7646,9323l7656,9323e" filled="false" stroked="true" strokeweight=".48pt" strokecolor="#000000">
                <v:path arrowok="t"/>
              </v:shape>
            </v:group>
            <v:group style="position:absolute;left:7656;top:9323;width:1407;height:2" coordorigin="7656,9323" coordsize="1407,2">
              <v:shape style="position:absolute;left:7656;top:9323;width:1407;height:2" coordorigin="7656,9323" coordsize="1407,0" path="m7656,9323l9062,9323e" filled="false" stroked="true" strokeweight=".48pt" strokecolor="#000000">
                <v:path arrowok="t"/>
              </v:shape>
            </v:group>
            <v:group style="position:absolute;left:9062;top:9323;width:10;height:2" coordorigin="9062,9323" coordsize="10,2">
              <v:shape style="position:absolute;left:9062;top:9323;width:10;height:2" coordorigin="9062,9323" coordsize="10,0" path="m9062,9323l9072,9323e" filled="false" stroked="true" strokeweight=".48pt" strokecolor="#000000">
                <v:path arrowok="t"/>
              </v:shape>
            </v:group>
            <v:group style="position:absolute;left:9072;top:9323;width:226;height:2" coordorigin="9072,9323" coordsize="226,2">
              <v:shape style="position:absolute;left:9072;top:9323;width:226;height:2" coordorigin="9072,9323" coordsize="226,0" path="m9072,9323l9298,9323e" filled="false" stroked="true" strokeweight=".48pt" strokecolor="#000000">
                <v:path arrowok="t"/>
              </v:shape>
            </v:group>
            <v:group style="position:absolute;left:9298;top:9323;width:10;height:2" coordorigin="9298,9323" coordsize="10,2">
              <v:shape style="position:absolute;left:9298;top:9323;width:10;height:2" coordorigin="9298,9323" coordsize="10,0" path="m9298,9323l9307,9323e" filled="false" stroked="true" strokeweight=".48pt" strokecolor="#000000">
                <v:path arrowok="t"/>
              </v:shape>
            </v:group>
            <v:group style="position:absolute;left:9307;top:9323;width:1402;height:2" coordorigin="9307,9323" coordsize="1402,2">
              <v:shape style="position:absolute;left:9307;top:9323;width:1402;height:2" coordorigin="9307,9323" coordsize="1402,0" path="m9307,9323l10709,9323e" filled="false" stroked="true" strokeweight=".48pt" strokecolor="#000000">
                <v:path arrowok="t"/>
              </v:shape>
            </v:group>
            <w10:wrap type="none"/>
          </v:group>
        </w:pic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pStyle w:val="BodyText"/>
        <w:spacing w:line="240" w:lineRule="auto" w:before="178"/>
        <w:ind w:right="0"/>
        <w:jc w:val="left"/>
      </w:pPr>
      <w:r>
        <w:rPr/>
        <w:t>公司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3"/>
        <w:rPr>
          <w:rFonts w:ascii="宋体" w:hAnsi="宋体" w:cs="宋体" w:eastAsia="宋体" w:hint="default"/>
          <w:sz w:val="23"/>
          <w:szCs w:val="23"/>
        </w:rPr>
      </w:pPr>
    </w:p>
    <w:p>
      <w:pPr>
        <w:spacing w:before="69"/>
        <w:ind w:left="5552" w:right="5128" w:firstLine="0"/>
        <w:jc w:val="center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84</w:t>
      </w:r>
    </w:p>
    <w:p>
      <w:pPr>
        <w:spacing w:after="0"/>
        <w:jc w:val="center"/>
        <w:rPr>
          <w:rFonts w:ascii="Times New Roman" w:hAnsi="Times New Roman" w:cs="Times New Roman" w:eastAsia="Times New Roman" w:hint="default"/>
          <w:sz w:val="24"/>
          <w:szCs w:val="24"/>
        </w:rPr>
        <w:sectPr>
          <w:type w:val="continuous"/>
          <w:pgSz w:w="11900" w:h="16840"/>
          <w:pgMar w:top="1600" w:bottom="440" w:left="260" w:right="680"/>
        </w:sectPr>
      </w:pPr>
    </w:p>
    <w:p>
      <w:pPr>
        <w:spacing w:line="240" w:lineRule="auto" w:before="6"/>
        <w:rPr>
          <w:rFonts w:ascii="Times New Roman" w:hAnsi="Times New Roman" w:cs="Times New Roman" w:eastAsia="Times New Roman" w:hint="default"/>
          <w:sz w:val="3"/>
          <w:szCs w:val="3"/>
        </w:rPr>
      </w:pPr>
    </w:p>
    <w:tbl>
      <w:tblPr>
        <w:tblW w:w="0" w:type="auto"/>
        <w:jc w:val="left"/>
        <w:tblInd w:w="142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54"/>
        <w:gridCol w:w="1563"/>
        <w:gridCol w:w="1622"/>
        <w:gridCol w:w="1539"/>
        <w:gridCol w:w="1649"/>
      </w:tblGrid>
      <w:tr>
        <w:trPr>
          <w:trHeight w:val="1125" w:hRule="exact"/>
        </w:trPr>
        <w:tc>
          <w:tcPr>
            <w:tcW w:w="3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left="11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合计</w:t>
            </w:r>
          </w:p>
          <w:p>
            <w:pPr>
              <w:pStyle w:val="TableParagraph"/>
              <w:spacing w:line="240" w:lineRule="auto" w:before="133"/>
              <w:ind w:left="11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(4)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长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期投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值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准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备</w:t>
            </w:r>
          </w:p>
          <w:p>
            <w:pPr>
              <w:pStyle w:val="TableParagraph"/>
              <w:spacing w:line="240" w:lineRule="auto" w:before="113"/>
              <w:ind w:left="84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被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</w:t>
            </w:r>
          </w:p>
        </w:tc>
        <w:tc>
          <w:tcPr>
            <w:tcW w:w="15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5"/>
              <w:ind w:left="191" w:right="0"/>
              <w:jc w:val="lef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2,817,504.00</w:t>
            </w:r>
          </w:p>
        </w:tc>
        <w:tc>
          <w:tcPr>
            <w:tcW w:w="16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5"/>
              <w:ind w:left="624" w:right="-14"/>
              <w:jc w:val="lef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2,115,993.17</w:t>
            </w:r>
          </w:p>
        </w:tc>
        <w:tc>
          <w:tcPr>
            <w:tcW w:w="3188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2079" w:val="left" w:leader="none"/>
              </w:tabs>
              <w:spacing w:line="240" w:lineRule="auto" w:before="65"/>
              <w:ind w:left="576" w:right="0"/>
              <w:jc w:val="lef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-</w:t>
              <w:tab/>
              <w:t>2,115,993.17</w:t>
            </w:r>
          </w:p>
        </w:tc>
      </w:tr>
      <w:tr>
        <w:trPr>
          <w:trHeight w:val="285" w:hRule="exact"/>
        </w:trPr>
        <w:tc>
          <w:tcPr>
            <w:tcW w:w="3054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2" w:lineRule="exact"/>
              <w:ind w:left="74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单位名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称</w:t>
            </w:r>
          </w:p>
        </w:tc>
        <w:tc>
          <w:tcPr>
            <w:tcW w:w="1563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2" w:lineRule="exact"/>
              <w:ind w:left="-2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期初数</w:t>
            </w:r>
          </w:p>
        </w:tc>
        <w:tc>
          <w:tcPr>
            <w:tcW w:w="1622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2" w:lineRule="exact"/>
              <w:ind w:left="36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增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加</w:t>
            </w:r>
          </w:p>
        </w:tc>
        <w:tc>
          <w:tcPr>
            <w:tcW w:w="3188" w:type="dxa"/>
            <w:gridSpan w:val="2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tabs>
                <w:tab w:pos="1877" w:val="left" w:leader="none"/>
              </w:tabs>
              <w:spacing w:line="242" w:lineRule="exact"/>
              <w:ind w:left="16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少</w:t>
              <w:tab/>
              <w:t>期末数</w:t>
            </w:r>
          </w:p>
        </w:tc>
      </w:tr>
      <w:tr>
        <w:trPr>
          <w:trHeight w:val="709" w:hRule="exact"/>
        </w:trPr>
        <w:tc>
          <w:tcPr>
            <w:tcW w:w="4617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11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北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远东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网络安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研究</w:t>
            </w:r>
          </w:p>
          <w:p>
            <w:pPr>
              <w:pStyle w:val="TableParagraph"/>
              <w:tabs>
                <w:tab w:pos="3148" w:val="left" w:leader="none"/>
              </w:tabs>
              <w:spacing w:line="297" w:lineRule="exact"/>
              <w:ind w:left="110" w:right="0"/>
              <w:jc w:val="lef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position w:val="-9"/>
                <w:sz w:val="21"/>
                <w:szCs w:val="21"/>
              </w:rPr>
              <w:t>院</w:t>
              <w:tab/>
            </w: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13,940,000.00</w:t>
            </w:r>
          </w:p>
          <w:p>
            <w:pPr>
              <w:pStyle w:val="TableParagraph"/>
              <w:spacing w:line="238" w:lineRule="exact"/>
              <w:ind w:left="11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洲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高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尔夫娱乐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有限公</w:t>
            </w:r>
          </w:p>
        </w:tc>
        <w:tc>
          <w:tcPr>
            <w:tcW w:w="16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475" w:right="0"/>
              <w:jc w:val="lef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2,151,418.00</w:t>
            </w:r>
          </w:p>
        </w:tc>
        <w:tc>
          <w:tcPr>
            <w:tcW w:w="15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446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w w:val="100"/>
                <w:sz w:val="21"/>
              </w:rPr>
              <w:t>-</w:t>
            </w:r>
          </w:p>
        </w:tc>
        <w:tc>
          <w:tcPr>
            <w:tcW w:w="16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9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16,091,418.00</w:t>
            </w:r>
          </w:p>
        </w:tc>
      </w:tr>
      <w:tr>
        <w:trPr>
          <w:trHeight w:val="574" w:hRule="exact"/>
        </w:trPr>
        <w:tc>
          <w:tcPr>
            <w:tcW w:w="4617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4" w:lineRule="exact" w:before="73"/>
              <w:ind w:left="11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司</w:t>
            </w:r>
          </w:p>
          <w:p>
            <w:pPr>
              <w:pStyle w:val="TableParagraph"/>
              <w:tabs>
                <w:tab w:pos="3244" w:val="left" w:leader="none"/>
              </w:tabs>
              <w:spacing w:line="307" w:lineRule="exact"/>
              <w:ind w:left="110" w:right="0"/>
              <w:jc w:val="lef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(AsiaGolfandResortLimited)</w:t>
              <w:tab/>
            </w:r>
            <w:r>
              <w:rPr>
                <w:rFonts w:ascii="Arial Narrow"/>
                <w:position w:val="12"/>
                <w:sz w:val="21"/>
              </w:rPr>
              <w:t>6,246,960.00</w:t>
            </w:r>
            <w:r>
              <w:rPr>
                <w:rFonts w:ascii="Arial Narrow"/>
                <w:sz w:val="21"/>
              </w:rPr>
            </w:r>
          </w:p>
        </w:tc>
        <w:tc>
          <w:tcPr>
            <w:tcW w:w="16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136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w w:val="100"/>
                <w:sz w:val="21"/>
              </w:rPr>
              <w:t>-</w:t>
            </w:r>
          </w:p>
        </w:tc>
        <w:tc>
          <w:tcPr>
            <w:tcW w:w="15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442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6,246,960.00</w:t>
            </w:r>
          </w:p>
        </w:tc>
        <w:tc>
          <w:tcPr>
            <w:tcW w:w="16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98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w w:val="100"/>
                <w:sz w:val="21"/>
              </w:rPr>
              <w:t>-</w:t>
            </w:r>
          </w:p>
        </w:tc>
      </w:tr>
      <w:tr>
        <w:trPr>
          <w:trHeight w:val="454" w:hRule="exact"/>
        </w:trPr>
        <w:tc>
          <w:tcPr>
            <w:tcW w:w="4617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148" w:val="left" w:leader="none"/>
              </w:tabs>
              <w:spacing w:line="240" w:lineRule="auto" w:before="49"/>
              <w:ind w:left="110" w:right="0"/>
              <w:jc w:val="lef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IPTVCorporation</w:t>
              <w:tab/>
            </w:r>
            <w:r>
              <w:rPr>
                <w:rFonts w:ascii="Arial Narrow"/>
                <w:position w:val="6"/>
                <w:sz w:val="21"/>
              </w:rPr>
              <w:t>16,960,496.40</w:t>
            </w:r>
            <w:r>
              <w:rPr>
                <w:rFonts w:ascii="Arial Narrow"/>
                <w:sz w:val="21"/>
              </w:rPr>
            </w:r>
          </w:p>
        </w:tc>
        <w:tc>
          <w:tcPr>
            <w:tcW w:w="16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right="136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w w:val="100"/>
                <w:sz w:val="21"/>
              </w:rPr>
              <w:t>-</w:t>
            </w:r>
          </w:p>
        </w:tc>
        <w:tc>
          <w:tcPr>
            <w:tcW w:w="15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left="-14" w:right="442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16,960,496.40</w:t>
            </w:r>
          </w:p>
        </w:tc>
        <w:tc>
          <w:tcPr>
            <w:tcW w:w="16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right="98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w w:val="100"/>
                <w:sz w:val="21"/>
              </w:rPr>
              <w:t>-</w:t>
            </w:r>
          </w:p>
        </w:tc>
      </w:tr>
      <w:tr>
        <w:trPr>
          <w:trHeight w:val="545" w:hRule="exact"/>
        </w:trPr>
        <w:tc>
          <w:tcPr>
            <w:tcW w:w="4617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left="11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常州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永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东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服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洗水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有限</w:t>
            </w:r>
          </w:p>
          <w:p>
            <w:pPr>
              <w:pStyle w:val="TableParagraph"/>
              <w:tabs>
                <w:tab w:pos="3244" w:val="left" w:leader="none"/>
              </w:tabs>
              <w:spacing w:line="300" w:lineRule="exact"/>
              <w:ind w:left="110" w:right="0"/>
              <w:jc w:val="lef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position w:val="-9"/>
                <w:sz w:val="21"/>
                <w:szCs w:val="21"/>
              </w:rPr>
              <w:t>公司</w:t>
              <w:tab/>
            </w: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1,567,670.29</w:t>
            </w:r>
          </w:p>
        </w:tc>
        <w:tc>
          <w:tcPr>
            <w:tcW w:w="16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0"/>
              <w:ind w:right="136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w w:val="100"/>
                <w:sz w:val="21"/>
              </w:rPr>
              <w:t>-</w:t>
            </w:r>
          </w:p>
        </w:tc>
        <w:tc>
          <w:tcPr>
            <w:tcW w:w="15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0"/>
              <w:ind w:right="446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w w:val="100"/>
                <w:sz w:val="21"/>
              </w:rPr>
              <w:t>-</w:t>
            </w:r>
          </w:p>
        </w:tc>
        <w:tc>
          <w:tcPr>
            <w:tcW w:w="16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0"/>
              <w:ind w:right="9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1,567,670.29</w:t>
            </w:r>
          </w:p>
        </w:tc>
      </w:tr>
      <w:tr>
        <w:trPr>
          <w:trHeight w:val="634" w:hRule="exact"/>
        </w:trPr>
        <w:tc>
          <w:tcPr>
            <w:tcW w:w="4617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0" w:lineRule="exact"/>
              <w:ind w:left="11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常州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市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远东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久佰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服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饰</w:t>
            </w:r>
          </w:p>
          <w:p>
            <w:pPr>
              <w:pStyle w:val="TableParagraph"/>
              <w:tabs>
                <w:tab w:pos="3388" w:val="left" w:leader="none"/>
              </w:tabs>
              <w:spacing w:line="300" w:lineRule="exact"/>
              <w:ind w:left="110" w:right="0"/>
              <w:jc w:val="lef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position w:val="-9"/>
                <w:sz w:val="21"/>
                <w:szCs w:val="21"/>
              </w:rPr>
              <w:t>有限公司</w:t>
              <w:tab/>
            </w: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548,322.88</w:t>
            </w:r>
          </w:p>
        </w:tc>
        <w:tc>
          <w:tcPr>
            <w:tcW w:w="16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3"/>
              <w:ind w:right="136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w w:val="100"/>
                <w:sz w:val="21"/>
              </w:rPr>
              <w:t>-</w:t>
            </w:r>
          </w:p>
        </w:tc>
        <w:tc>
          <w:tcPr>
            <w:tcW w:w="15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3"/>
              <w:ind w:right="446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w w:val="100"/>
                <w:sz w:val="21"/>
              </w:rPr>
              <w:t>-</w:t>
            </w:r>
          </w:p>
        </w:tc>
        <w:tc>
          <w:tcPr>
            <w:tcW w:w="16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3"/>
              <w:ind w:right="96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548,322.88</w:t>
            </w:r>
          </w:p>
        </w:tc>
      </w:tr>
      <w:tr>
        <w:trPr>
          <w:trHeight w:val="566" w:hRule="exact"/>
        </w:trPr>
        <w:tc>
          <w:tcPr>
            <w:tcW w:w="4617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148" w:val="left" w:leader="none"/>
              </w:tabs>
              <w:spacing w:line="240" w:lineRule="auto" w:before="61"/>
              <w:ind w:left="110" w:right="0"/>
              <w:jc w:val="lef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position w:val="12"/>
                <w:sz w:val="21"/>
                <w:szCs w:val="21"/>
              </w:rPr>
              <w:t>合计</w:t>
              <w:tab/>
            </w: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39,263,449.57</w:t>
            </w:r>
          </w:p>
        </w:tc>
        <w:tc>
          <w:tcPr>
            <w:tcW w:w="16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475" w:right="0"/>
              <w:jc w:val="lef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2,151,418.00</w:t>
            </w:r>
          </w:p>
        </w:tc>
        <w:tc>
          <w:tcPr>
            <w:tcW w:w="15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-14" w:right="442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23,207,456.40</w:t>
            </w:r>
          </w:p>
        </w:tc>
        <w:tc>
          <w:tcPr>
            <w:tcW w:w="16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9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2"/>
                <w:sz w:val="21"/>
              </w:rPr>
              <w:t>18,207,411.17</w:t>
            </w:r>
          </w:p>
        </w:tc>
      </w:tr>
    </w:tbl>
    <w:p>
      <w:pPr>
        <w:spacing w:line="240" w:lineRule="auto" w:before="9"/>
        <w:rPr>
          <w:rFonts w:ascii="Times New Roman" w:hAnsi="Times New Roman" w:cs="Times New Roman" w:eastAsia="Times New Roman" w:hint="default"/>
          <w:sz w:val="6"/>
          <w:szCs w:val="6"/>
        </w:rPr>
      </w:pPr>
    </w:p>
    <w:p>
      <w:pPr>
        <w:pStyle w:val="BodyText"/>
        <w:spacing w:line="338" w:lineRule="auto" w:before="36"/>
        <w:ind w:left="1640" w:right="1061" w:firstLine="316"/>
        <w:jc w:val="both"/>
      </w:pPr>
      <w:r>
        <w:rPr>
          <w:rFonts w:ascii="宋体" w:hAnsi="宋体" w:cs="宋体" w:eastAsia="宋体" w:hint="default"/>
        </w:rPr>
        <w:t>成</w:t>
      </w:r>
      <w:r>
        <w:rPr/>
        <w:t>本</w:t>
      </w:r>
      <w:r>
        <w:rPr>
          <w:rFonts w:ascii="宋体" w:hAnsi="宋体" w:cs="宋体" w:eastAsia="宋体" w:hint="default"/>
        </w:rPr>
        <w:t>法核</w:t>
      </w:r>
      <w:r>
        <w:rPr>
          <w:rFonts w:ascii="宋体" w:hAnsi="宋体" w:cs="宋体" w:eastAsia="宋体" w:hint="default"/>
        </w:rPr>
        <w:t>算</w:t>
      </w:r>
      <w:r>
        <w:rPr/>
        <w:t>的</w:t>
      </w:r>
      <w:r>
        <w:rPr>
          <w:rFonts w:ascii="宋体" w:hAnsi="宋体" w:cs="宋体" w:eastAsia="宋体" w:hint="default"/>
        </w:rPr>
        <w:t>长</w:t>
      </w:r>
      <w:r>
        <w:rPr>
          <w:rFonts w:ascii="宋体" w:hAnsi="宋体" w:cs="宋体" w:eastAsia="宋体" w:hint="default"/>
        </w:rPr>
        <w:t>期</w:t>
      </w:r>
      <w:r>
        <w:rPr/>
        <w:t>股权</w:t>
      </w:r>
      <w:r>
        <w:rPr>
          <w:rFonts w:ascii="宋体" w:hAnsi="宋体" w:cs="宋体" w:eastAsia="宋体" w:hint="default"/>
        </w:rPr>
        <w:t>投</w:t>
      </w:r>
      <w:r>
        <w:rPr/>
        <w:t>资</w:t>
      </w:r>
      <w:r>
        <w:rPr>
          <w:rFonts w:ascii="宋体" w:hAnsi="宋体" w:cs="宋体" w:eastAsia="宋体" w:hint="default"/>
        </w:rPr>
        <w:t>期末数</w:t>
      </w:r>
      <w:r>
        <w:rPr>
          <w:rFonts w:ascii="宋体" w:hAnsi="宋体" w:cs="宋体" w:eastAsia="宋体" w:hint="default"/>
        </w:rPr>
        <w:t>比</w:t>
      </w:r>
      <w:r>
        <w:rPr>
          <w:rFonts w:ascii="宋体" w:hAnsi="宋体" w:cs="宋体" w:eastAsia="宋体" w:hint="default"/>
        </w:rPr>
        <w:t>期初数</w:t>
      </w:r>
      <w:r>
        <w:rPr>
          <w:rFonts w:ascii="宋体" w:hAnsi="宋体" w:cs="宋体" w:eastAsia="宋体" w:hint="default"/>
        </w:rPr>
        <w:t>减</w:t>
      </w:r>
      <w:r>
        <w:rPr>
          <w:rFonts w:ascii="宋体" w:hAnsi="宋体" w:cs="宋体" w:eastAsia="宋体" w:hint="default"/>
        </w:rPr>
        <w:t>少</w:t>
      </w:r>
      <w:r>
        <w:rPr>
          <w:rFonts w:ascii="宋体" w:hAnsi="宋体" w:cs="宋体" w:eastAsia="宋体" w:hint="default"/>
          <w:spacing w:val="-55"/>
        </w:rPr>
        <w:t> </w:t>
      </w:r>
      <w:r>
        <w:rPr>
          <w:rFonts w:ascii="Arial Narrow" w:hAnsi="Arial Narrow" w:cs="Arial Narrow" w:eastAsia="Arial Narrow" w:hint="default"/>
        </w:rPr>
        <w:t>24,987,840.00</w:t>
      </w:r>
      <w:r>
        <w:rPr>
          <w:rFonts w:ascii="Arial Narrow" w:hAnsi="Arial Narrow" w:cs="Arial Narrow" w:eastAsia="Arial Narrow" w:hint="default"/>
          <w:spacing w:val="3"/>
        </w:rPr>
        <w:t> </w:t>
      </w:r>
      <w:r>
        <w:rPr>
          <w:rFonts w:ascii="宋体" w:hAnsi="宋体" w:cs="宋体" w:eastAsia="宋体" w:hint="default"/>
        </w:rPr>
        <w:t>元</w:t>
      </w:r>
      <w:r>
        <w:rPr/>
        <w:t>，</w:t>
      </w:r>
      <w:r>
        <w:rPr>
          <w:rFonts w:ascii="宋体" w:hAnsi="宋体" w:cs="宋体" w:eastAsia="宋体" w:hint="default"/>
        </w:rPr>
        <w:t>减</w:t>
      </w:r>
      <w:r>
        <w:rPr>
          <w:rFonts w:ascii="宋体" w:hAnsi="宋体" w:cs="宋体" w:eastAsia="宋体" w:hint="default"/>
        </w:rPr>
        <w:t>少</w:t>
      </w:r>
      <w:r>
        <w:rPr>
          <w:rFonts w:ascii="宋体" w:hAnsi="宋体" w:cs="宋体" w:eastAsia="宋体" w:hint="default"/>
        </w:rPr>
        <w:t>比例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  <w:spacing w:val="-50"/>
        </w:rPr>
        <w:t> </w:t>
      </w:r>
      <w:r>
        <w:rPr>
          <w:rFonts w:ascii="Arial Narrow" w:hAnsi="Arial Narrow" w:cs="Arial Narrow" w:eastAsia="Arial Narrow" w:hint="default"/>
        </w:rPr>
        <w:t>40.46%</w:t>
      </w:r>
      <w:r>
        <w:rPr/>
        <w:t>，</w:t>
      </w:r>
      <w:r>
        <w:rPr>
          <w:w w:val="100"/>
        </w:rPr>
        <w:t> </w:t>
      </w:r>
      <w:r>
        <w:rPr>
          <w:rFonts w:ascii="宋体" w:hAnsi="宋体" w:cs="宋体" w:eastAsia="宋体" w:hint="default"/>
          <w:spacing w:val="-2"/>
        </w:rPr>
        <w:t>减</w:t>
      </w:r>
      <w:r>
        <w:rPr>
          <w:rFonts w:ascii="宋体" w:hAnsi="宋体" w:cs="宋体" w:eastAsia="宋体" w:hint="default"/>
          <w:spacing w:val="-2"/>
        </w:rPr>
        <w:t>少原因</w:t>
      </w:r>
      <w:r>
        <w:rPr>
          <w:rFonts w:ascii="宋体" w:hAnsi="宋体" w:cs="宋体" w:eastAsia="宋体" w:hint="default"/>
          <w:spacing w:val="-2"/>
        </w:rPr>
        <w:t>为</w:t>
      </w:r>
      <w:r>
        <w:rPr>
          <w:spacing w:val="-2"/>
        </w:rPr>
        <w:t>：远东实业</w:t>
      </w:r>
      <w:r>
        <w:rPr>
          <w:rFonts w:ascii="宋体" w:hAnsi="宋体" w:cs="宋体" w:eastAsia="宋体" w:hint="default"/>
          <w:spacing w:val="-2"/>
        </w:rPr>
        <w:t>香港</w:t>
      </w:r>
      <w:r>
        <w:rPr>
          <w:spacing w:val="-2"/>
        </w:rPr>
        <w:t>有限公司</w:t>
      </w:r>
      <w:r>
        <w:rPr>
          <w:rFonts w:ascii="宋体" w:hAnsi="宋体" w:cs="宋体" w:eastAsia="宋体" w:hint="default"/>
          <w:spacing w:val="-2"/>
        </w:rPr>
        <w:t>不</w:t>
      </w:r>
      <w:r>
        <w:rPr>
          <w:rFonts w:ascii="宋体" w:hAnsi="宋体" w:cs="宋体" w:eastAsia="宋体" w:hint="default"/>
          <w:spacing w:val="-2"/>
        </w:rPr>
        <w:t>再</w:t>
      </w:r>
      <w:r>
        <w:rPr>
          <w:rFonts w:ascii="宋体" w:hAnsi="宋体" w:cs="宋体" w:eastAsia="宋体" w:hint="default"/>
          <w:spacing w:val="-2"/>
        </w:rPr>
        <w:t>纳入</w:t>
      </w:r>
      <w:r>
        <w:rPr>
          <w:spacing w:val="-2"/>
        </w:rPr>
        <w:t>合并</w:t>
      </w:r>
      <w:r>
        <w:rPr>
          <w:rFonts w:ascii="宋体" w:hAnsi="宋体" w:cs="宋体" w:eastAsia="宋体" w:hint="default"/>
          <w:spacing w:val="-2"/>
        </w:rPr>
        <w:t>范</w:t>
      </w:r>
      <w:r>
        <w:rPr>
          <w:rFonts w:ascii="宋体" w:hAnsi="宋体" w:cs="宋体" w:eastAsia="宋体" w:hint="default"/>
          <w:spacing w:val="-2"/>
        </w:rPr>
        <w:t>围</w:t>
      </w:r>
      <w:r>
        <w:rPr>
          <w:rFonts w:ascii="Arial Narrow" w:hAnsi="Arial Narrow" w:cs="Arial Narrow" w:eastAsia="Arial Narrow" w:hint="default"/>
          <w:spacing w:val="-2"/>
        </w:rPr>
        <w:t>,</w:t>
      </w:r>
      <w:r>
        <w:rPr>
          <w:rFonts w:ascii="宋体" w:hAnsi="宋体" w:cs="宋体" w:eastAsia="宋体" w:hint="default"/>
          <w:spacing w:val="-2"/>
        </w:rPr>
        <w:t>期初数</w:t>
      </w:r>
      <w:r>
        <w:rPr>
          <w:spacing w:val="-2"/>
        </w:rPr>
        <w:t>中包</w:t>
      </w:r>
      <w:r>
        <w:rPr>
          <w:rFonts w:ascii="宋体" w:hAnsi="宋体" w:cs="宋体" w:eastAsia="宋体" w:hint="default"/>
          <w:spacing w:val="-2"/>
        </w:rPr>
        <w:t>含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该</w:t>
      </w:r>
      <w:r>
        <w:rPr>
          <w:rFonts w:ascii="宋体" w:hAnsi="宋体" w:cs="宋体" w:eastAsia="宋体" w:hint="default"/>
          <w:spacing w:val="-2"/>
        </w:rPr>
        <w:t>子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账</w:t>
      </w:r>
      <w:r>
        <w:rPr>
          <w:rFonts w:ascii="宋体" w:hAnsi="宋体" w:cs="宋体" w:eastAsia="宋体" w:hint="default"/>
          <w:spacing w:val="-2"/>
        </w:rPr>
        <w:t>上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长</w:t>
      </w:r>
      <w:r>
        <w:rPr>
          <w:rFonts w:ascii="宋体" w:hAnsi="宋体" w:cs="宋体" w:eastAsia="宋体" w:hint="default"/>
          <w:spacing w:val="-53"/>
        </w:rPr>
        <w:t> </w:t>
      </w:r>
      <w:r>
        <w:rPr>
          <w:rFonts w:ascii="宋体" w:hAnsi="宋体" w:cs="宋体" w:eastAsia="宋体" w:hint="default"/>
        </w:rPr>
        <w:t>期</w:t>
      </w:r>
      <w:r>
        <w:rPr/>
        <w:t>股权</w:t>
      </w:r>
      <w:r>
        <w:rPr>
          <w:rFonts w:ascii="宋体" w:hAnsi="宋体" w:cs="宋体" w:eastAsia="宋体" w:hint="default"/>
        </w:rPr>
        <w:t>投</w:t>
      </w:r>
      <w:r>
        <w:rPr/>
        <w:t>资</w:t>
      </w:r>
      <w:r>
        <w:rPr>
          <w:rFonts w:ascii="宋体" w:hAnsi="宋体" w:cs="宋体" w:eastAsia="宋体" w:hint="default"/>
        </w:rPr>
        <w:t>在</w:t>
      </w:r>
      <w:r>
        <w:rPr/>
        <w:t>本</w:t>
      </w:r>
      <w:r>
        <w:rPr>
          <w:rFonts w:ascii="宋体" w:hAnsi="宋体" w:cs="宋体" w:eastAsia="宋体" w:hint="default"/>
        </w:rPr>
        <w:t>期末</w:t>
      </w:r>
      <w:r>
        <w:rPr/>
        <w:t>的报表</w:t>
      </w:r>
      <w:r>
        <w:rPr>
          <w:rFonts w:ascii="宋体" w:hAnsi="宋体" w:cs="宋体" w:eastAsia="宋体" w:hint="default"/>
        </w:rPr>
        <w:t>数</w:t>
      </w:r>
      <w:r>
        <w:rPr/>
        <w:t>据中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再</w:t>
      </w:r>
      <w:r>
        <w:rPr>
          <w:rFonts w:ascii="宋体" w:hAnsi="宋体" w:cs="宋体" w:eastAsia="宋体" w:hint="default"/>
        </w:rPr>
        <w:t>反映</w:t>
      </w:r>
      <w:r>
        <w:rPr/>
        <w:t>。</w:t>
      </w:r>
    </w:p>
    <w:p>
      <w:pPr>
        <w:pStyle w:val="BodyText"/>
        <w:spacing w:line="240" w:lineRule="auto" w:before="167"/>
        <w:ind w:left="1957" w:right="0"/>
        <w:jc w:val="left"/>
      </w:pPr>
      <w:r>
        <w:rPr>
          <w:rFonts w:ascii="宋体" w:hAnsi="宋体" w:cs="宋体" w:eastAsia="宋体" w:hint="default"/>
        </w:rPr>
        <w:t>长</w:t>
      </w:r>
      <w:r>
        <w:rPr>
          <w:rFonts w:ascii="宋体" w:hAnsi="宋体" w:cs="宋体" w:eastAsia="宋体" w:hint="default"/>
        </w:rPr>
        <w:t>期投</w:t>
      </w:r>
      <w:r>
        <w:rPr/>
        <w:t>资</w:t>
      </w:r>
      <w:r>
        <w:rPr>
          <w:rFonts w:ascii="宋体" w:hAnsi="宋体" w:cs="宋体" w:eastAsia="宋体" w:hint="default"/>
        </w:rPr>
        <w:t>减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准</w:t>
      </w:r>
      <w:r>
        <w:rPr>
          <w:rFonts w:ascii="宋体" w:hAnsi="宋体" w:cs="宋体" w:eastAsia="宋体" w:hint="default"/>
        </w:rPr>
        <w:t>备</w:t>
      </w:r>
      <w:r>
        <w:rPr/>
        <w:t>本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加</w:t>
      </w:r>
      <w:r>
        <w:rPr>
          <w:rFonts w:ascii="宋体" w:hAnsi="宋体" w:cs="宋体" w:eastAsia="宋体" w:hint="default"/>
          <w:spacing w:val="-52"/>
        </w:rPr>
        <w:t> </w:t>
      </w:r>
      <w:r>
        <w:rPr>
          <w:rFonts w:ascii="Arial Narrow" w:hAnsi="Arial Narrow" w:cs="Arial Narrow" w:eastAsia="Arial Narrow" w:hint="default"/>
        </w:rPr>
        <w:t>2,151,418.00</w:t>
      </w:r>
      <w:r>
        <w:rPr>
          <w:rFonts w:ascii="Arial Narrow" w:hAnsi="Arial Narrow" w:cs="Arial Narrow" w:eastAsia="Arial Narrow" w:hint="default"/>
          <w:spacing w:val="3"/>
        </w:rPr>
        <w:t> </w:t>
      </w:r>
      <w:r>
        <w:rPr>
          <w:rFonts w:ascii="宋体" w:hAnsi="宋体" w:cs="宋体" w:eastAsia="宋体" w:hint="default"/>
        </w:rPr>
        <w:t>元</w:t>
      </w:r>
      <w:r>
        <w:rPr/>
        <w:t>，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加</w:t>
      </w:r>
      <w:r>
        <w:rPr>
          <w:rFonts w:ascii="宋体" w:hAnsi="宋体" w:cs="宋体" w:eastAsia="宋体" w:hint="default"/>
        </w:rPr>
        <w:t>原因</w:t>
      </w:r>
      <w:r>
        <w:rPr>
          <w:rFonts w:ascii="宋体" w:hAnsi="宋体" w:cs="宋体" w:eastAsia="宋体" w:hint="default"/>
        </w:rPr>
        <w:t>为</w:t>
      </w:r>
      <w:r>
        <w:rPr/>
        <w:t>：</w:t>
      </w:r>
    </w:p>
    <w:p>
      <w:pPr>
        <w:spacing w:line="240" w:lineRule="auto" w:before="3"/>
        <w:rPr>
          <w:rFonts w:ascii="宋体" w:hAnsi="宋体" w:cs="宋体" w:eastAsia="宋体" w:hint="default"/>
          <w:sz w:val="18"/>
          <w:szCs w:val="18"/>
        </w:rPr>
      </w:pPr>
    </w:p>
    <w:p>
      <w:pPr>
        <w:pStyle w:val="BodyText"/>
        <w:spacing w:line="240" w:lineRule="auto"/>
        <w:ind w:left="1957" w:right="0"/>
        <w:jc w:val="left"/>
      </w:pPr>
      <w:r>
        <w:rPr>
          <w:rFonts w:ascii="宋体" w:hAnsi="宋体" w:cs="宋体" w:eastAsia="宋体" w:hint="default"/>
        </w:rPr>
        <w:t>北</w:t>
      </w:r>
      <w:r>
        <w:rPr>
          <w:rFonts w:ascii="宋体" w:hAnsi="宋体" w:cs="宋体" w:eastAsia="宋体" w:hint="default"/>
        </w:rPr>
        <w:t>京</w:t>
      </w:r>
      <w:r>
        <w:rPr/>
        <w:t>远东</w:t>
      </w:r>
      <w:r>
        <w:rPr>
          <w:rFonts w:ascii="宋体" w:hAnsi="宋体" w:cs="宋体" w:eastAsia="宋体" w:hint="default"/>
        </w:rPr>
        <w:t>网络安</w:t>
      </w:r>
      <w:r>
        <w:rPr/>
        <w:t>全</w:t>
      </w:r>
      <w:r>
        <w:rPr>
          <w:rFonts w:ascii="宋体" w:hAnsi="宋体" w:cs="宋体" w:eastAsia="宋体" w:hint="default"/>
        </w:rPr>
        <w:t>研究</w:t>
      </w:r>
      <w:r>
        <w:rPr>
          <w:rFonts w:ascii="宋体" w:hAnsi="宋体" w:cs="宋体" w:eastAsia="宋体" w:hint="default"/>
        </w:rPr>
        <w:t>院</w:t>
      </w:r>
      <w:r>
        <w:rPr>
          <w:rFonts w:ascii="宋体" w:hAnsi="宋体" w:cs="宋体" w:eastAsia="宋体" w:hint="default"/>
        </w:rPr>
        <w:t>处</w:t>
      </w:r>
      <w:r>
        <w:rPr/>
        <w:t>于</w:t>
      </w:r>
      <w:r>
        <w:rPr>
          <w:rFonts w:ascii="宋体" w:hAnsi="宋体" w:cs="宋体" w:eastAsia="宋体" w:hint="default"/>
        </w:rPr>
        <w:t>清算</w:t>
      </w:r>
      <w:r>
        <w:rPr/>
        <w:t>中</w:t>
      </w:r>
      <w:r>
        <w:rPr>
          <w:rFonts w:ascii="Arial Narrow" w:hAnsi="Arial Narrow" w:cs="Arial Narrow" w:eastAsia="Arial Narrow" w:hint="default"/>
        </w:rPr>
        <w:t>,</w:t>
      </w:r>
      <w:r>
        <w:rPr/>
        <w:t>本公司根据</w:t>
      </w:r>
      <w:r>
        <w:rPr>
          <w:rFonts w:ascii="宋体" w:hAnsi="宋体" w:cs="宋体" w:eastAsia="宋体" w:hint="default"/>
        </w:rPr>
        <w:t>研究</w:t>
      </w:r>
      <w:r>
        <w:rPr>
          <w:rFonts w:ascii="宋体" w:hAnsi="宋体" w:cs="宋体" w:eastAsia="宋体" w:hint="default"/>
        </w:rPr>
        <w:t>院</w:t>
      </w:r>
      <w:r>
        <w:rPr/>
        <w:t>的</w:t>
      </w:r>
      <w:r>
        <w:rPr>
          <w:rFonts w:ascii="宋体" w:hAnsi="宋体" w:cs="宋体" w:eastAsia="宋体" w:hint="default"/>
        </w:rPr>
        <w:t>可</w:t>
      </w:r>
      <w:r>
        <w:rPr/>
        <w:t>变现</w:t>
      </w:r>
      <w:r>
        <w:rPr>
          <w:rFonts w:ascii="宋体" w:hAnsi="宋体" w:cs="宋体" w:eastAsia="宋体" w:hint="default"/>
        </w:rPr>
        <w:t>净值</w:t>
      </w:r>
      <w:r>
        <w:rPr>
          <w:rFonts w:ascii="Arial Narrow" w:hAnsi="Arial Narrow" w:cs="Arial Narrow" w:eastAsia="Arial Narrow" w:hint="default"/>
        </w:rPr>
        <w:t>,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该</w:t>
      </w:r>
      <w:r>
        <w:rPr>
          <w:rFonts w:ascii="宋体" w:hAnsi="宋体" w:cs="宋体" w:eastAsia="宋体" w:hint="default"/>
        </w:rPr>
        <w:t>项</w:t>
      </w:r>
      <w:r>
        <w:rPr>
          <w:rFonts w:ascii="宋体" w:hAnsi="宋体" w:cs="宋体" w:eastAsia="宋体" w:hint="default"/>
        </w:rPr>
        <w:t>长</w:t>
      </w:r>
      <w:r>
        <w:rPr>
          <w:rFonts w:ascii="宋体" w:hAnsi="宋体" w:cs="宋体" w:eastAsia="宋体" w:hint="default"/>
        </w:rPr>
        <w:t>期投</w:t>
      </w:r>
      <w:r>
        <w:rPr/>
        <w:t>资</w:t>
      </w:r>
    </w:p>
    <w:p>
      <w:pPr>
        <w:pStyle w:val="BodyText"/>
        <w:spacing w:line="240" w:lineRule="auto" w:before="118"/>
        <w:ind w:left="1640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增提</w:t>
      </w:r>
      <w:r>
        <w:rPr/>
        <w:t>了</w:t>
      </w:r>
      <w:r>
        <w:rPr>
          <w:spacing w:val="-47"/>
        </w:rPr>
        <w:t> </w:t>
      </w:r>
      <w:r>
        <w:rPr>
          <w:rFonts w:ascii="Arial Narrow" w:hAnsi="Arial Narrow" w:cs="Arial Narrow" w:eastAsia="Arial Narrow" w:hint="default"/>
        </w:rPr>
        <w:t>2,151,418.00</w:t>
      </w:r>
      <w:r>
        <w:rPr>
          <w:rFonts w:ascii="Arial Narrow" w:hAnsi="Arial Narrow" w:cs="Arial Narrow" w:eastAsia="Arial Narrow" w:hint="default"/>
          <w:spacing w:val="1"/>
        </w:rPr>
        <w:t> </w:t>
      </w:r>
      <w:r>
        <w:rPr>
          <w:rFonts w:ascii="宋体" w:hAnsi="宋体" w:cs="宋体" w:eastAsia="宋体" w:hint="default"/>
        </w:rPr>
        <w:t>元</w:t>
      </w:r>
      <w:r>
        <w:rPr/>
        <w:t>的</w:t>
      </w:r>
      <w:r>
        <w:rPr>
          <w:rFonts w:ascii="宋体" w:hAnsi="宋体" w:cs="宋体" w:eastAsia="宋体" w:hint="default"/>
        </w:rPr>
        <w:t>减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准</w:t>
      </w:r>
      <w:r>
        <w:rPr>
          <w:rFonts w:ascii="宋体" w:hAnsi="宋体" w:cs="宋体" w:eastAsia="宋体" w:hint="default"/>
        </w:rPr>
        <w:t>备</w:t>
      </w:r>
      <w:r>
        <w:rPr>
          <w:rFonts w:ascii="宋体" w:hAnsi="宋体" w:cs="宋体" w:eastAsia="宋体" w:hint="default"/>
        </w:rPr>
        <w:t>；</w:t>
      </w:r>
    </w:p>
    <w:p>
      <w:pPr>
        <w:spacing w:line="240" w:lineRule="auto" w:before="3"/>
        <w:rPr>
          <w:rFonts w:ascii="宋体" w:hAnsi="宋体" w:cs="宋体" w:eastAsia="宋体" w:hint="default"/>
          <w:sz w:val="18"/>
          <w:szCs w:val="18"/>
        </w:rPr>
      </w:pPr>
    </w:p>
    <w:p>
      <w:pPr>
        <w:pStyle w:val="BodyText"/>
        <w:spacing w:line="350" w:lineRule="auto"/>
        <w:ind w:left="1640" w:right="1109" w:firstLine="417"/>
        <w:jc w:val="both"/>
      </w:pPr>
      <w:r>
        <w:rPr>
          <w:rFonts w:ascii="宋体" w:hAnsi="宋体" w:cs="宋体" w:eastAsia="宋体" w:hint="default"/>
        </w:rPr>
        <w:t>长</w:t>
      </w:r>
      <w:r>
        <w:rPr>
          <w:rFonts w:ascii="宋体" w:hAnsi="宋体" w:cs="宋体" w:eastAsia="宋体" w:hint="default"/>
        </w:rPr>
        <w:t>期投</w:t>
      </w:r>
      <w:r>
        <w:rPr/>
        <w:t>资</w:t>
      </w:r>
      <w:r>
        <w:rPr>
          <w:rFonts w:ascii="宋体" w:hAnsi="宋体" w:cs="宋体" w:eastAsia="宋体" w:hint="default"/>
        </w:rPr>
        <w:t>减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准</w:t>
      </w:r>
      <w:r>
        <w:rPr>
          <w:rFonts w:ascii="宋体" w:hAnsi="宋体" w:cs="宋体" w:eastAsia="宋体" w:hint="default"/>
        </w:rPr>
        <w:t>备</w:t>
      </w:r>
      <w:r>
        <w:rPr/>
        <w:t>本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减</w:t>
      </w:r>
      <w:r>
        <w:rPr>
          <w:rFonts w:ascii="宋体" w:hAnsi="宋体" w:cs="宋体" w:eastAsia="宋体" w:hint="default"/>
        </w:rPr>
        <w:t>少 </w:t>
      </w:r>
      <w:r>
        <w:rPr>
          <w:rFonts w:ascii="Arial Narrow" w:hAnsi="Arial Narrow" w:cs="Arial Narrow" w:eastAsia="Arial Narrow" w:hint="default"/>
        </w:rPr>
        <w:t>23,207,456.40</w:t>
      </w:r>
      <w:r>
        <w:rPr>
          <w:rFonts w:ascii="Arial Narrow" w:hAnsi="Arial Narrow" w:cs="Arial Narrow" w:eastAsia="Arial Narrow" w:hint="default"/>
          <w:spacing w:val="24"/>
        </w:rPr>
        <w:t> </w:t>
      </w:r>
      <w:r>
        <w:rPr>
          <w:rFonts w:ascii="宋体" w:hAnsi="宋体" w:cs="宋体" w:eastAsia="宋体" w:hint="default"/>
        </w:rPr>
        <w:t>元</w:t>
      </w:r>
      <w:r>
        <w:rPr/>
        <w:t>，</w:t>
      </w:r>
      <w:r>
        <w:rPr>
          <w:rFonts w:ascii="宋体" w:hAnsi="宋体" w:cs="宋体" w:eastAsia="宋体" w:hint="default"/>
        </w:rPr>
        <w:t>减</w:t>
      </w:r>
      <w:r>
        <w:rPr>
          <w:rFonts w:ascii="宋体" w:hAnsi="宋体" w:cs="宋体" w:eastAsia="宋体" w:hint="default"/>
        </w:rPr>
        <w:t>少原因</w:t>
      </w:r>
      <w:r>
        <w:rPr>
          <w:rFonts w:ascii="宋体" w:hAnsi="宋体" w:cs="宋体" w:eastAsia="宋体" w:hint="default"/>
        </w:rPr>
        <w:t>为</w:t>
      </w:r>
      <w:r>
        <w:rPr/>
        <w:t>：远东实业</w:t>
      </w:r>
      <w:r>
        <w:rPr>
          <w:rFonts w:ascii="宋体" w:hAnsi="宋体" w:cs="宋体" w:eastAsia="宋体" w:hint="default"/>
        </w:rPr>
        <w:t>香港</w:t>
      </w:r>
      <w:r>
        <w:rPr/>
        <w:t>有限公司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  <w:spacing w:val="-1"/>
        </w:rPr>
        <w:t>再</w:t>
      </w:r>
      <w:r>
        <w:rPr>
          <w:rFonts w:ascii="宋体" w:hAnsi="宋体" w:cs="宋体" w:eastAsia="宋体" w:hint="default"/>
          <w:spacing w:val="-1"/>
        </w:rPr>
        <w:t>纳入</w:t>
      </w:r>
      <w:r>
        <w:rPr>
          <w:spacing w:val="-1"/>
        </w:rPr>
        <w:t>合并</w:t>
      </w:r>
      <w:r>
        <w:rPr>
          <w:rFonts w:ascii="宋体" w:hAnsi="宋体" w:cs="宋体" w:eastAsia="宋体" w:hint="default"/>
          <w:spacing w:val="-1"/>
        </w:rPr>
        <w:t>范</w:t>
      </w:r>
      <w:r>
        <w:rPr>
          <w:rFonts w:ascii="宋体" w:hAnsi="宋体" w:cs="宋体" w:eastAsia="宋体" w:hint="default"/>
          <w:spacing w:val="-1"/>
        </w:rPr>
        <w:t>围</w:t>
      </w:r>
      <w:r>
        <w:rPr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期初数</w:t>
      </w:r>
      <w:r>
        <w:rPr>
          <w:spacing w:val="-1"/>
        </w:rPr>
        <w:t>中包</w:t>
      </w:r>
      <w:r>
        <w:rPr>
          <w:rFonts w:ascii="宋体" w:hAnsi="宋体" w:cs="宋体" w:eastAsia="宋体" w:hint="default"/>
          <w:spacing w:val="-1"/>
        </w:rPr>
        <w:t>含</w:t>
      </w:r>
      <w:r>
        <w:rPr>
          <w:spacing w:val="-1"/>
        </w:rPr>
        <w:t>的</w:t>
      </w:r>
      <w:r>
        <w:rPr>
          <w:rFonts w:ascii="宋体" w:hAnsi="宋体" w:cs="宋体" w:eastAsia="宋体" w:hint="default"/>
          <w:spacing w:val="-1"/>
        </w:rPr>
        <w:t>该</w:t>
      </w:r>
      <w:r>
        <w:rPr>
          <w:rFonts w:ascii="宋体" w:hAnsi="宋体" w:cs="宋体" w:eastAsia="宋体" w:hint="default"/>
          <w:spacing w:val="-1"/>
        </w:rPr>
        <w:t>子</w:t>
      </w:r>
      <w:r>
        <w:rPr>
          <w:spacing w:val="-1"/>
        </w:rPr>
        <w:t>公司</w:t>
      </w:r>
      <w:r>
        <w:rPr>
          <w:rFonts w:ascii="宋体" w:hAnsi="宋体" w:cs="宋体" w:eastAsia="宋体" w:hint="default"/>
          <w:spacing w:val="-1"/>
        </w:rPr>
        <w:t>账</w:t>
      </w:r>
      <w:r>
        <w:rPr>
          <w:rFonts w:ascii="宋体" w:hAnsi="宋体" w:cs="宋体" w:eastAsia="宋体" w:hint="default"/>
          <w:spacing w:val="-1"/>
        </w:rPr>
        <w:t>上</w:t>
      </w:r>
      <w:r>
        <w:rPr>
          <w:spacing w:val="-1"/>
        </w:rPr>
        <w:t>的</w:t>
      </w:r>
      <w:r>
        <w:rPr>
          <w:rFonts w:ascii="宋体" w:hAnsi="宋体" w:cs="宋体" w:eastAsia="宋体" w:hint="default"/>
          <w:spacing w:val="-1"/>
        </w:rPr>
        <w:t>长</w:t>
      </w:r>
      <w:r>
        <w:rPr>
          <w:rFonts w:ascii="宋体" w:hAnsi="宋体" w:cs="宋体" w:eastAsia="宋体" w:hint="default"/>
          <w:spacing w:val="-1"/>
        </w:rPr>
        <w:t>期</w:t>
      </w:r>
      <w:r>
        <w:rPr>
          <w:spacing w:val="-1"/>
        </w:rPr>
        <w:t>股权</w:t>
      </w:r>
      <w:r>
        <w:rPr>
          <w:rFonts w:ascii="宋体" w:hAnsi="宋体" w:cs="宋体" w:eastAsia="宋体" w:hint="default"/>
          <w:spacing w:val="-1"/>
        </w:rPr>
        <w:t>投</w:t>
      </w:r>
      <w:r>
        <w:rPr>
          <w:spacing w:val="-1"/>
        </w:rPr>
        <w:t>资</w:t>
      </w:r>
      <w:r>
        <w:rPr>
          <w:rFonts w:ascii="宋体" w:hAnsi="宋体" w:cs="宋体" w:eastAsia="宋体" w:hint="default"/>
          <w:spacing w:val="-1"/>
        </w:rPr>
        <w:t>减</w:t>
      </w:r>
      <w:r>
        <w:rPr>
          <w:rFonts w:ascii="宋体" w:hAnsi="宋体" w:cs="宋体" w:eastAsia="宋体" w:hint="default"/>
          <w:spacing w:val="-1"/>
        </w:rPr>
        <w:t>值</w:t>
      </w:r>
      <w:r>
        <w:rPr>
          <w:rFonts w:ascii="宋体" w:hAnsi="宋体" w:cs="宋体" w:eastAsia="宋体" w:hint="default"/>
          <w:spacing w:val="-1"/>
        </w:rPr>
        <w:t>准</w:t>
      </w:r>
      <w:r>
        <w:rPr>
          <w:rFonts w:ascii="宋体" w:hAnsi="宋体" w:cs="宋体" w:eastAsia="宋体" w:hint="default"/>
          <w:spacing w:val="-1"/>
        </w:rPr>
        <w:t>备</w:t>
      </w:r>
      <w:r>
        <w:rPr>
          <w:rFonts w:ascii="宋体" w:hAnsi="宋体" w:cs="宋体" w:eastAsia="宋体" w:hint="default"/>
          <w:spacing w:val="-1"/>
        </w:rPr>
        <w:t>在</w:t>
      </w:r>
      <w:r>
        <w:rPr>
          <w:spacing w:val="-1"/>
        </w:rPr>
        <w:t>本</w:t>
      </w:r>
      <w:r>
        <w:rPr>
          <w:rFonts w:ascii="宋体" w:hAnsi="宋体" w:cs="宋体" w:eastAsia="宋体" w:hint="default"/>
          <w:spacing w:val="-1"/>
        </w:rPr>
        <w:t>期末</w:t>
      </w:r>
      <w:r>
        <w:rPr>
          <w:spacing w:val="-1"/>
        </w:rPr>
        <w:t>的报表</w:t>
      </w:r>
      <w:r>
        <w:rPr>
          <w:spacing w:val="-55"/>
        </w:rPr>
        <w:t> </w:t>
      </w:r>
      <w:r>
        <w:rPr>
          <w:spacing w:val="-55"/>
        </w:rPr>
      </w:r>
      <w:r>
        <w:rPr>
          <w:rFonts w:ascii="宋体" w:hAnsi="宋体" w:cs="宋体" w:eastAsia="宋体" w:hint="default"/>
        </w:rPr>
        <w:t>数</w:t>
      </w:r>
      <w:r>
        <w:rPr/>
        <w:t>据中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再</w:t>
      </w:r>
      <w:r>
        <w:rPr>
          <w:rFonts w:ascii="宋体" w:hAnsi="宋体" w:cs="宋体" w:eastAsia="宋体" w:hint="default"/>
        </w:rPr>
        <w:t>反映</w:t>
      </w:r>
      <w:r>
        <w:rPr/>
        <w:t>。</w:t>
      </w:r>
    </w:p>
    <w:p>
      <w:pPr>
        <w:pStyle w:val="BodyText"/>
        <w:spacing w:line="240" w:lineRule="auto" w:before="156"/>
        <w:ind w:left="2058" w:right="0"/>
        <w:jc w:val="left"/>
      </w:pPr>
      <w:r>
        <w:rPr/>
        <w:t>本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常州</w:t>
      </w:r>
      <w:r>
        <w:rPr/>
        <w:t>远东中</w:t>
      </w:r>
      <w:r>
        <w:rPr>
          <w:rFonts w:ascii="宋体" w:hAnsi="宋体" w:cs="宋体" w:eastAsia="宋体" w:hint="default"/>
        </w:rPr>
        <w:t>美</w:t>
      </w:r>
      <w:r>
        <w:rPr>
          <w:rFonts w:ascii="宋体" w:hAnsi="宋体" w:cs="宋体" w:eastAsia="宋体" w:hint="default"/>
        </w:rPr>
        <w:t>视</w:t>
      </w:r>
      <w:r>
        <w:rPr>
          <w:rFonts w:ascii="宋体" w:hAnsi="宋体" w:cs="宋体" w:eastAsia="宋体" w:hint="default"/>
        </w:rPr>
        <w:t>光</w:t>
      </w:r>
      <w:r>
        <w:rPr/>
        <w:t>有限公司的</w:t>
      </w:r>
      <w:r>
        <w:rPr>
          <w:rFonts w:ascii="宋体" w:hAnsi="宋体" w:cs="宋体" w:eastAsia="宋体" w:hint="default"/>
        </w:rPr>
        <w:t>长</w:t>
      </w:r>
      <w:r>
        <w:rPr>
          <w:rFonts w:ascii="宋体" w:hAnsi="宋体" w:cs="宋体" w:eastAsia="宋体" w:hint="default"/>
        </w:rPr>
        <w:t>期投</w:t>
      </w:r>
      <w:r>
        <w:rPr/>
        <w:t>资</w:t>
      </w:r>
      <w:r>
        <w:rPr>
          <w:rFonts w:ascii="宋体" w:hAnsi="宋体" w:cs="宋体" w:eastAsia="宋体" w:hint="default"/>
        </w:rPr>
        <w:t>情况</w:t>
      </w:r>
      <w:r>
        <w:rPr>
          <w:rFonts w:ascii="宋体" w:hAnsi="宋体" w:cs="宋体" w:eastAsia="宋体" w:hint="default"/>
        </w:rPr>
        <w:t>详</w:t>
      </w:r>
      <w:r>
        <w:rPr/>
        <w:t>见</w:t>
      </w:r>
      <w:r>
        <w:rPr>
          <w:rFonts w:ascii="宋体" w:hAnsi="宋体" w:cs="宋体" w:eastAsia="宋体" w:hint="default"/>
        </w:rPr>
        <w:t>十</w:t>
      </w:r>
      <w:r>
        <w:rPr>
          <w:rFonts w:ascii="宋体" w:hAnsi="宋体" w:cs="宋体" w:eastAsia="宋体" w:hint="default"/>
        </w:rPr>
        <w:t>三</w:t>
      </w:r>
      <w:r>
        <w:rPr>
          <w:rFonts w:ascii="Arial Narrow" w:hAnsi="Arial Narrow" w:cs="Arial Narrow" w:eastAsia="Arial Narrow" w:hint="default"/>
        </w:rPr>
        <w:t>.7</w:t>
      </w:r>
      <w:r>
        <w:rPr/>
        <w:t>。</w:t>
      </w:r>
    </w:p>
    <w:p>
      <w:pPr>
        <w:spacing w:line="240" w:lineRule="auto" w:before="6"/>
        <w:rPr>
          <w:rFonts w:ascii="宋体" w:hAnsi="宋体" w:cs="宋体" w:eastAsia="宋体" w:hint="default"/>
          <w:sz w:val="15"/>
          <w:szCs w:val="15"/>
        </w:rPr>
      </w:pPr>
    </w:p>
    <w:p>
      <w:pPr>
        <w:spacing w:after="0" w:line="240" w:lineRule="auto"/>
        <w:rPr>
          <w:rFonts w:ascii="宋体" w:hAnsi="宋体" w:cs="宋体" w:eastAsia="宋体" w:hint="default"/>
          <w:sz w:val="15"/>
          <w:szCs w:val="15"/>
        </w:rPr>
        <w:sectPr>
          <w:pgSz w:w="11900" w:h="16840"/>
          <w:pgMar w:header="0" w:footer="246" w:top="1360" w:bottom="440" w:left="260" w:right="680"/>
        </w:sectPr>
      </w:pPr>
    </w:p>
    <w:p>
      <w:pPr>
        <w:pStyle w:val="Heading7"/>
        <w:spacing w:line="335" w:lineRule="exact"/>
        <w:ind w:left="1640" w:right="-16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Arial Narrow" w:hAnsi="Arial Narrow" w:cs="Arial Narrow" w:eastAsia="Arial Narrow" w:hint="default"/>
        </w:rPr>
        <w:t>8.  </w:t>
      </w:r>
      <w:r>
        <w:rPr>
          <w:rFonts w:ascii="Arial Narrow" w:hAnsi="Arial Narrow" w:cs="Arial Narrow" w:eastAsia="Arial Narrow" w:hint="default"/>
          <w:spacing w:val="35"/>
        </w:rPr>
        <w:t> </w:t>
      </w:r>
      <w:r>
        <w:rPr>
          <w:rFonts w:ascii="Microsoft JhengHei" w:hAnsi="Microsoft JhengHei" w:cs="Microsoft JhengHei" w:eastAsia="Microsoft JhengHei" w:hint="default"/>
        </w:rPr>
        <w:t>投</w:t>
      </w:r>
      <w:r>
        <w:rPr/>
        <w:t>资性</w:t>
      </w:r>
      <w:r>
        <w:rPr>
          <w:rFonts w:ascii="Microsoft JhengHei" w:hAnsi="Microsoft JhengHei" w:cs="Microsoft JhengHei" w:eastAsia="Microsoft JhengHei" w:hint="default"/>
        </w:rPr>
        <w:t>房地产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tabs>
          <w:tab w:pos="3306" w:val="left" w:leader="none"/>
          <w:tab w:pos="4794" w:val="left" w:leader="none"/>
          <w:tab w:pos="6248" w:val="left" w:leader="none"/>
          <w:tab w:pos="7923" w:val="left" w:leader="none"/>
        </w:tabs>
        <w:spacing w:line="337" w:lineRule="exact" w:before="109"/>
        <w:ind w:left="2461" w:right="-16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项</w:t>
        <w:tab/>
        <w:t>目</w:t>
        <w:tab/>
      </w:r>
      <w:r>
        <w:rPr>
          <w:rFonts w:ascii="宋体" w:hAnsi="宋体" w:cs="宋体" w:eastAsia="宋体" w:hint="default"/>
        </w:rPr>
        <w:t>期初余额</w:t>
        <w:tab/>
      </w:r>
      <w:r>
        <w:rPr/>
        <w:t>本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加</w:t>
      </w:r>
      <w:r>
        <w:rPr>
          <w:rFonts w:ascii="宋体" w:hAnsi="宋体" w:cs="宋体" w:eastAsia="宋体" w:hint="default"/>
        </w:rPr>
        <w:t>额</w:t>
        <w:tab/>
      </w:r>
      <w:r>
        <w:rPr>
          <w:position w:val="13"/>
        </w:rPr>
        <w:t>本</w:t>
      </w:r>
      <w:r>
        <w:rPr>
          <w:rFonts w:ascii="宋体" w:hAnsi="宋体" w:cs="宋体" w:eastAsia="宋体" w:hint="default"/>
          <w:position w:val="13"/>
        </w:rPr>
        <w:t>期</w:t>
      </w:r>
      <w:r>
        <w:rPr>
          <w:rFonts w:ascii="宋体" w:hAnsi="宋体" w:cs="宋体" w:eastAsia="宋体" w:hint="default"/>
          <w:position w:val="13"/>
        </w:rPr>
        <w:t>减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07" w:lineRule="exact"/>
        <w:ind w:left="0" w:right="103"/>
        <w:jc w:val="righ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少额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  <w:r>
        <w:rPr/>
        <w:br w:type="column"/>
      </w:r>
      <w:r>
        <w:rPr>
          <w:rFonts w:ascii="宋体"/>
          <w:sz w:val="20"/>
        </w:rPr>
      </w:r>
    </w:p>
    <w:p>
      <w:pPr>
        <w:spacing w:line="240" w:lineRule="auto" w:before="11"/>
        <w:rPr>
          <w:rFonts w:ascii="宋体" w:hAnsi="宋体" w:cs="宋体" w:eastAsia="宋体" w:hint="default"/>
          <w:sz w:val="23"/>
          <w:szCs w:val="23"/>
        </w:rPr>
      </w:pPr>
    </w:p>
    <w:p>
      <w:pPr>
        <w:pStyle w:val="BodyText"/>
        <w:spacing w:line="240" w:lineRule="auto"/>
        <w:ind w:left="699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期末余额</w:t>
      </w:r>
    </w:p>
    <w:p>
      <w:pPr>
        <w:spacing w:after="0" w:line="240" w:lineRule="auto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1600" w:bottom="440" w:left="260" w:right="680"/>
          <w:cols w:num="2" w:equalWidth="0">
            <w:col w:w="8558" w:space="40"/>
            <w:col w:w="2362"/>
          </w:cols>
        </w:sectPr>
      </w:pPr>
    </w:p>
    <w:p>
      <w:pPr>
        <w:spacing w:line="240" w:lineRule="auto" w:before="11"/>
        <w:rPr>
          <w:rFonts w:ascii="宋体" w:hAnsi="宋体" w:cs="宋体" w:eastAsia="宋体" w:hint="default"/>
          <w:sz w:val="2"/>
          <w:szCs w:val="2"/>
        </w:rPr>
      </w:pPr>
    </w:p>
    <w:tbl>
      <w:tblPr>
        <w:tblW w:w="0" w:type="auto"/>
        <w:jc w:val="left"/>
        <w:tblInd w:w="142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42"/>
        <w:gridCol w:w="1548"/>
        <w:gridCol w:w="1840"/>
        <w:gridCol w:w="2437"/>
      </w:tblGrid>
      <w:tr>
        <w:trPr>
          <w:trHeight w:val="356" w:hRule="exact"/>
        </w:trPr>
        <w:tc>
          <w:tcPr>
            <w:tcW w:w="3142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1" w:lineRule="exact"/>
              <w:ind w:left="21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价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合计</w:t>
            </w:r>
          </w:p>
        </w:tc>
        <w:tc>
          <w:tcPr>
            <w:tcW w:w="1548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right="34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10,577,767.70</w:t>
            </w:r>
          </w:p>
        </w:tc>
        <w:tc>
          <w:tcPr>
            <w:tcW w:w="184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right="613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w w:val="100"/>
                <w:sz w:val="21"/>
              </w:rPr>
              <w:t>-</w:t>
            </w:r>
          </w:p>
        </w:tc>
        <w:tc>
          <w:tcPr>
            <w:tcW w:w="2437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623" w:val="left" w:leader="none"/>
              </w:tabs>
              <w:spacing w:line="240" w:lineRule="auto" w:before="24"/>
              <w:ind w:right="9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-</w:t>
              <w:tab/>
              <w:t>10,577,767.70</w:t>
            </w:r>
          </w:p>
        </w:tc>
      </w:tr>
      <w:tr>
        <w:trPr>
          <w:trHeight w:val="410" w:hRule="exact"/>
        </w:trPr>
        <w:tc>
          <w:tcPr>
            <w:tcW w:w="31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7"/>
              <w:ind w:left="53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中：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已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物</w:t>
            </w:r>
          </w:p>
        </w:tc>
        <w:tc>
          <w:tcPr>
            <w:tcW w:w="15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right="34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10,577,767.70</w:t>
            </w:r>
          </w:p>
        </w:tc>
        <w:tc>
          <w:tcPr>
            <w:tcW w:w="18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right="613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w w:val="100"/>
                <w:sz w:val="21"/>
              </w:rPr>
              <w:t>-</w:t>
            </w:r>
          </w:p>
        </w:tc>
        <w:tc>
          <w:tcPr>
            <w:tcW w:w="24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623" w:val="left" w:leader="none"/>
              </w:tabs>
              <w:spacing w:line="240" w:lineRule="auto" w:before="85"/>
              <w:ind w:right="9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-</w:t>
              <w:tab/>
              <w:t>10,577,767.70</w:t>
            </w:r>
          </w:p>
        </w:tc>
      </w:tr>
      <w:tr>
        <w:trPr>
          <w:trHeight w:val="408" w:hRule="exact"/>
        </w:trPr>
        <w:tc>
          <w:tcPr>
            <w:tcW w:w="31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left="11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累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折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旧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或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累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摊销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合计</w:t>
            </w:r>
          </w:p>
        </w:tc>
        <w:tc>
          <w:tcPr>
            <w:tcW w:w="15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3"/>
              <w:ind w:right="34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1,457,730.60</w:t>
            </w:r>
          </w:p>
        </w:tc>
        <w:tc>
          <w:tcPr>
            <w:tcW w:w="18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3"/>
              <w:ind w:right="61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251,930.16</w:t>
            </w:r>
          </w:p>
        </w:tc>
        <w:tc>
          <w:tcPr>
            <w:tcW w:w="24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719" w:val="left" w:leader="none"/>
              </w:tabs>
              <w:spacing w:line="240" w:lineRule="auto" w:before="83"/>
              <w:ind w:right="9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-</w:t>
              <w:tab/>
              <w:t>1,709,660.76</w:t>
            </w:r>
          </w:p>
        </w:tc>
      </w:tr>
      <w:tr>
        <w:trPr>
          <w:trHeight w:val="406" w:hRule="exact"/>
        </w:trPr>
        <w:tc>
          <w:tcPr>
            <w:tcW w:w="31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left="427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中：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已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物</w:t>
            </w:r>
          </w:p>
        </w:tc>
        <w:tc>
          <w:tcPr>
            <w:tcW w:w="15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3"/>
              <w:ind w:right="34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1,457,730.60</w:t>
            </w:r>
          </w:p>
        </w:tc>
        <w:tc>
          <w:tcPr>
            <w:tcW w:w="18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3"/>
              <w:ind w:right="61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251,930.16</w:t>
            </w:r>
          </w:p>
        </w:tc>
        <w:tc>
          <w:tcPr>
            <w:tcW w:w="24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719" w:val="left" w:leader="none"/>
              </w:tabs>
              <w:spacing w:line="240" w:lineRule="auto" w:before="83"/>
              <w:ind w:right="9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-</w:t>
              <w:tab/>
              <w:t>1,709,660.76</w:t>
            </w:r>
          </w:p>
        </w:tc>
      </w:tr>
      <w:tr>
        <w:trPr>
          <w:trHeight w:val="955" w:hRule="exact"/>
        </w:trPr>
        <w:tc>
          <w:tcPr>
            <w:tcW w:w="31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left="110" w:right="96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13"/>
                <w:sz w:val="21"/>
                <w:szCs w:val="21"/>
              </w:rPr>
              <w:t>投</w:t>
            </w:r>
            <w:r>
              <w:rPr>
                <w:rFonts w:ascii="宋体" w:hAnsi="宋体" w:cs="宋体" w:eastAsia="宋体" w:hint="default"/>
                <w:spacing w:val="13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pacing w:val="13"/>
                <w:sz w:val="21"/>
                <w:szCs w:val="21"/>
              </w:rPr>
              <w:t>性</w:t>
            </w:r>
            <w:r>
              <w:rPr>
                <w:rFonts w:ascii="宋体" w:hAnsi="宋体" w:cs="宋体" w:eastAsia="宋体" w:hint="default"/>
                <w:spacing w:val="13"/>
                <w:sz w:val="21"/>
                <w:szCs w:val="21"/>
              </w:rPr>
              <w:t>房</w:t>
            </w:r>
            <w:r>
              <w:rPr>
                <w:rFonts w:ascii="宋体" w:hAnsi="宋体" w:cs="宋体" w:eastAsia="宋体" w:hint="default"/>
                <w:spacing w:val="13"/>
                <w:sz w:val="21"/>
                <w:szCs w:val="21"/>
              </w:rPr>
              <w:t>地</w:t>
            </w:r>
            <w:r>
              <w:rPr>
                <w:rFonts w:ascii="宋体" w:hAnsi="宋体" w:cs="宋体" w:eastAsia="宋体" w:hint="default"/>
                <w:spacing w:val="13"/>
                <w:sz w:val="21"/>
                <w:szCs w:val="21"/>
              </w:rPr>
              <w:t>产</w:t>
            </w:r>
            <w:r>
              <w:rPr>
                <w:rFonts w:ascii="宋体" w:hAnsi="宋体" w:cs="宋体" w:eastAsia="宋体" w:hint="default"/>
                <w:spacing w:val="13"/>
                <w:sz w:val="21"/>
                <w:szCs w:val="21"/>
              </w:rPr>
              <w:t>减</w:t>
            </w:r>
            <w:r>
              <w:rPr>
                <w:rFonts w:ascii="宋体" w:hAnsi="宋体" w:cs="宋体" w:eastAsia="宋体" w:hint="default"/>
                <w:spacing w:val="13"/>
                <w:sz w:val="21"/>
                <w:szCs w:val="21"/>
              </w:rPr>
              <w:t>值</w:t>
            </w:r>
            <w:r>
              <w:rPr>
                <w:rFonts w:ascii="宋体" w:hAnsi="宋体" w:cs="宋体" w:eastAsia="宋体" w:hint="default"/>
                <w:spacing w:val="13"/>
                <w:sz w:val="21"/>
                <w:szCs w:val="21"/>
              </w:rPr>
              <w:t>准</w:t>
            </w:r>
            <w:r>
              <w:rPr>
                <w:rFonts w:ascii="宋体" w:hAnsi="宋体" w:cs="宋体" w:eastAsia="宋体" w:hint="default"/>
                <w:spacing w:val="13"/>
                <w:sz w:val="21"/>
                <w:szCs w:val="21"/>
              </w:rPr>
              <w:t>备</w:t>
            </w:r>
            <w:r>
              <w:rPr>
                <w:rFonts w:ascii="宋体" w:hAnsi="宋体" w:cs="宋体" w:eastAsia="宋体" w:hint="default"/>
                <w:spacing w:val="13"/>
                <w:sz w:val="21"/>
                <w:szCs w:val="21"/>
              </w:rPr>
              <w:t>累</w:t>
            </w:r>
            <w:r>
              <w:rPr>
                <w:rFonts w:ascii="宋体" w:hAnsi="宋体" w:cs="宋体" w:eastAsia="宋体" w:hint="default"/>
                <w:spacing w:val="13"/>
                <w:sz w:val="21"/>
                <w:szCs w:val="21"/>
              </w:rPr>
              <w:t>计金</w:t>
            </w:r>
            <w:r>
              <w:rPr>
                <w:rFonts w:ascii="宋体" w:hAnsi="宋体" w:cs="宋体" w:eastAsia="宋体" w:hint="default"/>
                <w:spacing w:val="-77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合计</w:t>
            </w:r>
            <w:r>
              <w:rPr>
                <w:rFonts w:ascii="宋体" w:hAnsi="宋体" w:cs="宋体" w:eastAsia="宋体" w:hint="default"/>
                <w:spacing w:val="-10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性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房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产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面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价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值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合计</w:t>
            </w:r>
          </w:p>
        </w:tc>
        <w:tc>
          <w:tcPr>
            <w:tcW w:w="15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宋体" w:hAnsi="宋体" w:cs="宋体" w:eastAsia="宋体" w:hint="default"/>
                <w:sz w:val="27"/>
                <w:szCs w:val="27"/>
              </w:rPr>
            </w:pPr>
          </w:p>
          <w:p>
            <w:pPr>
              <w:pStyle w:val="TableParagraph"/>
              <w:spacing w:line="240" w:lineRule="auto"/>
              <w:ind w:right="34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9,120,037.10</w:t>
            </w:r>
          </w:p>
        </w:tc>
        <w:tc>
          <w:tcPr>
            <w:tcW w:w="18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宋体" w:hAnsi="宋体" w:cs="宋体" w:eastAsia="宋体" w:hint="default"/>
                <w:sz w:val="27"/>
                <w:szCs w:val="27"/>
              </w:rPr>
            </w:pPr>
          </w:p>
          <w:p>
            <w:pPr>
              <w:pStyle w:val="TableParagraph"/>
              <w:spacing w:line="240" w:lineRule="auto"/>
              <w:ind w:right="612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251,930.16-</w:t>
            </w:r>
          </w:p>
        </w:tc>
        <w:tc>
          <w:tcPr>
            <w:tcW w:w="24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宋体" w:hAnsi="宋体" w:cs="宋体" w:eastAsia="宋体" w:hint="default"/>
                <w:sz w:val="27"/>
                <w:szCs w:val="27"/>
              </w:rPr>
            </w:pPr>
          </w:p>
          <w:p>
            <w:pPr>
              <w:pStyle w:val="TableParagraph"/>
              <w:tabs>
                <w:tab w:pos="719" w:val="left" w:leader="none"/>
              </w:tabs>
              <w:spacing w:line="240" w:lineRule="auto"/>
              <w:ind w:right="9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-</w:t>
              <w:tab/>
              <w:t>8,868,106.94</w:t>
            </w:r>
          </w:p>
        </w:tc>
      </w:tr>
      <w:tr>
        <w:trPr>
          <w:trHeight w:val="685" w:hRule="exact"/>
        </w:trPr>
        <w:tc>
          <w:tcPr>
            <w:tcW w:w="31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7"/>
              <w:ind w:left="427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中：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已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物</w:t>
            </w:r>
          </w:p>
        </w:tc>
        <w:tc>
          <w:tcPr>
            <w:tcW w:w="15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right="34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9,120,037.10</w:t>
            </w:r>
          </w:p>
        </w:tc>
        <w:tc>
          <w:tcPr>
            <w:tcW w:w="18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right="612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251,930.16-</w:t>
            </w:r>
          </w:p>
        </w:tc>
        <w:tc>
          <w:tcPr>
            <w:tcW w:w="24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719" w:val="left" w:leader="none"/>
              </w:tabs>
              <w:spacing w:line="240" w:lineRule="auto" w:before="85"/>
              <w:ind w:right="9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-</w:t>
              <w:tab/>
              <w:t>8,868,106.94</w:t>
            </w:r>
          </w:p>
        </w:tc>
      </w:tr>
      <w:tr>
        <w:trPr>
          <w:trHeight w:val="704" w:hRule="exact"/>
        </w:trPr>
        <w:tc>
          <w:tcPr>
            <w:tcW w:w="31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right="300"/>
              <w:jc w:val="right"/>
              <w:rPr>
                <w:rFonts w:ascii="Times New Roman" w:hAnsi="Times New Roman" w:cs="Times New Roman" w:eastAsia="Times New Roman" w:hint="default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85</w:t>
            </w:r>
          </w:p>
        </w:tc>
        <w:tc>
          <w:tcPr>
            <w:tcW w:w="18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4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</w:tbl>
    <w:p>
      <w:pPr>
        <w:spacing w:after="0"/>
        <w:sectPr>
          <w:type w:val="continuous"/>
          <w:pgSz w:w="11900" w:h="16840"/>
          <w:pgMar w:top="1600" w:bottom="440" w:left="260" w:right="680"/>
        </w:sectPr>
      </w:pPr>
    </w:p>
    <w:p>
      <w:pPr>
        <w:pStyle w:val="BodyText"/>
        <w:spacing w:line="240" w:lineRule="auto" w:before="47"/>
        <w:ind w:left="2058" w:right="0"/>
        <w:jc w:val="left"/>
        <w:rPr>
          <w:rFonts w:ascii="Arial Narrow" w:hAnsi="Arial Narrow" w:cs="Arial Narrow" w:eastAsia="Arial Narrow" w:hint="default"/>
        </w:rPr>
      </w:pPr>
      <w:r>
        <w:rPr/>
        <w:t>公司</w:t>
      </w:r>
      <w:r>
        <w:rPr>
          <w:rFonts w:ascii="宋体" w:hAnsi="宋体" w:cs="宋体" w:eastAsia="宋体" w:hint="default"/>
        </w:rPr>
        <w:t>将位</w:t>
      </w:r>
      <w:r>
        <w:rPr/>
        <w:t>于</w:t>
      </w:r>
      <w:r>
        <w:rPr>
          <w:rFonts w:ascii="宋体" w:hAnsi="宋体" w:cs="宋体" w:eastAsia="宋体" w:hint="default"/>
        </w:rPr>
        <w:t>常州</w:t>
      </w:r>
      <w:r>
        <w:rPr>
          <w:rFonts w:ascii="宋体" w:hAnsi="宋体" w:cs="宋体" w:eastAsia="宋体" w:hint="default"/>
        </w:rPr>
        <w:t>市</w:t>
      </w:r>
      <w:r>
        <w:rPr>
          <w:rFonts w:ascii="宋体" w:hAnsi="宋体" w:cs="宋体" w:eastAsia="宋体" w:hint="default"/>
        </w:rPr>
        <w:t>新</w:t>
      </w:r>
      <w:r>
        <w:rPr>
          <w:rFonts w:ascii="宋体" w:hAnsi="宋体" w:cs="宋体" w:eastAsia="宋体" w:hint="default"/>
        </w:rPr>
        <w:t>北</w:t>
      </w:r>
      <w:r>
        <w:rPr>
          <w:rFonts w:ascii="宋体" w:hAnsi="宋体" w:cs="宋体" w:eastAsia="宋体" w:hint="default"/>
        </w:rPr>
        <w:t>区</w:t>
      </w:r>
      <w:r>
        <w:rPr>
          <w:rFonts w:ascii="宋体" w:hAnsi="宋体" w:cs="宋体" w:eastAsia="宋体" w:hint="default"/>
        </w:rPr>
        <w:t>岷</w:t>
      </w:r>
      <w:r>
        <w:rPr>
          <w:rFonts w:ascii="宋体" w:hAnsi="宋体" w:cs="宋体" w:eastAsia="宋体" w:hint="default"/>
        </w:rPr>
        <w:t>江</w:t>
      </w:r>
      <w:r>
        <w:rPr>
          <w:rFonts w:ascii="宋体" w:hAnsi="宋体" w:cs="宋体" w:eastAsia="宋体" w:hint="default"/>
        </w:rPr>
        <w:t>路</w:t>
      </w:r>
      <w:r>
        <w:rPr>
          <w:rFonts w:ascii="宋体" w:hAnsi="宋体" w:cs="宋体" w:eastAsia="宋体" w:hint="default"/>
          <w:spacing w:val="-41"/>
        </w:rPr>
        <w:t> </w:t>
      </w:r>
      <w:r>
        <w:rPr>
          <w:rFonts w:ascii="Arial Narrow" w:hAnsi="Arial Narrow" w:cs="Arial Narrow" w:eastAsia="Arial Narrow" w:hint="default"/>
        </w:rPr>
        <w:t>1</w:t>
      </w:r>
      <w:r>
        <w:rPr>
          <w:rFonts w:ascii="Arial Narrow" w:hAnsi="Arial Narrow" w:cs="Arial Narrow" w:eastAsia="Arial Narrow" w:hint="default"/>
          <w:spacing w:val="11"/>
        </w:rPr>
        <w:t> </w:t>
      </w:r>
      <w:r>
        <w:rPr/>
        <w:t>号的</w:t>
      </w:r>
      <w:r>
        <w:rPr>
          <w:rFonts w:ascii="宋体" w:hAnsi="宋体" w:cs="宋体" w:eastAsia="宋体" w:hint="default"/>
        </w:rPr>
        <w:t>闲</w:t>
      </w:r>
      <w:r>
        <w:rPr>
          <w:rFonts w:ascii="宋体" w:hAnsi="宋体" w:cs="宋体" w:eastAsia="宋体" w:hint="default"/>
        </w:rPr>
        <w:t>置</w:t>
      </w:r>
      <w:r>
        <w:rPr>
          <w:rFonts w:ascii="宋体" w:hAnsi="宋体" w:cs="宋体" w:eastAsia="宋体" w:hint="default"/>
        </w:rPr>
        <w:t>房</w:t>
      </w:r>
      <w:r>
        <w:rPr/>
        <w:t>产</w:t>
      </w:r>
      <w:r>
        <w:rPr>
          <w:rFonts w:ascii="宋体" w:hAnsi="宋体" w:cs="宋体" w:eastAsia="宋体" w:hint="default"/>
        </w:rPr>
        <w:t>转</w:t>
      </w:r>
      <w:r>
        <w:rPr/>
        <w:t>出</w:t>
      </w:r>
      <w:r>
        <w:rPr>
          <w:rFonts w:ascii="宋体" w:hAnsi="宋体" w:cs="宋体" w:eastAsia="宋体" w:hint="default"/>
        </w:rPr>
        <w:t>租</w:t>
      </w:r>
      <w:r>
        <w:rPr/>
        <w:t>，</w:t>
      </w:r>
      <w:r>
        <w:rPr>
          <w:rFonts w:ascii="宋体" w:hAnsi="宋体" w:cs="宋体" w:eastAsia="宋体" w:hint="default"/>
        </w:rPr>
        <w:t>租</w:t>
      </w:r>
      <w:r>
        <w:rPr>
          <w:rFonts w:ascii="宋体" w:hAnsi="宋体" w:cs="宋体" w:eastAsia="宋体" w:hint="default"/>
        </w:rPr>
        <w:t>赁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间</w:t>
      </w:r>
      <w:r>
        <w:rPr>
          <w:rFonts w:ascii="宋体" w:hAnsi="宋体" w:cs="宋体" w:eastAsia="宋体" w:hint="default"/>
        </w:rPr>
        <w:t>是</w:t>
      </w:r>
      <w:r>
        <w:rPr>
          <w:rFonts w:ascii="宋体" w:hAnsi="宋体" w:cs="宋体" w:eastAsia="宋体" w:hint="default"/>
          <w:spacing w:val="-41"/>
        </w:rPr>
        <w:t> </w:t>
      </w:r>
      <w:r>
        <w:rPr>
          <w:rFonts w:ascii="Arial Narrow" w:hAnsi="Arial Narrow" w:cs="Arial Narrow" w:eastAsia="Arial Narrow" w:hint="default"/>
        </w:rPr>
        <w:t>2006.</w:t>
      </w:r>
      <w:r>
        <w:rPr/>
        <w:t>年</w:t>
      </w:r>
      <w:r>
        <w:rPr>
          <w:spacing w:val="-41"/>
        </w:rPr>
        <w:t> </w:t>
      </w:r>
      <w:r>
        <w:rPr>
          <w:rFonts w:ascii="Arial Narrow" w:hAnsi="Arial Narrow" w:cs="Arial Narrow" w:eastAsia="Arial Narrow" w:hint="default"/>
          <w:spacing w:val="-8"/>
        </w:rPr>
        <w:t>11</w:t>
      </w:r>
      <w:r>
        <w:rPr>
          <w:rFonts w:ascii="Arial Narrow" w:hAnsi="Arial Narrow" w:cs="Arial Narrow" w:eastAsia="Arial Narrow" w:hint="default"/>
          <w:spacing w:val="16"/>
        </w:rPr>
        <w:t> </w:t>
      </w:r>
      <w:r>
        <w:rPr/>
        <w:t>月</w:t>
      </w:r>
      <w:r>
        <w:rPr>
          <w:spacing w:val="-41"/>
        </w:rPr>
        <w:t> </w:t>
      </w:r>
      <w:r>
        <w:rPr>
          <w:rFonts w:ascii="Arial Narrow" w:hAnsi="Arial Narrow" w:cs="Arial Narrow" w:eastAsia="Arial Narrow" w:hint="default"/>
        </w:rPr>
        <w:t>20</w:t>
      </w:r>
    </w:p>
    <w:p>
      <w:pPr>
        <w:pStyle w:val="BodyText"/>
        <w:spacing w:line="240" w:lineRule="auto" w:before="118"/>
        <w:ind w:left="1640" w:right="0"/>
        <w:jc w:val="left"/>
      </w:pPr>
      <w:r>
        <w:rPr/>
        <w:t>日</w:t>
      </w:r>
      <w:r>
        <w:rPr>
          <w:rFonts w:ascii="宋体" w:hAnsi="宋体" w:cs="宋体" w:eastAsia="宋体" w:hint="default"/>
        </w:rPr>
        <w:t>至</w:t>
      </w:r>
      <w:r>
        <w:rPr>
          <w:rFonts w:ascii="宋体" w:hAnsi="宋体" w:cs="宋体" w:eastAsia="宋体" w:hint="default"/>
          <w:spacing w:val="-51"/>
        </w:rPr>
        <w:t> </w:t>
      </w:r>
      <w:r>
        <w:rPr>
          <w:rFonts w:ascii="Arial Narrow" w:hAnsi="Arial Narrow" w:cs="Arial Narrow" w:eastAsia="Arial Narrow" w:hint="default"/>
        </w:rPr>
        <w:t>2009</w:t>
      </w:r>
      <w:r>
        <w:rPr>
          <w:rFonts w:ascii="Arial Narrow" w:hAnsi="Arial Narrow" w:cs="Arial Narrow" w:eastAsia="Arial Narrow" w:hint="default"/>
          <w:spacing w:val="5"/>
        </w:rPr>
        <w:t> </w:t>
      </w:r>
      <w:r>
        <w:rPr/>
        <w:t>年</w:t>
      </w:r>
      <w:r>
        <w:rPr>
          <w:spacing w:val="-51"/>
        </w:rPr>
        <w:t> </w:t>
      </w:r>
      <w:r>
        <w:rPr>
          <w:rFonts w:ascii="Arial Narrow" w:hAnsi="Arial Narrow" w:cs="Arial Narrow" w:eastAsia="Arial Narrow" w:hint="default"/>
          <w:spacing w:val="-8"/>
        </w:rPr>
        <w:t>11</w:t>
      </w:r>
      <w:r>
        <w:rPr>
          <w:rFonts w:ascii="Arial Narrow" w:hAnsi="Arial Narrow" w:cs="Arial Narrow" w:eastAsia="Arial Narrow" w:hint="default"/>
          <w:spacing w:val="6"/>
        </w:rPr>
        <w:t> </w:t>
      </w:r>
      <w:r>
        <w:rPr/>
        <w:t>月</w:t>
      </w:r>
      <w:r>
        <w:rPr>
          <w:spacing w:val="-51"/>
        </w:rPr>
        <w:t> </w:t>
      </w:r>
      <w:r>
        <w:rPr>
          <w:rFonts w:ascii="Arial Narrow" w:hAnsi="Arial Narrow" w:cs="Arial Narrow" w:eastAsia="Arial Narrow" w:hint="default"/>
        </w:rPr>
        <w:t>19 </w:t>
      </w:r>
      <w:r>
        <w:rPr/>
        <w:t>日。</w:t>
      </w:r>
    </w:p>
    <w:p>
      <w:pPr>
        <w:pStyle w:val="Heading7"/>
        <w:spacing w:line="240" w:lineRule="auto" w:before="171"/>
        <w:ind w:left="1640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Arial Narrow" w:hAnsi="Arial Narrow" w:cs="Arial Narrow" w:eastAsia="Arial Narrow" w:hint="default"/>
        </w:rPr>
        <w:t>9.  </w:t>
      </w:r>
      <w:r>
        <w:rPr>
          <w:rFonts w:ascii="Arial Narrow" w:hAnsi="Arial Narrow" w:cs="Arial Narrow" w:eastAsia="Arial Narrow" w:hint="default"/>
          <w:spacing w:val="41"/>
        </w:rPr>
        <w:t> </w:t>
      </w:r>
      <w:r>
        <w:rPr>
          <w:rFonts w:ascii="Microsoft JhengHei" w:hAnsi="Microsoft JhengHei" w:cs="Microsoft JhengHei" w:eastAsia="Microsoft JhengHei" w:hint="default"/>
        </w:rPr>
        <w:t>固</w:t>
      </w:r>
      <w:r>
        <w:rPr/>
        <w:t>定资</w:t>
      </w:r>
      <w:r>
        <w:rPr>
          <w:rFonts w:ascii="Microsoft JhengHei" w:hAnsi="Microsoft JhengHei" w:cs="Microsoft JhengHei" w:eastAsia="Microsoft JhengHei" w:hint="default"/>
        </w:rPr>
        <w:t>产原</w:t>
      </w:r>
      <w:r>
        <w:rPr/>
        <w:t>价及</w:t>
      </w:r>
      <w:r>
        <w:rPr>
          <w:rFonts w:ascii="Microsoft JhengHei" w:hAnsi="Microsoft JhengHei" w:cs="Microsoft JhengHei" w:eastAsia="Microsoft JhengHei" w:hint="default"/>
        </w:rPr>
        <w:t>累</w:t>
      </w:r>
      <w:r>
        <w:rPr/>
        <w:t>计</w:t>
      </w:r>
      <w:r>
        <w:rPr>
          <w:rFonts w:ascii="Microsoft JhengHei" w:hAnsi="Microsoft JhengHei" w:cs="Microsoft JhengHei" w:eastAsia="Microsoft JhengHei" w:hint="default"/>
        </w:rPr>
        <w:t>折旧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3"/>
        <w:rPr>
          <w:rFonts w:ascii="Microsoft JhengHei" w:hAnsi="Microsoft JhengHei" w:cs="Microsoft JhengHei" w:eastAsia="Microsoft JhengHei" w:hint="default"/>
          <w:b/>
          <w:bCs/>
          <w:sz w:val="13"/>
          <w:szCs w:val="13"/>
        </w:rPr>
      </w:pPr>
    </w:p>
    <w:p>
      <w:pPr>
        <w:pStyle w:val="BodyText"/>
        <w:spacing w:line="240" w:lineRule="auto"/>
        <w:ind w:left="1640" w:right="0"/>
        <w:jc w:val="left"/>
        <w:rPr>
          <w:rFonts w:ascii="宋体" w:hAnsi="宋体" w:cs="宋体" w:eastAsia="宋体" w:hint="default"/>
        </w:rPr>
      </w:pPr>
      <w:r>
        <w:rPr>
          <w:rFonts w:ascii="Arial Narrow" w:hAnsi="Arial Narrow" w:cs="Arial Narrow" w:eastAsia="Arial Narrow" w:hint="default"/>
        </w:rPr>
        <w:t>(1) </w:t>
      </w:r>
      <w:r>
        <w:rPr>
          <w:rFonts w:ascii="Arial Narrow" w:hAnsi="Arial Narrow" w:cs="Arial Narrow" w:eastAsia="Arial Narrow" w:hint="default"/>
          <w:spacing w:val="12"/>
        </w:rPr>
        <w:t> </w:t>
      </w:r>
      <w:r>
        <w:rPr>
          <w:rFonts w:ascii="宋体" w:hAnsi="宋体" w:cs="宋体" w:eastAsia="宋体" w:hint="default"/>
        </w:rPr>
        <w:t>固</w:t>
      </w:r>
      <w:r>
        <w:rPr>
          <w:rFonts w:ascii="宋体" w:hAnsi="宋体" w:cs="宋体" w:eastAsia="宋体" w:hint="default"/>
        </w:rPr>
        <w:t>定</w:t>
      </w:r>
      <w:r>
        <w:rPr/>
        <w:t>资产</w:t>
      </w:r>
      <w:r>
        <w:rPr>
          <w:rFonts w:ascii="宋体" w:hAnsi="宋体" w:cs="宋体" w:eastAsia="宋体" w:hint="default"/>
        </w:rPr>
        <w:t>原</w:t>
      </w:r>
      <w:r>
        <w:rPr>
          <w:rFonts w:ascii="宋体" w:hAnsi="宋体" w:cs="宋体" w:eastAsia="宋体" w:hint="default"/>
        </w:rPr>
        <w:t>价</w:t>
      </w:r>
    </w:p>
    <w:p>
      <w:pPr>
        <w:spacing w:line="240" w:lineRule="auto" w:before="6"/>
        <w:rPr>
          <w:rFonts w:ascii="宋体" w:hAnsi="宋体" w:cs="宋体" w:eastAsia="宋体" w:hint="default"/>
          <w:sz w:val="15"/>
          <w:szCs w:val="15"/>
        </w:rPr>
      </w:pPr>
    </w:p>
    <w:tbl>
      <w:tblPr>
        <w:tblW w:w="0" w:type="auto"/>
        <w:jc w:val="left"/>
        <w:tblInd w:w="142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69"/>
        <w:gridCol w:w="1416"/>
        <w:gridCol w:w="1586"/>
        <w:gridCol w:w="1555"/>
        <w:gridCol w:w="2811"/>
      </w:tblGrid>
      <w:tr>
        <w:trPr>
          <w:trHeight w:val="488" w:hRule="exact"/>
        </w:trPr>
        <w:tc>
          <w:tcPr>
            <w:tcW w:w="1469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tabs>
                <w:tab w:pos="1003" w:val="left" w:leader="none"/>
              </w:tabs>
              <w:spacing w:line="240" w:lineRule="auto" w:before="36"/>
              <w:ind w:left="26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项</w:t>
              <w:tab/>
              <w:t>目</w:t>
            </w:r>
          </w:p>
        </w:tc>
        <w:tc>
          <w:tcPr>
            <w:tcW w:w="141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6"/>
              <w:ind w:left="297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期初余额</w:t>
            </w:r>
          </w:p>
        </w:tc>
        <w:tc>
          <w:tcPr>
            <w:tcW w:w="158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6"/>
              <w:ind w:left="431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增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加</w:t>
            </w:r>
          </w:p>
        </w:tc>
        <w:tc>
          <w:tcPr>
            <w:tcW w:w="1555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6"/>
              <w:ind w:left="35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少</w:t>
            </w:r>
          </w:p>
        </w:tc>
        <w:tc>
          <w:tcPr>
            <w:tcW w:w="281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tabs>
                <w:tab w:pos="1692" w:val="left" w:leader="none"/>
              </w:tabs>
              <w:spacing w:line="240" w:lineRule="auto" w:before="36"/>
              <w:ind w:left="2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其他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少</w:t>
              <w:tab/>
              <w:t>期末余额</w:t>
            </w:r>
          </w:p>
        </w:tc>
      </w:tr>
      <w:tr>
        <w:trPr>
          <w:trHeight w:val="546" w:hRule="exact"/>
        </w:trPr>
        <w:tc>
          <w:tcPr>
            <w:tcW w:w="1469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11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房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屋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物</w:t>
            </w:r>
          </w:p>
        </w:tc>
        <w:tc>
          <w:tcPr>
            <w:tcW w:w="141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8"/>
              <w:ind w:right="9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64,406,913.81</w:t>
            </w:r>
          </w:p>
        </w:tc>
        <w:tc>
          <w:tcPr>
            <w:tcW w:w="158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8"/>
              <w:ind w:right="222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522,338.00</w:t>
            </w:r>
          </w:p>
        </w:tc>
        <w:tc>
          <w:tcPr>
            <w:tcW w:w="1555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8"/>
              <w:ind w:right="222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8,307,528.58</w:t>
            </w:r>
          </w:p>
        </w:tc>
        <w:tc>
          <w:tcPr>
            <w:tcW w:w="281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604" w:val="left" w:leader="none"/>
              </w:tabs>
              <w:spacing w:line="240" w:lineRule="auto" w:before="168"/>
              <w:ind w:right="9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-</w:t>
              <w:tab/>
              <w:t>56,621,723.23</w:t>
            </w:r>
          </w:p>
        </w:tc>
      </w:tr>
      <w:tr>
        <w:trPr>
          <w:trHeight w:val="528" w:hRule="exact"/>
        </w:trPr>
        <w:tc>
          <w:tcPr>
            <w:tcW w:w="14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3"/>
              <w:ind w:left="11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设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备</w:t>
            </w:r>
          </w:p>
        </w:tc>
        <w:tc>
          <w:tcPr>
            <w:tcW w:w="14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55"/>
              <w:ind w:right="9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45,479,569.92</w:t>
            </w:r>
          </w:p>
        </w:tc>
        <w:tc>
          <w:tcPr>
            <w:tcW w:w="15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55"/>
              <w:ind w:right="22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w w:val="100"/>
                <w:sz w:val="21"/>
              </w:rPr>
              <w:t>-</w:t>
            </w:r>
          </w:p>
        </w:tc>
        <w:tc>
          <w:tcPr>
            <w:tcW w:w="15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55"/>
              <w:ind w:right="22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44,426,150.43</w:t>
            </w:r>
          </w:p>
        </w:tc>
        <w:tc>
          <w:tcPr>
            <w:tcW w:w="28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700" w:val="left" w:leader="none"/>
              </w:tabs>
              <w:spacing w:line="240" w:lineRule="auto" w:before="155"/>
              <w:ind w:right="9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-</w:t>
              <w:tab/>
              <w:t>1,053,419.49</w:t>
            </w:r>
          </w:p>
        </w:tc>
      </w:tr>
      <w:tr>
        <w:trPr>
          <w:trHeight w:val="528" w:hRule="exact"/>
        </w:trPr>
        <w:tc>
          <w:tcPr>
            <w:tcW w:w="14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3"/>
              <w:ind w:left="11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其他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设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备</w:t>
            </w:r>
          </w:p>
        </w:tc>
        <w:tc>
          <w:tcPr>
            <w:tcW w:w="14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55"/>
              <w:ind w:right="9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17,459,242.05</w:t>
            </w:r>
          </w:p>
        </w:tc>
        <w:tc>
          <w:tcPr>
            <w:tcW w:w="15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55"/>
              <w:ind w:right="223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1,309,126.23</w:t>
            </w:r>
          </w:p>
        </w:tc>
        <w:tc>
          <w:tcPr>
            <w:tcW w:w="15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55"/>
              <w:ind w:right="222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884,237.44</w:t>
            </w:r>
          </w:p>
        </w:tc>
        <w:tc>
          <w:tcPr>
            <w:tcW w:w="28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604" w:val="left" w:leader="none"/>
              </w:tabs>
              <w:spacing w:line="240" w:lineRule="auto" w:before="155"/>
              <w:ind w:right="9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-</w:t>
              <w:tab/>
              <w:t>17,884,130.84</w:t>
            </w:r>
          </w:p>
        </w:tc>
      </w:tr>
      <w:tr>
        <w:trPr>
          <w:trHeight w:val="528" w:hRule="exact"/>
        </w:trPr>
        <w:tc>
          <w:tcPr>
            <w:tcW w:w="14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3"/>
              <w:ind w:left="11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电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子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设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备</w:t>
            </w:r>
          </w:p>
        </w:tc>
        <w:tc>
          <w:tcPr>
            <w:tcW w:w="14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55"/>
              <w:ind w:right="9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19,384,831.63</w:t>
            </w:r>
          </w:p>
        </w:tc>
        <w:tc>
          <w:tcPr>
            <w:tcW w:w="15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55"/>
              <w:ind w:right="222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10,645.00</w:t>
            </w:r>
          </w:p>
        </w:tc>
        <w:tc>
          <w:tcPr>
            <w:tcW w:w="15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55"/>
              <w:ind w:right="222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93,257.31</w:t>
            </w:r>
          </w:p>
        </w:tc>
        <w:tc>
          <w:tcPr>
            <w:tcW w:w="28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604" w:val="left" w:leader="none"/>
              </w:tabs>
              <w:spacing w:line="240" w:lineRule="auto" w:before="155"/>
              <w:ind w:right="9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-</w:t>
              <w:tab/>
              <w:t>19,302,219.32</w:t>
            </w:r>
          </w:p>
        </w:tc>
      </w:tr>
      <w:tr>
        <w:trPr>
          <w:trHeight w:val="525" w:hRule="exact"/>
        </w:trPr>
        <w:tc>
          <w:tcPr>
            <w:tcW w:w="14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3"/>
              <w:ind w:left="11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运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输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具</w:t>
            </w:r>
          </w:p>
        </w:tc>
        <w:tc>
          <w:tcPr>
            <w:tcW w:w="1416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55"/>
              <w:ind w:right="9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6,023,379.17</w:t>
            </w:r>
          </w:p>
        </w:tc>
        <w:tc>
          <w:tcPr>
            <w:tcW w:w="15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55"/>
              <w:ind w:right="222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598,775.05</w:t>
            </w:r>
          </w:p>
        </w:tc>
        <w:tc>
          <w:tcPr>
            <w:tcW w:w="15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55"/>
              <w:ind w:right="222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2,970,360.27</w:t>
            </w:r>
          </w:p>
        </w:tc>
        <w:tc>
          <w:tcPr>
            <w:tcW w:w="2811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tabs>
                <w:tab w:pos="700" w:val="left" w:leader="none"/>
              </w:tabs>
              <w:spacing w:line="240" w:lineRule="auto" w:before="155"/>
              <w:ind w:right="9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-</w:t>
              <w:tab/>
              <w:t>3,651,793.95</w:t>
            </w:r>
          </w:p>
        </w:tc>
      </w:tr>
      <w:tr>
        <w:trPr>
          <w:trHeight w:val="559" w:hRule="exact"/>
        </w:trPr>
        <w:tc>
          <w:tcPr>
            <w:tcW w:w="14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5"/>
              <w:ind w:left="11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资产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装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修</w:t>
            </w:r>
          </w:p>
        </w:tc>
        <w:tc>
          <w:tcPr>
            <w:tcW w:w="1416" w:type="dxa"/>
            <w:tcBorders>
              <w:top w:val="single" w:sz="8" w:space="0" w:color="000000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68"/>
              <w:ind w:right="9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3,836,266.88</w:t>
            </w:r>
          </w:p>
        </w:tc>
        <w:tc>
          <w:tcPr>
            <w:tcW w:w="15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77"/>
              <w:ind w:right="223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2,280,000.00</w:t>
            </w:r>
          </w:p>
        </w:tc>
        <w:tc>
          <w:tcPr>
            <w:tcW w:w="15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77"/>
              <w:ind w:right="22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w w:val="100"/>
                <w:sz w:val="21"/>
              </w:rPr>
              <w:t>-</w:t>
            </w:r>
          </w:p>
        </w:tc>
        <w:tc>
          <w:tcPr>
            <w:tcW w:w="2811" w:type="dxa"/>
            <w:tcBorders>
              <w:top w:val="single" w:sz="8" w:space="0" w:color="000000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tabs>
                <w:tab w:pos="715" w:val="left" w:leader="none"/>
              </w:tabs>
              <w:spacing w:line="240" w:lineRule="auto" w:before="168"/>
              <w:ind w:right="9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-</w:t>
              <w:tab/>
            </w:r>
            <w:r>
              <w:rPr>
                <w:rFonts w:ascii="Arial Narrow"/>
                <w:spacing w:val="-2"/>
                <w:sz w:val="21"/>
              </w:rPr>
              <w:t>6,116,266.88</w:t>
            </w:r>
          </w:p>
        </w:tc>
      </w:tr>
      <w:tr>
        <w:trPr>
          <w:trHeight w:val="526" w:hRule="exact"/>
        </w:trPr>
        <w:tc>
          <w:tcPr>
            <w:tcW w:w="14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638" w:val="left" w:leader="none"/>
              </w:tabs>
              <w:spacing w:line="240" w:lineRule="auto" w:before="107"/>
              <w:ind w:left="11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合</w:t>
              <w:tab/>
              <w:t>计</w:t>
            </w:r>
          </w:p>
        </w:tc>
        <w:tc>
          <w:tcPr>
            <w:tcW w:w="1416" w:type="dxa"/>
            <w:tcBorders>
              <w:top w:val="single" w:sz="1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8"/>
              <w:ind w:right="9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156,590,203.46</w:t>
            </w:r>
          </w:p>
        </w:tc>
        <w:tc>
          <w:tcPr>
            <w:tcW w:w="15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223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4,720,884.28</w:t>
            </w:r>
          </w:p>
        </w:tc>
        <w:tc>
          <w:tcPr>
            <w:tcW w:w="15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22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56,681,534.03</w:t>
            </w:r>
          </w:p>
        </w:tc>
        <w:tc>
          <w:tcPr>
            <w:tcW w:w="2811" w:type="dxa"/>
            <w:tcBorders>
              <w:top w:val="single" w:sz="1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08" w:val="left" w:leader="none"/>
              </w:tabs>
              <w:spacing w:line="240" w:lineRule="auto" w:before="168"/>
              <w:ind w:right="9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-</w:t>
              <w:tab/>
              <w:t>104,629,553.71</w:t>
            </w:r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2"/>
          <w:szCs w:val="2"/>
        </w:rPr>
      </w:pPr>
    </w:p>
    <w:p>
      <w:pPr>
        <w:tabs>
          <w:tab w:pos="8833" w:val="left" w:leader="none"/>
        </w:tabs>
        <w:spacing w:line="43" w:lineRule="exact"/>
        <w:ind w:left="2881" w:right="0" w:firstLine="0"/>
        <w:rPr>
          <w:rFonts w:ascii="宋体" w:hAnsi="宋体" w:cs="宋体" w:eastAsia="宋体" w:hint="default"/>
          <w:sz w:val="4"/>
          <w:szCs w:val="4"/>
        </w:rPr>
      </w:pPr>
      <w:r>
        <w:rPr>
          <w:rFonts w:ascii="宋体"/>
          <w:position w:val="0"/>
          <w:sz w:val="4"/>
        </w:rPr>
        <w:pict>
          <v:group style="width:72.25pt;height:2.2pt;mso-position-horizontal-relative:char;mso-position-vertical-relative:line" coordorigin="0,0" coordsize="1445,44">
            <v:group style="position:absolute;left:7;top:36;width:1431;height:2" coordorigin="7,36" coordsize="1431,2">
              <v:shape style="position:absolute;left:7;top:36;width:1431;height:2" coordorigin="7,36" coordsize="1431,0" path="m7,36l1438,36e" filled="false" stroked="true" strokeweight=".72pt" strokecolor="#000000">
                <v:path arrowok="t"/>
              </v:shape>
            </v:group>
            <v:group style="position:absolute;left:7;top:7;width:1431;height:2" coordorigin="7,7" coordsize="1431,2">
              <v:shape style="position:absolute;left:7;top:7;width:1431;height:2" coordorigin="7,7" coordsize="1431,0" path="m7,7l1438,7e" filled="false" stroked="true" strokeweight=".72pt" strokecolor="#000000">
                <v:path arrowok="t"/>
              </v:shape>
            </v:group>
          </v:group>
        </w:pict>
      </w:r>
      <w:r>
        <w:rPr>
          <w:rFonts w:ascii="宋体"/>
          <w:position w:val="0"/>
          <w:sz w:val="4"/>
        </w:rPr>
      </w:r>
      <w:r>
        <w:rPr>
          <w:rFonts w:ascii="宋体"/>
          <w:position w:val="0"/>
          <w:sz w:val="4"/>
        </w:rPr>
        <w:tab/>
      </w:r>
      <w:r>
        <w:rPr>
          <w:rFonts w:ascii="宋体"/>
          <w:position w:val="0"/>
          <w:sz w:val="4"/>
        </w:rPr>
        <w:pict>
          <v:group style="width:72.25pt;height:2.2pt;mso-position-horizontal-relative:char;mso-position-vertical-relative:line" coordorigin="0,0" coordsize="1445,44">
            <v:group style="position:absolute;left:7;top:36;width:1431;height:2" coordorigin="7,36" coordsize="1431,2">
              <v:shape style="position:absolute;left:7;top:36;width:1431;height:2" coordorigin="7,36" coordsize="1431,0" path="m7,36l1438,36e" filled="false" stroked="true" strokeweight=".72pt" strokecolor="#000000">
                <v:path arrowok="t"/>
              </v:shape>
            </v:group>
            <v:group style="position:absolute;left:7;top:7;width:1431;height:2" coordorigin="7,7" coordsize="1431,2">
              <v:shape style="position:absolute;left:7;top:7;width:1431;height:2" coordorigin="7,7" coordsize="1431,0" path="m7,7l1438,7e" filled="false" stroked="true" strokeweight=".72pt" strokecolor="#000000">
                <v:path arrowok="t"/>
              </v:shape>
            </v:group>
          </v:group>
        </w:pict>
      </w:r>
      <w:r>
        <w:rPr>
          <w:rFonts w:ascii="宋体"/>
          <w:position w:val="0"/>
          <w:sz w:val="4"/>
        </w:rPr>
      </w:r>
    </w:p>
    <w:p>
      <w:pPr>
        <w:pStyle w:val="BodyText"/>
        <w:spacing w:line="338" w:lineRule="auto" w:before="86"/>
        <w:ind w:right="531" w:firstLine="422"/>
        <w:jc w:val="left"/>
      </w:pPr>
      <w:r>
        <w:rPr>
          <w:rFonts w:ascii="宋体" w:hAnsi="宋体" w:cs="宋体" w:eastAsia="宋体" w:hint="default"/>
        </w:rPr>
        <w:t>固</w:t>
      </w:r>
      <w:r>
        <w:rPr>
          <w:rFonts w:ascii="宋体" w:hAnsi="宋体" w:cs="宋体" w:eastAsia="宋体" w:hint="default"/>
        </w:rPr>
        <w:t>定</w:t>
      </w:r>
      <w:r>
        <w:rPr/>
        <w:t>资产</w:t>
      </w:r>
      <w:r>
        <w:rPr>
          <w:rFonts w:ascii="宋体" w:hAnsi="宋体" w:cs="宋体" w:eastAsia="宋体" w:hint="default"/>
        </w:rPr>
        <w:t>原</w:t>
      </w:r>
      <w:r>
        <w:rPr>
          <w:rFonts w:ascii="宋体" w:hAnsi="宋体" w:cs="宋体" w:eastAsia="宋体" w:hint="default"/>
        </w:rPr>
        <w:t>值</w:t>
      </w:r>
      <w:r>
        <w:rPr/>
        <w:t>的</w:t>
      </w:r>
      <w:r>
        <w:rPr>
          <w:rFonts w:ascii="宋体" w:hAnsi="宋体" w:cs="宋体" w:eastAsia="宋体" w:hint="default"/>
        </w:rPr>
        <w:t>期末数</w:t>
      </w:r>
      <w:r>
        <w:rPr>
          <w:rFonts w:ascii="宋体" w:hAnsi="宋体" w:cs="宋体" w:eastAsia="宋体" w:hint="default"/>
        </w:rPr>
        <w:t>比</w:t>
      </w:r>
      <w:r>
        <w:rPr>
          <w:rFonts w:ascii="宋体" w:hAnsi="宋体" w:cs="宋体" w:eastAsia="宋体" w:hint="default"/>
        </w:rPr>
        <w:t>期初数</w:t>
      </w:r>
      <w:r>
        <w:rPr>
          <w:rFonts w:ascii="宋体" w:hAnsi="宋体" w:cs="宋体" w:eastAsia="宋体" w:hint="default"/>
        </w:rPr>
        <w:t>减</w:t>
      </w:r>
      <w:r>
        <w:rPr>
          <w:rFonts w:ascii="宋体" w:hAnsi="宋体" w:cs="宋体" w:eastAsia="宋体" w:hint="default"/>
        </w:rPr>
        <w:t>少 </w:t>
      </w:r>
      <w:r>
        <w:rPr>
          <w:rFonts w:ascii="Arial Narrow" w:hAnsi="Arial Narrow" w:cs="Arial Narrow" w:eastAsia="Arial Narrow" w:hint="default"/>
        </w:rPr>
        <w:t>51,960,649.75 </w:t>
      </w:r>
      <w:r>
        <w:rPr>
          <w:rFonts w:ascii="宋体" w:hAnsi="宋体" w:cs="宋体" w:eastAsia="宋体" w:hint="default"/>
          <w:spacing w:val="-3"/>
        </w:rPr>
        <w:t>元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减</w:t>
      </w:r>
      <w:r>
        <w:rPr>
          <w:rFonts w:ascii="宋体" w:hAnsi="宋体" w:cs="宋体" w:eastAsia="宋体" w:hint="default"/>
          <w:spacing w:val="-3"/>
        </w:rPr>
        <w:t>少</w:t>
      </w:r>
      <w:r>
        <w:rPr>
          <w:rFonts w:ascii="宋体" w:hAnsi="宋体" w:cs="宋体" w:eastAsia="宋体" w:hint="default"/>
          <w:spacing w:val="-3"/>
        </w:rPr>
        <w:t>比例</w:t>
      </w:r>
      <w:r>
        <w:rPr>
          <w:rFonts w:ascii="宋体" w:hAnsi="宋体" w:cs="宋体" w:eastAsia="宋体" w:hint="default"/>
          <w:spacing w:val="-3"/>
        </w:rPr>
        <w:t>为</w:t>
      </w:r>
      <w:r>
        <w:rPr>
          <w:rFonts w:ascii="宋体" w:hAnsi="宋体" w:cs="宋体" w:eastAsia="宋体" w:hint="default"/>
          <w:spacing w:val="-81"/>
        </w:rPr>
        <w:t> </w:t>
      </w:r>
      <w:r>
        <w:rPr>
          <w:rFonts w:ascii="Arial Narrow" w:hAnsi="Arial Narrow" w:cs="Arial Narrow" w:eastAsia="Arial Narrow" w:hint="default"/>
          <w:spacing w:val="-5"/>
        </w:rPr>
        <w:t>33.18%</w:t>
      </w:r>
      <w:r>
        <w:rPr>
          <w:spacing w:val="-5"/>
        </w:rPr>
        <w:t>，</w:t>
      </w:r>
      <w:r>
        <w:rPr>
          <w:rFonts w:ascii="宋体" w:hAnsi="宋体" w:cs="宋体" w:eastAsia="宋体" w:hint="default"/>
          <w:spacing w:val="-5"/>
        </w:rPr>
        <w:t>原因</w:t>
      </w:r>
      <w:r>
        <w:rPr>
          <w:rFonts w:ascii="宋体" w:hAnsi="宋体" w:cs="宋体" w:eastAsia="宋体" w:hint="default"/>
          <w:spacing w:val="-5"/>
        </w:rPr>
        <w:t>为</w:t>
      </w:r>
      <w:r>
        <w:rPr>
          <w:spacing w:val="-5"/>
        </w:rPr>
        <w:t>：本</w:t>
      </w:r>
      <w:r>
        <w:rPr>
          <w:spacing w:val="-15"/>
          <w:w w:val="100"/>
        </w:rPr>
        <w:t> </w:t>
      </w:r>
      <w:r>
        <w:rPr/>
        <w:t>公司</w:t>
      </w:r>
      <w:r>
        <w:rPr>
          <w:rFonts w:ascii="宋体" w:hAnsi="宋体" w:cs="宋体" w:eastAsia="宋体" w:hint="default"/>
        </w:rPr>
        <w:t>处</w:t>
      </w:r>
      <w:r>
        <w:rPr>
          <w:rFonts w:ascii="宋体" w:hAnsi="宋体" w:cs="宋体" w:eastAsia="宋体" w:hint="default"/>
        </w:rPr>
        <w:t>置</w:t>
      </w:r>
      <w:r>
        <w:rPr/>
        <w:t>了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房</w:t>
      </w:r>
      <w:r>
        <w:rPr/>
        <w:t>产、</w:t>
      </w:r>
      <w:r>
        <w:rPr>
          <w:rFonts w:ascii="宋体" w:hAnsi="宋体" w:cs="宋体" w:eastAsia="宋体" w:hint="default"/>
        </w:rPr>
        <w:t>运</w:t>
      </w:r>
      <w:r>
        <w:rPr>
          <w:rFonts w:ascii="宋体" w:hAnsi="宋体" w:cs="宋体" w:eastAsia="宋体" w:hint="default"/>
        </w:rPr>
        <w:t>输</w:t>
      </w:r>
      <w:r>
        <w:rPr>
          <w:rFonts w:ascii="宋体" w:hAnsi="宋体" w:cs="宋体" w:eastAsia="宋体" w:hint="default"/>
        </w:rPr>
        <w:t>工</w:t>
      </w:r>
      <w:r>
        <w:rPr/>
        <w:t>具和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原服装</w:t>
      </w:r>
      <w:r>
        <w:rPr>
          <w:rFonts w:ascii="宋体" w:hAnsi="宋体" w:cs="宋体" w:eastAsia="宋体" w:hint="default"/>
        </w:rPr>
        <w:t>主</w:t>
      </w:r>
      <w:r>
        <w:rPr/>
        <w:t>业有</w:t>
      </w:r>
      <w:r>
        <w:rPr>
          <w:rFonts w:ascii="宋体" w:hAnsi="宋体" w:cs="宋体" w:eastAsia="宋体" w:hint="default"/>
        </w:rPr>
        <w:t>关</w:t>
      </w:r>
      <w:r>
        <w:rPr/>
        <w:t>的</w:t>
      </w:r>
      <w:r>
        <w:rPr>
          <w:rFonts w:ascii="宋体" w:hAnsi="宋体" w:cs="宋体" w:eastAsia="宋体" w:hint="default"/>
        </w:rPr>
        <w:t>机</w:t>
      </w:r>
      <w:r>
        <w:rPr>
          <w:rFonts w:ascii="宋体" w:hAnsi="宋体" w:cs="宋体" w:eastAsia="宋体" w:hint="default"/>
        </w:rPr>
        <w:t>器</w:t>
      </w:r>
      <w:r>
        <w:rPr>
          <w:rFonts w:ascii="宋体" w:hAnsi="宋体" w:cs="宋体" w:eastAsia="宋体" w:hint="default"/>
        </w:rPr>
        <w:t>设</w:t>
      </w:r>
      <w:r>
        <w:rPr>
          <w:rFonts w:ascii="宋体" w:hAnsi="宋体" w:cs="宋体" w:eastAsia="宋体" w:hint="default"/>
        </w:rPr>
        <w:t>备</w:t>
      </w:r>
      <w:r>
        <w:rPr>
          <w:rFonts w:ascii="宋体" w:hAnsi="宋体" w:cs="宋体" w:eastAsia="宋体" w:hint="default"/>
        </w:rPr>
        <w:t>所致</w:t>
      </w:r>
      <w:r>
        <w:rPr/>
        <w:t>。</w:t>
      </w:r>
    </w:p>
    <w:p>
      <w:pPr>
        <w:pStyle w:val="BodyText"/>
        <w:spacing w:line="240" w:lineRule="auto" w:before="172"/>
        <w:ind w:left="1640" w:right="0"/>
        <w:jc w:val="left"/>
        <w:rPr>
          <w:rFonts w:ascii="宋体" w:hAnsi="宋体" w:cs="宋体" w:eastAsia="宋体" w:hint="default"/>
        </w:rPr>
      </w:pPr>
      <w:r>
        <w:rPr>
          <w:rFonts w:ascii="Arial Narrow" w:hAnsi="Arial Narrow" w:cs="Arial Narrow" w:eastAsia="Arial Narrow" w:hint="default"/>
        </w:rPr>
        <w:t>(2) </w:t>
      </w:r>
      <w:r>
        <w:rPr>
          <w:rFonts w:ascii="Arial Narrow" w:hAnsi="Arial Narrow" w:cs="Arial Narrow" w:eastAsia="Arial Narrow" w:hint="default"/>
          <w:spacing w:val="14"/>
        </w:rPr>
        <w:t> </w:t>
      </w:r>
      <w:r>
        <w:rPr>
          <w:rFonts w:ascii="宋体" w:hAnsi="宋体" w:cs="宋体" w:eastAsia="宋体" w:hint="default"/>
        </w:rPr>
        <w:t>累</w:t>
      </w:r>
      <w:r>
        <w:rPr/>
        <w:t>计</w:t>
      </w:r>
      <w:r>
        <w:rPr>
          <w:rFonts w:ascii="宋体" w:hAnsi="宋体" w:cs="宋体" w:eastAsia="宋体" w:hint="default"/>
        </w:rPr>
        <w:t>折</w:t>
      </w:r>
      <w:r>
        <w:rPr>
          <w:rFonts w:ascii="宋体" w:hAnsi="宋体" w:cs="宋体" w:eastAsia="宋体" w:hint="default"/>
        </w:rPr>
        <w:t>旧</w:t>
      </w:r>
    </w:p>
    <w:p>
      <w:pPr>
        <w:spacing w:line="240" w:lineRule="auto" w:before="6"/>
        <w:rPr>
          <w:rFonts w:ascii="宋体" w:hAnsi="宋体" w:cs="宋体" w:eastAsia="宋体" w:hint="default"/>
          <w:sz w:val="15"/>
          <w:szCs w:val="15"/>
        </w:rPr>
      </w:pPr>
    </w:p>
    <w:tbl>
      <w:tblPr>
        <w:tblW w:w="0" w:type="auto"/>
        <w:jc w:val="left"/>
        <w:tblInd w:w="142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69"/>
        <w:gridCol w:w="1320"/>
        <w:gridCol w:w="1586"/>
        <w:gridCol w:w="1555"/>
        <w:gridCol w:w="2715"/>
      </w:tblGrid>
      <w:tr>
        <w:trPr>
          <w:trHeight w:val="483" w:hRule="exact"/>
        </w:trPr>
        <w:tc>
          <w:tcPr>
            <w:tcW w:w="1469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tabs>
                <w:tab w:pos="1003" w:val="left" w:leader="none"/>
              </w:tabs>
              <w:spacing w:line="240" w:lineRule="auto" w:before="36"/>
              <w:ind w:left="26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项</w:t>
              <w:tab/>
              <w:t>目</w:t>
            </w:r>
          </w:p>
        </w:tc>
        <w:tc>
          <w:tcPr>
            <w:tcW w:w="132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6"/>
              <w:ind w:left="24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期初余额</w:t>
            </w:r>
          </w:p>
        </w:tc>
        <w:tc>
          <w:tcPr>
            <w:tcW w:w="158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6"/>
              <w:ind w:left="431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增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加</w:t>
            </w:r>
          </w:p>
        </w:tc>
        <w:tc>
          <w:tcPr>
            <w:tcW w:w="1555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6"/>
              <w:ind w:left="35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少</w:t>
            </w:r>
          </w:p>
        </w:tc>
        <w:tc>
          <w:tcPr>
            <w:tcW w:w="2715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tabs>
                <w:tab w:pos="1644" w:val="left" w:leader="none"/>
              </w:tabs>
              <w:spacing w:line="240" w:lineRule="auto" w:before="36"/>
              <w:ind w:left="2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其他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少</w:t>
              <w:tab/>
              <w:t>期末余额</w:t>
            </w:r>
          </w:p>
        </w:tc>
      </w:tr>
      <w:tr>
        <w:trPr>
          <w:trHeight w:val="546" w:hRule="exact"/>
        </w:trPr>
        <w:tc>
          <w:tcPr>
            <w:tcW w:w="1469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11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房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屋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物</w:t>
            </w:r>
          </w:p>
        </w:tc>
        <w:tc>
          <w:tcPr>
            <w:tcW w:w="132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8"/>
              <w:ind w:right="9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14,930,292.26</w:t>
            </w:r>
          </w:p>
        </w:tc>
        <w:tc>
          <w:tcPr>
            <w:tcW w:w="158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8"/>
              <w:ind w:right="223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1,752,132.16</w:t>
            </w:r>
          </w:p>
        </w:tc>
        <w:tc>
          <w:tcPr>
            <w:tcW w:w="1555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8"/>
              <w:ind w:right="222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1,983,694.83</w:t>
            </w:r>
          </w:p>
        </w:tc>
        <w:tc>
          <w:tcPr>
            <w:tcW w:w="2715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08" w:val="left" w:leader="none"/>
              </w:tabs>
              <w:spacing w:line="240" w:lineRule="auto" w:before="168"/>
              <w:ind w:right="9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-</w:t>
              <w:tab/>
              <w:t>14,698,729.59</w:t>
            </w:r>
          </w:p>
        </w:tc>
      </w:tr>
      <w:tr>
        <w:trPr>
          <w:trHeight w:val="528" w:hRule="exact"/>
        </w:trPr>
        <w:tc>
          <w:tcPr>
            <w:tcW w:w="14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3"/>
              <w:ind w:left="11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设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备</w:t>
            </w:r>
          </w:p>
        </w:tc>
        <w:tc>
          <w:tcPr>
            <w:tcW w:w="13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55"/>
              <w:ind w:right="9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27,657,097.05</w:t>
            </w:r>
          </w:p>
        </w:tc>
        <w:tc>
          <w:tcPr>
            <w:tcW w:w="15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55"/>
              <w:ind w:right="223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2,979,168.15</w:t>
            </w:r>
          </w:p>
        </w:tc>
        <w:tc>
          <w:tcPr>
            <w:tcW w:w="15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55"/>
              <w:ind w:right="22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29,422,625.85</w:t>
            </w:r>
          </w:p>
        </w:tc>
        <w:tc>
          <w:tcPr>
            <w:tcW w:w="27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604" w:val="left" w:leader="none"/>
              </w:tabs>
              <w:spacing w:line="240" w:lineRule="auto" w:before="155"/>
              <w:ind w:right="9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-</w:t>
              <w:tab/>
              <w:t>1,213,639.35</w:t>
            </w:r>
          </w:p>
        </w:tc>
      </w:tr>
      <w:tr>
        <w:trPr>
          <w:trHeight w:val="528" w:hRule="exact"/>
        </w:trPr>
        <w:tc>
          <w:tcPr>
            <w:tcW w:w="14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3"/>
              <w:ind w:left="11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其他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设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备</w:t>
            </w:r>
          </w:p>
        </w:tc>
        <w:tc>
          <w:tcPr>
            <w:tcW w:w="13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55"/>
              <w:ind w:right="9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10,019,264.94</w:t>
            </w:r>
          </w:p>
        </w:tc>
        <w:tc>
          <w:tcPr>
            <w:tcW w:w="15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55"/>
              <w:ind w:right="223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1,337,427.32</w:t>
            </w:r>
          </w:p>
        </w:tc>
        <w:tc>
          <w:tcPr>
            <w:tcW w:w="15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55"/>
              <w:ind w:right="222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655,748.31</w:t>
            </w:r>
          </w:p>
        </w:tc>
        <w:tc>
          <w:tcPr>
            <w:tcW w:w="27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08" w:val="left" w:leader="none"/>
              </w:tabs>
              <w:spacing w:line="240" w:lineRule="auto" w:before="155"/>
              <w:ind w:right="9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-</w:t>
              <w:tab/>
              <w:t>10,700,943.95</w:t>
            </w:r>
          </w:p>
        </w:tc>
      </w:tr>
      <w:tr>
        <w:trPr>
          <w:trHeight w:val="528" w:hRule="exact"/>
        </w:trPr>
        <w:tc>
          <w:tcPr>
            <w:tcW w:w="14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3"/>
              <w:ind w:left="11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电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子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设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备</w:t>
            </w:r>
          </w:p>
        </w:tc>
        <w:tc>
          <w:tcPr>
            <w:tcW w:w="13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55"/>
              <w:ind w:right="9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7,667,983.54</w:t>
            </w:r>
          </w:p>
        </w:tc>
        <w:tc>
          <w:tcPr>
            <w:tcW w:w="15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55"/>
              <w:ind w:right="222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125,168.53</w:t>
            </w:r>
          </w:p>
        </w:tc>
        <w:tc>
          <w:tcPr>
            <w:tcW w:w="15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55"/>
              <w:ind w:right="222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84,047.80</w:t>
            </w:r>
          </w:p>
        </w:tc>
        <w:tc>
          <w:tcPr>
            <w:tcW w:w="27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604" w:val="left" w:leader="none"/>
              </w:tabs>
              <w:spacing w:line="240" w:lineRule="auto" w:before="155"/>
              <w:ind w:right="9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-</w:t>
              <w:tab/>
              <w:t>7,709,104.27</w:t>
            </w:r>
          </w:p>
        </w:tc>
      </w:tr>
      <w:tr>
        <w:trPr>
          <w:trHeight w:val="525" w:hRule="exact"/>
        </w:trPr>
        <w:tc>
          <w:tcPr>
            <w:tcW w:w="14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3"/>
              <w:ind w:left="11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运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输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具</w:t>
            </w:r>
          </w:p>
        </w:tc>
        <w:tc>
          <w:tcPr>
            <w:tcW w:w="1320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55"/>
              <w:ind w:right="9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5,159,043.53</w:t>
            </w:r>
          </w:p>
        </w:tc>
        <w:tc>
          <w:tcPr>
            <w:tcW w:w="15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55"/>
              <w:ind w:right="222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320,842.06</w:t>
            </w:r>
          </w:p>
        </w:tc>
        <w:tc>
          <w:tcPr>
            <w:tcW w:w="15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55"/>
              <w:ind w:right="222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2,617,189.10</w:t>
            </w:r>
          </w:p>
        </w:tc>
        <w:tc>
          <w:tcPr>
            <w:tcW w:w="2715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tabs>
                <w:tab w:pos="604" w:val="left" w:leader="none"/>
              </w:tabs>
              <w:spacing w:line="240" w:lineRule="auto" w:before="155"/>
              <w:ind w:right="9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-</w:t>
              <w:tab/>
              <w:t>2,862,696.49</w:t>
            </w:r>
          </w:p>
        </w:tc>
      </w:tr>
      <w:tr>
        <w:trPr>
          <w:trHeight w:val="564" w:hRule="exact"/>
        </w:trPr>
        <w:tc>
          <w:tcPr>
            <w:tcW w:w="14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5"/>
              <w:ind w:left="11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资产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装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修</w:t>
            </w:r>
          </w:p>
        </w:tc>
        <w:tc>
          <w:tcPr>
            <w:tcW w:w="1320" w:type="dxa"/>
            <w:tcBorders>
              <w:top w:val="single" w:sz="8" w:space="0" w:color="000000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68"/>
              <w:ind w:right="9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1,796,331.42</w:t>
            </w:r>
          </w:p>
        </w:tc>
        <w:tc>
          <w:tcPr>
            <w:tcW w:w="15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77"/>
              <w:ind w:right="222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830,103.62</w:t>
            </w:r>
          </w:p>
        </w:tc>
        <w:tc>
          <w:tcPr>
            <w:tcW w:w="15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77"/>
              <w:ind w:right="22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w w:val="100"/>
                <w:sz w:val="21"/>
              </w:rPr>
              <w:t>-</w:t>
            </w:r>
          </w:p>
        </w:tc>
        <w:tc>
          <w:tcPr>
            <w:tcW w:w="2715" w:type="dxa"/>
            <w:tcBorders>
              <w:top w:val="single" w:sz="8" w:space="0" w:color="000000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tabs>
                <w:tab w:pos="604" w:val="left" w:leader="none"/>
              </w:tabs>
              <w:spacing w:line="240" w:lineRule="auto" w:before="168"/>
              <w:ind w:right="9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-</w:t>
              <w:tab/>
              <w:t>2,626,435.04</w:t>
            </w:r>
          </w:p>
        </w:tc>
      </w:tr>
      <w:tr>
        <w:trPr>
          <w:trHeight w:val="526" w:hRule="exact"/>
        </w:trPr>
        <w:tc>
          <w:tcPr>
            <w:tcW w:w="14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743" w:val="left" w:leader="none"/>
              </w:tabs>
              <w:spacing w:line="240" w:lineRule="auto" w:before="107"/>
              <w:ind w:left="216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合</w:t>
              <w:tab/>
              <w:t>计</w:t>
            </w:r>
          </w:p>
        </w:tc>
        <w:tc>
          <w:tcPr>
            <w:tcW w:w="1320" w:type="dxa"/>
            <w:tcBorders>
              <w:top w:val="single" w:sz="1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8"/>
              <w:ind w:right="9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67,230,012.74</w:t>
            </w:r>
          </w:p>
        </w:tc>
        <w:tc>
          <w:tcPr>
            <w:tcW w:w="15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223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7,344,841.84</w:t>
            </w:r>
          </w:p>
        </w:tc>
        <w:tc>
          <w:tcPr>
            <w:tcW w:w="15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22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34,763,305.89</w:t>
            </w:r>
          </w:p>
        </w:tc>
        <w:tc>
          <w:tcPr>
            <w:tcW w:w="2715" w:type="dxa"/>
            <w:tcBorders>
              <w:top w:val="single" w:sz="1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23" w:val="left" w:leader="none"/>
              </w:tabs>
              <w:spacing w:line="240" w:lineRule="auto" w:before="168"/>
              <w:ind w:right="9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-</w:t>
              <w:tab/>
            </w:r>
            <w:r>
              <w:rPr>
                <w:rFonts w:ascii="Arial Narrow"/>
                <w:spacing w:val="-2"/>
                <w:sz w:val="21"/>
              </w:rPr>
              <w:t>39,811,548.69</w:t>
            </w:r>
          </w:p>
        </w:tc>
      </w:tr>
    </w:tbl>
    <w:p>
      <w:pPr>
        <w:tabs>
          <w:tab w:pos="8737" w:val="left" w:leader="none"/>
        </w:tabs>
        <w:spacing w:line="43" w:lineRule="exact"/>
        <w:ind w:left="2881" w:right="0" w:firstLine="0"/>
        <w:rPr>
          <w:rFonts w:ascii="宋体" w:hAnsi="宋体" w:cs="宋体" w:eastAsia="宋体" w:hint="default"/>
          <w:sz w:val="4"/>
          <w:szCs w:val="4"/>
        </w:rPr>
      </w:pPr>
      <w:r>
        <w:rPr>
          <w:rFonts w:ascii="宋体"/>
          <w:position w:val="0"/>
          <w:sz w:val="4"/>
        </w:rPr>
        <w:pict>
          <v:group style="width:67.45pt;height:2.2pt;mso-position-horizontal-relative:char;mso-position-vertical-relative:line" coordorigin="0,0" coordsize="1349,44">
            <v:group style="position:absolute;left:7;top:36;width:1335;height:2" coordorigin="7,36" coordsize="1335,2">
              <v:shape style="position:absolute;left:7;top:36;width:1335;height:2" coordorigin="7,36" coordsize="1335,0" path="m7,36l1342,36e" filled="false" stroked="true" strokeweight=".72pt" strokecolor="#000000">
                <v:path arrowok="t"/>
              </v:shape>
            </v:group>
            <v:group style="position:absolute;left:7;top:7;width:1335;height:2" coordorigin="7,7" coordsize="1335,2">
              <v:shape style="position:absolute;left:7;top:7;width:1335;height:2" coordorigin="7,7" coordsize="1335,0" path="m7,7l1342,7e" filled="false" stroked="true" strokeweight=".72pt" strokecolor="#000000">
                <v:path arrowok="t"/>
              </v:shape>
            </v:group>
          </v:group>
        </w:pict>
      </w:r>
      <w:r>
        <w:rPr>
          <w:rFonts w:ascii="宋体"/>
          <w:position w:val="0"/>
          <w:sz w:val="4"/>
        </w:rPr>
      </w:r>
      <w:r>
        <w:rPr>
          <w:rFonts w:ascii="宋体"/>
          <w:position w:val="0"/>
          <w:sz w:val="4"/>
        </w:rPr>
        <w:tab/>
      </w:r>
      <w:r>
        <w:rPr>
          <w:rFonts w:ascii="宋体"/>
          <w:position w:val="0"/>
          <w:sz w:val="4"/>
        </w:rPr>
        <w:pict>
          <v:group style="width:67.45pt;height:2.2pt;mso-position-horizontal-relative:char;mso-position-vertical-relative:line" coordorigin="0,0" coordsize="1349,44">
            <v:group style="position:absolute;left:7;top:36;width:1335;height:2" coordorigin="7,36" coordsize="1335,2">
              <v:shape style="position:absolute;left:7;top:36;width:1335;height:2" coordorigin="7,36" coordsize="1335,0" path="m7,36l1342,36e" filled="false" stroked="true" strokeweight=".72pt" strokecolor="#000000">
                <v:path arrowok="t"/>
              </v:shape>
            </v:group>
            <v:group style="position:absolute;left:7;top:7;width:1335;height:2" coordorigin="7,7" coordsize="1335,2">
              <v:shape style="position:absolute;left:7;top:7;width:1335;height:2" coordorigin="7,7" coordsize="1335,0" path="m7,7l1342,7e" filled="false" stroked="true" strokeweight=".72pt" strokecolor="#000000">
                <v:path arrowok="t"/>
              </v:shape>
            </v:group>
          </v:group>
        </w:pict>
      </w:r>
      <w:r>
        <w:rPr>
          <w:rFonts w:ascii="宋体"/>
          <w:position w:val="0"/>
          <w:sz w:val="4"/>
        </w:rPr>
      </w:r>
    </w:p>
    <w:p>
      <w:pPr>
        <w:spacing w:line="240" w:lineRule="auto" w:before="8"/>
        <w:rPr>
          <w:rFonts w:ascii="宋体" w:hAnsi="宋体" w:cs="宋体" w:eastAsia="宋体" w:hint="default"/>
          <w:sz w:val="5"/>
          <w:szCs w:val="5"/>
        </w:rPr>
      </w:pPr>
    </w:p>
    <w:p>
      <w:pPr>
        <w:pStyle w:val="BodyText"/>
        <w:spacing w:line="240" w:lineRule="auto" w:before="36"/>
        <w:ind w:left="1957" w:right="0"/>
        <w:jc w:val="left"/>
      </w:pPr>
      <w:r>
        <w:rPr>
          <w:rFonts w:ascii="宋体" w:hAnsi="宋体" w:cs="宋体" w:eastAsia="宋体" w:hint="default"/>
        </w:rPr>
        <w:t>累</w:t>
      </w:r>
      <w:r>
        <w:rPr/>
        <w:t>计</w:t>
      </w:r>
      <w:r>
        <w:rPr>
          <w:rFonts w:ascii="宋体" w:hAnsi="宋体" w:cs="宋体" w:eastAsia="宋体" w:hint="default"/>
        </w:rPr>
        <w:t>折</w:t>
      </w:r>
      <w:r>
        <w:rPr>
          <w:rFonts w:ascii="宋体" w:hAnsi="宋体" w:cs="宋体" w:eastAsia="宋体" w:hint="default"/>
        </w:rPr>
        <w:t>旧</w:t>
      </w:r>
      <w:r>
        <w:rPr/>
        <w:t>的</w:t>
      </w:r>
      <w:r>
        <w:rPr>
          <w:rFonts w:ascii="宋体" w:hAnsi="宋体" w:cs="宋体" w:eastAsia="宋体" w:hint="default"/>
        </w:rPr>
        <w:t>期末数</w:t>
      </w:r>
      <w:r>
        <w:rPr>
          <w:rFonts w:ascii="宋体" w:hAnsi="宋体" w:cs="宋体" w:eastAsia="宋体" w:hint="default"/>
        </w:rPr>
        <w:t>比</w:t>
      </w:r>
      <w:r>
        <w:rPr>
          <w:rFonts w:ascii="宋体" w:hAnsi="宋体" w:cs="宋体" w:eastAsia="宋体" w:hint="default"/>
        </w:rPr>
        <w:t>期初数</w:t>
      </w:r>
      <w:r>
        <w:rPr>
          <w:rFonts w:ascii="宋体" w:hAnsi="宋体" w:cs="宋体" w:eastAsia="宋体" w:hint="default"/>
        </w:rPr>
        <w:t>减</w:t>
      </w:r>
      <w:r>
        <w:rPr>
          <w:rFonts w:ascii="宋体" w:hAnsi="宋体" w:cs="宋体" w:eastAsia="宋体" w:hint="default"/>
        </w:rPr>
        <w:t>少 </w:t>
      </w:r>
      <w:r>
        <w:rPr>
          <w:rFonts w:ascii="Arial Narrow" w:hAnsi="Arial Narrow" w:cs="Arial Narrow" w:eastAsia="Arial Narrow" w:hint="default"/>
        </w:rPr>
        <w:t>27,418,464.05 </w:t>
      </w:r>
      <w:r>
        <w:rPr>
          <w:rFonts w:ascii="宋体" w:hAnsi="宋体" w:cs="宋体" w:eastAsia="宋体" w:hint="default"/>
          <w:spacing w:val="-3"/>
        </w:rPr>
        <w:t>元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减</w:t>
      </w:r>
      <w:r>
        <w:rPr>
          <w:rFonts w:ascii="宋体" w:hAnsi="宋体" w:cs="宋体" w:eastAsia="宋体" w:hint="default"/>
          <w:spacing w:val="-3"/>
        </w:rPr>
        <w:t>少</w:t>
      </w:r>
      <w:r>
        <w:rPr>
          <w:rFonts w:ascii="宋体" w:hAnsi="宋体" w:cs="宋体" w:eastAsia="宋体" w:hint="default"/>
          <w:spacing w:val="-3"/>
        </w:rPr>
        <w:t>比例</w:t>
      </w:r>
      <w:r>
        <w:rPr>
          <w:rFonts w:ascii="宋体" w:hAnsi="宋体" w:cs="宋体" w:eastAsia="宋体" w:hint="default"/>
          <w:spacing w:val="-3"/>
        </w:rPr>
        <w:t>为</w:t>
      </w:r>
      <w:r>
        <w:rPr>
          <w:rFonts w:ascii="宋体" w:hAnsi="宋体" w:cs="宋体" w:eastAsia="宋体" w:hint="default"/>
          <w:spacing w:val="-67"/>
        </w:rPr>
        <w:t> </w:t>
      </w:r>
      <w:r>
        <w:rPr>
          <w:rFonts w:ascii="Arial Narrow" w:hAnsi="Arial Narrow" w:cs="Arial Narrow" w:eastAsia="Arial Narrow" w:hint="default"/>
          <w:spacing w:val="-4"/>
        </w:rPr>
        <w:t>40.78%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原因</w:t>
      </w:r>
      <w:r>
        <w:rPr>
          <w:rFonts w:ascii="宋体" w:hAnsi="宋体" w:cs="宋体" w:eastAsia="宋体" w:hint="default"/>
          <w:spacing w:val="-4"/>
        </w:rPr>
        <w:t>为</w:t>
      </w:r>
      <w:r>
        <w:rPr>
          <w:spacing w:val="-4"/>
        </w:rPr>
        <w:t>：本公司</w:t>
      </w:r>
    </w:p>
    <w:p>
      <w:pPr>
        <w:pStyle w:val="BodyText"/>
        <w:spacing w:line="240" w:lineRule="auto" w:before="123"/>
        <w:ind w:right="0"/>
        <w:jc w:val="left"/>
      </w:pPr>
      <w:r>
        <w:rPr>
          <w:rFonts w:ascii="宋体" w:hAnsi="宋体" w:cs="宋体" w:eastAsia="宋体" w:hint="default"/>
        </w:rPr>
        <w:t>处</w:t>
      </w:r>
      <w:r>
        <w:rPr>
          <w:rFonts w:ascii="宋体" w:hAnsi="宋体" w:cs="宋体" w:eastAsia="宋体" w:hint="default"/>
        </w:rPr>
        <w:t>置</w:t>
      </w:r>
      <w:r>
        <w:rPr/>
        <w:t>了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房</w:t>
      </w:r>
      <w:r>
        <w:rPr/>
        <w:t>产、</w:t>
      </w:r>
      <w:r>
        <w:rPr>
          <w:rFonts w:ascii="宋体" w:hAnsi="宋体" w:cs="宋体" w:eastAsia="宋体" w:hint="default"/>
        </w:rPr>
        <w:t>运</w:t>
      </w:r>
      <w:r>
        <w:rPr>
          <w:rFonts w:ascii="宋体" w:hAnsi="宋体" w:cs="宋体" w:eastAsia="宋体" w:hint="default"/>
        </w:rPr>
        <w:t>输</w:t>
      </w:r>
      <w:r>
        <w:rPr>
          <w:rFonts w:ascii="宋体" w:hAnsi="宋体" w:cs="宋体" w:eastAsia="宋体" w:hint="default"/>
        </w:rPr>
        <w:t>工</w:t>
      </w:r>
      <w:r>
        <w:rPr/>
        <w:t>具和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原服装</w:t>
      </w:r>
      <w:r>
        <w:rPr>
          <w:rFonts w:ascii="宋体" w:hAnsi="宋体" w:cs="宋体" w:eastAsia="宋体" w:hint="default"/>
        </w:rPr>
        <w:t>主</w:t>
      </w:r>
      <w:r>
        <w:rPr/>
        <w:t>业有</w:t>
      </w:r>
      <w:r>
        <w:rPr>
          <w:rFonts w:ascii="宋体" w:hAnsi="宋体" w:cs="宋体" w:eastAsia="宋体" w:hint="default"/>
        </w:rPr>
        <w:t>关</w:t>
      </w:r>
      <w:r>
        <w:rPr/>
        <w:t>的</w:t>
      </w:r>
      <w:r>
        <w:rPr>
          <w:rFonts w:ascii="宋体" w:hAnsi="宋体" w:cs="宋体" w:eastAsia="宋体" w:hint="default"/>
        </w:rPr>
        <w:t>机</w:t>
      </w:r>
      <w:r>
        <w:rPr>
          <w:rFonts w:ascii="宋体" w:hAnsi="宋体" w:cs="宋体" w:eastAsia="宋体" w:hint="default"/>
        </w:rPr>
        <w:t>器</w:t>
      </w:r>
      <w:r>
        <w:rPr>
          <w:rFonts w:ascii="宋体" w:hAnsi="宋体" w:cs="宋体" w:eastAsia="宋体" w:hint="default"/>
        </w:rPr>
        <w:t>设</w:t>
      </w:r>
      <w:r>
        <w:rPr>
          <w:rFonts w:ascii="宋体" w:hAnsi="宋体" w:cs="宋体" w:eastAsia="宋体" w:hint="default"/>
        </w:rPr>
        <w:t>备</w:t>
      </w:r>
      <w:r>
        <w:rPr>
          <w:rFonts w:ascii="宋体" w:hAnsi="宋体" w:cs="宋体" w:eastAsia="宋体" w:hint="default"/>
        </w:rPr>
        <w:t>相应</w:t>
      </w:r>
      <w:r>
        <w:rPr/>
        <w:t>的</w:t>
      </w:r>
      <w:r>
        <w:rPr>
          <w:rFonts w:ascii="宋体" w:hAnsi="宋体" w:cs="宋体" w:eastAsia="宋体" w:hint="default"/>
        </w:rPr>
        <w:t>转</w:t>
      </w:r>
      <w:r>
        <w:rPr/>
        <w:t>出</w:t>
      </w:r>
      <w:r>
        <w:rPr>
          <w:rFonts w:ascii="宋体" w:hAnsi="宋体" w:cs="宋体" w:eastAsia="宋体" w:hint="default"/>
        </w:rPr>
        <w:t>累</w:t>
      </w:r>
      <w:r>
        <w:rPr/>
        <w:t>计</w:t>
      </w:r>
      <w:r>
        <w:rPr>
          <w:rFonts w:ascii="宋体" w:hAnsi="宋体" w:cs="宋体" w:eastAsia="宋体" w:hint="default"/>
        </w:rPr>
        <w:t>折</w:t>
      </w:r>
      <w:r>
        <w:rPr>
          <w:rFonts w:ascii="宋体" w:hAnsi="宋体" w:cs="宋体" w:eastAsia="宋体" w:hint="default"/>
        </w:rPr>
        <w:t>旧</w:t>
      </w:r>
      <w:r>
        <w:rPr>
          <w:rFonts w:ascii="宋体" w:hAnsi="宋体" w:cs="宋体" w:eastAsia="宋体" w:hint="default"/>
        </w:rPr>
        <w:t>所致</w:t>
      </w:r>
      <w:r>
        <w:rPr/>
        <w:t>。</w:t>
      </w:r>
    </w:p>
    <w:p>
      <w:pPr>
        <w:spacing w:line="240" w:lineRule="auto" w:before="5"/>
        <w:rPr>
          <w:rFonts w:ascii="宋体" w:hAnsi="宋体" w:cs="宋体" w:eastAsia="宋体" w:hint="default"/>
          <w:sz w:val="19"/>
          <w:szCs w:val="19"/>
        </w:rPr>
      </w:pPr>
    </w:p>
    <w:p>
      <w:pPr>
        <w:pStyle w:val="BodyText"/>
        <w:spacing w:line="240" w:lineRule="auto"/>
        <w:ind w:left="1640" w:right="0"/>
        <w:jc w:val="left"/>
        <w:rPr>
          <w:rFonts w:ascii="宋体" w:hAnsi="宋体" w:cs="宋体" w:eastAsia="宋体" w:hint="default"/>
        </w:rPr>
      </w:pPr>
      <w:r>
        <w:rPr>
          <w:rFonts w:ascii="Arial Narrow" w:hAnsi="Arial Narrow" w:cs="Arial Narrow" w:eastAsia="Arial Narrow" w:hint="default"/>
        </w:rPr>
        <w:t>(3) </w:t>
      </w:r>
      <w:r>
        <w:rPr>
          <w:rFonts w:ascii="Arial Narrow" w:hAnsi="Arial Narrow" w:cs="Arial Narrow" w:eastAsia="Arial Narrow" w:hint="default"/>
          <w:spacing w:val="14"/>
        </w:rPr>
        <w:t> </w:t>
      </w:r>
      <w:r>
        <w:rPr>
          <w:rFonts w:ascii="宋体" w:hAnsi="宋体" w:cs="宋体" w:eastAsia="宋体" w:hint="default"/>
        </w:rPr>
        <w:t>固</w:t>
      </w:r>
      <w:r>
        <w:rPr>
          <w:rFonts w:ascii="宋体" w:hAnsi="宋体" w:cs="宋体" w:eastAsia="宋体" w:hint="default"/>
        </w:rPr>
        <w:t>定</w:t>
      </w:r>
      <w:r>
        <w:rPr/>
        <w:t>资产</w:t>
      </w:r>
      <w:r>
        <w:rPr>
          <w:rFonts w:ascii="宋体" w:hAnsi="宋体" w:cs="宋体" w:eastAsia="宋体" w:hint="default"/>
        </w:rPr>
        <w:t>减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准</w:t>
      </w:r>
      <w:r>
        <w:rPr>
          <w:rFonts w:ascii="宋体" w:hAnsi="宋体" w:cs="宋体" w:eastAsia="宋体" w:hint="default"/>
        </w:rPr>
        <w:t>备</w:t>
      </w:r>
    </w:p>
    <w:p>
      <w:pPr>
        <w:pStyle w:val="BodyText"/>
        <w:tabs>
          <w:tab w:pos="2576" w:val="left" w:leader="none"/>
          <w:tab w:pos="3570" w:val="left" w:leader="none"/>
          <w:tab w:pos="5379" w:val="left" w:leader="none"/>
          <w:tab w:pos="7031" w:val="left" w:leader="none"/>
          <w:tab w:pos="8739" w:val="left" w:leader="none"/>
        </w:tabs>
        <w:spacing w:line="240" w:lineRule="auto" w:before="118"/>
        <w:ind w:left="1837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项</w:t>
        <w:tab/>
        <w:t>目</w:t>
        <w:tab/>
      </w:r>
      <w:r>
        <w:rPr>
          <w:rFonts w:ascii="宋体" w:hAnsi="宋体" w:cs="宋体" w:eastAsia="宋体" w:hint="default"/>
        </w:rPr>
        <w:t>期初余额</w:t>
        <w:tab/>
      </w:r>
      <w:r>
        <w:rPr/>
        <w:t>本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加</w:t>
        <w:tab/>
      </w:r>
      <w:r>
        <w:rPr/>
        <w:t>本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减</w:t>
      </w:r>
      <w:r>
        <w:rPr>
          <w:rFonts w:ascii="宋体" w:hAnsi="宋体" w:cs="宋体" w:eastAsia="宋体" w:hint="default"/>
        </w:rPr>
        <w:t>少</w:t>
        <w:tab/>
        <w:t>期末余额</w:t>
      </w:r>
    </w:p>
    <w:p>
      <w:pPr>
        <w:spacing w:line="240" w:lineRule="auto" w:before="10"/>
        <w:rPr>
          <w:rFonts w:ascii="宋体" w:hAnsi="宋体" w:cs="宋体" w:eastAsia="宋体" w:hint="default"/>
          <w:sz w:val="12"/>
          <w:szCs w:val="12"/>
        </w:rPr>
      </w:pPr>
    </w:p>
    <w:p>
      <w:pPr>
        <w:spacing w:line="20" w:lineRule="exact"/>
        <w:ind w:left="1405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427.7pt;height:.5pt;mso-position-horizontal-relative:char;mso-position-vertical-relative:line" coordorigin="0,0" coordsize="8554,10">
            <v:group style="position:absolute;left:5;top:5;width:1791;height:2" coordorigin="5,5" coordsize="1791,2">
              <v:shape style="position:absolute;left:5;top:5;width:1791;height:2" coordorigin="5,5" coordsize="1791,0" path="m5,5l1795,5e" filled="false" stroked="true" strokeweight=".48pt" strokecolor="#000000">
                <v:path arrowok="t"/>
              </v:shape>
            </v:group>
            <v:group style="position:absolute;left:1781;top:5;width:10;height:2" coordorigin="1781,5" coordsize="10,2">
              <v:shape style="position:absolute;left:1781;top:5;width:10;height:2" coordorigin="1781,5" coordsize="10,0" path="m1781,5l1790,5e" filled="false" stroked="true" strokeweight=".48pt" strokecolor="#000000">
                <v:path arrowok="t"/>
              </v:shape>
            </v:group>
            <v:group style="position:absolute;left:1790;top:5;width:1594;height:2" coordorigin="1790,5" coordsize="1594,2">
              <v:shape style="position:absolute;left:1790;top:5;width:1594;height:2" coordorigin="1790,5" coordsize="1594,0" path="m1790,5l3384,5e" filled="false" stroked="true" strokeweight=".48pt" strokecolor="#000000">
                <v:path arrowok="t"/>
              </v:shape>
            </v:group>
            <v:group style="position:absolute;left:3370;top:5;width:10;height:2" coordorigin="3370,5" coordsize="10,2">
              <v:shape style="position:absolute;left:3370;top:5;width:10;height:2" coordorigin="3370,5" coordsize="10,0" path="m3370,5l3379,5e" filled="false" stroked="true" strokeweight=".48pt" strokecolor="#000000">
                <v:path arrowok="t"/>
              </v:shape>
            </v:group>
            <v:group style="position:absolute;left:3379;top:5;width:284;height:2" coordorigin="3379,5" coordsize="284,2">
              <v:shape style="position:absolute;left:3379;top:5;width:284;height:2" coordorigin="3379,5" coordsize="284,0" path="m3379,5l3662,5e" filled="false" stroked="true" strokeweight=".48pt" strokecolor="#000000">
                <v:path arrowok="t"/>
              </v:shape>
            </v:group>
            <v:group style="position:absolute;left:3648;top:5;width:10;height:2" coordorigin="3648,5" coordsize="10,2">
              <v:shape style="position:absolute;left:3648;top:5;width:10;height:2" coordorigin="3648,5" coordsize="10,0" path="m3648,5l3658,5e" filled="false" stroked="true" strokeweight=".48pt" strokecolor="#000000">
                <v:path arrowok="t"/>
              </v:shape>
            </v:group>
            <v:group style="position:absolute;left:3658;top:5;width:1479;height:2" coordorigin="3658,5" coordsize="1479,2">
              <v:shape style="position:absolute;left:3658;top:5;width:1479;height:2" coordorigin="3658,5" coordsize="1479,0" path="m3658,5l5136,5e" filled="false" stroked="true" strokeweight=".48pt" strokecolor="#000000">
                <v:path arrowok="t"/>
              </v:shape>
            </v:group>
            <v:group style="position:absolute;left:5122;top:5;width:10;height:2" coordorigin="5122,5" coordsize="10,2">
              <v:shape style="position:absolute;left:5122;top:5;width:10;height:2" coordorigin="5122,5" coordsize="10,0" path="m5122,5l5131,5e" filled="false" stroked="true" strokeweight=".48pt" strokecolor="#000000">
                <v:path arrowok="t"/>
              </v:shape>
            </v:group>
            <v:group style="position:absolute;left:5131;top:5;width:284;height:2" coordorigin="5131,5" coordsize="284,2">
              <v:shape style="position:absolute;left:5131;top:5;width:284;height:2" coordorigin="5131,5" coordsize="284,0" path="m5131,5l5414,5e" filled="false" stroked="true" strokeweight=".48pt" strokecolor="#000000">
                <v:path arrowok="t"/>
              </v:shape>
            </v:group>
            <v:group style="position:absolute;left:5400;top:5;width:10;height:2" coordorigin="5400,5" coordsize="10,2">
              <v:shape style="position:absolute;left:5400;top:5;width:10;height:2" coordorigin="5400,5" coordsize="10,0" path="m5400,5l5410,5e" filled="false" stroked="true" strokeweight=".48pt" strokecolor="#000000">
                <v:path arrowok="t"/>
              </v:shape>
            </v:group>
            <v:group style="position:absolute;left:5410;top:5;width:1272;height:2" coordorigin="5410,5" coordsize="1272,2">
              <v:shape style="position:absolute;left:5410;top:5;width:1272;height:2" coordorigin="5410,5" coordsize="1272,0" path="m5410,5l6682,5e" filled="false" stroked="true" strokeweight=".48pt" strokecolor="#000000">
                <v:path arrowok="t"/>
              </v:shape>
            </v:group>
            <v:group style="position:absolute;left:6667;top:5;width:10;height:2" coordorigin="6667,5" coordsize="10,2">
              <v:shape style="position:absolute;left:6667;top:5;width:10;height:2" coordorigin="6667,5" coordsize="10,0" path="m6667,5l6677,5e" filled="false" stroked="true" strokeweight=".48pt" strokecolor="#000000">
                <v:path arrowok="t"/>
              </v:shape>
            </v:group>
            <v:group style="position:absolute;left:6677;top:5;width:288;height:2" coordorigin="6677,5" coordsize="288,2">
              <v:shape style="position:absolute;left:6677;top:5;width:288;height:2" coordorigin="6677,5" coordsize="288,0" path="m6677,5l6965,5e" filled="false" stroked="true" strokeweight=".48pt" strokecolor="#000000">
                <v:path arrowok="t"/>
              </v:shape>
            </v:group>
            <v:group style="position:absolute;left:6950;top:5;width:10;height:2" coordorigin="6950,5" coordsize="10,2">
              <v:shape style="position:absolute;left:6950;top:5;width:10;height:2" coordorigin="6950,5" coordsize="10,0" path="m6950,5l6960,5e" filled="false" stroked="true" strokeweight=".48pt" strokecolor="#000000">
                <v:path arrowok="t"/>
              </v:shape>
            </v:group>
            <v:group style="position:absolute;left:6960;top:5;width:1589;height:2" coordorigin="6960,5" coordsize="1589,2">
              <v:shape style="position:absolute;left:6960;top:5;width:1589;height:2" coordorigin="6960,5" coordsize="1589,0" path="m6960,5l8549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spacing w:line="240" w:lineRule="auto" w:before="8"/>
        <w:rPr>
          <w:rFonts w:ascii="宋体" w:hAnsi="宋体" w:cs="宋体" w:eastAsia="宋体" w:hint="default"/>
          <w:sz w:val="14"/>
          <w:szCs w:val="14"/>
        </w:rPr>
      </w:pPr>
    </w:p>
    <w:p>
      <w:pPr>
        <w:spacing w:before="69"/>
        <w:ind w:left="5552" w:right="4548" w:firstLine="0"/>
        <w:jc w:val="center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86</w:t>
      </w:r>
    </w:p>
    <w:p>
      <w:pPr>
        <w:spacing w:after="0"/>
        <w:jc w:val="center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header="0" w:footer="246" w:top="1360" w:bottom="440" w:left="260" w:right="1260"/>
        </w:sectPr>
      </w:pPr>
    </w:p>
    <w:p>
      <w:pPr>
        <w:spacing w:line="240" w:lineRule="auto" w:before="6"/>
        <w:rPr>
          <w:rFonts w:ascii="Times New Roman" w:hAnsi="Times New Roman" w:cs="Times New Roman" w:eastAsia="Times New Roman" w:hint="default"/>
          <w:sz w:val="7"/>
          <w:szCs w:val="7"/>
        </w:rPr>
      </w:pPr>
    </w:p>
    <w:tbl>
      <w:tblPr>
        <w:tblW w:w="0" w:type="auto"/>
        <w:jc w:val="left"/>
        <w:tblInd w:w="142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66"/>
        <w:gridCol w:w="1589"/>
        <w:gridCol w:w="2399"/>
        <w:gridCol w:w="2766"/>
      </w:tblGrid>
      <w:tr>
        <w:trPr>
          <w:trHeight w:val="366" w:hRule="exact"/>
        </w:trPr>
        <w:tc>
          <w:tcPr>
            <w:tcW w:w="176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1" w:lineRule="exact"/>
              <w:ind w:left="11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房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屋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物</w:t>
            </w:r>
          </w:p>
        </w:tc>
        <w:tc>
          <w:tcPr>
            <w:tcW w:w="1589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98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w w:val="100"/>
                <w:sz w:val="21"/>
              </w:rPr>
              <w:t>-</w:t>
            </w:r>
          </w:p>
        </w:tc>
        <w:tc>
          <w:tcPr>
            <w:tcW w:w="2399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742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1,374,837.74</w:t>
            </w:r>
          </w:p>
        </w:tc>
        <w:tc>
          <w:tcPr>
            <w:tcW w:w="276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916" w:val="left" w:leader="none"/>
              </w:tabs>
              <w:spacing w:line="240" w:lineRule="auto" w:before="48"/>
              <w:ind w:right="9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-</w:t>
              <w:tab/>
              <w:t>1,374,837.74</w:t>
            </w:r>
          </w:p>
        </w:tc>
      </w:tr>
      <w:tr>
        <w:trPr>
          <w:trHeight w:val="408" w:hRule="exact"/>
        </w:trPr>
        <w:tc>
          <w:tcPr>
            <w:tcW w:w="17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"/>
              <w:ind w:left="11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设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备</w:t>
            </w:r>
          </w:p>
        </w:tc>
        <w:tc>
          <w:tcPr>
            <w:tcW w:w="15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5"/>
              <w:ind w:right="98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w w:val="100"/>
                <w:sz w:val="21"/>
              </w:rPr>
              <w:t>-</w:t>
            </w:r>
          </w:p>
        </w:tc>
        <w:tc>
          <w:tcPr>
            <w:tcW w:w="23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5"/>
              <w:ind w:right="743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2"/>
                <w:sz w:val="21"/>
              </w:rPr>
              <w:t>116,550.64</w:t>
            </w:r>
          </w:p>
        </w:tc>
        <w:tc>
          <w:tcPr>
            <w:tcW w:w="27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075" w:val="left" w:leader="none"/>
              </w:tabs>
              <w:spacing w:line="240" w:lineRule="auto" w:before="95"/>
              <w:ind w:right="9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-</w:t>
              <w:tab/>
            </w:r>
            <w:r>
              <w:rPr>
                <w:rFonts w:ascii="Arial Narrow"/>
                <w:spacing w:val="-2"/>
                <w:sz w:val="21"/>
              </w:rPr>
              <w:t>116,550.64</w:t>
            </w:r>
          </w:p>
        </w:tc>
      </w:tr>
      <w:tr>
        <w:trPr>
          <w:trHeight w:val="408" w:hRule="exact"/>
        </w:trPr>
        <w:tc>
          <w:tcPr>
            <w:tcW w:w="17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"/>
              <w:ind w:left="11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其他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设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备</w:t>
            </w:r>
          </w:p>
        </w:tc>
        <w:tc>
          <w:tcPr>
            <w:tcW w:w="15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5"/>
              <w:ind w:right="98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w w:val="100"/>
                <w:sz w:val="21"/>
              </w:rPr>
              <w:t>-</w:t>
            </w:r>
          </w:p>
        </w:tc>
        <w:tc>
          <w:tcPr>
            <w:tcW w:w="23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5"/>
              <w:ind w:right="743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214,866.05</w:t>
            </w:r>
          </w:p>
        </w:tc>
        <w:tc>
          <w:tcPr>
            <w:tcW w:w="27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060" w:val="left" w:leader="none"/>
              </w:tabs>
              <w:spacing w:line="240" w:lineRule="auto" w:before="95"/>
              <w:ind w:right="9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-</w:t>
              <w:tab/>
              <w:t>214,866.05</w:t>
            </w:r>
          </w:p>
        </w:tc>
      </w:tr>
      <w:tr>
        <w:trPr>
          <w:trHeight w:val="410" w:hRule="exact"/>
        </w:trPr>
        <w:tc>
          <w:tcPr>
            <w:tcW w:w="17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"/>
              <w:ind w:left="11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电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子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设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备</w:t>
            </w:r>
          </w:p>
        </w:tc>
        <w:tc>
          <w:tcPr>
            <w:tcW w:w="15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5"/>
              <w:ind w:right="9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9,954,955.86</w:t>
            </w:r>
          </w:p>
        </w:tc>
        <w:tc>
          <w:tcPr>
            <w:tcW w:w="23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5"/>
              <w:ind w:right="743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759,048.69</w:t>
            </w:r>
          </w:p>
        </w:tc>
        <w:tc>
          <w:tcPr>
            <w:tcW w:w="27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820" w:val="left" w:leader="none"/>
              </w:tabs>
              <w:spacing w:line="240" w:lineRule="auto" w:before="95"/>
              <w:ind w:right="9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-</w:t>
              <w:tab/>
              <w:t>10,714,004.55</w:t>
            </w:r>
          </w:p>
        </w:tc>
      </w:tr>
      <w:tr>
        <w:trPr>
          <w:trHeight w:val="467" w:hRule="exact"/>
        </w:trPr>
        <w:tc>
          <w:tcPr>
            <w:tcW w:w="17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5"/>
              <w:ind w:left="11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运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输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具</w:t>
            </w:r>
          </w:p>
        </w:tc>
        <w:tc>
          <w:tcPr>
            <w:tcW w:w="1589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3"/>
              <w:ind w:right="98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w w:val="100"/>
                <w:sz w:val="21"/>
              </w:rPr>
              <w:t>-</w:t>
            </w:r>
          </w:p>
        </w:tc>
        <w:tc>
          <w:tcPr>
            <w:tcW w:w="23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3"/>
              <w:ind w:right="743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36,191.61</w:t>
            </w:r>
          </w:p>
        </w:tc>
        <w:tc>
          <w:tcPr>
            <w:tcW w:w="2766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tabs>
                <w:tab w:pos="1156" w:val="left" w:leader="none"/>
              </w:tabs>
              <w:spacing w:line="240" w:lineRule="auto" w:before="73"/>
              <w:ind w:right="9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position w:val="-1"/>
                <w:sz w:val="21"/>
              </w:rPr>
              <w:t>-</w:t>
              <w:tab/>
            </w:r>
            <w:r>
              <w:rPr>
                <w:rFonts w:ascii="Arial Narrow"/>
                <w:sz w:val="21"/>
              </w:rPr>
              <w:t>36,191.61</w:t>
            </w:r>
          </w:p>
        </w:tc>
      </w:tr>
      <w:tr>
        <w:trPr>
          <w:trHeight w:val="394" w:hRule="exact"/>
        </w:trPr>
        <w:tc>
          <w:tcPr>
            <w:tcW w:w="17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0" w:lineRule="exact"/>
              <w:ind w:left="11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资产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装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修</w:t>
            </w:r>
          </w:p>
        </w:tc>
        <w:tc>
          <w:tcPr>
            <w:tcW w:w="1589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98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w w:val="100"/>
                <w:sz w:val="21"/>
              </w:rPr>
              <w:t>-</w:t>
            </w:r>
          </w:p>
        </w:tc>
        <w:tc>
          <w:tcPr>
            <w:tcW w:w="23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7"/>
              <w:ind w:right="74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w w:val="100"/>
                <w:sz w:val="21"/>
              </w:rPr>
              <w:t>-</w:t>
            </w:r>
          </w:p>
        </w:tc>
        <w:tc>
          <w:tcPr>
            <w:tcW w:w="2766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867" w:val="left" w:leader="none"/>
              </w:tabs>
              <w:spacing w:line="240" w:lineRule="auto" w:before="48"/>
              <w:ind w:right="93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-</w:t>
              <w:tab/>
              <w:t>-</w:t>
            </w:r>
          </w:p>
        </w:tc>
      </w:tr>
    </w:tbl>
    <w:p>
      <w:pPr>
        <w:tabs>
          <w:tab w:pos="8351" w:val="left" w:leader="none"/>
        </w:tabs>
        <w:spacing w:line="20" w:lineRule="exact"/>
        <w:ind w:left="3181" w:right="0" w:firstLine="0"/>
        <w:rPr>
          <w:rFonts w:ascii="Times New Roman" w:hAnsi="Times New Roman" w:cs="Times New Roman" w:eastAsia="Times New Roman" w:hint="default"/>
          <w:sz w:val="2"/>
          <w:szCs w:val="2"/>
        </w:rPr>
      </w:pPr>
      <w:r>
        <w:rPr>
          <w:rFonts w:ascii="Times New Roman"/>
          <w:sz w:val="2"/>
        </w:rPr>
        <w:pict>
          <v:group style="width:80.4pt;height:1pt;mso-position-horizontal-relative:char;mso-position-vertical-relative:line" coordorigin="0,0" coordsize="1608,20">
            <v:group style="position:absolute;left:10;top:10;width:1589;height:2" coordorigin="10,10" coordsize="1589,2">
              <v:shape style="position:absolute;left:10;top:10;width:1589;height:2" coordorigin="10,10" coordsize="1589,0" path="m10,10l1598,10e" filled="false" stroked="true" strokeweight=".96pt" strokecolor="#00000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80.2pt;height:1pt;mso-position-horizontal-relative:char;mso-position-vertical-relative:line" coordorigin="0,0" coordsize="1604,20">
            <v:group style="position:absolute;left:10;top:10;width:1584;height:2" coordorigin="10,10" coordsize="1584,2">
              <v:shape style="position:absolute;left:10;top:10;width:1584;height:2" coordorigin="10,10" coordsize="1584,0" path="m10,10l1594,10e" filled="false" stroked="true" strokeweight=".96pt" strokecolor="#00000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</w:p>
    <w:p>
      <w:pPr>
        <w:pStyle w:val="BodyText"/>
        <w:tabs>
          <w:tab w:pos="1957" w:val="left" w:leader="none"/>
          <w:tab w:pos="3671" w:val="left" w:leader="none"/>
          <w:tab w:pos="5423" w:val="left" w:leader="none"/>
          <w:tab w:pos="7923" w:val="left" w:leader="none"/>
          <w:tab w:pos="8744" w:val="left" w:leader="none"/>
        </w:tabs>
        <w:spacing w:line="416" w:lineRule="exact"/>
        <w:ind w:right="96"/>
        <w:jc w:val="left"/>
        <w:rPr>
          <w:rFonts w:ascii="Arial Narrow" w:hAnsi="Arial Narrow" w:cs="Arial Narrow" w:eastAsia="Arial Narrow" w:hint="default"/>
        </w:rPr>
      </w:pPr>
      <w:r>
        <w:rPr>
          <w:position w:val="3"/>
        </w:rPr>
        <w:t>合</w:t>
        <w:tab/>
        <w:t>计</w:t>
        <w:tab/>
      </w:r>
      <w:r>
        <w:rPr>
          <w:rFonts w:ascii="Arial Narrow" w:hAnsi="Arial Narrow" w:cs="Arial Narrow" w:eastAsia="Arial Narrow" w:hint="default"/>
        </w:rPr>
        <w:t>9,954,955.86</w:t>
        <w:tab/>
      </w:r>
      <w:r>
        <w:rPr>
          <w:rFonts w:ascii="Arial Narrow" w:hAnsi="Arial Narrow" w:cs="Arial Narrow" w:eastAsia="Arial Narrow" w:hint="default"/>
          <w:position w:val="-11"/>
        </w:rPr>
        <w:t>2,501,494.73</w:t>
        <w:tab/>
      </w:r>
      <w:r>
        <w:rPr>
          <w:rFonts w:ascii="Arial Narrow" w:hAnsi="Arial Narrow" w:cs="Arial Narrow" w:eastAsia="Arial Narrow" w:hint="default"/>
        </w:rPr>
        <w:t>-</w:t>
        <w:tab/>
        <w:t>12,456,450.59</w:t>
      </w:r>
    </w:p>
    <w:p>
      <w:pPr>
        <w:pStyle w:val="BodyText"/>
        <w:tabs>
          <w:tab w:pos="3575" w:val="left" w:leader="none"/>
          <w:tab w:pos="8744" w:val="left" w:leader="none"/>
        </w:tabs>
        <w:spacing w:line="304" w:lineRule="exact"/>
        <w:ind w:right="96"/>
        <w:jc w:val="left"/>
        <w:rPr>
          <w:rFonts w:ascii="Arial Narrow" w:hAnsi="Arial Narrow" w:cs="Arial Narrow" w:eastAsia="Arial Narrow" w:hint="default"/>
        </w:rPr>
      </w:pPr>
      <w:r>
        <w:rPr>
          <w:rFonts w:ascii="宋体" w:hAnsi="宋体" w:cs="宋体" w:eastAsia="宋体" w:hint="default"/>
          <w:spacing w:val="-1"/>
          <w:position w:val="3"/>
        </w:rPr>
        <w:t>固</w:t>
      </w:r>
      <w:r>
        <w:rPr>
          <w:rFonts w:ascii="宋体" w:hAnsi="宋体" w:cs="宋体" w:eastAsia="宋体" w:hint="default"/>
          <w:spacing w:val="-1"/>
          <w:position w:val="3"/>
        </w:rPr>
        <w:t>定</w:t>
      </w:r>
      <w:r>
        <w:rPr>
          <w:spacing w:val="-1"/>
          <w:position w:val="3"/>
        </w:rPr>
        <w:t>资产</w:t>
      </w:r>
      <w:r>
        <w:rPr>
          <w:rFonts w:ascii="宋体" w:hAnsi="宋体" w:cs="宋体" w:eastAsia="宋体" w:hint="default"/>
          <w:spacing w:val="-1"/>
          <w:position w:val="3"/>
        </w:rPr>
        <w:t>净值</w:t>
        <w:tab/>
      </w:r>
      <w:r>
        <w:rPr>
          <w:rFonts w:ascii="Arial Narrow" w:hAnsi="Arial Narrow" w:cs="Arial Narrow" w:eastAsia="Arial Narrow" w:hint="default"/>
        </w:rPr>
        <w:t>79,405,234.86</w:t>
        <w:tab/>
        <w:t>52,361,554.43</w:t>
      </w:r>
    </w:p>
    <w:p>
      <w:pPr>
        <w:spacing w:line="240" w:lineRule="auto" w:before="9"/>
        <w:rPr>
          <w:rFonts w:ascii="Arial Narrow" w:hAnsi="Arial Narrow" w:cs="Arial Narrow" w:eastAsia="Arial Narrow" w:hint="default"/>
          <w:sz w:val="10"/>
          <w:szCs w:val="10"/>
        </w:rPr>
      </w:pPr>
    </w:p>
    <w:p>
      <w:pPr>
        <w:tabs>
          <w:tab w:pos="8348" w:val="left" w:leader="none"/>
        </w:tabs>
        <w:spacing w:line="43" w:lineRule="exact"/>
        <w:ind w:left="3179" w:right="0" w:firstLine="0"/>
        <w:rPr>
          <w:rFonts w:ascii="Arial Narrow" w:hAnsi="Arial Narrow" w:cs="Arial Narrow" w:eastAsia="Arial Narrow" w:hint="default"/>
          <w:sz w:val="4"/>
          <w:szCs w:val="4"/>
        </w:rPr>
      </w:pPr>
      <w:r>
        <w:rPr>
          <w:rFonts w:ascii="Arial Narrow"/>
          <w:position w:val="0"/>
          <w:sz w:val="4"/>
        </w:rPr>
        <w:pict>
          <v:group style="width:80.9pt;height:2.2pt;mso-position-horizontal-relative:char;mso-position-vertical-relative:line" coordorigin="0,0" coordsize="1618,44">
            <v:group style="position:absolute;left:7;top:36;width:1604;height:2" coordorigin="7,36" coordsize="1604,2">
              <v:shape style="position:absolute;left:7;top:36;width:1604;height:2" coordorigin="7,36" coordsize="1604,0" path="m7,36l1610,36e" filled="false" stroked="true" strokeweight=".72pt" strokecolor="#000000">
                <v:path arrowok="t"/>
              </v:shape>
            </v:group>
            <v:group style="position:absolute;left:7;top:7;width:1604;height:2" coordorigin="7,7" coordsize="1604,2">
              <v:shape style="position:absolute;left:7;top:7;width:1604;height:2" coordorigin="7,7" coordsize="1604,0" path="m7,7l1610,7e" filled="false" stroked="true" strokeweight=".72pt" strokecolor="#000000">
                <v:path arrowok="t"/>
              </v:shape>
            </v:group>
          </v:group>
        </w:pict>
      </w:r>
      <w:r>
        <w:rPr>
          <w:rFonts w:ascii="Arial Narrow"/>
          <w:position w:val="0"/>
          <w:sz w:val="4"/>
        </w:rPr>
      </w:r>
      <w:r>
        <w:rPr>
          <w:rFonts w:ascii="Arial Narrow"/>
          <w:position w:val="0"/>
          <w:sz w:val="4"/>
        </w:rPr>
        <w:tab/>
      </w:r>
      <w:r>
        <w:rPr>
          <w:rFonts w:ascii="Arial Narrow"/>
          <w:position w:val="0"/>
          <w:sz w:val="4"/>
        </w:rPr>
        <w:pict>
          <v:group style="width:80.650pt;height:2.2pt;mso-position-horizontal-relative:char;mso-position-vertical-relative:line" coordorigin="0,0" coordsize="1613,44">
            <v:group style="position:absolute;left:7;top:36;width:1599;height:2" coordorigin="7,36" coordsize="1599,2">
              <v:shape style="position:absolute;left:7;top:36;width:1599;height:2" coordorigin="7,36" coordsize="1599,0" path="m7,36l1606,36e" filled="false" stroked="true" strokeweight=".72pt" strokecolor="#000000">
                <v:path arrowok="t"/>
              </v:shape>
            </v:group>
            <v:group style="position:absolute;left:7;top:7;width:1599;height:2" coordorigin="7,7" coordsize="1599,2">
              <v:shape style="position:absolute;left:7;top:7;width:1599;height:2" coordorigin="7,7" coordsize="1599,0" path="m7,7l1606,7e" filled="false" stroked="true" strokeweight=".72pt" strokecolor="#000000">
                <v:path arrowok="t"/>
              </v:shape>
            </v:group>
          </v:group>
        </w:pict>
      </w:r>
      <w:r>
        <w:rPr>
          <w:rFonts w:ascii="Arial Narrow"/>
          <w:position w:val="0"/>
          <w:sz w:val="4"/>
        </w:rPr>
      </w:r>
    </w:p>
    <w:p>
      <w:pPr>
        <w:pStyle w:val="BodyText"/>
        <w:spacing w:line="240" w:lineRule="auto" w:before="86"/>
        <w:ind w:right="238"/>
        <w:jc w:val="left"/>
      </w:pPr>
      <w:r>
        <w:rPr/>
        <w:t>本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房</w:t>
      </w:r>
      <w:r>
        <w:rPr>
          <w:rFonts w:ascii="宋体" w:hAnsi="宋体" w:cs="宋体" w:eastAsia="宋体" w:hint="default"/>
        </w:rPr>
        <w:t>屋</w:t>
      </w:r>
      <w:r>
        <w:rPr/>
        <w:t>建</w:t>
      </w:r>
      <w:r>
        <w:rPr>
          <w:rFonts w:ascii="宋体" w:hAnsi="宋体" w:cs="宋体" w:eastAsia="宋体" w:hint="default"/>
        </w:rPr>
        <w:t>筑</w:t>
      </w:r>
      <w:r>
        <w:rPr>
          <w:rFonts w:ascii="宋体" w:hAnsi="宋体" w:cs="宋体" w:eastAsia="宋体" w:hint="default"/>
        </w:rPr>
        <w:t>物</w:t>
      </w:r>
      <w:r>
        <w:rPr/>
        <w:t>计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减</w:t>
      </w:r>
      <w:r>
        <w:rPr>
          <w:rFonts w:ascii="宋体" w:hAnsi="宋体" w:cs="宋体" w:eastAsia="宋体" w:hint="default"/>
        </w:rPr>
        <w:t>值</w:t>
      </w:r>
      <w:r>
        <w:rPr>
          <w:rFonts w:ascii="Arial Narrow" w:hAnsi="Arial Narrow" w:cs="Arial Narrow" w:eastAsia="Arial Narrow" w:hint="default"/>
        </w:rPr>
        <w:t>1,374,837.74</w:t>
      </w:r>
      <w:r>
        <w:rPr>
          <w:rFonts w:ascii="宋体" w:hAnsi="宋体" w:cs="宋体" w:eastAsia="宋体" w:hint="default"/>
        </w:rPr>
        <w:t>元</w:t>
      </w:r>
      <w:r>
        <w:rPr/>
        <w:t>，</w:t>
      </w:r>
      <w:r>
        <w:rPr>
          <w:rFonts w:ascii="宋体" w:hAnsi="宋体" w:cs="宋体" w:eastAsia="宋体" w:hint="default"/>
        </w:rPr>
        <w:t>原因</w:t>
      </w:r>
      <w:r>
        <w:rPr/>
        <w:t>见</w:t>
      </w:r>
      <w:r>
        <w:rPr>
          <w:rFonts w:ascii="宋体" w:hAnsi="宋体" w:cs="宋体" w:eastAsia="宋体" w:hint="default"/>
        </w:rPr>
        <w:t>十</w:t>
      </w:r>
      <w:r>
        <w:rPr>
          <w:rFonts w:ascii="宋体" w:hAnsi="宋体" w:cs="宋体" w:eastAsia="宋体" w:hint="default"/>
        </w:rPr>
        <w:t>三</w:t>
      </w:r>
      <w:r>
        <w:rPr/>
        <w:t>、</w:t>
      </w:r>
      <w:r>
        <w:rPr>
          <w:rFonts w:ascii="Arial Narrow" w:hAnsi="Arial Narrow" w:cs="Arial Narrow" w:eastAsia="Arial Narrow" w:hint="default"/>
        </w:rPr>
        <w:t>9</w:t>
      </w:r>
      <w:r>
        <w:rPr/>
        <w:t>。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1"/>
        <w:rPr>
          <w:rFonts w:ascii="宋体" w:hAnsi="宋体" w:cs="宋体" w:eastAsia="宋体" w:hint="default"/>
          <w:sz w:val="25"/>
          <w:szCs w:val="25"/>
        </w:rPr>
      </w:pPr>
    </w:p>
    <w:p>
      <w:pPr>
        <w:spacing w:after="0" w:line="240" w:lineRule="auto"/>
        <w:rPr>
          <w:rFonts w:ascii="宋体" w:hAnsi="宋体" w:cs="宋体" w:eastAsia="宋体" w:hint="default"/>
          <w:sz w:val="25"/>
          <w:szCs w:val="25"/>
        </w:rPr>
        <w:sectPr>
          <w:headerReference w:type="default" r:id="rId35"/>
          <w:pgSz w:w="11900" w:h="16840"/>
          <w:pgMar w:header="846" w:footer="246" w:top="1360" w:bottom="440" w:left="260" w:right="1560"/>
        </w:sectPr>
      </w:pPr>
    </w:p>
    <w:p>
      <w:pPr>
        <w:pStyle w:val="Heading7"/>
        <w:spacing w:line="335" w:lineRule="exact"/>
        <w:ind w:left="1640" w:right="-19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Arial Narrow" w:hAnsi="Arial Narrow" w:cs="Arial Narrow" w:eastAsia="Arial Narrow" w:hint="default"/>
        </w:rPr>
        <w:t>10.</w:t>
      </w:r>
      <w:r>
        <w:rPr>
          <w:rFonts w:ascii="Arial Narrow" w:hAnsi="Arial Narrow" w:cs="Arial Narrow" w:eastAsia="Arial Narrow" w:hint="default"/>
          <w:spacing w:val="34"/>
        </w:rPr>
        <w:t> </w:t>
      </w:r>
      <w:r>
        <w:rPr>
          <w:rFonts w:ascii="Microsoft JhengHei" w:hAnsi="Microsoft JhengHei" w:cs="Microsoft JhengHei" w:eastAsia="Microsoft JhengHei" w:hint="default"/>
        </w:rPr>
        <w:t>在建工程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8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pStyle w:val="BodyText"/>
        <w:spacing w:line="136" w:lineRule="exact"/>
        <w:ind w:left="1640" w:right="-19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工程</w:t>
      </w:r>
      <w:r>
        <w:rPr>
          <w:rFonts w:ascii="宋体" w:hAnsi="宋体" w:cs="宋体" w:eastAsia="宋体" w:hint="default"/>
        </w:rPr>
        <w:t>项目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  <w:r>
        <w:rPr/>
        <w:br w:type="column"/>
      </w:r>
      <w:r>
        <w:rPr>
          <w:rFonts w:ascii="宋体"/>
          <w:sz w:val="20"/>
        </w:rPr>
      </w:r>
    </w:p>
    <w:p>
      <w:pPr>
        <w:spacing w:line="240" w:lineRule="auto" w:before="12"/>
        <w:rPr>
          <w:rFonts w:ascii="宋体" w:hAnsi="宋体" w:cs="宋体" w:eastAsia="宋体" w:hint="default"/>
          <w:sz w:val="16"/>
          <w:szCs w:val="16"/>
        </w:rPr>
      </w:pPr>
    </w:p>
    <w:p>
      <w:pPr>
        <w:pStyle w:val="BodyText"/>
        <w:spacing w:line="240" w:lineRule="auto"/>
        <w:ind w:left="1640" w:right="0"/>
        <w:jc w:val="left"/>
        <w:rPr>
          <w:rFonts w:ascii="宋体" w:hAnsi="宋体" w:cs="宋体" w:eastAsia="宋体" w:hint="default"/>
        </w:rPr>
      </w:pPr>
      <w:r>
        <w:rPr/>
        <w:t>本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减</w:t>
      </w:r>
      <w:r>
        <w:rPr>
          <w:rFonts w:ascii="宋体" w:hAnsi="宋体" w:cs="宋体" w:eastAsia="宋体" w:hint="default"/>
        </w:rPr>
        <w:t>少</w:t>
      </w:r>
    </w:p>
    <w:p>
      <w:pPr>
        <w:spacing w:after="0" w:line="240" w:lineRule="auto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1600" w:bottom="440" w:left="260" w:right="1560"/>
          <w:cols w:num="2" w:equalWidth="0">
            <w:col w:w="2803" w:space="2059"/>
            <w:col w:w="5218"/>
          </w:cols>
        </w:sectPr>
      </w:pPr>
    </w:p>
    <w:p>
      <w:pPr>
        <w:pStyle w:val="BodyText"/>
        <w:tabs>
          <w:tab w:pos="2994" w:val="left" w:leader="none"/>
          <w:tab w:pos="4347" w:val="left" w:leader="none"/>
          <w:tab w:pos="5802" w:val="left" w:leader="none"/>
        </w:tabs>
        <w:spacing w:line="295" w:lineRule="exact"/>
        <w:ind w:left="185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position w:val="-13"/>
        </w:rPr>
        <w:t>名</w:t>
      </w:r>
      <w:r>
        <w:rPr>
          <w:position w:val="-13"/>
        </w:rPr>
        <w:t>称</w:t>
        <w:tab/>
      </w:r>
      <w:r>
        <w:rPr>
          <w:rFonts w:ascii="宋体" w:hAnsi="宋体" w:cs="宋体" w:eastAsia="宋体" w:hint="default"/>
        </w:rPr>
        <w:t>期初数</w:t>
        <w:tab/>
      </w:r>
      <w:r>
        <w:rPr/>
        <w:t>本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加</w:t>
        <w:tab/>
      </w:r>
      <w:r>
        <w:rPr>
          <w:rFonts w:ascii="宋体" w:hAnsi="宋体" w:cs="宋体" w:eastAsia="宋体" w:hint="default"/>
          <w:position w:val="-3"/>
        </w:rPr>
        <w:t>转</w:t>
      </w:r>
      <w:r>
        <w:rPr>
          <w:rFonts w:ascii="宋体" w:hAnsi="宋体" w:cs="宋体" w:eastAsia="宋体" w:hint="default"/>
          <w:position w:val="-3"/>
        </w:rPr>
        <w:t>入</w:t>
      </w:r>
      <w:r>
        <w:rPr>
          <w:rFonts w:ascii="宋体" w:hAnsi="宋体" w:cs="宋体" w:eastAsia="宋体" w:hint="default"/>
          <w:position w:val="-3"/>
        </w:rPr>
        <w:t>固</w:t>
      </w:r>
      <w:r>
        <w:rPr>
          <w:rFonts w:ascii="宋体" w:hAnsi="宋体" w:cs="宋体" w:eastAsia="宋体" w:hint="default"/>
          <w:position w:val="-3"/>
        </w:rPr>
        <w:t>定</w:t>
      </w:r>
      <w:r>
        <w:rPr>
          <w:rFonts w:ascii="宋体" w:hAnsi="宋体" w:cs="宋体" w:eastAsia="宋体" w:hint="default"/>
        </w:rPr>
      </w:r>
    </w:p>
    <w:p>
      <w:pPr>
        <w:pStyle w:val="BodyText"/>
        <w:tabs>
          <w:tab w:pos="1219" w:val="left" w:leader="none"/>
        </w:tabs>
        <w:spacing w:line="296" w:lineRule="exact"/>
        <w:ind w:left="0" w:right="0"/>
        <w:jc w:val="right"/>
        <w:rPr>
          <w:rFonts w:ascii="宋体" w:hAnsi="宋体" w:cs="宋体" w:eastAsia="宋体" w:hint="default"/>
        </w:rPr>
      </w:pPr>
      <w:r>
        <w:rPr/>
        <w:pict>
          <v:group style="position:absolute;margin-left:84pt;margin-top:16.653563pt;width:426.5pt;height:.5pt;mso-position-horizontal-relative:page;mso-position-vertical-relative:paragraph;z-index:-559912" coordorigin="1680,333" coordsize="8530,10">
            <v:group style="position:absolute;left:1685;top:338;width:5;height:2" coordorigin="1685,338" coordsize="5,2">
              <v:shape style="position:absolute;left:1685;top:338;width:5;height:2" coordorigin="1685,338" coordsize="5,0" path="m1685,338l1690,338e" filled="false" stroked="true" strokeweight=".48pt" strokecolor="#000000">
                <v:path arrowok="t"/>
              </v:shape>
            </v:group>
            <v:group style="position:absolute;left:1690;top:338;width:10;height:2" coordorigin="1690,338" coordsize="10,2">
              <v:shape style="position:absolute;left:1690;top:338;width:10;height:2" coordorigin="1690,338" coordsize="10,0" path="m1690,338l1699,338e" filled="false" stroked="true" strokeweight=".48pt" strokecolor="#000000">
                <v:path arrowok="t"/>
              </v:shape>
            </v:group>
            <v:group style="position:absolute;left:1699;top:338;width:1253;height:2" coordorigin="1699,338" coordsize="1253,2">
              <v:shape style="position:absolute;left:1699;top:338;width:1253;height:2" coordorigin="1699,338" coordsize="1253,0" path="m1699,338l2952,338e" filled="false" stroked="true" strokeweight=".48pt" strokecolor="#000000">
                <v:path arrowok="t"/>
              </v:shape>
            </v:group>
            <v:group style="position:absolute;left:2952;top:338;width:10;height:2" coordorigin="2952,338" coordsize="10,2">
              <v:shape style="position:absolute;left:2952;top:338;width:10;height:2" coordorigin="2952,338" coordsize="10,0" path="m2952,338l2962,338e" filled="false" stroked="true" strokeweight=".48pt" strokecolor="#000000">
                <v:path arrowok="t"/>
              </v:shape>
            </v:group>
            <v:group style="position:absolute;left:2962;top:338;width:1215;height:2" coordorigin="2962,338" coordsize="1215,2">
              <v:shape style="position:absolute;left:2962;top:338;width:1215;height:2" coordorigin="2962,338" coordsize="1215,0" path="m2962,338l4176,338e" filled="false" stroked="true" strokeweight=".48pt" strokecolor="#000000">
                <v:path arrowok="t"/>
              </v:shape>
            </v:group>
            <v:group style="position:absolute;left:4176;top:338;width:10;height:2" coordorigin="4176,338" coordsize="10,2">
              <v:shape style="position:absolute;left:4176;top:338;width:10;height:2" coordorigin="4176,338" coordsize="10,0" path="m4176,338l4186,338e" filled="false" stroked="true" strokeweight=".48pt" strokecolor="#000000">
                <v:path arrowok="t"/>
              </v:shape>
            </v:group>
            <v:group style="position:absolute;left:4186;top:338;width:226;height:2" coordorigin="4186,338" coordsize="226,2">
              <v:shape style="position:absolute;left:4186;top:338;width:226;height:2" coordorigin="4186,338" coordsize="226,0" path="m4186,338l4411,338e" filled="false" stroked="true" strokeweight=".48pt" strokecolor="#000000">
                <v:path arrowok="t"/>
              </v:shape>
            </v:group>
            <v:group style="position:absolute;left:4411;top:338;width:10;height:2" coordorigin="4411,338" coordsize="10,2">
              <v:shape style="position:absolute;left:4411;top:338;width:10;height:2" coordorigin="4411,338" coordsize="10,0" path="m4411,338l4421,338e" filled="false" stroked="true" strokeweight=".48pt" strokecolor="#000000">
                <v:path arrowok="t"/>
              </v:shape>
            </v:group>
            <v:group style="position:absolute;left:4421;top:338;width:1210;height:2" coordorigin="4421,338" coordsize="1210,2">
              <v:shape style="position:absolute;left:4421;top:338;width:1210;height:2" coordorigin="4421,338" coordsize="1210,0" path="m4421,338l5630,338e" filled="false" stroked="true" strokeweight=".48pt" strokecolor="#000000">
                <v:path arrowok="t"/>
              </v:shape>
            </v:group>
            <v:group style="position:absolute;left:5630;top:338;width:10;height:2" coordorigin="5630,338" coordsize="10,2">
              <v:shape style="position:absolute;left:5630;top:338;width:10;height:2" coordorigin="5630,338" coordsize="10,0" path="m5630,338l5640,338e" filled="false" stroked="true" strokeweight=".48pt" strokecolor="#000000">
                <v:path arrowok="t"/>
              </v:shape>
            </v:group>
            <v:group style="position:absolute;left:5640;top:338;width:226;height:2" coordorigin="5640,338" coordsize="226,2">
              <v:shape style="position:absolute;left:5640;top:338;width:226;height:2" coordorigin="5640,338" coordsize="226,0" path="m5640,338l5866,338e" filled="false" stroked="true" strokeweight=".48pt" strokecolor="#000000">
                <v:path arrowok="t"/>
              </v:shape>
            </v:group>
            <v:group style="position:absolute;left:5866;top:338;width:10;height:2" coordorigin="5866,338" coordsize="10,2">
              <v:shape style="position:absolute;left:5866;top:338;width:10;height:2" coordorigin="5866,338" coordsize="10,0" path="m5866,338l5875,338e" filled="false" stroked="true" strokeweight=".48pt" strokecolor="#000000">
                <v:path arrowok="t"/>
              </v:shape>
            </v:group>
            <v:group style="position:absolute;left:5875;top:338;width:1200;height:2" coordorigin="5875,338" coordsize="1200,2">
              <v:shape style="position:absolute;left:5875;top:338;width:1200;height:2" coordorigin="5875,338" coordsize="1200,0" path="m5875,338l7075,338e" filled="false" stroked="true" strokeweight=".48pt" strokecolor="#000000">
                <v:path arrowok="t"/>
              </v:shape>
            </v:group>
            <v:group style="position:absolute;left:7075;top:338;width:10;height:2" coordorigin="7075,338" coordsize="10,2">
              <v:shape style="position:absolute;left:7075;top:338;width:10;height:2" coordorigin="7075,338" coordsize="10,0" path="m7075,338l7085,338e" filled="false" stroked="true" strokeweight=".48pt" strokecolor="#000000">
                <v:path arrowok="t"/>
              </v:shape>
            </v:group>
            <v:group style="position:absolute;left:7085;top:338;width:226;height:2" coordorigin="7085,338" coordsize="226,2">
              <v:shape style="position:absolute;left:7085;top:338;width:226;height:2" coordorigin="7085,338" coordsize="226,0" path="m7085,338l7310,338e" filled="false" stroked="true" strokeweight=".48pt" strokecolor="#000000">
                <v:path arrowok="t"/>
              </v:shape>
            </v:group>
            <v:group style="position:absolute;left:7310;top:338;width:10;height:2" coordorigin="7310,338" coordsize="10,2">
              <v:shape style="position:absolute;left:7310;top:338;width:10;height:2" coordorigin="7310,338" coordsize="10,0" path="m7310,338l7320,338e" filled="false" stroked="true" strokeweight=".48pt" strokecolor="#000000">
                <v:path arrowok="t"/>
              </v:shape>
            </v:group>
            <v:group style="position:absolute;left:7320;top:338;width:1167;height:2" coordorigin="7320,338" coordsize="1167,2">
              <v:shape style="position:absolute;left:7320;top:338;width:1167;height:2" coordorigin="7320,338" coordsize="1167,0" path="m7320,338l8486,338e" filled="false" stroked="true" strokeweight=".48pt" strokecolor="#000000">
                <v:path arrowok="t"/>
              </v:shape>
            </v:group>
            <v:group style="position:absolute;left:8486;top:338;width:10;height:2" coordorigin="8486,338" coordsize="10,2">
              <v:shape style="position:absolute;left:8486;top:338;width:10;height:2" coordorigin="8486,338" coordsize="10,0" path="m8486,338l8496,338e" filled="false" stroked="true" strokeweight=".48pt" strokecolor="#000000">
                <v:path arrowok="t"/>
              </v:shape>
            </v:group>
            <v:group style="position:absolute;left:8496;top:338;width:226;height:2" coordorigin="8496,338" coordsize="226,2">
              <v:shape style="position:absolute;left:8496;top:338;width:226;height:2" coordorigin="8496,338" coordsize="226,0" path="m8496,338l8722,338e" filled="false" stroked="true" strokeweight=".48pt" strokecolor="#000000">
                <v:path arrowok="t"/>
              </v:shape>
            </v:group>
            <v:group style="position:absolute;left:8722;top:338;width:10;height:2" coordorigin="8722,338" coordsize="10,2">
              <v:shape style="position:absolute;left:8722;top:338;width:10;height:2" coordorigin="8722,338" coordsize="10,0" path="m8722,338l8731,338e" filled="false" stroked="true" strokeweight=".48pt" strokecolor="#000000">
                <v:path arrowok="t"/>
              </v:shape>
            </v:group>
            <v:group style="position:absolute;left:8731;top:338;width:1474;height:2" coordorigin="8731,338" coordsize="1474,2">
              <v:shape style="position:absolute;left:8731;top:338;width:1474;height:2" coordorigin="8731,338" coordsize="1474,0" path="m8731,338l10205,338e" filled="false" stroked="true" strokeweight=".48pt" strokecolor="#000000">
                <v:path arrowok="t"/>
              </v:shape>
            </v:group>
            <w10:wrap type="none"/>
          </v:group>
        </w:pict>
      </w:r>
      <w:r>
        <w:rPr>
          <w:position w:val="-13"/>
        </w:rPr>
        <w:t>资产</w:t>
        <w:tab/>
      </w:r>
      <w:r>
        <w:rPr>
          <w:rFonts w:ascii="宋体" w:hAnsi="宋体" w:cs="宋体" w:eastAsia="宋体" w:hint="default"/>
        </w:rPr>
        <w:t>其他</w:t>
      </w:r>
      <w:r>
        <w:rPr>
          <w:rFonts w:ascii="宋体" w:hAnsi="宋体" w:cs="宋体" w:eastAsia="宋体" w:hint="default"/>
        </w:rPr>
        <w:t>减</w:t>
      </w:r>
      <w:r>
        <w:rPr>
          <w:rFonts w:ascii="宋体" w:hAnsi="宋体" w:cs="宋体" w:eastAsia="宋体" w:hint="default"/>
        </w:rPr>
        <w:t>少</w:t>
      </w:r>
    </w:p>
    <w:p>
      <w:pPr>
        <w:spacing w:line="211" w:lineRule="exact" w:before="0"/>
        <w:ind w:left="785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/>
        <w:br w:type="column"/>
      </w:r>
      <w:r>
        <w:rPr>
          <w:rFonts w:ascii="宋体" w:hAnsi="宋体" w:cs="宋体" w:eastAsia="宋体" w:hint="default"/>
          <w:sz w:val="21"/>
          <w:szCs w:val="21"/>
        </w:rPr>
        <w:t>期末数</w:t>
      </w:r>
    </w:p>
    <w:p>
      <w:pPr>
        <w:spacing w:after="0" w:line="211" w:lineRule="exact"/>
        <w:jc w:val="left"/>
        <w:rPr>
          <w:rFonts w:ascii="宋体" w:hAnsi="宋体" w:cs="宋体" w:eastAsia="宋体" w:hint="default"/>
          <w:sz w:val="21"/>
          <w:szCs w:val="21"/>
        </w:rPr>
        <w:sectPr>
          <w:type w:val="continuous"/>
          <w:pgSz w:w="11900" w:h="16840"/>
          <w:pgMar w:top="1600" w:bottom="440" w:left="260" w:right="1560"/>
          <w:cols w:num="2" w:equalWidth="0">
            <w:col w:w="8073" w:space="40"/>
            <w:col w:w="1967"/>
          </w:cols>
        </w:sectPr>
      </w:pPr>
    </w:p>
    <w:p>
      <w:pPr>
        <w:pStyle w:val="BodyText"/>
        <w:spacing w:line="237" w:lineRule="auto" w:before="10"/>
        <w:ind w:right="-15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溧阳神</w:t>
      </w:r>
      <w:r>
        <w:rPr>
          <w:rFonts w:ascii="宋体" w:hAnsi="宋体" w:cs="宋体" w:eastAsia="宋体" w:hint="default"/>
        </w:rPr>
        <w:t>力</w:t>
      </w:r>
      <w:r>
        <w:rPr>
          <w:rFonts w:ascii="宋体" w:hAnsi="宋体" w:cs="宋体" w:eastAsia="宋体" w:hint="default"/>
          <w:spacing w:val="-101"/>
        </w:rPr>
        <w:t> </w:t>
      </w:r>
      <w:r>
        <w:rPr/>
        <w:t>资产</w:t>
      </w:r>
      <w:r>
        <w:rPr>
          <w:spacing w:val="-103"/>
        </w:rPr>
        <w:t> </w:t>
      </w:r>
      <w:r>
        <w:rPr>
          <w:rFonts w:ascii="宋体" w:hAnsi="宋体" w:cs="宋体" w:eastAsia="宋体" w:hint="default"/>
        </w:rPr>
        <w:t>在</w:t>
      </w:r>
      <w:r>
        <w:rPr/>
        <w:t>建</w:t>
      </w:r>
      <w:r>
        <w:rPr>
          <w:rFonts w:ascii="宋体" w:hAnsi="宋体" w:cs="宋体" w:eastAsia="宋体" w:hint="default"/>
        </w:rPr>
        <w:t>商</w:t>
      </w:r>
      <w:r>
        <w:rPr/>
        <w:t>业</w:t>
      </w:r>
      <w:r>
        <w:rPr>
          <w:spacing w:val="-101"/>
        </w:rPr>
        <w:t> </w:t>
      </w:r>
      <w:r>
        <w:rPr/>
        <w:t>用</w:t>
      </w:r>
      <w:r>
        <w:rPr>
          <w:rFonts w:ascii="宋体" w:hAnsi="宋体" w:cs="宋体" w:eastAsia="宋体" w:hint="default"/>
        </w:rPr>
        <w:t>房</w:t>
      </w:r>
    </w:p>
    <w:p>
      <w:pPr>
        <w:pStyle w:val="BodyText"/>
        <w:tabs>
          <w:tab w:pos="2796" w:val="left" w:leader="none"/>
          <w:tab w:pos="4241" w:val="left" w:leader="none"/>
          <w:tab w:pos="5652" w:val="left" w:leader="none"/>
          <w:tab w:pos="6420" w:val="left" w:leader="none"/>
        </w:tabs>
        <w:spacing w:line="240" w:lineRule="auto" w:before="137"/>
        <w:ind w:left="387" w:right="0"/>
        <w:jc w:val="left"/>
        <w:rPr>
          <w:rFonts w:ascii="Arial Narrow" w:hAnsi="Arial Narrow" w:cs="Arial Narrow" w:eastAsia="Arial Narrow" w:hint="default"/>
        </w:rPr>
      </w:pPr>
      <w:r>
        <w:rPr/>
        <w:br w:type="column"/>
      </w:r>
      <w:r>
        <w:rPr>
          <w:rFonts w:ascii="Arial Narrow"/>
        </w:rPr>
        <w:t>2,172,860.00</w:t>
        <w:tab/>
        <w:t>-</w:t>
        <w:tab/>
        <w:t>-</w:t>
        <w:tab/>
        <w:t>-</w:t>
        <w:tab/>
        <w:t>2,172,860.00</w:t>
      </w:r>
    </w:p>
    <w:p>
      <w:pPr>
        <w:spacing w:line="240" w:lineRule="auto" w:before="3"/>
        <w:rPr>
          <w:rFonts w:ascii="Arial Narrow" w:hAnsi="Arial Narrow" w:cs="Arial Narrow" w:eastAsia="Arial Narrow" w:hint="default"/>
          <w:sz w:val="26"/>
          <w:szCs w:val="26"/>
        </w:rPr>
      </w:pPr>
    </w:p>
    <w:p>
      <w:pPr>
        <w:pStyle w:val="BodyText"/>
        <w:tabs>
          <w:tab w:pos="1846" w:val="left" w:leader="none"/>
          <w:tab w:pos="4241" w:val="left" w:leader="none"/>
          <w:tab w:pos="5652" w:val="left" w:leader="none"/>
          <w:tab w:pos="6420" w:val="left" w:leader="none"/>
        </w:tabs>
        <w:spacing w:line="240" w:lineRule="auto"/>
        <w:ind w:left="1337" w:right="0"/>
        <w:jc w:val="left"/>
        <w:rPr>
          <w:rFonts w:ascii="Arial Narrow" w:hAnsi="Arial Narrow" w:cs="Arial Narrow" w:eastAsia="Arial Narrow" w:hint="default"/>
        </w:rPr>
      </w:pPr>
      <w:r>
        <w:rPr>
          <w:rFonts w:ascii="Arial Narrow"/>
        </w:rPr>
        <w:t>-</w:t>
        <w:tab/>
        <w:t>3,000,000.00</w:t>
        <w:tab/>
        <w:t>-</w:t>
        <w:tab/>
        <w:t>-</w:t>
        <w:tab/>
        <w:t>3,000,000.00</w:t>
      </w:r>
    </w:p>
    <w:p>
      <w:pPr>
        <w:spacing w:after="0" w:line="240" w:lineRule="auto"/>
        <w:jc w:val="left"/>
        <w:rPr>
          <w:rFonts w:ascii="Arial Narrow" w:hAnsi="Arial Narrow" w:cs="Arial Narrow" w:eastAsia="Arial Narrow" w:hint="default"/>
        </w:rPr>
        <w:sectPr>
          <w:type w:val="continuous"/>
          <w:pgSz w:w="11900" w:h="16840"/>
          <w:pgMar w:top="1600" w:bottom="440" w:left="260" w:right="1560"/>
          <w:cols w:num="2" w:equalWidth="0">
            <w:col w:w="2381" w:space="40"/>
            <w:col w:w="7659"/>
          </w:cols>
        </w:sectPr>
      </w:pPr>
    </w:p>
    <w:p>
      <w:pPr>
        <w:pStyle w:val="BodyText"/>
        <w:tabs>
          <w:tab w:pos="2063" w:val="left" w:leader="none"/>
          <w:tab w:pos="2807" w:val="left" w:leader="none"/>
          <w:tab w:pos="4266" w:val="left" w:leader="none"/>
          <w:tab w:pos="6661" w:val="left" w:leader="none"/>
          <w:tab w:pos="8072" w:val="left" w:leader="none"/>
          <w:tab w:pos="8840" w:val="left" w:leader="none"/>
        </w:tabs>
        <w:spacing w:line="240" w:lineRule="auto" w:before="3"/>
        <w:ind w:right="96"/>
        <w:jc w:val="left"/>
        <w:rPr>
          <w:rFonts w:ascii="Arial Narrow" w:hAnsi="Arial Narrow" w:cs="Arial Narrow" w:eastAsia="Arial Narrow" w:hint="default"/>
        </w:rPr>
      </w:pPr>
      <w:r>
        <w:rPr>
          <w:position w:val="1"/>
        </w:rPr>
        <w:t>合</w:t>
        <w:tab/>
        <w:t>计</w:t>
        <w:tab/>
      </w:r>
      <w:r>
        <w:rPr>
          <w:rFonts w:ascii="Arial Narrow" w:hAnsi="Arial Narrow" w:cs="Arial Narrow" w:eastAsia="Arial Narrow" w:hint="default"/>
        </w:rPr>
        <w:t>2,172,860.00</w:t>
        <w:tab/>
        <w:t>3,000,000.00</w:t>
        <w:tab/>
        <w:t>-</w:t>
        <w:tab/>
        <w:t>-</w:t>
        <w:tab/>
        <w:t>5,172,860.00</w:t>
      </w:r>
    </w:p>
    <w:p>
      <w:pPr>
        <w:spacing w:after="0" w:line="240" w:lineRule="auto"/>
        <w:jc w:val="left"/>
        <w:rPr>
          <w:rFonts w:ascii="Arial Narrow" w:hAnsi="Arial Narrow" w:cs="Arial Narrow" w:eastAsia="Arial Narrow" w:hint="default"/>
        </w:rPr>
        <w:sectPr>
          <w:type w:val="continuous"/>
          <w:pgSz w:w="11900" w:h="16840"/>
          <w:pgMar w:top="1600" w:bottom="440" w:left="260" w:right="1560"/>
        </w:sectPr>
      </w:pPr>
    </w:p>
    <w:p>
      <w:pPr>
        <w:pStyle w:val="BodyText"/>
        <w:spacing w:line="237" w:lineRule="auto" w:before="106"/>
        <w:ind w:right="-15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在</w:t>
      </w:r>
      <w:r>
        <w:rPr/>
        <w:t>建</w:t>
      </w:r>
      <w:r>
        <w:rPr>
          <w:rFonts w:ascii="宋体" w:hAnsi="宋体" w:cs="宋体" w:eastAsia="宋体" w:hint="default"/>
        </w:rPr>
        <w:t>工程</w:t>
      </w:r>
      <w:r>
        <w:rPr>
          <w:rFonts w:ascii="宋体" w:hAnsi="宋体" w:cs="宋体" w:eastAsia="宋体" w:hint="default"/>
          <w:spacing w:val="-101"/>
        </w:rPr>
        <w:t> </w:t>
      </w:r>
      <w:r>
        <w:rPr>
          <w:rFonts w:ascii="宋体" w:hAnsi="宋体" w:cs="宋体" w:eastAsia="宋体" w:hint="default"/>
        </w:rPr>
        <w:t>减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准</w:t>
      </w:r>
      <w:r>
        <w:rPr>
          <w:rFonts w:ascii="宋体" w:hAnsi="宋体" w:cs="宋体" w:eastAsia="宋体" w:hint="default"/>
        </w:rPr>
        <w:t>备</w:t>
      </w:r>
      <w:r>
        <w:rPr>
          <w:rFonts w:ascii="宋体" w:hAnsi="宋体" w:cs="宋体" w:eastAsia="宋体" w:hint="default"/>
          <w:spacing w:val="-101"/>
        </w:rPr>
        <w:t> </w:t>
      </w:r>
      <w:r>
        <w:rPr>
          <w:rFonts w:ascii="宋体" w:hAnsi="宋体" w:cs="宋体" w:eastAsia="宋体" w:hint="default"/>
        </w:rPr>
        <w:t>溧阳神</w:t>
      </w:r>
      <w:r>
        <w:rPr>
          <w:rFonts w:ascii="宋体" w:hAnsi="宋体" w:cs="宋体" w:eastAsia="宋体" w:hint="default"/>
        </w:rPr>
        <w:t>力</w:t>
      </w:r>
      <w:r>
        <w:rPr>
          <w:rFonts w:ascii="宋体" w:hAnsi="宋体" w:cs="宋体" w:eastAsia="宋体" w:hint="default"/>
          <w:spacing w:val="-101"/>
        </w:rPr>
        <w:t> </w:t>
      </w:r>
      <w:r>
        <w:rPr/>
        <w:t>资产</w:t>
      </w:r>
      <w:r>
        <w:rPr>
          <w:spacing w:val="-103"/>
        </w:rPr>
        <w:t> </w:t>
      </w:r>
      <w:r>
        <w:rPr>
          <w:rFonts w:ascii="宋体" w:hAnsi="宋体" w:cs="宋体" w:eastAsia="宋体" w:hint="default"/>
        </w:rPr>
        <w:t>在</w:t>
      </w:r>
      <w:r>
        <w:rPr/>
        <w:t>建</w:t>
      </w:r>
      <w:r>
        <w:rPr>
          <w:rFonts w:ascii="宋体" w:hAnsi="宋体" w:cs="宋体" w:eastAsia="宋体" w:hint="default"/>
        </w:rPr>
        <w:t>商</w:t>
      </w:r>
      <w:r>
        <w:rPr/>
        <w:t>业</w:t>
      </w:r>
      <w:r>
        <w:rPr>
          <w:spacing w:val="-101"/>
        </w:rPr>
        <w:t> </w:t>
      </w:r>
      <w:r>
        <w:rPr/>
        <w:t>用</w:t>
      </w:r>
      <w:r>
        <w:rPr>
          <w:rFonts w:ascii="宋体" w:hAnsi="宋体" w:cs="宋体" w:eastAsia="宋体" w:hint="default"/>
        </w:rPr>
        <w:t>房</w:t>
      </w:r>
    </w:p>
    <w:p>
      <w:pPr>
        <w:spacing w:line="240" w:lineRule="auto" w:before="12"/>
        <w:rPr>
          <w:rFonts w:ascii="宋体" w:hAnsi="宋体" w:cs="宋体" w:eastAsia="宋体" w:hint="default"/>
          <w:sz w:val="17"/>
          <w:szCs w:val="17"/>
        </w:rPr>
      </w:pPr>
      <w:r>
        <w:rPr/>
        <w:br w:type="column"/>
      </w:r>
      <w:r>
        <w:rPr>
          <w:rFonts w:ascii="宋体"/>
          <w:sz w:val="17"/>
        </w:rPr>
      </w:r>
    </w:p>
    <w:p>
      <w:pPr>
        <w:pStyle w:val="BodyText"/>
        <w:tabs>
          <w:tab w:pos="2796" w:val="left" w:leader="none"/>
          <w:tab w:pos="4241" w:val="left" w:leader="none"/>
          <w:tab w:pos="5652" w:val="left" w:leader="none"/>
        </w:tabs>
        <w:spacing w:line="240" w:lineRule="auto"/>
        <w:ind w:left="1337" w:right="0"/>
        <w:jc w:val="left"/>
        <w:rPr>
          <w:rFonts w:ascii="Arial Narrow" w:hAnsi="Arial Narrow" w:cs="Arial Narrow" w:eastAsia="Arial Narrow" w:hint="default"/>
        </w:rPr>
      </w:pPr>
      <w:r>
        <w:rPr>
          <w:rFonts w:ascii="Arial Narrow"/>
        </w:rPr>
        <w:t>-</w:t>
        <w:tab/>
        <w:t>-</w:t>
        <w:tab/>
        <w:t>-</w:t>
        <w:tab/>
        <w:t>-</w:t>
      </w:r>
    </w:p>
    <w:p>
      <w:pPr>
        <w:spacing w:line="240" w:lineRule="auto" w:before="3"/>
        <w:rPr>
          <w:rFonts w:ascii="Arial Narrow" w:hAnsi="Arial Narrow" w:cs="Arial Narrow" w:eastAsia="Arial Narrow" w:hint="default"/>
          <w:sz w:val="26"/>
          <w:szCs w:val="26"/>
        </w:rPr>
      </w:pPr>
    </w:p>
    <w:p>
      <w:pPr>
        <w:pStyle w:val="BodyText"/>
        <w:tabs>
          <w:tab w:pos="1846" w:val="left" w:leader="none"/>
          <w:tab w:pos="4241" w:val="left" w:leader="none"/>
          <w:tab w:pos="5652" w:val="left" w:leader="none"/>
          <w:tab w:pos="6420" w:val="left" w:leader="none"/>
        </w:tabs>
        <w:spacing w:line="240" w:lineRule="auto"/>
        <w:ind w:left="1337" w:right="0"/>
        <w:jc w:val="left"/>
        <w:rPr>
          <w:rFonts w:ascii="Arial Narrow" w:hAnsi="Arial Narrow" w:cs="Arial Narrow" w:eastAsia="Arial Narrow" w:hint="default"/>
        </w:rPr>
      </w:pPr>
      <w:r>
        <w:rPr>
          <w:rFonts w:ascii="Arial Narrow"/>
        </w:rPr>
        <w:t>-</w:t>
        <w:tab/>
        <w:t>2,172,860.00</w:t>
        <w:tab/>
        <w:t>-</w:t>
        <w:tab/>
        <w:t>-</w:t>
        <w:tab/>
        <w:t>2,172,860.00</w:t>
      </w:r>
    </w:p>
    <w:p>
      <w:pPr>
        <w:spacing w:line="240" w:lineRule="auto" w:before="8"/>
        <w:rPr>
          <w:rFonts w:ascii="Arial Narrow" w:hAnsi="Arial Narrow" w:cs="Arial Narrow" w:eastAsia="Arial Narrow" w:hint="default"/>
          <w:sz w:val="26"/>
          <w:szCs w:val="26"/>
        </w:rPr>
      </w:pPr>
    </w:p>
    <w:p>
      <w:pPr>
        <w:pStyle w:val="BodyText"/>
        <w:tabs>
          <w:tab w:pos="2796" w:val="left" w:leader="none"/>
          <w:tab w:pos="4241" w:val="left" w:leader="none"/>
          <w:tab w:pos="5652" w:val="left" w:leader="none"/>
        </w:tabs>
        <w:spacing w:line="240" w:lineRule="auto"/>
        <w:ind w:left="1337" w:right="0"/>
        <w:jc w:val="left"/>
        <w:rPr>
          <w:rFonts w:ascii="Arial Narrow" w:hAnsi="Arial Narrow" w:cs="Arial Narrow" w:eastAsia="Arial Narrow" w:hint="default"/>
        </w:rPr>
      </w:pPr>
      <w:r>
        <w:rPr>
          <w:rFonts w:ascii="Arial Narrow"/>
        </w:rPr>
        <w:t>-</w:t>
        <w:tab/>
        <w:t>-</w:t>
        <w:tab/>
        <w:t>-</w:t>
        <w:tab/>
        <w:t>-</w:t>
      </w:r>
    </w:p>
    <w:p>
      <w:pPr>
        <w:spacing w:after="0" w:line="240" w:lineRule="auto"/>
        <w:jc w:val="left"/>
        <w:rPr>
          <w:rFonts w:ascii="Arial Narrow" w:hAnsi="Arial Narrow" w:cs="Arial Narrow" w:eastAsia="Arial Narrow" w:hint="default"/>
        </w:rPr>
        <w:sectPr>
          <w:type w:val="continuous"/>
          <w:pgSz w:w="11900" w:h="16840"/>
          <w:pgMar w:top="1600" w:bottom="440" w:left="260" w:right="1560"/>
          <w:cols w:num="2" w:equalWidth="0">
            <w:col w:w="2381" w:space="40"/>
            <w:col w:w="7659"/>
          </w:cols>
        </w:sectPr>
      </w:pPr>
    </w:p>
    <w:p>
      <w:pPr>
        <w:pStyle w:val="BodyText"/>
        <w:tabs>
          <w:tab w:pos="3757" w:val="left" w:leader="none"/>
          <w:tab w:pos="5216" w:val="left" w:leader="none"/>
          <w:tab w:pos="6661" w:val="left" w:leader="none"/>
          <w:tab w:pos="8072" w:val="left" w:leader="none"/>
        </w:tabs>
        <w:spacing w:line="240" w:lineRule="auto" w:before="38"/>
        <w:ind w:right="238"/>
        <w:jc w:val="left"/>
        <w:rPr>
          <w:rFonts w:ascii="Arial Narrow" w:hAnsi="Arial Narrow" w:cs="Arial Narrow" w:eastAsia="Arial Narrow" w:hint="default"/>
        </w:rPr>
      </w:pPr>
      <w:r>
        <w:rPr>
          <w:rFonts w:ascii="宋体" w:hAnsi="宋体" w:cs="宋体" w:eastAsia="宋体" w:hint="default"/>
          <w:position w:val="-4"/>
        </w:rPr>
        <w:t>账</w:t>
      </w:r>
      <w:r>
        <w:rPr>
          <w:rFonts w:ascii="宋体" w:hAnsi="宋体" w:cs="宋体" w:eastAsia="宋体" w:hint="default"/>
          <w:position w:val="-4"/>
        </w:rPr>
        <w:t>面</w:t>
      </w:r>
      <w:r>
        <w:rPr>
          <w:rFonts w:ascii="宋体" w:hAnsi="宋体" w:cs="宋体" w:eastAsia="宋体" w:hint="default"/>
          <w:position w:val="-4"/>
        </w:rPr>
        <w:t>净值</w:t>
        <w:tab/>
      </w:r>
      <w:r>
        <w:rPr>
          <w:rFonts w:ascii="Arial Narrow" w:hAnsi="Arial Narrow" w:cs="Arial Narrow" w:eastAsia="Arial Narrow" w:hint="default"/>
        </w:rPr>
        <w:t>-</w:t>
        <w:tab/>
        <w:t>-</w:t>
        <w:tab/>
        <w:t>-</w:t>
        <w:tab/>
        <w:t>-</w:t>
      </w:r>
    </w:p>
    <w:p>
      <w:pPr>
        <w:spacing w:after="0" w:line="240" w:lineRule="auto"/>
        <w:jc w:val="left"/>
        <w:rPr>
          <w:rFonts w:ascii="Arial Narrow" w:hAnsi="Arial Narrow" w:cs="Arial Narrow" w:eastAsia="Arial Narrow" w:hint="default"/>
        </w:rPr>
        <w:sectPr>
          <w:type w:val="continuous"/>
          <w:pgSz w:w="11900" w:h="16840"/>
          <w:pgMar w:top="1600" w:bottom="440" w:left="260" w:right="1560"/>
        </w:sectPr>
      </w:pPr>
    </w:p>
    <w:p>
      <w:pPr>
        <w:pStyle w:val="BodyText"/>
        <w:spacing w:line="247" w:lineRule="auto" w:before="54"/>
        <w:ind w:right="-15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溧阳神</w:t>
      </w:r>
      <w:r>
        <w:rPr>
          <w:rFonts w:ascii="宋体" w:hAnsi="宋体" w:cs="宋体" w:eastAsia="宋体" w:hint="default"/>
        </w:rPr>
        <w:t>力</w:t>
      </w:r>
      <w:r>
        <w:rPr>
          <w:rFonts w:ascii="宋体" w:hAnsi="宋体" w:cs="宋体" w:eastAsia="宋体" w:hint="default"/>
          <w:spacing w:val="-101"/>
        </w:rPr>
        <w:t> </w:t>
      </w:r>
      <w:r>
        <w:rPr/>
        <w:t>资产</w:t>
      </w:r>
      <w:r>
        <w:rPr>
          <w:spacing w:val="-103"/>
        </w:rPr>
        <w:t> </w:t>
      </w:r>
      <w:r>
        <w:rPr>
          <w:rFonts w:ascii="宋体" w:hAnsi="宋体" w:cs="宋体" w:eastAsia="宋体" w:hint="default"/>
        </w:rPr>
        <w:t>在</w:t>
      </w:r>
      <w:r>
        <w:rPr/>
        <w:t>建</w:t>
      </w:r>
      <w:r>
        <w:rPr>
          <w:rFonts w:ascii="宋体" w:hAnsi="宋体" w:cs="宋体" w:eastAsia="宋体" w:hint="default"/>
        </w:rPr>
        <w:t>商</w:t>
      </w:r>
      <w:r>
        <w:rPr/>
        <w:t>业</w:t>
      </w:r>
      <w:r>
        <w:rPr>
          <w:spacing w:val="-101"/>
        </w:rPr>
        <w:t> </w:t>
      </w:r>
      <w:r>
        <w:rPr/>
        <w:t>用</w:t>
      </w:r>
      <w:r>
        <w:rPr>
          <w:rFonts w:ascii="宋体" w:hAnsi="宋体" w:cs="宋体" w:eastAsia="宋体" w:hint="default"/>
        </w:rPr>
        <w:t>房</w:t>
      </w:r>
    </w:p>
    <w:p>
      <w:pPr>
        <w:spacing w:line="240" w:lineRule="auto" w:before="5"/>
        <w:rPr>
          <w:rFonts w:ascii="宋体" w:hAnsi="宋体" w:cs="宋体" w:eastAsia="宋体" w:hint="default"/>
          <w:sz w:val="6"/>
          <w:szCs w:val="6"/>
        </w:rPr>
      </w:pPr>
      <w:r>
        <w:rPr/>
        <w:br w:type="column"/>
      </w:r>
      <w:r>
        <w:rPr>
          <w:rFonts w:ascii="宋体"/>
          <w:sz w:val="6"/>
        </w:rPr>
      </w:r>
    </w:p>
    <w:p>
      <w:pPr>
        <w:tabs>
          <w:tab w:pos="6036" w:val="left" w:leader="none"/>
        </w:tabs>
        <w:spacing w:line="20" w:lineRule="exact"/>
        <w:ind w:left="267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/>
          <w:sz w:val="2"/>
        </w:rPr>
        <w:pict>
          <v:group style="width:61.7pt;height:.5pt;mso-position-horizontal-relative:char;mso-position-vertical-relative:line" coordorigin="0,0" coordsize="1234,10">
            <v:group style="position:absolute;left:5;top:5;width:1224;height:2" coordorigin="5,5" coordsize="1224,2">
              <v:shape style="position:absolute;left:5;top:5;width:1224;height:2" coordorigin="5,5" coordsize="1224,0" path="m5,5l1229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/>
          <w:sz w:val="2"/>
        </w:rPr>
      </w:r>
      <w:r>
        <w:rPr>
          <w:rFonts w:ascii="宋体"/>
          <w:sz w:val="2"/>
        </w:rPr>
        <w:tab/>
      </w:r>
      <w:r>
        <w:rPr>
          <w:rFonts w:ascii="宋体"/>
          <w:sz w:val="2"/>
        </w:rPr>
        <w:pict>
          <v:group style="width:74.650pt;height:.5pt;mso-position-horizontal-relative:char;mso-position-vertical-relative:line" coordorigin="0,0" coordsize="1493,10">
            <v:group style="position:absolute;left:5;top:5;width:1484;height:2" coordorigin="5,5" coordsize="1484,2">
              <v:shape style="position:absolute;left:5;top:5;width:1484;height:2" coordorigin="5,5" coordsize="1484,0" path="m5,5l1488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/>
          <w:sz w:val="2"/>
        </w:rPr>
      </w:r>
    </w:p>
    <w:p>
      <w:pPr>
        <w:pStyle w:val="BodyText"/>
        <w:tabs>
          <w:tab w:pos="2796" w:val="left" w:leader="none"/>
          <w:tab w:pos="4241" w:val="left" w:leader="none"/>
          <w:tab w:pos="5652" w:val="left" w:leader="none"/>
        </w:tabs>
        <w:spacing w:line="240" w:lineRule="auto" w:before="81"/>
        <w:ind w:left="387" w:right="0"/>
        <w:jc w:val="left"/>
        <w:rPr>
          <w:rFonts w:ascii="Arial Narrow" w:hAnsi="Arial Narrow" w:cs="Arial Narrow" w:eastAsia="Arial Narrow" w:hint="default"/>
        </w:rPr>
      </w:pPr>
      <w:r>
        <w:rPr>
          <w:rFonts w:ascii="Arial Narrow"/>
        </w:rPr>
        <w:t>2,172,860.00</w:t>
        <w:tab/>
        <w:t>-</w:t>
        <w:tab/>
        <w:t>-</w:t>
        <w:tab/>
        <w:t>-</w:t>
      </w:r>
    </w:p>
    <w:p>
      <w:pPr>
        <w:spacing w:line="240" w:lineRule="auto" w:before="8"/>
        <w:rPr>
          <w:rFonts w:ascii="Arial Narrow" w:hAnsi="Arial Narrow" w:cs="Arial Narrow" w:eastAsia="Arial Narrow" w:hint="default"/>
          <w:sz w:val="18"/>
          <w:szCs w:val="18"/>
        </w:rPr>
      </w:pPr>
    </w:p>
    <w:p>
      <w:pPr>
        <w:tabs>
          <w:tab w:pos="6036" w:val="left" w:leader="none"/>
        </w:tabs>
        <w:spacing w:line="28" w:lineRule="exact"/>
        <w:ind w:left="267" w:right="0" w:firstLine="0"/>
        <w:rPr>
          <w:rFonts w:ascii="Arial Narrow" w:hAnsi="Arial Narrow" w:cs="Arial Narrow" w:eastAsia="Arial Narrow" w:hint="default"/>
          <w:sz w:val="2"/>
          <w:szCs w:val="2"/>
        </w:rPr>
      </w:pPr>
      <w:r>
        <w:rPr>
          <w:rFonts w:ascii="Arial Narrow"/>
          <w:position w:val="0"/>
          <w:sz w:val="2"/>
        </w:rPr>
        <w:pict>
          <v:group style="width:61.7pt;height:1.45pt;mso-position-horizontal-relative:char;mso-position-vertical-relative:line" coordorigin="0,0" coordsize="1234,29">
            <v:group style="position:absolute;left:5;top:5;width:1224;height:2" coordorigin="5,5" coordsize="1224,2">
              <v:shape style="position:absolute;left:5;top:5;width:1224;height:2" coordorigin="5,5" coordsize="1224,0" path="m5,5l1229,5e" filled="false" stroked="true" strokeweight=".48pt" strokecolor="#000000">
                <v:path arrowok="t"/>
              </v:shape>
            </v:group>
            <v:group style="position:absolute;left:5;top:24;width:1224;height:2" coordorigin="5,24" coordsize="1224,2">
              <v:shape style="position:absolute;left:5;top:24;width:1224;height:2" coordorigin="5,24" coordsize="1224,0" path="m5,24l1229,24e" filled="false" stroked="true" strokeweight=".48pt" strokecolor="#000000">
                <v:path arrowok="t"/>
              </v:shape>
            </v:group>
          </v:group>
        </w:pict>
      </w:r>
      <w:r>
        <w:rPr>
          <w:rFonts w:ascii="Arial Narrow"/>
          <w:position w:val="0"/>
          <w:sz w:val="2"/>
        </w:rPr>
      </w:r>
      <w:r>
        <w:rPr>
          <w:rFonts w:ascii="Arial Narrow"/>
          <w:position w:val="0"/>
          <w:sz w:val="2"/>
        </w:rPr>
        <w:tab/>
      </w:r>
      <w:r>
        <w:rPr>
          <w:rFonts w:ascii="Arial Narrow"/>
          <w:position w:val="0"/>
          <w:sz w:val="2"/>
        </w:rPr>
        <w:pict>
          <v:group style="width:74.650pt;height:1.45pt;mso-position-horizontal-relative:char;mso-position-vertical-relative:line" coordorigin="0,0" coordsize="1493,29">
            <v:group style="position:absolute;left:5;top:5;width:1484;height:2" coordorigin="5,5" coordsize="1484,2">
              <v:shape style="position:absolute;left:5;top:5;width:1484;height:2" coordorigin="5,5" coordsize="1484,0" path="m5,5l1488,5e" filled="false" stroked="true" strokeweight=".48pt" strokecolor="#000000">
                <v:path arrowok="t"/>
              </v:shape>
            </v:group>
            <v:group style="position:absolute;left:5;top:24;width:1484;height:2" coordorigin="5,24" coordsize="1484,2">
              <v:shape style="position:absolute;left:5;top:24;width:1484;height:2" coordorigin="5,24" coordsize="1484,0" path="m5,24l1488,24e" filled="false" stroked="true" strokeweight=".48pt" strokecolor="#000000">
                <v:path arrowok="t"/>
              </v:shape>
            </v:group>
          </v:group>
        </w:pict>
      </w:r>
      <w:r>
        <w:rPr>
          <w:rFonts w:ascii="Arial Narrow"/>
          <w:position w:val="0"/>
          <w:sz w:val="2"/>
        </w:rPr>
      </w:r>
    </w:p>
    <w:p>
      <w:pPr>
        <w:pStyle w:val="BodyText"/>
        <w:tabs>
          <w:tab w:pos="2796" w:val="left" w:leader="none"/>
          <w:tab w:pos="4241" w:val="left" w:leader="none"/>
          <w:tab w:pos="5652" w:val="left" w:leader="none"/>
          <w:tab w:pos="6420" w:val="left" w:leader="none"/>
        </w:tabs>
        <w:spacing w:line="240" w:lineRule="auto" w:before="92"/>
        <w:ind w:left="1337" w:right="0"/>
        <w:jc w:val="left"/>
        <w:rPr>
          <w:rFonts w:ascii="Arial Narrow" w:hAnsi="Arial Narrow" w:cs="Arial Narrow" w:eastAsia="Arial Narrow" w:hint="default"/>
        </w:rPr>
      </w:pPr>
      <w:r>
        <w:rPr>
          <w:rFonts w:ascii="Arial Narrow"/>
        </w:rPr>
        <w:t>-</w:t>
        <w:tab/>
        <w:t>-</w:t>
        <w:tab/>
        <w:t>-</w:t>
        <w:tab/>
        <w:t>-</w:t>
        <w:tab/>
        <w:t>3,000,000.00</w:t>
      </w:r>
    </w:p>
    <w:p>
      <w:pPr>
        <w:spacing w:after="0" w:line="240" w:lineRule="auto"/>
        <w:jc w:val="left"/>
        <w:rPr>
          <w:rFonts w:ascii="Arial Narrow" w:hAnsi="Arial Narrow" w:cs="Arial Narrow" w:eastAsia="Arial Narrow" w:hint="default"/>
        </w:rPr>
        <w:sectPr>
          <w:type w:val="continuous"/>
          <w:pgSz w:w="11900" w:h="16840"/>
          <w:pgMar w:top="1600" w:bottom="440" w:left="260" w:right="1560"/>
          <w:cols w:num="2" w:equalWidth="0">
            <w:col w:w="2381" w:space="40"/>
            <w:col w:w="7659"/>
          </w:cols>
        </w:sectPr>
      </w:pPr>
    </w:p>
    <w:p>
      <w:pPr>
        <w:pStyle w:val="BodyText"/>
        <w:tabs>
          <w:tab w:pos="2274" w:val="left" w:leader="none"/>
          <w:tab w:pos="2807" w:val="left" w:leader="none"/>
          <w:tab w:pos="5216" w:val="left" w:leader="none"/>
          <w:tab w:pos="6661" w:val="left" w:leader="none"/>
          <w:tab w:pos="8072" w:val="left" w:leader="none"/>
          <w:tab w:pos="8840" w:val="left" w:leader="none"/>
        </w:tabs>
        <w:spacing w:line="240" w:lineRule="auto" w:before="25"/>
        <w:ind w:left="1640" w:right="96"/>
        <w:jc w:val="left"/>
        <w:rPr>
          <w:rFonts w:ascii="Arial Narrow" w:hAnsi="Arial Narrow" w:cs="Arial Narrow" w:eastAsia="Arial Narrow" w:hint="default"/>
        </w:rPr>
      </w:pPr>
      <w:r>
        <w:rPr/>
        <w:pict>
          <v:group style="position:absolute;margin-left:147.360001pt;margin-top:1.533669pt;width:61.7pt;height:1.45pt;mso-position-horizontal-relative:page;mso-position-vertical-relative:paragraph;z-index:-559888" coordorigin="2947,31" coordsize="1234,29">
            <v:group style="position:absolute;left:2952;top:35;width:1224;height:2" coordorigin="2952,35" coordsize="1224,2">
              <v:shape style="position:absolute;left:2952;top:35;width:1224;height:2" coordorigin="2952,35" coordsize="1224,0" path="m2952,35l4176,35e" filled="false" stroked="true" strokeweight=".48pt" strokecolor="#000000">
                <v:path arrowok="t"/>
              </v:shape>
            </v:group>
            <v:group style="position:absolute;left:2952;top:55;width:1224;height:2" coordorigin="2952,55" coordsize="1224,2">
              <v:shape style="position:absolute;left:2952;top:55;width:1224;height:2" coordorigin="2952,55" coordsize="1224,0" path="m2952,55l4176,55e" filled="false" stroked="true" strokeweight=".48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435.839996pt;margin-top:1.533669pt;width:74.650pt;height:1.45pt;mso-position-horizontal-relative:page;mso-position-vertical-relative:paragraph;z-index:-559864" coordorigin="8717,31" coordsize="1493,29">
            <v:group style="position:absolute;left:8722;top:35;width:1484;height:2" coordorigin="8722,35" coordsize="1484,2">
              <v:shape style="position:absolute;left:8722;top:35;width:1484;height:2" coordorigin="8722,35" coordsize="1484,0" path="m8722,35l10205,35e" filled="false" stroked="true" strokeweight=".48pt" strokecolor="#000000">
                <v:path arrowok="t"/>
              </v:shape>
            </v:group>
            <v:group style="position:absolute;left:8722;top:55;width:1484;height:2" coordorigin="8722,55" coordsize="1484,2">
              <v:shape style="position:absolute;left:8722;top:55;width:1484;height:2" coordorigin="8722,55" coordsize="1484,0" path="m8722,55l10205,55e" filled="false" stroked="true" strokeweight=".48pt" strokecolor="#000000">
                <v:path arrowok="t"/>
              </v:shape>
            </v:group>
            <w10:wrap type="none"/>
          </v:group>
        </w:pict>
      </w:r>
      <w:r>
        <w:rPr>
          <w:position w:val="1"/>
        </w:rPr>
        <w:t>合</w:t>
        <w:tab/>
        <w:t>计</w:t>
        <w:tab/>
      </w:r>
      <w:r>
        <w:rPr>
          <w:rFonts w:ascii="Arial Narrow" w:hAnsi="Arial Narrow" w:cs="Arial Narrow" w:eastAsia="Arial Narrow" w:hint="default"/>
        </w:rPr>
        <w:t>2,172,860.00</w:t>
        <w:tab/>
        <w:t>-</w:t>
        <w:tab/>
        <w:t>-</w:t>
        <w:tab/>
        <w:t>-</w:t>
        <w:tab/>
        <w:t>3,000,000.00</w:t>
      </w:r>
    </w:p>
    <w:p>
      <w:pPr>
        <w:spacing w:line="240" w:lineRule="auto" w:before="5"/>
        <w:rPr>
          <w:rFonts w:ascii="Arial Narrow" w:hAnsi="Arial Narrow" w:cs="Arial Narrow" w:eastAsia="Arial Narrow" w:hint="default"/>
          <w:sz w:val="12"/>
          <w:szCs w:val="12"/>
        </w:rPr>
      </w:pPr>
    </w:p>
    <w:p>
      <w:pPr>
        <w:tabs>
          <w:tab w:pos="8452" w:val="left" w:leader="none"/>
        </w:tabs>
        <w:spacing w:line="28" w:lineRule="exact"/>
        <w:ind w:left="2682" w:right="0" w:firstLine="0"/>
        <w:rPr>
          <w:rFonts w:ascii="Arial Narrow" w:hAnsi="Arial Narrow" w:cs="Arial Narrow" w:eastAsia="Arial Narrow" w:hint="default"/>
          <w:sz w:val="2"/>
          <w:szCs w:val="2"/>
        </w:rPr>
      </w:pPr>
      <w:r>
        <w:rPr>
          <w:rFonts w:ascii="Arial Narrow"/>
          <w:position w:val="0"/>
          <w:sz w:val="2"/>
        </w:rPr>
        <w:pict>
          <v:group style="width:62.4pt;height:1.45pt;mso-position-horizontal-relative:char;mso-position-vertical-relative:line" coordorigin="0,0" coordsize="1248,29">
            <v:group style="position:absolute;left:5;top:24;width:1239;height:2" coordorigin="5,24" coordsize="1239,2">
              <v:shape style="position:absolute;left:5;top:24;width:1239;height:2" coordorigin="5,24" coordsize="1239,0" path="m5,24l1243,24e" filled="false" stroked="true" strokeweight=".48pt" strokecolor="#000000">
                <v:path arrowok="t"/>
              </v:shape>
            </v:group>
            <v:group style="position:absolute;left:5;top:5;width:1239;height:2" coordorigin="5,5" coordsize="1239,2">
              <v:shape style="position:absolute;left:5;top:5;width:1239;height:2" coordorigin="5,5" coordsize="1239,0" path="m5,5l1243,5e" filled="false" stroked="true" strokeweight=".48pt" strokecolor="#000000">
                <v:path arrowok="t"/>
              </v:shape>
            </v:group>
          </v:group>
        </w:pict>
      </w:r>
      <w:r>
        <w:rPr>
          <w:rFonts w:ascii="Arial Narrow"/>
          <w:position w:val="0"/>
          <w:sz w:val="2"/>
        </w:rPr>
      </w:r>
      <w:r>
        <w:rPr>
          <w:rFonts w:ascii="Arial Narrow"/>
          <w:position w:val="0"/>
          <w:sz w:val="2"/>
        </w:rPr>
        <w:tab/>
      </w:r>
      <w:r>
        <w:rPr>
          <w:rFonts w:ascii="Arial Narrow"/>
          <w:position w:val="0"/>
          <w:sz w:val="2"/>
        </w:rPr>
        <w:pict>
          <v:group style="width:75.4pt;height:1.45pt;mso-position-horizontal-relative:char;mso-position-vertical-relative:line" coordorigin="0,0" coordsize="1508,29">
            <v:group style="position:absolute;left:5;top:24;width:1498;height:2" coordorigin="5,24" coordsize="1498,2">
              <v:shape style="position:absolute;left:5;top:24;width:1498;height:2" coordorigin="5,24" coordsize="1498,0" path="m5,24l1502,24e" filled="false" stroked="true" strokeweight=".48pt" strokecolor="#000000">
                <v:path arrowok="t"/>
              </v:shape>
            </v:group>
            <v:group style="position:absolute;left:5;top:5;width:1498;height:2" coordorigin="5,5" coordsize="1498,2">
              <v:shape style="position:absolute;left:5;top:5;width:1498;height:2" coordorigin="5,5" coordsize="1498,0" path="m5,5l1502,5e" filled="false" stroked="true" strokeweight=".48pt" strokecolor="#000000">
                <v:path arrowok="t"/>
              </v:shape>
            </v:group>
          </v:group>
        </w:pict>
      </w:r>
      <w:r>
        <w:rPr>
          <w:rFonts w:ascii="Arial Narrow"/>
          <w:position w:val="0"/>
          <w:sz w:val="2"/>
        </w:rPr>
      </w:r>
    </w:p>
    <w:p>
      <w:pPr>
        <w:pStyle w:val="BodyText"/>
        <w:spacing w:line="340" w:lineRule="auto" w:before="86"/>
        <w:ind w:right="238" w:firstLine="422"/>
        <w:jc w:val="left"/>
      </w:pPr>
      <w:r>
        <w:rPr>
          <w:rFonts w:ascii="宋体" w:hAnsi="宋体" w:cs="宋体" w:eastAsia="宋体" w:hint="default"/>
        </w:rPr>
        <w:t>在</w:t>
      </w:r>
      <w:r>
        <w:rPr/>
        <w:t>建</w:t>
      </w:r>
      <w:r>
        <w:rPr>
          <w:rFonts w:ascii="宋体" w:hAnsi="宋体" w:cs="宋体" w:eastAsia="宋体" w:hint="default"/>
        </w:rPr>
        <w:t>工程</w:t>
      </w:r>
      <w:r>
        <w:rPr>
          <w:rFonts w:ascii="宋体" w:hAnsi="宋体" w:cs="宋体" w:eastAsia="宋体" w:hint="default"/>
        </w:rPr>
        <w:t>原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期末数</w:t>
      </w:r>
      <w:r>
        <w:rPr>
          <w:rFonts w:ascii="宋体" w:hAnsi="宋体" w:cs="宋体" w:eastAsia="宋体" w:hint="default"/>
        </w:rPr>
        <w:t>比</w:t>
      </w:r>
      <w:r>
        <w:rPr>
          <w:rFonts w:ascii="宋体" w:hAnsi="宋体" w:cs="宋体" w:eastAsia="宋体" w:hint="default"/>
        </w:rPr>
        <w:t>期初数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加</w:t>
      </w:r>
      <w:r>
        <w:rPr>
          <w:rFonts w:ascii="Arial Narrow" w:hAnsi="Arial Narrow" w:cs="Arial Narrow" w:eastAsia="Arial Narrow" w:hint="default"/>
        </w:rPr>
        <w:t>3,000,000.00</w:t>
      </w:r>
      <w:r>
        <w:rPr>
          <w:rFonts w:ascii="宋体" w:hAnsi="宋体" w:cs="宋体" w:eastAsia="宋体" w:hint="default"/>
        </w:rPr>
        <w:t>元</w:t>
      </w:r>
      <w:r>
        <w:rPr/>
        <w:t>，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加比例</w:t>
      </w:r>
      <w:r>
        <w:rPr>
          <w:rFonts w:ascii="宋体" w:hAnsi="宋体" w:cs="宋体" w:eastAsia="宋体" w:hint="default"/>
        </w:rPr>
        <w:t>为</w:t>
      </w:r>
      <w:r>
        <w:rPr>
          <w:rFonts w:ascii="Arial Narrow" w:hAnsi="Arial Narrow" w:cs="Arial Narrow" w:eastAsia="Arial Narrow" w:hint="default"/>
        </w:rPr>
        <w:t>138.07%</w:t>
      </w:r>
      <w:r>
        <w:rPr/>
        <w:t>，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加</w:t>
      </w:r>
      <w:r>
        <w:rPr>
          <w:rFonts w:ascii="宋体" w:hAnsi="宋体" w:cs="宋体" w:eastAsia="宋体" w:hint="default"/>
        </w:rPr>
        <w:t>原因</w:t>
      </w:r>
      <w:r>
        <w:rPr>
          <w:rFonts w:ascii="宋体" w:hAnsi="宋体" w:cs="宋体" w:eastAsia="宋体" w:hint="default"/>
        </w:rPr>
        <w:t>为</w:t>
      </w:r>
      <w:r>
        <w:rPr/>
        <w:t>：</w:t>
      </w:r>
      <w:r>
        <w:rPr>
          <w:w w:val="100"/>
        </w:rPr>
        <w:t> </w:t>
      </w:r>
      <w:r>
        <w:rPr>
          <w:spacing w:val="-3"/>
        </w:rPr>
        <w:t>本公司的</w:t>
      </w:r>
      <w:r>
        <w:rPr>
          <w:rFonts w:ascii="宋体" w:hAnsi="宋体" w:cs="宋体" w:eastAsia="宋体" w:hint="default"/>
          <w:spacing w:val="-3"/>
        </w:rPr>
        <w:t>宿舍楼</w:t>
      </w:r>
      <w:r>
        <w:rPr>
          <w:rFonts w:ascii="宋体" w:hAnsi="宋体" w:cs="宋体" w:eastAsia="宋体" w:hint="default"/>
          <w:spacing w:val="-3"/>
        </w:rPr>
        <w:t>被</w:t>
      </w:r>
      <w:r>
        <w:rPr>
          <w:rFonts w:ascii="宋体" w:hAnsi="宋体" w:cs="宋体" w:eastAsia="宋体" w:hint="default"/>
          <w:spacing w:val="-3"/>
        </w:rPr>
        <w:t>房</w:t>
      </w:r>
      <w:r>
        <w:rPr>
          <w:spacing w:val="-3"/>
        </w:rPr>
        <w:t>产</w:t>
      </w:r>
      <w:r>
        <w:rPr>
          <w:rFonts w:ascii="宋体" w:hAnsi="宋体" w:cs="宋体" w:eastAsia="宋体" w:hint="default"/>
          <w:spacing w:val="-3"/>
        </w:rPr>
        <w:t>开</w:t>
      </w:r>
      <w:r>
        <w:rPr>
          <w:rFonts w:ascii="宋体" w:hAnsi="宋体" w:cs="宋体" w:eastAsia="宋体" w:hint="default"/>
          <w:spacing w:val="-3"/>
        </w:rPr>
        <w:t>发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拆迁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拆迁</w:t>
      </w:r>
      <w:r>
        <w:rPr>
          <w:rFonts w:ascii="宋体" w:hAnsi="宋体" w:cs="宋体" w:eastAsia="宋体" w:hint="default"/>
          <w:spacing w:val="-3"/>
        </w:rPr>
        <w:t>补</w:t>
      </w:r>
      <w:r>
        <w:rPr>
          <w:rFonts w:ascii="宋体" w:hAnsi="宋体" w:cs="宋体" w:eastAsia="宋体" w:hint="default"/>
          <w:spacing w:val="-3"/>
        </w:rPr>
        <w:t>偿</w:t>
      </w:r>
      <w:r>
        <w:rPr>
          <w:spacing w:val="-3"/>
        </w:rPr>
        <w:t>的金</w:t>
      </w:r>
      <w:r>
        <w:rPr>
          <w:rFonts w:ascii="宋体" w:hAnsi="宋体" w:cs="宋体" w:eastAsia="宋体" w:hint="default"/>
          <w:spacing w:val="-3"/>
        </w:rPr>
        <w:t>额</w:t>
      </w:r>
      <w:r>
        <w:rPr>
          <w:rFonts w:ascii="宋体" w:hAnsi="宋体" w:cs="宋体" w:eastAsia="宋体" w:hint="default"/>
          <w:spacing w:val="-3"/>
        </w:rPr>
        <w:t>为</w:t>
      </w:r>
      <w:r>
        <w:rPr>
          <w:rFonts w:ascii="Arial Narrow" w:hAnsi="Arial Narrow" w:cs="Arial Narrow" w:eastAsia="Arial Narrow" w:hint="default"/>
          <w:spacing w:val="-3"/>
        </w:rPr>
        <w:t>800</w:t>
      </w:r>
      <w:r>
        <w:rPr>
          <w:rFonts w:ascii="宋体" w:hAnsi="宋体" w:cs="宋体" w:eastAsia="宋体" w:hint="default"/>
          <w:spacing w:val="-3"/>
        </w:rPr>
        <w:t>万</w:t>
      </w:r>
      <w:r>
        <w:rPr>
          <w:rFonts w:ascii="宋体" w:hAnsi="宋体" w:cs="宋体" w:eastAsia="宋体" w:hint="default"/>
          <w:spacing w:val="-3"/>
        </w:rPr>
        <w:t>元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其</w:t>
      </w:r>
      <w:r>
        <w:rPr>
          <w:spacing w:val="-3"/>
        </w:rPr>
        <w:t>中现金</w:t>
      </w:r>
      <w:r>
        <w:rPr>
          <w:rFonts w:ascii="Arial Narrow" w:hAnsi="Arial Narrow" w:cs="Arial Narrow" w:eastAsia="Arial Narrow" w:hint="default"/>
          <w:spacing w:val="-3"/>
        </w:rPr>
        <w:t>500</w:t>
      </w:r>
      <w:r>
        <w:rPr>
          <w:rFonts w:ascii="宋体" w:hAnsi="宋体" w:cs="宋体" w:eastAsia="宋体" w:hint="default"/>
          <w:spacing w:val="-3"/>
        </w:rPr>
        <w:t>万</w:t>
      </w:r>
      <w:r>
        <w:rPr>
          <w:rFonts w:ascii="宋体" w:hAnsi="宋体" w:cs="宋体" w:eastAsia="宋体" w:hint="default"/>
          <w:spacing w:val="-3"/>
        </w:rPr>
        <w:t>元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两</w:t>
      </w:r>
      <w:r>
        <w:rPr>
          <w:rFonts w:ascii="宋体" w:hAnsi="宋体" w:cs="宋体" w:eastAsia="宋体" w:hint="default"/>
          <w:spacing w:val="-3"/>
        </w:rPr>
        <w:t>层</w:t>
      </w:r>
      <w:r>
        <w:rPr>
          <w:rFonts w:ascii="宋体" w:hAnsi="宋体" w:cs="宋体" w:eastAsia="宋体" w:hint="default"/>
          <w:spacing w:val="-26"/>
        </w:rPr>
        <w:t> </w:t>
      </w:r>
      <w:r>
        <w:rPr>
          <w:rFonts w:ascii="宋体" w:hAnsi="宋体" w:cs="宋体" w:eastAsia="宋体" w:hint="default"/>
        </w:rPr>
        <w:t>商</w:t>
      </w:r>
      <w:r>
        <w:rPr/>
        <w:t>业用</w:t>
      </w:r>
      <w:r>
        <w:rPr>
          <w:rFonts w:ascii="宋体" w:hAnsi="宋体" w:cs="宋体" w:eastAsia="宋体" w:hint="default"/>
        </w:rPr>
        <w:t>房</w:t>
      </w:r>
      <w:r>
        <w:rPr>
          <w:rFonts w:ascii="宋体" w:hAnsi="宋体" w:cs="宋体" w:eastAsia="宋体" w:hint="default"/>
        </w:rPr>
        <w:t>折</w:t>
      </w:r>
      <w:r>
        <w:rPr/>
        <w:t>合</w:t>
      </w:r>
      <w:r>
        <w:rPr>
          <w:rFonts w:ascii="宋体" w:hAnsi="宋体" w:cs="宋体" w:eastAsia="宋体" w:hint="default"/>
        </w:rPr>
        <w:t>人民</w:t>
      </w:r>
      <w:r>
        <w:rPr>
          <w:rFonts w:ascii="宋体" w:hAnsi="宋体" w:cs="宋体" w:eastAsia="宋体" w:hint="default"/>
        </w:rPr>
        <w:t>币</w:t>
      </w:r>
      <w:r>
        <w:rPr>
          <w:rFonts w:ascii="Arial Narrow" w:hAnsi="Arial Narrow" w:cs="Arial Narrow" w:eastAsia="Arial Narrow" w:hint="default"/>
        </w:rPr>
        <w:t>300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</w:t>
      </w:r>
      <w:r>
        <w:rPr/>
        <w:t>，</w:t>
      </w:r>
      <w:r>
        <w:rPr>
          <w:rFonts w:ascii="宋体" w:hAnsi="宋体" w:cs="宋体" w:eastAsia="宋体" w:hint="default"/>
        </w:rPr>
        <w:t>对</w:t>
      </w:r>
      <w:r>
        <w:rPr/>
        <w:t>于</w:t>
      </w:r>
      <w:r>
        <w:rPr>
          <w:rFonts w:ascii="宋体" w:hAnsi="宋体" w:cs="宋体" w:eastAsia="宋体" w:hint="default"/>
        </w:rPr>
        <w:t>尚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到</w:t>
      </w:r>
      <w:r>
        <w:rPr/>
        <w:t>的</w:t>
      </w:r>
      <w:r>
        <w:rPr>
          <w:rFonts w:ascii="宋体" w:hAnsi="宋体" w:cs="宋体" w:eastAsia="宋体" w:hint="default"/>
        </w:rPr>
        <w:t>两</w:t>
      </w:r>
      <w:r>
        <w:rPr>
          <w:rFonts w:ascii="宋体" w:hAnsi="宋体" w:cs="宋体" w:eastAsia="宋体" w:hint="default"/>
        </w:rPr>
        <w:t>层商</w:t>
      </w:r>
      <w:r>
        <w:rPr/>
        <w:t>业用</w:t>
      </w:r>
      <w:r>
        <w:rPr>
          <w:rFonts w:ascii="宋体" w:hAnsi="宋体" w:cs="宋体" w:eastAsia="宋体" w:hint="default"/>
        </w:rPr>
        <w:t>房</w:t>
      </w:r>
      <w:r>
        <w:rPr/>
        <w:t>本公司</w:t>
      </w:r>
      <w:r>
        <w:rPr>
          <w:rFonts w:ascii="宋体" w:hAnsi="宋体" w:cs="宋体" w:eastAsia="宋体" w:hint="default"/>
        </w:rPr>
        <w:t>作为</w:t>
      </w:r>
      <w:r>
        <w:rPr>
          <w:rFonts w:ascii="Arial Narrow" w:hAnsi="Arial Narrow" w:cs="Arial Narrow" w:eastAsia="Arial Narrow" w:hint="default"/>
        </w:rPr>
        <w:t>“</w:t>
      </w:r>
      <w:r>
        <w:rPr>
          <w:rFonts w:ascii="宋体" w:hAnsi="宋体" w:cs="宋体" w:eastAsia="宋体" w:hint="default"/>
        </w:rPr>
        <w:t>在</w:t>
      </w:r>
      <w:r>
        <w:rPr/>
        <w:t>建</w:t>
      </w:r>
      <w:r>
        <w:rPr>
          <w:rFonts w:ascii="宋体" w:hAnsi="宋体" w:cs="宋体" w:eastAsia="宋体" w:hint="default"/>
        </w:rPr>
        <w:t>工程</w:t>
      </w:r>
      <w:r>
        <w:rPr>
          <w:rFonts w:ascii="Arial Narrow" w:hAnsi="Arial Narrow" w:cs="Arial Narrow" w:eastAsia="Arial Narrow" w:hint="default"/>
        </w:rPr>
        <w:t>”</w:t>
      </w:r>
      <w:r>
        <w:rPr>
          <w:rFonts w:ascii="宋体" w:hAnsi="宋体" w:cs="宋体" w:eastAsia="宋体" w:hint="default"/>
        </w:rPr>
        <w:t>核</w:t>
      </w:r>
      <w:r>
        <w:rPr>
          <w:rFonts w:ascii="宋体" w:hAnsi="宋体" w:cs="宋体" w:eastAsia="宋体" w:hint="default"/>
        </w:rPr>
        <w:t>算</w:t>
      </w:r>
      <w:r>
        <w:rPr/>
        <w:t>。</w:t>
      </w:r>
    </w:p>
    <w:p>
      <w:pPr>
        <w:pStyle w:val="BodyText"/>
        <w:spacing w:line="240" w:lineRule="auto" w:before="138"/>
        <w:ind w:left="1957" w:right="96"/>
        <w:jc w:val="left"/>
        <w:rPr>
          <w:rFonts w:ascii="Arial Narrow" w:hAnsi="Arial Narrow" w:cs="Arial Narrow" w:eastAsia="Arial Narrow" w:hint="default"/>
        </w:rPr>
      </w:pPr>
      <w:r>
        <w:rPr>
          <w:rFonts w:ascii="宋体" w:hAnsi="宋体" w:cs="宋体" w:eastAsia="宋体" w:hint="default"/>
        </w:rPr>
        <w:t>在</w:t>
      </w:r>
      <w:r>
        <w:rPr/>
        <w:t>建</w:t>
      </w:r>
      <w:r>
        <w:rPr>
          <w:rFonts w:ascii="宋体" w:hAnsi="宋体" w:cs="宋体" w:eastAsia="宋体" w:hint="default"/>
        </w:rPr>
        <w:t>工程</w:t>
      </w:r>
      <w:r>
        <w:rPr>
          <w:rFonts w:ascii="宋体" w:hAnsi="宋体" w:cs="宋体" w:eastAsia="宋体" w:hint="default"/>
        </w:rPr>
        <w:t>减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准</w:t>
      </w:r>
      <w:r>
        <w:rPr>
          <w:rFonts w:ascii="宋体" w:hAnsi="宋体" w:cs="宋体" w:eastAsia="宋体" w:hint="default"/>
        </w:rPr>
        <w:t>备</w:t>
      </w:r>
      <w:r>
        <w:rPr>
          <w:rFonts w:ascii="宋体" w:hAnsi="宋体" w:cs="宋体" w:eastAsia="宋体" w:hint="default"/>
        </w:rPr>
        <w:t>期末</w:t>
      </w:r>
      <w:r>
        <w:rPr>
          <w:rFonts w:ascii="宋体" w:hAnsi="宋体" w:cs="宋体" w:eastAsia="宋体" w:hint="default"/>
        </w:rPr>
        <w:t>比</w:t>
      </w:r>
      <w:r>
        <w:rPr>
          <w:rFonts w:ascii="宋体" w:hAnsi="宋体" w:cs="宋体" w:eastAsia="宋体" w:hint="default"/>
        </w:rPr>
        <w:t>期初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加</w:t>
      </w:r>
      <w:r>
        <w:rPr>
          <w:rFonts w:ascii="Arial Narrow" w:hAnsi="Arial Narrow" w:cs="Arial Narrow" w:eastAsia="Arial Narrow" w:hint="default"/>
        </w:rPr>
        <w:t>2,172,860.00</w:t>
      </w:r>
      <w:r>
        <w:rPr>
          <w:rFonts w:ascii="宋体" w:hAnsi="宋体" w:cs="宋体" w:eastAsia="宋体" w:hint="default"/>
        </w:rPr>
        <w:t>元</w:t>
      </w:r>
      <w:r>
        <w:rPr/>
        <w:t>，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加</w:t>
      </w:r>
      <w:r>
        <w:rPr/>
        <w:t>的</w:t>
      </w:r>
      <w:r>
        <w:rPr>
          <w:rFonts w:ascii="宋体" w:hAnsi="宋体" w:cs="宋体" w:eastAsia="宋体" w:hint="default"/>
        </w:rPr>
        <w:t>原因</w:t>
      </w:r>
      <w:r>
        <w:rPr>
          <w:rFonts w:ascii="宋体" w:hAnsi="宋体" w:cs="宋体" w:eastAsia="宋体" w:hint="default"/>
        </w:rPr>
        <w:t>为</w:t>
      </w:r>
      <w:r>
        <w:rPr/>
        <w:t>：本公司（</w:t>
      </w:r>
      <w:r>
        <w:rPr>
          <w:rFonts w:ascii="宋体" w:hAnsi="宋体" w:cs="宋体" w:eastAsia="宋体" w:hint="default"/>
        </w:rPr>
        <w:t>甲</w:t>
      </w:r>
      <w:r>
        <w:rPr>
          <w:rFonts w:ascii="宋体" w:hAnsi="宋体" w:cs="宋体" w:eastAsia="宋体" w:hint="default"/>
        </w:rPr>
        <w:t>方</w:t>
      </w:r>
      <w:r>
        <w:rPr/>
        <w:t>）</w:t>
      </w:r>
      <w:r>
        <w:rPr>
          <w:rFonts w:ascii="Arial Narrow" w:hAnsi="Arial Narrow" w:cs="Arial Narrow" w:eastAsia="Arial Narrow" w:hint="default"/>
        </w:rPr>
        <w:t>2008</w:t>
      </w:r>
    </w:p>
    <w:p>
      <w:pPr>
        <w:spacing w:line="240" w:lineRule="auto" w:before="0"/>
        <w:rPr>
          <w:rFonts w:ascii="Arial Narrow" w:hAnsi="Arial Narrow" w:cs="Arial Narrow" w:eastAsia="Arial Narrow" w:hint="default"/>
          <w:sz w:val="20"/>
          <w:szCs w:val="20"/>
        </w:rPr>
      </w:pPr>
    </w:p>
    <w:p>
      <w:pPr>
        <w:spacing w:line="240" w:lineRule="auto" w:before="10"/>
        <w:rPr>
          <w:rFonts w:ascii="Arial Narrow" w:hAnsi="Arial Narrow" w:cs="Arial Narrow" w:eastAsia="Arial Narrow" w:hint="default"/>
          <w:sz w:val="25"/>
          <w:szCs w:val="25"/>
        </w:rPr>
      </w:pPr>
    </w:p>
    <w:p>
      <w:pPr>
        <w:spacing w:before="69"/>
        <w:ind w:left="1304" w:right="0" w:firstLine="0"/>
        <w:jc w:val="center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87</w:t>
      </w:r>
    </w:p>
    <w:p>
      <w:pPr>
        <w:spacing w:after="0"/>
        <w:jc w:val="center"/>
        <w:rPr>
          <w:rFonts w:ascii="Times New Roman" w:hAnsi="Times New Roman" w:cs="Times New Roman" w:eastAsia="Times New Roman" w:hint="default"/>
          <w:sz w:val="24"/>
          <w:szCs w:val="24"/>
        </w:rPr>
        <w:sectPr>
          <w:type w:val="continuous"/>
          <w:pgSz w:w="11900" w:h="16840"/>
          <w:pgMar w:top="1600" w:bottom="440" w:left="260" w:right="1560"/>
        </w:sectPr>
      </w:pPr>
    </w:p>
    <w:p>
      <w:pPr>
        <w:pStyle w:val="BodyText"/>
        <w:tabs>
          <w:tab w:pos="5528" w:val="left" w:leader="none"/>
        </w:tabs>
        <w:spacing w:line="340" w:lineRule="auto" w:before="47"/>
        <w:ind w:right="143"/>
        <w:jc w:val="left"/>
      </w:pPr>
      <w:r>
        <w:rPr/>
        <w:t>年</w:t>
      </w:r>
      <w:r>
        <w:rPr>
          <w:rFonts w:ascii="Arial Narrow" w:hAnsi="Arial Narrow" w:cs="Arial Narrow" w:eastAsia="Arial Narrow" w:hint="default"/>
        </w:rPr>
        <w:t>5</w:t>
      </w:r>
      <w:r>
        <w:rPr/>
        <w:t>月</w:t>
      </w:r>
      <w:r>
        <w:rPr>
          <w:rFonts w:ascii="Arial Narrow" w:hAnsi="Arial Narrow" w:cs="Arial Narrow" w:eastAsia="Arial Narrow" w:hint="default"/>
        </w:rPr>
        <w:t>15</w:t>
      </w:r>
      <w:r>
        <w:rPr/>
        <w:t>日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殷梅芳</w:t>
      </w:r>
      <w:r>
        <w:rPr/>
        <w:t>（</w:t>
      </w:r>
      <w:r>
        <w:rPr>
          <w:rFonts w:ascii="宋体" w:hAnsi="宋体" w:cs="宋体" w:eastAsia="宋体" w:hint="default"/>
        </w:rPr>
        <w:t>乙</w:t>
      </w:r>
      <w:r>
        <w:rPr>
          <w:rFonts w:ascii="宋体" w:hAnsi="宋体" w:cs="宋体" w:eastAsia="宋体" w:hint="default"/>
        </w:rPr>
        <w:t>方</w:t>
      </w:r>
      <w:r>
        <w:rPr/>
        <w:t>）</w:t>
      </w:r>
      <w:r>
        <w:rPr>
          <w:rFonts w:ascii="宋体" w:hAnsi="宋体" w:cs="宋体" w:eastAsia="宋体" w:hint="default"/>
        </w:rPr>
        <w:t>签订</w:t>
      </w:r>
      <w:r>
        <w:rPr/>
        <w:t>了</w:t>
      </w:r>
      <w:r>
        <w:rPr>
          <w:rFonts w:ascii="宋体" w:hAnsi="宋体" w:cs="宋体" w:eastAsia="宋体" w:hint="default"/>
        </w:rPr>
        <w:t>转让</w:t>
      </w:r>
      <w:r>
        <w:rPr>
          <w:rFonts w:ascii="宋体" w:hAnsi="宋体" w:cs="宋体" w:eastAsia="宋体" w:hint="default"/>
        </w:rPr>
        <w:t>溧阳</w:t>
      </w:r>
      <w:r>
        <w:rPr/>
        <w:t>的</w:t>
      </w:r>
      <w:r>
        <w:rPr>
          <w:rFonts w:ascii="宋体" w:hAnsi="宋体" w:cs="宋体" w:eastAsia="宋体" w:hint="default"/>
        </w:rPr>
        <w:t>在</w:t>
      </w:r>
      <w:r>
        <w:rPr/>
        <w:t>建</w:t>
      </w:r>
      <w:r>
        <w:rPr>
          <w:rFonts w:ascii="宋体" w:hAnsi="宋体" w:cs="宋体" w:eastAsia="宋体" w:hint="default"/>
        </w:rPr>
        <w:t>工程</w:t>
      </w:r>
      <w:r>
        <w:rPr/>
        <w:t>和</w:t>
      </w:r>
      <w:r>
        <w:rPr>
          <w:rFonts w:ascii="宋体" w:hAnsi="宋体" w:cs="宋体" w:eastAsia="宋体" w:hint="default"/>
        </w:rPr>
        <w:t>固</w:t>
      </w:r>
      <w:r>
        <w:rPr>
          <w:rFonts w:ascii="宋体" w:hAnsi="宋体" w:cs="宋体" w:eastAsia="宋体" w:hint="default"/>
        </w:rPr>
        <w:t>定</w:t>
      </w:r>
      <w:r>
        <w:rPr/>
        <w:t>资产的</w:t>
      </w:r>
      <w:r>
        <w:rPr>
          <w:rFonts w:ascii="宋体" w:hAnsi="宋体" w:cs="宋体" w:eastAsia="宋体" w:hint="default"/>
        </w:rPr>
        <w:t>协议</w:t>
      </w:r>
      <w:r>
        <w:rPr/>
        <w:t>，</w:t>
      </w:r>
      <w:r>
        <w:rPr>
          <w:rFonts w:ascii="宋体" w:hAnsi="宋体" w:cs="宋体" w:eastAsia="宋体" w:hint="default"/>
        </w:rPr>
        <w:t>主</w:t>
      </w:r>
      <w:r>
        <w:rPr>
          <w:rFonts w:ascii="宋体" w:hAnsi="宋体" w:cs="宋体" w:eastAsia="宋体" w:hint="default"/>
        </w:rPr>
        <w:t>要</w:t>
      </w:r>
      <w:r>
        <w:rPr>
          <w:rFonts w:ascii="宋体" w:hAnsi="宋体" w:cs="宋体" w:eastAsia="宋体" w:hint="default"/>
        </w:rPr>
        <w:t>条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</w:rPr>
        <w:t>摘录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</w:rPr>
        <w:t>如</w:t>
      </w:r>
      <w:r>
        <w:rPr/>
        <w:t>下： </w:t>
      </w:r>
      <w:r>
        <w:rPr>
          <w:rFonts w:ascii="Arial Narrow" w:hAnsi="Arial Narrow" w:cs="Arial Narrow" w:eastAsia="Arial Narrow" w:hint="default"/>
          <w:spacing w:val="-3"/>
        </w:rPr>
        <w:t>1</w:t>
      </w:r>
      <w:r>
        <w:rPr>
          <w:spacing w:val="-3"/>
        </w:rPr>
        <w:t>、资产的</w:t>
      </w:r>
      <w:r>
        <w:rPr>
          <w:rFonts w:ascii="宋体" w:hAnsi="宋体" w:cs="宋体" w:eastAsia="宋体" w:hint="default"/>
          <w:spacing w:val="-3"/>
        </w:rPr>
        <w:t>转让价</w:t>
      </w:r>
      <w:r>
        <w:rPr>
          <w:rFonts w:ascii="宋体" w:hAnsi="宋体" w:cs="宋体" w:eastAsia="宋体" w:hint="default"/>
          <w:spacing w:val="-3"/>
        </w:rPr>
        <w:t>格</w:t>
      </w:r>
      <w:r>
        <w:rPr>
          <w:rFonts w:ascii="宋体" w:hAnsi="宋体" w:cs="宋体" w:eastAsia="宋体" w:hint="default"/>
          <w:spacing w:val="-3"/>
        </w:rPr>
        <w:t>为</w:t>
      </w:r>
      <w:r>
        <w:rPr>
          <w:rFonts w:ascii="Arial Narrow" w:hAnsi="Arial Narrow" w:cs="Arial Narrow" w:eastAsia="Arial Narrow" w:hint="default"/>
          <w:spacing w:val="-3"/>
        </w:rPr>
        <w:t>400</w:t>
      </w:r>
      <w:r>
        <w:rPr>
          <w:rFonts w:ascii="宋体" w:hAnsi="宋体" w:cs="宋体" w:eastAsia="宋体" w:hint="default"/>
          <w:spacing w:val="-3"/>
        </w:rPr>
        <w:t>万</w:t>
      </w:r>
      <w:r>
        <w:rPr>
          <w:rFonts w:ascii="宋体" w:hAnsi="宋体" w:cs="宋体" w:eastAsia="宋体" w:hint="default"/>
          <w:spacing w:val="-3"/>
        </w:rPr>
        <w:t>元</w:t>
      </w:r>
      <w:r>
        <w:rPr>
          <w:spacing w:val="-3"/>
        </w:rPr>
        <w:t>，本合</w:t>
      </w:r>
      <w:r>
        <w:rPr>
          <w:rFonts w:ascii="宋体" w:hAnsi="宋体" w:cs="宋体" w:eastAsia="宋体" w:hint="default"/>
          <w:spacing w:val="-3"/>
        </w:rPr>
        <w:t>同签订后</w:t>
      </w:r>
      <w:r>
        <w:rPr>
          <w:rFonts w:ascii="Arial Narrow" w:hAnsi="Arial Narrow" w:cs="Arial Narrow" w:eastAsia="Arial Narrow" w:hint="default"/>
          <w:spacing w:val="-3"/>
        </w:rPr>
        <w:t>20</w:t>
      </w:r>
      <w:r>
        <w:rPr>
          <w:spacing w:val="-3"/>
        </w:rPr>
        <w:t>日</w:t>
      </w:r>
      <w:r>
        <w:rPr>
          <w:rFonts w:ascii="宋体" w:hAnsi="宋体" w:cs="宋体" w:eastAsia="宋体" w:hint="default"/>
          <w:spacing w:val="-3"/>
        </w:rPr>
        <w:t>内</w:t>
      </w:r>
      <w:r>
        <w:rPr>
          <w:rFonts w:ascii="宋体" w:hAnsi="宋体" w:cs="宋体" w:eastAsia="宋体" w:hint="default"/>
          <w:spacing w:val="-3"/>
        </w:rPr>
        <w:t>乙</w:t>
      </w:r>
      <w:r>
        <w:rPr>
          <w:rFonts w:ascii="宋体" w:hAnsi="宋体" w:cs="宋体" w:eastAsia="宋体" w:hint="default"/>
          <w:spacing w:val="-3"/>
        </w:rPr>
        <w:t>方</w:t>
      </w:r>
      <w:r>
        <w:rPr>
          <w:rFonts w:ascii="宋体" w:hAnsi="宋体" w:cs="宋体" w:eastAsia="宋体" w:hint="default"/>
          <w:spacing w:val="-3"/>
        </w:rPr>
        <w:t>支</w:t>
      </w:r>
      <w:r>
        <w:rPr>
          <w:rFonts w:ascii="宋体" w:hAnsi="宋体" w:cs="宋体" w:eastAsia="宋体" w:hint="default"/>
          <w:spacing w:val="-3"/>
        </w:rPr>
        <w:t>付</w:t>
      </w:r>
      <w:r>
        <w:rPr>
          <w:rFonts w:ascii="Arial Narrow" w:hAnsi="Arial Narrow" w:cs="Arial Narrow" w:eastAsia="Arial Narrow" w:hint="default"/>
          <w:spacing w:val="-3"/>
        </w:rPr>
        <w:t>250</w:t>
      </w:r>
      <w:r>
        <w:rPr>
          <w:rFonts w:ascii="宋体" w:hAnsi="宋体" w:cs="宋体" w:eastAsia="宋体" w:hint="default"/>
          <w:spacing w:val="-3"/>
        </w:rPr>
        <w:t>万</w:t>
      </w:r>
      <w:r>
        <w:rPr>
          <w:rFonts w:ascii="宋体" w:hAnsi="宋体" w:cs="宋体" w:eastAsia="宋体" w:hint="default"/>
          <w:spacing w:val="-3"/>
        </w:rPr>
        <w:t>元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余款</w:t>
      </w:r>
      <w:r>
        <w:rPr>
          <w:rFonts w:ascii="Arial Narrow" w:hAnsi="Arial Narrow" w:cs="Arial Narrow" w:eastAsia="Arial Narrow" w:hint="default"/>
          <w:spacing w:val="-3"/>
        </w:rPr>
        <w:t>150</w:t>
      </w:r>
      <w:r>
        <w:rPr>
          <w:rFonts w:ascii="宋体" w:hAnsi="宋体" w:cs="宋体" w:eastAsia="宋体" w:hint="default"/>
          <w:spacing w:val="-3"/>
        </w:rPr>
        <w:t>万</w:t>
      </w:r>
      <w:r>
        <w:rPr>
          <w:rFonts w:ascii="宋体" w:hAnsi="宋体" w:cs="宋体" w:eastAsia="宋体" w:hint="default"/>
          <w:spacing w:val="-3"/>
        </w:rPr>
        <w:t>元</w:t>
      </w:r>
      <w:r>
        <w:rPr>
          <w:rFonts w:ascii="宋体" w:hAnsi="宋体" w:cs="宋体" w:eastAsia="宋体" w:hint="default"/>
          <w:spacing w:val="-75"/>
        </w:rPr>
        <w:t> </w:t>
      </w:r>
      <w:r>
        <w:rPr/>
        <w:t>于</w:t>
      </w:r>
      <w:r>
        <w:rPr>
          <w:rFonts w:ascii="Arial Narrow" w:hAnsi="Arial Narrow" w:cs="Arial Narrow" w:eastAsia="Arial Narrow" w:hint="default"/>
        </w:rPr>
        <w:t>2009</w:t>
      </w:r>
      <w:r>
        <w:rPr/>
        <w:t>年</w:t>
      </w:r>
      <w:r>
        <w:rPr>
          <w:rFonts w:ascii="Arial Narrow" w:hAnsi="Arial Narrow" w:cs="Arial Narrow" w:eastAsia="Arial Narrow" w:hint="default"/>
        </w:rPr>
        <w:t>12</w:t>
      </w:r>
      <w:r>
        <w:rPr/>
        <w:t>月</w:t>
      </w:r>
      <w:r>
        <w:rPr>
          <w:rFonts w:ascii="Arial Narrow" w:hAnsi="Arial Narrow" w:cs="Arial Narrow" w:eastAsia="Arial Narrow" w:hint="default"/>
        </w:rPr>
        <w:t>30</w:t>
      </w:r>
      <w:r>
        <w:rPr/>
        <w:t>日</w:t>
      </w:r>
      <w:r>
        <w:rPr>
          <w:rFonts w:ascii="宋体" w:hAnsi="宋体" w:cs="宋体" w:eastAsia="宋体" w:hint="default"/>
        </w:rPr>
        <w:t>前付清</w:t>
      </w:r>
      <w:r>
        <w:rPr/>
        <w:t>。</w:t>
      </w:r>
      <w:r>
        <w:rPr>
          <w:rFonts w:ascii="Arial Narrow" w:hAnsi="Arial Narrow" w:cs="Arial Narrow" w:eastAsia="Arial Narrow" w:hint="default"/>
        </w:rPr>
        <w:t>2</w:t>
      </w:r>
      <w:r>
        <w:rPr/>
        <w:t>、资产及权</w:t>
      </w:r>
      <w:r>
        <w:rPr>
          <w:rFonts w:ascii="宋体" w:hAnsi="宋体" w:cs="宋体" w:eastAsia="宋体" w:hint="default"/>
        </w:rPr>
        <w:t>属</w:t>
      </w:r>
      <w:r>
        <w:rPr/>
        <w:t>资</w:t>
      </w:r>
      <w:r>
        <w:rPr>
          <w:rFonts w:ascii="宋体" w:hAnsi="宋体" w:cs="宋体" w:eastAsia="宋体" w:hint="default"/>
        </w:rPr>
        <w:t>料</w:t>
      </w:r>
      <w:r>
        <w:rPr/>
        <w:t>的</w:t>
      </w:r>
      <w:r>
        <w:rPr>
          <w:rFonts w:ascii="宋体" w:hAnsi="宋体" w:cs="宋体" w:eastAsia="宋体" w:hint="default"/>
        </w:rPr>
        <w:t>交</w:t>
      </w:r>
      <w:r>
        <w:rPr>
          <w:rFonts w:ascii="宋体" w:hAnsi="宋体" w:cs="宋体" w:eastAsia="宋体" w:hint="default"/>
        </w:rPr>
        <w:t>付</w:t>
      </w:r>
      <w:r>
        <w:rPr/>
        <w:t>：</w:t>
      </w:r>
      <w:r>
        <w:rPr>
          <w:rFonts w:ascii="宋体" w:hAnsi="宋体" w:cs="宋体" w:eastAsia="宋体" w:hint="default"/>
        </w:rPr>
        <w:t>甲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到</w:t>
      </w:r>
      <w:r>
        <w:rPr>
          <w:rFonts w:ascii="宋体" w:hAnsi="宋体" w:cs="宋体" w:eastAsia="宋体" w:hint="default"/>
        </w:rPr>
        <w:t>乙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支</w:t>
      </w:r>
      <w:r>
        <w:rPr>
          <w:rFonts w:ascii="宋体" w:hAnsi="宋体" w:cs="宋体" w:eastAsia="宋体" w:hint="default"/>
        </w:rPr>
        <w:t>付</w:t>
      </w:r>
      <w:r>
        <w:rPr/>
        <w:t>的全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转让</w:t>
      </w:r>
      <w:r>
        <w:rPr>
          <w:rFonts w:ascii="宋体" w:hAnsi="宋体" w:cs="宋体" w:eastAsia="宋体" w:hint="default"/>
        </w:rPr>
        <w:t>款</w:t>
      </w:r>
      <w:r>
        <w:rPr>
          <w:rFonts w:ascii="Arial Narrow" w:hAnsi="Arial Narrow" w:cs="Arial Narrow" w:eastAsia="Arial Narrow" w:hint="default"/>
        </w:rPr>
        <w:t>400</w:t>
      </w:r>
      <w:r>
        <w:rPr>
          <w:rFonts w:ascii="Arial Narrow" w:hAnsi="Arial Narrow" w:cs="Arial Narrow" w:eastAsia="Arial Narrow" w:hint="default"/>
          <w:spacing w:val="-46"/>
        </w:rPr>
        <w:t> </w:t>
      </w:r>
      <w:r>
        <w:rPr>
          <w:rFonts w:ascii="宋体" w:hAnsi="宋体" w:cs="宋体" w:eastAsia="宋体" w:hint="default"/>
          <w:spacing w:val="-2"/>
        </w:rPr>
        <w:t>万</w:t>
      </w:r>
      <w:r>
        <w:rPr>
          <w:rFonts w:ascii="宋体" w:hAnsi="宋体" w:cs="宋体" w:eastAsia="宋体" w:hint="default"/>
          <w:spacing w:val="-2"/>
        </w:rPr>
        <w:t>元</w:t>
      </w:r>
      <w:r>
        <w:rPr>
          <w:rFonts w:ascii="宋体" w:hAnsi="宋体" w:cs="宋体" w:eastAsia="宋体" w:hint="default"/>
          <w:spacing w:val="-2"/>
        </w:rPr>
        <w:t>后</w:t>
      </w:r>
      <w:r>
        <w:rPr>
          <w:rFonts w:ascii="Arial Narrow" w:hAnsi="Arial Narrow" w:cs="Arial Narrow" w:eastAsia="Arial Narrow" w:hint="default"/>
          <w:spacing w:val="-2"/>
        </w:rPr>
        <w:t>3</w:t>
      </w:r>
      <w:r>
        <w:rPr>
          <w:spacing w:val="-2"/>
        </w:rPr>
        <w:t>日</w:t>
      </w:r>
      <w:r>
        <w:rPr>
          <w:rFonts w:ascii="宋体" w:hAnsi="宋体" w:cs="宋体" w:eastAsia="宋体" w:hint="default"/>
          <w:spacing w:val="-2"/>
        </w:rPr>
        <w:t>内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将</w:t>
      </w:r>
      <w:r>
        <w:rPr>
          <w:rFonts w:ascii="宋体" w:hAnsi="宋体" w:cs="宋体" w:eastAsia="宋体" w:hint="default"/>
          <w:spacing w:val="-2"/>
        </w:rPr>
        <w:t>上</w:t>
      </w:r>
      <w:r>
        <w:rPr>
          <w:rFonts w:ascii="宋体" w:hAnsi="宋体" w:cs="宋体" w:eastAsia="宋体" w:hint="default"/>
          <w:spacing w:val="-2"/>
        </w:rPr>
        <w:t>述</w:t>
      </w:r>
      <w:r>
        <w:rPr>
          <w:spacing w:val="-2"/>
        </w:rPr>
        <w:t>全</w:t>
      </w:r>
      <w:r>
        <w:rPr>
          <w:rFonts w:ascii="宋体" w:hAnsi="宋体" w:cs="宋体" w:eastAsia="宋体" w:hint="default"/>
          <w:spacing w:val="-2"/>
        </w:rPr>
        <w:t>部</w:t>
      </w:r>
      <w:r>
        <w:rPr>
          <w:spacing w:val="-2"/>
        </w:rPr>
        <w:t>资产及</w:t>
      </w:r>
      <w:r>
        <w:rPr>
          <w:rFonts w:ascii="宋体" w:hAnsi="宋体" w:cs="宋体" w:eastAsia="宋体" w:hint="default"/>
          <w:spacing w:val="-2"/>
        </w:rPr>
        <w:t>相关</w:t>
      </w:r>
      <w:r>
        <w:rPr>
          <w:spacing w:val="-2"/>
        </w:rPr>
        <w:t>的权</w:t>
      </w:r>
      <w:r>
        <w:rPr>
          <w:rFonts w:ascii="宋体" w:hAnsi="宋体" w:cs="宋体" w:eastAsia="宋体" w:hint="default"/>
          <w:spacing w:val="-2"/>
        </w:rPr>
        <w:t>属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料</w:t>
      </w:r>
      <w:r>
        <w:rPr>
          <w:rFonts w:ascii="宋体" w:hAnsi="宋体" w:cs="宋体" w:eastAsia="宋体" w:hint="default"/>
          <w:spacing w:val="-2"/>
        </w:rPr>
        <w:t>交</w:t>
      </w:r>
      <w:r>
        <w:rPr>
          <w:rFonts w:ascii="宋体" w:hAnsi="宋体" w:cs="宋体" w:eastAsia="宋体" w:hint="default"/>
          <w:spacing w:val="-2"/>
        </w:rPr>
        <w:t>付</w:t>
      </w:r>
      <w:r>
        <w:rPr>
          <w:rFonts w:ascii="宋体" w:hAnsi="宋体" w:cs="宋体" w:eastAsia="宋体" w:hint="default"/>
          <w:spacing w:val="-2"/>
        </w:rPr>
        <w:t>给</w:t>
      </w:r>
      <w:r>
        <w:rPr>
          <w:rFonts w:ascii="宋体" w:hAnsi="宋体" w:cs="宋体" w:eastAsia="宋体" w:hint="default"/>
          <w:spacing w:val="-2"/>
        </w:rPr>
        <w:t>乙</w:t>
      </w:r>
      <w:r>
        <w:rPr>
          <w:rFonts w:ascii="宋体" w:hAnsi="宋体" w:cs="宋体" w:eastAsia="宋体" w:hint="default"/>
          <w:spacing w:val="-2"/>
        </w:rPr>
        <w:t>方</w:t>
      </w:r>
      <w:r>
        <w:rPr>
          <w:spacing w:val="-2"/>
        </w:rPr>
        <w:t>。</w:t>
      </w:r>
      <w:r>
        <w:rPr>
          <w:rFonts w:ascii="Arial Narrow" w:hAnsi="Arial Narrow" w:cs="Arial Narrow" w:eastAsia="Arial Narrow" w:hint="default"/>
          <w:spacing w:val="-2"/>
        </w:rPr>
        <w:t>3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房</w:t>
      </w:r>
      <w:r>
        <w:rPr>
          <w:rFonts w:ascii="宋体" w:hAnsi="宋体" w:cs="宋体" w:eastAsia="宋体" w:hint="default"/>
          <w:spacing w:val="-2"/>
        </w:rPr>
        <w:t>地</w:t>
      </w:r>
      <w:r>
        <w:rPr>
          <w:spacing w:val="-2"/>
        </w:rPr>
        <w:t>产权</w:t>
      </w:r>
      <w:r>
        <w:rPr>
          <w:rFonts w:ascii="宋体" w:hAnsi="宋体" w:cs="宋体" w:eastAsia="宋体" w:hint="default"/>
          <w:spacing w:val="-2"/>
        </w:rPr>
        <w:t>属</w:t>
      </w:r>
      <w:r>
        <w:rPr>
          <w:spacing w:val="-2"/>
        </w:rPr>
        <w:t>变</w:t>
      </w:r>
      <w:r>
        <w:rPr>
          <w:rFonts w:ascii="宋体" w:hAnsi="宋体" w:cs="宋体" w:eastAsia="宋体" w:hint="default"/>
          <w:spacing w:val="-2"/>
        </w:rPr>
        <w:t>更</w:t>
      </w:r>
      <w:r>
        <w:rPr>
          <w:spacing w:val="-2"/>
        </w:rPr>
        <w:t>及</w:t>
      </w:r>
      <w:r>
        <w:rPr>
          <w:rFonts w:ascii="宋体" w:hAnsi="宋体" w:cs="宋体" w:eastAsia="宋体" w:hint="default"/>
          <w:spacing w:val="-2"/>
        </w:rPr>
        <w:t>税费</w:t>
      </w:r>
      <w:r>
        <w:rPr>
          <w:spacing w:val="-2"/>
        </w:rPr>
        <w:t>：</w:t>
      </w:r>
      <w:r>
        <w:rPr>
          <w:spacing w:val="-28"/>
        </w:rPr>
        <w:t> </w:t>
      </w:r>
      <w:r>
        <w:rPr>
          <w:rFonts w:ascii="宋体" w:hAnsi="宋体" w:cs="宋体" w:eastAsia="宋体" w:hint="default"/>
        </w:rPr>
        <w:t>乙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到</w:t>
      </w:r>
      <w:r>
        <w:rPr>
          <w:rFonts w:ascii="宋体" w:hAnsi="宋体" w:cs="宋体" w:eastAsia="宋体" w:hint="default"/>
        </w:rPr>
        <w:t>甲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交</w:t>
      </w:r>
      <w:r>
        <w:rPr>
          <w:rFonts w:ascii="宋体" w:hAnsi="宋体" w:cs="宋体" w:eastAsia="宋体" w:hint="default"/>
        </w:rPr>
        <w:t>付</w:t>
      </w:r>
      <w:r>
        <w:rPr/>
        <w:t>的资产权</w:t>
      </w:r>
      <w:r>
        <w:rPr>
          <w:rFonts w:ascii="宋体" w:hAnsi="宋体" w:cs="宋体" w:eastAsia="宋体" w:hint="default"/>
        </w:rPr>
        <w:t>属</w:t>
      </w:r>
      <w:r>
        <w:rPr/>
        <w:t>资</w:t>
      </w:r>
      <w:r>
        <w:rPr>
          <w:rFonts w:ascii="宋体" w:hAnsi="宋体" w:cs="宋体" w:eastAsia="宋体" w:hint="default"/>
        </w:rPr>
        <w:t>料</w:t>
      </w:r>
      <w:r>
        <w:rPr>
          <w:rFonts w:ascii="宋体" w:hAnsi="宋体" w:cs="宋体" w:eastAsia="宋体" w:hint="default"/>
        </w:rPr>
        <w:t>后</w:t>
      </w:r>
      <w:r>
        <w:rPr/>
        <w:t>，</w:t>
      </w:r>
      <w:r>
        <w:rPr>
          <w:rFonts w:ascii="宋体" w:hAnsi="宋体" w:cs="宋体" w:eastAsia="宋体" w:hint="default"/>
        </w:rPr>
        <w:t>即可</w:t>
      </w:r>
      <w:r>
        <w:rPr>
          <w:rFonts w:ascii="宋体" w:hAnsi="宋体" w:cs="宋体" w:eastAsia="宋体" w:hint="default"/>
        </w:rPr>
        <w:t>向</w:t>
      </w:r>
      <w:r>
        <w:rPr/>
        <w:t>有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房</w:t>
      </w:r>
      <w:r>
        <w:rPr>
          <w:rFonts w:ascii="宋体" w:hAnsi="宋体" w:cs="宋体" w:eastAsia="宋体" w:hint="default"/>
        </w:rPr>
        <w:t>地</w:t>
      </w:r>
      <w:r>
        <w:rPr/>
        <w:t>产管理</w:t>
      </w:r>
      <w:r>
        <w:rPr>
          <w:rFonts w:ascii="宋体" w:hAnsi="宋体" w:cs="宋体" w:eastAsia="宋体" w:hint="default"/>
        </w:rPr>
        <w:t>部门</w:t>
      </w:r>
      <w:r>
        <w:rPr>
          <w:rFonts w:ascii="宋体" w:hAnsi="宋体" w:cs="宋体" w:eastAsia="宋体" w:hint="default"/>
        </w:rPr>
        <w:t>办</w:t>
      </w:r>
      <w:r>
        <w:rPr/>
        <w:t>理</w:t>
      </w:r>
      <w:r>
        <w:rPr>
          <w:rFonts w:ascii="宋体" w:hAnsi="宋体" w:cs="宋体" w:eastAsia="宋体" w:hint="default"/>
        </w:rPr>
        <w:t>房</w:t>
      </w:r>
      <w:r>
        <w:rPr>
          <w:rFonts w:ascii="宋体" w:hAnsi="宋体" w:cs="宋体" w:eastAsia="宋体" w:hint="default"/>
        </w:rPr>
        <w:t>地</w:t>
      </w:r>
      <w:r>
        <w:rPr/>
        <w:t>产权</w:t>
      </w:r>
      <w:r>
        <w:rPr>
          <w:rFonts w:ascii="宋体" w:hAnsi="宋体" w:cs="宋体" w:eastAsia="宋体" w:hint="default"/>
        </w:rPr>
        <w:t>属</w:t>
      </w:r>
      <w:r>
        <w:rPr/>
        <w:t>变</w:t>
      </w:r>
      <w:r>
        <w:rPr>
          <w:rFonts w:ascii="宋体" w:hAnsi="宋体" w:cs="宋体" w:eastAsia="宋体" w:hint="default"/>
        </w:rPr>
        <w:t>更</w:t>
      </w:r>
      <w:r>
        <w:rPr>
          <w:rFonts w:ascii="宋体" w:hAnsi="宋体" w:cs="宋体" w:eastAsia="宋体" w:hint="default"/>
        </w:rPr>
        <w:t>手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</w:rPr>
        <w:t>续</w:t>
      </w:r>
      <w:r>
        <w:rPr/>
        <w:t>，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涉</w:t>
      </w:r>
      <w:r>
        <w:rPr>
          <w:rFonts w:ascii="宋体" w:hAnsi="宋体" w:cs="宋体" w:eastAsia="宋体" w:hint="default"/>
        </w:rPr>
        <w:t>税费</w:t>
      </w:r>
      <w:r>
        <w:rPr>
          <w:rFonts w:ascii="宋体" w:hAnsi="宋体" w:cs="宋体" w:eastAsia="宋体" w:hint="default"/>
        </w:rPr>
        <w:t>由</w:t>
      </w:r>
      <w:r>
        <w:rPr>
          <w:rFonts w:ascii="宋体" w:hAnsi="宋体" w:cs="宋体" w:eastAsia="宋体" w:hint="default"/>
        </w:rPr>
        <w:t>甲乙双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依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各自</w:t>
      </w:r>
      <w:r>
        <w:rPr>
          <w:rFonts w:ascii="宋体" w:hAnsi="宋体" w:cs="宋体" w:eastAsia="宋体" w:hint="default"/>
        </w:rPr>
        <w:t>承</w:t>
      </w:r>
      <w:r>
        <w:rPr>
          <w:rFonts w:ascii="宋体" w:hAnsi="宋体" w:cs="宋体" w:eastAsia="宋体" w:hint="default"/>
        </w:rPr>
        <w:t>担</w:t>
      </w:r>
      <w:r>
        <w:rPr/>
        <w:t>。</w:t>
      </w:r>
      <w:r>
        <w:rPr>
          <w:rFonts w:ascii="Arial Narrow" w:hAnsi="Arial Narrow" w:cs="Arial Narrow" w:eastAsia="Arial Narrow" w:hint="default"/>
        </w:rPr>
        <w:t>4</w:t>
      </w:r>
      <w:r>
        <w:rPr/>
        <w:t>、</w:t>
      </w:r>
      <w:r>
        <w:rPr>
          <w:rFonts w:ascii="宋体" w:hAnsi="宋体" w:cs="宋体" w:eastAsia="宋体" w:hint="default"/>
        </w:rPr>
        <w:t>如</w:t>
      </w:r>
      <w:r>
        <w:rPr>
          <w:rFonts w:ascii="Arial Narrow" w:hAnsi="Arial Narrow" w:cs="Arial Narrow" w:eastAsia="Arial Narrow" w:hint="default"/>
        </w:rPr>
        <w:t>2009</w:t>
      </w:r>
      <w:r>
        <w:rPr/>
        <w:t>年</w:t>
      </w:r>
      <w:r>
        <w:rPr>
          <w:rFonts w:ascii="Arial Narrow" w:hAnsi="Arial Narrow" w:cs="Arial Narrow" w:eastAsia="Arial Narrow" w:hint="default"/>
        </w:rPr>
        <w:t>12</w:t>
      </w:r>
      <w:r>
        <w:rPr/>
        <w:t>月</w:t>
      </w:r>
      <w:r>
        <w:rPr>
          <w:rFonts w:ascii="Arial Narrow" w:hAnsi="Arial Narrow" w:cs="Arial Narrow" w:eastAsia="Arial Narrow" w:hint="default"/>
        </w:rPr>
        <w:t>30</w:t>
      </w:r>
      <w:r>
        <w:rPr/>
        <w:t>日</w:t>
      </w:r>
      <w:r>
        <w:rPr>
          <w:rFonts w:ascii="宋体" w:hAnsi="宋体" w:cs="宋体" w:eastAsia="宋体" w:hint="default"/>
        </w:rPr>
        <w:t>前</w:t>
      </w:r>
      <w:r>
        <w:rPr>
          <w:rFonts w:ascii="宋体" w:hAnsi="宋体" w:cs="宋体" w:eastAsia="宋体" w:hint="default"/>
        </w:rPr>
        <w:t>乙</w:t>
      </w:r>
      <w:r>
        <w:rPr>
          <w:rFonts w:ascii="宋体" w:hAnsi="宋体" w:cs="宋体" w:eastAsia="宋体" w:hint="default"/>
        </w:rPr>
        <w:t>方未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付清</w:t>
      </w:r>
      <w:r>
        <w:rPr/>
        <w:t>全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转让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Arial Narrow" w:hAnsi="Arial Narrow" w:cs="Arial Narrow" w:eastAsia="Arial Narrow" w:hint="default"/>
        </w:rPr>
        <w:t>400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</w:t>
      </w:r>
      <w:r>
        <w:rPr/>
        <w:t>，</w:t>
      </w:r>
      <w:r>
        <w:rPr>
          <w:rFonts w:ascii="宋体" w:hAnsi="宋体" w:cs="宋体" w:eastAsia="宋体" w:hint="default"/>
        </w:rPr>
        <w:t>则</w:t>
      </w:r>
      <w:r>
        <w:rPr>
          <w:rFonts w:ascii="宋体" w:hAnsi="宋体" w:cs="宋体" w:eastAsia="宋体" w:hint="default"/>
        </w:rPr>
        <w:t>甲</w:t>
      </w:r>
      <w:r>
        <w:rPr>
          <w:rFonts w:ascii="宋体" w:hAnsi="宋体" w:cs="宋体" w:eastAsia="宋体" w:hint="default"/>
        </w:rPr>
        <w:t>方</w:t>
      </w:r>
      <w:r>
        <w:rPr/>
        <w:t>有权</w:t>
      </w:r>
      <w:r>
        <w:rPr>
          <w:rFonts w:ascii="宋体" w:hAnsi="宋体" w:cs="宋体" w:eastAsia="宋体" w:hint="default"/>
        </w:rPr>
        <w:t>向</w:t>
      </w:r>
      <w:r>
        <w:rPr>
          <w:rFonts w:ascii="宋体" w:hAnsi="宋体" w:cs="宋体" w:eastAsia="宋体" w:hint="default"/>
        </w:rPr>
        <w:t>人民</w:t>
      </w:r>
      <w:r>
        <w:rPr>
          <w:rFonts w:ascii="宋体" w:hAnsi="宋体" w:cs="宋体" w:eastAsia="宋体" w:hint="default"/>
        </w:rPr>
        <w:t>法院</w:t>
      </w:r>
      <w:r>
        <w:rPr>
          <w:rFonts w:ascii="宋体" w:hAnsi="宋体" w:cs="宋体" w:eastAsia="宋体" w:hint="default"/>
        </w:rPr>
        <w:t>提起</w:t>
      </w:r>
      <w:r>
        <w:rPr>
          <w:rFonts w:ascii="宋体" w:hAnsi="宋体" w:cs="宋体" w:eastAsia="宋体" w:hint="default"/>
        </w:rPr>
        <w:t>诉讼</w:t>
      </w:r>
      <w:r>
        <w:rPr/>
        <w:t>，</w:t>
      </w:r>
      <w:r>
        <w:rPr>
          <w:rFonts w:ascii="宋体" w:hAnsi="宋体" w:cs="宋体" w:eastAsia="宋体" w:hint="default"/>
        </w:rPr>
        <w:t>要求相关方</w:t>
      </w:r>
      <w:r>
        <w:rPr>
          <w:rFonts w:ascii="宋体" w:hAnsi="宋体" w:cs="宋体" w:eastAsia="宋体" w:hint="default"/>
        </w:rPr>
        <w:t>停</w:t>
      </w:r>
      <w:r>
        <w:rPr>
          <w:rFonts w:ascii="宋体" w:hAnsi="宋体" w:cs="宋体" w:eastAsia="宋体" w:hint="default"/>
        </w:rPr>
        <w:t>止</w:t>
      </w:r>
      <w:r>
        <w:rPr>
          <w:rFonts w:ascii="宋体" w:hAnsi="宋体" w:cs="宋体" w:eastAsia="宋体" w:hint="default"/>
        </w:rPr>
        <w:t>损</w:t>
      </w:r>
      <w:r>
        <w:rPr>
          <w:rFonts w:ascii="宋体" w:hAnsi="宋体" w:cs="宋体" w:eastAsia="宋体" w:hint="default"/>
        </w:rPr>
        <w:t>害</w:t>
      </w:r>
      <w:r>
        <w:rPr/>
        <w:t>、</w:t>
      </w:r>
      <w:r>
        <w:rPr>
          <w:rFonts w:ascii="宋体" w:hAnsi="宋体" w:cs="宋体" w:eastAsia="宋体" w:hint="default"/>
        </w:rPr>
        <w:t>恢</w:t>
      </w:r>
      <w:r>
        <w:rPr>
          <w:rFonts w:ascii="宋体" w:hAnsi="宋体" w:cs="宋体" w:eastAsia="宋体" w:hint="default"/>
        </w:rPr>
        <w:t>复</w:t>
      </w:r>
      <w:r>
        <w:rPr>
          <w:rFonts w:ascii="宋体" w:hAnsi="宋体" w:cs="宋体" w:eastAsia="宋体" w:hint="default"/>
        </w:rPr>
        <w:t>原</w:t>
      </w:r>
      <w:r>
        <w:rPr>
          <w:rFonts w:ascii="宋体" w:hAnsi="宋体" w:cs="宋体" w:eastAsia="宋体" w:hint="default"/>
        </w:rPr>
        <w:t>样</w:t>
      </w:r>
      <w:r>
        <w:rPr/>
        <w:t>、</w:t>
      </w:r>
      <w:r>
        <w:rPr>
          <w:rFonts w:ascii="宋体" w:hAnsi="宋体" w:cs="宋体" w:eastAsia="宋体" w:hint="default"/>
        </w:rPr>
        <w:t>返</w:t>
      </w:r>
      <w:r>
        <w:rPr>
          <w:rFonts w:ascii="宋体" w:hAnsi="宋体" w:cs="宋体" w:eastAsia="宋体" w:hint="default"/>
        </w:rPr>
        <w:t>还</w:t>
      </w:r>
      <w:r>
        <w:rPr/>
        <w:t>资产，</w:t>
      </w:r>
      <w:r>
        <w:rPr>
          <w:w w:val="100"/>
        </w:rPr>
        <w:t> </w:t>
      </w:r>
      <w:r>
        <w:rPr>
          <w:rFonts w:ascii="宋体" w:hAnsi="宋体" w:cs="宋体" w:eastAsia="宋体" w:hint="default"/>
          <w:spacing w:val="-2"/>
        </w:rPr>
        <w:t>同</w:t>
      </w:r>
      <w:r>
        <w:rPr>
          <w:rFonts w:ascii="宋体" w:hAnsi="宋体" w:cs="宋体" w:eastAsia="宋体" w:hint="default"/>
          <w:spacing w:val="-2"/>
        </w:rPr>
        <w:t>时</w:t>
      </w:r>
      <w:r>
        <w:rPr>
          <w:rFonts w:ascii="宋体" w:hAnsi="宋体" w:cs="宋体" w:eastAsia="宋体" w:hint="default"/>
          <w:spacing w:val="-2"/>
        </w:rPr>
        <w:t>甲</w:t>
      </w:r>
      <w:r>
        <w:rPr>
          <w:rFonts w:ascii="宋体" w:hAnsi="宋体" w:cs="宋体" w:eastAsia="宋体" w:hint="default"/>
          <w:spacing w:val="-2"/>
        </w:rPr>
        <w:t>方向</w:t>
      </w:r>
      <w:r>
        <w:rPr>
          <w:rFonts w:ascii="宋体" w:hAnsi="宋体" w:cs="宋体" w:eastAsia="宋体" w:hint="default"/>
          <w:spacing w:val="-2"/>
        </w:rPr>
        <w:t>乙</w:t>
      </w:r>
      <w:r>
        <w:rPr>
          <w:rFonts w:ascii="宋体" w:hAnsi="宋体" w:cs="宋体" w:eastAsia="宋体" w:hint="default"/>
          <w:spacing w:val="-2"/>
        </w:rPr>
        <w:t>方</w:t>
      </w:r>
      <w:r>
        <w:rPr>
          <w:rFonts w:ascii="宋体" w:hAnsi="宋体" w:cs="宋体" w:eastAsia="宋体" w:hint="default"/>
          <w:spacing w:val="-2"/>
        </w:rPr>
        <w:t>返</w:t>
      </w:r>
      <w:r>
        <w:rPr>
          <w:rFonts w:ascii="宋体" w:hAnsi="宋体" w:cs="宋体" w:eastAsia="宋体" w:hint="default"/>
          <w:spacing w:val="-2"/>
        </w:rPr>
        <w:t>还</w:t>
      </w:r>
      <w:r>
        <w:rPr>
          <w:rFonts w:ascii="宋体" w:hAnsi="宋体" w:cs="宋体" w:eastAsia="宋体" w:hint="default"/>
          <w:spacing w:val="-2"/>
        </w:rPr>
        <w:t>已</w:t>
      </w:r>
      <w:r>
        <w:rPr>
          <w:rFonts w:ascii="宋体" w:hAnsi="宋体" w:cs="宋体" w:eastAsia="宋体" w:hint="default"/>
          <w:spacing w:val="-2"/>
        </w:rPr>
        <w:t>收</w:t>
      </w:r>
      <w:r>
        <w:rPr>
          <w:rFonts w:ascii="宋体" w:hAnsi="宋体" w:cs="宋体" w:eastAsia="宋体" w:hint="default"/>
          <w:spacing w:val="-2"/>
        </w:rPr>
        <w:t>取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转让</w:t>
      </w:r>
      <w:r>
        <w:rPr>
          <w:rFonts w:ascii="宋体" w:hAnsi="宋体" w:cs="宋体" w:eastAsia="宋体" w:hint="default"/>
          <w:spacing w:val="-2"/>
        </w:rPr>
        <w:t>款</w:t>
      </w:r>
      <w:r>
        <w:rPr>
          <w:rFonts w:ascii="宋体" w:hAnsi="宋体" w:cs="宋体" w:eastAsia="宋体" w:hint="default"/>
          <w:spacing w:val="-2"/>
        </w:rPr>
        <w:t>项</w:t>
      </w:r>
      <w:r>
        <w:rPr>
          <w:spacing w:val="-2"/>
        </w:rPr>
        <w:t>。</w:t>
        <w:tab/>
      </w:r>
      <w:r>
        <w:rPr>
          <w:rFonts w:ascii="Arial Narrow" w:hAnsi="Arial Narrow" w:cs="Arial Narrow" w:eastAsia="Arial Narrow" w:hint="default"/>
          <w:spacing w:val="-2"/>
        </w:rPr>
        <w:t>5</w:t>
      </w:r>
      <w:r>
        <w:rPr>
          <w:spacing w:val="-2"/>
        </w:rPr>
        <w:t>、本合</w:t>
      </w:r>
      <w:r>
        <w:rPr>
          <w:rFonts w:ascii="宋体" w:hAnsi="宋体" w:cs="宋体" w:eastAsia="宋体" w:hint="default"/>
          <w:spacing w:val="-2"/>
        </w:rPr>
        <w:t>同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生</w:t>
      </w:r>
      <w:r>
        <w:rPr>
          <w:rFonts w:ascii="宋体" w:hAnsi="宋体" w:cs="宋体" w:eastAsia="宋体" w:hint="default"/>
          <w:spacing w:val="-2"/>
        </w:rPr>
        <w:t>效</w:t>
      </w:r>
      <w:r>
        <w:rPr>
          <w:spacing w:val="-2"/>
        </w:rPr>
        <w:t>：本合</w:t>
      </w:r>
      <w:r>
        <w:rPr>
          <w:rFonts w:ascii="宋体" w:hAnsi="宋体" w:cs="宋体" w:eastAsia="宋体" w:hint="default"/>
          <w:spacing w:val="-2"/>
        </w:rPr>
        <w:t>同</w:t>
      </w:r>
      <w:r>
        <w:rPr>
          <w:rFonts w:ascii="宋体" w:hAnsi="宋体" w:cs="宋体" w:eastAsia="宋体" w:hint="default"/>
          <w:spacing w:val="-2"/>
        </w:rPr>
        <w:t>自</w:t>
      </w:r>
      <w:r>
        <w:rPr>
          <w:rFonts w:ascii="宋体" w:hAnsi="宋体" w:cs="宋体" w:eastAsia="宋体" w:hint="default"/>
          <w:spacing w:val="-2"/>
        </w:rPr>
        <w:t>甲</w:t>
      </w:r>
      <w:r>
        <w:rPr>
          <w:rFonts w:ascii="宋体" w:hAnsi="宋体" w:cs="宋体" w:eastAsia="宋体" w:hint="default"/>
          <w:spacing w:val="-2"/>
        </w:rPr>
        <w:t>方</w:t>
      </w:r>
      <w:r>
        <w:rPr>
          <w:rFonts w:ascii="宋体" w:hAnsi="宋体" w:cs="宋体" w:eastAsia="宋体" w:hint="default"/>
          <w:spacing w:val="-2"/>
        </w:rPr>
        <w:t>收</w:t>
      </w:r>
      <w:r>
        <w:rPr>
          <w:rFonts w:ascii="宋体" w:hAnsi="宋体" w:cs="宋体" w:eastAsia="宋体" w:hint="default"/>
          <w:spacing w:val="-2"/>
        </w:rPr>
        <w:t>到</w:t>
      </w:r>
      <w:r>
        <w:rPr>
          <w:rFonts w:ascii="宋体" w:hAnsi="宋体" w:cs="宋体" w:eastAsia="宋体" w:hint="default"/>
          <w:spacing w:val="-2"/>
        </w:rPr>
        <w:t>乙</w:t>
      </w:r>
      <w:r>
        <w:rPr>
          <w:rFonts w:ascii="宋体" w:hAnsi="宋体" w:cs="宋体" w:eastAsia="宋体" w:hint="default"/>
          <w:spacing w:val="-2"/>
        </w:rPr>
        <w:t>方</w:t>
      </w:r>
      <w:r>
        <w:rPr>
          <w:rFonts w:ascii="宋体" w:hAnsi="宋体" w:cs="宋体" w:eastAsia="宋体" w:hint="default"/>
          <w:spacing w:val="-2"/>
        </w:rPr>
        <w:t>支</w:t>
      </w:r>
      <w:r>
        <w:rPr>
          <w:rFonts w:ascii="宋体" w:hAnsi="宋体" w:cs="宋体" w:eastAsia="宋体" w:hint="default"/>
          <w:spacing w:val="-2"/>
        </w:rPr>
        <w:t>付</w:t>
      </w:r>
      <w:r>
        <w:rPr>
          <w:rFonts w:ascii="宋体" w:hAnsi="宋体" w:cs="宋体" w:eastAsia="宋体" w:hint="default"/>
          <w:spacing w:val="-65"/>
        </w:rPr>
        <w:t> </w:t>
      </w:r>
      <w:r>
        <w:rPr/>
        <w:t>的全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转让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</w:rPr>
        <w:t>项</w:t>
      </w:r>
      <w:r>
        <w:rPr>
          <w:rFonts w:ascii="宋体" w:hAnsi="宋体" w:cs="宋体" w:eastAsia="宋体" w:hint="default"/>
        </w:rPr>
        <w:t>后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效</w:t>
      </w:r>
      <w:r>
        <w:rPr/>
        <w:t>。根据</w:t>
      </w:r>
      <w:r>
        <w:rPr>
          <w:rFonts w:ascii="宋体" w:hAnsi="宋体" w:cs="宋体" w:eastAsia="宋体" w:hint="default"/>
        </w:rPr>
        <w:t>该协议</w:t>
      </w:r>
      <w:r>
        <w:rPr/>
        <w:t>本公司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溧阳</w:t>
      </w:r>
      <w:r>
        <w:rPr/>
        <w:t>的</w:t>
      </w:r>
      <w:r>
        <w:rPr>
          <w:rFonts w:ascii="宋体" w:hAnsi="宋体" w:cs="宋体" w:eastAsia="宋体" w:hint="default"/>
        </w:rPr>
        <w:t>房</w:t>
      </w:r>
      <w:r>
        <w:rPr/>
        <w:t>产和</w:t>
      </w:r>
      <w:r>
        <w:rPr>
          <w:rFonts w:ascii="宋体" w:hAnsi="宋体" w:cs="宋体" w:eastAsia="宋体" w:hint="default"/>
        </w:rPr>
        <w:t>在</w:t>
      </w:r>
      <w:r>
        <w:rPr/>
        <w:t>建</w:t>
      </w:r>
      <w:r>
        <w:rPr>
          <w:rFonts w:ascii="宋体" w:hAnsi="宋体" w:cs="宋体" w:eastAsia="宋体" w:hint="default"/>
        </w:rPr>
        <w:t>工程按</w:t>
      </w:r>
      <w:r>
        <w:rPr>
          <w:rFonts w:ascii="宋体" w:hAnsi="宋体" w:cs="宋体" w:eastAsia="宋体" w:hint="default"/>
        </w:rPr>
        <w:t>总</w:t>
      </w:r>
      <w:r>
        <w:rPr>
          <w:rFonts w:ascii="宋体" w:hAnsi="宋体" w:cs="宋体" w:eastAsia="宋体" w:hint="default"/>
        </w:rPr>
        <w:t>价</w:t>
      </w:r>
      <w:r>
        <w:rPr>
          <w:rFonts w:ascii="Arial Narrow" w:hAnsi="Arial Narrow" w:cs="Arial Narrow" w:eastAsia="Arial Narrow" w:hint="default"/>
        </w:rPr>
        <w:t>400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</w:t>
      </w:r>
      <w:r>
        <w:rPr/>
        <w:t>的变现</w:t>
      </w:r>
      <w:r>
        <w:rPr>
          <w:w w:val="100"/>
        </w:rPr>
        <w:t> 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对在</w:t>
      </w:r>
      <w:r>
        <w:rPr/>
        <w:t>建</w:t>
      </w:r>
      <w:r>
        <w:rPr>
          <w:rFonts w:ascii="宋体" w:hAnsi="宋体" w:cs="宋体" w:eastAsia="宋体" w:hint="default"/>
        </w:rPr>
        <w:t>工程</w:t>
      </w:r>
      <w:r>
        <w:rPr>
          <w:rFonts w:ascii="Arial Narrow" w:hAnsi="Arial Narrow" w:cs="Arial Narrow" w:eastAsia="Arial Narrow" w:hint="default"/>
        </w:rPr>
        <w:t>2,172,860.00</w:t>
      </w:r>
      <w:r>
        <w:rPr>
          <w:rFonts w:ascii="宋体" w:hAnsi="宋体" w:cs="宋体" w:eastAsia="宋体" w:hint="default"/>
        </w:rPr>
        <w:t>元</w:t>
      </w:r>
      <w:r>
        <w:rPr>
          <w:rFonts w:ascii="Arial Narrow" w:hAnsi="Arial Narrow" w:cs="Arial Narrow" w:eastAsia="Arial Narrow" w:hint="default"/>
        </w:rPr>
        <w:t>100%</w:t>
      </w:r>
      <w:r>
        <w:rPr/>
        <w:t>计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减</w:t>
      </w:r>
      <w:r>
        <w:rPr>
          <w:rFonts w:ascii="宋体" w:hAnsi="宋体" w:cs="宋体" w:eastAsia="宋体" w:hint="default"/>
        </w:rPr>
        <w:t>值</w:t>
      </w:r>
      <w:r>
        <w:rPr/>
        <w:t>，</w:t>
      </w:r>
      <w:r>
        <w:rPr>
          <w:rFonts w:ascii="宋体" w:hAnsi="宋体" w:cs="宋体" w:eastAsia="宋体" w:hint="default"/>
        </w:rPr>
        <w:t>房</w:t>
      </w:r>
      <w:r>
        <w:rPr>
          <w:rFonts w:ascii="宋体" w:hAnsi="宋体" w:cs="宋体" w:eastAsia="宋体" w:hint="default"/>
        </w:rPr>
        <w:t>屋</w:t>
      </w:r>
      <w:r>
        <w:rPr>
          <w:rFonts w:ascii="宋体" w:hAnsi="宋体" w:cs="宋体" w:eastAsia="宋体" w:hint="default"/>
        </w:rPr>
        <w:t>按</w:t>
      </w:r>
      <w:r>
        <w:rPr>
          <w:rFonts w:ascii="Arial Narrow" w:hAnsi="Arial Narrow" w:cs="Arial Narrow" w:eastAsia="Arial Narrow" w:hint="default"/>
        </w:rPr>
        <w:t>400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</w:t>
      </w:r>
      <w:r>
        <w:rPr/>
        <w:t>的变现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值</w:t>
      </w:r>
      <w:r>
        <w:rPr/>
        <w:t>的</w:t>
      </w:r>
      <w:r>
        <w:rPr>
          <w:rFonts w:ascii="宋体" w:hAnsi="宋体" w:cs="宋体" w:eastAsia="宋体" w:hint="default"/>
        </w:rPr>
        <w:t>差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Arial Narrow" w:hAnsi="Arial Narrow" w:cs="Arial Narrow" w:eastAsia="Arial Narrow" w:hint="default"/>
        </w:rPr>
        <w:t>1,374,837.74</w:t>
      </w:r>
      <w:r>
        <w:rPr>
          <w:rFonts w:ascii="宋体" w:hAnsi="宋体" w:cs="宋体" w:eastAsia="宋体" w:hint="default"/>
        </w:rPr>
        <w:t>元</w:t>
      </w:r>
      <w:r>
        <w:rPr/>
        <w:t>计</w:t>
      </w:r>
      <w:r>
        <w:rPr>
          <w:rFonts w:ascii="宋体" w:hAnsi="宋体" w:cs="宋体" w:eastAsia="宋体" w:hint="default"/>
        </w:rPr>
        <w:t>提</w:t>
      </w:r>
      <w:r>
        <w:rPr/>
        <w:t>了</w:t>
      </w:r>
      <w:r>
        <w:rPr>
          <w:rFonts w:ascii="宋体" w:hAnsi="宋体" w:cs="宋体" w:eastAsia="宋体" w:hint="default"/>
        </w:rPr>
        <w:t>减</w:t>
      </w:r>
      <w:r>
        <w:rPr>
          <w:rFonts w:ascii="宋体" w:hAnsi="宋体" w:cs="宋体" w:eastAsia="宋体" w:hint="default"/>
        </w:rPr>
        <w:t>值</w:t>
      </w:r>
      <w:r>
        <w:rPr/>
        <w:t>。</w:t>
      </w:r>
    </w:p>
    <w:p>
      <w:pPr>
        <w:spacing w:line="240" w:lineRule="auto" w:before="11"/>
        <w:rPr>
          <w:rFonts w:ascii="宋体" w:hAnsi="宋体" w:cs="宋体" w:eastAsia="宋体" w:hint="default"/>
          <w:sz w:val="7"/>
          <w:szCs w:val="7"/>
        </w:rPr>
      </w:pPr>
    </w:p>
    <w:p>
      <w:pPr>
        <w:spacing w:after="0" w:line="240" w:lineRule="auto"/>
        <w:rPr>
          <w:rFonts w:ascii="宋体" w:hAnsi="宋体" w:cs="宋体" w:eastAsia="宋体" w:hint="default"/>
          <w:sz w:val="7"/>
          <w:szCs w:val="7"/>
        </w:rPr>
        <w:sectPr>
          <w:pgSz w:w="11900" w:h="16840"/>
          <w:pgMar w:header="846" w:footer="246" w:top="1360" w:bottom="440" w:left="260" w:right="1580"/>
        </w:sectPr>
      </w:pPr>
    </w:p>
    <w:p>
      <w:pPr>
        <w:pStyle w:val="Heading7"/>
        <w:spacing w:line="335" w:lineRule="exact"/>
        <w:ind w:left="1640" w:right="-17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Arial Narrow" w:hAnsi="Arial Narrow" w:cs="Arial Narrow" w:eastAsia="Arial Narrow" w:hint="default"/>
        </w:rPr>
        <w:t>11.</w:t>
      </w:r>
      <w:r>
        <w:rPr>
          <w:rFonts w:ascii="Arial Narrow" w:hAnsi="Arial Narrow" w:cs="Arial Narrow" w:eastAsia="Arial Narrow" w:hint="default"/>
          <w:spacing w:val="34"/>
        </w:rPr>
        <w:t> </w:t>
      </w:r>
      <w:r>
        <w:rPr>
          <w:rFonts w:ascii="Microsoft JhengHei" w:hAnsi="Microsoft JhengHei" w:cs="Microsoft JhengHei" w:eastAsia="Microsoft JhengHei" w:hint="default"/>
        </w:rPr>
        <w:t>无形</w:t>
      </w:r>
      <w:r>
        <w:rPr/>
        <w:t>资</w:t>
      </w:r>
      <w:r>
        <w:rPr>
          <w:rFonts w:ascii="Microsoft JhengHei" w:hAnsi="Microsoft JhengHei" w:cs="Microsoft JhengHei" w:eastAsia="Microsoft JhengHei" w:hint="default"/>
        </w:rPr>
        <w:t>产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tabs>
          <w:tab w:pos="3824" w:val="left" w:leader="none"/>
          <w:tab w:pos="5427" w:val="left" w:leader="none"/>
          <w:tab w:pos="6819" w:val="left" w:leader="none"/>
          <w:tab w:pos="7731" w:val="left" w:leader="none"/>
        </w:tabs>
        <w:spacing w:line="240" w:lineRule="auto" w:before="109"/>
        <w:ind w:left="2269" w:right="-17"/>
        <w:jc w:val="left"/>
        <w:rPr>
          <w:rFonts w:ascii="宋体" w:hAnsi="宋体" w:cs="宋体" w:eastAsia="宋体" w:hint="default"/>
        </w:rPr>
      </w:pPr>
      <w:r>
        <w:rPr/>
        <w:pict>
          <v:shape style="position:absolute;margin-left:84.239998pt;margin-top:22.098669pt;width:425.05pt;height:271.95pt;mso-position-horizontal-relative:page;mso-position-vertical-relative:paragraph;z-index:256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086"/>
                    <w:gridCol w:w="2087"/>
                    <w:gridCol w:w="1885"/>
                    <w:gridCol w:w="2443"/>
                  </w:tblGrid>
                  <w:tr>
                    <w:trPr>
                      <w:trHeight w:val="253" w:hRule="exact"/>
                    </w:trPr>
                    <w:tc>
                      <w:tcPr>
                        <w:tcW w:w="4173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885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1" w:lineRule="exact"/>
                          <w:ind w:right="242"/>
                          <w:jc w:val="righ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减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少</w:t>
                        </w:r>
                      </w:p>
                    </w:tc>
                    <w:tc>
                      <w:tcPr>
                        <w:tcW w:w="2443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1" w:lineRule="exact"/>
                          <w:ind w:left="244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转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出</w:t>
                        </w:r>
                      </w:p>
                    </w:tc>
                  </w:tr>
                  <w:tr>
                    <w:trPr>
                      <w:trHeight w:val="418" w:hRule="exact"/>
                    </w:trPr>
                    <w:tc>
                      <w:tcPr>
                        <w:tcW w:w="2086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65" w:lineRule="exact"/>
                          <w:ind w:left="110" w:right="0"/>
                          <w:jc w:val="left"/>
                          <w:rPr>
                            <w:rFonts w:ascii="Microsoft JhengHei" w:hAnsi="Microsoft JhengHei" w:cs="Microsoft JhengHei" w:eastAsia="Microsoft JhengHei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Microsoft JhengHei" w:hAnsi="Microsoft JhengHei" w:cs="Microsoft JhengHei" w:eastAsia="Microsoft JhengHei" w:hint="default"/>
                            <w:b/>
                            <w:bCs/>
                            <w:sz w:val="21"/>
                            <w:szCs w:val="21"/>
                          </w:rPr>
                          <w:t>无形</w:t>
                        </w:r>
                        <w:r>
                          <w:rPr>
                            <w:rFonts w:ascii="Microsoft JhengHei" w:hAnsi="Microsoft JhengHei" w:cs="Microsoft JhengHei" w:eastAsia="Microsoft JhengHei" w:hint="default"/>
                            <w:b/>
                            <w:bCs/>
                            <w:sz w:val="21"/>
                            <w:szCs w:val="21"/>
                          </w:rPr>
                          <w:t>资</w:t>
                        </w:r>
                        <w:r>
                          <w:rPr>
                            <w:rFonts w:ascii="Microsoft JhengHei" w:hAnsi="Microsoft JhengHei" w:cs="Microsoft JhengHei" w:eastAsia="Microsoft JhengHei" w:hint="default"/>
                            <w:b/>
                            <w:bCs/>
                            <w:sz w:val="21"/>
                            <w:szCs w:val="21"/>
                          </w:rPr>
                          <w:t>产原值</w:t>
                        </w:r>
                        <w:r>
                          <w:rPr>
                            <w:rFonts w:ascii="Microsoft JhengHei" w:hAnsi="Microsoft JhengHei" w:cs="Microsoft JhengHei" w:eastAsia="Microsoft JhengHei" w:hint="default"/>
                            <w:sz w:val="21"/>
                            <w:szCs w:val="21"/>
                          </w:rPr>
                        </w:r>
                      </w:p>
                    </w:tc>
                    <w:tc>
                      <w:tcPr>
                        <w:tcW w:w="2087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885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443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629" w:hRule="exact"/>
                    </w:trPr>
                    <w:tc>
                      <w:tcPr>
                        <w:tcW w:w="208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11"/>
                          <w:ind w:left="110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土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地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使用权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  <w:t>(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租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赁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  <w:t>)</w:t>
                        </w:r>
                      </w:p>
                    </w:tc>
                    <w:tc>
                      <w:tcPr>
                        <w:tcW w:w="208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62"/>
                          <w:ind w:right="748"/>
                          <w:jc w:val="right"/>
                          <w:rPr>
                            <w:rFonts w:ascii="Arial" w:hAnsi="Arial" w:cs="Arial" w:eastAsia="Arial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20"/>
                          </w:rPr>
                          <w:t>2,000,180.00</w:t>
                        </w:r>
                        <w:r>
                          <w:rPr>
                            <w:rFonts w:ascii="Arial"/>
                            <w:sz w:val="20"/>
                          </w:rPr>
                        </w:r>
                      </w:p>
                    </w:tc>
                    <w:tc>
                      <w:tcPr>
                        <w:tcW w:w="18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820" w:val="left" w:leader="none"/>
                          </w:tabs>
                          <w:spacing w:line="240" w:lineRule="auto" w:before="158"/>
                          <w:ind w:right="257"/>
                          <w:jc w:val="right"/>
                          <w:rPr>
                            <w:rFonts w:ascii="Arial Narrow" w:hAnsi="Arial Narrow" w:cs="Arial Narrow" w:eastAsia="Arial Narrow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Narrow"/>
                            <w:sz w:val="21"/>
                          </w:rPr>
                          <w:t>-</w:t>
                          <w:tab/>
                          <w:t>-</w:t>
                        </w:r>
                      </w:p>
                    </w:tc>
                    <w:tc>
                      <w:tcPr>
                        <w:tcW w:w="244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20" w:lineRule="exact"/>
                          <w:ind w:right="95"/>
                          <w:jc w:val="right"/>
                          <w:rPr>
                            <w:rFonts w:ascii="Arial" w:hAnsi="Arial" w:cs="Arial" w:eastAsia="Arial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/>
                            <w:spacing w:val="-1"/>
                            <w:sz w:val="20"/>
                          </w:rPr>
                          <w:t>2,000,180.0</w:t>
                        </w:r>
                        <w:r>
                          <w:rPr>
                            <w:rFonts w:ascii="Arial"/>
                            <w:sz w:val="20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115"/>
                          <w:ind w:right="97"/>
                          <w:jc w:val="right"/>
                          <w:rPr>
                            <w:rFonts w:ascii="Arial" w:hAnsi="Arial" w:cs="Arial" w:eastAsia="Arial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/>
                            <w:w w:val="100"/>
                            <w:sz w:val="20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689" w:hRule="exact"/>
                    </w:trPr>
                    <w:tc>
                      <w:tcPr>
                        <w:tcW w:w="208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74"/>
                          <w:ind w:left="110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土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地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使用权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  <w:t>(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出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让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  <w:t>)</w:t>
                        </w:r>
                      </w:p>
                    </w:tc>
                    <w:tc>
                      <w:tcPr>
                        <w:tcW w:w="208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9"/>
                            <w:szCs w:val="19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748"/>
                          <w:jc w:val="right"/>
                          <w:rPr>
                            <w:rFonts w:ascii="Arial" w:hAnsi="Arial" w:cs="Arial" w:eastAsia="Arial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20"/>
                          </w:rPr>
                          <w:t>5,072,350.00</w:t>
                        </w:r>
                        <w:r>
                          <w:rPr>
                            <w:rFonts w:ascii="Arial"/>
                            <w:sz w:val="20"/>
                          </w:rPr>
                        </w:r>
                      </w:p>
                    </w:tc>
                    <w:tc>
                      <w:tcPr>
                        <w:tcW w:w="18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9"/>
                            <w:szCs w:val="19"/>
                          </w:rPr>
                        </w:pPr>
                      </w:p>
                      <w:p>
                        <w:pPr>
                          <w:pStyle w:val="TableParagraph"/>
                          <w:tabs>
                            <w:tab w:pos="820" w:val="left" w:leader="none"/>
                          </w:tabs>
                          <w:spacing w:line="240" w:lineRule="auto"/>
                          <w:ind w:right="257"/>
                          <w:jc w:val="right"/>
                          <w:rPr>
                            <w:rFonts w:ascii="Arial Narrow" w:hAnsi="Arial Narrow" w:cs="Arial Narrow" w:eastAsia="Arial Narrow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Narrow"/>
                            <w:sz w:val="21"/>
                          </w:rPr>
                          <w:t>-</w:t>
                          <w:tab/>
                          <w:t>-</w:t>
                        </w:r>
                      </w:p>
                    </w:tc>
                    <w:tc>
                      <w:tcPr>
                        <w:tcW w:w="244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2"/>
                          <w:ind w:right="95"/>
                          <w:jc w:val="right"/>
                          <w:rPr>
                            <w:rFonts w:ascii="Arial" w:hAnsi="Arial" w:cs="Arial" w:eastAsia="Arial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/>
                            <w:spacing w:val="-1"/>
                            <w:sz w:val="20"/>
                          </w:rPr>
                          <w:t>5,072,350.0</w:t>
                        </w:r>
                        <w:r>
                          <w:rPr>
                            <w:rFonts w:ascii="Arial"/>
                            <w:sz w:val="20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115"/>
                          <w:ind w:right="97"/>
                          <w:jc w:val="right"/>
                          <w:rPr>
                            <w:rFonts w:ascii="Arial" w:hAnsi="Arial" w:cs="Arial" w:eastAsia="Arial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/>
                            <w:w w:val="100"/>
                            <w:sz w:val="20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615" w:hRule="exact"/>
                    </w:trPr>
                    <w:tc>
                      <w:tcPr>
                        <w:tcW w:w="208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72"/>
                          <w:ind w:left="110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土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地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使用权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  <w:t>(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出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让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  <w:t>)</w:t>
                        </w:r>
                      </w:p>
                    </w:tc>
                    <w:tc>
                      <w:tcPr>
                        <w:tcW w:w="208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9"/>
                            <w:szCs w:val="19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748"/>
                          <w:jc w:val="right"/>
                          <w:rPr>
                            <w:rFonts w:ascii="Arial" w:hAnsi="Arial" w:cs="Arial" w:eastAsia="Arial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20"/>
                          </w:rPr>
                          <w:t>7,100,000.00</w:t>
                        </w:r>
                        <w:r>
                          <w:rPr>
                            <w:rFonts w:ascii="Arial"/>
                            <w:sz w:val="20"/>
                          </w:rPr>
                        </w:r>
                      </w:p>
                    </w:tc>
                    <w:tc>
                      <w:tcPr>
                        <w:tcW w:w="18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1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tabs>
                            <w:tab w:pos="820" w:val="left" w:leader="none"/>
                          </w:tabs>
                          <w:spacing w:line="240" w:lineRule="auto"/>
                          <w:ind w:right="257"/>
                          <w:jc w:val="right"/>
                          <w:rPr>
                            <w:rFonts w:ascii="Arial Narrow" w:hAnsi="Arial Narrow" w:cs="Arial Narrow" w:eastAsia="Arial Narrow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Narrow"/>
                            <w:sz w:val="21"/>
                          </w:rPr>
                          <w:t>-</w:t>
                          <w:tab/>
                          <w:t>-</w:t>
                        </w:r>
                      </w:p>
                    </w:tc>
                    <w:tc>
                      <w:tcPr>
                        <w:tcW w:w="244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0"/>
                          <w:ind w:right="95"/>
                          <w:jc w:val="right"/>
                          <w:rPr>
                            <w:rFonts w:ascii="Arial" w:hAnsi="Arial" w:cs="Arial" w:eastAsia="Arial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/>
                            <w:spacing w:val="-1"/>
                            <w:sz w:val="20"/>
                          </w:rPr>
                          <w:t>7,100,000.0</w:t>
                        </w:r>
                        <w:r>
                          <w:rPr>
                            <w:rFonts w:ascii="Arial"/>
                            <w:sz w:val="20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115"/>
                          <w:ind w:right="97"/>
                          <w:jc w:val="right"/>
                          <w:rPr>
                            <w:rFonts w:ascii="Arial" w:hAnsi="Arial" w:cs="Arial" w:eastAsia="Arial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/>
                            <w:w w:val="100"/>
                            <w:sz w:val="20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480" w:hRule="exact"/>
                    </w:trPr>
                    <w:tc>
                      <w:tcPr>
                        <w:tcW w:w="208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7"/>
                          <w:ind w:left="110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财务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软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件</w:t>
                        </w:r>
                      </w:p>
                    </w:tc>
                    <w:tc>
                      <w:tcPr>
                        <w:tcW w:w="208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55"/>
                          <w:ind w:right="746"/>
                          <w:jc w:val="right"/>
                          <w:rPr>
                            <w:rFonts w:ascii="Arial Narrow" w:hAnsi="Arial Narrow" w:cs="Arial Narrow" w:eastAsia="Arial Narrow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Narrow"/>
                            <w:sz w:val="21"/>
                          </w:rPr>
                          <w:t>7,500.00</w:t>
                        </w:r>
                      </w:p>
                    </w:tc>
                    <w:tc>
                      <w:tcPr>
                        <w:tcW w:w="18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820" w:val="left" w:leader="none"/>
                          </w:tabs>
                          <w:spacing w:line="240" w:lineRule="auto" w:before="155"/>
                          <w:ind w:right="257"/>
                          <w:jc w:val="right"/>
                          <w:rPr>
                            <w:rFonts w:ascii="Arial Narrow" w:hAnsi="Arial Narrow" w:cs="Arial Narrow" w:eastAsia="Arial Narrow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Narrow"/>
                            <w:sz w:val="21"/>
                          </w:rPr>
                          <w:t>-</w:t>
                          <w:tab/>
                          <w:t>-</w:t>
                        </w:r>
                      </w:p>
                    </w:tc>
                    <w:tc>
                      <w:tcPr>
                        <w:tcW w:w="244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1003" w:val="left" w:leader="none"/>
                          </w:tabs>
                          <w:spacing w:line="240" w:lineRule="auto" w:before="155"/>
                          <w:ind w:right="96"/>
                          <w:jc w:val="right"/>
                          <w:rPr>
                            <w:rFonts w:ascii="Arial Narrow" w:hAnsi="Arial Narrow" w:cs="Arial Narrow" w:eastAsia="Arial Narrow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Narrow"/>
                            <w:sz w:val="21"/>
                          </w:rPr>
                          <w:t>-</w:t>
                          <w:tab/>
                          <w:t>7,500.00</w:t>
                        </w:r>
                      </w:p>
                    </w:tc>
                  </w:tr>
                  <w:tr>
                    <w:trPr>
                      <w:trHeight w:val="408" w:hRule="exact"/>
                    </w:trPr>
                    <w:tc>
                      <w:tcPr>
                        <w:tcW w:w="208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5"/>
                          <w:ind w:left="110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防火墙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涉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密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证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书</w:t>
                        </w:r>
                      </w:p>
                    </w:tc>
                    <w:tc>
                      <w:tcPr>
                        <w:tcW w:w="208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3"/>
                          <w:ind w:right="745"/>
                          <w:jc w:val="right"/>
                          <w:rPr>
                            <w:rFonts w:ascii="Arial Narrow" w:hAnsi="Arial Narrow" w:cs="Arial Narrow" w:eastAsia="Arial Narrow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Narrow"/>
                            <w:sz w:val="21"/>
                          </w:rPr>
                          <w:t>30,000.00</w:t>
                        </w:r>
                      </w:p>
                    </w:tc>
                    <w:tc>
                      <w:tcPr>
                        <w:tcW w:w="18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820" w:val="left" w:leader="none"/>
                          </w:tabs>
                          <w:spacing w:line="240" w:lineRule="auto" w:before="83"/>
                          <w:ind w:right="257"/>
                          <w:jc w:val="right"/>
                          <w:rPr>
                            <w:rFonts w:ascii="Arial Narrow" w:hAnsi="Arial Narrow" w:cs="Arial Narrow" w:eastAsia="Arial Narrow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Narrow"/>
                            <w:sz w:val="21"/>
                          </w:rPr>
                          <w:t>-</w:t>
                          <w:tab/>
                          <w:t>-</w:t>
                        </w:r>
                      </w:p>
                    </w:tc>
                    <w:tc>
                      <w:tcPr>
                        <w:tcW w:w="244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907" w:val="left" w:leader="none"/>
                          </w:tabs>
                          <w:spacing w:line="240" w:lineRule="auto" w:before="83"/>
                          <w:ind w:right="96"/>
                          <w:jc w:val="right"/>
                          <w:rPr>
                            <w:rFonts w:ascii="Arial Narrow" w:hAnsi="Arial Narrow" w:cs="Arial Narrow" w:eastAsia="Arial Narrow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Narrow"/>
                            <w:sz w:val="21"/>
                          </w:rPr>
                          <w:t>-</w:t>
                          <w:tab/>
                          <w:t>30,000.00</w:t>
                        </w:r>
                      </w:p>
                    </w:tc>
                  </w:tr>
                  <w:tr>
                    <w:trPr>
                      <w:trHeight w:val="408" w:hRule="exact"/>
                    </w:trPr>
                    <w:tc>
                      <w:tcPr>
                        <w:tcW w:w="208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5"/>
                          <w:ind w:left="110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文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档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保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护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系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统</w:t>
                        </w:r>
                      </w:p>
                    </w:tc>
                    <w:tc>
                      <w:tcPr>
                        <w:tcW w:w="208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3"/>
                          <w:ind w:right="745"/>
                          <w:jc w:val="right"/>
                          <w:rPr>
                            <w:rFonts w:ascii="Arial Narrow" w:hAnsi="Arial Narrow" w:cs="Arial Narrow" w:eastAsia="Arial Narrow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Narrow"/>
                            <w:sz w:val="21"/>
                          </w:rPr>
                          <w:t>120,000.00</w:t>
                        </w:r>
                      </w:p>
                    </w:tc>
                    <w:tc>
                      <w:tcPr>
                        <w:tcW w:w="18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820" w:val="left" w:leader="none"/>
                          </w:tabs>
                          <w:spacing w:line="240" w:lineRule="auto" w:before="83"/>
                          <w:ind w:right="257"/>
                          <w:jc w:val="right"/>
                          <w:rPr>
                            <w:rFonts w:ascii="Arial Narrow" w:hAnsi="Arial Narrow" w:cs="Arial Narrow" w:eastAsia="Arial Narrow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Narrow"/>
                            <w:sz w:val="21"/>
                          </w:rPr>
                          <w:t>-</w:t>
                          <w:tab/>
                          <w:t>-</w:t>
                        </w:r>
                      </w:p>
                    </w:tc>
                    <w:tc>
                      <w:tcPr>
                        <w:tcW w:w="244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811" w:val="left" w:leader="none"/>
                          </w:tabs>
                          <w:spacing w:line="240" w:lineRule="auto" w:before="83"/>
                          <w:ind w:right="96"/>
                          <w:jc w:val="right"/>
                          <w:rPr>
                            <w:rFonts w:ascii="Arial Narrow" w:hAnsi="Arial Narrow" w:cs="Arial Narrow" w:eastAsia="Arial Narrow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Narrow"/>
                            <w:sz w:val="21"/>
                          </w:rPr>
                          <w:t>-</w:t>
                          <w:tab/>
                          <w:t>120,000.00</w:t>
                        </w:r>
                      </w:p>
                    </w:tc>
                  </w:tr>
                  <w:tr>
                    <w:trPr>
                      <w:trHeight w:val="410" w:hRule="exact"/>
                    </w:trPr>
                    <w:tc>
                      <w:tcPr>
                        <w:tcW w:w="208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5"/>
                          <w:ind w:left="110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远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程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风险评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估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系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统</w:t>
                        </w:r>
                      </w:p>
                    </w:tc>
                    <w:tc>
                      <w:tcPr>
                        <w:tcW w:w="208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3"/>
                          <w:ind w:right="745"/>
                          <w:jc w:val="right"/>
                          <w:rPr>
                            <w:rFonts w:ascii="Arial Narrow" w:hAnsi="Arial Narrow" w:cs="Arial Narrow" w:eastAsia="Arial Narrow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Narrow"/>
                            <w:sz w:val="21"/>
                          </w:rPr>
                          <w:t>390,000.00</w:t>
                        </w:r>
                      </w:p>
                    </w:tc>
                    <w:tc>
                      <w:tcPr>
                        <w:tcW w:w="18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820" w:val="left" w:leader="none"/>
                          </w:tabs>
                          <w:spacing w:line="240" w:lineRule="auto" w:before="83"/>
                          <w:ind w:right="257"/>
                          <w:jc w:val="right"/>
                          <w:rPr>
                            <w:rFonts w:ascii="Arial Narrow" w:hAnsi="Arial Narrow" w:cs="Arial Narrow" w:eastAsia="Arial Narrow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Narrow"/>
                            <w:sz w:val="21"/>
                          </w:rPr>
                          <w:t>-</w:t>
                          <w:tab/>
                          <w:t>-</w:t>
                        </w:r>
                      </w:p>
                    </w:tc>
                    <w:tc>
                      <w:tcPr>
                        <w:tcW w:w="244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811" w:val="left" w:leader="none"/>
                          </w:tabs>
                          <w:spacing w:line="240" w:lineRule="auto" w:before="83"/>
                          <w:ind w:right="96"/>
                          <w:jc w:val="right"/>
                          <w:rPr>
                            <w:rFonts w:ascii="Arial Narrow" w:hAnsi="Arial Narrow" w:cs="Arial Narrow" w:eastAsia="Arial Narrow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Narrow"/>
                            <w:sz w:val="21"/>
                          </w:rPr>
                          <w:t>-</w:t>
                          <w:tab/>
                          <w:t>390,000.00</w:t>
                        </w:r>
                      </w:p>
                    </w:tc>
                  </w:tr>
                  <w:tr>
                    <w:trPr>
                      <w:trHeight w:val="410" w:hRule="exact"/>
                    </w:trPr>
                    <w:tc>
                      <w:tcPr>
                        <w:tcW w:w="208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7"/>
                          <w:ind w:left="110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数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据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海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量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存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储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系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统</w:t>
                        </w:r>
                      </w:p>
                    </w:tc>
                    <w:tc>
                      <w:tcPr>
                        <w:tcW w:w="208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5"/>
                          <w:ind w:right="745"/>
                          <w:jc w:val="right"/>
                          <w:rPr>
                            <w:rFonts w:ascii="Arial Narrow" w:hAnsi="Arial Narrow" w:cs="Arial Narrow" w:eastAsia="Arial Narrow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Narrow"/>
                            <w:sz w:val="21"/>
                          </w:rPr>
                          <w:t>300,000.00</w:t>
                        </w:r>
                      </w:p>
                    </w:tc>
                    <w:tc>
                      <w:tcPr>
                        <w:tcW w:w="18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820" w:val="left" w:leader="none"/>
                          </w:tabs>
                          <w:spacing w:line="240" w:lineRule="auto" w:before="85"/>
                          <w:ind w:right="257"/>
                          <w:jc w:val="right"/>
                          <w:rPr>
                            <w:rFonts w:ascii="Arial Narrow" w:hAnsi="Arial Narrow" w:cs="Arial Narrow" w:eastAsia="Arial Narrow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Narrow"/>
                            <w:sz w:val="21"/>
                          </w:rPr>
                          <w:t>-</w:t>
                          <w:tab/>
                          <w:t>-</w:t>
                        </w:r>
                      </w:p>
                    </w:tc>
                    <w:tc>
                      <w:tcPr>
                        <w:tcW w:w="244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811" w:val="left" w:leader="none"/>
                          </w:tabs>
                          <w:spacing w:line="240" w:lineRule="auto" w:before="85"/>
                          <w:ind w:right="96"/>
                          <w:jc w:val="right"/>
                          <w:rPr>
                            <w:rFonts w:ascii="Arial Narrow" w:hAnsi="Arial Narrow" w:cs="Arial Narrow" w:eastAsia="Arial Narrow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Narrow"/>
                            <w:sz w:val="21"/>
                          </w:rPr>
                          <w:t>-</w:t>
                          <w:tab/>
                          <w:t>300,000.00</w:t>
                        </w:r>
                      </w:p>
                    </w:tc>
                  </w:tr>
                  <w:tr>
                    <w:trPr>
                      <w:trHeight w:val="718" w:hRule="exact"/>
                    </w:trPr>
                    <w:tc>
                      <w:tcPr>
                        <w:tcW w:w="208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5"/>
                          <w:ind w:left="110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防火墙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系列</w:t>
                        </w:r>
                      </w:p>
                      <w:p>
                        <w:pPr>
                          <w:pStyle w:val="TableParagraph"/>
                          <w:spacing w:line="240" w:lineRule="auto" w:before="133"/>
                          <w:ind w:left="110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Narrow" w:hAnsi="Arial Narrow" w:cs="Arial Narrow" w:eastAsia="Arial Narrow" w:hint="default"/>
                            <w:sz w:val="21"/>
                            <w:szCs w:val="21"/>
                          </w:rPr>
                          <w:t>E-Fngine</w:t>
                        </w:r>
                        <w:r>
                          <w:rPr>
                            <w:rFonts w:ascii="Arial Narrow" w:hAnsi="Arial Narrow" w:cs="Arial Narrow" w:eastAsia="Arial Narrow" w:hint="default"/>
                            <w:spacing w:val="6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服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务中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间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件</w:t>
                        </w:r>
                      </w:p>
                    </w:tc>
                    <w:tc>
                      <w:tcPr>
                        <w:tcW w:w="208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3"/>
                          <w:ind w:right="745"/>
                          <w:jc w:val="right"/>
                          <w:rPr>
                            <w:rFonts w:ascii="Arial Narrow" w:hAnsi="Arial Narrow" w:cs="Arial Narrow" w:eastAsia="Arial Narrow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Narrow"/>
                            <w:sz w:val="21"/>
                          </w:rPr>
                          <w:t>95,000.00</w:t>
                        </w:r>
                      </w:p>
                    </w:tc>
                    <w:tc>
                      <w:tcPr>
                        <w:tcW w:w="18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820" w:val="left" w:leader="none"/>
                          </w:tabs>
                          <w:spacing w:line="240" w:lineRule="auto" w:before="83"/>
                          <w:ind w:right="257"/>
                          <w:jc w:val="right"/>
                          <w:rPr>
                            <w:rFonts w:ascii="Arial Narrow" w:hAnsi="Arial Narrow" w:cs="Arial Narrow" w:eastAsia="Arial Narrow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Narrow"/>
                            <w:sz w:val="21"/>
                          </w:rPr>
                          <w:t>-</w:t>
                          <w:tab/>
                          <w:t>-</w:t>
                        </w:r>
                      </w:p>
                    </w:tc>
                    <w:tc>
                      <w:tcPr>
                        <w:tcW w:w="244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907" w:val="left" w:leader="none"/>
                          </w:tabs>
                          <w:spacing w:line="240" w:lineRule="auto" w:before="83"/>
                          <w:ind w:right="96"/>
                          <w:jc w:val="right"/>
                          <w:rPr>
                            <w:rFonts w:ascii="Arial Narrow" w:hAnsi="Arial Narrow" w:cs="Arial Narrow" w:eastAsia="Arial Narrow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Narrow"/>
                            <w:sz w:val="21"/>
                          </w:rPr>
                          <w:t>-</w:t>
                          <w:tab/>
                          <w:t>95,000.00</w:t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</w:rPr>
        <w:t>项目</w:t>
        <w:tab/>
      </w:r>
      <w:r>
        <w:rPr>
          <w:rFonts w:ascii="宋体" w:hAnsi="宋体" w:cs="宋体" w:eastAsia="宋体" w:hint="default"/>
        </w:rPr>
        <w:t>期初余额</w:t>
        <w:tab/>
      </w:r>
      <w:r>
        <w:rPr/>
        <w:t>本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加</w:t>
        <w:tab/>
      </w:r>
      <w:r>
        <w:rPr>
          <w:position w:val="13"/>
        </w:rPr>
        <w:t>本</w:t>
      </w:r>
      <w:r>
        <w:rPr>
          <w:rFonts w:ascii="宋体" w:hAnsi="宋体" w:cs="宋体" w:eastAsia="宋体" w:hint="default"/>
          <w:position w:val="13"/>
        </w:rPr>
        <w:t>期</w:t>
        <w:tab/>
      </w:r>
      <w:r>
        <w:rPr>
          <w:rFonts w:ascii="宋体" w:hAnsi="宋体" w:cs="宋体" w:eastAsia="宋体" w:hint="default"/>
          <w:position w:val="13"/>
        </w:rPr>
        <w:t>其他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  <w:r>
        <w:rPr/>
        <w:br w:type="column"/>
      </w:r>
      <w:r>
        <w:rPr>
          <w:rFonts w:ascii="宋体"/>
          <w:sz w:val="20"/>
        </w:rPr>
      </w:r>
    </w:p>
    <w:p>
      <w:pPr>
        <w:spacing w:line="240" w:lineRule="auto" w:before="11"/>
        <w:rPr>
          <w:rFonts w:ascii="宋体" w:hAnsi="宋体" w:cs="宋体" w:eastAsia="宋体" w:hint="default"/>
          <w:sz w:val="23"/>
          <w:szCs w:val="23"/>
        </w:rPr>
      </w:pPr>
    </w:p>
    <w:p>
      <w:pPr>
        <w:pStyle w:val="BodyText"/>
        <w:spacing w:line="240" w:lineRule="auto"/>
        <w:ind w:left="627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期末余额</w:t>
      </w:r>
    </w:p>
    <w:p>
      <w:pPr>
        <w:spacing w:after="0" w:line="240" w:lineRule="auto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1600" w:bottom="440" w:left="260" w:right="1580"/>
          <w:cols w:num="2" w:equalWidth="0">
            <w:col w:w="8155" w:space="40"/>
            <w:col w:w="1865"/>
          </w:cols>
        </w:sect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2"/>
        <w:rPr>
          <w:rFonts w:ascii="宋体" w:hAnsi="宋体" w:cs="宋体" w:eastAsia="宋体" w:hint="default"/>
          <w:sz w:val="17"/>
          <w:szCs w:val="17"/>
        </w:rPr>
      </w:pPr>
    </w:p>
    <w:p>
      <w:pPr>
        <w:pStyle w:val="BodyText"/>
        <w:spacing w:line="240" w:lineRule="auto"/>
        <w:ind w:left="0" w:right="1850"/>
        <w:jc w:val="right"/>
        <w:rPr>
          <w:rFonts w:ascii="Arial Narrow" w:hAnsi="Arial Narrow" w:cs="Arial Narrow" w:eastAsia="Arial Narrow" w:hint="default"/>
        </w:rPr>
      </w:pPr>
      <w:r>
        <w:rPr>
          <w:rFonts w:ascii="Arial Narrow"/>
          <w:w w:val="100"/>
        </w:rPr>
        <w:t>-</w:t>
      </w:r>
    </w:p>
    <w:p>
      <w:pPr>
        <w:spacing w:line="240" w:lineRule="auto" w:before="0"/>
        <w:rPr>
          <w:rFonts w:ascii="Arial Narrow" w:hAnsi="Arial Narrow" w:cs="Arial Narrow" w:eastAsia="Arial Narrow" w:hint="default"/>
          <w:sz w:val="20"/>
          <w:szCs w:val="20"/>
        </w:rPr>
      </w:pPr>
    </w:p>
    <w:p>
      <w:pPr>
        <w:spacing w:line="240" w:lineRule="auto" w:before="3"/>
        <w:rPr>
          <w:rFonts w:ascii="Arial Narrow" w:hAnsi="Arial Narrow" w:cs="Arial Narrow" w:eastAsia="Arial Narrow" w:hint="default"/>
          <w:sz w:val="19"/>
          <w:szCs w:val="19"/>
        </w:rPr>
      </w:pPr>
    </w:p>
    <w:p>
      <w:pPr>
        <w:pStyle w:val="BodyText"/>
        <w:spacing w:line="240" w:lineRule="auto"/>
        <w:ind w:left="0" w:right="1850"/>
        <w:jc w:val="right"/>
        <w:rPr>
          <w:rFonts w:ascii="Arial Narrow" w:hAnsi="Arial Narrow" w:cs="Arial Narrow" w:eastAsia="Arial Narrow" w:hint="default"/>
        </w:rPr>
      </w:pPr>
      <w:r>
        <w:rPr>
          <w:rFonts w:ascii="Arial Narrow"/>
          <w:w w:val="100"/>
        </w:rPr>
        <w:t>-</w:t>
      </w:r>
    </w:p>
    <w:p>
      <w:pPr>
        <w:spacing w:line="240" w:lineRule="auto" w:before="0"/>
        <w:rPr>
          <w:rFonts w:ascii="Arial Narrow" w:hAnsi="Arial Narrow" w:cs="Arial Narrow" w:eastAsia="Arial Narrow" w:hint="default"/>
          <w:sz w:val="20"/>
          <w:szCs w:val="20"/>
        </w:rPr>
      </w:pPr>
    </w:p>
    <w:p>
      <w:pPr>
        <w:spacing w:line="240" w:lineRule="auto" w:before="9"/>
        <w:rPr>
          <w:rFonts w:ascii="Arial Narrow" w:hAnsi="Arial Narrow" w:cs="Arial Narrow" w:eastAsia="Arial Narrow" w:hint="default"/>
          <w:sz w:val="18"/>
          <w:szCs w:val="18"/>
        </w:rPr>
      </w:pPr>
    </w:p>
    <w:p>
      <w:pPr>
        <w:pStyle w:val="BodyText"/>
        <w:spacing w:line="240" w:lineRule="auto"/>
        <w:ind w:left="0" w:right="1850"/>
        <w:jc w:val="right"/>
        <w:rPr>
          <w:rFonts w:ascii="Arial Narrow" w:hAnsi="Arial Narrow" w:cs="Arial Narrow" w:eastAsia="Arial Narrow" w:hint="default"/>
        </w:rPr>
      </w:pPr>
      <w:r>
        <w:rPr>
          <w:rFonts w:ascii="Arial Narrow"/>
          <w:w w:val="100"/>
        </w:rPr>
        <w:t>-</w:t>
      </w:r>
    </w:p>
    <w:p>
      <w:pPr>
        <w:spacing w:line="240" w:lineRule="auto" w:before="0"/>
        <w:rPr>
          <w:rFonts w:ascii="Arial Narrow" w:hAnsi="Arial Narrow" w:cs="Arial Narrow" w:eastAsia="Arial Narrow" w:hint="default"/>
          <w:sz w:val="20"/>
          <w:szCs w:val="20"/>
        </w:rPr>
      </w:pPr>
    </w:p>
    <w:p>
      <w:pPr>
        <w:spacing w:line="240" w:lineRule="auto" w:before="0"/>
        <w:rPr>
          <w:rFonts w:ascii="Arial Narrow" w:hAnsi="Arial Narrow" w:cs="Arial Narrow" w:eastAsia="Arial Narrow" w:hint="default"/>
          <w:sz w:val="20"/>
          <w:szCs w:val="20"/>
        </w:rPr>
      </w:pPr>
    </w:p>
    <w:p>
      <w:pPr>
        <w:spacing w:line="240" w:lineRule="auto" w:before="0"/>
        <w:rPr>
          <w:rFonts w:ascii="Arial Narrow" w:hAnsi="Arial Narrow" w:cs="Arial Narrow" w:eastAsia="Arial Narrow" w:hint="default"/>
          <w:sz w:val="20"/>
          <w:szCs w:val="20"/>
        </w:rPr>
      </w:pPr>
    </w:p>
    <w:p>
      <w:pPr>
        <w:spacing w:line="240" w:lineRule="auto" w:before="0"/>
        <w:rPr>
          <w:rFonts w:ascii="Arial Narrow" w:hAnsi="Arial Narrow" w:cs="Arial Narrow" w:eastAsia="Arial Narrow" w:hint="default"/>
          <w:sz w:val="20"/>
          <w:szCs w:val="20"/>
        </w:rPr>
      </w:pPr>
    </w:p>
    <w:p>
      <w:pPr>
        <w:spacing w:line="240" w:lineRule="auto" w:before="0"/>
        <w:rPr>
          <w:rFonts w:ascii="Arial Narrow" w:hAnsi="Arial Narrow" w:cs="Arial Narrow" w:eastAsia="Arial Narrow" w:hint="default"/>
          <w:sz w:val="20"/>
          <w:szCs w:val="20"/>
        </w:rPr>
      </w:pPr>
    </w:p>
    <w:p>
      <w:pPr>
        <w:spacing w:line="240" w:lineRule="auto" w:before="0"/>
        <w:rPr>
          <w:rFonts w:ascii="Arial Narrow" w:hAnsi="Arial Narrow" w:cs="Arial Narrow" w:eastAsia="Arial Narrow" w:hint="default"/>
          <w:sz w:val="20"/>
          <w:szCs w:val="20"/>
        </w:rPr>
      </w:pPr>
    </w:p>
    <w:p>
      <w:pPr>
        <w:spacing w:line="240" w:lineRule="auto" w:before="0"/>
        <w:rPr>
          <w:rFonts w:ascii="Arial Narrow" w:hAnsi="Arial Narrow" w:cs="Arial Narrow" w:eastAsia="Arial Narrow" w:hint="default"/>
          <w:sz w:val="20"/>
          <w:szCs w:val="20"/>
        </w:rPr>
      </w:pPr>
    </w:p>
    <w:p>
      <w:pPr>
        <w:spacing w:line="240" w:lineRule="auto" w:before="0"/>
        <w:rPr>
          <w:rFonts w:ascii="Arial Narrow" w:hAnsi="Arial Narrow" w:cs="Arial Narrow" w:eastAsia="Arial Narrow" w:hint="default"/>
          <w:sz w:val="20"/>
          <w:szCs w:val="20"/>
        </w:rPr>
      </w:pPr>
    </w:p>
    <w:p>
      <w:pPr>
        <w:spacing w:line="240" w:lineRule="auto" w:before="0"/>
        <w:rPr>
          <w:rFonts w:ascii="Arial Narrow" w:hAnsi="Arial Narrow" w:cs="Arial Narrow" w:eastAsia="Arial Narrow" w:hint="default"/>
          <w:sz w:val="20"/>
          <w:szCs w:val="20"/>
        </w:rPr>
      </w:pPr>
    </w:p>
    <w:p>
      <w:pPr>
        <w:spacing w:line="240" w:lineRule="auto" w:before="0"/>
        <w:rPr>
          <w:rFonts w:ascii="Arial Narrow" w:hAnsi="Arial Narrow" w:cs="Arial Narrow" w:eastAsia="Arial Narrow" w:hint="default"/>
          <w:sz w:val="20"/>
          <w:szCs w:val="20"/>
        </w:rPr>
      </w:pPr>
    </w:p>
    <w:p>
      <w:pPr>
        <w:spacing w:line="240" w:lineRule="auto" w:before="0"/>
        <w:rPr>
          <w:rFonts w:ascii="Arial Narrow" w:hAnsi="Arial Narrow" w:cs="Arial Narrow" w:eastAsia="Arial Narrow" w:hint="default"/>
          <w:sz w:val="20"/>
          <w:szCs w:val="20"/>
        </w:rPr>
      </w:pPr>
    </w:p>
    <w:p>
      <w:pPr>
        <w:spacing w:line="240" w:lineRule="auto" w:before="0"/>
        <w:rPr>
          <w:rFonts w:ascii="Arial Narrow" w:hAnsi="Arial Narrow" w:cs="Arial Narrow" w:eastAsia="Arial Narrow" w:hint="default"/>
          <w:sz w:val="20"/>
          <w:szCs w:val="20"/>
        </w:rPr>
      </w:pPr>
    </w:p>
    <w:p>
      <w:pPr>
        <w:spacing w:after="0" w:line="240" w:lineRule="auto"/>
        <w:rPr>
          <w:rFonts w:ascii="Arial Narrow" w:hAnsi="Arial Narrow" w:cs="Arial Narrow" w:eastAsia="Arial Narrow" w:hint="default"/>
          <w:sz w:val="20"/>
          <w:szCs w:val="20"/>
        </w:rPr>
        <w:sectPr>
          <w:type w:val="continuous"/>
          <w:pgSz w:w="11900" w:h="16840"/>
          <w:pgMar w:top="1600" w:bottom="440" w:left="260" w:right="1580"/>
        </w:sectPr>
      </w:pPr>
    </w:p>
    <w:p>
      <w:pPr>
        <w:spacing w:line="240" w:lineRule="auto" w:before="0"/>
        <w:rPr>
          <w:rFonts w:ascii="Arial Narrow" w:hAnsi="Arial Narrow" w:cs="Arial Narrow" w:eastAsia="Arial Narrow" w:hint="default"/>
          <w:sz w:val="20"/>
          <w:szCs w:val="20"/>
        </w:rPr>
      </w:pPr>
    </w:p>
    <w:p>
      <w:pPr>
        <w:pStyle w:val="BodyText"/>
        <w:spacing w:line="240" w:lineRule="auto" w:before="130"/>
        <w:ind w:right="-14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软</w:t>
      </w:r>
      <w:r>
        <w:rPr/>
        <w:t>件</w:t>
      </w:r>
      <w:r>
        <w:rPr>
          <w:rFonts w:ascii="宋体" w:hAnsi="宋体" w:cs="宋体" w:eastAsia="宋体" w:hint="default"/>
        </w:rPr>
        <w:t>转让</w:t>
      </w:r>
      <w:r>
        <w:rPr>
          <w:rFonts w:ascii="宋体" w:hAnsi="宋体" w:cs="宋体" w:eastAsia="宋体" w:hint="default"/>
        </w:rPr>
        <w:t>费</w:t>
      </w:r>
    </w:p>
    <w:p>
      <w:pPr>
        <w:spacing w:line="240" w:lineRule="auto" w:before="2"/>
        <w:rPr>
          <w:rFonts w:ascii="宋体" w:hAnsi="宋体" w:cs="宋体" w:eastAsia="宋体" w:hint="default"/>
          <w:sz w:val="16"/>
          <w:szCs w:val="16"/>
        </w:rPr>
      </w:pPr>
      <w:r>
        <w:rPr/>
        <w:br w:type="column"/>
      </w:r>
      <w:r>
        <w:rPr>
          <w:rFonts w:ascii="宋体"/>
          <w:sz w:val="16"/>
        </w:rPr>
      </w:r>
    </w:p>
    <w:p>
      <w:pPr>
        <w:pStyle w:val="BodyText"/>
        <w:tabs>
          <w:tab w:pos="3713" w:val="left" w:leader="none"/>
          <w:tab w:pos="4534" w:val="left" w:leader="none"/>
          <w:tab w:pos="5518" w:val="left" w:leader="none"/>
          <w:tab w:pos="6185" w:val="left" w:leader="none"/>
        </w:tabs>
        <w:spacing w:line="240" w:lineRule="auto"/>
        <w:ind w:left="1207" w:right="0"/>
        <w:jc w:val="left"/>
        <w:rPr>
          <w:rFonts w:ascii="Arial Narrow" w:hAnsi="Arial Narrow" w:cs="Arial Narrow" w:eastAsia="Arial Narrow" w:hint="default"/>
        </w:rPr>
      </w:pPr>
      <w:r>
        <w:rPr>
          <w:rFonts w:ascii="Arial Narrow"/>
        </w:rPr>
        <w:t>7,900,000.00</w:t>
        <w:tab/>
        <w:t>-</w:t>
        <w:tab/>
        <w:t>-</w:t>
        <w:tab/>
        <w:t>-</w:t>
        <w:tab/>
        <w:t>7,900,000.00</w:t>
      </w:r>
    </w:p>
    <w:p>
      <w:pPr>
        <w:spacing w:after="0" w:line="240" w:lineRule="auto"/>
        <w:jc w:val="left"/>
        <w:rPr>
          <w:rFonts w:ascii="Arial Narrow" w:hAnsi="Arial Narrow" w:cs="Arial Narrow" w:eastAsia="Arial Narrow" w:hint="default"/>
        </w:rPr>
        <w:sectPr>
          <w:type w:val="continuous"/>
          <w:pgSz w:w="11900" w:h="16840"/>
          <w:pgMar w:top="1600" w:bottom="440" w:left="260" w:right="1580"/>
          <w:cols w:num="2" w:equalWidth="0">
            <w:col w:w="2592" w:space="40"/>
            <w:col w:w="7428"/>
          </w:cols>
        </w:sectPr>
      </w:pPr>
    </w:p>
    <w:p>
      <w:pPr>
        <w:pStyle w:val="BodyText"/>
        <w:tabs>
          <w:tab w:pos="3839" w:val="left" w:leader="none"/>
          <w:tab w:pos="6344" w:val="left" w:leader="none"/>
          <w:tab w:pos="7165" w:val="left" w:leader="none"/>
          <w:tab w:pos="8149" w:val="left" w:leader="none"/>
          <w:tab w:pos="8816" w:val="left" w:leader="none"/>
        </w:tabs>
        <w:spacing w:line="240" w:lineRule="auto" w:before="132"/>
        <w:ind w:right="97"/>
        <w:jc w:val="left"/>
        <w:rPr>
          <w:rFonts w:ascii="Arial Narrow" w:hAnsi="Arial Narrow" w:cs="Arial Narrow" w:eastAsia="Arial Narrow" w:hint="default"/>
        </w:rPr>
      </w:pPr>
      <w:r>
        <w:rPr>
          <w:rFonts w:ascii="宋体" w:hAnsi="宋体" w:cs="宋体" w:eastAsia="宋体" w:hint="default"/>
          <w:spacing w:val="-1"/>
          <w:position w:val="1"/>
        </w:rPr>
        <w:t>虹膜</w:t>
      </w:r>
      <w:r>
        <w:rPr>
          <w:rFonts w:ascii="宋体" w:hAnsi="宋体" w:cs="宋体" w:eastAsia="宋体" w:hint="default"/>
          <w:spacing w:val="-1"/>
          <w:position w:val="1"/>
        </w:rPr>
        <w:t>技</w:t>
      </w:r>
      <w:r>
        <w:rPr>
          <w:rFonts w:ascii="宋体" w:hAnsi="宋体" w:cs="宋体" w:eastAsia="宋体" w:hint="default"/>
          <w:spacing w:val="-1"/>
          <w:position w:val="1"/>
        </w:rPr>
        <w:t>术转让</w:t>
      </w:r>
      <w:r>
        <w:rPr>
          <w:rFonts w:ascii="宋体" w:hAnsi="宋体" w:cs="宋体" w:eastAsia="宋体" w:hint="default"/>
          <w:spacing w:val="-1"/>
          <w:position w:val="1"/>
        </w:rPr>
        <w:t>费</w:t>
        <w:tab/>
      </w:r>
      <w:r>
        <w:rPr>
          <w:rFonts w:ascii="Arial Narrow" w:hAnsi="Arial Narrow" w:cs="Arial Narrow" w:eastAsia="Arial Narrow" w:hint="default"/>
        </w:rPr>
        <w:t>2,500,000.00</w:t>
        <w:tab/>
        <w:t>-</w:t>
        <w:tab/>
        <w:t>-</w:t>
        <w:tab/>
        <w:t>-</w:t>
        <w:tab/>
        <w:t>2,500,000.00</w:t>
      </w:r>
    </w:p>
    <w:p>
      <w:pPr>
        <w:pStyle w:val="BodyText"/>
        <w:spacing w:line="285" w:lineRule="exact" w:before="109"/>
        <w:ind w:right="97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虚拟</w:t>
      </w:r>
      <w:r>
        <w:rPr/>
        <w:t>专用</w:t>
      </w:r>
      <w:r>
        <w:rPr>
          <w:rFonts w:ascii="宋体" w:hAnsi="宋体" w:cs="宋体" w:eastAsia="宋体" w:hint="default"/>
        </w:rPr>
        <w:t>网</w:t>
      </w:r>
      <w:r>
        <w:rPr>
          <w:rFonts w:ascii="宋体" w:hAnsi="宋体" w:cs="宋体" w:eastAsia="宋体" w:hint="default"/>
          <w:spacing w:val="-67"/>
        </w:rPr>
        <w:t> </w:t>
      </w:r>
      <w:r>
        <w:rPr>
          <w:rFonts w:ascii="Arial Narrow" w:hAnsi="Arial Narrow" w:cs="Arial Narrow" w:eastAsia="Arial Narrow" w:hint="default"/>
        </w:rPr>
        <w:t>VPN</w:t>
      </w:r>
      <w:r>
        <w:rPr>
          <w:rFonts w:ascii="Arial Narrow" w:hAnsi="Arial Narrow" w:cs="Arial Narrow" w:eastAsia="Arial Narrow" w:hint="default"/>
          <w:spacing w:val="-11"/>
        </w:rPr>
        <w:t> </w:t>
      </w:r>
      <w:r>
        <w:rPr/>
        <w:t>产</w:t>
      </w:r>
      <w:r>
        <w:rPr>
          <w:rFonts w:ascii="宋体" w:hAnsi="宋体" w:cs="宋体" w:eastAsia="宋体" w:hint="default"/>
        </w:rPr>
        <w:t>品</w:t>
      </w:r>
    </w:p>
    <w:p>
      <w:pPr>
        <w:pStyle w:val="BodyText"/>
        <w:tabs>
          <w:tab w:pos="6344" w:val="left" w:leader="none"/>
          <w:tab w:pos="7165" w:val="left" w:leader="none"/>
          <w:tab w:pos="8149" w:val="left" w:leader="none"/>
          <w:tab w:pos="8816" w:val="left" w:leader="none"/>
        </w:tabs>
        <w:spacing w:line="216" w:lineRule="exact"/>
        <w:ind w:left="3839" w:right="97"/>
        <w:jc w:val="left"/>
        <w:rPr>
          <w:rFonts w:ascii="Arial Narrow" w:hAnsi="Arial Narrow" w:cs="Arial Narrow" w:eastAsia="Arial Narrow" w:hint="default"/>
        </w:rPr>
      </w:pPr>
      <w:r>
        <w:rPr/>
        <w:pict>
          <v:shape style="position:absolute;margin-left:88.010002pt;margin-top:9.362361pt;width:421.3pt;height:78.95pt;mso-position-horizontal-relative:page;mso-position-vertical-relative:paragraph;z-index:258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027"/>
                    <w:gridCol w:w="1416"/>
                    <w:gridCol w:w="1842"/>
                    <w:gridCol w:w="3140"/>
                  </w:tblGrid>
                  <w:tr>
                    <w:trPr>
                      <w:trHeight w:val="727" w:hRule="exact"/>
                    </w:trPr>
                    <w:tc>
                      <w:tcPr>
                        <w:tcW w:w="202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1" w:lineRule="exact"/>
                          <w:ind w:left="35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非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专利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技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术</w:t>
                        </w:r>
                      </w:p>
                      <w:p>
                        <w:pPr>
                          <w:pStyle w:val="TableParagraph"/>
                          <w:spacing w:line="240" w:lineRule="auto" w:before="133"/>
                          <w:ind w:left="35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用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友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软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件</w:t>
                        </w:r>
                      </w:p>
                    </w:tc>
                    <w:tc>
                      <w:tcPr>
                        <w:tcW w:w="141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72"/>
                          <w:ind w:right="93"/>
                          <w:jc w:val="right"/>
                          <w:rPr>
                            <w:rFonts w:ascii="Arial Narrow" w:hAnsi="Arial Narrow" w:cs="Arial Narrow" w:eastAsia="Arial Narrow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Narrow"/>
                            <w:w w:val="100"/>
                            <w:sz w:val="21"/>
                          </w:rPr>
                          <w:t>-</w:t>
                        </w:r>
                      </w:p>
                    </w:tc>
                    <w:tc>
                      <w:tcPr>
                        <w:tcW w:w="184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72"/>
                          <w:ind w:right="378"/>
                          <w:jc w:val="right"/>
                          <w:rPr>
                            <w:rFonts w:ascii="Arial Narrow" w:hAnsi="Arial Narrow" w:cs="Arial Narrow" w:eastAsia="Arial Narrow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Narrow"/>
                            <w:sz w:val="21"/>
                          </w:rPr>
                          <w:t>108,000.00</w:t>
                        </w:r>
                      </w:p>
                    </w:tc>
                    <w:tc>
                      <w:tcPr>
                        <w:tcW w:w="314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</w:p>
                      <w:p>
                        <w:pPr>
                          <w:pStyle w:val="TableParagraph"/>
                          <w:tabs>
                            <w:tab w:pos="983" w:val="left" w:leader="none"/>
                            <w:tab w:pos="1795" w:val="left" w:leader="none"/>
                          </w:tabs>
                          <w:spacing w:line="240" w:lineRule="auto" w:before="172"/>
                          <w:ind w:right="96"/>
                          <w:jc w:val="right"/>
                          <w:rPr>
                            <w:rFonts w:ascii="Arial Narrow" w:hAnsi="Arial Narrow" w:cs="Arial Narrow" w:eastAsia="Arial Narrow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Narrow"/>
                            <w:sz w:val="21"/>
                          </w:rPr>
                          <w:t>-</w:t>
                          <w:tab/>
                          <w:t>-</w:t>
                          <w:tab/>
                          <w:t>108,000.00</w:t>
                        </w:r>
                      </w:p>
                    </w:tc>
                  </w:tr>
                  <w:tr>
                    <w:trPr>
                      <w:trHeight w:val="482" w:hRule="exact"/>
                    </w:trPr>
                    <w:tc>
                      <w:tcPr>
                        <w:tcW w:w="202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5"/>
                          <w:ind w:left="35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内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网安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全管理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系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统</w:t>
                        </w:r>
                      </w:p>
                    </w:tc>
                    <w:tc>
                      <w:tcPr>
                        <w:tcW w:w="1416" w:type="dxa"/>
                        <w:tcBorders>
                          <w:top w:val="nil" w:sz="6" w:space="0" w:color="auto"/>
                          <w:left w:val="nil" w:sz="6" w:space="0" w:color="auto"/>
                          <w:bottom w:val="single" w:sz="8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3"/>
                          <w:ind w:right="93"/>
                          <w:jc w:val="right"/>
                          <w:rPr>
                            <w:rFonts w:ascii="Arial Narrow" w:hAnsi="Arial Narrow" w:cs="Arial Narrow" w:eastAsia="Arial Narrow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Narrow"/>
                            <w:w w:val="100"/>
                            <w:sz w:val="21"/>
                          </w:rPr>
                          <w:t>-</w:t>
                        </w:r>
                      </w:p>
                    </w:tc>
                    <w:tc>
                      <w:tcPr>
                        <w:tcW w:w="184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3"/>
                          <w:ind w:right="379"/>
                          <w:jc w:val="right"/>
                          <w:rPr>
                            <w:rFonts w:ascii="Arial Narrow" w:hAnsi="Arial Narrow" w:cs="Arial Narrow" w:eastAsia="Arial Narrow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Narrow"/>
                            <w:sz w:val="21"/>
                          </w:rPr>
                          <w:t>4,500,000.00</w:t>
                        </w:r>
                      </w:p>
                    </w:tc>
                    <w:tc>
                      <w:tcPr>
                        <w:tcW w:w="3140" w:type="dxa"/>
                        <w:tcBorders>
                          <w:top w:val="nil" w:sz="6" w:space="0" w:color="auto"/>
                          <w:left w:val="nil" w:sz="6" w:space="0" w:color="auto"/>
                          <w:bottom w:val="single" w:sz="8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983" w:val="left" w:leader="none"/>
                            <w:tab w:pos="1651" w:val="left" w:leader="none"/>
                          </w:tabs>
                          <w:spacing w:line="240" w:lineRule="auto" w:before="83"/>
                          <w:ind w:right="95"/>
                          <w:jc w:val="right"/>
                          <w:rPr>
                            <w:rFonts w:ascii="Arial Narrow" w:hAnsi="Arial Narrow" w:cs="Arial Narrow" w:eastAsia="Arial Narrow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Narrow"/>
                            <w:sz w:val="21"/>
                          </w:rPr>
                          <w:t>-</w:t>
                          <w:tab/>
                          <w:t>-</w:t>
                          <w:tab/>
                          <w:t>4,500,000.00</w:t>
                        </w:r>
                      </w:p>
                    </w:tc>
                  </w:tr>
                  <w:tr>
                    <w:trPr>
                      <w:trHeight w:val="370" w:hRule="exact"/>
                    </w:trPr>
                    <w:tc>
                      <w:tcPr>
                        <w:tcW w:w="202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0" w:lineRule="exact"/>
                          <w:ind w:left="35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合计</w:t>
                        </w:r>
                      </w:p>
                    </w:tc>
                    <w:tc>
                      <w:tcPr>
                        <w:tcW w:w="1416" w:type="dxa"/>
                        <w:tcBorders>
                          <w:top w:val="single" w:sz="8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4"/>
                          <w:ind w:right="90"/>
                          <w:jc w:val="right"/>
                          <w:rPr>
                            <w:rFonts w:ascii="Arial Narrow" w:hAnsi="Arial Narrow" w:cs="Arial Narrow" w:eastAsia="Arial Narrow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Narrow"/>
                            <w:sz w:val="21"/>
                          </w:rPr>
                          <w:t>28,015,030.00</w:t>
                        </w:r>
                      </w:p>
                    </w:tc>
                    <w:tc>
                      <w:tcPr>
                        <w:tcW w:w="184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3"/>
                          <w:ind w:right="379"/>
                          <w:jc w:val="right"/>
                          <w:rPr>
                            <w:rFonts w:ascii="Arial Narrow" w:hAnsi="Arial Narrow" w:cs="Arial Narrow" w:eastAsia="Arial Narrow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Narrow"/>
                            <w:b/>
                            <w:sz w:val="21"/>
                          </w:rPr>
                          <w:t>4,608,000.00</w:t>
                        </w:r>
                        <w:r>
                          <w:rPr>
                            <w:rFonts w:ascii="Arial Narrow"/>
                            <w:sz w:val="21"/>
                          </w:rPr>
                        </w:r>
                      </w:p>
                    </w:tc>
                    <w:tc>
                      <w:tcPr>
                        <w:tcW w:w="3140" w:type="dxa"/>
                        <w:tcBorders>
                          <w:top w:val="single" w:sz="8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983" w:val="left" w:leader="none"/>
                            <w:tab w:pos="1555" w:val="left" w:leader="none"/>
                          </w:tabs>
                          <w:spacing w:line="240" w:lineRule="auto" w:before="24"/>
                          <w:ind w:right="95"/>
                          <w:jc w:val="right"/>
                          <w:rPr>
                            <w:rFonts w:ascii="Arial Narrow" w:hAnsi="Arial Narrow" w:cs="Arial Narrow" w:eastAsia="Arial Narrow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Narrow"/>
                            <w:sz w:val="21"/>
                          </w:rPr>
                          <w:t>-</w:t>
                          <w:tab/>
                          <w:t>-</w:t>
                          <w:tab/>
                        </w:r>
                        <w:r>
                          <w:rPr>
                            <w:rFonts w:ascii="Arial Narrow"/>
                            <w:b/>
                            <w:sz w:val="21"/>
                          </w:rPr>
                          <w:t>32,623,030.00</w:t>
                        </w:r>
                        <w:r>
                          <w:rPr>
                            <w:rFonts w:ascii="Arial Narrow"/>
                            <w:sz w:val="21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Arial Narrow"/>
        </w:rPr>
        <w:t>2,500,000.00</w:t>
        <w:tab/>
        <w:t>-</w:t>
        <w:tab/>
        <w:t>-</w:t>
        <w:tab/>
        <w:t>-</w:t>
        <w:tab/>
        <w:t>2,500,000.00</w:t>
      </w:r>
    </w:p>
    <w:p>
      <w:pPr>
        <w:spacing w:line="240" w:lineRule="auto" w:before="0"/>
        <w:rPr>
          <w:rFonts w:ascii="Arial Narrow" w:hAnsi="Arial Narrow" w:cs="Arial Narrow" w:eastAsia="Arial Narrow" w:hint="default"/>
          <w:sz w:val="20"/>
          <w:szCs w:val="20"/>
        </w:rPr>
      </w:pPr>
    </w:p>
    <w:p>
      <w:pPr>
        <w:spacing w:line="240" w:lineRule="auto" w:before="0"/>
        <w:rPr>
          <w:rFonts w:ascii="Arial Narrow" w:hAnsi="Arial Narrow" w:cs="Arial Narrow" w:eastAsia="Arial Narrow" w:hint="default"/>
          <w:sz w:val="20"/>
          <w:szCs w:val="20"/>
        </w:rPr>
      </w:pPr>
    </w:p>
    <w:p>
      <w:pPr>
        <w:spacing w:line="240" w:lineRule="auto" w:before="0"/>
        <w:rPr>
          <w:rFonts w:ascii="Arial Narrow" w:hAnsi="Arial Narrow" w:cs="Arial Narrow" w:eastAsia="Arial Narrow" w:hint="default"/>
          <w:sz w:val="20"/>
          <w:szCs w:val="20"/>
        </w:rPr>
      </w:pPr>
    </w:p>
    <w:p>
      <w:pPr>
        <w:spacing w:line="240" w:lineRule="auto" w:before="0"/>
        <w:rPr>
          <w:rFonts w:ascii="Arial Narrow" w:hAnsi="Arial Narrow" w:cs="Arial Narrow" w:eastAsia="Arial Narrow" w:hint="default"/>
          <w:sz w:val="20"/>
          <w:szCs w:val="20"/>
        </w:rPr>
      </w:pPr>
    </w:p>
    <w:p>
      <w:pPr>
        <w:spacing w:line="240" w:lineRule="auto" w:before="0"/>
        <w:rPr>
          <w:rFonts w:ascii="Arial Narrow" w:hAnsi="Arial Narrow" w:cs="Arial Narrow" w:eastAsia="Arial Narrow" w:hint="default"/>
          <w:sz w:val="20"/>
          <w:szCs w:val="20"/>
        </w:rPr>
      </w:pPr>
    </w:p>
    <w:p>
      <w:pPr>
        <w:spacing w:line="240" w:lineRule="auto" w:before="0"/>
        <w:rPr>
          <w:rFonts w:ascii="Arial Narrow" w:hAnsi="Arial Narrow" w:cs="Arial Narrow" w:eastAsia="Arial Narrow" w:hint="default"/>
          <w:sz w:val="20"/>
          <w:szCs w:val="20"/>
        </w:rPr>
      </w:pPr>
    </w:p>
    <w:p>
      <w:pPr>
        <w:spacing w:line="240" w:lineRule="auto" w:before="2"/>
        <w:rPr>
          <w:rFonts w:ascii="Arial Narrow" w:hAnsi="Arial Narrow" w:cs="Arial Narrow" w:eastAsia="Arial Narrow" w:hint="default"/>
          <w:sz w:val="19"/>
          <w:szCs w:val="19"/>
        </w:rPr>
      </w:pPr>
    </w:p>
    <w:p>
      <w:pPr>
        <w:tabs>
          <w:tab w:pos="8528" w:val="left" w:leader="none"/>
        </w:tabs>
        <w:spacing w:line="20" w:lineRule="exact"/>
        <w:ind w:left="3512" w:right="0" w:firstLine="0"/>
        <w:rPr>
          <w:rFonts w:ascii="Arial Narrow" w:hAnsi="Arial Narrow" w:cs="Arial Narrow" w:eastAsia="Arial Narrow" w:hint="default"/>
          <w:sz w:val="2"/>
          <w:szCs w:val="2"/>
        </w:rPr>
      </w:pPr>
      <w:r>
        <w:rPr>
          <w:rFonts w:ascii="Arial Narrow"/>
          <w:sz w:val="2"/>
        </w:rPr>
        <w:pict>
          <v:group style="width:72.5pt;height:1pt;mso-position-horizontal-relative:char;mso-position-vertical-relative:line" coordorigin="0,0" coordsize="1450,20">
            <v:group style="position:absolute;left:10;top:10;width:1431;height:2" coordorigin="10,10" coordsize="1431,2">
              <v:shape style="position:absolute;left:10;top:10;width:1431;height:2" coordorigin="10,10" coordsize="1431,0" path="m10,10l1440,10e" filled="false" stroked="true" strokeweight=".96pt" strokecolor="#000000">
                <v:path arrowok="t"/>
              </v:shape>
            </v:group>
          </v:group>
        </w:pict>
      </w:r>
      <w:r>
        <w:rPr>
          <w:rFonts w:ascii="Arial Narrow"/>
          <w:sz w:val="2"/>
        </w:rPr>
      </w:r>
      <w:r>
        <w:rPr>
          <w:rFonts w:ascii="Arial Narrow"/>
          <w:sz w:val="2"/>
        </w:rPr>
        <w:tab/>
      </w:r>
      <w:r>
        <w:rPr>
          <w:rFonts w:ascii="Arial Narrow"/>
          <w:sz w:val="2"/>
        </w:rPr>
        <w:pict>
          <v:group style="width:70.8pt;height:1pt;mso-position-horizontal-relative:char;mso-position-vertical-relative:line" coordorigin="0,0" coordsize="1416,20">
            <v:group style="position:absolute;left:10;top:10;width:1397;height:2" coordorigin="10,10" coordsize="1397,2">
              <v:shape style="position:absolute;left:10;top:10;width:1397;height:2" coordorigin="10,10" coordsize="1397,0" path="m10,10l1406,10e" filled="false" stroked="true" strokeweight=".96pt" strokecolor="#000000">
                <v:path arrowok="t"/>
              </v:shape>
            </v:group>
          </v:group>
        </w:pict>
      </w:r>
      <w:r>
        <w:rPr>
          <w:rFonts w:ascii="Arial Narrow"/>
          <w:sz w:val="2"/>
        </w:rPr>
      </w:r>
    </w:p>
    <w:p>
      <w:pPr>
        <w:spacing w:line="240" w:lineRule="auto" w:before="8"/>
        <w:rPr>
          <w:rFonts w:ascii="Arial Narrow" w:hAnsi="Arial Narrow" w:cs="Arial Narrow" w:eastAsia="Arial Narrow" w:hint="default"/>
          <w:sz w:val="26"/>
          <w:szCs w:val="26"/>
        </w:rPr>
      </w:pPr>
    </w:p>
    <w:p>
      <w:pPr>
        <w:spacing w:before="69"/>
        <w:ind w:left="1512" w:right="188" w:firstLine="0"/>
        <w:jc w:val="center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88</w:t>
      </w:r>
    </w:p>
    <w:p>
      <w:pPr>
        <w:spacing w:after="0"/>
        <w:jc w:val="center"/>
        <w:rPr>
          <w:rFonts w:ascii="Times New Roman" w:hAnsi="Times New Roman" w:cs="Times New Roman" w:eastAsia="Times New Roman" w:hint="default"/>
          <w:sz w:val="24"/>
          <w:szCs w:val="24"/>
        </w:rPr>
        <w:sectPr>
          <w:type w:val="continuous"/>
          <w:pgSz w:w="11900" w:h="16840"/>
          <w:pgMar w:top="1600" w:bottom="440" w:left="260" w:right="1580"/>
        </w:sectPr>
      </w:pPr>
    </w:p>
    <w:p>
      <w:pPr>
        <w:pStyle w:val="BodyText"/>
        <w:tabs>
          <w:tab w:pos="1555" w:val="left" w:leader="none"/>
          <w:tab w:pos="3158" w:val="left" w:leader="none"/>
          <w:tab w:pos="4550" w:val="left" w:leader="none"/>
          <w:tab w:pos="5462" w:val="left" w:leader="none"/>
        </w:tabs>
        <w:spacing w:line="337" w:lineRule="exact" w:before="47"/>
        <w:ind w:left="0" w:right="0"/>
        <w:jc w:val="righ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项目</w:t>
        <w:tab/>
      </w:r>
      <w:r>
        <w:rPr>
          <w:rFonts w:ascii="宋体" w:hAnsi="宋体" w:cs="宋体" w:eastAsia="宋体" w:hint="default"/>
        </w:rPr>
        <w:t>期初余额</w:t>
        <w:tab/>
      </w:r>
      <w:r>
        <w:rPr/>
        <w:t>本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加</w:t>
        <w:tab/>
      </w:r>
      <w:r>
        <w:rPr>
          <w:position w:val="13"/>
        </w:rPr>
        <w:t>本</w:t>
      </w:r>
      <w:r>
        <w:rPr>
          <w:rFonts w:ascii="宋体" w:hAnsi="宋体" w:cs="宋体" w:eastAsia="宋体" w:hint="default"/>
          <w:position w:val="13"/>
        </w:rPr>
        <w:t>期</w:t>
        <w:tab/>
      </w:r>
      <w:r>
        <w:rPr>
          <w:rFonts w:ascii="宋体" w:hAnsi="宋体" w:cs="宋体" w:eastAsia="宋体" w:hint="default"/>
          <w:position w:val="13"/>
        </w:rPr>
        <w:t>其他</w:t>
      </w:r>
      <w:r>
        <w:rPr>
          <w:rFonts w:ascii="宋体" w:hAnsi="宋体" w:cs="宋体" w:eastAsia="宋体" w:hint="default"/>
        </w:rPr>
      </w:r>
    </w:p>
    <w:p>
      <w:pPr>
        <w:pStyle w:val="BodyText"/>
        <w:tabs>
          <w:tab w:pos="911" w:val="left" w:leader="none"/>
        </w:tabs>
        <w:spacing w:line="207" w:lineRule="exact"/>
        <w:ind w:left="0" w:right="2"/>
        <w:jc w:val="right"/>
      </w:pPr>
      <w:r>
        <w:rPr>
          <w:rFonts w:ascii="宋体" w:hAnsi="宋体" w:cs="宋体" w:eastAsia="宋体" w:hint="default"/>
        </w:rPr>
        <w:t>减</w:t>
      </w:r>
      <w:r>
        <w:rPr>
          <w:rFonts w:ascii="宋体" w:hAnsi="宋体" w:cs="宋体" w:eastAsia="宋体" w:hint="default"/>
        </w:rPr>
        <w:t>少</w:t>
        <w:tab/>
      </w:r>
      <w:r>
        <w:rPr>
          <w:rFonts w:ascii="宋体" w:hAnsi="宋体" w:cs="宋体" w:eastAsia="宋体" w:hint="default"/>
        </w:rPr>
        <w:t>转</w:t>
      </w:r>
      <w:r>
        <w:rPr/>
        <w:t>出</w:t>
      </w:r>
    </w:p>
    <w:p>
      <w:pPr>
        <w:pStyle w:val="BodyText"/>
        <w:spacing w:line="240" w:lineRule="auto" w:before="177"/>
        <w:ind w:left="627" w:right="0"/>
        <w:jc w:val="left"/>
        <w:rPr>
          <w:rFonts w:ascii="宋体" w:hAnsi="宋体" w:cs="宋体" w:eastAsia="宋体" w:hint="default"/>
        </w:rPr>
      </w:pPr>
      <w:r>
        <w:rPr/>
        <w:br w:type="column"/>
      </w:r>
      <w:r>
        <w:rPr>
          <w:rFonts w:ascii="宋体" w:hAnsi="宋体" w:cs="宋体" w:eastAsia="宋体" w:hint="default"/>
        </w:rPr>
        <w:t>期末余额</w:t>
      </w:r>
    </w:p>
    <w:p>
      <w:pPr>
        <w:spacing w:after="0" w:line="240" w:lineRule="auto"/>
        <w:jc w:val="left"/>
        <w:rPr>
          <w:rFonts w:ascii="宋体" w:hAnsi="宋体" w:cs="宋体" w:eastAsia="宋体" w:hint="default"/>
        </w:rPr>
        <w:sectPr>
          <w:pgSz w:w="11900" w:h="16840"/>
          <w:pgMar w:header="846" w:footer="246" w:top="1360" w:bottom="440" w:left="260" w:right="1600"/>
          <w:cols w:num="2" w:equalWidth="0">
            <w:col w:w="8155" w:space="40"/>
            <w:col w:w="1845"/>
          </w:cols>
        </w:sectPr>
      </w:pPr>
    </w:p>
    <w:p>
      <w:pPr>
        <w:pStyle w:val="Heading7"/>
        <w:spacing w:line="317" w:lineRule="exact"/>
        <w:ind w:right="33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/>
        <w:pict>
          <v:group style="position:absolute;margin-left:84pt;margin-top:1.64342pt;width:425.8pt;height:1pt;mso-position-horizontal-relative:page;mso-position-vertical-relative:paragraph;z-index:-559696" coordorigin="1680,33" coordsize="8516,20">
            <v:group style="position:absolute;left:1685;top:38;width:2103;height:2" coordorigin="1685,38" coordsize="2103,2">
              <v:shape style="position:absolute;left:1685;top:38;width:2103;height:2" coordorigin="1685,38" coordsize="2103,0" path="m1685,38l3787,38e" filled="false" stroked="true" strokeweight=".48pt" strokecolor="#000000">
                <v:path arrowok="t"/>
              </v:shape>
            </v:group>
            <v:group style="position:absolute;left:3787;top:42;width:1416;height:2" coordorigin="3787,42" coordsize="1416,2">
              <v:shape style="position:absolute;left:3787;top:42;width:1416;height:2" coordorigin="3787,42" coordsize="1416,0" path="m3787,42l5203,42e" filled="false" stroked="true" strokeweight=".96pt" strokecolor="#000000">
                <v:path arrowok="t"/>
              </v:shape>
            </v:group>
            <v:group style="position:absolute;left:5203;top:38;width:236;height:2" coordorigin="5203,38" coordsize="236,2">
              <v:shape style="position:absolute;left:5203;top:38;width:236;height:2" coordorigin="5203,38" coordsize="236,0" path="m5203,38l5438,38e" filled="false" stroked="true" strokeweight=".48pt" strokecolor="#000000">
                <v:path arrowok="t"/>
              </v:shape>
            </v:group>
            <v:group style="position:absolute;left:5438;top:38;width:10;height:2" coordorigin="5438,38" coordsize="10,2">
              <v:shape style="position:absolute;left:5438;top:38;width:10;height:2" coordorigin="5438,38" coordsize="10,0" path="m5438,38l5448,38e" filled="false" stroked="true" strokeweight=".48pt" strokecolor="#000000">
                <v:path arrowok="t"/>
              </v:shape>
            </v:group>
            <v:group style="position:absolute;left:5448;top:38;width:1311;height:2" coordorigin="5448,38" coordsize="1311,2">
              <v:shape style="position:absolute;left:5448;top:38;width:1311;height:2" coordorigin="5448,38" coordsize="1311,0" path="m5448,38l6758,38e" filled="false" stroked="true" strokeweight=".48pt" strokecolor="#000000">
                <v:path arrowok="t"/>
              </v:shape>
            </v:group>
            <v:group style="position:absolute;left:6758;top:38;width:10;height:2" coordorigin="6758,38" coordsize="10,2">
              <v:shape style="position:absolute;left:6758;top:38;width:10;height:2" coordorigin="6758,38" coordsize="10,0" path="m6758,38l6768,38e" filled="false" stroked="true" strokeweight=".48pt" strokecolor="#000000">
                <v:path arrowok="t"/>
              </v:shape>
            </v:group>
            <v:group style="position:absolute;left:6768;top:38;width:231;height:2" coordorigin="6768,38" coordsize="231,2">
              <v:shape style="position:absolute;left:6768;top:38;width:231;height:2" coordorigin="6768,38" coordsize="231,0" path="m6768,38l6998,38e" filled="false" stroked="true" strokeweight=".48pt" strokecolor="#000000">
                <v:path arrowok="t"/>
              </v:shape>
            </v:group>
            <v:group style="position:absolute;left:6998;top:38;width:10;height:2" coordorigin="6998,38" coordsize="10,2">
              <v:shape style="position:absolute;left:6998;top:38;width:10;height:2" coordorigin="6998,38" coordsize="10,0" path="m6998,38l7008,38e" filled="false" stroked="true" strokeweight=".48pt" strokecolor="#000000">
                <v:path arrowok="t"/>
              </v:shape>
            </v:group>
            <v:group style="position:absolute;left:7008;top:38;width:572;height:2" coordorigin="7008,38" coordsize="572,2">
              <v:shape style="position:absolute;left:7008;top:38;width:572;height:2" coordorigin="7008,38" coordsize="572,0" path="m7008,38l7579,38e" filled="false" stroked="true" strokeweight=".48pt" strokecolor="#000000">
                <v:path arrowok="t"/>
              </v:shape>
            </v:group>
            <v:group style="position:absolute;left:7579;top:38;width:10;height:2" coordorigin="7579,38" coordsize="10,2">
              <v:shape style="position:absolute;left:7579;top:38;width:10;height:2" coordorigin="7579,38" coordsize="10,0" path="m7579,38l7589,38e" filled="false" stroked="true" strokeweight=".48pt" strokecolor="#000000">
                <v:path arrowok="t"/>
              </v:shape>
            </v:group>
            <v:group style="position:absolute;left:7589;top:38;width:226;height:2" coordorigin="7589,38" coordsize="226,2">
              <v:shape style="position:absolute;left:7589;top:38;width:226;height:2" coordorigin="7589,38" coordsize="226,0" path="m7589,38l7814,38e" filled="false" stroked="true" strokeweight=".48pt" strokecolor="#000000">
                <v:path arrowok="t"/>
              </v:shape>
            </v:group>
            <v:group style="position:absolute;left:7814;top:38;width:10;height:2" coordorigin="7814,38" coordsize="10,2">
              <v:shape style="position:absolute;left:7814;top:38;width:10;height:2" coordorigin="7814,38" coordsize="10,0" path="m7814,38l7824,38e" filled="false" stroked="true" strokeweight=".48pt" strokecolor="#000000">
                <v:path arrowok="t"/>
              </v:shape>
            </v:group>
            <v:group style="position:absolute;left:7824;top:38;width:744;height:2" coordorigin="7824,38" coordsize="744,2">
              <v:shape style="position:absolute;left:7824;top:38;width:744;height:2" coordorigin="7824,38" coordsize="744,0" path="m7824,38l8568,38e" filled="false" stroked="true" strokeweight=".48pt" strokecolor="#000000">
                <v:path arrowok="t"/>
              </v:shape>
            </v:group>
            <v:group style="position:absolute;left:8568;top:38;width:10;height:2" coordorigin="8568,38" coordsize="10,2">
              <v:shape style="position:absolute;left:8568;top:38;width:10;height:2" coordorigin="8568,38" coordsize="10,0" path="m8568,38l8578,38e" filled="false" stroked="true" strokeweight=".48pt" strokecolor="#000000">
                <v:path arrowok="t"/>
              </v:shape>
            </v:group>
            <v:group style="position:absolute;left:8578;top:38;width:226;height:2" coordorigin="8578,38" coordsize="226,2">
              <v:shape style="position:absolute;left:8578;top:38;width:226;height:2" coordorigin="8578,38" coordsize="226,0" path="m8578,38l8803,38e" filled="false" stroked="true" strokeweight=".48pt" strokecolor="#000000">
                <v:path arrowok="t"/>
              </v:shape>
            </v:group>
            <v:group style="position:absolute;left:8803;top:42;width:1383;height:2" coordorigin="8803,42" coordsize="1383,2">
              <v:shape style="position:absolute;left:8803;top:42;width:1383;height:2" coordorigin="8803,42" coordsize="1383,0" path="m8803,42l10186,42e" filled="false" stroked="true" strokeweight=".96pt" strokecolor="#000000">
                <v:path arrowok="t"/>
              </v:shape>
            </v:group>
            <w10:wrap type="none"/>
          </v:group>
        </w:pict>
      </w:r>
      <w:r>
        <w:rPr>
          <w:rFonts w:ascii="Microsoft JhengHei" w:hAnsi="Microsoft JhengHei" w:cs="Microsoft JhengHei" w:eastAsia="Microsoft JhengHei" w:hint="default"/>
        </w:rPr>
        <w:t>累</w:t>
      </w:r>
      <w:r>
        <w:rPr/>
        <w:t>计</w:t>
      </w:r>
      <w:r>
        <w:rPr>
          <w:rFonts w:ascii="Microsoft JhengHei" w:hAnsi="Microsoft JhengHei" w:cs="Microsoft JhengHei" w:eastAsia="Microsoft JhengHei" w:hint="default"/>
        </w:rPr>
        <w:t>摊销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tabs>
          <w:tab w:pos="3680" w:val="left" w:leader="none"/>
          <w:tab w:pos="5538" w:val="left" w:leader="none"/>
          <w:tab w:pos="7165" w:val="left" w:leader="none"/>
          <w:tab w:pos="8149" w:val="left" w:leader="none"/>
          <w:tab w:pos="8816" w:val="left" w:leader="none"/>
        </w:tabs>
        <w:spacing w:before="115"/>
        <w:ind w:left="1535" w:right="33" w:firstLine="0"/>
        <w:jc w:val="left"/>
        <w:rPr>
          <w:rFonts w:ascii="Arial Narrow" w:hAnsi="Arial Narrow" w:cs="Arial Narrow" w:eastAsia="Arial Narrow" w:hint="default"/>
          <w:sz w:val="21"/>
          <w:szCs w:val="21"/>
        </w:rPr>
      </w:pPr>
      <w:r>
        <w:rPr>
          <w:rFonts w:ascii="宋体" w:hAnsi="宋体" w:cs="宋体" w:eastAsia="宋体" w:hint="default"/>
          <w:spacing w:val="-2"/>
          <w:position w:val="1"/>
          <w:sz w:val="20"/>
          <w:szCs w:val="20"/>
        </w:rPr>
        <w:t>土</w:t>
      </w:r>
      <w:r>
        <w:rPr>
          <w:rFonts w:ascii="宋体" w:hAnsi="宋体" w:cs="宋体" w:eastAsia="宋体" w:hint="default"/>
          <w:spacing w:val="-2"/>
          <w:position w:val="1"/>
          <w:sz w:val="20"/>
          <w:szCs w:val="20"/>
        </w:rPr>
        <w:t>地</w:t>
      </w:r>
      <w:r>
        <w:rPr>
          <w:rFonts w:ascii="宋体" w:hAnsi="宋体" w:cs="宋体" w:eastAsia="宋体" w:hint="default"/>
          <w:spacing w:val="-2"/>
          <w:position w:val="1"/>
          <w:sz w:val="20"/>
          <w:szCs w:val="20"/>
        </w:rPr>
        <w:t>使用权</w:t>
      </w:r>
      <w:r>
        <w:rPr>
          <w:rFonts w:ascii="Times New Roman" w:hAnsi="Times New Roman" w:cs="Times New Roman" w:eastAsia="Times New Roman" w:hint="default"/>
          <w:spacing w:val="-2"/>
          <w:position w:val="1"/>
          <w:sz w:val="20"/>
          <w:szCs w:val="20"/>
        </w:rPr>
        <w:t>(</w:t>
      </w:r>
      <w:r>
        <w:rPr>
          <w:rFonts w:ascii="宋体" w:hAnsi="宋体" w:cs="宋体" w:eastAsia="宋体" w:hint="default"/>
          <w:spacing w:val="-2"/>
          <w:position w:val="1"/>
          <w:sz w:val="20"/>
          <w:szCs w:val="20"/>
        </w:rPr>
        <w:t>租</w:t>
      </w:r>
      <w:r>
        <w:rPr>
          <w:rFonts w:ascii="宋体" w:hAnsi="宋体" w:cs="宋体" w:eastAsia="宋体" w:hint="default"/>
          <w:spacing w:val="-2"/>
          <w:position w:val="1"/>
          <w:sz w:val="20"/>
          <w:szCs w:val="20"/>
        </w:rPr>
        <w:t>赁</w:t>
      </w:r>
      <w:r>
        <w:rPr>
          <w:rFonts w:ascii="Times New Roman" w:hAnsi="Times New Roman" w:cs="Times New Roman" w:eastAsia="Times New Roman" w:hint="default"/>
          <w:spacing w:val="-2"/>
          <w:position w:val="1"/>
          <w:sz w:val="20"/>
          <w:szCs w:val="20"/>
        </w:rPr>
        <w:t>)</w:t>
        <w:tab/>
      </w:r>
      <w:r>
        <w:rPr>
          <w:rFonts w:ascii="Arial" w:hAnsi="Arial" w:cs="Arial" w:eastAsia="Arial" w:hint="default"/>
          <w:spacing w:val="-2"/>
          <w:position w:val="1"/>
          <w:sz w:val="20"/>
          <w:szCs w:val="20"/>
        </w:rPr>
        <w:t>1,000,090.20</w:t>
        <w:tab/>
      </w:r>
      <w:r>
        <w:rPr>
          <w:rFonts w:ascii="Arial Narrow" w:hAnsi="Arial Narrow" w:cs="Arial Narrow" w:eastAsia="Arial Narrow" w:hint="default"/>
          <w:sz w:val="21"/>
          <w:szCs w:val="21"/>
        </w:rPr>
        <w:t>101,447.04</w:t>
        <w:tab/>
        <w:t>-</w:t>
        <w:tab/>
        <w:t>-</w:t>
        <w:tab/>
        <w:t>1,101,537.24</w:t>
      </w:r>
    </w:p>
    <w:p>
      <w:pPr>
        <w:tabs>
          <w:tab w:pos="3680" w:val="left" w:leader="none"/>
          <w:tab w:pos="5538" w:val="left" w:leader="none"/>
          <w:tab w:pos="7165" w:val="left" w:leader="none"/>
          <w:tab w:pos="8149" w:val="left" w:leader="none"/>
          <w:tab w:pos="8816" w:val="left" w:leader="none"/>
        </w:tabs>
        <w:spacing w:before="101"/>
        <w:ind w:left="1535" w:right="33" w:firstLine="0"/>
        <w:jc w:val="left"/>
        <w:rPr>
          <w:rFonts w:ascii="Arial Narrow" w:hAnsi="Arial Narrow" w:cs="Arial Narrow" w:eastAsia="Arial Narrow" w:hint="default"/>
          <w:sz w:val="21"/>
          <w:szCs w:val="21"/>
        </w:rPr>
      </w:pPr>
      <w:r>
        <w:rPr>
          <w:rFonts w:ascii="宋体" w:hAnsi="宋体" w:cs="宋体" w:eastAsia="宋体" w:hint="default"/>
          <w:spacing w:val="-2"/>
          <w:position w:val="1"/>
          <w:sz w:val="20"/>
          <w:szCs w:val="20"/>
        </w:rPr>
        <w:t>土</w:t>
      </w:r>
      <w:r>
        <w:rPr>
          <w:rFonts w:ascii="宋体" w:hAnsi="宋体" w:cs="宋体" w:eastAsia="宋体" w:hint="default"/>
          <w:spacing w:val="-2"/>
          <w:position w:val="1"/>
          <w:sz w:val="20"/>
          <w:szCs w:val="20"/>
        </w:rPr>
        <w:t>地</w:t>
      </w:r>
      <w:r>
        <w:rPr>
          <w:rFonts w:ascii="宋体" w:hAnsi="宋体" w:cs="宋体" w:eastAsia="宋体" w:hint="default"/>
          <w:spacing w:val="-2"/>
          <w:position w:val="1"/>
          <w:sz w:val="20"/>
          <w:szCs w:val="20"/>
        </w:rPr>
        <w:t>使用权</w:t>
      </w:r>
      <w:r>
        <w:rPr>
          <w:rFonts w:ascii="Times New Roman" w:hAnsi="Times New Roman" w:cs="Times New Roman" w:eastAsia="Times New Roman" w:hint="default"/>
          <w:spacing w:val="-2"/>
          <w:position w:val="1"/>
          <w:sz w:val="20"/>
          <w:szCs w:val="20"/>
        </w:rPr>
        <w:t>(</w:t>
      </w:r>
      <w:r>
        <w:rPr>
          <w:rFonts w:ascii="宋体" w:hAnsi="宋体" w:cs="宋体" w:eastAsia="宋体" w:hint="default"/>
          <w:spacing w:val="-2"/>
          <w:position w:val="1"/>
          <w:sz w:val="20"/>
          <w:szCs w:val="20"/>
        </w:rPr>
        <w:t>出</w:t>
      </w:r>
      <w:r>
        <w:rPr>
          <w:rFonts w:ascii="宋体" w:hAnsi="宋体" w:cs="宋体" w:eastAsia="宋体" w:hint="default"/>
          <w:spacing w:val="-2"/>
          <w:position w:val="1"/>
          <w:sz w:val="20"/>
          <w:szCs w:val="20"/>
        </w:rPr>
        <w:t>让</w:t>
      </w:r>
      <w:r>
        <w:rPr>
          <w:rFonts w:ascii="Times New Roman" w:hAnsi="Times New Roman" w:cs="Times New Roman" w:eastAsia="Times New Roman" w:hint="default"/>
          <w:spacing w:val="-2"/>
          <w:position w:val="1"/>
          <w:sz w:val="20"/>
          <w:szCs w:val="20"/>
        </w:rPr>
        <w:t>)</w:t>
        <w:tab/>
      </w:r>
      <w:r>
        <w:rPr>
          <w:rFonts w:ascii="Arial" w:hAnsi="Arial" w:cs="Arial" w:eastAsia="Arial" w:hint="default"/>
          <w:spacing w:val="-2"/>
          <w:position w:val="1"/>
          <w:sz w:val="20"/>
          <w:szCs w:val="20"/>
        </w:rPr>
        <w:t>1,377,988.59</w:t>
        <w:tab/>
      </w:r>
      <w:r>
        <w:rPr>
          <w:rFonts w:ascii="Arial Narrow" w:hAnsi="Arial Narrow" w:cs="Arial Narrow" w:eastAsia="Arial Narrow" w:hint="default"/>
          <w:sz w:val="21"/>
          <w:szCs w:val="21"/>
        </w:rPr>
        <w:t>200,018.04</w:t>
        <w:tab/>
        <w:t>-</w:t>
        <w:tab/>
        <w:t>-</w:t>
        <w:tab/>
        <w:t>1,578,006.63</w:t>
      </w:r>
    </w:p>
    <w:p>
      <w:pPr>
        <w:pStyle w:val="BodyText"/>
        <w:tabs>
          <w:tab w:pos="3839" w:val="left" w:leader="none"/>
          <w:tab w:pos="5538" w:val="left" w:leader="none"/>
          <w:tab w:pos="7165" w:val="left" w:leader="none"/>
          <w:tab w:pos="8149" w:val="left" w:leader="none"/>
          <w:tab w:pos="8816" w:val="left" w:leader="none"/>
        </w:tabs>
        <w:spacing w:line="240" w:lineRule="auto" w:before="101"/>
        <w:ind w:right="33"/>
        <w:jc w:val="left"/>
        <w:rPr>
          <w:rFonts w:ascii="Arial Narrow" w:hAnsi="Arial Narrow" w:cs="Arial Narrow" w:eastAsia="Arial Narrow" w:hint="default"/>
        </w:rPr>
      </w:pPr>
      <w:r>
        <w:rPr>
          <w:rFonts w:ascii="宋体" w:hAnsi="宋体" w:cs="宋体" w:eastAsia="宋体" w:hint="default"/>
          <w:spacing w:val="-2"/>
          <w:position w:val="1"/>
          <w:sz w:val="20"/>
          <w:szCs w:val="20"/>
        </w:rPr>
        <w:t>土</w:t>
      </w:r>
      <w:r>
        <w:rPr>
          <w:rFonts w:ascii="宋体" w:hAnsi="宋体" w:cs="宋体" w:eastAsia="宋体" w:hint="default"/>
          <w:spacing w:val="-2"/>
          <w:position w:val="1"/>
          <w:sz w:val="20"/>
          <w:szCs w:val="20"/>
        </w:rPr>
        <w:t>地</w:t>
      </w:r>
      <w:r>
        <w:rPr>
          <w:spacing w:val="-2"/>
          <w:position w:val="1"/>
          <w:sz w:val="20"/>
          <w:szCs w:val="20"/>
        </w:rPr>
        <w:t>使用权</w:t>
      </w:r>
      <w:r>
        <w:rPr>
          <w:rFonts w:ascii="Times New Roman" w:hAnsi="Times New Roman" w:cs="Times New Roman" w:eastAsia="Times New Roman" w:hint="default"/>
          <w:spacing w:val="-2"/>
          <w:position w:val="1"/>
          <w:sz w:val="20"/>
          <w:szCs w:val="20"/>
        </w:rPr>
        <w:t>(</w:t>
      </w:r>
      <w:r>
        <w:rPr>
          <w:spacing w:val="-2"/>
          <w:position w:val="1"/>
          <w:sz w:val="20"/>
          <w:szCs w:val="20"/>
        </w:rPr>
        <w:t>出</w:t>
      </w:r>
      <w:r>
        <w:rPr>
          <w:rFonts w:ascii="宋体" w:hAnsi="宋体" w:cs="宋体" w:eastAsia="宋体" w:hint="default"/>
          <w:spacing w:val="-2"/>
          <w:position w:val="1"/>
          <w:sz w:val="20"/>
          <w:szCs w:val="20"/>
        </w:rPr>
        <w:t>让</w:t>
      </w:r>
      <w:r>
        <w:rPr>
          <w:rFonts w:ascii="Times New Roman" w:hAnsi="Times New Roman" w:cs="Times New Roman" w:eastAsia="Times New Roman" w:hint="default"/>
          <w:spacing w:val="-2"/>
          <w:position w:val="1"/>
          <w:sz w:val="20"/>
          <w:szCs w:val="20"/>
        </w:rPr>
        <w:t>)</w:t>
        <w:tab/>
      </w:r>
      <w:r>
        <w:rPr>
          <w:rFonts w:ascii="Arial Narrow" w:hAnsi="Arial Narrow" w:cs="Arial Narrow" w:eastAsia="Arial Narrow" w:hint="default"/>
        </w:rPr>
        <w:t>1,155,158.61</w:t>
        <w:tab/>
        <w:t>169,047.60</w:t>
        <w:tab/>
        <w:t>-</w:t>
        <w:tab/>
        <w:t>-</w:t>
        <w:tab/>
        <w:t>1,324,206.21</w:t>
      </w:r>
    </w:p>
    <w:p>
      <w:pPr>
        <w:pStyle w:val="BodyText"/>
        <w:tabs>
          <w:tab w:pos="4175" w:val="left" w:leader="none"/>
          <w:tab w:pos="5816" w:val="left" w:leader="none"/>
          <w:tab w:pos="7165" w:val="left" w:leader="none"/>
          <w:tab w:pos="8149" w:val="left" w:leader="none"/>
          <w:tab w:pos="9152" w:val="left" w:leader="none"/>
        </w:tabs>
        <w:spacing w:line="240" w:lineRule="auto" w:before="99"/>
        <w:ind w:right="33"/>
        <w:jc w:val="left"/>
        <w:rPr>
          <w:rFonts w:ascii="Arial Narrow" w:hAnsi="Arial Narrow" w:cs="Arial Narrow" w:eastAsia="Arial Narrow" w:hint="default"/>
        </w:rPr>
      </w:pPr>
      <w:r>
        <w:rPr>
          <w:position w:val="1"/>
        </w:rPr>
        <w:t>财务</w:t>
      </w:r>
      <w:r>
        <w:rPr>
          <w:rFonts w:ascii="宋体" w:hAnsi="宋体" w:cs="宋体" w:eastAsia="宋体" w:hint="default"/>
          <w:position w:val="1"/>
        </w:rPr>
        <w:t>软</w:t>
      </w:r>
      <w:r>
        <w:rPr>
          <w:position w:val="1"/>
        </w:rPr>
        <w:t>件</w:t>
        <w:tab/>
      </w:r>
      <w:r>
        <w:rPr>
          <w:rFonts w:ascii="Arial Narrow" w:hAnsi="Arial Narrow" w:cs="Arial Narrow" w:eastAsia="Arial Narrow" w:hint="default"/>
        </w:rPr>
        <w:t>7,812.50</w:t>
        <w:tab/>
        <w:t>-312.50</w:t>
        <w:tab/>
        <w:t>-</w:t>
        <w:tab/>
        <w:t>-</w:t>
        <w:tab/>
        <w:t>7,500.00</w:t>
      </w:r>
    </w:p>
    <w:p>
      <w:pPr>
        <w:pStyle w:val="BodyText"/>
        <w:tabs>
          <w:tab w:pos="4079" w:val="left" w:leader="none"/>
          <w:tab w:pos="5730" w:val="left" w:leader="none"/>
          <w:tab w:pos="7165" w:val="left" w:leader="none"/>
          <w:tab w:pos="8149" w:val="left" w:leader="none"/>
          <w:tab w:pos="9056" w:val="left" w:leader="none"/>
        </w:tabs>
        <w:spacing w:line="240" w:lineRule="auto" w:before="108"/>
        <w:ind w:right="33"/>
        <w:jc w:val="left"/>
        <w:rPr>
          <w:rFonts w:ascii="Arial Narrow" w:hAnsi="Arial Narrow" w:cs="Arial Narrow" w:eastAsia="Arial Narrow" w:hint="default"/>
        </w:rPr>
      </w:pPr>
      <w:r>
        <w:rPr>
          <w:rFonts w:ascii="宋体" w:hAnsi="宋体" w:cs="宋体" w:eastAsia="宋体" w:hint="default"/>
          <w:spacing w:val="-1"/>
          <w:position w:val="1"/>
        </w:rPr>
        <w:t>防火墙</w:t>
      </w:r>
      <w:r>
        <w:rPr>
          <w:rFonts w:ascii="宋体" w:hAnsi="宋体" w:cs="宋体" w:eastAsia="宋体" w:hint="default"/>
          <w:spacing w:val="-1"/>
          <w:position w:val="1"/>
        </w:rPr>
        <w:t>涉</w:t>
      </w:r>
      <w:r>
        <w:rPr>
          <w:rFonts w:ascii="宋体" w:hAnsi="宋体" w:cs="宋体" w:eastAsia="宋体" w:hint="default"/>
          <w:spacing w:val="-1"/>
          <w:position w:val="1"/>
        </w:rPr>
        <w:t>密</w:t>
      </w:r>
      <w:r>
        <w:rPr>
          <w:spacing w:val="-1"/>
          <w:position w:val="1"/>
        </w:rPr>
        <w:t>证</w:t>
      </w:r>
      <w:r>
        <w:rPr>
          <w:rFonts w:ascii="宋体" w:hAnsi="宋体" w:cs="宋体" w:eastAsia="宋体" w:hint="default"/>
          <w:spacing w:val="-1"/>
          <w:position w:val="1"/>
        </w:rPr>
        <w:t>书</w:t>
        <w:tab/>
      </w:r>
      <w:r>
        <w:rPr>
          <w:rFonts w:ascii="Arial Narrow" w:hAnsi="Arial Narrow" w:cs="Arial Narrow" w:eastAsia="Arial Narrow" w:hint="default"/>
        </w:rPr>
        <w:t>16,666.00</w:t>
        <w:tab/>
        <w:t>9,999.60</w:t>
        <w:tab/>
        <w:t>-</w:t>
        <w:tab/>
        <w:t>-</w:t>
        <w:tab/>
        <w:t>26,665.60</w:t>
      </w:r>
    </w:p>
    <w:p>
      <w:pPr>
        <w:pStyle w:val="BodyText"/>
        <w:tabs>
          <w:tab w:pos="4079" w:val="left" w:leader="none"/>
          <w:tab w:pos="5634" w:val="left" w:leader="none"/>
          <w:tab w:pos="7165" w:val="left" w:leader="none"/>
          <w:tab w:pos="8149" w:val="left" w:leader="none"/>
          <w:tab w:pos="9056" w:val="left" w:leader="none"/>
        </w:tabs>
        <w:spacing w:line="240" w:lineRule="auto" w:before="108"/>
        <w:ind w:right="33"/>
        <w:jc w:val="left"/>
        <w:rPr>
          <w:rFonts w:ascii="Arial Narrow" w:hAnsi="Arial Narrow" w:cs="Arial Narrow" w:eastAsia="Arial Narrow" w:hint="default"/>
        </w:rPr>
      </w:pPr>
      <w:r>
        <w:rPr>
          <w:spacing w:val="-1"/>
          <w:position w:val="1"/>
        </w:rPr>
        <w:t>文</w:t>
      </w:r>
      <w:r>
        <w:rPr>
          <w:rFonts w:ascii="宋体" w:hAnsi="宋体" w:cs="宋体" w:eastAsia="宋体" w:hint="default"/>
          <w:spacing w:val="-1"/>
          <w:position w:val="1"/>
        </w:rPr>
        <w:t>档</w:t>
      </w:r>
      <w:r>
        <w:rPr>
          <w:spacing w:val="-1"/>
          <w:position w:val="1"/>
        </w:rPr>
        <w:t>保</w:t>
      </w:r>
      <w:r>
        <w:rPr>
          <w:rFonts w:ascii="宋体" w:hAnsi="宋体" w:cs="宋体" w:eastAsia="宋体" w:hint="default"/>
          <w:spacing w:val="-1"/>
          <w:position w:val="1"/>
        </w:rPr>
        <w:t>护</w:t>
      </w:r>
      <w:r>
        <w:rPr>
          <w:rFonts w:ascii="宋体" w:hAnsi="宋体" w:cs="宋体" w:eastAsia="宋体" w:hint="default"/>
          <w:spacing w:val="-1"/>
          <w:position w:val="1"/>
        </w:rPr>
        <w:t>系</w:t>
      </w:r>
      <w:r>
        <w:rPr>
          <w:rFonts w:ascii="宋体" w:hAnsi="宋体" w:cs="宋体" w:eastAsia="宋体" w:hint="default"/>
          <w:spacing w:val="-1"/>
          <w:position w:val="1"/>
        </w:rPr>
        <w:t>统</w:t>
        <w:tab/>
      </w:r>
      <w:r>
        <w:rPr>
          <w:rFonts w:ascii="Arial Narrow" w:hAnsi="Arial Narrow" w:cs="Arial Narrow" w:eastAsia="Arial Narrow" w:hint="default"/>
        </w:rPr>
        <w:t>15,000.00</w:t>
        <w:tab/>
        <w:t>60,000.00</w:t>
        <w:tab/>
        <w:t>-</w:t>
        <w:tab/>
        <w:t>-</w:t>
        <w:tab/>
        <w:t>75,000.00</w:t>
      </w:r>
    </w:p>
    <w:p>
      <w:pPr>
        <w:pStyle w:val="BodyText"/>
        <w:tabs>
          <w:tab w:pos="4079" w:val="left" w:leader="none"/>
          <w:tab w:pos="5538" w:val="left" w:leader="none"/>
          <w:tab w:pos="7165" w:val="left" w:leader="none"/>
          <w:tab w:pos="8149" w:val="left" w:leader="none"/>
          <w:tab w:pos="8960" w:val="left" w:leader="none"/>
        </w:tabs>
        <w:spacing w:line="240" w:lineRule="auto" w:before="108"/>
        <w:ind w:right="33"/>
        <w:jc w:val="left"/>
        <w:rPr>
          <w:rFonts w:ascii="Arial Narrow" w:hAnsi="Arial Narrow" w:cs="Arial Narrow" w:eastAsia="Arial Narrow" w:hint="default"/>
        </w:rPr>
      </w:pPr>
      <w:r>
        <w:rPr>
          <w:spacing w:val="-1"/>
          <w:position w:val="1"/>
        </w:rPr>
        <w:t>远</w:t>
      </w:r>
      <w:r>
        <w:rPr>
          <w:rFonts w:ascii="宋体" w:hAnsi="宋体" w:cs="宋体" w:eastAsia="宋体" w:hint="default"/>
          <w:spacing w:val="-1"/>
          <w:position w:val="1"/>
        </w:rPr>
        <w:t>程</w:t>
      </w:r>
      <w:r>
        <w:rPr>
          <w:rFonts w:ascii="宋体" w:hAnsi="宋体" w:cs="宋体" w:eastAsia="宋体" w:hint="default"/>
          <w:spacing w:val="-1"/>
          <w:position w:val="1"/>
        </w:rPr>
        <w:t>风险评</w:t>
      </w:r>
      <w:r>
        <w:rPr>
          <w:rFonts w:ascii="宋体" w:hAnsi="宋体" w:cs="宋体" w:eastAsia="宋体" w:hint="default"/>
          <w:spacing w:val="-1"/>
          <w:position w:val="1"/>
        </w:rPr>
        <w:t>估</w:t>
      </w:r>
      <w:r>
        <w:rPr>
          <w:rFonts w:ascii="宋体" w:hAnsi="宋体" w:cs="宋体" w:eastAsia="宋体" w:hint="default"/>
          <w:spacing w:val="-1"/>
          <w:position w:val="1"/>
        </w:rPr>
        <w:t>系</w:t>
      </w:r>
      <w:r>
        <w:rPr>
          <w:rFonts w:ascii="宋体" w:hAnsi="宋体" w:cs="宋体" w:eastAsia="宋体" w:hint="default"/>
          <w:spacing w:val="-1"/>
          <w:position w:val="1"/>
        </w:rPr>
        <w:t>统</w:t>
        <w:tab/>
      </w:r>
      <w:r>
        <w:rPr>
          <w:rFonts w:ascii="Arial Narrow" w:hAnsi="Arial Narrow" w:cs="Arial Narrow" w:eastAsia="Arial Narrow" w:hint="default"/>
        </w:rPr>
        <w:t>65,000.00</w:t>
        <w:tab/>
        <w:t>129,999.98</w:t>
        <w:tab/>
        <w:t>-</w:t>
        <w:tab/>
        <w:t>-</w:t>
        <w:tab/>
        <w:t>194,999.98</w:t>
      </w:r>
    </w:p>
    <w:p>
      <w:pPr>
        <w:pStyle w:val="BodyText"/>
        <w:tabs>
          <w:tab w:pos="4079" w:val="left" w:leader="none"/>
          <w:tab w:pos="5634" w:val="left" w:leader="none"/>
          <w:tab w:pos="7165" w:val="left" w:leader="none"/>
          <w:tab w:pos="8149" w:val="left" w:leader="none"/>
          <w:tab w:pos="8960" w:val="left" w:leader="none"/>
        </w:tabs>
        <w:spacing w:line="240" w:lineRule="auto" w:before="108"/>
        <w:ind w:right="33"/>
        <w:jc w:val="left"/>
        <w:rPr>
          <w:rFonts w:ascii="Arial Narrow" w:hAnsi="Arial Narrow" w:cs="Arial Narrow" w:eastAsia="Arial Narrow" w:hint="default"/>
        </w:rPr>
      </w:pPr>
      <w:r>
        <w:rPr>
          <w:rFonts w:ascii="宋体" w:hAnsi="宋体" w:cs="宋体" w:eastAsia="宋体" w:hint="default"/>
          <w:spacing w:val="-1"/>
          <w:position w:val="1"/>
        </w:rPr>
        <w:t>数</w:t>
      </w:r>
      <w:r>
        <w:rPr>
          <w:spacing w:val="-1"/>
          <w:position w:val="1"/>
        </w:rPr>
        <w:t>据</w:t>
      </w:r>
      <w:r>
        <w:rPr>
          <w:rFonts w:ascii="宋体" w:hAnsi="宋体" w:cs="宋体" w:eastAsia="宋体" w:hint="default"/>
          <w:spacing w:val="-1"/>
          <w:position w:val="1"/>
        </w:rPr>
        <w:t>海</w:t>
      </w:r>
      <w:r>
        <w:rPr>
          <w:spacing w:val="-1"/>
          <w:position w:val="1"/>
        </w:rPr>
        <w:t>量</w:t>
      </w:r>
      <w:r>
        <w:rPr>
          <w:rFonts w:ascii="宋体" w:hAnsi="宋体" w:cs="宋体" w:eastAsia="宋体" w:hint="default"/>
          <w:spacing w:val="-1"/>
          <w:position w:val="1"/>
        </w:rPr>
        <w:t>存</w:t>
      </w:r>
      <w:r>
        <w:rPr>
          <w:rFonts w:ascii="宋体" w:hAnsi="宋体" w:cs="宋体" w:eastAsia="宋体" w:hint="default"/>
          <w:spacing w:val="-1"/>
          <w:position w:val="1"/>
        </w:rPr>
        <w:t>储</w:t>
      </w:r>
      <w:r>
        <w:rPr>
          <w:rFonts w:ascii="宋体" w:hAnsi="宋体" w:cs="宋体" w:eastAsia="宋体" w:hint="default"/>
          <w:spacing w:val="-1"/>
          <w:position w:val="1"/>
        </w:rPr>
        <w:t>系</w:t>
      </w:r>
      <w:r>
        <w:rPr>
          <w:rFonts w:ascii="宋体" w:hAnsi="宋体" w:cs="宋体" w:eastAsia="宋体" w:hint="default"/>
          <w:spacing w:val="-1"/>
          <w:position w:val="1"/>
        </w:rPr>
        <w:t>统</w:t>
        <w:tab/>
      </w:r>
      <w:r>
        <w:rPr>
          <w:rFonts w:ascii="Arial Narrow" w:hAnsi="Arial Narrow" w:cs="Arial Narrow" w:eastAsia="Arial Narrow" w:hint="default"/>
        </w:rPr>
        <w:t>83,333.33</w:t>
        <w:tab/>
        <w:t>99,999.96</w:t>
        <w:tab/>
        <w:t>-</w:t>
        <w:tab/>
        <w:t>-</w:t>
        <w:tab/>
        <w:t>183,333.29</w:t>
      </w:r>
    </w:p>
    <w:p>
      <w:pPr>
        <w:pStyle w:val="BodyText"/>
        <w:tabs>
          <w:tab w:pos="4079" w:val="left" w:leader="none"/>
          <w:tab w:pos="5730" w:val="left" w:leader="none"/>
          <w:tab w:pos="7165" w:val="left" w:leader="none"/>
          <w:tab w:pos="8149" w:val="left" w:leader="none"/>
          <w:tab w:pos="9056" w:val="left" w:leader="none"/>
        </w:tabs>
        <w:spacing w:line="240" w:lineRule="auto" w:before="108"/>
        <w:ind w:right="33"/>
        <w:jc w:val="left"/>
        <w:rPr>
          <w:rFonts w:ascii="Arial Narrow" w:hAnsi="Arial Narrow" w:cs="Arial Narrow" w:eastAsia="Arial Narrow" w:hint="default"/>
        </w:rPr>
      </w:pPr>
      <w:r>
        <w:rPr>
          <w:rFonts w:ascii="宋体" w:hAnsi="宋体" w:cs="宋体" w:eastAsia="宋体" w:hint="default"/>
          <w:position w:val="1"/>
        </w:rPr>
        <w:t>防火墙</w:t>
      </w:r>
      <w:r>
        <w:rPr>
          <w:rFonts w:ascii="宋体" w:hAnsi="宋体" w:cs="宋体" w:eastAsia="宋体" w:hint="default"/>
          <w:position w:val="1"/>
        </w:rPr>
        <w:t>系列</w:t>
        <w:tab/>
      </w:r>
      <w:r>
        <w:rPr>
          <w:rFonts w:ascii="Arial Narrow" w:hAnsi="Arial Narrow" w:cs="Arial Narrow" w:eastAsia="Arial Narrow" w:hint="default"/>
        </w:rPr>
        <w:t>85,016.60</w:t>
        <w:tab/>
        <w:t>9,983.40</w:t>
        <w:tab/>
        <w:t>-</w:t>
        <w:tab/>
        <w:t>-</w:t>
        <w:tab/>
        <w:t>95,000.00</w:t>
      </w:r>
    </w:p>
    <w:p>
      <w:pPr>
        <w:spacing w:after="0" w:line="240" w:lineRule="auto"/>
        <w:jc w:val="left"/>
        <w:rPr>
          <w:rFonts w:ascii="Arial Narrow" w:hAnsi="Arial Narrow" w:cs="Arial Narrow" w:eastAsia="Arial Narrow" w:hint="default"/>
        </w:rPr>
        <w:sectPr>
          <w:type w:val="continuous"/>
          <w:pgSz w:w="11900" w:h="16840"/>
          <w:pgMar w:top="1600" w:bottom="440" w:left="260" w:right="1600"/>
        </w:sectPr>
      </w:pPr>
    </w:p>
    <w:p>
      <w:pPr>
        <w:pStyle w:val="BodyText"/>
        <w:spacing w:line="279" w:lineRule="exact" w:before="109"/>
        <w:ind w:right="-18"/>
        <w:jc w:val="left"/>
      </w:pPr>
      <w:r>
        <w:rPr>
          <w:rFonts w:ascii="Arial Narrow" w:hAnsi="Arial Narrow" w:cs="Arial Narrow" w:eastAsia="Arial Narrow" w:hint="default"/>
        </w:rPr>
        <w:t>E-Fngine</w:t>
      </w:r>
      <w:r>
        <w:rPr>
          <w:rFonts w:ascii="Arial Narrow" w:hAnsi="Arial Narrow" w:cs="Arial Narrow" w:eastAsia="Arial Narrow" w:hint="default"/>
          <w:spacing w:val="6"/>
        </w:rPr>
        <w:t> </w:t>
      </w:r>
      <w:r>
        <w:rPr>
          <w:rFonts w:ascii="宋体" w:hAnsi="宋体" w:cs="宋体" w:eastAsia="宋体" w:hint="default"/>
        </w:rPr>
        <w:t>服</w:t>
      </w:r>
      <w:r>
        <w:rPr/>
        <w:t>务中</w:t>
      </w:r>
      <w:r>
        <w:rPr>
          <w:rFonts w:ascii="宋体" w:hAnsi="宋体" w:cs="宋体" w:eastAsia="宋体" w:hint="default"/>
        </w:rPr>
        <w:t>间</w:t>
      </w:r>
      <w:r>
        <w:rPr/>
        <w:t>件</w:t>
      </w:r>
    </w:p>
    <w:p>
      <w:pPr>
        <w:pStyle w:val="BodyText"/>
        <w:spacing w:line="264" w:lineRule="exact"/>
        <w:ind w:right="-18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软</w:t>
      </w:r>
      <w:r>
        <w:rPr/>
        <w:t>件</w:t>
      </w:r>
      <w:r>
        <w:rPr>
          <w:rFonts w:ascii="宋体" w:hAnsi="宋体" w:cs="宋体" w:eastAsia="宋体" w:hint="default"/>
        </w:rPr>
        <w:t>转让</w:t>
      </w:r>
      <w:r>
        <w:rPr>
          <w:rFonts w:ascii="宋体" w:hAnsi="宋体" w:cs="宋体" w:eastAsia="宋体" w:hint="default"/>
        </w:rPr>
        <w:t>费</w:t>
      </w:r>
    </w:p>
    <w:p>
      <w:pPr>
        <w:spacing w:line="240" w:lineRule="auto" w:before="3"/>
        <w:rPr>
          <w:rFonts w:ascii="宋体" w:hAnsi="宋体" w:cs="宋体" w:eastAsia="宋体" w:hint="default"/>
          <w:sz w:val="18"/>
          <w:szCs w:val="18"/>
        </w:rPr>
      </w:pPr>
      <w:r>
        <w:rPr/>
        <w:br w:type="column"/>
      </w:r>
      <w:r>
        <w:rPr>
          <w:rFonts w:ascii="宋体"/>
          <w:sz w:val="18"/>
        </w:rPr>
      </w:r>
    </w:p>
    <w:p>
      <w:pPr>
        <w:pStyle w:val="BodyText"/>
        <w:tabs>
          <w:tab w:pos="2964" w:val="left" w:leader="none"/>
          <w:tab w:pos="3785" w:val="left" w:leader="none"/>
          <w:tab w:pos="4769" w:val="left" w:leader="none"/>
          <w:tab w:pos="5436" w:val="left" w:leader="none"/>
        </w:tabs>
        <w:spacing w:line="240" w:lineRule="auto"/>
        <w:ind w:left="459" w:right="0"/>
        <w:jc w:val="left"/>
        <w:rPr>
          <w:rFonts w:ascii="Arial Narrow" w:hAnsi="Arial Narrow" w:cs="Arial Narrow" w:eastAsia="Arial Narrow" w:hint="default"/>
        </w:rPr>
      </w:pPr>
      <w:r>
        <w:rPr>
          <w:rFonts w:ascii="Arial Narrow"/>
        </w:rPr>
        <w:t>4,871,666.67</w:t>
        <w:tab/>
        <w:t>-</w:t>
        <w:tab/>
        <w:t>-</w:t>
        <w:tab/>
        <w:t>-</w:t>
        <w:tab/>
        <w:t>4,871,666.67</w:t>
      </w:r>
    </w:p>
    <w:p>
      <w:pPr>
        <w:spacing w:after="0" w:line="240" w:lineRule="auto"/>
        <w:jc w:val="left"/>
        <w:rPr>
          <w:rFonts w:ascii="Arial Narrow" w:hAnsi="Arial Narrow" w:cs="Arial Narrow" w:eastAsia="Arial Narrow" w:hint="default"/>
        </w:rPr>
        <w:sectPr>
          <w:type w:val="continuous"/>
          <w:pgSz w:w="11900" w:h="16840"/>
          <w:pgMar w:top="1600" w:bottom="440" w:left="260" w:right="1600"/>
          <w:cols w:num="2" w:equalWidth="0">
            <w:col w:w="3341" w:space="40"/>
            <w:col w:w="6659"/>
          </w:cols>
        </w:sectPr>
      </w:pPr>
    </w:p>
    <w:p>
      <w:pPr>
        <w:pStyle w:val="BodyText"/>
        <w:tabs>
          <w:tab w:pos="3839" w:val="left" w:leader="none"/>
          <w:tab w:pos="6344" w:val="left" w:leader="none"/>
          <w:tab w:pos="7165" w:val="left" w:leader="none"/>
          <w:tab w:pos="8149" w:val="left" w:leader="none"/>
          <w:tab w:pos="8816" w:val="left" w:leader="none"/>
        </w:tabs>
        <w:spacing w:line="240" w:lineRule="auto" w:before="3"/>
        <w:ind w:right="33"/>
        <w:jc w:val="left"/>
        <w:rPr>
          <w:rFonts w:ascii="Arial Narrow" w:hAnsi="Arial Narrow" w:cs="Arial Narrow" w:eastAsia="Arial Narrow" w:hint="default"/>
        </w:rPr>
      </w:pPr>
      <w:r>
        <w:rPr>
          <w:rFonts w:ascii="宋体" w:hAnsi="宋体" w:cs="宋体" w:eastAsia="宋体" w:hint="default"/>
          <w:spacing w:val="-1"/>
          <w:position w:val="1"/>
        </w:rPr>
        <w:t>虹膜</w:t>
      </w:r>
      <w:r>
        <w:rPr>
          <w:rFonts w:ascii="宋体" w:hAnsi="宋体" w:cs="宋体" w:eastAsia="宋体" w:hint="default"/>
          <w:spacing w:val="-1"/>
          <w:position w:val="1"/>
        </w:rPr>
        <w:t>技</w:t>
      </w:r>
      <w:r>
        <w:rPr>
          <w:rFonts w:ascii="宋体" w:hAnsi="宋体" w:cs="宋体" w:eastAsia="宋体" w:hint="default"/>
          <w:spacing w:val="-1"/>
          <w:position w:val="1"/>
        </w:rPr>
        <w:t>术转让</w:t>
      </w:r>
      <w:r>
        <w:rPr>
          <w:rFonts w:ascii="宋体" w:hAnsi="宋体" w:cs="宋体" w:eastAsia="宋体" w:hint="default"/>
          <w:spacing w:val="-1"/>
          <w:position w:val="1"/>
        </w:rPr>
        <w:t>费</w:t>
        <w:tab/>
      </w:r>
      <w:r>
        <w:rPr>
          <w:rFonts w:ascii="Arial Narrow" w:hAnsi="Arial Narrow" w:cs="Arial Narrow" w:eastAsia="Arial Narrow" w:hint="default"/>
        </w:rPr>
        <w:t>2,104,900.85</w:t>
        <w:tab/>
        <w:t>-</w:t>
        <w:tab/>
        <w:t>-</w:t>
        <w:tab/>
        <w:t>-</w:t>
        <w:tab/>
        <w:t>2,104,900.85</w:t>
      </w:r>
    </w:p>
    <w:p>
      <w:pPr>
        <w:pStyle w:val="BodyText"/>
        <w:spacing w:line="285" w:lineRule="exact" w:before="109"/>
        <w:ind w:right="33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虚拟</w:t>
      </w:r>
      <w:r>
        <w:rPr/>
        <w:t>专用</w:t>
      </w:r>
      <w:r>
        <w:rPr>
          <w:rFonts w:ascii="宋体" w:hAnsi="宋体" w:cs="宋体" w:eastAsia="宋体" w:hint="default"/>
        </w:rPr>
        <w:t>网</w:t>
      </w:r>
      <w:r>
        <w:rPr>
          <w:rFonts w:ascii="宋体" w:hAnsi="宋体" w:cs="宋体" w:eastAsia="宋体" w:hint="default"/>
          <w:spacing w:val="-67"/>
        </w:rPr>
        <w:t> </w:t>
      </w:r>
      <w:r>
        <w:rPr>
          <w:rFonts w:ascii="Arial Narrow" w:hAnsi="Arial Narrow" w:cs="Arial Narrow" w:eastAsia="Arial Narrow" w:hint="default"/>
        </w:rPr>
        <w:t>VPN</w:t>
      </w:r>
      <w:r>
        <w:rPr>
          <w:rFonts w:ascii="Arial Narrow" w:hAnsi="Arial Narrow" w:cs="Arial Narrow" w:eastAsia="Arial Narrow" w:hint="default"/>
          <w:spacing w:val="-11"/>
        </w:rPr>
        <w:t> </w:t>
      </w:r>
      <w:r>
        <w:rPr/>
        <w:t>产</w:t>
      </w:r>
      <w:r>
        <w:rPr>
          <w:rFonts w:ascii="宋体" w:hAnsi="宋体" w:cs="宋体" w:eastAsia="宋体" w:hint="default"/>
        </w:rPr>
        <w:t>品</w:t>
      </w:r>
    </w:p>
    <w:p>
      <w:pPr>
        <w:spacing w:after="0" w:line="285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1600" w:bottom="440" w:left="260" w:right="1600"/>
        </w:sectPr>
      </w:pPr>
    </w:p>
    <w:p>
      <w:pPr>
        <w:pStyle w:val="BodyText"/>
        <w:spacing w:line="240" w:lineRule="auto" w:before="123"/>
        <w:ind w:right="-14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非</w:t>
      </w:r>
      <w:r>
        <w:rPr/>
        <w:t>专利</w:t>
      </w:r>
      <w:r>
        <w:rPr>
          <w:rFonts w:ascii="宋体" w:hAnsi="宋体" w:cs="宋体" w:eastAsia="宋体" w:hint="default"/>
        </w:rPr>
        <w:t>技</w:t>
      </w:r>
      <w:r>
        <w:rPr>
          <w:rFonts w:ascii="宋体" w:hAnsi="宋体" w:cs="宋体" w:eastAsia="宋体" w:hint="default"/>
        </w:rPr>
        <w:t>术</w:t>
      </w:r>
    </w:p>
    <w:p>
      <w:pPr>
        <w:pStyle w:val="BodyText"/>
        <w:tabs>
          <w:tab w:pos="2907" w:val="left" w:leader="none"/>
          <w:tab w:pos="4534" w:val="left" w:leader="none"/>
          <w:tab w:pos="5518" w:val="left" w:leader="none"/>
          <w:tab w:pos="6329" w:val="left" w:leader="none"/>
        </w:tabs>
        <w:spacing w:line="216" w:lineRule="exact"/>
        <w:ind w:left="1351" w:right="0"/>
        <w:jc w:val="left"/>
        <w:rPr>
          <w:rFonts w:ascii="Arial Narrow" w:hAnsi="Arial Narrow" w:cs="Arial Narrow" w:eastAsia="Arial Narrow" w:hint="default"/>
        </w:rPr>
      </w:pPr>
      <w:r>
        <w:rPr/>
        <w:br w:type="column"/>
      </w:r>
      <w:r>
        <w:rPr>
          <w:rFonts w:ascii="Arial Narrow"/>
        </w:rPr>
        <w:t>447,931.00</w:t>
        <w:tab/>
        <w:t>125,004.00</w:t>
        <w:tab/>
        <w:t>-</w:t>
        <w:tab/>
        <w:t>-</w:t>
        <w:tab/>
        <w:t>572,935.00</w:t>
      </w:r>
    </w:p>
    <w:p>
      <w:pPr>
        <w:spacing w:after="0" w:line="216" w:lineRule="exact"/>
        <w:jc w:val="left"/>
        <w:rPr>
          <w:rFonts w:ascii="Arial Narrow" w:hAnsi="Arial Narrow" w:cs="Arial Narrow" w:eastAsia="Arial Narrow" w:hint="default"/>
        </w:rPr>
        <w:sectPr>
          <w:type w:val="continuous"/>
          <w:pgSz w:w="11900" w:h="16840"/>
          <w:pgMar w:top="1600" w:bottom="440" w:left="260" w:right="1600"/>
          <w:cols w:num="2" w:equalWidth="0">
            <w:col w:w="2592" w:space="40"/>
            <w:col w:w="7408"/>
          </w:cols>
        </w:sectPr>
      </w:pPr>
    </w:p>
    <w:p>
      <w:pPr>
        <w:pStyle w:val="BodyText"/>
        <w:tabs>
          <w:tab w:pos="4789" w:val="left" w:leader="none"/>
          <w:tab w:pos="5730" w:val="left" w:leader="none"/>
          <w:tab w:pos="7165" w:val="left" w:leader="none"/>
          <w:tab w:pos="8149" w:val="left" w:leader="none"/>
          <w:tab w:pos="9152" w:val="left" w:leader="none"/>
        </w:tabs>
        <w:spacing w:line="240" w:lineRule="auto" w:before="132"/>
        <w:ind w:right="33"/>
        <w:jc w:val="left"/>
        <w:rPr>
          <w:rFonts w:ascii="Arial Narrow" w:hAnsi="Arial Narrow" w:cs="Arial Narrow" w:eastAsia="Arial Narrow" w:hint="default"/>
        </w:rPr>
      </w:pPr>
      <w:r>
        <w:rPr>
          <w:position w:val="1"/>
        </w:rPr>
        <w:t>用</w:t>
      </w:r>
      <w:r>
        <w:rPr>
          <w:rFonts w:ascii="宋体" w:hAnsi="宋体" w:cs="宋体" w:eastAsia="宋体" w:hint="default"/>
          <w:position w:val="1"/>
        </w:rPr>
        <w:t>友</w:t>
      </w:r>
      <w:r>
        <w:rPr>
          <w:rFonts w:ascii="宋体" w:hAnsi="宋体" w:cs="宋体" w:eastAsia="宋体" w:hint="default"/>
          <w:position w:val="1"/>
        </w:rPr>
        <w:t>软</w:t>
      </w:r>
      <w:r>
        <w:rPr>
          <w:position w:val="1"/>
        </w:rPr>
        <w:t>件</w:t>
        <w:tab/>
      </w:r>
      <w:r>
        <w:rPr>
          <w:rFonts w:ascii="Arial Narrow" w:hAnsi="Arial Narrow" w:cs="Arial Narrow" w:eastAsia="Arial Narrow" w:hint="default"/>
        </w:rPr>
        <w:t>-</w:t>
        <w:tab/>
        <w:t>5,400.00</w:t>
        <w:tab/>
        <w:t>-</w:t>
        <w:tab/>
        <w:t>-</w:t>
        <w:tab/>
        <w:t>5,400.00</w:t>
      </w:r>
    </w:p>
    <w:p>
      <w:pPr>
        <w:pStyle w:val="BodyText"/>
        <w:tabs>
          <w:tab w:pos="4789" w:val="left" w:leader="none"/>
          <w:tab w:pos="5538" w:val="left" w:leader="none"/>
          <w:tab w:pos="7165" w:val="left" w:leader="none"/>
          <w:tab w:pos="8149" w:val="left" w:leader="none"/>
          <w:tab w:pos="8960" w:val="left" w:leader="none"/>
        </w:tabs>
        <w:spacing w:line="240" w:lineRule="auto" w:before="108"/>
        <w:ind w:right="33"/>
        <w:jc w:val="left"/>
        <w:rPr>
          <w:rFonts w:ascii="Arial Narrow" w:hAnsi="Arial Narrow" w:cs="Arial Narrow" w:eastAsia="Arial Narrow" w:hint="default"/>
        </w:rPr>
      </w:pPr>
      <w:r>
        <w:rPr>
          <w:rFonts w:ascii="宋体" w:hAnsi="宋体" w:cs="宋体" w:eastAsia="宋体" w:hint="default"/>
          <w:spacing w:val="-1"/>
          <w:position w:val="1"/>
        </w:rPr>
        <w:t>内</w:t>
      </w:r>
      <w:r>
        <w:rPr>
          <w:rFonts w:ascii="宋体" w:hAnsi="宋体" w:cs="宋体" w:eastAsia="宋体" w:hint="default"/>
          <w:spacing w:val="-1"/>
          <w:position w:val="1"/>
        </w:rPr>
        <w:t>网安</w:t>
      </w:r>
      <w:r>
        <w:rPr>
          <w:spacing w:val="-1"/>
          <w:position w:val="1"/>
        </w:rPr>
        <w:t>全管理</w:t>
      </w:r>
      <w:r>
        <w:rPr>
          <w:rFonts w:ascii="宋体" w:hAnsi="宋体" w:cs="宋体" w:eastAsia="宋体" w:hint="default"/>
          <w:spacing w:val="-1"/>
          <w:position w:val="1"/>
        </w:rPr>
        <w:t>系</w:t>
      </w:r>
      <w:r>
        <w:rPr>
          <w:rFonts w:ascii="宋体" w:hAnsi="宋体" w:cs="宋体" w:eastAsia="宋体" w:hint="default"/>
          <w:spacing w:val="-1"/>
          <w:position w:val="1"/>
        </w:rPr>
        <w:t>统</w:t>
        <w:tab/>
      </w:r>
      <w:r>
        <w:rPr>
          <w:rFonts w:ascii="Arial Narrow" w:hAnsi="Arial Narrow" w:cs="Arial Narrow" w:eastAsia="Arial Narrow" w:hint="default"/>
        </w:rPr>
        <w:t>-</w:t>
        <w:tab/>
        <w:t>675,000.00</w:t>
        <w:tab/>
        <w:t>-</w:t>
        <w:tab/>
        <w:t>-</w:t>
        <w:tab/>
        <w:t>675,000.00</w:t>
      </w:r>
    </w:p>
    <w:p>
      <w:pPr>
        <w:tabs>
          <w:tab w:pos="3743" w:val="left" w:leader="none"/>
          <w:tab w:pos="5394" w:val="left" w:leader="none"/>
          <w:tab w:pos="7165" w:val="left" w:leader="none"/>
          <w:tab w:pos="8149" w:val="left" w:leader="none"/>
          <w:tab w:pos="8720" w:val="left" w:leader="none"/>
        </w:tabs>
        <w:spacing w:before="132"/>
        <w:ind w:left="1535" w:right="33" w:firstLine="0"/>
        <w:jc w:val="left"/>
        <w:rPr>
          <w:rFonts w:ascii="Arial Narrow" w:hAnsi="Arial Narrow" w:cs="Arial Narrow" w:eastAsia="Arial Narrow" w:hint="default"/>
          <w:sz w:val="21"/>
          <w:szCs w:val="21"/>
        </w:rPr>
      </w:pPr>
      <w:r>
        <w:rPr/>
        <w:pict>
          <v:group style="position:absolute;margin-left:189.360001pt;margin-top:7.843677pt;width:70.8pt;height:.1pt;mso-position-horizontal-relative:page;mso-position-vertical-relative:paragraph;z-index:-559672" coordorigin="3787,157" coordsize="1416,2">
            <v:shape style="position:absolute;left:3787;top:157;width:1416;height:2" coordorigin="3787,157" coordsize="1416,0" path="m3787,157l5203,157e" filled="false" stroked="true" strokeweight=".96pt" strokecolor="#000000">
              <v:path arrowok="t"/>
            </v:shape>
            <w10:wrap type="none"/>
          </v:group>
        </w:pict>
      </w:r>
      <w:r>
        <w:rPr/>
        <w:pict>
          <v:group style="position:absolute;margin-left:440.160004pt;margin-top:7.843677pt;width:69.150pt;height:.1pt;mso-position-horizontal-relative:page;mso-position-vertical-relative:paragraph;z-index:-559648" coordorigin="8803,157" coordsize="1383,2">
            <v:shape style="position:absolute;left:8803;top:157;width:1383;height:2" coordorigin="8803,157" coordsize="1383,0" path="m8803,157l10186,157e" filled="false" stroked="true" strokeweight=".96pt" strokecolor="#000000">
              <v:path arrowok="t"/>
            </v:shape>
            <w10:wrap type="none"/>
          </v:group>
        </w:pict>
      </w:r>
      <w:r>
        <w:rPr>
          <w:rFonts w:ascii="宋体" w:hAnsi="宋体" w:cs="宋体" w:eastAsia="宋体" w:hint="default"/>
          <w:position w:val="1"/>
          <w:sz w:val="21"/>
          <w:szCs w:val="21"/>
        </w:rPr>
        <w:t>合计</w:t>
        <w:tab/>
      </w:r>
      <w:r>
        <w:rPr>
          <w:rFonts w:ascii="Arial Narrow" w:hAnsi="Arial Narrow" w:cs="Arial Narrow" w:eastAsia="Arial Narrow" w:hint="default"/>
          <w:sz w:val="21"/>
          <w:szCs w:val="21"/>
        </w:rPr>
        <w:t>11,230,564.35</w:t>
        <w:tab/>
      </w:r>
      <w:r>
        <w:rPr>
          <w:rFonts w:ascii="Arial Narrow" w:hAnsi="Arial Narrow" w:cs="Arial Narrow" w:eastAsia="Arial Narrow" w:hint="default"/>
          <w:b/>
          <w:bCs/>
          <w:sz w:val="21"/>
          <w:szCs w:val="21"/>
        </w:rPr>
        <w:t>1,585,587.12</w:t>
        <w:tab/>
      </w:r>
      <w:r>
        <w:rPr>
          <w:rFonts w:ascii="Arial Narrow" w:hAnsi="Arial Narrow" w:cs="Arial Narrow" w:eastAsia="Arial Narrow" w:hint="default"/>
          <w:sz w:val="21"/>
          <w:szCs w:val="21"/>
        </w:rPr>
        <w:t>-</w:t>
        <w:tab/>
        <w:t>-</w:t>
        <w:tab/>
      </w:r>
      <w:r>
        <w:rPr>
          <w:rFonts w:ascii="Arial Narrow" w:hAnsi="Arial Narrow" w:cs="Arial Narrow" w:eastAsia="Arial Narrow" w:hint="default"/>
          <w:b/>
          <w:bCs/>
          <w:sz w:val="21"/>
          <w:szCs w:val="21"/>
        </w:rPr>
        <w:t>12,816,151.47</w:t>
      </w:r>
      <w:r>
        <w:rPr>
          <w:rFonts w:ascii="Arial Narrow" w:hAnsi="Arial Narrow" w:cs="Arial Narrow" w:eastAsia="Arial Narrow" w:hint="default"/>
          <w:sz w:val="21"/>
          <w:szCs w:val="21"/>
        </w:rPr>
      </w:r>
    </w:p>
    <w:p>
      <w:pPr>
        <w:pStyle w:val="Heading7"/>
        <w:spacing w:line="240" w:lineRule="auto" w:before="61"/>
        <w:ind w:right="33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/>
        <w:pict>
          <v:group style="position:absolute;margin-left:189.360001pt;margin-top:7.614443pt;width:70.8pt;height:.1pt;mso-position-horizontal-relative:page;mso-position-vertical-relative:paragraph;z-index:2728" coordorigin="3787,152" coordsize="1416,2">
            <v:shape style="position:absolute;left:3787;top:152;width:1416;height:2" coordorigin="3787,152" coordsize="1416,0" path="m3787,152l5203,152e" filled="false" stroked="true" strokeweight=".96pt" strokecolor="#000000">
              <v:path arrowok="t"/>
            </v:shape>
            <w10:wrap type="none"/>
          </v:group>
        </w:pict>
      </w:r>
      <w:r>
        <w:rPr/>
        <w:pict>
          <v:group style="position:absolute;margin-left:440.160004pt;margin-top:7.614443pt;width:69.150pt;height:.1pt;mso-position-horizontal-relative:page;mso-position-vertical-relative:paragraph;z-index:2752" coordorigin="8803,152" coordsize="1383,2">
            <v:shape style="position:absolute;left:8803;top:152;width:1383;height:2" coordorigin="8803,152" coordsize="1383,0" path="m8803,152l10186,152e" filled="false" stroked="true" strokeweight=".96pt" strokecolor="#000000">
              <v:path arrowok="t"/>
            </v:shape>
            <w10:wrap type="none"/>
          </v:group>
        </w:pict>
      </w:r>
      <w:r>
        <w:rPr>
          <w:rFonts w:ascii="Microsoft JhengHei" w:hAnsi="Microsoft JhengHei" w:cs="Microsoft JhengHei" w:eastAsia="Microsoft JhengHei" w:hint="default"/>
        </w:rPr>
        <w:t>减值</w:t>
      </w:r>
      <w:r>
        <w:rPr/>
        <w:t>准</w:t>
      </w:r>
      <w:r>
        <w:rPr>
          <w:rFonts w:ascii="Microsoft JhengHei" w:hAnsi="Microsoft JhengHei" w:cs="Microsoft JhengHei" w:eastAsia="Microsoft JhengHei" w:hint="default"/>
        </w:rPr>
        <w:t>备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285" w:lineRule="exact" w:before="109"/>
        <w:ind w:right="33"/>
        <w:jc w:val="left"/>
      </w:pPr>
      <w:r>
        <w:rPr>
          <w:rFonts w:ascii="Arial Narrow" w:hAnsi="Arial Narrow" w:cs="Arial Narrow" w:eastAsia="Arial Narrow" w:hint="default"/>
        </w:rPr>
        <w:t>E-Fngine</w:t>
      </w:r>
      <w:r>
        <w:rPr>
          <w:rFonts w:ascii="Arial Narrow" w:hAnsi="Arial Narrow" w:cs="Arial Narrow" w:eastAsia="Arial Narrow" w:hint="default"/>
          <w:spacing w:val="6"/>
        </w:rPr>
        <w:t> </w:t>
      </w:r>
      <w:r>
        <w:rPr>
          <w:rFonts w:ascii="宋体" w:hAnsi="宋体" w:cs="宋体" w:eastAsia="宋体" w:hint="default"/>
        </w:rPr>
        <w:t>服</w:t>
      </w:r>
      <w:r>
        <w:rPr/>
        <w:t>务中</w:t>
      </w:r>
      <w:r>
        <w:rPr>
          <w:rFonts w:ascii="宋体" w:hAnsi="宋体" w:cs="宋体" w:eastAsia="宋体" w:hint="default"/>
        </w:rPr>
        <w:t>间</w:t>
      </w:r>
      <w:r>
        <w:rPr/>
        <w:t>件</w:t>
      </w:r>
    </w:p>
    <w:p>
      <w:pPr>
        <w:pStyle w:val="BodyText"/>
        <w:tabs>
          <w:tab w:pos="6344" w:val="left" w:leader="none"/>
          <w:tab w:pos="7165" w:val="left" w:leader="none"/>
          <w:tab w:pos="8149" w:val="left" w:leader="none"/>
          <w:tab w:pos="8816" w:val="left" w:leader="none"/>
        </w:tabs>
        <w:spacing w:line="216" w:lineRule="exact"/>
        <w:ind w:left="3839" w:right="33"/>
        <w:jc w:val="left"/>
        <w:rPr>
          <w:rFonts w:ascii="Arial Narrow" w:hAnsi="Arial Narrow" w:cs="Arial Narrow" w:eastAsia="Arial Narrow" w:hint="default"/>
        </w:rPr>
      </w:pPr>
      <w:r>
        <w:rPr/>
        <w:pict>
          <v:shape style="position:absolute;margin-left:88.010002pt;margin-top:9.362361pt;width:337.15pt;height:249.35pt;mso-position-horizontal-relative:page;mso-position-vertical-relative:paragraph;z-index:277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027"/>
                    <w:gridCol w:w="1416"/>
                    <w:gridCol w:w="1842"/>
                    <w:gridCol w:w="1457"/>
                  </w:tblGrid>
                  <w:tr>
                    <w:trPr>
                      <w:trHeight w:val="727" w:hRule="exact"/>
                    </w:trPr>
                    <w:tc>
                      <w:tcPr>
                        <w:tcW w:w="202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1" w:lineRule="exact"/>
                          <w:ind w:left="35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软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件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转让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费</w:t>
                        </w:r>
                      </w:p>
                      <w:p>
                        <w:pPr>
                          <w:pStyle w:val="TableParagraph"/>
                          <w:spacing w:line="240" w:lineRule="auto" w:before="133"/>
                          <w:ind w:left="35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虹膜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技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术转让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费</w:t>
                        </w:r>
                      </w:p>
                    </w:tc>
                    <w:tc>
                      <w:tcPr>
                        <w:tcW w:w="141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72"/>
                          <w:ind w:right="91"/>
                          <w:jc w:val="right"/>
                          <w:rPr>
                            <w:rFonts w:ascii="Arial Narrow" w:hAnsi="Arial Narrow" w:cs="Arial Narrow" w:eastAsia="Arial Narrow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Narrow"/>
                            <w:sz w:val="21"/>
                          </w:rPr>
                          <w:t>395,099.15</w:t>
                        </w:r>
                      </w:p>
                    </w:tc>
                    <w:tc>
                      <w:tcPr>
                        <w:tcW w:w="184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72"/>
                          <w:ind w:right="381"/>
                          <w:jc w:val="right"/>
                          <w:rPr>
                            <w:rFonts w:ascii="Arial Narrow" w:hAnsi="Arial Narrow" w:cs="Arial Narrow" w:eastAsia="Arial Narrow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Narrow"/>
                            <w:w w:val="100"/>
                            <w:sz w:val="21"/>
                          </w:rPr>
                          <w:t>-</w:t>
                        </w:r>
                      </w:p>
                    </w:tc>
                    <w:tc>
                      <w:tcPr>
                        <w:tcW w:w="145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</w:p>
                      <w:p>
                        <w:pPr>
                          <w:pStyle w:val="TableParagraph"/>
                          <w:tabs>
                            <w:tab w:pos="983" w:val="left" w:leader="none"/>
                          </w:tabs>
                          <w:spacing w:line="240" w:lineRule="auto" w:before="172"/>
                          <w:ind w:right="33"/>
                          <w:jc w:val="right"/>
                          <w:rPr>
                            <w:rFonts w:ascii="Arial Narrow" w:hAnsi="Arial Narrow" w:cs="Arial Narrow" w:eastAsia="Arial Narrow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Narrow"/>
                            <w:sz w:val="21"/>
                          </w:rPr>
                          <w:t>-</w:t>
                          <w:tab/>
                          <w:t>-</w:t>
                        </w:r>
                      </w:p>
                    </w:tc>
                  </w:tr>
                  <w:tr>
                    <w:trPr>
                      <w:trHeight w:val="310" w:hRule="exact"/>
                    </w:trPr>
                    <w:tc>
                      <w:tcPr>
                        <w:tcW w:w="202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5"/>
                          <w:ind w:left="35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虚拟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专用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网</w:t>
                        </w:r>
                        <w:r>
                          <w:rPr>
                            <w:rFonts w:ascii="宋体" w:hAnsi="宋体" w:cs="宋体" w:eastAsia="宋体" w:hint="default"/>
                            <w:spacing w:val="-67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Arial Narrow" w:hAnsi="Arial Narrow" w:cs="Arial Narrow" w:eastAsia="Arial Narrow" w:hint="default"/>
                            <w:sz w:val="21"/>
                            <w:szCs w:val="21"/>
                          </w:rPr>
                          <w:t>VPN</w:t>
                        </w:r>
                        <w:r>
                          <w:rPr>
                            <w:rFonts w:ascii="Arial Narrow" w:hAnsi="Arial Narrow" w:cs="Arial Narrow" w:eastAsia="Arial Narrow" w:hint="default"/>
                            <w:spacing w:val="-11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产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品</w:t>
                        </w:r>
                      </w:p>
                    </w:tc>
                    <w:tc>
                      <w:tcPr>
                        <w:tcW w:w="141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84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5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02" w:hRule="exact"/>
                    </w:trPr>
                    <w:tc>
                      <w:tcPr>
                        <w:tcW w:w="202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1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6" w:lineRule="exact"/>
                          <w:ind w:right="91"/>
                          <w:jc w:val="right"/>
                          <w:rPr>
                            <w:rFonts w:ascii="Arial Narrow" w:hAnsi="Arial Narrow" w:cs="Arial Narrow" w:eastAsia="Arial Narrow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Narrow"/>
                            <w:sz w:val="21"/>
                          </w:rPr>
                          <w:t>615,620.70</w:t>
                        </w:r>
                      </w:p>
                    </w:tc>
                    <w:tc>
                      <w:tcPr>
                        <w:tcW w:w="184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6" w:lineRule="exact"/>
                          <w:ind w:right="378"/>
                          <w:jc w:val="right"/>
                          <w:rPr>
                            <w:rFonts w:ascii="Arial Narrow" w:hAnsi="Arial Narrow" w:cs="Arial Narrow" w:eastAsia="Arial Narrow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Narrow"/>
                            <w:spacing w:val="-2"/>
                            <w:sz w:val="21"/>
                          </w:rPr>
                          <w:t>1,311,444.30</w:t>
                        </w:r>
                      </w:p>
                    </w:tc>
                    <w:tc>
                      <w:tcPr>
                        <w:tcW w:w="145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983" w:val="left" w:leader="none"/>
                          </w:tabs>
                          <w:spacing w:line="216" w:lineRule="exact"/>
                          <w:ind w:right="33"/>
                          <w:jc w:val="right"/>
                          <w:rPr>
                            <w:rFonts w:ascii="Arial Narrow" w:hAnsi="Arial Narrow" w:cs="Arial Narrow" w:eastAsia="Arial Narrow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Narrow"/>
                            <w:sz w:val="21"/>
                          </w:rPr>
                          <w:t>-</w:t>
                          <w:tab/>
                          <w:t>-</w:t>
                        </w:r>
                      </w:p>
                    </w:tc>
                  </w:tr>
                  <w:tr>
                    <w:trPr>
                      <w:trHeight w:val="300" w:hRule="exact"/>
                    </w:trPr>
                    <w:tc>
                      <w:tcPr>
                        <w:tcW w:w="202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1" w:lineRule="exact"/>
                          <w:ind w:left="35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非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专利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技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术</w:t>
                        </w:r>
                      </w:p>
                    </w:tc>
                    <w:tc>
                      <w:tcPr>
                        <w:tcW w:w="141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84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5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18" w:hRule="exact"/>
                    </w:trPr>
                    <w:tc>
                      <w:tcPr>
                        <w:tcW w:w="202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4"/>
                          <w:ind w:left="35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防火墙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涉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密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证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书</w:t>
                        </w:r>
                      </w:p>
                    </w:tc>
                    <w:tc>
                      <w:tcPr>
                        <w:tcW w:w="141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2"/>
                          <w:ind w:right="93"/>
                          <w:jc w:val="right"/>
                          <w:rPr>
                            <w:rFonts w:ascii="Arial Narrow" w:hAnsi="Arial Narrow" w:cs="Arial Narrow" w:eastAsia="Arial Narrow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Narrow"/>
                            <w:w w:val="100"/>
                            <w:sz w:val="21"/>
                          </w:rPr>
                          <w:t>-</w:t>
                        </w:r>
                      </w:p>
                    </w:tc>
                    <w:tc>
                      <w:tcPr>
                        <w:tcW w:w="184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2"/>
                          <w:ind w:right="379"/>
                          <w:jc w:val="right"/>
                          <w:rPr>
                            <w:rFonts w:ascii="Arial Narrow" w:hAnsi="Arial Narrow" w:cs="Arial Narrow" w:eastAsia="Arial Narrow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Narrow"/>
                            <w:sz w:val="21"/>
                          </w:rPr>
                          <w:t>3,334.40</w:t>
                        </w:r>
                      </w:p>
                    </w:tc>
                    <w:tc>
                      <w:tcPr>
                        <w:tcW w:w="145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983" w:val="left" w:leader="none"/>
                          </w:tabs>
                          <w:spacing w:line="240" w:lineRule="auto" w:before="92"/>
                          <w:ind w:right="33"/>
                          <w:jc w:val="right"/>
                          <w:rPr>
                            <w:rFonts w:ascii="Arial Narrow" w:hAnsi="Arial Narrow" w:cs="Arial Narrow" w:eastAsia="Arial Narrow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Narrow"/>
                            <w:sz w:val="21"/>
                          </w:rPr>
                          <w:t>-</w:t>
                          <w:tab/>
                          <w:t>-</w:t>
                        </w:r>
                      </w:p>
                    </w:tc>
                  </w:tr>
                  <w:tr>
                    <w:trPr>
                      <w:trHeight w:val="408" w:hRule="exact"/>
                    </w:trPr>
                    <w:tc>
                      <w:tcPr>
                        <w:tcW w:w="202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5"/>
                          <w:ind w:left="35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文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档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保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护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系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统</w:t>
                        </w:r>
                      </w:p>
                    </w:tc>
                    <w:tc>
                      <w:tcPr>
                        <w:tcW w:w="141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3"/>
                          <w:ind w:right="93"/>
                          <w:jc w:val="right"/>
                          <w:rPr>
                            <w:rFonts w:ascii="Arial Narrow" w:hAnsi="Arial Narrow" w:cs="Arial Narrow" w:eastAsia="Arial Narrow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Narrow"/>
                            <w:w w:val="100"/>
                            <w:sz w:val="21"/>
                          </w:rPr>
                          <w:t>-</w:t>
                        </w:r>
                      </w:p>
                    </w:tc>
                    <w:tc>
                      <w:tcPr>
                        <w:tcW w:w="184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3"/>
                          <w:ind w:right="378"/>
                          <w:jc w:val="right"/>
                          <w:rPr>
                            <w:rFonts w:ascii="Arial Narrow" w:hAnsi="Arial Narrow" w:cs="Arial Narrow" w:eastAsia="Arial Narrow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Narrow"/>
                            <w:sz w:val="21"/>
                          </w:rPr>
                          <w:t>45,000.00</w:t>
                        </w:r>
                      </w:p>
                    </w:tc>
                    <w:tc>
                      <w:tcPr>
                        <w:tcW w:w="145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983" w:val="left" w:leader="none"/>
                          </w:tabs>
                          <w:spacing w:line="240" w:lineRule="auto" w:before="83"/>
                          <w:ind w:right="33"/>
                          <w:jc w:val="right"/>
                          <w:rPr>
                            <w:rFonts w:ascii="Arial Narrow" w:hAnsi="Arial Narrow" w:cs="Arial Narrow" w:eastAsia="Arial Narrow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Narrow"/>
                            <w:sz w:val="21"/>
                          </w:rPr>
                          <w:t>-</w:t>
                          <w:tab/>
                          <w:t>-</w:t>
                        </w:r>
                      </w:p>
                    </w:tc>
                  </w:tr>
                  <w:tr>
                    <w:trPr>
                      <w:trHeight w:val="408" w:hRule="exact"/>
                    </w:trPr>
                    <w:tc>
                      <w:tcPr>
                        <w:tcW w:w="202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5"/>
                          <w:ind w:left="35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远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程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风险评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估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系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统</w:t>
                        </w:r>
                      </w:p>
                    </w:tc>
                    <w:tc>
                      <w:tcPr>
                        <w:tcW w:w="141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3"/>
                          <w:ind w:right="93"/>
                          <w:jc w:val="right"/>
                          <w:rPr>
                            <w:rFonts w:ascii="Arial Narrow" w:hAnsi="Arial Narrow" w:cs="Arial Narrow" w:eastAsia="Arial Narrow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Narrow"/>
                            <w:w w:val="100"/>
                            <w:sz w:val="21"/>
                          </w:rPr>
                          <w:t>-</w:t>
                        </w:r>
                      </w:p>
                    </w:tc>
                    <w:tc>
                      <w:tcPr>
                        <w:tcW w:w="184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3"/>
                          <w:ind w:right="378"/>
                          <w:jc w:val="right"/>
                          <w:rPr>
                            <w:rFonts w:ascii="Arial Narrow" w:hAnsi="Arial Narrow" w:cs="Arial Narrow" w:eastAsia="Arial Narrow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Narrow"/>
                            <w:sz w:val="21"/>
                          </w:rPr>
                          <w:t>195,000.02</w:t>
                        </w:r>
                      </w:p>
                    </w:tc>
                    <w:tc>
                      <w:tcPr>
                        <w:tcW w:w="145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983" w:val="left" w:leader="none"/>
                          </w:tabs>
                          <w:spacing w:line="240" w:lineRule="auto" w:before="83"/>
                          <w:ind w:right="33"/>
                          <w:jc w:val="right"/>
                          <w:rPr>
                            <w:rFonts w:ascii="Arial Narrow" w:hAnsi="Arial Narrow" w:cs="Arial Narrow" w:eastAsia="Arial Narrow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Narrow"/>
                            <w:sz w:val="21"/>
                          </w:rPr>
                          <w:t>-</w:t>
                          <w:tab/>
                          <w:t>-</w:t>
                        </w:r>
                      </w:p>
                    </w:tc>
                  </w:tr>
                  <w:tr>
                    <w:trPr>
                      <w:trHeight w:val="477" w:hRule="exact"/>
                    </w:trPr>
                    <w:tc>
                      <w:tcPr>
                        <w:tcW w:w="202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5"/>
                          <w:ind w:left="35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内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网安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全管理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系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统</w:t>
                        </w:r>
                      </w:p>
                    </w:tc>
                    <w:tc>
                      <w:tcPr>
                        <w:tcW w:w="1416" w:type="dxa"/>
                        <w:tcBorders>
                          <w:top w:val="nil" w:sz="6" w:space="0" w:color="auto"/>
                          <w:left w:val="nil" w:sz="6" w:space="0" w:color="auto"/>
                          <w:bottom w:val="single" w:sz="8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84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3"/>
                          <w:ind w:right="379"/>
                          <w:jc w:val="right"/>
                          <w:rPr>
                            <w:rFonts w:ascii="Arial Narrow" w:hAnsi="Arial Narrow" w:cs="Arial Narrow" w:eastAsia="Arial Narrow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Narrow"/>
                            <w:sz w:val="21"/>
                          </w:rPr>
                          <w:t>3,825,000.00</w:t>
                        </w:r>
                      </w:p>
                    </w:tc>
                    <w:tc>
                      <w:tcPr>
                        <w:tcW w:w="145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983" w:val="left" w:leader="none"/>
                          </w:tabs>
                          <w:spacing w:line="240" w:lineRule="auto" w:before="83"/>
                          <w:ind w:right="33"/>
                          <w:jc w:val="right"/>
                          <w:rPr>
                            <w:rFonts w:ascii="Arial Narrow" w:hAnsi="Arial Narrow" w:cs="Arial Narrow" w:eastAsia="Arial Narrow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Narrow"/>
                            <w:sz w:val="21"/>
                          </w:rPr>
                          <w:t>-</w:t>
                          <w:tab/>
                          <w:t>-</w:t>
                        </w:r>
                      </w:p>
                    </w:tc>
                  </w:tr>
                  <w:tr>
                    <w:trPr>
                      <w:trHeight w:val="427" w:hRule="exact"/>
                    </w:trPr>
                    <w:tc>
                      <w:tcPr>
                        <w:tcW w:w="202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0" w:lineRule="exact"/>
                          <w:ind w:left="35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合计</w:t>
                        </w:r>
                      </w:p>
                    </w:tc>
                    <w:tc>
                      <w:tcPr>
                        <w:tcW w:w="1416" w:type="dxa"/>
                        <w:tcBorders>
                          <w:top w:val="single" w:sz="8" w:space="0" w:color="000000"/>
                          <w:left w:val="nil" w:sz="6" w:space="0" w:color="auto"/>
                          <w:bottom w:val="single" w:sz="8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4"/>
                          <w:ind w:right="90"/>
                          <w:jc w:val="right"/>
                          <w:rPr>
                            <w:rFonts w:ascii="Arial Narrow" w:hAnsi="Arial Narrow" w:cs="Arial Narrow" w:eastAsia="Arial Narrow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Narrow"/>
                            <w:sz w:val="21"/>
                          </w:rPr>
                          <w:t>4,039,053.18</w:t>
                        </w:r>
                      </w:p>
                    </w:tc>
                    <w:tc>
                      <w:tcPr>
                        <w:tcW w:w="184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3"/>
                          <w:ind w:right="379"/>
                          <w:jc w:val="right"/>
                          <w:rPr>
                            <w:rFonts w:ascii="Arial Narrow" w:hAnsi="Arial Narrow" w:cs="Arial Narrow" w:eastAsia="Arial Narrow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Narrow"/>
                            <w:b/>
                            <w:sz w:val="21"/>
                          </w:rPr>
                          <w:t>5,379,778.72</w:t>
                        </w:r>
                        <w:r>
                          <w:rPr>
                            <w:rFonts w:ascii="Arial Narrow"/>
                            <w:sz w:val="21"/>
                          </w:rPr>
                        </w:r>
                      </w:p>
                    </w:tc>
                    <w:tc>
                      <w:tcPr>
                        <w:tcW w:w="145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983" w:val="left" w:leader="none"/>
                          </w:tabs>
                          <w:spacing w:line="240" w:lineRule="auto" w:before="33"/>
                          <w:ind w:right="33"/>
                          <w:jc w:val="right"/>
                          <w:rPr>
                            <w:rFonts w:ascii="Arial Narrow" w:hAnsi="Arial Narrow" w:cs="Arial Narrow" w:eastAsia="Arial Narrow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Narrow"/>
                            <w:sz w:val="21"/>
                          </w:rPr>
                          <w:t>-</w:t>
                          <w:tab/>
                          <w:t>-</w:t>
                        </w:r>
                      </w:p>
                    </w:tc>
                  </w:tr>
                  <w:tr>
                    <w:trPr>
                      <w:trHeight w:val="351" w:hRule="exact"/>
                    </w:trPr>
                    <w:tc>
                      <w:tcPr>
                        <w:tcW w:w="202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74" w:lineRule="exact"/>
                          <w:ind w:left="35" w:right="0"/>
                          <w:jc w:val="left"/>
                          <w:rPr>
                            <w:rFonts w:ascii="Microsoft JhengHei" w:hAnsi="Microsoft JhengHei" w:cs="Microsoft JhengHei" w:eastAsia="Microsoft JhengHei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Microsoft JhengHei" w:hAnsi="Microsoft JhengHei" w:cs="Microsoft JhengHei" w:eastAsia="Microsoft JhengHei" w:hint="default"/>
                            <w:b/>
                            <w:bCs/>
                            <w:sz w:val="21"/>
                            <w:szCs w:val="21"/>
                          </w:rPr>
                          <w:t>账</w:t>
                        </w:r>
                        <w:r>
                          <w:rPr>
                            <w:rFonts w:ascii="Microsoft JhengHei" w:hAnsi="Microsoft JhengHei" w:cs="Microsoft JhengHei" w:eastAsia="Microsoft JhengHei" w:hint="default"/>
                            <w:b/>
                            <w:bCs/>
                            <w:sz w:val="21"/>
                            <w:szCs w:val="21"/>
                          </w:rPr>
                          <w:t>面净</w:t>
                        </w:r>
                        <w:r>
                          <w:rPr>
                            <w:rFonts w:ascii="Microsoft JhengHei" w:hAnsi="Microsoft JhengHei" w:cs="Microsoft JhengHei" w:eastAsia="Microsoft JhengHei" w:hint="default"/>
                            <w:b/>
                            <w:bCs/>
                            <w:sz w:val="21"/>
                            <w:szCs w:val="21"/>
                          </w:rPr>
                          <w:t>值</w:t>
                        </w:r>
                        <w:r>
                          <w:rPr>
                            <w:rFonts w:ascii="Microsoft JhengHei" w:hAnsi="Microsoft JhengHei" w:cs="Microsoft JhengHei" w:eastAsia="Microsoft JhengHei" w:hint="default"/>
                            <w:sz w:val="21"/>
                            <w:szCs w:val="21"/>
                          </w:rPr>
                        </w:r>
                      </w:p>
                    </w:tc>
                    <w:tc>
                      <w:tcPr>
                        <w:tcW w:w="1416" w:type="dxa"/>
                        <w:tcBorders>
                          <w:top w:val="single" w:sz="8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84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5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80" w:hRule="exact"/>
                    </w:trPr>
                    <w:tc>
                      <w:tcPr>
                        <w:tcW w:w="202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9"/>
                          <w:ind w:left="35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土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地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使用权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  <w:t>(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租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赁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  <w:t>)</w:t>
                        </w:r>
                      </w:p>
                    </w:tc>
                    <w:tc>
                      <w:tcPr>
                        <w:tcW w:w="141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5"/>
                          <w:ind w:right="95"/>
                          <w:jc w:val="right"/>
                          <w:rPr>
                            <w:rFonts w:ascii="Arial" w:hAnsi="Arial" w:cs="Arial" w:eastAsia="Arial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20"/>
                          </w:rPr>
                          <w:t>1,000,089.80</w:t>
                        </w:r>
                        <w:r>
                          <w:rPr>
                            <w:rFonts w:ascii="Arial"/>
                            <w:sz w:val="20"/>
                          </w:rPr>
                        </w:r>
                      </w:p>
                    </w:tc>
                    <w:tc>
                      <w:tcPr>
                        <w:tcW w:w="184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6"/>
                          <w:ind w:right="381"/>
                          <w:jc w:val="right"/>
                          <w:rPr>
                            <w:rFonts w:ascii="Arial Narrow" w:hAnsi="Arial Narrow" w:cs="Arial Narrow" w:eastAsia="Arial Narrow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Narrow"/>
                            <w:w w:val="100"/>
                            <w:sz w:val="21"/>
                          </w:rPr>
                          <w:t>-</w:t>
                        </w:r>
                      </w:p>
                    </w:tc>
                    <w:tc>
                      <w:tcPr>
                        <w:tcW w:w="145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983" w:val="left" w:leader="none"/>
                          </w:tabs>
                          <w:spacing w:line="240" w:lineRule="auto" w:before="86"/>
                          <w:ind w:right="33"/>
                          <w:jc w:val="right"/>
                          <w:rPr>
                            <w:rFonts w:ascii="Arial Narrow" w:hAnsi="Arial Narrow" w:cs="Arial Narrow" w:eastAsia="Arial Narrow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Narrow"/>
                            <w:sz w:val="21"/>
                          </w:rPr>
                          <w:t>-</w:t>
                          <w:tab/>
                          <w:t>-</w:t>
                        </w:r>
                      </w:p>
                    </w:tc>
                  </w:tr>
                  <w:tr>
                    <w:trPr>
                      <w:trHeight w:val="480" w:hRule="exact"/>
                    </w:trPr>
                    <w:tc>
                      <w:tcPr>
                        <w:tcW w:w="202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7"/>
                          <w:ind w:left="35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土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地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使用权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  <w:t>(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出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让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  <w:t>)</w:t>
                        </w:r>
                      </w:p>
                    </w:tc>
                    <w:tc>
                      <w:tcPr>
                        <w:tcW w:w="141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48"/>
                          <w:ind w:right="95"/>
                          <w:jc w:val="right"/>
                          <w:rPr>
                            <w:rFonts w:ascii="Arial" w:hAnsi="Arial" w:cs="Arial" w:eastAsia="Arial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20"/>
                          </w:rPr>
                          <w:t>3,694,361.41</w:t>
                        </w:r>
                        <w:r>
                          <w:rPr>
                            <w:rFonts w:ascii="Arial"/>
                            <w:sz w:val="20"/>
                          </w:rPr>
                        </w:r>
                      </w:p>
                    </w:tc>
                    <w:tc>
                      <w:tcPr>
                        <w:tcW w:w="184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44"/>
                          <w:ind w:right="381"/>
                          <w:jc w:val="right"/>
                          <w:rPr>
                            <w:rFonts w:ascii="Arial Narrow" w:hAnsi="Arial Narrow" w:cs="Arial Narrow" w:eastAsia="Arial Narrow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Narrow"/>
                            <w:w w:val="100"/>
                            <w:sz w:val="21"/>
                          </w:rPr>
                          <w:t>-</w:t>
                        </w:r>
                      </w:p>
                    </w:tc>
                    <w:tc>
                      <w:tcPr>
                        <w:tcW w:w="145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983" w:val="left" w:leader="none"/>
                          </w:tabs>
                          <w:spacing w:line="240" w:lineRule="auto" w:before="144"/>
                          <w:ind w:right="33"/>
                          <w:jc w:val="right"/>
                          <w:rPr>
                            <w:rFonts w:ascii="Arial Narrow" w:hAnsi="Arial Narrow" w:cs="Arial Narrow" w:eastAsia="Arial Narrow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Narrow"/>
                            <w:sz w:val="21"/>
                          </w:rPr>
                          <w:t>-</w:t>
                          <w:tab/>
                          <w:t>-</w:t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Arial Narrow"/>
        </w:rPr>
        <w:t>3,028,333.33</w:t>
        <w:tab/>
        <w:t>-</w:t>
        <w:tab/>
        <w:t>-</w:t>
        <w:tab/>
        <w:t>-</w:t>
        <w:tab/>
        <w:t>3,028,333.33</w:t>
      </w:r>
    </w:p>
    <w:p>
      <w:pPr>
        <w:spacing w:line="240" w:lineRule="auto" w:before="11"/>
        <w:rPr>
          <w:rFonts w:ascii="Arial Narrow" w:hAnsi="Arial Narrow" w:cs="Arial Narrow" w:eastAsia="Arial Narrow" w:hint="default"/>
          <w:sz w:val="25"/>
          <w:szCs w:val="25"/>
        </w:rPr>
      </w:pPr>
    </w:p>
    <w:p>
      <w:pPr>
        <w:pStyle w:val="BodyText"/>
        <w:spacing w:line="240" w:lineRule="auto" w:before="75"/>
        <w:ind w:left="0" w:right="210"/>
        <w:jc w:val="right"/>
        <w:rPr>
          <w:rFonts w:ascii="Arial Narrow" w:hAnsi="Arial Narrow" w:cs="Arial Narrow" w:eastAsia="Arial Narrow" w:hint="default"/>
        </w:rPr>
      </w:pPr>
      <w:r>
        <w:rPr>
          <w:rFonts w:ascii="Arial Narrow"/>
        </w:rPr>
        <w:t>395,099.15</w:t>
      </w:r>
    </w:p>
    <w:p>
      <w:pPr>
        <w:spacing w:line="240" w:lineRule="auto" w:before="7"/>
        <w:rPr>
          <w:rFonts w:ascii="Arial Narrow" w:hAnsi="Arial Narrow" w:cs="Arial Narrow" w:eastAsia="Arial Narrow" w:hint="default"/>
          <w:sz w:val="25"/>
          <w:szCs w:val="25"/>
        </w:rPr>
      </w:pPr>
    </w:p>
    <w:p>
      <w:pPr>
        <w:pStyle w:val="BodyText"/>
        <w:spacing w:line="240" w:lineRule="auto" w:before="75"/>
        <w:ind w:left="0" w:right="209"/>
        <w:jc w:val="right"/>
        <w:rPr>
          <w:rFonts w:ascii="Arial Narrow" w:hAnsi="Arial Narrow" w:cs="Arial Narrow" w:eastAsia="Arial Narrow" w:hint="default"/>
        </w:rPr>
      </w:pPr>
      <w:r>
        <w:rPr>
          <w:rFonts w:ascii="Arial Narrow"/>
        </w:rPr>
        <w:t>1,927,065.00</w:t>
      </w:r>
    </w:p>
    <w:p>
      <w:pPr>
        <w:spacing w:line="240" w:lineRule="auto" w:before="5"/>
        <w:rPr>
          <w:rFonts w:ascii="Arial Narrow" w:hAnsi="Arial Narrow" w:cs="Arial Narrow" w:eastAsia="Arial Narrow" w:hint="default"/>
          <w:sz w:val="26"/>
          <w:szCs w:val="26"/>
        </w:rPr>
      </w:pPr>
    </w:p>
    <w:p>
      <w:pPr>
        <w:pStyle w:val="BodyText"/>
        <w:spacing w:line="240" w:lineRule="auto" w:before="75"/>
        <w:ind w:left="0" w:right="211"/>
        <w:jc w:val="right"/>
        <w:rPr>
          <w:rFonts w:ascii="Arial Narrow" w:hAnsi="Arial Narrow" w:cs="Arial Narrow" w:eastAsia="Arial Narrow" w:hint="default"/>
        </w:rPr>
      </w:pPr>
      <w:r>
        <w:rPr>
          <w:rFonts w:ascii="Arial Narrow"/>
        </w:rPr>
        <w:t>3,334.40</w:t>
      </w:r>
    </w:p>
    <w:p>
      <w:pPr>
        <w:pStyle w:val="BodyText"/>
        <w:spacing w:line="240" w:lineRule="auto" w:before="167"/>
        <w:ind w:left="0" w:right="210"/>
        <w:jc w:val="right"/>
        <w:rPr>
          <w:rFonts w:ascii="Arial Narrow" w:hAnsi="Arial Narrow" w:cs="Arial Narrow" w:eastAsia="Arial Narrow" w:hint="default"/>
        </w:rPr>
      </w:pPr>
      <w:r>
        <w:rPr>
          <w:rFonts w:ascii="Arial Narrow"/>
        </w:rPr>
        <w:t>45,000.00</w:t>
      </w:r>
    </w:p>
    <w:p>
      <w:pPr>
        <w:pStyle w:val="BodyText"/>
        <w:spacing w:line="240" w:lineRule="auto" w:before="167"/>
        <w:ind w:left="0" w:right="210"/>
        <w:jc w:val="right"/>
        <w:rPr>
          <w:rFonts w:ascii="Arial Narrow" w:hAnsi="Arial Narrow" w:cs="Arial Narrow" w:eastAsia="Arial Narrow" w:hint="default"/>
        </w:rPr>
      </w:pPr>
      <w:r>
        <w:rPr>
          <w:rFonts w:ascii="Arial Narrow"/>
        </w:rPr>
        <w:t>195,000.02</w:t>
      </w:r>
    </w:p>
    <w:p>
      <w:pPr>
        <w:pStyle w:val="BodyText"/>
        <w:spacing w:line="240" w:lineRule="auto" w:before="167"/>
        <w:ind w:left="0" w:right="209"/>
        <w:jc w:val="right"/>
        <w:rPr>
          <w:rFonts w:ascii="Arial Narrow" w:hAnsi="Arial Narrow" w:cs="Arial Narrow" w:eastAsia="Arial Narrow" w:hint="default"/>
        </w:rPr>
      </w:pPr>
      <w:r>
        <w:rPr>
          <w:rFonts w:ascii="Arial Narrow"/>
        </w:rPr>
        <w:t>3,825,000.00</w:t>
      </w:r>
    </w:p>
    <w:p>
      <w:pPr>
        <w:spacing w:line="240" w:lineRule="auto" w:before="5"/>
        <w:rPr>
          <w:rFonts w:ascii="Arial Narrow" w:hAnsi="Arial Narrow" w:cs="Arial Narrow" w:eastAsia="Arial Narrow" w:hint="default"/>
          <w:sz w:val="12"/>
          <w:szCs w:val="12"/>
        </w:rPr>
      </w:pPr>
    </w:p>
    <w:p>
      <w:pPr>
        <w:spacing w:line="20" w:lineRule="exact"/>
        <w:ind w:left="8533" w:right="0" w:firstLine="0"/>
        <w:rPr>
          <w:rFonts w:ascii="Arial Narrow" w:hAnsi="Arial Narrow" w:cs="Arial Narrow" w:eastAsia="Arial Narrow" w:hint="default"/>
          <w:sz w:val="2"/>
          <w:szCs w:val="2"/>
        </w:rPr>
      </w:pPr>
      <w:r>
        <w:rPr>
          <w:rFonts w:ascii="Arial Narrow" w:hAnsi="Arial Narrow" w:cs="Arial Narrow" w:eastAsia="Arial Narrow" w:hint="default"/>
          <w:sz w:val="2"/>
          <w:szCs w:val="2"/>
        </w:rPr>
        <w:pict>
          <v:group style="width:70.1pt;height:1pt;mso-position-horizontal-relative:char;mso-position-vertical-relative:line" coordorigin="0,0" coordsize="1402,20">
            <v:group style="position:absolute;left:10;top:10;width:1383;height:2" coordorigin="10,10" coordsize="1383,2">
              <v:shape style="position:absolute;left:10;top:10;width:1383;height:2" coordorigin="10,10" coordsize="1383,0" path="m10,10l1392,10e" filled="false" stroked="true" strokeweight=".96pt" strokecolor="#000000">
                <v:path arrowok="t"/>
              </v:shape>
            </v:group>
          </v:group>
        </w:pict>
      </w:r>
      <w:r>
        <w:rPr>
          <w:rFonts w:ascii="Arial Narrow" w:hAnsi="Arial Narrow" w:cs="Arial Narrow" w:eastAsia="Arial Narrow" w:hint="default"/>
          <w:sz w:val="2"/>
          <w:szCs w:val="2"/>
        </w:rPr>
      </w:r>
    </w:p>
    <w:p>
      <w:pPr>
        <w:pStyle w:val="Heading7"/>
        <w:spacing w:line="240" w:lineRule="auto" w:before="23"/>
        <w:ind w:left="0" w:right="209"/>
        <w:jc w:val="right"/>
        <w:rPr>
          <w:rFonts w:ascii="Arial Narrow" w:hAnsi="Arial Narrow" w:cs="Arial Narrow" w:eastAsia="Arial Narrow" w:hint="default"/>
          <w:b w:val="0"/>
          <w:bCs w:val="0"/>
        </w:rPr>
      </w:pPr>
      <w:r>
        <w:rPr>
          <w:rFonts w:ascii="Arial Narrow"/>
        </w:rPr>
        <w:t>9,418,831.90</w:t>
      </w:r>
      <w:r>
        <w:rPr>
          <w:rFonts w:ascii="Arial Narrow"/>
          <w:b w:val="0"/>
        </w:rPr>
      </w:r>
    </w:p>
    <w:p>
      <w:pPr>
        <w:spacing w:line="240" w:lineRule="auto" w:before="5"/>
        <w:rPr>
          <w:rFonts w:ascii="Arial Narrow" w:hAnsi="Arial Narrow" w:cs="Arial Narrow" w:eastAsia="Arial Narrow" w:hint="default"/>
          <w:b/>
          <w:bCs/>
          <w:sz w:val="12"/>
          <w:szCs w:val="12"/>
        </w:rPr>
      </w:pPr>
    </w:p>
    <w:p>
      <w:pPr>
        <w:spacing w:line="20" w:lineRule="exact"/>
        <w:ind w:left="8533" w:right="0" w:firstLine="0"/>
        <w:rPr>
          <w:rFonts w:ascii="Arial Narrow" w:hAnsi="Arial Narrow" w:cs="Arial Narrow" w:eastAsia="Arial Narrow" w:hint="default"/>
          <w:sz w:val="2"/>
          <w:szCs w:val="2"/>
        </w:rPr>
      </w:pPr>
      <w:r>
        <w:rPr>
          <w:rFonts w:ascii="Arial Narrow" w:hAnsi="Arial Narrow" w:cs="Arial Narrow" w:eastAsia="Arial Narrow" w:hint="default"/>
          <w:sz w:val="2"/>
          <w:szCs w:val="2"/>
        </w:rPr>
        <w:pict>
          <v:group style="width:70.1pt;height:1pt;mso-position-horizontal-relative:char;mso-position-vertical-relative:line" coordorigin="0,0" coordsize="1402,20">
            <v:group style="position:absolute;left:10;top:10;width:1383;height:2" coordorigin="10,10" coordsize="1383,2">
              <v:shape style="position:absolute;left:10;top:10;width:1383;height:2" coordorigin="10,10" coordsize="1383,0" path="m10,10l1392,10e" filled="false" stroked="true" strokeweight=".96pt" strokecolor="#000000">
                <v:path arrowok="t"/>
              </v:shape>
            </v:group>
          </v:group>
        </w:pict>
      </w:r>
      <w:r>
        <w:rPr>
          <w:rFonts w:ascii="Arial Narrow" w:hAnsi="Arial Narrow" w:cs="Arial Narrow" w:eastAsia="Arial Narrow" w:hint="default"/>
          <w:sz w:val="2"/>
          <w:szCs w:val="2"/>
        </w:rPr>
      </w:r>
    </w:p>
    <w:p>
      <w:pPr>
        <w:spacing w:line="240" w:lineRule="auto" w:before="0"/>
        <w:rPr>
          <w:rFonts w:ascii="Arial Narrow" w:hAnsi="Arial Narrow" w:cs="Arial Narrow" w:eastAsia="Arial Narrow" w:hint="default"/>
          <w:b/>
          <w:bCs/>
          <w:sz w:val="20"/>
          <w:szCs w:val="20"/>
        </w:rPr>
      </w:pPr>
    </w:p>
    <w:p>
      <w:pPr>
        <w:spacing w:line="240" w:lineRule="auto" w:before="1"/>
        <w:rPr>
          <w:rFonts w:ascii="Arial Narrow" w:hAnsi="Arial Narrow" w:cs="Arial Narrow" w:eastAsia="Arial Narrow" w:hint="default"/>
          <w:b/>
          <w:bCs/>
          <w:sz w:val="17"/>
          <w:szCs w:val="17"/>
        </w:rPr>
      </w:pPr>
    </w:p>
    <w:p>
      <w:pPr>
        <w:spacing w:before="0"/>
        <w:ind w:left="0" w:right="213" w:firstLine="0"/>
        <w:jc w:val="right"/>
        <w:rPr>
          <w:rFonts w:ascii="Arial" w:hAnsi="Arial" w:cs="Arial" w:eastAsia="Arial" w:hint="default"/>
          <w:sz w:val="20"/>
          <w:szCs w:val="20"/>
        </w:rPr>
      </w:pPr>
      <w:r>
        <w:rPr>
          <w:rFonts w:ascii="Arial"/>
          <w:spacing w:val="-2"/>
          <w:sz w:val="20"/>
        </w:rPr>
        <w:t>898,642.76</w:t>
      </w:r>
      <w:r>
        <w:rPr>
          <w:rFonts w:ascii="Arial"/>
          <w:sz w:val="20"/>
        </w:rPr>
      </w:r>
    </w:p>
    <w:p>
      <w:pPr>
        <w:spacing w:before="139"/>
        <w:ind w:left="0" w:right="209" w:firstLine="0"/>
        <w:jc w:val="right"/>
        <w:rPr>
          <w:rFonts w:ascii="Arial" w:hAnsi="Arial" w:cs="Arial" w:eastAsia="Arial" w:hint="default"/>
          <w:sz w:val="20"/>
          <w:szCs w:val="20"/>
        </w:rPr>
      </w:pPr>
      <w:r>
        <w:rPr>
          <w:rFonts w:ascii="Arial"/>
          <w:spacing w:val="-1"/>
          <w:sz w:val="20"/>
        </w:rPr>
        <w:t>3,494,343.3</w:t>
      </w:r>
      <w:r>
        <w:rPr>
          <w:rFonts w:ascii="Arial"/>
          <w:sz w:val="20"/>
        </w:rPr>
      </w:r>
    </w:p>
    <w:p>
      <w:pPr>
        <w:spacing w:before="115"/>
        <w:ind w:left="0" w:right="211" w:firstLine="0"/>
        <w:jc w:val="right"/>
        <w:rPr>
          <w:rFonts w:ascii="Arial" w:hAnsi="Arial" w:cs="Arial" w:eastAsia="Arial" w:hint="default"/>
          <w:sz w:val="20"/>
          <w:szCs w:val="20"/>
        </w:rPr>
      </w:pPr>
      <w:r>
        <w:rPr>
          <w:rFonts w:ascii="Arial"/>
          <w:w w:val="100"/>
          <w:sz w:val="20"/>
        </w:rPr>
        <w:t>7</w:t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before="200"/>
        <w:ind w:left="5037" w:right="3693" w:firstLine="0"/>
        <w:jc w:val="center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89</w:t>
      </w:r>
    </w:p>
    <w:p>
      <w:pPr>
        <w:spacing w:after="0"/>
        <w:jc w:val="center"/>
        <w:rPr>
          <w:rFonts w:ascii="Times New Roman" w:hAnsi="Times New Roman" w:cs="Times New Roman" w:eastAsia="Times New Roman" w:hint="default"/>
          <w:sz w:val="24"/>
          <w:szCs w:val="24"/>
        </w:rPr>
        <w:sectPr>
          <w:type w:val="continuous"/>
          <w:pgSz w:w="11900" w:h="16840"/>
          <w:pgMar w:top="1600" w:bottom="440" w:left="260" w:right="1600"/>
        </w:sectPr>
      </w:pPr>
    </w:p>
    <w:p>
      <w:pPr>
        <w:pStyle w:val="BodyText"/>
        <w:tabs>
          <w:tab w:pos="3824" w:val="left" w:leader="none"/>
          <w:tab w:pos="5427" w:val="left" w:leader="none"/>
          <w:tab w:pos="6819" w:val="left" w:leader="none"/>
          <w:tab w:pos="7731" w:val="left" w:leader="none"/>
        </w:tabs>
        <w:spacing w:line="240" w:lineRule="auto" w:before="47"/>
        <w:ind w:left="2269" w:right="-17"/>
        <w:jc w:val="left"/>
        <w:rPr>
          <w:rFonts w:ascii="宋体" w:hAnsi="宋体" w:cs="宋体" w:eastAsia="宋体" w:hint="default"/>
        </w:rPr>
      </w:pPr>
      <w:r>
        <w:rPr/>
        <w:pict>
          <v:shape style="position:absolute;margin-left:84.239998pt;margin-top:18.998676pt;width:425.05pt;height:182.4pt;mso-position-horizontal-relative:page;mso-position-vertical-relative:paragraph;z-index:304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086"/>
                    <w:gridCol w:w="2087"/>
                    <w:gridCol w:w="1885"/>
                    <w:gridCol w:w="2443"/>
                  </w:tblGrid>
                  <w:tr>
                    <w:trPr>
                      <w:trHeight w:val="249" w:hRule="exact"/>
                    </w:trPr>
                    <w:tc>
                      <w:tcPr>
                        <w:tcW w:w="4173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885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1" w:lineRule="exact"/>
                          <w:ind w:right="242"/>
                          <w:jc w:val="righ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减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少</w:t>
                        </w:r>
                      </w:p>
                    </w:tc>
                    <w:tc>
                      <w:tcPr>
                        <w:tcW w:w="2443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1" w:lineRule="exact"/>
                          <w:ind w:left="244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转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出</w:t>
                        </w:r>
                      </w:p>
                    </w:tc>
                  </w:tr>
                  <w:tr>
                    <w:trPr>
                      <w:trHeight w:val="565" w:hRule="exact"/>
                    </w:trPr>
                    <w:tc>
                      <w:tcPr>
                        <w:tcW w:w="2086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17"/>
                          <w:ind w:left="110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土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地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使用权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  <w:t>(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出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让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  <w:t>)</w:t>
                        </w:r>
                      </w:p>
                    </w:tc>
                    <w:tc>
                      <w:tcPr>
                        <w:tcW w:w="2087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67"/>
                          <w:ind w:right="748"/>
                          <w:jc w:val="right"/>
                          <w:rPr>
                            <w:rFonts w:ascii="Arial" w:hAnsi="Arial" w:cs="Arial" w:eastAsia="Arial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20"/>
                          </w:rPr>
                          <w:t>5,944,841.39</w:t>
                        </w:r>
                        <w:r>
                          <w:rPr>
                            <w:rFonts w:ascii="Arial"/>
                            <w:sz w:val="20"/>
                          </w:rPr>
                        </w:r>
                      </w:p>
                    </w:tc>
                    <w:tc>
                      <w:tcPr>
                        <w:tcW w:w="1885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820" w:val="left" w:leader="none"/>
                          </w:tabs>
                          <w:spacing w:line="240" w:lineRule="auto" w:before="163"/>
                          <w:ind w:right="257"/>
                          <w:jc w:val="right"/>
                          <w:rPr>
                            <w:rFonts w:ascii="Arial Narrow" w:hAnsi="Arial Narrow" w:cs="Arial Narrow" w:eastAsia="Arial Narrow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Narrow"/>
                            <w:sz w:val="21"/>
                          </w:rPr>
                          <w:t>-</w:t>
                          <w:tab/>
                          <w:t>-</w:t>
                        </w:r>
                      </w:p>
                    </w:tc>
                    <w:tc>
                      <w:tcPr>
                        <w:tcW w:w="2443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25" w:lineRule="exact"/>
                          <w:ind w:right="95"/>
                          <w:jc w:val="right"/>
                          <w:rPr>
                            <w:rFonts w:ascii="Arial" w:hAnsi="Arial" w:cs="Arial" w:eastAsia="Arial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/>
                            <w:spacing w:val="-1"/>
                            <w:sz w:val="20"/>
                          </w:rPr>
                          <w:t>5,775,793.7</w:t>
                        </w:r>
                        <w:r>
                          <w:rPr>
                            <w:rFonts w:ascii="Arial"/>
                            <w:sz w:val="20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115"/>
                          <w:ind w:right="97"/>
                          <w:jc w:val="right"/>
                          <w:rPr>
                            <w:rFonts w:ascii="Arial" w:hAnsi="Arial" w:cs="Arial" w:eastAsia="Arial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/>
                            <w:w w:val="100"/>
                            <w:sz w:val="20"/>
                          </w:rPr>
                          <w:t>9</w:t>
                        </w:r>
                      </w:p>
                    </w:tc>
                  </w:tr>
                  <w:tr>
                    <w:trPr>
                      <w:trHeight w:val="480" w:hRule="exact"/>
                    </w:trPr>
                    <w:tc>
                      <w:tcPr>
                        <w:tcW w:w="208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7"/>
                          <w:ind w:left="110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财务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软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件</w:t>
                        </w:r>
                      </w:p>
                    </w:tc>
                    <w:tc>
                      <w:tcPr>
                        <w:tcW w:w="208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55"/>
                          <w:ind w:right="746"/>
                          <w:jc w:val="right"/>
                          <w:rPr>
                            <w:rFonts w:ascii="Arial Narrow" w:hAnsi="Arial Narrow" w:cs="Arial Narrow" w:eastAsia="Arial Narrow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Narrow"/>
                            <w:sz w:val="21"/>
                          </w:rPr>
                          <w:t>-312.50</w:t>
                        </w:r>
                      </w:p>
                    </w:tc>
                    <w:tc>
                      <w:tcPr>
                        <w:tcW w:w="18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820" w:val="left" w:leader="none"/>
                          </w:tabs>
                          <w:spacing w:line="240" w:lineRule="auto" w:before="155"/>
                          <w:ind w:right="257"/>
                          <w:jc w:val="right"/>
                          <w:rPr>
                            <w:rFonts w:ascii="Arial Narrow" w:hAnsi="Arial Narrow" w:cs="Arial Narrow" w:eastAsia="Arial Narrow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Narrow"/>
                            <w:sz w:val="21"/>
                          </w:rPr>
                          <w:t>-</w:t>
                          <w:tab/>
                          <w:t>-</w:t>
                        </w:r>
                      </w:p>
                    </w:tc>
                    <w:tc>
                      <w:tcPr>
                        <w:tcW w:w="244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1617" w:val="left" w:leader="none"/>
                          </w:tabs>
                          <w:spacing w:line="240" w:lineRule="auto" w:before="155"/>
                          <w:ind w:right="98"/>
                          <w:jc w:val="right"/>
                          <w:rPr>
                            <w:rFonts w:ascii="Arial Narrow" w:hAnsi="Arial Narrow" w:cs="Arial Narrow" w:eastAsia="Arial Narrow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Narrow"/>
                            <w:sz w:val="21"/>
                          </w:rPr>
                          <w:t>-</w:t>
                          <w:tab/>
                        </w:r>
                        <w:r>
                          <w:rPr>
                            <w:rFonts w:ascii="Arial Narrow"/>
                            <w:position w:val="-1"/>
                            <w:sz w:val="21"/>
                          </w:rPr>
                          <w:t>-</w:t>
                        </w:r>
                        <w:r>
                          <w:rPr>
                            <w:rFonts w:ascii="Arial Narrow"/>
                            <w:sz w:val="21"/>
                          </w:rPr>
                        </w:r>
                      </w:p>
                    </w:tc>
                  </w:tr>
                  <w:tr>
                    <w:trPr>
                      <w:trHeight w:val="410" w:hRule="exact"/>
                    </w:trPr>
                    <w:tc>
                      <w:tcPr>
                        <w:tcW w:w="208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5"/>
                          <w:ind w:left="110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防火墙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涉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密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证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书</w:t>
                        </w:r>
                      </w:p>
                    </w:tc>
                    <w:tc>
                      <w:tcPr>
                        <w:tcW w:w="208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3"/>
                          <w:ind w:right="745"/>
                          <w:jc w:val="right"/>
                          <w:rPr>
                            <w:rFonts w:ascii="Arial Narrow" w:hAnsi="Arial Narrow" w:cs="Arial Narrow" w:eastAsia="Arial Narrow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Narrow"/>
                            <w:sz w:val="21"/>
                          </w:rPr>
                          <w:t>13,334.00</w:t>
                        </w:r>
                      </w:p>
                    </w:tc>
                    <w:tc>
                      <w:tcPr>
                        <w:tcW w:w="18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820" w:val="left" w:leader="none"/>
                          </w:tabs>
                          <w:spacing w:line="240" w:lineRule="auto" w:before="83"/>
                          <w:ind w:right="257"/>
                          <w:jc w:val="right"/>
                          <w:rPr>
                            <w:rFonts w:ascii="Arial Narrow" w:hAnsi="Arial Narrow" w:cs="Arial Narrow" w:eastAsia="Arial Narrow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Narrow"/>
                            <w:sz w:val="21"/>
                          </w:rPr>
                          <w:t>-</w:t>
                          <w:tab/>
                          <w:t>-</w:t>
                        </w:r>
                      </w:p>
                    </w:tc>
                    <w:tc>
                      <w:tcPr>
                        <w:tcW w:w="244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1617" w:val="left" w:leader="none"/>
                          </w:tabs>
                          <w:spacing w:line="240" w:lineRule="auto" w:before="83"/>
                          <w:ind w:right="98"/>
                          <w:jc w:val="right"/>
                          <w:rPr>
                            <w:rFonts w:ascii="Arial Narrow" w:hAnsi="Arial Narrow" w:cs="Arial Narrow" w:eastAsia="Arial Narrow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Narrow"/>
                            <w:sz w:val="21"/>
                          </w:rPr>
                          <w:t>-</w:t>
                          <w:tab/>
                        </w:r>
                        <w:r>
                          <w:rPr>
                            <w:rFonts w:ascii="Arial Narrow"/>
                            <w:position w:val="-1"/>
                            <w:sz w:val="21"/>
                          </w:rPr>
                          <w:t>-</w:t>
                        </w:r>
                        <w:r>
                          <w:rPr>
                            <w:rFonts w:ascii="Arial Narrow"/>
                            <w:sz w:val="21"/>
                          </w:rPr>
                        </w:r>
                      </w:p>
                    </w:tc>
                  </w:tr>
                  <w:tr>
                    <w:trPr>
                      <w:trHeight w:val="410" w:hRule="exact"/>
                    </w:trPr>
                    <w:tc>
                      <w:tcPr>
                        <w:tcW w:w="208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7"/>
                          <w:ind w:left="110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文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档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保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护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系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统</w:t>
                        </w:r>
                      </w:p>
                    </w:tc>
                    <w:tc>
                      <w:tcPr>
                        <w:tcW w:w="208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5"/>
                          <w:ind w:right="745"/>
                          <w:jc w:val="right"/>
                          <w:rPr>
                            <w:rFonts w:ascii="Arial Narrow" w:hAnsi="Arial Narrow" w:cs="Arial Narrow" w:eastAsia="Arial Narrow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Narrow"/>
                            <w:sz w:val="21"/>
                          </w:rPr>
                          <w:t>105,000.00</w:t>
                        </w:r>
                      </w:p>
                    </w:tc>
                    <w:tc>
                      <w:tcPr>
                        <w:tcW w:w="18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820" w:val="left" w:leader="none"/>
                          </w:tabs>
                          <w:spacing w:line="240" w:lineRule="auto" w:before="85"/>
                          <w:ind w:right="257"/>
                          <w:jc w:val="right"/>
                          <w:rPr>
                            <w:rFonts w:ascii="Arial Narrow" w:hAnsi="Arial Narrow" w:cs="Arial Narrow" w:eastAsia="Arial Narrow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Narrow"/>
                            <w:sz w:val="21"/>
                          </w:rPr>
                          <w:t>-</w:t>
                          <w:tab/>
                          <w:t>-</w:t>
                        </w:r>
                      </w:p>
                    </w:tc>
                    <w:tc>
                      <w:tcPr>
                        <w:tcW w:w="244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1617" w:val="left" w:leader="none"/>
                          </w:tabs>
                          <w:spacing w:line="240" w:lineRule="auto" w:before="85"/>
                          <w:ind w:right="98"/>
                          <w:jc w:val="right"/>
                          <w:rPr>
                            <w:rFonts w:ascii="Arial Narrow" w:hAnsi="Arial Narrow" w:cs="Arial Narrow" w:eastAsia="Arial Narrow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Narrow"/>
                            <w:sz w:val="21"/>
                          </w:rPr>
                          <w:t>-</w:t>
                          <w:tab/>
                        </w:r>
                        <w:r>
                          <w:rPr>
                            <w:rFonts w:ascii="Arial Narrow"/>
                            <w:position w:val="-1"/>
                            <w:sz w:val="21"/>
                          </w:rPr>
                          <w:t>-</w:t>
                        </w:r>
                        <w:r>
                          <w:rPr>
                            <w:rFonts w:ascii="Arial Narrow"/>
                            <w:sz w:val="21"/>
                          </w:rPr>
                        </w:r>
                      </w:p>
                    </w:tc>
                  </w:tr>
                  <w:tr>
                    <w:trPr>
                      <w:trHeight w:val="408" w:hRule="exact"/>
                    </w:trPr>
                    <w:tc>
                      <w:tcPr>
                        <w:tcW w:w="208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5"/>
                          <w:ind w:left="110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远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程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风险评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估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系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统</w:t>
                        </w:r>
                      </w:p>
                    </w:tc>
                    <w:tc>
                      <w:tcPr>
                        <w:tcW w:w="208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3"/>
                          <w:ind w:right="745"/>
                          <w:jc w:val="right"/>
                          <w:rPr>
                            <w:rFonts w:ascii="Arial Narrow" w:hAnsi="Arial Narrow" w:cs="Arial Narrow" w:eastAsia="Arial Narrow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Narrow"/>
                            <w:sz w:val="21"/>
                          </w:rPr>
                          <w:t>325,000.00</w:t>
                        </w:r>
                      </w:p>
                    </w:tc>
                    <w:tc>
                      <w:tcPr>
                        <w:tcW w:w="18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820" w:val="left" w:leader="none"/>
                          </w:tabs>
                          <w:spacing w:line="240" w:lineRule="auto" w:before="83"/>
                          <w:ind w:right="257"/>
                          <w:jc w:val="right"/>
                          <w:rPr>
                            <w:rFonts w:ascii="Arial Narrow" w:hAnsi="Arial Narrow" w:cs="Arial Narrow" w:eastAsia="Arial Narrow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Narrow"/>
                            <w:sz w:val="21"/>
                          </w:rPr>
                          <w:t>-</w:t>
                          <w:tab/>
                          <w:t>-</w:t>
                        </w:r>
                      </w:p>
                    </w:tc>
                    <w:tc>
                      <w:tcPr>
                        <w:tcW w:w="244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1617" w:val="left" w:leader="none"/>
                          </w:tabs>
                          <w:spacing w:line="240" w:lineRule="auto" w:before="83"/>
                          <w:ind w:right="98"/>
                          <w:jc w:val="right"/>
                          <w:rPr>
                            <w:rFonts w:ascii="Arial Narrow" w:hAnsi="Arial Narrow" w:cs="Arial Narrow" w:eastAsia="Arial Narrow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Narrow"/>
                            <w:sz w:val="21"/>
                          </w:rPr>
                          <w:t>-</w:t>
                          <w:tab/>
                        </w:r>
                        <w:r>
                          <w:rPr>
                            <w:rFonts w:ascii="Arial Narrow"/>
                            <w:position w:val="-1"/>
                            <w:sz w:val="21"/>
                          </w:rPr>
                          <w:t>-</w:t>
                        </w:r>
                        <w:r>
                          <w:rPr>
                            <w:rFonts w:ascii="Arial Narrow"/>
                            <w:sz w:val="21"/>
                          </w:rPr>
                        </w:r>
                      </w:p>
                    </w:tc>
                  </w:tr>
                  <w:tr>
                    <w:trPr>
                      <w:trHeight w:val="408" w:hRule="exact"/>
                    </w:trPr>
                    <w:tc>
                      <w:tcPr>
                        <w:tcW w:w="208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5"/>
                          <w:ind w:left="110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数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据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海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量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存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储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系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统</w:t>
                        </w:r>
                      </w:p>
                    </w:tc>
                    <w:tc>
                      <w:tcPr>
                        <w:tcW w:w="208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3"/>
                          <w:ind w:right="745"/>
                          <w:jc w:val="right"/>
                          <w:rPr>
                            <w:rFonts w:ascii="Arial Narrow" w:hAnsi="Arial Narrow" w:cs="Arial Narrow" w:eastAsia="Arial Narrow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Narrow"/>
                            <w:sz w:val="21"/>
                          </w:rPr>
                          <w:t>216,666.67</w:t>
                        </w:r>
                      </w:p>
                    </w:tc>
                    <w:tc>
                      <w:tcPr>
                        <w:tcW w:w="18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820" w:val="left" w:leader="none"/>
                          </w:tabs>
                          <w:spacing w:line="240" w:lineRule="auto" w:before="83"/>
                          <w:ind w:right="257"/>
                          <w:jc w:val="right"/>
                          <w:rPr>
                            <w:rFonts w:ascii="Arial Narrow" w:hAnsi="Arial Narrow" w:cs="Arial Narrow" w:eastAsia="Arial Narrow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Narrow"/>
                            <w:sz w:val="21"/>
                          </w:rPr>
                          <w:t>-</w:t>
                          <w:tab/>
                          <w:t>-</w:t>
                        </w:r>
                      </w:p>
                    </w:tc>
                    <w:tc>
                      <w:tcPr>
                        <w:tcW w:w="244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825" w:val="left" w:leader="none"/>
                          </w:tabs>
                          <w:spacing w:line="240" w:lineRule="auto" w:before="87"/>
                          <w:ind w:right="96"/>
                          <w:jc w:val="right"/>
                          <w:rPr>
                            <w:rFonts w:ascii="Arial Narrow" w:hAnsi="Arial Narrow" w:cs="Arial Narrow" w:eastAsia="Arial Narrow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Narrow"/>
                            <w:position w:val="2"/>
                            <w:sz w:val="21"/>
                          </w:rPr>
                          <w:t>-</w:t>
                          <w:tab/>
                        </w:r>
                        <w:r>
                          <w:rPr>
                            <w:rFonts w:ascii="Arial Narrow"/>
                            <w:spacing w:val="-2"/>
                            <w:sz w:val="21"/>
                          </w:rPr>
                          <w:t>116,666.71</w:t>
                        </w:r>
                      </w:p>
                    </w:tc>
                  </w:tr>
                  <w:tr>
                    <w:trPr>
                      <w:trHeight w:val="718" w:hRule="exact"/>
                    </w:trPr>
                    <w:tc>
                      <w:tcPr>
                        <w:tcW w:w="208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5"/>
                          <w:ind w:left="110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防火墙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系列</w:t>
                        </w:r>
                      </w:p>
                      <w:p>
                        <w:pPr>
                          <w:pStyle w:val="TableParagraph"/>
                          <w:spacing w:line="240" w:lineRule="auto" w:before="133"/>
                          <w:ind w:left="110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Narrow" w:hAnsi="Arial Narrow" w:cs="Arial Narrow" w:eastAsia="Arial Narrow" w:hint="default"/>
                            <w:sz w:val="21"/>
                            <w:szCs w:val="21"/>
                          </w:rPr>
                          <w:t>E-Fngine</w:t>
                        </w:r>
                        <w:r>
                          <w:rPr>
                            <w:rFonts w:ascii="Arial Narrow" w:hAnsi="Arial Narrow" w:cs="Arial Narrow" w:eastAsia="Arial Narrow" w:hint="default"/>
                            <w:spacing w:val="6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服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务中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间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件</w:t>
                        </w:r>
                      </w:p>
                    </w:tc>
                    <w:tc>
                      <w:tcPr>
                        <w:tcW w:w="208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3"/>
                          <w:ind w:right="746"/>
                          <w:jc w:val="right"/>
                          <w:rPr>
                            <w:rFonts w:ascii="Arial Narrow" w:hAnsi="Arial Narrow" w:cs="Arial Narrow" w:eastAsia="Arial Narrow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Narrow"/>
                            <w:sz w:val="21"/>
                          </w:rPr>
                          <w:t>9,983.40</w:t>
                        </w:r>
                      </w:p>
                    </w:tc>
                    <w:tc>
                      <w:tcPr>
                        <w:tcW w:w="18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820" w:val="left" w:leader="none"/>
                          </w:tabs>
                          <w:spacing w:line="240" w:lineRule="auto" w:before="83"/>
                          <w:ind w:right="257"/>
                          <w:jc w:val="right"/>
                          <w:rPr>
                            <w:rFonts w:ascii="Arial Narrow" w:hAnsi="Arial Narrow" w:cs="Arial Narrow" w:eastAsia="Arial Narrow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Narrow"/>
                            <w:sz w:val="21"/>
                          </w:rPr>
                          <w:t>-</w:t>
                          <w:tab/>
                          <w:t>-</w:t>
                        </w:r>
                      </w:p>
                    </w:tc>
                    <w:tc>
                      <w:tcPr>
                        <w:tcW w:w="244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1617" w:val="left" w:leader="none"/>
                          </w:tabs>
                          <w:spacing w:line="240" w:lineRule="auto" w:before="83"/>
                          <w:ind w:right="98"/>
                          <w:jc w:val="right"/>
                          <w:rPr>
                            <w:rFonts w:ascii="Arial Narrow" w:hAnsi="Arial Narrow" w:cs="Arial Narrow" w:eastAsia="Arial Narrow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Narrow"/>
                            <w:sz w:val="21"/>
                          </w:rPr>
                          <w:t>-</w:t>
                          <w:tab/>
                        </w:r>
                        <w:r>
                          <w:rPr>
                            <w:rFonts w:ascii="Arial Narrow"/>
                            <w:position w:val="-1"/>
                            <w:sz w:val="21"/>
                          </w:rPr>
                          <w:t>-</w:t>
                        </w:r>
                        <w:r>
                          <w:rPr>
                            <w:rFonts w:ascii="Arial Narrow"/>
                            <w:sz w:val="21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</w:rPr>
        <w:t>项目</w:t>
        <w:tab/>
      </w:r>
      <w:r>
        <w:rPr>
          <w:rFonts w:ascii="宋体" w:hAnsi="宋体" w:cs="宋体" w:eastAsia="宋体" w:hint="default"/>
        </w:rPr>
        <w:t>期初余额</w:t>
        <w:tab/>
      </w:r>
      <w:r>
        <w:rPr/>
        <w:t>本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加</w:t>
        <w:tab/>
      </w:r>
      <w:r>
        <w:rPr>
          <w:position w:val="13"/>
        </w:rPr>
        <w:t>本</w:t>
      </w:r>
      <w:r>
        <w:rPr>
          <w:rFonts w:ascii="宋体" w:hAnsi="宋体" w:cs="宋体" w:eastAsia="宋体" w:hint="default"/>
          <w:position w:val="13"/>
        </w:rPr>
        <w:t>期</w:t>
        <w:tab/>
      </w:r>
      <w:r>
        <w:rPr>
          <w:rFonts w:ascii="宋体" w:hAnsi="宋体" w:cs="宋体" w:eastAsia="宋体" w:hint="default"/>
          <w:position w:val="13"/>
        </w:rPr>
        <w:t>其他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177"/>
        <w:ind w:left="627" w:right="0"/>
        <w:jc w:val="left"/>
        <w:rPr>
          <w:rFonts w:ascii="宋体" w:hAnsi="宋体" w:cs="宋体" w:eastAsia="宋体" w:hint="default"/>
        </w:rPr>
      </w:pPr>
      <w:r>
        <w:rPr/>
        <w:br w:type="column"/>
      </w:r>
      <w:r>
        <w:rPr>
          <w:rFonts w:ascii="宋体" w:hAnsi="宋体" w:cs="宋体" w:eastAsia="宋体" w:hint="default"/>
        </w:rPr>
        <w:t>期末余额</w:t>
      </w:r>
    </w:p>
    <w:p>
      <w:pPr>
        <w:spacing w:after="0" w:line="240" w:lineRule="auto"/>
        <w:jc w:val="left"/>
        <w:rPr>
          <w:rFonts w:ascii="宋体" w:hAnsi="宋体" w:cs="宋体" w:eastAsia="宋体" w:hint="default"/>
        </w:rPr>
        <w:sectPr>
          <w:pgSz w:w="11900" w:h="16840"/>
          <w:pgMar w:header="846" w:footer="246" w:top="1360" w:bottom="440" w:left="260" w:right="1600"/>
          <w:cols w:num="2" w:equalWidth="0">
            <w:col w:w="8155" w:space="40"/>
            <w:col w:w="1845"/>
          </w:cols>
        </w:sectPr>
      </w:pPr>
    </w:p>
    <w:p>
      <w:pPr>
        <w:spacing w:line="240" w:lineRule="auto" w:before="8"/>
        <w:rPr>
          <w:rFonts w:ascii="宋体" w:hAnsi="宋体" w:cs="宋体" w:eastAsia="宋体" w:hint="default"/>
          <w:sz w:val="20"/>
          <w:szCs w:val="20"/>
        </w:rPr>
      </w:pPr>
    </w:p>
    <w:p>
      <w:pPr>
        <w:pStyle w:val="BodyText"/>
        <w:spacing w:line="240" w:lineRule="auto" w:before="75"/>
        <w:ind w:left="0" w:right="1830"/>
        <w:jc w:val="right"/>
        <w:rPr>
          <w:rFonts w:ascii="Arial Narrow" w:hAnsi="Arial Narrow" w:cs="Arial Narrow" w:eastAsia="Arial Narrow" w:hint="default"/>
        </w:rPr>
      </w:pPr>
      <w:r>
        <w:rPr>
          <w:rFonts w:ascii="Arial Narrow"/>
          <w:w w:val="100"/>
        </w:rPr>
        <w:t>-</w:t>
      </w:r>
    </w:p>
    <w:p>
      <w:pPr>
        <w:spacing w:line="240" w:lineRule="auto" w:before="0"/>
        <w:rPr>
          <w:rFonts w:ascii="Arial Narrow" w:hAnsi="Arial Narrow" w:cs="Arial Narrow" w:eastAsia="Arial Narrow" w:hint="default"/>
          <w:sz w:val="20"/>
          <w:szCs w:val="20"/>
        </w:rPr>
      </w:pPr>
    </w:p>
    <w:p>
      <w:pPr>
        <w:spacing w:line="240" w:lineRule="auto" w:before="0"/>
        <w:rPr>
          <w:rFonts w:ascii="Arial Narrow" w:hAnsi="Arial Narrow" w:cs="Arial Narrow" w:eastAsia="Arial Narrow" w:hint="default"/>
          <w:sz w:val="20"/>
          <w:szCs w:val="20"/>
        </w:rPr>
      </w:pPr>
    </w:p>
    <w:p>
      <w:pPr>
        <w:spacing w:line="240" w:lineRule="auto" w:before="0"/>
        <w:rPr>
          <w:rFonts w:ascii="Arial Narrow" w:hAnsi="Arial Narrow" w:cs="Arial Narrow" w:eastAsia="Arial Narrow" w:hint="default"/>
          <w:sz w:val="20"/>
          <w:szCs w:val="20"/>
        </w:rPr>
      </w:pPr>
    </w:p>
    <w:p>
      <w:pPr>
        <w:spacing w:line="240" w:lineRule="auto" w:before="0"/>
        <w:rPr>
          <w:rFonts w:ascii="Arial Narrow" w:hAnsi="Arial Narrow" w:cs="Arial Narrow" w:eastAsia="Arial Narrow" w:hint="default"/>
          <w:sz w:val="20"/>
          <w:szCs w:val="20"/>
        </w:rPr>
      </w:pPr>
    </w:p>
    <w:p>
      <w:pPr>
        <w:spacing w:line="240" w:lineRule="auto" w:before="0"/>
        <w:rPr>
          <w:rFonts w:ascii="Arial Narrow" w:hAnsi="Arial Narrow" w:cs="Arial Narrow" w:eastAsia="Arial Narrow" w:hint="default"/>
          <w:sz w:val="20"/>
          <w:szCs w:val="20"/>
        </w:rPr>
      </w:pPr>
    </w:p>
    <w:p>
      <w:pPr>
        <w:spacing w:line="240" w:lineRule="auto" w:before="0"/>
        <w:rPr>
          <w:rFonts w:ascii="Arial Narrow" w:hAnsi="Arial Narrow" w:cs="Arial Narrow" w:eastAsia="Arial Narrow" w:hint="default"/>
          <w:sz w:val="20"/>
          <w:szCs w:val="20"/>
        </w:rPr>
      </w:pPr>
    </w:p>
    <w:p>
      <w:pPr>
        <w:spacing w:line="240" w:lineRule="auto" w:before="0"/>
        <w:rPr>
          <w:rFonts w:ascii="Arial Narrow" w:hAnsi="Arial Narrow" w:cs="Arial Narrow" w:eastAsia="Arial Narrow" w:hint="default"/>
          <w:sz w:val="20"/>
          <w:szCs w:val="20"/>
        </w:rPr>
      </w:pPr>
    </w:p>
    <w:p>
      <w:pPr>
        <w:spacing w:line="240" w:lineRule="auto" w:before="0"/>
        <w:rPr>
          <w:rFonts w:ascii="Arial Narrow" w:hAnsi="Arial Narrow" w:cs="Arial Narrow" w:eastAsia="Arial Narrow" w:hint="default"/>
          <w:sz w:val="20"/>
          <w:szCs w:val="20"/>
        </w:rPr>
      </w:pPr>
    </w:p>
    <w:p>
      <w:pPr>
        <w:spacing w:line="240" w:lineRule="auto" w:before="0"/>
        <w:rPr>
          <w:rFonts w:ascii="Arial Narrow" w:hAnsi="Arial Narrow" w:cs="Arial Narrow" w:eastAsia="Arial Narrow" w:hint="default"/>
          <w:sz w:val="20"/>
          <w:szCs w:val="20"/>
        </w:rPr>
      </w:pPr>
    </w:p>
    <w:p>
      <w:pPr>
        <w:spacing w:line="240" w:lineRule="auto" w:before="0"/>
        <w:rPr>
          <w:rFonts w:ascii="Arial Narrow" w:hAnsi="Arial Narrow" w:cs="Arial Narrow" w:eastAsia="Arial Narrow" w:hint="default"/>
          <w:sz w:val="20"/>
          <w:szCs w:val="20"/>
        </w:rPr>
      </w:pPr>
    </w:p>
    <w:p>
      <w:pPr>
        <w:spacing w:line="240" w:lineRule="auto" w:before="0"/>
        <w:rPr>
          <w:rFonts w:ascii="Arial Narrow" w:hAnsi="Arial Narrow" w:cs="Arial Narrow" w:eastAsia="Arial Narrow" w:hint="default"/>
          <w:sz w:val="20"/>
          <w:szCs w:val="20"/>
        </w:rPr>
      </w:pPr>
    </w:p>
    <w:p>
      <w:pPr>
        <w:spacing w:line="240" w:lineRule="auto" w:before="0"/>
        <w:rPr>
          <w:rFonts w:ascii="Arial Narrow" w:hAnsi="Arial Narrow" w:cs="Arial Narrow" w:eastAsia="Arial Narrow" w:hint="default"/>
          <w:sz w:val="20"/>
          <w:szCs w:val="20"/>
        </w:rPr>
      </w:pPr>
    </w:p>
    <w:p>
      <w:pPr>
        <w:spacing w:after="0" w:line="240" w:lineRule="auto"/>
        <w:rPr>
          <w:rFonts w:ascii="Arial Narrow" w:hAnsi="Arial Narrow" w:cs="Arial Narrow" w:eastAsia="Arial Narrow" w:hint="default"/>
          <w:sz w:val="20"/>
          <w:szCs w:val="20"/>
        </w:rPr>
        <w:sectPr>
          <w:type w:val="continuous"/>
          <w:pgSz w:w="11900" w:h="16840"/>
          <w:pgMar w:top="1600" w:bottom="440" w:left="260" w:right="1600"/>
        </w:sectPr>
      </w:pPr>
    </w:p>
    <w:p>
      <w:pPr>
        <w:spacing w:line="240" w:lineRule="auto" w:before="0"/>
        <w:rPr>
          <w:rFonts w:ascii="Arial Narrow" w:hAnsi="Arial Narrow" w:cs="Arial Narrow" w:eastAsia="Arial Narrow" w:hint="default"/>
          <w:sz w:val="20"/>
          <w:szCs w:val="20"/>
        </w:rPr>
      </w:pPr>
    </w:p>
    <w:p>
      <w:pPr>
        <w:pStyle w:val="BodyText"/>
        <w:spacing w:line="240" w:lineRule="auto" w:before="130"/>
        <w:ind w:right="-14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软</w:t>
      </w:r>
      <w:r>
        <w:rPr/>
        <w:t>件</w:t>
      </w:r>
      <w:r>
        <w:rPr>
          <w:rFonts w:ascii="宋体" w:hAnsi="宋体" w:cs="宋体" w:eastAsia="宋体" w:hint="default"/>
        </w:rPr>
        <w:t>转让</w:t>
      </w:r>
      <w:r>
        <w:rPr>
          <w:rFonts w:ascii="宋体" w:hAnsi="宋体" w:cs="宋体" w:eastAsia="宋体" w:hint="default"/>
        </w:rPr>
        <w:t>费</w:t>
      </w:r>
    </w:p>
    <w:p>
      <w:pPr>
        <w:spacing w:line="240" w:lineRule="auto" w:before="2"/>
        <w:rPr>
          <w:rFonts w:ascii="宋体" w:hAnsi="宋体" w:cs="宋体" w:eastAsia="宋体" w:hint="default"/>
          <w:sz w:val="16"/>
          <w:szCs w:val="16"/>
        </w:rPr>
      </w:pPr>
      <w:r>
        <w:rPr/>
        <w:br w:type="column"/>
      </w:r>
      <w:r>
        <w:rPr>
          <w:rFonts w:ascii="宋体"/>
          <w:sz w:val="16"/>
        </w:rPr>
      </w:r>
    </w:p>
    <w:p>
      <w:pPr>
        <w:pStyle w:val="BodyText"/>
        <w:tabs>
          <w:tab w:pos="3090" w:val="left" w:leader="none"/>
          <w:tab w:pos="3911" w:val="left" w:leader="none"/>
          <w:tab w:pos="4895" w:val="left" w:leader="none"/>
        </w:tabs>
        <w:spacing w:line="236" w:lineRule="exact"/>
        <w:ind w:right="0"/>
        <w:jc w:val="left"/>
        <w:rPr>
          <w:rFonts w:ascii="Arial Narrow" w:hAnsi="Arial Narrow" w:cs="Arial Narrow" w:eastAsia="Arial Narrow" w:hint="default"/>
        </w:rPr>
      </w:pPr>
      <w:r>
        <w:rPr>
          <w:rFonts w:ascii="Arial Narrow"/>
        </w:rPr>
        <w:t>-</w:t>
        <w:tab/>
        <w:t>-</w:t>
        <w:tab/>
        <w:t>-</w:t>
        <w:tab/>
        <w:t>-</w:t>
      </w:r>
    </w:p>
    <w:p>
      <w:pPr>
        <w:pStyle w:val="BodyText"/>
        <w:spacing w:line="236" w:lineRule="exact"/>
        <w:ind w:left="0" w:right="213"/>
        <w:jc w:val="right"/>
        <w:rPr>
          <w:rFonts w:ascii="Arial Narrow" w:hAnsi="Arial Narrow" w:cs="Arial Narrow" w:eastAsia="Arial Narrow" w:hint="default"/>
        </w:rPr>
      </w:pPr>
      <w:r>
        <w:rPr>
          <w:rFonts w:ascii="Arial Narrow"/>
          <w:w w:val="100"/>
        </w:rPr>
        <w:t>-</w:t>
      </w:r>
    </w:p>
    <w:p>
      <w:pPr>
        <w:spacing w:after="0" w:line="236" w:lineRule="exact"/>
        <w:jc w:val="right"/>
        <w:rPr>
          <w:rFonts w:ascii="Arial Narrow" w:hAnsi="Arial Narrow" w:cs="Arial Narrow" w:eastAsia="Arial Narrow" w:hint="default"/>
        </w:rPr>
        <w:sectPr>
          <w:type w:val="continuous"/>
          <w:pgSz w:w="11900" w:h="16840"/>
          <w:pgMar w:top="1600" w:bottom="440" w:left="260" w:right="1600"/>
          <w:cols w:num="2" w:equalWidth="0">
            <w:col w:w="2592" w:space="663"/>
            <w:col w:w="6785"/>
          </w:cols>
        </w:sectPr>
      </w:pPr>
    </w:p>
    <w:p>
      <w:pPr>
        <w:pStyle w:val="BodyText"/>
        <w:tabs>
          <w:tab w:pos="4789" w:val="left" w:leader="none"/>
          <w:tab w:pos="6344" w:val="left" w:leader="none"/>
          <w:tab w:pos="7165" w:val="left" w:leader="none"/>
          <w:tab w:pos="8149" w:val="left" w:leader="none"/>
          <w:tab w:pos="9767" w:val="left" w:leader="none"/>
        </w:tabs>
        <w:spacing w:line="240" w:lineRule="auto" w:before="84"/>
        <w:ind w:right="33"/>
        <w:jc w:val="left"/>
        <w:rPr>
          <w:rFonts w:ascii="Arial Narrow" w:hAnsi="Arial Narrow" w:cs="Arial Narrow" w:eastAsia="Arial Narrow" w:hint="default"/>
        </w:rPr>
      </w:pPr>
      <w:r>
        <w:rPr>
          <w:rFonts w:ascii="宋体" w:hAnsi="宋体" w:cs="宋体" w:eastAsia="宋体" w:hint="default"/>
          <w:spacing w:val="-1"/>
          <w:position w:val="1"/>
        </w:rPr>
        <w:t>虹膜</w:t>
      </w:r>
      <w:r>
        <w:rPr>
          <w:rFonts w:ascii="宋体" w:hAnsi="宋体" w:cs="宋体" w:eastAsia="宋体" w:hint="default"/>
          <w:spacing w:val="-1"/>
          <w:position w:val="1"/>
        </w:rPr>
        <w:t>技</w:t>
      </w:r>
      <w:r>
        <w:rPr>
          <w:rFonts w:ascii="宋体" w:hAnsi="宋体" w:cs="宋体" w:eastAsia="宋体" w:hint="default"/>
          <w:spacing w:val="-1"/>
          <w:position w:val="1"/>
        </w:rPr>
        <w:t>术转让</w:t>
      </w:r>
      <w:r>
        <w:rPr>
          <w:rFonts w:ascii="宋体" w:hAnsi="宋体" w:cs="宋体" w:eastAsia="宋体" w:hint="default"/>
          <w:spacing w:val="-1"/>
          <w:position w:val="1"/>
        </w:rPr>
        <w:t>费</w:t>
        <w:tab/>
      </w:r>
      <w:r>
        <w:rPr>
          <w:rFonts w:ascii="Arial Narrow" w:hAnsi="Arial Narrow" w:cs="Arial Narrow" w:eastAsia="Arial Narrow" w:hint="default"/>
        </w:rPr>
        <w:t>-</w:t>
        <w:tab/>
        <w:t>-</w:t>
        <w:tab/>
        <w:t>-</w:t>
        <w:tab/>
        <w:t>-</w:t>
        <w:tab/>
      </w:r>
      <w:r>
        <w:rPr>
          <w:rFonts w:ascii="Arial Narrow" w:hAnsi="Arial Narrow" w:cs="Arial Narrow" w:eastAsia="Arial Narrow" w:hint="default"/>
          <w:position w:val="-1"/>
        </w:rPr>
        <w:t>-</w:t>
      </w:r>
      <w:r>
        <w:rPr>
          <w:rFonts w:ascii="Arial Narrow" w:hAnsi="Arial Narrow" w:cs="Arial Narrow" w:eastAsia="Arial Narrow" w:hint="default"/>
        </w:rPr>
      </w:r>
    </w:p>
    <w:p>
      <w:pPr>
        <w:pStyle w:val="BodyText"/>
        <w:spacing w:line="285" w:lineRule="exact" w:before="89"/>
        <w:ind w:right="33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虚拟</w:t>
      </w:r>
      <w:r>
        <w:rPr/>
        <w:t>专用</w:t>
      </w:r>
      <w:r>
        <w:rPr>
          <w:rFonts w:ascii="宋体" w:hAnsi="宋体" w:cs="宋体" w:eastAsia="宋体" w:hint="default"/>
        </w:rPr>
        <w:t>网</w:t>
      </w:r>
      <w:r>
        <w:rPr>
          <w:rFonts w:ascii="宋体" w:hAnsi="宋体" w:cs="宋体" w:eastAsia="宋体" w:hint="default"/>
          <w:spacing w:val="-67"/>
        </w:rPr>
        <w:t> </w:t>
      </w:r>
      <w:r>
        <w:rPr>
          <w:rFonts w:ascii="Arial Narrow" w:hAnsi="Arial Narrow" w:cs="Arial Narrow" w:eastAsia="Arial Narrow" w:hint="default"/>
        </w:rPr>
        <w:t>VPN</w:t>
      </w:r>
      <w:r>
        <w:rPr>
          <w:rFonts w:ascii="Arial Narrow" w:hAnsi="Arial Narrow" w:cs="Arial Narrow" w:eastAsia="Arial Narrow" w:hint="default"/>
          <w:spacing w:val="-11"/>
        </w:rPr>
        <w:t> </w:t>
      </w:r>
      <w:r>
        <w:rPr/>
        <w:t>产</w:t>
      </w:r>
      <w:r>
        <w:rPr>
          <w:rFonts w:ascii="宋体" w:hAnsi="宋体" w:cs="宋体" w:eastAsia="宋体" w:hint="default"/>
        </w:rPr>
        <w:t>品</w:t>
      </w:r>
    </w:p>
    <w:p>
      <w:pPr>
        <w:pStyle w:val="BodyText"/>
        <w:tabs>
          <w:tab w:pos="6344" w:val="left" w:leader="none"/>
          <w:tab w:pos="7165" w:val="left" w:leader="none"/>
          <w:tab w:pos="8149" w:val="left" w:leader="none"/>
        </w:tabs>
        <w:spacing w:line="216" w:lineRule="exact"/>
        <w:ind w:left="3839" w:right="33"/>
        <w:jc w:val="left"/>
        <w:rPr>
          <w:rFonts w:ascii="Arial Narrow" w:hAnsi="Arial Narrow" w:cs="Arial Narrow" w:eastAsia="Arial Narrow" w:hint="default"/>
        </w:rPr>
      </w:pPr>
      <w:r>
        <w:rPr/>
        <w:pict>
          <v:shape style="position:absolute;margin-left:88.010002pt;margin-top:9.362361pt;width:421.3pt;height:79.650pt;mso-position-horizontal-relative:page;mso-position-vertical-relative:paragraph;z-index:301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027"/>
                    <w:gridCol w:w="1416"/>
                    <w:gridCol w:w="4982"/>
                  </w:tblGrid>
                  <w:tr>
                    <w:trPr>
                      <w:trHeight w:val="742" w:hRule="exact"/>
                    </w:trPr>
                    <w:tc>
                      <w:tcPr>
                        <w:tcW w:w="202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1" w:lineRule="exact"/>
                          <w:ind w:left="35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非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专利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技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术</w:t>
                        </w:r>
                      </w:p>
                      <w:p>
                        <w:pPr>
                          <w:pStyle w:val="TableParagraph"/>
                          <w:spacing w:line="240" w:lineRule="auto" w:before="133"/>
                          <w:ind w:left="35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用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友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软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件</w:t>
                        </w:r>
                      </w:p>
                    </w:tc>
                    <w:tc>
                      <w:tcPr>
                        <w:tcW w:w="141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72"/>
                          <w:ind w:right="93"/>
                          <w:jc w:val="right"/>
                          <w:rPr>
                            <w:rFonts w:ascii="Arial Narrow" w:hAnsi="Arial Narrow" w:cs="Arial Narrow" w:eastAsia="Arial Narrow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Narrow"/>
                            <w:w w:val="100"/>
                            <w:sz w:val="21"/>
                          </w:rPr>
                          <w:t>-</w:t>
                        </w:r>
                      </w:p>
                    </w:tc>
                    <w:tc>
                      <w:tcPr>
                        <w:tcW w:w="498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8"/>
                          <w:ind w:right="98"/>
                          <w:jc w:val="right"/>
                          <w:rPr>
                            <w:rFonts w:ascii="Arial Narrow" w:hAnsi="Arial Narrow" w:cs="Arial Narrow" w:eastAsia="Arial Narrow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Narrow"/>
                            <w:w w:val="100"/>
                            <w:sz w:val="21"/>
                          </w:rPr>
                          <w:t>-</w:t>
                        </w:r>
                      </w:p>
                      <w:p>
                        <w:pPr>
                          <w:pStyle w:val="TableParagraph"/>
                          <w:tabs>
                            <w:tab w:pos="820" w:val="left" w:leader="none"/>
                            <w:tab w:pos="1804" w:val="left" w:leader="none"/>
                            <w:tab w:pos="2615" w:val="left" w:leader="none"/>
                          </w:tabs>
                          <w:spacing w:line="240" w:lineRule="auto" w:before="147"/>
                          <w:ind w:right="96"/>
                          <w:jc w:val="right"/>
                          <w:rPr>
                            <w:rFonts w:ascii="Arial Narrow" w:hAnsi="Arial Narrow" w:cs="Arial Narrow" w:eastAsia="Arial Narrow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Narrow"/>
                            <w:position w:val="2"/>
                            <w:sz w:val="21"/>
                          </w:rPr>
                          <w:t>-</w:t>
                          <w:tab/>
                          <w:t>-</w:t>
                          <w:tab/>
                          <w:t>-</w:t>
                          <w:tab/>
                        </w:r>
                        <w:r>
                          <w:rPr>
                            <w:rFonts w:ascii="Arial Narrow"/>
                            <w:sz w:val="21"/>
                          </w:rPr>
                          <w:t>102,600.00</w:t>
                        </w:r>
                      </w:p>
                    </w:tc>
                  </w:tr>
                  <w:tr>
                    <w:trPr>
                      <w:trHeight w:val="462" w:hRule="exact"/>
                    </w:trPr>
                    <w:tc>
                      <w:tcPr>
                        <w:tcW w:w="202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5"/>
                          <w:ind w:left="35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内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网安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全管理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系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统</w:t>
                        </w:r>
                      </w:p>
                    </w:tc>
                    <w:tc>
                      <w:tcPr>
                        <w:tcW w:w="1416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3"/>
                          <w:ind w:right="93"/>
                          <w:jc w:val="right"/>
                          <w:rPr>
                            <w:rFonts w:ascii="Arial Narrow" w:hAnsi="Arial Narrow" w:cs="Arial Narrow" w:eastAsia="Arial Narrow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Narrow"/>
                            <w:w w:val="100"/>
                            <w:sz w:val="21"/>
                          </w:rPr>
                          <w:t>-</w:t>
                        </w:r>
                      </w:p>
                    </w:tc>
                    <w:tc>
                      <w:tcPr>
                        <w:tcW w:w="4982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820" w:val="left" w:leader="none"/>
                            <w:tab w:pos="1804" w:val="left" w:leader="none"/>
                            <w:tab w:pos="3422" w:val="left" w:leader="none"/>
                          </w:tabs>
                          <w:spacing w:line="240" w:lineRule="auto" w:before="73"/>
                          <w:ind w:right="98"/>
                          <w:jc w:val="right"/>
                          <w:rPr>
                            <w:rFonts w:ascii="Arial Narrow" w:hAnsi="Arial Narrow" w:cs="Arial Narrow" w:eastAsia="Arial Narrow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Narrow"/>
                            <w:sz w:val="21"/>
                          </w:rPr>
                          <w:t>-</w:t>
                          <w:tab/>
                          <w:t>-</w:t>
                          <w:tab/>
                          <w:t>-</w:t>
                          <w:tab/>
                        </w:r>
                        <w:r>
                          <w:rPr>
                            <w:rFonts w:ascii="Arial Narrow"/>
                            <w:position w:val="-1"/>
                            <w:sz w:val="21"/>
                          </w:rPr>
                          <w:t>-</w:t>
                        </w:r>
                        <w:r>
                          <w:rPr>
                            <w:rFonts w:ascii="Arial Narrow"/>
                            <w:sz w:val="21"/>
                          </w:rPr>
                        </w:r>
                      </w:p>
                    </w:tc>
                  </w:tr>
                  <w:tr>
                    <w:trPr>
                      <w:trHeight w:val="388" w:hRule="exact"/>
                    </w:trPr>
                    <w:tc>
                      <w:tcPr>
                        <w:tcW w:w="202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6" w:lineRule="exact"/>
                          <w:ind w:left="35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合计</w:t>
                        </w:r>
                      </w:p>
                    </w:tc>
                    <w:tc>
                      <w:tcPr>
                        <w:tcW w:w="1416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4"/>
                          <w:ind w:right="90"/>
                          <w:jc w:val="right"/>
                          <w:rPr>
                            <w:rFonts w:ascii="Arial Narrow" w:hAnsi="Arial Narrow" w:cs="Arial Narrow" w:eastAsia="Arial Narrow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Narrow"/>
                            <w:sz w:val="21"/>
                          </w:rPr>
                          <w:t>12,745,412.47</w:t>
                        </w:r>
                      </w:p>
                    </w:tc>
                    <w:tc>
                      <w:tcPr>
                        <w:tcW w:w="4982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820" w:val="left" w:leader="none"/>
                            <w:tab w:pos="1804" w:val="left" w:leader="none"/>
                            <w:tab w:pos="2375" w:val="left" w:leader="none"/>
                          </w:tabs>
                          <w:spacing w:line="240" w:lineRule="auto" w:before="28"/>
                          <w:ind w:right="95"/>
                          <w:jc w:val="right"/>
                          <w:rPr>
                            <w:rFonts w:ascii="Arial Narrow" w:hAnsi="Arial Narrow" w:cs="Arial Narrow" w:eastAsia="Arial Narrow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Narrow"/>
                            <w:position w:val="2"/>
                            <w:sz w:val="21"/>
                          </w:rPr>
                          <w:t>-</w:t>
                          <w:tab/>
                          <w:t>-</w:t>
                          <w:tab/>
                          <w:t>-</w:t>
                          <w:tab/>
                        </w:r>
                        <w:r>
                          <w:rPr>
                            <w:rFonts w:ascii="Arial Narrow"/>
                            <w:b/>
                            <w:sz w:val="21"/>
                          </w:rPr>
                          <w:t>10,388,046.63</w:t>
                        </w:r>
                        <w:r>
                          <w:rPr>
                            <w:rFonts w:ascii="Arial Narrow"/>
                            <w:sz w:val="21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Arial Narrow"/>
        </w:rPr>
        <w:t>1,436,448.30</w:t>
        <w:tab/>
        <w:t>-</w:t>
        <w:tab/>
        <w:t>-</w:t>
        <w:tab/>
        <w:t>-</w:t>
      </w:r>
    </w:p>
    <w:p>
      <w:pPr>
        <w:spacing w:line="240" w:lineRule="auto" w:before="0"/>
        <w:rPr>
          <w:rFonts w:ascii="Arial Narrow" w:hAnsi="Arial Narrow" w:cs="Arial Narrow" w:eastAsia="Arial Narrow" w:hint="default"/>
          <w:sz w:val="20"/>
          <w:szCs w:val="20"/>
        </w:rPr>
      </w:pPr>
    </w:p>
    <w:p>
      <w:pPr>
        <w:spacing w:line="240" w:lineRule="auto" w:before="0"/>
        <w:rPr>
          <w:rFonts w:ascii="Arial Narrow" w:hAnsi="Arial Narrow" w:cs="Arial Narrow" w:eastAsia="Arial Narrow" w:hint="default"/>
          <w:sz w:val="20"/>
          <w:szCs w:val="20"/>
        </w:rPr>
      </w:pPr>
    </w:p>
    <w:p>
      <w:pPr>
        <w:spacing w:line="240" w:lineRule="auto" w:before="0"/>
        <w:rPr>
          <w:rFonts w:ascii="Arial Narrow" w:hAnsi="Arial Narrow" w:cs="Arial Narrow" w:eastAsia="Arial Narrow" w:hint="default"/>
          <w:sz w:val="20"/>
          <w:szCs w:val="20"/>
        </w:rPr>
      </w:pPr>
    </w:p>
    <w:p>
      <w:pPr>
        <w:spacing w:line="240" w:lineRule="auto" w:before="0"/>
        <w:rPr>
          <w:rFonts w:ascii="Arial Narrow" w:hAnsi="Arial Narrow" w:cs="Arial Narrow" w:eastAsia="Arial Narrow" w:hint="default"/>
          <w:sz w:val="20"/>
          <w:szCs w:val="20"/>
        </w:rPr>
      </w:pPr>
    </w:p>
    <w:p>
      <w:pPr>
        <w:spacing w:line="240" w:lineRule="auto" w:before="0"/>
        <w:rPr>
          <w:rFonts w:ascii="Arial Narrow" w:hAnsi="Arial Narrow" w:cs="Arial Narrow" w:eastAsia="Arial Narrow" w:hint="default"/>
          <w:sz w:val="20"/>
          <w:szCs w:val="20"/>
        </w:rPr>
      </w:pPr>
    </w:p>
    <w:p>
      <w:pPr>
        <w:spacing w:line="240" w:lineRule="auto" w:before="0"/>
        <w:rPr>
          <w:rFonts w:ascii="Arial Narrow" w:hAnsi="Arial Narrow" w:cs="Arial Narrow" w:eastAsia="Arial Narrow" w:hint="default"/>
          <w:sz w:val="20"/>
          <w:szCs w:val="20"/>
        </w:rPr>
      </w:pPr>
    </w:p>
    <w:p>
      <w:pPr>
        <w:spacing w:line="240" w:lineRule="auto" w:before="4"/>
        <w:rPr>
          <w:rFonts w:ascii="Arial Narrow" w:hAnsi="Arial Narrow" w:cs="Arial Narrow" w:eastAsia="Arial Narrow" w:hint="default"/>
          <w:sz w:val="18"/>
          <w:szCs w:val="18"/>
        </w:rPr>
      </w:pPr>
    </w:p>
    <w:p>
      <w:pPr>
        <w:tabs>
          <w:tab w:pos="8533" w:val="left" w:leader="none"/>
        </w:tabs>
        <w:spacing w:line="28" w:lineRule="exact"/>
        <w:ind w:left="3517" w:right="0" w:firstLine="0"/>
        <w:rPr>
          <w:rFonts w:ascii="Arial Narrow" w:hAnsi="Arial Narrow" w:cs="Arial Narrow" w:eastAsia="Arial Narrow" w:hint="default"/>
          <w:sz w:val="2"/>
          <w:szCs w:val="2"/>
        </w:rPr>
      </w:pPr>
      <w:r>
        <w:rPr>
          <w:rFonts w:ascii="Arial Narrow"/>
          <w:position w:val="0"/>
          <w:sz w:val="2"/>
        </w:rPr>
        <w:pict>
          <v:group style="width:72pt;height:1.45pt;mso-position-horizontal-relative:char;mso-position-vertical-relative:line" coordorigin="0,0" coordsize="1440,29">
            <v:group style="position:absolute;left:5;top:24;width:1431;height:2" coordorigin="5,24" coordsize="1431,2">
              <v:shape style="position:absolute;left:5;top:24;width:1431;height:2" coordorigin="5,24" coordsize="1431,0" path="m5,24l1435,24e" filled="false" stroked="true" strokeweight=".48pt" strokecolor="#000000">
                <v:path arrowok="t"/>
              </v:shape>
            </v:group>
            <v:group style="position:absolute;left:5;top:5;width:1431;height:2" coordorigin="5,5" coordsize="1431,2">
              <v:shape style="position:absolute;left:5;top:5;width:1431;height:2" coordorigin="5,5" coordsize="1431,0" path="m5,5l1435,5e" filled="false" stroked="true" strokeweight=".48pt" strokecolor="#000000">
                <v:path arrowok="t"/>
              </v:shape>
            </v:group>
          </v:group>
        </w:pict>
      </w:r>
      <w:r>
        <w:rPr>
          <w:rFonts w:ascii="Arial Narrow"/>
          <w:position w:val="0"/>
          <w:sz w:val="2"/>
        </w:rPr>
      </w:r>
      <w:r>
        <w:rPr>
          <w:rFonts w:ascii="Arial Narrow"/>
          <w:position w:val="0"/>
          <w:sz w:val="2"/>
        </w:rPr>
        <w:tab/>
      </w:r>
      <w:r>
        <w:rPr>
          <w:rFonts w:ascii="Arial Narrow"/>
          <w:position w:val="0"/>
          <w:sz w:val="2"/>
        </w:rPr>
        <w:pict>
          <v:group style="width:70.350pt;height:1.45pt;mso-position-horizontal-relative:char;mso-position-vertical-relative:line" coordorigin="0,0" coordsize="1407,29">
            <v:group style="position:absolute;left:5;top:24;width:1397;height:2" coordorigin="5,24" coordsize="1397,2">
              <v:shape style="position:absolute;left:5;top:24;width:1397;height:2" coordorigin="5,24" coordsize="1397,0" path="m5,24l1402,24e" filled="false" stroked="true" strokeweight=".48pt" strokecolor="#000000">
                <v:path arrowok="t"/>
              </v:shape>
            </v:group>
            <v:group style="position:absolute;left:5;top:5;width:1397;height:2" coordorigin="5,5" coordsize="1397,2">
              <v:shape style="position:absolute;left:5;top:5;width:1397;height:2" coordorigin="5,5" coordsize="1397,0" path="m5,5l1402,5e" filled="false" stroked="true" strokeweight=".48pt" strokecolor="#000000">
                <v:path arrowok="t"/>
              </v:shape>
            </v:group>
          </v:group>
        </w:pict>
      </w:r>
      <w:r>
        <w:rPr>
          <w:rFonts w:ascii="Arial Narrow"/>
          <w:position w:val="0"/>
          <w:sz w:val="2"/>
        </w:rPr>
      </w:r>
    </w:p>
    <w:p>
      <w:pPr>
        <w:pStyle w:val="BodyText"/>
        <w:spacing w:line="348" w:lineRule="auto" w:before="86"/>
        <w:ind w:right="299" w:firstLine="422"/>
        <w:jc w:val="both"/>
      </w:pPr>
      <w:r>
        <w:rPr>
          <w:spacing w:val="-1"/>
        </w:rPr>
        <w:t>无</w:t>
      </w:r>
      <w:r>
        <w:rPr>
          <w:rFonts w:ascii="宋体" w:hAnsi="宋体" w:cs="宋体" w:eastAsia="宋体" w:hint="default"/>
          <w:spacing w:val="-1"/>
        </w:rPr>
        <w:t>形</w:t>
      </w:r>
      <w:r>
        <w:rPr>
          <w:spacing w:val="-1"/>
        </w:rPr>
        <w:t>资产</w:t>
      </w:r>
      <w:r>
        <w:rPr>
          <w:rFonts w:ascii="宋体" w:hAnsi="宋体" w:cs="宋体" w:eastAsia="宋体" w:hint="default"/>
          <w:spacing w:val="-1"/>
        </w:rPr>
        <w:t>减</w:t>
      </w:r>
      <w:r>
        <w:rPr>
          <w:rFonts w:ascii="宋体" w:hAnsi="宋体" w:cs="宋体" w:eastAsia="宋体" w:hint="default"/>
          <w:spacing w:val="-1"/>
        </w:rPr>
        <w:t>值</w:t>
      </w:r>
      <w:r>
        <w:rPr>
          <w:rFonts w:ascii="宋体" w:hAnsi="宋体" w:cs="宋体" w:eastAsia="宋体" w:hint="default"/>
          <w:spacing w:val="-1"/>
        </w:rPr>
        <w:t>准</w:t>
      </w:r>
      <w:r>
        <w:rPr>
          <w:rFonts w:ascii="宋体" w:hAnsi="宋体" w:cs="宋体" w:eastAsia="宋体" w:hint="default"/>
          <w:spacing w:val="-1"/>
        </w:rPr>
        <w:t>备</w:t>
      </w:r>
      <w:r>
        <w:rPr>
          <w:spacing w:val="-1"/>
        </w:rPr>
        <w:t>本</w:t>
      </w:r>
      <w:r>
        <w:rPr>
          <w:rFonts w:ascii="宋体" w:hAnsi="宋体" w:cs="宋体" w:eastAsia="宋体" w:hint="default"/>
          <w:spacing w:val="-1"/>
        </w:rPr>
        <w:t>期</w:t>
      </w:r>
      <w:r>
        <w:rPr>
          <w:rFonts w:ascii="宋体" w:hAnsi="宋体" w:cs="宋体" w:eastAsia="宋体" w:hint="default"/>
          <w:spacing w:val="-1"/>
        </w:rPr>
        <w:t>比</w:t>
      </w:r>
      <w:r>
        <w:rPr>
          <w:rFonts w:ascii="宋体" w:hAnsi="宋体" w:cs="宋体" w:eastAsia="宋体" w:hint="default"/>
          <w:spacing w:val="-1"/>
        </w:rPr>
        <w:t>上</w:t>
      </w:r>
      <w:r>
        <w:rPr>
          <w:rFonts w:ascii="宋体" w:hAnsi="宋体" w:cs="宋体" w:eastAsia="宋体" w:hint="default"/>
          <w:spacing w:val="-1"/>
        </w:rPr>
        <w:t>期</w:t>
      </w:r>
      <w:r>
        <w:rPr>
          <w:rFonts w:ascii="宋体" w:hAnsi="宋体" w:cs="宋体" w:eastAsia="宋体" w:hint="default"/>
          <w:spacing w:val="-1"/>
        </w:rPr>
        <w:t>增</w:t>
      </w:r>
      <w:r>
        <w:rPr>
          <w:rFonts w:ascii="宋体" w:hAnsi="宋体" w:cs="宋体" w:eastAsia="宋体" w:hint="default"/>
          <w:spacing w:val="-1"/>
        </w:rPr>
        <w:t>加</w:t>
      </w:r>
      <w:r>
        <w:rPr>
          <w:rFonts w:ascii="Arial Narrow" w:hAnsi="Arial Narrow" w:cs="Arial Narrow" w:eastAsia="Arial Narrow" w:hint="default"/>
          <w:spacing w:val="-1"/>
        </w:rPr>
        <w:t>5,379,778.72</w:t>
      </w:r>
      <w:r>
        <w:rPr>
          <w:rFonts w:ascii="宋体" w:hAnsi="宋体" w:cs="宋体" w:eastAsia="宋体" w:hint="default"/>
          <w:spacing w:val="-1"/>
        </w:rPr>
        <w:t>元</w:t>
      </w:r>
      <w:r>
        <w:rPr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增</w:t>
      </w:r>
      <w:r>
        <w:rPr>
          <w:rFonts w:ascii="宋体" w:hAnsi="宋体" w:cs="宋体" w:eastAsia="宋体" w:hint="default"/>
          <w:spacing w:val="-1"/>
        </w:rPr>
        <w:t>加比例</w:t>
      </w:r>
      <w:r>
        <w:rPr>
          <w:rFonts w:ascii="宋体" w:hAnsi="宋体" w:cs="宋体" w:eastAsia="宋体" w:hint="default"/>
          <w:spacing w:val="-1"/>
        </w:rPr>
        <w:t>为</w:t>
      </w:r>
      <w:r>
        <w:rPr>
          <w:rFonts w:ascii="Arial Narrow" w:hAnsi="Arial Narrow" w:cs="Arial Narrow" w:eastAsia="Arial Narrow" w:hint="default"/>
          <w:spacing w:val="-1"/>
        </w:rPr>
        <w:t>133.19%</w:t>
      </w:r>
      <w:r>
        <w:rPr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增</w:t>
      </w:r>
      <w:r>
        <w:rPr>
          <w:rFonts w:ascii="宋体" w:hAnsi="宋体" w:cs="宋体" w:eastAsia="宋体" w:hint="default"/>
          <w:spacing w:val="-1"/>
        </w:rPr>
        <w:t>加</w:t>
      </w:r>
      <w:r>
        <w:rPr>
          <w:spacing w:val="-1"/>
        </w:rPr>
        <w:t>的</w:t>
      </w:r>
      <w:r>
        <w:rPr>
          <w:rFonts w:ascii="宋体" w:hAnsi="宋体" w:cs="宋体" w:eastAsia="宋体" w:hint="default"/>
          <w:spacing w:val="-1"/>
        </w:rPr>
        <w:t>原因</w:t>
      </w:r>
      <w:r>
        <w:rPr>
          <w:rFonts w:ascii="宋体" w:hAnsi="宋体" w:cs="宋体" w:eastAsia="宋体" w:hint="default"/>
          <w:spacing w:val="-1"/>
        </w:rPr>
        <w:t>为</w:t>
      </w:r>
      <w:r>
        <w:rPr>
          <w:rFonts w:ascii="宋体" w:hAnsi="宋体" w:cs="宋体" w:eastAsia="宋体" w:hint="default"/>
          <w:w w:val="100"/>
        </w:rPr>
        <w:t> </w:t>
      </w:r>
      <w:r>
        <w:rPr>
          <w:spacing w:val="-2"/>
        </w:rPr>
        <w:t>本公司下</w:t>
      </w:r>
      <w:r>
        <w:rPr>
          <w:rFonts w:ascii="宋体" w:hAnsi="宋体" w:cs="宋体" w:eastAsia="宋体" w:hint="default"/>
          <w:spacing w:val="-2"/>
        </w:rPr>
        <w:t>属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北</w:t>
      </w:r>
      <w:r>
        <w:rPr>
          <w:rFonts w:ascii="宋体" w:hAnsi="宋体" w:cs="宋体" w:eastAsia="宋体" w:hint="default"/>
          <w:spacing w:val="-2"/>
        </w:rPr>
        <w:t>京</w:t>
      </w:r>
      <w:r>
        <w:rPr>
          <w:spacing w:val="-2"/>
        </w:rPr>
        <w:t>远东</w:t>
      </w:r>
      <w:r>
        <w:rPr>
          <w:rFonts w:ascii="宋体" w:hAnsi="宋体" w:cs="宋体" w:eastAsia="宋体" w:hint="default"/>
          <w:spacing w:val="-2"/>
        </w:rPr>
        <w:t>网安</w:t>
      </w:r>
      <w:r>
        <w:rPr>
          <w:spacing w:val="-2"/>
        </w:rPr>
        <w:t>信</w:t>
      </w:r>
      <w:r>
        <w:rPr>
          <w:rFonts w:ascii="宋体" w:hAnsi="宋体" w:cs="宋体" w:eastAsia="宋体" w:hint="default"/>
          <w:spacing w:val="-2"/>
        </w:rPr>
        <w:t>息技</w:t>
      </w:r>
      <w:r>
        <w:rPr>
          <w:rFonts w:ascii="宋体" w:hAnsi="宋体" w:cs="宋体" w:eastAsia="宋体" w:hint="default"/>
          <w:spacing w:val="-2"/>
        </w:rPr>
        <w:t>术</w:t>
      </w:r>
      <w:r>
        <w:rPr>
          <w:spacing w:val="-2"/>
        </w:rPr>
        <w:t>有限公司和远东</w:t>
      </w:r>
      <w:r>
        <w:rPr>
          <w:rFonts w:ascii="宋体" w:hAnsi="宋体" w:cs="宋体" w:eastAsia="宋体" w:hint="default"/>
          <w:spacing w:val="-2"/>
        </w:rPr>
        <w:t>网安科技</w:t>
      </w:r>
      <w:r>
        <w:rPr>
          <w:spacing w:val="-2"/>
        </w:rPr>
        <w:t>有限公司</w:t>
      </w:r>
      <w:r>
        <w:rPr>
          <w:rFonts w:ascii="宋体" w:hAnsi="宋体" w:cs="宋体" w:eastAsia="宋体" w:hint="default"/>
          <w:spacing w:val="-2"/>
        </w:rPr>
        <w:t>停</w:t>
      </w:r>
      <w:r>
        <w:rPr>
          <w:rFonts w:ascii="宋体" w:hAnsi="宋体" w:cs="宋体" w:eastAsia="宋体" w:hint="default"/>
          <w:spacing w:val="-2"/>
        </w:rPr>
        <w:t>止</w:t>
      </w:r>
      <w:r>
        <w:rPr>
          <w:rFonts w:ascii="宋体" w:hAnsi="宋体" w:cs="宋体" w:eastAsia="宋体" w:hint="default"/>
          <w:spacing w:val="-2"/>
        </w:rPr>
        <w:t>原</w:t>
      </w:r>
      <w:r>
        <w:rPr>
          <w:rFonts w:ascii="宋体" w:hAnsi="宋体" w:cs="宋体" w:eastAsia="宋体" w:hint="default"/>
          <w:spacing w:val="-2"/>
        </w:rPr>
        <w:t>来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网络安</w:t>
      </w:r>
      <w:r>
        <w:rPr>
          <w:rFonts w:ascii="宋体" w:hAnsi="宋体" w:cs="宋体" w:eastAsia="宋体" w:hint="default"/>
          <w:spacing w:val="-26"/>
        </w:rPr>
        <w:t> </w:t>
      </w:r>
      <w:r>
        <w:rPr/>
        <w:t>全有</w:t>
      </w:r>
      <w:r>
        <w:rPr>
          <w:rFonts w:ascii="宋体" w:hAnsi="宋体" w:cs="宋体" w:eastAsia="宋体" w:hint="default"/>
        </w:rPr>
        <w:t>关</w:t>
      </w:r>
      <w:r>
        <w:rPr/>
        <w:t>的</w:t>
      </w:r>
      <w:r>
        <w:rPr>
          <w:rFonts w:ascii="宋体" w:hAnsi="宋体" w:cs="宋体" w:eastAsia="宋体" w:hint="default"/>
        </w:rPr>
        <w:t>主</w:t>
      </w:r>
      <w:r>
        <w:rPr/>
        <w:t>业，</w:t>
      </w:r>
      <w:r>
        <w:rPr>
          <w:rFonts w:ascii="宋体" w:hAnsi="宋体" w:cs="宋体" w:eastAsia="宋体" w:hint="default"/>
        </w:rPr>
        <w:t>故</w:t>
      </w:r>
      <w:r>
        <w:rPr>
          <w:rFonts w:ascii="宋体" w:hAnsi="宋体" w:cs="宋体" w:eastAsia="宋体" w:hint="default"/>
        </w:rPr>
        <w:t>对上</w:t>
      </w:r>
      <w:r>
        <w:rPr>
          <w:rFonts w:ascii="宋体" w:hAnsi="宋体" w:cs="宋体" w:eastAsia="宋体" w:hint="default"/>
        </w:rPr>
        <w:t>述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网络安</w:t>
      </w:r>
      <w:r>
        <w:rPr/>
        <w:t>全有</w:t>
      </w:r>
      <w:r>
        <w:rPr>
          <w:rFonts w:ascii="宋体" w:hAnsi="宋体" w:cs="宋体" w:eastAsia="宋体" w:hint="default"/>
        </w:rPr>
        <w:t>关</w:t>
      </w:r>
      <w:r>
        <w:rPr/>
        <w:t>的无</w:t>
      </w:r>
      <w:r>
        <w:rPr>
          <w:rFonts w:ascii="宋体" w:hAnsi="宋体" w:cs="宋体" w:eastAsia="宋体" w:hint="default"/>
        </w:rPr>
        <w:t>形</w:t>
      </w:r>
      <w:r>
        <w:rPr/>
        <w:t>资产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期末账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值</w:t>
      </w:r>
      <w:r>
        <w:rPr>
          <w:rFonts w:ascii="Arial Narrow" w:hAnsi="Arial Narrow" w:cs="Arial Narrow" w:eastAsia="Arial Narrow" w:hint="default"/>
        </w:rPr>
        <w:t>100%</w:t>
      </w:r>
      <w:r>
        <w:rPr/>
        <w:t>计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减</w:t>
      </w:r>
      <w:r>
        <w:rPr>
          <w:rFonts w:ascii="宋体" w:hAnsi="宋体" w:cs="宋体" w:eastAsia="宋体" w:hint="default"/>
        </w:rPr>
        <w:t>值</w:t>
      </w:r>
      <w:r>
        <w:rPr/>
        <w:t>。</w:t>
      </w:r>
    </w:p>
    <w:p>
      <w:pPr>
        <w:spacing w:after="0" w:line="348" w:lineRule="auto"/>
        <w:jc w:val="both"/>
        <w:sectPr>
          <w:type w:val="continuous"/>
          <w:pgSz w:w="11900" w:h="16840"/>
          <w:pgMar w:top="1600" w:bottom="440" w:left="260" w:right="1600"/>
        </w:sectPr>
      </w:pPr>
    </w:p>
    <w:p>
      <w:pPr>
        <w:pStyle w:val="Heading7"/>
        <w:spacing w:line="240" w:lineRule="auto" w:before="64"/>
        <w:ind w:left="1640" w:right="0"/>
        <w:jc w:val="left"/>
        <w:rPr>
          <w:b w:val="0"/>
          <w:bCs w:val="0"/>
        </w:rPr>
      </w:pPr>
      <w:r>
        <w:rPr>
          <w:rFonts w:ascii="Arial Narrow" w:hAnsi="Arial Narrow" w:cs="Arial Narrow" w:eastAsia="Arial Narrow" w:hint="default"/>
        </w:rPr>
        <w:t>12.</w:t>
      </w:r>
      <w:r>
        <w:rPr>
          <w:rFonts w:ascii="Arial Narrow" w:hAnsi="Arial Narrow" w:cs="Arial Narrow" w:eastAsia="Arial Narrow" w:hint="default"/>
          <w:spacing w:val="36"/>
        </w:rPr>
        <w:t> </w:t>
      </w:r>
      <w:r>
        <w:rPr>
          <w:rFonts w:ascii="Microsoft JhengHei" w:hAnsi="Microsoft JhengHei" w:cs="Microsoft JhengHei" w:eastAsia="Microsoft JhengHei" w:hint="default"/>
        </w:rPr>
        <w:t>长</w:t>
      </w:r>
      <w:r>
        <w:rPr/>
        <w:t>期</w:t>
      </w:r>
      <w:r>
        <w:rPr>
          <w:rFonts w:ascii="Microsoft JhengHei" w:hAnsi="Microsoft JhengHei" w:cs="Microsoft JhengHei" w:eastAsia="Microsoft JhengHei" w:hint="default"/>
        </w:rPr>
        <w:t>待摊费</w:t>
      </w:r>
      <w:r>
        <w:rPr/>
        <w:t>用</w:t>
      </w:r>
      <w:r>
        <w:rPr>
          <w:b w:val="0"/>
          <w:bCs w:val="0"/>
        </w:rPr>
      </w:r>
    </w:p>
    <w:p>
      <w:pPr>
        <w:pStyle w:val="BodyText"/>
        <w:spacing w:line="205" w:lineRule="exact" w:before="109"/>
        <w:ind w:left="2773" w:right="0"/>
        <w:jc w:val="left"/>
        <w:rPr>
          <w:rFonts w:ascii="宋体" w:hAnsi="宋体" w:cs="宋体" w:eastAsia="宋体" w:hint="default"/>
        </w:rPr>
      </w:pPr>
      <w:r>
        <w:rPr/>
        <w:pict>
          <v:shape style="position:absolute;margin-left:99.839996pt;margin-top:15.358678pt;width:21.15pt;height:10.6pt;mso-position-horizontal-relative:page;mso-position-vertical-relative:paragraph;z-index:2968" type="#_x0000_t202" filled="false" stroked="false">
            <v:textbox inset="0,0,0,0">
              <w:txbxContent>
                <w:p>
                  <w:pPr>
                    <w:pStyle w:val="BodyText"/>
                    <w:spacing w:line="211" w:lineRule="exact"/>
                    <w:ind w:left="0"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</w:rPr>
                    <w:t>项目</w:t>
                  </w:r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</w:rPr>
        <w:t>原始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生</w:t>
      </w:r>
    </w:p>
    <w:p>
      <w:pPr>
        <w:pStyle w:val="BodyText"/>
        <w:tabs>
          <w:tab w:pos="623" w:val="left" w:leader="none"/>
        </w:tabs>
        <w:spacing w:line="335" w:lineRule="exact"/>
        <w:ind w:left="0" w:right="0"/>
        <w:jc w:val="right"/>
        <w:rPr>
          <w:rFonts w:ascii="宋体" w:hAnsi="宋体" w:cs="宋体" w:eastAsia="宋体" w:hint="default"/>
        </w:rPr>
      </w:pPr>
      <w:r>
        <w:rPr/>
        <w:pict>
          <v:group style="position:absolute;margin-left:84pt;margin-top:18.833561pt;width:425.55pt;height:.5pt;mso-position-horizontal-relative:page;mso-position-vertical-relative:paragraph;z-index:-559456" coordorigin="1680,377" coordsize="8511,10">
            <v:group style="position:absolute;left:1685;top:381;width:1032;height:2" coordorigin="1685,381" coordsize="1032,2">
              <v:shape style="position:absolute;left:1685;top:381;width:1032;height:2" coordorigin="1685,381" coordsize="1032,0" path="m1685,381l2717,381e" filled="false" stroked="true" strokeweight=".48pt" strokecolor="#000000">
                <v:path arrowok="t"/>
              </v:shape>
            </v:group>
            <v:group style="position:absolute;left:2717;top:381;width:10;height:2" coordorigin="2717,381" coordsize="10,2">
              <v:shape style="position:absolute;left:2717;top:381;width:10;height:2" coordorigin="2717,381" coordsize="10,0" path="m2717,381l2726,381e" filled="false" stroked="true" strokeweight=".48pt" strokecolor="#000000">
                <v:path arrowok="t"/>
              </v:shape>
            </v:group>
            <v:group style="position:absolute;left:2726;top:381;width:1244;height:2" coordorigin="2726,381" coordsize="1244,2">
              <v:shape style="position:absolute;left:2726;top:381;width:1244;height:2" coordorigin="2726,381" coordsize="1244,0" path="m2726,381l3970,381e" filled="false" stroked="true" strokeweight=".48pt" strokecolor="#000000">
                <v:path arrowok="t"/>
              </v:shape>
            </v:group>
            <v:group style="position:absolute;left:3970;top:381;width:10;height:2" coordorigin="3970,381" coordsize="10,2">
              <v:shape style="position:absolute;left:3970;top:381;width:10;height:2" coordorigin="3970,381" coordsize="10,0" path="m3970,381l3979,381e" filled="false" stroked="true" strokeweight=".48pt" strokecolor="#000000">
                <v:path arrowok="t"/>
              </v:shape>
            </v:group>
            <v:group style="position:absolute;left:3979;top:381;width:1037;height:2" coordorigin="3979,381" coordsize="1037,2">
              <v:shape style="position:absolute;left:3979;top:381;width:1037;height:2" coordorigin="3979,381" coordsize="1037,0" path="m3979,381l5016,381e" filled="false" stroked="true" strokeweight=".48pt" strokecolor="#000000">
                <v:path arrowok="t"/>
              </v:shape>
            </v:group>
            <v:group style="position:absolute;left:5016;top:381;width:10;height:2" coordorigin="5016,381" coordsize="10,2">
              <v:shape style="position:absolute;left:5016;top:381;width:10;height:2" coordorigin="5016,381" coordsize="10,0" path="m5016,381l5026,381e" filled="false" stroked="true" strokeweight=".48pt" strokecolor="#000000">
                <v:path arrowok="t"/>
              </v:shape>
            </v:group>
            <v:group style="position:absolute;left:5026;top:381;width:701;height:2" coordorigin="5026,381" coordsize="701,2">
              <v:shape style="position:absolute;left:5026;top:381;width:701;height:2" coordorigin="5026,381" coordsize="701,0" path="m5026,381l5726,381e" filled="false" stroked="true" strokeweight=".48pt" strokecolor="#000000">
                <v:path arrowok="t"/>
              </v:shape>
            </v:group>
            <v:group style="position:absolute;left:5726;top:381;width:10;height:2" coordorigin="5726,381" coordsize="10,2">
              <v:shape style="position:absolute;left:5726;top:381;width:10;height:2" coordorigin="5726,381" coordsize="10,0" path="m5726,381l5736,381e" filled="false" stroked="true" strokeweight=".48pt" strokecolor="#000000">
                <v:path arrowok="t"/>
              </v:shape>
            </v:group>
            <v:group style="position:absolute;left:5736;top:381;width:1234;height:2" coordorigin="5736,381" coordsize="1234,2">
              <v:shape style="position:absolute;left:5736;top:381;width:1234;height:2" coordorigin="5736,381" coordsize="1234,0" path="m5736,381l6970,381e" filled="false" stroked="true" strokeweight=".48pt" strokecolor="#000000">
                <v:path arrowok="t"/>
              </v:shape>
            </v:group>
            <v:group style="position:absolute;left:6970;top:381;width:10;height:2" coordorigin="6970,381" coordsize="10,2">
              <v:shape style="position:absolute;left:6970;top:381;width:10;height:2" coordorigin="6970,381" coordsize="10,0" path="m6970,381l6979,381e" filled="false" stroked="true" strokeweight=".48pt" strokecolor="#000000">
                <v:path arrowok="t"/>
              </v:shape>
            </v:group>
            <v:group style="position:absolute;left:6979;top:381;width:1138;height:2" coordorigin="6979,381" coordsize="1138,2">
              <v:shape style="position:absolute;left:6979;top:381;width:1138;height:2" coordorigin="6979,381" coordsize="1138,0" path="m6979,381l8117,381e" filled="false" stroked="true" strokeweight=".48pt" strokecolor="#000000">
                <v:path arrowok="t"/>
              </v:shape>
            </v:group>
            <v:group style="position:absolute;left:8117;top:381;width:10;height:2" coordorigin="8117,381" coordsize="10,2">
              <v:shape style="position:absolute;left:8117;top:381;width:10;height:2" coordorigin="8117,381" coordsize="10,0" path="m8117,381l8126,381e" filled="false" stroked="true" strokeweight=".48pt" strokecolor="#000000">
                <v:path arrowok="t"/>
              </v:shape>
            </v:group>
            <v:group style="position:absolute;left:8126;top:381;width:1124;height:2" coordorigin="8126,381" coordsize="1124,2">
              <v:shape style="position:absolute;left:8126;top:381;width:1124;height:2" coordorigin="8126,381" coordsize="1124,0" path="m8126,381l9250,381e" filled="false" stroked="true" strokeweight=".48pt" strokecolor="#000000">
                <v:path arrowok="t"/>
              </v:shape>
            </v:group>
            <v:group style="position:absolute;left:9250;top:381;width:10;height:2" coordorigin="9250,381" coordsize="10,2">
              <v:shape style="position:absolute;left:9250;top:381;width:10;height:2" coordorigin="9250,381" coordsize="10,0" path="m9250,381l9259,381e" filled="false" stroked="true" strokeweight=".48pt" strokecolor="#000000">
                <v:path arrowok="t"/>
              </v:shape>
            </v:group>
            <v:group style="position:absolute;left:9259;top:381;width:927;height:2" coordorigin="9259,381" coordsize="927,2">
              <v:shape style="position:absolute;left:9259;top:381;width:927;height:2" coordorigin="9259,381" coordsize="927,0" path="m9259,381l10186,381e" filled="false" stroked="true" strokeweight=".48pt" strokecolor="#000000">
                <v:path arrowok="t"/>
              </v:shape>
            </v:group>
            <w10:wrap type="none"/>
          </v:group>
        </w:pict>
      </w:r>
      <w:r>
        <w:rPr>
          <w:rFonts w:ascii="宋体" w:hAnsi="宋体" w:cs="宋体" w:eastAsia="宋体" w:hint="default"/>
          <w:position w:val="-12"/>
        </w:rPr>
        <w:t>额</w:t>
        <w:tab/>
      </w:r>
      <w:r>
        <w:rPr>
          <w:rFonts w:ascii="宋体" w:hAnsi="宋体" w:cs="宋体" w:eastAsia="宋体" w:hint="default"/>
        </w:rPr>
        <w:t>期初数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  <w:r>
        <w:rPr/>
        <w:br w:type="column"/>
      </w:r>
      <w:r>
        <w:rPr>
          <w:rFonts w:ascii="宋体"/>
          <w:sz w:val="20"/>
        </w:rPr>
      </w:r>
    </w:p>
    <w:p>
      <w:pPr>
        <w:spacing w:line="240" w:lineRule="auto" w:before="3"/>
        <w:rPr>
          <w:rFonts w:ascii="宋体" w:hAnsi="宋体" w:cs="宋体" w:eastAsia="宋体" w:hint="default"/>
          <w:sz w:val="21"/>
          <w:szCs w:val="21"/>
        </w:rPr>
      </w:pPr>
    </w:p>
    <w:p>
      <w:pPr>
        <w:pStyle w:val="BodyText"/>
        <w:spacing w:line="205" w:lineRule="exact"/>
        <w:ind w:left="247" w:right="-16"/>
        <w:jc w:val="left"/>
        <w:rPr>
          <w:rFonts w:ascii="宋体" w:hAnsi="宋体" w:cs="宋体" w:eastAsia="宋体" w:hint="default"/>
        </w:rPr>
      </w:pPr>
      <w:r>
        <w:rPr/>
        <w:t>本</w:t>
      </w:r>
      <w:r>
        <w:rPr>
          <w:rFonts w:ascii="宋体" w:hAnsi="宋体" w:cs="宋体" w:eastAsia="宋体" w:hint="default"/>
        </w:rPr>
        <w:t>期</w:t>
      </w:r>
    </w:p>
    <w:p>
      <w:pPr>
        <w:pStyle w:val="BodyText"/>
        <w:tabs>
          <w:tab w:pos="1068" w:val="left" w:leader="none"/>
          <w:tab w:pos="2215" w:val="left" w:leader="none"/>
          <w:tab w:pos="3559" w:val="left" w:leader="none"/>
        </w:tabs>
        <w:spacing w:line="335" w:lineRule="exact"/>
        <w:ind w:left="243" w:right="-16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position w:val="-12"/>
        </w:rPr>
        <w:t>增</w:t>
      </w:r>
      <w:r>
        <w:rPr>
          <w:rFonts w:ascii="宋体" w:hAnsi="宋体" w:cs="宋体" w:eastAsia="宋体" w:hint="default"/>
          <w:position w:val="-12"/>
        </w:rPr>
        <w:t>加</w:t>
        <w:tab/>
      </w:r>
      <w:r>
        <w:rPr/>
        <w:t>本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摊销</w:t>
        <w:tab/>
      </w:r>
      <w:r>
        <w:rPr>
          <w:rFonts w:ascii="宋体" w:hAnsi="宋体" w:cs="宋体" w:eastAsia="宋体" w:hint="default"/>
        </w:rPr>
        <w:t>累</w:t>
      </w:r>
      <w:r>
        <w:rPr/>
        <w:t>计</w:t>
      </w:r>
      <w:r>
        <w:rPr>
          <w:rFonts w:ascii="宋体" w:hAnsi="宋体" w:cs="宋体" w:eastAsia="宋体" w:hint="default"/>
        </w:rPr>
        <w:t>摊销</w:t>
        <w:tab/>
      </w:r>
      <w:r>
        <w:rPr>
          <w:rFonts w:ascii="宋体" w:hAnsi="宋体" w:cs="宋体" w:eastAsia="宋体" w:hint="default"/>
        </w:rPr>
        <w:t>期末数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  <w:r>
        <w:rPr/>
        <w:br w:type="column"/>
      </w:r>
      <w:r>
        <w:rPr>
          <w:rFonts w:ascii="宋体"/>
          <w:sz w:val="20"/>
        </w:rPr>
      </w:r>
    </w:p>
    <w:p>
      <w:pPr>
        <w:spacing w:line="240" w:lineRule="auto" w:before="8"/>
        <w:rPr>
          <w:rFonts w:ascii="宋体" w:hAnsi="宋体" w:cs="宋体" w:eastAsia="宋体" w:hint="default"/>
          <w:sz w:val="23"/>
          <w:szCs w:val="23"/>
        </w:rPr>
      </w:pPr>
    </w:p>
    <w:p>
      <w:pPr>
        <w:pStyle w:val="BodyText"/>
        <w:spacing w:line="268" w:lineRule="exact"/>
        <w:ind w:left="262" w:right="190" w:firstLine="4"/>
        <w:jc w:val="left"/>
      </w:pPr>
      <w:r>
        <w:rPr>
          <w:rFonts w:ascii="宋体" w:hAnsi="宋体" w:cs="宋体" w:eastAsia="宋体" w:hint="default"/>
        </w:rPr>
        <w:t>剩</w:t>
      </w:r>
      <w:r>
        <w:rPr>
          <w:rFonts w:ascii="宋体" w:hAnsi="宋体" w:cs="宋体" w:eastAsia="宋体" w:hint="default"/>
        </w:rPr>
        <w:t>余</w:t>
      </w:r>
      <w:r>
        <w:rPr>
          <w:rFonts w:ascii="宋体" w:hAnsi="宋体" w:cs="宋体" w:eastAsia="宋体" w:hint="default"/>
        </w:rPr>
        <w:t>摊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</w:rPr>
        <w:t>销</w:t>
      </w:r>
      <w:r>
        <w:rPr>
          <w:rFonts w:ascii="宋体" w:hAnsi="宋体" w:cs="宋体" w:eastAsia="宋体" w:hint="default"/>
        </w:rPr>
        <w:t>期</w:t>
      </w:r>
      <w:r>
        <w:rPr/>
        <w:t>限</w:t>
      </w:r>
    </w:p>
    <w:p>
      <w:pPr>
        <w:spacing w:after="0" w:line="268" w:lineRule="exact"/>
        <w:jc w:val="left"/>
        <w:sectPr>
          <w:type w:val="continuous"/>
          <w:pgSz w:w="11900" w:h="16840"/>
          <w:pgMar w:top="1600" w:bottom="440" w:left="260" w:right="1600"/>
          <w:cols w:num="3" w:equalWidth="0">
            <w:col w:w="4661" w:space="40"/>
            <w:col w:w="4194" w:space="40"/>
            <w:col w:w="1105"/>
          </w:cols>
        </w:sectPr>
      </w:pPr>
    </w:p>
    <w:p>
      <w:pPr>
        <w:pStyle w:val="BodyText"/>
        <w:spacing w:line="259" w:lineRule="exact"/>
        <w:ind w:right="-2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老 </w:t>
      </w:r>
      <w:r>
        <w:rPr>
          <w:rFonts w:ascii="宋体" w:hAnsi="宋体" w:cs="宋体" w:eastAsia="宋体" w:hint="default"/>
        </w:rPr>
        <w:t>土</w:t>
      </w:r>
      <w:r>
        <w:rPr>
          <w:rFonts w:ascii="宋体" w:hAnsi="宋体" w:cs="宋体" w:eastAsia="宋体" w:hint="default"/>
          <w:spacing w:val="-15"/>
        </w:rPr>
        <w:t> </w:t>
      </w:r>
      <w:r>
        <w:rPr>
          <w:rFonts w:ascii="宋体" w:hAnsi="宋体" w:cs="宋体" w:eastAsia="宋体" w:hint="default"/>
        </w:rPr>
        <w:t>地</w:t>
      </w:r>
    </w:p>
    <w:p>
      <w:pPr>
        <w:pStyle w:val="BodyText"/>
        <w:spacing w:line="274" w:lineRule="exact"/>
        <w:ind w:right="-2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租</w:t>
      </w:r>
      <w:r>
        <w:rPr>
          <w:rFonts w:ascii="宋体" w:hAnsi="宋体" w:cs="宋体" w:eastAsia="宋体" w:hint="default"/>
        </w:rPr>
        <w:t>赁</w:t>
      </w:r>
      <w:r>
        <w:rPr>
          <w:rFonts w:ascii="宋体" w:hAnsi="宋体" w:cs="宋体" w:eastAsia="宋体" w:hint="default"/>
        </w:rPr>
        <w:t>费</w:t>
      </w:r>
    </w:p>
    <w:p>
      <w:pPr>
        <w:pStyle w:val="BodyText"/>
        <w:tabs>
          <w:tab w:pos="1428" w:val="left" w:leader="none"/>
          <w:tab w:pos="2470" w:val="left" w:leader="none"/>
          <w:tab w:pos="3444" w:val="left" w:leader="none"/>
          <w:tab w:pos="4423" w:val="left" w:leader="none"/>
          <w:tab w:pos="5575" w:val="left" w:leader="none"/>
          <w:tab w:pos="6708" w:val="left" w:leader="none"/>
        </w:tabs>
        <w:spacing w:line="307" w:lineRule="exact"/>
        <w:ind w:left="175" w:right="0"/>
        <w:jc w:val="left"/>
        <w:rPr>
          <w:rFonts w:ascii="宋体" w:hAnsi="宋体" w:cs="宋体" w:eastAsia="宋体" w:hint="default"/>
        </w:rPr>
      </w:pPr>
      <w:r>
        <w:rPr/>
        <w:br w:type="column"/>
      </w:r>
      <w:r>
        <w:rPr>
          <w:rFonts w:ascii="Arial Narrow" w:hAnsi="Arial Narrow" w:cs="Arial Narrow" w:eastAsia="Arial Narrow" w:hint="default"/>
        </w:rPr>
        <w:t>260,000.00</w:t>
        <w:tab/>
        <w:t>95,333.08</w:t>
        <w:tab/>
        <w:t>-</w:t>
        <w:tab/>
        <w:t>26,000.04</w:t>
        <w:tab/>
        <w:t>190,666.96</w:t>
        <w:tab/>
        <w:t>69,333.04</w:t>
        <w:tab/>
      </w:r>
      <w:r>
        <w:rPr>
          <w:rFonts w:ascii="Arial Narrow" w:hAnsi="Arial Narrow" w:cs="Arial Narrow" w:eastAsia="Arial Narrow" w:hint="default"/>
          <w:position w:val="8"/>
        </w:rPr>
        <w:t>2</w:t>
      </w:r>
      <w:r>
        <w:rPr>
          <w:rFonts w:ascii="Arial Narrow" w:hAnsi="Arial Narrow" w:cs="Arial Narrow" w:eastAsia="Arial Narrow" w:hint="default"/>
          <w:spacing w:val="-14"/>
          <w:position w:val="8"/>
        </w:rPr>
        <w:t> </w:t>
      </w:r>
      <w:r>
        <w:rPr>
          <w:position w:val="8"/>
        </w:rPr>
        <w:t>年</w:t>
      </w:r>
      <w:r>
        <w:rPr>
          <w:spacing w:val="-71"/>
          <w:position w:val="8"/>
        </w:rPr>
        <w:t> </w:t>
      </w:r>
      <w:r>
        <w:rPr>
          <w:rFonts w:ascii="Arial Narrow" w:hAnsi="Arial Narrow" w:cs="Arial Narrow" w:eastAsia="Arial Narrow" w:hint="default"/>
          <w:position w:val="8"/>
        </w:rPr>
        <w:t>8</w:t>
      </w:r>
      <w:r>
        <w:rPr>
          <w:rFonts w:ascii="Arial Narrow" w:hAnsi="Arial Narrow" w:cs="Arial Narrow" w:eastAsia="Arial Narrow" w:hint="default"/>
          <w:spacing w:val="-14"/>
          <w:position w:val="8"/>
        </w:rPr>
        <w:t> </w:t>
      </w:r>
      <w:r>
        <w:rPr>
          <w:rFonts w:ascii="宋体" w:hAnsi="宋体" w:cs="宋体" w:eastAsia="宋体" w:hint="default"/>
          <w:position w:val="8"/>
        </w:rPr>
        <w:t>个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26" w:lineRule="exact"/>
        <w:ind w:left="0" w:right="717"/>
        <w:jc w:val="right"/>
      </w:pPr>
      <w:r>
        <w:rPr/>
        <w:pict>
          <v:group style="position:absolute;margin-left:198.479996pt;margin-top:13.666988pt;width:52.35pt;height:.1pt;mso-position-horizontal-relative:page;mso-position-vertical-relative:paragraph;z-index:-559432" coordorigin="3970,273" coordsize="1047,2">
            <v:shape style="position:absolute;left:3970;top:273;width:1047;height:2" coordorigin="3970,273" coordsize="1047,0" path="m3970,273l5016,273e" filled="false" stroked="true" strokeweight=".96pt" strokecolor="#000000">
              <v:path arrowok="t"/>
            </v:shape>
            <w10:wrap type="none"/>
          </v:group>
        </w:pict>
      </w:r>
      <w:r>
        <w:rPr/>
        <w:pict>
          <v:group style="position:absolute;margin-left:405.839996pt;margin-top:13.666988pt;width:56.65pt;height:.1pt;mso-position-horizontal-relative:page;mso-position-vertical-relative:paragraph;z-index:-559408" coordorigin="8117,273" coordsize="1133,2">
            <v:shape style="position:absolute;left:8117;top:273;width:1133;height:2" coordorigin="8117,273" coordsize="1133,0" path="m8117,273l9250,273e" filled="false" stroked="true" strokeweight=".96pt" strokecolor="#000000">
              <v:path arrowok="t"/>
            </v:shape>
            <w10:wrap type="none"/>
          </v:group>
        </w:pict>
      </w:r>
      <w:r>
        <w:rPr>
          <w:w w:val="100"/>
        </w:rPr>
        <w:t>月</w:t>
      </w:r>
    </w:p>
    <w:p>
      <w:pPr>
        <w:spacing w:after="0" w:line="226" w:lineRule="exact"/>
        <w:jc w:val="right"/>
        <w:sectPr>
          <w:type w:val="continuous"/>
          <w:pgSz w:w="11900" w:h="16840"/>
          <w:pgMar w:top="1600" w:bottom="440" w:left="260" w:right="1600"/>
          <w:cols w:num="2" w:equalWidth="0">
            <w:col w:w="2361" w:space="40"/>
            <w:col w:w="7639"/>
          </w:cols>
        </w:sectPr>
      </w:pPr>
    </w:p>
    <w:p>
      <w:pPr>
        <w:pStyle w:val="BodyText"/>
        <w:tabs>
          <w:tab w:pos="2749" w:val="left" w:leader="none"/>
          <w:tab w:pos="3891" w:val="left" w:leader="none"/>
          <w:tab w:pos="5845" w:val="left" w:leader="none"/>
          <w:tab w:pos="6896" w:val="left" w:leader="none"/>
          <w:tab w:pos="8125" w:val="left" w:leader="none"/>
        </w:tabs>
        <w:spacing w:line="240" w:lineRule="auto" w:before="22"/>
        <w:ind w:right="33"/>
        <w:jc w:val="left"/>
        <w:rPr>
          <w:rFonts w:ascii="Arial Narrow" w:hAnsi="Arial Narrow" w:cs="Arial Narrow" w:eastAsia="Arial Narrow" w:hint="default"/>
        </w:rPr>
      </w:pPr>
      <w:r>
        <w:rPr>
          <w:position w:val="1"/>
        </w:rPr>
        <w:t>合计</w:t>
        <w:tab/>
      </w:r>
      <w:r>
        <w:rPr>
          <w:rFonts w:ascii="Arial Narrow" w:hAnsi="Arial Narrow" w:cs="Arial Narrow" w:eastAsia="Arial Narrow" w:hint="default"/>
        </w:rPr>
        <w:t>260,000.00</w:t>
        <w:tab/>
        <w:t>95,333.08</w:t>
        <w:tab/>
        <w:t>26,000.04</w:t>
        <w:tab/>
        <w:t>190,666.96</w:t>
        <w:tab/>
        <w:t>69,333.04</w:t>
      </w:r>
    </w:p>
    <w:p>
      <w:pPr>
        <w:spacing w:line="240" w:lineRule="auto" w:before="5"/>
        <w:rPr>
          <w:rFonts w:ascii="Arial Narrow" w:hAnsi="Arial Narrow" w:cs="Arial Narrow" w:eastAsia="Arial Narrow" w:hint="default"/>
          <w:sz w:val="12"/>
          <w:szCs w:val="12"/>
        </w:rPr>
      </w:pPr>
    </w:p>
    <w:p>
      <w:pPr>
        <w:tabs>
          <w:tab w:pos="7847" w:val="left" w:leader="none"/>
        </w:tabs>
        <w:spacing w:line="28" w:lineRule="exact"/>
        <w:ind w:left="3700" w:right="0" w:firstLine="0"/>
        <w:rPr>
          <w:rFonts w:ascii="Arial Narrow" w:hAnsi="Arial Narrow" w:cs="Arial Narrow" w:eastAsia="Arial Narrow" w:hint="default"/>
          <w:sz w:val="2"/>
          <w:szCs w:val="2"/>
        </w:rPr>
      </w:pPr>
      <w:r>
        <w:rPr>
          <w:rFonts w:ascii="Arial Narrow"/>
          <w:position w:val="0"/>
          <w:sz w:val="2"/>
        </w:rPr>
        <w:pict>
          <v:group style="width:53.55pt;height:1.45pt;mso-position-horizontal-relative:char;mso-position-vertical-relative:line" coordorigin="0,0" coordsize="1071,29">
            <v:group style="position:absolute;left:5;top:24;width:1061;height:2" coordorigin="5,24" coordsize="1061,2">
              <v:shape style="position:absolute;left:5;top:24;width:1061;height:2" coordorigin="5,24" coordsize="1061,0" path="m5,24l1066,24e" filled="false" stroked="true" strokeweight=".48pt" strokecolor="#000000">
                <v:path arrowok="t"/>
              </v:shape>
            </v:group>
            <v:group style="position:absolute;left:5;top:5;width:1061;height:2" coordorigin="5,5" coordsize="1061,2">
              <v:shape style="position:absolute;left:5;top:5;width:1061;height:2" coordorigin="5,5" coordsize="1061,0" path="m5,5l1066,5e" filled="false" stroked="true" strokeweight=".48pt" strokecolor="#000000">
                <v:path arrowok="t"/>
              </v:shape>
            </v:group>
          </v:group>
        </w:pict>
      </w:r>
      <w:r>
        <w:rPr>
          <w:rFonts w:ascii="Arial Narrow"/>
          <w:position w:val="0"/>
          <w:sz w:val="2"/>
        </w:rPr>
      </w:r>
      <w:r>
        <w:rPr>
          <w:rFonts w:ascii="Arial Narrow"/>
          <w:position w:val="0"/>
          <w:sz w:val="2"/>
        </w:rPr>
        <w:tab/>
      </w:r>
      <w:r>
        <w:rPr>
          <w:rFonts w:ascii="Arial Narrow"/>
          <w:position w:val="0"/>
          <w:sz w:val="2"/>
        </w:rPr>
        <w:pict>
          <v:group style="width:57.85pt;height:1.45pt;mso-position-horizontal-relative:char;mso-position-vertical-relative:line" coordorigin="0,0" coordsize="1157,29">
            <v:group style="position:absolute;left:5;top:24;width:1148;height:2" coordorigin="5,24" coordsize="1148,2">
              <v:shape style="position:absolute;left:5;top:24;width:1148;height:2" coordorigin="5,24" coordsize="1148,0" path="m5,24l1152,24e" filled="false" stroked="true" strokeweight=".48pt" strokecolor="#000000">
                <v:path arrowok="t"/>
              </v:shape>
            </v:group>
            <v:group style="position:absolute;left:5;top:5;width:1148;height:2" coordorigin="5,5" coordsize="1148,2">
              <v:shape style="position:absolute;left:5;top:5;width:1148;height:2" coordorigin="5,5" coordsize="1148,0" path="m5,5l1152,5e" filled="false" stroked="true" strokeweight=".48pt" strokecolor="#000000">
                <v:path arrowok="t"/>
              </v:shape>
            </v:group>
          </v:group>
        </w:pict>
      </w:r>
      <w:r>
        <w:rPr>
          <w:rFonts w:ascii="Arial Narrow"/>
          <w:position w:val="0"/>
          <w:sz w:val="2"/>
        </w:rPr>
      </w:r>
    </w:p>
    <w:p>
      <w:pPr>
        <w:pStyle w:val="Heading7"/>
        <w:spacing w:line="240" w:lineRule="auto" w:before="20"/>
        <w:ind w:left="1640" w:right="33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Arial Narrow" w:hAnsi="Arial Narrow" w:cs="Arial Narrow" w:eastAsia="Arial Narrow" w:hint="default"/>
        </w:rPr>
        <w:t>13.</w:t>
      </w:r>
      <w:r>
        <w:rPr>
          <w:rFonts w:ascii="Arial Narrow" w:hAnsi="Arial Narrow" w:cs="Arial Narrow" w:eastAsia="Arial Narrow" w:hint="default"/>
          <w:spacing w:val="37"/>
        </w:rPr>
        <w:t> </w:t>
      </w:r>
      <w:r>
        <w:rPr>
          <w:rFonts w:ascii="Microsoft JhengHei" w:hAnsi="Microsoft JhengHei" w:cs="Microsoft JhengHei" w:eastAsia="Microsoft JhengHei" w:hint="default"/>
        </w:rPr>
        <w:t>递延所得税</w:t>
      </w:r>
      <w:r>
        <w:rPr/>
        <w:t>资</w:t>
      </w:r>
      <w:r>
        <w:rPr>
          <w:rFonts w:ascii="Microsoft JhengHei" w:hAnsi="Microsoft JhengHei" w:cs="Microsoft JhengHei" w:eastAsia="Microsoft JhengHei" w:hint="default"/>
        </w:rPr>
        <w:t>产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3"/>
        <w:rPr>
          <w:rFonts w:ascii="Microsoft JhengHei" w:hAnsi="Microsoft JhengHei" w:cs="Microsoft JhengHei" w:eastAsia="Microsoft JhengHei" w:hint="default"/>
          <w:b/>
          <w:bCs/>
          <w:sz w:val="13"/>
          <w:szCs w:val="13"/>
        </w:rPr>
      </w:pPr>
    </w:p>
    <w:p>
      <w:pPr>
        <w:pStyle w:val="BodyText"/>
        <w:spacing w:line="240" w:lineRule="auto"/>
        <w:ind w:left="1640" w:right="33"/>
        <w:jc w:val="left"/>
      </w:pPr>
      <w:r>
        <w:rPr>
          <w:rFonts w:ascii="宋体" w:hAnsi="宋体" w:cs="宋体" w:eastAsia="宋体" w:hint="default"/>
        </w:rPr>
        <w:t>未确</w:t>
      </w:r>
      <w:r>
        <w:rPr>
          <w:rFonts w:ascii="宋体" w:hAnsi="宋体" w:cs="宋体" w:eastAsia="宋体" w:hint="default"/>
        </w:rPr>
        <w:t>认</w:t>
      </w:r>
      <w:r>
        <w:rPr/>
        <w:t>的</w:t>
      </w:r>
      <w:r>
        <w:rPr>
          <w:rFonts w:ascii="宋体" w:hAnsi="宋体" w:cs="宋体" w:eastAsia="宋体" w:hint="default"/>
        </w:rPr>
        <w:t>递延</w:t>
      </w:r>
      <w:r>
        <w:rPr>
          <w:rFonts w:ascii="宋体" w:hAnsi="宋体" w:cs="宋体" w:eastAsia="宋体" w:hint="default"/>
        </w:rPr>
        <w:t>所得</w:t>
      </w:r>
      <w:r>
        <w:rPr>
          <w:rFonts w:ascii="宋体" w:hAnsi="宋体" w:cs="宋体" w:eastAsia="宋体" w:hint="default"/>
        </w:rPr>
        <w:t>税</w:t>
      </w:r>
      <w:r>
        <w:rPr/>
        <w:t>资产</w:t>
      </w:r>
    </w:p>
    <w:p>
      <w:pPr>
        <w:pStyle w:val="BodyText"/>
        <w:spacing w:line="205" w:lineRule="exact" w:before="128"/>
        <w:ind w:left="5037" w:right="3703"/>
        <w:jc w:val="center"/>
        <w:rPr>
          <w:rFonts w:ascii="宋体" w:hAnsi="宋体" w:cs="宋体" w:eastAsia="宋体" w:hint="default"/>
        </w:rPr>
      </w:pPr>
      <w:r>
        <w:rPr/>
        <w:pict>
          <v:shape style="position:absolute;margin-left:153.119995pt;margin-top:16.308664pt;width:21.15pt;height:10.6pt;mso-position-horizontal-relative:page;mso-position-vertical-relative:paragraph;z-index:2992" type="#_x0000_t202" filled="false" stroked="false">
            <v:textbox inset="0,0,0,0">
              <w:txbxContent>
                <w:p>
                  <w:pPr>
                    <w:pStyle w:val="BodyText"/>
                    <w:spacing w:line="211" w:lineRule="exact"/>
                    <w:ind w:left="0"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</w:rPr>
                    <w:t>项目</w:t>
                  </w:r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抵</w:t>
      </w:r>
      <w:r>
        <w:rPr>
          <w:rFonts w:ascii="宋体" w:hAnsi="宋体" w:cs="宋体" w:eastAsia="宋体" w:hint="default"/>
        </w:rPr>
        <w:t>扣暂</w:t>
      </w:r>
      <w:r>
        <w:rPr>
          <w:rFonts w:ascii="宋体" w:hAnsi="宋体" w:cs="宋体" w:eastAsia="宋体" w:hint="default"/>
        </w:rPr>
        <w:t>时性</w:t>
      </w:r>
    </w:p>
    <w:p>
      <w:pPr>
        <w:pStyle w:val="BodyText"/>
        <w:tabs>
          <w:tab w:pos="8115" w:val="left" w:leader="none"/>
        </w:tabs>
        <w:spacing w:line="345" w:lineRule="exact"/>
        <w:ind w:left="5370" w:right="33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position w:val="-13"/>
        </w:rPr>
        <w:t>差</w:t>
      </w:r>
      <w:r>
        <w:rPr>
          <w:rFonts w:ascii="宋体" w:hAnsi="宋体" w:cs="宋体" w:eastAsia="宋体" w:hint="default"/>
          <w:position w:val="-13"/>
        </w:rPr>
        <w:t>异</w:t>
      </w:r>
      <w:r>
        <w:rPr>
          <w:rFonts w:ascii="宋体" w:hAnsi="宋体" w:cs="宋体" w:eastAsia="宋体" w:hint="default"/>
          <w:position w:val="-13"/>
        </w:rPr>
        <w:t>额</w:t>
        <w:tab/>
      </w:r>
      <w:r>
        <w:rPr>
          <w:rFonts w:ascii="宋体" w:hAnsi="宋体" w:cs="宋体" w:eastAsia="宋体" w:hint="default"/>
          <w:spacing w:val="8"/>
        </w:rPr>
        <w:t>未确</w:t>
      </w:r>
      <w:r>
        <w:rPr>
          <w:rFonts w:ascii="宋体" w:hAnsi="宋体" w:cs="宋体" w:eastAsia="宋体" w:hint="default"/>
          <w:spacing w:val="8"/>
        </w:rPr>
        <w:t>认</w:t>
      </w:r>
      <w:r>
        <w:rPr>
          <w:rFonts w:ascii="宋体" w:hAnsi="宋体" w:cs="宋体" w:eastAsia="宋体" w:hint="default"/>
          <w:spacing w:val="8"/>
        </w:rPr>
        <w:t>原因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3"/>
          <w:szCs w:val="3"/>
        </w:rPr>
      </w:pPr>
    </w:p>
    <w:tbl>
      <w:tblPr>
        <w:tblW w:w="0" w:type="auto"/>
        <w:jc w:val="left"/>
        <w:tblInd w:w="15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17"/>
        <w:gridCol w:w="1977"/>
        <w:gridCol w:w="3004"/>
      </w:tblGrid>
      <w:tr>
        <w:trPr>
          <w:trHeight w:val="361" w:hRule="exact"/>
        </w:trPr>
        <w:tc>
          <w:tcPr>
            <w:tcW w:w="34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8" w:lineRule="exact"/>
              <w:ind w:left="3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提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坏帐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准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备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超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标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准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</w:p>
        </w:tc>
        <w:tc>
          <w:tcPr>
            <w:tcW w:w="19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4"/>
              <w:ind w:right="22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25,625,943.12</w:t>
            </w:r>
          </w:p>
        </w:tc>
        <w:tc>
          <w:tcPr>
            <w:tcW w:w="30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8" w:lineRule="exact"/>
              <w:ind w:left="2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考虑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公司的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前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况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，</w:t>
            </w:r>
          </w:p>
        </w:tc>
      </w:tr>
      <w:tr>
        <w:trPr>
          <w:trHeight w:val="408" w:hRule="exact"/>
        </w:trPr>
        <w:tc>
          <w:tcPr>
            <w:tcW w:w="34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left="3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提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存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货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价</w:t>
            </w:r>
          </w:p>
        </w:tc>
        <w:tc>
          <w:tcPr>
            <w:tcW w:w="19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0"/>
              <w:ind w:right="22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2,478,494.94</w:t>
            </w:r>
          </w:p>
        </w:tc>
        <w:tc>
          <w:tcPr>
            <w:tcW w:w="30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left="2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较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大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未来发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方向</w:t>
            </w:r>
          </w:p>
        </w:tc>
      </w:tr>
      <w:tr>
        <w:trPr>
          <w:trHeight w:val="405" w:hRule="exact"/>
        </w:trPr>
        <w:tc>
          <w:tcPr>
            <w:tcW w:w="34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left="3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无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形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资产的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值</w:t>
            </w:r>
          </w:p>
        </w:tc>
        <w:tc>
          <w:tcPr>
            <w:tcW w:w="19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right="222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9,418,831.90</w:t>
            </w:r>
          </w:p>
        </w:tc>
        <w:tc>
          <w:tcPr>
            <w:tcW w:w="30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left="2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不明确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故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未确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认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。</w:t>
            </w:r>
          </w:p>
        </w:tc>
      </w:tr>
      <w:tr>
        <w:trPr>
          <w:trHeight w:val="431" w:hRule="exact"/>
        </w:trPr>
        <w:tc>
          <w:tcPr>
            <w:tcW w:w="34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"/>
              <w:ind w:left="3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资产的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值</w:t>
            </w:r>
          </w:p>
        </w:tc>
        <w:tc>
          <w:tcPr>
            <w:tcW w:w="19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5"/>
              <w:ind w:right="22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12,456,450.59</w:t>
            </w:r>
          </w:p>
        </w:tc>
        <w:tc>
          <w:tcPr>
            <w:tcW w:w="30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</w:tbl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4"/>
        <w:rPr>
          <w:rFonts w:ascii="宋体" w:hAnsi="宋体" w:cs="宋体" w:eastAsia="宋体" w:hint="default"/>
          <w:sz w:val="16"/>
          <w:szCs w:val="16"/>
        </w:rPr>
      </w:pPr>
    </w:p>
    <w:p>
      <w:pPr>
        <w:spacing w:before="69"/>
        <w:ind w:left="5037" w:right="3693" w:firstLine="0"/>
        <w:jc w:val="center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90</w:t>
      </w:r>
    </w:p>
    <w:p>
      <w:pPr>
        <w:spacing w:after="0"/>
        <w:jc w:val="center"/>
        <w:rPr>
          <w:rFonts w:ascii="Times New Roman" w:hAnsi="Times New Roman" w:cs="Times New Roman" w:eastAsia="Times New Roman" w:hint="default"/>
          <w:sz w:val="24"/>
          <w:szCs w:val="24"/>
        </w:rPr>
        <w:sectPr>
          <w:type w:val="continuous"/>
          <w:pgSz w:w="11900" w:h="16840"/>
          <w:pgMar w:top="1600" w:bottom="440" w:left="260" w:right="1600"/>
        </w:sectPr>
      </w:pPr>
    </w:p>
    <w:p>
      <w:pPr>
        <w:spacing w:line="240" w:lineRule="auto" w:before="6"/>
        <w:rPr>
          <w:rFonts w:ascii="Times New Roman" w:hAnsi="Times New Roman" w:cs="Times New Roman" w:eastAsia="Times New Roman" w:hint="default"/>
          <w:sz w:val="3"/>
          <w:szCs w:val="3"/>
        </w:rPr>
      </w:pPr>
    </w:p>
    <w:tbl>
      <w:tblPr>
        <w:tblW w:w="0" w:type="auto"/>
        <w:jc w:val="left"/>
        <w:tblInd w:w="15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93"/>
        <w:gridCol w:w="2170"/>
      </w:tblGrid>
      <w:tr>
        <w:trPr>
          <w:trHeight w:val="402" w:hRule="exact"/>
        </w:trPr>
        <w:tc>
          <w:tcPr>
            <w:tcW w:w="30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left="3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工程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值</w:t>
            </w:r>
          </w:p>
        </w:tc>
        <w:tc>
          <w:tcPr>
            <w:tcW w:w="21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9"/>
              <w:ind w:right="9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2,172,860.00</w:t>
            </w:r>
          </w:p>
        </w:tc>
      </w:tr>
      <w:tr>
        <w:trPr>
          <w:trHeight w:val="408" w:hRule="exact"/>
        </w:trPr>
        <w:tc>
          <w:tcPr>
            <w:tcW w:w="30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"/>
              <w:ind w:left="3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长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期投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值</w:t>
            </w:r>
          </w:p>
        </w:tc>
        <w:tc>
          <w:tcPr>
            <w:tcW w:w="21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5"/>
              <w:ind w:right="9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2"/>
                <w:sz w:val="21"/>
              </w:rPr>
              <w:t>18,207,411.17</w:t>
            </w:r>
          </w:p>
        </w:tc>
      </w:tr>
      <w:tr>
        <w:trPr>
          <w:trHeight w:val="465" w:hRule="exact"/>
        </w:trPr>
        <w:tc>
          <w:tcPr>
            <w:tcW w:w="30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"/>
              <w:ind w:left="3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交易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性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融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资产</w:t>
            </w:r>
          </w:p>
        </w:tc>
        <w:tc>
          <w:tcPr>
            <w:tcW w:w="2170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95"/>
              <w:ind w:right="9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547,617.53</w:t>
            </w:r>
          </w:p>
        </w:tc>
      </w:tr>
      <w:tr>
        <w:trPr>
          <w:trHeight w:val="437" w:hRule="exact"/>
        </w:trPr>
        <w:tc>
          <w:tcPr>
            <w:tcW w:w="30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0" w:lineRule="exact"/>
              <w:ind w:right="1367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合计</w:t>
            </w:r>
          </w:p>
        </w:tc>
        <w:tc>
          <w:tcPr>
            <w:tcW w:w="2170" w:type="dxa"/>
            <w:tcBorders>
              <w:top w:val="single" w:sz="8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9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70,907,609.25</w:t>
            </w:r>
          </w:p>
        </w:tc>
      </w:tr>
      <w:tr>
        <w:trPr>
          <w:trHeight w:val="484" w:hRule="exact"/>
        </w:trPr>
        <w:tc>
          <w:tcPr>
            <w:tcW w:w="30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3"/>
              <w:ind w:right="1367"/>
              <w:jc w:val="right"/>
              <w:rPr>
                <w:rFonts w:ascii="Microsoft JhengHei" w:hAnsi="Microsoft JhengHei" w:cs="Microsoft JhengHei" w:eastAsia="Microsoft JhengHei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b/>
                <w:bCs/>
                <w:sz w:val="21"/>
                <w:szCs w:val="21"/>
              </w:rPr>
              <w:t>14.</w:t>
            </w:r>
            <w:r>
              <w:rPr>
                <w:rFonts w:ascii="Arial Narrow" w:hAnsi="Arial Narrow" w:cs="Arial Narrow" w:eastAsia="Arial Narrow" w:hint="default"/>
                <w:b/>
                <w:bCs/>
                <w:spacing w:val="36"/>
                <w:sz w:val="21"/>
                <w:szCs w:val="21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资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产减值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准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备</w:t>
            </w:r>
            <w:r>
              <w:rPr>
                <w:rFonts w:ascii="Microsoft JhengHei" w:hAnsi="Microsoft JhengHei" w:cs="Microsoft JhengHei" w:eastAsia="Microsoft JhengHei" w:hint="default"/>
                <w:sz w:val="21"/>
                <w:szCs w:val="21"/>
              </w:rPr>
            </w:r>
          </w:p>
        </w:tc>
        <w:tc>
          <w:tcPr>
            <w:tcW w:w="2170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</w:tbl>
    <w:p>
      <w:pPr>
        <w:spacing w:after="0"/>
        <w:sectPr>
          <w:pgSz w:w="11900" w:h="16840"/>
          <w:pgMar w:header="846" w:footer="246" w:top="1360" w:bottom="440" w:left="260" w:right="1100"/>
        </w:sectPr>
      </w:pPr>
    </w:p>
    <w:p>
      <w:pPr>
        <w:tabs>
          <w:tab w:pos="863" w:val="left" w:leader="none"/>
          <w:tab w:pos="2068" w:val="left" w:leader="none"/>
          <w:tab w:pos="3244" w:val="left" w:leader="none"/>
        </w:tabs>
        <w:spacing w:line="295" w:lineRule="exact" w:before="255"/>
        <w:ind w:left="0" w:right="0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项目</w:t>
        <w:tab/>
      </w:r>
      <w:r>
        <w:rPr>
          <w:rFonts w:ascii="宋体" w:hAnsi="宋体" w:cs="宋体" w:eastAsia="宋体" w:hint="default"/>
          <w:spacing w:val="-2"/>
          <w:sz w:val="18"/>
          <w:szCs w:val="18"/>
        </w:rPr>
        <w:t>期初余额</w:t>
        <w:tab/>
      </w:r>
      <w:r>
        <w:rPr>
          <w:rFonts w:ascii="宋体" w:hAnsi="宋体" w:cs="宋体" w:eastAsia="宋体" w:hint="default"/>
          <w:spacing w:val="-2"/>
          <w:sz w:val="18"/>
          <w:szCs w:val="18"/>
        </w:rPr>
        <w:t>本</w:t>
      </w:r>
      <w:r>
        <w:rPr>
          <w:rFonts w:ascii="宋体" w:hAnsi="宋体" w:cs="宋体" w:eastAsia="宋体" w:hint="default"/>
          <w:spacing w:val="-2"/>
          <w:sz w:val="18"/>
          <w:szCs w:val="18"/>
        </w:rPr>
        <w:t>期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增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加</w:t>
      </w:r>
      <w:r>
        <w:rPr>
          <w:rFonts w:ascii="宋体" w:hAnsi="宋体" w:cs="宋体" w:eastAsia="宋体" w:hint="default"/>
          <w:spacing w:val="-2"/>
          <w:sz w:val="18"/>
          <w:szCs w:val="18"/>
        </w:rPr>
        <w:t>数</w:t>
        <w:tab/>
      </w:r>
      <w:r>
        <w:rPr>
          <w:rFonts w:ascii="宋体" w:hAnsi="宋体" w:cs="宋体" w:eastAsia="宋体" w:hint="default"/>
          <w:position w:val="12"/>
          <w:sz w:val="18"/>
          <w:szCs w:val="18"/>
        </w:rPr>
        <w:t>价</w:t>
      </w:r>
      <w:r>
        <w:rPr>
          <w:rFonts w:ascii="宋体" w:hAnsi="宋体" w:cs="宋体" w:eastAsia="宋体" w:hint="default"/>
          <w:spacing w:val="-43"/>
          <w:position w:val="12"/>
          <w:sz w:val="18"/>
          <w:szCs w:val="18"/>
        </w:rPr>
        <w:t> </w:t>
      </w:r>
      <w:r>
        <w:rPr>
          <w:rFonts w:ascii="宋体" w:hAnsi="宋体" w:cs="宋体" w:eastAsia="宋体" w:hint="default"/>
          <w:position w:val="12"/>
          <w:sz w:val="18"/>
          <w:szCs w:val="18"/>
        </w:rPr>
        <w:t>值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line="175" w:lineRule="exact" w:before="0"/>
        <w:ind w:left="0" w:right="0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回</w:t>
      </w:r>
      <w:r>
        <w:rPr>
          <w:rFonts w:ascii="宋体" w:hAnsi="宋体" w:cs="宋体" w:eastAsia="宋体" w:hint="default"/>
          <w:spacing w:val="-43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升</w:t>
      </w:r>
    </w:p>
    <w:p>
      <w:pPr>
        <w:spacing w:before="0"/>
        <w:ind w:left="0" w:right="41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转</w:t>
      </w:r>
      <w:r>
        <w:rPr>
          <w:rFonts w:ascii="宋体" w:hAnsi="宋体" w:cs="宋体" w:eastAsia="宋体" w:hint="default"/>
          <w:sz w:val="18"/>
          <w:szCs w:val="18"/>
        </w:rPr>
        <w:t>回</w:t>
      </w:r>
    </w:p>
    <w:p>
      <w:pPr>
        <w:spacing w:before="25"/>
        <w:ind w:left="219" w:right="0" w:firstLine="0"/>
        <w:jc w:val="center"/>
        <w:rPr>
          <w:rFonts w:ascii="宋体" w:hAnsi="宋体" w:cs="宋体" w:eastAsia="宋体" w:hint="default"/>
          <w:sz w:val="18"/>
          <w:szCs w:val="18"/>
        </w:rPr>
      </w:pPr>
      <w:r>
        <w:rPr/>
        <w:br w:type="column"/>
      </w:r>
      <w:r>
        <w:rPr>
          <w:rFonts w:ascii="宋体" w:hAnsi="宋体" w:cs="宋体" w:eastAsia="宋体" w:hint="default"/>
          <w:sz w:val="18"/>
          <w:szCs w:val="18"/>
        </w:rPr>
        <w:t>本年</w:t>
      </w:r>
      <w:r>
        <w:rPr>
          <w:rFonts w:ascii="宋体" w:hAnsi="宋体" w:cs="宋体" w:eastAsia="宋体" w:hint="default"/>
          <w:sz w:val="18"/>
          <w:szCs w:val="18"/>
        </w:rPr>
        <w:t>转</w:t>
      </w:r>
      <w:r>
        <w:rPr>
          <w:rFonts w:ascii="宋体" w:hAnsi="宋体" w:cs="宋体" w:eastAsia="宋体" w:hint="default"/>
          <w:sz w:val="18"/>
          <w:szCs w:val="18"/>
        </w:rPr>
        <w:t>回</w:t>
      </w:r>
      <w:r>
        <w:rPr>
          <w:rFonts w:ascii="宋体" w:hAnsi="宋体" w:cs="宋体" w:eastAsia="宋体" w:hint="default"/>
          <w:sz w:val="18"/>
          <w:szCs w:val="18"/>
        </w:rPr>
        <w:t>数</w:t>
      </w:r>
    </w:p>
    <w:p>
      <w:pPr>
        <w:spacing w:line="240" w:lineRule="auto" w:before="8"/>
        <w:rPr>
          <w:rFonts w:ascii="宋体" w:hAnsi="宋体" w:cs="宋体" w:eastAsia="宋体" w:hint="default"/>
          <w:sz w:val="17"/>
          <w:szCs w:val="17"/>
        </w:rPr>
      </w:pPr>
    </w:p>
    <w:p>
      <w:pPr>
        <w:tabs>
          <w:tab w:pos="1409" w:val="left" w:leader="none"/>
        </w:tabs>
        <w:spacing w:before="0"/>
        <w:ind w:left="171" w:right="0" w:firstLine="0"/>
        <w:jc w:val="center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2"/>
          <w:sz w:val="18"/>
          <w:szCs w:val="18"/>
        </w:rPr>
        <w:t>其他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减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少</w:t>
        <w:tab/>
      </w:r>
      <w:r>
        <w:rPr>
          <w:rFonts w:ascii="宋体" w:hAnsi="宋体" w:cs="宋体" w:eastAsia="宋体" w:hint="default"/>
          <w:sz w:val="18"/>
          <w:szCs w:val="18"/>
        </w:rPr>
        <w:t>转</w:t>
      </w:r>
      <w:r>
        <w:rPr>
          <w:rFonts w:ascii="宋体" w:hAnsi="宋体" w:cs="宋体" w:eastAsia="宋体" w:hint="default"/>
          <w:sz w:val="18"/>
          <w:szCs w:val="18"/>
        </w:rPr>
        <w:t>销</w:t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  <w:r>
        <w:rPr/>
        <w:br w:type="column"/>
      </w:r>
      <w:r>
        <w:rPr>
          <w:rFonts w:ascii="宋体"/>
          <w:sz w:val="18"/>
        </w:rPr>
      </w:r>
    </w:p>
    <w:p>
      <w:pPr>
        <w:tabs>
          <w:tab w:pos="2287" w:val="left" w:leader="none"/>
        </w:tabs>
        <w:spacing w:before="140"/>
        <w:ind w:left="996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2"/>
          <w:sz w:val="18"/>
          <w:szCs w:val="18"/>
        </w:rPr>
        <w:t>其他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减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少</w:t>
        <w:tab/>
        <w:t>期末余额</w:t>
      </w:r>
    </w:p>
    <w:p>
      <w:pPr>
        <w:spacing w:after="0"/>
        <w:jc w:val="left"/>
        <w:rPr>
          <w:rFonts w:ascii="宋体" w:hAnsi="宋体" w:cs="宋体" w:eastAsia="宋体" w:hint="default"/>
          <w:sz w:val="18"/>
          <w:szCs w:val="18"/>
        </w:rPr>
        <w:sectPr>
          <w:type w:val="continuous"/>
          <w:pgSz w:w="11900" w:h="16840"/>
          <w:pgMar w:top="1600" w:bottom="440" w:left="260" w:right="1100"/>
          <w:cols w:num="3" w:equalWidth="0">
            <w:col w:w="5265" w:space="40"/>
            <w:col w:w="1775" w:space="40"/>
            <w:col w:w="3420"/>
          </w:cols>
        </w:sectPr>
      </w:pPr>
    </w:p>
    <w:p>
      <w:pPr>
        <w:spacing w:line="240" w:lineRule="auto" w:before="6"/>
        <w:rPr>
          <w:rFonts w:ascii="宋体" w:hAnsi="宋体" w:cs="宋体" w:eastAsia="宋体" w:hint="default"/>
          <w:sz w:val="2"/>
          <w:szCs w:val="2"/>
        </w:rPr>
      </w:pPr>
    </w:p>
    <w:tbl>
      <w:tblPr>
        <w:tblW w:w="0" w:type="auto"/>
        <w:jc w:val="left"/>
        <w:tblInd w:w="142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25"/>
        <w:gridCol w:w="1358"/>
        <w:gridCol w:w="1421"/>
        <w:gridCol w:w="4261"/>
        <w:gridCol w:w="1250"/>
      </w:tblGrid>
      <w:tr>
        <w:trPr>
          <w:trHeight w:val="479" w:hRule="exact"/>
        </w:trPr>
        <w:tc>
          <w:tcPr>
            <w:tcW w:w="725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11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坏</w:t>
            </w:r>
            <w:r>
              <w:rPr>
                <w:rFonts w:ascii="宋体" w:hAnsi="宋体" w:cs="宋体" w:eastAsia="宋体" w:hint="default"/>
                <w:spacing w:val="77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帐</w:t>
            </w:r>
          </w:p>
          <w:p>
            <w:pPr>
              <w:pStyle w:val="TableParagraph"/>
              <w:spacing w:line="240" w:lineRule="auto"/>
              <w:ind w:left="11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  <w:tc>
          <w:tcPr>
            <w:tcW w:w="1358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307" w:right="0"/>
              <w:jc w:val="lef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z w:val="18"/>
              </w:rPr>
              <w:t>48,762,494.15</w:t>
            </w:r>
          </w:p>
        </w:tc>
        <w:tc>
          <w:tcPr>
            <w:tcW w:w="142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81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7,435,520.92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426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tabs>
                <w:tab w:pos="340" w:val="left" w:leader="none"/>
                <w:tab w:pos="2491" w:val="left" w:leader="none"/>
                <w:tab w:pos="2918" w:val="left" w:leader="none"/>
              </w:tabs>
              <w:spacing w:line="240" w:lineRule="auto"/>
              <w:ind w:right="19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z w:val="18"/>
              </w:rPr>
              <w:t>-</w:t>
              <w:tab/>
            </w:r>
            <w:r>
              <w:rPr>
                <w:rFonts w:ascii="Arial Narrow"/>
                <w:spacing w:val="-2"/>
                <w:sz w:val="18"/>
              </w:rPr>
              <w:t>28,359,924.98</w:t>
              <w:tab/>
            </w:r>
            <w:r>
              <w:rPr>
                <w:rFonts w:ascii="Arial Narrow"/>
                <w:sz w:val="18"/>
              </w:rPr>
              <w:t>-</w:t>
              <w:tab/>
            </w:r>
            <w:r>
              <w:rPr>
                <w:rFonts w:ascii="Arial Narrow"/>
                <w:spacing w:val="-2"/>
                <w:sz w:val="18"/>
              </w:rPr>
              <w:t>2,212,146.97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2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08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25,625,943.12</w:t>
            </w:r>
            <w:r>
              <w:rPr>
                <w:rFonts w:ascii="Arial Narrow"/>
                <w:sz w:val="18"/>
              </w:rPr>
            </w:r>
          </w:p>
        </w:tc>
      </w:tr>
      <w:tr>
        <w:trPr>
          <w:trHeight w:val="224" w:hRule="exact"/>
        </w:trPr>
        <w:tc>
          <w:tcPr>
            <w:tcW w:w="7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0" w:lineRule="exact"/>
              <w:ind w:left="11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存</w:t>
            </w:r>
            <w:r>
              <w:rPr>
                <w:rFonts w:ascii="宋体" w:hAnsi="宋体" w:cs="宋体" w:eastAsia="宋体" w:hint="default"/>
                <w:spacing w:val="77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货</w:t>
            </w:r>
          </w:p>
        </w:tc>
        <w:tc>
          <w:tcPr>
            <w:tcW w:w="13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2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33" w:hRule="exact"/>
        </w:trPr>
        <w:tc>
          <w:tcPr>
            <w:tcW w:w="7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6" w:lineRule="exact"/>
              <w:ind w:left="11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跌</w:t>
            </w:r>
            <w:r>
              <w:rPr>
                <w:rFonts w:ascii="宋体" w:hAnsi="宋体" w:cs="宋体" w:eastAsia="宋体" w:hint="default"/>
                <w:spacing w:val="77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价</w:t>
            </w:r>
          </w:p>
        </w:tc>
        <w:tc>
          <w:tcPr>
            <w:tcW w:w="13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2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468" w:hRule="exact"/>
        </w:trPr>
        <w:tc>
          <w:tcPr>
            <w:tcW w:w="7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8" w:lineRule="exact"/>
              <w:ind w:left="11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  <w:p>
            <w:pPr>
              <w:pStyle w:val="TableParagraph"/>
              <w:spacing w:line="240" w:lineRule="auto"/>
              <w:ind w:left="11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长</w:t>
            </w:r>
            <w:r>
              <w:rPr>
                <w:rFonts w:ascii="宋体" w:hAnsi="宋体" w:cs="宋体" w:eastAsia="宋体" w:hint="default"/>
                <w:spacing w:val="77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</w:p>
        </w:tc>
        <w:tc>
          <w:tcPr>
            <w:tcW w:w="13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307" w:right="0"/>
              <w:jc w:val="lef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z w:val="18"/>
              </w:rPr>
              <w:t>17,679,147.09</w:t>
            </w:r>
          </w:p>
        </w:tc>
        <w:tc>
          <w:tcPr>
            <w:tcW w:w="14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right="281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218,898.10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42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238" w:val="left" w:leader="none"/>
                <w:tab w:pos="1593" w:val="left" w:leader="none"/>
                <w:tab w:pos="3734" w:val="left" w:leader="none"/>
              </w:tabs>
              <w:spacing w:line="240" w:lineRule="auto" w:before="29"/>
              <w:ind w:right="191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z w:val="18"/>
              </w:rPr>
              <w:t>-</w:t>
              <w:tab/>
              <w:t>-</w:t>
              <w:tab/>
            </w:r>
            <w:r>
              <w:rPr>
                <w:rFonts w:ascii="Arial Narrow"/>
                <w:spacing w:val="-2"/>
                <w:sz w:val="18"/>
              </w:rPr>
              <w:t>15,419,550.25</w:t>
              <w:tab/>
            </w:r>
            <w:r>
              <w:rPr>
                <w:rFonts w:ascii="Arial Narrow"/>
                <w:sz w:val="18"/>
              </w:rPr>
              <w:t>-</w:t>
            </w:r>
          </w:p>
        </w:tc>
        <w:tc>
          <w:tcPr>
            <w:tcW w:w="12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right="108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2,478,494.94</w:t>
            </w:r>
            <w:r>
              <w:rPr>
                <w:rFonts w:ascii="Arial Narrow"/>
                <w:sz w:val="18"/>
              </w:rPr>
            </w:r>
          </w:p>
        </w:tc>
      </w:tr>
      <w:tr>
        <w:trPr>
          <w:trHeight w:val="233" w:hRule="exact"/>
        </w:trPr>
        <w:tc>
          <w:tcPr>
            <w:tcW w:w="7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6" w:lineRule="exact"/>
              <w:ind w:left="11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pacing w:val="77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</w:p>
        </w:tc>
        <w:tc>
          <w:tcPr>
            <w:tcW w:w="13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2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35" w:hRule="exact"/>
        </w:trPr>
        <w:tc>
          <w:tcPr>
            <w:tcW w:w="7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8" w:lineRule="exact"/>
              <w:ind w:left="11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pacing w:val="77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值</w:t>
            </w:r>
          </w:p>
        </w:tc>
        <w:tc>
          <w:tcPr>
            <w:tcW w:w="13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2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466" w:hRule="exact"/>
        </w:trPr>
        <w:tc>
          <w:tcPr>
            <w:tcW w:w="7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6" w:lineRule="exact"/>
              <w:ind w:left="11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  <w:p>
            <w:pPr>
              <w:pStyle w:val="TableParagraph"/>
              <w:spacing w:line="233" w:lineRule="exact"/>
              <w:ind w:left="11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固</w:t>
            </w:r>
            <w:r>
              <w:rPr>
                <w:rFonts w:ascii="宋体" w:hAnsi="宋体" w:cs="宋体" w:eastAsia="宋体" w:hint="default"/>
                <w:spacing w:val="77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定</w:t>
            </w:r>
          </w:p>
        </w:tc>
        <w:tc>
          <w:tcPr>
            <w:tcW w:w="13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307" w:right="0"/>
              <w:jc w:val="lef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z w:val="18"/>
              </w:rPr>
              <w:t>39,263,449.57</w:t>
            </w:r>
          </w:p>
        </w:tc>
        <w:tc>
          <w:tcPr>
            <w:tcW w:w="14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right="281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2,151,418.00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42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238" w:val="left" w:leader="none"/>
                <w:tab w:pos="2491" w:val="left" w:leader="none"/>
                <w:tab w:pos="2836" w:val="left" w:leader="none"/>
              </w:tabs>
              <w:spacing w:line="240" w:lineRule="auto" w:before="29"/>
              <w:ind w:right="19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z w:val="18"/>
              </w:rPr>
              <w:t>-</w:t>
              <w:tab/>
              <w:t>-</w:t>
              <w:tab/>
              <w:t>-</w:t>
              <w:tab/>
            </w:r>
            <w:r>
              <w:rPr>
                <w:rFonts w:ascii="Arial Narrow"/>
                <w:spacing w:val="-2"/>
                <w:sz w:val="18"/>
              </w:rPr>
              <w:t>23,207,456.40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2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right="108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3"/>
                <w:sz w:val="18"/>
              </w:rPr>
              <w:t>18,207,411.17</w:t>
            </w:r>
            <w:r>
              <w:rPr>
                <w:rFonts w:ascii="Arial Narrow"/>
                <w:sz w:val="18"/>
              </w:rPr>
            </w:r>
          </w:p>
        </w:tc>
      </w:tr>
      <w:tr>
        <w:trPr>
          <w:trHeight w:val="235" w:hRule="exact"/>
        </w:trPr>
        <w:tc>
          <w:tcPr>
            <w:tcW w:w="7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8" w:lineRule="exact"/>
              <w:ind w:left="11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77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</w:p>
        </w:tc>
        <w:tc>
          <w:tcPr>
            <w:tcW w:w="13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2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33" w:hRule="exact"/>
        </w:trPr>
        <w:tc>
          <w:tcPr>
            <w:tcW w:w="7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8" w:lineRule="exact"/>
              <w:ind w:left="11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pacing w:val="77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值</w:t>
            </w:r>
          </w:p>
        </w:tc>
        <w:tc>
          <w:tcPr>
            <w:tcW w:w="13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2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466" w:hRule="exact"/>
        </w:trPr>
        <w:tc>
          <w:tcPr>
            <w:tcW w:w="7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6" w:lineRule="exact"/>
              <w:ind w:left="11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  <w:p>
            <w:pPr>
              <w:pStyle w:val="TableParagraph"/>
              <w:spacing w:line="240" w:lineRule="auto"/>
              <w:ind w:left="11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pacing w:val="77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形</w:t>
            </w:r>
          </w:p>
        </w:tc>
        <w:tc>
          <w:tcPr>
            <w:tcW w:w="13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6"/>
              <w:ind w:right="10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9,954,955.86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4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6"/>
              <w:ind w:right="281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2,501,494.73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42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238" w:val="left" w:leader="none"/>
                <w:tab w:pos="2491" w:val="left" w:leader="none"/>
                <w:tab w:pos="3734" w:val="left" w:leader="none"/>
              </w:tabs>
              <w:spacing w:line="240" w:lineRule="auto" w:before="26"/>
              <w:ind w:right="191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z w:val="18"/>
              </w:rPr>
              <w:t>-</w:t>
              <w:tab/>
              <w:t>-</w:t>
              <w:tab/>
              <w:t>-</w:t>
              <w:tab/>
              <w:t>-</w:t>
            </w:r>
          </w:p>
        </w:tc>
        <w:tc>
          <w:tcPr>
            <w:tcW w:w="12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6"/>
              <w:ind w:right="108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12,456,450.59</w:t>
            </w:r>
            <w:r>
              <w:rPr>
                <w:rFonts w:ascii="Arial Narrow"/>
                <w:sz w:val="18"/>
              </w:rPr>
            </w:r>
          </w:p>
        </w:tc>
      </w:tr>
      <w:tr>
        <w:trPr>
          <w:trHeight w:val="233" w:hRule="exact"/>
        </w:trPr>
        <w:tc>
          <w:tcPr>
            <w:tcW w:w="7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6" w:lineRule="exact"/>
              <w:ind w:left="11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77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</w:p>
        </w:tc>
        <w:tc>
          <w:tcPr>
            <w:tcW w:w="13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2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35" w:hRule="exact"/>
        </w:trPr>
        <w:tc>
          <w:tcPr>
            <w:tcW w:w="7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8" w:lineRule="exact"/>
              <w:ind w:left="11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pacing w:val="77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值</w:t>
            </w:r>
          </w:p>
        </w:tc>
        <w:tc>
          <w:tcPr>
            <w:tcW w:w="13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2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466" w:hRule="exact"/>
        </w:trPr>
        <w:tc>
          <w:tcPr>
            <w:tcW w:w="7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6" w:lineRule="exact"/>
              <w:ind w:left="11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  <w:p>
            <w:pPr>
              <w:pStyle w:val="TableParagraph"/>
              <w:spacing w:line="233" w:lineRule="exact"/>
              <w:ind w:left="11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在</w:t>
            </w:r>
            <w:r>
              <w:rPr>
                <w:rFonts w:ascii="宋体" w:hAnsi="宋体" w:cs="宋体" w:eastAsia="宋体" w:hint="default"/>
                <w:spacing w:val="77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建</w:t>
            </w:r>
          </w:p>
        </w:tc>
        <w:tc>
          <w:tcPr>
            <w:tcW w:w="13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right="10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4,039,053.18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4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right="281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5,379,778.72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42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238" w:val="left" w:leader="none"/>
                <w:tab w:pos="2491" w:val="left" w:leader="none"/>
                <w:tab w:pos="3734" w:val="left" w:leader="none"/>
              </w:tabs>
              <w:spacing w:line="240" w:lineRule="auto" w:before="29"/>
              <w:ind w:right="191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z w:val="18"/>
              </w:rPr>
              <w:t>-</w:t>
              <w:tab/>
              <w:t>-</w:t>
              <w:tab/>
              <w:t>-</w:t>
              <w:tab/>
              <w:t>-</w:t>
            </w:r>
          </w:p>
        </w:tc>
        <w:tc>
          <w:tcPr>
            <w:tcW w:w="12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right="108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9,418,831.90</w:t>
            </w:r>
            <w:r>
              <w:rPr>
                <w:rFonts w:ascii="Arial Narrow"/>
                <w:sz w:val="18"/>
              </w:rPr>
            </w:r>
          </w:p>
        </w:tc>
      </w:tr>
      <w:tr>
        <w:trPr>
          <w:trHeight w:val="235" w:hRule="exact"/>
        </w:trPr>
        <w:tc>
          <w:tcPr>
            <w:tcW w:w="7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8" w:lineRule="exact"/>
              <w:ind w:left="11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pacing w:val="77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程</w:t>
            </w:r>
          </w:p>
        </w:tc>
        <w:tc>
          <w:tcPr>
            <w:tcW w:w="13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2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33" w:hRule="exact"/>
        </w:trPr>
        <w:tc>
          <w:tcPr>
            <w:tcW w:w="7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8" w:lineRule="exact"/>
              <w:ind w:left="11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pacing w:val="77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值</w:t>
            </w:r>
          </w:p>
        </w:tc>
        <w:tc>
          <w:tcPr>
            <w:tcW w:w="13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2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54" w:hRule="exact"/>
        </w:trPr>
        <w:tc>
          <w:tcPr>
            <w:tcW w:w="7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6" w:lineRule="exact"/>
              <w:ind w:left="11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  <w:tc>
          <w:tcPr>
            <w:tcW w:w="13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777" w:val="left" w:leader="none"/>
                <w:tab w:pos="1343" w:val="left" w:leader="none"/>
              </w:tabs>
              <w:spacing w:line="240" w:lineRule="auto" w:before="26"/>
              <w:ind w:right="7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w w:val="101"/>
                <w:sz w:val="18"/>
              </w:rPr>
            </w:r>
            <w:r>
              <w:rPr>
                <w:rFonts w:ascii="Arial Narrow"/>
                <w:w w:val="101"/>
                <w:sz w:val="18"/>
                <w:u w:val="single" w:color="000000"/>
              </w:rPr>
              <w:t> </w:t>
            </w:r>
            <w:r>
              <w:rPr>
                <w:rFonts w:ascii="Arial Narrow"/>
                <w:sz w:val="18"/>
                <w:u w:val="single" w:color="000000"/>
              </w:rPr>
              <w:tab/>
              <w:t>-</w:t>
              <w:tab/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4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6"/>
              <w:ind w:right="281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2,172,860.00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5510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521" w:val="left" w:leader="none"/>
                <w:tab w:pos="2774" w:val="left" w:leader="none"/>
                <w:tab w:pos="4017" w:val="left" w:leader="none"/>
                <w:tab w:pos="4535" w:val="left" w:leader="none"/>
                <w:tab w:pos="5500" w:val="left" w:leader="none"/>
              </w:tabs>
              <w:spacing w:line="240" w:lineRule="auto" w:before="26"/>
              <w:ind w:left="283" w:right="0"/>
              <w:jc w:val="lef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z w:val="18"/>
              </w:rPr>
              <w:t>-</w:t>
              <w:tab/>
              <w:t>-</w:t>
              <w:tab/>
              <w:t>-</w:t>
              <w:tab/>
              <w:t>-</w:t>
            </w:r>
            <w:r>
              <w:rPr>
                <w:rFonts w:ascii="Arial Narrow"/>
                <w:sz w:val="18"/>
                <w:u w:val="single" w:color="000000"/>
              </w:rPr>
              <w:t> </w:t>
              <w:tab/>
              <w:t>2,172,860.00</w:t>
              <w:tab/>
            </w:r>
            <w:r>
              <w:rPr>
                <w:rFonts w:ascii="Arial Narrow"/>
                <w:sz w:val="18"/>
              </w:rPr>
            </w:r>
          </w:p>
        </w:tc>
      </w:tr>
      <w:tr>
        <w:trPr>
          <w:trHeight w:val="231" w:hRule="exact"/>
        </w:trPr>
        <w:tc>
          <w:tcPr>
            <w:tcW w:w="7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7" w:lineRule="exact"/>
              <w:ind w:left="11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3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0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58" w:hRule="exact"/>
        </w:trPr>
        <w:tc>
          <w:tcPr>
            <w:tcW w:w="7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6" w:lineRule="exact"/>
              <w:ind w:left="11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358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6"/>
              <w:ind w:left="235" w:right="0"/>
              <w:jc w:val="lef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3"/>
                <w:sz w:val="18"/>
              </w:rPr>
              <w:t>119,699,099.85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4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6"/>
              <w:ind w:right="281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19,859,970.47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5510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876" w:val="left" w:leader="none"/>
                <w:tab w:pos="3119" w:val="left" w:leader="none"/>
                <w:tab w:pos="4454" w:val="left" w:leader="none"/>
              </w:tabs>
              <w:spacing w:line="240" w:lineRule="auto" w:before="26"/>
              <w:ind w:left="623" w:right="0"/>
              <w:jc w:val="lef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28,359,924.98</w:t>
              <w:tab/>
              <w:t>15,419,550.25</w:t>
              <w:tab/>
              <w:t>25,419,603.37</w:t>
              <w:tab/>
              <w:t>70,359,991.72</w:t>
            </w:r>
            <w:r>
              <w:rPr>
                <w:rFonts w:ascii="Arial Narrow"/>
                <w:sz w:val="18"/>
              </w:rPr>
            </w:r>
          </w:p>
        </w:tc>
      </w:tr>
    </w:tbl>
    <w:p>
      <w:pPr>
        <w:pStyle w:val="BodyText"/>
        <w:spacing w:line="343" w:lineRule="auto" w:before="71"/>
        <w:ind w:right="0" w:firstLine="422"/>
        <w:jc w:val="left"/>
      </w:pPr>
      <w:r>
        <w:rPr>
          <w:rFonts w:ascii="宋体" w:hAnsi="宋体" w:cs="宋体" w:eastAsia="宋体" w:hint="default"/>
          <w:w w:val="100"/>
        </w:rPr>
        <w:t>其他</w:t>
      </w:r>
      <w:r>
        <w:rPr>
          <w:rFonts w:ascii="宋体" w:hAnsi="宋体" w:cs="宋体" w:eastAsia="宋体" w:hint="default"/>
          <w:w w:val="100"/>
        </w:rPr>
        <w:t>减</w:t>
      </w:r>
      <w:r>
        <w:rPr>
          <w:rFonts w:ascii="宋体" w:hAnsi="宋体" w:cs="宋体" w:eastAsia="宋体" w:hint="default"/>
          <w:w w:val="100"/>
        </w:rPr>
        <w:t>少</w:t>
      </w:r>
      <w:r>
        <w:rPr>
          <w:rFonts w:ascii="宋体" w:hAnsi="宋体" w:cs="宋体" w:eastAsia="宋体" w:hint="default"/>
          <w:spacing w:val="-51"/>
          <w:w w:val="100"/>
        </w:rPr>
        <w:t> </w:t>
      </w:r>
      <w:r>
        <w:rPr>
          <w:rFonts w:ascii="Arial Narrow" w:hAnsi="Arial Narrow" w:cs="Arial Narrow" w:eastAsia="Arial Narrow" w:hint="default"/>
          <w:spacing w:val="-1"/>
          <w:w w:val="100"/>
        </w:rPr>
        <w:t>25,419,603.37</w:t>
      </w:r>
      <w:r>
        <w:rPr>
          <w:rFonts w:ascii="Arial Narrow" w:hAnsi="Arial Narrow" w:cs="Arial Narrow" w:eastAsia="Arial Narrow" w:hint="default"/>
          <w:spacing w:val="4"/>
          <w:w w:val="100"/>
        </w:rPr>
        <w:t> </w:t>
      </w:r>
      <w:r>
        <w:rPr>
          <w:rFonts w:ascii="宋体" w:hAnsi="宋体" w:cs="宋体" w:eastAsia="宋体" w:hint="default"/>
          <w:spacing w:val="-6"/>
          <w:w w:val="100"/>
        </w:rPr>
        <w:t>元</w:t>
      </w:r>
      <w:r>
        <w:rPr>
          <w:spacing w:val="-6"/>
          <w:w w:val="100"/>
        </w:rPr>
        <w:t>，</w:t>
      </w:r>
      <w:r>
        <w:rPr>
          <w:rFonts w:ascii="宋体" w:hAnsi="宋体" w:cs="宋体" w:eastAsia="宋体" w:hint="default"/>
          <w:spacing w:val="-6"/>
          <w:w w:val="100"/>
        </w:rPr>
        <w:t>减</w:t>
      </w:r>
      <w:r>
        <w:rPr>
          <w:rFonts w:ascii="宋体" w:hAnsi="宋体" w:cs="宋体" w:eastAsia="宋体" w:hint="default"/>
          <w:spacing w:val="-6"/>
          <w:w w:val="100"/>
        </w:rPr>
        <w:t>少原因</w:t>
      </w:r>
      <w:r>
        <w:rPr>
          <w:rFonts w:ascii="宋体" w:hAnsi="宋体" w:cs="宋体" w:eastAsia="宋体" w:hint="default"/>
          <w:spacing w:val="-6"/>
          <w:w w:val="100"/>
        </w:rPr>
        <w:t>为</w:t>
      </w:r>
      <w:r>
        <w:rPr>
          <w:spacing w:val="-6"/>
          <w:w w:val="100"/>
        </w:rPr>
        <w:t>：（</w:t>
      </w:r>
      <w:r>
        <w:rPr>
          <w:rFonts w:ascii="Arial Narrow" w:hAnsi="Arial Narrow" w:cs="Arial Narrow" w:eastAsia="Arial Narrow" w:hint="default"/>
          <w:spacing w:val="-6"/>
          <w:w w:val="100"/>
        </w:rPr>
        <w:t>1</w:t>
      </w:r>
      <w:r>
        <w:rPr>
          <w:spacing w:val="-6"/>
          <w:w w:val="100"/>
        </w:rPr>
        <w:t>）远东实业</w:t>
      </w:r>
      <w:r>
        <w:rPr>
          <w:rFonts w:ascii="宋体" w:hAnsi="宋体" w:cs="宋体" w:eastAsia="宋体" w:hint="default"/>
          <w:spacing w:val="-6"/>
          <w:w w:val="100"/>
        </w:rPr>
        <w:t>香港</w:t>
      </w:r>
      <w:r>
        <w:rPr>
          <w:spacing w:val="-6"/>
          <w:w w:val="100"/>
        </w:rPr>
        <w:t>有限公司本</w:t>
      </w:r>
      <w:r>
        <w:rPr>
          <w:rFonts w:ascii="宋体" w:hAnsi="宋体" w:cs="宋体" w:eastAsia="宋体" w:hint="default"/>
          <w:spacing w:val="-6"/>
          <w:w w:val="100"/>
        </w:rPr>
        <w:t>期</w:t>
      </w:r>
      <w:r>
        <w:rPr>
          <w:rFonts w:ascii="宋体" w:hAnsi="宋体" w:cs="宋体" w:eastAsia="宋体" w:hint="default"/>
          <w:spacing w:val="-6"/>
          <w:w w:val="100"/>
        </w:rPr>
        <w:t>不</w:t>
      </w:r>
      <w:r>
        <w:rPr>
          <w:rFonts w:ascii="宋体" w:hAnsi="宋体" w:cs="宋体" w:eastAsia="宋体" w:hint="default"/>
          <w:spacing w:val="-6"/>
          <w:w w:val="100"/>
        </w:rPr>
        <w:t>再</w:t>
      </w:r>
      <w:r>
        <w:rPr>
          <w:rFonts w:ascii="宋体" w:hAnsi="宋体" w:cs="宋体" w:eastAsia="宋体" w:hint="default"/>
          <w:spacing w:val="-6"/>
          <w:w w:val="100"/>
        </w:rPr>
        <w:t>纳入</w:t>
      </w:r>
      <w:r>
        <w:rPr>
          <w:spacing w:val="-6"/>
          <w:w w:val="100"/>
        </w:rPr>
        <w:t>合并</w:t>
      </w:r>
      <w:r>
        <w:rPr>
          <w:w w:val="100"/>
        </w:rPr>
        <w:t> </w:t>
      </w:r>
      <w:r>
        <w:rPr>
          <w:rFonts w:ascii="宋体" w:hAnsi="宋体" w:cs="宋体" w:eastAsia="宋体" w:hint="default"/>
          <w:spacing w:val="-4"/>
          <w:w w:val="100"/>
        </w:rPr>
        <w:t>范</w:t>
      </w:r>
      <w:r>
        <w:rPr>
          <w:rFonts w:ascii="宋体" w:hAnsi="宋体" w:cs="宋体" w:eastAsia="宋体" w:hint="default"/>
          <w:spacing w:val="-4"/>
          <w:w w:val="100"/>
        </w:rPr>
        <w:t>围</w:t>
      </w:r>
      <w:r>
        <w:rPr>
          <w:spacing w:val="-4"/>
          <w:w w:val="100"/>
        </w:rPr>
        <w:t>，</w:t>
      </w:r>
      <w:r>
        <w:rPr>
          <w:rFonts w:ascii="宋体" w:hAnsi="宋体" w:cs="宋体" w:eastAsia="宋体" w:hint="default"/>
          <w:spacing w:val="-4"/>
          <w:w w:val="100"/>
        </w:rPr>
        <w:t>期初数</w:t>
      </w:r>
      <w:r>
        <w:rPr>
          <w:spacing w:val="-4"/>
          <w:w w:val="100"/>
        </w:rPr>
        <w:t>中包</w:t>
      </w:r>
      <w:r>
        <w:rPr>
          <w:rFonts w:ascii="宋体" w:hAnsi="宋体" w:cs="宋体" w:eastAsia="宋体" w:hint="default"/>
          <w:spacing w:val="-4"/>
          <w:w w:val="100"/>
        </w:rPr>
        <w:t>含</w:t>
      </w:r>
      <w:r>
        <w:rPr>
          <w:spacing w:val="-4"/>
          <w:w w:val="100"/>
        </w:rPr>
        <w:t>的</w:t>
      </w:r>
      <w:r>
        <w:rPr>
          <w:rFonts w:ascii="宋体" w:hAnsi="宋体" w:cs="宋体" w:eastAsia="宋体" w:hint="default"/>
          <w:spacing w:val="-4"/>
          <w:w w:val="100"/>
        </w:rPr>
        <w:t>该</w:t>
      </w:r>
      <w:r>
        <w:rPr>
          <w:rFonts w:ascii="宋体" w:hAnsi="宋体" w:cs="宋体" w:eastAsia="宋体" w:hint="default"/>
          <w:spacing w:val="-4"/>
          <w:w w:val="100"/>
        </w:rPr>
        <w:t>子</w:t>
      </w:r>
      <w:r>
        <w:rPr>
          <w:spacing w:val="-4"/>
          <w:w w:val="100"/>
        </w:rPr>
        <w:t>公司</w:t>
      </w:r>
      <w:r>
        <w:rPr>
          <w:rFonts w:ascii="宋体" w:hAnsi="宋体" w:cs="宋体" w:eastAsia="宋体" w:hint="default"/>
          <w:spacing w:val="-4"/>
          <w:w w:val="100"/>
        </w:rPr>
        <w:t>账</w:t>
      </w:r>
      <w:r>
        <w:rPr>
          <w:rFonts w:ascii="宋体" w:hAnsi="宋体" w:cs="宋体" w:eastAsia="宋体" w:hint="default"/>
          <w:spacing w:val="-4"/>
          <w:w w:val="100"/>
        </w:rPr>
        <w:t>上</w:t>
      </w:r>
      <w:r>
        <w:rPr>
          <w:spacing w:val="-4"/>
          <w:w w:val="100"/>
        </w:rPr>
        <w:t>的</w:t>
      </w:r>
      <w:r>
        <w:rPr>
          <w:rFonts w:ascii="宋体" w:hAnsi="宋体" w:cs="宋体" w:eastAsia="宋体" w:hint="default"/>
          <w:spacing w:val="-4"/>
          <w:w w:val="100"/>
        </w:rPr>
        <w:t>坏</w:t>
      </w:r>
      <w:r>
        <w:rPr>
          <w:rFonts w:ascii="宋体" w:hAnsi="宋体" w:cs="宋体" w:eastAsia="宋体" w:hint="default"/>
          <w:spacing w:val="-4"/>
          <w:w w:val="100"/>
        </w:rPr>
        <w:t>账</w:t>
      </w:r>
      <w:r>
        <w:rPr>
          <w:rFonts w:ascii="宋体" w:hAnsi="宋体" w:cs="宋体" w:eastAsia="宋体" w:hint="default"/>
          <w:spacing w:val="-4"/>
          <w:w w:val="100"/>
        </w:rPr>
        <w:t>准</w:t>
      </w:r>
      <w:r>
        <w:rPr>
          <w:rFonts w:ascii="宋体" w:hAnsi="宋体" w:cs="宋体" w:eastAsia="宋体" w:hint="default"/>
          <w:spacing w:val="-4"/>
          <w:w w:val="100"/>
        </w:rPr>
        <w:t>备</w:t>
      </w:r>
      <w:r>
        <w:rPr>
          <w:spacing w:val="-4"/>
          <w:w w:val="100"/>
        </w:rPr>
        <w:t>和</w:t>
      </w:r>
      <w:r>
        <w:rPr>
          <w:rFonts w:ascii="宋体" w:hAnsi="宋体" w:cs="宋体" w:eastAsia="宋体" w:hint="default"/>
          <w:spacing w:val="-4"/>
          <w:w w:val="100"/>
        </w:rPr>
        <w:t>长</w:t>
      </w:r>
      <w:r>
        <w:rPr>
          <w:rFonts w:ascii="宋体" w:hAnsi="宋体" w:cs="宋体" w:eastAsia="宋体" w:hint="default"/>
          <w:spacing w:val="-4"/>
          <w:w w:val="100"/>
        </w:rPr>
        <w:t>期投</w:t>
      </w:r>
      <w:r>
        <w:rPr>
          <w:spacing w:val="-4"/>
          <w:w w:val="100"/>
        </w:rPr>
        <w:t>资</w:t>
      </w:r>
      <w:r>
        <w:rPr>
          <w:rFonts w:ascii="宋体" w:hAnsi="宋体" w:cs="宋体" w:eastAsia="宋体" w:hint="default"/>
          <w:spacing w:val="-4"/>
          <w:w w:val="100"/>
        </w:rPr>
        <w:t>减</w:t>
      </w:r>
      <w:r>
        <w:rPr>
          <w:rFonts w:ascii="宋体" w:hAnsi="宋体" w:cs="宋体" w:eastAsia="宋体" w:hint="default"/>
          <w:spacing w:val="-4"/>
          <w:w w:val="100"/>
        </w:rPr>
        <w:t>值</w:t>
      </w:r>
      <w:r>
        <w:rPr>
          <w:rFonts w:ascii="宋体" w:hAnsi="宋体" w:cs="宋体" w:eastAsia="宋体" w:hint="default"/>
          <w:spacing w:val="-4"/>
          <w:w w:val="100"/>
        </w:rPr>
        <w:t>准</w:t>
      </w:r>
      <w:r>
        <w:rPr>
          <w:rFonts w:ascii="宋体" w:hAnsi="宋体" w:cs="宋体" w:eastAsia="宋体" w:hint="default"/>
          <w:spacing w:val="-4"/>
          <w:w w:val="100"/>
        </w:rPr>
        <w:t>备</w:t>
      </w:r>
      <w:r>
        <w:rPr>
          <w:rFonts w:ascii="宋体" w:hAnsi="宋体" w:cs="宋体" w:eastAsia="宋体" w:hint="default"/>
          <w:spacing w:val="-4"/>
          <w:w w:val="100"/>
        </w:rPr>
        <w:t>在</w:t>
      </w:r>
      <w:r>
        <w:rPr>
          <w:spacing w:val="-4"/>
          <w:w w:val="100"/>
        </w:rPr>
        <w:t>本</w:t>
      </w:r>
      <w:r>
        <w:rPr>
          <w:rFonts w:ascii="宋体" w:hAnsi="宋体" w:cs="宋体" w:eastAsia="宋体" w:hint="default"/>
          <w:spacing w:val="-4"/>
          <w:w w:val="100"/>
        </w:rPr>
        <w:t>期末</w:t>
      </w:r>
      <w:r>
        <w:rPr>
          <w:spacing w:val="-4"/>
          <w:w w:val="100"/>
        </w:rPr>
        <w:t>的报表</w:t>
      </w:r>
      <w:r>
        <w:rPr>
          <w:rFonts w:ascii="宋体" w:hAnsi="宋体" w:cs="宋体" w:eastAsia="宋体" w:hint="default"/>
          <w:spacing w:val="-4"/>
          <w:w w:val="100"/>
        </w:rPr>
        <w:t>数</w:t>
      </w:r>
      <w:r>
        <w:rPr>
          <w:spacing w:val="-4"/>
          <w:w w:val="100"/>
        </w:rPr>
        <w:t>据中</w:t>
      </w:r>
      <w:r>
        <w:rPr>
          <w:spacing w:val="-78"/>
          <w:w w:val="100"/>
        </w:rPr>
        <w:t> </w:t>
      </w:r>
      <w:r>
        <w:rPr>
          <w:rFonts w:ascii="宋体" w:hAnsi="宋体" w:cs="宋体" w:eastAsia="宋体" w:hint="default"/>
          <w:spacing w:val="-6"/>
          <w:w w:val="100"/>
        </w:rPr>
        <w:t>不</w:t>
      </w:r>
      <w:r>
        <w:rPr>
          <w:rFonts w:ascii="宋体" w:hAnsi="宋体" w:cs="宋体" w:eastAsia="宋体" w:hint="default"/>
          <w:spacing w:val="-6"/>
          <w:w w:val="100"/>
        </w:rPr>
        <w:t>再</w:t>
      </w:r>
      <w:r>
        <w:rPr>
          <w:rFonts w:ascii="宋体" w:hAnsi="宋体" w:cs="宋体" w:eastAsia="宋体" w:hint="default"/>
          <w:spacing w:val="-6"/>
          <w:w w:val="100"/>
        </w:rPr>
        <w:t>反映</w:t>
      </w:r>
      <w:r>
        <w:rPr>
          <w:spacing w:val="-6"/>
          <w:w w:val="100"/>
        </w:rPr>
        <w:t>，</w:t>
      </w:r>
      <w:r>
        <w:rPr>
          <w:rFonts w:ascii="宋体" w:hAnsi="宋体" w:cs="宋体" w:eastAsia="宋体" w:hint="default"/>
          <w:spacing w:val="-6"/>
          <w:w w:val="100"/>
        </w:rPr>
        <w:t>在</w:t>
      </w:r>
      <w:r>
        <w:rPr>
          <w:rFonts w:ascii="Arial Narrow" w:hAnsi="Arial Narrow" w:cs="Arial Narrow" w:eastAsia="Arial Narrow" w:hint="default"/>
          <w:spacing w:val="-6"/>
          <w:w w:val="100"/>
        </w:rPr>
        <w:t>“</w:t>
      </w:r>
      <w:r>
        <w:rPr>
          <w:rFonts w:ascii="宋体" w:hAnsi="宋体" w:cs="宋体" w:eastAsia="宋体" w:hint="default"/>
          <w:spacing w:val="-6"/>
          <w:w w:val="100"/>
        </w:rPr>
        <w:t>其他</w:t>
      </w:r>
      <w:r>
        <w:rPr>
          <w:rFonts w:ascii="宋体" w:hAnsi="宋体" w:cs="宋体" w:eastAsia="宋体" w:hint="default"/>
          <w:spacing w:val="-6"/>
          <w:w w:val="100"/>
        </w:rPr>
        <w:t>减</w:t>
      </w:r>
      <w:r>
        <w:rPr>
          <w:rFonts w:ascii="宋体" w:hAnsi="宋体" w:cs="宋体" w:eastAsia="宋体" w:hint="default"/>
          <w:spacing w:val="-6"/>
          <w:w w:val="100"/>
        </w:rPr>
        <w:t>少</w:t>
      </w:r>
      <w:r>
        <w:rPr>
          <w:rFonts w:ascii="Arial Narrow" w:hAnsi="Arial Narrow" w:cs="Arial Narrow" w:eastAsia="Arial Narrow" w:hint="default"/>
          <w:spacing w:val="-6"/>
          <w:w w:val="100"/>
        </w:rPr>
        <w:t>”</w:t>
      </w:r>
      <w:r>
        <w:rPr>
          <w:spacing w:val="-6"/>
          <w:w w:val="100"/>
        </w:rPr>
        <w:t>中</w:t>
      </w:r>
      <w:r>
        <w:rPr>
          <w:rFonts w:ascii="宋体" w:hAnsi="宋体" w:cs="宋体" w:eastAsia="宋体" w:hint="default"/>
          <w:spacing w:val="-6"/>
          <w:w w:val="100"/>
        </w:rPr>
        <w:t>列</w:t>
      </w:r>
      <w:r>
        <w:rPr>
          <w:rFonts w:ascii="宋体" w:hAnsi="宋体" w:cs="宋体" w:eastAsia="宋体" w:hint="default"/>
          <w:spacing w:val="-6"/>
          <w:w w:val="100"/>
        </w:rPr>
        <w:t>示</w:t>
      </w:r>
      <w:r>
        <w:rPr>
          <w:spacing w:val="-6"/>
          <w:w w:val="100"/>
        </w:rPr>
        <w:t>。（</w:t>
      </w:r>
      <w:r>
        <w:rPr>
          <w:rFonts w:ascii="Arial Narrow" w:hAnsi="Arial Narrow" w:cs="Arial Narrow" w:eastAsia="Arial Narrow" w:hint="default"/>
          <w:spacing w:val="-6"/>
          <w:w w:val="100"/>
        </w:rPr>
        <w:t>2</w:t>
      </w:r>
      <w:r>
        <w:rPr>
          <w:spacing w:val="-6"/>
          <w:w w:val="100"/>
        </w:rPr>
        <w:t>）</w:t>
      </w:r>
      <w:r>
        <w:rPr>
          <w:rFonts w:ascii="宋体" w:hAnsi="宋体" w:cs="宋体" w:eastAsia="宋体" w:hint="default"/>
          <w:spacing w:val="-6"/>
          <w:w w:val="100"/>
        </w:rPr>
        <w:t>坏</w:t>
      </w:r>
      <w:r>
        <w:rPr>
          <w:rFonts w:ascii="宋体" w:hAnsi="宋体" w:cs="宋体" w:eastAsia="宋体" w:hint="default"/>
          <w:spacing w:val="-6"/>
          <w:w w:val="100"/>
        </w:rPr>
        <w:t>账</w:t>
      </w:r>
      <w:r>
        <w:rPr>
          <w:rFonts w:ascii="宋体" w:hAnsi="宋体" w:cs="宋体" w:eastAsia="宋体" w:hint="default"/>
          <w:spacing w:val="-6"/>
          <w:w w:val="100"/>
        </w:rPr>
        <w:t>准</w:t>
      </w:r>
      <w:r>
        <w:rPr>
          <w:rFonts w:ascii="宋体" w:hAnsi="宋体" w:cs="宋体" w:eastAsia="宋体" w:hint="default"/>
          <w:spacing w:val="-6"/>
          <w:w w:val="100"/>
        </w:rPr>
        <w:t>备</w:t>
      </w:r>
      <w:r>
        <w:rPr>
          <w:spacing w:val="-6"/>
          <w:w w:val="100"/>
        </w:rPr>
        <w:t>的</w:t>
      </w:r>
      <w:r>
        <w:rPr>
          <w:rFonts w:ascii="宋体" w:hAnsi="宋体" w:cs="宋体" w:eastAsia="宋体" w:hint="default"/>
          <w:spacing w:val="-6"/>
          <w:w w:val="100"/>
        </w:rPr>
        <w:t>转</w:t>
      </w:r>
      <w:r>
        <w:rPr>
          <w:rFonts w:ascii="宋体" w:hAnsi="宋体" w:cs="宋体" w:eastAsia="宋体" w:hint="default"/>
          <w:spacing w:val="-6"/>
          <w:w w:val="100"/>
        </w:rPr>
        <w:t>回</w:t>
      </w:r>
      <w:r>
        <w:rPr>
          <w:rFonts w:ascii="宋体" w:hAnsi="宋体" w:cs="宋体" w:eastAsia="宋体" w:hint="default"/>
          <w:spacing w:val="-6"/>
          <w:w w:val="100"/>
        </w:rPr>
        <w:t>是</w:t>
      </w:r>
      <w:r>
        <w:rPr>
          <w:rFonts w:ascii="宋体" w:hAnsi="宋体" w:cs="宋体" w:eastAsia="宋体" w:hint="default"/>
          <w:spacing w:val="-6"/>
          <w:w w:val="100"/>
        </w:rPr>
        <w:t>因</w:t>
      </w:r>
      <w:r>
        <w:rPr>
          <w:rFonts w:ascii="宋体" w:hAnsi="宋体" w:cs="宋体" w:eastAsia="宋体" w:hint="default"/>
          <w:spacing w:val="-6"/>
          <w:w w:val="100"/>
        </w:rPr>
        <w:t>为</w:t>
      </w:r>
      <w:r>
        <w:rPr>
          <w:spacing w:val="-6"/>
          <w:w w:val="100"/>
        </w:rPr>
        <w:t>：本</w:t>
      </w:r>
      <w:r>
        <w:rPr>
          <w:rFonts w:ascii="宋体" w:hAnsi="宋体" w:cs="宋体" w:eastAsia="宋体" w:hint="default"/>
          <w:spacing w:val="-6"/>
          <w:w w:val="100"/>
        </w:rPr>
        <w:t>期收</w:t>
      </w:r>
      <w:r>
        <w:rPr>
          <w:rFonts w:ascii="宋体" w:hAnsi="宋体" w:cs="宋体" w:eastAsia="宋体" w:hint="default"/>
          <w:spacing w:val="-6"/>
          <w:w w:val="100"/>
        </w:rPr>
        <w:t>回</w:t>
      </w:r>
      <w:r>
        <w:rPr>
          <w:spacing w:val="-6"/>
          <w:w w:val="100"/>
        </w:rPr>
        <w:t>了</w:t>
      </w:r>
      <w:r>
        <w:rPr>
          <w:rFonts w:ascii="宋体" w:hAnsi="宋体" w:cs="宋体" w:eastAsia="宋体" w:hint="default"/>
          <w:spacing w:val="-6"/>
          <w:w w:val="100"/>
        </w:rPr>
        <w:t>关联方占</w:t>
      </w:r>
      <w:r>
        <w:rPr>
          <w:spacing w:val="-6"/>
          <w:w w:val="100"/>
        </w:rPr>
        <w:t>用资金，</w:t>
      </w:r>
      <w:r>
        <w:rPr>
          <w:spacing w:val="-91"/>
          <w:w w:val="100"/>
        </w:rPr>
        <w:t> </w:t>
      </w:r>
      <w:r>
        <w:rPr>
          <w:spacing w:val="-91"/>
          <w:w w:val="100"/>
        </w:rPr>
      </w:r>
      <w:r>
        <w:rPr>
          <w:rFonts w:ascii="宋体" w:hAnsi="宋体" w:cs="宋体" w:eastAsia="宋体" w:hint="default"/>
          <w:spacing w:val="-6"/>
          <w:w w:val="100"/>
        </w:rPr>
        <w:t>转</w:t>
      </w:r>
      <w:r>
        <w:rPr>
          <w:rFonts w:ascii="宋体" w:hAnsi="宋体" w:cs="宋体" w:eastAsia="宋体" w:hint="default"/>
          <w:spacing w:val="-6"/>
          <w:w w:val="100"/>
        </w:rPr>
        <w:t>回</w:t>
      </w:r>
      <w:r>
        <w:rPr>
          <w:spacing w:val="-6"/>
          <w:w w:val="100"/>
        </w:rPr>
        <w:t>以</w:t>
      </w:r>
      <w:r>
        <w:rPr>
          <w:rFonts w:ascii="宋体" w:hAnsi="宋体" w:cs="宋体" w:eastAsia="宋体" w:hint="default"/>
          <w:spacing w:val="-6"/>
          <w:w w:val="100"/>
        </w:rPr>
        <w:t>前</w:t>
      </w:r>
      <w:r>
        <w:rPr>
          <w:spacing w:val="-6"/>
          <w:w w:val="100"/>
        </w:rPr>
        <w:t>年度计</w:t>
      </w:r>
      <w:r>
        <w:rPr>
          <w:rFonts w:ascii="宋体" w:hAnsi="宋体" w:cs="宋体" w:eastAsia="宋体" w:hint="default"/>
          <w:spacing w:val="-6"/>
          <w:w w:val="100"/>
        </w:rPr>
        <w:t>提</w:t>
      </w:r>
      <w:r>
        <w:rPr>
          <w:spacing w:val="-6"/>
          <w:w w:val="100"/>
        </w:rPr>
        <w:t>的</w:t>
      </w:r>
      <w:r>
        <w:rPr>
          <w:rFonts w:ascii="宋体" w:hAnsi="宋体" w:cs="宋体" w:eastAsia="宋体" w:hint="default"/>
          <w:spacing w:val="-6"/>
          <w:w w:val="100"/>
        </w:rPr>
        <w:t>坏</w:t>
      </w:r>
      <w:r>
        <w:rPr>
          <w:rFonts w:ascii="宋体" w:hAnsi="宋体" w:cs="宋体" w:eastAsia="宋体" w:hint="default"/>
          <w:spacing w:val="-6"/>
          <w:w w:val="100"/>
        </w:rPr>
        <w:t>账</w:t>
      </w:r>
      <w:r>
        <w:rPr>
          <w:rFonts w:ascii="宋体" w:hAnsi="宋体" w:cs="宋体" w:eastAsia="宋体" w:hint="default"/>
          <w:spacing w:val="-6"/>
          <w:w w:val="100"/>
        </w:rPr>
        <w:t>准</w:t>
      </w:r>
      <w:r>
        <w:rPr>
          <w:rFonts w:ascii="宋体" w:hAnsi="宋体" w:cs="宋体" w:eastAsia="宋体" w:hint="default"/>
          <w:spacing w:val="-6"/>
          <w:w w:val="100"/>
        </w:rPr>
        <w:t>备</w:t>
      </w:r>
      <w:r>
        <w:rPr>
          <w:spacing w:val="-6"/>
          <w:w w:val="100"/>
        </w:rPr>
        <w:t>。（</w:t>
      </w:r>
      <w:r>
        <w:rPr>
          <w:rFonts w:ascii="Arial Narrow" w:hAnsi="Arial Narrow" w:cs="Arial Narrow" w:eastAsia="Arial Narrow" w:hint="default"/>
          <w:spacing w:val="-6"/>
          <w:w w:val="100"/>
        </w:rPr>
        <w:t>3</w:t>
      </w:r>
      <w:r>
        <w:rPr>
          <w:spacing w:val="-6"/>
          <w:w w:val="100"/>
        </w:rPr>
        <w:t>）</w:t>
      </w:r>
      <w:r>
        <w:rPr>
          <w:rFonts w:ascii="宋体" w:hAnsi="宋体" w:cs="宋体" w:eastAsia="宋体" w:hint="default"/>
          <w:spacing w:val="-6"/>
          <w:w w:val="100"/>
        </w:rPr>
        <w:t>存</w:t>
      </w:r>
      <w:r>
        <w:rPr>
          <w:rFonts w:ascii="宋体" w:hAnsi="宋体" w:cs="宋体" w:eastAsia="宋体" w:hint="default"/>
          <w:spacing w:val="-6"/>
          <w:w w:val="100"/>
        </w:rPr>
        <w:t>货</w:t>
      </w:r>
      <w:r>
        <w:rPr>
          <w:rFonts w:ascii="宋体" w:hAnsi="宋体" w:cs="宋体" w:eastAsia="宋体" w:hint="default"/>
          <w:spacing w:val="-6"/>
          <w:w w:val="100"/>
        </w:rPr>
        <w:t>跌</w:t>
      </w:r>
      <w:r>
        <w:rPr>
          <w:rFonts w:ascii="宋体" w:hAnsi="宋体" w:cs="宋体" w:eastAsia="宋体" w:hint="default"/>
          <w:spacing w:val="-6"/>
          <w:w w:val="100"/>
        </w:rPr>
        <w:t>价准</w:t>
      </w:r>
      <w:r>
        <w:rPr>
          <w:rFonts w:ascii="宋体" w:hAnsi="宋体" w:cs="宋体" w:eastAsia="宋体" w:hint="default"/>
          <w:spacing w:val="-6"/>
          <w:w w:val="100"/>
        </w:rPr>
        <w:t>备</w:t>
      </w:r>
      <w:r>
        <w:rPr>
          <w:spacing w:val="-6"/>
          <w:w w:val="100"/>
        </w:rPr>
        <w:t>的</w:t>
      </w:r>
      <w:r>
        <w:rPr>
          <w:rFonts w:ascii="宋体" w:hAnsi="宋体" w:cs="宋体" w:eastAsia="宋体" w:hint="default"/>
          <w:spacing w:val="-6"/>
          <w:w w:val="100"/>
        </w:rPr>
        <w:t>转</w:t>
      </w:r>
      <w:r>
        <w:rPr>
          <w:rFonts w:ascii="宋体" w:hAnsi="宋体" w:cs="宋体" w:eastAsia="宋体" w:hint="default"/>
          <w:spacing w:val="-6"/>
          <w:w w:val="100"/>
        </w:rPr>
        <w:t>回</w:t>
      </w:r>
      <w:r>
        <w:rPr>
          <w:rFonts w:ascii="宋体" w:hAnsi="宋体" w:cs="宋体" w:eastAsia="宋体" w:hint="default"/>
          <w:spacing w:val="-6"/>
          <w:w w:val="100"/>
        </w:rPr>
        <w:t>是</w:t>
      </w:r>
      <w:r>
        <w:rPr>
          <w:rFonts w:ascii="宋体" w:hAnsi="宋体" w:cs="宋体" w:eastAsia="宋体" w:hint="default"/>
          <w:spacing w:val="-6"/>
          <w:w w:val="100"/>
        </w:rPr>
        <w:t>因</w:t>
      </w:r>
      <w:r>
        <w:rPr>
          <w:rFonts w:ascii="宋体" w:hAnsi="宋体" w:cs="宋体" w:eastAsia="宋体" w:hint="default"/>
          <w:spacing w:val="-6"/>
          <w:w w:val="100"/>
        </w:rPr>
        <w:t>为</w:t>
      </w:r>
      <w:r>
        <w:rPr>
          <w:spacing w:val="-6"/>
          <w:w w:val="100"/>
        </w:rPr>
        <w:t>：本公司</w:t>
      </w:r>
      <w:r>
        <w:rPr>
          <w:rFonts w:ascii="宋体" w:hAnsi="宋体" w:cs="宋体" w:eastAsia="宋体" w:hint="default"/>
          <w:spacing w:val="-6"/>
          <w:w w:val="100"/>
        </w:rPr>
        <w:t>处</w:t>
      </w:r>
      <w:r>
        <w:rPr>
          <w:rFonts w:ascii="宋体" w:hAnsi="宋体" w:cs="宋体" w:eastAsia="宋体" w:hint="default"/>
          <w:spacing w:val="-6"/>
          <w:w w:val="100"/>
        </w:rPr>
        <w:t>置</w:t>
      </w:r>
      <w:r>
        <w:rPr>
          <w:spacing w:val="-6"/>
          <w:w w:val="100"/>
        </w:rPr>
        <w:t>了</w:t>
      </w:r>
      <w:r>
        <w:rPr>
          <w:rFonts w:ascii="宋体" w:hAnsi="宋体" w:cs="宋体" w:eastAsia="宋体" w:hint="default"/>
          <w:spacing w:val="-6"/>
          <w:w w:val="100"/>
        </w:rPr>
        <w:t>与</w:t>
      </w:r>
      <w:r>
        <w:rPr>
          <w:rFonts w:ascii="宋体" w:hAnsi="宋体" w:cs="宋体" w:eastAsia="宋体" w:hint="default"/>
          <w:spacing w:val="-6"/>
          <w:w w:val="100"/>
        </w:rPr>
        <w:t>原服装</w:t>
      </w:r>
      <w:r>
        <w:rPr>
          <w:rFonts w:ascii="宋体" w:hAnsi="宋体" w:cs="宋体" w:eastAsia="宋体" w:hint="default"/>
          <w:spacing w:val="-6"/>
          <w:w w:val="100"/>
        </w:rPr>
        <w:t>主</w:t>
      </w:r>
      <w:r>
        <w:rPr>
          <w:rFonts w:ascii="宋体" w:hAnsi="宋体" w:cs="宋体" w:eastAsia="宋体" w:hint="default"/>
          <w:spacing w:val="-94"/>
          <w:w w:val="100"/>
        </w:rPr>
        <w:t> </w:t>
      </w:r>
      <w:r>
        <w:rPr/>
        <w:t>业有</w:t>
      </w:r>
      <w:r>
        <w:rPr>
          <w:rFonts w:ascii="宋体" w:hAnsi="宋体" w:cs="宋体" w:eastAsia="宋体" w:hint="default"/>
        </w:rPr>
        <w:t>关</w:t>
      </w:r>
      <w:r>
        <w:rPr/>
        <w:t>的</w:t>
      </w:r>
      <w:r>
        <w:rPr>
          <w:rFonts w:ascii="宋体" w:hAnsi="宋体" w:cs="宋体" w:eastAsia="宋体" w:hint="default"/>
        </w:rPr>
        <w:t>存</w:t>
      </w:r>
      <w:r>
        <w:rPr>
          <w:rFonts w:ascii="宋体" w:hAnsi="宋体" w:cs="宋体" w:eastAsia="宋体" w:hint="default"/>
        </w:rPr>
        <w:t>货</w:t>
      </w:r>
      <w:r>
        <w:rPr>
          <w:rFonts w:ascii="宋体" w:hAnsi="宋体" w:cs="宋体" w:eastAsia="宋体" w:hint="default"/>
        </w:rPr>
        <w:t>相应</w:t>
      </w:r>
      <w:r>
        <w:rPr/>
        <w:t>的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销</w:t>
      </w:r>
      <w:r>
        <w:rPr>
          <w:rFonts w:ascii="宋体" w:hAnsi="宋体" w:cs="宋体" w:eastAsia="宋体" w:hint="default"/>
        </w:rPr>
        <w:t>已</w:t>
      </w:r>
      <w:r>
        <w:rPr/>
        <w:t>计</w:t>
      </w:r>
      <w:r>
        <w:rPr>
          <w:rFonts w:ascii="宋体" w:hAnsi="宋体" w:cs="宋体" w:eastAsia="宋体" w:hint="default"/>
        </w:rPr>
        <w:t>提</w:t>
      </w:r>
      <w:r>
        <w:rPr/>
        <w:t>的</w:t>
      </w:r>
      <w:r>
        <w:rPr>
          <w:rFonts w:ascii="宋体" w:hAnsi="宋体" w:cs="宋体" w:eastAsia="宋体" w:hint="default"/>
        </w:rPr>
        <w:t>存</w:t>
      </w:r>
      <w:r>
        <w:rPr>
          <w:rFonts w:ascii="宋体" w:hAnsi="宋体" w:cs="宋体" w:eastAsia="宋体" w:hint="default"/>
        </w:rPr>
        <w:t>货</w:t>
      </w:r>
      <w:r>
        <w:rPr>
          <w:rFonts w:ascii="宋体" w:hAnsi="宋体" w:cs="宋体" w:eastAsia="宋体" w:hint="default"/>
        </w:rPr>
        <w:t>跌</w:t>
      </w:r>
      <w:r>
        <w:rPr>
          <w:rFonts w:ascii="宋体" w:hAnsi="宋体" w:cs="宋体" w:eastAsia="宋体" w:hint="default"/>
        </w:rPr>
        <w:t>价准</w:t>
      </w:r>
      <w:r>
        <w:rPr>
          <w:rFonts w:ascii="宋体" w:hAnsi="宋体" w:cs="宋体" w:eastAsia="宋体" w:hint="default"/>
        </w:rPr>
        <w:t>备</w:t>
      </w:r>
      <w:r>
        <w:rPr>
          <w:rFonts w:ascii="宋体" w:hAnsi="宋体" w:cs="宋体" w:eastAsia="宋体" w:hint="default"/>
        </w:rPr>
        <w:t>所致</w:t>
      </w:r>
      <w:r>
        <w:rPr/>
        <w:t>。</w:t>
      </w:r>
    </w:p>
    <w:p>
      <w:pPr>
        <w:pStyle w:val="Heading7"/>
        <w:spacing w:line="240" w:lineRule="auto" w:before="96"/>
        <w:ind w:left="1640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Arial Narrow" w:hAnsi="Arial Narrow" w:cs="Arial Narrow" w:eastAsia="Arial Narrow" w:hint="default"/>
        </w:rPr>
        <w:t>15.</w:t>
      </w:r>
      <w:r>
        <w:rPr>
          <w:rFonts w:ascii="Arial Narrow" w:hAnsi="Arial Narrow" w:cs="Arial Narrow" w:eastAsia="Arial Narrow" w:hint="default"/>
          <w:spacing w:val="34"/>
        </w:rPr>
        <w:t> </w:t>
      </w:r>
      <w:r>
        <w:rPr>
          <w:rFonts w:ascii="Microsoft JhengHei" w:hAnsi="Microsoft JhengHei" w:cs="Microsoft JhengHei" w:eastAsia="Microsoft JhengHei" w:hint="default"/>
        </w:rPr>
        <w:t>短</w:t>
      </w:r>
      <w:r>
        <w:rPr/>
        <w:t>期</w:t>
      </w:r>
      <w:r>
        <w:rPr>
          <w:rFonts w:ascii="Microsoft JhengHei" w:hAnsi="Microsoft JhengHei" w:cs="Microsoft JhengHei" w:eastAsia="Microsoft JhengHei" w:hint="default"/>
        </w:rPr>
        <w:t>借款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2"/>
        <w:rPr>
          <w:rFonts w:ascii="Microsoft JhengHei" w:hAnsi="Microsoft JhengHei" w:cs="Microsoft JhengHei" w:eastAsia="Microsoft JhengHei" w:hint="default"/>
          <w:b/>
          <w:bCs/>
          <w:sz w:val="3"/>
          <w:szCs w:val="3"/>
        </w:rPr>
      </w:pPr>
    </w:p>
    <w:tbl>
      <w:tblPr>
        <w:tblW w:w="0" w:type="auto"/>
        <w:jc w:val="left"/>
        <w:tblInd w:w="142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22"/>
        <w:gridCol w:w="3637"/>
        <w:gridCol w:w="2462"/>
      </w:tblGrid>
      <w:tr>
        <w:trPr>
          <w:trHeight w:val="434" w:hRule="exact"/>
        </w:trPr>
        <w:tc>
          <w:tcPr>
            <w:tcW w:w="2422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6"/>
              <w:ind w:left="9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款类别</w:t>
            </w:r>
          </w:p>
        </w:tc>
        <w:tc>
          <w:tcPr>
            <w:tcW w:w="3637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6"/>
              <w:ind w:right="1506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期末数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462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6"/>
              <w:ind w:right="98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期初数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336" w:hRule="exact"/>
        </w:trPr>
        <w:tc>
          <w:tcPr>
            <w:tcW w:w="2422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信用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3637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8"/>
              <w:ind w:right="1499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w w:val="101"/>
                <w:sz w:val="18"/>
              </w:rPr>
              <w:t>-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2462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8"/>
              <w:ind w:right="95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5,949,399.48</w:t>
            </w:r>
            <w:r>
              <w:rPr>
                <w:rFonts w:ascii="Arial Narrow"/>
                <w:sz w:val="18"/>
              </w:rPr>
            </w:r>
          </w:p>
        </w:tc>
      </w:tr>
    </w:tbl>
    <w:p>
      <w:pPr>
        <w:spacing w:line="240" w:lineRule="auto" w:before="17"/>
        <w:rPr>
          <w:rFonts w:ascii="Microsoft JhengHei" w:hAnsi="Microsoft JhengHei" w:cs="Microsoft JhengHei" w:eastAsia="Microsoft JhengHei" w:hint="default"/>
          <w:b/>
          <w:bCs/>
          <w:sz w:val="3"/>
          <w:szCs w:val="3"/>
        </w:rPr>
      </w:pPr>
    </w:p>
    <w:p>
      <w:pPr>
        <w:pStyle w:val="BodyText"/>
        <w:spacing w:line="240" w:lineRule="auto" w:before="36"/>
        <w:ind w:left="1957" w:right="0"/>
        <w:jc w:val="left"/>
      </w:pPr>
      <w:r>
        <w:rPr>
          <w:rFonts w:ascii="宋体" w:hAnsi="宋体" w:cs="宋体" w:eastAsia="宋体" w:hint="default"/>
        </w:rPr>
        <w:t>期初</w:t>
      </w:r>
      <w:r>
        <w:rPr>
          <w:rFonts w:ascii="宋体" w:hAnsi="宋体" w:cs="宋体" w:eastAsia="宋体" w:hint="default"/>
        </w:rPr>
        <w:t>外</w:t>
      </w:r>
      <w:r>
        <w:rPr>
          <w:rFonts w:ascii="宋体" w:hAnsi="宋体" w:cs="宋体" w:eastAsia="宋体" w:hint="default"/>
        </w:rPr>
        <w:t>币</w:t>
      </w:r>
      <w:r>
        <w:rPr>
          <w:rFonts w:ascii="宋体" w:hAnsi="宋体" w:cs="宋体" w:eastAsia="宋体" w:hint="default"/>
        </w:rPr>
        <w:t>借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子</w:t>
      </w:r>
      <w:r>
        <w:rPr/>
        <w:t>公司</w:t>
      </w:r>
      <w:r>
        <w:rPr>
          <w:rFonts w:ascii="宋体" w:hAnsi="宋体" w:cs="宋体" w:eastAsia="宋体" w:hint="default"/>
        </w:rPr>
        <w:t>香港</w:t>
      </w:r>
      <w:r>
        <w:rPr/>
        <w:t>远东的</w:t>
      </w:r>
      <w:r>
        <w:rPr>
          <w:rFonts w:ascii="宋体" w:hAnsi="宋体" w:cs="宋体" w:eastAsia="宋体" w:hint="default"/>
        </w:rPr>
        <w:t>借</w:t>
      </w:r>
      <w:r>
        <w:rPr>
          <w:rFonts w:ascii="宋体" w:hAnsi="宋体" w:cs="宋体" w:eastAsia="宋体" w:hint="default"/>
        </w:rPr>
        <w:t>款</w:t>
      </w:r>
      <w:r>
        <w:rPr/>
        <w:t>，</w:t>
      </w:r>
      <w:r>
        <w:rPr>
          <w:rFonts w:ascii="宋体" w:hAnsi="宋体" w:cs="宋体" w:eastAsia="宋体" w:hint="default"/>
        </w:rPr>
        <w:t>美</w:t>
      </w:r>
      <w:r>
        <w:rPr>
          <w:rFonts w:ascii="宋体" w:hAnsi="宋体" w:cs="宋体" w:eastAsia="宋体" w:hint="default"/>
        </w:rPr>
        <w:t>元</w:t>
      </w:r>
      <w:r>
        <w:rPr/>
        <w:t>金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为 </w:t>
      </w:r>
      <w:r>
        <w:rPr>
          <w:rFonts w:ascii="Arial Narrow" w:hAnsi="Arial Narrow" w:cs="Arial Narrow" w:eastAsia="Arial Narrow" w:hint="default"/>
        </w:rPr>
        <w:t>814,473.00 </w:t>
      </w:r>
      <w:r>
        <w:rPr>
          <w:rFonts w:ascii="宋体" w:hAnsi="宋体" w:cs="宋体" w:eastAsia="宋体" w:hint="default"/>
        </w:rPr>
        <w:t>元</w:t>
      </w:r>
      <w:r>
        <w:rPr/>
        <w:t>，</w:t>
      </w:r>
      <w:r>
        <w:rPr>
          <w:rFonts w:ascii="宋体" w:hAnsi="宋体" w:cs="宋体" w:eastAsia="宋体" w:hint="default"/>
        </w:rPr>
        <w:t>折</w:t>
      </w:r>
      <w:r>
        <w:rPr>
          <w:rFonts w:ascii="宋体" w:hAnsi="宋体" w:cs="宋体" w:eastAsia="宋体" w:hint="default"/>
        </w:rPr>
        <w:t>算汇</w:t>
      </w:r>
      <w:r>
        <w:rPr>
          <w:rFonts w:ascii="宋体" w:hAnsi="宋体" w:cs="宋体" w:eastAsia="宋体" w:hint="default"/>
        </w:rPr>
        <w:t>率</w:t>
      </w:r>
      <w:r>
        <w:rPr>
          <w:rFonts w:ascii="宋体" w:hAnsi="宋体" w:cs="宋体" w:eastAsia="宋体" w:hint="default"/>
          <w:spacing w:val="-54"/>
        </w:rPr>
        <w:t> </w:t>
      </w:r>
      <w:r>
        <w:rPr>
          <w:rFonts w:ascii="Arial Narrow" w:hAnsi="Arial Narrow" w:cs="Arial Narrow" w:eastAsia="Arial Narrow" w:hint="default"/>
        </w:rPr>
        <w:t>7.3046</w:t>
      </w:r>
      <w:r>
        <w:rPr/>
        <w:t>，</w:t>
      </w:r>
    </w:p>
    <w:p>
      <w:pPr>
        <w:pStyle w:val="BodyText"/>
        <w:spacing w:line="240" w:lineRule="auto" w:before="118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折</w:t>
      </w:r>
      <w:r>
        <w:rPr/>
        <w:t>合</w:t>
      </w:r>
      <w:r>
        <w:rPr>
          <w:rFonts w:ascii="宋体" w:hAnsi="宋体" w:cs="宋体" w:eastAsia="宋体" w:hint="default"/>
        </w:rPr>
        <w:t>人民</w:t>
      </w:r>
      <w:r>
        <w:rPr>
          <w:rFonts w:ascii="宋体" w:hAnsi="宋体" w:cs="宋体" w:eastAsia="宋体" w:hint="default"/>
        </w:rPr>
        <w:t>币</w:t>
      </w:r>
      <w:r>
        <w:rPr>
          <w:rFonts w:ascii="宋体" w:hAnsi="宋体" w:cs="宋体" w:eastAsia="宋体" w:hint="default"/>
          <w:spacing w:val="-52"/>
        </w:rPr>
        <w:t> </w:t>
      </w:r>
      <w:r>
        <w:rPr>
          <w:rFonts w:ascii="Arial Narrow" w:hAnsi="Arial Narrow" w:cs="Arial Narrow" w:eastAsia="Arial Narrow" w:hint="default"/>
        </w:rPr>
        <w:t>5,949,399.48</w:t>
      </w:r>
      <w:r>
        <w:rPr>
          <w:rFonts w:ascii="Arial Narrow" w:hAnsi="Arial Narrow" w:cs="Arial Narrow" w:eastAsia="Arial Narrow" w:hint="default"/>
          <w:spacing w:val="3"/>
        </w:rPr>
        <w:t> </w:t>
      </w:r>
      <w:r>
        <w:rPr>
          <w:rFonts w:ascii="宋体" w:hAnsi="宋体" w:cs="宋体" w:eastAsia="宋体" w:hint="default"/>
        </w:rPr>
        <w:t>元</w:t>
      </w:r>
      <w:r>
        <w:rPr/>
        <w:t>。</w:t>
      </w:r>
      <w:r>
        <w:rPr>
          <w:rFonts w:ascii="宋体" w:hAnsi="宋体" w:cs="宋体" w:eastAsia="宋体" w:hint="default"/>
        </w:rPr>
        <w:t>期末</w:t>
      </w:r>
      <w:r>
        <w:rPr>
          <w:rFonts w:ascii="宋体" w:hAnsi="宋体" w:cs="宋体" w:eastAsia="宋体" w:hint="default"/>
        </w:rPr>
        <w:t>减</w:t>
      </w:r>
      <w:r>
        <w:rPr>
          <w:rFonts w:ascii="宋体" w:hAnsi="宋体" w:cs="宋体" w:eastAsia="宋体" w:hint="default"/>
        </w:rPr>
        <w:t>少</w:t>
      </w:r>
      <w:r>
        <w:rPr/>
        <w:t>的</w:t>
      </w:r>
      <w:r>
        <w:rPr>
          <w:rFonts w:ascii="宋体" w:hAnsi="宋体" w:cs="宋体" w:eastAsia="宋体" w:hint="default"/>
        </w:rPr>
        <w:t>原因</w:t>
      </w:r>
      <w:r>
        <w:rPr/>
        <w:t>：</w:t>
      </w:r>
      <w:r>
        <w:rPr>
          <w:rFonts w:ascii="宋体" w:hAnsi="宋体" w:cs="宋体" w:eastAsia="宋体" w:hint="default"/>
        </w:rPr>
        <w:t>香港</w:t>
      </w:r>
      <w:r>
        <w:rPr/>
        <w:t>远东本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纳入</w:t>
      </w:r>
      <w:r>
        <w:rPr/>
        <w:t>合并</w:t>
      </w:r>
      <w:r>
        <w:rPr>
          <w:rFonts w:ascii="宋体" w:hAnsi="宋体" w:cs="宋体" w:eastAsia="宋体" w:hint="default"/>
        </w:rPr>
        <w:t>范</w:t>
      </w:r>
      <w:r>
        <w:rPr>
          <w:rFonts w:ascii="宋体" w:hAnsi="宋体" w:cs="宋体" w:eastAsia="宋体" w:hint="default"/>
        </w:rPr>
        <w:t>围</w:t>
      </w:r>
    </w:p>
    <w:p>
      <w:pPr>
        <w:pStyle w:val="Heading7"/>
        <w:spacing w:line="240" w:lineRule="auto" w:before="171"/>
        <w:ind w:left="1640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Arial Narrow" w:hAnsi="Arial Narrow" w:cs="Arial Narrow" w:eastAsia="Arial Narrow" w:hint="default"/>
        </w:rPr>
        <w:t>16.</w:t>
      </w:r>
      <w:r>
        <w:rPr>
          <w:rFonts w:ascii="Arial Narrow" w:hAnsi="Arial Narrow" w:cs="Arial Narrow" w:eastAsia="Arial Narrow" w:hint="default"/>
          <w:spacing w:val="34"/>
        </w:rPr>
        <w:t> </w:t>
      </w:r>
      <w:r>
        <w:rPr>
          <w:rFonts w:ascii="Microsoft JhengHei" w:hAnsi="Microsoft JhengHei" w:cs="Microsoft JhengHei" w:eastAsia="Microsoft JhengHei" w:hint="default"/>
        </w:rPr>
        <w:t>应</w:t>
      </w:r>
      <w:r>
        <w:rPr>
          <w:rFonts w:ascii="Microsoft JhengHei" w:hAnsi="Microsoft JhengHei" w:cs="Microsoft JhengHei" w:eastAsia="Microsoft JhengHei" w:hint="default"/>
        </w:rPr>
        <w:t>付</w:t>
      </w:r>
      <w:r>
        <w:rPr/>
        <w:t>账</w:t>
      </w:r>
      <w:r>
        <w:rPr>
          <w:rFonts w:ascii="Microsoft JhengHei" w:hAnsi="Microsoft JhengHei" w:cs="Microsoft JhengHei" w:eastAsia="Microsoft JhengHei" w:hint="default"/>
        </w:rPr>
        <w:t>款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tabs>
          <w:tab w:pos="5768" w:val="left" w:leader="none"/>
          <w:tab w:pos="9085" w:val="left" w:leader="none"/>
        </w:tabs>
        <w:spacing w:line="240" w:lineRule="auto" w:before="109"/>
        <w:ind w:left="1741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帐龄</w:t>
        <w:tab/>
      </w:r>
      <w:r>
        <w:rPr>
          <w:rFonts w:ascii="宋体" w:hAnsi="宋体" w:cs="宋体" w:eastAsia="宋体" w:hint="default"/>
        </w:rPr>
        <w:t>期末数</w:t>
        <w:tab/>
        <w:t>期初数</w:t>
      </w:r>
    </w:p>
    <w:p>
      <w:pPr>
        <w:spacing w:line="240" w:lineRule="auto" w:before="2"/>
        <w:rPr>
          <w:rFonts w:ascii="宋体" w:hAnsi="宋体" w:cs="宋体" w:eastAsia="宋体" w:hint="default"/>
          <w:sz w:val="13"/>
          <w:szCs w:val="13"/>
        </w:rPr>
      </w:pPr>
    </w:p>
    <w:p>
      <w:pPr>
        <w:spacing w:line="20" w:lineRule="exact"/>
        <w:ind w:left="1405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421.45pt;height:.5pt;mso-position-horizontal-relative:char;mso-position-vertical-relative:line" coordorigin="0,0" coordsize="8429,10">
            <v:group style="position:absolute;left:5;top:5;width:2338;height:2" coordorigin="5,5" coordsize="2338,2">
              <v:shape style="position:absolute;left:5;top:5;width:2338;height:2" coordorigin="5,5" coordsize="2338,0" path="m5,5l2342,5e" filled="false" stroked="true" strokeweight=".48pt" strokecolor="#000000">
                <v:path arrowok="t"/>
              </v:shape>
            </v:group>
            <v:group style="position:absolute;left:2328;top:5;width:10;height:2" coordorigin="2328,5" coordsize="10,2">
              <v:shape style="position:absolute;left:2328;top:5;width:10;height:2" coordorigin="2328,5" coordsize="10,0" path="m2328,5l2338,5e" filled="false" stroked="true" strokeweight=".48pt" strokecolor="#000000">
                <v:path arrowok="t"/>
              </v:shape>
            </v:group>
            <v:group style="position:absolute;left:2338;top:5;width:2765;height:2" coordorigin="2338,5" coordsize="2765,2">
              <v:shape style="position:absolute;left:2338;top:5;width:2765;height:2" coordorigin="2338,5" coordsize="2765,0" path="m2338,5l5102,5e" filled="false" stroked="true" strokeweight=".48pt" strokecolor="#000000">
                <v:path arrowok="t"/>
              </v:shape>
            </v:group>
            <v:group style="position:absolute;left:5088;top:5;width:10;height:2" coordorigin="5088,5" coordsize="10,2">
              <v:shape style="position:absolute;left:5088;top:5;width:10;height:2" coordorigin="5088,5" coordsize="10,0" path="m5088,5l5098,5e" filled="false" stroked="true" strokeweight=".48pt" strokecolor="#000000">
                <v:path arrowok="t"/>
              </v:shape>
            </v:group>
            <v:group style="position:absolute;left:5098;top:5;width:466;height:2" coordorigin="5098,5" coordsize="466,2">
              <v:shape style="position:absolute;left:5098;top:5;width:466;height:2" coordorigin="5098,5" coordsize="466,0" path="m5098,5l5563,5e" filled="false" stroked="true" strokeweight=".48pt" strokecolor="#000000">
                <v:path arrowok="t"/>
              </v:shape>
            </v:group>
            <v:group style="position:absolute;left:5549;top:5;width:10;height:2" coordorigin="5549,5" coordsize="10,2">
              <v:shape style="position:absolute;left:5549;top:5;width:10;height:2" coordorigin="5549,5" coordsize="10,0" path="m5549,5l5558,5e" filled="false" stroked="true" strokeweight=".48pt" strokecolor="#000000">
                <v:path arrowok="t"/>
              </v:shape>
            </v:group>
            <v:group style="position:absolute;left:5558;top:5;width:2866;height:2" coordorigin="5558,5" coordsize="2866,2">
              <v:shape style="position:absolute;left:5558;top:5;width:2866;height:2" coordorigin="5558,5" coordsize="2866,0" path="m5558,5l8424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spacing w:line="240" w:lineRule="auto" w:before="13"/>
        <w:rPr>
          <w:rFonts w:ascii="宋体" w:hAnsi="宋体" w:cs="宋体" w:eastAsia="宋体" w:hint="default"/>
          <w:sz w:val="18"/>
          <w:szCs w:val="18"/>
        </w:rPr>
      </w:pPr>
    </w:p>
    <w:p>
      <w:pPr>
        <w:spacing w:before="69"/>
        <w:ind w:left="5552" w:right="4708" w:firstLine="0"/>
        <w:jc w:val="center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91</w:t>
      </w:r>
    </w:p>
    <w:p>
      <w:pPr>
        <w:spacing w:after="0"/>
        <w:jc w:val="center"/>
        <w:rPr>
          <w:rFonts w:ascii="Times New Roman" w:hAnsi="Times New Roman" w:cs="Times New Roman" w:eastAsia="Times New Roman" w:hint="default"/>
          <w:sz w:val="24"/>
          <w:szCs w:val="24"/>
        </w:rPr>
        <w:sectPr>
          <w:type w:val="continuous"/>
          <w:pgSz w:w="11900" w:h="16840"/>
          <w:pgMar w:top="1600" w:bottom="440" w:left="260" w:right="1100"/>
        </w:sectPr>
      </w:pPr>
    </w:p>
    <w:p>
      <w:pPr>
        <w:spacing w:line="240" w:lineRule="auto" w:before="6"/>
        <w:rPr>
          <w:rFonts w:ascii="Times New Roman" w:hAnsi="Times New Roman" w:cs="Times New Roman" w:eastAsia="Times New Roman" w:hint="default"/>
          <w:sz w:val="3"/>
          <w:szCs w:val="3"/>
        </w:rPr>
      </w:pPr>
    </w:p>
    <w:tbl>
      <w:tblPr>
        <w:tblW w:w="0" w:type="auto"/>
        <w:jc w:val="left"/>
        <w:tblInd w:w="142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14"/>
        <w:gridCol w:w="2760"/>
        <w:gridCol w:w="461"/>
        <w:gridCol w:w="2861"/>
      </w:tblGrid>
      <w:tr>
        <w:trPr>
          <w:trHeight w:val="454" w:hRule="exact"/>
        </w:trPr>
        <w:tc>
          <w:tcPr>
            <w:tcW w:w="2314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left="316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帐龄</w:t>
            </w:r>
          </w:p>
        </w:tc>
        <w:tc>
          <w:tcPr>
            <w:tcW w:w="276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right="95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期末数</w:t>
            </w:r>
          </w:p>
        </w:tc>
        <w:tc>
          <w:tcPr>
            <w:tcW w:w="46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286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right="98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期初数</w:t>
            </w:r>
          </w:p>
        </w:tc>
      </w:tr>
      <w:tr>
        <w:trPr>
          <w:trHeight w:val="354" w:hRule="exact"/>
        </w:trPr>
        <w:tc>
          <w:tcPr>
            <w:tcW w:w="2314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5" w:lineRule="exact"/>
              <w:ind w:left="316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1</w:t>
            </w:r>
            <w:r>
              <w:rPr>
                <w:rFonts w:ascii="Arial Narrow" w:hAnsi="Arial Narrow" w:cs="Arial Narrow" w:eastAsia="Arial Narrow" w:hint="default"/>
                <w:spacing w:val="8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内</w:t>
            </w:r>
          </w:p>
        </w:tc>
        <w:tc>
          <w:tcPr>
            <w:tcW w:w="276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right="9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199,100.50</w:t>
            </w:r>
          </w:p>
        </w:tc>
        <w:tc>
          <w:tcPr>
            <w:tcW w:w="46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86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right="9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2,033,865.96</w:t>
            </w:r>
          </w:p>
        </w:tc>
      </w:tr>
      <w:tr>
        <w:trPr>
          <w:trHeight w:val="408" w:hRule="exact"/>
        </w:trPr>
        <w:tc>
          <w:tcPr>
            <w:tcW w:w="23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left="316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1-2</w:t>
            </w:r>
            <w:r>
              <w:rPr>
                <w:rFonts w:ascii="Arial Narrow" w:hAnsi="Arial Narrow" w:cs="Arial Narrow" w:eastAsia="Arial Narrow" w:hint="default"/>
                <w:spacing w:val="6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</w:p>
        </w:tc>
        <w:tc>
          <w:tcPr>
            <w:tcW w:w="27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3"/>
              <w:ind w:right="9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898,928.90</w:t>
            </w:r>
          </w:p>
        </w:tc>
        <w:tc>
          <w:tcPr>
            <w:tcW w:w="4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8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3"/>
              <w:ind w:right="96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701,952.62</w:t>
            </w:r>
          </w:p>
        </w:tc>
      </w:tr>
      <w:tr>
        <w:trPr>
          <w:trHeight w:val="410" w:hRule="exact"/>
        </w:trPr>
        <w:tc>
          <w:tcPr>
            <w:tcW w:w="23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left="316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2-3</w:t>
            </w:r>
            <w:r>
              <w:rPr>
                <w:rFonts w:ascii="Arial Narrow" w:hAnsi="Arial Narrow" w:cs="Arial Narrow" w:eastAsia="Arial Narrow" w:hint="default"/>
                <w:spacing w:val="6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</w:p>
        </w:tc>
        <w:tc>
          <w:tcPr>
            <w:tcW w:w="27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3"/>
              <w:ind w:right="9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606,401.27</w:t>
            </w:r>
          </w:p>
        </w:tc>
        <w:tc>
          <w:tcPr>
            <w:tcW w:w="4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8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3"/>
              <w:ind w:right="96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162,544.00</w:t>
            </w:r>
          </w:p>
        </w:tc>
      </w:tr>
      <w:tr>
        <w:trPr>
          <w:trHeight w:val="410" w:hRule="exact"/>
        </w:trPr>
        <w:tc>
          <w:tcPr>
            <w:tcW w:w="23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7"/>
              <w:ind w:left="316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3-4</w:t>
            </w:r>
            <w:r>
              <w:rPr>
                <w:rFonts w:ascii="Arial Narrow" w:hAnsi="Arial Narrow" w:cs="Arial Narrow" w:eastAsia="Arial Narrow" w:hint="default"/>
                <w:spacing w:val="6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</w:p>
        </w:tc>
        <w:tc>
          <w:tcPr>
            <w:tcW w:w="27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right="9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162,376.14</w:t>
            </w:r>
          </w:p>
        </w:tc>
        <w:tc>
          <w:tcPr>
            <w:tcW w:w="4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8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right="96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15,175.67</w:t>
            </w:r>
          </w:p>
        </w:tc>
      </w:tr>
      <w:tr>
        <w:trPr>
          <w:trHeight w:val="408" w:hRule="exact"/>
        </w:trPr>
        <w:tc>
          <w:tcPr>
            <w:tcW w:w="23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left="316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4-5</w:t>
            </w:r>
            <w:r>
              <w:rPr>
                <w:rFonts w:ascii="Arial Narrow" w:hAnsi="Arial Narrow" w:cs="Arial Narrow" w:eastAsia="Arial Narrow" w:hint="default"/>
                <w:spacing w:val="6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</w:p>
        </w:tc>
        <w:tc>
          <w:tcPr>
            <w:tcW w:w="27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3"/>
              <w:ind w:right="87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4,736.24</w:t>
            </w:r>
          </w:p>
        </w:tc>
        <w:tc>
          <w:tcPr>
            <w:tcW w:w="4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8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3"/>
              <w:ind w:right="96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297,789.86</w:t>
            </w:r>
          </w:p>
        </w:tc>
      </w:tr>
      <w:tr>
        <w:trPr>
          <w:trHeight w:val="477" w:hRule="exact"/>
        </w:trPr>
        <w:tc>
          <w:tcPr>
            <w:tcW w:w="23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left="316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5</w:t>
            </w:r>
            <w:r>
              <w:rPr>
                <w:rFonts w:ascii="Arial Narrow" w:hAnsi="Arial Narrow" w:cs="Arial Narrow" w:eastAsia="Arial Narrow" w:hint="default"/>
                <w:spacing w:val="8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上</w:t>
            </w:r>
          </w:p>
        </w:tc>
        <w:tc>
          <w:tcPr>
            <w:tcW w:w="2760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3"/>
              <w:ind w:right="9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1,448,073.75</w:t>
            </w:r>
          </w:p>
        </w:tc>
        <w:tc>
          <w:tcPr>
            <w:tcW w:w="4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861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3"/>
              <w:ind w:right="9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1,619,313.81</w:t>
            </w:r>
          </w:p>
        </w:tc>
      </w:tr>
      <w:tr>
        <w:trPr>
          <w:trHeight w:val="370" w:hRule="exact"/>
        </w:trPr>
        <w:tc>
          <w:tcPr>
            <w:tcW w:w="23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0" w:lineRule="exact"/>
              <w:ind w:left="316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合计</w:t>
            </w:r>
          </w:p>
        </w:tc>
        <w:tc>
          <w:tcPr>
            <w:tcW w:w="2760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right="9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3,319,616.80</w:t>
            </w:r>
          </w:p>
        </w:tc>
        <w:tc>
          <w:tcPr>
            <w:tcW w:w="4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861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right="9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4,830,641.92</w:t>
            </w:r>
          </w:p>
        </w:tc>
      </w:tr>
    </w:tbl>
    <w:p>
      <w:pPr>
        <w:spacing w:line="240" w:lineRule="auto" w:before="2"/>
        <w:rPr>
          <w:rFonts w:ascii="Times New Roman" w:hAnsi="Times New Roman" w:cs="Times New Roman" w:eastAsia="Times New Roman" w:hint="default"/>
          <w:sz w:val="4"/>
          <w:szCs w:val="4"/>
        </w:rPr>
      </w:pPr>
    </w:p>
    <w:p>
      <w:pPr>
        <w:tabs>
          <w:tab w:pos="6949" w:val="left" w:leader="none"/>
        </w:tabs>
        <w:spacing w:line="28" w:lineRule="exact"/>
        <w:ind w:left="3728" w:right="0" w:firstLine="0"/>
        <w:rPr>
          <w:rFonts w:ascii="Times New Roman" w:hAnsi="Times New Roman" w:cs="Times New Roman" w:eastAsia="Times New Roman" w:hint="default"/>
          <w:sz w:val="2"/>
          <w:szCs w:val="2"/>
        </w:rPr>
      </w:pPr>
      <w:r>
        <w:rPr>
          <w:rFonts w:ascii="Times New Roman"/>
          <w:position w:val="0"/>
          <w:sz w:val="2"/>
        </w:rPr>
        <w:pict>
          <v:group style="width:139.2pt;height:1.45pt;mso-position-horizontal-relative:char;mso-position-vertical-relative:line" coordorigin="0,0" coordsize="2784,29">
            <v:group style="position:absolute;left:5;top:24;width:2775;height:2" coordorigin="5,24" coordsize="2775,2">
              <v:shape style="position:absolute;left:5;top:24;width:2775;height:2" coordorigin="5,24" coordsize="2775,0" path="m5,24l2779,24e" filled="false" stroked="true" strokeweight=".48pt" strokecolor="#000000">
                <v:path arrowok="t"/>
              </v:shape>
            </v:group>
            <v:group style="position:absolute;left:5;top:5;width:2775;height:2" coordorigin="5,5" coordsize="2775,2">
              <v:shape style="position:absolute;left:5;top:5;width:2775;height:2" coordorigin="5,5" coordsize="2775,0" path="m5,5l2779,5e" filled="false" stroked="true" strokeweight=".48pt" strokecolor="#000000">
                <v:path arrowok="t"/>
              </v:shape>
            </v:group>
          </v:group>
        </w:pict>
      </w:r>
      <w:r>
        <w:rPr>
          <w:rFonts w:ascii="Times New Roman"/>
          <w:position w:val="0"/>
          <w:sz w:val="2"/>
        </w:rPr>
      </w:r>
      <w:r>
        <w:rPr>
          <w:rFonts w:ascii="Times New Roman"/>
          <w:position w:val="0"/>
          <w:sz w:val="2"/>
        </w:rPr>
        <w:tab/>
      </w:r>
      <w:r>
        <w:rPr>
          <w:rFonts w:ascii="Times New Roman"/>
          <w:position w:val="0"/>
          <w:sz w:val="2"/>
        </w:rPr>
        <w:pict>
          <v:group style="width:144.25pt;height:1.45pt;mso-position-horizontal-relative:char;mso-position-vertical-relative:line" coordorigin="0,0" coordsize="2885,29">
            <v:group style="position:absolute;left:5;top:24;width:2876;height:2" coordorigin="5,24" coordsize="2876,2">
              <v:shape style="position:absolute;left:5;top:24;width:2876;height:2" coordorigin="5,24" coordsize="2876,0" path="m5,24l2880,24e" filled="false" stroked="true" strokeweight=".48pt" strokecolor="#000000">
                <v:path arrowok="t"/>
              </v:shape>
            </v:group>
            <v:group style="position:absolute;left:5;top:5;width:2876;height:2" coordorigin="5,5" coordsize="2876,2">
              <v:shape style="position:absolute;left:5;top:5;width:2876;height:2" coordorigin="5,5" coordsize="2876,0" path="m5,5l2880,5e" filled="false" stroked="true" strokeweight=".48pt" strokecolor="#000000">
                <v:path arrowok="t"/>
              </v:shape>
            </v:group>
          </v:group>
        </w:pict>
      </w:r>
      <w:r>
        <w:rPr>
          <w:rFonts w:ascii="Times New Roman"/>
          <w:position w:val="0"/>
          <w:sz w:val="2"/>
        </w:rPr>
      </w:r>
    </w:p>
    <w:p>
      <w:pPr>
        <w:pStyle w:val="BodyText"/>
        <w:spacing w:line="436" w:lineRule="auto" w:before="86"/>
        <w:ind w:left="1429" w:right="1888"/>
        <w:jc w:val="left"/>
      </w:pPr>
      <w:r>
        <w:rPr>
          <w:rFonts w:ascii="Arial Narrow" w:hAnsi="Arial Narrow" w:cs="Arial Narrow" w:eastAsia="Arial Narrow" w:hint="default"/>
        </w:rPr>
        <w:t>(1)</w:t>
      </w:r>
      <w:r>
        <w:rPr>
          <w:rFonts w:ascii="Arial Narrow" w:hAnsi="Arial Narrow" w:cs="Arial Narrow" w:eastAsia="Arial Narrow" w:hint="default"/>
          <w:spacing w:val="6"/>
        </w:rPr>
        <w:t> </w:t>
      </w:r>
      <w:r>
        <w:rPr>
          <w:rFonts w:ascii="宋体" w:hAnsi="宋体" w:cs="宋体" w:eastAsia="宋体" w:hint="default"/>
        </w:rPr>
        <w:t>期末余额</w:t>
      </w:r>
      <w:r>
        <w:rPr/>
        <w:t>中无</w:t>
      </w:r>
      <w:r>
        <w:rPr>
          <w:rFonts w:ascii="宋体" w:hAnsi="宋体" w:cs="宋体" w:eastAsia="宋体" w:hint="default"/>
        </w:rPr>
        <w:t>欠</w:t>
      </w:r>
      <w:r>
        <w:rPr>
          <w:rFonts w:ascii="宋体" w:hAnsi="宋体" w:cs="宋体" w:eastAsia="宋体" w:hint="default"/>
        </w:rPr>
        <w:t>持</w:t>
      </w:r>
      <w:r>
        <w:rPr/>
        <w:t>本公司</w:t>
      </w:r>
      <w:r>
        <w:rPr>
          <w:spacing w:val="-55"/>
        </w:rPr>
        <w:t> </w:t>
      </w:r>
      <w:r>
        <w:rPr>
          <w:rFonts w:ascii="Arial Narrow" w:hAnsi="Arial Narrow" w:cs="Arial Narrow" w:eastAsia="Arial Narrow" w:hint="default"/>
        </w:rPr>
        <w:t>5%</w:t>
      </w:r>
      <w:r>
        <w:rPr/>
        <w:t>以</w:t>
      </w:r>
      <w:r>
        <w:rPr>
          <w:rFonts w:ascii="宋体" w:hAnsi="宋体" w:cs="宋体" w:eastAsia="宋体" w:hint="default"/>
        </w:rPr>
        <w:t>上</w:t>
      </w:r>
      <w:r>
        <w:rPr/>
        <w:t>（</w:t>
      </w:r>
      <w:r>
        <w:rPr>
          <w:rFonts w:ascii="宋体" w:hAnsi="宋体" w:cs="宋体" w:eastAsia="宋体" w:hint="default"/>
        </w:rPr>
        <w:t>含</w:t>
      </w:r>
      <w:r>
        <w:rPr>
          <w:rFonts w:ascii="宋体" w:hAnsi="宋体" w:cs="宋体" w:eastAsia="宋体" w:hint="default"/>
          <w:spacing w:val="-55"/>
        </w:rPr>
        <w:t> </w:t>
      </w:r>
      <w:r>
        <w:rPr>
          <w:rFonts w:ascii="Arial Narrow" w:hAnsi="Arial Narrow" w:cs="Arial Narrow" w:eastAsia="Arial Narrow" w:hint="default"/>
        </w:rPr>
        <w:t>5%</w:t>
      </w:r>
      <w:r>
        <w:rPr/>
        <w:t>）表</w:t>
      </w:r>
      <w:r>
        <w:rPr>
          <w:rFonts w:ascii="宋体" w:hAnsi="宋体" w:cs="宋体" w:eastAsia="宋体" w:hint="default"/>
        </w:rPr>
        <w:t>决</w:t>
      </w:r>
      <w:r>
        <w:rPr/>
        <w:t>权股份的股东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</w:rPr>
        <w:t>项</w:t>
      </w:r>
      <w:r>
        <w:rPr/>
        <w:t>。</w:t>
      </w:r>
      <w:r>
        <w:rPr>
          <w:w w:val="100"/>
        </w:rPr>
        <w:t> </w:t>
      </w:r>
      <w:r>
        <w:rPr>
          <w:rFonts w:ascii="Arial Narrow" w:hAnsi="Arial Narrow" w:cs="Arial Narrow" w:eastAsia="Arial Narrow" w:hint="default"/>
        </w:rPr>
        <w:t>(2) </w:t>
      </w:r>
      <w:r>
        <w:rPr>
          <w:rFonts w:ascii="Arial Narrow" w:hAnsi="Arial Narrow" w:cs="Arial Narrow" w:eastAsia="Arial Narrow" w:hint="default"/>
          <w:spacing w:val="15"/>
        </w:rPr>
        <w:t> </w:t>
      </w:r>
      <w:r>
        <w:rPr>
          <w:rFonts w:ascii="宋体" w:hAnsi="宋体" w:cs="宋体" w:eastAsia="宋体" w:hint="default"/>
        </w:rPr>
        <w:t>期末余额</w:t>
      </w:r>
      <w:r>
        <w:rPr/>
        <w:t>中无</w:t>
      </w:r>
      <w:r>
        <w:rPr>
          <w:rFonts w:ascii="宋体" w:hAnsi="宋体" w:cs="宋体" w:eastAsia="宋体" w:hint="default"/>
        </w:rPr>
        <w:t>欠</w:t>
      </w:r>
      <w:r>
        <w:rPr>
          <w:rFonts w:ascii="宋体" w:hAnsi="宋体" w:cs="宋体" w:eastAsia="宋体" w:hint="default"/>
        </w:rPr>
        <w:t>关联方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</w:rPr>
        <w:t>项</w:t>
      </w:r>
      <w:r>
        <w:rPr/>
        <w:t>。</w:t>
      </w:r>
    </w:p>
    <w:p>
      <w:pPr>
        <w:pStyle w:val="Heading7"/>
        <w:spacing w:line="347" w:lineRule="exact"/>
        <w:ind w:left="1640" w:right="33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Arial Narrow" w:hAnsi="Arial Narrow" w:cs="Arial Narrow" w:eastAsia="Arial Narrow" w:hint="default"/>
        </w:rPr>
        <w:t>17.</w:t>
      </w:r>
      <w:r>
        <w:rPr>
          <w:rFonts w:ascii="Arial Narrow" w:hAnsi="Arial Narrow" w:cs="Arial Narrow" w:eastAsia="Arial Narrow" w:hint="default"/>
          <w:spacing w:val="34"/>
        </w:rPr>
        <w:t> </w:t>
      </w:r>
      <w:r>
        <w:rPr>
          <w:rFonts w:ascii="Microsoft JhengHei" w:hAnsi="Microsoft JhengHei" w:cs="Microsoft JhengHei" w:eastAsia="Microsoft JhengHei" w:hint="default"/>
        </w:rPr>
        <w:t>预</w:t>
      </w:r>
      <w:r>
        <w:rPr>
          <w:rFonts w:ascii="Microsoft JhengHei" w:hAnsi="Microsoft JhengHei" w:cs="Microsoft JhengHei" w:eastAsia="Microsoft JhengHei" w:hint="default"/>
        </w:rPr>
        <w:t>收</w:t>
      </w:r>
      <w:r>
        <w:rPr/>
        <w:t>账</w:t>
      </w:r>
      <w:r>
        <w:rPr>
          <w:rFonts w:ascii="Microsoft JhengHei" w:hAnsi="Microsoft JhengHei" w:cs="Microsoft JhengHei" w:eastAsia="Microsoft JhengHei" w:hint="default"/>
        </w:rPr>
        <w:t>款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tabs>
          <w:tab w:pos="5879" w:val="left" w:leader="none"/>
          <w:tab w:pos="8984" w:val="left" w:leader="none"/>
        </w:tabs>
        <w:spacing w:line="240" w:lineRule="auto" w:before="109"/>
        <w:ind w:left="1741" w:right="33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帐龄</w:t>
        <w:tab/>
      </w:r>
      <w:r>
        <w:rPr>
          <w:rFonts w:ascii="宋体" w:hAnsi="宋体" w:cs="宋体" w:eastAsia="宋体" w:hint="default"/>
        </w:rPr>
        <w:t>期末数</w:t>
        <w:tab/>
        <w:t>期初数</w:t>
      </w:r>
    </w:p>
    <w:p>
      <w:pPr>
        <w:pStyle w:val="BodyText"/>
        <w:tabs>
          <w:tab w:pos="5504" w:val="left" w:leader="none"/>
          <w:tab w:pos="8754" w:val="left" w:leader="none"/>
        </w:tabs>
        <w:spacing w:line="240" w:lineRule="auto" w:before="142"/>
        <w:ind w:left="1741" w:right="33"/>
        <w:jc w:val="left"/>
        <w:rPr>
          <w:rFonts w:ascii="Arial Narrow" w:hAnsi="Arial Narrow" w:cs="Arial Narrow" w:eastAsia="Arial Narrow" w:hint="default"/>
        </w:rPr>
      </w:pPr>
      <w:r>
        <w:rPr/>
        <w:pict>
          <v:group style="position:absolute;margin-left:84pt;margin-top:8.343662pt;width:415pt;height:.5pt;mso-position-horizontal-relative:page;mso-position-vertical-relative:paragraph;z-index:-559168" coordorigin="1680,167" coordsize="8300,10">
            <v:group style="position:absolute;left:1685;top:172;width:2189;height:2" coordorigin="1685,172" coordsize="2189,2">
              <v:shape style="position:absolute;left:1685;top:172;width:2189;height:2" coordorigin="1685,172" coordsize="2189,0" path="m1685,172l3874,172e" filled="false" stroked="true" strokeweight=".48pt" strokecolor="#000000">
                <v:path arrowok="t"/>
              </v:shape>
            </v:group>
            <v:group style="position:absolute;left:3874;top:172;width:10;height:2" coordorigin="3874,172" coordsize="10,2">
              <v:shape style="position:absolute;left:3874;top:172;width:10;height:2" coordorigin="3874,172" coordsize="10,0" path="m3874,172l3883,172e" filled="false" stroked="true" strokeweight=".48pt" strokecolor="#000000">
                <v:path arrowok="t"/>
              </v:shape>
            </v:group>
            <v:group style="position:absolute;left:3883;top:172;width:2986;height:2" coordorigin="3883,172" coordsize="2986,2">
              <v:shape style="position:absolute;left:3883;top:172;width:2986;height:2" coordorigin="3883,172" coordsize="2986,0" path="m3883,172l6869,172e" filled="false" stroked="true" strokeweight=".48pt" strokecolor="#000000">
                <v:path arrowok="t"/>
              </v:shape>
            </v:group>
            <v:group style="position:absolute;left:6869;top:172;width:10;height:2" coordorigin="6869,172" coordsize="10,2">
              <v:shape style="position:absolute;left:6869;top:172;width:10;height:2" coordorigin="6869,172" coordsize="10,0" path="m6869,172l6878,172e" filled="false" stroked="true" strokeweight=".48pt" strokecolor="#000000">
                <v:path arrowok="t"/>
              </v:shape>
            </v:group>
            <v:group style="position:absolute;left:6878;top:172;width:418;height:2" coordorigin="6878,172" coordsize="418,2">
              <v:shape style="position:absolute;left:6878;top:172;width:418;height:2" coordorigin="6878,172" coordsize="418,0" path="m6878,172l7296,172e" filled="false" stroked="true" strokeweight=".48pt" strokecolor="#000000">
                <v:path arrowok="t"/>
              </v:shape>
            </v:group>
            <v:group style="position:absolute;left:7296;top:172;width:10;height:2" coordorigin="7296,172" coordsize="10,2">
              <v:shape style="position:absolute;left:7296;top:172;width:10;height:2" coordorigin="7296,172" coordsize="10,0" path="m7296,172l7306,172e" filled="false" stroked="true" strokeweight=".48pt" strokecolor="#000000">
                <v:path arrowok="t"/>
              </v:shape>
            </v:group>
            <v:group style="position:absolute;left:7306;top:172;width:2669;height:2" coordorigin="7306,172" coordsize="2669,2">
              <v:shape style="position:absolute;left:7306;top:172;width:2669;height:2" coordorigin="7306,172" coordsize="2669,0" path="m7306,172l9974,172e" filled="false" stroked="true" strokeweight=".48pt" strokecolor="#000000">
                <v:path arrowok="t"/>
              </v:shape>
            </v:group>
            <w10:wrap type="none"/>
          </v:group>
        </w:pict>
      </w:r>
      <w:r>
        <w:rPr>
          <w:rFonts w:ascii="Arial Narrow" w:hAnsi="Arial Narrow" w:cs="Arial Narrow" w:eastAsia="Arial Narrow" w:hint="default"/>
          <w:position w:val="1"/>
        </w:rPr>
        <w:t>1</w:t>
      </w:r>
      <w:r>
        <w:rPr>
          <w:rFonts w:ascii="Arial Narrow" w:hAnsi="Arial Narrow" w:cs="Arial Narrow" w:eastAsia="Arial Narrow" w:hint="default"/>
          <w:spacing w:val="8"/>
          <w:position w:val="1"/>
        </w:rPr>
        <w:t> </w:t>
      </w:r>
      <w:r>
        <w:rPr>
          <w:position w:val="1"/>
        </w:rPr>
        <w:t>年以</w:t>
      </w:r>
      <w:r>
        <w:rPr>
          <w:rFonts w:ascii="宋体" w:hAnsi="宋体" w:cs="宋体" w:eastAsia="宋体" w:hint="default"/>
          <w:position w:val="1"/>
        </w:rPr>
        <w:t>内</w:t>
        <w:tab/>
      </w:r>
      <w:r>
        <w:rPr>
          <w:rFonts w:ascii="Arial Narrow" w:hAnsi="Arial Narrow" w:cs="Arial Narrow" w:eastAsia="Arial Narrow" w:hint="default"/>
        </w:rPr>
        <w:t>2,598,440.00</w:t>
        <w:tab/>
        <w:t>578,350.68</w:t>
      </w:r>
    </w:p>
    <w:p>
      <w:pPr>
        <w:pStyle w:val="BodyText"/>
        <w:tabs>
          <w:tab w:pos="5744" w:val="left" w:leader="none"/>
          <w:tab w:pos="8850" w:val="left" w:leader="none"/>
        </w:tabs>
        <w:spacing w:line="240" w:lineRule="auto" w:before="108"/>
        <w:ind w:left="1741" w:right="33"/>
        <w:jc w:val="left"/>
        <w:rPr>
          <w:rFonts w:ascii="Arial Narrow" w:hAnsi="Arial Narrow" w:cs="Arial Narrow" w:eastAsia="Arial Narrow" w:hint="default"/>
        </w:rPr>
      </w:pPr>
      <w:r>
        <w:rPr>
          <w:rFonts w:ascii="Arial Narrow" w:hAnsi="Arial Narrow" w:cs="Arial Narrow" w:eastAsia="Arial Narrow" w:hint="default"/>
          <w:position w:val="1"/>
        </w:rPr>
        <w:t>1-2</w:t>
      </w:r>
      <w:r>
        <w:rPr>
          <w:rFonts w:ascii="Arial Narrow" w:hAnsi="Arial Narrow" w:cs="Arial Narrow" w:eastAsia="Arial Narrow" w:hint="default"/>
          <w:spacing w:val="6"/>
          <w:position w:val="1"/>
        </w:rPr>
        <w:t> </w:t>
      </w:r>
      <w:r>
        <w:rPr>
          <w:position w:val="1"/>
        </w:rPr>
        <w:t>年</w:t>
        <w:tab/>
      </w:r>
      <w:r>
        <w:rPr>
          <w:rFonts w:ascii="Arial Narrow" w:hAnsi="Arial Narrow" w:cs="Arial Narrow" w:eastAsia="Arial Narrow" w:hint="default"/>
        </w:rPr>
        <w:t>60,080.30</w:t>
        <w:tab/>
        <w:t>13,603.60</w:t>
      </w:r>
    </w:p>
    <w:p>
      <w:pPr>
        <w:pStyle w:val="BodyText"/>
        <w:tabs>
          <w:tab w:pos="5759" w:val="left" w:leader="none"/>
          <w:tab w:pos="9560" w:val="left" w:leader="none"/>
        </w:tabs>
        <w:spacing w:line="240" w:lineRule="auto" w:before="108"/>
        <w:ind w:left="1741" w:right="33"/>
        <w:jc w:val="left"/>
        <w:rPr>
          <w:rFonts w:ascii="Arial Narrow" w:hAnsi="Arial Narrow" w:cs="Arial Narrow" w:eastAsia="Arial Narrow" w:hint="default"/>
        </w:rPr>
      </w:pPr>
      <w:r>
        <w:rPr>
          <w:rFonts w:ascii="Arial Narrow" w:hAnsi="Arial Narrow" w:cs="Arial Narrow" w:eastAsia="Arial Narrow" w:hint="default"/>
          <w:position w:val="1"/>
        </w:rPr>
        <w:t>2-3</w:t>
      </w:r>
      <w:r>
        <w:rPr>
          <w:rFonts w:ascii="Arial Narrow" w:hAnsi="Arial Narrow" w:cs="Arial Narrow" w:eastAsia="Arial Narrow" w:hint="default"/>
          <w:spacing w:val="6"/>
          <w:position w:val="1"/>
        </w:rPr>
        <w:t> </w:t>
      </w:r>
      <w:r>
        <w:rPr>
          <w:position w:val="1"/>
        </w:rPr>
        <w:t>年</w:t>
        <w:tab/>
      </w:r>
      <w:r>
        <w:rPr>
          <w:rFonts w:ascii="Arial Narrow" w:hAnsi="Arial Narrow" w:cs="Arial Narrow" w:eastAsia="Arial Narrow" w:hint="default"/>
          <w:spacing w:val="-2"/>
        </w:rPr>
        <w:t>11,100.00</w:t>
        <w:tab/>
      </w:r>
      <w:r>
        <w:rPr>
          <w:rFonts w:ascii="Arial Narrow" w:hAnsi="Arial Narrow" w:cs="Arial Narrow" w:eastAsia="Arial Narrow" w:hint="default"/>
        </w:rPr>
        <w:t>-</w:t>
      </w:r>
    </w:p>
    <w:p>
      <w:pPr>
        <w:pStyle w:val="BodyText"/>
        <w:tabs>
          <w:tab w:pos="6560" w:val="left" w:leader="none"/>
          <w:tab w:pos="8946" w:val="left" w:leader="none"/>
        </w:tabs>
        <w:spacing w:line="240" w:lineRule="auto" w:before="108"/>
        <w:ind w:left="1741" w:right="33"/>
        <w:jc w:val="left"/>
        <w:rPr>
          <w:rFonts w:ascii="Arial Narrow" w:hAnsi="Arial Narrow" w:cs="Arial Narrow" w:eastAsia="Arial Narrow" w:hint="default"/>
        </w:rPr>
      </w:pPr>
      <w:r>
        <w:rPr>
          <w:rFonts w:ascii="Arial Narrow" w:hAnsi="Arial Narrow" w:cs="Arial Narrow" w:eastAsia="Arial Narrow" w:hint="default"/>
          <w:position w:val="1"/>
        </w:rPr>
        <w:t>3-4</w:t>
      </w:r>
      <w:r>
        <w:rPr>
          <w:rFonts w:ascii="Arial Narrow" w:hAnsi="Arial Narrow" w:cs="Arial Narrow" w:eastAsia="Arial Narrow" w:hint="default"/>
          <w:spacing w:val="6"/>
          <w:position w:val="1"/>
        </w:rPr>
        <w:t> </w:t>
      </w:r>
      <w:r>
        <w:rPr>
          <w:position w:val="1"/>
        </w:rPr>
        <w:t>年</w:t>
        <w:tab/>
      </w:r>
      <w:r>
        <w:rPr>
          <w:rFonts w:ascii="Arial Narrow" w:hAnsi="Arial Narrow" w:cs="Arial Narrow" w:eastAsia="Arial Narrow" w:hint="default"/>
        </w:rPr>
        <w:t>-</w:t>
        <w:tab/>
        <w:t>2,200.00</w:t>
      </w:r>
    </w:p>
    <w:p>
      <w:pPr>
        <w:pStyle w:val="BodyText"/>
        <w:tabs>
          <w:tab w:pos="6455" w:val="left" w:leader="none"/>
          <w:tab w:pos="9560" w:val="left" w:leader="none"/>
        </w:tabs>
        <w:spacing w:line="240" w:lineRule="auto" w:before="108"/>
        <w:ind w:left="1741" w:right="33"/>
        <w:jc w:val="left"/>
        <w:rPr>
          <w:rFonts w:ascii="Arial Narrow" w:hAnsi="Arial Narrow" w:cs="Arial Narrow" w:eastAsia="Arial Narrow" w:hint="default"/>
        </w:rPr>
      </w:pPr>
      <w:r>
        <w:rPr>
          <w:rFonts w:ascii="Arial Narrow" w:hAnsi="Arial Narrow" w:cs="Arial Narrow" w:eastAsia="Arial Narrow" w:hint="default"/>
          <w:position w:val="1"/>
        </w:rPr>
        <w:t>4-5</w:t>
      </w:r>
      <w:r>
        <w:rPr>
          <w:rFonts w:ascii="Arial Narrow" w:hAnsi="Arial Narrow" w:cs="Arial Narrow" w:eastAsia="Arial Narrow" w:hint="default"/>
          <w:spacing w:val="6"/>
          <w:position w:val="1"/>
        </w:rPr>
        <w:t> </w:t>
      </w:r>
      <w:r>
        <w:rPr>
          <w:position w:val="1"/>
        </w:rPr>
        <w:t>年</w:t>
        <w:tab/>
      </w:r>
      <w:r>
        <w:rPr>
          <w:rFonts w:ascii="Arial Narrow" w:hAnsi="Arial Narrow" w:cs="Arial Narrow" w:eastAsia="Arial Narrow" w:hint="default"/>
        </w:rPr>
        <w:t>-</w:t>
        <w:tab/>
        <w:t>-</w:t>
      </w:r>
    </w:p>
    <w:p>
      <w:pPr>
        <w:pStyle w:val="BodyText"/>
        <w:tabs>
          <w:tab w:pos="6455" w:val="left" w:leader="none"/>
          <w:tab w:pos="8946" w:val="left" w:leader="none"/>
        </w:tabs>
        <w:spacing w:line="240" w:lineRule="auto" w:before="108"/>
        <w:ind w:left="1741" w:right="33"/>
        <w:jc w:val="left"/>
        <w:rPr>
          <w:rFonts w:ascii="Arial Narrow" w:hAnsi="Arial Narrow" w:cs="Arial Narrow" w:eastAsia="Arial Narrow" w:hint="default"/>
        </w:rPr>
      </w:pPr>
      <w:r>
        <w:rPr>
          <w:rFonts w:ascii="Arial Narrow" w:hAnsi="Arial Narrow" w:cs="Arial Narrow" w:eastAsia="Arial Narrow" w:hint="default"/>
          <w:position w:val="1"/>
        </w:rPr>
        <w:t>5</w:t>
      </w:r>
      <w:r>
        <w:rPr>
          <w:rFonts w:ascii="Arial Narrow" w:hAnsi="Arial Narrow" w:cs="Arial Narrow" w:eastAsia="Arial Narrow" w:hint="default"/>
          <w:spacing w:val="8"/>
          <w:position w:val="1"/>
        </w:rPr>
        <w:t> </w:t>
      </w:r>
      <w:r>
        <w:rPr>
          <w:position w:val="1"/>
        </w:rPr>
        <w:t>年以</w:t>
      </w:r>
      <w:r>
        <w:rPr>
          <w:rFonts w:ascii="宋体" w:hAnsi="宋体" w:cs="宋体" w:eastAsia="宋体" w:hint="default"/>
          <w:position w:val="1"/>
        </w:rPr>
        <w:t>上</w:t>
        <w:tab/>
      </w:r>
      <w:r>
        <w:rPr>
          <w:rFonts w:ascii="Arial Narrow" w:hAnsi="Arial Narrow" w:cs="Arial Narrow" w:eastAsia="Arial Narrow" w:hint="default"/>
        </w:rPr>
        <w:t>-</w:t>
        <w:tab/>
        <w:t>5,353.99</w:t>
      </w:r>
    </w:p>
    <w:p>
      <w:pPr>
        <w:pStyle w:val="BodyText"/>
        <w:tabs>
          <w:tab w:pos="5504" w:val="left" w:leader="none"/>
          <w:tab w:pos="8754" w:val="left" w:leader="none"/>
        </w:tabs>
        <w:spacing w:line="240" w:lineRule="auto" w:before="132"/>
        <w:ind w:left="1741" w:right="33"/>
        <w:jc w:val="left"/>
        <w:rPr>
          <w:rFonts w:ascii="Arial Narrow" w:hAnsi="Arial Narrow" w:cs="Arial Narrow" w:eastAsia="Arial Narrow" w:hint="default"/>
        </w:rPr>
      </w:pPr>
      <w:r>
        <w:rPr/>
        <w:pict>
          <v:group style="position:absolute;margin-left:193.679993pt;margin-top:7.843687pt;width:149.8pt;height:.1pt;mso-position-horizontal-relative:page;mso-position-vertical-relative:paragraph;z-index:-559144" coordorigin="3874,157" coordsize="2996,2">
            <v:shape style="position:absolute;left:3874;top:157;width:2996;height:2" coordorigin="3874,157" coordsize="2996,0" path="m3874,157l6869,157e" filled="false" stroked="true" strokeweight=".96pt" strokecolor="#000000">
              <v:path arrowok="t"/>
            </v:shape>
            <w10:wrap type="none"/>
          </v:group>
        </w:pict>
      </w:r>
      <w:r>
        <w:rPr/>
        <w:pict>
          <v:group style="position:absolute;margin-left:364.799988pt;margin-top:7.843687pt;width:133.950pt;height:.1pt;mso-position-horizontal-relative:page;mso-position-vertical-relative:paragraph;z-index:-559120" coordorigin="7296,157" coordsize="2679,2">
            <v:shape style="position:absolute;left:7296;top:157;width:2679;height:2" coordorigin="7296,157" coordsize="2679,0" path="m7296,157l9974,157e" filled="false" stroked="true" strokeweight=".96pt" strokecolor="#000000">
              <v:path arrowok="t"/>
            </v:shape>
            <w10:wrap type="none"/>
          </v:group>
        </w:pict>
      </w:r>
      <w:r>
        <w:rPr>
          <w:position w:val="1"/>
        </w:rPr>
        <w:t>合计</w:t>
        <w:tab/>
      </w:r>
      <w:r>
        <w:rPr>
          <w:rFonts w:ascii="Arial Narrow" w:hAnsi="Arial Narrow" w:cs="Arial Narrow" w:eastAsia="Arial Narrow" w:hint="default"/>
        </w:rPr>
        <w:t>2,669,620.30</w:t>
        <w:tab/>
        <w:t>599,508.27</w:t>
      </w:r>
    </w:p>
    <w:p>
      <w:pPr>
        <w:spacing w:line="240" w:lineRule="auto" w:before="5"/>
        <w:rPr>
          <w:rFonts w:ascii="Arial Narrow" w:hAnsi="Arial Narrow" w:cs="Arial Narrow" w:eastAsia="Arial Narrow" w:hint="default"/>
          <w:sz w:val="12"/>
          <w:szCs w:val="12"/>
        </w:rPr>
      </w:pPr>
    </w:p>
    <w:p>
      <w:pPr>
        <w:tabs>
          <w:tab w:pos="7026" w:val="left" w:leader="none"/>
        </w:tabs>
        <w:spacing w:line="28" w:lineRule="exact"/>
        <w:ind w:left="3604" w:right="0" w:firstLine="0"/>
        <w:rPr>
          <w:rFonts w:ascii="Arial Narrow" w:hAnsi="Arial Narrow" w:cs="Arial Narrow" w:eastAsia="Arial Narrow" w:hint="default"/>
          <w:sz w:val="2"/>
          <w:szCs w:val="2"/>
        </w:rPr>
      </w:pPr>
      <w:r>
        <w:rPr>
          <w:rFonts w:ascii="Arial Narrow"/>
          <w:position w:val="0"/>
          <w:sz w:val="2"/>
        </w:rPr>
        <w:pict>
          <v:group style="width:151pt;height:1.45pt;mso-position-horizontal-relative:char;mso-position-vertical-relative:line" coordorigin="0,0" coordsize="3020,29">
            <v:group style="position:absolute;left:5;top:24;width:3010;height:2" coordorigin="5,24" coordsize="3010,2">
              <v:shape style="position:absolute;left:5;top:24;width:3010;height:2" coordorigin="5,24" coordsize="3010,0" path="m5,24l3014,24e" filled="false" stroked="true" strokeweight=".48pt" strokecolor="#000000">
                <v:path arrowok="t"/>
              </v:shape>
            </v:group>
            <v:group style="position:absolute;left:5;top:5;width:3010;height:2" coordorigin="5,5" coordsize="3010,2">
              <v:shape style="position:absolute;left:5;top:5;width:3010;height:2" coordorigin="5,5" coordsize="3010,0" path="m5,5l3014,5e" filled="false" stroked="true" strokeweight=".48pt" strokecolor="#000000">
                <v:path arrowok="t"/>
              </v:shape>
            </v:group>
          </v:group>
        </w:pict>
      </w:r>
      <w:r>
        <w:rPr>
          <w:rFonts w:ascii="Arial Narrow"/>
          <w:position w:val="0"/>
          <w:sz w:val="2"/>
        </w:rPr>
      </w:r>
      <w:r>
        <w:rPr>
          <w:rFonts w:ascii="Arial Narrow"/>
          <w:position w:val="0"/>
          <w:sz w:val="2"/>
        </w:rPr>
        <w:tab/>
      </w:r>
      <w:r>
        <w:rPr>
          <w:rFonts w:ascii="Arial Narrow"/>
          <w:position w:val="0"/>
          <w:sz w:val="2"/>
        </w:rPr>
        <w:pict>
          <v:group style="width:135.15pt;height:1.45pt;mso-position-horizontal-relative:char;mso-position-vertical-relative:line" coordorigin="0,0" coordsize="2703,29">
            <v:group style="position:absolute;left:5;top:24;width:2693;height:2" coordorigin="5,24" coordsize="2693,2">
              <v:shape style="position:absolute;left:5;top:24;width:2693;height:2" coordorigin="5,24" coordsize="2693,0" path="m5,24l2698,24e" filled="false" stroked="true" strokeweight=".48pt" strokecolor="#000000">
                <v:path arrowok="t"/>
              </v:shape>
            </v:group>
            <v:group style="position:absolute;left:5;top:5;width:2693;height:2" coordorigin="5,5" coordsize="2693,2">
              <v:shape style="position:absolute;left:5;top:5;width:2693;height:2" coordorigin="5,5" coordsize="2693,0" path="m5,5l2698,5e" filled="false" stroked="true" strokeweight=".48pt" strokecolor="#000000">
                <v:path arrowok="t"/>
              </v:shape>
            </v:group>
          </v:group>
        </w:pict>
      </w:r>
      <w:r>
        <w:rPr>
          <w:rFonts w:ascii="Arial Narrow"/>
          <w:position w:val="0"/>
          <w:sz w:val="2"/>
        </w:rPr>
      </w:r>
    </w:p>
    <w:p>
      <w:pPr>
        <w:pStyle w:val="BodyText"/>
        <w:tabs>
          <w:tab w:pos="1957" w:val="left" w:leader="none"/>
        </w:tabs>
        <w:spacing w:line="436" w:lineRule="auto" w:before="86"/>
        <w:ind w:left="1429" w:right="1806"/>
        <w:jc w:val="left"/>
      </w:pPr>
      <w:r>
        <w:rPr>
          <w:rFonts w:ascii="Arial Narrow" w:hAnsi="Arial Narrow" w:cs="Arial Narrow" w:eastAsia="Arial Narrow" w:hint="default"/>
        </w:rPr>
        <w:t>(1)</w:t>
        <w:tab/>
      </w:r>
      <w:r>
        <w:rPr>
          <w:rFonts w:ascii="宋体" w:hAnsi="宋体" w:cs="宋体" w:eastAsia="宋体" w:hint="default"/>
        </w:rPr>
        <w:t>期末余额</w:t>
      </w:r>
      <w:r>
        <w:rPr/>
        <w:t>中无</w:t>
      </w:r>
      <w:r>
        <w:rPr>
          <w:rFonts w:ascii="宋体" w:hAnsi="宋体" w:cs="宋体" w:eastAsia="宋体" w:hint="default"/>
        </w:rPr>
        <w:t>欠</w:t>
      </w:r>
      <w:r>
        <w:rPr>
          <w:rFonts w:ascii="宋体" w:hAnsi="宋体" w:cs="宋体" w:eastAsia="宋体" w:hint="default"/>
        </w:rPr>
        <w:t>持</w:t>
      </w:r>
      <w:r>
        <w:rPr/>
        <w:t>本公司</w:t>
      </w:r>
      <w:r>
        <w:rPr>
          <w:spacing w:val="-57"/>
        </w:rPr>
        <w:t> </w:t>
      </w:r>
      <w:r>
        <w:rPr>
          <w:rFonts w:ascii="Arial Narrow" w:hAnsi="Arial Narrow" w:cs="Arial Narrow" w:eastAsia="Arial Narrow" w:hint="default"/>
        </w:rPr>
        <w:t>5%</w:t>
      </w:r>
      <w:r>
        <w:rPr/>
        <w:t>以</w:t>
      </w:r>
      <w:r>
        <w:rPr>
          <w:rFonts w:ascii="宋体" w:hAnsi="宋体" w:cs="宋体" w:eastAsia="宋体" w:hint="default"/>
        </w:rPr>
        <w:t>上</w:t>
      </w:r>
      <w:r>
        <w:rPr/>
        <w:t>（</w:t>
      </w:r>
      <w:r>
        <w:rPr>
          <w:rFonts w:ascii="宋体" w:hAnsi="宋体" w:cs="宋体" w:eastAsia="宋体" w:hint="default"/>
        </w:rPr>
        <w:t>含</w:t>
      </w:r>
      <w:r>
        <w:rPr>
          <w:rFonts w:ascii="宋体" w:hAnsi="宋体" w:cs="宋体" w:eastAsia="宋体" w:hint="default"/>
          <w:spacing w:val="-57"/>
        </w:rPr>
        <w:t> </w:t>
      </w:r>
      <w:r>
        <w:rPr>
          <w:rFonts w:ascii="Arial Narrow" w:hAnsi="Arial Narrow" w:cs="Arial Narrow" w:eastAsia="Arial Narrow" w:hint="default"/>
        </w:rPr>
        <w:t>5%</w:t>
      </w:r>
      <w:r>
        <w:rPr/>
        <w:t>）表</w:t>
      </w:r>
      <w:r>
        <w:rPr>
          <w:rFonts w:ascii="宋体" w:hAnsi="宋体" w:cs="宋体" w:eastAsia="宋体" w:hint="default"/>
        </w:rPr>
        <w:t>决</w:t>
      </w:r>
      <w:r>
        <w:rPr/>
        <w:t>权股份的股东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</w:rPr>
        <w:t>项</w:t>
      </w:r>
      <w:r>
        <w:rPr/>
        <w:t>。</w:t>
      </w:r>
      <w:r>
        <w:rPr>
          <w:w w:val="100"/>
        </w:rPr>
        <w:t> </w:t>
      </w:r>
      <w:r>
        <w:rPr>
          <w:rFonts w:ascii="Arial Narrow" w:hAnsi="Arial Narrow" w:cs="Arial Narrow" w:eastAsia="Arial Narrow" w:hint="default"/>
        </w:rPr>
        <w:t>(2)</w:t>
        <w:tab/>
      </w:r>
      <w:r>
        <w:rPr>
          <w:rFonts w:ascii="宋体" w:hAnsi="宋体" w:cs="宋体" w:eastAsia="宋体" w:hint="default"/>
        </w:rPr>
        <w:t>期末余额</w:t>
      </w:r>
      <w:r>
        <w:rPr/>
        <w:t>中无</w:t>
      </w:r>
      <w:r>
        <w:rPr>
          <w:rFonts w:ascii="宋体" w:hAnsi="宋体" w:cs="宋体" w:eastAsia="宋体" w:hint="default"/>
        </w:rPr>
        <w:t>欠</w:t>
      </w:r>
      <w:r>
        <w:rPr>
          <w:rFonts w:ascii="宋体" w:hAnsi="宋体" w:cs="宋体" w:eastAsia="宋体" w:hint="default"/>
        </w:rPr>
        <w:t>关联方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</w:rPr>
        <w:t>项</w:t>
      </w:r>
      <w:r>
        <w:rPr/>
        <w:t>。</w:t>
      </w:r>
    </w:p>
    <w:p>
      <w:pPr>
        <w:pStyle w:val="BodyText"/>
        <w:tabs>
          <w:tab w:pos="1957" w:val="left" w:leader="none"/>
        </w:tabs>
        <w:spacing w:line="338" w:lineRule="auto" w:before="43"/>
        <w:ind w:left="1429" w:right="184"/>
        <w:jc w:val="left"/>
      </w:pPr>
      <w:r>
        <w:rPr>
          <w:rFonts w:ascii="Arial Narrow" w:hAnsi="Arial Narrow" w:cs="Arial Narrow" w:eastAsia="Arial Narrow" w:hint="default"/>
        </w:rPr>
        <w:t>(3)</w:t>
        <w:tab/>
      </w:r>
      <w:r>
        <w:rPr>
          <w:rFonts w:ascii="宋体" w:hAnsi="宋体" w:cs="宋体" w:eastAsia="宋体" w:hint="default"/>
        </w:rPr>
        <w:t>预收账款期末数</w:t>
      </w:r>
      <w:r>
        <w:rPr>
          <w:rFonts w:ascii="宋体" w:hAnsi="宋体" w:cs="宋体" w:eastAsia="宋体" w:hint="default"/>
        </w:rPr>
        <w:t>比</w:t>
      </w:r>
      <w:r>
        <w:rPr>
          <w:rFonts w:ascii="宋体" w:hAnsi="宋体" w:cs="宋体" w:eastAsia="宋体" w:hint="default"/>
        </w:rPr>
        <w:t>期初数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加 </w:t>
      </w:r>
      <w:r>
        <w:rPr>
          <w:rFonts w:ascii="Arial Narrow" w:hAnsi="Arial Narrow" w:cs="Arial Narrow" w:eastAsia="Arial Narrow" w:hint="default"/>
        </w:rPr>
        <w:t>2,070,112.03 </w:t>
      </w:r>
      <w:r>
        <w:rPr>
          <w:rFonts w:ascii="宋体" w:hAnsi="宋体" w:cs="宋体" w:eastAsia="宋体" w:hint="default"/>
          <w:spacing w:val="-3"/>
        </w:rPr>
        <w:t>元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增</w:t>
      </w:r>
      <w:r>
        <w:rPr>
          <w:rFonts w:ascii="宋体" w:hAnsi="宋体" w:cs="宋体" w:eastAsia="宋体" w:hint="default"/>
          <w:spacing w:val="-3"/>
        </w:rPr>
        <w:t>加比例</w:t>
      </w:r>
      <w:r>
        <w:rPr>
          <w:rFonts w:ascii="宋体" w:hAnsi="宋体" w:cs="宋体" w:eastAsia="宋体" w:hint="default"/>
          <w:spacing w:val="-3"/>
        </w:rPr>
        <w:t>为</w:t>
      </w:r>
      <w:r>
        <w:rPr>
          <w:rFonts w:ascii="宋体" w:hAnsi="宋体" w:cs="宋体" w:eastAsia="宋体" w:hint="default"/>
          <w:spacing w:val="-74"/>
        </w:rPr>
        <w:t> </w:t>
      </w:r>
      <w:r>
        <w:rPr>
          <w:rFonts w:ascii="Arial Narrow" w:hAnsi="Arial Narrow" w:cs="Arial Narrow" w:eastAsia="Arial Narrow" w:hint="default"/>
          <w:spacing w:val="-3"/>
        </w:rPr>
        <w:t>345.30%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增</w:t>
      </w:r>
      <w:r>
        <w:rPr>
          <w:rFonts w:ascii="宋体" w:hAnsi="宋体" w:cs="宋体" w:eastAsia="宋体" w:hint="default"/>
          <w:spacing w:val="-3"/>
        </w:rPr>
        <w:t>加</w:t>
      </w:r>
      <w:r>
        <w:rPr>
          <w:rFonts w:ascii="宋体" w:hAnsi="宋体" w:cs="宋体" w:eastAsia="宋体" w:hint="default"/>
          <w:spacing w:val="-3"/>
        </w:rPr>
        <w:t>原因</w:t>
      </w:r>
      <w:r>
        <w:rPr>
          <w:rFonts w:ascii="宋体" w:hAnsi="宋体" w:cs="宋体" w:eastAsia="宋体" w:hint="default"/>
          <w:spacing w:val="-3"/>
        </w:rPr>
        <w:t>为</w:t>
      </w:r>
      <w:r>
        <w:rPr>
          <w:spacing w:val="-3"/>
        </w:rPr>
        <w:t>：本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</w:rPr>
        <w:t>预收</w:t>
      </w:r>
      <w:r>
        <w:rPr/>
        <w:t>了</w:t>
      </w:r>
      <w:r>
        <w:rPr>
          <w:rFonts w:ascii="宋体" w:hAnsi="宋体" w:cs="宋体" w:eastAsia="宋体" w:hint="default"/>
        </w:rPr>
        <w:t>处</w:t>
      </w:r>
      <w:r>
        <w:rPr>
          <w:rFonts w:ascii="宋体" w:hAnsi="宋体" w:cs="宋体" w:eastAsia="宋体" w:hint="default"/>
        </w:rPr>
        <w:t>置</w:t>
      </w:r>
      <w:r>
        <w:rPr>
          <w:rFonts w:ascii="宋体" w:hAnsi="宋体" w:cs="宋体" w:eastAsia="宋体" w:hint="default"/>
        </w:rPr>
        <w:t>溧阳</w:t>
      </w:r>
      <w:r>
        <w:rPr>
          <w:rFonts w:ascii="宋体" w:hAnsi="宋体" w:cs="宋体" w:eastAsia="宋体" w:hint="default"/>
        </w:rPr>
        <w:t>房</w:t>
      </w:r>
      <w:r>
        <w:rPr/>
        <w:t>产的</w:t>
      </w:r>
      <w:r>
        <w:rPr>
          <w:rFonts w:ascii="宋体" w:hAnsi="宋体" w:cs="宋体" w:eastAsia="宋体" w:hint="default"/>
        </w:rPr>
        <w:t>预收款</w:t>
      </w:r>
      <w:r>
        <w:rPr>
          <w:rFonts w:ascii="宋体" w:hAnsi="宋体" w:cs="宋体" w:eastAsia="宋体" w:hint="default"/>
        </w:rPr>
        <w:t>项</w:t>
      </w:r>
      <w:r>
        <w:rPr>
          <w:rFonts w:ascii="宋体" w:hAnsi="宋体" w:cs="宋体" w:eastAsia="宋体" w:hint="default"/>
          <w:spacing w:val="-52"/>
        </w:rPr>
        <w:t> </w:t>
      </w:r>
      <w:r>
        <w:rPr>
          <w:rFonts w:ascii="Arial Narrow" w:hAnsi="Arial Narrow" w:cs="Arial Narrow" w:eastAsia="Arial Narrow" w:hint="default"/>
        </w:rPr>
        <w:t>250</w:t>
      </w:r>
      <w:r>
        <w:rPr>
          <w:rFonts w:ascii="Arial Narrow" w:hAnsi="Arial Narrow" w:cs="Arial Narrow" w:eastAsia="Arial Narrow" w:hint="default"/>
          <w:spacing w:val="5"/>
        </w:rPr>
        <w:t> 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</w:t>
      </w:r>
      <w:r>
        <w:rPr/>
        <w:t>。</w:t>
      </w:r>
    </w:p>
    <w:p>
      <w:pPr>
        <w:spacing w:line="240" w:lineRule="auto" w:before="0"/>
        <w:rPr>
          <w:rFonts w:ascii="宋体" w:hAnsi="宋体" w:cs="宋体" w:eastAsia="宋体" w:hint="default"/>
          <w:sz w:val="8"/>
          <w:szCs w:val="8"/>
        </w:rPr>
      </w:pPr>
    </w:p>
    <w:p>
      <w:pPr>
        <w:spacing w:after="0" w:line="240" w:lineRule="auto"/>
        <w:rPr>
          <w:rFonts w:ascii="宋体" w:hAnsi="宋体" w:cs="宋体" w:eastAsia="宋体" w:hint="default"/>
          <w:sz w:val="8"/>
          <w:szCs w:val="8"/>
        </w:rPr>
        <w:sectPr>
          <w:pgSz w:w="11900" w:h="16840"/>
          <w:pgMar w:header="846" w:footer="246" w:top="1360" w:bottom="440" w:left="260" w:right="1600"/>
        </w:sectPr>
      </w:pPr>
    </w:p>
    <w:p>
      <w:pPr>
        <w:pStyle w:val="Heading7"/>
        <w:spacing w:line="335" w:lineRule="exact"/>
        <w:ind w:left="1622" w:right="4299"/>
        <w:jc w:val="center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Arial Narrow" w:hAnsi="Arial Narrow" w:cs="Arial Narrow" w:eastAsia="Arial Narrow" w:hint="default"/>
        </w:rPr>
        <w:t>18.</w:t>
      </w:r>
      <w:r>
        <w:rPr>
          <w:rFonts w:ascii="Arial Narrow" w:hAnsi="Arial Narrow" w:cs="Arial Narrow" w:eastAsia="Arial Narrow" w:hint="default"/>
          <w:spacing w:val="36"/>
        </w:rPr>
        <w:t> </w:t>
      </w:r>
      <w:r>
        <w:rPr>
          <w:rFonts w:ascii="Microsoft JhengHei" w:hAnsi="Microsoft JhengHei" w:cs="Microsoft JhengHei" w:eastAsia="Microsoft JhengHei" w:hint="default"/>
        </w:rPr>
        <w:t>应</w:t>
      </w:r>
      <w:r>
        <w:rPr>
          <w:rFonts w:ascii="Microsoft JhengHei" w:hAnsi="Microsoft JhengHei" w:cs="Microsoft JhengHei" w:eastAsia="Microsoft JhengHei" w:hint="default"/>
        </w:rPr>
        <w:t>付职</w:t>
      </w:r>
      <w:r>
        <w:rPr>
          <w:rFonts w:ascii="Microsoft JhengHei" w:hAnsi="Microsoft JhengHei" w:cs="Microsoft JhengHei" w:eastAsia="Microsoft JhengHei" w:hint="default"/>
        </w:rPr>
        <w:t>工</w:t>
      </w:r>
      <w:r>
        <w:rPr>
          <w:rFonts w:ascii="Microsoft JhengHei" w:hAnsi="Microsoft JhengHei" w:cs="Microsoft JhengHei" w:eastAsia="Microsoft JhengHei" w:hint="default"/>
        </w:rPr>
        <w:t>薪酬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7"/>
        <w:rPr>
          <w:rFonts w:ascii="Microsoft JhengHei" w:hAnsi="Microsoft JhengHei" w:cs="Microsoft JhengHei" w:eastAsia="Microsoft JhengHei" w:hint="default"/>
          <w:b/>
          <w:bCs/>
          <w:sz w:val="29"/>
          <w:szCs w:val="29"/>
        </w:rPr>
      </w:pPr>
    </w:p>
    <w:p>
      <w:pPr>
        <w:pStyle w:val="BodyText"/>
        <w:tabs>
          <w:tab w:pos="3589" w:val="left" w:leader="none"/>
          <w:tab w:pos="5168" w:val="left" w:leader="none"/>
          <w:tab w:pos="6699" w:val="left" w:leader="none"/>
        </w:tabs>
        <w:spacing w:line="240" w:lineRule="auto"/>
        <w:ind w:right="-15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项目</w:t>
        <w:tab/>
      </w:r>
      <w:r>
        <w:rPr>
          <w:rFonts w:ascii="宋体" w:hAnsi="宋体" w:cs="宋体" w:eastAsia="宋体" w:hint="default"/>
        </w:rPr>
        <w:t>期初余额</w:t>
        <w:tab/>
      </w:r>
      <w:r>
        <w:rPr/>
        <w:t>本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加</w:t>
        <w:tab/>
      </w:r>
      <w:r>
        <w:rPr/>
        <w:t>本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减</w:t>
      </w:r>
      <w:r>
        <w:rPr>
          <w:rFonts w:ascii="宋体" w:hAnsi="宋体" w:cs="宋体" w:eastAsia="宋体" w:hint="default"/>
        </w:rPr>
        <w:t>少</w:t>
      </w:r>
    </w:p>
    <w:p>
      <w:pPr>
        <w:pStyle w:val="BodyText"/>
        <w:spacing w:line="240" w:lineRule="auto" w:before="138"/>
        <w:ind w:right="4526"/>
        <w:jc w:val="left"/>
        <w:rPr>
          <w:rFonts w:ascii="宋体" w:hAnsi="宋体" w:cs="宋体" w:eastAsia="宋体" w:hint="default"/>
        </w:rPr>
      </w:pPr>
      <w:r>
        <w:rPr/>
        <w:pict>
          <v:group style="position:absolute;margin-left:84pt;margin-top:8.363672pt;width:425.55pt;height:.5pt;mso-position-horizontal-relative:page;mso-position-vertical-relative:paragraph;z-index:-559096" coordorigin="1680,167" coordsize="8511,10">
            <v:group style="position:absolute;left:1685;top:172;width:1733;height:2" coordorigin="1685,172" coordsize="1733,2">
              <v:shape style="position:absolute;left:1685;top:172;width:1733;height:2" coordorigin="1685,172" coordsize="1733,0" path="m1685,172l3418,172e" filled="false" stroked="true" strokeweight=".48pt" strokecolor="#000000">
                <v:path arrowok="t"/>
              </v:shape>
            </v:group>
            <v:group style="position:absolute;left:3418;top:172;width:10;height:2" coordorigin="3418,172" coordsize="10,2">
              <v:shape style="position:absolute;left:3418;top:172;width:10;height:2" coordorigin="3418,172" coordsize="10,0" path="m3418,172l3427,172e" filled="false" stroked="true" strokeweight=".48pt" strokecolor="#000000">
                <v:path arrowok="t"/>
              </v:shape>
            </v:group>
            <v:group style="position:absolute;left:3427;top:172;width:1364;height:2" coordorigin="3427,172" coordsize="1364,2">
              <v:shape style="position:absolute;left:3427;top:172;width:1364;height:2" coordorigin="3427,172" coordsize="1364,0" path="m3427,172l4790,172e" filled="false" stroked="true" strokeweight=".48pt" strokecolor="#000000">
                <v:path arrowok="t"/>
              </v:shape>
            </v:group>
            <v:group style="position:absolute;left:4790;top:172;width:10;height:2" coordorigin="4790,172" coordsize="10,2">
              <v:shape style="position:absolute;left:4790;top:172;width:10;height:2" coordorigin="4790,172" coordsize="10,0" path="m4790,172l4800,172e" filled="false" stroked="true" strokeweight=".48pt" strokecolor="#000000">
                <v:path arrowok="t"/>
              </v:shape>
            </v:group>
            <v:group style="position:absolute;left:4800;top:172;width:1570;height:2" coordorigin="4800,172" coordsize="1570,2">
              <v:shape style="position:absolute;left:4800;top:172;width:1570;height:2" coordorigin="4800,172" coordsize="1570,0" path="m4800,172l6370,172e" filled="false" stroked="true" strokeweight=".48pt" strokecolor="#000000">
                <v:path arrowok="t"/>
              </v:shape>
            </v:group>
            <v:group style="position:absolute;left:6370;top:172;width:10;height:2" coordorigin="6370,172" coordsize="10,2">
              <v:shape style="position:absolute;left:6370;top:172;width:10;height:2" coordorigin="6370,172" coordsize="10,0" path="m6370,172l6379,172e" filled="false" stroked="true" strokeweight=".48pt" strokecolor="#000000">
                <v:path arrowok="t"/>
              </v:shape>
            </v:group>
            <v:group style="position:absolute;left:6379;top:172;width:1527;height:2" coordorigin="6379,172" coordsize="1527,2">
              <v:shape style="position:absolute;left:6379;top:172;width:1527;height:2" coordorigin="6379,172" coordsize="1527,0" path="m6379,172l7906,172e" filled="false" stroked="true" strokeweight=".48pt" strokecolor="#000000">
                <v:path arrowok="t"/>
              </v:shape>
            </v:group>
            <v:group style="position:absolute;left:7906;top:172;width:10;height:2" coordorigin="7906,172" coordsize="10,2">
              <v:shape style="position:absolute;left:7906;top:172;width:10;height:2" coordorigin="7906,172" coordsize="10,0" path="m7906,172l7915,172e" filled="false" stroked="true" strokeweight=".48pt" strokecolor="#000000">
                <v:path arrowok="t"/>
              </v:shape>
            </v:group>
            <v:group style="position:absolute;left:7915;top:172;width:735;height:2" coordorigin="7915,172" coordsize="735,2">
              <v:shape style="position:absolute;left:7915;top:172;width:735;height:2" coordorigin="7915,172" coordsize="735,0" path="m7915,172l8650,172e" filled="false" stroked="true" strokeweight=".48pt" strokecolor="#000000">
                <v:path arrowok="t"/>
              </v:shape>
            </v:group>
            <v:group style="position:absolute;left:8650;top:172;width:10;height:2" coordorigin="8650,172" coordsize="10,2">
              <v:shape style="position:absolute;left:8650;top:172;width:10;height:2" coordorigin="8650,172" coordsize="10,0" path="m8650,172l8659,172e" filled="false" stroked="true" strokeweight=".48pt" strokecolor="#000000">
                <v:path arrowok="t"/>
              </v:shape>
            </v:group>
            <v:group style="position:absolute;left:8659;top:172;width:1527;height:2" coordorigin="8659,172" coordsize="1527,2">
              <v:shape style="position:absolute;left:8659;top:172;width:1527;height:2" coordorigin="8659,172" coordsize="1527,0" path="m8659,172l10186,172e" filled="false" stroked="true" strokeweight=".48pt" strokecolor="#000000">
                <v:path arrowok="t"/>
              </v:shape>
            </v:group>
            <w10:wrap type="none"/>
          </v:group>
        </w:pict>
      </w:r>
      <w:r>
        <w:rPr/>
        <w:pict>
          <v:shape style="position:absolute;margin-left:199.369995pt;margin-top:14.206311pt;width:306.75pt;height:92.6pt;mso-position-horizontal-relative:page;mso-position-vertical-relative:paragraph;z-index:328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946"/>
                    <w:gridCol w:w="1556"/>
                    <w:gridCol w:w="1661"/>
                    <w:gridCol w:w="1972"/>
                  </w:tblGrid>
                  <w:tr>
                    <w:trPr>
                      <w:trHeight w:val="386" w:hRule="exact"/>
                    </w:trPr>
                    <w:tc>
                      <w:tcPr>
                        <w:tcW w:w="94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5"/>
                          <w:ind w:right="234"/>
                          <w:jc w:val="right"/>
                          <w:rPr>
                            <w:rFonts w:ascii="Arial Narrow" w:hAnsi="Arial Narrow" w:cs="Arial Narrow" w:eastAsia="Arial Narrow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Narrow"/>
                            <w:sz w:val="21"/>
                          </w:rPr>
                          <w:t>2,979.00</w:t>
                        </w:r>
                      </w:p>
                    </w:tc>
                    <w:tc>
                      <w:tcPr>
                        <w:tcW w:w="155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5"/>
                          <w:ind w:right="209"/>
                          <w:jc w:val="right"/>
                          <w:rPr>
                            <w:rFonts w:ascii="Arial Narrow" w:hAnsi="Arial Narrow" w:cs="Arial Narrow" w:eastAsia="Arial Narrow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Narrow"/>
                            <w:sz w:val="21"/>
                          </w:rPr>
                          <w:t>15,764,012.94</w:t>
                        </w:r>
                      </w:p>
                    </w:tc>
                    <w:tc>
                      <w:tcPr>
                        <w:tcW w:w="16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5"/>
                          <w:ind w:right="339"/>
                          <w:jc w:val="right"/>
                          <w:rPr>
                            <w:rFonts w:ascii="Arial Narrow" w:hAnsi="Arial Narrow" w:cs="Arial Narrow" w:eastAsia="Arial Narrow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Narrow"/>
                            <w:sz w:val="21"/>
                          </w:rPr>
                          <w:t>15,690,295.60</w:t>
                        </w:r>
                      </w:p>
                    </w:tc>
                    <w:tc>
                      <w:tcPr>
                        <w:tcW w:w="197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825" w:val="left" w:leader="none"/>
                          </w:tabs>
                          <w:spacing w:line="316" w:lineRule="exact"/>
                          <w:ind w:right="33"/>
                          <w:jc w:val="right"/>
                          <w:rPr>
                            <w:rFonts w:ascii="Arial Narrow" w:hAnsi="Arial Narrow" w:cs="Arial Narrow" w:eastAsia="Arial Narrow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Narrow"/>
                            <w:position w:val="9"/>
                            <w:sz w:val="21"/>
                          </w:rPr>
                          <w:t>-</w:t>
                          <w:tab/>
                        </w:r>
                        <w:r>
                          <w:rPr>
                            <w:rFonts w:ascii="Arial Narrow"/>
                            <w:sz w:val="21"/>
                          </w:rPr>
                          <w:t>76,696.34</w:t>
                        </w:r>
                      </w:p>
                    </w:tc>
                  </w:tr>
                  <w:tr>
                    <w:trPr>
                      <w:trHeight w:val="362" w:hRule="exact"/>
                    </w:trPr>
                    <w:tc>
                      <w:tcPr>
                        <w:tcW w:w="94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9"/>
                          <w:ind w:right="236"/>
                          <w:jc w:val="right"/>
                          <w:rPr>
                            <w:rFonts w:ascii="Arial Narrow" w:hAnsi="Arial Narrow" w:cs="Arial Narrow" w:eastAsia="Arial Narrow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Narrow"/>
                            <w:w w:val="100"/>
                            <w:sz w:val="21"/>
                          </w:rPr>
                          <w:t>-</w:t>
                        </w:r>
                      </w:p>
                    </w:tc>
                    <w:tc>
                      <w:tcPr>
                        <w:tcW w:w="155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9"/>
                          <w:ind w:right="210"/>
                          <w:jc w:val="right"/>
                          <w:rPr>
                            <w:rFonts w:ascii="Arial Narrow" w:hAnsi="Arial Narrow" w:cs="Arial Narrow" w:eastAsia="Arial Narrow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Narrow"/>
                            <w:sz w:val="21"/>
                          </w:rPr>
                          <w:t>273,319.21</w:t>
                        </w:r>
                      </w:p>
                    </w:tc>
                    <w:tc>
                      <w:tcPr>
                        <w:tcW w:w="16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9"/>
                          <w:ind w:right="340"/>
                          <w:jc w:val="right"/>
                          <w:rPr>
                            <w:rFonts w:ascii="Arial Narrow" w:hAnsi="Arial Narrow" w:cs="Arial Narrow" w:eastAsia="Arial Narrow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Narrow"/>
                            <w:sz w:val="21"/>
                          </w:rPr>
                          <w:t>273,319.21</w:t>
                        </w:r>
                      </w:p>
                    </w:tc>
                    <w:tc>
                      <w:tcPr>
                        <w:tcW w:w="197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1535" w:val="left" w:leader="none"/>
                          </w:tabs>
                          <w:spacing w:line="240" w:lineRule="auto" w:before="49"/>
                          <w:ind w:right="35"/>
                          <w:jc w:val="right"/>
                          <w:rPr>
                            <w:rFonts w:ascii="Arial Narrow" w:hAnsi="Arial Narrow" w:cs="Arial Narrow" w:eastAsia="Arial Narrow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Narrow"/>
                            <w:sz w:val="21"/>
                          </w:rPr>
                          <w:t>-</w:t>
                          <w:tab/>
                          <w:t>-</w:t>
                        </w:r>
                      </w:p>
                    </w:tc>
                  </w:tr>
                  <w:tr>
                    <w:trPr>
                      <w:trHeight w:val="590" w:hRule="exact"/>
                    </w:trPr>
                    <w:tc>
                      <w:tcPr>
                        <w:tcW w:w="94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2"/>
                          <w:ind w:right="236"/>
                          <w:jc w:val="right"/>
                          <w:rPr>
                            <w:rFonts w:ascii="Arial Narrow" w:hAnsi="Arial Narrow" w:cs="Arial Narrow" w:eastAsia="Arial Narrow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Narrow"/>
                            <w:w w:val="100"/>
                            <w:sz w:val="21"/>
                          </w:rPr>
                          <w:t>-</w:t>
                        </w:r>
                      </w:p>
                    </w:tc>
                    <w:tc>
                      <w:tcPr>
                        <w:tcW w:w="155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2"/>
                          <w:ind w:right="210"/>
                          <w:jc w:val="right"/>
                          <w:rPr>
                            <w:rFonts w:ascii="Arial Narrow" w:hAnsi="Arial Narrow" w:cs="Arial Narrow" w:eastAsia="Arial Narrow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Narrow"/>
                            <w:sz w:val="21"/>
                          </w:rPr>
                          <w:t>3,465,637.32</w:t>
                        </w:r>
                      </w:p>
                    </w:tc>
                    <w:tc>
                      <w:tcPr>
                        <w:tcW w:w="16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2"/>
                          <w:ind w:right="339"/>
                          <w:jc w:val="right"/>
                          <w:rPr>
                            <w:rFonts w:ascii="Arial Narrow" w:hAnsi="Arial Narrow" w:cs="Arial Narrow" w:eastAsia="Arial Narrow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Narrow"/>
                            <w:sz w:val="21"/>
                          </w:rPr>
                          <w:t>3,465,214.32</w:t>
                        </w:r>
                      </w:p>
                    </w:tc>
                    <w:tc>
                      <w:tcPr>
                        <w:tcW w:w="197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1065" w:val="left" w:leader="none"/>
                          </w:tabs>
                          <w:spacing w:line="240" w:lineRule="auto" w:before="52"/>
                          <w:ind w:right="33"/>
                          <w:jc w:val="right"/>
                          <w:rPr>
                            <w:rFonts w:ascii="Arial Narrow" w:hAnsi="Arial Narrow" w:cs="Arial Narrow" w:eastAsia="Arial Narrow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Narrow"/>
                            <w:sz w:val="21"/>
                          </w:rPr>
                          <w:t>-</w:t>
                          <w:tab/>
                          <w:t>423.00</w:t>
                        </w:r>
                      </w:p>
                    </w:tc>
                  </w:tr>
                  <w:tr>
                    <w:trPr>
                      <w:trHeight w:val="514" w:hRule="exact"/>
                    </w:trPr>
                    <w:tc>
                      <w:tcPr>
                        <w:tcW w:w="94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24"/>
                            <w:szCs w:val="24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236"/>
                          <w:jc w:val="right"/>
                          <w:rPr>
                            <w:rFonts w:ascii="Arial Narrow" w:hAnsi="Arial Narrow" w:cs="Arial Narrow" w:eastAsia="Arial Narrow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Narrow"/>
                            <w:w w:val="100"/>
                            <w:sz w:val="21"/>
                          </w:rPr>
                          <w:t>-</w:t>
                        </w:r>
                      </w:p>
                    </w:tc>
                    <w:tc>
                      <w:tcPr>
                        <w:tcW w:w="155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24"/>
                            <w:szCs w:val="24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210"/>
                          <w:jc w:val="right"/>
                          <w:rPr>
                            <w:rFonts w:ascii="Arial Narrow" w:hAnsi="Arial Narrow" w:cs="Arial Narrow" w:eastAsia="Arial Narrow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Narrow"/>
                            <w:sz w:val="21"/>
                          </w:rPr>
                          <w:t>2,230,195.00</w:t>
                        </w:r>
                      </w:p>
                    </w:tc>
                    <w:tc>
                      <w:tcPr>
                        <w:tcW w:w="16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24"/>
                            <w:szCs w:val="24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339"/>
                          <w:jc w:val="right"/>
                          <w:rPr>
                            <w:rFonts w:ascii="Arial Narrow" w:hAnsi="Arial Narrow" w:cs="Arial Narrow" w:eastAsia="Arial Narrow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Narrow"/>
                            <w:sz w:val="21"/>
                          </w:rPr>
                          <w:t>2,229,875.00</w:t>
                        </w:r>
                      </w:p>
                    </w:tc>
                    <w:tc>
                      <w:tcPr>
                        <w:tcW w:w="197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36" w:lineRule="exact" w:before="47"/>
                          <w:ind w:left="341" w:right="0"/>
                          <w:jc w:val="left"/>
                          <w:rPr>
                            <w:rFonts w:ascii="Arial Narrow" w:hAnsi="Arial Narrow" w:cs="Arial Narrow" w:eastAsia="Arial Narrow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Narrow"/>
                            <w:w w:val="100"/>
                            <w:sz w:val="21"/>
                          </w:rPr>
                          <w:t>-</w:t>
                        </w:r>
                      </w:p>
                      <w:p>
                        <w:pPr>
                          <w:pStyle w:val="TableParagraph"/>
                          <w:spacing w:line="236" w:lineRule="exact"/>
                          <w:ind w:right="33"/>
                          <w:jc w:val="right"/>
                          <w:rPr>
                            <w:rFonts w:ascii="Arial Narrow" w:hAnsi="Arial Narrow" w:cs="Arial Narrow" w:eastAsia="Arial Narrow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Narrow"/>
                            <w:sz w:val="21"/>
                          </w:rPr>
                          <w:t>320.00</w:t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pacing w:val="-1"/>
        </w:rPr>
        <w:t>工</w:t>
      </w:r>
      <w:r>
        <w:rPr>
          <w:spacing w:val="-1"/>
        </w:rPr>
        <w:t>资、</w:t>
      </w:r>
      <w:r>
        <w:rPr>
          <w:rFonts w:ascii="宋体" w:hAnsi="宋体" w:cs="宋体" w:eastAsia="宋体" w:hint="default"/>
          <w:spacing w:val="-1"/>
        </w:rPr>
        <w:t>奖</w:t>
      </w:r>
      <w:r>
        <w:rPr>
          <w:spacing w:val="-1"/>
        </w:rPr>
        <w:t>金、</w:t>
      </w:r>
      <w:r>
        <w:rPr>
          <w:rFonts w:ascii="宋体" w:hAnsi="宋体" w:cs="宋体" w:eastAsia="宋体" w:hint="default"/>
          <w:spacing w:val="-1"/>
        </w:rPr>
        <w:t>津</w:t>
      </w:r>
      <w:r>
        <w:rPr>
          <w:rFonts w:ascii="宋体" w:hAnsi="宋体" w:cs="宋体" w:eastAsia="宋体" w:hint="default"/>
          <w:spacing w:val="-95"/>
        </w:rPr>
        <w:t> </w:t>
      </w:r>
      <w:r>
        <w:rPr>
          <w:rFonts w:ascii="宋体" w:hAnsi="宋体" w:cs="宋体" w:eastAsia="宋体" w:hint="default"/>
        </w:rPr>
        <w:t>贴</w:t>
      </w:r>
      <w:r>
        <w:rPr/>
        <w:t>和</w:t>
      </w:r>
      <w:r>
        <w:rPr>
          <w:rFonts w:ascii="宋体" w:hAnsi="宋体" w:cs="宋体" w:eastAsia="宋体" w:hint="default"/>
        </w:rPr>
        <w:t>补</w:t>
      </w:r>
      <w:r>
        <w:rPr>
          <w:rFonts w:ascii="宋体" w:hAnsi="宋体" w:cs="宋体" w:eastAsia="宋体" w:hint="default"/>
        </w:rPr>
        <w:t>贴</w:t>
      </w:r>
    </w:p>
    <w:p>
      <w:pPr>
        <w:pStyle w:val="BodyText"/>
        <w:spacing w:line="240" w:lineRule="auto" w:before="85"/>
        <w:ind w:right="-15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职工</w:t>
      </w:r>
      <w:r>
        <w:rPr>
          <w:rFonts w:ascii="宋体" w:hAnsi="宋体" w:cs="宋体" w:eastAsia="宋体" w:hint="default"/>
        </w:rPr>
        <w:t>福</w:t>
      </w:r>
      <w:r>
        <w:rPr/>
        <w:t>利</w:t>
      </w:r>
      <w:r>
        <w:rPr>
          <w:rFonts w:ascii="宋体" w:hAnsi="宋体" w:cs="宋体" w:eastAsia="宋体" w:hint="default"/>
        </w:rPr>
        <w:t>费</w:t>
      </w:r>
    </w:p>
    <w:p>
      <w:pPr>
        <w:pStyle w:val="BodyText"/>
        <w:spacing w:line="272" w:lineRule="exact" w:before="90"/>
        <w:ind w:right="-15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社</w:t>
      </w:r>
      <w:r>
        <w:rPr/>
        <w:t>会保</w:t>
      </w:r>
      <w:r>
        <w:rPr>
          <w:rFonts w:ascii="宋体" w:hAnsi="宋体" w:cs="宋体" w:eastAsia="宋体" w:hint="default"/>
        </w:rPr>
        <w:t>险</w:t>
      </w:r>
      <w:r>
        <w:rPr>
          <w:rFonts w:ascii="宋体" w:hAnsi="宋体" w:cs="宋体" w:eastAsia="宋体" w:hint="default"/>
        </w:rPr>
        <w:t>费</w:t>
      </w:r>
    </w:p>
    <w:p>
      <w:pPr>
        <w:pStyle w:val="BodyText"/>
        <w:spacing w:line="271" w:lineRule="exact"/>
        <w:ind w:right="-15"/>
        <w:jc w:val="left"/>
      </w:pPr>
      <w:r>
        <w:rPr>
          <w:rFonts w:ascii="宋体" w:hAnsi="宋体" w:cs="宋体" w:eastAsia="宋体" w:hint="default"/>
        </w:rPr>
        <w:t>其</w:t>
      </w:r>
      <w:r>
        <w:rPr/>
        <w:t>中：</w:t>
      </w:r>
    </w:p>
    <w:p>
      <w:pPr>
        <w:pStyle w:val="BodyText"/>
        <w:spacing w:line="271" w:lineRule="exact"/>
        <w:ind w:left="2058" w:right="-15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基</w:t>
      </w:r>
      <w:r>
        <w:rPr/>
        <w:t>本</w:t>
      </w:r>
      <w:r>
        <w:rPr>
          <w:rFonts w:ascii="宋体" w:hAnsi="宋体" w:cs="宋体" w:eastAsia="宋体" w:hint="default"/>
        </w:rPr>
        <w:t>养老</w:t>
      </w:r>
    </w:p>
    <w:p>
      <w:pPr>
        <w:pStyle w:val="BodyText"/>
        <w:spacing w:line="272" w:lineRule="exact"/>
        <w:ind w:left="2058" w:right="-15"/>
        <w:jc w:val="left"/>
        <w:rPr>
          <w:rFonts w:ascii="宋体" w:hAnsi="宋体" w:cs="宋体" w:eastAsia="宋体" w:hint="default"/>
        </w:rPr>
      </w:pPr>
      <w:r>
        <w:rPr/>
        <w:t>保</w:t>
      </w:r>
      <w:r>
        <w:rPr>
          <w:rFonts w:ascii="宋体" w:hAnsi="宋体" w:cs="宋体" w:eastAsia="宋体" w:hint="default"/>
        </w:rPr>
        <w:t>险</w:t>
      </w:r>
      <w:r>
        <w:rPr>
          <w:rFonts w:ascii="宋体" w:hAnsi="宋体" w:cs="宋体" w:eastAsia="宋体" w:hint="default"/>
        </w:rPr>
        <w:t>费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  <w:r>
        <w:rPr/>
        <w:br w:type="column"/>
      </w:r>
      <w:r>
        <w:rPr>
          <w:rFonts w:ascii="宋体"/>
          <w:sz w:val="20"/>
        </w:rPr>
      </w:r>
    </w:p>
    <w:p>
      <w:pPr>
        <w:spacing w:line="240" w:lineRule="auto" w:before="4"/>
        <w:rPr>
          <w:rFonts w:ascii="宋体" w:hAnsi="宋体" w:cs="宋体" w:eastAsia="宋体" w:hint="default"/>
          <w:sz w:val="14"/>
          <w:szCs w:val="14"/>
        </w:rPr>
      </w:pPr>
    </w:p>
    <w:p>
      <w:pPr>
        <w:pStyle w:val="BodyText"/>
        <w:spacing w:line="240" w:lineRule="auto"/>
        <w:ind w:left="286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其他</w:t>
      </w:r>
    </w:p>
    <w:p>
      <w:pPr>
        <w:pStyle w:val="BodyText"/>
        <w:tabs>
          <w:tab w:pos="1395" w:val="left" w:leader="none"/>
        </w:tabs>
        <w:spacing w:line="240" w:lineRule="auto" w:before="133"/>
        <w:ind w:left="281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转</w:t>
      </w:r>
      <w:r>
        <w:rPr/>
        <w:t>出</w:t>
        <w:tab/>
      </w:r>
      <w:r>
        <w:rPr>
          <w:rFonts w:ascii="宋体" w:hAnsi="宋体" w:cs="宋体" w:eastAsia="宋体" w:hint="default"/>
        </w:rPr>
        <w:t>期末余额</w:t>
      </w:r>
    </w:p>
    <w:p>
      <w:pPr>
        <w:spacing w:after="0" w:line="240" w:lineRule="auto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1600" w:bottom="440" w:left="260" w:right="1600"/>
          <w:cols w:num="2" w:equalWidth="0">
            <w:col w:w="7545" w:space="40"/>
            <w:col w:w="2455"/>
          </w:cols>
        </w:sect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3"/>
        <w:rPr>
          <w:rFonts w:ascii="宋体" w:hAnsi="宋体" w:cs="宋体" w:eastAsia="宋体" w:hint="default"/>
          <w:sz w:val="16"/>
          <w:szCs w:val="16"/>
        </w:rPr>
      </w:pPr>
    </w:p>
    <w:p>
      <w:pPr>
        <w:spacing w:before="69"/>
        <w:ind w:left="5037" w:right="3693" w:firstLine="0"/>
        <w:jc w:val="center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92</w:t>
      </w:r>
    </w:p>
    <w:p>
      <w:pPr>
        <w:spacing w:after="0"/>
        <w:jc w:val="center"/>
        <w:rPr>
          <w:rFonts w:ascii="Times New Roman" w:hAnsi="Times New Roman" w:cs="Times New Roman" w:eastAsia="Times New Roman" w:hint="default"/>
          <w:sz w:val="24"/>
          <w:szCs w:val="24"/>
        </w:rPr>
        <w:sectPr>
          <w:type w:val="continuous"/>
          <w:pgSz w:w="11900" w:h="16840"/>
          <w:pgMar w:top="1600" w:bottom="440" w:left="260" w:right="1600"/>
        </w:sectPr>
      </w:pPr>
    </w:p>
    <w:p>
      <w:pPr>
        <w:spacing w:line="240" w:lineRule="auto" w:before="6"/>
        <w:rPr>
          <w:rFonts w:ascii="Times New Roman" w:hAnsi="Times New Roman" w:cs="Times New Roman" w:eastAsia="Times New Roman" w:hint="default"/>
          <w:sz w:val="3"/>
          <w:szCs w:val="3"/>
        </w:rPr>
      </w:pPr>
      <w:r>
        <w:rPr/>
        <w:pict>
          <v:group style="position:absolute;margin-left:259.679993pt;margin-top:500.720001pt;width:119.05pt;height:1.45pt;mso-position-horizontal-relative:page;mso-position-vertical-relative:page;z-index:-558952" coordorigin="5194,10014" coordsize="2381,29">
            <v:group style="position:absolute;left:5198;top:10038;width:2372;height:2" coordorigin="5198,10038" coordsize="2372,2">
              <v:shape style="position:absolute;left:5198;top:10038;width:2372;height:2" coordorigin="5198,10038" coordsize="2372,0" path="m5198,10038l7570,10038e" filled="false" stroked="true" strokeweight=".48pt" strokecolor="#000000">
                <v:path arrowok="t"/>
              </v:shape>
            </v:group>
            <v:group style="position:absolute;left:5198;top:10019;width:2372;height:2" coordorigin="5198,10019" coordsize="2372,2">
              <v:shape style="position:absolute;left:5198;top:10019;width:2372;height:2" coordorigin="5198,10019" coordsize="2372,0" path="m5198,10019l7570,10019e" filled="false" stroked="true" strokeweight=".48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392.160004pt;margin-top:500.720001pt;width:118.8pt;height:1.45pt;mso-position-horizontal-relative:page;mso-position-vertical-relative:page;z-index:-558928" coordorigin="7843,10014" coordsize="2376,29">
            <v:group style="position:absolute;left:7848;top:10038;width:2367;height:2" coordorigin="7848,10038" coordsize="2367,2">
              <v:shape style="position:absolute;left:7848;top:10038;width:2367;height:2" coordorigin="7848,10038" coordsize="2367,0" path="m7848,10038l10214,10038e" filled="false" stroked="true" strokeweight=".48pt" strokecolor="#000000">
                <v:path arrowok="t"/>
              </v:shape>
            </v:group>
            <v:group style="position:absolute;left:7848;top:10019;width:2367;height:2" coordorigin="7848,10019" coordsize="2367,2">
              <v:shape style="position:absolute;left:7848;top:10019;width:2367;height:2" coordorigin="7848,10019" coordsize="2367,0" path="m7848,10019l10214,10019e" filled="false" stroked="true" strokeweight=".48pt" strokecolor="#000000">
                <v:path arrowok="t"/>
              </v:shape>
            </v:group>
            <w10:wrap type="none"/>
          </v:group>
        </w:pict>
      </w:r>
    </w:p>
    <w:tbl>
      <w:tblPr>
        <w:tblW w:w="0" w:type="auto"/>
        <w:jc w:val="left"/>
        <w:tblInd w:w="144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67"/>
        <w:gridCol w:w="1557"/>
        <w:gridCol w:w="1358"/>
        <w:gridCol w:w="930"/>
        <w:gridCol w:w="1289"/>
      </w:tblGrid>
      <w:tr>
        <w:trPr>
          <w:trHeight w:val="862" w:hRule="exact"/>
        </w:trPr>
        <w:tc>
          <w:tcPr>
            <w:tcW w:w="3367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tabs>
                <w:tab w:pos="2054" w:val="left" w:leader="none"/>
              </w:tabs>
              <w:spacing w:line="240" w:lineRule="auto"/>
              <w:ind w:right="355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项目</w:t>
              <w:tab/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期初余额</w:t>
            </w:r>
          </w:p>
        </w:tc>
        <w:tc>
          <w:tcPr>
            <w:tcW w:w="1557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41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增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加</w:t>
            </w:r>
          </w:p>
        </w:tc>
        <w:tc>
          <w:tcPr>
            <w:tcW w:w="1358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160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少</w:t>
            </w:r>
          </w:p>
        </w:tc>
        <w:tc>
          <w:tcPr>
            <w:tcW w:w="93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left="16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其他</w:t>
            </w:r>
          </w:p>
          <w:p>
            <w:pPr>
              <w:pStyle w:val="TableParagraph"/>
              <w:spacing w:line="240" w:lineRule="auto" w:before="133"/>
              <w:ind w:left="15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出</w:t>
            </w:r>
          </w:p>
        </w:tc>
        <w:tc>
          <w:tcPr>
            <w:tcW w:w="1289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98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期末余额</w:t>
            </w:r>
          </w:p>
        </w:tc>
      </w:tr>
      <w:tr>
        <w:trPr>
          <w:trHeight w:val="318" w:hRule="exact"/>
        </w:trPr>
        <w:tc>
          <w:tcPr>
            <w:tcW w:w="3367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2419" w:val="left" w:leader="none"/>
              </w:tabs>
              <w:spacing w:line="240" w:lineRule="auto" w:before="1"/>
              <w:ind w:right="35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医疗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险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费</w:t>
              <w:tab/>
            </w:r>
            <w:r>
              <w:rPr>
                <w:rFonts w:ascii="Arial Narrow" w:hAnsi="Arial Narrow" w:cs="Arial Narrow" w:eastAsia="Arial Narrow" w:hint="default"/>
                <w:position w:val="10"/>
                <w:sz w:val="21"/>
                <w:szCs w:val="21"/>
              </w:rPr>
              <w:t>-</w:t>
            </w: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</w:r>
          </w:p>
        </w:tc>
        <w:tc>
          <w:tcPr>
            <w:tcW w:w="1557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25" w:right="0"/>
              <w:jc w:val="center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826,192.99</w:t>
            </w:r>
          </w:p>
        </w:tc>
        <w:tc>
          <w:tcPr>
            <w:tcW w:w="1358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157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826,109.99</w:t>
            </w:r>
          </w:p>
        </w:tc>
        <w:tc>
          <w:tcPr>
            <w:tcW w:w="93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34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w w:val="100"/>
                <w:sz w:val="21"/>
              </w:rPr>
              <w:t>-</w:t>
            </w:r>
          </w:p>
        </w:tc>
        <w:tc>
          <w:tcPr>
            <w:tcW w:w="1289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97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83.00</w:t>
            </w:r>
          </w:p>
        </w:tc>
      </w:tr>
      <w:tr>
        <w:trPr>
          <w:trHeight w:val="362" w:hRule="exact"/>
        </w:trPr>
        <w:tc>
          <w:tcPr>
            <w:tcW w:w="3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2419" w:val="left" w:leader="none"/>
              </w:tabs>
              <w:spacing w:line="240" w:lineRule="auto" w:before="52"/>
              <w:ind w:right="35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失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业保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险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费</w:t>
              <w:tab/>
            </w:r>
            <w:r>
              <w:rPr>
                <w:rFonts w:ascii="Arial Narrow" w:hAnsi="Arial Narrow" w:cs="Arial Narrow" w:eastAsia="Arial Narrow" w:hint="default"/>
                <w:position w:val="10"/>
                <w:sz w:val="21"/>
                <w:szCs w:val="21"/>
              </w:rPr>
              <w:t>-</w:t>
            </w: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</w:r>
          </w:p>
        </w:tc>
        <w:tc>
          <w:tcPr>
            <w:tcW w:w="1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left="25" w:right="0"/>
              <w:jc w:val="center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227,585.62</w:t>
            </w:r>
          </w:p>
        </w:tc>
        <w:tc>
          <w:tcPr>
            <w:tcW w:w="13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right="157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227,565.62</w:t>
            </w:r>
          </w:p>
        </w:tc>
        <w:tc>
          <w:tcPr>
            <w:tcW w:w="9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right="34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w w:val="100"/>
                <w:sz w:val="21"/>
              </w:rPr>
              <w:t>-</w:t>
            </w:r>
          </w:p>
        </w:tc>
        <w:tc>
          <w:tcPr>
            <w:tcW w:w="12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right="97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20.00</w:t>
            </w:r>
          </w:p>
        </w:tc>
      </w:tr>
      <w:tr>
        <w:trPr>
          <w:trHeight w:val="360" w:hRule="exact"/>
        </w:trPr>
        <w:tc>
          <w:tcPr>
            <w:tcW w:w="3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2419" w:val="left" w:leader="none"/>
              </w:tabs>
              <w:spacing w:line="240" w:lineRule="auto" w:before="50"/>
              <w:ind w:right="35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伤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险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费</w:t>
              <w:tab/>
            </w:r>
            <w:r>
              <w:rPr>
                <w:rFonts w:ascii="Arial Narrow" w:hAnsi="Arial Narrow" w:cs="Arial Narrow" w:eastAsia="Arial Narrow" w:hint="default"/>
                <w:position w:val="10"/>
                <w:sz w:val="21"/>
                <w:szCs w:val="21"/>
              </w:rPr>
              <w:t>-</w:t>
            </w: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</w:r>
          </w:p>
        </w:tc>
        <w:tc>
          <w:tcPr>
            <w:tcW w:w="1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9"/>
              <w:ind w:left="121" w:right="0"/>
              <w:jc w:val="center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77,523.52</w:t>
            </w:r>
          </w:p>
        </w:tc>
        <w:tc>
          <w:tcPr>
            <w:tcW w:w="13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9"/>
              <w:ind w:right="157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77,523.52</w:t>
            </w:r>
          </w:p>
        </w:tc>
        <w:tc>
          <w:tcPr>
            <w:tcW w:w="9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9"/>
              <w:ind w:right="34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w w:val="100"/>
                <w:sz w:val="21"/>
              </w:rPr>
              <w:t>-</w:t>
            </w:r>
          </w:p>
        </w:tc>
        <w:tc>
          <w:tcPr>
            <w:tcW w:w="12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9"/>
              <w:ind w:right="98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w w:val="100"/>
                <w:sz w:val="21"/>
              </w:rPr>
              <w:t>-</w:t>
            </w:r>
          </w:p>
        </w:tc>
      </w:tr>
      <w:tr>
        <w:trPr>
          <w:trHeight w:val="286" w:hRule="exact"/>
        </w:trPr>
        <w:tc>
          <w:tcPr>
            <w:tcW w:w="3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2419" w:val="left" w:leader="none"/>
              </w:tabs>
              <w:spacing w:line="275" w:lineRule="exact" w:before="50"/>
              <w:ind w:right="35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育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险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费</w:t>
              <w:tab/>
            </w:r>
            <w:r>
              <w:rPr>
                <w:rFonts w:ascii="Arial Narrow" w:hAnsi="Arial Narrow" w:cs="Arial Narrow" w:eastAsia="Arial Narrow" w:hint="default"/>
                <w:position w:val="10"/>
                <w:sz w:val="21"/>
                <w:szCs w:val="21"/>
              </w:rPr>
              <w:t>-</w:t>
            </w: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</w:r>
          </w:p>
        </w:tc>
        <w:tc>
          <w:tcPr>
            <w:tcW w:w="1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9"/>
              <w:ind w:left="121" w:right="0"/>
              <w:jc w:val="center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60,788.25</w:t>
            </w:r>
          </w:p>
        </w:tc>
        <w:tc>
          <w:tcPr>
            <w:tcW w:w="13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9"/>
              <w:ind w:right="157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60,788.25</w:t>
            </w:r>
          </w:p>
        </w:tc>
        <w:tc>
          <w:tcPr>
            <w:tcW w:w="9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9"/>
              <w:ind w:right="34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w w:val="100"/>
                <w:sz w:val="21"/>
              </w:rPr>
              <w:t>-</w:t>
            </w:r>
          </w:p>
        </w:tc>
        <w:tc>
          <w:tcPr>
            <w:tcW w:w="12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9"/>
              <w:ind w:right="98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w w:val="100"/>
                <w:sz w:val="21"/>
              </w:rPr>
              <w:t>-</w:t>
            </w:r>
          </w:p>
        </w:tc>
      </w:tr>
    </w:tbl>
    <w:p>
      <w:pPr>
        <w:pStyle w:val="BodyText"/>
        <w:spacing w:line="248" w:lineRule="exact" w:before="90"/>
        <w:ind w:left="1294" w:right="6783"/>
        <w:jc w:val="center"/>
        <w:rPr>
          <w:rFonts w:ascii="宋体" w:hAnsi="宋体" w:cs="宋体" w:eastAsia="宋体" w:hint="default"/>
        </w:rPr>
      </w:pPr>
      <w:r>
        <w:rPr/>
        <w:pict>
          <v:shape style="position:absolute;margin-left:424.559998pt;margin-top:12.246338pt;width:2.9pt;height:10.6pt;mso-position-horizontal-relative:page;mso-position-vertical-relative:paragraph;z-index:-558904" type="#_x0000_t202" filled="false" stroked="false">
            <v:textbox inset="0,0,0,0">
              <w:txbxContent>
                <w:p>
                  <w:pPr>
                    <w:pStyle w:val="BodyText"/>
                    <w:spacing w:line="211" w:lineRule="exact"/>
                    <w:ind w:left="0" w:right="0"/>
                    <w:jc w:val="left"/>
                    <w:rPr>
                      <w:rFonts w:ascii="Arial Narrow" w:hAnsi="Arial Narrow" w:cs="Arial Narrow" w:eastAsia="Arial Narrow" w:hint="default"/>
                    </w:rPr>
                  </w:pPr>
                  <w:r>
                    <w:rPr>
                      <w:rFonts w:ascii="Arial Narrow"/>
                      <w:w w:val="100"/>
                    </w:rPr>
                    <w:t>-</w:t>
                  </w:r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</w:rPr>
        <w:t>大</w:t>
      </w:r>
      <w:r>
        <w:rPr>
          <w:rFonts w:ascii="宋体" w:hAnsi="宋体" w:cs="宋体" w:eastAsia="宋体" w:hint="default"/>
        </w:rPr>
        <w:t>病医疗</w:t>
      </w:r>
    </w:p>
    <w:p>
      <w:pPr>
        <w:pStyle w:val="BodyText"/>
        <w:tabs>
          <w:tab w:pos="4396" w:val="left" w:leader="none"/>
          <w:tab w:pos="5375" w:val="left" w:leader="none"/>
          <w:tab w:pos="6907" w:val="left" w:leader="none"/>
          <w:tab w:pos="9787" w:val="left" w:leader="none"/>
        </w:tabs>
        <w:spacing w:line="297" w:lineRule="exact"/>
        <w:ind w:left="1872" w:right="96"/>
        <w:jc w:val="left"/>
        <w:rPr>
          <w:rFonts w:ascii="Arial Narrow" w:hAnsi="Arial Narrow" w:cs="Arial Narrow" w:eastAsia="Arial Narrow" w:hint="default"/>
        </w:rPr>
      </w:pPr>
      <w:r>
        <w:rPr>
          <w:position w:val="-9"/>
        </w:rPr>
        <w:t>保</w:t>
      </w:r>
      <w:r>
        <w:rPr>
          <w:rFonts w:ascii="宋体" w:hAnsi="宋体" w:cs="宋体" w:eastAsia="宋体" w:hint="default"/>
          <w:position w:val="-9"/>
        </w:rPr>
        <w:t>险</w:t>
      </w:r>
      <w:r>
        <w:rPr>
          <w:rFonts w:ascii="宋体" w:hAnsi="宋体" w:cs="宋体" w:eastAsia="宋体" w:hint="default"/>
          <w:position w:val="-9"/>
        </w:rPr>
        <w:t>费</w:t>
        <w:tab/>
      </w:r>
      <w:r>
        <w:rPr>
          <w:rFonts w:ascii="Arial Narrow" w:hAnsi="Arial Narrow" w:cs="Arial Narrow" w:eastAsia="Arial Narrow" w:hint="default"/>
        </w:rPr>
        <w:t>-</w:t>
        <w:tab/>
      </w:r>
      <w:r>
        <w:rPr>
          <w:rFonts w:ascii="Arial Narrow" w:hAnsi="Arial Narrow" w:cs="Arial Narrow" w:eastAsia="Arial Narrow" w:hint="default"/>
          <w:spacing w:val="-2"/>
        </w:rPr>
        <w:t>3,211.60</w:t>
        <w:tab/>
        <w:t>3,211.60</w:t>
        <w:tab/>
      </w:r>
      <w:r>
        <w:rPr>
          <w:rFonts w:ascii="Arial Narrow" w:hAnsi="Arial Narrow" w:cs="Arial Narrow" w:eastAsia="Arial Narrow" w:hint="default"/>
        </w:rPr>
        <w:t>-</w:t>
      </w:r>
    </w:p>
    <w:p>
      <w:pPr>
        <w:pStyle w:val="BodyText"/>
        <w:spacing w:line="245" w:lineRule="exact"/>
        <w:ind w:left="1555" w:right="238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住</w:t>
      </w:r>
      <w:r>
        <w:rPr>
          <w:rFonts w:ascii="宋体" w:hAnsi="宋体" w:cs="宋体" w:eastAsia="宋体" w:hint="default"/>
        </w:rPr>
        <w:t>房</w:t>
      </w:r>
      <w:r>
        <w:rPr/>
        <w:t>公</w:t>
      </w:r>
      <w:r>
        <w:rPr>
          <w:rFonts w:ascii="宋体" w:hAnsi="宋体" w:cs="宋体" w:eastAsia="宋体" w:hint="default"/>
        </w:rPr>
        <w:t>积</w:t>
      </w:r>
      <w:r>
        <w:rPr/>
        <w:t>金及</w:t>
      </w:r>
      <w:r>
        <w:rPr>
          <w:rFonts w:ascii="宋体" w:hAnsi="宋体" w:cs="宋体" w:eastAsia="宋体" w:hint="default"/>
        </w:rPr>
        <w:t>住</w:t>
      </w:r>
    </w:p>
    <w:p>
      <w:pPr>
        <w:pStyle w:val="BodyText"/>
        <w:tabs>
          <w:tab w:pos="4185" w:val="left" w:leader="none"/>
          <w:tab w:pos="5025" w:val="left" w:leader="none"/>
          <w:tab w:pos="6556" w:val="left" w:leader="none"/>
          <w:tab w:pos="8251" w:val="left" w:leader="none"/>
          <w:tab w:pos="9787" w:val="left" w:leader="none"/>
        </w:tabs>
        <w:spacing w:line="300" w:lineRule="exact"/>
        <w:ind w:left="1555" w:right="96"/>
        <w:jc w:val="left"/>
        <w:rPr>
          <w:rFonts w:ascii="Arial Narrow" w:hAnsi="Arial Narrow" w:cs="Arial Narrow" w:eastAsia="Arial Narrow" w:hint="default"/>
        </w:rPr>
      </w:pPr>
      <w:r>
        <w:rPr>
          <w:rFonts w:ascii="宋体" w:hAnsi="宋体" w:cs="宋体" w:eastAsia="宋体" w:hint="default"/>
          <w:position w:val="-9"/>
        </w:rPr>
        <w:t>房</w:t>
      </w:r>
      <w:r>
        <w:rPr>
          <w:rFonts w:ascii="宋体" w:hAnsi="宋体" w:cs="宋体" w:eastAsia="宋体" w:hint="default"/>
          <w:position w:val="-9"/>
        </w:rPr>
        <w:t>补</w:t>
      </w:r>
      <w:r>
        <w:rPr>
          <w:rFonts w:ascii="宋体" w:hAnsi="宋体" w:cs="宋体" w:eastAsia="宋体" w:hint="default"/>
          <w:position w:val="-9"/>
        </w:rPr>
        <w:t>贴</w:t>
        <w:tab/>
      </w:r>
      <w:r>
        <w:rPr>
          <w:rFonts w:ascii="Arial Narrow" w:hAnsi="Arial Narrow" w:cs="Arial Narrow" w:eastAsia="Arial Narrow" w:hint="default"/>
        </w:rPr>
        <w:t>-</w:t>
        <w:tab/>
        <w:t>1,056,699.00</w:t>
        <w:tab/>
        <w:t>1,056,699.00</w:t>
        <w:tab/>
        <w:t>-</w:t>
        <w:tab/>
        <w:t>-</w:t>
      </w:r>
    </w:p>
    <w:p>
      <w:pPr>
        <w:pStyle w:val="BodyText"/>
        <w:tabs>
          <w:tab w:pos="3590" w:val="left" w:leader="none"/>
          <w:tab w:pos="5265" w:val="left" w:leader="none"/>
          <w:tab w:pos="6700" w:val="left" w:leader="none"/>
          <w:tab w:pos="8251" w:val="left" w:leader="none"/>
          <w:tab w:pos="9076" w:val="left" w:leader="none"/>
        </w:tabs>
        <w:spacing w:line="326" w:lineRule="exact" w:before="33"/>
        <w:ind w:left="1555" w:right="96"/>
        <w:jc w:val="left"/>
        <w:rPr>
          <w:rFonts w:ascii="Arial Narrow" w:hAnsi="Arial Narrow" w:cs="Arial Narrow" w:eastAsia="Arial Narrow" w:hint="default"/>
        </w:rPr>
      </w:pPr>
      <w:r>
        <w:rPr>
          <w:rFonts w:ascii="宋体" w:hAnsi="宋体" w:cs="宋体" w:eastAsia="宋体" w:hint="default"/>
          <w:position w:val="-9"/>
        </w:rPr>
        <w:t>工</w:t>
      </w:r>
      <w:r>
        <w:rPr>
          <w:position w:val="-9"/>
        </w:rPr>
        <w:t>会会</w:t>
      </w:r>
      <w:r>
        <w:rPr>
          <w:rFonts w:ascii="宋体" w:hAnsi="宋体" w:cs="宋体" w:eastAsia="宋体" w:hint="default"/>
          <w:position w:val="-9"/>
        </w:rPr>
        <w:t>费</w:t>
        <w:tab/>
      </w:r>
      <w:r>
        <w:rPr>
          <w:rFonts w:ascii="Arial Narrow" w:hAnsi="Arial Narrow" w:cs="Arial Narrow" w:eastAsia="Arial Narrow" w:hint="default"/>
        </w:rPr>
        <w:t>187,325.12</w:t>
        <w:tab/>
        <w:t>23,682.66</w:t>
        <w:tab/>
        <w:t>159,124.66</w:t>
        <w:tab/>
        <w:t>-</w:t>
        <w:tab/>
        <w:t>51,883.12</w:t>
      </w:r>
    </w:p>
    <w:p>
      <w:pPr>
        <w:pStyle w:val="BodyText"/>
        <w:spacing w:line="274" w:lineRule="exact"/>
        <w:ind w:left="1555" w:right="238"/>
        <w:jc w:val="left"/>
        <w:rPr>
          <w:rFonts w:ascii="宋体" w:hAnsi="宋体" w:cs="宋体" w:eastAsia="宋体" w:hint="default"/>
        </w:rPr>
      </w:pPr>
      <w:r>
        <w:rPr/>
        <w:pict>
          <v:shape style="position:absolute;margin-left:170.880005pt;margin-top:7.296195pt;width:338.4pt;height:52.3pt;mso-position-horizontal-relative:page;mso-position-vertical-relative:paragraph;z-index:347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373"/>
                    <w:gridCol w:w="1699"/>
                    <w:gridCol w:w="1661"/>
                    <w:gridCol w:w="2036"/>
                  </w:tblGrid>
                  <w:tr>
                    <w:trPr>
                      <w:trHeight w:val="386" w:hRule="exact"/>
                    </w:trPr>
                    <w:tc>
                      <w:tcPr>
                        <w:tcW w:w="137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5"/>
                          <w:ind w:right="93"/>
                          <w:jc w:val="right"/>
                          <w:rPr>
                            <w:rFonts w:ascii="Arial Narrow" w:hAnsi="Arial Narrow" w:cs="Arial Narrow" w:eastAsia="Arial Narrow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Narrow"/>
                            <w:w w:val="100"/>
                            <w:sz w:val="21"/>
                          </w:rPr>
                          <w:t>-</w:t>
                        </w:r>
                      </w:p>
                    </w:tc>
                    <w:tc>
                      <w:tcPr>
                        <w:tcW w:w="169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5"/>
                          <w:ind w:right="210"/>
                          <w:jc w:val="right"/>
                          <w:rPr>
                            <w:rFonts w:ascii="Arial Narrow" w:hAnsi="Arial Narrow" w:cs="Arial Narrow" w:eastAsia="Arial Narrow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Narrow"/>
                            <w:sz w:val="21"/>
                          </w:rPr>
                          <w:t>9,653,593.64</w:t>
                        </w:r>
                      </w:p>
                    </w:tc>
                    <w:tc>
                      <w:tcPr>
                        <w:tcW w:w="16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5"/>
                          <w:ind w:right="339"/>
                          <w:jc w:val="right"/>
                          <w:rPr>
                            <w:rFonts w:ascii="Arial Narrow" w:hAnsi="Arial Narrow" w:cs="Arial Narrow" w:eastAsia="Arial Narrow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Narrow"/>
                            <w:sz w:val="21"/>
                          </w:rPr>
                          <w:t>7,310,712.88</w:t>
                        </w:r>
                      </w:p>
                    </w:tc>
                    <w:tc>
                      <w:tcPr>
                        <w:tcW w:w="203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585" w:val="left" w:leader="none"/>
                          </w:tabs>
                          <w:spacing w:line="316" w:lineRule="exact"/>
                          <w:ind w:right="95"/>
                          <w:jc w:val="right"/>
                          <w:rPr>
                            <w:rFonts w:ascii="Arial Narrow" w:hAnsi="Arial Narrow" w:cs="Arial Narrow" w:eastAsia="Arial Narrow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Narrow"/>
                            <w:position w:val="9"/>
                            <w:sz w:val="21"/>
                          </w:rPr>
                          <w:t>-</w:t>
                          <w:tab/>
                        </w:r>
                        <w:r>
                          <w:rPr>
                            <w:rFonts w:ascii="Arial Narrow"/>
                            <w:sz w:val="21"/>
                          </w:rPr>
                          <w:t>2,342,880.76</w:t>
                        </w:r>
                      </w:p>
                    </w:tc>
                  </w:tr>
                  <w:tr>
                    <w:trPr>
                      <w:trHeight w:val="419" w:hRule="exact"/>
                    </w:trPr>
                    <w:tc>
                      <w:tcPr>
                        <w:tcW w:w="1373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9"/>
                          <w:ind w:right="93"/>
                          <w:jc w:val="right"/>
                          <w:rPr>
                            <w:rFonts w:ascii="Arial Narrow" w:hAnsi="Arial Narrow" w:cs="Arial Narrow" w:eastAsia="Arial Narrow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Narrow"/>
                            <w:w w:val="100"/>
                            <w:sz w:val="21"/>
                          </w:rPr>
                          <w:t>-</w:t>
                        </w:r>
                      </w:p>
                    </w:tc>
                    <w:tc>
                      <w:tcPr>
                        <w:tcW w:w="169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9"/>
                          <w:ind w:right="210"/>
                          <w:jc w:val="right"/>
                          <w:rPr>
                            <w:rFonts w:ascii="Arial Narrow" w:hAnsi="Arial Narrow" w:cs="Arial Narrow" w:eastAsia="Arial Narrow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Narrow"/>
                            <w:spacing w:val="-2"/>
                            <w:sz w:val="21"/>
                          </w:rPr>
                          <w:t>114,885.00</w:t>
                        </w:r>
                      </w:p>
                    </w:tc>
                    <w:tc>
                      <w:tcPr>
                        <w:tcW w:w="16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9"/>
                          <w:ind w:right="340"/>
                          <w:jc w:val="right"/>
                          <w:rPr>
                            <w:rFonts w:ascii="Arial Narrow" w:hAnsi="Arial Narrow" w:cs="Arial Narrow" w:eastAsia="Arial Narrow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Narrow"/>
                            <w:spacing w:val="-2"/>
                            <w:sz w:val="21"/>
                          </w:rPr>
                          <w:t>114,885.00</w:t>
                        </w:r>
                      </w:p>
                    </w:tc>
                    <w:tc>
                      <w:tcPr>
                        <w:tcW w:w="2036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1535" w:val="left" w:leader="none"/>
                          </w:tabs>
                          <w:spacing w:line="240" w:lineRule="auto" w:before="49"/>
                          <w:ind w:right="98"/>
                          <w:jc w:val="right"/>
                          <w:rPr>
                            <w:rFonts w:ascii="Arial Narrow" w:hAnsi="Arial Narrow" w:cs="Arial Narrow" w:eastAsia="Arial Narrow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Narrow"/>
                            <w:sz w:val="21"/>
                          </w:rPr>
                          <w:t>-</w:t>
                          <w:tab/>
                          <w:t>-</w:t>
                        </w:r>
                      </w:p>
                    </w:tc>
                  </w:tr>
                  <w:tr>
                    <w:trPr>
                      <w:trHeight w:val="241" w:hRule="exact"/>
                    </w:trPr>
                    <w:tc>
                      <w:tcPr>
                        <w:tcW w:w="1373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91"/>
                          <w:jc w:val="right"/>
                          <w:rPr>
                            <w:rFonts w:ascii="Arial Narrow" w:hAnsi="Arial Narrow" w:cs="Arial Narrow" w:eastAsia="Arial Narrow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Narrow"/>
                            <w:sz w:val="21"/>
                          </w:rPr>
                          <w:t>190,304.12</w:t>
                        </w:r>
                      </w:p>
                    </w:tc>
                    <w:tc>
                      <w:tcPr>
                        <w:tcW w:w="169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"/>
                          <w:ind w:right="209"/>
                          <w:jc w:val="right"/>
                          <w:rPr>
                            <w:rFonts w:ascii="Arial Narrow" w:hAnsi="Arial Narrow" w:cs="Arial Narrow" w:eastAsia="Arial Narrow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Narrow"/>
                            <w:sz w:val="21"/>
                          </w:rPr>
                          <w:t>30,351,829.77</w:t>
                        </w:r>
                      </w:p>
                    </w:tc>
                    <w:tc>
                      <w:tcPr>
                        <w:tcW w:w="16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"/>
                          <w:ind w:right="339"/>
                          <w:jc w:val="right"/>
                          <w:rPr>
                            <w:rFonts w:ascii="Arial Narrow" w:hAnsi="Arial Narrow" w:cs="Arial Narrow" w:eastAsia="Arial Narrow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Narrow"/>
                            <w:sz w:val="21"/>
                          </w:rPr>
                          <w:t>28,070,250.67</w:t>
                        </w:r>
                      </w:p>
                    </w:tc>
                    <w:tc>
                      <w:tcPr>
                        <w:tcW w:w="2036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585" w:val="left" w:leader="none"/>
                          </w:tabs>
                          <w:spacing w:line="240" w:lineRule="auto"/>
                          <w:ind w:right="95"/>
                          <w:jc w:val="right"/>
                          <w:rPr>
                            <w:rFonts w:ascii="Arial Narrow" w:hAnsi="Arial Narrow" w:cs="Arial Narrow" w:eastAsia="Arial Narrow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Narrow"/>
                            <w:sz w:val="21"/>
                          </w:rPr>
                          <w:t>-</w:t>
                          <w:tab/>
                          <w:t>2,471,883.22</w:t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</w:rPr>
        <w:t>解</w:t>
      </w:r>
      <w:r>
        <w:rPr>
          <w:rFonts w:ascii="宋体" w:hAnsi="宋体" w:cs="宋体" w:eastAsia="宋体" w:hint="default"/>
        </w:rPr>
        <w:t>除</w:t>
      </w:r>
      <w:r>
        <w:rPr>
          <w:rFonts w:ascii="宋体" w:hAnsi="宋体" w:cs="宋体" w:eastAsia="宋体" w:hint="default"/>
        </w:rPr>
        <w:t>劳</w:t>
      </w:r>
      <w:r>
        <w:rPr/>
        <w:t>动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系</w:t>
      </w:r>
      <w:r>
        <w:rPr>
          <w:rFonts w:ascii="宋体" w:hAnsi="宋体" w:cs="宋体" w:eastAsia="宋体" w:hint="default"/>
        </w:rPr>
        <w:t>补</w:t>
      </w:r>
    </w:p>
    <w:p>
      <w:pPr>
        <w:pStyle w:val="BodyText"/>
        <w:spacing w:line="300" w:lineRule="auto"/>
        <w:ind w:left="1555" w:right="8085"/>
        <w:jc w:val="left"/>
      </w:pPr>
      <w:r>
        <w:rPr>
          <w:rFonts w:ascii="宋体" w:hAnsi="宋体" w:cs="宋体" w:eastAsia="宋体" w:hint="default"/>
        </w:rPr>
        <w:t>偿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</w:rPr>
        <w:t>其他</w:t>
      </w:r>
      <w:r>
        <w:rPr>
          <w:rFonts w:ascii="宋体" w:hAnsi="宋体" w:cs="宋体" w:eastAsia="宋体" w:hint="default"/>
          <w:spacing w:val="-103"/>
        </w:rPr>
        <w:t> </w:t>
      </w:r>
      <w:r>
        <w:rPr/>
        <w:t>合计</w:t>
      </w:r>
    </w:p>
    <w:p>
      <w:pPr>
        <w:spacing w:line="240" w:lineRule="auto" w:before="2"/>
        <w:rPr>
          <w:rFonts w:ascii="宋体" w:hAnsi="宋体" w:cs="宋体" w:eastAsia="宋体" w:hint="default"/>
          <w:sz w:val="2"/>
          <w:szCs w:val="2"/>
        </w:rPr>
      </w:pPr>
    </w:p>
    <w:p>
      <w:pPr>
        <w:tabs>
          <w:tab w:pos="8400" w:val="left" w:leader="none"/>
        </w:tabs>
        <w:spacing w:line="28" w:lineRule="exact"/>
        <w:ind w:left="3168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/>
          <w:position w:val="0"/>
          <w:sz w:val="2"/>
        </w:rPr>
        <w:pict>
          <v:group style="width:69.850pt;height:1.45pt;mso-position-horizontal-relative:char;mso-position-vertical-relative:line" coordorigin="0,0" coordsize="1397,29">
            <v:group style="position:absolute;left:5;top:24;width:1388;height:2" coordorigin="5,24" coordsize="1388,2">
              <v:shape style="position:absolute;left:5;top:24;width:1388;height:2" coordorigin="5,24" coordsize="1388,0" path="m5,24l1392,24e" filled="false" stroked="true" strokeweight=".48pt" strokecolor="#000000">
                <v:path arrowok="t"/>
              </v:shape>
            </v:group>
            <v:group style="position:absolute;left:5;top:5;width:1388;height:2" coordorigin="5,5" coordsize="1388,2">
              <v:shape style="position:absolute;left:5;top:5;width:1388;height:2" coordorigin="5,5" coordsize="1388,0" path="m5,5l1392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/>
          <w:position w:val="0"/>
          <w:sz w:val="2"/>
        </w:rPr>
      </w:r>
      <w:r>
        <w:rPr>
          <w:rFonts w:ascii="宋体"/>
          <w:position w:val="0"/>
          <w:sz w:val="2"/>
        </w:rPr>
        <w:tab/>
      </w:r>
      <w:r>
        <w:rPr>
          <w:rFonts w:ascii="宋体"/>
          <w:position w:val="0"/>
          <w:sz w:val="2"/>
        </w:rPr>
        <w:pict>
          <v:group style="width:78pt;height:1.45pt;mso-position-horizontal-relative:char;mso-position-vertical-relative:line" coordorigin="0,0" coordsize="1560,29">
            <v:group style="position:absolute;left:5;top:24;width:1551;height:2" coordorigin="5,24" coordsize="1551,2">
              <v:shape style="position:absolute;left:5;top:24;width:1551;height:2" coordorigin="5,24" coordsize="1551,0" path="m5,24l1555,24e" filled="false" stroked="true" strokeweight=".48pt" strokecolor="#000000">
                <v:path arrowok="t"/>
              </v:shape>
            </v:group>
            <v:group style="position:absolute;left:5;top:5;width:1551;height:2" coordorigin="5,5" coordsize="1551,2">
              <v:shape style="position:absolute;left:5;top:5;width:1551;height:2" coordorigin="5,5" coordsize="1551,0" path="m5,5l1555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/>
          <w:position w:val="0"/>
          <w:sz w:val="2"/>
        </w:rPr>
      </w:r>
    </w:p>
    <w:p>
      <w:pPr>
        <w:pStyle w:val="BodyText"/>
        <w:spacing w:line="240" w:lineRule="auto" w:before="86"/>
        <w:ind w:left="1977" w:right="96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0"/>
        </w:rPr>
        <w:t>期末数</w:t>
      </w:r>
      <w:r>
        <w:rPr>
          <w:rFonts w:ascii="宋体" w:hAnsi="宋体" w:cs="宋体" w:eastAsia="宋体" w:hint="default"/>
          <w:w w:val="100"/>
        </w:rPr>
        <w:t>比</w:t>
      </w:r>
      <w:r>
        <w:rPr>
          <w:rFonts w:ascii="宋体" w:hAnsi="宋体" w:cs="宋体" w:eastAsia="宋体" w:hint="default"/>
          <w:spacing w:val="-5"/>
          <w:w w:val="100"/>
        </w:rPr>
        <w:t>期</w:t>
      </w:r>
      <w:r>
        <w:rPr>
          <w:rFonts w:ascii="宋体" w:hAnsi="宋体" w:cs="宋体" w:eastAsia="宋体" w:hint="default"/>
          <w:w w:val="100"/>
        </w:rPr>
        <w:t>初数</w:t>
      </w:r>
      <w:r>
        <w:rPr>
          <w:rFonts w:ascii="宋体" w:hAnsi="宋体" w:cs="宋体" w:eastAsia="宋体" w:hint="default"/>
          <w:w w:val="100"/>
        </w:rPr>
        <w:t>增</w:t>
      </w:r>
      <w:r>
        <w:rPr>
          <w:rFonts w:ascii="宋体" w:hAnsi="宋体" w:cs="宋体" w:eastAsia="宋体" w:hint="default"/>
          <w:spacing w:val="-5"/>
          <w:w w:val="100"/>
        </w:rPr>
        <w:t>加</w:t>
      </w:r>
      <w:r>
        <w:rPr>
          <w:w w:val="100"/>
        </w:rPr>
        <w:t>的</w:t>
      </w:r>
      <w:r>
        <w:rPr>
          <w:rFonts w:ascii="宋体" w:hAnsi="宋体" w:cs="宋体" w:eastAsia="宋体" w:hint="default"/>
          <w:w w:val="100"/>
        </w:rPr>
        <w:t>原因</w:t>
      </w:r>
      <w:r>
        <w:rPr>
          <w:rFonts w:ascii="宋体" w:hAnsi="宋体" w:cs="宋体" w:eastAsia="宋体" w:hint="default"/>
          <w:spacing w:val="-5"/>
          <w:w w:val="100"/>
        </w:rPr>
        <w:t>为</w:t>
      </w:r>
      <w:r>
        <w:rPr>
          <w:spacing w:val="-92"/>
          <w:w w:val="100"/>
        </w:rPr>
        <w:t>：</w:t>
      </w:r>
      <w:r>
        <w:rPr>
          <w:w w:val="100"/>
        </w:rPr>
        <w:t>公</w:t>
      </w:r>
      <w:r>
        <w:rPr>
          <w:spacing w:val="-5"/>
          <w:w w:val="100"/>
        </w:rPr>
        <w:t>司</w:t>
      </w:r>
      <w:r>
        <w:rPr>
          <w:w w:val="100"/>
        </w:rPr>
        <w:t>的</w:t>
      </w:r>
      <w:r>
        <w:rPr>
          <w:rFonts w:ascii="宋体" w:hAnsi="宋体" w:cs="宋体" w:eastAsia="宋体" w:hint="default"/>
          <w:w w:val="100"/>
        </w:rPr>
        <w:t>经</w:t>
      </w:r>
      <w:r>
        <w:rPr>
          <w:rFonts w:ascii="宋体" w:hAnsi="宋体" w:cs="宋体" w:eastAsia="宋体" w:hint="default"/>
          <w:w w:val="100"/>
        </w:rPr>
        <w:t>济</w:t>
      </w:r>
      <w:r>
        <w:rPr>
          <w:rFonts w:ascii="宋体" w:hAnsi="宋体" w:cs="宋体" w:eastAsia="宋体" w:hint="default"/>
          <w:spacing w:val="-5"/>
          <w:w w:val="100"/>
        </w:rPr>
        <w:t>性</w:t>
      </w:r>
      <w:r>
        <w:rPr>
          <w:rFonts w:ascii="宋体" w:hAnsi="宋体" w:cs="宋体" w:eastAsia="宋体" w:hint="default"/>
          <w:w w:val="100"/>
        </w:rPr>
        <w:t>裁</w:t>
      </w:r>
      <w:r>
        <w:rPr>
          <w:rFonts w:ascii="宋体" w:hAnsi="宋体" w:cs="宋体" w:eastAsia="宋体" w:hint="default"/>
          <w:spacing w:val="-5"/>
          <w:w w:val="100"/>
        </w:rPr>
        <w:t>员</w:t>
      </w:r>
      <w:r>
        <w:rPr>
          <w:w w:val="100"/>
        </w:rPr>
        <w:t>计</w:t>
      </w:r>
      <w:r>
        <w:rPr>
          <w:rFonts w:ascii="宋体" w:hAnsi="宋体" w:cs="宋体" w:eastAsia="宋体" w:hint="default"/>
          <w:w w:val="100"/>
        </w:rPr>
        <w:t>划</w:t>
      </w:r>
      <w:r>
        <w:rPr>
          <w:w w:val="100"/>
        </w:rPr>
        <w:t>中</w:t>
      </w:r>
      <w:r>
        <w:rPr>
          <w:rFonts w:ascii="宋体" w:hAnsi="宋体" w:cs="宋体" w:eastAsia="宋体" w:hint="default"/>
          <w:w w:val="100"/>
        </w:rPr>
        <w:t>尚</w:t>
      </w:r>
      <w:r>
        <w:rPr>
          <w:spacing w:val="-5"/>
          <w:w w:val="100"/>
        </w:rPr>
        <w:t>有</w:t>
      </w:r>
      <w:r>
        <w:rPr>
          <w:rFonts w:ascii="宋体" w:hAnsi="宋体" w:cs="宋体" w:eastAsia="宋体" w:hint="default"/>
          <w:w w:val="100"/>
        </w:rPr>
        <w:t>部</w:t>
      </w:r>
      <w:r>
        <w:rPr>
          <w:rFonts w:ascii="宋体" w:hAnsi="宋体" w:cs="宋体" w:eastAsia="宋体" w:hint="default"/>
          <w:w w:val="100"/>
        </w:rPr>
        <w:t>分</w:t>
      </w:r>
      <w:r>
        <w:rPr>
          <w:rFonts w:ascii="宋体" w:hAnsi="宋体" w:cs="宋体" w:eastAsia="宋体" w:hint="default"/>
          <w:w w:val="100"/>
        </w:rPr>
        <w:t>职</w:t>
      </w:r>
      <w:r>
        <w:rPr>
          <w:rFonts w:ascii="宋体" w:hAnsi="宋体" w:cs="宋体" w:eastAsia="宋体" w:hint="default"/>
          <w:spacing w:val="-5"/>
          <w:w w:val="100"/>
        </w:rPr>
        <w:t>工</w:t>
      </w:r>
      <w:r>
        <w:rPr>
          <w:w w:val="100"/>
        </w:rPr>
        <w:t>的</w:t>
      </w:r>
      <w:r>
        <w:rPr>
          <w:rFonts w:ascii="宋体" w:hAnsi="宋体" w:cs="宋体" w:eastAsia="宋体" w:hint="default"/>
          <w:w w:val="100"/>
        </w:rPr>
        <w:t>辞退</w:t>
      </w:r>
      <w:r>
        <w:rPr>
          <w:rFonts w:ascii="宋体" w:hAnsi="宋体" w:cs="宋体" w:eastAsia="宋体" w:hint="default"/>
          <w:spacing w:val="-5"/>
          <w:w w:val="100"/>
        </w:rPr>
        <w:t>手</w:t>
      </w:r>
      <w:r>
        <w:rPr>
          <w:rFonts w:ascii="宋体" w:hAnsi="宋体" w:cs="宋体" w:eastAsia="宋体" w:hint="default"/>
          <w:w w:val="100"/>
        </w:rPr>
        <w:t>续</w:t>
      </w:r>
      <w:r>
        <w:rPr>
          <w:rFonts w:ascii="宋体" w:hAnsi="宋体" w:cs="宋体" w:eastAsia="宋体" w:hint="default"/>
          <w:w w:val="100"/>
        </w:rPr>
        <w:t>未</w:t>
      </w:r>
      <w:r>
        <w:rPr>
          <w:rFonts w:ascii="宋体" w:hAnsi="宋体" w:cs="宋体" w:eastAsia="宋体" w:hint="default"/>
          <w:w w:val="100"/>
        </w:rPr>
        <w:t>办</w:t>
      </w:r>
    </w:p>
    <w:p>
      <w:pPr>
        <w:pStyle w:val="BodyText"/>
        <w:spacing w:line="240" w:lineRule="auto" w:before="133"/>
        <w:ind w:left="1660" w:right="238"/>
        <w:jc w:val="left"/>
      </w:pPr>
      <w:r>
        <w:rPr/>
        <w:t>理</w:t>
      </w:r>
      <w:r>
        <w:rPr>
          <w:rFonts w:ascii="宋体" w:hAnsi="宋体" w:cs="宋体" w:eastAsia="宋体" w:hint="default"/>
        </w:rPr>
        <w:t>完</w:t>
      </w:r>
      <w:r>
        <w:rPr>
          <w:rFonts w:ascii="宋体" w:hAnsi="宋体" w:cs="宋体" w:eastAsia="宋体" w:hint="default"/>
        </w:rPr>
        <w:t>毕</w:t>
      </w:r>
      <w:r>
        <w:rPr/>
        <w:t>，</w:t>
      </w:r>
      <w:r>
        <w:rPr>
          <w:rFonts w:ascii="宋体" w:hAnsi="宋体" w:cs="宋体" w:eastAsia="宋体" w:hint="default"/>
        </w:rPr>
        <w:t>补</w:t>
      </w:r>
      <w:r>
        <w:rPr>
          <w:rFonts w:ascii="宋体" w:hAnsi="宋体" w:cs="宋体" w:eastAsia="宋体" w:hint="default"/>
        </w:rPr>
        <w:t>偿</w:t>
      </w:r>
      <w:r>
        <w:rPr/>
        <w:t>金</w:t>
      </w:r>
      <w:r>
        <w:rPr>
          <w:rFonts w:ascii="宋体" w:hAnsi="宋体" w:cs="宋体" w:eastAsia="宋体" w:hint="default"/>
        </w:rPr>
        <w:t>尚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支</w:t>
      </w:r>
      <w:r>
        <w:rPr>
          <w:rFonts w:ascii="宋体" w:hAnsi="宋体" w:cs="宋体" w:eastAsia="宋体" w:hint="default"/>
        </w:rPr>
        <w:t>付</w:t>
      </w:r>
      <w:r>
        <w:rPr/>
        <w:t>。</w:t>
      </w:r>
    </w:p>
    <w:p>
      <w:pPr>
        <w:spacing w:line="240" w:lineRule="auto" w:before="3"/>
        <w:rPr>
          <w:rFonts w:ascii="宋体" w:hAnsi="宋体" w:cs="宋体" w:eastAsia="宋体" w:hint="default"/>
          <w:sz w:val="14"/>
          <w:szCs w:val="14"/>
        </w:rPr>
      </w:pPr>
    </w:p>
    <w:p>
      <w:pPr>
        <w:pStyle w:val="Heading7"/>
        <w:spacing w:line="240" w:lineRule="auto"/>
        <w:ind w:left="1660" w:right="238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Arial Narrow" w:hAnsi="Arial Narrow" w:cs="Arial Narrow" w:eastAsia="Arial Narrow" w:hint="default"/>
        </w:rPr>
        <w:t>19.</w:t>
      </w:r>
      <w:r>
        <w:rPr>
          <w:rFonts w:ascii="Arial Narrow" w:hAnsi="Arial Narrow" w:cs="Arial Narrow" w:eastAsia="Arial Narrow" w:hint="default"/>
          <w:spacing w:val="34"/>
        </w:rPr>
        <w:t> </w:t>
      </w:r>
      <w:r>
        <w:rPr>
          <w:rFonts w:ascii="Microsoft JhengHei" w:hAnsi="Microsoft JhengHei" w:cs="Microsoft JhengHei" w:eastAsia="Microsoft JhengHei" w:hint="default"/>
        </w:rPr>
        <w:t>应</w:t>
      </w:r>
      <w:r>
        <w:rPr>
          <w:rFonts w:ascii="Microsoft JhengHei" w:hAnsi="Microsoft JhengHei" w:cs="Microsoft JhengHei" w:eastAsia="Microsoft JhengHei" w:hint="default"/>
        </w:rPr>
        <w:t>付</w:t>
      </w:r>
      <w:r>
        <w:rPr/>
        <w:t>股</w:t>
      </w:r>
      <w:r>
        <w:rPr>
          <w:rFonts w:ascii="Microsoft JhengHei" w:hAnsi="Microsoft JhengHei" w:cs="Microsoft JhengHei" w:eastAsia="Microsoft JhengHei" w:hint="default"/>
        </w:rPr>
        <w:t>利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3"/>
        <w:rPr>
          <w:rFonts w:ascii="Microsoft JhengHei" w:hAnsi="Microsoft JhengHei" w:cs="Microsoft JhengHei" w:eastAsia="Microsoft JhengHei" w:hint="default"/>
          <w:b/>
          <w:bCs/>
          <w:sz w:val="4"/>
          <w:szCs w:val="4"/>
        </w:rPr>
      </w:pPr>
    </w:p>
    <w:tbl>
      <w:tblPr>
        <w:tblW w:w="0" w:type="auto"/>
        <w:jc w:val="left"/>
        <w:tblInd w:w="144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18"/>
        <w:gridCol w:w="2285"/>
        <w:gridCol w:w="72"/>
        <w:gridCol w:w="293"/>
        <w:gridCol w:w="2352"/>
      </w:tblGrid>
      <w:tr>
        <w:trPr>
          <w:trHeight w:val="488" w:hRule="exact"/>
        </w:trPr>
        <w:tc>
          <w:tcPr>
            <w:tcW w:w="3518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6"/>
              <w:ind w:left="316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者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名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或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类别</w:t>
            </w:r>
          </w:p>
        </w:tc>
        <w:tc>
          <w:tcPr>
            <w:tcW w:w="2357" w:type="dxa"/>
            <w:gridSpan w:val="2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6"/>
              <w:ind w:left="576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期初欠付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股利金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</w:p>
        </w:tc>
        <w:tc>
          <w:tcPr>
            <w:tcW w:w="293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2352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6"/>
              <w:ind w:right="98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期末欠付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股利金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额</w:t>
            </w:r>
          </w:p>
        </w:tc>
      </w:tr>
      <w:tr>
        <w:trPr>
          <w:trHeight w:val="366" w:hRule="exact"/>
        </w:trPr>
        <w:tc>
          <w:tcPr>
            <w:tcW w:w="3518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1" w:lineRule="exact"/>
              <w:ind w:right="1207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香港汇杰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国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际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有限公司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</w:r>
          </w:p>
        </w:tc>
        <w:tc>
          <w:tcPr>
            <w:tcW w:w="2357" w:type="dxa"/>
            <w:gridSpan w:val="2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left="1396" w:right="0"/>
              <w:jc w:val="lef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265,762.34</w:t>
            </w:r>
          </w:p>
        </w:tc>
        <w:tc>
          <w:tcPr>
            <w:tcW w:w="293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52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96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265,762.34</w:t>
            </w:r>
          </w:p>
        </w:tc>
      </w:tr>
      <w:tr>
        <w:trPr>
          <w:trHeight w:val="408" w:hRule="exact"/>
        </w:trPr>
        <w:tc>
          <w:tcPr>
            <w:tcW w:w="35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"/>
              <w:ind w:left="211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众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股利及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</w:p>
        </w:tc>
        <w:tc>
          <w:tcPr>
            <w:tcW w:w="2357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5"/>
              <w:ind w:left="1492" w:right="0"/>
              <w:jc w:val="lef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99,495.32</w:t>
            </w:r>
          </w:p>
        </w:tc>
        <w:tc>
          <w:tcPr>
            <w:tcW w:w="2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5"/>
              <w:ind w:right="96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99,495.32</w:t>
            </w:r>
          </w:p>
        </w:tc>
      </w:tr>
      <w:tr>
        <w:trPr>
          <w:trHeight w:val="465" w:hRule="exact"/>
        </w:trPr>
        <w:tc>
          <w:tcPr>
            <w:tcW w:w="35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"/>
              <w:ind w:right="1207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中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行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江苏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信托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投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资公司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</w:r>
          </w:p>
        </w:tc>
        <w:tc>
          <w:tcPr>
            <w:tcW w:w="2357" w:type="dxa"/>
            <w:gridSpan w:val="2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95"/>
              <w:ind w:right="92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0.20</w:t>
            </w:r>
          </w:p>
        </w:tc>
        <w:tc>
          <w:tcPr>
            <w:tcW w:w="2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52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95"/>
              <w:ind w:right="97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0.20</w:t>
            </w:r>
          </w:p>
        </w:tc>
      </w:tr>
      <w:tr>
        <w:trPr>
          <w:trHeight w:val="915" w:hRule="exact"/>
        </w:trPr>
        <w:tc>
          <w:tcPr>
            <w:tcW w:w="35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633" w:val="left" w:leader="none"/>
              </w:tabs>
              <w:spacing w:line="250" w:lineRule="exact"/>
              <w:ind w:right="2039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合</w:t>
              <w:tab/>
              <w:t>计</w:t>
            </w: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1922"/>
              <w:jc w:val="center"/>
              <w:rPr>
                <w:rFonts w:ascii="Microsoft JhengHei" w:hAnsi="Microsoft JhengHei" w:cs="Microsoft JhengHei" w:eastAsia="Microsoft JhengHei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b/>
                <w:bCs/>
                <w:sz w:val="21"/>
                <w:szCs w:val="21"/>
              </w:rPr>
              <w:t>20.</w:t>
            </w:r>
            <w:r>
              <w:rPr>
                <w:rFonts w:ascii="Arial Narrow" w:hAnsi="Arial Narrow" w:cs="Arial Narrow" w:eastAsia="Arial Narrow" w:hint="default"/>
                <w:b/>
                <w:bCs/>
                <w:spacing w:val="34"/>
                <w:sz w:val="21"/>
                <w:szCs w:val="21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应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交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税费</w:t>
            </w:r>
            <w:r>
              <w:rPr>
                <w:rFonts w:ascii="Microsoft JhengHei" w:hAnsi="Microsoft JhengHei" w:cs="Microsoft JhengHei" w:eastAsia="Microsoft JhengHei" w:hint="default"/>
                <w:sz w:val="21"/>
                <w:szCs w:val="21"/>
              </w:rPr>
            </w:r>
          </w:p>
        </w:tc>
        <w:tc>
          <w:tcPr>
            <w:tcW w:w="2357" w:type="dxa"/>
            <w:gridSpan w:val="2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left="1396" w:right="0"/>
              <w:jc w:val="lef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365,257.86</w:t>
            </w:r>
          </w:p>
        </w:tc>
        <w:tc>
          <w:tcPr>
            <w:tcW w:w="2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52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right="96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365,257.86</w:t>
            </w:r>
          </w:p>
        </w:tc>
      </w:tr>
      <w:tr>
        <w:trPr>
          <w:trHeight w:val="477" w:hRule="exact"/>
        </w:trPr>
        <w:tc>
          <w:tcPr>
            <w:tcW w:w="3518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0"/>
              <w:ind w:left="11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种</w:t>
            </w:r>
          </w:p>
        </w:tc>
        <w:tc>
          <w:tcPr>
            <w:tcW w:w="2285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0"/>
              <w:ind w:right="98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期末数</w:t>
            </w:r>
          </w:p>
        </w:tc>
        <w:tc>
          <w:tcPr>
            <w:tcW w:w="365" w:type="dxa"/>
            <w:gridSpan w:val="2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2352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0"/>
              <w:ind w:right="98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期初数</w:t>
            </w:r>
          </w:p>
        </w:tc>
      </w:tr>
      <w:tr>
        <w:trPr>
          <w:trHeight w:val="354" w:hRule="exact"/>
        </w:trPr>
        <w:tc>
          <w:tcPr>
            <w:tcW w:w="3518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1" w:lineRule="exact"/>
              <w:ind w:left="11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增值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税</w:t>
            </w:r>
          </w:p>
        </w:tc>
        <w:tc>
          <w:tcPr>
            <w:tcW w:w="2285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right="9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520,152.74</w:t>
            </w:r>
          </w:p>
        </w:tc>
        <w:tc>
          <w:tcPr>
            <w:tcW w:w="365" w:type="dxa"/>
            <w:gridSpan w:val="2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52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right="96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-56,880.74</w:t>
            </w:r>
          </w:p>
        </w:tc>
      </w:tr>
      <w:tr>
        <w:trPr>
          <w:trHeight w:val="408" w:hRule="exact"/>
        </w:trPr>
        <w:tc>
          <w:tcPr>
            <w:tcW w:w="35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left="11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教育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费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加</w:t>
            </w:r>
          </w:p>
        </w:tc>
        <w:tc>
          <w:tcPr>
            <w:tcW w:w="22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3"/>
              <w:ind w:right="97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330.90</w:t>
            </w:r>
          </w:p>
        </w:tc>
        <w:tc>
          <w:tcPr>
            <w:tcW w:w="365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3"/>
              <w:ind w:right="97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228.20</w:t>
            </w:r>
          </w:p>
        </w:tc>
      </w:tr>
      <w:tr>
        <w:trPr>
          <w:trHeight w:val="408" w:hRule="exact"/>
        </w:trPr>
        <w:tc>
          <w:tcPr>
            <w:tcW w:w="35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left="11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税</w:t>
            </w:r>
          </w:p>
        </w:tc>
        <w:tc>
          <w:tcPr>
            <w:tcW w:w="22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3"/>
              <w:ind w:right="9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22,260.10</w:t>
            </w:r>
          </w:p>
        </w:tc>
        <w:tc>
          <w:tcPr>
            <w:tcW w:w="365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3"/>
              <w:ind w:right="96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21,050.00</w:t>
            </w:r>
          </w:p>
        </w:tc>
      </w:tr>
      <w:tr>
        <w:trPr>
          <w:trHeight w:val="408" w:hRule="exact"/>
        </w:trPr>
        <w:tc>
          <w:tcPr>
            <w:tcW w:w="35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left="11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税</w:t>
            </w:r>
          </w:p>
        </w:tc>
        <w:tc>
          <w:tcPr>
            <w:tcW w:w="22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3"/>
              <w:ind w:right="97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102.21</w:t>
            </w:r>
          </w:p>
        </w:tc>
        <w:tc>
          <w:tcPr>
            <w:tcW w:w="365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3"/>
              <w:ind w:right="97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66.53</w:t>
            </w:r>
          </w:p>
        </w:tc>
      </w:tr>
      <w:tr>
        <w:trPr>
          <w:trHeight w:val="408" w:hRule="exact"/>
        </w:trPr>
        <w:tc>
          <w:tcPr>
            <w:tcW w:w="35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left="11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所得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税</w:t>
            </w:r>
          </w:p>
        </w:tc>
        <w:tc>
          <w:tcPr>
            <w:tcW w:w="22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3"/>
              <w:ind w:right="98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w w:val="100"/>
                <w:sz w:val="21"/>
              </w:rPr>
              <w:t>-</w:t>
            </w:r>
          </w:p>
        </w:tc>
        <w:tc>
          <w:tcPr>
            <w:tcW w:w="365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3"/>
              <w:ind w:right="97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673.06</w:t>
            </w:r>
          </w:p>
        </w:tc>
      </w:tr>
      <w:tr>
        <w:trPr>
          <w:trHeight w:val="408" w:hRule="exact"/>
        </w:trPr>
        <w:tc>
          <w:tcPr>
            <w:tcW w:w="35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left="11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其他</w:t>
            </w:r>
          </w:p>
        </w:tc>
        <w:tc>
          <w:tcPr>
            <w:tcW w:w="22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3"/>
              <w:ind w:right="96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2"/>
                <w:sz w:val="21"/>
              </w:rPr>
              <w:t>119,526.35</w:t>
            </w:r>
          </w:p>
        </w:tc>
        <w:tc>
          <w:tcPr>
            <w:tcW w:w="365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3"/>
              <w:ind w:right="96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33,629.57</w:t>
            </w:r>
          </w:p>
        </w:tc>
      </w:tr>
      <w:tr>
        <w:trPr>
          <w:trHeight w:val="410" w:hRule="exact"/>
        </w:trPr>
        <w:tc>
          <w:tcPr>
            <w:tcW w:w="35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left="11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个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所得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税</w:t>
            </w:r>
          </w:p>
        </w:tc>
        <w:tc>
          <w:tcPr>
            <w:tcW w:w="22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3"/>
              <w:ind w:right="96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517,833.27</w:t>
            </w:r>
          </w:p>
        </w:tc>
        <w:tc>
          <w:tcPr>
            <w:tcW w:w="365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3"/>
              <w:ind w:right="96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434,198.24</w:t>
            </w:r>
          </w:p>
        </w:tc>
      </w:tr>
      <w:tr>
        <w:trPr>
          <w:trHeight w:val="474" w:hRule="exact"/>
        </w:trPr>
        <w:tc>
          <w:tcPr>
            <w:tcW w:w="35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7"/>
              <w:ind w:left="11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房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产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税</w:t>
            </w:r>
          </w:p>
        </w:tc>
        <w:tc>
          <w:tcPr>
            <w:tcW w:w="2285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right="96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33,000.00</w:t>
            </w:r>
          </w:p>
        </w:tc>
        <w:tc>
          <w:tcPr>
            <w:tcW w:w="365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52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right="98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w w:val="100"/>
                <w:sz w:val="21"/>
              </w:rPr>
              <w:t>-</w:t>
            </w:r>
          </w:p>
        </w:tc>
      </w:tr>
      <w:tr>
        <w:trPr>
          <w:trHeight w:val="365" w:hRule="exact"/>
        </w:trPr>
        <w:tc>
          <w:tcPr>
            <w:tcW w:w="35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6" w:lineRule="exact"/>
              <w:ind w:left="11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合计</w:t>
            </w:r>
          </w:p>
        </w:tc>
        <w:tc>
          <w:tcPr>
            <w:tcW w:w="2285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right="9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b/>
                <w:sz w:val="21"/>
              </w:rPr>
              <w:t>1,213,205.57</w:t>
            </w:r>
            <w:r>
              <w:rPr>
                <w:rFonts w:ascii="Arial Narrow"/>
                <w:sz w:val="21"/>
              </w:rPr>
            </w:r>
          </w:p>
        </w:tc>
        <w:tc>
          <w:tcPr>
            <w:tcW w:w="365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52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right="96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432,964.86</w:t>
            </w:r>
          </w:p>
        </w:tc>
      </w:tr>
    </w:tbl>
    <w:p>
      <w:pPr>
        <w:spacing w:line="240" w:lineRule="auto" w:before="13"/>
        <w:rPr>
          <w:rFonts w:ascii="Microsoft JhengHei" w:hAnsi="Microsoft JhengHei" w:cs="Microsoft JhengHei" w:eastAsia="Microsoft JhengHei" w:hint="default"/>
          <w:b/>
          <w:bCs/>
          <w:sz w:val="2"/>
          <w:szCs w:val="2"/>
        </w:rPr>
      </w:pPr>
    </w:p>
    <w:p>
      <w:pPr>
        <w:tabs>
          <w:tab w:pos="7550" w:val="left" w:leader="none"/>
        </w:tabs>
        <w:spacing w:line="28" w:lineRule="exact"/>
        <w:ind w:left="4958" w:right="0" w:firstLine="0"/>
        <w:rPr>
          <w:rFonts w:ascii="Microsoft JhengHei" w:hAnsi="Microsoft JhengHei" w:cs="Microsoft JhengHei" w:eastAsia="Microsoft JhengHei" w:hint="default"/>
          <w:sz w:val="2"/>
          <w:szCs w:val="2"/>
        </w:rPr>
      </w:pPr>
      <w:r>
        <w:rPr>
          <w:rFonts w:ascii="Microsoft JhengHei"/>
          <w:position w:val="0"/>
          <w:sz w:val="2"/>
        </w:rPr>
        <w:pict>
          <v:group style="width:115.2pt;height:1.45pt;mso-position-horizontal-relative:char;mso-position-vertical-relative:line" coordorigin="0,0" coordsize="2304,29">
            <v:group style="position:absolute;left:5;top:24;width:2295;height:2" coordorigin="5,24" coordsize="2295,2">
              <v:shape style="position:absolute;left:5;top:24;width:2295;height:2" coordorigin="5,24" coordsize="2295,0" path="m5,24l2299,24e" filled="false" stroked="true" strokeweight=".48pt" strokecolor="#000000">
                <v:path arrowok="t"/>
              </v:shape>
            </v:group>
            <v:group style="position:absolute;left:5;top:5;width:2295;height:2" coordorigin="5,5" coordsize="2295,2">
              <v:shape style="position:absolute;left:5;top:5;width:2295;height:2" coordorigin="5,5" coordsize="2295,0" path="m5,5l2299,5e" filled="false" stroked="true" strokeweight=".48pt" strokecolor="#000000">
                <v:path arrowok="t"/>
              </v:shape>
            </v:group>
          </v:group>
        </w:pict>
      </w:r>
      <w:r>
        <w:rPr>
          <w:rFonts w:ascii="Microsoft JhengHei"/>
          <w:position w:val="0"/>
          <w:sz w:val="2"/>
        </w:rPr>
      </w:r>
      <w:r>
        <w:rPr>
          <w:rFonts w:ascii="Microsoft JhengHei"/>
          <w:position w:val="0"/>
          <w:sz w:val="2"/>
        </w:rPr>
        <w:tab/>
      </w:r>
      <w:r>
        <w:rPr>
          <w:rFonts w:ascii="Microsoft JhengHei"/>
          <w:position w:val="0"/>
          <w:sz w:val="2"/>
        </w:rPr>
        <w:pict>
          <v:group style="width:121.45pt;height:1.45pt;mso-position-horizontal-relative:char;mso-position-vertical-relative:line" coordorigin="0,0" coordsize="2429,29">
            <v:group style="position:absolute;left:5;top:24;width:2420;height:2" coordorigin="5,24" coordsize="2420,2">
              <v:shape style="position:absolute;left:5;top:24;width:2420;height:2" coordorigin="5,24" coordsize="2420,0" path="m5,24l2424,24e" filled="false" stroked="true" strokeweight=".48pt" strokecolor="#000000">
                <v:path arrowok="t"/>
              </v:shape>
            </v:group>
            <v:group style="position:absolute;left:5;top:5;width:2420;height:2" coordorigin="5,5" coordsize="2420,2">
              <v:shape style="position:absolute;left:5;top:5;width:2420;height:2" coordorigin="5,5" coordsize="2420,0" path="m5,5l2424,5e" filled="false" stroked="true" strokeweight=".48pt" strokecolor="#000000">
                <v:path arrowok="t"/>
              </v:shape>
            </v:group>
          </v:group>
        </w:pict>
      </w:r>
      <w:r>
        <w:rPr>
          <w:rFonts w:ascii="Microsoft JhengHei"/>
          <w:position w:val="0"/>
          <w:sz w:val="2"/>
        </w:rPr>
      </w:r>
    </w:p>
    <w:p>
      <w:pPr>
        <w:pStyle w:val="BodyText"/>
        <w:spacing w:line="240" w:lineRule="auto" w:before="86"/>
        <w:ind w:left="2078" w:right="96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交</w:t>
      </w:r>
      <w:r>
        <w:rPr>
          <w:rFonts w:ascii="宋体" w:hAnsi="宋体" w:cs="宋体" w:eastAsia="宋体" w:hint="default"/>
        </w:rPr>
        <w:t>税费</w:t>
      </w:r>
      <w:r>
        <w:rPr>
          <w:rFonts w:ascii="宋体" w:hAnsi="宋体" w:cs="宋体" w:eastAsia="宋体" w:hint="default"/>
        </w:rPr>
        <w:t>期末数</w:t>
      </w:r>
      <w:r>
        <w:rPr>
          <w:rFonts w:ascii="宋体" w:hAnsi="宋体" w:cs="宋体" w:eastAsia="宋体" w:hint="default"/>
        </w:rPr>
        <w:t>比</w:t>
      </w:r>
      <w:r>
        <w:rPr>
          <w:rFonts w:ascii="宋体" w:hAnsi="宋体" w:cs="宋体" w:eastAsia="宋体" w:hint="default"/>
        </w:rPr>
        <w:t>期初数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加</w:t>
      </w:r>
      <w:r>
        <w:rPr>
          <w:rFonts w:ascii="宋体" w:hAnsi="宋体" w:cs="宋体" w:eastAsia="宋体" w:hint="default"/>
          <w:spacing w:val="-54"/>
        </w:rPr>
        <w:t> </w:t>
      </w:r>
      <w:r>
        <w:rPr>
          <w:rFonts w:ascii="Arial Narrow" w:hAnsi="Arial Narrow" w:cs="Arial Narrow" w:eastAsia="Arial Narrow" w:hint="default"/>
        </w:rPr>
        <w:t>780,240.71</w:t>
      </w:r>
      <w:r>
        <w:rPr>
          <w:rFonts w:ascii="Arial Narrow" w:hAnsi="Arial Narrow" w:cs="Arial Narrow" w:eastAsia="Arial Narrow" w:hint="default"/>
          <w:spacing w:val="1"/>
        </w:rPr>
        <w:t> </w:t>
      </w:r>
      <w:r>
        <w:rPr>
          <w:rFonts w:ascii="宋体" w:hAnsi="宋体" w:cs="宋体" w:eastAsia="宋体" w:hint="default"/>
        </w:rPr>
        <w:t>元</w:t>
      </w:r>
      <w:r>
        <w:rPr/>
        <w:t>，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加比例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  <w:spacing w:val="-54"/>
        </w:rPr>
        <w:t> </w:t>
      </w:r>
      <w:r>
        <w:rPr>
          <w:rFonts w:ascii="Arial Narrow" w:hAnsi="Arial Narrow" w:cs="Arial Narrow" w:eastAsia="Arial Narrow" w:hint="default"/>
        </w:rPr>
        <w:t>180.21%</w:t>
      </w:r>
      <w:r>
        <w:rPr/>
        <w:t>，</w:t>
      </w:r>
      <w:r>
        <w:rPr>
          <w:rFonts w:ascii="宋体" w:hAnsi="宋体" w:cs="宋体" w:eastAsia="宋体" w:hint="default"/>
        </w:rPr>
        <w:t>主</w:t>
      </w:r>
      <w:r>
        <w:rPr>
          <w:rFonts w:ascii="宋体" w:hAnsi="宋体" w:cs="宋体" w:eastAsia="宋体" w:hint="default"/>
        </w:rPr>
        <w:t>要</w:t>
      </w:r>
      <w:r>
        <w:rPr>
          <w:rFonts w:ascii="宋体" w:hAnsi="宋体" w:cs="宋体" w:eastAsia="宋体" w:hint="default"/>
        </w:rPr>
        <w:t>原因</w:t>
      </w:r>
      <w:r>
        <w:rPr>
          <w:rFonts w:ascii="宋体" w:hAnsi="宋体" w:cs="宋体" w:eastAsia="宋体" w:hint="default"/>
        </w:rPr>
        <w:t>为</w:t>
      </w:r>
      <w:r>
        <w:rPr/>
        <w:t>本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打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2"/>
        <w:rPr>
          <w:rFonts w:ascii="宋体" w:hAnsi="宋体" w:cs="宋体" w:eastAsia="宋体" w:hint="default"/>
          <w:sz w:val="16"/>
          <w:szCs w:val="16"/>
        </w:rPr>
      </w:pPr>
    </w:p>
    <w:p>
      <w:pPr>
        <w:spacing w:before="69"/>
        <w:ind w:left="1344" w:right="0" w:firstLine="0"/>
        <w:jc w:val="center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93</w:t>
      </w:r>
    </w:p>
    <w:p>
      <w:pPr>
        <w:spacing w:after="0"/>
        <w:jc w:val="center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header="846" w:footer="246" w:top="1360" w:bottom="440" w:left="240" w:right="1580"/>
        </w:sectPr>
      </w:pPr>
    </w:p>
    <w:p>
      <w:pPr>
        <w:pStyle w:val="BodyText"/>
        <w:spacing w:line="240" w:lineRule="auto" w:before="47"/>
        <w:ind w:left="1660" w:right="238"/>
        <w:jc w:val="left"/>
      </w:pPr>
      <w:r>
        <w:rPr/>
        <w:t>包</w:t>
      </w:r>
      <w:r>
        <w:rPr>
          <w:rFonts w:ascii="宋体" w:hAnsi="宋体" w:cs="宋体" w:eastAsia="宋体" w:hint="default"/>
        </w:rPr>
        <w:t>处</w:t>
      </w:r>
      <w:r>
        <w:rPr>
          <w:rFonts w:ascii="宋体" w:hAnsi="宋体" w:cs="宋体" w:eastAsia="宋体" w:hint="default"/>
        </w:rPr>
        <w:t>置</w:t>
      </w:r>
      <w:r>
        <w:rPr/>
        <w:t>了</w:t>
      </w:r>
      <w:r>
        <w:rPr>
          <w:rFonts w:ascii="宋体" w:hAnsi="宋体" w:cs="宋体" w:eastAsia="宋体" w:hint="default"/>
        </w:rPr>
        <w:t>库</w:t>
      </w:r>
      <w:r>
        <w:rPr>
          <w:rFonts w:ascii="宋体" w:hAnsi="宋体" w:cs="宋体" w:eastAsia="宋体" w:hint="default"/>
        </w:rPr>
        <w:t>存</w:t>
      </w:r>
      <w:r>
        <w:rPr/>
        <w:t>的</w:t>
      </w:r>
      <w:r>
        <w:rPr>
          <w:rFonts w:ascii="宋体" w:hAnsi="宋体" w:cs="宋体" w:eastAsia="宋体" w:hint="default"/>
        </w:rPr>
        <w:t>材</w:t>
      </w:r>
      <w:r>
        <w:rPr>
          <w:rFonts w:ascii="宋体" w:hAnsi="宋体" w:cs="宋体" w:eastAsia="宋体" w:hint="default"/>
        </w:rPr>
        <w:t>料</w:t>
      </w:r>
      <w:r>
        <w:rPr/>
        <w:t>和产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品</w:t>
      </w:r>
      <w:r>
        <w:rPr/>
        <w:t>及</w:t>
      </w:r>
      <w:r>
        <w:rPr>
          <w:rFonts w:ascii="宋体" w:hAnsi="宋体" w:cs="宋体" w:eastAsia="宋体" w:hint="default"/>
        </w:rPr>
        <w:t>库</w:t>
      </w:r>
      <w:r>
        <w:rPr>
          <w:rFonts w:ascii="宋体" w:hAnsi="宋体" w:cs="宋体" w:eastAsia="宋体" w:hint="default"/>
        </w:rPr>
        <w:t>存商</w:t>
      </w:r>
      <w:r>
        <w:rPr>
          <w:rFonts w:ascii="宋体" w:hAnsi="宋体" w:cs="宋体" w:eastAsia="宋体" w:hint="default"/>
        </w:rPr>
        <w:t>品</w:t>
      </w:r>
      <w:r>
        <w:rPr>
          <w:rFonts w:ascii="宋体" w:hAnsi="宋体" w:cs="宋体" w:eastAsia="宋体" w:hint="default"/>
        </w:rPr>
        <w:t>所致</w:t>
      </w:r>
      <w:r>
        <w:rPr/>
        <w:t>。</w:t>
      </w:r>
    </w:p>
    <w:p>
      <w:pPr>
        <w:spacing w:line="240" w:lineRule="auto" w:before="8"/>
        <w:rPr>
          <w:rFonts w:ascii="宋体" w:hAnsi="宋体" w:cs="宋体" w:eastAsia="宋体" w:hint="default"/>
          <w:sz w:val="16"/>
          <w:szCs w:val="16"/>
        </w:rPr>
      </w:pPr>
    </w:p>
    <w:tbl>
      <w:tblPr>
        <w:tblW w:w="0" w:type="auto"/>
        <w:jc w:val="left"/>
        <w:tblInd w:w="144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78"/>
        <w:gridCol w:w="2035"/>
        <w:gridCol w:w="1272"/>
        <w:gridCol w:w="2035"/>
      </w:tblGrid>
      <w:tr>
        <w:trPr>
          <w:trHeight w:val="896" w:hRule="exact"/>
        </w:trPr>
        <w:tc>
          <w:tcPr>
            <w:tcW w:w="3178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335" w:lineRule="exact"/>
              <w:ind w:left="216" w:right="0"/>
              <w:jc w:val="left"/>
              <w:rPr>
                <w:rFonts w:ascii="Microsoft JhengHei" w:hAnsi="Microsoft JhengHei" w:cs="Microsoft JhengHei" w:eastAsia="Microsoft JhengHei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b/>
                <w:bCs/>
                <w:sz w:val="21"/>
                <w:szCs w:val="21"/>
              </w:rPr>
              <w:t>21.</w:t>
            </w:r>
            <w:r>
              <w:rPr>
                <w:rFonts w:ascii="Arial Narrow" w:hAnsi="Arial Narrow" w:cs="Arial Narrow" w:eastAsia="Arial Narrow" w:hint="default"/>
                <w:b/>
                <w:bCs/>
                <w:spacing w:val="35"/>
                <w:sz w:val="21"/>
                <w:szCs w:val="21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其他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应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付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款</w:t>
            </w:r>
            <w:r>
              <w:rPr>
                <w:rFonts w:ascii="Microsoft JhengHei" w:hAnsi="Microsoft JhengHei" w:cs="Microsoft JhengHei" w:eastAsia="Microsoft JhengHei" w:hint="default"/>
                <w:sz w:val="21"/>
                <w:szCs w:val="21"/>
              </w:rPr>
            </w:r>
          </w:p>
          <w:p>
            <w:pPr>
              <w:pStyle w:val="TableParagraph"/>
              <w:spacing w:line="240" w:lineRule="auto" w:before="114"/>
              <w:ind w:left="211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帐龄</w:t>
            </w:r>
          </w:p>
        </w:tc>
        <w:tc>
          <w:tcPr>
            <w:tcW w:w="2035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98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期末数</w:t>
            </w:r>
          </w:p>
        </w:tc>
        <w:tc>
          <w:tcPr>
            <w:tcW w:w="1272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2035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95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期初数</w:t>
            </w:r>
          </w:p>
        </w:tc>
      </w:tr>
      <w:tr>
        <w:trPr>
          <w:trHeight w:val="371" w:hRule="exact"/>
        </w:trPr>
        <w:tc>
          <w:tcPr>
            <w:tcW w:w="3178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5" w:lineRule="exact"/>
              <w:ind w:left="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1</w:t>
            </w:r>
            <w:r>
              <w:rPr>
                <w:rFonts w:ascii="Arial Narrow" w:hAnsi="Arial Narrow" w:cs="Arial Narrow" w:eastAsia="Arial Narrow" w:hint="default"/>
                <w:spacing w:val="8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内</w:t>
            </w:r>
          </w:p>
        </w:tc>
        <w:tc>
          <w:tcPr>
            <w:tcW w:w="2035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0"/>
              <w:ind w:right="98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2"/>
                <w:sz w:val="18"/>
              </w:rPr>
              <w:t>6,685,477.89</w:t>
            </w:r>
            <w:r>
              <w:rPr>
                <w:rFonts w:ascii="Arial"/>
                <w:sz w:val="18"/>
              </w:rPr>
            </w:r>
          </w:p>
        </w:tc>
        <w:tc>
          <w:tcPr>
            <w:tcW w:w="1272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035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right="9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17,994,548.83</w:t>
            </w:r>
          </w:p>
        </w:tc>
      </w:tr>
      <w:tr>
        <w:trPr>
          <w:trHeight w:val="406" w:hRule="exact"/>
        </w:trPr>
        <w:tc>
          <w:tcPr>
            <w:tcW w:w="31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"/>
              <w:ind w:left="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1-2</w:t>
            </w:r>
            <w:r>
              <w:rPr>
                <w:rFonts w:ascii="Arial Narrow" w:hAnsi="Arial Narrow" w:cs="Arial Narrow" w:eastAsia="Arial Narrow" w:hint="default"/>
                <w:spacing w:val="6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</w:p>
        </w:tc>
        <w:tc>
          <w:tcPr>
            <w:tcW w:w="20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8"/>
              <w:ind w:right="98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2"/>
                <w:sz w:val="18"/>
              </w:rPr>
              <w:t>12,890,522.23</w:t>
            </w:r>
            <w:r>
              <w:rPr>
                <w:rFonts w:ascii="Arial"/>
                <w:sz w:val="18"/>
              </w:rPr>
            </w:r>
          </w:p>
        </w:tc>
        <w:tc>
          <w:tcPr>
            <w:tcW w:w="12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0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6"/>
              <w:ind w:right="9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238,696.23</w:t>
            </w:r>
          </w:p>
        </w:tc>
      </w:tr>
      <w:tr>
        <w:trPr>
          <w:trHeight w:val="408" w:hRule="exact"/>
        </w:trPr>
        <w:tc>
          <w:tcPr>
            <w:tcW w:w="31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left="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2-3</w:t>
            </w:r>
            <w:r>
              <w:rPr>
                <w:rFonts w:ascii="Arial Narrow" w:hAnsi="Arial Narrow" w:cs="Arial Narrow" w:eastAsia="Arial Narrow" w:hint="default"/>
                <w:spacing w:val="6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</w:p>
        </w:tc>
        <w:tc>
          <w:tcPr>
            <w:tcW w:w="20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0"/>
              <w:ind w:right="98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172,780.63</w:t>
            </w:r>
            <w:r>
              <w:rPr>
                <w:rFonts w:ascii="Arial"/>
                <w:sz w:val="18"/>
              </w:rPr>
            </w:r>
          </w:p>
        </w:tc>
        <w:tc>
          <w:tcPr>
            <w:tcW w:w="12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0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right="9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1,499,209.68</w:t>
            </w:r>
          </w:p>
        </w:tc>
      </w:tr>
      <w:tr>
        <w:trPr>
          <w:trHeight w:val="408" w:hRule="exact"/>
        </w:trPr>
        <w:tc>
          <w:tcPr>
            <w:tcW w:w="31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left="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3-4</w:t>
            </w:r>
            <w:r>
              <w:rPr>
                <w:rFonts w:ascii="Arial Narrow" w:hAnsi="Arial Narrow" w:cs="Arial Narrow" w:eastAsia="Arial Narrow" w:hint="default"/>
                <w:spacing w:val="6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</w:p>
        </w:tc>
        <w:tc>
          <w:tcPr>
            <w:tcW w:w="20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0"/>
              <w:ind w:right="98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685,041.72</w:t>
            </w:r>
            <w:r>
              <w:rPr>
                <w:rFonts w:ascii="Arial"/>
                <w:sz w:val="18"/>
              </w:rPr>
            </w:r>
          </w:p>
        </w:tc>
        <w:tc>
          <w:tcPr>
            <w:tcW w:w="12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0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right="9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2,974,403.70</w:t>
            </w:r>
          </w:p>
        </w:tc>
      </w:tr>
      <w:tr>
        <w:trPr>
          <w:trHeight w:val="408" w:hRule="exact"/>
        </w:trPr>
        <w:tc>
          <w:tcPr>
            <w:tcW w:w="31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left="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4-5</w:t>
            </w:r>
            <w:r>
              <w:rPr>
                <w:rFonts w:ascii="Arial Narrow" w:hAnsi="Arial Narrow" w:cs="Arial Narrow" w:eastAsia="Arial Narrow" w:hint="default"/>
                <w:spacing w:val="6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</w:p>
        </w:tc>
        <w:tc>
          <w:tcPr>
            <w:tcW w:w="20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0"/>
              <w:ind w:right="98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2"/>
                <w:sz w:val="18"/>
              </w:rPr>
              <w:t>2,843,985.12</w:t>
            </w:r>
            <w:r>
              <w:rPr>
                <w:rFonts w:ascii="Arial"/>
                <w:sz w:val="18"/>
              </w:rPr>
            </w:r>
          </w:p>
        </w:tc>
        <w:tc>
          <w:tcPr>
            <w:tcW w:w="12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0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right="9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144,359.95</w:t>
            </w:r>
          </w:p>
        </w:tc>
      </w:tr>
      <w:tr>
        <w:trPr>
          <w:trHeight w:val="467" w:hRule="exact"/>
        </w:trPr>
        <w:tc>
          <w:tcPr>
            <w:tcW w:w="31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left="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5</w:t>
            </w:r>
            <w:r>
              <w:rPr>
                <w:rFonts w:ascii="Arial Narrow" w:hAnsi="Arial Narrow" w:cs="Arial Narrow" w:eastAsia="Arial Narrow" w:hint="default"/>
                <w:spacing w:val="8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上</w:t>
            </w:r>
          </w:p>
        </w:tc>
        <w:tc>
          <w:tcPr>
            <w:tcW w:w="2035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30"/>
              <w:ind w:right="98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844,764.77</w:t>
            </w:r>
            <w:r>
              <w:rPr>
                <w:rFonts w:ascii="Arial"/>
                <w:sz w:val="18"/>
              </w:rPr>
            </w:r>
          </w:p>
        </w:tc>
        <w:tc>
          <w:tcPr>
            <w:tcW w:w="12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035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right="9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784,133.82</w:t>
            </w:r>
          </w:p>
        </w:tc>
      </w:tr>
      <w:tr>
        <w:trPr>
          <w:trHeight w:val="432" w:hRule="exact"/>
        </w:trPr>
        <w:tc>
          <w:tcPr>
            <w:tcW w:w="31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0" w:lineRule="exact"/>
              <w:ind w:left="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合计</w:t>
            </w:r>
          </w:p>
        </w:tc>
        <w:tc>
          <w:tcPr>
            <w:tcW w:w="2035" w:type="dxa"/>
            <w:tcBorders>
              <w:top w:val="single" w:sz="8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90"/>
              <w:ind w:right="98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2"/>
                <w:sz w:val="18"/>
              </w:rPr>
              <w:t>24,122,572.36</w:t>
            </w:r>
            <w:r>
              <w:rPr>
                <w:rFonts w:ascii="Arial"/>
                <w:sz w:val="18"/>
              </w:rPr>
            </w:r>
          </w:p>
        </w:tc>
        <w:tc>
          <w:tcPr>
            <w:tcW w:w="12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035" w:type="dxa"/>
            <w:tcBorders>
              <w:top w:val="single" w:sz="8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right="9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23,635,352.21</w:t>
            </w:r>
          </w:p>
        </w:tc>
      </w:tr>
      <w:tr>
        <w:trPr>
          <w:trHeight w:val="374" w:hRule="exact"/>
        </w:trPr>
        <w:tc>
          <w:tcPr>
            <w:tcW w:w="31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5" w:lineRule="exact"/>
              <w:ind w:left="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中：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提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费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用</w:t>
            </w:r>
          </w:p>
        </w:tc>
        <w:tc>
          <w:tcPr>
            <w:tcW w:w="2035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right="98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w w:val="100"/>
                <w:sz w:val="21"/>
              </w:rPr>
              <w:t>-</w:t>
            </w:r>
          </w:p>
        </w:tc>
        <w:tc>
          <w:tcPr>
            <w:tcW w:w="12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035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right="9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639,170.45</w:t>
            </w:r>
          </w:p>
        </w:tc>
      </w:tr>
    </w:tbl>
    <w:p>
      <w:pPr>
        <w:spacing w:line="240" w:lineRule="auto" w:before="6"/>
        <w:rPr>
          <w:rFonts w:ascii="宋体" w:hAnsi="宋体" w:cs="宋体" w:eastAsia="宋体" w:hint="default"/>
          <w:sz w:val="7"/>
          <w:szCs w:val="7"/>
        </w:rPr>
      </w:pPr>
    </w:p>
    <w:p>
      <w:pPr>
        <w:pStyle w:val="BodyText"/>
        <w:tabs>
          <w:tab w:pos="1766" w:val="left" w:leader="none"/>
        </w:tabs>
        <w:spacing w:line="240" w:lineRule="auto" w:before="36"/>
        <w:ind w:left="1344" w:right="238"/>
        <w:jc w:val="left"/>
      </w:pPr>
      <w:r>
        <w:rPr>
          <w:rFonts w:ascii="Arial Narrow" w:hAnsi="Arial Narrow" w:cs="Arial Narrow" w:eastAsia="Arial Narrow" w:hint="default"/>
        </w:rPr>
        <w:t>(1)</w:t>
        <w:tab/>
      </w:r>
      <w:r>
        <w:rPr>
          <w:rFonts w:ascii="宋体" w:hAnsi="宋体" w:cs="宋体" w:eastAsia="宋体" w:hint="default"/>
        </w:rPr>
        <w:t>期末余额</w:t>
      </w:r>
      <w:r>
        <w:rPr/>
        <w:t>中无</w:t>
      </w:r>
      <w:r>
        <w:rPr>
          <w:rFonts w:ascii="宋体" w:hAnsi="宋体" w:cs="宋体" w:eastAsia="宋体" w:hint="default"/>
        </w:rPr>
        <w:t>欠</w:t>
      </w:r>
      <w:r>
        <w:rPr>
          <w:rFonts w:ascii="宋体" w:hAnsi="宋体" w:cs="宋体" w:eastAsia="宋体" w:hint="default"/>
        </w:rPr>
        <w:t>持</w:t>
      </w:r>
      <w:r>
        <w:rPr/>
        <w:t>本公司</w:t>
      </w:r>
      <w:r>
        <w:rPr>
          <w:spacing w:val="-57"/>
        </w:rPr>
        <w:t> </w:t>
      </w:r>
      <w:r>
        <w:rPr>
          <w:rFonts w:ascii="Arial Narrow" w:hAnsi="Arial Narrow" w:cs="Arial Narrow" w:eastAsia="Arial Narrow" w:hint="default"/>
        </w:rPr>
        <w:t>5%</w:t>
      </w:r>
      <w:r>
        <w:rPr/>
        <w:t>以</w:t>
      </w:r>
      <w:r>
        <w:rPr>
          <w:rFonts w:ascii="宋体" w:hAnsi="宋体" w:cs="宋体" w:eastAsia="宋体" w:hint="default"/>
        </w:rPr>
        <w:t>上</w:t>
      </w:r>
      <w:r>
        <w:rPr/>
        <w:t>（</w:t>
      </w:r>
      <w:r>
        <w:rPr>
          <w:rFonts w:ascii="宋体" w:hAnsi="宋体" w:cs="宋体" w:eastAsia="宋体" w:hint="default"/>
        </w:rPr>
        <w:t>含</w:t>
      </w:r>
      <w:r>
        <w:rPr>
          <w:rFonts w:ascii="宋体" w:hAnsi="宋体" w:cs="宋体" w:eastAsia="宋体" w:hint="default"/>
          <w:spacing w:val="-57"/>
        </w:rPr>
        <w:t> </w:t>
      </w:r>
      <w:r>
        <w:rPr>
          <w:rFonts w:ascii="Arial Narrow" w:hAnsi="Arial Narrow" w:cs="Arial Narrow" w:eastAsia="Arial Narrow" w:hint="default"/>
        </w:rPr>
        <w:t>5%</w:t>
      </w:r>
      <w:r>
        <w:rPr/>
        <w:t>）表</w:t>
      </w:r>
      <w:r>
        <w:rPr>
          <w:rFonts w:ascii="宋体" w:hAnsi="宋体" w:cs="宋体" w:eastAsia="宋体" w:hint="default"/>
        </w:rPr>
        <w:t>决</w:t>
      </w:r>
      <w:r>
        <w:rPr/>
        <w:t>权股份的股东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</w:rPr>
        <w:t>项</w:t>
      </w:r>
      <w:r>
        <w:rPr/>
        <w:t>。</w:t>
      </w:r>
    </w:p>
    <w:p>
      <w:pPr>
        <w:spacing w:line="240" w:lineRule="auto" w:before="3"/>
        <w:rPr>
          <w:rFonts w:ascii="宋体" w:hAnsi="宋体" w:cs="宋体" w:eastAsia="宋体" w:hint="default"/>
          <w:sz w:val="18"/>
          <w:szCs w:val="18"/>
        </w:rPr>
      </w:pPr>
    </w:p>
    <w:p>
      <w:pPr>
        <w:pStyle w:val="BodyText"/>
        <w:tabs>
          <w:tab w:pos="1766" w:val="left" w:leader="none"/>
        </w:tabs>
        <w:spacing w:line="240" w:lineRule="auto"/>
        <w:ind w:left="1343" w:right="0"/>
        <w:jc w:val="left"/>
      </w:pPr>
      <w:r>
        <w:rPr>
          <w:rFonts w:ascii="Arial Narrow" w:hAnsi="Arial Narrow" w:cs="Arial Narrow" w:eastAsia="Arial Narrow" w:hint="default"/>
        </w:rPr>
        <w:t>(2)</w:t>
        <w:tab/>
      </w:r>
      <w:r>
        <w:rPr>
          <w:rFonts w:ascii="宋体" w:hAnsi="宋体" w:cs="宋体" w:eastAsia="宋体" w:hint="default"/>
        </w:rPr>
        <w:t>期末余额</w:t>
      </w:r>
      <w:r>
        <w:rPr/>
        <w:t>中</w:t>
      </w:r>
      <w:r>
        <w:rPr>
          <w:rFonts w:ascii="宋体" w:hAnsi="宋体" w:cs="宋体" w:eastAsia="宋体" w:hint="default"/>
        </w:rPr>
        <w:t>关联方</w:t>
      </w:r>
      <w:r>
        <w:rPr>
          <w:rFonts w:ascii="宋体" w:hAnsi="宋体" w:cs="宋体" w:eastAsia="宋体" w:hint="default"/>
        </w:rPr>
        <w:t>欠款</w:t>
      </w:r>
      <w:r>
        <w:rPr>
          <w:rFonts w:ascii="宋体" w:hAnsi="宋体" w:cs="宋体" w:eastAsia="宋体" w:hint="default"/>
        </w:rPr>
        <w:t>为 </w:t>
      </w:r>
      <w:r>
        <w:rPr>
          <w:rFonts w:ascii="Arial Narrow" w:hAnsi="Arial Narrow" w:cs="Arial Narrow" w:eastAsia="Arial Narrow" w:hint="default"/>
        </w:rPr>
        <w:t>20,688,567.32 </w:t>
      </w:r>
      <w:r>
        <w:rPr>
          <w:rFonts w:ascii="宋体" w:hAnsi="宋体" w:cs="宋体" w:eastAsia="宋体" w:hint="default"/>
          <w:spacing w:val="-5"/>
        </w:rPr>
        <w:t>元</w:t>
      </w:r>
      <w:r>
        <w:rPr>
          <w:spacing w:val="-5"/>
        </w:rPr>
        <w:t>，</w:t>
      </w:r>
      <w:r>
        <w:rPr>
          <w:rFonts w:ascii="宋体" w:hAnsi="宋体" w:cs="宋体" w:eastAsia="宋体" w:hint="default"/>
          <w:spacing w:val="-5"/>
        </w:rPr>
        <w:t>占其他应</w:t>
      </w:r>
      <w:r>
        <w:rPr>
          <w:rFonts w:ascii="宋体" w:hAnsi="宋体" w:cs="宋体" w:eastAsia="宋体" w:hint="default"/>
          <w:spacing w:val="-5"/>
        </w:rPr>
        <w:t>付款余额</w:t>
      </w:r>
      <w:r>
        <w:rPr>
          <w:spacing w:val="-5"/>
        </w:rPr>
        <w:t>的</w:t>
      </w:r>
      <w:r>
        <w:rPr>
          <w:spacing w:val="-63"/>
        </w:rPr>
        <w:t> </w:t>
      </w:r>
      <w:r>
        <w:rPr>
          <w:rFonts w:ascii="Arial Narrow" w:hAnsi="Arial Narrow" w:cs="Arial Narrow" w:eastAsia="Arial Narrow" w:hint="default"/>
          <w:spacing w:val="-4"/>
        </w:rPr>
        <w:t>85.76%</w:t>
      </w:r>
      <w:r>
        <w:rPr>
          <w:spacing w:val="-4"/>
        </w:rPr>
        <w:t>。</w:t>
      </w:r>
      <w:r>
        <w:rPr>
          <w:rFonts w:ascii="宋体" w:hAnsi="宋体" w:cs="宋体" w:eastAsia="宋体" w:hint="default"/>
          <w:spacing w:val="-4"/>
        </w:rPr>
        <w:t>详</w:t>
      </w:r>
      <w:r>
        <w:rPr>
          <w:spacing w:val="-4"/>
        </w:rPr>
        <w:t>见本附注</w:t>
      </w:r>
      <w:r>
        <w:rPr>
          <w:rFonts w:ascii="宋体" w:hAnsi="宋体" w:cs="宋体" w:eastAsia="宋体" w:hint="default"/>
          <w:spacing w:val="-4"/>
        </w:rPr>
        <w:t>九</w:t>
      </w:r>
      <w:r>
        <w:rPr>
          <w:rFonts w:ascii="Arial Narrow" w:hAnsi="Arial Narrow" w:cs="Arial Narrow" w:eastAsia="Arial Narrow" w:hint="default"/>
          <w:spacing w:val="-4"/>
        </w:rPr>
        <w:t>.4</w:t>
      </w:r>
      <w:r>
        <w:rPr>
          <w:spacing w:val="-4"/>
        </w:rPr>
        <w:t>。</w:t>
      </w:r>
    </w:p>
    <w:p>
      <w:pPr>
        <w:spacing w:line="240" w:lineRule="auto" w:before="3"/>
        <w:rPr>
          <w:rFonts w:ascii="宋体" w:hAnsi="宋体" w:cs="宋体" w:eastAsia="宋体" w:hint="default"/>
          <w:sz w:val="18"/>
          <w:szCs w:val="18"/>
        </w:rPr>
      </w:pPr>
    </w:p>
    <w:p>
      <w:pPr>
        <w:pStyle w:val="BodyText"/>
        <w:tabs>
          <w:tab w:pos="1766" w:val="left" w:leader="none"/>
        </w:tabs>
        <w:spacing w:line="240" w:lineRule="auto"/>
        <w:ind w:left="1343" w:right="238"/>
        <w:jc w:val="left"/>
        <w:rPr>
          <w:rFonts w:ascii="宋体" w:hAnsi="宋体" w:cs="宋体" w:eastAsia="宋体" w:hint="default"/>
        </w:rPr>
      </w:pPr>
      <w:r>
        <w:rPr>
          <w:rFonts w:ascii="Arial Narrow" w:hAnsi="Arial Narrow" w:cs="Arial Narrow" w:eastAsia="Arial Narrow" w:hint="default"/>
        </w:rPr>
        <w:t>(3)</w:t>
        <w:tab/>
      </w:r>
      <w:r>
        <w:rPr/>
        <w:t>金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较</w:t>
      </w:r>
      <w:r>
        <w:rPr>
          <w:rFonts w:ascii="宋体" w:hAnsi="宋体" w:cs="宋体" w:eastAsia="宋体" w:hint="default"/>
        </w:rPr>
        <w:t>大</w:t>
      </w:r>
      <w:r>
        <w:rPr/>
        <w:t>的</w:t>
      </w:r>
      <w:r>
        <w:rPr>
          <w:rFonts w:ascii="宋体" w:hAnsi="宋体" w:cs="宋体" w:eastAsia="宋体" w:hint="default"/>
        </w:rPr>
        <w:t>其他应</w:t>
      </w:r>
      <w:r>
        <w:rPr>
          <w:rFonts w:ascii="宋体" w:hAnsi="宋体" w:cs="宋体" w:eastAsia="宋体" w:hint="default"/>
        </w:rPr>
        <w:t>付款</w:t>
      </w:r>
    </w:p>
    <w:p>
      <w:pPr>
        <w:pStyle w:val="BodyText"/>
        <w:tabs>
          <w:tab w:pos="5534" w:val="left" w:leader="none"/>
          <w:tab w:pos="7833" w:val="left" w:leader="none"/>
        </w:tabs>
        <w:spacing w:line="240" w:lineRule="auto" w:before="123"/>
        <w:ind w:left="960" w:right="0"/>
        <w:jc w:val="center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客</w:t>
      </w:r>
      <w:r>
        <w:rPr>
          <w:rFonts w:ascii="宋体" w:hAnsi="宋体" w:cs="宋体" w:eastAsia="宋体" w:hint="default"/>
        </w:rPr>
        <w:t>户</w:t>
      </w:r>
      <w:r>
        <w:rPr>
          <w:rFonts w:ascii="宋体" w:hAnsi="宋体" w:cs="宋体" w:eastAsia="宋体" w:hint="default"/>
        </w:rPr>
        <w:t>名</w:t>
      </w:r>
      <w:r>
        <w:rPr/>
        <w:t>称</w:t>
        <w:tab/>
        <w:t>金</w:t>
      </w:r>
      <w:r>
        <w:rPr>
          <w:rFonts w:ascii="宋体" w:hAnsi="宋体" w:cs="宋体" w:eastAsia="宋体" w:hint="default"/>
        </w:rPr>
        <w:t>额</w:t>
        <w:tab/>
      </w:r>
      <w:r>
        <w:rPr>
          <w:rFonts w:ascii="宋体" w:hAnsi="宋体" w:cs="宋体" w:eastAsia="宋体" w:hint="default"/>
        </w:rPr>
        <w:t>性</w:t>
      </w:r>
      <w:r>
        <w:rPr>
          <w:rFonts w:ascii="宋体" w:hAnsi="宋体" w:cs="宋体" w:eastAsia="宋体" w:hint="default"/>
        </w:rPr>
        <w:t>质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内容</w:t>
      </w:r>
    </w:p>
    <w:p>
      <w:pPr>
        <w:pStyle w:val="BodyText"/>
        <w:tabs>
          <w:tab w:pos="4747" w:val="left" w:leader="none"/>
          <w:tab w:pos="7833" w:val="left" w:leader="none"/>
        </w:tabs>
        <w:spacing w:line="240" w:lineRule="auto" w:before="142"/>
        <w:ind w:left="960" w:right="0"/>
        <w:jc w:val="center"/>
        <w:rPr>
          <w:rFonts w:ascii="宋体" w:hAnsi="宋体" w:cs="宋体" w:eastAsia="宋体" w:hint="default"/>
        </w:rPr>
      </w:pPr>
      <w:r>
        <w:rPr/>
        <w:pict>
          <v:group style="position:absolute;margin-left:84pt;margin-top:8.32367pt;width:426.5pt;height:.5pt;mso-position-horizontal-relative:page;mso-position-vertical-relative:paragraph;z-index:-558760" coordorigin="1680,166" coordsize="8530,10">
            <v:group style="position:absolute;left:1685;top:171;width:3178;height:2" coordorigin="1685,171" coordsize="3178,2">
              <v:shape style="position:absolute;left:1685;top:171;width:3178;height:2" coordorigin="1685,171" coordsize="3178,0" path="m1685,171l4862,171e" filled="false" stroked="true" strokeweight=".48pt" strokecolor="#000000">
                <v:path arrowok="t"/>
              </v:shape>
            </v:group>
            <v:group style="position:absolute;left:4862;top:171;width:10;height:2" coordorigin="4862,171" coordsize="10,2">
              <v:shape style="position:absolute;left:4862;top:171;width:10;height:2" coordorigin="4862,171" coordsize="10,0" path="m4862,171l4872,171e" filled="false" stroked="true" strokeweight=".48pt" strokecolor="#000000">
                <v:path arrowok="t"/>
              </v:shape>
            </v:group>
            <v:group style="position:absolute;left:4872;top:171;width:2021;height:2" coordorigin="4872,171" coordsize="2021,2">
              <v:shape style="position:absolute;left:4872;top:171;width:2021;height:2" coordorigin="4872,171" coordsize="2021,0" path="m4872,171l6893,171e" filled="false" stroked="true" strokeweight=".48pt" strokecolor="#000000">
                <v:path arrowok="t"/>
              </v:shape>
            </v:group>
            <v:group style="position:absolute;left:6893;top:171;width:10;height:2" coordorigin="6893,171" coordsize="10,2">
              <v:shape style="position:absolute;left:6893;top:171;width:10;height:2" coordorigin="6893,171" coordsize="10,0" path="m6893,171l6902,171e" filled="false" stroked="true" strokeweight=".48pt" strokecolor="#000000">
                <v:path arrowok="t"/>
              </v:shape>
            </v:group>
            <v:group style="position:absolute;left:6902;top:171;width:1268;height:2" coordorigin="6902,171" coordsize="1268,2">
              <v:shape style="position:absolute;left:6902;top:171;width:1268;height:2" coordorigin="6902,171" coordsize="1268,0" path="m6902,171l8170,171e" filled="false" stroked="true" strokeweight=".48pt" strokecolor="#000000">
                <v:path arrowok="t"/>
              </v:shape>
            </v:group>
            <v:group style="position:absolute;left:8170;top:171;width:10;height:2" coordorigin="8170,171" coordsize="10,2">
              <v:shape style="position:absolute;left:8170;top:171;width:10;height:2" coordorigin="8170,171" coordsize="10,0" path="m8170,171l8179,171e" filled="false" stroked="true" strokeweight=".48pt" strokecolor="#000000">
                <v:path arrowok="t"/>
              </v:shape>
            </v:group>
            <v:group style="position:absolute;left:8179;top:171;width:2026;height:2" coordorigin="8179,171" coordsize="2026,2">
              <v:shape style="position:absolute;left:8179;top:171;width:2026;height:2" coordorigin="8179,171" coordsize="2026,0" path="m8179,171l10205,171e" filled="false" stroked="true" strokeweight=".48pt" strokecolor="#000000">
                <v:path arrowok="t"/>
              </v:shape>
            </v:group>
            <w10:wrap type="none"/>
          </v:group>
        </w:pict>
      </w:r>
      <w:r>
        <w:rPr>
          <w:rFonts w:ascii="宋体" w:hAnsi="宋体" w:cs="宋体" w:eastAsia="宋体" w:hint="default"/>
          <w:spacing w:val="-1"/>
        </w:rPr>
        <w:t>北</w:t>
      </w:r>
      <w:r>
        <w:rPr>
          <w:rFonts w:ascii="宋体" w:hAnsi="宋体" w:cs="宋体" w:eastAsia="宋体" w:hint="default"/>
          <w:spacing w:val="-1"/>
        </w:rPr>
        <w:t>京</w:t>
      </w:r>
      <w:r>
        <w:rPr>
          <w:spacing w:val="-1"/>
        </w:rPr>
        <w:t>远东</w:t>
      </w:r>
      <w:r>
        <w:rPr>
          <w:rFonts w:ascii="宋体" w:hAnsi="宋体" w:cs="宋体" w:eastAsia="宋体" w:hint="default"/>
          <w:spacing w:val="-1"/>
        </w:rPr>
        <w:t>网络安</w:t>
      </w:r>
      <w:r>
        <w:rPr>
          <w:spacing w:val="-1"/>
        </w:rPr>
        <w:t>全</w:t>
      </w:r>
      <w:r>
        <w:rPr>
          <w:rFonts w:ascii="宋体" w:hAnsi="宋体" w:cs="宋体" w:eastAsia="宋体" w:hint="default"/>
          <w:spacing w:val="-1"/>
        </w:rPr>
        <w:t>研究</w:t>
      </w:r>
      <w:r>
        <w:rPr>
          <w:rFonts w:ascii="宋体" w:hAnsi="宋体" w:cs="宋体" w:eastAsia="宋体" w:hint="default"/>
          <w:spacing w:val="-1"/>
        </w:rPr>
        <w:t>院</w:t>
        <w:tab/>
      </w:r>
      <w:r>
        <w:rPr>
          <w:rFonts w:ascii="Arial Narrow" w:hAnsi="Arial Narrow" w:cs="Arial Narrow" w:eastAsia="Arial Narrow" w:hint="default"/>
          <w:position w:val="1"/>
        </w:rPr>
        <w:t>20,678,582.00</w:t>
        <w:tab/>
      </w:r>
      <w:r>
        <w:rPr/>
        <w:t>资金</w:t>
      </w:r>
      <w:r>
        <w:rPr>
          <w:rFonts w:ascii="宋体" w:hAnsi="宋体" w:cs="宋体" w:eastAsia="宋体" w:hint="default"/>
        </w:rPr>
        <w:t>往来</w:t>
      </w:r>
    </w:p>
    <w:p>
      <w:pPr>
        <w:spacing w:line="240" w:lineRule="auto" w:before="3"/>
        <w:rPr>
          <w:rFonts w:ascii="宋体" w:hAnsi="宋体" w:cs="宋体" w:eastAsia="宋体" w:hint="default"/>
          <w:sz w:val="16"/>
          <w:szCs w:val="16"/>
        </w:rPr>
      </w:pPr>
    </w:p>
    <w:p>
      <w:pPr>
        <w:pStyle w:val="BodyText"/>
        <w:spacing w:line="240" w:lineRule="auto" w:before="36"/>
        <w:ind w:left="1977" w:right="96"/>
        <w:jc w:val="left"/>
        <w:rPr>
          <w:rFonts w:ascii="Arial Narrow" w:hAnsi="Arial Narrow" w:cs="Arial Narrow" w:eastAsia="Arial Narrow" w:hint="default"/>
        </w:rPr>
      </w:pPr>
      <w:r>
        <w:rPr>
          <w:rFonts w:ascii="宋体" w:hAnsi="宋体" w:cs="宋体" w:eastAsia="宋体" w:hint="default"/>
          <w:w w:val="100"/>
        </w:rPr>
        <w:t>北</w:t>
      </w:r>
      <w:r>
        <w:rPr>
          <w:rFonts w:ascii="宋体" w:hAnsi="宋体" w:cs="宋体" w:eastAsia="宋体" w:hint="default"/>
          <w:w w:val="100"/>
        </w:rPr>
        <w:t>京</w:t>
      </w:r>
      <w:r>
        <w:rPr>
          <w:w w:val="100"/>
        </w:rPr>
        <w:t>远东</w:t>
      </w:r>
      <w:r>
        <w:rPr>
          <w:rFonts w:ascii="宋体" w:hAnsi="宋体" w:cs="宋体" w:eastAsia="宋体" w:hint="default"/>
          <w:spacing w:val="-5"/>
          <w:w w:val="100"/>
        </w:rPr>
        <w:t>网</w:t>
      </w:r>
      <w:r>
        <w:rPr>
          <w:rFonts w:ascii="宋体" w:hAnsi="宋体" w:cs="宋体" w:eastAsia="宋体" w:hint="default"/>
          <w:w w:val="100"/>
        </w:rPr>
        <w:t>络安</w:t>
      </w:r>
      <w:r>
        <w:rPr>
          <w:w w:val="100"/>
        </w:rPr>
        <w:t>全</w:t>
      </w:r>
      <w:r>
        <w:rPr>
          <w:rFonts w:ascii="宋体" w:hAnsi="宋体" w:cs="宋体" w:eastAsia="宋体" w:hint="default"/>
          <w:spacing w:val="-5"/>
          <w:w w:val="100"/>
        </w:rPr>
        <w:t>研</w:t>
      </w:r>
      <w:r>
        <w:rPr>
          <w:rFonts w:ascii="宋体" w:hAnsi="宋体" w:cs="宋体" w:eastAsia="宋体" w:hint="default"/>
          <w:w w:val="100"/>
        </w:rPr>
        <w:t>究</w:t>
      </w:r>
      <w:r>
        <w:rPr>
          <w:rFonts w:ascii="宋体" w:hAnsi="宋体" w:cs="宋体" w:eastAsia="宋体" w:hint="default"/>
          <w:w w:val="100"/>
        </w:rPr>
        <w:t>院为</w:t>
      </w:r>
      <w:r>
        <w:rPr>
          <w:spacing w:val="-5"/>
          <w:w w:val="100"/>
        </w:rPr>
        <w:t>本</w:t>
      </w:r>
      <w:r>
        <w:rPr>
          <w:w w:val="100"/>
        </w:rPr>
        <w:t>公司的</w:t>
      </w:r>
      <w:r>
        <w:rPr>
          <w:rFonts w:ascii="宋体" w:hAnsi="宋体" w:cs="宋体" w:eastAsia="宋体" w:hint="default"/>
          <w:spacing w:val="-5"/>
          <w:w w:val="100"/>
        </w:rPr>
        <w:t>控</w:t>
      </w:r>
      <w:r>
        <w:rPr>
          <w:w w:val="100"/>
        </w:rPr>
        <w:t>股</w:t>
      </w:r>
      <w:r>
        <w:rPr>
          <w:rFonts w:ascii="宋体" w:hAnsi="宋体" w:cs="宋体" w:eastAsia="宋体" w:hint="default"/>
          <w:w w:val="100"/>
        </w:rPr>
        <w:t>子</w:t>
      </w:r>
      <w:r>
        <w:rPr>
          <w:w w:val="100"/>
        </w:rPr>
        <w:t>公</w:t>
      </w:r>
      <w:r>
        <w:rPr>
          <w:spacing w:val="-5"/>
          <w:w w:val="100"/>
        </w:rPr>
        <w:t>司</w:t>
      </w:r>
      <w:r>
        <w:rPr>
          <w:spacing w:val="-106"/>
          <w:w w:val="100"/>
        </w:rPr>
        <w:t>，</w:t>
      </w:r>
      <w:r>
        <w:rPr>
          <w:w w:val="100"/>
        </w:rPr>
        <w:t>于</w:t>
      </w:r>
      <w:r>
        <w:rPr>
          <w:spacing w:val="-62"/>
        </w:rPr>
        <w:t> </w:t>
      </w:r>
      <w:r>
        <w:rPr>
          <w:rFonts w:ascii="Arial Narrow" w:hAnsi="Arial Narrow" w:cs="Arial Narrow" w:eastAsia="Arial Narrow" w:hint="default"/>
          <w:w w:val="100"/>
        </w:rPr>
        <w:t>2007</w:t>
      </w:r>
      <w:r>
        <w:rPr>
          <w:rFonts w:ascii="Arial Narrow" w:hAnsi="Arial Narrow" w:cs="Arial Narrow" w:eastAsia="Arial Narrow" w:hint="default"/>
          <w:spacing w:val="-6"/>
        </w:rPr>
        <w:t> </w:t>
      </w:r>
      <w:r>
        <w:rPr>
          <w:w w:val="100"/>
        </w:rPr>
        <w:t>年</w:t>
      </w:r>
      <w:r>
        <w:rPr>
          <w:spacing w:val="-62"/>
        </w:rPr>
        <w:t> </w:t>
      </w:r>
      <w:r>
        <w:rPr>
          <w:rFonts w:ascii="Arial Narrow" w:hAnsi="Arial Narrow" w:cs="Arial Narrow" w:eastAsia="Arial Narrow" w:hint="default"/>
          <w:spacing w:val="-15"/>
          <w:w w:val="100"/>
        </w:rPr>
        <w:t>1</w:t>
      </w:r>
      <w:r>
        <w:rPr>
          <w:rFonts w:ascii="Arial Narrow" w:hAnsi="Arial Narrow" w:cs="Arial Narrow" w:eastAsia="Arial Narrow" w:hint="default"/>
          <w:w w:val="100"/>
        </w:rPr>
        <w:t>1</w:t>
      </w:r>
      <w:r>
        <w:rPr>
          <w:rFonts w:ascii="Arial Narrow" w:hAnsi="Arial Narrow" w:cs="Arial Narrow" w:eastAsia="Arial Narrow" w:hint="default"/>
          <w:spacing w:val="-5"/>
        </w:rPr>
        <w:t> </w:t>
      </w:r>
      <w:r>
        <w:rPr>
          <w:w w:val="100"/>
        </w:rPr>
        <w:t>月</w:t>
      </w:r>
      <w:r>
        <w:rPr>
          <w:rFonts w:ascii="宋体" w:hAnsi="宋体" w:cs="宋体" w:eastAsia="宋体" w:hint="default"/>
          <w:w w:val="100"/>
        </w:rPr>
        <w:t>开始</w:t>
      </w:r>
      <w:r>
        <w:rPr>
          <w:rFonts w:ascii="宋体" w:hAnsi="宋体" w:cs="宋体" w:eastAsia="宋体" w:hint="default"/>
          <w:w w:val="100"/>
        </w:rPr>
        <w:t>进行</w:t>
      </w:r>
      <w:r>
        <w:rPr>
          <w:rFonts w:ascii="宋体" w:hAnsi="宋体" w:cs="宋体" w:eastAsia="宋体" w:hint="default"/>
          <w:w w:val="100"/>
        </w:rPr>
        <w:t>清算</w:t>
      </w:r>
      <w:r>
        <w:rPr>
          <w:spacing w:val="-106"/>
          <w:w w:val="100"/>
        </w:rPr>
        <w:t>，</w:t>
      </w:r>
      <w:r>
        <w:rPr>
          <w:rFonts w:ascii="宋体" w:hAnsi="宋体" w:cs="宋体" w:eastAsia="宋体" w:hint="default"/>
          <w:w w:val="100"/>
        </w:rPr>
        <w:t>故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Arial Narrow" w:hAnsi="Arial Narrow" w:cs="Arial Narrow" w:eastAsia="Arial Narrow" w:hint="default"/>
          <w:w w:val="100"/>
        </w:rPr>
        <w:t>2008</w:t>
      </w:r>
    </w:p>
    <w:p>
      <w:pPr>
        <w:pStyle w:val="BodyText"/>
        <w:spacing w:line="240" w:lineRule="auto" w:before="118"/>
        <w:ind w:left="1555" w:right="238"/>
        <w:jc w:val="left"/>
      </w:pPr>
      <w:r>
        <w:rPr/>
        <w:t>年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纳入</w:t>
      </w:r>
      <w:r>
        <w:rPr/>
        <w:t>合并</w:t>
      </w:r>
      <w:r>
        <w:rPr>
          <w:rFonts w:ascii="宋体" w:hAnsi="宋体" w:cs="宋体" w:eastAsia="宋体" w:hint="default"/>
        </w:rPr>
        <w:t>范</w:t>
      </w:r>
      <w:r>
        <w:rPr>
          <w:rFonts w:ascii="宋体" w:hAnsi="宋体" w:cs="宋体" w:eastAsia="宋体" w:hint="default"/>
        </w:rPr>
        <w:t>围</w:t>
      </w:r>
      <w:r>
        <w:rPr/>
        <w:t>，</w:t>
      </w:r>
      <w:r>
        <w:rPr>
          <w:rFonts w:ascii="宋体" w:hAnsi="宋体" w:cs="宋体" w:eastAsia="宋体" w:hint="default"/>
        </w:rPr>
        <w:t>此</w:t>
      </w:r>
      <w:r>
        <w:rPr/>
        <w:t>金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能</w:t>
      </w:r>
      <w:r>
        <w:rPr/>
        <w:t>于合并报表中</w:t>
      </w:r>
      <w:r>
        <w:rPr>
          <w:rFonts w:ascii="宋体" w:hAnsi="宋体" w:cs="宋体" w:eastAsia="宋体" w:hint="default"/>
        </w:rPr>
        <w:t>抵</w:t>
      </w:r>
      <w:r>
        <w:rPr>
          <w:rFonts w:ascii="宋体" w:hAnsi="宋体" w:cs="宋体" w:eastAsia="宋体" w:hint="default"/>
        </w:rPr>
        <w:t>消</w:t>
      </w:r>
      <w:r>
        <w:rPr/>
        <w:t>。</w:t>
      </w:r>
    </w:p>
    <w:p>
      <w:pPr>
        <w:spacing w:line="240" w:lineRule="auto" w:before="3"/>
        <w:rPr>
          <w:rFonts w:ascii="宋体" w:hAnsi="宋体" w:cs="宋体" w:eastAsia="宋体" w:hint="default"/>
          <w:sz w:val="14"/>
          <w:szCs w:val="14"/>
        </w:rPr>
      </w:pPr>
    </w:p>
    <w:p>
      <w:pPr>
        <w:pStyle w:val="Heading7"/>
        <w:spacing w:line="240" w:lineRule="auto"/>
        <w:ind w:left="1660" w:right="238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Arial Narrow" w:hAnsi="Arial Narrow" w:cs="Arial Narrow" w:eastAsia="Arial Narrow" w:hint="default"/>
        </w:rPr>
        <w:t>22.</w:t>
      </w:r>
      <w:r>
        <w:rPr>
          <w:rFonts w:ascii="Arial Narrow" w:hAnsi="Arial Narrow" w:cs="Arial Narrow" w:eastAsia="Arial Narrow" w:hint="default"/>
          <w:spacing w:val="35"/>
        </w:rPr>
        <w:t> </w:t>
      </w:r>
      <w:r>
        <w:rPr/>
        <w:t>专项</w:t>
      </w:r>
      <w:r>
        <w:rPr>
          <w:rFonts w:ascii="Microsoft JhengHei" w:hAnsi="Microsoft JhengHei" w:cs="Microsoft JhengHei" w:eastAsia="Microsoft JhengHei" w:hint="default"/>
        </w:rPr>
        <w:t>应</w:t>
      </w:r>
      <w:r>
        <w:rPr>
          <w:rFonts w:ascii="Microsoft JhengHei" w:hAnsi="Microsoft JhengHei" w:cs="Microsoft JhengHei" w:eastAsia="Microsoft JhengHei" w:hint="default"/>
        </w:rPr>
        <w:t>付</w:t>
      </w:r>
      <w:r>
        <w:rPr>
          <w:rFonts w:ascii="Microsoft JhengHei" w:hAnsi="Microsoft JhengHei" w:cs="Microsoft JhengHei" w:eastAsia="Microsoft JhengHei" w:hint="default"/>
        </w:rPr>
        <w:t>款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3"/>
        <w:rPr>
          <w:rFonts w:ascii="Microsoft JhengHei" w:hAnsi="Microsoft JhengHei" w:cs="Microsoft JhengHei" w:eastAsia="Microsoft JhengHei" w:hint="default"/>
          <w:b/>
          <w:bCs/>
          <w:sz w:val="4"/>
          <w:szCs w:val="4"/>
        </w:rPr>
      </w:pPr>
    </w:p>
    <w:tbl>
      <w:tblPr>
        <w:tblW w:w="0" w:type="auto"/>
        <w:jc w:val="left"/>
        <w:tblInd w:w="144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15"/>
        <w:gridCol w:w="1960"/>
        <w:gridCol w:w="1361"/>
        <w:gridCol w:w="1536"/>
        <w:gridCol w:w="1148"/>
      </w:tblGrid>
      <w:tr>
        <w:trPr>
          <w:trHeight w:val="483" w:hRule="exact"/>
        </w:trPr>
        <w:tc>
          <w:tcPr>
            <w:tcW w:w="2515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6"/>
              <w:ind w:left="42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款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项目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名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称</w:t>
            </w:r>
          </w:p>
        </w:tc>
        <w:tc>
          <w:tcPr>
            <w:tcW w:w="196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6"/>
              <w:ind w:right="263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期初数</w:t>
            </w:r>
          </w:p>
        </w:tc>
        <w:tc>
          <w:tcPr>
            <w:tcW w:w="136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6"/>
              <w:ind w:right="251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增</w:t>
            </w:r>
          </w:p>
        </w:tc>
        <w:tc>
          <w:tcPr>
            <w:tcW w:w="153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6"/>
              <w:ind w:right="419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结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转</w:t>
            </w:r>
          </w:p>
        </w:tc>
        <w:tc>
          <w:tcPr>
            <w:tcW w:w="1148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6"/>
              <w:ind w:right="95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期末数</w:t>
            </w:r>
          </w:p>
        </w:tc>
      </w:tr>
      <w:tr>
        <w:trPr>
          <w:trHeight w:val="366" w:hRule="exact"/>
        </w:trPr>
        <w:tc>
          <w:tcPr>
            <w:tcW w:w="2515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1" w:lineRule="exact"/>
              <w:ind w:left="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北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会计中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心</w:t>
            </w:r>
          </w:p>
        </w:tc>
        <w:tc>
          <w:tcPr>
            <w:tcW w:w="196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right="26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23,657.50</w:t>
            </w:r>
          </w:p>
        </w:tc>
        <w:tc>
          <w:tcPr>
            <w:tcW w:w="136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248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15,582.50</w:t>
            </w:r>
          </w:p>
        </w:tc>
        <w:tc>
          <w:tcPr>
            <w:tcW w:w="153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416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39,240.00</w:t>
            </w:r>
          </w:p>
        </w:tc>
        <w:tc>
          <w:tcPr>
            <w:tcW w:w="1148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right="93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w w:val="100"/>
                <w:sz w:val="21"/>
              </w:rPr>
              <w:t>-</w:t>
            </w:r>
          </w:p>
        </w:tc>
      </w:tr>
      <w:tr>
        <w:trPr>
          <w:trHeight w:val="407" w:hRule="exact"/>
        </w:trPr>
        <w:tc>
          <w:tcPr>
            <w:tcW w:w="25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"/>
              <w:ind w:left="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漫园拨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款</w:t>
            </w:r>
          </w:p>
        </w:tc>
        <w:tc>
          <w:tcPr>
            <w:tcW w:w="19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1"/>
              <w:ind w:right="26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140,000.00</w:t>
            </w:r>
          </w:p>
        </w:tc>
        <w:tc>
          <w:tcPr>
            <w:tcW w:w="1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1"/>
              <w:ind w:right="25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w w:val="100"/>
                <w:sz w:val="21"/>
              </w:rPr>
              <w:t>-</w:t>
            </w:r>
          </w:p>
        </w:tc>
        <w:tc>
          <w:tcPr>
            <w:tcW w:w="15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1"/>
              <w:ind w:right="416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140,000.00</w:t>
            </w:r>
          </w:p>
        </w:tc>
        <w:tc>
          <w:tcPr>
            <w:tcW w:w="11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1"/>
              <w:ind w:right="93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w w:val="100"/>
                <w:sz w:val="21"/>
              </w:rPr>
              <w:t>-</w:t>
            </w:r>
          </w:p>
        </w:tc>
      </w:tr>
    </w:tbl>
    <w:p>
      <w:pPr>
        <w:spacing w:line="240" w:lineRule="auto" w:before="1"/>
        <w:rPr>
          <w:rFonts w:ascii="Microsoft JhengHei" w:hAnsi="Microsoft JhengHei" w:cs="Microsoft JhengHei" w:eastAsia="Microsoft JhengHei" w:hint="default"/>
          <w:b/>
          <w:bCs/>
          <w:sz w:val="3"/>
          <w:szCs w:val="3"/>
        </w:rPr>
      </w:pPr>
    </w:p>
    <w:p>
      <w:pPr>
        <w:tabs>
          <w:tab w:pos="8481" w:val="left" w:leader="none"/>
        </w:tabs>
        <w:spacing w:line="20" w:lineRule="exact"/>
        <w:ind w:left="4166" w:right="0" w:firstLine="0"/>
        <w:rPr>
          <w:rFonts w:ascii="Microsoft JhengHei" w:hAnsi="Microsoft JhengHei" w:cs="Microsoft JhengHei" w:eastAsia="Microsoft JhengHei" w:hint="default"/>
          <w:sz w:val="2"/>
          <w:szCs w:val="2"/>
        </w:rPr>
      </w:pPr>
      <w:r>
        <w:rPr>
          <w:rFonts w:ascii="Microsoft JhengHei"/>
          <w:sz w:val="2"/>
        </w:rPr>
        <w:pict>
          <v:group style="width:79.95pt;height:1pt;mso-position-horizontal-relative:char;mso-position-vertical-relative:line" coordorigin="0,0" coordsize="1599,20">
            <v:group style="position:absolute;left:10;top:10;width:1580;height:2" coordorigin="10,10" coordsize="1580,2">
              <v:shape style="position:absolute;left:10;top:10;width:1580;height:2" coordorigin="10,10" coordsize="1580,0" path="m10,10l1589,10e" filled="false" stroked="true" strokeweight=".96pt" strokecolor="#000000">
                <v:path arrowok="t"/>
              </v:shape>
            </v:group>
          </v:group>
        </w:pict>
      </w:r>
      <w:r>
        <w:rPr>
          <w:rFonts w:ascii="Microsoft JhengHei"/>
          <w:sz w:val="2"/>
        </w:rPr>
      </w:r>
      <w:r>
        <w:rPr>
          <w:rFonts w:ascii="Microsoft JhengHei"/>
          <w:sz w:val="2"/>
        </w:rPr>
        <w:tab/>
      </w:r>
      <w:r>
        <w:rPr>
          <w:rFonts w:ascii="Microsoft JhengHei"/>
          <w:sz w:val="2"/>
        </w:rPr>
        <w:pict>
          <v:group style="width:74.650pt;height:1pt;mso-position-horizontal-relative:char;mso-position-vertical-relative:line" coordorigin="0,0" coordsize="1493,20">
            <v:group style="position:absolute;left:10;top:10;width:1474;height:2" coordorigin="10,10" coordsize="1474,2">
              <v:shape style="position:absolute;left:10;top:10;width:1474;height:2" coordorigin="10,10" coordsize="1474,0" path="m10,10l1483,10e" filled="false" stroked="true" strokeweight=".96pt" strokecolor="#000000">
                <v:path arrowok="t"/>
              </v:shape>
            </v:group>
          </v:group>
        </w:pict>
      </w:r>
      <w:r>
        <w:rPr>
          <w:rFonts w:ascii="Microsoft JhengHei"/>
          <w:sz w:val="2"/>
        </w:rPr>
      </w:r>
    </w:p>
    <w:p>
      <w:pPr>
        <w:pStyle w:val="BodyText"/>
        <w:tabs>
          <w:tab w:pos="4790" w:val="left" w:leader="none"/>
          <w:tab w:pos="6969" w:val="left" w:leader="none"/>
          <w:tab w:pos="8337" w:val="left" w:leader="none"/>
          <w:tab w:pos="9811" w:val="left" w:leader="none"/>
        </w:tabs>
        <w:spacing w:line="264" w:lineRule="exact"/>
        <w:ind w:left="1867" w:right="96"/>
        <w:jc w:val="left"/>
        <w:rPr>
          <w:rFonts w:ascii="Arial Narrow" w:hAnsi="Arial Narrow" w:cs="Arial Narrow" w:eastAsia="Arial Narrow" w:hint="default"/>
        </w:rPr>
      </w:pPr>
      <w:r>
        <w:rPr>
          <w:position w:val="1"/>
        </w:rPr>
        <w:t>合计</w:t>
        <w:tab/>
      </w:r>
      <w:r>
        <w:rPr>
          <w:rFonts w:ascii="Arial Narrow" w:hAnsi="Arial Narrow" w:cs="Arial Narrow" w:eastAsia="Arial Narrow" w:hint="default"/>
        </w:rPr>
        <w:t>163,657.50</w:t>
        <w:tab/>
        <w:t>-</w:t>
        <w:tab/>
        <w:t>-</w:t>
        <w:tab/>
        <w:t>-</w:t>
      </w:r>
    </w:p>
    <w:p>
      <w:pPr>
        <w:spacing w:line="240" w:lineRule="auto" w:before="5"/>
        <w:rPr>
          <w:rFonts w:ascii="Arial Narrow" w:hAnsi="Arial Narrow" w:cs="Arial Narrow" w:eastAsia="Arial Narrow" w:hint="default"/>
          <w:sz w:val="12"/>
          <w:szCs w:val="12"/>
        </w:rPr>
      </w:pPr>
    </w:p>
    <w:p>
      <w:pPr>
        <w:tabs>
          <w:tab w:pos="8481" w:val="left" w:leader="none"/>
        </w:tabs>
        <w:spacing w:line="28" w:lineRule="exact"/>
        <w:ind w:left="4166" w:right="0" w:firstLine="0"/>
        <w:rPr>
          <w:rFonts w:ascii="Arial Narrow" w:hAnsi="Arial Narrow" w:cs="Arial Narrow" w:eastAsia="Arial Narrow" w:hint="default"/>
          <w:sz w:val="2"/>
          <w:szCs w:val="2"/>
        </w:rPr>
      </w:pPr>
      <w:r>
        <w:rPr>
          <w:rFonts w:ascii="Arial Narrow"/>
          <w:position w:val="0"/>
          <w:sz w:val="2"/>
        </w:rPr>
        <w:pict>
          <v:group style="width:80.2pt;height:1.45pt;mso-position-horizontal-relative:char;mso-position-vertical-relative:line" coordorigin="0,0" coordsize="1604,29">
            <v:group style="position:absolute;left:5;top:24;width:1594;height:2" coordorigin="5,24" coordsize="1594,2">
              <v:shape style="position:absolute;left:5;top:24;width:1594;height:2" coordorigin="5,24" coordsize="1594,0" path="m5,24l1598,24e" filled="false" stroked="true" strokeweight=".48pt" strokecolor="#000000">
                <v:path arrowok="t"/>
              </v:shape>
            </v:group>
            <v:group style="position:absolute;left:5;top:5;width:1594;height:2" coordorigin="5,5" coordsize="1594,2">
              <v:shape style="position:absolute;left:5;top:5;width:1594;height:2" coordorigin="5,5" coordsize="1594,0" path="m5,5l1598,5e" filled="false" stroked="true" strokeweight=".48pt" strokecolor="#000000">
                <v:path arrowok="t"/>
              </v:shape>
            </v:group>
          </v:group>
        </w:pict>
      </w:r>
      <w:r>
        <w:rPr>
          <w:rFonts w:ascii="Arial Narrow"/>
          <w:position w:val="0"/>
          <w:sz w:val="2"/>
        </w:rPr>
      </w:r>
      <w:r>
        <w:rPr>
          <w:rFonts w:ascii="Arial Narrow"/>
          <w:position w:val="0"/>
          <w:sz w:val="2"/>
        </w:rPr>
        <w:tab/>
      </w:r>
      <w:r>
        <w:rPr>
          <w:rFonts w:ascii="Arial Narrow"/>
          <w:position w:val="0"/>
          <w:sz w:val="2"/>
        </w:rPr>
        <w:pict>
          <v:group style="width:74.9pt;height:1.45pt;mso-position-horizontal-relative:char;mso-position-vertical-relative:line" coordorigin="0,0" coordsize="1498,29">
            <v:group style="position:absolute;left:5;top:24;width:1488;height:2" coordorigin="5,24" coordsize="1488,2">
              <v:shape style="position:absolute;left:5;top:24;width:1488;height:2" coordorigin="5,24" coordsize="1488,0" path="m5,24l1493,24e" filled="false" stroked="true" strokeweight=".48pt" strokecolor="#000000">
                <v:path arrowok="t"/>
              </v:shape>
            </v:group>
            <v:group style="position:absolute;left:5;top:5;width:1488;height:2" coordorigin="5,5" coordsize="1488,2">
              <v:shape style="position:absolute;left:5;top:5;width:1488;height:2" coordorigin="5,5" coordsize="1488,0" path="m5,5l1493,5e" filled="false" stroked="true" strokeweight=".48pt" strokecolor="#000000">
                <v:path arrowok="t"/>
              </v:shape>
            </v:group>
          </v:group>
        </w:pict>
      </w:r>
      <w:r>
        <w:rPr>
          <w:rFonts w:ascii="Arial Narrow"/>
          <w:position w:val="0"/>
          <w:sz w:val="2"/>
        </w:rPr>
      </w:r>
    </w:p>
    <w:p>
      <w:pPr>
        <w:pStyle w:val="Heading7"/>
        <w:spacing w:line="240" w:lineRule="auto" w:before="20"/>
        <w:ind w:left="1660" w:right="238"/>
        <w:jc w:val="left"/>
        <w:rPr>
          <w:b w:val="0"/>
          <w:bCs w:val="0"/>
        </w:rPr>
      </w:pPr>
      <w:r>
        <w:rPr>
          <w:rFonts w:ascii="Arial Narrow" w:hAnsi="Arial Narrow" w:cs="Arial Narrow" w:eastAsia="Arial Narrow" w:hint="default"/>
        </w:rPr>
        <w:t>23.</w:t>
      </w:r>
      <w:r>
        <w:rPr>
          <w:rFonts w:ascii="Arial Narrow" w:hAnsi="Arial Narrow" w:cs="Arial Narrow" w:eastAsia="Arial Narrow" w:hint="default"/>
          <w:spacing w:val="31"/>
        </w:rPr>
        <w:t> </w:t>
      </w:r>
      <w:r>
        <w:rPr/>
        <w:t>股本</w:t>
      </w:r>
      <w:r>
        <w:rPr>
          <w:b w:val="0"/>
          <w:bCs w:val="0"/>
        </w:rPr>
      </w:r>
    </w:p>
    <w:p>
      <w:pPr>
        <w:spacing w:after="0" w:line="240" w:lineRule="auto"/>
        <w:jc w:val="left"/>
        <w:sectPr>
          <w:pgSz w:w="11900" w:h="16840"/>
          <w:pgMar w:header="846" w:footer="246" w:top="1360" w:bottom="440" w:left="240" w:right="1580"/>
        </w:sectPr>
      </w:pPr>
    </w:p>
    <w:p>
      <w:pPr>
        <w:spacing w:before="144"/>
        <w:ind w:left="1555" w:right="-8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2"/>
          <w:sz w:val="18"/>
          <w:szCs w:val="18"/>
        </w:rPr>
        <w:t>股权</w:t>
      </w:r>
      <w:r>
        <w:rPr>
          <w:rFonts w:ascii="宋体" w:hAnsi="宋体" w:cs="宋体" w:eastAsia="宋体" w:hint="default"/>
          <w:spacing w:val="-2"/>
          <w:sz w:val="18"/>
          <w:szCs w:val="18"/>
        </w:rPr>
        <w:t>类别</w:t>
      </w:r>
      <w:r>
        <w:rPr>
          <w:rFonts w:ascii="宋体" w:hAnsi="宋体" w:cs="宋体" w:eastAsia="宋体" w:hint="default"/>
          <w:spacing w:val="-2"/>
          <w:sz w:val="18"/>
          <w:szCs w:val="18"/>
        </w:rPr>
        <w:t>或</w:t>
      </w:r>
    </w:p>
    <w:p>
      <w:pPr>
        <w:spacing w:before="144"/>
        <w:ind w:left="387" w:right="-19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/>
        <w:br w:type="column"/>
      </w:r>
      <w:r>
        <w:rPr>
          <w:rFonts w:ascii="宋体" w:hAnsi="宋体" w:cs="宋体" w:eastAsia="宋体" w:hint="default"/>
          <w:spacing w:val="81"/>
          <w:w w:val="101"/>
          <w:sz w:val="18"/>
          <w:szCs w:val="18"/>
        </w:rPr>
        <w:t>期</w:t>
      </w:r>
      <w:r>
        <w:rPr>
          <w:rFonts w:ascii="宋体" w:hAnsi="宋体" w:cs="宋体" w:eastAsia="宋体" w:hint="default"/>
          <w:w w:val="101"/>
          <w:sz w:val="18"/>
          <w:szCs w:val="18"/>
        </w:rPr>
        <w:t>初</w:t>
      </w:r>
      <w:r>
        <w:rPr>
          <w:rFonts w:ascii="宋体" w:hAnsi="宋体" w:cs="宋体" w:eastAsia="宋体" w:hint="default"/>
          <w:spacing w:val="-14"/>
          <w:sz w:val="18"/>
          <w:szCs w:val="18"/>
        </w:rPr>
        <w:t> </w:t>
      </w:r>
      <w:r>
        <w:rPr>
          <w:rFonts w:ascii="宋体" w:hAnsi="宋体" w:cs="宋体" w:eastAsia="宋体" w:hint="default"/>
          <w:w w:val="101"/>
          <w:sz w:val="18"/>
          <w:szCs w:val="18"/>
        </w:rPr>
        <w:t>金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before="144"/>
        <w:ind w:left="991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spacing w:val="-2"/>
        </w:rPr>
        <w:br w:type="column"/>
      </w:r>
      <w:r>
        <w:rPr>
          <w:rFonts w:ascii="宋体" w:hAnsi="宋体" w:cs="宋体" w:eastAsia="宋体" w:hint="default"/>
          <w:spacing w:val="-2"/>
          <w:sz w:val="18"/>
          <w:szCs w:val="18"/>
        </w:rPr>
        <w:t>本</w:t>
      </w:r>
      <w:r>
        <w:rPr>
          <w:rFonts w:ascii="宋体" w:hAnsi="宋体" w:cs="宋体" w:eastAsia="宋体" w:hint="default"/>
          <w:spacing w:val="-2"/>
          <w:sz w:val="18"/>
          <w:szCs w:val="18"/>
        </w:rPr>
        <w:t>期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增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加</w:t>
      </w:r>
      <w:r>
        <w:rPr>
          <w:rFonts w:ascii="宋体" w:hAnsi="宋体" w:cs="宋体" w:eastAsia="宋体" w:hint="default"/>
          <w:spacing w:val="-2"/>
          <w:sz w:val="18"/>
          <w:szCs w:val="18"/>
        </w:rPr>
        <w:t>（</w:t>
      </w:r>
      <w:r>
        <w:rPr>
          <w:rFonts w:ascii="宋体" w:hAnsi="宋体" w:cs="宋体" w:eastAsia="宋体" w:hint="default"/>
          <w:spacing w:val="-2"/>
          <w:sz w:val="18"/>
          <w:szCs w:val="18"/>
        </w:rPr>
        <w:t>万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元</w:t>
      </w:r>
      <w:r>
        <w:rPr>
          <w:rFonts w:ascii="宋体" w:hAnsi="宋体" w:cs="宋体" w:eastAsia="宋体" w:hint="default"/>
          <w:spacing w:val="-2"/>
          <w:sz w:val="18"/>
          <w:szCs w:val="18"/>
        </w:rPr>
        <w:t>）</w:t>
      </w:r>
    </w:p>
    <w:p>
      <w:pPr>
        <w:spacing w:before="144"/>
        <w:ind w:left="1555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/>
        <w:br w:type="column"/>
      </w:r>
      <w:r>
        <w:rPr>
          <w:rFonts w:ascii="宋体" w:hAnsi="宋体" w:cs="宋体" w:eastAsia="宋体" w:hint="default"/>
          <w:spacing w:val="81"/>
          <w:w w:val="101"/>
          <w:sz w:val="18"/>
          <w:szCs w:val="18"/>
        </w:rPr>
        <w:t>期末</w:t>
      </w:r>
      <w:r>
        <w:rPr>
          <w:rFonts w:ascii="宋体" w:hAnsi="宋体" w:cs="宋体" w:eastAsia="宋体" w:hint="default"/>
          <w:w w:val="101"/>
          <w:sz w:val="18"/>
          <w:szCs w:val="18"/>
        </w:rPr>
        <w:t>余</w:t>
      </w:r>
      <w:r>
        <w:rPr>
          <w:rFonts w:ascii="宋体" w:hAnsi="宋体" w:cs="宋体" w:eastAsia="宋体" w:hint="default"/>
          <w:spacing w:val="-9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after="0"/>
        <w:jc w:val="left"/>
        <w:rPr>
          <w:rFonts w:ascii="宋体" w:hAnsi="宋体" w:cs="宋体" w:eastAsia="宋体" w:hint="default"/>
          <w:sz w:val="18"/>
          <w:szCs w:val="18"/>
        </w:rPr>
        <w:sectPr>
          <w:type w:val="continuous"/>
          <w:pgSz w:w="11900" w:h="16840"/>
          <w:pgMar w:top="1600" w:bottom="440" w:left="240" w:right="1580"/>
          <w:cols w:num="4" w:equalWidth="0">
            <w:col w:w="2458" w:space="40"/>
            <w:col w:w="1093" w:space="40"/>
            <w:col w:w="2437" w:space="739"/>
            <w:col w:w="3273"/>
          </w:cols>
        </w:sectPr>
      </w:pPr>
    </w:p>
    <w:p>
      <w:pPr>
        <w:spacing w:before="148"/>
        <w:ind w:left="1555" w:right="-1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投</w:t>
      </w:r>
      <w:r>
        <w:rPr>
          <w:rFonts w:ascii="宋体" w:hAnsi="宋体" w:cs="宋体" w:eastAsia="宋体" w:hint="default"/>
          <w:sz w:val="18"/>
          <w:szCs w:val="18"/>
        </w:rPr>
        <w:t>资</w:t>
      </w:r>
      <w:r>
        <w:rPr>
          <w:rFonts w:ascii="宋体" w:hAnsi="宋体" w:cs="宋体" w:eastAsia="宋体" w:hint="default"/>
          <w:sz w:val="18"/>
          <w:szCs w:val="18"/>
        </w:rPr>
        <w:t>者</w:t>
      </w:r>
      <w:r>
        <w:rPr>
          <w:rFonts w:ascii="宋体" w:hAnsi="宋体" w:cs="宋体" w:eastAsia="宋体" w:hint="default"/>
          <w:sz w:val="18"/>
          <w:szCs w:val="18"/>
        </w:rPr>
        <w:t>名</w:t>
      </w:r>
      <w:r>
        <w:rPr>
          <w:rFonts w:ascii="宋体" w:hAnsi="宋体" w:cs="宋体" w:eastAsia="宋体" w:hint="default"/>
          <w:sz w:val="18"/>
          <w:szCs w:val="18"/>
        </w:rPr>
        <w:t>称</w:t>
      </w:r>
    </w:p>
    <w:p>
      <w:pPr>
        <w:spacing w:line="247" w:lineRule="auto" w:before="124"/>
        <w:ind w:left="1555" w:right="-1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/>
        <w:pict>
          <v:group style="position:absolute;margin-left:84pt;margin-top:7.351719pt;width:426.5pt;height:.5pt;mso-position-horizontal-relative:page;mso-position-vertical-relative:paragraph;z-index:-558736" coordorigin="1680,147" coordsize="8530,10">
            <v:group style="position:absolute;left:1685;top:152;width:5;height:2" coordorigin="1685,152" coordsize="5,2">
              <v:shape style="position:absolute;left:1685;top:152;width:5;height:2" coordorigin="1685,152" coordsize="5,0" path="m1685,152l1690,152e" filled="false" stroked="true" strokeweight=".48pt" strokecolor="#000000">
                <v:path arrowok="t"/>
              </v:shape>
            </v:group>
            <v:group style="position:absolute;left:1690;top:152;width:10;height:2" coordorigin="1690,152" coordsize="10,2">
              <v:shape style="position:absolute;left:1690;top:152;width:10;height:2" coordorigin="1690,152" coordsize="10,0" path="m1690,152l1699,152e" filled="false" stroked="true" strokeweight=".48pt" strokecolor="#000000">
                <v:path arrowok="t"/>
              </v:shape>
            </v:group>
            <v:group style="position:absolute;left:1699;top:152;width:1311;height:2" coordorigin="1699,152" coordsize="1311,2">
              <v:shape style="position:absolute;left:1699;top:152;width:1311;height:2" coordorigin="1699,152" coordsize="1311,0" path="m1699,152l3010,152e" filled="false" stroked="true" strokeweight=".48pt" strokecolor="#000000">
                <v:path arrowok="t"/>
              </v:shape>
            </v:group>
            <v:group style="position:absolute;left:3010;top:152;width:10;height:2" coordorigin="3010,152" coordsize="10,2">
              <v:shape style="position:absolute;left:3010;top:152;width:10;height:2" coordorigin="3010,152" coordsize="10,0" path="m3010,152l3019,152e" filled="false" stroked="true" strokeweight=".48pt" strokecolor="#000000">
                <v:path arrowok="t"/>
              </v:shape>
            </v:group>
            <v:group style="position:absolute;left:3019;top:152;width:908;height:2" coordorigin="3019,152" coordsize="908,2">
              <v:shape style="position:absolute;left:3019;top:152;width:908;height:2" coordorigin="3019,152" coordsize="908,0" path="m3019,152l3926,152e" filled="false" stroked="true" strokeweight=".48pt" strokecolor="#000000">
                <v:path arrowok="t"/>
              </v:shape>
            </v:group>
            <v:group style="position:absolute;left:3926;top:152;width:10;height:2" coordorigin="3926,152" coordsize="10,2">
              <v:shape style="position:absolute;left:3926;top:152;width:10;height:2" coordorigin="3926,152" coordsize="10,0" path="m3926,152l3936,152e" filled="false" stroked="true" strokeweight=".48pt" strokecolor="#000000">
                <v:path arrowok="t"/>
              </v:shape>
            </v:group>
            <v:group style="position:absolute;left:3936;top:152;width:812;height:2" coordorigin="3936,152" coordsize="812,2">
              <v:shape style="position:absolute;left:3936;top:152;width:812;height:2" coordorigin="3936,152" coordsize="812,0" path="m3936,152l4747,152e" filled="false" stroked="true" strokeweight=".48pt" strokecolor="#000000">
                <v:path arrowok="t"/>
              </v:shape>
            </v:group>
            <v:group style="position:absolute;left:4747;top:152;width:10;height:2" coordorigin="4747,152" coordsize="10,2">
              <v:shape style="position:absolute;left:4747;top:152;width:10;height:2" coordorigin="4747,152" coordsize="10,0" path="m4747,152l4757,152e" filled="false" stroked="true" strokeweight=".48pt" strokecolor="#000000">
                <v:path arrowok="t"/>
              </v:shape>
            </v:group>
            <v:group style="position:absolute;left:4757;top:152;width:687;height:2" coordorigin="4757,152" coordsize="687,2">
              <v:shape style="position:absolute;left:4757;top:152;width:687;height:2" coordorigin="4757,152" coordsize="687,0" path="m4757,152l5443,152e" filled="false" stroked="true" strokeweight=".48pt" strokecolor="#000000">
                <v:path arrowok="t"/>
              </v:shape>
            </v:group>
            <v:group style="position:absolute;left:5443;top:152;width:10;height:2" coordorigin="5443,152" coordsize="10,2">
              <v:shape style="position:absolute;left:5443;top:152;width:10;height:2" coordorigin="5443,152" coordsize="10,0" path="m5443,152l5453,152e" filled="false" stroked="true" strokeweight=".48pt" strokecolor="#000000">
                <v:path arrowok="t"/>
              </v:shape>
            </v:group>
            <v:group style="position:absolute;left:5453;top:152;width:452;height:2" coordorigin="5453,152" coordsize="452,2">
              <v:shape style="position:absolute;left:5453;top:152;width:452;height:2" coordorigin="5453,152" coordsize="452,0" path="m5453,152l5904,152e" filled="false" stroked="true" strokeweight=".48pt" strokecolor="#000000">
                <v:path arrowok="t"/>
              </v:shape>
            </v:group>
            <v:group style="position:absolute;left:5904;top:152;width:10;height:2" coordorigin="5904,152" coordsize="10,2">
              <v:shape style="position:absolute;left:5904;top:152;width:10;height:2" coordorigin="5904,152" coordsize="10,0" path="m5904,152l5914,152e" filled="false" stroked="true" strokeweight=".48pt" strokecolor="#000000">
                <v:path arrowok="t"/>
              </v:shape>
            </v:group>
            <v:group style="position:absolute;left:5914;top:152;width:749;height:2" coordorigin="5914,152" coordsize="749,2">
              <v:shape style="position:absolute;left:5914;top:152;width:749;height:2" coordorigin="5914,152" coordsize="749,0" path="m5914,152l6662,152e" filled="false" stroked="true" strokeweight=".48pt" strokecolor="#000000">
                <v:path arrowok="t"/>
              </v:shape>
            </v:group>
            <v:group style="position:absolute;left:6662;top:152;width:10;height:2" coordorigin="6662,152" coordsize="10,2">
              <v:shape style="position:absolute;left:6662;top:152;width:10;height:2" coordorigin="6662,152" coordsize="10,0" path="m6662,152l6672,152e" filled="false" stroked="true" strokeweight=".48pt" strokecolor="#000000">
                <v:path arrowok="t"/>
              </v:shape>
            </v:group>
            <v:group style="position:absolute;left:6672;top:152;width:879;height:2" coordorigin="6672,152" coordsize="879,2">
              <v:shape style="position:absolute;left:6672;top:152;width:879;height:2" coordorigin="6672,152" coordsize="879,0" path="m6672,152l7550,152e" filled="false" stroked="true" strokeweight=".48pt" strokecolor="#000000">
                <v:path arrowok="t"/>
              </v:shape>
            </v:group>
            <v:group style="position:absolute;left:7550;top:152;width:10;height:2" coordorigin="7550,152" coordsize="10,2">
              <v:shape style="position:absolute;left:7550;top:152;width:10;height:2" coordorigin="7550,152" coordsize="10,0" path="m7550,152l7560,152e" filled="false" stroked="true" strokeweight=".48pt" strokecolor="#000000">
                <v:path arrowok="t"/>
              </v:shape>
            </v:group>
            <v:group style="position:absolute;left:7560;top:152;width:922;height:2" coordorigin="7560,152" coordsize="922,2">
              <v:shape style="position:absolute;left:7560;top:152;width:922;height:2" coordorigin="7560,152" coordsize="922,0" path="m7560,152l8482,152e" filled="false" stroked="true" strokeweight=".48pt" strokecolor="#000000">
                <v:path arrowok="t"/>
              </v:shape>
            </v:group>
            <v:group style="position:absolute;left:8482;top:152;width:10;height:2" coordorigin="8482,152" coordsize="10,2">
              <v:shape style="position:absolute;left:8482;top:152;width:10;height:2" coordorigin="8482,152" coordsize="10,0" path="m8482,152l8491,152e" filled="false" stroked="true" strokeweight=".48pt" strokecolor="#000000">
                <v:path arrowok="t"/>
              </v:shape>
            </v:group>
            <v:group style="position:absolute;left:8491;top:152;width:912;height:2" coordorigin="8491,152" coordsize="912,2">
              <v:shape style="position:absolute;left:8491;top:152;width:912;height:2" coordorigin="8491,152" coordsize="912,0" path="m8491,152l9403,152e" filled="false" stroked="true" strokeweight=".48pt" strokecolor="#000000">
                <v:path arrowok="t"/>
              </v:shape>
            </v:group>
            <v:group style="position:absolute;left:9403;top:152;width:10;height:2" coordorigin="9403,152" coordsize="10,2">
              <v:shape style="position:absolute;left:9403;top:152;width:10;height:2" coordorigin="9403,152" coordsize="10,0" path="m9403,152l9413,152e" filled="false" stroked="true" strokeweight=".48pt" strokecolor="#000000">
                <v:path arrowok="t"/>
              </v:shape>
            </v:group>
            <v:group style="position:absolute;left:9413;top:152;width:792;height:2" coordorigin="9413,152" coordsize="792,2">
              <v:shape style="position:absolute;left:9413;top:152;width:792;height:2" coordorigin="9413,152" coordsize="792,0" path="m9413,152l10205,152e" filled="false" stroked="true" strokeweight=".48pt" strokecolor="#000000">
                <v:path arrowok="t"/>
              </v:shape>
            </v:group>
            <w10:wrap type="none"/>
          </v:group>
        </w:pict>
      </w:r>
      <w:r>
        <w:rPr/>
        <w:pict>
          <v:shape style="position:absolute;margin-left:160.729996pt;margin-top:34.246727pt;width:346.35pt;height:124pt;mso-position-horizontal-relative:page;mso-position-vertical-relative:paragraph;z-index:364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811"/>
                    <w:gridCol w:w="946"/>
                    <w:gridCol w:w="1324"/>
                    <w:gridCol w:w="1314"/>
                    <w:gridCol w:w="1013"/>
                    <w:gridCol w:w="874"/>
                    <w:gridCol w:w="645"/>
                  </w:tblGrid>
                  <w:tr>
                    <w:trPr>
                      <w:trHeight w:val="708" w:hRule="exact"/>
                    </w:trPr>
                    <w:tc>
                      <w:tcPr>
                        <w:tcW w:w="8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86" w:lineRule="exact"/>
                          <w:ind w:left="35" w:right="0" w:firstLine="528"/>
                          <w:jc w:val="left"/>
                          <w:rPr>
                            <w:rFonts w:ascii="Arial Narrow" w:hAnsi="Arial Narrow" w:cs="Arial Narrow" w:eastAsia="Arial Narrow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 Narrow"/>
                            <w:w w:val="101"/>
                            <w:sz w:val="18"/>
                          </w:rPr>
                          <w:t>-</w:t>
                        </w:r>
                        <w:r>
                          <w:rPr>
                            <w:rFonts w:ascii="Arial Narrow"/>
                            <w:sz w:val="18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7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3"/>
                            <w:szCs w:val="13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35" w:right="0"/>
                          <w:jc w:val="left"/>
                          <w:rPr>
                            <w:rFonts w:ascii="Arial Narrow" w:hAnsi="Arial Narrow" w:cs="Arial Narrow" w:eastAsia="Arial Narrow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 Narrow"/>
                            <w:sz w:val="18"/>
                          </w:rPr>
                          <w:t>1,405.53</w:t>
                        </w:r>
                      </w:p>
                    </w:tc>
                    <w:tc>
                      <w:tcPr>
                        <w:tcW w:w="94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86" w:lineRule="exact"/>
                          <w:ind w:left="198" w:right="0" w:firstLine="374"/>
                          <w:jc w:val="left"/>
                          <w:rPr>
                            <w:rFonts w:ascii="Arial Narrow" w:hAnsi="Arial Narrow" w:cs="Arial Narrow" w:eastAsia="Arial Narrow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 Narrow"/>
                            <w:w w:val="101"/>
                            <w:sz w:val="18"/>
                          </w:rPr>
                          <w:t>-</w:t>
                        </w:r>
                        <w:r>
                          <w:rPr>
                            <w:rFonts w:ascii="Arial Narrow"/>
                            <w:sz w:val="18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7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3"/>
                            <w:szCs w:val="13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198" w:right="0"/>
                          <w:jc w:val="left"/>
                          <w:rPr>
                            <w:rFonts w:ascii="Arial Narrow" w:hAnsi="Arial Narrow" w:cs="Arial Narrow" w:eastAsia="Arial Narrow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 Narrow"/>
                            <w:spacing w:val="-6"/>
                            <w:sz w:val="18"/>
                          </w:rPr>
                          <w:t>7.07%</w:t>
                        </w:r>
                        <w:r>
                          <w:rPr>
                            <w:rFonts w:ascii="Arial Narrow"/>
                            <w:sz w:val="18"/>
                          </w:rPr>
                        </w:r>
                      </w:p>
                    </w:tc>
                    <w:tc>
                      <w:tcPr>
                        <w:tcW w:w="132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783" w:val="left" w:leader="none"/>
                          </w:tabs>
                          <w:spacing w:line="186" w:lineRule="exact"/>
                          <w:ind w:left="323" w:right="0"/>
                          <w:jc w:val="left"/>
                          <w:rPr>
                            <w:rFonts w:ascii="Arial Narrow" w:hAnsi="Arial Narrow" w:cs="Arial Narrow" w:eastAsia="Arial Narrow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 Narrow"/>
                            <w:sz w:val="18"/>
                          </w:rPr>
                          <w:t>-</w:t>
                          <w:tab/>
                          <w:t>-</w:t>
                        </w:r>
                      </w:p>
                      <w:p>
                        <w:pPr>
                          <w:pStyle w:val="TableParagraph"/>
                          <w:spacing w:line="240" w:lineRule="auto" w:before="7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3"/>
                            <w:szCs w:val="13"/>
                          </w:rPr>
                        </w:pPr>
                      </w:p>
                      <w:p>
                        <w:pPr>
                          <w:pStyle w:val="TableParagraph"/>
                          <w:tabs>
                            <w:tab w:pos="783" w:val="left" w:leader="none"/>
                          </w:tabs>
                          <w:spacing w:line="240" w:lineRule="auto"/>
                          <w:ind w:left="323" w:right="0"/>
                          <w:jc w:val="left"/>
                          <w:rPr>
                            <w:rFonts w:ascii="Arial Narrow" w:hAnsi="Arial Narrow" w:cs="Arial Narrow" w:eastAsia="Arial Narrow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 Narrow"/>
                            <w:sz w:val="18"/>
                          </w:rPr>
                          <w:t>-</w:t>
                          <w:tab/>
                          <w:t>-</w:t>
                        </w:r>
                      </w:p>
                    </w:tc>
                    <w:tc>
                      <w:tcPr>
                        <w:tcW w:w="131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1111" w:val="left" w:leader="none"/>
                          </w:tabs>
                          <w:spacing w:line="186" w:lineRule="exact"/>
                          <w:ind w:left="223" w:right="0"/>
                          <w:jc w:val="left"/>
                          <w:rPr>
                            <w:rFonts w:ascii="Arial Narrow" w:hAnsi="Arial Narrow" w:cs="Arial Narrow" w:eastAsia="Arial Narrow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 Narrow"/>
                            <w:sz w:val="18"/>
                          </w:rPr>
                          <w:t>-</w:t>
                          <w:tab/>
                          <w:t>-</w:t>
                        </w:r>
                      </w:p>
                      <w:p>
                        <w:pPr>
                          <w:pStyle w:val="TableParagraph"/>
                          <w:spacing w:line="240" w:lineRule="auto" w:before="7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3"/>
                            <w:szCs w:val="13"/>
                          </w:rPr>
                        </w:pPr>
                      </w:p>
                      <w:p>
                        <w:pPr>
                          <w:pStyle w:val="TableParagraph"/>
                          <w:tabs>
                            <w:tab w:pos="659" w:val="left" w:leader="none"/>
                          </w:tabs>
                          <w:spacing w:line="240" w:lineRule="auto"/>
                          <w:ind w:left="223" w:right="0"/>
                          <w:jc w:val="left"/>
                          <w:rPr>
                            <w:rFonts w:ascii="Arial Narrow" w:hAnsi="Arial Narrow" w:cs="Arial Narrow" w:eastAsia="Arial Narrow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 Narrow"/>
                            <w:sz w:val="18"/>
                          </w:rPr>
                          <w:t>-</w:t>
                          <w:tab/>
                          <w:t>-993.75</w:t>
                        </w:r>
                      </w:p>
                    </w:tc>
                    <w:tc>
                      <w:tcPr>
                        <w:tcW w:w="10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86" w:lineRule="exact"/>
                          <w:ind w:right="232"/>
                          <w:jc w:val="right"/>
                          <w:rPr>
                            <w:rFonts w:ascii="Arial Narrow" w:hAnsi="Arial Narrow" w:cs="Arial Narrow" w:eastAsia="Arial Narrow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 Narrow"/>
                            <w:w w:val="101"/>
                            <w:sz w:val="18"/>
                          </w:rPr>
                          <w:t>-</w:t>
                        </w:r>
                        <w:r>
                          <w:rPr>
                            <w:rFonts w:ascii="Arial Narrow"/>
                            <w:sz w:val="18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7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3"/>
                            <w:szCs w:val="13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234"/>
                          <w:jc w:val="right"/>
                          <w:rPr>
                            <w:rFonts w:ascii="Arial Narrow" w:hAnsi="Arial Narrow" w:cs="Arial Narrow" w:eastAsia="Arial Narrow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 Narrow"/>
                            <w:spacing w:val="-2"/>
                            <w:sz w:val="18"/>
                          </w:rPr>
                          <w:t>-993.75</w:t>
                        </w:r>
                        <w:r>
                          <w:rPr>
                            <w:rFonts w:ascii="Arial Narrow"/>
                            <w:sz w:val="18"/>
                          </w:rPr>
                        </w:r>
                      </w:p>
                    </w:tc>
                    <w:tc>
                      <w:tcPr>
                        <w:tcW w:w="8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86" w:lineRule="exact"/>
                          <w:ind w:left="243" w:right="0" w:firstLine="393"/>
                          <w:jc w:val="left"/>
                          <w:rPr>
                            <w:rFonts w:ascii="Arial Narrow" w:hAnsi="Arial Narrow" w:cs="Arial Narrow" w:eastAsia="Arial Narrow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 Narrow"/>
                            <w:w w:val="101"/>
                            <w:sz w:val="18"/>
                          </w:rPr>
                          <w:t>-</w:t>
                        </w:r>
                        <w:r>
                          <w:rPr>
                            <w:rFonts w:ascii="Arial Narrow"/>
                            <w:sz w:val="18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7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3"/>
                            <w:szCs w:val="13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243" w:right="0"/>
                          <w:jc w:val="left"/>
                          <w:rPr>
                            <w:rFonts w:ascii="Arial Narrow" w:hAnsi="Arial Narrow" w:cs="Arial Narrow" w:eastAsia="Arial Narrow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 Narrow"/>
                            <w:spacing w:val="-4"/>
                            <w:sz w:val="18"/>
                          </w:rPr>
                          <w:t>411.78</w:t>
                        </w:r>
                        <w:r>
                          <w:rPr>
                            <w:rFonts w:ascii="Arial Narrow"/>
                            <w:sz w:val="18"/>
                          </w:rPr>
                        </w:r>
                      </w:p>
                    </w:tc>
                    <w:tc>
                      <w:tcPr>
                        <w:tcW w:w="64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86" w:lineRule="exact"/>
                          <w:ind w:left="186" w:right="0" w:firstLine="374"/>
                          <w:jc w:val="left"/>
                          <w:rPr>
                            <w:rFonts w:ascii="Arial Narrow" w:hAnsi="Arial Narrow" w:cs="Arial Narrow" w:eastAsia="Arial Narrow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 Narrow"/>
                            <w:w w:val="101"/>
                            <w:sz w:val="18"/>
                          </w:rPr>
                          <w:t>-</w:t>
                        </w:r>
                        <w:r>
                          <w:rPr>
                            <w:rFonts w:ascii="Arial Narrow"/>
                            <w:sz w:val="18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7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3"/>
                            <w:szCs w:val="13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186" w:right="0"/>
                          <w:jc w:val="left"/>
                          <w:rPr>
                            <w:rFonts w:ascii="Arial Narrow" w:hAnsi="Arial Narrow" w:cs="Arial Narrow" w:eastAsia="Arial Narrow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 Narrow"/>
                            <w:spacing w:val="-6"/>
                            <w:sz w:val="18"/>
                          </w:rPr>
                          <w:t>2.07%</w:t>
                        </w:r>
                        <w:r>
                          <w:rPr>
                            <w:rFonts w:ascii="Arial Narrow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425" w:hRule="exact"/>
                    </w:trPr>
                    <w:tc>
                      <w:tcPr>
                        <w:tcW w:w="8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21"/>
                          <w:ind w:right="198"/>
                          <w:jc w:val="right"/>
                          <w:rPr>
                            <w:rFonts w:ascii="Arial Narrow" w:hAnsi="Arial Narrow" w:cs="Arial Narrow" w:eastAsia="Arial Narrow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 Narrow"/>
                            <w:spacing w:val="-2"/>
                            <w:sz w:val="18"/>
                          </w:rPr>
                          <w:t>1,939.67</w:t>
                        </w:r>
                        <w:r>
                          <w:rPr>
                            <w:rFonts w:ascii="Arial Narrow"/>
                            <w:sz w:val="18"/>
                          </w:rPr>
                        </w:r>
                      </w:p>
                    </w:tc>
                    <w:tc>
                      <w:tcPr>
                        <w:tcW w:w="94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21"/>
                          <w:ind w:right="345"/>
                          <w:jc w:val="right"/>
                          <w:rPr>
                            <w:rFonts w:ascii="Arial Narrow" w:hAnsi="Arial Narrow" w:cs="Arial Narrow" w:eastAsia="Arial Narrow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 Narrow"/>
                            <w:spacing w:val="-6"/>
                            <w:sz w:val="18"/>
                          </w:rPr>
                          <w:t>9.76%</w:t>
                        </w:r>
                        <w:r>
                          <w:rPr>
                            <w:rFonts w:ascii="Arial Narrow"/>
                            <w:sz w:val="18"/>
                          </w:rPr>
                        </w:r>
                      </w:p>
                    </w:tc>
                    <w:tc>
                      <w:tcPr>
                        <w:tcW w:w="132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783" w:val="left" w:leader="none"/>
                          </w:tabs>
                          <w:spacing w:line="240" w:lineRule="auto" w:before="121"/>
                          <w:ind w:left="323" w:right="0"/>
                          <w:jc w:val="left"/>
                          <w:rPr>
                            <w:rFonts w:ascii="Arial Narrow" w:hAnsi="Arial Narrow" w:cs="Arial Narrow" w:eastAsia="Arial Narrow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 Narrow"/>
                            <w:sz w:val="18"/>
                          </w:rPr>
                          <w:t>-</w:t>
                          <w:tab/>
                          <w:t>-</w:t>
                        </w:r>
                      </w:p>
                    </w:tc>
                    <w:tc>
                      <w:tcPr>
                        <w:tcW w:w="131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380" w:val="left" w:leader="none"/>
                          </w:tabs>
                          <w:spacing w:line="240" w:lineRule="auto" w:before="121"/>
                          <w:ind w:left="68" w:right="0"/>
                          <w:jc w:val="center"/>
                          <w:rPr>
                            <w:rFonts w:ascii="Arial Narrow" w:hAnsi="Arial Narrow" w:cs="Arial Narrow" w:eastAsia="Arial Narrow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 Narrow"/>
                            <w:sz w:val="18"/>
                          </w:rPr>
                          <w:t>-</w:t>
                          <w:tab/>
                          <w:t>-1,292.62</w:t>
                        </w:r>
                      </w:p>
                    </w:tc>
                    <w:tc>
                      <w:tcPr>
                        <w:tcW w:w="10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21"/>
                          <w:ind w:right="234"/>
                          <w:jc w:val="right"/>
                          <w:rPr>
                            <w:rFonts w:ascii="Arial Narrow" w:hAnsi="Arial Narrow" w:cs="Arial Narrow" w:eastAsia="Arial Narrow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 Narrow"/>
                            <w:spacing w:val="-2"/>
                            <w:sz w:val="18"/>
                          </w:rPr>
                          <w:t>-1,292.62</w:t>
                        </w:r>
                        <w:r>
                          <w:rPr>
                            <w:rFonts w:ascii="Arial Narrow"/>
                            <w:sz w:val="18"/>
                          </w:rPr>
                        </w:r>
                      </w:p>
                    </w:tc>
                    <w:tc>
                      <w:tcPr>
                        <w:tcW w:w="8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21"/>
                          <w:ind w:right="186"/>
                          <w:jc w:val="right"/>
                          <w:rPr>
                            <w:rFonts w:ascii="Arial Narrow" w:hAnsi="Arial Narrow" w:cs="Arial Narrow" w:eastAsia="Arial Narrow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 Narrow"/>
                            <w:spacing w:val="-2"/>
                            <w:sz w:val="18"/>
                          </w:rPr>
                          <w:t>647.05</w:t>
                        </w:r>
                        <w:r>
                          <w:rPr>
                            <w:rFonts w:ascii="Arial Narrow"/>
                            <w:sz w:val="18"/>
                          </w:rPr>
                        </w:r>
                      </w:p>
                    </w:tc>
                    <w:tc>
                      <w:tcPr>
                        <w:tcW w:w="64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21"/>
                          <w:ind w:right="58"/>
                          <w:jc w:val="right"/>
                          <w:rPr>
                            <w:rFonts w:ascii="Arial Narrow" w:hAnsi="Arial Narrow" w:cs="Arial Narrow" w:eastAsia="Arial Narrow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 Narrow"/>
                            <w:spacing w:val="-6"/>
                            <w:sz w:val="18"/>
                          </w:rPr>
                          <w:t>3.26%</w:t>
                        </w:r>
                        <w:r>
                          <w:rPr>
                            <w:rFonts w:ascii="Arial Narrow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343" w:hRule="exact"/>
                    </w:trPr>
                    <w:tc>
                      <w:tcPr>
                        <w:tcW w:w="8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0"/>
                          <w:ind w:right="196"/>
                          <w:jc w:val="right"/>
                          <w:rPr>
                            <w:rFonts w:ascii="Arial Narrow" w:hAnsi="Arial Narrow" w:cs="Arial Narrow" w:eastAsia="Arial Narrow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 Narrow"/>
                            <w:w w:val="101"/>
                            <w:sz w:val="18"/>
                          </w:rPr>
                          <w:t>-</w:t>
                        </w:r>
                        <w:r>
                          <w:rPr>
                            <w:rFonts w:ascii="Arial Narrow"/>
                            <w:sz w:val="18"/>
                          </w:rPr>
                        </w:r>
                      </w:p>
                    </w:tc>
                    <w:tc>
                      <w:tcPr>
                        <w:tcW w:w="94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0"/>
                          <w:ind w:right="321"/>
                          <w:jc w:val="right"/>
                          <w:rPr>
                            <w:rFonts w:ascii="Arial Narrow" w:hAnsi="Arial Narrow" w:cs="Arial Narrow" w:eastAsia="Arial Narrow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 Narrow"/>
                            <w:w w:val="101"/>
                            <w:sz w:val="18"/>
                          </w:rPr>
                          <w:t>-</w:t>
                        </w:r>
                        <w:r>
                          <w:rPr>
                            <w:rFonts w:ascii="Arial Narrow"/>
                            <w:sz w:val="18"/>
                          </w:rPr>
                        </w:r>
                      </w:p>
                    </w:tc>
                    <w:tc>
                      <w:tcPr>
                        <w:tcW w:w="132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783" w:val="left" w:leader="none"/>
                          </w:tabs>
                          <w:spacing w:line="240" w:lineRule="auto" w:before="80"/>
                          <w:ind w:left="323" w:right="0"/>
                          <w:jc w:val="left"/>
                          <w:rPr>
                            <w:rFonts w:ascii="Arial Narrow" w:hAnsi="Arial Narrow" w:cs="Arial Narrow" w:eastAsia="Arial Narrow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 Narrow"/>
                            <w:sz w:val="18"/>
                          </w:rPr>
                          <w:t>-</w:t>
                          <w:tab/>
                          <w:t>-</w:t>
                        </w:r>
                      </w:p>
                    </w:tc>
                    <w:tc>
                      <w:tcPr>
                        <w:tcW w:w="131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958" w:val="left" w:leader="none"/>
                          </w:tabs>
                          <w:spacing w:line="240" w:lineRule="auto" w:before="80"/>
                          <w:ind w:left="70" w:right="0"/>
                          <w:jc w:val="center"/>
                          <w:rPr>
                            <w:rFonts w:ascii="Arial Narrow" w:hAnsi="Arial Narrow" w:cs="Arial Narrow" w:eastAsia="Arial Narrow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 Narrow"/>
                            <w:sz w:val="18"/>
                          </w:rPr>
                          <w:t>-</w:t>
                          <w:tab/>
                          <w:t>-</w:t>
                        </w:r>
                      </w:p>
                    </w:tc>
                    <w:tc>
                      <w:tcPr>
                        <w:tcW w:w="10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0"/>
                          <w:ind w:right="232"/>
                          <w:jc w:val="right"/>
                          <w:rPr>
                            <w:rFonts w:ascii="Arial Narrow" w:hAnsi="Arial Narrow" w:cs="Arial Narrow" w:eastAsia="Arial Narrow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 Narrow"/>
                            <w:w w:val="101"/>
                            <w:sz w:val="18"/>
                          </w:rPr>
                          <w:t>-</w:t>
                        </w:r>
                        <w:r>
                          <w:rPr>
                            <w:rFonts w:ascii="Arial Narrow"/>
                            <w:sz w:val="18"/>
                          </w:rPr>
                        </w:r>
                      </w:p>
                    </w:tc>
                    <w:tc>
                      <w:tcPr>
                        <w:tcW w:w="8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0"/>
                          <w:ind w:right="184"/>
                          <w:jc w:val="right"/>
                          <w:rPr>
                            <w:rFonts w:ascii="Arial Narrow" w:hAnsi="Arial Narrow" w:cs="Arial Narrow" w:eastAsia="Arial Narrow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 Narrow"/>
                            <w:w w:val="101"/>
                            <w:sz w:val="18"/>
                          </w:rPr>
                          <w:t>-</w:t>
                        </w:r>
                        <w:r>
                          <w:rPr>
                            <w:rFonts w:ascii="Arial Narrow"/>
                            <w:sz w:val="18"/>
                          </w:rPr>
                        </w:r>
                      </w:p>
                    </w:tc>
                    <w:tc>
                      <w:tcPr>
                        <w:tcW w:w="64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0"/>
                          <w:ind w:right="33"/>
                          <w:jc w:val="right"/>
                          <w:rPr>
                            <w:rFonts w:ascii="Arial Narrow" w:hAnsi="Arial Narrow" w:cs="Arial Narrow" w:eastAsia="Arial Narrow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 Narrow"/>
                            <w:w w:val="101"/>
                            <w:sz w:val="18"/>
                          </w:rPr>
                          <w:t>-</w:t>
                        </w:r>
                        <w:r>
                          <w:rPr>
                            <w:rFonts w:ascii="Arial Narrow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453" w:hRule="exact"/>
                    </w:trPr>
                    <w:tc>
                      <w:tcPr>
                        <w:tcW w:w="8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0"/>
                          <w:ind w:right="198"/>
                          <w:jc w:val="right"/>
                          <w:rPr>
                            <w:rFonts w:ascii="Arial Narrow" w:hAnsi="Arial Narrow" w:cs="Arial Narrow" w:eastAsia="Arial Narrow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 Narrow"/>
                            <w:spacing w:val="-2"/>
                            <w:sz w:val="18"/>
                          </w:rPr>
                          <w:t>1,936.12</w:t>
                        </w:r>
                        <w:r>
                          <w:rPr>
                            <w:rFonts w:ascii="Arial Narrow"/>
                            <w:sz w:val="18"/>
                          </w:rPr>
                        </w:r>
                      </w:p>
                    </w:tc>
                    <w:tc>
                      <w:tcPr>
                        <w:tcW w:w="94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0"/>
                          <w:ind w:right="345"/>
                          <w:jc w:val="right"/>
                          <w:rPr>
                            <w:rFonts w:ascii="Arial Narrow" w:hAnsi="Arial Narrow" w:cs="Arial Narrow" w:eastAsia="Arial Narrow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 Narrow"/>
                            <w:spacing w:val="-6"/>
                            <w:sz w:val="18"/>
                          </w:rPr>
                          <w:t>9.74%</w:t>
                        </w:r>
                        <w:r>
                          <w:rPr>
                            <w:rFonts w:ascii="Arial Narrow"/>
                            <w:sz w:val="18"/>
                          </w:rPr>
                        </w:r>
                      </w:p>
                    </w:tc>
                    <w:tc>
                      <w:tcPr>
                        <w:tcW w:w="132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783" w:val="left" w:leader="none"/>
                          </w:tabs>
                          <w:spacing w:line="240" w:lineRule="auto" w:before="40"/>
                          <w:ind w:left="323" w:right="0"/>
                          <w:jc w:val="left"/>
                          <w:rPr>
                            <w:rFonts w:ascii="Arial Narrow" w:hAnsi="Arial Narrow" w:cs="Arial Narrow" w:eastAsia="Arial Narrow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 Narrow"/>
                            <w:sz w:val="18"/>
                          </w:rPr>
                          <w:t>-</w:t>
                          <w:tab/>
                          <w:t>-</w:t>
                        </w:r>
                      </w:p>
                    </w:tc>
                    <w:tc>
                      <w:tcPr>
                        <w:tcW w:w="131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380" w:val="left" w:leader="none"/>
                          </w:tabs>
                          <w:spacing w:line="240" w:lineRule="auto" w:before="40"/>
                          <w:ind w:left="68" w:right="0"/>
                          <w:jc w:val="center"/>
                          <w:rPr>
                            <w:rFonts w:ascii="Arial Narrow" w:hAnsi="Arial Narrow" w:cs="Arial Narrow" w:eastAsia="Arial Narrow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 Narrow"/>
                            <w:sz w:val="18"/>
                          </w:rPr>
                          <w:t>-</w:t>
                          <w:tab/>
                          <w:t>-1,290.59</w:t>
                        </w:r>
                      </w:p>
                    </w:tc>
                    <w:tc>
                      <w:tcPr>
                        <w:tcW w:w="10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0"/>
                          <w:ind w:right="234"/>
                          <w:jc w:val="right"/>
                          <w:rPr>
                            <w:rFonts w:ascii="Arial Narrow" w:hAnsi="Arial Narrow" w:cs="Arial Narrow" w:eastAsia="Arial Narrow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 Narrow"/>
                            <w:spacing w:val="-2"/>
                            <w:sz w:val="18"/>
                          </w:rPr>
                          <w:t>-1,290.59</w:t>
                        </w:r>
                        <w:r>
                          <w:rPr>
                            <w:rFonts w:ascii="Arial Narrow"/>
                            <w:sz w:val="18"/>
                          </w:rPr>
                        </w:r>
                      </w:p>
                    </w:tc>
                    <w:tc>
                      <w:tcPr>
                        <w:tcW w:w="8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0"/>
                          <w:ind w:right="186"/>
                          <w:jc w:val="right"/>
                          <w:rPr>
                            <w:rFonts w:ascii="Arial Narrow" w:hAnsi="Arial Narrow" w:cs="Arial Narrow" w:eastAsia="Arial Narrow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 Narrow"/>
                            <w:spacing w:val="-2"/>
                            <w:sz w:val="18"/>
                          </w:rPr>
                          <w:t>645.53</w:t>
                        </w:r>
                        <w:r>
                          <w:rPr>
                            <w:rFonts w:ascii="Arial Narrow"/>
                            <w:sz w:val="18"/>
                          </w:rPr>
                        </w:r>
                      </w:p>
                    </w:tc>
                    <w:tc>
                      <w:tcPr>
                        <w:tcW w:w="64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0"/>
                          <w:ind w:right="58"/>
                          <w:jc w:val="right"/>
                          <w:rPr>
                            <w:rFonts w:ascii="Arial Narrow" w:hAnsi="Arial Narrow" w:cs="Arial Narrow" w:eastAsia="Arial Narrow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 Narrow"/>
                            <w:spacing w:val="-6"/>
                            <w:sz w:val="18"/>
                          </w:rPr>
                          <w:t>3.25%</w:t>
                        </w:r>
                        <w:r>
                          <w:rPr>
                            <w:rFonts w:ascii="Arial Narrow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550" w:hRule="exact"/>
                    </w:trPr>
                    <w:tc>
                      <w:tcPr>
                        <w:tcW w:w="8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4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2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79"/>
                          <w:ind w:left="860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94</w:t>
                        </w:r>
                      </w:p>
                    </w:tc>
                    <w:tc>
                      <w:tcPr>
                        <w:tcW w:w="131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4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Arial Narrow" w:hAnsi="Arial Narrow" w:cs="Arial Narrow" w:eastAsia="Arial Narrow" w:hint="default"/>
          <w:spacing w:val="-9"/>
          <w:sz w:val="18"/>
          <w:szCs w:val="18"/>
        </w:rPr>
        <w:t>1</w:t>
      </w:r>
      <w:r>
        <w:rPr>
          <w:rFonts w:ascii="宋体" w:hAnsi="宋体" w:cs="宋体" w:eastAsia="宋体" w:hint="default"/>
          <w:spacing w:val="-9"/>
          <w:sz w:val="18"/>
          <w:szCs w:val="18"/>
        </w:rPr>
        <w:t>．</w:t>
      </w:r>
      <w:r>
        <w:rPr>
          <w:rFonts w:ascii="宋体" w:hAnsi="宋体" w:cs="宋体" w:eastAsia="宋体" w:hint="default"/>
          <w:spacing w:val="-9"/>
          <w:sz w:val="18"/>
          <w:szCs w:val="18"/>
        </w:rPr>
        <w:t>有限</w:t>
      </w:r>
      <w:r>
        <w:rPr>
          <w:rFonts w:ascii="宋体" w:hAnsi="宋体" w:cs="宋体" w:eastAsia="宋体" w:hint="default"/>
          <w:spacing w:val="-9"/>
          <w:sz w:val="18"/>
          <w:szCs w:val="18"/>
        </w:rPr>
        <w:t>售条</w:t>
      </w:r>
      <w:r>
        <w:rPr>
          <w:rFonts w:ascii="宋体" w:hAnsi="宋体" w:cs="宋体" w:eastAsia="宋体" w:hint="default"/>
          <w:spacing w:val="-9"/>
          <w:sz w:val="18"/>
          <w:szCs w:val="18"/>
        </w:rPr>
        <w:t>件</w:t>
      </w:r>
      <w:r>
        <w:rPr>
          <w:rFonts w:ascii="宋体" w:hAnsi="宋体" w:cs="宋体" w:eastAsia="宋体" w:hint="default"/>
          <w:spacing w:val="-72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股份</w:t>
      </w:r>
      <w:r>
        <w:rPr>
          <w:rFonts w:ascii="宋体" w:hAnsi="宋体" w:cs="宋体" w:eastAsia="宋体" w:hint="default"/>
          <w:spacing w:val="-86"/>
          <w:sz w:val="18"/>
          <w:szCs w:val="18"/>
        </w:rPr>
        <w:t> </w:t>
      </w:r>
      <w:r>
        <w:rPr>
          <w:rFonts w:ascii="Arial Narrow" w:hAnsi="Arial Narrow" w:cs="Arial Narrow" w:eastAsia="Arial Narrow" w:hint="default"/>
          <w:sz w:val="18"/>
          <w:szCs w:val="18"/>
        </w:rPr>
        <w:t>(1).</w:t>
      </w:r>
      <w:r>
        <w:rPr>
          <w:rFonts w:ascii="宋体" w:hAnsi="宋体" w:cs="宋体" w:eastAsia="宋体" w:hint="default"/>
          <w:sz w:val="18"/>
          <w:szCs w:val="18"/>
        </w:rPr>
        <w:t>国</w:t>
      </w:r>
      <w:r>
        <w:rPr>
          <w:rFonts w:ascii="宋体" w:hAnsi="宋体" w:cs="宋体" w:eastAsia="宋体" w:hint="default"/>
          <w:sz w:val="18"/>
          <w:szCs w:val="18"/>
        </w:rPr>
        <w:t>家持</w:t>
      </w:r>
      <w:r>
        <w:rPr>
          <w:rFonts w:ascii="宋体" w:hAnsi="宋体" w:cs="宋体" w:eastAsia="宋体" w:hint="default"/>
          <w:sz w:val="18"/>
          <w:szCs w:val="18"/>
        </w:rPr>
        <w:t>股</w:t>
      </w:r>
    </w:p>
    <w:p>
      <w:pPr>
        <w:spacing w:line="239" w:lineRule="exact" w:before="14"/>
        <w:ind w:left="1555" w:right="-17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Arial Narrow" w:hAnsi="Arial Narrow" w:cs="Arial Narrow" w:eastAsia="Arial Narrow" w:hint="default"/>
          <w:sz w:val="18"/>
          <w:szCs w:val="18"/>
        </w:rPr>
        <w:t>(2).</w:t>
      </w:r>
      <w:r>
        <w:rPr>
          <w:rFonts w:ascii="Arial Narrow" w:hAnsi="Arial Narrow" w:cs="Arial Narrow" w:eastAsia="Arial Narrow" w:hint="default"/>
          <w:spacing w:val="6"/>
          <w:sz w:val="18"/>
          <w:szCs w:val="18"/>
        </w:rPr>
        <w:t> </w:t>
      </w:r>
      <w:r>
        <w:rPr>
          <w:rFonts w:ascii="宋体" w:hAnsi="宋体" w:cs="宋体" w:eastAsia="宋体" w:hint="default"/>
          <w:spacing w:val="21"/>
          <w:sz w:val="18"/>
          <w:szCs w:val="18"/>
        </w:rPr>
        <w:t>国有</w:t>
      </w:r>
      <w:r>
        <w:rPr>
          <w:rFonts w:ascii="宋体" w:hAnsi="宋体" w:cs="宋体" w:eastAsia="宋体" w:hint="default"/>
          <w:spacing w:val="-4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法</w:t>
      </w:r>
      <w:r>
        <w:rPr>
          <w:rFonts w:ascii="宋体" w:hAnsi="宋体" w:cs="宋体" w:eastAsia="宋体" w:hint="default"/>
          <w:spacing w:val="-50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人</w:t>
      </w:r>
    </w:p>
    <w:p>
      <w:pPr>
        <w:spacing w:line="227" w:lineRule="exact" w:before="0"/>
        <w:ind w:left="1555" w:right="-1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持</w:t>
      </w:r>
      <w:r>
        <w:rPr>
          <w:rFonts w:ascii="宋体" w:hAnsi="宋体" w:cs="宋体" w:eastAsia="宋体" w:hint="default"/>
          <w:sz w:val="18"/>
          <w:szCs w:val="18"/>
        </w:rPr>
        <w:t>股</w:t>
      </w:r>
    </w:p>
    <w:p>
      <w:pPr>
        <w:spacing w:line="241" w:lineRule="exact" w:before="0"/>
        <w:ind w:left="1555" w:right="-18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Arial Narrow" w:hAnsi="Arial Narrow" w:cs="Arial Narrow" w:eastAsia="Arial Narrow" w:hint="default"/>
          <w:sz w:val="18"/>
          <w:szCs w:val="18"/>
        </w:rPr>
        <w:t>(3). </w:t>
      </w:r>
      <w:r>
        <w:rPr>
          <w:rFonts w:ascii="宋体" w:hAnsi="宋体" w:cs="宋体" w:eastAsia="宋体" w:hint="default"/>
          <w:spacing w:val="28"/>
          <w:sz w:val="18"/>
          <w:szCs w:val="18"/>
        </w:rPr>
        <w:t>其他内</w:t>
      </w:r>
      <w:r>
        <w:rPr>
          <w:rFonts w:ascii="宋体" w:hAnsi="宋体" w:cs="宋体" w:eastAsia="宋体" w:hint="default"/>
          <w:spacing w:val="-40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资</w:t>
      </w:r>
    </w:p>
    <w:p>
      <w:pPr>
        <w:spacing w:line="229" w:lineRule="exact" w:before="0"/>
        <w:ind w:left="1555" w:right="-1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持</w:t>
      </w:r>
      <w:r>
        <w:rPr>
          <w:rFonts w:ascii="宋体" w:hAnsi="宋体" w:cs="宋体" w:eastAsia="宋体" w:hint="default"/>
          <w:sz w:val="18"/>
          <w:szCs w:val="18"/>
        </w:rPr>
        <w:t>股</w:t>
      </w:r>
    </w:p>
    <w:p>
      <w:pPr>
        <w:spacing w:before="28"/>
        <w:ind w:left="1555" w:right="-1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4"/>
          <w:sz w:val="18"/>
          <w:szCs w:val="18"/>
        </w:rPr>
        <w:t>其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中：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before="67"/>
        <w:ind w:left="1555" w:right="-1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2"/>
          <w:sz w:val="18"/>
          <w:szCs w:val="18"/>
        </w:rPr>
        <w:t>境</w:t>
      </w:r>
      <w:r>
        <w:rPr>
          <w:rFonts w:ascii="宋体" w:hAnsi="宋体" w:cs="宋体" w:eastAsia="宋体" w:hint="default"/>
          <w:spacing w:val="2"/>
          <w:sz w:val="18"/>
          <w:szCs w:val="18"/>
        </w:rPr>
        <w:t>内</w:t>
      </w:r>
      <w:r>
        <w:rPr>
          <w:rFonts w:ascii="宋体" w:hAnsi="宋体" w:cs="宋体" w:eastAsia="宋体" w:hint="default"/>
          <w:spacing w:val="2"/>
          <w:sz w:val="18"/>
          <w:szCs w:val="18"/>
        </w:rPr>
        <w:t>非</w:t>
      </w:r>
      <w:r>
        <w:rPr>
          <w:rFonts w:ascii="宋体" w:hAnsi="宋体" w:cs="宋体" w:eastAsia="宋体" w:hint="default"/>
          <w:spacing w:val="2"/>
          <w:sz w:val="18"/>
          <w:szCs w:val="18"/>
        </w:rPr>
        <w:t>国有</w:t>
      </w:r>
      <w:r>
        <w:rPr>
          <w:rFonts w:ascii="宋体" w:hAnsi="宋体" w:cs="宋体" w:eastAsia="宋体" w:hint="default"/>
          <w:spacing w:val="2"/>
          <w:sz w:val="18"/>
          <w:szCs w:val="18"/>
        </w:rPr>
        <w:t>法</w:t>
      </w:r>
    </w:p>
    <w:p>
      <w:pPr>
        <w:spacing w:line="233" w:lineRule="exact" w:before="0"/>
        <w:ind w:left="171" w:right="-19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/>
        <w:br w:type="column"/>
      </w:r>
      <w:r>
        <w:rPr>
          <w:rFonts w:ascii="宋体" w:hAnsi="宋体" w:cs="宋体" w:eastAsia="宋体" w:hint="default"/>
          <w:sz w:val="18"/>
          <w:szCs w:val="18"/>
        </w:rPr>
        <w:t>额 </w:t>
      </w:r>
      <w:r>
        <w:rPr>
          <w:rFonts w:ascii="宋体" w:hAnsi="宋体" w:cs="宋体" w:eastAsia="宋体" w:hint="default"/>
          <w:sz w:val="18"/>
          <w:szCs w:val="18"/>
        </w:rPr>
        <w:t>（</w:t>
      </w:r>
      <w:r>
        <w:rPr>
          <w:rFonts w:ascii="宋体" w:hAnsi="宋体" w:cs="宋体" w:eastAsia="宋体" w:hint="default"/>
          <w:spacing w:val="-16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万</w:t>
      </w:r>
    </w:p>
    <w:p>
      <w:pPr>
        <w:spacing w:line="233" w:lineRule="exact" w:before="0"/>
        <w:ind w:left="171" w:right="-17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元</w:t>
      </w:r>
      <w:r>
        <w:rPr>
          <w:rFonts w:ascii="宋体" w:hAnsi="宋体" w:cs="宋体" w:eastAsia="宋体" w:hint="default"/>
          <w:sz w:val="18"/>
          <w:szCs w:val="18"/>
        </w:rPr>
        <w:t>）</w:t>
      </w:r>
    </w:p>
    <w:p>
      <w:pPr>
        <w:tabs>
          <w:tab w:pos="991" w:val="left" w:leader="none"/>
          <w:tab w:pos="1687" w:val="left" w:leader="none"/>
        </w:tabs>
        <w:spacing w:line="266" w:lineRule="exact" w:before="0"/>
        <w:ind w:left="411" w:right="-17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/>
        <w:br w:type="column"/>
      </w:r>
      <w:r>
        <w:rPr>
          <w:rFonts w:ascii="宋体" w:hAnsi="宋体" w:cs="宋体" w:eastAsia="宋体" w:hint="default"/>
          <w:position w:val="4"/>
          <w:sz w:val="18"/>
          <w:szCs w:val="18"/>
        </w:rPr>
        <w:t>比例</w:t>
        <w:tab/>
      </w:r>
      <w:r>
        <w:rPr>
          <w:rFonts w:ascii="宋体" w:hAnsi="宋体" w:cs="宋体" w:eastAsia="宋体" w:hint="default"/>
          <w:sz w:val="18"/>
          <w:szCs w:val="18"/>
        </w:rPr>
        <w:t>发</w:t>
      </w:r>
      <w:r>
        <w:rPr>
          <w:rFonts w:ascii="宋体" w:hAnsi="宋体" w:cs="宋体" w:eastAsia="宋体" w:hint="default"/>
          <w:spacing w:val="34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行</w:t>
        <w:tab/>
      </w:r>
      <w:r>
        <w:rPr>
          <w:rFonts w:ascii="宋体" w:hAnsi="宋体" w:cs="宋体" w:eastAsia="宋体" w:hint="default"/>
          <w:sz w:val="18"/>
          <w:szCs w:val="18"/>
        </w:rPr>
        <w:t>送</w:t>
      </w:r>
    </w:p>
    <w:p>
      <w:pPr>
        <w:tabs>
          <w:tab w:pos="1687" w:val="left" w:leader="none"/>
        </w:tabs>
        <w:spacing w:line="233" w:lineRule="exact" w:before="0"/>
        <w:ind w:left="991" w:right="-17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新</w:t>
      </w:r>
      <w:r>
        <w:rPr>
          <w:rFonts w:ascii="宋体" w:hAnsi="宋体" w:cs="宋体" w:eastAsia="宋体" w:hint="default"/>
          <w:sz w:val="18"/>
          <w:szCs w:val="18"/>
        </w:rPr>
        <w:t>股</w:t>
        <w:tab/>
        <w:t>股</w:t>
      </w:r>
    </w:p>
    <w:p>
      <w:pPr>
        <w:spacing w:line="175" w:lineRule="exact" w:before="33"/>
        <w:ind w:left="238" w:right="-15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/>
        <w:br w:type="column"/>
      </w:r>
      <w:r>
        <w:rPr>
          <w:rFonts w:ascii="宋体" w:hAnsi="宋体" w:cs="宋体" w:eastAsia="宋体" w:hint="default"/>
          <w:sz w:val="18"/>
          <w:szCs w:val="18"/>
        </w:rPr>
        <w:t>公</w:t>
      </w:r>
      <w:r>
        <w:rPr>
          <w:rFonts w:ascii="宋体" w:hAnsi="宋体" w:cs="宋体" w:eastAsia="宋体" w:hint="default"/>
          <w:sz w:val="18"/>
          <w:szCs w:val="18"/>
        </w:rPr>
        <w:t>积</w:t>
      </w:r>
      <w:r>
        <w:rPr>
          <w:rFonts w:ascii="宋体" w:hAnsi="宋体" w:cs="宋体" w:eastAsia="宋体" w:hint="default"/>
          <w:sz w:val="18"/>
          <w:szCs w:val="18"/>
        </w:rPr>
        <w:t>金</w:t>
      </w:r>
    </w:p>
    <w:p>
      <w:pPr>
        <w:tabs>
          <w:tab w:pos="1155" w:val="left" w:leader="none"/>
          <w:tab w:pos="1889" w:val="left" w:leader="none"/>
        </w:tabs>
        <w:spacing w:line="295" w:lineRule="exact" w:before="0"/>
        <w:ind w:left="238" w:right="-15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position w:val="-11"/>
          <w:sz w:val="18"/>
          <w:szCs w:val="18"/>
        </w:rPr>
        <w:t>转</w:t>
      </w:r>
      <w:r>
        <w:rPr>
          <w:rFonts w:ascii="宋体" w:hAnsi="宋体" w:cs="宋体" w:eastAsia="宋体" w:hint="default"/>
          <w:position w:val="-11"/>
          <w:sz w:val="18"/>
          <w:szCs w:val="18"/>
        </w:rPr>
        <w:t>股</w:t>
        <w:tab/>
      </w:r>
      <w:r>
        <w:rPr>
          <w:rFonts w:ascii="宋体" w:hAnsi="宋体" w:cs="宋体" w:eastAsia="宋体" w:hint="default"/>
          <w:sz w:val="18"/>
          <w:szCs w:val="18"/>
        </w:rPr>
        <w:t>其他</w:t>
        <w:tab/>
      </w:r>
      <w:r>
        <w:rPr>
          <w:rFonts w:ascii="宋体" w:hAnsi="宋体" w:cs="宋体" w:eastAsia="宋体" w:hint="default"/>
          <w:sz w:val="18"/>
          <w:szCs w:val="18"/>
        </w:rPr>
        <w:t>小</w:t>
      </w:r>
      <w:r>
        <w:rPr>
          <w:rFonts w:ascii="宋体" w:hAnsi="宋体" w:cs="宋体" w:eastAsia="宋体" w:hint="default"/>
          <w:sz w:val="18"/>
          <w:szCs w:val="18"/>
        </w:rPr>
        <w:t>计</w:t>
      </w:r>
    </w:p>
    <w:p>
      <w:pPr>
        <w:tabs>
          <w:tab w:pos="1443" w:val="left" w:leader="none"/>
        </w:tabs>
        <w:spacing w:line="233" w:lineRule="exact" w:before="0"/>
        <w:ind w:left="526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/>
        <w:br w:type="column"/>
      </w:r>
      <w:r>
        <w:rPr>
          <w:rFonts w:ascii="宋体" w:hAnsi="宋体" w:cs="宋体" w:eastAsia="宋体" w:hint="default"/>
          <w:sz w:val="18"/>
          <w:szCs w:val="18"/>
        </w:rPr>
        <w:t>额 </w:t>
      </w:r>
      <w:r>
        <w:rPr>
          <w:rFonts w:ascii="宋体" w:hAnsi="宋体" w:cs="宋体" w:eastAsia="宋体" w:hint="default"/>
          <w:sz w:val="18"/>
          <w:szCs w:val="18"/>
        </w:rPr>
        <w:t>（</w:t>
      </w:r>
      <w:r>
        <w:rPr>
          <w:rFonts w:ascii="宋体" w:hAnsi="宋体" w:cs="宋体" w:eastAsia="宋体" w:hint="default"/>
          <w:spacing w:val="-1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万</w:t>
        <w:tab/>
      </w:r>
      <w:r>
        <w:rPr>
          <w:rFonts w:ascii="宋体" w:hAnsi="宋体" w:cs="宋体" w:eastAsia="宋体" w:hint="default"/>
          <w:sz w:val="18"/>
          <w:szCs w:val="18"/>
        </w:rPr>
        <w:t>比例</w:t>
      </w:r>
    </w:p>
    <w:p>
      <w:pPr>
        <w:spacing w:line="233" w:lineRule="exact" w:before="0"/>
        <w:ind w:left="526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元</w:t>
      </w:r>
      <w:r>
        <w:rPr>
          <w:rFonts w:ascii="宋体" w:hAnsi="宋体" w:cs="宋体" w:eastAsia="宋体" w:hint="default"/>
          <w:sz w:val="18"/>
          <w:szCs w:val="18"/>
        </w:rPr>
        <w:t>）</w:t>
      </w:r>
    </w:p>
    <w:p>
      <w:pPr>
        <w:spacing w:after="0" w:line="233" w:lineRule="exact"/>
        <w:jc w:val="left"/>
        <w:rPr>
          <w:rFonts w:ascii="宋体" w:hAnsi="宋体" w:cs="宋体" w:eastAsia="宋体" w:hint="default"/>
          <w:sz w:val="18"/>
          <w:szCs w:val="18"/>
        </w:rPr>
        <w:sectPr>
          <w:type w:val="continuous"/>
          <w:pgSz w:w="11900" w:h="16840"/>
          <w:pgMar w:top="1600" w:bottom="440" w:left="240" w:right="1580"/>
          <w:cols w:num="5" w:equalWidth="0">
            <w:col w:w="2674" w:space="40"/>
            <w:col w:w="877" w:space="40"/>
            <w:col w:w="1871" w:space="40"/>
            <w:col w:w="2255" w:space="40"/>
            <w:col w:w="2243"/>
          </w:cols>
        </w:sectPr>
      </w:pPr>
    </w:p>
    <w:p>
      <w:pPr>
        <w:spacing w:before="82"/>
        <w:ind w:left="1535" w:right="-8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2"/>
          <w:sz w:val="18"/>
          <w:szCs w:val="18"/>
        </w:rPr>
        <w:t>股权</w:t>
      </w:r>
      <w:r>
        <w:rPr>
          <w:rFonts w:ascii="宋体" w:hAnsi="宋体" w:cs="宋体" w:eastAsia="宋体" w:hint="default"/>
          <w:spacing w:val="-2"/>
          <w:sz w:val="18"/>
          <w:szCs w:val="18"/>
        </w:rPr>
        <w:t>类别</w:t>
      </w:r>
      <w:r>
        <w:rPr>
          <w:rFonts w:ascii="宋体" w:hAnsi="宋体" w:cs="宋体" w:eastAsia="宋体" w:hint="default"/>
          <w:spacing w:val="-2"/>
          <w:sz w:val="18"/>
          <w:szCs w:val="18"/>
        </w:rPr>
        <w:t>或</w:t>
      </w:r>
    </w:p>
    <w:p>
      <w:pPr>
        <w:spacing w:before="82"/>
        <w:ind w:left="387" w:right="-19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/>
        <w:br w:type="column"/>
      </w:r>
      <w:r>
        <w:rPr>
          <w:rFonts w:ascii="宋体" w:hAnsi="宋体" w:cs="宋体" w:eastAsia="宋体" w:hint="default"/>
          <w:spacing w:val="81"/>
          <w:w w:val="101"/>
          <w:sz w:val="18"/>
          <w:szCs w:val="18"/>
        </w:rPr>
        <w:t>期</w:t>
      </w:r>
      <w:r>
        <w:rPr>
          <w:rFonts w:ascii="宋体" w:hAnsi="宋体" w:cs="宋体" w:eastAsia="宋体" w:hint="default"/>
          <w:w w:val="101"/>
          <w:sz w:val="18"/>
          <w:szCs w:val="18"/>
        </w:rPr>
        <w:t>初</w:t>
      </w:r>
      <w:r>
        <w:rPr>
          <w:rFonts w:ascii="宋体" w:hAnsi="宋体" w:cs="宋体" w:eastAsia="宋体" w:hint="default"/>
          <w:spacing w:val="-14"/>
          <w:sz w:val="18"/>
          <w:szCs w:val="18"/>
        </w:rPr>
        <w:t> </w:t>
      </w:r>
      <w:r>
        <w:rPr>
          <w:rFonts w:ascii="宋体" w:hAnsi="宋体" w:cs="宋体" w:eastAsia="宋体" w:hint="default"/>
          <w:w w:val="101"/>
          <w:sz w:val="18"/>
          <w:szCs w:val="18"/>
        </w:rPr>
        <w:t>金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before="82"/>
        <w:ind w:left="991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spacing w:val="-2"/>
        </w:rPr>
        <w:br w:type="column"/>
      </w:r>
      <w:r>
        <w:rPr>
          <w:rFonts w:ascii="宋体" w:hAnsi="宋体" w:cs="宋体" w:eastAsia="宋体" w:hint="default"/>
          <w:spacing w:val="-2"/>
          <w:sz w:val="18"/>
          <w:szCs w:val="18"/>
        </w:rPr>
        <w:t>本</w:t>
      </w:r>
      <w:r>
        <w:rPr>
          <w:rFonts w:ascii="宋体" w:hAnsi="宋体" w:cs="宋体" w:eastAsia="宋体" w:hint="default"/>
          <w:spacing w:val="-2"/>
          <w:sz w:val="18"/>
          <w:szCs w:val="18"/>
        </w:rPr>
        <w:t>期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增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加</w:t>
      </w:r>
      <w:r>
        <w:rPr>
          <w:rFonts w:ascii="宋体" w:hAnsi="宋体" w:cs="宋体" w:eastAsia="宋体" w:hint="default"/>
          <w:spacing w:val="-2"/>
          <w:sz w:val="18"/>
          <w:szCs w:val="18"/>
        </w:rPr>
        <w:t>（</w:t>
      </w:r>
      <w:r>
        <w:rPr>
          <w:rFonts w:ascii="宋体" w:hAnsi="宋体" w:cs="宋体" w:eastAsia="宋体" w:hint="default"/>
          <w:spacing w:val="-2"/>
          <w:sz w:val="18"/>
          <w:szCs w:val="18"/>
        </w:rPr>
        <w:t>万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元</w:t>
      </w:r>
      <w:r>
        <w:rPr>
          <w:rFonts w:ascii="宋体" w:hAnsi="宋体" w:cs="宋体" w:eastAsia="宋体" w:hint="default"/>
          <w:spacing w:val="-2"/>
          <w:sz w:val="18"/>
          <w:szCs w:val="18"/>
        </w:rPr>
        <w:t>）</w:t>
      </w:r>
    </w:p>
    <w:p>
      <w:pPr>
        <w:spacing w:before="82"/>
        <w:ind w:left="1535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/>
        <w:br w:type="column"/>
      </w:r>
      <w:r>
        <w:rPr>
          <w:rFonts w:ascii="宋体" w:hAnsi="宋体" w:cs="宋体" w:eastAsia="宋体" w:hint="default"/>
          <w:spacing w:val="81"/>
          <w:w w:val="101"/>
          <w:sz w:val="18"/>
          <w:szCs w:val="18"/>
        </w:rPr>
        <w:t>期末</w:t>
      </w:r>
      <w:r>
        <w:rPr>
          <w:rFonts w:ascii="宋体" w:hAnsi="宋体" w:cs="宋体" w:eastAsia="宋体" w:hint="default"/>
          <w:w w:val="101"/>
          <w:sz w:val="18"/>
          <w:szCs w:val="18"/>
        </w:rPr>
        <w:t>余</w:t>
      </w:r>
      <w:r>
        <w:rPr>
          <w:rFonts w:ascii="宋体" w:hAnsi="宋体" w:cs="宋体" w:eastAsia="宋体" w:hint="default"/>
          <w:spacing w:val="-9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after="0"/>
        <w:jc w:val="left"/>
        <w:rPr>
          <w:rFonts w:ascii="宋体" w:hAnsi="宋体" w:cs="宋体" w:eastAsia="宋体" w:hint="default"/>
          <w:sz w:val="18"/>
          <w:szCs w:val="18"/>
        </w:rPr>
        <w:sectPr>
          <w:pgSz w:w="11900" w:h="16840"/>
          <w:pgMar w:header="846" w:footer="246" w:top="1360" w:bottom="440" w:left="260" w:right="1580"/>
          <w:cols w:num="4" w:equalWidth="0">
            <w:col w:w="2438" w:space="40"/>
            <w:col w:w="1093" w:space="40"/>
            <w:col w:w="2437" w:space="759"/>
            <w:col w:w="3253"/>
          </w:cols>
        </w:sectPr>
      </w:pPr>
    </w:p>
    <w:p>
      <w:pPr>
        <w:spacing w:line="367" w:lineRule="auto" w:before="148"/>
        <w:ind w:left="1535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/>
        <w:pict>
          <v:group style="position:absolute;margin-left:84.239998pt;margin-top:26.551691pt;width:426.25pt;height:.5pt;mso-position-horizontal-relative:page;mso-position-vertical-relative:paragraph;z-index:-558592" coordorigin="1685,531" coordsize="8525,10">
            <v:group style="position:absolute;left:1690;top:536;width:1320;height:2" coordorigin="1690,536" coordsize="1320,2">
              <v:shape style="position:absolute;left:1690;top:536;width:1320;height:2" coordorigin="1690,536" coordsize="1320,0" path="m1690,536l3010,536e" filled="false" stroked="true" strokeweight=".48pt" strokecolor="#000000">
                <v:path arrowok="t"/>
              </v:shape>
            </v:group>
            <v:group style="position:absolute;left:3010;top:536;width:10;height:2" coordorigin="3010,536" coordsize="10,2">
              <v:shape style="position:absolute;left:3010;top:536;width:10;height:2" coordorigin="3010,536" coordsize="10,0" path="m3010,536l3019,536e" filled="false" stroked="true" strokeweight=".48pt" strokecolor="#000000">
                <v:path arrowok="t"/>
              </v:shape>
            </v:group>
            <v:group style="position:absolute;left:3019;top:536;width:908;height:2" coordorigin="3019,536" coordsize="908,2">
              <v:shape style="position:absolute;left:3019;top:536;width:908;height:2" coordorigin="3019,536" coordsize="908,0" path="m3019,536l3926,536e" filled="false" stroked="true" strokeweight=".48pt" strokecolor="#000000">
                <v:path arrowok="t"/>
              </v:shape>
            </v:group>
            <v:group style="position:absolute;left:3926;top:536;width:10;height:2" coordorigin="3926,536" coordsize="10,2">
              <v:shape style="position:absolute;left:3926;top:536;width:10;height:2" coordorigin="3926,536" coordsize="10,0" path="m3926,536l3936,536e" filled="false" stroked="true" strokeweight=".48pt" strokecolor="#000000">
                <v:path arrowok="t"/>
              </v:shape>
            </v:group>
            <v:group style="position:absolute;left:3936;top:536;width:812;height:2" coordorigin="3936,536" coordsize="812,2">
              <v:shape style="position:absolute;left:3936;top:536;width:812;height:2" coordorigin="3936,536" coordsize="812,0" path="m3936,536l4747,536e" filled="false" stroked="true" strokeweight=".48pt" strokecolor="#000000">
                <v:path arrowok="t"/>
              </v:shape>
            </v:group>
            <v:group style="position:absolute;left:4747;top:536;width:10;height:2" coordorigin="4747,536" coordsize="10,2">
              <v:shape style="position:absolute;left:4747;top:536;width:10;height:2" coordorigin="4747,536" coordsize="10,0" path="m4747,536l4757,536e" filled="false" stroked="true" strokeweight=".48pt" strokecolor="#000000">
                <v:path arrowok="t"/>
              </v:shape>
            </v:group>
            <v:group style="position:absolute;left:4757;top:536;width:687;height:2" coordorigin="4757,536" coordsize="687,2">
              <v:shape style="position:absolute;left:4757;top:536;width:687;height:2" coordorigin="4757,536" coordsize="687,0" path="m4757,536l5443,536e" filled="false" stroked="true" strokeweight=".48pt" strokecolor="#000000">
                <v:path arrowok="t"/>
              </v:shape>
            </v:group>
            <v:group style="position:absolute;left:5443;top:536;width:10;height:2" coordorigin="5443,536" coordsize="10,2">
              <v:shape style="position:absolute;left:5443;top:536;width:10;height:2" coordorigin="5443,536" coordsize="10,0" path="m5443,536l5453,536e" filled="false" stroked="true" strokeweight=".48pt" strokecolor="#000000">
                <v:path arrowok="t"/>
              </v:shape>
            </v:group>
            <v:group style="position:absolute;left:5453;top:536;width:452;height:2" coordorigin="5453,536" coordsize="452,2">
              <v:shape style="position:absolute;left:5453;top:536;width:452;height:2" coordorigin="5453,536" coordsize="452,0" path="m5453,536l5904,536e" filled="false" stroked="true" strokeweight=".48pt" strokecolor="#000000">
                <v:path arrowok="t"/>
              </v:shape>
            </v:group>
            <v:group style="position:absolute;left:5904;top:536;width:10;height:2" coordorigin="5904,536" coordsize="10,2">
              <v:shape style="position:absolute;left:5904;top:536;width:10;height:2" coordorigin="5904,536" coordsize="10,0" path="m5904,536l5914,536e" filled="false" stroked="true" strokeweight=".48pt" strokecolor="#000000">
                <v:path arrowok="t"/>
              </v:shape>
            </v:group>
            <v:group style="position:absolute;left:5914;top:536;width:749;height:2" coordorigin="5914,536" coordsize="749,2">
              <v:shape style="position:absolute;left:5914;top:536;width:749;height:2" coordorigin="5914,536" coordsize="749,0" path="m5914,536l6662,536e" filled="false" stroked="true" strokeweight=".48pt" strokecolor="#000000">
                <v:path arrowok="t"/>
              </v:shape>
            </v:group>
            <v:group style="position:absolute;left:6662;top:536;width:10;height:2" coordorigin="6662,536" coordsize="10,2">
              <v:shape style="position:absolute;left:6662;top:536;width:10;height:2" coordorigin="6662,536" coordsize="10,0" path="m6662,536l6672,536e" filled="false" stroked="true" strokeweight=".48pt" strokecolor="#000000">
                <v:path arrowok="t"/>
              </v:shape>
            </v:group>
            <v:group style="position:absolute;left:6672;top:536;width:879;height:2" coordorigin="6672,536" coordsize="879,2">
              <v:shape style="position:absolute;left:6672;top:536;width:879;height:2" coordorigin="6672,536" coordsize="879,0" path="m6672,536l7550,536e" filled="false" stroked="true" strokeweight=".48pt" strokecolor="#000000">
                <v:path arrowok="t"/>
              </v:shape>
            </v:group>
            <v:group style="position:absolute;left:7550;top:536;width:10;height:2" coordorigin="7550,536" coordsize="10,2">
              <v:shape style="position:absolute;left:7550;top:536;width:10;height:2" coordorigin="7550,536" coordsize="10,0" path="m7550,536l7560,536e" filled="false" stroked="true" strokeweight=".48pt" strokecolor="#000000">
                <v:path arrowok="t"/>
              </v:shape>
            </v:group>
            <v:group style="position:absolute;left:7560;top:536;width:922;height:2" coordorigin="7560,536" coordsize="922,2">
              <v:shape style="position:absolute;left:7560;top:536;width:922;height:2" coordorigin="7560,536" coordsize="922,0" path="m7560,536l8482,536e" filled="false" stroked="true" strokeweight=".48pt" strokecolor="#000000">
                <v:path arrowok="t"/>
              </v:shape>
            </v:group>
            <v:group style="position:absolute;left:8482;top:536;width:10;height:2" coordorigin="8482,536" coordsize="10,2">
              <v:shape style="position:absolute;left:8482;top:536;width:10;height:2" coordorigin="8482,536" coordsize="10,0" path="m8482,536l8491,536e" filled="false" stroked="true" strokeweight=".48pt" strokecolor="#000000">
                <v:path arrowok="t"/>
              </v:shape>
            </v:group>
            <v:group style="position:absolute;left:8491;top:536;width:912;height:2" coordorigin="8491,536" coordsize="912,2">
              <v:shape style="position:absolute;left:8491;top:536;width:912;height:2" coordorigin="8491,536" coordsize="912,0" path="m8491,536l9403,536e" filled="false" stroked="true" strokeweight=".48pt" strokecolor="#000000">
                <v:path arrowok="t"/>
              </v:shape>
            </v:group>
            <v:group style="position:absolute;left:9403;top:536;width:10;height:2" coordorigin="9403,536" coordsize="10,2">
              <v:shape style="position:absolute;left:9403;top:536;width:10;height:2" coordorigin="9403,536" coordsize="10,0" path="m9403,536l9413,536e" filled="false" stroked="true" strokeweight=".48pt" strokecolor="#000000">
                <v:path arrowok="t"/>
              </v:shape>
            </v:group>
            <v:group style="position:absolute;left:9413;top:536;width:792;height:2" coordorigin="9413,536" coordsize="792,2">
              <v:shape style="position:absolute;left:9413;top:536;width:792;height:2" coordorigin="9413,536" coordsize="792,0" path="m9413,536l10205,536e" filled="false" stroked="true" strokeweight=".48pt" strokecolor="#000000">
                <v:path arrowok="t"/>
              </v:shape>
            </v:group>
            <w10:wrap type="none"/>
          </v:group>
        </w:pict>
      </w:r>
      <w:r>
        <w:rPr>
          <w:rFonts w:ascii="宋体" w:hAnsi="宋体" w:cs="宋体" w:eastAsia="宋体" w:hint="default"/>
          <w:sz w:val="18"/>
          <w:szCs w:val="18"/>
        </w:rPr>
        <w:t>投</w:t>
      </w:r>
      <w:r>
        <w:rPr>
          <w:rFonts w:ascii="宋体" w:hAnsi="宋体" w:cs="宋体" w:eastAsia="宋体" w:hint="default"/>
          <w:sz w:val="18"/>
          <w:szCs w:val="18"/>
        </w:rPr>
        <w:t>资</w:t>
      </w:r>
      <w:r>
        <w:rPr>
          <w:rFonts w:ascii="宋体" w:hAnsi="宋体" w:cs="宋体" w:eastAsia="宋体" w:hint="default"/>
          <w:sz w:val="18"/>
          <w:szCs w:val="18"/>
        </w:rPr>
        <w:t>者</w:t>
      </w:r>
      <w:r>
        <w:rPr>
          <w:rFonts w:ascii="宋体" w:hAnsi="宋体" w:cs="宋体" w:eastAsia="宋体" w:hint="default"/>
          <w:sz w:val="18"/>
          <w:szCs w:val="18"/>
        </w:rPr>
        <w:t>名</w:t>
      </w:r>
      <w:r>
        <w:rPr>
          <w:rFonts w:ascii="宋体" w:hAnsi="宋体" w:cs="宋体" w:eastAsia="宋体" w:hint="default"/>
          <w:sz w:val="18"/>
          <w:szCs w:val="18"/>
        </w:rPr>
        <w:t>称</w:t>
      </w:r>
      <w:r>
        <w:rPr>
          <w:rFonts w:ascii="宋体" w:hAnsi="宋体" w:cs="宋体" w:eastAsia="宋体" w:hint="default"/>
          <w:w w:val="10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人</w:t>
      </w:r>
      <w:r>
        <w:rPr>
          <w:rFonts w:ascii="宋体" w:hAnsi="宋体" w:cs="宋体" w:eastAsia="宋体" w:hint="default"/>
          <w:sz w:val="18"/>
          <w:szCs w:val="18"/>
        </w:rPr>
        <w:t>持</w:t>
      </w:r>
      <w:r>
        <w:rPr>
          <w:rFonts w:ascii="宋体" w:hAnsi="宋体" w:cs="宋体" w:eastAsia="宋体" w:hint="default"/>
          <w:sz w:val="18"/>
          <w:szCs w:val="18"/>
        </w:rPr>
        <w:t>股</w:t>
      </w:r>
    </w:p>
    <w:p>
      <w:pPr>
        <w:spacing w:line="202" w:lineRule="exact" w:before="0"/>
        <w:ind w:left="1535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2"/>
          <w:sz w:val="18"/>
          <w:szCs w:val="18"/>
        </w:rPr>
        <w:t>境</w:t>
      </w:r>
      <w:r>
        <w:rPr>
          <w:rFonts w:ascii="宋体" w:hAnsi="宋体" w:cs="宋体" w:eastAsia="宋体" w:hint="default"/>
          <w:spacing w:val="2"/>
          <w:sz w:val="18"/>
          <w:szCs w:val="18"/>
        </w:rPr>
        <w:t>内</w:t>
      </w:r>
      <w:r>
        <w:rPr>
          <w:rFonts w:ascii="宋体" w:hAnsi="宋体" w:cs="宋体" w:eastAsia="宋体" w:hint="default"/>
          <w:spacing w:val="2"/>
          <w:sz w:val="18"/>
          <w:szCs w:val="18"/>
        </w:rPr>
        <w:t>自</w:t>
      </w:r>
      <w:r>
        <w:rPr>
          <w:rFonts w:ascii="宋体" w:hAnsi="宋体" w:cs="宋体" w:eastAsia="宋体" w:hint="default"/>
          <w:spacing w:val="2"/>
          <w:sz w:val="18"/>
          <w:szCs w:val="18"/>
        </w:rPr>
        <w:t>然</w:t>
      </w:r>
      <w:r>
        <w:rPr>
          <w:rFonts w:ascii="宋体" w:hAnsi="宋体" w:cs="宋体" w:eastAsia="宋体" w:hint="default"/>
          <w:spacing w:val="2"/>
          <w:sz w:val="18"/>
          <w:szCs w:val="18"/>
        </w:rPr>
        <w:t>人</w:t>
      </w:r>
      <w:r>
        <w:rPr>
          <w:rFonts w:ascii="宋体" w:hAnsi="宋体" w:cs="宋体" w:eastAsia="宋体" w:hint="default"/>
          <w:spacing w:val="2"/>
          <w:sz w:val="18"/>
          <w:szCs w:val="18"/>
        </w:rPr>
        <w:t>持</w:t>
      </w:r>
    </w:p>
    <w:p>
      <w:pPr>
        <w:spacing w:line="285" w:lineRule="auto" w:before="0"/>
        <w:ind w:left="1535" w:right="36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股</w:t>
      </w:r>
      <w:r>
        <w:rPr>
          <w:rFonts w:ascii="宋体" w:hAnsi="宋体" w:cs="宋体" w:eastAsia="宋体" w:hint="default"/>
          <w:spacing w:val="-88"/>
          <w:sz w:val="18"/>
          <w:szCs w:val="18"/>
        </w:rPr>
        <w:t> </w:t>
      </w:r>
      <w:r>
        <w:rPr>
          <w:rFonts w:ascii="Arial Narrow" w:hAnsi="Arial Narrow" w:cs="Arial Narrow" w:eastAsia="Arial Narrow" w:hint="default"/>
          <w:sz w:val="18"/>
          <w:szCs w:val="18"/>
        </w:rPr>
        <w:t>(4).</w:t>
      </w:r>
      <w:r>
        <w:rPr>
          <w:rFonts w:ascii="宋体" w:hAnsi="宋体" w:cs="宋体" w:eastAsia="宋体" w:hint="default"/>
          <w:sz w:val="18"/>
          <w:szCs w:val="18"/>
        </w:rPr>
        <w:t>外</w:t>
      </w:r>
      <w:r>
        <w:rPr>
          <w:rFonts w:ascii="宋体" w:hAnsi="宋体" w:cs="宋体" w:eastAsia="宋体" w:hint="default"/>
          <w:sz w:val="18"/>
          <w:szCs w:val="18"/>
        </w:rPr>
        <w:t>资</w:t>
      </w:r>
      <w:r>
        <w:rPr>
          <w:rFonts w:ascii="宋体" w:hAnsi="宋体" w:cs="宋体" w:eastAsia="宋体" w:hint="default"/>
          <w:sz w:val="18"/>
          <w:szCs w:val="18"/>
        </w:rPr>
        <w:t>持</w:t>
      </w:r>
      <w:r>
        <w:rPr>
          <w:rFonts w:ascii="宋体" w:hAnsi="宋体" w:cs="宋体" w:eastAsia="宋体" w:hint="default"/>
          <w:sz w:val="18"/>
          <w:szCs w:val="18"/>
        </w:rPr>
        <w:t>股</w:t>
      </w:r>
      <w:r>
        <w:rPr>
          <w:rFonts w:ascii="宋体" w:hAnsi="宋体" w:cs="宋体" w:eastAsia="宋体" w:hint="default"/>
          <w:spacing w:val="-88"/>
          <w:sz w:val="18"/>
          <w:szCs w:val="18"/>
        </w:rPr>
        <w:t> 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其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中：</w:t>
      </w:r>
      <w:r>
        <w:rPr>
          <w:rFonts w:ascii="宋体" w:hAnsi="宋体" w:cs="宋体" w:eastAsia="宋体" w:hint="default"/>
          <w:spacing w:val="-8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境</w:t>
      </w:r>
      <w:r>
        <w:rPr>
          <w:rFonts w:ascii="宋体" w:hAnsi="宋体" w:cs="宋体" w:eastAsia="宋体" w:hint="default"/>
          <w:sz w:val="18"/>
          <w:szCs w:val="18"/>
        </w:rPr>
        <w:t>外法</w:t>
      </w:r>
      <w:r>
        <w:rPr>
          <w:rFonts w:ascii="宋体" w:hAnsi="宋体" w:cs="宋体" w:eastAsia="宋体" w:hint="default"/>
          <w:sz w:val="18"/>
          <w:szCs w:val="18"/>
        </w:rPr>
        <w:t>人</w:t>
      </w:r>
      <w:r>
        <w:rPr>
          <w:rFonts w:ascii="宋体" w:hAnsi="宋体" w:cs="宋体" w:eastAsia="宋体" w:hint="default"/>
          <w:sz w:val="18"/>
          <w:szCs w:val="18"/>
        </w:rPr>
        <w:t>持</w:t>
      </w:r>
      <w:r>
        <w:rPr>
          <w:rFonts w:ascii="宋体" w:hAnsi="宋体" w:cs="宋体" w:eastAsia="宋体" w:hint="default"/>
          <w:sz w:val="18"/>
          <w:szCs w:val="18"/>
        </w:rPr>
        <w:t>股</w:t>
      </w:r>
      <w:r>
        <w:rPr>
          <w:rFonts w:ascii="宋体" w:hAnsi="宋体" w:cs="宋体" w:eastAsia="宋体" w:hint="default"/>
          <w:spacing w:val="-86"/>
          <w:sz w:val="18"/>
          <w:szCs w:val="18"/>
        </w:rPr>
        <w:t> </w:t>
      </w:r>
      <w:r>
        <w:rPr>
          <w:rFonts w:ascii="宋体" w:hAnsi="宋体" w:cs="宋体" w:eastAsia="宋体" w:hint="default"/>
          <w:spacing w:val="2"/>
          <w:sz w:val="18"/>
          <w:szCs w:val="18"/>
        </w:rPr>
        <w:t>境</w:t>
      </w:r>
      <w:r>
        <w:rPr>
          <w:rFonts w:ascii="宋体" w:hAnsi="宋体" w:cs="宋体" w:eastAsia="宋体" w:hint="default"/>
          <w:spacing w:val="2"/>
          <w:sz w:val="18"/>
          <w:szCs w:val="18"/>
        </w:rPr>
        <w:t>外</w:t>
      </w:r>
      <w:r>
        <w:rPr>
          <w:rFonts w:ascii="宋体" w:hAnsi="宋体" w:cs="宋体" w:eastAsia="宋体" w:hint="default"/>
          <w:spacing w:val="2"/>
          <w:sz w:val="18"/>
          <w:szCs w:val="18"/>
        </w:rPr>
        <w:t>自</w:t>
      </w:r>
      <w:r>
        <w:rPr>
          <w:rFonts w:ascii="宋体" w:hAnsi="宋体" w:cs="宋体" w:eastAsia="宋体" w:hint="default"/>
          <w:spacing w:val="2"/>
          <w:sz w:val="18"/>
          <w:szCs w:val="18"/>
        </w:rPr>
        <w:t>然</w:t>
      </w:r>
      <w:r>
        <w:rPr>
          <w:rFonts w:ascii="宋体" w:hAnsi="宋体" w:cs="宋体" w:eastAsia="宋体" w:hint="default"/>
          <w:spacing w:val="2"/>
          <w:sz w:val="18"/>
          <w:szCs w:val="18"/>
        </w:rPr>
        <w:t>人</w:t>
      </w:r>
      <w:r>
        <w:rPr>
          <w:rFonts w:ascii="宋体" w:hAnsi="宋体" w:cs="宋体" w:eastAsia="宋体" w:hint="default"/>
          <w:spacing w:val="2"/>
          <w:sz w:val="18"/>
          <w:szCs w:val="18"/>
        </w:rPr>
        <w:t>持</w:t>
      </w:r>
    </w:p>
    <w:p>
      <w:pPr>
        <w:spacing w:line="198" w:lineRule="exact" w:before="0"/>
        <w:ind w:left="1535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w w:val="101"/>
          <w:sz w:val="18"/>
          <w:szCs w:val="18"/>
        </w:rPr>
        <w:t>股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line="235" w:lineRule="auto" w:before="1"/>
        <w:ind w:left="1535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3"/>
          <w:sz w:val="18"/>
          <w:szCs w:val="18"/>
        </w:rPr>
        <w:t>有限</w:t>
      </w:r>
      <w:r>
        <w:rPr>
          <w:rFonts w:ascii="宋体" w:hAnsi="宋体" w:cs="宋体" w:eastAsia="宋体" w:hint="default"/>
          <w:spacing w:val="3"/>
          <w:sz w:val="18"/>
          <w:szCs w:val="18"/>
        </w:rPr>
        <w:t>售条</w:t>
      </w:r>
      <w:r>
        <w:rPr>
          <w:rFonts w:ascii="宋体" w:hAnsi="宋体" w:cs="宋体" w:eastAsia="宋体" w:hint="default"/>
          <w:spacing w:val="3"/>
          <w:sz w:val="18"/>
          <w:szCs w:val="18"/>
        </w:rPr>
        <w:t>件股</w:t>
      </w:r>
      <w:r>
        <w:rPr>
          <w:rFonts w:ascii="宋体" w:hAnsi="宋体" w:cs="宋体" w:eastAsia="宋体" w:hint="default"/>
          <w:spacing w:val="-70"/>
          <w:sz w:val="18"/>
          <w:szCs w:val="18"/>
        </w:rPr>
        <w:t> 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份合计</w:t>
      </w:r>
      <w:r>
        <w:rPr>
          <w:rFonts w:ascii="宋体" w:hAnsi="宋体" w:cs="宋体" w:eastAsia="宋体" w:hint="default"/>
          <w:spacing w:val="-81"/>
          <w:sz w:val="18"/>
          <w:szCs w:val="18"/>
        </w:rPr>
        <w:t> </w:t>
      </w:r>
      <w:r>
        <w:rPr>
          <w:rFonts w:ascii="宋体" w:hAnsi="宋体" w:cs="宋体" w:eastAsia="宋体" w:hint="default"/>
          <w:spacing w:val="-81"/>
          <w:sz w:val="18"/>
          <w:szCs w:val="18"/>
        </w:rPr>
      </w:r>
      <w:r>
        <w:rPr>
          <w:rFonts w:ascii="Arial Narrow" w:hAnsi="Arial Narrow" w:cs="Arial Narrow" w:eastAsia="Arial Narrow" w:hint="default"/>
          <w:spacing w:val="-9"/>
          <w:sz w:val="18"/>
          <w:szCs w:val="18"/>
        </w:rPr>
        <w:t>2</w:t>
      </w:r>
      <w:r>
        <w:rPr>
          <w:rFonts w:ascii="宋体" w:hAnsi="宋体" w:cs="宋体" w:eastAsia="宋体" w:hint="default"/>
          <w:spacing w:val="-9"/>
          <w:sz w:val="18"/>
          <w:szCs w:val="18"/>
        </w:rPr>
        <w:t>．</w:t>
      </w:r>
      <w:r>
        <w:rPr>
          <w:rFonts w:ascii="宋体" w:hAnsi="宋体" w:cs="宋体" w:eastAsia="宋体" w:hint="default"/>
          <w:spacing w:val="-9"/>
          <w:sz w:val="18"/>
          <w:szCs w:val="18"/>
        </w:rPr>
        <w:t>无限</w:t>
      </w:r>
      <w:r>
        <w:rPr>
          <w:rFonts w:ascii="宋体" w:hAnsi="宋体" w:cs="宋体" w:eastAsia="宋体" w:hint="default"/>
          <w:spacing w:val="-9"/>
          <w:sz w:val="18"/>
          <w:szCs w:val="18"/>
        </w:rPr>
        <w:t>售条</w:t>
      </w:r>
      <w:r>
        <w:rPr>
          <w:rFonts w:ascii="宋体" w:hAnsi="宋体" w:cs="宋体" w:eastAsia="宋体" w:hint="default"/>
          <w:spacing w:val="-9"/>
          <w:sz w:val="18"/>
          <w:szCs w:val="18"/>
        </w:rPr>
        <w:t>件</w:t>
      </w:r>
      <w:r>
        <w:rPr>
          <w:rFonts w:ascii="宋体" w:hAnsi="宋体" w:cs="宋体" w:eastAsia="宋体" w:hint="default"/>
          <w:spacing w:val="-72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股份</w:t>
      </w:r>
    </w:p>
    <w:p>
      <w:pPr>
        <w:spacing w:line="242" w:lineRule="exact" w:before="0"/>
        <w:ind w:left="1535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Arial Narrow" w:hAnsi="Arial Narrow" w:cs="Arial Narrow" w:eastAsia="Arial Narrow" w:hint="default"/>
          <w:sz w:val="18"/>
          <w:szCs w:val="18"/>
        </w:rPr>
        <w:t>(1).</w:t>
      </w:r>
      <w:r>
        <w:rPr>
          <w:rFonts w:ascii="Arial Narrow" w:hAnsi="Arial Narrow" w:cs="Arial Narrow" w:eastAsia="Arial Narrow" w:hint="default"/>
          <w:spacing w:val="6"/>
          <w:sz w:val="18"/>
          <w:szCs w:val="18"/>
        </w:rPr>
        <w:t> </w:t>
      </w:r>
      <w:r>
        <w:rPr>
          <w:rFonts w:ascii="宋体" w:hAnsi="宋体" w:cs="宋体" w:eastAsia="宋体" w:hint="default"/>
          <w:spacing w:val="21"/>
          <w:sz w:val="18"/>
          <w:szCs w:val="18"/>
        </w:rPr>
        <w:t>人民</w:t>
      </w:r>
      <w:r>
        <w:rPr>
          <w:rFonts w:ascii="宋体" w:hAnsi="宋体" w:cs="宋体" w:eastAsia="宋体" w:hint="default"/>
          <w:spacing w:val="-4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币</w:t>
      </w:r>
      <w:r>
        <w:rPr>
          <w:rFonts w:ascii="宋体" w:hAnsi="宋体" w:cs="宋体" w:eastAsia="宋体" w:hint="default"/>
          <w:spacing w:val="-50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普</w:t>
      </w:r>
    </w:p>
    <w:p>
      <w:pPr>
        <w:spacing w:line="227" w:lineRule="exact" w:before="0"/>
        <w:ind w:left="1535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通</w:t>
      </w:r>
      <w:r>
        <w:rPr>
          <w:rFonts w:ascii="宋体" w:hAnsi="宋体" w:cs="宋体" w:eastAsia="宋体" w:hint="default"/>
          <w:sz w:val="18"/>
          <w:szCs w:val="18"/>
        </w:rPr>
        <w:t>股</w:t>
      </w:r>
    </w:p>
    <w:p>
      <w:pPr>
        <w:spacing w:line="239" w:lineRule="exact" w:before="0"/>
        <w:ind w:left="1535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Arial Narrow" w:hAnsi="Arial Narrow" w:cs="Arial Narrow" w:eastAsia="Arial Narrow" w:hint="default"/>
          <w:sz w:val="18"/>
          <w:szCs w:val="18"/>
        </w:rPr>
        <w:t>(2).</w:t>
      </w:r>
      <w:r>
        <w:rPr>
          <w:rFonts w:ascii="Arial Narrow" w:hAnsi="Arial Narrow" w:cs="Arial Narrow" w:eastAsia="Arial Narrow" w:hint="default"/>
          <w:spacing w:val="6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境</w:t>
      </w:r>
      <w:r>
        <w:rPr>
          <w:rFonts w:ascii="宋体" w:hAnsi="宋体" w:cs="宋体" w:eastAsia="宋体" w:hint="default"/>
          <w:spacing w:val="-4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内</w:t>
      </w:r>
      <w:r>
        <w:rPr>
          <w:rFonts w:ascii="宋体" w:hAnsi="宋体" w:cs="宋体" w:eastAsia="宋体" w:hint="default"/>
          <w:spacing w:val="-45"/>
          <w:sz w:val="18"/>
          <w:szCs w:val="18"/>
        </w:rPr>
        <w:t> </w:t>
      </w:r>
      <w:r>
        <w:rPr>
          <w:rFonts w:ascii="宋体" w:hAnsi="宋体" w:cs="宋体" w:eastAsia="宋体" w:hint="default"/>
          <w:spacing w:val="18"/>
          <w:sz w:val="18"/>
          <w:szCs w:val="18"/>
        </w:rPr>
        <w:t>上市</w:t>
      </w:r>
      <w:r>
        <w:rPr>
          <w:rFonts w:ascii="宋体" w:hAnsi="宋体" w:cs="宋体" w:eastAsia="宋体" w:hint="default"/>
          <w:spacing w:val="-52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line="227" w:lineRule="exact" w:before="0"/>
        <w:ind w:left="1535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外</w:t>
      </w:r>
      <w:r>
        <w:rPr>
          <w:rFonts w:ascii="宋体" w:hAnsi="宋体" w:cs="宋体" w:eastAsia="宋体" w:hint="default"/>
          <w:sz w:val="18"/>
          <w:szCs w:val="18"/>
        </w:rPr>
        <w:t>资股</w:t>
      </w:r>
    </w:p>
    <w:p>
      <w:pPr>
        <w:spacing w:line="249" w:lineRule="auto" w:before="0"/>
        <w:ind w:left="1535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Arial Narrow" w:hAnsi="Arial Narrow" w:cs="Arial Narrow" w:eastAsia="Arial Narrow" w:hint="default"/>
          <w:sz w:val="18"/>
          <w:szCs w:val="18"/>
        </w:rPr>
        <w:t>(3).</w:t>
      </w:r>
      <w:r>
        <w:rPr>
          <w:rFonts w:ascii="Arial Narrow" w:hAnsi="Arial Narrow" w:cs="Arial Narrow" w:eastAsia="Arial Narrow" w:hint="default"/>
          <w:spacing w:val="6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境</w:t>
      </w:r>
      <w:r>
        <w:rPr>
          <w:rFonts w:ascii="宋体" w:hAnsi="宋体" w:cs="宋体" w:eastAsia="宋体" w:hint="default"/>
          <w:spacing w:val="-4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外</w:t>
      </w:r>
      <w:r>
        <w:rPr>
          <w:rFonts w:ascii="宋体" w:hAnsi="宋体" w:cs="宋体" w:eastAsia="宋体" w:hint="default"/>
          <w:spacing w:val="-45"/>
          <w:sz w:val="18"/>
          <w:szCs w:val="18"/>
        </w:rPr>
        <w:t> </w:t>
      </w:r>
      <w:r>
        <w:rPr>
          <w:rFonts w:ascii="宋体" w:hAnsi="宋体" w:cs="宋体" w:eastAsia="宋体" w:hint="default"/>
          <w:spacing w:val="18"/>
          <w:sz w:val="18"/>
          <w:szCs w:val="18"/>
        </w:rPr>
        <w:t>上市</w:t>
      </w:r>
      <w:r>
        <w:rPr>
          <w:rFonts w:ascii="宋体" w:hAnsi="宋体" w:cs="宋体" w:eastAsia="宋体" w:hint="default"/>
          <w:spacing w:val="-88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外</w:t>
      </w:r>
      <w:r>
        <w:rPr>
          <w:rFonts w:ascii="宋体" w:hAnsi="宋体" w:cs="宋体" w:eastAsia="宋体" w:hint="default"/>
          <w:sz w:val="18"/>
          <w:szCs w:val="18"/>
        </w:rPr>
        <w:t>资股</w:t>
      </w:r>
      <w:r>
        <w:rPr>
          <w:rFonts w:ascii="宋体" w:hAnsi="宋体" w:cs="宋体" w:eastAsia="宋体" w:hint="default"/>
          <w:spacing w:val="-86"/>
          <w:sz w:val="18"/>
          <w:szCs w:val="18"/>
        </w:rPr>
        <w:t> </w:t>
      </w:r>
      <w:r>
        <w:rPr>
          <w:rFonts w:ascii="Arial Narrow" w:hAnsi="Arial Narrow" w:cs="Arial Narrow" w:eastAsia="Arial Narrow" w:hint="default"/>
          <w:sz w:val="18"/>
          <w:szCs w:val="18"/>
        </w:rPr>
        <w:t>(4).</w:t>
      </w:r>
      <w:r>
        <w:rPr>
          <w:rFonts w:ascii="宋体" w:hAnsi="宋体" w:cs="宋体" w:eastAsia="宋体" w:hint="default"/>
          <w:sz w:val="18"/>
          <w:szCs w:val="18"/>
        </w:rPr>
        <w:t>其他</w:t>
      </w:r>
    </w:p>
    <w:p>
      <w:pPr>
        <w:spacing w:before="7"/>
        <w:ind w:left="1535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3"/>
          <w:sz w:val="18"/>
          <w:szCs w:val="18"/>
        </w:rPr>
        <w:t>无限</w:t>
      </w:r>
      <w:r>
        <w:rPr>
          <w:rFonts w:ascii="宋体" w:hAnsi="宋体" w:cs="宋体" w:eastAsia="宋体" w:hint="default"/>
          <w:spacing w:val="3"/>
          <w:sz w:val="18"/>
          <w:szCs w:val="18"/>
        </w:rPr>
        <w:t>售条</w:t>
      </w:r>
      <w:r>
        <w:rPr>
          <w:rFonts w:ascii="宋体" w:hAnsi="宋体" w:cs="宋体" w:eastAsia="宋体" w:hint="default"/>
          <w:spacing w:val="3"/>
          <w:sz w:val="18"/>
          <w:szCs w:val="18"/>
        </w:rPr>
        <w:t>件股</w:t>
      </w:r>
      <w:r>
        <w:rPr>
          <w:rFonts w:ascii="宋体" w:hAnsi="宋体" w:cs="宋体" w:eastAsia="宋体" w:hint="default"/>
          <w:spacing w:val="-70"/>
          <w:sz w:val="18"/>
          <w:szCs w:val="18"/>
        </w:rPr>
        <w:t> 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份合计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before="47"/>
        <w:ind w:left="1535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合计</w:t>
      </w:r>
    </w:p>
    <w:p>
      <w:pPr>
        <w:spacing w:line="233" w:lineRule="exact" w:before="0"/>
        <w:ind w:left="132" w:right="-18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/>
        <w:br w:type="column"/>
      </w:r>
      <w:r>
        <w:rPr>
          <w:rFonts w:ascii="宋体" w:hAnsi="宋体" w:cs="宋体" w:eastAsia="宋体" w:hint="default"/>
          <w:sz w:val="18"/>
          <w:szCs w:val="18"/>
        </w:rPr>
        <w:t>额 </w:t>
      </w:r>
      <w:r>
        <w:rPr>
          <w:rFonts w:ascii="宋体" w:hAnsi="宋体" w:cs="宋体" w:eastAsia="宋体" w:hint="default"/>
          <w:sz w:val="18"/>
          <w:szCs w:val="18"/>
        </w:rPr>
        <w:t>（</w:t>
      </w:r>
      <w:r>
        <w:rPr>
          <w:rFonts w:ascii="宋体" w:hAnsi="宋体" w:cs="宋体" w:eastAsia="宋体" w:hint="default"/>
          <w:spacing w:val="-16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万</w:t>
      </w:r>
    </w:p>
    <w:p>
      <w:pPr>
        <w:spacing w:line="233" w:lineRule="exact" w:before="0"/>
        <w:ind w:left="132" w:right="-18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元</w:t>
      </w:r>
      <w:r>
        <w:rPr>
          <w:rFonts w:ascii="宋体" w:hAnsi="宋体" w:cs="宋体" w:eastAsia="宋体" w:hint="default"/>
          <w:sz w:val="18"/>
          <w:szCs w:val="18"/>
        </w:rPr>
        <w:t>）</w:t>
      </w:r>
    </w:p>
    <w:p>
      <w:pPr>
        <w:tabs>
          <w:tab w:pos="991" w:val="left" w:leader="none"/>
          <w:tab w:pos="1687" w:val="left" w:leader="none"/>
        </w:tabs>
        <w:spacing w:line="266" w:lineRule="exact" w:before="0"/>
        <w:ind w:left="411" w:right="-17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/>
        <w:br w:type="column"/>
      </w:r>
      <w:r>
        <w:rPr>
          <w:rFonts w:ascii="宋体" w:hAnsi="宋体" w:cs="宋体" w:eastAsia="宋体" w:hint="default"/>
          <w:position w:val="4"/>
          <w:sz w:val="18"/>
          <w:szCs w:val="18"/>
        </w:rPr>
        <w:t>比例</w:t>
        <w:tab/>
      </w:r>
      <w:r>
        <w:rPr>
          <w:rFonts w:ascii="宋体" w:hAnsi="宋体" w:cs="宋体" w:eastAsia="宋体" w:hint="default"/>
          <w:sz w:val="18"/>
          <w:szCs w:val="18"/>
        </w:rPr>
        <w:t>发</w:t>
      </w:r>
      <w:r>
        <w:rPr>
          <w:rFonts w:ascii="宋体" w:hAnsi="宋体" w:cs="宋体" w:eastAsia="宋体" w:hint="default"/>
          <w:spacing w:val="34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行</w:t>
        <w:tab/>
      </w:r>
      <w:r>
        <w:rPr>
          <w:rFonts w:ascii="宋体" w:hAnsi="宋体" w:cs="宋体" w:eastAsia="宋体" w:hint="default"/>
          <w:sz w:val="18"/>
          <w:szCs w:val="18"/>
        </w:rPr>
        <w:t>送</w:t>
      </w:r>
    </w:p>
    <w:p>
      <w:pPr>
        <w:tabs>
          <w:tab w:pos="1687" w:val="left" w:leader="none"/>
        </w:tabs>
        <w:spacing w:line="233" w:lineRule="exact" w:before="0"/>
        <w:ind w:left="991" w:right="-17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新</w:t>
      </w:r>
      <w:r>
        <w:rPr>
          <w:rFonts w:ascii="宋体" w:hAnsi="宋体" w:cs="宋体" w:eastAsia="宋体" w:hint="default"/>
          <w:sz w:val="18"/>
          <w:szCs w:val="18"/>
        </w:rPr>
        <w:t>股</w:t>
        <w:tab/>
        <w:t>股</w:t>
      </w:r>
    </w:p>
    <w:p>
      <w:pPr>
        <w:spacing w:line="175" w:lineRule="exact" w:before="33"/>
        <w:ind w:left="238" w:right="-15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/>
        <w:br w:type="column"/>
      </w:r>
      <w:r>
        <w:rPr>
          <w:rFonts w:ascii="宋体" w:hAnsi="宋体" w:cs="宋体" w:eastAsia="宋体" w:hint="default"/>
          <w:sz w:val="18"/>
          <w:szCs w:val="18"/>
        </w:rPr>
        <w:t>公</w:t>
      </w:r>
      <w:r>
        <w:rPr>
          <w:rFonts w:ascii="宋体" w:hAnsi="宋体" w:cs="宋体" w:eastAsia="宋体" w:hint="default"/>
          <w:sz w:val="18"/>
          <w:szCs w:val="18"/>
        </w:rPr>
        <w:t>积</w:t>
      </w:r>
      <w:r>
        <w:rPr>
          <w:rFonts w:ascii="宋体" w:hAnsi="宋体" w:cs="宋体" w:eastAsia="宋体" w:hint="default"/>
          <w:sz w:val="18"/>
          <w:szCs w:val="18"/>
        </w:rPr>
        <w:t>金</w:t>
      </w:r>
    </w:p>
    <w:p>
      <w:pPr>
        <w:tabs>
          <w:tab w:pos="1155" w:val="left" w:leader="none"/>
          <w:tab w:pos="1889" w:val="left" w:leader="none"/>
        </w:tabs>
        <w:spacing w:line="295" w:lineRule="exact" w:before="0"/>
        <w:ind w:left="238" w:right="-15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position w:val="-11"/>
          <w:sz w:val="18"/>
          <w:szCs w:val="18"/>
        </w:rPr>
        <w:t>转</w:t>
      </w:r>
      <w:r>
        <w:rPr>
          <w:rFonts w:ascii="宋体" w:hAnsi="宋体" w:cs="宋体" w:eastAsia="宋体" w:hint="default"/>
          <w:position w:val="-11"/>
          <w:sz w:val="18"/>
          <w:szCs w:val="18"/>
        </w:rPr>
        <w:t>股</w:t>
        <w:tab/>
      </w:r>
      <w:r>
        <w:rPr>
          <w:rFonts w:ascii="宋体" w:hAnsi="宋体" w:cs="宋体" w:eastAsia="宋体" w:hint="default"/>
          <w:sz w:val="18"/>
          <w:szCs w:val="18"/>
        </w:rPr>
        <w:t>其他</w:t>
        <w:tab/>
      </w:r>
      <w:r>
        <w:rPr>
          <w:rFonts w:ascii="宋体" w:hAnsi="宋体" w:cs="宋体" w:eastAsia="宋体" w:hint="default"/>
          <w:sz w:val="18"/>
          <w:szCs w:val="18"/>
        </w:rPr>
        <w:t>小</w:t>
      </w:r>
      <w:r>
        <w:rPr>
          <w:rFonts w:ascii="宋体" w:hAnsi="宋体" w:cs="宋体" w:eastAsia="宋体" w:hint="default"/>
          <w:sz w:val="18"/>
          <w:szCs w:val="18"/>
        </w:rPr>
        <w:t>计</w:t>
      </w:r>
    </w:p>
    <w:p>
      <w:pPr>
        <w:tabs>
          <w:tab w:pos="1443" w:val="left" w:leader="none"/>
        </w:tabs>
        <w:spacing w:line="233" w:lineRule="exact" w:before="0"/>
        <w:ind w:left="526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/>
        <w:br w:type="column"/>
      </w:r>
      <w:r>
        <w:rPr>
          <w:rFonts w:ascii="宋体" w:hAnsi="宋体" w:cs="宋体" w:eastAsia="宋体" w:hint="default"/>
          <w:sz w:val="18"/>
          <w:szCs w:val="18"/>
        </w:rPr>
        <w:t>额 </w:t>
      </w:r>
      <w:r>
        <w:rPr>
          <w:rFonts w:ascii="宋体" w:hAnsi="宋体" w:cs="宋体" w:eastAsia="宋体" w:hint="default"/>
          <w:sz w:val="18"/>
          <w:szCs w:val="18"/>
        </w:rPr>
        <w:t>（</w:t>
      </w:r>
      <w:r>
        <w:rPr>
          <w:rFonts w:ascii="宋体" w:hAnsi="宋体" w:cs="宋体" w:eastAsia="宋体" w:hint="default"/>
          <w:spacing w:val="-1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万</w:t>
        <w:tab/>
      </w:r>
      <w:r>
        <w:rPr>
          <w:rFonts w:ascii="宋体" w:hAnsi="宋体" w:cs="宋体" w:eastAsia="宋体" w:hint="default"/>
          <w:sz w:val="18"/>
          <w:szCs w:val="18"/>
        </w:rPr>
        <w:t>比例</w:t>
      </w:r>
    </w:p>
    <w:p>
      <w:pPr>
        <w:spacing w:line="233" w:lineRule="exact" w:before="0"/>
        <w:ind w:left="526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元</w:t>
      </w:r>
      <w:r>
        <w:rPr>
          <w:rFonts w:ascii="宋体" w:hAnsi="宋体" w:cs="宋体" w:eastAsia="宋体" w:hint="default"/>
          <w:sz w:val="18"/>
          <w:szCs w:val="18"/>
        </w:rPr>
        <w:t>）</w:t>
      </w:r>
    </w:p>
    <w:p>
      <w:pPr>
        <w:spacing w:after="0" w:line="233" w:lineRule="exact"/>
        <w:jc w:val="left"/>
        <w:rPr>
          <w:rFonts w:ascii="宋体" w:hAnsi="宋体" w:cs="宋体" w:eastAsia="宋体" w:hint="default"/>
          <w:sz w:val="18"/>
          <w:szCs w:val="18"/>
        </w:rPr>
        <w:sectPr>
          <w:type w:val="continuous"/>
          <w:pgSz w:w="11900" w:h="16840"/>
          <w:pgMar w:top="1600" w:bottom="440" w:left="260" w:right="1580"/>
          <w:cols w:num="5" w:equalWidth="0">
            <w:col w:w="2693" w:space="40"/>
            <w:col w:w="839" w:space="40"/>
            <w:col w:w="1871" w:space="40"/>
            <w:col w:w="2255" w:space="40"/>
            <w:col w:w="2242"/>
          </w:cols>
        </w:sectPr>
      </w:pPr>
    </w:p>
    <w:p>
      <w:pPr>
        <w:spacing w:line="240" w:lineRule="auto" w:before="0"/>
        <w:rPr>
          <w:rFonts w:ascii="宋体" w:hAnsi="宋体" w:cs="宋体" w:eastAsia="宋体" w:hint="default"/>
          <w:sz w:val="11"/>
          <w:szCs w:val="11"/>
        </w:rPr>
      </w:pPr>
    </w:p>
    <w:p>
      <w:pPr>
        <w:pStyle w:val="Heading7"/>
        <w:spacing w:line="335" w:lineRule="exact"/>
        <w:ind w:left="1640" w:right="97"/>
        <w:jc w:val="left"/>
        <w:rPr>
          <w:b w:val="0"/>
          <w:bCs w:val="0"/>
        </w:rPr>
      </w:pPr>
      <w:r>
        <w:rPr/>
        <w:pict>
          <v:shape style="position:absolute;margin-left:150.479996pt;margin-top:-264.509979pt;width:356.6pt;height:285.55pt;mso-position-horizontal-relative:page;mso-position-vertical-relative:paragraph;z-index:383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917"/>
                    <w:gridCol w:w="1045"/>
                    <w:gridCol w:w="2638"/>
                    <w:gridCol w:w="873"/>
                    <w:gridCol w:w="922"/>
                    <w:gridCol w:w="738"/>
                  </w:tblGrid>
                  <w:tr>
                    <w:trPr>
                      <w:trHeight w:val="386" w:hRule="exact"/>
                    </w:trPr>
                    <w:tc>
                      <w:tcPr>
                        <w:tcW w:w="91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0"/>
                          <w:ind w:right="98"/>
                          <w:jc w:val="right"/>
                          <w:rPr>
                            <w:rFonts w:ascii="Arial Narrow" w:hAnsi="Arial Narrow" w:cs="Arial Narrow" w:eastAsia="Arial Narrow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 Narrow"/>
                            <w:spacing w:val="-2"/>
                            <w:sz w:val="18"/>
                          </w:rPr>
                          <w:t>3.55</w:t>
                        </w:r>
                        <w:r>
                          <w:rPr>
                            <w:rFonts w:ascii="Arial Narrow"/>
                            <w:sz w:val="18"/>
                          </w:rPr>
                        </w:r>
                      </w:p>
                    </w:tc>
                    <w:tc>
                      <w:tcPr>
                        <w:tcW w:w="104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0"/>
                          <w:ind w:right="345"/>
                          <w:jc w:val="right"/>
                          <w:rPr>
                            <w:rFonts w:ascii="Arial Narrow" w:hAnsi="Arial Narrow" w:cs="Arial Narrow" w:eastAsia="Arial Narrow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 Narrow"/>
                            <w:spacing w:val="-6"/>
                            <w:sz w:val="18"/>
                          </w:rPr>
                          <w:t>0.02%</w:t>
                        </w:r>
                        <w:r>
                          <w:rPr>
                            <w:rFonts w:ascii="Arial Narrow"/>
                            <w:sz w:val="18"/>
                          </w:rPr>
                        </w:r>
                      </w:p>
                    </w:tc>
                    <w:tc>
                      <w:tcPr>
                        <w:tcW w:w="263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460" w:val="left" w:leader="none"/>
                            <w:tab w:pos="1223" w:val="left" w:leader="none"/>
                            <w:tab w:pos="1823" w:val="left" w:leader="none"/>
                          </w:tabs>
                          <w:spacing w:line="240" w:lineRule="auto" w:before="80"/>
                          <w:ind w:right="152"/>
                          <w:jc w:val="right"/>
                          <w:rPr>
                            <w:rFonts w:ascii="Arial Narrow" w:hAnsi="Arial Narrow" w:cs="Arial Narrow" w:eastAsia="Arial Narrow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 Narrow"/>
                            <w:sz w:val="18"/>
                          </w:rPr>
                          <w:t>-</w:t>
                          <w:tab/>
                          <w:t>-</w:t>
                          <w:tab/>
                          <w:t>-</w:t>
                          <w:tab/>
                        </w:r>
                        <w:r>
                          <w:rPr>
                            <w:rFonts w:ascii="Arial Narrow"/>
                            <w:spacing w:val="-2"/>
                            <w:sz w:val="18"/>
                          </w:rPr>
                          <w:t>-2.04</w:t>
                        </w:r>
                        <w:r>
                          <w:rPr>
                            <w:rFonts w:ascii="Arial Narrow"/>
                            <w:sz w:val="18"/>
                          </w:rPr>
                        </w:r>
                      </w:p>
                    </w:tc>
                    <w:tc>
                      <w:tcPr>
                        <w:tcW w:w="87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0"/>
                          <w:ind w:right="94"/>
                          <w:jc w:val="right"/>
                          <w:rPr>
                            <w:rFonts w:ascii="Arial Narrow" w:hAnsi="Arial Narrow" w:cs="Arial Narrow" w:eastAsia="Arial Narrow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 Narrow"/>
                            <w:spacing w:val="-2"/>
                            <w:sz w:val="18"/>
                          </w:rPr>
                          <w:t>-2.04</w:t>
                        </w:r>
                        <w:r>
                          <w:rPr>
                            <w:rFonts w:ascii="Arial Narrow"/>
                            <w:sz w:val="18"/>
                          </w:rPr>
                        </w:r>
                      </w:p>
                    </w:tc>
                    <w:tc>
                      <w:tcPr>
                        <w:tcW w:w="92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0"/>
                          <w:ind w:right="95"/>
                          <w:jc w:val="right"/>
                          <w:rPr>
                            <w:rFonts w:ascii="Arial Narrow" w:hAnsi="Arial Narrow" w:cs="Arial Narrow" w:eastAsia="Arial Narrow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 Narrow"/>
                            <w:spacing w:val="-2"/>
                            <w:sz w:val="18"/>
                          </w:rPr>
                          <w:t>1.51</w:t>
                        </w:r>
                        <w:r>
                          <w:rPr>
                            <w:rFonts w:ascii="Arial Narrow"/>
                            <w:sz w:val="18"/>
                          </w:rPr>
                        </w:r>
                      </w:p>
                    </w:tc>
                    <w:tc>
                      <w:tcPr>
                        <w:tcW w:w="73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0"/>
                          <w:ind w:right="58"/>
                          <w:jc w:val="right"/>
                          <w:rPr>
                            <w:rFonts w:ascii="Arial Narrow" w:hAnsi="Arial Narrow" w:cs="Arial Narrow" w:eastAsia="Arial Narrow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 Narrow"/>
                            <w:spacing w:val="-6"/>
                            <w:sz w:val="18"/>
                          </w:rPr>
                          <w:t>0.01%</w:t>
                        </w:r>
                        <w:r>
                          <w:rPr>
                            <w:rFonts w:ascii="Arial Narrow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494" w:hRule="exact"/>
                    </w:trPr>
                    <w:tc>
                      <w:tcPr>
                        <w:tcW w:w="91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3"/>
                          <w:ind w:right="99"/>
                          <w:jc w:val="right"/>
                          <w:rPr>
                            <w:rFonts w:ascii="Arial Narrow" w:hAnsi="Arial Narrow" w:cs="Arial Narrow" w:eastAsia="Arial Narrow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 Narrow"/>
                            <w:spacing w:val="-2"/>
                            <w:sz w:val="18"/>
                          </w:rPr>
                          <w:t>3,563.67</w:t>
                        </w:r>
                        <w:r>
                          <w:rPr>
                            <w:rFonts w:ascii="Arial Narrow"/>
                            <w:sz w:val="18"/>
                          </w:rPr>
                        </w:r>
                      </w:p>
                    </w:tc>
                    <w:tc>
                      <w:tcPr>
                        <w:tcW w:w="104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3"/>
                          <w:ind w:right="345"/>
                          <w:jc w:val="right"/>
                          <w:rPr>
                            <w:rFonts w:ascii="Arial Narrow" w:hAnsi="Arial Narrow" w:cs="Arial Narrow" w:eastAsia="Arial Narrow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 Narrow"/>
                            <w:spacing w:val="-5"/>
                            <w:sz w:val="18"/>
                          </w:rPr>
                          <w:t>17.93%</w:t>
                        </w:r>
                        <w:r>
                          <w:rPr>
                            <w:rFonts w:ascii="Arial Narrow"/>
                            <w:sz w:val="18"/>
                          </w:rPr>
                        </w:r>
                      </w:p>
                    </w:tc>
                    <w:tc>
                      <w:tcPr>
                        <w:tcW w:w="263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460" w:val="left" w:leader="none"/>
                            <w:tab w:pos="1223" w:val="left" w:leader="none"/>
                            <w:tab w:pos="1660" w:val="left" w:leader="none"/>
                          </w:tabs>
                          <w:spacing w:line="240" w:lineRule="auto" w:before="83"/>
                          <w:ind w:right="153"/>
                          <w:jc w:val="right"/>
                          <w:rPr>
                            <w:rFonts w:ascii="Arial Narrow" w:hAnsi="Arial Narrow" w:cs="Arial Narrow" w:eastAsia="Arial Narrow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 Narrow"/>
                            <w:sz w:val="18"/>
                          </w:rPr>
                          <w:t>-</w:t>
                          <w:tab/>
                          <w:t>-</w:t>
                          <w:tab/>
                          <w:t>-</w:t>
                          <w:tab/>
                        </w:r>
                        <w:r>
                          <w:rPr>
                            <w:rFonts w:ascii="Arial Narrow"/>
                            <w:spacing w:val="-2"/>
                            <w:sz w:val="18"/>
                          </w:rPr>
                          <w:t>-993.75</w:t>
                        </w:r>
                        <w:r>
                          <w:rPr>
                            <w:rFonts w:ascii="Arial Narrow"/>
                            <w:sz w:val="18"/>
                          </w:rPr>
                        </w:r>
                      </w:p>
                    </w:tc>
                    <w:tc>
                      <w:tcPr>
                        <w:tcW w:w="87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3"/>
                          <w:ind w:right="94"/>
                          <w:jc w:val="right"/>
                          <w:rPr>
                            <w:rFonts w:ascii="Arial Narrow" w:hAnsi="Arial Narrow" w:cs="Arial Narrow" w:eastAsia="Arial Narrow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 Narrow"/>
                            <w:spacing w:val="-2"/>
                            <w:sz w:val="18"/>
                          </w:rPr>
                          <w:t>-993.75</w:t>
                        </w:r>
                        <w:r>
                          <w:rPr>
                            <w:rFonts w:ascii="Arial Narrow"/>
                            <w:sz w:val="18"/>
                          </w:rPr>
                        </w:r>
                      </w:p>
                    </w:tc>
                    <w:tc>
                      <w:tcPr>
                        <w:tcW w:w="92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3"/>
                          <w:ind w:right="95"/>
                          <w:jc w:val="right"/>
                          <w:rPr>
                            <w:rFonts w:ascii="Arial Narrow" w:hAnsi="Arial Narrow" w:cs="Arial Narrow" w:eastAsia="Arial Narrow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 Narrow"/>
                            <w:spacing w:val="-2"/>
                            <w:sz w:val="18"/>
                          </w:rPr>
                          <w:t>2,569.92</w:t>
                        </w:r>
                        <w:r>
                          <w:rPr>
                            <w:rFonts w:ascii="Arial Narrow"/>
                            <w:sz w:val="18"/>
                          </w:rPr>
                        </w:r>
                      </w:p>
                    </w:tc>
                    <w:tc>
                      <w:tcPr>
                        <w:tcW w:w="73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3"/>
                          <w:ind w:right="58"/>
                          <w:jc w:val="right"/>
                          <w:rPr>
                            <w:rFonts w:ascii="Arial Narrow" w:hAnsi="Arial Narrow" w:cs="Arial Narrow" w:eastAsia="Arial Narrow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 Narrow"/>
                            <w:spacing w:val="-5"/>
                            <w:sz w:val="18"/>
                          </w:rPr>
                          <w:t>12.93%</w:t>
                        </w:r>
                        <w:r>
                          <w:rPr>
                            <w:rFonts w:ascii="Arial Narrow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490" w:hRule="exact"/>
                    </w:trPr>
                    <w:tc>
                      <w:tcPr>
                        <w:tcW w:w="91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5"/>
                          <w:ind w:right="0"/>
                          <w:jc w:val="left"/>
                          <w:rPr>
                            <w:rFonts w:ascii="Microsoft JhengHei" w:hAnsi="Microsoft JhengHei" w:cs="Microsoft JhengHei" w:eastAsia="Microsoft JhengHei" w:hint="default"/>
                            <w:b/>
                            <w:bCs/>
                            <w:sz w:val="10"/>
                            <w:szCs w:val="10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98"/>
                          <w:jc w:val="right"/>
                          <w:rPr>
                            <w:rFonts w:ascii="Arial Narrow" w:hAnsi="Arial Narrow" w:cs="Arial Narrow" w:eastAsia="Arial Narrow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 Narrow"/>
                            <w:spacing w:val="-2"/>
                            <w:sz w:val="18"/>
                          </w:rPr>
                          <w:t>3,563.67</w:t>
                        </w:r>
                        <w:r>
                          <w:rPr>
                            <w:rFonts w:ascii="Arial Narrow"/>
                            <w:sz w:val="18"/>
                          </w:rPr>
                        </w:r>
                      </w:p>
                    </w:tc>
                    <w:tc>
                      <w:tcPr>
                        <w:tcW w:w="104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5"/>
                          <w:ind w:right="0"/>
                          <w:jc w:val="left"/>
                          <w:rPr>
                            <w:rFonts w:ascii="Microsoft JhengHei" w:hAnsi="Microsoft JhengHei" w:cs="Microsoft JhengHei" w:eastAsia="Microsoft JhengHei" w:hint="default"/>
                            <w:b/>
                            <w:bCs/>
                            <w:sz w:val="10"/>
                            <w:szCs w:val="10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345"/>
                          <w:jc w:val="right"/>
                          <w:rPr>
                            <w:rFonts w:ascii="Arial Narrow" w:hAnsi="Arial Narrow" w:cs="Arial Narrow" w:eastAsia="Arial Narrow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 Narrow"/>
                            <w:spacing w:val="-5"/>
                            <w:sz w:val="18"/>
                          </w:rPr>
                          <w:t>17.93%</w:t>
                        </w:r>
                        <w:r>
                          <w:rPr>
                            <w:rFonts w:ascii="Arial Narrow"/>
                            <w:sz w:val="18"/>
                          </w:rPr>
                        </w:r>
                      </w:p>
                    </w:tc>
                    <w:tc>
                      <w:tcPr>
                        <w:tcW w:w="263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5"/>
                          <w:ind w:right="0"/>
                          <w:jc w:val="left"/>
                          <w:rPr>
                            <w:rFonts w:ascii="Microsoft JhengHei" w:hAnsi="Microsoft JhengHei" w:cs="Microsoft JhengHei" w:eastAsia="Microsoft JhengHei" w:hint="default"/>
                            <w:b/>
                            <w:bCs/>
                            <w:sz w:val="10"/>
                            <w:szCs w:val="10"/>
                          </w:rPr>
                        </w:pPr>
                      </w:p>
                      <w:p>
                        <w:pPr>
                          <w:pStyle w:val="TableParagraph"/>
                          <w:tabs>
                            <w:tab w:pos="460" w:val="left" w:leader="none"/>
                            <w:tab w:pos="1223" w:val="left" w:leader="none"/>
                            <w:tab w:pos="1660" w:val="left" w:leader="none"/>
                          </w:tabs>
                          <w:spacing w:line="240" w:lineRule="auto"/>
                          <w:ind w:right="153"/>
                          <w:jc w:val="right"/>
                          <w:rPr>
                            <w:rFonts w:ascii="Arial Narrow" w:hAnsi="Arial Narrow" w:cs="Arial Narrow" w:eastAsia="Arial Narrow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 Narrow"/>
                            <w:sz w:val="18"/>
                          </w:rPr>
                          <w:t>-</w:t>
                          <w:tab/>
                          <w:t>-</w:t>
                          <w:tab/>
                          <w:t>-</w:t>
                          <w:tab/>
                        </w:r>
                        <w:r>
                          <w:rPr>
                            <w:rFonts w:ascii="Arial Narrow"/>
                            <w:spacing w:val="-2"/>
                            <w:sz w:val="18"/>
                          </w:rPr>
                          <w:t>-993.75</w:t>
                        </w:r>
                        <w:r>
                          <w:rPr>
                            <w:rFonts w:ascii="Arial Narrow"/>
                            <w:sz w:val="18"/>
                          </w:rPr>
                        </w:r>
                      </w:p>
                    </w:tc>
                    <w:tc>
                      <w:tcPr>
                        <w:tcW w:w="87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5"/>
                          <w:ind w:right="0"/>
                          <w:jc w:val="left"/>
                          <w:rPr>
                            <w:rFonts w:ascii="Microsoft JhengHei" w:hAnsi="Microsoft JhengHei" w:cs="Microsoft JhengHei" w:eastAsia="Microsoft JhengHei" w:hint="default"/>
                            <w:b/>
                            <w:bCs/>
                            <w:sz w:val="10"/>
                            <w:szCs w:val="10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94"/>
                          <w:jc w:val="right"/>
                          <w:rPr>
                            <w:rFonts w:ascii="Arial Narrow" w:hAnsi="Arial Narrow" w:cs="Arial Narrow" w:eastAsia="Arial Narrow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 Narrow"/>
                            <w:spacing w:val="-2"/>
                            <w:sz w:val="18"/>
                          </w:rPr>
                          <w:t>-993.75</w:t>
                        </w:r>
                        <w:r>
                          <w:rPr>
                            <w:rFonts w:ascii="Arial Narrow"/>
                            <w:sz w:val="18"/>
                          </w:rPr>
                        </w:r>
                      </w:p>
                    </w:tc>
                    <w:tc>
                      <w:tcPr>
                        <w:tcW w:w="92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5"/>
                          <w:ind w:right="0"/>
                          <w:jc w:val="left"/>
                          <w:rPr>
                            <w:rFonts w:ascii="Microsoft JhengHei" w:hAnsi="Microsoft JhengHei" w:cs="Microsoft JhengHei" w:eastAsia="Microsoft JhengHei" w:hint="default"/>
                            <w:b/>
                            <w:bCs/>
                            <w:sz w:val="10"/>
                            <w:szCs w:val="10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95"/>
                          <w:jc w:val="right"/>
                          <w:rPr>
                            <w:rFonts w:ascii="Arial Narrow" w:hAnsi="Arial Narrow" w:cs="Arial Narrow" w:eastAsia="Arial Narrow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 Narrow"/>
                            <w:spacing w:val="-2"/>
                            <w:sz w:val="18"/>
                          </w:rPr>
                          <w:t>2,569.92</w:t>
                        </w:r>
                        <w:r>
                          <w:rPr>
                            <w:rFonts w:ascii="Arial Narrow"/>
                            <w:sz w:val="18"/>
                          </w:rPr>
                        </w:r>
                      </w:p>
                    </w:tc>
                    <w:tc>
                      <w:tcPr>
                        <w:tcW w:w="73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5"/>
                          <w:ind w:right="0"/>
                          <w:jc w:val="left"/>
                          <w:rPr>
                            <w:rFonts w:ascii="Microsoft JhengHei" w:hAnsi="Microsoft JhengHei" w:cs="Microsoft JhengHei" w:eastAsia="Microsoft JhengHei" w:hint="default"/>
                            <w:b/>
                            <w:bCs/>
                            <w:sz w:val="10"/>
                            <w:szCs w:val="10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58"/>
                          <w:jc w:val="right"/>
                          <w:rPr>
                            <w:rFonts w:ascii="Arial Narrow" w:hAnsi="Arial Narrow" w:cs="Arial Narrow" w:eastAsia="Arial Narrow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 Narrow"/>
                            <w:spacing w:val="-5"/>
                            <w:sz w:val="18"/>
                          </w:rPr>
                          <w:t>12.93%</w:t>
                        </w:r>
                        <w:r>
                          <w:rPr>
                            <w:rFonts w:ascii="Arial Narrow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422" w:hRule="exact"/>
                    </w:trPr>
                    <w:tc>
                      <w:tcPr>
                        <w:tcW w:w="91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8"/>
                          <w:ind w:right="97"/>
                          <w:jc w:val="right"/>
                          <w:rPr>
                            <w:rFonts w:ascii="Arial Narrow" w:hAnsi="Arial Narrow" w:cs="Arial Narrow" w:eastAsia="Arial Narrow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 Narrow"/>
                            <w:w w:val="101"/>
                            <w:sz w:val="18"/>
                          </w:rPr>
                          <w:t>-</w:t>
                        </w:r>
                        <w:r>
                          <w:rPr>
                            <w:rFonts w:ascii="Arial Narrow"/>
                            <w:sz w:val="18"/>
                          </w:rPr>
                        </w:r>
                      </w:p>
                    </w:tc>
                    <w:tc>
                      <w:tcPr>
                        <w:tcW w:w="104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8"/>
                          <w:ind w:right="321"/>
                          <w:jc w:val="right"/>
                          <w:rPr>
                            <w:rFonts w:ascii="Arial Narrow" w:hAnsi="Arial Narrow" w:cs="Arial Narrow" w:eastAsia="Arial Narrow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 Narrow"/>
                            <w:w w:val="101"/>
                            <w:sz w:val="18"/>
                          </w:rPr>
                          <w:t>-</w:t>
                        </w:r>
                        <w:r>
                          <w:rPr>
                            <w:rFonts w:ascii="Arial Narrow"/>
                            <w:sz w:val="18"/>
                          </w:rPr>
                        </w:r>
                      </w:p>
                    </w:tc>
                    <w:tc>
                      <w:tcPr>
                        <w:tcW w:w="263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460" w:val="left" w:leader="none"/>
                            <w:tab w:pos="1223" w:val="left" w:leader="none"/>
                            <w:tab w:pos="2111" w:val="left" w:leader="none"/>
                          </w:tabs>
                          <w:spacing w:line="240" w:lineRule="auto" w:before="78"/>
                          <w:ind w:right="150"/>
                          <w:jc w:val="right"/>
                          <w:rPr>
                            <w:rFonts w:ascii="Arial Narrow" w:hAnsi="Arial Narrow" w:cs="Arial Narrow" w:eastAsia="Arial Narrow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 Narrow"/>
                            <w:sz w:val="18"/>
                          </w:rPr>
                          <w:t>-</w:t>
                          <w:tab/>
                          <w:t>-</w:t>
                          <w:tab/>
                          <w:t>-</w:t>
                          <w:tab/>
                          <w:t>-</w:t>
                        </w:r>
                      </w:p>
                    </w:tc>
                    <w:tc>
                      <w:tcPr>
                        <w:tcW w:w="87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8"/>
                          <w:ind w:right="92"/>
                          <w:jc w:val="right"/>
                          <w:rPr>
                            <w:rFonts w:ascii="Arial Narrow" w:hAnsi="Arial Narrow" w:cs="Arial Narrow" w:eastAsia="Arial Narrow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 Narrow"/>
                            <w:w w:val="101"/>
                            <w:sz w:val="18"/>
                          </w:rPr>
                          <w:t>-</w:t>
                        </w:r>
                        <w:r>
                          <w:rPr>
                            <w:rFonts w:ascii="Arial Narrow"/>
                            <w:sz w:val="18"/>
                          </w:rPr>
                        </w:r>
                      </w:p>
                    </w:tc>
                    <w:tc>
                      <w:tcPr>
                        <w:tcW w:w="92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8"/>
                          <w:ind w:right="92"/>
                          <w:jc w:val="right"/>
                          <w:rPr>
                            <w:rFonts w:ascii="Arial Narrow" w:hAnsi="Arial Narrow" w:cs="Arial Narrow" w:eastAsia="Arial Narrow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 Narrow"/>
                            <w:w w:val="101"/>
                            <w:sz w:val="18"/>
                          </w:rPr>
                          <w:t>-</w:t>
                        </w:r>
                        <w:r>
                          <w:rPr>
                            <w:rFonts w:ascii="Arial Narrow"/>
                            <w:sz w:val="18"/>
                          </w:rPr>
                        </w:r>
                      </w:p>
                    </w:tc>
                    <w:tc>
                      <w:tcPr>
                        <w:tcW w:w="73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8"/>
                          <w:ind w:right="33"/>
                          <w:jc w:val="right"/>
                          <w:rPr>
                            <w:rFonts w:ascii="Arial Narrow" w:hAnsi="Arial Narrow" w:cs="Arial Narrow" w:eastAsia="Arial Narrow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 Narrow"/>
                            <w:w w:val="101"/>
                            <w:sz w:val="18"/>
                          </w:rPr>
                          <w:t>-</w:t>
                        </w:r>
                        <w:r>
                          <w:rPr>
                            <w:rFonts w:ascii="Arial Narrow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468" w:hRule="exact"/>
                    </w:trPr>
                    <w:tc>
                      <w:tcPr>
                        <w:tcW w:w="91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21"/>
                          <w:ind w:right="98"/>
                          <w:jc w:val="right"/>
                          <w:rPr>
                            <w:rFonts w:ascii="Arial Narrow" w:hAnsi="Arial Narrow" w:cs="Arial Narrow" w:eastAsia="Arial Narrow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 Narrow"/>
                            <w:spacing w:val="-2"/>
                            <w:sz w:val="18"/>
                          </w:rPr>
                          <w:t>6,908.88</w:t>
                        </w:r>
                        <w:r>
                          <w:rPr>
                            <w:rFonts w:ascii="Arial Narrow"/>
                            <w:sz w:val="18"/>
                          </w:rPr>
                        </w:r>
                      </w:p>
                    </w:tc>
                    <w:tc>
                      <w:tcPr>
                        <w:tcW w:w="104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21"/>
                          <w:ind w:right="345"/>
                          <w:jc w:val="right"/>
                          <w:rPr>
                            <w:rFonts w:ascii="Arial Narrow" w:hAnsi="Arial Narrow" w:cs="Arial Narrow" w:eastAsia="Arial Narrow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 Narrow"/>
                            <w:spacing w:val="-5"/>
                            <w:sz w:val="18"/>
                          </w:rPr>
                          <w:t>34.76%</w:t>
                        </w:r>
                        <w:r>
                          <w:rPr>
                            <w:rFonts w:ascii="Arial Narrow"/>
                            <w:sz w:val="18"/>
                          </w:rPr>
                        </w:r>
                      </w:p>
                    </w:tc>
                    <w:tc>
                      <w:tcPr>
                        <w:tcW w:w="263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460" w:val="left" w:leader="none"/>
                            <w:tab w:pos="1223" w:val="left" w:leader="none"/>
                            <w:tab w:pos="1535" w:val="left" w:leader="none"/>
                          </w:tabs>
                          <w:spacing w:line="240" w:lineRule="auto" w:before="121"/>
                          <w:ind w:right="152"/>
                          <w:jc w:val="right"/>
                          <w:rPr>
                            <w:rFonts w:ascii="Arial Narrow" w:hAnsi="Arial Narrow" w:cs="Arial Narrow" w:eastAsia="Arial Narrow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 Narrow"/>
                            <w:sz w:val="18"/>
                          </w:rPr>
                          <w:t>-</w:t>
                          <w:tab/>
                          <w:t>-</w:t>
                          <w:tab/>
                          <w:t>-</w:t>
                          <w:tab/>
                        </w:r>
                        <w:r>
                          <w:rPr>
                            <w:rFonts w:ascii="Arial Narrow"/>
                            <w:spacing w:val="-2"/>
                            <w:sz w:val="18"/>
                          </w:rPr>
                          <w:t>-3,280.13</w:t>
                        </w:r>
                        <w:r>
                          <w:rPr>
                            <w:rFonts w:ascii="Arial Narrow"/>
                            <w:sz w:val="18"/>
                          </w:rPr>
                        </w:r>
                      </w:p>
                    </w:tc>
                    <w:tc>
                      <w:tcPr>
                        <w:tcW w:w="87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21"/>
                          <w:ind w:right="94"/>
                          <w:jc w:val="right"/>
                          <w:rPr>
                            <w:rFonts w:ascii="Arial Narrow" w:hAnsi="Arial Narrow" w:cs="Arial Narrow" w:eastAsia="Arial Narrow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 Narrow"/>
                            <w:spacing w:val="-2"/>
                            <w:sz w:val="18"/>
                          </w:rPr>
                          <w:t>-3,280.13</w:t>
                        </w:r>
                        <w:r>
                          <w:rPr>
                            <w:rFonts w:ascii="Arial Narrow"/>
                            <w:sz w:val="18"/>
                          </w:rPr>
                        </w:r>
                      </w:p>
                    </w:tc>
                    <w:tc>
                      <w:tcPr>
                        <w:tcW w:w="92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21"/>
                          <w:ind w:right="95"/>
                          <w:jc w:val="right"/>
                          <w:rPr>
                            <w:rFonts w:ascii="Arial Narrow" w:hAnsi="Arial Narrow" w:cs="Arial Narrow" w:eastAsia="Arial Narrow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 Narrow"/>
                            <w:spacing w:val="-2"/>
                            <w:sz w:val="18"/>
                          </w:rPr>
                          <w:t>3,628.75</w:t>
                        </w:r>
                        <w:r>
                          <w:rPr>
                            <w:rFonts w:ascii="Arial Narrow"/>
                            <w:sz w:val="18"/>
                          </w:rPr>
                        </w:r>
                      </w:p>
                    </w:tc>
                    <w:tc>
                      <w:tcPr>
                        <w:tcW w:w="73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21"/>
                          <w:ind w:right="58"/>
                          <w:jc w:val="right"/>
                          <w:rPr>
                            <w:rFonts w:ascii="Arial Narrow" w:hAnsi="Arial Narrow" w:cs="Arial Narrow" w:eastAsia="Arial Narrow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 Narrow"/>
                            <w:spacing w:val="-5"/>
                            <w:sz w:val="18"/>
                          </w:rPr>
                          <w:t>18.26%</w:t>
                        </w:r>
                        <w:r>
                          <w:rPr>
                            <w:rFonts w:ascii="Arial Narrow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468" w:hRule="exact"/>
                    </w:trPr>
                    <w:tc>
                      <w:tcPr>
                        <w:tcW w:w="91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24"/>
                          <w:ind w:right="97"/>
                          <w:jc w:val="right"/>
                          <w:rPr>
                            <w:rFonts w:ascii="Arial Narrow" w:hAnsi="Arial Narrow" w:cs="Arial Narrow" w:eastAsia="Arial Narrow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 Narrow"/>
                            <w:w w:val="101"/>
                            <w:sz w:val="18"/>
                          </w:rPr>
                          <w:t>-</w:t>
                        </w:r>
                        <w:r>
                          <w:rPr>
                            <w:rFonts w:ascii="Arial Narrow"/>
                            <w:sz w:val="18"/>
                          </w:rPr>
                        </w:r>
                      </w:p>
                    </w:tc>
                    <w:tc>
                      <w:tcPr>
                        <w:tcW w:w="104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24"/>
                          <w:ind w:right="321"/>
                          <w:jc w:val="right"/>
                          <w:rPr>
                            <w:rFonts w:ascii="Arial Narrow" w:hAnsi="Arial Narrow" w:cs="Arial Narrow" w:eastAsia="Arial Narrow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 Narrow"/>
                            <w:w w:val="101"/>
                            <w:sz w:val="18"/>
                          </w:rPr>
                          <w:t>-</w:t>
                        </w:r>
                        <w:r>
                          <w:rPr>
                            <w:rFonts w:ascii="Arial Narrow"/>
                            <w:sz w:val="18"/>
                          </w:rPr>
                        </w:r>
                      </w:p>
                    </w:tc>
                    <w:tc>
                      <w:tcPr>
                        <w:tcW w:w="263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460" w:val="left" w:leader="none"/>
                            <w:tab w:pos="1223" w:val="left" w:leader="none"/>
                            <w:tab w:pos="2111" w:val="left" w:leader="none"/>
                          </w:tabs>
                          <w:spacing w:line="240" w:lineRule="auto" w:before="124"/>
                          <w:ind w:right="150"/>
                          <w:jc w:val="right"/>
                          <w:rPr>
                            <w:rFonts w:ascii="Arial Narrow" w:hAnsi="Arial Narrow" w:cs="Arial Narrow" w:eastAsia="Arial Narrow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 Narrow"/>
                            <w:sz w:val="18"/>
                          </w:rPr>
                          <w:t>-</w:t>
                          <w:tab/>
                          <w:t>-</w:t>
                          <w:tab/>
                          <w:t>-</w:t>
                          <w:tab/>
                          <w:t>-</w:t>
                        </w:r>
                      </w:p>
                    </w:tc>
                    <w:tc>
                      <w:tcPr>
                        <w:tcW w:w="87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24"/>
                          <w:ind w:right="92"/>
                          <w:jc w:val="right"/>
                          <w:rPr>
                            <w:rFonts w:ascii="Arial Narrow" w:hAnsi="Arial Narrow" w:cs="Arial Narrow" w:eastAsia="Arial Narrow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 Narrow"/>
                            <w:w w:val="101"/>
                            <w:sz w:val="18"/>
                          </w:rPr>
                          <w:t>-</w:t>
                        </w:r>
                        <w:r>
                          <w:rPr>
                            <w:rFonts w:ascii="Arial Narrow"/>
                            <w:sz w:val="18"/>
                          </w:rPr>
                        </w:r>
                      </w:p>
                    </w:tc>
                    <w:tc>
                      <w:tcPr>
                        <w:tcW w:w="92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24"/>
                          <w:ind w:right="92"/>
                          <w:jc w:val="right"/>
                          <w:rPr>
                            <w:rFonts w:ascii="Arial Narrow" w:hAnsi="Arial Narrow" w:cs="Arial Narrow" w:eastAsia="Arial Narrow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 Narrow"/>
                            <w:w w:val="101"/>
                            <w:sz w:val="18"/>
                          </w:rPr>
                          <w:t>-</w:t>
                        </w:r>
                        <w:r>
                          <w:rPr>
                            <w:rFonts w:ascii="Arial Narrow"/>
                            <w:sz w:val="18"/>
                          </w:rPr>
                        </w:r>
                      </w:p>
                    </w:tc>
                    <w:tc>
                      <w:tcPr>
                        <w:tcW w:w="73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24"/>
                          <w:ind w:right="33"/>
                          <w:jc w:val="right"/>
                          <w:rPr>
                            <w:rFonts w:ascii="Arial Narrow" w:hAnsi="Arial Narrow" w:cs="Arial Narrow" w:eastAsia="Arial Narrow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 Narrow"/>
                            <w:w w:val="101"/>
                            <w:sz w:val="18"/>
                          </w:rPr>
                          <w:t>-</w:t>
                        </w:r>
                        <w:r>
                          <w:rPr>
                            <w:rFonts w:ascii="Arial Narrow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466" w:hRule="exact"/>
                    </w:trPr>
                    <w:tc>
                      <w:tcPr>
                        <w:tcW w:w="91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21"/>
                          <w:ind w:right="98"/>
                          <w:jc w:val="right"/>
                          <w:rPr>
                            <w:rFonts w:ascii="Arial Narrow" w:hAnsi="Arial Narrow" w:cs="Arial Narrow" w:eastAsia="Arial Narrow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 Narrow"/>
                            <w:spacing w:val="-2"/>
                            <w:sz w:val="18"/>
                          </w:rPr>
                          <w:t>12,966.12</w:t>
                        </w:r>
                        <w:r>
                          <w:rPr>
                            <w:rFonts w:ascii="Arial Narrow"/>
                            <w:sz w:val="18"/>
                          </w:rPr>
                        </w:r>
                      </w:p>
                    </w:tc>
                    <w:tc>
                      <w:tcPr>
                        <w:tcW w:w="104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21"/>
                          <w:ind w:right="345"/>
                          <w:jc w:val="right"/>
                          <w:rPr>
                            <w:rFonts w:ascii="Arial Narrow" w:hAnsi="Arial Narrow" w:cs="Arial Narrow" w:eastAsia="Arial Narrow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 Narrow"/>
                            <w:spacing w:val="-5"/>
                            <w:sz w:val="18"/>
                          </w:rPr>
                          <w:t>65.24%</w:t>
                        </w:r>
                        <w:r>
                          <w:rPr>
                            <w:rFonts w:ascii="Arial Narrow"/>
                            <w:sz w:val="18"/>
                          </w:rPr>
                        </w:r>
                      </w:p>
                    </w:tc>
                    <w:tc>
                      <w:tcPr>
                        <w:tcW w:w="263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460" w:val="left" w:leader="none"/>
                            <w:tab w:pos="1223" w:val="left" w:leader="none"/>
                            <w:tab w:pos="1583" w:val="left" w:leader="none"/>
                          </w:tabs>
                          <w:spacing w:line="240" w:lineRule="auto" w:before="121"/>
                          <w:ind w:right="152"/>
                          <w:jc w:val="right"/>
                          <w:rPr>
                            <w:rFonts w:ascii="Arial Narrow" w:hAnsi="Arial Narrow" w:cs="Arial Narrow" w:eastAsia="Arial Narrow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 Narrow"/>
                            <w:sz w:val="18"/>
                          </w:rPr>
                          <w:t>-</w:t>
                          <w:tab/>
                          <w:t>-</w:t>
                          <w:tab/>
                          <w:t>-</w:t>
                          <w:tab/>
                        </w:r>
                        <w:r>
                          <w:rPr>
                            <w:rFonts w:ascii="Arial Narrow"/>
                            <w:spacing w:val="-2"/>
                            <w:sz w:val="18"/>
                          </w:rPr>
                          <w:t>3,280.13</w:t>
                        </w:r>
                        <w:r>
                          <w:rPr>
                            <w:rFonts w:ascii="Arial Narrow"/>
                            <w:sz w:val="18"/>
                          </w:rPr>
                        </w:r>
                      </w:p>
                    </w:tc>
                    <w:tc>
                      <w:tcPr>
                        <w:tcW w:w="87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21"/>
                          <w:ind w:right="95"/>
                          <w:jc w:val="right"/>
                          <w:rPr>
                            <w:rFonts w:ascii="Arial Narrow" w:hAnsi="Arial Narrow" w:cs="Arial Narrow" w:eastAsia="Arial Narrow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 Narrow"/>
                            <w:spacing w:val="-2"/>
                            <w:sz w:val="18"/>
                          </w:rPr>
                          <w:t>3,280.13</w:t>
                        </w:r>
                        <w:r>
                          <w:rPr>
                            <w:rFonts w:ascii="Arial Narrow"/>
                            <w:sz w:val="18"/>
                          </w:rPr>
                        </w:r>
                      </w:p>
                    </w:tc>
                    <w:tc>
                      <w:tcPr>
                        <w:tcW w:w="92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21"/>
                          <w:ind w:right="95"/>
                          <w:jc w:val="right"/>
                          <w:rPr>
                            <w:rFonts w:ascii="Arial Narrow" w:hAnsi="Arial Narrow" w:cs="Arial Narrow" w:eastAsia="Arial Narrow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 Narrow"/>
                            <w:spacing w:val="-2"/>
                            <w:sz w:val="18"/>
                          </w:rPr>
                          <w:t>16,246.25</w:t>
                        </w:r>
                        <w:r>
                          <w:rPr>
                            <w:rFonts w:ascii="Arial Narrow"/>
                            <w:sz w:val="18"/>
                          </w:rPr>
                        </w:r>
                      </w:p>
                    </w:tc>
                    <w:tc>
                      <w:tcPr>
                        <w:tcW w:w="73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21"/>
                          <w:ind w:right="58"/>
                          <w:jc w:val="right"/>
                          <w:rPr>
                            <w:rFonts w:ascii="Arial Narrow" w:hAnsi="Arial Narrow" w:cs="Arial Narrow" w:eastAsia="Arial Narrow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 Narrow"/>
                            <w:spacing w:val="-5"/>
                            <w:sz w:val="18"/>
                          </w:rPr>
                          <w:t>81.74%</w:t>
                        </w:r>
                        <w:r>
                          <w:rPr>
                            <w:rFonts w:ascii="Arial Narrow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466" w:hRule="exact"/>
                    </w:trPr>
                    <w:tc>
                      <w:tcPr>
                        <w:tcW w:w="91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21"/>
                          <w:ind w:right="97"/>
                          <w:jc w:val="right"/>
                          <w:rPr>
                            <w:rFonts w:ascii="Arial Narrow" w:hAnsi="Arial Narrow" w:cs="Arial Narrow" w:eastAsia="Arial Narrow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 Narrow"/>
                            <w:w w:val="101"/>
                            <w:sz w:val="18"/>
                          </w:rPr>
                          <w:t>-</w:t>
                        </w:r>
                        <w:r>
                          <w:rPr>
                            <w:rFonts w:ascii="Arial Narrow"/>
                            <w:sz w:val="18"/>
                          </w:rPr>
                        </w:r>
                      </w:p>
                    </w:tc>
                    <w:tc>
                      <w:tcPr>
                        <w:tcW w:w="104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21"/>
                          <w:ind w:right="321"/>
                          <w:jc w:val="right"/>
                          <w:rPr>
                            <w:rFonts w:ascii="Arial Narrow" w:hAnsi="Arial Narrow" w:cs="Arial Narrow" w:eastAsia="Arial Narrow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 Narrow"/>
                            <w:w w:val="101"/>
                            <w:sz w:val="18"/>
                          </w:rPr>
                          <w:t>-</w:t>
                        </w:r>
                        <w:r>
                          <w:rPr>
                            <w:rFonts w:ascii="Arial Narrow"/>
                            <w:sz w:val="18"/>
                          </w:rPr>
                        </w:r>
                      </w:p>
                    </w:tc>
                    <w:tc>
                      <w:tcPr>
                        <w:tcW w:w="263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460" w:val="left" w:leader="none"/>
                            <w:tab w:pos="1223" w:val="left" w:leader="none"/>
                            <w:tab w:pos="2111" w:val="left" w:leader="none"/>
                          </w:tabs>
                          <w:spacing w:line="240" w:lineRule="auto" w:before="121"/>
                          <w:ind w:right="150"/>
                          <w:jc w:val="right"/>
                          <w:rPr>
                            <w:rFonts w:ascii="Arial Narrow" w:hAnsi="Arial Narrow" w:cs="Arial Narrow" w:eastAsia="Arial Narrow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 Narrow"/>
                            <w:sz w:val="18"/>
                          </w:rPr>
                          <w:t>-</w:t>
                          <w:tab/>
                          <w:t>-</w:t>
                          <w:tab/>
                          <w:t>-</w:t>
                          <w:tab/>
                          <w:t>-</w:t>
                        </w:r>
                      </w:p>
                    </w:tc>
                    <w:tc>
                      <w:tcPr>
                        <w:tcW w:w="87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21"/>
                          <w:ind w:right="92"/>
                          <w:jc w:val="right"/>
                          <w:rPr>
                            <w:rFonts w:ascii="Arial Narrow" w:hAnsi="Arial Narrow" w:cs="Arial Narrow" w:eastAsia="Arial Narrow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 Narrow"/>
                            <w:w w:val="101"/>
                            <w:sz w:val="18"/>
                          </w:rPr>
                          <w:t>-</w:t>
                        </w:r>
                        <w:r>
                          <w:rPr>
                            <w:rFonts w:ascii="Arial Narrow"/>
                            <w:sz w:val="18"/>
                          </w:rPr>
                        </w:r>
                      </w:p>
                    </w:tc>
                    <w:tc>
                      <w:tcPr>
                        <w:tcW w:w="92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21"/>
                          <w:ind w:right="92"/>
                          <w:jc w:val="right"/>
                          <w:rPr>
                            <w:rFonts w:ascii="Arial Narrow" w:hAnsi="Arial Narrow" w:cs="Arial Narrow" w:eastAsia="Arial Narrow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 Narrow"/>
                            <w:w w:val="101"/>
                            <w:sz w:val="18"/>
                          </w:rPr>
                          <w:t>-</w:t>
                        </w:r>
                        <w:r>
                          <w:rPr>
                            <w:rFonts w:ascii="Arial Narrow"/>
                            <w:sz w:val="18"/>
                          </w:rPr>
                        </w:r>
                      </w:p>
                    </w:tc>
                    <w:tc>
                      <w:tcPr>
                        <w:tcW w:w="73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21"/>
                          <w:ind w:right="33"/>
                          <w:jc w:val="right"/>
                          <w:rPr>
                            <w:rFonts w:ascii="Arial Narrow" w:hAnsi="Arial Narrow" w:cs="Arial Narrow" w:eastAsia="Arial Narrow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 Narrow"/>
                            <w:w w:val="101"/>
                            <w:sz w:val="18"/>
                          </w:rPr>
                          <w:t>-</w:t>
                        </w:r>
                        <w:r>
                          <w:rPr>
                            <w:rFonts w:ascii="Arial Narrow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427" w:hRule="exact"/>
                    </w:trPr>
                    <w:tc>
                      <w:tcPr>
                        <w:tcW w:w="91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21"/>
                          <w:ind w:right="97"/>
                          <w:jc w:val="right"/>
                          <w:rPr>
                            <w:rFonts w:ascii="Arial Narrow" w:hAnsi="Arial Narrow" w:cs="Arial Narrow" w:eastAsia="Arial Narrow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 Narrow"/>
                            <w:w w:val="101"/>
                            <w:sz w:val="18"/>
                          </w:rPr>
                          <w:t>-</w:t>
                        </w:r>
                        <w:r>
                          <w:rPr>
                            <w:rFonts w:ascii="Arial Narrow"/>
                            <w:sz w:val="18"/>
                          </w:rPr>
                        </w:r>
                      </w:p>
                    </w:tc>
                    <w:tc>
                      <w:tcPr>
                        <w:tcW w:w="104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21"/>
                          <w:ind w:right="321"/>
                          <w:jc w:val="right"/>
                          <w:rPr>
                            <w:rFonts w:ascii="Arial Narrow" w:hAnsi="Arial Narrow" w:cs="Arial Narrow" w:eastAsia="Arial Narrow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 Narrow"/>
                            <w:w w:val="101"/>
                            <w:sz w:val="18"/>
                          </w:rPr>
                          <w:t>-</w:t>
                        </w:r>
                        <w:r>
                          <w:rPr>
                            <w:rFonts w:ascii="Arial Narrow"/>
                            <w:sz w:val="18"/>
                          </w:rPr>
                        </w:r>
                      </w:p>
                    </w:tc>
                    <w:tc>
                      <w:tcPr>
                        <w:tcW w:w="263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460" w:val="left" w:leader="none"/>
                            <w:tab w:pos="1223" w:val="left" w:leader="none"/>
                            <w:tab w:pos="2111" w:val="left" w:leader="none"/>
                          </w:tabs>
                          <w:spacing w:line="240" w:lineRule="auto" w:before="121"/>
                          <w:ind w:right="150"/>
                          <w:jc w:val="right"/>
                          <w:rPr>
                            <w:rFonts w:ascii="Arial Narrow" w:hAnsi="Arial Narrow" w:cs="Arial Narrow" w:eastAsia="Arial Narrow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 Narrow"/>
                            <w:sz w:val="18"/>
                          </w:rPr>
                          <w:t>-</w:t>
                          <w:tab/>
                          <w:t>-</w:t>
                          <w:tab/>
                          <w:t>-</w:t>
                          <w:tab/>
                          <w:t>-</w:t>
                        </w:r>
                      </w:p>
                    </w:tc>
                    <w:tc>
                      <w:tcPr>
                        <w:tcW w:w="87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21"/>
                          <w:ind w:right="92"/>
                          <w:jc w:val="right"/>
                          <w:rPr>
                            <w:rFonts w:ascii="Arial Narrow" w:hAnsi="Arial Narrow" w:cs="Arial Narrow" w:eastAsia="Arial Narrow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 Narrow"/>
                            <w:w w:val="101"/>
                            <w:sz w:val="18"/>
                          </w:rPr>
                          <w:t>-</w:t>
                        </w:r>
                        <w:r>
                          <w:rPr>
                            <w:rFonts w:ascii="Arial Narrow"/>
                            <w:sz w:val="18"/>
                          </w:rPr>
                        </w:r>
                      </w:p>
                    </w:tc>
                    <w:tc>
                      <w:tcPr>
                        <w:tcW w:w="92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21"/>
                          <w:ind w:right="92"/>
                          <w:jc w:val="right"/>
                          <w:rPr>
                            <w:rFonts w:ascii="Arial Narrow" w:hAnsi="Arial Narrow" w:cs="Arial Narrow" w:eastAsia="Arial Narrow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 Narrow"/>
                            <w:w w:val="101"/>
                            <w:sz w:val="18"/>
                          </w:rPr>
                          <w:t>-</w:t>
                        </w:r>
                        <w:r>
                          <w:rPr>
                            <w:rFonts w:ascii="Arial Narrow"/>
                            <w:sz w:val="18"/>
                          </w:rPr>
                        </w:r>
                      </w:p>
                    </w:tc>
                    <w:tc>
                      <w:tcPr>
                        <w:tcW w:w="73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21"/>
                          <w:ind w:right="33"/>
                          <w:jc w:val="right"/>
                          <w:rPr>
                            <w:rFonts w:ascii="Arial Narrow" w:hAnsi="Arial Narrow" w:cs="Arial Narrow" w:eastAsia="Arial Narrow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 Narrow"/>
                            <w:w w:val="101"/>
                            <w:sz w:val="18"/>
                          </w:rPr>
                          <w:t>-</w:t>
                        </w:r>
                        <w:r>
                          <w:rPr>
                            <w:rFonts w:ascii="Arial Narrow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384" w:hRule="exact"/>
                    </w:trPr>
                    <w:tc>
                      <w:tcPr>
                        <w:tcW w:w="91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3"/>
                          <w:ind w:right="97"/>
                          <w:jc w:val="right"/>
                          <w:rPr>
                            <w:rFonts w:ascii="Arial Narrow" w:hAnsi="Arial Narrow" w:cs="Arial Narrow" w:eastAsia="Arial Narrow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 Narrow"/>
                            <w:w w:val="101"/>
                            <w:sz w:val="18"/>
                          </w:rPr>
                          <w:t>-</w:t>
                        </w:r>
                        <w:r>
                          <w:rPr>
                            <w:rFonts w:ascii="Arial Narrow"/>
                            <w:sz w:val="18"/>
                          </w:rPr>
                        </w:r>
                      </w:p>
                    </w:tc>
                    <w:tc>
                      <w:tcPr>
                        <w:tcW w:w="104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3"/>
                          <w:ind w:right="321"/>
                          <w:jc w:val="right"/>
                          <w:rPr>
                            <w:rFonts w:ascii="Arial Narrow" w:hAnsi="Arial Narrow" w:cs="Arial Narrow" w:eastAsia="Arial Narrow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 Narrow"/>
                            <w:w w:val="101"/>
                            <w:sz w:val="18"/>
                          </w:rPr>
                          <w:t>-</w:t>
                        </w:r>
                        <w:r>
                          <w:rPr>
                            <w:rFonts w:ascii="Arial Narrow"/>
                            <w:sz w:val="18"/>
                          </w:rPr>
                        </w:r>
                      </w:p>
                    </w:tc>
                    <w:tc>
                      <w:tcPr>
                        <w:tcW w:w="263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460" w:val="left" w:leader="none"/>
                            <w:tab w:pos="1223" w:val="left" w:leader="none"/>
                            <w:tab w:pos="2111" w:val="left" w:leader="none"/>
                          </w:tabs>
                          <w:spacing w:line="240" w:lineRule="auto" w:before="83"/>
                          <w:ind w:right="150"/>
                          <w:jc w:val="right"/>
                          <w:rPr>
                            <w:rFonts w:ascii="Arial Narrow" w:hAnsi="Arial Narrow" w:cs="Arial Narrow" w:eastAsia="Arial Narrow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 Narrow"/>
                            <w:sz w:val="18"/>
                          </w:rPr>
                          <w:t>-</w:t>
                          <w:tab/>
                          <w:t>-</w:t>
                          <w:tab/>
                          <w:t>-</w:t>
                          <w:tab/>
                          <w:t>-</w:t>
                        </w:r>
                      </w:p>
                    </w:tc>
                    <w:tc>
                      <w:tcPr>
                        <w:tcW w:w="87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3"/>
                          <w:ind w:right="92"/>
                          <w:jc w:val="right"/>
                          <w:rPr>
                            <w:rFonts w:ascii="Arial Narrow" w:hAnsi="Arial Narrow" w:cs="Arial Narrow" w:eastAsia="Arial Narrow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 Narrow"/>
                            <w:w w:val="101"/>
                            <w:sz w:val="18"/>
                          </w:rPr>
                          <w:t>-</w:t>
                        </w:r>
                        <w:r>
                          <w:rPr>
                            <w:rFonts w:ascii="Arial Narrow"/>
                            <w:sz w:val="18"/>
                          </w:rPr>
                        </w:r>
                      </w:p>
                    </w:tc>
                    <w:tc>
                      <w:tcPr>
                        <w:tcW w:w="92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3"/>
                          <w:ind w:right="92"/>
                          <w:jc w:val="right"/>
                          <w:rPr>
                            <w:rFonts w:ascii="Arial Narrow" w:hAnsi="Arial Narrow" w:cs="Arial Narrow" w:eastAsia="Arial Narrow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 Narrow"/>
                            <w:w w:val="101"/>
                            <w:sz w:val="18"/>
                          </w:rPr>
                          <w:t>-</w:t>
                        </w:r>
                        <w:r>
                          <w:rPr>
                            <w:rFonts w:ascii="Arial Narrow"/>
                            <w:sz w:val="18"/>
                          </w:rPr>
                        </w:r>
                      </w:p>
                    </w:tc>
                    <w:tc>
                      <w:tcPr>
                        <w:tcW w:w="73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3"/>
                          <w:ind w:right="33"/>
                          <w:jc w:val="right"/>
                          <w:rPr>
                            <w:rFonts w:ascii="Arial Narrow" w:hAnsi="Arial Narrow" w:cs="Arial Narrow" w:eastAsia="Arial Narrow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 Narrow"/>
                            <w:w w:val="101"/>
                            <w:sz w:val="18"/>
                          </w:rPr>
                          <w:t>-</w:t>
                        </w:r>
                        <w:r>
                          <w:rPr>
                            <w:rFonts w:ascii="Arial Narrow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429" w:hRule="exact"/>
                    </w:trPr>
                    <w:tc>
                      <w:tcPr>
                        <w:tcW w:w="917" w:type="dxa"/>
                        <w:tcBorders>
                          <w:top w:val="nil" w:sz="6" w:space="0" w:color="auto"/>
                          <w:left w:val="nil" w:sz="6" w:space="0" w:color="auto"/>
                          <w:bottom w:val="single" w:sz="8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8"/>
                          <w:ind w:right="98"/>
                          <w:jc w:val="right"/>
                          <w:rPr>
                            <w:rFonts w:ascii="Arial Narrow" w:hAnsi="Arial Narrow" w:cs="Arial Narrow" w:eastAsia="Arial Narrow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 Narrow"/>
                            <w:spacing w:val="-2"/>
                            <w:sz w:val="18"/>
                          </w:rPr>
                          <w:t>12,966.12</w:t>
                        </w:r>
                        <w:r>
                          <w:rPr>
                            <w:rFonts w:ascii="Arial Narrow"/>
                            <w:sz w:val="18"/>
                          </w:rPr>
                        </w:r>
                      </w:p>
                    </w:tc>
                    <w:tc>
                      <w:tcPr>
                        <w:tcW w:w="104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8"/>
                          <w:ind w:right="345"/>
                          <w:jc w:val="right"/>
                          <w:rPr>
                            <w:rFonts w:ascii="Arial Narrow" w:hAnsi="Arial Narrow" w:cs="Arial Narrow" w:eastAsia="Arial Narrow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 Narrow"/>
                            <w:spacing w:val="-5"/>
                            <w:sz w:val="18"/>
                          </w:rPr>
                          <w:t>65.24%</w:t>
                        </w:r>
                        <w:r>
                          <w:rPr>
                            <w:rFonts w:ascii="Arial Narrow"/>
                            <w:sz w:val="18"/>
                          </w:rPr>
                        </w:r>
                      </w:p>
                    </w:tc>
                    <w:tc>
                      <w:tcPr>
                        <w:tcW w:w="263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460" w:val="left" w:leader="none"/>
                            <w:tab w:pos="1223" w:val="left" w:leader="none"/>
                            <w:tab w:pos="1583" w:val="left" w:leader="none"/>
                          </w:tabs>
                          <w:spacing w:line="240" w:lineRule="auto" w:before="78"/>
                          <w:ind w:right="152"/>
                          <w:jc w:val="right"/>
                          <w:rPr>
                            <w:rFonts w:ascii="Arial Narrow" w:hAnsi="Arial Narrow" w:cs="Arial Narrow" w:eastAsia="Arial Narrow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 Narrow"/>
                            <w:sz w:val="18"/>
                          </w:rPr>
                          <w:t>-</w:t>
                          <w:tab/>
                          <w:t>-</w:t>
                          <w:tab/>
                          <w:t>-</w:t>
                          <w:tab/>
                        </w:r>
                        <w:r>
                          <w:rPr>
                            <w:rFonts w:ascii="Arial Narrow"/>
                            <w:spacing w:val="-2"/>
                            <w:sz w:val="18"/>
                          </w:rPr>
                          <w:t>3,280.13</w:t>
                        </w:r>
                        <w:r>
                          <w:rPr>
                            <w:rFonts w:ascii="Arial Narrow"/>
                            <w:sz w:val="18"/>
                          </w:rPr>
                        </w:r>
                      </w:p>
                    </w:tc>
                    <w:tc>
                      <w:tcPr>
                        <w:tcW w:w="87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8"/>
                          <w:ind w:right="95"/>
                          <w:jc w:val="right"/>
                          <w:rPr>
                            <w:rFonts w:ascii="Arial Narrow" w:hAnsi="Arial Narrow" w:cs="Arial Narrow" w:eastAsia="Arial Narrow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 Narrow"/>
                            <w:spacing w:val="-2"/>
                            <w:sz w:val="18"/>
                          </w:rPr>
                          <w:t>3,280.13</w:t>
                        </w:r>
                        <w:r>
                          <w:rPr>
                            <w:rFonts w:ascii="Arial Narrow"/>
                            <w:sz w:val="18"/>
                          </w:rPr>
                        </w:r>
                      </w:p>
                    </w:tc>
                    <w:tc>
                      <w:tcPr>
                        <w:tcW w:w="922" w:type="dxa"/>
                        <w:tcBorders>
                          <w:top w:val="nil" w:sz="6" w:space="0" w:color="auto"/>
                          <w:left w:val="nil" w:sz="6" w:space="0" w:color="auto"/>
                          <w:bottom w:val="single" w:sz="8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8"/>
                          <w:ind w:right="95"/>
                          <w:jc w:val="right"/>
                          <w:rPr>
                            <w:rFonts w:ascii="Arial Narrow" w:hAnsi="Arial Narrow" w:cs="Arial Narrow" w:eastAsia="Arial Narrow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 Narrow"/>
                            <w:spacing w:val="-2"/>
                            <w:sz w:val="18"/>
                          </w:rPr>
                          <w:t>16,246.25</w:t>
                        </w:r>
                        <w:r>
                          <w:rPr>
                            <w:rFonts w:ascii="Arial Narrow"/>
                            <w:sz w:val="18"/>
                          </w:rPr>
                        </w:r>
                      </w:p>
                    </w:tc>
                    <w:tc>
                      <w:tcPr>
                        <w:tcW w:w="73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8"/>
                          <w:ind w:right="58"/>
                          <w:jc w:val="right"/>
                          <w:rPr>
                            <w:rFonts w:ascii="Arial Narrow" w:hAnsi="Arial Narrow" w:cs="Arial Narrow" w:eastAsia="Arial Narrow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 Narrow"/>
                            <w:spacing w:val="-5"/>
                            <w:sz w:val="18"/>
                          </w:rPr>
                          <w:t>81.74%</w:t>
                        </w:r>
                        <w:r>
                          <w:rPr>
                            <w:rFonts w:ascii="Arial Narrow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326" w:hRule="exact"/>
                    </w:trPr>
                    <w:tc>
                      <w:tcPr>
                        <w:tcW w:w="917" w:type="dxa"/>
                        <w:tcBorders>
                          <w:top w:val="single" w:sz="8" w:space="0" w:color="000000"/>
                          <w:left w:val="nil" w:sz="6" w:space="0" w:color="auto"/>
                          <w:bottom w:val="single" w:sz="1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2"/>
                          <w:ind w:right="98"/>
                          <w:jc w:val="right"/>
                          <w:rPr>
                            <w:rFonts w:ascii="Arial Narrow" w:hAnsi="Arial Narrow" w:cs="Arial Narrow" w:eastAsia="Arial Narrow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 Narrow"/>
                            <w:spacing w:val="-2"/>
                            <w:sz w:val="18"/>
                          </w:rPr>
                          <w:t>19,875.00</w:t>
                        </w:r>
                        <w:r>
                          <w:rPr>
                            <w:rFonts w:ascii="Arial Narrow"/>
                            <w:sz w:val="18"/>
                          </w:rPr>
                        </w:r>
                      </w:p>
                    </w:tc>
                    <w:tc>
                      <w:tcPr>
                        <w:tcW w:w="104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2"/>
                          <w:ind w:right="345"/>
                          <w:jc w:val="right"/>
                          <w:rPr>
                            <w:rFonts w:ascii="Arial Narrow" w:hAnsi="Arial Narrow" w:cs="Arial Narrow" w:eastAsia="Arial Narrow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 Narrow"/>
                            <w:spacing w:val="-5"/>
                            <w:sz w:val="18"/>
                          </w:rPr>
                          <w:t>100.00%</w:t>
                        </w:r>
                        <w:r>
                          <w:rPr>
                            <w:rFonts w:ascii="Arial Narrow"/>
                            <w:sz w:val="18"/>
                          </w:rPr>
                        </w:r>
                      </w:p>
                    </w:tc>
                    <w:tc>
                      <w:tcPr>
                        <w:tcW w:w="263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460" w:val="left" w:leader="none"/>
                            <w:tab w:pos="1223" w:val="left" w:leader="none"/>
                            <w:tab w:pos="2111" w:val="left" w:leader="none"/>
                          </w:tabs>
                          <w:spacing w:line="240" w:lineRule="auto" w:before="52"/>
                          <w:ind w:right="150"/>
                          <w:jc w:val="right"/>
                          <w:rPr>
                            <w:rFonts w:ascii="Arial Narrow" w:hAnsi="Arial Narrow" w:cs="Arial Narrow" w:eastAsia="Arial Narrow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 Narrow"/>
                            <w:sz w:val="18"/>
                          </w:rPr>
                          <w:t>-</w:t>
                          <w:tab/>
                          <w:t>-</w:t>
                          <w:tab/>
                          <w:t>-</w:t>
                          <w:tab/>
                          <w:t>-</w:t>
                        </w:r>
                      </w:p>
                    </w:tc>
                    <w:tc>
                      <w:tcPr>
                        <w:tcW w:w="87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2"/>
                          <w:ind w:right="92"/>
                          <w:jc w:val="right"/>
                          <w:rPr>
                            <w:rFonts w:ascii="Arial Narrow" w:hAnsi="Arial Narrow" w:cs="Arial Narrow" w:eastAsia="Arial Narrow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 Narrow"/>
                            <w:w w:val="101"/>
                            <w:sz w:val="18"/>
                          </w:rPr>
                          <w:t>-</w:t>
                        </w:r>
                        <w:r>
                          <w:rPr>
                            <w:rFonts w:ascii="Arial Narrow"/>
                            <w:sz w:val="18"/>
                          </w:rPr>
                        </w:r>
                      </w:p>
                    </w:tc>
                    <w:tc>
                      <w:tcPr>
                        <w:tcW w:w="922" w:type="dxa"/>
                        <w:tcBorders>
                          <w:top w:val="single" w:sz="8" w:space="0" w:color="000000"/>
                          <w:left w:val="nil" w:sz="6" w:space="0" w:color="auto"/>
                          <w:bottom w:val="single" w:sz="1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2"/>
                          <w:ind w:right="95"/>
                          <w:jc w:val="right"/>
                          <w:rPr>
                            <w:rFonts w:ascii="Arial Narrow" w:hAnsi="Arial Narrow" w:cs="Arial Narrow" w:eastAsia="Arial Narrow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 Narrow"/>
                            <w:spacing w:val="-2"/>
                            <w:sz w:val="18"/>
                          </w:rPr>
                          <w:t>19,875.00</w:t>
                        </w:r>
                        <w:r>
                          <w:rPr>
                            <w:rFonts w:ascii="Arial Narrow"/>
                            <w:sz w:val="18"/>
                          </w:rPr>
                        </w:r>
                      </w:p>
                    </w:tc>
                    <w:tc>
                      <w:tcPr>
                        <w:tcW w:w="73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2"/>
                          <w:ind w:right="58"/>
                          <w:jc w:val="right"/>
                          <w:rPr>
                            <w:rFonts w:ascii="Arial Narrow" w:hAnsi="Arial Narrow" w:cs="Arial Narrow" w:eastAsia="Arial Narrow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 Narrow"/>
                            <w:spacing w:val="-5"/>
                            <w:sz w:val="18"/>
                          </w:rPr>
                          <w:t>100.00%</w:t>
                        </w:r>
                        <w:r>
                          <w:rPr>
                            <w:rFonts w:ascii="Arial Narrow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484" w:hRule="exact"/>
                    </w:trPr>
                    <w:tc>
                      <w:tcPr>
                        <w:tcW w:w="7131" w:type="dxa"/>
                        <w:gridSpan w:val="6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3"/>
                          <w:ind w:left="-159" w:right="0"/>
                          <w:jc w:val="left"/>
                          <w:rPr>
                            <w:rFonts w:ascii="Microsoft JhengHei" w:hAnsi="Microsoft JhengHei" w:cs="Microsoft JhengHei" w:eastAsia="Microsoft JhengHei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Microsoft JhengHei" w:hAnsi="Microsoft JhengHei" w:cs="Microsoft JhengHei" w:eastAsia="Microsoft JhengHei" w:hint="default"/>
                            <w:b/>
                            <w:bCs/>
                            <w:w w:val="100"/>
                            <w:sz w:val="21"/>
                            <w:szCs w:val="21"/>
                          </w:rPr>
                          <w:t>积</w:t>
                        </w:r>
                        <w:r>
                          <w:rPr>
                            <w:rFonts w:ascii="Microsoft JhengHei" w:hAnsi="Microsoft JhengHei" w:cs="Microsoft JhengHei" w:eastAsia="Microsoft JhengHei" w:hint="default"/>
                            <w:w w:val="100"/>
                            <w:sz w:val="21"/>
                            <w:szCs w:val="21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Arial Narrow" w:hAnsi="Arial Narrow" w:cs="Arial Narrow" w:eastAsia="Arial Narrow" w:hint="default"/>
        </w:rPr>
        <w:t>24.</w:t>
      </w:r>
      <w:r>
        <w:rPr>
          <w:rFonts w:ascii="Arial Narrow" w:hAnsi="Arial Narrow" w:cs="Arial Narrow" w:eastAsia="Arial Narrow" w:hint="default"/>
          <w:spacing w:val="32"/>
        </w:rPr>
        <w:t> </w:t>
      </w:r>
      <w:r>
        <w:rPr/>
        <w:t>资本公</w:t>
      </w:r>
      <w:r>
        <w:rPr>
          <w:b w:val="0"/>
          <w:bCs w:val="0"/>
        </w:rPr>
      </w:r>
    </w:p>
    <w:p>
      <w:pPr>
        <w:spacing w:line="240" w:lineRule="auto" w:before="16"/>
        <w:rPr>
          <w:rFonts w:ascii="Microsoft JhengHei" w:hAnsi="Microsoft JhengHei" w:cs="Microsoft JhengHei" w:eastAsia="Microsoft JhengHei" w:hint="default"/>
          <w:b/>
          <w:bCs/>
          <w:sz w:val="3"/>
          <w:szCs w:val="3"/>
        </w:rPr>
      </w:pPr>
    </w:p>
    <w:tbl>
      <w:tblPr>
        <w:tblW w:w="0" w:type="auto"/>
        <w:jc w:val="left"/>
        <w:tblInd w:w="15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89"/>
        <w:gridCol w:w="1490"/>
        <w:gridCol w:w="985"/>
        <w:gridCol w:w="1475"/>
        <w:gridCol w:w="1136"/>
        <w:gridCol w:w="1370"/>
      </w:tblGrid>
      <w:tr>
        <w:trPr>
          <w:trHeight w:val="493" w:hRule="exact"/>
        </w:trPr>
        <w:tc>
          <w:tcPr>
            <w:tcW w:w="19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6"/>
              <w:ind w:left="3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项目</w:t>
            </w:r>
          </w:p>
        </w:tc>
        <w:tc>
          <w:tcPr>
            <w:tcW w:w="149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1"/>
              <w:ind w:left="41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期初数</w:t>
            </w:r>
          </w:p>
        </w:tc>
        <w:tc>
          <w:tcPr>
            <w:tcW w:w="985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1"/>
              <w:ind w:left="137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增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加</w:t>
            </w:r>
          </w:p>
        </w:tc>
        <w:tc>
          <w:tcPr>
            <w:tcW w:w="1475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1"/>
              <w:ind w:left="39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少</w:t>
            </w:r>
          </w:p>
        </w:tc>
        <w:tc>
          <w:tcPr>
            <w:tcW w:w="113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1"/>
              <w:ind w:right="178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其他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出</w:t>
            </w:r>
          </w:p>
        </w:tc>
        <w:tc>
          <w:tcPr>
            <w:tcW w:w="137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1"/>
              <w:ind w:left="34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期末数</w:t>
            </w:r>
          </w:p>
        </w:tc>
      </w:tr>
      <w:tr>
        <w:trPr>
          <w:trHeight w:val="675" w:hRule="exact"/>
        </w:trPr>
        <w:tc>
          <w:tcPr>
            <w:tcW w:w="19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9" w:lineRule="exact" w:before="57"/>
              <w:ind w:left="3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spacing w:val="6"/>
                <w:sz w:val="21"/>
                <w:szCs w:val="21"/>
              </w:rPr>
              <w:t>1</w:t>
            </w:r>
            <w:r>
              <w:rPr>
                <w:rFonts w:ascii="宋体" w:hAnsi="宋体" w:cs="宋体" w:eastAsia="宋体" w:hint="default"/>
                <w:spacing w:val="6"/>
                <w:sz w:val="21"/>
                <w:szCs w:val="21"/>
              </w:rPr>
              <w:t>、资本（股本）</w:t>
            </w:r>
            <w:r>
              <w:rPr>
                <w:rFonts w:ascii="宋体" w:hAnsi="宋体" w:cs="宋体" w:eastAsia="宋体" w:hint="default"/>
                <w:spacing w:val="6"/>
                <w:sz w:val="21"/>
                <w:szCs w:val="21"/>
              </w:rPr>
              <w:t>溢</w:t>
            </w:r>
          </w:p>
          <w:p>
            <w:pPr>
              <w:pStyle w:val="TableParagraph"/>
              <w:spacing w:line="264" w:lineRule="exact"/>
              <w:ind w:left="3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价</w:t>
            </w:r>
          </w:p>
        </w:tc>
        <w:tc>
          <w:tcPr>
            <w:tcW w:w="149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13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91,336,650.02</w:t>
            </w:r>
          </w:p>
        </w:tc>
        <w:tc>
          <w:tcPr>
            <w:tcW w:w="985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75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</w:pPr>
          </w:p>
          <w:p>
            <w:pPr>
              <w:pStyle w:val="TableParagraph"/>
              <w:tabs>
                <w:tab w:pos="352" w:val="left" w:leader="none"/>
              </w:tabs>
              <w:spacing w:line="240" w:lineRule="auto"/>
              <w:ind w:left="2" w:right="0"/>
              <w:jc w:val="lef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-</w:t>
              <w:tab/>
              <w:t>4,354,215.69</w:t>
            </w:r>
          </w:p>
        </w:tc>
        <w:tc>
          <w:tcPr>
            <w:tcW w:w="113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168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w w:val="100"/>
                <w:sz w:val="21"/>
              </w:rPr>
              <w:t>-</w:t>
            </w:r>
          </w:p>
        </w:tc>
        <w:tc>
          <w:tcPr>
            <w:tcW w:w="137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9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86,982,434.33</w:t>
            </w:r>
          </w:p>
        </w:tc>
      </w:tr>
      <w:tr>
        <w:trPr>
          <w:trHeight w:val="389" w:hRule="exact"/>
        </w:trPr>
        <w:tc>
          <w:tcPr>
            <w:tcW w:w="19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4"/>
              <w:ind w:left="3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2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其他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资本公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积</w:t>
            </w:r>
          </w:p>
        </w:tc>
        <w:tc>
          <w:tcPr>
            <w:tcW w:w="14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9"/>
              <w:ind w:right="136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688,703.69</w:t>
            </w:r>
          </w:p>
        </w:tc>
        <w:tc>
          <w:tcPr>
            <w:tcW w:w="9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303" w:val="left" w:leader="none"/>
              </w:tabs>
              <w:spacing w:line="240" w:lineRule="auto" w:before="49"/>
              <w:ind w:left="2" w:right="0"/>
              <w:jc w:val="lef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-</w:t>
              <w:tab/>
              <w:t>-</w:t>
            </w:r>
          </w:p>
        </w:tc>
        <w:tc>
          <w:tcPr>
            <w:tcW w:w="11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9"/>
              <w:ind w:right="168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w w:val="100"/>
                <w:sz w:val="21"/>
              </w:rPr>
              <w:t>-</w:t>
            </w:r>
          </w:p>
        </w:tc>
        <w:tc>
          <w:tcPr>
            <w:tcW w:w="1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9"/>
              <w:ind w:right="9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688,703.69</w:t>
            </w:r>
          </w:p>
        </w:tc>
      </w:tr>
      <w:tr>
        <w:trPr>
          <w:trHeight w:val="279" w:hRule="exact"/>
        </w:trPr>
        <w:tc>
          <w:tcPr>
            <w:tcW w:w="19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1" w:lineRule="exact"/>
              <w:ind w:left="3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-5"/>
                <w:sz w:val="21"/>
                <w:szCs w:val="21"/>
              </w:rPr>
              <w:t>其</w:t>
            </w:r>
            <w:r>
              <w:rPr>
                <w:rFonts w:ascii="宋体" w:hAnsi="宋体" w:cs="宋体" w:eastAsia="宋体" w:hint="default"/>
                <w:spacing w:val="-5"/>
                <w:sz w:val="21"/>
                <w:szCs w:val="21"/>
              </w:rPr>
              <w:t>中：权益</w:t>
            </w:r>
            <w:r>
              <w:rPr>
                <w:rFonts w:ascii="宋体" w:hAnsi="宋体" w:cs="宋体" w:eastAsia="宋体" w:hint="default"/>
                <w:spacing w:val="-5"/>
                <w:sz w:val="21"/>
                <w:szCs w:val="21"/>
              </w:rPr>
              <w:t>法核</w:t>
            </w:r>
            <w:r>
              <w:rPr>
                <w:rFonts w:ascii="宋体" w:hAnsi="宋体" w:cs="宋体" w:eastAsia="宋体" w:hint="default"/>
                <w:spacing w:val="-5"/>
                <w:sz w:val="21"/>
                <w:szCs w:val="21"/>
              </w:rPr>
              <w:t>算</w:t>
            </w:r>
            <w:r>
              <w:rPr>
                <w:rFonts w:ascii="宋体" w:hAnsi="宋体" w:cs="宋体" w:eastAsia="宋体" w:hint="default"/>
                <w:spacing w:val="-5"/>
                <w:sz w:val="21"/>
                <w:szCs w:val="21"/>
              </w:rPr>
              <w:t>下</w:t>
            </w:r>
          </w:p>
        </w:tc>
        <w:tc>
          <w:tcPr>
            <w:tcW w:w="14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</w:tbl>
    <w:p>
      <w:pPr>
        <w:pStyle w:val="BodyText"/>
        <w:spacing w:line="227" w:lineRule="exact"/>
        <w:ind w:right="97"/>
        <w:jc w:val="left"/>
      </w:pPr>
      <w:r>
        <w:rPr>
          <w:rFonts w:ascii="宋体" w:hAnsi="宋体" w:cs="宋体" w:eastAsia="宋体" w:hint="default"/>
          <w:spacing w:val="20"/>
        </w:rPr>
        <w:t>被</w:t>
      </w:r>
      <w:r>
        <w:rPr>
          <w:rFonts w:ascii="宋体" w:hAnsi="宋体" w:cs="宋体" w:eastAsia="宋体" w:hint="default"/>
          <w:spacing w:val="20"/>
        </w:rPr>
        <w:t>投</w:t>
      </w:r>
      <w:r>
        <w:rPr>
          <w:spacing w:val="20"/>
        </w:rPr>
        <w:t>资</w:t>
      </w:r>
      <w:r>
        <w:rPr>
          <w:rFonts w:ascii="宋体" w:hAnsi="宋体" w:cs="宋体" w:eastAsia="宋体" w:hint="default"/>
          <w:spacing w:val="20"/>
        </w:rPr>
        <w:t>单位</w:t>
      </w:r>
      <w:r>
        <w:rPr>
          <w:rFonts w:ascii="宋体" w:hAnsi="宋体" w:cs="宋体" w:eastAsia="宋体" w:hint="default"/>
          <w:spacing w:val="20"/>
        </w:rPr>
        <w:t>其他</w:t>
      </w:r>
      <w:r>
        <w:rPr>
          <w:spacing w:val="20"/>
        </w:rPr>
        <w:t>权</w:t>
      </w:r>
    </w:p>
    <w:p>
      <w:pPr>
        <w:pStyle w:val="BodyText"/>
        <w:tabs>
          <w:tab w:pos="3973" w:val="left" w:leader="none"/>
          <w:tab w:pos="5965" w:val="left" w:leader="none"/>
          <w:tab w:pos="7266" w:val="left" w:leader="none"/>
          <w:tab w:pos="8346" w:val="left" w:leader="none"/>
          <w:tab w:pos="8984" w:val="left" w:leader="none"/>
        </w:tabs>
        <w:spacing w:line="302" w:lineRule="exact"/>
        <w:ind w:right="97"/>
        <w:jc w:val="left"/>
        <w:rPr>
          <w:rFonts w:ascii="Arial Narrow" w:hAnsi="Arial Narrow" w:cs="Arial Narrow" w:eastAsia="Arial Narrow" w:hint="default"/>
        </w:rPr>
      </w:pPr>
      <w:r>
        <w:rPr>
          <w:position w:val="-9"/>
        </w:rPr>
        <w:t>益变动</w:t>
        <w:tab/>
      </w:r>
      <w:r>
        <w:rPr>
          <w:rFonts w:ascii="Arial Narrow" w:hAnsi="Arial Narrow" w:cs="Arial Narrow" w:eastAsia="Arial Narrow" w:hint="default"/>
        </w:rPr>
        <w:t>612,241.52</w:t>
        <w:tab/>
        <w:t>-</w:t>
        <w:tab/>
        <w:t>-</w:t>
        <w:tab/>
        <w:t>-</w:t>
        <w:tab/>
        <w:t>612,241.52</w:t>
      </w:r>
    </w:p>
    <w:p>
      <w:pPr>
        <w:pStyle w:val="BodyText"/>
        <w:tabs>
          <w:tab w:pos="4069" w:val="left" w:leader="none"/>
          <w:tab w:pos="5965" w:val="left" w:leader="none"/>
          <w:tab w:pos="7266" w:val="left" w:leader="none"/>
          <w:tab w:pos="8346" w:val="left" w:leader="none"/>
          <w:tab w:pos="9080" w:val="left" w:leader="none"/>
        </w:tabs>
        <w:spacing w:line="240" w:lineRule="auto" w:before="33"/>
        <w:ind w:right="97"/>
        <w:jc w:val="left"/>
        <w:rPr>
          <w:rFonts w:ascii="Arial Narrow" w:hAnsi="Arial Narrow" w:cs="Arial Narrow" w:eastAsia="Arial Narrow" w:hint="default"/>
        </w:rPr>
      </w:pPr>
      <w:r>
        <w:rPr>
          <w:rFonts w:ascii="宋体" w:hAnsi="宋体" w:cs="宋体" w:eastAsia="宋体" w:hint="default"/>
          <w:position w:val="-4"/>
        </w:rPr>
        <w:t>原</w:t>
      </w:r>
      <w:r>
        <w:rPr>
          <w:rFonts w:ascii="宋体" w:hAnsi="宋体" w:cs="宋体" w:eastAsia="宋体" w:hint="default"/>
          <w:position w:val="-4"/>
        </w:rPr>
        <w:t>制</w:t>
      </w:r>
      <w:r>
        <w:rPr>
          <w:position w:val="-4"/>
        </w:rPr>
        <w:t>度</w:t>
      </w:r>
      <w:r>
        <w:rPr>
          <w:rFonts w:ascii="宋体" w:hAnsi="宋体" w:cs="宋体" w:eastAsia="宋体" w:hint="default"/>
          <w:position w:val="-4"/>
        </w:rPr>
        <w:t>转</w:t>
      </w:r>
      <w:r>
        <w:rPr>
          <w:rFonts w:ascii="宋体" w:hAnsi="宋体" w:cs="宋体" w:eastAsia="宋体" w:hint="default"/>
          <w:position w:val="-4"/>
        </w:rPr>
        <w:t>入</w:t>
        <w:tab/>
      </w:r>
      <w:r>
        <w:rPr>
          <w:rFonts w:ascii="Arial Narrow" w:hAnsi="Arial Narrow" w:cs="Arial Narrow" w:eastAsia="Arial Narrow" w:hint="default"/>
        </w:rPr>
        <w:t>76,462.17</w:t>
        <w:tab/>
        <w:t>-</w:t>
        <w:tab/>
        <w:t>-</w:t>
        <w:tab/>
        <w:t>-</w:t>
        <w:tab/>
        <w:t>76,462.17</w:t>
      </w:r>
    </w:p>
    <w:p>
      <w:pPr>
        <w:spacing w:line="240" w:lineRule="auto" w:before="3"/>
        <w:rPr>
          <w:rFonts w:ascii="Arial Narrow" w:hAnsi="Arial Narrow" w:cs="Arial Narrow" w:eastAsia="Arial Narrow" w:hint="default"/>
          <w:sz w:val="7"/>
          <w:szCs w:val="7"/>
        </w:rPr>
      </w:pPr>
    </w:p>
    <w:p>
      <w:pPr>
        <w:tabs>
          <w:tab w:pos="8495" w:val="left" w:leader="none"/>
        </w:tabs>
        <w:spacing w:line="20" w:lineRule="exact"/>
        <w:ind w:left="3479" w:right="0" w:firstLine="0"/>
        <w:rPr>
          <w:rFonts w:ascii="Arial Narrow" w:hAnsi="Arial Narrow" w:cs="Arial Narrow" w:eastAsia="Arial Narrow" w:hint="default"/>
          <w:sz w:val="2"/>
          <w:szCs w:val="2"/>
        </w:rPr>
      </w:pPr>
      <w:r>
        <w:rPr>
          <w:rFonts w:ascii="Arial Narrow"/>
          <w:sz w:val="2"/>
        </w:rPr>
        <w:pict>
          <v:group style="width:73.45pt;height:1pt;mso-position-horizontal-relative:char;mso-position-vertical-relative:line" coordorigin="0,0" coordsize="1469,20">
            <v:group style="position:absolute;left:10;top:10;width:1450;height:2" coordorigin="10,10" coordsize="1450,2">
              <v:shape style="position:absolute;left:10;top:10;width:1450;height:2" coordorigin="10,10" coordsize="1450,0" path="m10,10l1459,10e" filled="false" stroked="true" strokeweight=".96pt" strokecolor="#000000">
                <v:path arrowok="t"/>
              </v:shape>
            </v:group>
          </v:group>
        </w:pict>
      </w:r>
      <w:r>
        <w:rPr>
          <w:rFonts w:ascii="Arial Narrow"/>
          <w:sz w:val="2"/>
        </w:rPr>
      </w:r>
      <w:r>
        <w:rPr>
          <w:rFonts w:ascii="Arial Narrow"/>
          <w:sz w:val="2"/>
        </w:rPr>
        <w:tab/>
      </w:r>
      <w:r>
        <w:rPr>
          <w:rFonts w:ascii="Arial Narrow"/>
          <w:sz w:val="2"/>
        </w:rPr>
        <w:pict>
          <v:group style="width:73pt;height:1pt;mso-position-horizontal-relative:char;mso-position-vertical-relative:line" coordorigin="0,0" coordsize="1460,20">
            <v:group style="position:absolute;left:10;top:10;width:1440;height:2" coordorigin="10,10" coordsize="1440,2">
              <v:shape style="position:absolute;left:10;top:10;width:1440;height:2" coordorigin="10,10" coordsize="1440,0" path="m10,10l1450,10e" filled="false" stroked="true" strokeweight=".96pt" strokecolor="#000000">
                <v:path arrowok="t"/>
              </v:shape>
            </v:group>
          </v:group>
        </w:pict>
      </w:r>
      <w:r>
        <w:rPr>
          <w:rFonts w:ascii="Arial Narrow"/>
          <w:sz w:val="2"/>
        </w:rPr>
      </w:r>
    </w:p>
    <w:p>
      <w:pPr>
        <w:pStyle w:val="BodyText"/>
        <w:spacing w:line="242" w:lineRule="exact"/>
        <w:ind w:right="97"/>
        <w:jc w:val="left"/>
        <w:rPr>
          <w:rFonts w:ascii="宋体" w:hAnsi="宋体" w:cs="宋体" w:eastAsia="宋体" w:hint="default"/>
        </w:rPr>
      </w:pPr>
      <w:r>
        <w:rPr>
          <w:rFonts w:ascii="Arial Narrow" w:hAnsi="Arial Narrow" w:cs="Arial Narrow" w:eastAsia="Arial Narrow" w:hint="default"/>
          <w:spacing w:val="6"/>
        </w:rPr>
        <w:t>3</w:t>
      </w:r>
      <w:r>
        <w:rPr>
          <w:spacing w:val="6"/>
        </w:rPr>
        <w:t>、</w:t>
      </w:r>
      <w:r>
        <w:rPr>
          <w:rFonts w:ascii="宋体" w:hAnsi="宋体" w:cs="宋体" w:eastAsia="宋体" w:hint="default"/>
          <w:spacing w:val="6"/>
        </w:rPr>
        <w:t>购买</w:t>
      </w:r>
      <w:r>
        <w:rPr>
          <w:rFonts w:ascii="宋体" w:hAnsi="宋体" w:cs="宋体" w:eastAsia="宋体" w:hint="default"/>
          <w:spacing w:val="6"/>
        </w:rPr>
        <w:t>少数</w:t>
      </w:r>
      <w:r>
        <w:rPr>
          <w:spacing w:val="6"/>
        </w:rPr>
        <w:t>股权</w:t>
      </w:r>
      <w:r>
        <w:rPr>
          <w:rFonts w:ascii="宋体" w:hAnsi="宋体" w:cs="宋体" w:eastAsia="宋体" w:hint="default"/>
          <w:spacing w:val="6"/>
        </w:rPr>
        <w:t>投</w:t>
      </w:r>
    </w:p>
    <w:p>
      <w:pPr>
        <w:pStyle w:val="BodyText"/>
        <w:spacing w:line="241" w:lineRule="exact"/>
        <w:ind w:right="97"/>
        <w:jc w:val="left"/>
        <w:rPr>
          <w:rFonts w:ascii="宋体" w:hAnsi="宋体" w:cs="宋体" w:eastAsia="宋体" w:hint="default"/>
        </w:rPr>
      </w:pPr>
      <w:r>
        <w:rPr>
          <w:spacing w:val="20"/>
        </w:rPr>
        <w:t>资</w:t>
      </w:r>
      <w:r>
        <w:rPr>
          <w:rFonts w:ascii="宋体" w:hAnsi="宋体" w:cs="宋体" w:eastAsia="宋体" w:hint="default"/>
          <w:spacing w:val="20"/>
        </w:rPr>
        <w:t>成</w:t>
      </w:r>
      <w:r>
        <w:rPr>
          <w:spacing w:val="20"/>
        </w:rPr>
        <w:t>本</w:t>
      </w:r>
      <w:r>
        <w:rPr>
          <w:rFonts w:ascii="宋体" w:hAnsi="宋体" w:cs="宋体" w:eastAsia="宋体" w:hint="default"/>
          <w:spacing w:val="20"/>
        </w:rPr>
        <w:t>超</w:t>
      </w:r>
      <w:r>
        <w:rPr>
          <w:rFonts w:ascii="宋体" w:hAnsi="宋体" w:cs="宋体" w:eastAsia="宋体" w:hint="default"/>
          <w:spacing w:val="20"/>
        </w:rPr>
        <w:t>过</w:t>
      </w:r>
      <w:r>
        <w:rPr>
          <w:rFonts w:ascii="宋体" w:hAnsi="宋体" w:cs="宋体" w:eastAsia="宋体" w:hint="default"/>
          <w:spacing w:val="20"/>
        </w:rPr>
        <w:t>享</w:t>
      </w:r>
      <w:r>
        <w:rPr>
          <w:spacing w:val="20"/>
        </w:rPr>
        <w:t>有</w:t>
      </w:r>
      <w:r>
        <w:rPr>
          <w:rFonts w:ascii="宋体" w:hAnsi="宋体" w:cs="宋体" w:eastAsia="宋体" w:hint="default"/>
          <w:spacing w:val="20"/>
        </w:rPr>
        <w:t>净</w:t>
      </w:r>
    </w:p>
    <w:p>
      <w:pPr>
        <w:pStyle w:val="BodyText"/>
        <w:tabs>
          <w:tab w:pos="4779" w:val="left" w:leader="none"/>
          <w:tab w:pos="5965" w:val="left" w:leader="none"/>
          <w:tab w:pos="7266" w:val="left" w:leader="none"/>
          <w:tab w:pos="8346" w:val="left" w:leader="none"/>
          <w:tab w:pos="9791" w:val="left" w:leader="none"/>
        </w:tabs>
        <w:spacing w:line="300" w:lineRule="exact"/>
        <w:ind w:right="97"/>
        <w:jc w:val="left"/>
        <w:rPr>
          <w:rFonts w:ascii="宋体" w:hAnsi="宋体" w:cs="宋体" w:eastAsia="宋体" w:hint="default"/>
        </w:rPr>
      </w:pPr>
      <w:r>
        <w:rPr>
          <w:spacing w:val="-1"/>
        </w:rPr>
        <w:t>资产份</w:t>
      </w:r>
      <w:r>
        <w:rPr>
          <w:rFonts w:ascii="宋体" w:hAnsi="宋体" w:cs="宋体" w:eastAsia="宋体" w:hint="default"/>
          <w:spacing w:val="-1"/>
        </w:rPr>
        <w:t>额</w:t>
      </w:r>
      <w:r>
        <w:rPr>
          <w:spacing w:val="-1"/>
        </w:rPr>
        <w:t>的</w:t>
      </w:r>
      <w:r>
        <w:rPr>
          <w:rFonts w:ascii="宋体" w:hAnsi="宋体" w:cs="宋体" w:eastAsia="宋体" w:hint="default"/>
          <w:spacing w:val="-1"/>
        </w:rPr>
        <w:t>部</w:t>
      </w:r>
      <w:r>
        <w:rPr>
          <w:rFonts w:ascii="宋体" w:hAnsi="宋体" w:cs="宋体" w:eastAsia="宋体" w:hint="default"/>
          <w:spacing w:val="-1"/>
        </w:rPr>
        <w:t>分</w:t>
        <w:tab/>
      </w:r>
      <w:r>
        <w:rPr>
          <w:rFonts w:ascii="Arial Narrow" w:hAnsi="Arial Narrow" w:cs="Arial Narrow" w:eastAsia="Arial Narrow" w:hint="default"/>
          <w:position w:val="10"/>
        </w:rPr>
        <w:t>-</w:t>
        <w:tab/>
        <w:t>-</w:t>
        <w:tab/>
        <w:t>-</w:t>
        <w:tab/>
        <w:t>-</w:t>
        <w:tab/>
      </w:r>
      <w:r>
        <w:rPr>
          <w:rFonts w:ascii="Arial Narrow" w:hAnsi="Arial Narrow" w:cs="Arial Narrow" w:eastAsia="Arial Narrow" w:hint="default"/>
          <w:spacing w:val="-1"/>
          <w:position w:val="10"/>
        </w:rPr>
        <w:t>-</w:t>
      </w:r>
      <w:r>
        <w:rPr>
          <w:rFonts w:ascii="宋体" w:hAnsi="宋体" w:cs="宋体" w:eastAsia="宋体" w:hint="default"/>
          <w:position w:val="10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tabs>
          <w:tab w:pos="3733" w:val="left" w:leader="none"/>
          <w:tab w:pos="5965" w:val="left" w:leader="none"/>
          <w:tab w:pos="6315" w:val="left" w:leader="none"/>
          <w:tab w:pos="8346" w:val="left" w:leader="none"/>
          <w:tab w:pos="8763" w:val="left" w:leader="none"/>
        </w:tabs>
        <w:spacing w:line="240" w:lineRule="auto" w:before="21"/>
        <w:ind w:right="97"/>
        <w:jc w:val="left"/>
        <w:rPr>
          <w:rFonts w:ascii="Arial Narrow" w:hAnsi="Arial Narrow" w:cs="Arial Narrow" w:eastAsia="Arial Narrow" w:hint="default"/>
        </w:rPr>
      </w:pPr>
      <w:r>
        <w:rPr/>
        <w:pict>
          <v:group style="position:absolute;margin-left:187.440002pt;margin-top:2.093666pt;width:72.5pt;height:.1pt;mso-position-horizontal-relative:page;mso-position-vertical-relative:paragraph;z-index:-558568" coordorigin="3749,42" coordsize="1450,2">
            <v:shape style="position:absolute;left:3749;top:42;width:1450;height:2" coordorigin="3749,42" coordsize="1450,0" path="m3749,42l5198,42e" filled="false" stroked="true" strokeweight=".96pt" strokecolor="#000000">
              <v:path arrowok="t"/>
            </v:shape>
            <w10:wrap type="none"/>
          </v:group>
        </w:pict>
      </w:r>
      <w:r>
        <w:rPr/>
        <w:pict>
          <v:group style="position:absolute;margin-left:438.23999pt;margin-top:2.093666pt;width:72pt;height:.1pt;mso-position-horizontal-relative:page;mso-position-vertical-relative:paragraph;z-index:-558544" coordorigin="8765,42" coordsize="1440,2">
            <v:shape style="position:absolute;left:8765;top:42;width:1440;height:2" coordorigin="8765,42" coordsize="1440,0" path="m8765,42l10205,42e" filled="false" stroked="true" strokeweight=".96pt" strokecolor="#000000">
              <v:path arrowok="t"/>
            </v:shape>
            <w10:wrap type="none"/>
          </v:group>
        </w:pict>
      </w:r>
      <w:r>
        <w:rPr>
          <w:position w:val="3"/>
        </w:rPr>
        <w:t>合计</w:t>
        <w:tab/>
      </w:r>
      <w:r>
        <w:rPr>
          <w:rFonts w:ascii="Arial Narrow" w:hAnsi="Arial Narrow" w:cs="Arial Narrow" w:eastAsia="Arial Narrow" w:hint="default"/>
        </w:rPr>
        <w:t>92,025,353.71</w:t>
        <w:tab/>
        <w:t>-</w:t>
        <w:tab/>
        <w:t>4,354,215.69</w:t>
        <w:tab/>
        <w:t>-</w:t>
        <w:tab/>
        <w:t>87,671,138.02</w:t>
      </w:r>
    </w:p>
    <w:p>
      <w:pPr>
        <w:spacing w:line="240" w:lineRule="auto" w:before="9"/>
        <w:rPr>
          <w:rFonts w:ascii="Arial Narrow" w:hAnsi="Arial Narrow" w:cs="Arial Narrow" w:eastAsia="Arial Narrow" w:hint="default"/>
          <w:sz w:val="10"/>
          <w:szCs w:val="10"/>
        </w:rPr>
      </w:pPr>
    </w:p>
    <w:p>
      <w:pPr>
        <w:tabs>
          <w:tab w:pos="8495" w:val="left" w:leader="none"/>
        </w:tabs>
        <w:spacing w:line="28" w:lineRule="exact"/>
        <w:ind w:left="3479" w:right="0" w:firstLine="0"/>
        <w:rPr>
          <w:rFonts w:ascii="Arial Narrow" w:hAnsi="Arial Narrow" w:cs="Arial Narrow" w:eastAsia="Arial Narrow" w:hint="default"/>
          <w:sz w:val="2"/>
          <w:szCs w:val="2"/>
        </w:rPr>
      </w:pPr>
      <w:r>
        <w:rPr>
          <w:rFonts w:ascii="Arial Narrow"/>
          <w:position w:val="0"/>
          <w:sz w:val="2"/>
        </w:rPr>
        <w:pict>
          <v:group style="width:73.7pt;height:1.45pt;mso-position-horizontal-relative:char;mso-position-vertical-relative:line" coordorigin="0,0" coordsize="1474,29">
            <v:group style="position:absolute;left:5;top:24;width:1464;height:2" coordorigin="5,24" coordsize="1464,2">
              <v:shape style="position:absolute;left:5;top:24;width:1464;height:2" coordorigin="5,24" coordsize="1464,0" path="m5,24l1469,24e" filled="false" stroked="true" strokeweight=".48pt" strokecolor="#000000">
                <v:path arrowok="t"/>
              </v:shape>
            </v:group>
            <v:group style="position:absolute;left:5;top:5;width:1464;height:2" coordorigin="5,5" coordsize="1464,2">
              <v:shape style="position:absolute;left:5;top:5;width:1464;height:2" coordorigin="5,5" coordsize="1464,0" path="m5,5l1469,5e" filled="false" stroked="true" strokeweight=".48pt" strokecolor="#000000">
                <v:path arrowok="t"/>
              </v:shape>
            </v:group>
          </v:group>
        </w:pict>
      </w:r>
      <w:r>
        <w:rPr>
          <w:rFonts w:ascii="Arial Narrow"/>
          <w:position w:val="0"/>
          <w:sz w:val="2"/>
        </w:rPr>
      </w:r>
      <w:r>
        <w:rPr>
          <w:rFonts w:ascii="Arial Narrow"/>
          <w:position w:val="0"/>
          <w:sz w:val="2"/>
        </w:rPr>
        <w:tab/>
      </w:r>
      <w:r>
        <w:rPr>
          <w:rFonts w:ascii="Arial Narrow"/>
          <w:position w:val="0"/>
          <w:sz w:val="2"/>
        </w:rPr>
        <w:pict>
          <v:group style="width:73.2pt;height:1.45pt;mso-position-horizontal-relative:char;mso-position-vertical-relative:line" coordorigin="0,0" coordsize="1464,29">
            <v:group style="position:absolute;left:5;top:24;width:1455;height:2" coordorigin="5,24" coordsize="1455,2">
              <v:shape style="position:absolute;left:5;top:24;width:1455;height:2" coordorigin="5,24" coordsize="1455,0" path="m5,24l1459,24e" filled="false" stroked="true" strokeweight=".48pt" strokecolor="#000000">
                <v:path arrowok="t"/>
              </v:shape>
            </v:group>
            <v:group style="position:absolute;left:5;top:5;width:1455;height:2" coordorigin="5,5" coordsize="1455,2">
              <v:shape style="position:absolute;left:5;top:5;width:1455;height:2" coordorigin="5,5" coordsize="1455,0" path="m5,5l1459,5e" filled="false" stroked="true" strokeweight=".48pt" strokecolor="#000000">
                <v:path arrowok="t"/>
              </v:shape>
            </v:group>
          </v:group>
        </w:pict>
      </w:r>
      <w:r>
        <w:rPr>
          <w:rFonts w:ascii="Arial Narrow"/>
          <w:position w:val="0"/>
          <w:sz w:val="2"/>
        </w:rPr>
      </w:r>
    </w:p>
    <w:p>
      <w:pPr>
        <w:pStyle w:val="BodyText"/>
        <w:spacing w:line="240" w:lineRule="auto" w:before="86"/>
        <w:ind w:left="1852" w:right="97"/>
        <w:jc w:val="left"/>
        <w:rPr>
          <w:rFonts w:ascii="宋体" w:hAnsi="宋体" w:cs="宋体" w:eastAsia="宋体" w:hint="default"/>
        </w:rPr>
      </w:pPr>
      <w:r>
        <w:rPr/>
        <w:t>资本</w:t>
      </w:r>
      <w:r>
        <w:rPr>
          <w:rFonts w:ascii="宋体" w:hAnsi="宋体" w:cs="宋体" w:eastAsia="宋体" w:hint="default"/>
        </w:rPr>
        <w:t>溢</w:t>
      </w:r>
      <w:r>
        <w:rPr>
          <w:rFonts w:ascii="宋体" w:hAnsi="宋体" w:cs="宋体" w:eastAsia="宋体" w:hint="default"/>
        </w:rPr>
        <w:t>价</w:t>
      </w:r>
      <w:r>
        <w:rPr/>
        <w:t>本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减</w:t>
      </w:r>
      <w:r>
        <w:rPr>
          <w:rFonts w:ascii="宋体" w:hAnsi="宋体" w:cs="宋体" w:eastAsia="宋体" w:hint="default"/>
        </w:rPr>
        <w:t>少 </w:t>
      </w:r>
      <w:r>
        <w:rPr>
          <w:rFonts w:ascii="Arial Narrow" w:hAnsi="Arial Narrow" w:cs="Arial Narrow" w:eastAsia="Arial Narrow" w:hint="default"/>
        </w:rPr>
        <w:t>4,354,215.69</w:t>
      </w:r>
      <w:r>
        <w:rPr>
          <w:rFonts w:ascii="Arial Narrow" w:hAnsi="Arial Narrow" w:cs="Arial Narrow" w:eastAsia="Arial Narrow" w:hint="default"/>
          <w:spacing w:val="-15"/>
        </w:rPr>
        <w:t> </w:t>
      </w:r>
      <w:r>
        <w:rPr>
          <w:rFonts w:ascii="宋体" w:hAnsi="宋体" w:cs="宋体" w:eastAsia="宋体" w:hint="default"/>
          <w:spacing w:val="-3"/>
        </w:rPr>
        <w:t>元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是</w:t>
      </w:r>
      <w:r>
        <w:rPr>
          <w:rFonts w:ascii="宋体" w:hAnsi="宋体" w:cs="宋体" w:eastAsia="宋体" w:hint="default"/>
          <w:spacing w:val="-3"/>
        </w:rPr>
        <w:t>购买</w:t>
      </w:r>
      <w:r>
        <w:rPr>
          <w:rFonts w:ascii="宋体" w:hAnsi="宋体" w:cs="宋体" w:eastAsia="宋体" w:hint="default"/>
          <w:spacing w:val="-3"/>
        </w:rPr>
        <w:t>常州</w:t>
      </w:r>
      <w:r>
        <w:rPr>
          <w:spacing w:val="-3"/>
        </w:rPr>
        <w:t>远东</w:t>
      </w:r>
      <w:r>
        <w:rPr>
          <w:rFonts w:ascii="宋体" w:hAnsi="宋体" w:cs="宋体" w:eastAsia="宋体" w:hint="default"/>
          <w:spacing w:val="-3"/>
        </w:rPr>
        <w:t>科技</w:t>
      </w:r>
      <w:r>
        <w:rPr>
          <w:spacing w:val="-3"/>
        </w:rPr>
        <w:t>有限公司和</w:t>
      </w:r>
      <w:r>
        <w:rPr>
          <w:rFonts w:ascii="宋体" w:hAnsi="宋体" w:cs="宋体" w:eastAsia="宋体" w:hint="default"/>
          <w:spacing w:val="-3"/>
        </w:rPr>
        <w:t>北</w:t>
      </w:r>
      <w:r>
        <w:rPr>
          <w:rFonts w:ascii="宋体" w:hAnsi="宋体" w:cs="宋体" w:eastAsia="宋体" w:hint="default"/>
          <w:spacing w:val="-3"/>
        </w:rPr>
        <w:t>京</w:t>
      </w:r>
      <w:r>
        <w:rPr>
          <w:spacing w:val="-3"/>
        </w:rPr>
        <w:t>远东</w:t>
      </w:r>
      <w:r>
        <w:rPr>
          <w:rFonts w:ascii="宋体" w:hAnsi="宋体" w:cs="宋体" w:eastAsia="宋体" w:hint="default"/>
          <w:spacing w:val="-3"/>
        </w:rPr>
        <w:t>网安</w:t>
      </w:r>
      <w:r>
        <w:rPr>
          <w:spacing w:val="-3"/>
        </w:rPr>
        <w:t>信</w:t>
      </w:r>
      <w:r>
        <w:rPr>
          <w:rFonts w:ascii="宋体" w:hAnsi="宋体" w:cs="宋体" w:eastAsia="宋体" w:hint="default"/>
          <w:spacing w:val="-3"/>
        </w:rPr>
        <w:t>息技</w:t>
      </w:r>
    </w:p>
    <w:p>
      <w:pPr>
        <w:pStyle w:val="BodyText"/>
        <w:spacing w:line="240" w:lineRule="auto" w:before="118"/>
        <w:ind w:right="97"/>
        <w:jc w:val="left"/>
      </w:pPr>
      <w:r>
        <w:rPr>
          <w:rFonts w:ascii="宋体" w:hAnsi="宋体" w:cs="宋体" w:eastAsia="宋体" w:hint="default"/>
        </w:rPr>
        <w:t>术</w:t>
      </w:r>
      <w:r>
        <w:rPr/>
        <w:t>有限公司的</w:t>
      </w:r>
      <w:r>
        <w:rPr>
          <w:rFonts w:ascii="宋体" w:hAnsi="宋体" w:cs="宋体" w:eastAsia="宋体" w:hint="default"/>
        </w:rPr>
        <w:t>少数</w:t>
      </w:r>
      <w:r>
        <w:rPr/>
        <w:t>股权</w:t>
      </w:r>
      <w:r>
        <w:rPr>
          <w:rFonts w:ascii="宋体" w:hAnsi="宋体" w:cs="宋体" w:eastAsia="宋体" w:hint="default"/>
        </w:rPr>
        <w:t>投</w:t>
      </w:r>
      <w:r>
        <w:rPr/>
        <w:t>资</w:t>
      </w:r>
      <w:r>
        <w:rPr>
          <w:rFonts w:ascii="宋体" w:hAnsi="宋体" w:cs="宋体" w:eastAsia="宋体" w:hint="default"/>
        </w:rPr>
        <w:t>成</w:t>
      </w:r>
      <w:r>
        <w:rPr/>
        <w:t>本</w:t>
      </w:r>
      <w:r>
        <w:rPr>
          <w:rFonts w:ascii="宋体" w:hAnsi="宋体" w:cs="宋体" w:eastAsia="宋体" w:hint="default"/>
        </w:rPr>
        <w:t>超</w:t>
      </w:r>
      <w:r>
        <w:rPr>
          <w:rFonts w:ascii="宋体" w:hAnsi="宋体" w:cs="宋体" w:eastAsia="宋体" w:hint="default"/>
        </w:rPr>
        <w:t>过</w:t>
      </w:r>
      <w:r>
        <w:rPr>
          <w:rFonts w:ascii="宋体" w:hAnsi="宋体" w:cs="宋体" w:eastAsia="宋体" w:hint="default"/>
        </w:rPr>
        <w:t>享</w:t>
      </w:r>
      <w:r>
        <w:rPr/>
        <w:t>有</w:t>
      </w:r>
      <w:r>
        <w:rPr>
          <w:rFonts w:ascii="宋体" w:hAnsi="宋体" w:cs="宋体" w:eastAsia="宋体" w:hint="default"/>
        </w:rPr>
        <w:t>净</w:t>
      </w:r>
      <w:r>
        <w:rPr/>
        <w:t>资产份</w:t>
      </w:r>
      <w:r>
        <w:rPr>
          <w:rFonts w:ascii="宋体" w:hAnsi="宋体" w:cs="宋体" w:eastAsia="宋体" w:hint="default"/>
        </w:rPr>
        <w:t>额形成</w:t>
      </w:r>
      <w:r>
        <w:rPr/>
        <w:t>的。</w:t>
      </w:r>
    </w:p>
    <w:p>
      <w:pPr>
        <w:spacing w:line="240" w:lineRule="auto" w:before="3"/>
        <w:rPr>
          <w:rFonts w:ascii="宋体" w:hAnsi="宋体" w:cs="宋体" w:eastAsia="宋体" w:hint="default"/>
          <w:sz w:val="14"/>
          <w:szCs w:val="14"/>
        </w:rPr>
      </w:pPr>
    </w:p>
    <w:p>
      <w:pPr>
        <w:pStyle w:val="Heading7"/>
        <w:spacing w:line="240" w:lineRule="auto"/>
        <w:ind w:left="1640" w:right="97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Arial Narrow" w:hAnsi="Arial Narrow" w:cs="Arial Narrow" w:eastAsia="Arial Narrow" w:hint="default"/>
        </w:rPr>
        <w:t>25.</w:t>
      </w:r>
      <w:r>
        <w:rPr>
          <w:rFonts w:ascii="Arial Narrow" w:hAnsi="Arial Narrow" w:cs="Arial Narrow" w:eastAsia="Arial Narrow" w:hint="default"/>
          <w:spacing w:val="34"/>
        </w:rPr>
        <w:t> </w:t>
      </w:r>
      <w:r>
        <w:rPr>
          <w:rFonts w:ascii="Microsoft JhengHei" w:hAnsi="Microsoft JhengHei" w:cs="Microsoft JhengHei" w:eastAsia="Microsoft JhengHei" w:hint="default"/>
        </w:rPr>
        <w:t>盈余</w:t>
      </w:r>
      <w:r>
        <w:rPr/>
        <w:t>公</w:t>
      </w:r>
      <w:r>
        <w:rPr>
          <w:rFonts w:ascii="Microsoft JhengHei" w:hAnsi="Microsoft JhengHei" w:cs="Microsoft JhengHei" w:eastAsia="Microsoft JhengHei" w:hint="default"/>
        </w:rPr>
        <w:t>积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2"/>
        <w:rPr>
          <w:rFonts w:ascii="Microsoft JhengHei" w:hAnsi="Microsoft JhengHei" w:cs="Microsoft JhengHei" w:eastAsia="Microsoft JhengHei" w:hint="default"/>
          <w:b/>
          <w:bCs/>
          <w:sz w:val="11"/>
          <w:szCs w:val="11"/>
        </w:rPr>
      </w:pPr>
    </w:p>
    <w:tbl>
      <w:tblPr>
        <w:tblW w:w="0" w:type="auto"/>
        <w:jc w:val="left"/>
        <w:tblInd w:w="142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91"/>
        <w:gridCol w:w="1749"/>
        <w:gridCol w:w="4880"/>
      </w:tblGrid>
      <w:tr>
        <w:trPr>
          <w:trHeight w:val="483" w:hRule="exact"/>
        </w:trPr>
        <w:tc>
          <w:tcPr>
            <w:tcW w:w="189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6"/>
              <w:ind w:left="868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项目</w:t>
            </w:r>
          </w:p>
        </w:tc>
        <w:tc>
          <w:tcPr>
            <w:tcW w:w="1749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6"/>
              <w:ind w:left="7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期初数</w:t>
            </w:r>
          </w:p>
        </w:tc>
        <w:tc>
          <w:tcPr>
            <w:tcW w:w="488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tabs>
                <w:tab w:pos="1980" w:val="left" w:leader="none"/>
                <w:tab w:pos="3679" w:val="left" w:leader="none"/>
              </w:tabs>
              <w:spacing w:line="240" w:lineRule="auto" w:before="36"/>
              <w:ind w:left="33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增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加</w:t>
              <w:tab/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少</w:t>
              <w:tab/>
              <w:t>期末数</w:t>
            </w:r>
          </w:p>
        </w:tc>
      </w:tr>
      <w:tr>
        <w:trPr>
          <w:trHeight w:val="1132" w:hRule="exact"/>
        </w:trPr>
        <w:tc>
          <w:tcPr>
            <w:tcW w:w="189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余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积</w:t>
            </w:r>
          </w:p>
          <w:p>
            <w:pPr>
              <w:pStyle w:val="TableParagraph"/>
              <w:spacing w:line="240" w:lineRule="auto" w:before="17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0"/>
                <w:szCs w:val="10"/>
              </w:rPr>
            </w:pPr>
          </w:p>
          <w:p>
            <w:pPr>
              <w:pStyle w:val="TableParagraph"/>
              <w:spacing w:line="240" w:lineRule="auto"/>
              <w:ind w:left="216" w:right="0"/>
              <w:jc w:val="left"/>
              <w:rPr>
                <w:rFonts w:ascii="Microsoft JhengHei" w:hAnsi="Microsoft JhengHei" w:cs="Microsoft JhengHei" w:eastAsia="Microsoft JhengHei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b/>
                <w:bCs/>
                <w:sz w:val="21"/>
                <w:szCs w:val="21"/>
              </w:rPr>
              <w:t>26.</w:t>
            </w:r>
            <w:r>
              <w:rPr>
                <w:rFonts w:ascii="Arial Narrow" w:hAnsi="Arial Narrow" w:cs="Arial Narrow" w:eastAsia="Arial Narrow" w:hint="default"/>
                <w:b/>
                <w:bCs/>
                <w:spacing w:val="35"/>
                <w:sz w:val="21"/>
                <w:szCs w:val="21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未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分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配利润</w:t>
            </w:r>
            <w:r>
              <w:rPr>
                <w:rFonts w:ascii="Microsoft JhengHei" w:hAnsi="Microsoft JhengHei" w:cs="Microsoft JhengHei" w:eastAsia="Microsoft JhengHei" w:hint="default"/>
                <w:sz w:val="21"/>
                <w:szCs w:val="21"/>
              </w:rPr>
            </w:r>
          </w:p>
        </w:tc>
        <w:tc>
          <w:tcPr>
            <w:tcW w:w="1749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0"/>
              <w:ind w:right="34"/>
              <w:jc w:val="center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28,799,296.51</w:t>
            </w:r>
          </w:p>
        </w:tc>
        <w:tc>
          <w:tcPr>
            <w:tcW w:w="488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2374" w:val="left" w:leader="none"/>
                <w:tab w:pos="3444" w:val="left" w:leader="none"/>
              </w:tabs>
              <w:spacing w:line="240" w:lineRule="auto" w:before="120"/>
              <w:ind w:left="814" w:right="0"/>
              <w:jc w:val="lef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-</w:t>
              <w:tab/>
              <w:t>-</w:t>
              <w:tab/>
              <w:t>28,799,296.51</w:t>
            </w:r>
          </w:p>
        </w:tc>
      </w:tr>
      <w:tr>
        <w:trPr>
          <w:trHeight w:val="565" w:hRule="exact"/>
        </w:trPr>
        <w:tc>
          <w:tcPr>
            <w:tcW w:w="18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8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94"/>
              <w:ind w:left="507" w:right="0"/>
              <w:jc w:val="left"/>
              <w:rPr>
                <w:rFonts w:ascii="Times New Roman" w:hAnsi="Times New Roman" w:cs="Times New Roman" w:eastAsia="Times New Roman" w:hint="default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95</w:t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 w:hint="default"/>
          <w:sz w:val="24"/>
          <w:szCs w:val="24"/>
        </w:rPr>
        <w:sectPr>
          <w:type w:val="continuous"/>
          <w:pgSz w:w="11900" w:h="16840"/>
          <w:pgMar w:top="1600" w:bottom="440" w:left="260" w:right="1580"/>
        </w:sectPr>
      </w:pPr>
    </w:p>
    <w:p>
      <w:pPr>
        <w:pStyle w:val="BodyText"/>
        <w:tabs>
          <w:tab w:pos="9421" w:val="left" w:leader="none"/>
        </w:tabs>
        <w:spacing w:line="240" w:lineRule="auto" w:before="47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项目</w:t>
        <w:tab/>
      </w:r>
      <w:r>
        <w:rPr/>
        <w:t>金</w:t>
      </w:r>
      <w:r>
        <w:rPr>
          <w:rFonts w:ascii="宋体" w:hAnsi="宋体" w:cs="宋体" w:eastAsia="宋体" w:hint="default"/>
        </w:rPr>
        <w:t>额</w:t>
      </w:r>
    </w:p>
    <w:p>
      <w:pPr>
        <w:pStyle w:val="BodyText"/>
        <w:tabs>
          <w:tab w:pos="8586" w:val="left" w:leader="none"/>
        </w:tabs>
        <w:spacing w:line="240" w:lineRule="auto" w:before="146"/>
        <w:ind w:right="0"/>
        <w:jc w:val="left"/>
        <w:rPr>
          <w:rFonts w:ascii="Arial Narrow" w:hAnsi="Arial Narrow" w:cs="Arial Narrow" w:eastAsia="Arial Narrow" w:hint="default"/>
        </w:rPr>
      </w:pPr>
      <w:r>
        <w:rPr/>
        <w:pict>
          <v:group style="position:absolute;margin-left:84pt;margin-top:8.343659pt;width:426.5pt;height:.5pt;mso-position-horizontal-relative:page;mso-position-vertical-relative:paragraph;z-index:-558448" coordorigin="1680,167" coordsize="8530,10">
            <v:group style="position:absolute;left:1685;top:172;width:5967;height:2" coordorigin="1685,172" coordsize="5967,2">
              <v:shape style="position:absolute;left:1685;top:172;width:5967;height:2" coordorigin="1685,172" coordsize="5967,0" path="m1685,172l7651,172e" filled="false" stroked="true" strokeweight=".48pt" strokecolor="#000000">
                <v:path arrowok="t"/>
              </v:shape>
            </v:group>
            <v:group style="position:absolute;left:7651;top:172;width:10;height:2" coordorigin="7651,172" coordsize="10,2">
              <v:shape style="position:absolute;left:7651;top:172;width:10;height:2" coordorigin="7651,172" coordsize="10,0" path="m7651,172l7661,172e" filled="false" stroked="true" strokeweight=".48pt" strokecolor="#000000">
                <v:path arrowok="t"/>
              </v:shape>
            </v:group>
            <v:group style="position:absolute;left:7661;top:172;width:2544;height:2" coordorigin="7661,172" coordsize="2544,2">
              <v:shape style="position:absolute;left:7661;top:172;width:2544;height:2" coordorigin="7661,172" coordsize="2544,0" path="m7661,172l10205,172e" filled="false" stroked="true" strokeweight=".48pt" strokecolor="#000000">
                <v:path arrowok="t"/>
              </v:shape>
            </v:group>
            <w10:wrap type="none"/>
          </v:group>
        </w:pict>
      </w:r>
      <w:r>
        <w:rPr>
          <w:rFonts w:ascii="宋体" w:hAnsi="宋体" w:cs="宋体" w:eastAsia="宋体" w:hint="default"/>
          <w:spacing w:val="-1"/>
          <w:position w:val="3"/>
        </w:rPr>
        <w:t>上</w:t>
      </w:r>
      <w:r>
        <w:rPr>
          <w:spacing w:val="-1"/>
          <w:position w:val="3"/>
        </w:rPr>
        <w:t>年年</w:t>
      </w:r>
      <w:r>
        <w:rPr>
          <w:rFonts w:ascii="宋体" w:hAnsi="宋体" w:cs="宋体" w:eastAsia="宋体" w:hint="default"/>
          <w:spacing w:val="-1"/>
          <w:position w:val="3"/>
        </w:rPr>
        <w:t>末</w:t>
      </w:r>
      <w:r>
        <w:rPr>
          <w:rFonts w:ascii="宋体" w:hAnsi="宋体" w:cs="宋体" w:eastAsia="宋体" w:hint="default"/>
          <w:spacing w:val="-1"/>
          <w:position w:val="3"/>
        </w:rPr>
        <w:t>未</w:t>
      </w:r>
      <w:r>
        <w:rPr>
          <w:rFonts w:ascii="宋体" w:hAnsi="宋体" w:cs="宋体" w:eastAsia="宋体" w:hint="default"/>
          <w:spacing w:val="-1"/>
          <w:position w:val="3"/>
        </w:rPr>
        <w:t>分配</w:t>
      </w:r>
      <w:r>
        <w:rPr>
          <w:spacing w:val="-1"/>
          <w:position w:val="3"/>
        </w:rPr>
        <w:t>利润</w:t>
        <w:tab/>
      </w:r>
      <w:r>
        <w:rPr>
          <w:rFonts w:ascii="Arial Narrow" w:hAnsi="Arial Narrow" w:cs="Arial Narrow" w:eastAsia="Arial Narrow" w:hint="default"/>
        </w:rPr>
        <w:t>-157,771,472.30</w:t>
      </w:r>
    </w:p>
    <w:p>
      <w:pPr>
        <w:pStyle w:val="BodyText"/>
        <w:tabs>
          <w:tab w:pos="9786" w:val="left" w:leader="none"/>
        </w:tabs>
        <w:spacing w:line="240" w:lineRule="auto" w:before="85"/>
        <w:ind w:right="0"/>
        <w:jc w:val="left"/>
        <w:rPr>
          <w:rFonts w:ascii="Arial Narrow" w:hAnsi="Arial Narrow" w:cs="Arial Narrow" w:eastAsia="Arial Narrow" w:hint="default"/>
        </w:rPr>
      </w:pPr>
      <w:r>
        <w:rPr>
          <w:rFonts w:ascii="宋体" w:hAnsi="宋体" w:cs="宋体" w:eastAsia="宋体" w:hint="default"/>
          <w:spacing w:val="-2"/>
        </w:rPr>
        <w:t>调</w:t>
      </w:r>
      <w:r>
        <w:rPr>
          <w:rFonts w:ascii="宋体" w:hAnsi="宋体" w:cs="宋体" w:eastAsia="宋体" w:hint="default"/>
          <w:spacing w:val="-2"/>
        </w:rPr>
        <w:t>整</w:t>
      </w:r>
      <w:r>
        <w:rPr>
          <w:rFonts w:ascii="宋体" w:hAnsi="宋体" w:cs="宋体" w:eastAsia="宋体" w:hint="default"/>
          <w:spacing w:val="-2"/>
        </w:rPr>
        <w:t>期初</w:t>
      </w:r>
      <w:r>
        <w:rPr>
          <w:rFonts w:ascii="宋体" w:hAnsi="宋体" w:cs="宋体" w:eastAsia="宋体" w:hint="default"/>
          <w:spacing w:val="-2"/>
        </w:rPr>
        <w:t>未</w:t>
      </w:r>
      <w:r>
        <w:rPr>
          <w:rFonts w:ascii="宋体" w:hAnsi="宋体" w:cs="宋体" w:eastAsia="宋体" w:hint="default"/>
          <w:spacing w:val="-2"/>
        </w:rPr>
        <w:t>分配</w:t>
      </w:r>
      <w:r>
        <w:rPr>
          <w:spacing w:val="-2"/>
        </w:rPr>
        <w:t>利润（</w:t>
      </w:r>
      <w:r>
        <w:rPr>
          <w:rFonts w:ascii="宋体" w:hAnsi="宋体" w:cs="宋体" w:eastAsia="宋体" w:hint="default"/>
          <w:spacing w:val="-2"/>
        </w:rPr>
        <w:t>调</w:t>
      </w:r>
      <w:r>
        <w:rPr>
          <w:rFonts w:ascii="宋体" w:hAnsi="宋体" w:cs="宋体" w:eastAsia="宋体" w:hint="default"/>
          <w:spacing w:val="-2"/>
        </w:rPr>
        <w:t>增</w:t>
      </w:r>
      <w:r>
        <w:rPr>
          <w:rFonts w:ascii="宋体" w:hAnsi="宋体" w:cs="宋体" w:eastAsia="宋体" w:hint="default"/>
          <w:spacing w:val="-2"/>
        </w:rPr>
        <w:t>＋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调减－</w:t>
      </w:r>
      <w:r>
        <w:rPr>
          <w:spacing w:val="-2"/>
        </w:rPr>
        <w:t>）</w:t>
        <w:tab/>
      </w:r>
      <w:r>
        <w:rPr>
          <w:rFonts w:ascii="Arial Narrow" w:hAnsi="Arial Narrow" w:cs="Arial Narrow" w:eastAsia="Arial Narrow" w:hint="default"/>
          <w:position w:val="-2"/>
        </w:rPr>
        <w:t>-</w:t>
      </w:r>
      <w:r>
        <w:rPr>
          <w:rFonts w:ascii="Arial Narrow" w:hAnsi="Arial Narrow" w:cs="Arial Narrow" w:eastAsia="Arial Narrow" w:hint="default"/>
        </w:rPr>
      </w:r>
    </w:p>
    <w:p>
      <w:pPr>
        <w:pStyle w:val="BodyText"/>
        <w:tabs>
          <w:tab w:pos="8586" w:val="left" w:leader="none"/>
        </w:tabs>
        <w:spacing w:line="240" w:lineRule="auto" w:before="92"/>
        <w:ind w:right="0"/>
        <w:jc w:val="left"/>
        <w:rPr>
          <w:rFonts w:ascii="Arial Narrow" w:hAnsi="Arial Narrow" w:cs="Arial Narrow" w:eastAsia="Arial Narrow" w:hint="default"/>
        </w:rPr>
      </w:pPr>
      <w:r>
        <w:rPr>
          <w:spacing w:val="-1"/>
          <w:position w:val="3"/>
        </w:rPr>
        <w:t>本年年</w:t>
      </w:r>
      <w:r>
        <w:rPr>
          <w:rFonts w:ascii="宋体" w:hAnsi="宋体" w:cs="宋体" w:eastAsia="宋体" w:hint="default"/>
          <w:spacing w:val="-1"/>
          <w:position w:val="3"/>
        </w:rPr>
        <w:t>初</w:t>
      </w:r>
      <w:r>
        <w:rPr>
          <w:rFonts w:ascii="宋体" w:hAnsi="宋体" w:cs="宋体" w:eastAsia="宋体" w:hint="default"/>
          <w:spacing w:val="-1"/>
          <w:position w:val="3"/>
        </w:rPr>
        <w:t>未</w:t>
      </w:r>
      <w:r>
        <w:rPr>
          <w:rFonts w:ascii="宋体" w:hAnsi="宋体" w:cs="宋体" w:eastAsia="宋体" w:hint="default"/>
          <w:spacing w:val="-1"/>
          <w:position w:val="3"/>
        </w:rPr>
        <w:t>分配</w:t>
      </w:r>
      <w:r>
        <w:rPr>
          <w:spacing w:val="-1"/>
          <w:position w:val="3"/>
        </w:rPr>
        <w:t>利润</w:t>
        <w:tab/>
      </w:r>
      <w:r>
        <w:rPr>
          <w:rFonts w:ascii="Arial Narrow" w:hAnsi="Arial Narrow" w:cs="Arial Narrow" w:eastAsia="Arial Narrow" w:hint="default"/>
        </w:rPr>
        <w:t>-157,771,472.30</w:t>
      </w:r>
    </w:p>
    <w:p>
      <w:pPr>
        <w:pStyle w:val="BodyText"/>
        <w:tabs>
          <w:tab w:pos="8682" w:val="left" w:leader="none"/>
        </w:tabs>
        <w:spacing w:line="240" w:lineRule="auto" w:before="93"/>
        <w:ind w:right="0"/>
        <w:jc w:val="left"/>
        <w:rPr>
          <w:rFonts w:ascii="Arial Narrow" w:hAnsi="Arial Narrow" w:cs="Arial Narrow" w:eastAsia="Arial Narrow" w:hint="default"/>
        </w:rPr>
      </w:pPr>
      <w:r>
        <w:rPr>
          <w:rFonts w:ascii="宋体" w:hAnsi="宋体" w:cs="宋体" w:eastAsia="宋体" w:hint="default"/>
          <w:spacing w:val="-1"/>
          <w:position w:val="3"/>
        </w:rPr>
        <w:t>加</w:t>
      </w:r>
      <w:r>
        <w:rPr>
          <w:spacing w:val="-1"/>
          <w:position w:val="3"/>
        </w:rPr>
        <w:t>：本</w:t>
      </w:r>
      <w:r>
        <w:rPr>
          <w:rFonts w:ascii="宋体" w:hAnsi="宋体" w:cs="宋体" w:eastAsia="宋体" w:hint="default"/>
          <w:spacing w:val="-1"/>
          <w:position w:val="3"/>
        </w:rPr>
        <w:t>期</w:t>
      </w:r>
      <w:r>
        <w:rPr>
          <w:rFonts w:ascii="宋体" w:hAnsi="宋体" w:cs="宋体" w:eastAsia="宋体" w:hint="default"/>
          <w:spacing w:val="-1"/>
          <w:position w:val="3"/>
        </w:rPr>
        <w:t>净</w:t>
      </w:r>
      <w:r>
        <w:rPr>
          <w:spacing w:val="-1"/>
          <w:position w:val="3"/>
        </w:rPr>
        <w:t>利润</w:t>
        <w:tab/>
      </w:r>
      <w:r>
        <w:rPr>
          <w:rFonts w:ascii="Arial Narrow" w:hAnsi="Arial Narrow" w:cs="Arial Narrow" w:eastAsia="Arial Narrow" w:hint="default"/>
        </w:rPr>
        <w:t>-33,122,376.68</w:t>
      </w:r>
    </w:p>
    <w:p>
      <w:pPr>
        <w:pStyle w:val="BodyText"/>
        <w:spacing w:line="240" w:lineRule="auto" w:before="85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其他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入</w:t>
      </w:r>
    </w:p>
    <w:p>
      <w:pPr>
        <w:pStyle w:val="BodyText"/>
        <w:tabs>
          <w:tab w:pos="9786" w:val="left" w:leader="none"/>
        </w:tabs>
        <w:spacing w:line="240" w:lineRule="auto" w:before="133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1"/>
        </w:rPr>
        <w:t>减</w:t>
      </w:r>
      <w:r>
        <w:rPr>
          <w:spacing w:val="-1"/>
        </w:rPr>
        <w:t>：</w:t>
      </w:r>
      <w:r>
        <w:rPr>
          <w:rFonts w:ascii="宋体" w:hAnsi="宋体" w:cs="宋体" w:eastAsia="宋体" w:hint="default"/>
          <w:spacing w:val="-1"/>
        </w:rPr>
        <w:t>提</w:t>
      </w:r>
      <w:r>
        <w:rPr>
          <w:rFonts w:ascii="宋体" w:hAnsi="宋体" w:cs="宋体" w:eastAsia="宋体" w:hint="default"/>
          <w:spacing w:val="-1"/>
        </w:rPr>
        <w:t>取</w:t>
      </w:r>
      <w:r>
        <w:rPr>
          <w:rFonts w:ascii="宋体" w:hAnsi="宋体" w:cs="宋体" w:eastAsia="宋体" w:hint="default"/>
          <w:spacing w:val="-1"/>
        </w:rPr>
        <w:t>法</w:t>
      </w:r>
      <w:r>
        <w:rPr>
          <w:rFonts w:ascii="宋体" w:hAnsi="宋体" w:cs="宋体" w:eastAsia="宋体" w:hint="default"/>
          <w:spacing w:val="-1"/>
        </w:rPr>
        <w:t>定</w:t>
      </w:r>
      <w:r>
        <w:rPr>
          <w:rFonts w:ascii="宋体" w:hAnsi="宋体" w:cs="宋体" w:eastAsia="宋体" w:hint="default"/>
          <w:spacing w:val="-1"/>
        </w:rPr>
        <w:t>盈</w:t>
      </w:r>
      <w:r>
        <w:rPr>
          <w:rFonts w:ascii="宋体" w:hAnsi="宋体" w:cs="宋体" w:eastAsia="宋体" w:hint="default"/>
          <w:spacing w:val="-1"/>
        </w:rPr>
        <w:t>余</w:t>
      </w:r>
      <w:r>
        <w:rPr>
          <w:spacing w:val="-1"/>
        </w:rPr>
        <w:t>公</w:t>
      </w:r>
      <w:r>
        <w:rPr>
          <w:rFonts w:ascii="宋体" w:hAnsi="宋体" w:cs="宋体" w:eastAsia="宋体" w:hint="default"/>
          <w:spacing w:val="-1"/>
        </w:rPr>
        <w:t>积</w:t>
        <w:tab/>
      </w:r>
      <w:r>
        <w:rPr>
          <w:rFonts w:ascii="Arial Narrow" w:hAnsi="Arial Narrow" w:cs="Arial Narrow" w:eastAsia="Arial Narrow" w:hint="default"/>
          <w:spacing w:val="-1"/>
          <w:position w:val="-2"/>
        </w:rPr>
        <w:t>-</w:t>
      </w:r>
      <w:r>
        <w:rPr>
          <w:rFonts w:ascii="宋体" w:hAnsi="宋体" w:cs="宋体" w:eastAsia="宋体" w:hint="default"/>
          <w:position w:val="-2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tabs>
          <w:tab w:pos="8586" w:val="left" w:leader="none"/>
        </w:tabs>
        <w:spacing w:line="240" w:lineRule="auto" w:before="111"/>
        <w:ind w:right="0"/>
        <w:jc w:val="left"/>
        <w:rPr>
          <w:rFonts w:ascii="Arial Narrow" w:hAnsi="Arial Narrow" w:cs="Arial Narrow" w:eastAsia="Arial Narrow" w:hint="default"/>
        </w:rPr>
      </w:pPr>
      <w:r>
        <w:rPr/>
        <w:pict>
          <v:group style="position:absolute;margin-left:382.559998pt;margin-top:6.593684pt;width:127.7pt;height:.1pt;mso-position-horizontal-relative:page;mso-position-vertical-relative:paragraph;z-index:-558424" coordorigin="7651,132" coordsize="2554,2">
            <v:shape style="position:absolute;left:7651;top:132;width:2554;height:2" coordorigin="7651,132" coordsize="2554,0" path="m7651,132l10205,132e" filled="false" stroked="true" strokeweight=".96pt" strokecolor="#000000">
              <v:path arrowok="t"/>
            </v:shape>
            <w10:wrap type="none"/>
          </v:group>
        </w:pict>
      </w:r>
      <w:r>
        <w:rPr>
          <w:rFonts w:ascii="宋体" w:hAnsi="宋体" w:cs="宋体" w:eastAsia="宋体" w:hint="default"/>
          <w:spacing w:val="-1"/>
          <w:position w:val="3"/>
        </w:rPr>
        <w:t>期末</w:t>
      </w:r>
      <w:r>
        <w:rPr>
          <w:rFonts w:ascii="宋体" w:hAnsi="宋体" w:cs="宋体" w:eastAsia="宋体" w:hint="default"/>
          <w:spacing w:val="-1"/>
          <w:position w:val="3"/>
        </w:rPr>
        <w:t>未</w:t>
      </w:r>
      <w:r>
        <w:rPr>
          <w:rFonts w:ascii="宋体" w:hAnsi="宋体" w:cs="宋体" w:eastAsia="宋体" w:hint="default"/>
          <w:spacing w:val="-1"/>
          <w:position w:val="3"/>
        </w:rPr>
        <w:t>分配</w:t>
      </w:r>
      <w:r>
        <w:rPr>
          <w:spacing w:val="-1"/>
          <w:position w:val="3"/>
        </w:rPr>
        <w:t>利润</w:t>
        <w:tab/>
      </w:r>
      <w:r>
        <w:rPr>
          <w:rFonts w:ascii="Arial Narrow" w:hAnsi="Arial Narrow" w:cs="Arial Narrow" w:eastAsia="Arial Narrow" w:hint="default"/>
        </w:rPr>
        <w:t>-190,893,848.98</w:t>
      </w:r>
    </w:p>
    <w:p>
      <w:pPr>
        <w:spacing w:line="240" w:lineRule="auto" w:before="4"/>
        <w:rPr>
          <w:rFonts w:ascii="Arial Narrow" w:hAnsi="Arial Narrow" w:cs="Arial Narrow" w:eastAsia="Arial Narrow" w:hint="default"/>
          <w:sz w:val="10"/>
          <w:szCs w:val="10"/>
        </w:rPr>
      </w:pPr>
    </w:p>
    <w:p>
      <w:pPr>
        <w:spacing w:line="28" w:lineRule="exact"/>
        <w:ind w:left="7381" w:right="0" w:firstLine="0"/>
        <w:rPr>
          <w:rFonts w:ascii="Arial Narrow" w:hAnsi="Arial Narrow" w:cs="Arial Narrow" w:eastAsia="Arial Narrow" w:hint="default"/>
          <w:sz w:val="2"/>
          <w:szCs w:val="2"/>
        </w:rPr>
      </w:pPr>
      <w:r>
        <w:rPr>
          <w:rFonts w:ascii="Arial Narrow" w:hAnsi="Arial Narrow" w:cs="Arial Narrow" w:eastAsia="Arial Narrow" w:hint="default"/>
          <w:position w:val="0"/>
          <w:sz w:val="2"/>
          <w:szCs w:val="2"/>
        </w:rPr>
        <w:pict>
          <v:group style="width:128.9pt;height:1.45pt;mso-position-horizontal-relative:char;mso-position-vertical-relative:line" coordorigin="0,0" coordsize="2578,29">
            <v:group style="position:absolute;left:5;top:24;width:2568;height:2" coordorigin="5,24" coordsize="2568,2">
              <v:shape style="position:absolute;left:5;top:24;width:2568;height:2" coordorigin="5,24" coordsize="2568,0" path="m5,24l2573,24e" filled="false" stroked="true" strokeweight=".48pt" strokecolor="#000000">
                <v:path arrowok="t"/>
              </v:shape>
            </v:group>
            <v:group style="position:absolute;left:5;top:5;width:2568;height:2" coordorigin="5,5" coordsize="2568,2">
              <v:shape style="position:absolute;left:5;top:5;width:2568;height:2" coordorigin="5,5" coordsize="2568,0" path="m5,5l2573,5e" filled="false" stroked="true" strokeweight=".48pt" strokecolor="#000000">
                <v:path arrowok="t"/>
              </v:shape>
            </v:group>
          </v:group>
        </w:pict>
      </w:r>
      <w:r>
        <w:rPr>
          <w:rFonts w:ascii="Arial Narrow" w:hAnsi="Arial Narrow" w:cs="Arial Narrow" w:eastAsia="Arial Narrow" w:hint="default"/>
          <w:position w:val="0"/>
          <w:sz w:val="2"/>
          <w:szCs w:val="2"/>
        </w:rPr>
      </w:r>
    </w:p>
    <w:p>
      <w:pPr>
        <w:pStyle w:val="Heading7"/>
        <w:spacing w:line="240" w:lineRule="auto" w:before="20"/>
        <w:ind w:left="1640" w:right="0"/>
        <w:jc w:val="left"/>
        <w:rPr>
          <w:b w:val="0"/>
          <w:bCs w:val="0"/>
        </w:rPr>
      </w:pPr>
      <w:r>
        <w:rPr>
          <w:rFonts w:ascii="Arial Narrow" w:hAnsi="Arial Narrow" w:cs="Arial Narrow" w:eastAsia="Arial Narrow" w:hint="default"/>
        </w:rPr>
        <w:t>27.</w:t>
      </w:r>
      <w:r>
        <w:rPr>
          <w:rFonts w:ascii="Arial Narrow" w:hAnsi="Arial Narrow" w:cs="Arial Narrow" w:eastAsia="Arial Narrow" w:hint="default"/>
          <w:spacing w:val="40"/>
        </w:rPr>
        <w:t> </w:t>
      </w:r>
      <w:r>
        <w:rPr>
          <w:rFonts w:ascii="Microsoft JhengHei" w:hAnsi="Microsoft JhengHei" w:cs="Microsoft JhengHei" w:eastAsia="Microsoft JhengHei" w:hint="default"/>
        </w:rPr>
        <w:t>营</w:t>
      </w:r>
      <w:r>
        <w:rPr/>
        <w:t>业</w:t>
      </w:r>
      <w:r>
        <w:rPr>
          <w:rFonts w:ascii="Microsoft JhengHei" w:hAnsi="Microsoft JhengHei" w:cs="Microsoft JhengHei" w:eastAsia="Microsoft JhengHei" w:hint="default"/>
        </w:rPr>
        <w:t>收入</w:t>
      </w:r>
      <w:r>
        <w:rPr/>
        <w:t>及</w:t>
      </w:r>
      <w:r>
        <w:rPr>
          <w:rFonts w:ascii="Microsoft JhengHei" w:hAnsi="Microsoft JhengHei" w:cs="Microsoft JhengHei" w:eastAsia="Microsoft JhengHei" w:hint="default"/>
        </w:rPr>
        <w:t>营</w:t>
      </w:r>
      <w:r>
        <w:rPr/>
        <w:t>业</w:t>
      </w:r>
      <w:r>
        <w:rPr>
          <w:rFonts w:ascii="Microsoft JhengHei" w:hAnsi="Microsoft JhengHei" w:cs="Microsoft JhengHei" w:eastAsia="Microsoft JhengHei" w:hint="default"/>
        </w:rPr>
        <w:t>成</w:t>
      </w:r>
      <w:r>
        <w:rPr/>
        <w:t>本</w:t>
      </w:r>
      <w:r>
        <w:rPr>
          <w:b w:val="0"/>
          <w:bCs w:val="0"/>
        </w:rPr>
      </w:r>
    </w:p>
    <w:p>
      <w:pPr>
        <w:spacing w:line="240" w:lineRule="auto" w:before="3"/>
        <w:rPr>
          <w:rFonts w:ascii="Microsoft JhengHei" w:hAnsi="Microsoft JhengHei" w:cs="Microsoft JhengHei" w:eastAsia="Microsoft JhengHei" w:hint="default"/>
          <w:b/>
          <w:bCs/>
          <w:sz w:val="4"/>
          <w:szCs w:val="4"/>
        </w:rPr>
      </w:pPr>
    </w:p>
    <w:tbl>
      <w:tblPr>
        <w:tblW w:w="0" w:type="auto"/>
        <w:jc w:val="left"/>
        <w:tblInd w:w="129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37"/>
        <w:gridCol w:w="1387"/>
        <w:gridCol w:w="1224"/>
        <w:gridCol w:w="1448"/>
        <w:gridCol w:w="1451"/>
        <w:gridCol w:w="1253"/>
        <w:gridCol w:w="1389"/>
      </w:tblGrid>
      <w:tr>
        <w:trPr>
          <w:trHeight w:val="832" w:hRule="exact"/>
        </w:trPr>
        <w:tc>
          <w:tcPr>
            <w:tcW w:w="9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3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项目</w:t>
            </w:r>
          </w:p>
        </w:tc>
        <w:tc>
          <w:tcPr>
            <w:tcW w:w="4058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5" w:lineRule="exact" w:before="36"/>
              <w:ind w:right="7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生数</w:t>
            </w:r>
          </w:p>
          <w:p>
            <w:pPr>
              <w:pStyle w:val="TableParagraph"/>
              <w:tabs>
                <w:tab w:pos="3906" w:val="left" w:leader="none"/>
              </w:tabs>
              <w:spacing w:line="195" w:lineRule="exact"/>
              <w:ind w:right="34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</w:r>
            <w:r>
              <w:rPr>
                <w:rFonts w:ascii="Times New Roman"/>
                <w:w w:val="100"/>
                <w:sz w:val="21"/>
                <w:u w:val="single" w:color="000000"/>
              </w:rPr>
              <w:t> </w:t>
            </w:r>
            <w:r>
              <w:rPr>
                <w:rFonts w:ascii="Times New Roman"/>
                <w:sz w:val="21"/>
                <w:u w:val="single" w:color="000000"/>
              </w:rPr>
              <w:tab/>
            </w:r>
            <w:r>
              <w:rPr>
                <w:rFonts w:ascii="Times New Roman"/>
                <w:sz w:val="21"/>
              </w:rPr>
            </w:r>
          </w:p>
          <w:p>
            <w:pPr>
              <w:pStyle w:val="TableParagraph"/>
              <w:tabs>
                <w:tab w:pos="1655" w:val="left" w:leader="none"/>
                <w:tab w:pos="3398" w:val="left" w:leader="none"/>
              </w:tabs>
              <w:spacing w:line="237" w:lineRule="exact"/>
              <w:ind w:left="431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主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业务</w:t>
              <w:tab/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其他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业务</w:t>
              <w:tab/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计</w:t>
            </w:r>
          </w:p>
        </w:tc>
        <w:tc>
          <w:tcPr>
            <w:tcW w:w="4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5" w:lineRule="exact" w:before="36"/>
              <w:ind w:left="20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生数</w:t>
            </w:r>
          </w:p>
          <w:p>
            <w:pPr>
              <w:pStyle w:val="TableParagraph"/>
              <w:tabs>
                <w:tab w:pos="4023" w:val="left" w:leader="none"/>
              </w:tabs>
              <w:spacing w:line="195" w:lineRule="exact"/>
              <w:ind w:left="58"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</w:r>
            <w:r>
              <w:rPr>
                <w:rFonts w:ascii="Times New Roman"/>
                <w:w w:val="100"/>
                <w:sz w:val="21"/>
                <w:u w:val="single" w:color="000000"/>
              </w:rPr>
              <w:t> </w:t>
            </w:r>
            <w:r>
              <w:rPr>
                <w:rFonts w:ascii="Times New Roman"/>
                <w:sz w:val="21"/>
                <w:u w:val="single" w:color="000000"/>
              </w:rPr>
              <w:tab/>
            </w:r>
            <w:r>
              <w:rPr>
                <w:rFonts w:ascii="Times New Roman"/>
                <w:sz w:val="21"/>
              </w:rPr>
            </w:r>
          </w:p>
          <w:p>
            <w:pPr>
              <w:pStyle w:val="TableParagraph"/>
              <w:tabs>
                <w:tab w:pos="1749" w:val="left" w:leader="none"/>
                <w:tab w:pos="3492" w:val="left" w:leader="none"/>
              </w:tabs>
              <w:spacing w:line="237" w:lineRule="exact"/>
              <w:ind w:left="468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主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业务</w:t>
              <w:tab/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其他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业务</w:t>
              <w:tab/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计</w:t>
            </w:r>
          </w:p>
        </w:tc>
      </w:tr>
      <w:tr>
        <w:trPr>
          <w:trHeight w:val="430" w:hRule="exact"/>
        </w:trPr>
        <w:tc>
          <w:tcPr>
            <w:tcW w:w="9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4"/>
              <w:ind w:left="3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收入</w:t>
            </w:r>
          </w:p>
        </w:tc>
        <w:tc>
          <w:tcPr>
            <w:tcW w:w="13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6"/>
              <w:ind w:right="104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12,063,675.92</w:t>
            </w:r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6"/>
              <w:ind w:right="0"/>
              <w:jc w:val="center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3,055,008.54</w:t>
            </w:r>
          </w:p>
        </w:tc>
        <w:tc>
          <w:tcPr>
            <w:tcW w:w="14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6"/>
              <w:ind w:left="120" w:right="0"/>
              <w:jc w:val="lef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15,118,684.46</w:t>
            </w:r>
          </w:p>
        </w:tc>
        <w:tc>
          <w:tcPr>
            <w:tcW w:w="14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6"/>
              <w:ind w:right="133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38,165,058.87</w:t>
            </w:r>
          </w:p>
        </w:tc>
        <w:tc>
          <w:tcPr>
            <w:tcW w:w="12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6"/>
              <w:ind w:left="28" w:right="0"/>
              <w:jc w:val="center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1,207,385.33</w:t>
            </w:r>
          </w:p>
        </w:tc>
        <w:tc>
          <w:tcPr>
            <w:tcW w:w="13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6"/>
              <w:ind w:right="173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39,372,444.20</w:t>
            </w:r>
          </w:p>
        </w:tc>
      </w:tr>
      <w:tr>
        <w:trPr>
          <w:trHeight w:val="408" w:hRule="exact"/>
        </w:trPr>
        <w:tc>
          <w:tcPr>
            <w:tcW w:w="9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"/>
              <w:ind w:left="3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成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本</w:t>
            </w:r>
          </w:p>
        </w:tc>
        <w:tc>
          <w:tcPr>
            <w:tcW w:w="13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5"/>
              <w:ind w:right="104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16,628,722.14</w:t>
            </w:r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5"/>
              <w:ind w:right="0"/>
              <w:jc w:val="center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3,908,696.42</w:t>
            </w:r>
          </w:p>
        </w:tc>
        <w:tc>
          <w:tcPr>
            <w:tcW w:w="14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5"/>
              <w:ind w:left="106" w:right="0"/>
              <w:jc w:val="lef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20,537,418.56</w:t>
            </w:r>
          </w:p>
        </w:tc>
        <w:tc>
          <w:tcPr>
            <w:tcW w:w="14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5"/>
              <w:ind w:right="133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38,445,522.28</w:t>
            </w:r>
          </w:p>
        </w:tc>
        <w:tc>
          <w:tcPr>
            <w:tcW w:w="12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5"/>
              <w:ind w:left="172" w:right="0"/>
              <w:jc w:val="center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450,161.64</w:t>
            </w:r>
          </w:p>
        </w:tc>
        <w:tc>
          <w:tcPr>
            <w:tcW w:w="13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5"/>
              <w:ind w:right="173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38,895,683.92</w:t>
            </w:r>
          </w:p>
        </w:tc>
      </w:tr>
      <w:tr>
        <w:trPr>
          <w:trHeight w:val="431" w:hRule="exact"/>
        </w:trPr>
        <w:tc>
          <w:tcPr>
            <w:tcW w:w="9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"/>
              <w:ind w:left="3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业利润</w:t>
            </w:r>
          </w:p>
        </w:tc>
        <w:tc>
          <w:tcPr>
            <w:tcW w:w="13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5"/>
              <w:ind w:right="104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-4,565,046.22</w:t>
            </w:r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5"/>
              <w:ind w:left="85" w:right="0"/>
              <w:jc w:val="center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-853,687.88</w:t>
            </w:r>
          </w:p>
        </w:tc>
        <w:tc>
          <w:tcPr>
            <w:tcW w:w="14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5"/>
              <w:ind w:left="144" w:right="0"/>
              <w:jc w:val="lef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-5,418,734.10</w:t>
            </w:r>
          </w:p>
        </w:tc>
        <w:tc>
          <w:tcPr>
            <w:tcW w:w="14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5"/>
              <w:ind w:right="133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-280,463.41</w:t>
            </w:r>
          </w:p>
        </w:tc>
        <w:tc>
          <w:tcPr>
            <w:tcW w:w="12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5"/>
              <w:ind w:left="172" w:right="0"/>
              <w:jc w:val="center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757,223.69</w:t>
            </w:r>
          </w:p>
        </w:tc>
        <w:tc>
          <w:tcPr>
            <w:tcW w:w="13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5"/>
              <w:ind w:right="174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476,760.28</w:t>
            </w:r>
          </w:p>
        </w:tc>
      </w:tr>
    </w:tbl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4"/>
          <w:szCs w:val="4"/>
        </w:rPr>
      </w:pPr>
    </w:p>
    <w:p>
      <w:pPr>
        <w:pStyle w:val="BodyText"/>
        <w:spacing w:line="240" w:lineRule="auto" w:before="36"/>
        <w:ind w:left="1957" w:right="0"/>
        <w:jc w:val="left"/>
        <w:rPr>
          <w:rFonts w:ascii="宋体" w:hAnsi="宋体" w:cs="宋体" w:eastAsia="宋体" w:hint="default"/>
        </w:rPr>
      </w:pPr>
      <w:r>
        <w:rPr/>
        <w:t>本</w:t>
      </w:r>
      <w:r>
        <w:rPr>
          <w:rFonts w:ascii="宋体" w:hAnsi="宋体" w:cs="宋体" w:eastAsia="宋体" w:hint="default"/>
        </w:rPr>
        <w:t>期营</w:t>
      </w:r>
      <w:r>
        <w:rPr/>
        <w:t>业利润</w:t>
      </w:r>
      <w:r>
        <w:rPr>
          <w:rFonts w:ascii="宋体" w:hAnsi="宋体" w:cs="宋体" w:eastAsia="宋体" w:hint="default"/>
        </w:rPr>
        <w:t>亏</w:t>
      </w:r>
      <w:r>
        <w:rPr>
          <w:rFonts w:ascii="宋体" w:hAnsi="宋体" w:cs="宋体" w:eastAsia="宋体" w:hint="default"/>
        </w:rPr>
        <w:t>损较</w:t>
      </w:r>
      <w:r>
        <w:rPr>
          <w:rFonts w:ascii="宋体" w:hAnsi="宋体" w:cs="宋体" w:eastAsia="宋体" w:hint="default"/>
        </w:rPr>
        <w:t>大</w:t>
      </w:r>
      <w:r>
        <w:rPr/>
        <w:t>的</w:t>
      </w:r>
      <w:r>
        <w:rPr>
          <w:rFonts w:ascii="宋体" w:hAnsi="宋体" w:cs="宋体" w:eastAsia="宋体" w:hint="default"/>
        </w:rPr>
        <w:t>原因</w:t>
      </w:r>
      <w:r>
        <w:rPr>
          <w:rFonts w:ascii="宋体" w:hAnsi="宋体" w:cs="宋体" w:eastAsia="宋体" w:hint="default"/>
        </w:rPr>
        <w:t>为</w:t>
      </w:r>
      <w:r>
        <w:rPr/>
        <w:t>：本公司</w:t>
      </w:r>
      <w:r>
        <w:rPr>
          <w:rFonts w:ascii="宋体" w:hAnsi="宋体" w:cs="宋体" w:eastAsia="宋体" w:hint="default"/>
        </w:rPr>
        <w:t>服装</w:t>
      </w:r>
      <w:r>
        <w:rPr>
          <w:rFonts w:ascii="宋体" w:hAnsi="宋体" w:cs="宋体" w:eastAsia="宋体" w:hint="default"/>
        </w:rPr>
        <w:t>主</w:t>
      </w:r>
      <w:r>
        <w:rPr/>
        <w:t>业</w:t>
      </w:r>
      <w:r>
        <w:rPr>
          <w:rFonts w:ascii="宋体" w:hAnsi="宋体" w:cs="宋体" w:eastAsia="宋体" w:hint="default"/>
        </w:rPr>
        <w:t>自</w:t>
      </w:r>
      <w:r>
        <w:rPr>
          <w:rFonts w:ascii="宋体" w:hAnsi="宋体" w:cs="宋体" w:eastAsia="宋体" w:hint="default"/>
          <w:spacing w:val="-40"/>
        </w:rPr>
        <w:t> </w:t>
      </w:r>
      <w:r>
        <w:rPr>
          <w:rFonts w:ascii="Arial Narrow" w:hAnsi="Arial Narrow" w:cs="Arial Narrow" w:eastAsia="Arial Narrow" w:hint="default"/>
        </w:rPr>
        <w:t>2008</w:t>
      </w:r>
      <w:r>
        <w:rPr>
          <w:rFonts w:ascii="Arial Narrow" w:hAnsi="Arial Narrow" w:cs="Arial Narrow" w:eastAsia="Arial Narrow" w:hint="default"/>
          <w:spacing w:val="21"/>
        </w:rPr>
        <w:t> </w:t>
      </w:r>
      <w:r>
        <w:rPr/>
        <w:t>年</w:t>
      </w:r>
      <w:r>
        <w:rPr>
          <w:spacing w:val="-35"/>
        </w:rPr>
        <w:t> </w:t>
      </w:r>
      <w:r>
        <w:rPr>
          <w:rFonts w:ascii="Arial Narrow" w:hAnsi="Arial Narrow" w:cs="Arial Narrow" w:eastAsia="Arial Narrow" w:hint="default"/>
        </w:rPr>
        <w:t>9</w:t>
      </w:r>
      <w:r>
        <w:rPr>
          <w:rFonts w:ascii="Arial Narrow" w:hAnsi="Arial Narrow" w:cs="Arial Narrow" w:eastAsia="Arial Narrow" w:hint="default"/>
          <w:spacing w:val="22"/>
        </w:rPr>
        <w:t> </w:t>
      </w:r>
      <w:r>
        <w:rPr/>
        <w:t>月</w:t>
      </w:r>
      <w:r>
        <w:rPr>
          <w:rFonts w:ascii="宋体" w:hAnsi="宋体" w:cs="宋体" w:eastAsia="宋体" w:hint="default"/>
        </w:rPr>
        <w:t>正式</w:t>
      </w:r>
      <w:r>
        <w:rPr>
          <w:rFonts w:ascii="宋体" w:hAnsi="宋体" w:cs="宋体" w:eastAsia="宋体" w:hint="default"/>
        </w:rPr>
        <w:t>停</w:t>
      </w:r>
      <w:r>
        <w:rPr/>
        <w:t>产，并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原</w:t>
      </w:r>
      <w:r>
        <w:rPr>
          <w:rFonts w:ascii="宋体" w:hAnsi="宋体" w:cs="宋体" w:eastAsia="宋体" w:hint="default"/>
        </w:rPr>
        <w:t>与</w:t>
      </w:r>
    </w:p>
    <w:p>
      <w:pPr>
        <w:pStyle w:val="BodyText"/>
        <w:spacing w:line="240" w:lineRule="auto" w:before="118"/>
        <w:ind w:right="0"/>
        <w:jc w:val="left"/>
      </w:pPr>
      <w:r>
        <w:rPr>
          <w:rFonts w:ascii="宋体" w:hAnsi="宋体" w:cs="宋体" w:eastAsia="宋体" w:hint="default"/>
        </w:rPr>
        <w:t>服装</w:t>
      </w:r>
      <w:r>
        <w:rPr>
          <w:rFonts w:ascii="宋体" w:hAnsi="宋体" w:cs="宋体" w:eastAsia="宋体" w:hint="default"/>
        </w:rPr>
        <w:t>主</w:t>
      </w:r>
      <w:r>
        <w:rPr/>
        <w:t>业有</w:t>
      </w:r>
      <w:r>
        <w:rPr>
          <w:rFonts w:ascii="宋体" w:hAnsi="宋体" w:cs="宋体" w:eastAsia="宋体" w:hint="default"/>
        </w:rPr>
        <w:t>关</w:t>
      </w:r>
      <w:r>
        <w:rPr/>
        <w:t>的</w:t>
      </w:r>
      <w:r>
        <w:rPr>
          <w:rFonts w:ascii="宋体" w:hAnsi="宋体" w:cs="宋体" w:eastAsia="宋体" w:hint="default"/>
        </w:rPr>
        <w:t>库</w:t>
      </w:r>
      <w:r>
        <w:rPr>
          <w:rFonts w:ascii="宋体" w:hAnsi="宋体" w:cs="宋体" w:eastAsia="宋体" w:hint="default"/>
        </w:rPr>
        <w:t>存</w:t>
      </w:r>
      <w:r>
        <w:rPr>
          <w:rFonts w:ascii="宋体" w:hAnsi="宋体" w:cs="宋体" w:eastAsia="宋体" w:hint="default"/>
        </w:rPr>
        <w:t>打</w:t>
      </w:r>
      <w:r>
        <w:rPr/>
        <w:t>包</w:t>
      </w:r>
      <w:r>
        <w:rPr>
          <w:rFonts w:ascii="宋体" w:hAnsi="宋体" w:cs="宋体" w:eastAsia="宋体" w:hint="default"/>
        </w:rPr>
        <w:t>销</w:t>
      </w:r>
      <w:r>
        <w:rPr>
          <w:rFonts w:ascii="宋体" w:hAnsi="宋体" w:cs="宋体" w:eastAsia="宋体" w:hint="default"/>
        </w:rPr>
        <w:t>售</w:t>
      </w:r>
      <w:r>
        <w:rPr>
          <w:rFonts w:ascii="宋体" w:hAnsi="宋体" w:cs="宋体" w:eastAsia="宋体" w:hint="default"/>
        </w:rPr>
        <w:t>所致</w:t>
      </w:r>
      <w:r>
        <w:rPr/>
        <w:t>。</w:t>
      </w:r>
    </w:p>
    <w:p>
      <w:pPr>
        <w:spacing w:line="240" w:lineRule="auto" w:before="5"/>
        <w:rPr>
          <w:rFonts w:ascii="宋体" w:hAnsi="宋体" w:cs="宋体" w:eastAsia="宋体" w:hint="default"/>
          <w:sz w:val="19"/>
          <w:szCs w:val="19"/>
        </w:rPr>
      </w:pPr>
    </w:p>
    <w:p>
      <w:pPr>
        <w:pStyle w:val="BodyText"/>
        <w:spacing w:line="240" w:lineRule="auto"/>
        <w:ind w:left="1640" w:right="0"/>
        <w:jc w:val="left"/>
      </w:pPr>
      <w:r>
        <w:rPr>
          <w:rFonts w:ascii="Arial Narrow" w:hAnsi="Arial Narrow" w:cs="Arial Narrow" w:eastAsia="Arial Narrow" w:hint="default"/>
        </w:rPr>
        <w:t>(1) </w:t>
      </w:r>
      <w:r>
        <w:rPr>
          <w:rFonts w:ascii="Arial Narrow" w:hAnsi="Arial Narrow" w:cs="Arial Narrow" w:eastAsia="Arial Narrow" w:hint="default"/>
          <w:spacing w:val="14"/>
        </w:rPr>
        <w:t> </w:t>
      </w:r>
      <w:r>
        <w:rPr>
          <w:rFonts w:ascii="宋体" w:hAnsi="宋体" w:cs="宋体" w:eastAsia="宋体" w:hint="default"/>
        </w:rPr>
        <w:t>按</w:t>
      </w:r>
      <w:r>
        <w:rPr/>
        <w:t>业务</w:t>
      </w:r>
      <w:r>
        <w:rPr>
          <w:rFonts w:ascii="宋体" w:hAnsi="宋体" w:cs="宋体" w:eastAsia="宋体" w:hint="default"/>
        </w:rPr>
        <w:t>类别列</w:t>
      </w:r>
      <w:r>
        <w:rPr>
          <w:rFonts w:ascii="宋体" w:hAnsi="宋体" w:cs="宋体" w:eastAsia="宋体" w:hint="default"/>
        </w:rPr>
        <w:t>示</w:t>
      </w:r>
      <w:r>
        <w:rPr>
          <w:rFonts w:ascii="宋体" w:hAnsi="宋体" w:cs="宋体" w:eastAsia="宋体" w:hint="default"/>
        </w:rPr>
        <w:t>营</w:t>
      </w:r>
      <w:r>
        <w:rPr/>
        <w:t>业</w:t>
      </w:r>
      <w:r>
        <w:rPr>
          <w:rFonts w:ascii="宋体" w:hAnsi="宋体" w:cs="宋体" w:eastAsia="宋体" w:hint="default"/>
        </w:rPr>
        <w:t>收入</w:t>
      </w:r>
      <w:r>
        <w:rPr/>
        <w:t>、</w:t>
      </w:r>
      <w:r>
        <w:rPr>
          <w:rFonts w:ascii="宋体" w:hAnsi="宋体" w:cs="宋体" w:eastAsia="宋体" w:hint="default"/>
        </w:rPr>
        <w:t>营</w:t>
      </w:r>
      <w:r>
        <w:rPr/>
        <w:t>业</w:t>
      </w:r>
      <w:r>
        <w:rPr>
          <w:rFonts w:ascii="宋体" w:hAnsi="宋体" w:cs="宋体" w:eastAsia="宋体" w:hint="default"/>
        </w:rPr>
        <w:t>成</w:t>
      </w:r>
      <w:r>
        <w:rPr/>
        <w:t>本</w:t>
      </w:r>
    </w:p>
    <w:p>
      <w:pPr>
        <w:pStyle w:val="BodyText"/>
        <w:tabs>
          <w:tab w:pos="8063" w:val="left" w:leader="none"/>
        </w:tabs>
        <w:spacing w:line="240" w:lineRule="auto" w:before="118"/>
        <w:ind w:left="4199" w:right="0"/>
        <w:jc w:val="left"/>
      </w:pPr>
      <w:r>
        <w:rPr>
          <w:rFonts w:ascii="宋体" w:hAnsi="宋体" w:cs="宋体" w:eastAsia="宋体" w:hint="default"/>
        </w:rPr>
        <w:t>营</w:t>
      </w:r>
      <w:r>
        <w:rPr/>
        <w:t>业</w:t>
      </w:r>
      <w:r>
        <w:rPr>
          <w:rFonts w:ascii="宋体" w:hAnsi="宋体" w:cs="宋体" w:eastAsia="宋体" w:hint="default"/>
        </w:rPr>
        <w:t>收入</w:t>
        <w:tab/>
        <w:t>营</w:t>
      </w:r>
      <w:r>
        <w:rPr/>
        <w:t>业</w:t>
      </w:r>
      <w:r>
        <w:rPr>
          <w:rFonts w:ascii="宋体" w:hAnsi="宋体" w:cs="宋体" w:eastAsia="宋体" w:hint="default"/>
        </w:rPr>
        <w:t>成</w:t>
      </w:r>
      <w:r>
        <w:rPr/>
        <w:t>本</w:t>
      </w:r>
    </w:p>
    <w:p>
      <w:pPr>
        <w:pStyle w:val="BodyText"/>
        <w:spacing w:line="274" w:lineRule="exact"/>
        <w:ind w:left="1434" w:right="0"/>
        <w:jc w:val="left"/>
        <w:rPr>
          <w:rFonts w:ascii="宋体" w:hAnsi="宋体" w:cs="宋体" w:eastAsia="宋体" w:hint="default"/>
        </w:rPr>
      </w:pPr>
      <w:r>
        <w:rPr/>
        <w:pict>
          <v:shape style="position:absolute;margin-left:82.970001pt;margin-top:9.083439pt;width:443.85pt;height:338.35pt;mso-position-horizontal-relative:page;mso-position-vertical-relative:paragraph;z-index:395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389"/>
                    <w:gridCol w:w="1680"/>
                    <w:gridCol w:w="233"/>
                    <w:gridCol w:w="1745"/>
                    <w:gridCol w:w="235"/>
                    <w:gridCol w:w="336"/>
                    <w:gridCol w:w="1334"/>
                    <w:gridCol w:w="233"/>
                    <w:gridCol w:w="1692"/>
                  </w:tblGrid>
                  <w:tr>
                    <w:trPr>
                      <w:trHeight w:val="750" w:hRule="exact"/>
                    </w:trPr>
                    <w:tc>
                      <w:tcPr>
                        <w:tcW w:w="13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60"/>
                          <w:ind w:left="35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服装</w:t>
                        </w:r>
                      </w:p>
                    </w:tc>
                    <w:tc>
                      <w:tcPr>
                        <w:tcW w:w="1680" w:type="dxa"/>
                        <w:tcBorders>
                          <w:top w:val="single" w:sz="8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1" w:lineRule="exact"/>
                          <w:ind w:left="475" w:right="0" w:firstLine="48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本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期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发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生数</w:t>
                        </w:r>
                      </w:p>
                      <w:p>
                        <w:pPr>
                          <w:pStyle w:val="TableParagraph"/>
                          <w:spacing w:line="240" w:lineRule="auto" w:before="167"/>
                          <w:ind w:left="475" w:right="0"/>
                          <w:jc w:val="left"/>
                          <w:rPr>
                            <w:rFonts w:ascii="Arial Narrow" w:hAnsi="Arial Narrow" w:cs="Arial Narrow" w:eastAsia="Arial Narrow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Narrow"/>
                            <w:sz w:val="21"/>
                          </w:rPr>
                          <w:t>10,328,462.50</w:t>
                        </w:r>
                      </w:p>
                    </w:tc>
                    <w:tc>
                      <w:tcPr>
                        <w:tcW w:w="1978" w:type="dxa"/>
                        <w:gridSpan w:val="2"/>
                        <w:tcBorders>
                          <w:top w:val="single" w:sz="8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1" w:lineRule="exact"/>
                          <w:ind w:left="772" w:right="0" w:firstLine="48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上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期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发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生数</w:t>
                        </w:r>
                      </w:p>
                      <w:p>
                        <w:pPr>
                          <w:pStyle w:val="TableParagraph"/>
                          <w:spacing w:line="240" w:lineRule="auto" w:before="167"/>
                          <w:ind w:left="772" w:right="0"/>
                          <w:jc w:val="left"/>
                          <w:rPr>
                            <w:rFonts w:ascii="Arial Narrow" w:hAnsi="Arial Narrow" w:cs="Arial Narrow" w:eastAsia="Arial Narrow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Narrow"/>
                            <w:sz w:val="21"/>
                          </w:rPr>
                          <w:t>35,331,266.17</w:t>
                        </w:r>
                      </w:p>
                    </w:tc>
                    <w:tc>
                      <w:tcPr>
                        <w:tcW w:w="2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670" w:type="dxa"/>
                        <w:gridSpan w:val="2"/>
                        <w:tcBorders>
                          <w:top w:val="single" w:sz="8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1" w:lineRule="exact"/>
                          <w:ind w:left="465" w:right="0" w:firstLine="48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本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期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发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生数</w:t>
                        </w:r>
                      </w:p>
                      <w:p>
                        <w:pPr>
                          <w:pStyle w:val="TableParagraph"/>
                          <w:spacing w:line="240" w:lineRule="auto" w:before="167"/>
                          <w:ind w:left="465" w:right="0"/>
                          <w:jc w:val="left"/>
                          <w:rPr>
                            <w:rFonts w:ascii="Arial Narrow" w:hAnsi="Arial Narrow" w:cs="Arial Narrow" w:eastAsia="Arial Narrow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Narrow"/>
                            <w:sz w:val="21"/>
                          </w:rPr>
                          <w:t>15,737,151.66</w:t>
                        </w:r>
                      </w:p>
                    </w:tc>
                    <w:tc>
                      <w:tcPr>
                        <w:tcW w:w="1925" w:type="dxa"/>
                        <w:gridSpan w:val="2"/>
                        <w:tcBorders>
                          <w:top w:val="single" w:sz="8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1" w:lineRule="exact"/>
                          <w:ind w:left="724" w:right="0" w:firstLine="48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上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期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发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生数</w:t>
                        </w:r>
                      </w:p>
                      <w:p>
                        <w:pPr>
                          <w:pStyle w:val="TableParagraph"/>
                          <w:spacing w:line="240" w:lineRule="auto" w:before="167"/>
                          <w:ind w:left="724" w:right="0"/>
                          <w:jc w:val="left"/>
                          <w:rPr>
                            <w:rFonts w:ascii="Arial Narrow" w:hAnsi="Arial Narrow" w:cs="Arial Narrow" w:eastAsia="Arial Narrow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Narrow"/>
                            <w:sz w:val="21"/>
                          </w:rPr>
                          <w:t>37,637,820.48</w:t>
                        </w:r>
                      </w:p>
                    </w:tc>
                  </w:tr>
                  <w:tr>
                    <w:trPr>
                      <w:trHeight w:val="360" w:hRule="exact"/>
                    </w:trPr>
                    <w:tc>
                      <w:tcPr>
                        <w:tcW w:w="13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5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硬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件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销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售</w:t>
                        </w:r>
                      </w:p>
                    </w:tc>
                    <w:tc>
                      <w:tcPr>
                        <w:tcW w:w="168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8"/>
                          <w:ind w:right="95"/>
                          <w:jc w:val="right"/>
                          <w:rPr>
                            <w:rFonts w:ascii="Arial Narrow" w:hAnsi="Arial Narrow" w:cs="Arial Narrow" w:eastAsia="Arial Narrow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Narrow"/>
                            <w:sz w:val="21"/>
                          </w:rPr>
                          <w:t>1,070,913.46</w:t>
                        </w:r>
                      </w:p>
                    </w:tc>
                    <w:tc>
                      <w:tcPr>
                        <w:tcW w:w="1978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8"/>
                          <w:ind w:left="1012" w:right="0"/>
                          <w:jc w:val="left"/>
                          <w:rPr>
                            <w:rFonts w:ascii="Arial Narrow" w:hAnsi="Arial Narrow" w:cs="Arial Narrow" w:eastAsia="Arial Narrow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Narrow"/>
                            <w:sz w:val="21"/>
                          </w:rPr>
                          <w:t>419,923.08</w:t>
                        </w:r>
                      </w:p>
                    </w:tc>
                    <w:tc>
                      <w:tcPr>
                        <w:tcW w:w="2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670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8"/>
                          <w:ind w:left="705" w:right="0"/>
                          <w:jc w:val="left"/>
                          <w:rPr>
                            <w:rFonts w:ascii="Arial Narrow" w:hAnsi="Arial Narrow" w:cs="Arial Narrow" w:eastAsia="Arial Narrow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Narrow"/>
                            <w:sz w:val="21"/>
                          </w:rPr>
                          <w:t>843,054.10</w:t>
                        </w:r>
                      </w:p>
                    </w:tc>
                    <w:tc>
                      <w:tcPr>
                        <w:tcW w:w="1925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8"/>
                          <w:ind w:left="964" w:right="0"/>
                          <w:jc w:val="left"/>
                          <w:rPr>
                            <w:rFonts w:ascii="Arial Narrow" w:hAnsi="Arial Narrow" w:cs="Arial Narrow" w:eastAsia="Arial Narrow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Narrow"/>
                            <w:sz w:val="21"/>
                          </w:rPr>
                          <w:t>155,065.00</w:t>
                        </w:r>
                      </w:p>
                    </w:tc>
                  </w:tr>
                  <w:tr>
                    <w:trPr>
                      <w:trHeight w:val="307" w:hRule="exact"/>
                    </w:trPr>
                    <w:tc>
                      <w:tcPr>
                        <w:tcW w:w="13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5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软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件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销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售</w:t>
                        </w:r>
                      </w:p>
                    </w:tc>
                    <w:tc>
                      <w:tcPr>
                        <w:tcW w:w="168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8"/>
                          <w:ind w:right="96"/>
                          <w:jc w:val="right"/>
                          <w:rPr>
                            <w:rFonts w:ascii="Arial Narrow" w:hAnsi="Arial Narrow" w:cs="Arial Narrow" w:eastAsia="Arial Narrow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Narrow"/>
                            <w:sz w:val="21"/>
                          </w:rPr>
                          <w:t>272,873.96</w:t>
                        </w:r>
                      </w:p>
                    </w:tc>
                    <w:tc>
                      <w:tcPr>
                        <w:tcW w:w="1978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8"/>
                          <w:ind w:left="868" w:right="0"/>
                          <w:jc w:val="left"/>
                          <w:rPr>
                            <w:rFonts w:ascii="Arial Narrow" w:hAnsi="Arial Narrow" w:cs="Arial Narrow" w:eastAsia="Arial Narrow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Narrow"/>
                            <w:sz w:val="21"/>
                          </w:rPr>
                          <w:t>1,141,991.50</w:t>
                        </w:r>
                      </w:p>
                    </w:tc>
                    <w:tc>
                      <w:tcPr>
                        <w:tcW w:w="2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670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8"/>
                          <w:ind w:left="849" w:right="0"/>
                          <w:jc w:val="left"/>
                          <w:rPr>
                            <w:rFonts w:ascii="Arial Narrow" w:hAnsi="Arial Narrow" w:cs="Arial Narrow" w:eastAsia="Arial Narrow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Narrow"/>
                            <w:sz w:val="21"/>
                          </w:rPr>
                          <w:t>48516.38</w:t>
                        </w:r>
                      </w:p>
                    </w:tc>
                    <w:tc>
                      <w:tcPr>
                        <w:tcW w:w="1925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8"/>
                          <w:ind w:left="964" w:right="0"/>
                          <w:jc w:val="left"/>
                          <w:rPr>
                            <w:rFonts w:ascii="Arial Narrow" w:hAnsi="Arial Narrow" w:cs="Arial Narrow" w:eastAsia="Arial Narrow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Narrow"/>
                            <w:sz w:val="21"/>
                          </w:rPr>
                          <w:t>497,473.05</w:t>
                        </w:r>
                      </w:p>
                    </w:tc>
                  </w:tr>
                  <w:tr>
                    <w:trPr>
                      <w:trHeight w:val="350" w:hRule="exact"/>
                    </w:trPr>
                    <w:tc>
                      <w:tcPr>
                        <w:tcW w:w="13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6"/>
                          <w:ind w:left="35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技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术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咨询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、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服</w:t>
                        </w:r>
                      </w:p>
                    </w:tc>
                    <w:tc>
                      <w:tcPr>
                        <w:tcW w:w="168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978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670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925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610" w:hRule="exact"/>
                    </w:trPr>
                    <w:tc>
                      <w:tcPr>
                        <w:tcW w:w="13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exact"/>
                          <w:ind w:left="35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务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费</w:t>
                        </w:r>
                      </w:p>
                      <w:p>
                        <w:pPr>
                          <w:pStyle w:val="TableParagraph"/>
                          <w:spacing w:line="240" w:lineRule="auto" w:before="42"/>
                          <w:ind w:left="35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点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卡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收入</w:t>
                        </w:r>
                      </w:p>
                    </w:tc>
                    <w:tc>
                      <w:tcPr>
                        <w:tcW w:w="168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58" w:lineRule="exact"/>
                          <w:ind w:right="96"/>
                          <w:jc w:val="right"/>
                          <w:rPr>
                            <w:rFonts w:ascii="Arial Narrow" w:hAnsi="Arial Narrow" w:cs="Arial Narrow" w:eastAsia="Arial Narrow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Narrow"/>
                            <w:sz w:val="21"/>
                          </w:rPr>
                          <w:t>4,400.00</w:t>
                        </w:r>
                      </w:p>
                      <w:p>
                        <w:pPr>
                          <w:pStyle w:val="TableParagraph"/>
                          <w:spacing w:line="240" w:lineRule="auto" w:before="119"/>
                          <w:ind w:right="98"/>
                          <w:jc w:val="right"/>
                          <w:rPr>
                            <w:rFonts w:ascii="Arial Narrow" w:hAnsi="Arial Narrow" w:cs="Arial Narrow" w:eastAsia="Arial Narrow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Narrow"/>
                            <w:w w:val="100"/>
                            <w:sz w:val="21"/>
                          </w:rPr>
                          <w:t>-</w:t>
                        </w:r>
                      </w:p>
                    </w:tc>
                    <w:tc>
                      <w:tcPr>
                        <w:tcW w:w="1978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58" w:lineRule="exact"/>
                          <w:ind w:left="1012" w:right="0"/>
                          <w:jc w:val="left"/>
                          <w:rPr>
                            <w:rFonts w:ascii="Arial Narrow" w:hAnsi="Arial Narrow" w:cs="Arial Narrow" w:eastAsia="Arial Narrow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Narrow"/>
                            <w:sz w:val="21"/>
                          </w:rPr>
                          <w:t>303,253.97</w:t>
                        </w:r>
                      </w:p>
                      <w:p>
                        <w:pPr>
                          <w:pStyle w:val="TableParagraph"/>
                          <w:spacing w:line="240" w:lineRule="auto" w:before="119"/>
                          <w:ind w:left="1012" w:right="0"/>
                          <w:jc w:val="left"/>
                          <w:rPr>
                            <w:rFonts w:ascii="Arial Narrow" w:hAnsi="Arial Narrow" w:cs="Arial Narrow" w:eastAsia="Arial Narrow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Narrow"/>
                            <w:sz w:val="21"/>
                          </w:rPr>
                          <w:t>109,663.66</w:t>
                        </w:r>
                      </w:p>
                    </w:tc>
                    <w:tc>
                      <w:tcPr>
                        <w:tcW w:w="1906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58" w:lineRule="exact"/>
                          <w:ind w:right="98"/>
                          <w:jc w:val="right"/>
                          <w:rPr>
                            <w:rFonts w:ascii="Arial Narrow" w:hAnsi="Arial Narrow" w:cs="Arial Narrow" w:eastAsia="Arial Narrow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Narrow"/>
                            <w:w w:val="100"/>
                            <w:sz w:val="21"/>
                          </w:rPr>
                          <w:t>-</w:t>
                        </w:r>
                      </w:p>
                      <w:p>
                        <w:pPr>
                          <w:pStyle w:val="TableParagraph"/>
                          <w:spacing w:line="240" w:lineRule="auto" w:before="119"/>
                          <w:ind w:right="98"/>
                          <w:jc w:val="right"/>
                          <w:rPr>
                            <w:rFonts w:ascii="Arial Narrow" w:hAnsi="Arial Narrow" w:cs="Arial Narrow" w:eastAsia="Arial Narrow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Narrow"/>
                            <w:w w:val="100"/>
                            <w:sz w:val="21"/>
                          </w:rPr>
                          <w:t>-</w:t>
                        </w:r>
                      </w:p>
                    </w:tc>
                    <w:tc>
                      <w:tcPr>
                        <w:tcW w:w="1925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58" w:lineRule="exact"/>
                          <w:ind w:left="1060" w:right="0" w:firstLine="710"/>
                          <w:jc w:val="left"/>
                          <w:rPr>
                            <w:rFonts w:ascii="Arial Narrow" w:hAnsi="Arial Narrow" w:cs="Arial Narrow" w:eastAsia="Arial Narrow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Narrow"/>
                            <w:w w:val="100"/>
                            <w:sz w:val="21"/>
                          </w:rPr>
                          <w:t>-</w:t>
                        </w:r>
                      </w:p>
                      <w:p>
                        <w:pPr>
                          <w:pStyle w:val="TableParagraph"/>
                          <w:spacing w:line="240" w:lineRule="auto" w:before="119"/>
                          <w:ind w:left="1060" w:right="0"/>
                          <w:jc w:val="left"/>
                          <w:rPr>
                            <w:rFonts w:ascii="Arial Narrow" w:hAnsi="Arial Narrow" w:cs="Arial Narrow" w:eastAsia="Arial Narrow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Narrow"/>
                            <w:sz w:val="21"/>
                          </w:rPr>
                          <w:t>61,574.00</w:t>
                        </w:r>
                      </w:p>
                    </w:tc>
                  </w:tr>
                  <w:tr>
                    <w:trPr>
                      <w:trHeight w:val="362" w:hRule="exact"/>
                    </w:trPr>
                    <w:tc>
                      <w:tcPr>
                        <w:tcW w:w="13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5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其他</w:t>
                        </w:r>
                      </w:p>
                    </w:tc>
                    <w:tc>
                      <w:tcPr>
                        <w:tcW w:w="168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8"/>
                          <w:ind w:right="96"/>
                          <w:jc w:val="right"/>
                          <w:rPr>
                            <w:rFonts w:ascii="Arial Narrow" w:hAnsi="Arial Narrow" w:cs="Arial Narrow" w:eastAsia="Arial Narrow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Narrow"/>
                            <w:sz w:val="21"/>
                          </w:rPr>
                          <w:t>148,366.00</w:t>
                        </w:r>
                      </w:p>
                    </w:tc>
                    <w:tc>
                      <w:tcPr>
                        <w:tcW w:w="1978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8"/>
                          <w:ind w:left="1012" w:right="0"/>
                          <w:jc w:val="left"/>
                          <w:rPr>
                            <w:rFonts w:ascii="Arial Narrow" w:hAnsi="Arial Narrow" w:cs="Arial Narrow" w:eastAsia="Arial Narrow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Narrow"/>
                            <w:sz w:val="21"/>
                          </w:rPr>
                          <w:t>365,476.61</w:t>
                        </w:r>
                      </w:p>
                    </w:tc>
                    <w:tc>
                      <w:tcPr>
                        <w:tcW w:w="1906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8"/>
                          <w:ind w:right="98"/>
                          <w:jc w:val="right"/>
                          <w:rPr>
                            <w:rFonts w:ascii="Arial Narrow" w:hAnsi="Arial Narrow" w:cs="Arial Narrow" w:eastAsia="Arial Narrow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Narrow"/>
                            <w:w w:val="100"/>
                            <w:sz w:val="21"/>
                          </w:rPr>
                          <w:t>-</w:t>
                        </w:r>
                      </w:p>
                    </w:tc>
                    <w:tc>
                      <w:tcPr>
                        <w:tcW w:w="1925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8"/>
                          <w:ind w:left="1060" w:right="0"/>
                          <w:jc w:val="left"/>
                          <w:rPr>
                            <w:rFonts w:ascii="Arial Narrow" w:hAnsi="Arial Narrow" w:cs="Arial Narrow" w:eastAsia="Arial Narrow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Narrow"/>
                            <w:sz w:val="21"/>
                          </w:rPr>
                          <w:t>93,589.75</w:t>
                        </w:r>
                      </w:p>
                    </w:tc>
                  </w:tr>
                  <w:tr>
                    <w:trPr>
                      <w:trHeight w:val="362" w:hRule="exact"/>
                    </w:trPr>
                    <w:tc>
                      <w:tcPr>
                        <w:tcW w:w="13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4"/>
                          <w:ind w:left="35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房租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收入等</w:t>
                        </w:r>
                      </w:p>
                    </w:tc>
                    <w:tc>
                      <w:tcPr>
                        <w:tcW w:w="168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0"/>
                          <w:ind w:right="95"/>
                          <w:jc w:val="right"/>
                          <w:rPr>
                            <w:rFonts w:ascii="Arial Narrow" w:hAnsi="Arial Narrow" w:cs="Arial Narrow" w:eastAsia="Arial Narrow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Narrow"/>
                            <w:sz w:val="21"/>
                          </w:rPr>
                          <w:t>1,552,660.00</w:t>
                        </w:r>
                      </w:p>
                    </w:tc>
                    <w:tc>
                      <w:tcPr>
                        <w:tcW w:w="1978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0"/>
                          <w:ind w:left="868" w:right="0"/>
                          <w:jc w:val="left"/>
                          <w:rPr>
                            <w:rFonts w:ascii="Arial Narrow" w:hAnsi="Arial Narrow" w:cs="Arial Narrow" w:eastAsia="Arial Narrow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Narrow"/>
                            <w:sz w:val="21"/>
                          </w:rPr>
                          <w:t>1,015,094.87</w:t>
                        </w:r>
                      </w:p>
                    </w:tc>
                    <w:tc>
                      <w:tcPr>
                        <w:tcW w:w="1906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0"/>
                          <w:ind w:left="940" w:right="0"/>
                          <w:jc w:val="left"/>
                          <w:rPr>
                            <w:rFonts w:ascii="Arial Narrow" w:hAnsi="Arial Narrow" w:cs="Arial Narrow" w:eastAsia="Arial Narrow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Narrow"/>
                            <w:sz w:val="21"/>
                          </w:rPr>
                          <w:t>500,967.16</w:t>
                        </w:r>
                      </w:p>
                    </w:tc>
                    <w:tc>
                      <w:tcPr>
                        <w:tcW w:w="1925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0"/>
                          <w:ind w:left="964" w:right="0"/>
                          <w:jc w:val="left"/>
                          <w:rPr>
                            <w:rFonts w:ascii="Arial Narrow" w:hAnsi="Arial Narrow" w:cs="Arial Narrow" w:eastAsia="Arial Narrow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Narrow"/>
                            <w:sz w:val="21"/>
                          </w:rPr>
                          <w:t>450,161.64</w:t>
                        </w:r>
                      </w:p>
                    </w:tc>
                  </w:tr>
                  <w:tr>
                    <w:trPr>
                      <w:trHeight w:val="360" w:hRule="exact"/>
                    </w:trPr>
                    <w:tc>
                      <w:tcPr>
                        <w:tcW w:w="13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5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销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售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原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辅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料</w:t>
                        </w:r>
                      </w:p>
                    </w:tc>
                    <w:tc>
                      <w:tcPr>
                        <w:tcW w:w="168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8"/>
                          <w:ind w:right="95"/>
                          <w:jc w:val="right"/>
                          <w:rPr>
                            <w:rFonts w:ascii="Arial Narrow" w:hAnsi="Arial Narrow" w:cs="Arial Narrow" w:eastAsia="Arial Narrow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Narrow"/>
                            <w:sz w:val="21"/>
                          </w:rPr>
                          <w:t>1,741,008.54</w:t>
                        </w:r>
                      </w:p>
                    </w:tc>
                    <w:tc>
                      <w:tcPr>
                        <w:tcW w:w="1978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8"/>
                          <w:ind w:right="98"/>
                          <w:jc w:val="right"/>
                          <w:rPr>
                            <w:rFonts w:ascii="Arial Narrow" w:hAnsi="Arial Narrow" w:cs="Arial Narrow" w:eastAsia="Arial Narrow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Narrow"/>
                            <w:w w:val="100"/>
                            <w:sz w:val="21"/>
                          </w:rPr>
                          <w:t>-</w:t>
                        </w:r>
                      </w:p>
                    </w:tc>
                    <w:tc>
                      <w:tcPr>
                        <w:tcW w:w="1906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8"/>
                          <w:ind w:left="796" w:right="0"/>
                          <w:jc w:val="left"/>
                          <w:rPr>
                            <w:rFonts w:ascii="Arial Narrow" w:hAnsi="Arial Narrow" w:cs="Arial Narrow" w:eastAsia="Arial Narrow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Narrow"/>
                            <w:sz w:val="21"/>
                          </w:rPr>
                          <w:t>3,407,729.26</w:t>
                        </w:r>
                      </w:p>
                    </w:tc>
                    <w:tc>
                      <w:tcPr>
                        <w:tcW w:w="1925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8"/>
                          <w:ind w:right="93"/>
                          <w:jc w:val="right"/>
                          <w:rPr>
                            <w:rFonts w:ascii="Arial Narrow" w:hAnsi="Arial Narrow" w:cs="Arial Narrow" w:eastAsia="Arial Narrow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Narrow"/>
                            <w:w w:val="100"/>
                            <w:sz w:val="21"/>
                          </w:rPr>
                          <w:t>-</w:t>
                        </w:r>
                      </w:p>
                    </w:tc>
                  </w:tr>
                  <w:tr>
                    <w:trPr>
                      <w:trHeight w:val="362" w:hRule="exact"/>
                    </w:trPr>
                    <w:tc>
                      <w:tcPr>
                        <w:tcW w:w="13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5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小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计</w:t>
                        </w:r>
                      </w:p>
                    </w:tc>
                    <w:tc>
                      <w:tcPr>
                        <w:tcW w:w="168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8"/>
                          <w:ind w:right="95"/>
                          <w:jc w:val="right"/>
                          <w:rPr>
                            <w:rFonts w:ascii="Arial Narrow" w:hAnsi="Arial Narrow" w:cs="Arial Narrow" w:eastAsia="Arial Narrow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Narrow"/>
                            <w:sz w:val="21"/>
                          </w:rPr>
                          <w:t>15,118,684.46</w:t>
                        </w:r>
                      </w:p>
                    </w:tc>
                    <w:tc>
                      <w:tcPr>
                        <w:tcW w:w="1978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8"/>
                          <w:ind w:left="772" w:right="0"/>
                          <w:jc w:val="left"/>
                          <w:rPr>
                            <w:rFonts w:ascii="Arial Narrow" w:hAnsi="Arial Narrow" w:cs="Arial Narrow" w:eastAsia="Arial Narrow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Narrow"/>
                            <w:sz w:val="21"/>
                          </w:rPr>
                          <w:t>38,686,669.86</w:t>
                        </w:r>
                      </w:p>
                    </w:tc>
                    <w:tc>
                      <w:tcPr>
                        <w:tcW w:w="1906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8"/>
                          <w:ind w:left="796" w:right="0"/>
                          <w:jc w:val="left"/>
                          <w:rPr>
                            <w:rFonts w:ascii="Arial Narrow" w:hAnsi="Arial Narrow" w:cs="Arial Narrow" w:eastAsia="Arial Narrow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Narrow"/>
                            <w:sz w:val="21"/>
                          </w:rPr>
                          <w:t>20537418.56</w:t>
                        </w:r>
                      </w:p>
                    </w:tc>
                    <w:tc>
                      <w:tcPr>
                        <w:tcW w:w="1925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8"/>
                          <w:ind w:left="724" w:right="0"/>
                          <w:jc w:val="left"/>
                          <w:rPr>
                            <w:rFonts w:ascii="Arial Narrow" w:hAnsi="Arial Narrow" w:cs="Arial Narrow" w:eastAsia="Arial Narrow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Narrow"/>
                            <w:sz w:val="21"/>
                          </w:rPr>
                          <w:t>38,895,683.92</w:t>
                        </w:r>
                      </w:p>
                    </w:tc>
                  </w:tr>
                  <w:tr>
                    <w:trPr>
                      <w:trHeight w:val="266" w:hRule="exact"/>
                    </w:trPr>
                    <w:tc>
                      <w:tcPr>
                        <w:tcW w:w="13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66" w:lineRule="exact"/>
                          <w:ind w:left="35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公司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内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各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业</w:t>
                        </w:r>
                      </w:p>
                    </w:tc>
                    <w:tc>
                      <w:tcPr>
                        <w:tcW w:w="168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978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906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925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300" w:hRule="exact"/>
                    </w:trPr>
                    <w:tc>
                      <w:tcPr>
                        <w:tcW w:w="13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69" w:lineRule="exact"/>
                          <w:ind w:left="35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务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分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部相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互</w:t>
                        </w:r>
                      </w:p>
                    </w:tc>
                    <w:tc>
                      <w:tcPr>
                        <w:tcW w:w="168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978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670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925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89" w:hRule="exact"/>
                    </w:trPr>
                    <w:tc>
                      <w:tcPr>
                        <w:tcW w:w="3069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2910" w:val="left" w:leader="none"/>
                          </w:tabs>
                          <w:spacing w:line="242" w:lineRule="exact"/>
                          <w:ind w:left="35" w:right="0"/>
                          <w:jc w:val="left"/>
                          <w:rPr>
                            <w:rFonts w:ascii="Arial Narrow" w:hAnsi="Arial Narrow" w:cs="Arial Narrow" w:eastAsia="Arial Narrow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抵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销</w:t>
                          <w:tab/>
                        </w:r>
                        <w:r>
                          <w:rPr>
                            <w:rFonts w:ascii="Arial Narrow" w:hAnsi="Arial Narrow" w:cs="Arial Narrow" w:eastAsia="Arial Narrow" w:hint="default"/>
                            <w:position w:val="10"/>
                            <w:sz w:val="21"/>
                            <w:szCs w:val="21"/>
                          </w:rPr>
                          <w:t>-</w:t>
                        </w:r>
                        <w:r>
                          <w:rPr>
                            <w:rFonts w:ascii="Arial Narrow" w:hAnsi="Arial Narrow" w:cs="Arial Narrow" w:eastAsia="Arial Narrow" w:hint="default"/>
                            <w:sz w:val="21"/>
                            <w:szCs w:val="21"/>
                          </w:rPr>
                        </w:r>
                      </w:p>
                    </w:tc>
                    <w:tc>
                      <w:tcPr>
                        <w:tcW w:w="23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316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61" w:lineRule="exact"/>
                          <w:ind w:left="780" w:right="0"/>
                          <w:jc w:val="left"/>
                          <w:rPr>
                            <w:rFonts w:ascii="Arial Narrow" w:hAnsi="Arial Narrow" w:cs="Arial Narrow" w:eastAsia="Arial Narrow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Narrow"/>
                            <w:sz w:val="21"/>
                          </w:rPr>
                          <w:t>685,774.34</w:t>
                        </w:r>
                      </w:p>
                    </w:tc>
                    <w:tc>
                      <w:tcPr>
                        <w:tcW w:w="1334" w:type="dxa"/>
                        <w:tcBorders>
                          <w:top w:val="nil" w:sz="6" w:space="0" w:color="auto"/>
                          <w:left w:val="nil" w:sz="6" w:space="0" w:color="auto"/>
                          <w:bottom w:val="single" w:sz="8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61" w:lineRule="exact"/>
                          <w:ind w:right="98"/>
                          <w:jc w:val="right"/>
                          <w:rPr>
                            <w:rFonts w:ascii="Arial Narrow" w:hAnsi="Arial Narrow" w:cs="Arial Narrow" w:eastAsia="Arial Narrow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Narrow"/>
                            <w:w w:val="100"/>
                            <w:sz w:val="21"/>
                          </w:rPr>
                          <w:t>-</w:t>
                        </w:r>
                      </w:p>
                    </w:tc>
                    <w:tc>
                      <w:tcPr>
                        <w:tcW w:w="23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692" w:type="dxa"/>
                        <w:tcBorders>
                          <w:top w:val="nil" w:sz="6" w:space="0" w:color="auto"/>
                          <w:left w:val="nil" w:sz="6" w:space="0" w:color="auto"/>
                          <w:bottom w:val="single" w:sz="8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61" w:lineRule="exact"/>
                          <w:ind w:right="93"/>
                          <w:jc w:val="right"/>
                          <w:rPr>
                            <w:rFonts w:ascii="Arial Narrow" w:hAnsi="Arial Narrow" w:cs="Arial Narrow" w:eastAsia="Arial Narrow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Narrow"/>
                            <w:w w:val="100"/>
                            <w:sz w:val="21"/>
                          </w:rPr>
                          <w:t>-</w:t>
                        </w:r>
                      </w:p>
                    </w:tc>
                  </w:tr>
                  <w:tr>
                    <w:trPr>
                      <w:trHeight w:val="389" w:hRule="exact"/>
                    </w:trPr>
                    <w:tc>
                      <w:tcPr>
                        <w:tcW w:w="3069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1863" w:val="left" w:leader="none"/>
                          </w:tabs>
                          <w:spacing w:line="240" w:lineRule="auto" w:before="9"/>
                          <w:ind w:left="35" w:right="0"/>
                          <w:jc w:val="left"/>
                          <w:rPr>
                            <w:rFonts w:ascii="Arial Narrow" w:hAnsi="Arial Narrow" w:cs="Arial Narrow" w:eastAsia="Arial Narrow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position w:val="-4"/>
                            <w:sz w:val="21"/>
                            <w:szCs w:val="21"/>
                          </w:rPr>
                          <w:t>合计</w:t>
                          <w:tab/>
                        </w:r>
                        <w:r>
                          <w:rPr>
                            <w:rFonts w:ascii="Arial Narrow" w:hAnsi="Arial Narrow" w:cs="Arial Narrow" w:eastAsia="Arial Narrow" w:hint="default"/>
                            <w:sz w:val="21"/>
                            <w:szCs w:val="21"/>
                          </w:rPr>
                          <w:t>15,118,684.46</w:t>
                        </w:r>
                      </w:p>
                    </w:tc>
                    <w:tc>
                      <w:tcPr>
                        <w:tcW w:w="23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316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"/>
                          <w:ind w:left="540" w:right="0"/>
                          <w:jc w:val="left"/>
                          <w:rPr>
                            <w:rFonts w:ascii="Arial Narrow" w:hAnsi="Arial Narrow" w:cs="Arial Narrow" w:eastAsia="Arial Narrow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Narrow"/>
                            <w:sz w:val="21"/>
                          </w:rPr>
                          <w:t>39,372,444.20</w:t>
                        </w:r>
                      </w:p>
                    </w:tc>
                    <w:tc>
                      <w:tcPr>
                        <w:tcW w:w="1334" w:type="dxa"/>
                        <w:tcBorders>
                          <w:top w:val="single" w:sz="8" w:space="0" w:color="000000"/>
                          <w:left w:val="nil" w:sz="6" w:space="0" w:color="auto"/>
                          <w:bottom w:val="single" w:sz="1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95"/>
                          <w:jc w:val="right"/>
                          <w:rPr>
                            <w:rFonts w:ascii="Arial Narrow" w:hAnsi="Arial Narrow" w:cs="Arial Narrow" w:eastAsia="Arial Narrow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Narrow"/>
                            <w:sz w:val="21"/>
                          </w:rPr>
                          <w:t>20,537,418.56</w:t>
                        </w:r>
                      </w:p>
                    </w:tc>
                    <w:tc>
                      <w:tcPr>
                        <w:tcW w:w="23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692" w:type="dxa"/>
                        <w:tcBorders>
                          <w:top w:val="single" w:sz="8" w:space="0" w:color="000000"/>
                          <w:left w:val="nil" w:sz="6" w:space="0" w:color="auto"/>
                          <w:bottom w:val="single" w:sz="1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90"/>
                          <w:jc w:val="right"/>
                          <w:rPr>
                            <w:rFonts w:ascii="Arial Narrow" w:hAnsi="Arial Narrow" w:cs="Arial Narrow" w:eastAsia="Arial Narrow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Narrow"/>
                            <w:sz w:val="21"/>
                          </w:rPr>
                          <w:t>38,895,683.92</w:t>
                        </w:r>
                      </w:p>
                    </w:tc>
                  </w:tr>
                  <w:tr>
                    <w:trPr>
                      <w:trHeight w:val="478" w:hRule="exact"/>
                    </w:trPr>
                    <w:tc>
                      <w:tcPr>
                        <w:tcW w:w="3069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3"/>
                          <w:ind w:left="241" w:right="0"/>
                          <w:jc w:val="left"/>
                          <w:rPr>
                            <w:rFonts w:ascii="Microsoft JhengHei" w:hAnsi="Microsoft JhengHei" w:cs="Microsoft JhengHei" w:eastAsia="Microsoft JhengHei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Narrow" w:hAnsi="Arial Narrow" w:cs="Arial Narrow" w:eastAsia="Arial Narrow" w:hint="default"/>
                            <w:b/>
                            <w:bCs/>
                            <w:sz w:val="21"/>
                            <w:szCs w:val="21"/>
                          </w:rPr>
                          <w:t>28.</w:t>
                        </w:r>
                        <w:r>
                          <w:rPr>
                            <w:rFonts w:ascii="Arial Narrow" w:hAnsi="Arial Narrow" w:cs="Arial Narrow" w:eastAsia="Arial Narrow" w:hint="default"/>
                            <w:b/>
                            <w:bCs/>
                            <w:spacing w:val="37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Microsoft JhengHei" w:hAnsi="Microsoft JhengHei" w:cs="Microsoft JhengHei" w:eastAsia="Microsoft JhengHei" w:hint="default"/>
                            <w:b/>
                            <w:bCs/>
                            <w:sz w:val="21"/>
                            <w:szCs w:val="21"/>
                          </w:rPr>
                          <w:t>营</w:t>
                        </w:r>
                        <w:r>
                          <w:rPr>
                            <w:rFonts w:ascii="Microsoft JhengHei" w:hAnsi="Microsoft JhengHei" w:cs="Microsoft JhengHei" w:eastAsia="Microsoft JhengHei" w:hint="default"/>
                            <w:b/>
                            <w:bCs/>
                            <w:sz w:val="21"/>
                            <w:szCs w:val="21"/>
                          </w:rPr>
                          <w:t>业</w:t>
                        </w:r>
                        <w:r>
                          <w:rPr>
                            <w:rFonts w:ascii="Microsoft JhengHei" w:hAnsi="Microsoft JhengHei" w:cs="Microsoft JhengHei" w:eastAsia="Microsoft JhengHei" w:hint="default"/>
                            <w:b/>
                            <w:bCs/>
                            <w:sz w:val="21"/>
                            <w:szCs w:val="21"/>
                          </w:rPr>
                          <w:t>税</w:t>
                        </w:r>
                        <w:r>
                          <w:rPr>
                            <w:rFonts w:ascii="Microsoft JhengHei" w:hAnsi="Microsoft JhengHei" w:cs="Microsoft JhengHei" w:eastAsia="Microsoft JhengHei" w:hint="default"/>
                            <w:b/>
                            <w:bCs/>
                            <w:sz w:val="21"/>
                            <w:szCs w:val="21"/>
                          </w:rPr>
                          <w:t>金及附</w:t>
                        </w:r>
                        <w:r>
                          <w:rPr>
                            <w:rFonts w:ascii="Microsoft JhengHei" w:hAnsi="Microsoft JhengHei" w:cs="Microsoft JhengHei" w:eastAsia="Microsoft JhengHei" w:hint="default"/>
                            <w:b/>
                            <w:bCs/>
                            <w:sz w:val="21"/>
                            <w:szCs w:val="21"/>
                          </w:rPr>
                          <w:t>加</w:t>
                        </w:r>
                        <w:r>
                          <w:rPr>
                            <w:rFonts w:ascii="Microsoft JhengHei" w:hAnsi="Microsoft JhengHei" w:cs="Microsoft JhengHei" w:eastAsia="Microsoft JhengHei" w:hint="default"/>
                            <w:sz w:val="21"/>
                            <w:szCs w:val="21"/>
                          </w:rPr>
                        </w:r>
                      </w:p>
                    </w:tc>
                    <w:tc>
                      <w:tcPr>
                        <w:tcW w:w="23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316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34" w:type="dxa"/>
                        <w:tcBorders>
                          <w:top w:val="single" w:sz="12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3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692" w:type="dxa"/>
                        <w:tcBorders>
                          <w:top w:val="single" w:sz="12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77" w:hRule="exact"/>
                    </w:trPr>
                    <w:tc>
                      <w:tcPr>
                        <w:tcW w:w="3069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0"/>
                          <w:ind w:left="231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项目</w:t>
                        </w:r>
                      </w:p>
                    </w:tc>
                    <w:tc>
                      <w:tcPr>
                        <w:tcW w:w="233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316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0"/>
                          <w:ind w:left="1130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本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期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发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生数</w:t>
                        </w:r>
                      </w:p>
                    </w:tc>
                    <w:tc>
                      <w:tcPr>
                        <w:tcW w:w="1334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33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692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0"/>
                          <w:ind w:left="290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上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期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发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生数</w:t>
                        </w:r>
                      </w:p>
                    </w:tc>
                  </w:tr>
                  <w:tr>
                    <w:trPr>
                      <w:trHeight w:val="742" w:hRule="exact"/>
                    </w:trPr>
                    <w:tc>
                      <w:tcPr>
                        <w:tcW w:w="3069" w:type="dxa"/>
                        <w:gridSpan w:val="2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33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316" w:type="dxa"/>
                        <w:gridSpan w:val="3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3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27"/>
                            <w:szCs w:val="27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331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96</w:t>
                        </w:r>
                      </w:p>
                    </w:tc>
                    <w:tc>
                      <w:tcPr>
                        <w:tcW w:w="1334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33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692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</w:rPr>
        <w:t>项目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1"/>
        <w:rPr>
          <w:rFonts w:ascii="宋体" w:hAnsi="宋体" w:cs="宋体" w:eastAsia="宋体" w:hint="default"/>
          <w:sz w:val="29"/>
          <w:szCs w:val="29"/>
        </w:rPr>
      </w:pPr>
    </w:p>
    <w:p>
      <w:pPr>
        <w:spacing w:line="20" w:lineRule="exact"/>
        <w:ind w:left="4693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88.1pt;height:1pt;mso-position-horizontal-relative:char;mso-position-vertical-relative:line" coordorigin="0,0" coordsize="1762,20">
            <v:group style="position:absolute;left:10;top:10;width:1743;height:2" coordorigin="10,10" coordsize="1743,2">
              <v:shape style="position:absolute;left:10;top:10;width:1743;height:2" coordorigin="10,10" coordsize="1743,0" path="m10,10l1752,10e" filled="false" stroked="true" strokeweight=".96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spacing w:after="0" w:line="20" w:lineRule="exact"/>
        <w:rPr>
          <w:rFonts w:ascii="宋体" w:hAnsi="宋体" w:cs="宋体" w:eastAsia="宋体" w:hint="default"/>
          <w:sz w:val="2"/>
          <w:szCs w:val="2"/>
        </w:rPr>
        <w:sectPr>
          <w:pgSz w:w="11900" w:h="16840"/>
          <w:pgMar w:header="846" w:footer="246" w:top="1360" w:bottom="440" w:left="260" w:right="1140"/>
        </w:sectPr>
      </w:pPr>
    </w:p>
    <w:p>
      <w:pPr>
        <w:spacing w:line="240" w:lineRule="auto" w:before="2"/>
        <w:rPr>
          <w:rFonts w:ascii="宋体" w:hAnsi="宋体" w:cs="宋体" w:eastAsia="宋体" w:hint="default"/>
          <w:sz w:val="13"/>
          <w:szCs w:val="13"/>
        </w:rPr>
      </w:pPr>
    </w:p>
    <w:tbl>
      <w:tblPr>
        <w:tblW w:w="0" w:type="auto"/>
        <w:jc w:val="left"/>
        <w:tblInd w:w="142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0"/>
        <w:gridCol w:w="3245"/>
        <w:gridCol w:w="2215"/>
        <w:gridCol w:w="622"/>
        <w:gridCol w:w="2414"/>
      </w:tblGrid>
      <w:tr>
        <w:trPr>
          <w:trHeight w:val="366" w:hRule="exact"/>
        </w:trPr>
        <w:tc>
          <w:tcPr>
            <w:tcW w:w="110" w:type="dxa"/>
            <w:vMerge w:val="restart"/>
            <w:tcBorders>
              <w:top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245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1" w:lineRule="exact"/>
              <w:ind w:left="96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税</w:t>
            </w:r>
          </w:p>
        </w:tc>
        <w:tc>
          <w:tcPr>
            <w:tcW w:w="2215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left="1339" w:right="0"/>
              <w:jc w:val="lef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28,271.30</w:t>
            </w:r>
          </w:p>
        </w:tc>
        <w:tc>
          <w:tcPr>
            <w:tcW w:w="622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414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right="96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85,898.49</w:t>
            </w:r>
          </w:p>
        </w:tc>
      </w:tr>
      <w:tr>
        <w:trPr>
          <w:trHeight w:val="408" w:hRule="exact"/>
        </w:trPr>
        <w:tc>
          <w:tcPr>
            <w:tcW w:w="110" w:type="dxa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2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"/>
              <w:ind w:left="96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税</w:t>
            </w:r>
          </w:p>
        </w:tc>
        <w:tc>
          <w:tcPr>
            <w:tcW w:w="22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5"/>
              <w:ind w:left="1435" w:right="0"/>
              <w:jc w:val="lef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5,658.63</w:t>
            </w:r>
          </w:p>
        </w:tc>
        <w:tc>
          <w:tcPr>
            <w:tcW w:w="6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4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1"/>
              <w:ind w:right="96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22,477.91</w:t>
            </w:r>
          </w:p>
        </w:tc>
      </w:tr>
      <w:tr>
        <w:trPr>
          <w:trHeight w:val="410" w:hRule="exact"/>
        </w:trPr>
        <w:tc>
          <w:tcPr>
            <w:tcW w:w="110" w:type="dxa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2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"/>
              <w:ind w:left="96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教育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费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加</w:t>
            </w:r>
          </w:p>
        </w:tc>
        <w:tc>
          <w:tcPr>
            <w:tcW w:w="22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5"/>
              <w:ind w:left="1435" w:right="0"/>
              <w:jc w:val="lef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7,888.71</w:t>
            </w:r>
          </w:p>
        </w:tc>
        <w:tc>
          <w:tcPr>
            <w:tcW w:w="6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4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1"/>
              <w:ind w:right="96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25,590.02</w:t>
            </w:r>
          </w:p>
        </w:tc>
      </w:tr>
      <w:tr>
        <w:trPr>
          <w:trHeight w:val="410" w:hRule="exact"/>
        </w:trPr>
        <w:tc>
          <w:tcPr>
            <w:tcW w:w="110" w:type="dxa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2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5"/>
              <w:ind w:left="96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其他</w:t>
            </w:r>
          </w:p>
        </w:tc>
        <w:tc>
          <w:tcPr>
            <w:tcW w:w="22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7"/>
              <w:ind w:right="10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w w:val="100"/>
                <w:sz w:val="21"/>
              </w:rPr>
              <w:t>-</w:t>
            </w:r>
          </w:p>
        </w:tc>
        <w:tc>
          <w:tcPr>
            <w:tcW w:w="6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4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3"/>
              <w:ind w:right="97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61.32</w:t>
            </w:r>
          </w:p>
        </w:tc>
      </w:tr>
      <w:tr>
        <w:trPr>
          <w:trHeight w:val="408" w:hRule="exact"/>
        </w:trPr>
        <w:tc>
          <w:tcPr>
            <w:tcW w:w="110" w:type="dxa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2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"/>
              <w:ind w:left="96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房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产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税</w:t>
            </w:r>
          </w:p>
        </w:tc>
        <w:tc>
          <w:tcPr>
            <w:tcW w:w="22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5"/>
              <w:ind w:left="1243" w:right="0"/>
              <w:jc w:val="lef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157,680.00</w:t>
            </w:r>
          </w:p>
        </w:tc>
        <w:tc>
          <w:tcPr>
            <w:tcW w:w="6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4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1"/>
              <w:ind w:right="96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2"/>
                <w:sz w:val="21"/>
              </w:rPr>
              <w:t>117,600.00</w:t>
            </w:r>
          </w:p>
        </w:tc>
      </w:tr>
      <w:tr>
        <w:trPr>
          <w:trHeight w:val="465" w:hRule="exact"/>
        </w:trPr>
        <w:tc>
          <w:tcPr>
            <w:tcW w:w="110" w:type="dxa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2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"/>
              <w:ind w:left="96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印花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税</w:t>
            </w:r>
          </w:p>
        </w:tc>
        <w:tc>
          <w:tcPr>
            <w:tcW w:w="2215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95"/>
              <w:ind w:right="0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/>
                <w:spacing w:val="-1"/>
                <w:sz w:val="21"/>
              </w:rPr>
              <w:t>-</w:t>
            </w:r>
            <w:r>
              <w:rPr>
                <w:rFonts w:ascii="宋体"/>
                <w:sz w:val="21"/>
              </w:rPr>
              <w:t> </w:t>
            </w:r>
          </w:p>
        </w:tc>
        <w:tc>
          <w:tcPr>
            <w:tcW w:w="6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414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1"/>
              <w:ind w:right="96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3,000.00</w:t>
            </w:r>
          </w:p>
        </w:tc>
      </w:tr>
      <w:tr>
        <w:trPr>
          <w:trHeight w:val="432" w:hRule="exact"/>
        </w:trPr>
        <w:tc>
          <w:tcPr>
            <w:tcW w:w="110" w:type="dxa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2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0" w:lineRule="exact"/>
              <w:ind w:left="96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合计</w:t>
            </w:r>
          </w:p>
        </w:tc>
        <w:tc>
          <w:tcPr>
            <w:tcW w:w="2215" w:type="dxa"/>
            <w:tcBorders>
              <w:top w:val="single" w:sz="8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left="1243" w:right="0"/>
              <w:jc w:val="lef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199,498.64</w:t>
            </w:r>
          </w:p>
        </w:tc>
        <w:tc>
          <w:tcPr>
            <w:tcW w:w="6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414" w:type="dxa"/>
            <w:tcBorders>
              <w:top w:val="single" w:sz="8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right="96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254,627.74</w:t>
            </w:r>
          </w:p>
        </w:tc>
      </w:tr>
      <w:tr>
        <w:trPr>
          <w:trHeight w:val="478" w:hRule="exact"/>
        </w:trPr>
        <w:tc>
          <w:tcPr>
            <w:tcW w:w="110" w:type="dxa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2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3"/>
              <w:ind w:left="105" w:right="0"/>
              <w:jc w:val="left"/>
              <w:rPr>
                <w:rFonts w:ascii="Microsoft JhengHei" w:hAnsi="Microsoft JhengHei" w:cs="Microsoft JhengHei" w:eastAsia="Microsoft JhengHei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b/>
                <w:bCs/>
                <w:sz w:val="21"/>
                <w:szCs w:val="21"/>
              </w:rPr>
              <w:t>29.</w:t>
            </w:r>
            <w:r>
              <w:rPr>
                <w:rFonts w:ascii="Arial Narrow" w:hAnsi="Arial Narrow" w:cs="Arial Narrow" w:eastAsia="Arial Narrow" w:hint="default"/>
                <w:b/>
                <w:bCs/>
                <w:spacing w:val="36"/>
                <w:sz w:val="21"/>
                <w:szCs w:val="21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资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产减值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损失</w:t>
            </w:r>
            <w:r>
              <w:rPr>
                <w:rFonts w:ascii="Microsoft JhengHei" w:hAnsi="Microsoft JhengHei" w:cs="Microsoft JhengHei" w:eastAsia="Microsoft JhengHei" w:hint="default"/>
                <w:sz w:val="21"/>
                <w:szCs w:val="21"/>
              </w:rPr>
            </w:r>
          </w:p>
        </w:tc>
        <w:tc>
          <w:tcPr>
            <w:tcW w:w="2215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414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482" w:hRule="exact"/>
        </w:trPr>
        <w:tc>
          <w:tcPr>
            <w:tcW w:w="110" w:type="dxa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245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0"/>
              <w:ind w:left="316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项目</w:t>
            </w:r>
          </w:p>
        </w:tc>
        <w:tc>
          <w:tcPr>
            <w:tcW w:w="2215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0"/>
              <w:ind w:left="103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生额</w:t>
            </w:r>
          </w:p>
        </w:tc>
        <w:tc>
          <w:tcPr>
            <w:tcW w:w="622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2414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0"/>
              <w:ind w:right="180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生额</w:t>
            </w:r>
          </w:p>
        </w:tc>
      </w:tr>
      <w:tr>
        <w:trPr>
          <w:trHeight w:val="366" w:hRule="exact"/>
        </w:trPr>
        <w:tc>
          <w:tcPr>
            <w:tcW w:w="110" w:type="dxa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245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1" w:lineRule="exact"/>
              <w:ind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损失</w:t>
            </w:r>
          </w:p>
        </w:tc>
        <w:tc>
          <w:tcPr>
            <w:tcW w:w="2215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left="926" w:right="0"/>
              <w:jc w:val="lef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-19,466,738.76</w:t>
            </w:r>
          </w:p>
        </w:tc>
        <w:tc>
          <w:tcPr>
            <w:tcW w:w="622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414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left="1022" w:right="0"/>
              <w:jc w:val="lef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29,053,601.06</w:t>
            </w:r>
          </w:p>
        </w:tc>
      </w:tr>
      <w:tr>
        <w:trPr>
          <w:trHeight w:val="408" w:hRule="exact"/>
        </w:trPr>
        <w:tc>
          <w:tcPr>
            <w:tcW w:w="110" w:type="dxa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2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存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货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价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损失</w:t>
            </w:r>
          </w:p>
        </w:tc>
        <w:tc>
          <w:tcPr>
            <w:tcW w:w="22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5"/>
              <w:ind w:left="1223" w:right="0"/>
              <w:jc w:val="lef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218,898.10</w:t>
            </w:r>
          </w:p>
        </w:tc>
        <w:tc>
          <w:tcPr>
            <w:tcW w:w="6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4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1"/>
              <w:ind w:left="1036" w:right="0"/>
              <w:jc w:val="lef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11,291,046.12</w:t>
            </w:r>
          </w:p>
        </w:tc>
      </w:tr>
      <w:tr>
        <w:trPr>
          <w:trHeight w:val="408" w:hRule="exact"/>
        </w:trPr>
        <w:tc>
          <w:tcPr>
            <w:tcW w:w="110" w:type="dxa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2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工程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值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损失</w:t>
            </w:r>
          </w:p>
        </w:tc>
        <w:tc>
          <w:tcPr>
            <w:tcW w:w="22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5"/>
              <w:ind w:left="1080" w:right="0"/>
              <w:jc w:val="lef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2,172,860.00</w:t>
            </w:r>
          </w:p>
        </w:tc>
        <w:tc>
          <w:tcPr>
            <w:tcW w:w="6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4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1"/>
              <w:ind w:right="18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w w:val="100"/>
                <w:sz w:val="21"/>
              </w:rPr>
              <w:t>-</w:t>
            </w:r>
          </w:p>
        </w:tc>
      </w:tr>
      <w:tr>
        <w:trPr>
          <w:trHeight w:val="408" w:hRule="exact"/>
        </w:trPr>
        <w:tc>
          <w:tcPr>
            <w:tcW w:w="110" w:type="dxa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2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长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股权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值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损失</w:t>
            </w:r>
          </w:p>
        </w:tc>
        <w:tc>
          <w:tcPr>
            <w:tcW w:w="22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5"/>
              <w:ind w:left="1080" w:right="0"/>
              <w:jc w:val="lef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2,151,418.00</w:t>
            </w:r>
          </w:p>
        </w:tc>
        <w:tc>
          <w:tcPr>
            <w:tcW w:w="6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4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1"/>
              <w:ind w:left="1022" w:right="0"/>
              <w:jc w:val="lef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39,263,449.57</w:t>
            </w:r>
          </w:p>
        </w:tc>
      </w:tr>
      <w:tr>
        <w:trPr>
          <w:trHeight w:val="408" w:hRule="exact"/>
        </w:trPr>
        <w:tc>
          <w:tcPr>
            <w:tcW w:w="110" w:type="dxa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2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资产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值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损失</w:t>
            </w:r>
          </w:p>
        </w:tc>
        <w:tc>
          <w:tcPr>
            <w:tcW w:w="22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5"/>
              <w:ind w:left="1080" w:right="0"/>
              <w:jc w:val="lef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2,501,494.73</w:t>
            </w:r>
          </w:p>
        </w:tc>
        <w:tc>
          <w:tcPr>
            <w:tcW w:w="6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4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1"/>
              <w:ind w:left="1118" w:right="0"/>
              <w:jc w:val="lef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9,954,955.86</w:t>
            </w:r>
          </w:p>
        </w:tc>
      </w:tr>
      <w:tr>
        <w:trPr>
          <w:trHeight w:val="465" w:hRule="exact"/>
        </w:trPr>
        <w:tc>
          <w:tcPr>
            <w:tcW w:w="110" w:type="dxa"/>
            <w:vMerge/>
            <w:tcBorders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245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无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形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资产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值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损失</w:t>
            </w:r>
          </w:p>
        </w:tc>
        <w:tc>
          <w:tcPr>
            <w:tcW w:w="2215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95"/>
              <w:ind w:left="1080" w:right="0"/>
              <w:jc w:val="lef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5,379,778.72</w:t>
            </w:r>
          </w:p>
        </w:tc>
        <w:tc>
          <w:tcPr>
            <w:tcW w:w="6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414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1"/>
              <w:ind w:left="1118" w:right="0"/>
              <w:jc w:val="lef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2,413,902.70</w:t>
            </w:r>
          </w:p>
        </w:tc>
      </w:tr>
      <w:tr>
        <w:trPr>
          <w:trHeight w:val="394" w:hRule="exact"/>
        </w:trPr>
        <w:tc>
          <w:tcPr>
            <w:tcW w:w="1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245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1" w:lineRule="exact"/>
              <w:ind w:left="42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合计</w:t>
            </w:r>
          </w:p>
        </w:tc>
        <w:tc>
          <w:tcPr>
            <w:tcW w:w="2215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left="1022" w:right="0"/>
              <w:jc w:val="lef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-7,042,289.21</w:t>
            </w:r>
          </w:p>
        </w:tc>
        <w:tc>
          <w:tcPr>
            <w:tcW w:w="6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414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left="1022" w:right="0"/>
              <w:jc w:val="lef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91,976,955.31</w:t>
            </w:r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2"/>
          <w:szCs w:val="2"/>
        </w:rPr>
      </w:pPr>
    </w:p>
    <w:p>
      <w:pPr>
        <w:tabs>
          <w:tab w:pos="7559" w:val="left" w:leader="none"/>
        </w:tabs>
        <w:spacing w:line="28" w:lineRule="exact"/>
        <w:ind w:left="4679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/>
          <w:position w:val="0"/>
          <w:sz w:val="2"/>
        </w:rPr>
        <w:pict>
          <v:group style="width:115.2pt;height:1.45pt;mso-position-horizontal-relative:char;mso-position-vertical-relative:line" coordorigin="0,0" coordsize="2304,29">
            <v:group style="position:absolute;left:5;top:24;width:2295;height:2" coordorigin="5,24" coordsize="2295,2">
              <v:shape style="position:absolute;left:5;top:24;width:2295;height:2" coordorigin="5,24" coordsize="2295,0" path="m5,24l2299,24e" filled="false" stroked="true" strokeweight=".48pt" strokecolor="#000000">
                <v:path arrowok="t"/>
              </v:shape>
            </v:group>
            <v:group style="position:absolute;left:5;top:5;width:2295;height:2" coordorigin="5,5" coordsize="2295,2">
              <v:shape style="position:absolute;left:5;top:5;width:2295;height:2" coordorigin="5,5" coordsize="2295,0" path="m5,5l2299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/>
          <w:position w:val="0"/>
          <w:sz w:val="2"/>
        </w:rPr>
      </w:r>
      <w:r>
        <w:rPr>
          <w:rFonts w:ascii="宋体"/>
          <w:position w:val="0"/>
          <w:sz w:val="2"/>
        </w:rPr>
        <w:tab/>
      </w:r>
      <w:r>
        <w:rPr>
          <w:rFonts w:ascii="宋体"/>
          <w:position w:val="0"/>
          <w:sz w:val="2"/>
        </w:rPr>
        <w:pict>
          <v:group style="width:120pt;height:1.45pt;mso-position-horizontal-relative:char;mso-position-vertical-relative:line" coordorigin="0,0" coordsize="2400,29">
            <v:group style="position:absolute;left:5;top:24;width:2391;height:2" coordorigin="5,24" coordsize="2391,2">
              <v:shape style="position:absolute;left:5;top:24;width:2391;height:2" coordorigin="5,24" coordsize="2391,0" path="m5,24l2395,24e" filled="false" stroked="true" strokeweight=".48pt" strokecolor="#000000">
                <v:path arrowok="t"/>
              </v:shape>
            </v:group>
            <v:group style="position:absolute;left:5;top:5;width:2391;height:2" coordorigin="5,5" coordsize="2391,2">
              <v:shape style="position:absolute;left:5;top:5;width:2391;height:2" coordorigin="5,5" coordsize="2391,0" path="m5,5l2395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/>
          <w:position w:val="0"/>
          <w:sz w:val="2"/>
        </w:rPr>
      </w:r>
    </w:p>
    <w:p>
      <w:pPr>
        <w:pStyle w:val="BodyText"/>
        <w:spacing w:line="338" w:lineRule="auto" w:before="86"/>
        <w:ind w:right="284" w:firstLine="422"/>
        <w:jc w:val="both"/>
      </w:pPr>
      <w:r>
        <w:rPr/>
        <w:t>资产</w:t>
      </w:r>
      <w:r>
        <w:rPr>
          <w:rFonts w:ascii="宋体" w:hAnsi="宋体" w:cs="宋体" w:eastAsia="宋体" w:hint="default"/>
        </w:rPr>
        <w:t>减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损失</w:t>
      </w:r>
      <w:r>
        <w:rPr/>
        <w:t>的本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生数</w:t>
      </w:r>
      <w:r>
        <w:rPr>
          <w:rFonts w:ascii="宋体" w:hAnsi="宋体" w:cs="宋体" w:eastAsia="宋体" w:hint="default"/>
        </w:rPr>
        <w:t>比</w:t>
      </w:r>
      <w:r>
        <w:rPr>
          <w:rFonts w:ascii="宋体" w:hAnsi="宋体" w:cs="宋体" w:eastAsia="宋体" w:hint="default"/>
        </w:rPr>
        <w:t>上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减</w:t>
      </w:r>
      <w:r>
        <w:rPr>
          <w:rFonts w:ascii="宋体" w:hAnsi="宋体" w:cs="宋体" w:eastAsia="宋体" w:hint="default"/>
        </w:rPr>
        <w:t>少 </w:t>
      </w:r>
      <w:r>
        <w:rPr>
          <w:rFonts w:ascii="Arial Narrow" w:hAnsi="Arial Narrow" w:cs="Arial Narrow" w:eastAsia="Arial Narrow" w:hint="default"/>
        </w:rPr>
        <w:t>99,019,244.52 </w:t>
      </w:r>
      <w:r>
        <w:rPr>
          <w:rFonts w:ascii="宋体" w:hAnsi="宋体" w:cs="宋体" w:eastAsia="宋体" w:hint="default"/>
        </w:rPr>
        <w:t>元</w:t>
      </w:r>
      <w:r>
        <w:rPr/>
        <w:t>，</w:t>
      </w:r>
      <w:r>
        <w:rPr>
          <w:rFonts w:ascii="宋体" w:hAnsi="宋体" w:cs="宋体" w:eastAsia="宋体" w:hint="default"/>
        </w:rPr>
        <w:t>减</w:t>
      </w:r>
      <w:r>
        <w:rPr>
          <w:rFonts w:ascii="宋体" w:hAnsi="宋体" w:cs="宋体" w:eastAsia="宋体" w:hint="default"/>
        </w:rPr>
        <w:t>少</w:t>
      </w:r>
      <w:r>
        <w:rPr>
          <w:rFonts w:ascii="宋体" w:hAnsi="宋体" w:cs="宋体" w:eastAsia="宋体" w:hint="default"/>
        </w:rPr>
        <w:t>比例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  <w:spacing w:val="-28"/>
        </w:rPr>
        <w:t> </w:t>
      </w:r>
      <w:r>
        <w:rPr>
          <w:rFonts w:ascii="Arial Narrow" w:hAnsi="Arial Narrow" w:cs="Arial Narrow" w:eastAsia="Arial Narrow" w:hint="default"/>
        </w:rPr>
        <w:t>107.66%</w:t>
      </w:r>
      <w:r>
        <w:rPr/>
        <w:t>，</w:t>
      </w:r>
      <w:r>
        <w:rPr>
          <w:rFonts w:ascii="宋体" w:hAnsi="宋体" w:cs="宋体" w:eastAsia="宋体" w:hint="default"/>
        </w:rPr>
        <w:t>减</w:t>
      </w:r>
      <w:r>
        <w:rPr>
          <w:rFonts w:ascii="宋体" w:hAnsi="宋体" w:cs="宋体" w:eastAsia="宋体" w:hint="default"/>
        </w:rPr>
        <w:t>少</w:t>
      </w:r>
      <w:r>
        <w:rPr/>
        <w:t>的</w:t>
      </w:r>
      <w:r>
        <w:rPr>
          <w:w w:val="100"/>
        </w:rPr>
        <w:t> </w:t>
      </w:r>
      <w:r>
        <w:rPr>
          <w:rFonts w:ascii="宋体" w:hAnsi="宋体" w:cs="宋体" w:eastAsia="宋体" w:hint="default"/>
          <w:spacing w:val="-6"/>
          <w:w w:val="100"/>
        </w:rPr>
        <w:t>原因</w:t>
      </w:r>
      <w:r>
        <w:rPr>
          <w:spacing w:val="-6"/>
          <w:w w:val="100"/>
        </w:rPr>
        <w:t>：（</w:t>
      </w:r>
      <w:r>
        <w:rPr>
          <w:rFonts w:ascii="Arial Narrow" w:hAnsi="Arial Narrow" w:cs="Arial Narrow" w:eastAsia="Arial Narrow" w:hint="default"/>
          <w:spacing w:val="-6"/>
          <w:w w:val="100"/>
        </w:rPr>
        <w:t>1</w:t>
      </w:r>
      <w:r>
        <w:rPr>
          <w:spacing w:val="-6"/>
          <w:w w:val="100"/>
        </w:rPr>
        <w:t>）本</w:t>
      </w:r>
      <w:r>
        <w:rPr>
          <w:rFonts w:ascii="宋体" w:hAnsi="宋体" w:cs="宋体" w:eastAsia="宋体" w:hint="default"/>
          <w:spacing w:val="-6"/>
          <w:w w:val="100"/>
        </w:rPr>
        <w:t>期收</w:t>
      </w:r>
      <w:r>
        <w:rPr>
          <w:rFonts w:ascii="宋体" w:hAnsi="宋体" w:cs="宋体" w:eastAsia="宋体" w:hint="default"/>
          <w:spacing w:val="-6"/>
          <w:w w:val="100"/>
        </w:rPr>
        <w:t>回</w:t>
      </w:r>
      <w:r>
        <w:rPr>
          <w:spacing w:val="-6"/>
          <w:w w:val="100"/>
        </w:rPr>
        <w:t>了</w:t>
      </w:r>
      <w:r>
        <w:rPr>
          <w:rFonts w:ascii="宋体" w:hAnsi="宋体" w:cs="宋体" w:eastAsia="宋体" w:hint="default"/>
          <w:spacing w:val="-6"/>
          <w:w w:val="100"/>
        </w:rPr>
        <w:t>上</w:t>
      </w:r>
      <w:r>
        <w:rPr>
          <w:rFonts w:ascii="宋体" w:hAnsi="宋体" w:cs="宋体" w:eastAsia="宋体" w:hint="default"/>
          <w:spacing w:val="-6"/>
          <w:w w:val="100"/>
        </w:rPr>
        <w:t>期</w:t>
      </w:r>
      <w:r>
        <w:rPr>
          <w:spacing w:val="-6"/>
          <w:w w:val="100"/>
        </w:rPr>
        <w:t>计</w:t>
      </w:r>
      <w:r>
        <w:rPr>
          <w:rFonts w:ascii="宋体" w:hAnsi="宋体" w:cs="宋体" w:eastAsia="宋体" w:hint="default"/>
          <w:spacing w:val="-6"/>
          <w:w w:val="100"/>
        </w:rPr>
        <w:t>提特</w:t>
      </w:r>
      <w:r>
        <w:rPr>
          <w:rFonts w:ascii="宋体" w:hAnsi="宋体" w:cs="宋体" w:eastAsia="宋体" w:hint="default"/>
          <w:spacing w:val="-6"/>
          <w:w w:val="100"/>
        </w:rPr>
        <w:t>别</w:t>
      </w:r>
      <w:r>
        <w:rPr>
          <w:rFonts w:ascii="宋体" w:hAnsi="宋体" w:cs="宋体" w:eastAsia="宋体" w:hint="default"/>
          <w:spacing w:val="-6"/>
          <w:w w:val="100"/>
        </w:rPr>
        <w:t>坏</w:t>
      </w:r>
      <w:r>
        <w:rPr>
          <w:rFonts w:ascii="宋体" w:hAnsi="宋体" w:cs="宋体" w:eastAsia="宋体" w:hint="default"/>
          <w:spacing w:val="-6"/>
          <w:w w:val="100"/>
        </w:rPr>
        <w:t>账</w:t>
      </w:r>
      <w:r>
        <w:rPr>
          <w:spacing w:val="-6"/>
          <w:w w:val="100"/>
        </w:rPr>
        <w:t>的</w:t>
      </w:r>
      <w:r>
        <w:rPr>
          <w:rFonts w:ascii="宋体" w:hAnsi="宋体" w:cs="宋体" w:eastAsia="宋体" w:hint="default"/>
          <w:spacing w:val="-6"/>
          <w:w w:val="100"/>
        </w:rPr>
        <w:t>关联方</w:t>
      </w:r>
      <w:r>
        <w:rPr>
          <w:rFonts w:ascii="宋体" w:hAnsi="宋体" w:cs="宋体" w:eastAsia="宋体" w:hint="default"/>
          <w:spacing w:val="-6"/>
          <w:w w:val="100"/>
        </w:rPr>
        <w:t>欠款</w:t>
      </w:r>
      <w:r>
        <w:rPr>
          <w:spacing w:val="-6"/>
          <w:w w:val="100"/>
        </w:rPr>
        <w:t>和</w:t>
      </w:r>
      <w:r>
        <w:rPr>
          <w:rFonts w:ascii="宋体" w:hAnsi="宋体" w:cs="宋体" w:eastAsia="宋体" w:hint="default"/>
          <w:spacing w:val="-6"/>
          <w:w w:val="100"/>
        </w:rPr>
        <w:t>上</w:t>
      </w:r>
      <w:r>
        <w:rPr>
          <w:rFonts w:ascii="宋体" w:hAnsi="宋体" w:cs="宋体" w:eastAsia="宋体" w:hint="default"/>
          <w:spacing w:val="-6"/>
          <w:w w:val="100"/>
        </w:rPr>
        <w:t>期</w:t>
      </w:r>
      <w:r>
        <w:rPr>
          <w:spacing w:val="-6"/>
          <w:w w:val="100"/>
        </w:rPr>
        <w:t>计</w:t>
      </w:r>
      <w:r>
        <w:rPr>
          <w:rFonts w:ascii="宋体" w:hAnsi="宋体" w:cs="宋体" w:eastAsia="宋体" w:hint="default"/>
          <w:spacing w:val="-6"/>
          <w:w w:val="100"/>
        </w:rPr>
        <w:t>提</w:t>
      </w:r>
      <w:r>
        <w:rPr>
          <w:spacing w:val="-6"/>
          <w:w w:val="100"/>
        </w:rPr>
        <w:t>了</w:t>
      </w:r>
      <w:r>
        <w:rPr>
          <w:rFonts w:ascii="宋体" w:hAnsi="宋体" w:cs="宋体" w:eastAsia="宋体" w:hint="default"/>
          <w:spacing w:val="-6"/>
          <w:w w:val="100"/>
        </w:rPr>
        <w:t>特</w:t>
      </w:r>
      <w:r>
        <w:rPr>
          <w:rFonts w:ascii="宋体" w:hAnsi="宋体" w:cs="宋体" w:eastAsia="宋体" w:hint="default"/>
          <w:spacing w:val="-6"/>
          <w:w w:val="100"/>
        </w:rPr>
        <w:t>别</w:t>
      </w:r>
      <w:r>
        <w:rPr>
          <w:rFonts w:ascii="宋体" w:hAnsi="宋体" w:cs="宋体" w:eastAsia="宋体" w:hint="default"/>
          <w:spacing w:val="-6"/>
          <w:w w:val="100"/>
        </w:rPr>
        <w:t>坏</w:t>
      </w:r>
      <w:r>
        <w:rPr>
          <w:rFonts w:ascii="宋体" w:hAnsi="宋体" w:cs="宋体" w:eastAsia="宋体" w:hint="default"/>
          <w:spacing w:val="-6"/>
          <w:w w:val="100"/>
        </w:rPr>
        <w:t>账</w:t>
      </w:r>
      <w:r>
        <w:rPr>
          <w:spacing w:val="-6"/>
          <w:w w:val="100"/>
        </w:rPr>
        <w:t>的</w:t>
      </w:r>
      <w:r>
        <w:rPr>
          <w:rFonts w:ascii="宋体" w:hAnsi="宋体" w:cs="宋体" w:eastAsia="宋体" w:hint="default"/>
          <w:spacing w:val="-6"/>
          <w:w w:val="100"/>
        </w:rPr>
        <w:t>款</w:t>
      </w:r>
      <w:r>
        <w:rPr>
          <w:rFonts w:ascii="宋体" w:hAnsi="宋体" w:cs="宋体" w:eastAsia="宋体" w:hint="default"/>
          <w:spacing w:val="-6"/>
          <w:w w:val="100"/>
        </w:rPr>
        <w:t>项</w:t>
      </w:r>
      <w:r>
        <w:rPr>
          <w:spacing w:val="-6"/>
          <w:w w:val="100"/>
        </w:rPr>
        <w:t>本</w:t>
      </w:r>
      <w:r>
        <w:rPr>
          <w:rFonts w:ascii="宋体" w:hAnsi="宋体" w:cs="宋体" w:eastAsia="宋体" w:hint="default"/>
          <w:spacing w:val="-6"/>
          <w:w w:val="100"/>
        </w:rPr>
        <w:t>期还</w:t>
      </w:r>
      <w:r>
        <w:rPr>
          <w:rFonts w:ascii="宋体" w:hAnsi="宋体" w:cs="宋体" w:eastAsia="宋体" w:hint="default"/>
          <w:spacing w:val="-89"/>
          <w:w w:val="100"/>
        </w:rPr>
        <w:t> 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</w:rPr>
        <w:t>得</w:t>
      </w:r>
      <w:r>
        <w:rPr>
          <w:rFonts w:ascii="宋体" w:hAnsi="宋体" w:cs="宋体" w:eastAsia="宋体" w:hint="default"/>
        </w:rPr>
        <w:t>到</w:t>
      </w:r>
      <w:r>
        <w:rPr/>
        <w:t>保证，</w:t>
      </w:r>
      <w:r>
        <w:rPr>
          <w:rFonts w:ascii="宋体" w:hAnsi="宋体" w:cs="宋体" w:eastAsia="宋体" w:hint="default"/>
        </w:rPr>
        <w:t>导</w:t>
      </w:r>
      <w:r>
        <w:rPr>
          <w:rFonts w:ascii="宋体" w:hAnsi="宋体" w:cs="宋体" w:eastAsia="宋体" w:hint="default"/>
        </w:rPr>
        <w:t>致上</w:t>
      </w:r>
      <w:r>
        <w:rPr>
          <w:rFonts w:ascii="宋体" w:hAnsi="宋体" w:cs="宋体" w:eastAsia="宋体" w:hint="default"/>
        </w:rPr>
        <w:t>期</w:t>
      </w:r>
      <w:r>
        <w:rPr/>
        <w:t>计</w:t>
      </w:r>
      <w:r>
        <w:rPr>
          <w:rFonts w:ascii="宋体" w:hAnsi="宋体" w:cs="宋体" w:eastAsia="宋体" w:hint="default"/>
        </w:rPr>
        <w:t>提</w:t>
      </w:r>
      <w:r>
        <w:rPr/>
        <w:t>的</w:t>
      </w:r>
      <w:r>
        <w:rPr>
          <w:rFonts w:ascii="宋体" w:hAnsi="宋体" w:cs="宋体" w:eastAsia="宋体" w:hint="default"/>
        </w:rPr>
        <w:t>坏</w:t>
      </w:r>
      <w:r>
        <w:rPr>
          <w:rFonts w:ascii="宋体" w:hAnsi="宋体" w:cs="宋体" w:eastAsia="宋体" w:hint="default"/>
        </w:rPr>
        <w:t>账</w:t>
      </w:r>
      <w:r>
        <w:rPr/>
        <w:t>本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回</w:t>
      </w:r>
      <w:r>
        <w:rPr/>
        <w:t>。</w:t>
      </w:r>
    </w:p>
    <w:p>
      <w:pPr>
        <w:pStyle w:val="Heading7"/>
        <w:spacing w:line="240" w:lineRule="auto" w:before="100"/>
        <w:ind w:left="1640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Arial Narrow" w:hAnsi="Arial Narrow" w:cs="Arial Narrow" w:eastAsia="Arial Narrow" w:hint="default"/>
        </w:rPr>
        <w:t>30.</w:t>
      </w:r>
      <w:r>
        <w:rPr>
          <w:rFonts w:ascii="Arial Narrow" w:hAnsi="Arial Narrow" w:cs="Arial Narrow" w:eastAsia="Arial Narrow" w:hint="default"/>
          <w:spacing w:val="38"/>
        </w:rPr>
        <w:t> </w:t>
      </w:r>
      <w:r>
        <w:rPr/>
        <w:t>公</w:t>
      </w:r>
      <w:r>
        <w:rPr>
          <w:rFonts w:ascii="Microsoft JhengHei" w:hAnsi="Microsoft JhengHei" w:cs="Microsoft JhengHei" w:eastAsia="Microsoft JhengHei" w:hint="default"/>
        </w:rPr>
        <w:t>允</w:t>
      </w:r>
      <w:r>
        <w:rPr/>
        <w:t>价</w:t>
      </w:r>
      <w:r>
        <w:rPr>
          <w:rFonts w:ascii="Microsoft JhengHei" w:hAnsi="Microsoft JhengHei" w:cs="Microsoft JhengHei" w:eastAsia="Microsoft JhengHei" w:hint="default"/>
        </w:rPr>
        <w:t>值变</w:t>
      </w:r>
      <w:r>
        <w:rPr>
          <w:rFonts w:ascii="Microsoft JhengHei" w:hAnsi="Microsoft JhengHei" w:cs="Microsoft JhengHei" w:eastAsia="Microsoft JhengHei" w:hint="default"/>
        </w:rPr>
        <w:t>动</w:t>
      </w:r>
      <w:r>
        <w:rPr>
          <w:rFonts w:ascii="Microsoft JhengHei" w:hAnsi="Microsoft JhengHei" w:cs="Microsoft JhengHei" w:eastAsia="Microsoft JhengHei" w:hint="default"/>
        </w:rPr>
        <w:t>收益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3"/>
        <w:rPr>
          <w:rFonts w:ascii="Microsoft JhengHei" w:hAnsi="Microsoft JhengHei" w:cs="Microsoft JhengHei" w:eastAsia="Microsoft JhengHei" w:hint="default"/>
          <w:b/>
          <w:bCs/>
          <w:sz w:val="4"/>
          <w:szCs w:val="4"/>
        </w:rPr>
      </w:pPr>
    </w:p>
    <w:tbl>
      <w:tblPr>
        <w:tblW w:w="0" w:type="auto"/>
        <w:jc w:val="left"/>
        <w:tblInd w:w="142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86"/>
        <w:gridCol w:w="2786"/>
        <w:gridCol w:w="1747"/>
      </w:tblGrid>
      <w:tr>
        <w:trPr>
          <w:trHeight w:val="483" w:hRule="exact"/>
        </w:trPr>
        <w:tc>
          <w:tcPr>
            <w:tcW w:w="398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6"/>
              <w:ind w:left="11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产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价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值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变动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益的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源</w:t>
            </w:r>
          </w:p>
        </w:tc>
        <w:tc>
          <w:tcPr>
            <w:tcW w:w="278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6"/>
              <w:ind w:right="588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生额</w:t>
            </w:r>
          </w:p>
        </w:tc>
        <w:tc>
          <w:tcPr>
            <w:tcW w:w="1747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6"/>
              <w:ind w:right="98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生额</w:t>
            </w:r>
          </w:p>
        </w:tc>
      </w:tr>
      <w:tr>
        <w:trPr>
          <w:trHeight w:val="346" w:hRule="exact"/>
        </w:trPr>
        <w:tc>
          <w:tcPr>
            <w:tcW w:w="398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1" w:lineRule="exact"/>
              <w:ind w:left="11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融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具</w:t>
            </w:r>
          </w:p>
        </w:tc>
        <w:tc>
          <w:tcPr>
            <w:tcW w:w="278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69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-547,617.53</w:t>
            </w:r>
          </w:p>
        </w:tc>
        <w:tc>
          <w:tcPr>
            <w:tcW w:w="1747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20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86,913.02</w:t>
            </w:r>
          </w:p>
        </w:tc>
      </w:tr>
    </w:tbl>
    <w:p>
      <w:pPr>
        <w:spacing w:line="240" w:lineRule="auto" w:before="17"/>
        <w:rPr>
          <w:rFonts w:ascii="Microsoft JhengHei" w:hAnsi="Microsoft JhengHei" w:cs="Microsoft JhengHei" w:eastAsia="Microsoft JhengHei" w:hint="default"/>
          <w:b/>
          <w:bCs/>
          <w:sz w:val="6"/>
          <w:szCs w:val="6"/>
        </w:rPr>
      </w:pPr>
    </w:p>
    <w:p>
      <w:pPr>
        <w:pStyle w:val="BodyText"/>
        <w:spacing w:line="240" w:lineRule="auto" w:before="36"/>
        <w:ind w:left="1957" w:right="0"/>
        <w:jc w:val="left"/>
      </w:pPr>
      <w:r>
        <w:rPr/>
        <w:t>本公司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交易</w:t>
      </w:r>
      <w:r>
        <w:rPr>
          <w:rFonts w:ascii="宋体" w:hAnsi="宋体" w:cs="宋体" w:eastAsia="宋体" w:hint="default"/>
        </w:rPr>
        <w:t>性</w:t>
      </w:r>
      <w:r>
        <w:rPr/>
        <w:t>金</w:t>
      </w:r>
      <w:r>
        <w:rPr>
          <w:rFonts w:ascii="宋体" w:hAnsi="宋体" w:cs="宋体" w:eastAsia="宋体" w:hint="default"/>
        </w:rPr>
        <w:t>融</w:t>
      </w:r>
      <w:r>
        <w:rPr/>
        <w:t>资产</w:t>
      </w:r>
      <w:r>
        <w:rPr>
          <w:rFonts w:ascii="宋体" w:hAnsi="宋体" w:cs="宋体" w:eastAsia="宋体" w:hint="default"/>
        </w:rPr>
        <w:t>采</w:t>
      </w:r>
      <w:r>
        <w:rPr/>
        <w:t>用公</w:t>
      </w:r>
      <w:r>
        <w:rPr>
          <w:rFonts w:ascii="宋体" w:hAnsi="宋体" w:cs="宋体" w:eastAsia="宋体" w:hint="default"/>
        </w:rPr>
        <w:t>允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核</w:t>
      </w:r>
      <w:r>
        <w:rPr>
          <w:rFonts w:ascii="宋体" w:hAnsi="宋体" w:cs="宋体" w:eastAsia="宋体" w:hint="default"/>
        </w:rPr>
        <w:t>算</w:t>
      </w:r>
      <w:r>
        <w:rPr/>
        <w:t>，</w:t>
      </w:r>
      <w:r>
        <w:rPr>
          <w:rFonts w:ascii="宋体" w:hAnsi="宋体" w:cs="宋体" w:eastAsia="宋体" w:hint="default"/>
        </w:rPr>
        <w:t>形成</w:t>
      </w:r>
      <w:r>
        <w:rPr/>
        <w:t>的公</w:t>
      </w:r>
      <w:r>
        <w:rPr>
          <w:rFonts w:ascii="宋体" w:hAnsi="宋体" w:cs="宋体" w:eastAsia="宋体" w:hint="default"/>
        </w:rPr>
        <w:t>允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投</w:t>
      </w:r>
      <w:r>
        <w:rPr/>
        <w:t>资</w:t>
      </w:r>
      <w:r>
        <w:rPr>
          <w:rFonts w:ascii="宋体" w:hAnsi="宋体" w:cs="宋体" w:eastAsia="宋体" w:hint="default"/>
        </w:rPr>
        <w:t>成</w:t>
      </w:r>
      <w:r>
        <w:rPr/>
        <w:t>本</w:t>
      </w:r>
      <w:r>
        <w:rPr>
          <w:rFonts w:ascii="宋体" w:hAnsi="宋体" w:cs="宋体" w:eastAsia="宋体" w:hint="default"/>
        </w:rPr>
        <w:t>之</w:t>
      </w:r>
      <w:r>
        <w:rPr>
          <w:rFonts w:ascii="宋体" w:hAnsi="宋体" w:cs="宋体" w:eastAsia="宋体" w:hint="default"/>
        </w:rPr>
        <w:t>间</w:t>
      </w:r>
      <w:r>
        <w:rPr/>
        <w:t>的</w:t>
      </w:r>
      <w:r>
        <w:rPr>
          <w:rFonts w:ascii="宋体" w:hAnsi="宋体" w:cs="宋体" w:eastAsia="宋体" w:hint="default"/>
        </w:rPr>
        <w:t>差</w:t>
      </w:r>
      <w:r>
        <w:rPr>
          <w:rFonts w:ascii="宋体" w:hAnsi="宋体" w:cs="宋体" w:eastAsia="宋体" w:hint="default"/>
        </w:rPr>
        <w:t>异</w:t>
      </w:r>
      <w:r>
        <w:rPr/>
        <w:t>，</w:t>
      </w:r>
    </w:p>
    <w:p>
      <w:pPr>
        <w:pStyle w:val="BodyText"/>
        <w:spacing w:line="240" w:lineRule="auto" w:before="133"/>
        <w:ind w:right="0"/>
        <w:jc w:val="left"/>
      </w:pPr>
      <w:r>
        <w:rPr>
          <w:rFonts w:ascii="宋体" w:hAnsi="宋体" w:cs="宋体" w:eastAsia="宋体" w:hint="default"/>
        </w:rPr>
        <w:t>列入</w:t>
      </w:r>
      <w:r>
        <w:rPr/>
        <w:t>公</w:t>
      </w:r>
      <w:r>
        <w:rPr>
          <w:rFonts w:ascii="宋体" w:hAnsi="宋体" w:cs="宋体" w:eastAsia="宋体" w:hint="default"/>
        </w:rPr>
        <w:t>允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值</w:t>
      </w:r>
      <w:r>
        <w:rPr/>
        <w:t>变动</w:t>
      </w:r>
      <w:r>
        <w:rPr>
          <w:rFonts w:ascii="宋体" w:hAnsi="宋体" w:cs="宋体" w:eastAsia="宋体" w:hint="default"/>
        </w:rPr>
        <w:t>收</w:t>
      </w:r>
      <w:r>
        <w:rPr/>
        <w:t>益。</w:t>
      </w:r>
    </w:p>
    <w:p>
      <w:pPr>
        <w:spacing w:line="240" w:lineRule="auto" w:before="3"/>
        <w:rPr>
          <w:rFonts w:ascii="宋体" w:hAnsi="宋体" w:cs="宋体" w:eastAsia="宋体" w:hint="default"/>
          <w:sz w:val="14"/>
          <w:szCs w:val="14"/>
        </w:rPr>
      </w:pPr>
    </w:p>
    <w:p>
      <w:pPr>
        <w:pStyle w:val="Heading7"/>
        <w:spacing w:line="240" w:lineRule="auto"/>
        <w:ind w:left="1640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Arial Narrow" w:hAnsi="Arial Narrow" w:cs="Arial Narrow" w:eastAsia="Arial Narrow" w:hint="default"/>
        </w:rPr>
        <w:t>31.</w:t>
      </w:r>
      <w:r>
        <w:rPr>
          <w:rFonts w:ascii="Arial Narrow" w:hAnsi="Arial Narrow" w:cs="Arial Narrow" w:eastAsia="Arial Narrow" w:hint="default"/>
          <w:spacing w:val="34"/>
        </w:rPr>
        <w:t> </w:t>
      </w:r>
      <w:r>
        <w:rPr>
          <w:rFonts w:ascii="Microsoft JhengHei" w:hAnsi="Microsoft JhengHei" w:cs="Microsoft JhengHei" w:eastAsia="Microsoft JhengHei" w:hint="default"/>
        </w:rPr>
        <w:t>投</w:t>
      </w:r>
      <w:r>
        <w:rPr/>
        <w:t>资</w:t>
      </w:r>
      <w:r>
        <w:rPr>
          <w:rFonts w:ascii="Microsoft JhengHei" w:hAnsi="Microsoft JhengHei" w:cs="Microsoft JhengHei" w:eastAsia="Microsoft JhengHei" w:hint="default"/>
        </w:rPr>
        <w:t>收益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3"/>
        <w:rPr>
          <w:rFonts w:ascii="Microsoft JhengHei" w:hAnsi="Microsoft JhengHei" w:cs="Microsoft JhengHei" w:eastAsia="Microsoft JhengHei" w:hint="default"/>
          <w:b/>
          <w:bCs/>
          <w:sz w:val="4"/>
          <w:szCs w:val="4"/>
        </w:rPr>
      </w:pPr>
    </w:p>
    <w:tbl>
      <w:tblPr>
        <w:tblW w:w="0" w:type="auto"/>
        <w:jc w:val="left"/>
        <w:tblInd w:w="142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53"/>
        <w:gridCol w:w="3131"/>
        <w:gridCol w:w="1736"/>
      </w:tblGrid>
      <w:tr>
        <w:trPr>
          <w:trHeight w:val="483" w:hRule="exact"/>
        </w:trPr>
        <w:tc>
          <w:tcPr>
            <w:tcW w:w="3653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6"/>
              <w:ind w:left="11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项目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或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被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单位名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称</w:t>
            </w:r>
          </w:p>
        </w:tc>
        <w:tc>
          <w:tcPr>
            <w:tcW w:w="313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6"/>
              <w:ind w:right="585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生额</w:t>
            </w:r>
          </w:p>
        </w:tc>
        <w:tc>
          <w:tcPr>
            <w:tcW w:w="173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6"/>
              <w:ind w:right="95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生额</w:t>
            </w:r>
          </w:p>
        </w:tc>
      </w:tr>
      <w:tr>
        <w:trPr>
          <w:trHeight w:val="351" w:hRule="exact"/>
        </w:trPr>
        <w:tc>
          <w:tcPr>
            <w:tcW w:w="3653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1" w:lineRule="exact"/>
              <w:ind w:left="11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股权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益</w:t>
            </w:r>
          </w:p>
        </w:tc>
        <w:tc>
          <w:tcPr>
            <w:tcW w:w="313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right="58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12,102,040.41</w:t>
            </w:r>
          </w:p>
        </w:tc>
        <w:tc>
          <w:tcPr>
            <w:tcW w:w="173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93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w w:val="100"/>
                <w:sz w:val="21"/>
              </w:rPr>
              <w:t>-</w:t>
            </w:r>
          </w:p>
        </w:tc>
      </w:tr>
      <w:tr>
        <w:trPr>
          <w:trHeight w:val="408" w:hRule="exact"/>
        </w:trPr>
        <w:tc>
          <w:tcPr>
            <w:tcW w:w="36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7"/>
              <w:ind w:left="11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融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资产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益</w:t>
            </w:r>
          </w:p>
        </w:tc>
        <w:tc>
          <w:tcPr>
            <w:tcW w:w="31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right="582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200,806.20</w:t>
            </w:r>
          </w:p>
        </w:tc>
        <w:tc>
          <w:tcPr>
            <w:tcW w:w="17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1"/>
              <w:ind w:right="9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4,452,403.44</w:t>
            </w:r>
          </w:p>
        </w:tc>
      </w:tr>
      <w:tr>
        <w:trPr>
          <w:trHeight w:val="422" w:hRule="exact"/>
        </w:trPr>
        <w:tc>
          <w:tcPr>
            <w:tcW w:w="36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7"/>
              <w:ind w:left="11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合计</w:t>
            </w:r>
          </w:p>
        </w:tc>
        <w:tc>
          <w:tcPr>
            <w:tcW w:w="31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right="58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12,302,846.61</w:t>
            </w:r>
          </w:p>
        </w:tc>
        <w:tc>
          <w:tcPr>
            <w:tcW w:w="17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1"/>
              <w:ind w:right="9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4,452,403.44</w:t>
            </w:r>
          </w:p>
        </w:tc>
      </w:tr>
    </w:tbl>
    <w:p>
      <w:pPr>
        <w:spacing w:line="240" w:lineRule="auto" w:before="11"/>
        <w:rPr>
          <w:rFonts w:ascii="Microsoft JhengHei" w:hAnsi="Microsoft JhengHei" w:cs="Microsoft JhengHei" w:eastAsia="Microsoft JhengHei" w:hint="default"/>
          <w:b/>
          <w:bCs/>
          <w:sz w:val="5"/>
          <w:szCs w:val="5"/>
        </w:rPr>
      </w:pPr>
    </w:p>
    <w:p>
      <w:pPr>
        <w:pStyle w:val="BodyText"/>
        <w:spacing w:line="436" w:lineRule="auto" w:before="36"/>
        <w:ind w:left="1957" w:right="269"/>
        <w:jc w:val="left"/>
        <w:rPr>
          <w:rFonts w:ascii="Arial Narrow" w:hAnsi="Arial Narrow" w:cs="Arial Narrow" w:eastAsia="Arial Narrow" w:hint="default"/>
        </w:rPr>
      </w:pPr>
      <w:r>
        <w:rPr>
          <w:rFonts w:ascii="Arial Narrow" w:hAnsi="Arial Narrow" w:cs="Arial Narrow" w:eastAsia="Arial Narrow" w:hint="default"/>
        </w:rPr>
        <w:t>2008 </w:t>
      </w:r>
      <w:r>
        <w:rPr/>
        <w:t>年度，本公司</w:t>
      </w:r>
      <w:r>
        <w:rPr>
          <w:rFonts w:ascii="宋体" w:hAnsi="宋体" w:cs="宋体" w:eastAsia="宋体" w:hint="default"/>
        </w:rPr>
        <w:t>投</w:t>
      </w:r>
      <w:r>
        <w:rPr/>
        <w:t>资</w:t>
      </w:r>
      <w:r>
        <w:rPr>
          <w:rFonts w:ascii="宋体" w:hAnsi="宋体" w:cs="宋体" w:eastAsia="宋体" w:hint="default"/>
        </w:rPr>
        <w:t>收</w:t>
      </w:r>
      <w:r>
        <w:rPr/>
        <w:t>益</w:t>
      </w:r>
      <w:r>
        <w:rPr>
          <w:rFonts w:ascii="宋体" w:hAnsi="宋体" w:cs="宋体" w:eastAsia="宋体" w:hint="default"/>
        </w:rPr>
        <w:t>汇</w:t>
      </w:r>
      <w:r>
        <w:rPr>
          <w:rFonts w:ascii="宋体" w:hAnsi="宋体" w:cs="宋体" w:eastAsia="宋体" w:hint="default"/>
        </w:rPr>
        <w:t>回</w:t>
      </w:r>
      <w:r>
        <w:rPr/>
        <w:t>无</w:t>
      </w:r>
      <w:r>
        <w:rPr>
          <w:rFonts w:ascii="宋体" w:hAnsi="宋体" w:cs="宋体" w:eastAsia="宋体" w:hint="default"/>
        </w:rPr>
        <w:t>重大</w:t>
      </w:r>
      <w:r>
        <w:rPr/>
        <w:t>限</w:t>
      </w:r>
      <w:r>
        <w:rPr>
          <w:rFonts w:ascii="宋体" w:hAnsi="宋体" w:cs="宋体" w:eastAsia="宋体" w:hint="default"/>
        </w:rPr>
        <w:t>制</w:t>
      </w:r>
      <w:r>
        <w:rPr/>
        <w:t>。</w:t>
      </w:r>
      <w:r>
        <w:rPr>
          <w:spacing w:val="-99"/>
        </w:rPr>
        <w:t> </w:t>
      </w:r>
      <w:r>
        <w:rPr/>
        <w:t>本</w:t>
      </w:r>
      <w:r>
        <w:rPr>
          <w:rFonts w:ascii="宋体" w:hAnsi="宋体" w:cs="宋体" w:eastAsia="宋体" w:hint="default"/>
        </w:rPr>
        <w:t>期</w:t>
      </w:r>
      <w:r>
        <w:rPr/>
        <w:t>的股权</w:t>
      </w:r>
      <w:r>
        <w:rPr>
          <w:rFonts w:ascii="宋体" w:hAnsi="宋体" w:cs="宋体" w:eastAsia="宋体" w:hint="default"/>
        </w:rPr>
        <w:t>投</w:t>
      </w:r>
      <w:r>
        <w:rPr/>
        <w:t>资</w:t>
      </w:r>
      <w:r>
        <w:rPr>
          <w:rFonts w:ascii="宋体" w:hAnsi="宋体" w:cs="宋体" w:eastAsia="宋体" w:hint="default"/>
        </w:rPr>
        <w:t>收</w:t>
      </w:r>
      <w:r>
        <w:rPr/>
        <w:t>益</w:t>
      </w:r>
      <w:r>
        <w:rPr>
          <w:rFonts w:ascii="宋体" w:hAnsi="宋体" w:cs="宋体" w:eastAsia="宋体" w:hint="default"/>
        </w:rPr>
        <w:t>为</w:t>
      </w:r>
      <w:r>
        <w:rPr/>
        <w:t>本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转让</w:t>
      </w:r>
      <w:r>
        <w:rPr/>
        <w:t>了</w:t>
      </w:r>
      <w:r>
        <w:rPr>
          <w:rFonts w:ascii="宋体" w:hAnsi="宋体" w:cs="宋体" w:eastAsia="宋体" w:hint="default"/>
        </w:rPr>
        <w:t>持</w:t>
      </w:r>
      <w:r>
        <w:rPr/>
        <w:t>有的</w:t>
      </w:r>
      <w:r>
        <w:rPr>
          <w:rFonts w:ascii="宋体" w:hAnsi="宋体" w:cs="宋体" w:eastAsia="宋体" w:hint="default"/>
        </w:rPr>
        <w:t>香港</w:t>
      </w:r>
      <w:r>
        <w:rPr/>
        <w:t>远东 </w:t>
      </w:r>
      <w:r>
        <w:rPr>
          <w:rFonts w:ascii="Arial Narrow" w:hAnsi="Arial Narrow" w:cs="Arial Narrow" w:eastAsia="Arial Narrow" w:hint="default"/>
          <w:spacing w:val="-8"/>
        </w:rPr>
        <w:t>90%</w:t>
      </w:r>
      <w:r>
        <w:rPr>
          <w:spacing w:val="-8"/>
        </w:rPr>
        <w:t>的股权，</w:t>
      </w:r>
      <w:r>
        <w:rPr>
          <w:rFonts w:ascii="宋体" w:hAnsi="宋体" w:cs="宋体" w:eastAsia="宋体" w:hint="default"/>
          <w:spacing w:val="-8"/>
        </w:rPr>
        <w:t>转让</w:t>
      </w:r>
      <w:r>
        <w:rPr>
          <w:rFonts w:ascii="宋体" w:hAnsi="宋体" w:cs="宋体" w:eastAsia="宋体" w:hint="default"/>
          <w:spacing w:val="-8"/>
        </w:rPr>
        <w:t>收</w:t>
      </w:r>
      <w:r>
        <w:rPr>
          <w:spacing w:val="-8"/>
        </w:rPr>
        <w:t>益</w:t>
      </w:r>
      <w:r>
        <w:rPr>
          <w:rFonts w:ascii="宋体" w:hAnsi="宋体" w:cs="宋体" w:eastAsia="宋体" w:hint="default"/>
          <w:spacing w:val="-8"/>
        </w:rPr>
        <w:t>为</w:t>
      </w:r>
      <w:r>
        <w:rPr>
          <w:rFonts w:ascii="宋体" w:hAnsi="宋体" w:cs="宋体" w:eastAsia="宋体" w:hint="default"/>
          <w:spacing w:val="-81"/>
        </w:rPr>
        <w:t> </w:t>
      </w:r>
      <w:r>
        <w:rPr>
          <w:rFonts w:ascii="Arial Narrow" w:hAnsi="Arial Narrow" w:cs="Arial Narrow" w:eastAsia="Arial Narrow" w:hint="default"/>
        </w:rPr>
        <w:t>6,016,413.95</w:t>
      </w:r>
    </w:p>
    <w:p>
      <w:pPr>
        <w:spacing w:before="98"/>
        <w:ind w:left="5552" w:right="4308" w:firstLine="0"/>
        <w:jc w:val="center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97</w:t>
      </w:r>
    </w:p>
    <w:p>
      <w:pPr>
        <w:spacing w:after="0"/>
        <w:jc w:val="center"/>
        <w:rPr>
          <w:rFonts w:ascii="Times New Roman" w:hAnsi="Times New Roman" w:cs="Times New Roman" w:eastAsia="Times New Roman" w:hint="default"/>
          <w:sz w:val="24"/>
          <w:szCs w:val="24"/>
        </w:rPr>
        <w:sectPr>
          <w:headerReference w:type="default" r:id="rId36"/>
          <w:pgSz w:w="11900" w:h="16840"/>
          <w:pgMar w:header="846" w:footer="246" w:top="1680" w:bottom="440" w:left="260" w:right="1500"/>
        </w:sectPr>
      </w:pPr>
    </w:p>
    <w:p>
      <w:pPr>
        <w:pStyle w:val="BodyText"/>
        <w:spacing w:line="240" w:lineRule="auto" w:before="47"/>
        <w:ind w:right="114"/>
        <w:jc w:val="left"/>
      </w:pP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处</w:t>
      </w:r>
      <w:r>
        <w:rPr>
          <w:rFonts w:ascii="宋体" w:hAnsi="宋体" w:cs="宋体" w:eastAsia="宋体" w:hint="default"/>
        </w:rPr>
        <w:t>置</w:t>
      </w:r>
      <w:r>
        <w:rPr>
          <w:rFonts w:ascii="宋体" w:hAnsi="宋体" w:cs="宋体" w:eastAsia="宋体" w:hint="default"/>
        </w:rPr>
        <w:t>常州</w:t>
      </w:r>
      <w:r>
        <w:rPr/>
        <w:t>远东中</w:t>
      </w:r>
      <w:r>
        <w:rPr>
          <w:rFonts w:ascii="宋体" w:hAnsi="宋体" w:cs="宋体" w:eastAsia="宋体" w:hint="default"/>
        </w:rPr>
        <w:t>美</w:t>
      </w:r>
      <w:r>
        <w:rPr>
          <w:rFonts w:ascii="宋体" w:hAnsi="宋体" w:cs="宋体" w:eastAsia="宋体" w:hint="default"/>
        </w:rPr>
        <w:t>视</w:t>
      </w:r>
      <w:r>
        <w:rPr>
          <w:rFonts w:ascii="宋体" w:hAnsi="宋体" w:cs="宋体" w:eastAsia="宋体" w:hint="default"/>
        </w:rPr>
        <w:t>光</w:t>
      </w:r>
      <w:r>
        <w:rPr>
          <w:rFonts w:ascii="宋体" w:hAnsi="宋体" w:cs="宋体" w:eastAsia="宋体" w:hint="default"/>
        </w:rPr>
        <w:t>科技</w:t>
      </w:r>
      <w:r>
        <w:rPr/>
        <w:t>有限公司的</w:t>
      </w:r>
      <w:r>
        <w:rPr>
          <w:rFonts w:ascii="宋体" w:hAnsi="宋体" w:cs="宋体" w:eastAsia="宋体" w:hint="default"/>
        </w:rPr>
        <w:t>投</w:t>
      </w:r>
      <w:r>
        <w:rPr/>
        <w:t>资</w:t>
      </w:r>
      <w:r>
        <w:rPr>
          <w:rFonts w:ascii="宋体" w:hAnsi="宋体" w:cs="宋体" w:eastAsia="宋体" w:hint="default"/>
        </w:rPr>
        <w:t>损失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  <w:spacing w:val="-50"/>
        </w:rPr>
        <w:t> </w:t>
      </w:r>
      <w:r>
        <w:rPr>
          <w:rFonts w:ascii="Arial Narrow" w:hAnsi="Arial Narrow" w:cs="Arial Narrow" w:eastAsia="Arial Narrow" w:hint="default"/>
        </w:rPr>
        <w:t>333,698.20</w:t>
      </w:r>
      <w:r>
        <w:rPr>
          <w:rFonts w:ascii="Arial Narrow" w:hAnsi="Arial Narrow" w:cs="Arial Narrow" w:eastAsia="Arial Narrow" w:hint="default"/>
          <w:spacing w:val="4"/>
        </w:rPr>
        <w:t> </w:t>
      </w:r>
      <w:r>
        <w:rPr>
          <w:rFonts w:ascii="宋体" w:hAnsi="宋体" w:cs="宋体" w:eastAsia="宋体" w:hint="default"/>
        </w:rPr>
        <w:t>元</w:t>
      </w:r>
      <w:r>
        <w:rPr/>
        <w:t>。</w:t>
      </w:r>
    </w:p>
    <w:p>
      <w:pPr>
        <w:pStyle w:val="Heading7"/>
        <w:spacing w:line="240" w:lineRule="auto" w:before="171"/>
        <w:ind w:left="1640" w:right="114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Arial Narrow" w:hAnsi="Arial Narrow" w:cs="Arial Narrow" w:eastAsia="Arial Narrow" w:hint="default"/>
        </w:rPr>
        <w:t>32.</w:t>
      </w:r>
      <w:r>
        <w:rPr>
          <w:rFonts w:ascii="Arial Narrow" w:hAnsi="Arial Narrow" w:cs="Arial Narrow" w:eastAsia="Arial Narrow" w:hint="default"/>
          <w:spacing w:val="35"/>
        </w:rPr>
        <w:t> </w:t>
      </w:r>
      <w:r>
        <w:rPr>
          <w:rFonts w:ascii="Microsoft JhengHei" w:hAnsi="Microsoft JhengHei" w:cs="Microsoft JhengHei" w:eastAsia="Microsoft JhengHei" w:hint="default"/>
        </w:rPr>
        <w:t>营</w:t>
      </w:r>
      <w:r>
        <w:rPr/>
        <w:t>业外</w:t>
      </w:r>
      <w:r>
        <w:rPr>
          <w:rFonts w:ascii="Microsoft JhengHei" w:hAnsi="Microsoft JhengHei" w:cs="Microsoft JhengHei" w:eastAsia="Microsoft JhengHei" w:hint="default"/>
        </w:rPr>
        <w:t>收入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3"/>
        <w:rPr>
          <w:rFonts w:ascii="Microsoft JhengHei" w:hAnsi="Microsoft JhengHei" w:cs="Microsoft JhengHei" w:eastAsia="Microsoft JhengHei" w:hint="default"/>
          <w:b/>
          <w:bCs/>
          <w:sz w:val="4"/>
          <w:szCs w:val="4"/>
        </w:rPr>
      </w:pPr>
    </w:p>
    <w:tbl>
      <w:tblPr>
        <w:tblW w:w="0" w:type="auto"/>
        <w:jc w:val="left"/>
        <w:tblInd w:w="142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38"/>
        <w:gridCol w:w="2184"/>
        <w:gridCol w:w="331"/>
        <w:gridCol w:w="2366"/>
      </w:tblGrid>
      <w:tr>
        <w:trPr>
          <w:trHeight w:val="483" w:hRule="exact"/>
        </w:trPr>
        <w:tc>
          <w:tcPr>
            <w:tcW w:w="3638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6"/>
              <w:ind w:left="42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项目</w:t>
            </w:r>
          </w:p>
        </w:tc>
        <w:tc>
          <w:tcPr>
            <w:tcW w:w="2184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6"/>
              <w:ind w:right="103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生额</w:t>
            </w:r>
          </w:p>
        </w:tc>
        <w:tc>
          <w:tcPr>
            <w:tcW w:w="33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236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6"/>
              <w:ind w:right="95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生额</w:t>
            </w:r>
          </w:p>
        </w:tc>
      </w:tr>
      <w:tr>
        <w:trPr>
          <w:trHeight w:val="356" w:hRule="exact"/>
        </w:trPr>
        <w:tc>
          <w:tcPr>
            <w:tcW w:w="3638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1" w:lineRule="exact"/>
              <w:ind w:left="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非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流动资产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利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得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合计</w:t>
            </w:r>
          </w:p>
        </w:tc>
        <w:tc>
          <w:tcPr>
            <w:tcW w:w="2184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right="10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5,456,632.10</w:t>
            </w:r>
          </w:p>
        </w:tc>
        <w:tc>
          <w:tcPr>
            <w:tcW w:w="33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6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right="9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542,640.80</w:t>
            </w:r>
          </w:p>
        </w:tc>
      </w:tr>
      <w:tr>
        <w:trPr>
          <w:trHeight w:val="410" w:hRule="exact"/>
        </w:trPr>
        <w:tc>
          <w:tcPr>
            <w:tcW w:w="36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7"/>
              <w:ind w:left="11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中：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资产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利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得</w:t>
            </w:r>
          </w:p>
        </w:tc>
        <w:tc>
          <w:tcPr>
            <w:tcW w:w="21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right="10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5,456,632.10</w:t>
            </w:r>
          </w:p>
        </w:tc>
        <w:tc>
          <w:tcPr>
            <w:tcW w:w="3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right="9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542,640.80</w:t>
            </w:r>
          </w:p>
        </w:tc>
      </w:tr>
      <w:tr>
        <w:trPr>
          <w:trHeight w:val="408" w:hRule="exact"/>
        </w:trPr>
        <w:tc>
          <w:tcPr>
            <w:tcW w:w="36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left="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付款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项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入</w:t>
            </w:r>
          </w:p>
        </w:tc>
        <w:tc>
          <w:tcPr>
            <w:tcW w:w="21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3"/>
              <w:ind w:right="10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73,978.27</w:t>
            </w:r>
          </w:p>
        </w:tc>
        <w:tc>
          <w:tcPr>
            <w:tcW w:w="3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3"/>
              <w:ind w:right="93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w w:val="100"/>
                <w:sz w:val="21"/>
              </w:rPr>
              <w:t>-</w:t>
            </w:r>
          </w:p>
        </w:tc>
      </w:tr>
      <w:tr>
        <w:trPr>
          <w:trHeight w:val="408" w:hRule="exact"/>
        </w:trPr>
        <w:tc>
          <w:tcPr>
            <w:tcW w:w="36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left="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偿款</w:t>
            </w:r>
          </w:p>
        </w:tc>
        <w:tc>
          <w:tcPr>
            <w:tcW w:w="21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3"/>
              <w:ind w:right="0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/>
                <w:spacing w:val="-1"/>
                <w:sz w:val="21"/>
              </w:rPr>
              <w:t>-</w:t>
            </w:r>
            <w:r>
              <w:rPr>
                <w:rFonts w:ascii="宋体"/>
                <w:sz w:val="21"/>
              </w:rPr>
              <w:t> </w:t>
            </w:r>
          </w:p>
        </w:tc>
        <w:tc>
          <w:tcPr>
            <w:tcW w:w="3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3"/>
              <w:ind w:right="9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2,000.00</w:t>
            </w:r>
          </w:p>
        </w:tc>
      </w:tr>
      <w:tr>
        <w:trPr>
          <w:trHeight w:val="408" w:hRule="exact"/>
        </w:trPr>
        <w:tc>
          <w:tcPr>
            <w:tcW w:w="36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left="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款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收入</w:t>
            </w:r>
          </w:p>
        </w:tc>
        <w:tc>
          <w:tcPr>
            <w:tcW w:w="21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3"/>
              <w:ind w:right="0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/>
                <w:spacing w:val="-1"/>
                <w:sz w:val="21"/>
              </w:rPr>
              <w:t>-</w:t>
            </w:r>
            <w:r>
              <w:rPr>
                <w:rFonts w:ascii="宋体"/>
                <w:sz w:val="21"/>
              </w:rPr>
              <w:t> </w:t>
            </w:r>
          </w:p>
        </w:tc>
        <w:tc>
          <w:tcPr>
            <w:tcW w:w="3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3"/>
              <w:ind w:right="9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160,998.79</w:t>
            </w:r>
          </w:p>
        </w:tc>
      </w:tr>
      <w:tr>
        <w:trPr>
          <w:trHeight w:val="408" w:hRule="exact"/>
        </w:trPr>
        <w:tc>
          <w:tcPr>
            <w:tcW w:w="36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left="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其他</w:t>
            </w:r>
          </w:p>
        </w:tc>
        <w:tc>
          <w:tcPr>
            <w:tcW w:w="21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3"/>
              <w:ind w:right="10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126,497.58</w:t>
            </w:r>
          </w:p>
        </w:tc>
        <w:tc>
          <w:tcPr>
            <w:tcW w:w="3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3"/>
              <w:ind w:right="92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30.00</w:t>
            </w:r>
          </w:p>
        </w:tc>
      </w:tr>
      <w:tr>
        <w:trPr>
          <w:trHeight w:val="408" w:hRule="exact"/>
        </w:trPr>
        <w:tc>
          <w:tcPr>
            <w:tcW w:w="36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left="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游戏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线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测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奖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励</w:t>
            </w:r>
          </w:p>
        </w:tc>
        <w:tc>
          <w:tcPr>
            <w:tcW w:w="21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3"/>
              <w:ind w:right="103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w w:val="100"/>
                <w:sz w:val="21"/>
              </w:rPr>
              <w:t>-</w:t>
            </w:r>
          </w:p>
        </w:tc>
        <w:tc>
          <w:tcPr>
            <w:tcW w:w="3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3"/>
              <w:ind w:right="9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82,710.02</w:t>
            </w:r>
          </w:p>
        </w:tc>
      </w:tr>
      <w:tr>
        <w:trPr>
          <w:trHeight w:val="477" w:hRule="exact"/>
        </w:trPr>
        <w:tc>
          <w:tcPr>
            <w:tcW w:w="36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left="11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政府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贴</w:t>
            </w:r>
          </w:p>
        </w:tc>
        <w:tc>
          <w:tcPr>
            <w:tcW w:w="2184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3"/>
              <w:ind w:right="10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140,000.00</w:t>
            </w:r>
          </w:p>
        </w:tc>
        <w:tc>
          <w:tcPr>
            <w:tcW w:w="3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66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3"/>
              <w:ind w:right="93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w w:val="100"/>
                <w:sz w:val="21"/>
              </w:rPr>
              <w:t>-</w:t>
            </w:r>
          </w:p>
        </w:tc>
      </w:tr>
      <w:tr>
        <w:trPr>
          <w:trHeight w:val="432" w:hRule="exact"/>
        </w:trPr>
        <w:tc>
          <w:tcPr>
            <w:tcW w:w="36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0" w:lineRule="exact"/>
              <w:ind w:left="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股东出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得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利</w:t>
            </w:r>
          </w:p>
        </w:tc>
        <w:tc>
          <w:tcPr>
            <w:tcW w:w="2184" w:type="dxa"/>
            <w:tcBorders>
              <w:top w:val="single" w:sz="8" w:space="0" w:color="000000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right="103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w w:val="100"/>
                <w:sz w:val="21"/>
              </w:rPr>
              <w:t>-</w:t>
            </w:r>
          </w:p>
        </w:tc>
        <w:tc>
          <w:tcPr>
            <w:tcW w:w="3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66" w:type="dxa"/>
            <w:tcBorders>
              <w:top w:val="single" w:sz="8" w:space="0" w:color="000000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right="9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22,120.00</w:t>
            </w:r>
          </w:p>
        </w:tc>
      </w:tr>
      <w:tr>
        <w:trPr>
          <w:trHeight w:val="370" w:hRule="exact"/>
        </w:trPr>
        <w:tc>
          <w:tcPr>
            <w:tcW w:w="36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0" w:lineRule="exact"/>
              <w:ind w:left="427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合计</w:t>
            </w:r>
          </w:p>
        </w:tc>
        <w:tc>
          <w:tcPr>
            <w:tcW w:w="2184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right="10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5,797,107.95</w:t>
            </w:r>
          </w:p>
        </w:tc>
        <w:tc>
          <w:tcPr>
            <w:tcW w:w="3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66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right="9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810,499.61</w:t>
            </w:r>
          </w:p>
        </w:tc>
      </w:tr>
    </w:tbl>
    <w:p>
      <w:pPr>
        <w:spacing w:line="240" w:lineRule="auto" w:before="13"/>
        <w:rPr>
          <w:rFonts w:ascii="Microsoft JhengHei" w:hAnsi="Microsoft JhengHei" w:cs="Microsoft JhengHei" w:eastAsia="Microsoft JhengHei" w:hint="default"/>
          <w:b/>
          <w:bCs/>
          <w:sz w:val="2"/>
          <w:szCs w:val="2"/>
        </w:rPr>
      </w:pPr>
    </w:p>
    <w:p>
      <w:pPr>
        <w:tabs>
          <w:tab w:pos="7568" w:val="left" w:leader="none"/>
        </w:tabs>
        <w:spacing w:line="28" w:lineRule="exact"/>
        <w:ind w:left="5053" w:right="0" w:firstLine="0"/>
        <w:rPr>
          <w:rFonts w:ascii="Microsoft JhengHei" w:hAnsi="Microsoft JhengHei" w:cs="Microsoft JhengHei" w:eastAsia="Microsoft JhengHei" w:hint="default"/>
          <w:sz w:val="2"/>
          <w:szCs w:val="2"/>
        </w:rPr>
      </w:pPr>
      <w:r>
        <w:rPr>
          <w:rFonts w:ascii="Microsoft JhengHei"/>
          <w:position w:val="0"/>
          <w:sz w:val="2"/>
        </w:rPr>
        <w:pict>
          <v:group style="width:109.95pt;height:1.45pt;mso-position-horizontal-relative:char;mso-position-vertical-relative:line" coordorigin="0,0" coordsize="2199,29">
            <v:group style="position:absolute;left:5;top:24;width:2189;height:2" coordorigin="5,24" coordsize="2189,2">
              <v:shape style="position:absolute;left:5;top:24;width:2189;height:2" coordorigin="5,24" coordsize="2189,0" path="m5,24l2194,24e" filled="false" stroked="true" strokeweight=".48pt" strokecolor="#000000">
                <v:path arrowok="t"/>
              </v:shape>
            </v:group>
            <v:group style="position:absolute;left:5;top:5;width:2189;height:2" coordorigin="5,5" coordsize="2189,2">
              <v:shape style="position:absolute;left:5;top:5;width:2189;height:2" coordorigin="5,5" coordsize="2189,0" path="m5,5l2194,5e" filled="false" stroked="true" strokeweight=".48pt" strokecolor="#000000">
                <v:path arrowok="t"/>
              </v:shape>
            </v:group>
          </v:group>
        </w:pict>
      </w:r>
      <w:r>
        <w:rPr>
          <w:rFonts w:ascii="Microsoft JhengHei"/>
          <w:position w:val="0"/>
          <w:sz w:val="2"/>
        </w:rPr>
      </w:r>
      <w:r>
        <w:rPr>
          <w:rFonts w:ascii="Microsoft JhengHei"/>
          <w:position w:val="0"/>
          <w:sz w:val="2"/>
        </w:rPr>
        <w:tab/>
      </w:r>
      <w:r>
        <w:rPr>
          <w:rFonts w:ascii="Microsoft JhengHei"/>
          <w:position w:val="0"/>
          <w:sz w:val="2"/>
        </w:rPr>
        <w:pict>
          <v:group style="width:119.55pt;height:1.45pt;mso-position-horizontal-relative:char;mso-position-vertical-relative:line" coordorigin="0,0" coordsize="2391,29">
            <v:group style="position:absolute;left:5;top:24;width:2381;height:2" coordorigin="5,24" coordsize="2381,2">
              <v:shape style="position:absolute;left:5;top:24;width:2381;height:2" coordorigin="5,24" coordsize="2381,0" path="m5,24l2386,24e" filled="false" stroked="true" strokeweight=".48pt" strokecolor="#000000">
                <v:path arrowok="t"/>
              </v:shape>
            </v:group>
            <v:group style="position:absolute;left:5;top:5;width:2381;height:2" coordorigin="5,5" coordsize="2381,2">
              <v:shape style="position:absolute;left:5;top:5;width:2381;height:2" coordorigin="5,5" coordsize="2381,0" path="m5,5l2386,5e" filled="false" stroked="true" strokeweight=".48pt" strokecolor="#000000">
                <v:path arrowok="t"/>
              </v:shape>
            </v:group>
          </v:group>
        </w:pict>
      </w:r>
      <w:r>
        <w:rPr>
          <w:rFonts w:ascii="Microsoft JhengHei"/>
          <w:position w:val="0"/>
          <w:sz w:val="2"/>
        </w:rPr>
      </w:r>
    </w:p>
    <w:p>
      <w:pPr>
        <w:pStyle w:val="BodyText"/>
        <w:spacing w:line="338" w:lineRule="auto" w:before="86"/>
        <w:ind w:right="232" w:firstLine="422"/>
        <w:jc w:val="left"/>
      </w:pPr>
      <w:r>
        <w:rPr>
          <w:rFonts w:ascii="宋体" w:hAnsi="宋体" w:cs="宋体" w:eastAsia="宋体" w:hint="default"/>
        </w:rPr>
        <w:t>营</w:t>
      </w:r>
      <w:r>
        <w:rPr/>
        <w:t>业</w:t>
      </w:r>
      <w:r>
        <w:rPr>
          <w:rFonts w:ascii="宋体" w:hAnsi="宋体" w:cs="宋体" w:eastAsia="宋体" w:hint="default"/>
        </w:rPr>
        <w:t>外</w:t>
      </w:r>
      <w:r>
        <w:rPr>
          <w:rFonts w:ascii="宋体" w:hAnsi="宋体" w:cs="宋体" w:eastAsia="宋体" w:hint="default"/>
        </w:rPr>
        <w:t>收入</w:t>
      </w:r>
      <w:r>
        <w:rPr/>
        <w:t>本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生数</w:t>
      </w:r>
      <w:r>
        <w:rPr>
          <w:rFonts w:ascii="宋体" w:hAnsi="宋体" w:cs="宋体" w:eastAsia="宋体" w:hint="default"/>
        </w:rPr>
        <w:t>比</w:t>
      </w:r>
      <w:r>
        <w:rPr>
          <w:rFonts w:ascii="宋体" w:hAnsi="宋体" w:cs="宋体" w:eastAsia="宋体" w:hint="default"/>
        </w:rPr>
        <w:t>上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生数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加 </w:t>
      </w:r>
      <w:r>
        <w:rPr>
          <w:rFonts w:ascii="Arial Narrow" w:hAnsi="Arial Narrow" w:cs="Arial Narrow" w:eastAsia="Arial Narrow" w:hint="default"/>
        </w:rPr>
        <w:t>4,986,608.34 </w:t>
      </w:r>
      <w:r>
        <w:rPr>
          <w:rFonts w:ascii="宋体" w:hAnsi="宋体" w:cs="宋体" w:eastAsia="宋体" w:hint="default"/>
          <w:spacing w:val="-8"/>
        </w:rPr>
        <w:t>元</w:t>
      </w:r>
      <w:r>
        <w:rPr>
          <w:spacing w:val="-8"/>
        </w:rPr>
        <w:t>，</w:t>
      </w:r>
      <w:r>
        <w:rPr>
          <w:rFonts w:ascii="宋体" w:hAnsi="宋体" w:cs="宋体" w:eastAsia="宋体" w:hint="default"/>
          <w:spacing w:val="-8"/>
        </w:rPr>
        <w:t>增</w:t>
      </w:r>
      <w:r>
        <w:rPr>
          <w:rFonts w:ascii="宋体" w:hAnsi="宋体" w:cs="宋体" w:eastAsia="宋体" w:hint="default"/>
          <w:spacing w:val="-8"/>
        </w:rPr>
        <w:t>加比例</w:t>
      </w:r>
      <w:r>
        <w:rPr>
          <w:rFonts w:ascii="宋体" w:hAnsi="宋体" w:cs="宋体" w:eastAsia="宋体" w:hint="default"/>
          <w:spacing w:val="-8"/>
        </w:rPr>
        <w:t>为</w:t>
      </w:r>
      <w:r>
        <w:rPr>
          <w:rFonts w:ascii="宋体" w:hAnsi="宋体" w:cs="宋体" w:eastAsia="宋体" w:hint="default"/>
          <w:spacing w:val="-78"/>
        </w:rPr>
        <w:t> </w:t>
      </w:r>
      <w:r>
        <w:rPr>
          <w:rFonts w:ascii="Arial Narrow" w:hAnsi="Arial Narrow" w:cs="Arial Narrow" w:eastAsia="Arial Narrow" w:hint="default"/>
          <w:spacing w:val="-6"/>
        </w:rPr>
        <w:t>615.25</w:t>
      </w:r>
      <w:r>
        <w:rPr>
          <w:rFonts w:ascii="宋体" w:hAnsi="宋体" w:cs="宋体" w:eastAsia="宋体" w:hint="default"/>
          <w:spacing w:val="-6"/>
        </w:rPr>
        <w:t>％</w:t>
      </w:r>
      <w:r>
        <w:rPr>
          <w:spacing w:val="-6"/>
        </w:rPr>
        <w:t>，</w:t>
      </w:r>
      <w:r>
        <w:rPr>
          <w:rFonts w:ascii="宋体" w:hAnsi="宋体" w:cs="宋体" w:eastAsia="宋体" w:hint="default"/>
          <w:spacing w:val="-6"/>
        </w:rPr>
        <w:t>主</w:t>
      </w:r>
      <w:r>
        <w:rPr>
          <w:rFonts w:ascii="宋体" w:hAnsi="宋体" w:cs="宋体" w:eastAsia="宋体" w:hint="default"/>
          <w:spacing w:val="-6"/>
        </w:rPr>
        <w:t>要</w:t>
      </w:r>
      <w:r>
        <w:rPr>
          <w:rFonts w:ascii="宋体" w:hAnsi="宋体" w:cs="宋体" w:eastAsia="宋体" w:hint="default"/>
          <w:spacing w:val="-6"/>
        </w:rPr>
        <w:t>原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</w:rPr>
        <w:t>因</w:t>
      </w:r>
      <w:r>
        <w:rPr>
          <w:rFonts w:ascii="宋体" w:hAnsi="宋体" w:cs="宋体" w:eastAsia="宋体" w:hint="default"/>
        </w:rPr>
        <w:t>为</w:t>
      </w:r>
      <w:r>
        <w:rPr/>
        <w:t>：本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处</w:t>
      </w:r>
      <w:r>
        <w:rPr>
          <w:rFonts w:ascii="宋体" w:hAnsi="宋体" w:cs="宋体" w:eastAsia="宋体" w:hint="default"/>
        </w:rPr>
        <w:t>置</w:t>
      </w:r>
      <w:r>
        <w:rPr/>
        <w:t>了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房</w:t>
      </w:r>
      <w:r>
        <w:rPr/>
        <w:t>产。</w:t>
      </w:r>
    </w:p>
    <w:p>
      <w:pPr>
        <w:pStyle w:val="Heading7"/>
        <w:spacing w:line="240" w:lineRule="auto" w:before="100"/>
        <w:ind w:left="1640" w:right="114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Arial Narrow" w:hAnsi="Arial Narrow" w:cs="Arial Narrow" w:eastAsia="Arial Narrow" w:hint="default"/>
        </w:rPr>
        <w:t>33.</w:t>
      </w:r>
      <w:r>
        <w:rPr>
          <w:rFonts w:ascii="Arial Narrow" w:hAnsi="Arial Narrow" w:cs="Arial Narrow" w:eastAsia="Arial Narrow" w:hint="default"/>
          <w:spacing w:val="35"/>
        </w:rPr>
        <w:t> </w:t>
      </w:r>
      <w:r>
        <w:rPr>
          <w:rFonts w:ascii="Microsoft JhengHei" w:hAnsi="Microsoft JhengHei" w:cs="Microsoft JhengHei" w:eastAsia="Microsoft JhengHei" w:hint="default"/>
        </w:rPr>
        <w:t>营</w:t>
      </w:r>
      <w:r>
        <w:rPr/>
        <w:t>业外</w:t>
      </w:r>
      <w:r>
        <w:rPr>
          <w:rFonts w:ascii="Microsoft JhengHei" w:hAnsi="Microsoft JhengHei" w:cs="Microsoft JhengHei" w:eastAsia="Microsoft JhengHei" w:hint="default"/>
        </w:rPr>
        <w:t>支</w:t>
      </w:r>
      <w:r>
        <w:rPr>
          <w:rFonts w:ascii="Microsoft JhengHei" w:hAnsi="Microsoft JhengHei" w:cs="Microsoft JhengHei" w:eastAsia="Microsoft JhengHei" w:hint="default"/>
        </w:rPr>
        <w:t>出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3"/>
        <w:rPr>
          <w:rFonts w:ascii="Microsoft JhengHei" w:hAnsi="Microsoft JhengHei" w:cs="Microsoft JhengHei" w:eastAsia="Microsoft JhengHei" w:hint="default"/>
          <w:b/>
          <w:bCs/>
          <w:sz w:val="4"/>
          <w:szCs w:val="4"/>
        </w:rPr>
      </w:pPr>
    </w:p>
    <w:tbl>
      <w:tblPr>
        <w:tblW w:w="0" w:type="auto"/>
        <w:jc w:val="left"/>
        <w:tblInd w:w="142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06"/>
        <w:gridCol w:w="2664"/>
        <w:gridCol w:w="384"/>
        <w:gridCol w:w="2357"/>
      </w:tblGrid>
      <w:tr>
        <w:trPr>
          <w:trHeight w:val="483" w:hRule="exact"/>
        </w:trPr>
        <w:tc>
          <w:tcPr>
            <w:tcW w:w="310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6"/>
              <w:ind w:left="11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项目</w:t>
            </w:r>
          </w:p>
        </w:tc>
        <w:tc>
          <w:tcPr>
            <w:tcW w:w="2664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6"/>
              <w:ind w:right="95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生额</w:t>
            </w:r>
          </w:p>
        </w:tc>
        <w:tc>
          <w:tcPr>
            <w:tcW w:w="384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2357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6"/>
              <w:ind w:right="98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生额</w:t>
            </w:r>
          </w:p>
        </w:tc>
      </w:tr>
      <w:tr>
        <w:trPr>
          <w:trHeight w:val="368" w:hRule="exact"/>
        </w:trPr>
        <w:tc>
          <w:tcPr>
            <w:tcW w:w="310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1" w:lineRule="exact"/>
              <w:ind w:left="11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公益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性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捐赠</w:t>
            </w:r>
          </w:p>
        </w:tc>
        <w:tc>
          <w:tcPr>
            <w:tcW w:w="2664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9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126,280.00</w:t>
            </w:r>
          </w:p>
        </w:tc>
        <w:tc>
          <w:tcPr>
            <w:tcW w:w="384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57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98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w w:val="100"/>
                <w:sz w:val="21"/>
              </w:rPr>
              <w:t>-</w:t>
            </w:r>
          </w:p>
        </w:tc>
      </w:tr>
      <w:tr>
        <w:trPr>
          <w:trHeight w:val="410" w:hRule="exact"/>
        </w:trPr>
        <w:tc>
          <w:tcPr>
            <w:tcW w:w="3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5"/>
              <w:ind w:left="11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资产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盘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损失</w:t>
            </w:r>
          </w:p>
        </w:tc>
        <w:tc>
          <w:tcPr>
            <w:tcW w:w="26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7"/>
              <w:ind w:right="93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w w:val="100"/>
                <w:sz w:val="21"/>
              </w:rPr>
              <w:t>-</w:t>
            </w:r>
          </w:p>
        </w:tc>
        <w:tc>
          <w:tcPr>
            <w:tcW w:w="3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7"/>
              <w:ind w:right="96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245,578.80</w:t>
            </w:r>
          </w:p>
        </w:tc>
      </w:tr>
      <w:tr>
        <w:trPr>
          <w:trHeight w:val="494" w:hRule="exact"/>
        </w:trPr>
        <w:tc>
          <w:tcPr>
            <w:tcW w:w="3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"/>
              <w:ind w:left="11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款</w:t>
            </w:r>
          </w:p>
        </w:tc>
        <w:tc>
          <w:tcPr>
            <w:tcW w:w="26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5"/>
              <w:ind w:right="9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81,978.22</w:t>
            </w:r>
          </w:p>
        </w:tc>
        <w:tc>
          <w:tcPr>
            <w:tcW w:w="3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5"/>
              <w:ind w:right="96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10,000.00</w:t>
            </w:r>
          </w:p>
        </w:tc>
      </w:tr>
      <w:tr>
        <w:trPr>
          <w:trHeight w:val="492" w:hRule="exact"/>
        </w:trPr>
        <w:tc>
          <w:tcPr>
            <w:tcW w:w="3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9"/>
              <w:ind w:left="11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三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项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</w:p>
        </w:tc>
        <w:tc>
          <w:tcPr>
            <w:tcW w:w="26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76"/>
              <w:ind w:right="93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w w:val="100"/>
                <w:sz w:val="21"/>
              </w:rPr>
              <w:t>-</w:t>
            </w:r>
          </w:p>
        </w:tc>
        <w:tc>
          <w:tcPr>
            <w:tcW w:w="3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76"/>
              <w:ind w:right="97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337.70</w:t>
            </w:r>
          </w:p>
        </w:tc>
      </w:tr>
      <w:tr>
        <w:trPr>
          <w:trHeight w:val="410" w:hRule="exact"/>
        </w:trPr>
        <w:tc>
          <w:tcPr>
            <w:tcW w:w="3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5"/>
              <w:ind w:left="11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其他</w:t>
            </w:r>
          </w:p>
        </w:tc>
        <w:tc>
          <w:tcPr>
            <w:tcW w:w="26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7"/>
              <w:ind w:right="92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838.36</w:t>
            </w:r>
          </w:p>
        </w:tc>
        <w:tc>
          <w:tcPr>
            <w:tcW w:w="3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7"/>
              <w:ind w:right="96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402,851.12</w:t>
            </w:r>
          </w:p>
        </w:tc>
      </w:tr>
      <w:tr>
        <w:trPr>
          <w:trHeight w:val="465" w:hRule="exact"/>
        </w:trPr>
        <w:tc>
          <w:tcPr>
            <w:tcW w:w="3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"/>
              <w:ind w:left="11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资产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清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理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损失</w:t>
            </w:r>
          </w:p>
        </w:tc>
        <w:tc>
          <w:tcPr>
            <w:tcW w:w="2664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95"/>
              <w:ind w:right="9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10,065,602.20</w:t>
            </w:r>
          </w:p>
        </w:tc>
        <w:tc>
          <w:tcPr>
            <w:tcW w:w="3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57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95"/>
              <w:ind w:right="96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2"/>
                <w:sz w:val="21"/>
              </w:rPr>
              <w:t>537,118.15</w:t>
            </w:r>
          </w:p>
        </w:tc>
      </w:tr>
      <w:tr>
        <w:trPr>
          <w:trHeight w:val="394" w:hRule="exact"/>
        </w:trPr>
        <w:tc>
          <w:tcPr>
            <w:tcW w:w="3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0" w:lineRule="exact"/>
              <w:ind w:left="11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合计</w:t>
            </w:r>
          </w:p>
        </w:tc>
        <w:tc>
          <w:tcPr>
            <w:tcW w:w="2664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9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10,274,698.78</w:t>
            </w:r>
          </w:p>
        </w:tc>
        <w:tc>
          <w:tcPr>
            <w:tcW w:w="3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57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9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1,195,885.77</w:t>
            </w:r>
          </w:p>
        </w:tc>
      </w:tr>
    </w:tbl>
    <w:p>
      <w:pPr>
        <w:tabs>
          <w:tab w:pos="7568" w:val="left" w:leader="none"/>
        </w:tabs>
        <w:spacing w:line="28" w:lineRule="exact"/>
        <w:ind w:left="4520" w:right="0" w:firstLine="0"/>
        <w:rPr>
          <w:rFonts w:ascii="Microsoft JhengHei" w:hAnsi="Microsoft JhengHei" w:cs="Microsoft JhengHei" w:eastAsia="Microsoft JhengHei" w:hint="default"/>
          <w:sz w:val="2"/>
          <w:szCs w:val="2"/>
        </w:rPr>
      </w:pPr>
      <w:r>
        <w:rPr>
          <w:rFonts w:ascii="Microsoft JhengHei"/>
          <w:position w:val="0"/>
          <w:sz w:val="2"/>
        </w:rPr>
        <w:pict>
          <v:group style="width:134.4pt;height:1.45pt;mso-position-horizontal-relative:char;mso-position-vertical-relative:line" coordorigin="0,0" coordsize="2688,29">
            <v:group style="position:absolute;left:5;top:24;width:2679;height:2" coordorigin="5,24" coordsize="2679,2">
              <v:shape style="position:absolute;left:5;top:24;width:2679;height:2" coordorigin="5,24" coordsize="2679,0" path="m5,24l2683,24e" filled="false" stroked="true" strokeweight=".48pt" strokecolor="#000000">
                <v:path arrowok="t"/>
              </v:shape>
            </v:group>
            <v:group style="position:absolute;left:5;top:5;width:2679;height:2" coordorigin="5,5" coordsize="2679,2">
              <v:shape style="position:absolute;left:5;top:5;width:2679;height:2" coordorigin="5,5" coordsize="2679,0" path="m5,5l2683,5e" filled="false" stroked="true" strokeweight=".48pt" strokecolor="#000000">
                <v:path arrowok="t"/>
              </v:shape>
            </v:group>
          </v:group>
        </w:pict>
      </w:r>
      <w:r>
        <w:rPr>
          <w:rFonts w:ascii="Microsoft JhengHei"/>
          <w:position w:val="0"/>
          <w:sz w:val="2"/>
        </w:rPr>
      </w:r>
      <w:r>
        <w:rPr>
          <w:rFonts w:ascii="Microsoft JhengHei"/>
          <w:position w:val="0"/>
          <w:sz w:val="2"/>
        </w:rPr>
        <w:tab/>
      </w:r>
      <w:r>
        <w:rPr>
          <w:rFonts w:ascii="Microsoft JhengHei"/>
          <w:position w:val="0"/>
          <w:sz w:val="2"/>
        </w:rPr>
        <w:pict>
          <v:group style="width:119.05pt;height:1.45pt;mso-position-horizontal-relative:char;mso-position-vertical-relative:line" coordorigin="0,0" coordsize="2381,29">
            <v:group style="position:absolute;left:5;top:24;width:2372;height:2" coordorigin="5,24" coordsize="2372,2">
              <v:shape style="position:absolute;left:5;top:24;width:2372;height:2" coordorigin="5,24" coordsize="2372,0" path="m5,24l2376,24e" filled="false" stroked="true" strokeweight=".48pt" strokecolor="#000000">
                <v:path arrowok="t"/>
              </v:shape>
            </v:group>
            <v:group style="position:absolute;left:5;top:5;width:2372;height:2" coordorigin="5,5" coordsize="2372,2">
              <v:shape style="position:absolute;left:5;top:5;width:2372;height:2" coordorigin="5,5" coordsize="2372,0" path="m5,5l2376,5e" filled="false" stroked="true" strokeweight=".48pt" strokecolor="#000000">
                <v:path arrowok="t"/>
              </v:shape>
            </v:group>
          </v:group>
        </w:pict>
      </w:r>
      <w:r>
        <w:rPr>
          <w:rFonts w:ascii="Microsoft JhengHei"/>
          <w:position w:val="0"/>
          <w:sz w:val="2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4"/>
          <w:szCs w:val="4"/>
        </w:rPr>
      </w:pPr>
    </w:p>
    <w:p>
      <w:pPr>
        <w:pStyle w:val="BodyText"/>
        <w:spacing w:line="240" w:lineRule="auto" w:before="36"/>
        <w:ind w:left="1957" w:right="114"/>
        <w:jc w:val="left"/>
      </w:pPr>
      <w:r>
        <w:rPr>
          <w:rFonts w:ascii="宋体" w:hAnsi="宋体" w:cs="宋体" w:eastAsia="宋体" w:hint="default"/>
        </w:rPr>
        <w:t>营</w:t>
      </w:r>
      <w:r>
        <w:rPr/>
        <w:t>业</w:t>
      </w:r>
      <w:r>
        <w:rPr>
          <w:rFonts w:ascii="宋体" w:hAnsi="宋体" w:cs="宋体" w:eastAsia="宋体" w:hint="default"/>
        </w:rPr>
        <w:t>外</w:t>
      </w:r>
      <w:r>
        <w:rPr>
          <w:rFonts w:ascii="宋体" w:hAnsi="宋体" w:cs="宋体" w:eastAsia="宋体" w:hint="default"/>
        </w:rPr>
        <w:t>支</w:t>
      </w:r>
      <w:r>
        <w:rPr/>
        <w:t>出本</w:t>
      </w:r>
      <w:r>
        <w:rPr>
          <w:rFonts w:ascii="宋体" w:hAnsi="宋体" w:cs="宋体" w:eastAsia="宋体" w:hint="default"/>
        </w:rPr>
        <w:t>期数</w:t>
      </w:r>
      <w:r>
        <w:rPr>
          <w:rFonts w:ascii="宋体" w:hAnsi="宋体" w:cs="宋体" w:eastAsia="宋体" w:hint="default"/>
        </w:rPr>
        <w:t>比</w:t>
      </w:r>
      <w:r>
        <w:rPr>
          <w:rFonts w:ascii="宋体" w:hAnsi="宋体" w:cs="宋体" w:eastAsia="宋体" w:hint="default"/>
        </w:rPr>
        <w:t>上</w:t>
      </w:r>
      <w:r>
        <w:rPr>
          <w:rFonts w:ascii="宋体" w:hAnsi="宋体" w:cs="宋体" w:eastAsia="宋体" w:hint="default"/>
        </w:rPr>
        <w:t>期数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加 </w:t>
      </w:r>
      <w:r>
        <w:rPr>
          <w:rFonts w:ascii="Arial Narrow" w:hAnsi="Arial Narrow" w:cs="Arial Narrow" w:eastAsia="Arial Narrow" w:hint="default"/>
        </w:rPr>
        <w:t>9,078,813.01 </w:t>
      </w:r>
      <w:r>
        <w:rPr>
          <w:rFonts w:ascii="宋体" w:hAnsi="宋体" w:cs="宋体" w:eastAsia="宋体" w:hint="default"/>
          <w:spacing w:val="-6"/>
        </w:rPr>
        <w:t>元</w:t>
      </w:r>
      <w:r>
        <w:rPr>
          <w:spacing w:val="-6"/>
        </w:rPr>
        <w:t>，</w:t>
      </w:r>
      <w:r>
        <w:rPr>
          <w:rFonts w:ascii="宋体" w:hAnsi="宋体" w:cs="宋体" w:eastAsia="宋体" w:hint="default"/>
          <w:spacing w:val="-6"/>
        </w:rPr>
        <w:t>增</w:t>
      </w:r>
      <w:r>
        <w:rPr>
          <w:rFonts w:ascii="宋体" w:hAnsi="宋体" w:cs="宋体" w:eastAsia="宋体" w:hint="default"/>
          <w:spacing w:val="-6"/>
        </w:rPr>
        <w:t>加比例</w:t>
      </w:r>
      <w:r>
        <w:rPr>
          <w:rFonts w:ascii="宋体" w:hAnsi="宋体" w:cs="宋体" w:eastAsia="宋体" w:hint="default"/>
          <w:spacing w:val="-6"/>
        </w:rPr>
        <w:t>为</w:t>
      </w:r>
      <w:r>
        <w:rPr>
          <w:rFonts w:ascii="宋体" w:hAnsi="宋体" w:cs="宋体" w:eastAsia="宋体" w:hint="default"/>
          <w:spacing w:val="-72"/>
        </w:rPr>
        <w:t> </w:t>
      </w:r>
      <w:r>
        <w:rPr>
          <w:rFonts w:ascii="Arial Narrow" w:hAnsi="Arial Narrow" w:cs="Arial Narrow" w:eastAsia="Arial Narrow" w:hint="default"/>
          <w:spacing w:val="-8"/>
        </w:rPr>
        <w:t>759.17</w:t>
      </w:r>
      <w:r>
        <w:rPr>
          <w:rFonts w:ascii="宋体" w:hAnsi="宋体" w:cs="宋体" w:eastAsia="宋体" w:hint="default"/>
          <w:spacing w:val="-8"/>
        </w:rPr>
        <w:t>％</w:t>
      </w:r>
      <w:r>
        <w:rPr>
          <w:spacing w:val="-8"/>
        </w:rPr>
        <w:t>，</w:t>
      </w:r>
      <w:r>
        <w:rPr>
          <w:rFonts w:ascii="宋体" w:hAnsi="宋体" w:cs="宋体" w:eastAsia="宋体" w:hint="default"/>
          <w:spacing w:val="-8"/>
        </w:rPr>
        <w:t>增</w:t>
      </w:r>
      <w:r>
        <w:rPr>
          <w:rFonts w:ascii="宋体" w:hAnsi="宋体" w:cs="宋体" w:eastAsia="宋体" w:hint="default"/>
          <w:spacing w:val="-8"/>
        </w:rPr>
        <w:t>加</w:t>
      </w:r>
      <w:r>
        <w:rPr>
          <w:rFonts w:ascii="宋体" w:hAnsi="宋体" w:cs="宋体" w:eastAsia="宋体" w:hint="default"/>
          <w:spacing w:val="-8"/>
        </w:rPr>
        <w:t>原因</w:t>
      </w:r>
      <w:r>
        <w:rPr>
          <w:rFonts w:ascii="宋体" w:hAnsi="宋体" w:cs="宋体" w:eastAsia="宋体" w:hint="default"/>
          <w:spacing w:val="-8"/>
        </w:rPr>
        <w:t>为</w:t>
      </w:r>
      <w:r>
        <w:rPr>
          <w:spacing w:val="-8"/>
        </w:rPr>
        <w:t>：本</w:t>
      </w:r>
      <w:r>
        <w:rPr/>
      </w:r>
    </w:p>
    <w:p>
      <w:pPr>
        <w:pStyle w:val="BodyText"/>
        <w:spacing w:line="240" w:lineRule="auto" w:before="118"/>
        <w:ind w:right="114"/>
        <w:jc w:val="left"/>
      </w:pP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打</w:t>
      </w:r>
      <w:r>
        <w:rPr/>
        <w:t>包</w:t>
      </w:r>
      <w:r>
        <w:rPr>
          <w:rFonts w:ascii="宋体" w:hAnsi="宋体" w:cs="宋体" w:eastAsia="宋体" w:hint="default"/>
        </w:rPr>
        <w:t>处</w:t>
      </w:r>
      <w:r>
        <w:rPr>
          <w:rFonts w:ascii="宋体" w:hAnsi="宋体" w:cs="宋体" w:eastAsia="宋体" w:hint="default"/>
        </w:rPr>
        <w:t>置</w:t>
      </w:r>
      <w:r>
        <w:rPr/>
        <w:t>了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原服装</w:t>
      </w:r>
      <w:r>
        <w:rPr>
          <w:rFonts w:ascii="宋体" w:hAnsi="宋体" w:cs="宋体" w:eastAsia="宋体" w:hint="default"/>
        </w:rPr>
        <w:t>主</w:t>
      </w:r>
      <w:r>
        <w:rPr/>
        <w:t>业有</w:t>
      </w:r>
      <w:r>
        <w:rPr>
          <w:rFonts w:ascii="宋体" w:hAnsi="宋体" w:cs="宋体" w:eastAsia="宋体" w:hint="default"/>
        </w:rPr>
        <w:t>关</w:t>
      </w:r>
      <w:r>
        <w:rPr/>
        <w:t>的</w:t>
      </w:r>
      <w:r>
        <w:rPr>
          <w:rFonts w:ascii="宋体" w:hAnsi="宋体" w:cs="宋体" w:eastAsia="宋体" w:hint="default"/>
        </w:rPr>
        <w:t>设</w:t>
      </w:r>
      <w:r>
        <w:rPr>
          <w:rFonts w:ascii="宋体" w:hAnsi="宋体" w:cs="宋体" w:eastAsia="宋体" w:hint="default"/>
        </w:rPr>
        <w:t>备</w:t>
      </w:r>
      <w:r>
        <w:rPr/>
        <w:t>。</w:t>
      </w:r>
    </w:p>
    <w:p>
      <w:pPr>
        <w:spacing w:line="240" w:lineRule="auto" w:before="3"/>
        <w:rPr>
          <w:rFonts w:ascii="宋体" w:hAnsi="宋体" w:cs="宋体" w:eastAsia="宋体" w:hint="default"/>
          <w:sz w:val="14"/>
          <w:szCs w:val="14"/>
        </w:rPr>
      </w:pPr>
    </w:p>
    <w:p>
      <w:pPr>
        <w:pStyle w:val="Heading7"/>
        <w:spacing w:line="240" w:lineRule="auto"/>
        <w:ind w:left="1640" w:right="114"/>
        <w:jc w:val="left"/>
        <w:rPr>
          <w:b w:val="0"/>
          <w:bCs w:val="0"/>
        </w:rPr>
      </w:pPr>
      <w:r>
        <w:rPr>
          <w:rFonts w:ascii="Arial Narrow" w:hAnsi="Arial Narrow" w:cs="Arial Narrow" w:eastAsia="Arial Narrow" w:hint="default"/>
        </w:rPr>
        <w:t>34.</w:t>
      </w:r>
      <w:r>
        <w:rPr>
          <w:rFonts w:ascii="Arial Narrow" w:hAnsi="Arial Narrow" w:cs="Arial Narrow" w:eastAsia="Arial Narrow" w:hint="default"/>
          <w:spacing w:val="35"/>
        </w:rPr>
        <w:t> </w:t>
      </w:r>
      <w:r>
        <w:rPr>
          <w:rFonts w:ascii="Microsoft JhengHei" w:hAnsi="Microsoft JhengHei" w:cs="Microsoft JhengHei" w:eastAsia="Microsoft JhengHei" w:hint="default"/>
        </w:rPr>
        <w:t>所得税费</w:t>
      </w:r>
      <w:r>
        <w:rPr/>
        <w:t>用</w:t>
      </w:r>
      <w:r>
        <w:rPr>
          <w:b w:val="0"/>
          <w:bCs w:val="0"/>
        </w:rPr>
      </w:r>
    </w:p>
    <w:p>
      <w:pPr>
        <w:spacing w:line="240" w:lineRule="auto" w:before="8"/>
        <w:rPr>
          <w:rFonts w:ascii="Microsoft JhengHei" w:hAnsi="Microsoft JhengHei" w:cs="Microsoft JhengHei" w:eastAsia="Microsoft JhengHei" w:hint="default"/>
          <w:b/>
          <w:bCs/>
          <w:sz w:val="4"/>
          <w:szCs w:val="4"/>
        </w:rPr>
      </w:pPr>
    </w:p>
    <w:tbl>
      <w:tblPr>
        <w:tblW w:w="0" w:type="auto"/>
        <w:jc w:val="left"/>
        <w:tblInd w:w="142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38"/>
        <w:gridCol w:w="3421"/>
        <w:gridCol w:w="2105"/>
      </w:tblGrid>
      <w:tr>
        <w:trPr>
          <w:trHeight w:val="483" w:hRule="exact"/>
        </w:trPr>
        <w:tc>
          <w:tcPr>
            <w:tcW w:w="3038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6"/>
              <w:ind w:left="551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8"/>
                <w:sz w:val="21"/>
                <w:szCs w:val="21"/>
              </w:rPr>
              <w:t>项目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</w:r>
          </w:p>
        </w:tc>
        <w:tc>
          <w:tcPr>
            <w:tcW w:w="342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6"/>
              <w:ind w:right="908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生额</w:t>
            </w:r>
          </w:p>
        </w:tc>
        <w:tc>
          <w:tcPr>
            <w:tcW w:w="2105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6"/>
              <w:ind w:left="908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生额</w:t>
            </w:r>
          </w:p>
        </w:tc>
      </w:tr>
      <w:tr>
        <w:trPr>
          <w:trHeight w:val="354" w:hRule="exact"/>
        </w:trPr>
        <w:tc>
          <w:tcPr>
            <w:tcW w:w="3038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1" w:lineRule="exact"/>
              <w:ind w:left="11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所得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税费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用</w:t>
            </w:r>
          </w:p>
        </w:tc>
        <w:tc>
          <w:tcPr>
            <w:tcW w:w="342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right="906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16,158.06</w:t>
            </w:r>
          </w:p>
        </w:tc>
        <w:tc>
          <w:tcPr>
            <w:tcW w:w="2105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left="1100" w:right="0"/>
              <w:jc w:val="lef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273,797.72</w:t>
            </w:r>
          </w:p>
        </w:tc>
      </w:tr>
      <w:tr>
        <w:trPr>
          <w:trHeight w:val="408" w:hRule="exact"/>
        </w:trPr>
        <w:tc>
          <w:tcPr>
            <w:tcW w:w="30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left="11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本年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所得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税费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用</w:t>
            </w:r>
          </w:p>
        </w:tc>
        <w:tc>
          <w:tcPr>
            <w:tcW w:w="34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3"/>
              <w:ind w:right="907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271.66</w:t>
            </w:r>
          </w:p>
        </w:tc>
        <w:tc>
          <w:tcPr>
            <w:tcW w:w="2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3"/>
              <w:ind w:left="1292" w:right="0"/>
              <w:jc w:val="lef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4,483.98</w:t>
            </w:r>
          </w:p>
        </w:tc>
      </w:tr>
      <w:tr>
        <w:trPr>
          <w:trHeight w:val="419" w:hRule="exact"/>
        </w:trPr>
        <w:tc>
          <w:tcPr>
            <w:tcW w:w="30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left="11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递延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所得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税费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用</w:t>
            </w:r>
          </w:p>
        </w:tc>
        <w:tc>
          <w:tcPr>
            <w:tcW w:w="34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3"/>
              <w:ind w:right="908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w w:val="100"/>
                <w:sz w:val="21"/>
              </w:rPr>
              <w:t>-</w:t>
            </w:r>
          </w:p>
        </w:tc>
        <w:tc>
          <w:tcPr>
            <w:tcW w:w="2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3"/>
              <w:ind w:right="33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/>
                <w:spacing w:val="-1"/>
                <w:sz w:val="21"/>
              </w:rPr>
              <w:t>-</w:t>
            </w:r>
            <w:r>
              <w:rPr>
                <w:rFonts w:ascii="宋体"/>
                <w:sz w:val="21"/>
              </w:rPr>
              <w:t> </w:t>
            </w:r>
          </w:p>
        </w:tc>
      </w:tr>
    </w:tbl>
    <w:p>
      <w:pPr>
        <w:spacing w:line="240" w:lineRule="auto" w:before="13"/>
        <w:rPr>
          <w:rFonts w:ascii="Microsoft JhengHei" w:hAnsi="Microsoft JhengHei" w:cs="Microsoft JhengHei" w:eastAsia="Microsoft JhengHei" w:hint="default"/>
          <w:b/>
          <w:bCs/>
          <w:sz w:val="2"/>
          <w:szCs w:val="2"/>
        </w:rPr>
      </w:pPr>
    </w:p>
    <w:p>
      <w:pPr>
        <w:tabs>
          <w:tab w:pos="7506" w:val="left" w:leader="none"/>
        </w:tabs>
        <w:spacing w:line="20" w:lineRule="exact"/>
        <w:ind w:left="4631" w:right="0" w:firstLine="0"/>
        <w:rPr>
          <w:rFonts w:ascii="Microsoft JhengHei" w:hAnsi="Microsoft JhengHei" w:cs="Microsoft JhengHei" w:eastAsia="Microsoft JhengHei" w:hint="default"/>
          <w:sz w:val="2"/>
          <w:szCs w:val="2"/>
        </w:rPr>
      </w:pPr>
      <w:r>
        <w:rPr>
          <w:rFonts w:ascii="Microsoft JhengHei"/>
          <w:sz w:val="2"/>
        </w:rPr>
        <w:pict>
          <v:group style="width:122.9pt;height:1pt;mso-position-horizontal-relative:char;mso-position-vertical-relative:line" coordorigin="0,0" coordsize="2458,20">
            <v:group style="position:absolute;left:10;top:10;width:2439;height:2" coordorigin="10,10" coordsize="2439,2">
              <v:shape style="position:absolute;left:10;top:10;width:2439;height:2" coordorigin="10,10" coordsize="2439,0" path="m10,10l2448,10e" filled="false" stroked="true" strokeweight=".96pt" strokecolor="#000000">
                <v:path arrowok="t"/>
              </v:shape>
            </v:group>
          </v:group>
        </w:pict>
      </w:r>
      <w:r>
        <w:rPr>
          <w:rFonts w:ascii="Microsoft JhengHei"/>
          <w:sz w:val="2"/>
        </w:rPr>
      </w:r>
      <w:r>
        <w:rPr>
          <w:rFonts w:ascii="Microsoft JhengHei"/>
          <w:sz w:val="2"/>
        </w:rPr>
        <w:tab/>
      </w:r>
      <w:r>
        <w:rPr>
          <w:rFonts w:ascii="Microsoft JhengHei"/>
          <w:sz w:val="2"/>
        </w:rPr>
        <w:pict>
          <v:group style="width:122.9pt;height:1pt;mso-position-horizontal-relative:char;mso-position-vertical-relative:line" coordorigin="0,0" coordsize="2458,20">
            <v:group style="position:absolute;left:10;top:10;width:2439;height:2" coordorigin="10,10" coordsize="2439,2">
              <v:shape style="position:absolute;left:10;top:10;width:2439;height:2" coordorigin="10,10" coordsize="2439,0" path="m10,10l2448,10e" filled="false" stroked="true" strokeweight=".96pt" strokecolor="#000000">
                <v:path arrowok="t"/>
              </v:shape>
            </v:group>
          </v:group>
        </w:pict>
      </w:r>
      <w:r>
        <w:rPr>
          <w:rFonts w:ascii="Microsoft JhengHei"/>
          <w:sz w:val="2"/>
        </w:rPr>
      </w:r>
    </w:p>
    <w:p>
      <w:pPr>
        <w:spacing w:line="240" w:lineRule="auto" w:before="13"/>
        <w:rPr>
          <w:rFonts w:ascii="Microsoft JhengHei" w:hAnsi="Microsoft JhengHei" w:cs="Microsoft JhengHei" w:eastAsia="Microsoft JhengHei" w:hint="default"/>
          <w:b/>
          <w:bCs/>
          <w:sz w:val="29"/>
          <w:szCs w:val="29"/>
        </w:rPr>
      </w:pPr>
    </w:p>
    <w:p>
      <w:pPr>
        <w:spacing w:before="69"/>
        <w:ind w:left="5532" w:right="4248" w:firstLine="0"/>
        <w:jc w:val="center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98</w:t>
      </w:r>
    </w:p>
    <w:p>
      <w:pPr>
        <w:spacing w:after="0"/>
        <w:jc w:val="center"/>
        <w:rPr>
          <w:rFonts w:ascii="Times New Roman" w:hAnsi="Times New Roman" w:cs="Times New Roman" w:eastAsia="Times New Roman" w:hint="default"/>
          <w:sz w:val="24"/>
          <w:szCs w:val="24"/>
        </w:rPr>
        <w:sectPr>
          <w:headerReference w:type="default" r:id="rId37"/>
          <w:pgSz w:w="11900" w:h="16840"/>
          <w:pgMar w:header="846" w:footer="246" w:top="1360" w:bottom="440" w:left="260" w:right="1540"/>
        </w:sectPr>
      </w:pPr>
    </w:p>
    <w:p>
      <w:pPr>
        <w:pStyle w:val="BodyText"/>
        <w:tabs>
          <w:tab w:pos="5917" w:val="left" w:leader="none"/>
          <w:tab w:pos="8792" w:val="left" w:leader="none"/>
        </w:tabs>
        <w:spacing w:line="240" w:lineRule="auto" w:before="47"/>
        <w:ind w:left="1976" w:right="97"/>
        <w:jc w:val="left"/>
        <w:rPr>
          <w:rFonts w:ascii="宋体" w:hAnsi="宋体" w:cs="宋体" w:eastAsia="宋体" w:hint="default"/>
        </w:rPr>
      </w:pPr>
      <w:r>
        <w:rPr/>
        <w:pict>
          <v:group style="position:absolute;margin-left:388.079987pt;margin-top:373.519989pt;width:122.9pt;height:1.45pt;mso-position-horizontal-relative:page;mso-position-vertical-relative:page;z-index:-558112" coordorigin="7762,7470" coordsize="2458,29">
            <v:group style="position:absolute;left:7766;top:7494;width:2448;height:2" coordorigin="7766,7494" coordsize="2448,2">
              <v:shape style="position:absolute;left:7766;top:7494;width:2448;height:2" coordorigin="7766,7494" coordsize="2448,0" path="m7766,7494l10214,7494e" filled="false" stroked="true" strokeweight=".48pt" strokecolor="#000000">
                <v:path arrowok="t"/>
              </v:shape>
            </v:group>
            <v:group style="position:absolute;left:7766;top:7475;width:2448;height:2" coordorigin="7766,7475" coordsize="2448,2">
              <v:shape style="position:absolute;left:7766;top:7475;width:2448;height:2" coordorigin="7766,7475" coordsize="2448,0" path="m7766,7475l10214,7475e" filled="false" stroked="true" strokeweight=".48pt" strokecolor="#000000">
                <v:path arrowok="t"/>
              </v:shape>
            </v:group>
            <w10:wrap type="none"/>
          </v:group>
        </w:pict>
      </w:r>
      <w:r>
        <w:rPr>
          <w:rFonts w:ascii="宋体" w:hAnsi="宋体" w:cs="宋体" w:eastAsia="宋体" w:hint="default"/>
          <w:spacing w:val="4"/>
        </w:rPr>
        <w:t>项目</w:t>
        <w:tab/>
      </w:r>
      <w:r>
        <w:rPr/>
        <w:t>本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生额</w:t>
        <w:tab/>
      </w:r>
      <w:r>
        <w:rPr>
          <w:rFonts w:ascii="宋体" w:hAnsi="宋体" w:cs="宋体" w:eastAsia="宋体" w:hint="default"/>
        </w:rPr>
        <w:t>上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生额</w:t>
      </w:r>
    </w:p>
    <w:p>
      <w:pPr>
        <w:tabs>
          <w:tab w:pos="6205" w:val="left" w:leader="none"/>
          <w:tab w:pos="8984" w:val="left" w:leader="none"/>
        </w:tabs>
        <w:spacing w:before="152"/>
        <w:ind w:left="1535" w:right="97" w:firstLine="0"/>
        <w:jc w:val="left"/>
        <w:rPr>
          <w:rFonts w:ascii="Arial Narrow" w:hAnsi="Arial Narrow" w:cs="Arial Narrow" w:eastAsia="Arial Narrow" w:hint="default"/>
          <w:sz w:val="21"/>
          <w:szCs w:val="21"/>
        </w:rPr>
      </w:pPr>
      <w:r>
        <w:rPr/>
        <w:pict>
          <v:group style="position:absolute;margin-left:84pt;margin-top:8.363691pt;width:426.75pt;height:1pt;mso-position-horizontal-relative:page;mso-position-vertical-relative:paragraph;z-index:-558136" coordorigin="1680,167" coordsize="8535,20">
            <v:group style="position:absolute;left:1685;top:172;width:3221;height:2" coordorigin="1685,172" coordsize="3221,2">
              <v:shape style="position:absolute;left:1685;top:172;width:3221;height:2" coordorigin="1685,172" coordsize="3221,0" path="m1685,172l4906,172e" filled="false" stroked="true" strokeweight=".48pt" strokecolor="#000000">
                <v:path arrowok="t"/>
              </v:shape>
            </v:group>
            <v:group style="position:absolute;left:4906;top:177;width:2424;height:2" coordorigin="4906,177" coordsize="2424,2">
              <v:shape style="position:absolute;left:4906;top:177;width:2424;height:2" coordorigin="4906,177" coordsize="2424,0" path="m4906,177l7330,177e" filled="false" stroked="true" strokeweight=".96pt" strokecolor="#000000">
                <v:path arrowok="t"/>
              </v:shape>
            </v:group>
            <v:group style="position:absolute;left:7330;top:172;width:452;height:2" coordorigin="7330,172" coordsize="452,2">
              <v:shape style="position:absolute;left:7330;top:172;width:452;height:2" coordorigin="7330,172" coordsize="452,0" path="m7330,172l7781,172e" filled="false" stroked="true" strokeweight=".48pt" strokecolor="#000000">
                <v:path arrowok="t"/>
              </v:shape>
            </v:group>
            <v:group style="position:absolute;left:7781;top:177;width:2424;height:2" coordorigin="7781,177" coordsize="2424,2">
              <v:shape style="position:absolute;left:7781;top:177;width:2424;height:2" coordorigin="7781,177" coordsize="2424,0" path="m7781,177l10205,177e" filled="false" stroked="true" strokeweight=".96pt" strokecolor="#000000">
                <v:path arrowok="t"/>
              </v:shape>
            </v:group>
            <w10:wrap type="none"/>
          </v:group>
        </w:pict>
      </w:r>
      <w:r>
        <w:rPr>
          <w:rFonts w:ascii="宋体" w:hAnsi="宋体" w:cs="宋体" w:eastAsia="宋体" w:hint="default"/>
          <w:spacing w:val="6"/>
          <w:position w:val="1"/>
          <w:sz w:val="21"/>
          <w:szCs w:val="21"/>
        </w:rPr>
        <w:t>所得</w:t>
      </w:r>
      <w:r>
        <w:rPr>
          <w:rFonts w:ascii="宋体" w:hAnsi="宋体" w:cs="宋体" w:eastAsia="宋体" w:hint="default"/>
          <w:spacing w:val="6"/>
          <w:position w:val="1"/>
          <w:sz w:val="21"/>
          <w:szCs w:val="21"/>
        </w:rPr>
        <w:t>税费</w:t>
      </w:r>
      <w:r>
        <w:rPr>
          <w:rFonts w:ascii="宋体" w:hAnsi="宋体" w:cs="宋体" w:eastAsia="宋体" w:hint="default"/>
          <w:spacing w:val="6"/>
          <w:position w:val="1"/>
          <w:sz w:val="21"/>
          <w:szCs w:val="21"/>
        </w:rPr>
        <w:t>用</w:t>
        <w:tab/>
      </w:r>
      <w:r>
        <w:rPr>
          <w:rFonts w:ascii="Arial Narrow" w:hAnsi="Arial Narrow" w:cs="Arial Narrow" w:eastAsia="Arial Narrow" w:hint="default"/>
          <w:b/>
          <w:bCs/>
          <w:sz w:val="21"/>
          <w:szCs w:val="21"/>
        </w:rPr>
        <w:t>16,429.72</w:t>
        <w:tab/>
        <w:t>278,281.70</w:t>
      </w:r>
      <w:r>
        <w:rPr>
          <w:rFonts w:ascii="Arial Narrow" w:hAnsi="Arial Narrow" w:cs="Arial Narrow" w:eastAsia="Arial Narrow" w:hint="default"/>
          <w:sz w:val="21"/>
          <w:szCs w:val="21"/>
        </w:rPr>
      </w:r>
    </w:p>
    <w:p>
      <w:pPr>
        <w:spacing w:line="240" w:lineRule="auto" w:before="10"/>
        <w:rPr>
          <w:rFonts w:ascii="Arial Narrow" w:hAnsi="Arial Narrow" w:cs="Arial Narrow" w:eastAsia="Arial Narrow" w:hint="default"/>
          <w:b/>
          <w:bCs/>
          <w:sz w:val="12"/>
          <w:szCs w:val="12"/>
        </w:rPr>
      </w:pPr>
    </w:p>
    <w:p>
      <w:pPr>
        <w:tabs>
          <w:tab w:pos="7511" w:val="left" w:leader="none"/>
        </w:tabs>
        <w:spacing w:line="28" w:lineRule="exact"/>
        <w:ind w:left="4636" w:right="0" w:firstLine="0"/>
        <w:rPr>
          <w:rFonts w:ascii="Arial Narrow" w:hAnsi="Arial Narrow" w:cs="Arial Narrow" w:eastAsia="Arial Narrow" w:hint="default"/>
          <w:sz w:val="2"/>
          <w:szCs w:val="2"/>
        </w:rPr>
      </w:pPr>
      <w:r>
        <w:rPr>
          <w:rFonts w:ascii="Arial Narrow"/>
          <w:position w:val="0"/>
          <w:sz w:val="2"/>
        </w:rPr>
        <w:pict>
          <v:group style="width:122.4pt;height:1.45pt;mso-position-horizontal-relative:char;mso-position-vertical-relative:line" coordorigin="0,0" coordsize="2448,29">
            <v:group style="position:absolute;left:5;top:24;width:2439;height:2" coordorigin="5,24" coordsize="2439,2">
              <v:shape style="position:absolute;left:5;top:24;width:2439;height:2" coordorigin="5,24" coordsize="2439,0" path="m5,24l2443,24e" filled="false" stroked="true" strokeweight=".48pt" strokecolor="#000000">
                <v:path arrowok="t"/>
              </v:shape>
            </v:group>
            <v:group style="position:absolute;left:5;top:5;width:2439;height:2" coordorigin="5,5" coordsize="2439,2">
              <v:shape style="position:absolute;left:5;top:5;width:2439;height:2" coordorigin="5,5" coordsize="2439,0" path="m5,5l2443,5e" filled="false" stroked="true" strokeweight=".48pt" strokecolor="#000000">
                <v:path arrowok="t"/>
              </v:shape>
            </v:group>
          </v:group>
        </w:pict>
      </w:r>
      <w:r>
        <w:rPr>
          <w:rFonts w:ascii="Arial Narrow"/>
          <w:position w:val="0"/>
          <w:sz w:val="2"/>
        </w:rPr>
      </w:r>
      <w:r>
        <w:rPr>
          <w:rFonts w:ascii="Arial Narrow"/>
          <w:position w:val="0"/>
          <w:sz w:val="2"/>
        </w:rPr>
        <w:tab/>
      </w:r>
      <w:r>
        <w:rPr>
          <w:rFonts w:ascii="Arial Narrow"/>
          <w:position w:val="0"/>
          <w:sz w:val="2"/>
        </w:rPr>
        <w:pict>
          <v:group style="width:122.4pt;height:1.45pt;mso-position-horizontal-relative:char;mso-position-vertical-relative:line" coordorigin="0,0" coordsize="2448,29">
            <v:group style="position:absolute;left:5;top:24;width:2439;height:2" coordorigin="5,24" coordsize="2439,2">
              <v:shape style="position:absolute;left:5;top:24;width:2439;height:2" coordorigin="5,24" coordsize="2439,0" path="m5,24l2443,24e" filled="false" stroked="true" strokeweight=".48pt" strokecolor="#000000">
                <v:path arrowok="t"/>
              </v:shape>
            </v:group>
            <v:group style="position:absolute;left:5;top:5;width:2439;height:2" coordorigin="5,5" coordsize="2439,2">
              <v:shape style="position:absolute;left:5;top:5;width:2439;height:2" coordorigin="5,5" coordsize="2439,0" path="m5,5l2443,5e" filled="false" stroked="true" strokeweight=".48pt" strokecolor="#000000">
                <v:path arrowok="t"/>
              </v:shape>
            </v:group>
          </v:group>
        </w:pict>
      </w:r>
      <w:r>
        <w:rPr>
          <w:rFonts w:ascii="Arial Narrow"/>
          <w:position w:val="0"/>
          <w:sz w:val="2"/>
        </w:rPr>
      </w:r>
    </w:p>
    <w:p>
      <w:pPr>
        <w:pStyle w:val="Heading7"/>
        <w:spacing w:line="240" w:lineRule="auto" w:before="20"/>
        <w:ind w:left="1640" w:right="97"/>
        <w:jc w:val="left"/>
        <w:rPr>
          <w:b w:val="0"/>
          <w:bCs w:val="0"/>
        </w:rPr>
      </w:pPr>
      <w:r>
        <w:rPr>
          <w:rFonts w:ascii="Arial Narrow" w:hAnsi="Arial Narrow" w:cs="Arial Narrow" w:eastAsia="Arial Narrow" w:hint="default"/>
        </w:rPr>
        <w:t>35.</w:t>
      </w:r>
      <w:r>
        <w:rPr>
          <w:rFonts w:ascii="Arial Narrow" w:hAnsi="Arial Narrow" w:cs="Arial Narrow" w:eastAsia="Arial Narrow" w:hint="default"/>
          <w:spacing w:val="37"/>
        </w:rPr>
        <w:t> </w:t>
      </w:r>
      <w:r>
        <w:rPr/>
        <w:t>现金</w:t>
      </w:r>
      <w:r>
        <w:rPr>
          <w:rFonts w:ascii="Microsoft JhengHei" w:hAnsi="Microsoft JhengHei" w:cs="Microsoft JhengHei" w:eastAsia="Microsoft JhengHei" w:hint="default"/>
        </w:rPr>
        <w:t>流</w:t>
      </w:r>
      <w:r>
        <w:rPr/>
        <w:t>量表附注</w:t>
      </w:r>
      <w:r>
        <w:rPr>
          <w:b w:val="0"/>
          <w:bCs w:val="0"/>
        </w:rPr>
      </w:r>
    </w:p>
    <w:p>
      <w:pPr>
        <w:spacing w:line="240" w:lineRule="auto" w:before="3"/>
        <w:rPr>
          <w:rFonts w:ascii="Microsoft JhengHei" w:hAnsi="Microsoft JhengHei" w:cs="Microsoft JhengHei" w:eastAsia="Microsoft JhengHei" w:hint="default"/>
          <w:b/>
          <w:bCs/>
          <w:sz w:val="13"/>
          <w:szCs w:val="13"/>
        </w:rPr>
      </w:pPr>
    </w:p>
    <w:p>
      <w:pPr>
        <w:pStyle w:val="BodyText"/>
        <w:spacing w:line="240" w:lineRule="auto"/>
        <w:ind w:left="1640" w:right="97"/>
        <w:jc w:val="left"/>
      </w:pPr>
      <w:r>
        <w:rPr>
          <w:rFonts w:ascii="Arial Narrow" w:hAnsi="Arial Narrow" w:cs="Arial Narrow" w:eastAsia="Arial Narrow" w:hint="default"/>
        </w:rPr>
        <w:t>(1) </w:t>
      </w:r>
      <w:r>
        <w:rPr>
          <w:rFonts w:ascii="Arial Narrow" w:hAnsi="Arial Narrow" w:cs="Arial Narrow" w:eastAsia="Arial Narrow" w:hint="default"/>
          <w:spacing w:val="13"/>
        </w:rPr>
        <w:t> 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到</w:t>
      </w:r>
      <w:r>
        <w:rPr/>
        <w:t>的</w:t>
      </w:r>
      <w:r>
        <w:rPr>
          <w:rFonts w:ascii="宋体" w:hAnsi="宋体" w:cs="宋体" w:eastAsia="宋体" w:hint="default"/>
        </w:rPr>
        <w:t>其他与经</w:t>
      </w:r>
      <w:r>
        <w:rPr>
          <w:rFonts w:ascii="宋体" w:hAnsi="宋体" w:cs="宋体" w:eastAsia="宋体" w:hint="default"/>
        </w:rPr>
        <w:t>营</w:t>
      </w:r>
      <w:r>
        <w:rPr>
          <w:rFonts w:ascii="宋体" w:hAnsi="宋体" w:cs="宋体" w:eastAsia="宋体" w:hint="default"/>
        </w:rPr>
        <w:t>活</w:t>
      </w:r>
      <w:r>
        <w:rPr/>
        <w:t>动有</w:t>
      </w:r>
      <w:r>
        <w:rPr>
          <w:rFonts w:ascii="宋体" w:hAnsi="宋体" w:cs="宋体" w:eastAsia="宋体" w:hint="default"/>
        </w:rPr>
        <w:t>关</w:t>
      </w:r>
      <w:r>
        <w:rPr/>
        <w:t>的现金</w:t>
      </w:r>
    </w:p>
    <w:p>
      <w:pPr>
        <w:spacing w:line="240" w:lineRule="auto" w:before="4"/>
        <w:rPr>
          <w:rFonts w:ascii="宋体" w:hAnsi="宋体" w:cs="宋体" w:eastAsia="宋体" w:hint="default"/>
          <w:sz w:val="6"/>
          <w:szCs w:val="6"/>
        </w:rPr>
      </w:pPr>
    </w:p>
    <w:tbl>
      <w:tblPr>
        <w:tblW w:w="0" w:type="auto"/>
        <w:jc w:val="left"/>
        <w:tblInd w:w="142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086"/>
        <w:gridCol w:w="2434"/>
      </w:tblGrid>
      <w:tr>
        <w:trPr>
          <w:trHeight w:val="483" w:hRule="exact"/>
        </w:trPr>
        <w:tc>
          <w:tcPr>
            <w:tcW w:w="608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6"/>
              <w:ind w:left="11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项目</w:t>
            </w:r>
          </w:p>
        </w:tc>
        <w:tc>
          <w:tcPr>
            <w:tcW w:w="2434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6"/>
              <w:ind w:right="95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生额</w:t>
            </w:r>
          </w:p>
        </w:tc>
      </w:tr>
      <w:tr>
        <w:trPr>
          <w:trHeight w:val="354" w:hRule="exact"/>
        </w:trPr>
        <w:tc>
          <w:tcPr>
            <w:tcW w:w="608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1" w:lineRule="exact"/>
              <w:ind w:left="11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保证金</w:t>
            </w:r>
          </w:p>
        </w:tc>
        <w:tc>
          <w:tcPr>
            <w:tcW w:w="2434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right="9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20,647,625.63</w:t>
            </w:r>
          </w:p>
        </w:tc>
      </w:tr>
      <w:tr>
        <w:trPr>
          <w:trHeight w:val="408" w:hRule="exact"/>
        </w:trPr>
        <w:tc>
          <w:tcPr>
            <w:tcW w:w="60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left="11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单位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往来</w:t>
            </w:r>
          </w:p>
        </w:tc>
        <w:tc>
          <w:tcPr>
            <w:tcW w:w="24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3"/>
              <w:ind w:right="9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21,828,437.86</w:t>
            </w:r>
          </w:p>
        </w:tc>
      </w:tr>
      <w:tr>
        <w:trPr>
          <w:trHeight w:val="408" w:hRule="exact"/>
        </w:trPr>
        <w:tc>
          <w:tcPr>
            <w:tcW w:w="60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left="11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承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包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人款</w:t>
            </w:r>
          </w:p>
        </w:tc>
        <w:tc>
          <w:tcPr>
            <w:tcW w:w="24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3"/>
              <w:ind w:right="9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7,479,522.31</w:t>
            </w:r>
          </w:p>
        </w:tc>
      </w:tr>
      <w:tr>
        <w:trPr>
          <w:trHeight w:val="408" w:hRule="exact"/>
        </w:trPr>
        <w:tc>
          <w:tcPr>
            <w:tcW w:w="60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left="11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个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往来</w:t>
            </w:r>
          </w:p>
        </w:tc>
        <w:tc>
          <w:tcPr>
            <w:tcW w:w="24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3"/>
              <w:ind w:right="9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497,138.81</w:t>
            </w:r>
          </w:p>
        </w:tc>
      </w:tr>
      <w:tr>
        <w:trPr>
          <w:trHeight w:val="410" w:hRule="exact"/>
        </w:trPr>
        <w:tc>
          <w:tcPr>
            <w:tcW w:w="60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left="11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利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息收入</w:t>
            </w:r>
          </w:p>
        </w:tc>
        <w:tc>
          <w:tcPr>
            <w:tcW w:w="24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3"/>
              <w:ind w:right="9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188,449.70</w:t>
            </w:r>
          </w:p>
        </w:tc>
      </w:tr>
      <w:tr>
        <w:trPr>
          <w:trHeight w:val="410" w:hRule="exact"/>
        </w:trPr>
        <w:tc>
          <w:tcPr>
            <w:tcW w:w="60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7"/>
              <w:ind w:left="11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外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收入</w:t>
            </w:r>
          </w:p>
        </w:tc>
        <w:tc>
          <w:tcPr>
            <w:tcW w:w="24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right="9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126,484.78</w:t>
            </w:r>
          </w:p>
        </w:tc>
      </w:tr>
      <w:tr>
        <w:trPr>
          <w:trHeight w:val="408" w:hRule="exact"/>
        </w:trPr>
        <w:tc>
          <w:tcPr>
            <w:tcW w:w="60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left="11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其他</w:t>
            </w:r>
          </w:p>
        </w:tc>
        <w:tc>
          <w:tcPr>
            <w:tcW w:w="24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3"/>
              <w:ind w:right="86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60,017.07</w:t>
            </w:r>
          </w:p>
        </w:tc>
      </w:tr>
      <w:tr>
        <w:trPr>
          <w:trHeight w:val="472" w:hRule="exact"/>
        </w:trPr>
        <w:tc>
          <w:tcPr>
            <w:tcW w:w="60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left="11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押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</w:p>
        </w:tc>
        <w:tc>
          <w:tcPr>
            <w:tcW w:w="2434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3"/>
              <w:ind w:right="86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39,910.00</w:t>
            </w:r>
          </w:p>
        </w:tc>
      </w:tr>
      <w:tr>
        <w:trPr>
          <w:trHeight w:val="265" w:hRule="exact"/>
        </w:trPr>
        <w:tc>
          <w:tcPr>
            <w:tcW w:w="60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6" w:lineRule="exact"/>
              <w:ind w:left="11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合计</w:t>
            </w:r>
          </w:p>
        </w:tc>
        <w:tc>
          <w:tcPr>
            <w:tcW w:w="2434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right="9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50,867,586.16</w:t>
            </w:r>
          </w:p>
        </w:tc>
      </w:tr>
      <w:tr>
        <w:trPr>
          <w:trHeight w:val="641" w:hRule="exact"/>
        </w:trPr>
        <w:tc>
          <w:tcPr>
            <w:tcW w:w="60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216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(2) </w:t>
            </w:r>
            <w:r>
              <w:rPr>
                <w:rFonts w:ascii="Arial Narrow" w:hAnsi="Arial Narrow" w:cs="Arial Narrow" w:eastAsia="Arial Narrow" w:hint="default"/>
                <w:spacing w:val="13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支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付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其他与经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活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动有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关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的现金</w:t>
            </w:r>
          </w:p>
        </w:tc>
        <w:tc>
          <w:tcPr>
            <w:tcW w:w="24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482" w:hRule="exact"/>
        </w:trPr>
        <w:tc>
          <w:tcPr>
            <w:tcW w:w="608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0"/>
              <w:ind w:left="11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项目</w:t>
            </w:r>
          </w:p>
        </w:tc>
        <w:tc>
          <w:tcPr>
            <w:tcW w:w="2434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0"/>
              <w:ind w:right="95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生额</w:t>
            </w:r>
          </w:p>
        </w:tc>
      </w:tr>
      <w:tr>
        <w:trPr>
          <w:trHeight w:val="366" w:hRule="exact"/>
        </w:trPr>
        <w:tc>
          <w:tcPr>
            <w:tcW w:w="608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1" w:lineRule="exact"/>
              <w:ind w:left="11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重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组费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用</w:t>
            </w:r>
          </w:p>
        </w:tc>
        <w:tc>
          <w:tcPr>
            <w:tcW w:w="2434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9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1,937,942.45</w:t>
            </w:r>
          </w:p>
        </w:tc>
      </w:tr>
      <w:tr>
        <w:trPr>
          <w:trHeight w:val="408" w:hRule="exact"/>
        </w:trPr>
        <w:tc>
          <w:tcPr>
            <w:tcW w:w="60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"/>
              <w:ind w:left="11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旅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费</w:t>
            </w:r>
          </w:p>
        </w:tc>
        <w:tc>
          <w:tcPr>
            <w:tcW w:w="24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5"/>
              <w:ind w:right="9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1,581,881.68</w:t>
            </w:r>
          </w:p>
        </w:tc>
      </w:tr>
      <w:tr>
        <w:trPr>
          <w:trHeight w:val="408" w:hRule="exact"/>
        </w:trPr>
        <w:tc>
          <w:tcPr>
            <w:tcW w:w="60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"/>
              <w:ind w:left="11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审计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咨询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费</w:t>
            </w:r>
          </w:p>
        </w:tc>
        <w:tc>
          <w:tcPr>
            <w:tcW w:w="24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5"/>
              <w:ind w:right="9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1,252,682.44</w:t>
            </w:r>
          </w:p>
        </w:tc>
      </w:tr>
      <w:tr>
        <w:trPr>
          <w:trHeight w:val="408" w:hRule="exact"/>
        </w:trPr>
        <w:tc>
          <w:tcPr>
            <w:tcW w:w="60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"/>
              <w:ind w:left="11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业务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招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待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费</w:t>
            </w:r>
          </w:p>
        </w:tc>
        <w:tc>
          <w:tcPr>
            <w:tcW w:w="24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5"/>
              <w:ind w:right="9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914,764.76</w:t>
            </w:r>
          </w:p>
        </w:tc>
      </w:tr>
      <w:tr>
        <w:trPr>
          <w:trHeight w:val="408" w:hRule="exact"/>
        </w:trPr>
        <w:tc>
          <w:tcPr>
            <w:tcW w:w="60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"/>
              <w:ind w:left="11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个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往来</w:t>
            </w:r>
          </w:p>
        </w:tc>
        <w:tc>
          <w:tcPr>
            <w:tcW w:w="24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5"/>
              <w:ind w:right="9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795,222.33</w:t>
            </w:r>
          </w:p>
        </w:tc>
      </w:tr>
      <w:tr>
        <w:trPr>
          <w:trHeight w:val="408" w:hRule="exact"/>
        </w:trPr>
        <w:tc>
          <w:tcPr>
            <w:tcW w:w="60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"/>
              <w:ind w:left="11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值易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耗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摊销</w:t>
            </w:r>
          </w:p>
        </w:tc>
        <w:tc>
          <w:tcPr>
            <w:tcW w:w="24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5"/>
              <w:ind w:right="9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500,135.02</w:t>
            </w:r>
          </w:p>
        </w:tc>
      </w:tr>
      <w:tr>
        <w:trPr>
          <w:trHeight w:val="460" w:hRule="exact"/>
        </w:trPr>
        <w:tc>
          <w:tcPr>
            <w:tcW w:w="608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3"/>
              <w:ind w:left="11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董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事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费</w:t>
            </w:r>
          </w:p>
        </w:tc>
        <w:tc>
          <w:tcPr>
            <w:tcW w:w="2434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95"/>
              <w:ind w:right="9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227,032.22</w:t>
            </w:r>
          </w:p>
        </w:tc>
      </w:tr>
      <w:tr>
        <w:trPr>
          <w:trHeight w:val="368" w:hRule="exact"/>
        </w:trPr>
        <w:tc>
          <w:tcPr>
            <w:tcW w:w="608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1" w:lineRule="exact"/>
              <w:ind w:left="11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办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费</w:t>
            </w:r>
          </w:p>
        </w:tc>
        <w:tc>
          <w:tcPr>
            <w:tcW w:w="2434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9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460,613.48</w:t>
            </w:r>
          </w:p>
        </w:tc>
      </w:tr>
      <w:tr>
        <w:trPr>
          <w:trHeight w:val="410" w:hRule="exact"/>
        </w:trPr>
        <w:tc>
          <w:tcPr>
            <w:tcW w:w="60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5"/>
              <w:ind w:left="11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险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费</w:t>
            </w:r>
          </w:p>
        </w:tc>
        <w:tc>
          <w:tcPr>
            <w:tcW w:w="24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7"/>
              <w:ind w:right="9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142,326.82</w:t>
            </w:r>
          </w:p>
        </w:tc>
      </w:tr>
      <w:tr>
        <w:trPr>
          <w:trHeight w:val="408" w:hRule="exact"/>
        </w:trPr>
        <w:tc>
          <w:tcPr>
            <w:tcW w:w="60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"/>
              <w:ind w:left="11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房租</w:t>
            </w:r>
          </w:p>
        </w:tc>
        <w:tc>
          <w:tcPr>
            <w:tcW w:w="24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5"/>
              <w:ind w:right="9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136,512.00</w:t>
            </w:r>
          </w:p>
        </w:tc>
      </w:tr>
      <w:tr>
        <w:trPr>
          <w:trHeight w:val="408" w:hRule="exact"/>
        </w:trPr>
        <w:tc>
          <w:tcPr>
            <w:tcW w:w="60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"/>
              <w:ind w:left="11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公益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性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捐赠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支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出</w:t>
            </w:r>
          </w:p>
        </w:tc>
        <w:tc>
          <w:tcPr>
            <w:tcW w:w="24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5"/>
              <w:ind w:right="9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126,288.00</w:t>
            </w:r>
          </w:p>
        </w:tc>
      </w:tr>
      <w:tr>
        <w:trPr>
          <w:trHeight w:val="408" w:hRule="exact"/>
        </w:trPr>
        <w:tc>
          <w:tcPr>
            <w:tcW w:w="60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"/>
              <w:ind w:left="11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关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费</w:t>
            </w:r>
          </w:p>
        </w:tc>
        <w:tc>
          <w:tcPr>
            <w:tcW w:w="24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5"/>
              <w:ind w:right="9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9,540.00</w:t>
            </w:r>
          </w:p>
        </w:tc>
      </w:tr>
      <w:tr>
        <w:trPr>
          <w:trHeight w:val="408" w:hRule="exact"/>
        </w:trPr>
        <w:tc>
          <w:tcPr>
            <w:tcW w:w="60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"/>
              <w:ind w:left="11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财务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费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用</w:t>
            </w: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--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手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续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费</w:t>
            </w:r>
          </w:p>
        </w:tc>
        <w:tc>
          <w:tcPr>
            <w:tcW w:w="24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5"/>
              <w:ind w:right="9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83,360.88</w:t>
            </w:r>
          </w:p>
        </w:tc>
      </w:tr>
      <w:tr>
        <w:trPr>
          <w:trHeight w:val="408" w:hRule="exact"/>
        </w:trPr>
        <w:tc>
          <w:tcPr>
            <w:tcW w:w="60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"/>
              <w:ind w:left="11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单位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往来</w:t>
            </w:r>
          </w:p>
        </w:tc>
        <w:tc>
          <w:tcPr>
            <w:tcW w:w="24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5"/>
              <w:ind w:right="9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76,076.52</w:t>
            </w:r>
          </w:p>
        </w:tc>
      </w:tr>
      <w:tr>
        <w:trPr>
          <w:trHeight w:val="408" w:hRule="exact"/>
        </w:trPr>
        <w:tc>
          <w:tcPr>
            <w:tcW w:w="60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"/>
              <w:ind w:left="11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电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费</w:t>
            </w:r>
          </w:p>
        </w:tc>
        <w:tc>
          <w:tcPr>
            <w:tcW w:w="24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5"/>
              <w:ind w:right="9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5,215.00</w:t>
            </w:r>
          </w:p>
        </w:tc>
      </w:tr>
      <w:tr>
        <w:trPr>
          <w:trHeight w:val="431" w:hRule="exact"/>
        </w:trPr>
        <w:tc>
          <w:tcPr>
            <w:tcW w:w="60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"/>
              <w:ind w:left="11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款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滞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纳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</w:p>
        </w:tc>
        <w:tc>
          <w:tcPr>
            <w:tcW w:w="24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5"/>
              <w:ind w:right="9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82,808.58</w:t>
            </w:r>
          </w:p>
        </w:tc>
      </w:tr>
    </w:tbl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6"/>
        <w:rPr>
          <w:rFonts w:ascii="宋体" w:hAnsi="宋体" w:cs="宋体" w:eastAsia="宋体" w:hint="default"/>
          <w:sz w:val="25"/>
          <w:szCs w:val="25"/>
        </w:rPr>
      </w:pPr>
    </w:p>
    <w:p>
      <w:pPr>
        <w:spacing w:before="69"/>
        <w:ind w:left="1512" w:right="188" w:firstLine="0"/>
        <w:jc w:val="center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99</w:t>
      </w:r>
    </w:p>
    <w:p>
      <w:pPr>
        <w:spacing w:after="0"/>
        <w:jc w:val="center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header="846" w:footer="246" w:top="1360" w:bottom="440" w:left="260" w:right="1580"/>
        </w:sectPr>
      </w:pPr>
    </w:p>
    <w:p>
      <w:pPr>
        <w:spacing w:line="240" w:lineRule="auto" w:before="6"/>
        <w:rPr>
          <w:rFonts w:ascii="Times New Roman" w:hAnsi="Times New Roman" w:cs="Times New Roman" w:eastAsia="Times New Roman" w:hint="default"/>
          <w:sz w:val="3"/>
          <w:szCs w:val="3"/>
        </w:rPr>
      </w:pPr>
    </w:p>
    <w:tbl>
      <w:tblPr>
        <w:tblW w:w="0" w:type="auto"/>
        <w:jc w:val="left"/>
        <w:tblInd w:w="142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18"/>
        <w:gridCol w:w="2602"/>
      </w:tblGrid>
      <w:tr>
        <w:trPr>
          <w:trHeight w:val="454" w:hRule="exact"/>
        </w:trPr>
        <w:tc>
          <w:tcPr>
            <w:tcW w:w="5918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left="11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项目</w:t>
            </w:r>
          </w:p>
        </w:tc>
        <w:tc>
          <w:tcPr>
            <w:tcW w:w="2602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right="95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生额</w:t>
            </w:r>
          </w:p>
        </w:tc>
      </w:tr>
      <w:tr>
        <w:trPr>
          <w:trHeight w:val="366" w:hRule="exact"/>
        </w:trPr>
        <w:tc>
          <w:tcPr>
            <w:tcW w:w="5918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1" w:lineRule="exact"/>
              <w:ind w:left="11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房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产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税</w:t>
            </w:r>
          </w:p>
        </w:tc>
        <w:tc>
          <w:tcPr>
            <w:tcW w:w="2602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9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4,419.00</w:t>
            </w:r>
          </w:p>
        </w:tc>
      </w:tr>
      <w:tr>
        <w:trPr>
          <w:trHeight w:val="408" w:hRule="exact"/>
        </w:trPr>
        <w:tc>
          <w:tcPr>
            <w:tcW w:w="59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"/>
              <w:ind w:left="11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服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费</w:t>
            </w:r>
          </w:p>
        </w:tc>
        <w:tc>
          <w:tcPr>
            <w:tcW w:w="26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5"/>
              <w:ind w:right="9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6,400.00</w:t>
            </w:r>
          </w:p>
        </w:tc>
      </w:tr>
      <w:tr>
        <w:trPr>
          <w:trHeight w:val="410" w:hRule="exact"/>
        </w:trPr>
        <w:tc>
          <w:tcPr>
            <w:tcW w:w="59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"/>
              <w:ind w:left="11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顾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费</w:t>
            </w:r>
          </w:p>
        </w:tc>
        <w:tc>
          <w:tcPr>
            <w:tcW w:w="26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5"/>
              <w:ind w:right="9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80,000.00</w:t>
            </w:r>
          </w:p>
        </w:tc>
      </w:tr>
      <w:tr>
        <w:trPr>
          <w:trHeight w:val="410" w:hRule="exact"/>
        </w:trPr>
        <w:tc>
          <w:tcPr>
            <w:tcW w:w="59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5"/>
              <w:ind w:left="11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会务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费</w:t>
            </w:r>
          </w:p>
        </w:tc>
        <w:tc>
          <w:tcPr>
            <w:tcW w:w="26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7"/>
              <w:ind w:right="9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90,518.14</w:t>
            </w:r>
          </w:p>
        </w:tc>
      </w:tr>
      <w:tr>
        <w:trPr>
          <w:trHeight w:val="408" w:hRule="exact"/>
        </w:trPr>
        <w:tc>
          <w:tcPr>
            <w:tcW w:w="59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"/>
              <w:ind w:left="11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降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温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费</w:t>
            </w:r>
          </w:p>
        </w:tc>
        <w:tc>
          <w:tcPr>
            <w:tcW w:w="26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5"/>
              <w:ind w:right="9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1,000.00</w:t>
            </w:r>
          </w:p>
        </w:tc>
      </w:tr>
      <w:tr>
        <w:trPr>
          <w:trHeight w:val="408" w:hRule="exact"/>
        </w:trPr>
        <w:tc>
          <w:tcPr>
            <w:tcW w:w="59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"/>
              <w:ind w:left="11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交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费</w:t>
            </w:r>
          </w:p>
        </w:tc>
        <w:tc>
          <w:tcPr>
            <w:tcW w:w="26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5"/>
              <w:ind w:right="9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10,995.46</w:t>
            </w:r>
          </w:p>
        </w:tc>
      </w:tr>
      <w:tr>
        <w:trPr>
          <w:trHeight w:val="408" w:hRule="exact"/>
        </w:trPr>
        <w:tc>
          <w:tcPr>
            <w:tcW w:w="59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"/>
              <w:ind w:left="11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快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递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费</w:t>
            </w:r>
          </w:p>
        </w:tc>
        <w:tc>
          <w:tcPr>
            <w:tcW w:w="26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5"/>
              <w:ind w:right="9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42,999.89</w:t>
            </w:r>
          </w:p>
        </w:tc>
      </w:tr>
      <w:tr>
        <w:trPr>
          <w:trHeight w:val="408" w:hRule="exact"/>
        </w:trPr>
        <w:tc>
          <w:tcPr>
            <w:tcW w:w="59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"/>
              <w:ind w:left="11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劳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动保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护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费</w:t>
            </w:r>
          </w:p>
        </w:tc>
        <w:tc>
          <w:tcPr>
            <w:tcW w:w="26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5"/>
              <w:ind w:right="92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832.00</w:t>
            </w:r>
          </w:p>
        </w:tc>
      </w:tr>
      <w:tr>
        <w:trPr>
          <w:trHeight w:val="408" w:hRule="exact"/>
        </w:trPr>
        <w:tc>
          <w:tcPr>
            <w:tcW w:w="59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"/>
              <w:ind w:left="11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劳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费</w:t>
            </w:r>
          </w:p>
        </w:tc>
        <w:tc>
          <w:tcPr>
            <w:tcW w:w="26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5"/>
              <w:ind w:right="9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383,221.26</w:t>
            </w:r>
          </w:p>
        </w:tc>
      </w:tr>
      <w:tr>
        <w:trPr>
          <w:trHeight w:val="408" w:hRule="exact"/>
        </w:trPr>
        <w:tc>
          <w:tcPr>
            <w:tcW w:w="59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"/>
              <w:ind w:left="11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绿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化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费</w:t>
            </w:r>
          </w:p>
        </w:tc>
        <w:tc>
          <w:tcPr>
            <w:tcW w:w="26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5"/>
              <w:ind w:right="9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10,242.00</w:t>
            </w:r>
          </w:p>
        </w:tc>
      </w:tr>
      <w:tr>
        <w:trPr>
          <w:trHeight w:val="408" w:hRule="exact"/>
        </w:trPr>
        <w:tc>
          <w:tcPr>
            <w:tcW w:w="59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"/>
              <w:ind w:left="11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培训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费</w:t>
            </w:r>
          </w:p>
        </w:tc>
        <w:tc>
          <w:tcPr>
            <w:tcW w:w="26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5"/>
              <w:ind w:right="9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1,900.00</w:t>
            </w:r>
          </w:p>
        </w:tc>
      </w:tr>
      <w:tr>
        <w:trPr>
          <w:trHeight w:val="408" w:hRule="exact"/>
        </w:trPr>
        <w:tc>
          <w:tcPr>
            <w:tcW w:w="59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"/>
              <w:ind w:left="11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费</w:t>
            </w:r>
          </w:p>
        </w:tc>
        <w:tc>
          <w:tcPr>
            <w:tcW w:w="26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5"/>
              <w:ind w:right="9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160,720.00</w:t>
            </w:r>
          </w:p>
        </w:tc>
      </w:tr>
      <w:tr>
        <w:trPr>
          <w:trHeight w:val="410" w:hRule="exact"/>
        </w:trPr>
        <w:tc>
          <w:tcPr>
            <w:tcW w:w="59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"/>
              <w:ind w:left="11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其他</w:t>
            </w:r>
          </w:p>
        </w:tc>
        <w:tc>
          <w:tcPr>
            <w:tcW w:w="26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5"/>
              <w:ind w:right="9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779,015.71</w:t>
            </w:r>
          </w:p>
        </w:tc>
      </w:tr>
      <w:tr>
        <w:trPr>
          <w:trHeight w:val="410" w:hRule="exact"/>
        </w:trPr>
        <w:tc>
          <w:tcPr>
            <w:tcW w:w="59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5"/>
              <w:ind w:left="11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汽车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费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用</w:t>
            </w:r>
          </w:p>
        </w:tc>
        <w:tc>
          <w:tcPr>
            <w:tcW w:w="26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7"/>
              <w:ind w:right="9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480,359.84</w:t>
            </w:r>
          </w:p>
        </w:tc>
      </w:tr>
      <w:tr>
        <w:trPr>
          <w:trHeight w:val="408" w:hRule="exact"/>
        </w:trPr>
        <w:tc>
          <w:tcPr>
            <w:tcW w:w="59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"/>
              <w:ind w:left="11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商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费</w:t>
            </w:r>
          </w:p>
        </w:tc>
        <w:tc>
          <w:tcPr>
            <w:tcW w:w="26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5"/>
              <w:ind w:right="9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40,227.00</w:t>
            </w:r>
          </w:p>
        </w:tc>
      </w:tr>
      <w:tr>
        <w:trPr>
          <w:trHeight w:val="408" w:hRule="exact"/>
        </w:trPr>
        <w:tc>
          <w:tcPr>
            <w:tcW w:w="59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"/>
              <w:ind w:left="11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电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费</w:t>
            </w:r>
          </w:p>
        </w:tc>
        <w:tc>
          <w:tcPr>
            <w:tcW w:w="26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5"/>
              <w:ind w:right="9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483,063.80</w:t>
            </w:r>
          </w:p>
        </w:tc>
      </w:tr>
      <w:tr>
        <w:trPr>
          <w:trHeight w:val="408" w:hRule="exact"/>
        </w:trPr>
        <w:tc>
          <w:tcPr>
            <w:tcW w:w="59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"/>
              <w:ind w:left="11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诉讼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费</w:t>
            </w:r>
          </w:p>
        </w:tc>
        <w:tc>
          <w:tcPr>
            <w:tcW w:w="26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5"/>
              <w:ind w:right="9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156,858.00</w:t>
            </w:r>
          </w:p>
        </w:tc>
      </w:tr>
      <w:tr>
        <w:trPr>
          <w:trHeight w:val="408" w:hRule="exact"/>
        </w:trPr>
        <w:tc>
          <w:tcPr>
            <w:tcW w:w="59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"/>
              <w:ind w:left="11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讯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费</w:t>
            </w:r>
          </w:p>
        </w:tc>
        <w:tc>
          <w:tcPr>
            <w:tcW w:w="26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5"/>
              <w:ind w:right="9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338,792.23</w:t>
            </w:r>
          </w:p>
        </w:tc>
      </w:tr>
      <w:tr>
        <w:trPr>
          <w:trHeight w:val="408" w:hRule="exact"/>
        </w:trPr>
        <w:tc>
          <w:tcPr>
            <w:tcW w:w="59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"/>
              <w:ind w:left="11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使用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费</w:t>
            </w:r>
          </w:p>
        </w:tc>
        <w:tc>
          <w:tcPr>
            <w:tcW w:w="26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5"/>
              <w:ind w:right="9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450,146.93</w:t>
            </w:r>
          </w:p>
        </w:tc>
      </w:tr>
      <w:tr>
        <w:trPr>
          <w:trHeight w:val="408" w:hRule="exact"/>
        </w:trPr>
        <w:tc>
          <w:tcPr>
            <w:tcW w:w="59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"/>
              <w:ind w:left="11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物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费</w:t>
            </w:r>
          </w:p>
        </w:tc>
        <w:tc>
          <w:tcPr>
            <w:tcW w:w="26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5"/>
              <w:ind w:right="9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3"/>
                <w:sz w:val="21"/>
              </w:rPr>
              <w:t>112,211.28</w:t>
            </w:r>
          </w:p>
        </w:tc>
      </w:tr>
      <w:tr>
        <w:trPr>
          <w:trHeight w:val="408" w:hRule="exact"/>
        </w:trPr>
        <w:tc>
          <w:tcPr>
            <w:tcW w:w="59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"/>
              <w:ind w:left="11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理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费</w:t>
            </w:r>
          </w:p>
        </w:tc>
        <w:tc>
          <w:tcPr>
            <w:tcW w:w="26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5"/>
              <w:ind w:right="9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44,980.16</w:t>
            </w:r>
          </w:p>
        </w:tc>
      </w:tr>
      <w:tr>
        <w:trPr>
          <w:trHeight w:val="410" w:hRule="exact"/>
        </w:trPr>
        <w:tc>
          <w:tcPr>
            <w:tcW w:w="59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"/>
              <w:ind w:left="11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押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</w:p>
        </w:tc>
        <w:tc>
          <w:tcPr>
            <w:tcW w:w="26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5"/>
              <w:ind w:right="9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7,733.10</w:t>
            </w:r>
          </w:p>
        </w:tc>
      </w:tr>
      <w:tr>
        <w:trPr>
          <w:trHeight w:val="410" w:hRule="exact"/>
        </w:trPr>
        <w:tc>
          <w:tcPr>
            <w:tcW w:w="59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5"/>
              <w:ind w:left="11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运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输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费</w:t>
            </w:r>
          </w:p>
        </w:tc>
        <w:tc>
          <w:tcPr>
            <w:tcW w:w="26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7"/>
              <w:ind w:right="9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205,696.46</w:t>
            </w:r>
          </w:p>
        </w:tc>
      </w:tr>
      <w:tr>
        <w:trPr>
          <w:trHeight w:val="408" w:hRule="exact"/>
        </w:trPr>
        <w:tc>
          <w:tcPr>
            <w:tcW w:w="59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"/>
              <w:ind w:left="11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装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费</w:t>
            </w:r>
          </w:p>
        </w:tc>
        <w:tc>
          <w:tcPr>
            <w:tcW w:w="26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5"/>
              <w:ind w:right="9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23,650.00</w:t>
            </w:r>
          </w:p>
        </w:tc>
      </w:tr>
      <w:tr>
        <w:trPr>
          <w:trHeight w:val="460" w:hRule="exact"/>
        </w:trPr>
        <w:tc>
          <w:tcPr>
            <w:tcW w:w="59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"/>
              <w:ind w:left="11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咨询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费</w:t>
            </w:r>
          </w:p>
        </w:tc>
        <w:tc>
          <w:tcPr>
            <w:tcW w:w="2602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95"/>
              <w:ind w:right="9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30,000.00</w:t>
            </w:r>
          </w:p>
        </w:tc>
      </w:tr>
      <w:tr>
        <w:trPr>
          <w:trHeight w:val="389" w:hRule="exact"/>
        </w:trPr>
        <w:tc>
          <w:tcPr>
            <w:tcW w:w="59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6" w:lineRule="exact"/>
              <w:ind w:left="11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总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计</w:t>
            </w:r>
          </w:p>
        </w:tc>
        <w:tc>
          <w:tcPr>
            <w:tcW w:w="2602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9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12,278,384.44</w:t>
            </w:r>
          </w:p>
        </w:tc>
      </w:tr>
    </w:tbl>
    <w:p>
      <w:pPr>
        <w:spacing w:line="43" w:lineRule="exact"/>
        <w:ind w:left="7331" w:right="0" w:firstLine="0"/>
        <w:rPr>
          <w:rFonts w:ascii="Times New Roman" w:hAnsi="Times New Roman" w:cs="Times New Roman" w:eastAsia="Times New Roman" w:hint="default"/>
          <w:sz w:val="4"/>
          <w:szCs w:val="4"/>
        </w:rPr>
      </w:pPr>
      <w:r>
        <w:rPr>
          <w:rFonts w:ascii="Times New Roman" w:hAnsi="Times New Roman" w:cs="Times New Roman" w:eastAsia="Times New Roman" w:hint="default"/>
          <w:position w:val="0"/>
          <w:sz w:val="4"/>
          <w:szCs w:val="4"/>
        </w:rPr>
        <w:pict>
          <v:group style="width:131.550pt;height:2.2pt;mso-position-horizontal-relative:char;mso-position-vertical-relative:line" coordorigin="0,0" coordsize="2631,44">
            <v:group style="position:absolute;left:7;top:36;width:2616;height:2" coordorigin="7,36" coordsize="2616,2">
              <v:shape style="position:absolute;left:7;top:36;width:2616;height:2" coordorigin="7,36" coordsize="2616,0" path="m7,36l2623,36e" filled="false" stroked="true" strokeweight=".72pt" strokecolor="#000000">
                <v:path arrowok="t"/>
              </v:shape>
            </v:group>
            <v:group style="position:absolute;left:7;top:7;width:2616;height:2" coordorigin="7,7" coordsize="2616,2">
              <v:shape style="position:absolute;left:7;top:7;width:2616;height:2" coordorigin="7,7" coordsize="2616,0" path="m7,7l2623,7e" filled="false" stroked="true" strokeweight=".72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 w:hint="default"/>
          <w:position w:val="0"/>
          <w:sz w:val="4"/>
          <w:szCs w:val="4"/>
        </w:rPr>
      </w:r>
    </w:p>
    <w:p>
      <w:pPr>
        <w:spacing w:line="240" w:lineRule="auto" w:before="5"/>
        <w:rPr>
          <w:rFonts w:ascii="Times New Roman" w:hAnsi="Times New Roman" w:cs="Times New Roman" w:eastAsia="Times New Roman" w:hint="default"/>
          <w:sz w:val="6"/>
          <w:szCs w:val="6"/>
        </w:rPr>
      </w:pPr>
    </w:p>
    <w:p>
      <w:pPr>
        <w:pStyle w:val="BodyText"/>
        <w:tabs>
          <w:tab w:pos="1957" w:val="left" w:leader="none"/>
        </w:tabs>
        <w:spacing w:line="240" w:lineRule="auto" w:before="36"/>
        <w:ind w:left="1429" w:right="238"/>
        <w:jc w:val="left"/>
        <w:rPr>
          <w:rFonts w:ascii="宋体" w:hAnsi="宋体" w:cs="宋体" w:eastAsia="宋体" w:hint="default"/>
        </w:rPr>
      </w:pPr>
      <w:r>
        <w:rPr>
          <w:rFonts w:ascii="Arial Narrow" w:hAnsi="Arial Narrow" w:cs="Arial Narrow" w:eastAsia="Arial Narrow" w:hint="default"/>
        </w:rPr>
        <w:t>(3)</w:t>
        <w:tab/>
      </w:r>
      <w:r>
        <w:rPr/>
        <w:t>现金流量表</w:t>
      </w:r>
      <w:r>
        <w:rPr>
          <w:rFonts w:ascii="宋体" w:hAnsi="宋体" w:cs="宋体" w:eastAsia="宋体" w:hint="default"/>
        </w:rPr>
        <w:t>补</w:t>
      </w:r>
      <w:r>
        <w:rPr>
          <w:rFonts w:ascii="宋体" w:hAnsi="宋体" w:cs="宋体" w:eastAsia="宋体" w:hint="default"/>
        </w:rPr>
        <w:t>充</w:t>
      </w:r>
      <w:r>
        <w:rPr/>
        <w:t>资</w:t>
      </w:r>
      <w:r>
        <w:rPr>
          <w:rFonts w:ascii="宋体" w:hAnsi="宋体" w:cs="宋体" w:eastAsia="宋体" w:hint="default"/>
        </w:rPr>
        <w:t>料</w:t>
      </w:r>
    </w:p>
    <w:p>
      <w:pPr>
        <w:spacing w:line="240" w:lineRule="auto" w:before="4"/>
        <w:rPr>
          <w:rFonts w:ascii="宋体" w:hAnsi="宋体" w:cs="宋体" w:eastAsia="宋体" w:hint="default"/>
          <w:sz w:val="6"/>
          <w:szCs w:val="6"/>
        </w:rPr>
      </w:pPr>
    </w:p>
    <w:tbl>
      <w:tblPr>
        <w:tblW w:w="0" w:type="auto"/>
        <w:jc w:val="left"/>
        <w:tblInd w:w="142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3"/>
        <w:gridCol w:w="792"/>
        <w:gridCol w:w="1567"/>
        <w:gridCol w:w="530"/>
        <w:gridCol w:w="1758"/>
      </w:tblGrid>
      <w:tr>
        <w:trPr>
          <w:trHeight w:val="440" w:hRule="exact"/>
        </w:trPr>
        <w:tc>
          <w:tcPr>
            <w:tcW w:w="3893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9"/>
              <w:ind w:right="137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项目</w:t>
            </w:r>
          </w:p>
        </w:tc>
        <w:tc>
          <w:tcPr>
            <w:tcW w:w="792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567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5"/>
              <w:ind w:right="166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2008.1-12</w:t>
            </w:r>
          </w:p>
        </w:tc>
        <w:tc>
          <w:tcPr>
            <w:tcW w:w="53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758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5"/>
              <w:ind w:right="136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2007.1-12</w:t>
            </w:r>
          </w:p>
        </w:tc>
      </w:tr>
      <w:tr>
        <w:trPr>
          <w:trHeight w:val="694" w:hRule="exact"/>
        </w:trPr>
        <w:tc>
          <w:tcPr>
            <w:tcW w:w="3893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0" w:right="0"/>
              <w:jc w:val="left"/>
              <w:rPr>
                <w:rFonts w:ascii="Microsoft JhengHei" w:hAnsi="Microsoft JhengHei" w:cs="Microsoft JhengHei" w:eastAsia="Microsoft JhengHei" w:hint="default"/>
                <w:sz w:val="21"/>
                <w:szCs w:val="21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将净利润调节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为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经营活动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的现金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流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量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：</w:t>
            </w:r>
            <w:r>
              <w:rPr>
                <w:rFonts w:ascii="Microsoft JhengHei" w:hAnsi="Microsoft JhengHei" w:cs="Microsoft JhengHei" w:eastAsia="Microsoft JhengHei" w:hint="default"/>
                <w:sz w:val="21"/>
                <w:szCs w:val="21"/>
              </w:rPr>
            </w:r>
          </w:p>
          <w:p>
            <w:pPr>
              <w:pStyle w:val="TableParagraph"/>
              <w:spacing w:line="240" w:lineRule="auto" w:before="61"/>
              <w:ind w:left="11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利润</w:t>
            </w:r>
          </w:p>
        </w:tc>
        <w:tc>
          <w:tcPr>
            <w:tcW w:w="792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67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6" w:lineRule="exact"/>
              <w:ind w:right="62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  <w:p>
            <w:pPr>
              <w:pStyle w:val="TableParagraph"/>
              <w:spacing w:line="240" w:lineRule="auto" w:before="133"/>
              <w:ind w:left="235" w:right="0"/>
              <w:jc w:val="lef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-33,169,974.36</w:t>
            </w:r>
          </w:p>
        </w:tc>
        <w:tc>
          <w:tcPr>
            <w:tcW w:w="53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6" w:lineRule="exact"/>
              <w:ind w:left="6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  <w:p>
            <w:pPr>
              <w:pStyle w:val="TableParagraph"/>
              <w:spacing w:line="240" w:lineRule="auto" w:before="85"/>
              <w:ind w:left="6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1758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6" w:lineRule="exact"/>
              <w:ind w:right="33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  <w:p>
            <w:pPr>
              <w:pStyle w:val="TableParagraph"/>
              <w:spacing w:line="240" w:lineRule="auto" w:before="133"/>
              <w:ind w:left="359" w:right="0"/>
              <w:jc w:val="lef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-126,944,357.03</w:t>
            </w:r>
          </w:p>
        </w:tc>
      </w:tr>
      <w:tr>
        <w:trPr>
          <w:trHeight w:val="362" w:hRule="exact"/>
        </w:trPr>
        <w:tc>
          <w:tcPr>
            <w:tcW w:w="38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9"/>
              <w:ind w:left="11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提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资产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值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准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备</w:t>
            </w:r>
          </w:p>
        </w:tc>
        <w:tc>
          <w:tcPr>
            <w:tcW w:w="7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5"/>
              <w:ind w:right="164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-22,461,839.48</w:t>
            </w:r>
          </w:p>
        </w:tc>
        <w:tc>
          <w:tcPr>
            <w:tcW w:w="5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1" w:lineRule="exact"/>
              <w:ind w:left="6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17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5"/>
              <w:ind w:right="13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91,976,955.31</w:t>
            </w:r>
          </w:p>
        </w:tc>
      </w:tr>
      <w:tr>
        <w:trPr>
          <w:trHeight w:val="360" w:hRule="exact"/>
        </w:trPr>
        <w:tc>
          <w:tcPr>
            <w:tcW w:w="38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11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资产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折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旧</w:t>
            </w:r>
          </w:p>
        </w:tc>
        <w:tc>
          <w:tcPr>
            <w:tcW w:w="7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2"/>
              <w:ind w:right="16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7,343,851.66</w:t>
            </w:r>
          </w:p>
        </w:tc>
        <w:tc>
          <w:tcPr>
            <w:tcW w:w="5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9" w:lineRule="exact"/>
              <w:ind w:left="6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17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2"/>
              <w:ind w:right="13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10,251,036.96</w:t>
            </w:r>
          </w:p>
        </w:tc>
      </w:tr>
      <w:tr>
        <w:trPr>
          <w:trHeight w:val="563" w:hRule="exact"/>
        </w:trPr>
        <w:tc>
          <w:tcPr>
            <w:tcW w:w="38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11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性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房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产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成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摊销</w:t>
            </w:r>
          </w:p>
        </w:tc>
        <w:tc>
          <w:tcPr>
            <w:tcW w:w="7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2"/>
              <w:ind w:right="16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251,930.16</w:t>
            </w:r>
          </w:p>
        </w:tc>
        <w:tc>
          <w:tcPr>
            <w:tcW w:w="5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9" w:lineRule="exact"/>
              <w:ind w:left="6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17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2"/>
              <w:ind w:right="13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249,205.08</w:t>
            </w:r>
          </w:p>
        </w:tc>
      </w:tr>
      <w:tr>
        <w:trPr>
          <w:trHeight w:val="591" w:hRule="exact"/>
        </w:trPr>
        <w:tc>
          <w:tcPr>
            <w:tcW w:w="38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196" w:right="0"/>
              <w:jc w:val="left"/>
              <w:rPr>
                <w:rFonts w:ascii="Times New Roman" w:hAnsi="Times New Roman" w:cs="Times New Roman" w:eastAsia="Times New Roman" w:hint="default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100</w:t>
            </w:r>
          </w:p>
        </w:tc>
        <w:tc>
          <w:tcPr>
            <w:tcW w:w="15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</w:tbl>
    <w:p>
      <w:pPr>
        <w:spacing w:after="0"/>
        <w:sectPr>
          <w:headerReference w:type="default" r:id="rId38"/>
          <w:pgSz w:w="11900" w:h="16840"/>
          <w:pgMar w:header="846" w:footer="246" w:top="1360" w:bottom="440" w:left="260" w:right="1560"/>
        </w:sectPr>
      </w:pPr>
    </w:p>
    <w:p>
      <w:pPr>
        <w:spacing w:line="240" w:lineRule="auto" w:before="1"/>
        <w:rPr>
          <w:rFonts w:ascii="宋体" w:hAnsi="宋体" w:cs="宋体" w:eastAsia="宋体" w:hint="default"/>
          <w:sz w:val="3"/>
          <w:szCs w:val="3"/>
        </w:rPr>
      </w:pPr>
    </w:p>
    <w:tbl>
      <w:tblPr>
        <w:tblW w:w="0" w:type="auto"/>
        <w:jc w:val="left"/>
        <w:tblInd w:w="142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46"/>
        <w:gridCol w:w="1960"/>
        <w:gridCol w:w="625"/>
        <w:gridCol w:w="1710"/>
      </w:tblGrid>
      <w:tr>
        <w:trPr>
          <w:trHeight w:val="406" w:hRule="exact"/>
        </w:trPr>
        <w:tc>
          <w:tcPr>
            <w:tcW w:w="424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6"/>
              <w:ind w:right="491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项目</w:t>
            </w:r>
          </w:p>
        </w:tc>
        <w:tc>
          <w:tcPr>
            <w:tcW w:w="196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1"/>
              <w:ind w:right="119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2008.1-12</w:t>
            </w:r>
          </w:p>
        </w:tc>
        <w:tc>
          <w:tcPr>
            <w:tcW w:w="625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71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1"/>
              <w:ind w:right="136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2007.1-12</w:t>
            </w:r>
          </w:p>
        </w:tc>
      </w:tr>
      <w:tr>
        <w:trPr>
          <w:trHeight w:val="335" w:hRule="exact"/>
        </w:trPr>
        <w:tc>
          <w:tcPr>
            <w:tcW w:w="424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"/>
              <w:ind w:left="11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无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形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资产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摊销</w:t>
            </w:r>
          </w:p>
        </w:tc>
        <w:tc>
          <w:tcPr>
            <w:tcW w:w="196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118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1,585,587.12</w:t>
            </w:r>
          </w:p>
        </w:tc>
        <w:tc>
          <w:tcPr>
            <w:tcW w:w="625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6" w:lineRule="exact"/>
              <w:ind w:left="111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171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13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3,127,499.70</w:t>
            </w:r>
          </w:p>
        </w:tc>
      </w:tr>
      <w:tr>
        <w:trPr>
          <w:trHeight w:val="314" w:hRule="exact"/>
        </w:trPr>
        <w:tc>
          <w:tcPr>
            <w:tcW w:w="42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9"/>
              <w:ind w:left="11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长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待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摊费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摊销</w:t>
            </w:r>
          </w:p>
        </w:tc>
        <w:tc>
          <w:tcPr>
            <w:tcW w:w="19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5"/>
              <w:ind w:right="119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26,000.04</w:t>
            </w:r>
          </w:p>
        </w:tc>
        <w:tc>
          <w:tcPr>
            <w:tcW w:w="6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1" w:lineRule="exact"/>
              <w:ind w:left="111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17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5"/>
              <w:ind w:right="13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124,863.61</w:t>
            </w:r>
          </w:p>
        </w:tc>
      </w:tr>
      <w:tr>
        <w:trPr>
          <w:trHeight w:val="348" w:hRule="exact"/>
        </w:trPr>
        <w:tc>
          <w:tcPr>
            <w:tcW w:w="8541" w:type="dxa"/>
            <w:gridSpan w:val="4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2"/>
              <w:ind w:left="11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处</w:t>
            </w: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置</w:t>
            </w: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固</w:t>
            </w: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定</w:t>
            </w: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资产、无</w:t>
            </w: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形</w:t>
            </w: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资产和</w:t>
            </w: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其他</w:t>
            </w: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长</w:t>
            </w: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资</w:t>
            </w:r>
          </w:p>
        </w:tc>
      </w:tr>
      <w:tr>
        <w:trPr>
          <w:trHeight w:val="271" w:hRule="exact"/>
        </w:trPr>
        <w:tc>
          <w:tcPr>
            <w:tcW w:w="42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7" w:lineRule="exact"/>
              <w:ind w:left="110" w:right="0"/>
              <w:jc w:val="lef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产的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损失</w:t>
            </w: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(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益</w:t>
            </w: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)</w:t>
            </w:r>
          </w:p>
        </w:tc>
        <w:tc>
          <w:tcPr>
            <w:tcW w:w="19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6" w:lineRule="exact"/>
              <w:ind w:right="118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4,648,109.68</w:t>
            </w:r>
          </w:p>
        </w:tc>
        <w:tc>
          <w:tcPr>
            <w:tcW w:w="6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6" w:lineRule="exact"/>
              <w:ind w:right="136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85,596.65</w:t>
            </w:r>
          </w:p>
        </w:tc>
      </w:tr>
      <w:tr>
        <w:trPr>
          <w:trHeight w:val="334" w:hRule="exact"/>
        </w:trPr>
        <w:tc>
          <w:tcPr>
            <w:tcW w:w="42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"/>
              <w:ind w:left="11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资产报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损失</w:t>
            </w:r>
          </w:p>
        </w:tc>
        <w:tc>
          <w:tcPr>
            <w:tcW w:w="19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"/>
              <w:ind w:right="122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w w:val="100"/>
                <w:sz w:val="21"/>
              </w:rPr>
              <w:t>-</w:t>
            </w:r>
          </w:p>
        </w:tc>
        <w:tc>
          <w:tcPr>
            <w:tcW w:w="6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0" w:lineRule="exact"/>
              <w:ind w:left="111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17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"/>
              <w:ind w:right="13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706,258.57</w:t>
            </w:r>
          </w:p>
        </w:tc>
      </w:tr>
      <w:tr>
        <w:trPr>
          <w:trHeight w:val="362" w:hRule="exact"/>
        </w:trPr>
        <w:tc>
          <w:tcPr>
            <w:tcW w:w="42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9"/>
              <w:ind w:left="11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价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值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变动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损失</w:t>
            </w:r>
          </w:p>
        </w:tc>
        <w:tc>
          <w:tcPr>
            <w:tcW w:w="19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5"/>
              <w:ind w:right="119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547,617.53</w:t>
            </w:r>
          </w:p>
        </w:tc>
        <w:tc>
          <w:tcPr>
            <w:tcW w:w="6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1" w:lineRule="exact"/>
              <w:ind w:left="111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17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5"/>
              <w:ind w:right="136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-86,913.02</w:t>
            </w:r>
          </w:p>
        </w:tc>
      </w:tr>
      <w:tr>
        <w:trPr>
          <w:trHeight w:val="360" w:hRule="exact"/>
        </w:trPr>
        <w:tc>
          <w:tcPr>
            <w:tcW w:w="42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11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财务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费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用</w:t>
            </w:r>
          </w:p>
        </w:tc>
        <w:tc>
          <w:tcPr>
            <w:tcW w:w="19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2"/>
              <w:ind w:right="122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w w:val="100"/>
                <w:sz w:val="21"/>
              </w:rPr>
              <w:t>-</w:t>
            </w:r>
          </w:p>
        </w:tc>
        <w:tc>
          <w:tcPr>
            <w:tcW w:w="6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9" w:lineRule="exact"/>
              <w:ind w:left="111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17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2"/>
              <w:ind w:right="13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416,554.72</w:t>
            </w:r>
          </w:p>
        </w:tc>
      </w:tr>
      <w:tr>
        <w:trPr>
          <w:trHeight w:val="362" w:hRule="exact"/>
        </w:trPr>
        <w:tc>
          <w:tcPr>
            <w:tcW w:w="42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11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益</w:t>
            </w:r>
          </w:p>
        </w:tc>
        <w:tc>
          <w:tcPr>
            <w:tcW w:w="19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2"/>
              <w:ind w:right="118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-12,302,846.61</w:t>
            </w:r>
          </w:p>
        </w:tc>
        <w:tc>
          <w:tcPr>
            <w:tcW w:w="6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9" w:lineRule="exact"/>
              <w:ind w:left="111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17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2"/>
              <w:ind w:right="13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-4,452,403.44</w:t>
            </w:r>
          </w:p>
        </w:tc>
      </w:tr>
      <w:tr>
        <w:trPr>
          <w:trHeight w:val="362" w:hRule="exact"/>
        </w:trPr>
        <w:tc>
          <w:tcPr>
            <w:tcW w:w="42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9"/>
              <w:ind w:left="11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递延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所得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资产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少</w:t>
            </w:r>
          </w:p>
        </w:tc>
        <w:tc>
          <w:tcPr>
            <w:tcW w:w="19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5"/>
              <w:ind w:right="122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w w:val="100"/>
                <w:sz w:val="21"/>
              </w:rPr>
              <w:t>-</w:t>
            </w:r>
          </w:p>
        </w:tc>
        <w:tc>
          <w:tcPr>
            <w:tcW w:w="6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1" w:lineRule="exact"/>
              <w:ind w:left="111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17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5"/>
              <w:ind w:right="138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w w:val="100"/>
                <w:sz w:val="21"/>
              </w:rPr>
              <w:t>-</w:t>
            </w:r>
          </w:p>
        </w:tc>
      </w:tr>
      <w:tr>
        <w:trPr>
          <w:trHeight w:val="360" w:hRule="exact"/>
        </w:trPr>
        <w:tc>
          <w:tcPr>
            <w:tcW w:w="42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11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递延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所得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负债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增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加</w:t>
            </w:r>
          </w:p>
        </w:tc>
        <w:tc>
          <w:tcPr>
            <w:tcW w:w="19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2"/>
              <w:ind w:right="122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w w:val="100"/>
                <w:sz w:val="21"/>
              </w:rPr>
              <w:t>-</w:t>
            </w:r>
          </w:p>
        </w:tc>
        <w:tc>
          <w:tcPr>
            <w:tcW w:w="6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9" w:lineRule="exact"/>
              <w:ind w:left="111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17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2"/>
              <w:ind w:right="138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w w:val="100"/>
                <w:sz w:val="21"/>
              </w:rPr>
              <w:t>-</w:t>
            </w:r>
          </w:p>
        </w:tc>
      </w:tr>
      <w:tr>
        <w:trPr>
          <w:trHeight w:val="362" w:hRule="exact"/>
        </w:trPr>
        <w:tc>
          <w:tcPr>
            <w:tcW w:w="42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11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存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货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增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加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）</w:t>
            </w:r>
          </w:p>
        </w:tc>
        <w:tc>
          <w:tcPr>
            <w:tcW w:w="19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2"/>
              <w:ind w:right="118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25,644,907.50</w:t>
            </w:r>
          </w:p>
        </w:tc>
        <w:tc>
          <w:tcPr>
            <w:tcW w:w="6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9" w:lineRule="exact"/>
              <w:ind w:left="111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17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2"/>
              <w:ind w:right="13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-1,040,721.29</w:t>
            </w:r>
          </w:p>
        </w:tc>
      </w:tr>
      <w:tr>
        <w:trPr>
          <w:trHeight w:val="362" w:hRule="exact"/>
        </w:trPr>
        <w:tc>
          <w:tcPr>
            <w:tcW w:w="42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9"/>
              <w:ind w:left="11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性应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项目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少</w:t>
            </w:r>
          </w:p>
        </w:tc>
        <w:tc>
          <w:tcPr>
            <w:tcW w:w="19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5"/>
              <w:ind w:right="118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-9,567,043.95</w:t>
            </w:r>
          </w:p>
        </w:tc>
        <w:tc>
          <w:tcPr>
            <w:tcW w:w="6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1" w:lineRule="exact"/>
              <w:ind w:left="111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17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5"/>
              <w:ind w:right="13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3,247,737.27</w:t>
            </w:r>
          </w:p>
        </w:tc>
      </w:tr>
      <w:tr>
        <w:trPr>
          <w:trHeight w:val="365" w:hRule="exact"/>
        </w:trPr>
        <w:tc>
          <w:tcPr>
            <w:tcW w:w="42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11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性应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付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项目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增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加</w:t>
            </w:r>
          </w:p>
        </w:tc>
        <w:tc>
          <w:tcPr>
            <w:tcW w:w="19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2"/>
              <w:ind w:right="118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52,898,994.67</w:t>
            </w:r>
          </w:p>
        </w:tc>
        <w:tc>
          <w:tcPr>
            <w:tcW w:w="6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9" w:lineRule="exact"/>
              <w:ind w:left="111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17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2"/>
              <w:ind w:right="13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8,268,042.59</w:t>
            </w:r>
          </w:p>
        </w:tc>
      </w:tr>
      <w:tr>
        <w:trPr>
          <w:trHeight w:val="355" w:hRule="exact"/>
        </w:trPr>
        <w:tc>
          <w:tcPr>
            <w:tcW w:w="42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31" w:lineRule="exact"/>
              <w:ind w:left="504" w:right="0"/>
              <w:jc w:val="left"/>
              <w:rPr>
                <w:rFonts w:ascii="Microsoft JhengHei" w:hAnsi="Microsoft JhengHei" w:cs="Microsoft JhengHei" w:eastAsia="Microsoft JhengHei" w:hint="default"/>
                <w:sz w:val="21"/>
                <w:szCs w:val="21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经营活动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产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生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的现金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流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量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净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额</w:t>
            </w:r>
            <w:r>
              <w:rPr>
                <w:rFonts w:ascii="Microsoft JhengHei" w:hAnsi="Microsoft JhengHei" w:cs="Microsoft JhengHei" w:eastAsia="Microsoft JhengHei" w:hint="default"/>
                <w:sz w:val="21"/>
                <w:szCs w:val="21"/>
              </w:rPr>
            </w:r>
          </w:p>
        </w:tc>
        <w:tc>
          <w:tcPr>
            <w:tcW w:w="19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8"/>
              <w:ind w:right="118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b/>
                <w:sz w:val="21"/>
              </w:rPr>
              <w:t>15,445,293.96</w:t>
            </w:r>
            <w:r>
              <w:rPr>
                <w:rFonts w:ascii="Arial Narrow"/>
                <w:sz w:val="21"/>
              </w:rPr>
            </w:r>
          </w:p>
        </w:tc>
        <w:tc>
          <w:tcPr>
            <w:tcW w:w="6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8"/>
              <w:ind w:right="134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b/>
                <w:sz w:val="21"/>
              </w:rPr>
              <w:t>-14,070,644.32</w:t>
            </w:r>
            <w:r>
              <w:rPr>
                <w:rFonts w:ascii="Arial Narrow"/>
                <w:sz w:val="21"/>
              </w:rPr>
            </w:r>
          </w:p>
        </w:tc>
      </w:tr>
      <w:tr>
        <w:trPr>
          <w:trHeight w:val="362" w:hRule="exact"/>
        </w:trPr>
        <w:tc>
          <w:tcPr>
            <w:tcW w:w="42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36" w:lineRule="exact"/>
              <w:ind w:left="110" w:right="0"/>
              <w:jc w:val="left"/>
              <w:rPr>
                <w:rFonts w:ascii="Microsoft JhengHei" w:hAnsi="Microsoft JhengHei" w:cs="Microsoft JhengHei" w:eastAsia="Microsoft JhengHei" w:hint="default"/>
                <w:sz w:val="21"/>
                <w:szCs w:val="21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不涉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及现金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收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支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的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投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资和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筹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资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活动：</w:t>
            </w:r>
            <w:r>
              <w:rPr>
                <w:rFonts w:ascii="Microsoft JhengHei" w:hAnsi="Microsoft JhengHei" w:cs="Microsoft JhengHei" w:eastAsia="Microsoft JhengHei" w:hint="default"/>
                <w:sz w:val="21"/>
                <w:szCs w:val="21"/>
              </w:rPr>
            </w:r>
          </w:p>
        </w:tc>
        <w:tc>
          <w:tcPr>
            <w:tcW w:w="19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9" w:lineRule="exact"/>
              <w:ind w:left="111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17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62" w:hRule="exact"/>
        </w:trPr>
        <w:tc>
          <w:tcPr>
            <w:tcW w:w="42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9"/>
              <w:ind w:left="11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债务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资本</w:t>
            </w:r>
          </w:p>
        </w:tc>
        <w:tc>
          <w:tcPr>
            <w:tcW w:w="19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5"/>
              <w:ind w:right="122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w w:val="100"/>
                <w:sz w:val="21"/>
              </w:rPr>
              <w:t>-</w:t>
            </w:r>
          </w:p>
        </w:tc>
        <w:tc>
          <w:tcPr>
            <w:tcW w:w="6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1" w:lineRule="exact"/>
              <w:ind w:left="111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17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5"/>
              <w:ind w:right="138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w w:val="100"/>
                <w:sz w:val="21"/>
              </w:rPr>
              <w:t>-</w:t>
            </w:r>
          </w:p>
        </w:tc>
      </w:tr>
      <w:tr>
        <w:trPr>
          <w:trHeight w:val="360" w:hRule="exact"/>
        </w:trPr>
        <w:tc>
          <w:tcPr>
            <w:tcW w:w="42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11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内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可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换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公司债券</w:t>
            </w:r>
          </w:p>
        </w:tc>
        <w:tc>
          <w:tcPr>
            <w:tcW w:w="19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2"/>
              <w:ind w:right="122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w w:val="100"/>
                <w:sz w:val="21"/>
              </w:rPr>
              <w:t>-</w:t>
            </w:r>
          </w:p>
        </w:tc>
        <w:tc>
          <w:tcPr>
            <w:tcW w:w="6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9" w:lineRule="exact"/>
              <w:ind w:left="111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17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2"/>
              <w:ind w:right="138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w w:val="100"/>
                <w:sz w:val="21"/>
              </w:rPr>
              <w:t>-</w:t>
            </w:r>
          </w:p>
        </w:tc>
      </w:tr>
      <w:tr>
        <w:trPr>
          <w:trHeight w:val="362" w:hRule="exact"/>
        </w:trPr>
        <w:tc>
          <w:tcPr>
            <w:tcW w:w="42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11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融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资产</w:t>
            </w:r>
          </w:p>
        </w:tc>
        <w:tc>
          <w:tcPr>
            <w:tcW w:w="19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2"/>
              <w:ind w:right="122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w w:val="100"/>
                <w:sz w:val="21"/>
              </w:rPr>
              <w:t>-</w:t>
            </w:r>
          </w:p>
        </w:tc>
        <w:tc>
          <w:tcPr>
            <w:tcW w:w="6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9" w:lineRule="exact"/>
              <w:ind w:left="111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17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2"/>
              <w:ind w:right="138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w w:val="100"/>
                <w:sz w:val="21"/>
              </w:rPr>
              <w:t>-</w:t>
            </w:r>
          </w:p>
        </w:tc>
      </w:tr>
      <w:tr>
        <w:trPr>
          <w:trHeight w:val="362" w:hRule="exact"/>
        </w:trPr>
        <w:tc>
          <w:tcPr>
            <w:tcW w:w="42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9"/>
              <w:ind w:left="11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现金及现金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等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价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物净增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加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情况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：</w:t>
            </w:r>
          </w:p>
        </w:tc>
        <w:tc>
          <w:tcPr>
            <w:tcW w:w="19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1" w:lineRule="exact"/>
              <w:ind w:left="111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17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1" w:lineRule="exact"/>
              <w:ind w:right="33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</w:tr>
      <w:tr>
        <w:trPr>
          <w:trHeight w:val="360" w:hRule="exact"/>
        </w:trPr>
        <w:tc>
          <w:tcPr>
            <w:tcW w:w="42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11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现金的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期末余额</w:t>
            </w:r>
          </w:p>
        </w:tc>
        <w:tc>
          <w:tcPr>
            <w:tcW w:w="19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2"/>
              <w:ind w:right="118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57,051,739.18</w:t>
            </w:r>
          </w:p>
        </w:tc>
        <w:tc>
          <w:tcPr>
            <w:tcW w:w="6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9" w:lineRule="exact"/>
              <w:ind w:left="111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17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2"/>
              <w:ind w:right="13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26,053,188.64</w:t>
            </w:r>
          </w:p>
        </w:tc>
      </w:tr>
      <w:tr>
        <w:trPr>
          <w:trHeight w:val="362" w:hRule="exact"/>
        </w:trPr>
        <w:tc>
          <w:tcPr>
            <w:tcW w:w="42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11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：现金的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期初余额</w:t>
            </w:r>
          </w:p>
        </w:tc>
        <w:tc>
          <w:tcPr>
            <w:tcW w:w="19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2"/>
              <w:ind w:right="118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26,053,188.64</w:t>
            </w:r>
          </w:p>
        </w:tc>
        <w:tc>
          <w:tcPr>
            <w:tcW w:w="6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9" w:lineRule="exact"/>
              <w:ind w:left="111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17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2"/>
              <w:ind w:right="13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41,490,542.02</w:t>
            </w:r>
          </w:p>
        </w:tc>
      </w:tr>
      <w:tr>
        <w:trPr>
          <w:trHeight w:val="362" w:hRule="exact"/>
        </w:trPr>
        <w:tc>
          <w:tcPr>
            <w:tcW w:w="42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9"/>
              <w:ind w:left="11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加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：现金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等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价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物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期末余额</w:t>
            </w:r>
          </w:p>
        </w:tc>
        <w:tc>
          <w:tcPr>
            <w:tcW w:w="19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5"/>
              <w:ind w:right="227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w w:val="100"/>
                <w:sz w:val="21"/>
              </w:rPr>
              <w:t>-</w:t>
            </w:r>
          </w:p>
        </w:tc>
        <w:tc>
          <w:tcPr>
            <w:tcW w:w="6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1" w:lineRule="exact"/>
              <w:ind w:left="111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17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5"/>
              <w:ind w:right="138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  <w:r>
              <w:rPr>
                <w:rFonts w:ascii="宋体"/>
                <w:sz w:val="21"/>
              </w:rPr>
              <w:t> </w:t>
            </w:r>
            <w:r>
              <w:rPr>
                <w:rFonts w:ascii="Arial Narrow"/>
                <w:sz w:val="21"/>
              </w:rPr>
              <w:t>-</w:t>
            </w:r>
          </w:p>
        </w:tc>
      </w:tr>
      <w:tr>
        <w:trPr>
          <w:trHeight w:val="367" w:hRule="exact"/>
        </w:trPr>
        <w:tc>
          <w:tcPr>
            <w:tcW w:w="42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11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：现金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等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价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物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期初余额</w:t>
            </w:r>
          </w:p>
        </w:tc>
        <w:tc>
          <w:tcPr>
            <w:tcW w:w="19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2"/>
              <w:ind w:right="227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w w:val="100"/>
                <w:sz w:val="21"/>
              </w:rPr>
              <w:t>-</w:t>
            </w:r>
          </w:p>
        </w:tc>
        <w:tc>
          <w:tcPr>
            <w:tcW w:w="6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9" w:lineRule="exact"/>
              <w:ind w:left="111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17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2"/>
              <w:ind w:right="138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  <w:r>
              <w:rPr>
                <w:rFonts w:ascii="宋体"/>
                <w:sz w:val="21"/>
              </w:rPr>
              <w:t> </w:t>
            </w:r>
            <w:r>
              <w:rPr>
                <w:rFonts w:ascii="Arial Narrow"/>
                <w:sz w:val="21"/>
              </w:rPr>
              <w:t>-</w:t>
            </w:r>
          </w:p>
        </w:tc>
      </w:tr>
      <w:tr>
        <w:trPr>
          <w:trHeight w:val="285" w:hRule="exact"/>
        </w:trPr>
        <w:tc>
          <w:tcPr>
            <w:tcW w:w="42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90" w:lineRule="exact"/>
              <w:ind w:left="609" w:right="0"/>
              <w:jc w:val="left"/>
              <w:rPr>
                <w:rFonts w:ascii="Microsoft JhengHei" w:hAnsi="Microsoft JhengHei" w:cs="Microsoft JhengHei" w:eastAsia="Microsoft JhengHei" w:hint="default"/>
                <w:sz w:val="21"/>
                <w:szCs w:val="21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现金及现金等价物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净增加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额</w:t>
            </w:r>
            <w:r>
              <w:rPr>
                <w:rFonts w:ascii="Microsoft JhengHei" w:hAnsi="Microsoft JhengHei" w:cs="Microsoft JhengHei" w:eastAsia="Microsoft JhengHei" w:hint="default"/>
                <w:sz w:val="21"/>
                <w:szCs w:val="21"/>
              </w:rPr>
            </w:r>
          </w:p>
        </w:tc>
        <w:tc>
          <w:tcPr>
            <w:tcW w:w="19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9"/>
              <w:ind w:right="118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b/>
                <w:sz w:val="21"/>
              </w:rPr>
              <w:t>30,998,550.54</w:t>
            </w:r>
            <w:r>
              <w:rPr>
                <w:rFonts w:ascii="Arial Narrow"/>
                <w:sz w:val="21"/>
              </w:rPr>
            </w:r>
          </w:p>
        </w:tc>
        <w:tc>
          <w:tcPr>
            <w:tcW w:w="6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9"/>
              <w:ind w:right="134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b/>
                <w:sz w:val="21"/>
              </w:rPr>
              <w:t>-15,437,353.38</w:t>
            </w:r>
            <w:r>
              <w:rPr>
                <w:rFonts w:ascii="Arial Narrow"/>
                <w:sz w:val="21"/>
              </w:rPr>
            </w:r>
          </w:p>
        </w:tc>
      </w:tr>
      <w:tr>
        <w:trPr>
          <w:trHeight w:val="612" w:hRule="exact"/>
        </w:trPr>
        <w:tc>
          <w:tcPr>
            <w:tcW w:w="42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tabs>
                <w:tab w:pos="532" w:val="left" w:leader="none"/>
              </w:tabs>
              <w:spacing w:line="240" w:lineRule="auto"/>
              <w:ind w:left="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(4)</w:t>
              <w:tab/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现金和现金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等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价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物</w:t>
            </w:r>
          </w:p>
        </w:tc>
        <w:tc>
          <w:tcPr>
            <w:tcW w:w="19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482" w:hRule="exact"/>
        </w:trPr>
        <w:tc>
          <w:tcPr>
            <w:tcW w:w="424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0"/>
              <w:ind w:left="53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项目</w:t>
            </w:r>
          </w:p>
        </w:tc>
        <w:tc>
          <w:tcPr>
            <w:tcW w:w="196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0"/>
              <w:ind w:right="112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期数</w:t>
            </w:r>
          </w:p>
        </w:tc>
        <w:tc>
          <w:tcPr>
            <w:tcW w:w="2335" w:type="dxa"/>
            <w:gridSpan w:val="2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0"/>
              <w:ind w:right="138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期数</w:t>
            </w:r>
          </w:p>
        </w:tc>
      </w:tr>
      <w:tr>
        <w:trPr>
          <w:trHeight w:val="366" w:hRule="exact"/>
        </w:trPr>
        <w:tc>
          <w:tcPr>
            <w:tcW w:w="424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1" w:lineRule="exact"/>
              <w:ind w:left="11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现金</w:t>
            </w:r>
          </w:p>
        </w:tc>
        <w:tc>
          <w:tcPr>
            <w:tcW w:w="196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109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57,051,739.18</w:t>
            </w:r>
          </w:p>
        </w:tc>
        <w:tc>
          <w:tcPr>
            <w:tcW w:w="2335" w:type="dxa"/>
            <w:gridSpan w:val="2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left="1090" w:right="0"/>
              <w:jc w:val="lef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26,053,188.64</w:t>
            </w:r>
          </w:p>
        </w:tc>
      </w:tr>
      <w:tr>
        <w:trPr>
          <w:trHeight w:val="408" w:hRule="exact"/>
        </w:trPr>
        <w:tc>
          <w:tcPr>
            <w:tcW w:w="42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"/>
              <w:ind w:left="11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中：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库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存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现金</w:t>
            </w:r>
          </w:p>
        </w:tc>
        <w:tc>
          <w:tcPr>
            <w:tcW w:w="19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5"/>
              <w:ind w:right="11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72,230.47</w:t>
            </w:r>
          </w:p>
        </w:tc>
        <w:tc>
          <w:tcPr>
            <w:tcW w:w="2335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5"/>
              <w:ind w:left="1426" w:right="0"/>
              <w:jc w:val="lef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94,475.12</w:t>
            </w:r>
          </w:p>
        </w:tc>
      </w:tr>
      <w:tr>
        <w:trPr>
          <w:trHeight w:val="408" w:hRule="exact"/>
        </w:trPr>
        <w:tc>
          <w:tcPr>
            <w:tcW w:w="42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"/>
              <w:ind w:left="63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可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用于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支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付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存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款</w:t>
            </w:r>
          </w:p>
        </w:tc>
        <w:tc>
          <w:tcPr>
            <w:tcW w:w="19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5"/>
              <w:ind w:right="109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56,969,523.76</w:t>
            </w:r>
          </w:p>
        </w:tc>
        <w:tc>
          <w:tcPr>
            <w:tcW w:w="2335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5"/>
              <w:ind w:left="1090" w:right="0"/>
              <w:jc w:val="lef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18,347,105.38</w:t>
            </w:r>
          </w:p>
        </w:tc>
      </w:tr>
      <w:tr>
        <w:trPr>
          <w:trHeight w:val="408" w:hRule="exact"/>
        </w:trPr>
        <w:tc>
          <w:tcPr>
            <w:tcW w:w="42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"/>
              <w:ind w:left="63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可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用于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支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付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其他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货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资金</w:t>
            </w:r>
          </w:p>
        </w:tc>
        <w:tc>
          <w:tcPr>
            <w:tcW w:w="19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5"/>
              <w:ind w:right="11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9,984.95</w:t>
            </w:r>
          </w:p>
        </w:tc>
        <w:tc>
          <w:tcPr>
            <w:tcW w:w="2335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5"/>
              <w:ind w:left="1200" w:right="0"/>
              <w:jc w:val="lef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7,611,608.14</w:t>
            </w:r>
          </w:p>
        </w:tc>
      </w:tr>
      <w:tr>
        <w:trPr>
          <w:trHeight w:val="408" w:hRule="exact"/>
        </w:trPr>
        <w:tc>
          <w:tcPr>
            <w:tcW w:w="42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"/>
              <w:ind w:left="11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现金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等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价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物</w:t>
            </w:r>
          </w:p>
        </w:tc>
        <w:tc>
          <w:tcPr>
            <w:tcW w:w="19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5"/>
              <w:ind w:right="112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w w:val="100"/>
                <w:sz w:val="21"/>
              </w:rPr>
              <w:t>-</w:t>
            </w:r>
          </w:p>
        </w:tc>
        <w:tc>
          <w:tcPr>
            <w:tcW w:w="2335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5"/>
              <w:ind w:right="138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w w:val="100"/>
                <w:sz w:val="21"/>
              </w:rPr>
              <w:t>-</w:t>
            </w:r>
          </w:p>
        </w:tc>
      </w:tr>
      <w:tr>
        <w:trPr>
          <w:trHeight w:val="408" w:hRule="exact"/>
        </w:trPr>
        <w:tc>
          <w:tcPr>
            <w:tcW w:w="42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"/>
              <w:ind w:left="11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中：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三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个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内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的债券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</w:t>
            </w:r>
          </w:p>
        </w:tc>
        <w:tc>
          <w:tcPr>
            <w:tcW w:w="19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5"/>
              <w:ind w:right="112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w w:val="100"/>
                <w:sz w:val="21"/>
              </w:rPr>
              <w:t>-</w:t>
            </w:r>
          </w:p>
        </w:tc>
        <w:tc>
          <w:tcPr>
            <w:tcW w:w="2335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1"/>
              <w:ind w:right="138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w w:val="100"/>
                <w:sz w:val="21"/>
              </w:rPr>
              <w:t>-</w:t>
            </w:r>
          </w:p>
        </w:tc>
      </w:tr>
      <w:tr>
        <w:trPr>
          <w:trHeight w:val="497" w:hRule="exact"/>
        </w:trPr>
        <w:tc>
          <w:tcPr>
            <w:tcW w:w="42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"/>
              <w:ind w:left="11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期末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现金及现金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等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价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物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余额</w:t>
            </w:r>
          </w:p>
        </w:tc>
        <w:tc>
          <w:tcPr>
            <w:tcW w:w="19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5"/>
              <w:ind w:right="109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57,051,739.18</w:t>
            </w:r>
          </w:p>
        </w:tc>
        <w:tc>
          <w:tcPr>
            <w:tcW w:w="2335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5"/>
              <w:ind w:left="1090" w:right="0"/>
              <w:jc w:val="lef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26,053,188.64</w:t>
            </w:r>
          </w:p>
        </w:tc>
      </w:tr>
      <w:tr>
        <w:trPr>
          <w:trHeight w:val="377" w:hRule="exact"/>
        </w:trPr>
        <w:tc>
          <w:tcPr>
            <w:tcW w:w="6830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left="11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-5"/>
                <w:sz w:val="21"/>
                <w:szCs w:val="21"/>
              </w:rPr>
              <w:t>其</w:t>
            </w:r>
            <w:r>
              <w:rPr>
                <w:rFonts w:ascii="宋体" w:hAnsi="宋体" w:cs="宋体" w:eastAsia="宋体" w:hint="default"/>
                <w:spacing w:val="-5"/>
                <w:sz w:val="21"/>
                <w:szCs w:val="21"/>
              </w:rPr>
              <w:t>中：</w:t>
            </w:r>
            <w:r>
              <w:rPr>
                <w:rFonts w:ascii="宋体" w:hAnsi="宋体" w:cs="宋体" w:eastAsia="宋体" w:hint="default"/>
                <w:spacing w:val="-5"/>
                <w:sz w:val="21"/>
                <w:szCs w:val="21"/>
              </w:rPr>
              <w:t>母</w:t>
            </w:r>
            <w:r>
              <w:rPr>
                <w:rFonts w:ascii="宋体" w:hAnsi="宋体" w:cs="宋体" w:eastAsia="宋体" w:hint="default"/>
                <w:spacing w:val="-5"/>
                <w:sz w:val="21"/>
                <w:szCs w:val="21"/>
              </w:rPr>
              <w:t>公司</w:t>
            </w:r>
            <w:r>
              <w:rPr>
                <w:rFonts w:ascii="宋体" w:hAnsi="宋体" w:cs="宋体" w:eastAsia="宋体" w:hint="default"/>
                <w:spacing w:val="-5"/>
                <w:sz w:val="21"/>
                <w:szCs w:val="21"/>
              </w:rPr>
              <w:t>或</w:t>
            </w:r>
            <w:r>
              <w:rPr>
                <w:rFonts w:ascii="宋体" w:hAnsi="宋体" w:cs="宋体" w:eastAsia="宋体" w:hint="default"/>
                <w:spacing w:val="-5"/>
                <w:sz w:val="21"/>
                <w:szCs w:val="21"/>
              </w:rPr>
              <w:t>集</w:t>
            </w:r>
            <w:r>
              <w:rPr>
                <w:rFonts w:ascii="宋体" w:hAnsi="宋体" w:cs="宋体" w:eastAsia="宋体" w:hint="default"/>
                <w:spacing w:val="-5"/>
                <w:sz w:val="21"/>
                <w:szCs w:val="21"/>
              </w:rPr>
              <w:t>团</w:t>
            </w:r>
            <w:r>
              <w:rPr>
                <w:rFonts w:ascii="宋体" w:hAnsi="宋体" w:cs="宋体" w:eastAsia="宋体" w:hint="default"/>
                <w:spacing w:val="-5"/>
                <w:sz w:val="21"/>
                <w:szCs w:val="21"/>
              </w:rPr>
              <w:t>内</w:t>
            </w:r>
            <w:r>
              <w:rPr>
                <w:rFonts w:ascii="宋体" w:hAnsi="宋体" w:cs="宋体" w:eastAsia="宋体" w:hint="default"/>
                <w:spacing w:val="-5"/>
                <w:sz w:val="21"/>
                <w:szCs w:val="21"/>
              </w:rPr>
              <w:t>子</w:t>
            </w:r>
            <w:r>
              <w:rPr>
                <w:rFonts w:ascii="宋体" w:hAnsi="宋体" w:cs="宋体" w:eastAsia="宋体" w:hint="default"/>
                <w:spacing w:val="-5"/>
                <w:sz w:val="21"/>
                <w:szCs w:val="21"/>
              </w:rPr>
              <w:t>公司使用受限</w:t>
            </w:r>
          </w:p>
          <w:p>
            <w:pPr>
              <w:pStyle w:val="TableParagraph"/>
              <w:tabs>
                <w:tab w:pos="6033" w:val="left" w:leader="none"/>
              </w:tabs>
              <w:spacing w:line="249" w:lineRule="exact"/>
              <w:ind w:left="110" w:right="0"/>
              <w:jc w:val="lef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制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的现金和现金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等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价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物</w:t>
              <w:tab/>
            </w:r>
            <w:r>
              <w:rPr>
                <w:rFonts w:ascii="Arial Narrow" w:hAnsi="Arial Narrow" w:cs="Arial Narrow" w:eastAsia="Arial Narrow" w:hint="default"/>
                <w:position w:val="10"/>
                <w:sz w:val="21"/>
                <w:szCs w:val="21"/>
              </w:rPr>
              <w:t>-</w:t>
            </w: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</w:r>
          </w:p>
        </w:tc>
        <w:tc>
          <w:tcPr>
            <w:tcW w:w="17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0"/>
              <w:ind w:right="138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w w:val="100"/>
                <w:sz w:val="21"/>
              </w:rPr>
              <w:t>-</w:t>
            </w:r>
          </w:p>
        </w:tc>
      </w:tr>
      <w:tr>
        <w:trPr>
          <w:trHeight w:val="191" w:hRule="exact"/>
        </w:trPr>
        <w:tc>
          <w:tcPr>
            <w:tcW w:w="42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9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</w:tbl>
    <w:p>
      <w:pPr>
        <w:spacing w:line="322" w:lineRule="exact" w:before="0"/>
        <w:ind w:left="1535" w:right="96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八</w:t>
      </w:r>
      <w:r>
        <w:rPr>
          <w:rFonts w:ascii="宋体" w:hAnsi="宋体" w:cs="宋体" w:eastAsia="宋体" w:hint="default"/>
          <w:sz w:val="21"/>
          <w:szCs w:val="21"/>
        </w:rPr>
        <w:t>、 </w:t>
      </w:r>
      <w:r>
        <w:rPr>
          <w:rFonts w:ascii="宋体" w:hAnsi="宋体" w:cs="宋体" w:eastAsia="宋体" w:hint="default"/>
          <w:spacing w:val="59"/>
          <w:sz w:val="21"/>
          <w:szCs w:val="21"/>
        </w:rPr>
        <w:t> </w:t>
      </w:r>
      <w:r>
        <w:rPr>
          <w:rFonts w:ascii="宋体" w:hAnsi="宋体" w:cs="宋体" w:eastAsia="宋体" w:hint="default"/>
          <w:spacing w:val="59"/>
          <w:sz w:val="21"/>
          <w:szCs w:val="21"/>
        </w:rPr>
      </w:r>
      <w:r>
        <w:rPr>
          <w:rFonts w:ascii="Microsoft JhengHei" w:hAnsi="Microsoft JhengHei" w:cs="Microsoft JhengHei" w:eastAsia="Microsoft JhengHei" w:hint="default"/>
          <w:b/>
          <w:bCs/>
          <w:spacing w:val="-4"/>
          <w:sz w:val="21"/>
          <w:szCs w:val="21"/>
        </w:rPr>
        <w:t>母</w:t>
      </w:r>
      <w:r>
        <w:rPr>
          <w:rFonts w:ascii="Microsoft JhengHei" w:hAnsi="Microsoft JhengHei" w:cs="Microsoft JhengHei" w:eastAsia="Microsoft JhengHei" w:hint="default"/>
          <w:b/>
          <w:bCs/>
          <w:spacing w:val="-4"/>
          <w:sz w:val="21"/>
          <w:szCs w:val="21"/>
        </w:rPr>
        <w:t>公司财务报表主要项</w:t>
      </w:r>
      <w:r>
        <w:rPr>
          <w:rFonts w:ascii="Microsoft JhengHei" w:hAnsi="Microsoft JhengHei" w:cs="Microsoft JhengHei" w:eastAsia="Microsoft JhengHei" w:hint="default"/>
          <w:b/>
          <w:bCs/>
          <w:spacing w:val="-4"/>
          <w:sz w:val="21"/>
          <w:szCs w:val="21"/>
        </w:rPr>
        <w:t>目</w:t>
      </w:r>
      <w:r>
        <w:rPr>
          <w:rFonts w:ascii="Microsoft JhengHei" w:hAnsi="Microsoft JhengHei" w:cs="Microsoft JhengHei" w:eastAsia="Microsoft JhengHei" w:hint="default"/>
          <w:b/>
          <w:bCs/>
          <w:spacing w:val="-4"/>
          <w:sz w:val="21"/>
          <w:szCs w:val="21"/>
        </w:rPr>
        <w:t>注</w:t>
      </w:r>
      <w:r>
        <w:rPr>
          <w:rFonts w:ascii="Microsoft JhengHei" w:hAnsi="Microsoft JhengHei" w:cs="Microsoft JhengHei" w:eastAsia="Microsoft JhengHei" w:hint="default"/>
          <w:b/>
          <w:bCs/>
          <w:spacing w:val="-4"/>
          <w:sz w:val="21"/>
          <w:szCs w:val="21"/>
        </w:rPr>
        <w:t>释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（以下金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额单位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若未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特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别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明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者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均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为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人民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元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未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注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1"/>
        <w:rPr>
          <w:rFonts w:ascii="宋体" w:hAnsi="宋体" w:cs="宋体" w:eastAsia="宋体" w:hint="default"/>
          <w:sz w:val="15"/>
          <w:szCs w:val="15"/>
        </w:rPr>
      </w:pPr>
    </w:p>
    <w:p>
      <w:pPr>
        <w:spacing w:before="69"/>
        <w:ind w:left="1308" w:right="0" w:firstLine="0"/>
        <w:jc w:val="center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101</w:t>
      </w:r>
    </w:p>
    <w:p>
      <w:pPr>
        <w:spacing w:after="0"/>
        <w:jc w:val="center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header="846" w:footer="246" w:top="1360" w:bottom="440" w:left="260" w:right="1560"/>
        </w:sectPr>
      </w:pPr>
    </w:p>
    <w:p>
      <w:pPr>
        <w:pStyle w:val="BodyText"/>
        <w:spacing w:line="240" w:lineRule="auto" w:before="47"/>
        <w:ind w:left="2184" w:right="100"/>
        <w:jc w:val="left"/>
      </w:pPr>
      <w:r>
        <w:rPr>
          <w:rFonts w:ascii="宋体" w:hAnsi="宋体" w:cs="宋体" w:eastAsia="宋体" w:hint="default"/>
        </w:rPr>
        <w:t>明</w:t>
      </w:r>
      <w:r>
        <w:rPr>
          <w:rFonts w:ascii="宋体" w:hAnsi="宋体" w:cs="宋体" w:eastAsia="宋体" w:hint="default"/>
        </w:rPr>
        <w:t>期初数</w:t>
      </w:r>
      <w:r>
        <w:rPr/>
        <w:t>的</w:t>
      </w:r>
      <w:r>
        <w:rPr>
          <w:rFonts w:ascii="宋体" w:hAnsi="宋体" w:cs="宋体" w:eastAsia="宋体" w:hint="default"/>
        </w:rPr>
        <w:t>均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期末数</w:t>
      </w:r>
      <w:r>
        <w:rPr/>
        <w:t>）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9"/>
        <w:rPr>
          <w:rFonts w:ascii="宋体" w:hAnsi="宋体" w:cs="宋体" w:eastAsia="宋体" w:hint="default"/>
          <w:sz w:val="20"/>
          <w:szCs w:val="20"/>
        </w:rPr>
      </w:pPr>
    </w:p>
    <w:p>
      <w:pPr>
        <w:spacing w:before="69"/>
        <w:ind w:left="5179" w:right="3731" w:firstLine="0"/>
        <w:jc w:val="center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102</w:t>
      </w:r>
    </w:p>
    <w:p>
      <w:pPr>
        <w:spacing w:after="0"/>
        <w:jc w:val="center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header="846" w:footer="246" w:top="1360" w:bottom="440" w:left="240" w:right="1680"/>
        </w:sectPr>
      </w:pPr>
    </w:p>
    <w:p>
      <w:pPr>
        <w:spacing w:line="240" w:lineRule="auto" w:before="5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pStyle w:val="Heading7"/>
        <w:spacing w:line="335" w:lineRule="exact"/>
        <w:ind w:left="0" w:right="579"/>
        <w:jc w:val="righ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/>
        <w:pict>
          <v:shape style="position:absolute;margin-left:541.919983pt;margin-top:-6.565pt;width:20.64pt;height:20.64pt;mso-position-horizontal-relative:page;mso-position-vertical-relative:paragraph;z-index:4432" type="#_x0000_t75" stroked="false">
            <v:imagedata r:id="rId16" o:title=""/>
          </v:shape>
        </w:pict>
      </w:r>
      <w:r>
        <w:rPr>
          <w:rFonts w:ascii="Microsoft JhengHei" w:hAnsi="Microsoft JhengHei" w:cs="Microsoft JhengHei" w:eastAsia="Microsoft JhengHei" w:hint="default"/>
        </w:rPr>
        <w:t>远东实业股份有限公司 </w:t>
      </w:r>
      <w:r>
        <w:rPr>
          <w:rFonts w:ascii="Arial" w:hAnsi="Arial" w:cs="Arial" w:eastAsia="Arial" w:hint="default"/>
        </w:rPr>
        <w:t>2008</w:t>
      </w:r>
      <w:r>
        <w:rPr>
          <w:rFonts w:ascii="Arial" w:hAnsi="Arial" w:cs="Arial" w:eastAsia="Arial" w:hint="default"/>
          <w:spacing w:val="-33"/>
        </w:rPr>
        <w:t> </w:t>
      </w:r>
      <w:r>
        <w:rPr>
          <w:rFonts w:ascii="Microsoft JhengHei" w:hAnsi="Microsoft JhengHei" w:cs="Microsoft JhengHei" w:eastAsia="Microsoft JhengHei" w:hint="default"/>
        </w:rPr>
        <w:t>年年度报告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"/>
          <w:szCs w:val="2"/>
        </w:rPr>
      </w:pPr>
    </w:p>
    <w:p>
      <w:pPr>
        <w:spacing w:line="20" w:lineRule="exact"/>
        <w:ind w:left="1164" w:right="0" w:firstLine="0"/>
        <w:rPr>
          <w:rFonts w:ascii="Microsoft JhengHei" w:hAnsi="Microsoft JhengHei" w:cs="Microsoft JhengHei" w:eastAsia="Microsoft JhengHei" w:hint="default"/>
          <w:sz w:val="2"/>
          <w:szCs w:val="2"/>
        </w:rPr>
      </w:pPr>
      <w:r>
        <w:rPr>
          <w:rFonts w:ascii="Microsoft JhengHei" w:hAnsi="Microsoft JhengHei" w:cs="Microsoft JhengHei" w:eastAsia="Microsoft JhengHei" w:hint="default"/>
          <w:sz w:val="2"/>
          <w:szCs w:val="2"/>
        </w:rPr>
        <w:pict>
          <v:group style="width:683.55pt;height:.75pt;mso-position-horizontal-relative:char;mso-position-vertical-relative:line" coordorigin="0,0" coordsize="13671,15">
            <v:group style="position:absolute;left:7;top:7;width:13656;height:2" coordorigin="7,7" coordsize="13656,2">
              <v:shape style="position:absolute;left:7;top:7;width:13656;height:2" coordorigin="7,7" coordsize="13656,0" path="m7,7l13663,7e" filled="false" stroked="true" strokeweight=".72pt" strokecolor="#000000">
                <v:path arrowok="t"/>
              </v:shape>
            </v:group>
          </v:group>
        </w:pict>
      </w:r>
      <w:r>
        <w:rPr>
          <w:rFonts w:ascii="Microsoft JhengHei" w:hAnsi="Microsoft JhengHei" w:cs="Microsoft JhengHei" w:eastAsia="Microsoft JhengHei" w:hint="default"/>
          <w:sz w:val="2"/>
          <w:szCs w:val="2"/>
        </w:rPr>
      </w:r>
    </w:p>
    <w:p>
      <w:pPr>
        <w:spacing w:line="240" w:lineRule="auto" w:before="9"/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</w:pPr>
    </w:p>
    <w:p>
      <w:pPr>
        <w:spacing w:line="335" w:lineRule="exact" w:before="0"/>
        <w:ind w:left="1305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Arial Narrow" w:hAnsi="Arial Narrow" w:cs="Arial Narrow" w:eastAsia="Arial Narrow" w:hint="default"/>
          <w:b/>
          <w:bCs/>
          <w:sz w:val="21"/>
          <w:szCs w:val="21"/>
        </w:rPr>
        <w:t>1.  </w:t>
      </w:r>
      <w:r>
        <w:rPr>
          <w:rFonts w:ascii="Arial Narrow" w:hAnsi="Arial Narrow" w:cs="Arial Narrow" w:eastAsia="Arial Narrow" w:hint="default"/>
          <w:b/>
          <w:bCs/>
          <w:spacing w:val="33"/>
          <w:sz w:val="21"/>
          <w:szCs w:val="21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应收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账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款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2"/>
        <w:rPr>
          <w:rFonts w:ascii="Microsoft JhengHei" w:hAnsi="Microsoft JhengHei" w:cs="Microsoft JhengHei" w:eastAsia="Microsoft JhengHei" w:hint="default"/>
          <w:b/>
          <w:bCs/>
          <w:sz w:val="11"/>
          <w:szCs w:val="11"/>
        </w:rPr>
      </w:pPr>
    </w:p>
    <w:p>
      <w:pPr>
        <w:spacing w:after="0" w:line="240" w:lineRule="auto"/>
        <w:rPr>
          <w:rFonts w:ascii="Microsoft JhengHei" w:hAnsi="Microsoft JhengHei" w:cs="Microsoft JhengHei" w:eastAsia="Microsoft JhengHei" w:hint="default"/>
          <w:sz w:val="11"/>
          <w:szCs w:val="11"/>
        </w:rPr>
        <w:sectPr>
          <w:headerReference w:type="default" r:id="rId39"/>
          <w:footerReference w:type="default" r:id="rId40"/>
          <w:pgSz w:w="16840" w:h="11900" w:orient="landscape"/>
          <w:pgMar w:header="0" w:footer="246" w:top="760" w:bottom="440" w:left="240" w:right="1220"/>
        </w:sectPr>
      </w:pPr>
    </w:p>
    <w:p>
      <w:pPr>
        <w:pStyle w:val="BodyText"/>
        <w:spacing w:line="240" w:lineRule="auto" w:before="36"/>
        <w:ind w:left="1305" w:right="0"/>
        <w:jc w:val="left"/>
        <w:rPr>
          <w:rFonts w:ascii="宋体" w:hAnsi="宋体" w:cs="宋体" w:eastAsia="宋体" w:hint="default"/>
        </w:rPr>
      </w:pPr>
      <w:r>
        <w:rPr>
          <w:rFonts w:ascii="Arial Narrow" w:hAnsi="Arial Narrow" w:cs="Arial Narrow" w:eastAsia="Arial Narrow" w:hint="default"/>
        </w:rPr>
        <w:t>(1) </w:t>
      </w:r>
      <w:r>
        <w:rPr>
          <w:rFonts w:ascii="Arial Narrow" w:hAnsi="Arial Narrow" w:cs="Arial Narrow" w:eastAsia="Arial Narrow" w:hint="default"/>
          <w:spacing w:val="7"/>
        </w:rPr>
        <w:t> 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收账款构成</w:t>
      </w:r>
    </w:p>
    <w:p>
      <w:pPr>
        <w:pStyle w:val="BodyText"/>
        <w:tabs>
          <w:tab w:pos="5078" w:val="left" w:leader="none"/>
          <w:tab w:pos="11735" w:val="left" w:leader="none"/>
        </w:tabs>
        <w:spacing w:line="240" w:lineRule="auto" w:before="123"/>
        <w:ind w:left="1449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项目</w:t>
        <w:tab/>
      </w:r>
      <w:r>
        <w:rPr>
          <w:rFonts w:ascii="宋体" w:hAnsi="宋体" w:cs="宋体" w:eastAsia="宋体" w:hint="default"/>
        </w:rPr>
        <w:t>期末数</w:t>
        <w:tab/>
        <w:t>期初数</w:t>
      </w:r>
    </w:p>
    <w:p>
      <w:pPr>
        <w:pStyle w:val="BodyText"/>
        <w:spacing w:line="238" w:lineRule="exact" w:before="133"/>
        <w:ind w:left="0" w:right="0"/>
        <w:jc w:val="righ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1"/>
        </w:rPr>
        <w:t>坏</w:t>
      </w:r>
      <w:r>
        <w:rPr>
          <w:rFonts w:ascii="宋体" w:hAnsi="宋体" w:cs="宋体" w:eastAsia="宋体" w:hint="default"/>
          <w:spacing w:val="-1"/>
        </w:rPr>
        <w:t>账</w:t>
      </w:r>
      <w:r>
        <w:rPr>
          <w:rFonts w:ascii="宋体" w:hAnsi="宋体" w:cs="宋体" w:eastAsia="宋体" w:hint="default"/>
          <w:spacing w:val="-1"/>
        </w:rPr>
        <w:t>准</w:t>
      </w:r>
      <w:r>
        <w:rPr>
          <w:rFonts w:ascii="宋体" w:hAnsi="宋体" w:cs="宋体" w:eastAsia="宋体" w:hint="default"/>
          <w:spacing w:val="-1"/>
        </w:rPr>
        <w:t>备</w:t>
      </w:r>
      <w:r>
        <w:rPr>
          <w:spacing w:val="-1"/>
        </w:rPr>
        <w:t>计</w:t>
      </w:r>
      <w:r>
        <w:rPr>
          <w:rFonts w:ascii="宋体" w:hAnsi="宋体" w:cs="宋体" w:eastAsia="宋体" w:hint="default"/>
          <w:spacing w:val="-1"/>
        </w:rPr>
        <w:t>提</w:t>
      </w:r>
      <w:r>
        <w:rPr>
          <w:rFonts w:ascii="宋体" w:hAnsi="宋体" w:cs="宋体" w:eastAsia="宋体" w:hint="default"/>
          <w:spacing w:val="-1"/>
        </w:rPr>
        <w:t>比</w:t>
      </w:r>
    </w:p>
    <w:p>
      <w:pPr>
        <w:pStyle w:val="BodyText"/>
        <w:tabs>
          <w:tab w:pos="3950" w:val="left" w:leader="none"/>
          <w:tab w:pos="5337" w:val="left" w:leader="none"/>
          <w:tab w:pos="7430" w:val="left" w:leader="none"/>
          <w:tab w:pos="9177" w:val="left" w:leader="none"/>
          <w:tab w:pos="10559" w:val="left" w:leader="none"/>
        </w:tabs>
        <w:spacing w:line="204" w:lineRule="exact"/>
        <w:ind w:left="2567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余额</w:t>
        <w:tab/>
      </w:r>
      <w:r>
        <w:rPr>
          <w:rFonts w:ascii="宋体" w:hAnsi="宋体" w:cs="宋体" w:eastAsia="宋体" w:hint="default"/>
        </w:rPr>
        <w:t>占</w:t>
      </w:r>
      <w:r>
        <w:rPr>
          <w:rFonts w:ascii="宋体" w:hAnsi="宋体" w:cs="宋体" w:eastAsia="宋体" w:hint="default"/>
        </w:rPr>
        <w:t>总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比例</w:t>
        <w:tab/>
      </w:r>
      <w:r>
        <w:rPr>
          <w:rFonts w:ascii="宋体" w:hAnsi="宋体" w:cs="宋体" w:eastAsia="宋体" w:hint="default"/>
          <w:spacing w:val="-1"/>
        </w:rPr>
        <w:t>坏</w:t>
      </w:r>
      <w:r>
        <w:rPr>
          <w:rFonts w:ascii="宋体" w:hAnsi="宋体" w:cs="宋体" w:eastAsia="宋体" w:hint="default"/>
          <w:spacing w:val="-1"/>
        </w:rPr>
        <w:t>账</w:t>
      </w:r>
      <w:r>
        <w:rPr>
          <w:rFonts w:ascii="宋体" w:hAnsi="宋体" w:cs="宋体" w:eastAsia="宋体" w:hint="default"/>
          <w:spacing w:val="-1"/>
        </w:rPr>
        <w:t>准</w:t>
      </w:r>
      <w:r>
        <w:rPr>
          <w:rFonts w:ascii="宋体" w:hAnsi="宋体" w:cs="宋体" w:eastAsia="宋体" w:hint="default"/>
          <w:spacing w:val="-1"/>
        </w:rPr>
        <w:t>备</w:t>
      </w:r>
      <w:r>
        <w:rPr>
          <w:spacing w:val="-1"/>
        </w:rPr>
        <w:t>计</w:t>
      </w:r>
      <w:r>
        <w:rPr>
          <w:rFonts w:ascii="宋体" w:hAnsi="宋体" w:cs="宋体" w:eastAsia="宋体" w:hint="default"/>
          <w:spacing w:val="-1"/>
        </w:rPr>
        <w:t>提</w:t>
      </w:r>
      <w:r>
        <w:rPr>
          <w:rFonts w:ascii="宋体" w:hAnsi="宋体" w:cs="宋体" w:eastAsia="宋体" w:hint="default"/>
          <w:spacing w:val="-1"/>
        </w:rPr>
        <w:t>比例</w:t>
        <w:tab/>
      </w:r>
      <w:r>
        <w:rPr>
          <w:rFonts w:ascii="宋体" w:hAnsi="宋体" w:cs="宋体" w:eastAsia="宋体" w:hint="default"/>
        </w:rPr>
        <w:t>坏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准</w:t>
      </w:r>
      <w:r>
        <w:rPr>
          <w:rFonts w:ascii="宋体" w:hAnsi="宋体" w:cs="宋体" w:eastAsia="宋体" w:hint="default"/>
        </w:rPr>
        <w:t>备</w:t>
        <w:tab/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余额</w:t>
        <w:tab/>
      </w:r>
      <w:r>
        <w:rPr>
          <w:rFonts w:ascii="宋体" w:hAnsi="宋体" w:cs="宋体" w:eastAsia="宋体" w:hint="default"/>
        </w:rPr>
        <w:t>占</w:t>
      </w:r>
      <w:r>
        <w:rPr>
          <w:rFonts w:ascii="宋体" w:hAnsi="宋体" w:cs="宋体" w:eastAsia="宋体" w:hint="default"/>
        </w:rPr>
        <w:t>总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比例</w:t>
      </w:r>
    </w:p>
    <w:p>
      <w:pPr>
        <w:pStyle w:val="BodyText"/>
        <w:spacing w:line="241" w:lineRule="exact"/>
        <w:ind w:left="0" w:right="631"/>
        <w:jc w:val="righ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0"/>
        </w:rPr>
        <w:t>例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  <w:r>
        <w:rPr/>
        <w:br w:type="column"/>
      </w:r>
      <w:r>
        <w:rPr>
          <w:rFonts w:ascii="宋体"/>
          <w:sz w:val="20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2"/>
        <w:rPr>
          <w:rFonts w:ascii="宋体" w:hAnsi="宋体" w:cs="宋体" w:eastAsia="宋体" w:hint="default"/>
          <w:sz w:val="20"/>
          <w:szCs w:val="20"/>
        </w:rPr>
      </w:pPr>
    </w:p>
    <w:p>
      <w:pPr>
        <w:pStyle w:val="BodyText"/>
        <w:spacing w:line="240" w:lineRule="auto"/>
        <w:ind w:left="526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坏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准</w:t>
      </w:r>
      <w:r>
        <w:rPr>
          <w:rFonts w:ascii="宋体" w:hAnsi="宋体" w:cs="宋体" w:eastAsia="宋体" w:hint="default"/>
        </w:rPr>
        <w:t>备</w:t>
      </w:r>
    </w:p>
    <w:p>
      <w:pPr>
        <w:spacing w:after="0" w:line="240" w:lineRule="auto"/>
        <w:jc w:val="left"/>
        <w:rPr>
          <w:rFonts w:ascii="宋体" w:hAnsi="宋体" w:cs="宋体" w:eastAsia="宋体" w:hint="default"/>
        </w:rPr>
        <w:sectPr>
          <w:type w:val="continuous"/>
          <w:pgSz w:w="16840" w:h="11900" w:orient="landscape"/>
          <w:pgMar w:top="1600" w:bottom="440" w:left="240" w:right="1220"/>
          <w:cols w:num="2" w:equalWidth="0">
            <w:col w:w="13321" w:space="40"/>
            <w:col w:w="2019"/>
          </w:cols>
        </w:sectPr>
      </w:pPr>
    </w:p>
    <w:p>
      <w:pPr>
        <w:spacing w:line="240" w:lineRule="auto" w:before="10"/>
        <w:rPr>
          <w:rFonts w:ascii="宋体" w:hAnsi="宋体" w:cs="宋体" w:eastAsia="宋体" w:hint="default"/>
          <w:sz w:val="12"/>
          <w:szCs w:val="12"/>
        </w:rPr>
      </w:pPr>
    </w:p>
    <w:p>
      <w:pPr>
        <w:spacing w:line="20" w:lineRule="exact"/>
        <w:ind w:left="1084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708.75pt;height:.5pt;mso-position-horizontal-relative:char;mso-position-vertical-relative:line" coordorigin="0,0" coordsize="14175,10">
            <v:group style="position:absolute;left:5;top:5;width:5;height:2" coordorigin="5,5" coordsize="5,2">
              <v:shape style="position:absolute;left:5;top:5;width:5;height:2" coordorigin="5,5" coordsize="5,0" path="m5,5l10,5e" filled="false" stroked="true" strokeweight=".48pt" strokecolor="#000000">
                <v:path arrowok="t"/>
              </v:shape>
            </v:group>
            <v:group style="position:absolute;left:10;top:5;width:10;height:2" coordorigin="10,5" coordsize="10,2">
              <v:shape style="position:absolute;left:10;top:5;width:10;height:2" coordorigin="10,5" coordsize="10,0" path="m10,5l19,5e" filled="false" stroked="true" strokeweight=".48pt" strokecolor="#000000">
                <v:path arrowok="t"/>
              </v:shape>
            </v:group>
            <v:group style="position:absolute;left:19;top:5;width:1119;height:2" coordorigin="19,5" coordsize="1119,2">
              <v:shape style="position:absolute;left:19;top:5;width:1119;height:2" coordorigin="19,5" coordsize="1119,0" path="m19,5l1138,5e" filled="false" stroked="true" strokeweight=".48pt" strokecolor="#000000">
                <v:path arrowok="t"/>
              </v:shape>
            </v:group>
            <v:group style="position:absolute;left:1138;top:5;width:10;height:2" coordorigin="1138,5" coordsize="10,2">
              <v:shape style="position:absolute;left:1138;top:5;width:10;height:2" coordorigin="1138,5" coordsize="10,0" path="m1138,5l1147,5e" filled="false" stroked="true" strokeweight=".48pt" strokecolor="#000000">
                <v:path arrowok="t"/>
              </v:shape>
            </v:group>
            <v:group style="position:absolute;left:1147;top:5;width:1508;height:2" coordorigin="1147,5" coordsize="1508,2">
              <v:shape style="position:absolute;left:1147;top:5;width:1508;height:2" coordorigin="1147,5" coordsize="1508,0" path="m1147,5l2654,5e" filled="false" stroked="true" strokeweight=".48pt" strokecolor="#000000">
                <v:path arrowok="t"/>
              </v:shape>
            </v:group>
            <v:group style="position:absolute;left:2654;top:5;width:10;height:2" coordorigin="2654,5" coordsize="10,2">
              <v:shape style="position:absolute;left:2654;top:5;width:10;height:2" coordorigin="2654,5" coordsize="10,0" path="m2654,5l2664,5e" filled="false" stroked="true" strokeweight=".48pt" strokecolor="#000000">
                <v:path arrowok="t"/>
              </v:shape>
            </v:group>
            <v:group style="position:absolute;left:2664;top:5;width:1450;height:2" coordorigin="2664,5" coordsize="1450,2">
              <v:shape style="position:absolute;left:2664;top:5;width:1450;height:2" coordorigin="2664,5" coordsize="1450,0" path="m2664,5l4114,5e" filled="false" stroked="true" strokeweight=".48pt" strokecolor="#000000">
                <v:path arrowok="t"/>
              </v:shape>
            </v:group>
            <v:group style="position:absolute;left:4114;top:5;width:10;height:2" coordorigin="4114,5" coordsize="10,2">
              <v:shape style="position:absolute;left:4114;top:5;width:10;height:2" coordorigin="4114,5" coordsize="10,0" path="m4114,5l4123,5e" filled="false" stroked="true" strokeweight=".48pt" strokecolor="#000000">
                <v:path arrowok="t"/>
              </v:shape>
            </v:group>
            <v:group style="position:absolute;left:4123;top:5;width:1935;height:2" coordorigin="4123,5" coordsize="1935,2">
              <v:shape style="position:absolute;left:4123;top:5;width:1935;height:2" coordorigin="4123,5" coordsize="1935,0" path="m4123,5l6058,5e" filled="false" stroked="true" strokeweight=".48pt" strokecolor="#000000">
                <v:path arrowok="t"/>
              </v:shape>
            </v:group>
            <v:group style="position:absolute;left:6058;top:5;width:10;height:2" coordorigin="6058,5" coordsize="10,2">
              <v:shape style="position:absolute;left:6058;top:5;width:10;height:2" coordorigin="6058,5" coordsize="10,0" path="m6058,5l6067,5e" filled="false" stroked="true" strokeweight=".48pt" strokecolor="#000000">
                <v:path arrowok="t"/>
              </v:shape>
            </v:group>
            <v:group style="position:absolute;left:6067;top:5;width:1397;height:2" coordorigin="6067,5" coordsize="1397,2">
              <v:shape style="position:absolute;left:6067;top:5;width:1397;height:2" coordorigin="6067,5" coordsize="1397,0" path="m6067,5l7464,5e" filled="false" stroked="true" strokeweight=".48pt" strokecolor="#000000">
                <v:path arrowok="t"/>
              </v:shape>
            </v:group>
            <v:group style="position:absolute;left:7464;top:5;width:10;height:2" coordorigin="7464,5" coordsize="10,2">
              <v:shape style="position:absolute;left:7464;top:5;width:10;height:2" coordorigin="7464,5" coordsize="10,0" path="m7464,5l7474,5e" filled="false" stroked="true" strokeweight=".48pt" strokecolor="#000000">
                <v:path arrowok="t"/>
              </v:shape>
            </v:group>
            <v:group style="position:absolute;left:7474;top:5;width:274;height:2" coordorigin="7474,5" coordsize="274,2">
              <v:shape style="position:absolute;left:7474;top:5;width:274;height:2" coordorigin="7474,5" coordsize="274,0" path="m7474,5l7747,5e" filled="false" stroked="true" strokeweight=".48pt" strokecolor="#000000">
                <v:path arrowok="t"/>
              </v:shape>
            </v:group>
            <v:group style="position:absolute;left:7747;top:5;width:10;height:2" coordorigin="7747,5" coordsize="10,2">
              <v:shape style="position:absolute;left:7747;top:5;width:10;height:2" coordorigin="7747,5" coordsize="10,0" path="m7747,5l7757,5e" filled="false" stroked="true" strokeweight=".48pt" strokecolor="#000000">
                <v:path arrowok="t"/>
              </v:shape>
            </v:group>
            <v:group style="position:absolute;left:7757;top:5;width:1508;height:2" coordorigin="7757,5" coordsize="1508,2">
              <v:shape style="position:absolute;left:7757;top:5;width:1508;height:2" coordorigin="7757,5" coordsize="1508,0" path="m7757,5l9264,5e" filled="false" stroked="true" strokeweight=".48pt" strokecolor="#000000">
                <v:path arrowok="t"/>
              </v:shape>
            </v:group>
            <v:group style="position:absolute;left:9264;top:5;width:10;height:2" coordorigin="9264,5" coordsize="10,2">
              <v:shape style="position:absolute;left:9264;top:5;width:10;height:2" coordorigin="9264,5" coordsize="10,0" path="m9264,5l9274,5e" filled="false" stroked="true" strokeweight=".48pt" strokecolor="#000000">
                <v:path arrowok="t"/>
              </v:shape>
            </v:group>
            <v:group style="position:absolute;left:9274;top:5;width:1450;height:2" coordorigin="9274,5" coordsize="1450,2">
              <v:shape style="position:absolute;left:9274;top:5;width:1450;height:2" coordorigin="9274,5" coordsize="1450,0" path="m9274,5l10723,5e" filled="false" stroked="true" strokeweight=".48pt" strokecolor="#000000">
                <v:path arrowok="t"/>
              </v:shape>
            </v:group>
            <v:group style="position:absolute;left:10723;top:5;width:10;height:2" coordorigin="10723,5" coordsize="10,2">
              <v:shape style="position:absolute;left:10723;top:5;width:10;height:2" coordorigin="10723,5" coordsize="10,0" path="m10723,5l10733,5e" filled="false" stroked="true" strokeweight=".48pt" strokecolor="#000000">
                <v:path arrowok="t"/>
              </v:shape>
            </v:group>
            <v:group style="position:absolute;left:10733;top:5;width:1522;height:2" coordorigin="10733,5" coordsize="1522,2">
              <v:shape style="position:absolute;left:10733;top:5;width:1522;height:2" coordorigin="10733,5" coordsize="1522,0" path="m10733,5l12254,5e" filled="false" stroked="true" strokeweight=".48pt" strokecolor="#000000">
                <v:path arrowok="t"/>
              </v:shape>
            </v:group>
            <v:group style="position:absolute;left:12254;top:5;width:10;height:2" coordorigin="12254,5" coordsize="10,2">
              <v:shape style="position:absolute;left:12254;top:5;width:10;height:2" coordorigin="12254,5" coordsize="10,0" path="m12254,5l12264,5e" filled="false" stroked="true" strokeweight=".48pt" strokecolor="#000000">
                <v:path arrowok="t"/>
              </v:shape>
            </v:group>
            <v:group style="position:absolute;left:12264;top:5;width:1906;height:2" coordorigin="12264,5" coordsize="1906,2">
              <v:shape style="position:absolute;left:12264;top:5;width:1906;height:2" coordorigin="12264,5" coordsize="1906,0" path="m12264,5l14170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pStyle w:val="BodyText"/>
        <w:spacing w:line="245" w:lineRule="exact"/>
        <w:ind w:left="1199" w:right="0"/>
        <w:jc w:val="left"/>
        <w:rPr>
          <w:rFonts w:ascii="宋体" w:hAnsi="宋体" w:cs="宋体" w:eastAsia="宋体" w:hint="default"/>
        </w:rPr>
      </w:pPr>
      <w:r>
        <w:rPr>
          <w:rFonts w:ascii="Arial Narrow" w:hAnsi="Arial Narrow" w:cs="Arial Narrow" w:eastAsia="Arial Narrow" w:hint="default"/>
        </w:rPr>
        <w:t>1</w:t>
      </w:r>
      <w:r>
        <w:rPr/>
        <w:t>、</w:t>
      </w:r>
      <w:r>
        <w:rPr>
          <w:rFonts w:ascii="宋体" w:hAnsi="宋体" w:cs="宋体" w:eastAsia="宋体" w:hint="default"/>
        </w:rPr>
        <w:t>单</w:t>
      </w:r>
      <w:r>
        <w:rPr>
          <w:rFonts w:ascii="宋体" w:hAnsi="宋体" w:cs="宋体" w:eastAsia="宋体" w:hint="default"/>
        </w:rPr>
        <w:t>项</w:t>
      </w:r>
      <w:r>
        <w:rPr/>
        <w:t>计</w:t>
      </w:r>
      <w:r>
        <w:rPr>
          <w:rFonts w:ascii="宋体" w:hAnsi="宋体" w:cs="宋体" w:eastAsia="宋体" w:hint="default"/>
        </w:rPr>
        <w:t>提</w:t>
      </w:r>
      <w:r>
        <w:rPr/>
        <w:t>的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收款</w:t>
      </w:r>
      <w:r>
        <w:rPr>
          <w:rFonts w:ascii="宋体" w:hAnsi="宋体" w:cs="宋体" w:eastAsia="宋体" w:hint="default"/>
        </w:rPr>
        <w:t>项</w:t>
      </w:r>
    </w:p>
    <w:p>
      <w:pPr>
        <w:pStyle w:val="BodyText"/>
        <w:tabs>
          <w:tab w:pos="4511" w:val="left" w:leader="none"/>
          <w:tab w:pos="6599" w:val="left" w:leader="none"/>
          <w:tab w:pos="7444" w:val="left" w:leader="none"/>
          <w:tab w:pos="9148" w:val="left" w:leader="none"/>
          <w:tab w:pos="11121" w:val="left" w:leader="none"/>
          <w:tab w:pos="12652" w:val="left" w:leader="none"/>
          <w:tab w:pos="14054" w:val="left" w:leader="none"/>
        </w:tabs>
        <w:spacing w:line="240" w:lineRule="auto" w:before="152"/>
        <w:ind w:left="2486" w:right="0"/>
        <w:jc w:val="left"/>
        <w:rPr>
          <w:rFonts w:ascii="Arial Narrow" w:hAnsi="Arial Narrow" w:cs="Arial Narrow" w:eastAsia="Arial Narrow" w:hint="default"/>
        </w:rPr>
      </w:pPr>
      <w:r>
        <w:rPr>
          <w:rFonts w:ascii="Arial Narrow"/>
        </w:rPr>
        <w:t>8,781,482.81</w:t>
        <w:tab/>
      </w:r>
      <w:r>
        <w:rPr>
          <w:rFonts w:ascii="Arial Narrow"/>
          <w:spacing w:val="-1"/>
        </w:rPr>
        <w:t>81.28%</w:t>
        <w:tab/>
      </w:r>
      <w:r>
        <w:rPr>
          <w:rFonts w:ascii="Arial Narrow"/>
          <w:spacing w:val="-2"/>
        </w:rPr>
        <w:t>100%</w:t>
        <w:tab/>
      </w:r>
      <w:r>
        <w:rPr>
          <w:rFonts w:ascii="Arial Narrow"/>
        </w:rPr>
        <w:t>8,781,482.81</w:t>
        <w:tab/>
        <w:t>24,117,377.71</w:t>
        <w:tab/>
      </w:r>
      <w:r>
        <w:rPr>
          <w:rFonts w:ascii="Arial Narrow"/>
          <w:spacing w:val="-1"/>
        </w:rPr>
        <w:t>82.63%</w:t>
        <w:tab/>
        <w:t>98.95%</w:t>
        <w:tab/>
      </w:r>
      <w:r>
        <w:rPr>
          <w:rFonts w:ascii="Arial Narrow"/>
        </w:rPr>
        <w:t>23,863,902.83</w:t>
      </w:r>
    </w:p>
    <w:p>
      <w:pPr>
        <w:pStyle w:val="BodyText"/>
        <w:spacing w:line="240" w:lineRule="auto" w:before="85"/>
        <w:ind w:left="1200" w:right="0"/>
        <w:jc w:val="left"/>
        <w:rPr>
          <w:rFonts w:ascii="宋体" w:hAnsi="宋体" w:cs="宋体" w:eastAsia="宋体" w:hint="default"/>
        </w:rPr>
      </w:pPr>
      <w:r>
        <w:rPr>
          <w:rFonts w:ascii="Arial Narrow" w:hAnsi="Arial Narrow" w:cs="Arial Narrow" w:eastAsia="Arial Narrow" w:hint="default"/>
        </w:rPr>
        <w:t>2</w:t>
      </w:r>
      <w:r>
        <w:rPr/>
        <w:t>、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类</w:t>
      </w:r>
      <w:r>
        <w:rPr>
          <w:rFonts w:ascii="宋体" w:hAnsi="宋体" w:cs="宋体" w:eastAsia="宋体" w:hint="default"/>
        </w:rPr>
        <w:t>似</w:t>
      </w:r>
      <w:r>
        <w:rPr/>
        <w:t>信用</w:t>
      </w:r>
      <w:r>
        <w:rPr>
          <w:rFonts w:ascii="宋体" w:hAnsi="宋体" w:cs="宋体" w:eastAsia="宋体" w:hint="default"/>
        </w:rPr>
        <w:t>风险特</w:t>
      </w:r>
      <w:r>
        <w:rPr>
          <w:rFonts w:ascii="宋体" w:hAnsi="宋体" w:cs="宋体" w:eastAsia="宋体" w:hint="default"/>
        </w:rPr>
        <w:t>征</w:t>
      </w:r>
      <w:r>
        <w:rPr/>
        <w:t>计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坏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准</w:t>
      </w:r>
      <w:r>
        <w:rPr>
          <w:rFonts w:ascii="宋体" w:hAnsi="宋体" w:cs="宋体" w:eastAsia="宋体" w:hint="default"/>
        </w:rPr>
        <w:t>备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收款</w:t>
      </w:r>
      <w:r>
        <w:rPr>
          <w:rFonts w:ascii="宋体" w:hAnsi="宋体" w:cs="宋体" w:eastAsia="宋体" w:hint="default"/>
        </w:rPr>
        <w:t>项</w:t>
      </w:r>
    </w:p>
    <w:p>
      <w:pPr>
        <w:spacing w:line="240" w:lineRule="auto" w:before="9"/>
        <w:rPr>
          <w:rFonts w:ascii="宋体" w:hAnsi="宋体" w:cs="宋体" w:eastAsia="宋体" w:hint="default"/>
          <w:sz w:val="6"/>
          <w:szCs w:val="6"/>
        </w:rPr>
      </w:pPr>
    </w:p>
    <w:tbl>
      <w:tblPr>
        <w:tblW w:w="0" w:type="auto"/>
        <w:jc w:val="left"/>
        <w:tblInd w:w="116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57"/>
        <w:gridCol w:w="1517"/>
        <w:gridCol w:w="2082"/>
        <w:gridCol w:w="1322"/>
        <w:gridCol w:w="1406"/>
        <w:gridCol w:w="283"/>
        <w:gridCol w:w="1517"/>
        <w:gridCol w:w="1899"/>
        <w:gridCol w:w="1091"/>
        <w:gridCol w:w="1915"/>
      </w:tblGrid>
      <w:tr>
        <w:trPr>
          <w:trHeight w:val="431" w:hRule="exact"/>
        </w:trPr>
        <w:tc>
          <w:tcPr>
            <w:tcW w:w="10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6"/>
              <w:ind w:left="3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1</w:t>
            </w:r>
            <w:r>
              <w:rPr>
                <w:rFonts w:ascii="Arial Narrow" w:hAnsi="Arial Narrow" w:cs="Arial Narrow" w:eastAsia="Arial Narrow" w:hint="default"/>
                <w:spacing w:val="8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内</w:t>
            </w:r>
          </w:p>
        </w:tc>
        <w:tc>
          <w:tcPr>
            <w:tcW w:w="15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8"/>
              <w:ind w:right="9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495,710.33</w:t>
            </w:r>
          </w:p>
        </w:tc>
        <w:tc>
          <w:tcPr>
            <w:tcW w:w="2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8"/>
              <w:ind w:right="729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3"/>
                <w:sz w:val="21"/>
              </w:rPr>
              <w:t>4.59%</w:t>
            </w:r>
            <w:r>
              <w:rPr>
                <w:rFonts w:ascii="Arial Narrow"/>
                <w:sz w:val="21"/>
              </w:rPr>
            </w:r>
          </w:p>
        </w:tc>
        <w:tc>
          <w:tcPr>
            <w:tcW w:w="13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8"/>
              <w:ind w:right="107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3"/>
                <w:sz w:val="21"/>
              </w:rPr>
              <w:t>0.50%</w:t>
            </w:r>
            <w:r>
              <w:rPr>
                <w:rFonts w:ascii="Arial Narrow"/>
                <w:sz w:val="21"/>
              </w:rPr>
            </w:r>
          </w:p>
        </w:tc>
        <w:tc>
          <w:tcPr>
            <w:tcW w:w="14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8"/>
              <w:ind w:right="9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2,478.55</w:t>
            </w:r>
          </w:p>
        </w:tc>
        <w:tc>
          <w:tcPr>
            <w:tcW w:w="2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right="9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4,137,291.25</w:t>
            </w:r>
          </w:p>
        </w:tc>
        <w:tc>
          <w:tcPr>
            <w:tcW w:w="18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right="547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2"/>
                <w:sz w:val="21"/>
              </w:rPr>
              <w:t>14.17%</w:t>
            </w:r>
            <w:r>
              <w:rPr>
                <w:rFonts w:ascii="Arial Narrow"/>
                <w:sz w:val="21"/>
              </w:rPr>
            </w:r>
          </w:p>
        </w:tc>
        <w:tc>
          <w:tcPr>
            <w:tcW w:w="10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right="107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3"/>
                <w:sz w:val="21"/>
              </w:rPr>
              <w:t>0.5%</w:t>
            </w:r>
            <w:r>
              <w:rPr>
                <w:rFonts w:ascii="Arial Narrow"/>
                <w:sz w:val="21"/>
              </w:rPr>
            </w:r>
          </w:p>
        </w:tc>
        <w:tc>
          <w:tcPr>
            <w:tcW w:w="19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right="9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20,686.46</w:t>
            </w:r>
          </w:p>
        </w:tc>
      </w:tr>
      <w:tr>
        <w:trPr>
          <w:trHeight w:val="408" w:hRule="exact"/>
        </w:trPr>
        <w:tc>
          <w:tcPr>
            <w:tcW w:w="10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"/>
              <w:ind w:left="3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1-2</w:t>
            </w:r>
            <w:r>
              <w:rPr>
                <w:rFonts w:ascii="Arial Narrow" w:hAnsi="Arial Narrow" w:cs="Arial Narrow" w:eastAsia="Arial Narrow" w:hint="default"/>
                <w:spacing w:val="6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</w:p>
        </w:tc>
        <w:tc>
          <w:tcPr>
            <w:tcW w:w="15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5"/>
              <w:ind w:right="9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105,450.68</w:t>
            </w:r>
          </w:p>
        </w:tc>
        <w:tc>
          <w:tcPr>
            <w:tcW w:w="2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5"/>
              <w:ind w:right="729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3"/>
                <w:sz w:val="21"/>
              </w:rPr>
              <w:t>0.98%</w:t>
            </w:r>
            <w:r>
              <w:rPr>
                <w:rFonts w:ascii="Arial Narrow"/>
                <w:sz w:val="21"/>
              </w:rPr>
            </w:r>
          </w:p>
        </w:tc>
        <w:tc>
          <w:tcPr>
            <w:tcW w:w="13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5"/>
              <w:ind w:right="108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6"/>
                <w:sz w:val="21"/>
              </w:rPr>
              <w:t>5%</w:t>
            </w:r>
            <w:r>
              <w:rPr>
                <w:rFonts w:ascii="Arial Narrow"/>
                <w:sz w:val="21"/>
              </w:rPr>
            </w:r>
          </w:p>
        </w:tc>
        <w:tc>
          <w:tcPr>
            <w:tcW w:w="14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5"/>
              <w:ind w:right="9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5,272.53</w:t>
            </w:r>
          </w:p>
        </w:tc>
        <w:tc>
          <w:tcPr>
            <w:tcW w:w="2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1"/>
              <w:ind w:right="9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684,074.23</w:t>
            </w:r>
          </w:p>
        </w:tc>
        <w:tc>
          <w:tcPr>
            <w:tcW w:w="18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1"/>
              <w:ind w:right="547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3"/>
                <w:sz w:val="21"/>
              </w:rPr>
              <w:t>2.34%</w:t>
            </w:r>
            <w:r>
              <w:rPr>
                <w:rFonts w:ascii="Arial Narrow"/>
                <w:sz w:val="21"/>
              </w:rPr>
            </w:r>
          </w:p>
        </w:tc>
        <w:tc>
          <w:tcPr>
            <w:tcW w:w="10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1"/>
              <w:ind w:right="108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6"/>
                <w:sz w:val="21"/>
              </w:rPr>
              <w:t>5%</w:t>
            </w:r>
            <w:r>
              <w:rPr>
                <w:rFonts w:ascii="Arial Narrow"/>
                <w:sz w:val="21"/>
              </w:rPr>
            </w:r>
          </w:p>
        </w:tc>
        <w:tc>
          <w:tcPr>
            <w:tcW w:w="19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1"/>
              <w:ind w:right="9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34,203.71</w:t>
            </w:r>
          </w:p>
        </w:tc>
      </w:tr>
      <w:tr>
        <w:trPr>
          <w:trHeight w:val="408" w:hRule="exact"/>
        </w:trPr>
        <w:tc>
          <w:tcPr>
            <w:tcW w:w="10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"/>
              <w:ind w:left="3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2-3</w:t>
            </w:r>
            <w:r>
              <w:rPr>
                <w:rFonts w:ascii="Arial Narrow" w:hAnsi="Arial Narrow" w:cs="Arial Narrow" w:eastAsia="Arial Narrow" w:hint="default"/>
                <w:spacing w:val="6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</w:p>
        </w:tc>
        <w:tc>
          <w:tcPr>
            <w:tcW w:w="15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5"/>
              <w:ind w:right="9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667,285.15</w:t>
            </w:r>
          </w:p>
        </w:tc>
        <w:tc>
          <w:tcPr>
            <w:tcW w:w="2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5"/>
              <w:ind w:right="729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3"/>
                <w:sz w:val="21"/>
              </w:rPr>
              <w:t>6.18%</w:t>
            </w:r>
            <w:r>
              <w:rPr>
                <w:rFonts w:ascii="Arial Narrow"/>
                <w:sz w:val="21"/>
              </w:rPr>
            </w:r>
          </w:p>
        </w:tc>
        <w:tc>
          <w:tcPr>
            <w:tcW w:w="13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5"/>
              <w:ind w:right="108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4"/>
                <w:sz w:val="21"/>
              </w:rPr>
              <w:t>10%</w:t>
            </w:r>
            <w:r>
              <w:rPr>
                <w:rFonts w:ascii="Arial Narrow"/>
                <w:sz w:val="21"/>
              </w:rPr>
            </w:r>
          </w:p>
        </w:tc>
        <w:tc>
          <w:tcPr>
            <w:tcW w:w="14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5"/>
              <w:ind w:right="9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66,728.52</w:t>
            </w:r>
          </w:p>
        </w:tc>
        <w:tc>
          <w:tcPr>
            <w:tcW w:w="2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1"/>
              <w:ind w:right="9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145,511.00</w:t>
            </w:r>
          </w:p>
        </w:tc>
        <w:tc>
          <w:tcPr>
            <w:tcW w:w="18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1"/>
              <w:ind w:right="547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3"/>
                <w:sz w:val="21"/>
              </w:rPr>
              <w:t>0.50%</w:t>
            </w:r>
            <w:r>
              <w:rPr>
                <w:rFonts w:ascii="Arial Narrow"/>
                <w:sz w:val="21"/>
              </w:rPr>
            </w:r>
          </w:p>
        </w:tc>
        <w:tc>
          <w:tcPr>
            <w:tcW w:w="10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1"/>
              <w:ind w:right="108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4"/>
                <w:sz w:val="21"/>
              </w:rPr>
              <w:t>10%</w:t>
            </w:r>
            <w:r>
              <w:rPr>
                <w:rFonts w:ascii="Arial Narrow"/>
                <w:sz w:val="21"/>
              </w:rPr>
            </w:r>
          </w:p>
        </w:tc>
        <w:tc>
          <w:tcPr>
            <w:tcW w:w="19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1"/>
              <w:ind w:right="9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14,551.10</w:t>
            </w:r>
          </w:p>
        </w:tc>
      </w:tr>
      <w:tr>
        <w:trPr>
          <w:trHeight w:val="408" w:hRule="exact"/>
        </w:trPr>
        <w:tc>
          <w:tcPr>
            <w:tcW w:w="10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"/>
              <w:ind w:left="3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3-4</w:t>
            </w:r>
            <w:r>
              <w:rPr>
                <w:rFonts w:ascii="Arial Narrow" w:hAnsi="Arial Narrow" w:cs="Arial Narrow" w:eastAsia="Arial Narrow" w:hint="default"/>
                <w:spacing w:val="6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</w:p>
        </w:tc>
        <w:tc>
          <w:tcPr>
            <w:tcW w:w="15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5"/>
              <w:ind w:right="9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2"/>
                <w:sz w:val="21"/>
              </w:rPr>
              <w:t>125,511.00</w:t>
            </w:r>
          </w:p>
        </w:tc>
        <w:tc>
          <w:tcPr>
            <w:tcW w:w="2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5"/>
              <w:ind w:right="729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3"/>
                <w:sz w:val="21"/>
              </w:rPr>
              <w:t>1.16%</w:t>
            </w:r>
            <w:r>
              <w:rPr>
                <w:rFonts w:ascii="Arial Narrow"/>
                <w:sz w:val="21"/>
              </w:rPr>
            </w:r>
          </w:p>
        </w:tc>
        <w:tc>
          <w:tcPr>
            <w:tcW w:w="13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5"/>
              <w:ind w:right="108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4"/>
                <w:sz w:val="21"/>
              </w:rPr>
              <w:t>30%</w:t>
            </w:r>
            <w:r>
              <w:rPr>
                <w:rFonts w:ascii="Arial Narrow"/>
                <w:sz w:val="21"/>
              </w:rPr>
            </w:r>
          </w:p>
        </w:tc>
        <w:tc>
          <w:tcPr>
            <w:tcW w:w="14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5"/>
              <w:ind w:right="9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37,653.30</w:t>
            </w:r>
          </w:p>
        </w:tc>
        <w:tc>
          <w:tcPr>
            <w:tcW w:w="2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1"/>
              <w:ind w:right="9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13,978.28</w:t>
            </w:r>
          </w:p>
        </w:tc>
        <w:tc>
          <w:tcPr>
            <w:tcW w:w="18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1"/>
              <w:ind w:right="547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3"/>
                <w:sz w:val="21"/>
              </w:rPr>
              <w:t>0.05%</w:t>
            </w:r>
            <w:r>
              <w:rPr>
                <w:rFonts w:ascii="Arial Narrow"/>
                <w:sz w:val="21"/>
              </w:rPr>
            </w:r>
          </w:p>
        </w:tc>
        <w:tc>
          <w:tcPr>
            <w:tcW w:w="10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1"/>
              <w:ind w:right="108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4"/>
                <w:sz w:val="21"/>
              </w:rPr>
              <w:t>30%</w:t>
            </w:r>
            <w:r>
              <w:rPr>
                <w:rFonts w:ascii="Arial Narrow"/>
                <w:sz w:val="21"/>
              </w:rPr>
            </w:r>
          </w:p>
        </w:tc>
        <w:tc>
          <w:tcPr>
            <w:tcW w:w="19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1"/>
              <w:ind w:right="9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4,193.48</w:t>
            </w:r>
          </w:p>
        </w:tc>
      </w:tr>
      <w:tr>
        <w:trPr>
          <w:trHeight w:val="408" w:hRule="exact"/>
        </w:trPr>
        <w:tc>
          <w:tcPr>
            <w:tcW w:w="10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"/>
              <w:ind w:left="3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4-5</w:t>
            </w:r>
            <w:r>
              <w:rPr>
                <w:rFonts w:ascii="Arial Narrow" w:hAnsi="Arial Narrow" w:cs="Arial Narrow" w:eastAsia="Arial Narrow" w:hint="default"/>
                <w:spacing w:val="6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</w:p>
        </w:tc>
        <w:tc>
          <w:tcPr>
            <w:tcW w:w="15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5"/>
              <w:ind w:right="9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13,978.28</w:t>
            </w:r>
          </w:p>
        </w:tc>
        <w:tc>
          <w:tcPr>
            <w:tcW w:w="2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5"/>
              <w:ind w:right="729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3"/>
                <w:sz w:val="21"/>
              </w:rPr>
              <w:t>0.13%</w:t>
            </w:r>
            <w:r>
              <w:rPr>
                <w:rFonts w:ascii="Arial Narrow"/>
                <w:sz w:val="21"/>
              </w:rPr>
            </w:r>
          </w:p>
        </w:tc>
        <w:tc>
          <w:tcPr>
            <w:tcW w:w="13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5"/>
              <w:ind w:right="108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4"/>
                <w:sz w:val="21"/>
              </w:rPr>
              <w:t>50%</w:t>
            </w:r>
            <w:r>
              <w:rPr>
                <w:rFonts w:ascii="Arial Narrow"/>
                <w:sz w:val="21"/>
              </w:rPr>
            </w:r>
          </w:p>
        </w:tc>
        <w:tc>
          <w:tcPr>
            <w:tcW w:w="14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5"/>
              <w:ind w:right="9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6,989.14</w:t>
            </w:r>
          </w:p>
        </w:tc>
        <w:tc>
          <w:tcPr>
            <w:tcW w:w="2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1"/>
              <w:ind w:right="9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26,328.28</w:t>
            </w:r>
          </w:p>
        </w:tc>
        <w:tc>
          <w:tcPr>
            <w:tcW w:w="18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1"/>
              <w:ind w:right="547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3"/>
                <w:sz w:val="21"/>
              </w:rPr>
              <w:t>0.09%</w:t>
            </w:r>
            <w:r>
              <w:rPr>
                <w:rFonts w:ascii="Arial Narrow"/>
                <w:sz w:val="21"/>
              </w:rPr>
            </w:r>
          </w:p>
        </w:tc>
        <w:tc>
          <w:tcPr>
            <w:tcW w:w="10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1"/>
              <w:ind w:right="108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4"/>
                <w:sz w:val="21"/>
              </w:rPr>
              <w:t>50%</w:t>
            </w:r>
            <w:r>
              <w:rPr>
                <w:rFonts w:ascii="Arial Narrow"/>
                <w:sz w:val="21"/>
              </w:rPr>
            </w:r>
          </w:p>
        </w:tc>
        <w:tc>
          <w:tcPr>
            <w:tcW w:w="19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1"/>
              <w:ind w:right="9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13,164.14</w:t>
            </w:r>
          </w:p>
        </w:tc>
      </w:tr>
      <w:tr>
        <w:trPr>
          <w:trHeight w:val="465" w:hRule="exact"/>
        </w:trPr>
        <w:tc>
          <w:tcPr>
            <w:tcW w:w="10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"/>
              <w:ind w:left="3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5</w:t>
            </w:r>
            <w:r>
              <w:rPr>
                <w:rFonts w:ascii="Arial Narrow" w:hAnsi="Arial Narrow" w:cs="Arial Narrow" w:eastAsia="Arial Narrow" w:hint="default"/>
                <w:spacing w:val="8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上</w:t>
            </w:r>
          </w:p>
        </w:tc>
        <w:tc>
          <w:tcPr>
            <w:tcW w:w="1517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95"/>
              <w:ind w:right="9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614,760.87</w:t>
            </w:r>
          </w:p>
        </w:tc>
        <w:tc>
          <w:tcPr>
            <w:tcW w:w="2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5"/>
              <w:ind w:right="729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3"/>
                <w:sz w:val="21"/>
              </w:rPr>
              <w:t>5.69%</w:t>
            </w:r>
            <w:r>
              <w:rPr>
                <w:rFonts w:ascii="Arial Narrow"/>
                <w:sz w:val="21"/>
              </w:rPr>
            </w:r>
          </w:p>
        </w:tc>
        <w:tc>
          <w:tcPr>
            <w:tcW w:w="13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5"/>
              <w:ind w:right="107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3"/>
                <w:sz w:val="21"/>
              </w:rPr>
              <w:t>100%</w:t>
            </w:r>
            <w:r>
              <w:rPr>
                <w:rFonts w:ascii="Arial Narrow"/>
                <w:sz w:val="21"/>
              </w:rPr>
            </w:r>
          </w:p>
        </w:tc>
        <w:tc>
          <w:tcPr>
            <w:tcW w:w="1406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95"/>
              <w:ind w:right="9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614,760.87</w:t>
            </w:r>
          </w:p>
        </w:tc>
        <w:tc>
          <w:tcPr>
            <w:tcW w:w="2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17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1"/>
              <w:ind w:right="9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63,477.20</w:t>
            </w:r>
          </w:p>
        </w:tc>
        <w:tc>
          <w:tcPr>
            <w:tcW w:w="18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1"/>
              <w:ind w:right="547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3"/>
                <w:sz w:val="21"/>
              </w:rPr>
              <w:t>0.22%</w:t>
            </w:r>
            <w:r>
              <w:rPr>
                <w:rFonts w:ascii="Arial Narrow"/>
                <w:sz w:val="21"/>
              </w:rPr>
            </w:r>
          </w:p>
        </w:tc>
        <w:tc>
          <w:tcPr>
            <w:tcW w:w="10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1"/>
              <w:ind w:right="107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3"/>
                <w:sz w:val="21"/>
              </w:rPr>
              <w:t>100%</w:t>
            </w:r>
            <w:r>
              <w:rPr>
                <w:rFonts w:ascii="Arial Narrow"/>
                <w:sz w:val="21"/>
              </w:rPr>
            </w:r>
          </w:p>
        </w:tc>
        <w:tc>
          <w:tcPr>
            <w:tcW w:w="1915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1"/>
              <w:ind w:right="9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63,477.20</w:t>
            </w:r>
          </w:p>
        </w:tc>
      </w:tr>
      <w:tr>
        <w:trPr>
          <w:trHeight w:val="394" w:hRule="exact"/>
        </w:trPr>
        <w:tc>
          <w:tcPr>
            <w:tcW w:w="10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0" w:lineRule="exact"/>
              <w:ind w:left="3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合计</w:t>
            </w:r>
          </w:p>
        </w:tc>
        <w:tc>
          <w:tcPr>
            <w:tcW w:w="1517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9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10,804,179.12</w:t>
            </w:r>
          </w:p>
        </w:tc>
        <w:tc>
          <w:tcPr>
            <w:tcW w:w="2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7"/>
              <w:ind w:right="729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2"/>
                <w:sz w:val="21"/>
              </w:rPr>
              <w:t>100.00%</w:t>
            </w:r>
            <w:r>
              <w:rPr>
                <w:rFonts w:ascii="Arial Narrow"/>
                <w:sz w:val="21"/>
              </w:rPr>
            </w:r>
          </w:p>
        </w:tc>
        <w:tc>
          <w:tcPr>
            <w:tcW w:w="13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06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9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9,515,365.72</w:t>
            </w:r>
          </w:p>
        </w:tc>
        <w:tc>
          <w:tcPr>
            <w:tcW w:w="2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17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right="9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29,188,037.95</w:t>
            </w:r>
          </w:p>
        </w:tc>
        <w:tc>
          <w:tcPr>
            <w:tcW w:w="18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3"/>
              <w:ind w:right="546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2"/>
                <w:sz w:val="21"/>
              </w:rPr>
              <w:t>100.00%</w:t>
            </w:r>
            <w:r>
              <w:rPr>
                <w:rFonts w:ascii="Arial Narrow"/>
                <w:sz w:val="21"/>
              </w:rPr>
            </w:r>
          </w:p>
        </w:tc>
        <w:tc>
          <w:tcPr>
            <w:tcW w:w="10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915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right="9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24,014,178.92</w:t>
            </w:r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2"/>
          <w:szCs w:val="2"/>
        </w:rPr>
      </w:pPr>
    </w:p>
    <w:p>
      <w:pPr>
        <w:tabs>
          <w:tab w:pos="7149" w:val="left" w:leader="none"/>
          <w:tab w:pos="8839" w:val="left" w:leader="none"/>
          <w:tab w:pos="13346" w:val="left" w:leader="none"/>
        </w:tabs>
        <w:spacing w:line="43" w:lineRule="exact"/>
        <w:ind w:left="2229" w:right="0" w:firstLine="0"/>
        <w:rPr>
          <w:rFonts w:ascii="宋体" w:hAnsi="宋体" w:cs="宋体" w:eastAsia="宋体" w:hint="default"/>
          <w:sz w:val="4"/>
          <w:szCs w:val="4"/>
        </w:rPr>
      </w:pPr>
      <w:r>
        <w:rPr>
          <w:rFonts w:ascii="宋体"/>
          <w:position w:val="0"/>
          <w:sz w:val="4"/>
        </w:rPr>
        <w:pict>
          <v:group style="width:75.850pt;height:2.2pt;mso-position-horizontal-relative:char;mso-position-vertical-relative:line" coordorigin="0,0" coordsize="1517,44">
            <v:group style="position:absolute;left:7;top:36;width:1503;height:2" coordorigin="7,36" coordsize="1503,2">
              <v:shape style="position:absolute;left:7;top:36;width:1503;height:2" coordorigin="7,36" coordsize="1503,0" path="m7,36l1510,36e" filled="false" stroked="true" strokeweight=".72pt" strokecolor="#000000">
                <v:path arrowok="t"/>
              </v:shape>
            </v:group>
            <v:group style="position:absolute;left:7;top:7;width:1503;height:2" coordorigin="7,7" coordsize="1503,2">
              <v:shape style="position:absolute;left:7;top:7;width:1503;height:2" coordorigin="7,7" coordsize="1503,0" path="m7,7l1510,7e" filled="false" stroked="true" strokeweight=".72pt" strokecolor="#000000">
                <v:path arrowok="t"/>
              </v:shape>
            </v:group>
          </v:group>
        </w:pict>
      </w:r>
      <w:r>
        <w:rPr>
          <w:rFonts w:ascii="宋体"/>
          <w:position w:val="0"/>
          <w:sz w:val="4"/>
        </w:rPr>
      </w:r>
      <w:r>
        <w:rPr>
          <w:rFonts w:ascii="宋体"/>
          <w:position w:val="0"/>
          <w:sz w:val="4"/>
        </w:rPr>
        <w:tab/>
      </w:r>
      <w:r>
        <w:rPr>
          <w:rFonts w:ascii="宋体"/>
          <w:position w:val="0"/>
          <w:sz w:val="4"/>
        </w:rPr>
        <w:pict>
          <v:group style="width:70.350pt;height:2.2pt;mso-position-horizontal-relative:char;mso-position-vertical-relative:line" coordorigin="0,0" coordsize="1407,44">
            <v:group style="position:absolute;left:7;top:36;width:1392;height:2" coordorigin="7,36" coordsize="1392,2">
              <v:shape style="position:absolute;left:7;top:36;width:1392;height:2" coordorigin="7,36" coordsize="1392,0" path="m7,36l1399,36e" filled="false" stroked="true" strokeweight=".72pt" strokecolor="#000000">
                <v:path arrowok="t"/>
              </v:shape>
            </v:group>
            <v:group style="position:absolute;left:7;top:7;width:1392;height:2" coordorigin="7,7" coordsize="1392,2">
              <v:shape style="position:absolute;left:7;top:7;width:1392;height:2" coordorigin="7,7" coordsize="1392,0" path="m7,7l1399,7e" filled="false" stroked="true" strokeweight=".72pt" strokecolor="#000000">
                <v:path arrowok="t"/>
              </v:shape>
            </v:group>
          </v:group>
        </w:pict>
      </w:r>
      <w:r>
        <w:rPr>
          <w:rFonts w:ascii="宋体"/>
          <w:position w:val="0"/>
          <w:sz w:val="4"/>
        </w:rPr>
      </w:r>
      <w:r>
        <w:rPr>
          <w:rFonts w:ascii="宋体"/>
          <w:position w:val="0"/>
          <w:sz w:val="4"/>
        </w:rPr>
        <w:tab/>
      </w:r>
      <w:r>
        <w:rPr>
          <w:rFonts w:ascii="宋体"/>
          <w:position w:val="0"/>
          <w:sz w:val="4"/>
        </w:rPr>
        <w:pict>
          <v:group style="width:75.850pt;height:2.2pt;mso-position-horizontal-relative:char;mso-position-vertical-relative:line" coordorigin="0,0" coordsize="1517,44">
            <v:group style="position:absolute;left:7;top:36;width:1503;height:2" coordorigin="7,36" coordsize="1503,2">
              <v:shape style="position:absolute;left:7;top:36;width:1503;height:2" coordorigin="7,36" coordsize="1503,0" path="m7,36l1510,36e" filled="false" stroked="true" strokeweight=".72pt" strokecolor="#000000">
                <v:path arrowok="t"/>
              </v:shape>
            </v:group>
            <v:group style="position:absolute;left:7;top:7;width:1503;height:2" coordorigin="7,7" coordsize="1503,2">
              <v:shape style="position:absolute;left:7;top:7;width:1503;height:2" coordorigin="7,7" coordsize="1503,0" path="m7,7l1510,7e" filled="false" stroked="true" strokeweight=".72pt" strokecolor="#000000">
                <v:path arrowok="t"/>
              </v:shape>
            </v:group>
          </v:group>
        </w:pict>
      </w:r>
      <w:r>
        <w:rPr>
          <w:rFonts w:ascii="宋体"/>
          <w:position w:val="0"/>
          <w:sz w:val="4"/>
        </w:rPr>
      </w:r>
      <w:r>
        <w:rPr>
          <w:rFonts w:ascii="宋体"/>
          <w:position w:val="0"/>
          <w:sz w:val="4"/>
        </w:rPr>
        <w:tab/>
      </w:r>
      <w:r>
        <w:rPr>
          <w:rFonts w:ascii="宋体"/>
          <w:position w:val="0"/>
          <w:sz w:val="4"/>
        </w:rPr>
        <w:pict>
          <v:group style="width:95.8pt;height:2.2pt;mso-position-horizontal-relative:char;mso-position-vertical-relative:line" coordorigin="0,0" coordsize="1916,44">
            <v:group style="position:absolute;left:7;top:36;width:1901;height:2" coordorigin="7,36" coordsize="1901,2">
              <v:shape style="position:absolute;left:7;top:36;width:1901;height:2" coordorigin="7,36" coordsize="1901,0" path="m7,36l1908,36e" filled="false" stroked="true" strokeweight=".72pt" strokecolor="#000000">
                <v:path arrowok="t"/>
              </v:shape>
            </v:group>
            <v:group style="position:absolute;left:7;top:7;width:1901;height:2" coordorigin="7,7" coordsize="1901,2">
              <v:shape style="position:absolute;left:7;top:7;width:1901;height:2" coordorigin="7,7" coordsize="1901,0" path="m7,7l1908,7e" filled="false" stroked="true" strokeweight=".72pt" strokecolor="#000000">
                <v:path arrowok="t"/>
              </v:shape>
            </v:group>
          </v:group>
        </w:pict>
      </w:r>
      <w:r>
        <w:rPr>
          <w:rFonts w:ascii="宋体"/>
          <w:position w:val="0"/>
          <w:sz w:val="4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4"/>
        <w:rPr>
          <w:rFonts w:ascii="宋体" w:hAnsi="宋体" w:cs="宋体" w:eastAsia="宋体" w:hint="default"/>
          <w:sz w:val="26"/>
          <w:szCs w:val="26"/>
        </w:rPr>
      </w:pPr>
    </w:p>
    <w:p>
      <w:pPr>
        <w:spacing w:before="69"/>
        <w:ind w:left="7976" w:right="7003" w:firstLine="0"/>
        <w:jc w:val="center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103</w:t>
      </w:r>
    </w:p>
    <w:p>
      <w:pPr>
        <w:spacing w:after="0"/>
        <w:jc w:val="center"/>
        <w:rPr>
          <w:rFonts w:ascii="Times New Roman" w:hAnsi="Times New Roman" w:cs="Times New Roman" w:eastAsia="Times New Roman" w:hint="default"/>
          <w:sz w:val="24"/>
          <w:szCs w:val="24"/>
        </w:rPr>
        <w:sectPr>
          <w:type w:val="continuous"/>
          <w:pgSz w:w="16840" w:h="11900" w:orient="landscape"/>
          <w:pgMar w:top="1600" w:bottom="440" w:left="240" w:right="1220"/>
        </w:sectPr>
      </w:pPr>
    </w:p>
    <w:p>
      <w:pPr>
        <w:spacing w:line="240" w:lineRule="auto" w:before="5"/>
        <w:rPr>
          <w:rFonts w:ascii="Times New Roman" w:hAnsi="Times New Roman" w:cs="Times New Roman" w:eastAsia="Times New Roman" w:hint="default"/>
          <w:sz w:val="11"/>
          <w:szCs w:val="11"/>
        </w:rPr>
      </w:pPr>
    </w:p>
    <w:p>
      <w:pPr>
        <w:pStyle w:val="BodyText"/>
        <w:spacing w:line="240" w:lineRule="auto" w:before="36"/>
        <w:ind w:left="1660" w:right="238"/>
        <w:jc w:val="left"/>
      </w:pPr>
      <w:r>
        <w:rPr>
          <w:rFonts w:ascii="Arial Narrow" w:hAnsi="Arial Narrow" w:cs="Arial Narrow" w:eastAsia="Arial Narrow" w:hint="default"/>
        </w:rPr>
        <w:t>(2) </w:t>
      </w:r>
      <w:r>
        <w:rPr>
          <w:rFonts w:ascii="Arial Narrow" w:hAnsi="Arial Narrow" w:cs="Arial Narrow" w:eastAsia="Arial Narrow" w:hint="default"/>
          <w:spacing w:val="11"/>
        </w:rPr>
        <w:t> </w:t>
      </w:r>
      <w:r>
        <w:rPr>
          <w:rFonts w:ascii="宋体" w:hAnsi="宋体" w:cs="宋体" w:eastAsia="宋体" w:hint="default"/>
        </w:rPr>
        <w:t>单</w:t>
      </w:r>
      <w:r>
        <w:rPr>
          <w:rFonts w:ascii="宋体" w:hAnsi="宋体" w:cs="宋体" w:eastAsia="宋体" w:hint="default"/>
        </w:rPr>
        <w:t>项</w:t>
      </w:r>
      <w:r>
        <w:rPr/>
        <w:t>计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坏帐</w:t>
      </w:r>
      <w:r>
        <w:rPr/>
        <w:t>的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收账款</w:t>
      </w:r>
      <w:r>
        <w:rPr>
          <w:rFonts w:ascii="宋体" w:hAnsi="宋体" w:cs="宋体" w:eastAsia="宋体" w:hint="default"/>
        </w:rPr>
        <w:t>明</w:t>
      </w:r>
      <w:r>
        <w:rPr>
          <w:rFonts w:ascii="宋体" w:hAnsi="宋体" w:cs="宋体" w:eastAsia="宋体" w:hint="default"/>
        </w:rPr>
        <w:t>细</w:t>
      </w:r>
      <w:r>
        <w:rPr/>
        <w:t>：</w:t>
      </w:r>
    </w:p>
    <w:p>
      <w:pPr>
        <w:spacing w:line="240" w:lineRule="auto" w:before="3"/>
        <w:rPr>
          <w:rFonts w:ascii="宋体" w:hAnsi="宋体" w:cs="宋体" w:eastAsia="宋体" w:hint="default"/>
          <w:sz w:val="18"/>
          <w:szCs w:val="18"/>
        </w:rPr>
      </w:pPr>
    </w:p>
    <w:p>
      <w:pPr>
        <w:pStyle w:val="BodyText"/>
        <w:spacing w:line="240" w:lineRule="auto"/>
        <w:ind w:left="1555" w:right="96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A</w:t>
      </w:r>
      <w:r>
        <w:rPr/>
        <w:t>、 </w:t>
      </w:r>
      <w:r>
        <w:rPr>
          <w:rFonts w:ascii="Arial Narrow" w:hAnsi="Arial Narrow" w:cs="Arial Narrow" w:eastAsia="Arial Narrow" w:hint="default"/>
        </w:rPr>
        <w:t>G-SQUARED  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收账款期末余额 </w:t>
      </w:r>
      <w:r>
        <w:rPr>
          <w:rFonts w:ascii="Arial Narrow" w:hAnsi="Arial Narrow" w:cs="Arial Narrow" w:eastAsia="Arial Narrow" w:hint="default"/>
        </w:rPr>
        <w:t>6,430,365.13 </w:t>
      </w:r>
      <w:r>
        <w:rPr>
          <w:rFonts w:ascii="宋体" w:hAnsi="宋体" w:cs="宋体" w:eastAsia="宋体" w:hint="default"/>
        </w:rPr>
        <w:t>元</w:t>
      </w:r>
      <w:r>
        <w:rPr>
          <w:rFonts w:ascii="Arial Narrow" w:hAnsi="Arial Narrow" w:cs="Arial Narrow" w:eastAsia="Arial Narrow" w:hint="default"/>
        </w:rPr>
        <w:t>,</w:t>
      </w:r>
      <w:r>
        <w:rPr>
          <w:rFonts w:ascii="Arial Narrow" w:hAnsi="Arial Narrow" w:cs="Arial Narrow" w:eastAsia="Arial Narrow" w:hint="default"/>
          <w:spacing w:val="40"/>
        </w:rPr>
        <w:t> </w:t>
      </w:r>
      <w:r>
        <w:rPr>
          <w:rFonts w:ascii="宋体" w:hAnsi="宋体" w:cs="宋体" w:eastAsia="宋体" w:hint="default"/>
        </w:rPr>
        <w:t>由</w:t>
      </w:r>
      <w:r>
        <w:rPr/>
        <w:t>于</w:t>
      </w:r>
      <w:r>
        <w:rPr>
          <w:rFonts w:ascii="宋体" w:hAnsi="宋体" w:cs="宋体" w:eastAsia="宋体" w:hint="default"/>
        </w:rPr>
        <w:t>该</w:t>
      </w:r>
      <w:r>
        <w:rPr/>
        <w:t>债务</w:t>
      </w:r>
      <w:r>
        <w:rPr>
          <w:rFonts w:ascii="宋体" w:hAnsi="宋体" w:cs="宋体" w:eastAsia="宋体" w:hint="default"/>
        </w:rPr>
        <w:t>人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破</w:t>
      </w:r>
      <w:r>
        <w:rPr/>
        <w:t>产保</w:t>
      </w:r>
      <w:r>
        <w:rPr>
          <w:rFonts w:ascii="宋体" w:hAnsi="宋体" w:cs="宋体" w:eastAsia="宋体" w:hint="default"/>
        </w:rPr>
        <w:t>护程序</w:t>
      </w:r>
      <w:r>
        <w:rPr/>
        <w:t>，本</w:t>
      </w:r>
      <w:r>
        <w:rPr>
          <w:rFonts w:ascii="宋体" w:hAnsi="宋体" w:cs="宋体" w:eastAsia="宋体" w:hint="default"/>
        </w:rPr>
        <w:t>期</w:t>
      </w:r>
    </w:p>
    <w:p>
      <w:pPr>
        <w:pStyle w:val="BodyText"/>
        <w:tabs>
          <w:tab w:pos="1977" w:val="left" w:leader="none"/>
        </w:tabs>
        <w:spacing w:line="240" w:lineRule="auto" w:before="118"/>
        <w:ind w:left="1449" w:right="238"/>
        <w:jc w:val="left"/>
        <w:rPr>
          <w:rFonts w:ascii="宋体" w:hAnsi="宋体" w:cs="宋体" w:eastAsia="宋体" w:hint="default"/>
        </w:rPr>
      </w:pPr>
      <w:r>
        <w:rPr/>
        <w:t>全</w:t>
        <w:tab/>
      </w:r>
      <w:r>
        <w:rPr>
          <w:rFonts w:ascii="宋体" w:hAnsi="宋体" w:cs="宋体" w:eastAsia="宋体" w:hint="default"/>
        </w:rPr>
        <w:t>额</w:t>
      </w:r>
      <w:r>
        <w:rPr/>
        <w:t>计</w:t>
      </w:r>
      <w:r>
        <w:rPr>
          <w:rFonts w:ascii="宋体" w:hAnsi="宋体" w:cs="宋体" w:eastAsia="宋体" w:hint="default"/>
        </w:rPr>
        <w:t>提</w:t>
      </w:r>
      <w:r>
        <w:rPr/>
        <w:t>了</w:t>
      </w:r>
      <w:r>
        <w:rPr>
          <w:rFonts w:ascii="宋体" w:hAnsi="宋体" w:cs="宋体" w:eastAsia="宋体" w:hint="default"/>
        </w:rPr>
        <w:t>坏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准</w:t>
      </w:r>
      <w:r>
        <w:rPr>
          <w:rFonts w:ascii="宋体" w:hAnsi="宋体" w:cs="宋体" w:eastAsia="宋体" w:hint="default"/>
        </w:rPr>
        <w:t>备</w:t>
      </w:r>
      <w:r>
        <w:rPr>
          <w:rFonts w:ascii="宋体" w:hAnsi="宋体" w:cs="宋体" w:eastAsia="宋体" w:hint="default"/>
        </w:rPr>
        <w:t>；</w:t>
      </w:r>
    </w:p>
    <w:p>
      <w:pPr>
        <w:spacing w:line="240" w:lineRule="auto" w:before="5"/>
        <w:rPr>
          <w:rFonts w:ascii="宋体" w:hAnsi="宋体" w:cs="宋体" w:eastAsia="宋体" w:hint="default"/>
          <w:sz w:val="19"/>
          <w:szCs w:val="19"/>
        </w:rPr>
      </w:pPr>
    </w:p>
    <w:p>
      <w:pPr>
        <w:pStyle w:val="BodyText"/>
        <w:spacing w:line="240" w:lineRule="auto"/>
        <w:ind w:left="1555" w:right="96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B</w:t>
      </w:r>
      <w:r>
        <w:rPr/>
        <w:t>、</w:t>
      </w:r>
      <w:r>
        <w:rPr>
          <w:spacing w:val="-3"/>
        </w:rPr>
        <w:t> </w:t>
      </w:r>
      <w:r>
        <w:rPr>
          <w:rFonts w:ascii="宋体" w:hAnsi="宋体" w:cs="宋体" w:eastAsia="宋体" w:hint="default"/>
        </w:rPr>
        <w:t>常州</w:t>
      </w:r>
      <w:r>
        <w:rPr>
          <w:rFonts w:ascii="宋体" w:hAnsi="宋体" w:cs="宋体" w:eastAsia="宋体" w:hint="default"/>
        </w:rPr>
        <w:t>市</w:t>
      </w:r>
      <w:r>
        <w:rPr>
          <w:rFonts w:ascii="宋体" w:hAnsi="宋体" w:cs="宋体" w:eastAsia="宋体" w:hint="default"/>
        </w:rPr>
        <w:t>卫</w:t>
      </w:r>
      <w:r>
        <w:rPr/>
        <w:t>东</w:t>
      </w:r>
      <w:r>
        <w:rPr>
          <w:rFonts w:ascii="宋体" w:hAnsi="宋体" w:cs="宋体" w:eastAsia="宋体" w:hint="default"/>
        </w:rPr>
        <w:t>服装</w:t>
      </w:r>
      <w:r>
        <w:rPr>
          <w:rFonts w:ascii="宋体" w:hAnsi="宋体" w:cs="宋体" w:eastAsia="宋体" w:hint="default"/>
        </w:rPr>
        <w:t>厂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收账款期末余额</w:t>
      </w:r>
      <w:r>
        <w:rPr>
          <w:rFonts w:ascii="宋体" w:hAnsi="宋体" w:cs="宋体" w:eastAsia="宋体" w:hint="default"/>
          <w:spacing w:val="-55"/>
        </w:rPr>
        <w:t> </w:t>
      </w:r>
      <w:r>
        <w:rPr>
          <w:rFonts w:ascii="Arial Narrow" w:hAnsi="Arial Narrow" w:cs="Arial Narrow" w:eastAsia="Arial Narrow" w:hint="default"/>
        </w:rPr>
        <w:t>384,811.12</w:t>
      </w:r>
      <w:r>
        <w:rPr>
          <w:rFonts w:ascii="Arial Narrow" w:hAnsi="Arial Narrow" w:cs="Arial Narrow" w:eastAsia="Arial Narrow" w:hint="default"/>
          <w:spacing w:val="-4"/>
        </w:rPr>
        <w:t> </w:t>
      </w:r>
      <w:r>
        <w:rPr>
          <w:rFonts w:ascii="宋体" w:hAnsi="宋体" w:cs="宋体" w:eastAsia="宋体" w:hint="default"/>
        </w:rPr>
        <w:t>元</w:t>
      </w:r>
      <w:r>
        <w:rPr>
          <w:rFonts w:ascii="Arial Narrow" w:hAnsi="Arial Narrow" w:cs="Arial Narrow" w:eastAsia="Arial Narrow" w:hint="default"/>
        </w:rPr>
        <w:t>,</w:t>
      </w:r>
      <w:r>
        <w:rPr/>
        <w:t>以</w:t>
      </w:r>
      <w:r>
        <w:rPr>
          <w:rFonts w:ascii="宋体" w:hAnsi="宋体" w:cs="宋体" w:eastAsia="宋体" w:hint="default"/>
        </w:rPr>
        <w:t>前</w:t>
      </w:r>
      <w:r>
        <w:rPr/>
        <w:t>年度全</w:t>
      </w:r>
      <w:r>
        <w:rPr>
          <w:rFonts w:ascii="宋体" w:hAnsi="宋体" w:cs="宋体" w:eastAsia="宋体" w:hint="default"/>
        </w:rPr>
        <w:t>额</w:t>
      </w:r>
      <w:r>
        <w:rPr/>
        <w:t>计</w:t>
      </w:r>
      <w:r>
        <w:rPr>
          <w:rFonts w:ascii="宋体" w:hAnsi="宋体" w:cs="宋体" w:eastAsia="宋体" w:hint="default"/>
        </w:rPr>
        <w:t>提</w:t>
      </w:r>
      <w:r>
        <w:rPr/>
        <w:t>了</w:t>
      </w:r>
      <w:r>
        <w:rPr>
          <w:rFonts w:ascii="宋体" w:hAnsi="宋体" w:cs="宋体" w:eastAsia="宋体" w:hint="default"/>
        </w:rPr>
        <w:t>特</w:t>
      </w:r>
      <w:r>
        <w:rPr>
          <w:rFonts w:ascii="宋体" w:hAnsi="宋体" w:cs="宋体" w:eastAsia="宋体" w:hint="default"/>
        </w:rPr>
        <w:t>别</w:t>
      </w:r>
      <w:r>
        <w:rPr>
          <w:rFonts w:ascii="宋体" w:hAnsi="宋体" w:cs="宋体" w:eastAsia="宋体" w:hint="default"/>
        </w:rPr>
        <w:t>坏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准</w:t>
      </w:r>
      <w:r>
        <w:rPr>
          <w:rFonts w:ascii="宋体" w:hAnsi="宋体" w:cs="宋体" w:eastAsia="宋体" w:hint="default"/>
        </w:rPr>
        <w:t>备</w:t>
      </w:r>
      <w:r>
        <w:rPr>
          <w:rFonts w:ascii="宋体" w:hAnsi="宋体" w:cs="宋体" w:eastAsia="宋体" w:hint="default"/>
        </w:rPr>
        <w:t>；</w:t>
      </w:r>
    </w:p>
    <w:p>
      <w:pPr>
        <w:spacing w:line="240" w:lineRule="auto" w:before="3"/>
        <w:rPr>
          <w:rFonts w:ascii="宋体" w:hAnsi="宋体" w:cs="宋体" w:eastAsia="宋体" w:hint="default"/>
          <w:sz w:val="18"/>
          <w:szCs w:val="18"/>
        </w:rPr>
      </w:pPr>
    </w:p>
    <w:p>
      <w:pPr>
        <w:pStyle w:val="BodyText"/>
        <w:spacing w:line="240" w:lineRule="auto"/>
        <w:ind w:left="1555" w:right="96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C</w:t>
      </w:r>
      <w:r>
        <w:rPr/>
        <w:t>、 </w:t>
      </w:r>
      <w:r>
        <w:rPr>
          <w:rFonts w:ascii="宋体" w:hAnsi="宋体" w:cs="宋体" w:eastAsia="宋体" w:hint="default"/>
        </w:rPr>
        <w:t>上</w:t>
      </w:r>
      <w:r>
        <w:rPr>
          <w:rFonts w:ascii="宋体" w:hAnsi="宋体" w:cs="宋体" w:eastAsia="宋体" w:hint="default"/>
        </w:rPr>
        <w:t>海</w:t>
      </w:r>
      <w:r>
        <w:rPr>
          <w:rFonts w:ascii="宋体" w:hAnsi="宋体" w:cs="宋体" w:eastAsia="宋体" w:hint="default"/>
        </w:rPr>
        <w:t>华</w:t>
      </w:r>
      <w:r>
        <w:rPr/>
        <w:t>宁</w:t>
      </w:r>
      <w:r>
        <w:rPr>
          <w:rFonts w:ascii="宋体" w:hAnsi="宋体" w:cs="宋体" w:eastAsia="宋体" w:hint="default"/>
        </w:rPr>
        <w:t>进</w:t>
      </w:r>
      <w:r>
        <w:rPr/>
        <w:t>出</w:t>
      </w:r>
      <w:r>
        <w:rPr>
          <w:rFonts w:ascii="宋体" w:hAnsi="宋体" w:cs="宋体" w:eastAsia="宋体" w:hint="default"/>
        </w:rPr>
        <w:t>口</w:t>
      </w:r>
      <w:r>
        <w:rPr/>
        <w:t>有限公司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收账款期末余额 </w:t>
      </w:r>
      <w:r>
        <w:rPr>
          <w:rFonts w:ascii="Arial Narrow" w:hAnsi="Arial Narrow" w:cs="Arial Narrow" w:eastAsia="Arial Narrow" w:hint="default"/>
        </w:rPr>
        <w:t>131,066.91  </w:t>
      </w:r>
      <w:r>
        <w:rPr>
          <w:rFonts w:ascii="宋体" w:hAnsi="宋体" w:cs="宋体" w:eastAsia="宋体" w:hint="default"/>
        </w:rPr>
        <w:t>元</w:t>
      </w:r>
      <w:r>
        <w:rPr>
          <w:rFonts w:ascii="Arial Narrow" w:hAnsi="Arial Narrow" w:cs="Arial Narrow" w:eastAsia="Arial Narrow" w:hint="default"/>
        </w:rPr>
        <w:t>,</w:t>
      </w:r>
      <w:r>
        <w:rPr>
          <w:rFonts w:ascii="Arial Narrow" w:hAnsi="Arial Narrow" w:cs="Arial Narrow" w:eastAsia="Arial Narrow" w:hint="default"/>
          <w:spacing w:val="15"/>
        </w:rPr>
        <w:t> </w:t>
      </w:r>
      <w:r>
        <w:rPr/>
        <w:t>以</w:t>
      </w:r>
      <w:r>
        <w:rPr>
          <w:rFonts w:ascii="宋体" w:hAnsi="宋体" w:cs="宋体" w:eastAsia="宋体" w:hint="default"/>
        </w:rPr>
        <w:t>前</w:t>
      </w:r>
      <w:r>
        <w:rPr/>
        <w:t>年度全</w:t>
      </w:r>
      <w:r>
        <w:rPr>
          <w:rFonts w:ascii="宋体" w:hAnsi="宋体" w:cs="宋体" w:eastAsia="宋体" w:hint="default"/>
        </w:rPr>
        <w:t>额</w:t>
      </w:r>
      <w:r>
        <w:rPr/>
        <w:t>计</w:t>
      </w:r>
      <w:r>
        <w:rPr>
          <w:rFonts w:ascii="宋体" w:hAnsi="宋体" w:cs="宋体" w:eastAsia="宋体" w:hint="default"/>
        </w:rPr>
        <w:t>提</w:t>
      </w:r>
      <w:r>
        <w:rPr/>
        <w:t>了</w:t>
      </w:r>
      <w:r>
        <w:rPr>
          <w:rFonts w:ascii="宋体" w:hAnsi="宋体" w:cs="宋体" w:eastAsia="宋体" w:hint="default"/>
        </w:rPr>
        <w:t>坏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准</w:t>
      </w:r>
    </w:p>
    <w:p>
      <w:pPr>
        <w:pStyle w:val="BodyText"/>
        <w:spacing w:line="240" w:lineRule="auto" w:before="123"/>
        <w:ind w:left="1555" w:right="238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备</w:t>
      </w:r>
      <w:r>
        <w:rPr>
          <w:rFonts w:ascii="宋体" w:hAnsi="宋体" w:cs="宋体" w:eastAsia="宋体" w:hint="default"/>
        </w:rPr>
        <w:t>；</w:t>
      </w:r>
    </w:p>
    <w:p>
      <w:pPr>
        <w:spacing w:line="240" w:lineRule="auto" w:before="5"/>
        <w:rPr>
          <w:rFonts w:ascii="宋体" w:hAnsi="宋体" w:cs="宋体" w:eastAsia="宋体" w:hint="default"/>
          <w:sz w:val="19"/>
          <w:szCs w:val="19"/>
        </w:rPr>
      </w:pPr>
    </w:p>
    <w:p>
      <w:pPr>
        <w:pStyle w:val="BodyText"/>
        <w:spacing w:line="240" w:lineRule="auto"/>
        <w:ind w:left="1555" w:right="96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D</w:t>
      </w:r>
      <w:r>
        <w:rPr/>
        <w:t>、 </w:t>
      </w:r>
      <w:r>
        <w:rPr>
          <w:rFonts w:ascii="宋体" w:hAnsi="宋体" w:cs="宋体" w:eastAsia="宋体" w:hint="default"/>
        </w:rPr>
        <w:t>上</w:t>
      </w:r>
      <w:r>
        <w:rPr>
          <w:rFonts w:ascii="宋体" w:hAnsi="宋体" w:cs="宋体" w:eastAsia="宋体" w:hint="default"/>
        </w:rPr>
        <w:t>海</w:t>
      </w:r>
      <w:r>
        <w:rPr>
          <w:rFonts w:ascii="宋体" w:hAnsi="宋体" w:cs="宋体" w:eastAsia="宋体" w:hint="default"/>
        </w:rPr>
        <w:t>明</w:t>
      </w:r>
      <w:r>
        <w:rPr>
          <w:rFonts w:ascii="宋体" w:hAnsi="宋体" w:cs="宋体" w:eastAsia="宋体" w:hint="default"/>
        </w:rPr>
        <w:t>天</w:t>
      </w:r>
      <w:r>
        <w:rPr>
          <w:rFonts w:ascii="宋体" w:hAnsi="宋体" w:cs="宋体" w:eastAsia="宋体" w:hint="default"/>
        </w:rPr>
        <w:t>纺织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衣</w:t>
      </w:r>
      <w:r>
        <w:rPr/>
        <w:t>有限公司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收账款期末余额 </w:t>
      </w:r>
      <w:r>
        <w:rPr>
          <w:rFonts w:ascii="Arial Narrow" w:hAnsi="Arial Narrow" w:cs="Arial Narrow" w:eastAsia="Arial Narrow" w:hint="default"/>
        </w:rPr>
        <w:t>35,662.05  </w:t>
      </w:r>
      <w:r>
        <w:rPr>
          <w:rFonts w:ascii="宋体" w:hAnsi="宋体" w:cs="宋体" w:eastAsia="宋体" w:hint="default"/>
        </w:rPr>
        <w:t>元</w:t>
      </w:r>
      <w:r>
        <w:rPr>
          <w:rFonts w:ascii="Arial Narrow" w:hAnsi="Arial Narrow" w:cs="Arial Narrow" w:eastAsia="Arial Narrow" w:hint="default"/>
        </w:rPr>
        <w:t>,  </w:t>
      </w:r>
      <w:r>
        <w:rPr>
          <w:rFonts w:ascii="Arial Narrow" w:hAnsi="Arial Narrow" w:cs="Arial Narrow" w:eastAsia="Arial Narrow" w:hint="default"/>
          <w:spacing w:val="12"/>
        </w:rPr>
        <w:t> </w:t>
      </w:r>
      <w:r>
        <w:rPr/>
        <w:t>以</w:t>
      </w:r>
      <w:r>
        <w:rPr>
          <w:rFonts w:ascii="宋体" w:hAnsi="宋体" w:cs="宋体" w:eastAsia="宋体" w:hint="default"/>
        </w:rPr>
        <w:t>前</w:t>
      </w:r>
      <w:r>
        <w:rPr/>
        <w:t>年度全</w:t>
      </w:r>
      <w:r>
        <w:rPr>
          <w:rFonts w:ascii="宋体" w:hAnsi="宋体" w:cs="宋体" w:eastAsia="宋体" w:hint="default"/>
        </w:rPr>
        <w:t>额</w:t>
      </w:r>
      <w:r>
        <w:rPr/>
        <w:t>计</w:t>
      </w:r>
      <w:r>
        <w:rPr>
          <w:rFonts w:ascii="宋体" w:hAnsi="宋体" w:cs="宋体" w:eastAsia="宋体" w:hint="default"/>
        </w:rPr>
        <w:t>提</w:t>
      </w:r>
      <w:r>
        <w:rPr/>
        <w:t>了</w:t>
      </w:r>
      <w:r>
        <w:rPr>
          <w:rFonts w:ascii="宋体" w:hAnsi="宋体" w:cs="宋体" w:eastAsia="宋体" w:hint="default"/>
        </w:rPr>
        <w:t>坏</w:t>
      </w:r>
      <w:r>
        <w:rPr>
          <w:rFonts w:ascii="宋体" w:hAnsi="宋体" w:cs="宋体" w:eastAsia="宋体" w:hint="default"/>
        </w:rPr>
        <w:t>账</w:t>
      </w:r>
    </w:p>
    <w:p>
      <w:pPr>
        <w:pStyle w:val="BodyText"/>
        <w:spacing w:line="240" w:lineRule="auto" w:before="118"/>
        <w:ind w:left="1555" w:right="238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准</w:t>
      </w:r>
      <w:r>
        <w:rPr>
          <w:rFonts w:ascii="宋体" w:hAnsi="宋体" w:cs="宋体" w:eastAsia="宋体" w:hint="default"/>
        </w:rPr>
        <w:t>备</w:t>
      </w:r>
      <w:r>
        <w:rPr>
          <w:rFonts w:ascii="宋体" w:hAnsi="宋体" w:cs="宋体" w:eastAsia="宋体" w:hint="default"/>
        </w:rPr>
        <w:t>；</w:t>
      </w:r>
    </w:p>
    <w:p>
      <w:pPr>
        <w:spacing w:line="240" w:lineRule="auto" w:before="5"/>
        <w:rPr>
          <w:rFonts w:ascii="宋体" w:hAnsi="宋体" w:cs="宋体" w:eastAsia="宋体" w:hint="default"/>
          <w:sz w:val="19"/>
          <w:szCs w:val="19"/>
        </w:rPr>
      </w:pPr>
    </w:p>
    <w:p>
      <w:pPr>
        <w:pStyle w:val="BodyText"/>
        <w:spacing w:line="338" w:lineRule="auto"/>
        <w:ind w:left="1555" w:right="96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E</w:t>
      </w:r>
      <w:r>
        <w:rPr/>
        <w:t>、</w:t>
      </w:r>
      <w:r>
        <w:rPr>
          <w:spacing w:val="-4"/>
        </w:rPr>
        <w:t> </w:t>
      </w:r>
      <w:r>
        <w:rPr>
          <w:rFonts w:ascii="Arial Narrow" w:hAnsi="Arial Narrow" w:cs="Arial Narrow" w:eastAsia="Arial Narrow" w:hint="default"/>
        </w:rPr>
        <w:t>WOOLWORTHS</w:t>
      </w:r>
      <w:r>
        <w:rPr>
          <w:rFonts w:ascii="Arial Narrow" w:hAnsi="Arial Narrow" w:cs="Arial Narrow" w:eastAsia="Arial Narrow" w:hint="default"/>
          <w:spacing w:val="-14"/>
        </w:rPr>
        <w:t> 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收账款期末余额</w:t>
      </w:r>
      <w:r>
        <w:rPr>
          <w:rFonts w:ascii="宋体" w:hAnsi="宋体" w:cs="宋体" w:eastAsia="宋体" w:hint="default"/>
          <w:spacing w:val="-69"/>
        </w:rPr>
        <w:t> </w:t>
      </w:r>
      <w:r>
        <w:rPr>
          <w:rFonts w:ascii="Arial Narrow" w:hAnsi="Arial Narrow" w:cs="Arial Narrow" w:eastAsia="Arial Narrow" w:hint="default"/>
        </w:rPr>
        <w:t>199,971.04</w:t>
      </w:r>
      <w:r>
        <w:rPr>
          <w:rFonts w:ascii="Arial Narrow" w:hAnsi="Arial Narrow" w:cs="Arial Narrow" w:eastAsia="Arial Narrow" w:hint="default"/>
          <w:spacing w:val="-14"/>
        </w:rPr>
        <w:t> </w:t>
      </w:r>
      <w:r>
        <w:rPr>
          <w:rFonts w:ascii="宋体" w:hAnsi="宋体" w:cs="宋体" w:eastAsia="宋体" w:hint="default"/>
        </w:rPr>
        <w:t>美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折</w:t>
      </w:r>
      <w:r>
        <w:rPr/>
        <w:t>合</w:t>
      </w:r>
      <w:r>
        <w:rPr>
          <w:spacing w:val="-69"/>
        </w:rPr>
        <w:t> </w:t>
      </w:r>
      <w:r>
        <w:rPr>
          <w:rFonts w:ascii="Arial Narrow" w:hAnsi="Arial Narrow" w:cs="Arial Narrow" w:eastAsia="Arial Narrow" w:hint="default"/>
        </w:rPr>
        <w:t>1,366,722.07</w:t>
      </w:r>
      <w:r>
        <w:rPr>
          <w:rFonts w:ascii="Arial Narrow" w:hAnsi="Arial Narrow" w:cs="Arial Narrow" w:eastAsia="Arial Narrow" w:hint="default"/>
          <w:spacing w:val="-15"/>
        </w:rPr>
        <w:t> </w:t>
      </w:r>
      <w:r>
        <w:rPr>
          <w:rFonts w:ascii="宋体" w:hAnsi="宋体" w:cs="宋体" w:eastAsia="宋体" w:hint="default"/>
        </w:rPr>
        <w:t>元</w:t>
      </w:r>
      <w:r>
        <w:rPr>
          <w:rFonts w:ascii="Arial Narrow" w:hAnsi="Arial Narrow" w:cs="Arial Narrow" w:eastAsia="Arial Narrow" w:hint="default"/>
        </w:rPr>
        <w:t>,</w:t>
      </w:r>
      <w:r>
        <w:rPr>
          <w:rFonts w:ascii="Arial Narrow" w:hAnsi="Arial Narrow" w:cs="Arial Narrow" w:eastAsia="Arial Narrow" w:hint="default"/>
          <w:spacing w:val="5"/>
        </w:rPr>
        <w:t> </w:t>
      </w:r>
      <w:r>
        <w:rPr/>
        <w:t>以</w:t>
      </w:r>
      <w:r>
        <w:rPr>
          <w:rFonts w:ascii="宋体" w:hAnsi="宋体" w:cs="宋体" w:eastAsia="宋体" w:hint="default"/>
        </w:rPr>
        <w:t>前</w:t>
      </w:r>
      <w:r>
        <w:rPr/>
        <w:t>年度全</w:t>
      </w:r>
      <w:r>
        <w:rPr>
          <w:rFonts w:ascii="宋体" w:hAnsi="宋体" w:cs="宋体" w:eastAsia="宋体" w:hint="default"/>
        </w:rPr>
        <w:t>额</w:t>
      </w:r>
      <w:r>
        <w:rPr/>
        <w:t>计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  <w:w w:val="100"/>
        </w:rPr>
        <w:t> </w:t>
      </w:r>
      <w:r>
        <w:rPr/>
        <w:t>了</w:t>
      </w:r>
      <w:r>
        <w:rPr>
          <w:rFonts w:ascii="宋体" w:hAnsi="宋体" w:cs="宋体" w:eastAsia="宋体" w:hint="default"/>
        </w:rPr>
        <w:t>坏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准</w:t>
      </w:r>
      <w:r>
        <w:rPr>
          <w:rFonts w:ascii="宋体" w:hAnsi="宋体" w:cs="宋体" w:eastAsia="宋体" w:hint="default"/>
        </w:rPr>
        <w:t>备</w:t>
      </w:r>
      <w:r>
        <w:rPr>
          <w:rFonts w:ascii="宋体" w:hAnsi="宋体" w:cs="宋体" w:eastAsia="宋体" w:hint="default"/>
        </w:rPr>
        <w:t>；</w:t>
      </w:r>
    </w:p>
    <w:p>
      <w:pPr>
        <w:pStyle w:val="BodyText"/>
        <w:spacing w:line="240" w:lineRule="auto" w:before="167"/>
        <w:ind w:left="1555" w:right="96"/>
        <w:jc w:val="left"/>
        <w:rPr>
          <w:rFonts w:ascii="Arial Narrow" w:hAnsi="Arial Narrow" w:cs="Arial Narrow" w:eastAsia="Arial Narrow" w:hint="default"/>
        </w:rPr>
      </w:pPr>
      <w:r>
        <w:rPr>
          <w:rFonts w:ascii="宋体" w:hAnsi="宋体" w:cs="宋体" w:eastAsia="宋体" w:hint="default"/>
        </w:rPr>
        <w:t>F</w:t>
      </w:r>
      <w:r>
        <w:rPr/>
        <w:t>、</w:t>
      </w:r>
      <w:r>
        <w:rPr>
          <w:spacing w:val="5"/>
        </w:rPr>
        <w:t> </w:t>
      </w:r>
      <w:r>
        <w:rPr>
          <w:rFonts w:ascii="Arial Narrow" w:hAnsi="Arial Narrow" w:cs="Arial Narrow" w:eastAsia="Arial Narrow" w:hint="default"/>
          <w:spacing w:val="-3"/>
        </w:rPr>
        <w:t>COMPASS </w:t>
      </w:r>
      <w:r>
        <w:rPr>
          <w:rFonts w:ascii="Arial Narrow" w:hAnsi="Arial Narrow" w:cs="Arial Narrow" w:eastAsia="Arial Narrow" w:hint="default"/>
        </w:rPr>
        <w:t>THORBECKESTRAAT</w:t>
      </w:r>
      <w:r>
        <w:rPr>
          <w:rFonts w:ascii="Arial Narrow" w:hAnsi="Arial Narrow" w:cs="Arial Narrow" w:eastAsia="Arial Narrow" w:hint="default"/>
          <w:spacing w:val="-9"/>
        </w:rPr>
        <w:t> 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收账款期末余额</w:t>
      </w:r>
      <w:r>
        <w:rPr>
          <w:rFonts w:ascii="宋体" w:hAnsi="宋体" w:cs="宋体" w:eastAsia="宋体" w:hint="default"/>
          <w:spacing w:val="-60"/>
        </w:rPr>
        <w:t> </w:t>
      </w:r>
      <w:r>
        <w:rPr>
          <w:rFonts w:ascii="Arial Narrow" w:hAnsi="Arial Narrow" w:cs="Arial Narrow" w:eastAsia="Arial Narrow" w:hint="default"/>
        </w:rPr>
        <w:t>43,508.83</w:t>
      </w:r>
      <w:r>
        <w:rPr>
          <w:rFonts w:ascii="Arial Narrow" w:hAnsi="Arial Narrow" w:cs="Arial Narrow" w:eastAsia="Arial Narrow" w:hint="default"/>
          <w:spacing w:val="-5"/>
        </w:rPr>
        <w:t> </w:t>
      </w:r>
      <w:r>
        <w:rPr>
          <w:rFonts w:ascii="宋体" w:hAnsi="宋体" w:cs="宋体" w:eastAsia="宋体" w:hint="default"/>
        </w:rPr>
        <w:t>美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折</w:t>
      </w:r>
      <w:r>
        <w:rPr/>
        <w:t>合</w:t>
      </w:r>
      <w:r>
        <w:rPr>
          <w:rFonts w:ascii="宋体" w:hAnsi="宋体" w:cs="宋体" w:eastAsia="宋体" w:hint="default"/>
        </w:rPr>
        <w:t>人民</w:t>
      </w:r>
      <w:r>
        <w:rPr>
          <w:rFonts w:ascii="宋体" w:hAnsi="宋体" w:cs="宋体" w:eastAsia="宋体" w:hint="default"/>
        </w:rPr>
        <w:t>币</w:t>
      </w:r>
      <w:r>
        <w:rPr>
          <w:rFonts w:ascii="宋体" w:hAnsi="宋体" w:cs="宋体" w:eastAsia="宋体" w:hint="default"/>
          <w:spacing w:val="-60"/>
        </w:rPr>
        <w:t> </w:t>
      </w:r>
      <w:r>
        <w:rPr>
          <w:rFonts w:ascii="Arial Narrow" w:hAnsi="Arial Narrow" w:cs="Arial Narrow" w:eastAsia="Arial Narrow" w:hint="default"/>
        </w:rPr>
        <w:t>297,365.45</w:t>
      </w:r>
      <w:r>
        <w:rPr>
          <w:rFonts w:ascii="Arial Narrow" w:hAnsi="Arial Narrow" w:cs="Arial Narrow" w:eastAsia="Arial Narrow" w:hint="default"/>
          <w:spacing w:val="-6"/>
        </w:rPr>
        <w:t> </w:t>
      </w:r>
      <w:r>
        <w:rPr>
          <w:rFonts w:ascii="宋体" w:hAnsi="宋体" w:cs="宋体" w:eastAsia="宋体" w:hint="default"/>
        </w:rPr>
        <w:t>元</w:t>
      </w:r>
      <w:r>
        <w:rPr>
          <w:rFonts w:ascii="Arial Narrow" w:hAnsi="Arial Narrow" w:cs="Arial Narrow" w:eastAsia="Arial Narrow" w:hint="default"/>
        </w:rPr>
        <w:t>,</w:t>
      </w:r>
    </w:p>
    <w:p>
      <w:pPr>
        <w:pStyle w:val="BodyText"/>
        <w:spacing w:line="240" w:lineRule="auto" w:before="118"/>
        <w:ind w:left="1555" w:right="238"/>
        <w:jc w:val="left"/>
        <w:rPr>
          <w:rFonts w:ascii="宋体" w:hAnsi="宋体" w:cs="宋体" w:eastAsia="宋体" w:hint="default"/>
        </w:rPr>
      </w:pPr>
      <w:r>
        <w:rPr/>
        <w:t>以</w:t>
      </w:r>
      <w:r>
        <w:rPr>
          <w:rFonts w:ascii="宋体" w:hAnsi="宋体" w:cs="宋体" w:eastAsia="宋体" w:hint="default"/>
        </w:rPr>
        <w:t>前</w:t>
      </w:r>
      <w:r>
        <w:rPr/>
        <w:t>年度全</w:t>
      </w:r>
      <w:r>
        <w:rPr>
          <w:rFonts w:ascii="宋体" w:hAnsi="宋体" w:cs="宋体" w:eastAsia="宋体" w:hint="default"/>
        </w:rPr>
        <w:t>额</w:t>
      </w:r>
      <w:r>
        <w:rPr/>
        <w:t>计</w:t>
      </w:r>
      <w:r>
        <w:rPr>
          <w:rFonts w:ascii="宋体" w:hAnsi="宋体" w:cs="宋体" w:eastAsia="宋体" w:hint="default"/>
        </w:rPr>
        <w:t>提</w:t>
      </w:r>
      <w:r>
        <w:rPr/>
        <w:t>了</w:t>
      </w:r>
      <w:r>
        <w:rPr>
          <w:rFonts w:ascii="宋体" w:hAnsi="宋体" w:cs="宋体" w:eastAsia="宋体" w:hint="default"/>
        </w:rPr>
        <w:t>坏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准</w:t>
      </w:r>
      <w:r>
        <w:rPr>
          <w:rFonts w:ascii="宋体" w:hAnsi="宋体" w:cs="宋体" w:eastAsia="宋体" w:hint="default"/>
        </w:rPr>
        <w:t>备</w:t>
      </w:r>
      <w:r>
        <w:rPr>
          <w:rFonts w:ascii="宋体" w:hAnsi="宋体" w:cs="宋体" w:eastAsia="宋体" w:hint="default"/>
        </w:rPr>
        <w:t>；</w:t>
      </w:r>
    </w:p>
    <w:p>
      <w:pPr>
        <w:spacing w:line="240" w:lineRule="auto" w:before="5"/>
        <w:rPr>
          <w:rFonts w:ascii="宋体" w:hAnsi="宋体" w:cs="宋体" w:eastAsia="宋体" w:hint="default"/>
          <w:sz w:val="19"/>
          <w:szCs w:val="19"/>
        </w:rPr>
      </w:pPr>
    </w:p>
    <w:p>
      <w:pPr>
        <w:pStyle w:val="BodyText"/>
        <w:spacing w:line="338" w:lineRule="auto"/>
        <w:ind w:left="1555" w:right="198"/>
        <w:jc w:val="left"/>
      </w:pPr>
      <w:r>
        <w:rPr>
          <w:rFonts w:ascii="Arial Narrow" w:hAnsi="Arial Narrow" w:cs="Arial Narrow" w:eastAsia="Arial Narrow" w:hint="default"/>
        </w:rPr>
        <w:t>G</w:t>
      </w:r>
      <w:r>
        <w:rPr/>
        <w:t>、</w:t>
      </w:r>
      <w:r>
        <w:rPr>
          <w:rFonts w:ascii="Arial Narrow" w:hAnsi="Arial Narrow" w:cs="Arial Narrow" w:eastAsia="Arial Narrow" w:hint="default"/>
        </w:rPr>
        <w:t>ALBET WESTERMAN 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收账款期末余额 </w:t>
      </w:r>
      <w:r>
        <w:rPr>
          <w:rFonts w:ascii="Arial Narrow" w:hAnsi="Arial Narrow" w:cs="Arial Narrow" w:eastAsia="Arial Narrow" w:hint="default"/>
        </w:rPr>
        <w:t>41,002 </w:t>
      </w:r>
      <w:r>
        <w:rPr>
          <w:rFonts w:ascii="宋体" w:hAnsi="宋体" w:cs="宋体" w:eastAsia="宋体" w:hint="default"/>
        </w:rPr>
        <w:t>美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折</w:t>
      </w:r>
      <w:r>
        <w:rPr/>
        <w:t>合 </w:t>
      </w:r>
      <w:r>
        <w:rPr>
          <w:rFonts w:ascii="Arial Narrow" w:hAnsi="Arial Narrow" w:cs="Arial Narrow" w:eastAsia="Arial Narrow" w:hint="default"/>
        </w:rPr>
        <w:t>280,232.27 </w:t>
      </w:r>
      <w:r>
        <w:rPr>
          <w:rFonts w:ascii="宋体" w:hAnsi="宋体" w:cs="宋体" w:eastAsia="宋体" w:hint="default"/>
        </w:rPr>
        <w:t>元</w:t>
      </w:r>
      <w:r>
        <w:rPr>
          <w:rFonts w:ascii="Arial Narrow" w:hAnsi="Arial Narrow" w:cs="Arial Narrow" w:eastAsia="Arial Narrow" w:hint="default"/>
        </w:rPr>
        <w:t>,</w:t>
      </w:r>
      <w:r>
        <w:rPr>
          <w:rFonts w:ascii="Arial Narrow" w:hAnsi="Arial Narrow" w:cs="Arial Narrow" w:eastAsia="Arial Narrow" w:hint="default"/>
          <w:spacing w:val="2"/>
        </w:rPr>
        <w:t> </w:t>
      </w:r>
      <w:r>
        <w:rPr/>
        <w:t>以</w:t>
      </w:r>
      <w:r>
        <w:rPr>
          <w:rFonts w:ascii="宋体" w:hAnsi="宋体" w:cs="宋体" w:eastAsia="宋体" w:hint="default"/>
        </w:rPr>
        <w:t>前</w:t>
      </w:r>
      <w:r>
        <w:rPr/>
        <w:t>年度全</w:t>
      </w:r>
      <w:r>
        <w:rPr>
          <w:rFonts w:ascii="宋体" w:hAnsi="宋体" w:cs="宋体" w:eastAsia="宋体" w:hint="default"/>
        </w:rPr>
        <w:t>额</w:t>
      </w:r>
      <w:r>
        <w:rPr/>
        <w:t>计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  <w:w w:val="100"/>
        </w:rPr>
        <w:t> </w:t>
      </w:r>
      <w:r>
        <w:rPr/>
        <w:t>了</w:t>
      </w:r>
      <w:r>
        <w:rPr>
          <w:rFonts w:ascii="宋体" w:hAnsi="宋体" w:cs="宋体" w:eastAsia="宋体" w:hint="default"/>
        </w:rPr>
        <w:t>坏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准</w:t>
      </w:r>
      <w:r>
        <w:rPr>
          <w:rFonts w:ascii="宋体" w:hAnsi="宋体" w:cs="宋体" w:eastAsia="宋体" w:hint="default"/>
        </w:rPr>
        <w:t>备</w:t>
      </w:r>
      <w:r>
        <w:rPr/>
        <w:t>。</w:t>
      </w:r>
    </w:p>
    <w:p>
      <w:pPr>
        <w:pStyle w:val="BodyText"/>
        <w:spacing w:line="436" w:lineRule="auto" w:before="172"/>
        <w:ind w:left="1660" w:right="949"/>
        <w:jc w:val="left"/>
        <w:rPr>
          <w:rFonts w:ascii="宋体" w:hAnsi="宋体" w:cs="宋体" w:eastAsia="宋体" w:hint="default"/>
        </w:rPr>
      </w:pPr>
      <w:r>
        <w:rPr/>
        <w:pict>
          <v:shape style="position:absolute;margin-left:84.239998pt;margin-top:53.348671pt;width:426pt;height:157.15pt;mso-position-horizontal-relative:page;mso-position-vertical-relative:paragraph;z-index:445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370"/>
                    <w:gridCol w:w="1761"/>
                    <w:gridCol w:w="1275"/>
                    <w:gridCol w:w="2114"/>
                  </w:tblGrid>
                  <w:tr>
                    <w:trPr>
                      <w:trHeight w:val="622" w:hRule="exact"/>
                    </w:trPr>
                    <w:tc>
                      <w:tcPr>
                        <w:tcW w:w="3370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6"/>
                          <w:ind w:left="110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债务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人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排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名</w:t>
                        </w:r>
                      </w:p>
                    </w:tc>
                    <w:tc>
                      <w:tcPr>
                        <w:tcW w:w="1761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6"/>
                          <w:ind w:right="227"/>
                          <w:jc w:val="righ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金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额</w:t>
                        </w:r>
                      </w:p>
                    </w:tc>
                    <w:tc>
                      <w:tcPr>
                        <w:tcW w:w="1275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6"/>
                          <w:ind w:right="33"/>
                          <w:jc w:val="center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账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龄</w:t>
                        </w:r>
                      </w:p>
                    </w:tc>
                    <w:tc>
                      <w:tcPr>
                        <w:tcW w:w="2114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72" w:lineRule="exact" w:before="36"/>
                          <w:ind w:left="103" w:right="0"/>
                          <w:jc w:val="center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占应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收账款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总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额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的</w:t>
                        </w:r>
                      </w:p>
                      <w:p>
                        <w:pPr>
                          <w:pStyle w:val="TableParagraph"/>
                          <w:spacing w:line="272" w:lineRule="exact"/>
                          <w:ind w:left="98" w:right="0"/>
                          <w:jc w:val="center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比例</w:t>
                        </w:r>
                      </w:p>
                    </w:tc>
                  </w:tr>
                  <w:tr>
                    <w:trPr>
                      <w:trHeight w:val="366" w:hRule="exact"/>
                    </w:trPr>
                    <w:tc>
                      <w:tcPr>
                        <w:tcW w:w="3370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9"/>
                          <w:ind w:left="110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G-SQUARED</w:t>
                        </w:r>
                      </w:p>
                    </w:tc>
                    <w:tc>
                      <w:tcPr>
                        <w:tcW w:w="1761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8"/>
                          <w:ind w:right="224"/>
                          <w:jc w:val="right"/>
                          <w:rPr>
                            <w:rFonts w:ascii="Arial Narrow" w:hAnsi="Arial Narrow" w:cs="Arial Narrow" w:eastAsia="Arial Narrow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Narrow"/>
                            <w:sz w:val="21"/>
                          </w:rPr>
                          <w:t>6,430,365.13</w:t>
                        </w:r>
                      </w:p>
                    </w:tc>
                    <w:tc>
                      <w:tcPr>
                        <w:tcW w:w="1275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5" w:lineRule="exact"/>
                          <w:ind w:right="38"/>
                          <w:jc w:val="center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Narrow" w:hAnsi="Arial Narrow" w:cs="Arial Narrow" w:eastAsia="Arial Narrow" w:hint="default"/>
                            <w:sz w:val="21"/>
                            <w:szCs w:val="21"/>
                          </w:rPr>
                          <w:t>1</w:t>
                        </w:r>
                        <w:r>
                          <w:rPr>
                            <w:rFonts w:ascii="Arial Narrow" w:hAnsi="Arial Narrow" w:cs="Arial Narrow" w:eastAsia="Arial Narrow" w:hint="default"/>
                            <w:spacing w:val="8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年以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上</w:t>
                        </w:r>
                      </w:p>
                    </w:tc>
                    <w:tc>
                      <w:tcPr>
                        <w:tcW w:w="2114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8"/>
                          <w:ind w:right="107"/>
                          <w:jc w:val="right"/>
                          <w:rPr>
                            <w:rFonts w:ascii="Arial Narrow" w:hAnsi="Arial Narrow" w:cs="Arial Narrow" w:eastAsia="Arial Narrow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Narrow"/>
                            <w:spacing w:val="-2"/>
                            <w:sz w:val="21"/>
                          </w:rPr>
                          <w:t>59.52%</w:t>
                        </w:r>
                        <w:r>
                          <w:rPr>
                            <w:rFonts w:ascii="Arial Narrow"/>
                            <w:sz w:val="21"/>
                          </w:rPr>
                        </w:r>
                      </w:p>
                    </w:tc>
                  </w:tr>
                  <w:tr>
                    <w:trPr>
                      <w:trHeight w:val="408" w:hRule="exact"/>
                    </w:trPr>
                    <w:tc>
                      <w:tcPr>
                        <w:tcW w:w="33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7"/>
                          <w:ind w:left="110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6"/>
                            <w:sz w:val="20"/>
                          </w:rPr>
                          <w:t>WOOLWORTHS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17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5"/>
                          <w:ind w:right="224"/>
                          <w:jc w:val="right"/>
                          <w:rPr>
                            <w:rFonts w:ascii="Arial Narrow" w:hAnsi="Arial Narrow" w:cs="Arial Narrow" w:eastAsia="Arial Narrow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Narrow"/>
                            <w:sz w:val="21"/>
                          </w:rPr>
                          <w:t>1,366,722.07</w:t>
                        </w:r>
                      </w:p>
                    </w:tc>
                    <w:tc>
                      <w:tcPr>
                        <w:tcW w:w="127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3"/>
                          <w:ind w:right="38"/>
                          <w:jc w:val="center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Narrow" w:hAnsi="Arial Narrow" w:cs="Arial Narrow" w:eastAsia="Arial Narrow" w:hint="default"/>
                            <w:sz w:val="21"/>
                            <w:szCs w:val="21"/>
                          </w:rPr>
                          <w:t>1-2</w:t>
                        </w:r>
                        <w:r>
                          <w:rPr>
                            <w:rFonts w:ascii="Arial Narrow" w:hAnsi="Arial Narrow" w:cs="Arial Narrow" w:eastAsia="Arial Narrow" w:hint="default"/>
                            <w:spacing w:val="6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年</w:t>
                        </w:r>
                      </w:p>
                    </w:tc>
                    <w:tc>
                      <w:tcPr>
                        <w:tcW w:w="211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5"/>
                          <w:ind w:right="107"/>
                          <w:jc w:val="right"/>
                          <w:rPr>
                            <w:rFonts w:ascii="Arial Narrow" w:hAnsi="Arial Narrow" w:cs="Arial Narrow" w:eastAsia="Arial Narrow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Narrow"/>
                            <w:spacing w:val="-2"/>
                            <w:sz w:val="21"/>
                          </w:rPr>
                          <w:t>12.65%</w:t>
                        </w:r>
                        <w:r>
                          <w:rPr>
                            <w:rFonts w:ascii="Arial Narrow"/>
                            <w:sz w:val="21"/>
                          </w:rPr>
                        </w:r>
                      </w:p>
                    </w:tc>
                  </w:tr>
                  <w:tr>
                    <w:trPr>
                      <w:trHeight w:val="410" w:hRule="exact"/>
                    </w:trPr>
                    <w:tc>
                      <w:tcPr>
                        <w:tcW w:w="33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4"/>
                          <w:ind w:left="110"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常州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市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卫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东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服装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厂</w:t>
                        </w:r>
                      </w:p>
                    </w:tc>
                    <w:tc>
                      <w:tcPr>
                        <w:tcW w:w="17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5"/>
                          <w:ind w:right="225"/>
                          <w:jc w:val="right"/>
                          <w:rPr>
                            <w:rFonts w:ascii="Arial Narrow" w:hAnsi="Arial Narrow" w:cs="Arial Narrow" w:eastAsia="Arial Narrow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Narrow"/>
                            <w:spacing w:val="-2"/>
                            <w:sz w:val="21"/>
                          </w:rPr>
                          <w:t>384,811.12</w:t>
                        </w:r>
                      </w:p>
                    </w:tc>
                    <w:tc>
                      <w:tcPr>
                        <w:tcW w:w="127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3"/>
                          <w:ind w:right="38"/>
                          <w:jc w:val="center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Narrow" w:hAnsi="Arial Narrow" w:cs="Arial Narrow" w:eastAsia="Arial Narrow" w:hint="default"/>
                            <w:sz w:val="21"/>
                            <w:szCs w:val="21"/>
                          </w:rPr>
                          <w:t>4</w:t>
                        </w:r>
                        <w:r>
                          <w:rPr>
                            <w:rFonts w:ascii="Arial Narrow" w:hAnsi="Arial Narrow" w:cs="Arial Narrow" w:eastAsia="Arial Narrow" w:hint="default"/>
                            <w:spacing w:val="8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年以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上</w:t>
                        </w:r>
                      </w:p>
                    </w:tc>
                    <w:tc>
                      <w:tcPr>
                        <w:tcW w:w="211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5"/>
                          <w:ind w:right="107"/>
                          <w:jc w:val="right"/>
                          <w:rPr>
                            <w:rFonts w:ascii="Arial Narrow" w:hAnsi="Arial Narrow" w:cs="Arial Narrow" w:eastAsia="Arial Narrow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Narrow"/>
                            <w:spacing w:val="-3"/>
                            <w:sz w:val="21"/>
                          </w:rPr>
                          <w:t>3.56%</w:t>
                        </w:r>
                        <w:r>
                          <w:rPr>
                            <w:rFonts w:ascii="Arial Narrow"/>
                            <w:sz w:val="21"/>
                          </w:rPr>
                        </w:r>
                      </w:p>
                    </w:tc>
                  </w:tr>
                  <w:tr>
                    <w:trPr>
                      <w:trHeight w:val="410" w:hRule="exact"/>
                    </w:trPr>
                    <w:tc>
                      <w:tcPr>
                        <w:tcW w:w="33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7"/>
                          <w:ind w:left="211"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乐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佐良</w:t>
                        </w:r>
                      </w:p>
                    </w:tc>
                    <w:tc>
                      <w:tcPr>
                        <w:tcW w:w="17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7"/>
                          <w:ind w:right="224"/>
                          <w:jc w:val="right"/>
                          <w:rPr>
                            <w:rFonts w:ascii="Arial Narrow" w:hAnsi="Arial Narrow" w:cs="Arial Narrow" w:eastAsia="Arial Narrow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Narrow"/>
                            <w:sz w:val="21"/>
                          </w:rPr>
                          <w:t>380,213.20</w:t>
                        </w:r>
                      </w:p>
                    </w:tc>
                    <w:tc>
                      <w:tcPr>
                        <w:tcW w:w="127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5"/>
                          <w:ind w:right="38"/>
                          <w:jc w:val="center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Narrow" w:hAnsi="Arial Narrow" w:cs="Arial Narrow" w:eastAsia="Arial Narrow" w:hint="default"/>
                            <w:sz w:val="21"/>
                            <w:szCs w:val="21"/>
                          </w:rPr>
                          <w:t>5</w:t>
                        </w:r>
                        <w:r>
                          <w:rPr>
                            <w:rFonts w:ascii="Arial Narrow" w:hAnsi="Arial Narrow" w:cs="Arial Narrow" w:eastAsia="Arial Narrow" w:hint="default"/>
                            <w:spacing w:val="8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年以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上</w:t>
                        </w:r>
                      </w:p>
                    </w:tc>
                    <w:tc>
                      <w:tcPr>
                        <w:tcW w:w="211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7"/>
                          <w:ind w:right="107"/>
                          <w:jc w:val="right"/>
                          <w:rPr>
                            <w:rFonts w:ascii="Arial Narrow" w:hAnsi="Arial Narrow" w:cs="Arial Narrow" w:eastAsia="Arial Narrow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Narrow"/>
                            <w:spacing w:val="-3"/>
                            <w:sz w:val="21"/>
                          </w:rPr>
                          <w:t>3.52%</w:t>
                        </w:r>
                        <w:r>
                          <w:rPr>
                            <w:rFonts w:ascii="Arial Narrow"/>
                            <w:sz w:val="21"/>
                          </w:rPr>
                        </w:r>
                      </w:p>
                    </w:tc>
                  </w:tr>
                  <w:tr>
                    <w:trPr>
                      <w:trHeight w:val="468" w:hRule="exact"/>
                    </w:trPr>
                    <w:tc>
                      <w:tcPr>
                        <w:tcW w:w="33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4"/>
                          <w:ind w:left="211"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中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山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市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英帅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服装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有限公司</w:t>
                        </w:r>
                      </w:p>
                    </w:tc>
                    <w:tc>
                      <w:tcPr>
                        <w:tcW w:w="17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7"/>
                          <w:ind w:right="22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309,254.70</w:t>
                        </w:r>
                      </w:p>
                    </w:tc>
                    <w:tc>
                      <w:tcPr>
                        <w:tcW w:w="127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3"/>
                          <w:ind w:right="38"/>
                          <w:jc w:val="center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Narrow" w:hAnsi="Arial Narrow" w:cs="Arial Narrow" w:eastAsia="Arial Narrow" w:hint="default"/>
                            <w:sz w:val="21"/>
                            <w:szCs w:val="21"/>
                          </w:rPr>
                          <w:t>1</w:t>
                        </w:r>
                        <w:r>
                          <w:rPr>
                            <w:rFonts w:ascii="Arial Narrow" w:hAnsi="Arial Narrow" w:cs="Arial Narrow" w:eastAsia="Arial Narrow" w:hint="default"/>
                            <w:spacing w:val="8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年以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内</w:t>
                        </w:r>
                      </w:p>
                    </w:tc>
                    <w:tc>
                      <w:tcPr>
                        <w:tcW w:w="211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5"/>
                          <w:ind w:right="107"/>
                          <w:jc w:val="right"/>
                          <w:rPr>
                            <w:rFonts w:ascii="Arial Narrow" w:hAnsi="Arial Narrow" w:cs="Arial Narrow" w:eastAsia="Arial Narrow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Narrow"/>
                            <w:spacing w:val="-3"/>
                            <w:sz w:val="21"/>
                          </w:rPr>
                          <w:t>2.86%</w:t>
                        </w:r>
                        <w:r>
                          <w:rPr>
                            <w:rFonts w:ascii="Arial Narrow"/>
                            <w:sz w:val="21"/>
                          </w:rPr>
                        </w:r>
                      </w:p>
                    </w:tc>
                  </w:tr>
                  <w:tr>
                    <w:trPr>
                      <w:trHeight w:val="458" w:hRule="exact"/>
                    </w:trPr>
                    <w:tc>
                      <w:tcPr>
                        <w:tcW w:w="33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3"/>
                          <w:ind w:left="216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Narrow" w:hAnsi="Arial Narrow" w:cs="Arial Narrow" w:eastAsia="Arial Narrow" w:hint="default"/>
                            <w:sz w:val="21"/>
                            <w:szCs w:val="21"/>
                          </w:rPr>
                          <w:t>(5) </w:t>
                        </w:r>
                        <w:r>
                          <w:rPr>
                            <w:rFonts w:ascii="Arial Narrow" w:hAnsi="Arial Narrow" w:cs="Arial Narrow" w:eastAsia="Arial Narrow" w:hint="default"/>
                            <w:spacing w:val="13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期末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无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应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收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关联方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款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项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。</w:t>
                        </w:r>
                      </w:p>
                    </w:tc>
                    <w:tc>
                      <w:tcPr>
                        <w:tcW w:w="17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7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11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Arial Narrow" w:hAnsi="Arial Narrow" w:cs="Arial Narrow" w:eastAsia="Arial Narrow" w:hint="default"/>
        </w:rPr>
        <w:t>(3)</w:t>
      </w:r>
      <w:r>
        <w:rPr>
          <w:rFonts w:ascii="Arial Narrow" w:hAnsi="Arial Narrow" w:cs="Arial Narrow" w:eastAsia="Arial Narrow" w:hint="default"/>
          <w:spacing w:val="8"/>
        </w:rPr>
        <w:t> </w:t>
      </w:r>
      <w:r>
        <w:rPr>
          <w:rFonts w:ascii="宋体" w:hAnsi="宋体" w:cs="宋体" w:eastAsia="宋体" w:hint="default"/>
        </w:rPr>
        <w:t>期末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收账款</w:t>
      </w:r>
      <w:r>
        <w:rPr/>
        <w:t>中无</w:t>
      </w:r>
      <w:r>
        <w:rPr>
          <w:rFonts w:ascii="宋体" w:hAnsi="宋体" w:cs="宋体" w:eastAsia="宋体" w:hint="default"/>
        </w:rPr>
        <w:t>持</w:t>
      </w:r>
      <w:r>
        <w:rPr/>
        <w:t>本公司</w:t>
      </w:r>
      <w:r>
        <w:rPr>
          <w:spacing w:val="-54"/>
        </w:rPr>
        <w:t> </w:t>
      </w:r>
      <w:r>
        <w:rPr>
          <w:rFonts w:ascii="Arial Narrow" w:hAnsi="Arial Narrow" w:cs="Arial Narrow" w:eastAsia="Arial Narrow" w:hint="default"/>
        </w:rPr>
        <w:t>5</w:t>
      </w:r>
      <w:r>
        <w:rPr>
          <w:rFonts w:ascii="宋体" w:hAnsi="宋体" w:cs="宋体" w:eastAsia="宋体" w:hint="default"/>
        </w:rPr>
        <w:t>％</w:t>
      </w:r>
      <w:r>
        <w:rPr/>
        <w:t>以</w:t>
      </w:r>
      <w:r>
        <w:rPr>
          <w:rFonts w:ascii="宋体" w:hAnsi="宋体" w:cs="宋体" w:eastAsia="宋体" w:hint="default"/>
        </w:rPr>
        <w:t>上</w:t>
      </w:r>
      <w:r>
        <w:rPr/>
        <w:t>（</w:t>
      </w:r>
      <w:r>
        <w:rPr>
          <w:rFonts w:ascii="宋体" w:hAnsi="宋体" w:cs="宋体" w:eastAsia="宋体" w:hint="default"/>
        </w:rPr>
        <w:t>含</w:t>
      </w:r>
      <w:r>
        <w:rPr>
          <w:rFonts w:ascii="宋体" w:hAnsi="宋体" w:cs="宋体" w:eastAsia="宋体" w:hint="default"/>
          <w:spacing w:val="-54"/>
        </w:rPr>
        <w:t> </w:t>
      </w:r>
      <w:r>
        <w:rPr>
          <w:rFonts w:ascii="Arial Narrow" w:hAnsi="Arial Narrow" w:cs="Arial Narrow" w:eastAsia="Arial Narrow" w:hint="default"/>
        </w:rPr>
        <w:t>5</w:t>
      </w:r>
      <w:r>
        <w:rPr>
          <w:rFonts w:ascii="宋体" w:hAnsi="宋体" w:cs="宋体" w:eastAsia="宋体" w:hint="default"/>
        </w:rPr>
        <w:t>％</w:t>
      </w:r>
      <w:r>
        <w:rPr/>
        <w:t>）表</w:t>
      </w:r>
      <w:r>
        <w:rPr>
          <w:rFonts w:ascii="宋体" w:hAnsi="宋体" w:cs="宋体" w:eastAsia="宋体" w:hint="default"/>
        </w:rPr>
        <w:t>决</w:t>
      </w:r>
      <w:r>
        <w:rPr/>
        <w:t>权股份的股东</w:t>
      </w:r>
      <w:r>
        <w:rPr>
          <w:rFonts w:ascii="宋体" w:hAnsi="宋体" w:cs="宋体" w:eastAsia="宋体" w:hint="default"/>
        </w:rPr>
        <w:t>单位欠款</w:t>
      </w:r>
      <w:r>
        <w:rPr/>
        <w:t>。</w:t>
      </w:r>
      <w:r>
        <w:rPr>
          <w:w w:val="100"/>
        </w:rPr>
        <w:t> </w:t>
      </w:r>
      <w:r>
        <w:rPr>
          <w:rFonts w:ascii="Arial Narrow" w:hAnsi="Arial Narrow" w:cs="Arial Narrow" w:eastAsia="Arial Narrow" w:hint="default"/>
        </w:rPr>
        <w:t>(4) </w:t>
      </w:r>
      <w:r>
        <w:rPr>
          <w:rFonts w:ascii="Arial Narrow" w:hAnsi="Arial Narrow" w:cs="Arial Narrow" w:eastAsia="Arial Narrow" w:hint="default"/>
          <w:spacing w:val="7"/>
        </w:rPr>
        <w:t> </w:t>
      </w:r>
      <w:r>
        <w:rPr>
          <w:rFonts w:ascii="宋体" w:hAnsi="宋体" w:cs="宋体" w:eastAsia="宋体" w:hint="default"/>
        </w:rPr>
        <w:t>期末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收账款</w:t>
      </w:r>
      <w:r>
        <w:rPr/>
        <w:t>中</w:t>
      </w:r>
      <w:r>
        <w:rPr>
          <w:rFonts w:ascii="宋体" w:hAnsi="宋体" w:cs="宋体" w:eastAsia="宋体" w:hint="default"/>
        </w:rPr>
        <w:t>欠款</w:t>
      </w:r>
      <w:r>
        <w:rPr/>
        <w:t>金</w:t>
      </w:r>
      <w:r>
        <w:rPr>
          <w:rFonts w:ascii="宋体" w:hAnsi="宋体" w:cs="宋体" w:eastAsia="宋体" w:hint="default"/>
        </w:rPr>
        <w:t>额前五名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5"/>
        <w:rPr>
          <w:rFonts w:ascii="宋体" w:hAnsi="宋体" w:cs="宋体" w:eastAsia="宋体" w:hint="default"/>
          <w:sz w:val="19"/>
          <w:szCs w:val="19"/>
        </w:rPr>
      </w:pPr>
    </w:p>
    <w:p>
      <w:pPr>
        <w:pStyle w:val="BodyText"/>
        <w:spacing w:line="338" w:lineRule="auto" w:before="36"/>
        <w:ind w:left="1660" w:right="96"/>
        <w:jc w:val="left"/>
        <w:rPr>
          <w:rFonts w:ascii="宋体" w:hAnsi="宋体" w:cs="宋体" w:eastAsia="宋体" w:hint="default"/>
        </w:rPr>
      </w:pPr>
      <w:r>
        <w:rPr>
          <w:rFonts w:ascii="Arial Narrow" w:hAnsi="Arial Narrow" w:cs="Arial Narrow" w:eastAsia="Arial Narrow" w:hint="default"/>
          <w:w w:val="100"/>
        </w:rPr>
        <w:t>(6)</w:t>
      </w:r>
      <w:r>
        <w:rPr>
          <w:rFonts w:ascii="Arial Narrow" w:hAnsi="Arial Narrow" w:cs="Arial Narrow" w:eastAsia="Arial Narrow" w:hint="default"/>
          <w:spacing w:val="27"/>
          <w:w w:val="100"/>
        </w:rPr>
        <w:t> </w:t>
      </w:r>
      <w:r>
        <w:rPr>
          <w:spacing w:val="-4"/>
          <w:w w:val="100"/>
        </w:rPr>
        <w:t>以</w:t>
      </w:r>
      <w:r>
        <w:rPr>
          <w:rFonts w:ascii="宋体" w:hAnsi="宋体" w:cs="宋体" w:eastAsia="宋体" w:hint="default"/>
          <w:spacing w:val="-4"/>
          <w:w w:val="100"/>
        </w:rPr>
        <w:t>前</w:t>
      </w:r>
      <w:r>
        <w:rPr>
          <w:spacing w:val="-4"/>
          <w:w w:val="100"/>
        </w:rPr>
        <w:t>年度</w:t>
      </w:r>
      <w:r>
        <w:rPr>
          <w:rFonts w:ascii="宋体" w:hAnsi="宋体" w:cs="宋体" w:eastAsia="宋体" w:hint="default"/>
          <w:spacing w:val="-4"/>
          <w:w w:val="100"/>
        </w:rPr>
        <w:t>已</w:t>
      </w:r>
      <w:r>
        <w:rPr>
          <w:spacing w:val="-4"/>
          <w:w w:val="100"/>
        </w:rPr>
        <w:t>全</w:t>
      </w:r>
      <w:r>
        <w:rPr>
          <w:rFonts w:ascii="宋体" w:hAnsi="宋体" w:cs="宋体" w:eastAsia="宋体" w:hint="default"/>
          <w:spacing w:val="-4"/>
          <w:w w:val="100"/>
        </w:rPr>
        <w:t>额</w:t>
      </w:r>
      <w:r>
        <w:rPr>
          <w:rFonts w:ascii="宋体" w:hAnsi="宋体" w:cs="宋体" w:eastAsia="宋体" w:hint="default"/>
          <w:spacing w:val="-4"/>
          <w:w w:val="100"/>
        </w:rPr>
        <w:t>或</w:t>
      </w:r>
      <w:r>
        <w:rPr>
          <w:rFonts w:ascii="宋体" w:hAnsi="宋体" w:cs="宋体" w:eastAsia="宋体" w:hint="default"/>
          <w:spacing w:val="-4"/>
          <w:w w:val="100"/>
        </w:rPr>
        <w:t>大</w:t>
      </w:r>
      <w:r>
        <w:rPr>
          <w:rFonts w:ascii="宋体" w:hAnsi="宋体" w:cs="宋体" w:eastAsia="宋体" w:hint="default"/>
          <w:spacing w:val="-4"/>
          <w:w w:val="100"/>
        </w:rPr>
        <w:t>比例</w:t>
      </w:r>
      <w:r>
        <w:rPr>
          <w:spacing w:val="-4"/>
          <w:w w:val="100"/>
        </w:rPr>
        <w:t>计</w:t>
      </w:r>
      <w:r>
        <w:rPr>
          <w:rFonts w:ascii="宋体" w:hAnsi="宋体" w:cs="宋体" w:eastAsia="宋体" w:hint="default"/>
          <w:spacing w:val="-4"/>
          <w:w w:val="100"/>
        </w:rPr>
        <w:t>提</w:t>
      </w:r>
      <w:r>
        <w:rPr>
          <w:rFonts w:ascii="宋体" w:hAnsi="宋体" w:cs="宋体" w:eastAsia="宋体" w:hint="default"/>
          <w:spacing w:val="-4"/>
          <w:w w:val="100"/>
        </w:rPr>
        <w:t>坏</w:t>
      </w:r>
      <w:r>
        <w:rPr>
          <w:rFonts w:ascii="宋体" w:hAnsi="宋体" w:cs="宋体" w:eastAsia="宋体" w:hint="default"/>
          <w:spacing w:val="-4"/>
          <w:w w:val="100"/>
        </w:rPr>
        <w:t>账</w:t>
      </w:r>
      <w:r>
        <w:rPr>
          <w:rFonts w:ascii="宋体" w:hAnsi="宋体" w:cs="宋体" w:eastAsia="宋体" w:hint="default"/>
          <w:spacing w:val="-4"/>
          <w:w w:val="100"/>
        </w:rPr>
        <w:t>准</w:t>
      </w:r>
      <w:r>
        <w:rPr>
          <w:rFonts w:ascii="宋体" w:hAnsi="宋体" w:cs="宋体" w:eastAsia="宋体" w:hint="default"/>
          <w:spacing w:val="-4"/>
          <w:w w:val="100"/>
        </w:rPr>
        <w:t>备</w:t>
      </w:r>
      <w:r>
        <w:rPr>
          <w:spacing w:val="-4"/>
          <w:w w:val="100"/>
        </w:rPr>
        <w:t>、本</w:t>
      </w:r>
      <w:r>
        <w:rPr>
          <w:rFonts w:ascii="宋体" w:hAnsi="宋体" w:cs="宋体" w:eastAsia="宋体" w:hint="default"/>
          <w:spacing w:val="-4"/>
          <w:w w:val="100"/>
        </w:rPr>
        <w:t>期</w:t>
      </w:r>
      <w:r>
        <w:rPr>
          <w:rFonts w:ascii="宋体" w:hAnsi="宋体" w:cs="宋体" w:eastAsia="宋体" w:hint="default"/>
          <w:spacing w:val="-4"/>
          <w:w w:val="100"/>
        </w:rPr>
        <w:t>又</w:t>
      </w:r>
      <w:r>
        <w:rPr>
          <w:spacing w:val="-4"/>
          <w:w w:val="100"/>
        </w:rPr>
        <w:t>全</w:t>
      </w:r>
      <w:r>
        <w:rPr>
          <w:rFonts w:ascii="宋体" w:hAnsi="宋体" w:cs="宋体" w:eastAsia="宋体" w:hint="default"/>
          <w:spacing w:val="-4"/>
          <w:w w:val="100"/>
        </w:rPr>
        <w:t>额</w:t>
      </w:r>
      <w:r>
        <w:rPr>
          <w:rFonts w:ascii="宋体" w:hAnsi="宋体" w:cs="宋体" w:eastAsia="宋体" w:hint="default"/>
          <w:spacing w:val="-4"/>
          <w:w w:val="100"/>
        </w:rPr>
        <w:t>或</w:t>
      </w:r>
      <w:r>
        <w:rPr>
          <w:rFonts w:ascii="宋体" w:hAnsi="宋体" w:cs="宋体" w:eastAsia="宋体" w:hint="default"/>
          <w:spacing w:val="-4"/>
          <w:w w:val="100"/>
        </w:rPr>
        <w:t>部</w:t>
      </w:r>
      <w:r>
        <w:rPr>
          <w:rFonts w:ascii="宋体" w:hAnsi="宋体" w:cs="宋体" w:eastAsia="宋体" w:hint="default"/>
          <w:spacing w:val="-4"/>
          <w:w w:val="100"/>
        </w:rPr>
        <w:t>分</w:t>
      </w:r>
      <w:r>
        <w:rPr>
          <w:rFonts w:ascii="宋体" w:hAnsi="宋体" w:cs="宋体" w:eastAsia="宋体" w:hint="default"/>
          <w:spacing w:val="-4"/>
          <w:w w:val="100"/>
        </w:rPr>
        <w:t>收</w:t>
      </w:r>
      <w:r>
        <w:rPr>
          <w:rFonts w:ascii="宋体" w:hAnsi="宋体" w:cs="宋体" w:eastAsia="宋体" w:hint="default"/>
          <w:spacing w:val="-4"/>
          <w:w w:val="100"/>
        </w:rPr>
        <w:t>回</w:t>
      </w:r>
      <w:r>
        <w:rPr>
          <w:rFonts w:ascii="宋体" w:hAnsi="宋体" w:cs="宋体" w:eastAsia="宋体" w:hint="default"/>
          <w:spacing w:val="-4"/>
          <w:w w:val="100"/>
        </w:rPr>
        <w:t>或</w:t>
      </w:r>
      <w:r>
        <w:rPr>
          <w:rFonts w:ascii="宋体" w:hAnsi="宋体" w:cs="宋体" w:eastAsia="宋体" w:hint="default"/>
          <w:spacing w:val="-4"/>
          <w:w w:val="100"/>
        </w:rPr>
        <w:t>得</w:t>
      </w:r>
      <w:r>
        <w:rPr>
          <w:rFonts w:ascii="宋体" w:hAnsi="宋体" w:cs="宋体" w:eastAsia="宋体" w:hint="default"/>
          <w:spacing w:val="-4"/>
          <w:w w:val="100"/>
        </w:rPr>
        <w:t>到</w:t>
      </w:r>
      <w:r>
        <w:rPr>
          <w:rFonts w:ascii="宋体" w:hAnsi="宋体" w:cs="宋体" w:eastAsia="宋体" w:hint="default"/>
          <w:spacing w:val="-4"/>
          <w:w w:val="100"/>
        </w:rPr>
        <w:t>偿还</w:t>
      </w:r>
      <w:r>
        <w:rPr>
          <w:spacing w:val="-4"/>
          <w:w w:val="100"/>
        </w:rPr>
        <w:t>保证的的</w:t>
      </w:r>
      <w:r>
        <w:rPr>
          <w:rFonts w:ascii="宋体" w:hAnsi="宋体" w:cs="宋体" w:eastAsia="宋体" w:hint="default"/>
          <w:spacing w:val="-4"/>
          <w:w w:val="100"/>
        </w:rPr>
        <w:t>应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</w:rPr>
        <w:t>收账款</w:t>
      </w:r>
    </w:p>
    <w:p>
      <w:pPr>
        <w:pStyle w:val="BodyText"/>
        <w:spacing w:line="343" w:lineRule="auto" w:before="167"/>
        <w:ind w:left="1555" w:right="204"/>
        <w:jc w:val="both"/>
      </w:pPr>
      <w:r>
        <w:rPr>
          <w:rFonts w:ascii="Arial Narrow" w:hAnsi="Arial Narrow" w:cs="Arial Narrow" w:eastAsia="Arial Narrow" w:hint="default"/>
        </w:rPr>
        <w:t>a</w:t>
      </w:r>
      <w:r>
        <w:rPr/>
        <w:t>、</w:t>
      </w:r>
      <w:r>
        <w:rPr>
          <w:rFonts w:ascii="宋体" w:hAnsi="宋体" w:cs="宋体" w:eastAsia="宋体" w:hint="default"/>
        </w:rPr>
        <w:t>期初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收常州亚</w:t>
      </w:r>
      <w:r>
        <w:rPr/>
        <w:t>东</w:t>
      </w:r>
      <w:r>
        <w:rPr>
          <w:rFonts w:ascii="宋体" w:hAnsi="宋体" w:cs="宋体" w:eastAsia="宋体" w:hint="default"/>
        </w:rPr>
        <w:t>服装</w:t>
      </w:r>
      <w:r>
        <w:rPr/>
        <w:t>有限公司的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</w:rPr>
        <w:t>项 </w:t>
      </w:r>
      <w:r>
        <w:rPr>
          <w:rFonts w:ascii="Arial Narrow" w:hAnsi="Arial Narrow" w:cs="Arial Narrow" w:eastAsia="Arial Narrow" w:hint="default"/>
        </w:rPr>
        <w:t>20,047,625.63 </w:t>
      </w:r>
      <w:r>
        <w:rPr>
          <w:rFonts w:ascii="宋体" w:hAnsi="宋体" w:cs="宋体" w:eastAsia="宋体" w:hint="default"/>
        </w:rPr>
        <w:t>元</w:t>
      </w:r>
      <w:r>
        <w:rPr/>
        <w:t>，以</w:t>
      </w:r>
      <w:r>
        <w:rPr>
          <w:rFonts w:ascii="宋体" w:hAnsi="宋体" w:cs="宋体" w:eastAsia="宋体" w:hint="default"/>
        </w:rPr>
        <w:t>前</w:t>
      </w:r>
      <w:r>
        <w:rPr/>
        <w:t>年度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余额</w:t>
      </w:r>
      <w:r>
        <w:rPr/>
        <w:t>的</w:t>
      </w:r>
      <w:r>
        <w:rPr>
          <w:spacing w:val="-49"/>
        </w:rPr>
        <w:t> </w:t>
      </w:r>
      <w:r>
        <w:rPr>
          <w:rFonts w:ascii="Arial Narrow" w:hAnsi="Arial Narrow" w:cs="Arial Narrow" w:eastAsia="Arial Narrow" w:hint="default"/>
        </w:rPr>
        <w:t>99%</w:t>
      </w:r>
      <w:r>
        <w:rPr/>
        <w:t>计</w:t>
      </w:r>
      <w:r>
        <w:rPr>
          <w:rFonts w:ascii="宋体" w:hAnsi="宋体" w:cs="宋体" w:eastAsia="宋体" w:hint="default"/>
        </w:rPr>
        <w:t>提</w:t>
      </w:r>
      <w:r>
        <w:rPr/>
        <w:t>了</w:t>
      </w:r>
      <w:r>
        <w:rPr>
          <w:w w:val="100"/>
        </w:rPr>
        <w:t> </w:t>
      </w:r>
      <w:r>
        <w:rPr>
          <w:rFonts w:ascii="Arial Narrow" w:hAnsi="Arial Narrow" w:cs="Arial Narrow" w:eastAsia="Arial Narrow" w:hint="default"/>
        </w:rPr>
        <w:t>19,847,149.37</w:t>
      </w:r>
      <w:r>
        <w:rPr>
          <w:rFonts w:ascii="Arial Narrow" w:hAnsi="Arial Narrow" w:cs="Arial Narrow" w:eastAsia="Arial Narrow" w:hint="default"/>
          <w:spacing w:val="13"/>
        </w:rPr>
        <w:t> </w:t>
      </w:r>
      <w:r>
        <w:rPr>
          <w:rFonts w:ascii="宋体" w:hAnsi="宋体" w:cs="宋体" w:eastAsia="宋体" w:hint="default"/>
          <w:spacing w:val="-4"/>
        </w:rPr>
        <w:t>元</w:t>
      </w:r>
      <w:r>
        <w:rPr>
          <w:rFonts w:ascii="宋体" w:hAnsi="宋体" w:cs="宋体" w:eastAsia="宋体" w:hint="default"/>
          <w:spacing w:val="-4"/>
        </w:rPr>
        <w:t>坏</w:t>
      </w:r>
      <w:r>
        <w:rPr>
          <w:rFonts w:ascii="宋体" w:hAnsi="宋体" w:cs="宋体" w:eastAsia="宋体" w:hint="default"/>
          <w:spacing w:val="-4"/>
        </w:rPr>
        <w:t>账</w:t>
      </w:r>
      <w:r>
        <w:rPr>
          <w:rFonts w:ascii="宋体" w:hAnsi="宋体" w:cs="宋体" w:eastAsia="宋体" w:hint="default"/>
          <w:spacing w:val="-4"/>
        </w:rPr>
        <w:t>准</w:t>
      </w:r>
      <w:r>
        <w:rPr>
          <w:rFonts w:ascii="宋体" w:hAnsi="宋体" w:cs="宋体" w:eastAsia="宋体" w:hint="default"/>
          <w:spacing w:val="-4"/>
        </w:rPr>
        <w:t>备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由</w:t>
      </w:r>
      <w:r>
        <w:rPr>
          <w:spacing w:val="-4"/>
        </w:rPr>
        <w:t>于</w:t>
      </w:r>
      <w:r>
        <w:rPr>
          <w:spacing w:val="-41"/>
        </w:rPr>
        <w:t> </w:t>
      </w:r>
      <w:r>
        <w:rPr>
          <w:rFonts w:ascii="Arial Narrow" w:hAnsi="Arial Narrow" w:cs="Arial Narrow" w:eastAsia="Arial Narrow" w:hint="default"/>
        </w:rPr>
        <w:t>2008</w:t>
      </w:r>
      <w:r>
        <w:rPr>
          <w:rFonts w:ascii="Arial Narrow" w:hAnsi="Arial Narrow" w:cs="Arial Narrow" w:eastAsia="Arial Narrow" w:hint="default"/>
          <w:spacing w:val="9"/>
        </w:rPr>
        <w:t> </w:t>
      </w:r>
      <w:r>
        <w:rPr/>
        <w:t>年</w:t>
      </w:r>
      <w:r>
        <w:rPr>
          <w:spacing w:val="-41"/>
        </w:rPr>
        <w:t> </w:t>
      </w:r>
      <w:r>
        <w:rPr>
          <w:rFonts w:ascii="Arial Narrow" w:hAnsi="Arial Narrow" w:cs="Arial Narrow" w:eastAsia="Arial Narrow" w:hint="default"/>
        </w:rPr>
        <w:t>6</w:t>
      </w:r>
      <w:r>
        <w:rPr>
          <w:rFonts w:ascii="Arial Narrow" w:hAnsi="Arial Narrow" w:cs="Arial Narrow" w:eastAsia="Arial Narrow" w:hint="default"/>
          <w:spacing w:val="16"/>
        </w:rPr>
        <w:t> </w:t>
      </w:r>
      <w:r>
        <w:rPr>
          <w:spacing w:val="-3"/>
        </w:rPr>
        <w:t>月本公司的实</w:t>
      </w:r>
      <w:r>
        <w:rPr>
          <w:rFonts w:ascii="宋体" w:hAnsi="宋体" w:cs="宋体" w:eastAsia="宋体" w:hint="default"/>
          <w:spacing w:val="-3"/>
        </w:rPr>
        <w:t>际</w:t>
      </w:r>
      <w:r>
        <w:rPr>
          <w:rFonts w:ascii="宋体" w:hAnsi="宋体" w:cs="宋体" w:eastAsia="宋体" w:hint="default"/>
          <w:spacing w:val="-3"/>
        </w:rPr>
        <w:t>控制</w:t>
      </w:r>
      <w:r>
        <w:rPr>
          <w:rFonts w:ascii="宋体" w:hAnsi="宋体" w:cs="宋体" w:eastAsia="宋体" w:hint="default"/>
          <w:spacing w:val="-3"/>
        </w:rPr>
        <w:t>人</w:t>
      </w:r>
      <w:r>
        <w:rPr>
          <w:rFonts w:ascii="宋体" w:hAnsi="宋体" w:cs="宋体" w:eastAsia="宋体" w:hint="default"/>
          <w:spacing w:val="-3"/>
        </w:rPr>
        <w:t>发</w:t>
      </w:r>
      <w:r>
        <w:rPr>
          <w:rFonts w:ascii="宋体" w:hAnsi="宋体" w:cs="宋体" w:eastAsia="宋体" w:hint="default"/>
          <w:spacing w:val="-3"/>
        </w:rPr>
        <w:t>生</w:t>
      </w:r>
      <w:r>
        <w:rPr>
          <w:spacing w:val="-3"/>
        </w:rPr>
        <w:t>变</w:t>
      </w:r>
      <w:r>
        <w:rPr>
          <w:rFonts w:ascii="宋体" w:hAnsi="宋体" w:cs="宋体" w:eastAsia="宋体" w:hint="default"/>
          <w:spacing w:val="-3"/>
        </w:rPr>
        <w:t>更</w:t>
      </w:r>
      <w:r>
        <w:rPr>
          <w:spacing w:val="-3"/>
        </w:rPr>
        <w:t>，变</w:t>
      </w:r>
      <w:r>
        <w:rPr>
          <w:rFonts w:ascii="宋体" w:hAnsi="宋体" w:cs="宋体" w:eastAsia="宋体" w:hint="default"/>
          <w:spacing w:val="-3"/>
        </w:rPr>
        <w:t>更</w:t>
      </w:r>
      <w:r>
        <w:rPr>
          <w:rFonts w:ascii="宋体" w:hAnsi="宋体" w:cs="宋体" w:eastAsia="宋体" w:hint="default"/>
          <w:spacing w:val="-3"/>
        </w:rPr>
        <w:t>后</w:t>
      </w:r>
      <w:r>
        <w:rPr>
          <w:spacing w:val="-3"/>
        </w:rPr>
        <w:t>的实</w:t>
      </w:r>
      <w:r>
        <w:rPr>
          <w:rFonts w:ascii="宋体" w:hAnsi="宋体" w:cs="宋体" w:eastAsia="宋体" w:hint="default"/>
          <w:spacing w:val="-3"/>
        </w:rPr>
        <w:t>际</w:t>
      </w:r>
      <w:r>
        <w:rPr>
          <w:rFonts w:ascii="宋体" w:hAnsi="宋体" w:cs="宋体" w:eastAsia="宋体" w:hint="default"/>
          <w:spacing w:val="-3"/>
        </w:rPr>
        <w:t>控</w:t>
      </w:r>
      <w:r>
        <w:rPr>
          <w:rFonts w:ascii="宋体" w:hAnsi="宋体" w:cs="宋体" w:eastAsia="宋体" w:hint="default"/>
          <w:spacing w:val="-102"/>
        </w:rPr>
        <w:t> </w:t>
      </w:r>
      <w:r>
        <w:rPr>
          <w:rFonts w:ascii="宋体" w:hAnsi="宋体" w:cs="宋体" w:eastAsia="宋体" w:hint="default"/>
          <w:spacing w:val="-4"/>
        </w:rPr>
        <w:t>制</w:t>
      </w:r>
      <w:r>
        <w:rPr>
          <w:rFonts w:ascii="宋体" w:hAnsi="宋体" w:cs="宋体" w:eastAsia="宋体" w:hint="default"/>
          <w:spacing w:val="-4"/>
        </w:rPr>
        <w:t>人姜放</w:t>
      </w:r>
      <w:r>
        <w:rPr>
          <w:rFonts w:ascii="宋体" w:hAnsi="宋体" w:cs="宋体" w:eastAsia="宋体" w:hint="default"/>
          <w:spacing w:val="-4"/>
        </w:rPr>
        <w:t>对</w:t>
      </w:r>
      <w:r>
        <w:rPr>
          <w:rFonts w:ascii="宋体" w:hAnsi="宋体" w:cs="宋体" w:eastAsia="宋体" w:hint="default"/>
          <w:spacing w:val="-4"/>
        </w:rPr>
        <w:t>该</w:t>
      </w:r>
      <w:r>
        <w:rPr>
          <w:rFonts w:ascii="宋体" w:hAnsi="宋体" w:cs="宋体" w:eastAsia="宋体" w:hint="default"/>
          <w:spacing w:val="-4"/>
        </w:rPr>
        <w:t>笔款</w:t>
      </w:r>
      <w:r>
        <w:rPr>
          <w:rFonts w:ascii="宋体" w:hAnsi="宋体" w:cs="宋体" w:eastAsia="宋体" w:hint="default"/>
          <w:spacing w:val="-4"/>
        </w:rPr>
        <w:t>项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收</w:t>
      </w:r>
      <w:r>
        <w:rPr>
          <w:rFonts w:ascii="宋体" w:hAnsi="宋体" w:cs="宋体" w:eastAsia="宋体" w:hint="default"/>
          <w:spacing w:val="-4"/>
        </w:rPr>
        <w:t>回</w:t>
      </w:r>
      <w:r>
        <w:rPr>
          <w:rFonts w:ascii="宋体" w:hAnsi="宋体" w:cs="宋体" w:eastAsia="宋体" w:hint="default"/>
          <w:spacing w:val="-4"/>
        </w:rPr>
        <w:t>提供</w:t>
      </w:r>
      <w:r>
        <w:rPr>
          <w:spacing w:val="-4"/>
        </w:rPr>
        <w:t>了</w:t>
      </w:r>
      <w:r>
        <w:rPr>
          <w:rFonts w:ascii="宋体" w:hAnsi="宋体" w:cs="宋体" w:eastAsia="宋体" w:hint="default"/>
          <w:spacing w:val="-4"/>
        </w:rPr>
        <w:t>等额</w:t>
      </w:r>
      <w:r>
        <w:rPr>
          <w:spacing w:val="-4"/>
        </w:rPr>
        <w:t>的保证金，</w:t>
      </w:r>
      <w:r>
        <w:rPr>
          <w:rFonts w:ascii="宋体" w:hAnsi="宋体" w:cs="宋体" w:eastAsia="宋体" w:hint="default"/>
          <w:spacing w:val="-4"/>
        </w:rPr>
        <w:t>导</w:t>
      </w:r>
      <w:r>
        <w:rPr>
          <w:rFonts w:ascii="宋体" w:hAnsi="宋体" w:cs="宋体" w:eastAsia="宋体" w:hint="default"/>
          <w:spacing w:val="-4"/>
        </w:rPr>
        <w:t>致</w:t>
      </w:r>
      <w:r>
        <w:rPr>
          <w:spacing w:val="-4"/>
        </w:rPr>
        <w:t>以</w:t>
      </w:r>
      <w:r>
        <w:rPr>
          <w:rFonts w:ascii="宋体" w:hAnsi="宋体" w:cs="宋体" w:eastAsia="宋体" w:hint="default"/>
          <w:spacing w:val="-4"/>
        </w:rPr>
        <w:t>前</w:t>
      </w:r>
      <w:r>
        <w:rPr>
          <w:spacing w:val="-4"/>
        </w:rPr>
        <w:t>年度计</w:t>
      </w:r>
      <w:r>
        <w:rPr>
          <w:rFonts w:ascii="宋体" w:hAnsi="宋体" w:cs="宋体" w:eastAsia="宋体" w:hint="default"/>
          <w:spacing w:val="-4"/>
        </w:rPr>
        <w:t>提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坏</w:t>
      </w:r>
      <w:r>
        <w:rPr>
          <w:rFonts w:ascii="宋体" w:hAnsi="宋体" w:cs="宋体" w:eastAsia="宋体" w:hint="default"/>
          <w:spacing w:val="-4"/>
        </w:rPr>
        <w:t>账</w:t>
      </w:r>
      <w:r>
        <w:rPr>
          <w:rFonts w:ascii="宋体" w:hAnsi="宋体" w:cs="宋体" w:eastAsia="宋体" w:hint="default"/>
          <w:spacing w:val="-4"/>
        </w:rPr>
        <w:t>在</w:t>
      </w:r>
      <w:r>
        <w:rPr>
          <w:spacing w:val="-4"/>
        </w:rPr>
        <w:t>本</w:t>
      </w:r>
      <w:r>
        <w:rPr>
          <w:rFonts w:ascii="宋体" w:hAnsi="宋体" w:cs="宋体" w:eastAsia="宋体" w:hint="default"/>
          <w:spacing w:val="-4"/>
        </w:rPr>
        <w:t>期</w:t>
      </w:r>
      <w:r>
        <w:rPr>
          <w:rFonts w:ascii="宋体" w:hAnsi="宋体" w:cs="宋体" w:eastAsia="宋体" w:hint="default"/>
          <w:spacing w:val="-4"/>
        </w:rPr>
        <w:t>转</w:t>
      </w:r>
      <w:r>
        <w:rPr>
          <w:rFonts w:ascii="宋体" w:hAnsi="宋体" w:cs="宋体" w:eastAsia="宋体" w:hint="default"/>
          <w:spacing w:val="-4"/>
        </w:rPr>
        <w:t>回</w:t>
      </w:r>
      <w:r>
        <w:rPr>
          <w:spacing w:val="-4"/>
        </w:rPr>
        <w:t>。</w:t>
      </w:r>
      <w:r>
        <w:rPr>
          <w:rFonts w:ascii="宋体" w:hAnsi="宋体" w:cs="宋体" w:eastAsia="宋体" w:hint="default"/>
          <w:spacing w:val="-4"/>
        </w:rPr>
        <w:t>同</w:t>
      </w:r>
      <w:r>
        <w:rPr>
          <w:rFonts w:ascii="宋体" w:hAnsi="宋体" w:cs="宋体" w:eastAsia="宋体" w:hint="default"/>
          <w:spacing w:val="-34"/>
        </w:rPr>
        <w:t> </w:t>
      </w:r>
      <w:r>
        <w:rPr>
          <w:rFonts w:ascii="宋体" w:hAnsi="宋体" w:cs="宋体" w:eastAsia="宋体" w:hint="default"/>
        </w:rPr>
        <w:t>时</w:t>
      </w:r>
      <w:r>
        <w:rPr/>
        <w:t>本公司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到</w:t>
      </w:r>
      <w:r>
        <w:rPr>
          <w:rFonts w:ascii="宋体" w:hAnsi="宋体" w:cs="宋体" w:eastAsia="宋体" w:hint="default"/>
        </w:rPr>
        <w:t>姜放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  <w:spacing w:val="-36"/>
        </w:rPr>
        <w:t> </w:t>
      </w:r>
      <w:r>
        <w:rPr>
          <w:rFonts w:ascii="Arial Narrow" w:hAnsi="Arial Narrow" w:cs="Arial Narrow" w:eastAsia="Arial Narrow" w:hint="default"/>
        </w:rPr>
        <w:t>2009</w:t>
      </w:r>
      <w:r>
        <w:rPr>
          <w:rFonts w:ascii="Arial Narrow" w:hAnsi="Arial Narrow" w:cs="Arial Narrow" w:eastAsia="Arial Narrow" w:hint="default"/>
          <w:spacing w:val="20"/>
        </w:rPr>
        <w:t> </w:t>
      </w:r>
      <w:r>
        <w:rPr/>
        <w:t>年</w:t>
      </w:r>
      <w:r>
        <w:rPr>
          <w:spacing w:val="-36"/>
        </w:rPr>
        <w:t> </w:t>
      </w:r>
      <w:r>
        <w:rPr>
          <w:rFonts w:ascii="Arial Narrow" w:hAnsi="Arial Narrow" w:cs="Arial Narrow" w:eastAsia="Arial Narrow" w:hint="default"/>
        </w:rPr>
        <w:t>2</w:t>
      </w:r>
      <w:r>
        <w:rPr>
          <w:rFonts w:ascii="Arial Narrow" w:hAnsi="Arial Narrow" w:cs="Arial Narrow" w:eastAsia="Arial Narrow" w:hint="default"/>
          <w:spacing w:val="21"/>
        </w:rPr>
        <w:t> </w:t>
      </w:r>
      <w:r>
        <w:rPr/>
        <w:t>月出具的</w:t>
      </w:r>
      <w:r>
        <w:rPr>
          <w:rFonts w:ascii="宋体" w:hAnsi="宋体" w:cs="宋体" w:eastAsia="宋体" w:hint="default"/>
        </w:rPr>
        <w:t>承</w:t>
      </w:r>
      <w:r>
        <w:rPr>
          <w:rFonts w:ascii="宋体" w:hAnsi="宋体" w:cs="宋体" w:eastAsia="宋体" w:hint="default"/>
        </w:rPr>
        <w:t>诺书</w:t>
      </w:r>
      <w:r>
        <w:rPr/>
        <w:t>：</w:t>
      </w:r>
      <w:r>
        <w:rPr>
          <w:rFonts w:ascii="宋体" w:hAnsi="宋体" w:cs="宋体" w:eastAsia="宋体" w:hint="default"/>
        </w:rPr>
        <w:t>姜放愿</w:t>
      </w:r>
      <w:r>
        <w:rPr/>
        <w:t>以</w:t>
      </w:r>
      <w:r>
        <w:rPr>
          <w:rFonts w:ascii="宋体" w:hAnsi="宋体" w:cs="宋体" w:eastAsia="宋体" w:hint="default"/>
        </w:rPr>
        <w:t>上</w:t>
      </w:r>
      <w:r>
        <w:rPr>
          <w:rFonts w:ascii="宋体" w:hAnsi="宋体" w:cs="宋体" w:eastAsia="宋体" w:hint="default"/>
        </w:rPr>
        <w:t>述</w:t>
      </w:r>
      <w:r>
        <w:rPr/>
        <w:t>保证金</w:t>
      </w:r>
      <w:r>
        <w:rPr>
          <w:rFonts w:ascii="宋体" w:hAnsi="宋体" w:cs="宋体" w:eastAsia="宋体" w:hint="default"/>
        </w:rPr>
        <w:t>代</w:t>
      </w:r>
      <w:r>
        <w:rPr>
          <w:rFonts w:ascii="宋体" w:hAnsi="宋体" w:cs="宋体" w:eastAsia="宋体" w:hint="default"/>
        </w:rPr>
        <w:t>常州亚</w:t>
      </w:r>
      <w:r>
        <w:rPr/>
        <w:t>东</w:t>
      </w:r>
      <w:r>
        <w:rPr>
          <w:rFonts w:ascii="宋体" w:hAnsi="宋体" w:cs="宋体" w:eastAsia="宋体" w:hint="default"/>
        </w:rPr>
        <w:t>服装</w:t>
      </w:r>
      <w:r>
        <w:rPr/>
        <w:t>有限</w:t>
      </w:r>
      <w:r>
        <w:rPr>
          <w:w w:val="100"/>
        </w:rPr>
        <w:t> </w:t>
      </w:r>
      <w:r>
        <w:rPr/>
        <w:t>公司</w:t>
      </w:r>
      <w:r>
        <w:rPr>
          <w:rFonts w:ascii="宋体" w:hAnsi="宋体" w:cs="宋体" w:eastAsia="宋体" w:hint="default"/>
        </w:rPr>
        <w:t>偿还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欠</w:t>
      </w:r>
      <w:r>
        <w:rPr/>
        <w:t>本公司的</w:t>
      </w:r>
      <w:r>
        <w:rPr>
          <w:spacing w:val="-49"/>
        </w:rPr>
        <w:t> </w:t>
      </w:r>
      <w:r>
        <w:rPr>
          <w:rFonts w:ascii="Arial Narrow" w:hAnsi="Arial Narrow" w:cs="Arial Narrow" w:eastAsia="Arial Narrow" w:hint="default"/>
        </w:rPr>
        <w:t>20,047,625.63 </w:t>
      </w:r>
      <w:r>
        <w:rPr>
          <w:rFonts w:ascii="宋体" w:hAnsi="宋体" w:cs="宋体" w:eastAsia="宋体" w:hint="default"/>
        </w:rPr>
        <w:t>元</w:t>
      </w:r>
      <w:r>
        <w:rPr/>
        <w:t>的</w:t>
      </w:r>
      <w:r>
        <w:rPr>
          <w:rFonts w:ascii="宋体" w:hAnsi="宋体" w:cs="宋体" w:eastAsia="宋体" w:hint="default"/>
        </w:rPr>
        <w:t>欠款</w:t>
      </w:r>
      <w:r>
        <w:rPr/>
        <w:t>。</w:t>
      </w:r>
    </w:p>
    <w:p>
      <w:pPr>
        <w:spacing w:line="240" w:lineRule="auto" w:before="12"/>
        <w:rPr>
          <w:rFonts w:ascii="宋体" w:hAnsi="宋体" w:cs="宋体" w:eastAsia="宋体" w:hint="default"/>
          <w:sz w:val="15"/>
          <w:szCs w:val="15"/>
        </w:rPr>
      </w:pPr>
    </w:p>
    <w:p>
      <w:pPr>
        <w:spacing w:before="69"/>
        <w:ind w:left="1348" w:right="0" w:firstLine="0"/>
        <w:jc w:val="center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104</w:t>
      </w:r>
    </w:p>
    <w:p>
      <w:pPr>
        <w:spacing w:after="0"/>
        <w:jc w:val="center"/>
        <w:rPr>
          <w:rFonts w:ascii="Times New Roman" w:hAnsi="Times New Roman" w:cs="Times New Roman" w:eastAsia="Times New Roman" w:hint="default"/>
          <w:sz w:val="24"/>
          <w:szCs w:val="24"/>
        </w:rPr>
        <w:sectPr>
          <w:footerReference w:type="default" r:id="rId41"/>
          <w:pgSz w:w="11900" w:h="16840"/>
          <w:pgMar w:footer="246" w:header="0" w:top="1360" w:bottom="440" w:left="240" w:right="1580"/>
        </w:sectPr>
      </w:pPr>
    </w:p>
    <w:p>
      <w:pPr>
        <w:pStyle w:val="BodyText"/>
        <w:spacing w:line="338" w:lineRule="auto" w:before="47"/>
        <w:ind w:left="1660" w:right="101"/>
        <w:jc w:val="both"/>
      </w:pPr>
      <w:r>
        <w:rPr>
          <w:rFonts w:ascii="Arial Narrow" w:hAnsi="Arial Narrow" w:cs="Arial Narrow" w:eastAsia="Arial Narrow" w:hint="default"/>
        </w:rPr>
        <w:t>b</w:t>
      </w:r>
      <w:r>
        <w:rPr/>
        <w:t>、</w:t>
      </w:r>
      <w:r>
        <w:rPr>
          <w:rFonts w:ascii="宋体" w:hAnsi="宋体" w:cs="宋体" w:eastAsia="宋体" w:hint="default"/>
        </w:rPr>
        <w:t>期初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  <w:spacing w:val="-56"/>
        </w:rPr>
        <w:t> </w:t>
      </w:r>
      <w:r>
        <w:rPr>
          <w:rFonts w:ascii="Arial Narrow" w:hAnsi="Arial Narrow" w:cs="Arial Narrow" w:eastAsia="Arial Narrow" w:hint="default"/>
        </w:rPr>
        <w:t>REACH</w:t>
      </w:r>
      <w:r>
        <w:rPr>
          <w:rFonts w:ascii="Arial Narrow" w:hAnsi="Arial Narrow" w:cs="Arial Narrow" w:eastAsia="Arial Narrow" w:hint="default"/>
          <w:spacing w:val="3"/>
        </w:rPr>
        <w:t> </w:t>
      </w:r>
      <w:r>
        <w:rPr>
          <w:rFonts w:ascii="Arial Narrow" w:hAnsi="Arial Narrow" w:cs="Arial Narrow" w:eastAsia="Arial Narrow" w:hint="default"/>
        </w:rPr>
        <w:t>WELL,INC.</w:t>
      </w:r>
      <w:r>
        <w:rPr/>
        <w:t>的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</w:rPr>
        <w:t>项为</w:t>
      </w:r>
      <w:r>
        <w:rPr>
          <w:rFonts w:ascii="宋体" w:hAnsi="宋体" w:cs="宋体" w:eastAsia="宋体" w:hint="default"/>
          <w:spacing w:val="-52"/>
        </w:rPr>
        <w:t> </w:t>
      </w:r>
      <w:r>
        <w:rPr>
          <w:rFonts w:ascii="Arial Narrow" w:hAnsi="Arial Narrow" w:cs="Arial Narrow" w:eastAsia="Arial Narrow" w:hint="default"/>
        </w:rPr>
        <w:t>1,059,972.53</w:t>
      </w:r>
      <w:r>
        <w:rPr>
          <w:rFonts w:ascii="Arial Narrow" w:hAnsi="Arial Narrow" w:cs="Arial Narrow" w:eastAsia="Arial Narrow" w:hint="default"/>
          <w:spacing w:val="-3"/>
        </w:rPr>
        <w:t> </w:t>
      </w:r>
      <w:r>
        <w:rPr>
          <w:rFonts w:ascii="宋体" w:hAnsi="宋体" w:cs="宋体" w:eastAsia="宋体" w:hint="default"/>
        </w:rPr>
        <w:t>元</w:t>
      </w:r>
      <w:r>
        <w:rPr>
          <w:rFonts w:ascii="Arial Narrow" w:hAnsi="Arial Narrow" w:cs="Arial Narrow" w:eastAsia="Arial Narrow" w:hint="default"/>
        </w:rPr>
        <w:t>,</w:t>
      </w:r>
      <w:r>
        <w:rPr>
          <w:rFonts w:ascii="Arial Narrow" w:hAnsi="Arial Narrow" w:cs="Arial Narrow" w:eastAsia="Arial Narrow" w:hint="default"/>
          <w:spacing w:val="12"/>
        </w:rPr>
        <w:t> </w:t>
      </w:r>
      <w:r>
        <w:rPr/>
        <w:t>以</w:t>
      </w:r>
      <w:r>
        <w:rPr>
          <w:rFonts w:ascii="宋体" w:hAnsi="宋体" w:cs="宋体" w:eastAsia="宋体" w:hint="default"/>
        </w:rPr>
        <w:t>前</w:t>
      </w:r>
      <w:r>
        <w:rPr/>
        <w:t>年度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  <w:spacing w:val="-52"/>
        </w:rPr>
        <w:t> </w:t>
      </w:r>
      <w:r>
        <w:rPr>
          <w:rFonts w:ascii="Arial Narrow" w:hAnsi="Arial Narrow" w:cs="Arial Narrow" w:eastAsia="Arial Narrow" w:hint="default"/>
        </w:rPr>
        <w:t>95%</w:t>
      </w:r>
      <w:r>
        <w:rPr/>
        <w:t>计</w:t>
      </w:r>
      <w:r>
        <w:rPr>
          <w:rFonts w:ascii="宋体" w:hAnsi="宋体" w:cs="宋体" w:eastAsia="宋体" w:hint="default"/>
        </w:rPr>
        <w:t>提</w:t>
      </w:r>
      <w:r>
        <w:rPr/>
        <w:t>了</w:t>
      </w:r>
      <w:r>
        <w:rPr>
          <w:spacing w:val="-52"/>
        </w:rPr>
        <w:t> </w:t>
      </w:r>
      <w:r>
        <w:rPr>
          <w:rFonts w:ascii="Arial Narrow" w:hAnsi="Arial Narrow" w:cs="Arial Narrow" w:eastAsia="Arial Narrow" w:hint="default"/>
        </w:rPr>
        <w:t>1,006,973.90</w:t>
      </w:r>
      <w:r>
        <w:rPr>
          <w:rFonts w:ascii="Arial Narrow" w:hAnsi="Arial Narrow" w:cs="Arial Narrow" w:eastAsia="Arial Narrow" w:hint="default"/>
          <w:w w:val="100"/>
        </w:rPr>
        <w:t> </w:t>
      </w:r>
      <w:r>
        <w:rPr>
          <w:rFonts w:ascii="宋体" w:hAnsi="宋体" w:cs="宋体" w:eastAsia="宋体" w:hint="default"/>
          <w:spacing w:val="-4"/>
        </w:rPr>
        <w:t>元</w:t>
      </w:r>
      <w:r>
        <w:rPr>
          <w:rFonts w:ascii="宋体" w:hAnsi="宋体" w:cs="宋体" w:eastAsia="宋体" w:hint="default"/>
          <w:spacing w:val="-4"/>
        </w:rPr>
        <w:t>坏</w:t>
      </w:r>
      <w:r>
        <w:rPr>
          <w:rFonts w:ascii="宋体" w:hAnsi="宋体" w:cs="宋体" w:eastAsia="宋体" w:hint="default"/>
          <w:spacing w:val="-4"/>
        </w:rPr>
        <w:t>账</w:t>
      </w:r>
      <w:r>
        <w:rPr>
          <w:rFonts w:ascii="宋体" w:hAnsi="宋体" w:cs="宋体" w:eastAsia="宋体" w:hint="default"/>
          <w:spacing w:val="-4"/>
        </w:rPr>
        <w:t>准</w:t>
      </w:r>
      <w:r>
        <w:rPr>
          <w:rFonts w:ascii="宋体" w:hAnsi="宋体" w:cs="宋体" w:eastAsia="宋体" w:hint="default"/>
          <w:spacing w:val="-4"/>
        </w:rPr>
        <w:t>备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由</w:t>
      </w:r>
      <w:r>
        <w:rPr>
          <w:spacing w:val="-4"/>
        </w:rPr>
        <w:t>于</w:t>
      </w:r>
      <w:r>
        <w:rPr>
          <w:spacing w:val="-58"/>
        </w:rPr>
        <w:t> </w:t>
      </w:r>
      <w:r>
        <w:rPr>
          <w:rFonts w:ascii="Arial Narrow" w:hAnsi="Arial Narrow" w:cs="Arial Narrow" w:eastAsia="Arial Narrow" w:hint="default"/>
        </w:rPr>
        <w:t>2008</w:t>
      </w:r>
      <w:r>
        <w:rPr>
          <w:rFonts w:ascii="Arial Narrow" w:hAnsi="Arial Narrow" w:cs="Arial Narrow" w:eastAsia="Arial Narrow" w:hint="default"/>
          <w:spacing w:val="2"/>
        </w:rPr>
        <w:t> </w:t>
      </w:r>
      <w:r>
        <w:rPr/>
        <w:t>年</w:t>
      </w:r>
      <w:r>
        <w:rPr>
          <w:spacing w:val="-54"/>
        </w:rPr>
        <w:t> </w:t>
      </w:r>
      <w:r>
        <w:rPr>
          <w:rFonts w:ascii="Arial Narrow" w:hAnsi="Arial Narrow" w:cs="Arial Narrow" w:eastAsia="Arial Narrow" w:hint="default"/>
        </w:rPr>
        <w:t>6</w:t>
      </w:r>
      <w:r>
        <w:rPr>
          <w:rFonts w:ascii="Arial Narrow" w:hAnsi="Arial Narrow" w:cs="Arial Narrow" w:eastAsia="Arial Narrow" w:hint="default"/>
          <w:spacing w:val="3"/>
        </w:rPr>
        <w:t> </w:t>
      </w:r>
      <w:r>
        <w:rPr/>
        <w:t>月本公司的实</w:t>
      </w:r>
      <w:r>
        <w:rPr>
          <w:rFonts w:ascii="宋体" w:hAnsi="宋体" w:cs="宋体" w:eastAsia="宋体" w:hint="default"/>
        </w:rPr>
        <w:t>际</w:t>
      </w:r>
      <w:r>
        <w:rPr>
          <w:rFonts w:ascii="宋体" w:hAnsi="宋体" w:cs="宋体" w:eastAsia="宋体" w:hint="default"/>
        </w:rPr>
        <w:t>控制</w:t>
      </w:r>
      <w:r>
        <w:rPr>
          <w:rFonts w:ascii="宋体" w:hAnsi="宋体" w:cs="宋体" w:eastAsia="宋体" w:hint="default"/>
        </w:rPr>
        <w:t>人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生</w:t>
      </w:r>
      <w:r>
        <w:rPr/>
        <w:t>变</w:t>
      </w:r>
      <w:r>
        <w:rPr>
          <w:rFonts w:ascii="宋体" w:hAnsi="宋体" w:cs="宋体" w:eastAsia="宋体" w:hint="default"/>
        </w:rPr>
        <w:t>更</w:t>
      </w:r>
      <w:r>
        <w:rPr/>
        <w:t>，变</w:t>
      </w:r>
      <w:r>
        <w:rPr>
          <w:rFonts w:ascii="宋体" w:hAnsi="宋体" w:cs="宋体" w:eastAsia="宋体" w:hint="default"/>
        </w:rPr>
        <w:t>更</w:t>
      </w:r>
      <w:r>
        <w:rPr>
          <w:rFonts w:ascii="宋体" w:hAnsi="宋体" w:cs="宋体" w:eastAsia="宋体" w:hint="default"/>
        </w:rPr>
        <w:t>后</w:t>
      </w:r>
      <w:r>
        <w:rPr/>
        <w:t>的实</w:t>
      </w:r>
      <w:r>
        <w:rPr>
          <w:rFonts w:ascii="宋体" w:hAnsi="宋体" w:cs="宋体" w:eastAsia="宋体" w:hint="default"/>
        </w:rPr>
        <w:t>际</w:t>
      </w:r>
      <w:r>
        <w:rPr>
          <w:rFonts w:ascii="宋体" w:hAnsi="宋体" w:cs="宋体" w:eastAsia="宋体" w:hint="default"/>
        </w:rPr>
        <w:t>控制</w:t>
      </w:r>
      <w:r>
        <w:rPr>
          <w:rFonts w:ascii="宋体" w:hAnsi="宋体" w:cs="宋体" w:eastAsia="宋体" w:hint="default"/>
        </w:rPr>
        <w:t>人姜放</w:t>
      </w:r>
      <w:r>
        <w:rPr>
          <w:rFonts w:ascii="宋体" w:hAnsi="宋体" w:cs="宋体" w:eastAsia="宋体" w:hint="default"/>
        </w:rPr>
        <w:t>代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偿还</w:t>
      </w:r>
      <w:r>
        <w:rPr/>
        <w:t>了</w:t>
      </w:r>
      <w:r>
        <w:rPr>
          <w:rFonts w:ascii="宋体" w:hAnsi="宋体" w:cs="宋体" w:eastAsia="宋体" w:hint="default"/>
        </w:rPr>
        <w:t>该</w:t>
      </w:r>
      <w:r>
        <w:rPr>
          <w:rFonts w:ascii="宋体" w:hAnsi="宋体" w:cs="宋体" w:eastAsia="宋体" w:hint="default"/>
        </w:rPr>
        <w:t>笔欠款</w:t>
      </w:r>
      <w:r>
        <w:rPr/>
        <w:t>，</w:t>
      </w:r>
      <w:r>
        <w:rPr>
          <w:rFonts w:ascii="宋体" w:hAnsi="宋体" w:cs="宋体" w:eastAsia="宋体" w:hint="default"/>
        </w:rPr>
        <w:t>导</w:t>
      </w:r>
      <w:r>
        <w:rPr>
          <w:rFonts w:ascii="宋体" w:hAnsi="宋体" w:cs="宋体" w:eastAsia="宋体" w:hint="default"/>
        </w:rPr>
        <w:t>致</w:t>
      </w:r>
      <w:r>
        <w:rPr/>
        <w:t>以</w:t>
      </w:r>
      <w:r>
        <w:rPr>
          <w:rFonts w:ascii="宋体" w:hAnsi="宋体" w:cs="宋体" w:eastAsia="宋体" w:hint="default"/>
        </w:rPr>
        <w:t>前</w:t>
      </w:r>
      <w:r>
        <w:rPr/>
        <w:t>年度计</w:t>
      </w:r>
      <w:r>
        <w:rPr>
          <w:rFonts w:ascii="宋体" w:hAnsi="宋体" w:cs="宋体" w:eastAsia="宋体" w:hint="default"/>
        </w:rPr>
        <w:t>提</w:t>
      </w:r>
      <w:r>
        <w:rPr/>
        <w:t>的</w:t>
      </w:r>
      <w:r>
        <w:rPr>
          <w:rFonts w:ascii="宋体" w:hAnsi="宋体" w:cs="宋体" w:eastAsia="宋体" w:hint="default"/>
        </w:rPr>
        <w:t>坏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在</w:t>
      </w:r>
      <w:r>
        <w:rPr/>
        <w:t>本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回</w:t>
      </w:r>
      <w:r>
        <w:rPr/>
        <w:t>。</w:t>
      </w:r>
    </w:p>
    <w:p>
      <w:pPr>
        <w:pStyle w:val="BodyText"/>
        <w:spacing w:line="240" w:lineRule="auto" w:before="167"/>
        <w:ind w:left="1660" w:right="0"/>
        <w:jc w:val="both"/>
        <w:rPr>
          <w:rFonts w:ascii="宋体" w:hAnsi="宋体" w:cs="宋体" w:eastAsia="宋体" w:hint="default"/>
        </w:rPr>
      </w:pPr>
      <w:r>
        <w:rPr>
          <w:rFonts w:ascii="Arial Narrow" w:hAnsi="Arial Narrow" w:cs="Arial Narrow" w:eastAsia="Arial Narrow" w:hint="default"/>
        </w:rPr>
        <w:t>(7) </w:t>
      </w:r>
      <w:r>
        <w:rPr>
          <w:rFonts w:ascii="Arial Narrow" w:hAnsi="Arial Narrow" w:cs="Arial Narrow" w:eastAsia="Arial Narrow" w:hint="default"/>
          <w:spacing w:val="13"/>
        </w:rPr>
        <w:t> </w:t>
      </w:r>
      <w:r>
        <w:rPr/>
        <w:t>本</w:t>
      </w:r>
      <w:r>
        <w:rPr>
          <w:rFonts w:ascii="宋体" w:hAnsi="宋体" w:cs="宋体" w:eastAsia="宋体" w:hint="default"/>
        </w:rPr>
        <w:t>期账</w:t>
      </w:r>
      <w:r>
        <w:rPr>
          <w:rFonts w:ascii="宋体" w:hAnsi="宋体" w:cs="宋体" w:eastAsia="宋体" w:hint="default"/>
        </w:rPr>
        <w:t>龄</w:t>
      </w:r>
      <w:r>
        <w:rPr>
          <w:rFonts w:ascii="宋体" w:hAnsi="宋体" w:cs="宋体" w:eastAsia="宋体" w:hint="default"/>
        </w:rPr>
        <w:t>与上</w:t>
      </w:r>
      <w:r>
        <w:rPr>
          <w:rFonts w:ascii="宋体" w:hAnsi="宋体" w:cs="宋体" w:eastAsia="宋体" w:hint="default"/>
        </w:rPr>
        <w:t>期账</w:t>
      </w:r>
      <w:r>
        <w:rPr>
          <w:rFonts w:ascii="宋体" w:hAnsi="宋体" w:cs="宋体" w:eastAsia="宋体" w:hint="default"/>
        </w:rPr>
        <w:t>龄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衔</w:t>
      </w:r>
      <w:r>
        <w:rPr/>
        <w:t>接的</w:t>
      </w:r>
      <w:r>
        <w:rPr>
          <w:rFonts w:ascii="宋体" w:hAnsi="宋体" w:cs="宋体" w:eastAsia="宋体" w:hint="default"/>
        </w:rPr>
        <w:t>原因</w:t>
      </w:r>
    </w:p>
    <w:p>
      <w:pPr>
        <w:spacing w:line="240" w:lineRule="auto" w:before="3"/>
        <w:rPr>
          <w:rFonts w:ascii="宋体" w:hAnsi="宋体" w:cs="宋体" w:eastAsia="宋体" w:hint="default"/>
          <w:sz w:val="18"/>
          <w:szCs w:val="18"/>
        </w:rPr>
      </w:pPr>
    </w:p>
    <w:p>
      <w:pPr>
        <w:pStyle w:val="BodyText"/>
        <w:spacing w:line="240" w:lineRule="auto"/>
        <w:ind w:left="1977" w:right="100"/>
        <w:jc w:val="left"/>
      </w:pPr>
      <w:r>
        <w:rPr/>
        <w:t>本</w:t>
      </w:r>
      <w:r>
        <w:rPr>
          <w:rFonts w:ascii="宋体" w:hAnsi="宋体" w:cs="宋体" w:eastAsia="宋体" w:hint="default"/>
        </w:rPr>
        <w:t>期末 </w:t>
      </w:r>
      <w:r>
        <w:rPr>
          <w:rFonts w:ascii="Arial Narrow" w:hAnsi="Arial Narrow" w:cs="Arial Narrow" w:eastAsia="Arial Narrow" w:hint="default"/>
        </w:rPr>
        <w:t>5</w:t>
      </w:r>
      <w:r>
        <w:rPr>
          <w:rFonts w:ascii="Arial Narrow" w:hAnsi="Arial Narrow" w:cs="Arial Narrow" w:eastAsia="Arial Narrow" w:hint="default"/>
          <w:spacing w:val="3"/>
        </w:rPr>
        <w:t> </w:t>
      </w:r>
      <w:r>
        <w:rPr>
          <w:spacing w:val="-5"/>
        </w:rPr>
        <w:t>年以</w:t>
      </w:r>
      <w:r>
        <w:rPr>
          <w:rFonts w:ascii="宋体" w:hAnsi="宋体" w:cs="宋体" w:eastAsia="宋体" w:hint="default"/>
          <w:spacing w:val="-5"/>
        </w:rPr>
        <w:t>上</w:t>
      </w:r>
      <w:r>
        <w:rPr>
          <w:spacing w:val="-5"/>
        </w:rPr>
        <w:t>的</w:t>
      </w:r>
      <w:r>
        <w:rPr>
          <w:rFonts w:ascii="宋体" w:hAnsi="宋体" w:cs="宋体" w:eastAsia="宋体" w:hint="default"/>
          <w:spacing w:val="-5"/>
        </w:rPr>
        <w:t>账</w:t>
      </w:r>
      <w:r>
        <w:rPr>
          <w:rFonts w:ascii="宋体" w:hAnsi="宋体" w:cs="宋体" w:eastAsia="宋体" w:hint="default"/>
          <w:spacing w:val="-5"/>
        </w:rPr>
        <w:t>龄</w:t>
      </w:r>
      <w:r>
        <w:rPr>
          <w:rFonts w:ascii="宋体" w:hAnsi="宋体" w:cs="宋体" w:eastAsia="宋体" w:hint="default"/>
          <w:spacing w:val="-5"/>
        </w:rPr>
        <w:t>与上</w:t>
      </w:r>
      <w:r>
        <w:rPr>
          <w:rFonts w:ascii="宋体" w:hAnsi="宋体" w:cs="宋体" w:eastAsia="宋体" w:hint="default"/>
          <w:spacing w:val="-5"/>
        </w:rPr>
        <w:t>期</w:t>
      </w:r>
      <w:r>
        <w:rPr>
          <w:rFonts w:ascii="宋体" w:hAnsi="宋体" w:cs="宋体" w:eastAsia="宋体" w:hint="default"/>
          <w:spacing w:val="-5"/>
        </w:rPr>
        <w:t>不</w:t>
      </w:r>
      <w:r>
        <w:rPr>
          <w:rFonts w:ascii="宋体" w:hAnsi="宋体" w:cs="宋体" w:eastAsia="宋体" w:hint="default"/>
          <w:spacing w:val="-5"/>
        </w:rPr>
        <w:t>匹</w:t>
      </w:r>
      <w:r>
        <w:rPr>
          <w:rFonts w:ascii="宋体" w:hAnsi="宋体" w:cs="宋体" w:eastAsia="宋体" w:hint="default"/>
          <w:spacing w:val="-5"/>
        </w:rPr>
        <w:t>配</w:t>
      </w:r>
      <w:r>
        <w:rPr>
          <w:spacing w:val="-5"/>
        </w:rPr>
        <w:t>的</w:t>
      </w:r>
      <w:r>
        <w:rPr>
          <w:rFonts w:ascii="宋体" w:hAnsi="宋体" w:cs="宋体" w:eastAsia="宋体" w:hint="default"/>
          <w:spacing w:val="-5"/>
        </w:rPr>
        <w:t>原因</w:t>
      </w:r>
      <w:r>
        <w:rPr>
          <w:spacing w:val="-5"/>
        </w:rPr>
        <w:t>，</w:t>
      </w:r>
      <w:r>
        <w:rPr>
          <w:rFonts w:ascii="宋体" w:hAnsi="宋体" w:cs="宋体" w:eastAsia="宋体" w:hint="default"/>
          <w:spacing w:val="-5"/>
        </w:rPr>
        <w:t>是</w:t>
      </w:r>
      <w:r>
        <w:rPr>
          <w:rFonts w:ascii="宋体" w:hAnsi="宋体" w:cs="宋体" w:eastAsia="宋体" w:hint="default"/>
          <w:spacing w:val="-5"/>
        </w:rPr>
        <w:t>因</w:t>
      </w:r>
      <w:r>
        <w:rPr>
          <w:rFonts w:ascii="宋体" w:hAnsi="宋体" w:cs="宋体" w:eastAsia="宋体" w:hint="default"/>
          <w:spacing w:val="-5"/>
        </w:rPr>
        <w:t>为上</w:t>
      </w:r>
      <w:r>
        <w:rPr>
          <w:rFonts w:ascii="宋体" w:hAnsi="宋体" w:cs="宋体" w:eastAsia="宋体" w:hint="default"/>
          <w:spacing w:val="-5"/>
        </w:rPr>
        <w:t>期</w:t>
      </w:r>
      <w:r>
        <w:rPr>
          <w:spacing w:val="-5"/>
        </w:rPr>
        <w:t>计</w:t>
      </w:r>
      <w:r>
        <w:rPr>
          <w:rFonts w:ascii="宋体" w:hAnsi="宋体" w:cs="宋体" w:eastAsia="宋体" w:hint="default"/>
          <w:spacing w:val="-5"/>
        </w:rPr>
        <w:t>提特</w:t>
      </w:r>
      <w:r>
        <w:rPr>
          <w:rFonts w:ascii="宋体" w:hAnsi="宋体" w:cs="宋体" w:eastAsia="宋体" w:hint="default"/>
          <w:spacing w:val="-5"/>
        </w:rPr>
        <w:t>别</w:t>
      </w:r>
      <w:r>
        <w:rPr>
          <w:rFonts w:ascii="宋体" w:hAnsi="宋体" w:cs="宋体" w:eastAsia="宋体" w:hint="default"/>
          <w:spacing w:val="-5"/>
        </w:rPr>
        <w:t>坏</w:t>
      </w:r>
      <w:r>
        <w:rPr>
          <w:rFonts w:ascii="宋体" w:hAnsi="宋体" w:cs="宋体" w:eastAsia="宋体" w:hint="default"/>
          <w:spacing w:val="-5"/>
        </w:rPr>
        <w:t>账</w:t>
      </w:r>
      <w:r>
        <w:rPr>
          <w:spacing w:val="-5"/>
        </w:rPr>
        <w:t>的</w:t>
      </w:r>
      <w:r>
        <w:rPr>
          <w:rFonts w:ascii="宋体" w:hAnsi="宋体" w:cs="宋体" w:eastAsia="宋体" w:hint="default"/>
          <w:spacing w:val="-5"/>
        </w:rPr>
        <w:t>部</w:t>
      </w:r>
      <w:r>
        <w:rPr>
          <w:rFonts w:ascii="宋体" w:hAnsi="宋体" w:cs="宋体" w:eastAsia="宋体" w:hint="default"/>
          <w:spacing w:val="-5"/>
        </w:rPr>
        <w:t>分</w:t>
      </w:r>
      <w:r>
        <w:rPr>
          <w:rFonts w:ascii="宋体" w:hAnsi="宋体" w:cs="宋体" w:eastAsia="宋体" w:hint="default"/>
          <w:spacing w:val="-5"/>
        </w:rPr>
        <w:t>款</w:t>
      </w:r>
      <w:r>
        <w:rPr>
          <w:rFonts w:ascii="宋体" w:hAnsi="宋体" w:cs="宋体" w:eastAsia="宋体" w:hint="default"/>
          <w:spacing w:val="-5"/>
        </w:rPr>
        <w:t>项</w:t>
      </w:r>
      <w:r>
        <w:rPr>
          <w:spacing w:val="-5"/>
        </w:rPr>
        <w:t>，本</w:t>
      </w:r>
      <w:r>
        <w:rPr/>
      </w:r>
    </w:p>
    <w:p>
      <w:pPr>
        <w:pStyle w:val="BodyText"/>
        <w:spacing w:line="240" w:lineRule="auto" w:before="123"/>
        <w:ind w:left="1660" w:right="0"/>
        <w:jc w:val="both"/>
      </w:pPr>
      <w:r>
        <w:rPr>
          <w:rFonts w:ascii="宋体" w:hAnsi="宋体" w:cs="宋体" w:eastAsia="宋体" w:hint="default"/>
        </w:rPr>
        <w:t>期账</w:t>
      </w:r>
      <w:r>
        <w:rPr>
          <w:rFonts w:ascii="宋体" w:hAnsi="宋体" w:cs="宋体" w:eastAsia="宋体" w:hint="default"/>
        </w:rPr>
        <w:t>龄满 </w:t>
      </w:r>
      <w:r>
        <w:rPr>
          <w:rFonts w:ascii="Arial Narrow" w:hAnsi="Arial Narrow" w:cs="Arial Narrow" w:eastAsia="Arial Narrow" w:hint="default"/>
        </w:rPr>
        <w:t>5 </w:t>
      </w:r>
      <w:r>
        <w:rPr/>
        <w:t>年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按</w:t>
      </w:r>
      <w:r>
        <w:rPr/>
        <w:t>信用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</w:rPr>
        <w:t>级</w:t>
      </w:r>
      <w:r>
        <w:rPr/>
        <w:t>计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  <w:spacing w:val="-79"/>
        </w:rPr>
        <w:t> </w:t>
      </w:r>
      <w:r>
        <w:rPr>
          <w:rFonts w:ascii="Arial Narrow" w:hAnsi="Arial Narrow" w:cs="Arial Narrow" w:eastAsia="Arial Narrow" w:hint="default"/>
          <w:spacing w:val="-3"/>
        </w:rPr>
        <w:t>100%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坏</w:t>
      </w:r>
      <w:r>
        <w:rPr>
          <w:rFonts w:ascii="宋体" w:hAnsi="宋体" w:cs="宋体" w:eastAsia="宋体" w:hint="default"/>
          <w:spacing w:val="-3"/>
        </w:rPr>
        <w:t>账形成</w:t>
      </w:r>
      <w:r>
        <w:rPr>
          <w:spacing w:val="-3"/>
        </w:rPr>
        <w:t>的。</w:t>
      </w:r>
      <w:r>
        <w:rPr/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5"/>
          <w:szCs w:val="25"/>
        </w:rPr>
      </w:pPr>
    </w:p>
    <w:p>
      <w:pPr>
        <w:spacing w:before="69"/>
        <w:ind w:left="5179" w:right="3731" w:firstLine="0"/>
        <w:jc w:val="center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105</w:t>
      </w:r>
    </w:p>
    <w:p>
      <w:pPr>
        <w:spacing w:after="0"/>
        <w:jc w:val="center"/>
        <w:rPr>
          <w:rFonts w:ascii="Times New Roman" w:hAnsi="Times New Roman" w:cs="Times New Roman" w:eastAsia="Times New Roman" w:hint="default"/>
          <w:sz w:val="24"/>
          <w:szCs w:val="24"/>
        </w:rPr>
        <w:sectPr>
          <w:headerReference w:type="default" r:id="rId42"/>
          <w:pgSz w:w="11900" w:h="16840"/>
          <w:pgMar w:header="846" w:footer="246" w:top="1360" w:bottom="440" w:left="240" w:right="1680"/>
        </w:sectPr>
      </w:pPr>
    </w:p>
    <w:p>
      <w:pPr>
        <w:spacing w:line="240" w:lineRule="auto" w:before="5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pStyle w:val="Heading7"/>
        <w:spacing w:line="335" w:lineRule="exact"/>
        <w:ind w:left="0" w:right="579"/>
        <w:jc w:val="righ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/>
        <w:pict>
          <v:shape style="position:absolute;margin-left:541.919983pt;margin-top:-6.565pt;width:20.64pt;height:20.64pt;mso-position-horizontal-relative:page;mso-position-vertical-relative:paragraph;z-index:4600" type="#_x0000_t75" stroked="false">
            <v:imagedata r:id="rId16" o:title=""/>
          </v:shape>
        </w:pict>
      </w:r>
      <w:r>
        <w:rPr>
          <w:rFonts w:ascii="Microsoft JhengHei" w:hAnsi="Microsoft JhengHei" w:cs="Microsoft JhengHei" w:eastAsia="Microsoft JhengHei" w:hint="default"/>
        </w:rPr>
        <w:t>远东实业股份有限公司 </w:t>
      </w:r>
      <w:r>
        <w:rPr>
          <w:rFonts w:ascii="Arial" w:hAnsi="Arial" w:cs="Arial" w:eastAsia="Arial" w:hint="default"/>
        </w:rPr>
        <w:t>2008</w:t>
      </w:r>
      <w:r>
        <w:rPr>
          <w:rFonts w:ascii="Arial" w:hAnsi="Arial" w:cs="Arial" w:eastAsia="Arial" w:hint="default"/>
          <w:spacing w:val="-33"/>
        </w:rPr>
        <w:t> </w:t>
      </w:r>
      <w:r>
        <w:rPr>
          <w:rFonts w:ascii="Microsoft JhengHei" w:hAnsi="Microsoft JhengHei" w:cs="Microsoft JhengHei" w:eastAsia="Microsoft JhengHei" w:hint="default"/>
        </w:rPr>
        <w:t>年年度报告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"/>
          <w:szCs w:val="2"/>
        </w:rPr>
      </w:pPr>
    </w:p>
    <w:p>
      <w:pPr>
        <w:spacing w:line="20" w:lineRule="exact"/>
        <w:ind w:left="1164" w:right="0" w:firstLine="0"/>
        <w:rPr>
          <w:rFonts w:ascii="Microsoft JhengHei" w:hAnsi="Microsoft JhengHei" w:cs="Microsoft JhengHei" w:eastAsia="Microsoft JhengHei" w:hint="default"/>
          <w:sz w:val="2"/>
          <w:szCs w:val="2"/>
        </w:rPr>
      </w:pPr>
      <w:r>
        <w:rPr>
          <w:rFonts w:ascii="Microsoft JhengHei" w:hAnsi="Microsoft JhengHei" w:cs="Microsoft JhengHei" w:eastAsia="Microsoft JhengHei" w:hint="default"/>
          <w:sz w:val="2"/>
          <w:szCs w:val="2"/>
        </w:rPr>
        <w:pict>
          <v:group style="width:683.55pt;height:.75pt;mso-position-horizontal-relative:char;mso-position-vertical-relative:line" coordorigin="0,0" coordsize="13671,15">
            <v:group style="position:absolute;left:7;top:7;width:13656;height:2" coordorigin="7,7" coordsize="13656,2">
              <v:shape style="position:absolute;left:7;top:7;width:13656;height:2" coordorigin="7,7" coordsize="13656,0" path="m7,7l13663,7e" filled="false" stroked="true" strokeweight=".72pt" strokecolor="#000000">
                <v:path arrowok="t"/>
              </v:shape>
            </v:group>
          </v:group>
        </w:pict>
      </w:r>
      <w:r>
        <w:rPr>
          <w:rFonts w:ascii="Microsoft JhengHei" w:hAnsi="Microsoft JhengHei" w:cs="Microsoft JhengHei" w:eastAsia="Microsoft JhengHei" w:hint="default"/>
          <w:sz w:val="2"/>
          <w:szCs w:val="2"/>
        </w:rPr>
      </w:r>
    </w:p>
    <w:p>
      <w:pPr>
        <w:spacing w:line="240" w:lineRule="auto" w:before="9"/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</w:pPr>
    </w:p>
    <w:p>
      <w:pPr>
        <w:spacing w:line="335" w:lineRule="exact" w:before="0"/>
        <w:ind w:left="1305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Arial Narrow" w:hAnsi="Arial Narrow" w:cs="Arial Narrow" w:eastAsia="Arial Narrow" w:hint="default"/>
          <w:b/>
          <w:bCs/>
          <w:sz w:val="21"/>
          <w:szCs w:val="21"/>
        </w:rPr>
        <w:t>2.  </w:t>
      </w:r>
      <w:r>
        <w:rPr>
          <w:rFonts w:ascii="Arial Narrow" w:hAnsi="Arial Narrow" w:cs="Arial Narrow" w:eastAsia="Arial Narrow" w:hint="default"/>
          <w:b/>
          <w:bCs/>
          <w:spacing w:val="34"/>
          <w:sz w:val="21"/>
          <w:szCs w:val="21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其他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应收款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2"/>
        <w:rPr>
          <w:rFonts w:ascii="Microsoft JhengHei" w:hAnsi="Microsoft JhengHei" w:cs="Microsoft JhengHei" w:eastAsia="Microsoft JhengHei" w:hint="default"/>
          <w:b/>
          <w:bCs/>
          <w:sz w:val="11"/>
          <w:szCs w:val="11"/>
        </w:rPr>
      </w:pPr>
    </w:p>
    <w:p>
      <w:pPr>
        <w:pStyle w:val="BodyText"/>
        <w:spacing w:line="240" w:lineRule="auto" w:before="36"/>
        <w:ind w:left="1305" w:right="0"/>
        <w:jc w:val="left"/>
        <w:rPr>
          <w:rFonts w:ascii="宋体" w:hAnsi="宋体" w:cs="宋体" w:eastAsia="宋体" w:hint="default"/>
        </w:rPr>
      </w:pPr>
      <w:r>
        <w:rPr>
          <w:rFonts w:ascii="Arial Narrow" w:hAnsi="Arial Narrow" w:cs="Arial Narrow" w:eastAsia="Arial Narrow" w:hint="default"/>
        </w:rPr>
        <w:t>(1) </w:t>
      </w:r>
      <w:r>
        <w:rPr>
          <w:rFonts w:ascii="Arial Narrow" w:hAnsi="Arial Narrow" w:cs="Arial Narrow" w:eastAsia="Arial Narrow" w:hint="default"/>
          <w:spacing w:val="13"/>
        </w:rPr>
        <w:t> </w:t>
      </w:r>
      <w:r>
        <w:rPr>
          <w:rFonts w:ascii="宋体" w:hAnsi="宋体" w:cs="宋体" w:eastAsia="宋体" w:hint="default"/>
        </w:rPr>
        <w:t>其他应</w:t>
      </w:r>
      <w:r>
        <w:rPr>
          <w:rFonts w:ascii="宋体" w:hAnsi="宋体" w:cs="宋体" w:eastAsia="宋体" w:hint="default"/>
        </w:rPr>
        <w:t>收款构成</w:t>
      </w:r>
    </w:p>
    <w:p>
      <w:pPr>
        <w:pStyle w:val="BodyText"/>
        <w:tabs>
          <w:tab w:pos="11817" w:val="left" w:leader="none"/>
        </w:tabs>
        <w:spacing w:line="240" w:lineRule="auto" w:before="118"/>
        <w:ind w:left="5164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期末数</w:t>
        <w:tab/>
        <w:t>期初数</w:t>
      </w:r>
    </w:p>
    <w:p>
      <w:pPr>
        <w:spacing w:after="0" w:line="240" w:lineRule="auto"/>
        <w:jc w:val="left"/>
        <w:rPr>
          <w:rFonts w:ascii="宋体" w:hAnsi="宋体" w:cs="宋体" w:eastAsia="宋体" w:hint="default"/>
        </w:rPr>
        <w:sectPr>
          <w:headerReference w:type="default" r:id="rId43"/>
          <w:footerReference w:type="default" r:id="rId44"/>
          <w:pgSz w:w="16840" w:h="11900" w:orient="landscape"/>
          <w:pgMar w:header="0" w:footer="246" w:top="760" w:bottom="440" w:left="240" w:right="1220"/>
        </w:sectPr>
      </w:pPr>
    </w:p>
    <w:p>
      <w:pPr>
        <w:pStyle w:val="BodyText"/>
        <w:tabs>
          <w:tab w:pos="2865" w:val="left" w:leader="none"/>
          <w:tab w:pos="4531" w:val="left" w:leader="none"/>
        </w:tabs>
        <w:spacing w:line="163" w:lineRule="auto" w:before="72"/>
        <w:ind w:left="4848" w:right="0" w:hanging="3648"/>
        <w:jc w:val="left"/>
        <w:rPr>
          <w:rFonts w:ascii="宋体" w:hAnsi="宋体" w:cs="宋体" w:eastAsia="宋体" w:hint="default"/>
        </w:rPr>
      </w:pPr>
      <w:r>
        <w:rPr/>
        <w:pict>
          <v:group style="position:absolute;margin-left:66.239998pt;margin-top:28.979311pt;width:708.75pt;height:.5pt;mso-position-horizontal-relative:page;mso-position-vertical-relative:paragraph;z-index:-557728" coordorigin="1325,580" coordsize="14175,10">
            <v:group style="position:absolute;left:1330;top:584;width:5;height:2" coordorigin="1330,584" coordsize="5,2">
              <v:shape style="position:absolute;left:1330;top:584;width:5;height:2" coordorigin="1330,584" coordsize="5,0" path="m1330,584l1334,584e" filled="false" stroked="true" strokeweight=".48pt" strokecolor="#000000">
                <v:path arrowok="t"/>
              </v:shape>
            </v:group>
            <v:group style="position:absolute;left:1334;top:584;width:10;height:2" coordorigin="1334,584" coordsize="10,2">
              <v:shape style="position:absolute;left:1334;top:584;width:10;height:2" coordorigin="1334,584" coordsize="10,0" path="m1334,584l1344,584e" filled="false" stroked="true" strokeweight=".48pt" strokecolor="#000000">
                <v:path arrowok="t"/>
              </v:shape>
            </v:group>
            <v:group style="position:absolute;left:1344;top:584;width:1114;height:2" coordorigin="1344,584" coordsize="1114,2">
              <v:shape style="position:absolute;left:1344;top:584;width:1114;height:2" coordorigin="1344,584" coordsize="1114,0" path="m1344,584l2458,584e" filled="false" stroked="true" strokeweight=".48pt" strokecolor="#000000">
                <v:path arrowok="t"/>
              </v:shape>
            </v:group>
            <v:group style="position:absolute;left:2458;top:584;width:10;height:2" coordorigin="2458,584" coordsize="10,2">
              <v:shape style="position:absolute;left:2458;top:584;width:10;height:2" coordorigin="2458,584" coordsize="10,0" path="m2458,584l2467,584e" filled="false" stroked="true" strokeweight=".48pt" strokecolor="#000000">
                <v:path arrowok="t"/>
              </v:shape>
            </v:group>
            <v:group style="position:absolute;left:2467;top:584;width:2122;height:2" coordorigin="2467,584" coordsize="2122,2">
              <v:shape style="position:absolute;left:2467;top:584;width:2122;height:2" coordorigin="2467,584" coordsize="2122,0" path="m2467,584l4589,584e" filled="false" stroked="true" strokeweight=".48pt" strokecolor="#000000">
                <v:path arrowok="t"/>
              </v:shape>
            </v:group>
            <v:group style="position:absolute;left:4589;top:584;width:10;height:2" coordorigin="4589,584" coordsize="10,2">
              <v:shape style="position:absolute;left:4589;top:584;width:10;height:2" coordorigin="4589,584" coordsize="10,0" path="m4589,584l4598,584e" filled="false" stroked="true" strokeweight=".48pt" strokecolor="#000000">
                <v:path arrowok="t"/>
              </v:shape>
            </v:group>
            <v:group style="position:absolute;left:4598;top:584;width:1186;height:2" coordorigin="4598,584" coordsize="1186,2">
              <v:shape style="position:absolute;left:4598;top:584;width:1186;height:2" coordorigin="4598,584" coordsize="1186,0" path="m4598,584l5784,584e" filled="false" stroked="true" strokeweight=".48pt" strokecolor="#000000">
                <v:path arrowok="t"/>
              </v:shape>
            </v:group>
            <v:group style="position:absolute;left:5784;top:584;width:10;height:2" coordorigin="5784,584" coordsize="10,2">
              <v:shape style="position:absolute;left:5784;top:584;width:10;height:2" coordorigin="5784,584" coordsize="10,0" path="m5784,584l5794,584e" filled="false" stroked="true" strokeweight=".48pt" strokecolor="#000000">
                <v:path arrowok="t"/>
              </v:shape>
            </v:group>
            <v:group style="position:absolute;left:5794;top:584;width:1076;height:2" coordorigin="5794,584" coordsize="1076,2">
              <v:shape style="position:absolute;left:5794;top:584;width:1076;height:2" coordorigin="5794,584" coordsize="1076,0" path="m5794,584l6869,584e" filled="false" stroked="true" strokeweight=".48pt" strokecolor="#000000">
                <v:path arrowok="t"/>
              </v:shape>
            </v:group>
            <v:group style="position:absolute;left:6869;top:584;width:10;height:2" coordorigin="6869,584" coordsize="10,2">
              <v:shape style="position:absolute;left:6869;top:584;width:10;height:2" coordorigin="6869,584" coordsize="10,0" path="m6869,584l6878,584e" filled="false" stroked="true" strokeweight=".48pt" strokecolor="#000000">
                <v:path arrowok="t"/>
              </v:shape>
            </v:group>
            <v:group style="position:absolute;left:6878;top:584;width:2088;height:2" coordorigin="6878,584" coordsize="2088,2">
              <v:shape style="position:absolute;left:6878;top:584;width:2088;height:2" coordorigin="6878,584" coordsize="2088,0" path="m6878,584l8966,584e" filled="false" stroked="true" strokeweight=".48pt" strokecolor="#000000">
                <v:path arrowok="t"/>
              </v:shape>
            </v:group>
            <v:group style="position:absolute;left:8966;top:584;width:10;height:2" coordorigin="8966,584" coordsize="10,2">
              <v:shape style="position:absolute;left:8966;top:584;width:10;height:2" coordorigin="8966,584" coordsize="10,0" path="m8966,584l8976,584e" filled="false" stroked="true" strokeweight=".48pt" strokecolor="#000000">
                <v:path arrowok="t"/>
              </v:shape>
            </v:group>
            <v:group style="position:absolute;left:8976;top:584;width:264;height:2" coordorigin="8976,584" coordsize="264,2">
              <v:shape style="position:absolute;left:8976;top:584;width:264;height:2" coordorigin="8976,584" coordsize="264,0" path="m8976,584l9240,584e" filled="false" stroked="true" strokeweight=".48pt" strokecolor="#000000">
                <v:path arrowok="t"/>
              </v:shape>
            </v:group>
            <v:group style="position:absolute;left:9240;top:584;width:10;height:2" coordorigin="9240,584" coordsize="10,2">
              <v:shape style="position:absolute;left:9240;top:584;width:10;height:2" coordorigin="9240,584" coordsize="10,0" path="m9240,584l9250,584e" filled="false" stroked="true" strokeweight=".48pt" strokecolor="#000000">
                <v:path arrowok="t"/>
              </v:shape>
            </v:group>
            <v:group style="position:absolute;left:9250;top:584;width:2223;height:2" coordorigin="9250,584" coordsize="2223,2">
              <v:shape style="position:absolute;left:9250;top:584;width:2223;height:2" coordorigin="9250,584" coordsize="2223,0" path="m9250,584l11472,584e" filled="false" stroked="true" strokeweight=".48pt" strokecolor="#000000">
                <v:path arrowok="t"/>
              </v:shape>
            </v:group>
            <v:group style="position:absolute;left:11472;top:584;width:10;height:2" coordorigin="11472,584" coordsize="10,2">
              <v:shape style="position:absolute;left:11472;top:584;width:10;height:2" coordorigin="11472,584" coordsize="10,0" path="m11472,584l11482,584e" filled="false" stroked="true" strokeweight=".48pt" strokecolor="#000000">
                <v:path arrowok="t"/>
              </v:shape>
            </v:group>
            <v:group style="position:absolute;left:11482;top:584;width:970;height:2" coordorigin="11482,584" coordsize="970,2">
              <v:shape style="position:absolute;left:11482;top:584;width:970;height:2" coordorigin="11482,584" coordsize="970,0" path="m11482,584l12451,584e" filled="false" stroked="true" strokeweight=".48pt" strokecolor="#000000">
                <v:path arrowok="t"/>
              </v:shape>
            </v:group>
            <v:group style="position:absolute;left:12451;top:584;width:10;height:2" coordorigin="12451,584" coordsize="10,2">
              <v:shape style="position:absolute;left:12451;top:584;width:10;height:2" coordorigin="12451,584" coordsize="10,0" path="m12451,584l12461,584e" filled="false" stroked="true" strokeweight=".48pt" strokecolor="#000000">
                <v:path arrowok="t"/>
              </v:shape>
            </v:group>
            <v:group style="position:absolute;left:12461;top:584;width:970;height:2" coordorigin="12461,584" coordsize="970,2">
              <v:shape style="position:absolute;left:12461;top:584;width:970;height:2" coordorigin="12461,584" coordsize="970,0" path="m12461,584l13430,584e" filled="false" stroked="true" strokeweight=".48pt" strokecolor="#000000">
                <v:path arrowok="t"/>
              </v:shape>
            </v:group>
            <v:group style="position:absolute;left:13430;top:584;width:10;height:2" coordorigin="13430,584" coordsize="10,2">
              <v:shape style="position:absolute;left:13430;top:584;width:10;height:2" coordorigin="13430,584" coordsize="10,0" path="m13430,584l13440,584e" filled="false" stroked="true" strokeweight=".48pt" strokecolor="#000000">
                <v:path arrowok="t"/>
              </v:shape>
            </v:group>
            <v:group style="position:absolute;left:13440;top:584;width:2055;height:2" coordorigin="13440,584" coordsize="2055,2">
              <v:shape style="position:absolute;left:13440;top:584;width:2055;height:2" coordorigin="13440,584" coordsize="2055,0" path="m13440,584l15494,584e" filled="false" stroked="true" strokeweight=".48pt" strokecolor="#000000">
                <v:path arrowok="t"/>
              </v:shape>
            </v:group>
            <w10:wrap type="none"/>
          </v:group>
        </w:pict>
      </w:r>
      <w:r>
        <w:rPr>
          <w:rFonts w:ascii="宋体" w:hAnsi="宋体" w:cs="宋体" w:eastAsia="宋体" w:hint="default"/>
        </w:rPr>
        <w:t>项目</w:t>
        <w:tab/>
      </w:r>
      <w:r>
        <w:rPr>
          <w:rFonts w:ascii="宋体" w:hAnsi="宋体" w:cs="宋体" w:eastAsia="宋体" w:hint="default"/>
          <w:position w:val="-12"/>
        </w:rPr>
        <w:t>账</w:t>
      </w:r>
      <w:r>
        <w:rPr>
          <w:rFonts w:ascii="宋体" w:hAnsi="宋体" w:cs="宋体" w:eastAsia="宋体" w:hint="default"/>
          <w:position w:val="-12"/>
        </w:rPr>
        <w:t>面</w:t>
      </w:r>
      <w:r>
        <w:rPr>
          <w:rFonts w:ascii="宋体" w:hAnsi="宋体" w:cs="宋体" w:eastAsia="宋体" w:hint="default"/>
          <w:position w:val="-12"/>
        </w:rPr>
        <w:t>余额</w:t>
        <w:tab/>
      </w:r>
      <w:r>
        <w:rPr>
          <w:rFonts w:ascii="宋体" w:hAnsi="宋体" w:cs="宋体" w:eastAsia="宋体" w:hint="default"/>
        </w:rPr>
        <w:t>占</w:t>
      </w:r>
      <w:r>
        <w:rPr>
          <w:rFonts w:ascii="宋体" w:hAnsi="宋体" w:cs="宋体" w:eastAsia="宋体" w:hint="default"/>
        </w:rPr>
        <w:t>总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比</w:t>
      </w:r>
      <w:r>
        <w:rPr>
          <w:rFonts w:ascii="宋体" w:hAnsi="宋体" w:cs="宋体" w:eastAsia="宋体" w:hint="default"/>
          <w:spacing w:val="-101"/>
        </w:rPr>
        <w:t> </w:t>
      </w:r>
      <w:r>
        <w:rPr>
          <w:rFonts w:ascii="宋体" w:hAnsi="宋体" w:cs="宋体" w:eastAsia="宋体" w:hint="default"/>
        </w:rPr>
        <w:t>例</w:t>
      </w:r>
    </w:p>
    <w:p>
      <w:pPr>
        <w:pStyle w:val="BodyText"/>
        <w:spacing w:line="199" w:lineRule="exact"/>
        <w:ind w:left="276" w:right="-15"/>
        <w:jc w:val="left"/>
        <w:rPr>
          <w:rFonts w:ascii="宋体" w:hAnsi="宋体" w:cs="宋体" w:eastAsia="宋体" w:hint="default"/>
        </w:rPr>
      </w:pPr>
      <w:r>
        <w:rPr/>
        <w:br w:type="column"/>
      </w:r>
      <w:r>
        <w:rPr>
          <w:rFonts w:ascii="宋体" w:hAnsi="宋体" w:cs="宋体" w:eastAsia="宋体" w:hint="default"/>
        </w:rPr>
        <w:t>坏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准</w:t>
      </w:r>
      <w:r>
        <w:rPr>
          <w:rFonts w:ascii="宋体" w:hAnsi="宋体" w:cs="宋体" w:eastAsia="宋体" w:hint="default"/>
        </w:rPr>
        <w:t>备</w:t>
      </w:r>
    </w:p>
    <w:p>
      <w:pPr>
        <w:pStyle w:val="BodyText"/>
        <w:tabs>
          <w:tab w:pos="1846" w:val="left" w:leader="none"/>
          <w:tab w:pos="4284" w:val="left" w:leader="none"/>
        </w:tabs>
        <w:spacing w:line="345" w:lineRule="exact"/>
        <w:ind w:left="271" w:right="-15"/>
        <w:jc w:val="left"/>
        <w:rPr>
          <w:rFonts w:ascii="宋体" w:hAnsi="宋体" w:cs="宋体" w:eastAsia="宋体" w:hint="default"/>
        </w:rPr>
      </w:pPr>
      <w:r>
        <w:rPr>
          <w:position w:val="-13"/>
        </w:rPr>
        <w:t>计</w:t>
      </w:r>
      <w:r>
        <w:rPr>
          <w:rFonts w:ascii="宋体" w:hAnsi="宋体" w:cs="宋体" w:eastAsia="宋体" w:hint="default"/>
          <w:position w:val="-13"/>
        </w:rPr>
        <w:t>提</w:t>
      </w:r>
      <w:r>
        <w:rPr>
          <w:rFonts w:ascii="宋体" w:hAnsi="宋体" w:cs="宋体" w:eastAsia="宋体" w:hint="default"/>
          <w:position w:val="-13"/>
        </w:rPr>
        <w:t>比例</w:t>
        <w:tab/>
      </w:r>
      <w:r>
        <w:rPr>
          <w:rFonts w:ascii="宋体" w:hAnsi="宋体" w:cs="宋体" w:eastAsia="宋体" w:hint="default"/>
        </w:rPr>
        <w:t>坏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准</w:t>
      </w:r>
      <w:r>
        <w:rPr>
          <w:rFonts w:ascii="宋体" w:hAnsi="宋体" w:cs="宋体" w:eastAsia="宋体" w:hint="default"/>
        </w:rPr>
        <w:t>备</w:t>
        <w:tab/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余额</w:t>
      </w:r>
    </w:p>
    <w:p>
      <w:pPr>
        <w:spacing w:line="268" w:lineRule="exact" w:before="0"/>
        <w:ind w:left="833" w:right="0" w:firstLine="0"/>
        <w:jc w:val="center"/>
        <w:rPr>
          <w:rFonts w:ascii="宋体" w:hAnsi="宋体" w:cs="宋体" w:eastAsia="宋体" w:hint="default"/>
          <w:sz w:val="21"/>
          <w:szCs w:val="21"/>
        </w:rPr>
      </w:pPr>
      <w:r>
        <w:rPr/>
        <w:br w:type="column"/>
      </w:r>
      <w:r>
        <w:rPr>
          <w:rFonts w:ascii="宋体" w:hAnsi="宋体" w:cs="宋体" w:eastAsia="宋体" w:hint="default"/>
          <w:sz w:val="21"/>
          <w:szCs w:val="21"/>
        </w:rPr>
        <w:t>占</w:t>
      </w:r>
      <w:r>
        <w:rPr>
          <w:rFonts w:ascii="宋体" w:hAnsi="宋体" w:cs="宋体" w:eastAsia="宋体" w:hint="default"/>
          <w:sz w:val="21"/>
          <w:szCs w:val="21"/>
        </w:rPr>
        <w:t>总</w:t>
      </w:r>
      <w:r>
        <w:rPr>
          <w:rFonts w:ascii="宋体" w:hAnsi="宋体" w:cs="宋体" w:eastAsia="宋体" w:hint="default"/>
          <w:sz w:val="21"/>
          <w:szCs w:val="21"/>
        </w:rPr>
        <w:t>额</w:t>
      </w:r>
    </w:p>
    <w:p>
      <w:pPr>
        <w:pStyle w:val="BodyText"/>
        <w:spacing w:line="274" w:lineRule="exact"/>
        <w:ind w:left="823" w:right="0"/>
        <w:jc w:val="center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比例</w:t>
      </w:r>
    </w:p>
    <w:p>
      <w:pPr>
        <w:pStyle w:val="BodyText"/>
        <w:spacing w:line="199" w:lineRule="exact"/>
        <w:ind w:left="214" w:right="0"/>
        <w:jc w:val="left"/>
        <w:rPr>
          <w:rFonts w:ascii="宋体" w:hAnsi="宋体" w:cs="宋体" w:eastAsia="宋体" w:hint="default"/>
        </w:rPr>
      </w:pPr>
      <w:r>
        <w:rPr/>
        <w:br w:type="column"/>
      </w:r>
      <w:r>
        <w:rPr>
          <w:rFonts w:ascii="宋体" w:hAnsi="宋体" w:cs="宋体" w:eastAsia="宋体" w:hint="default"/>
        </w:rPr>
        <w:t>坏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准</w:t>
      </w:r>
      <w:r>
        <w:rPr>
          <w:rFonts w:ascii="宋体" w:hAnsi="宋体" w:cs="宋体" w:eastAsia="宋体" w:hint="default"/>
        </w:rPr>
        <w:t>备</w:t>
      </w:r>
    </w:p>
    <w:p>
      <w:pPr>
        <w:pStyle w:val="BodyText"/>
        <w:tabs>
          <w:tab w:pos="1716" w:val="left" w:leader="none"/>
        </w:tabs>
        <w:spacing w:line="345" w:lineRule="exact"/>
        <w:ind w:left="209" w:right="0"/>
        <w:jc w:val="left"/>
        <w:rPr>
          <w:rFonts w:ascii="宋体" w:hAnsi="宋体" w:cs="宋体" w:eastAsia="宋体" w:hint="default"/>
        </w:rPr>
      </w:pPr>
      <w:r>
        <w:rPr>
          <w:position w:val="-13"/>
        </w:rPr>
        <w:t>计</w:t>
      </w:r>
      <w:r>
        <w:rPr>
          <w:rFonts w:ascii="宋体" w:hAnsi="宋体" w:cs="宋体" w:eastAsia="宋体" w:hint="default"/>
          <w:position w:val="-13"/>
        </w:rPr>
        <w:t>提</w:t>
      </w:r>
      <w:r>
        <w:rPr>
          <w:rFonts w:ascii="宋体" w:hAnsi="宋体" w:cs="宋体" w:eastAsia="宋体" w:hint="default"/>
          <w:position w:val="-13"/>
        </w:rPr>
        <w:t>比例</w:t>
        <w:tab/>
      </w:r>
      <w:r>
        <w:rPr>
          <w:rFonts w:ascii="宋体" w:hAnsi="宋体" w:cs="宋体" w:eastAsia="宋体" w:hint="default"/>
        </w:rPr>
        <w:t>坏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准</w:t>
      </w:r>
      <w:r>
        <w:rPr>
          <w:rFonts w:ascii="宋体" w:hAnsi="宋体" w:cs="宋体" w:eastAsia="宋体" w:hint="default"/>
        </w:rPr>
        <w:t>备</w:t>
      </w:r>
    </w:p>
    <w:p>
      <w:pPr>
        <w:spacing w:after="0" w:line="345" w:lineRule="exact"/>
        <w:jc w:val="left"/>
        <w:rPr>
          <w:rFonts w:ascii="宋体" w:hAnsi="宋体" w:cs="宋体" w:eastAsia="宋体" w:hint="default"/>
        </w:rPr>
        <w:sectPr>
          <w:type w:val="continuous"/>
          <w:pgSz w:w="16840" w:h="11900" w:orient="landscape"/>
          <w:pgMar w:top="1600" w:bottom="440" w:left="240" w:right="1220"/>
          <w:cols w:num="4" w:equalWidth="0">
            <w:col w:w="5377" w:space="40"/>
            <w:col w:w="5130" w:space="40"/>
            <w:col w:w="1468" w:space="40"/>
            <w:col w:w="3285"/>
          </w:cols>
        </w:sectPr>
      </w:pPr>
    </w:p>
    <w:p>
      <w:pPr>
        <w:pStyle w:val="BodyText"/>
        <w:spacing w:line="240" w:lineRule="auto" w:before="12"/>
        <w:ind w:left="1199" w:right="0"/>
        <w:jc w:val="left"/>
        <w:rPr>
          <w:rFonts w:ascii="宋体" w:hAnsi="宋体" w:cs="宋体" w:eastAsia="宋体" w:hint="default"/>
        </w:rPr>
      </w:pPr>
      <w:r>
        <w:rPr>
          <w:rFonts w:ascii="Arial Narrow" w:hAnsi="Arial Narrow" w:cs="Arial Narrow" w:eastAsia="Arial Narrow" w:hint="default"/>
        </w:rPr>
        <w:t>1</w:t>
      </w:r>
      <w:r>
        <w:rPr/>
        <w:t>、</w:t>
      </w:r>
      <w:r>
        <w:rPr>
          <w:rFonts w:ascii="宋体" w:hAnsi="宋体" w:cs="宋体" w:eastAsia="宋体" w:hint="default"/>
        </w:rPr>
        <w:t>单</w:t>
      </w:r>
      <w:r>
        <w:rPr>
          <w:rFonts w:ascii="宋体" w:hAnsi="宋体" w:cs="宋体" w:eastAsia="宋体" w:hint="default"/>
        </w:rPr>
        <w:t>项</w:t>
      </w:r>
      <w:r>
        <w:rPr/>
        <w:t>计</w:t>
      </w:r>
      <w:r>
        <w:rPr>
          <w:rFonts w:ascii="宋体" w:hAnsi="宋体" w:cs="宋体" w:eastAsia="宋体" w:hint="default"/>
        </w:rPr>
        <w:t>提</w:t>
      </w:r>
      <w:r>
        <w:rPr/>
        <w:t>的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收款</w:t>
      </w:r>
      <w:r>
        <w:rPr>
          <w:rFonts w:ascii="宋体" w:hAnsi="宋体" w:cs="宋体" w:eastAsia="宋体" w:hint="default"/>
        </w:rPr>
        <w:t>项</w:t>
      </w:r>
    </w:p>
    <w:p>
      <w:pPr>
        <w:spacing w:line="240" w:lineRule="auto" w:before="12"/>
        <w:rPr>
          <w:rFonts w:ascii="宋体" w:hAnsi="宋体" w:cs="宋体" w:eastAsia="宋体" w:hint="default"/>
          <w:sz w:val="5"/>
          <w:szCs w:val="5"/>
        </w:rPr>
      </w:pPr>
    </w:p>
    <w:tbl>
      <w:tblPr>
        <w:tblW w:w="0" w:type="auto"/>
        <w:jc w:val="left"/>
        <w:tblInd w:w="116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53"/>
        <w:gridCol w:w="2131"/>
        <w:gridCol w:w="1383"/>
        <w:gridCol w:w="897"/>
        <w:gridCol w:w="2098"/>
        <w:gridCol w:w="274"/>
        <w:gridCol w:w="2232"/>
        <w:gridCol w:w="1071"/>
        <w:gridCol w:w="887"/>
        <w:gridCol w:w="2064"/>
      </w:tblGrid>
      <w:tr>
        <w:trPr>
          <w:trHeight w:val="311" w:hRule="exact"/>
        </w:trPr>
        <w:tc>
          <w:tcPr>
            <w:tcW w:w="3184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5"/>
              <w:ind w:left="2075" w:right="0"/>
              <w:jc w:val="lef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6,040,454.66</w:t>
            </w:r>
          </w:p>
        </w:tc>
        <w:tc>
          <w:tcPr>
            <w:tcW w:w="13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5"/>
              <w:ind w:right="30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2"/>
                <w:sz w:val="21"/>
              </w:rPr>
              <w:t>51.28%</w:t>
            </w:r>
            <w:r>
              <w:rPr>
                <w:rFonts w:ascii="Arial Narrow"/>
                <w:sz w:val="21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5"/>
              <w:ind w:right="107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100</w:t>
            </w:r>
            <w:r>
              <w:rPr>
                <w:rFonts w:ascii="Arial Narrow"/>
                <w:spacing w:val="-3"/>
                <w:sz w:val="21"/>
              </w:rPr>
              <w:t> </w:t>
            </w:r>
            <w:r>
              <w:rPr>
                <w:rFonts w:ascii="Arial Narrow"/>
                <w:sz w:val="21"/>
              </w:rPr>
              <w:t>%</w:t>
            </w:r>
          </w:p>
        </w:tc>
        <w:tc>
          <w:tcPr>
            <w:tcW w:w="20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5"/>
              <w:ind w:right="9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6,040,454.66</w:t>
            </w:r>
          </w:p>
        </w:tc>
        <w:tc>
          <w:tcPr>
            <w:tcW w:w="2506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5"/>
              <w:ind w:left="1300" w:right="0"/>
              <w:jc w:val="lef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12,583,569.56</w:t>
            </w:r>
          </w:p>
        </w:tc>
        <w:tc>
          <w:tcPr>
            <w:tcW w:w="10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5"/>
              <w:ind w:right="199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2"/>
                <w:sz w:val="21"/>
              </w:rPr>
              <w:t>70.59%</w:t>
            </w:r>
            <w:r>
              <w:rPr>
                <w:rFonts w:ascii="Arial Narrow"/>
                <w:sz w:val="21"/>
              </w:rPr>
            </w:r>
          </w:p>
        </w:tc>
        <w:tc>
          <w:tcPr>
            <w:tcW w:w="8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5"/>
              <w:ind w:right="107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2"/>
                <w:sz w:val="21"/>
              </w:rPr>
              <w:t>99.59%</w:t>
            </w:r>
            <w:r>
              <w:rPr>
                <w:rFonts w:ascii="Arial Narrow"/>
                <w:sz w:val="21"/>
              </w:rPr>
            </w:r>
          </w:p>
        </w:tc>
        <w:tc>
          <w:tcPr>
            <w:tcW w:w="20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5"/>
              <w:ind w:right="9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12,532,179.44</w:t>
            </w:r>
          </w:p>
        </w:tc>
      </w:tr>
      <w:tr>
        <w:trPr>
          <w:trHeight w:val="468" w:hRule="exact"/>
        </w:trPr>
        <w:tc>
          <w:tcPr>
            <w:tcW w:w="14089" w:type="dxa"/>
            <w:gridSpan w:val="10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0"/>
              <w:ind w:left="3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2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按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类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似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信用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风险特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提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准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备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收款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项</w:t>
            </w:r>
          </w:p>
        </w:tc>
      </w:tr>
      <w:tr>
        <w:trPr>
          <w:trHeight w:val="427" w:hRule="exact"/>
        </w:trPr>
        <w:tc>
          <w:tcPr>
            <w:tcW w:w="10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0"/>
              <w:ind w:left="3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1</w:t>
            </w:r>
            <w:r>
              <w:rPr>
                <w:rFonts w:ascii="Arial Narrow" w:hAnsi="Arial Narrow" w:cs="Arial Narrow" w:eastAsia="Arial Narrow" w:hint="default"/>
                <w:spacing w:val="8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内</w:t>
            </w:r>
          </w:p>
        </w:tc>
        <w:tc>
          <w:tcPr>
            <w:tcW w:w="21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2"/>
              <w:ind w:right="9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2,537,358.30</w:t>
            </w:r>
          </w:p>
        </w:tc>
        <w:tc>
          <w:tcPr>
            <w:tcW w:w="13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2"/>
              <w:ind w:right="30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2"/>
                <w:sz w:val="21"/>
              </w:rPr>
              <w:t>21.54%</w:t>
            </w:r>
            <w:r>
              <w:rPr>
                <w:rFonts w:ascii="Arial Narrow"/>
                <w:sz w:val="21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2"/>
              <w:ind w:right="112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3"/>
                <w:sz w:val="21"/>
              </w:rPr>
              <w:t>0.50%</w:t>
            </w:r>
            <w:r>
              <w:rPr>
                <w:rFonts w:ascii="Arial Narrow"/>
                <w:sz w:val="21"/>
              </w:rPr>
            </w:r>
          </w:p>
        </w:tc>
        <w:tc>
          <w:tcPr>
            <w:tcW w:w="20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2"/>
              <w:ind w:right="9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12,686.79</w:t>
            </w:r>
          </w:p>
        </w:tc>
        <w:tc>
          <w:tcPr>
            <w:tcW w:w="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8"/>
              <w:ind w:right="9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2,748,512.65</w:t>
            </w:r>
          </w:p>
        </w:tc>
        <w:tc>
          <w:tcPr>
            <w:tcW w:w="10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8"/>
              <w:ind w:right="199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2"/>
                <w:sz w:val="21"/>
              </w:rPr>
              <w:t>15.42%</w:t>
            </w:r>
            <w:r>
              <w:rPr>
                <w:rFonts w:ascii="Arial Narrow"/>
                <w:sz w:val="21"/>
              </w:rPr>
            </w:r>
          </w:p>
        </w:tc>
        <w:tc>
          <w:tcPr>
            <w:tcW w:w="8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8"/>
              <w:ind w:right="107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3"/>
                <w:sz w:val="21"/>
              </w:rPr>
              <w:t>0.5%</w:t>
            </w:r>
            <w:r>
              <w:rPr>
                <w:rFonts w:ascii="Arial Narrow"/>
                <w:sz w:val="21"/>
              </w:rPr>
            </w:r>
          </w:p>
        </w:tc>
        <w:tc>
          <w:tcPr>
            <w:tcW w:w="20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8"/>
              <w:ind w:right="9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13,742.56</w:t>
            </w:r>
          </w:p>
        </w:tc>
      </w:tr>
      <w:tr>
        <w:trPr>
          <w:trHeight w:val="410" w:hRule="exact"/>
        </w:trPr>
        <w:tc>
          <w:tcPr>
            <w:tcW w:w="10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5"/>
              <w:ind w:left="3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1-2</w:t>
            </w:r>
            <w:r>
              <w:rPr>
                <w:rFonts w:ascii="Arial Narrow" w:hAnsi="Arial Narrow" w:cs="Arial Narrow" w:eastAsia="Arial Narrow" w:hint="default"/>
                <w:spacing w:val="6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</w:p>
        </w:tc>
        <w:tc>
          <w:tcPr>
            <w:tcW w:w="21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7"/>
              <w:ind w:right="96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175,201.96</w:t>
            </w:r>
          </w:p>
        </w:tc>
        <w:tc>
          <w:tcPr>
            <w:tcW w:w="13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7"/>
              <w:ind w:right="30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3"/>
                <w:sz w:val="21"/>
              </w:rPr>
              <w:t>1.49%</w:t>
            </w:r>
            <w:r>
              <w:rPr>
                <w:rFonts w:ascii="Arial Narrow"/>
                <w:sz w:val="21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7"/>
              <w:ind w:right="107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5</w:t>
            </w:r>
            <w:r>
              <w:rPr>
                <w:rFonts w:ascii="Arial Narrow"/>
                <w:spacing w:val="-4"/>
                <w:sz w:val="21"/>
              </w:rPr>
              <w:t> </w:t>
            </w:r>
            <w:r>
              <w:rPr>
                <w:rFonts w:ascii="Arial Narrow"/>
                <w:sz w:val="21"/>
              </w:rPr>
              <w:t>%</w:t>
            </w:r>
          </w:p>
        </w:tc>
        <w:tc>
          <w:tcPr>
            <w:tcW w:w="20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7"/>
              <w:ind w:right="9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8,760.10</w:t>
            </w:r>
          </w:p>
        </w:tc>
        <w:tc>
          <w:tcPr>
            <w:tcW w:w="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3"/>
              <w:ind w:right="9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1,302,418.67</w:t>
            </w:r>
          </w:p>
        </w:tc>
        <w:tc>
          <w:tcPr>
            <w:tcW w:w="10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3"/>
              <w:ind w:right="199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3"/>
                <w:sz w:val="21"/>
              </w:rPr>
              <w:t>7.31%</w:t>
            </w:r>
            <w:r>
              <w:rPr>
                <w:rFonts w:ascii="Arial Narrow"/>
                <w:sz w:val="21"/>
              </w:rPr>
            </w:r>
          </w:p>
        </w:tc>
        <w:tc>
          <w:tcPr>
            <w:tcW w:w="8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3"/>
              <w:ind w:right="108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6"/>
                <w:sz w:val="21"/>
              </w:rPr>
              <w:t>5%</w:t>
            </w:r>
            <w:r>
              <w:rPr>
                <w:rFonts w:ascii="Arial Narrow"/>
                <w:sz w:val="21"/>
              </w:rPr>
            </w:r>
          </w:p>
        </w:tc>
        <w:tc>
          <w:tcPr>
            <w:tcW w:w="20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3"/>
              <w:ind w:right="9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65,120.93</w:t>
            </w:r>
          </w:p>
        </w:tc>
      </w:tr>
      <w:tr>
        <w:trPr>
          <w:trHeight w:val="408" w:hRule="exact"/>
        </w:trPr>
        <w:tc>
          <w:tcPr>
            <w:tcW w:w="10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"/>
              <w:ind w:left="3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2-3</w:t>
            </w:r>
            <w:r>
              <w:rPr>
                <w:rFonts w:ascii="Arial Narrow" w:hAnsi="Arial Narrow" w:cs="Arial Narrow" w:eastAsia="Arial Narrow" w:hint="default"/>
                <w:spacing w:val="6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</w:p>
        </w:tc>
        <w:tc>
          <w:tcPr>
            <w:tcW w:w="21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5"/>
              <w:ind w:right="96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51,432.00</w:t>
            </w:r>
          </w:p>
        </w:tc>
        <w:tc>
          <w:tcPr>
            <w:tcW w:w="13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5"/>
              <w:ind w:right="30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3"/>
                <w:sz w:val="21"/>
              </w:rPr>
              <w:t>0.44%</w:t>
            </w:r>
            <w:r>
              <w:rPr>
                <w:rFonts w:ascii="Arial Narrow"/>
                <w:sz w:val="21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5"/>
              <w:ind w:right="107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10</w:t>
            </w:r>
            <w:r>
              <w:rPr>
                <w:rFonts w:ascii="Arial Narrow"/>
                <w:spacing w:val="-4"/>
                <w:sz w:val="21"/>
              </w:rPr>
              <w:t> </w:t>
            </w:r>
            <w:r>
              <w:rPr>
                <w:rFonts w:ascii="Arial Narrow"/>
                <w:sz w:val="21"/>
              </w:rPr>
              <w:t>%</w:t>
            </w:r>
          </w:p>
        </w:tc>
        <w:tc>
          <w:tcPr>
            <w:tcW w:w="20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5"/>
              <w:ind w:right="9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5,143.20</w:t>
            </w:r>
          </w:p>
        </w:tc>
        <w:tc>
          <w:tcPr>
            <w:tcW w:w="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1"/>
              <w:ind w:right="96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312,591.80</w:t>
            </w:r>
          </w:p>
        </w:tc>
        <w:tc>
          <w:tcPr>
            <w:tcW w:w="10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1"/>
              <w:ind w:right="199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3"/>
                <w:sz w:val="21"/>
              </w:rPr>
              <w:t>1.75%</w:t>
            </w:r>
            <w:r>
              <w:rPr>
                <w:rFonts w:ascii="Arial Narrow"/>
                <w:sz w:val="21"/>
              </w:rPr>
            </w:r>
          </w:p>
        </w:tc>
        <w:tc>
          <w:tcPr>
            <w:tcW w:w="8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1"/>
              <w:ind w:right="108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4"/>
                <w:sz w:val="21"/>
              </w:rPr>
              <w:t>10%</w:t>
            </w:r>
            <w:r>
              <w:rPr>
                <w:rFonts w:ascii="Arial Narrow"/>
                <w:sz w:val="21"/>
              </w:rPr>
            </w:r>
          </w:p>
        </w:tc>
        <w:tc>
          <w:tcPr>
            <w:tcW w:w="20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1"/>
              <w:ind w:right="9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31,259.18</w:t>
            </w:r>
          </w:p>
        </w:tc>
      </w:tr>
      <w:tr>
        <w:trPr>
          <w:trHeight w:val="408" w:hRule="exact"/>
        </w:trPr>
        <w:tc>
          <w:tcPr>
            <w:tcW w:w="10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"/>
              <w:ind w:left="3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3-4</w:t>
            </w:r>
            <w:r>
              <w:rPr>
                <w:rFonts w:ascii="Arial Narrow" w:hAnsi="Arial Narrow" w:cs="Arial Narrow" w:eastAsia="Arial Narrow" w:hint="default"/>
                <w:spacing w:val="6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</w:p>
        </w:tc>
        <w:tc>
          <w:tcPr>
            <w:tcW w:w="21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5"/>
              <w:ind w:right="96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309,731.80</w:t>
            </w:r>
          </w:p>
        </w:tc>
        <w:tc>
          <w:tcPr>
            <w:tcW w:w="13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5"/>
              <w:ind w:right="30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3"/>
                <w:sz w:val="21"/>
              </w:rPr>
              <w:t>2.63%</w:t>
            </w:r>
            <w:r>
              <w:rPr>
                <w:rFonts w:ascii="Arial Narrow"/>
                <w:sz w:val="21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5"/>
              <w:ind w:right="112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4"/>
                <w:sz w:val="21"/>
              </w:rPr>
              <w:t>30%</w:t>
            </w:r>
            <w:r>
              <w:rPr>
                <w:rFonts w:ascii="Arial Narrow"/>
                <w:sz w:val="21"/>
              </w:rPr>
            </w:r>
          </w:p>
        </w:tc>
        <w:tc>
          <w:tcPr>
            <w:tcW w:w="20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5"/>
              <w:ind w:right="9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92,919.54</w:t>
            </w:r>
          </w:p>
        </w:tc>
        <w:tc>
          <w:tcPr>
            <w:tcW w:w="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1"/>
              <w:ind w:right="96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192,993.90</w:t>
            </w:r>
          </w:p>
        </w:tc>
        <w:tc>
          <w:tcPr>
            <w:tcW w:w="10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1"/>
              <w:ind w:right="199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3"/>
                <w:sz w:val="21"/>
              </w:rPr>
              <w:t>1.08%</w:t>
            </w:r>
            <w:r>
              <w:rPr>
                <w:rFonts w:ascii="Arial Narrow"/>
                <w:sz w:val="21"/>
              </w:rPr>
            </w:r>
          </w:p>
        </w:tc>
        <w:tc>
          <w:tcPr>
            <w:tcW w:w="8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1"/>
              <w:ind w:right="108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4"/>
                <w:sz w:val="21"/>
              </w:rPr>
              <w:t>30%</w:t>
            </w:r>
            <w:r>
              <w:rPr>
                <w:rFonts w:ascii="Arial Narrow"/>
                <w:sz w:val="21"/>
              </w:rPr>
            </w:r>
          </w:p>
        </w:tc>
        <w:tc>
          <w:tcPr>
            <w:tcW w:w="20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1"/>
              <w:ind w:right="9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57,898.17</w:t>
            </w:r>
          </w:p>
        </w:tc>
      </w:tr>
      <w:tr>
        <w:trPr>
          <w:trHeight w:val="408" w:hRule="exact"/>
        </w:trPr>
        <w:tc>
          <w:tcPr>
            <w:tcW w:w="10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"/>
              <w:ind w:left="3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4-5</w:t>
            </w:r>
            <w:r>
              <w:rPr>
                <w:rFonts w:ascii="Arial Narrow" w:hAnsi="Arial Narrow" w:cs="Arial Narrow" w:eastAsia="Arial Narrow" w:hint="default"/>
                <w:spacing w:val="6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</w:p>
        </w:tc>
        <w:tc>
          <w:tcPr>
            <w:tcW w:w="21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5"/>
              <w:ind w:right="96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165,993.90</w:t>
            </w:r>
          </w:p>
        </w:tc>
        <w:tc>
          <w:tcPr>
            <w:tcW w:w="13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5"/>
              <w:ind w:right="30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3"/>
                <w:sz w:val="21"/>
              </w:rPr>
              <w:t>1.41%</w:t>
            </w:r>
            <w:r>
              <w:rPr>
                <w:rFonts w:ascii="Arial Narrow"/>
                <w:sz w:val="21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5"/>
              <w:ind w:right="107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50</w:t>
            </w:r>
            <w:r>
              <w:rPr>
                <w:rFonts w:ascii="Arial Narrow"/>
                <w:spacing w:val="-4"/>
                <w:sz w:val="21"/>
              </w:rPr>
              <w:t> </w:t>
            </w:r>
            <w:r>
              <w:rPr>
                <w:rFonts w:ascii="Arial Narrow"/>
                <w:sz w:val="21"/>
              </w:rPr>
              <w:t>%</w:t>
            </w:r>
          </w:p>
        </w:tc>
        <w:tc>
          <w:tcPr>
            <w:tcW w:w="20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5"/>
              <w:ind w:right="9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82,996.95</w:t>
            </w:r>
          </w:p>
        </w:tc>
        <w:tc>
          <w:tcPr>
            <w:tcW w:w="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1"/>
              <w:ind w:right="96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204,984.40</w:t>
            </w:r>
          </w:p>
        </w:tc>
        <w:tc>
          <w:tcPr>
            <w:tcW w:w="10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1"/>
              <w:ind w:right="199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3"/>
                <w:sz w:val="21"/>
              </w:rPr>
              <w:t>1.15%</w:t>
            </w:r>
            <w:r>
              <w:rPr>
                <w:rFonts w:ascii="Arial Narrow"/>
                <w:sz w:val="21"/>
              </w:rPr>
            </w:r>
          </w:p>
        </w:tc>
        <w:tc>
          <w:tcPr>
            <w:tcW w:w="8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1"/>
              <w:ind w:right="108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4"/>
                <w:sz w:val="21"/>
              </w:rPr>
              <w:t>50%</w:t>
            </w:r>
            <w:r>
              <w:rPr>
                <w:rFonts w:ascii="Arial Narrow"/>
                <w:sz w:val="21"/>
              </w:rPr>
            </w:r>
          </w:p>
        </w:tc>
        <w:tc>
          <w:tcPr>
            <w:tcW w:w="20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1"/>
              <w:ind w:right="9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102,492.20</w:t>
            </w:r>
          </w:p>
        </w:tc>
      </w:tr>
      <w:tr>
        <w:trPr>
          <w:trHeight w:val="465" w:hRule="exact"/>
        </w:trPr>
        <w:tc>
          <w:tcPr>
            <w:tcW w:w="10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"/>
              <w:ind w:left="3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5</w:t>
            </w:r>
            <w:r>
              <w:rPr>
                <w:rFonts w:ascii="Arial Narrow" w:hAnsi="Arial Narrow" w:cs="Arial Narrow" w:eastAsia="Arial Narrow" w:hint="default"/>
                <w:spacing w:val="8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上</w:t>
            </w:r>
          </w:p>
        </w:tc>
        <w:tc>
          <w:tcPr>
            <w:tcW w:w="2131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95"/>
              <w:ind w:right="9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2,498,319.33</w:t>
            </w:r>
          </w:p>
        </w:tc>
        <w:tc>
          <w:tcPr>
            <w:tcW w:w="13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5"/>
              <w:ind w:right="30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2"/>
                <w:sz w:val="21"/>
              </w:rPr>
              <w:t>21.21%</w:t>
            </w:r>
            <w:r>
              <w:rPr>
                <w:rFonts w:ascii="Arial Narrow"/>
                <w:sz w:val="21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5"/>
              <w:ind w:right="112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3"/>
                <w:sz w:val="21"/>
              </w:rPr>
              <w:t>100%</w:t>
            </w:r>
            <w:r>
              <w:rPr>
                <w:rFonts w:ascii="Arial Narrow"/>
                <w:sz w:val="21"/>
              </w:rPr>
            </w:r>
          </w:p>
        </w:tc>
        <w:tc>
          <w:tcPr>
            <w:tcW w:w="2098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95"/>
              <w:ind w:right="9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2,498,319.33</w:t>
            </w:r>
          </w:p>
        </w:tc>
        <w:tc>
          <w:tcPr>
            <w:tcW w:w="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32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1"/>
              <w:ind w:right="96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481,098.89</w:t>
            </w:r>
          </w:p>
        </w:tc>
        <w:tc>
          <w:tcPr>
            <w:tcW w:w="10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1"/>
              <w:ind w:right="199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3"/>
                <w:sz w:val="21"/>
              </w:rPr>
              <w:t>2.70%</w:t>
            </w:r>
            <w:r>
              <w:rPr>
                <w:rFonts w:ascii="Arial Narrow"/>
                <w:sz w:val="21"/>
              </w:rPr>
            </w:r>
          </w:p>
        </w:tc>
        <w:tc>
          <w:tcPr>
            <w:tcW w:w="8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1"/>
              <w:ind w:right="107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3"/>
                <w:sz w:val="21"/>
              </w:rPr>
              <w:t>100%</w:t>
            </w:r>
            <w:r>
              <w:rPr>
                <w:rFonts w:ascii="Arial Narrow"/>
                <w:sz w:val="21"/>
              </w:rPr>
            </w:r>
          </w:p>
        </w:tc>
        <w:tc>
          <w:tcPr>
            <w:tcW w:w="2064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1"/>
              <w:ind w:right="9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481,098.90</w:t>
            </w:r>
          </w:p>
        </w:tc>
      </w:tr>
      <w:tr>
        <w:trPr>
          <w:trHeight w:val="394" w:hRule="exact"/>
        </w:trPr>
        <w:tc>
          <w:tcPr>
            <w:tcW w:w="10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0" w:lineRule="exact"/>
              <w:ind w:left="3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合计</w:t>
            </w:r>
          </w:p>
        </w:tc>
        <w:tc>
          <w:tcPr>
            <w:tcW w:w="2131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97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2"/>
                <w:sz w:val="21"/>
              </w:rPr>
              <w:t>11,778,491.95</w:t>
            </w:r>
          </w:p>
        </w:tc>
        <w:tc>
          <w:tcPr>
            <w:tcW w:w="13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7"/>
              <w:ind w:right="299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2"/>
                <w:sz w:val="21"/>
              </w:rPr>
              <w:t>100.00%</w:t>
            </w:r>
            <w:r>
              <w:rPr>
                <w:rFonts w:ascii="Arial Narrow"/>
                <w:sz w:val="21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098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9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8,741,280.57</w:t>
            </w:r>
          </w:p>
        </w:tc>
        <w:tc>
          <w:tcPr>
            <w:tcW w:w="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32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right="9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17,826,169.87</w:t>
            </w:r>
          </w:p>
        </w:tc>
        <w:tc>
          <w:tcPr>
            <w:tcW w:w="10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3"/>
              <w:ind w:right="198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2"/>
                <w:sz w:val="21"/>
              </w:rPr>
              <w:t>100.00%</w:t>
            </w:r>
            <w:r>
              <w:rPr>
                <w:rFonts w:ascii="Arial Narrow"/>
                <w:sz w:val="21"/>
              </w:rPr>
            </w:r>
          </w:p>
        </w:tc>
        <w:tc>
          <w:tcPr>
            <w:tcW w:w="8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064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right="9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13,283,791.38</w:t>
            </w:r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2"/>
          <w:szCs w:val="2"/>
        </w:rPr>
      </w:pPr>
    </w:p>
    <w:p>
      <w:pPr>
        <w:tabs>
          <w:tab w:pos="6636" w:val="left" w:leader="none"/>
          <w:tab w:pos="9007" w:val="left" w:leader="none"/>
          <w:tab w:pos="13197" w:val="left" w:leader="none"/>
        </w:tabs>
        <w:spacing w:line="43" w:lineRule="exact"/>
        <w:ind w:left="2224" w:right="0" w:firstLine="0"/>
        <w:rPr>
          <w:rFonts w:ascii="宋体" w:hAnsi="宋体" w:cs="宋体" w:eastAsia="宋体" w:hint="default"/>
          <w:sz w:val="4"/>
          <w:szCs w:val="4"/>
        </w:rPr>
      </w:pPr>
      <w:r>
        <w:rPr>
          <w:rFonts w:ascii="宋体"/>
          <w:position w:val="0"/>
          <w:sz w:val="4"/>
        </w:rPr>
        <w:pict>
          <v:group style="width:106.6pt;height:2.2pt;mso-position-horizontal-relative:char;mso-position-vertical-relative:line" coordorigin="0,0" coordsize="2132,44">
            <v:group style="position:absolute;left:7;top:36;width:2117;height:2" coordorigin="7,36" coordsize="2117,2">
              <v:shape style="position:absolute;left:7;top:36;width:2117;height:2" coordorigin="7,36" coordsize="2117,0" path="m7,36l2124,36e" filled="false" stroked="true" strokeweight=".72pt" strokecolor="#000000">
                <v:path arrowok="t"/>
              </v:shape>
            </v:group>
            <v:group style="position:absolute;left:7;top:7;width:2117;height:2" coordorigin="7,7" coordsize="2117,2">
              <v:shape style="position:absolute;left:7;top:7;width:2117;height:2" coordorigin="7,7" coordsize="2117,0" path="m7,7l2124,7e" filled="false" stroked="true" strokeweight=".72pt" strokecolor="#000000">
                <v:path arrowok="t"/>
              </v:shape>
            </v:group>
          </v:group>
        </w:pict>
      </w:r>
      <w:r>
        <w:rPr>
          <w:rFonts w:ascii="宋体"/>
          <w:position w:val="0"/>
          <w:sz w:val="4"/>
        </w:rPr>
      </w:r>
      <w:r>
        <w:rPr>
          <w:rFonts w:ascii="宋体"/>
          <w:position w:val="0"/>
          <w:sz w:val="4"/>
        </w:rPr>
        <w:tab/>
      </w:r>
      <w:r>
        <w:rPr>
          <w:rFonts w:ascii="宋体"/>
          <w:position w:val="0"/>
          <w:sz w:val="4"/>
        </w:rPr>
        <w:pict>
          <v:group style="width:104.9pt;height:2.2pt;mso-position-horizontal-relative:char;mso-position-vertical-relative:line" coordorigin="0,0" coordsize="2098,44">
            <v:group style="position:absolute;left:7;top:36;width:2084;height:2" coordorigin="7,36" coordsize="2084,2">
              <v:shape style="position:absolute;left:7;top:36;width:2084;height:2" coordorigin="7,36" coordsize="2084,0" path="m7,36l2090,36e" filled="false" stroked="true" strokeweight=".72pt" strokecolor="#000000">
                <v:path arrowok="t"/>
              </v:shape>
            </v:group>
            <v:group style="position:absolute;left:7;top:7;width:2084;height:2" coordorigin="7,7" coordsize="2084,2">
              <v:shape style="position:absolute;left:7;top:7;width:2084;height:2" coordorigin="7,7" coordsize="2084,0" path="m7,7l2090,7e" filled="false" stroked="true" strokeweight=".72pt" strokecolor="#000000">
                <v:path arrowok="t"/>
              </v:shape>
            </v:group>
          </v:group>
        </w:pict>
      </w:r>
      <w:r>
        <w:rPr>
          <w:rFonts w:ascii="宋体"/>
          <w:position w:val="0"/>
          <w:sz w:val="4"/>
        </w:rPr>
      </w:r>
      <w:r>
        <w:rPr>
          <w:rFonts w:ascii="宋体"/>
          <w:position w:val="0"/>
          <w:sz w:val="4"/>
        </w:rPr>
        <w:tab/>
      </w:r>
      <w:r>
        <w:rPr>
          <w:rFonts w:ascii="宋体"/>
          <w:position w:val="0"/>
          <w:sz w:val="4"/>
        </w:rPr>
        <w:pict>
          <v:group style="width:111.6pt;height:2.2pt;mso-position-horizontal-relative:char;mso-position-vertical-relative:line" coordorigin="0,0" coordsize="2232,44">
            <v:group style="position:absolute;left:7;top:36;width:2218;height:2" coordorigin="7,36" coordsize="2218,2">
              <v:shape style="position:absolute;left:7;top:36;width:2218;height:2" coordorigin="7,36" coordsize="2218,0" path="m7,36l2225,36e" filled="false" stroked="true" strokeweight=".72pt" strokecolor="#000000">
                <v:path arrowok="t"/>
              </v:shape>
            </v:group>
            <v:group style="position:absolute;left:7;top:7;width:2218;height:2" coordorigin="7,7" coordsize="2218,2">
              <v:shape style="position:absolute;left:7;top:7;width:2218;height:2" coordorigin="7,7" coordsize="2218,0" path="m7,7l2225,7e" filled="false" stroked="true" strokeweight=".72pt" strokecolor="#000000">
                <v:path arrowok="t"/>
              </v:shape>
            </v:group>
          </v:group>
        </w:pict>
      </w:r>
      <w:r>
        <w:rPr>
          <w:rFonts w:ascii="宋体"/>
          <w:position w:val="0"/>
          <w:sz w:val="4"/>
        </w:rPr>
      </w:r>
      <w:r>
        <w:rPr>
          <w:rFonts w:ascii="宋体"/>
          <w:position w:val="0"/>
          <w:sz w:val="4"/>
        </w:rPr>
        <w:tab/>
      </w:r>
      <w:r>
        <w:rPr>
          <w:rFonts w:ascii="宋体"/>
          <w:position w:val="0"/>
          <w:sz w:val="4"/>
        </w:rPr>
        <w:pict>
          <v:group style="width:103.2pt;height:2.2pt;mso-position-horizontal-relative:char;mso-position-vertical-relative:line" coordorigin="0,0" coordsize="2064,44">
            <v:group style="position:absolute;left:7;top:36;width:2050;height:2" coordorigin="7,36" coordsize="2050,2">
              <v:shape style="position:absolute;left:7;top:36;width:2050;height:2" coordorigin="7,36" coordsize="2050,0" path="m7,36l2057,36e" filled="false" stroked="true" strokeweight=".72pt" strokecolor="#000000">
                <v:path arrowok="t"/>
              </v:shape>
            </v:group>
            <v:group style="position:absolute;left:7;top:7;width:2050;height:2" coordorigin="7,7" coordsize="2050,2">
              <v:shape style="position:absolute;left:7;top:7;width:2050;height:2" coordorigin="7,7" coordsize="2050,0" path="m7,7l2057,7e" filled="false" stroked="true" strokeweight=".72pt" strokecolor="#000000">
                <v:path arrowok="t"/>
              </v:shape>
            </v:group>
          </v:group>
        </w:pict>
      </w:r>
      <w:r>
        <w:rPr>
          <w:rFonts w:ascii="宋体"/>
          <w:position w:val="0"/>
          <w:sz w:val="4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7"/>
        <w:rPr>
          <w:rFonts w:ascii="宋体" w:hAnsi="宋体" w:cs="宋体" w:eastAsia="宋体" w:hint="default"/>
          <w:sz w:val="17"/>
          <w:szCs w:val="17"/>
        </w:rPr>
      </w:pPr>
    </w:p>
    <w:p>
      <w:pPr>
        <w:spacing w:before="69"/>
        <w:ind w:left="7976" w:right="7003" w:firstLine="0"/>
        <w:jc w:val="center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106</w:t>
      </w:r>
    </w:p>
    <w:p>
      <w:pPr>
        <w:spacing w:after="0"/>
        <w:jc w:val="center"/>
        <w:rPr>
          <w:rFonts w:ascii="Times New Roman" w:hAnsi="Times New Roman" w:cs="Times New Roman" w:eastAsia="Times New Roman" w:hint="default"/>
          <w:sz w:val="24"/>
          <w:szCs w:val="24"/>
        </w:rPr>
        <w:sectPr>
          <w:type w:val="continuous"/>
          <w:pgSz w:w="16840" w:h="11900" w:orient="landscape"/>
          <w:pgMar w:top="1600" w:bottom="440" w:left="240" w:right="1220"/>
        </w:sectPr>
      </w:pPr>
    </w:p>
    <w:p>
      <w:pPr>
        <w:spacing w:line="240" w:lineRule="auto" w:before="5"/>
        <w:rPr>
          <w:rFonts w:ascii="Times New Roman" w:hAnsi="Times New Roman" w:cs="Times New Roman" w:eastAsia="Times New Roman" w:hint="default"/>
          <w:sz w:val="11"/>
          <w:szCs w:val="11"/>
        </w:rPr>
      </w:pPr>
    </w:p>
    <w:p>
      <w:pPr>
        <w:pStyle w:val="BodyText"/>
        <w:spacing w:line="240" w:lineRule="auto" w:before="36"/>
        <w:ind w:left="1640" w:right="238"/>
        <w:jc w:val="left"/>
      </w:pPr>
      <w:r>
        <w:rPr>
          <w:rFonts w:ascii="Arial Narrow" w:hAnsi="Arial Narrow" w:cs="Arial Narrow" w:eastAsia="Arial Narrow" w:hint="default"/>
        </w:rPr>
        <w:t>(2) </w:t>
      </w:r>
      <w:r>
        <w:rPr>
          <w:rFonts w:ascii="Arial Narrow" w:hAnsi="Arial Narrow" w:cs="Arial Narrow" w:eastAsia="Arial Narrow" w:hint="default"/>
          <w:spacing w:val="15"/>
        </w:rPr>
        <w:t> </w:t>
      </w:r>
      <w:r>
        <w:rPr>
          <w:rFonts w:ascii="宋体" w:hAnsi="宋体" w:cs="宋体" w:eastAsia="宋体" w:hint="default"/>
        </w:rPr>
        <w:t>个</w:t>
      </w:r>
      <w:r>
        <w:rPr>
          <w:rFonts w:ascii="宋体" w:hAnsi="宋体" w:cs="宋体" w:eastAsia="宋体" w:hint="default"/>
        </w:rPr>
        <w:t>别单</w:t>
      </w:r>
      <w:r>
        <w:rPr>
          <w:rFonts w:ascii="宋体" w:hAnsi="宋体" w:cs="宋体" w:eastAsia="宋体" w:hint="default"/>
        </w:rPr>
        <w:t>项</w:t>
      </w:r>
      <w:r>
        <w:rPr/>
        <w:t>计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坏帐</w:t>
      </w:r>
      <w:r>
        <w:rPr/>
        <w:t>的</w:t>
      </w:r>
      <w:r>
        <w:rPr>
          <w:rFonts w:ascii="宋体" w:hAnsi="宋体" w:cs="宋体" w:eastAsia="宋体" w:hint="default"/>
        </w:rPr>
        <w:t>其他应</w:t>
      </w:r>
      <w:r>
        <w:rPr>
          <w:rFonts w:ascii="宋体" w:hAnsi="宋体" w:cs="宋体" w:eastAsia="宋体" w:hint="default"/>
        </w:rPr>
        <w:t>收款</w:t>
      </w:r>
      <w:r>
        <w:rPr>
          <w:rFonts w:ascii="宋体" w:hAnsi="宋体" w:cs="宋体" w:eastAsia="宋体" w:hint="default"/>
        </w:rPr>
        <w:t>明</w:t>
      </w:r>
      <w:r>
        <w:rPr>
          <w:rFonts w:ascii="宋体" w:hAnsi="宋体" w:cs="宋体" w:eastAsia="宋体" w:hint="default"/>
        </w:rPr>
        <w:t>细</w:t>
      </w:r>
      <w:r>
        <w:rPr/>
        <w:t>：</w:t>
      </w:r>
    </w:p>
    <w:p>
      <w:pPr>
        <w:spacing w:line="240" w:lineRule="auto" w:before="3"/>
        <w:rPr>
          <w:rFonts w:ascii="宋体" w:hAnsi="宋体" w:cs="宋体" w:eastAsia="宋体" w:hint="default"/>
          <w:sz w:val="18"/>
          <w:szCs w:val="18"/>
        </w:rPr>
      </w:pPr>
    </w:p>
    <w:p>
      <w:pPr>
        <w:pStyle w:val="BodyText"/>
        <w:spacing w:line="436" w:lineRule="auto"/>
        <w:ind w:right="1266"/>
        <w:jc w:val="left"/>
        <w:rPr>
          <w:rFonts w:ascii="宋体" w:hAnsi="宋体" w:cs="宋体" w:eastAsia="宋体" w:hint="default"/>
        </w:rPr>
      </w:pPr>
      <w:r>
        <w:rPr>
          <w:rFonts w:ascii="Arial Narrow" w:hAnsi="Arial Narrow" w:cs="Arial Narrow" w:eastAsia="Arial Narrow" w:hint="default"/>
        </w:rPr>
        <w:t>A</w:t>
      </w:r>
      <w:r>
        <w:rPr/>
        <w:t>、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收</w:t>
      </w:r>
      <w:r>
        <w:rPr/>
        <w:t>东</w:t>
      </w:r>
      <w:r>
        <w:rPr>
          <w:rFonts w:ascii="宋体" w:hAnsi="宋体" w:cs="宋体" w:eastAsia="宋体" w:hint="default"/>
        </w:rPr>
        <w:t>莞粤龙</w:t>
      </w:r>
      <w:r>
        <w:rPr>
          <w:rFonts w:ascii="宋体" w:hAnsi="宋体" w:cs="宋体" w:eastAsia="宋体" w:hint="default"/>
        </w:rPr>
        <w:t>物</w:t>
      </w:r>
      <w:r>
        <w:rPr/>
        <w:t>业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展</w:t>
      </w:r>
      <w:r>
        <w:rPr/>
        <w:t>公司 </w:t>
      </w:r>
      <w:r>
        <w:rPr>
          <w:rFonts w:ascii="Arial Narrow" w:hAnsi="Arial Narrow" w:cs="Arial Narrow" w:eastAsia="Arial Narrow" w:hint="default"/>
        </w:rPr>
        <w:t>2,840,454.66 </w:t>
      </w:r>
      <w:r>
        <w:rPr>
          <w:rFonts w:ascii="宋体" w:hAnsi="宋体" w:cs="宋体" w:eastAsia="宋体" w:hint="default"/>
        </w:rPr>
        <w:t>元</w:t>
      </w:r>
      <w:r>
        <w:rPr>
          <w:rFonts w:ascii="Arial Narrow" w:hAnsi="Arial Narrow" w:cs="Arial Narrow" w:eastAsia="Arial Narrow" w:hint="default"/>
        </w:rPr>
        <w:t>,</w:t>
      </w:r>
      <w:r>
        <w:rPr>
          <w:rFonts w:ascii="Arial Narrow" w:hAnsi="Arial Narrow" w:cs="Arial Narrow" w:eastAsia="Arial Narrow" w:hint="default"/>
          <w:spacing w:val="9"/>
        </w:rPr>
        <w:t> </w:t>
      </w:r>
      <w:r>
        <w:rPr/>
        <w:t>以</w:t>
      </w:r>
      <w:r>
        <w:rPr>
          <w:rFonts w:ascii="宋体" w:hAnsi="宋体" w:cs="宋体" w:eastAsia="宋体" w:hint="default"/>
        </w:rPr>
        <w:t>前</w:t>
      </w:r>
      <w:r>
        <w:rPr/>
        <w:t>年度全</w:t>
      </w:r>
      <w:r>
        <w:rPr>
          <w:rFonts w:ascii="宋体" w:hAnsi="宋体" w:cs="宋体" w:eastAsia="宋体" w:hint="default"/>
        </w:rPr>
        <w:t>额</w:t>
      </w:r>
      <w:r>
        <w:rPr/>
        <w:t>计</w:t>
      </w:r>
      <w:r>
        <w:rPr>
          <w:rFonts w:ascii="宋体" w:hAnsi="宋体" w:cs="宋体" w:eastAsia="宋体" w:hint="default"/>
        </w:rPr>
        <w:t>提</w:t>
      </w:r>
      <w:r>
        <w:rPr/>
        <w:t>了</w:t>
      </w:r>
      <w:r>
        <w:rPr>
          <w:rFonts w:ascii="宋体" w:hAnsi="宋体" w:cs="宋体" w:eastAsia="宋体" w:hint="default"/>
        </w:rPr>
        <w:t>坏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准</w:t>
      </w:r>
      <w:r>
        <w:rPr>
          <w:rFonts w:ascii="宋体" w:hAnsi="宋体" w:cs="宋体" w:eastAsia="宋体" w:hint="default"/>
        </w:rPr>
        <w:t>备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Arial Narrow" w:hAnsi="Arial Narrow" w:cs="Arial Narrow" w:eastAsia="Arial Narrow" w:hint="default"/>
        </w:rPr>
        <w:t>B</w:t>
      </w:r>
      <w:r>
        <w:rPr/>
        <w:t>、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收常州开天</w:t>
      </w:r>
      <w:r>
        <w:rPr>
          <w:rFonts w:ascii="宋体" w:hAnsi="宋体" w:cs="宋体" w:eastAsia="宋体" w:hint="default"/>
        </w:rPr>
        <w:t>染</w:t>
      </w:r>
      <w:r>
        <w:rPr>
          <w:rFonts w:ascii="宋体" w:hAnsi="宋体" w:cs="宋体" w:eastAsia="宋体" w:hint="default"/>
        </w:rPr>
        <w:t>织</w:t>
      </w:r>
      <w:r>
        <w:rPr/>
        <w:t>有限公司 </w:t>
      </w:r>
      <w:r>
        <w:rPr>
          <w:rFonts w:ascii="Arial Narrow" w:hAnsi="Arial Narrow" w:cs="Arial Narrow" w:eastAsia="Arial Narrow" w:hint="default"/>
        </w:rPr>
        <w:t>2,600,000.00 </w:t>
      </w:r>
      <w:r>
        <w:rPr>
          <w:rFonts w:ascii="宋体" w:hAnsi="宋体" w:cs="宋体" w:eastAsia="宋体" w:hint="default"/>
        </w:rPr>
        <w:t>元</w:t>
      </w:r>
      <w:r>
        <w:rPr>
          <w:rFonts w:ascii="Arial Narrow" w:hAnsi="Arial Narrow" w:cs="Arial Narrow" w:eastAsia="Arial Narrow" w:hint="default"/>
        </w:rPr>
        <w:t>,</w:t>
      </w:r>
      <w:r>
        <w:rPr>
          <w:rFonts w:ascii="Arial Narrow" w:hAnsi="Arial Narrow" w:cs="Arial Narrow" w:eastAsia="Arial Narrow" w:hint="default"/>
          <w:spacing w:val="9"/>
        </w:rPr>
        <w:t> </w:t>
      </w:r>
      <w:r>
        <w:rPr/>
        <w:t>以</w:t>
      </w:r>
      <w:r>
        <w:rPr>
          <w:rFonts w:ascii="宋体" w:hAnsi="宋体" w:cs="宋体" w:eastAsia="宋体" w:hint="default"/>
        </w:rPr>
        <w:t>前</w:t>
      </w:r>
      <w:r>
        <w:rPr/>
        <w:t>年度全</w:t>
      </w:r>
      <w:r>
        <w:rPr>
          <w:rFonts w:ascii="宋体" w:hAnsi="宋体" w:cs="宋体" w:eastAsia="宋体" w:hint="default"/>
        </w:rPr>
        <w:t>额</w:t>
      </w:r>
      <w:r>
        <w:rPr/>
        <w:t>计</w:t>
      </w:r>
      <w:r>
        <w:rPr>
          <w:rFonts w:ascii="宋体" w:hAnsi="宋体" w:cs="宋体" w:eastAsia="宋体" w:hint="default"/>
        </w:rPr>
        <w:t>提</w:t>
      </w:r>
      <w:r>
        <w:rPr/>
        <w:t>了</w:t>
      </w:r>
      <w:r>
        <w:rPr>
          <w:rFonts w:ascii="宋体" w:hAnsi="宋体" w:cs="宋体" w:eastAsia="宋体" w:hint="default"/>
        </w:rPr>
        <w:t>坏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准</w:t>
      </w:r>
      <w:r>
        <w:rPr>
          <w:rFonts w:ascii="宋体" w:hAnsi="宋体" w:cs="宋体" w:eastAsia="宋体" w:hint="default"/>
        </w:rPr>
        <w:t>备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Arial Narrow" w:hAnsi="Arial Narrow" w:cs="Arial Narrow" w:eastAsia="Arial Narrow" w:hint="default"/>
        </w:rPr>
        <w:t>C</w:t>
      </w:r>
      <w:r>
        <w:rPr/>
        <w:t>、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收安</w:t>
      </w:r>
      <w:r>
        <w:rPr>
          <w:rFonts w:ascii="宋体" w:hAnsi="宋体" w:cs="宋体" w:eastAsia="宋体" w:hint="default"/>
        </w:rPr>
        <w:t>徽紫徽皇贡酒</w:t>
      </w:r>
      <w:r>
        <w:rPr/>
        <w:t>业</w:t>
      </w:r>
      <w:r>
        <w:rPr>
          <w:spacing w:val="-53"/>
        </w:rPr>
        <w:t> </w:t>
      </w:r>
      <w:r>
        <w:rPr>
          <w:rFonts w:ascii="Arial Narrow" w:hAnsi="Arial Narrow" w:cs="Arial Narrow" w:eastAsia="Arial Narrow" w:hint="default"/>
        </w:rPr>
        <w:t>300,000.00</w:t>
      </w:r>
      <w:r>
        <w:rPr>
          <w:rFonts w:ascii="Arial Narrow" w:hAnsi="Arial Narrow" w:cs="Arial Narrow" w:eastAsia="Arial Narrow" w:hint="default"/>
          <w:spacing w:val="2"/>
        </w:rPr>
        <w:t> </w:t>
      </w:r>
      <w:r>
        <w:rPr>
          <w:rFonts w:ascii="宋体" w:hAnsi="宋体" w:cs="宋体" w:eastAsia="宋体" w:hint="default"/>
        </w:rPr>
        <w:t>元</w:t>
      </w:r>
      <w:r>
        <w:rPr>
          <w:rFonts w:ascii="Arial Narrow" w:hAnsi="Arial Narrow" w:cs="Arial Narrow" w:eastAsia="Arial Narrow" w:hint="default"/>
        </w:rPr>
        <w:t>,</w:t>
      </w:r>
      <w:r>
        <w:rPr>
          <w:rFonts w:ascii="Arial Narrow" w:hAnsi="Arial Narrow" w:cs="Arial Narrow" w:eastAsia="Arial Narrow" w:hint="default"/>
          <w:spacing w:val="9"/>
        </w:rPr>
        <w:t> </w:t>
      </w:r>
      <w:r>
        <w:rPr/>
        <w:t>以</w:t>
      </w:r>
      <w:r>
        <w:rPr>
          <w:rFonts w:ascii="宋体" w:hAnsi="宋体" w:cs="宋体" w:eastAsia="宋体" w:hint="default"/>
        </w:rPr>
        <w:t>前</w:t>
      </w:r>
      <w:r>
        <w:rPr/>
        <w:t>年度全</w:t>
      </w:r>
      <w:r>
        <w:rPr>
          <w:rFonts w:ascii="宋体" w:hAnsi="宋体" w:cs="宋体" w:eastAsia="宋体" w:hint="default"/>
        </w:rPr>
        <w:t>额</w:t>
      </w:r>
      <w:r>
        <w:rPr/>
        <w:t>计</w:t>
      </w:r>
      <w:r>
        <w:rPr>
          <w:rFonts w:ascii="宋体" w:hAnsi="宋体" w:cs="宋体" w:eastAsia="宋体" w:hint="default"/>
        </w:rPr>
        <w:t>提</w:t>
      </w:r>
      <w:r>
        <w:rPr/>
        <w:t>了</w:t>
      </w:r>
      <w:r>
        <w:rPr>
          <w:rFonts w:ascii="宋体" w:hAnsi="宋体" w:cs="宋体" w:eastAsia="宋体" w:hint="default"/>
        </w:rPr>
        <w:t>坏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准</w:t>
      </w:r>
      <w:r>
        <w:rPr>
          <w:rFonts w:ascii="宋体" w:hAnsi="宋体" w:cs="宋体" w:eastAsia="宋体" w:hint="default"/>
        </w:rPr>
        <w:t>备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  <w:spacing w:val="-102"/>
        </w:rPr>
        <w:t> </w:t>
      </w:r>
      <w:r>
        <w:rPr>
          <w:rFonts w:ascii="Arial Narrow" w:hAnsi="Arial Narrow" w:cs="Arial Narrow" w:eastAsia="Arial Narrow" w:hint="default"/>
        </w:rPr>
        <w:t>D</w:t>
      </w:r>
      <w:r>
        <w:rPr/>
        <w:t>、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广</w:t>
      </w:r>
      <w:r>
        <w:rPr>
          <w:rFonts w:ascii="宋体" w:hAnsi="宋体" w:cs="宋体" w:eastAsia="宋体" w:hint="default"/>
        </w:rPr>
        <w:t>州</w:t>
      </w:r>
      <w:r>
        <w:rPr>
          <w:rFonts w:ascii="宋体" w:hAnsi="宋体" w:cs="宋体" w:eastAsia="宋体" w:hint="default"/>
        </w:rPr>
        <w:t>翔祺 </w:t>
      </w:r>
      <w:r>
        <w:rPr>
          <w:rFonts w:ascii="Arial Narrow" w:hAnsi="Arial Narrow" w:cs="Arial Narrow" w:eastAsia="Arial Narrow" w:hint="default"/>
        </w:rPr>
        <w:t>300,000.00 </w:t>
      </w:r>
      <w:r>
        <w:rPr>
          <w:rFonts w:ascii="宋体" w:hAnsi="宋体" w:cs="宋体" w:eastAsia="宋体" w:hint="default"/>
        </w:rPr>
        <w:t>元</w:t>
      </w:r>
      <w:r>
        <w:rPr>
          <w:rFonts w:ascii="Arial Narrow" w:hAnsi="Arial Narrow" w:cs="Arial Narrow" w:eastAsia="Arial Narrow" w:hint="default"/>
        </w:rPr>
        <w:t>,</w:t>
      </w:r>
      <w:r>
        <w:rPr>
          <w:rFonts w:ascii="Arial Narrow" w:hAnsi="Arial Narrow" w:cs="Arial Narrow" w:eastAsia="Arial Narrow" w:hint="default"/>
          <w:spacing w:val="10"/>
        </w:rPr>
        <w:t> </w:t>
      </w:r>
      <w:r>
        <w:rPr/>
        <w:t>以</w:t>
      </w:r>
      <w:r>
        <w:rPr>
          <w:rFonts w:ascii="宋体" w:hAnsi="宋体" w:cs="宋体" w:eastAsia="宋体" w:hint="default"/>
        </w:rPr>
        <w:t>前</w:t>
      </w:r>
      <w:r>
        <w:rPr/>
        <w:t>年度全</w:t>
      </w:r>
      <w:r>
        <w:rPr>
          <w:rFonts w:ascii="宋体" w:hAnsi="宋体" w:cs="宋体" w:eastAsia="宋体" w:hint="default"/>
        </w:rPr>
        <w:t>额</w:t>
      </w:r>
      <w:r>
        <w:rPr/>
        <w:t>计</w:t>
      </w:r>
      <w:r>
        <w:rPr>
          <w:rFonts w:ascii="宋体" w:hAnsi="宋体" w:cs="宋体" w:eastAsia="宋体" w:hint="default"/>
        </w:rPr>
        <w:t>提</w:t>
      </w:r>
      <w:r>
        <w:rPr/>
        <w:t>了</w:t>
      </w:r>
      <w:r>
        <w:rPr>
          <w:rFonts w:ascii="宋体" w:hAnsi="宋体" w:cs="宋体" w:eastAsia="宋体" w:hint="default"/>
        </w:rPr>
        <w:t>坏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准</w:t>
      </w:r>
      <w:r>
        <w:rPr>
          <w:rFonts w:ascii="宋体" w:hAnsi="宋体" w:cs="宋体" w:eastAsia="宋体" w:hint="default"/>
        </w:rPr>
        <w:t>备</w:t>
      </w:r>
    </w:p>
    <w:p>
      <w:pPr>
        <w:pStyle w:val="BodyText"/>
        <w:tabs>
          <w:tab w:pos="1957" w:val="left" w:leader="none"/>
        </w:tabs>
        <w:spacing w:line="436" w:lineRule="auto" w:before="48"/>
        <w:ind w:right="891"/>
        <w:jc w:val="left"/>
        <w:rPr>
          <w:rFonts w:ascii="宋体" w:hAnsi="宋体" w:cs="宋体" w:eastAsia="宋体" w:hint="default"/>
        </w:rPr>
      </w:pPr>
      <w:r>
        <w:rPr/>
        <w:pict>
          <v:shape style="position:absolute;margin-left:84.239998pt;margin-top:47.148666pt;width:426pt;height:132.4pt;mso-position-horizontal-relative:page;mso-position-vertical-relative:paragraph;z-index:472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019"/>
                    <w:gridCol w:w="1962"/>
                    <w:gridCol w:w="1405"/>
                    <w:gridCol w:w="2134"/>
                  </w:tblGrid>
                  <w:tr>
                    <w:trPr>
                      <w:trHeight w:val="622" w:hRule="exact"/>
                    </w:trPr>
                    <w:tc>
                      <w:tcPr>
                        <w:tcW w:w="3019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6"/>
                          <w:ind w:left="772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债权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人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排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名</w:t>
                        </w:r>
                      </w:p>
                    </w:tc>
                    <w:tc>
                      <w:tcPr>
                        <w:tcW w:w="1962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6"/>
                          <w:ind w:right="184"/>
                          <w:jc w:val="center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金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额</w:t>
                        </w:r>
                      </w:p>
                    </w:tc>
                    <w:tc>
                      <w:tcPr>
                        <w:tcW w:w="1405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6"/>
                          <w:ind w:left="355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账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龄</w:t>
                        </w:r>
                      </w:p>
                    </w:tc>
                    <w:tc>
                      <w:tcPr>
                        <w:tcW w:w="2134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72" w:lineRule="exact" w:before="36"/>
                          <w:ind w:left="7" w:right="0"/>
                          <w:jc w:val="center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占其他应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收款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总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额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的</w:t>
                        </w:r>
                      </w:p>
                      <w:p>
                        <w:pPr>
                          <w:pStyle w:val="TableParagraph"/>
                          <w:spacing w:line="272" w:lineRule="exact"/>
                          <w:ind w:left="2" w:right="0"/>
                          <w:jc w:val="center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比例</w:t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3019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36" w:lineRule="exact"/>
                          <w:ind w:left="110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东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莞粤龙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物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业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发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展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公司</w:t>
                        </w:r>
                      </w:p>
                    </w:tc>
                    <w:tc>
                      <w:tcPr>
                        <w:tcW w:w="1962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4"/>
                          <w:ind w:right="355"/>
                          <w:jc w:val="right"/>
                          <w:rPr>
                            <w:rFonts w:ascii="Arial Narrow" w:hAnsi="Arial Narrow" w:cs="Arial Narrow" w:eastAsia="Arial Narrow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Narrow"/>
                            <w:sz w:val="21"/>
                          </w:rPr>
                          <w:t>2,840,454.66</w:t>
                        </w:r>
                      </w:p>
                    </w:tc>
                    <w:tc>
                      <w:tcPr>
                        <w:tcW w:w="1405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5" w:lineRule="exact"/>
                          <w:ind w:right="120"/>
                          <w:jc w:val="righ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Narrow" w:hAnsi="Arial Narrow" w:cs="Arial Narrow" w:eastAsia="Arial Narrow" w:hint="default"/>
                            <w:sz w:val="21"/>
                            <w:szCs w:val="21"/>
                          </w:rPr>
                          <w:t>3~4</w:t>
                        </w:r>
                        <w:r>
                          <w:rPr>
                            <w:rFonts w:ascii="Arial Narrow" w:hAnsi="Arial Narrow" w:cs="Arial Narrow" w:eastAsia="Arial Narrow" w:hint="default"/>
                            <w:spacing w:val="5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年</w:t>
                        </w:r>
                      </w:p>
                    </w:tc>
                    <w:tc>
                      <w:tcPr>
                        <w:tcW w:w="2134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8"/>
                          <w:ind w:right="107"/>
                          <w:jc w:val="right"/>
                          <w:rPr>
                            <w:rFonts w:ascii="Arial Narrow" w:hAnsi="Arial Narrow" w:cs="Arial Narrow" w:eastAsia="Arial Narrow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Narrow"/>
                            <w:spacing w:val="-2"/>
                            <w:sz w:val="21"/>
                          </w:rPr>
                          <w:t>24.12%</w:t>
                        </w:r>
                        <w:r>
                          <w:rPr>
                            <w:rFonts w:ascii="Arial Narrow"/>
                            <w:sz w:val="21"/>
                          </w:rPr>
                        </w:r>
                      </w:p>
                    </w:tc>
                  </w:tr>
                  <w:tr>
                    <w:trPr>
                      <w:trHeight w:val="410" w:hRule="exact"/>
                    </w:trPr>
                    <w:tc>
                      <w:tcPr>
                        <w:tcW w:w="301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0"/>
                          <w:ind w:left="110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常州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市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开天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染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织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有限公司</w:t>
                        </w:r>
                      </w:p>
                    </w:tc>
                    <w:tc>
                      <w:tcPr>
                        <w:tcW w:w="19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3"/>
                          <w:ind w:right="355"/>
                          <w:jc w:val="right"/>
                          <w:rPr>
                            <w:rFonts w:ascii="Arial Narrow" w:hAnsi="Arial Narrow" w:cs="Arial Narrow" w:eastAsia="Arial Narrow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Narrow"/>
                            <w:sz w:val="21"/>
                          </w:rPr>
                          <w:t>2,600,000.00</w:t>
                        </w:r>
                      </w:p>
                    </w:tc>
                    <w:tc>
                      <w:tcPr>
                        <w:tcW w:w="140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5"/>
                          <w:ind w:right="120"/>
                          <w:jc w:val="righ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Narrow" w:hAnsi="Arial Narrow" w:cs="Arial Narrow" w:eastAsia="Arial Narrow" w:hint="default"/>
                            <w:sz w:val="21"/>
                            <w:szCs w:val="21"/>
                          </w:rPr>
                          <w:t>4~5</w:t>
                        </w:r>
                        <w:r>
                          <w:rPr>
                            <w:rFonts w:ascii="Arial Narrow" w:hAnsi="Arial Narrow" w:cs="Arial Narrow" w:eastAsia="Arial Narrow" w:hint="default"/>
                            <w:spacing w:val="5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年</w:t>
                        </w:r>
                      </w:p>
                    </w:tc>
                    <w:tc>
                      <w:tcPr>
                        <w:tcW w:w="213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7"/>
                          <w:ind w:right="107"/>
                          <w:jc w:val="right"/>
                          <w:rPr>
                            <w:rFonts w:ascii="Arial Narrow" w:hAnsi="Arial Narrow" w:cs="Arial Narrow" w:eastAsia="Arial Narrow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Narrow"/>
                            <w:spacing w:val="-2"/>
                            <w:sz w:val="21"/>
                          </w:rPr>
                          <w:t>22.07%</w:t>
                        </w:r>
                        <w:r>
                          <w:rPr>
                            <w:rFonts w:ascii="Arial Narrow"/>
                            <w:sz w:val="21"/>
                          </w:rPr>
                        </w:r>
                      </w:p>
                    </w:tc>
                  </w:tr>
                  <w:tr>
                    <w:trPr>
                      <w:trHeight w:val="410" w:hRule="exact"/>
                    </w:trPr>
                    <w:tc>
                      <w:tcPr>
                        <w:tcW w:w="301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3"/>
                          <w:ind w:left="110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常州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假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日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房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地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产公司</w:t>
                        </w:r>
                      </w:p>
                    </w:tc>
                    <w:tc>
                      <w:tcPr>
                        <w:tcW w:w="19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6"/>
                          <w:ind w:right="355"/>
                          <w:jc w:val="right"/>
                          <w:rPr>
                            <w:rFonts w:ascii="Arial Narrow" w:hAnsi="Arial Narrow" w:cs="Arial Narrow" w:eastAsia="Arial Narrow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Narrow"/>
                            <w:sz w:val="21"/>
                          </w:rPr>
                          <w:t>2,000,000.00</w:t>
                        </w:r>
                      </w:p>
                    </w:tc>
                    <w:tc>
                      <w:tcPr>
                        <w:tcW w:w="140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8"/>
                          <w:ind w:right="120"/>
                          <w:jc w:val="righ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Narrow" w:hAnsi="Arial Narrow" w:cs="Arial Narrow" w:eastAsia="Arial Narrow" w:hint="default"/>
                            <w:sz w:val="21"/>
                            <w:szCs w:val="21"/>
                          </w:rPr>
                          <w:t>1</w:t>
                        </w:r>
                        <w:r>
                          <w:rPr>
                            <w:rFonts w:ascii="Arial Narrow" w:hAnsi="Arial Narrow" w:cs="Arial Narrow" w:eastAsia="Arial Narrow" w:hint="default"/>
                            <w:spacing w:val="8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年以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内</w:t>
                        </w:r>
                      </w:p>
                    </w:tc>
                    <w:tc>
                      <w:tcPr>
                        <w:tcW w:w="213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00"/>
                          <w:ind w:right="107"/>
                          <w:jc w:val="right"/>
                          <w:rPr>
                            <w:rFonts w:ascii="Arial Narrow" w:hAnsi="Arial Narrow" w:cs="Arial Narrow" w:eastAsia="Arial Narrow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Narrow"/>
                            <w:spacing w:val="-2"/>
                            <w:sz w:val="21"/>
                          </w:rPr>
                          <w:t>16.98%</w:t>
                        </w:r>
                        <w:r>
                          <w:rPr>
                            <w:rFonts w:ascii="Arial Narrow"/>
                            <w:sz w:val="21"/>
                          </w:rPr>
                        </w:r>
                      </w:p>
                    </w:tc>
                  </w:tr>
                  <w:tr>
                    <w:trPr>
                      <w:trHeight w:val="408" w:hRule="exact"/>
                    </w:trPr>
                    <w:tc>
                      <w:tcPr>
                        <w:tcW w:w="301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0"/>
                          <w:ind w:left="110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溧阳神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力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公司</w:t>
                        </w:r>
                      </w:p>
                    </w:tc>
                    <w:tc>
                      <w:tcPr>
                        <w:tcW w:w="19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3"/>
                          <w:ind w:right="355"/>
                          <w:jc w:val="right"/>
                          <w:rPr>
                            <w:rFonts w:ascii="Arial Narrow" w:hAnsi="Arial Narrow" w:cs="Arial Narrow" w:eastAsia="Arial Narrow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Narrow"/>
                            <w:sz w:val="21"/>
                          </w:rPr>
                          <w:t>1,141,960.00</w:t>
                        </w:r>
                      </w:p>
                    </w:tc>
                    <w:tc>
                      <w:tcPr>
                        <w:tcW w:w="140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5"/>
                          <w:ind w:right="120"/>
                          <w:jc w:val="righ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Narrow" w:hAnsi="Arial Narrow" w:cs="Arial Narrow" w:eastAsia="Arial Narrow" w:hint="default"/>
                            <w:sz w:val="21"/>
                            <w:szCs w:val="21"/>
                          </w:rPr>
                          <w:t>5</w:t>
                        </w:r>
                        <w:r>
                          <w:rPr>
                            <w:rFonts w:ascii="Arial Narrow" w:hAnsi="Arial Narrow" w:cs="Arial Narrow" w:eastAsia="Arial Narrow" w:hint="default"/>
                            <w:spacing w:val="8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年以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上</w:t>
                        </w:r>
                      </w:p>
                    </w:tc>
                    <w:tc>
                      <w:tcPr>
                        <w:tcW w:w="213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7"/>
                          <w:ind w:right="107"/>
                          <w:jc w:val="right"/>
                          <w:rPr>
                            <w:rFonts w:ascii="Arial Narrow" w:hAnsi="Arial Narrow" w:cs="Arial Narrow" w:eastAsia="Arial Narrow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Narrow"/>
                            <w:spacing w:val="-3"/>
                            <w:sz w:val="21"/>
                          </w:rPr>
                          <w:t>9.70%</w:t>
                        </w:r>
                        <w:r>
                          <w:rPr>
                            <w:rFonts w:ascii="Arial Narrow"/>
                            <w:sz w:val="21"/>
                          </w:rPr>
                        </w:r>
                      </w:p>
                    </w:tc>
                  </w:tr>
                  <w:tr>
                    <w:trPr>
                      <w:trHeight w:val="434" w:hRule="exact"/>
                    </w:trPr>
                    <w:tc>
                      <w:tcPr>
                        <w:tcW w:w="301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0"/>
                          <w:ind w:left="110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新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东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制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衣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公司</w:t>
                        </w:r>
                      </w:p>
                    </w:tc>
                    <w:tc>
                      <w:tcPr>
                        <w:tcW w:w="19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3"/>
                          <w:ind w:right="354"/>
                          <w:jc w:val="right"/>
                          <w:rPr>
                            <w:rFonts w:ascii="Arial Narrow" w:hAnsi="Arial Narrow" w:cs="Arial Narrow" w:eastAsia="Arial Narrow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Narrow"/>
                            <w:sz w:val="21"/>
                          </w:rPr>
                          <w:t>330,000.00</w:t>
                        </w:r>
                      </w:p>
                    </w:tc>
                    <w:tc>
                      <w:tcPr>
                        <w:tcW w:w="140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5"/>
                          <w:ind w:right="120"/>
                          <w:jc w:val="righ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Narrow" w:hAnsi="Arial Narrow" w:cs="Arial Narrow" w:eastAsia="Arial Narrow" w:hint="default"/>
                            <w:sz w:val="21"/>
                            <w:szCs w:val="21"/>
                          </w:rPr>
                          <w:t>5</w:t>
                        </w:r>
                        <w:r>
                          <w:rPr>
                            <w:rFonts w:ascii="Arial Narrow" w:hAnsi="Arial Narrow" w:cs="Arial Narrow" w:eastAsia="Arial Narrow" w:hint="default"/>
                            <w:spacing w:val="8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年以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上</w:t>
                        </w:r>
                      </w:p>
                    </w:tc>
                    <w:tc>
                      <w:tcPr>
                        <w:tcW w:w="213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7"/>
                          <w:ind w:right="107"/>
                          <w:jc w:val="right"/>
                          <w:rPr>
                            <w:rFonts w:ascii="Arial Narrow" w:hAnsi="Arial Narrow" w:cs="Arial Narrow" w:eastAsia="Arial Narrow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Narrow"/>
                            <w:spacing w:val="-3"/>
                            <w:sz w:val="21"/>
                          </w:rPr>
                          <w:t>2.80%</w:t>
                        </w:r>
                        <w:r>
                          <w:rPr>
                            <w:rFonts w:ascii="Arial Narrow"/>
                            <w:sz w:val="21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Arial Narrow" w:hAnsi="Arial Narrow" w:cs="Arial Narrow" w:eastAsia="Arial Narrow" w:hint="default"/>
        </w:rPr>
        <w:t>(3)</w:t>
        <w:tab/>
      </w:r>
      <w:r>
        <w:rPr>
          <w:rFonts w:ascii="宋体" w:hAnsi="宋体" w:cs="宋体" w:eastAsia="宋体" w:hint="default"/>
        </w:rPr>
        <w:t>期末</w:t>
      </w:r>
      <w:r>
        <w:rPr>
          <w:rFonts w:ascii="宋体" w:hAnsi="宋体" w:cs="宋体" w:eastAsia="宋体" w:hint="default"/>
        </w:rPr>
        <w:t>其他应</w:t>
      </w:r>
      <w:r>
        <w:rPr>
          <w:rFonts w:ascii="宋体" w:hAnsi="宋体" w:cs="宋体" w:eastAsia="宋体" w:hint="default"/>
        </w:rPr>
        <w:t>收款</w:t>
      </w:r>
      <w:r>
        <w:rPr/>
        <w:t>中无</w:t>
      </w:r>
      <w:r>
        <w:rPr>
          <w:rFonts w:ascii="宋体" w:hAnsi="宋体" w:cs="宋体" w:eastAsia="宋体" w:hint="default"/>
        </w:rPr>
        <w:t>持</w:t>
      </w:r>
      <w:r>
        <w:rPr/>
        <w:t>本公司</w:t>
      </w:r>
      <w:r>
        <w:rPr>
          <w:spacing w:val="-54"/>
        </w:rPr>
        <w:t> </w:t>
      </w:r>
      <w:r>
        <w:rPr>
          <w:rFonts w:ascii="Arial Narrow" w:hAnsi="Arial Narrow" w:cs="Arial Narrow" w:eastAsia="Arial Narrow" w:hint="default"/>
        </w:rPr>
        <w:t>5</w:t>
      </w:r>
      <w:r>
        <w:rPr>
          <w:rFonts w:ascii="宋体" w:hAnsi="宋体" w:cs="宋体" w:eastAsia="宋体" w:hint="default"/>
        </w:rPr>
        <w:t>％</w:t>
      </w:r>
      <w:r>
        <w:rPr/>
        <w:t>以</w:t>
      </w:r>
      <w:r>
        <w:rPr>
          <w:rFonts w:ascii="宋体" w:hAnsi="宋体" w:cs="宋体" w:eastAsia="宋体" w:hint="default"/>
        </w:rPr>
        <w:t>上</w:t>
      </w:r>
      <w:r>
        <w:rPr/>
        <w:t>（</w:t>
      </w:r>
      <w:r>
        <w:rPr>
          <w:rFonts w:ascii="宋体" w:hAnsi="宋体" w:cs="宋体" w:eastAsia="宋体" w:hint="default"/>
        </w:rPr>
        <w:t>含</w:t>
      </w:r>
      <w:r>
        <w:rPr>
          <w:rFonts w:ascii="宋体" w:hAnsi="宋体" w:cs="宋体" w:eastAsia="宋体" w:hint="default"/>
          <w:spacing w:val="-54"/>
        </w:rPr>
        <w:t> </w:t>
      </w:r>
      <w:r>
        <w:rPr>
          <w:rFonts w:ascii="Arial Narrow" w:hAnsi="Arial Narrow" w:cs="Arial Narrow" w:eastAsia="Arial Narrow" w:hint="default"/>
        </w:rPr>
        <w:t>5</w:t>
      </w:r>
      <w:r>
        <w:rPr>
          <w:rFonts w:ascii="宋体" w:hAnsi="宋体" w:cs="宋体" w:eastAsia="宋体" w:hint="default"/>
        </w:rPr>
        <w:t>％</w:t>
      </w:r>
      <w:r>
        <w:rPr/>
        <w:t>）表</w:t>
      </w:r>
      <w:r>
        <w:rPr>
          <w:rFonts w:ascii="宋体" w:hAnsi="宋体" w:cs="宋体" w:eastAsia="宋体" w:hint="default"/>
        </w:rPr>
        <w:t>决</w:t>
      </w:r>
      <w:r>
        <w:rPr/>
        <w:t>权股份的股东</w:t>
      </w:r>
      <w:r>
        <w:rPr>
          <w:rFonts w:ascii="宋体" w:hAnsi="宋体" w:cs="宋体" w:eastAsia="宋体" w:hint="default"/>
        </w:rPr>
        <w:t>单位欠款</w:t>
      </w:r>
      <w:r>
        <w:rPr/>
        <w:t>。</w:t>
      </w:r>
      <w:r>
        <w:rPr>
          <w:w w:val="100"/>
        </w:rPr>
        <w:t> </w:t>
      </w:r>
      <w:r>
        <w:rPr>
          <w:rFonts w:ascii="Arial Narrow" w:hAnsi="Arial Narrow" w:cs="Arial Narrow" w:eastAsia="Arial Narrow" w:hint="default"/>
        </w:rPr>
        <w:t>(4)</w:t>
        <w:tab/>
      </w:r>
      <w:r>
        <w:rPr>
          <w:rFonts w:ascii="宋体" w:hAnsi="宋体" w:cs="宋体" w:eastAsia="宋体" w:hint="default"/>
        </w:rPr>
        <w:t>期末</w:t>
      </w:r>
      <w:r>
        <w:rPr>
          <w:rFonts w:ascii="宋体" w:hAnsi="宋体" w:cs="宋体" w:eastAsia="宋体" w:hint="default"/>
        </w:rPr>
        <w:t>其他应</w:t>
      </w:r>
      <w:r>
        <w:rPr>
          <w:rFonts w:ascii="宋体" w:hAnsi="宋体" w:cs="宋体" w:eastAsia="宋体" w:hint="default"/>
        </w:rPr>
        <w:t>收款</w:t>
      </w:r>
      <w:r>
        <w:rPr/>
        <w:t>中金</w:t>
      </w:r>
      <w:r>
        <w:rPr>
          <w:rFonts w:ascii="宋体" w:hAnsi="宋体" w:cs="宋体" w:eastAsia="宋体" w:hint="default"/>
        </w:rPr>
        <w:t>额前五名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9"/>
          <w:szCs w:val="19"/>
        </w:rPr>
      </w:pPr>
    </w:p>
    <w:p>
      <w:pPr>
        <w:pStyle w:val="BodyText"/>
        <w:spacing w:line="240" w:lineRule="auto" w:before="36"/>
        <w:ind w:left="1640" w:right="238"/>
        <w:jc w:val="left"/>
      </w:pPr>
      <w:r>
        <w:rPr>
          <w:rFonts w:ascii="Arial Narrow" w:hAnsi="Arial Narrow" w:cs="Arial Narrow" w:eastAsia="Arial Narrow" w:hint="default"/>
        </w:rPr>
        <w:t>(5) </w:t>
      </w:r>
      <w:r>
        <w:rPr>
          <w:rFonts w:ascii="Arial Narrow" w:hAnsi="Arial Narrow" w:cs="Arial Narrow" w:eastAsia="Arial Narrow" w:hint="default"/>
          <w:spacing w:val="15"/>
        </w:rPr>
        <w:t> </w:t>
      </w:r>
      <w:r>
        <w:rPr>
          <w:rFonts w:ascii="宋体" w:hAnsi="宋体" w:cs="宋体" w:eastAsia="宋体" w:hint="default"/>
        </w:rPr>
        <w:t>期末</w:t>
      </w:r>
      <w:r>
        <w:rPr/>
        <w:t>无</w:t>
      </w:r>
      <w:r>
        <w:rPr>
          <w:rFonts w:ascii="宋体" w:hAnsi="宋体" w:cs="宋体" w:eastAsia="宋体" w:hint="default"/>
        </w:rPr>
        <w:t>关联方其他应</w:t>
      </w:r>
      <w:r>
        <w:rPr>
          <w:rFonts w:ascii="宋体" w:hAnsi="宋体" w:cs="宋体" w:eastAsia="宋体" w:hint="default"/>
        </w:rPr>
        <w:t>收款</w:t>
      </w:r>
      <w:r>
        <w:rPr>
          <w:rFonts w:ascii="宋体" w:hAnsi="宋体" w:cs="宋体" w:eastAsia="宋体" w:hint="default"/>
        </w:rPr>
        <w:t>项</w:t>
      </w:r>
      <w:r>
        <w:rPr/>
        <w:t>。</w:t>
      </w:r>
    </w:p>
    <w:p>
      <w:pPr>
        <w:pStyle w:val="BodyText"/>
        <w:spacing w:line="520" w:lineRule="atLeast" w:before="8"/>
        <w:ind w:left="2058" w:right="225" w:hanging="418"/>
        <w:jc w:val="left"/>
      </w:pPr>
      <w:r>
        <w:rPr>
          <w:rFonts w:ascii="Arial Narrow" w:hAnsi="Arial Narrow" w:cs="Arial Narrow" w:eastAsia="Arial Narrow" w:hint="default"/>
        </w:rPr>
        <w:t>(6)</w:t>
      </w:r>
      <w:r>
        <w:rPr>
          <w:rFonts w:ascii="Arial Narrow" w:hAnsi="Arial Narrow" w:cs="Arial Narrow" w:eastAsia="Arial Narrow" w:hint="default"/>
          <w:spacing w:val="8"/>
        </w:rPr>
        <w:t> </w:t>
      </w:r>
      <w:r>
        <w:rPr/>
        <w:t>以</w:t>
      </w:r>
      <w:r>
        <w:rPr>
          <w:rFonts w:ascii="宋体" w:hAnsi="宋体" w:cs="宋体" w:eastAsia="宋体" w:hint="default"/>
        </w:rPr>
        <w:t>前</w:t>
      </w:r>
      <w:r>
        <w:rPr/>
        <w:t>年度</w:t>
      </w:r>
      <w:r>
        <w:rPr>
          <w:rFonts w:ascii="宋体" w:hAnsi="宋体" w:cs="宋体" w:eastAsia="宋体" w:hint="default"/>
        </w:rPr>
        <w:t>已</w:t>
      </w:r>
      <w:r>
        <w:rPr/>
        <w:t>全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大</w:t>
      </w:r>
      <w:r>
        <w:rPr>
          <w:rFonts w:ascii="宋体" w:hAnsi="宋体" w:cs="宋体" w:eastAsia="宋体" w:hint="default"/>
        </w:rPr>
        <w:t>比例</w:t>
      </w:r>
      <w:r>
        <w:rPr/>
        <w:t>计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坏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准</w:t>
      </w:r>
      <w:r>
        <w:rPr>
          <w:rFonts w:ascii="宋体" w:hAnsi="宋体" w:cs="宋体" w:eastAsia="宋体" w:hint="default"/>
        </w:rPr>
        <w:t>备</w:t>
      </w:r>
      <w:r>
        <w:rPr/>
        <w:t>、本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又</w:t>
      </w:r>
      <w:r>
        <w:rPr/>
        <w:t>全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回</w:t>
      </w:r>
      <w:r>
        <w:rPr/>
        <w:t>的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收账款</w:t>
      </w:r>
      <w:r>
        <w:rPr>
          <w:rFonts w:ascii="宋体" w:hAnsi="宋体" w:cs="宋体" w:eastAsia="宋体" w:hint="default"/>
          <w:spacing w:val="-5"/>
          <w:w w:val="100"/>
        </w:rPr>
        <w:t> </w:t>
      </w:r>
      <w:r>
        <w:rPr>
          <w:rFonts w:ascii="宋体" w:hAnsi="宋体" w:cs="宋体" w:eastAsia="宋体" w:hint="default"/>
        </w:rPr>
        <w:t>期初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收香港汇杰</w:t>
      </w:r>
      <w:r>
        <w:rPr/>
        <w:t>国</w:t>
      </w:r>
      <w:r>
        <w:rPr>
          <w:rFonts w:ascii="宋体" w:hAnsi="宋体" w:cs="宋体" w:eastAsia="宋体" w:hint="default"/>
        </w:rPr>
        <w:t>际</w:t>
      </w:r>
      <w:r>
        <w:rPr/>
        <w:t>有限公司 </w:t>
      </w:r>
      <w:r>
        <w:rPr>
          <w:rFonts w:ascii="Arial Narrow" w:hAnsi="Arial Narrow" w:cs="Arial Narrow" w:eastAsia="Arial Narrow" w:hint="default"/>
        </w:rPr>
        <w:t>5,139,011.79  </w:t>
      </w:r>
      <w:r>
        <w:rPr>
          <w:rFonts w:ascii="宋体" w:hAnsi="宋体" w:cs="宋体" w:eastAsia="宋体" w:hint="default"/>
        </w:rPr>
        <w:t>元</w:t>
      </w:r>
      <w:r>
        <w:rPr>
          <w:rFonts w:ascii="Arial Narrow" w:hAnsi="Arial Narrow" w:cs="Arial Narrow" w:eastAsia="Arial Narrow" w:hint="default"/>
        </w:rPr>
        <w:t>,   </w:t>
      </w:r>
      <w:r>
        <w:rPr/>
        <w:t>以</w:t>
      </w:r>
      <w:r>
        <w:rPr>
          <w:rFonts w:ascii="宋体" w:hAnsi="宋体" w:cs="宋体" w:eastAsia="宋体" w:hint="default"/>
        </w:rPr>
        <w:t>前</w:t>
      </w:r>
      <w:r>
        <w:rPr/>
        <w:t>年度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期末余额</w:t>
      </w:r>
      <w:r>
        <w:rPr/>
        <w:t>的</w:t>
      </w:r>
      <w:r>
        <w:rPr>
          <w:spacing w:val="49"/>
        </w:rPr>
        <w:t> </w:t>
      </w:r>
      <w:r>
        <w:rPr>
          <w:rFonts w:ascii="Arial Narrow" w:hAnsi="Arial Narrow" w:cs="Arial Narrow" w:eastAsia="Arial Narrow" w:hint="default"/>
        </w:rPr>
        <w:t>99%</w:t>
      </w:r>
      <w:r>
        <w:rPr/>
        <w:t>计</w:t>
      </w:r>
      <w:r>
        <w:rPr>
          <w:rFonts w:ascii="宋体" w:hAnsi="宋体" w:cs="宋体" w:eastAsia="宋体" w:hint="default"/>
        </w:rPr>
        <w:t>提</w:t>
      </w:r>
      <w:r>
        <w:rPr/>
        <w:t>了</w:t>
      </w:r>
    </w:p>
    <w:p>
      <w:pPr>
        <w:pStyle w:val="BodyText"/>
        <w:spacing w:line="338" w:lineRule="auto" w:before="118"/>
        <w:ind w:left="1640" w:right="217"/>
        <w:jc w:val="left"/>
      </w:pPr>
      <w:r>
        <w:rPr>
          <w:rFonts w:ascii="Arial Narrow" w:hAnsi="Arial Narrow" w:cs="Arial Narrow" w:eastAsia="Arial Narrow" w:hint="default"/>
        </w:rPr>
        <w:t>5,087,621.67</w:t>
      </w:r>
      <w:r>
        <w:rPr>
          <w:rFonts w:ascii="Arial Narrow" w:hAnsi="Arial Narrow" w:cs="Arial Narrow" w:eastAsia="Arial Narrow" w:hint="default"/>
          <w:spacing w:val="13"/>
        </w:rPr>
        <w:t> </w:t>
      </w:r>
      <w:r>
        <w:rPr>
          <w:rFonts w:ascii="宋体" w:hAnsi="宋体" w:cs="宋体" w:eastAsia="宋体" w:hint="default"/>
          <w:spacing w:val="-5"/>
        </w:rPr>
        <w:t>元</w:t>
      </w:r>
      <w:r>
        <w:rPr>
          <w:rFonts w:ascii="宋体" w:hAnsi="宋体" w:cs="宋体" w:eastAsia="宋体" w:hint="default"/>
          <w:spacing w:val="-5"/>
        </w:rPr>
        <w:t>坏</w:t>
      </w:r>
      <w:r>
        <w:rPr>
          <w:rFonts w:ascii="宋体" w:hAnsi="宋体" w:cs="宋体" w:eastAsia="宋体" w:hint="default"/>
          <w:spacing w:val="-5"/>
        </w:rPr>
        <w:t>账</w:t>
      </w:r>
      <w:r>
        <w:rPr>
          <w:rFonts w:ascii="宋体" w:hAnsi="宋体" w:cs="宋体" w:eastAsia="宋体" w:hint="default"/>
          <w:spacing w:val="-5"/>
        </w:rPr>
        <w:t>准</w:t>
      </w:r>
      <w:r>
        <w:rPr>
          <w:rFonts w:ascii="宋体" w:hAnsi="宋体" w:cs="宋体" w:eastAsia="宋体" w:hint="default"/>
          <w:spacing w:val="-5"/>
        </w:rPr>
        <w:t>备</w:t>
      </w:r>
      <w:r>
        <w:rPr>
          <w:spacing w:val="-5"/>
        </w:rPr>
        <w:t>，</w:t>
      </w:r>
      <w:r>
        <w:rPr>
          <w:rFonts w:ascii="宋体" w:hAnsi="宋体" w:cs="宋体" w:eastAsia="宋体" w:hint="default"/>
          <w:spacing w:val="-5"/>
        </w:rPr>
        <w:t>由</w:t>
      </w:r>
      <w:r>
        <w:rPr>
          <w:spacing w:val="-5"/>
        </w:rPr>
        <w:t>于</w:t>
      </w:r>
      <w:r>
        <w:rPr>
          <w:spacing w:val="-40"/>
        </w:rPr>
        <w:t> </w:t>
      </w:r>
      <w:r>
        <w:rPr>
          <w:rFonts w:ascii="Arial Narrow" w:hAnsi="Arial Narrow" w:cs="Arial Narrow" w:eastAsia="Arial Narrow" w:hint="default"/>
        </w:rPr>
        <w:t>2008</w:t>
      </w:r>
      <w:r>
        <w:rPr>
          <w:rFonts w:ascii="Arial Narrow" w:hAnsi="Arial Narrow" w:cs="Arial Narrow" w:eastAsia="Arial Narrow" w:hint="default"/>
          <w:spacing w:val="10"/>
        </w:rPr>
        <w:t> </w:t>
      </w:r>
      <w:r>
        <w:rPr/>
        <w:t>年</w:t>
      </w:r>
      <w:r>
        <w:rPr>
          <w:spacing w:val="-40"/>
        </w:rPr>
        <w:t> </w:t>
      </w:r>
      <w:r>
        <w:rPr>
          <w:rFonts w:ascii="Arial Narrow" w:hAnsi="Arial Narrow" w:cs="Arial Narrow" w:eastAsia="Arial Narrow" w:hint="default"/>
        </w:rPr>
        <w:t>6</w:t>
      </w:r>
      <w:r>
        <w:rPr>
          <w:rFonts w:ascii="Arial Narrow" w:hAnsi="Arial Narrow" w:cs="Arial Narrow" w:eastAsia="Arial Narrow" w:hint="default"/>
          <w:spacing w:val="17"/>
        </w:rPr>
        <w:t> </w:t>
      </w:r>
      <w:r>
        <w:rPr>
          <w:spacing w:val="-3"/>
        </w:rPr>
        <w:t>月本公司的实</w:t>
      </w:r>
      <w:r>
        <w:rPr>
          <w:rFonts w:ascii="宋体" w:hAnsi="宋体" w:cs="宋体" w:eastAsia="宋体" w:hint="default"/>
          <w:spacing w:val="-3"/>
        </w:rPr>
        <w:t>际</w:t>
      </w:r>
      <w:r>
        <w:rPr>
          <w:rFonts w:ascii="宋体" w:hAnsi="宋体" w:cs="宋体" w:eastAsia="宋体" w:hint="default"/>
          <w:spacing w:val="-3"/>
        </w:rPr>
        <w:t>控制</w:t>
      </w:r>
      <w:r>
        <w:rPr>
          <w:rFonts w:ascii="宋体" w:hAnsi="宋体" w:cs="宋体" w:eastAsia="宋体" w:hint="default"/>
          <w:spacing w:val="-3"/>
        </w:rPr>
        <w:t>人</w:t>
      </w:r>
      <w:r>
        <w:rPr>
          <w:rFonts w:ascii="宋体" w:hAnsi="宋体" w:cs="宋体" w:eastAsia="宋体" w:hint="default"/>
          <w:spacing w:val="-3"/>
        </w:rPr>
        <w:t>发</w:t>
      </w:r>
      <w:r>
        <w:rPr>
          <w:rFonts w:ascii="宋体" w:hAnsi="宋体" w:cs="宋体" w:eastAsia="宋体" w:hint="default"/>
          <w:spacing w:val="-3"/>
        </w:rPr>
        <w:t>生</w:t>
      </w:r>
      <w:r>
        <w:rPr>
          <w:spacing w:val="-3"/>
        </w:rPr>
        <w:t>变</w:t>
      </w:r>
      <w:r>
        <w:rPr>
          <w:rFonts w:ascii="宋体" w:hAnsi="宋体" w:cs="宋体" w:eastAsia="宋体" w:hint="default"/>
          <w:spacing w:val="-3"/>
        </w:rPr>
        <w:t>更</w:t>
      </w:r>
      <w:r>
        <w:rPr>
          <w:spacing w:val="-3"/>
        </w:rPr>
        <w:t>，变</w:t>
      </w:r>
      <w:r>
        <w:rPr>
          <w:rFonts w:ascii="宋体" w:hAnsi="宋体" w:cs="宋体" w:eastAsia="宋体" w:hint="default"/>
          <w:spacing w:val="-3"/>
        </w:rPr>
        <w:t>更</w:t>
      </w:r>
      <w:r>
        <w:rPr>
          <w:rFonts w:ascii="宋体" w:hAnsi="宋体" w:cs="宋体" w:eastAsia="宋体" w:hint="default"/>
          <w:spacing w:val="-3"/>
        </w:rPr>
        <w:t>后</w:t>
      </w:r>
      <w:r>
        <w:rPr>
          <w:spacing w:val="-3"/>
        </w:rPr>
        <w:t>的实</w:t>
      </w:r>
      <w:r>
        <w:rPr>
          <w:rFonts w:ascii="宋体" w:hAnsi="宋体" w:cs="宋体" w:eastAsia="宋体" w:hint="default"/>
          <w:spacing w:val="-3"/>
        </w:rPr>
        <w:t>际</w:t>
      </w:r>
      <w:r>
        <w:rPr>
          <w:rFonts w:ascii="宋体" w:hAnsi="宋体" w:cs="宋体" w:eastAsia="宋体" w:hint="default"/>
          <w:spacing w:val="-3"/>
        </w:rPr>
        <w:t>控</w:t>
      </w:r>
      <w:r>
        <w:rPr>
          <w:rFonts w:ascii="宋体" w:hAnsi="宋体" w:cs="宋体" w:eastAsia="宋体" w:hint="default"/>
          <w:spacing w:val="-103"/>
        </w:rPr>
        <w:t> 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人姜放</w:t>
      </w:r>
      <w:r>
        <w:rPr>
          <w:rFonts w:ascii="宋体" w:hAnsi="宋体" w:cs="宋体" w:eastAsia="宋体" w:hint="default"/>
        </w:rPr>
        <w:t>代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偿还</w:t>
      </w:r>
      <w:r>
        <w:rPr/>
        <w:t>了</w:t>
      </w:r>
      <w:r>
        <w:rPr>
          <w:rFonts w:ascii="宋体" w:hAnsi="宋体" w:cs="宋体" w:eastAsia="宋体" w:hint="default"/>
        </w:rPr>
        <w:t>该</w:t>
      </w:r>
      <w:r>
        <w:rPr>
          <w:rFonts w:ascii="宋体" w:hAnsi="宋体" w:cs="宋体" w:eastAsia="宋体" w:hint="default"/>
        </w:rPr>
        <w:t>笔欠款</w:t>
      </w:r>
      <w:r>
        <w:rPr/>
        <w:t>，</w:t>
      </w:r>
      <w:r>
        <w:rPr>
          <w:rFonts w:ascii="宋体" w:hAnsi="宋体" w:cs="宋体" w:eastAsia="宋体" w:hint="default"/>
        </w:rPr>
        <w:t>导</w:t>
      </w:r>
      <w:r>
        <w:rPr>
          <w:rFonts w:ascii="宋体" w:hAnsi="宋体" w:cs="宋体" w:eastAsia="宋体" w:hint="default"/>
        </w:rPr>
        <w:t>致</w:t>
      </w:r>
      <w:r>
        <w:rPr/>
        <w:t>以</w:t>
      </w:r>
      <w:r>
        <w:rPr>
          <w:rFonts w:ascii="宋体" w:hAnsi="宋体" w:cs="宋体" w:eastAsia="宋体" w:hint="default"/>
        </w:rPr>
        <w:t>前</w:t>
      </w:r>
      <w:r>
        <w:rPr/>
        <w:t>年度计</w:t>
      </w:r>
      <w:r>
        <w:rPr>
          <w:rFonts w:ascii="宋体" w:hAnsi="宋体" w:cs="宋体" w:eastAsia="宋体" w:hint="default"/>
        </w:rPr>
        <w:t>提</w:t>
      </w:r>
      <w:r>
        <w:rPr/>
        <w:t>的</w:t>
      </w:r>
      <w:r>
        <w:rPr>
          <w:rFonts w:ascii="宋体" w:hAnsi="宋体" w:cs="宋体" w:eastAsia="宋体" w:hint="default"/>
        </w:rPr>
        <w:t>坏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在</w:t>
      </w:r>
      <w:r>
        <w:rPr/>
        <w:t>本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回</w:t>
      </w:r>
      <w:r>
        <w:rPr/>
        <w:t>。</w:t>
      </w:r>
    </w:p>
    <w:p>
      <w:pPr>
        <w:pStyle w:val="BodyText"/>
        <w:spacing w:line="240" w:lineRule="auto" w:before="167"/>
        <w:ind w:left="1640" w:right="96"/>
        <w:jc w:val="left"/>
      </w:pPr>
      <w:r>
        <w:rPr>
          <w:rFonts w:ascii="Arial Narrow" w:hAnsi="Arial Narrow" w:cs="Arial Narrow" w:eastAsia="Arial Narrow" w:hint="default"/>
        </w:rPr>
        <w:t>(7)  </w:t>
      </w:r>
      <w:r>
        <w:rPr/>
        <w:t>本</w:t>
      </w:r>
      <w:r>
        <w:rPr>
          <w:rFonts w:ascii="宋体" w:hAnsi="宋体" w:cs="宋体" w:eastAsia="宋体" w:hint="default"/>
        </w:rPr>
        <w:t>期末 </w:t>
      </w:r>
      <w:r>
        <w:rPr>
          <w:rFonts w:ascii="Arial Narrow" w:hAnsi="Arial Narrow" w:cs="Arial Narrow" w:eastAsia="Arial Narrow" w:hint="default"/>
        </w:rPr>
        <w:t>5</w:t>
      </w:r>
      <w:r>
        <w:rPr>
          <w:rFonts w:ascii="Arial Narrow" w:hAnsi="Arial Narrow" w:cs="Arial Narrow" w:eastAsia="Arial Narrow" w:hint="default"/>
          <w:spacing w:val="14"/>
        </w:rPr>
        <w:t> </w:t>
      </w:r>
      <w:r>
        <w:rPr>
          <w:spacing w:val="-5"/>
        </w:rPr>
        <w:t>年以</w:t>
      </w:r>
      <w:r>
        <w:rPr>
          <w:rFonts w:ascii="宋体" w:hAnsi="宋体" w:cs="宋体" w:eastAsia="宋体" w:hint="default"/>
          <w:spacing w:val="-5"/>
        </w:rPr>
        <w:t>上</w:t>
      </w:r>
      <w:r>
        <w:rPr>
          <w:spacing w:val="-5"/>
        </w:rPr>
        <w:t>的</w:t>
      </w:r>
      <w:r>
        <w:rPr>
          <w:rFonts w:ascii="宋体" w:hAnsi="宋体" w:cs="宋体" w:eastAsia="宋体" w:hint="default"/>
          <w:spacing w:val="-5"/>
        </w:rPr>
        <w:t>账</w:t>
      </w:r>
      <w:r>
        <w:rPr>
          <w:rFonts w:ascii="宋体" w:hAnsi="宋体" w:cs="宋体" w:eastAsia="宋体" w:hint="default"/>
          <w:spacing w:val="-5"/>
        </w:rPr>
        <w:t>龄</w:t>
      </w:r>
      <w:r>
        <w:rPr>
          <w:rFonts w:ascii="宋体" w:hAnsi="宋体" w:cs="宋体" w:eastAsia="宋体" w:hint="default"/>
          <w:spacing w:val="-5"/>
        </w:rPr>
        <w:t>与上</w:t>
      </w:r>
      <w:r>
        <w:rPr>
          <w:rFonts w:ascii="宋体" w:hAnsi="宋体" w:cs="宋体" w:eastAsia="宋体" w:hint="default"/>
          <w:spacing w:val="-5"/>
        </w:rPr>
        <w:t>期</w:t>
      </w:r>
      <w:r>
        <w:rPr>
          <w:rFonts w:ascii="宋体" w:hAnsi="宋体" w:cs="宋体" w:eastAsia="宋体" w:hint="default"/>
          <w:spacing w:val="-5"/>
        </w:rPr>
        <w:t>不</w:t>
      </w:r>
      <w:r>
        <w:rPr>
          <w:rFonts w:ascii="宋体" w:hAnsi="宋体" w:cs="宋体" w:eastAsia="宋体" w:hint="default"/>
          <w:spacing w:val="-5"/>
        </w:rPr>
        <w:t>匹</w:t>
      </w:r>
      <w:r>
        <w:rPr>
          <w:rFonts w:ascii="宋体" w:hAnsi="宋体" w:cs="宋体" w:eastAsia="宋体" w:hint="default"/>
          <w:spacing w:val="-5"/>
        </w:rPr>
        <w:t>配</w:t>
      </w:r>
      <w:r>
        <w:rPr>
          <w:spacing w:val="-5"/>
        </w:rPr>
        <w:t>的</w:t>
      </w:r>
      <w:r>
        <w:rPr>
          <w:rFonts w:ascii="宋体" w:hAnsi="宋体" w:cs="宋体" w:eastAsia="宋体" w:hint="default"/>
          <w:spacing w:val="-5"/>
        </w:rPr>
        <w:t>原因</w:t>
      </w:r>
      <w:r>
        <w:rPr>
          <w:spacing w:val="-5"/>
        </w:rPr>
        <w:t>，</w:t>
      </w:r>
      <w:r>
        <w:rPr>
          <w:rFonts w:ascii="宋体" w:hAnsi="宋体" w:cs="宋体" w:eastAsia="宋体" w:hint="default"/>
          <w:spacing w:val="-5"/>
        </w:rPr>
        <w:t>是</w:t>
      </w:r>
      <w:r>
        <w:rPr>
          <w:rFonts w:ascii="宋体" w:hAnsi="宋体" w:cs="宋体" w:eastAsia="宋体" w:hint="default"/>
          <w:spacing w:val="-5"/>
        </w:rPr>
        <w:t>因</w:t>
      </w:r>
      <w:r>
        <w:rPr>
          <w:rFonts w:ascii="宋体" w:hAnsi="宋体" w:cs="宋体" w:eastAsia="宋体" w:hint="default"/>
          <w:spacing w:val="-5"/>
        </w:rPr>
        <w:t>为上</w:t>
      </w:r>
      <w:r>
        <w:rPr>
          <w:rFonts w:ascii="宋体" w:hAnsi="宋体" w:cs="宋体" w:eastAsia="宋体" w:hint="default"/>
          <w:spacing w:val="-5"/>
        </w:rPr>
        <w:t>期</w:t>
      </w:r>
      <w:r>
        <w:rPr>
          <w:spacing w:val="-5"/>
        </w:rPr>
        <w:t>计</w:t>
      </w:r>
      <w:r>
        <w:rPr>
          <w:rFonts w:ascii="宋体" w:hAnsi="宋体" w:cs="宋体" w:eastAsia="宋体" w:hint="default"/>
          <w:spacing w:val="-5"/>
        </w:rPr>
        <w:t>提特</w:t>
      </w:r>
      <w:r>
        <w:rPr>
          <w:rFonts w:ascii="宋体" w:hAnsi="宋体" w:cs="宋体" w:eastAsia="宋体" w:hint="default"/>
          <w:spacing w:val="-5"/>
        </w:rPr>
        <w:t>别</w:t>
      </w:r>
      <w:r>
        <w:rPr>
          <w:rFonts w:ascii="宋体" w:hAnsi="宋体" w:cs="宋体" w:eastAsia="宋体" w:hint="default"/>
          <w:spacing w:val="-5"/>
        </w:rPr>
        <w:t>坏</w:t>
      </w:r>
      <w:r>
        <w:rPr>
          <w:rFonts w:ascii="宋体" w:hAnsi="宋体" w:cs="宋体" w:eastAsia="宋体" w:hint="default"/>
          <w:spacing w:val="-5"/>
        </w:rPr>
        <w:t>账</w:t>
      </w:r>
      <w:r>
        <w:rPr>
          <w:spacing w:val="-5"/>
        </w:rPr>
        <w:t>的</w:t>
      </w:r>
      <w:r>
        <w:rPr>
          <w:rFonts w:ascii="宋体" w:hAnsi="宋体" w:cs="宋体" w:eastAsia="宋体" w:hint="default"/>
          <w:spacing w:val="-5"/>
        </w:rPr>
        <w:t>部</w:t>
      </w:r>
      <w:r>
        <w:rPr>
          <w:rFonts w:ascii="宋体" w:hAnsi="宋体" w:cs="宋体" w:eastAsia="宋体" w:hint="default"/>
          <w:spacing w:val="-5"/>
        </w:rPr>
        <w:t>分</w:t>
      </w:r>
      <w:r>
        <w:rPr>
          <w:rFonts w:ascii="宋体" w:hAnsi="宋体" w:cs="宋体" w:eastAsia="宋体" w:hint="default"/>
          <w:spacing w:val="-5"/>
        </w:rPr>
        <w:t>款</w:t>
      </w:r>
      <w:r>
        <w:rPr>
          <w:rFonts w:ascii="宋体" w:hAnsi="宋体" w:cs="宋体" w:eastAsia="宋体" w:hint="default"/>
          <w:spacing w:val="-5"/>
        </w:rPr>
        <w:t>项</w:t>
      </w:r>
      <w:r>
        <w:rPr>
          <w:spacing w:val="-5"/>
        </w:rPr>
        <w:t>，本</w:t>
      </w:r>
      <w:r>
        <w:rPr/>
      </w:r>
    </w:p>
    <w:p>
      <w:pPr>
        <w:pStyle w:val="BodyText"/>
        <w:spacing w:line="240" w:lineRule="auto" w:before="118"/>
        <w:ind w:left="1640" w:right="238"/>
        <w:jc w:val="left"/>
      </w:pPr>
      <w:r>
        <w:rPr>
          <w:rFonts w:ascii="宋体" w:hAnsi="宋体" w:cs="宋体" w:eastAsia="宋体" w:hint="default"/>
        </w:rPr>
        <w:t>期账</w:t>
      </w:r>
      <w:r>
        <w:rPr>
          <w:rFonts w:ascii="宋体" w:hAnsi="宋体" w:cs="宋体" w:eastAsia="宋体" w:hint="default"/>
        </w:rPr>
        <w:t>龄满 </w:t>
      </w:r>
      <w:r>
        <w:rPr>
          <w:rFonts w:ascii="Arial Narrow" w:hAnsi="Arial Narrow" w:cs="Arial Narrow" w:eastAsia="Arial Narrow" w:hint="default"/>
        </w:rPr>
        <w:t>5 </w:t>
      </w:r>
      <w:r>
        <w:rPr/>
        <w:t>年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按</w:t>
      </w:r>
      <w:r>
        <w:rPr/>
        <w:t>信用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</w:rPr>
        <w:t>级</w:t>
      </w:r>
      <w:r>
        <w:rPr/>
        <w:t>计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  <w:spacing w:val="-79"/>
        </w:rPr>
        <w:t> </w:t>
      </w:r>
      <w:r>
        <w:rPr>
          <w:rFonts w:ascii="Arial Narrow" w:hAnsi="Arial Narrow" w:cs="Arial Narrow" w:eastAsia="Arial Narrow" w:hint="default"/>
          <w:spacing w:val="-3"/>
        </w:rPr>
        <w:t>100%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坏</w:t>
      </w:r>
      <w:r>
        <w:rPr>
          <w:rFonts w:ascii="宋体" w:hAnsi="宋体" w:cs="宋体" w:eastAsia="宋体" w:hint="default"/>
          <w:spacing w:val="-3"/>
        </w:rPr>
        <w:t>账形成</w:t>
      </w:r>
      <w:r>
        <w:rPr>
          <w:spacing w:val="-3"/>
        </w:rPr>
        <w:t>的。</w:t>
      </w:r>
      <w:r>
        <w:rPr/>
      </w:r>
    </w:p>
    <w:p>
      <w:pPr>
        <w:pStyle w:val="Heading7"/>
        <w:spacing w:line="240" w:lineRule="auto" w:before="176"/>
        <w:ind w:left="1640" w:right="238"/>
        <w:jc w:val="left"/>
        <w:rPr>
          <w:b w:val="0"/>
          <w:bCs w:val="0"/>
        </w:rPr>
      </w:pPr>
      <w:r>
        <w:rPr>
          <w:rFonts w:ascii="Arial Narrow" w:hAnsi="Arial Narrow" w:cs="Arial Narrow" w:eastAsia="Arial Narrow" w:hint="default"/>
        </w:rPr>
        <w:t>3.  </w:t>
      </w:r>
      <w:r>
        <w:rPr>
          <w:rFonts w:ascii="Arial Narrow" w:hAnsi="Arial Narrow" w:cs="Arial Narrow" w:eastAsia="Arial Narrow" w:hint="default"/>
          <w:spacing w:val="35"/>
        </w:rPr>
        <w:t> </w:t>
      </w:r>
      <w:r>
        <w:rPr>
          <w:rFonts w:ascii="Microsoft JhengHei" w:hAnsi="Microsoft JhengHei" w:cs="Microsoft JhengHei" w:eastAsia="Microsoft JhengHei" w:hint="default"/>
        </w:rPr>
        <w:t>长</w:t>
      </w:r>
      <w:r>
        <w:rPr/>
        <w:t>期股</w:t>
      </w:r>
      <w:r>
        <w:rPr>
          <w:rFonts w:ascii="Microsoft JhengHei" w:hAnsi="Microsoft JhengHei" w:cs="Microsoft JhengHei" w:eastAsia="Microsoft JhengHei" w:hint="default"/>
        </w:rPr>
        <w:t>权投</w:t>
      </w:r>
      <w:r>
        <w:rPr/>
        <w:t>资</w:t>
      </w:r>
      <w:r>
        <w:rPr>
          <w:b w:val="0"/>
          <w:bCs w:val="0"/>
        </w:rPr>
      </w:r>
    </w:p>
    <w:p>
      <w:pPr>
        <w:spacing w:line="240" w:lineRule="auto" w:before="16"/>
        <w:rPr>
          <w:rFonts w:ascii="Microsoft JhengHei" w:hAnsi="Microsoft JhengHei" w:cs="Microsoft JhengHei" w:eastAsia="Microsoft JhengHei" w:hint="default"/>
          <w:b/>
          <w:bCs/>
          <w:sz w:val="3"/>
          <w:szCs w:val="3"/>
        </w:rPr>
      </w:pPr>
    </w:p>
    <w:tbl>
      <w:tblPr>
        <w:tblW w:w="0" w:type="auto"/>
        <w:jc w:val="left"/>
        <w:tblInd w:w="142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288"/>
        <w:gridCol w:w="2232"/>
      </w:tblGrid>
      <w:tr>
        <w:trPr>
          <w:trHeight w:val="440" w:hRule="exact"/>
        </w:trPr>
        <w:tc>
          <w:tcPr>
            <w:tcW w:w="6288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tabs>
                <w:tab w:pos="5349" w:val="right" w:leader="none"/>
              </w:tabs>
              <w:spacing w:line="240" w:lineRule="auto" w:before="75"/>
              <w:ind w:left="110" w:right="0"/>
              <w:jc w:val="lef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position w:val="-9"/>
                <w:sz w:val="21"/>
                <w:szCs w:val="21"/>
              </w:rPr>
              <w:t>项目</w:t>
            </w:r>
            <w:r>
              <w:rPr>
                <w:rFonts w:ascii="宋体" w:hAnsi="宋体" w:cs="宋体" w:eastAsia="宋体" w:hint="default"/>
                <w:position w:val="-9"/>
                <w:sz w:val="21"/>
                <w:szCs w:val="21"/>
              </w:rPr>
              <w:t>分</w:t>
            </w:r>
            <w:r>
              <w:rPr>
                <w:rFonts w:ascii="宋体" w:hAnsi="宋体" w:cs="宋体" w:eastAsia="宋体" w:hint="default"/>
                <w:position w:val="-9"/>
                <w:sz w:val="21"/>
                <w:szCs w:val="21"/>
              </w:rPr>
              <w:t>类</w:t>
            </w: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ab/>
              <w:t>2008.12.31</w:t>
            </w:r>
          </w:p>
        </w:tc>
        <w:tc>
          <w:tcPr>
            <w:tcW w:w="2232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5"/>
              <w:ind w:right="9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2007.12.31</w:t>
            </w:r>
          </w:p>
        </w:tc>
      </w:tr>
      <w:tr>
        <w:trPr>
          <w:trHeight w:val="315" w:hRule="exact"/>
        </w:trPr>
        <w:tc>
          <w:tcPr>
            <w:tcW w:w="6288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147" w:val="left" w:leader="none"/>
              </w:tabs>
              <w:spacing w:line="240" w:lineRule="auto"/>
              <w:ind w:left="110" w:right="0"/>
              <w:jc w:val="lef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-1"/>
                <w:position w:val="-9"/>
                <w:sz w:val="21"/>
                <w:szCs w:val="21"/>
              </w:rPr>
              <w:t>成</w:t>
            </w:r>
            <w:r>
              <w:rPr>
                <w:rFonts w:ascii="宋体" w:hAnsi="宋体" w:cs="宋体" w:eastAsia="宋体" w:hint="default"/>
                <w:spacing w:val="-1"/>
                <w:position w:val="-9"/>
                <w:sz w:val="21"/>
                <w:szCs w:val="21"/>
              </w:rPr>
              <w:t>本</w:t>
            </w:r>
            <w:r>
              <w:rPr>
                <w:rFonts w:ascii="宋体" w:hAnsi="宋体" w:cs="宋体" w:eastAsia="宋体" w:hint="default"/>
                <w:spacing w:val="-1"/>
                <w:position w:val="-9"/>
                <w:sz w:val="21"/>
                <w:szCs w:val="21"/>
              </w:rPr>
              <w:t>法核</w:t>
            </w:r>
            <w:r>
              <w:rPr>
                <w:rFonts w:ascii="宋体" w:hAnsi="宋体" w:cs="宋体" w:eastAsia="宋体" w:hint="default"/>
                <w:spacing w:val="-1"/>
                <w:position w:val="-9"/>
                <w:sz w:val="21"/>
                <w:szCs w:val="21"/>
              </w:rPr>
              <w:t>算</w:t>
            </w:r>
            <w:r>
              <w:rPr>
                <w:rFonts w:ascii="宋体" w:hAnsi="宋体" w:cs="宋体" w:eastAsia="宋体" w:hint="default"/>
                <w:spacing w:val="-1"/>
                <w:position w:val="-9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pacing w:val="-1"/>
                <w:position w:val="-9"/>
                <w:sz w:val="21"/>
                <w:szCs w:val="21"/>
              </w:rPr>
              <w:t>长</w:t>
            </w:r>
            <w:r>
              <w:rPr>
                <w:rFonts w:ascii="宋体" w:hAnsi="宋体" w:cs="宋体" w:eastAsia="宋体" w:hint="default"/>
                <w:spacing w:val="-1"/>
                <w:position w:val="-9"/>
                <w:sz w:val="21"/>
                <w:szCs w:val="21"/>
              </w:rPr>
              <w:t>期</w:t>
            </w:r>
            <w:r>
              <w:rPr>
                <w:rFonts w:ascii="宋体" w:hAnsi="宋体" w:cs="宋体" w:eastAsia="宋体" w:hint="default"/>
                <w:spacing w:val="-1"/>
                <w:position w:val="-9"/>
                <w:sz w:val="21"/>
                <w:szCs w:val="21"/>
              </w:rPr>
              <w:t>股权</w:t>
            </w:r>
            <w:r>
              <w:rPr>
                <w:rFonts w:ascii="宋体" w:hAnsi="宋体" w:cs="宋体" w:eastAsia="宋体" w:hint="default"/>
                <w:spacing w:val="-1"/>
                <w:position w:val="-9"/>
                <w:sz w:val="21"/>
                <w:szCs w:val="21"/>
              </w:rPr>
              <w:t>投</w:t>
            </w:r>
            <w:r>
              <w:rPr>
                <w:rFonts w:ascii="宋体" w:hAnsi="宋体" w:cs="宋体" w:eastAsia="宋体" w:hint="default"/>
                <w:spacing w:val="-1"/>
                <w:position w:val="-9"/>
                <w:sz w:val="21"/>
                <w:szCs w:val="21"/>
              </w:rPr>
              <w:t>资</w:t>
              <w:tab/>
            </w: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131,366,480.19</w:t>
            </w:r>
          </w:p>
        </w:tc>
        <w:tc>
          <w:tcPr>
            <w:tcW w:w="2232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9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123,373,558.21</w:t>
            </w:r>
          </w:p>
        </w:tc>
      </w:tr>
      <w:tr>
        <w:trPr>
          <w:trHeight w:val="286" w:hRule="exact"/>
        </w:trPr>
        <w:tc>
          <w:tcPr>
            <w:tcW w:w="6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353" w:val="left" w:leader="none"/>
              </w:tabs>
              <w:spacing w:line="276" w:lineRule="exact" w:before="49"/>
              <w:ind w:left="110" w:right="0"/>
              <w:jc w:val="lef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-1"/>
                <w:position w:val="-9"/>
                <w:sz w:val="21"/>
                <w:szCs w:val="21"/>
              </w:rPr>
              <w:t>权益</w:t>
            </w:r>
            <w:r>
              <w:rPr>
                <w:rFonts w:ascii="宋体" w:hAnsi="宋体" w:cs="宋体" w:eastAsia="宋体" w:hint="default"/>
                <w:spacing w:val="-1"/>
                <w:position w:val="-9"/>
                <w:sz w:val="21"/>
                <w:szCs w:val="21"/>
              </w:rPr>
              <w:t>法核</w:t>
            </w:r>
            <w:r>
              <w:rPr>
                <w:rFonts w:ascii="宋体" w:hAnsi="宋体" w:cs="宋体" w:eastAsia="宋体" w:hint="default"/>
                <w:spacing w:val="-1"/>
                <w:position w:val="-9"/>
                <w:sz w:val="21"/>
                <w:szCs w:val="21"/>
              </w:rPr>
              <w:t>算</w:t>
            </w:r>
            <w:r>
              <w:rPr>
                <w:rFonts w:ascii="宋体" w:hAnsi="宋体" w:cs="宋体" w:eastAsia="宋体" w:hint="default"/>
                <w:spacing w:val="-1"/>
                <w:position w:val="-9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pacing w:val="-1"/>
                <w:position w:val="-9"/>
                <w:sz w:val="21"/>
                <w:szCs w:val="21"/>
              </w:rPr>
              <w:t>长</w:t>
            </w:r>
            <w:r>
              <w:rPr>
                <w:rFonts w:ascii="宋体" w:hAnsi="宋体" w:cs="宋体" w:eastAsia="宋体" w:hint="default"/>
                <w:spacing w:val="-1"/>
                <w:position w:val="-9"/>
                <w:sz w:val="21"/>
                <w:szCs w:val="21"/>
              </w:rPr>
              <w:t>期</w:t>
            </w:r>
            <w:r>
              <w:rPr>
                <w:rFonts w:ascii="宋体" w:hAnsi="宋体" w:cs="宋体" w:eastAsia="宋体" w:hint="default"/>
                <w:spacing w:val="-1"/>
                <w:position w:val="-9"/>
                <w:sz w:val="21"/>
                <w:szCs w:val="21"/>
              </w:rPr>
              <w:t>股权</w:t>
            </w:r>
            <w:r>
              <w:rPr>
                <w:rFonts w:ascii="宋体" w:hAnsi="宋体" w:cs="宋体" w:eastAsia="宋体" w:hint="default"/>
                <w:spacing w:val="-1"/>
                <w:position w:val="-9"/>
                <w:sz w:val="21"/>
                <w:szCs w:val="21"/>
              </w:rPr>
              <w:t>投</w:t>
            </w:r>
            <w:r>
              <w:rPr>
                <w:rFonts w:ascii="宋体" w:hAnsi="宋体" w:cs="宋体" w:eastAsia="宋体" w:hint="default"/>
                <w:spacing w:val="-1"/>
                <w:position w:val="-9"/>
                <w:sz w:val="21"/>
                <w:szCs w:val="21"/>
              </w:rPr>
              <w:t>资</w:t>
              <w:tab/>
            </w:r>
            <w:r>
              <w:rPr>
                <w:rFonts w:ascii="Arial Narrow" w:hAnsi="Arial Narrow" w:cs="Arial Narrow" w:eastAsia="Arial Narrow" w:hint="default"/>
                <w:spacing w:val="-2"/>
                <w:sz w:val="21"/>
                <w:szCs w:val="21"/>
              </w:rPr>
              <w:t>2,115,993.17</w:t>
            </w:r>
          </w:p>
        </w:tc>
        <w:tc>
          <w:tcPr>
            <w:tcW w:w="22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9"/>
              <w:ind w:right="9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2"/>
                <w:sz w:val="21"/>
              </w:rPr>
              <w:t>2,115,993.17</w:t>
            </w:r>
          </w:p>
        </w:tc>
      </w:tr>
    </w:tbl>
    <w:p>
      <w:pPr>
        <w:pStyle w:val="BodyText"/>
        <w:tabs>
          <w:tab w:pos="4429" w:val="left" w:leader="none"/>
          <w:tab w:pos="5667" w:val="left" w:leader="none"/>
          <w:tab w:pos="8744" w:val="left" w:leader="none"/>
        </w:tabs>
        <w:spacing w:line="240" w:lineRule="auto" w:before="128"/>
        <w:ind w:right="96"/>
        <w:jc w:val="left"/>
        <w:rPr>
          <w:rFonts w:ascii="Arial Narrow" w:hAnsi="Arial Narrow" w:cs="Arial Narrow" w:eastAsia="Arial Narrow" w:hint="default"/>
        </w:rPr>
      </w:pPr>
      <w:r>
        <w:rPr>
          <w:rFonts w:ascii="宋体" w:hAnsi="宋体" w:cs="宋体" w:eastAsia="宋体" w:hint="default"/>
          <w:spacing w:val="-1"/>
          <w:position w:val="2"/>
        </w:rPr>
        <w:t>减</w:t>
      </w:r>
      <w:r>
        <w:rPr>
          <w:spacing w:val="-1"/>
          <w:position w:val="2"/>
        </w:rPr>
        <w:t>：</w:t>
      </w:r>
      <w:r>
        <w:rPr>
          <w:rFonts w:ascii="宋体" w:hAnsi="宋体" w:cs="宋体" w:eastAsia="宋体" w:hint="default"/>
          <w:spacing w:val="-1"/>
          <w:position w:val="2"/>
        </w:rPr>
        <w:t>长</w:t>
      </w:r>
      <w:r>
        <w:rPr>
          <w:rFonts w:ascii="宋体" w:hAnsi="宋体" w:cs="宋体" w:eastAsia="宋体" w:hint="default"/>
          <w:spacing w:val="-1"/>
          <w:position w:val="2"/>
        </w:rPr>
        <w:t>期投</w:t>
      </w:r>
      <w:r>
        <w:rPr>
          <w:spacing w:val="-1"/>
          <w:position w:val="2"/>
        </w:rPr>
        <w:t>资</w:t>
      </w:r>
      <w:r>
        <w:rPr>
          <w:rFonts w:ascii="宋体" w:hAnsi="宋体" w:cs="宋体" w:eastAsia="宋体" w:hint="default"/>
          <w:spacing w:val="-1"/>
          <w:position w:val="2"/>
        </w:rPr>
        <w:t>减</w:t>
      </w:r>
      <w:r>
        <w:rPr>
          <w:rFonts w:ascii="宋体" w:hAnsi="宋体" w:cs="宋体" w:eastAsia="宋体" w:hint="default"/>
          <w:spacing w:val="-1"/>
          <w:position w:val="2"/>
        </w:rPr>
        <w:t>值</w:t>
      </w:r>
      <w:r>
        <w:rPr>
          <w:rFonts w:ascii="宋体" w:hAnsi="宋体" w:cs="宋体" w:eastAsia="宋体" w:hint="default"/>
          <w:spacing w:val="-1"/>
          <w:position w:val="2"/>
        </w:rPr>
        <w:t>准</w:t>
      </w:r>
      <w:r>
        <w:rPr>
          <w:rFonts w:ascii="宋体" w:hAnsi="宋体" w:cs="宋体" w:eastAsia="宋体" w:hint="default"/>
          <w:spacing w:val="-1"/>
          <w:position w:val="2"/>
        </w:rPr>
        <w:t>备</w:t>
        <w:tab/>
      </w:r>
      <w:r>
        <w:rPr>
          <w:rFonts w:ascii="Arial Narrow" w:hAnsi="Arial Narrow" w:cs="Arial Narrow" w:eastAsia="Arial Narrow" w:hint="default"/>
          <w:spacing w:val="-1"/>
        </w:rPr>
      </w:r>
      <w:r>
        <w:rPr>
          <w:rFonts w:ascii="Arial Narrow" w:hAnsi="Arial Narrow" w:cs="Arial Narrow" w:eastAsia="Arial Narrow" w:hint="default"/>
          <w:spacing w:val="-1"/>
          <w:u w:val="single" w:color="000000"/>
        </w:rPr>
        <w:t> </w:t>
        <w:tab/>
      </w:r>
      <w:r>
        <w:rPr>
          <w:rFonts w:ascii="Arial Narrow" w:hAnsi="Arial Narrow" w:cs="Arial Narrow" w:eastAsia="Arial Narrow" w:hint="default"/>
          <w:u w:val="single" w:color="000000"/>
        </w:rPr>
        <w:t>75,410,683.94</w:t>
      </w:r>
      <w:r>
        <w:rPr>
          <w:rFonts w:ascii="Arial Narrow" w:hAnsi="Arial Narrow" w:cs="Arial Narrow" w:eastAsia="Arial Narrow" w:hint="default"/>
        </w:rPr>
        <w:tab/>
      </w:r>
      <w:r>
        <w:rPr>
          <w:rFonts w:ascii="Arial Narrow" w:hAnsi="Arial Narrow" w:cs="Arial Narrow" w:eastAsia="Arial Narrow" w:hint="default"/>
          <w:position w:val="12"/>
        </w:rPr>
        <w:t>16,055,993.17</w:t>
      </w:r>
      <w:r>
        <w:rPr>
          <w:rFonts w:ascii="Arial Narrow" w:hAnsi="Arial Narrow" w:cs="Arial Narrow" w:eastAsia="Arial Narrow" w:hint="default"/>
        </w:rPr>
      </w:r>
    </w:p>
    <w:p>
      <w:pPr>
        <w:spacing w:line="20" w:lineRule="exact"/>
        <w:ind w:left="7780" w:right="0" w:firstLine="0"/>
        <w:rPr>
          <w:rFonts w:ascii="Arial Narrow" w:hAnsi="Arial Narrow" w:cs="Arial Narrow" w:eastAsia="Arial Narrow" w:hint="default"/>
          <w:sz w:val="2"/>
          <w:szCs w:val="2"/>
        </w:rPr>
      </w:pPr>
      <w:r>
        <w:rPr>
          <w:rFonts w:ascii="Arial Narrow" w:hAnsi="Arial Narrow" w:cs="Arial Narrow" w:eastAsia="Arial Narrow" w:hint="default"/>
          <w:sz w:val="2"/>
          <w:szCs w:val="2"/>
        </w:rPr>
        <w:pict>
          <v:group style="width:108.75pt;height:1pt;mso-position-horizontal-relative:char;mso-position-vertical-relative:line" coordorigin="0,0" coordsize="2175,20">
            <v:group style="position:absolute;left:10;top:10;width:2156;height:2" coordorigin="10,10" coordsize="2156,2">
              <v:shape style="position:absolute;left:10;top:10;width:2156;height:2" coordorigin="10,10" coordsize="2156,0" path="m10,10l2165,10e" filled="false" stroked="true" strokeweight=".96pt" strokecolor="#000000">
                <v:path arrowok="t"/>
              </v:shape>
            </v:group>
          </v:group>
        </w:pict>
      </w:r>
      <w:r>
        <w:rPr>
          <w:rFonts w:ascii="Arial Narrow" w:hAnsi="Arial Narrow" w:cs="Arial Narrow" w:eastAsia="Arial Narrow" w:hint="default"/>
          <w:sz w:val="2"/>
          <w:szCs w:val="2"/>
        </w:rPr>
      </w:r>
    </w:p>
    <w:p>
      <w:pPr>
        <w:pStyle w:val="BodyText"/>
        <w:tabs>
          <w:tab w:pos="2063" w:val="left" w:leader="none"/>
          <w:tab w:pos="5667" w:val="left" w:leader="none"/>
          <w:tab w:pos="8648" w:val="left" w:leader="none"/>
        </w:tabs>
        <w:spacing w:line="240" w:lineRule="auto"/>
        <w:ind w:right="96"/>
        <w:jc w:val="left"/>
        <w:rPr>
          <w:rFonts w:ascii="Arial Narrow" w:hAnsi="Arial Narrow" w:cs="Arial Narrow" w:eastAsia="Arial Narrow" w:hint="default"/>
        </w:rPr>
      </w:pPr>
      <w:r>
        <w:rPr>
          <w:position w:val="2"/>
        </w:rPr>
        <w:t>合</w:t>
        <w:tab/>
        <w:t>计</w:t>
        <w:tab/>
      </w:r>
      <w:r>
        <w:rPr>
          <w:rFonts w:ascii="Arial Narrow" w:hAnsi="Arial Narrow" w:cs="Arial Narrow" w:eastAsia="Arial Narrow" w:hint="default"/>
        </w:rPr>
        <w:t>58,071,789.42</w:t>
        <w:tab/>
      </w:r>
      <w:r>
        <w:rPr>
          <w:rFonts w:ascii="Arial Narrow" w:hAnsi="Arial Narrow" w:cs="Arial Narrow" w:eastAsia="Arial Narrow" w:hint="default"/>
          <w:position w:val="12"/>
        </w:rPr>
        <w:t>109,433,558.21</w:t>
      </w:r>
      <w:r>
        <w:rPr>
          <w:rFonts w:ascii="Arial Narrow" w:hAnsi="Arial Narrow" w:cs="Arial Narrow" w:eastAsia="Arial Narrow" w:hint="default"/>
        </w:rPr>
      </w:r>
    </w:p>
    <w:p>
      <w:pPr>
        <w:tabs>
          <w:tab w:pos="7777" w:val="left" w:leader="none"/>
        </w:tabs>
        <w:spacing w:line="43" w:lineRule="exact"/>
        <w:ind w:left="4417" w:right="0" w:firstLine="0"/>
        <w:rPr>
          <w:rFonts w:ascii="Arial Narrow" w:hAnsi="Arial Narrow" w:cs="Arial Narrow" w:eastAsia="Arial Narrow" w:hint="default"/>
          <w:sz w:val="4"/>
          <w:szCs w:val="4"/>
        </w:rPr>
      </w:pPr>
      <w:r>
        <w:rPr>
          <w:rFonts w:ascii="Arial Narrow"/>
          <w:position w:val="0"/>
          <w:sz w:val="4"/>
        </w:rPr>
        <w:pict>
          <v:group style="width:123.4pt;height:2.2pt;mso-position-horizontal-relative:char;mso-position-vertical-relative:line" coordorigin="0,0" coordsize="2468,44">
            <v:group style="position:absolute;left:7;top:36;width:2453;height:2" coordorigin="7,36" coordsize="2453,2">
              <v:shape style="position:absolute;left:7;top:36;width:2453;height:2" coordorigin="7,36" coordsize="2453,0" path="m7,36l2460,36e" filled="false" stroked="true" strokeweight=".72pt" strokecolor="#000000">
                <v:path arrowok="t"/>
              </v:shape>
            </v:group>
            <v:group style="position:absolute;left:7;top:7;width:2453;height:2" coordorigin="7,7" coordsize="2453,2">
              <v:shape style="position:absolute;left:7;top:7;width:2453;height:2" coordorigin="7,7" coordsize="2453,0" path="m7,7l2460,7e" filled="false" stroked="true" strokeweight=".72pt" strokecolor="#000000">
                <v:path arrowok="t"/>
              </v:shape>
            </v:group>
          </v:group>
        </w:pict>
      </w:r>
      <w:r>
        <w:rPr>
          <w:rFonts w:ascii="Arial Narrow"/>
          <w:position w:val="0"/>
          <w:sz w:val="4"/>
        </w:rPr>
      </w:r>
      <w:r>
        <w:rPr>
          <w:rFonts w:ascii="Arial Narrow"/>
          <w:position w:val="0"/>
          <w:sz w:val="4"/>
        </w:rPr>
        <w:tab/>
      </w:r>
      <w:r>
        <w:rPr>
          <w:rFonts w:ascii="Arial Narrow"/>
          <w:position w:val="0"/>
          <w:sz w:val="4"/>
        </w:rPr>
        <w:pict>
          <v:group style="width:109.2pt;height:2.2pt;mso-position-horizontal-relative:char;mso-position-vertical-relative:line" coordorigin="0,0" coordsize="2184,44">
            <v:group style="position:absolute;left:7;top:36;width:2170;height:2" coordorigin="7,36" coordsize="2170,2">
              <v:shape style="position:absolute;left:7;top:36;width:2170;height:2" coordorigin="7,36" coordsize="2170,0" path="m7,36l2177,36e" filled="false" stroked="true" strokeweight=".72pt" strokecolor="#000000">
                <v:path arrowok="t"/>
              </v:shape>
            </v:group>
            <v:group style="position:absolute;left:7;top:7;width:2170;height:2" coordorigin="7,7" coordsize="2170,2">
              <v:shape style="position:absolute;left:7;top:7;width:2170;height:2" coordorigin="7,7" coordsize="2170,0" path="m7,7l2177,7e" filled="false" stroked="true" strokeweight=".72pt" strokecolor="#000000">
                <v:path arrowok="t"/>
              </v:shape>
            </v:group>
          </v:group>
        </w:pict>
      </w:r>
      <w:r>
        <w:rPr>
          <w:rFonts w:ascii="Arial Narrow"/>
          <w:position w:val="0"/>
          <w:sz w:val="4"/>
        </w:rPr>
      </w:r>
    </w:p>
    <w:p>
      <w:pPr>
        <w:spacing w:line="240" w:lineRule="auto" w:before="0"/>
        <w:rPr>
          <w:rFonts w:ascii="Arial Narrow" w:hAnsi="Arial Narrow" w:cs="Arial Narrow" w:eastAsia="Arial Narrow" w:hint="default"/>
          <w:sz w:val="20"/>
          <w:szCs w:val="20"/>
        </w:rPr>
      </w:pPr>
    </w:p>
    <w:p>
      <w:pPr>
        <w:spacing w:line="240" w:lineRule="auto" w:before="0"/>
        <w:rPr>
          <w:rFonts w:ascii="Arial Narrow" w:hAnsi="Arial Narrow" w:cs="Arial Narrow" w:eastAsia="Arial Narrow" w:hint="default"/>
          <w:sz w:val="20"/>
          <w:szCs w:val="20"/>
        </w:rPr>
      </w:pPr>
    </w:p>
    <w:p>
      <w:pPr>
        <w:spacing w:line="240" w:lineRule="auto" w:before="0"/>
        <w:rPr>
          <w:rFonts w:ascii="Arial Narrow" w:hAnsi="Arial Narrow" w:cs="Arial Narrow" w:eastAsia="Arial Narrow" w:hint="default"/>
          <w:sz w:val="20"/>
          <w:szCs w:val="20"/>
        </w:rPr>
      </w:pPr>
    </w:p>
    <w:p>
      <w:pPr>
        <w:spacing w:line="240" w:lineRule="auto" w:before="0"/>
        <w:rPr>
          <w:rFonts w:ascii="Arial Narrow" w:hAnsi="Arial Narrow" w:cs="Arial Narrow" w:eastAsia="Arial Narrow" w:hint="default"/>
          <w:sz w:val="20"/>
          <w:szCs w:val="20"/>
        </w:rPr>
      </w:pPr>
    </w:p>
    <w:p>
      <w:pPr>
        <w:spacing w:line="240" w:lineRule="auto" w:before="0"/>
        <w:rPr>
          <w:rFonts w:ascii="Arial Narrow" w:hAnsi="Arial Narrow" w:cs="Arial Narrow" w:eastAsia="Arial Narrow" w:hint="default"/>
          <w:sz w:val="20"/>
          <w:szCs w:val="20"/>
        </w:rPr>
      </w:pPr>
    </w:p>
    <w:p>
      <w:pPr>
        <w:spacing w:line="240" w:lineRule="auto" w:before="0"/>
        <w:rPr>
          <w:rFonts w:ascii="Arial Narrow" w:hAnsi="Arial Narrow" w:cs="Arial Narrow" w:eastAsia="Arial Narrow" w:hint="default"/>
          <w:sz w:val="20"/>
          <w:szCs w:val="20"/>
        </w:rPr>
      </w:pPr>
    </w:p>
    <w:p>
      <w:pPr>
        <w:spacing w:line="240" w:lineRule="auto" w:before="0"/>
        <w:rPr>
          <w:rFonts w:ascii="Arial Narrow" w:hAnsi="Arial Narrow" w:cs="Arial Narrow" w:eastAsia="Arial Narrow" w:hint="default"/>
          <w:sz w:val="20"/>
          <w:szCs w:val="20"/>
        </w:rPr>
      </w:pPr>
    </w:p>
    <w:p>
      <w:pPr>
        <w:spacing w:line="240" w:lineRule="auto" w:before="0"/>
        <w:rPr>
          <w:rFonts w:ascii="Arial Narrow" w:hAnsi="Arial Narrow" w:cs="Arial Narrow" w:eastAsia="Arial Narrow" w:hint="default"/>
          <w:sz w:val="20"/>
          <w:szCs w:val="20"/>
        </w:rPr>
      </w:pPr>
    </w:p>
    <w:p>
      <w:pPr>
        <w:spacing w:line="240" w:lineRule="auto" w:before="0"/>
        <w:rPr>
          <w:rFonts w:ascii="Arial Narrow" w:hAnsi="Arial Narrow" w:cs="Arial Narrow" w:eastAsia="Arial Narrow" w:hint="default"/>
          <w:sz w:val="21"/>
          <w:szCs w:val="21"/>
        </w:rPr>
      </w:pPr>
    </w:p>
    <w:p>
      <w:pPr>
        <w:spacing w:before="69"/>
        <w:ind w:left="1308" w:right="0" w:firstLine="0"/>
        <w:jc w:val="center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107</w:t>
      </w:r>
    </w:p>
    <w:p>
      <w:pPr>
        <w:spacing w:after="0"/>
        <w:jc w:val="center"/>
        <w:rPr>
          <w:rFonts w:ascii="Times New Roman" w:hAnsi="Times New Roman" w:cs="Times New Roman" w:eastAsia="Times New Roman" w:hint="default"/>
          <w:sz w:val="24"/>
          <w:szCs w:val="24"/>
        </w:rPr>
        <w:sectPr>
          <w:footerReference w:type="default" r:id="rId45"/>
          <w:pgSz w:w="11900" w:h="16840"/>
          <w:pgMar w:footer="246" w:header="0" w:top="1360" w:bottom="440" w:left="260" w:right="156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4"/>
        <w:rPr>
          <w:rFonts w:ascii="Times New Roman" w:hAnsi="Times New Roman" w:cs="Times New Roman" w:eastAsia="Times New Roman" w:hint="default"/>
          <w:sz w:val="22"/>
          <w:szCs w:val="22"/>
        </w:rPr>
      </w:pPr>
    </w:p>
    <w:p>
      <w:pPr>
        <w:spacing w:after="0" w:line="240" w:lineRule="auto"/>
        <w:rPr>
          <w:rFonts w:ascii="Times New Roman" w:hAnsi="Times New Roman" w:cs="Times New Roman" w:eastAsia="Times New Roman" w:hint="default"/>
          <w:sz w:val="22"/>
          <w:szCs w:val="22"/>
        </w:rPr>
        <w:sectPr>
          <w:headerReference w:type="default" r:id="rId46"/>
          <w:footerReference w:type="default" r:id="rId47"/>
          <w:pgSz w:w="16840" w:h="11900" w:orient="landscape"/>
          <w:pgMar w:header="841" w:footer="246" w:top="1340" w:bottom="440" w:left="260" w:right="1420"/>
        </w:sectPr>
      </w:pPr>
    </w:p>
    <w:p>
      <w:pPr>
        <w:pStyle w:val="BodyText"/>
        <w:spacing w:line="240" w:lineRule="auto" w:before="36"/>
        <w:ind w:left="1285" w:right="-15"/>
        <w:jc w:val="left"/>
        <w:rPr>
          <w:rFonts w:ascii="宋体" w:hAnsi="宋体" w:cs="宋体" w:eastAsia="宋体" w:hint="default"/>
        </w:rPr>
      </w:pPr>
      <w:r>
        <w:rPr>
          <w:rFonts w:ascii="Arial Narrow" w:hAnsi="Arial Narrow" w:cs="Arial Narrow" w:eastAsia="Arial Narrow" w:hint="default"/>
        </w:rPr>
        <w:t>(1) </w:t>
      </w:r>
      <w:r>
        <w:rPr>
          <w:rFonts w:ascii="Arial Narrow" w:hAnsi="Arial Narrow" w:cs="Arial Narrow" w:eastAsia="Arial Narrow" w:hint="default"/>
          <w:spacing w:val="13"/>
        </w:rPr>
        <w:t> </w:t>
      </w:r>
      <w:r>
        <w:rPr/>
        <w:t>权益</w:t>
      </w:r>
      <w:r>
        <w:rPr>
          <w:rFonts w:ascii="宋体" w:hAnsi="宋体" w:cs="宋体" w:eastAsia="宋体" w:hint="default"/>
        </w:rPr>
        <w:t>法核</w:t>
      </w:r>
      <w:r>
        <w:rPr>
          <w:rFonts w:ascii="宋体" w:hAnsi="宋体" w:cs="宋体" w:eastAsia="宋体" w:hint="default"/>
        </w:rPr>
        <w:t>算</w:t>
      </w:r>
      <w:r>
        <w:rPr/>
        <w:t>的</w:t>
      </w:r>
      <w:r>
        <w:rPr>
          <w:rFonts w:ascii="宋体" w:hAnsi="宋体" w:cs="宋体" w:eastAsia="宋体" w:hint="default"/>
        </w:rPr>
        <w:t>被</w:t>
      </w:r>
      <w:r>
        <w:rPr>
          <w:rFonts w:ascii="宋体" w:hAnsi="宋体" w:cs="宋体" w:eastAsia="宋体" w:hint="default"/>
        </w:rPr>
        <w:t>投</w:t>
      </w:r>
      <w:r>
        <w:rPr/>
        <w:t>资</w:t>
      </w:r>
      <w:r>
        <w:rPr>
          <w:rFonts w:ascii="宋体" w:hAnsi="宋体" w:cs="宋体" w:eastAsia="宋体" w:hint="default"/>
        </w:rPr>
        <w:t>单位</w:t>
      </w:r>
      <w:r>
        <w:rPr>
          <w:rFonts w:ascii="宋体" w:hAnsi="宋体" w:cs="宋体" w:eastAsia="宋体" w:hint="default"/>
        </w:rPr>
        <w:t>主</w:t>
      </w:r>
      <w:r>
        <w:rPr>
          <w:rFonts w:ascii="宋体" w:hAnsi="宋体" w:cs="宋体" w:eastAsia="宋体" w:hint="default"/>
        </w:rPr>
        <w:t>要</w:t>
      </w:r>
      <w:r>
        <w:rPr/>
        <w:t>信</w:t>
      </w:r>
      <w:r>
        <w:rPr>
          <w:rFonts w:ascii="宋体" w:hAnsi="宋体" w:cs="宋体" w:eastAsia="宋体" w:hint="default"/>
        </w:rPr>
        <w:t>息</w:t>
      </w:r>
    </w:p>
    <w:p>
      <w:pPr>
        <w:spacing w:line="240" w:lineRule="auto" w:before="0"/>
        <w:rPr>
          <w:rFonts w:ascii="宋体" w:hAnsi="宋体" w:cs="宋体" w:eastAsia="宋体" w:hint="default"/>
          <w:sz w:val="22"/>
          <w:szCs w:val="22"/>
        </w:rPr>
      </w:pPr>
    </w:p>
    <w:p>
      <w:pPr>
        <w:spacing w:line="240" w:lineRule="auto" w:before="3"/>
        <w:rPr>
          <w:rFonts w:ascii="宋体" w:hAnsi="宋体" w:cs="宋体" w:eastAsia="宋体" w:hint="default"/>
          <w:sz w:val="18"/>
          <w:szCs w:val="18"/>
        </w:rPr>
      </w:pPr>
    </w:p>
    <w:p>
      <w:pPr>
        <w:pStyle w:val="BodyText"/>
        <w:tabs>
          <w:tab w:pos="4712" w:val="left" w:leader="none"/>
          <w:tab w:pos="6359" w:val="left" w:leader="none"/>
        </w:tabs>
        <w:spacing w:line="240" w:lineRule="auto"/>
        <w:ind w:left="1972" w:right="-15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1"/>
        </w:rPr>
        <w:t>被</w:t>
      </w:r>
      <w:r>
        <w:rPr>
          <w:rFonts w:ascii="宋体" w:hAnsi="宋体" w:cs="宋体" w:eastAsia="宋体" w:hint="default"/>
          <w:spacing w:val="-1"/>
        </w:rPr>
        <w:t>投</w:t>
      </w:r>
      <w:r>
        <w:rPr>
          <w:spacing w:val="-1"/>
        </w:rPr>
        <w:t>资</w:t>
      </w:r>
      <w:r>
        <w:rPr>
          <w:rFonts w:ascii="宋体" w:hAnsi="宋体" w:cs="宋体" w:eastAsia="宋体" w:hint="default"/>
          <w:spacing w:val="-1"/>
        </w:rPr>
        <w:t>单位名</w:t>
      </w:r>
      <w:r>
        <w:rPr>
          <w:spacing w:val="-1"/>
        </w:rPr>
        <w:t>称</w:t>
        <w:tab/>
      </w:r>
      <w:r>
        <w:rPr/>
        <w:t>注</w:t>
      </w:r>
      <w:r>
        <w:rPr>
          <w:rFonts w:ascii="宋体" w:hAnsi="宋体" w:cs="宋体" w:eastAsia="宋体" w:hint="default"/>
        </w:rPr>
        <w:t>册</w:t>
      </w:r>
      <w:r>
        <w:rPr>
          <w:rFonts w:ascii="宋体" w:hAnsi="宋体" w:cs="宋体" w:eastAsia="宋体" w:hint="default"/>
        </w:rPr>
        <w:t>地</w:t>
        <w:tab/>
        <w:t>经</w:t>
      </w:r>
      <w:r>
        <w:rPr>
          <w:rFonts w:ascii="宋体" w:hAnsi="宋体" w:cs="宋体" w:eastAsia="宋体" w:hint="default"/>
        </w:rPr>
        <w:t>济</w:t>
      </w:r>
      <w:r>
        <w:rPr>
          <w:rFonts w:ascii="宋体" w:hAnsi="宋体" w:cs="宋体" w:eastAsia="宋体" w:hint="default"/>
        </w:rPr>
        <w:t>性</w:t>
      </w:r>
      <w:r>
        <w:rPr>
          <w:rFonts w:ascii="宋体" w:hAnsi="宋体" w:cs="宋体" w:eastAsia="宋体" w:hint="default"/>
        </w:rPr>
        <w:t>质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6"/>
        <w:rPr>
          <w:rFonts w:ascii="宋体" w:hAnsi="宋体" w:cs="宋体" w:eastAsia="宋体" w:hint="default"/>
          <w:sz w:val="22"/>
          <w:szCs w:val="22"/>
        </w:rPr>
      </w:pPr>
    </w:p>
    <w:p>
      <w:pPr>
        <w:pStyle w:val="BodyText"/>
        <w:spacing w:line="240" w:lineRule="auto"/>
        <w:ind w:left="1074" w:right="-15"/>
        <w:jc w:val="left"/>
      </w:pPr>
      <w:r>
        <w:rPr/>
        <w:pict>
          <v:group style="position:absolute;margin-left:66.239998pt;margin-top:1.223669pt;width:698.2pt;height:.5pt;mso-position-horizontal-relative:page;mso-position-vertical-relative:paragraph;z-index:-557488" coordorigin="1325,24" coordsize="13964,10">
            <v:group style="position:absolute;left:1330;top:29;width:3380;height:2" coordorigin="1330,29" coordsize="3380,2">
              <v:shape style="position:absolute;left:1330;top:29;width:3380;height:2" coordorigin="1330,29" coordsize="3380,0" path="m1330,29l4709,29e" filled="false" stroked="true" strokeweight=".48pt" strokecolor="#000000">
                <v:path arrowok="t"/>
              </v:shape>
            </v:group>
            <v:group style="position:absolute;left:4709;top:29;width:10;height:2" coordorigin="4709,29" coordsize="10,2">
              <v:shape style="position:absolute;left:4709;top:29;width:10;height:2" coordorigin="4709,29" coordsize="10,0" path="m4709,29l4718,29e" filled="false" stroked="true" strokeweight=".48pt" strokecolor="#000000">
                <v:path arrowok="t"/>
              </v:shape>
            </v:group>
            <v:group style="position:absolute;left:4718;top:29;width:1138;height:2" coordorigin="4718,29" coordsize="1138,2">
              <v:shape style="position:absolute;left:4718;top:29;width:1138;height:2" coordorigin="4718,29" coordsize="1138,0" path="m4718,29l5856,29e" filled="false" stroked="true" strokeweight=".48pt" strokecolor="#000000">
                <v:path arrowok="t"/>
              </v:shape>
            </v:group>
            <v:group style="position:absolute;left:5856;top:29;width:10;height:2" coordorigin="5856,29" coordsize="10,2">
              <v:shape style="position:absolute;left:5856;top:29;width:10;height:2" coordorigin="5856,29" coordsize="10,0" path="m5856,29l5866,29e" filled="false" stroked="true" strokeweight=".48pt" strokecolor="#000000">
                <v:path arrowok="t"/>
              </v:shape>
            </v:group>
            <v:group style="position:absolute;left:5866;top:29;width:2338;height:2" coordorigin="5866,29" coordsize="2338,2">
              <v:shape style="position:absolute;left:5866;top:29;width:2338;height:2" coordorigin="5866,29" coordsize="2338,0" path="m5866,29l8203,29e" filled="false" stroked="true" strokeweight=".48pt" strokecolor="#000000">
                <v:path arrowok="t"/>
              </v:shape>
            </v:group>
            <v:group style="position:absolute;left:8203;top:29;width:10;height:2" coordorigin="8203,29" coordsize="10,2">
              <v:shape style="position:absolute;left:8203;top:29;width:10;height:2" coordorigin="8203,29" coordsize="10,0" path="m8203,29l8213,29e" filled="false" stroked="true" strokeweight=".48pt" strokecolor="#000000">
                <v:path arrowok="t"/>
              </v:shape>
            </v:group>
            <v:group style="position:absolute;left:8213;top:29;width:1296;height:2" coordorigin="8213,29" coordsize="1296,2">
              <v:shape style="position:absolute;left:8213;top:29;width:1296;height:2" coordorigin="8213,29" coordsize="1296,0" path="m8213,29l9509,29e" filled="false" stroked="true" strokeweight=".48pt" strokecolor="#000000">
                <v:path arrowok="t"/>
              </v:shape>
            </v:group>
            <v:group style="position:absolute;left:9509;top:29;width:10;height:2" coordorigin="9509,29" coordsize="10,2">
              <v:shape style="position:absolute;left:9509;top:29;width:10;height:2" coordorigin="9509,29" coordsize="10,0" path="m9509,29l9518,29e" filled="false" stroked="true" strokeweight=".48pt" strokecolor="#000000">
                <v:path arrowok="t"/>
              </v:shape>
            </v:group>
            <v:group style="position:absolute;left:9518;top:29;width:1949;height:2" coordorigin="9518,29" coordsize="1949,2">
              <v:shape style="position:absolute;left:9518;top:29;width:1949;height:2" coordorigin="9518,29" coordsize="1949,0" path="m9518,29l11467,29e" filled="false" stroked="true" strokeweight=".48pt" strokecolor="#000000">
                <v:path arrowok="t"/>
              </v:shape>
            </v:group>
            <v:group style="position:absolute;left:11467;top:29;width:10;height:2" coordorigin="11467,29" coordsize="10,2">
              <v:shape style="position:absolute;left:11467;top:29;width:10;height:2" coordorigin="11467,29" coordsize="10,0" path="m11467,29l11477,29e" filled="false" stroked="true" strokeweight=".48pt" strokecolor="#000000">
                <v:path arrowok="t"/>
              </v:shape>
            </v:group>
            <v:group style="position:absolute;left:11477;top:29;width:1186;height:2" coordorigin="11477,29" coordsize="1186,2">
              <v:shape style="position:absolute;left:11477;top:29;width:1186;height:2" coordorigin="11477,29" coordsize="1186,0" path="m11477,29l12662,29e" filled="false" stroked="true" strokeweight=".48pt" strokecolor="#000000">
                <v:path arrowok="t"/>
              </v:shape>
            </v:group>
            <v:group style="position:absolute;left:12662;top:29;width:10;height:2" coordorigin="12662,29" coordsize="10,2">
              <v:shape style="position:absolute;left:12662;top:29;width:10;height:2" coordorigin="12662,29" coordsize="10,0" path="m12662,29l12672,29e" filled="false" stroked="true" strokeweight=".48pt" strokecolor="#000000">
                <v:path arrowok="t"/>
              </v:shape>
            </v:group>
            <v:group style="position:absolute;left:12672;top:29;width:975;height:2" coordorigin="12672,29" coordsize="975,2">
              <v:shape style="position:absolute;left:12672;top:29;width:975;height:2" coordorigin="12672,29" coordsize="975,0" path="m12672,29l13646,29e" filled="false" stroked="true" strokeweight=".48pt" strokecolor="#000000">
                <v:path arrowok="t"/>
              </v:shape>
            </v:group>
            <v:group style="position:absolute;left:13646;top:29;width:10;height:2" coordorigin="13646,29" coordsize="10,2">
              <v:shape style="position:absolute;left:13646;top:29;width:10;height:2" coordorigin="13646,29" coordsize="10,0" path="m13646,29l13656,29e" filled="false" stroked="true" strokeweight=".48pt" strokecolor="#000000">
                <v:path arrowok="t"/>
              </v:shape>
            </v:group>
            <v:group style="position:absolute;left:13656;top:29;width:1628;height:2" coordorigin="13656,29" coordsize="1628,2">
              <v:shape style="position:absolute;left:13656;top:29;width:1628;height:2" coordorigin="13656,29" coordsize="1628,0" path="m13656,29l15283,29e" filled="false" stroked="true" strokeweight=".48pt" strokecolor="#000000">
                <v:path arrowok="t"/>
              </v:shape>
            </v:group>
            <w10:wrap type="none"/>
          </v:group>
        </w:pict>
      </w:r>
      <w:r>
        <w:rPr/>
        <w:t>合</w:t>
      </w:r>
      <w:r>
        <w:rPr>
          <w:rFonts w:ascii="宋体" w:hAnsi="宋体" w:cs="宋体" w:eastAsia="宋体" w:hint="default"/>
        </w:rPr>
        <w:t>营企</w:t>
      </w:r>
      <w:r>
        <w:rPr/>
        <w:t>业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  <w:r>
        <w:rPr/>
        <w:br w:type="column"/>
      </w:r>
      <w:r>
        <w:rPr>
          <w:rFonts w:ascii="宋体"/>
          <w:sz w:val="20"/>
        </w:rPr>
      </w:r>
    </w:p>
    <w:p>
      <w:pPr>
        <w:spacing w:line="240" w:lineRule="auto" w:before="5"/>
        <w:rPr>
          <w:rFonts w:ascii="宋体" w:hAnsi="宋体" w:cs="宋体" w:eastAsia="宋体" w:hint="default"/>
          <w:sz w:val="29"/>
          <w:szCs w:val="29"/>
        </w:rPr>
      </w:pPr>
    </w:p>
    <w:p>
      <w:pPr>
        <w:pStyle w:val="BodyText"/>
        <w:spacing w:line="240" w:lineRule="auto"/>
        <w:ind w:left="833" w:right="0"/>
        <w:jc w:val="center"/>
      </w:pPr>
      <w:r>
        <w:rPr/>
        <w:t>本</w:t>
      </w:r>
      <w:r>
        <w:rPr>
          <w:rFonts w:ascii="宋体" w:hAnsi="宋体" w:cs="宋体" w:eastAsia="宋体" w:hint="default"/>
        </w:rPr>
        <w:t>企</w:t>
      </w:r>
      <w:r>
        <w:rPr/>
        <w:t>业</w:t>
      </w:r>
      <w:r>
        <w:rPr>
          <w:rFonts w:ascii="宋体" w:hAnsi="宋体" w:cs="宋体" w:eastAsia="宋体" w:hint="default"/>
        </w:rPr>
        <w:t>持</w:t>
      </w:r>
      <w:r>
        <w:rPr/>
        <w:t>股</w:t>
      </w:r>
    </w:p>
    <w:p>
      <w:pPr>
        <w:pStyle w:val="BodyText"/>
        <w:spacing w:line="240" w:lineRule="auto" w:before="138"/>
        <w:ind w:left="823" w:right="0"/>
        <w:jc w:val="center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比例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  <w:r>
        <w:rPr/>
        <w:br w:type="column"/>
      </w:r>
      <w:r>
        <w:rPr>
          <w:rFonts w:ascii="宋体"/>
          <w:sz w:val="20"/>
        </w:rPr>
      </w:r>
    </w:p>
    <w:p>
      <w:pPr>
        <w:spacing w:line="240" w:lineRule="auto" w:before="5"/>
        <w:rPr>
          <w:rFonts w:ascii="宋体" w:hAnsi="宋体" w:cs="宋体" w:eastAsia="宋体" w:hint="default"/>
          <w:sz w:val="29"/>
          <w:szCs w:val="29"/>
        </w:rPr>
      </w:pPr>
    </w:p>
    <w:p>
      <w:pPr>
        <w:pStyle w:val="BodyText"/>
        <w:spacing w:line="360" w:lineRule="auto"/>
        <w:ind w:left="430" w:right="-6" w:hanging="212"/>
        <w:jc w:val="left"/>
        <w:rPr>
          <w:rFonts w:ascii="宋体" w:hAnsi="宋体" w:cs="宋体" w:eastAsia="宋体" w:hint="default"/>
        </w:rPr>
      </w:pPr>
      <w:r>
        <w:rPr>
          <w:spacing w:val="-1"/>
        </w:rPr>
        <w:t>本</w:t>
      </w:r>
      <w:r>
        <w:rPr>
          <w:rFonts w:ascii="宋体" w:hAnsi="宋体" w:cs="宋体" w:eastAsia="宋体" w:hint="default"/>
          <w:spacing w:val="-1"/>
        </w:rPr>
        <w:t>企</w:t>
      </w:r>
      <w:r>
        <w:rPr>
          <w:spacing w:val="-1"/>
        </w:rPr>
        <w:t>业</w:t>
      </w:r>
      <w:r>
        <w:rPr>
          <w:rFonts w:ascii="宋体" w:hAnsi="宋体" w:cs="宋体" w:eastAsia="宋体" w:hint="default"/>
          <w:spacing w:val="-1"/>
        </w:rPr>
        <w:t>在</w:t>
      </w:r>
      <w:r>
        <w:rPr>
          <w:rFonts w:ascii="宋体" w:hAnsi="宋体" w:cs="宋体" w:eastAsia="宋体" w:hint="default"/>
          <w:spacing w:val="-1"/>
        </w:rPr>
        <w:t>被</w:t>
      </w:r>
      <w:r>
        <w:rPr>
          <w:rFonts w:ascii="宋体" w:hAnsi="宋体" w:cs="宋体" w:eastAsia="宋体" w:hint="default"/>
          <w:spacing w:val="-1"/>
        </w:rPr>
        <w:t>投</w:t>
      </w:r>
      <w:r>
        <w:rPr>
          <w:spacing w:val="-1"/>
        </w:rPr>
        <w:t>资</w:t>
      </w:r>
      <w:r>
        <w:rPr>
          <w:rFonts w:ascii="宋体" w:hAnsi="宋体" w:cs="宋体" w:eastAsia="宋体" w:hint="default"/>
          <w:spacing w:val="-1"/>
        </w:rPr>
        <w:t>单</w:t>
      </w:r>
      <w:r>
        <w:rPr>
          <w:rFonts w:ascii="宋体" w:hAnsi="宋体" w:cs="宋体" w:eastAsia="宋体" w:hint="default"/>
          <w:spacing w:val="-93"/>
        </w:rPr>
        <w:t> </w:t>
      </w:r>
      <w:r>
        <w:rPr>
          <w:rFonts w:ascii="宋体" w:hAnsi="宋体" w:cs="宋体" w:eastAsia="宋体" w:hint="default"/>
        </w:rPr>
        <w:t>位</w:t>
      </w:r>
      <w:r>
        <w:rPr/>
        <w:t>表</w:t>
      </w:r>
      <w:r>
        <w:rPr>
          <w:rFonts w:ascii="宋体" w:hAnsi="宋体" w:cs="宋体" w:eastAsia="宋体" w:hint="default"/>
        </w:rPr>
        <w:t>决</w:t>
      </w:r>
      <w:r>
        <w:rPr/>
        <w:t>权</w:t>
      </w:r>
      <w:r>
        <w:rPr>
          <w:rFonts w:ascii="宋体" w:hAnsi="宋体" w:cs="宋体" w:eastAsia="宋体" w:hint="default"/>
        </w:rPr>
        <w:t>比例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  <w:r>
        <w:rPr/>
        <w:br w:type="column"/>
      </w:r>
      <w:r>
        <w:rPr>
          <w:rFonts w:ascii="宋体"/>
          <w:sz w:val="20"/>
        </w:rPr>
      </w:r>
    </w:p>
    <w:p>
      <w:pPr>
        <w:spacing w:line="240" w:lineRule="auto" w:before="5"/>
        <w:rPr>
          <w:rFonts w:ascii="宋体" w:hAnsi="宋体" w:cs="宋体" w:eastAsia="宋体" w:hint="default"/>
          <w:sz w:val="29"/>
          <w:szCs w:val="29"/>
        </w:rPr>
      </w:pPr>
    </w:p>
    <w:p>
      <w:pPr>
        <w:pStyle w:val="BodyText"/>
        <w:spacing w:line="360" w:lineRule="auto"/>
        <w:ind w:left="377" w:right="-15" w:hanging="101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期末</w:t>
      </w:r>
      <w:r>
        <w:rPr>
          <w:rFonts w:ascii="宋体" w:hAnsi="宋体" w:cs="宋体" w:eastAsia="宋体" w:hint="default"/>
        </w:rPr>
        <w:t>净</w:t>
      </w:r>
      <w:r>
        <w:rPr/>
        <w:t>资</w:t>
      </w:r>
      <w:r>
        <w:rPr>
          <w:spacing w:val="-101"/>
        </w:rPr>
        <w:t> </w:t>
      </w:r>
      <w:r>
        <w:rPr/>
        <w:t>产</w:t>
      </w:r>
      <w:r>
        <w:rPr>
          <w:rFonts w:ascii="宋体" w:hAnsi="宋体" w:cs="宋体" w:eastAsia="宋体" w:hint="default"/>
        </w:rPr>
        <w:t>总</w:t>
      </w:r>
      <w:r>
        <w:rPr>
          <w:rFonts w:ascii="宋体" w:hAnsi="宋体" w:cs="宋体" w:eastAsia="宋体" w:hint="default"/>
        </w:rPr>
        <w:t>额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  <w:r>
        <w:rPr/>
        <w:br w:type="column"/>
      </w:r>
      <w:r>
        <w:rPr>
          <w:rFonts w:ascii="宋体"/>
          <w:sz w:val="20"/>
        </w:rPr>
      </w:r>
    </w:p>
    <w:p>
      <w:pPr>
        <w:spacing w:line="240" w:lineRule="auto" w:before="12"/>
        <w:rPr>
          <w:rFonts w:ascii="宋体" w:hAnsi="宋体" w:cs="宋体" w:eastAsia="宋体" w:hint="default"/>
          <w:sz w:val="13"/>
          <w:szCs w:val="13"/>
        </w:rPr>
      </w:pPr>
    </w:p>
    <w:p>
      <w:pPr>
        <w:pStyle w:val="BodyText"/>
        <w:spacing w:line="357" w:lineRule="auto"/>
        <w:ind w:left="310" w:right="0"/>
        <w:jc w:val="both"/>
        <w:rPr>
          <w:rFonts w:ascii="宋体" w:hAnsi="宋体" w:cs="宋体" w:eastAsia="宋体" w:hint="default"/>
        </w:rPr>
      </w:pPr>
      <w:r>
        <w:rPr/>
        <w:t>本</w:t>
      </w:r>
      <w:r>
        <w:rPr>
          <w:rFonts w:ascii="宋体" w:hAnsi="宋体" w:cs="宋体" w:eastAsia="宋体" w:hint="default"/>
        </w:rPr>
        <w:t>期营</w:t>
      </w:r>
      <w:r>
        <w:rPr>
          <w:rFonts w:ascii="宋体" w:hAnsi="宋体" w:cs="宋体" w:eastAsia="宋体" w:hint="default"/>
          <w:spacing w:val="-102"/>
        </w:rPr>
        <w:t> </w:t>
      </w:r>
      <w:r>
        <w:rPr/>
        <w:t>业</w:t>
      </w:r>
      <w:r>
        <w:rPr>
          <w:rFonts w:ascii="宋体" w:hAnsi="宋体" w:cs="宋体" w:eastAsia="宋体" w:hint="default"/>
        </w:rPr>
        <w:t>收入</w:t>
      </w:r>
      <w:r>
        <w:rPr>
          <w:rFonts w:ascii="宋体" w:hAnsi="宋体" w:cs="宋体" w:eastAsia="宋体" w:hint="default"/>
          <w:spacing w:val="-102"/>
        </w:rPr>
        <w:t> </w:t>
      </w:r>
      <w:r>
        <w:rPr>
          <w:rFonts w:ascii="宋体" w:hAnsi="宋体" w:cs="宋体" w:eastAsia="宋体" w:hint="default"/>
        </w:rPr>
        <w:t>总</w:t>
      </w:r>
      <w:r>
        <w:rPr>
          <w:rFonts w:ascii="宋体" w:hAnsi="宋体" w:cs="宋体" w:eastAsia="宋体" w:hint="default"/>
        </w:rPr>
        <w:t>额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  <w:r>
        <w:rPr/>
        <w:br w:type="column"/>
      </w:r>
      <w:r>
        <w:rPr>
          <w:rFonts w:ascii="宋体"/>
          <w:sz w:val="20"/>
        </w:rPr>
      </w:r>
    </w:p>
    <w:p>
      <w:pPr>
        <w:spacing w:line="240" w:lineRule="auto" w:before="5"/>
        <w:rPr>
          <w:rFonts w:ascii="宋体" w:hAnsi="宋体" w:cs="宋体" w:eastAsia="宋体" w:hint="default"/>
          <w:sz w:val="29"/>
          <w:szCs w:val="29"/>
        </w:rPr>
      </w:pPr>
    </w:p>
    <w:p>
      <w:pPr>
        <w:pStyle w:val="BodyText"/>
        <w:spacing w:line="240" w:lineRule="auto"/>
        <w:ind w:left="613" w:right="613"/>
        <w:jc w:val="center"/>
        <w:rPr>
          <w:rFonts w:ascii="宋体" w:hAnsi="宋体" w:cs="宋体" w:eastAsia="宋体" w:hint="default"/>
        </w:rPr>
      </w:pPr>
      <w:r>
        <w:rPr/>
        <w:t>本</w:t>
      </w:r>
      <w:r>
        <w:rPr>
          <w:rFonts w:ascii="宋体" w:hAnsi="宋体" w:cs="宋体" w:eastAsia="宋体" w:hint="default"/>
        </w:rPr>
        <w:t>期</w:t>
      </w:r>
    </w:p>
    <w:p>
      <w:pPr>
        <w:pStyle w:val="BodyText"/>
        <w:spacing w:line="240" w:lineRule="auto" w:before="138"/>
        <w:ind w:left="613" w:right="613"/>
        <w:jc w:val="center"/>
      </w:pPr>
      <w:r>
        <w:rPr>
          <w:rFonts w:ascii="宋体" w:hAnsi="宋体" w:cs="宋体" w:eastAsia="宋体" w:hint="default"/>
        </w:rPr>
        <w:t>净</w:t>
      </w:r>
      <w:r>
        <w:rPr/>
        <w:t>利润</w:t>
      </w:r>
    </w:p>
    <w:p>
      <w:pPr>
        <w:spacing w:after="0" w:line="240" w:lineRule="auto"/>
        <w:jc w:val="center"/>
        <w:sectPr>
          <w:type w:val="continuous"/>
          <w:pgSz w:w="16840" w:h="11900" w:orient="landscape"/>
          <w:pgMar w:top="1600" w:bottom="440" w:left="260" w:right="1420"/>
          <w:cols w:num="6" w:equalWidth="0">
            <w:col w:w="7205" w:space="40"/>
            <w:col w:w="1890" w:space="40"/>
            <w:col w:w="1904" w:space="40"/>
            <w:col w:w="1122" w:space="40"/>
            <w:col w:w="944" w:space="40"/>
            <w:col w:w="1895"/>
          </w:cols>
        </w:sectPr>
      </w:pPr>
    </w:p>
    <w:p>
      <w:pPr>
        <w:pStyle w:val="BodyText"/>
        <w:tabs>
          <w:tab w:pos="4563" w:val="left" w:leader="none"/>
          <w:tab w:pos="5715" w:val="left" w:leader="none"/>
          <w:tab w:pos="8797" w:val="left" w:leader="none"/>
          <w:tab w:pos="10755" w:val="left" w:leader="none"/>
          <w:tab w:pos="11783" w:val="left" w:leader="none"/>
          <w:tab w:pos="12872" w:val="left" w:leader="none"/>
          <w:tab w:pos="14183" w:val="left" w:leader="none"/>
        </w:tabs>
        <w:spacing w:line="240" w:lineRule="auto" w:before="132"/>
        <w:ind w:left="1180" w:right="0"/>
        <w:jc w:val="left"/>
        <w:rPr>
          <w:rFonts w:ascii="Arial Narrow" w:hAnsi="Arial Narrow" w:cs="Arial Narrow" w:eastAsia="Arial Narrow" w:hint="default"/>
        </w:rPr>
      </w:pPr>
      <w:r>
        <w:rPr>
          <w:rFonts w:ascii="宋体" w:hAnsi="宋体" w:cs="宋体" w:eastAsia="宋体" w:hint="default"/>
          <w:spacing w:val="-2"/>
          <w:position w:val="1"/>
        </w:rPr>
        <w:t>常州</w:t>
      </w:r>
      <w:r>
        <w:rPr>
          <w:rFonts w:ascii="宋体" w:hAnsi="宋体" w:cs="宋体" w:eastAsia="宋体" w:hint="default"/>
          <w:spacing w:val="-2"/>
          <w:position w:val="1"/>
        </w:rPr>
        <w:t>市</w:t>
      </w:r>
      <w:r>
        <w:rPr>
          <w:spacing w:val="-2"/>
          <w:position w:val="1"/>
        </w:rPr>
        <w:t>远东</w:t>
      </w:r>
      <w:r>
        <w:rPr>
          <w:rFonts w:ascii="宋体" w:hAnsi="宋体" w:cs="宋体" w:eastAsia="宋体" w:hint="default"/>
          <w:spacing w:val="-2"/>
          <w:position w:val="1"/>
        </w:rPr>
        <w:t>久佰</w:t>
      </w:r>
      <w:r>
        <w:rPr>
          <w:spacing w:val="-2"/>
          <w:position w:val="1"/>
        </w:rPr>
        <w:t>年</w:t>
      </w:r>
      <w:r>
        <w:rPr>
          <w:rFonts w:ascii="宋体" w:hAnsi="宋体" w:cs="宋体" w:eastAsia="宋体" w:hint="default"/>
          <w:spacing w:val="-2"/>
          <w:position w:val="1"/>
        </w:rPr>
        <w:t>服</w:t>
      </w:r>
      <w:r>
        <w:rPr>
          <w:rFonts w:ascii="宋体" w:hAnsi="宋体" w:cs="宋体" w:eastAsia="宋体" w:hint="default"/>
          <w:spacing w:val="-2"/>
          <w:position w:val="1"/>
        </w:rPr>
        <w:t>饰</w:t>
      </w:r>
      <w:r>
        <w:rPr>
          <w:spacing w:val="-2"/>
          <w:position w:val="1"/>
        </w:rPr>
        <w:t>有限公司</w:t>
        <w:tab/>
      </w:r>
      <w:r>
        <w:rPr>
          <w:rFonts w:ascii="宋体" w:hAnsi="宋体" w:cs="宋体" w:eastAsia="宋体" w:hint="default"/>
          <w:position w:val="1"/>
        </w:rPr>
        <w:t>常州</w:t>
      </w:r>
      <w:r>
        <w:rPr>
          <w:rFonts w:ascii="宋体" w:hAnsi="宋体" w:cs="宋体" w:eastAsia="宋体" w:hint="default"/>
          <w:position w:val="1"/>
        </w:rPr>
        <w:t>市</w:t>
        <w:tab/>
      </w:r>
      <w:r>
        <w:rPr>
          <w:spacing w:val="-1"/>
          <w:position w:val="1"/>
        </w:rPr>
        <w:t>有限公司</w:t>
      </w:r>
      <w:r>
        <w:rPr>
          <w:rFonts w:ascii="宋体" w:hAnsi="宋体" w:cs="宋体" w:eastAsia="宋体" w:hint="default"/>
          <w:spacing w:val="-1"/>
          <w:position w:val="1"/>
        </w:rPr>
        <w:t>责任</w:t>
      </w:r>
      <w:r>
        <w:rPr>
          <w:spacing w:val="-1"/>
          <w:position w:val="1"/>
        </w:rPr>
        <w:t>公司</w:t>
        <w:tab/>
      </w:r>
      <w:r>
        <w:rPr>
          <w:rFonts w:ascii="Arial Narrow" w:hAnsi="Arial Narrow" w:cs="Arial Narrow" w:eastAsia="Arial Narrow" w:hint="default"/>
          <w:spacing w:val="-2"/>
        </w:rPr>
        <w:t>50%</w:t>
        <w:tab/>
        <w:t>50%</w:t>
        <w:tab/>
      </w:r>
      <w:r>
        <w:rPr>
          <w:rFonts w:ascii="Arial Narrow" w:hAnsi="Arial Narrow" w:cs="Arial Narrow" w:eastAsia="Arial Narrow" w:hint="default"/>
        </w:rPr>
        <w:t>-</w:t>
        <w:tab/>
        <w:t>-</w:t>
        <w:tab/>
        <w:t>-</w:t>
      </w:r>
    </w:p>
    <w:p>
      <w:pPr>
        <w:pStyle w:val="BodyText"/>
        <w:spacing w:line="240" w:lineRule="auto" w:before="109"/>
        <w:ind w:left="1074" w:right="0"/>
        <w:jc w:val="left"/>
      </w:pPr>
      <w:r>
        <w:rPr>
          <w:rFonts w:ascii="宋体" w:hAnsi="宋体" w:cs="宋体" w:eastAsia="宋体" w:hint="default"/>
        </w:rPr>
        <w:t>联</w:t>
      </w:r>
      <w:r>
        <w:rPr>
          <w:rFonts w:ascii="宋体" w:hAnsi="宋体" w:cs="宋体" w:eastAsia="宋体" w:hint="default"/>
        </w:rPr>
        <w:t>营企</w:t>
      </w:r>
      <w:r>
        <w:rPr/>
        <w:t>业</w:t>
      </w:r>
    </w:p>
    <w:p>
      <w:pPr>
        <w:pStyle w:val="BodyText"/>
        <w:tabs>
          <w:tab w:pos="4563" w:val="left" w:leader="none"/>
          <w:tab w:pos="5715" w:val="left" w:leader="none"/>
          <w:tab w:pos="8557" w:val="left" w:leader="none"/>
          <w:tab w:pos="10515" w:val="left" w:leader="none"/>
          <w:tab w:pos="11783" w:val="left" w:leader="none"/>
          <w:tab w:pos="12872" w:val="left" w:leader="none"/>
          <w:tab w:pos="14183" w:val="left" w:leader="none"/>
        </w:tabs>
        <w:spacing w:line="422" w:lineRule="auto" w:before="132"/>
        <w:ind w:left="1285" w:right="917" w:hanging="106"/>
        <w:jc w:val="left"/>
      </w:pPr>
      <w:r>
        <w:rPr/>
        <w:pict>
          <v:shape style="position:absolute;margin-left:66.480003pt;margin-top:51.608677pt;width:697.95pt;height:84.65pt;mso-position-horizontal-relative:page;mso-position-vertical-relative:paragraph;z-index:500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693"/>
                    <w:gridCol w:w="2421"/>
                    <w:gridCol w:w="2110"/>
                    <w:gridCol w:w="2544"/>
                    <w:gridCol w:w="2345"/>
                    <w:gridCol w:w="1846"/>
                  </w:tblGrid>
                  <w:tr>
                    <w:trPr>
                      <w:trHeight w:val="488" w:hRule="exact"/>
                    </w:trPr>
                    <w:tc>
                      <w:tcPr>
                        <w:tcW w:w="2693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6"/>
                          <w:ind w:left="110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被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投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资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单位名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称</w:t>
                        </w:r>
                      </w:p>
                    </w:tc>
                    <w:tc>
                      <w:tcPr>
                        <w:tcW w:w="2421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6"/>
                          <w:ind w:left="268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初始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金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额</w:t>
                        </w:r>
                      </w:p>
                    </w:tc>
                    <w:tc>
                      <w:tcPr>
                        <w:tcW w:w="2110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6"/>
                          <w:ind w:right="477"/>
                          <w:jc w:val="righ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期初余额</w:t>
                        </w:r>
                      </w:p>
                    </w:tc>
                    <w:tc>
                      <w:tcPr>
                        <w:tcW w:w="2544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6"/>
                          <w:ind w:right="592"/>
                          <w:jc w:val="righ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1"/>
                            <w:sz w:val="21"/>
                            <w:szCs w:val="21"/>
                          </w:rPr>
                          <w:t>本</w:t>
                        </w:r>
                        <w:r>
                          <w:rPr>
                            <w:rFonts w:ascii="宋体" w:hAnsi="宋体" w:cs="宋体" w:eastAsia="宋体" w:hint="default"/>
                            <w:spacing w:val="-1"/>
                            <w:sz w:val="21"/>
                            <w:szCs w:val="21"/>
                          </w:rPr>
                          <w:t>期投</w:t>
                        </w:r>
                        <w:r>
                          <w:rPr>
                            <w:rFonts w:ascii="宋体" w:hAnsi="宋体" w:cs="宋体" w:eastAsia="宋体" w:hint="default"/>
                            <w:spacing w:val="-1"/>
                            <w:sz w:val="21"/>
                            <w:szCs w:val="21"/>
                          </w:rPr>
                          <w:t>资</w:t>
                        </w:r>
                        <w:r>
                          <w:rPr>
                            <w:rFonts w:ascii="宋体" w:hAnsi="宋体" w:cs="宋体" w:eastAsia="宋体" w:hint="default"/>
                            <w:spacing w:val="-1"/>
                            <w:sz w:val="21"/>
                            <w:szCs w:val="21"/>
                          </w:rPr>
                          <w:t>增</w:t>
                        </w:r>
                        <w:r>
                          <w:rPr>
                            <w:rFonts w:ascii="宋体" w:hAnsi="宋体" w:cs="宋体" w:eastAsia="宋体" w:hint="default"/>
                            <w:spacing w:val="-1"/>
                            <w:sz w:val="21"/>
                            <w:szCs w:val="21"/>
                          </w:rPr>
                          <w:t>减</w:t>
                        </w:r>
                        <w:r>
                          <w:rPr>
                            <w:rFonts w:ascii="宋体" w:hAnsi="宋体" w:cs="宋体" w:eastAsia="宋体" w:hint="default"/>
                            <w:spacing w:val="-1"/>
                            <w:sz w:val="21"/>
                            <w:szCs w:val="21"/>
                          </w:rPr>
                          <w:t>额</w:t>
                        </w:r>
                      </w:p>
                    </w:tc>
                    <w:tc>
                      <w:tcPr>
                        <w:tcW w:w="2345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6"/>
                          <w:ind w:right="647"/>
                          <w:jc w:val="righ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期末余额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6"/>
                          <w:ind w:right="95"/>
                          <w:jc w:val="righ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减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值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准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备</w:t>
                        </w:r>
                      </w:p>
                    </w:tc>
                  </w:tr>
                  <w:tr>
                    <w:trPr>
                      <w:trHeight w:val="366" w:hRule="exact"/>
                    </w:trPr>
                    <w:tc>
                      <w:tcPr>
                        <w:tcW w:w="2693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1" w:lineRule="exact"/>
                          <w:ind w:left="110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常州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远东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科技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有限公司</w:t>
                        </w:r>
                      </w:p>
                    </w:tc>
                    <w:tc>
                      <w:tcPr>
                        <w:tcW w:w="2421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8"/>
                          <w:ind w:right="524"/>
                          <w:jc w:val="right"/>
                          <w:rPr>
                            <w:rFonts w:ascii="Arial Narrow" w:hAnsi="Arial Narrow" w:cs="Arial Narrow" w:eastAsia="Arial Narrow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Narrow"/>
                            <w:sz w:val="21"/>
                          </w:rPr>
                          <w:t>25,306,480.19</w:t>
                        </w:r>
                      </w:p>
                    </w:tc>
                    <w:tc>
                      <w:tcPr>
                        <w:tcW w:w="2110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8"/>
                          <w:ind w:right="473"/>
                          <w:jc w:val="right"/>
                          <w:rPr>
                            <w:rFonts w:ascii="Arial Narrow" w:hAnsi="Arial Narrow" w:cs="Arial Narrow" w:eastAsia="Arial Narrow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Narrow"/>
                            <w:sz w:val="21"/>
                          </w:rPr>
                          <w:t>19,336,004.16</w:t>
                        </w:r>
                      </w:p>
                    </w:tc>
                    <w:tc>
                      <w:tcPr>
                        <w:tcW w:w="2544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8"/>
                          <w:ind w:right="589"/>
                          <w:jc w:val="right"/>
                          <w:rPr>
                            <w:rFonts w:ascii="Arial Narrow" w:hAnsi="Arial Narrow" w:cs="Arial Narrow" w:eastAsia="Arial Narrow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Narrow"/>
                            <w:sz w:val="21"/>
                          </w:rPr>
                          <w:t>5,970,476.03</w:t>
                        </w:r>
                      </w:p>
                    </w:tc>
                    <w:tc>
                      <w:tcPr>
                        <w:tcW w:w="2345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8"/>
                          <w:ind w:right="644"/>
                          <w:jc w:val="right"/>
                          <w:rPr>
                            <w:rFonts w:ascii="Arial Narrow" w:hAnsi="Arial Narrow" w:cs="Arial Narrow" w:eastAsia="Arial Narrow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Narrow"/>
                            <w:sz w:val="21"/>
                          </w:rPr>
                          <w:t>25,306,480.19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8"/>
                          <w:ind w:right="90"/>
                          <w:jc w:val="right"/>
                          <w:rPr>
                            <w:rFonts w:ascii="Arial Narrow" w:hAnsi="Arial Narrow" w:cs="Arial Narrow" w:eastAsia="Arial Narrow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Narrow"/>
                            <w:sz w:val="21"/>
                          </w:rPr>
                          <w:t>12,747,457.46</w:t>
                        </w:r>
                      </w:p>
                    </w:tc>
                  </w:tr>
                  <w:tr>
                    <w:trPr>
                      <w:trHeight w:val="408" w:hRule="exact"/>
                    </w:trPr>
                    <w:tc>
                      <w:tcPr>
                        <w:tcW w:w="2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3"/>
                          <w:ind w:left="110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北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京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远东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网络安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全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研究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院</w:t>
                        </w:r>
                      </w:p>
                    </w:tc>
                    <w:tc>
                      <w:tcPr>
                        <w:tcW w:w="24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5"/>
                          <w:ind w:right="524"/>
                          <w:jc w:val="right"/>
                          <w:rPr>
                            <w:rFonts w:ascii="Arial Narrow" w:hAnsi="Arial Narrow" w:cs="Arial Narrow" w:eastAsia="Arial Narrow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Narrow"/>
                            <w:sz w:val="21"/>
                          </w:rPr>
                          <w:t>36,770,000.00</w:t>
                        </w:r>
                      </w:p>
                    </w:tc>
                    <w:tc>
                      <w:tcPr>
                        <w:tcW w:w="21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5"/>
                          <w:ind w:right="473"/>
                          <w:jc w:val="right"/>
                          <w:rPr>
                            <w:rFonts w:ascii="Arial Narrow" w:hAnsi="Arial Narrow" w:cs="Arial Narrow" w:eastAsia="Arial Narrow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Narrow"/>
                            <w:sz w:val="21"/>
                          </w:rPr>
                          <w:t>36,770,000.00</w:t>
                        </w:r>
                      </w:p>
                    </w:tc>
                    <w:tc>
                      <w:tcPr>
                        <w:tcW w:w="2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5"/>
                          <w:ind w:right="592"/>
                          <w:jc w:val="right"/>
                          <w:rPr>
                            <w:rFonts w:ascii="Arial Narrow" w:hAnsi="Arial Narrow" w:cs="Arial Narrow" w:eastAsia="Arial Narrow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Narrow"/>
                            <w:w w:val="100"/>
                            <w:sz w:val="21"/>
                          </w:rPr>
                          <w:t>-</w:t>
                        </w:r>
                      </w:p>
                    </w:tc>
                    <w:tc>
                      <w:tcPr>
                        <w:tcW w:w="234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5"/>
                          <w:ind w:right="644"/>
                          <w:jc w:val="right"/>
                          <w:rPr>
                            <w:rFonts w:ascii="Arial Narrow" w:hAnsi="Arial Narrow" w:cs="Arial Narrow" w:eastAsia="Arial Narrow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Narrow"/>
                            <w:sz w:val="21"/>
                          </w:rPr>
                          <w:t>36,770,000.00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5"/>
                          <w:ind w:right="90"/>
                          <w:jc w:val="right"/>
                          <w:rPr>
                            <w:rFonts w:ascii="Arial Narrow" w:hAnsi="Arial Narrow" w:cs="Arial Narrow" w:eastAsia="Arial Narrow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Narrow"/>
                            <w:sz w:val="21"/>
                          </w:rPr>
                          <w:t>16,091,418.00</w:t>
                        </w:r>
                      </w:p>
                    </w:tc>
                  </w:tr>
                  <w:tr>
                    <w:trPr>
                      <w:trHeight w:val="431" w:hRule="exact"/>
                    </w:trPr>
                    <w:tc>
                      <w:tcPr>
                        <w:tcW w:w="2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3"/>
                          <w:ind w:left="110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远东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网安科技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有限公司</w:t>
                        </w:r>
                      </w:p>
                    </w:tc>
                    <w:tc>
                      <w:tcPr>
                        <w:tcW w:w="24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5"/>
                          <w:ind w:right="524"/>
                          <w:jc w:val="right"/>
                          <w:rPr>
                            <w:rFonts w:ascii="Arial Narrow" w:hAnsi="Arial Narrow" w:cs="Arial Narrow" w:eastAsia="Arial Narrow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Narrow"/>
                            <w:sz w:val="21"/>
                          </w:rPr>
                          <w:t>56,790,000.00</w:t>
                        </w:r>
                      </w:p>
                    </w:tc>
                    <w:tc>
                      <w:tcPr>
                        <w:tcW w:w="21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5"/>
                          <w:ind w:right="473"/>
                          <w:jc w:val="right"/>
                          <w:rPr>
                            <w:rFonts w:ascii="Arial Narrow" w:hAnsi="Arial Narrow" w:cs="Arial Narrow" w:eastAsia="Arial Narrow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Narrow"/>
                            <w:sz w:val="21"/>
                          </w:rPr>
                          <w:t>56,790,000.00</w:t>
                        </w:r>
                      </w:p>
                    </w:tc>
                    <w:tc>
                      <w:tcPr>
                        <w:tcW w:w="2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5"/>
                          <w:ind w:right="592"/>
                          <w:jc w:val="right"/>
                          <w:rPr>
                            <w:rFonts w:ascii="Arial Narrow" w:hAnsi="Arial Narrow" w:cs="Arial Narrow" w:eastAsia="Arial Narrow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Narrow"/>
                            <w:w w:val="100"/>
                            <w:sz w:val="21"/>
                          </w:rPr>
                          <w:t>-</w:t>
                        </w:r>
                      </w:p>
                    </w:tc>
                    <w:tc>
                      <w:tcPr>
                        <w:tcW w:w="234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5"/>
                          <w:ind w:right="644"/>
                          <w:jc w:val="right"/>
                          <w:rPr>
                            <w:rFonts w:ascii="Arial Narrow" w:hAnsi="Arial Narrow" w:cs="Arial Narrow" w:eastAsia="Arial Narrow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Narrow"/>
                            <w:sz w:val="21"/>
                          </w:rPr>
                          <w:t>56,790,000.00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5"/>
                          <w:ind w:right="90"/>
                          <w:jc w:val="right"/>
                          <w:rPr>
                            <w:rFonts w:ascii="Arial Narrow" w:hAnsi="Arial Narrow" w:cs="Arial Narrow" w:eastAsia="Arial Narrow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Narrow"/>
                            <w:sz w:val="21"/>
                          </w:rPr>
                          <w:t>44,455,815.31</w:t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pacing w:val="-1"/>
          <w:position w:val="1"/>
        </w:rPr>
        <w:t>常州</w:t>
      </w:r>
      <w:r>
        <w:rPr>
          <w:rFonts w:ascii="宋体" w:hAnsi="宋体" w:cs="宋体" w:eastAsia="宋体" w:hint="default"/>
          <w:spacing w:val="-1"/>
          <w:position w:val="1"/>
        </w:rPr>
        <w:t>永</w:t>
      </w:r>
      <w:r>
        <w:rPr>
          <w:spacing w:val="-1"/>
          <w:position w:val="1"/>
        </w:rPr>
        <w:t>东</w:t>
      </w:r>
      <w:r>
        <w:rPr>
          <w:rFonts w:ascii="宋体" w:hAnsi="宋体" w:cs="宋体" w:eastAsia="宋体" w:hint="default"/>
          <w:spacing w:val="-1"/>
          <w:position w:val="1"/>
        </w:rPr>
        <w:t>服</w:t>
      </w:r>
      <w:r>
        <w:rPr>
          <w:rFonts w:ascii="宋体" w:hAnsi="宋体" w:cs="宋体" w:eastAsia="宋体" w:hint="default"/>
          <w:spacing w:val="-1"/>
          <w:position w:val="1"/>
        </w:rPr>
        <w:t>饰</w:t>
      </w:r>
      <w:r>
        <w:rPr>
          <w:rFonts w:ascii="宋体" w:hAnsi="宋体" w:cs="宋体" w:eastAsia="宋体" w:hint="default"/>
          <w:spacing w:val="-1"/>
          <w:position w:val="1"/>
        </w:rPr>
        <w:t>洗水</w:t>
      </w:r>
      <w:r>
        <w:rPr>
          <w:spacing w:val="-1"/>
          <w:position w:val="1"/>
        </w:rPr>
        <w:t>有限公司</w:t>
        <w:tab/>
      </w:r>
      <w:r>
        <w:rPr>
          <w:rFonts w:ascii="宋体" w:hAnsi="宋体" w:cs="宋体" w:eastAsia="宋体" w:hint="default"/>
          <w:position w:val="1"/>
        </w:rPr>
        <w:t>常州</w:t>
      </w:r>
      <w:r>
        <w:rPr>
          <w:rFonts w:ascii="宋体" w:hAnsi="宋体" w:cs="宋体" w:eastAsia="宋体" w:hint="default"/>
          <w:position w:val="1"/>
        </w:rPr>
        <w:t>市</w:t>
        <w:tab/>
      </w:r>
      <w:r>
        <w:rPr>
          <w:spacing w:val="-1"/>
          <w:position w:val="1"/>
        </w:rPr>
        <w:t>有限公司</w:t>
      </w:r>
      <w:r>
        <w:rPr>
          <w:rFonts w:ascii="宋体" w:hAnsi="宋体" w:cs="宋体" w:eastAsia="宋体" w:hint="default"/>
          <w:spacing w:val="-1"/>
          <w:position w:val="1"/>
        </w:rPr>
        <w:t>责任</w:t>
      </w:r>
      <w:r>
        <w:rPr>
          <w:spacing w:val="-1"/>
          <w:position w:val="1"/>
        </w:rPr>
        <w:t>公司</w:t>
        <w:tab/>
      </w:r>
      <w:r>
        <w:rPr>
          <w:rFonts w:ascii="Arial Narrow" w:hAnsi="Arial Narrow" w:cs="Arial Narrow" w:eastAsia="Arial Narrow" w:hint="default"/>
          <w:spacing w:val="-1"/>
        </w:rPr>
        <w:t>41.57%</w:t>
        <w:tab/>
        <w:t>41.57%</w:t>
        <w:tab/>
      </w:r>
      <w:r>
        <w:rPr>
          <w:rFonts w:ascii="Arial Narrow" w:hAnsi="Arial Narrow" w:cs="Arial Narrow" w:eastAsia="Arial Narrow" w:hint="default"/>
        </w:rPr>
        <w:t>-</w:t>
        <w:tab/>
        <w:t>-</w:t>
        <w:tab/>
        <w:t>-</w:t>
      </w:r>
      <w:r>
        <w:rPr>
          <w:rFonts w:ascii="Arial Narrow" w:hAnsi="Arial Narrow" w:cs="Arial Narrow" w:eastAsia="Arial Narrow" w:hint="default"/>
          <w:w w:val="100"/>
        </w:rPr>
        <w:t> </w:t>
      </w:r>
      <w:r>
        <w:rPr>
          <w:rFonts w:ascii="Arial Narrow" w:hAnsi="Arial Narrow" w:cs="Arial Narrow" w:eastAsia="Arial Narrow" w:hint="default"/>
        </w:rPr>
        <w:t>(2) </w:t>
      </w:r>
      <w:r>
        <w:rPr>
          <w:rFonts w:ascii="Arial Narrow" w:hAnsi="Arial Narrow" w:cs="Arial Narrow" w:eastAsia="Arial Narrow" w:hint="default"/>
          <w:spacing w:val="15"/>
        </w:rPr>
        <w:t> 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成</w:t>
      </w:r>
      <w:r>
        <w:rPr/>
        <w:t>本</w:t>
      </w:r>
      <w:r>
        <w:rPr>
          <w:rFonts w:ascii="宋体" w:hAnsi="宋体" w:cs="宋体" w:eastAsia="宋体" w:hint="default"/>
        </w:rPr>
        <w:t>法核</w:t>
      </w:r>
      <w:r>
        <w:rPr>
          <w:rFonts w:ascii="宋体" w:hAnsi="宋体" w:cs="宋体" w:eastAsia="宋体" w:hint="default"/>
        </w:rPr>
        <w:t>算</w:t>
      </w:r>
      <w:r>
        <w:rPr/>
        <w:t>的</w:t>
      </w:r>
      <w:r>
        <w:rPr>
          <w:rFonts w:ascii="宋体" w:hAnsi="宋体" w:cs="宋体" w:eastAsia="宋体" w:hint="default"/>
        </w:rPr>
        <w:t>长</w:t>
      </w:r>
      <w:r>
        <w:rPr>
          <w:rFonts w:ascii="宋体" w:hAnsi="宋体" w:cs="宋体" w:eastAsia="宋体" w:hint="default"/>
        </w:rPr>
        <w:t>期</w:t>
      </w:r>
      <w:r>
        <w:rPr/>
        <w:t>股权</w:t>
      </w:r>
      <w:r>
        <w:rPr>
          <w:rFonts w:ascii="宋体" w:hAnsi="宋体" w:cs="宋体" w:eastAsia="宋体" w:hint="default"/>
        </w:rPr>
        <w:t>投</w:t>
      </w:r>
      <w:r>
        <w:rPr/>
        <w:t>资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2"/>
        <w:rPr>
          <w:rFonts w:ascii="宋体" w:hAnsi="宋体" w:cs="宋体" w:eastAsia="宋体" w:hint="default"/>
          <w:sz w:val="17"/>
          <w:szCs w:val="17"/>
        </w:rPr>
      </w:pPr>
    </w:p>
    <w:p>
      <w:pPr>
        <w:pStyle w:val="BodyText"/>
        <w:spacing w:line="248" w:lineRule="exact" w:before="36"/>
        <w:ind w:left="1180" w:right="0"/>
        <w:jc w:val="left"/>
      </w:pPr>
      <w:r>
        <w:rPr>
          <w:spacing w:val="-9"/>
        </w:rPr>
        <w:t>远东实业股份（</w:t>
      </w:r>
      <w:r>
        <w:rPr>
          <w:rFonts w:ascii="宋体" w:hAnsi="宋体" w:cs="宋体" w:eastAsia="宋体" w:hint="default"/>
          <w:spacing w:val="-9"/>
        </w:rPr>
        <w:t>香港</w:t>
      </w:r>
      <w:r>
        <w:rPr>
          <w:spacing w:val="-9"/>
        </w:rPr>
        <w:t>）有限公</w:t>
      </w:r>
    </w:p>
    <w:p>
      <w:pPr>
        <w:pStyle w:val="BodyText"/>
        <w:tabs>
          <w:tab w:pos="5595" w:val="left" w:leader="none"/>
          <w:tab w:pos="6949" w:val="left" w:leader="none"/>
          <w:tab w:pos="9320" w:val="left" w:leader="none"/>
          <w:tab w:pos="12474" w:val="left" w:leader="none"/>
          <w:tab w:pos="14874" w:val="left" w:leader="none"/>
        </w:tabs>
        <w:spacing w:line="300" w:lineRule="exact"/>
        <w:ind w:left="1180" w:right="0"/>
        <w:jc w:val="left"/>
        <w:rPr>
          <w:rFonts w:ascii="Arial Narrow" w:hAnsi="Arial Narrow" w:cs="Arial Narrow" w:eastAsia="Arial Narrow" w:hint="default"/>
        </w:rPr>
      </w:pPr>
      <w:r>
        <w:rPr>
          <w:position w:val="-9"/>
        </w:rPr>
        <w:t>司</w:t>
        <w:tab/>
      </w:r>
      <w:r>
        <w:rPr>
          <w:rFonts w:ascii="Arial Narrow" w:hAnsi="Arial Narrow" w:cs="Arial Narrow" w:eastAsia="Arial Narrow" w:hint="default"/>
        </w:rPr>
        <w:t>-</w:t>
        <w:tab/>
        <w:t>477,554.05</w:t>
        <w:tab/>
        <w:t>-477,554.05</w:t>
        <w:tab/>
        <w:t>-</w:t>
        <w:tab/>
        <w:t>-</w:t>
      </w:r>
    </w:p>
    <w:p>
      <w:pPr>
        <w:pStyle w:val="BodyText"/>
        <w:tabs>
          <w:tab w:pos="4549" w:val="left" w:leader="none"/>
          <w:tab w:pos="6709" w:val="left" w:leader="none"/>
          <w:tab w:pos="10184" w:val="left" w:leader="none"/>
          <w:tab w:pos="11427" w:val="left" w:leader="none"/>
          <w:tab w:pos="14874" w:val="left" w:leader="none"/>
        </w:tabs>
        <w:spacing w:line="240" w:lineRule="auto" w:before="3"/>
        <w:ind w:left="1180" w:right="0"/>
        <w:jc w:val="left"/>
        <w:rPr>
          <w:rFonts w:ascii="Arial Narrow" w:hAnsi="Arial Narrow" w:cs="Arial Narrow" w:eastAsia="Arial Narrow" w:hint="default"/>
        </w:rPr>
      </w:pPr>
      <w:r>
        <w:rPr>
          <w:rFonts w:ascii="宋体" w:hAnsi="宋体" w:cs="宋体" w:eastAsia="宋体" w:hint="default"/>
          <w:spacing w:val="-1"/>
          <w:position w:val="3"/>
        </w:rPr>
        <w:t>常州</w:t>
      </w:r>
      <w:r>
        <w:rPr>
          <w:spacing w:val="-1"/>
          <w:position w:val="3"/>
        </w:rPr>
        <w:t>远东文</w:t>
      </w:r>
      <w:r>
        <w:rPr>
          <w:rFonts w:ascii="宋体" w:hAnsi="宋体" w:cs="宋体" w:eastAsia="宋体" w:hint="default"/>
          <w:spacing w:val="-1"/>
          <w:position w:val="3"/>
        </w:rPr>
        <w:t>化</w:t>
      </w:r>
      <w:r>
        <w:rPr>
          <w:spacing w:val="-1"/>
          <w:position w:val="3"/>
        </w:rPr>
        <w:t>产业有限公司</w:t>
        <w:tab/>
      </w:r>
      <w:r>
        <w:rPr>
          <w:rFonts w:ascii="Arial Narrow" w:hAnsi="Arial Narrow" w:cs="Arial Narrow" w:eastAsia="Arial Narrow" w:hint="default"/>
        </w:rPr>
        <w:t>10,000,000.00</w:t>
        <w:tab/>
        <w:t>10,000,000.00</w:t>
        <w:tab/>
        <w:t>-</w:t>
        <w:tab/>
        <w:t>10,000,000.00</w:t>
        <w:tab/>
        <w:t>-</w:t>
      </w:r>
    </w:p>
    <w:p>
      <w:pPr>
        <w:spacing w:line="240" w:lineRule="auto" w:before="10"/>
        <w:rPr>
          <w:rFonts w:ascii="Arial Narrow" w:hAnsi="Arial Narrow" w:cs="Arial Narrow" w:eastAsia="Arial Narrow" w:hint="default"/>
          <w:sz w:val="22"/>
          <w:szCs w:val="22"/>
        </w:rPr>
      </w:pPr>
    </w:p>
    <w:p>
      <w:pPr>
        <w:pStyle w:val="BodyText"/>
        <w:spacing w:line="248" w:lineRule="exact"/>
        <w:ind w:left="1180" w:right="0"/>
        <w:jc w:val="left"/>
      </w:pPr>
      <w:r>
        <w:rPr>
          <w:rFonts w:ascii="宋体" w:hAnsi="宋体" w:cs="宋体" w:eastAsia="宋体" w:hint="default"/>
          <w:spacing w:val="8"/>
        </w:rPr>
        <w:t>北</w:t>
      </w:r>
      <w:r>
        <w:rPr>
          <w:rFonts w:ascii="宋体" w:hAnsi="宋体" w:cs="宋体" w:eastAsia="宋体" w:hint="default"/>
          <w:spacing w:val="8"/>
        </w:rPr>
        <w:t>京</w:t>
      </w:r>
      <w:r>
        <w:rPr>
          <w:spacing w:val="8"/>
        </w:rPr>
        <w:t>远东</w:t>
      </w:r>
      <w:r>
        <w:rPr>
          <w:rFonts w:ascii="宋体" w:hAnsi="宋体" w:cs="宋体" w:eastAsia="宋体" w:hint="default"/>
          <w:spacing w:val="8"/>
        </w:rPr>
        <w:t>网安</w:t>
      </w:r>
      <w:r>
        <w:rPr>
          <w:spacing w:val="8"/>
        </w:rPr>
        <w:t>信</w:t>
      </w:r>
      <w:r>
        <w:rPr>
          <w:rFonts w:ascii="宋体" w:hAnsi="宋体" w:cs="宋体" w:eastAsia="宋体" w:hint="default"/>
          <w:spacing w:val="8"/>
        </w:rPr>
        <w:t>息技</w:t>
      </w:r>
      <w:r>
        <w:rPr>
          <w:rFonts w:ascii="宋体" w:hAnsi="宋体" w:cs="宋体" w:eastAsia="宋体" w:hint="default"/>
          <w:spacing w:val="8"/>
        </w:rPr>
        <w:t>术</w:t>
      </w:r>
      <w:r>
        <w:rPr>
          <w:spacing w:val="8"/>
        </w:rPr>
        <w:t>有限</w:t>
      </w:r>
      <w:r>
        <w:rPr/>
      </w:r>
    </w:p>
    <w:p>
      <w:pPr>
        <w:pStyle w:val="BodyText"/>
        <w:tabs>
          <w:tab w:pos="4645" w:val="left" w:leader="none"/>
          <w:tab w:pos="7755" w:val="left" w:leader="none"/>
          <w:tab w:pos="9234" w:val="left" w:leader="none"/>
          <w:tab w:pos="11523" w:val="left" w:leader="none"/>
          <w:tab w:pos="14874" w:val="left" w:leader="none"/>
        </w:tabs>
        <w:spacing w:line="300" w:lineRule="exact"/>
        <w:ind w:left="1179" w:right="0"/>
        <w:jc w:val="left"/>
        <w:rPr>
          <w:rFonts w:ascii="Arial Narrow" w:hAnsi="Arial Narrow" w:cs="Arial Narrow" w:eastAsia="Arial Narrow" w:hint="default"/>
        </w:rPr>
      </w:pPr>
      <w:r>
        <w:rPr>
          <w:position w:val="-9"/>
        </w:rPr>
        <w:t>公司</w:t>
        <w:tab/>
      </w:r>
      <w:r>
        <w:rPr>
          <w:rFonts w:ascii="Arial Narrow" w:hAnsi="Arial Narrow" w:cs="Arial Narrow" w:eastAsia="Arial Narrow" w:hint="default"/>
        </w:rPr>
        <w:t>2,500,000.00</w:t>
        <w:tab/>
        <w:t>-</w:t>
        <w:tab/>
        <w:t>2,500,000.00</w:t>
        <w:tab/>
        <w:t>2,500,000.00</w:t>
        <w:tab/>
        <w:t>-</w:t>
      </w:r>
    </w:p>
    <w:p>
      <w:pPr>
        <w:pStyle w:val="BodyText"/>
        <w:tabs>
          <w:tab w:pos="1602" w:val="left" w:leader="none"/>
          <w:tab w:pos="4031" w:val="left" w:leader="none"/>
          <w:tab w:pos="6613" w:val="left" w:leader="none"/>
          <w:tab w:pos="9234" w:val="left" w:leader="none"/>
          <w:tab w:pos="11331" w:val="left" w:leader="none"/>
          <w:tab w:pos="13827" w:val="left" w:leader="none"/>
        </w:tabs>
        <w:spacing w:line="240" w:lineRule="auto" w:before="12"/>
        <w:ind w:left="1180" w:right="0"/>
        <w:jc w:val="left"/>
        <w:rPr>
          <w:rFonts w:ascii="Arial Narrow" w:hAnsi="Arial Narrow" w:cs="Arial Narrow" w:eastAsia="Arial Narrow" w:hint="default"/>
        </w:rPr>
      </w:pPr>
      <w:r>
        <w:rPr/>
        <w:pict>
          <v:group style="position:absolute;margin-left:208.559998pt;margin-top:1.883679pt;width:91.95pt;height:.1pt;mso-position-horizontal-relative:page;mso-position-vertical-relative:paragraph;z-index:-557464" coordorigin="4171,38" coordsize="1839,2">
            <v:shape style="position:absolute;left:4171;top:38;width:1839;height:2" coordorigin="4171,38" coordsize="1839,0" path="m4171,38l6010,38e" filled="false" stroked="true" strokeweight=".48pt" strokecolor="#000000">
              <v:path arrowok="t"/>
            </v:shape>
            <w10:wrap type="none"/>
          </v:group>
        </w:pict>
      </w:r>
      <w:r>
        <w:rPr/>
        <w:pict>
          <v:group style="position:absolute;margin-left:312.959991pt;margin-top:1.883679pt;width:95.55pt;height:.1pt;mso-position-horizontal-relative:page;mso-position-vertical-relative:paragraph;z-index:-557440" coordorigin="6259,38" coordsize="1911,2">
            <v:shape style="position:absolute;left:6259;top:38;width:1911;height:2" coordorigin="6259,38" coordsize="1911,0" path="m6259,38l8170,38e" filled="false" stroked="true" strokeweight=".48pt" strokecolor="#000000">
              <v:path arrowok="t"/>
            </v:shape>
            <w10:wrap type="none"/>
          </v:group>
        </w:pict>
      </w:r>
      <w:r>
        <w:rPr/>
        <w:pict>
          <v:group style="position:absolute;margin-left:433.920013pt;margin-top:1.883679pt;width:96.25pt;height:.1pt;mso-position-horizontal-relative:page;mso-position-vertical-relative:paragraph;z-index:-557416" coordorigin="8678,38" coordsize="1925,2">
            <v:shape style="position:absolute;left:8678;top:38;width:1925;height:2" coordorigin="8678,38" coordsize="1925,0" path="m8678,38l10603,38e" filled="false" stroked="true" strokeweight=".48pt" strokecolor="#000000">
              <v:path arrowok="t"/>
            </v:shape>
            <w10:wrap type="none"/>
          </v:group>
        </w:pict>
      </w:r>
      <w:r>
        <w:rPr/>
        <w:pict>
          <v:group style="position:absolute;margin-left:549.119995pt;margin-top:1.883679pt;width:95.3pt;height:.1pt;mso-position-horizontal-relative:page;mso-position-vertical-relative:paragraph;z-index:-557392" coordorigin="10982,38" coordsize="1906,2">
            <v:shape style="position:absolute;left:10982;top:38;width:1906;height:2" coordorigin="10982,38" coordsize="1906,0" path="m10982,38l12888,38e" filled="false" stroked="true" strokeweight=".48pt" strokecolor="#000000">
              <v:path arrowok="t"/>
            </v:shape>
            <w10:wrap type="none"/>
          </v:group>
        </w:pict>
      </w:r>
      <w:r>
        <w:rPr/>
        <w:pict>
          <v:group style="position:absolute;margin-left:663.599976pt;margin-top:1.883679pt;width:100.8pt;height:.1pt;mso-position-horizontal-relative:page;mso-position-vertical-relative:paragraph;z-index:-557368" coordorigin="13272,38" coordsize="2016,2">
            <v:shape style="position:absolute;left:13272;top:38;width:2016;height:2" coordorigin="13272,38" coordsize="2016,0" path="m13272,38l15288,38e" filled="false" stroked="true" strokeweight=".48pt" strokecolor="#000000">
              <v:path arrowok="t"/>
            </v:shape>
            <w10:wrap type="none"/>
          </v:group>
        </w:pict>
      </w:r>
      <w:r>
        <w:rPr>
          <w:position w:val="3"/>
        </w:rPr>
        <w:t>合</w:t>
        <w:tab/>
        <w:t>计</w:t>
        <w:tab/>
      </w:r>
      <w:r>
        <w:rPr>
          <w:rFonts w:ascii="Arial Narrow" w:hAnsi="Arial Narrow" w:cs="Arial Narrow" w:eastAsia="Arial Narrow" w:hint="default"/>
        </w:rPr>
        <w:t>128,866,480.19</w:t>
        <w:tab/>
        <w:t>123,373,558.21</w:t>
        <w:tab/>
        <w:t>7,992,921.98</w:t>
        <w:tab/>
        <w:t>131,366,480.19</w:t>
        <w:tab/>
        <w:t>73,294,690.77</w:t>
      </w:r>
    </w:p>
    <w:p>
      <w:pPr>
        <w:spacing w:line="240" w:lineRule="auto" w:before="9"/>
        <w:rPr>
          <w:rFonts w:ascii="Arial Narrow" w:hAnsi="Arial Narrow" w:cs="Arial Narrow" w:eastAsia="Arial Narrow" w:hint="default"/>
          <w:sz w:val="10"/>
          <w:szCs w:val="10"/>
        </w:rPr>
      </w:pPr>
    </w:p>
    <w:p>
      <w:pPr>
        <w:tabs>
          <w:tab w:pos="5987" w:val="left" w:leader="none"/>
          <w:tab w:pos="8408" w:val="left" w:leader="none"/>
          <w:tab w:pos="10710" w:val="left" w:leader="none"/>
          <w:tab w:pos="13002" w:val="left" w:leader="none"/>
        </w:tabs>
        <w:spacing w:line="43" w:lineRule="exact"/>
        <w:ind w:left="3901" w:right="0" w:firstLine="0"/>
        <w:rPr>
          <w:rFonts w:ascii="Arial Narrow" w:hAnsi="Arial Narrow" w:cs="Arial Narrow" w:eastAsia="Arial Narrow" w:hint="default"/>
          <w:sz w:val="2"/>
          <w:szCs w:val="2"/>
        </w:rPr>
      </w:pPr>
      <w:r>
        <w:rPr>
          <w:rFonts w:ascii="Arial Narrow"/>
          <w:position w:val="1"/>
          <w:sz w:val="2"/>
        </w:rPr>
        <w:pict>
          <v:group style="width:93.15pt;height:1.45pt;mso-position-horizontal-relative:char;mso-position-vertical-relative:line" coordorigin="0,0" coordsize="1863,29">
            <v:group style="position:absolute;left:5;top:24;width:1853;height:2" coordorigin="5,24" coordsize="1853,2">
              <v:shape style="position:absolute;left:5;top:24;width:1853;height:2" coordorigin="5,24" coordsize="1853,0" path="m5,24l1858,24e" filled="false" stroked="true" strokeweight=".48pt" strokecolor="#000000">
                <v:path arrowok="t"/>
              </v:shape>
            </v:group>
            <v:group style="position:absolute;left:5;top:5;width:1853;height:2" coordorigin="5,5" coordsize="1853,2">
              <v:shape style="position:absolute;left:5;top:5;width:1853;height:2" coordorigin="5,5" coordsize="1853,0" path="m5,5l1858,5e" filled="false" stroked="true" strokeweight=".48pt" strokecolor="#000000">
                <v:path arrowok="t"/>
              </v:shape>
            </v:group>
          </v:group>
        </w:pict>
      </w:r>
      <w:r>
        <w:rPr>
          <w:rFonts w:ascii="Arial Narrow"/>
          <w:position w:val="1"/>
          <w:sz w:val="2"/>
        </w:rPr>
      </w:r>
      <w:r>
        <w:rPr>
          <w:rFonts w:ascii="Arial Narrow"/>
          <w:position w:val="1"/>
          <w:sz w:val="2"/>
        </w:rPr>
        <w:tab/>
      </w:r>
      <w:r>
        <w:rPr>
          <w:rFonts w:ascii="Arial Narrow"/>
          <w:position w:val="0"/>
          <w:sz w:val="4"/>
        </w:rPr>
        <w:pict>
          <v:group style="width:97pt;height:2.2pt;mso-position-horizontal-relative:char;mso-position-vertical-relative:line" coordorigin="0,0" coordsize="1940,44">
            <v:group style="position:absolute;left:7;top:36;width:1925;height:2" coordorigin="7,36" coordsize="1925,2">
              <v:shape style="position:absolute;left:7;top:36;width:1925;height:2" coordorigin="7,36" coordsize="1925,0" path="m7,36l1932,36e" filled="false" stroked="true" strokeweight=".72pt" strokecolor="#000000">
                <v:path arrowok="t"/>
              </v:shape>
            </v:group>
            <v:group style="position:absolute;left:7;top:7;width:1925;height:2" coordorigin="7,7" coordsize="1925,2">
              <v:shape style="position:absolute;left:7;top:7;width:1925;height:2" coordorigin="7,7" coordsize="1925,0" path="m7,7l1932,7e" filled="false" stroked="true" strokeweight=".72pt" strokecolor="#000000">
                <v:path arrowok="t"/>
              </v:shape>
            </v:group>
          </v:group>
        </w:pict>
      </w:r>
      <w:r>
        <w:rPr>
          <w:rFonts w:ascii="Arial Narrow"/>
          <w:position w:val="0"/>
          <w:sz w:val="4"/>
        </w:rPr>
      </w:r>
      <w:r>
        <w:rPr>
          <w:rFonts w:ascii="Arial Narrow"/>
          <w:position w:val="0"/>
          <w:sz w:val="4"/>
        </w:rPr>
        <w:tab/>
      </w:r>
      <w:r>
        <w:rPr>
          <w:rFonts w:ascii="Arial Narrow"/>
          <w:position w:val="1"/>
          <w:sz w:val="2"/>
        </w:rPr>
        <w:pict>
          <v:group style="width:97.45pt;height:1.45pt;mso-position-horizontal-relative:char;mso-position-vertical-relative:line" coordorigin="0,0" coordsize="1949,29">
            <v:group style="position:absolute;left:5;top:24;width:1940;height:2" coordorigin="5,24" coordsize="1940,2">
              <v:shape style="position:absolute;left:5;top:24;width:1940;height:2" coordorigin="5,24" coordsize="1940,0" path="m5,24l1944,24e" filled="false" stroked="true" strokeweight=".48pt" strokecolor="#000000">
                <v:path arrowok="t"/>
              </v:shape>
            </v:group>
            <v:group style="position:absolute;left:5;top:5;width:1940;height:2" coordorigin="5,5" coordsize="1940,2">
              <v:shape style="position:absolute;left:5;top:5;width:1940;height:2" coordorigin="5,5" coordsize="1940,0" path="m5,5l1944,5e" filled="false" stroked="true" strokeweight=".48pt" strokecolor="#000000">
                <v:path arrowok="t"/>
              </v:shape>
            </v:group>
          </v:group>
        </w:pict>
      </w:r>
      <w:r>
        <w:rPr>
          <w:rFonts w:ascii="Arial Narrow"/>
          <w:position w:val="1"/>
          <w:sz w:val="2"/>
        </w:rPr>
      </w:r>
      <w:r>
        <w:rPr>
          <w:rFonts w:ascii="Arial Narrow"/>
          <w:position w:val="1"/>
          <w:sz w:val="2"/>
        </w:rPr>
        <w:tab/>
      </w:r>
      <w:r>
        <w:rPr>
          <w:rFonts w:ascii="Arial Narrow"/>
          <w:position w:val="0"/>
          <w:sz w:val="4"/>
        </w:rPr>
        <w:pict>
          <v:group style="width:96.75pt;height:2.2pt;mso-position-horizontal-relative:char;mso-position-vertical-relative:line" coordorigin="0,0" coordsize="1935,44">
            <v:group style="position:absolute;left:7;top:36;width:1920;height:2" coordorigin="7,36" coordsize="1920,2">
              <v:shape style="position:absolute;left:7;top:36;width:1920;height:2" coordorigin="7,36" coordsize="1920,0" path="m7,36l1927,36e" filled="false" stroked="true" strokeweight=".72pt" strokecolor="#000000">
                <v:path arrowok="t"/>
              </v:shape>
            </v:group>
            <v:group style="position:absolute;left:7;top:7;width:1920;height:2" coordorigin="7,7" coordsize="1920,2">
              <v:shape style="position:absolute;left:7;top:7;width:1920;height:2" coordorigin="7,7" coordsize="1920,0" path="m7,7l1927,7e" filled="false" stroked="true" strokeweight=".72pt" strokecolor="#000000">
                <v:path arrowok="t"/>
              </v:shape>
            </v:group>
          </v:group>
        </w:pict>
      </w:r>
      <w:r>
        <w:rPr>
          <w:rFonts w:ascii="Arial Narrow"/>
          <w:position w:val="0"/>
          <w:sz w:val="4"/>
        </w:rPr>
      </w:r>
      <w:r>
        <w:rPr>
          <w:rFonts w:ascii="Arial Narrow"/>
          <w:position w:val="0"/>
          <w:sz w:val="4"/>
        </w:rPr>
        <w:tab/>
      </w:r>
      <w:r>
        <w:rPr>
          <w:rFonts w:ascii="Arial Narrow"/>
          <w:position w:val="1"/>
          <w:sz w:val="2"/>
        </w:rPr>
        <w:pict>
          <v:group style="width:102pt;height:1.45pt;mso-position-horizontal-relative:char;mso-position-vertical-relative:line" coordorigin="0,0" coordsize="2040,29">
            <v:group style="position:absolute;left:5;top:24;width:2031;height:2" coordorigin="5,24" coordsize="2031,2">
              <v:shape style="position:absolute;left:5;top:24;width:2031;height:2" coordorigin="5,24" coordsize="2031,0" path="m5,24l2035,24e" filled="false" stroked="true" strokeweight=".48pt" strokecolor="#000000">
                <v:path arrowok="t"/>
              </v:shape>
            </v:group>
            <v:group style="position:absolute;left:5;top:5;width:2031;height:2" coordorigin="5,5" coordsize="2031,2">
              <v:shape style="position:absolute;left:5;top:5;width:2031;height:2" coordorigin="5,5" coordsize="2031,0" path="m5,5l2035,5e" filled="false" stroked="true" strokeweight=".48pt" strokecolor="#000000">
                <v:path arrowok="t"/>
              </v:shape>
            </v:group>
          </v:group>
        </w:pict>
      </w:r>
      <w:r>
        <w:rPr>
          <w:rFonts w:ascii="Arial Narrow"/>
          <w:position w:val="1"/>
          <w:sz w:val="2"/>
        </w:rPr>
      </w:r>
    </w:p>
    <w:p>
      <w:pPr>
        <w:spacing w:line="240" w:lineRule="auto" w:before="0"/>
        <w:rPr>
          <w:rFonts w:ascii="Arial Narrow" w:hAnsi="Arial Narrow" w:cs="Arial Narrow" w:eastAsia="Arial Narrow" w:hint="default"/>
          <w:sz w:val="20"/>
          <w:szCs w:val="20"/>
        </w:rPr>
      </w:pPr>
    </w:p>
    <w:p>
      <w:pPr>
        <w:spacing w:line="240" w:lineRule="auto" w:before="0"/>
        <w:rPr>
          <w:rFonts w:ascii="Arial Narrow" w:hAnsi="Arial Narrow" w:cs="Arial Narrow" w:eastAsia="Arial Narrow" w:hint="default"/>
          <w:sz w:val="20"/>
          <w:szCs w:val="20"/>
        </w:rPr>
      </w:pPr>
    </w:p>
    <w:p>
      <w:pPr>
        <w:spacing w:line="240" w:lineRule="auto" w:before="0"/>
        <w:rPr>
          <w:rFonts w:ascii="Arial Narrow" w:hAnsi="Arial Narrow" w:cs="Arial Narrow" w:eastAsia="Arial Narrow" w:hint="default"/>
          <w:sz w:val="20"/>
          <w:szCs w:val="20"/>
        </w:rPr>
      </w:pPr>
    </w:p>
    <w:p>
      <w:pPr>
        <w:spacing w:line="240" w:lineRule="auto" w:before="0"/>
        <w:rPr>
          <w:rFonts w:ascii="Arial Narrow" w:hAnsi="Arial Narrow" w:cs="Arial Narrow" w:eastAsia="Arial Narrow" w:hint="default"/>
          <w:sz w:val="20"/>
          <w:szCs w:val="20"/>
        </w:rPr>
      </w:pPr>
    </w:p>
    <w:p>
      <w:pPr>
        <w:spacing w:line="240" w:lineRule="auto" w:before="10"/>
        <w:rPr>
          <w:rFonts w:ascii="Arial Narrow" w:hAnsi="Arial Narrow" w:cs="Arial Narrow" w:eastAsia="Arial Narrow" w:hint="default"/>
          <w:sz w:val="17"/>
          <w:szCs w:val="17"/>
        </w:rPr>
      </w:pPr>
    </w:p>
    <w:p>
      <w:pPr>
        <w:spacing w:before="69"/>
        <w:ind w:left="7956" w:right="6803" w:firstLine="0"/>
        <w:jc w:val="center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108</w:t>
      </w:r>
    </w:p>
    <w:p>
      <w:pPr>
        <w:spacing w:after="0"/>
        <w:jc w:val="center"/>
        <w:rPr>
          <w:rFonts w:ascii="Times New Roman" w:hAnsi="Times New Roman" w:cs="Times New Roman" w:eastAsia="Times New Roman" w:hint="default"/>
          <w:sz w:val="24"/>
          <w:szCs w:val="24"/>
        </w:rPr>
        <w:sectPr>
          <w:type w:val="continuous"/>
          <w:pgSz w:w="16840" w:h="11900" w:orient="landscape"/>
          <w:pgMar w:top="1600" w:bottom="440" w:left="260" w:right="142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pStyle w:val="BodyText"/>
        <w:tabs>
          <w:tab w:pos="1602" w:val="left" w:leader="none"/>
        </w:tabs>
        <w:spacing w:line="240" w:lineRule="auto" w:before="172"/>
        <w:ind w:left="1180" w:right="0"/>
        <w:jc w:val="left"/>
      </w:pPr>
      <w:r>
        <w:rPr>
          <w:rFonts w:ascii="Arial Narrow" w:hAnsi="Arial Narrow" w:cs="Arial Narrow" w:eastAsia="Arial Narrow" w:hint="default"/>
        </w:rPr>
        <w:t>(3)</w:t>
        <w:tab/>
      </w:r>
      <w:r>
        <w:rPr>
          <w:rFonts w:ascii="宋体" w:hAnsi="宋体" w:cs="宋体" w:eastAsia="宋体" w:hint="default"/>
        </w:rPr>
        <w:t>按</w:t>
      </w:r>
      <w:r>
        <w:rPr/>
        <w:t>权益</w:t>
      </w:r>
      <w:r>
        <w:rPr>
          <w:rFonts w:ascii="宋体" w:hAnsi="宋体" w:cs="宋体" w:eastAsia="宋体" w:hint="default"/>
        </w:rPr>
        <w:t>法核</w:t>
      </w:r>
      <w:r>
        <w:rPr>
          <w:rFonts w:ascii="宋体" w:hAnsi="宋体" w:cs="宋体" w:eastAsia="宋体" w:hint="default"/>
        </w:rPr>
        <w:t>算</w:t>
      </w:r>
      <w:r>
        <w:rPr/>
        <w:t>的</w:t>
      </w:r>
      <w:r>
        <w:rPr>
          <w:rFonts w:ascii="宋体" w:hAnsi="宋体" w:cs="宋体" w:eastAsia="宋体" w:hint="default"/>
        </w:rPr>
        <w:t>长</w:t>
      </w:r>
      <w:r>
        <w:rPr>
          <w:rFonts w:ascii="宋体" w:hAnsi="宋体" w:cs="宋体" w:eastAsia="宋体" w:hint="default"/>
        </w:rPr>
        <w:t>期</w:t>
      </w:r>
      <w:r>
        <w:rPr/>
        <w:t>股权</w:t>
      </w:r>
      <w:r>
        <w:rPr>
          <w:rFonts w:ascii="宋体" w:hAnsi="宋体" w:cs="宋体" w:eastAsia="宋体" w:hint="default"/>
        </w:rPr>
        <w:t>投</w:t>
      </w:r>
      <w:r>
        <w:rPr/>
        <w:t>资</w:t>
      </w:r>
    </w:p>
    <w:p>
      <w:pPr>
        <w:pStyle w:val="BodyText"/>
        <w:spacing w:line="205" w:lineRule="exact" w:before="113"/>
        <w:ind w:left="1928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被</w:t>
      </w:r>
      <w:r>
        <w:rPr>
          <w:rFonts w:ascii="宋体" w:hAnsi="宋体" w:cs="宋体" w:eastAsia="宋体" w:hint="default"/>
        </w:rPr>
        <w:t>投</w:t>
      </w:r>
      <w:r>
        <w:rPr/>
        <w:t>资</w:t>
      </w:r>
      <w:r>
        <w:rPr>
          <w:rFonts w:ascii="宋体" w:hAnsi="宋体" w:cs="宋体" w:eastAsia="宋体" w:hint="default"/>
        </w:rPr>
        <w:t>单位</w:t>
      </w:r>
    </w:p>
    <w:p>
      <w:pPr>
        <w:pStyle w:val="BodyText"/>
        <w:tabs>
          <w:tab w:pos="4333" w:val="left" w:leader="none"/>
          <w:tab w:pos="6704" w:val="left" w:leader="none"/>
          <w:tab w:pos="8720" w:val="left" w:leader="none"/>
          <w:tab w:pos="11346" w:val="left" w:leader="none"/>
          <w:tab w:pos="13746" w:val="left" w:leader="none"/>
        </w:tabs>
        <w:spacing w:line="345" w:lineRule="exact"/>
        <w:ind w:left="2245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position w:val="-13"/>
        </w:rPr>
        <w:t>名</w:t>
      </w:r>
      <w:r>
        <w:rPr>
          <w:position w:val="-13"/>
        </w:rPr>
        <w:t>称</w:t>
        <w:tab/>
      </w:r>
      <w:r>
        <w:rPr>
          <w:rFonts w:ascii="宋体" w:hAnsi="宋体" w:cs="宋体" w:eastAsia="宋体" w:hint="default"/>
        </w:rPr>
        <w:t>初始</w:t>
      </w:r>
      <w:r>
        <w:rPr/>
        <w:t>金</w:t>
      </w:r>
      <w:r>
        <w:rPr>
          <w:rFonts w:ascii="宋体" w:hAnsi="宋体" w:cs="宋体" w:eastAsia="宋体" w:hint="default"/>
        </w:rPr>
        <w:t>额</w:t>
        <w:tab/>
        <w:t>期初余额</w:t>
        <w:tab/>
      </w:r>
      <w:r>
        <w:rPr>
          <w:spacing w:val="-1"/>
        </w:rPr>
        <w:t>本</w:t>
      </w:r>
      <w:r>
        <w:rPr>
          <w:rFonts w:ascii="宋体" w:hAnsi="宋体" w:cs="宋体" w:eastAsia="宋体" w:hint="default"/>
          <w:spacing w:val="-1"/>
        </w:rPr>
        <w:t>期</w:t>
      </w:r>
      <w:r>
        <w:rPr>
          <w:spacing w:val="-1"/>
        </w:rPr>
        <w:t>权益</w:t>
      </w:r>
      <w:r>
        <w:rPr>
          <w:rFonts w:ascii="宋体" w:hAnsi="宋体" w:cs="宋体" w:eastAsia="宋体" w:hint="default"/>
          <w:spacing w:val="-1"/>
        </w:rPr>
        <w:t>增</w:t>
      </w:r>
      <w:r>
        <w:rPr>
          <w:rFonts w:ascii="宋体" w:hAnsi="宋体" w:cs="宋体" w:eastAsia="宋体" w:hint="default"/>
          <w:spacing w:val="-1"/>
        </w:rPr>
        <w:t>减</w:t>
      </w:r>
      <w:r>
        <w:rPr>
          <w:rFonts w:ascii="宋体" w:hAnsi="宋体" w:cs="宋体" w:eastAsia="宋体" w:hint="default"/>
          <w:spacing w:val="-1"/>
        </w:rPr>
        <w:t>额</w:t>
        <w:tab/>
      </w:r>
      <w:r>
        <w:rPr>
          <w:rFonts w:ascii="宋体" w:hAnsi="宋体" w:cs="宋体" w:eastAsia="宋体" w:hint="default"/>
        </w:rPr>
        <w:t>期末余额</w:t>
        <w:tab/>
      </w:r>
      <w:r>
        <w:rPr>
          <w:rFonts w:ascii="宋体" w:hAnsi="宋体" w:cs="宋体" w:eastAsia="宋体" w:hint="default"/>
        </w:rPr>
        <w:t>减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准</w:t>
      </w:r>
      <w:r>
        <w:rPr>
          <w:rFonts w:ascii="宋体" w:hAnsi="宋体" w:cs="宋体" w:eastAsia="宋体" w:hint="default"/>
        </w:rPr>
        <w:t>备</w:t>
      </w:r>
    </w:p>
    <w:p>
      <w:pPr>
        <w:spacing w:line="240" w:lineRule="auto" w:before="11"/>
        <w:rPr>
          <w:rFonts w:ascii="宋体" w:hAnsi="宋体" w:cs="宋体" w:eastAsia="宋体" w:hint="default"/>
          <w:sz w:val="2"/>
          <w:szCs w:val="2"/>
        </w:rPr>
      </w:pPr>
    </w:p>
    <w:p>
      <w:pPr>
        <w:spacing w:line="20" w:lineRule="exact"/>
        <w:ind w:left="1170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703pt;height:.5pt;mso-position-horizontal-relative:char;mso-position-vertical-relative:line" coordorigin="0,0" coordsize="14060,10">
            <v:group style="position:absolute;left:5;top:5;width:2559;height:2" coordorigin="5,5" coordsize="2559,2">
              <v:shape style="position:absolute;left:5;top:5;width:2559;height:2" coordorigin="5,5" coordsize="2559,0" path="m5,5l2563,5e" filled="false" stroked="true" strokeweight=".48pt" strokecolor="#000000">
                <v:path arrowok="t"/>
              </v:shape>
            </v:group>
            <v:group style="position:absolute;left:2563;top:5;width:10;height:2" coordorigin="2563,5" coordsize="10,2">
              <v:shape style="position:absolute;left:2563;top:5;width:10;height:2" coordorigin="2563,5" coordsize="10,0" path="m2563,5l2573,5e" filled="false" stroked="true" strokeweight=".48pt" strokecolor="#000000">
                <v:path arrowok="t"/>
              </v:shape>
            </v:group>
            <v:group style="position:absolute;left:2573;top:5;width:2021;height:2" coordorigin="2573,5" coordsize="2021,2">
              <v:shape style="position:absolute;left:2573;top:5;width:2021;height:2" coordorigin="2573,5" coordsize="2021,0" path="m2573,5l4594,5e" filled="false" stroked="true" strokeweight=".48pt" strokecolor="#000000">
                <v:path arrowok="t"/>
              </v:shape>
            </v:group>
            <v:group style="position:absolute;left:4594;top:5;width:10;height:2" coordorigin="4594,5" coordsize="10,2">
              <v:shape style="position:absolute;left:4594;top:5;width:10;height:2" coordorigin="4594,5" coordsize="10,0" path="m4594,5l4603,5e" filled="false" stroked="true" strokeweight=".48pt" strokecolor="#000000">
                <v:path arrowok="t"/>
              </v:shape>
            </v:group>
            <v:group style="position:absolute;left:4603;top:5;width:370;height:2" coordorigin="4603,5" coordsize="370,2">
              <v:shape style="position:absolute;left:4603;top:5;width:370;height:2" coordorigin="4603,5" coordsize="370,0" path="m4603,5l4973,5e" filled="false" stroked="true" strokeweight=".48pt" strokecolor="#000000">
                <v:path arrowok="t"/>
              </v:shape>
            </v:group>
            <v:group style="position:absolute;left:4973;top:5;width:10;height:2" coordorigin="4973,5" coordsize="10,2">
              <v:shape style="position:absolute;left:4973;top:5;width:10;height:2" coordorigin="4973,5" coordsize="10,0" path="m4973,5l4982,5e" filled="false" stroked="true" strokeweight=".48pt" strokecolor="#000000">
                <v:path arrowok="t"/>
              </v:shape>
            </v:group>
            <v:group style="position:absolute;left:4982;top:5;width:1949;height:2" coordorigin="4982,5" coordsize="1949,2">
              <v:shape style="position:absolute;left:4982;top:5;width:1949;height:2" coordorigin="4982,5" coordsize="1949,0" path="m4982,5l6931,5e" filled="false" stroked="true" strokeweight=".48pt" strokecolor="#000000">
                <v:path arrowok="t"/>
              </v:shape>
            </v:group>
            <v:group style="position:absolute;left:6931;top:5;width:10;height:2" coordorigin="6931,5" coordsize="10,2">
              <v:shape style="position:absolute;left:6931;top:5;width:10;height:2" coordorigin="6931,5" coordsize="10,0" path="m6931,5l6941,5e" filled="false" stroked="true" strokeweight=".48pt" strokecolor="#000000">
                <v:path arrowok="t"/>
              </v:shape>
            </v:group>
            <v:group style="position:absolute;left:6941;top:5;width:375;height:2" coordorigin="6941,5" coordsize="375,2">
              <v:shape style="position:absolute;left:6941;top:5;width:375;height:2" coordorigin="6941,5" coordsize="375,0" path="m6941,5l7315,5e" filled="false" stroked="true" strokeweight=".48pt" strokecolor="#000000">
                <v:path arrowok="t"/>
              </v:shape>
            </v:group>
            <v:group style="position:absolute;left:7315;top:5;width:10;height:2" coordorigin="7315,5" coordsize="10,2">
              <v:shape style="position:absolute;left:7315;top:5;width:10;height:2" coordorigin="7315,5" coordsize="10,0" path="m7315,5l7325,5e" filled="false" stroked="true" strokeweight=".48pt" strokecolor="#000000">
                <v:path arrowok="t"/>
              </v:shape>
            </v:group>
            <v:group style="position:absolute;left:7325;top:5;width:1920;height:2" coordorigin="7325,5" coordsize="1920,2">
              <v:shape style="position:absolute;left:7325;top:5;width:1920;height:2" coordorigin="7325,5" coordsize="1920,0" path="m7325,5l9245,5e" filled="false" stroked="true" strokeweight=".48pt" strokecolor="#000000">
                <v:path arrowok="t"/>
              </v:shape>
            </v:group>
            <v:group style="position:absolute;left:9245;top:5;width:10;height:2" coordorigin="9245,5" coordsize="10,2">
              <v:shape style="position:absolute;left:9245;top:5;width:10;height:2" coordorigin="9245,5" coordsize="10,0" path="m9245,5l9254,5e" filled="false" stroked="true" strokeweight=".48pt" strokecolor="#000000">
                <v:path arrowok="t"/>
              </v:shape>
            </v:group>
            <v:group style="position:absolute;left:9254;top:5;width:370;height:2" coordorigin="9254,5" coordsize="370,2">
              <v:shape style="position:absolute;left:9254;top:5;width:370;height:2" coordorigin="9254,5" coordsize="370,0" path="m9254,5l9624,5e" filled="false" stroked="true" strokeweight=".48pt" strokecolor="#000000">
                <v:path arrowok="t"/>
              </v:shape>
            </v:group>
            <v:group style="position:absolute;left:9624;top:5;width:10;height:2" coordorigin="9624,5" coordsize="10,2">
              <v:shape style="position:absolute;left:9624;top:5;width:10;height:2" coordorigin="9624,5" coordsize="10,0" path="m9624,5l9634,5e" filled="false" stroked="true" strokeweight=".48pt" strokecolor="#000000">
                <v:path arrowok="t"/>
              </v:shape>
            </v:group>
            <v:group style="position:absolute;left:9634;top:5;width:1920;height:2" coordorigin="9634,5" coordsize="1920,2">
              <v:shape style="position:absolute;left:9634;top:5;width:1920;height:2" coordorigin="9634,5" coordsize="1920,0" path="m9634,5l11554,5e" filled="false" stroked="true" strokeweight=".48pt" strokecolor="#000000">
                <v:path arrowok="t"/>
              </v:shape>
            </v:group>
            <v:group style="position:absolute;left:11554;top:5;width:10;height:2" coordorigin="11554,5" coordsize="10,2">
              <v:shape style="position:absolute;left:11554;top:5;width:10;height:2" coordorigin="11554,5" coordsize="10,0" path="m11554,5l11563,5e" filled="false" stroked="true" strokeweight=".48pt" strokecolor="#000000">
                <v:path arrowok="t"/>
              </v:shape>
            </v:group>
            <v:group style="position:absolute;left:11563;top:5;width:370;height:2" coordorigin="11563,5" coordsize="370,2">
              <v:shape style="position:absolute;left:11563;top:5;width:370;height:2" coordorigin="11563,5" coordsize="370,0" path="m11563,5l11933,5e" filled="false" stroked="true" strokeweight=".48pt" strokecolor="#000000">
                <v:path arrowok="t"/>
              </v:shape>
            </v:group>
            <v:group style="position:absolute;left:11933;top:5;width:10;height:2" coordorigin="11933,5" coordsize="10,2">
              <v:shape style="position:absolute;left:11933;top:5;width:10;height:2" coordorigin="11933,5" coordsize="10,0" path="m11933,5l11942,5e" filled="false" stroked="true" strokeweight=".48pt" strokecolor="#000000">
                <v:path arrowok="t"/>
              </v:shape>
            </v:group>
            <v:group style="position:absolute;left:11942;top:5;width:2112;height:2" coordorigin="11942,5" coordsize="2112,2">
              <v:shape style="position:absolute;left:11942;top:5;width:2112;height:2" coordorigin="11942,5" coordsize="2112,0" path="m11942,5l14054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pStyle w:val="BodyText"/>
        <w:spacing w:line="256" w:lineRule="auto"/>
        <w:ind w:left="1285" w:right="11736"/>
        <w:jc w:val="left"/>
      </w:pPr>
      <w:r>
        <w:rPr/>
        <w:pict>
          <v:shape style="position:absolute;margin-left:199.679993pt;margin-top:23.586311pt;width:574.6pt;height:111.1pt;mso-position-horizontal-relative:page;mso-position-vertical-relative:paragraph;z-index:520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030"/>
                    <w:gridCol w:w="379"/>
                    <w:gridCol w:w="1958"/>
                    <w:gridCol w:w="384"/>
                    <w:gridCol w:w="4238"/>
                    <w:gridCol w:w="379"/>
                    <w:gridCol w:w="2122"/>
                  </w:tblGrid>
                  <w:tr>
                    <w:trPr>
                      <w:trHeight w:val="559" w:hRule="exact"/>
                    </w:trPr>
                    <w:tc>
                      <w:tcPr>
                        <w:tcW w:w="203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6" w:lineRule="exact"/>
                          <w:ind w:right="95"/>
                          <w:jc w:val="right"/>
                          <w:rPr>
                            <w:rFonts w:ascii="Arial Narrow" w:hAnsi="Arial Narrow" w:cs="Arial Narrow" w:eastAsia="Arial Narrow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Narrow"/>
                            <w:sz w:val="21"/>
                          </w:rPr>
                          <w:t>2,317,504.00</w:t>
                        </w:r>
                      </w:p>
                    </w:tc>
                    <w:tc>
                      <w:tcPr>
                        <w:tcW w:w="3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9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6" w:lineRule="exact"/>
                          <w:ind w:right="95"/>
                          <w:jc w:val="right"/>
                          <w:rPr>
                            <w:rFonts w:ascii="Arial Narrow" w:hAnsi="Arial Narrow" w:cs="Arial Narrow" w:eastAsia="Arial Narrow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Narrow"/>
                            <w:sz w:val="21"/>
                          </w:rPr>
                          <w:t>1,567,670.29</w:t>
                        </w:r>
                      </w:p>
                    </w:tc>
                    <w:tc>
                      <w:tcPr>
                        <w:tcW w:w="38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23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2188" w:val="left" w:leader="none"/>
                          </w:tabs>
                          <w:spacing w:line="216" w:lineRule="exact"/>
                          <w:ind w:right="90"/>
                          <w:jc w:val="right"/>
                          <w:rPr>
                            <w:rFonts w:ascii="Arial Narrow" w:hAnsi="Arial Narrow" w:cs="Arial Narrow" w:eastAsia="Arial Narrow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Narrow"/>
                            <w:sz w:val="21"/>
                          </w:rPr>
                          <w:t>-</w:t>
                          <w:tab/>
                          <w:t>1,567,670.29</w:t>
                        </w:r>
                      </w:p>
                    </w:tc>
                    <w:tc>
                      <w:tcPr>
                        <w:tcW w:w="3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12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6" w:lineRule="exact"/>
                          <w:ind w:right="95"/>
                          <w:jc w:val="right"/>
                          <w:rPr>
                            <w:rFonts w:ascii="Arial Narrow" w:hAnsi="Arial Narrow" w:cs="Arial Narrow" w:eastAsia="Arial Narrow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Narrow"/>
                            <w:sz w:val="21"/>
                          </w:rPr>
                          <w:t>1,567,670.29</w:t>
                        </w:r>
                      </w:p>
                    </w:tc>
                  </w:tr>
                  <w:tr>
                    <w:trPr>
                      <w:trHeight w:val="784" w:hRule="exact"/>
                    </w:trPr>
                    <w:tc>
                      <w:tcPr>
                        <w:tcW w:w="2030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28"/>
                            <w:szCs w:val="2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96"/>
                          <w:jc w:val="right"/>
                          <w:rPr>
                            <w:rFonts w:ascii="Arial Narrow" w:hAnsi="Arial Narrow" w:cs="Arial Narrow" w:eastAsia="Arial Narrow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Narrow"/>
                            <w:sz w:val="21"/>
                          </w:rPr>
                          <w:t>500,000.00</w:t>
                        </w:r>
                      </w:p>
                    </w:tc>
                    <w:tc>
                      <w:tcPr>
                        <w:tcW w:w="3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958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28"/>
                            <w:szCs w:val="2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96"/>
                          <w:jc w:val="right"/>
                          <w:rPr>
                            <w:rFonts w:ascii="Arial Narrow" w:hAnsi="Arial Narrow" w:cs="Arial Narrow" w:eastAsia="Arial Narrow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Narrow"/>
                            <w:sz w:val="21"/>
                          </w:rPr>
                          <w:t>548,322.88</w:t>
                        </w:r>
                      </w:p>
                    </w:tc>
                    <w:tc>
                      <w:tcPr>
                        <w:tcW w:w="38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238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28"/>
                            <w:szCs w:val="28"/>
                          </w:rPr>
                        </w:pPr>
                      </w:p>
                      <w:p>
                        <w:pPr>
                          <w:pStyle w:val="TableParagraph"/>
                          <w:tabs>
                            <w:tab w:pos="2332" w:val="left" w:leader="none"/>
                          </w:tabs>
                          <w:spacing w:line="240" w:lineRule="auto"/>
                          <w:ind w:right="91"/>
                          <w:jc w:val="right"/>
                          <w:rPr>
                            <w:rFonts w:ascii="Arial Narrow" w:hAnsi="Arial Narrow" w:cs="Arial Narrow" w:eastAsia="Arial Narrow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Narrow"/>
                            <w:sz w:val="21"/>
                          </w:rPr>
                          <w:t>-</w:t>
                          <w:tab/>
                          <w:t>548,322.88</w:t>
                        </w:r>
                      </w:p>
                    </w:tc>
                    <w:tc>
                      <w:tcPr>
                        <w:tcW w:w="3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122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28"/>
                            <w:szCs w:val="2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96"/>
                          <w:jc w:val="right"/>
                          <w:rPr>
                            <w:rFonts w:ascii="Arial Narrow" w:hAnsi="Arial Narrow" w:cs="Arial Narrow" w:eastAsia="Arial Narrow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Narrow"/>
                            <w:sz w:val="21"/>
                          </w:rPr>
                          <w:t>548,322.88</w:t>
                        </w:r>
                      </w:p>
                    </w:tc>
                  </w:tr>
                  <w:tr>
                    <w:trPr>
                      <w:trHeight w:val="878" w:hRule="exact"/>
                    </w:trPr>
                    <w:tc>
                      <w:tcPr>
                        <w:tcW w:w="2030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95"/>
                          <w:jc w:val="right"/>
                          <w:rPr>
                            <w:rFonts w:ascii="Arial Narrow" w:hAnsi="Arial Narrow" w:cs="Arial Narrow" w:eastAsia="Arial Narrow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Narrow"/>
                            <w:sz w:val="21"/>
                          </w:rPr>
                          <w:t>2,817,504.00</w:t>
                        </w:r>
                      </w:p>
                    </w:tc>
                    <w:tc>
                      <w:tcPr>
                        <w:tcW w:w="3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958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95"/>
                          <w:jc w:val="right"/>
                          <w:rPr>
                            <w:rFonts w:ascii="Arial Narrow" w:hAnsi="Arial Narrow" w:cs="Arial Narrow" w:eastAsia="Arial Narrow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Narrow"/>
                            <w:sz w:val="21"/>
                          </w:rPr>
                          <w:t>2,115,993.17</w:t>
                        </w:r>
                      </w:p>
                    </w:tc>
                    <w:tc>
                      <w:tcPr>
                        <w:tcW w:w="38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238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2188" w:val="left" w:leader="none"/>
                          </w:tabs>
                          <w:spacing w:line="240" w:lineRule="auto"/>
                          <w:ind w:right="90"/>
                          <w:jc w:val="right"/>
                          <w:rPr>
                            <w:rFonts w:ascii="Arial Narrow" w:hAnsi="Arial Narrow" w:cs="Arial Narrow" w:eastAsia="Arial Narrow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Narrow"/>
                            <w:sz w:val="21"/>
                          </w:rPr>
                          <w:t>-</w:t>
                          <w:tab/>
                          <w:t>2,115,993.17</w:t>
                        </w:r>
                      </w:p>
                    </w:tc>
                    <w:tc>
                      <w:tcPr>
                        <w:tcW w:w="3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122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95"/>
                          <w:jc w:val="right"/>
                          <w:rPr>
                            <w:rFonts w:ascii="Arial Narrow" w:hAnsi="Arial Narrow" w:cs="Arial Narrow" w:eastAsia="Arial Narrow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Narrow"/>
                            <w:sz w:val="21"/>
                          </w:rPr>
                          <w:t>2,115,993.17</w:t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</w:rPr>
        <w:t>一</w:t>
      </w:r>
      <w:r>
        <w:rPr/>
        <w:t>、</w:t>
      </w:r>
      <w:r>
        <w:rPr>
          <w:rFonts w:ascii="宋体" w:hAnsi="宋体" w:cs="宋体" w:eastAsia="宋体" w:hint="default"/>
        </w:rPr>
        <w:t>联</w:t>
      </w:r>
      <w:r>
        <w:rPr>
          <w:rFonts w:ascii="宋体" w:hAnsi="宋体" w:cs="宋体" w:eastAsia="宋体" w:hint="default"/>
        </w:rPr>
        <w:t>营企</w:t>
      </w:r>
      <w:r>
        <w:rPr/>
        <w:t>业</w:t>
      </w:r>
      <w:r>
        <w:rPr>
          <w:spacing w:val="-103"/>
        </w:rPr>
        <w:t> </w:t>
      </w:r>
      <w:r>
        <w:rPr>
          <w:rFonts w:ascii="宋体" w:hAnsi="宋体" w:cs="宋体" w:eastAsia="宋体" w:hint="default"/>
          <w:spacing w:val="-1"/>
        </w:rPr>
        <w:t>常州</w:t>
      </w:r>
      <w:r>
        <w:rPr>
          <w:rFonts w:ascii="宋体" w:hAnsi="宋体" w:cs="宋体" w:eastAsia="宋体" w:hint="default"/>
          <w:spacing w:val="-1"/>
        </w:rPr>
        <w:t>永</w:t>
      </w:r>
      <w:r>
        <w:rPr>
          <w:spacing w:val="-1"/>
        </w:rPr>
        <w:t>东</w:t>
      </w:r>
      <w:r>
        <w:rPr>
          <w:rFonts w:ascii="宋体" w:hAnsi="宋体" w:cs="宋体" w:eastAsia="宋体" w:hint="default"/>
          <w:spacing w:val="-1"/>
        </w:rPr>
        <w:t>服</w:t>
      </w:r>
      <w:r>
        <w:rPr>
          <w:rFonts w:ascii="宋体" w:hAnsi="宋体" w:cs="宋体" w:eastAsia="宋体" w:hint="default"/>
          <w:spacing w:val="-1"/>
        </w:rPr>
        <w:t>饰</w:t>
      </w:r>
      <w:r>
        <w:rPr>
          <w:rFonts w:ascii="宋体" w:hAnsi="宋体" w:cs="宋体" w:eastAsia="宋体" w:hint="default"/>
          <w:spacing w:val="-1"/>
        </w:rPr>
        <w:t>洗水</w:t>
      </w:r>
      <w:r>
        <w:rPr>
          <w:spacing w:val="-1"/>
        </w:rPr>
        <w:t>有限公</w:t>
      </w:r>
      <w:r>
        <w:rPr>
          <w:spacing w:val="-91"/>
        </w:rPr>
        <w:t> </w:t>
      </w:r>
      <w:r>
        <w:rPr>
          <w:spacing w:val="-91"/>
        </w:rPr>
      </w:r>
      <w:r>
        <w:rPr/>
        <w:t>司</w:t>
      </w:r>
    </w:p>
    <w:p>
      <w:pPr>
        <w:pStyle w:val="BodyText"/>
        <w:spacing w:line="256" w:lineRule="auto" w:before="27"/>
        <w:ind w:left="1285" w:right="11736"/>
        <w:jc w:val="left"/>
      </w:pPr>
      <w:r>
        <w:rPr>
          <w:rFonts w:ascii="宋体" w:hAnsi="宋体" w:cs="宋体" w:eastAsia="宋体" w:hint="default"/>
        </w:rPr>
        <w:t>二</w:t>
      </w:r>
      <w:r>
        <w:rPr/>
        <w:t>、合</w:t>
      </w:r>
      <w:r>
        <w:rPr>
          <w:rFonts w:ascii="宋体" w:hAnsi="宋体" w:cs="宋体" w:eastAsia="宋体" w:hint="default"/>
        </w:rPr>
        <w:t>营企</w:t>
      </w:r>
      <w:r>
        <w:rPr/>
        <w:t>业</w:t>
      </w:r>
      <w:r>
        <w:rPr>
          <w:spacing w:val="-103"/>
        </w:rPr>
        <w:t> </w:t>
      </w:r>
      <w:r>
        <w:rPr>
          <w:rFonts w:ascii="宋体" w:hAnsi="宋体" w:cs="宋体" w:eastAsia="宋体" w:hint="default"/>
          <w:spacing w:val="-1"/>
        </w:rPr>
        <w:t>常州</w:t>
      </w:r>
      <w:r>
        <w:rPr>
          <w:rFonts w:ascii="宋体" w:hAnsi="宋体" w:cs="宋体" w:eastAsia="宋体" w:hint="default"/>
          <w:spacing w:val="-1"/>
        </w:rPr>
        <w:t>市</w:t>
      </w:r>
      <w:r>
        <w:rPr>
          <w:spacing w:val="-1"/>
        </w:rPr>
        <w:t>远东</w:t>
      </w:r>
      <w:r>
        <w:rPr>
          <w:rFonts w:ascii="宋体" w:hAnsi="宋体" w:cs="宋体" w:eastAsia="宋体" w:hint="default"/>
          <w:spacing w:val="-1"/>
        </w:rPr>
        <w:t>久佰</w:t>
      </w:r>
      <w:r>
        <w:rPr>
          <w:spacing w:val="-1"/>
        </w:rPr>
        <w:t>年</w:t>
      </w:r>
      <w:r>
        <w:rPr>
          <w:rFonts w:ascii="宋体" w:hAnsi="宋体" w:cs="宋体" w:eastAsia="宋体" w:hint="default"/>
          <w:spacing w:val="-1"/>
        </w:rPr>
        <w:t>服</w:t>
      </w:r>
      <w:r>
        <w:rPr>
          <w:rFonts w:ascii="宋体" w:hAnsi="宋体" w:cs="宋体" w:eastAsia="宋体" w:hint="default"/>
          <w:spacing w:val="-1"/>
        </w:rPr>
        <w:t>饰</w:t>
      </w:r>
      <w:r>
        <w:rPr>
          <w:spacing w:val="-1"/>
        </w:rPr>
        <w:t>有</w:t>
      </w:r>
      <w:r>
        <w:rPr>
          <w:spacing w:val="-91"/>
        </w:rPr>
        <w:t> </w:t>
      </w:r>
      <w:r>
        <w:rPr/>
        <w:t>限公司</w:t>
      </w:r>
    </w:p>
    <w:p>
      <w:pPr>
        <w:spacing w:line="20" w:lineRule="exact"/>
        <w:ind w:left="8480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97pt;height:.5pt;mso-position-horizontal-relative:char;mso-position-vertical-relative:line" coordorigin="0,0" coordsize="1940,10">
            <v:group style="position:absolute;left:5;top:5;width:1930;height:2" coordorigin="5,5" coordsize="1930,2">
              <v:shape style="position:absolute;left:5;top:5;width:1930;height:2" coordorigin="5,5" coordsize="1930,0" path="m5,5l1934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pStyle w:val="BodyText"/>
        <w:tabs>
          <w:tab w:pos="2562" w:val="left" w:leader="none"/>
        </w:tabs>
        <w:spacing w:line="240" w:lineRule="auto" w:before="17"/>
        <w:ind w:left="2140" w:right="0"/>
        <w:jc w:val="left"/>
      </w:pPr>
      <w:r>
        <w:rPr/>
        <w:t>合</w:t>
        <w:tab/>
        <w:t>计</w:t>
      </w:r>
    </w:p>
    <w:p>
      <w:pPr>
        <w:spacing w:line="240" w:lineRule="auto" w:before="2"/>
        <w:rPr>
          <w:rFonts w:ascii="宋体" w:hAnsi="宋体" w:cs="宋体" w:eastAsia="宋体" w:hint="default"/>
          <w:sz w:val="6"/>
          <w:szCs w:val="6"/>
        </w:rPr>
      </w:pPr>
    </w:p>
    <w:p>
      <w:pPr>
        <w:tabs>
          <w:tab w:pos="6131" w:val="left" w:leader="none"/>
          <w:tab w:pos="8476" w:val="left" w:leader="none"/>
          <w:tab w:pos="10782" w:val="left" w:leader="none"/>
          <w:tab w:pos="13093" w:val="left" w:leader="none"/>
        </w:tabs>
        <w:spacing w:line="43" w:lineRule="exact"/>
        <w:ind w:left="3724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/>
          <w:position w:val="1"/>
          <w:sz w:val="2"/>
        </w:rPr>
        <w:pict>
          <v:group style="width:102.75pt;height:1.45pt;mso-position-horizontal-relative:char;mso-position-vertical-relative:line" coordorigin="0,0" coordsize="2055,29">
            <v:group style="position:absolute;left:5;top:24;width:2045;height:2" coordorigin="5,24" coordsize="2045,2">
              <v:shape style="position:absolute;left:5;top:24;width:2045;height:2" coordorigin="5,24" coordsize="2045,0" path="m5,24l2050,24e" filled="false" stroked="true" strokeweight=".48pt" strokecolor="#000000">
                <v:path arrowok="t"/>
              </v:shape>
            </v:group>
            <v:group style="position:absolute;left:5;top:5;width:2045;height:2" coordorigin="5,5" coordsize="2045,2">
              <v:shape style="position:absolute;left:5;top:5;width:2045;height:2" coordorigin="5,5" coordsize="2045,0" path="m5,5l2050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/>
          <w:position w:val="1"/>
          <w:sz w:val="2"/>
        </w:rPr>
      </w:r>
      <w:r>
        <w:rPr>
          <w:rFonts w:ascii="宋体"/>
          <w:position w:val="1"/>
          <w:sz w:val="2"/>
        </w:rPr>
        <w:tab/>
      </w:r>
      <w:r>
        <w:rPr>
          <w:rFonts w:ascii="宋体"/>
          <w:position w:val="0"/>
          <w:sz w:val="4"/>
        </w:rPr>
        <w:pict>
          <v:group style="width:99.4pt;height:2.2pt;mso-position-horizontal-relative:char;mso-position-vertical-relative:line" coordorigin="0,0" coordsize="1988,44">
            <v:group style="position:absolute;left:7;top:36;width:1973;height:2" coordorigin="7,36" coordsize="1973,2">
              <v:shape style="position:absolute;left:7;top:36;width:1973;height:2" coordorigin="7,36" coordsize="1973,0" path="m7,36l1980,36e" filled="false" stroked="true" strokeweight=".72pt" strokecolor="#000000">
                <v:path arrowok="t"/>
              </v:shape>
            </v:group>
            <v:group style="position:absolute;left:7;top:7;width:1973;height:2" coordorigin="7,7" coordsize="1973,2">
              <v:shape style="position:absolute;left:7;top:7;width:1973;height:2" coordorigin="7,7" coordsize="1973,0" path="m7,7l1980,7e" filled="false" stroked="true" strokeweight=".72pt" strokecolor="#000000">
                <v:path arrowok="t"/>
              </v:shape>
            </v:group>
          </v:group>
        </w:pict>
      </w:r>
      <w:r>
        <w:rPr>
          <w:rFonts w:ascii="宋体"/>
          <w:position w:val="0"/>
          <w:sz w:val="4"/>
        </w:rPr>
      </w:r>
      <w:r>
        <w:rPr>
          <w:rFonts w:ascii="宋体"/>
          <w:position w:val="0"/>
          <w:sz w:val="4"/>
        </w:rPr>
        <w:tab/>
      </w:r>
      <w:r>
        <w:rPr>
          <w:rFonts w:ascii="宋体"/>
          <w:position w:val="1"/>
          <w:sz w:val="2"/>
        </w:rPr>
        <w:pict>
          <v:group style="width:97.7pt;height:1.45pt;mso-position-horizontal-relative:char;mso-position-vertical-relative:line" coordorigin="0,0" coordsize="1954,29">
            <v:group style="position:absolute;left:5;top:24;width:1944;height:2" coordorigin="5,24" coordsize="1944,2">
              <v:shape style="position:absolute;left:5;top:24;width:1944;height:2" coordorigin="5,24" coordsize="1944,0" path="m5,24l1949,24e" filled="false" stroked="true" strokeweight=".48pt" strokecolor="#000000">
                <v:path arrowok="t"/>
              </v:shape>
            </v:group>
            <v:group style="position:absolute;left:5;top:5;width:1944;height:2" coordorigin="5,5" coordsize="1944,2">
              <v:shape style="position:absolute;left:5;top:5;width:1944;height:2" coordorigin="5,5" coordsize="1944,0" path="m5,5l1949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/>
          <w:position w:val="1"/>
          <w:sz w:val="2"/>
        </w:rPr>
      </w:r>
      <w:r>
        <w:rPr>
          <w:rFonts w:ascii="宋体"/>
          <w:position w:val="1"/>
          <w:sz w:val="2"/>
        </w:rPr>
        <w:tab/>
      </w:r>
      <w:r>
        <w:rPr>
          <w:rFonts w:ascii="宋体"/>
          <w:position w:val="0"/>
          <w:sz w:val="4"/>
        </w:rPr>
        <w:pict>
          <v:group style="width:97.95pt;height:2.2pt;mso-position-horizontal-relative:char;mso-position-vertical-relative:line" coordorigin="0,0" coordsize="1959,44">
            <v:group style="position:absolute;left:7;top:36;width:1944;height:2" coordorigin="7,36" coordsize="1944,2">
              <v:shape style="position:absolute;left:7;top:36;width:1944;height:2" coordorigin="7,36" coordsize="1944,0" path="m7,36l1951,36e" filled="false" stroked="true" strokeweight=".72pt" strokecolor="#000000">
                <v:path arrowok="t"/>
              </v:shape>
            </v:group>
            <v:group style="position:absolute;left:7;top:7;width:1944;height:2" coordorigin="7,7" coordsize="1944,2">
              <v:shape style="position:absolute;left:7;top:7;width:1944;height:2" coordorigin="7,7" coordsize="1944,0" path="m7,7l1951,7e" filled="false" stroked="true" strokeweight=".72pt" strokecolor="#000000">
                <v:path arrowok="t"/>
              </v:shape>
            </v:group>
          </v:group>
        </w:pict>
      </w:r>
      <w:r>
        <w:rPr>
          <w:rFonts w:ascii="宋体"/>
          <w:position w:val="0"/>
          <w:sz w:val="4"/>
        </w:rPr>
      </w:r>
      <w:r>
        <w:rPr>
          <w:rFonts w:ascii="宋体"/>
          <w:position w:val="0"/>
          <w:sz w:val="4"/>
        </w:rPr>
        <w:tab/>
      </w:r>
      <w:r>
        <w:rPr>
          <w:rFonts w:ascii="宋体"/>
          <w:position w:val="1"/>
          <w:sz w:val="2"/>
        </w:rPr>
        <w:pict>
          <v:group style="width:107.3pt;height:1.45pt;mso-position-horizontal-relative:char;mso-position-vertical-relative:line" coordorigin="0,0" coordsize="2146,29">
            <v:group style="position:absolute;left:5;top:24;width:2136;height:2" coordorigin="5,24" coordsize="2136,2">
              <v:shape style="position:absolute;left:5;top:24;width:2136;height:2" coordorigin="5,24" coordsize="2136,0" path="m5,24l2141,24e" filled="false" stroked="true" strokeweight=".48pt" strokecolor="#000000">
                <v:path arrowok="t"/>
              </v:shape>
            </v:group>
            <v:group style="position:absolute;left:5;top:5;width:2136;height:2" coordorigin="5,5" coordsize="2136,2">
              <v:shape style="position:absolute;left:5;top:5;width:2136;height:2" coordorigin="5,5" coordsize="2136,0" path="m5,5l2141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/>
          <w:position w:val="1"/>
          <w:sz w:val="2"/>
        </w:rPr>
      </w:r>
    </w:p>
    <w:p>
      <w:pPr>
        <w:pStyle w:val="BodyText"/>
        <w:spacing w:line="240" w:lineRule="auto" w:before="86"/>
        <w:ind w:left="1285" w:right="0"/>
        <w:jc w:val="left"/>
        <w:rPr>
          <w:rFonts w:ascii="宋体" w:hAnsi="宋体" w:cs="宋体" w:eastAsia="宋体" w:hint="default"/>
        </w:rPr>
      </w:pPr>
      <w:r>
        <w:rPr>
          <w:rFonts w:ascii="Arial Narrow" w:hAnsi="Arial Narrow" w:cs="Arial Narrow" w:eastAsia="Arial Narrow" w:hint="default"/>
        </w:rPr>
        <w:t>(4) </w:t>
      </w:r>
      <w:r>
        <w:rPr>
          <w:rFonts w:ascii="Arial Narrow" w:hAnsi="Arial Narrow" w:cs="Arial Narrow" w:eastAsia="Arial Narrow" w:hint="default"/>
          <w:spacing w:val="14"/>
        </w:rPr>
        <w:t> </w:t>
      </w:r>
      <w:r>
        <w:rPr>
          <w:rFonts w:ascii="宋体" w:hAnsi="宋体" w:cs="宋体" w:eastAsia="宋体" w:hint="default"/>
        </w:rPr>
        <w:t>长</w:t>
      </w:r>
      <w:r>
        <w:rPr>
          <w:rFonts w:ascii="宋体" w:hAnsi="宋体" w:cs="宋体" w:eastAsia="宋体" w:hint="default"/>
        </w:rPr>
        <w:t>期投</w:t>
      </w:r>
      <w:r>
        <w:rPr/>
        <w:t>资</w:t>
      </w:r>
      <w:r>
        <w:rPr>
          <w:rFonts w:ascii="宋体" w:hAnsi="宋体" w:cs="宋体" w:eastAsia="宋体" w:hint="default"/>
        </w:rPr>
        <w:t>减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准</w:t>
      </w:r>
      <w:r>
        <w:rPr>
          <w:rFonts w:ascii="宋体" w:hAnsi="宋体" w:cs="宋体" w:eastAsia="宋体" w:hint="default"/>
        </w:rPr>
        <w:t>备</w:t>
      </w:r>
    </w:p>
    <w:p>
      <w:pPr>
        <w:spacing w:line="240" w:lineRule="auto" w:before="4"/>
        <w:rPr>
          <w:rFonts w:ascii="宋体" w:hAnsi="宋体" w:cs="宋体" w:eastAsia="宋体" w:hint="default"/>
          <w:sz w:val="6"/>
          <w:szCs w:val="6"/>
        </w:rPr>
      </w:pPr>
    </w:p>
    <w:tbl>
      <w:tblPr>
        <w:tblW w:w="0" w:type="auto"/>
        <w:jc w:val="left"/>
        <w:tblInd w:w="106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19"/>
        <w:gridCol w:w="2567"/>
        <w:gridCol w:w="2810"/>
        <w:gridCol w:w="1858"/>
        <w:gridCol w:w="3310"/>
      </w:tblGrid>
      <w:tr>
        <w:trPr>
          <w:trHeight w:val="488" w:hRule="exact"/>
        </w:trPr>
        <w:tc>
          <w:tcPr>
            <w:tcW w:w="3619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6"/>
              <w:ind w:left="11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被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单位名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称</w:t>
            </w:r>
          </w:p>
        </w:tc>
        <w:tc>
          <w:tcPr>
            <w:tcW w:w="2567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6"/>
              <w:ind w:left="571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期初数</w:t>
            </w:r>
          </w:p>
        </w:tc>
        <w:tc>
          <w:tcPr>
            <w:tcW w:w="281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6"/>
              <w:ind w:left="66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增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加</w:t>
            </w:r>
          </w:p>
        </w:tc>
        <w:tc>
          <w:tcPr>
            <w:tcW w:w="1858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6"/>
              <w:ind w:left="69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少</w:t>
            </w:r>
          </w:p>
        </w:tc>
        <w:tc>
          <w:tcPr>
            <w:tcW w:w="331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6"/>
              <w:ind w:left="177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期末数</w:t>
            </w:r>
          </w:p>
        </w:tc>
      </w:tr>
      <w:tr>
        <w:trPr>
          <w:trHeight w:val="366" w:hRule="exact"/>
        </w:trPr>
        <w:tc>
          <w:tcPr>
            <w:tcW w:w="3619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1" w:lineRule="exact"/>
              <w:ind w:left="11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常州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远东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科技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有限公司</w:t>
            </w:r>
          </w:p>
        </w:tc>
        <w:tc>
          <w:tcPr>
            <w:tcW w:w="2567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81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697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12,747,457.46</w:t>
            </w:r>
          </w:p>
        </w:tc>
        <w:tc>
          <w:tcPr>
            <w:tcW w:w="1858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31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9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12,747,457.46</w:t>
            </w:r>
          </w:p>
        </w:tc>
      </w:tr>
      <w:tr>
        <w:trPr>
          <w:trHeight w:val="408" w:hRule="exact"/>
        </w:trPr>
        <w:tc>
          <w:tcPr>
            <w:tcW w:w="36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"/>
              <w:ind w:left="11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远东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网安科技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有限公司</w:t>
            </w:r>
          </w:p>
        </w:tc>
        <w:tc>
          <w:tcPr>
            <w:tcW w:w="25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8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5"/>
              <w:ind w:right="697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44,455,815.31</w:t>
            </w:r>
          </w:p>
        </w:tc>
        <w:tc>
          <w:tcPr>
            <w:tcW w:w="18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3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5"/>
              <w:ind w:right="9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44,455,815.31</w:t>
            </w:r>
          </w:p>
        </w:tc>
      </w:tr>
      <w:tr>
        <w:trPr>
          <w:trHeight w:val="408" w:hRule="exact"/>
        </w:trPr>
        <w:tc>
          <w:tcPr>
            <w:tcW w:w="36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"/>
              <w:ind w:left="11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北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远东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网络安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研究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院</w:t>
            </w:r>
          </w:p>
        </w:tc>
        <w:tc>
          <w:tcPr>
            <w:tcW w:w="25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5"/>
              <w:ind w:right="66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13,940,000.00</w:t>
            </w:r>
          </w:p>
        </w:tc>
        <w:tc>
          <w:tcPr>
            <w:tcW w:w="28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5"/>
              <w:ind w:right="697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2,151,418.00</w:t>
            </w:r>
          </w:p>
        </w:tc>
        <w:tc>
          <w:tcPr>
            <w:tcW w:w="18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3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790" w:val="left" w:leader="none"/>
              </w:tabs>
              <w:spacing w:line="240" w:lineRule="auto" w:before="95"/>
              <w:ind w:right="9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-</w:t>
              <w:tab/>
              <w:t>16,091,418.00</w:t>
            </w:r>
          </w:p>
        </w:tc>
      </w:tr>
      <w:tr>
        <w:trPr>
          <w:trHeight w:val="408" w:hRule="exact"/>
        </w:trPr>
        <w:tc>
          <w:tcPr>
            <w:tcW w:w="36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"/>
              <w:ind w:left="11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常州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永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东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服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洗水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有限公司</w:t>
            </w:r>
          </w:p>
        </w:tc>
        <w:tc>
          <w:tcPr>
            <w:tcW w:w="25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5"/>
              <w:ind w:right="66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1,567,670.29</w:t>
            </w:r>
          </w:p>
        </w:tc>
        <w:tc>
          <w:tcPr>
            <w:tcW w:w="28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5"/>
              <w:ind w:right="70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w w:val="100"/>
                <w:sz w:val="21"/>
              </w:rPr>
              <w:t>-</w:t>
            </w:r>
          </w:p>
        </w:tc>
        <w:tc>
          <w:tcPr>
            <w:tcW w:w="18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3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886" w:val="left" w:leader="none"/>
              </w:tabs>
              <w:spacing w:line="240" w:lineRule="auto" w:before="95"/>
              <w:ind w:right="9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-</w:t>
              <w:tab/>
              <w:t>1,567,670.29</w:t>
            </w:r>
          </w:p>
        </w:tc>
      </w:tr>
      <w:tr>
        <w:trPr>
          <w:trHeight w:val="406" w:hRule="exact"/>
        </w:trPr>
        <w:tc>
          <w:tcPr>
            <w:tcW w:w="36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"/>
              <w:ind w:left="11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常州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市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远东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久佰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服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有限公司</w:t>
            </w:r>
          </w:p>
        </w:tc>
        <w:tc>
          <w:tcPr>
            <w:tcW w:w="25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5"/>
              <w:ind w:right="66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548,322.88</w:t>
            </w:r>
          </w:p>
        </w:tc>
        <w:tc>
          <w:tcPr>
            <w:tcW w:w="28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5"/>
              <w:ind w:right="70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w w:val="100"/>
                <w:sz w:val="21"/>
              </w:rPr>
              <w:t>-</w:t>
            </w:r>
          </w:p>
        </w:tc>
        <w:tc>
          <w:tcPr>
            <w:tcW w:w="18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3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2030" w:val="left" w:leader="none"/>
              </w:tabs>
              <w:spacing w:line="240" w:lineRule="auto" w:before="95"/>
              <w:ind w:right="96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-</w:t>
              <w:tab/>
              <w:t>548,322.88</w:t>
            </w:r>
          </w:p>
        </w:tc>
      </w:tr>
      <w:tr>
        <w:trPr>
          <w:trHeight w:val="390" w:hRule="exact"/>
        </w:trPr>
        <w:tc>
          <w:tcPr>
            <w:tcW w:w="36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32" w:val="left" w:leader="none"/>
              </w:tabs>
              <w:spacing w:line="240" w:lineRule="auto" w:before="15"/>
              <w:ind w:left="11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合</w:t>
              <w:tab/>
              <w:t>计</w:t>
            </w:r>
          </w:p>
        </w:tc>
        <w:tc>
          <w:tcPr>
            <w:tcW w:w="25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9"/>
              <w:ind w:right="66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16,055,993.17</w:t>
            </w:r>
          </w:p>
        </w:tc>
        <w:tc>
          <w:tcPr>
            <w:tcW w:w="28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9"/>
              <w:ind w:right="697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59,354,690.77</w:t>
            </w:r>
          </w:p>
        </w:tc>
        <w:tc>
          <w:tcPr>
            <w:tcW w:w="18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3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790" w:val="left" w:leader="none"/>
              </w:tabs>
              <w:spacing w:line="240" w:lineRule="auto" w:before="49"/>
              <w:ind w:right="9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-</w:t>
              <w:tab/>
              <w:t>75,410,683.94</w:t>
            </w:r>
          </w:p>
        </w:tc>
      </w:tr>
    </w:tbl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0"/>
        <w:rPr>
          <w:rFonts w:ascii="宋体" w:hAnsi="宋体" w:cs="宋体" w:eastAsia="宋体" w:hint="default"/>
          <w:sz w:val="16"/>
          <w:szCs w:val="16"/>
        </w:rPr>
      </w:pPr>
    </w:p>
    <w:p>
      <w:pPr>
        <w:spacing w:before="69"/>
        <w:ind w:left="7956" w:right="6983" w:firstLine="0"/>
        <w:jc w:val="center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109</w:t>
      </w:r>
    </w:p>
    <w:p>
      <w:pPr>
        <w:spacing w:after="0"/>
        <w:jc w:val="center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6840" w:h="11900" w:orient="landscape"/>
          <w:pgMar w:header="841" w:footer="246" w:top="1340" w:bottom="440" w:left="260" w:right="1240"/>
        </w:sectPr>
      </w:pPr>
    </w:p>
    <w:p>
      <w:pPr>
        <w:spacing w:line="240" w:lineRule="auto" w:before="5"/>
        <w:rPr>
          <w:rFonts w:ascii="Times New Roman" w:hAnsi="Times New Roman" w:cs="Times New Roman" w:eastAsia="Times New Roman" w:hint="default"/>
          <w:sz w:val="11"/>
          <w:szCs w:val="11"/>
        </w:rPr>
      </w:pPr>
    </w:p>
    <w:p>
      <w:pPr>
        <w:spacing w:line="335" w:lineRule="exact" w:before="0"/>
        <w:ind w:left="1640" w:right="97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Arial Narrow" w:hAnsi="Arial Narrow" w:cs="Arial Narrow" w:eastAsia="Arial Narrow" w:hint="default"/>
          <w:b/>
          <w:bCs/>
          <w:sz w:val="21"/>
          <w:szCs w:val="21"/>
        </w:rPr>
        <w:t>4.  </w:t>
      </w:r>
      <w:r>
        <w:rPr>
          <w:rFonts w:ascii="Arial Narrow" w:hAnsi="Arial Narrow" w:cs="Arial Narrow" w:eastAsia="Arial Narrow" w:hint="default"/>
          <w:b/>
          <w:bCs/>
          <w:spacing w:val="39"/>
          <w:sz w:val="21"/>
          <w:szCs w:val="21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营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业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收入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及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营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业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成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本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1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pStyle w:val="BodyText"/>
        <w:spacing w:line="240" w:lineRule="auto" w:before="36"/>
        <w:ind w:left="1429" w:right="97"/>
        <w:jc w:val="left"/>
        <w:rPr>
          <w:rFonts w:ascii="宋体" w:hAnsi="宋体" w:cs="宋体" w:eastAsia="宋体" w:hint="default"/>
        </w:rPr>
      </w:pPr>
      <w:r>
        <w:rPr/>
        <w:pict>
          <v:shape style="position:absolute;margin-left:84.239998pt;margin-top:-13.451308pt;width:426pt;height:276.2pt;mso-position-horizontal-relative:page;mso-position-vertical-relative:paragraph;z-index:534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992"/>
                    <w:gridCol w:w="1138"/>
                    <w:gridCol w:w="556"/>
                    <w:gridCol w:w="740"/>
                    <w:gridCol w:w="235"/>
                    <w:gridCol w:w="456"/>
                    <w:gridCol w:w="278"/>
                    <w:gridCol w:w="585"/>
                    <w:gridCol w:w="1241"/>
                    <w:gridCol w:w="1298"/>
                  </w:tblGrid>
                  <w:tr>
                    <w:trPr>
                      <w:trHeight w:val="483" w:hRule="exact"/>
                    </w:trPr>
                    <w:tc>
                      <w:tcPr>
                        <w:tcW w:w="1992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38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6"/>
                          <w:ind w:left="-15" w:right="95"/>
                          <w:jc w:val="righ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本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期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发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生数</w:t>
                        </w:r>
                      </w:p>
                    </w:tc>
                    <w:tc>
                      <w:tcPr>
                        <w:tcW w:w="1296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19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41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6"/>
                          <w:ind w:right="91"/>
                          <w:jc w:val="righ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上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期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发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生数</w:t>
                        </w:r>
                      </w:p>
                    </w:tc>
                    <w:tc>
                      <w:tcPr>
                        <w:tcW w:w="1298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33" w:hRule="exact"/>
                    </w:trPr>
                    <w:tc>
                      <w:tcPr>
                        <w:tcW w:w="1992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1" w:lineRule="exact"/>
                          <w:ind w:left="945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主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营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业务</w:t>
                        </w:r>
                      </w:p>
                    </w:tc>
                    <w:tc>
                      <w:tcPr>
                        <w:tcW w:w="1138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1" w:lineRule="exact"/>
                          <w:ind w:right="113"/>
                          <w:jc w:val="righ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其他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业务</w:t>
                        </w:r>
                      </w:p>
                    </w:tc>
                    <w:tc>
                      <w:tcPr>
                        <w:tcW w:w="1296" w:type="dxa"/>
                        <w:gridSpan w:val="2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1" w:lineRule="exact"/>
                          <w:ind w:left="777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小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计</w:t>
                        </w:r>
                      </w:p>
                    </w:tc>
                    <w:tc>
                      <w:tcPr>
                        <w:tcW w:w="2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19" w:type="dxa"/>
                        <w:gridSpan w:val="3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1" w:lineRule="exact"/>
                          <w:ind w:left="379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主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营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业务</w:t>
                        </w:r>
                      </w:p>
                    </w:tc>
                    <w:tc>
                      <w:tcPr>
                        <w:tcW w:w="1241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1" w:lineRule="exact"/>
                          <w:ind w:right="110"/>
                          <w:jc w:val="righ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其他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业务</w:t>
                        </w:r>
                      </w:p>
                    </w:tc>
                    <w:tc>
                      <w:tcPr>
                        <w:tcW w:w="1298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1" w:lineRule="exact"/>
                          <w:ind w:right="95"/>
                          <w:jc w:val="righ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小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计</w:t>
                        </w:r>
                      </w:p>
                    </w:tc>
                  </w:tr>
                  <w:tr>
                    <w:trPr>
                      <w:trHeight w:val="566" w:hRule="exact"/>
                    </w:trPr>
                    <w:tc>
                      <w:tcPr>
                        <w:tcW w:w="19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89" w:lineRule="exact"/>
                          <w:ind w:left="4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营</w:t>
                        </w:r>
                        <w:r>
                          <w:rPr>
                            <w:rFonts w:ascii="宋体" w:hAnsi="宋体" w:cs="宋体" w:eastAsia="宋体" w:hint="default"/>
                            <w:spacing w:val="-55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业</w:t>
                        </w:r>
                      </w:p>
                      <w:p>
                        <w:pPr>
                          <w:pStyle w:val="TableParagraph"/>
                          <w:tabs>
                            <w:tab w:pos="686" w:val="left" w:leader="none"/>
                          </w:tabs>
                          <w:spacing w:line="300" w:lineRule="exact"/>
                          <w:ind w:left="4" w:right="0"/>
                          <w:jc w:val="left"/>
                          <w:rPr>
                            <w:rFonts w:ascii="Arial Narrow" w:hAnsi="Arial Narrow" w:cs="Arial Narrow" w:eastAsia="Arial Narrow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position w:val="-9"/>
                            <w:sz w:val="21"/>
                            <w:szCs w:val="21"/>
                          </w:rPr>
                          <w:t>收入</w:t>
                          <w:tab/>
                        </w:r>
                        <w:r>
                          <w:rPr>
                            <w:rFonts w:ascii="Arial Narrow" w:hAnsi="Arial Narrow" w:cs="Arial Narrow" w:eastAsia="Arial Narrow" w:hint="default"/>
                            <w:sz w:val="21"/>
                            <w:szCs w:val="21"/>
                          </w:rPr>
                          <w:t>10,328,462.50</w:t>
                        </w:r>
                      </w:p>
                    </w:tc>
                    <w:tc>
                      <w:tcPr>
                        <w:tcW w:w="113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62"/>
                          <w:ind w:right="109"/>
                          <w:jc w:val="right"/>
                          <w:rPr>
                            <w:rFonts w:ascii="Arial Narrow" w:hAnsi="Arial Narrow" w:cs="Arial Narrow" w:eastAsia="Arial Narrow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Narrow"/>
                            <w:sz w:val="21"/>
                          </w:rPr>
                          <w:t>3,055,008.54</w:t>
                        </w:r>
                      </w:p>
                    </w:tc>
                    <w:tc>
                      <w:tcPr>
                        <w:tcW w:w="1296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62"/>
                          <w:ind w:left="95" w:right="0"/>
                          <w:jc w:val="left"/>
                          <w:rPr>
                            <w:rFonts w:ascii="Arial Narrow" w:hAnsi="Arial Narrow" w:cs="Arial Narrow" w:eastAsia="Arial Narrow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Narrow"/>
                            <w:sz w:val="21"/>
                          </w:rPr>
                          <w:t>13,383,471.04</w:t>
                        </w:r>
                      </w:p>
                    </w:tc>
                    <w:tc>
                      <w:tcPr>
                        <w:tcW w:w="2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19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62"/>
                          <w:ind w:left="120" w:right="0"/>
                          <w:jc w:val="left"/>
                          <w:rPr>
                            <w:rFonts w:ascii="Arial Narrow" w:hAnsi="Arial Narrow" w:cs="Arial Narrow" w:eastAsia="Arial Narrow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Narrow"/>
                            <w:sz w:val="21"/>
                          </w:rPr>
                          <w:t>20,857,196.65</w:t>
                        </w:r>
                      </w:p>
                    </w:tc>
                    <w:tc>
                      <w:tcPr>
                        <w:tcW w:w="124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62"/>
                          <w:ind w:right="107"/>
                          <w:jc w:val="right"/>
                          <w:rPr>
                            <w:rFonts w:ascii="Arial Narrow" w:hAnsi="Arial Narrow" w:cs="Arial Narrow" w:eastAsia="Arial Narrow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Narrow"/>
                            <w:sz w:val="21"/>
                          </w:rPr>
                          <w:t>1,015,094.87</w:t>
                        </w:r>
                      </w:p>
                    </w:tc>
                    <w:tc>
                      <w:tcPr>
                        <w:tcW w:w="129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62"/>
                          <w:ind w:right="90"/>
                          <w:jc w:val="right"/>
                          <w:rPr>
                            <w:rFonts w:ascii="Arial Narrow" w:hAnsi="Arial Narrow" w:cs="Arial Narrow" w:eastAsia="Arial Narrow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Narrow"/>
                            <w:sz w:val="21"/>
                          </w:rPr>
                          <w:t>21,872,291.52</w:t>
                        </w:r>
                      </w:p>
                    </w:tc>
                  </w:tr>
                  <w:tr>
                    <w:trPr>
                      <w:trHeight w:val="508" w:hRule="exact"/>
                    </w:trPr>
                    <w:tc>
                      <w:tcPr>
                        <w:tcW w:w="1992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70" w:lineRule="exact"/>
                          <w:ind w:left="4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营</w:t>
                        </w:r>
                        <w:r>
                          <w:rPr>
                            <w:rFonts w:ascii="宋体" w:hAnsi="宋体" w:cs="宋体" w:eastAsia="宋体" w:hint="default"/>
                            <w:spacing w:val="-55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业</w:t>
                        </w:r>
                      </w:p>
                      <w:p>
                        <w:pPr>
                          <w:pStyle w:val="TableParagraph"/>
                          <w:tabs>
                            <w:tab w:pos="686" w:val="left" w:leader="none"/>
                          </w:tabs>
                          <w:spacing w:line="300" w:lineRule="exact"/>
                          <w:ind w:left="4" w:right="0"/>
                          <w:jc w:val="left"/>
                          <w:rPr>
                            <w:rFonts w:ascii="Arial Narrow" w:hAnsi="Arial Narrow" w:cs="Arial Narrow" w:eastAsia="Arial Narrow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position w:val="-9"/>
                            <w:sz w:val="21"/>
                            <w:szCs w:val="21"/>
                          </w:rPr>
                          <w:t>成</w:t>
                        </w:r>
                        <w:r>
                          <w:rPr>
                            <w:rFonts w:ascii="宋体" w:hAnsi="宋体" w:cs="宋体" w:eastAsia="宋体" w:hint="default"/>
                            <w:position w:val="-9"/>
                            <w:sz w:val="21"/>
                            <w:szCs w:val="21"/>
                          </w:rPr>
                          <w:t>本</w:t>
                          <w:tab/>
                        </w:r>
                        <w:r>
                          <w:rPr>
                            <w:rFonts w:ascii="Arial Narrow" w:hAnsi="Arial Narrow" w:cs="Arial Narrow" w:eastAsia="Arial Narrow" w:hint="default"/>
                            <w:sz w:val="21"/>
                            <w:szCs w:val="21"/>
                          </w:rPr>
                          <w:t>15,737,151.66</w:t>
                        </w:r>
                      </w:p>
                    </w:tc>
                    <w:tc>
                      <w:tcPr>
                        <w:tcW w:w="1138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43"/>
                          <w:ind w:right="109"/>
                          <w:jc w:val="right"/>
                          <w:rPr>
                            <w:rFonts w:ascii="Arial Narrow" w:hAnsi="Arial Narrow" w:cs="Arial Narrow" w:eastAsia="Arial Narrow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Narrow"/>
                            <w:sz w:val="21"/>
                          </w:rPr>
                          <w:t>3,883,696.42</w:t>
                        </w:r>
                      </w:p>
                    </w:tc>
                    <w:tc>
                      <w:tcPr>
                        <w:tcW w:w="1296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43"/>
                          <w:ind w:left="95" w:right="0"/>
                          <w:jc w:val="left"/>
                          <w:rPr>
                            <w:rFonts w:ascii="Arial Narrow" w:hAnsi="Arial Narrow" w:cs="Arial Narrow" w:eastAsia="Arial Narrow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Narrow"/>
                            <w:sz w:val="21"/>
                          </w:rPr>
                          <w:t>19,620,848.08</w:t>
                        </w:r>
                      </w:p>
                    </w:tc>
                    <w:tc>
                      <w:tcPr>
                        <w:tcW w:w="2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19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43"/>
                          <w:ind w:left="120" w:right="0"/>
                          <w:jc w:val="left"/>
                          <w:rPr>
                            <w:rFonts w:ascii="Arial Narrow" w:hAnsi="Arial Narrow" w:cs="Arial Narrow" w:eastAsia="Arial Narrow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Narrow"/>
                            <w:sz w:val="21"/>
                          </w:rPr>
                          <w:t>24,109,285.54</w:t>
                        </w:r>
                      </w:p>
                    </w:tc>
                    <w:tc>
                      <w:tcPr>
                        <w:tcW w:w="1241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43"/>
                          <w:ind w:right="108"/>
                          <w:jc w:val="right"/>
                          <w:rPr>
                            <w:rFonts w:ascii="Arial Narrow" w:hAnsi="Arial Narrow" w:cs="Arial Narrow" w:eastAsia="Arial Narrow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Narrow"/>
                            <w:sz w:val="21"/>
                          </w:rPr>
                          <w:t>450,161.64</w:t>
                        </w:r>
                      </w:p>
                    </w:tc>
                    <w:tc>
                      <w:tcPr>
                        <w:tcW w:w="1298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43"/>
                          <w:ind w:right="90"/>
                          <w:jc w:val="right"/>
                          <w:rPr>
                            <w:rFonts w:ascii="Arial Narrow" w:hAnsi="Arial Narrow" w:cs="Arial Narrow" w:eastAsia="Arial Narrow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Narrow"/>
                            <w:sz w:val="21"/>
                          </w:rPr>
                          <w:t>24,559,447.18</w:t>
                        </w:r>
                      </w:p>
                    </w:tc>
                  </w:tr>
                  <w:tr>
                    <w:trPr>
                      <w:trHeight w:val="423" w:hRule="exact"/>
                    </w:trPr>
                    <w:tc>
                      <w:tcPr>
                        <w:tcW w:w="1992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9" w:lineRule="exact"/>
                          <w:ind w:left="4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营</w:t>
                        </w:r>
                        <w:r>
                          <w:rPr>
                            <w:rFonts w:ascii="宋体" w:hAnsi="宋体" w:cs="宋体" w:eastAsia="宋体" w:hint="default"/>
                            <w:spacing w:val="-55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业</w:t>
                        </w:r>
                      </w:p>
                      <w:p>
                        <w:pPr>
                          <w:pStyle w:val="TableParagraph"/>
                          <w:tabs>
                            <w:tab w:pos="705" w:val="left" w:leader="none"/>
                          </w:tabs>
                          <w:spacing w:line="249" w:lineRule="exact"/>
                          <w:ind w:left="4" w:right="0"/>
                          <w:jc w:val="left"/>
                          <w:rPr>
                            <w:rFonts w:ascii="Arial Narrow" w:hAnsi="Arial Narrow" w:cs="Arial Narrow" w:eastAsia="Arial Narrow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position w:val="-9"/>
                            <w:sz w:val="21"/>
                            <w:szCs w:val="21"/>
                          </w:rPr>
                          <w:t>利润</w:t>
                          <w:tab/>
                        </w:r>
                        <w:r>
                          <w:rPr>
                            <w:rFonts w:ascii="Arial Narrow" w:hAnsi="Arial Narrow" w:cs="Arial Narrow" w:eastAsia="Arial Narrow" w:hint="default"/>
                            <w:sz w:val="21"/>
                            <w:szCs w:val="21"/>
                          </w:rPr>
                          <w:t>-5,408,689.16</w:t>
                        </w:r>
                      </w:p>
                    </w:tc>
                    <w:tc>
                      <w:tcPr>
                        <w:tcW w:w="1138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0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53"/>
                          <w:jc w:val="right"/>
                          <w:rPr>
                            <w:rFonts w:ascii="Arial Narrow" w:hAnsi="Arial Narrow" w:cs="Arial Narrow" w:eastAsia="Arial Narrow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Narrow"/>
                            <w:sz w:val="21"/>
                          </w:rPr>
                          <w:t>-828,687.88</w:t>
                        </w:r>
                      </w:p>
                    </w:tc>
                    <w:tc>
                      <w:tcPr>
                        <w:tcW w:w="1296" w:type="dxa"/>
                        <w:gridSpan w:val="2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0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134" w:right="0"/>
                          <w:jc w:val="left"/>
                          <w:rPr>
                            <w:rFonts w:ascii="Arial Narrow" w:hAnsi="Arial Narrow" w:cs="Arial Narrow" w:eastAsia="Arial Narrow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Narrow"/>
                            <w:sz w:val="21"/>
                          </w:rPr>
                          <w:t>-6,237,377.04</w:t>
                        </w:r>
                      </w:p>
                    </w:tc>
                    <w:tc>
                      <w:tcPr>
                        <w:tcW w:w="2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19" w:type="dxa"/>
                        <w:gridSpan w:val="3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0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158" w:right="0"/>
                          <w:jc w:val="left"/>
                          <w:rPr>
                            <w:rFonts w:ascii="Arial Narrow" w:hAnsi="Arial Narrow" w:cs="Arial Narrow" w:eastAsia="Arial Narrow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Narrow"/>
                            <w:sz w:val="21"/>
                          </w:rPr>
                          <w:t>-3,252,088.89</w:t>
                        </w:r>
                      </w:p>
                    </w:tc>
                    <w:tc>
                      <w:tcPr>
                        <w:tcW w:w="1241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0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08"/>
                          <w:jc w:val="right"/>
                          <w:rPr>
                            <w:rFonts w:ascii="Arial Narrow" w:hAnsi="Arial Narrow" w:cs="Arial Narrow" w:eastAsia="Arial Narrow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Narrow"/>
                            <w:sz w:val="21"/>
                          </w:rPr>
                          <w:t>564,933.23</w:t>
                        </w:r>
                      </w:p>
                    </w:tc>
                    <w:tc>
                      <w:tcPr>
                        <w:tcW w:w="1298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0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90"/>
                          <w:jc w:val="right"/>
                          <w:rPr>
                            <w:rFonts w:ascii="Arial Narrow" w:hAnsi="Arial Narrow" w:cs="Arial Narrow" w:eastAsia="Arial Narrow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Narrow"/>
                            <w:sz w:val="21"/>
                          </w:rPr>
                          <w:t>-2,687,155.66</w:t>
                        </w:r>
                      </w:p>
                    </w:tc>
                  </w:tr>
                  <w:tr>
                    <w:trPr>
                      <w:trHeight w:val="926" w:hRule="exact"/>
                    </w:trPr>
                    <w:tc>
                      <w:tcPr>
                        <w:tcW w:w="8520" w:type="dxa"/>
                        <w:gridSpan w:val="10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76"/>
                          <w:ind w:left="216" w:right="0"/>
                          <w:jc w:val="left"/>
                          <w:rPr>
                            <w:rFonts w:ascii="Microsoft JhengHei" w:hAnsi="Microsoft JhengHei" w:cs="Microsoft JhengHei" w:eastAsia="Microsoft JhengHei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Narrow" w:hAnsi="Arial Narrow" w:cs="Arial Narrow" w:eastAsia="Arial Narrow" w:hint="default"/>
                            <w:b/>
                            <w:bCs/>
                            <w:sz w:val="21"/>
                            <w:szCs w:val="21"/>
                          </w:rPr>
                          <w:t>(1) </w:t>
                        </w:r>
                        <w:r>
                          <w:rPr>
                            <w:rFonts w:ascii="Arial Narrow" w:hAnsi="Arial Narrow" w:cs="Arial Narrow" w:eastAsia="Arial Narrow" w:hint="default"/>
                            <w:b/>
                            <w:bCs/>
                            <w:spacing w:val="29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Microsoft JhengHei" w:hAnsi="Microsoft JhengHei" w:cs="Microsoft JhengHei" w:eastAsia="Microsoft JhengHei" w:hint="default"/>
                            <w:b/>
                            <w:bCs/>
                            <w:sz w:val="21"/>
                            <w:szCs w:val="21"/>
                          </w:rPr>
                          <w:t>按</w:t>
                        </w:r>
                        <w:r>
                          <w:rPr>
                            <w:rFonts w:ascii="Microsoft JhengHei" w:hAnsi="Microsoft JhengHei" w:cs="Microsoft JhengHei" w:eastAsia="Microsoft JhengHei" w:hint="default"/>
                            <w:b/>
                            <w:bCs/>
                            <w:sz w:val="21"/>
                            <w:szCs w:val="21"/>
                          </w:rPr>
                          <w:t>业务</w:t>
                        </w:r>
                        <w:r>
                          <w:rPr>
                            <w:rFonts w:ascii="Microsoft JhengHei" w:hAnsi="Microsoft JhengHei" w:cs="Microsoft JhengHei" w:eastAsia="Microsoft JhengHei" w:hint="default"/>
                            <w:b/>
                            <w:bCs/>
                            <w:sz w:val="21"/>
                            <w:szCs w:val="21"/>
                          </w:rPr>
                          <w:t>类别</w:t>
                        </w:r>
                        <w:r>
                          <w:rPr>
                            <w:rFonts w:ascii="Microsoft JhengHei" w:hAnsi="Microsoft JhengHei" w:cs="Microsoft JhengHei" w:eastAsia="Microsoft JhengHei" w:hint="default"/>
                            <w:b/>
                            <w:bCs/>
                            <w:sz w:val="21"/>
                            <w:szCs w:val="21"/>
                          </w:rPr>
                          <w:t>列示营</w:t>
                        </w:r>
                        <w:r>
                          <w:rPr>
                            <w:rFonts w:ascii="Microsoft JhengHei" w:hAnsi="Microsoft JhengHei" w:cs="Microsoft JhengHei" w:eastAsia="Microsoft JhengHei" w:hint="default"/>
                            <w:b/>
                            <w:bCs/>
                            <w:sz w:val="21"/>
                            <w:szCs w:val="21"/>
                          </w:rPr>
                          <w:t>业</w:t>
                        </w:r>
                        <w:r>
                          <w:rPr>
                            <w:rFonts w:ascii="Microsoft JhengHei" w:hAnsi="Microsoft JhengHei" w:cs="Microsoft JhengHei" w:eastAsia="Microsoft JhengHei" w:hint="default"/>
                            <w:b/>
                            <w:bCs/>
                            <w:sz w:val="21"/>
                            <w:szCs w:val="21"/>
                          </w:rPr>
                          <w:t>收入</w:t>
                        </w:r>
                        <w:r>
                          <w:rPr>
                            <w:rFonts w:ascii="Microsoft JhengHei" w:hAnsi="Microsoft JhengHei" w:cs="Microsoft JhengHei" w:eastAsia="Microsoft JhengHei" w:hint="default"/>
                            <w:b/>
                            <w:bCs/>
                            <w:sz w:val="21"/>
                            <w:szCs w:val="21"/>
                          </w:rPr>
                          <w:t>、</w:t>
                        </w:r>
                        <w:r>
                          <w:rPr>
                            <w:rFonts w:ascii="Microsoft JhengHei" w:hAnsi="Microsoft JhengHei" w:cs="Microsoft JhengHei" w:eastAsia="Microsoft JhengHei" w:hint="default"/>
                            <w:b/>
                            <w:bCs/>
                            <w:sz w:val="21"/>
                            <w:szCs w:val="21"/>
                          </w:rPr>
                          <w:t>营</w:t>
                        </w:r>
                        <w:r>
                          <w:rPr>
                            <w:rFonts w:ascii="Microsoft JhengHei" w:hAnsi="Microsoft JhengHei" w:cs="Microsoft JhengHei" w:eastAsia="Microsoft JhengHei" w:hint="default"/>
                            <w:b/>
                            <w:bCs/>
                            <w:sz w:val="21"/>
                            <w:szCs w:val="21"/>
                          </w:rPr>
                          <w:t>业</w:t>
                        </w:r>
                        <w:r>
                          <w:rPr>
                            <w:rFonts w:ascii="Microsoft JhengHei" w:hAnsi="Microsoft JhengHei" w:cs="Microsoft JhengHei" w:eastAsia="Microsoft JhengHei" w:hint="default"/>
                            <w:b/>
                            <w:bCs/>
                            <w:sz w:val="21"/>
                            <w:szCs w:val="21"/>
                          </w:rPr>
                          <w:t>成</w:t>
                        </w:r>
                        <w:r>
                          <w:rPr>
                            <w:rFonts w:ascii="Microsoft JhengHei" w:hAnsi="Microsoft JhengHei" w:cs="Microsoft JhengHei" w:eastAsia="Microsoft JhengHei" w:hint="default"/>
                            <w:b/>
                            <w:bCs/>
                            <w:sz w:val="21"/>
                            <w:szCs w:val="21"/>
                          </w:rPr>
                          <w:t>本</w:t>
                        </w:r>
                        <w:r>
                          <w:rPr>
                            <w:rFonts w:ascii="Microsoft JhengHei" w:hAnsi="Microsoft JhengHei" w:cs="Microsoft JhengHei" w:eastAsia="Microsoft JhengHei" w:hint="default"/>
                            <w:sz w:val="21"/>
                            <w:szCs w:val="21"/>
                          </w:rPr>
                        </w:r>
                      </w:p>
                      <w:p>
                        <w:pPr>
                          <w:pStyle w:val="TableParagraph"/>
                          <w:tabs>
                            <w:tab w:pos="6547" w:val="left" w:leader="none"/>
                          </w:tabs>
                          <w:spacing w:line="240" w:lineRule="auto" w:before="109"/>
                          <w:ind w:left="3144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营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业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收入</w:t>
                          <w:tab/>
                          <w:t>营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业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成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本</w:t>
                        </w:r>
                      </w:p>
                    </w:tc>
                  </w:tr>
                  <w:tr>
                    <w:trPr>
                      <w:trHeight w:val="199" w:hRule="exact"/>
                    </w:trPr>
                    <w:tc>
                      <w:tcPr>
                        <w:tcW w:w="19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1" w:lineRule="exact"/>
                          <w:ind w:left="532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项目</w:t>
                        </w:r>
                      </w:p>
                    </w:tc>
                    <w:tc>
                      <w:tcPr>
                        <w:tcW w:w="1694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31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7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826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9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381" w:hRule="exact"/>
                    </w:trPr>
                    <w:tc>
                      <w:tcPr>
                        <w:tcW w:w="1992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694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9" w:lineRule="exact"/>
                          <w:ind w:left="408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本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期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发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生数</w:t>
                        </w:r>
                      </w:p>
                    </w:tc>
                    <w:tc>
                      <w:tcPr>
                        <w:tcW w:w="1431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9" w:lineRule="exact"/>
                          <w:ind w:left="274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上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期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发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生数</w:t>
                        </w:r>
                      </w:p>
                    </w:tc>
                    <w:tc>
                      <w:tcPr>
                        <w:tcW w:w="278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826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9" w:lineRule="exact"/>
                          <w:ind w:left="407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本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期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发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生数</w:t>
                        </w:r>
                      </w:p>
                    </w:tc>
                    <w:tc>
                      <w:tcPr>
                        <w:tcW w:w="1298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9" w:lineRule="exact"/>
                          <w:ind w:right="98"/>
                          <w:jc w:val="righ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上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期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发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生数</w:t>
                        </w:r>
                      </w:p>
                    </w:tc>
                  </w:tr>
                  <w:tr>
                    <w:trPr>
                      <w:trHeight w:val="356" w:hRule="exact"/>
                    </w:trPr>
                    <w:tc>
                      <w:tcPr>
                        <w:tcW w:w="1992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1" w:lineRule="exact"/>
                          <w:ind w:left="532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服装</w:t>
                        </w:r>
                      </w:p>
                    </w:tc>
                    <w:tc>
                      <w:tcPr>
                        <w:tcW w:w="1694" w:type="dxa"/>
                        <w:gridSpan w:val="2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4"/>
                          <w:ind w:left="360" w:right="0"/>
                          <w:jc w:val="left"/>
                          <w:rPr>
                            <w:rFonts w:ascii="Arial Narrow" w:hAnsi="Arial Narrow" w:cs="Arial Narrow" w:eastAsia="Arial Narrow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Narrow"/>
                            <w:sz w:val="21"/>
                          </w:rPr>
                          <w:t>10,328,462.50</w:t>
                        </w:r>
                      </w:p>
                    </w:tc>
                    <w:tc>
                      <w:tcPr>
                        <w:tcW w:w="1431" w:type="dxa"/>
                        <w:gridSpan w:val="3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4"/>
                          <w:ind w:left="226" w:right="0"/>
                          <w:jc w:val="left"/>
                          <w:rPr>
                            <w:rFonts w:ascii="Arial Narrow" w:hAnsi="Arial Narrow" w:cs="Arial Narrow" w:eastAsia="Arial Narrow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Narrow"/>
                            <w:sz w:val="21"/>
                          </w:rPr>
                          <w:t>20,857,196.65</w:t>
                        </w:r>
                      </w:p>
                    </w:tc>
                    <w:tc>
                      <w:tcPr>
                        <w:tcW w:w="278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826" w:type="dxa"/>
                        <w:gridSpan w:val="2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4"/>
                          <w:ind w:left="360" w:right="0"/>
                          <w:jc w:val="left"/>
                          <w:rPr>
                            <w:rFonts w:ascii="Arial Narrow" w:hAnsi="Arial Narrow" w:cs="Arial Narrow" w:eastAsia="Arial Narrow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Narrow"/>
                            <w:sz w:val="21"/>
                          </w:rPr>
                          <w:t>15,737,151.66</w:t>
                        </w:r>
                      </w:p>
                    </w:tc>
                    <w:tc>
                      <w:tcPr>
                        <w:tcW w:w="1298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4"/>
                          <w:ind w:right="95"/>
                          <w:jc w:val="right"/>
                          <w:rPr>
                            <w:rFonts w:ascii="Arial Narrow" w:hAnsi="Arial Narrow" w:cs="Arial Narrow" w:eastAsia="Arial Narrow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Narrow"/>
                            <w:sz w:val="21"/>
                          </w:rPr>
                          <w:t>24,109,285.54</w:t>
                        </w:r>
                      </w:p>
                    </w:tc>
                  </w:tr>
                  <w:tr>
                    <w:trPr>
                      <w:trHeight w:val="410" w:hRule="exact"/>
                    </w:trPr>
                    <w:tc>
                      <w:tcPr>
                        <w:tcW w:w="19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7"/>
                          <w:ind w:left="532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房租</w:t>
                        </w:r>
                      </w:p>
                    </w:tc>
                    <w:tc>
                      <w:tcPr>
                        <w:tcW w:w="1694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5"/>
                          <w:ind w:left="455" w:right="0"/>
                          <w:jc w:val="left"/>
                          <w:rPr>
                            <w:rFonts w:ascii="Arial Narrow" w:hAnsi="Arial Narrow" w:cs="Arial Narrow" w:eastAsia="Arial Narrow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Narrow"/>
                            <w:sz w:val="21"/>
                          </w:rPr>
                          <w:t>1,314,000.00</w:t>
                        </w:r>
                      </w:p>
                    </w:tc>
                    <w:tc>
                      <w:tcPr>
                        <w:tcW w:w="1431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5"/>
                          <w:ind w:left="322" w:right="0"/>
                          <w:jc w:val="left"/>
                          <w:rPr>
                            <w:rFonts w:ascii="Arial Narrow" w:hAnsi="Arial Narrow" w:cs="Arial Narrow" w:eastAsia="Arial Narrow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Narrow"/>
                            <w:sz w:val="21"/>
                          </w:rPr>
                          <w:t>1,015,094.87</w:t>
                        </w:r>
                      </w:p>
                    </w:tc>
                    <w:tc>
                      <w:tcPr>
                        <w:tcW w:w="27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826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5"/>
                          <w:ind w:left="600" w:right="0"/>
                          <w:jc w:val="left"/>
                          <w:rPr>
                            <w:rFonts w:ascii="Arial Narrow" w:hAnsi="Arial Narrow" w:cs="Arial Narrow" w:eastAsia="Arial Narrow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Narrow"/>
                            <w:sz w:val="21"/>
                          </w:rPr>
                          <w:t>475,967.16</w:t>
                        </w:r>
                      </w:p>
                    </w:tc>
                    <w:tc>
                      <w:tcPr>
                        <w:tcW w:w="129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5"/>
                          <w:ind w:right="96"/>
                          <w:jc w:val="right"/>
                          <w:rPr>
                            <w:rFonts w:ascii="Arial Narrow" w:hAnsi="Arial Narrow" w:cs="Arial Narrow" w:eastAsia="Arial Narrow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Narrow"/>
                            <w:sz w:val="21"/>
                          </w:rPr>
                          <w:t>450,161.64</w:t>
                        </w:r>
                      </w:p>
                    </w:tc>
                  </w:tr>
                  <w:tr>
                    <w:trPr>
                      <w:trHeight w:val="472" w:hRule="exact"/>
                    </w:trPr>
                    <w:tc>
                      <w:tcPr>
                        <w:tcW w:w="19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5"/>
                          <w:ind w:left="532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销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售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原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材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料</w:t>
                        </w:r>
                      </w:p>
                    </w:tc>
                    <w:tc>
                      <w:tcPr>
                        <w:tcW w:w="1694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3"/>
                          <w:ind w:left="456" w:right="0"/>
                          <w:jc w:val="left"/>
                          <w:rPr>
                            <w:rFonts w:ascii="Arial Narrow" w:hAnsi="Arial Narrow" w:cs="Arial Narrow" w:eastAsia="Arial Narrow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Narrow"/>
                            <w:sz w:val="21"/>
                          </w:rPr>
                          <w:t>1,741,008.54</w:t>
                        </w:r>
                      </w:p>
                    </w:tc>
                    <w:tc>
                      <w:tcPr>
                        <w:tcW w:w="1431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3"/>
                          <w:ind w:right="98"/>
                          <w:jc w:val="right"/>
                          <w:rPr>
                            <w:rFonts w:ascii="Arial Narrow" w:hAnsi="Arial Narrow" w:cs="Arial Narrow" w:eastAsia="Arial Narrow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Narrow"/>
                            <w:w w:val="100"/>
                            <w:sz w:val="21"/>
                          </w:rPr>
                          <w:t>-</w:t>
                        </w:r>
                      </w:p>
                    </w:tc>
                    <w:tc>
                      <w:tcPr>
                        <w:tcW w:w="27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826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3"/>
                          <w:ind w:left="456" w:right="0"/>
                          <w:jc w:val="left"/>
                          <w:rPr>
                            <w:rFonts w:ascii="Arial Narrow" w:hAnsi="Arial Narrow" w:cs="Arial Narrow" w:eastAsia="Arial Narrow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Narrow"/>
                            <w:sz w:val="21"/>
                          </w:rPr>
                          <w:t>3,407,729.26</w:t>
                        </w:r>
                      </w:p>
                    </w:tc>
                    <w:tc>
                      <w:tcPr>
                        <w:tcW w:w="1298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3"/>
                          <w:ind w:right="98"/>
                          <w:jc w:val="right"/>
                          <w:rPr>
                            <w:rFonts w:ascii="Arial Narrow" w:hAnsi="Arial Narrow" w:cs="Arial Narrow" w:eastAsia="Arial Narrow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Narrow"/>
                            <w:w w:val="100"/>
                            <w:sz w:val="21"/>
                          </w:rPr>
                          <w:t>-</w:t>
                        </w:r>
                      </w:p>
                    </w:tc>
                  </w:tr>
                  <w:tr>
                    <w:trPr>
                      <w:trHeight w:val="365" w:hRule="exact"/>
                    </w:trPr>
                    <w:tc>
                      <w:tcPr>
                        <w:tcW w:w="19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6" w:lineRule="exact"/>
                          <w:ind w:left="532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合计</w:t>
                        </w:r>
                      </w:p>
                    </w:tc>
                    <w:tc>
                      <w:tcPr>
                        <w:tcW w:w="1694" w:type="dxa"/>
                        <w:gridSpan w:val="2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4"/>
                          <w:ind w:left="360" w:right="0"/>
                          <w:jc w:val="left"/>
                          <w:rPr>
                            <w:rFonts w:ascii="Arial Narrow" w:hAnsi="Arial Narrow" w:cs="Arial Narrow" w:eastAsia="Arial Narrow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Narrow"/>
                            <w:sz w:val="21"/>
                          </w:rPr>
                          <w:t>13,383,471.04</w:t>
                        </w:r>
                      </w:p>
                    </w:tc>
                    <w:tc>
                      <w:tcPr>
                        <w:tcW w:w="1431" w:type="dxa"/>
                        <w:gridSpan w:val="3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4"/>
                          <w:ind w:left="226" w:right="0"/>
                          <w:jc w:val="left"/>
                          <w:rPr>
                            <w:rFonts w:ascii="Arial Narrow" w:hAnsi="Arial Narrow" w:cs="Arial Narrow" w:eastAsia="Arial Narrow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Narrow"/>
                            <w:sz w:val="21"/>
                          </w:rPr>
                          <w:t>21,872,291.52</w:t>
                        </w:r>
                      </w:p>
                    </w:tc>
                    <w:tc>
                      <w:tcPr>
                        <w:tcW w:w="27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826" w:type="dxa"/>
                        <w:gridSpan w:val="2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4"/>
                          <w:ind w:left="360" w:right="0"/>
                          <w:jc w:val="left"/>
                          <w:rPr>
                            <w:rFonts w:ascii="Arial Narrow" w:hAnsi="Arial Narrow" w:cs="Arial Narrow" w:eastAsia="Arial Narrow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Narrow"/>
                            <w:sz w:val="21"/>
                          </w:rPr>
                          <w:t>19,620,848.08</w:t>
                        </w:r>
                      </w:p>
                    </w:tc>
                    <w:tc>
                      <w:tcPr>
                        <w:tcW w:w="1298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4"/>
                          <w:ind w:right="95"/>
                          <w:jc w:val="right"/>
                          <w:rPr>
                            <w:rFonts w:ascii="Arial Narrow" w:hAnsi="Arial Narrow" w:cs="Arial Narrow" w:eastAsia="Arial Narrow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Narrow"/>
                            <w:sz w:val="21"/>
                          </w:rPr>
                          <w:t>24,559,447.18</w:t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</w:rPr>
        <w:t>项目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3"/>
        <w:rPr>
          <w:rFonts w:ascii="宋体" w:hAnsi="宋体" w:cs="宋体" w:eastAsia="宋体" w:hint="default"/>
          <w:sz w:val="29"/>
          <w:szCs w:val="29"/>
        </w:rPr>
      </w:pPr>
    </w:p>
    <w:p>
      <w:pPr>
        <w:tabs>
          <w:tab w:pos="6095" w:val="left" w:leader="none"/>
        </w:tabs>
        <w:spacing w:line="28" w:lineRule="exact"/>
        <w:ind w:left="2005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/>
          <w:position w:val="0"/>
          <w:sz w:val="2"/>
        </w:rPr>
        <w:pict>
          <v:group style="width:192.5pt;height:1.45pt;mso-position-horizontal-relative:char;mso-position-vertical-relative:line" coordorigin="0,0" coordsize="3850,29">
            <v:group style="position:absolute;left:5;top:24;width:1301;height:2" coordorigin="5,24" coordsize="1301,2">
              <v:shape style="position:absolute;left:5;top:24;width:1301;height:2" coordorigin="5,24" coordsize="1301,0" path="m5,24l1306,24e" filled="false" stroked="true" strokeweight=".48pt" strokecolor="#000000">
                <v:path arrowok="t"/>
              </v:shape>
            </v:group>
            <v:group style="position:absolute;left:5;top:5;width:1301;height:2" coordorigin="5,5" coordsize="1301,2">
              <v:shape style="position:absolute;left:5;top:5;width:1301;height:2" coordorigin="5,5" coordsize="1301,0" path="m5,5l1306,5e" filled="false" stroked="true" strokeweight=".48pt" strokecolor="#000000">
                <v:path arrowok="t"/>
              </v:shape>
            </v:group>
            <v:group style="position:absolute;left:1320;top:5;width:29;height:2" coordorigin="1320,5" coordsize="29,2">
              <v:shape style="position:absolute;left:1320;top:5;width:29;height:2" coordorigin="1320,5" coordsize="29,0" path="m1320,5l1349,5e" filled="false" stroked="true" strokeweight=".48pt" strokecolor="#000000">
                <v:path arrowok="t"/>
              </v:shape>
            </v:group>
            <v:group style="position:absolute;left:1320;top:24;width:29;height:2" coordorigin="1320,24" coordsize="29,2">
              <v:shape style="position:absolute;left:1320;top:24;width:29;height:2" coordorigin="1320,24" coordsize="29,0" path="m1320,24l1349,24e" filled="false" stroked="true" strokeweight=".48pt" strokecolor="#000000">
                <v:path arrowok="t"/>
              </v:shape>
            </v:group>
            <v:group style="position:absolute;left:1349;top:24;width:1181;height:2" coordorigin="1349,24" coordsize="1181,2">
              <v:shape style="position:absolute;left:1349;top:24;width:1181;height:2" coordorigin="1349,24" coordsize="1181,0" path="m1349,24l2530,24e" filled="false" stroked="true" strokeweight=".48pt" strokecolor="#000000">
                <v:path arrowok="t"/>
              </v:shape>
            </v:group>
            <v:group style="position:absolute;left:1349;top:5;width:1181;height:2" coordorigin="1349,5" coordsize="1181,2">
              <v:shape style="position:absolute;left:1349;top:5;width:1181;height:2" coordorigin="1349,5" coordsize="1181,0" path="m1349,5l2530,5e" filled="false" stroked="true" strokeweight=".48pt" strokecolor="#000000">
                <v:path arrowok="t"/>
              </v:shape>
            </v:group>
            <v:group style="position:absolute;left:2544;top:5;width:29;height:2" coordorigin="2544,5" coordsize="29,2">
              <v:shape style="position:absolute;left:2544;top:5;width:29;height:2" coordorigin="2544,5" coordsize="29,0" path="m2544,5l2573,5e" filled="false" stroked="true" strokeweight=".48pt" strokecolor="#000000">
                <v:path arrowok="t"/>
              </v:shape>
            </v:group>
            <v:group style="position:absolute;left:2544;top:24;width:29;height:2" coordorigin="2544,24" coordsize="29,2">
              <v:shape style="position:absolute;left:2544;top:24;width:29;height:2" coordorigin="2544,24" coordsize="29,0" path="m2544,24l2573,24e" filled="false" stroked="true" strokeweight=".48pt" strokecolor="#000000">
                <v:path arrowok="t"/>
              </v:shape>
            </v:group>
            <v:group style="position:absolute;left:2573;top:24;width:1272;height:2" coordorigin="2573,24" coordsize="1272,2">
              <v:shape style="position:absolute;left:2573;top:24;width:1272;height:2" coordorigin="2573,24" coordsize="1272,0" path="m2573,24l3845,24e" filled="false" stroked="true" strokeweight=".48pt" strokecolor="#000000">
                <v:path arrowok="t"/>
              </v:shape>
            </v:group>
            <v:group style="position:absolute;left:2573;top:5;width:1272;height:2" coordorigin="2573,5" coordsize="1272,2">
              <v:shape style="position:absolute;left:2573;top:5;width:1272;height:2" coordorigin="2573,5" coordsize="1272,0" path="m2573,5l3845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/>
          <w:position w:val="0"/>
          <w:sz w:val="2"/>
        </w:rPr>
      </w:r>
      <w:r>
        <w:rPr>
          <w:rFonts w:ascii="宋体"/>
          <w:position w:val="0"/>
          <w:sz w:val="2"/>
        </w:rPr>
        <w:tab/>
      </w:r>
      <w:r>
        <w:rPr>
          <w:rFonts w:ascii="宋体"/>
          <w:position w:val="0"/>
          <w:sz w:val="2"/>
        </w:rPr>
        <w:pict>
          <v:group style="width:192.75pt;height:1.45pt;mso-position-horizontal-relative:char;mso-position-vertical-relative:line" coordorigin="0,0" coordsize="3855,29">
            <v:group style="position:absolute;left:5;top:24;width:1306;height:2" coordorigin="5,24" coordsize="1306,2">
              <v:shape style="position:absolute;left:5;top:24;width:1306;height:2" coordorigin="5,24" coordsize="1306,0" path="m5,24l1310,24e" filled="false" stroked="true" strokeweight=".48pt" strokecolor="#000000">
                <v:path arrowok="t"/>
              </v:shape>
            </v:group>
            <v:group style="position:absolute;left:5;top:5;width:1306;height:2" coordorigin="5,5" coordsize="1306,2">
              <v:shape style="position:absolute;left:5;top:5;width:1306;height:2" coordorigin="5,5" coordsize="1306,0" path="m5,5l1310,5e" filled="false" stroked="true" strokeweight=".48pt" strokecolor="#000000">
                <v:path arrowok="t"/>
              </v:shape>
            </v:group>
            <v:group style="position:absolute;left:1325;top:5;width:29;height:2" coordorigin="1325,5" coordsize="29,2">
              <v:shape style="position:absolute;left:1325;top:5;width:29;height:2" coordorigin="1325,5" coordsize="29,0" path="m1325,5l1354,5e" filled="false" stroked="true" strokeweight=".48pt" strokecolor="#000000">
                <v:path arrowok="t"/>
              </v:shape>
            </v:group>
            <v:group style="position:absolute;left:1325;top:24;width:29;height:2" coordorigin="1325,24" coordsize="29,2">
              <v:shape style="position:absolute;left:1325;top:24;width:29;height:2" coordorigin="1325,24" coordsize="29,0" path="m1325,24l1354,24e" filled="false" stroked="true" strokeweight=".48pt" strokecolor="#000000">
                <v:path arrowok="t"/>
              </v:shape>
            </v:group>
            <v:group style="position:absolute;left:1354;top:24;width:1181;height:2" coordorigin="1354,24" coordsize="1181,2">
              <v:shape style="position:absolute;left:1354;top:24;width:1181;height:2" coordorigin="1354,24" coordsize="1181,0" path="m1354,24l2534,24e" filled="false" stroked="true" strokeweight=".48pt" strokecolor="#000000">
                <v:path arrowok="t"/>
              </v:shape>
            </v:group>
            <v:group style="position:absolute;left:1354;top:5;width:1181;height:2" coordorigin="1354,5" coordsize="1181,2">
              <v:shape style="position:absolute;left:1354;top:5;width:1181;height:2" coordorigin="1354,5" coordsize="1181,0" path="m1354,5l2534,5e" filled="false" stroked="true" strokeweight=".48pt" strokecolor="#000000">
                <v:path arrowok="t"/>
              </v:shape>
            </v:group>
            <v:group style="position:absolute;left:2549;top:5;width:29;height:2" coordorigin="2549,5" coordsize="29,2">
              <v:shape style="position:absolute;left:2549;top:5;width:29;height:2" coordorigin="2549,5" coordsize="29,0" path="m2549,5l2578,5e" filled="false" stroked="true" strokeweight=".48pt" strokecolor="#000000">
                <v:path arrowok="t"/>
              </v:shape>
            </v:group>
            <v:group style="position:absolute;left:2549;top:24;width:29;height:2" coordorigin="2549,24" coordsize="29,2">
              <v:shape style="position:absolute;left:2549;top:24;width:29;height:2" coordorigin="2549,24" coordsize="29,0" path="m2549,24l2578,24e" filled="false" stroked="true" strokeweight=".48pt" strokecolor="#000000">
                <v:path arrowok="t"/>
              </v:shape>
            </v:group>
            <v:group style="position:absolute;left:2578;top:24;width:1272;height:2" coordorigin="2578,24" coordsize="1272,2">
              <v:shape style="position:absolute;left:2578;top:24;width:1272;height:2" coordorigin="2578,24" coordsize="1272,0" path="m2578,24l3850,24e" filled="false" stroked="true" strokeweight=".48pt" strokecolor="#000000">
                <v:path arrowok="t"/>
              </v:shape>
            </v:group>
            <v:group style="position:absolute;left:2578;top:5;width:1272;height:2" coordorigin="2578,5" coordsize="1272,2">
              <v:shape style="position:absolute;left:2578;top:5;width:1272;height:2" coordorigin="2578,5" coordsize="1272,0" path="m2578,5l3850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/>
          <w:position w:val="0"/>
          <w:sz w:val="2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4"/>
        <w:rPr>
          <w:rFonts w:ascii="宋体" w:hAnsi="宋体" w:cs="宋体" w:eastAsia="宋体" w:hint="default"/>
          <w:sz w:val="29"/>
          <w:szCs w:val="29"/>
        </w:rPr>
      </w:pPr>
    </w:p>
    <w:p>
      <w:pPr>
        <w:tabs>
          <w:tab w:pos="6810" w:val="left" w:leader="none"/>
        </w:tabs>
        <w:spacing w:line="28" w:lineRule="exact"/>
        <w:ind w:left="3407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/>
          <w:position w:val="0"/>
          <w:sz w:val="2"/>
        </w:rPr>
        <w:pict>
          <v:group style="width:157.450pt;height:1.45pt;mso-position-horizontal-relative:char;mso-position-vertical-relative:line" coordorigin="0,0" coordsize="3149,29">
            <v:group style="position:absolute;left:5;top:24;width:1580;height:2" coordorigin="5,24" coordsize="1580,2">
              <v:shape style="position:absolute;left:5;top:24;width:1580;height:2" coordorigin="5,24" coordsize="1580,0" path="m5,24l1584,24e" filled="false" stroked="true" strokeweight=".48pt" strokecolor="#000000">
                <v:path arrowok="t"/>
              </v:shape>
            </v:group>
            <v:group style="position:absolute;left:5;top:5;width:1580;height:2" coordorigin="5,5" coordsize="1580,2">
              <v:shape style="position:absolute;left:5;top:5;width:1580;height:2" coordorigin="5,5" coordsize="1580,0" path="m5,5l1584,5e" filled="false" stroked="true" strokeweight=".48pt" strokecolor="#000000">
                <v:path arrowok="t"/>
              </v:shape>
            </v:group>
            <v:group style="position:absolute;left:1570;top:5;width:29;height:2" coordorigin="1570,5" coordsize="29,2">
              <v:shape style="position:absolute;left:1570;top:5;width:29;height:2" coordorigin="1570,5" coordsize="29,0" path="m1570,5l1598,5e" filled="false" stroked="true" strokeweight=".48pt" strokecolor="#000000">
                <v:path arrowok="t"/>
              </v:shape>
            </v:group>
            <v:group style="position:absolute;left:1570;top:24;width:29;height:2" coordorigin="1570,24" coordsize="29,2">
              <v:shape style="position:absolute;left:1570;top:24;width:29;height:2" coordorigin="1570,24" coordsize="29,0" path="m1570,24l1598,24e" filled="false" stroked="true" strokeweight=".48pt" strokecolor="#000000">
                <v:path arrowok="t"/>
              </v:shape>
            </v:group>
            <v:group style="position:absolute;left:1598;top:24;width:1546;height:2" coordorigin="1598,24" coordsize="1546,2">
              <v:shape style="position:absolute;left:1598;top:24;width:1546;height:2" coordorigin="1598,24" coordsize="1546,0" path="m1598,24l3144,24e" filled="false" stroked="true" strokeweight=".48pt" strokecolor="#000000">
                <v:path arrowok="t"/>
              </v:shape>
            </v:group>
            <v:group style="position:absolute;left:1598;top:5;width:1546;height:2" coordorigin="1598,5" coordsize="1546,2">
              <v:shape style="position:absolute;left:1598;top:5;width:1546;height:2" coordorigin="1598,5" coordsize="1546,0" path="m1598,5l3144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/>
          <w:position w:val="0"/>
          <w:sz w:val="2"/>
        </w:rPr>
      </w:r>
      <w:r>
        <w:rPr>
          <w:rFonts w:ascii="宋体"/>
          <w:position w:val="0"/>
          <w:sz w:val="2"/>
        </w:rPr>
        <w:tab/>
      </w:r>
      <w:r>
        <w:rPr>
          <w:rFonts w:ascii="宋体"/>
          <w:position w:val="0"/>
          <w:sz w:val="2"/>
        </w:rPr>
        <w:pict>
          <v:group style="width:157.450pt;height:1.45pt;mso-position-horizontal-relative:char;mso-position-vertical-relative:line" coordorigin="0,0" coordsize="3149,29">
            <v:group style="position:absolute;left:5;top:24;width:1580;height:2" coordorigin="5,24" coordsize="1580,2">
              <v:shape style="position:absolute;left:5;top:24;width:1580;height:2" coordorigin="5,24" coordsize="1580,0" path="m5,24l1584,24e" filled="false" stroked="true" strokeweight=".48pt" strokecolor="#000000">
                <v:path arrowok="t"/>
              </v:shape>
            </v:group>
            <v:group style="position:absolute;left:5;top:5;width:1580;height:2" coordorigin="5,5" coordsize="1580,2">
              <v:shape style="position:absolute;left:5;top:5;width:1580;height:2" coordorigin="5,5" coordsize="1580,0" path="m5,5l1584,5e" filled="false" stroked="true" strokeweight=".48pt" strokecolor="#000000">
                <v:path arrowok="t"/>
              </v:shape>
            </v:group>
            <v:group style="position:absolute;left:1570;top:5;width:29;height:2" coordorigin="1570,5" coordsize="29,2">
              <v:shape style="position:absolute;left:1570;top:5;width:29;height:2" coordorigin="1570,5" coordsize="29,0" path="m1570,5l1598,5e" filled="false" stroked="true" strokeweight=".48pt" strokecolor="#000000">
                <v:path arrowok="t"/>
              </v:shape>
            </v:group>
            <v:group style="position:absolute;left:1570;top:24;width:29;height:2" coordorigin="1570,24" coordsize="29,2">
              <v:shape style="position:absolute;left:1570;top:24;width:29;height:2" coordorigin="1570,24" coordsize="29,0" path="m1570,24l1598,24e" filled="false" stroked="true" strokeweight=".48pt" strokecolor="#000000">
                <v:path arrowok="t"/>
              </v:shape>
            </v:group>
            <v:group style="position:absolute;left:1598;top:24;width:1546;height:2" coordorigin="1598,24" coordsize="1546,2">
              <v:shape style="position:absolute;left:1598;top:24;width:1546;height:2" coordorigin="1598,24" coordsize="1546,0" path="m1598,24l3144,24e" filled="false" stroked="true" strokeweight=".48pt" strokecolor="#000000">
                <v:path arrowok="t"/>
              </v:shape>
            </v:group>
            <v:group style="position:absolute;left:1598;top:5;width:1546;height:2" coordorigin="1598,5" coordsize="1546,2">
              <v:shape style="position:absolute;left:1598;top:5;width:1546;height:2" coordorigin="1598,5" coordsize="1546,0" path="m1598,5l3144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/>
          <w:position w:val="0"/>
          <w:sz w:val="2"/>
        </w:rPr>
      </w:r>
    </w:p>
    <w:p>
      <w:pPr>
        <w:pStyle w:val="BodyText"/>
        <w:spacing w:line="240" w:lineRule="auto" w:before="86"/>
        <w:ind w:left="1957" w:right="97"/>
        <w:jc w:val="left"/>
        <w:rPr>
          <w:rFonts w:ascii="宋体" w:hAnsi="宋体" w:cs="宋体" w:eastAsia="宋体" w:hint="default"/>
        </w:rPr>
      </w:pPr>
      <w:r>
        <w:rPr/>
        <w:t>本</w:t>
      </w:r>
      <w:r>
        <w:rPr>
          <w:rFonts w:ascii="宋体" w:hAnsi="宋体" w:cs="宋体" w:eastAsia="宋体" w:hint="default"/>
        </w:rPr>
        <w:t>期营</w:t>
      </w:r>
      <w:r>
        <w:rPr/>
        <w:t>业利润</w:t>
      </w:r>
      <w:r>
        <w:rPr>
          <w:rFonts w:ascii="宋体" w:hAnsi="宋体" w:cs="宋体" w:eastAsia="宋体" w:hint="default"/>
        </w:rPr>
        <w:t>亏</w:t>
      </w:r>
      <w:r>
        <w:rPr>
          <w:rFonts w:ascii="宋体" w:hAnsi="宋体" w:cs="宋体" w:eastAsia="宋体" w:hint="default"/>
        </w:rPr>
        <w:t>损较</w:t>
      </w:r>
      <w:r>
        <w:rPr>
          <w:rFonts w:ascii="宋体" w:hAnsi="宋体" w:cs="宋体" w:eastAsia="宋体" w:hint="default"/>
        </w:rPr>
        <w:t>大</w:t>
      </w:r>
      <w:r>
        <w:rPr/>
        <w:t>的</w:t>
      </w:r>
      <w:r>
        <w:rPr>
          <w:rFonts w:ascii="宋体" w:hAnsi="宋体" w:cs="宋体" w:eastAsia="宋体" w:hint="default"/>
        </w:rPr>
        <w:t>原因</w:t>
      </w:r>
      <w:r>
        <w:rPr>
          <w:rFonts w:ascii="宋体" w:hAnsi="宋体" w:cs="宋体" w:eastAsia="宋体" w:hint="default"/>
        </w:rPr>
        <w:t>为</w:t>
      </w:r>
      <w:r>
        <w:rPr/>
        <w:t>：本公司</w:t>
      </w:r>
      <w:r>
        <w:rPr>
          <w:rFonts w:ascii="宋体" w:hAnsi="宋体" w:cs="宋体" w:eastAsia="宋体" w:hint="default"/>
        </w:rPr>
        <w:t>服装</w:t>
      </w:r>
      <w:r>
        <w:rPr>
          <w:rFonts w:ascii="宋体" w:hAnsi="宋体" w:cs="宋体" w:eastAsia="宋体" w:hint="default"/>
        </w:rPr>
        <w:t>主</w:t>
      </w:r>
      <w:r>
        <w:rPr/>
        <w:t>业</w:t>
      </w:r>
      <w:r>
        <w:rPr>
          <w:rFonts w:ascii="宋体" w:hAnsi="宋体" w:cs="宋体" w:eastAsia="宋体" w:hint="default"/>
        </w:rPr>
        <w:t>自</w:t>
      </w:r>
      <w:r>
        <w:rPr>
          <w:rFonts w:ascii="宋体" w:hAnsi="宋体" w:cs="宋体" w:eastAsia="宋体" w:hint="default"/>
          <w:spacing w:val="-40"/>
        </w:rPr>
        <w:t> </w:t>
      </w:r>
      <w:r>
        <w:rPr>
          <w:rFonts w:ascii="Arial Narrow" w:hAnsi="Arial Narrow" w:cs="Arial Narrow" w:eastAsia="Arial Narrow" w:hint="default"/>
        </w:rPr>
        <w:t>2008</w:t>
      </w:r>
      <w:r>
        <w:rPr>
          <w:rFonts w:ascii="Arial Narrow" w:hAnsi="Arial Narrow" w:cs="Arial Narrow" w:eastAsia="Arial Narrow" w:hint="default"/>
          <w:spacing w:val="21"/>
        </w:rPr>
        <w:t> </w:t>
      </w:r>
      <w:r>
        <w:rPr/>
        <w:t>年</w:t>
      </w:r>
      <w:r>
        <w:rPr>
          <w:spacing w:val="-35"/>
        </w:rPr>
        <w:t> </w:t>
      </w:r>
      <w:r>
        <w:rPr>
          <w:rFonts w:ascii="Arial Narrow" w:hAnsi="Arial Narrow" w:cs="Arial Narrow" w:eastAsia="Arial Narrow" w:hint="default"/>
        </w:rPr>
        <w:t>9</w:t>
      </w:r>
      <w:r>
        <w:rPr>
          <w:rFonts w:ascii="Arial Narrow" w:hAnsi="Arial Narrow" w:cs="Arial Narrow" w:eastAsia="Arial Narrow" w:hint="default"/>
          <w:spacing w:val="22"/>
        </w:rPr>
        <w:t> </w:t>
      </w:r>
      <w:r>
        <w:rPr/>
        <w:t>月</w:t>
      </w:r>
      <w:r>
        <w:rPr>
          <w:rFonts w:ascii="宋体" w:hAnsi="宋体" w:cs="宋体" w:eastAsia="宋体" w:hint="default"/>
        </w:rPr>
        <w:t>正式</w:t>
      </w:r>
      <w:r>
        <w:rPr>
          <w:rFonts w:ascii="宋体" w:hAnsi="宋体" w:cs="宋体" w:eastAsia="宋体" w:hint="default"/>
        </w:rPr>
        <w:t>停</w:t>
      </w:r>
      <w:r>
        <w:rPr/>
        <w:t>产，以</w:t>
      </w:r>
      <w:r>
        <w:rPr>
          <w:rFonts w:ascii="宋体" w:hAnsi="宋体" w:cs="宋体" w:eastAsia="宋体" w:hint="default"/>
        </w:rPr>
        <w:t>低</w:t>
      </w:r>
      <w:r>
        <w:rPr/>
        <w:t>于</w:t>
      </w:r>
      <w:r>
        <w:rPr>
          <w:rFonts w:ascii="宋体" w:hAnsi="宋体" w:cs="宋体" w:eastAsia="宋体" w:hint="default"/>
        </w:rPr>
        <w:t>账</w:t>
      </w:r>
    </w:p>
    <w:p>
      <w:pPr>
        <w:pStyle w:val="BodyText"/>
        <w:spacing w:line="240" w:lineRule="auto" w:before="118"/>
        <w:ind w:left="1640" w:right="97"/>
        <w:jc w:val="left"/>
      </w:pP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值</w:t>
      </w:r>
      <w:r>
        <w:rPr/>
        <w:t>的</w:t>
      </w:r>
      <w:r>
        <w:rPr>
          <w:rFonts w:ascii="宋体" w:hAnsi="宋体" w:cs="宋体" w:eastAsia="宋体" w:hint="default"/>
        </w:rPr>
        <w:t>售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打</w:t>
      </w:r>
      <w:r>
        <w:rPr/>
        <w:t>包</w:t>
      </w:r>
      <w:r>
        <w:rPr>
          <w:rFonts w:ascii="宋体" w:hAnsi="宋体" w:cs="宋体" w:eastAsia="宋体" w:hint="default"/>
        </w:rPr>
        <w:t>销</w:t>
      </w:r>
      <w:r>
        <w:rPr>
          <w:rFonts w:ascii="宋体" w:hAnsi="宋体" w:cs="宋体" w:eastAsia="宋体" w:hint="default"/>
        </w:rPr>
        <w:t>售</w:t>
      </w:r>
      <w:r>
        <w:rPr/>
        <w:t>了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服装</w:t>
      </w:r>
      <w:r>
        <w:rPr>
          <w:rFonts w:ascii="宋体" w:hAnsi="宋体" w:cs="宋体" w:eastAsia="宋体" w:hint="default"/>
        </w:rPr>
        <w:t>主</w:t>
      </w:r>
      <w:r>
        <w:rPr/>
        <w:t>业有</w:t>
      </w:r>
      <w:r>
        <w:rPr>
          <w:rFonts w:ascii="宋体" w:hAnsi="宋体" w:cs="宋体" w:eastAsia="宋体" w:hint="default"/>
        </w:rPr>
        <w:t>关</w:t>
      </w:r>
      <w:r>
        <w:rPr/>
        <w:t>的</w:t>
      </w:r>
      <w:r>
        <w:rPr>
          <w:rFonts w:ascii="宋体" w:hAnsi="宋体" w:cs="宋体" w:eastAsia="宋体" w:hint="default"/>
        </w:rPr>
        <w:t>库</w:t>
      </w:r>
      <w:r>
        <w:rPr>
          <w:rFonts w:ascii="宋体" w:hAnsi="宋体" w:cs="宋体" w:eastAsia="宋体" w:hint="default"/>
        </w:rPr>
        <w:t>存</w:t>
      </w:r>
      <w:r>
        <w:rPr>
          <w:rFonts w:ascii="宋体" w:hAnsi="宋体" w:cs="宋体" w:eastAsia="宋体" w:hint="default"/>
        </w:rPr>
        <w:t>所致</w:t>
      </w:r>
      <w:r>
        <w:rPr/>
        <w:t>。</w:t>
      </w:r>
    </w:p>
    <w:p>
      <w:pPr>
        <w:spacing w:line="240" w:lineRule="auto" w:before="8"/>
        <w:rPr>
          <w:rFonts w:ascii="宋体" w:hAnsi="宋体" w:cs="宋体" w:eastAsia="宋体" w:hint="default"/>
          <w:sz w:val="14"/>
          <w:szCs w:val="14"/>
        </w:rPr>
      </w:pPr>
    </w:p>
    <w:p>
      <w:pPr>
        <w:pStyle w:val="Heading7"/>
        <w:spacing w:line="240" w:lineRule="auto"/>
        <w:ind w:right="97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九</w:t>
      </w:r>
      <w:r>
        <w:rPr/>
        <w:t>、关联方关</w:t>
      </w:r>
      <w:r>
        <w:rPr>
          <w:rFonts w:ascii="Microsoft JhengHei" w:hAnsi="Microsoft JhengHei" w:cs="Microsoft JhengHei" w:eastAsia="Microsoft JhengHei" w:hint="default"/>
        </w:rPr>
        <w:t>系</w:t>
      </w:r>
      <w:r>
        <w:rPr/>
        <w:t>及其</w:t>
      </w:r>
      <w:r>
        <w:rPr>
          <w:rFonts w:ascii="Microsoft JhengHei" w:hAnsi="Microsoft JhengHei" w:cs="Microsoft JhengHei" w:eastAsia="Microsoft JhengHei" w:hint="default"/>
        </w:rPr>
        <w:t>交易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before="162"/>
        <w:ind w:left="1535" w:right="97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Arial Narrow" w:hAnsi="Arial Narrow" w:cs="Arial Narrow" w:eastAsia="Arial Narrow" w:hint="default"/>
          <w:b/>
          <w:bCs/>
          <w:sz w:val="21"/>
          <w:szCs w:val="21"/>
        </w:rPr>
        <w:t>1.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存在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控制关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系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的关联方情况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2"/>
        <w:rPr>
          <w:rFonts w:ascii="Microsoft JhengHei" w:hAnsi="Microsoft JhengHei" w:cs="Microsoft JhengHei" w:eastAsia="Microsoft JhengHei" w:hint="default"/>
          <w:b/>
          <w:bCs/>
          <w:sz w:val="11"/>
          <w:szCs w:val="11"/>
        </w:rPr>
      </w:pPr>
    </w:p>
    <w:p>
      <w:pPr>
        <w:spacing w:after="0" w:line="240" w:lineRule="auto"/>
        <w:rPr>
          <w:rFonts w:ascii="Microsoft JhengHei" w:hAnsi="Microsoft JhengHei" w:cs="Microsoft JhengHei" w:eastAsia="Microsoft JhengHei" w:hint="default"/>
          <w:sz w:val="11"/>
          <w:szCs w:val="11"/>
        </w:rPr>
        <w:sectPr>
          <w:headerReference w:type="default" r:id="rId48"/>
          <w:footerReference w:type="default" r:id="rId49"/>
          <w:pgSz w:w="11900" w:h="16840"/>
          <w:pgMar w:header="846" w:footer="246" w:top="1360" w:bottom="440" w:left="260" w:right="1580"/>
        </w:sectPr>
      </w:pPr>
    </w:p>
    <w:p>
      <w:pPr>
        <w:pStyle w:val="BodyText"/>
        <w:spacing w:line="240" w:lineRule="auto" w:before="36"/>
        <w:ind w:left="2024" w:right="-2" w:hanging="384"/>
        <w:jc w:val="left"/>
        <w:rPr>
          <w:rFonts w:ascii="宋体" w:hAnsi="宋体" w:cs="宋体" w:eastAsia="宋体" w:hint="default"/>
        </w:rPr>
      </w:pPr>
      <w:r>
        <w:rPr>
          <w:spacing w:val="-1"/>
        </w:rPr>
        <w:t>（</w:t>
      </w:r>
      <w:r>
        <w:rPr>
          <w:rFonts w:ascii="Arial Narrow" w:hAnsi="Arial Narrow" w:cs="Arial Narrow" w:eastAsia="Arial Narrow" w:hint="default"/>
          <w:spacing w:val="-1"/>
        </w:rPr>
        <w:t>1</w:t>
      </w:r>
      <w:r>
        <w:rPr>
          <w:spacing w:val="-1"/>
        </w:rPr>
        <w:t>）</w:t>
      </w:r>
      <w:r>
        <w:rPr>
          <w:rFonts w:ascii="宋体" w:hAnsi="宋体" w:cs="宋体" w:eastAsia="宋体" w:hint="default"/>
          <w:spacing w:val="-1"/>
        </w:rPr>
        <w:t>存</w:t>
      </w:r>
      <w:r>
        <w:rPr>
          <w:rFonts w:ascii="宋体" w:hAnsi="宋体" w:cs="宋体" w:eastAsia="宋体" w:hint="default"/>
          <w:spacing w:val="-1"/>
        </w:rPr>
        <w:t>在控制关</w:t>
      </w:r>
      <w:r>
        <w:rPr>
          <w:rFonts w:ascii="宋体" w:hAnsi="宋体" w:cs="宋体" w:eastAsia="宋体" w:hint="default"/>
          <w:spacing w:val="-1"/>
        </w:rPr>
        <w:t>系</w:t>
      </w:r>
      <w:r>
        <w:rPr>
          <w:spacing w:val="-1"/>
        </w:rPr>
        <w:t>的</w:t>
      </w:r>
      <w:r>
        <w:rPr>
          <w:rFonts w:ascii="宋体" w:hAnsi="宋体" w:cs="宋体" w:eastAsia="宋体" w:hint="default"/>
          <w:spacing w:val="-1"/>
        </w:rPr>
        <w:t>关联方</w:t>
      </w:r>
    </w:p>
    <w:p>
      <w:pPr>
        <w:pStyle w:val="BodyText"/>
        <w:tabs>
          <w:tab w:pos="3613" w:val="left" w:leader="none"/>
        </w:tabs>
        <w:spacing w:line="337" w:lineRule="exact" w:before="118"/>
        <w:ind w:left="2024" w:right="-2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企</w:t>
      </w:r>
      <w:r>
        <w:rPr/>
        <w:t>业</w:t>
      </w:r>
      <w:r>
        <w:rPr>
          <w:rFonts w:ascii="宋体" w:hAnsi="宋体" w:cs="宋体" w:eastAsia="宋体" w:hint="default"/>
        </w:rPr>
        <w:t>名</w:t>
      </w:r>
      <w:r>
        <w:rPr/>
        <w:t>称</w:t>
        <w:tab/>
      </w:r>
      <w:r>
        <w:rPr>
          <w:position w:val="13"/>
        </w:rPr>
        <w:t>注</w:t>
      </w:r>
      <w:r>
        <w:rPr>
          <w:rFonts w:ascii="宋体" w:hAnsi="宋体" w:cs="宋体" w:eastAsia="宋体" w:hint="default"/>
          <w:position w:val="13"/>
        </w:rPr>
        <w:t>册</w:t>
      </w:r>
      <w:r>
        <w:rPr>
          <w:rFonts w:ascii="宋体" w:hAnsi="宋体" w:cs="宋体" w:eastAsia="宋体" w:hint="default"/>
          <w:position w:val="13"/>
        </w:rPr>
        <w:t>地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07" w:lineRule="exact"/>
        <w:ind w:left="3824" w:right="-2"/>
        <w:jc w:val="left"/>
        <w:rPr>
          <w:rFonts w:ascii="宋体" w:hAnsi="宋体" w:cs="宋体" w:eastAsia="宋体" w:hint="default"/>
        </w:rPr>
      </w:pPr>
      <w:r>
        <w:rPr/>
        <w:pict>
          <v:group style="position:absolute;margin-left:84pt;margin-top:11.993553pt;width:426.5pt;height:.5pt;mso-position-horizontal-relative:page;mso-position-vertical-relative:paragraph;z-index:-557032" coordorigin="1680,240" coordsize="8530,10">
            <v:group style="position:absolute;left:1685;top:245;width:2036;height:2" coordorigin="1685,245" coordsize="2036,2">
              <v:shape style="position:absolute;left:1685;top:245;width:2036;height:2" coordorigin="1685,245" coordsize="2036,0" path="m1685,245l3720,245e" filled="false" stroked="true" strokeweight=".48pt" strokecolor="#000000">
                <v:path arrowok="t"/>
              </v:shape>
            </v:group>
            <v:group style="position:absolute;left:3720;top:245;width:10;height:2" coordorigin="3720,245" coordsize="10,2">
              <v:shape style="position:absolute;left:3720;top:245;width:10;height:2" coordorigin="3720,245" coordsize="10,0" path="m3720,245l3730,245e" filled="false" stroked="true" strokeweight=".48pt" strokecolor="#000000">
                <v:path arrowok="t"/>
              </v:shape>
            </v:group>
            <v:group style="position:absolute;left:3730;top:245;width:912;height:2" coordorigin="3730,245" coordsize="912,2">
              <v:shape style="position:absolute;left:3730;top:245;width:912;height:2" coordorigin="3730,245" coordsize="912,0" path="m3730,245l4642,245e" filled="false" stroked="true" strokeweight=".48pt" strokecolor="#000000">
                <v:path arrowok="t"/>
              </v:shape>
            </v:group>
            <v:group style="position:absolute;left:4642;top:245;width:10;height:2" coordorigin="4642,245" coordsize="10,2">
              <v:shape style="position:absolute;left:4642;top:245;width:10;height:2" coordorigin="4642,245" coordsize="10,0" path="m4642,245l4651,245e" filled="false" stroked="true" strokeweight=".48pt" strokecolor="#000000">
                <v:path arrowok="t"/>
              </v:shape>
            </v:group>
            <v:group style="position:absolute;left:4651;top:245;width:1114;height:2" coordorigin="4651,245" coordsize="1114,2">
              <v:shape style="position:absolute;left:4651;top:245;width:1114;height:2" coordorigin="4651,245" coordsize="1114,0" path="m4651,245l5765,245e" filled="false" stroked="true" strokeweight=".48pt" strokecolor="#000000">
                <v:path arrowok="t"/>
              </v:shape>
            </v:group>
            <v:group style="position:absolute;left:5765;top:245;width:10;height:2" coordorigin="5765,245" coordsize="10,2">
              <v:shape style="position:absolute;left:5765;top:245;width:10;height:2" coordorigin="5765,245" coordsize="10,0" path="m5765,245l5774,245e" filled="false" stroked="true" strokeweight=".48pt" strokecolor="#000000">
                <v:path arrowok="t"/>
              </v:shape>
            </v:group>
            <v:group style="position:absolute;left:5774;top:245;width:1244;height:2" coordorigin="5774,245" coordsize="1244,2">
              <v:shape style="position:absolute;left:5774;top:245;width:1244;height:2" coordorigin="5774,245" coordsize="1244,0" path="m5774,245l7018,245e" filled="false" stroked="true" strokeweight=".48pt" strokecolor="#000000">
                <v:path arrowok="t"/>
              </v:shape>
            </v:group>
            <v:group style="position:absolute;left:7018;top:245;width:10;height:2" coordorigin="7018,245" coordsize="10,2">
              <v:shape style="position:absolute;left:7018;top:245;width:10;height:2" coordorigin="7018,245" coordsize="10,0" path="m7018,245l7027,245e" filled="false" stroked="true" strokeweight=".48pt" strokecolor="#000000">
                <v:path arrowok="t"/>
              </v:shape>
            </v:group>
            <v:group style="position:absolute;left:7027;top:245;width:1119;height:2" coordorigin="7027,245" coordsize="1119,2">
              <v:shape style="position:absolute;left:7027;top:245;width:1119;height:2" coordorigin="7027,245" coordsize="1119,0" path="m7027,245l8146,245e" filled="false" stroked="true" strokeweight=".48pt" strokecolor="#000000">
                <v:path arrowok="t"/>
              </v:shape>
            </v:group>
            <v:group style="position:absolute;left:8146;top:245;width:10;height:2" coordorigin="8146,245" coordsize="10,2">
              <v:shape style="position:absolute;left:8146;top:245;width:10;height:2" coordorigin="8146,245" coordsize="10,0" path="m8146,245l8155,245e" filled="false" stroked="true" strokeweight=".48pt" strokecolor="#000000">
                <v:path arrowok="t"/>
              </v:shape>
            </v:group>
            <v:group style="position:absolute;left:8155;top:245;width:917;height:2" coordorigin="8155,245" coordsize="917,2">
              <v:shape style="position:absolute;left:8155;top:245;width:917;height:2" coordorigin="8155,245" coordsize="917,0" path="m8155,245l9072,245e" filled="false" stroked="true" strokeweight=".48pt" strokecolor="#000000">
                <v:path arrowok="t"/>
              </v:shape>
            </v:group>
            <v:group style="position:absolute;left:9072;top:245;width:10;height:2" coordorigin="9072,245" coordsize="10,2">
              <v:shape style="position:absolute;left:9072;top:245;width:10;height:2" coordorigin="9072,245" coordsize="10,0" path="m9072,245l9082,245e" filled="false" stroked="true" strokeweight=".48pt" strokecolor="#000000">
                <v:path arrowok="t"/>
              </v:shape>
            </v:group>
            <v:group style="position:absolute;left:9082;top:245;width:1124;height:2" coordorigin="9082,245" coordsize="1124,2">
              <v:shape style="position:absolute;left:9082;top:245;width:1124;height:2" coordorigin="9082,245" coordsize="1124,0" path="m9082,245l10205,245e" filled="false" stroked="true" strokeweight=".48pt" strokecolor="#000000">
                <v:path arrowok="t"/>
              </v:shape>
            </v:group>
            <w10:wrap type="none"/>
          </v:group>
        </w:pict>
      </w:r>
      <w:r>
        <w:rPr>
          <w:rFonts w:ascii="宋体" w:hAnsi="宋体" w:cs="宋体" w:eastAsia="宋体" w:hint="default"/>
          <w:w w:val="100"/>
        </w:rPr>
        <w:t>址</w:t>
      </w:r>
    </w:p>
    <w:p>
      <w:pPr>
        <w:pStyle w:val="BodyText"/>
        <w:spacing w:line="198" w:lineRule="exact" w:before="138"/>
        <w:ind w:right="-2"/>
        <w:jc w:val="left"/>
      </w:pPr>
      <w:r>
        <w:rPr>
          <w:rFonts w:ascii="宋体" w:hAnsi="宋体" w:cs="宋体" w:eastAsia="宋体" w:hint="default"/>
          <w:spacing w:val="3"/>
        </w:rPr>
        <w:t>常州</w:t>
      </w:r>
      <w:r>
        <w:rPr>
          <w:spacing w:val="3"/>
        </w:rPr>
        <w:t>远东</w:t>
      </w:r>
      <w:r>
        <w:rPr>
          <w:rFonts w:ascii="宋体" w:hAnsi="宋体" w:cs="宋体" w:eastAsia="宋体" w:hint="default"/>
          <w:spacing w:val="3"/>
        </w:rPr>
        <w:t>科技</w:t>
      </w:r>
      <w:r>
        <w:rPr>
          <w:spacing w:val="3"/>
        </w:rPr>
        <w:t>有限公</w:t>
      </w:r>
      <w:r>
        <w:rPr/>
      </w:r>
    </w:p>
    <w:p>
      <w:pPr>
        <w:spacing w:line="240" w:lineRule="auto" w:before="8"/>
        <w:rPr>
          <w:rFonts w:ascii="宋体" w:hAnsi="宋体" w:cs="宋体" w:eastAsia="宋体" w:hint="default"/>
          <w:sz w:val="33"/>
          <w:szCs w:val="33"/>
        </w:rPr>
      </w:pPr>
      <w:r>
        <w:rPr/>
        <w:br w:type="column"/>
      </w:r>
      <w:r>
        <w:rPr>
          <w:rFonts w:ascii="宋体"/>
          <w:sz w:val="33"/>
        </w:rPr>
      </w:r>
    </w:p>
    <w:p>
      <w:pPr>
        <w:pStyle w:val="BodyText"/>
        <w:tabs>
          <w:tab w:pos="1419" w:val="left" w:leader="none"/>
        </w:tabs>
        <w:spacing w:line="339" w:lineRule="exact"/>
        <w:ind w:left="223" w:right="-15"/>
        <w:jc w:val="left"/>
      </w:pPr>
      <w:r>
        <w:rPr>
          <w:rFonts w:ascii="宋体" w:hAnsi="宋体" w:cs="宋体" w:eastAsia="宋体" w:hint="default"/>
          <w:position w:val="-12"/>
        </w:rPr>
        <w:t>主</w:t>
      </w:r>
      <w:r>
        <w:rPr>
          <w:rFonts w:ascii="宋体" w:hAnsi="宋体" w:cs="宋体" w:eastAsia="宋体" w:hint="default"/>
          <w:position w:val="-12"/>
        </w:rPr>
        <w:t>营</w:t>
      </w:r>
      <w:r>
        <w:rPr>
          <w:position w:val="-12"/>
        </w:rPr>
        <w:t>业务</w:t>
        <w:tab/>
      </w:r>
      <w:r>
        <w:rPr>
          <w:rFonts w:ascii="宋体" w:hAnsi="宋体" w:cs="宋体" w:eastAsia="宋体" w:hint="default"/>
        </w:rPr>
        <w:t>与</w:t>
      </w:r>
      <w:r>
        <w:rPr/>
        <w:t>本</w:t>
      </w:r>
      <w:r>
        <w:rPr>
          <w:rFonts w:ascii="宋体" w:hAnsi="宋体" w:cs="宋体" w:eastAsia="宋体" w:hint="default"/>
        </w:rPr>
        <w:t>企</w:t>
      </w:r>
      <w:r>
        <w:rPr/>
        <w:t>业</w:t>
      </w:r>
    </w:p>
    <w:p>
      <w:pPr>
        <w:pStyle w:val="BodyText"/>
        <w:spacing w:line="209" w:lineRule="exact"/>
        <w:ind w:left="1630" w:right="-15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系</w:t>
      </w:r>
    </w:p>
    <w:p>
      <w:pPr>
        <w:pStyle w:val="BodyText"/>
        <w:spacing w:line="198" w:lineRule="exact" w:before="138"/>
        <w:ind w:left="228" w:right="-15"/>
        <w:jc w:val="left"/>
        <w:rPr>
          <w:rFonts w:ascii="宋体" w:hAnsi="宋体" w:cs="宋体" w:eastAsia="宋体" w:hint="default"/>
        </w:rPr>
      </w:pPr>
      <w:r>
        <w:rPr/>
        <w:t>计</w:t>
      </w:r>
      <w:r>
        <w:rPr>
          <w:rFonts w:ascii="宋体" w:hAnsi="宋体" w:cs="宋体" w:eastAsia="宋体" w:hint="default"/>
        </w:rPr>
        <w:t>算机</w:t>
      </w:r>
      <w:r>
        <w:rPr>
          <w:rFonts w:ascii="宋体" w:hAnsi="宋体" w:cs="宋体" w:eastAsia="宋体" w:hint="default"/>
        </w:rPr>
        <w:t>软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  <w:r>
        <w:rPr/>
        <w:br w:type="column"/>
      </w:r>
      <w:r>
        <w:rPr>
          <w:rFonts w:ascii="宋体"/>
          <w:sz w:val="20"/>
        </w:rPr>
      </w:r>
    </w:p>
    <w:p>
      <w:pPr>
        <w:pStyle w:val="BodyText"/>
        <w:spacing w:line="274" w:lineRule="exact" w:before="177"/>
        <w:ind w:left="516" w:right="0"/>
        <w:jc w:val="center"/>
        <w:rPr>
          <w:rFonts w:ascii="宋体" w:hAnsi="宋体" w:cs="宋体" w:eastAsia="宋体" w:hint="default"/>
        </w:rPr>
      </w:pPr>
      <w:r>
        <w:rPr/>
        <w:t>业务</w:t>
      </w:r>
      <w:r>
        <w:rPr>
          <w:rFonts w:ascii="宋体" w:hAnsi="宋体" w:cs="宋体" w:eastAsia="宋体" w:hint="default"/>
        </w:rPr>
        <w:t>性</w:t>
      </w:r>
    </w:p>
    <w:p>
      <w:pPr>
        <w:pStyle w:val="BodyText"/>
        <w:spacing w:line="274" w:lineRule="exact"/>
        <w:ind w:left="507" w:right="0"/>
        <w:jc w:val="center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0"/>
        </w:rPr>
        <w:t>质</w:t>
      </w:r>
    </w:p>
    <w:p>
      <w:pPr>
        <w:pStyle w:val="BodyText"/>
        <w:spacing w:line="240" w:lineRule="auto" w:before="3"/>
        <w:ind w:left="305" w:right="-15"/>
        <w:jc w:val="left"/>
      </w:pPr>
      <w:r>
        <w:rPr/>
        <w:t>中</w:t>
      </w:r>
      <w:r>
        <w:rPr>
          <w:rFonts w:ascii="宋体" w:hAnsi="宋体" w:cs="宋体" w:eastAsia="宋体" w:hint="default"/>
        </w:rPr>
        <w:t>外</w:t>
      </w:r>
      <w:r>
        <w:rPr/>
        <w:t>合资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  <w:r>
        <w:rPr/>
        <w:br w:type="column"/>
      </w:r>
      <w:r>
        <w:rPr>
          <w:rFonts w:ascii="宋体"/>
          <w:sz w:val="20"/>
        </w:rPr>
      </w:r>
    </w:p>
    <w:p>
      <w:pPr>
        <w:pStyle w:val="BodyText"/>
        <w:spacing w:line="274" w:lineRule="exact" w:before="177"/>
        <w:ind w:left="247" w:right="0"/>
        <w:jc w:val="center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定代</w:t>
      </w:r>
    </w:p>
    <w:p>
      <w:pPr>
        <w:pStyle w:val="BodyText"/>
        <w:spacing w:line="274" w:lineRule="exact"/>
        <w:ind w:left="238" w:right="0"/>
        <w:jc w:val="center"/>
        <w:rPr>
          <w:rFonts w:ascii="宋体" w:hAnsi="宋体" w:cs="宋体" w:eastAsia="宋体" w:hint="default"/>
        </w:rPr>
      </w:pPr>
      <w:r>
        <w:rPr/>
        <w:t>表</w:t>
      </w:r>
      <w:r>
        <w:rPr>
          <w:rFonts w:ascii="宋体" w:hAnsi="宋体" w:cs="宋体" w:eastAsia="宋体" w:hint="default"/>
        </w:rPr>
        <w:t>人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  <w:r>
        <w:rPr/>
        <w:br w:type="column"/>
      </w:r>
      <w:r>
        <w:rPr>
          <w:rFonts w:ascii="宋体"/>
          <w:sz w:val="20"/>
        </w:rPr>
      </w:r>
    </w:p>
    <w:p>
      <w:pPr>
        <w:pStyle w:val="BodyText"/>
        <w:spacing w:line="274" w:lineRule="exact" w:before="177"/>
        <w:ind w:left="230" w:right="231"/>
        <w:jc w:val="center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组</w:t>
      </w:r>
      <w:r>
        <w:rPr>
          <w:rFonts w:ascii="宋体" w:hAnsi="宋体" w:cs="宋体" w:eastAsia="宋体" w:hint="default"/>
        </w:rPr>
        <w:t>织</w:t>
      </w:r>
      <w:r>
        <w:rPr>
          <w:rFonts w:ascii="宋体" w:hAnsi="宋体" w:cs="宋体" w:eastAsia="宋体" w:hint="default"/>
        </w:rPr>
        <w:t>机构</w:t>
      </w:r>
    </w:p>
    <w:p>
      <w:pPr>
        <w:pStyle w:val="BodyText"/>
        <w:spacing w:line="274" w:lineRule="exact"/>
        <w:ind w:left="230" w:right="231"/>
        <w:jc w:val="center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代</w:t>
      </w:r>
      <w:r>
        <w:rPr>
          <w:rFonts w:ascii="宋体" w:hAnsi="宋体" w:cs="宋体" w:eastAsia="宋体" w:hint="default"/>
        </w:rPr>
        <w:t>码</w:t>
      </w:r>
    </w:p>
    <w:p>
      <w:pPr>
        <w:spacing w:after="0" w:line="274" w:lineRule="exact"/>
        <w:jc w:val="center"/>
        <w:rPr>
          <w:rFonts w:ascii="宋体" w:hAnsi="宋体" w:cs="宋体" w:eastAsia="宋体" w:hint="default"/>
        </w:rPr>
        <w:sectPr>
          <w:type w:val="continuous"/>
          <w:pgSz w:w="11900" w:h="16840"/>
          <w:pgMar w:top="1600" w:bottom="440" w:left="260" w:right="1580"/>
          <w:cols w:num="5" w:equalWidth="0">
            <w:col w:w="4262" w:space="40"/>
            <w:col w:w="2264" w:space="40"/>
            <w:col w:w="1151" w:space="40"/>
            <w:col w:w="882" w:space="40"/>
            <w:col w:w="1341"/>
          </w:cols>
        </w:sectPr>
      </w:pPr>
    </w:p>
    <w:p>
      <w:pPr>
        <w:pStyle w:val="BodyText"/>
        <w:tabs>
          <w:tab w:pos="3613" w:val="left" w:leader="none"/>
        </w:tabs>
        <w:spacing w:line="351" w:lineRule="exact"/>
        <w:ind w:right="-16"/>
        <w:jc w:val="left"/>
        <w:rPr>
          <w:rFonts w:ascii="宋体" w:hAnsi="宋体" w:cs="宋体" w:eastAsia="宋体" w:hint="default"/>
        </w:rPr>
      </w:pPr>
      <w:r>
        <w:rPr>
          <w:position w:val="-13"/>
        </w:rPr>
        <w:t>司</w:t>
        <w:tab/>
      </w:r>
      <w:r>
        <w:rPr>
          <w:rFonts w:ascii="宋体" w:hAnsi="宋体" w:cs="宋体" w:eastAsia="宋体" w:hint="default"/>
        </w:rPr>
        <w:t>常州</w:t>
      </w:r>
      <w:r>
        <w:rPr>
          <w:rFonts w:ascii="宋体" w:hAnsi="宋体" w:cs="宋体" w:eastAsia="宋体" w:hint="default"/>
        </w:rPr>
        <w:t>市</w:t>
      </w:r>
    </w:p>
    <w:p>
      <w:pPr>
        <w:pStyle w:val="BodyText"/>
        <w:spacing w:line="205" w:lineRule="exact" w:before="137"/>
        <w:ind w:right="-16"/>
        <w:jc w:val="left"/>
      </w:pPr>
      <w:r>
        <w:rPr>
          <w:spacing w:val="15"/>
        </w:rPr>
        <w:t>远东</w:t>
      </w:r>
      <w:r>
        <w:rPr>
          <w:rFonts w:ascii="宋体" w:hAnsi="宋体" w:cs="宋体" w:eastAsia="宋体" w:hint="default"/>
          <w:spacing w:val="15"/>
        </w:rPr>
        <w:t>网安科技</w:t>
      </w:r>
      <w:r>
        <w:rPr>
          <w:spacing w:val="15"/>
        </w:rPr>
        <w:t>有限</w:t>
      </w:r>
      <w:r>
        <w:rPr>
          <w:spacing w:val="-86"/>
        </w:rPr>
        <w:t> </w:t>
      </w:r>
      <w:r>
        <w:rPr/>
      </w:r>
    </w:p>
    <w:p>
      <w:pPr>
        <w:pStyle w:val="BodyText"/>
        <w:tabs>
          <w:tab w:pos="3613" w:val="left" w:leader="none"/>
        </w:tabs>
        <w:spacing w:line="335" w:lineRule="exact"/>
        <w:ind w:right="-16"/>
        <w:jc w:val="left"/>
        <w:rPr>
          <w:rFonts w:ascii="宋体" w:hAnsi="宋体" w:cs="宋体" w:eastAsia="宋体" w:hint="default"/>
        </w:rPr>
      </w:pPr>
      <w:r>
        <w:rPr>
          <w:position w:val="-12"/>
        </w:rPr>
        <w:t>公司</w:t>
        <w:tab/>
      </w:r>
      <w:r>
        <w:rPr>
          <w:rFonts w:ascii="宋体" w:hAnsi="宋体" w:cs="宋体" w:eastAsia="宋体" w:hint="default"/>
        </w:rPr>
        <w:t>常州</w:t>
      </w:r>
      <w:r>
        <w:rPr>
          <w:rFonts w:ascii="宋体" w:hAnsi="宋体" w:cs="宋体" w:eastAsia="宋体" w:hint="default"/>
        </w:rPr>
        <w:t>市</w:t>
      </w:r>
    </w:p>
    <w:p>
      <w:pPr>
        <w:pStyle w:val="BodyText"/>
        <w:spacing w:line="198" w:lineRule="exact" w:before="3"/>
        <w:ind w:right="-16"/>
        <w:jc w:val="left"/>
      </w:pPr>
      <w:r>
        <w:rPr>
          <w:spacing w:val="15"/>
        </w:rPr>
        <w:t>远东文</w:t>
      </w:r>
      <w:r>
        <w:rPr>
          <w:rFonts w:ascii="宋体" w:hAnsi="宋体" w:cs="宋体" w:eastAsia="宋体" w:hint="default"/>
          <w:spacing w:val="15"/>
        </w:rPr>
        <w:t>化</w:t>
      </w:r>
      <w:r>
        <w:rPr>
          <w:spacing w:val="15"/>
        </w:rPr>
        <w:t>产业有限</w:t>
      </w:r>
      <w:r>
        <w:rPr>
          <w:spacing w:val="-86"/>
        </w:rPr>
        <w:t> </w:t>
      </w:r>
      <w:r>
        <w:rPr/>
      </w:r>
    </w:p>
    <w:p>
      <w:pPr>
        <w:pStyle w:val="BodyText"/>
        <w:tabs>
          <w:tab w:pos="1539" w:val="left" w:leader="none"/>
        </w:tabs>
        <w:spacing w:line="351" w:lineRule="exact"/>
        <w:ind w:left="449" w:right="-17"/>
        <w:jc w:val="left"/>
      </w:pPr>
      <w:r>
        <w:rPr/>
        <w:br w:type="column"/>
      </w:r>
      <w:r>
        <w:rPr>
          <w:rFonts w:ascii="宋体" w:hAnsi="宋体" w:cs="宋体" w:eastAsia="宋体" w:hint="default"/>
          <w:position w:val="-13"/>
        </w:rPr>
        <w:t>硬</w:t>
      </w:r>
      <w:r>
        <w:rPr>
          <w:position w:val="-13"/>
        </w:rPr>
        <w:t>件</w:t>
        <w:tab/>
      </w:r>
      <w:r>
        <w:rPr>
          <w:rFonts w:ascii="宋体" w:hAnsi="宋体" w:cs="宋体" w:eastAsia="宋体" w:hint="default"/>
        </w:rPr>
        <w:t>子</w:t>
      </w:r>
      <w:r>
        <w:rPr/>
        <w:t>公司</w:t>
      </w:r>
    </w:p>
    <w:p>
      <w:pPr>
        <w:pStyle w:val="BodyText"/>
        <w:spacing w:line="205" w:lineRule="exact" w:before="137"/>
        <w:ind w:left="243" w:right="-17"/>
        <w:jc w:val="left"/>
        <w:rPr>
          <w:rFonts w:ascii="宋体" w:hAnsi="宋体" w:cs="宋体" w:eastAsia="宋体" w:hint="default"/>
        </w:rPr>
      </w:pPr>
      <w:r>
        <w:rPr/>
        <w:t>计</w:t>
      </w:r>
      <w:r>
        <w:rPr>
          <w:rFonts w:ascii="宋体" w:hAnsi="宋体" w:cs="宋体" w:eastAsia="宋体" w:hint="default"/>
        </w:rPr>
        <w:t>算机</w:t>
      </w:r>
      <w:r>
        <w:rPr>
          <w:rFonts w:ascii="宋体" w:hAnsi="宋体" w:cs="宋体" w:eastAsia="宋体" w:hint="default"/>
        </w:rPr>
        <w:t>软</w:t>
      </w:r>
    </w:p>
    <w:p>
      <w:pPr>
        <w:pStyle w:val="BodyText"/>
        <w:tabs>
          <w:tab w:pos="1539" w:val="left" w:leader="none"/>
        </w:tabs>
        <w:spacing w:line="335" w:lineRule="exact"/>
        <w:ind w:left="449" w:right="-17"/>
        <w:jc w:val="left"/>
      </w:pPr>
      <w:r>
        <w:rPr>
          <w:rFonts w:ascii="宋体" w:hAnsi="宋体" w:cs="宋体" w:eastAsia="宋体" w:hint="default"/>
          <w:position w:val="-12"/>
        </w:rPr>
        <w:t>硬</w:t>
      </w:r>
      <w:r>
        <w:rPr>
          <w:position w:val="-12"/>
        </w:rPr>
        <w:t>件</w:t>
        <w:tab/>
      </w:r>
      <w:r>
        <w:rPr>
          <w:rFonts w:ascii="宋体" w:hAnsi="宋体" w:cs="宋体" w:eastAsia="宋体" w:hint="default"/>
        </w:rPr>
        <w:t>子</w:t>
      </w:r>
      <w:r>
        <w:rPr/>
        <w:t>公司</w:t>
      </w:r>
    </w:p>
    <w:p>
      <w:pPr>
        <w:pStyle w:val="BodyText"/>
        <w:spacing w:line="215" w:lineRule="exact"/>
        <w:ind w:left="411" w:right="0"/>
        <w:jc w:val="center"/>
        <w:rPr>
          <w:rFonts w:ascii="宋体" w:hAnsi="宋体" w:cs="宋体" w:eastAsia="宋体" w:hint="default"/>
        </w:rPr>
      </w:pPr>
      <w:r>
        <w:rPr/>
        <w:br w:type="column"/>
      </w:r>
      <w:r>
        <w:rPr/>
        <w:t>有限</w:t>
      </w:r>
      <w:r>
        <w:rPr>
          <w:rFonts w:ascii="宋体" w:hAnsi="宋体" w:cs="宋体" w:eastAsia="宋体" w:hint="default"/>
        </w:rPr>
        <w:t>责任</w:t>
      </w:r>
    </w:p>
    <w:p>
      <w:pPr>
        <w:pStyle w:val="BodyText"/>
        <w:spacing w:line="237" w:lineRule="auto" w:before="2"/>
        <w:ind w:left="411" w:right="0"/>
        <w:jc w:val="center"/>
        <w:rPr>
          <w:rFonts w:ascii="宋体" w:hAnsi="宋体" w:cs="宋体" w:eastAsia="宋体" w:hint="default"/>
        </w:rPr>
      </w:pPr>
      <w:r>
        <w:rPr/>
        <w:pict>
          <v:shape style="position:absolute;margin-left:413.209991pt;margin-top:18.566025pt;width:94.15pt;height:70.8pt;mso-position-horizontal-relative:page;mso-position-vertical-relative:paragraph;z-index:536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796"/>
                    <w:gridCol w:w="1087"/>
                  </w:tblGrid>
                  <w:tr>
                    <w:trPr>
                      <w:trHeight w:val="484" w:hRule="exact"/>
                    </w:trPr>
                    <w:tc>
                      <w:tcPr>
                        <w:tcW w:w="79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6"/>
                          <w:ind w:right="90"/>
                          <w:jc w:val="center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应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建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德</w:t>
                        </w:r>
                      </w:p>
                    </w:tc>
                    <w:tc>
                      <w:tcPr>
                        <w:tcW w:w="108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9"/>
                          <w:ind w:right="33"/>
                          <w:jc w:val="right"/>
                          <w:rPr>
                            <w:rFonts w:ascii="Arial Narrow" w:hAnsi="Arial Narrow" w:cs="Arial Narrow" w:eastAsia="Arial Narrow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Narrow"/>
                            <w:sz w:val="21"/>
                          </w:rPr>
                          <w:t>73376640-9</w:t>
                        </w:r>
                      </w:p>
                    </w:tc>
                  </w:tr>
                  <w:tr>
                    <w:trPr>
                      <w:trHeight w:val="545" w:hRule="exact"/>
                    </w:trPr>
                    <w:tc>
                      <w:tcPr>
                        <w:tcW w:w="79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4"/>
                          <w:ind w:right="90"/>
                          <w:jc w:val="center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周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小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南</w:t>
                        </w:r>
                      </w:p>
                    </w:tc>
                    <w:tc>
                      <w:tcPr>
                        <w:tcW w:w="108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48"/>
                          <w:ind w:right="33"/>
                          <w:jc w:val="right"/>
                          <w:rPr>
                            <w:rFonts w:ascii="Arial Narrow" w:hAnsi="Arial Narrow" w:cs="Arial Narrow" w:eastAsia="Arial Narrow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Narrow"/>
                            <w:sz w:val="21"/>
                          </w:rPr>
                          <w:t>78633636-5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79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7"/>
                          <w:ind w:right="90"/>
                          <w:jc w:val="center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应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建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德</w:t>
                        </w:r>
                      </w:p>
                    </w:tc>
                    <w:tc>
                      <w:tcPr>
                        <w:tcW w:w="108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50"/>
                          <w:ind w:right="33"/>
                          <w:jc w:val="right"/>
                          <w:rPr>
                            <w:rFonts w:ascii="Arial Narrow" w:hAnsi="Arial Narrow" w:cs="Arial Narrow" w:eastAsia="Arial Narrow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Narrow"/>
                            <w:sz w:val="21"/>
                          </w:rPr>
                          <w:t>76216593-6</w:t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/>
        <w:t>公司</w:t>
      </w:r>
      <w:r>
        <w:rPr>
          <w:w w:val="100"/>
        </w:rPr>
        <w:t> </w:t>
      </w:r>
      <w:r>
        <w:rPr/>
        <w:t>有限</w:t>
      </w:r>
      <w:r>
        <w:rPr>
          <w:rFonts w:ascii="宋体" w:hAnsi="宋体" w:cs="宋体" w:eastAsia="宋体" w:hint="default"/>
        </w:rPr>
        <w:t>责任</w:t>
      </w:r>
      <w:r>
        <w:rPr>
          <w:rFonts w:ascii="宋体" w:hAnsi="宋体" w:cs="宋体" w:eastAsia="宋体" w:hint="default"/>
          <w:spacing w:val="-101"/>
        </w:rPr>
        <w:t> </w:t>
      </w:r>
      <w:r>
        <w:rPr/>
        <w:t>公司</w:t>
      </w:r>
      <w:r>
        <w:rPr>
          <w:w w:val="100"/>
        </w:rPr>
        <w:t> </w:t>
      </w:r>
      <w:r>
        <w:rPr/>
        <w:t>有限</w:t>
      </w:r>
      <w:r>
        <w:rPr>
          <w:rFonts w:ascii="宋体" w:hAnsi="宋体" w:cs="宋体" w:eastAsia="宋体" w:hint="default"/>
        </w:rPr>
        <w:t>责任</w:t>
      </w:r>
    </w:p>
    <w:p>
      <w:pPr>
        <w:pStyle w:val="BodyText"/>
        <w:tabs>
          <w:tab w:pos="1131" w:val="left" w:leader="none"/>
        </w:tabs>
        <w:spacing w:line="235" w:lineRule="exact"/>
        <w:ind w:left="243" w:right="-15"/>
        <w:jc w:val="left"/>
        <w:rPr>
          <w:rFonts w:ascii="Arial Narrow" w:hAnsi="Arial Narrow" w:cs="Arial Narrow" w:eastAsia="Arial Narrow" w:hint="default"/>
        </w:rPr>
      </w:pPr>
      <w:r>
        <w:rPr/>
        <w:br w:type="column"/>
      </w:r>
      <w:r>
        <w:rPr>
          <w:rFonts w:ascii="宋体" w:hAnsi="宋体" w:cs="宋体" w:eastAsia="宋体" w:hint="default"/>
          <w:position w:val="1"/>
        </w:rPr>
        <w:t>应</w:t>
      </w:r>
      <w:r>
        <w:rPr>
          <w:position w:val="1"/>
        </w:rPr>
        <w:t>建</w:t>
      </w:r>
      <w:r>
        <w:rPr>
          <w:rFonts w:ascii="宋体" w:hAnsi="宋体" w:cs="宋体" w:eastAsia="宋体" w:hint="default"/>
          <w:position w:val="1"/>
        </w:rPr>
        <w:t>德</w:t>
        <w:tab/>
      </w:r>
      <w:r>
        <w:rPr>
          <w:rFonts w:ascii="Arial Narrow" w:hAnsi="Arial Narrow" w:cs="Arial Narrow" w:eastAsia="Arial Narrow" w:hint="default"/>
        </w:rPr>
        <w:t>71746126-9</w:t>
      </w:r>
    </w:p>
    <w:p>
      <w:pPr>
        <w:spacing w:after="0" w:line="235" w:lineRule="exact"/>
        <w:jc w:val="left"/>
        <w:rPr>
          <w:rFonts w:ascii="Arial Narrow" w:hAnsi="Arial Narrow" w:cs="Arial Narrow" w:eastAsia="Arial Narrow" w:hint="default"/>
        </w:rPr>
        <w:sectPr>
          <w:type w:val="continuous"/>
          <w:pgSz w:w="11900" w:h="16840"/>
          <w:pgMar w:top="1600" w:bottom="440" w:left="260" w:right="1580"/>
          <w:cols w:num="4" w:equalWidth="0">
            <w:col w:w="4248" w:space="40"/>
            <w:col w:w="2173" w:space="40"/>
            <w:col w:w="1257" w:space="40"/>
            <w:col w:w="2262"/>
          </w:cols>
        </w:sectPr>
      </w:pPr>
    </w:p>
    <w:p>
      <w:pPr>
        <w:pStyle w:val="BodyText"/>
        <w:tabs>
          <w:tab w:pos="3613" w:val="left" w:leader="none"/>
          <w:tab w:pos="4525" w:val="left" w:leader="none"/>
          <w:tab w:pos="5826" w:val="left" w:leader="none"/>
          <w:tab w:pos="7122" w:val="left" w:leader="none"/>
        </w:tabs>
        <w:spacing w:line="275" w:lineRule="exact"/>
        <w:ind w:right="97"/>
        <w:jc w:val="left"/>
      </w:pPr>
      <w:r>
        <w:rPr>
          <w:position w:val="-13"/>
        </w:rPr>
        <w:t>公司</w:t>
        <w:tab/>
      </w:r>
      <w:r>
        <w:rPr>
          <w:rFonts w:ascii="宋体" w:hAnsi="宋体" w:cs="宋体" w:eastAsia="宋体" w:hint="default"/>
        </w:rPr>
        <w:t>常州</w:t>
      </w:r>
      <w:r>
        <w:rPr>
          <w:rFonts w:ascii="宋体" w:hAnsi="宋体" w:cs="宋体" w:eastAsia="宋体" w:hint="default"/>
        </w:rPr>
        <w:t>市</w:t>
        <w:tab/>
      </w:r>
      <w:r>
        <w:rPr/>
        <w:t>动</w:t>
      </w:r>
      <w:r>
        <w:rPr>
          <w:rFonts w:ascii="宋体" w:hAnsi="宋体" w:cs="宋体" w:eastAsia="宋体" w:hint="default"/>
        </w:rPr>
        <w:t>画游戏</w:t>
        <w:tab/>
      </w:r>
      <w:r>
        <w:rPr>
          <w:rFonts w:ascii="宋体" w:hAnsi="宋体" w:cs="宋体" w:eastAsia="宋体" w:hint="default"/>
        </w:rPr>
        <w:t>子</w:t>
      </w:r>
      <w:r>
        <w:rPr/>
        <w:t>公司</w:t>
        <w:tab/>
      </w:r>
      <w:r>
        <w:rPr>
          <w:position w:val="-13"/>
        </w:rPr>
        <w:t>公司</w:t>
      </w:r>
      <w:r>
        <w:rPr/>
      </w:r>
    </w:p>
    <w:p>
      <w:pPr>
        <w:spacing w:after="0" w:line="275" w:lineRule="exact"/>
        <w:jc w:val="left"/>
        <w:sectPr>
          <w:type w:val="continuous"/>
          <w:pgSz w:w="11900" w:h="16840"/>
          <w:pgMar w:top="1600" w:bottom="440" w:left="260" w:right="1580"/>
        </w:sectPr>
      </w:pPr>
    </w:p>
    <w:p>
      <w:pPr>
        <w:pStyle w:val="BodyText"/>
        <w:tabs>
          <w:tab w:pos="3613" w:val="left" w:leader="none"/>
        </w:tabs>
        <w:spacing w:line="122" w:lineRule="auto" w:before="118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15"/>
        </w:rPr>
        <w:t>北</w:t>
      </w:r>
      <w:r>
        <w:rPr>
          <w:rFonts w:ascii="宋体" w:hAnsi="宋体" w:cs="宋体" w:eastAsia="宋体" w:hint="default"/>
          <w:spacing w:val="15"/>
        </w:rPr>
        <w:t>京</w:t>
      </w:r>
      <w:r>
        <w:rPr>
          <w:spacing w:val="15"/>
        </w:rPr>
        <w:t>远东</w:t>
      </w:r>
      <w:r>
        <w:rPr>
          <w:rFonts w:ascii="宋体" w:hAnsi="宋体" w:cs="宋体" w:eastAsia="宋体" w:hint="default"/>
          <w:spacing w:val="15"/>
        </w:rPr>
        <w:t>网安</w:t>
      </w:r>
      <w:r>
        <w:rPr>
          <w:spacing w:val="15"/>
        </w:rPr>
        <w:t>信</w:t>
      </w:r>
      <w:r>
        <w:rPr>
          <w:rFonts w:ascii="宋体" w:hAnsi="宋体" w:cs="宋体" w:eastAsia="宋体" w:hint="default"/>
          <w:spacing w:val="15"/>
        </w:rPr>
        <w:t>息</w:t>
      </w:r>
      <w:r>
        <w:rPr>
          <w:rFonts w:ascii="宋体" w:hAnsi="宋体" w:cs="宋体" w:eastAsia="宋体" w:hint="default"/>
          <w:spacing w:val="-83"/>
        </w:rPr>
        <w:t> </w:t>
      </w:r>
      <w:r>
        <w:rPr>
          <w:rFonts w:ascii="宋体" w:hAnsi="宋体" w:cs="宋体" w:eastAsia="宋体" w:hint="default"/>
          <w:spacing w:val="-1"/>
        </w:rPr>
        <w:t>技</w:t>
      </w:r>
      <w:r>
        <w:rPr>
          <w:rFonts w:ascii="宋体" w:hAnsi="宋体" w:cs="宋体" w:eastAsia="宋体" w:hint="default"/>
          <w:spacing w:val="-1"/>
        </w:rPr>
        <w:t>术</w:t>
      </w:r>
      <w:r>
        <w:rPr>
          <w:spacing w:val="-1"/>
        </w:rPr>
        <w:t>有限公司</w:t>
        <w:tab/>
      </w:r>
      <w:r>
        <w:rPr>
          <w:rFonts w:ascii="宋体" w:hAnsi="宋体" w:cs="宋体" w:eastAsia="宋体" w:hint="default"/>
          <w:position w:val="13"/>
        </w:rPr>
        <w:t>北</w:t>
      </w:r>
      <w:r>
        <w:rPr>
          <w:rFonts w:ascii="宋体" w:hAnsi="宋体" w:cs="宋体" w:eastAsia="宋体" w:hint="default"/>
          <w:position w:val="13"/>
        </w:rPr>
        <w:t>京市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282"/>
        <w:ind w:left="1517" w:right="2269"/>
        <w:jc w:val="center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姜放</w:t>
      </w:r>
    </w:p>
    <w:p>
      <w:pPr>
        <w:pStyle w:val="BodyText"/>
        <w:spacing w:line="203" w:lineRule="exact"/>
        <w:ind w:left="243" w:right="0"/>
        <w:jc w:val="left"/>
      </w:pPr>
      <w:r>
        <w:rPr/>
        <w:br w:type="column"/>
      </w:r>
      <w:r>
        <w:rPr>
          <w:rFonts w:ascii="宋体" w:hAnsi="宋体" w:cs="宋体" w:eastAsia="宋体" w:hint="default"/>
        </w:rPr>
        <w:t>网络安</w:t>
      </w:r>
      <w:r>
        <w:rPr/>
        <w:t>全</w:t>
      </w:r>
    </w:p>
    <w:p>
      <w:pPr>
        <w:pStyle w:val="BodyText"/>
        <w:tabs>
          <w:tab w:pos="1539" w:val="left" w:leader="none"/>
        </w:tabs>
        <w:spacing w:line="335" w:lineRule="exact"/>
        <w:ind w:left="449" w:right="0"/>
        <w:jc w:val="left"/>
      </w:pPr>
      <w:r>
        <w:rPr>
          <w:position w:val="-12"/>
        </w:rPr>
        <w:t>产</w:t>
      </w:r>
      <w:r>
        <w:rPr>
          <w:rFonts w:ascii="宋体" w:hAnsi="宋体" w:cs="宋体" w:eastAsia="宋体" w:hint="default"/>
          <w:position w:val="-12"/>
        </w:rPr>
        <w:t>品</w:t>
        <w:tab/>
      </w:r>
      <w:r>
        <w:rPr>
          <w:rFonts w:ascii="宋体" w:hAnsi="宋体" w:cs="宋体" w:eastAsia="宋体" w:hint="default"/>
        </w:rPr>
        <w:t>子</w:t>
      </w:r>
      <w:r>
        <w:rPr/>
        <w:t>公司</w:t>
      </w:r>
    </w:p>
    <w:p>
      <w:pPr>
        <w:pStyle w:val="BodyText"/>
        <w:spacing w:line="240" w:lineRule="auto" w:before="3"/>
        <w:ind w:left="1433" w:right="0"/>
        <w:jc w:val="center"/>
        <w:rPr>
          <w:rFonts w:ascii="宋体" w:hAnsi="宋体" w:cs="宋体" w:eastAsia="宋体" w:hint="default"/>
        </w:rPr>
      </w:pPr>
      <w:r>
        <w:rPr/>
        <w:t>本公司的</w:t>
      </w:r>
      <w:r>
        <w:rPr>
          <w:spacing w:val="-101"/>
        </w:rPr>
        <w:t> </w:t>
      </w:r>
      <w:r>
        <w:rPr/>
        <w:t>实</w:t>
      </w:r>
      <w:r>
        <w:rPr>
          <w:rFonts w:ascii="宋体" w:hAnsi="宋体" w:cs="宋体" w:eastAsia="宋体" w:hint="default"/>
        </w:rPr>
        <w:t>际</w:t>
      </w:r>
      <w:r>
        <w:rPr>
          <w:rFonts w:ascii="宋体" w:hAnsi="宋体" w:cs="宋体" w:eastAsia="宋体" w:hint="default"/>
        </w:rPr>
        <w:t>控制</w:t>
      </w:r>
      <w:r>
        <w:rPr>
          <w:rFonts w:ascii="宋体" w:hAnsi="宋体" w:cs="宋体" w:eastAsia="宋体" w:hint="default"/>
          <w:spacing w:val="-101"/>
        </w:rPr>
        <w:t> </w:t>
      </w:r>
      <w:r>
        <w:rPr>
          <w:rFonts w:ascii="宋体" w:hAnsi="宋体" w:cs="宋体" w:eastAsia="宋体" w:hint="default"/>
        </w:rPr>
        <w:t>人</w:t>
      </w:r>
    </w:p>
    <w:p>
      <w:pPr>
        <w:pStyle w:val="BodyText"/>
        <w:spacing w:line="268" w:lineRule="exact" w:before="29"/>
        <w:ind w:left="305" w:right="2303"/>
        <w:jc w:val="center"/>
      </w:pPr>
      <w:r>
        <w:rPr/>
        <w:br w:type="column"/>
      </w:r>
      <w:r>
        <w:rPr/>
        <w:t>有限</w:t>
      </w:r>
      <w:r>
        <w:rPr>
          <w:rFonts w:ascii="宋体" w:hAnsi="宋体" w:cs="宋体" w:eastAsia="宋体" w:hint="default"/>
        </w:rPr>
        <w:t>责任</w:t>
      </w:r>
      <w:r>
        <w:rPr>
          <w:rFonts w:ascii="宋体" w:hAnsi="宋体" w:cs="宋体" w:eastAsia="宋体" w:hint="default"/>
          <w:spacing w:val="-101"/>
        </w:rPr>
        <w:t> </w:t>
      </w:r>
      <w:r>
        <w:rPr/>
        <w:t>公司</w:t>
      </w:r>
    </w:p>
    <w:p>
      <w:pPr>
        <w:spacing w:line="240" w:lineRule="auto" w:before="8"/>
        <w:rPr>
          <w:rFonts w:ascii="宋体" w:hAnsi="宋体" w:cs="宋体" w:eastAsia="宋体" w:hint="default"/>
          <w:sz w:val="18"/>
          <w:szCs w:val="18"/>
        </w:rPr>
      </w:pPr>
    </w:p>
    <w:p>
      <w:pPr>
        <w:pStyle w:val="BodyText"/>
        <w:spacing w:line="240" w:lineRule="auto"/>
        <w:ind w:left="305" w:right="2301"/>
        <w:jc w:val="center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自</w:t>
      </w:r>
      <w:r>
        <w:rPr>
          <w:rFonts w:ascii="宋体" w:hAnsi="宋体" w:cs="宋体" w:eastAsia="宋体" w:hint="default"/>
        </w:rPr>
        <w:t>然</w:t>
      </w:r>
      <w:r>
        <w:rPr>
          <w:rFonts w:ascii="宋体" w:hAnsi="宋体" w:cs="宋体" w:eastAsia="宋体" w:hint="default"/>
        </w:rPr>
        <w:t>人</w:t>
      </w:r>
    </w:p>
    <w:p>
      <w:pPr>
        <w:spacing w:after="0" w:line="240" w:lineRule="auto"/>
        <w:jc w:val="center"/>
        <w:rPr>
          <w:rFonts w:ascii="宋体" w:hAnsi="宋体" w:cs="宋体" w:eastAsia="宋体" w:hint="default"/>
        </w:rPr>
        <w:sectPr>
          <w:type w:val="continuous"/>
          <w:pgSz w:w="11900" w:h="16840"/>
          <w:pgMar w:top="1600" w:bottom="440" w:left="260" w:right="1580"/>
          <w:cols w:num="3" w:equalWidth="0">
            <w:col w:w="4248" w:space="40"/>
            <w:col w:w="2279" w:space="40"/>
            <w:col w:w="3453"/>
          </w:cols>
        </w:sect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pStyle w:val="BodyText"/>
        <w:spacing w:line="240" w:lineRule="auto" w:before="36"/>
        <w:ind w:left="1640" w:right="97"/>
        <w:jc w:val="left"/>
      </w:pPr>
      <w:r>
        <w:rPr/>
        <w:t>（</w:t>
      </w:r>
      <w:r>
        <w:rPr>
          <w:rFonts w:ascii="Arial Narrow" w:hAnsi="Arial Narrow" w:cs="Arial Narrow" w:eastAsia="Arial Narrow" w:hint="default"/>
        </w:rPr>
        <w:t>2</w:t>
      </w:r>
      <w:r>
        <w:rPr/>
        <w:t>）</w:t>
      </w:r>
      <w:r>
        <w:rPr>
          <w:rFonts w:ascii="宋体" w:hAnsi="宋体" w:cs="宋体" w:eastAsia="宋体" w:hint="default"/>
        </w:rPr>
        <w:t>存</w:t>
      </w:r>
      <w:r>
        <w:rPr>
          <w:rFonts w:ascii="宋体" w:hAnsi="宋体" w:cs="宋体" w:eastAsia="宋体" w:hint="default"/>
        </w:rPr>
        <w:t>在控制关</w:t>
      </w:r>
      <w:r>
        <w:rPr>
          <w:rFonts w:ascii="宋体" w:hAnsi="宋体" w:cs="宋体" w:eastAsia="宋体" w:hint="default"/>
        </w:rPr>
        <w:t>系</w:t>
      </w:r>
      <w:r>
        <w:rPr/>
        <w:t>的</w:t>
      </w:r>
      <w:r>
        <w:rPr>
          <w:rFonts w:ascii="宋体" w:hAnsi="宋体" w:cs="宋体" w:eastAsia="宋体" w:hint="default"/>
        </w:rPr>
        <w:t>关联方</w:t>
      </w:r>
      <w:r>
        <w:rPr/>
        <w:t>的注</w:t>
      </w:r>
      <w:r>
        <w:rPr>
          <w:rFonts w:ascii="宋体" w:hAnsi="宋体" w:cs="宋体" w:eastAsia="宋体" w:hint="default"/>
        </w:rPr>
        <w:t>册</w:t>
      </w:r>
      <w:r>
        <w:rPr/>
        <w:t>资本及</w:t>
      </w:r>
      <w:r>
        <w:rPr>
          <w:rFonts w:ascii="宋体" w:hAnsi="宋体" w:cs="宋体" w:eastAsia="宋体" w:hint="default"/>
        </w:rPr>
        <w:t>其</w:t>
      </w:r>
      <w:r>
        <w:rPr/>
        <w:t>变</w:t>
      </w:r>
      <w:r>
        <w:rPr>
          <w:rFonts w:ascii="宋体" w:hAnsi="宋体" w:cs="宋体" w:eastAsia="宋体" w:hint="default"/>
        </w:rPr>
        <w:t>化</w:t>
      </w:r>
      <w:r>
        <w:rPr/>
        <w:t>（金</w:t>
      </w:r>
      <w:r>
        <w:rPr>
          <w:rFonts w:ascii="宋体" w:hAnsi="宋体" w:cs="宋体" w:eastAsia="宋体" w:hint="default"/>
        </w:rPr>
        <w:t>额单位</w:t>
      </w:r>
      <w:r>
        <w:rPr/>
        <w:t>：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</w:t>
      </w:r>
      <w:r>
        <w:rPr/>
        <w:t>）</w:t>
      </w:r>
    </w:p>
    <w:p>
      <w:pPr>
        <w:spacing w:line="240" w:lineRule="auto" w:before="11"/>
        <w:rPr>
          <w:rFonts w:ascii="宋体" w:hAnsi="宋体" w:cs="宋体" w:eastAsia="宋体" w:hint="default"/>
          <w:sz w:val="28"/>
          <w:szCs w:val="28"/>
        </w:rPr>
      </w:pPr>
    </w:p>
    <w:p>
      <w:pPr>
        <w:spacing w:before="69"/>
        <w:ind w:left="1516" w:right="188" w:firstLine="0"/>
        <w:jc w:val="center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4"/>
          <w:sz w:val="24"/>
        </w:rPr>
        <w:t>110</w:t>
      </w:r>
    </w:p>
    <w:p>
      <w:pPr>
        <w:spacing w:after="0"/>
        <w:jc w:val="center"/>
        <w:rPr>
          <w:rFonts w:ascii="Times New Roman" w:hAnsi="Times New Roman" w:cs="Times New Roman" w:eastAsia="Times New Roman" w:hint="default"/>
          <w:sz w:val="24"/>
          <w:szCs w:val="24"/>
        </w:rPr>
        <w:sectPr>
          <w:type w:val="continuous"/>
          <w:pgSz w:w="11900" w:h="16840"/>
          <w:pgMar w:top="1600" w:bottom="440" w:left="260" w:right="1580"/>
        </w:sectPr>
      </w:pPr>
    </w:p>
    <w:p>
      <w:pPr>
        <w:spacing w:line="240" w:lineRule="auto" w:before="6"/>
        <w:rPr>
          <w:rFonts w:ascii="Times New Roman" w:hAnsi="Times New Roman" w:cs="Times New Roman" w:eastAsia="Times New Roman" w:hint="default"/>
          <w:sz w:val="3"/>
          <w:szCs w:val="3"/>
        </w:rPr>
      </w:pPr>
    </w:p>
    <w:tbl>
      <w:tblPr>
        <w:tblW w:w="0" w:type="auto"/>
        <w:jc w:val="left"/>
        <w:tblInd w:w="142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752"/>
        <w:gridCol w:w="1238"/>
        <w:gridCol w:w="1116"/>
        <w:gridCol w:w="1414"/>
      </w:tblGrid>
      <w:tr>
        <w:trPr>
          <w:trHeight w:val="454" w:hRule="exact"/>
        </w:trPr>
        <w:tc>
          <w:tcPr>
            <w:tcW w:w="4752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tabs>
                <w:tab w:pos="3671" w:val="left" w:leader="none"/>
              </w:tabs>
              <w:spacing w:line="240" w:lineRule="auto" w:before="7"/>
              <w:ind w:right="233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公司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名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称</w:t>
              <w:tab/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期初数</w:t>
            </w:r>
          </w:p>
        </w:tc>
        <w:tc>
          <w:tcPr>
            <w:tcW w:w="1238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right="161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增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加</w:t>
            </w:r>
          </w:p>
        </w:tc>
        <w:tc>
          <w:tcPr>
            <w:tcW w:w="111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right="106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少</w:t>
            </w:r>
          </w:p>
        </w:tc>
        <w:tc>
          <w:tcPr>
            <w:tcW w:w="1414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right="95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期末数</w:t>
            </w:r>
          </w:p>
        </w:tc>
      </w:tr>
      <w:tr>
        <w:trPr>
          <w:trHeight w:val="346" w:hRule="exact"/>
        </w:trPr>
        <w:tc>
          <w:tcPr>
            <w:tcW w:w="4752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196" w:val="left" w:leader="none"/>
              </w:tabs>
              <w:spacing w:line="255" w:lineRule="exact"/>
              <w:ind w:right="228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常州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远东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科技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有限公司</w:t>
              <w:tab/>
            </w: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310.96</w:t>
            </w:r>
            <w:r>
              <w:rPr>
                <w:rFonts w:ascii="Arial Narrow" w:hAnsi="Arial Narrow" w:cs="Arial Narrow" w:eastAsia="Arial Narrow" w:hint="default"/>
                <w:spacing w:val="9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万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元</w:t>
            </w:r>
          </w:p>
        </w:tc>
        <w:tc>
          <w:tcPr>
            <w:tcW w:w="1238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16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w w:val="100"/>
                <w:sz w:val="21"/>
              </w:rPr>
              <w:t>-</w:t>
            </w:r>
          </w:p>
        </w:tc>
        <w:tc>
          <w:tcPr>
            <w:tcW w:w="111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10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w w:val="100"/>
                <w:sz w:val="21"/>
              </w:rPr>
              <w:t>-</w:t>
            </w:r>
          </w:p>
        </w:tc>
        <w:tc>
          <w:tcPr>
            <w:tcW w:w="1414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5" w:lineRule="exact"/>
              <w:ind w:right="89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310.96</w:t>
            </w:r>
            <w:r>
              <w:rPr>
                <w:rFonts w:ascii="Arial Narrow" w:hAnsi="Arial Narrow" w:cs="Arial Narrow" w:eastAsia="Arial Narrow" w:hint="default"/>
                <w:spacing w:val="9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万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元</w:t>
            </w:r>
          </w:p>
        </w:tc>
      </w:tr>
      <w:tr>
        <w:trPr>
          <w:trHeight w:val="401" w:hRule="exact"/>
        </w:trPr>
        <w:tc>
          <w:tcPr>
            <w:tcW w:w="47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022" w:val="left" w:leader="none"/>
              </w:tabs>
              <w:spacing w:line="240" w:lineRule="auto" w:before="32"/>
              <w:ind w:right="23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远东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网安科技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有限公司</w:t>
              <w:tab/>
            </w:r>
            <w:r>
              <w:rPr>
                <w:rFonts w:ascii="Arial Narrow" w:hAnsi="Arial Narrow" w:cs="Arial Narrow" w:eastAsia="Arial Narrow" w:hint="default"/>
                <w:position w:val="1"/>
                <w:sz w:val="21"/>
                <w:szCs w:val="21"/>
              </w:rPr>
              <w:t>6310</w:t>
            </w: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</w:r>
          </w:p>
        </w:tc>
        <w:tc>
          <w:tcPr>
            <w:tcW w:w="12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6"/>
              <w:ind w:right="16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w w:val="100"/>
                <w:sz w:val="21"/>
              </w:rPr>
              <w:t>-</w:t>
            </w:r>
          </w:p>
        </w:tc>
        <w:tc>
          <w:tcPr>
            <w:tcW w:w="11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6"/>
              <w:ind w:right="10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w w:val="100"/>
                <w:sz w:val="21"/>
              </w:rPr>
              <w:t>-</w:t>
            </w:r>
          </w:p>
        </w:tc>
        <w:tc>
          <w:tcPr>
            <w:tcW w:w="14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6"/>
              <w:ind w:right="92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6310</w:t>
            </w:r>
          </w:p>
        </w:tc>
      </w:tr>
      <w:tr>
        <w:trPr>
          <w:trHeight w:val="410" w:hRule="exact"/>
        </w:trPr>
        <w:tc>
          <w:tcPr>
            <w:tcW w:w="47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407" w:val="right" w:leader="none"/>
              </w:tabs>
              <w:spacing w:line="240" w:lineRule="auto" w:before="39"/>
              <w:ind w:right="232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远东文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化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产业有限公司</w:t>
            </w:r>
            <w:r>
              <w:rPr>
                <w:rFonts w:ascii="Arial Narrow" w:hAnsi="Arial Narrow" w:cs="Arial Narrow" w:eastAsia="Arial Narrow" w:hint="default"/>
                <w:position w:val="1"/>
                <w:sz w:val="21"/>
                <w:szCs w:val="21"/>
              </w:rPr>
              <w:tab/>
            </w:r>
            <w:r>
              <w:rPr>
                <w:rFonts w:ascii="Arial Narrow" w:hAnsi="Arial Narrow" w:cs="Arial Narrow" w:eastAsia="Arial Narrow" w:hint="default"/>
                <w:spacing w:val="-4"/>
                <w:position w:val="1"/>
                <w:sz w:val="21"/>
                <w:szCs w:val="21"/>
              </w:rPr>
              <w:t>1100</w:t>
            </w:r>
            <w:r>
              <w:rPr>
                <w:rFonts w:ascii="Arial Narrow" w:hAnsi="Arial Narrow" w:cs="Arial Narrow" w:eastAsia="Arial Narrow" w:hint="default"/>
                <w:spacing w:val="-4"/>
                <w:sz w:val="21"/>
                <w:szCs w:val="21"/>
              </w:rPr>
            </w:r>
          </w:p>
        </w:tc>
        <w:tc>
          <w:tcPr>
            <w:tcW w:w="12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3"/>
              <w:ind w:right="16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w w:val="100"/>
                <w:sz w:val="21"/>
              </w:rPr>
              <w:t>-</w:t>
            </w:r>
          </w:p>
        </w:tc>
        <w:tc>
          <w:tcPr>
            <w:tcW w:w="11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3"/>
              <w:ind w:right="10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w w:val="100"/>
                <w:sz w:val="21"/>
              </w:rPr>
              <w:t>-</w:t>
            </w:r>
          </w:p>
        </w:tc>
        <w:tc>
          <w:tcPr>
            <w:tcW w:w="14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3"/>
              <w:ind w:right="93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4"/>
                <w:sz w:val="21"/>
              </w:rPr>
              <w:t>1100</w:t>
            </w:r>
          </w:p>
        </w:tc>
      </w:tr>
      <w:tr>
        <w:trPr>
          <w:trHeight w:val="312" w:hRule="exact"/>
        </w:trPr>
        <w:tc>
          <w:tcPr>
            <w:tcW w:w="47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407" w:val="right" w:leader="none"/>
              </w:tabs>
              <w:spacing w:line="240" w:lineRule="auto" w:before="42"/>
              <w:ind w:right="23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北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远东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网安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息技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术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有限公司</w:t>
            </w:r>
            <w:r>
              <w:rPr>
                <w:rFonts w:ascii="Arial Narrow" w:hAnsi="Arial Narrow" w:cs="Arial Narrow" w:eastAsia="Arial Narrow" w:hint="default"/>
                <w:position w:val="1"/>
                <w:sz w:val="21"/>
                <w:szCs w:val="21"/>
              </w:rPr>
              <w:tab/>
              <w:t>1000</w:t>
            </w: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</w:r>
          </w:p>
        </w:tc>
        <w:tc>
          <w:tcPr>
            <w:tcW w:w="12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6"/>
              <w:ind w:right="16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w w:val="100"/>
                <w:sz w:val="21"/>
              </w:rPr>
              <w:t>-</w:t>
            </w:r>
          </w:p>
        </w:tc>
        <w:tc>
          <w:tcPr>
            <w:tcW w:w="11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6"/>
              <w:ind w:right="10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w w:val="100"/>
                <w:sz w:val="21"/>
              </w:rPr>
              <w:t>-</w:t>
            </w:r>
          </w:p>
        </w:tc>
        <w:tc>
          <w:tcPr>
            <w:tcW w:w="14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6"/>
              <w:ind w:right="92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1000</w:t>
            </w:r>
          </w:p>
        </w:tc>
      </w:tr>
    </w:tbl>
    <w:p>
      <w:pPr>
        <w:spacing w:line="240" w:lineRule="auto" w:before="3"/>
        <w:rPr>
          <w:rFonts w:ascii="Times New Roman" w:hAnsi="Times New Roman" w:cs="Times New Roman" w:eastAsia="Times New Roman" w:hint="default"/>
          <w:sz w:val="19"/>
          <w:szCs w:val="19"/>
        </w:rPr>
      </w:pPr>
    </w:p>
    <w:p>
      <w:pPr>
        <w:pStyle w:val="BodyText"/>
        <w:spacing w:line="240" w:lineRule="auto" w:before="36"/>
        <w:ind w:left="1640" w:right="97"/>
        <w:jc w:val="left"/>
      </w:pPr>
      <w:r>
        <w:rPr/>
        <w:t>（</w:t>
      </w:r>
      <w:r>
        <w:rPr>
          <w:rFonts w:ascii="Arial Narrow" w:hAnsi="Arial Narrow" w:cs="Arial Narrow" w:eastAsia="Arial Narrow" w:hint="default"/>
        </w:rPr>
        <w:t>3</w:t>
      </w:r>
      <w:r>
        <w:rPr/>
        <w:t>）</w:t>
      </w:r>
      <w:r>
        <w:rPr>
          <w:rFonts w:ascii="宋体" w:hAnsi="宋体" w:cs="宋体" w:eastAsia="宋体" w:hint="default"/>
        </w:rPr>
        <w:t>存</w:t>
      </w:r>
      <w:r>
        <w:rPr>
          <w:rFonts w:ascii="宋体" w:hAnsi="宋体" w:cs="宋体" w:eastAsia="宋体" w:hint="default"/>
        </w:rPr>
        <w:t>在控制关</w:t>
      </w:r>
      <w:r>
        <w:rPr>
          <w:rFonts w:ascii="宋体" w:hAnsi="宋体" w:cs="宋体" w:eastAsia="宋体" w:hint="default"/>
        </w:rPr>
        <w:t>系</w:t>
      </w:r>
      <w:r>
        <w:rPr/>
        <w:t>的</w:t>
      </w:r>
      <w:r>
        <w:rPr>
          <w:rFonts w:ascii="宋体" w:hAnsi="宋体" w:cs="宋体" w:eastAsia="宋体" w:hint="default"/>
        </w:rPr>
        <w:t>关联方所</w:t>
      </w:r>
      <w:r>
        <w:rPr>
          <w:rFonts w:ascii="宋体" w:hAnsi="宋体" w:cs="宋体" w:eastAsia="宋体" w:hint="default"/>
        </w:rPr>
        <w:t>持</w:t>
      </w:r>
      <w:r>
        <w:rPr/>
        <w:t>股份及</w:t>
      </w:r>
      <w:r>
        <w:rPr>
          <w:rFonts w:ascii="宋体" w:hAnsi="宋体" w:cs="宋体" w:eastAsia="宋体" w:hint="default"/>
        </w:rPr>
        <w:t>其</w:t>
      </w:r>
      <w:r>
        <w:rPr/>
        <w:t>变</w:t>
      </w:r>
      <w:r>
        <w:rPr>
          <w:rFonts w:ascii="宋体" w:hAnsi="宋体" w:cs="宋体" w:eastAsia="宋体" w:hint="default"/>
        </w:rPr>
        <w:t>化</w:t>
      </w:r>
      <w:r>
        <w:rPr/>
        <w:t>（金</w:t>
      </w:r>
      <w:r>
        <w:rPr>
          <w:rFonts w:ascii="宋体" w:hAnsi="宋体" w:cs="宋体" w:eastAsia="宋体" w:hint="default"/>
        </w:rPr>
        <w:t>额单位</w:t>
      </w:r>
      <w:r>
        <w:rPr/>
        <w:t>：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</w:t>
      </w:r>
      <w:r>
        <w:rPr/>
        <w:t>）</w:t>
      </w:r>
    </w:p>
    <w:p>
      <w:pPr>
        <w:pStyle w:val="BodyText"/>
        <w:tabs>
          <w:tab w:pos="5389" w:val="left" w:leader="none"/>
          <w:tab w:pos="6791" w:val="left" w:leader="none"/>
          <w:tab w:pos="8735" w:val="left" w:leader="none"/>
        </w:tabs>
        <w:spacing w:line="240" w:lineRule="auto" w:before="113"/>
        <w:ind w:left="3700" w:right="97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期初数</w:t>
        <w:tab/>
      </w:r>
      <w:r>
        <w:rPr/>
        <w:t>本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加</w:t>
        <w:tab/>
      </w:r>
      <w:r>
        <w:rPr/>
        <w:t>本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减</w:t>
      </w:r>
      <w:r>
        <w:rPr>
          <w:rFonts w:ascii="宋体" w:hAnsi="宋体" w:cs="宋体" w:eastAsia="宋体" w:hint="default"/>
        </w:rPr>
        <w:t>少</w:t>
        <w:tab/>
        <w:t>期末数</w:t>
      </w:r>
    </w:p>
    <w:p>
      <w:pPr>
        <w:spacing w:after="0" w:line="240" w:lineRule="auto"/>
        <w:jc w:val="left"/>
        <w:rPr>
          <w:rFonts w:ascii="宋体" w:hAnsi="宋体" w:cs="宋体" w:eastAsia="宋体" w:hint="default"/>
        </w:rPr>
        <w:sectPr>
          <w:headerReference w:type="default" r:id="rId50"/>
          <w:pgSz w:w="11900" w:h="16840"/>
          <w:pgMar w:header="846" w:footer="246" w:top="1360" w:bottom="440" w:left="260" w:right="1580"/>
        </w:sectPr>
      </w:pPr>
    </w:p>
    <w:p>
      <w:pPr>
        <w:pStyle w:val="BodyText"/>
        <w:tabs>
          <w:tab w:pos="3392" w:val="left" w:leader="none"/>
          <w:tab w:pos="4213" w:val="left" w:leader="none"/>
          <w:tab w:pos="5317" w:val="left" w:leader="none"/>
          <w:tab w:pos="5951" w:val="left" w:leader="none"/>
        </w:tabs>
        <w:spacing w:line="345" w:lineRule="exact"/>
        <w:ind w:left="1636" w:right="-18"/>
        <w:jc w:val="left"/>
        <w:rPr>
          <w:rFonts w:ascii="宋体" w:hAnsi="宋体" w:cs="宋体" w:eastAsia="宋体" w:hint="default"/>
        </w:rPr>
      </w:pPr>
      <w:r>
        <w:rPr/>
        <w:pict>
          <v:group style="position:absolute;margin-left:166.559998pt;margin-top:1.643418pt;width:93.4pt;height:.5pt;mso-position-horizontal-relative:page;mso-position-vertical-relative:paragraph;z-index:-556864" coordorigin="3331,33" coordsize="1868,10">
            <v:group style="position:absolute;left:3336;top:38;width:1032;height:2" coordorigin="3336,38" coordsize="1032,2">
              <v:shape style="position:absolute;left:3336;top:38;width:1032;height:2" coordorigin="3336,38" coordsize="1032,0" path="m3336,38l4368,38e" filled="false" stroked="true" strokeweight=".48pt" strokecolor="#000000">
                <v:path arrowok="t"/>
              </v:shape>
            </v:group>
            <v:group style="position:absolute;left:4368;top:38;width:10;height:2" coordorigin="4368,38" coordsize="10,2">
              <v:shape style="position:absolute;left:4368;top:38;width:10;height:2" coordorigin="4368,38" coordsize="10,0" path="m4368,38l4378,38e" filled="false" stroked="true" strokeweight=".48pt" strokecolor="#000000">
                <v:path arrowok="t"/>
              </v:shape>
            </v:group>
            <v:group style="position:absolute;left:4378;top:38;width:816;height:2" coordorigin="4378,38" coordsize="816,2">
              <v:shape style="position:absolute;left:4378;top:38;width:816;height:2" coordorigin="4378,38" coordsize="816,0" path="m4378,38l5194,38e" filled="false" stroked="true" strokeweight=".48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271.440002pt;margin-top:1.643418pt;width:63.6pt;height:.5pt;mso-position-horizontal-relative:page;mso-position-vertical-relative:paragraph;z-index:-556840" coordorigin="5429,33" coordsize="1272,10">
            <v:group style="position:absolute;left:5434;top:38;width:701;height:2" coordorigin="5434,38" coordsize="701,2">
              <v:shape style="position:absolute;left:5434;top:38;width:701;height:2" coordorigin="5434,38" coordsize="701,0" path="m5434,38l6134,38e" filled="false" stroked="true" strokeweight=".48pt" strokecolor="#000000">
                <v:path arrowok="t"/>
              </v:shape>
            </v:group>
            <v:group style="position:absolute;left:6134;top:38;width:10;height:2" coordorigin="6134,38" coordsize="10,2">
              <v:shape style="position:absolute;left:6134;top:38;width:10;height:2" coordorigin="6134,38" coordsize="10,0" path="m6134,38l6144,38e" filled="false" stroked="true" strokeweight=".48pt" strokecolor="#000000">
                <v:path arrowok="t"/>
              </v:shape>
            </v:group>
            <v:group style="position:absolute;left:6144;top:38;width:552;height:2" coordorigin="6144,38" coordsize="552,2">
              <v:shape style="position:absolute;left:6144;top:38;width:552;height:2" coordorigin="6144,38" coordsize="552,0" path="m6144,38l6696,38e" filled="false" stroked="true" strokeweight=".48pt" strokecolor="#000000">
                <v:path arrowok="t"/>
              </v:shape>
            </v:group>
            <w10:wrap type="none"/>
          </v:group>
        </w:pict>
      </w:r>
      <w:r>
        <w:rPr>
          <w:rFonts w:ascii="宋体" w:hAnsi="宋体" w:cs="宋体" w:eastAsia="宋体" w:hint="default"/>
          <w:position w:val="14"/>
        </w:rPr>
        <w:t>企</w:t>
      </w:r>
      <w:r>
        <w:rPr>
          <w:position w:val="14"/>
        </w:rPr>
        <w:t>业</w:t>
      </w:r>
      <w:r>
        <w:rPr>
          <w:rFonts w:ascii="宋体" w:hAnsi="宋体" w:cs="宋体" w:eastAsia="宋体" w:hint="default"/>
          <w:position w:val="14"/>
        </w:rPr>
        <w:t>名</w:t>
      </w:r>
      <w:r>
        <w:rPr>
          <w:position w:val="14"/>
        </w:rPr>
        <w:t>称</w:t>
        <w:tab/>
      </w:r>
      <w:r>
        <w:rPr/>
        <w:t>金</w:t>
      </w:r>
      <w:r>
        <w:rPr>
          <w:rFonts w:ascii="宋体" w:hAnsi="宋体" w:cs="宋体" w:eastAsia="宋体" w:hint="default"/>
        </w:rPr>
        <w:t>额</w:t>
        <w:tab/>
      </w:r>
      <w:r>
        <w:rPr>
          <w:rFonts w:ascii="宋体" w:hAnsi="宋体" w:cs="宋体" w:eastAsia="宋体" w:hint="default"/>
        </w:rPr>
        <w:t>比例</w:t>
      </w:r>
      <w:r>
        <w:rPr>
          <w:rFonts w:ascii="宋体" w:hAnsi="宋体" w:cs="宋体" w:eastAsia="宋体" w:hint="default"/>
        </w:rPr>
        <w:t>％</w:t>
        <w:tab/>
      </w:r>
      <w:r>
        <w:rPr/>
        <w:t>金</w:t>
      </w:r>
      <w:r>
        <w:rPr>
          <w:rFonts w:ascii="宋体" w:hAnsi="宋体" w:cs="宋体" w:eastAsia="宋体" w:hint="default"/>
        </w:rPr>
        <w:t>额</w:t>
        <w:tab/>
      </w:r>
      <w:r>
        <w:rPr>
          <w:rFonts w:ascii="宋体" w:hAnsi="宋体" w:cs="宋体" w:eastAsia="宋体" w:hint="default"/>
          <w:position w:val="13"/>
        </w:rPr>
        <w:t>比例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07" w:lineRule="exact"/>
        <w:ind w:left="0" w:right="103"/>
        <w:jc w:val="righ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0"/>
        </w:rPr>
        <w:t>％</w:t>
      </w:r>
    </w:p>
    <w:p>
      <w:pPr>
        <w:spacing w:line="240" w:lineRule="auto" w:before="7"/>
        <w:rPr>
          <w:rFonts w:ascii="宋体" w:hAnsi="宋体" w:cs="宋体" w:eastAsia="宋体" w:hint="default"/>
          <w:sz w:val="2"/>
          <w:szCs w:val="2"/>
        </w:rPr>
      </w:pPr>
      <w:r>
        <w:rPr/>
        <w:br w:type="column"/>
      </w:r>
      <w:r>
        <w:rPr>
          <w:rFonts w:ascii="宋体"/>
          <w:sz w:val="2"/>
        </w:rPr>
      </w:r>
    </w:p>
    <w:p>
      <w:pPr>
        <w:tabs>
          <w:tab w:pos="1726" w:val="left" w:leader="none"/>
        </w:tabs>
        <w:spacing w:line="20" w:lineRule="exact"/>
        <w:ind w:left="252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/>
          <w:sz w:val="2"/>
        </w:rPr>
        <w:pict>
          <v:group style="width:53.8pt;height:.5pt;mso-position-horizontal-relative:char;mso-position-vertical-relative:line" coordorigin="0,0" coordsize="1076,10">
            <v:group style="position:absolute;left:5;top:5;width:543;height:2" coordorigin="5,5" coordsize="543,2">
              <v:shape style="position:absolute;left:5;top:5;width:543;height:2" coordorigin="5,5" coordsize="543,0" path="m5,5l547,5e" filled="false" stroked="true" strokeweight=".48pt" strokecolor="#000000">
                <v:path arrowok="t"/>
              </v:shape>
            </v:group>
            <v:group style="position:absolute;left:547;top:5;width:10;height:2" coordorigin="547,5" coordsize="10,2">
              <v:shape style="position:absolute;left:547;top:5;width:10;height:2" coordorigin="547,5" coordsize="10,0" path="m547,5l557,5e" filled="false" stroked="true" strokeweight=".48pt" strokecolor="#000000">
                <v:path arrowok="t"/>
              </v:shape>
            </v:group>
            <v:group style="position:absolute;left:557;top:5;width:514;height:2" coordorigin="557,5" coordsize="514,2">
              <v:shape style="position:absolute;left:557;top:5;width:514;height:2" coordorigin="557,5" coordsize="514,0" path="m557,5l1070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/>
          <w:sz w:val="2"/>
        </w:rPr>
      </w:r>
      <w:r>
        <w:rPr>
          <w:rFonts w:ascii="宋体"/>
          <w:sz w:val="2"/>
        </w:rPr>
        <w:tab/>
      </w:r>
      <w:r>
        <w:rPr>
          <w:rFonts w:ascii="宋体"/>
          <w:sz w:val="2"/>
        </w:rPr>
        <w:pict>
          <v:group style="width:90.5pt;height:.5pt;mso-position-horizontal-relative:char;mso-position-vertical-relative:line" coordorigin="0,0" coordsize="1810,10">
            <v:group style="position:absolute;left:5;top:5;width:999;height:2" coordorigin="5,5" coordsize="999,2">
              <v:shape style="position:absolute;left:5;top:5;width:999;height:2" coordorigin="5,5" coordsize="999,0" path="m5,5l1003,5e" filled="false" stroked="true" strokeweight=".48pt" strokecolor="#000000">
                <v:path arrowok="t"/>
              </v:shape>
            </v:group>
            <v:group style="position:absolute;left:1003;top:5;width:10;height:2" coordorigin="1003,5" coordsize="10,2">
              <v:shape style="position:absolute;left:1003;top:5;width:10;height:2" coordorigin="1003,5" coordsize="10,0" path="m1003,5l1013,5e" filled="false" stroked="true" strokeweight=".48pt" strokecolor="#000000">
                <v:path arrowok="t"/>
              </v:shape>
            </v:group>
            <v:group style="position:absolute;left:1013;top:5;width:792;height:2" coordorigin="1013,5" coordsize="792,2">
              <v:shape style="position:absolute;left:1013;top:5;width:792;height:2" coordorigin="1013,5" coordsize="792,0" path="m1013,5l1805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/>
          <w:sz w:val="2"/>
        </w:rPr>
      </w:r>
    </w:p>
    <w:p>
      <w:pPr>
        <w:pStyle w:val="BodyText"/>
        <w:tabs>
          <w:tab w:pos="867" w:val="left" w:leader="none"/>
        </w:tabs>
        <w:spacing w:line="155" w:lineRule="exact"/>
        <w:ind w:left="430" w:right="0"/>
        <w:jc w:val="left"/>
        <w:rPr>
          <w:rFonts w:ascii="宋体" w:hAnsi="宋体" w:cs="宋体" w:eastAsia="宋体" w:hint="default"/>
        </w:rPr>
      </w:pPr>
      <w:r>
        <w:rPr/>
        <w:t>金</w:t>
        <w:tab/>
      </w:r>
      <w:r>
        <w:rPr>
          <w:rFonts w:ascii="宋体" w:hAnsi="宋体" w:cs="宋体" w:eastAsia="宋体" w:hint="default"/>
        </w:rPr>
        <w:t>比例</w:t>
      </w:r>
    </w:p>
    <w:p>
      <w:pPr>
        <w:pStyle w:val="BodyText"/>
        <w:tabs>
          <w:tab w:pos="972" w:val="left" w:leader="none"/>
          <w:tab w:pos="2028" w:val="left" w:leader="none"/>
          <w:tab w:pos="2849" w:val="left" w:leader="none"/>
        </w:tabs>
        <w:spacing w:line="345" w:lineRule="exact"/>
        <w:ind w:left="430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position w:val="-13"/>
        </w:rPr>
        <w:t>额</w:t>
        <w:tab/>
      </w:r>
      <w:r>
        <w:rPr>
          <w:rFonts w:ascii="宋体" w:hAnsi="宋体" w:cs="宋体" w:eastAsia="宋体" w:hint="default"/>
          <w:position w:val="-13"/>
        </w:rPr>
        <w:t>％</w:t>
        <w:tab/>
      </w:r>
      <w:r>
        <w:rPr/>
        <w:t>金</w:t>
      </w:r>
      <w:r>
        <w:rPr>
          <w:rFonts w:ascii="宋体" w:hAnsi="宋体" w:cs="宋体" w:eastAsia="宋体" w:hint="default"/>
        </w:rPr>
        <w:t>额</w:t>
        <w:tab/>
      </w:r>
      <w:r>
        <w:rPr>
          <w:rFonts w:ascii="宋体" w:hAnsi="宋体" w:cs="宋体" w:eastAsia="宋体" w:hint="default"/>
        </w:rPr>
        <w:t>比例</w:t>
      </w:r>
      <w:r>
        <w:rPr>
          <w:rFonts w:ascii="宋体" w:hAnsi="宋体" w:cs="宋体" w:eastAsia="宋体" w:hint="default"/>
        </w:rPr>
        <w:t>％</w:t>
      </w:r>
    </w:p>
    <w:p>
      <w:pPr>
        <w:spacing w:after="0" w:line="345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1600" w:bottom="440" w:left="260" w:right="1580"/>
          <w:cols w:num="2" w:equalWidth="0">
            <w:col w:w="6374" w:space="40"/>
            <w:col w:w="3646"/>
          </w:cols>
        </w:sectPr>
      </w:pPr>
    </w:p>
    <w:p>
      <w:pPr>
        <w:pStyle w:val="BodyText"/>
        <w:spacing w:line="237" w:lineRule="auto"/>
        <w:ind w:right="0"/>
        <w:jc w:val="left"/>
      </w:pPr>
      <w:r>
        <w:rPr>
          <w:rFonts w:ascii="宋体" w:hAnsi="宋体" w:cs="宋体" w:eastAsia="宋体" w:hint="default"/>
          <w:spacing w:val="18"/>
        </w:rPr>
        <w:t>常州</w:t>
      </w:r>
      <w:r>
        <w:rPr>
          <w:rFonts w:ascii="宋体" w:hAnsi="宋体" w:cs="宋体" w:eastAsia="宋体" w:hint="default"/>
          <w:spacing w:val="-68"/>
        </w:rPr>
        <w:t> </w:t>
      </w:r>
      <w:r>
        <w:rPr>
          <w:spacing w:val="18"/>
        </w:rPr>
        <w:t>远东</w:t>
      </w:r>
      <w:r>
        <w:rPr>
          <w:spacing w:val="-68"/>
        </w:rPr>
        <w:t> </w:t>
      </w:r>
      <w:r>
        <w:rPr>
          <w:rFonts w:ascii="宋体" w:hAnsi="宋体" w:cs="宋体" w:eastAsia="宋体" w:hint="default"/>
          <w:spacing w:val="18"/>
        </w:rPr>
        <w:t>科技</w:t>
      </w:r>
      <w:r>
        <w:rPr>
          <w:rFonts w:ascii="宋体" w:hAnsi="宋体" w:cs="宋体" w:eastAsia="宋体" w:hint="default"/>
          <w:spacing w:val="-100"/>
        </w:rPr>
        <w:t> </w:t>
      </w:r>
      <w:r>
        <w:rPr/>
        <w:t>有限公司</w:t>
      </w:r>
      <w:r>
        <w:rPr>
          <w:spacing w:val="-101"/>
        </w:rPr>
        <w:t> </w:t>
      </w:r>
      <w:r>
        <w:rPr>
          <w:spacing w:val="-101"/>
        </w:rPr>
      </w:r>
      <w:r>
        <w:rPr>
          <w:spacing w:val="18"/>
        </w:rPr>
        <w:t>远东</w:t>
      </w:r>
      <w:r>
        <w:rPr>
          <w:spacing w:val="-70"/>
        </w:rPr>
        <w:t> </w:t>
      </w:r>
      <w:r>
        <w:rPr>
          <w:rFonts w:ascii="宋体" w:hAnsi="宋体" w:cs="宋体" w:eastAsia="宋体" w:hint="default"/>
        </w:rPr>
        <w:t>网</w:t>
      </w:r>
      <w:r>
        <w:rPr>
          <w:rFonts w:ascii="宋体" w:hAnsi="宋体" w:cs="宋体" w:eastAsia="宋体" w:hint="default"/>
          <w:spacing w:val="-65"/>
        </w:rPr>
        <w:t> </w:t>
      </w:r>
      <w:r>
        <w:rPr>
          <w:rFonts w:ascii="宋体" w:hAnsi="宋体" w:cs="宋体" w:eastAsia="宋体" w:hint="default"/>
        </w:rPr>
        <w:t>安</w:t>
      </w:r>
      <w:r>
        <w:rPr>
          <w:rFonts w:ascii="宋体" w:hAnsi="宋体" w:cs="宋体" w:eastAsia="宋体" w:hint="default"/>
          <w:spacing w:val="-70"/>
        </w:rPr>
        <w:t> </w:t>
      </w:r>
      <w:r>
        <w:rPr>
          <w:rFonts w:ascii="宋体" w:hAnsi="宋体" w:cs="宋体" w:eastAsia="宋体" w:hint="default"/>
          <w:spacing w:val="18"/>
        </w:rPr>
        <w:t>科技</w:t>
      </w:r>
      <w:r>
        <w:rPr>
          <w:rFonts w:ascii="宋体" w:hAnsi="宋体" w:cs="宋体" w:eastAsia="宋体" w:hint="default"/>
          <w:spacing w:val="-102"/>
        </w:rPr>
        <w:t> </w:t>
      </w:r>
      <w:r>
        <w:rPr/>
        <w:t>有限公司 远</w:t>
      </w:r>
      <w:r>
        <w:rPr>
          <w:spacing w:val="-99"/>
        </w:rPr>
        <w:t> </w:t>
      </w:r>
      <w:r>
        <w:rPr>
          <w:spacing w:val="16"/>
        </w:rPr>
        <w:t>东文</w:t>
      </w:r>
      <w:r>
        <w:rPr>
          <w:spacing w:val="-67"/>
        </w:rPr>
        <w:t> </w:t>
      </w:r>
      <w:r>
        <w:rPr>
          <w:rFonts w:ascii="宋体" w:hAnsi="宋体" w:cs="宋体" w:eastAsia="宋体" w:hint="default"/>
        </w:rPr>
        <w:t>化</w:t>
      </w:r>
      <w:r>
        <w:rPr>
          <w:rFonts w:ascii="宋体" w:hAnsi="宋体" w:cs="宋体" w:eastAsia="宋体" w:hint="default"/>
          <w:spacing w:val="-72"/>
        </w:rPr>
        <w:t> </w:t>
      </w:r>
      <w:r>
        <w:rPr>
          <w:spacing w:val="18"/>
        </w:rPr>
        <w:t>产业</w:t>
      </w:r>
      <w:r>
        <w:rPr>
          <w:spacing w:val="-98"/>
        </w:rPr>
        <w:t> </w:t>
      </w:r>
      <w:r>
        <w:rPr/>
        <w:t>有限公司</w:t>
      </w:r>
      <w:r>
        <w:rPr>
          <w:spacing w:val="-101"/>
        </w:rPr>
        <w:t> </w:t>
      </w:r>
      <w:r>
        <w:rPr>
          <w:spacing w:val="-101"/>
        </w:rPr>
      </w:r>
      <w:r>
        <w:rPr>
          <w:spacing w:val="-101"/>
        </w:rPr>
      </w:r>
      <w:r>
        <w:rPr>
          <w:rFonts w:ascii="宋体" w:hAnsi="宋体" w:cs="宋体" w:eastAsia="宋体" w:hint="default"/>
        </w:rPr>
        <w:t>北</w:t>
      </w:r>
      <w:r>
        <w:rPr>
          <w:rFonts w:ascii="宋体" w:hAnsi="宋体" w:cs="宋体" w:eastAsia="宋体" w:hint="default"/>
          <w:spacing w:val="-65"/>
        </w:rPr>
        <w:t> </w:t>
      </w:r>
      <w:r>
        <w:rPr>
          <w:rFonts w:ascii="宋体" w:hAnsi="宋体" w:cs="宋体" w:eastAsia="宋体" w:hint="default"/>
        </w:rPr>
        <w:t>京</w:t>
      </w:r>
      <w:r>
        <w:rPr>
          <w:rFonts w:ascii="宋体" w:hAnsi="宋体" w:cs="宋体" w:eastAsia="宋体" w:hint="default"/>
          <w:spacing w:val="-70"/>
        </w:rPr>
        <w:t> </w:t>
      </w:r>
      <w:r>
        <w:rPr>
          <w:spacing w:val="18"/>
        </w:rPr>
        <w:t>远东</w:t>
      </w:r>
      <w:r>
        <w:rPr>
          <w:spacing w:val="-70"/>
        </w:rPr>
        <w:t> </w:t>
      </w:r>
      <w:r>
        <w:rPr>
          <w:rFonts w:ascii="宋体" w:hAnsi="宋体" w:cs="宋体" w:eastAsia="宋体" w:hint="default"/>
          <w:spacing w:val="18"/>
        </w:rPr>
        <w:t>网安</w:t>
      </w:r>
      <w:r>
        <w:rPr>
          <w:rFonts w:ascii="宋体" w:hAnsi="宋体" w:cs="宋体" w:eastAsia="宋体" w:hint="default"/>
          <w:spacing w:val="-102"/>
        </w:rPr>
        <w:t> </w:t>
      </w:r>
      <w:r>
        <w:rPr/>
        <w:t>信</w:t>
      </w:r>
      <w:r>
        <w:rPr>
          <w:spacing w:val="-65"/>
        </w:rPr>
        <w:t> </w:t>
      </w:r>
      <w:r>
        <w:rPr>
          <w:rFonts w:ascii="宋体" w:hAnsi="宋体" w:cs="宋体" w:eastAsia="宋体" w:hint="default"/>
          <w:spacing w:val="16"/>
        </w:rPr>
        <w:t>息技</w:t>
      </w:r>
      <w:r>
        <w:rPr>
          <w:rFonts w:ascii="宋体" w:hAnsi="宋体" w:cs="宋体" w:eastAsia="宋体" w:hint="default"/>
          <w:spacing w:val="-65"/>
        </w:rPr>
        <w:t> </w:t>
      </w:r>
      <w:r>
        <w:rPr>
          <w:rFonts w:ascii="宋体" w:hAnsi="宋体" w:cs="宋体" w:eastAsia="宋体" w:hint="default"/>
        </w:rPr>
        <w:t>术</w:t>
      </w:r>
      <w:r>
        <w:rPr>
          <w:rFonts w:ascii="宋体" w:hAnsi="宋体" w:cs="宋体" w:eastAsia="宋体" w:hint="default"/>
          <w:spacing w:val="-70"/>
        </w:rPr>
        <w:t> </w:t>
      </w:r>
      <w:r>
        <w:rPr>
          <w:spacing w:val="18"/>
        </w:rPr>
        <w:t>有限</w:t>
      </w:r>
      <w:r>
        <w:rPr>
          <w:spacing w:val="-103"/>
        </w:rPr>
        <w:t> </w:t>
      </w:r>
      <w:r>
        <w:rPr/>
        <w:t>公司</w:t>
      </w:r>
    </w:p>
    <w:p>
      <w:pPr>
        <w:pStyle w:val="BodyText"/>
        <w:spacing w:line="287" w:lineRule="exact"/>
        <w:ind w:left="156" w:right="-19"/>
        <w:jc w:val="left"/>
        <w:rPr>
          <w:rFonts w:ascii="宋体" w:hAnsi="宋体" w:cs="宋体" w:eastAsia="宋体" w:hint="default"/>
        </w:rPr>
      </w:pPr>
      <w:r>
        <w:rPr/>
        <w:br w:type="column"/>
      </w:r>
      <w:r>
        <w:rPr>
          <w:rFonts w:ascii="Arial Narrow" w:hAnsi="Arial Narrow" w:cs="Arial Narrow" w:eastAsia="Arial Narrow" w:hint="default"/>
        </w:rPr>
        <w:t>233.22</w:t>
      </w:r>
      <w:r>
        <w:rPr>
          <w:rFonts w:ascii="Arial Narrow" w:hAnsi="Arial Narrow" w:cs="Arial Narrow" w:eastAsia="Arial Narrow" w:hint="default"/>
          <w:spacing w:val="7"/>
        </w:rPr>
        <w:t> </w:t>
      </w:r>
      <w:r>
        <w:rPr>
          <w:rFonts w:ascii="宋体" w:hAnsi="宋体" w:cs="宋体" w:eastAsia="宋体" w:hint="default"/>
        </w:rPr>
        <w:t>万</w:t>
      </w:r>
    </w:p>
    <w:p>
      <w:pPr>
        <w:spacing w:line="240" w:lineRule="auto" w:before="2"/>
        <w:rPr>
          <w:rFonts w:ascii="宋体" w:hAnsi="宋体" w:cs="宋体" w:eastAsia="宋体" w:hint="default"/>
          <w:sz w:val="14"/>
          <w:szCs w:val="14"/>
        </w:rPr>
      </w:pPr>
      <w:r>
        <w:rPr/>
        <w:br w:type="column"/>
      </w:r>
      <w:r>
        <w:rPr>
          <w:rFonts w:ascii="宋体"/>
          <w:sz w:val="14"/>
        </w:rPr>
      </w:r>
    </w:p>
    <w:p>
      <w:pPr>
        <w:pStyle w:val="BodyText"/>
        <w:spacing w:line="240" w:lineRule="auto"/>
        <w:ind w:left="435" w:right="-17"/>
        <w:jc w:val="left"/>
        <w:rPr>
          <w:rFonts w:ascii="Arial Narrow" w:hAnsi="Arial Narrow" w:cs="Arial Narrow" w:eastAsia="Arial Narrow" w:hint="default"/>
        </w:rPr>
      </w:pPr>
      <w:r>
        <w:rPr>
          <w:rFonts w:ascii="Arial Narrow"/>
          <w:spacing w:val="-4"/>
        </w:rPr>
        <w:t>75%</w:t>
      </w:r>
      <w:r>
        <w:rPr>
          <w:rFonts w:ascii="Arial Narrow"/>
        </w:rPr>
      </w:r>
    </w:p>
    <w:p>
      <w:pPr>
        <w:pStyle w:val="BodyText"/>
        <w:spacing w:line="287" w:lineRule="exact"/>
        <w:ind w:left="348" w:right="-19"/>
        <w:jc w:val="left"/>
        <w:rPr>
          <w:rFonts w:ascii="宋体" w:hAnsi="宋体" w:cs="宋体" w:eastAsia="宋体" w:hint="default"/>
        </w:rPr>
      </w:pPr>
      <w:r>
        <w:rPr/>
        <w:br w:type="column"/>
      </w:r>
      <w:r>
        <w:rPr>
          <w:rFonts w:ascii="Arial Narrow" w:hAnsi="Arial Narrow" w:cs="Arial Narrow" w:eastAsia="Arial Narrow" w:hint="default"/>
        </w:rPr>
        <w:t>68.41</w:t>
      </w:r>
      <w:r>
        <w:rPr>
          <w:rFonts w:ascii="Arial Narrow" w:hAnsi="Arial Narrow" w:cs="Arial Narrow" w:eastAsia="Arial Narrow" w:hint="default"/>
          <w:spacing w:val="6"/>
        </w:rPr>
        <w:t> </w:t>
      </w:r>
      <w:r>
        <w:rPr>
          <w:rFonts w:ascii="宋体" w:hAnsi="宋体" w:cs="宋体" w:eastAsia="宋体" w:hint="default"/>
        </w:rPr>
        <w:t>万</w:t>
      </w:r>
    </w:p>
    <w:p>
      <w:pPr>
        <w:spacing w:line="240" w:lineRule="auto" w:before="2"/>
        <w:rPr>
          <w:rFonts w:ascii="宋体" w:hAnsi="宋体" w:cs="宋体" w:eastAsia="宋体" w:hint="default"/>
          <w:sz w:val="14"/>
          <w:szCs w:val="14"/>
        </w:rPr>
      </w:pPr>
      <w:r>
        <w:rPr/>
        <w:br w:type="column"/>
      </w:r>
      <w:r>
        <w:rPr>
          <w:rFonts w:ascii="宋体"/>
          <w:sz w:val="14"/>
        </w:rPr>
      </w:r>
    </w:p>
    <w:p>
      <w:pPr>
        <w:pStyle w:val="BodyText"/>
        <w:tabs>
          <w:tab w:pos="1107" w:val="left" w:leader="none"/>
          <w:tab w:pos="1635" w:val="left" w:leader="none"/>
        </w:tabs>
        <w:spacing w:line="240" w:lineRule="auto"/>
        <w:ind w:left="41" w:right="-20"/>
        <w:jc w:val="left"/>
        <w:rPr>
          <w:rFonts w:ascii="Arial Narrow" w:hAnsi="Arial Narrow" w:cs="Arial Narrow" w:eastAsia="Arial Narrow" w:hint="default"/>
        </w:rPr>
      </w:pPr>
      <w:r>
        <w:rPr>
          <w:rFonts w:ascii="Arial Narrow"/>
          <w:spacing w:val="-2"/>
        </w:rPr>
        <w:t>22%</w:t>
        <w:tab/>
      </w:r>
      <w:r>
        <w:rPr>
          <w:rFonts w:ascii="Arial Narrow"/>
        </w:rPr>
        <w:t>-</w:t>
        <w:tab/>
        <w:t>-</w:t>
      </w:r>
    </w:p>
    <w:p>
      <w:pPr>
        <w:pStyle w:val="BodyText"/>
        <w:spacing w:line="237" w:lineRule="exact"/>
        <w:ind w:left="588" w:right="0"/>
        <w:jc w:val="left"/>
        <w:rPr>
          <w:rFonts w:ascii="宋体" w:hAnsi="宋体" w:cs="宋体" w:eastAsia="宋体" w:hint="default"/>
        </w:rPr>
      </w:pPr>
      <w:r>
        <w:rPr/>
        <w:br w:type="column"/>
      </w:r>
      <w:r>
        <w:rPr>
          <w:rFonts w:ascii="Arial Narrow" w:hAnsi="Arial Narrow" w:cs="Arial Narrow" w:eastAsia="Arial Narrow" w:hint="default"/>
        </w:rPr>
        <w:t>301.63</w:t>
      </w:r>
      <w:r>
        <w:rPr>
          <w:rFonts w:ascii="Arial Narrow" w:hAnsi="Arial Narrow" w:cs="Arial Narrow" w:eastAsia="Arial Narrow" w:hint="default"/>
          <w:spacing w:val="7"/>
        </w:rPr>
        <w:t> </w:t>
      </w:r>
      <w:r>
        <w:rPr>
          <w:rFonts w:ascii="宋体" w:hAnsi="宋体" w:cs="宋体" w:eastAsia="宋体" w:hint="default"/>
        </w:rPr>
        <w:t>万</w:t>
      </w:r>
    </w:p>
    <w:p>
      <w:pPr>
        <w:pStyle w:val="BodyText"/>
        <w:tabs>
          <w:tab w:pos="1817" w:val="left" w:leader="none"/>
        </w:tabs>
        <w:spacing w:line="305" w:lineRule="exact"/>
        <w:ind w:left="958" w:right="0"/>
        <w:jc w:val="left"/>
        <w:rPr>
          <w:rFonts w:ascii="Arial Narrow" w:hAnsi="Arial Narrow" w:cs="Arial Narrow" w:eastAsia="Arial Narrow" w:hint="default"/>
        </w:rPr>
      </w:pPr>
      <w:r>
        <w:rPr/>
        <w:pict>
          <v:shape style="position:absolute;margin-left:190.729996pt;margin-top:4.939455pt;width:316.05pt;height:97.9pt;mso-position-horizontal-relative:page;mso-position-vertical-relative:paragraph;z-index:556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576"/>
                    <w:gridCol w:w="958"/>
                    <w:gridCol w:w="938"/>
                    <w:gridCol w:w="3137"/>
                    <w:gridCol w:w="713"/>
                  </w:tblGrid>
                  <w:tr>
                    <w:trPr>
                      <w:trHeight w:val="799" w:hRule="exact"/>
                    </w:trPr>
                    <w:tc>
                      <w:tcPr>
                        <w:tcW w:w="57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1" w:lineRule="exact"/>
                          <w:ind w:left="73" w:right="0" w:hanging="39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美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元</w:t>
                        </w:r>
                      </w:p>
                      <w:p>
                        <w:pPr>
                          <w:pStyle w:val="TableParagraph"/>
                          <w:spacing w:line="240" w:lineRule="auto" w:before="3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6"/>
                            <w:szCs w:val="16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73" w:right="0"/>
                          <w:jc w:val="left"/>
                          <w:rPr>
                            <w:rFonts w:ascii="Arial Narrow" w:hAnsi="Arial Narrow" w:cs="Arial Narrow" w:eastAsia="Arial Narrow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Narrow"/>
                            <w:sz w:val="21"/>
                          </w:rPr>
                          <w:t>5679</w:t>
                        </w:r>
                      </w:p>
                    </w:tc>
                    <w:tc>
                      <w:tcPr>
                        <w:tcW w:w="9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67"/>
                          <w:ind w:right="262"/>
                          <w:jc w:val="right"/>
                          <w:rPr>
                            <w:rFonts w:ascii="Arial Narrow" w:hAnsi="Arial Narrow" w:cs="Arial Narrow" w:eastAsia="Arial Narrow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Narrow"/>
                            <w:spacing w:val="-4"/>
                            <w:sz w:val="21"/>
                          </w:rPr>
                          <w:t>90%</w:t>
                        </w:r>
                        <w:r>
                          <w:rPr>
                            <w:rFonts w:ascii="Arial Narrow"/>
                            <w:sz w:val="21"/>
                          </w:rPr>
                        </w:r>
                      </w:p>
                    </w:tc>
                    <w:tc>
                      <w:tcPr>
                        <w:tcW w:w="93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1" w:lineRule="exact"/>
                          <w:ind w:right="250"/>
                          <w:jc w:val="righ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美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元</w:t>
                        </w:r>
                      </w:p>
                      <w:p>
                        <w:pPr>
                          <w:pStyle w:val="TableParagraph"/>
                          <w:spacing w:line="240" w:lineRule="auto" w:before="3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6"/>
                            <w:szCs w:val="16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249"/>
                          <w:jc w:val="right"/>
                          <w:rPr>
                            <w:rFonts w:ascii="Arial Narrow" w:hAnsi="Arial Narrow" w:cs="Arial Narrow" w:eastAsia="Arial Narrow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Narrow"/>
                            <w:w w:val="100"/>
                            <w:sz w:val="21"/>
                          </w:rPr>
                          <w:t>-</w:t>
                        </w:r>
                      </w:p>
                    </w:tc>
                    <w:tc>
                      <w:tcPr>
                        <w:tcW w:w="3850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</w:p>
                      <w:p>
                        <w:pPr>
                          <w:pStyle w:val="TableParagraph"/>
                          <w:tabs>
                            <w:tab w:pos="1029" w:val="left" w:leader="none"/>
                            <w:tab w:pos="1557" w:val="left" w:leader="none"/>
                            <w:tab w:pos="2637" w:val="left" w:leader="none"/>
                            <w:tab w:pos="3472" w:val="left" w:leader="none"/>
                          </w:tabs>
                          <w:spacing w:line="240" w:lineRule="auto" w:before="167"/>
                          <w:ind w:left="251" w:right="0"/>
                          <w:jc w:val="left"/>
                          <w:rPr>
                            <w:rFonts w:ascii="Arial Narrow" w:hAnsi="Arial Narrow" w:cs="Arial Narrow" w:eastAsia="Arial Narrow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Narrow"/>
                            <w:sz w:val="21"/>
                          </w:rPr>
                          <w:t>-</w:t>
                          <w:tab/>
                          <w:t>-</w:t>
                          <w:tab/>
                          <w:t>-</w:t>
                          <w:tab/>
                          <w:t>5679</w:t>
                          <w:tab/>
                        </w:r>
                        <w:r>
                          <w:rPr>
                            <w:rFonts w:ascii="Arial Narrow"/>
                            <w:spacing w:val="-4"/>
                            <w:sz w:val="21"/>
                          </w:rPr>
                          <w:t>90%</w:t>
                        </w:r>
                        <w:r>
                          <w:rPr>
                            <w:rFonts w:ascii="Arial Narrow"/>
                            <w:sz w:val="21"/>
                          </w:rPr>
                        </w:r>
                      </w:p>
                    </w:tc>
                  </w:tr>
                  <w:tr>
                    <w:trPr>
                      <w:trHeight w:val="612" w:hRule="exact"/>
                    </w:trPr>
                    <w:tc>
                      <w:tcPr>
                        <w:tcW w:w="57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40"/>
                          <w:ind w:left="73" w:right="0"/>
                          <w:jc w:val="left"/>
                          <w:rPr>
                            <w:rFonts w:ascii="Arial Narrow" w:hAnsi="Arial Narrow" w:cs="Arial Narrow" w:eastAsia="Arial Narrow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Narrow"/>
                            <w:sz w:val="21"/>
                          </w:rPr>
                          <w:t>1000</w:t>
                        </w:r>
                      </w:p>
                    </w:tc>
                    <w:tc>
                      <w:tcPr>
                        <w:tcW w:w="9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40"/>
                          <w:ind w:right="261"/>
                          <w:jc w:val="right"/>
                          <w:rPr>
                            <w:rFonts w:ascii="Arial Narrow" w:hAnsi="Arial Narrow" w:cs="Arial Narrow" w:eastAsia="Arial Narrow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Narrow"/>
                            <w:spacing w:val="-2"/>
                            <w:sz w:val="21"/>
                          </w:rPr>
                          <w:t>90.91%</w:t>
                        </w:r>
                        <w:r>
                          <w:rPr>
                            <w:rFonts w:ascii="Arial Narrow"/>
                            <w:sz w:val="21"/>
                          </w:rPr>
                        </w:r>
                      </w:p>
                    </w:tc>
                    <w:tc>
                      <w:tcPr>
                        <w:tcW w:w="93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40"/>
                          <w:ind w:right="249"/>
                          <w:jc w:val="right"/>
                          <w:rPr>
                            <w:rFonts w:ascii="Arial Narrow" w:hAnsi="Arial Narrow" w:cs="Arial Narrow" w:eastAsia="Arial Narrow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Narrow"/>
                            <w:w w:val="100"/>
                            <w:sz w:val="21"/>
                          </w:rPr>
                          <w:t>-</w:t>
                        </w:r>
                      </w:p>
                    </w:tc>
                    <w:tc>
                      <w:tcPr>
                        <w:tcW w:w="313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777" w:val="left" w:leader="none"/>
                            <w:tab w:pos="1305" w:val="left" w:leader="none"/>
                            <w:tab w:pos="2385" w:val="left" w:leader="none"/>
                          </w:tabs>
                          <w:spacing w:line="240" w:lineRule="auto" w:before="140"/>
                          <w:ind w:right="111"/>
                          <w:jc w:val="right"/>
                          <w:rPr>
                            <w:rFonts w:ascii="Arial Narrow" w:hAnsi="Arial Narrow" w:cs="Arial Narrow" w:eastAsia="Arial Narrow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Narrow"/>
                            <w:sz w:val="21"/>
                          </w:rPr>
                          <w:t>-</w:t>
                          <w:tab/>
                          <w:t>-</w:t>
                          <w:tab/>
                          <w:t>-</w:t>
                          <w:tab/>
                          <w:t>1000</w:t>
                        </w:r>
                      </w:p>
                    </w:tc>
                    <w:tc>
                      <w:tcPr>
                        <w:tcW w:w="7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40"/>
                          <w:ind w:left="65" w:right="0"/>
                          <w:jc w:val="center"/>
                          <w:rPr>
                            <w:rFonts w:ascii="Arial Narrow" w:hAnsi="Arial Narrow" w:cs="Arial Narrow" w:eastAsia="Arial Narrow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Narrow"/>
                            <w:sz w:val="21"/>
                          </w:rPr>
                          <w:t>90.91%</w:t>
                        </w:r>
                      </w:p>
                    </w:tc>
                  </w:tr>
                  <w:tr>
                    <w:trPr>
                      <w:trHeight w:val="546" w:hRule="exact"/>
                    </w:trPr>
                    <w:tc>
                      <w:tcPr>
                        <w:tcW w:w="57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73" w:right="0"/>
                          <w:jc w:val="left"/>
                          <w:rPr>
                            <w:rFonts w:ascii="Arial Narrow" w:hAnsi="Arial Narrow" w:cs="Arial Narrow" w:eastAsia="Arial Narrow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Narrow"/>
                            <w:sz w:val="21"/>
                          </w:rPr>
                          <w:t>1000</w:t>
                        </w:r>
                      </w:p>
                    </w:tc>
                    <w:tc>
                      <w:tcPr>
                        <w:tcW w:w="9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261"/>
                          <w:jc w:val="right"/>
                          <w:rPr>
                            <w:rFonts w:ascii="Arial Narrow" w:hAnsi="Arial Narrow" w:cs="Arial Narrow" w:eastAsia="Arial Narrow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Narrow"/>
                            <w:spacing w:val="-3"/>
                            <w:sz w:val="21"/>
                          </w:rPr>
                          <w:t>100%</w:t>
                        </w:r>
                        <w:r>
                          <w:rPr>
                            <w:rFonts w:ascii="Arial Narrow"/>
                            <w:sz w:val="21"/>
                          </w:rPr>
                        </w:r>
                      </w:p>
                    </w:tc>
                    <w:tc>
                      <w:tcPr>
                        <w:tcW w:w="93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249"/>
                          <w:jc w:val="right"/>
                          <w:rPr>
                            <w:rFonts w:ascii="Arial Narrow" w:hAnsi="Arial Narrow" w:cs="Arial Narrow" w:eastAsia="Arial Narrow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Narrow"/>
                            <w:w w:val="100"/>
                            <w:sz w:val="21"/>
                          </w:rPr>
                          <w:t>-</w:t>
                        </w:r>
                      </w:p>
                    </w:tc>
                    <w:tc>
                      <w:tcPr>
                        <w:tcW w:w="313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tabs>
                            <w:tab w:pos="777" w:val="left" w:leader="none"/>
                            <w:tab w:pos="1305" w:val="left" w:leader="none"/>
                            <w:tab w:pos="2385" w:val="left" w:leader="none"/>
                          </w:tabs>
                          <w:spacing w:line="240" w:lineRule="auto"/>
                          <w:ind w:right="111"/>
                          <w:jc w:val="right"/>
                          <w:rPr>
                            <w:rFonts w:ascii="Arial Narrow" w:hAnsi="Arial Narrow" w:cs="Arial Narrow" w:eastAsia="Arial Narrow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Narrow"/>
                            <w:sz w:val="21"/>
                          </w:rPr>
                          <w:t>-</w:t>
                          <w:tab/>
                          <w:t>-</w:t>
                          <w:tab/>
                          <w:t>-</w:t>
                          <w:tab/>
                          <w:t>1000</w:t>
                        </w:r>
                      </w:p>
                    </w:tc>
                    <w:tc>
                      <w:tcPr>
                        <w:tcW w:w="7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199" w:right="0"/>
                          <w:jc w:val="center"/>
                          <w:rPr>
                            <w:rFonts w:ascii="Arial Narrow" w:hAnsi="Arial Narrow" w:cs="Arial Narrow" w:eastAsia="Arial Narrow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Narrow"/>
                            <w:spacing w:val="-3"/>
                            <w:sz w:val="21"/>
                          </w:rPr>
                          <w:t>100%</w:t>
                        </w:r>
                        <w:r>
                          <w:rPr>
                            <w:rFonts w:ascii="Arial Narrow"/>
                            <w:sz w:val="21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position w:val="-12"/>
        </w:rPr>
        <w:t>美</w:t>
      </w:r>
      <w:r>
        <w:rPr>
          <w:rFonts w:ascii="宋体" w:hAnsi="宋体" w:cs="宋体" w:eastAsia="宋体" w:hint="default"/>
          <w:position w:val="-12"/>
        </w:rPr>
        <w:t>元</w:t>
        <w:tab/>
      </w:r>
      <w:r>
        <w:rPr>
          <w:rFonts w:ascii="Arial Narrow" w:hAnsi="Arial Narrow" w:cs="Arial Narrow" w:eastAsia="Arial Narrow" w:hint="default"/>
          <w:spacing w:val="-4"/>
        </w:rPr>
        <w:t>97%</w:t>
      </w:r>
      <w:r>
        <w:rPr>
          <w:rFonts w:ascii="Arial Narrow" w:hAnsi="Arial Narrow" w:cs="Arial Narrow" w:eastAsia="Arial Narrow" w:hint="default"/>
        </w:rPr>
      </w:r>
    </w:p>
    <w:p>
      <w:pPr>
        <w:spacing w:after="0" w:line="305" w:lineRule="exact"/>
        <w:jc w:val="left"/>
        <w:rPr>
          <w:rFonts w:ascii="Arial Narrow" w:hAnsi="Arial Narrow" w:cs="Arial Narrow" w:eastAsia="Arial Narrow" w:hint="default"/>
        </w:rPr>
        <w:sectPr>
          <w:type w:val="continuous"/>
          <w:pgSz w:w="11900" w:h="16840"/>
          <w:pgMar w:top="1600" w:bottom="440" w:left="260" w:right="1580"/>
          <w:cols w:num="6" w:equalWidth="0">
            <w:col w:w="3024" w:space="40"/>
            <w:col w:w="949" w:space="40"/>
            <w:col w:w="772" w:space="40"/>
            <w:col w:w="1045" w:space="40"/>
            <w:col w:w="1693" w:space="40"/>
            <w:col w:w="2377"/>
          </w:cols>
        </w:sectPr>
      </w:pPr>
    </w:p>
    <w:p>
      <w:pPr>
        <w:pStyle w:val="Heading7"/>
        <w:spacing w:line="240" w:lineRule="auto" w:before="57"/>
        <w:ind w:right="97"/>
        <w:jc w:val="left"/>
        <w:rPr>
          <w:b w:val="0"/>
          <w:bCs w:val="0"/>
        </w:rPr>
      </w:pPr>
      <w:r>
        <w:rPr>
          <w:rFonts w:ascii="Arial Narrow" w:hAnsi="Arial Narrow" w:cs="Arial Narrow" w:eastAsia="Arial Narrow" w:hint="default"/>
        </w:rPr>
        <w:t>2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不</w:t>
      </w:r>
      <w:r>
        <w:rPr>
          <w:rFonts w:ascii="Microsoft JhengHei" w:hAnsi="Microsoft JhengHei" w:cs="Microsoft JhengHei" w:eastAsia="Microsoft JhengHei" w:hint="default"/>
        </w:rPr>
        <w:t>存在</w:t>
      </w:r>
      <w:r>
        <w:rPr/>
        <w:t>控制关</w:t>
      </w:r>
      <w:r>
        <w:rPr>
          <w:rFonts w:ascii="Microsoft JhengHei" w:hAnsi="Microsoft JhengHei" w:cs="Microsoft JhengHei" w:eastAsia="Microsoft JhengHei" w:hint="default"/>
        </w:rPr>
        <w:t>系</w:t>
      </w:r>
      <w:r>
        <w:rPr/>
        <w:t>的关联方情况</w:t>
      </w:r>
      <w:r>
        <w:rPr>
          <w:b w:val="0"/>
          <w:bCs w:val="0"/>
        </w:rPr>
      </w:r>
    </w:p>
    <w:p>
      <w:pPr>
        <w:pStyle w:val="BodyText"/>
        <w:tabs>
          <w:tab w:pos="5562" w:val="left" w:leader="none"/>
        </w:tabs>
        <w:spacing w:line="240" w:lineRule="auto" w:before="109"/>
        <w:ind w:left="1847" w:right="97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单位名</w:t>
      </w:r>
      <w:r>
        <w:rPr/>
        <w:t>称</w:t>
        <w:tab/>
      </w:r>
      <w:r>
        <w:rPr>
          <w:rFonts w:ascii="宋体" w:hAnsi="宋体" w:cs="宋体" w:eastAsia="宋体" w:hint="default"/>
        </w:rPr>
        <w:t>与</w:t>
      </w:r>
      <w:r>
        <w:rPr/>
        <w:t>本公司的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系</w:t>
      </w:r>
    </w:p>
    <w:p>
      <w:pPr>
        <w:pStyle w:val="BodyText"/>
        <w:tabs>
          <w:tab w:pos="5351" w:val="left" w:leader="none"/>
        </w:tabs>
        <w:spacing w:line="240" w:lineRule="auto" w:before="142"/>
        <w:ind w:left="1444" w:right="97"/>
        <w:jc w:val="left"/>
        <w:rPr>
          <w:rFonts w:ascii="宋体" w:hAnsi="宋体" w:cs="宋体" w:eastAsia="宋体" w:hint="default"/>
        </w:rPr>
      </w:pPr>
      <w:r>
        <w:rPr/>
        <w:pict>
          <v:group style="position:absolute;margin-left:84pt;margin-top:8.323681pt;width:426.5pt;height:.5pt;mso-position-horizontal-relative:page;mso-position-vertical-relative:paragraph;z-index:-556816" coordorigin="1680,166" coordsize="8530,10">
            <v:group style="position:absolute;left:1685;top:171;width:3807;height:2" coordorigin="1685,171" coordsize="3807,2">
              <v:shape style="position:absolute;left:1685;top:171;width:3807;height:2" coordorigin="1685,171" coordsize="3807,0" path="m1685,171l5491,171e" filled="false" stroked="true" strokeweight=".48pt" strokecolor="#000000">
                <v:path arrowok="t"/>
              </v:shape>
            </v:group>
            <v:group style="position:absolute;left:5491;top:171;width:10;height:2" coordorigin="5491,171" coordsize="10,2">
              <v:shape style="position:absolute;left:5491;top:171;width:10;height:2" coordorigin="5491,171" coordsize="10,0" path="m5491,171l5501,171e" filled="false" stroked="true" strokeweight=".48pt" strokecolor="#000000">
                <v:path arrowok="t"/>
              </v:shape>
            </v:group>
            <v:group style="position:absolute;left:5501;top:171;width:4704;height:2" coordorigin="5501,171" coordsize="4704,2">
              <v:shape style="position:absolute;left:5501;top:171;width:4704;height:2" coordorigin="5501,171" coordsize="4704,0" path="m5501,171l10205,171e" filled="false" stroked="true" strokeweight=".48pt" strokecolor="#000000">
                <v:path arrowok="t"/>
              </v:shape>
            </v:group>
            <w10:wrap type="none"/>
          </v:group>
        </w:pict>
      </w:r>
      <w:r>
        <w:rPr>
          <w:rFonts w:ascii="宋体" w:hAnsi="宋体" w:cs="宋体" w:eastAsia="宋体" w:hint="default"/>
          <w:spacing w:val="-1"/>
        </w:rPr>
        <w:t>北</w:t>
      </w:r>
      <w:r>
        <w:rPr>
          <w:rFonts w:ascii="宋体" w:hAnsi="宋体" w:cs="宋体" w:eastAsia="宋体" w:hint="default"/>
          <w:spacing w:val="-1"/>
        </w:rPr>
        <w:t>京</w:t>
      </w:r>
      <w:r>
        <w:rPr>
          <w:rFonts w:ascii="宋体" w:hAnsi="宋体" w:cs="宋体" w:eastAsia="宋体" w:hint="default"/>
          <w:spacing w:val="-1"/>
        </w:rPr>
        <w:t>天恩</w:t>
      </w:r>
      <w:r>
        <w:rPr>
          <w:spacing w:val="-1"/>
        </w:rPr>
        <w:t>保利</w:t>
      </w:r>
      <w:r>
        <w:rPr>
          <w:rFonts w:ascii="宋体" w:hAnsi="宋体" w:cs="宋体" w:eastAsia="宋体" w:hint="default"/>
          <w:spacing w:val="-1"/>
        </w:rPr>
        <w:t>投</w:t>
      </w:r>
      <w:r>
        <w:rPr>
          <w:spacing w:val="-1"/>
        </w:rPr>
        <w:t>资有限公司</w:t>
        <w:tab/>
        <w:t>本公司</w:t>
      </w:r>
      <w:r>
        <w:rPr>
          <w:rFonts w:ascii="宋体" w:hAnsi="宋体" w:cs="宋体" w:eastAsia="宋体" w:hint="default"/>
          <w:spacing w:val="-1"/>
        </w:rPr>
        <w:t>投</w:t>
      </w:r>
      <w:r>
        <w:rPr>
          <w:spacing w:val="-1"/>
        </w:rPr>
        <w:t>资</w:t>
      </w:r>
      <w:r>
        <w:rPr>
          <w:rFonts w:ascii="宋体" w:hAnsi="宋体" w:cs="宋体" w:eastAsia="宋体" w:hint="default"/>
          <w:spacing w:val="-1"/>
        </w:rPr>
        <w:t>者</w:t>
      </w:r>
    </w:p>
    <w:p>
      <w:pPr>
        <w:pStyle w:val="BodyText"/>
        <w:tabs>
          <w:tab w:pos="5351" w:val="left" w:leader="none"/>
        </w:tabs>
        <w:spacing w:line="240" w:lineRule="auto" w:before="133"/>
        <w:ind w:left="1444" w:right="97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1"/>
        </w:rPr>
        <w:t>北</w:t>
      </w:r>
      <w:r>
        <w:rPr>
          <w:rFonts w:ascii="宋体" w:hAnsi="宋体" w:cs="宋体" w:eastAsia="宋体" w:hint="default"/>
          <w:spacing w:val="-1"/>
        </w:rPr>
        <w:t>京</w:t>
      </w:r>
      <w:r>
        <w:rPr>
          <w:spacing w:val="-1"/>
        </w:rPr>
        <w:t>远东</w:t>
      </w:r>
      <w:r>
        <w:rPr>
          <w:rFonts w:ascii="宋体" w:hAnsi="宋体" w:cs="宋体" w:eastAsia="宋体" w:hint="default"/>
          <w:spacing w:val="-1"/>
        </w:rPr>
        <w:t>网络安</w:t>
      </w:r>
      <w:r>
        <w:rPr>
          <w:spacing w:val="-1"/>
        </w:rPr>
        <w:t>全</w:t>
      </w:r>
      <w:r>
        <w:rPr>
          <w:rFonts w:ascii="宋体" w:hAnsi="宋体" w:cs="宋体" w:eastAsia="宋体" w:hint="default"/>
          <w:spacing w:val="-1"/>
        </w:rPr>
        <w:t>研究</w:t>
      </w:r>
      <w:r>
        <w:rPr>
          <w:rFonts w:ascii="宋体" w:hAnsi="宋体" w:cs="宋体" w:eastAsia="宋体" w:hint="default"/>
          <w:spacing w:val="-1"/>
        </w:rPr>
        <w:t>院</w:t>
        <w:tab/>
      </w:r>
      <w:r>
        <w:rPr>
          <w:spacing w:val="-1"/>
        </w:rPr>
        <w:t>本公司</w:t>
      </w:r>
      <w:r>
        <w:rPr>
          <w:rFonts w:ascii="宋体" w:hAnsi="宋体" w:cs="宋体" w:eastAsia="宋体" w:hint="default"/>
          <w:spacing w:val="-1"/>
        </w:rPr>
        <w:t>投</w:t>
      </w:r>
      <w:r>
        <w:rPr>
          <w:spacing w:val="-1"/>
        </w:rPr>
        <w:t>资的</w:t>
      </w:r>
      <w:r>
        <w:rPr>
          <w:rFonts w:ascii="宋体" w:hAnsi="宋体" w:cs="宋体" w:eastAsia="宋体" w:hint="default"/>
          <w:spacing w:val="-1"/>
        </w:rPr>
        <w:t>民办非企</w:t>
      </w:r>
      <w:r>
        <w:rPr>
          <w:spacing w:val="-1"/>
        </w:rPr>
        <w:t>业</w:t>
      </w:r>
      <w:r>
        <w:rPr>
          <w:rFonts w:ascii="宋体" w:hAnsi="宋体" w:cs="宋体" w:eastAsia="宋体" w:hint="default"/>
          <w:spacing w:val="-1"/>
        </w:rPr>
        <w:t>单位</w:t>
      </w:r>
    </w:p>
    <w:p>
      <w:pPr>
        <w:pStyle w:val="BodyText"/>
        <w:tabs>
          <w:tab w:pos="5351" w:val="left" w:leader="none"/>
        </w:tabs>
        <w:spacing w:line="240" w:lineRule="auto" w:before="133"/>
        <w:ind w:left="1444" w:right="97"/>
        <w:jc w:val="left"/>
      </w:pPr>
      <w:r>
        <w:rPr>
          <w:rFonts w:ascii="宋体" w:hAnsi="宋体" w:cs="宋体" w:eastAsia="宋体" w:hint="default"/>
          <w:spacing w:val="-1"/>
        </w:rPr>
        <w:t>常州亚</w:t>
      </w:r>
      <w:r>
        <w:rPr>
          <w:spacing w:val="-1"/>
        </w:rPr>
        <w:t>东</w:t>
      </w:r>
      <w:r>
        <w:rPr>
          <w:rFonts w:ascii="宋体" w:hAnsi="宋体" w:cs="宋体" w:eastAsia="宋体" w:hint="default"/>
          <w:spacing w:val="-1"/>
        </w:rPr>
        <w:t>服装</w:t>
      </w:r>
      <w:r>
        <w:rPr>
          <w:spacing w:val="-1"/>
        </w:rPr>
        <w:t>有限公司</w:t>
        <w:tab/>
        <w:t>本公司</w:t>
      </w:r>
      <w:r>
        <w:rPr>
          <w:rFonts w:ascii="宋体" w:hAnsi="宋体" w:cs="宋体" w:eastAsia="宋体" w:hint="default"/>
          <w:spacing w:val="-1"/>
        </w:rPr>
        <w:t>大</w:t>
      </w:r>
      <w:r>
        <w:rPr>
          <w:spacing w:val="-1"/>
        </w:rPr>
        <w:t>股东具有</w:t>
      </w:r>
      <w:r>
        <w:rPr>
          <w:rFonts w:ascii="宋体" w:hAnsi="宋体" w:cs="宋体" w:eastAsia="宋体" w:hint="default"/>
          <w:spacing w:val="-1"/>
        </w:rPr>
        <w:t>重大</w:t>
      </w:r>
      <w:r>
        <w:rPr>
          <w:rFonts w:ascii="宋体" w:hAnsi="宋体" w:cs="宋体" w:eastAsia="宋体" w:hint="default"/>
          <w:spacing w:val="-1"/>
        </w:rPr>
        <w:t>影响</w:t>
      </w:r>
      <w:r>
        <w:rPr>
          <w:spacing w:val="-1"/>
        </w:rPr>
        <w:t>的公司</w:t>
      </w:r>
    </w:p>
    <w:p>
      <w:pPr>
        <w:pStyle w:val="BodyText"/>
        <w:tabs>
          <w:tab w:pos="5351" w:val="left" w:leader="none"/>
        </w:tabs>
        <w:spacing w:line="240" w:lineRule="auto" w:before="133"/>
        <w:ind w:left="1444" w:right="97"/>
        <w:jc w:val="left"/>
      </w:pPr>
      <w:r>
        <w:rPr>
          <w:rFonts w:ascii="宋体" w:hAnsi="宋体" w:cs="宋体" w:eastAsia="宋体" w:hint="default"/>
          <w:spacing w:val="-2"/>
        </w:rPr>
        <w:t>常州</w:t>
      </w:r>
      <w:r>
        <w:rPr>
          <w:rFonts w:ascii="宋体" w:hAnsi="宋体" w:cs="宋体" w:eastAsia="宋体" w:hint="default"/>
          <w:spacing w:val="-2"/>
        </w:rPr>
        <w:t>市</w:t>
      </w:r>
      <w:r>
        <w:rPr>
          <w:spacing w:val="-2"/>
        </w:rPr>
        <w:t>远东</w:t>
      </w:r>
      <w:r>
        <w:rPr>
          <w:rFonts w:ascii="宋体" w:hAnsi="宋体" w:cs="宋体" w:eastAsia="宋体" w:hint="default"/>
          <w:spacing w:val="-2"/>
        </w:rPr>
        <w:t>久佰</w:t>
      </w:r>
      <w:r>
        <w:rPr>
          <w:spacing w:val="-2"/>
        </w:rPr>
        <w:t>年</w:t>
      </w:r>
      <w:r>
        <w:rPr>
          <w:rFonts w:ascii="宋体" w:hAnsi="宋体" w:cs="宋体" w:eastAsia="宋体" w:hint="default"/>
          <w:spacing w:val="-2"/>
        </w:rPr>
        <w:t>服</w:t>
      </w:r>
      <w:r>
        <w:rPr>
          <w:rFonts w:ascii="宋体" w:hAnsi="宋体" w:cs="宋体" w:eastAsia="宋体" w:hint="default"/>
          <w:spacing w:val="-2"/>
        </w:rPr>
        <w:t>饰</w:t>
      </w:r>
      <w:r>
        <w:rPr>
          <w:spacing w:val="-2"/>
        </w:rPr>
        <w:t>有限公司</w:t>
        <w:tab/>
      </w:r>
      <w:r>
        <w:rPr/>
        <w:t>合</w:t>
      </w:r>
      <w:r>
        <w:rPr>
          <w:rFonts w:ascii="宋体" w:hAnsi="宋体" w:cs="宋体" w:eastAsia="宋体" w:hint="default"/>
        </w:rPr>
        <w:t>营企</w:t>
      </w:r>
      <w:r>
        <w:rPr/>
        <w:t>业</w:t>
      </w:r>
    </w:p>
    <w:p>
      <w:pPr>
        <w:pStyle w:val="BodyText"/>
        <w:tabs>
          <w:tab w:pos="5351" w:val="left" w:leader="none"/>
        </w:tabs>
        <w:spacing w:line="240" w:lineRule="auto" w:before="133"/>
        <w:ind w:left="1444" w:right="97"/>
        <w:jc w:val="left"/>
      </w:pPr>
      <w:r>
        <w:rPr>
          <w:rFonts w:ascii="Arial Narrow" w:hAnsi="Arial Narrow" w:cs="Arial Narrow" w:eastAsia="Arial Narrow" w:hint="default"/>
          <w:position w:val="1"/>
        </w:rPr>
        <w:t>Reach Well</w:t>
      </w:r>
      <w:r>
        <w:rPr>
          <w:rFonts w:ascii="Arial Narrow" w:hAnsi="Arial Narrow" w:cs="Arial Narrow" w:eastAsia="Arial Narrow" w:hint="default"/>
          <w:spacing w:val="6"/>
          <w:position w:val="1"/>
        </w:rPr>
        <w:t> </w:t>
      </w:r>
      <w:r>
        <w:rPr>
          <w:rFonts w:ascii="Arial Narrow" w:hAnsi="Arial Narrow" w:cs="Arial Narrow" w:eastAsia="Arial Narrow" w:hint="default"/>
          <w:position w:val="1"/>
        </w:rPr>
        <w:t>Inc.</w:t>
        <w:tab/>
      </w:r>
      <w:r>
        <w:rPr>
          <w:rFonts w:ascii="宋体" w:hAnsi="宋体" w:cs="宋体" w:eastAsia="宋体" w:hint="default"/>
        </w:rPr>
        <w:t>前</w:t>
      </w:r>
      <w:r>
        <w:rPr>
          <w:rFonts w:ascii="宋体" w:hAnsi="宋体" w:cs="宋体" w:eastAsia="宋体" w:hint="default"/>
        </w:rPr>
        <w:t>任</w:t>
      </w:r>
      <w:r>
        <w:rPr/>
        <w:t>实</w:t>
      </w:r>
      <w:r>
        <w:rPr>
          <w:rFonts w:ascii="宋体" w:hAnsi="宋体" w:cs="宋体" w:eastAsia="宋体" w:hint="default"/>
        </w:rPr>
        <w:t>际</w:t>
      </w:r>
      <w:r>
        <w:rPr>
          <w:rFonts w:ascii="宋体" w:hAnsi="宋体" w:cs="宋体" w:eastAsia="宋体" w:hint="default"/>
        </w:rPr>
        <w:t>控制</w:t>
      </w:r>
      <w:r>
        <w:rPr>
          <w:rFonts w:ascii="宋体" w:hAnsi="宋体" w:cs="宋体" w:eastAsia="宋体" w:hint="default"/>
        </w:rPr>
        <w:t>人</w:t>
      </w:r>
      <w:r>
        <w:rPr>
          <w:rFonts w:ascii="宋体" w:hAnsi="宋体" w:cs="宋体" w:eastAsia="宋体" w:hint="default"/>
        </w:rPr>
        <w:t>林晓滨</w:t>
      </w:r>
      <w:r>
        <w:rPr/>
        <w:t>的公司</w:t>
      </w:r>
    </w:p>
    <w:p>
      <w:pPr>
        <w:pStyle w:val="BodyText"/>
        <w:tabs>
          <w:tab w:pos="5351" w:val="left" w:leader="none"/>
        </w:tabs>
        <w:spacing w:line="240" w:lineRule="auto" w:before="133"/>
        <w:ind w:left="1444" w:right="97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林旭辉</w:t>
        <w:tab/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前</w:t>
      </w:r>
      <w:r>
        <w:rPr>
          <w:rFonts w:ascii="宋体" w:hAnsi="宋体" w:cs="宋体" w:eastAsia="宋体" w:hint="default"/>
        </w:rPr>
        <w:t>任</w:t>
      </w:r>
      <w:r>
        <w:rPr/>
        <w:t>实</w:t>
      </w:r>
      <w:r>
        <w:rPr>
          <w:rFonts w:ascii="宋体" w:hAnsi="宋体" w:cs="宋体" w:eastAsia="宋体" w:hint="default"/>
        </w:rPr>
        <w:t>际</w:t>
      </w:r>
      <w:r>
        <w:rPr>
          <w:rFonts w:ascii="宋体" w:hAnsi="宋体" w:cs="宋体" w:eastAsia="宋体" w:hint="default"/>
        </w:rPr>
        <w:t>控制</w:t>
      </w:r>
      <w:r>
        <w:rPr>
          <w:rFonts w:ascii="宋体" w:hAnsi="宋体" w:cs="宋体" w:eastAsia="宋体" w:hint="default"/>
        </w:rPr>
        <w:t>人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系</w:t>
      </w:r>
      <w:r>
        <w:rPr>
          <w:rFonts w:ascii="宋体" w:hAnsi="宋体" w:cs="宋体" w:eastAsia="宋体" w:hint="default"/>
        </w:rPr>
        <w:t>密</w:t>
      </w:r>
      <w:r>
        <w:rPr>
          <w:rFonts w:ascii="宋体" w:hAnsi="宋体" w:cs="宋体" w:eastAsia="宋体" w:hint="default"/>
        </w:rPr>
        <w:t>切</w:t>
      </w:r>
      <w:r>
        <w:rPr/>
        <w:t>的</w:t>
      </w:r>
      <w:r>
        <w:rPr>
          <w:rFonts w:ascii="宋体" w:hAnsi="宋体" w:cs="宋体" w:eastAsia="宋体" w:hint="default"/>
        </w:rPr>
        <w:t>家</w:t>
      </w:r>
      <w:r>
        <w:rPr>
          <w:rFonts w:ascii="宋体" w:hAnsi="宋体" w:cs="宋体" w:eastAsia="宋体" w:hint="default"/>
        </w:rPr>
        <w:t>庭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员</w:t>
      </w:r>
    </w:p>
    <w:p>
      <w:pPr>
        <w:pStyle w:val="BodyText"/>
        <w:tabs>
          <w:tab w:pos="5351" w:val="left" w:leader="none"/>
        </w:tabs>
        <w:spacing w:line="240" w:lineRule="auto" w:before="133"/>
        <w:ind w:left="1444" w:right="97"/>
        <w:jc w:val="left"/>
      </w:pPr>
      <w:r>
        <w:rPr>
          <w:rFonts w:ascii="宋体" w:hAnsi="宋体" w:cs="宋体" w:eastAsia="宋体" w:hint="default"/>
          <w:spacing w:val="-1"/>
        </w:rPr>
        <w:t>香港汇杰</w:t>
      </w:r>
      <w:r>
        <w:rPr>
          <w:spacing w:val="-1"/>
        </w:rPr>
        <w:t>国</w:t>
      </w:r>
      <w:r>
        <w:rPr>
          <w:rFonts w:ascii="宋体" w:hAnsi="宋体" w:cs="宋体" w:eastAsia="宋体" w:hint="default"/>
          <w:spacing w:val="-1"/>
        </w:rPr>
        <w:t>际</w:t>
      </w:r>
      <w:r>
        <w:rPr>
          <w:spacing w:val="-1"/>
        </w:rPr>
        <w:t>有限公司</w:t>
        <w:tab/>
      </w:r>
      <w:r>
        <w:rPr>
          <w:rFonts w:ascii="宋体" w:hAnsi="宋体" w:cs="宋体" w:eastAsia="宋体" w:hint="default"/>
          <w:spacing w:val="-2"/>
        </w:rPr>
        <w:t>子</w:t>
      </w:r>
      <w:r>
        <w:rPr>
          <w:spacing w:val="-2"/>
        </w:rPr>
        <w:t>公司的股东</w:t>
      </w:r>
      <w:r>
        <w:rPr/>
      </w:r>
    </w:p>
    <w:p>
      <w:pPr>
        <w:spacing w:line="240" w:lineRule="auto" w:before="3"/>
        <w:rPr>
          <w:rFonts w:ascii="宋体" w:hAnsi="宋体" w:cs="宋体" w:eastAsia="宋体" w:hint="default"/>
          <w:sz w:val="14"/>
          <w:szCs w:val="14"/>
        </w:rPr>
      </w:pPr>
    </w:p>
    <w:p>
      <w:pPr>
        <w:pStyle w:val="Heading7"/>
        <w:spacing w:line="240" w:lineRule="auto"/>
        <w:ind w:right="97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Arial Narrow" w:hAnsi="Arial Narrow" w:cs="Arial Narrow" w:eastAsia="Arial Narrow" w:hint="default"/>
        </w:rPr>
        <w:t>3</w:t>
      </w:r>
      <w:r>
        <w:rPr/>
        <w:t>、关联方</w:t>
      </w:r>
      <w:r>
        <w:rPr>
          <w:rFonts w:ascii="Microsoft JhengHei" w:hAnsi="Microsoft JhengHei" w:cs="Microsoft JhengHei" w:eastAsia="Microsoft JhengHei" w:hint="default"/>
        </w:rPr>
        <w:t>交易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3"/>
        <w:rPr>
          <w:rFonts w:ascii="Microsoft JhengHei" w:hAnsi="Microsoft JhengHei" w:cs="Microsoft JhengHei" w:eastAsia="Microsoft JhengHei" w:hint="default"/>
          <w:b/>
          <w:bCs/>
          <w:sz w:val="13"/>
          <w:szCs w:val="13"/>
        </w:rPr>
      </w:pPr>
    </w:p>
    <w:p>
      <w:pPr>
        <w:pStyle w:val="BodyText"/>
        <w:spacing w:line="355" w:lineRule="auto"/>
        <w:ind w:right="97" w:firstLine="422"/>
        <w:jc w:val="left"/>
      </w:pPr>
      <w:r>
        <w:rPr>
          <w:rFonts w:ascii="宋体" w:hAnsi="宋体" w:cs="宋体" w:eastAsia="宋体" w:hint="default"/>
          <w:spacing w:val="-4"/>
          <w:w w:val="100"/>
        </w:rPr>
        <w:t>存</w:t>
      </w:r>
      <w:r>
        <w:rPr>
          <w:rFonts w:ascii="宋体" w:hAnsi="宋体" w:cs="宋体" w:eastAsia="宋体" w:hint="default"/>
          <w:spacing w:val="-4"/>
          <w:w w:val="100"/>
        </w:rPr>
        <w:t>在控制关</w:t>
      </w:r>
      <w:r>
        <w:rPr>
          <w:rFonts w:ascii="宋体" w:hAnsi="宋体" w:cs="宋体" w:eastAsia="宋体" w:hint="default"/>
          <w:spacing w:val="-4"/>
          <w:w w:val="100"/>
        </w:rPr>
        <w:t>系</w:t>
      </w:r>
      <w:r>
        <w:rPr>
          <w:rFonts w:ascii="宋体" w:hAnsi="宋体" w:cs="宋体" w:eastAsia="宋体" w:hint="default"/>
          <w:spacing w:val="-4"/>
          <w:w w:val="100"/>
        </w:rPr>
        <w:t>且</w:t>
      </w:r>
      <w:r>
        <w:rPr>
          <w:rFonts w:ascii="宋体" w:hAnsi="宋体" w:cs="宋体" w:eastAsia="宋体" w:hint="default"/>
          <w:spacing w:val="-4"/>
          <w:w w:val="100"/>
        </w:rPr>
        <w:t>已</w:t>
      </w:r>
      <w:r>
        <w:rPr>
          <w:rFonts w:ascii="宋体" w:hAnsi="宋体" w:cs="宋体" w:eastAsia="宋体" w:hint="default"/>
          <w:spacing w:val="-4"/>
          <w:w w:val="100"/>
        </w:rPr>
        <w:t>纳入</w:t>
      </w:r>
      <w:r>
        <w:rPr>
          <w:spacing w:val="-4"/>
          <w:w w:val="100"/>
        </w:rPr>
        <w:t>本公司合并财务报表</w:t>
      </w:r>
      <w:r>
        <w:rPr>
          <w:rFonts w:ascii="宋体" w:hAnsi="宋体" w:cs="宋体" w:eastAsia="宋体" w:hint="default"/>
          <w:spacing w:val="-4"/>
          <w:w w:val="100"/>
        </w:rPr>
        <w:t>范</w:t>
      </w:r>
      <w:r>
        <w:rPr>
          <w:rFonts w:ascii="宋体" w:hAnsi="宋体" w:cs="宋体" w:eastAsia="宋体" w:hint="default"/>
          <w:spacing w:val="-4"/>
          <w:w w:val="100"/>
        </w:rPr>
        <w:t>围</w:t>
      </w:r>
      <w:r>
        <w:rPr>
          <w:spacing w:val="-4"/>
          <w:w w:val="100"/>
        </w:rPr>
        <w:t>的</w:t>
      </w:r>
      <w:r>
        <w:rPr>
          <w:rFonts w:ascii="宋体" w:hAnsi="宋体" w:cs="宋体" w:eastAsia="宋体" w:hint="default"/>
          <w:spacing w:val="-4"/>
          <w:w w:val="100"/>
        </w:rPr>
        <w:t>子</w:t>
      </w:r>
      <w:r>
        <w:rPr>
          <w:spacing w:val="-4"/>
          <w:w w:val="100"/>
        </w:rPr>
        <w:t>公司，</w:t>
      </w:r>
      <w:r>
        <w:rPr>
          <w:rFonts w:ascii="宋体" w:hAnsi="宋体" w:cs="宋体" w:eastAsia="宋体" w:hint="default"/>
          <w:spacing w:val="-4"/>
          <w:w w:val="100"/>
        </w:rPr>
        <w:t>其相</w:t>
      </w:r>
      <w:r>
        <w:rPr>
          <w:rFonts w:ascii="宋体" w:hAnsi="宋体" w:cs="宋体" w:eastAsia="宋体" w:hint="default"/>
          <w:spacing w:val="-4"/>
          <w:w w:val="100"/>
        </w:rPr>
        <w:t>互</w:t>
      </w:r>
      <w:r>
        <w:rPr>
          <w:rFonts w:ascii="宋体" w:hAnsi="宋体" w:cs="宋体" w:eastAsia="宋体" w:hint="default"/>
          <w:spacing w:val="-4"/>
          <w:w w:val="100"/>
        </w:rPr>
        <w:t>间</w:t>
      </w:r>
      <w:r>
        <w:rPr>
          <w:rFonts w:ascii="宋体" w:hAnsi="宋体" w:cs="宋体" w:eastAsia="宋体" w:hint="default"/>
          <w:spacing w:val="-4"/>
          <w:w w:val="100"/>
        </w:rPr>
        <w:t>交易</w:t>
      </w:r>
      <w:r>
        <w:rPr>
          <w:spacing w:val="-4"/>
          <w:w w:val="100"/>
        </w:rPr>
        <w:t>及</w:t>
      </w:r>
      <w:r>
        <w:rPr>
          <w:rFonts w:ascii="宋体" w:hAnsi="宋体" w:cs="宋体" w:eastAsia="宋体" w:hint="default"/>
          <w:spacing w:val="-4"/>
          <w:w w:val="100"/>
        </w:rPr>
        <w:t>母</w:t>
      </w:r>
      <w:r>
        <w:rPr>
          <w:rFonts w:ascii="宋体" w:hAnsi="宋体" w:cs="宋体" w:eastAsia="宋体" w:hint="default"/>
          <w:spacing w:val="-4"/>
          <w:w w:val="100"/>
        </w:rPr>
        <w:t>子</w:t>
      </w:r>
      <w:r>
        <w:rPr>
          <w:spacing w:val="-4"/>
          <w:w w:val="100"/>
        </w:rPr>
        <w:t>公司</w:t>
      </w:r>
      <w:r>
        <w:rPr>
          <w:rFonts w:ascii="宋体" w:hAnsi="宋体" w:cs="宋体" w:eastAsia="宋体" w:hint="default"/>
          <w:spacing w:val="-4"/>
          <w:w w:val="100"/>
        </w:rPr>
        <w:t>交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</w:rPr>
        <w:t>易</w:t>
      </w:r>
      <w:r>
        <w:rPr>
          <w:rFonts w:ascii="宋体" w:hAnsi="宋体" w:cs="宋体" w:eastAsia="宋体" w:hint="default"/>
        </w:rPr>
        <w:t>已作</w:t>
      </w:r>
      <w:r>
        <w:rPr>
          <w:rFonts w:ascii="宋体" w:hAnsi="宋体" w:cs="宋体" w:eastAsia="宋体" w:hint="default"/>
        </w:rPr>
        <w:t>抵</w:t>
      </w:r>
      <w:r>
        <w:rPr>
          <w:rFonts w:ascii="宋体" w:hAnsi="宋体" w:cs="宋体" w:eastAsia="宋体" w:hint="default"/>
        </w:rPr>
        <w:t>销</w:t>
      </w:r>
      <w:r>
        <w:rPr/>
        <w:t>。</w:t>
      </w:r>
    </w:p>
    <w:p>
      <w:pPr>
        <w:pStyle w:val="BodyText"/>
        <w:spacing w:line="240" w:lineRule="auto" w:before="152"/>
        <w:ind w:left="1640" w:right="97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向关联方</w:t>
      </w:r>
      <w:r>
        <w:rPr>
          <w:rFonts w:ascii="宋体" w:hAnsi="宋体" w:cs="宋体" w:eastAsia="宋体" w:hint="default"/>
        </w:rPr>
        <w:t>销</w:t>
      </w:r>
      <w:r>
        <w:rPr>
          <w:rFonts w:ascii="宋体" w:hAnsi="宋体" w:cs="宋体" w:eastAsia="宋体" w:hint="default"/>
        </w:rPr>
        <w:t>售货物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2"/>
        <w:rPr>
          <w:rFonts w:ascii="宋体" w:hAnsi="宋体" w:cs="宋体" w:eastAsia="宋体" w:hint="default"/>
          <w:sz w:val="23"/>
          <w:szCs w:val="23"/>
        </w:rPr>
      </w:pPr>
    </w:p>
    <w:p>
      <w:pPr>
        <w:pStyle w:val="BodyText"/>
        <w:tabs>
          <w:tab w:pos="4832" w:val="left" w:leader="none"/>
          <w:tab w:pos="7991" w:val="left" w:leader="none"/>
        </w:tabs>
        <w:spacing w:line="240" w:lineRule="auto"/>
        <w:ind w:left="1938" w:right="97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企</w:t>
      </w:r>
      <w:r>
        <w:rPr/>
        <w:t>业</w:t>
      </w:r>
      <w:r>
        <w:rPr>
          <w:rFonts w:ascii="宋体" w:hAnsi="宋体" w:cs="宋体" w:eastAsia="宋体" w:hint="default"/>
        </w:rPr>
        <w:t>名</w:t>
      </w:r>
      <w:r>
        <w:rPr/>
        <w:t>称</w:t>
        <w:tab/>
        <w:t>本</w:t>
      </w:r>
      <w:r>
        <w:rPr>
          <w:rFonts w:ascii="宋体" w:hAnsi="宋体" w:cs="宋体" w:eastAsia="宋体" w:hint="default"/>
        </w:rPr>
        <w:t>期</w:t>
      </w:r>
      <w:r>
        <w:rPr/>
        <w:t>金</w:t>
      </w:r>
      <w:r>
        <w:rPr>
          <w:rFonts w:ascii="宋体" w:hAnsi="宋体" w:cs="宋体" w:eastAsia="宋体" w:hint="default"/>
        </w:rPr>
        <w:t>额</w:t>
        <w:tab/>
      </w:r>
      <w:r>
        <w:rPr>
          <w:rFonts w:ascii="宋体" w:hAnsi="宋体" w:cs="宋体" w:eastAsia="宋体" w:hint="default"/>
        </w:rPr>
        <w:t>上</w:t>
      </w:r>
      <w:r>
        <w:rPr>
          <w:rFonts w:ascii="宋体" w:hAnsi="宋体" w:cs="宋体" w:eastAsia="宋体" w:hint="default"/>
        </w:rPr>
        <w:t>期</w:t>
      </w:r>
      <w:r>
        <w:rPr/>
        <w:t>金</w:t>
      </w:r>
      <w:r>
        <w:rPr>
          <w:rFonts w:ascii="宋体" w:hAnsi="宋体" w:cs="宋体" w:eastAsia="宋体" w:hint="default"/>
        </w:rPr>
        <w:t>额</w:t>
      </w:r>
    </w:p>
    <w:p>
      <w:pPr>
        <w:spacing w:line="240" w:lineRule="auto" w:before="7"/>
        <w:rPr>
          <w:rFonts w:ascii="宋体" w:hAnsi="宋体" w:cs="宋体" w:eastAsia="宋体" w:hint="default"/>
          <w:sz w:val="6"/>
          <w:szCs w:val="6"/>
        </w:rPr>
      </w:pPr>
    </w:p>
    <w:p>
      <w:pPr>
        <w:tabs>
          <w:tab w:pos="6954" w:val="left" w:leader="none"/>
        </w:tabs>
        <w:spacing w:line="20" w:lineRule="exact"/>
        <w:ind w:left="3844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/>
          <w:sz w:val="2"/>
        </w:rPr>
        <w:pict>
          <v:group style="width:143.550pt;height:.5pt;mso-position-horizontal-relative:char;mso-position-vertical-relative:line" coordorigin="0,0" coordsize="2871,10">
            <v:group style="position:absolute;left:5;top:5;width:2861;height:2" coordorigin="5,5" coordsize="2861,2">
              <v:shape style="position:absolute;left:5;top:5;width:2861;height:2" coordorigin="5,5" coordsize="2861,0" path="m5,5l2866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/>
          <w:sz w:val="2"/>
        </w:rPr>
      </w:r>
      <w:r>
        <w:rPr>
          <w:rFonts w:ascii="宋体"/>
          <w:sz w:val="2"/>
        </w:rPr>
        <w:tab/>
      </w:r>
      <w:r>
        <w:rPr>
          <w:rFonts w:ascii="宋体"/>
          <w:sz w:val="2"/>
        </w:rPr>
        <w:pict>
          <v:group style="width:148.8pt;height:.5pt;mso-position-horizontal-relative:char;mso-position-vertical-relative:line" coordorigin="0,0" coordsize="2976,10">
            <v:group style="position:absolute;left:5;top:5;width:2967;height:2" coordorigin="5,5" coordsize="2967,2">
              <v:shape style="position:absolute;left:5;top:5;width:2967;height:2" coordorigin="5,5" coordsize="2967,0" path="m5,5l2971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/>
          <w:sz w:val="2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3"/>
        <w:rPr>
          <w:rFonts w:ascii="宋体" w:hAnsi="宋体" w:cs="宋体" w:eastAsia="宋体" w:hint="default"/>
          <w:sz w:val="27"/>
          <w:szCs w:val="27"/>
        </w:rPr>
      </w:pPr>
    </w:p>
    <w:p>
      <w:pPr>
        <w:spacing w:before="69"/>
        <w:ind w:left="1507" w:right="188" w:firstLine="0"/>
        <w:jc w:val="center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10"/>
          <w:sz w:val="24"/>
        </w:rPr>
        <w:t>111</w:t>
      </w:r>
      <w:r>
        <w:rPr>
          <w:rFonts w:ascii="Times New Roman"/>
          <w:sz w:val="24"/>
        </w:rPr>
      </w:r>
    </w:p>
    <w:p>
      <w:pPr>
        <w:spacing w:after="0"/>
        <w:jc w:val="center"/>
        <w:rPr>
          <w:rFonts w:ascii="Times New Roman" w:hAnsi="Times New Roman" w:cs="Times New Roman" w:eastAsia="Times New Roman" w:hint="default"/>
          <w:sz w:val="24"/>
          <w:szCs w:val="24"/>
        </w:rPr>
        <w:sectPr>
          <w:type w:val="continuous"/>
          <w:pgSz w:w="11900" w:h="16840"/>
          <w:pgMar w:top="1600" w:bottom="440" w:left="260" w:right="1580"/>
        </w:sectPr>
      </w:pPr>
    </w:p>
    <w:p>
      <w:pPr>
        <w:spacing w:line="240" w:lineRule="auto" w:before="11"/>
        <w:rPr>
          <w:rFonts w:ascii="Times New Roman" w:hAnsi="Times New Roman" w:cs="Times New Roman" w:eastAsia="Times New Roman" w:hint="default"/>
          <w:sz w:val="27"/>
          <w:szCs w:val="27"/>
        </w:rPr>
      </w:pPr>
    </w:p>
    <w:p>
      <w:pPr>
        <w:pStyle w:val="BodyText"/>
        <w:spacing w:line="240" w:lineRule="auto"/>
        <w:ind w:left="0" w:right="0"/>
        <w:jc w:val="right"/>
      </w:pPr>
      <w:r>
        <w:rPr>
          <w:spacing w:val="-1"/>
        </w:rPr>
        <w:t>金</w:t>
      </w:r>
      <w:r>
        <w:rPr>
          <w:rFonts w:ascii="宋体" w:hAnsi="宋体" w:cs="宋体" w:eastAsia="宋体" w:hint="default"/>
          <w:spacing w:val="-1"/>
        </w:rPr>
        <w:t>额</w:t>
      </w:r>
      <w:r>
        <w:rPr>
          <w:spacing w:val="-1"/>
        </w:rPr>
        <w:t>（</w:t>
      </w:r>
      <w:r>
        <w:rPr>
          <w:rFonts w:ascii="宋体" w:hAnsi="宋体" w:cs="宋体" w:eastAsia="宋体" w:hint="default"/>
          <w:spacing w:val="-1"/>
        </w:rPr>
        <w:t>万</w:t>
      </w:r>
      <w:r>
        <w:rPr>
          <w:rFonts w:ascii="宋体" w:hAnsi="宋体" w:cs="宋体" w:eastAsia="宋体" w:hint="default"/>
          <w:spacing w:val="-1"/>
        </w:rPr>
        <w:t>元</w:t>
      </w:r>
      <w:r>
        <w:rPr>
          <w:spacing w:val="-1"/>
        </w:rPr>
        <w:t>）</w:t>
      </w:r>
    </w:p>
    <w:p>
      <w:pPr>
        <w:pStyle w:val="BodyText"/>
        <w:spacing w:line="237" w:lineRule="auto" w:before="54"/>
        <w:ind w:left="46" w:right="0"/>
        <w:jc w:val="center"/>
      </w:pPr>
      <w:r>
        <w:rPr>
          <w:spacing w:val="-3"/>
        </w:rPr>
        <w:br w:type="column"/>
      </w:r>
      <w:r>
        <w:rPr>
          <w:rFonts w:ascii="宋体" w:hAnsi="宋体" w:cs="宋体" w:eastAsia="宋体" w:hint="default"/>
          <w:spacing w:val="-3"/>
        </w:rPr>
        <w:t>占</w:t>
      </w:r>
      <w:r>
        <w:rPr>
          <w:spacing w:val="-3"/>
        </w:rPr>
        <w:t>年度（</w:t>
      </w:r>
      <w:r>
        <w:rPr>
          <w:rFonts w:ascii="宋体" w:hAnsi="宋体" w:cs="宋体" w:eastAsia="宋体" w:hint="default"/>
          <w:spacing w:val="-3"/>
        </w:rPr>
        <w:t>同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spacing w:val="-3"/>
        </w:rPr>
        <w:t>）</w:t>
      </w:r>
      <w:r>
        <w:rPr>
          <w:spacing w:val="-92"/>
        </w:rPr>
        <w:t> 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类</w:t>
      </w:r>
      <w:r>
        <w:rPr>
          <w:rFonts w:ascii="宋体" w:hAnsi="宋体" w:cs="宋体" w:eastAsia="宋体" w:hint="default"/>
        </w:rPr>
        <w:t>交易</w:t>
      </w:r>
      <w:r>
        <w:rPr>
          <w:rFonts w:ascii="宋体" w:hAnsi="宋体" w:cs="宋体" w:eastAsia="宋体" w:hint="default"/>
        </w:rPr>
        <w:t>百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</w:rPr>
        <w:t>比</w:t>
      </w:r>
      <w:r>
        <w:rPr/>
        <w:t>（</w:t>
      </w:r>
      <w:r>
        <w:rPr>
          <w:rFonts w:ascii="宋体" w:hAnsi="宋体" w:cs="宋体" w:eastAsia="宋体" w:hint="default"/>
        </w:rPr>
        <w:t>％</w:t>
      </w:r>
      <w:r>
        <w:rPr/>
        <w:t>）</w:t>
      </w:r>
    </w:p>
    <w:p>
      <w:pPr>
        <w:spacing w:line="240" w:lineRule="auto" w:before="7"/>
        <w:rPr>
          <w:rFonts w:ascii="宋体" w:hAnsi="宋体" w:cs="宋体" w:eastAsia="宋体" w:hint="default"/>
          <w:sz w:val="24"/>
          <w:szCs w:val="24"/>
        </w:rPr>
      </w:pPr>
      <w:r>
        <w:rPr/>
        <w:br w:type="column"/>
      </w:r>
      <w:r>
        <w:rPr>
          <w:rFonts w:ascii="宋体"/>
          <w:sz w:val="24"/>
        </w:rPr>
      </w:r>
    </w:p>
    <w:p>
      <w:pPr>
        <w:pStyle w:val="BodyText"/>
        <w:spacing w:line="240" w:lineRule="auto"/>
        <w:ind w:left="252" w:right="-11"/>
        <w:jc w:val="left"/>
      </w:pPr>
      <w:r>
        <w:rPr>
          <w:spacing w:val="-1"/>
        </w:rPr>
        <w:t>金</w:t>
      </w:r>
      <w:r>
        <w:rPr>
          <w:rFonts w:ascii="宋体" w:hAnsi="宋体" w:cs="宋体" w:eastAsia="宋体" w:hint="default"/>
          <w:spacing w:val="-1"/>
        </w:rPr>
        <w:t>额</w:t>
      </w:r>
      <w:r>
        <w:rPr>
          <w:spacing w:val="-1"/>
        </w:rPr>
        <w:t>（</w:t>
      </w:r>
      <w:r>
        <w:rPr>
          <w:rFonts w:ascii="宋体" w:hAnsi="宋体" w:cs="宋体" w:eastAsia="宋体" w:hint="default"/>
          <w:spacing w:val="-1"/>
        </w:rPr>
        <w:t>万</w:t>
      </w:r>
      <w:r>
        <w:rPr>
          <w:rFonts w:ascii="宋体" w:hAnsi="宋体" w:cs="宋体" w:eastAsia="宋体" w:hint="default"/>
          <w:spacing w:val="-1"/>
        </w:rPr>
        <w:t>元</w:t>
      </w:r>
      <w:r>
        <w:rPr>
          <w:spacing w:val="-1"/>
        </w:rPr>
        <w:t>）</w:t>
      </w:r>
    </w:p>
    <w:p>
      <w:pPr>
        <w:pStyle w:val="BodyText"/>
        <w:spacing w:line="237" w:lineRule="auto" w:before="54"/>
        <w:ind w:left="51" w:right="203"/>
        <w:jc w:val="center"/>
      </w:pPr>
      <w:r>
        <w:rPr>
          <w:spacing w:val="-1"/>
        </w:rPr>
        <w:br w:type="column"/>
      </w:r>
      <w:r>
        <w:rPr>
          <w:rFonts w:ascii="宋体" w:hAnsi="宋体" w:cs="宋体" w:eastAsia="宋体" w:hint="default"/>
          <w:spacing w:val="-1"/>
        </w:rPr>
        <w:t>占</w:t>
      </w:r>
      <w:r>
        <w:rPr>
          <w:spacing w:val="-1"/>
        </w:rPr>
        <w:t>年度（</w:t>
      </w:r>
      <w:r>
        <w:rPr>
          <w:rFonts w:ascii="宋体" w:hAnsi="宋体" w:cs="宋体" w:eastAsia="宋体" w:hint="default"/>
          <w:spacing w:val="-1"/>
        </w:rPr>
        <w:t>同</w:t>
      </w:r>
      <w:r>
        <w:rPr>
          <w:rFonts w:ascii="宋体" w:hAnsi="宋体" w:cs="宋体" w:eastAsia="宋体" w:hint="default"/>
          <w:spacing w:val="-1"/>
        </w:rPr>
        <w:t>期</w:t>
      </w:r>
      <w:r>
        <w:rPr>
          <w:spacing w:val="-1"/>
        </w:rPr>
        <w:t>）</w:t>
      </w:r>
      <w:r>
        <w:rPr>
          <w:spacing w:val="-95"/>
        </w:rPr>
        <w:t> 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类</w:t>
      </w:r>
      <w:r>
        <w:rPr>
          <w:rFonts w:ascii="宋体" w:hAnsi="宋体" w:cs="宋体" w:eastAsia="宋体" w:hint="default"/>
        </w:rPr>
        <w:t>交易</w:t>
      </w:r>
      <w:r>
        <w:rPr>
          <w:rFonts w:ascii="宋体" w:hAnsi="宋体" w:cs="宋体" w:eastAsia="宋体" w:hint="default"/>
        </w:rPr>
        <w:t>百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</w:rPr>
        <w:t>比</w:t>
      </w:r>
      <w:r>
        <w:rPr/>
        <w:t>（</w:t>
      </w:r>
      <w:r>
        <w:rPr>
          <w:rFonts w:ascii="宋体" w:hAnsi="宋体" w:cs="宋体" w:eastAsia="宋体" w:hint="default"/>
        </w:rPr>
        <w:t>％</w:t>
      </w:r>
      <w:r>
        <w:rPr/>
        <w:t>）</w:t>
      </w:r>
    </w:p>
    <w:p>
      <w:pPr>
        <w:spacing w:after="0" w:line="237" w:lineRule="auto"/>
        <w:jc w:val="center"/>
        <w:sectPr>
          <w:pgSz w:w="11900" w:h="16840"/>
          <w:pgMar w:header="846" w:footer="246" w:top="1360" w:bottom="440" w:left="260" w:right="1600"/>
          <w:cols w:num="4" w:equalWidth="0">
            <w:col w:w="5165" w:space="40"/>
            <w:col w:w="1511" w:space="40"/>
            <w:col w:w="1516" w:space="40"/>
            <w:col w:w="1728"/>
          </w:cols>
        </w:sectPr>
      </w:pPr>
    </w:p>
    <w:p>
      <w:pPr>
        <w:pStyle w:val="BodyText"/>
        <w:tabs>
          <w:tab w:pos="4463" w:val="left" w:leader="none"/>
          <w:tab w:pos="5898" w:val="left" w:leader="none"/>
          <w:tab w:pos="7669" w:val="left" w:leader="none"/>
          <w:tab w:pos="9330" w:val="left" w:leader="none"/>
        </w:tabs>
        <w:spacing w:line="240" w:lineRule="auto" w:before="42"/>
        <w:ind w:left="1429" w:right="33"/>
        <w:jc w:val="left"/>
        <w:rPr>
          <w:rFonts w:ascii="Arial Narrow" w:hAnsi="Arial Narrow" w:cs="Arial Narrow" w:eastAsia="Arial Narrow" w:hint="default"/>
        </w:rPr>
      </w:pPr>
      <w:r>
        <w:rPr>
          <w:rFonts w:ascii="Arial Narrow"/>
        </w:rPr>
        <w:t>REACH</w:t>
      </w:r>
      <w:r>
        <w:rPr>
          <w:rFonts w:ascii="Arial Narrow"/>
          <w:spacing w:val="8"/>
        </w:rPr>
        <w:t> </w:t>
      </w:r>
      <w:r>
        <w:rPr>
          <w:rFonts w:ascii="Arial Narrow"/>
        </w:rPr>
        <w:t>WELL,INC.</w:t>
        <w:tab/>
        <w:t>-</w:t>
        <w:tab/>
        <w:t>-</w:t>
        <w:tab/>
        <w:t>323.95</w:t>
        <w:tab/>
      </w:r>
      <w:r>
        <w:rPr>
          <w:rFonts w:ascii="Arial Narrow"/>
          <w:spacing w:val="-3"/>
        </w:rPr>
        <w:t>8.23%</w:t>
      </w:r>
      <w:r>
        <w:rPr>
          <w:rFonts w:ascii="Arial Narrow"/>
        </w:rPr>
      </w:r>
    </w:p>
    <w:p>
      <w:pPr>
        <w:spacing w:line="240" w:lineRule="auto" w:before="1"/>
        <w:rPr>
          <w:rFonts w:ascii="Arial Narrow" w:hAnsi="Arial Narrow" w:cs="Arial Narrow" w:eastAsia="Arial Narrow" w:hint="default"/>
          <w:sz w:val="15"/>
          <w:szCs w:val="15"/>
        </w:rPr>
      </w:pPr>
    </w:p>
    <w:p>
      <w:pPr>
        <w:spacing w:after="0" w:line="240" w:lineRule="auto"/>
        <w:rPr>
          <w:rFonts w:ascii="Arial Narrow" w:hAnsi="Arial Narrow" w:cs="Arial Narrow" w:eastAsia="Arial Narrow" w:hint="default"/>
          <w:sz w:val="15"/>
          <w:szCs w:val="15"/>
        </w:rPr>
        <w:sectPr>
          <w:type w:val="continuous"/>
          <w:pgSz w:w="11900" w:h="16840"/>
          <w:pgMar w:top="1600" w:bottom="440" w:left="260" w:right="1600"/>
        </w:sectPr>
      </w:pPr>
    </w:p>
    <w:p>
      <w:pPr>
        <w:pStyle w:val="Heading7"/>
        <w:spacing w:line="335" w:lineRule="exact"/>
        <w:ind w:right="-1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Arial Narrow" w:hAnsi="Arial Narrow" w:cs="Arial Narrow" w:eastAsia="Arial Narrow" w:hint="default"/>
        </w:rPr>
        <w:t>4</w:t>
      </w:r>
      <w:r>
        <w:rPr/>
        <w:t>、关联方</w:t>
      </w:r>
      <w:r>
        <w:rPr>
          <w:rFonts w:ascii="Microsoft JhengHei" w:hAnsi="Microsoft JhengHei" w:cs="Microsoft JhengHei" w:eastAsia="Microsoft JhengHei" w:hint="default"/>
        </w:rPr>
        <w:t>往来</w:t>
      </w:r>
      <w:r>
        <w:rPr>
          <w:rFonts w:ascii="Microsoft JhengHei" w:hAnsi="Microsoft JhengHei" w:cs="Microsoft JhengHei" w:eastAsia="Microsoft JhengHei" w:hint="default"/>
        </w:rPr>
        <w:t>款</w:t>
      </w:r>
      <w:r>
        <w:rPr/>
        <w:t>项</w:t>
      </w:r>
      <w:r>
        <w:rPr>
          <w:rFonts w:ascii="Microsoft JhengHei" w:hAnsi="Microsoft JhengHei" w:cs="Microsoft JhengHei" w:eastAsia="Microsoft JhengHei" w:hint="default"/>
        </w:rPr>
        <w:t>余</w:t>
      </w:r>
      <w:r>
        <w:rPr>
          <w:rFonts w:ascii="Microsoft JhengHei" w:hAnsi="Microsoft JhengHei" w:cs="Microsoft JhengHei" w:eastAsia="Microsoft JhengHei" w:hint="default"/>
        </w:rPr>
        <w:t>额</w:t>
      </w: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Microsoft JhengHei" w:hAnsi="Microsoft JhengHei" w:cs="Microsoft JhengHei" w:eastAsia="Microsoft JhengHei" w:hint="default"/>
        </w:rPr>
        <w:t>单</w:t>
      </w:r>
      <w:r>
        <w:rPr/>
        <w:t>位</w:t>
      </w:r>
      <w:r>
        <w:rPr>
          <w:rFonts w:ascii="Microsoft JhengHei" w:hAnsi="Microsoft JhengHei" w:cs="Microsoft JhengHei" w:eastAsia="Microsoft JhengHei" w:hint="default"/>
        </w:rPr>
        <w:t>：元）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25"/>
          <w:szCs w:val="25"/>
        </w:rPr>
      </w:pPr>
      <w:r>
        <w:rPr/>
        <w:br w:type="column"/>
      </w:r>
      <w:r>
        <w:rPr>
          <w:rFonts w:ascii="Microsoft JhengHei"/>
          <w:b/>
          <w:sz w:val="25"/>
        </w:rPr>
      </w:r>
    </w:p>
    <w:p>
      <w:pPr>
        <w:pStyle w:val="BodyText"/>
        <w:tabs>
          <w:tab w:pos="2964" w:val="left" w:leader="none"/>
        </w:tabs>
        <w:spacing w:line="274" w:lineRule="exact"/>
        <w:ind w:left="785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期末</w:t>
      </w:r>
      <w:r>
        <w:rPr/>
        <w:t>金</w:t>
      </w:r>
      <w:r>
        <w:rPr>
          <w:rFonts w:ascii="宋体" w:hAnsi="宋体" w:cs="宋体" w:eastAsia="宋体" w:hint="default"/>
        </w:rPr>
        <w:t>额</w:t>
        <w:tab/>
      </w:r>
      <w:r>
        <w:rPr>
          <w:rFonts w:ascii="宋体" w:hAnsi="宋体" w:cs="宋体" w:eastAsia="宋体" w:hint="default"/>
        </w:rPr>
        <w:t>占所</w:t>
      </w:r>
      <w:r>
        <w:rPr>
          <w:rFonts w:ascii="宋体" w:hAnsi="宋体" w:cs="宋体" w:eastAsia="宋体" w:hint="default"/>
        </w:rPr>
        <w:t>属科</w:t>
      </w:r>
      <w:r>
        <w:rPr>
          <w:rFonts w:ascii="宋体" w:hAnsi="宋体" w:cs="宋体" w:eastAsia="宋体" w:hint="default"/>
        </w:rPr>
        <w:t>目</w:t>
      </w:r>
      <w:r>
        <w:rPr/>
        <w:t>全</w:t>
      </w:r>
      <w:r>
        <w:rPr>
          <w:rFonts w:ascii="宋体" w:hAnsi="宋体" w:cs="宋体" w:eastAsia="宋体" w:hint="default"/>
        </w:rPr>
        <w:t>部应</w:t>
      </w:r>
    </w:p>
    <w:p>
      <w:pPr>
        <w:pStyle w:val="BodyText"/>
        <w:spacing w:line="255" w:lineRule="exact"/>
        <w:ind w:left="2873" w:right="0"/>
        <w:jc w:val="left"/>
      </w:pPr>
      <w:r>
        <w:rPr>
          <w:rFonts w:ascii="宋体" w:hAnsi="宋体" w:cs="宋体" w:eastAsia="宋体" w:hint="default"/>
          <w:spacing w:val="-4"/>
        </w:rPr>
        <w:t>收</w:t>
      </w:r>
      <w:r>
        <w:rPr>
          <w:spacing w:val="-4"/>
        </w:rPr>
        <w:t>（</w:t>
      </w:r>
      <w:r>
        <w:rPr>
          <w:rFonts w:ascii="宋体" w:hAnsi="宋体" w:cs="宋体" w:eastAsia="宋体" w:hint="default"/>
          <w:spacing w:val="-4"/>
        </w:rPr>
        <w:t>付</w:t>
      </w:r>
      <w:r>
        <w:rPr>
          <w:spacing w:val="-4"/>
        </w:rPr>
        <w:t>）</w:t>
      </w:r>
      <w:r>
        <w:rPr>
          <w:rFonts w:ascii="宋体" w:hAnsi="宋体" w:cs="宋体" w:eastAsia="宋体" w:hint="default"/>
          <w:spacing w:val="-4"/>
        </w:rPr>
        <w:t>款</w:t>
      </w:r>
      <w:r>
        <w:rPr>
          <w:rFonts w:ascii="宋体" w:hAnsi="宋体" w:cs="宋体" w:eastAsia="宋体" w:hint="default"/>
          <w:spacing w:val="-4"/>
        </w:rPr>
        <w:t>项</w:t>
      </w:r>
      <w:r>
        <w:rPr>
          <w:rFonts w:ascii="宋体" w:hAnsi="宋体" w:cs="宋体" w:eastAsia="宋体" w:hint="default"/>
          <w:spacing w:val="-4"/>
        </w:rPr>
        <w:t>余额</w:t>
      </w:r>
      <w:r>
        <w:rPr>
          <w:spacing w:val="-4"/>
        </w:rPr>
        <w:t>的</w:t>
      </w:r>
    </w:p>
    <w:p>
      <w:pPr>
        <w:spacing w:after="0" w:line="255" w:lineRule="exact"/>
        <w:jc w:val="left"/>
        <w:sectPr>
          <w:type w:val="continuous"/>
          <w:pgSz w:w="11900" w:h="16840"/>
          <w:pgMar w:top="1600" w:bottom="440" w:left="260" w:right="1600"/>
          <w:cols w:num="2" w:equalWidth="0">
            <w:col w:w="5011" w:space="40"/>
            <w:col w:w="4989"/>
          </w:cols>
        </w:sectPr>
      </w:pPr>
    </w:p>
    <w:p>
      <w:pPr>
        <w:pStyle w:val="BodyText"/>
        <w:tabs>
          <w:tab w:pos="3512" w:val="left" w:leader="none"/>
          <w:tab w:pos="4933" w:val="left" w:leader="none"/>
          <w:tab w:pos="7616" w:val="left" w:leader="none"/>
        </w:tabs>
        <w:spacing w:line="211" w:lineRule="exact"/>
        <w:ind w:right="0"/>
        <w:jc w:val="left"/>
        <w:rPr>
          <w:rFonts w:ascii="Times New Roman" w:hAnsi="Times New Roman" w:cs="Times New Roman" w:eastAsia="Times New Roman" w:hint="default"/>
        </w:rPr>
      </w:pPr>
      <w:r>
        <w:rPr>
          <w:rFonts w:ascii="宋体" w:hAnsi="宋体" w:cs="宋体" w:eastAsia="宋体" w:hint="default"/>
        </w:rPr>
        <w:t>项目</w:t>
        <w:tab/>
        <w:t>关联方</w:t>
        <w:tab/>
      </w:r>
      <w:r>
        <w:rPr>
          <w:rFonts w:ascii="Times New Roman" w:hAnsi="Times New Roman" w:cs="Times New Roman" w:eastAsia="Times New Roman" w:hint="default"/>
          <w:w w:val="100"/>
        </w:rPr>
      </w:r>
      <w:r>
        <w:rPr>
          <w:rFonts w:ascii="Times New Roman" w:hAnsi="Times New Roman" w:cs="Times New Roman" w:eastAsia="Times New Roman" w:hint="default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 w:hint="default"/>
          <w:u w:val="single" w:color="000000"/>
        </w:rPr>
        <w:tab/>
      </w:r>
      <w:r>
        <w:rPr>
          <w:rFonts w:ascii="Times New Roman" w:hAnsi="Times New Roman" w:cs="Times New Roman" w:eastAsia="Times New Roman" w:hint="default"/>
        </w:rPr>
      </w:r>
    </w:p>
    <w:p>
      <w:pPr>
        <w:pStyle w:val="BodyText"/>
        <w:tabs>
          <w:tab w:pos="699" w:val="left" w:leader="none"/>
          <w:tab w:pos="2225" w:val="left" w:leader="none"/>
        </w:tabs>
        <w:spacing w:line="240" w:lineRule="auto" w:before="18"/>
        <w:ind w:left="147" w:right="0"/>
        <w:jc w:val="left"/>
      </w:pPr>
      <w:r>
        <w:rPr/>
        <w:br w:type="column"/>
      </w:r>
      <w:r>
        <w:rPr>
          <w:rFonts w:ascii="Times New Roman" w:hAnsi="Times New Roman" w:cs="Times New Roman" w:eastAsia="Times New Roman" w:hint="default"/>
          <w:w w:val="100"/>
        </w:rPr>
      </w:r>
      <w:r>
        <w:rPr>
          <w:rFonts w:ascii="Times New Roman" w:hAnsi="Times New Roman" w:cs="Times New Roman" w:eastAsia="Times New Roman" w:hint="default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 w:hint="default"/>
          <w:u w:val="single" w:color="000000"/>
        </w:rPr>
        <w:tab/>
      </w:r>
      <w:r>
        <w:rPr>
          <w:rFonts w:ascii="宋体" w:hAnsi="宋体" w:cs="宋体" w:eastAsia="宋体" w:hint="default"/>
          <w:w w:val="100"/>
          <w:u w:val="single" w:color="000000"/>
        </w:rPr>
        <w:t>比</w:t>
      </w:r>
      <w:r>
        <w:rPr>
          <w:rFonts w:ascii="宋体" w:hAnsi="宋体" w:cs="宋体" w:eastAsia="宋体" w:hint="default"/>
          <w:w w:val="100"/>
          <w:u w:val="single" w:color="000000"/>
        </w:rPr>
        <w:t>重</w:t>
      </w:r>
      <w:r>
        <w:rPr>
          <w:spacing w:val="-5"/>
          <w:w w:val="100"/>
          <w:u w:val="single" w:color="000000"/>
        </w:rPr>
        <w:t>（</w:t>
      </w:r>
      <w:r>
        <w:rPr>
          <w:rFonts w:ascii="Arial Narrow" w:hAnsi="Arial Narrow" w:cs="Arial Narrow" w:eastAsia="Arial Narrow" w:hint="default"/>
          <w:spacing w:val="4"/>
          <w:w w:val="100"/>
          <w:u w:val="single" w:color="000000"/>
        </w:rPr>
        <w:t>%</w:t>
      </w:r>
      <w:r>
        <w:rPr>
          <w:w w:val="100"/>
          <w:u w:val="single" w:color="000000"/>
        </w:rPr>
        <w:t>）</w:t>
      </w:r>
      <w:r>
        <w:rPr>
          <w:u w:val="single" w:color="000000"/>
        </w:rPr>
        <w:tab/>
      </w:r>
      <w:r>
        <w:rPr/>
      </w:r>
    </w:p>
    <w:p>
      <w:pPr>
        <w:spacing w:after="0" w:line="240" w:lineRule="auto"/>
        <w:jc w:val="left"/>
        <w:sectPr>
          <w:type w:val="continuous"/>
          <w:pgSz w:w="11900" w:h="16840"/>
          <w:pgMar w:top="1600" w:bottom="440" w:left="260" w:right="1600"/>
          <w:cols w:num="2" w:equalWidth="0">
            <w:col w:w="7617" w:space="40"/>
            <w:col w:w="2383"/>
          </w:cols>
        </w:sectPr>
      </w:pPr>
    </w:p>
    <w:p>
      <w:pPr>
        <w:spacing w:line="240" w:lineRule="auto" w:before="5"/>
        <w:rPr>
          <w:rFonts w:ascii="宋体" w:hAnsi="宋体" w:cs="宋体" w:eastAsia="宋体" w:hint="default"/>
          <w:sz w:val="25"/>
          <w:szCs w:val="25"/>
        </w:rPr>
      </w:pPr>
    </w:p>
    <w:p>
      <w:pPr>
        <w:spacing w:after="0" w:line="240" w:lineRule="auto"/>
        <w:rPr>
          <w:rFonts w:ascii="宋体" w:hAnsi="宋体" w:cs="宋体" w:eastAsia="宋体" w:hint="default"/>
          <w:sz w:val="25"/>
          <w:szCs w:val="25"/>
        </w:rPr>
        <w:sectPr>
          <w:type w:val="continuous"/>
          <w:pgSz w:w="11900" w:h="16840"/>
          <w:pgMar w:top="1600" w:bottom="440" w:left="260" w:right="1600"/>
        </w:sectPr>
      </w:pPr>
    </w:p>
    <w:p>
      <w:pPr>
        <w:pStyle w:val="Heading7"/>
        <w:spacing w:line="335" w:lineRule="exact"/>
        <w:ind w:right="-14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应收</w:t>
      </w:r>
      <w:r>
        <w:rPr/>
        <w:t>账</w:t>
      </w:r>
      <w:r>
        <w:rPr>
          <w:rFonts w:ascii="Microsoft JhengHei" w:hAnsi="Microsoft JhengHei" w:cs="Microsoft JhengHei" w:eastAsia="Microsoft JhengHei" w:hint="default"/>
        </w:rPr>
        <w:t>款</w:t>
      </w:r>
      <w:r>
        <w:rPr>
          <w:rFonts w:ascii="Microsoft JhengHei" w:hAnsi="Microsoft JhengHei" w:cs="Microsoft JhengHei" w:eastAsia="Microsoft JhengHei" w:hint="default"/>
        </w:rPr>
        <w:t>：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3"/>
        <w:rPr>
          <w:rFonts w:ascii="Microsoft JhengHei" w:hAnsi="Microsoft JhengHei" w:cs="Microsoft JhengHei" w:eastAsia="Microsoft JhengHei" w:hint="default"/>
          <w:b/>
          <w:bCs/>
          <w:sz w:val="23"/>
          <w:szCs w:val="23"/>
        </w:rPr>
      </w:pPr>
      <w:r>
        <w:rPr/>
        <w:br w:type="column"/>
      </w:r>
      <w:r>
        <w:rPr>
          <w:rFonts w:ascii="Microsoft JhengHei"/>
          <w:b/>
          <w:sz w:val="23"/>
        </w:rPr>
      </w:r>
    </w:p>
    <w:p>
      <w:pPr>
        <w:pStyle w:val="BodyText"/>
        <w:spacing w:line="237" w:lineRule="auto"/>
        <w:ind w:left="151" w:right="4997"/>
        <w:jc w:val="left"/>
      </w:pPr>
      <w:r>
        <w:rPr/>
        <w:pict>
          <v:shape style="position:absolute;margin-left:287.209991pt;margin-top:-35.016304pt;width:216.65pt;height:193.6pt;mso-position-horizontal-relative:page;mso-position-vertical-relative:paragraph;z-index:563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777"/>
                    <w:gridCol w:w="1535"/>
                    <w:gridCol w:w="1153"/>
                    <w:gridCol w:w="868"/>
                  </w:tblGrid>
                  <w:tr>
                    <w:trPr>
                      <w:trHeight w:val="1138" w:hRule="exact"/>
                    </w:trPr>
                    <w:tc>
                      <w:tcPr>
                        <w:tcW w:w="7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"/>
                          <w:ind w:right="106"/>
                          <w:jc w:val="righ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本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期末</w:t>
                        </w: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7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9"/>
                            <w:szCs w:val="19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05"/>
                          <w:jc w:val="right"/>
                          <w:rPr>
                            <w:rFonts w:ascii="Arial Narrow" w:hAnsi="Arial Narrow" w:cs="Arial Narrow" w:eastAsia="Arial Narrow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Narrow"/>
                            <w:w w:val="100"/>
                            <w:sz w:val="21"/>
                          </w:rPr>
                          <w:t>-</w:t>
                        </w:r>
                      </w:p>
                    </w:tc>
                    <w:tc>
                      <w:tcPr>
                        <w:tcW w:w="15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"/>
                          <w:ind w:left="107" w:right="0" w:firstLine="47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上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期末</w:t>
                        </w: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7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9"/>
                            <w:szCs w:val="19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107" w:right="0"/>
                          <w:jc w:val="left"/>
                          <w:rPr>
                            <w:rFonts w:ascii="Arial Narrow" w:hAnsi="Arial Narrow" w:cs="Arial Narrow" w:eastAsia="Arial Narrow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Narrow"/>
                            <w:sz w:val="21"/>
                          </w:rPr>
                          <w:t>20,047,625.63</w:t>
                        </w:r>
                      </w:p>
                    </w:tc>
                    <w:tc>
                      <w:tcPr>
                        <w:tcW w:w="115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"/>
                          <w:ind w:right="197"/>
                          <w:jc w:val="righ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本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期末</w:t>
                        </w: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7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9"/>
                            <w:szCs w:val="19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97"/>
                          <w:jc w:val="right"/>
                          <w:rPr>
                            <w:rFonts w:ascii="Arial Narrow" w:hAnsi="Arial Narrow" w:cs="Arial Narrow" w:eastAsia="Arial Narrow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Narrow"/>
                            <w:w w:val="100"/>
                            <w:sz w:val="21"/>
                          </w:rPr>
                          <w:t>-</w:t>
                        </w:r>
                      </w:p>
                    </w:tc>
                    <w:tc>
                      <w:tcPr>
                        <w:tcW w:w="8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"/>
                          <w:ind w:left="242" w:right="0" w:hanging="44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上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期末</w:t>
                        </w: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7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9"/>
                            <w:szCs w:val="19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242" w:right="0"/>
                          <w:jc w:val="left"/>
                          <w:rPr>
                            <w:rFonts w:ascii="Arial Narrow" w:hAnsi="Arial Narrow" w:cs="Arial Narrow" w:eastAsia="Arial Narrow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Narrow"/>
                            <w:sz w:val="21"/>
                          </w:rPr>
                          <w:t>47.05%</w:t>
                        </w:r>
                      </w:p>
                    </w:tc>
                  </w:tr>
                  <w:tr>
                    <w:trPr>
                      <w:trHeight w:val="545" w:hRule="exact"/>
                    </w:trPr>
                    <w:tc>
                      <w:tcPr>
                        <w:tcW w:w="7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40"/>
                          <w:ind w:right="105"/>
                          <w:jc w:val="right"/>
                          <w:rPr>
                            <w:rFonts w:ascii="Arial Narrow" w:hAnsi="Arial Narrow" w:cs="Arial Narrow" w:eastAsia="Arial Narrow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Narrow"/>
                            <w:w w:val="100"/>
                            <w:sz w:val="21"/>
                          </w:rPr>
                          <w:t>-</w:t>
                        </w:r>
                      </w:p>
                    </w:tc>
                    <w:tc>
                      <w:tcPr>
                        <w:tcW w:w="15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40"/>
                          <w:ind w:right="318"/>
                          <w:jc w:val="right"/>
                          <w:rPr>
                            <w:rFonts w:ascii="Arial Narrow" w:hAnsi="Arial Narrow" w:cs="Arial Narrow" w:eastAsia="Arial Narrow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Narrow"/>
                            <w:sz w:val="21"/>
                          </w:rPr>
                          <w:t>50,000.00</w:t>
                        </w:r>
                      </w:p>
                    </w:tc>
                    <w:tc>
                      <w:tcPr>
                        <w:tcW w:w="115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40"/>
                          <w:ind w:right="197"/>
                          <w:jc w:val="right"/>
                          <w:rPr>
                            <w:rFonts w:ascii="Arial Narrow" w:hAnsi="Arial Narrow" w:cs="Arial Narrow" w:eastAsia="Arial Narrow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Narrow"/>
                            <w:w w:val="100"/>
                            <w:sz w:val="21"/>
                          </w:rPr>
                          <w:t>-</w:t>
                        </w:r>
                      </w:p>
                    </w:tc>
                    <w:tc>
                      <w:tcPr>
                        <w:tcW w:w="8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40"/>
                          <w:ind w:right="46"/>
                          <w:jc w:val="right"/>
                          <w:rPr>
                            <w:rFonts w:ascii="Arial Narrow" w:hAnsi="Arial Narrow" w:cs="Arial Narrow" w:eastAsia="Arial Narrow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Narrow"/>
                            <w:spacing w:val="-3"/>
                            <w:sz w:val="21"/>
                          </w:rPr>
                          <w:t>0.12%</w:t>
                        </w:r>
                        <w:r>
                          <w:rPr>
                            <w:rFonts w:ascii="Arial Narrow"/>
                            <w:sz w:val="21"/>
                          </w:rPr>
                        </w:r>
                      </w:p>
                    </w:tc>
                  </w:tr>
                  <w:tr>
                    <w:trPr>
                      <w:trHeight w:val="1267" w:hRule="exact"/>
                    </w:trPr>
                    <w:tc>
                      <w:tcPr>
                        <w:tcW w:w="7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43"/>
                          <w:ind w:right="105"/>
                          <w:jc w:val="right"/>
                          <w:rPr>
                            <w:rFonts w:ascii="Arial Narrow" w:hAnsi="Arial Narrow" w:cs="Arial Narrow" w:eastAsia="Arial Narrow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Narrow"/>
                            <w:w w:val="100"/>
                            <w:sz w:val="21"/>
                          </w:rPr>
                          <w:t>-</w:t>
                        </w:r>
                      </w:p>
                      <w:p>
                        <w:pPr>
                          <w:pStyle w:val="TableParagraph"/>
                          <w:spacing w:line="240" w:lineRule="auto" w:before="119"/>
                          <w:ind w:right="105"/>
                          <w:jc w:val="right"/>
                          <w:rPr>
                            <w:rFonts w:ascii="Arial Narrow" w:hAnsi="Arial Narrow" w:cs="Arial Narrow" w:eastAsia="Arial Narrow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Narrow"/>
                            <w:w w:val="100"/>
                            <w:sz w:val="21"/>
                          </w:rPr>
                          <w:t>-</w:t>
                        </w:r>
                      </w:p>
                      <w:p>
                        <w:pPr>
                          <w:pStyle w:val="TableParagraph"/>
                          <w:spacing w:line="240" w:lineRule="auto" w:before="119"/>
                          <w:ind w:right="105"/>
                          <w:jc w:val="right"/>
                          <w:rPr>
                            <w:rFonts w:ascii="Arial Narrow" w:hAnsi="Arial Narrow" w:cs="Arial Narrow" w:eastAsia="Arial Narrow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Narrow"/>
                            <w:w w:val="100"/>
                            <w:sz w:val="21"/>
                          </w:rPr>
                          <w:t>-</w:t>
                        </w:r>
                      </w:p>
                    </w:tc>
                    <w:tc>
                      <w:tcPr>
                        <w:tcW w:w="15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43"/>
                          <w:ind w:right="114"/>
                          <w:jc w:val="center"/>
                          <w:rPr>
                            <w:rFonts w:ascii="Arial Narrow" w:hAnsi="Arial Narrow" w:cs="Arial Narrow" w:eastAsia="Arial Narrow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Narrow"/>
                            <w:sz w:val="21"/>
                          </w:rPr>
                          <w:t>1,059,973.53</w:t>
                        </w: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8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21"/>
                            <w:szCs w:val="21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27" w:right="0"/>
                          <w:jc w:val="center"/>
                          <w:rPr>
                            <w:rFonts w:ascii="Arial Narrow" w:hAnsi="Arial Narrow" w:cs="Arial Narrow" w:eastAsia="Arial Narrow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Narrow"/>
                            <w:sz w:val="21"/>
                          </w:rPr>
                          <w:t>600,000.00</w:t>
                        </w:r>
                      </w:p>
                    </w:tc>
                    <w:tc>
                      <w:tcPr>
                        <w:tcW w:w="115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43"/>
                          <w:ind w:right="197"/>
                          <w:jc w:val="right"/>
                          <w:rPr>
                            <w:rFonts w:ascii="Arial Narrow" w:hAnsi="Arial Narrow" w:cs="Arial Narrow" w:eastAsia="Arial Narrow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Narrow"/>
                            <w:w w:val="100"/>
                            <w:sz w:val="21"/>
                          </w:rPr>
                          <w:t>-</w:t>
                        </w: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8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21"/>
                            <w:szCs w:val="21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97"/>
                          <w:jc w:val="right"/>
                          <w:rPr>
                            <w:rFonts w:ascii="Arial Narrow" w:hAnsi="Arial Narrow" w:cs="Arial Narrow" w:eastAsia="Arial Narrow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Narrow"/>
                            <w:w w:val="100"/>
                            <w:sz w:val="21"/>
                          </w:rPr>
                          <w:t>-</w:t>
                        </w:r>
                      </w:p>
                    </w:tc>
                    <w:tc>
                      <w:tcPr>
                        <w:tcW w:w="8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43"/>
                          <w:ind w:left="338" w:right="0"/>
                          <w:jc w:val="left"/>
                          <w:rPr>
                            <w:rFonts w:ascii="Arial Narrow" w:hAnsi="Arial Narrow" w:cs="Arial Narrow" w:eastAsia="Arial Narrow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Narrow"/>
                            <w:spacing w:val="-3"/>
                            <w:sz w:val="21"/>
                          </w:rPr>
                          <w:t>2.49%</w:t>
                        </w:r>
                        <w:r>
                          <w:rPr>
                            <w:rFonts w:ascii="Arial Narrow"/>
                            <w:sz w:val="21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8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21"/>
                            <w:szCs w:val="21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338" w:right="0"/>
                          <w:jc w:val="left"/>
                          <w:rPr>
                            <w:rFonts w:ascii="Arial Narrow" w:hAnsi="Arial Narrow" w:cs="Arial Narrow" w:eastAsia="Arial Narrow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Narrow"/>
                            <w:spacing w:val="-3"/>
                            <w:sz w:val="21"/>
                          </w:rPr>
                          <w:t>2.58%</w:t>
                        </w:r>
                        <w:r>
                          <w:rPr>
                            <w:rFonts w:ascii="Arial Narrow"/>
                            <w:sz w:val="21"/>
                          </w:rPr>
                        </w:r>
                      </w:p>
                    </w:tc>
                  </w:tr>
                  <w:tr>
                    <w:trPr>
                      <w:trHeight w:val="545" w:hRule="exact"/>
                    </w:trPr>
                    <w:tc>
                      <w:tcPr>
                        <w:tcW w:w="7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43"/>
                          <w:ind w:right="105"/>
                          <w:jc w:val="right"/>
                          <w:rPr>
                            <w:rFonts w:ascii="Arial Narrow" w:hAnsi="Arial Narrow" w:cs="Arial Narrow" w:eastAsia="Arial Narrow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Narrow"/>
                            <w:w w:val="100"/>
                            <w:sz w:val="21"/>
                          </w:rPr>
                          <w:t>-</w:t>
                        </w:r>
                      </w:p>
                    </w:tc>
                    <w:tc>
                      <w:tcPr>
                        <w:tcW w:w="15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43"/>
                          <w:ind w:right="318"/>
                          <w:jc w:val="right"/>
                          <w:rPr>
                            <w:rFonts w:ascii="Arial Narrow" w:hAnsi="Arial Narrow" w:cs="Arial Narrow" w:eastAsia="Arial Narrow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Narrow"/>
                            <w:spacing w:val="-2"/>
                            <w:sz w:val="21"/>
                          </w:rPr>
                          <w:t>5,139,011.79</w:t>
                        </w:r>
                      </w:p>
                    </w:tc>
                    <w:tc>
                      <w:tcPr>
                        <w:tcW w:w="115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43"/>
                          <w:ind w:right="197"/>
                          <w:jc w:val="right"/>
                          <w:rPr>
                            <w:rFonts w:ascii="Arial Narrow" w:hAnsi="Arial Narrow" w:cs="Arial Narrow" w:eastAsia="Arial Narrow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Narrow"/>
                            <w:w w:val="100"/>
                            <w:sz w:val="21"/>
                          </w:rPr>
                          <w:t>-</w:t>
                        </w:r>
                      </w:p>
                    </w:tc>
                    <w:tc>
                      <w:tcPr>
                        <w:tcW w:w="8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43"/>
                          <w:ind w:right="46"/>
                          <w:jc w:val="right"/>
                          <w:rPr>
                            <w:rFonts w:ascii="Arial Narrow" w:hAnsi="Arial Narrow" w:cs="Arial Narrow" w:eastAsia="Arial Narrow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Narrow"/>
                            <w:spacing w:val="-2"/>
                            <w:sz w:val="21"/>
                          </w:rPr>
                          <w:t>22.12%</w:t>
                        </w:r>
                        <w:r>
                          <w:rPr>
                            <w:rFonts w:ascii="Arial Narrow"/>
                            <w:sz w:val="21"/>
                          </w:rPr>
                        </w:r>
                      </w:p>
                    </w:tc>
                  </w:tr>
                  <w:tr>
                    <w:trPr>
                      <w:trHeight w:val="377" w:hRule="exact"/>
                    </w:trPr>
                    <w:tc>
                      <w:tcPr>
                        <w:tcW w:w="7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40"/>
                          <w:ind w:right="105"/>
                          <w:jc w:val="right"/>
                          <w:rPr>
                            <w:rFonts w:ascii="Arial Narrow" w:hAnsi="Arial Narrow" w:cs="Arial Narrow" w:eastAsia="Arial Narrow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Narrow"/>
                            <w:w w:val="100"/>
                            <w:sz w:val="21"/>
                          </w:rPr>
                          <w:t>-</w:t>
                        </w:r>
                      </w:p>
                    </w:tc>
                    <w:tc>
                      <w:tcPr>
                        <w:tcW w:w="15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40"/>
                          <w:ind w:right="318"/>
                          <w:jc w:val="right"/>
                          <w:rPr>
                            <w:rFonts w:ascii="Arial Narrow" w:hAnsi="Arial Narrow" w:cs="Arial Narrow" w:eastAsia="Arial Narrow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Narrow"/>
                            <w:sz w:val="21"/>
                          </w:rPr>
                          <w:t>4,769,351.13</w:t>
                        </w:r>
                      </w:p>
                    </w:tc>
                    <w:tc>
                      <w:tcPr>
                        <w:tcW w:w="115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40"/>
                          <w:ind w:right="197"/>
                          <w:jc w:val="right"/>
                          <w:rPr>
                            <w:rFonts w:ascii="Arial Narrow" w:hAnsi="Arial Narrow" w:cs="Arial Narrow" w:eastAsia="Arial Narrow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Narrow"/>
                            <w:w w:val="100"/>
                            <w:sz w:val="21"/>
                          </w:rPr>
                          <w:t>-</w:t>
                        </w:r>
                      </w:p>
                    </w:tc>
                    <w:tc>
                      <w:tcPr>
                        <w:tcW w:w="8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40"/>
                          <w:ind w:right="46"/>
                          <w:jc w:val="right"/>
                          <w:rPr>
                            <w:rFonts w:ascii="Arial Narrow" w:hAnsi="Arial Narrow" w:cs="Arial Narrow" w:eastAsia="Arial Narrow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Narrow"/>
                            <w:spacing w:val="-2"/>
                            <w:sz w:val="21"/>
                          </w:rPr>
                          <w:t>20.53%</w:t>
                        </w:r>
                        <w:r>
                          <w:rPr>
                            <w:rFonts w:ascii="Arial Narrow"/>
                            <w:sz w:val="21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pacing w:val="20"/>
        </w:rPr>
        <w:t>常州亚</w:t>
      </w:r>
      <w:r>
        <w:rPr>
          <w:spacing w:val="20"/>
        </w:rPr>
        <w:t>东</w:t>
      </w:r>
      <w:r>
        <w:rPr>
          <w:rFonts w:ascii="宋体" w:hAnsi="宋体" w:cs="宋体" w:eastAsia="宋体" w:hint="default"/>
          <w:spacing w:val="20"/>
        </w:rPr>
        <w:t>服装</w:t>
      </w:r>
      <w:r>
        <w:rPr>
          <w:spacing w:val="20"/>
        </w:rPr>
        <w:t>有限公</w:t>
      </w:r>
      <w:r>
        <w:rPr>
          <w:spacing w:val="-83"/>
        </w:rPr>
        <w:t> </w:t>
      </w:r>
      <w:r>
        <w:rPr/>
        <w:t>司</w:t>
      </w:r>
      <w:r>
        <w:rPr>
          <w:w w:val="100"/>
        </w:rPr>
        <w:t> </w:t>
      </w:r>
      <w:r>
        <w:rPr>
          <w:rFonts w:ascii="宋体" w:hAnsi="宋体" w:cs="宋体" w:eastAsia="宋体" w:hint="default"/>
          <w:spacing w:val="20"/>
        </w:rPr>
        <w:t>北</w:t>
      </w:r>
      <w:r>
        <w:rPr>
          <w:rFonts w:ascii="宋体" w:hAnsi="宋体" w:cs="宋体" w:eastAsia="宋体" w:hint="default"/>
          <w:spacing w:val="20"/>
        </w:rPr>
        <w:t>京</w:t>
      </w:r>
      <w:r>
        <w:rPr>
          <w:rFonts w:ascii="宋体" w:hAnsi="宋体" w:cs="宋体" w:eastAsia="宋体" w:hint="default"/>
          <w:spacing w:val="20"/>
        </w:rPr>
        <w:t>天恩</w:t>
      </w:r>
      <w:r>
        <w:rPr>
          <w:spacing w:val="20"/>
        </w:rPr>
        <w:t>保利</w:t>
      </w:r>
      <w:r>
        <w:rPr>
          <w:rFonts w:ascii="宋体" w:hAnsi="宋体" w:cs="宋体" w:eastAsia="宋体" w:hint="default"/>
          <w:spacing w:val="20"/>
        </w:rPr>
        <w:t>投</w:t>
      </w:r>
      <w:r>
        <w:rPr>
          <w:spacing w:val="20"/>
        </w:rPr>
        <w:t>资管</w:t>
      </w:r>
      <w:r>
        <w:rPr>
          <w:spacing w:val="-83"/>
        </w:rPr>
        <w:t> </w:t>
      </w:r>
      <w:r>
        <w:rPr/>
        <w:t>理有限公司</w:t>
      </w:r>
    </w:p>
    <w:p>
      <w:pPr>
        <w:pStyle w:val="BodyText"/>
        <w:spacing w:line="240" w:lineRule="auto" w:before="38"/>
        <w:ind w:left="151" w:right="0"/>
        <w:jc w:val="left"/>
        <w:rPr>
          <w:rFonts w:ascii="Arial Narrow" w:hAnsi="Arial Narrow" w:cs="Arial Narrow" w:eastAsia="Arial Narrow" w:hint="default"/>
        </w:rPr>
      </w:pPr>
      <w:r>
        <w:rPr>
          <w:rFonts w:ascii="Arial Narrow"/>
        </w:rPr>
        <w:t>REACH WEII,</w:t>
      </w:r>
      <w:r>
        <w:rPr>
          <w:rFonts w:ascii="Arial Narrow"/>
          <w:spacing w:val="7"/>
        </w:rPr>
        <w:t> </w:t>
      </w:r>
      <w:r>
        <w:rPr>
          <w:rFonts w:ascii="Arial Narrow"/>
        </w:rPr>
        <w:t>INC.</w:t>
      </w:r>
    </w:p>
    <w:p>
      <w:pPr>
        <w:spacing w:after="0" w:line="240" w:lineRule="auto"/>
        <w:jc w:val="left"/>
        <w:rPr>
          <w:rFonts w:ascii="Arial Narrow" w:hAnsi="Arial Narrow" w:cs="Arial Narrow" w:eastAsia="Arial Narrow" w:hint="default"/>
        </w:rPr>
        <w:sectPr>
          <w:type w:val="continuous"/>
          <w:pgSz w:w="11900" w:h="16840"/>
          <w:pgMar w:top="1600" w:bottom="440" w:left="260" w:right="1600"/>
          <w:cols w:num="2" w:equalWidth="0">
            <w:col w:w="2592" w:space="40"/>
            <w:col w:w="7408"/>
          </w:cols>
        </w:sectPr>
      </w:pPr>
    </w:p>
    <w:p>
      <w:pPr>
        <w:pStyle w:val="Heading7"/>
        <w:spacing w:line="240" w:lineRule="auto" w:before="13"/>
        <w:ind w:right="33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/>
        <w:t>其他</w:t>
      </w:r>
      <w:r>
        <w:rPr>
          <w:rFonts w:ascii="Microsoft JhengHei" w:hAnsi="Microsoft JhengHei" w:cs="Microsoft JhengHei" w:eastAsia="Microsoft JhengHei" w:hint="default"/>
        </w:rPr>
        <w:t>应收款</w:t>
      </w:r>
      <w:r>
        <w:rPr>
          <w:rFonts w:ascii="Microsoft JhengHei" w:hAnsi="Microsoft JhengHei" w:cs="Microsoft JhengHei" w:eastAsia="Microsoft JhengHei" w:hint="default"/>
        </w:rPr>
        <w:t>：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237" w:lineRule="auto" w:before="63"/>
        <w:ind w:left="2783" w:right="4997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20"/>
        </w:rPr>
        <w:t>常州亚</w:t>
      </w:r>
      <w:r>
        <w:rPr>
          <w:spacing w:val="20"/>
        </w:rPr>
        <w:t>东</w:t>
      </w:r>
      <w:r>
        <w:rPr>
          <w:rFonts w:ascii="宋体" w:hAnsi="宋体" w:cs="宋体" w:eastAsia="宋体" w:hint="default"/>
          <w:spacing w:val="20"/>
        </w:rPr>
        <w:t>服装</w:t>
      </w:r>
      <w:r>
        <w:rPr>
          <w:spacing w:val="20"/>
        </w:rPr>
        <w:t>有限公</w:t>
      </w:r>
      <w:r>
        <w:rPr>
          <w:spacing w:val="-83"/>
        </w:rPr>
        <w:t> </w:t>
      </w:r>
      <w:r>
        <w:rPr/>
        <w:t>司</w:t>
      </w:r>
      <w:r>
        <w:rPr>
          <w:w w:val="100"/>
        </w:rPr>
        <w:t> </w:t>
      </w:r>
      <w:r>
        <w:rPr>
          <w:rFonts w:ascii="宋体" w:hAnsi="宋体" w:cs="宋体" w:eastAsia="宋体" w:hint="default"/>
          <w:spacing w:val="20"/>
        </w:rPr>
        <w:t>香港汇杰</w:t>
      </w:r>
      <w:r>
        <w:rPr>
          <w:spacing w:val="20"/>
        </w:rPr>
        <w:t>国</w:t>
      </w:r>
      <w:r>
        <w:rPr>
          <w:rFonts w:ascii="宋体" w:hAnsi="宋体" w:cs="宋体" w:eastAsia="宋体" w:hint="default"/>
          <w:spacing w:val="20"/>
        </w:rPr>
        <w:t>际</w:t>
      </w:r>
      <w:r>
        <w:rPr>
          <w:spacing w:val="20"/>
        </w:rPr>
        <w:t>有限公</w:t>
      </w:r>
      <w:r>
        <w:rPr>
          <w:spacing w:val="-83"/>
        </w:rPr>
        <w:t> </w:t>
      </w:r>
      <w:r>
        <w:rPr/>
        <w:t>司</w:t>
      </w:r>
      <w:r>
        <w:rPr>
          <w:w w:val="100"/>
        </w:rPr>
        <w:t> </w:t>
      </w:r>
      <w:r>
        <w:rPr>
          <w:rFonts w:ascii="宋体" w:hAnsi="宋体" w:cs="宋体" w:eastAsia="宋体" w:hint="default"/>
          <w:spacing w:val="20"/>
        </w:rPr>
        <w:t>北</w:t>
      </w:r>
      <w:r>
        <w:rPr>
          <w:rFonts w:ascii="宋体" w:hAnsi="宋体" w:cs="宋体" w:eastAsia="宋体" w:hint="default"/>
          <w:spacing w:val="20"/>
        </w:rPr>
        <w:t>京</w:t>
      </w:r>
      <w:r>
        <w:rPr>
          <w:spacing w:val="20"/>
        </w:rPr>
        <w:t>远东</w:t>
      </w:r>
      <w:r>
        <w:rPr>
          <w:rFonts w:ascii="宋体" w:hAnsi="宋体" w:cs="宋体" w:eastAsia="宋体" w:hint="default"/>
          <w:spacing w:val="20"/>
        </w:rPr>
        <w:t>网络安</w:t>
      </w:r>
      <w:r>
        <w:rPr>
          <w:spacing w:val="20"/>
        </w:rPr>
        <w:t>全</w:t>
      </w:r>
      <w:r>
        <w:rPr>
          <w:rFonts w:ascii="宋体" w:hAnsi="宋体" w:cs="宋体" w:eastAsia="宋体" w:hint="default"/>
          <w:spacing w:val="20"/>
        </w:rPr>
        <w:t>研</w:t>
      </w:r>
      <w:r>
        <w:rPr>
          <w:rFonts w:ascii="宋体" w:hAnsi="宋体" w:cs="宋体" w:eastAsia="宋体" w:hint="default"/>
          <w:spacing w:val="-83"/>
        </w:rPr>
        <w:t> </w:t>
      </w:r>
      <w:r>
        <w:rPr>
          <w:rFonts w:ascii="宋体" w:hAnsi="宋体" w:cs="宋体" w:eastAsia="宋体" w:hint="default"/>
        </w:rPr>
        <w:t>究</w:t>
      </w:r>
      <w:r>
        <w:rPr>
          <w:rFonts w:ascii="宋体" w:hAnsi="宋体" w:cs="宋体" w:eastAsia="宋体" w:hint="default"/>
        </w:rPr>
        <w:t>院</w:t>
      </w:r>
    </w:p>
    <w:p>
      <w:pPr>
        <w:spacing w:after="0" w:line="237" w:lineRule="auto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1600" w:bottom="440" w:left="260" w:right="1600"/>
        </w:sectPr>
      </w:pPr>
    </w:p>
    <w:p>
      <w:pPr>
        <w:pStyle w:val="Heading7"/>
        <w:spacing w:line="298" w:lineRule="exact"/>
        <w:ind w:right="-14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预付</w:t>
      </w:r>
      <w:r>
        <w:rPr/>
        <w:t>账</w:t>
      </w:r>
      <w:r>
        <w:rPr>
          <w:rFonts w:ascii="Microsoft JhengHei" w:hAnsi="Microsoft JhengHei" w:cs="Microsoft JhengHei" w:eastAsia="Microsoft JhengHei" w:hint="default"/>
        </w:rPr>
        <w:t>款</w:t>
      </w:r>
      <w:r>
        <w:rPr>
          <w:rFonts w:ascii="Microsoft JhengHei" w:hAnsi="Microsoft JhengHei" w:cs="Microsoft JhengHei" w:eastAsia="Microsoft JhengHei" w:hint="default"/>
        </w:rPr>
        <w:t>：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1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  <w:r>
        <w:rPr/>
        <w:br w:type="column"/>
      </w:r>
      <w:r>
        <w:rPr>
          <w:rFonts w:ascii="Microsoft JhengHei"/>
          <w:b/>
          <w:sz w:val="20"/>
        </w:rPr>
      </w:r>
    </w:p>
    <w:p>
      <w:pPr>
        <w:pStyle w:val="BodyText"/>
        <w:spacing w:line="240" w:lineRule="auto"/>
        <w:ind w:left="262" w:right="0" w:hanging="111"/>
        <w:jc w:val="left"/>
      </w:pPr>
      <w:r>
        <w:rPr>
          <w:rFonts w:ascii="宋体" w:hAnsi="宋体" w:cs="宋体" w:eastAsia="宋体" w:hint="default"/>
          <w:spacing w:val="20"/>
        </w:rPr>
        <w:t>香港汇杰</w:t>
      </w:r>
      <w:r>
        <w:rPr>
          <w:spacing w:val="20"/>
        </w:rPr>
        <w:t>国</w:t>
      </w:r>
      <w:r>
        <w:rPr>
          <w:rFonts w:ascii="宋体" w:hAnsi="宋体" w:cs="宋体" w:eastAsia="宋体" w:hint="default"/>
          <w:spacing w:val="20"/>
        </w:rPr>
        <w:t>际</w:t>
      </w:r>
      <w:r>
        <w:rPr>
          <w:spacing w:val="20"/>
        </w:rPr>
        <w:t>有限公</w:t>
      </w:r>
      <w:r>
        <w:rPr>
          <w:spacing w:val="-83"/>
        </w:rPr>
        <w:t> </w:t>
      </w:r>
      <w:r>
        <w:rPr/>
        <w:t>司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  <w:r>
        <w:rPr/>
        <w:br w:type="column"/>
      </w:r>
      <w:r>
        <w:rPr>
          <w:rFonts w:ascii="宋体"/>
          <w:sz w:val="20"/>
        </w:rPr>
      </w:r>
    </w:p>
    <w:p>
      <w:pPr>
        <w:pStyle w:val="BodyText"/>
        <w:tabs>
          <w:tab w:pos="1524" w:val="left" w:leader="none"/>
          <w:tab w:pos="3751" w:val="left" w:leader="none"/>
          <w:tab w:pos="4251" w:val="left" w:leader="none"/>
        </w:tabs>
        <w:spacing w:line="240" w:lineRule="auto" w:before="136"/>
        <w:ind w:left="1155" w:right="0"/>
        <w:jc w:val="left"/>
        <w:rPr>
          <w:rFonts w:ascii="Arial Narrow" w:hAnsi="Arial Narrow" w:cs="Arial Narrow" w:eastAsia="Arial Narrow" w:hint="default"/>
        </w:rPr>
      </w:pPr>
      <w:r>
        <w:rPr>
          <w:rFonts w:ascii="Arial Narrow"/>
        </w:rPr>
        <w:t>-</w:t>
        <w:tab/>
        <w:t>5,970,476.03</w:t>
        <w:tab/>
        <w:t>-</w:t>
        <w:tab/>
        <w:t>23.39%</w:t>
      </w:r>
    </w:p>
    <w:p>
      <w:pPr>
        <w:spacing w:after="0" w:line="240" w:lineRule="auto"/>
        <w:jc w:val="left"/>
        <w:rPr>
          <w:rFonts w:ascii="Arial Narrow" w:hAnsi="Arial Narrow" w:cs="Arial Narrow" w:eastAsia="Arial Narrow" w:hint="default"/>
        </w:rPr>
        <w:sectPr>
          <w:type w:val="continuous"/>
          <w:pgSz w:w="11900" w:h="16840"/>
          <w:pgMar w:top="1600" w:bottom="440" w:left="260" w:right="1600"/>
          <w:cols w:num="3" w:equalWidth="0">
            <w:col w:w="2592" w:space="40"/>
            <w:col w:w="2269" w:space="40"/>
            <w:col w:w="5099"/>
          </w:cols>
        </w:sectPr>
      </w:pPr>
    </w:p>
    <w:p>
      <w:pPr>
        <w:pStyle w:val="Heading7"/>
        <w:spacing w:line="293" w:lineRule="exact"/>
        <w:ind w:right="33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/>
        <w:pict>
          <v:group style="position:absolute;margin-left:204.479996pt;margin-top:72.080002pt;width:144.25pt;height:.5pt;mso-position-horizontal-relative:page;mso-position-vertical-relative:page;z-index:-556768" coordorigin="4090,1442" coordsize="2885,10">
            <v:group style="position:absolute;left:4094;top:1446;width:1354;height:2" coordorigin="4094,1446" coordsize="1354,2">
              <v:shape style="position:absolute;left:4094;top:1446;width:1354;height:2" coordorigin="4094,1446" coordsize="1354,0" path="m4094,1446l5448,1446e" filled="false" stroked="true" strokeweight=".48pt" strokecolor="#000000">
                <v:path arrowok="t"/>
              </v:shape>
            </v:group>
            <v:group style="position:absolute;left:5448;top:1446;width:10;height:2" coordorigin="5448,1446" coordsize="10,2">
              <v:shape style="position:absolute;left:5448;top:1446;width:10;height:2" coordorigin="5448,1446" coordsize="10,0" path="m5448,1446l5458,1446e" filled="false" stroked="true" strokeweight=".48pt" strokecolor="#000000">
                <v:path arrowok="t"/>
              </v:shape>
            </v:group>
            <v:group style="position:absolute;left:5458;top:1446;width:1512;height:2" coordorigin="5458,1446" coordsize="1512,2">
              <v:shape style="position:absolute;left:5458;top:1446;width:1512;height:2" coordorigin="5458,1446" coordsize="1512,0" path="m5458,1446l6970,1446e" filled="false" stroked="true" strokeweight=".48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360pt;margin-top:72.080002pt;width:149.550pt;height:.5pt;mso-position-horizontal-relative:page;mso-position-vertical-relative:page;z-index:-556744" coordorigin="7200,1442" coordsize="2991,10">
            <v:group style="position:absolute;left:7205;top:1446;width:1349;height:2" coordorigin="7205,1446" coordsize="1349,2">
              <v:shape style="position:absolute;left:7205;top:1446;width:1349;height:2" coordorigin="7205,1446" coordsize="1349,0" path="m7205,1446l8554,1446e" filled="false" stroked="true" strokeweight=".48pt" strokecolor="#000000">
                <v:path arrowok="t"/>
              </v:shape>
            </v:group>
            <v:group style="position:absolute;left:8554;top:1446;width:10;height:2" coordorigin="8554,1446" coordsize="10,2">
              <v:shape style="position:absolute;left:8554;top:1446;width:10;height:2" coordorigin="8554,1446" coordsize="10,0" path="m8554,1446l8563,1446e" filled="false" stroked="true" strokeweight=".48pt" strokecolor="#000000">
                <v:path arrowok="t"/>
              </v:shape>
            </v:group>
            <v:group style="position:absolute;left:8563;top:1446;width:1623;height:2" coordorigin="8563,1446" coordsize="1623,2">
              <v:shape style="position:absolute;left:8563;top:1446;width:1623;height:2" coordorigin="8563,1446" coordsize="1623,0" path="m8563,1446l10186,1446e" filled="false" stroked="true" strokeweight=".48pt" strokecolor="#000000">
                <v:path arrowok="t"/>
              </v:shape>
            </v:group>
            <w10:wrap type="none"/>
          </v:group>
        </w:pict>
      </w:r>
      <w:r>
        <w:rPr/>
        <w:t>其他</w:t>
      </w:r>
      <w:r>
        <w:rPr>
          <w:rFonts w:ascii="Microsoft JhengHei" w:hAnsi="Microsoft JhengHei" w:cs="Microsoft JhengHei" w:eastAsia="Microsoft JhengHei" w:hint="default"/>
        </w:rPr>
        <w:t>应</w:t>
      </w:r>
      <w:r>
        <w:rPr>
          <w:rFonts w:ascii="Microsoft JhengHei" w:hAnsi="Microsoft JhengHei" w:cs="Microsoft JhengHei" w:eastAsia="Microsoft JhengHei" w:hint="default"/>
        </w:rPr>
        <w:t>付</w:t>
      </w:r>
      <w:r>
        <w:rPr>
          <w:rFonts w:ascii="Microsoft JhengHei" w:hAnsi="Microsoft JhengHei" w:cs="Microsoft JhengHei" w:eastAsia="Microsoft JhengHei" w:hint="default"/>
        </w:rPr>
        <w:t>款</w:t>
      </w:r>
      <w:r>
        <w:rPr>
          <w:rFonts w:ascii="Microsoft JhengHei" w:hAnsi="Microsoft JhengHei" w:cs="Microsoft JhengHei" w:eastAsia="Microsoft JhengHei" w:hint="default"/>
        </w:rPr>
        <w:t>：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"/>
          <w:szCs w:val="2"/>
        </w:rPr>
      </w:pPr>
    </w:p>
    <w:tbl>
      <w:tblPr>
        <w:tblW w:w="0" w:type="auto"/>
        <w:jc w:val="left"/>
        <w:tblInd w:w="27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14"/>
        <w:gridCol w:w="1300"/>
        <w:gridCol w:w="1555"/>
        <w:gridCol w:w="1146"/>
        <w:gridCol w:w="840"/>
      </w:tblGrid>
      <w:tr>
        <w:trPr>
          <w:trHeight w:val="311" w:hRule="exact"/>
        </w:trPr>
        <w:tc>
          <w:tcPr>
            <w:tcW w:w="2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6"/>
              <w:ind w:left="3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20"/>
                <w:sz w:val="21"/>
                <w:szCs w:val="21"/>
              </w:rPr>
              <w:t>常州</w:t>
            </w:r>
            <w:r>
              <w:rPr>
                <w:rFonts w:ascii="宋体" w:hAnsi="宋体" w:cs="宋体" w:eastAsia="宋体" w:hint="default"/>
                <w:spacing w:val="20"/>
                <w:sz w:val="21"/>
                <w:szCs w:val="21"/>
              </w:rPr>
              <w:t>市</w:t>
            </w:r>
            <w:r>
              <w:rPr>
                <w:rFonts w:ascii="宋体" w:hAnsi="宋体" w:cs="宋体" w:eastAsia="宋体" w:hint="default"/>
                <w:spacing w:val="20"/>
                <w:sz w:val="21"/>
                <w:szCs w:val="21"/>
              </w:rPr>
              <w:t>远东</w:t>
            </w:r>
            <w:r>
              <w:rPr>
                <w:rFonts w:ascii="宋体" w:hAnsi="宋体" w:cs="宋体" w:eastAsia="宋体" w:hint="default"/>
                <w:spacing w:val="20"/>
                <w:sz w:val="21"/>
                <w:szCs w:val="21"/>
              </w:rPr>
              <w:t>久佰</w:t>
            </w:r>
            <w:r>
              <w:rPr>
                <w:rFonts w:ascii="宋体" w:hAnsi="宋体" w:cs="宋体" w:eastAsia="宋体" w:hint="default"/>
                <w:spacing w:val="20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20"/>
                <w:sz w:val="21"/>
                <w:szCs w:val="21"/>
              </w:rPr>
              <w:t>服</w:t>
            </w:r>
          </w:p>
        </w:tc>
        <w:tc>
          <w:tcPr>
            <w:tcW w:w="13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5"/>
              <w:ind w:right="10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9,985.32</w:t>
            </w:r>
          </w:p>
        </w:tc>
        <w:tc>
          <w:tcPr>
            <w:tcW w:w="15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5"/>
              <w:ind w:right="34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10,385.32</w:t>
            </w:r>
          </w:p>
        </w:tc>
        <w:tc>
          <w:tcPr>
            <w:tcW w:w="11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5"/>
              <w:ind w:right="22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3"/>
                <w:sz w:val="21"/>
              </w:rPr>
              <w:t>0.04%</w:t>
            </w:r>
            <w:r>
              <w:rPr>
                <w:rFonts w:ascii="Arial Narrow"/>
                <w:sz w:val="21"/>
              </w:rPr>
            </w:r>
          </w:p>
        </w:tc>
        <w:tc>
          <w:tcPr>
            <w:tcW w:w="8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5"/>
              <w:ind w:right="33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3"/>
                <w:sz w:val="21"/>
              </w:rPr>
              <w:t>0.04%</w:t>
            </w:r>
            <w:r>
              <w:rPr>
                <w:rFonts w:ascii="Arial Narrow"/>
                <w:sz w:val="21"/>
              </w:rPr>
            </w:r>
          </w:p>
        </w:tc>
      </w:tr>
      <w:tr>
        <w:trPr>
          <w:trHeight w:val="300" w:hRule="exact"/>
        </w:trPr>
        <w:tc>
          <w:tcPr>
            <w:tcW w:w="2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9" w:lineRule="exact"/>
              <w:ind w:left="14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有限公司</w:t>
            </w:r>
          </w:p>
        </w:tc>
        <w:tc>
          <w:tcPr>
            <w:tcW w:w="13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74" w:hRule="exact"/>
        </w:trPr>
        <w:tc>
          <w:tcPr>
            <w:tcW w:w="2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2" w:lineRule="exact"/>
              <w:ind w:left="3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20"/>
                <w:sz w:val="21"/>
                <w:szCs w:val="21"/>
              </w:rPr>
              <w:t>北</w:t>
            </w:r>
            <w:r>
              <w:rPr>
                <w:rFonts w:ascii="宋体" w:hAnsi="宋体" w:cs="宋体" w:eastAsia="宋体" w:hint="default"/>
                <w:spacing w:val="20"/>
                <w:sz w:val="21"/>
                <w:szCs w:val="21"/>
              </w:rPr>
              <w:t>京</w:t>
            </w:r>
            <w:r>
              <w:rPr>
                <w:rFonts w:ascii="宋体" w:hAnsi="宋体" w:cs="宋体" w:eastAsia="宋体" w:hint="default"/>
                <w:spacing w:val="20"/>
                <w:sz w:val="21"/>
                <w:szCs w:val="21"/>
              </w:rPr>
              <w:t>远东</w:t>
            </w:r>
            <w:r>
              <w:rPr>
                <w:rFonts w:ascii="宋体" w:hAnsi="宋体" w:cs="宋体" w:eastAsia="宋体" w:hint="default"/>
                <w:spacing w:val="20"/>
                <w:sz w:val="21"/>
                <w:szCs w:val="21"/>
              </w:rPr>
              <w:t>网络安</w:t>
            </w:r>
            <w:r>
              <w:rPr>
                <w:rFonts w:ascii="宋体" w:hAnsi="宋体" w:cs="宋体" w:eastAsia="宋体" w:hint="default"/>
                <w:spacing w:val="20"/>
                <w:sz w:val="21"/>
                <w:szCs w:val="21"/>
              </w:rPr>
              <w:t>全</w:t>
            </w:r>
            <w:r>
              <w:rPr>
                <w:rFonts w:ascii="宋体" w:hAnsi="宋体" w:cs="宋体" w:eastAsia="宋体" w:hint="default"/>
                <w:spacing w:val="20"/>
                <w:sz w:val="21"/>
                <w:szCs w:val="21"/>
              </w:rPr>
              <w:t>研</w:t>
            </w:r>
          </w:p>
        </w:tc>
        <w:tc>
          <w:tcPr>
            <w:tcW w:w="13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"/>
              <w:ind w:right="104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20,678,582.00</w:t>
            </w:r>
          </w:p>
        </w:tc>
        <w:tc>
          <w:tcPr>
            <w:tcW w:w="15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"/>
              <w:ind w:right="339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18,609,035.13</w:t>
            </w:r>
          </w:p>
        </w:tc>
        <w:tc>
          <w:tcPr>
            <w:tcW w:w="11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"/>
              <w:ind w:right="22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2"/>
                <w:sz w:val="21"/>
              </w:rPr>
              <w:t>85.72%</w:t>
            </w:r>
            <w:r>
              <w:rPr>
                <w:rFonts w:ascii="Arial Narrow"/>
                <w:sz w:val="21"/>
              </w:rPr>
            </w:r>
          </w:p>
        </w:tc>
        <w:tc>
          <w:tcPr>
            <w:tcW w:w="8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"/>
              <w:ind w:right="33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2"/>
                <w:sz w:val="21"/>
              </w:rPr>
              <w:t>78.75%</w:t>
            </w:r>
            <w:r>
              <w:rPr>
                <w:rFonts w:ascii="Arial Narrow"/>
                <w:sz w:val="21"/>
              </w:rPr>
            </w:r>
          </w:p>
        </w:tc>
      </w:tr>
      <w:tr>
        <w:trPr>
          <w:trHeight w:val="274" w:hRule="exact"/>
        </w:trPr>
        <w:tc>
          <w:tcPr>
            <w:tcW w:w="2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2" w:lineRule="exact"/>
              <w:ind w:left="14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院</w:t>
            </w:r>
          </w:p>
        </w:tc>
        <w:tc>
          <w:tcPr>
            <w:tcW w:w="13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42" w:hRule="exact"/>
        </w:trPr>
        <w:tc>
          <w:tcPr>
            <w:tcW w:w="2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2" w:lineRule="exact"/>
              <w:ind w:left="3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林旭辉</w:t>
            </w:r>
          </w:p>
        </w:tc>
        <w:tc>
          <w:tcPr>
            <w:tcW w:w="13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"/>
              <w:ind w:right="34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605,880.00</w:t>
            </w:r>
          </w:p>
        </w:tc>
        <w:tc>
          <w:tcPr>
            <w:tcW w:w="11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"/>
              <w:ind w:right="33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3"/>
                <w:sz w:val="21"/>
              </w:rPr>
              <w:t>2.56%</w:t>
            </w:r>
            <w:r>
              <w:rPr>
                <w:rFonts w:ascii="Arial Narrow"/>
                <w:sz w:val="21"/>
              </w:rPr>
            </w:r>
          </w:p>
        </w:tc>
      </w:tr>
    </w:tbl>
    <w:p>
      <w:pPr>
        <w:spacing w:line="240" w:lineRule="auto" w:before="16"/>
        <w:rPr>
          <w:rFonts w:ascii="Microsoft JhengHei" w:hAnsi="Microsoft JhengHei" w:cs="Microsoft JhengHei" w:eastAsia="Microsoft JhengHei" w:hint="default"/>
          <w:b/>
          <w:bCs/>
          <w:sz w:val="3"/>
          <w:szCs w:val="3"/>
        </w:rPr>
      </w:pPr>
    </w:p>
    <w:p>
      <w:pPr>
        <w:pStyle w:val="BodyText"/>
        <w:spacing w:line="240" w:lineRule="auto" w:before="36"/>
        <w:ind w:right="0"/>
        <w:jc w:val="both"/>
      </w:pPr>
      <w:r>
        <w:rPr/>
        <w:t>（</w:t>
      </w:r>
      <w:r>
        <w:rPr>
          <w:rFonts w:ascii="Arial Narrow" w:hAnsi="Arial Narrow" w:cs="Arial Narrow" w:eastAsia="Arial Narrow" w:hint="default"/>
        </w:rPr>
        <w:t>1</w:t>
      </w:r>
      <w:r>
        <w:rPr/>
        <w:t>）</w:t>
      </w:r>
      <w:r>
        <w:rPr>
          <w:rFonts w:ascii="宋体" w:hAnsi="宋体" w:cs="宋体" w:eastAsia="宋体" w:hint="default"/>
        </w:rPr>
        <w:t>常州亚</w:t>
      </w:r>
      <w:r>
        <w:rPr/>
        <w:t>东</w:t>
      </w:r>
      <w:r>
        <w:rPr>
          <w:rFonts w:ascii="宋体" w:hAnsi="宋体" w:cs="宋体" w:eastAsia="宋体" w:hint="default"/>
        </w:rPr>
        <w:t>服装</w:t>
      </w:r>
      <w:r>
        <w:rPr/>
        <w:t>有限公司</w:t>
      </w:r>
      <w:r>
        <w:rPr>
          <w:rFonts w:ascii="宋体" w:hAnsi="宋体" w:cs="宋体" w:eastAsia="宋体" w:hint="default"/>
        </w:rPr>
        <w:t>期初欠</w:t>
      </w:r>
      <w:r>
        <w:rPr/>
        <w:t>本公司及下</w:t>
      </w:r>
      <w:r>
        <w:rPr>
          <w:rFonts w:ascii="宋体" w:hAnsi="宋体" w:cs="宋体" w:eastAsia="宋体" w:hint="default"/>
        </w:rPr>
        <w:t>属子</w:t>
      </w:r>
      <w:r>
        <w:rPr/>
        <w:t>公司的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</w:rPr>
        <w:t>项 </w:t>
      </w:r>
      <w:r>
        <w:rPr>
          <w:rFonts w:ascii="Arial Narrow" w:hAnsi="Arial Narrow" w:cs="Arial Narrow" w:eastAsia="Arial Narrow" w:hint="default"/>
        </w:rPr>
        <w:t>2,0,647,625.63</w:t>
      </w:r>
      <w:r>
        <w:rPr>
          <w:rFonts w:ascii="Arial Narrow" w:hAnsi="Arial Narrow" w:cs="Arial Narrow" w:eastAsia="Arial Narrow" w:hint="default"/>
          <w:spacing w:val="-19"/>
        </w:rPr>
        <w:t> </w:t>
      </w:r>
      <w:r>
        <w:rPr>
          <w:rFonts w:ascii="宋体" w:hAnsi="宋体" w:cs="宋体" w:eastAsia="宋体" w:hint="default"/>
        </w:rPr>
        <w:t>元</w:t>
      </w:r>
      <w:r>
        <w:rPr/>
        <w:t>，远东公司</w:t>
      </w:r>
    </w:p>
    <w:p>
      <w:pPr>
        <w:pStyle w:val="BodyText"/>
        <w:spacing w:line="240" w:lineRule="auto" w:before="118"/>
        <w:ind w:right="0"/>
        <w:jc w:val="both"/>
      </w:pPr>
      <w:r>
        <w:rPr/>
        <w:t>的实</w:t>
      </w:r>
      <w:r>
        <w:rPr>
          <w:rFonts w:ascii="宋体" w:hAnsi="宋体" w:cs="宋体" w:eastAsia="宋体" w:hint="default"/>
        </w:rPr>
        <w:t>际</w:t>
      </w:r>
      <w:r>
        <w:rPr>
          <w:rFonts w:ascii="宋体" w:hAnsi="宋体" w:cs="宋体" w:eastAsia="宋体" w:hint="default"/>
        </w:rPr>
        <w:t>控制</w:t>
      </w:r>
      <w:r>
        <w:rPr>
          <w:rFonts w:ascii="宋体" w:hAnsi="宋体" w:cs="宋体" w:eastAsia="宋体" w:hint="default"/>
        </w:rPr>
        <w:t>人姜放</w:t>
      </w:r>
      <w:r>
        <w:rPr>
          <w:rFonts w:ascii="宋体" w:hAnsi="宋体" w:cs="宋体" w:eastAsia="宋体" w:hint="default"/>
        </w:rPr>
        <w:t>已</w:t>
      </w:r>
      <w:r>
        <w:rPr/>
        <w:t>于</w:t>
      </w:r>
      <w:r>
        <w:rPr>
          <w:spacing w:val="-76"/>
        </w:rPr>
        <w:t> </w:t>
      </w:r>
      <w:r>
        <w:rPr>
          <w:rFonts w:ascii="Arial Narrow" w:hAnsi="Arial Narrow" w:cs="Arial Narrow" w:eastAsia="Arial Narrow" w:hint="default"/>
        </w:rPr>
        <w:t>2008 </w:t>
      </w:r>
      <w:r>
        <w:rPr>
          <w:rFonts w:ascii="Arial Narrow" w:hAnsi="Arial Narrow" w:cs="Arial Narrow" w:eastAsia="Arial Narrow" w:hint="default"/>
          <w:spacing w:val="6"/>
        </w:rPr>
        <w:t> </w:t>
      </w:r>
      <w:r>
        <w:rPr/>
        <w:t>年</w:t>
      </w:r>
      <w:r>
        <w:rPr>
          <w:spacing w:val="-76"/>
        </w:rPr>
        <w:t> </w:t>
      </w:r>
      <w:r>
        <w:rPr>
          <w:rFonts w:ascii="Arial Narrow" w:hAnsi="Arial Narrow" w:cs="Arial Narrow" w:eastAsia="Arial Narrow" w:hint="default"/>
        </w:rPr>
        <w:t>12 </w:t>
      </w:r>
      <w:r>
        <w:rPr>
          <w:rFonts w:ascii="Arial Narrow" w:hAnsi="Arial Narrow" w:cs="Arial Narrow" w:eastAsia="Arial Narrow" w:hint="default"/>
          <w:spacing w:val="13"/>
        </w:rPr>
        <w:t> </w:t>
      </w:r>
      <w:r>
        <w:rPr/>
        <w:t>月</w:t>
      </w:r>
      <w:r>
        <w:rPr>
          <w:spacing w:val="-76"/>
        </w:rPr>
        <w:t> </w:t>
      </w:r>
      <w:r>
        <w:rPr>
          <w:rFonts w:ascii="Arial Narrow" w:hAnsi="Arial Narrow" w:cs="Arial Narrow" w:eastAsia="Arial Narrow" w:hint="default"/>
        </w:rPr>
        <w:t>15 </w:t>
      </w:r>
      <w:r>
        <w:rPr>
          <w:rFonts w:ascii="Arial Narrow" w:hAnsi="Arial Narrow" w:cs="Arial Narrow" w:eastAsia="Arial Narrow" w:hint="default"/>
          <w:spacing w:val="13"/>
        </w:rPr>
        <w:t> </w:t>
      </w:r>
      <w:r>
        <w:rPr/>
        <w:t>日</w:t>
      </w:r>
      <w:r>
        <w:rPr>
          <w:rFonts w:ascii="宋体" w:hAnsi="宋体" w:cs="宋体" w:eastAsia="宋体" w:hint="default"/>
        </w:rPr>
        <w:t>划入</w:t>
      </w:r>
      <w:r>
        <w:rPr>
          <w:rFonts w:ascii="宋体" w:hAnsi="宋体" w:cs="宋体" w:eastAsia="宋体" w:hint="default"/>
        </w:rPr>
        <w:t>上</w:t>
      </w:r>
      <w:r>
        <w:rPr>
          <w:rFonts w:ascii="宋体" w:hAnsi="宋体" w:cs="宋体" w:eastAsia="宋体" w:hint="default"/>
        </w:rPr>
        <w:t>述等额</w:t>
      </w:r>
      <w:r>
        <w:rPr/>
        <w:t>的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</w:rPr>
        <w:t>项作为</w:t>
      </w:r>
      <w:r>
        <w:rPr>
          <w:rFonts w:ascii="宋体" w:hAnsi="宋体" w:cs="宋体" w:eastAsia="宋体" w:hint="default"/>
        </w:rPr>
        <w:t>常州亚</w:t>
      </w:r>
      <w:r>
        <w:rPr/>
        <w:t>东</w:t>
      </w:r>
      <w:r>
        <w:rPr>
          <w:rFonts w:ascii="宋体" w:hAnsi="宋体" w:cs="宋体" w:eastAsia="宋体" w:hint="default"/>
        </w:rPr>
        <w:t>服装</w:t>
      </w:r>
      <w:r>
        <w:rPr/>
        <w:t>有限公司</w:t>
      </w:r>
    </w:p>
    <w:p>
      <w:pPr>
        <w:pStyle w:val="BodyText"/>
        <w:spacing w:line="348" w:lineRule="auto" w:before="118"/>
        <w:ind w:right="184"/>
        <w:jc w:val="both"/>
      </w:pPr>
      <w:r>
        <w:rPr>
          <w:rFonts w:ascii="宋体" w:hAnsi="宋体" w:cs="宋体" w:eastAsia="宋体" w:hint="default"/>
        </w:rPr>
        <w:t>清偿</w:t>
      </w:r>
      <w:r>
        <w:rPr>
          <w:rFonts w:ascii="宋体" w:hAnsi="宋体" w:cs="宋体" w:eastAsia="宋体" w:hint="default"/>
        </w:rPr>
        <w:t>上</w:t>
      </w:r>
      <w:r>
        <w:rPr>
          <w:rFonts w:ascii="宋体" w:hAnsi="宋体" w:cs="宋体" w:eastAsia="宋体" w:hint="default"/>
        </w:rPr>
        <w:t>述两笔款</w:t>
      </w:r>
      <w:r>
        <w:rPr>
          <w:rFonts w:ascii="宋体" w:hAnsi="宋体" w:cs="宋体" w:eastAsia="宋体" w:hint="default"/>
        </w:rPr>
        <w:t>项</w:t>
      </w:r>
      <w:r>
        <w:rPr/>
        <w:t>的保证金，</w:t>
      </w:r>
      <w:r>
        <w:rPr>
          <w:rFonts w:ascii="宋体" w:hAnsi="宋体" w:cs="宋体" w:eastAsia="宋体" w:hint="default"/>
        </w:rPr>
        <w:t>愿承</w:t>
      </w:r>
      <w:r>
        <w:rPr>
          <w:rFonts w:ascii="宋体" w:hAnsi="宋体" w:cs="宋体" w:eastAsia="宋体" w:hint="default"/>
        </w:rPr>
        <w:t>担</w:t>
      </w:r>
      <w:r>
        <w:rPr>
          <w:rFonts w:ascii="宋体" w:hAnsi="宋体" w:cs="宋体" w:eastAsia="宋体" w:hint="default"/>
        </w:rPr>
        <w:t>连带清偿</w:t>
      </w:r>
      <w:r>
        <w:rPr>
          <w:rFonts w:ascii="宋体" w:hAnsi="宋体" w:cs="宋体" w:eastAsia="宋体" w:hint="default"/>
        </w:rPr>
        <w:t>责任</w:t>
      </w:r>
      <w:r>
        <w:rPr>
          <w:rFonts w:ascii="宋体" w:hAnsi="宋体" w:cs="宋体" w:eastAsia="宋体" w:hint="default"/>
        </w:rPr>
        <w:t>；同</w:t>
      </w:r>
      <w:r>
        <w:rPr>
          <w:rFonts w:ascii="宋体" w:hAnsi="宋体" w:cs="宋体" w:eastAsia="宋体" w:hint="default"/>
        </w:rPr>
        <w:t>时</w:t>
      </w:r>
      <w:r>
        <w:rPr/>
        <w:t>本公司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到</w:t>
      </w:r>
      <w:r>
        <w:rPr>
          <w:rFonts w:ascii="宋体" w:hAnsi="宋体" w:cs="宋体" w:eastAsia="宋体" w:hint="default"/>
        </w:rPr>
        <w:t>姜放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  <w:spacing w:val="-48"/>
        </w:rPr>
        <w:t> </w:t>
      </w:r>
      <w:r>
        <w:rPr>
          <w:rFonts w:ascii="Arial Narrow" w:hAnsi="Arial Narrow" w:cs="Arial Narrow" w:eastAsia="Arial Narrow" w:hint="default"/>
        </w:rPr>
        <w:t>2009</w:t>
      </w:r>
      <w:r>
        <w:rPr>
          <w:rFonts w:ascii="Arial Narrow" w:hAnsi="Arial Narrow" w:cs="Arial Narrow" w:eastAsia="Arial Narrow" w:hint="default"/>
          <w:spacing w:val="8"/>
        </w:rPr>
        <w:t> </w:t>
      </w:r>
      <w:r>
        <w:rPr/>
        <w:t>年</w:t>
      </w:r>
      <w:r>
        <w:rPr>
          <w:spacing w:val="-48"/>
        </w:rPr>
        <w:t> </w:t>
      </w:r>
      <w:r>
        <w:rPr>
          <w:rFonts w:ascii="Arial Narrow" w:hAnsi="Arial Narrow" w:cs="Arial Narrow" w:eastAsia="Arial Narrow" w:hint="default"/>
        </w:rPr>
        <w:t>2</w:t>
      </w:r>
      <w:r>
        <w:rPr>
          <w:rFonts w:ascii="Arial Narrow" w:hAnsi="Arial Narrow" w:cs="Arial Narrow" w:eastAsia="Arial Narrow" w:hint="default"/>
          <w:spacing w:val="9"/>
        </w:rPr>
        <w:t> </w:t>
      </w:r>
      <w:r>
        <w:rPr/>
        <w:t>月</w:t>
      </w:r>
      <w:r>
        <w:rPr>
          <w:spacing w:val="-48"/>
        </w:rPr>
        <w:t> </w:t>
      </w:r>
      <w:r>
        <w:rPr>
          <w:rFonts w:ascii="Arial Narrow" w:hAnsi="Arial Narrow" w:cs="Arial Narrow" w:eastAsia="Arial Narrow" w:hint="default"/>
        </w:rPr>
        <w:t>24</w:t>
      </w:r>
      <w:r>
        <w:rPr>
          <w:rFonts w:ascii="Arial Narrow" w:hAnsi="Arial Narrow" w:cs="Arial Narrow" w:eastAsia="Arial Narrow" w:hint="default"/>
          <w:w w:val="100"/>
        </w:rPr>
        <w:t> </w:t>
      </w:r>
      <w:r>
        <w:rPr>
          <w:spacing w:val="-4"/>
          <w:w w:val="100"/>
        </w:rPr>
        <w:t>日出具的</w:t>
      </w:r>
      <w:r>
        <w:rPr>
          <w:rFonts w:ascii="宋体" w:hAnsi="宋体" w:cs="宋体" w:eastAsia="宋体" w:hint="default"/>
          <w:spacing w:val="-4"/>
          <w:w w:val="100"/>
        </w:rPr>
        <w:t>承</w:t>
      </w:r>
      <w:r>
        <w:rPr>
          <w:rFonts w:ascii="宋体" w:hAnsi="宋体" w:cs="宋体" w:eastAsia="宋体" w:hint="default"/>
          <w:spacing w:val="-4"/>
          <w:w w:val="100"/>
        </w:rPr>
        <w:t>诺书</w:t>
      </w:r>
      <w:r>
        <w:rPr>
          <w:spacing w:val="-4"/>
          <w:w w:val="100"/>
        </w:rPr>
        <w:t>：</w:t>
      </w:r>
      <w:r>
        <w:rPr>
          <w:rFonts w:ascii="宋体" w:hAnsi="宋体" w:cs="宋体" w:eastAsia="宋体" w:hint="default"/>
          <w:spacing w:val="-4"/>
          <w:w w:val="100"/>
        </w:rPr>
        <w:t>姜放愿</w:t>
      </w:r>
      <w:r>
        <w:rPr>
          <w:spacing w:val="-4"/>
          <w:w w:val="100"/>
        </w:rPr>
        <w:t>以</w:t>
      </w:r>
      <w:r>
        <w:rPr>
          <w:rFonts w:ascii="宋体" w:hAnsi="宋体" w:cs="宋体" w:eastAsia="宋体" w:hint="default"/>
          <w:spacing w:val="-4"/>
          <w:w w:val="100"/>
        </w:rPr>
        <w:t>上</w:t>
      </w:r>
      <w:r>
        <w:rPr>
          <w:rFonts w:ascii="宋体" w:hAnsi="宋体" w:cs="宋体" w:eastAsia="宋体" w:hint="default"/>
          <w:spacing w:val="-4"/>
          <w:w w:val="100"/>
        </w:rPr>
        <w:t>述</w:t>
      </w:r>
      <w:r>
        <w:rPr>
          <w:spacing w:val="-4"/>
          <w:w w:val="100"/>
        </w:rPr>
        <w:t>保证金</w:t>
      </w:r>
      <w:r>
        <w:rPr>
          <w:rFonts w:ascii="宋体" w:hAnsi="宋体" w:cs="宋体" w:eastAsia="宋体" w:hint="default"/>
          <w:spacing w:val="-4"/>
          <w:w w:val="100"/>
        </w:rPr>
        <w:t>代</w:t>
      </w:r>
      <w:r>
        <w:rPr>
          <w:rFonts w:ascii="宋体" w:hAnsi="宋体" w:cs="宋体" w:eastAsia="宋体" w:hint="default"/>
          <w:spacing w:val="-4"/>
          <w:w w:val="100"/>
        </w:rPr>
        <w:t>常州亚</w:t>
      </w:r>
      <w:r>
        <w:rPr>
          <w:spacing w:val="-4"/>
          <w:w w:val="100"/>
        </w:rPr>
        <w:t>东</w:t>
      </w:r>
      <w:r>
        <w:rPr>
          <w:rFonts w:ascii="宋体" w:hAnsi="宋体" w:cs="宋体" w:eastAsia="宋体" w:hint="default"/>
          <w:spacing w:val="-4"/>
          <w:w w:val="100"/>
        </w:rPr>
        <w:t>服装</w:t>
      </w:r>
      <w:r>
        <w:rPr>
          <w:spacing w:val="-4"/>
          <w:w w:val="100"/>
        </w:rPr>
        <w:t>有限公司</w:t>
      </w:r>
      <w:r>
        <w:rPr>
          <w:rFonts w:ascii="宋体" w:hAnsi="宋体" w:cs="宋体" w:eastAsia="宋体" w:hint="default"/>
          <w:spacing w:val="-4"/>
          <w:w w:val="100"/>
        </w:rPr>
        <w:t>偿还</w:t>
      </w:r>
      <w:r>
        <w:rPr>
          <w:rFonts w:ascii="宋体" w:hAnsi="宋体" w:cs="宋体" w:eastAsia="宋体" w:hint="default"/>
          <w:spacing w:val="-4"/>
          <w:w w:val="100"/>
        </w:rPr>
        <w:t>其</w:t>
      </w:r>
      <w:r>
        <w:rPr>
          <w:rFonts w:ascii="宋体" w:hAnsi="宋体" w:cs="宋体" w:eastAsia="宋体" w:hint="default"/>
          <w:spacing w:val="-4"/>
          <w:w w:val="100"/>
        </w:rPr>
        <w:t>欠</w:t>
      </w:r>
      <w:r>
        <w:rPr>
          <w:spacing w:val="-4"/>
          <w:w w:val="100"/>
        </w:rPr>
        <w:t>本公司及下</w:t>
      </w:r>
      <w:r>
        <w:rPr>
          <w:rFonts w:ascii="宋体" w:hAnsi="宋体" w:cs="宋体" w:eastAsia="宋体" w:hint="default"/>
          <w:spacing w:val="-4"/>
          <w:w w:val="100"/>
        </w:rPr>
        <w:t>属子</w:t>
      </w:r>
      <w:r>
        <w:rPr>
          <w:spacing w:val="-4"/>
          <w:w w:val="100"/>
        </w:rPr>
        <w:t>公</w:t>
      </w:r>
      <w:r>
        <w:rPr>
          <w:spacing w:val="-78"/>
          <w:w w:val="100"/>
        </w:rPr>
        <w:t> </w:t>
      </w:r>
      <w:r>
        <w:rPr/>
        <w:t>司的</w:t>
      </w:r>
      <w:r>
        <w:rPr>
          <w:spacing w:val="-51"/>
        </w:rPr>
        <w:t> </w:t>
      </w:r>
      <w:r>
        <w:rPr>
          <w:rFonts w:ascii="Arial Narrow" w:hAnsi="Arial Narrow" w:cs="Arial Narrow" w:eastAsia="Arial Narrow" w:hint="default"/>
        </w:rPr>
        <w:t>20,647,625.63</w:t>
      </w:r>
      <w:r>
        <w:rPr>
          <w:rFonts w:ascii="Arial Narrow" w:hAnsi="Arial Narrow" w:cs="Arial Narrow" w:eastAsia="Arial Narrow" w:hint="default"/>
          <w:spacing w:val="3"/>
        </w:rPr>
        <w:t> </w:t>
      </w:r>
      <w:r>
        <w:rPr>
          <w:rFonts w:ascii="宋体" w:hAnsi="宋体" w:cs="宋体" w:eastAsia="宋体" w:hint="default"/>
        </w:rPr>
        <w:t>元</w:t>
      </w:r>
      <w:r>
        <w:rPr/>
        <w:t>的</w:t>
      </w:r>
      <w:r>
        <w:rPr>
          <w:rFonts w:ascii="宋体" w:hAnsi="宋体" w:cs="宋体" w:eastAsia="宋体" w:hint="default"/>
        </w:rPr>
        <w:t>欠款</w:t>
      </w:r>
      <w:r>
        <w:rPr/>
        <w:t>。</w:t>
      </w:r>
    </w:p>
    <w:p>
      <w:pPr>
        <w:pStyle w:val="BodyText"/>
        <w:spacing w:line="340" w:lineRule="auto" w:before="131"/>
        <w:ind w:right="366"/>
        <w:jc w:val="both"/>
      </w:pPr>
      <w:r>
        <w:rPr>
          <w:spacing w:val="-3"/>
        </w:rPr>
        <w:t>（</w:t>
      </w:r>
      <w:r>
        <w:rPr>
          <w:rFonts w:ascii="Arial Narrow" w:hAnsi="Arial Narrow" w:cs="Arial Narrow" w:eastAsia="Arial Narrow" w:hint="default"/>
          <w:spacing w:val="-3"/>
        </w:rPr>
        <w:t>2</w:t>
      </w:r>
      <w:r>
        <w:rPr>
          <w:spacing w:val="-3"/>
        </w:rPr>
        <w:t>）</w:t>
      </w:r>
      <w:r>
        <w:rPr>
          <w:rFonts w:ascii="宋体" w:hAnsi="宋体" w:cs="宋体" w:eastAsia="宋体" w:hint="default"/>
          <w:spacing w:val="-3"/>
        </w:rPr>
        <w:t>北</w:t>
      </w:r>
      <w:r>
        <w:rPr>
          <w:rFonts w:ascii="宋体" w:hAnsi="宋体" w:cs="宋体" w:eastAsia="宋体" w:hint="default"/>
          <w:spacing w:val="-3"/>
        </w:rPr>
        <w:t>京</w:t>
      </w:r>
      <w:r>
        <w:rPr>
          <w:rFonts w:ascii="宋体" w:hAnsi="宋体" w:cs="宋体" w:eastAsia="宋体" w:hint="default"/>
          <w:spacing w:val="-3"/>
        </w:rPr>
        <w:t>天恩</w:t>
      </w:r>
      <w:r>
        <w:rPr>
          <w:spacing w:val="-3"/>
        </w:rPr>
        <w:t>保利</w:t>
      </w:r>
      <w:r>
        <w:rPr>
          <w:rFonts w:ascii="宋体" w:hAnsi="宋体" w:cs="宋体" w:eastAsia="宋体" w:hint="default"/>
          <w:spacing w:val="-3"/>
        </w:rPr>
        <w:t>投</w:t>
      </w:r>
      <w:r>
        <w:rPr>
          <w:spacing w:val="-3"/>
        </w:rPr>
        <w:t>资管理有限公司（以下简称</w:t>
      </w:r>
      <w:r>
        <w:rPr>
          <w:rFonts w:ascii="Arial Narrow" w:hAnsi="Arial Narrow" w:cs="Arial Narrow" w:eastAsia="Arial Narrow" w:hint="default"/>
          <w:spacing w:val="-3"/>
        </w:rPr>
        <w:t>“</w:t>
      </w:r>
      <w:r>
        <w:rPr>
          <w:rFonts w:ascii="宋体" w:hAnsi="宋体" w:cs="宋体" w:eastAsia="宋体" w:hint="default"/>
          <w:spacing w:val="-3"/>
        </w:rPr>
        <w:t>天恩</w:t>
      </w:r>
      <w:r>
        <w:rPr>
          <w:spacing w:val="-3"/>
        </w:rPr>
        <w:t>保利</w:t>
      </w:r>
      <w:r>
        <w:rPr>
          <w:rFonts w:ascii="Arial Narrow" w:hAnsi="Arial Narrow" w:cs="Arial Narrow" w:eastAsia="Arial Narrow" w:hint="default"/>
          <w:spacing w:val="-3"/>
        </w:rPr>
        <w:t>”</w:t>
      </w:r>
      <w:r>
        <w:rPr>
          <w:spacing w:val="-3"/>
        </w:rPr>
        <w:t>）</w:t>
      </w:r>
      <w:r>
        <w:rPr>
          <w:rFonts w:ascii="宋体" w:hAnsi="宋体" w:cs="宋体" w:eastAsia="宋体" w:hint="default"/>
          <w:spacing w:val="-3"/>
        </w:rPr>
        <w:t>期初欠</w:t>
      </w:r>
      <w:r>
        <w:rPr>
          <w:spacing w:val="-3"/>
        </w:rPr>
        <w:t>本公司的</w:t>
      </w:r>
      <w:r>
        <w:rPr>
          <w:rFonts w:ascii="宋体" w:hAnsi="宋体" w:cs="宋体" w:eastAsia="宋体" w:hint="default"/>
          <w:spacing w:val="-3"/>
        </w:rPr>
        <w:t>子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常州</w:t>
      </w:r>
      <w:r>
        <w:rPr>
          <w:rFonts w:ascii="宋体" w:hAnsi="宋体" w:cs="宋体" w:eastAsia="宋体" w:hint="default"/>
          <w:spacing w:val="-41"/>
        </w:rPr>
        <w:t> </w:t>
      </w:r>
      <w:r>
        <w:rPr>
          <w:spacing w:val="-2"/>
        </w:rPr>
        <w:t>远东</w:t>
      </w:r>
      <w:r>
        <w:rPr>
          <w:rFonts w:ascii="宋体" w:hAnsi="宋体" w:cs="宋体" w:eastAsia="宋体" w:hint="default"/>
          <w:spacing w:val="-2"/>
        </w:rPr>
        <w:t>科技</w:t>
      </w:r>
      <w:r>
        <w:rPr>
          <w:spacing w:val="-2"/>
        </w:rPr>
        <w:t>有限公司</w:t>
      </w:r>
      <w:r>
        <w:rPr>
          <w:rFonts w:ascii="Arial Narrow" w:hAnsi="Arial Narrow" w:cs="Arial Narrow" w:eastAsia="Arial Narrow" w:hint="default"/>
          <w:spacing w:val="-2"/>
        </w:rPr>
        <w:t>50,000.00</w:t>
      </w:r>
      <w:r>
        <w:rPr>
          <w:rFonts w:ascii="宋体" w:hAnsi="宋体" w:cs="宋体" w:eastAsia="宋体" w:hint="default"/>
          <w:spacing w:val="-2"/>
        </w:rPr>
        <w:t>元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天恩</w:t>
      </w:r>
      <w:r>
        <w:rPr>
          <w:spacing w:val="-2"/>
        </w:rPr>
        <w:t>保利</w:t>
      </w:r>
      <w:r>
        <w:rPr>
          <w:rFonts w:ascii="宋体" w:hAnsi="宋体" w:cs="宋体" w:eastAsia="宋体" w:hint="default"/>
          <w:spacing w:val="-2"/>
        </w:rPr>
        <w:t>已</w:t>
      </w:r>
      <w:r>
        <w:rPr>
          <w:spacing w:val="-2"/>
        </w:rPr>
        <w:t>于</w:t>
      </w:r>
      <w:r>
        <w:rPr>
          <w:rFonts w:ascii="Arial Narrow" w:hAnsi="Arial Narrow" w:cs="Arial Narrow" w:eastAsia="Arial Narrow" w:hint="default"/>
          <w:spacing w:val="-2"/>
        </w:rPr>
        <w:t>2008</w:t>
      </w:r>
      <w:r>
        <w:rPr>
          <w:spacing w:val="-2"/>
        </w:rPr>
        <w:t>年</w:t>
      </w:r>
      <w:r>
        <w:rPr>
          <w:rFonts w:ascii="Arial Narrow" w:hAnsi="Arial Narrow" w:cs="Arial Narrow" w:eastAsia="Arial Narrow" w:hint="default"/>
          <w:spacing w:val="-2"/>
        </w:rPr>
        <w:t>8</w:t>
      </w:r>
      <w:r>
        <w:rPr>
          <w:spacing w:val="-2"/>
        </w:rPr>
        <w:t>月</w:t>
      </w:r>
      <w:r>
        <w:rPr>
          <w:rFonts w:ascii="Arial Narrow" w:hAnsi="Arial Narrow" w:cs="Arial Narrow" w:eastAsia="Arial Narrow" w:hint="default"/>
          <w:spacing w:val="-2"/>
        </w:rPr>
        <w:t>29</w:t>
      </w:r>
      <w:r>
        <w:rPr>
          <w:spacing w:val="-2"/>
        </w:rPr>
        <w:t>日</w:t>
      </w:r>
      <w:r>
        <w:rPr>
          <w:rFonts w:ascii="宋体" w:hAnsi="宋体" w:cs="宋体" w:eastAsia="宋体" w:hint="default"/>
          <w:spacing w:val="-2"/>
        </w:rPr>
        <w:t>将</w:t>
      </w:r>
      <w:r>
        <w:rPr>
          <w:rFonts w:ascii="宋体" w:hAnsi="宋体" w:cs="宋体" w:eastAsia="宋体" w:hint="default"/>
          <w:spacing w:val="-2"/>
        </w:rPr>
        <w:t>该</w:t>
      </w:r>
      <w:r>
        <w:rPr>
          <w:rFonts w:ascii="宋体" w:hAnsi="宋体" w:cs="宋体" w:eastAsia="宋体" w:hint="default"/>
          <w:spacing w:val="-2"/>
        </w:rPr>
        <w:t>笔欠款</w:t>
      </w:r>
      <w:r>
        <w:rPr>
          <w:rFonts w:ascii="宋体" w:hAnsi="宋体" w:cs="宋体" w:eastAsia="宋体" w:hint="default"/>
          <w:spacing w:val="-2"/>
        </w:rPr>
        <w:t>归</w:t>
      </w:r>
      <w:r>
        <w:rPr>
          <w:rFonts w:ascii="宋体" w:hAnsi="宋体" w:cs="宋体" w:eastAsia="宋体" w:hint="default"/>
          <w:spacing w:val="-2"/>
        </w:rPr>
        <w:t>还</w:t>
      </w:r>
      <w:r>
        <w:rPr>
          <w:rFonts w:ascii="宋体" w:hAnsi="宋体" w:cs="宋体" w:eastAsia="宋体" w:hint="default"/>
          <w:spacing w:val="-2"/>
        </w:rPr>
        <w:t>给</w:t>
      </w:r>
      <w:r>
        <w:rPr>
          <w:rFonts w:ascii="宋体" w:hAnsi="宋体" w:cs="宋体" w:eastAsia="宋体" w:hint="default"/>
          <w:spacing w:val="-2"/>
        </w:rPr>
        <w:t>常州</w:t>
      </w:r>
      <w:r>
        <w:rPr>
          <w:spacing w:val="-2"/>
        </w:rPr>
        <w:t>远东</w:t>
      </w:r>
      <w:r>
        <w:rPr>
          <w:rFonts w:ascii="宋体" w:hAnsi="宋体" w:cs="宋体" w:eastAsia="宋体" w:hint="default"/>
          <w:spacing w:val="-2"/>
        </w:rPr>
        <w:t>科</w:t>
      </w:r>
      <w:r>
        <w:rPr>
          <w:rFonts w:ascii="宋体" w:hAnsi="宋体" w:cs="宋体" w:eastAsia="宋体" w:hint="default"/>
          <w:spacing w:val="-34"/>
        </w:rPr>
        <w:t> </w:t>
      </w:r>
      <w:r>
        <w:rPr>
          <w:rFonts w:ascii="宋体" w:hAnsi="宋体" w:cs="宋体" w:eastAsia="宋体" w:hint="default"/>
        </w:rPr>
        <w:t>技</w:t>
      </w:r>
      <w:r>
        <w:rPr/>
        <w:t>有限公司，</w:t>
      </w:r>
      <w:r>
        <w:rPr>
          <w:rFonts w:ascii="宋体" w:hAnsi="宋体" w:cs="宋体" w:eastAsia="宋体" w:hint="default"/>
        </w:rPr>
        <w:t>该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</w:rPr>
        <w:t>直</w:t>
      </w:r>
      <w:r>
        <w:rPr/>
        <w:t>接</w:t>
      </w:r>
      <w:r>
        <w:rPr>
          <w:rFonts w:ascii="宋体" w:hAnsi="宋体" w:cs="宋体" w:eastAsia="宋体" w:hint="default"/>
        </w:rPr>
        <w:t>划入</w:t>
      </w:r>
      <w:r>
        <w:rPr/>
        <w:t>远东公司中国</w:t>
      </w:r>
      <w:r>
        <w:rPr>
          <w:rFonts w:ascii="宋体" w:hAnsi="宋体" w:cs="宋体" w:eastAsia="宋体" w:hint="default"/>
        </w:rPr>
        <w:t>工商银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常州</w:t>
      </w:r>
      <w:r>
        <w:rPr>
          <w:rFonts w:ascii="宋体" w:hAnsi="宋体" w:cs="宋体" w:eastAsia="宋体" w:hint="default"/>
        </w:rPr>
        <w:t>市</w:t>
      </w:r>
      <w:r>
        <w:rPr>
          <w:rFonts w:ascii="宋体" w:hAnsi="宋体" w:cs="宋体" w:eastAsia="宋体" w:hint="default"/>
        </w:rPr>
        <w:t>新区支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上</w:t>
      </w:r>
      <w:r>
        <w:rPr/>
        <w:t>。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5"/>
        <w:rPr>
          <w:rFonts w:ascii="宋体" w:hAnsi="宋体" w:cs="宋体" w:eastAsia="宋体" w:hint="default"/>
          <w:sz w:val="14"/>
          <w:szCs w:val="14"/>
        </w:rPr>
      </w:pPr>
    </w:p>
    <w:p>
      <w:pPr>
        <w:spacing w:before="69"/>
        <w:ind w:left="5037" w:right="3689" w:firstLine="0"/>
        <w:jc w:val="center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4"/>
          <w:sz w:val="24"/>
        </w:rPr>
        <w:t>112</w:t>
      </w:r>
    </w:p>
    <w:p>
      <w:pPr>
        <w:spacing w:after="0"/>
        <w:jc w:val="center"/>
        <w:rPr>
          <w:rFonts w:ascii="Times New Roman" w:hAnsi="Times New Roman" w:cs="Times New Roman" w:eastAsia="Times New Roman" w:hint="default"/>
          <w:sz w:val="24"/>
          <w:szCs w:val="24"/>
        </w:rPr>
        <w:sectPr>
          <w:type w:val="continuous"/>
          <w:pgSz w:w="11900" w:h="16840"/>
          <w:pgMar w:top="1600" w:bottom="440" w:left="260" w:right="1600"/>
        </w:sectPr>
      </w:pPr>
    </w:p>
    <w:p>
      <w:pPr>
        <w:pStyle w:val="BodyText"/>
        <w:spacing w:line="338" w:lineRule="auto" w:before="47"/>
        <w:ind w:left="1555" w:right="207"/>
        <w:jc w:val="both"/>
      </w:pPr>
      <w:r>
        <w:rPr>
          <w:spacing w:val="-6"/>
          <w:w w:val="100"/>
        </w:rPr>
        <w:t>（</w:t>
      </w:r>
      <w:r>
        <w:rPr>
          <w:rFonts w:ascii="Arial Narrow" w:hAnsi="Arial Narrow" w:cs="Arial Narrow" w:eastAsia="Arial Narrow" w:hint="default"/>
          <w:spacing w:val="-6"/>
          <w:w w:val="100"/>
        </w:rPr>
        <w:t>3</w:t>
      </w:r>
      <w:r>
        <w:rPr>
          <w:spacing w:val="-6"/>
          <w:w w:val="100"/>
        </w:rPr>
        <w:t>）</w:t>
      </w:r>
      <w:r>
        <w:rPr>
          <w:rFonts w:ascii="宋体" w:hAnsi="宋体" w:cs="宋体" w:eastAsia="宋体" w:hint="default"/>
          <w:spacing w:val="-6"/>
          <w:w w:val="100"/>
        </w:rPr>
        <w:t>期初</w:t>
      </w:r>
      <w:r>
        <w:rPr>
          <w:rFonts w:ascii="宋体" w:hAnsi="宋体" w:cs="宋体" w:eastAsia="宋体" w:hint="default"/>
          <w:spacing w:val="-52"/>
          <w:w w:val="100"/>
        </w:rPr>
        <w:t> </w:t>
      </w:r>
      <w:r>
        <w:rPr>
          <w:rFonts w:ascii="Arial Narrow" w:hAnsi="Arial Narrow" w:cs="Arial Narrow" w:eastAsia="Arial Narrow" w:hint="default"/>
          <w:spacing w:val="-1"/>
          <w:w w:val="100"/>
        </w:rPr>
        <w:t>REACH</w:t>
      </w:r>
      <w:r>
        <w:rPr>
          <w:rFonts w:ascii="Arial Narrow" w:hAnsi="Arial Narrow" w:cs="Arial Narrow" w:eastAsia="Arial Narrow" w:hint="default"/>
          <w:spacing w:val="1"/>
          <w:w w:val="100"/>
        </w:rPr>
        <w:t> </w:t>
      </w:r>
      <w:r>
        <w:rPr>
          <w:rFonts w:ascii="Arial Narrow" w:hAnsi="Arial Narrow" w:cs="Arial Narrow" w:eastAsia="Arial Narrow" w:hint="default"/>
          <w:w w:val="100"/>
        </w:rPr>
        <w:t>WEII,</w:t>
      </w:r>
      <w:r>
        <w:rPr>
          <w:rFonts w:ascii="Arial Narrow" w:hAnsi="Arial Narrow" w:cs="Arial Narrow" w:eastAsia="Arial Narrow" w:hint="default"/>
          <w:spacing w:val="1"/>
          <w:w w:val="100"/>
        </w:rPr>
        <w:t> </w:t>
      </w:r>
      <w:r>
        <w:rPr>
          <w:rFonts w:ascii="Arial Narrow" w:hAnsi="Arial Narrow" w:cs="Arial Narrow" w:eastAsia="Arial Narrow" w:hint="default"/>
          <w:spacing w:val="-2"/>
          <w:w w:val="100"/>
        </w:rPr>
        <w:t>INC.</w:t>
      </w:r>
      <w:r>
        <w:rPr>
          <w:rFonts w:ascii="宋体" w:hAnsi="宋体" w:cs="宋体" w:eastAsia="宋体" w:hint="default"/>
          <w:spacing w:val="-2"/>
          <w:w w:val="100"/>
        </w:rPr>
        <w:t>欠</w:t>
      </w:r>
      <w:r>
        <w:rPr>
          <w:spacing w:val="-2"/>
          <w:w w:val="100"/>
        </w:rPr>
        <w:t>本公司</w:t>
      </w:r>
      <w:r>
        <w:rPr>
          <w:spacing w:val="-52"/>
          <w:w w:val="100"/>
        </w:rPr>
        <w:t> </w:t>
      </w:r>
      <w:r>
        <w:rPr>
          <w:rFonts w:ascii="Arial Narrow" w:hAnsi="Arial Narrow" w:cs="Arial Narrow" w:eastAsia="Arial Narrow" w:hint="default"/>
          <w:w w:val="100"/>
        </w:rPr>
        <w:t>1,059,973.53</w:t>
      </w:r>
      <w:r>
        <w:rPr>
          <w:rFonts w:ascii="Arial Narrow" w:hAnsi="Arial Narrow" w:cs="Arial Narrow" w:eastAsia="Arial Narrow" w:hint="default"/>
          <w:spacing w:val="3"/>
          <w:w w:val="100"/>
        </w:rPr>
        <w:t> </w:t>
      </w:r>
      <w:r>
        <w:rPr>
          <w:rFonts w:ascii="宋体" w:hAnsi="宋体" w:cs="宋体" w:eastAsia="宋体" w:hint="default"/>
          <w:spacing w:val="-6"/>
          <w:w w:val="100"/>
        </w:rPr>
        <w:t>元</w:t>
      </w:r>
      <w:r>
        <w:rPr>
          <w:spacing w:val="-6"/>
          <w:w w:val="100"/>
        </w:rPr>
        <w:t>（</w:t>
      </w:r>
      <w:r>
        <w:rPr>
          <w:rFonts w:ascii="宋体" w:hAnsi="宋体" w:cs="宋体" w:eastAsia="宋体" w:hint="default"/>
          <w:spacing w:val="-6"/>
          <w:w w:val="100"/>
        </w:rPr>
        <w:t>原</w:t>
      </w:r>
      <w:r>
        <w:rPr>
          <w:rFonts w:ascii="宋体" w:hAnsi="宋体" w:cs="宋体" w:eastAsia="宋体" w:hint="default"/>
          <w:spacing w:val="-6"/>
          <w:w w:val="100"/>
        </w:rPr>
        <w:t>币</w:t>
      </w:r>
      <w:r>
        <w:rPr>
          <w:spacing w:val="-6"/>
          <w:w w:val="100"/>
        </w:rPr>
        <w:t>金</w:t>
      </w:r>
      <w:r>
        <w:rPr>
          <w:rFonts w:ascii="宋体" w:hAnsi="宋体" w:cs="宋体" w:eastAsia="宋体" w:hint="default"/>
          <w:spacing w:val="-6"/>
          <w:w w:val="100"/>
        </w:rPr>
        <w:t>额</w:t>
      </w:r>
      <w:r>
        <w:rPr>
          <w:rFonts w:ascii="宋体" w:hAnsi="宋体" w:cs="宋体" w:eastAsia="宋体" w:hint="default"/>
          <w:spacing w:val="-6"/>
          <w:w w:val="100"/>
        </w:rPr>
        <w:t>为</w:t>
      </w:r>
      <w:r>
        <w:rPr>
          <w:rFonts w:ascii="宋体" w:hAnsi="宋体" w:cs="宋体" w:eastAsia="宋体" w:hint="default"/>
          <w:spacing w:val="-52"/>
          <w:w w:val="100"/>
        </w:rPr>
        <w:t> </w:t>
      </w:r>
      <w:r>
        <w:rPr>
          <w:rFonts w:ascii="Arial Narrow" w:hAnsi="Arial Narrow" w:cs="Arial Narrow" w:eastAsia="Arial Narrow" w:hint="default"/>
          <w:spacing w:val="-3"/>
          <w:w w:val="100"/>
        </w:rPr>
        <w:t>145,110.28</w:t>
      </w:r>
      <w:r>
        <w:rPr>
          <w:rFonts w:ascii="Arial Narrow" w:hAnsi="Arial Narrow" w:cs="Arial Narrow" w:eastAsia="Arial Narrow" w:hint="default"/>
          <w:spacing w:val="4"/>
          <w:w w:val="100"/>
        </w:rPr>
        <w:t> </w:t>
      </w:r>
      <w:r>
        <w:rPr>
          <w:rFonts w:ascii="宋体" w:hAnsi="宋体" w:cs="宋体" w:eastAsia="宋体" w:hint="default"/>
          <w:spacing w:val="-19"/>
          <w:w w:val="100"/>
        </w:rPr>
        <w:t>美</w:t>
      </w:r>
      <w:r>
        <w:rPr>
          <w:rFonts w:ascii="宋体" w:hAnsi="宋体" w:cs="宋体" w:eastAsia="宋体" w:hint="default"/>
          <w:spacing w:val="-19"/>
          <w:w w:val="100"/>
        </w:rPr>
        <w:t>元</w:t>
      </w:r>
      <w:r>
        <w:rPr>
          <w:spacing w:val="-19"/>
          <w:w w:val="100"/>
        </w:rPr>
        <w:t>），</w:t>
      </w:r>
      <w:r>
        <w:rPr>
          <w:rFonts w:ascii="宋体" w:hAnsi="宋体" w:cs="宋体" w:eastAsia="宋体" w:hint="default"/>
          <w:spacing w:val="-19"/>
          <w:w w:val="100"/>
        </w:rPr>
        <w:t>香港汇杰</w:t>
      </w:r>
      <w:r>
        <w:rPr>
          <w:rFonts w:ascii="宋体" w:hAnsi="宋体" w:cs="宋体" w:eastAsia="宋体" w:hint="default"/>
          <w:spacing w:val="-5"/>
          <w:w w:val="100"/>
        </w:rPr>
        <w:t> </w:t>
      </w:r>
      <w:r>
        <w:rPr/>
        <w:t>国</w:t>
      </w:r>
      <w:r>
        <w:rPr>
          <w:rFonts w:ascii="宋体" w:hAnsi="宋体" w:cs="宋体" w:eastAsia="宋体" w:hint="default"/>
        </w:rPr>
        <w:t>际</w:t>
      </w:r>
      <w:r>
        <w:rPr/>
        <w:t>有限公司</w:t>
      </w:r>
      <w:r>
        <w:rPr>
          <w:rFonts w:ascii="宋体" w:hAnsi="宋体" w:cs="宋体" w:eastAsia="宋体" w:hint="default"/>
        </w:rPr>
        <w:t>欠</w:t>
      </w:r>
      <w:r>
        <w:rPr/>
        <w:t>本公司 </w:t>
      </w:r>
      <w:r>
        <w:rPr>
          <w:rFonts w:ascii="Arial Narrow" w:hAnsi="Arial Narrow" w:cs="Arial Narrow" w:eastAsia="Arial Narrow" w:hint="default"/>
        </w:rPr>
        <w:t>5,139,011.79 </w:t>
      </w:r>
      <w:r>
        <w:rPr>
          <w:rFonts w:ascii="宋体" w:hAnsi="宋体" w:cs="宋体" w:eastAsia="宋体" w:hint="default"/>
          <w:spacing w:val="-8"/>
        </w:rPr>
        <w:t>元</w:t>
      </w:r>
      <w:r>
        <w:rPr>
          <w:rFonts w:ascii="宋体" w:hAnsi="宋体" w:cs="宋体" w:eastAsia="宋体" w:hint="default"/>
          <w:spacing w:val="-8"/>
        </w:rPr>
        <w:t>；</w:t>
      </w:r>
      <w:r>
        <w:rPr>
          <w:rFonts w:ascii="宋体" w:hAnsi="宋体" w:cs="宋体" w:eastAsia="宋体" w:hint="default"/>
          <w:spacing w:val="-8"/>
        </w:rPr>
        <w:t>上</w:t>
      </w:r>
      <w:r>
        <w:rPr>
          <w:rFonts w:ascii="宋体" w:hAnsi="宋体" w:cs="宋体" w:eastAsia="宋体" w:hint="default"/>
          <w:spacing w:val="-8"/>
        </w:rPr>
        <w:t>述两笔款</w:t>
      </w:r>
      <w:r>
        <w:rPr>
          <w:rFonts w:ascii="宋体" w:hAnsi="宋体" w:cs="宋体" w:eastAsia="宋体" w:hint="default"/>
          <w:spacing w:val="-8"/>
        </w:rPr>
        <w:t>项</w:t>
      </w:r>
      <w:r>
        <w:rPr>
          <w:spacing w:val="-8"/>
        </w:rPr>
        <w:t>，</w:t>
      </w:r>
      <w:r>
        <w:rPr>
          <w:rFonts w:ascii="宋体" w:hAnsi="宋体" w:cs="宋体" w:eastAsia="宋体" w:hint="default"/>
          <w:spacing w:val="-8"/>
        </w:rPr>
        <w:t>均由</w:t>
      </w:r>
      <w:r>
        <w:rPr>
          <w:spacing w:val="-8"/>
        </w:rPr>
        <w:t>本公司的实</w:t>
      </w:r>
      <w:r>
        <w:rPr>
          <w:rFonts w:ascii="宋体" w:hAnsi="宋体" w:cs="宋体" w:eastAsia="宋体" w:hint="default"/>
          <w:spacing w:val="-8"/>
        </w:rPr>
        <w:t>际</w:t>
      </w:r>
      <w:r>
        <w:rPr>
          <w:rFonts w:ascii="宋体" w:hAnsi="宋体" w:cs="宋体" w:eastAsia="宋体" w:hint="default"/>
          <w:spacing w:val="-8"/>
        </w:rPr>
        <w:t>控制</w:t>
      </w:r>
      <w:r>
        <w:rPr>
          <w:rFonts w:ascii="宋体" w:hAnsi="宋体" w:cs="宋体" w:eastAsia="宋体" w:hint="default"/>
          <w:spacing w:val="-8"/>
        </w:rPr>
        <w:t>人姜放</w:t>
      </w:r>
      <w:r>
        <w:rPr>
          <w:rFonts w:ascii="宋体" w:hAnsi="宋体" w:cs="宋体" w:eastAsia="宋体" w:hint="default"/>
          <w:spacing w:val="-8"/>
        </w:rPr>
        <w:t>在</w:t>
      </w:r>
      <w:r>
        <w:rPr>
          <w:rFonts w:ascii="宋体" w:hAnsi="宋体" w:cs="宋体" w:eastAsia="宋体" w:hint="default"/>
          <w:spacing w:val="-83"/>
        </w:rPr>
        <w:t> </w:t>
      </w:r>
      <w:r>
        <w:rPr>
          <w:rFonts w:ascii="Arial Narrow" w:hAnsi="Arial Narrow" w:cs="Arial Narrow" w:eastAsia="Arial Narrow" w:hint="default"/>
        </w:rPr>
        <w:t>2008</w:t>
      </w:r>
      <w:r>
        <w:rPr>
          <w:rFonts w:ascii="Arial Narrow" w:hAnsi="Arial Narrow" w:cs="Arial Narrow" w:eastAsia="Arial Narrow" w:hint="default"/>
          <w:w w:val="100"/>
        </w:rPr>
        <w:t> </w:t>
      </w:r>
      <w:r>
        <w:rPr/>
        <w:t>年</w:t>
      </w:r>
      <w:r>
        <w:rPr>
          <w:spacing w:val="-51"/>
        </w:rPr>
        <w:t> </w:t>
      </w:r>
      <w:r>
        <w:rPr>
          <w:rFonts w:ascii="Arial Narrow" w:hAnsi="Arial Narrow" w:cs="Arial Narrow" w:eastAsia="Arial Narrow" w:hint="default"/>
        </w:rPr>
        <w:t>12</w:t>
      </w:r>
      <w:r>
        <w:rPr>
          <w:rFonts w:ascii="Arial Narrow" w:hAnsi="Arial Narrow" w:cs="Arial Narrow" w:eastAsia="Arial Narrow" w:hint="default"/>
          <w:spacing w:val="6"/>
        </w:rPr>
        <w:t> </w:t>
      </w:r>
      <w:r>
        <w:rPr/>
        <w:t>月</w:t>
      </w:r>
      <w:r>
        <w:rPr>
          <w:rFonts w:ascii="宋体" w:hAnsi="宋体" w:cs="宋体" w:eastAsia="宋体" w:hint="default"/>
        </w:rPr>
        <w:t>代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偿还</w:t>
      </w:r>
      <w:r>
        <w:rPr/>
        <w:t>。</w:t>
      </w:r>
    </w:p>
    <w:p>
      <w:pPr>
        <w:pStyle w:val="BodyText"/>
        <w:spacing w:line="240" w:lineRule="auto" w:before="141"/>
        <w:ind w:left="1555" w:right="0"/>
        <w:jc w:val="both"/>
      </w:pPr>
      <w:r>
        <w:rPr/>
        <w:t>（</w:t>
      </w:r>
      <w:r>
        <w:rPr>
          <w:rFonts w:ascii="Arial Narrow" w:hAnsi="Arial Narrow" w:cs="Arial Narrow" w:eastAsia="Arial Narrow" w:hint="default"/>
        </w:rPr>
        <w:t>4</w:t>
      </w:r>
      <w:r>
        <w:rPr/>
        <w:t>）</w:t>
      </w:r>
      <w:r>
        <w:rPr>
          <w:rFonts w:ascii="宋体" w:hAnsi="宋体" w:cs="宋体" w:eastAsia="宋体" w:hint="default"/>
        </w:rPr>
        <w:t>期初预付香港汇杰</w:t>
      </w:r>
      <w:r>
        <w:rPr/>
        <w:t>国</w:t>
      </w:r>
      <w:r>
        <w:rPr>
          <w:rFonts w:ascii="宋体" w:hAnsi="宋体" w:cs="宋体" w:eastAsia="宋体" w:hint="default"/>
        </w:rPr>
        <w:t>际</w:t>
      </w:r>
      <w:r>
        <w:rPr/>
        <w:t>有限公司</w:t>
      </w:r>
      <w:r>
        <w:rPr>
          <w:spacing w:val="-52"/>
        </w:rPr>
        <w:t> </w:t>
      </w:r>
      <w:r>
        <w:rPr>
          <w:rFonts w:ascii="Arial Narrow" w:hAnsi="Arial Narrow" w:cs="Arial Narrow" w:eastAsia="Arial Narrow" w:hint="default"/>
        </w:rPr>
        <w:t>5,970,476.03</w:t>
      </w:r>
      <w:r>
        <w:rPr>
          <w:rFonts w:ascii="Arial Narrow" w:hAnsi="Arial Narrow" w:cs="Arial Narrow" w:eastAsia="Arial Narrow" w:hint="default"/>
          <w:spacing w:val="2"/>
        </w:rPr>
        <w:t> </w:t>
      </w:r>
      <w:r>
        <w:rPr>
          <w:rFonts w:ascii="宋体" w:hAnsi="宋体" w:cs="宋体" w:eastAsia="宋体" w:hint="default"/>
        </w:rPr>
        <w:t>元</w:t>
      </w:r>
      <w:r>
        <w:rPr/>
        <w:t>，</w:t>
      </w:r>
      <w:r>
        <w:rPr>
          <w:rFonts w:ascii="宋体" w:hAnsi="宋体" w:cs="宋体" w:eastAsia="宋体" w:hint="default"/>
        </w:rPr>
        <w:t>由</w:t>
      </w:r>
      <w:r>
        <w:rPr/>
        <w:t>于</w:t>
      </w:r>
      <w:r>
        <w:rPr>
          <w:spacing w:val="3"/>
        </w:rPr>
        <w:t> </w:t>
      </w:r>
      <w:r>
        <w:rPr>
          <w:rFonts w:ascii="Arial Narrow" w:hAnsi="Arial Narrow" w:cs="Arial Narrow" w:eastAsia="Arial Narrow" w:hint="default"/>
        </w:rPr>
        <w:t>2008</w:t>
      </w:r>
      <w:r>
        <w:rPr>
          <w:rFonts w:ascii="Arial Narrow" w:hAnsi="Arial Narrow" w:cs="Arial Narrow" w:eastAsia="Arial Narrow" w:hint="default"/>
          <w:spacing w:val="4"/>
        </w:rPr>
        <w:t> </w:t>
      </w:r>
      <w:r>
        <w:rPr/>
        <w:t>年</w:t>
      </w:r>
      <w:r>
        <w:rPr>
          <w:spacing w:val="-52"/>
        </w:rPr>
        <w:t> </w:t>
      </w:r>
      <w:r>
        <w:rPr>
          <w:rFonts w:ascii="Arial Narrow" w:hAnsi="Arial Narrow" w:cs="Arial Narrow" w:eastAsia="Arial Narrow" w:hint="default"/>
          <w:spacing w:val="-8"/>
        </w:rPr>
        <w:t>11</w:t>
      </w:r>
      <w:r>
        <w:rPr>
          <w:rFonts w:ascii="Arial Narrow" w:hAnsi="Arial Narrow" w:cs="Arial Narrow" w:eastAsia="Arial Narrow" w:hint="default"/>
        </w:rPr>
        <w:t> </w:t>
      </w:r>
      <w:r>
        <w:rPr/>
        <w:t>月</w:t>
      </w:r>
      <w:r>
        <w:rPr>
          <w:spacing w:val="-52"/>
        </w:rPr>
        <w:t> </w:t>
      </w:r>
      <w:r>
        <w:rPr>
          <w:rFonts w:ascii="Arial Narrow" w:hAnsi="Arial Narrow" w:cs="Arial Narrow" w:eastAsia="Arial Narrow" w:hint="default"/>
        </w:rPr>
        <w:t>20</w:t>
      </w:r>
      <w:r>
        <w:rPr>
          <w:rFonts w:ascii="Arial Narrow" w:hAnsi="Arial Narrow" w:cs="Arial Narrow" w:eastAsia="Arial Narrow" w:hint="default"/>
          <w:spacing w:val="5"/>
        </w:rPr>
        <w:t> </w:t>
      </w:r>
      <w:r>
        <w:rPr/>
        <w:t>日远东</w:t>
      </w:r>
      <w:r>
        <w:rPr>
          <w:rFonts w:ascii="宋体" w:hAnsi="宋体" w:cs="宋体" w:eastAsia="宋体" w:hint="default"/>
        </w:rPr>
        <w:t>科技</w:t>
      </w:r>
      <w:r>
        <w:rPr/>
        <w:t>的</w:t>
      </w:r>
    </w:p>
    <w:p>
      <w:pPr>
        <w:pStyle w:val="BodyText"/>
        <w:spacing w:line="240" w:lineRule="auto" w:before="118"/>
        <w:ind w:left="1555" w:right="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董</w:t>
      </w:r>
      <w:r>
        <w:rPr>
          <w:rFonts w:ascii="宋体" w:hAnsi="宋体" w:cs="宋体" w:eastAsia="宋体" w:hint="default"/>
        </w:rPr>
        <w:t>事</w:t>
      </w:r>
      <w:r>
        <w:rPr/>
        <w:t>会</w:t>
      </w:r>
      <w:r>
        <w:rPr>
          <w:rFonts w:ascii="宋体" w:hAnsi="宋体" w:cs="宋体" w:eastAsia="宋体" w:hint="default"/>
        </w:rPr>
        <w:t>决议</w:t>
      </w:r>
      <w:r>
        <w:rPr/>
        <w:t>和股东会</w:t>
      </w:r>
      <w:r>
        <w:rPr>
          <w:rFonts w:ascii="宋体" w:hAnsi="宋体" w:cs="宋体" w:eastAsia="宋体" w:hint="default"/>
        </w:rPr>
        <w:t>决议均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  <w:spacing w:val="-52"/>
        </w:rPr>
        <w:t> </w:t>
      </w:r>
      <w:r>
        <w:rPr>
          <w:rFonts w:ascii="Arial Narrow" w:hAnsi="Arial Narrow" w:cs="Arial Narrow" w:eastAsia="Arial Narrow" w:hint="default"/>
        </w:rPr>
        <w:t>2000</w:t>
      </w:r>
      <w:r>
        <w:rPr>
          <w:rFonts w:ascii="Arial Narrow" w:hAnsi="Arial Narrow" w:cs="Arial Narrow" w:eastAsia="Arial Narrow" w:hint="default"/>
          <w:spacing w:val="5"/>
        </w:rPr>
        <w:t> </w:t>
      </w:r>
      <w:r>
        <w:rPr/>
        <w:t>年</w:t>
      </w:r>
      <w:r>
        <w:rPr>
          <w:spacing w:val="-52"/>
        </w:rPr>
        <w:t> </w:t>
      </w:r>
      <w:r>
        <w:rPr>
          <w:rFonts w:ascii="Arial Narrow" w:hAnsi="Arial Narrow" w:cs="Arial Narrow" w:eastAsia="Arial Narrow" w:hint="default"/>
          <w:spacing w:val="-8"/>
        </w:rPr>
        <w:t>11</w:t>
      </w:r>
      <w:r>
        <w:rPr>
          <w:rFonts w:ascii="Arial Narrow" w:hAnsi="Arial Narrow" w:cs="Arial Narrow" w:eastAsia="Arial Narrow" w:hint="default"/>
          <w:spacing w:val="5"/>
        </w:rPr>
        <w:t> </w:t>
      </w:r>
      <w:r>
        <w:rPr/>
        <w:t>月</w:t>
      </w:r>
      <w:r>
        <w:rPr>
          <w:spacing w:val="-52"/>
        </w:rPr>
        <w:t> </w:t>
      </w:r>
      <w:r>
        <w:rPr>
          <w:rFonts w:ascii="Arial Narrow" w:hAnsi="Arial Narrow" w:cs="Arial Narrow" w:eastAsia="Arial Narrow" w:hint="default"/>
        </w:rPr>
        <w:t>28 </w:t>
      </w:r>
      <w:r>
        <w:rPr/>
        <w:t>日</w:t>
      </w:r>
      <w:r>
        <w:rPr>
          <w:rFonts w:ascii="宋体" w:hAnsi="宋体" w:cs="宋体" w:eastAsia="宋体" w:hint="default"/>
        </w:rPr>
        <w:t>汇杰</w:t>
      </w:r>
      <w:r>
        <w:rPr/>
        <w:t>国</w:t>
      </w:r>
      <w:r>
        <w:rPr>
          <w:rFonts w:ascii="宋体" w:hAnsi="宋体" w:cs="宋体" w:eastAsia="宋体" w:hint="default"/>
        </w:rPr>
        <w:t>际</w:t>
      </w:r>
      <w:r>
        <w:rPr>
          <w:rFonts w:ascii="宋体" w:hAnsi="宋体" w:cs="宋体" w:eastAsia="宋体" w:hint="default"/>
        </w:rPr>
        <w:t>与</w:t>
      </w:r>
      <w:r>
        <w:rPr/>
        <w:t>远东公司</w:t>
      </w:r>
      <w:r>
        <w:rPr>
          <w:rFonts w:ascii="宋体" w:hAnsi="宋体" w:cs="宋体" w:eastAsia="宋体" w:hint="default"/>
        </w:rPr>
        <w:t>签订</w:t>
      </w:r>
      <w:r>
        <w:rPr/>
        <w:t>的股权</w:t>
      </w:r>
      <w:r>
        <w:rPr>
          <w:rFonts w:ascii="宋体" w:hAnsi="宋体" w:cs="宋体" w:eastAsia="宋体" w:hint="default"/>
        </w:rPr>
        <w:t>转让协议</w:t>
      </w:r>
    </w:p>
    <w:p>
      <w:pPr>
        <w:pStyle w:val="BodyText"/>
        <w:spacing w:line="338" w:lineRule="auto" w:before="123"/>
        <w:ind w:left="1555" w:right="271"/>
        <w:jc w:val="both"/>
      </w:pPr>
      <w:r>
        <w:rPr>
          <w:spacing w:val="-2"/>
        </w:rPr>
        <w:t>（</w:t>
      </w:r>
      <w:r>
        <w:rPr>
          <w:rFonts w:ascii="宋体" w:hAnsi="宋体" w:cs="宋体" w:eastAsia="宋体" w:hint="default"/>
          <w:spacing w:val="-2"/>
        </w:rPr>
        <w:t>协议</w:t>
      </w:r>
      <w:r>
        <w:rPr>
          <w:rFonts w:ascii="宋体" w:hAnsi="宋体" w:cs="宋体" w:eastAsia="宋体" w:hint="default"/>
          <w:spacing w:val="-2"/>
        </w:rPr>
        <w:t>内容</w:t>
      </w:r>
      <w:r>
        <w:rPr>
          <w:spacing w:val="-2"/>
        </w:rPr>
        <w:t>：</w:t>
      </w:r>
      <w:r>
        <w:rPr>
          <w:rFonts w:ascii="宋体" w:hAnsi="宋体" w:cs="宋体" w:eastAsia="宋体" w:hint="default"/>
          <w:spacing w:val="-2"/>
        </w:rPr>
        <w:t>汇杰</w:t>
      </w:r>
      <w:r>
        <w:rPr>
          <w:spacing w:val="-2"/>
        </w:rPr>
        <w:t>国</w:t>
      </w:r>
      <w:r>
        <w:rPr>
          <w:rFonts w:ascii="宋体" w:hAnsi="宋体" w:cs="宋体" w:eastAsia="宋体" w:hint="default"/>
          <w:spacing w:val="-2"/>
        </w:rPr>
        <w:t>际将</w:t>
      </w:r>
      <w:r>
        <w:rPr>
          <w:rFonts w:ascii="宋体" w:hAnsi="宋体" w:cs="宋体" w:eastAsia="宋体" w:hint="default"/>
          <w:spacing w:val="-2"/>
        </w:rPr>
        <w:t>其</w:t>
      </w:r>
      <w:r>
        <w:rPr>
          <w:rFonts w:ascii="宋体" w:hAnsi="宋体" w:cs="宋体" w:eastAsia="宋体" w:hint="default"/>
          <w:spacing w:val="-2"/>
        </w:rPr>
        <w:t>持</w:t>
      </w:r>
      <w:r>
        <w:rPr>
          <w:spacing w:val="-2"/>
        </w:rPr>
        <w:t>有的远东</w:t>
      </w:r>
      <w:r>
        <w:rPr>
          <w:rFonts w:ascii="宋体" w:hAnsi="宋体" w:cs="宋体" w:eastAsia="宋体" w:hint="default"/>
          <w:spacing w:val="-2"/>
        </w:rPr>
        <w:t>科技</w:t>
      </w:r>
      <w:r>
        <w:rPr>
          <w:spacing w:val="-2"/>
        </w:rPr>
        <w:t>有限公司（本公司的</w:t>
      </w:r>
      <w:r>
        <w:rPr>
          <w:rFonts w:ascii="宋体" w:hAnsi="宋体" w:cs="宋体" w:eastAsia="宋体" w:hint="default"/>
          <w:spacing w:val="-2"/>
        </w:rPr>
        <w:t>子</w:t>
      </w:r>
      <w:r>
        <w:rPr>
          <w:spacing w:val="-2"/>
        </w:rPr>
        <w:t>公司，以下简称</w:t>
      </w:r>
      <w:r>
        <w:rPr>
          <w:rFonts w:ascii="Arial Narrow" w:hAnsi="Arial Narrow" w:cs="Arial Narrow" w:eastAsia="Arial Narrow" w:hint="default"/>
          <w:spacing w:val="-2"/>
        </w:rPr>
        <w:t>“</w:t>
      </w:r>
      <w:r>
        <w:rPr>
          <w:spacing w:val="-2"/>
        </w:rPr>
        <w:t>远东</w:t>
      </w:r>
      <w:r>
        <w:rPr>
          <w:rFonts w:ascii="宋体" w:hAnsi="宋体" w:cs="宋体" w:eastAsia="宋体" w:hint="default"/>
          <w:spacing w:val="-2"/>
        </w:rPr>
        <w:t>科</w:t>
      </w:r>
      <w:r>
        <w:rPr>
          <w:rFonts w:ascii="宋体" w:hAnsi="宋体" w:cs="宋体" w:eastAsia="宋体" w:hint="default"/>
          <w:spacing w:val="-23"/>
        </w:rPr>
        <w:t> </w:t>
      </w:r>
      <w:r>
        <w:rPr>
          <w:rFonts w:ascii="宋体" w:hAnsi="宋体" w:cs="宋体" w:eastAsia="宋体" w:hint="default"/>
        </w:rPr>
        <w:t>技</w:t>
      </w:r>
      <w:r>
        <w:rPr>
          <w:rFonts w:ascii="Arial Narrow" w:hAnsi="Arial Narrow" w:cs="Arial Narrow" w:eastAsia="Arial Narrow" w:hint="default"/>
        </w:rPr>
        <w:t>”</w:t>
      </w:r>
      <w:r>
        <w:rPr/>
        <w:t>）的</w:t>
      </w:r>
      <w:r>
        <w:rPr>
          <w:spacing w:val="-56"/>
        </w:rPr>
        <w:t> </w:t>
      </w:r>
      <w:r>
        <w:rPr>
          <w:rFonts w:ascii="Arial Narrow" w:hAnsi="Arial Narrow" w:cs="Arial Narrow" w:eastAsia="Arial Narrow" w:hint="default"/>
        </w:rPr>
        <w:t>22%</w:t>
      </w:r>
      <w:r>
        <w:rPr/>
        <w:t>的股权</w:t>
      </w:r>
      <w:r>
        <w:rPr>
          <w:rFonts w:ascii="宋体" w:hAnsi="宋体" w:cs="宋体" w:eastAsia="宋体" w:hint="default"/>
        </w:rPr>
        <w:t>转让给</w:t>
      </w:r>
      <w:r>
        <w:rPr/>
        <w:t>本公司，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  <w:spacing w:val="-56"/>
        </w:rPr>
        <w:t> </w:t>
      </w:r>
      <w:r>
        <w:rPr>
          <w:rFonts w:ascii="Arial Narrow" w:hAnsi="Arial Narrow" w:cs="Arial Narrow" w:eastAsia="Arial Narrow" w:hint="default"/>
        </w:rPr>
        <w:t>684,112.00</w:t>
      </w:r>
      <w:r>
        <w:rPr>
          <w:rFonts w:ascii="Arial Narrow" w:hAnsi="Arial Narrow" w:cs="Arial Narrow" w:eastAsia="Arial Narrow" w:hint="default"/>
          <w:spacing w:val="-6"/>
        </w:rPr>
        <w:t> </w:t>
      </w:r>
      <w:r>
        <w:rPr>
          <w:rFonts w:ascii="宋体" w:hAnsi="宋体" w:cs="宋体" w:eastAsia="宋体" w:hint="default"/>
        </w:rPr>
        <w:t>美</w:t>
      </w:r>
      <w:r>
        <w:rPr>
          <w:rFonts w:ascii="宋体" w:hAnsi="宋体" w:cs="宋体" w:eastAsia="宋体" w:hint="default"/>
        </w:rPr>
        <w:t>元</w:t>
      </w:r>
      <w:r>
        <w:rPr/>
        <w:t>）的</w:t>
      </w:r>
      <w:r>
        <w:rPr>
          <w:rFonts w:ascii="宋体" w:hAnsi="宋体" w:cs="宋体" w:eastAsia="宋体" w:hint="default"/>
        </w:rPr>
        <w:t>效力予</w:t>
      </w:r>
      <w:r>
        <w:rPr/>
        <w:t>以</w:t>
      </w:r>
      <w:r>
        <w:rPr>
          <w:rFonts w:ascii="宋体" w:hAnsi="宋体" w:cs="宋体" w:eastAsia="宋体" w:hint="default"/>
        </w:rPr>
        <w:t>追认</w:t>
      </w:r>
      <w:r>
        <w:rPr/>
        <w:t>，并</w:t>
      </w:r>
      <w:r>
        <w:rPr>
          <w:rFonts w:ascii="宋体" w:hAnsi="宋体" w:cs="宋体" w:eastAsia="宋体" w:hint="default"/>
        </w:rPr>
        <w:t>继续履</w:t>
      </w:r>
      <w:r>
        <w:rPr>
          <w:rFonts w:ascii="宋体" w:hAnsi="宋体" w:cs="宋体" w:eastAsia="宋体" w:hint="default"/>
        </w:rPr>
        <w:t>行</w:t>
      </w:r>
      <w:r>
        <w:rPr/>
        <w:t>。</w:t>
      </w:r>
    </w:p>
    <w:p>
      <w:pPr>
        <w:pStyle w:val="BodyText"/>
        <w:spacing w:line="338" w:lineRule="auto" w:before="141"/>
        <w:ind w:left="1555" w:right="233" w:firstLine="422"/>
        <w:jc w:val="both"/>
      </w:pPr>
      <w:r>
        <w:rPr>
          <w:rFonts w:ascii="Arial Narrow" w:hAnsi="Arial Narrow" w:cs="Arial Narrow" w:eastAsia="Arial Narrow" w:hint="default"/>
        </w:rPr>
        <w:t>2008</w:t>
      </w:r>
      <w:r>
        <w:rPr>
          <w:rFonts w:ascii="Arial Narrow" w:hAnsi="Arial Narrow" w:cs="Arial Narrow" w:eastAsia="Arial Narrow" w:hint="default"/>
          <w:spacing w:val="3"/>
        </w:rPr>
        <w:t> </w:t>
      </w:r>
      <w:r>
        <w:rPr/>
        <w:t>年</w:t>
      </w:r>
      <w:r>
        <w:rPr>
          <w:spacing w:val="-53"/>
        </w:rPr>
        <w:t> </w:t>
      </w:r>
      <w:r>
        <w:rPr>
          <w:rFonts w:ascii="Arial Narrow" w:hAnsi="Arial Narrow" w:cs="Arial Narrow" w:eastAsia="Arial Narrow" w:hint="default"/>
        </w:rPr>
        <w:t>12</w:t>
      </w:r>
      <w:r>
        <w:rPr>
          <w:rFonts w:ascii="Arial Narrow" w:hAnsi="Arial Narrow" w:cs="Arial Narrow" w:eastAsia="Arial Narrow" w:hint="default"/>
          <w:spacing w:val="4"/>
        </w:rPr>
        <w:t> </w:t>
      </w:r>
      <w:r>
        <w:rPr/>
        <w:t>月</w:t>
      </w:r>
      <w:r>
        <w:rPr>
          <w:spacing w:val="-53"/>
        </w:rPr>
        <w:t> </w:t>
      </w:r>
      <w:r>
        <w:rPr>
          <w:rFonts w:ascii="Arial Narrow" w:hAnsi="Arial Narrow" w:cs="Arial Narrow" w:eastAsia="Arial Narrow" w:hint="default"/>
        </w:rPr>
        <w:t>8</w:t>
      </w:r>
      <w:r>
        <w:rPr>
          <w:rFonts w:ascii="Arial Narrow" w:hAnsi="Arial Narrow" w:cs="Arial Narrow" w:eastAsia="Arial Narrow" w:hint="default"/>
          <w:spacing w:val="4"/>
        </w:rPr>
        <w:t> </w:t>
      </w:r>
      <w:r>
        <w:rPr/>
        <w:t>日远东</w:t>
      </w:r>
      <w:r>
        <w:rPr>
          <w:rFonts w:ascii="宋体" w:hAnsi="宋体" w:cs="宋体" w:eastAsia="宋体" w:hint="default"/>
        </w:rPr>
        <w:t>科技</w:t>
      </w:r>
      <w:r>
        <w:rPr/>
        <w:t>的股权</w:t>
      </w:r>
      <w:r>
        <w:rPr>
          <w:rFonts w:ascii="宋体" w:hAnsi="宋体" w:cs="宋体" w:eastAsia="宋体" w:hint="default"/>
        </w:rPr>
        <w:t>转让</w:t>
      </w:r>
      <w:r>
        <w:rPr>
          <w:rFonts w:ascii="宋体" w:hAnsi="宋体" w:cs="宋体" w:eastAsia="宋体" w:hint="default"/>
        </w:rPr>
        <w:t>事项已经</w:t>
      </w:r>
      <w:r>
        <w:rPr>
          <w:rFonts w:ascii="宋体" w:hAnsi="宋体" w:cs="宋体" w:eastAsia="宋体" w:hint="default"/>
        </w:rPr>
        <w:t>常州</w:t>
      </w:r>
      <w:r>
        <w:rPr/>
        <w:t>国</w:t>
      </w:r>
      <w:r>
        <w:rPr>
          <w:rFonts w:ascii="宋体" w:hAnsi="宋体" w:cs="宋体" w:eastAsia="宋体" w:hint="default"/>
        </w:rPr>
        <w:t>家高新</w:t>
      </w:r>
      <w:r>
        <w:rPr>
          <w:rFonts w:ascii="宋体" w:hAnsi="宋体" w:cs="宋体" w:eastAsia="宋体" w:hint="default"/>
        </w:rPr>
        <w:t>技</w:t>
      </w:r>
      <w:r>
        <w:rPr>
          <w:rFonts w:ascii="宋体" w:hAnsi="宋体" w:cs="宋体" w:eastAsia="宋体" w:hint="default"/>
        </w:rPr>
        <w:t>术</w:t>
      </w:r>
      <w:r>
        <w:rPr/>
        <w:t>产业</w:t>
      </w:r>
      <w:r>
        <w:rPr>
          <w:rFonts w:ascii="宋体" w:hAnsi="宋体" w:cs="宋体" w:eastAsia="宋体" w:hint="default"/>
        </w:rPr>
        <w:t>开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区</w:t>
      </w:r>
      <w:r>
        <w:rPr/>
        <w:t>管委会文</w:t>
      </w:r>
      <w:r>
        <w:rPr>
          <w:w w:val="100"/>
        </w:rPr>
        <w:t> </w:t>
      </w:r>
      <w:r>
        <w:rPr/>
        <w:t>件</w:t>
      </w:r>
      <w:r>
        <w:rPr>
          <w:rFonts w:ascii="宋体" w:hAnsi="宋体" w:cs="宋体" w:eastAsia="宋体" w:hint="default"/>
        </w:rPr>
        <w:t>常开</w:t>
      </w:r>
      <w:r>
        <w:rPr/>
        <w:t>委</w:t>
      </w:r>
      <w:r>
        <w:rPr>
          <w:rFonts w:ascii="宋体" w:hAnsi="宋体" w:cs="宋体" w:eastAsia="宋体" w:hint="default"/>
        </w:rPr>
        <w:t>经</w:t>
      </w:r>
      <w:r>
        <w:rPr/>
        <w:t>（</w:t>
      </w:r>
      <w:r>
        <w:rPr>
          <w:rFonts w:ascii="Arial Narrow" w:hAnsi="Arial Narrow" w:cs="Arial Narrow" w:eastAsia="Arial Narrow" w:hint="default"/>
        </w:rPr>
        <w:t>2008</w:t>
      </w:r>
      <w:r>
        <w:rPr/>
        <w:t>）</w:t>
      </w:r>
      <w:r>
        <w:rPr>
          <w:rFonts w:ascii="Arial Narrow" w:hAnsi="Arial Narrow" w:cs="Arial Narrow" w:eastAsia="Arial Narrow" w:hint="default"/>
        </w:rPr>
        <w:t>322</w:t>
      </w:r>
      <w:r>
        <w:rPr>
          <w:rFonts w:ascii="Arial Narrow" w:hAnsi="Arial Narrow" w:cs="Arial Narrow" w:eastAsia="Arial Narrow" w:hint="default"/>
          <w:spacing w:val="4"/>
        </w:rPr>
        <w:t> </w:t>
      </w:r>
      <w:r>
        <w:rPr/>
        <w:t>号文</w:t>
      </w:r>
      <w:r>
        <w:rPr>
          <w:rFonts w:ascii="宋体" w:hAnsi="宋体" w:cs="宋体" w:eastAsia="宋体" w:hint="default"/>
        </w:rPr>
        <w:t>批</w:t>
      </w:r>
      <w:r>
        <w:rPr>
          <w:rFonts w:ascii="宋体" w:hAnsi="宋体" w:cs="宋体" w:eastAsia="宋体" w:hint="default"/>
        </w:rPr>
        <w:t>复</w:t>
      </w:r>
      <w:r>
        <w:rPr/>
        <w:t>，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时</w:t>
      </w:r>
      <w:r>
        <w:rPr/>
        <w:t>于</w:t>
      </w:r>
      <w:r>
        <w:rPr>
          <w:spacing w:val="-53"/>
        </w:rPr>
        <w:t> </w:t>
      </w:r>
      <w:r>
        <w:rPr>
          <w:rFonts w:ascii="Arial Narrow" w:hAnsi="Arial Narrow" w:cs="Arial Narrow" w:eastAsia="Arial Narrow" w:hint="default"/>
        </w:rPr>
        <w:t>2008</w:t>
      </w:r>
      <w:r>
        <w:rPr>
          <w:rFonts w:ascii="Arial Narrow" w:hAnsi="Arial Narrow" w:cs="Arial Narrow" w:eastAsia="Arial Narrow" w:hint="default"/>
          <w:spacing w:val="4"/>
        </w:rPr>
        <w:t> </w:t>
      </w:r>
      <w:r>
        <w:rPr/>
        <w:t>年</w:t>
      </w:r>
      <w:r>
        <w:rPr>
          <w:spacing w:val="-53"/>
        </w:rPr>
        <w:t> </w:t>
      </w:r>
      <w:r>
        <w:rPr>
          <w:rFonts w:ascii="Arial Narrow" w:hAnsi="Arial Narrow" w:cs="Arial Narrow" w:eastAsia="Arial Narrow" w:hint="default"/>
        </w:rPr>
        <w:t>12</w:t>
      </w:r>
      <w:r>
        <w:rPr>
          <w:rFonts w:ascii="Arial Narrow" w:hAnsi="Arial Narrow" w:cs="Arial Narrow" w:eastAsia="Arial Narrow" w:hint="default"/>
          <w:spacing w:val="-1"/>
        </w:rPr>
        <w:t> </w:t>
      </w:r>
      <w:r>
        <w:rPr/>
        <w:t>月</w:t>
      </w:r>
      <w:r>
        <w:rPr>
          <w:spacing w:val="-53"/>
        </w:rPr>
        <w:t> </w:t>
      </w:r>
      <w:r>
        <w:rPr>
          <w:rFonts w:ascii="Arial Narrow" w:hAnsi="Arial Narrow" w:cs="Arial Narrow" w:eastAsia="Arial Narrow" w:hint="default"/>
        </w:rPr>
        <w:t>9</w:t>
      </w:r>
      <w:r>
        <w:rPr>
          <w:rFonts w:ascii="Arial Narrow" w:hAnsi="Arial Narrow" w:cs="Arial Narrow" w:eastAsia="Arial Narrow" w:hint="default"/>
          <w:spacing w:val="4"/>
        </w:rPr>
        <w:t> </w:t>
      </w:r>
      <w:r>
        <w:rPr/>
        <w:t>日</w:t>
      </w:r>
      <w:r>
        <w:rPr>
          <w:rFonts w:ascii="宋体" w:hAnsi="宋体" w:cs="宋体" w:eastAsia="宋体" w:hint="default"/>
        </w:rPr>
        <w:t>取</w:t>
      </w:r>
      <w:r>
        <w:rPr>
          <w:rFonts w:ascii="宋体" w:hAnsi="宋体" w:cs="宋体" w:eastAsia="宋体" w:hint="default"/>
        </w:rPr>
        <w:t>得</w:t>
      </w:r>
      <w:r>
        <w:rPr>
          <w:rFonts w:ascii="宋体" w:hAnsi="宋体" w:cs="宋体" w:eastAsia="宋体" w:hint="default"/>
        </w:rPr>
        <w:t>江苏省</w:t>
      </w:r>
      <w:r>
        <w:rPr>
          <w:rFonts w:ascii="宋体" w:hAnsi="宋体" w:cs="宋体" w:eastAsia="宋体" w:hint="default"/>
        </w:rPr>
        <w:t>人民</w:t>
      </w:r>
      <w:r>
        <w:rPr>
          <w:rFonts w:ascii="宋体" w:hAnsi="宋体" w:cs="宋体" w:eastAsia="宋体" w:hint="default"/>
        </w:rPr>
        <w:t>政府</w:t>
      </w:r>
      <w:r>
        <w:rPr>
          <w:rFonts w:ascii="宋体" w:hAnsi="宋体" w:cs="宋体" w:eastAsia="宋体" w:hint="default"/>
        </w:rPr>
        <w:t>重</w:t>
      </w:r>
      <w:r>
        <w:rPr>
          <w:rFonts w:ascii="宋体" w:hAnsi="宋体" w:cs="宋体" w:eastAsia="宋体" w:hint="default"/>
        </w:rPr>
        <w:t>新颁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  <w:w w:val="100"/>
        </w:rPr>
        <w:t> </w:t>
      </w:r>
      <w:r>
        <w:rPr>
          <w:spacing w:val="-2"/>
        </w:rPr>
        <w:t>的中</w:t>
      </w:r>
      <w:r>
        <w:rPr>
          <w:rFonts w:ascii="宋体" w:hAnsi="宋体" w:cs="宋体" w:eastAsia="宋体" w:hint="default"/>
          <w:spacing w:val="-2"/>
        </w:rPr>
        <w:t>华</w:t>
      </w:r>
      <w:r>
        <w:rPr>
          <w:rFonts w:ascii="宋体" w:hAnsi="宋体" w:cs="宋体" w:eastAsia="宋体" w:hint="default"/>
          <w:spacing w:val="-2"/>
        </w:rPr>
        <w:t>人民</w:t>
      </w:r>
      <w:r>
        <w:rPr>
          <w:rFonts w:ascii="宋体" w:hAnsi="宋体" w:cs="宋体" w:eastAsia="宋体" w:hint="default"/>
          <w:spacing w:val="-2"/>
        </w:rPr>
        <w:t>共</w:t>
      </w:r>
      <w:r>
        <w:rPr>
          <w:spacing w:val="-2"/>
        </w:rPr>
        <w:t>和国</w:t>
      </w:r>
      <w:r>
        <w:rPr>
          <w:rFonts w:ascii="宋体" w:hAnsi="宋体" w:cs="宋体" w:eastAsia="宋体" w:hint="default"/>
          <w:spacing w:val="-2"/>
        </w:rPr>
        <w:t>外</w:t>
      </w:r>
      <w:r>
        <w:rPr>
          <w:rFonts w:ascii="宋体" w:hAnsi="宋体" w:cs="宋体" w:eastAsia="宋体" w:hint="default"/>
          <w:spacing w:val="-2"/>
        </w:rPr>
        <w:t>商</w:t>
      </w:r>
      <w:r>
        <w:rPr>
          <w:rFonts w:ascii="宋体" w:hAnsi="宋体" w:cs="宋体" w:eastAsia="宋体" w:hint="default"/>
          <w:spacing w:val="-2"/>
        </w:rPr>
        <w:t>投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企</w:t>
      </w:r>
      <w:r>
        <w:rPr>
          <w:spacing w:val="-2"/>
        </w:rPr>
        <w:t>业</w:t>
      </w:r>
      <w:r>
        <w:rPr>
          <w:rFonts w:ascii="宋体" w:hAnsi="宋体" w:cs="宋体" w:eastAsia="宋体" w:hint="default"/>
          <w:spacing w:val="-2"/>
        </w:rPr>
        <w:t>批准</w:t>
      </w:r>
      <w:r>
        <w:rPr>
          <w:spacing w:val="-2"/>
        </w:rPr>
        <w:t>证</w:t>
      </w:r>
      <w:r>
        <w:rPr>
          <w:rFonts w:ascii="宋体" w:hAnsi="宋体" w:cs="宋体" w:eastAsia="宋体" w:hint="default"/>
          <w:spacing w:val="-2"/>
        </w:rPr>
        <w:t>书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编</w:t>
      </w:r>
      <w:r>
        <w:rPr>
          <w:spacing w:val="-2"/>
        </w:rPr>
        <w:t>号：</w:t>
      </w:r>
      <w:r>
        <w:rPr>
          <w:rFonts w:ascii="宋体" w:hAnsi="宋体" w:cs="宋体" w:eastAsia="宋体" w:hint="default"/>
          <w:spacing w:val="-2"/>
        </w:rPr>
        <w:t>商</w:t>
      </w:r>
      <w:r>
        <w:rPr>
          <w:rFonts w:ascii="宋体" w:hAnsi="宋体" w:cs="宋体" w:eastAsia="宋体" w:hint="default"/>
          <w:spacing w:val="-2"/>
        </w:rPr>
        <w:t>外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苏府</w:t>
      </w:r>
      <w:r>
        <w:rPr>
          <w:spacing w:val="-2"/>
        </w:rPr>
        <w:t>资字（</w:t>
      </w:r>
      <w:r>
        <w:rPr>
          <w:rFonts w:ascii="Arial Narrow" w:hAnsi="Arial Narrow" w:cs="Arial Narrow" w:eastAsia="Arial Narrow" w:hint="default"/>
          <w:spacing w:val="-2"/>
        </w:rPr>
        <w:t>1999</w:t>
      </w:r>
      <w:r>
        <w:rPr>
          <w:spacing w:val="-2"/>
        </w:rPr>
        <w:t>）</w:t>
      </w:r>
      <w:r>
        <w:rPr>
          <w:rFonts w:ascii="Arial Narrow" w:hAnsi="Arial Narrow" w:cs="Arial Narrow" w:eastAsia="Arial Narrow" w:hint="default"/>
          <w:spacing w:val="-2"/>
        </w:rPr>
        <w:t>32707</w:t>
      </w:r>
      <w:r>
        <w:rPr>
          <w:rFonts w:ascii="Arial Narrow" w:hAnsi="Arial Narrow" w:cs="Arial Narrow" w:eastAsia="Arial Narrow" w:hint="default"/>
        </w:rPr>
        <w:t> </w:t>
      </w:r>
      <w:r>
        <w:rPr>
          <w:rFonts w:ascii="Arial Narrow" w:hAnsi="Arial Narrow" w:cs="Arial Narrow" w:eastAsia="Arial Narrow" w:hint="default"/>
          <w:spacing w:val="36"/>
        </w:rPr>
        <w:t> </w:t>
      </w:r>
      <w:r>
        <w:rPr/>
        <w:t>号。</w:t>
      </w:r>
    </w:p>
    <w:p>
      <w:pPr>
        <w:pStyle w:val="BodyText"/>
        <w:spacing w:line="360" w:lineRule="auto" w:before="141"/>
        <w:ind w:left="1555" w:right="314" w:firstLine="422"/>
        <w:jc w:val="left"/>
        <w:rPr>
          <w:rFonts w:ascii="Microsoft JhengHei" w:hAnsi="Microsoft JhengHei" w:cs="Microsoft JhengHei" w:eastAsia="Microsoft JhengHei" w:hint="default"/>
        </w:rPr>
      </w:pPr>
      <w:r>
        <w:rPr>
          <w:rFonts w:ascii="宋体" w:hAnsi="宋体" w:cs="宋体" w:eastAsia="宋体" w:hint="default"/>
        </w:rPr>
        <w:t>上</w:t>
      </w:r>
      <w:r>
        <w:rPr>
          <w:rFonts w:ascii="宋体" w:hAnsi="宋体" w:cs="宋体" w:eastAsia="宋体" w:hint="default"/>
        </w:rPr>
        <w:t>述</w:t>
      </w:r>
      <w:r>
        <w:rPr/>
        <w:t>股权</w:t>
      </w:r>
      <w:r>
        <w:rPr>
          <w:rFonts w:ascii="宋体" w:hAnsi="宋体" w:cs="宋体" w:eastAsia="宋体" w:hint="default"/>
        </w:rPr>
        <w:t>转让</w:t>
      </w:r>
      <w:r>
        <w:rPr>
          <w:rFonts w:ascii="宋体" w:hAnsi="宋体" w:cs="宋体" w:eastAsia="宋体" w:hint="default"/>
        </w:rPr>
        <w:t>事项</w:t>
      </w:r>
      <w:r>
        <w:rPr/>
        <w:t>的</w:t>
      </w:r>
      <w:r>
        <w:rPr>
          <w:rFonts w:ascii="宋体" w:hAnsi="宋体" w:cs="宋体" w:eastAsia="宋体" w:hint="default"/>
        </w:rPr>
        <w:t>工商</w:t>
      </w:r>
      <w:r>
        <w:rPr/>
        <w:t>变</w:t>
      </w:r>
      <w:r>
        <w:rPr>
          <w:rFonts w:ascii="宋体" w:hAnsi="宋体" w:cs="宋体" w:eastAsia="宋体" w:hint="default"/>
        </w:rPr>
        <w:t>更</w:t>
      </w:r>
      <w:r>
        <w:rPr>
          <w:rFonts w:ascii="宋体" w:hAnsi="宋体" w:cs="宋体" w:eastAsia="宋体" w:hint="default"/>
        </w:rPr>
        <w:t>登记</w:t>
      </w:r>
      <w:r>
        <w:rPr>
          <w:rFonts w:ascii="宋体" w:hAnsi="宋体" w:cs="宋体" w:eastAsia="宋体" w:hint="default"/>
        </w:rPr>
        <w:t>已</w:t>
      </w:r>
      <w:r>
        <w:rPr/>
        <w:t>于</w:t>
      </w:r>
      <w:r>
        <w:rPr>
          <w:spacing w:val="-52"/>
        </w:rPr>
        <w:t> </w:t>
      </w:r>
      <w:r>
        <w:rPr>
          <w:rFonts w:ascii="Arial Narrow" w:hAnsi="Arial Narrow" w:cs="Arial Narrow" w:eastAsia="Arial Narrow" w:hint="default"/>
        </w:rPr>
        <w:t>2008</w:t>
      </w:r>
      <w:r>
        <w:rPr>
          <w:rFonts w:ascii="Arial Narrow" w:hAnsi="Arial Narrow" w:cs="Arial Narrow" w:eastAsia="Arial Narrow" w:hint="default"/>
          <w:spacing w:val="5"/>
        </w:rPr>
        <w:t> </w:t>
      </w:r>
      <w:r>
        <w:rPr/>
        <w:t>年</w:t>
      </w:r>
      <w:r>
        <w:rPr>
          <w:spacing w:val="-52"/>
        </w:rPr>
        <w:t> </w:t>
      </w:r>
      <w:r>
        <w:rPr>
          <w:rFonts w:ascii="Arial Narrow" w:hAnsi="Arial Narrow" w:cs="Arial Narrow" w:eastAsia="Arial Narrow" w:hint="default"/>
        </w:rPr>
        <w:t>12 </w:t>
      </w:r>
      <w:r>
        <w:rPr/>
        <w:t>月</w:t>
      </w:r>
      <w:r>
        <w:rPr>
          <w:spacing w:val="-56"/>
        </w:rPr>
        <w:t> </w:t>
      </w:r>
      <w:r>
        <w:rPr>
          <w:rFonts w:ascii="Arial Narrow" w:hAnsi="Arial Narrow" w:cs="Arial Narrow" w:eastAsia="Arial Narrow" w:hint="default"/>
        </w:rPr>
        <w:t>16</w:t>
      </w:r>
      <w:r>
        <w:rPr>
          <w:rFonts w:ascii="Arial Narrow" w:hAnsi="Arial Narrow" w:cs="Arial Narrow" w:eastAsia="Arial Narrow" w:hint="default"/>
          <w:spacing w:val="5"/>
        </w:rPr>
        <w:t> </w:t>
      </w:r>
      <w:r>
        <w:rPr/>
        <w:t>日</w:t>
      </w:r>
      <w:r>
        <w:rPr>
          <w:rFonts w:ascii="宋体" w:hAnsi="宋体" w:cs="宋体" w:eastAsia="宋体" w:hint="default"/>
        </w:rPr>
        <w:t>完</w:t>
      </w:r>
      <w:r>
        <w:rPr>
          <w:rFonts w:ascii="宋体" w:hAnsi="宋体" w:cs="宋体" w:eastAsia="宋体" w:hint="default"/>
        </w:rPr>
        <w:t>成</w:t>
      </w:r>
      <w:r>
        <w:rPr/>
        <w:t>，并于</w:t>
      </w:r>
      <w:r>
        <w:rPr>
          <w:spacing w:val="-52"/>
        </w:rPr>
        <w:t> </w:t>
      </w:r>
      <w:r>
        <w:rPr>
          <w:rFonts w:ascii="Arial Narrow" w:hAnsi="Arial Narrow" w:cs="Arial Narrow" w:eastAsia="Arial Narrow" w:hint="default"/>
        </w:rPr>
        <w:t>2008</w:t>
      </w:r>
      <w:r>
        <w:rPr>
          <w:rFonts w:ascii="Arial Narrow" w:hAnsi="Arial Narrow" w:cs="Arial Narrow" w:eastAsia="Arial Narrow" w:hint="default"/>
          <w:spacing w:val="4"/>
        </w:rPr>
        <w:t> </w:t>
      </w:r>
      <w:r>
        <w:rPr/>
        <w:t>年</w:t>
      </w:r>
      <w:r>
        <w:rPr>
          <w:spacing w:val="-52"/>
        </w:rPr>
        <w:t> </w:t>
      </w:r>
      <w:r>
        <w:rPr>
          <w:rFonts w:ascii="Arial Narrow" w:hAnsi="Arial Narrow" w:cs="Arial Narrow" w:eastAsia="Arial Narrow" w:hint="default"/>
          <w:spacing w:val="-3"/>
        </w:rPr>
        <w:t>12</w:t>
      </w:r>
      <w:r>
        <w:rPr>
          <w:rFonts w:ascii="Arial Narrow" w:hAnsi="Arial Narrow" w:cs="Arial Narrow" w:eastAsia="Arial Narrow" w:hint="default"/>
          <w:spacing w:val="5"/>
        </w:rPr>
        <w:t> </w:t>
      </w:r>
      <w:r>
        <w:rPr/>
        <w:t>月</w:t>
      </w:r>
      <w:r>
        <w:rPr>
          <w:spacing w:val="-52"/>
        </w:rPr>
        <w:t> </w:t>
      </w:r>
      <w:r>
        <w:rPr>
          <w:rFonts w:ascii="Arial Narrow" w:hAnsi="Arial Narrow" w:cs="Arial Narrow" w:eastAsia="Arial Narrow" w:hint="default"/>
        </w:rPr>
        <w:t>16</w:t>
      </w:r>
      <w:r>
        <w:rPr>
          <w:rFonts w:ascii="Arial Narrow" w:hAnsi="Arial Narrow" w:cs="Arial Narrow" w:eastAsia="Arial Narrow" w:hint="default"/>
          <w:w w:val="100"/>
        </w:rPr>
        <w:t> </w:t>
      </w:r>
      <w:r>
        <w:rPr/>
        <w:t>日</w:t>
      </w:r>
      <w:r>
        <w:rPr>
          <w:rFonts w:ascii="宋体" w:hAnsi="宋体" w:cs="宋体" w:eastAsia="宋体" w:hint="default"/>
        </w:rPr>
        <w:t>取</w:t>
      </w:r>
      <w:r>
        <w:rPr>
          <w:rFonts w:ascii="宋体" w:hAnsi="宋体" w:cs="宋体" w:eastAsia="宋体" w:hint="default"/>
        </w:rPr>
        <w:t>得</w:t>
      </w:r>
      <w:r>
        <w:rPr/>
        <w:t>变</w:t>
      </w:r>
      <w:r>
        <w:rPr>
          <w:rFonts w:ascii="宋体" w:hAnsi="宋体" w:cs="宋体" w:eastAsia="宋体" w:hint="default"/>
        </w:rPr>
        <w:t>更</w:t>
      </w:r>
      <w:r>
        <w:rPr>
          <w:rFonts w:ascii="宋体" w:hAnsi="宋体" w:cs="宋体" w:eastAsia="宋体" w:hint="default"/>
        </w:rPr>
        <w:t>后</w:t>
      </w:r>
      <w:r>
        <w:rPr/>
        <w:t>的</w:t>
      </w:r>
      <w:r>
        <w:rPr>
          <w:rFonts w:ascii="宋体" w:hAnsi="宋体" w:cs="宋体" w:eastAsia="宋体" w:hint="default"/>
        </w:rPr>
        <w:t>营</w:t>
      </w:r>
      <w:r>
        <w:rPr/>
        <w:t>业</w:t>
      </w:r>
      <w:r>
        <w:rPr>
          <w:rFonts w:ascii="宋体" w:hAnsi="宋体" w:cs="宋体" w:eastAsia="宋体" w:hint="default"/>
        </w:rPr>
        <w:t>执照</w:t>
      </w:r>
      <w:r>
        <w:rPr/>
        <w:t>。</w:t>
      </w:r>
      <w:r>
        <w:rPr>
          <w:rFonts w:ascii="宋体" w:hAnsi="宋体" w:cs="宋体" w:eastAsia="宋体" w:hint="default"/>
        </w:rPr>
        <w:t>上</w:t>
      </w:r>
      <w:r>
        <w:rPr>
          <w:rFonts w:ascii="宋体" w:hAnsi="宋体" w:cs="宋体" w:eastAsia="宋体" w:hint="default"/>
        </w:rPr>
        <w:t>述预付款</w:t>
      </w:r>
      <w:r>
        <w:rPr>
          <w:rFonts w:ascii="宋体" w:hAnsi="宋体" w:cs="宋体" w:eastAsia="宋体" w:hint="default"/>
        </w:rPr>
        <w:t>项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购买</w:t>
      </w:r>
      <w:r>
        <w:rPr/>
        <w:t>远东</w:t>
      </w:r>
      <w:r>
        <w:rPr>
          <w:rFonts w:ascii="宋体" w:hAnsi="宋体" w:cs="宋体" w:eastAsia="宋体" w:hint="default"/>
        </w:rPr>
        <w:t>科技</w:t>
      </w:r>
      <w:r>
        <w:rPr/>
        <w:t>的</w:t>
      </w:r>
      <w:r>
        <w:rPr>
          <w:spacing w:val="-54"/>
        </w:rPr>
        <w:t> </w:t>
      </w:r>
      <w:r>
        <w:rPr>
          <w:rFonts w:ascii="Arial Narrow" w:hAnsi="Arial Narrow" w:cs="Arial Narrow" w:eastAsia="Arial Narrow" w:hint="default"/>
        </w:rPr>
        <w:t>22%</w:t>
      </w:r>
      <w:r>
        <w:rPr/>
        <w:t>的股权</w:t>
      </w:r>
      <w:r>
        <w:rPr>
          <w:rFonts w:ascii="宋体" w:hAnsi="宋体" w:cs="宋体" w:eastAsia="宋体" w:hint="default"/>
        </w:rPr>
        <w:t>款</w:t>
      </w:r>
      <w:r>
        <w:rPr/>
        <w:t>。</w:t>
      </w:r>
      <w:r>
        <w:rPr>
          <w:w w:val="100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</w:rPr>
        <w:t>十</w:t>
      </w:r>
      <w:r>
        <w:rPr>
          <w:rFonts w:ascii="Microsoft JhengHei" w:hAnsi="Microsoft JhengHei" w:cs="Microsoft JhengHei" w:eastAsia="Microsoft JhengHei" w:hint="default"/>
          <w:b/>
          <w:bCs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</w:rPr>
        <w:t>或</w:t>
      </w:r>
      <w:r>
        <w:rPr>
          <w:rFonts w:ascii="Microsoft JhengHei" w:hAnsi="Microsoft JhengHei" w:cs="Microsoft JhengHei" w:eastAsia="Microsoft JhengHei" w:hint="default"/>
          <w:b/>
          <w:bCs/>
        </w:rPr>
        <w:t>有</w:t>
      </w:r>
      <w:r>
        <w:rPr>
          <w:rFonts w:ascii="Microsoft JhengHei" w:hAnsi="Microsoft JhengHei" w:cs="Microsoft JhengHei" w:eastAsia="Microsoft JhengHei" w:hint="default"/>
          <w:b/>
          <w:bCs/>
        </w:rPr>
        <w:t>事</w:t>
      </w:r>
      <w:r>
        <w:rPr>
          <w:rFonts w:ascii="Microsoft JhengHei" w:hAnsi="Microsoft JhengHei" w:cs="Microsoft JhengHei" w:eastAsia="Microsoft JhengHei" w:hint="default"/>
          <w:b/>
          <w:bCs/>
        </w:rPr>
        <w:t>项</w:t>
      </w:r>
      <w:r>
        <w:rPr>
          <w:rFonts w:ascii="Microsoft JhengHei" w:hAnsi="Microsoft JhengHei" w:cs="Microsoft JhengHei" w:eastAsia="Microsoft JhengHei" w:hint="default"/>
        </w:rPr>
      </w:r>
    </w:p>
    <w:p>
      <w:pPr>
        <w:pStyle w:val="BodyText"/>
        <w:spacing w:line="343" w:lineRule="auto" w:before="89"/>
        <w:ind w:left="1555" w:right="96" w:firstLine="422"/>
        <w:jc w:val="left"/>
      </w:pPr>
      <w:r>
        <w:rPr/>
        <w:t>本公司于</w:t>
      </w:r>
      <w:r>
        <w:rPr>
          <w:spacing w:val="-52"/>
        </w:rPr>
        <w:t> </w:t>
      </w:r>
      <w:r>
        <w:rPr>
          <w:rFonts w:ascii="Arial Narrow" w:hAnsi="Arial Narrow" w:cs="Arial Narrow" w:eastAsia="Arial Narrow" w:hint="default"/>
        </w:rPr>
        <w:t>2007</w:t>
      </w:r>
      <w:r>
        <w:rPr>
          <w:rFonts w:ascii="Arial Narrow" w:hAnsi="Arial Narrow" w:cs="Arial Narrow" w:eastAsia="Arial Narrow" w:hint="default"/>
          <w:spacing w:val="-1"/>
        </w:rPr>
        <w:t> </w:t>
      </w:r>
      <w:r>
        <w:rPr/>
        <w:t>年</w:t>
      </w:r>
      <w:r>
        <w:rPr>
          <w:spacing w:val="-52"/>
        </w:rPr>
        <w:t> </w:t>
      </w:r>
      <w:r>
        <w:rPr>
          <w:rFonts w:ascii="Arial Narrow" w:hAnsi="Arial Narrow" w:cs="Arial Narrow" w:eastAsia="Arial Narrow" w:hint="default"/>
        </w:rPr>
        <w:t>12</w:t>
      </w:r>
      <w:r>
        <w:rPr>
          <w:rFonts w:ascii="Arial Narrow" w:hAnsi="Arial Narrow" w:cs="Arial Narrow" w:eastAsia="Arial Narrow" w:hint="default"/>
          <w:spacing w:val="5"/>
        </w:rPr>
        <w:t> </w:t>
      </w:r>
      <w:r>
        <w:rPr/>
        <w:t>月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香港</w:t>
      </w:r>
      <w:r>
        <w:rPr>
          <w:rFonts w:ascii="宋体" w:hAnsi="宋体" w:cs="宋体" w:eastAsia="宋体" w:hint="default"/>
        </w:rPr>
        <w:t>统盛</w:t>
      </w:r>
      <w:r>
        <w:rPr>
          <w:rFonts w:ascii="宋体" w:hAnsi="宋体" w:cs="宋体" w:eastAsia="宋体" w:hint="default"/>
        </w:rPr>
        <w:t>投</w:t>
      </w:r>
      <w:r>
        <w:rPr/>
        <w:t>资有限公司</w:t>
      </w:r>
      <w:r>
        <w:rPr>
          <w:spacing w:val="-52"/>
        </w:rPr>
        <w:t> </w:t>
      </w:r>
      <w:r>
        <w:rPr>
          <w:rFonts w:ascii="Arial Narrow" w:hAnsi="Arial Narrow" w:cs="Arial Narrow" w:eastAsia="Arial Narrow" w:hint="default"/>
        </w:rPr>
        <w:t>UNI-HARVEST</w:t>
      </w:r>
      <w:r>
        <w:rPr>
          <w:rFonts w:ascii="Arial Narrow" w:hAnsi="Arial Narrow" w:cs="Arial Narrow" w:eastAsia="Arial Narrow" w:hint="default"/>
          <w:spacing w:val="-4"/>
        </w:rPr>
        <w:t> </w:t>
      </w:r>
      <w:r>
        <w:rPr>
          <w:rFonts w:ascii="Arial Narrow" w:hAnsi="Arial Narrow" w:cs="Arial Narrow" w:eastAsia="Arial Narrow" w:hint="default"/>
        </w:rPr>
        <w:t>INVESTMENT</w:t>
      </w:r>
      <w:r>
        <w:rPr>
          <w:rFonts w:ascii="Arial Narrow" w:hAnsi="Arial Narrow" w:cs="Arial Narrow" w:eastAsia="Arial Narrow" w:hint="default"/>
          <w:spacing w:val="-4"/>
        </w:rPr>
        <w:t> </w:t>
      </w:r>
      <w:r>
        <w:rPr>
          <w:rFonts w:ascii="Arial Narrow" w:hAnsi="Arial Narrow" w:cs="Arial Narrow" w:eastAsia="Arial Narrow" w:hint="default"/>
        </w:rPr>
        <w:t>LIMITED</w:t>
      </w:r>
      <w:r>
        <w:rPr/>
        <w:t>（以</w:t>
      </w:r>
      <w:r>
        <w:rPr>
          <w:w w:val="100"/>
        </w:rPr>
        <w:t> </w:t>
      </w:r>
      <w:r>
        <w:rPr>
          <w:spacing w:val="-9"/>
          <w:w w:val="100"/>
        </w:rPr>
        <w:t>下简称：</w:t>
      </w:r>
      <w:r>
        <w:rPr>
          <w:rFonts w:ascii="宋体" w:hAnsi="宋体" w:cs="宋体" w:eastAsia="宋体" w:hint="default"/>
          <w:spacing w:val="-9"/>
          <w:w w:val="100"/>
        </w:rPr>
        <w:t>统盛</w:t>
      </w:r>
      <w:r>
        <w:rPr>
          <w:spacing w:val="-9"/>
          <w:w w:val="100"/>
        </w:rPr>
        <w:t>公司）</w:t>
      </w:r>
      <w:r>
        <w:rPr>
          <w:rFonts w:ascii="宋体" w:hAnsi="宋体" w:cs="宋体" w:eastAsia="宋体" w:hint="default"/>
          <w:spacing w:val="-9"/>
          <w:w w:val="100"/>
        </w:rPr>
        <w:t>签订</w:t>
      </w:r>
      <w:r>
        <w:rPr>
          <w:spacing w:val="-9"/>
          <w:w w:val="100"/>
        </w:rPr>
        <w:t>了</w:t>
      </w:r>
      <w:r>
        <w:rPr>
          <w:rFonts w:ascii="宋体" w:hAnsi="宋体" w:cs="宋体" w:eastAsia="宋体" w:hint="default"/>
          <w:spacing w:val="-9"/>
          <w:w w:val="100"/>
        </w:rPr>
        <w:t>《</w:t>
      </w:r>
      <w:r>
        <w:rPr>
          <w:spacing w:val="-9"/>
          <w:w w:val="100"/>
        </w:rPr>
        <w:t>股权</w:t>
      </w:r>
      <w:r>
        <w:rPr>
          <w:rFonts w:ascii="宋体" w:hAnsi="宋体" w:cs="宋体" w:eastAsia="宋体" w:hint="default"/>
          <w:spacing w:val="-9"/>
          <w:w w:val="100"/>
        </w:rPr>
        <w:t>转让协议书</w:t>
      </w:r>
      <w:r>
        <w:rPr>
          <w:rFonts w:ascii="宋体" w:hAnsi="宋体" w:cs="宋体" w:eastAsia="宋体" w:hint="default"/>
          <w:spacing w:val="-9"/>
          <w:w w:val="100"/>
        </w:rPr>
        <w:t>》</w:t>
      </w:r>
      <w:r>
        <w:rPr>
          <w:spacing w:val="-9"/>
          <w:w w:val="100"/>
        </w:rPr>
        <w:t>，</w:t>
      </w:r>
      <w:r>
        <w:rPr>
          <w:rFonts w:ascii="宋体" w:hAnsi="宋体" w:cs="宋体" w:eastAsia="宋体" w:hint="default"/>
          <w:spacing w:val="-9"/>
          <w:w w:val="100"/>
        </w:rPr>
        <w:t>将</w:t>
      </w:r>
      <w:r>
        <w:rPr>
          <w:rFonts w:ascii="宋体" w:hAnsi="宋体" w:cs="宋体" w:eastAsia="宋体" w:hint="default"/>
          <w:spacing w:val="-9"/>
          <w:w w:val="100"/>
        </w:rPr>
        <w:t>持</w:t>
      </w:r>
      <w:r>
        <w:rPr>
          <w:spacing w:val="-9"/>
          <w:w w:val="100"/>
        </w:rPr>
        <w:t>有的远东实业股份</w:t>
      </w:r>
      <w:r>
        <w:rPr>
          <w:rFonts w:ascii="宋体" w:hAnsi="宋体" w:cs="宋体" w:eastAsia="宋体" w:hint="default"/>
          <w:spacing w:val="-9"/>
          <w:w w:val="100"/>
        </w:rPr>
        <w:t>香港</w:t>
      </w:r>
      <w:r>
        <w:rPr>
          <w:spacing w:val="-9"/>
          <w:w w:val="100"/>
        </w:rPr>
        <w:t>有限公司的</w:t>
      </w:r>
      <w:r>
        <w:rPr>
          <w:spacing w:val="-45"/>
          <w:w w:val="100"/>
        </w:rPr>
        <w:t> </w:t>
      </w:r>
      <w:r>
        <w:rPr>
          <w:rFonts w:ascii="Arial Narrow" w:hAnsi="Arial Narrow" w:cs="Arial Narrow" w:eastAsia="Arial Narrow" w:hint="default"/>
          <w:spacing w:val="-4"/>
          <w:w w:val="100"/>
        </w:rPr>
        <w:t>90%</w:t>
      </w:r>
      <w:r>
        <w:rPr>
          <w:rFonts w:ascii="Arial Narrow" w:hAnsi="Arial Narrow" w:cs="Arial Narrow" w:eastAsia="Arial Narrow" w:hint="default"/>
          <w:spacing w:val="-28"/>
          <w:w w:val="100"/>
        </w:rPr>
        <w:t> </w:t>
      </w:r>
      <w:r>
        <w:rPr>
          <w:rFonts w:ascii="Arial Narrow" w:hAnsi="Arial Narrow" w:cs="Arial Narrow" w:eastAsia="Arial Narrow" w:hint="default"/>
          <w:spacing w:val="-28"/>
          <w:w w:val="100"/>
        </w:rPr>
      </w:r>
      <w:r>
        <w:rPr>
          <w:spacing w:val="-4"/>
        </w:rPr>
        <w:t>的股权</w:t>
      </w:r>
      <w:r>
        <w:rPr>
          <w:rFonts w:ascii="宋体" w:hAnsi="宋体" w:cs="宋体" w:eastAsia="宋体" w:hint="default"/>
          <w:spacing w:val="-4"/>
        </w:rPr>
        <w:t>转让给</w:t>
      </w:r>
      <w:r>
        <w:rPr>
          <w:rFonts w:ascii="宋体" w:hAnsi="宋体" w:cs="宋体" w:eastAsia="宋体" w:hint="default"/>
          <w:spacing w:val="-4"/>
        </w:rPr>
        <w:t>统盛</w:t>
      </w:r>
      <w:r>
        <w:rPr>
          <w:spacing w:val="-4"/>
        </w:rPr>
        <w:t>公司，</w:t>
      </w:r>
      <w:r>
        <w:rPr>
          <w:rFonts w:ascii="宋体" w:hAnsi="宋体" w:cs="宋体" w:eastAsia="宋体" w:hint="default"/>
          <w:spacing w:val="-4"/>
        </w:rPr>
        <w:t>转让价</w:t>
      </w:r>
      <w:r>
        <w:rPr>
          <w:rFonts w:ascii="宋体" w:hAnsi="宋体" w:cs="宋体" w:eastAsia="宋体" w:hint="default"/>
          <w:spacing w:val="-4"/>
        </w:rPr>
        <w:t>款</w:t>
      </w:r>
      <w:r>
        <w:rPr>
          <w:rFonts w:ascii="宋体" w:hAnsi="宋体" w:cs="宋体" w:eastAsia="宋体" w:hint="default"/>
          <w:spacing w:val="-4"/>
        </w:rPr>
        <w:t>为 </w:t>
      </w:r>
      <w:r>
        <w:rPr>
          <w:rFonts w:ascii="Arial Narrow" w:hAnsi="Arial Narrow" w:cs="Arial Narrow" w:eastAsia="Arial Narrow" w:hint="default"/>
        </w:rPr>
        <w:t>720 </w:t>
      </w:r>
      <w:r>
        <w:rPr>
          <w:rFonts w:ascii="宋体" w:hAnsi="宋体" w:cs="宋体" w:eastAsia="宋体" w:hint="default"/>
          <w:spacing w:val="-7"/>
        </w:rPr>
        <w:t>万</w:t>
      </w:r>
      <w:r>
        <w:rPr>
          <w:rFonts w:ascii="宋体" w:hAnsi="宋体" w:cs="宋体" w:eastAsia="宋体" w:hint="default"/>
          <w:spacing w:val="-7"/>
        </w:rPr>
        <w:t>港</w:t>
      </w:r>
      <w:r>
        <w:rPr>
          <w:rFonts w:ascii="宋体" w:hAnsi="宋体" w:cs="宋体" w:eastAsia="宋体" w:hint="default"/>
          <w:spacing w:val="-7"/>
        </w:rPr>
        <w:t>币</w:t>
      </w:r>
      <w:r>
        <w:rPr>
          <w:spacing w:val="-7"/>
        </w:rPr>
        <w:t>，</w:t>
      </w:r>
      <w:r>
        <w:rPr>
          <w:rFonts w:ascii="宋体" w:hAnsi="宋体" w:cs="宋体" w:eastAsia="宋体" w:hint="default"/>
          <w:spacing w:val="-7"/>
        </w:rPr>
        <w:t>在</w:t>
      </w:r>
      <w:r>
        <w:rPr>
          <w:rFonts w:ascii="宋体" w:hAnsi="宋体" w:cs="宋体" w:eastAsia="宋体" w:hint="default"/>
          <w:spacing w:val="-7"/>
        </w:rPr>
        <w:t>该协议</w:t>
      </w:r>
      <w:r>
        <w:rPr>
          <w:spacing w:val="-7"/>
        </w:rPr>
        <w:t>的</w:t>
      </w:r>
      <w:r>
        <w:rPr>
          <w:rFonts w:ascii="宋体" w:hAnsi="宋体" w:cs="宋体" w:eastAsia="宋体" w:hint="default"/>
          <w:spacing w:val="-7"/>
        </w:rPr>
        <w:t>第</w:t>
      </w:r>
      <w:r>
        <w:rPr>
          <w:rFonts w:ascii="宋体" w:hAnsi="宋体" w:cs="宋体" w:eastAsia="宋体" w:hint="default"/>
          <w:spacing w:val="-7"/>
        </w:rPr>
        <w:t>一</w:t>
      </w:r>
      <w:r>
        <w:rPr>
          <w:rFonts w:ascii="宋体" w:hAnsi="宋体" w:cs="宋体" w:eastAsia="宋体" w:hint="default"/>
          <w:spacing w:val="-7"/>
        </w:rPr>
        <w:t>條</w:t>
      </w:r>
      <w:r>
        <w:rPr>
          <w:spacing w:val="-7"/>
        </w:rPr>
        <w:t>中</w:t>
      </w:r>
      <w:r>
        <w:rPr>
          <w:rFonts w:ascii="宋体" w:hAnsi="宋体" w:cs="宋体" w:eastAsia="宋体" w:hint="default"/>
          <w:spacing w:val="-7"/>
        </w:rPr>
        <w:t>约</w:t>
      </w:r>
      <w:r>
        <w:rPr>
          <w:rFonts w:ascii="宋体" w:hAnsi="宋体" w:cs="宋体" w:eastAsia="宋体" w:hint="default"/>
          <w:spacing w:val="-7"/>
        </w:rPr>
        <w:t>定“</w:t>
      </w:r>
      <w:r>
        <w:rPr>
          <w:rFonts w:ascii="宋体" w:hAnsi="宋体" w:cs="宋体" w:eastAsia="宋体" w:hint="default"/>
          <w:spacing w:val="-7"/>
        </w:rPr>
        <w:t>自</w:t>
      </w:r>
      <w:r>
        <w:rPr>
          <w:rFonts w:ascii="宋体" w:hAnsi="宋体" w:cs="宋体" w:eastAsia="宋体" w:hint="default"/>
          <w:spacing w:val="-7"/>
        </w:rPr>
        <w:t>「遠東</w:t>
      </w:r>
      <w:r>
        <w:rPr>
          <w:rFonts w:ascii="宋体" w:hAnsi="宋体" w:cs="宋体" w:eastAsia="宋体" w:hint="default"/>
          <w:spacing w:val="-7"/>
        </w:rPr>
        <w:t>香港</w:t>
      </w:r>
      <w:r>
        <w:rPr>
          <w:rFonts w:ascii="宋体" w:hAnsi="宋体" w:cs="宋体" w:eastAsia="宋体" w:hint="default"/>
          <w:spacing w:val="-7"/>
        </w:rPr>
        <w:t>」</w:t>
      </w:r>
      <w:r>
        <w:rPr>
          <w:rFonts w:ascii="宋体" w:hAnsi="宋体" w:cs="宋体" w:eastAsia="宋体" w:hint="default"/>
          <w:spacing w:val="-93"/>
        </w:rPr>
        <w:t> </w:t>
      </w:r>
      <w:r>
        <w:rPr>
          <w:rFonts w:ascii="宋体" w:hAnsi="宋体" w:cs="宋体" w:eastAsia="宋体" w:hint="default"/>
          <w:spacing w:val="-4"/>
        </w:rPr>
        <w:t>成</w:t>
      </w:r>
      <w:r>
        <w:rPr>
          <w:rFonts w:ascii="宋体" w:hAnsi="宋体" w:cs="宋体" w:eastAsia="宋体" w:hint="default"/>
          <w:spacing w:val="-4"/>
        </w:rPr>
        <w:t>立</w:t>
      </w:r>
      <w:r>
        <w:rPr>
          <w:rFonts w:ascii="宋体" w:hAnsi="宋体" w:cs="宋体" w:eastAsia="宋体" w:hint="default"/>
          <w:spacing w:val="-4"/>
        </w:rPr>
        <w:t>起至</w:t>
      </w:r>
      <w:r>
        <w:rPr>
          <w:spacing w:val="-4"/>
        </w:rPr>
        <w:t>本</w:t>
      </w:r>
      <w:r>
        <w:rPr>
          <w:rFonts w:ascii="宋体" w:hAnsi="宋体" w:cs="宋体" w:eastAsia="宋体" w:hint="default"/>
          <w:spacing w:val="-4"/>
        </w:rPr>
        <w:t>協議簽訂</w:t>
      </w:r>
      <w:r>
        <w:rPr>
          <w:rFonts w:ascii="宋体" w:hAnsi="宋体" w:cs="宋体" w:eastAsia="宋体" w:hint="default"/>
          <w:spacing w:val="-4"/>
        </w:rPr>
        <w:t>生</w:t>
      </w:r>
      <w:r>
        <w:rPr>
          <w:rFonts w:ascii="宋体" w:hAnsi="宋体" w:cs="宋体" w:eastAsia="宋体" w:hint="default"/>
          <w:spacing w:val="-4"/>
        </w:rPr>
        <w:t>效</w:t>
      </w:r>
      <w:r>
        <w:rPr>
          <w:rFonts w:ascii="宋体" w:hAnsi="宋体" w:cs="宋体" w:eastAsia="宋体" w:hint="default"/>
          <w:spacing w:val="-4"/>
        </w:rPr>
        <w:t>之</w:t>
      </w:r>
      <w:r>
        <w:rPr>
          <w:spacing w:val="-4"/>
        </w:rPr>
        <w:t>日</w:t>
      </w:r>
      <w:r>
        <w:rPr>
          <w:rFonts w:ascii="宋体" w:hAnsi="宋体" w:cs="宋体" w:eastAsia="宋体" w:hint="default"/>
          <w:spacing w:val="-4"/>
        </w:rPr>
        <w:t>止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所</w:t>
      </w:r>
      <w:r>
        <w:rPr>
          <w:rFonts w:ascii="宋体" w:hAnsi="宋体" w:cs="宋体" w:eastAsia="宋体" w:hint="default"/>
          <w:spacing w:val="-4"/>
        </w:rPr>
        <w:t>發</w:t>
      </w:r>
      <w:r>
        <w:rPr>
          <w:rFonts w:ascii="宋体" w:hAnsi="宋体" w:cs="宋体" w:eastAsia="宋体" w:hint="default"/>
          <w:spacing w:val="-4"/>
        </w:rPr>
        <w:t>生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所得</w:t>
      </w:r>
      <w:r>
        <w:rPr>
          <w:rFonts w:ascii="宋体" w:hAnsi="宋体" w:cs="宋体" w:eastAsia="宋体" w:hint="default"/>
          <w:spacing w:val="-4"/>
        </w:rPr>
        <w:t>稅項</w:t>
      </w:r>
      <w:r>
        <w:rPr>
          <w:rFonts w:ascii="宋体" w:hAnsi="宋体" w:cs="宋体" w:eastAsia="宋体" w:hint="default"/>
          <w:spacing w:val="-4"/>
        </w:rPr>
        <w:t>均由</w:t>
      </w:r>
      <w:r>
        <w:rPr>
          <w:rFonts w:ascii="宋体" w:hAnsi="宋体" w:cs="宋体" w:eastAsia="宋体" w:hint="default"/>
          <w:spacing w:val="-4"/>
        </w:rPr>
        <w:t>原</w:t>
      </w:r>
      <w:r>
        <w:rPr>
          <w:spacing w:val="-4"/>
        </w:rPr>
        <w:t>股东</w:t>
      </w:r>
      <w:r>
        <w:rPr>
          <w:rFonts w:ascii="宋体" w:hAnsi="宋体" w:cs="宋体" w:eastAsia="宋体" w:hint="default"/>
          <w:spacing w:val="-4"/>
        </w:rPr>
        <w:t>按</w:t>
      </w:r>
      <w:r>
        <w:rPr>
          <w:spacing w:val="-4"/>
        </w:rPr>
        <w:t>出</w:t>
      </w:r>
      <w:r>
        <w:rPr>
          <w:rFonts w:ascii="宋体" w:hAnsi="宋体" w:cs="宋体" w:eastAsia="宋体" w:hint="default"/>
          <w:spacing w:val="-4"/>
        </w:rPr>
        <w:t>資</w:t>
      </w:r>
      <w:r>
        <w:rPr>
          <w:rFonts w:ascii="宋体" w:hAnsi="宋体" w:cs="宋体" w:eastAsia="宋体" w:hint="default"/>
          <w:spacing w:val="-4"/>
        </w:rPr>
        <w:t>比例</w:t>
      </w:r>
      <w:r>
        <w:rPr>
          <w:rFonts w:ascii="宋体" w:hAnsi="宋体" w:cs="宋体" w:eastAsia="宋体" w:hint="default"/>
          <w:spacing w:val="-4"/>
        </w:rPr>
        <w:t>承</w:t>
      </w:r>
      <w:r>
        <w:rPr>
          <w:rFonts w:ascii="宋体" w:hAnsi="宋体" w:cs="宋体" w:eastAsia="宋体" w:hint="default"/>
          <w:spacing w:val="-4"/>
        </w:rPr>
        <w:t>擔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统盛</w:t>
      </w:r>
      <w:r>
        <w:rPr>
          <w:spacing w:val="-4"/>
        </w:rPr>
        <w:t>公司</w:t>
      </w:r>
      <w:r>
        <w:rPr>
          <w:spacing w:val="-40"/>
        </w:rPr>
        <w:t> </w:t>
      </w:r>
      <w:r>
        <w:rPr>
          <w:rFonts w:ascii="宋体" w:hAnsi="宋体" w:cs="宋体" w:eastAsia="宋体" w:hint="default"/>
          <w:spacing w:val="-8"/>
          <w:w w:val="100"/>
        </w:rPr>
        <w:t>無</w:t>
      </w:r>
      <w:r>
        <w:rPr>
          <w:rFonts w:ascii="宋体" w:hAnsi="宋体" w:cs="宋体" w:eastAsia="宋体" w:hint="default"/>
          <w:spacing w:val="-8"/>
          <w:w w:val="100"/>
        </w:rPr>
        <w:t>需</w:t>
      </w:r>
      <w:r>
        <w:rPr>
          <w:rFonts w:ascii="宋体" w:hAnsi="宋体" w:cs="宋体" w:eastAsia="宋体" w:hint="default"/>
          <w:spacing w:val="-8"/>
          <w:w w:val="100"/>
        </w:rPr>
        <w:t>負擔</w:t>
      </w:r>
      <w:r>
        <w:rPr>
          <w:rFonts w:ascii="宋体" w:hAnsi="宋体" w:cs="宋体" w:eastAsia="宋体" w:hint="default"/>
          <w:spacing w:val="-8"/>
          <w:w w:val="100"/>
        </w:rPr>
        <w:t>此</w:t>
      </w:r>
      <w:r>
        <w:rPr>
          <w:rFonts w:ascii="宋体" w:hAnsi="宋体" w:cs="宋体" w:eastAsia="宋体" w:hint="default"/>
          <w:spacing w:val="-8"/>
          <w:w w:val="100"/>
        </w:rPr>
        <w:t>期</w:t>
      </w:r>
      <w:r>
        <w:rPr>
          <w:rFonts w:ascii="宋体" w:hAnsi="宋体" w:cs="宋体" w:eastAsia="宋体" w:hint="default"/>
          <w:spacing w:val="-8"/>
          <w:w w:val="100"/>
        </w:rPr>
        <w:t>間發</w:t>
      </w:r>
      <w:r>
        <w:rPr>
          <w:rFonts w:ascii="宋体" w:hAnsi="宋体" w:cs="宋体" w:eastAsia="宋体" w:hint="default"/>
          <w:spacing w:val="-8"/>
          <w:w w:val="100"/>
        </w:rPr>
        <w:t>生</w:t>
      </w:r>
      <w:r>
        <w:rPr>
          <w:spacing w:val="-8"/>
          <w:w w:val="100"/>
        </w:rPr>
        <w:t>的</w:t>
      </w:r>
      <w:r>
        <w:rPr>
          <w:rFonts w:ascii="宋体" w:hAnsi="宋体" w:cs="宋体" w:eastAsia="宋体" w:hint="default"/>
          <w:spacing w:val="-8"/>
          <w:w w:val="100"/>
        </w:rPr>
        <w:t>或</w:t>
      </w:r>
      <w:r>
        <w:rPr>
          <w:spacing w:val="-8"/>
          <w:w w:val="100"/>
        </w:rPr>
        <w:t>有的</w:t>
      </w:r>
      <w:r>
        <w:rPr>
          <w:rFonts w:ascii="宋体" w:hAnsi="宋体" w:cs="宋体" w:eastAsia="宋体" w:hint="default"/>
          <w:spacing w:val="-8"/>
          <w:w w:val="100"/>
        </w:rPr>
        <w:t>稅項</w:t>
      </w:r>
      <w:r>
        <w:rPr>
          <w:rFonts w:ascii="宋体" w:hAnsi="宋体" w:cs="宋体" w:eastAsia="宋体" w:hint="default"/>
          <w:spacing w:val="-8"/>
          <w:w w:val="100"/>
        </w:rPr>
        <w:t>”</w:t>
      </w:r>
      <w:r>
        <w:rPr>
          <w:spacing w:val="-8"/>
          <w:w w:val="100"/>
        </w:rPr>
        <w:t>。</w:t>
      </w:r>
    </w:p>
    <w:p>
      <w:pPr>
        <w:pStyle w:val="BodyText"/>
        <w:spacing w:line="338" w:lineRule="auto" w:before="163"/>
        <w:ind w:left="1555" w:right="185" w:firstLine="422"/>
        <w:jc w:val="left"/>
      </w:pPr>
      <w:r>
        <w:rPr/>
        <w:t>本公司</w:t>
      </w:r>
      <w:r>
        <w:rPr>
          <w:spacing w:val="-54"/>
        </w:rPr>
        <w:t> </w:t>
      </w:r>
      <w:r>
        <w:rPr>
          <w:rFonts w:ascii="Arial Narrow" w:hAnsi="Arial Narrow" w:cs="Arial Narrow" w:eastAsia="Arial Narrow" w:hint="default"/>
        </w:rPr>
        <w:t>2008</w:t>
      </w:r>
      <w:r>
        <w:rPr>
          <w:rFonts w:ascii="Arial Narrow" w:hAnsi="Arial Narrow" w:cs="Arial Narrow" w:eastAsia="Arial Narrow" w:hint="default"/>
          <w:spacing w:val="2"/>
        </w:rPr>
        <w:t> </w:t>
      </w:r>
      <w:r>
        <w:rPr/>
        <w:t>年</w:t>
      </w:r>
      <w:r>
        <w:rPr>
          <w:spacing w:val="-58"/>
        </w:rPr>
        <w:t> </w:t>
      </w:r>
      <w:r>
        <w:rPr>
          <w:rFonts w:ascii="Arial Narrow" w:hAnsi="Arial Narrow" w:cs="Arial Narrow" w:eastAsia="Arial Narrow" w:hint="default"/>
        </w:rPr>
        <w:t>9</w:t>
      </w:r>
      <w:r>
        <w:rPr>
          <w:rFonts w:ascii="Arial Narrow" w:hAnsi="Arial Narrow" w:cs="Arial Narrow" w:eastAsia="Arial Narrow" w:hint="default"/>
          <w:spacing w:val="3"/>
        </w:rPr>
        <w:t> </w:t>
      </w:r>
      <w:r>
        <w:rPr/>
        <w:t>月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到</w:t>
      </w:r>
      <w:r>
        <w:rPr>
          <w:rFonts w:ascii="宋体" w:hAnsi="宋体" w:cs="宋体" w:eastAsia="宋体" w:hint="default"/>
        </w:rPr>
        <w:t>香港</w:t>
      </w:r>
      <w:r>
        <w:rPr>
          <w:rFonts w:ascii="宋体" w:hAnsi="宋体" w:cs="宋体" w:eastAsia="宋体" w:hint="default"/>
        </w:rPr>
        <w:t>税</w:t>
      </w:r>
      <w:r>
        <w:rPr/>
        <w:t>务</w:t>
      </w:r>
      <w:r>
        <w:rPr>
          <w:rFonts w:ascii="宋体" w:hAnsi="宋体" w:cs="宋体" w:eastAsia="宋体" w:hint="default"/>
        </w:rPr>
        <w:t>局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给</w:t>
      </w:r>
      <w:r>
        <w:rPr/>
        <w:t>远东实业股份</w:t>
      </w:r>
      <w:r>
        <w:rPr>
          <w:rFonts w:ascii="宋体" w:hAnsi="宋体" w:cs="宋体" w:eastAsia="宋体" w:hint="default"/>
        </w:rPr>
        <w:t>香港</w:t>
      </w:r>
      <w:r>
        <w:rPr/>
        <w:t>有限公司（以下简称：</w:t>
      </w:r>
      <w:r>
        <w:rPr>
          <w:rFonts w:ascii="宋体" w:hAnsi="宋体" w:cs="宋体" w:eastAsia="宋体" w:hint="default"/>
        </w:rPr>
        <w:t>香港</w:t>
      </w:r>
      <w:r>
        <w:rPr>
          <w:rFonts w:ascii="宋体" w:hAnsi="宋体" w:cs="宋体" w:eastAsia="宋体" w:hint="default"/>
          <w:spacing w:val="-5"/>
          <w:w w:val="100"/>
        </w:rPr>
        <w:t> </w:t>
      </w:r>
      <w:r>
        <w:rPr/>
        <w:t>远东）的</w:t>
      </w:r>
      <w:r>
        <w:rPr>
          <w:rFonts w:ascii="宋体" w:hAnsi="宋体" w:cs="宋体" w:eastAsia="宋体" w:hint="default"/>
        </w:rPr>
        <w:t>税</w:t>
      </w:r>
      <w:r>
        <w:rPr>
          <w:rFonts w:ascii="宋体" w:hAnsi="宋体" w:cs="宋体" w:eastAsia="宋体" w:hint="default"/>
        </w:rPr>
        <w:t>函</w:t>
      </w:r>
      <w:r>
        <w:rPr/>
        <w:t>，</w:t>
      </w:r>
      <w:r>
        <w:rPr>
          <w:rFonts w:ascii="宋体" w:hAnsi="宋体" w:cs="宋体" w:eastAsia="宋体" w:hint="default"/>
        </w:rPr>
        <w:t>目</w:t>
      </w:r>
      <w:r>
        <w:rPr>
          <w:rFonts w:ascii="宋体" w:hAnsi="宋体" w:cs="宋体" w:eastAsia="宋体" w:hint="default"/>
        </w:rPr>
        <w:t>前</w:t>
      </w:r>
      <w:r>
        <w:rPr>
          <w:rFonts w:ascii="宋体" w:hAnsi="宋体" w:cs="宋体" w:eastAsia="宋体" w:hint="default"/>
        </w:rPr>
        <w:t>税</w:t>
      </w:r>
      <w:r>
        <w:rPr/>
        <w:t>务</w:t>
      </w:r>
      <w:r>
        <w:rPr>
          <w:rFonts w:ascii="宋体" w:hAnsi="宋体" w:cs="宋体" w:eastAsia="宋体" w:hint="default"/>
        </w:rPr>
        <w:t>局</w:t>
      </w:r>
      <w:r>
        <w:rPr>
          <w:rFonts w:ascii="宋体" w:hAnsi="宋体" w:cs="宋体" w:eastAsia="宋体" w:hint="default"/>
        </w:rPr>
        <w:t>正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香港</w:t>
      </w:r>
      <w:r>
        <w:rPr/>
        <w:t>远东</w:t>
      </w:r>
      <w:r>
        <w:rPr>
          <w:spacing w:val="-52"/>
        </w:rPr>
        <w:t> </w:t>
      </w:r>
      <w:r>
        <w:rPr>
          <w:rFonts w:ascii="Arial Narrow" w:hAnsi="Arial Narrow" w:cs="Arial Narrow" w:eastAsia="Arial Narrow" w:hint="default"/>
        </w:rPr>
        <w:t>2005</w:t>
      </w:r>
      <w:r>
        <w:rPr>
          <w:rFonts w:ascii="Arial Narrow" w:hAnsi="Arial Narrow" w:cs="Arial Narrow" w:eastAsia="Arial Narrow" w:hint="default"/>
          <w:spacing w:val="4"/>
        </w:rPr>
        <w:t> </w:t>
      </w:r>
      <w:r>
        <w:rPr>
          <w:spacing w:val="-3"/>
        </w:rPr>
        <w:t>年和</w:t>
      </w:r>
      <w:r>
        <w:rPr>
          <w:spacing w:val="-52"/>
        </w:rPr>
        <w:t> </w:t>
      </w:r>
      <w:r>
        <w:rPr>
          <w:rFonts w:ascii="Arial Narrow" w:hAnsi="Arial Narrow" w:cs="Arial Narrow" w:eastAsia="Arial Narrow" w:hint="default"/>
        </w:rPr>
        <w:t>2006</w:t>
      </w:r>
      <w:r>
        <w:rPr>
          <w:rFonts w:ascii="Arial Narrow" w:hAnsi="Arial Narrow" w:cs="Arial Narrow" w:eastAsia="Arial Narrow" w:hint="default"/>
          <w:spacing w:val="4"/>
        </w:rPr>
        <w:t> </w:t>
      </w:r>
      <w:r>
        <w:rPr/>
        <w:t>年的</w:t>
      </w:r>
      <w:r>
        <w:rPr>
          <w:rFonts w:ascii="宋体" w:hAnsi="宋体" w:cs="宋体" w:eastAsia="宋体" w:hint="default"/>
        </w:rPr>
        <w:t>收入</w:t>
      </w:r>
      <w:r>
        <w:rPr>
          <w:rFonts w:ascii="宋体" w:hAnsi="宋体" w:cs="宋体" w:eastAsia="宋体" w:hint="default"/>
        </w:rPr>
        <w:t>进行</w:t>
      </w:r>
      <w:r>
        <w:rPr/>
        <w:t>利</w:t>
      </w:r>
      <w:r>
        <w:rPr>
          <w:rFonts w:ascii="宋体" w:hAnsi="宋体" w:cs="宋体" w:eastAsia="宋体" w:hint="default"/>
        </w:rPr>
        <w:t>得</w:t>
      </w:r>
      <w:r>
        <w:rPr>
          <w:rFonts w:ascii="宋体" w:hAnsi="宋体" w:cs="宋体" w:eastAsia="宋体" w:hint="default"/>
        </w:rPr>
        <w:t>税</w:t>
      </w:r>
      <w:r>
        <w:rPr/>
        <w:t>的</w:t>
      </w:r>
      <w:r>
        <w:rPr>
          <w:rFonts w:ascii="宋体" w:hAnsi="宋体" w:cs="宋体" w:eastAsia="宋体" w:hint="default"/>
        </w:rPr>
        <w:t>评</w:t>
      </w:r>
      <w:r>
        <w:rPr>
          <w:rFonts w:ascii="宋体" w:hAnsi="宋体" w:cs="宋体" w:eastAsia="宋体" w:hint="default"/>
        </w:rPr>
        <w:t>税</w:t>
      </w:r>
      <w:r>
        <w:rPr>
          <w:rFonts w:ascii="宋体" w:hAnsi="宋体" w:cs="宋体" w:eastAsia="宋体" w:hint="default"/>
        </w:rPr>
        <w:t>过</w:t>
      </w:r>
      <w:r>
        <w:rPr>
          <w:rFonts w:ascii="宋体" w:hAnsi="宋体" w:cs="宋体" w:eastAsia="宋体" w:hint="default"/>
        </w:rPr>
        <w:t>程</w:t>
      </w:r>
      <w:r>
        <w:rPr/>
        <w:t>，</w:t>
      </w:r>
      <w:r>
        <w:rPr>
          <w:w w:val="100"/>
        </w:rPr>
        <w:t> </w:t>
      </w:r>
      <w:r>
        <w:rPr>
          <w:rFonts w:ascii="宋体" w:hAnsi="宋体" w:cs="宋体" w:eastAsia="宋体" w:hint="default"/>
        </w:rPr>
        <w:t>至</w:t>
      </w:r>
      <w:r>
        <w:rPr/>
        <w:t>本报告日</w:t>
      </w:r>
      <w:r>
        <w:rPr>
          <w:rFonts w:ascii="宋体" w:hAnsi="宋体" w:cs="宋体" w:eastAsia="宋体" w:hint="default"/>
        </w:rPr>
        <w:t>该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收入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补</w:t>
      </w:r>
      <w:r>
        <w:rPr>
          <w:rFonts w:ascii="宋体" w:hAnsi="宋体" w:cs="宋体" w:eastAsia="宋体" w:hint="default"/>
        </w:rPr>
        <w:t>交</w:t>
      </w:r>
      <w:r>
        <w:rPr/>
        <w:t>的</w:t>
      </w:r>
      <w:r>
        <w:rPr>
          <w:rFonts w:ascii="宋体" w:hAnsi="宋体" w:cs="宋体" w:eastAsia="宋体" w:hint="default"/>
        </w:rPr>
        <w:t>税</w:t>
      </w:r>
      <w:r>
        <w:rPr/>
        <w:t>负金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尚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定</w:t>
      </w:r>
      <w:r>
        <w:rPr/>
        <w:t>。</w:t>
      </w:r>
    </w:p>
    <w:p>
      <w:pPr>
        <w:pStyle w:val="BodyText"/>
        <w:spacing w:line="240" w:lineRule="auto" w:before="167"/>
        <w:ind w:left="1977" w:right="238"/>
        <w:jc w:val="left"/>
      </w:pPr>
      <w:r>
        <w:rPr>
          <w:rFonts w:ascii="宋体" w:hAnsi="宋体" w:cs="宋体" w:eastAsia="宋体" w:hint="default"/>
        </w:rPr>
        <w:t>香港</w:t>
      </w:r>
      <w:r>
        <w:rPr/>
        <w:t>远东的</w:t>
      </w:r>
      <w:r>
        <w:rPr>
          <w:rFonts w:ascii="宋体" w:hAnsi="宋体" w:cs="宋体" w:eastAsia="宋体" w:hint="default"/>
        </w:rPr>
        <w:t>或</w:t>
      </w:r>
      <w:r>
        <w:rPr/>
        <w:t>有</w:t>
      </w:r>
      <w:r>
        <w:rPr>
          <w:rFonts w:ascii="宋体" w:hAnsi="宋体" w:cs="宋体" w:eastAsia="宋体" w:hint="default"/>
        </w:rPr>
        <w:t>税</w:t>
      </w:r>
      <w:r>
        <w:rPr>
          <w:rFonts w:ascii="宋体" w:hAnsi="宋体" w:cs="宋体" w:eastAsia="宋体" w:hint="default"/>
        </w:rPr>
        <w:t>案</w:t>
      </w:r>
      <w:r>
        <w:rPr>
          <w:rFonts w:ascii="宋体" w:hAnsi="宋体" w:cs="宋体" w:eastAsia="宋体" w:hint="default"/>
        </w:rPr>
        <w:t>结果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给</w:t>
      </w:r>
      <w:r>
        <w:rPr/>
        <w:t>本公司的财务</w:t>
      </w:r>
      <w:r>
        <w:rPr>
          <w:rFonts w:ascii="宋体" w:hAnsi="宋体" w:cs="宋体" w:eastAsia="宋体" w:hint="default"/>
        </w:rPr>
        <w:t>造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重大不</w:t>
      </w:r>
      <w:r>
        <w:rPr/>
        <w:t>利</w:t>
      </w:r>
      <w:r>
        <w:rPr>
          <w:rFonts w:ascii="宋体" w:hAnsi="宋体" w:cs="宋体" w:eastAsia="宋体" w:hint="default"/>
        </w:rPr>
        <w:t>影响</w:t>
      </w:r>
      <w:r>
        <w:rPr/>
        <w:t>。</w:t>
      </w:r>
    </w:p>
    <w:p>
      <w:pPr>
        <w:spacing w:line="240" w:lineRule="auto" w:before="5"/>
        <w:rPr>
          <w:rFonts w:ascii="宋体" w:hAnsi="宋体" w:cs="宋体" w:eastAsia="宋体" w:hint="default"/>
          <w:sz w:val="19"/>
          <w:szCs w:val="19"/>
        </w:rPr>
      </w:pPr>
    </w:p>
    <w:p>
      <w:pPr>
        <w:pStyle w:val="BodyText"/>
        <w:spacing w:line="240" w:lineRule="auto"/>
        <w:ind w:left="1977" w:right="238"/>
        <w:jc w:val="left"/>
      </w:pPr>
      <w:r>
        <w:rPr>
          <w:rFonts w:ascii="宋体" w:hAnsi="宋体" w:cs="宋体" w:eastAsia="宋体" w:hint="default"/>
        </w:rPr>
        <w:t>截止</w:t>
      </w:r>
      <w:r>
        <w:rPr>
          <w:rFonts w:ascii="宋体" w:hAnsi="宋体" w:cs="宋体" w:eastAsia="宋体" w:hint="default"/>
          <w:spacing w:val="-52"/>
        </w:rPr>
        <w:t> </w:t>
      </w:r>
      <w:r>
        <w:rPr>
          <w:rFonts w:ascii="Arial Narrow" w:hAnsi="Arial Narrow" w:cs="Arial Narrow" w:eastAsia="Arial Narrow" w:hint="default"/>
        </w:rPr>
        <w:t>2008</w:t>
      </w:r>
      <w:r>
        <w:rPr>
          <w:rFonts w:ascii="Arial Narrow" w:hAnsi="Arial Narrow" w:cs="Arial Narrow" w:eastAsia="Arial Narrow" w:hint="default"/>
          <w:spacing w:val="4"/>
        </w:rPr>
        <w:t> </w:t>
      </w:r>
      <w:r>
        <w:rPr/>
        <w:t>年</w:t>
      </w:r>
      <w:r>
        <w:rPr>
          <w:spacing w:val="-52"/>
        </w:rPr>
        <w:t> </w:t>
      </w:r>
      <w:r>
        <w:rPr>
          <w:rFonts w:ascii="Arial Narrow" w:hAnsi="Arial Narrow" w:cs="Arial Narrow" w:eastAsia="Arial Narrow" w:hint="default"/>
        </w:rPr>
        <w:t>12 </w:t>
      </w:r>
      <w:r>
        <w:rPr/>
        <w:t>月</w:t>
      </w:r>
      <w:r>
        <w:rPr>
          <w:spacing w:val="-52"/>
        </w:rPr>
        <w:t> </w:t>
      </w:r>
      <w:r>
        <w:rPr>
          <w:rFonts w:ascii="Arial Narrow" w:hAnsi="Arial Narrow" w:cs="Arial Narrow" w:eastAsia="Arial Narrow" w:hint="default"/>
        </w:rPr>
        <w:t>31</w:t>
      </w:r>
      <w:r>
        <w:rPr>
          <w:rFonts w:ascii="Arial Narrow" w:hAnsi="Arial Narrow" w:cs="Arial Narrow" w:eastAsia="Arial Narrow" w:hint="default"/>
          <w:spacing w:val="5"/>
        </w:rPr>
        <w:t> </w:t>
      </w:r>
      <w:r>
        <w:rPr/>
        <w:t>日，</w:t>
      </w:r>
      <w:r>
        <w:rPr>
          <w:rFonts w:ascii="宋体" w:hAnsi="宋体" w:cs="宋体" w:eastAsia="宋体" w:hint="default"/>
        </w:rPr>
        <w:t>除</w:t>
      </w:r>
      <w:r>
        <w:rPr>
          <w:rFonts w:ascii="宋体" w:hAnsi="宋体" w:cs="宋体" w:eastAsia="宋体" w:hint="default"/>
        </w:rPr>
        <w:t>上</w:t>
      </w:r>
      <w:r>
        <w:rPr>
          <w:rFonts w:ascii="宋体" w:hAnsi="宋体" w:cs="宋体" w:eastAsia="宋体" w:hint="default"/>
        </w:rPr>
        <w:t>述</w:t>
      </w:r>
      <w:r>
        <w:rPr>
          <w:rFonts w:ascii="宋体" w:hAnsi="宋体" w:cs="宋体" w:eastAsia="宋体" w:hint="default"/>
        </w:rPr>
        <w:t>事项外</w:t>
      </w:r>
      <w:r>
        <w:rPr/>
        <w:t>，本公司无</w:t>
      </w:r>
      <w:r>
        <w:rPr>
          <w:rFonts w:ascii="宋体" w:hAnsi="宋体" w:cs="宋体" w:eastAsia="宋体" w:hint="default"/>
        </w:rPr>
        <w:t>需</w:t>
      </w:r>
      <w:r>
        <w:rPr>
          <w:rFonts w:ascii="宋体" w:hAnsi="宋体" w:cs="宋体" w:eastAsia="宋体" w:hint="default"/>
        </w:rPr>
        <w:t>说明</w:t>
      </w:r>
      <w:r>
        <w:rPr/>
        <w:t>的</w:t>
      </w:r>
      <w:r>
        <w:rPr>
          <w:rFonts w:ascii="宋体" w:hAnsi="宋体" w:cs="宋体" w:eastAsia="宋体" w:hint="default"/>
        </w:rPr>
        <w:t>重大</w:t>
      </w:r>
      <w:r>
        <w:rPr>
          <w:rFonts w:ascii="宋体" w:hAnsi="宋体" w:cs="宋体" w:eastAsia="宋体" w:hint="default"/>
        </w:rPr>
        <w:t>或</w:t>
      </w:r>
      <w:r>
        <w:rPr/>
        <w:t>有</w:t>
      </w:r>
      <w:r>
        <w:rPr>
          <w:rFonts w:ascii="宋体" w:hAnsi="宋体" w:cs="宋体" w:eastAsia="宋体" w:hint="default"/>
        </w:rPr>
        <w:t>事项</w:t>
      </w:r>
      <w:r>
        <w:rPr/>
        <w:t>。</w:t>
      </w:r>
    </w:p>
    <w:p>
      <w:pPr>
        <w:pStyle w:val="Heading7"/>
        <w:spacing w:line="240" w:lineRule="auto" w:before="171"/>
        <w:ind w:left="1555" w:right="0"/>
        <w:jc w:val="both"/>
        <w:rPr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十</w:t>
      </w:r>
      <w:r>
        <w:rPr/>
        <w:t>一、</w:t>
      </w:r>
      <w:r>
        <w:rPr>
          <w:rFonts w:ascii="Microsoft JhengHei" w:hAnsi="Microsoft JhengHei" w:cs="Microsoft JhengHei" w:eastAsia="Microsoft JhengHei" w:hint="default"/>
        </w:rPr>
        <w:t>承诺事</w:t>
      </w:r>
      <w:r>
        <w:rPr/>
        <w:t>项</w:t>
      </w:r>
      <w:r>
        <w:rPr>
          <w:b w:val="0"/>
          <w:bCs w:val="0"/>
        </w:rPr>
      </w:r>
    </w:p>
    <w:p>
      <w:pPr>
        <w:spacing w:line="345" w:lineRule="auto" w:before="167"/>
        <w:ind w:left="1555" w:right="2601" w:firstLine="422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截止</w:t>
      </w:r>
      <w:r>
        <w:rPr>
          <w:rFonts w:ascii="宋体" w:hAnsi="宋体" w:cs="宋体" w:eastAsia="宋体" w:hint="default"/>
          <w:spacing w:val="-53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sz w:val="21"/>
          <w:szCs w:val="21"/>
        </w:rPr>
        <w:t>2008</w:t>
      </w:r>
      <w:r>
        <w:rPr>
          <w:rFonts w:ascii="Arial Narrow" w:hAnsi="Arial Narrow" w:cs="Arial Narrow" w:eastAsia="Arial Narrow" w:hint="default"/>
          <w:spacing w:val="3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年</w:t>
      </w:r>
      <w:r>
        <w:rPr>
          <w:rFonts w:ascii="宋体" w:hAnsi="宋体" w:cs="宋体" w:eastAsia="宋体" w:hint="default"/>
          <w:spacing w:val="-53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sz w:val="21"/>
          <w:szCs w:val="21"/>
        </w:rPr>
        <w:t>12</w:t>
      </w:r>
      <w:r>
        <w:rPr>
          <w:rFonts w:ascii="Arial Narrow" w:hAnsi="Arial Narrow" w:cs="Arial Narrow" w:eastAsia="Arial Narrow" w:hint="default"/>
          <w:spacing w:val="-1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月</w:t>
      </w:r>
      <w:r>
        <w:rPr>
          <w:rFonts w:ascii="宋体" w:hAnsi="宋体" w:cs="宋体" w:eastAsia="宋体" w:hint="default"/>
          <w:spacing w:val="-53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sz w:val="21"/>
          <w:szCs w:val="21"/>
        </w:rPr>
        <w:t>31</w:t>
      </w:r>
      <w:r>
        <w:rPr>
          <w:rFonts w:ascii="Arial Narrow" w:hAnsi="Arial Narrow" w:cs="Arial Narrow" w:eastAsia="Arial Narrow" w:hint="default"/>
          <w:spacing w:val="4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日，本公司无</w:t>
      </w:r>
      <w:r>
        <w:rPr>
          <w:rFonts w:ascii="宋体" w:hAnsi="宋体" w:cs="宋体" w:eastAsia="宋体" w:hint="default"/>
          <w:sz w:val="21"/>
          <w:szCs w:val="21"/>
        </w:rPr>
        <w:t>需</w:t>
      </w:r>
      <w:r>
        <w:rPr>
          <w:rFonts w:ascii="宋体" w:hAnsi="宋体" w:cs="宋体" w:eastAsia="宋体" w:hint="default"/>
          <w:sz w:val="21"/>
          <w:szCs w:val="21"/>
        </w:rPr>
        <w:t>说明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重大</w:t>
      </w:r>
      <w:r>
        <w:rPr>
          <w:rFonts w:ascii="宋体" w:hAnsi="宋体" w:cs="宋体" w:eastAsia="宋体" w:hint="default"/>
          <w:sz w:val="21"/>
          <w:szCs w:val="21"/>
        </w:rPr>
        <w:t>承</w:t>
      </w:r>
      <w:r>
        <w:rPr>
          <w:rFonts w:ascii="宋体" w:hAnsi="宋体" w:cs="宋体" w:eastAsia="宋体" w:hint="default"/>
          <w:sz w:val="21"/>
          <w:szCs w:val="21"/>
        </w:rPr>
        <w:t>诺</w:t>
      </w:r>
      <w:r>
        <w:rPr>
          <w:rFonts w:ascii="宋体" w:hAnsi="宋体" w:cs="宋体" w:eastAsia="宋体" w:hint="default"/>
          <w:sz w:val="21"/>
          <w:szCs w:val="21"/>
        </w:rPr>
        <w:t>事项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。</w:t>
      </w:r>
      <w:r>
        <w:rPr>
          <w:rFonts w:ascii="Microsoft JhengHei" w:hAnsi="Microsoft JhengHei" w:cs="Microsoft JhengHei" w:eastAsia="Microsoft JhengHei" w:hint="default"/>
          <w:b/>
          <w:bCs/>
          <w:w w:val="100"/>
          <w:sz w:val="21"/>
          <w:szCs w:val="21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二、资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产负债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表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日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后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事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项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pStyle w:val="Heading7"/>
        <w:spacing w:line="240" w:lineRule="auto" w:before="39"/>
        <w:ind w:left="1555" w:right="0"/>
        <w:jc w:val="both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Arial Narrow" w:hAnsi="Arial Narrow" w:cs="Arial Narrow" w:eastAsia="Arial Narrow" w:hint="default"/>
        </w:rPr>
        <w:t>1.</w:t>
      </w:r>
      <w:r>
        <w:rPr/>
        <w:t>本年度</w:t>
      </w:r>
      <w:r>
        <w:rPr>
          <w:rFonts w:ascii="Microsoft JhengHei" w:hAnsi="Microsoft JhengHei" w:cs="Microsoft JhengHei" w:eastAsia="Microsoft JhengHei" w:hint="default"/>
        </w:rPr>
        <w:t>利润</w:t>
      </w:r>
      <w:r>
        <w:rPr>
          <w:rFonts w:ascii="Microsoft JhengHei" w:hAnsi="Microsoft JhengHei" w:cs="Microsoft JhengHei" w:eastAsia="Microsoft JhengHei" w:hint="default"/>
        </w:rPr>
        <w:t>分</w:t>
      </w:r>
      <w:r>
        <w:rPr>
          <w:rFonts w:ascii="Microsoft JhengHei" w:hAnsi="Microsoft JhengHei" w:cs="Microsoft JhengHei" w:eastAsia="Microsoft JhengHei" w:hint="default"/>
        </w:rPr>
        <w:t>配预案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3"/>
        <w:rPr>
          <w:rFonts w:ascii="Microsoft JhengHei" w:hAnsi="Microsoft JhengHei" w:cs="Microsoft JhengHei" w:eastAsia="Microsoft JhengHei" w:hint="default"/>
          <w:b/>
          <w:bCs/>
          <w:sz w:val="13"/>
          <w:szCs w:val="13"/>
        </w:rPr>
      </w:pPr>
    </w:p>
    <w:p>
      <w:pPr>
        <w:pStyle w:val="BodyText"/>
        <w:spacing w:line="338" w:lineRule="auto"/>
        <w:ind w:left="1555" w:right="191"/>
        <w:jc w:val="left"/>
      </w:pPr>
      <w:r>
        <w:rPr/>
        <w:t>根据本公司</w:t>
      </w:r>
      <w:r>
        <w:rPr>
          <w:spacing w:val="-40"/>
        </w:rPr>
        <w:t> </w:t>
      </w:r>
      <w:r>
        <w:rPr>
          <w:rFonts w:ascii="Arial Narrow" w:hAnsi="Arial Narrow" w:cs="Arial Narrow" w:eastAsia="Arial Narrow" w:hint="default"/>
        </w:rPr>
        <w:t>2009</w:t>
      </w:r>
      <w:r>
        <w:rPr>
          <w:rFonts w:ascii="Arial Narrow" w:hAnsi="Arial Narrow" w:cs="Arial Narrow" w:eastAsia="Arial Narrow" w:hint="default"/>
          <w:spacing w:val="16"/>
        </w:rPr>
        <w:t> </w:t>
      </w:r>
      <w:r>
        <w:rPr/>
        <w:t>年</w:t>
      </w:r>
      <w:r>
        <w:rPr>
          <w:spacing w:val="-40"/>
        </w:rPr>
        <w:t> </w:t>
      </w:r>
      <w:r>
        <w:rPr>
          <w:rFonts w:ascii="Arial Narrow" w:hAnsi="Arial Narrow" w:cs="Arial Narrow" w:eastAsia="Arial Narrow" w:hint="default"/>
        </w:rPr>
        <w:t>3</w:t>
      </w:r>
      <w:r>
        <w:rPr>
          <w:rFonts w:ascii="Arial Narrow" w:hAnsi="Arial Narrow" w:cs="Arial Narrow" w:eastAsia="Arial Narrow" w:hint="default"/>
          <w:spacing w:val="17"/>
        </w:rPr>
        <w:t> </w:t>
      </w:r>
      <w:r>
        <w:rPr/>
        <w:t>月</w:t>
      </w:r>
      <w:r>
        <w:rPr>
          <w:spacing w:val="-40"/>
        </w:rPr>
        <w:t> </w:t>
      </w:r>
      <w:r>
        <w:rPr>
          <w:rFonts w:ascii="Arial Narrow" w:hAnsi="Arial Narrow" w:cs="Arial Narrow" w:eastAsia="Arial Narrow" w:hint="default"/>
        </w:rPr>
        <w:t>5</w:t>
      </w:r>
      <w:r>
        <w:rPr>
          <w:rFonts w:ascii="Arial Narrow" w:hAnsi="Arial Narrow" w:cs="Arial Narrow" w:eastAsia="Arial Narrow" w:hint="default"/>
          <w:spacing w:val="17"/>
        </w:rPr>
        <w:t> </w:t>
      </w:r>
      <w:r>
        <w:rPr/>
        <w:t>日</w:t>
      </w:r>
      <w:r>
        <w:rPr>
          <w:rFonts w:ascii="宋体" w:hAnsi="宋体" w:cs="宋体" w:eastAsia="宋体" w:hint="default"/>
        </w:rPr>
        <w:t>召</w:t>
      </w:r>
      <w:r>
        <w:rPr>
          <w:rFonts w:ascii="宋体" w:hAnsi="宋体" w:cs="宋体" w:eastAsia="宋体" w:hint="default"/>
        </w:rPr>
        <w:t>开</w:t>
      </w:r>
      <w:r>
        <w:rPr/>
        <w:t>的</w:t>
      </w:r>
      <w:r>
        <w:rPr>
          <w:rFonts w:ascii="宋体" w:hAnsi="宋体" w:cs="宋体" w:eastAsia="宋体" w:hint="default"/>
        </w:rPr>
        <w:t>董</w:t>
      </w:r>
      <w:r>
        <w:rPr>
          <w:rFonts w:ascii="宋体" w:hAnsi="宋体" w:cs="宋体" w:eastAsia="宋体" w:hint="default"/>
        </w:rPr>
        <w:t>事</w:t>
      </w:r>
      <w:r>
        <w:rPr/>
        <w:t>会</w:t>
      </w:r>
      <w:r>
        <w:rPr>
          <w:rFonts w:ascii="宋体" w:hAnsi="宋体" w:cs="宋体" w:eastAsia="宋体" w:hint="default"/>
        </w:rPr>
        <w:t>决议</w:t>
      </w:r>
      <w:r>
        <w:rPr/>
        <w:t>，本公司</w:t>
      </w:r>
      <w:r>
        <w:rPr>
          <w:rFonts w:ascii="宋体" w:hAnsi="宋体" w:cs="宋体" w:eastAsia="宋体" w:hint="default"/>
        </w:rPr>
        <w:t>累</w:t>
      </w:r>
      <w:r>
        <w:rPr/>
        <w:t>计</w:t>
      </w:r>
      <w:r>
        <w:rPr>
          <w:rFonts w:ascii="宋体" w:hAnsi="宋体" w:cs="宋体" w:eastAsia="宋体" w:hint="default"/>
        </w:rPr>
        <w:t>亏</w:t>
      </w:r>
      <w:r>
        <w:rPr>
          <w:rFonts w:ascii="宋体" w:hAnsi="宋体" w:cs="宋体" w:eastAsia="宋体" w:hint="default"/>
        </w:rPr>
        <w:t>损</w:t>
      </w:r>
      <w:r>
        <w:rPr>
          <w:rFonts w:ascii="宋体" w:hAnsi="宋体" w:cs="宋体" w:eastAsia="宋体" w:hint="default"/>
        </w:rPr>
        <w:t>不进行</w:t>
      </w:r>
      <w:r>
        <w:rPr/>
        <w:t>利润</w:t>
      </w:r>
      <w:r>
        <w:rPr>
          <w:rFonts w:ascii="宋体" w:hAnsi="宋体" w:cs="宋体" w:eastAsia="宋体" w:hint="default"/>
        </w:rPr>
        <w:t>分配</w:t>
      </w:r>
      <w:r>
        <w:rPr/>
        <w:t>，</w:t>
      </w:r>
      <w:r>
        <w:rPr>
          <w:rFonts w:ascii="宋体" w:hAnsi="宋体" w:cs="宋体" w:eastAsia="宋体" w:hint="default"/>
        </w:rPr>
        <w:t>也</w:t>
      </w:r>
      <w:r>
        <w:rPr>
          <w:rFonts w:ascii="宋体" w:hAnsi="宋体" w:cs="宋体" w:eastAsia="宋体" w:hint="default"/>
        </w:rPr>
        <w:t>不进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</w:rPr>
        <w:t>行</w:t>
      </w:r>
      <w:r>
        <w:rPr/>
        <w:t>资本公</w:t>
      </w:r>
      <w:r>
        <w:rPr>
          <w:rFonts w:ascii="宋体" w:hAnsi="宋体" w:cs="宋体" w:eastAsia="宋体" w:hint="default"/>
        </w:rPr>
        <w:t>积</w:t>
      </w:r>
      <w:r>
        <w:rPr/>
        <w:t>金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增</w:t>
      </w:r>
      <w:r>
        <w:rPr/>
        <w:t>股本。</w:t>
      </w:r>
    </w:p>
    <w:p>
      <w:pPr>
        <w:pStyle w:val="Heading7"/>
        <w:spacing w:line="240" w:lineRule="auto" w:before="100"/>
        <w:ind w:left="1555" w:right="0"/>
        <w:jc w:val="both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Arial Narrow" w:hAnsi="Arial Narrow" w:cs="Arial Narrow" w:eastAsia="Arial Narrow" w:hint="default"/>
        </w:rPr>
        <w:t>2. </w:t>
      </w:r>
      <w:r>
        <w:rPr>
          <w:rFonts w:ascii="Arial Narrow" w:hAnsi="Arial Narrow" w:cs="Arial Narrow" w:eastAsia="Arial Narrow" w:hint="default"/>
          <w:spacing w:val="14"/>
        </w:rPr>
        <w:t> </w:t>
      </w:r>
      <w:r>
        <w:rPr>
          <w:rFonts w:ascii="Microsoft JhengHei" w:hAnsi="Microsoft JhengHei" w:cs="Microsoft JhengHei" w:eastAsia="Microsoft JhengHei" w:hint="default"/>
        </w:rPr>
        <w:t>出售</w:t>
      </w:r>
      <w:r>
        <w:rPr/>
        <w:t>资</w:t>
      </w:r>
      <w:r>
        <w:rPr>
          <w:rFonts w:ascii="Microsoft JhengHei" w:hAnsi="Microsoft JhengHei" w:cs="Microsoft JhengHei" w:eastAsia="Microsoft JhengHei" w:hint="default"/>
        </w:rPr>
        <w:t>产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7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p>
      <w:pPr>
        <w:spacing w:before="69"/>
        <w:ind w:left="1348" w:right="0" w:firstLine="0"/>
        <w:jc w:val="center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4"/>
          <w:sz w:val="24"/>
        </w:rPr>
        <w:t>113</w:t>
      </w:r>
    </w:p>
    <w:p>
      <w:pPr>
        <w:spacing w:after="0"/>
        <w:jc w:val="center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header="846" w:footer="246" w:top="1360" w:bottom="440" w:left="240" w:right="1580"/>
        </w:sectPr>
      </w:pPr>
    </w:p>
    <w:p>
      <w:pPr>
        <w:pStyle w:val="BodyText"/>
        <w:spacing w:line="338" w:lineRule="auto" w:before="47"/>
        <w:ind w:left="1555" w:right="96" w:firstLine="422"/>
        <w:jc w:val="left"/>
      </w:pP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盘活</w:t>
      </w:r>
      <w:r>
        <w:rPr>
          <w:rFonts w:ascii="宋体" w:hAnsi="宋体" w:cs="宋体" w:eastAsia="宋体" w:hint="default"/>
        </w:rPr>
        <w:t>闲</w:t>
      </w:r>
      <w:r>
        <w:rPr>
          <w:rFonts w:ascii="宋体" w:hAnsi="宋体" w:cs="宋体" w:eastAsia="宋体" w:hint="default"/>
        </w:rPr>
        <w:t>置</w:t>
      </w:r>
      <w:r>
        <w:rPr/>
        <w:t>资产，</w:t>
      </w:r>
      <w:r>
        <w:rPr>
          <w:rFonts w:ascii="宋体" w:hAnsi="宋体" w:cs="宋体" w:eastAsia="宋体" w:hint="default"/>
        </w:rPr>
        <w:t>整</w:t>
      </w:r>
      <w:r>
        <w:rPr/>
        <w:t>合公司资产</w:t>
      </w:r>
      <w:r>
        <w:rPr>
          <w:rFonts w:ascii="宋体" w:hAnsi="宋体" w:cs="宋体" w:eastAsia="宋体" w:hint="default"/>
        </w:rPr>
        <w:t>结</w:t>
      </w:r>
      <w:r>
        <w:rPr>
          <w:rFonts w:ascii="宋体" w:hAnsi="宋体" w:cs="宋体" w:eastAsia="宋体" w:hint="default"/>
        </w:rPr>
        <w:t>构</w:t>
      </w:r>
      <w:r>
        <w:rPr/>
        <w:t>，本公司下</w:t>
      </w:r>
      <w:r>
        <w:rPr>
          <w:rFonts w:ascii="宋体" w:hAnsi="宋体" w:cs="宋体" w:eastAsia="宋体" w:hint="default"/>
        </w:rPr>
        <w:t>属子</w:t>
      </w:r>
      <w:r>
        <w:rPr/>
        <w:t>公司于</w:t>
      </w:r>
      <w:r>
        <w:rPr>
          <w:rFonts w:ascii="Arial Narrow" w:hAnsi="Arial Narrow" w:cs="Arial Narrow" w:eastAsia="Arial Narrow" w:hint="default"/>
        </w:rPr>
        <w:t>2009</w:t>
      </w:r>
      <w:r>
        <w:rPr/>
        <w:t>年</w:t>
      </w:r>
      <w:r>
        <w:rPr>
          <w:rFonts w:ascii="Arial Narrow" w:hAnsi="Arial Narrow" w:cs="Arial Narrow" w:eastAsia="Arial Narrow" w:hint="default"/>
        </w:rPr>
        <w:t>1</w:t>
      </w:r>
      <w:r>
        <w:rPr/>
        <w:t>月</w:t>
      </w:r>
      <w:r>
        <w:rPr>
          <w:rFonts w:ascii="Arial Narrow" w:hAnsi="Arial Narrow" w:cs="Arial Narrow" w:eastAsia="Arial Narrow" w:hint="default"/>
        </w:rPr>
        <w:t>18</w:t>
      </w:r>
      <w:r>
        <w:rPr/>
        <w:t>日</w:t>
      </w:r>
      <w:r>
        <w:rPr>
          <w:rFonts w:ascii="宋体" w:hAnsi="宋体" w:cs="宋体" w:eastAsia="宋体" w:hint="default"/>
        </w:rPr>
        <w:t>将位</w:t>
      </w:r>
      <w:r>
        <w:rPr/>
        <w:t>于</w:t>
      </w:r>
      <w:r>
        <w:rPr>
          <w:rFonts w:ascii="宋体" w:hAnsi="宋体" w:cs="宋体" w:eastAsia="宋体" w:hint="default"/>
        </w:rPr>
        <w:t>北</w:t>
      </w:r>
      <w:r>
        <w:rPr>
          <w:rFonts w:ascii="宋体" w:hAnsi="宋体" w:cs="宋体" w:eastAsia="宋体" w:hint="default"/>
        </w:rPr>
        <w:t>京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</w:rPr>
        <w:t>市</w:t>
      </w:r>
      <w:r>
        <w:rPr>
          <w:rFonts w:ascii="宋体" w:hAnsi="宋体" w:cs="宋体" w:eastAsia="宋体" w:hint="default"/>
        </w:rPr>
        <w:t>海</w:t>
      </w:r>
      <w:r>
        <w:rPr>
          <w:rFonts w:ascii="宋体" w:hAnsi="宋体" w:cs="宋体" w:eastAsia="宋体" w:hint="default"/>
        </w:rPr>
        <w:t>淀</w:t>
      </w:r>
      <w:r>
        <w:rPr>
          <w:rFonts w:ascii="宋体" w:hAnsi="宋体" w:cs="宋体" w:eastAsia="宋体" w:hint="default"/>
        </w:rPr>
        <w:t>区</w:t>
      </w:r>
      <w:r>
        <w:rPr>
          <w:rFonts w:ascii="宋体" w:hAnsi="宋体" w:cs="宋体" w:eastAsia="宋体" w:hint="default"/>
        </w:rPr>
        <w:t>玉泉</w:t>
      </w:r>
      <w:r>
        <w:rPr>
          <w:rFonts w:ascii="宋体" w:hAnsi="宋体" w:cs="宋体" w:eastAsia="宋体" w:hint="default"/>
        </w:rPr>
        <w:t>路甲</w:t>
      </w:r>
      <w:r>
        <w:rPr>
          <w:rFonts w:ascii="Arial Narrow" w:hAnsi="Arial Narrow" w:cs="Arial Narrow" w:eastAsia="Arial Narrow" w:hint="default"/>
        </w:rPr>
        <w:t>12</w:t>
      </w:r>
      <w:r>
        <w:rPr>
          <w:rFonts w:ascii="Arial Narrow" w:hAnsi="Arial Narrow" w:cs="Arial Narrow" w:eastAsia="Arial Narrow" w:hint="default"/>
          <w:spacing w:val="5"/>
        </w:rPr>
        <w:t> </w:t>
      </w:r>
      <w:r>
        <w:rPr/>
        <w:t>号</w:t>
      </w:r>
      <w:r>
        <w:rPr>
          <w:rFonts w:ascii="宋体" w:hAnsi="宋体" w:cs="宋体" w:eastAsia="宋体" w:hint="default"/>
        </w:rPr>
        <w:t>玉</w:t>
      </w:r>
      <w:r>
        <w:rPr>
          <w:rFonts w:ascii="宋体" w:hAnsi="宋体" w:cs="宋体" w:eastAsia="宋体" w:hint="default"/>
        </w:rPr>
        <w:t>海</w:t>
      </w:r>
      <w:r>
        <w:rPr>
          <w:rFonts w:ascii="宋体" w:hAnsi="宋体" w:cs="宋体" w:eastAsia="宋体" w:hint="default"/>
        </w:rPr>
        <w:t>大</w:t>
      </w:r>
      <w:r>
        <w:rPr>
          <w:rFonts w:ascii="宋体" w:hAnsi="宋体" w:cs="宋体" w:eastAsia="宋体" w:hint="default"/>
        </w:rPr>
        <w:t>厦</w:t>
      </w:r>
      <w:r>
        <w:rPr>
          <w:rFonts w:ascii="Arial Narrow" w:hAnsi="Arial Narrow" w:cs="Arial Narrow" w:eastAsia="Arial Narrow" w:hint="default"/>
        </w:rPr>
        <w:t>8</w:t>
      </w:r>
      <w:r>
        <w:rPr>
          <w:rFonts w:ascii="Arial Narrow" w:hAnsi="Arial Narrow" w:cs="Arial Narrow" w:eastAsia="Arial Narrow" w:hint="default"/>
          <w:spacing w:val="10"/>
        </w:rPr>
        <w:t> </w:t>
      </w:r>
      <w:r>
        <w:rPr>
          <w:rFonts w:ascii="宋体" w:hAnsi="宋体" w:cs="宋体" w:eastAsia="宋体" w:hint="default"/>
        </w:rPr>
        <w:t>层</w:t>
      </w:r>
      <w:r>
        <w:rPr/>
        <w:t>的</w:t>
      </w:r>
      <w:r>
        <w:rPr>
          <w:rFonts w:ascii="宋体" w:hAnsi="宋体" w:cs="宋体" w:eastAsia="宋体" w:hint="default"/>
        </w:rPr>
        <w:t>房</w:t>
      </w:r>
      <w:r>
        <w:rPr/>
        <w:t>产出</w:t>
      </w:r>
      <w:r>
        <w:rPr>
          <w:rFonts w:ascii="宋体" w:hAnsi="宋体" w:cs="宋体" w:eastAsia="宋体" w:hint="default"/>
        </w:rPr>
        <w:t>售</w:t>
      </w:r>
      <w:r>
        <w:rPr/>
        <w:t>，</w:t>
      </w:r>
      <w:r>
        <w:rPr>
          <w:rFonts w:ascii="宋体" w:hAnsi="宋体" w:cs="宋体" w:eastAsia="宋体" w:hint="default"/>
        </w:rPr>
        <w:t>其</w:t>
      </w:r>
      <w:r>
        <w:rPr/>
        <w:t>中</w:t>
      </w:r>
      <w:r>
        <w:rPr>
          <w:rFonts w:ascii="Arial Narrow" w:hAnsi="Arial Narrow" w:cs="Arial Narrow" w:eastAsia="Arial Narrow" w:hint="default"/>
        </w:rPr>
        <w:t>8101</w:t>
      </w:r>
      <w:r>
        <w:rPr>
          <w:rFonts w:ascii="Arial Narrow" w:hAnsi="Arial Narrow" w:cs="Arial Narrow" w:eastAsia="Arial Narrow" w:hint="default"/>
          <w:spacing w:val="9"/>
        </w:rPr>
        <w:t> </w:t>
      </w:r>
      <w:r>
        <w:rPr>
          <w:rFonts w:ascii="宋体" w:hAnsi="宋体" w:cs="宋体" w:eastAsia="宋体" w:hint="default"/>
        </w:rPr>
        <w:t>房间</w:t>
      </w:r>
      <w:r>
        <w:rPr/>
        <w:t>建</w:t>
      </w:r>
      <w:r>
        <w:rPr>
          <w:rFonts w:ascii="宋体" w:hAnsi="宋体" w:cs="宋体" w:eastAsia="宋体" w:hint="default"/>
        </w:rPr>
        <w:t>筑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积</w:t>
      </w:r>
      <w:r>
        <w:rPr>
          <w:rFonts w:ascii="宋体" w:hAnsi="宋体" w:cs="宋体" w:eastAsia="宋体" w:hint="default"/>
        </w:rPr>
        <w:t>为</w:t>
      </w:r>
      <w:r>
        <w:rPr>
          <w:rFonts w:ascii="Arial Narrow" w:hAnsi="Arial Narrow" w:cs="Arial Narrow" w:eastAsia="Arial Narrow" w:hint="default"/>
        </w:rPr>
        <w:t>101.66</w:t>
      </w:r>
      <w:r>
        <w:rPr>
          <w:rFonts w:ascii="Arial Narrow" w:hAnsi="Arial Narrow" w:cs="Arial Narrow" w:eastAsia="Arial Narrow" w:hint="default"/>
          <w:spacing w:val="9"/>
        </w:rPr>
        <w:t> </w:t>
      </w:r>
      <w:r>
        <w:rPr>
          <w:rFonts w:ascii="宋体" w:hAnsi="宋体" w:cs="宋体" w:eastAsia="宋体" w:hint="default"/>
        </w:rPr>
        <w:t>平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  <w:spacing w:val="-102"/>
        </w:rPr>
        <w:t> </w:t>
      </w:r>
      <w:r>
        <w:rPr>
          <w:rFonts w:ascii="宋体" w:hAnsi="宋体" w:cs="宋体" w:eastAsia="宋体" w:hint="default"/>
          <w:spacing w:val="-6"/>
        </w:rPr>
        <w:t>米</w:t>
      </w:r>
      <w:r>
        <w:rPr>
          <w:spacing w:val="-6"/>
        </w:rPr>
        <w:t>、</w:t>
      </w:r>
      <w:r>
        <w:rPr>
          <w:rFonts w:ascii="Arial Narrow" w:hAnsi="Arial Narrow" w:cs="Arial Narrow" w:eastAsia="Arial Narrow" w:hint="default"/>
          <w:spacing w:val="-6"/>
        </w:rPr>
        <w:t>8102</w:t>
      </w:r>
      <w:r>
        <w:rPr>
          <w:rFonts w:ascii="Arial Narrow" w:hAnsi="Arial Narrow" w:cs="Arial Narrow" w:eastAsia="Arial Narrow" w:hint="default"/>
          <w:spacing w:val="22"/>
        </w:rPr>
        <w:t> </w:t>
      </w:r>
      <w:r>
        <w:rPr>
          <w:rFonts w:ascii="宋体" w:hAnsi="宋体" w:cs="宋体" w:eastAsia="宋体" w:hint="default"/>
        </w:rPr>
        <w:t>房间</w:t>
      </w:r>
      <w:r>
        <w:rPr/>
        <w:t>建</w:t>
      </w:r>
      <w:r>
        <w:rPr>
          <w:rFonts w:ascii="宋体" w:hAnsi="宋体" w:cs="宋体" w:eastAsia="宋体" w:hint="default"/>
        </w:rPr>
        <w:t>筑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积</w:t>
      </w:r>
      <w:r>
        <w:rPr>
          <w:rFonts w:ascii="宋体" w:hAnsi="宋体" w:cs="宋体" w:eastAsia="宋体" w:hint="default"/>
        </w:rPr>
        <w:t>为</w:t>
      </w:r>
      <w:r>
        <w:rPr>
          <w:rFonts w:ascii="Arial Narrow" w:hAnsi="Arial Narrow" w:cs="Arial Narrow" w:eastAsia="Arial Narrow" w:hint="default"/>
        </w:rPr>
        <w:t>190.94</w:t>
      </w:r>
      <w:r>
        <w:rPr>
          <w:rFonts w:ascii="Arial Narrow" w:hAnsi="Arial Narrow" w:cs="Arial Narrow" w:eastAsia="Arial Narrow" w:hint="default"/>
          <w:spacing w:val="16"/>
        </w:rPr>
        <w:t> </w:t>
      </w:r>
      <w:r>
        <w:rPr>
          <w:rFonts w:ascii="宋体" w:hAnsi="宋体" w:cs="宋体" w:eastAsia="宋体" w:hint="default"/>
          <w:spacing w:val="-4"/>
        </w:rPr>
        <w:t>平</w:t>
      </w:r>
      <w:r>
        <w:rPr>
          <w:rFonts w:ascii="宋体" w:hAnsi="宋体" w:cs="宋体" w:eastAsia="宋体" w:hint="default"/>
          <w:spacing w:val="-4"/>
        </w:rPr>
        <w:t>方</w:t>
      </w:r>
      <w:r>
        <w:rPr>
          <w:rFonts w:ascii="宋体" w:hAnsi="宋体" w:cs="宋体" w:eastAsia="宋体" w:hint="default"/>
          <w:spacing w:val="-4"/>
        </w:rPr>
        <w:t>米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总</w:t>
      </w:r>
      <w:r>
        <w:rPr>
          <w:spacing w:val="-4"/>
        </w:rPr>
        <w:t>计建</w:t>
      </w:r>
      <w:r>
        <w:rPr>
          <w:rFonts w:ascii="宋体" w:hAnsi="宋体" w:cs="宋体" w:eastAsia="宋体" w:hint="default"/>
          <w:spacing w:val="-4"/>
        </w:rPr>
        <w:t>筑</w:t>
      </w:r>
      <w:r>
        <w:rPr>
          <w:rFonts w:ascii="宋体" w:hAnsi="宋体" w:cs="宋体" w:eastAsia="宋体" w:hint="default"/>
          <w:spacing w:val="-4"/>
        </w:rPr>
        <w:t>面</w:t>
      </w:r>
      <w:r>
        <w:rPr>
          <w:rFonts w:ascii="宋体" w:hAnsi="宋体" w:cs="宋体" w:eastAsia="宋体" w:hint="default"/>
          <w:spacing w:val="-4"/>
        </w:rPr>
        <w:t>积</w:t>
      </w:r>
      <w:r>
        <w:rPr>
          <w:rFonts w:ascii="Arial Narrow" w:hAnsi="Arial Narrow" w:cs="Arial Narrow" w:eastAsia="Arial Narrow" w:hint="default"/>
          <w:spacing w:val="-4"/>
        </w:rPr>
        <w:t>292.6</w:t>
      </w:r>
      <w:r>
        <w:rPr>
          <w:rFonts w:ascii="Arial Narrow" w:hAnsi="Arial Narrow" w:cs="Arial Narrow" w:eastAsia="Arial Narrow" w:hint="default"/>
          <w:spacing w:val="20"/>
        </w:rPr>
        <w:t> </w:t>
      </w:r>
      <w:r>
        <w:rPr>
          <w:rFonts w:ascii="宋体" w:hAnsi="宋体" w:cs="宋体" w:eastAsia="宋体" w:hint="default"/>
        </w:rPr>
        <w:t>平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米</w:t>
      </w:r>
      <w:r>
        <w:rPr>
          <w:rFonts w:ascii="宋体" w:hAnsi="宋体" w:cs="宋体" w:eastAsia="宋体" w:hint="default"/>
        </w:rPr>
        <w:t>转让给</w:t>
      </w:r>
      <w:r>
        <w:rPr>
          <w:rFonts w:ascii="宋体" w:hAnsi="宋体" w:cs="宋体" w:eastAsia="宋体" w:hint="default"/>
        </w:rPr>
        <w:t>北</w:t>
      </w:r>
      <w:r>
        <w:rPr>
          <w:rFonts w:ascii="宋体" w:hAnsi="宋体" w:cs="宋体" w:eastAsia="宋体" w:hint="default"/>
        </w:rPr>
        <w:t>京</w:t>
      </w:r>
      <w:r>
        <w:rPr>
          <w:rFonts w:ascii="宋体" w:hAnsi="宋体" w:cs="宋体" w:eastAsia="宋体" w:hint="default"/>
        </w:rPr>
        <w:t>瑞</w:t>
      </w:r>
      <w:r>
        <w:rPr>
          <w:rFonts w:ascii="宋体" w:hAnsi="宋体" w:cs="宋体" w:eastAsia="宋体" w:hint="default"/>
        </w:rPr>
        <w:t>华</w:t>
      </w:r>
      <w:r>
        <w:rPr>
          <w:rFonts w:ascii="宋体" w:hAnsi="宋体" w:cs="宋体" w:eastAsia="宋体" w:hint="default"/>
        </w:rPr>
        <w:t>欣隆</w:t>
      </w:r>
      <w:r>
        <w:rPr>
          <w:rFonts w:ascii="宋体" w:hAnsi="宋体" w:cs="宋体" w:eastAsia="宋体" w:hint="default"/>
        </w:rPr>
        <w:t>科</w:t>
      </w:r>
      <w:r>
        <w:rPr>
          <w:rFonts w:ascii="宋体" w:hAnsi="宋体" w:cs="宋体" w:eastAsia="宋体" w:hint="default"/>
          <w:spacing w:val="-96"/>
        </w:rPr>
        <w:t> </w:t>
      </w:r>
      <w:r>
        <w:rPr>
          <w:rFonts w:ascii="宋体" w:hAnsi="宋体" w:cs="宋体" w:eastAsia="宋体" w:hint="default"/>
        </w:rPr>
        <w:t>技</w:t>
      </w:r>
      <w:r>
        <w:rPr/>
        <w:t>有限</w:t>
      </w:r>
      <w:r>
        <w:rPr>
          <w:rFonts w:ascii="宋体" w:hAnsi="宋体" w:cs="宋体" w:eastAsia="宋体" w:hint="default"/>
        </w:rPr>
        <w:t>责任</w:t>
      </w:r>
      <w:r>
        <w:rPr/>
        <w:t>公司</w:t>
      </w:r>
      <w:r>
        <w:rPr>
          <w:rFonts w:ascii="宋体" w:hAnsi="宋体" w:cs="宋体" w:eastAsia="宋体" w:hint="default"/>
        </w:rPr>
        <w:t>；</w:t>
      </w:r>
      <w:r>
        <w:rPr>
          <w:rFonts w:ascii="Arial Narrow" w:hAnsi="Arial Narrow" w:cs="Arial Narrow" w:eastAsia="Arial Narrow" w:hint="default"/>
        </w:rPr>
        <w:t>8103 </w:t>
      </w:r>
      <w:r>
        <w:rPr>
          <w:rFonts w:ascii="宋体" w:hAnsi="宋体" w:cs="宋体" w:eastAsia="宋体" w:hint="default"/>
        </w:rPr>
        <w:t>房间</w:t>
      </w:r>
      <w:r>
        <w:rPr/>
        <w:t>建</w:t>
      </w:r>
      <w:r>
        <w:rPr>
          <w:rFonts w:ascii="宋体" w:hAnsi="宋体" w:cs="宋体" w:eastAsia="宋体" w:hint="default"/>
        </w:rPr>
        <w:t>筑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积</w:t>
      </w:r>
      <w:r>
        <w:rPr>
          <w:rFonts w:ascii="宋体" w:hAnsi="宋体" w:cs="宋体" w:eastAsia="宋体" w:hint="default"/>
        </w:rPr>
        <w:t>为</w:t>
      </w:r>
      <w:r>
        <w:rPr>
          <w:rFonts w:ascii="Arial Narrow" w:hAnsi="Arial Narrow" w:cs="Arial Narrow" w:eastAsia="Arial Narrow" w:hint="default"/>
        </w:rPr>
        <w:t>104.15 </w:t>
      </w:r>
      <w:r>
        <w:rPr>
          <w:rFonts w:ascii="宋体" w:hAnsi="宋体" w:cs="宋体" w:eastAsia="宋体" w:hint="default"/>
        </w:rPr>
        <w:t>平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米</w:t>
      </w:r>
      <w:r>
        <w:rPr/>
        <w:t>，</w:t>
      </w:r>
      <w:r>
        <w:rPr>
          <w:rFonts w:ascii="Arial Narrow" w:hAnsi="Arial Narrow" w:cs="Arial Narrow" w:eastAsia="Arial Narrow" w:hint="default"/>
        </w:rPr>
        <w:t>8104</w:t>
      </w:r>
      <w:r>
        <w:rPr>
          <w:rFonts w:ascii="宋体" w:hAnsi="宋体" w:cs="宋体" w:eastAsia="宋体" w:hint="default"/>
        </w:rPr>
        <w:t>房间</w:t>
      </w:r>
      <w:r>
        <w:rPr/>
        <w:t>建</w:t>
      </w:r>
      <w:r>
        <w:rPr>
          <w:rFonts w:ascii="宋体" w:hAnsi="宋体" w:cs="宋体" w:eastAsia="宋体" w:hint="default"/>
        </w:rPr>
        <w:t>筑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积</w:t>
      </w:r>
      <w:r>
        <w:rPr>
          <w:rFonts w:ascii="宋体" w:hAnsi="宋体" w:cs="宋体" w:eastAsia="宋体" w:hint="default"/>
        </w:rPr>
        <w:t>为</w:t>
      </w:r>
      <w:r>
        <w:rPr>
          <w:rFonts w:ascii="Arial Narrow" w:hAnsi="Arial Narrow" w:cs="Arial Narrow" w:eastAsia="Arial Narrow" w:hint="default"/>
        </w:rPr>
        <w:t>104.15</w:t>
      </w:r>
      <w:r>
        <w:rPr>
          <w:rFonts w:ascii="Arial Narrow" w:hAnsi="Arial Narrow" w:cs="Arial Narrow" w:eastAsia="Arial Narrow" w:hint="default"/>
          <w:spacing w:val="13"/>
        </w:rPr>
        <w:t> </w:t>
      </w:r>
      <w:r>
        <w:rPr>
          <w:rFonts w:ascii="宋体" w:hAnsi="宋体" w:cs="宋体" w:eastAsia="宋体" w:hint="default"/>
        </w:rPr>
        <w:t>平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米</w:t>
      </w:r>
      <w:r>
        <w:rPr/>
        <w:t>，</w:t>
      </w:r>
      <w:r>
        <w:rPr>
          <w:w w:val="100"/>
        </w:rPr>
        <w:t> </w:t>
      </w:r>
      <w:r>
        <w:rPr>
          <w:rFonts w:ascii="宋体" w:hAnsi="宋体" w:cs="宋体" w:eastAsia="宋体" w:hint="default"/>
        </w:rPr>
        <w:t>总</w:t>
      </w:r>
      <w:r>
        <w:rPr/>
        <w:t>计建</w:t>
      </w:r>
      <w:r>
        <w:rPr>
          <w:rFonts w:ascii="宋体" w:hAnsi="宋体" w:cs="宋体" w:eastAsia="宋体" w:hint="default"/>
        </w:rPr>
        <w:t>筑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积</w:t>
      </w:r>
      <w:r>
        <w:rPr>
          <w:rFonts w:ascii="Arial Narrow" w:hAnsi="Arial Narrow" w:cs="Arial Narrow" w:eastAsia="Arial Narrow" w:hint="default"/>
        </w:rPr>
        <w:t>208.3 </w:t>
      </w:r>
      <w:r>
        <w:rPr>
          <w:rFonts w:ascii="宋体" w:hAnsi="宋体" w:cs="宋体" w:eastAsia="宋体" w:hint="default"/>
        </w:rPr>
        <w:t>平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米</w:t>
      </w:r>
      <w:r>
        <w:rPr>
          <w:rFonts w:ascii="宋体" w:hAnsi="宋体" w:cs="宋体" w:eastAsia="宋体" w:hint="default"/>
        </w:rPr>
        <w:t>转让给</w:t>
      </w:r>
      <w:r>
        <w:rPr>
          <w:rFonts w:ascii="宋体" w:hAnsi="宋体" w:cs="宋体" w:eastAsia="宋体" w:hint="default"/>
        </w:rPr>
        <w:t>自</w:t>
      </w:r>
      <w:r>
        <w:rPr>
          <w:rFonts w:ascii="宋体" w:hAnsi="宋体" w:cs="宋体" w:eastAsia="宋体" w:hint="default"/>
        </w:rPr>
        <w:t>然</w:t>
      </w:r>
      <w:r>
        <w:rPr>
          <w:rFonts w:ascii="宋体" w:hAnsi="宋体" w:cs="宋体" w:eastAsia="宋体" w:hint="default"/>
        </w:rPr>
        <w:t>人</w:t>
      </w:r>
      <w:r>
        <w:rPr>
          <w:rFonts w:ascii="宋体" w:hAnsi="宋体" w:cs="宋体" w:eastAsia="宋体" w:hint="default"/>
        </w:rPr>
        <w:t>冯</w:t>
      </w:r>
      <w:r>
        <w:rPr>
          <w:rFonts w:ascii="宋体" w:hAnsi="宋体" w:cs="宋体" w:eastAsia="宋体" w:hint="default"/>
        </w:rPr>
        <w:t>力</w:t>
      </w:r>
      <w:r>
        <w:rPr>
          <w:rFonts w:ascii="宋体" w:hAnsi="宋体" w:cs="宋体" w:eastAsia="宋体" w:hint="default"/>
        </w:rPr>
        <w:t>先</w:t>
      </w:r>
      <w:r>
        <w:rPr>
          <w:rFonts w:ascii="宋体" w:hAnsi="宋体" w:cs="宋体" w:eastAsia="宋体" w:hint="default"/>
        </w:rPr>
        <w:t>生</w:t>
      </w:r>
      <w:r>
        <w:rPr/>
        <w:t>。本</w:t>
      </w:r>
      <w:r>
        <w:rPr>
          <w:rFonts w:ascii="宋体" w:hAnsi="宋体" w:cs="宋体" w:eastAsia="宋体" w:hint="default"/>
        </w:rPr>
        <w:t>次</w:t>
      </w:r>
      <w:r>
        <w:rPr>
          <w:rFonts w:ascii="宋体" w:hAnsi="宋体" w:cs="宋体" w:eastAsia="宋体" w:hint="default"/>
        </w:rPr>
        <w:t>累</w:t>
      </w:r>
      <w:r>
        <w:rPr/>
        <w:t>计出</w:t>
      </w:r>
      <w:r>
        <w:rPr>
          <w:rFonts w:ascii="宋体" w:hAnsi="宋体" w:cs="宋体" w:eastAsia="宋体" w:hint="default"/>
        </w:rPr>
        <w:t>售</w:t>
      </w:r>
      <w:r>
        <w:rPr>
          <w:rFonts w:ascii="宋体" w:hAnsi="宋体" w:cs="宋体" w:eastAsia="宋体" w:hint="default"/>
        </w:rPr>
        <w:t>房</w:t>
      </w:r>
      <w:r>
        <w:rPr/>
        <w:t>产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积</w:t>
      </w:r>
      <w:r>
        <w:rPr>
          <w:rFonts w:ascii="宋体" w:hAnsi="宋体" w:cs="宋体" w:eastAsia="宋体" w:hint="default"/>
        </w:rPr>
        <w:t>为</w:t>
      </w:r>
      <w:r>
        <w:rPr>
          <w:rFonts w:ascii="Arial Narrow" w:hAnsi="Arial Narrow" w:cs="Arial Narrow" w:eastAsia="Arial Narrow" w:hint="default"/>
        </w:rPr>
        <w:t>500.9</w:t>
      </w:r>
      <w:r>
        <w:rPr>
          <w:rFonts w:ascii="Arial Narrow" w:hAnsi="Arial Narrow" w:cs="Arial Narrow" w:eastAsia="Arial Narrow" w:hint="default"/>
          <w:spacing w:val="12"/>
        </w:rPr>
        <w:t> </w:t>
      </w:r>
      <w:r>
        <w:rPr>
          <w:rFonts w:ascii="宋体" w:hAnsi="宋体" w:cs="宋体" w:eastAsia="宋体" w:hint="default"/>
        </w:rPr>
        <w:t>平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米</w:t>
      </w:r>
      <w:r>
        <w:rPr/>
        <w:t>，</w:t>
      </w:r>
      <w:r>
        <w:rPr>
          <w:w w:val="100"/>
        </w:rPr>
        <w:t> </w:t>
      </w:r>
      <w:r>
        <w:rPr>
          <w:rFonts w:ascii="宋体" w:hAnsi="宋体" w:cs="宋体" w:eastAsia="宋体" w:hint="default"/>
        </w:rPr>
        <w:t>转让</w:t>
      </w:r>
      <w:r>
        <w:rPr>
          <w:rFonts w:ascii="宋体" w:hAnsi="宋体" w:cs="宋体" w:eastAsia="宋体" w:hint="default"/>
        </w:rPr>
        <w:t>总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款</w:t>
      </w:r>
      <w:r>
        <w:rPr>
          <w:rFonts w:ascii="Arial Narrow" w:hAnsi="Arial Narrow" w:cs="Arial Narrow" w:eastAsia="Arial Narrow" w:hint="default"/>
        </w:rPr>
        <w:t>4,608,280.00</w:t>
      </w:r>
      <w:r>
        <w:rPr>
          <w:rFonts w:ascii="宋体" w:hAnsi="宋体" w:cs="宋体" w:eastAsia="宋体" w:hint="default"/>
        </w:rPr>
        <w:t>元</w:t>
      </w:r>
      <w:r>
        <w:rPr/>
        <w:t>，</w:t>
      </w:r>
      <w:r>
        <w:rPr>
          <w:rFonts w:ascii="宋体" w:hAnsi="宋体" w:cs="宋体" w:eastAsia="宋体" w:hint="default"/>
        </w:rPr>
        <w:t>截止</w:t>
      </w:r>
      <w:r>
        <w:rPr>
          <w:rFonts w:ascii="Arial Narrow" w:hAnsi="Arial Narrow" w:cs="Arial Narrow" w:eastAsia="Arial Narrow" w:hint="default"/>
        </w:rPr>
        <w:t>2008</w:t>
      </w:r>
      <w:r>
        <w:rPr/>
        <w:t>年</w:t>
      </w:r>
      <w:r>
        <w:rPr>
          <w:rFonts w:ascii="Arial Narrow" w:hAnsi="Arial Narrow" w:cs="Arial Narrow" w:eastAsia="Arial Narrow" w:hint="default"/>
        </w:rPr>
        <w:t>12</w:t>
      </w:r>
      <w:r>
        <w:rPr/>
        <w:t>月</w:t>
      </w:r>
      <w:r>
        <w:rPr>
          <w:rFonts w:ascii="Arial Narrow" w:hAnsi="Arial Narrow" w:cs="Arial Narrow" w:eastAsia="Arial Narrow" w:hint="default"/>
        </w:rPr>
        <w:t>31</w:t>
      </w:r>
      <w:r>
        <w:rPr/>
        <w:t>日</w:t>
      </w:r>
      <w:r>
        <w:rPr>
          <w:rFonts w:ascii="宋体" w:hAnsi="宋体" w:cs="宋体" w:eastAsia="宋体" w:hint="default"/>
        </w:rPr>
        <w:t>转让</w:t>
      </w:r>
      <w:r>
        <w:rPr/>
        <w:t>资产的</w:t>
      </w:r>
      <w:r>
        <w:rPr>
          <w:rFonts w:ascii="宋体" w:hAnsi="宋体" w:cs="宋体" w:eastAsia="宋体" w:hint="default"/>
        </w:rPr>
        <w:t>帐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为</w:t>
      </w:r>
      <w:r>
        <w:rPr>
          <w:rFonts w:ascii="Arial Narrow" w:hAnsi="Arial Narrow" w:cs="Arial Narrow" w:eastAsia="Arial Narrow" w:hint="default"/>
        </w:rPr>
        <w:t>2,921,189.14</w:t>
      </w:r>
      <w:r>
        <w:rPr>
          <w:rFonts w:ascii="宋体" w:hAnsi="宋体" w:cs="宋体" w:eastAsia="宋体" w:hint="default"/>
        </w:rPr>
        <w:t>元</w:t>
      </w:r>
      <w:r>
        <w:rPr/>
        <w:t>。</w:t>
      </w:r>
    </w:p>
    <w:p>
      <w:pPr>
        <w:pStyle w:val="BodyText"/>
        <w:spacing w:line="338" w:lineRule="auto" w:before="141"/>
        <w:ind w:left="1555" w:right="192" w:firstLine="422"/>
        <w:jc w:val="left"/>
      </w:pPr>
      <w:r>
        <w:rPr>
          <w:rFonts w:ascii="宋体" w:hAnsi="宋体" w:cs="宋体" w:eastAsia="宋体" w:hint="default"/>
        </w:rPr>
        <w:t>截止</w:t>
      </w:r>
      <w:r>
        <w:rPr>
          <w:rFonts w:ascii="宋体" w:hAnsi="宋体" w:cs="宋体" w:eastAsia="宋体" w:hint="default"/>
          <w:spacing w:val="-37"/>
        </w:rPr>
        <w:t> </w:t>
      </w:r>
      <w:r>
        <w:rPr>
          <w:rFonts w:ascii="Arial Narrow" w:hAnsi="Arial Narrow" w:cs="Arial Narrow" w:eastAsia="Arial Narrow" w:hint="default"/>
        </w:rPr>
        <w:t>2008</w:t>
      </w:r>
      <w:r>
        <w:rPr>
          <w:rFonts w:ascii="Arial Narrow" w:hAnsi="Arial Narrow" w:cs="Arial Narrow" w:eastAsia="Arial Narrow" w:hint="default"/>
          <w:spacing w:val="19"/>
        </w:rPr>
        <w:t> </w:t>
      </w:r>
      <w:r>
        <w:rPr/>
        <w:t>年</w:t>
      </w:r>
      <w:r>
        <w:rPr>
          <w:spacing w:val="-37"/>
        </w:rPr>
        <w:t> </w:t>
      </w:r>
      <w:r>
        <w:rPr>
          <w:rFonts w:ascii="Arial Narrow" w:hAnsi="Arial Narrow" w:cs="Arial Narrow" w:eastAsia="Arial Narrow" w:hint="default"/>
        </w:rPr>
        <w:t>12</w:t>
      </w:r>
      <w:r>
        <w:rPr>
          <w:rFonts w:ascii="Arial Narrow" w:hAnsi="Arial Narrow" w:cs="Arial Narrow" w:eastAsia="Arial Narrow" w:hint="default"/>
          <w:spacing w:val="19"/>
        </w:rPr>
        <w:t> </w:t>
      </w:r>
      <w:r>
        <w:rPr/>
        <w:t>月</w:t>
      </w:r>
      <w:r>
        <w:rPr>
          <w:spacing w:val="-37"/>
        </w:rPr>
        <w:t> </w:t>
      </w:r>
      <w:r>
        <w:rPr>
          <w:rFonts w:ascii="Arial Narrow" w:hAnsi="Arial Narrow" w:cs="Arial Narrow" w:eastAsia="Arial Narrow" w:hint="default"/>
        </w:rPr>
        <w:t>31</w:t>
      </w:r>
      <w:r>
        <w:rPr>
          <w:rFonts w:ascii="Arial Narrow" w:hAnsi="Arial Narrow" w:cs="Arial Narrow" w:eastAsia="Arial Narrow" w:hint="default"/>
          <w:spacing w:val="19"/>
        </w:rPr>
        <w:t> </w:t>
      </w:r>
      <w:r>
        <w:rPr/>
        <w:t>日，</w:t>
      </w:r>
      <w:r>
        <w:rPr>
          <w:rFonts w:ascii="宋体" w:hAnsi="宋体" w:cs="宋体" w:eastAsia="宋体" w:hint="default"/>
        </w:rPr>
        <w:t>除</w:t>
      </w:r>
      <w:r>
        <w:rPr>
          <w:rFonts w:ascii="宋体" w:hAnsi="宋体" w:cs="宋体" w:eastAsia="宋体" w:hint="default"/>
        </w:rPr>
        <w:t>上</w:t>
      </w:r>
      <w:r>
        <w:rPr>
          <w:rFonts w:ascii="宋体" w:hAnsi="宋体" w:cs="宋体" w:eastAsia="宋体" w:hint="default"/>
        </w:rPr>
        <w:t>述</w:t>
      </w:r>
      <w:r>
        <w:rPr>
          <w:rFonts w:ascii="宋体" w:hAnsi="宋体" w:cs="宋体" w:eastAsia="宋体" w:hint="default"/>
        </w:rPr>
        <w:t>事项外</w:t>
      </w:r>
      <w:r>
        <w:rPr/>
        <w:t>本公司无</w:t>
      </w:r>
      <w:r>
        <w:rPr>
          <w:rFonts w:ascii="宋体" w:hAnsi="宋体" w:cs="宋体" w:eastAsia="宋体" w:hint="default"/>
        </w:rPr>
        <w:t>其他</w:t>
      </w:r>
      <w:r>
        <w:rPr>
          <w:rFonts w:ascii="宋体" w:hAnsi="宋体" w:cs="宋体" w:eastAsia="宋体" w:hint="default"/>
        </w:rPr>
        <w:t>需</w:t>
      </w:r>
      <w:r>
        <w:rPr>
          <w:rFonts w:ascii="宋体" w:hAnsi="宋体" w:cs="宋体" w:eastAsia="宋体" w:hint="default"/>
        </w:rPr>
        <w:t>说明</w:t>
      </w:r>
      <w:r>
        <w:rPr/>
        <w:t>的资产负债表日</w:t>
      </w:r>
      <w:r>
        <w:rPr>
          <w:rFonts w:ascii="宋体" w:hAnsi="宋体" w:cs="宋体" w:eastAsia="宋体" w:hint="default"/>
        </w:rPr>
        <w:t>后</w:t>
      </w:r>
      <w:r>
        <w:rPr>
          <w:rFonts w:ascii="宋体" w:hAnsi="宋体" w:cs="宋体" w:eastAsia="宋体" w:hint="default"/>
        </w:rPr>
        <w:t>非</w:t>
      </w:r>
      <w:r>
        <w:rPr>
          <w:rFonts w:ascii="宋体" w:hAnsi="宋体" w:cs="宋体" w:eastAsia="宋体" w:hint="default"/>
        </w:rPr>
        <w:t>调</w:t>
      </w:r>
      <w:r>
        <w:rPr>
          <w:rFonts w:ascii="宋体" w:hAnsi="宋体" w:cs="宋体" w:eastAsia="宋体" w:hint="default"/>
        </w:rPr>
        <w:t>整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</w:rPr>
        <w:t>事项</w:t>
      </w:r>
      <w:r>
        <w:rPr/>
        <w:t>。</w:t>
      </w:r>
    </w:p>
    <w:p>
      <w:pPr>
        <w:pStyle w:val="Heading7"/>
        <w:spacing w:line="240" w:lineRule="auto" w:before="100"/>
        <w:ind w:left="1555" w:right="238"/>
        <w:jc w:val="left"/>
        <w:rPr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十</w:t>
      </w:r>
      <w:r>
        <w:rPr/>
        <w:t>三、其他</w:t>
      </w:r>
      <w:r>
        <w:rPr>
          <w:rFonts w:ascii="Microsoft JhengHei" w:hAnsi="Microsoft JhengHei" w:cs="Microsoft JhengHei" w:eastAsia="Microsoft JhengHei" w:hint="default"/>
        </w:rPr>
        <w:t>事</w:t>
      </w:r>
      <w:r>
        <w:rPr/>
        <w:t>项说明</w:t>
      </w:r>
      <w:r>
        <w:rPr>
          <w:b w:val="0"/>
          <w:bCs w:val="0"/>
        </w:rPr>
      </w:r>
    </w:p>
    <w:p>
      <w:pPr>
        <w:spacing w:before="162"/>
        <w:ind w:left="1555" w:right="238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Arial Narrow" w:hAnsi="Arial Narrow" w:cs="Arial Narrow" w:eastAsia="Arial Narrow" w:hint="default"/>
          <w:b/>
          <w:bCs/>
          <w:sz w:val="21"/>
          <w:szCs w:val="21"/>
        </w:rPr>
        <w:t>1.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租赁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3"/>
        <w:rPr>
          <w:rFonts w:ascii="Microsoft JhengHei" w:hAnsi="Microsoft JhengHei" w:cs="Microsoft JhengHei" w:eastAsia="Microsoft JhengHei" w:hint="default"/>
          <w:b/>
          <w:bCs/>
          <w:sz w:val="13"/>
          <w:szCs w:val="13"/>
        </w:rPr>
      </w:pPr>
    </w:p>
    <w:p>
      <w:pPr>
        <w:pStyle w:val="BodyText"/>
        <w:spacing w:line="240" w:lineRule="auto"/>
        <w:ind w:left="1660" w:right="238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营</w:t>
      </w:r>
      <w:r>
        <w:rPr>
          <w:rFonts w:ascii="宋体" w:hAnsi="宋体" w:cs="宋体" w:eastAsia="宋体" w:hint="default"/>
        </w:rPr>
        <w:t>租</w:t>
      </w:r>
      <w:r>
        <w:rPr>
          <w:rFonts w:ascii="宋体" w:hAnsi="宋体" w:cs="宋体" w:eastAsia="宋体" w:hint="default"/>
        </w:rPr>
        <w:t>赁</w:t>
      </w:r>
    </w:p>
    <w:p>
      <w:pPr>
        <w:spacing w:line="240" w:lineRule="auto" w:before="5"/>
        <w:rPr>
          <w:rFonts w:ascii="宋体" w:hAnsi="宋体" w:cs="宋体" w:eastAsia="宋体" w:hint="default"/>
          <w:sz w:val="19"/>
          <w:szCs w:val="19"/>
        </w:rPr>
      </w:pPr>
    </w:p>
    <w:p>
      <w:pPr>
        <w:pStyle w:val="BodyText"/>
        <w:spacing w:line="240" w:lineRule="auto"/>
        <w:ind w:left="1555" w:right="238"/>
        <w:jc w:val="left"/>
      </w:pPr>
      <w:r>
        <w:rPr/>
        <w:t>本公司</w:t>
      </w:r>
      <w:r>
        <w:rPr>
          <w:rFonts w:ascii="宋体" w:hAnsi="宋体" w:cs="宋体" w:eastAsia="宋体" w:hint="default"/>
        </w:rPr>
        <w:t>各</w:t>
      </w:r>
      <w:r>
        <w:rPr>
          <w:rFonts w:ascii="宋体" w:hAnsi="宋体" w:cs="宋体" w:eastAsia="宋体" w:hint="default"/>
        </w:rPr>
        <w:t>类</w:t>
      </w:r>
      <w:r>
        <w:rPr>
          <w:rFonts w:ascii="宋体" w:hAnsi="宋体" w:cs="宋体" w:eastAsia="宋体" w:hint="default"/>
        </w:rPr>
        <w:t>租</w:t>
      </w:r>
      <w:r>
        <w:rPr/>
        <w:t>出资产</w:t>
      </w:r>
      <w:r>
        <w:rPr>
          <w:rFonts w:ascii="宋体" w:hAnsi="宋体" w:cs="宋体" w:eastAsia="宋体" w:hint="default"/>
        </w:rPr>
        <w:t>情况</w:t>
      </w:r>
      <w:r>
        <w:rPr>
          <w:rFonts w:ascii="宋体" w:hAnsi="宋体" w:cs="宋体" w:eastAsia="宋体" w:hint="default"/>
        </w:rPr>
        <w:t>如</w:t>
      </w:r>
      <w:r>
        <w:rPr/>
        <w:t>下：</w:t>
      </w:r>
    </w:p>
    <w:p>
      <w:pPr>
        <w:spacing w:line="240" w:lineRule="auto" w:before="5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144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38"/>
        <w:gridCol w:w="3059"/>
        <w:gridCol w:w="1822"/>
      </w:tblGrid>
      <w:tr>
        <w:trPr>
          <w:trHeight w:val="483" w:hRule="exact"/>
        </w:trPr>
        <w:tc>
          <w:tcPr>
            <w:tcW w:w="3638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6"/>
              <w:ind w:left="211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出资产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类别</w:t>
            </w:r>
          </w:p>
        </w:tc>
        <w:tc>
          <w:tcPr>
            <w:tcW w:w="3059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6"/>
              <w:ind w:right="465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期末账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面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价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值</w:t>
            </w:r>
          </w:p>
        </w:tc>
        <w:tc>
          <w:tcPr>
            <w:tcW w:w="1822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6"/>
              <w:ind w:right="95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期初账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面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价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值</w:t>
            </w:r>
          </w:p>
        </w:tc>
      </w:tr>
      <w:tr>
        <w:trPr>
          <w:trHeight w:val="888" w:hRule="exact"/>
        </w:trPr>
        <w:tc>
          <w:tcPr>
            <w:tcW w:w="3638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1" w:lineRule="exact"/>
              <w:ind w:left="11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房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屋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及建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物</w:t>
            </w:r>
          </w:p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110" w:right="0"/>
              <w:jc w:val="left"/>
              <w:rPr>
                <w:rFonts w:ascii="Microsoft JhengHei" w:hAnsi="Microsoft JhengHei" w:cs="Microsoft JhengHei" w:eastAsia="Microsoft JhengHei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b/>
                <w:bCs/>
                <w:sz w:val="21"/>
                <w:szCs w:val="21"/>
              </w:rPr>
              <w:t>2.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研究院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的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清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算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事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项</w:t>
            </w:r>
            <w:r>
              <w:rPr>
                <w:rFonts w:ascii="Microsoft JhengHei" w:hAnsi="Microsoft JhengHei" w:cs="Microsoft JhengHei" w:eastAsia="Microsoft JhengHei" w:hint="default"/>
                <w:sz w:val="21"/>
                <w:szCs w:val="21"/>
              </w:rPr>
            </w:r>
          </w:p>
        </w:tc>
        <w:tc>
          <w:tcPr>
            <w:tcW w:w="3059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463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8,868,106.94</w:t>
            </w:r>
          </w:p>
        </w:tc>
        <w:tc>
          <w:tcPr>
            <w:tcW w:w="1822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9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9,120,037.10</w:t>
            </w:r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8"/>
          <w:szCs w:val="8"/>
        </w:rPr>
      </w:pPr>
    </w:p>
    <w:p>
      <w:pPr>
        <w:pStyle w:val="BodyText"/>
        <w:spacing w:line="343" w:lineRule="auto" w:before="36"/>
        <w:ind w:left="1555" w:right="167" w:firstLine="422"/>
        <w:jc w:val="both"/>
      </w:pPr>
      <w:r>
        <w:rPr/>
        <w:t>根据公司</w:t>
      </w:r>
      <w:r>
        <w:rPr>
          <w:spacing w:val="-44"/>
        </w:rPr>
        <w:t> </w:t>
      </w:r>
      <w:r>
        <w:rPr>
          <w:rFonts w:ascii="Arial Narrow" w:hAnsi="Arial Narrow" w:cs="Arial Narrow" w:eastAsia="Arial Narrow" w:hint="default"/>
        </w:rPr>
        <w:t>2007</w:t>
      </w:r>
      <w:r>
        <w:rPr>
          <w:rFonts w:ascii="Arial Narrow" w:hAnsi="Arial Narrow" w:cs="Arial Narrow" w:eastAsia="Arial Narrow" w:hint="default"/>
          <w:spacing w:val="6"/>
        </w:rPr>
        <w:t> </w:t>
      </w:r>
      <w:r>
        <w:rPr/>
        <w:t>年</w:t>
      </w:r>
      <w:r>
        <w:rPr>
          <w:spacing w:val="-44"/>
        </w:rPr>
        <w:t> </w:t>
      </w:r>
      <w:r>
        <w:rPr>
          <w:rFonts w:ascii="Arial Narrow" w:hAnsi="Arial Narrow" w:cs="Arial Narrow" w:eastAsia="Arial Narrow" w:hint="default"/>
        </w:rPr>
        <w:t>11</w:t>
      </w:r>
      <w:r>
        <w:rPr>
          <w:rFonts w:ascii="Arial Narrow" w:hAnsi="Arial Narrow" w:cs="Arial Narrow" w:eastAsia="Arial Narrow" w:hint="default"/>
          <w:spacing w:val="13"/>
        </w:rPr>
        <w:t> </w:t>
      </w:r>
      <w:r>
        <w:rPr/>
        <w:t>月</w:t>
      </w:r>
      <w:r>
        <w:rPr>
          <w:spacing w:val="-44"/>
        </w:rPr>
        <w:t> </w:t>
      </w:r>
      <w:r>
        <w:rPr>
          <w:rFonts w:ascii="Arial Narrow" w:hAnsi="Arial Narrow" w:cs="Arial Narrow" w:eastAsia="Arial Narrow" w:hint="default"/>
        </w:rPr>
        <w:t>8</w:t>
      </w:r>
      <w:r>
        <w:rPr>
          <w:rFonts w:ascii="Arial Narrow" w:hAnsi="Arial Narrow" w:cs="Arial Narrow" w:eastAsia="Arial Narrow" w:hint="default"/>
          <w:spacing w:val="7"/>
        </w:rPr>
        <w:t> </w:t>
      </w:r>
      <w:r>
        <w:rPr>
          <w:spacing w:val="-3"/>
        </w:rPr>
        <w:t>日的</w:t>
      </w:r>
      <w:r>
        <w:rPr>
          <w:rFonts w:ascii="宋体" w:hAnsi="宋体" w:cs="宋体" w:eastAsia="宋体" w:hint="default"/>
          <w:spacing w:val="-3"/>
        </w:rPr>
        <w:t>第</w:t>
      </w:r>
      <w:r>
        <w:rPr>
          <w:rFonts w:ascii="宋体" w:hAnsi="宋体" w:cs="宋体" w:eastAsia="宋体" w:hint="default"/>
          <w:spacing w:val="-3"/>
        </w:rPr>
        <w:t>二</w:t>
      </w:r>
      <w:r>
        <w:rPr>
          <w:rFonts w:ascii="宋体" w:hAnsi="宋体" w:cs="宋体" w:eastAsia="宋体" w:hint="default"/>
          <w:spacing w:val="-3"/>
        </w:rPr>
        <w:t>次</w:t>
      </w:r>
      <w:r>
        <w:rPr>
          <w:rFonts w:ascii="宋体" w:hAnsi="宋体" w:cs="宋体" w:eastAsia="宋体" w:hint="default"/>
          <w:spacing w:val="-3"/>
        </w:rPr>
        <w:t>临</w:t>
      </w:r>
      <w:r>
        <w:rPr>
          <w:rFonts w:ascii="宋体" w:hAnsi="宋体" w:cs="宋体" w:eastAsia="宋体" w:hint="default"/>
          <w:spacing w:val="-3"/>
        </w:rPr>
        <w:t>时</w:t>
      </w:r>
      <w:r>
        <w:rPr>
          <w:spacing w:val="-3"/>
        </w:rPr>
        <w:t>股东</w:t>
      </w:r>
      <w:r>
        <w:rPr>
          <w:rFonts w:ascii="宋体" w:hAnsi="宋体" w:cs="宋体" w:eastAsia="宋体" w:hint="default"/>
          <w:spacing w:val="-3"/>
        </w:rPr>
        <w:t>大</w:t>
      </w:r>
      <w:r>
        <w:rPr>
          <w:spacing w:val="-3"/>
        </w:rPr>
        <w:t>会</w:t>
      </w:r>
      <w:r>
        <w:rPr>
          <w:rFonts w:ascii="宋体" w:hAnsi="宋体" w:cs="宋体" w:eastAsia="宋体" w:hint="default"/>
          <w:spacing w:val="-3"/>
        </w:rPr>
        <w:t>决议</w:t>
      </w:r>
      <w:r>
        <w:rPr>
          <w:spacing w:val="-3"/>
        </w:rPr>
        <w:t>，审</w:t>
      </w:r>
      <w:r>
        <w:rPr>
          <w:rFonts w:ascii="宋体" w:hAnsi="宋体" w:cs="宋体" w:eastAsia="宋体" w:hint="default"/>
          <w:spacing w:val="-3"/>
        </w:rPr>
        <w:t>议</w:t>
      </w:r>
      <w:r>
        <w:rPr>
          <w:rFonts w:ascii="宋体" w:hAnsi="宋体" w:cs="宋体" w:eastAsia="宋体" w:hint="default"/>
          <w:spacing w:val="-3"/>
        </w:rPr>
        <w:t>通</w:t>
      </w:r>
      <w:r>
        <w:rPr>
          <w:rFonts w:ascii="宋体" w:hAnsi="宋体" w:cs="宋体" w:eastAsia="宋体" w:hint="default"/>
          <w:spacing w:val="-3"/>
        </w:rPr>
        <w:t>过</w:t>
      </w:r>
      <w:r>
        <w:rPr>
          <w:spacing w:val="-3"/>
        </w:rPr>
        <w:t>了</w:t>
      </w:r>
      <w:r>
        <w:rPr>
          <w:rFonts w:ascii="宋体" w:hAnsi="宋体" w:cs="宋体" w:eastAsia="宋体" w:hint="default"/>
          <w:spacing w:val="-3"/>
        </w:rPr>
        <w:t>《</w:t>
      </w:r>
      <w:r>
        <w:rPr>
          <w:rFonts w:ascii="宋体" w:hAnsi="宋体" w:cs="宋体" w:eastAsia="宋体" w:hint="default"/>
          <w:spacing w:val="-3"/>
        </w:rPr>
        <w:t>北</w:t>
      </w:r>
      <w:r>
        <w:rPr>
          <w:rFonts w:ascii="宋体" w:hAnsi="宋体" w:cs="宋体" w:eastAsia="宋体" w:hint="default"/>
          <w:spacing w:val="-3"/>
        </w:rPr>
        <w:t>京</w:t>
      </w:r>
      <w:r>
        <w:rPr>
          <w:spacing w:val="-3"/>
        </w:rPr>
        <w:t>远东</w:t>
      </w:r>
      <w:r>
        <w:rPr>
          <w:rFonts w:ascii="宋体" w:hAnsi="宋体" w:cs="宋体" w:eastAsia="宋体" w:hint="default"/>
          <w:spacing w:val="-3"/>
        </w:rPr>
        <w:t>网络安</w:t>
      </w:r>
      <w:r>
        <w:rPr>
          <w:rFonts w:ascii="宋体" w:hAnsi="宋体" w:cs="宋体" w:eastAsia="宋体" w:hint="default"/>
          <w:spacing w:val="-5"/>
          <w:w w:val="100"/>
        </w:rPr>
        <w:t> </w:t>
      </w:r>
      <w:r>
        <w:rPr>
          <w:spacing w:val="-4"/>
        </w:rPr>
        <w:t>全</w:t>
      </w:r>
      <w:r>
        <w:rPr>
          <w:rFonts w:ascii="宋体" w:hAnsi="宋体" w:cs="宋体" w:eastAsia="宋体" w:hint="default"/>
          <w:spacing w:val="-4"/>
        </w:rPr>
        <w:t>研究</w:t>
      </w:r>
      <w:r>
        <w:rPr>
          <w:rFonts w:ascii="宋体" w:hAnsi="宋体" w:cs="宋体" w:eastAsia="宋体" w:hint="default"/>
          <w:spacing w:val="-4"/>
        </w:rPr>
        <w:t>院</w:t>
      </w:r>
      <w:r>
        <w:rPr>
          <w:rFonts w:ascii="宋体" w:hAnsi="宋体" w:cs="宋体" w:eastAsia="宋体" w:hint="default"/>
          <w:spacing w:val="-4"/>
        </w:rPr>
        <w:t>因</w:t>
      </w:r>
      <w:r>
        <w:rPr>
          <w:spacing w:val="-4"/>
        </w:rPr>
        <w:t>国</w:t>
      </w:r>
      <w:r>
        <w:rPr>
          <w:rFonts w:ascii="宋体" w:hAnsi="宋体" w:cs="宋体" w:eastAsia="宋体" w:hint="default"/>
          <w:spacing w:val="-4"/>
        </w:rPr>
        <w:t>家政策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调</w:t>
      </w:r>
      <w:r>
        <w:rPr>
          <w:rFonts w:ascii="宋体" w:hAnsi="宋体" w:cs="宋体" w:eastAsia="宋体" w:hint="default"/>
          <w:spacing w:val="-4"/>
        </w:rPr>
        <w:t>整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申请</w:t>
      </w:r>
      <w:r>
        <w:rPr>
          <w:rFonts w:ascii="宋体" w:hAnsi="宋体" w:cs="宋体" w:eastAsia="宋体" w:hint="default"/>
          <w:spacing w:val="-4"/>
        </w:rPr>
        <w:t>解</w:t>
      </w:r>
      <w:r>
        <w:rPr>
          <w:rFonts w:ascii="宋体" w:hAnsi="宋体" w:cs="宋体" w:eastAsia="宋体" w:hint="default"/>
          <w:spacing w:val="-4"/>
        </w:rPr>
        <w:t>散</w:t>
      </w:r>
      <w:r>
        <w:rPr>
          <w:rFonts w:ascii="宋体" w:hAnsi="宋体" w:cs="宋体" w:eastAsia="宋体" w:hint="default"/>
          <w:spacing w:val="-4"/>
        </w:rPr>
        <w:t>清算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议</w:t>
      </w:r>
      <w:r>
        <w:rPr>
          <w:rFonts w:ascii="宋体" w:hAnsi="宋体" w:cs="宋体" w:eastAsia="宋体" w:hint="default"/>
          <w:spacing w:val="-4"/>
        </w:rPr>
        <w:t>案</w:t>
      </w:r>
      <w:r>
        <w:rPr>
          <w:rFonts w:ascii="宋体" w:hAnsi="宋体" w:cs="宋体" w:eastAsia="宋体" w:hint="default"/>
          <w:spacing w:val="-4"/>
        </w:rPr>
        <w:t>》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北</w:t>
      </w:r>
      <w:r>
        <w:rPr>
          <w:rFonts w:ascii="宋体" w:hAnsi="宋体" w:cs="宋体" w:eastAsia="宋体" w:hint="default"/>
          <w:spacing w:val="-4"/>
        </w:rPr>
        <w:t>京</w:t>
      </w:r>
      <w:r>
        <w:rPr>
          <w:spacing w:val="-4"/>
        </w:rPr>
        <w:t>远东</w:t>
      </w:r>
      <w:r>
        <w:rPr>
          <w:rFonts w:ascii="宋体" w:hAnsi="宋体" w:cs="宋体" w:eastAsia="宋体" w:hint="default"/>
          <w:spacing w:val="-4"/>
        </w:rPr>
        <w:t>网络安</w:t>
      </w:r>
      <w:r>
        <w:rPr>
          <w:spacing w:val="-4"/>
        </w:rPr>
        <w:t>全</w:t>
      </w:r>
      <w:r>
        <w:rPr>
          <w:rFonts w:ascii="宋体" w:hAnsi="宋体" w:cs="宋体" w:eastAsia="宋体" w:hint="default"/>
          <w:spacing w:val="-4"/>
        </w:rPr>
        <w:t>研究</w:t>
      </w:r>
      <w:r>
        <w:rPr>
          <w:rFonts w:ascii="宋体" w:hAnsi="宋体" w:cs="宋体" w:eastAsia="宋体" w:hint="default"/>
          <w:spacing w:val="-4"/>
        </w:rPr>
        <w:t>院进</w:t>
      </w:r>
      <w:r>
        <w:rPr>
          <w:rFonts w:ascii="宋体" w:hAnsi="宋体" w:cs="宋体" w:eastAsia="宋体" w:hint="default"/>
          <w:spacing w:val="-4"/>
        </w:rPr>
        <w:t>入清算</w:t>
      </w:r>
      <w:r>
        <w:rPr>
          <w:rFonts w:ascii="宋体" w:hAnsi="宋体" w:cs="宋体" w:eastAsia="宋体" w:hint="default"/>
          <w:spacing w:val="-4"/>
        </w:rPr>
        <w:t>程</w:t>
      </w:r>
      <w:r>
        <w:rPr>
          <w:rFonts w:ascii="宋体" w:hAnsi="宋体" w:cs="宋体" w:eastAsia="宋体" w:hint="default"/>
          <w:spacing w:val="-29"/>
        </w:rPr>
        <w:t> </w:t>
      </w:r>
      <w:r>
        <w:rPr>
          <w:rFonts w:ascii="宋体" w:hAnsi="宋体" w:cs="宋体" w:eastAsia="宋体" w:hint="default"/>
          <w:spacing w:val="-5"/>
        </w:rPr>
        <w:t>序</w:t>
      </w:r>
      <w:r>
        <w:rPr>
          <w:spacing w:val="-5"/>
        </w:rPr>
        <w:t>，</w:t>
      </w:r>
      <w:r>
        <w:rPr>
          <w:rFonts w:ascii="宋体" w:hAnsi="宋体" w:cs="宋体" w:eastAsia="宋体" w:hint="default"/>
          <w:spacing w:val="-5"/>
        </w:rPr>
        <w:t>目</w:t>
      </w:r>
      <w:r>
        <w:rPr>
          <w:rFonts w:ascii="宋体" w:hAnsi="宋体" w:cs="宋体" w:eastAsia="宋体" w:hint="default"/>
          <w:spacing w:val="-5"/>
        </w:rPr>
        <w:t>前</w:t>
      </w:r>
      <w:r>
        <w:rPr>
          <w:rFonts w:ascii="宋体" w:hAnsi="宋体" w:cs="宋体" w:eastAsia="宋体" w:hint="default"/>
          <w:spacing w:val="-5"/>
        </w:rPr>
        <w:t>税</w:t>
      </w:r>
      <w:r>
        <w:rPr>
          <w:spacing w:val="-5"/>
        </w:rPr>
        <w:t>务注</w:t>
      </w:r>
      <w:r>
        <w:rPr>
          <w:rFonts w:ascii="宋体" w:hAnsi="宋体" w:cs="宋体" w:eastAsia="宋体" w:hint="default"/>
          <w:spacing w:val="-5"/>
        </w:rPr>
        <w:t>销</w:t>
      </w:r>
      <w:r>
        <w:rPr>
          <w:rFonts w:ascii="宋体" w:hAnsi="宋体" w:cs="宋体" w:eastAsia="宋体" w:hint="default"/>
          <w:spacing w:val="-5"/>
        </w:rPr>
        <w:t>工</w:t>
      </w:r>
      <w:r>
        <w:rPr>
          <w:rFonts w:ascii="宋体" w:hAnsi="宋体" w:cs="宋体" w:eastAsia="宋体" w:hint="default"/>
          <w:spacing w:val="-5"/>
        </w:rPr>
        <w:t>作已</w:t>
      </w:r>
      <w:r>
        <w:rPr>
          <w:spacing w:val="-5"/>
        </w:rPr>
        <w:t>于</w:t>
      </w:r>
      <w:r>
        <w:rPr>
          <w:spacing w:val="-50"/>
        </w:rPr>
        <w:t> </w:t>
      </w:r>
      <w:r>
        <w:rPr>
          <w:rFonts w:ascii="Arial Narrow" w:hAnsi="Arial Narrow" w:cs="Arial Narrow" w:eastAsia="Arial Narrow" w:hint="default"/>
        </w:rPr>
        <w:t>2008</w:t>
      </w:r>
      <w:r>
        <w:rPr>
          <w:rFonts w:ascii="Arial Narrow" w:hAnsi="Arial Narrow" w:cs="Arial Narrow" w:eastAsia="Arial Narrow" w:hint="default"/>
          <w:spacing w:val="6"/>
        </w:rPr>
        <w:t> </w:t>
      </w:r>
      <w:r>
        <w:rPr>
          <w:spacing w:val="-9"/>
        </w:rPr>
        <w:t>年</w:t>
      </w:r>
      <w:r>
        <w:rPr>
          <w:rFonts w:ascii="宋体" w:hAnsi="宋体" w:cs="宋体" w:eastAsia="宋体" w:hint="default"/>
          <w:spacing w:val="-9"/>
        </w:rPr>
        <w:t>完</w:t>
      </w:r>
      <w:r>
        <w:rPr>
          <w:rFonts w:ascii="宋体" w:hAnsi="宋体" w:cs="宋体" w:eastAsia="宋体" w:hint="default"/>
          <w:spacing w:val="-9"/>
        </w:rPr>
        <w:t>成</w:t>
      </w:r>
      <w:r>
        <w:rPr>
          <w:rFonts w:ascii="宋体" w:hAnsi="宋体" w:cs="宋体" w:eastAsia="宋体" w:hint="default"/>
          <w:spacing w:val="-9"/>
        </w:rPr>
        <w:t>；</w:t>
      </w:r>
      <w:r>
        <w:rPr>
          <w:spacing w:val="-9"/>
        </w:rPr>
        <w:t>并于</w:t>
      </w:r>
      <w:r>
        <w:rPr>
          <w:spacing w:val="-50"/>
        </w:rPr>
        <w:t> </w:t>
      </w:r>
      <w:r>
        <w:rPr>
          <w:rFonts w:ascii="Arial Narrow" w:hAnsi="Arial Narrow" w:cs="Arial Narrow" w:eastAsia="Arial Narrow" w:hint="default"/>
        </w:rPr>
        <w:t>2009</w:t>
      </w:r>
      <w:r>
        <w:rPr>
          <w:rFonts w:ascii="Arial Narrow" w:hAnsi="Arial Narrow" w:cs="Arial Narrow" w:eastAsia="Arial Narrow" w:hint="default"/>
          <w:spacing w:val="1"/>
        </w:rPr>
        <w:t> </w:t>
      </w:r>
      <w:r>
        <w:rPr/>
        <w:t>年</w:t>
      </w:r>
      <w:r>
        <w:rPr>
          <w:spacing w:val="-50"/>
        </w:rPr>
        <w:t> </w:t>
      </w:r>
      <w:r>
        <w:rPr>
          <w:rFonts w:ascii="Arial Narrow" w:hAnsi="Arial Narrow" w:cs="Arial Narrow" w:eastAsia="Arial Narrow" w:hint="default"/>
        </w:rPr>
        <w:t>2</w:t>
      </w:r>
      <w:r>
        <w:rPr>
          <w:rFonts w:ascii="Arial Narrow" w:hAnsi="Arial Narrow" w:cs="Arial Narrow" w:eastAsia="Arial Narrow" w:hint="default"/>
          <w:spacing w:val="7"/>
        </w:rPr>
        <w:t> </w:t>
      </w:r>
      <w:r>
        <w:rPr/>
        <w:t>月</w:t>
      </w:r>
      <w:r>
        <w:rPr>
          <w:spacing w:val="-50"/>
        </w:rPr>
        <w:t> </w:t>
      </w:r>
      <w:r>
        <w:rPr>
          <w:rFonts w:ascii="Arial Narrow" w:hAnsi="Arial Narrow" w:cs="Arial Narrow" w:eastAsia="Arial Narrow" w:hint="default"/>
        </w:rPr>
        <w:t>16</w:t>
      </w:r>
      <w:r>
        <w:rPr>
          <w:rFonts w:ascii="Arial Narrow" w:hAnsi="Arial Narrow" w:cs="Arial Narrow" w:eastAsia="Arial Narrow" w:hint="default"/>
          <w:spacing w:val="7"/>
        </w:rPr>
        <w:t> </w:t>
      </w:r>
      <w:r>
        <w:rPr/>
        <w:t>日</w:t>
      </w: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过</w:t>
      </w:r>
      <w:r>
        <w:rPr>
          <w:rFonts w:ascii="宋体" w:hAnsi="宋体" w:cs="宋体" w:eastAsia="宋体" w:hint="default"/>
        </w:rPr>
        <w:t>网</w:t>
      </w:r>
      <w:r>
        <w:rPr>
          <w:rFonts w:ascii="宋体" w:hAnsi="宋体" w:cs="宋体" w:eastAsia="宋体" w:hint="default"/>
        </w:rPr>
        <w:t>上</w:t>
      </w:r>
      <w:r>
        <w:rPr>
          <w:rFonts w:ascii="宋体" w:hAnsi="宋体" w:cs="宋体" w:eastAsia="宋体" w:hint="default"/>
        </w:rPr>
        <w:t>申</w:t>
      </w:r>
      <w:r>
        <w:rPr/>
        <w:t>报</w:t>
      </w:r>
      <w:r>
        <w:rPr>
          <w:rFonts w:ascii="宋体" w:hAnsi="宋体" w:cs="宋体" w:eastAsia="宋体" w:hint="default"/>
        </w:rPr>
        <w:t>至</w:t>
      </w:r>
      <w:r>
        <w:rPr>
          <w:rFonts w:ascii="宋体" w:hAnsi="宋体" w:cs="宋体" w:eastAsia="宋体" w:hint="default"/>
        </w:rPr>
        <w:t>社</w:t>
      </w:r>
      <w:r>
        <w:rPr/>
        <w:t>会</w:t>
      </w:r>
      <w:r>
        <w:rPr>
          <w:rFonts w:ascii="宋体" w:hAnsi="宋体" w:cs="宋体" w:eastAsia="宋体" w:hint="default"/>
        </w:rPr>
        <w:t>团</w:t>
      </w:r>
      <w:r>
        <w:rPr/>
        <w:t>体管</w:t>
      </w:r>
      <w:r>
        <w:rPr>
          <w:spacing w:val="-102"/>
        </w:rPr>
        <w:t> </w:t>
      </w:r>
      <w:r>
        <w:rPr>
          <w:spacing w:val="-2"/>
        </w:rPr>
        <w:t>理</w:t>
      </w:r>
      <w:r>
        <w:rPr>
          <w:rFonts w:ascii="宋体" w:hAnsi="宋体" w:cs="宋体" w:eastAsia="宋体" w:hint="default"/>
          <w:spacing w:val="-2"/>
        </w:rPr>
        <w:t>办</w:t>
      </w:r>
      <w:r>
        <w:rPr>
          <w:spacing w:val="-2"/>
        </w:rPr>
        <w:t>公</w:t>
      </w:r>
      <w:r>
        <w:rPr>
          <w:rFonts w:ascii="宋体" w:hAnsi="宋体" w:cs="宋体" w:eastAsia="宋体" w:hint="default"/>
          <w:spacing w:val="-2"/>
        </w:rPr>
        <w:t>室</w:t>
      </w:r>
      <w:r>
        <w:rPr>
          <w:rFonts w:ascii="Arial Narrow" w:hAnsi="Arial Narrow" w:cs="Arial Narrow" w:eastAsia="Arial Narrow" w:hint="default"/>
          <w:spacing w:val="-2"/>
        </w:rPr>
        <w:t>—</w:t>
      </w:r>
      <w:r>
        <w:rPr>
          <w:rFonts w:ascii="宋体" w:hAnsi="宋体" w:cs="宋体" w:eastAsia="宋体" w:hint="default"/>
          <w:spacing w:val="-2"/>
        </w:rPr>
        <w:t>民办非企</w:t>
      </w:r>
      <w:r>
        <w:rPr>
          <w:spacing w:val="-2"/>
        </w:rPr>
        <w:t>业</w:t>
      </w:r>
      <w:r>
        <w:rPr>
          <w:rFonts w:ascii="宋体" w:hAnsi="宋体" w:cs="宋体" w:eastAsia="宋体" w:hint="default"/>
          <w:spacing w:val="-2"/>
        </w:rPr>
        <w:t>单位</w:t>
      </w:r>
      <w:r>
        <w:rPr>
          <w:spacing w:val="-2"/>
        </w:rPr>
        <w:t>管理</w:t>
      </w:r>
      <w:r>
        <w:rPr>
          <w:rFonts w:ascii="宋体" w:hAnsi="宋体" w:cs="宋体" w:eastAsia="宋体" w:hint="default"/>
          <w:spacing w:val="-2"/>
        </w:rPr>
        <w:t>处</w:t>
      </w:r>
      <w:r>
        <w:rPr>
          <w:spacing w:val="-2"/>
        </w:rPr>
        <w:t>（</w:t>
      </w:r>
      <w:r>
        <w:rPr>
          <w:rFonts w:ascii="宋体" w:hAnsi="宋体" w:cs="宋体" w:eastAsia="宋体" w:hint="default"/>
          <w:spacing w:val="-2"/>
        </w:rPr>
        <w:t>民</w:t>
      </w:r>
      <w:r>
        <w:rPr>
          <w:rFonts w:ascii="宋体" w:hAnsi="宋体" w:cs="宋体" w:eastAsia="宋体" w:hint="default"/>
          <w:spacing w:val="-2"/>
        </w:rPr>
        <w:t>正</w:t>
      </w:r>
      <w:r>
        <w:rPr>
          <w:rFonts w:ascii="宋体" w:hAnsi="宋体" w:cs="宋体" w:eastAsia="宋体" w:hint="default"/>
          <w:spacing w:val="-2"/>
        </w:rPr>
        <w:t>部门</w:t>
      </w:r>
      <w:r>
        <w:rPr>
          <w:spacing w:val="-2"/>
        </w:rPr>
        <w:t>）</w:t>
      </w:r>
      <w:r>
        <w:rPr>
          <w:rFonts w:ascii="宋体" w:hAnsi="宋体" w:cs="宋体" w:eastAsia="宋体" w:hint="default"/>
          <w:spacing w:val="-2"/>
        </w:rPr>
        <w:t>申请</w:t>
      </w:r>
      <w:r>
        <w:rPr>
          <w:spacing w:val="-2"/>
        </w:rPr>
        <w:t>公司注</w:t>
      </w:r>
      <w:r>
        <w:rPr>
          <w:rFonts w:ascii="宋体" w:hAnsi="宋体" w:cs="宋体" w:eastAsia="宋体" w:hint="default"/>
          <w:spacing w:val="-2"/>
        </w:rPr>
        <w:t>销</w:t>
      </w:r>
      <w:r>
        <w:rPr>
          <w:spacing w:val="-2"/>
        </w:rPr>
        <w:t>，注</w:t>
      </w:r>
      <w:r>
        <w:rPr>
          <w:rFonts w:ascii="宋体" w:hAnsi="宋体" w:cs="宋体" w:eastAsia="宋体" w:hint="default"/>
          <w:spacing w:val="-2"/>
        </w:rPr>
        <w:t>销</w:t>
      </w:r>
      <w:r>
        <w:rPr>
          <w:rFonts w:ascii="宋体" w:hAnsi="宋体" w:cs="宋体" w:eastAsia="宋体" w:hint="default"/>
          <w:spacing w:val="-2"/>
        </w:rPr>
        <w:t>申请</w:t>
      </w:r>
      <w:r>
        <w:rPr>
          <w:rFonts w:ascii="宋体" w:hAnsi="宋体" w:cs="宋体" w:eastAsia="宋体" w:hint="default"/>
          <w:spacing w:val="-2"/>
        </w:rPr>
        <w:t>正</w:t>
      </w:r>
      <w:r>
        <w:rPr>
          <w:rFonts w:ascii="宋体" w:hAnsi="宋体" w:cs="宋体" w:eastAsia="宋体" w:hint="default"/>
          <w:spacing w:val="-2"/>
        </w:rPr>
        <w:t>在</w:t>
      </w:r>
      <w:r>
        <w:rPr>
          <w:spacing w:val="-2"/>
        </w:rPr>
        <w:t>审</w:t>
      </w:r>
      <w:r>
        <w:rPr>
          <w:rFonts w:ascii="宋体" w:hAnsi="宋体" w:cs="宋体" w:eastAsia="宋体" w:hint="default"/>
          <w:spacing w:val="-2"/>
        </w:rPr>
        <w:t>批</w:t>
      </w:r>
      <w:r>
        <w:rPr>
          <w:spacing w:val="-2"/>
        </w:rPr>
        <w:t>流</w:t>
      </w:r>
      <w:r>
        <w:rPr>
          <w:rFonts w:ascii="宋体" w:hAnsi="宋体" w:cs="宋体" w:eastAsia="宋体" w:hint="default"/>
          <w:spacing w:val="-2"/>
        </w:rPr>
        <w:t>程</w:t>
      </w:r>
      <w:r>
        <w:rPr>
          <w:spacing w:val="-2"/>
        </w:rPr>
        <w:t>中。</w:t>
      </w:r>
      <w:r>
        <w:rPr>
          <w:spacing w:val="-34"/>
        </w:rPr>
        <w:t> 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正</w:t>
      </w:r>
      <w:r>
        <w:rPr>
          <w:rFonts w:ascii="宋体" w:hAnsi="宋体" w:cs="宋体" w:eastAsia="宋体" w:hint="default"/>
        </w:rPr>
        <w:t>常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定</w:t>
      </w:r>
      <w:r>
        <w:rPr/>
        <w:t>，</w:t>
      </w:r>
      <w:r>
        <w:rPr>
          <w:rFonts w:ascii="宋体" w:hAnsi="宋体" w:cs="宋体" w:eastAsia="宋体" w:hint="default"/>
        </w:rPr>
        <w:t>民</w:t>
      </w:r>
      <w:r>
        <w:rPr>
          <w:rFonts w:ascii="宋体" w:hAnsi="宋体" w:cs="宋体" w:eastAsia="宋体" w:hint="default"/>
        </w:rPr>
        <w:t>政</w:t>
      </w:r>
      <w:r>
        <w:rPr>
          <w:rFonts w:ascii="宋体" w:hAnsi="宋体" w:cs="宋体" w:eastAsia="宋体" w:hint="default"/>
        </w:rPr>
        <w:t>部门应在</w:t>
      </w:r>
      <w:r>
        <w:rPr>
          <w:rFonts w:ascii="宋体" w:hAnsi="宋体" w:cs="宋体" w:eastAsia="宋体" w:hint="default"/>
          <w:spacing w:val="-52"/>
        </w:rPr>
        <w:t> </w:t>
      </w:r>
      <w:r>
        <w:rPr>
          <w:rFonts w:ascii="Arial Narrow" w:hAnsi="Arial Narrow" w:cs="Arial Narrow" w:eastAsia="Arial Narrow" w:hint="default"/>
        </w:rPr>
        <w:t>20 </w:t>
      </w:r>
      <w:r>
        <w:rPr>
          <w:rFonts w:ascii="宋体" w:hAnsi="宋体" w:cs="宋体" w:eastAsia="宋体" w:hint="default"/>
        </w:rPr>
        <w:t>个</w:t>
      </w:r>
      <w:r>
        <w:rPr>
          <w:rFonts w:ascii="宋体" w:hAnsi="宋体" w:cs="宋体" w:eastAsia="宋体" w:hint="default"/>
        </w:rPr>
        <w:t>工</w:t>
      </w:r>
      <w:r>
        <w:rPr>
          <w:rFonts w:ascii="宋体" w:hAnsi="宋体" w:cs="宋体" w:eastAsia="宋体" w:hint="default"/>
        </w:rPr>
        <w:t>作</w:t>
      </w:r>
      <w:r>
        <w:rPr/>
        <w:t>日</w:t>
      </w:r>
      <w:r>
        <w:rPr>
          <w:rFonts w:ascii="宋体" w:hAnsi="宋体" w:cs="宋体" w:eastAsia="宋体" w:hint="default"/>
        </w:rPr>
        <w:t>批准</w:t>
      </w:r>
      <w:r>
        <w:rPr/>
        <w:t>，</w:t>
      </w:r>
      <w:r>
        <w:rPr>
          <w:rFonts w:ascii="宋体" w:hAnsi="宋体" w:cs="宋体" w:eastAsia="宋体" w:hint="default"/>
        </w:rPr>
        <w:t>后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科</w:t>
      </w:r>
      <w:r>
        <w:rPr/>
        <w:t>委</w:t>
      </w:r>
      <w:r>
        <w:rPr>
          <w:rFonts w:ascii="宋体" w:hAnsi="宋体" w:cs="宋体" w:eastAsia="宋体" w:hint="default"/>
        </w:rPr>
        <w:t>批准</w:t>
      </w:r>
      <w:r>
        <w:rPr>
          <w:rFonts w:ascii="宋体" w:hAnsi="宋体" w:cs="宋体" w:eastAsia="宋体" w:hint="default"/>
        </w:rPr>
        <w:t>完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最</w:t>
      </w:r>
      <w:r>
        <w:rPr>
          <w:rFonts w:ascii="宋体" w:hAnsi="宋体" w:cs="宋体" w:eastAsia="宋体" w:hint="default"/>
        </w:rPr>
        <w:t>后</w:t>
      </w:r>
      <w:r>
        <w:rPr/>
        <w:t>的注</w:t>
      </w:r>
      <w:r>
        <w:rPr>
          <w:rFonts w:ascii="宋体" w:hAnsi="宋体" w:cs="宋体" w:eastAsia="宋体" w:hint="default"/>
        </w:rPr>
        <w:t>销</w:t>
      </w:r>
      <w:r>
        <w:rPr>
          <w:rFonts w:ascii="宋体" w:hAnsi="宋体" w:cs="宋体" w:eastAsia="宋体" w:hint="default"/>
        </w:rPr>
        <w:t>手</w:t>
      </w:r>
      <w:r>
        <w:rPr>
          <w:rFonts w:ascii="宋体" w:hAnsi="宋体" w:cs="宋体" w:eastAsia="宋体" w:hint="default"/>
        </w:rPr>
        <w:t>续</w:t>
      </w:r>
      <w:r>
        <w:rPr/>
        <w:t>。</w:t>
      </w:r>
    </w:p>
    <w:p>
      <w:pPr>
        <w:pStyle w:val="Heading7"/>
        <w:spacing w:line="240" w:lineRule="auto" w:before="69"/>
        <w:ind w:left="1555" w:right="238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Arial Narrow" w:hAnsi="Arial Narrow" w:cs="Arial Narrow" w:eastAsia="Arial Narrow" w:hint="default"/>
        </w:rPr>
        <w:t>3.</w:t>
      </w:r>
      <w:r>
        <w:rPr>
          <w:rFonts w:ascii="Microsoft JhengHei" w:hAnsi="Microsoft JhengHei" w:cs="Microsoft JhengHei" w:eastAsia="Microsoft JhengHei" w:hint="default"/>
        </w:rPr>
        <w:t>服装</w:t>
      </w:r>
      <w:r>
        <w:rPr>
          <w:rFonts w:ascii="Microsoft JhengHei" w:hAnsi="Microsoft JhengHei" w:cs="Microsoft JhengHei" w:eastAsia="Microsoft JhengHei" w:hint="default"/>
        </w:rPr>
        <w:t>分</w:t>
      </w:r>
      <w:r>
        <w:rPr/>
        <w:t>公司的</w:t>
      </w:r>
      <w:r>
        <w:rPr>
          <w:rFonts w:ascii="Microsoft JhengHei" w:hAnsi="Microsoft JhengHei" w:cs="Microsoft JhengHei" w:eastAsia="Microsoft JhengHei" w:hint="default"/>
        </w:rPr>
        <w:t>承包经营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3"/>
        <w:rPr>
          <w:rFonts w:ascii="Microsoft JhengHei" w:hAnsi="Microsoft JhengHei" w:cs="Microsoft JhengHei" w:eastAsia="Microsoft JhengHei" w:hint="default"/>
          <w:b/>
          <w:bCs/>
          <w:sz w:val="13"/>
          <w:szCs w:val="13"/>
        </w:rPr>
      </w:pPr>
    </w:p>
    <w:p>
      <w:pPr>
        <w:pStyle w:val="BodyText"/>
        <w:spacing w:line="345" w:lineRule="auto"/>
        <w:ind w:left="1555" w:right="96" w:firstLine="422"/>
        <w:jc w:val="left"/>
      </w:pPr>
      <w:r>
        <w:rPr>
          <w:rFonts w:ascii="Arial Narrow" w:hAnsi="Arial Narrow" w:cs="Arial Narrow" w:eastAsia="Arial Narrow" w:hint="default"/>
        </w:rPr>
        <w:t>2008</w:t>
      </w:r>
      <w:r>
        <w:rPr/>
        <w:t>年</w:t>
      </w:r>
      <w:r>
        <w:rPr>
          <w:rFonts w:ascii="Arial Narrow" w:hAnsi="Arial Narrow" w:cs="Arial Narrow" w:eastAsia="Arial Narrow" w:hint="default"/>
        </w:rPr>
        <w:t>1</w:t>
      </w:r>
      <w:r>
        <w:rPr/>
        <w:t>月</w:t>
      </w:r>
      <w:r>
        <w:rPr>
          <w:rFonts w:ascii="Arial Narrow" w:hAnsi="Arial Narrow" w:cs="Arial Narrow" w:eastAsia="Arial Narrow" w:hint="default"/>
        </w:rPr>
        <w:t>28</w:t>
      </w:r>
      <w:r>
        <w:rPr/>
        <w:t>日本公司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陈伟</w:t>
      </w:r>
      <w:r>
        <w:rPr/>
        <w:t>和</w:t>
      </w:r>
      <w:r>
        <w:rPr>
          <w:rFonts w:ascii="宋体" w:hAnsi="宋体" w:cs="宋体" w:eastAsia="宋体" w:hint="default"/>
        </w:rPr>
        <w:t>吕树仪</w:t>
      </w:r>
      <w:r>
        <w:rPr>
          <w:rFonts w:ascii="宋体" w:hAnsi="宋体" w:cs="宋体" w:eastAsia="宋体" w:hint="default"/>
        </w:rPr>
        <w:t>签订</w:t>
      </w:r>
      <w:r>
        <w:rPr>
          <w:rFonts w:ascii="宋体" w:hAnsi="宋体" w:cs="宋体" w:eastAsia="宋体" w:hint="default"/>
        </w:rPr>
        <w:t>《</w:t>
      </w:r>
      <w:r>
        <w:rPr/>
        <w:t>远东实业股份有限公司</w:t>
      </w:r>
      <w:r>
        <w:rPr>
          <w:rFonts w:ascii="宋体" w:hAnsi="宋体" w:cs="宋体" w:eastAsia="宋体" w:hint="default"/>
        </w:rPr>
        <w:t>服装</w:t>
      </w:r>
      <w:r>
        <w:rPr>
          <w:rFonts w:ascii="宋体" w:hAnsi="宋体" w:cs="宋体" w:eastAsia="宋体" w:hint="default"/>
        </w:rPr>
        <w:t>分</w:t>
      </w:r>
      <w:r>
        <w:rPr/>
        <w:t>公司</w:t>
      </w:r>
      <w:r>
        <w:rPr>
          <w:rFonts w:ascii="宋体" w:hAnsi="宋体" w:cs="宋体" w:eastAsia="宋体" w:hint="default"/>
        </w:rPr>
        <w:t>承</w:t>
      </w:r>
      <w:r>
        <w:rPr/>
        <w:t>包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  <w:spacing w:val="-3"/>
        </w:rPr>
        <w:t>营</w:t>
      </w:r>
      <w:r>
        <w:rPr>
          <w:rFonts w:ascii="宋体" w:hAnsi="宋体" w:cs="宋体" w:eastAsia="宋体" w:hint="default"/>
          <w:spacing w:val="-3"/>
        </w:rPr>
        <w:t>方</w:t>
      </w:r>
      <w:r>
        <w:rPr>
          <w:rFonts w:ascii="宋体" w:hAnsi="宋体" w:cs="宋体" w:eastAsia="宋体" w:hint="default"/>
          <w:spacing w:val="-3"/>
        </w:rPr>
        <w:t>案</w:t>
      </w:r>
      <w:r>
        <w:rPr>
          <w:spacing w:val="-3"/>
        </w:rPr>
        <w:t>（</w:t>
      </w:r>
      <w:r>
        <w:rPr>
          <w:rFonts w:ascii="宋体" w:hAnsi="宋体" w:cs="宋体" w:eastAsia="宋体" w:hint="default"/>
          <w:spacing w:val="-3"/>
        </w:rPr>
        <w:t>兼</w:t>
      </w:r>
      <w:r>
        <w:rPr>
          <w:rFonts w:ascii="宋体" w:hAnsi="宋体" w:cs="宋体" w:eastAsia="宋体" w:hint="default"/>
          <w:spacing w:val="-3"/>
        </w:rPr>
        <w:t>承</w:t>
      </w:r>
      <w:r>
        <w:rPr>
          <w:spacing w:val="-3"/>
        </w:rPr>
        <w:t>包</w:t>
      </w:r>
      <w:r>
        <w:rPr>
          <w:rFonts w:ascii="宋体" w:hAnsi="宋体" w:cs="宋体" w:eastAsia="宋体" w:hint="default"/>
          <w:spacing w:val="-3"/>
        </w:rPr>
        <w:t>经</w:t>
      </w:r>
      <w:r>
        <w:rPr>
          <w:rFonts w:ascii="宋体" w:hAnsi="宋体" w:cs="宋体" w:eastAsia="宋体" w:hint="default"/>
          <w:spacing w:val="-3"/>
        </w:rPr>
        <w:t>营</w:t>
      </w:r>
      <w:r>
        <w:rPr>
          <w:spacing w:val="-3"/>
        </w:rPr>
        <w:t>合</w:t>
      </w:r>
      <w:r>
        <w:rPr>
          <w:rFonts w:ascii="宋体" w:hAnsi="宋体" w:cs="宋体" w:eastAsia="宋体" w:hint="default"/>
          <w:spacing w:val="-3"/>
        </w:rPr>
        <w:t>同</w:t>
      </w:r>
      <w:r>
        <w:rPr>
          <w:spacing w:val="-3"/>
        </w:rPr>
        <w:t>）</w:t>
      </w:r>
      <w:r>
        <w:rPr>
          <w:rFonts w:ascii="宋体" w:hAnsi="宋体" w:cs="宋体" w:eastAsia="宋体" w:hint="default"/>
          <w:spacing w:val="-3"/>
        </w:rPr>
        <w:t>》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承</w:t>
      </w:r>
      <w:r>
        <w:rPr>
          <w:spacing w:val="-3"/>
        </w:rPr>
        <w:t>包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spacing w:val="-3"/>
        </w:rPr>
        <w:t>限</w:t>
      </w:r>
      <w:r>
        <w:rPr>
          <w:rFonts w:ascii="Arial Narrow" w:hAnsi="Arial Narrow" w:cs="Arial Narrow" w:eastAsia="Arial Narrow" w:hint="default"/>
          <w:spacing w:val="-3"/>
        </w:rPr>
        <w:t>2008</w:t>
      </w:r>
      <w:r>
        <w:rPr>
          <w:spacing w:val="-3"/>
        </w:rPr>
        <w:t>年</w:t>
      </w:r>
      <w:r>
        <w:rPr>
          <w:rFonts w:ascii="Arial Narrow" w:hAnsi="Arial Narrow" w:cs="Arial Narrow" w:eastAsia="Arial Narrow" w:hint="default"/>
          <w:spacing w:val="-3"/>
        </w:rPr>
        <w:t>1</w:t>
      </w:r>
      <w:r>
        <w:rPr>
          <w:spacing w:val="-3"/>
        </w:rPr>
        <w:t>月</w:t>
      </w:r>
      <w:r>
        <w:rPr>
          <w:rFonts w:ascii="Arial Narrow" w:hAnsi="Arial Narrow" w:cs="Arial Narrow" w:eastAsia="Arial Narrow" w:hint="default"/>
          <w:spacing w:val="-3"/>
        </w:rPr>
        <w:t>1</w:t>
      </w:r>
      <w:r>
        <w:rPr>
          <w:spacing w:val="-3"/>
        </w:rPr>
        <w:t>日</w:t>
      </w:r>
      <w:r>
        <w:rPr>
          <w:rFonts w:ascii="宋体" w:hAnsi="宋体" w:cs="宋体" w:eastAsia="宋体" w:hint="default"/>
          <w:spacing w:val="-3"/>
        </w:rPr>
        <w:t>至</w:t>
      </w:r>
      <w:r>
        <w:rPr>
          <w:rFonts w:ascii="Arial Narrow" w:hAnsi="Arial Narrow" w:cs="Arial Narrow" w:eastAsia="Arial Narrow" w:hint="default"/>
          <w:spacing w:val="-3"/>
        </w:rPr>
        <w:t>2010</w:t>
      </w:r>
      <w:r>
        <w:rPr>
          <w:spacing w:val="-3"/>
        </w:rPr>
        <w:t>年</w:t>
      </w:r>
      <w:r>
        <w:rPr>
          <w:rFonts w:ascii="Arial Narrow" w:hAnsi="Arial Narrow" w:cs="Arial Narrow" w:eastAsia="Arial Narrow" w:hint="default"/>
          <w:spacing w:val="-3"/>
        </w:rPr>
        <w:t>12</w:t>
      </w:r>
      <w:r>
        <w:rPr>
          <w:spacing w:val="-3"/>
        </w:rPr>
        <w:t>月</w:t>
      </w:r>
      <w:r>
        <w:rPr>
          <w:rFonts w:ascii="Arial Narrow" w:hAnsi="Arial Narrow" w:cs="Arial Narrow" w:eastAsia="Arial Narrow" w:hint="default"/>
          <w:spacing w:val="-3"/>
        </w:rPr>
        <w:t>31</w:t>
      </w:r>
      <w:r>
        <w:rPr>
          <w:spacing w:val="-3"/>
        </w:rPr>
        <w:t>日，</w:t>
      </w:r>
      <w:r>
        <w:rPr>
          <w:rFonts w:ascii="宋体" w:hAnsi="宋体" w:cs="宋体" w:eastAsia="宋体" w:hint="default"/>
          <w:spacing w:val="-3"/>
        </w:rPr>
        <w:t>承</w:t>
      </w:r>
      <w:r>
        <w:rPr>
          <w:spacing w:val="-3"/>
        </w:rPr>
        <w:t>包的利润</w:t>
      </w:r>
      <w:r>
        <w:rPr>
          <w:rFonts w:ascii="宋体" w:hAnsi="宋体" w:cs="宋体" w:eastAsia="宋体" w:hint="default"/>
          <w:spacing w:val="-3"/>
        </w:rPr>
        <w:t>指</w:t>
      </w:r>
      <w:r>
        <w:rPr>
          <w:rFonts w:ascii="宋体" w:hAnsi="宋体" w:cs="宋体" w:eastAsia="宋体" w:hint="default"/>
          <w:spacing w:val="-3"/>
        </w:rPr>
        <w:t>标</w:t>
      </w:r>
      <w:r>
        <w:rPr>
          <w:spacing w:val="-3"/>
        </w:rPr>
        <w:t>：</w:t>
      </w:r>
      <w:r>
        <w:rPr>
          <w:spacing w:val="-46"/>
        </w:rPr>
        <w:t> </w:t>
      </w:r>
      <w:r>
        <w:rPr>
          <w:rFonts w:ascii="Arial Narrow" w:hAnsi="Arial Narrow" w:cs="Arial Narrow" w:eastAsia="Arial Narrow" w:hint="default"/>
        </w:rPr>
        <w:t>2008</w:t>
      </w:r>
      <w:r>
        <w:rPr/>
        <w:t>年保证</w:t>
      </w:r>
      <w:r>
        <w:rPr>
          <w:rFonts w:ascii="宋体" w:hAnsi="宋体" w:cs="宋体" w:eastAsia="宋体" w:hint="default"/>
        </w:rPr>
        <w:t>服装</w:t>
      </w:r>
      <w:r>
        <w:rPr>
          <w:rFonts w:ascii="宋体" w:hAnsi="宋体" w:cs="宋体" w:eastAsia="宋体" w:hint="default"/>
        </w:rPr>
        <w:t>分</w:t>
      </w:r>
      <w:r>
        <w:rPr/>
        <w:t>公司全年现金利润</w:t>
      </w:r>
      <w:r>
        <w:rPr>
          <w:rFonts w:ascii="宋体" w:hAnsi="宋体" w:cs="宋体" w:eastAsia="宋体" w:hint="default"/>
        </w:rPr>
        <w:t>人民</w:t>
      </w:r>
      <w:r>
        <w:rPr>
          <w:rFonts w:ascii="宋体" w:hAnsi="宋体" w:cs="宋体" w:eastAsia="宋体" w:hint="default"/>
        </w:rPr>
        <w:t>币</w:t>
      </w:r>
      <w:r>
        <w:rPr>
          <w:rFonts w:ascii="Arial Narrow" w:hAnsi="Arial Narrow" w:cs="Arial Narrow" w:eastAsia="Arial Narrow" w:hint="default"/>
        </w:rPr>
        <w:t>200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</w:t>
      </w:r>
      <w:r>
        <w:rPr/>
        <w:t>，</w:t>
      </w:r>
      <w:r>
        <w:rPr>
          <w:rFonts w:ascii="Arial Narrow" w:hAnsi="Arial Narrow" w:cs="Arial Narrow" w:eastAsia="Arial Narrow" w:hint="default"/>
        </w:rPr>
        <w:t>2009</w:t>
      </w:r>
      <w:r>
        <w:rPr/>
        <w:t>年保证</w:t>
      </w:r>
      <w:r>
        <w:rPr>
          <w:rFonts w:ascii="宋体" w:hAnsi="宋体" w:cs="宋体" w:eastAsia="宋体" w:hint="default"/>
        </w:rPr>
        <w:t>服装</w:t>
      </w:r>
      <w:r>
        <w:rPr>
          <w:rFonts w:ascii="宋体" w:hAnsi="宋体" w:cs="宋体" w:eastAsia="宋体" w:hint="default"/>
        </w:rPr>
        <w:t>分</w:t>
      </w:r>
      <w:r>
        <w:rPr/>
        <w:t>公司全年现金利润</w:t>
      </w:r>
      <w:r>
        <w:rPr>
          <w:w w:val="100"/>
        </w:rPr>
        <w:t> </w:t>
      </w:r>
      <w:r>
        <w:rPr>
          <w:rFonts w:ascii="宋体" w:hAnsi="宋体" w:cs="宋体" w:eastAsia="宋体" w:hint="default"/>
          <w:spacing w:val="-4"/>
        </w:rPr>
        <w:t>人民</w:t>
      </w:r>
      <w:r>
        <w:rPr>
          <w:rFonts w:ascii="宋体" w:hAnsi="宋体" w:cs="宋体" w:eastAsia="宋体" w:hint="default"/>
          <w:spacing w:val="-4"/>
        </w:rPr>
        <w:t>币</w:t>
      </w:r>
      <w:r>
        <w:rPr>
          <w:rFonts w:ascii="Arial Narrow" w:hAnsi="Arial Narrow" w:cs="Arial Narrow" w:eastAsia="Arial Narrow" w:hint="default"/>
          <w:spacing w:val="-4"/>
        </w:rPr>
        <w:t>200</w:t>
      </w:r>
      <w:r>
        <w:rPr>
          <w:rFonts w:ascii="宋体" w:hAnsi="宋体" w:cs="宋体" w:eastAsia="宋体" w:hint="default"/>
          <w:spacing w:val="-4"/>
        </w:rPr>
        <w:t>万</w:t>
      </w:r>
      <w:r>
        <w:rPr>
          <w:rFonts w:ascii="宋体" w:hAnsi="宋体" w:cs="宋体" w:eastAsia="宋体" w:hint="default"/>
          <w:spacing w:val="-4"/>
        </w:rPr>
        <w:t>元</w:t>
      </w:r>
      <w:r>
        <w:rPr>
          <w:spacing w:val="-4"/>
        </w:rPr>
        <w:t>，</w:t>
      </w:r>
      <w:r>
        <w:rPr>
          <w:rFonts w:ascii="Arial Narrow" w:hAnsi="Arial Narrow" w:cs="Arial Narrow" w:eastAsia="Arial Narrow" w:hint="default"/>
          <w:spacing w:val="-4"/>
        </w:rPr>
        <w:t>2010</w:t>
      </w:r>
      <w:r>
        <w:rPr>
          <w:spacing w:val="-4"/>
        </w:rPr>
        <w:t>年保证</w:t>
      </w:r>
      <w:r>
        <w:rPr>
          <w:rFonts w:ascii="宋体" w:hAnsi="宋体" w:cs="宋体" w:eastAsia="宋体" w:hint="default"/>
          <w:spacing w:val="-4"/>
        </w:rPr>
        <w:t>服装</w:t>
      </w:r>
      <w:r>
        <w:rPr>
          <w:rFonts w:ascii="宋体" w:hAnsi="宋体" w:cs="宋体" w:eastAsia="宋体" w:hint="default"/>
          <w:spacing w:val="-4"/>
        </w:rPr>
        <w:t>分</w:t>
      </w:r>
      <w:r>
        <w:rPr>
          <w:spacing w:val="-4"/>
        </w:rPr>
        <w:t>公司全年现金利润</w:t>
      </w:r>
      <w:r>
        <w:rPr>
          <w:rFonts w:ascii="宋体" w:hAnsi="宋体" w:cs="宋体" w:eastAsia="宋体" w:hint="default"/>
          <w:spacing w:val="-4"/>
        </w:rPr>
        <w:t>人民</w:t>
      </w:r>
      <w:r>
        <w:rPr>
          <w:rFonts w:ascii="宋体" w:hAnsi="宋体" w:cs="宋体" w:eastAsia="宋体" w:hint="default"/>
          <w:spacing w:val="-4"/>
        </w:rPr>
        <w:t>币</w:t>
      </w:r>
      <w:r>
        <w:rPr>
          <w:rFonts w:ascii="Arial Narrow" w:hAnsi="Arial Narrow" w:cs="Arial Narrow" w:eastAsia="Arial Narrow" w:hint="default"/>
          <w:spacing w:val="-4"/>
        </w:rPr>
        <w:t>200</w:t>
      </w:r>
      <w:r>
        <w:rPr>
          <w:rFonts w:ascii="宋体" w:hAnsi="宋体" w:cs="宋体" w:eastAsia="宋体" w:hint="default"/>
          <w:spacing w:val="-4"/>
        </w:rPr>
        <w:t>万</w:t>
      </w:r>
      <w:r>
        <w:rPr>
          <w:rFonts w:ascii="宋体" w:hAnsi="宋体" w:cs="宋体" w:eastAsia="宋体" w:hint="default"/>
          <w:spacing w:val="-4"/>
        </w:rPr>
        <w:t>元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作为</w:t>
      </w:r>
      <w:r>
        <w:rPr>
          <w:rFonts w:ascii="宋体" w:hAnsi="宋体" w:cs="宋体" w:eastAsia="宋体" w:hint="default"/>
          <w:spacing w:val="-4"/>
        </w:rPr>
        <w:t>承</w:t>
      </w:r>
      <w:r>
        <w:rPr>
          <w:spacing w:val="-4"/>
        </w:rPr>
        <w:t>包的</w:t>
      </w:r>
      <w:r>
        <w:rPr>
          <w:rFonts w:ascii="宋体" w:hAnsi="宋体" w:cs="宋体" w:eastAsia="宋体" w:hint="default"/>
          <w:spacing w:val="-4"/>
        </w:rPr>
        <w:t>基</w:t>
      </w:r>
      <w:r>
        <w:rPr>
          <w:spacing w:val="-4"/>
        </w:rPr>
        <w:t>本</w:t>
      </w:r>
      <w:r>
        <w:rPr>
          <w:rFonts w:ascii="宋体" w:hAnsi="宋体" w:cs="宋体" w:eastAsia="宋体" w:hint="default"/>
          <w:spacing w:val="-4"/>
        </w:rPr>
        <w:t>条</w:t>
      </w:r>
      <w:r>
        <w:rPr>
          <w:spacing w:val="-4"/>
        </w:rPr>
        <w:t>件，</w:t>
      </w:r>
      <w:r>
        <w:rPr>
          <w:spacing w:val="-38"/>
        </w:rPr>
        <w:t> </w:t>
      </w:r>
      <w:r>
        <w:rPr/>
        <w:t>远东股份</w:t>
      </w:r>
      <w:r>
        <w:rPr>
          <w:rFonts w:ascii="宋体" w:hAnsi="宋体" w:cs="宋体" w:eastAsia="宋体" w:hint="default"/>
        </w:rPr>
        <w:t>提供</w:t>
      </w:r>
      <w:r>
        <w:rPr>
          <w:rFonts w:ascii="宋体" w:hAnsi="宋体" w:cs="宋体" w:eastAsia="宋体" w:hint="default"/>
        </w:rPr>
        <w:t>清</w:t>
      </w:r>
      <w:r>
        <w:rPr>
          <w:rFonts w:ascii="宋体" w:hAnsi="宋体" w:cs="宋体" w:eastAsia="宋体" w:hint="default"/>
        </w:rPr>
        <w:t>潭</w:t>
      </w:r>
      <w:r>
        <w:rPr>
          <w:rFonts w:ascii="宋体" w:hAnsi="宋体" w:cs="宋体" w:eastAsia="宋体" w:hint="default"/>
        </w:rPr>
        <w:t>老</w:t>
      </w:r>
      <w:r>
        <w:rPr>
          <w:rFonts w:ascii="宋体" w:hAnsi="宋体" w:cs="宋体" w:eastAsia="宋体" w:hint="default"/>
        </w:rPr>
        <w:t>厂</w:t>
      </w:r>
      <w:r>
        <w:rPr>
          <w:rFonts w:ascii="宋体" w:hAnsi="宋体" w:cs="宋体" w:eastAsia="宋体" w:hint="default"/>
        </w:rPr>
        <w:t>作为</w:t>
      </w:r>
      <w:r>
        <w:rPr>
          <w:rFonts w:ascii="宋体" w:hAnsi="宋体" w:cs="宋体" w:eastAsia="宋体" w:hint="default"/>
        </w:rPr>
        <w:t>生</w:t>
      </w:r>
      <w:r>
        <w:rPr/>
        <w:t>产</w:t>
      </w:r>
      <w:r>
        <w:rPr>
          <w:rFonts w:ascii="宋体" w:hAnsi="宋体" w:cs="宋体" w:eastAsia="宋体" w:hint="default"/>
        </w:rPr>
        <w:t>基</w:t>
      </w:r>
      <w:r>
        <w:rPr>
          <w:rFonts w:ascii="宋体" w:hAnsi="宋体" w:cs="宋体" w:eastAsia="宋体" w:hint="default"/>
        </w:rPr>
        <w:t>地</w:t>
      </w:r>
      <w:r>
        <w:rPr/>
        <w:t>，包括</w:t>
      </w:r>
      <w:r>
        <w:rPr>
          <w:rFonts w:ascii="宋体" w:hAnsi="宋体" w:cs="宋体" w:eastAsia="宋体" w:hint="default"/>
        </w:rPr>
        <w:t>水</w:t>
      </w:r>
      <w:r>
        <w:rPr>
          <w:rFonts w:ascii="宋体" w:hAnsi="宋体" w:cs="宋体" w:eastAsia="宋体" w:hint="default"/>
        </w:rPr>
        <w:t>电</w:t>
      </w:r>
      <w:r>
        <w:rPr>
          <w:rFonts w:ascii="宋体" w:hAnsi="宋体" w:cs="宋体" w:eastAsia="宋体" w:hint="default"/>
        </w:rPr>
        <w:t>设施</w:t>
      </w:r>
      <w:r>
        <w:rPr/>
        <w:t>、</w:t>
      </w:r>
      <w:r>
        <w:rPr>
          <w:rFonts w:ascii="宋体" w:hAnsi="宋体" w:cs="宋体" w:eastAsia="宋体" w:hint="default"/>
        </w:rPr>
        <w:t>生</w:t>
      </w:r>
      <w:r>
        <w:rPr/>
        <w:t>产</w:t>
      </w:r>
      <w:r>
        <w:rPr>
          <w:rFonts w:ascii="宋体" w:hAnsi="宋体" w:cs="宋体" w:eastAsia="宋体" w:hint="default"/>
        </w:rPr>
        <w:t>工</w:t>
      </w:r>
      <w:r>
        <w:rPr/>
        <w:t>具及</w:t>
      </w:r>
      <w:r>
        <w:rPr>
          <w:rFonts w:ascii="宋体" w:hAnsi="宋体" w:cs="宋体" w:eastAsia="宋体" w:hint="default"/>
        </w:rPr>
        <w:t>相应</w:t>
      </w:r>
      <w:r>
        <w:rPr/>
        <w:t>的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活</w:t>
      </w:r>
      <w:r>
        <w:rPr>
          <w:rFonts w:ascii="宋体" w:hAnsi="宋体" w:cs="宋体" w:eastAsia="宋体" w:hint="default"/>
        </w:rPr>
        <w:t>设施</w:t>
      </w:r>
      <w:r>
        <w:rPr/>
        <w:t>。本公</w:t>
      </w:r>
      <w:r>
        <w:rPr>
          <w:w w:val="100"/>
        </w:rPr>
        <w:t> </w:t>
      </w:r>
      <w:r>
        <w:rPr/>
        <w:t>司的</w:t>
      </w:r>
      <w:r>
        <w:rPr>
          <w:rFonts w:ascii="宋体" w:hAnsi="宋体" w:cs="宋体" w:eastAsia="宋体" w:hint="default"/>
        </w:rPr>
        <w:t>大</w:t>
      </w:r>
      <w:r>
        <w:rPr/>
        <w:t>股东</w:t>
      </w:r>
      <w:r>
        <w:rPr>
          <w:rFonts w:ascii="宋体" w:hAnsi="宋体" w:cs="宋体" w:eastAsia="宋体" w:hint="default"/>
        </w:rPr>
        <w:t>物</w:t>
      </w:r>
      <w:r>
        <w:rPr>
          <w:rFonts w:ascii="宋体" w:hAnsi="宋体" w:cs="宋体" w:eastAsia="宋体" w:hint="default"/>
        </w:rPr>
        <w:t>华</w:t>
      </w:r>
      <w:r>
        <w:rPr/>
        <w:t>实业有限公司（</w:t>
      </w:r>
      <w:r>
        <w:rPr>
          <w:rFonts w:ascii="宋体" w:hAnsi="宋体" w:cs="宋体" w:eastAsia="宋体" w:hint="default"/>
        </w:rPr>
        <w:t>物</w:t>
      </w:r>
      <w:r>
        <w:rPr>
          <w:rFonts w:ascii="宋体" w:hAnsi="宋体" w:cs="宋体" w:eastAsia="宋体" w:hint="default"/>
        </w:rPr>
        <w:t>华</w:t>
      </w:r>
      <w:r>
        <w:rPr/>
        <w:t>实业）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承</w:t>
      </w:r>
      <w:r>
        <w:rPr/>
        <w:t>包</w:t>
      </w:r>
      <w:r>
        <w:rPr>
          <w:rFonts w:ascii="宋体" w:hAnsi="宋体" w:cs="宋体" w:eastAsia="宋体" w:hint="default"/>
        </w:rPr>
        <w:t>方所</w:t>
      </w:r>
      <w:r>
        <w:rPr/>
        <w:t>保证的</w:t>
      </w:r>
      <w:r>
        <w:rPr>
          <w:rFonts w:ascii="宋体" w:hAnsi="宋体" w:cs="宋体" w:eastAsia="宋体" w:hint="default"/>
        </w:rPr>
        <w:t>承</w:t>
      </w:r>
      <w:r>
        <w:rPr/>
        <w:t>包利润和</w:t>
      </w:r>
      <w:r>
        <w:rPr>
          <w:rFonts w:ascii="宋体" w:hAnsi="宋体" w:cs="宋体" w:eastAsia="宋体" w:hint="default"/>
        </w:rPr>
        <w:t>可能</w:t>
      </w:r>
      <w:r>
        <w:rPr>
          <w:rFonts w:ascii="宋体" w:hAnsi="宋体" w:cs="宋体" w:eastAsia="宋体" w:hint="default"/>
        </w:rPr>
        <w:t>形成</w:t>
      </w:r>
      <w:r>
        <w:rPr/>
        <w:t>的债务</w:t>
      </w:r>
      <w:r>
        <w:rPr>
          <w:w w:val="100"/>
        </w:rPr>
        <w:t> </w:t>
      </w:r>
      <w:r>
        <w:rPr>
          <w:rFonts w:ascii="宋体" w:hAnsi="宋体" w:cs="宋体" w:eastAsia="宋体" w:hint="default"/>
        </w:rPr>
        <w:t>提供</w:t>
      </w:r>
      <w:r>
        <w:rPr>
          <w:rFonts w:ascii="宋体" w:hAnsi="宋体" w:cs="宋体" w:eastAsia="宋体" w:hint="default"/>
        </w:rPr>
        <w:t>连带</w:t>
      </w:r>
      <w:r>
        <w:rPr>
          <w:rFonts w:ascii="宋体" w:hAnsi="宋体" w:cs="宋体" w:eastAsia="宋体" w:hint="default"/>
        </w:rPr>
        <w:t>责任</w:t>
      </w:r>
      <w:r>
        <w:rPr/>
        <w:t>保证。</w:t>
      </w:r>
    </w:p>
    <w:p>
      <w:pPr>
        <w:pStyle w:val="BodyText"/>
        <w:spacing w:line="338" w:lineRule="auto" w:before="160"/>
        <w:ind w:left="1555" w:right="223" w:firstLine="422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但</w:t>
      </w:r>
      <w:r>
        <w:rPr>
          <w:rFonts w:ascii="Arial Narrow" w:hAnsi="Arial Narrow" w:cs="Arial Narrow" w:eastAsia="Arial Narrow" w:hint="default"/>
        </w:rPr>
        <w:t>2008</w:t>
      </w:r>
      <w:r>
        <w:rPr/>
        <w:t>年中报</w:t>
      </w:r>
      <w:r>
        <w:rPr>
          <w:rFonts w:ascii="宋体" w:hAnsi="宋体" w:cs="宋体" w:eastAsia="宋体" w:hint="default"/>
        </w:rPr>
        <w:t>显</w:t>
      </w:r>
      <w:r>
        <w:rPr>
          <w:rFonts w:ascii="宋体" w:hAnsi="宋体" w:cs="宋体" w:eastAsia="宋体" w:hint="default"/>
        </w:rPr>
        <w:t>示</w:t>
      </w:r>
      <w:r>
        <w:rPr/>
        <w:t>，</w:t>
      </w:r>
      <w:r>
        <w:rPr>
          <w:rFonts w:ascii="宋体" w:hAnsi="宋体" w:cs="宋体" w:eastAsia="宋体" w:hint="default"/>
        </w:rPr>
        <w:t>服装</w:t>
      </w:r>
      <w:r>
        <w:rPr>
          <w:rFonts w:ascii="宋体" w:hAnsi="宋体" w:cs="宋体" w:eastAsia="宋体" w:hint="default"/>
        </w:rPr>
        <w:t>分</w:t>
      </w:r>
      <w:r>
        <w:rPr/>
        <w:t>公司</w:t>
      </w:r>
      <w:r>
        <w:rPr>
          <w:rFonts w:ascii="宋体" w:hAnsi="宋体" w:cs="宋体" w:eastAsia="宋体" w:hint="default"/>
        </w:rPr>
        <w:t>亏</w:t>
      </w:r>
      <w:r>
        <w:rPr>
          <w:rFonts w:ascii="宋体" w:hAnsi="宋体" w:cs="宋体" w:eastAsia="宋体" w:hint="default"/>
        </w:rPr>
        <w:t>损</w:t>
      </w:r>
      <w:r>
        <w:rPr/>
        <w:t>的</w:t>
      </w:r>
      <w:r>
        <w:rPr>
          <w:rFonts w:ascii="宋体" w:hAnsi="宋体" w:cs="宋体" w:eastAsia="宋体" w:hint="default"/>
        </w:rPr>
        <w:t>数额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加</w:t>
      </w:r>
      <w:r>
        <w:rPr>
          <w:rFonts w:ascii="宋体" w:hAnsi="宋体" w:cs="宋体" w:eastAsia="宋体" w:hint="default"/>
        </w:rPr>
        <w:t>大</w:t>
      </w:r>
      <w:r>
        <w:rPr/>
        <w:t>，</w:t>
      </w:r>
      <w:r>
        <w:rPr>
          <w:rFonts w:ascii="宋体" w:hAnsi="宋体" w:cs="宋体" w:eastAsia="宋体" w:hint="default"/>
        </w:rPr>
        <w:t>没</w:t>
      </w:r>
      <w:r>
        <w:rPr/>
        <w:t>有</w:t>
      </w:r>
      <w:r>
        <w:rPr>
          <w:rFonts w:ascii="宋体" w:hAnsi="宋体" w:cs="宋体" w:eastAsia="宋体" w:hint="default"/>
        </w:rPr>
        <w:t>止</w:t>
      </w:r>
      <w:r>
        <w:rPr>
          <w:rFonts w:ascii="宋体" w:hAnsi="宋体" w:cs="宋体" w:eastAsia="宋体" w:hint="default"/>
        </w:rPr>
        <w:t>损</w:t>
      </w:r>
      <w:r>
        <w:rPr/>
        <w:t>的</w:t>
      </w:r>
      <w:r>
        <w:rPr>
          <w:rFonts w:ascii="宋体" w:hAnsi="宋体" w:cs="宋体" w:eastAsia="宋体" w:hint="default"/>
        </w:rPr>
        <w:t>迹</w:t>
      </w:r>
      <w:r>
        <w:rPr>
          <w:rFonts w:ascii="宋体" w:hAnsi="宋体" w:cs="宋体" w:eastAsia="宋体" w:hint="default"/>
        </w:rPr>
        <w:t>象</w:t>
      </w:r>
      <w:r>
        <w:rPr/>
        <w:t>，</w:t>
      </w:r>
      <w:r>
        <w:rPr>
          <w:rFonts w:ascii="宋体" w:hAnsi="宋体" w:cs="宋体" w:eastAsia="宋体" w:hint="default"/>
        </w:rPr>
        <w:t>故</w:t>
      </w:r>
      <w:r>
        <w:rPr>
          <w:rFonts w:ascii="Arial Narrow" w:hAnsi="Arial Narrow" w:cs="Arial Narrow" w:eastAsia="Arial Narrow" w:hint="default"/>
        </w:rPr>
        <w:t>2008</w:t>
      </w:r>
      <w:r>
        <w:rPr/>
        <w:t>年</w:t>
      </w:r>
      <w:r>
        <w:rPr>
          <w:rFonts w:ascii="Arial Narrow" w:hAnsi="Arial Narrow" w:cs="Arial Narrow" w:eastAsia="Arial Narrow" w:hint="default"/>
        </w:rPr>
        <w:t>7</w:t>
      </w:r>
      <w:r>
        <w:rPr/>
        <w:t>月</w:t>
      </w:r>
      <w:r>
        <w:rPr>
          <w:rFonts w:ascii="宋体" w:hAnsi="宋体" w:cs="宋体" w:eastAsia="宋体" w:hint="default"/>
        </w:rPr>
        <w:t>底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  <w:spacing w:val="-2"/>
        </w:rPr>
        <w:t>决定</w:t>
      </w:r>
      <w:r>
        <w:rPr>
          <w:rFonts w:ascii="宋体" w:hAnsi="宋体" w:cs="宋体" w:eastAsia="宋体" w:hint="default"/>
          <w:spacing w:val="-2"/>
        </w:rPr>
        <w:t>停</w:t>
      </w:r>
      <w:r>
        <w:rPr>
          <w:rFonts w:ascii="宋体" w:hAnsi="宋体" w:cs="宋体" w:eastAsia="宋体" w:hint="default"/>
          <w:spacing w:val="-2"/>
        </w:rPr>
        <w:t>止</w:t>
      </w:r>
      <w:r>
        <w:rPr>
          <w:rFonts w:ascii="宋体" w:hAnsi="宋体" w:cs="宋体" w:eastAsia="宋体" w:hint="default"/>
          <w:spacing w:val="-2"/>
        </w:rPr>
        <w:t>承</w:t>
      </w:r>
      <w:r>
        <w:rPr>
          <w:spacing w:val="-2"/>
        </w:rPr>
        <w:t>包，</w:t>
      </w:r>
      <w:r>
        <w:rPr>
          <w:rFonts w:ascii="Arial Narrow" w:hAnsi="Arial Narrow" w:cs="Arial Narrow" w:eastAsia="Arial Narrow" w:hint="default"/>
          <w:spacing w:val="-2"/>
        </w:rPr>
        <w:t>2008</w:t>
      </w:r>
      <w:r>
        <w:rPr>
          <w:spacing w:val="-2"/>
        </w:rPr>
        <w:t>年</w:t>
      </w:r>
      <w:r>
        <w:rPr>
          <w:rFonts w:ascii="Arial Narrow" w:hAnsi="Arial Narrow" w:cs="Arial Narrow" w:eastAsia="Arial Narrow" w:hint="default"/>
          <w:spacing w:val="-2"/>
        </w:rPr>
        <w:t>9</w:t>
      </w:r>
      <w:r>
        <w:rPr>
          <w:spacing w:val="-2"/>
        </w:rPr>
        <w:t>月</w:t>
      </w:r>
      <w:r>
        <w:rPr>
          <w:rFonts w:ascii="宋体" w:hAnsi="宋体" w:cs="宋体" w:eastAsia="宋体" w:hint="default"/>
          <w:spacing w:val="-2"/>
        </w:rPr>
        <w:t>服装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生</w:t>
      </w:r>
      <w:r>
        <w:rPr>
          <w:spacing w:val="-2"/>
        </w:rPr>
        <w:t>产</w:t>
      </w:r>
      <w:r>
        <w:rPr>
          <w:rFonts w:ascii="宋体" w:hAnsi="宋体" w:cs="宋体" w:eastAsia="宋体" w:hint="default"/>
          <w:spacing w:val="-2"/>
        </w:rPr>
        <w:t>正式</w:t>
      </w:r>
      <w:r>
        <w:rPr>
          <w:rFonts w:ascii="宋体" w:hAnsi="宋体" w:cs="宋体" w:eastAsia="宋体" w:hint="default"/>
          <w:spacing w:val="-2"/>
        </w:rPr>
        <w:t>停</w:t>
      </w:r>
      <w:r>
        <w:rPr>
          <w:rFonts w:ascii="宋体" w:hAnsi="宋体" w:cs="宋体" w:eastAsia="宋体" w:hint="default"/>
          <w:spacing w:val="-2"/>
        </w:rPr>
        <w:t>止</w:t>
      </w:r>
      <w:r>
        <w:rPr>
          <w:spacing w:val="-2"/>
        </w:rPr>
        <w:t>，根据</w:t>
      </w:r>
      <w:r>
        <w:rPr>
          <w:rFonts w:ascii="宋体" w:hAnsi="宋体" w:cs="宋体" w:eastAsia="宋体" w:hint="default"/>
          <w:spacing w:val="-2"/>
        </w:rPr>
        <w:t>上</w:t>
      </w:r>
      <w:r>
        <w:rPr>
          <w:rFonts w:ascii="宋体" w:hAnsi="宋体" w:cs="宋体" w:eastAsia="宋体" w:hint="default"/>
          <w:spacing w:val="-2"/>
        </w:rPr>
        <w:t>述承</w:t>
      </w:r>
      <w:r>
        <w:rPr>
          <w:spacing w:val="-2"/>
        </w:rPr>
        <w:t>包</w:t>
      </w:r>
      <w:r>
        <w:rPr>
          <w:rFonts w:ascii="宋体" w:hAnsi="宋体" w:cs="宋体" w:eastAsia="宋体" w:hint="default"/>
          <w:spacing w:val="-2"/>
        </w:rPr>
        <w:t>协议</w:t>
      </w:r>
      <w:r>
        <w:rPr>
          <w:spacing w:val="-2"/>
        </w:rPr>
        <w:t>，本公司</w:t>
      </w:r>
      <w:r>
        <w:rPr>
          <w:rFonts w:ascii="宋体" w:hAnsi="宋体" w:cs="宋体" w:eastAsia="宋体" w:hint="default"/>
          <w:spacing w:val="-2"/>
        </w:rPr>
        <w:t>应</w:t>
      </w:r>
      <w:r>
        <w:rPr>
          <w:rFonts w:ascii="宋体" w:hAnsi="宋体" w:cs="宋体" w:eastAsia="宋体" w:hint="default"/>
          <w:spacing w:val="-2"/>
        </w:rPr>
        <w:t>收承</w:t>
      </w:r>
      <w:r>
        <w:rPr>
          <w:spacing w:val="-2"/>
        </w:rPr>
        <w:t>包</w:t>
      </w:r>
      <w:r>
        <w:rPr>
          <w:rFonts w:ascii="宋体" w:hAnsi="宋体" w:cs="宋体" w:eastAsia="宋体" w:hint="default"/>
          <w:spacing w:val="-2"/>
        </w:rPr>
        <w:t>人</w:t>
      </w:r>
      <w:r>
        <w:rPr>
          <w:rFonts w:ascii="宋体" w:hAnsi="宋体" w:cs="宋体" w:eastAsia="宋体" w:hint="default"/>
          <w:spacing w:val="-2"/>
        </w:rPr>
        <w:t>陈</w:t>
      </w:r>
      <w:r>
        <w:rPr>
          <w:rFonts w:ascii="宋体" w:hAnsi="宋体" w:cs="宋体" w:eastAsia="宋体" w:hint="default"/>
          <w:spacing w:val="-22"/>
        </w:rPr>
        <w:t> </w:t>
      </w:r>
      <w:r>
        <w:rPr>
          <w:rFonts w:ascii="宋体" w:hAnsi="宋体" w:cs="宋体" w:eastAsia="宋体" w:hint="default"/>
          <w:spacing w:val="-3"/>
        </w:rPr>
        <w:t>伟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吕树仪</w:t>
      </w:r>
      <w:r>
        <w:rPr>
          <w:rFonts w:ascii="宋体" w:hAnsi="宋体" w:cs="宋体" w:eastAsia="宋体" w:hint="default"/>
          <w:spacing w:val="-3"/>
        </w:rPr>
        <w:t>所</w:t>
      </w:r>
      <w:r>
        <w:rPr>
          <w:rFonts w:ascii="宋体" w:hAnsi="宋体" w:cs="宋体" w:eastAsia="宋体" w:hint="default"/>
          <w:spacing w:val="-3"/>
        </w:rPr>
        <w:t>欠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上</w:t>
      </w:r>
      <w:r>
        <w:rPr>
          <w:rFonts w:ascii="宋体" w:hAnsi="宋体" w:cs="宋体" w:eastAsia="宋体" w:hint="default"/>
          <w:spacing w:val="-3"/>
        </w:rPr>
        <w:t>交</w:t>
      </w:r>
      <w:r>
        <w:rPr>
          <w:spacing w:val="-3"/>
        </w:rPr>
        <w:t>利润和</w:t>
      </w:r>
      <w:r>
        <w:rPr>
          <w:rFonts w:ascii="宋体" w:hAnsi="宋体" w:cs="宋体" w:eastAsia="宋体" w:hint="default"/>
          <w:spacing w:val="-3"/>
        </w:rPr>
        <w:t>应</w:t>
      </w:r>
      <w:r>
        <w:rPr>
          <w:rFonts w:ascii="宋体" w:hAnsi="宋体" w:cs="宋体" w:eastAsia="宋体" w:hint="default"/>
          <w:spacing w:val="-3"/>
        </w:rPr>
        <w:t>承</w:t>
      </w:r>
      <w:r>
        <w:rPr>
          <w:rFonts w:ascii="宋体" w:hAnsi="宋体" w:cs="宋体" w:eastAsia="宋体" w:hint="default"/>
          <w:spacing w:val="-3"/>
        </w:rPr>
        <w:t>担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亏</w:t>
      </w:r>
      <w:r>
        <w:rPr>
          <w:rFonts w:ascii="宋体" w:hAnsi="宋体" w:cs="宋体" w:eastAsia="宋体" w:hint="default"/>
          <w:spacing w:val="-3"/>
        </w:rPr>
        <w:t>损</w:t>
      </w:r>
      <w:r>
        <w:rPr>
          <w:rFonts w:ascii="宋体" w:hAnsi="宋体" w:cs="宋体" w:eastAsia="宋体" w:hint="default"/>
          <w:spacing w:val="-3"/>
        </w:rPr>
        <w:t>共</w:t>
      </w:r>
      <w:r>
        <w:rPr>
          <w:spacing w:val="-3"/>
        </w:rPr>
        <w:t>计</w:t>
      </w:r>
      <w:r>
        <w:rPr>
          <w:rFonts w:ascii="Arial Narrow" w:hAnsi="Arial Narrow" w:cs="Arial Narrow" w:eastAsia="Arial Narrow" w:hint="default"/>
          <w:spacing w:val="-3"/>
        </w:rPr>
        <w:t>7,479,522.31</w:t>
      </w:r>
      <w:r>
        <w:rPr>
          <w:rFonts w:ascii="宋体" w:hAnsi="宋体" w:cs="宋体" w:eastAsia="宋体" w:hint="default"/>
          <w:spacing w:val="-3"/>
        </w:rPr>
        <w:t>元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此</w:t>
      </w:r>
      <w:r>
        <w:rPr>
          <w:rFonts w:ascii="宋体" w:hAnsi="宋体" w:cs="宋体" w:eastAsia="宋体" w:hint="default"/>
          <w:spacing w:val="-3"/>
        </w:rPr>
        <w:t>款</w:t>
      </w:r>
      <w:r>
        <w:rPr>
          <w:rFonts w:ascii="宋体" w:hAnsi="宋体" w:cs="宋体" w:eastAsia="宋体" w:hint="default"/>
          <w:spacing w:val="-3"/>
        </w:rPr>
        <w:t>已</w:t>
      </w:r>
      <w:r>
        <w:rPr>
          <w:rFonts w:ascii="宋体" w:hAnsi="宋体" w:cs="宋体" w:eastAsia="宋体" w:hint="default"/>
          <w:spacing w:val="-3"/>
        </w:rPr>
        <w:t>由</w:t>
      </w:r>
      <w:r>
        <w:rPr>
          <w:spacing w:val="-3"/>
        </w:rPr>
        <w:t>实</w:t>
      </w:r>
      <w:r>
        <w:rPr>
          <w:rFonts w:ascii="宋体" w:hAnsi="宋体" w:cs="宋体" w:eastAsia="宋体" w:hint="default"/>
          <w:spacing w:val="-3"/>
        </w:rPr>
        <w:t>际</w:t>
      </w:r>
      <w:r>
        <w:rPr>
          <w:rFonts w:ascii="宋体" w:hAnsi="宋体" w:cs="宋体" w:eastAsia="宋体" w:hint="default"/>
          <w:spacing w:val="-3"/>
        </w:rPr>
        <w:t>控制</w:t>
      </w:r>
      <w:r>
        <w:rPr>
          <w:rFonts w:ascii="宋体" w:hAnsi="宋体" w:cs="宋体" w:eastAsia="宋体" w:hint="default"/>
          <w:spacing w:val="-3"/>
        </w:rPr>
        <w:t>人姜放</w:t>
      </w:r>
      <w:r>
        <w:rPr>
          <w:rFonts w:ascii="宋体" w:hAnsi="宋体" w:cs="宋体" w:eastAsia="宋体" w:hint="default"/>
          <w:spacing w:val="-3"/>
        </w:rPr>
        <w:t>代</w:t>
      </w:r>
    </w:p>
    <w:p>
      <w:pPr>
        <w:spacing w:line="240" w:lineRule="auto" w:before="3"/>
        <w:rPr>
          <w:rFonts w:ascii="宋体" w:hAnsi="宋体" w:cs="宋体" w:eastAsia="宋体" w:hint="default"/>
          <w:sz w:val="23"/>
          <w:szCs w:val="23"/>
        </w:rPr>
      </w:pPr>
    </w:p>
    <w:p>
      <w:pPr>
        <w:spacing w:before="69"/>
        <w:ind w:left="1348" w:right="0" w:firstLine="0"/>
        <w:jc w:val="center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4"/>
          <w:sz w:val="24"/>
        </w:rPr>
        <w:t>114</w:t>
      </w:r>
    </w:p>
    <w:p>
      <w:pPr>
        <w:spacing w:after="0"/>
        <w:jc w:val="center"/>
        <w:rPr>
          <w:rFonts w:ascii="Times New Roman" w:hAnsi="Times New Roman" w:cs="Times New Roman" w:eastAsia="Times New Roman" w:hint="default"/>
          <w:sz w:val="24"/>
          <w:szCs w:val="24"/>
        </w:rPr>
        <w:sectPr>
          <w:headerReference w:type="default" r:id="rId51"/>
          <w:pgSz w:w="11900" w:h="16840"/>
          <w:pgMar w:header="846" w:footer="246" w:top="1360" w:bottom="440" w:left="240" w:right="1580"/>
        </w:sectPr>
      </w:pPr>
    </w:p>
    <w:p>
      <w:pPr>
        <w:pStyle w:val="BodyText"/>
        <w:spacing w:line="240" w:lineRule="auto" w:before="47"/>
        <w:ind w:left="1555" w:right="238"/>
        <w:jc w:val="left"/>
        <w:rPr>
          <w:rFonts w:ascii="Arial Narrow" w:hAnsi="Arial Narrow" w:cs="Arial Narrow" w:eastAsia="Arial Narrow" w:hint="default"/>
        </w:rPr>
      </w:pPr>
      <w:r>
        <w:rPr>
          <w:rFonts w:ascii="宋体" w:hAnsi="宋体" w:cs="宋体" w:eastAsia="宋体" w:hint="default"/>
          <w:spacing w:val="-3"/>
        </w:rPr>
        <w:t>归</w:t>
      </w:r>
      <w:r>
        <w:rPr>
          <w:rFonts w:ascii="宋体" w:hAnsi="宋体" w:cs="宋体" w:eastAsia="宋体" w:hint="default"/>
          <w:spacing w:val="-3"/>
        </w:rPr>
        <w:t>还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该</w:t>
      </w:r>
      <w:r>
        <w:rPr>
          <w:rFonts w:ascii="宋体" w:hAnsi="宋体" w:cs="宋体" w:eastAsia="宋体" w:hint="default"/>
          <w:spacing w:val="-3"/>
        </w:rPr>
        <w:t>款</w:t>
      </w:r>
      <w:r>
        <w:rPr>
          <w:rFonts w:ascii="宋体" w:hAnsi="宋体" w:cs="宋体" w:eastAsia="宋体" w:hint="default"/>
          <w:spacing w:val="-3"/>
        </w:rPr>
        <w:t>项</w:t>
      </w:r>
      <w:r>
        <w:rPr>
          <w:spacing w:val="-3"/>
        </w:rPr>
        <w:t>本公司</w:t>
      </w:r>
      <w:r>
        <w:rPr>
          <w:rFonts w:ascii="宋体" w:hAnsi="宋体" w:cs="宋体" w:eastAsia="宋体" w:hint="default"/>
          <w:spacing w:val="-3"/>
        </w:rPr>
        <w:t>冲</w:t>
      </w:r>
      <w:r>
        <w:rPr>
          <w:rFonts w:ascii="宋体" w:hAnsi="宋体" w:cs="宋体" w:eastAsia="宋体" w:hint="default"/>
          <w:spacing w:val="-3"/>
        </w:rPr>
        <w:t>减</w:t>
      </w:r>
      <w:r>
        <w:rPr>
          <w:spacing w:val="-3"/>
        </w:rPr>
        <w:t>了管理</w:t>
      </w:r>
      <w:r>
        <w:rPr>
          <w:rFonts w:ascii="宋体" w:hAnsi="宋体" w:cs="宋体" w:eastAsia="宋体" w:hint="default"/>
          <w:spacing w:val="-3"/>
        </w:rPr>
        <w:t>费</w:t>
      </w:r>
      <w:r>
        <w:rPr>
          <w:spacing w:val="-3"/>
        </w:rPr>
        <w:t>用、和</w:t>
      </w:r>
      <w:r>
        <w:rPr>
          <w:rFonts w:ascii="宋体" w:hAnsi="宋体" w:cs="宋体" w:eastAsia="宋体" w:hint="default"/>
          <w:spacing w:val="-3"/>
        </w:rPr>
        <w:t>主</w:t>
      </w:r>
      <w:r>
        <w:rPr>
          <w:rFonts w:ascii="宋体" w:hAnsi="宋体" w:cs="宋体" w:eastAsia="宋体" w:hint="default"/>
          <w:spacing w:val="-3"/>
        </w:rPr>
        <w:t>营</w:t>
      </w:r>
      <w:r>
        <w:rPr>
          <w:spacing w:val="-3"/>
        </w:rPr>
        <w:t>业务</w:t>
      </w:r>
      <w:r>
        <w:rPr>
          <w:rFonts w:ascii="宋体" w:hAnsi="宋体" w:cs="宋体" w:eastAsia="宋体" w:hint="default"/>
          <w:spacing w:val="-3"/>
        </w:rPr>
        <w:t>成</w:t>
      </w:r>
      <w:r>
        <w:rPr>
          <w:spacing w:val="-3"/>
        </w:rPr>
        <w:t>本，</w:t>
      </w:r>
      <w:r>
        <w:rPr>
          <w:rFonts w:ascii="宋体" w:hAnsi="宋体" w:cs="宋体" w:eastAsia="宋体" w:hint="default"/>
          <w:spacing w:val="-3"/>
        </w:rPr>
        <w:t>该</w:t>
      </w:r>
      <w:r>
        <w:rPr>
          <w:rFonts w:ascii="宋体" w:hAnsi="宋体" w:cs="宋体" w:eastAsia="宋体" w:hint="default"/>
          <w:spacing w:val="-3"/>
        </w:rPr>
        <w:t>事项</w:t>
      </w:r>
      <w:r>
        <w:rPr>
          <w:rFonts w:ascii="宋体" w:hAnsi="宋体" w:cs="宋体" w:eastAsia="宋体" w:hint="default"/>
          <w:spacing w:val="-3"/>
        </w:rPr>
        <w:t>增</w:t>
      </w:r>
      <w:r>
        <w:rPr>
          <w:rFonts w:ascii="宋体" w:hAnsi="宋体" w:cs="宋体" w:eastAsia="宋体" w:hint="default"/>
          <w:spacing w:val="-3"/>
        </w:rPr>
        <w:t>加</w:t>
      </w:r>
      <w:r>
        <w:rPr>
          <w:spacing w:val="-3"/>
        </w:rPr>
        <w:t>了公司利润</w:t>
      </w:r>
      <w:r>
        <w:rPr>
          <w:rFonts w:ascii="Arial Narrow" w:hAnsi="Arial Narrow" w:cs="Arial Narrow" w:eastAsia="Arial Narrow" w:hint="default"/>
          <w:spacing w:val="-3"/>
        </w:rPr>
        <w:t>7,479,522.31</w:t>
      </w:r>
    </w:p>
    <w:p>
      <w:pPr>
        <w:pStyle w:val="BodyText"/>
        <w:spacing w:line="240" w:lineRule="auto" w:before="118"/>
        <w:ind w:left="1555" w:right="238"/>
        <w:jc w:val="left"/>
      </w:pPr>
      <w:r>
        <w:rPr>
          <w:rFonts w:ascii="宋体" w:hAnsi="宋体" w:cs="宋体" w:eastAsia="宋体" w:hint="default"/>
        </w:rPr>
        <w:t>元</w:t>
      </w:r>
      <w:r>
        <w:rPr/>
        <w:t>。</w:t>
      </w:r>
    </w:p>
    <w:p>
      <w:pPr>
        <w:spacing w:line="240" w:lineRule="auto" w:before="3"/>
        <w:rPr>
          <w:rFonts w:ascii="宋体" w:hAnsi="宋体" w:cs="宋体" w:eastAsia="宋体" w:hint="default"/>
          <w:sz w:val="14"/>
          <w:szCs w:val="14"/>
        </w:rPr>
      </w:pPr>
    </w:p>
    <w:p>
      <w:pPr>
        <w:pStyle w:val="Heading7"/>
        <w:spacing w:line="240" w:lineRule="auto"/>
        <w:ind w:left="1555" w:right="238"/>
        <w:jc w:val="left"/>
        <w:rPr>
          <w:b w:val="0"/>
          <w:bCs w:val="0"/>
        </w:rPr>
      </w:pPr>
      <w:r>
        <w:rPr>
          <w:rFonts w:ascii="Arial Narrow" w:hAnsi="Arial Narrow" w:cs="Arial Narrow" w:eastAsia="Arial Narrow" w:hint="default"/>
        </w:rPr>
        <w:t>4.</w:t>
      </w:r>
      <w:r>
        <w:rPr>
          <w:rFonts w:ascii="Microsoft JhengHei" w:hAnsi="Microsoft JhengHei" w:cs="Microsoft JhengHei" w:eastAsia="Microsoft JhengHei" w:hint="default"/>
        </w:rPr>
        <w:t>诉讼事</w:t>
      </w:r>
      <w:r>
        <w:rPr/>
        <w:t>项</w:t>
      </w:r>
      <w:r>
        <w:rPr>
          <w:b w:val="0"/>
          <w:bCs w:val="0"/>
        </w:rPr>
      </w:r>
    </w:p>
    <w:p>
      <w:pPr>
        <w:spacing w:line="240" w:lineRule="auto" w:before="3"/>
        <w:rPr>
          <w:rFonts w:ascii="Microsoft JhengHei" w:hAnsi="Microsoft JhengHei" w:cs="Microsoft JhengHei" w:eastAsia="Microsoft JhengHei" w:hint="default"/>
          <w:b/>
          <w:bCs/>
          <w:sz w:val="13"/>
          <w:szCs w:val="13"/>
        </w:rPr>
      </w:pPr>
    </w:p>
    <w:p>
      <w:pPr>
        <w:pStyle w:val="BodyText"/>
        <w:spacing w:line="343" w:lineRule="auto"/>
        <w:ind w:left="1555" w:right="96" w:firstLine="422"/>
        <w:jc w:val="left"/>
      </w:pPr>
      <w:r>
        <w:rPr>
          <w:spacing w:val="-2"/>
        </w:rPr>
        <w:t>本公司于</w:t>
      </w:r>
      <w:r>
        <w:rPr>
          <w:rFonts w:ascii="Arial Narrow" w:hAnsi="Arial Narrow" w:cs="Arial Narrow" w:eastAsia="Arial Narrow" w:hint="default"/>
          <w:spacing w:val="-2"/>
        </w:rPr>
        <w:t>2008</w:t>
      </w:r>
      <w:r>
        <w:rPr>
          <w:spacing w:val="-2"/>
        </w:rPr>
        <w:t>年</w:t>
      </w:r>
      <w:r>
        <w:rPr>
          <w:rFonts w:ascii="Arial Narrow" w:hAnsi="Arial Narrow" w:cs="Arial Narrow" w:eastAsia="Arial Narrow" w:hint="default"/>
          <w:spacing w:val="-2"/>
        </w:rPr>
        <w:t>11</w:t>
      </w:r>
      <w:r>
        <w:rPr>
          <w:spacing w:val="-2"/>
        </w:rPr>
        <w:t>月</w:t>
      </w:r>
      <w:r>
        <w:rPr>
          <w:rFonts w:ascii="Arial Narrow" w:hAnsi="Arial Narrow" w:cs="Arial Narrow" w:eastAsia="Arial Narrow" w:hint="default"/>
          <w:spacing w:val="-2"/>
        </w:rPr>
        <w:t>26</w:t>
      </w:r>
      <w:r>
        <w:rPr>
          <w:spacing w:val="-2"/>
        </w:rPr>
        <w:t>日</w:t>
      </w:r>
      <w:r>
        <w:rPr>
          <w:rFonts w:ascii="宋体" w:hAnsi="宋体" w:cs="宋体" w:eastAsia="宋体" w:hint="default"/>
          <w:spacing w:val="-2"/>
        </w:rPr>
        <w:t>发</w:t>
      </w:r>
      <w:r>
        <w:rPr>
          <w:rFonts w:ascii="宋体" w:hAnsi="宋体" w:cs="宋体" w:eastAsia="宋体" w:hint="default"/>
          <w:spacing w:val="-2"/>
        </w:rPr>
        <w:t>布</w:t>
      </w:r>
      <w:r>
        <w:rPr>
          <w:rFonts w:ascii="宋体" w:hAnsi="宋体" w:cs="宋体" w:eastAsia="宋体" w:hint="default"/>
          <w:spacing w:val="-2"/>
        </w:rPr>
        <w:t>《重大</w:t>
      </w:r>
      <w:r>
        <w:rPr>
          <w:rFonts w:ascii="宋体" w:hAnsi="宋体" w:cs="宋体" w:eastAsia="宋体" w:hint="default"/>
          <w:spacing w:val="-2"/>
        </w:rPr>
        <w:t>诉讼</w:t>
      </w:r>
      <w:r>
        <w:rPr>
          <w:spacing w:val="-2"/>
        </w:rPr>
        <w:t>公告</w:t>
      </w:r>
      <w:r>
        <w:rPr>
          <w:rFonts w:ascii="宋体" w:hAnsi="宋体" w:cs="宋体" w:eastAsia="宋体" w:hint="default"/>
          <w:spacing w:val="-2"/>
        </w:rPr>
        <w:t>》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就</w:t>
      </w:r>
      <w:r>
        <w:rPr>
          <w:spacing w:val="-2"/>
        </w:rPr>
        <w:t>本公司和本公司的</w:t>
      </w:r>
      <w:r>
        <w:rPr>
          <w:rFonts w:ascii="宋体" w:hAnsi="宋体" w:cs="宋体" w:eastAsia="宋体" w:hint="default"/>
          <w:spacing w:val="-2"/>
        </w:rPr>
        <w:t>子</w:t>
      </w:r>
      <w:r>
        <w:rPr>
          <w:spacing w:val="-2"/>
        </w:rPr>
        <w:t>公司远东</w:t>
      </w:r>
      <w:r>
        <w:rPr>
          <w:rFonts w:ascii="宋体" w:hAnsi="宋体" w:cs="宋体" w:eastAsia="宋体" w:hint="default"/>
          <w:spacing w:val="-2"/>
        </w:rPr>
        <w:t>网安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  <w:spacing w:val="-1"/>
        </w:rPr>
        <w:t>同</w:t>
      </w:r>
      <w:r>
        <w:rPr>
          <w:rFonts w:ascii="宋体" w:hAnsi="宋体" w:cs="宋体" w:eastAsia="宋体" w:hint="default"/>
          <w:spacing w:val="-1"/>
        </w:rPr>
        <w:t>时</w:t>
      </w:r>
      <w:r>
        <w:rPr>
          <w:rFonts w:ascii="宋体" w:hAnsi="宋体" w:cs="宋体" w:eastAsia="宋体" w:hint="default"/>
          <w:spacing w:val="-1"/>
        </w:rPr>
        <w:t>起</w:t>
      </w:r>
      <w:r>
        <w:rPr>
          <w:rFonts w:ascii="宋体" w:hAnsi="宋体" w:cs="宋体" w:eastAsia="宋体" w:hint="default"/>
          <w:spacing w:val="-1"/>
        </w:rPr>
        <w:t>诉</w:t>
      </w:r>
      <w:r>
        <w:rPr>
          <w:rFonts w:ascii="宋体" w:hAnsi="宋体" w:cs="宋体" w:eastAsia="宋体" w:hint="default"/>
          <w:spacing w:val="-1"/>
        </w:rPr>
        <w:t>常州亚</w:t>
      </w:r>
      <w:r>
        <w:rPr>
          <w:spacing w:val="-1"/>
        </w:rPr>
        <w:t>东</w:t>
      </w:r>
      <w:r>
        <w:rPr>
          <w:rFonts w:ascii="宋体" w:hAnsi="宋体" w:cs="宋体" w:eastAsia="宋体" w:hint="default"/>
          <w:spacing w:val="-1"/>
        </w:rPr>
        <w:t>服装</w:t>
      </w:r>
      <w:r>
        <w:rPr>
          <w:spacing w:val="-1"/>
        </w:rPr>
        <w:t>有限公司</w:t>
      </w:r>
      <w:r>
        <w:rPr>
          <w:rFonts w:ascii="宋体" w:hAnsi="宋体" w:cs="宋体" w:eastAsia="宋体" w:hint="default"/>
          <w:spacing w:val="-1"/>
        </w:rPr>
        <w:t>拖</w:t>
      </w:r>
      <w:r>
        <w:rPr>
          <w:rFonts w:ascii="宋体" w:hAnsi="宋体" w:cs="宋体" w:eastAsia="宋体" w:hint="default"/>
          <w:spacing w:val="-1"/>
        </w:rPr>
        <w:t>欠</w:t>
      </w:r>
      <w:r>
        <w:rPr>
          <w:spacing w:val="-1"/>
        </w:rPr>
        <w:t>本公司</w:t>
      </w:r>
      <w:r>
        <w:rPr>
          <w:rFonts w:ascii="宋体" w:hAnsi="宋体" w:cs="宋体" w:eastAsia="宋体" w:hint="default"/>
          <w:spacing w:val="-1"/>
        </w:rPr>
        <w:t>款</w:t>
      </w:r>
      <w:r>
        <w:rPr>
          <w:rFonts w:ascii="宋体" w:hAnsi="宋体" w:cs="宋体" w:eastAsia="宋体" w:hint="default"/>
          <w:spacing w:val="-1"/>
        </w:rPr>
        <w:t>项</w:t>
      </w:r>
      <w:r>
        <w:rPr>
          <w:rFonts w:ascii="Arial Narrow" w:hAnsi="Arial Narrow" w:cs="Arial Narrow" w:eastAsia="Arial Narrow" w:hint="default"/>
          <w:spacing w:val="-1"/>
        </w:rPr>
        <w:t>20,047,625.63</w:t>
      </w:r>
      <w:r>
        <w:rPr>
          <w:spacing w:val="-1"/>
        </w:rPr>
        <w:t>、</w:t>
      </w:r>
      <w:r>
        <w:rPr>
          <w:rFonts w:ascii="宋体" w:hAnsi="宋体" w:cs="宋体" w:eastAsia="宋体" w:hint="default"/>
          <w:spacing w:val="-1"/>
        </w:rPr>
        <w:t>拖</w:t>
      </w:r>
      <w:r>
        <w:rPr>
          <w:rFonts w:ascii="宋体" w:hAnsi="宋体" w:cs="宋体" w:eastAsia="宋体" w:hint="default"/>
          <w:spacing w:val="-1"/>
        </w:rPr>
        <w:t>欠</w:t>
      </w:r>
      <w:r>
        <w:rPr>
          <w:spacing w:val="-1"/>
        </w:rPr>
        <w:t>远东</w:t>
      </w:r>
      <w:r>
        <w:rPr>
          <w:rFonts w:ascii="宋体" w:hAnsi="宋体" w:cs="宋体" w:eastAsia="宋体" w:hint="default"/>
          <w:spacing w:val="-1"/>
        </w:rPr>
        <w:t>网安款</w:t>
      </w:r>
      <w:r>
        <w:rPr>
          <w:rFonts w:ascii="宋体" w:hAnsi="宋体" w:cs="宋体" w:eastAsia="宋体" w:hint="default"/>
          <w:spacing w:val="-1"/>
        </w:rPr>
        <w:t>项</w:t>
      </w:r>
      <w:r>
        <w:rPr>
          <w:rFonts w:ascii="Arial Narrow" w:hAnsi="Arial Narrow" w:cs="Arial Narrow" w:eastAsia="Arial Narrow" w:hint="default"/>
          <w:spacing w:val="-1"/>
        </w:rPr>
        <w:t>600,000.00</w:t>
      </w:r>
      <w:r>
        <w:rPr>
          <w:rFonts w:ascii="Arial Narrow" w:hAnsi="Arial Narrow" w:cs="Arial Narrow" w:eastAsia="Arial Narrow" w:hint="default"/>
          <w:spacing w:val="7"/>
        </w:rPr>
        <w:t> </w:t>
      </w:r>
      <w:r>
        <w:rPr>
          <w:rFonts w:ascii="宋体" w:hAnsi="宋体" w:cs="宋体" w:eastAsia="宋体" w:hint="default"/>
        </w:rPr>
        <w:t>元</w:t>
      </w:r>
      <w:r>
        <w:rPr/>
        <w:t>的</w:t>
      </w:r>
      <w:r>
        <w:rPr>
          <w:rFonts w:ascii="宋体" w:hAnsi="宋体" w:cs="宋体" w:eastAsia="宋体" w:hint="default"/>
        </w:rPr>
        <w:t>事项</w:t>
      </w:r>
      <w:r>
        <w:rPr/>
        <w:t>，</w:t>
      </w:r>
      <w:r>
        <w:rPr>
          <w:rFonts w:ascii="宋体" w:hAnsi="宋体" w:cs="宋体" w:eastAsia="宋体" w:hint="default"/>
        </w:rPr>
        <w:t>要求</w:t>
      </w:r>
      <w:r>
        <w:rPr>
          <w:rFonts w:ascii="宋体" w:hAnsi="宋体" w:cs="宋体" w:eastAsia="宋体" w:hint="default"/>
        </w:rPr>
        <w:t>判</w:t>
      </w:r>
      <w:r>
        <w:rPr>
          <w:rFonts w:ascii="宋体" w:hAnsi="宋体" w:cs="宋体" w:eastAsia="宋体" w:hint="default"/>
        </w:rPr>
        <w:t>令被</w:t>
      </w:r>
      <w:r>
        <w:rPr/>
        <w:t>告</w:t>
      </w:r>
      <w:r>
        <w:rPr>
          <w:rFonts w:ascii="宋体" w:hAnsi="宋体" w:cs="宋体" w:eastAsia="宋体" w:hint="default"/>
        </w:rPr>
        <w:t>立</w:t>
      </w:r>
      <w:r>
        <w:rPr>
          <w:rFonts w:ascii="宋体" w:hAnsi="宋体" w:cs="宋体" w:eastAsia="宋体" w:hint="default"/>
        </w:rPr>
        <w:t>即</w:t>
      </w:r>
      <w:r>
        <w:rPr>
          <w:rFonts w:ascii="宋体" w:hAnsi="宋体" w:cs="宋体" w:eastAsia="宋体" w:hint="default"/>
        </w:rPr>
        <w:t>归</w:t>
      </w:r>
      <w:r>
        <w:rPr>
          <w:rFonts w:ascii="宋体" w:hAnsi="宋体" w:cs="宋体" w:eastAsia="宋体" w:hint="default"/>
        </w:rPr>
        <w:t>还</w:t>
      </w:r>
      <w:r>
        <w:rPr/>
        <w:t>本公司和本公司</w:t>
      </w:r>
      <w:r>
        <w:rPr>
          <w:rFonts w:ascii="宋体" w:hAnsi="宋体" w:cs="宋体" w:eastAsia="宋体" w:hint="default"/>
        </w:rPr>
        <w:t>子</w:t>
      </w:r>
      <w:r>
        <w:rPr/>
        <w:t>公司</w:t>
      </w:r>
      <w:r>
        <w:rPr>
          <w:rFonts w:ascii="宋体" w:hAnsi="宋体" w:cs="宋体" w:eastAsia="宋体" w:hint="default"/>
        </w:rPr>
        <w:t>货</w:t>
      </w:r>
      <w:r>
        <w:rPr>
          <w:rFonts w:ascii="宋体" w:hAnsi="宋体" w:cs="宋体" w:eastAsia="宋体" w:hint="default"/>
        </w:rPr>
        <w:t>款等款</w:t>
      </w:r>
      <w:r>
        <w:rPr>
          <w:rFonts w:ascii="宋体" w:hAnsi="宋体" w:cs="宋体" w:eastAsia="宋体" w:hint="default"/>
        </w:rPr>
        <w:t>项</w:t>
      </w:r>
      <w:r>
        <w:rPr>
          <w:rFonts w:ascii="宋体" w:hAnsi="宋体" w:cs="宋体" w:eastAsia="宋体" w:hint="default"/>
        </w:rPr>
        <w:t>共</w:t>
      </w:r>
      <w:r>
        <w:rPr/>
        <w:t>计</w:t>
      </w:r>
      <w:r>
        <w:rPr>
          <w:rFonts w:ascii="宋体" w:hAnsi="宋体" w:cs="宋体" w:eastAsia="宋体" w:hint="default"/>
        </w:rPr>
        <w:t>人民</w:t>
      </w:r>
      <w:r>
        <w:rPr>
          <w:rFonts w:ascii="宋体" w:hAnsi="宋体" w:cs="宋体" w:eastAsia="宋体" w:hint="default"/>
        </w:rPr>
        <w:t>币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Arial Narrow" w:hAnsi="Arial Narrow" w:cs="Arial Narrow" w:eastAsia="Arial Narrow" w:hint="default"/>
        </w:rPr>
        <w:t>20,647,625.63</w:t>
      </w:r>
      <w:r>
        <w:rPr>
          <w:rFonts w:ascii="宋体" w:hAnsi="宋体" w:cs="宋体" w:eastAsia="宋体" w:hint="default"/>
        </w:rPr>
        <w:t>元</w:t>
      </w:r>
      <w:r>
        <w:rPr/>
        <w:t>。</w:t>
      </w:r>
      <w:r>
        <w:rPr>
          <w:spacing w:val="-8"/>
        </w:rPr>
        <w:t> </w:t>
      </w:r>
      <w:r>
        <w:rPr/>
        <w:t>本公司于</w:t>
      </w:r>
      <w:r>
        <w:rPr>
          <w:rFonts w:ascii="Arial Narrow" w:hAnsi="Arial Narrow" w:cs="Arial Narrow" w:eastAsia="Arial Narrow" w:hint="default"/>
        </w:rPr>
        <w:t>2008</w:t>
      </w:r>
      <w:r>
        <w:rPr/>
        <w:t>年</w:t>
      </w:r>
      <w:r>
        <w:rPr>
          <w:rFonts w:ascii="Arial Narrow" w:hAnsi="Arial Narrow" w:cs="Arial Narrow" w:eastAsia="Arial Narrow" w:hint="default"/>
        </w:rPr>
        <w:t>11</w:t>
      </w:r>
      <w:r>
        <w:rPr/>
        <w:t>月</w:t>
      </w:r>
      <w:r>
        <w:rPr>
          <w:rFonts w:ascii="Arial Narrow" w:hAnsi="Arial Narrow" w:cs="Arial Narrow" w:eastAsia="Arial Narrow" w:hint="default"/>
        </w:rPr>
        <w:t>24</w:t>
      </w:r>
      <w:r>
        <w:rPr/>
        <w:t>日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到</w:t>
      </w:r>
      <w:r>
        <w:rPr>
          <w:rFonts w:ascii="宋体" w:hAnsi="宋体" w:cs="宋体" w:eastAsia="宋体" w:hint="default"/>
        </w:rPr>
        <w:t>常州</w:t>
      </w:r>
      <w:r>
        <w:rPr>
          <w:rFonts w:ascii="宋体" w:hAnsi="宋体" w:cs="宋体" w:eastAsia="宋体" w:hint="default"/>
        </w:rPr>
        <w:t>市</w:t>
      </w:r>
      <w:r>
        <w:rPr/>
        <w:t>中</w:t>
      </w:r>
      <w:r>
        <w:rPr>
          <w:rFonts w:ascii="宋体" w:hAnsi="宋体" w:cs="宋体" w:eastAsia="宋体" w:hint="default"/>
        </w:rPr>
        <w:t>级</w:t>
      </w:r>
      <w:r>
        <w:rPr>
          <w:rFonts w:ascii="宋体" w:hAnsi="宋体" w:cs="宋体" w:eastAsia="宋体" w:hint="default"/>
        </w:rPr>
        <w:t>人民</w:t>
      </w:r>
      <w:r>
        <w:rPr>
          <w:rFonts w:ascii="宋体" w:hAnsi="宋体" w:cs="宋体" w:eastAsia="宋体" w:hint="default"/>
        </w:rPr>
        <w:t>法院</w:t>
      </w:r>
      <w:r>
        <w:rPr/>
        <w:t>受理</w:t>
      </w:r>
      <w:r>
        <w:rPr>
          <w:rFonts w:ascii="宋体" w:hAnsi="宋体" w:cs="宋体" w:eastAsia="宋体" w:hint="default"/>
        </w:rPr>
        <w:t>案</w:t>
      </w:r>
      <w:r>
        <w:rPr/>
        <w:t>件</w:t>
      </w:r>
      <w:r>
        <w:rPr>
          <w:rFonts w:ascii="宋体" w:hAnsi="宋体" w:cs="宋体" w:eastAsia="宋体" w:hint="default"/>
        </w:rPr>
        <w:t>通知</w:t>
      </w:r>
      <w:r>
        <w:rPr>
          <w:rFonts w:ascii="宋体" w:hAnsi="宋体" w:cs="宋体" w:eastAsia="宋体" w:hint="default"/>
        </w:rPr>
        <w:t>书</w:t>
      </w:r>
      <w:r>
        <w:rPr/>
        <w:t>，</w:t>
      </w:r>
      <w:r>
        <w:rPr>
          <w:rFonts w:ascii="宋体" w:hAnsi="宋体" w:cs="宋体" w:eastAsia="宋体" w:hint="default"/>
        </w:rPr>
        <w:t>就</w:t>
      </w:r>
      <w:r>
        <w:rPr/>
        <w:t>公</w:t>
      </w:r>
      <w:r>
        <w:rPr>
          <w:w w:val="100"/>
        </w:rPr>
        <w:t> </w:t>
      </w:r>
      <w:r>
        <w:rPr/>
        <w:t>司</w:t>
      </w:r>
      <w:r>
        <w:rPr>
          <w:rFonts w:ascii="宋体" w:hAnsi="宋体" w:cs="宋体" w:eastAsia="宋体" w:hint="default"/>
        </w:rPr>
        <w:t>起</w:t>
      </w:r>
      <w:r>
        <w:rPr>
          <w:rFonts w:ascii="宋体" w:hAnsi="宋体" w:cs="宋体" w:eastAsia="宋体" w:hint="default"/>
        </w:rPr>
        <w:t>诉</w:t>
      </w:r>
      <w:r>
        <w:rPr>
          <w:rFonts w:ascii="宋体" w:hAnsi="宋体" w:cs="宋体" w:eastAsia="宋体" w:hint="default"/>
        </w:rPr>
        <w:t>常州亚</w:t>
      </w:r>
      <w:r>
        <w:rPr/>
        <w:t>东</w:t>
      </w:r>
      <w:r>
        <w:rPr>
          <w:rFonts w:ascii="宋体" w:hAnsi="宋体" w:cs="宋体" w:eastAsia="宋体" w:hint="default"/>
        </w:rPr>
        <w:t>服装</w:t>
      </w:r>
      <w:r>
        <w:rPr/>
        <w:t>有限公司</w:t>
      </w:r>
      <w:r>
        <w:rPr>
          <w:rFonts w:ascii="宋体" w:hAnsi="宋体" w:cs="宋体" w:eastAsia="宋体" w:hint="default"/>
        </w:rPr>
        <w:t>一</w:t>
      </w:r>
      <w:r>
        <w:rPr>
          <w:rFonts w:ascii="宋体" w:hAnsi="宋体" w:cs="宋体" w:eastAsia="宋体" w:hint="default"/>
        </w:rPr>
        <w:t>案</w:t>
      </w:r>
      <w:r>
        <w:rPr>
          <w:rFonts w:ascii="宋体" w:hAnsi="宋体" w:cs="宋体" w:eastAsia="宋体" w:hint="default"/>
        </w:rPr>
        <w:t>正式</w:t>
      </w:r>
      <w:r>
        <w:rPr>
          <w:rFonts w:ascii="宋体" w:hAnsi="宋体" w:cs="宋体" w:eastAsia="宋体" w:hint="default"/>
        </w:rPr>
        <w:t>立</w:t>
      </w:r>
      <w:r>
        <w:rPr>
          <w:rFonts w:ascii="宋体" w:hAnsi="宋体" w:cs="宋体" w:eastAsia="宋体" w:hint="default"/>
        </w:rPr>
        <w:t>案</w:t>
      </w:r>
      <w:r>
        <w:rPr/>
        <w:t>受理。</w:t>
      </w:r>
    </w:p>
    <w:p>
      <w:pPr>
        <w:pStyle w:val="BodyText"/>
        <w:spacing w:line="350" w:lineRule="auto" w:before="163"/>
        <w:ind w:left="1555" w:right="96" w:firstLine="422"/>
        <w:jc w:val="left"/>
      </w:pPr>
      <w:r>
        <w:rPr>
          <w:rFonts w:ascii="宋体" w:hAnsi="宋体" w:cs="宋体" w:eastAsia="宋体" w:hint="default"/>
          <w:spacing w:val="-4"/>
        </w:rPr>
        <w:t>诉讼</w:t>
      </w:r>
      <w:r>
        <w:rPr>
          <w:rFonts w:ascii="宋体" w:hAnsi="宋体" w:cs="宋体" w:eastAsia="宋体" w:hint="default"/>
          <w:spacing w:val="-4"/>
        </w:rPr>
        <w:t>进</w:t>
      </w:r>
      <w:r>
        <w:rPr>
          <w:rFonts w:ascii="宋体" w:hAnsi="宋体" w:cs="宋体" w:eastAsia="宋体" w:hint="default"/>
          <w:spacing w:val="-4"/>
        </w:rPr>
        <w:t>展</w:t>
      </w:r>
      <w:r>
        <w:rPr>
          <w:spacing w:val="-4"/>
        </w:rPr>
        <w:t>：</w:t>
      </w:r>
      <w:r>
        <w:rPr>
          <w:rFonts w:ascii="宋体" w:hAnsi="宋体" w:cs="宋体" w:eastAsia="宋体" w:hint="default"/>
          <w:spacing w:val="-4"/>
        </w:rPr>
        <w:t>鉴</w:t>
      </w:r>
      <w:r>
        <w:rPr>
          <w:spacing w:val="-4"/>
        </w:rPr>
        <w:t>于</w:t>
      </w:r>
      <w:r>
        <w:rPr>
          <w:rFonts w:ascii="宋体" w:hAnsi="宋体" w:cs="宋体" w:eastAsia="宋体" w:hint="default"/>
          <w:spacing w:val="-4"/>
        </w:rPr>
        <w:t>常州亚</w:t>
      </w:r>
      <w:r>
        <w:rPr>
          <w:spacing w:val="-4"/>
        </w:rPr>
        <w:t>东</w:t>
      </w:r>
      <w:r>
        <w:rPr>
          <w:rFonts w:ascii="宋体" w:hAnsi="宋体" w:cs="宋体" w:eastAsia="宋体" w:hint="default"/>
          <w:spacing w:val="-4"/>
        </w:rPr>
        <w:t>服装</w:t>
      </w:r>
      <w:r>
        <w:rPr>
          <w:spacing w:val="-4"/>
        </w:rPr>
        <w:t>有限公司</w:t>
      </w:r>
      <w:r>
        <w:rPr>
          <w:rFonts w:ascii="宋体" w:hAnsi="宋体" w:cs="宋体" w:eastAsia="宋体" w:hint="default"/>
          <w:spacing w:val="-4"/>
        </w:rPr>
        <w:t>已</w:t>
      </w:r>
      <w:r>
        <w:rPr>
          <w:rFonts w:ascii="宋体" w:hAnsi="宋体" w:cs="宋体" w:eastAsia="宋体" w:hint="default"/>
          <w:spacing w:val="-4"/>
        </w:rPr>
        <w:t>被</w:t>
      </w:r>
      <w:r>
        <w:rPr>
          <w:rFonts w:ascii="宋体" w:hAnsi="宋体" w:cs="宋体" w:eastAsia="宋体" w:hint="default"/>
          <w:spacing w:val="-4"/>
        </w:rPr>
        <w:t>吊</w:t>
      </w:r>
      <w:r>
        <w:rPr>
          <w:rFonts w:ascii="宋体" w:hAnsi="宋体" w:cs="宋体" w:eastAsia="宋体" w:hint="default"/>
          <w:spacing w:val="-4"/>
        </w:rPr>
        <w:t>销</w:t>
      </w:r>
      <w:r>
        <w:rPr>
          <w:rFonts w:ascii="宋体" w:hAnsi="宋体" w:cs="宋体" w:eastAsia="宋体" w:hint="default"/>
          <w:spacing w:val="-4"/>
        </w:rPr>
        <w:t>营</w:t>
      </w:r>
      <w:r>
        <w:rPr>
          <w:spacing w:val="-4"/>
        </w:rPr>
        <w:t>业</w:t>
      </w:r>
      <w:r>
        <w:rPr>
          <w:rFonts w:ascii="宋体" w:hAnsi="宋体" w:cs="宋体" w:eastAsia="宋体" w:hint="default"/>
          <w:spacing w:val="-4"/>
        </w:rPr>
        <w:t>执照</w:t>
      </w:r>
      <w:r>
        <w:rPr>
          <w:rFonts w:ascii="宋体" w:hAnsi="宋体" w:cs="宋体" w:eastAsia="宋体" w:hint="default"/>
          <w:spacing w:val="-4"/>
        </w:rPr>
        <w:t>多</w:t>
      </w:r>
      <w:r>
        <w:rPr>
          <w:spacing w:val="-4"/>
        </w:rPr>
        <w:t>年，</w:t>
      </w:r>
      <w:r>
        <w:rPr>
          <w:rFonts w:ascii="宋体" w:hAnsi="宋体" w:cs="宋体" w:eastAsia="宋体" w:hint="default"/>
          <w:spacing w:val="-4"/>
        </w:rPr>
        <w:t>上</w:t>
      </w:r>
      <w:r>
        <w:rPr>
          <w:rFonts w:ascii="宋体" w:hAnsi="宋体" w:cs="宋体" w:eastAsia="宋体" w:hint="default"/>
          <w:spacing w:val="-4"/>
        </w:rPr>
        <w:t>述款</w:t>
      </w:r>
      <w:r>
        <w:rPr>
          <w:rFonts w:ascii="宋体" w:hAnsi="宋体" w:cs="宋体" w:eastAsia="宋体" w:hint="default"/>
          <w:spacing w:val="-4"/>
        </w:rPr>
        <w:t>项</w:t>
      </w:r>
      <w:r>
        <w:rPr>
          <w:rFonts w:ascii="宋体" w:hAnsi="宋体" w:cs="宋体" w:eastAsia="宋体" w:hint="default"/>
          <w:spacing w:val="-4"/>
        </w:rPr>
        <w:t>难</w:t>
      </w:r>
      <w:r>
        <w:rPr>
          <w:spacing w:val="-4"/>
        </w:rPr>
        <w:t>以</w:t>
      </w:r>
      <w:r>
        <w:rPr>
          <w:rFonts w:ascii="宋体" w:hAnsi="宋体" w:cs="宋体" w:eastAsia="宋体" w:hint="default"/>
          <w:spacing w:val="-4"/>
        </w:rPr>
        <w:t>追</w:t>
      </w:r>
      <w:r>
        <w:rPr>
          <w:rFonts w:ascii="宋体" w:hAnsi="宋体" w:cs="宋体" w:eastAsia="宋体" w:hint="default"/>
          <w:spacing w:val="-4"/>
        </w:rPr>
        <w:t>索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同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</w:rPr>
        <w:t>时</w:t>
      </w:r>
      <w:r>
        <w:rPr/>
        <w:t>，</w:t>
      </w:r>
      <w:r>
        <w:rPr>
          <w:rFonts w:ascii="宋体" w:hAnsi="宋体" w:cs="宋体" w:eastAsia="宋体" w:hint="default"/>
        </w:rPr>
        <w:t>因</w:t>
      </w:r>
      <w:r>
        <w:rPr/>
        <w:t>本公司实</w:t>
      </w:r>
      <w:r>
        <w:rPr>
          <w:rFonts w:ascii="宋体" w:hAnsi="宋体" w:cs="宋体" w:eastAsia="宋体" w:hint="default"/>
        </w:rPr>
        <w:t>际</w:t>
      </w:r>
      <w:r>
        <w:rPr>
          <w:rFonts w:ascii="宋体" w:hAnsi="宋体" w:cs="宋体" w:eastAsia="宋体" w:hint="default"/>
        </w:rPr>
        <w:t>控制</w:t>
      </w:r>
      <w:r>
        <w:rPr>
          <w:rFonts w:ascii="宋体" w:hAnsi="宋体" w:cs="宋体" w:eastAsia="宋体" w:hint="default"/>
        </w:rPr>
        <w:t>人姜放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该</w:t>
      </w:r>
      <w:r>
        <w:rPr>
          <w:rFonts w:ascii="宋体" w:hAnsi="宋体" w:cs="宋体" w:eastAsia="宋体" w:hint="default"/>
        </w:rPr>
        <w:t>笔款</w:t>
      </w:r>
      <w:r>
        <w:rPr>
          <w:rFonts w:ascii="宋体" w:hAnsi="宋体" w:cs="宋体" w:eastAsia="宋体" w:hint="default"/>
        </w:rPr>
        <w:t>项</w:t>
      </w:r>
      <w:r>
        <w:rPr/>
        <w:t>的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回</w:t>
      </w:r>
      <w:r>
        <w:rPr>
          <w:rFonts w:ascii="宋体" w:hAnsi="宋体" w:cs="宋体" w:eastAsia="宋体" w:hint="default"/>
        </w:rPr>
        <w:t>提供</w:t>
      </w:r>
      <w:r>
        <w:rPr/>
        <w:t>了</w:t>
      </w:r>
      <w:r>
        <w:rPr>
          <w:rFonts w:ascii="宋体" w:hAnsi="宋体" w:cs="宋体" w:eastAsia="宋体" w:hint="default"/>
        </w:rPr>
        <w:t>等额</w:t>
      </w:r>
      <w:r>
        <w:rPr/>
        <w:t>的保证金</w:t>
      </w:r>
      <w:r>
        <w:rPr>
          <w:rFonts w:ascii="Arial Narrow" w:hAnsi="Arial Narrow" w:cs="Arial Narrow" w:eastAsia="Arial Narrow" w:hint="default"/>
        </w:rPr>
        <w:t>,</w:t>
      </w:r>
      <w:r>
        <w:rPr>
          <w:rFonts w:ascii="宋体" w:hAnsi="宋体" w:cs="宋体" w:eastAsia="宋体" w:hint="default"/>
        </w:rPr>
        <w:t>此</w:t>
      </w:r>
      <w:r>
        <w:rPr>
          <w:rFonts w:ascii="宋体" w:hAnsi="宋体" w:cs="宋体" w:eastAsia="宋体" w:hint="default"/>
        </w:rPr>
        <w:t>项</w:t>
      </w:r>
      <w:r>
        <w:rPr/>
        <w:t>资金</w:t>
      </w:r>
      <w:r>
        <w:rPr>
          <w:rFonts w:ascii="宋体" w:hAnsi="宋体" w:cs="宋体" w:eastAsia="宋体" w:hint="default"/>
        </w:rPr>
        <w:t>占</w:t>
      </w:r>
      <w:r>
        <w:rPr/>
        <w:t>用</w:t>
      </w:r>
      <w:r>
        <w:rPr>
          <w:rFonts w:ascii="宋体" w:hAnsi="宋体" w:cs="宋体" w:eastAsia="宋体" w:hint="default"/>
        </w:rPr>
        <w:t>对</w:t>
      </w:r>
      <w:r>
        <w:rPr/>
        <w:t>本公</w:t>
      </w:r>
      <w:r>
        <w:rPr>
          <w:w w:val="100"/>
        </w:rPr>
        <w:t> </w:t>
      </w:r>
      <w:r>
        <w:rPr>
          <w:spacing w:val="-4"/>
        </w:rPr>
        <w:t>司</w:t>
      </w:r>
      <w:r>
        <w:rPr>
          <w:rFonts w:ascii="宋体" w:hAnsi="宋体" w:cs="宋体" w:eastAsia="宋体" w:hint="default"/>
          <w:spacing w:val="-4"/>
        </w:rPr>
        <w:t>可能</w:t>
      </w:r>
      <w:r>
        <w:rPr>
          <w:rFonts w:ascii="宋体" w:hAnsi="宋体" w:cs="宋体" w:eastAsia="宋体" w:hint="default"/>
          <w:spacing w:val="-4"/>
        </w:rPr>
        <w:t>存</w:t>
      </w:r>
      <w:r>
        <w:rPr>
          <w:rFonts w:ascii="宋体" w:hAnsi="宋体" w:cs="宋体" w:eastAsia="宋体" w:hint="default"/>
          <w:spacing w:val="-4"/>
        </w:rPr>
        <w:t>在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不</w:t>
      </w:r>
      <w:r>
        <w:rPr>
          <w:spacing w:val="-4"/>
        </w:rPr>
        <w:t>利</w:t>
      </w:r>
      <w:r>
        <w:rPr>
          <w:rFonts w:ascii="宋体" w:hAnsi="宋体" w:cs="宋体" w:eastAsia="宋体" w:hint="default"/>
          <w:spacing w:val="-4"/>
        </w:rPr>
        <w:t>影响</w:t>
      </w:r>
      <w:r>
        <w:rPr>
          <w:rFonts w:ascii="宋体" w:hAnsi="宋体" w:cs="宋体" w:eastAsia="宋体" w:hint="default"/>
          <w:spacing w:val="-4"/>
        </w:rPr>
        <w:t>也</w:t>
      </w:r>
      <w:r>
        <w:rPr>
          <w:rFonts w:ascii="宋体" w:hAnsi="宋体" w:cs="宋体" w:eastAsia="宋体" w:hint="default"/>
          <w:spacing w:val="-4"/>
        </w:rPr>
        <w:t>已</w:t>
      </w:r>
      <w:r>
        <w:rPr>
          <w:rFonts w:ascii="宋体" w:hAnsi="宋体" w:cs="宋体" w:eastAsia="宋体" w:hint="default"/>
          <w:spacing w:val="-4"/>
        </w:rPr>
        <w:t>消</w:t>
      </w:r>
      <w:r>
        <w:rPr>
          <w:rFonts w:ascii="宋体" w:hAnsi="宋体" w:cs="宋体" w:eastAsia="宋体" w:hint="default"/>
          <w:spacing w:val="-4"/>
        </w:rPr>
        <w:t>除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为</w:t>
      </w:r>
      <w:r>
        <w:rPr>
          <w:rFonts w:ascii="宋体" w:hAnsi="宋体" w:cs="宋体" w:eastAsia="宋体" w:hint="default"/>
          <w:spacing w:val="-4"/>
        </w:rPr>
        <w:t>避免</w:t>
      </w:r>
      <w:r>
        <w:rPr>
          <w:rFonts w:ascii="宋体" w:hAnsi="宋体" w:cs="宋体" w:eastAsia="宋体" w:hint="default"/>
          <w:spacing w:val="-4"/>
        </w:rPr>
        <w:t>形成</w:t>
      </w:r>
      <w:r>
        <w:rPr>
          <w:rFonts w:ascii="宋体" w:hAnsi="宋体" w:cs="宋体" w:eastAsia="宋体" w:hint="default"/>
          <w:spacing w:val="-4"/>
        </w:rPr>
        <w:t>高</w:t>
      </w:r>
      <w:r>
        <w:rPr>
          <w:rFonts w:ascii="宋体" w:hAnsi="宋体" w:cs="宋体" w:eastAsia="宋体" w:hint="default"/>
          <w:spacing w:val="-4"/>
        </w:rPr>
        <w:t>额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诉讼</w:t>
      </w:r>
      <w:r>
        <w:rPr>
          <w:rFonts w:ascii="宋体" w:hAnsi="宋体" w:cs="宋体" w:eastAsia="宋体" w:hint="default"/>
          <w:spacing w:val="-4"/>
        </w:rPr>
        <w:t>费</w:t>
      </w:r>
      <w:r>
        <w:rPr>
          <w:spacing w:val="-4"/>
        </w:rPr>
        <w:t>用，</w:t>
      </w:r>
      <w:r>
        <w:rPr>
          <w:rFonts w:ascii="宋体" w:hAnsi="宋体" w:cs="宋体" w:eastAsia="宋体" w:hint="default"/>
          <w:spacing w:val="-4"/>
        </w:rPr>
        <w:t>经</w:t>
      </w:r>
      <w:r>
        <w:rPr>
          <w:rFonts w:ascii="宋体" w:hAnsi="宋体" w:cs="宋体" w:eastAsia="宋体" w:hint="default"/>
          <w:spacing w:val="-4"/>
        </w:rPr>
        <w:t>姜放</w:t>
      </w:r>
      <w:r>
        <w:rPr>
          <w:rFonts w:ascii="宋体" w:hAnsi="宋体" w:cs="宋体" w:eastAsia="宋体" w:hint="default"/>
          <w:spacing w:val="-4"/>
        </w:rPr>
        <w:t>先</w:t>
      </w:r>
      <w:r>
        <w:rPr>
          <w:rFonts w:ascii="宋体" w:hAnsi="宋体" w:cs="宋体" w:eastAsia="宋体" w:hint="default"/>
          <w:spacing w:val="-4"/>
        </w:rPr>
        <w:t>生</w:t>
      </w:r>
      <w:r>
        <w:rPr>
          <w:rFonts w:ascii="宋体" w:hAnsi="宋体" w:cs="宋体" w:eastAsia="宋体" w:hint="default"/>
          <w:spacing w:val="-4"/>
        </w:rPr>
        <w:t>同</w:t>
      </w:r>
      <w:r>
        <w:rPr>
          <w:spacing w:val="-4"/>
        </w:rPr>
        <w:t>意，本公司</w:t>
      </w:r>
      <w:r>
        <w:rPr>
          <w:rFonts w:ascii="宋体" w:hAnsi="宋体" w:cs="宋体" w:eastAsia="宋体" w:hint="default"/>
          <w:spacing w:val="-4"/>
        </w:rPr>
        <w:t>向</w:t>
      </w:r>
      <w:r>
        <w:rPr>
          <w:rFonts w:ascii="宋体" w:hAnsi="宋体" w:cs="宋体" w:eastAsia="宋体" w:hint="default"/>
          <w:spacing w:val="-35"/>
        </w:rPr>
        <w:t> </w:t>
      </w:r>
      <w:r>
        <w:rPr>
          <w:rFonts w:ascii="宋体" w:hAnsi="宋体" w:cs="宋体" w:eastAsia="宋体" w:hint="default"/>
        </w:rPr>
        <w:t>常州</w:t>
      </w:r>
      <w:r>
        <w:rPr>
          <w:rFonts w:ascii="宋体" w:hAnsi="宋体" w:cs="宋体" w:eastAsia="宋体" w:hint="default"/>
        </w:rPr>
        <w:t>市</w:t>
      </w:r>
      <w:r>
        <w:rPr/>
        <w:t>中</w:t>
      </w:r>
      <w:r>
        <w:rPr>
          <w:rFonts w:ascii="宋体" w:hAnsi="宋体" w:cs="宋体" w:eastAsia="宋体" w:hint="default"/>
        </w:rPr>
        <w:t>级</w:t>
      </w:r>
      <w:r>
        <w:rPr>
          <w:rFonts w:ascii="宋体" w:hAnsi="宋体" w:cs="宋体" w:eastAsia="宋体" w:hint="default"/>
        </w:rPr>
        <w:t>人民</w:t>
      </w:r>
      <w:r>
        <w:rPr>
          <w:rFonts w:ascii="宋体" w:hAnsi="宋体" w:cs="宋体" w:eastAsia="宋体" w:hint="default"/>
        </w:rPr>
        <w:t>法院</w:t>
      </w:r>
      <w:r>
        <w:rPr>
          <w:rFonts w:ascii="宋体" w:hAnsi="宋体" w:cs="宋体" w:eastAsia="宋体" w:hint="default"/>
        </w:rPr>
        <w:t>就</w:t>
      </w:r>
      <w:r>
        <w:rPr>
          <w:rFonts w:ascii="宋体" w:hAnsi="宋体" w:cs="宋体" w:eastAsia="宋体" w:hint="default"/>
        </w:rPr>
        <w:t>上</w:t>
      </w:r>
      <w:r>
        <w:rPr>
          <w:rFonts w:ascii="宋体" w:hAnsi="宋体" w:cs="宋体" w:eastAsia="宋体" w:hint="default"/>
        </w:rPr>
        <w:t>述</w:t>
      </w:r>
      <w:r>
        <w:rPr>
          <w:rFonts w:ascii="宋体" w:hAnsi="宋体" w:cs="宋体" w:eastAsia="宋体" w:hint="default"/>
        </w:rPr>
        <w:t>事项</w:t>
      </w:r>
      <w:r>
        <w:rPr>
          <w:rFonts w:ascii="宋体" w:hAnsi="宋体" w:cs="宋体" w:eastAsia="宋体" w:hint="default"/>
        </w:rPr>
        <w:t>申请</w:t>
      </w:r>
      <w:r>
        <w:rPr>
          <w:rFonts w:ascii="宋体" w:hAnsi="宋体" w:cs="宋体" w:eastAsia="宋体" w:hint="default"/>
        </w:rPr>
        <w:t>撤</w:t>
      </w:r>
      <w:r>
        <w:rPr>
          <w:rFonts w:ascii="宋体" w:hAnsi="宋体" w:cs="宋体" w:eastAsia="宋体" w:hint="default"/>
        </w:rPr>
        <w:t>诉</w:t>
      </w:r>
      <w:r>
        <w:rPr>
          <w:rFonts w:ascii="Arial Narrow" w:hAnsi="Arial Narrow" w:cs="Arial Narrow" w:eastAsia="Arial Narrow" w:hint="default"/>
        </w:rPr>
        <w:t>, </w:t>
      </w:r>
      <w:r>
        <w:rPr>
          <w:rFonts w:ascii="Arial Narrow" w:hAnsi="Arial Narrow" w:cs="Arial Narrow" w:eastAsia="Arial Narrow" w:hint="default"/>
          <w:spacing w:val="7"/>
        </w:rPr>
        <w:t> </w:t>
      </w:r>
      <w:r>
        <w:rPr>
          <w:rFonts w:ascii="宋体" w:hAnsi="宋体" w:cs="宋体" w:eastAsia="宋体" w:hint="default"/>
        </w:rPr>
        <w:t>常州</w:t>
      </w:r>
      <w:r>
        <w:rPr>
          <w:rFonts w:ascii="宋体" w:hAnsi="宋体" w:cs="宋体" w:eastAsia="宋体" w:hint="default"/>
        </w:rPr>
        <w:t>市</w:t>
      </w:r>
      <w:r>
        <w:rPr/>
        <w:t>中</w:t>
      </w:r>
      <w:r>
        <w:rPr>
          <w:rFonts w:ascii="宋体" w:hAnsi="宋体" w:cs="宋体" w:eastAsia="宋体" w:hint="default"/>
        </w:rPr>
        <w:t>级</w:t>
      </w:r>
      <w:r>
        <w:rPr>
          <w:rFonts w:ascii="宋体" w:hAnsi="宋体" w:cs="宋体" w:eastAsia="宋体" w:hint="default"/>
        </w:rPr>
        <w:t>人民</w:t>
      </w:r>
      <w:r>
        <w:rPr>
          <w:rFonts w:ascii="宋体" w:hAnsi="宋体" w:cs="宋体" w:eastAsia="宋体" w:hint="default"/>
        </w:rPr>
        <w:t>法院</w:t>
      </w:r>
      <w:r>
        <w:rPr>
          <w:rFonts w:ascii="宋体" w:hAnsi="宋体" w:cs="宋体" w:eastAsia="宋体" w:hint="default"/>
        </w:rPr>
        <w:t>予</w:t>
      </w:r>
      <w:r>
        <w:rPr/>
        <w:t>以</w:t>
      </w:r>
      <w:r>
        <w:rPr>
          <w:rFonts w:ascii="宋体" w:hAnsi="宋体" w:cs="宋体" w:eastAsia="宋体" w:hint="default"/>
        </w:rPr>
        <w:t>准</w:t>
      </w:r>
      <w:r>
        <w:rPr>
          <w:rFonts w:ascii="宋体" w:hAnsi="宋体" w:cs="宋体" w:eastAsia="宋体" w:hint="default"/>
        </w:rPr>
        <w:t>许</w:t>
      </w:r>
      <w:r>
        <w:rPr/>
        <w:t>。</w:t>
      </w:r>
    </w:p>
    <w:p>
      <w:pPr>
        <w:pStyle w:val="Heading7"/>
        <w:spacing w:line="240" w:lineRule="auto" w:before="62"/>
        <w:ind w:left="1555" w:right="238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Arial Narrow" w:hAnsi="Arial Narrow" w:cs="Arial Narrow" w:eastAsia="Arial Narrow" w:hint="default"/>
        </w:rPr>
        <w:t>5.</w:t>
      </w:r>
      <w:r>
        <w:rPr/>
        <w:t>资</w:t>
      </w:r>
      <w:r>
        <w:rPr>
          <w:rFonts w:ascii="Microsoft JhengHei" w:hAnsi="Microsoft JhengHei" w:cs="Microsoft JhengHei" w:eastAsia="Microsoft JhengHei" w:hint="default"/>
        </w:rPr>
        <w:t>产重</w:t>
      </w:r>
      <w:r>
        <w:rPr>
          <w:rFonts w:ascii="Microsoft JhengHei" w:hAnsi="Microsoft JhengHei" w:cs="Microsoft JhengHei" w:eastAsia="Microsoft JhengHei" w:hint="default"/>
        </w:rPr>
        <w:t>组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3"/>
        <w:rPr>
          <w:rFonts w:ascii="Microsoft JhengHei" w:hAnsi="Microsoft JhengHei" w:cs="Microsoft JhengHei" w:eastAsia="Microsoft JhengHei" w:hint="default"/>
          <w:b/>
          <w:bCs/>
          <w:sz w:val="13"/>
          <w:szCs w:val="13"/>
        </w:rPr>
      </w:pPr>
    </w:p>
    <w:p>
      <w:pPr>
        <w:pStyle w:val="BodyText"/>
        <w:spacing w:line="338" w:lineRule="auto"/>
        <w:ind w:left="1555" w:right="204" w:firstLine="523"/>
        <w:jc w:val="both"/>
        <w:rPr>
          <w:rFonts w:ascii="宋体" w:hAnsi="宋体" w:cs="宋体" w:eastAsia="宋体" w:hint="default"/>
        </w:rPr>
      </w:pPr>
      <w:r>
        <w:rPr>
          <w:rFonts w:ascii="Arial Narrow" w:hAnsi="Arial Narrow" w:cs="Arial Narrow" w:eastAsia="Arial Narrow" w:hint="default"/>
        </w:rPr>
        <w:t>2008</w:t>
      </w:r>
      <w:r>
        <w:rPr>
          <w:rFonts w:ascii="Arial Narrow" w:hAnsi="Arial Narrow" w:cs="Arial Narrow" w:eastAsia="Arial Narrow" w:hint="default"/>
          <w:spacing w:val="14"/>
        </w:rPr>
        <w:t> </w:t>
      </w:r>
      <w:r>
        <w:rPr/>
        <w:t>年</w:t>
      </w:r>
      <w:r>
        <w:rPr>
          <w:spacing w:val="-42"/>
        </w:rPr>
        <w:t> </w:t>
      </w:r>
      <w:r>
        <w:rPr>
          <w:rFonts w:ascii="Arial Narrow" w:hAnsi="Arial Narrow" w:cs="Arial Narrow" w:eastAsia="Arial Narrow" w:hint="default"/>
          <w:spacing w:val="-3"/>
        </w:rPr>
        <w:t>12</w:t>
      </w:r>
      <w:r>
        <w:rPr>
          <w:rFonts w:ascii="Arial Narrow" w:hAnsi="Arial Narrow" w:cs="Arial Narrow" w:eastAsia="Arial Narrow" w:hint="default"/>
          <w:spacing w:val="10"/>
        </w:rPr>
        <w:t> </w:t>
      </w:r>
      <w:r>
        <w:rPr/>
        <w:t>月</w:t>
      </w:r>
      <w:r>
        <w:rPr>
          <w:spacing w:val="-42"/>
        </w:rPr>
        <w:t> </w:t>
      </w:r>
      <w:r>
        <w:rPr>
          <w:rFonts w:ascii="Arial Narrow" w:hAnsi="Arial Narrow" w:cs="Arial Narrow" w:eastAsia="Arial Narrow" w:hint="default"/>
        </w:rPr>
        <w:t>29</w:t>
      </w:r>
      <w:r>
        <w:rPr>
          <w:rFonts w:ascii="Arial Narrow" w:hAnsi="Arial Narrow" w:cs="Arial Narrow" w:eastAsia="Arial Narrow" w:hint="default"/>
          <w:spacing w:val="10"/>
        </w:rPr>
        <w:t> </w:t>
      </w:r>
      <w:r>
        <w:rPr/>
        <w:t>日本公司</w:t>
      </w:r>
      <w:r>
        <w:rPr>
          <w:rFonts w:ascii="宋体" w:hAnsi="宋体" w:cs="宋体" w:eastAsia="宋体" w:hint="default"/>
        </w:rPr>
        <w:t>六届</w:t>
      </w:r>
      <w:r>
        <w:rPr>
          <w:rFonts w:ascii="宋体" w:hAnsi="宋体" w:cs="宋体" w:eastAsia="宋体" w:hint="default"/>
        </w:rPr>
        <w:t>董</w:t>
      </w:r>
      <w:r>
        <w:rPr>
          <w:rFonts w:ascii="宋体" w:hAnsi="宋体" w:cs="宋体" w:eastAsia="宋体" w:hint="default"/>
        </w:rPr>
        <w:t>事</w:t>
      </w:r>
      <w:r>
        <w:rPr/>
        <w:t>会</w:t>
      </w:r>
      <w:r>
        <w:rPr>
          <w:rFonts w:ascii="宋体" w:hAnsi="宋体" w:cs="宋体" w:eastAsia="宋体" w:hint="default"/>
        </w:rPr>
        <w:t>第</w:t>
      </w:r>
      <w:r>
        <w:rPr>
          <w:rFonts w:ascii="宋体" w:hAnsi="宋体" w:cs="宋体" w:eastAsia="宋体" w:hint="default"/>
        </w:rPr>
        <w:t>六</w:t>
      </w:r>
      <w:r>
        <w:rPr>
          <w:rFonts w:ascii="宋体" w:hAnsi="宋体" w:cs="宋体" w:eastAsia="宋体" w:hint="default"/>
        </w:rPr>
        <w:t>次</w:t>
      </w:r>
      <w:r>
        <w:rPr/>
        <w:t>会</w:t>
      </w:r>
      <w:r>
        <w:rPr>
          <w:rFonts w:ascii="宋体" w:hAnsi="宋体" w:cs="宋体" w:eastAsia="宋体" w:hint="default"/>
        </w:rPr>
        <w:t>议</w:t>
      </w:r>
      <w:r>
        <w:rPr/>
        <w:t>公告审</w:t>
      </w:r>
      <w:r>
        <w:rPr>
          <w:rFonts w:ascii="宋体" w:hAnsi="宋体" w:cs="宋体" w:eastAsia="宋体" w:hint="default"/>
        </w:rPr>
        <w:t>议</w:t>
      </w:r>
      <w:r>
        <w:rPr/>
        <w:t>并</w:t>
      </w: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过</w:t>
      </w:r>
      <w:r>
        <w:rPr/>
        <w:t>了</w:t>
      </w:r>
      <w:r>
        <w:rPr>
          <w:rFonts w:ascii="宋体" w:hAnsi="宋体" w:cs="宋体" w:eastAsia="宋体" w:hint="default"/>
        </w:rPr>
        <w:t>《关</w:t>
      </w:r>
      <w:r>
        <w:rPr/>
        <w:t>于公司</w:t>
      </w:r>
      <w:r>
        <w:rPr>
          <w:rFonts w:ascii="宋体" w:hAnsi="宋体" w:cs="宋体" w:eastAsia="宋体" w:hint="default"/>
        </w:rPr>
        <w:t>向</w:t>
      </w:r>
      <w:r>
        <w:rPr>
          <w:rFonts w:ascii="宋体" w:hAnsi="宋体" w:cs="宋体" w:eastAsia="宋体" w:hint="default"/>
        </w:rPr>
        <w:t>沈</w:t>
      </w:r>
      <w:r>
        <w:rPr>
          <w:rFonts w:ascii="宋体" w:hAnsi="宋体" w:cs="宋体" w:eastAsia="宋体" w:hint="default"/>
        </w:rPr>
        <w:t>阳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</w:rPr>
        <w:t>雅</w:t>
      </w:r>
      <w:r>
        <w:rPr>
          <w:rFonts w:ascii="宋体" w:hAnsi="宋体" w:cs="宋体" w:eastAsia="宋体" w:hint="default"/>
        </w:rPr>
        <w:t>都</w:t>
      </w:r>
      <w:r>
        <w:rPr>
          <w:rFonts w:ascii="宋体" w:hAnsi="宋体" w:cs="宋体" w:eastAsia="宋体" w:hint="default"/>
        </w:rPr>
        <w:t>投</w:t>
      </w:r>
      <w:r>
        <w:rPr/>
        <w:t>资有限公司</w:t>
      </w:r>
      <w:r>
        <w:rPr>
          <w:rFonts w:ascii="Arial Narrow" w:hAnsi="Arial Narrow" w:cs="Arial Narrow" w:eastAsia="Arial Narrow" w:hint="default"/>
        </w:rPr>
        <w:t>(</w:t>
      </w:r>
      <w:r>
        <w:rPr/>
        <w:t>以下简称：</w:t>
      </w:r>
      <w:r>
        <w:rPr>
          <w:rFonts w:ascii="宋体" w:hAnsi="宋体" w:cs="宋体" w:eastAsia="宋体" w:hint="default"/>
        </w:rPr>
        <w:t>雅</w:t>
      </w:r>
      <w:r>
        <w:rPr>
          <w:rFonts w:ascii="宋体" w:hAnsi="宋体" w:cs="宋体" w:eastAsia="宋体" w:hint="default"/>
        </w:rPr>
        <w:t>都</w:t>
      </w:r>
      <w:r>
        <w:rPr>
          <w:rFonts w:ascii="宋体" w:hAnsi="宋体" w:cs="宋体" w:eastAsia="宋体" w:hint="default"/>
        </w:rPr>
        <w:t>投</w:t>
      </w:r>
      <w:r>
        <w:rPr/>
        <w:t>资</w:t>
      </w:r>
      <w:r>
        <w:rPr>
          <w:rFonts w:ascii="Arial Narrow" w:hAnsi="Arial Narrow" w:cs="Arial Narrow" w:eastAsia="Arial Narrow" w:hint="default"/>
        </w:rPr>
        <w:t>)</w:t>
      </w:r>
      <w:r>
        <w:rPr>
          <w:rFonts w:ascii="宋体" w:hAnsi="宋体" w:cs="宋体" w:eastAsia="宋体" w:hint="default"/>
        </w:rPr>
        <w:t>发行</w:t>
      </w:r>
      <w:r>
        <w:rPr/>
        <w:t>股份</w:t>
      </w:r>
      <w:r>
        <w:rPr>
          <w:rFonts w:ascii="宋体" w:hAnsi="宋体" w:cs="宋体" w:eastAsia="宋体" w:hint="default"/>
        </w:rPr>
        <w:t>购买</w:t>
      </w:r>
      <w:r>
        <w:rPr/>
        <w:t>资产的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案</w:t>
      </w:r>
      <w:r>
        <w:rPr>
          <w:rFonts w:ascii="宋体" w:hAnsi="宋体" w:cs="宋体" w:eastAsia="宋体" w:hint="default"/>
        </w:rPr>
        <w:t>》</w:t>
      </w:r>
      <w:r>
        <w:rPr>
          <w:rFonts w:ascii="Arial Narrow" w:hAnsi="Arial Narrow" w:cs="Arial Narrow" w:eastAsia="Arial Narrow" w:hint="default"/>
        </w:rPr>
        <w:t>: </w:t>
      </w:r>
      <w:r>
        <w:rPr>
          <w:rFonts w:ascii="宋体" w:hAnsi="宋体" w:cs="宋体" w:eastAsia="宋体" w:hint="default"/>
        </w:rPr>
        <w:t>发行若干</w:t>
      </w:r>
      <w:r>
        <w:rPr/>
        <w:t>股份</w:t>
      </w:r>
      <w:r>
        <w:rPr>
          <w:rFonts w:ascii="宋体" w:hAnsi="宋体" w:cs="宋体" w:eastAsia="宋体" w:hint="default"/>
        </w:rPr>
        <w:t>购买</w:t>
      </w:r>
      <w:r>
        <w:rPr>
          <w:rFonts w:ascii="宋体" w:hAnsi="宋体" w:cs="宋体" w:eastAsia="宋体" w:hint="default"/>
        </w:rPr>
        <w:t>雅</w:t>
      </w:r>
      <w:r>
        <w:rPr>
          <w:rFonts w:ascii="宋体" w:hAnsi="宋体" w:cs="宋体" w:eastAsia="宋体" w:hint="default"/>
          <w:spacing w:val="-92"/>
        </w:rPr>
        <w:t> </w:t>
      </w:r>
      <w:r>
        <w:rPr>
          <w:rFonts w:ascii="宋体" w:hAnsi="宋体" w:cs="宋体" w:eastAsia="宋体" w:hint="default"/>
        </w:rPr>
        <w:t>都</w:t>
      </w:r>
      <w:r>
        <w:rPr>
          <w:rFonts w:ascii="宋体" w:hAnsi="宋体" w:cs="宋体" w:eastAsia="宋体" w:hint="default"/>
        </w:rPr>
        <w:t>投</w:t>
      </w:r>
      <w:r>
        <w:rPr/>
        <w:t>资</w:t>
      </w:r>
      <w:r>
        <w:rPr>
          <w:rFonts w:ascii="宋体" w:hAnsi="宋体" w:cs="宋体" w:eastAsia="宋体" w:hint="default"/>
        </w:rPr>
        <w:t>持</w:t>
      </w:r>
      <w:r>
        <w:rPr/>
        <w:t>有的</w:t>
      </w:r>
      <w:r>
        <w:rPr>
          <w:rFonts w:ascii="宋体" w:hAnsi="宋体" w:cs="宋体" w:eastAsia="宋体" w:hint="default"/>
        </w:rPr>
        <w:t>沈</w:t>
      </w:r>
      <w:r>
        <w:rPr>
          <w:rFonts w:ascii="宋体" w:hAnsi="宋体" w:cs="宋体" w:eastAsia="宋体" w:hint="default"/>
        </w:rPr>
        <w:t>阳</w:t>
      </w:r>
      <w:r>
        <w:rPr>
          <w:rFonts w:ascii="宋体" w:hAnsi="宋体" w:cs="宋体" w:eastAsia="宋体" w:hint="default"/>
        </w:rPr>
        <w:t>云峰</w:t>
      </w:r>
      <w:r>
        <w:rPr>
          <w:rFonts w:ascii="宋体" w:hAnsi="宋体" w:cs="宋体" w:eastAsia="宋体" w:hint="default"/>
        </w:rPr>
        <w:t>投</w:t>
      </w:r>
      <w:r>
        <w:rPr/>
        <w:t>资有限</w:t>
      </w:r>
      <w:r>
        <w:rPr>
          <w:rFonts w:ascii="宋体" w:hAnsi="宋体" w:cs="宋体" w:eastAsia="宋体" w:hint="default"/>
        </w:rPr>
        <w:t>责任</w:t>
      </w:r>
      <w:r>
        <w:rPr/>
        <w:t>公司（以下简称：</w:t>
      </w:r>
      <w:r>
        <w:rPr>
          <w:rFonts w:ascii="宋体" w:hAnsi="宋体" w:cs="宋体" w:eastAsia="宋体" w:hint="default"/>
        </w:rPr>
        <w:t>云峰</w:t>
      </w:r>
      <w:r>
        <w:rPr/>
        <w:t>公司）</w:t>
      </w:r>
      <w:r>
        <w:rPr>
          <w:rFonts w:ascii="Arial Narrow" w:hAnsi="Arial Narrow" w:cs="Arial Narrow" w:eastAsia="Arial Narrow" w:hint="default"/>
        </w:rPr>
        <w:t>100%</w:t>
      </w:r>
      <w:r>
        <w:rPr/>
        <w:t>股权，</w:t>
      </w:r>
      <w:r>
        <w:rPr>
          <w:rFonts w:ascii="宋体" w:hAnsi="宋体" w:cs="宋体" w:eastAsia="宋体" w:hint="default"/>
        </w:rPr>
        <w:t>即</w:t>
      </w:r>
      <w:r>
        <w:rPr>
          <w:rFonts w:ascii="宋体" w:hAnsi="宋体" w:cs="宋体" w:eastAsia="宋体" w:hint="default"/>
        </w:rPr>
        <w:t>雅</w:t>
      </w:r>
      <w:r>
        <w:rPr>
          <w:rFonts w:ascii="宋体" w:hAnsi="宋体" w:cs="宋体" w:eastAsia="宋体" w:hint="default"/>
        </w:rPr>
        <w:t>都</w:t>
      </w:r>
      <w:r>
        <w:rPr>
          <w:rFonts w:ascii="宋体" w:hAnsi="宋体" w:cs="宋体" w:eastAsia="宋体" w:hint="default"/>
        </w:rPr>
        <w:t>投</w:t>
      </w:r>
      <w:r>
        <w:rPr/>
        <w:t>资</w:t>
      </w:r>
      <w:r>
        <w:rPr>
          <w:spacing w:val="-13"/>
        </w:rPr>
        <w:t> </w:t>
      </w:r>
      <w:r>
        <w:rPr>
          <w:rFonts w:ascii="宋体" w:hAnsi="宋体" w:cs="宋体" w:eastAsia="宋体" w:hint="default"/>
          <w:spacing w:val="-2"/>
        </w:rPr>
        <w:t>对</w:t>
      </w:r>
      <w:r>
        <w:rPr>
          <w:rFonts w:ascii="宋体" w:hAnsi="宋体" w:cs="宋体" w:eastAsia="宋体" w:hint="default"/>
          <w:spacing w:val="-2"/>
        </w:rPr>
        <w:t>云峰</w:t>
      </w:r>
      <w:r>
        <w:rPr>
          <w:spacing w:val="-2"/>
        </w:rPr>
        <w:t>公司的全</w:t>
      </w:r>
      <w:r>
        <w:rPr>
          <w:rFonts w:ascii="宋体" w:hAnsi="宋体" w:cs="宋体" w:eastAsia="宋体" w:hint="default"/>
          <w:spacing w:val="-2"/>
        </w:rPr>
        <w:t>部</w:t>
      </w:r>
      <w:r>
        <w:rPr>
          <w:spacing w:val="-2"/>
        </w:rPr>
        <w:t>出资，</w:t>
      </w:r>
      <w:r>
        <w:rPr>
          <w:rFonts w:ascii="宋体" w:hAnsi="宋体" w:cs="宋体" w:eastAsia="宋体" w:hint="default"/>
          <w:spacing w:val="-2"/>
        </w:rPr>
        <w:t>占</w:t>
      </w:r>
      <w:r>
        <w:rPr>
          <w:rFonts w:ascii="宋体" w:hAnsi="宋体" w:cs="宋体" w:eastAsia="宋体" w:hint="default"/>
          <w:spacing w:val="-2"/>
        </w:rPr>
        <w:t>云峰</w:t>
      </w:r>
      <w:r>
        <w:rPr>
          <w:spacing w:val="-2"/>
        </w:rPr>
        <w:t>公司注</w:t>
      </w:r>
      <w:r>
        <w:rPr>
          <w:rFonts w:ascii="宋体" w:hAnsi="宋体" w:cs="宋体" w:eastAsia="宋体" w:hint="default"/>
          <w:spacing w:val="-2"/>
        </w:rPr>
        <w:t>册</w:t>
      </w:r>
      <w:r>
        <w:rPr>
          <w:spacing w:val="-2"/>
        </w:rPr>
        <w:t>资本的</w:t>
      </w:r>
      <w:r>
        <w:rPr>
          <w:spacing w:val="17"/>
        </w:rPr>
        <w:t> </w:t>
      </w:r>
      <w:r>
        <w:rPr>
          <w:rFonts w:ascii="Arial Narrow" w:hAnsi="Arial Narrow" w:cs="Arial Narrow" w:eastAsia="Arial Narrow" w:hint="default"/>
          <w:spacing w:val="-2"/>
        </w:rPr>
        <w:t>100</w:t>
      </w:r>
      <w:r>
        <w:rPr>
          <w:rFonts w:ascii="宋体" w:hAnsi="宋体" w:cs="宋体" w:eastAsia="宋体" w:hint="default"/>
          <w:spacing w:val="-2"/>
        </w:rPr>
        <w:t>％</w:t>
      </w:r>
      <w:r>
        <w:rPr>
          <w:rFonts w:ascii="宋体" w:hAnsi="宋体" w:cs="宋体" w:eastAsia="宋体" w:hint="default"/>
          <w:spacing w:val="-2"/>
        </w:rPr>
        <w:t>；</w:t>
      </w:r>
      <w:r>
        <w:rPr>
          <w:spacing w:val="-2"/>
        </w:rPr>
        <w:t>本</w:t>
      </w:r>
      <w:r>
        <w:rPr>
          <w:rFonts w:ascii="宋体" w:hAnsi="宋体" w:cs="宋体" w:eastAsia="宋体" w:hint="default"/>
          <w:spacing w:val="-2"/>
        </w:rPr>
        <w:t>次</w:t>
      </w:r>
      <w:r>
        <w:rPr>
          <w:rFonts w:ascii="宋体" w:hAnsi="宋体" w:cs="宋体" w:eastAsia="宋体" w:hint="default"/>
          <w:spacing w:val="-2"/>
        </w:rPr>
        <w:t>发行</w:t>
      </w:r>
      <w:r>
        <w:rPr>
          <w:spacing w:val="-2"/>
        </w:rPr>
        <w:t>股份</w:t>
      </w:r>
      <w:r>
        <w:rPr>
          <w:rFonts w:ascii="宋体" w:hAnsi="宋体" w:cs="宋体" w:eastAsia="宋体" w:hint="default"/>
          <w:spacing w:val="-2"/>
        </w:rPr>
        <w:t>购买</w:t>
      </w:r>
      <w:r>
        <w:rPr>
          <w:spacing w:val="-2"/>
        </w:rPr>
        <w:t>资产的审计</w:t>
      </w:r>
      <w:r>
        <w:rPr>
          <w:rFonts w:ascii="宋体" w:hAnsi="宋体" w:cs="宋体" w:eastAsia="宋体" w:hint="default"/>
          <w:spacing w:val="-2"/>
        </w:rPr>
        <w:t>基准</w:t>
      </w:r>
      <w:r>
        <w:rPr>
          <w:rFonts w:ascii="宋体" w:hAnsi="宋体" w:cs="宋体" w:eastAsia="宋体" w:hint="default"/>
          <w:spacing w:val="-98"/>
        </w:rPr>
        <w:t> </w:t>
      </w:r>
      <w:r>
        <w:rPr/>
        <w:t>日、</w:t>
      </w:r>
      <w:r>
        <w:rPr>
          <w:rFonts w:ascii="宋体" w:hAnsi="宋体" w:cs="宋体" w:eastAsia="宋体" w:hint="default"/>
        </w:rPr>
        <w:t>评</w:t>
      </w:r>
      <w:r>
        <w:rPr>
          <w:rFonts w:ascii="宋体" w:hAnsi="宋体" w:cs="宋体" w:eastAsia="宋体" w:hint="default"/>
        </w:rPr>
        <w:t>估基准</w:t>
      </w:r>
      <w:r>
        <w:rPr/>
        <w:t>日，</w:t>
      </w:r>
      <w:r>
        <w:rPr>
          <w:rFonts w:ascii="宋体" w:hAnsi="宋体" w:cs="宋体" w:eastAsia="宋体" w:hint="default"/>
        </w:rPr>
        <w:t>即</w:t>
      </w:r>
      <w:r>
        <w:rPr>
          <w:rFonts w:ascii="宋体" w:hAnsi="宋体" w:cs="宋体" w:eastAsia="宋体" w:hint="default"/>
          <w:spacing w:val="-29"/>
        </w:rPr>
        <w:t> </w:t>
      </w:r>
      <w:r>
        <w:rPr>
          <w:rFonts w:ascii="Arial Narrow" w:hAnsi="Arial Narrow" w:cs="Arial Narrow" w:eastAsia="Arial Narrow" w:hint="default"/>
        </w:rPr>
        <w:t>2008 </w:t>
      </w:r>
      <w:r>
        <w:rPr>
          <w:rFonts w:ascii="Arial Narrow" w:hAnsi="Arial Narrow" w:cs="Arial Narrow" w:eastAsia="Arial Narrow" w:hint="default"/>
          <w:spacing w:val="4"/>
        </w:rPr>
        <w:t> </w:t>
      </w:r>
      <w:r>
        <w:rPr/>
        <w:t>年</w:t>
      </w:r>
      <w:r>
        <w:rPr>
          <w:spacing w:val="-29"/>
        </w:rPr>
        <w:t> </w:t>
      </w:r>
      <w:r>
        <w:rPr>
          <w:rFonts w:ascii="Arial Narrow" w:hAnsi="Arial Narrow" w:cs="Arial Narrow" w:eastAsia="Arial Narrow" w:hint="default"/>
        </w:rPr>
        <w:t>12 </w:t>
      </w:r>
      <w:r>
        <w:rPr>
          <w:rFonts w:ascii="Arial Narrow" w:hAnsi="Arial Narrow" w:cs="Arial Narrow" w:eastAsia="Arial Narrow" w:hint="default"/>
          <w:spacing w:val="10"/>
        </w:rPr>
        <w:t> </w:t>
      </w:r>
      <w:r>
        <w:rPr/>
        <w:t>月</w:t>
      </w:r>
      <w:r>
        <w:rPr>
          <w:spacing w:val="-29"/>
        </w:rPr>
        <w:t> </w:t>
      </w:r>
      <w:r>
        <w:rPr>
          <w:rFonts w:ascii="Arial Narrow" w:hAnsi="Arial Narrow" w:cs="Arial Narrow" w:eastAsia="Arial Narrow" w:hint="default"/>
        </w:rPr>
        <w:t>31 </w:t>
      </w:r>
      <w:r>
        <w:rPr>
          <w:rFonts w:ascii="Arial Narrow" w:hAnsi="Arial Narrow" w:cs="Arial Narrow" w:eastAsia="Arial Narrow" w:hint="default"/>
          <w:spacing w:val="10"/>
        </w:rPr>
        <w:t> </w:t>
      </w:r>
      <w:r>
        <w:rPr/>
        <w:t>日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发行</w:t>
      </w:r>
      <w:r>
        <w:rPr/>
        <w:t>股份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值</w:t>
      </w:r>
      <w:r>
        <w:rPr/>
        <w:t>：</w:t>
      </w:r>
      <w:r>
        <w:rPr>
          <w:rFonts w:ascii="宋体" w:hAnsi="宋体" w:cs="宋体" w:eastAsia="宋体" w:hint="default"/>
        </w:rPr>
        <w:t>每</w:t>
      </w:r>
      <w:r>
        <w:rPr/>
        <w:t>股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  <w:spacing w:val="-29"/>
        </w:rPr>
        <w:t> </w:t>
      </w:r>
      <w:r>
        <w:rPr>
          <w:rFonts w:ascii="Arial Narrow" w:hAnsi="Arial Narrow" w:cs="Arial Narrow" w:eastAsia="Arial Narrow" w:hint="default"/>
        </w:rPr>
        <w:t>1 </w:t>
      </w:r>
      <w:r>
        <w:rPr>
          <w:rFonts w:ascii="Arial Narrow" w:hAnsi="Arial Narrow" w:cs="Arial Narrow" w:eastAsia="Arial Narrow" w:hint="default"/>
          <w:spacing w:val="10"/>
        </w:rPr>
        <w:t> 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发行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格</w:t>
      </w:r>
      <w:r>
        <w:rPr/>
        <w:t>：</w:t>
      </w:r>
      <w:r>
        <w:rPr>
          <w:rFonts w:ascii="宋体" w:hAnsi="宋体" w:cs="宋体" w:eastAsia="宋体" w:hint="default"/>
        </w:rPr>
        <w:t>为</w:t>
      </w:r>
    </w:p>
    <w:p>
      <w:pPr>
        <w:pStyle w:val="BodyText"/>
        <w:spacing w:line="240" w:lineRule="auto" w:before="21"/>
        <w:ind w:left="1555" w:right="96"/>
        <w:jc w:val="left"/>
        <w:rPr>
          <w:rFonts w:ascii="宋体" w:hAnsi="宋体" w:cs="宋体" w:eastAsia="宋体" w:hint="default"/>
        </w:rPr>
      </w:pPr>
      <w:r>
        <w:rPr/>
        <w:t>本公司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董</w:t>
      </w:r>
      <w:r>
        <w:rPr>
          <w:rFonts w:ascii="宋体" w:hAnsi="宋体" w:cs="宋体" w:eastAsia="宋体" w:hint="default"/>
        </w:rPr>
        <w:t>事</w:t>
      </w:r>
      <w:r>
        <w:rPr/>
        <w:t>会</w:t>
      </w: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过</w:t>
      </w:r>
      <w:r>
        <w:rPr/>
        <w:t>本</w:t>
      </w:r>
      <w:r>
        <w:rPr>
          <w:rFonts w:ascii="宋体" w:hAnsi="宋体" w:cs="宋体" w:eastAsia="宋体" w:hint="default"/>
        </w:rPr>
        <w:t>次</w:t>
      </w:r>
      <w:r>
        <w:rPr>
          <w:rFonts w:ascii="宋体" w:hAnsi="宋体" w:cs="宋体" w:eastAsia="宋体" w:hint="default"/>
        </w:rPr>
        <w:t>发行</w:t>
      </w:r>
      <w:r>
        <w:rPr/>
        <w:t>股份</w:t>
      </w:r>
      <w:r>
        <w:rPr>
          <w:rFonts w:ascii="宋体" w:hAnsi="宋体" w:cs="宋体" w:eastAsia="宋体" w:hint="default"/>
        </w:rPr>
        <w:t>预</w:t>
      </w:r>
      <w:r>
        <w:rPr>
          <w:rFonts w:ascii="宋体" w:hAnsi="宋体" w:cs="宋体" w:eastAsia="宋体" w:hint="default"/>
        </w:rPr>
        <w:t>案</w:t>
      </w:r>
      <w:r>
        <w:rPr>
          <w:rFonts w:ascii="宋体" w:hAnsi="宋体" w:cs="宋体" w:eastAsia="宋体" w:hint="default"/>
        </w:rPr>
        <w:t>相关</w:t>
      </w:r>
      <w:r>
        <w:rPr>
          <w:rFonts w:ascii="宋体" w:hAnsi="宋体" w:cs="宋体" w:eastAsia="宋体" w:hint="default"/>
        </w:rPr>
        <w:t>决议</w:t>
      </w:r>
      <w:r>
        <w:rPr/>
        <w:t>公告</w:t>
      </w:r>
      <w:r>
        <w:rPr>
          <w:rFonts w:ascii="宋体" w:hAnsi="宋体" w:cs="宋体" w:eastAsia="宋体" w:hint="default"/>
        </w:rPr>
        <w:t>前 </w:t>
      </w:r>
      <w:r>
        <w:rPr>
          <w:rFonts w:ascii="Arial Narrow" w:hAnsi="Arial Narrow" w:cs="Arial Narrow" w:eastAsia="Arial Narrow" w:hint="default"/>
        </w:rPr>
        <w:t>20</w:t>
      </w:r>
      <w:r>
        <w:rPr>
          <w:rFonts w:ascii="Arial Narrow" w:hAnsi="Arial Narrow" w:cs="Arial Narrow" w:eastAsia="Arial Narrow" w:hint="default"/>
          <w:spacing w:val="27"/>
        </w:rPr>
        <w:t> </w:t>
      </w:r>
      <w:r>
        <w:rPr>
          <w:rFonts w:ascii="宋体" w:hAnsi="宋体" w:cs="宋体" w:eastAsia="宋体" w:hint="default"/>
          <w:spacing w:val="-3"/>
        </w:rPr>
        <w:t>个交易</w:t>
      </w:r>
      <w:r>
        <w:rPr>
          <w:spacing w:val="-3"/>
        </w:rPr>
        <w:t>日</w:t>
      </w:r>
      <w:r>
        <w:rPr>
          <w:rFonts w:ascii="宋体" w:hAnsi="宋体" w:cs="宋体" w:eastAsia="宋体" w:hint="default"/>
          <w:spacing w:val="-3"/>
        </w:rPr>
        <w:t>甲</w:t>
      </w:r>
      <w:r>
        <w:rPr>
          <w:rFonts w:ascii="宋体" w:hAnsi="宋体" w:cs="宋体" w:eastAsia="宋体" w:hint="default"/>
          <w:spacing w:val="-3"/>
        </w:rPr>
        <w:t>方</w:t>
      </w:r>
      <w:r>
        <w:rPr>
          <w:spacing w:val="-3"/>
        </w:rPr>
        <w:t>股</w:t>
      </w:r>
      <w:r>
        <w:rPr>
          <w:rFonts w:ascii="宋体" w:hAnsi="宋体" w:cs="宋体" w:eastAsia="宋体" w:hint="default"/>
          <w:spacing w:val="-3"/>
        </w:rPr>
        <w:t>票交易</w:t>
      </w:r>
      <w:r>
        <w:rPr>
          <w:rFonts w:ascii="宋体" w:hAnsi="宋体" w:cs="宋体" w:eastAsia="宋体" w:hint="default"/>
          <w:spacing w:val="-3"/>
        </w:rPr>
        <w:t>均价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即</w:t>
      </w:r>
    </w:p>
    <w:p>
      <w:pPr>
        <w:pStyle w:val="BodyText"/>
        <w:spacing w:line="240" w:lineRule="auto" w:before="118"/>
        <w:ind w:left="1555" w:right="96"/>
        <w:jc w:val="left"/>
      </w:pPr>
      <w:r>
        <w:rPr>
          <w:rFonts w:ascii="宋体" w:hAnsi="宋体" w:cs="宋体" w:eastAsia="宋体" w:hint="default"/>
        </w:rPr>
        <w:t>每</w:t>
      </w:r>
      <w:r>
        <w:rPr/>
        <w:t>股 </w:t>
      </w:r>
      <w:r>
        <w:rPr>
          <w:rFonts w:ascii="Arial Narrow" w:hAnsi="Arial Narrow" w:cs="Arial Narrow" w:eastAsia="Arial Narrow" w:hint="default"/>
        </w:rPr>
        <w:t>2.03  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发行</w:t>
      </w:r>
      <w:r>
        <w:rPr>
          <w:rFonts w:ascii="宋体" w:hAnsi="宋体" w:cs="宋体" w:eastAsia="宋体" w:hint="default"/>
        </w:rPr>
        <w:t>数</w:t>
      </w:r>
      <w:r>
        <w:rPr/>
        <w:t>量：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标</w:t>
      </w:r>
      <w:r>
        <w:rPr/>
        <w:t>的资产的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值</w:t>
      </w:r>
      <w:r>
        <w:rPr/>
        <w:t>（</w:t>
      </w:r>
      <w:r>
        <w:rPr>
          <w:rFonts w:ascii="宋体" w:hAnsi="宋体" w:cs="宋体" w:eastAsia="宋体" w:hint="default"/>
        </w:rPr>
        <w:t>预</w:t>
      </w:r>
      <w:r>
        <w:rPr>
          <w:rFonts w:ascii="宋体" w:hAnsi="宋体" w:cs="宋体" w:eastAsia="宋体" w:hint="default"/>
        </w:rPr>
        <w:t>估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约 </w:t>
      </w:r>
      <w:r>
        <w:rPr>
          <w:rFonts w:ascii="Arial Narrow" w:hAnsi="Arial Narrow" w:cs="Arial Narrow" w:eastAsia="Arial Narrow" w:hint="default"/>
        </w:rPr>
        <w:t>4.2</w:t>
      </w:r>
      <w:r>
        <w:rPr>
          <w:rFonts w:ascii="Arial Narrow" w:hAnsi="Arial Narrow" w:cs="Arial Narrow" w:eastAsia="Arial Narrow" w:hint="default"/>
          <w:spacing w:val="32"/>
        </w:rPr>
        <w:t> </w:t>
      </w:r>
      <w:r>
        <w:rPr>
          <w:rFonts w:ascii="宋体" w:hAnsi="宋体" w:cs="宋体" w:eastAsia="宋体" w:hint="default"/>
        </w:rPr>
        <w:t>亿</w:t>
      </w:r>
      <w:r>
        <w:rPr>
          <w:rFonts w:ascii="宋体" w:hAnsi="宋体" w:cs="宋体" w:eastAsia="宋体" w:hint="default"/>
        </w:rPr>
        <w:t>元</w:t>
      </w:r>
      <w:r>
        <w:rPr/>
        <w:t>）</w:t>
      </w:r>
      <w:r>
        <w:rPr>
          <w:rFonts w:ascii="宋体" w:hAnsi="宋体" w:cs="宋体" w:eastAsia="宋体" w:hint="default"/>
        </w:rPr>
        <w:t>除</w:t>
      </w:r>
      <w:r>
        <w:rPr/>
        <w:t>以</w:t>
      </w:r>
      <w:r>
        <w:rPr>
          <w:rFonts w:ascii="宋体" w:hAnsi="宋体" w:cs="宋体" w:eastAsia="宋体" w:hint="default"/>
        </w:rPr>
        <w:t>发行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格</w:t>
      </w:r>
      <w:r>
        <w:rPr/>
        <w:t>（</w:t>
      </w:r>
      <w:r>
        <w:rPr>
          <w:rFonts w:ascii="宋体" w:hAnsi="宋体" w:cs="宋体" w:eastAsia="宋体" w:hint="default"/>
        </w:rPr>
        <w:t>即每</w:t>
      </w:r>
      <w:r>
        <w:rPr/>
        <w:t>股</w:t>
      </w:r>
    </w:p>
    <w:p>
      <w:pPr>
        <w:pStyle w:val="BodyText"/>
        <w:spacing w:line="345" w:lineRule="auto" w:before="118"/>
        <w:ind w:left="1555" w:right="96"/>
        <w:jc w:val="left"/>
      </w:pPr>
      <w:r>
        <w:rPr>
          <w:rFonts w:ascii="Arial Narrow" w:hAnsi="Arial Narrow" w:cs="Arial Narrow" w:eastAsia="Arial Narrow" w:hint="default"/>
        </w:rPr>
        <w:t>2.03</w:t>
      </w:r>
      <w:r>
        <w:rPr>
          <w:rFonts w:ascii="Arial Narrow" w:hAnsi="Arial Narrow" w:cs="Arial Narrow" w:eastAsia="Arial Narrow" w:hint="default"/>
          <w:spacing w:val="16"/>
        </w:rPr>
        <w:t> </w:t>
      </w:r>
      <w:r>
        <w:rPr>
          <w:rFonts w:ascii="宋体" w:hAnsi="宋体" w:cs="宋体" w:eastAsia="宋体" w:hint="default"/>
          <w:spacing w:val="-5"/>
        </w:rPr>
        <w:t>元</w:t>
      </w:r>
      <w:r>
        <w:rPr>
          <w:spacing w:val="-5"/>
        </w:rPr>
        <w:t>）</w:t>
      </w:r>
      <w:r>
        <w:rPr>
          <w:rFonts w:ascii="宋体" w:hAnsi="宋体" w:cs="宋体" w:eastAsia="宋体" w:hint="default"/>
          <w:spacing w:val="-5"/>
        </w:rPr>
        <w:t>后</w:t>
      </w:r>
      <w:r>
        <w:rPr>
          <w:spacing w:val="-5"/>
        </w:rPr>
        <w:t>的</w:t>
      </w:r>
      <w:r>
        <w:rPr>
          <w:rFonts w:ascii="宋体" w:hAnsi="宋体" w:cs="宋体" w:eastAsia="宋体" w:hint="default"/>
          <w:spacing w:val="-5"/>
        </w:rPr>
        <w:t>数</w:t>
      </w:r>
      <w:r>
        <w:rPr>
          <w:spacing w:val="-5"/>
        </w:rPr>
        <w:t>量，</w:t>
      </w:r>
      <w:r>
        <w:rPr>
          <w:rFonts w:ascii="宋体" w:hAnsi="宋体" w:cs="宋体" w:eastAsia="宋体" w:hint="default"/>
          <w:spacing w:val="-5"/>
        </w:rPr>
        <w:t>约</w:t>
      </w:r>
      <w:r>
        <w:rPr>
          <w:rFonts w:ascii="宋体" w:hAnsi="宋体" w:cs="宋体" w:eastAsia="宋体" w:hint="default"/>
          <w:spacing w:val="-49"/>
        </w:rPr>
        <w:t> </w:t>
      </w:r>
      <w:r>
        <w:rPr>
          <w:rFonts w:ascii="Arial Narrow" w:hAnsi="Arial Narrow" w:cs="Arial Narrow" w:eastAsia="Arial Narrow" w:hint="default"/>
        </w:rPr>
        <w:t>20,690</w:t>
      </w:r>
      <w:r>
        <w:rPr>
          <w:rFonts w:ascii="Arial Narrow" w:hAnsi="Arial Narrow" w:cs="Arial Narrow" w:eastAsia="Arial Narrow" w:hint="default"/>
          <w:spacing w:val="16"/>
        </w:rPr>
        <w:t> </w:t>
      </w:r>
      <w:r>
        <w:rPr>
          <w:rFonts w:ascii="宋体" w:hAnsi="宋体" w:cs="宋体" w:eastAsia="宋体" w:hint="default"/>
          <w:spacing w:val="-4"/>
        </w:rPr>
        <w:t>万</w:t>
      </w:r>
      <w:r>
        <w:rPr>
          <w:spacing w:val="-4"/>
        </w:rPr>
        <w:t>股。本公司于</w:t>
      </w:r>
      <w:r>
        <w:rPr>
          <w:spacing w:val="-49"/>
        </w:rPr>
        <w:t> </w:t>
      </w:r>
      <w:r>
        <w:rPr>
          <w:rFonts w:ascii="Times New Roman" w:hAnsi="Times New Roman" w:cs="Times New Roman" w:eastAsia="Times New Roman" w:hint="default"/>
        </w:rPr>
        <w:t>2009</w:t>
      </w:r>
      <w:r>
        <w:rPr>
          <w:rFonts w:ascii="Times New Roman" w:hAnsi="Times New Roman" w:cs="Times New Roman" w:eastAsia="Times New Roman" w:hint="default"/>
          <w:spacing w:val="-2"/>
        </w:rPr>
        <w:t> </w:t>
      </w:r>
      <w:r>
        <w:rPr/>
        <w:t>年</w:t>
      </w:r>
      <w:r>
        <w:rPr>
          <w:spacing w:val="-49"/>
        </w:rPr>
        <w:t> 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Times New Roman" w:hAnsi="Times New Roman" w:cs="Times New Roman" w:eastAsia="Times New Roman" w:hint="default"/>
          <w:spacing w:val="4"/>
        </w:rPr>
        <w:t> </w:t>
      </w:r>
      <w:r>
        <w:rPr/>
        <w:t>月</w:t>
      </w:r>
      <w:r>
        <w:rPr>
          <w:spacing w:val="-49"/>
        </w:rPr>
        <w:t> </w:t>
      </w:r>
      <w:r>
        <w:rPr>
          <w:rFonts w:ascii="Times New Roman" w:hAnsi="Times New Roman" w:cs="Times New Roman" w:eastAsia="Times New Roman" w:hint="default"/>
        </w:rPr>
        <w:t>5</w:t>
      </w:r>
      <w:r>
        <w:rPr>
          <w:rFonts w:ascii="Times New Roman" w:hAnsi="Times New Roman" w:cs="Times New Roman" w:eastAsia="Times New Roman" w:hint="default"/>
          <w:spacing w:val="4"/>
        </w:rPr>
        <w:t> </w:t>
      </w:r>
      <w:r>
        <w:rPr>
          <w:spacing w:val="-3"/>
        </w:rPr>
        <w:t>日</w:t>
      </w:r>
      <w:r>
        <w:rPr>
          <w:rFonts w:ascii="宋体" w:hAnsi="宋体" w:cs="宋体" w:eastAsia="宋体" w:hint="default"/>
          <w:spacing w:val="-3"/>
        </w:rPr>
        <w:t>发</w:t>
      </w:r>
      <w:r>
        <w:rPr>
          <w:rFonts w:ascii="宋体" w:hAnsi="宋体" w:cs="宋体" w:eastAsia="宋体" w:hint="default"/>
          <w:spacing w:val="-3"/>
        </w:rPr>
        <w:t>布</w:t>
      </w:r>
      <w:r>
        <w:rPr>
          <w:spacing w:val="-3"/>
        </w:rPr>
        <w:t>了</w:t>
      </w:r>
      <w:r>
        <w:rPr>
          <w:rFonts w:ascii="宋体" w:hAnsi="宋体" w:cs="宋体" w:eastAsia="宋体" w:hint="default"/>
          <w:spacing w:val="-3"/>
        </w:rPr>
        <w:t>《</w:t>
      </w:r>
      <w:r>
        <w:rPr>
          <w:spacing w:val="-3"/>
        </w:rPr>
        <w:t>远东实业股份有限</w:t>
      </w:r>
      <w:r>
        <w:rPr>
          <w:spacing w:val="-96"/>
        </w:rPr>
        <w:t> </w:t>
      </w:r>
      <w:r>
        <w:rPr>
          <w:spacing w:val="-96"/>
        </w:rPr>
      </w:r>
      <w:r>
        <w:rPr>
          <w:spacing w:val="-6"/>
        </w:rPr>
        <w:t>公司</w:t>
      </w:r>
      <w:r>
        <w:rPr>
          <w:rFonts w:ascii="宋体" w:hAnsi="宋体" w:cs="宋体" w:eastAsia="宋体" w:hint="default"/>
          <w:spacing w:val="-6"/>
        </w:rPr>
        <w:t>向</w:t>
      </w:r>
      <w:r>
        <w:rPr>
          <w:rFonts w:ascii="宋体" w:hAnsi="宋体" w:cs="宋体" w:eastAsia="宋体" w:hint="default"/>
          <w:spacing w:val="-6"/>
        </w:rPr>
        <w:t>沈</w:t>
      </w:r>
      <w:r>
        <w:rPr>
          <w:rFonts w:ascii="宋体" w:hAnsi="宋体" w:cs="宋体" w:eastAsia="宋体" w:hint="default"/>
          <w:spacing w:val="-6"/>
        </w:rPr>
        <w:t>阳</w:t>
      </w:r>
      <w:r>
        <w:rPr>
          <w:rFonts w:ascii="宋体" w:hAnsi="宋体" w:cs="宋体" w:eastAsia="宋体" w:hint="default"/>
          <w:spacing w:val="-6"/>
        </w:rPr>
        <w:t>雅</w:t>
      </w:r>
      <w:r>
        <w:rPr>
          <w:rFonts w:ascii="宋体" w:hAnsi="宋体" w:cs="宋体" w:eastAsia="宋体" w:hint="default"/>
          <w:spacing w:val="-6"/>
        </w:rPr>
        <w:t>都</w:t>
      </w:r>
      <w:r>
        <w:rPr>
          <w:rFonts w:ascii="宋体" w:hAnsi="宋体" w:cs="宋体" w:eastAsia="宋体" w:hint="default"/>
          <w:spacing w:val="-6"/>
        </w:rPr>
        <w:t>投</w:t>
      </w:r>
      <w:r>
        <w:rPr>
          <w:spacing w:val="-6"/>
        </w:rPr>
        <w:t>资有限公司</w:t>
      </w:r>
      <w:r>
        <w:rPr>
          <w:rFonts w:ascii="宋体" w:hAnsi="宋体" w:cs="宋体" w:eastAsia="宋体" w:hint="default"/>
          <w:spacing w:val="-6"/>
        </w:rPr>
        <w:t>发行</w:t>
      </w:r>
      <w:r>
        <w:rPr>
          <w:spacing w:val="-6"/>
        </w:rPr>
        <w:t>股份</w:t>
      </w:r>
      <w:r>
        <w:rPr>
          <w:rFonts w:ascii="宋体" w:hAnsi="宋体" w:cs="宋体" w:eastAsia="宋体" w:hint="default"/>
          <w:spacing w:val="-6"/>
        </w:rPr>
        <w:t>购买</w:t>
      </w:r>
      <w:r>
        <w:rPr>
          <w:spacing w:val="-6"/>
        </w:rPr>
        <w:t>资产</w:t>
      </w:r>
      <w:r>
        <w:rPr>
          <w:rFonts w:ascii="宋体" w:hAnsi="宋体" w:cs="宋体" w:eastAsia="宋体" w:hint="default"/>
          <w:spacing w:val="-6"/>
        </w:rPr>
        <w:t>暨</w:t>
      </w:r>
      <w:r>
        <w:rPr>
          <w:rFonts w:ascii="宋体" w:hAnsi="宋体" w:cs="宋体" w:eastAsia="宋体" w:hint="default"/>
          <w:spacing w:val="-6"/>
        </w:rPr>
        <w:t>重大</w:t>
      </w:r>
      <w:r>
        <w:rPr>
          <w:spacing w:val="-6"/>
        </w:rPr>
        <w:t>资产</w:t>
      </w:r>
      <w:r>
        <w:rPr>
          <w:rFonts w:ascii="宋体" w:hAnsi="宋体" w:cs="宋体" w:eastAsia="宋体" w:hint="default"/>
          <w:spacing w:val="-6"/>
        </w:rPr>
        <w:t>重</w:t>
      </w:r>
      <w:r>
        <w:rPr>
          <w:rFonts w:ascii="宋体" w:hAnsi="宋体" w:cs="宋体" w:eastAsia="宋体" w:hint="default"/>
          <w:spacing w:val="-6"/>
        </w:rPr>
        <w:t>组</w:t>
      </w:r>
      <w:r>
        <w:rPr>
          <w:spacing w:val="-6"/>
        </w:rPr>
        <w:t>（</w:t>
      </w:r>
      <w:r>
        <w:rPr>
          <w:rFonts w:ascii="宋体" w:hAnsi="宋体" w:cs="宋体" w:eastAsia="宋体" w:hint="default"/>
          <w:spacing w:val="-6"/>
        </w:rPr>
        <w:t>关联</w:t>
      </w:r>
      <w:r>
        <w:rPr>
          <w:rFonts w:ascii="宋体" w:hAnsi="宋体" w:cs="宋体" w:eastAsia="宋体" w:hint="default"/>
          <w:spacing w:val="-6"/>
        </w:rPr>
        <w:t>交易</w:t>
      </w:r>
      <w:r>
        <w:rPr>
          <w:spacing w:val="-6"/>
        </w:rPr>
        <w:t>）</w:t>
      </w:r>
      <w:r>
        <w:rPr>
          <w:rFonts w:ascii="宋体" w:hAnsi="宋体" w:cs="宋体" w:eastAsia="宋体" w:hint="default"/>
          <w:spacing w:val="-6"/>
        </w:rPr>
        <w:t>预</w:t>
      </w:r>
      <w:r>
        <w:rPr>
          <w:rFonts w:ascii="宋体" w:hAnsi="宋体" w:cs="宋体" w:eastAsia="宋体" w:hint="default"/>
          <w:spacing w:val="-6"/>
        </w:rPr>
        <w:t>案</w:t>
      </w:r>
      <w:r>
        <w:rPr>
          <w:rFonts w:ascii="宋体" w:hAnsi="宋体" w:cs="宋体" w:eastAsia="宋体" w:hint="default"/>
          <w:spacing w:val="-6"/>
        </w:rPr>
        <w:t>》</w:t>
      </w:r>
      <w:r>
        <w:rPr>
          <w:spacing w:val="-6"/>
        </w:rPr>
        <w:t>的公告，</w:t>
      </w:r>
      <w:r>
        <w:rPr>
          <w:spacing w:val="-54"/>
        </w:rPr>
        <w:t> </w:t>
      </w:r>
      <w:r>
        <w:rPr>
          <w:spacing w:val="-54"/>
        </w:rPr>
      </w:r>
      <w:r>
        <w:rPr>
          <w:rFonts w:ascii="宋体" w:hAnsi="宋体" w:cs="宋体" w:eastAsia="宋体" w:hint="default"/>
        </w:rPr>
        <w:t>目</w:t>
      </w:r>
      <w:r>
        <w:rPr>
          <w:rFonts w:ascii="宋体" w:hAnsi="宋体" w:cs="宋体" w:eastAsia="宋体" w:hint="default"/>
        </w:rPr>
        <w:t>前</w:t>
      </w:r>
      <w:r>
        <w:rPr>
          <w:rFonts w:ascii="宋体" w:hAnsi="宋体" w:cs="宋体" w:eastAsia="宋体" w:hint="default"/>
        </w:rPr>
        <w:t>该</w:t>
      </w:r>
      <w:r>
        <w:rPr>
          <w:rFonts w:ascii="宋体" w:hAnsi="宋体" w:cs="宋体" w:eastAsia="宋体" w:hint="default"/>
        </w:rPr>
        <w:t>事项</w:t>
      </w:r>
      <w:r>
        <w:rPr>
          <w:rFonts w:ascii="宋体" w:hAnsi="宋体" w:cs="宋体" w:eastAsia="宋体" w:hint="default"/>
        </w:rPr>
        <w:t>尚</w:t>
      </w:r>
      <w:r>
        <w:rPr>
          <w:rFonts w:ascii="宋体" w:hAnsi="宋体" w:cs="宋体" w:eastAsia="宋体" w:hint="default"/>
        </w:rPr>
        <w:t>在</w:t>
      </w:r>
      <w:r>
        <w:rPr/>
        <w:t>审</w:t>
      </w:r>
      <w:r>
        <w:rPr>
          <w:rFonts w:ascii="宋体" w:hAnsi="宋体" w:cs="宋体" w:eastAsia="宋体" w:hint="default"/>
        </w:rPr>
        <w:t>批</w:t>
      </w:r>
      <w:r>
        <w:rPr/>
        <w:t>中，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否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功</w:t>
      </w:r>
      <w:r>
        <w:rPr/>
        <w:t>具有</w:t>
      </w:r>
      <w:r>
        <w:rPr>
          <w:rFonts w:ascii="宋体" w:hAnsi="宋体" w:cs="宋体" w:eastAsia="宋体" w:hint="default"/>
        </w:rPr>
        <w:t>很</w:t>
      </w:r>
      <w:r>
        <w:rPr>
          <w:rFonts w:ascii="宋体" w:hAnsi="宋体" w:cs="宋体" w:eastAsia="宋体" w:hint="default"/>
        </w:rPr>
        <w:t>大</w:t>
      </w:r>
      <w:r>
        <w:rPr/>
        <w:t>的</w:t>
      </w:r>
      <w:r>
        <w:rPr>
          <w:rFonts w:ascii="宋体" w:hAnsi="宋体" w:cs="宋体" w:eastAsia="宋体" w:hint="default"/>
        </w:rPr>
        <w:t>不确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性</w:t>
      </w:r>
      <w:r>
        <w:rPr/>
        <w:t>。</w:t>
      </w:r>
    </w:p>
    <w:p>
      <w:pPr>
        <w:pStyle w:val="Heading7"/>
        <w:spacing w:line="240" w:lineRule="auto" w:before="94"/>
        <w:ind w:left="1555" w:right="238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Arial Narrow" w:hAnsi="Arial Narrow" w:cs="Arial Narrow" w:eastAsia="Arial Narrow" w:hint="default"/>
        </w:rPr>
        <w:t>6.</w:t>
      </w:r>
      <w:r>
        <w:rPr>
          <w:rFonts w:ascii="Microsoft JhengHei" w:hAnsi="Microsoft JhengHei" w:cs="Microsoft JhengHei" w:eastAsia="Microsoft JhengHei" w:hint="default"/>
        </w:rPr>
        <w:t>经营</w:t>
      </w:r>
      <w:r>
        <w:rPr>
          <w:rFonts w:ascii="Microsoft JhengHei" w:hAnsi="Microsoft JhengHei" w:cs="Microsoft JhengHei" w:eastAsia="Microsoft JhengHei" w:hint="default"/>
        </w:rPr>
        <w:t>提</w:t>
      </w:r>
      <w:r>
        <w:rPr>
          <w:rFonts w:ascii="Microsoft JhengHei" w:hAnsi="Microsoft JhengHei" w:cs="Microsoft JhengHei" w:eastAsia="Microsoft JhengHei" w:hint="default"/>
        </w:rPr>
        <w:t>示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8"/>
        <w:rPr>
          <w:rFonts w:ascii="Microsoft JhengHei" w:hAnsi="Microsoft JhengHei" w:cs="Microsoft JhengHei" w:eastAsia="Microsoft JhengHei" w:hint="default"/>
          <w:b/>
          <w:bCs/>
          <w:sz w:val="13"/>
          <w:szCs w:val="13"/>
        </w:rPr>
      </w:pPr>
    </w:p>
    <w:p>
      <w:pPr>
        <w:pStyle w:val="BodyText"/>
        <w:spacing w:line="240" w:lineRule="auto"/>
        <w:ind w:left="1977" w:right="96"/>
        <w:jc w:val="left"/>
      </w:pPr>
      <w:r>
        <w:rPr>
          <w:rFonts w:ascii="宋体" w:hAnsi="宋体" w:cs="宋体" w:eastAsia="宋体" w:hint="default"/>
        </w:rPr>
        <w:t>截至</w:t>
      </w:r>
      <w:r>
        <w:rPr/>
        <w:t>报告</w:t>
      </w:r>
      <w:r>
        <w:rPr>
          <w:rFonts w:ascii="宋体" w:hAnsi="宋体" w:cs="宋体" w:eastAsia="宋体" w:hint="default"/>
        </w:rPr>
        <w:t>期末</w:t>
      </w:r>
      <w:r>
        <w:rPr/>
        <w:t>，本公司 </w:t>
      </w:r>
      <w:r>
        <w:rPr>
          <w:rFonts w:ascii="Arial Narrow" w:hAnsi="Arial Narrow" w:cs="Arial Narrow" w:eastAsia="Arial Narrow" w:hint="default"/>
        </w:rPr>
        <w:t>2006  </w:t>
      </w:r>
      <w:r>
        <w:rPr/>
        <w:t>年、</w:t>
      </w:r>
      <w:r>
        <w:rPr>
          <w:rFonts w:ascii="Arial Narrow" w:hAnsi="Arial Narrow" w:cs="Arial Narrow" w:eastAsia="Arial Narrow" w:hint="default"/>
        </w:rPr>
        <w:t>2007  </w:t>
      </w:r>
      <w:r>
        <w:rPr/>
        <w:t>年、</w:t>
      </w:r>
      <w:r>
        <w:rPr>
          <w:rFonts w:ascii="Arial Narrow" w:hAnsi="Arial Narrow" w:cs="Arial Narrow" w:eastAsia="Arial Narrow" w:hint="default"/>
        </w:rPr>
        <w:t>2008  </w:t>
      </w:r>
      <w:r>
        <w:rPr>
          <w:rFonts w:ascii="Arial Narrow" w:hAnsi="Arial Narrow" w:cs="Arial Narrow" w:eastAsia="Arial Narrow" w:hint="default"/>
          <w:spacing w:val="3"/>
        </w:rPr>
        <w:t> </w:t>
      </w:r>
      <w:r>
        <w:rPr/>
        <w:t>年</w:t>
      </w:r>
      <w:r>
        <w:rPr>
          <w:rFonts w:ascii="宋体" w:hAnsi="宋体" w:cs="宋体" w:eastAsia="宋体" w:hint="default"/>
        </w:rPr>
        <w:t>连</w:t>
      </w:r>
      <w:r>
        <w:rPr>
          <w:rFonts w:ascii="宋体" w:hAnsi="宋体" w:cs="宋体" w:eastAsia="宋体" w:hint="default"/>
        </w:rPr>
        <w:t>续</w:t>
      </w:r>
      <w:r>
        <w:rPr>
          <w:rFonts w:ascii="宋体" w:hAnsi="宋体" w:cs="宋体" w:eastAsia="宋体" w:hint="default"/>
        </w:rPr>
        <w:t>三</w:t>
      </w:r>
      <w:r>
        <w:rPr/>
        <w:t>年</w:t>
      </w:r>
      <w:r>
        <w:rPr>
          <w:rFonts w:ascii="宋体" w:hAnsi="宋体" w:cs="宋体" w:eastAsia="宋体" w:hint="default"/>
        </w:rPr>
        <w:t>严</w:t>
      </w:r>
      <w:r>
        <w:rPr>
          <w:rFonts w:ascii="宋体" w:hAnsi="宋体" w:cs="宋体" w:eastAsia="宋体" w:hint="default"/>
        </w:rPr>
        <w:t>重</w:t>
      </w:r>
      <w:r>
        <w:rPr>
          <w:rFonts w:ascii="宋体" w:hAnsi="宋体" w:cs="宋体" w:eastAsia="宋体" w:hint="default"/>
        </w:rPr>
        <w:t>亏</w:t>
      </w:r>
      <w:r>
        <w:rPr>
          <w:rFonts w:ascii="宋体" w:hAnsi="宋体" w:cs="宋体" w:eastAsia="宋体" w:hint="default"/>
        </w:rPr>
        <w:t>损</w:t>
      </w:r>
      <w:r>
        <w:rPr/>
        <w:t>，公司股</w:t>
      </w:r>
      <w:r>
        <w:rPr>
          <w:rFonts w:ascii="宋体" w:hAnsi="宋体" w:cs="宋体" w:eastAsia="宋体" w:hint="default"/>
        </w:rPr>
        <w:t>票</w:t>
      </w:r>
      <w:r>
        <w:rPr>
          <w:rFonts w:ascii="宋体" w:hAnsi="宋体" w:cs="宋体" w:eastAsia="宋体" w:hint="default"/>
        </w:rPr>
        <w:t>将</w:t>
      </w:r>
      <w:r>
        <w:rPr/>
        <w:t>于</w:t>
      </w:r>
    </w:p>
    <w:p>
      <w:pPr>
        <w:pStyle w:val="BodyText"/>
        <w:spacing w:line="240" w:lineRule="auto" w:before="118"/>
        <w:ind w:left="1555" w:right="0"/>
        <w:jc w:val="left"/>
      </w:pPr>
      <w:r>
        <w:rPr>
          <w:rFonts w:ascii="Arial Narrow" w:hAnsi="Arial Narrow" w:cs="Arial Narrow" w:eastAsia="Arial Narrow" w:hint="default"/>
        </w:rPr>
        <w:t>2008  </w:t>
      </w:r>
      <w:r>
        <w:rPr>
          <w:rFonts w:ascii="Arial Narrow" w:hAnsi="Arial Narrow" w:cs="Arial Narrow" w:eastAsia="Arial Narrow" w:hint="default"/>
          <w:spacing w:val="23"/>
        </w:rPr>
        <w:t> </w:t>
      </w:r>
      <w:r>
        <w:rPr>
          <w:spacing w:val="-3"/>
        </w:rPr>
        <w:t>年年度报告公</w:t>
      </w:r>
      <w:r>
        <w:rPr>
          <w:rFonts w:ascii="宋体" w:hAnsi="宋体" w:cs="宋体" w:eastAsia="宋体" w:hint="default"/>
          <w:spacing w:val="-3"/>
        </w:rPr>
        <w:t>布</w:t>
      </w:r>
      <w:r>
        <w:rPr>
          <w:rFonts w:ascii="宋体" w:hAnsi="宋体" w:cs="宋体" w:eastAsia="宋体" w:hint="default"/>
          <w:spacing w:val="-3"/>
        </w:rPr>
        <w:t>后</w:t>
      </w:r>
      <w:r>
        <w:rPr>
          <w:rFonts w:ascii="宋体" w:hAnsi="宋体" w:cs="宋体" w:eastAsia="宋体" w:hint="default"/>
          <w:spacing w:val="-3"/>
        </w:rPr>
        <w:t>暂</w:t>
      </w:r>
      <w:r>
        <w:rPr>
          <w:rFonts w:ascii="宋体" w:hAnsi="宋体" w:cs="宋体" w:eastAsia="宋体" w:hint="default"/>
          <w:spacing w:val="-3"/>
        </w:rPr>
        <w:t>停</w:t>
      </w:r>
      <w:r>
        <w:rPr>
          <w:rFonts w:ascii="宋体" w:hAnsi="宋体" w:cs="宋体" w:eastAsia="宋体" w:hint="default"/>
          <w:spacing w:val="-3"/>
        </w:rPr>
        <w:t>上市</w:t>
      </w:r>
      <w:r>
        <w:rPr>
          <w:spacing w:val="-3"/>
        </w:rPr>
        <w:t>。公司</w:t>
      </w:r>
      <w:r>
        <w:rPr>
          <w:rFonts w:ascii="宋体" w:hAnsi="宋体" w:cs="宋体" w:eastAsia="宋体" w:hint="default"/>
          <w:spacing w:val="-3"/>
        </w:rPr>
        <w:t>与</w:t>
      </w:r>
      <w:r>
        <w:rPr>
          <w:rFonts w:ascii="宋体" w:hAnsi="宋体" w:cs="宋体" w:eastAsia="宋体" w:hint="default"/>
          <w:spacing w:val="-3"/>
        </w:rPr>
        <w:t>原</w:t>
      </w:r>
      <w:r>
        <w:rPr>
          <w:rFonts w:ascii="宋体" w:hAnsi="宋体" w:cs="宋体" w:eastAsia="宋体" w:hint="default"/>
          <w:spacing w:val="-3"/>
        </w:rPr>
        <w:t>主</w:t>
      </w:r>
      <w:r>
        <w:rPr>
          <w:spacing w:val="-3"/>
        </w:rPr>
        <w:t>业</w:t>
      </w:r>
      <w:r>
        <w:rPr>
          <w:rFonts w:ascii="宋体" w:hAnsi="宋体" w:cs="宋体" w:eastAsia="宋体" w:hint="default"/>
          <w:spacing w:val="-3"/>
        </w:rPr>
        <w:t>相关</w:t>
      </w:r>
      <w:r>
        <w:rPr>
          <w:spacing w:val="-3"/>
        </w:rPr>
        <w:t>的资产</w:t>
      </w:r>
      <w:r>
        <w:rPr>
          <w:rFonts w:ascii="宋体" w:hAnsi="宋体" w:cs="宋体" w:eastAsia="宋体" w:hint="default"/>
          <w:spacing w:val="-3"/>
        </w:rPr>
        <w:t>已</w:t>
      </w:r>
      <w:r>
        <w:rPr>
          <w:rFonts w:ascii="宋体" w:hAnsi="宋体" w:cs="宋体" w:eastAsia="宋体" w:hint="default"/>
          <w:spacing w:val="-3"/>
        </w:rPr>
        <w:t>转让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主</w:t>
      </w:r>
      <w:r>
        <w:rPr>
          <w:rFonts w:ascii="宋体" w:hAnsi="宋体" w:cs="宋体" w:eastAsia="宋体" w:hint="default"/>
          <w:spacing w:val="-3"/>
        </w:rPr>
        <w:t>营</w:t>
      </w:r>
      <w:r>
        <w:rPr>
          <w:spacing w:val="-3"/>
        </w:rPr>
        <w:t>业务</w:t>
      </w:r>
      <w:r>
        <w:rPr>
          <w:rFonts w:ascii="宋体" w:hAnsi="宋体" w:cs="宋体" w:eastAsia="宋体" w:hint="default"/>
          <w:spacing w:val="-3"/>
        </w:rPr>
        <w:t>拟</w:t>
      </w:r>
      <w:r>
        <w:rPr>
          <w:rFonts w:ascii="宋体" w:hAnsi="宋体" w:cs="宋体" w:eastAsia="宋体" w:hint="default"/>
          <w:spacing w:val="-3"/>
        </w:rPr>
        <w:t>进行</w:t>
      </w:r>
      <w:r>
        <w:rPr>
          <w:rFonts w:ascii="宋体" w:hAnsi="宋体" w:cs="宋体" w:eastAsia="宋体" w:hint="default"/>
          <w:spacing w:val="-3"/>
        </w:rPr>
        <w:t>转</w:t>
      </w:r>
      <w:r>
        <w:rPr>
          <w:rFonts w:ascii="宋体" w:hAnsi="宋体" w:cs="宋体" w:eastAsia="宋体" w:hint="default"/>
          <w:spacing w:val="-3"/>
        </w:rPr>
        <w:t>换</w:t>
      </w:r>
      <w:r>
        <w:rPr>
          <w:spacing w:val="-3"/>
        </w:rPr>
        <w:t>，</w:t>
      </w:r>
    </w:p>
    <w:p>
      <w:pPr>
        <w:pStyle w:val="BodyText"/>
        <w:spacing w:line="360" w:lineRule="auto" w:before="118"/>
        <w:ind w:left="1555" w:right="96"/>
        <w:jc w:val="left"/>
        <w:rPr>
          <w:rFonts w:ascii="Microsoft JhengHei" w:hAnsi="Microsoft JhengHei" w:cs="Microsoft JhengHei" w:eastAsia="Microsoft JhengHei" w:hint="default"/>
        </w:rPr>
      </w:pPr>
      <w:r>
        <w:rPr>
          <w:rFonts w:ascii="Arial Narrow" w:hAnsi="Arial Narrow" w:cs="Arial Narrow" w:eastAsia="Arial Narrow" w:hint="default"/>
        </w:rPr>
        <w:t>2008 </w:t>
      </w:r>
      <w:r>
        <w:rPr/>
        <w:t>年 </w:t>
      </w:r>
      <w:r>
        <w:rPr>
          <w:rFonts w:ascii="Arial Narrow" w:hAnsi="Arial Narrow" w:cs="Arial Narrow" w:eastAsia="Arial Narrow" w:hint="default"/>
          <w:spacing w:val="-3"/>
        </w:rPr>
        <w:t>12 </w:t>
      </w:r>
      <w:r>
        <w:rPr/>
        <w:t>月 </w:t>
      </w:r>
      <w:r>
        <w:rPr>
          <w:rFonts w:ascii="Arial Narrow" w:hAnsi="Arial Narrow" w:cs="Arial Narrow" w:eastAsia="Arial Narrow" w:hint="default"/>
        </w:rPr>
        <w:t>29 </w:t>
      </w:r>
      <w:r>
        <w:rPr/>
        <w:t>日</w:t>
      </w:r>
      <w:r>
        <w:rPr>
          <w:rFonts w:ascii="宋体" w:hAnsi="宋体" w:cs="宋体" w:eastAsia="宋体" w:hint="default"/>
        </w:rPr>
        <w:t>董</w:t>
      </w:r>
      <w:r>
        <w:rPr>
          <w:rFonts w:ascii="宋体" w:hAnsi="宋体" w:cs="宋体" w:eastAsia="宋体" w:hint="default"/>
        </w:rPr>
        <w:t>事</w:t>
      </w:r>
      <w:r>
        <w:rPr/>
        <w:t>会审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过</w:t>
      </w:r>
      <w:r>
        <w:rPr/>
        <w:t>的</w:t>
      </w:r>
      <w:r>
        <w:rPr>
          <w:rFonts w:ascii="宋体" w:hAnsi="宋体" w:cs="宋体" w:eastAsia="宋体" w:hint="default"/>
        </w:rPr>
        <w:t>《关</w:t>
      </w:r>
      <w:r>
        <w:rPr/>
        <w:t>于公司</w:t>
      </w:r>
      <w:r>
        <w:rPr>
          <w:rFonts w:ascii="宋体" w:hAnsi="宋体" w:cs="宋体" w:eastAsia="宋体" w:hint="default"/>
        </w:rPr>
        <w:t>向</w:t>
      </w:r>
      <w:r>
        <w:rPr>
          <w:rFonts w:ascii="宋体" w:hAnsi="宋体" w:cs="宋体" w:eastAsia="宋体" w:hint="default"/>
        </w:rPr>
        <w:t>沈</w:t>
      </w:r>
      <w:r>
        <w:rPr>
          <w:rFonts w:ascii="宋体" w:hAnsi="宋体" w:cs="宋体" w:eastAsia="宋体" w:hint="default"/>
        </w:rPr>
        <w:t>阳</w:t>
      </w:r>
      <w:r>
        <w:rPr>
          <w:rFonts w:ascii="宋体" w:hAnsi="宋体" w:cs="宋体" w:eastAsia="宋体" w:hint="default"/>
        </w:rPr>
        <w:t>雅</w:t>
      </w:r>
      <w:r>
        <w:rPr>
          <w:rFonts w:ascii="宋体" w:hAnsi="宋体" w:cs="宋体" w:eastAsia="宋体" w:hint="default"/>
        </w:rPr>
        <w:t>都</w:t>
      </w:r>
      <w:r>
        <w:rPr>
          <w:rFonts w:ascii="宋体" w:hAnsi="宋体" w:cs="宋体" w:eastAsia="宋体" w:hint="default"/>
        </w:rPr>
        <w:t>投</w:t>
      </w:r>
      <w:r>
        <w:rPr/>
        <w:t>资有限公司</w:t>
      </w:r>
      <w:r>
        <w:rPr>
          <w:rFonts w:ascii="Arial Narrow" w:hAnsi="Arial Narrow" w:cs="Arial Narrow" w:eastAsia="Arial Narrow" w:hint="default"/>
        </w:rPr>
        <w:t>(</w:t>
      </w:r>
      <w:r>
        <w:rPr/>
        <w:t>以下简称：</w:t>
      </w:r>
      <w:r>
        <w:rPr>
          <w:rFonts w:ascii="宋体" w:hAnsi="宋体" w:cs="宋体" w:eastAsia="宋体" w:hint="default"/>
        </w:rPr>
        <w:t>雅</w:t>
      </w:r>
      <w:r>
        <w:rPr>
          <w:rFonts w:ascii="宋体" w:hAnsi="宋体" w:cs="宋体" w:eastAsia="宋体" w:hint="default"/>
        </w:rPr>
        <w:t>都</w:t>
      </w:r>
      <w:r>
        <w:rPr>
          <w:rFonts w:ascii="宋体" w:hAnsi="宋体" w:cs="宋体" w:eastAsia="宋体" w:hint="default"/>
          <w:spacing w:val="-99"/>
        </w:rPr>
        <w:t> </w:t>
      </w:r>
      <w:r>
        <w:rPr>
          <w:rFonts w:ascii="宋体" w:hAnsi="宋体" w:cs="宋体" w:eastAsia="宋体" w:hint="default"/>
          <w:spacing w:val="-3"/>
        </w:rPr>
        <w:t>投</w:t>
      </w:r>
      <w:r>
        <w:rPr>
          <w:spacing w:val="-3"/>
        </w:rPr>
        <w:t>资</w:t>
      </w:r>
      <w:r>
        <w:rPr>
          <w:rFonts w:ascii="Arial Narrow" w:hAnsi="Arial Narrow" w:cs="Arial Narrow" w:eastAsia="Arial Narrow" w:hint="default"/>
          <w:spacing w:val="-3"/>
        </w:rPr>
        <w:t>)</w:t>
      </w:r>
      <w:r>
        <w:rPr>
          <w:rFonts w:ascii="宋体" w:hAnsi="宋体" w:cs="宋体" w:eastAsia="宋体" w:hint="default"/>
          <w:spacing w:val="-3"/>
        </w:rPr>
        <w:t>发行</w:t>
      </w:r>
      <w:r>
        <w:rPr>
          <w:spacing w:val="-3"/>
        </w:rPr>
        <w:t>股份</w:t>
      </w:r>
      <w:r>
        <w:rPr>
          <w:rFonts w:ascii="宋体" w:hAnsi="宋体" w:cs="宋体" w:eastAsia="宋体" w:hint="default"/>
          <w:spacing w:val="-3"/>
        </w:rPr>
        <w:t>购买</w:t>
      </w:r>
      <w:r>
        <w:rPr>
          <w:spacing w:val="-3"/>
        </w:rPr>
        <w:t>资产的</w:t>
      </w:r>
      <w:r>
        <w:rPr>
          <w:rFonts w:ascii="宋体" w:hAnsi="宋体" w:cs="宋体" w:eastAsia="宋体" w:hint="default"/>
          <w:spacing w:val="-3"/>
        </w:rPr>
        <w:t>议</w:t>
      </w:r>
      <w:r>
        <w:rPr>
          <w:rFonts w:ascii="宋体" w:hAnsi="宋体" w:cs="宋体" w:eastAsia="宋体" w:hint="default"/>
          <w:spacing w:val="-3"/>
        </w:rPr>
        <w:t>案</w:t>
      </w:r>
      <w:r>
        <w:rPr>
          <w:rFonts w:ascii="宋体" w:hAnsi="宋体" w:cs="宋体" w:eastAsia="宋体" w:hint="default"/>
          <w:spacing w:val="-3"/>
        </w:rPr>
        <w:t>》若</w:t>
      </w:r>
      <w:r>
        <w:rPr>
          <w:spacing w:val="-3"/>
        </w:rPr>
        <w:t>无实</w:t>
      </w:r>
      <w:r>
        <w:rPr>
          <w:rFonts w:ascii="宋体" w:hAnsi="宋体" w:cs="宋体" w:eastAsia="宋体" w:hint="default"/>
          <w:spacing w:val="-3"/>
        </w:rPr>
        <w:t>质</w:t>
      </w:r>
      <w:r>
        <w:rPr>
          <w:rFonts w:ascii="宋体" w:hAnsi="宋体" w:cs="宋体" w:eastAsia="宋体" w:hint="default"/>
          <w:spacing w:val="-3"/>
        </w:rPr>
        <w:t>性进</w:t>
      </w:r>
      <w:r>
        <w:rPr>
          <w:rFonts w:ascii="宋体" w:hAnsi="宋体" w:cs="宋体" w:eastAsia="宋体" w:hint="default"/>
          <w:spacing w:val="-3"/>
        </w:rPr>
        <w:t>展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将</w:t>
      </w:r>
      <w:r>
        <w:rPr>
          <w:rFonts w:ascii="宋体" w:hAnsi="宋体" w:cs="宋体" w:eastAsia="宋体" w:hint="default"/>
          <w:spacing w:val="-3"/>
        </w:rPr>
        <w:t>对</w:t>
      </w:r>
      <w:r>
        <w:rPr>
          <w:spacing w:val="-3"/>
        </w:rPr>
        <w:t>本公司</w:t>
      </w:r>
      <w:r>
        <w:rPr>
          <w:rFonts w:ascii="宋体" w:hAnsi="宋体" w:cs="宋体" w:eastAsia="宋体" w:hint="default"/>
          <w:spacing w:val="-3"/>
        </w:rPr>
        <w:t>持续</w:t>
      </w:r>
      <w:r>
        <w:rPr>
          <w:rFonts w:ascii="宋体" w:hAnsi="宋体" w:cs="宋体" w:eastAsia="宋体" w:hint="default"/>
          <w:spacing w:val="-3"/>
        </w:rPr>
        <w:t>经</w:t>
      </w:r>
      <w:r>
        <w:rPr>
          <w:rFonts w:ascii="宋体" w:hAnsi="宋体" w:cs="宋体" w:eastAsia="宋体" w:hint="default"/>
          <w:spacing w:val="-3"/>
        </w:rPr>
        <w:t>营</w:t>
      </w:r>
      <w:r>
        <w:rPr>
          <w:rFonts w:ascii="宋体" w:hAnsi="宋体" w:cs="宋体" w:eastAsia="宋体" w:hint="default"/>
          <w:spacing w:val="-3"/>
        </w:rPr>
        <w:t>能</w:t>
      </w:r>
      <w:r>
        <w:rPr>
          <w:rFonts w:ascii="宋体" w:hAnsi="宋体" w:cs="宋体" w:eastAsia="宋体" w:hint="default"/>
          <w:spacing w:val="-3"/>
        </w:rPr>
        <w:t>力</w:t>
      </w:r>
      <w:r>
        <w:rPr>
          <w:rFonts w:ascii="宋体" w:hAnsi="宋体" w:cs="宋体" w:eastAsia="宋体" w:hint="default"/>
          <w:spacing w:val="-3"/>
        </w:rPr>
        <w:t>构成</w:t>
      </w:r>
      <w:r>
        <w:rPr>
          <w:rFonts w:ascii="宋体" w:hAnsi="宋体" w:cs="宋体" w:eastAsia="宋体" w:hint="default"/>
          <w:spacing w:val="-3"/>
        </w:rPr>
        <w:t>重大</w:t>
      </w:r>
      <w:r>
        <w:rPr>
          <w:rFonts w:ascii="宋体" w:hAnsi="宋体" w:cs="宋体" w:eastAsia="宋体" w:hint="default"/>
          <w:spacing w:val="-3"/>
        </w:rPr>
        <w:t>影响</w:t>
      </w:r>
      <w:r>
        <w:rPr>
          <w:spacing w:val="-3"/>
        </w:rPr>
        <w:t>。</w:t>
      </w:r>
      <w:r>
        <w:rPr>
          <w:spacing w:val="-20"/>
        </w:rPr>
        <w:t> </w:t>
      </w:r>
      <w:r>
        <w:rPr>
          <w:rFonts w:ascii="Arial Narrow" w:hAnsi="Arial Narrow" w:cs="Arial Narrow" w:eastAsia="Arial Narrow" w:hint="default"/>
          <w:b/>
          <w:bCs/>
        </w:rPr>
        <w:t>7.</w:t>
      </w:r>
      <w:r>
        <w:rPr>
          <w:rFonts w:ascii="Microsoft JhengHei" w:hAnsi="Microsoft JhengHei" w:cs="Microsoft JhengHei" w:eastAsia="Microsoft JhengHei" w:hint="default"/>
          <w:b/>
          <w:bCs/>
        </w:rPr>
        <w:t>对外</w:t>
      </w:r>
      <w:r>
        <w:rPr>
          <w:rFonts w:ascii="Microsoft JhengHei" w:hAnsi="Microsoft JhengHei" w:cs="Microsoft JhengHei" w:eastAsia="Microsoft JhengHei" w:hint="default"/>
          <w:b/>
          <w:bCs/>
        </w:rPr>
        <w:t>投</w:t>
      </w:r>
      <w:r>
        <w:rPr>
          <w:rFonts w:ascii="Microsoft JhengHei" w:hAnsi="Microsoft JhengHei" w:cs="Microsoft JhengHei" w:eastAsia="Microsoft JhengHei" w:hint="default"/>
          <w:b/>
          <w:bCs/>
        </w:rPr>
        <w:t>资的</w:t>
      </w:r>
      <w:r>
        <w:rPr>
          <w:rFonts w:ascii="Microsoft JhengHei" w:hAnsi="Microsoft JhengHei" w:cs="Microsoft JhengHei" w:eastAsia="Microsoft JhengHei" w:hint="default"/>
          <w:b/>
          <w:bCs/>
        </w:rPr>
        <w:t>处置</w:t>
      </w:r>
      <w:r>
        <w:rPr>
          <w:rFonts w:ascii="Microsoft JhengHei" w:hAnsi="Microsoft JhengHei" w:cs="Microsoft JhengHei" w:eastAsia="Microsoft JhengHei" w:hint="default"/>
        </w:rPr>
      </w:r>
    </w:p>
    <w:p>
      <w:pPr>
        <w:pStyle w:val="BodyText"/>
        <w:spacing w:line="240" w:lineRule="auto" w:before="89"/>
        <w:ind w:left="1977" w:right="96"/>
        <w:jc w:val="left"/>
        <w:rPr>
          <w:rFonts w:ascii="宋体" w:hAnsi="宋体" w:cs="宋体" w:eastAsia="宋体" w:hint="default"/>
        </w:rPr>
      </w:pPr>
      <w:r>
        <w:rPr/>
        <w:t>本公司</w:t>
      </w:r>
      <w:r>
        <w:rPr>
          <w:rFonts w:ascii="宋体" w:hAnsi="宋体" w:cs="宋体" w:eastAsia="宋体" w:hint="default"/>
        </w:rPr>
        <w:t>五</w:t>
      </w:r>
      <w:r>
        <w:rPr>
          <w:rFonts w:ascii="宋体" w:hAnsi="宋体" w:cs="宋体" w:eastAsia="宋体" w:hint="default"/>
        </w:rPr>
        <w:t>届</w:t>
      </w:r>
      <w:r>
        <w:rPr>
          <w:rFonts w:ascii="宋体" w:hAnsi="宋体" w:cs="宋体" w:eastAsia="宋体" w:hint="default"/>
        </w:rPr>
        <w:t>二</w:t>
      </w:r>
      <w:r>
        <w:rPr>
          <w:rFonts w:ascii="宋体" w:hAnsi="宋体" w:cs="宋体" w:eastAsia="宋体" w:hint="default"/>
        </w:rPr>
        <w:t>十七</w:t>
      </w:r>
      <w:r>
        <w:rPr>
          <w:rFonts w:ascii="宋体" w:hAnsi="宋体" w:cs="宋体" w:eastAsia="宋体" w:hint="default"/>
        </w:rPr>
        <w:t>次</w:t>
      </w:r>
      <w:r>
        <w:rPr>
          <w:rFonts w:ascii="宋体" w:hAnsi="宋体" w:cs="宋体" w:eastAsia="宋体" w:hint="default"/>
        </w:rPr>
        <w:t>董</w:t>
      </w:r>
      <w:r>
        <w:rPr>
          <w:rFonts w:ascii="宋体" w:hAnsi="宋体" w:cs="宋体" w:eastAsia="宋体" w:hint="default"/>
        </w:rPr>
        <w:t>事</w:t>
      </w:r>
      <w:r>
        <w:rPr/>
        <w:t>会会</w:t>
      </w:r>
      <w:r>
        <w:rPr>
          <w:rFonts w:ascii="宋体" w:hAnsi="宋体" w:cs="宋体" w:eastAsia="宋体" w:hint="default"/>
        </w:rPr>
        <w:t>议</w:t>
      </w:r>
      <w:r>
        <w:rPr/>
        <w:t>于</w:t>
      </w:r>
      <w:r>
        <w:rPr>
          <w:spacing w:val="-44"/>
        </w:rPr>
        <w:t> </w:t>
      </w:r>
      <w:r>
        <w:rPr>
          <w:rFonts w:ascii="Arial Narrow" w:hAnsi="Arial Narrow" w:cs="Arial Narrow" w:eastAsia="Arial Narrow" w:hint="default"/>
        </w:rPr>
        <w:t>4</w:t>
      </w:r>
      <w:r>
        <w:rPr>
          <w:rFonts w:ascii="Arial Narrow" w:hAnsi="Arial Narrow" w:cs="Arial Narrow" w:eastAsia="Arial Narrow" w:hint="default"/>
          <w:spacing w:val="13"/>
        </w:rPr>
        <w:t> </w:t>
      </w:r>
      <w:r>
        <w:rPr/>
        <w:t>月</w:t>
      </w:r>
      <w:r>
        <w:rPr>
          <w:spacing w:val="-44"/>
        </w:rPr>
        <w:t> </w:t>
      </w:r>
      <w:r>
        <w:rPr>
          <w:rFonts w:ascii="Arial Narrow" w:hAnsi="Arial Narrow" w:cs="Arial Narrow" w:eastAsia="Arial Narrow" w:hint="default"/>
        </w:rPr>
        <w:t>3</w:t>
      </w:r>
      <w:r>
        <w:rPr>
          <w:rFonts w:ascii="Arial Narrow" w:hAnsi="Arial Narrow" w:cs="Arial Narrow" w:eastAsia="Arial Narrow" w:hint="default"/>
          <w:spacing w:val="7"/>
        </w:rPr>
        <w:t> </w:t>
      </w:r>
      <w:r>
        <w:rPr>
          <w:spacing w:val="-5"/>
        </w:rPr>
        <w:t>日</w:t>
      </w:r>
      <w:r>
        <w:rPr>
          <w:rFonts w:ascii="宋体" w:hAnsi="宋体" w:cs="宋体" w:eastAsia="宋体" w:hint="default"/>
          <w:spacing w:val="-5"/>
        </w:rPr>
        <w:t>召</w:t>
      </w:r>
      <w:r>
        <w:rPr>
          <w:rFonts w:ascii="宋体" w:hAnsi="宋体" w:cs="宋体" w:eastAsia="宋体" w:hint="default"/>
          <w:spacing w:val="-5"/>
        </w:rPr>
        <w:t>开</w:t>
      </w:r>
      <w:r>
        <w:rPr>
          <w:spacing w:val="-5"/>
        </w:rPr>
        <w:t>，审</w:t>
      </w:r>
      <w:r>
        <w:rPr>
          <w:rFonts w:ascii="宋体" w:hAnsi="宋体" w:cs="宋体" w:eastAsia="宋体" w:hint="default"/>
          <w:spacing w:val="-5"/>
        </w:rPr>
        <w:t>议</w:t>
      </w:r>
      <w:r>
        <w:rPr>
          <w:rFonts w:ascii="宋体" w:hAnsi="宋体" w:cs="宋体" w:eastAsia="宋体" w:hint="default"/>
          <w:spacing w:val="-5"/>
        </w:rPr>
        <w:t>通</w:t>
      </w:r>
      <w:r>
        <w:rPr>
          <w:rFonts w:ascii="宋体" w:hAnsi="宋体" w:cs="宋体" w:eastAsia="宋体" w:hint="default"/>
          <w:spacing w:val="-5"/>
        </w:rPr>
        <w:t>过</w:t>
      </w:r>
      <w:r>
        <w:rPr>
          <w:spacing w:val="-5"/>
        </w:rPr>
        <w:t>了</w:t>
      </w:r>
      <w:r>
        <w:rPr>
          <w:rFonts w:ascii="宋体" w:hAnsi="宋体" w:cs="宋体" w:eastAsia="宋体" w:hint="default"/>
          <w:spacing w:val="-5"/>
        </w:rPr>
        <w:t>《关</w:t>
      </w:r>
      <w:r>
        <w:rPr>
          <w:spacing w:val="-5"/>
        </w:rPr>
        <w:t>于</w:t>
      </w:r>
      <w:r>
        <w:rPr>
          <w:rFonts w:ascii="宋体" w:hAnsi="宋体" w:cs="宋体" w:eastAsia="宋体" w:hint="default"/>
          <w:spacing w:val="-5"/>
        </w:rPr>
        <w:t>常州</w:t>
      </w:r>
      <w:r>
        <w:rPr>
          <w:spacing w:val="-5"/>
        </w:rPr>
        <w:t>远东中</w:t>
      </w:r>
      <w:r>
        <w:rPr>
          <w:rFonts w:ascii="宋体" w:hAnsi="宋体" w:cs="宋体" w:eastAsia="宋体" w:hint="default"/>
          <w:spacing w:val="-5"/>
        </w:rPr>
        <w:t>美</w:t>
      </w:r>
      <w:r>
        <w:rPr>
          <w:rFonts w:ascii="宋体" w:hAnsi="宋体" w:cs="宋体" w:eastAsia="宋体" w:hint="default"/>
          <w:spacing w:val="-5"/>
        </w:rPr>
        <w:t>视</w:t>
      </w:r>
      <w:r>
        <w:rPr>
          <w:rFonts w:ascii="宋体" w:hAnsi="宋体" w:cs="宋体" w:eastAsia="宋体" w:hint="default"/>
          <w:spacing w:val="-5"/>
        </w:rPr>
        <w:t>光</w:t>
      </w:r>
    </w:p>
    <w:p>
      <w:pPr>
        <w:pStyle w:val="BodyText"/>
        <w:spacing w:line="240" w:lineRule="auto" w:before="118"/>
        <w:ind w:left="1555" w:right="96"/>
        <w:jc w:val="left"/>
      </w:pPr>
      <w:r>
        <w:rPr>
          <w:rFonts w:ascii="宋体" w:hAnsi="宋体" w:cs="宋体" w:eastAsia="宋体" w:hint="default"/>
        </w:rPr>
        <w:t>科技</w:t>
      </w:r>
      <w:r>
        <w:rPr/>
        <w:t>有限公司</w:t>
      </w:r>
      <w:r>
        <w:rPr>
          <w:rFonts w:ascii="宋体" w:hAnsi="宋体" w:cs="宋体" w:eastAsia="宋体" w:hint="default"/>
        </w:rPr>
        <w:t>投</w:t>
      </w:r>
      <w:r>
        <w:rPr/>
        <w:t>资合</w:t>
      </w:r>
      <w:r>
        <w:rPr>
          <w:rFonts w:ascii="宋体" w:hAnsi="宋体" w:cs="宋体" w:eastAsia="宋体" w:hint="default"/>
        </w:rPr>
        <w:t>作</w:t>
      </w:r>
      <w:r>
        <w:rPr/>
        <w:t>合</w:t>
      </w:r>
      <w:r>
        <w:rPr>
          <w:rFonts w:ascii="宋体" w:hAnsi="宋体" w:cs="宋体" w:eastAsia="宋体" w:hint="default"/>
        </w:rPr>
        <w:t>同</w:t>
      </w:r>
      <w:r>
        <w:rPr/>
        <w:t>的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案</w:t>
      </w:r>
      <w:r>
        <w:rPr>
          <w:rFonts w:ascii="宋体" w:hAnsi="宋体" w:cs="宋体" w:eastAsia="宋体" w:hint="default"/>
        </w:rPr>
        <w:t>》</w:t>
      </w:r>
      <w:r>
        <w:rPr/>
        <w:t>，</w:t>
      </w:r>
      <w:r>
        <w:rPr>
          <w:rFonts w:ascii="Arial Narrow" w:hAnsi="Arial Narrow" w:cs="Arial Narrow" w:eastAsia="Arial Narrow" w:hint="default"/>
        </w:rPr>
        <w:t>2008</w:t>
      </w:r>
      <w:r>
        <w:rPr>
          <w:rFonts w:ascii="Arial Narrow" w:hAnsi="Arial Narrow" w:cs="Arial Narrow" w:eastAsia="Arial Narrow" w:hint="default"/>
          <w:spacing w:val="9"/>
        </w:rPr>
        <w:t> </w:t>
      </w:r>
      <w:r>
        <w:rPr/>
        <w:t>年</w:t>
      </w:r>
      <w:r>
        <w:rPr>
          <w:spacing w:val="-47"/>
        </w:rPr>
        <w:t> </w:t>
      </w:r>
      <w:r>
        <w:rPr>
          <w:rFonts w:ascii="Arial Narrow" w:hAnsi="Arial Narrow" w:cs="Arial Narrow" w:eastAsia="Arial Narrow" w:hint="default"/>
        </w:rPr>
        <w:t>3</w:t>
      </w:r>
      <w:r>
        <w:rPr>
          <w:rFonts w:ascii="Arial Narrow" w:hAnsi="Arial Narrow" w:cs="Arial Narrow" w:eastAsia="Arial Narrow" w:hint="default"/>
          <w:spacing w:val="10"/>
        </w:rPr>
        <w:t> </w:t>
      </w:r>
      <w:r>
        <w:rPr/>
        <w:t>月</w:t>
      </w:r>
      <w:r>
        <w:rPr>
          <w:spacing w:val="-47"/>
        </w:rPr>
        <w:t> </w:t>
      </w:r>
      <w:r>
        <w:rPr>
          <w:rFonts w:ascii="Arial Narrow" w:hAnsi="Arial Narrow" w:cs="Arial Narrow" w:eastAsia="Arial Narrow" w:hint="default"/>
          <w:spacing w:val="-3"/>
        </w:rPr>
        <w:t>14</w:t>
      </w:r>
      <w:r>
        <w:rPr>
          <w:rFonts w:ascii="Arial Narrow" w:hAnsi="Arial Narrow" w:cs="Arial Narrow" w:eastAsia="Arial Narrow" w:hint="default"/>
          <w:spacing w:val="10"/>
        </w:rPr>
        <w:t> </w:t>
      </w:r>
      <w:r>
        <w:rPr/>
        <w:t>日本公司（</w:t>
      </w:r>
      <w:r>
        <w:rPr>
          <w:rFonts w:ascii="宋体" w:hAnsi="宋体" w:cs="宋体" w:eastAsia="宋体" w:hint="default"/>
        </w:rPr>
        <w:t>甲</w:t>
      </w:r>
      <w:r>
        <w:rPr/>
        <w:t>）</w:t>
      </w:r>
      <w:r>
        <w:rPr>
          <w:rFonts w:ascii="宋体" w:hAnsi="宋体" w:cs="宋体" w:eastAsia="宋体" w:hint="default"/>
        </w:rPr>
        <w:t>与上</w:t>
      </w:r>
      <w:r>
        <w:rPr>
          <w:rFonts w:ascii="宋体" w:hAnsi="宋体" w:cs="宋体" w:eastAsia="宋体" w:hint="default"/>
        </w:rPr>
        <w:t>海</w:t>
      </w:r>
      <w:r>
        <w:rPr>
          <w:rFonts w:ascii="宋体" w:hAnsi="宋体" w:cs="宋体" w:eastAsia="宋体" w:hint="default"/>
        </w:rPr>
        <w:t>九</w:t>
      </w:r>
      <w:r>
        <w:rPr>
          <w:rFonts w:ascii="宋体" w:hAnsi="宋体" w:cs="宋体" w:eastAsia="宋体" w:hint="default"/>
        </w:rPr>
        <w:t>鼎</w:t>
      </w:r>
      <w:r>
        <w:rPr>
          <w:rFonts w:ascii="宋体" w:hAnsi="宋体" w:cs="宋体" w:eastAsia="宋体" w:hint="default"/>
        </w:rPr>
        <w:t>企</w:t>
      </w:r>
      <w:r>
        <w:rPr/>
        <w:t>业管理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8"/>
        <w:rPr>
          <w:rFonts w:ascii="宋体" w:hAnsi="宋体" w:cs="宋体" w:eastAsia="宋体" w:hint="default"/>
          <w:sz w:val="20"/>
          <w:szCs w:val="20"/>
        </w:rPr>
      </w:pPr>
    </w:p>
    <w:p>
      <w:pPr>
        <w:spacing w:before="69"/>
        <w:ind w:left="1348" w:right="0" w:firstLine="0"/>
        <w:jc w:val="center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4"/>
          <w:sz w:val="24"/>
        </w:rPr>
        <w:t>115</w:t>
      </w:r>
    </w:p>
    <w:p>
      <w:pPr>
        <w:spacing w:after="0"/>
        <w:jc w:val="center"/>
        <w:rPr>
          <w:rFonts w:ascii="Times New Roman" w:hAnsi="Times New Roman" w:cs="Times New Roman" w:eastAsia="Times New Roman" w:hint="default"/>
          <w:sz w:val="24"/>
          <w:szCs w:val="24"/>
        </w:rPr>
        <w:sectPr>
          <w:headerReference w:type="default" r:id="rId52"/>
          <w:pgSz w:w="11900" w:h="16840"/>
          <w:pgMar w:header="846" w:footer="246" w:top="1360" w:bottom="440" w:left="240" w:right="1580"/>
        </w:sectPr>
      </w:pPr>
    </w:p>
    <w:p>
      <w:pPr>
        <w:pStyle w:val="BodyText"/>
        <w:spacing w:line="345" w:lineRule="auto" w:before="47"/>
        <w:ind w:right="204"/>
        <w:jc w:val="both"/>
      </w:pPr>
      <w:r>
        <w:rPr>
          <w:spacing w:val="-4"/>
        </w:rPr>
        <w:t>有限公司（</w:t>
      </w:r>
      <w:r>
        <w:rPr>
          <w:rFonts w:ascii="宋体" w:hAnsi="宋体" w:cs="宋体" w:eastAsia="宋体" w:hint="default"/>
          <w:spacing w:val="-4"/>
        </w:rPr>
        <w:t>乙</w:t>
      </w:r>
      <w:r>
        <w:rPr>
          <w:spacing w:val="-4"/>
        </w:rPr>
        <w:t>）、</w:t>
      </w:r>
      <w:r>
        <w:rPr>
          <w:rFonts w:ascii="宋体" w:hAnsi="宋体" w:cs="宋体" w:eastAsia="宋体" w:hint="default"/>
          <w:spacing w:val="-4"/>
        </w:rPr>
        <w:t>青岛</w:t>
      </w:r>
      <w:r>
        <w:rPr>
          <w:rFonts w:ascii="宋体" w:hAnsi="宋体" w:cs="宋体" w:eastAsia="宋体" w:hint="default"/>
          <w:spacing w:val="-4"/>
        </w:rPr>
        <w:t>明</w:t>
      </w:r>
      <w:r>
        <w:rPr>
          <w:rFonts w:ascii="宋体" w:hAnsi="宋体" w:cs="宋体" w:eastAsia="宋体" w:hint="default"/>
          <w:spacing w:val="-4"/>
        </w:rPr>
        <w:t>杰投</w:t>
      </w:r>
      <w:r>
        <w:rPr>
          <w:spacing w:val="-4"/>
        </w:rPr>
        <w:t>资管理有限公司（</w:t>
      </w:r>
      <w:r>
        <w:rPr>
          <w:rFonts w:ascii="宋体" w:hAnsi="宋体" w:cs="宋体" w:eastAsia="宋体" w:hint="default"/>
          <w:spacing w:val="-4"/>
        </w:rPr>
        <w:t>丙</w:t>
      </w:r>
      <w:r>
        <w:rPr>
          <w:spacing w:val="-4"/>
        </w:rPr>
        <w:t>）、</w:t>
      </w:r>
      <w:r>
        <w:rPr>
          <w:rFonts w:ascii="宋体" w:hAnsi="宋体" w:cs="宋体" w:eastAsia="宋体" w:hint="default"/>
          <w:spacing w:val="-4"/>
        </w:rPr>
        <w:t>林</w:t>
      </w:r>
      <w:r>
        <w:rPr>
          <w:rFonts w:ascii="宋体" w:hAnsi="宋体" w:cs="宋体" w:eastAsia="宋体" w:hint="default"/>
          <w:spacing w:val="-4"/>
        </w:rPr>
        <w:t>亚</w:t>
      </w:r>
      <w:r>
        <w:rPr>
          <w:rFonts w:ascii="宋体" w:hAnsi="宋体" w:cs="宋体" w:eastAsia="宋体" w:hint="default"/>
          <w:spacing w:val="-4"/>
        </w:rPr>
        <w:t>琳</w:t>
      </w:r>
      <w:r>
        <w:rPr>
          <w:spacing w:val="-4"/>
        </w:rPr>
        <w:t>（</w:t>
      </w:r>
      <w:r>
        <w:rPr>
          <w:rFonts w:ascii="宋体" w:hAnsi="宋体" w:cs="宋体" w:eastAsia="宋体" w:hint="default"/>
          <w:spacing w:val="-4"/>
        </w:rPr>
        <w:t>丁</w:t>
      </w:r>
      <w:r>
        <w:rPr>
          <w:spacing w:val="-4"/>
        </w:rPr>
        <w:t>）和</w:t>
      </w:r>
      <w:r>
        <w:rPr>
          <w:rFonts w:ascii="宋体" w:hAnsi="宋体" w:cs="宋体" w:eastAsia="宋体" w:hint="default"/>
          <w:spacing w:val="-4"/>
        </w:rPr>
        <w:t>熬</w:t>
      </w:r>
      <w:r>
        <w:rPr>
          <w:rFonts w:ascii="宋体" w:hAnsi="宋体" w:cs="宋体" w:eastAsia="宋体" w:hint="default"/>
          <w:spacing w:val="-4"/>
        </w:rPr>
        <w:t>非</w:t>
      </w:r>
      <w:r>
        <w:rPr>
          <w:spacing w:val="-4"/>
        </w:rPr>
        <w:t>（</w:t>
      </w:r>
      <w:r>
        <w:rPr>
          <w:rFonts w:ascii="宋体" w:hAnsi="宋体" w:cs="宋体" w:eastAsia="宋体" w:hint="default"/>
          <w:spacing w:val="-4"/>
        </w:rPr>
        <w:t>戊</w:t>
      </w:r>
      <w:r>
        <w:rPr>
          <w:spacing w:val="-4"/>
        </w:rPr>
        <w:t>）</w:t>
      </w:r>
      <w:r>
        <w:rPr>
          <w:rFonts w:ascii="宋体" w:hAnsi="宋体" w:cs="宋体" w:eastAsia="宋体" w:hint="default"/>
          <w:spacing w:val="-4"/>
        </w:rPr>
        <w:t>等</w:t>
      </w:r>
      <w:r>
        <w:rPr>
          <w:rFonts w:ascii="宋体" w:hAnsi="宋体" w:cs="宋体" w:eastAsia="宋体" w:hint="default"/>
          <w:spacing w:val="-4"/>
        </w:rPr>
        <w:t>各</w:t>
      </w:r>
      <w:r>
        <w:rPr>
          <w:rFonts w:ascii="宋体" w:hAnsi="宋体" w:cs="宋体" w:eastAsia="宋体" w:hint="default"/>
          <w:spacing w:val="-4"/>
        </w:rPr>
        <w:t>方</w:t>
      </w:r>
      <w:r>
        <w:rPr>
          <w:rFonts w:ascii="宋体" w:hAnsi="宋体" w:cs="宋体" w:eastAsia="宋体" w:hint="default"/>
          <w:spacing w:val="-4"/>
        </w:rPr>
        <w:t>共</w:t>
      </w:r>
      <w:r>
        <w:rPr>
          <w:rFonts w:ascii="宋体" w:hAnsi="宋体" w:cs="宋体" w:eastAsia="宋体" w:hint="default"/>
          <w:spacing w:val="-37"/>
        </w:rPr>
        <w:t> </w:t>
      </w:r>
      <w:r>
        <w:rPr>
          <w:rFonts w:ascii="宋体" w:hAnsi="宋体" w:cs="宋体" w:eastAsia="宋体" w:hint="default"/>
          <w:spacing w:val="-4"/>
        </w:rPr>
        <w:t>同</w:t>
      </w:r>
      <w:r>
        <w:rPr>
          <w:spacing w:val="-4"/>
        </w:rPr>
        <w:t>出资建</w:t>
      </w:r>
      <w:r>
        <w:rPr>
          <w:rFonts w:ascii="宋体" w:hAnsi="宋体" w:cs="宋体" w:eastAsia="宋体" w:hint="default"/>
          <w:spacing w:val="-4"/>
        </w:rPr>
        <w:t>立</w:t>
      </w:r>
      <w:r>
        <w:rPr>
          <w:rFonts w:ascii="宋体" w:hAnsi="宋体" w:cs="宋体" w:eastAsia="宋体" w:hint="default"/>
          <w:spacing w:val="-4"/>
        </w:rPr>
        <w:t>常州</w:t>
      </w:r>
      <w:r>
        <w:rPr>
          <w:spacing w:val="-4"/>
        </w:rPr>
        <w:t>远东中</w:t>
      </w:r>
      <w:r>
        <w:rPr>
          <w:rFonts w:ascii="宋体" w:hAnsi="宋体" w:cs="宋体" w:eastAsia="宋体" w:hint="default"/>
          <w:spacing w:val="-4"/>
        </w:rPr>
        <w:t>美</w:t>
      </w:r>
      <w:r>
        <w:rPr>
          <w:rFonts w:ascii="宋体" w:hAnsi="宋体" w:cs="宋体" w:eastAsia="宋体" w:hint="default"/>
          <w:spacing w:val="-4"/>
        </w:rPr>
        <w:t>视</w:t>
      </w:r>
      <w:r>
        <w:rPr>
          <w:rFonts w:ascii="宋体" w:hAnsi="宋体" w:cs="宋体" w:eastAsia="宋体" w:hint="default"/>
          <w:spacing w:val="-4"/>
        </w:rPr>
        <w:t>光</w:t>
      </w:r>
      <w:r>
        <w:rPr>
          <w:rFonts w:ascii="宋体" w:hAnsi="宋体" w:cs="宋体" w:eastAsia="宋体" w:hint="default"/>
          <w:spacing w:val="-4"/>
        </w:rPr>
        <w:t>科技</w:t>
      </w:r>
      <w:r>
        <w:rPr>
          <w:spacing w:val="-4"/>
        </w:rPr>
        <w:t>有限公司（以下简称中</w:t>
      </w:r>
      <w:r>
        <w:rPr>
          <w:rFonts w:ascii="宋体" w:hAnsi="宋体" w:cs="宋体" w:eastAsia="宋体" w:hint="default"/>
          <w:spacing w:val="-4"/>
        </w:rPr>
        <w:t>美</w:t>
      </w:r>
      <w:r>
        <w:rPr>
          <w:rFonts w:ascii="宋体" w:hAnsi="宋体" w:cs="宋体" w:eastAsia="宋体" w:hint="default"/>
          <w:spacing w:val="-4"/>
        </w:rPr>
        <w:t>视</w:t>
      </w:r>
      <w:r>
        <w:rPr>
          <w:rFonts w:ascii="宋体" w:hAnsi="宋体" w:cs="宋体" w:eastAsia="宋体" w:hint="default"/>
          <w:spacing w:val="-4"/>
        </w:rPr>
        <w:t>光</w:t>
      </w:r>
      <w:r>
        <w:rPr>
          <w:spacing w:val="-4"/>
        </w:rPr>
        <w:t>），中</w:t>
      </w:r>
      <w:r>
        <w:rPr>
          <w:rFonts w:ascii="宋体" w:hAnsi="宋体" w:cs="宋体" w:eastAsia="宋体" w:hint="default"/>
          <w:spacing w:val="-4"/>
        </w:rPr>
        <w:t>美</w:t>
      </w:r>
      <w:r>
        <w:rPr>
          <w:rFonts w:ascii="宋体" w:hAnsi="宋体" w:cs="宋体" w:eastAsia="宋体" w:hint="default"/>
          <w:spacing w:val="-4"/>
        </w:rPr>
        <w:t>视</w:t>
      </w:r>
      <w:r>
        <w:rPr>
          <w:rFonts w:ascii="宋体" w:hAnsi="宋体" w:cs="宋体" w:eastAsia="宋体" w:hint="default"/>
          <w:spacing w:val="-4"/>
        </w:rPr>
        <w:t>光</w:t>
      </w:r>
      <w:r>
        <w:rPr>
          <w:rFonts w:ascii="宋体" w:hAnsi="宋体" w:cs="宋体" w:eastAsia="宋体" w:hint="default"/>
          <w:spacing w:val="-4"/>
        </w:rPr>
        <w:t>投</w:t>
      </w:r>
      <w:r>
        <w:rPr>
          <w:spacing w:val="-4"/>
        </w:rPr>
        <w:t>资</w:t>
      </w:r>
      <w:r>
        <w:rPr>
          <w:rFonts w:ascii="宋体" w:hAnsi="宋体" w:cs="宋体" w:eastAsia="宋体" w:hint="default"/>
          <w:spacing w:val="-4"/>
        </w:rPr>
        <w:t>总</w:t>
      </w:r>
      <w:r>
        <w:rPr>
          <w:rFonts w:ascii="宋体" w:hAnsi="宋体" w:cs="宋体" w:eastAsia="宋体" w:hint="default"/>
          <w:spacing w:val="-4"/>
        </w:rPr>
        <w:t>额</w:t>
      </w:r>
      <w:r>
        <w:rPr>
          <w:rFonts w:ascii="宋体" w:hAnsi="宋体" w:cs="宋体" w:eastAsia="宋体" w:hint="default"/>
          <w:spacing w:val="-4"/>
        </w:rPr>
        <w:t>为</w:t>
      </w:r>
      <w:r>
        <w:rPr>
          <w:rFonts w:ascii="宋体" w:hAnsi="宋体" w:cs="宋体" w:eastAsia="宋体" w:hint="default"/>
          <w:spacing w:val="-4"/>
        </w:rPr>
        <w:t>人</w:t>
      </w:r>
      <w:r>
        <w:rPr>
          <w:rFonts w:ascii="宋体" w:hAnsi="宋体" w:cs="宋体" w:eastAsia="宋体" w:hint="default"/>
          <w:spacing w:val="-34"/>
        </w:rPr>
        <w:t> </w:t>
      </w:r>
      <w:r>
        <w:rPr>
          <w:rFonts w:ascii="宋体" w:hAnsi="宋体" w:cs="宋体" w:eastAsia="宋体" w:hint="default"/>
        </w:rPr>
        <w:t>民</w:t>
      </w:r>
      <w:r>
        <w:rPr>
          <w:rFonts w:ascii="宋体" w:hAnsi="宋体" w:cs="宋体" w:eastAsia="宋体" w:hint="default"/>
        </w:rPr>
        <w:t>币</w:t>
      </w:r>
      <w:r>
        <w:rPr>
          <w:rFonts w:ascii="宋体" w:hAnsi="宋体" w:cs="宋体" w:eastAsia="宋体" w:hint="default"/>
          <w:spacing w:val="-45"/>
        </w:rPr>
        <w:t> </w:t>
      </w:r>
      <w:r>
        <w:rPr>
          <w:rFonts w:ascii="Arial Narrow" w:hAnsi="Arial Narrow" w:cs="Arial Narrow" w:eastAsia="Arial Narrow" w:hint="default"/>
        </w:rPr>
        <w:t>4000</w:t>
      </w:r>
      <w:r>
        <w:rPr>
          <w:rFonts w:ascii="Arial Narrow" w:hAnsi="Arial Narrow" w:cs="Arial Narrow" w:eastAsia="Arial Narrow" w:hint="default"/>
          <w:spacing w:val="10"/>
        </w:rPr>
        <w:t> </w:t>
      </w:r>
      <w:r>
        <w:rPr>
          <w:rFonts w:ascii="宋体" w:hAnsi="宋体" w:cs="宋体" w:eastAsia="宋体" w:hint="default"/>
          <w:spacing w:val="-4"/>
        </w:rPr>
        <w:t>万</w:t>
      </w:r>
      <w:r>
        <w:rPr>
          <w:rFonts w:ascii="宋体" w:hAnsi="宋体" w:cs="宋体" w:eastAsia="宋体" w:hint="default"/>
          <w:spacing w:val="-4"/>
        </w:rPr>
        <w:t>元</w:t>
      </w:r>
      <w:r>
        <w:rPr>
          <w:spacing w:val="-4"/>
        </w:rPr>
        <w:t>，注</w:t>
      </w:r>
      <w:r>
        <w:rPr>
          <w:rFonts w:ascii="宋体" w:hAnsi="宋体" w:cs="宋体" w:eastAsia="宋体" w:hint="default"/>
          <w:spacing w:val="-4"/>
        </w:rPr>
        <w:t>册</w:t>
      </w:r>
      <w:r>
        <w:rPr>
          <w:spacing w:val="-4"/>
        </w:rPr>
        <w:t>资金</w:t>
      </w:r>
      <w:r>
        <w:rPr>
          <w:rFonts w:ascii="宋体" w:hAnsi="宋体" w:cs="宋体" w:eastAsia="宋体" w:hint="default"/>
          <w:spacing w:val="-4"/>
        </w:rPr>
        <w:t>为</w:t>
      </w:r>
      <w:r>
        <w:rPr>
          <w:rFonts w:ascii="宋体" w:hAnsi="宋体" w:cs="宋体" w:eastAsia="宋体" w:hint="default"/>
          <w:spacing w:val="-4"/>
        </w:rPr>
        <w:t>人民</w:t>
      </w:r>
      <w:r>
        <w:rPr>
          <w:rFonts w:ascii="宋体" w:hAnsi="宋体" w:cs="宋体" w:eastAsia="宋体" w:hint="default"/>
          <w:spacing w:val="-4"/>
        </w:rPr>
        <w:t>币</w:t>
      </w:r>
      <w:r>
        <w:rPr>
          <w:rFonts w:ascii="宋体" w:hAnsi="宋体" w:cs="宋体" w:eastAsia="宋体" w:hint="default"/>
          <w:spacing w:val="-45"/>
        </w:rPr>
        <w:t> </w:t>
      </w:r>
      <w:r>
        <w:rPr>
          <w:rFonts w:ascii="Arial Narrow" w:hAnsi="Arial Narrow" w:cs="Arial Narrow" w:eastAsia="Arial Narrow" w:hint="default"/>
        </w:rPr>
        <w:t>3000</w:t>
      </w:r>
      <w:r>
        <w:rPr>
          <w:rFonts w:ascii="Arial Narrow" w:hAnsi="Arial Narrow" w:cs="Arial Narrow" w:eastAsia="Arial Narrow" w:hint="default"/>
          <w:spacing w:val="12"/>
        </w:rPr>
        <w:t> </w:t>
      </w:r>
      <w:r>
        <w:rPr>
          <w:rFonts w:ascii="宋体" w:hAnsi="宋体" w:cs="宋体" w:eastAsia="宋体" w:hint="default"/>
          <w:spacing w:val="-4"/>
        </w:rPr>
        <w:t>万</w:t>
      </w:r>
      <w:r>
        <w:rPr>
          <w:rFonts w:ascii="宋体" w:hAnsi="宋体" w:cs="宋体" w:eastAsia="宋体" w:hint="default"/>
          <w:spacing w:val="-4"/>
        </w:rPr>
        <w:t>元</w:t>
      </w:r>
      <w:r>
        <w:rPr>
          <w:spacing w:val="-4"/>
        </w:rPr>
        <w:t>，本公司以现金出资</w:t>
      </w:r>
      <w:r>
        <w:rPr>
          <w:spacing w:val="-45"/>
        </w:rPr>
        <w:t> </w:t>
      </w:r>
      <w:r>
        <w:rPr>
          <w:rFonts w:ascii="Arial Narrow" w:hAnsi="Arial Narrow" w:cs="Arial Narrow" w:eastAsia="Arial Narrow" w:hint="default"/>
        </w:rPr>
        <w:t>1000</w:t>
      </w:r>
      <w:r>
        <w:rPr>
          <w:rFonts w:ascii="Arial Narrow" w:hAnsi="Arial Narrow" w:cs="Arial Narrow" w:eastAsia="Arial Narrow" w:hint="default"/>
          <w:spacing w:val="12"/>
        </w:rPr>
        <w:t> </w:t>
      </w:r>
      <w:r>
        <w:rPr>
          <w:rFonts w:ascii="宋体" w:hAnsi="宋体" w:cs="宋体" w:eastAsia="宋体" w:hint="default"/>
          <w:spacing w:val="-5"/>
        </w:rPr>
        <w:t>万</w:t>
      </w:r>
      <w:r>
        <w:rPr>
          <w:rFonts w:ascii="宋体" w:hAnsi="宋体" w:cs="宋体" w:eastAsia="宋体" w:hint="default"/>
          <w:spacing w:val="-5"/>
        </w:rPr>
        <w:t>元</w:t>
      </w:r>
      <w:r>
        <w:rPr>
          <w:spacing w:val="-5"/>
        </w:rPr>
        <w:t>，</w:t>
      </w:r>
      <w:r>
        <w:rPr>
          <w:rFonts w:ascii="宋体" w:hAnsi="宋体" w:cs="宋体" w:eastAsia="宋体" w:hint="default"/>
          <w:spacing w:val="-5"/>
        </w:rPr>
        <w:t>占</w:t>
      </w:r>
      <w:r>
        <w:rPr>
          <w:rFonts w:ascii="宋体" w:hAnsi="宋体" w:cs="宋体" w:eastAsia="宋体" w:hint="default"/>
          <w:spacing w:val="-5"/>
        </w:rPr>
        <w:t>投</w:t>
      </w:r>
      <w:r>
        <w:rPr>
          <w:spacing w:val="-5"/>
        </w:rPr>
        <w:t>资</w:t>
      </w:r>
      <w:r>
        <w:rPr>
          <w:rFonts w:ascii="宋体" w:hAnsi="宋体" w:cs="宋体" w:eastAsia="宋体" w:hint="default"/>
          <w:spacing w:val="-5"/>
        </w:rPr>
        <w:t>总</w:t>
      </w:r>
      <w:r>
        <w:rPr>
          <w:rFonts w:ascii="宋体" w:hAnsi="宋体" w:cs="宋体" w:eastAsia="宋体" w:hint="default"/>
          <w:spacing w:val="-5"/>
        </w:rPr>
        <w:t>额</w:t>
      </w:r>
      <w:r>
        <w:rPr>
          <w:spacing w:val="-5"/>
        </w:rPr>
        <w:t>的</w:t>
      </w:r>
      <w:r>
        <w:rPr>
          <w:spacing w:val="-103"/>
        </w:rPr>
        <w:t> </w:t>
      </w:r>
      <w:r>
        <w:rPr>
          <w:rFonts w:ascii="Arial Narrow" w:hAnsi="Arial Narrow" w:cs="Arial Narrow" w:eastAsia="Arial Narrow" w:hint="default"/>
        </w:rPr>
        <w:t>25%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乙</w:t>
      </w:r>
      <w:r>
        <w:rPr>
          <w:rFonts w:ascii="宋体" w:hAnsi="宋体" w:cs="宋体" w:eastAsia="宋体" w:hint="default"/>
        </w:rPr>
        <w:t>方</w:t>
      </w:r>
      <w:r>
        <w:rPr/>
        <w:t>以现金出资</w:t>
      </w:r>
      <w:r>
        <w:rPr>
          <w:spacing w:val="-50"/>
        </w:rPr>
        <w:t> </w:t>
      </w:r>
      <w:r>
        <w:rPr>
          <w:rFonts w:ascii="Arial Narrow" w:hAnsi="Arial Narrow" w:cs="Arial Narrow" w:eastAsia="Arial Narrow" w:hint="default"/>
        </w:rPr>
        <w:t>1000</w:t>
      </w:r>
      <w:r>
        <w:rPr>
          <w:rFonts w:ascii="Arial Narrow" w:hAnsi="Arial Narrow" w:cs="Arial Narrow" w:eastAsia="Arial Narrow" w:hint="default"/>
          <w:spacing w:val="6"/>
        </w:rPr>
        <w:t> </w:t>
      </w:r>
      <w:r>
        <w:rPr>
          <w:rFonts w:ascii="宋体" w:hAnsi="宋体" w:cs="宋体" w:eastAsia="宋体" w:hint="default"/>
          <w:spacing w:val="-3"/>
        </w:rPr>
        <w:t>万</w:t>
      </w:r>
      <w:r>
        <w:rPr>
          <w:rFonts w:ascii="宋体" w:hAnsi="宋体" w:cs="宋体" w:eastAsia="宋体" w:hint="default"/>
          <w:spacing w:val="-3"/>
        </w:rPr>
        <w:t>元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占</w:t>
      </w:r>
      <w:r>
        <w:rPr>
          <w:rFonts w:ascii="宋体" w:hAnsi="宋体" w:cs="宋体" w:eastAsia="宋体" w:hint="default"/>
          <w:spacing w:val="-3"/>
        </w:rPr>
        <w:t>投</w:t>
      </w:r>
      <w:r>
        <w:rPr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总</w:t>
      </w:r>
      <w:r>
        <w:rPr>
          <w:rFonts w:ascii="宋体" w:hAnsi="宋体" w:cs="宋体" w:eastAsia="宋体" w:hint="default"/>
          <w:spacing w:val="-3"/>
        </w:rPr>
        <w:t>额</w:t>
      </w:r>
      <w:r>
        <w:rPr>
          <w:spacing w:val="-3"/>
        </w:rPr>
        <w:t>的</w:t>
      </w:r>
      <w:r>
        <w:rPr>
          <w:spacing w:val="-50"/>
        </w:rPr>
        <w:t> </w:t>
      </w:r>
      <w:r>
        <w:rPr>
          <w:rFonts w:ascii="Arial Narrow" w:hAnsi="Arial Narrow" w:cs="Arial Narrow" w:eastAsia="Arial Narrow" w:hint="default"/>
        </w:rPr>
        <w:t>25%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丙</w:t>
      </w:r>
      <w:r>
        <w:rPr>
          <w:rFonts w:ascii="宋体" w:hAnsi="宋体" w:cs="宋体" w:eastAsia="宋体" w:hint="default"/>
        </w:rPr>
        <w:t>方</w:t>
      </w:r>
      <w:r>
        <w:rPr/>
        <w:t>以现金出资</w:t>
      </w:r>
      <w:r>
        <w:rPr>
          <w:spacing w:val="-50"/>
        </w:rPr>
        <w:t> </w:t>
      </w:r>
      <w:r>
        <w:rPr>
          <w:rFonts w:ascii="Arial Narrow" w:hAnsi="Arial Narrow" w:cs="Arial Narrow" w:eastAsia="Arial Narrow" w:hint="default"/>
        </w:rPr>
        <w:t>500</w:t>
      </w:r>
      <w:r>
        <w:rPr>
          <w:rFonts w:ascii="Arial Narrow" w:hAnsi="Arial Narrow" w:cs="Arial Narrow" w:eastAsia="Arial Narrow" w:hint="default"/>
          <w:spacing w:val="7"/>
        </w:rPr>
        <w:t> </w:t>
      </w:r>
      <w:r>
        <w:rPr>
          <w:rFonts w:ascii="宋体" w:hAnsi="宋体" w:cs="宋体" w:eastAsia="宋体" w:hint="default"/>
          <w:spacing w:val="-3"/>
        </w:rPr>
        <w:t>万</w:t>
      </w:r>
      <w:r>
        <w:rPr>
          <w:rFonts w:ascii="宋体" w:hAnsi="宋体" w:cs="宋体" w:eastAsia="宋体" w:hint="default"/>
          <w:spacing w:val="-3"/>
        </w:rPr>
        <w:t>元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占</w:t>
      </w:r>
      <w:r>
        <w:rPr>
          <w:rFonts w:ascii="宋体" w:hAnsi="宋体" w:cs="宋体" w:eastAsia="宋体" w:hint="default"/>
          <w:spacing w:val="-3"/>
        </w:rPr>
        <w:t>投</w:t>
      </w:r>
      <w:r>
        <w:rPr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总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</w:rPr>
        <w:t>额</w:t>
      </w:r>
      <w:r>
        <w:rPr/>
        <w:t>的</w:t>
      </w:r>
      <w:r>
        <w:rPr>
          <w:spacing w:val="-51"/>
        </w:rPr>
        <w:t> </w:t>
      </w:r>
      <w:r>
        <w:rPr>
          <w:rFonts w:ascii="Arial Narrow" w:hAnsi="Arial Narrow" w:cs="Arial Narrow" w:eastAsia="Arial Narrow" w:hint="default"/>
        </w:rPr>
        <w:t>12.5%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丁</w:t>
      </w:r>
      <w:r>
        <w:rPr>
          <w:rFonts w:ascii="宋体" w:hAnsi="宋体" w:cs="宋体" w:eastAsia="宋体" w:hint="default"/>
        </w:rPr>
        <w:t>方</w:t>
      </w:r>
      <w:r>
        <w:rPr/>
        <w:t>以现金出资</w:t>
      </w:r>
      <w:r>
        <w:rPr>
          <w:spacing w:val="-51"/>
        </w:rPr>
        <w:t> </w:t>
      </w:r>
      <w:r>
        <w:rPr>
          <w:rFonts w:ascii="Arial Narrow" w:hAnsi="Arial Narrow" w:cs="Arial Narrow" w:eastAsia="Arial Narrow" w:hint="default"/>
        </w:rPr>
        <w:t>400</w:t>
      </w:r>
      <w:r>
        <w:rPr>
          <w:rFonts w:ascii="Arial Narrow" w:hAnsi="Arial Narrow" w:cs="Arial Narrow" w:eastAsia="Arial Narrow" w:hint="default"/>
          <w:spacing w:val="6"/>
        </w:rPr>
        <w:t> </w:t>
      </w:r>
      <w:r>
        <w:rPr>
          <w:rFonts w:ascii="宋体" w:hAnsi="宋体" w:cs="宋体" w:eastAsia="宋体" w:hint="default"/>
          <w:spacing w:val="-3"/>
        </w:rPr>
        <w:t>万</w:t>
      </w:r>
      <w:r>
        <w:rPr>
          <w:rFonts w:ascii="宋体" w:hAnsi="宋体" w:cs="宋体" w:eastAsia="宋体" w:hint="default"/>
          <w:spacing w:val="-3"/>
        </w:rPr>
        <w:t>元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占</w:t>
      </w:r>
      <w:r>
        <w:rPr>
          <w:rFonts w:ascii="宋体" w:hAnsi="宋体" w:cs="宋体" w:eastAsia="宋体" w:hint="default"/>
          <w:spacing w:val="-3"/>
        </w:rPr>
        <w:t>投</w:t>
      </w:r>
      <w:r>
        <w:rPr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总</w:t>
      </w:r>
      <w:r>
        <w:rPr>
          <w:rFonts w:ascii="宋体" w:hAnsi="宋体" w:cs="宋体" w:eastAsia="宋体" w:hint="default"/>
          <w:spacing w:val="-3"/>
        </w:rPr>
        <w:t>额</w:t>
      </w:r>
      <w:r>
        <w:rPr>
          <w:spacing w:val="-3"/>
        </w:rPr>
        <w:t>的</w:t>
      </w:r>
      <w:r>
        <w:rPr>
          <w:spacing w:val="-51"/>
        </w:rPr>
        <w:t> </w:t>
      </w:r>
      <w:r>
        <w:rPr>
          <w:rFonts w:ascii="Arial Narrow" w:hAnsi="Arial Narrow" w:cs="Arial Narrow" w:eastAsia="Arial Narrow" w:hint="default"/>
        </w:rPr>
        <w:t>10%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戊</w:t>
      </w:r>
      <w:r>
        <w:rPr>
          <w:rFonts w:ascii="宋体" w:hAnsi="宋体" w:cs="宋体" w:eastAsia="宋体" w:hint="default"/>
        </w:rPr>
        <w:t>方</w:t>
      </w:r>
      <w:r>
        <w:rPr/>
        <w:t>以现金出资</w:t>
      </w:r>
      <w:r>
        <w:rPr>
          <w:spacing w:val="-49"/>
        </w:rPr>
        <w:t> </w:t>
      </w:r>
      <w:r>
        <w:rPr>
          <w:rFonts w:ascii="Arial Narrow" w:hAnsi="Arial Narrow" w:cs="Arial Narrow" w:eastAsia="Arial Narrow" w:hint="default"/>
        </w:rPr>
        <w:t>1100</w:t>
      </w:r>
      <w:r>
        <w:rPr>
          <w:rFonts w:ascii="Arial Narrow" w:hAnsi="Arial Narrow" w:cs="Arial Narrow" w:eastAsia="Arial Narrow" w:hint="default"/>
          <w:spacing w:val="5"/>
        </w:rPr>
        <w:t> </w:t>
      </w:r>
      <w:r>
        <w:rPr>
          <w:rFonts w:ascii="宋体" w:hAnsi="宋体" w:cs="宋体" w:eastAsia="宋体" w:hint="default"/>
          <w:spacing w:val="-3"/>
        </w:rPr>
        <w:t>万</w:t>
      </w:r>
      <w:r>
        <w:rPr>
          <w:rFonts w:ascii="宋体" w:hAnsi="宋体" w:cs="宋体" w:eastAsia="宋体" w:hint="default"/>
          <w:spacing w:val="-3"/>
        </w:rPr>
        <w:t>元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占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</w:rPr>
        <w:t>投</w:t>
      </w:r>
      <w:r>
        <w:rPr/>
        <w:t>资</w:t>
      </w:r>
      <w:r>
        <w:rPr>
          <w:rFonts w:ascii="宋体" w:hAnsi="宋体" w:cs="宋体" w:eastAsia="宋体" w:hint="default"/>
        </w:rPr>
        <w:t>总</w:t>
      </w:r>
      <w:r>
        <w:rPr>
          <w:rFonts w:ascii="宋体" w:hAnsi="宋体" w:cs="宋体" w:eastAsia="宋体" w:hint="default"/>
        </w:rPr>
        <w:t>额</w:t>
      </w:r>
      <w:r>
        <w:rPr/>
        <w:t>的</w:t>
      </w:r>
      <w:r>
        <w:rPr>
          <w:spacing w:val="-51"/>
        </w:rPr>
        <w:t> </w:t>
      </w:r>
      <w:r>
        <w:rPr>
          <w:rFonts w:ascii="Arial Narrow" w:hAnsi="Arial Narrow" w:cs="Arial Narrow" w:eastAsia="Arial Narrow" w:hint="default"/>
        </w:rPr>
        <w:t>27.5%</w:t>
      </w:r>
      <w:r>
        <w:rPr/>
        <w:t>。</w:t>
      </w:r>
    </w:p>
    <w:p>
      <w:pPr>
        <w:pStyle w:val="BodyText"/>
        <w:spacing w:line="340" w:lineRule="auto" w:before="134"/>
        <w:ind w:right="97" w:firstLine="422"/>
        <w:jc w:val="left"/>
      </w:pPr>
      <w:r>
        <w:rPr>
          <w:rFonts w:ascii="宋体" w:hAnsi="宋体" w:cs="宋体" w:eastAsia="宋体" w:hint="default"/>
          <w:spacing w:val="-4"/>
        </w:rPr>
        <w:t>由</w:t>
      </w:r>
      <w:r>
        <w:rPr>
          <w:spacing w:val="-4"/>
        </w:rPr>
        <w:t>于中</w:t>
      </w:r>
      <w:r>
        <w:rPr>
          <w:rFonts w:ascii="宋体" w:hAnsi="宋体" w:cs="宋体" w:eastAsia="宋体" w:hint="default"/>
          <w:spacing w:val="-4"/>
        </w:rPr>
        <w:t>美</w:t>
      </w:r>
      <w:r>
        <w:rPr>
          <w:rFonts w:ascii="宋体" w:hAnsi="宋体" w:cs="宋体" w:eastAsia="宋体" w:hint="default"/>
          <w:spacing w:val="-4"/>
        </w:rPr>
        <w:t>视</w:t>
      </w:r>
      <w:r>
        <w:rPr>
          <w:rFonts w:ascii="宋体" w:hAnsi="宋体" w:cs="宋体" w:eastAsia="宋体" w:hint="default"/>
          <w:spacing w:val="-4"/>
        </w:rPr>
        <w:t>光</w:t>
      </w:r>
      <w:r>
        <w:rPr>
          <w:rFonts w:ascii="宋体" w:hAnsi="宋体" w:cs="宋体" w:eastAsia="宋体" w:hint="default"/>
          <w:spacing w:val="-4"/>
        </w:rPr>
        <w:t>成</w:t>
      </w:r>
      <w:r>
        <w:rPr>
          <w:rFonts w:ascii="宋体" w:hAnsi="宋体" w:cs="宋体" w:eastAsia="宋体" w:hint="default"/>
          <w:spacing w:val="-4"/>
        </w:rPr>
        <w:t>立</w:t>
      </w:r>
      <w:r>
        <w:rPr>
          <w:rFonts w:ascii="宋体" w:hAnsi="宋体" w:cs="宋体" w:eastAsia="宋体" w:hint="default"/>
          <w:spacing w:val="-4"/>
        </w:rPr>
        <w:t>后</w:t>
      </w:r>
      <w:r>
        <w:rPr>
          <w:rFonts w:ascii="宋体" w:hAnsi="宋体" w:cs="宋体" w:eastAsia="宋体" w:hint="default"/>
          <w:spacing w:val="-4"/>
        </w:rPr>
        <w:t>一</w:t>
      </w:r>
      <w:r>
        <w:rPr>
          <w:rFonts w:ascii="宋体" w:hAnsi="宋体" w:cs="宋体" w:eastAsia="宋体" w:hint="default"/>
          <w:spacing w:val="-4"/>
        </w:rPr>
        <w:t>直</w:t>
      </w:r>
      <w:r>
        <w:rPr>
          <w:rFonts w:ascii="宋体" w:hAnsi="宋体" w:cs="宋体" w:eastAsia="宋体" w:hint="default"/>
          <w:spacing w:val="-4"/>
        </w:rPr>
        <w:t>没</w:t>
      </w:r>
      <w:r>
        <w:rPr>
          <w:spacing w:val="-4"/>
        </w:rPr>
        <w:t>有实</w:t>
      </w:r>
      <w:r>
        <w:rPr>
          <w:rFonts w:ascii="宋体" w:hAnsi="宋体" w:cs="宋体" w:eastAsia="宋体" w:hint="default"/>
          <w:spacing w:val="-4"/>
        </w:rPr>
        <w:t>际</w:t>
      </w:r>
      <w:r>
        <w:rPr>
          <w:rFonts w:ascii="宋体" w:hAnsi="宋体" w:cs="宋体" w:eastAsia="宋体" w:hint="default"/>
          <w:spacing w:val="-4"/>
        </w:rPr>
        <w:t>经</w:t>
      </w:r>
      <w:r>
        <w:rPr>
          <w:rFonts w:ascii="宋体" w:hAnsi="宋体" w:cs="宋体" w:eastAsia="宋体" w:hint="default"/>
          <w:spacing w:val="-4"/>
        </w:rPr>
        <w:t>营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为</w:t>
      </w:r>
      <w:r>
        <w:rPr>
          <w:spacing w:val="-4"/>
        </w:rPr>
        <w:t>了保证资产的</w:t>
      </w:r>
      <w:r>
        <w:rPr>
          <w:rFonts w:ascii="宋体" w:hAnsi="宋体" w:cs="宋体" w:eastAsia="宋体" w:hint="default"/>
          <w:spacing w:val="-4"/>
        </w:rPr>
        <w:t>安</w:t>
      </w:r>
      <w:r>
        <w:rPr>
          <w:spacing w:val="-4"/>
        </w:rPr>
        <w:t>全，本公司</w:t>
      </w:r>
      <w:r>
        <w:rPr>
          <w:rFonts w:ascii="宋体" w:hAnsi="宋体" w:cs="宋体" w:eastAsia="宋体" w:hint="default"/>
          <w:spacing w:val="-4"/>
        </w:rPr>
        <w:t>第</w:t>
      </w:r>
      <w:r>
        <w:rPr>
          <w:rFonts w:ascii="宋体" w:hAnsi="宋体" w:cs="宋体" w:eastAsia="宋体" w:hint="default"/>
          <w:spacing w:val="-4"/>
        </w:rPr>
        <w:t>五</w:t>
      </w:r>
      <w:r>
        <w:rPr>
          <w:rFonts w:ascii="宋体" w:hAnsi="宋体" w:cs="宋体" w:eastAsia="宋体" w:hint="default"/>
          <w:spacing w:val="-4"/>
        </w:rPr>
        <w:t>届</w:t>
      </w:r>
      <w:r>
        <w:rPr>
          <w:rFonts w:ascii="宋体" w:hAnsi="宋体" w:cs="宋体" w:eastAsia="宋体" w:hint="default"/>
          <w:spacing w:val="-4"/>
        </w:rPr>
        <w:t>三</w:t>
      </w:r>
      <w:r>
        <w:rPr>
          <w:rFonts w:ascii="宋体" w:hAnsi="宋体" w:cs="宋体" w:eastAsia="宋体" w:hint="default"/>
          <w:spacing w:val="-4"/>
        </w:rPr>
        <w:t>十</w:t>
      </w:r>
      <w:r>
        <w:rPr>
          <w:rFonts w:ascii="宋体" w:hAnsi="宋体" w:cs="宋体" w:eastAsia="宋体" w:hint="default"/>
          <w:spacing w:val="-4"/>
        </w:rPr>
        <w:t>五</w:t>
      </w:r>
      <w:r>
        <w:rPr>
          <w:rFonts w:ascii="宋体" w:hAnsi="宋体" w:cs="宋体" w:eastAsia="宋体" w:hint="default"/>
          <w:spacing w:val="-4"/>
        </w:rPr>
        <w:t>次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</w:rPr>
        <w:t>董</w:t>
      </w:r>
      <w:r>
        <w:rPr>
          <w:rFonts w:ascii="宋体" w:hAnsi="宋体" w:cs="宋体" w:eastAsia="宋体" w:hint="default"/>
        </w:rPr>
        <w:t>事</w:t>
      </w:r>
      <w:r>
        <w:rPr/>
        <w:t>会会</w:t>
      </w:r>
      <w:r>
        <w:rPr>
          <w:rFonts w:ascii="宋体" w:hAnsi="宋体" w:cs="宋体" w:eastAsia="宋体" w:hint="default"/>
        </w:rPr>
        <w:t>议</w:t>
      </w:r>
      <w:r>
        <w:rPr/>
        <w:t>于</w:t>
      </w:r>
      <w:r>
        <w:rPr>
          <w:rFonts w:ascii="Arial Narrow" w:hAnsi="Arial Narrow" w:cs="Arial Narrow" w:eastAsia="Arial Narrow" w:hint="default"/>
        </w:rPr>
        <w:t>2008</w:t>
      </w:r>
      <w:r>
        <w:rPr/>
        <w:t>年</w:t>
      </w:r>
      <w:r>
        <w:rPr>
          <w:rFonts w:ascii="Arial Narrow" w:hAnsi="Arial Narrow" w:cs="Arial Narrow" w:eastAsia="Arial Narrow" w:hint="default"/>
        </w:rPr>
        <w:t>7</w:t>
      </w:r>
      <w:r>
        <w:rPr/>
        <w:t>月</w:t>
      </w:r>
      <w:r>
        <w:rPr>
          <w:rFonts w:ascii="Arial Narrow" w:hAnsi="Arial Narrow" w:cs="Arial Narrow" w:eastAsia="Arial Narrow" w:hint="default"/>
        </w:rPr>
        <w:t>31</w:t>
      </w:r>
      <w:r>
        <w:rPr/>
        <w:t>日</w:t>
      </w:r>
      <w:r>
        <w:rPr>
          <w:rFonts w:ascii="宋体" w:hAnsi="宋体" w:cs="宋体" w:eastAsia="宋体" w:hint="default"/>
        </w:rPr>
        <w:t>召</w:t>
      </w:r>
      <w:r>
        <w:rPr>
          <w:rFonts w:ascii="宋体" w:hAnsi="宋体" w:cs="宋体" w:eastAsia="宋体" w:hint="default"/>
        </w:rPr>
        <w:t>开</w:t>
      </w:r>
      <w:r>
        <w:rPr/>
        <w:t>，审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过</w:t>
      </w:r>
      <w:r>
        <w:rPr/>
        <w:t>了</w:t>
      </w:r>
      <w:r>
        <w:rPr>
          <w:rFonts w:ascii="宋体" w:hAnsi="宋体" w:cs="宋体" w:eastAsia="宋体" w:hint="default"/>
        </w:rPr>
        <w:t>《关</w:t>
      </w:r>
      <w:r>
        <w:rPr/>
        <w:t>于</w:t>
      </w:r>
      <w:r>
        <w:rPr>
          <w:rFonts w:ascii="宋体" w:hAnsi="宋体" w:cs="宋体" w:eastAsia="宋体" w:hint="default"/>
        </w:rPr>
        <w:t>解</w:t>
      </w:r>
      <w:r>
        <w:rPr>
          <w:rFonts w:ascii="宋体" w:hAnsi="宋体" w:cs="宋体" w:eastAsia="宋体" w:hint="default"/>
        </w:rPr>
        <w:t>散</w:t>
      </w:r>
      <w:r>
        <w:rPr>
          <w:rFonts w:ascii="宋体" w:hAnsi="宋体" w:cs="宋体" w:eastAsia="宋体" w:hint="default"/>
        </w:rPr>
        <w:t>常州</w:t>
      </w:r>
      <w:r>
        <w:rPr/>
        <w:t>远东中</w:t>
      </w:r>
      <w:r>
        <w:rPr>
          <w:rFonts w:ascii="宋体" w:hAnsi="宋体" w:cs="宋体" w:eastAsia="宋体" w:hint="default"/>
        </w:rPr>
        <w:t>美</w:t>
      </w:r>
      <w:r>
        <w:rPr>
          <w:rFonts w:ascii="宋体" w:hAnsi="宋体" w:cs="宋体" w:eastAsia="宋体" w:hint="default"/>
        </w:rPr>
        <w:t>视</w:t>
      </w:r>
      <w:r>
        <w:rPr>
          <w:rFonts w:ascii="宋体" w:hAnsi="宋体" w:cs="宋体" w:eastAsia="宋体" w:hint="default"/>
        </w:rPr>
        <w:t>光</w:t>
      </w:r>
      <w:r>
        <w:rPr>
          <w:rFonts w:ascii="宋体" w:hAnsi="宋体" w:cs="宋体" w:eastAsia="宋体" w:hint="default"/>
        </w:rPr>
        <w:t>科技</w:t>
      </w:r>
      <w:r>
        <w:rPr/>
        <w:t>有限公司</w:t>
      </w:r>
      <w:r>
        <w:rPr>
          <w:spacing w:val="-103"/>
        </w:rPr>
        <w:t> </w:t>
      </w:r>
      <w:r>
        <w:rPr>
          <w:spacing w:val="-103"/>
        </w:rPr>
      </w:r>
      <w:r>
        <w:rPr>
          <w:spacing w:val="-1"/>
        </w:rPr>
        <w:t>的</w:t>
      </w:r>
      <w:r>
        <w:rPr>
          <w:rFonts w:ascii="宋体" w:hAnsi="宋体" w:cs="宋体" w:eastAsia="宋体" w:hint="default"/>
          <w:spacing w:val="-1"/>
        </w:rPr>
        <w:t>议</w:t>
      </w:r>
      <w:r>
        <w:rPr>
          <w:rFonts w:ascii="宋体" w:hAnsi="宋体" w:cs="宋体" w:eastAsia="宋体" w:hint="default"/>
          <w:spacing w:val="-1"/>
        </w:rPr>
        <w:t>案</w:t>
      </w:r>
      <w:r>
        <w:rPr>
          <w:rFonts w:ascii="宋体" w:hAnsi="宋体" w:cs="宋体" w:eastAsia="宋体" w:hint="default"/>
          <w:spacing w:val="-1"/>
        </w:rPr>
        <w:t>》</w:t>
      </w:r>
      <w:r>
        <w:rPr>
          <w:spacing w:val="-1"/>
        </w:rPr>
        <w:t>，</w:t>
      </w:r>
      <w:r>
        <w:rPr>
          <w:rFonts w:ascii="Arial Narrow" w:hAnsi="Arial Narrow" w:cs="Arial Narrow" w:eastAsia="Arial Narrow" w:hint="default"/>
          <w:spacing w:val="-1"/>
        </w:rPr>
        <w:t>2008</w:t>
      </w:r>
      <w:r>
        <w:rPr>
          <w:spacing w:val="-1"/>
        </w:rPr>
        <w:t>年</w:t>
      </w:r>
      <w:r>
        <w:rPr>
          <w:rFonts w:ascii="Arial Narrow" w:hAnsi="Arial Narrow" w:cs="Arial Narrow" w:eastAsia="Arial Narrow" w:hint="default"/>
          <w:spacing w:val="-1"/>
        </w:rPr>
        <w:t>8</w:t>
      </w:r>
      <w:r>
        <w:rPr>
          <w:spacing w:val="-1"/>
        </w:rPr>
        <w:t>月</w:t>
      </w:r>
      <w:r>
        <w:rPr>
          <w:rFonts w:ascii="Arial Narrow" w:hAnsi="Arial Narrow" w:cs="Arial Narrow" w:eastAsia="Arial Narrow" w:hint="default"/>
          <w:spacing w:val="-1"/>
        </w:rPr>
        <w:t>2</w:t>
      </w:r>
      <w:r>
        <w:rPr>
          <w:spacing w:val="-1"/>
        </w:rPr>
        <w:t>日中</w:t>
      </w:r>
      <w:r>
        <w:rPr>
          <w:rFonts w:ascii="宋体" w:hAnsi="宋体" w:cs="宋体" w:eastAsia="宋体" w:hint="default"/>
          <w:spacing w:val="-1"/>
        </w:rPr>
        <w:t>美</w:t>
      </w:r>
      <w:r>
        <w:rPr>
          <w:rFonts w:ascii="宋体" w:hAnsi="宋体" w:cs="宋体" w:eastAsia="宋体" w:hint="default"/>
          <w:spacing w:val="-1"/>
        </w:rPr>
        <w:t>视</w:t>
      </w:r>
      <w:r>
        <w:rPr>
          <w:rFonts w:ascii="宋体" w:hAnsi="宋体" w:cs="宋体" w:eastAsia="宋体" w:hint="default"/>
          <w:spacing w:val="-1"/>
        </w:rPr>
        <w:t>光</w:t>
      </w:r>
      <w:r>
        <w:rPr>
          <w:rFonts w:ascii="宋体" w:hAnsi="宋体" w:cs="宋体" w:eastAsia="宋体" w:hint="default"/>
          <w:spacing w:val="-1"/>
        </w:rPr>
        <w:t>召集</w:t>
      </w:r>
      <w:r>
        <w:rPr>
          <w:spacing w:val="-1"/>
        </w:rPr>
        <w:t>全体股东</w:t>
      </w:r>
      <w:r>
        <w:rPr>
          <w:rFonts w:ascii="宋体" w:hAnsi="宋体" w:cs="宋体" w:eastAsia="宋体" w:hint="default"/>
          <w:spacing w:val="-1"/>
        </w:rPr>
        <w:t>在</w:t>
      </w:r>
      <w:r>
        <w:rPr>
          <w:rFonts w:ascii="宋体" w:hAnsi="宋体" w:cs="宋体" w:eastAsia="宋体" w:hint="default"/>
          <w:spacing w:val="-1"/>
        </w:rPr>
        <w:t>北</w:t>
      </w:r>
      <w:r>
        <w:rPr>
          <w:rFonts w:ascii="宋体" w:hAnsi="宋体" w:cs="宋体" w:eastAsia="宋体" w:hint="default"/>
          <w:spacing w:val="-1"/>
        </w:rPr>
        <w:t>京</w:t>
      </w:r>
      <w:r>
        <w:rPr>
          <w:rFonts w:ascii="宋体" w:hAnsi="宋体" w:cs="宋体" w:eastAsia="宋体" w:hint="default"/>
          <w:spacing w:val="-1"/>
        </w:rPr>
        <w:t>召</w:t>
      </w:r>
      <w:r>
        <w:rPr>
          <w:rFonts w:ascii="宋体" w:hAnsi="宋体" w:cs="宋体" w:eastAsia="宋体" w:hint="default"/>
          <w:spacing w:val="-1"/>
        </w:rPr>
        <w:t>开</w:t>
      </w:r>
      <w:r>
        <w:rPr>
          <w:spacing w:val="-1"/>
        </w:rPr>
        <w:t>了中</w:t>
      </w:r>
      <w:r>
        <w:rPr>
          <w:rFonts w:ascii="宋体" w:hAnsi="宋体" w:cs="宋体" w:eastAsia="宋体" w:hint="default"/>
          <w:spacing w:val="-1"/>
        </w:rPr>
        <w:t>美</w:t>
      </w:r>
      <w:r>
        <w:rPr>
          <w:rFonts w:ascii="宋体" w:hAnsi="宋体" w:cs="宋体" w:eastAsia="宋体" w:hint="default"/>
          <w:spacing w:val="-1"/>
        </w:rPr>
        <w:t>视</w:t>
      </w:r>
      <w:r>
        <w:rPr>
          <w:rFonts w:ascii="宋体" w:hAnsi="宋体" w:cs="宋体" w:eastAsia="宋体" w:hint="default"/>
          <w:spacing w:val="-1"/>
        </w:rPr>
        <w:t>光</w:t>
      </w:r>
      <w:r>
        <w:rPr>
          <w:rFonts w:ascii="Arial Narrow" w:hAnsi="Arial Narrow" w:cs="Arial Narrow" w:eastAsia="Arial Narrow" w:hint="default"/>
          <w:spacing w:val="-1"/>
        </w:rPr>
        <w:t>2008</w:t>
      </w:r>
      <w:r>
        <w:rPr>
          <w:spacing w:val="-1"/>
        </w:rPr>
        <w:t>年</w:t>
      </w:r>
      <w:r>
        <w:rPr>
          <w:rFonts w:ascii="宋体" w:hAnsi="宋体" w:cs="宋体" w:eastAsia="宋体" w:hint="default"/>
          <w:spacing w:val="-1"/>
        </w:rPr>
        <w:t>第</w:t>
      </w:r>
      <w:r>
        <w:rPr>
          <w:rFonts w:ascii="宋体" w:hAnsi="宋体" w:cs="宋体" w:eastAsia="宋体" w:hint="default"/>
          <w:spacing w:val="-1"/>
        </w:rPr>
        <w:t>二</w:t>
      </w:r>
      <w:r>
        <w:rPr>
          <w:rFonts w:ascii="宋体" w:hAnsi="宋体" w:cs="宋体" w:eastAsia="宋体" w:hint="default"/>
          <w:spacing w:val="-1"/>
        </w:rPr>
        <w:t>次</w:t>
      </w:r>
      <w:r>
        <w:rPr>
          <w:rFonts w:ascii="宋体" w:hAnsi="宋体" w:cs="宋体" w:eastAsia="宋体" w:hint="default"/>
          <w:spacing w:val="-1"/>
        </w:rPr>
        <w:t>临</w:t>
      </w:r>
      <w:r>
        <w:rPr>
          <w:rFonts w:ascii="宋体" w:hAnsi="宋体" w:cs="宋体" w:eastAsia="宋体" w:hint="default"/>
          <w:spacing w:val="-1"/>
        </w:rPr>
        <w:t>时</w:t>
      </w:r>
      <w:r>
        <w:rPr>
          <w:spacing w:val="-1"/>
        </w:rPr>
        <w:t>股</w:t>
      </w:r>
      <w:r>
        <w:rPr>
          <w:spacing w:val="-59"/>
        </w:rPr>
        <w:t> </w:t>
      </w:r>
      <w:r>
        <w:rPr/>
        <w:t>东</w:t>
      </w:r>
      <w:r>
        <w:rPr>
          <w:rFonts w:ascii="宋体" w:hAnsi="宋体" w:cs="宋体" w:eastAsia="宋体" w:hint="default"/>
        </w:rPr>
        <w:t>大</w:t>
      </w:r>
      <w:r>
        <w:rPr/>
        <w:t>会，会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过</w:t>
      </w:r>
      <w:r>
        <w:rPr/>
        <w:t>了</w:t>
      </w:r>
      <w:r>
        <w:rPr>
          <w:rFonts w:ascii="宋体" w:hAnsi="宋体" w:cs="宋体" w:eastAsia="宋体" w:hint="default"/>
        </w:rPr>
        <w:t>《关</w:t>
      </w:r>
      <w:r>
        <w:rPr/>
        <w:t>于</w:t>
      </w:r>
      <w:r>
        <w:rPr>
          <w:rFonts w:ascii="宋体" w:hAnsi="宋体" w:cs="宋体" w:eastAsia="宋体" w:hint="default"/>
        </w:rPr>
        <w:t>解</w:t>
      </w:r>
      <w:r>
        <w:rPr>
          <w:rFonts w:ascii="宋体" w:hAnsi="宋体" w:cs="宋体" w:eastAsia="宋体" w:hint="default"/>
        </w:rPr>
        <w:t>散</w:t>
      </w:r>
      <w:r>
        <w:rPr/>
        <w:t>公司</w:t>
      </w:r>
      <w:r>
        <w:rPr>
          <w:rFonts w:ascii="宋体" w:hAnsi="宋体" w:cs="宋体" w:eastAsia="宋体" w:hint="default"/>
        </w:rPr>
        <w:t>进行</w:t>
      </w:r>
      <w:r>
        <w:rPr>
          <w:rFonts w:ascii="宋体" w:hAnsi="宋体" w:cs="宋体" w:eastAsia="宋体" w:hint="default"/>
        </w:rPr>
        <w:t>清算</w:t>
      </w:r>
      <w:r>
        <w:rPr/>
        <w:t>的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案</w:t>
      </w:r>
      <w:r>
        <w:rPr>
          <w:rFonts w:ascii="宋体" w:hAnsi="宋体" w:cs="宋体" w:eastAsia="宋体" w:hint="default"/>
        </w:rPr>
        <w:t>》</w:t>
      </w:r>
      <w:r>
        <w:rPr/>
        <w:t>及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立</w:t>
      </w:r>
      <w:r>
        <w:rPr>
          <w:rFonts w:ascii="宋体" w:hAnsi="宋体" w:cs="宋体" w:eastAsia="宋体" w:hint="default"/>
        </w:rPr>
        <w:t>清算</w:t>
      </w:r>
      <w:r>
        <w:rPr>
          <w:rFonts w:ascii="宋体" w:hAnsi="宋体" w:cs="宋体" w:eastAsia="宋体" w:hint="default"/>
        </w:rPr>
        <w:t>小</w:t>
      </w:r>
      <w:r>
        <w:rPr>
          <w:rFonts w:ascii="宋体" w:hAnsi="宋体" w:cs="宋体" w:eastAsia="宋体" w:hint="default"/>
        </w:rPr>
        <w:t>组</w:t>
      </w:r>
      <w:r>
        <w:rPr/>
        <w:t>的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案</w:t>
      </w:r>
      <w:r>
        <w:rPr>
          <w:rFonts w:ascii="宋体" w:hAnsi="宋体" w:cs="宋体" w:eastAsia="宋体" w:hint="default"/>
        </w:rPr>
        <w:t>》</w:t>
      </w:r>
      <w:r>
        <w:rPr/>
        <w:t>。</w:t>
      </w:r>
      <w:r>
        <w:rPr>
          <w:rFonts w:ascii="Arial Narrow" w:hAnsi="Arial Narrow" w:cs="Arial Narrow" w:eastAsia="Arial Narrow" w:hint="default"/>
        </w:rPr>
        <w:t>2009</w:t>
      </w:r>
      <w:r>
        <w:rPr>
          <w:rFonts w:ascii="Arial Narrow" w:hAnsi="Arial Narrow" w:cs="Arial Narrow" w:eastAsia="Arial Narrow" w:hint="default"/>
          <w:w w:val="100"/>
        </w:rPr>
        <w:t> </w:t>
      </w:r>
      <w:r>
        <w:rPr/>
        <w:t>年</w:t>
      </w:r>
      <w:r>
        <w:rPr>
          <w:rFonts w:ascii="Arial Narrow" w:hAnsi="Arial Narrow" w:cs="Arial Narrow" w:eastAsia="Arial Narrow" w:hint="default"/>
        </w:rPr>
        <w:t>1</w:t>
      </w:r>
      <w:r>
        <w:rPr/>
        <w:t>月</w:t>
      </w:r>
      <w:r>
        <w:rPr>
          <w:rFonts w:ascii="Arial Narrow" w:hAnsi="Arial Narrow" w:cs="Arial Narrow" w:eastAsia="Arial Narrow" w:hint="default"/>
        </w:rPr>
        <w:t>4</w:t>
      </w:r>
      <w:r>
        <w:rPr/>
        <w:t>日中</w:t>
      </w:r>
      <w:r>
        <w:rPr>
          <w:rFonts w:ascii="宋体" w:hAnsi="宋体" w:cs="宋体" w:eastAsia="宋体" w:hint="default"/>
        </w:rPr>
        <w:t>美</w:t>
      </w:r>
      <w:r>
        <w:rPr>
          <w:rFonts w:ascii="宋体" w:hAnsi="宋体" w:cs="宋体" w:eastAsia="宋体" w:hint="default"/>
        </w:rPr>
        <w:t>视</w:t>
      </w:r>
      <w:r>
        <w:rPr>
          <w:rFonts w:ascii="宋体" w:hAnsi="宋体" w:cs="宋体" w:eastAsia="宋体" w:hint="default"/>
        </w:rPr>
        <w:t>光</w:t>
      </w:r>
      <w:r>
        <w:rPr/>
        <w:t>公司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到</w:t>
      </w:r>
      <w:r>
        <w:rPr>
          <w:rFonts w:ascii="宋体" w:hAnsi="宋体" w:cs="宋体" w:eastAsia="宋体" w:hint="default"/>
        </w:rPr>
        <w:t>常州</w:t>
      </w:r>
      <w:r>
        <w:rPr>
          <w:rFonts w:ascii="宋体" w:hAnsi="宋体" w:cs="宋体" w:eastAsia="宋体" w:hint="default"/>
        </w:rPr>
        <w:t>市</w:t>
      </w:r>
      <w:r>
        <w:rPr>
          <w:rFonts w:ascii="宋体" w:hAnsi="宋体" w:cs="宋体" w:eastAsia="宋体" w:hint="default"/>
        </w:rPr>
        <w:t>工商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政</w:t>
      </w:r>
      <w:r>
        <w:rPr/>
        <w:t>管理</w:t>
      </w:r>
      <w:r>
        <w:rPr>
          <w:rFonts w:ascii="宋体" w:hAnsi="宋体" w:cs="宋体" w:eastAsia="宋体" w:hint="default"/>
        </w:rPr>
        <w:t>局</w:t>
      </w:r>
      <w:r>
        <w:rPr>
          <w:rFonts w:ascii="宋体" w:hAnsi="宋体" w:cs="宋体" w:eastAsia="宋体" w:hint="default"/>
        </w:rPr>
        <w:t>新</w:t>
      </w:r>
      <w:r>
        <w:rPr>
          <w:rFonts w:ascii="宋体" w:hAnsi="宋体" w:cs="宋体" w:eastAsia="宋体" w:hint="default"/>
        </w:rPr>
        <w:t>北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局</w:t>
      </w:r>
      <w:r>
        <w:rPr/>
        <w:t>出具的</w:t>
      </w:r>
      <w:r>
        <w:rPr>
          <w:rFonts w:ascii="宋体" w:hAnsi="宋体" w:cs="宋体" w:eastAsia="宋体" w:hint="default"/>
        </w:rPr>
        <w:t>编</w:t>
      </w:r>
      <w:r>
        <w:rPr/>
        <w:t>号</w:t>
      </w:r>
      <w:r>
        <w:rPr>
          <w:rFonts w:ascii="宋体" w:hAnsi="宋体" w:cs="宋体" w:eastAsia="宋体" w:hint="default"/>
        </w:rPr>
        <w:t>为</w:t>
      </w:r>
      <w:r>
        <w:rPr/>
        <w:t>公司注</w:t>
      </w:r>
      <w:r>
        <w:rPr>
          <w:rFonts w:ascii="宋体" w:hAnsi="宋体" w:cs="宋体" w:eastAsia="宋体" w:hint="default"/>
        </w:rPr>
        <w:t>销</w:t>
      </w:r>
      <w:r>
        <w:rPr>
          <w:rFonts w:ascii="Arial Narrow" w:hAnsi="Arial Narrow" w:cs="Arial Narrow" w:eastAsia="Arial Narrow" w:hint="default"/>
        </w:rPr>
        <w:t>[2009]</w:t>
      </w:r>
      <w:r>
        <w:rPr>
          <w:rFonts w:ascii="宋体" w:hAnsi="宋体" w:cs="宋体" w:eastAsia="宋体" w:hint="default"/>
        </w:rPr>
        <w:t>第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Arial Narrow" w:hAnsi="Arial Narrow" w:cs="Arial Narrow" w:eastAsia="Arial Narrow" w:hint="default"/>
          <w:spacing w:val="-1"/>
        </w:rPr>
        <w:t>01040001</w:t>
      </w:r>
      <w:r>
        <w:rPr>
          <w:spacing w:val="-1"/>
        </w:rPr>
        <w:t>号</w:t>
      </w:r>
      <w:r>
        <w:rPr>
          <w:rFonts w:ascii="宋体" w:hAnsi="宋体" w:cs="宋体" w:eastAsia="宋体" w:hint="default"/>
          <w:spacing w:val="-1"/>
        </w:rPr>
        <w:t>《</w:t>
      </w:r>
      <w:r>
        <w:rPr>
          <w:rFonts w:ascii="宋体" w:hAnsi="宋体" w:cs="宋体" w:eastAsia="宋体" w:hint="default"/>
          <w:spacing w:val="-1"/>
        </w:rPr>
        <w:t>准予</w:t>
      </w:r>
      <w:r>
        <w:rPr>
          <w:spacing w:val="-1"/>
        </w:rPr>
        <w:t>注</w:t>
      </w:r>
      <w:r>
        <w:rPr>
          <w:rFonts w:ascii="宋体" w:hAnsi="宋体" w:cs="宋体" w:eastAsia="宋体" w:hint="default"/>
          <w:spacing w:val="-1"/>
        </w:rPr>
        <w:t>销</w:t>
      </w:r>
      <w:r>
        <w:rPr>
          <w:rFonts w:ascii="宋体" w:hAnsi="宋体" w:cs="宋体" w:eastAsia="宋体" w:hint="default"/>
          <w:spacing w:val="-1"/>
        </w:rPr>
        <w:t>登记</w:t>
      </w:r>
      <w:r>
        <w:rPr>
          <w:rFonts w:ascii="宋体" w:hAnsi="宋体" w:cs="宋体" w:eastAsia="宋体" w:hint="default"/>
          <w:spacing w:val="-1"/>
        </w:rPr>
        <w:t>通知</w:t>
      </w:r>
      <w:r>
        <w:rPr>
          <w:rFonts w:ascii="宋体" w:hAnsi="宋体" w:cs="宋体" w:eastAsia="宋体" w:hint="default"/>
          <w:spacing w:val="-1"/>
        </w:rPr>
        <w:t>书</w:t>
      </w:r>
      <w:r>
        <w:rPr>
          <w:rFonts w:ascii="宋体" w:hAnsi="宋体" w:cs="宋体" w:eastAsia="宋体" w:hint="default"/>
          <w:spacing w:val="-1"/>
        </w:rPr>
        <w:t>》</w:t>
      </w:r>
      <w:r>
        <w:rPr>
          <w:spacing w:val="-1"/>
        </w:rPr>
        <w:t>（</w:t>
      </w:r>
      <w:r>
        <w:rPr>
          <w:rFonts w:ascii="Arial Narrow" w:hAnsi="Arial Narrow" w:cs="Arial Narrow" w:eastAsia="Arial Narrow" w:hint="default"/>
          <w:spacing w:val="-1"/>
        </w:rPr>
        <w:t>04070121</w:t>
      </w:r>
      <w:r>
        <w:rPr>
          <w:spacing w:val="-1"/>
        </w:rPr>
        <w:t>），</w:t>
      </w:r>
      <w:r>
        <w:rPr>
          <w:rFonts w:ascii="宋体" w:hAnsi="宋体" w:cs="宋体" w:eastAsia="宋体" w:hint="default"/>
          <w:spacing w:val="-1"/>
        </w:rPr>
        <w:t>常州</w:t>
      </w:r>
      <w:r>
        <w:rPr>
          <w:rFonts w:ascii="宋体" w:hAnsi="宋体" w:cs="宋体" w:eastAsia="宋体" w:hint="default"/>
          <w:spacing w:val="-1"/>
        </w:rPr>
        <w:t>市</w:t>
      </w:r>
      <w:r>
        <w:rPr>
          <w:rFonts w:ascii="宋体" w:hAnsi="宋体" w:cs="宋体" w:eastAsia="宋体" w:hint="default"/>
          <w:spacing w:val="-1"/>
        </w:rPr>
        <w:t>工商</w:t>
      </w:r>
      <w:r>
        <w:rPr>
          <w:rFonts w:ascii="宋体" w:hAnsi="宋体" w:cs="宋体" w:eastAsia="宋体" w:hint="default"/>
          <w:spacing w:val="-1"/>
        </w:rPr>
        <w:t>行</w:t>
      </w:r>
      <w:r>
        <w:rPr>
          <w:rFonts w:ascii="宋体" w:hAnsi="宋体" w:cs="宋体" w:eastAsia="宋体" w:hint="default"/>
          <w:spacing w:val="-1"/>
        </w:rPr>
        <w:t>政</w:t>
      </w:r>
      <w:r>
        <w:rPr>
          <w:spacing w:val="-1"/>
        </w:rPr>
        <w:t>管理</w:t>
      </w:r>
      <w:r>
        <w:rPr>
          <w:rFonts w:ascii="宋体" w:hAnsi="宋体" w:cs="宋体" w:eastAsia="宋体" w:hint="default"/>
          <w:spacing w:val="-1"/>
        </w:rPr>
        <w:t>局</w:t>
      </w:r>
      <w:r>
        <w:rPr>
          <w:rFonts w:ascii="宋体" w:hAnsi="宋体" w:cs="宋体" w:eastAsia="宋体" w:hint="default"/>
          <w:spacing w:val="-1"/>
        </w:rPr>
        <w:t>新</w:t>
      </w:r>
      <w:r>
        <w:rPr>
          <w:rFonts w:ascii="宋体" w:hAnsi="宋体" w:cs="宋体" w:eastAsia="宋体" w:hint="default"/>
          <w:spacing w:val="-1"/>
        </w:rPr>
        <w:t>北</w:t>
      </w:r>
      <w:r>
        <w:rPr>
          <w:rFonts w:ascii="宋体" w:hAnsi="宋体" w:cs="宋体" w:eastAsia="宋体" w:hint="default"/>
          <w:spacing w:val="-1"/>
        </w:rPr>
        <w:t>分</w:t>
      </w:r>
      <w:r>
        <w:rPr>
          <w:rFonts w:ascii="宋体" w:hAnsi="宋体" w:cs="宋体" w:eastAsia="宋体" w:hint="default"/>
          <w:spacing w:val="-1"/>
        </w:rPr>
        <w:t>局</w:t>
      </w:r>
      <w:r>
        <w:rPr>
          <w:rFonts w:ascii="宋体" w:hAnsi="宋体" w:cs="宋体" w:eastAsia="宋体" w:hint="default"/>
          <w:spacing w:val="-1"/>
        </w:rPr>
        <w:t>已核</w:t>
      </w:r>
      <w:r>
        <w:rPr>
          <w:rFonts w:ascii="宋体" w:hAnsi="宋体" w:cs="宋体" w:eastAsia="宋体" w:hint="default"/>
          <w:spacing w:val="-1"/>
        </w:rPr>
        <w:t>准</w:t>
      </w:r>
      <w:r>
        <w:rPr>
          <w:rFonts w:ascii="宋体" w:hAnsi="宋体" w:cs="宋体" w:eastAsia="宋体" w:hint="default"/>
          <w:spacing w:val="-56"/>
        </w:rPr>
        <w:t> </w:t>
      </w:r>
      <w:r>
        <w:rPr/>
        <w:t>注</w:t>
      </w:r>
      <w:r>
        <w:rPr>
          <w:rFonts w:ascii="宋体" w:hAnsi="宋体" w:cs="宋体" w:eastAsia="宋体" w:hint="default"/>
        </w:rPr>
        <w:t>销</w:t>
      </w:r>
      <w:r>
        <w:rPr/>
        <w:t>中</w:t>
      </w:r>
      <w:r>
        <w:rPr>
          <w:rFonts w:ascii="宋体" w:hAnsi="宋体" w:cs="宋体" w:eastAsia="宋体" w:hint="default"/>
        </w:rPr>
        <w:t>美</w:t>
      </w:r>
      <w:r>
        <w:rPr>
          <w:rFonts w:ascii="宋体" w:hAnsi="宋体" w:cs="宋体" w:eastAsia="宋体" w:hint="default"/>
        </w:rPr>
        <w:t>视</w:t>
      </w:r>
      <w:r>
        <w:rPr>
          <w:rFonts w:ascii="宋体" w:hAnsi="宋体" w:cs="宋体" w:eastAsia="宋体" w:hint="default"/>
        </w:rPr>
        <w:t>光</w:t>
      </w:r>
      <w:r>
        <w:rPr/>
        <w:t>公司，</w:t>
      </w:r>
      <w:r>
        <w:rPr>
          <w:rFonts w:ascii="宋体" w:hAnsi="宋体" w:cs="宋体" w:eastAsia="宋体" w:hint="default"/>
        </w:rPr>
        <w:t>相关</w:t>
      </w:r>
      <w:r>
        <w:rPr/>
        <w:t>注</w:t>
      </w:r>
      <w:r>
        <w:rPr>
          <w:rFonts w:ascii="宋体" w:hAnsi="宋体" w:cs="宋体" w:eastAsia="宋体" w:hint="default"/>
        </w:rPr>
        <w:t>销</w:t>
      </w:r>
      <w:r>
        <w:rPr>
          <w:rFonts w:ascii="宋体" w:hAnsi="宋体" w:cs="宋体" w:eastAsia="宋体" w:hint="default"/>
        </w:rPr>
        <w:t>登记</w:t>
      </w:r>
      <w:r>
        <w:rPr>
          <w:rFonts w:ascii="宋体" w:hAnsi="宋体" w:cs="宋体" w:eastAsia="宋体" w:hint="default"/>
        </w:rPr>
        <w:t>手</w:t>
      </w:r>
      <w:r>
        <w:rPr>
          <w:rFonts w:ascii="宋体" w:hAnsi="宋体" w:cs="宋体" w:eastAsia="宋体" w:hint="default"/>
        </w:rPr>
        <w:t>续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办</w:t>
      </w:r>
      <w:r>
        <w:rPr/>
        <w:t>理</w:t>
      </w:r>
      <w:r>
        <w:rPr>
          <w:rFonts w:ascii="宋体" w:hAnsi="宋体" w:cs="宋体" w:eastAsia="宋体" w:hint="default"/>
        </w:rPr>
        <w:t>完</w:t>
      </w:r>
      <w:r>
        <w:rPr>
          <w:rFonts w:ascii="宋体" w:hAnsi="宋体" w:cs="宋体" w:eastAsia="宋体" w:hint="default"/>
        </w:rPr>
        <w:t>毕</w:t>
      </w:r>
      <w:r>
        <w:rPr/>
        <w:t>。</w:t>
      </w:r>
    </w:p>
    <w:p>
      <w:pPr>
        <w:spacing w:line="362" w:lineRule="auto" w:before="165"/>
        <w:ind w:left="1535" w:right="97" w:firstLine="422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宋体" w:hAnsi="宋体" w:cs="宋体" w:eastAsia="宋体" w:hint="default"/>
          <w:spacing w:val="-2"/>
          <w:sz w:val="21"/>
          <w:szCs w:val="21"/>
        </w:rPr>
        <w:t>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常州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远东中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科技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有限公司实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际投入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资金</w:t>
      </w:r>
      <w:r>
        <w:rPr>
          <w:rFonts w:ascii="Arial Narrow" w:hAnsi="Arial Narrow" w:cs="Arial Narrow" w:eastAsia="Arial Narrow" w:hint="default"/>
          <w:spacing w:val="-2"/>
          <w:sz w:val="21"/>
          <w:szCs w:val="21"/>
        </w:rPr>
        <w:t>7,500,000.00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元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此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清算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共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回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资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产</w:t>
      </w:r>
      <w:r>
        <w:rPr>
          <w:rFonts w:ascii="Arial Narrow" w:hAnsi="Arial Narrow" w:cs="Arial Narrow" w:eastAsia="Arial Narrow" w:hint="default"/>
          <w:sz w:val="21"/>
          <w:szCs w:val="21"/>
        </w:rPr>
        <w:t>7,166,301.80</w:t>
      </w:r>
      <w:r>
        <w:rPr>
          <w:rFonts w:ascii="宋体" w:hAnsi="宋体" w:cs="宋体" w:eastAsia="宋体" w:hint="default"/>
          <w:sz w:val="21"/>
          <w:szCs w:val="21"/>
        </w:rPr>
        <w:t>元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清算</w:t>
      </w:r>
      <w:r>
        <w:rPr>
          <w:rFonts w:ascii="宋体" w:hAnsi="宋体" w:cs="宋体" w:eastAsia="宋体" w:hint="default"/>
          <w:sz w:val="21"/>
          <w:szCs w:val="21"/>
        </w:rPr>
        <w:t>损失</w:t>
      </w:r>
      <w:r>
        <w:rPr>
          <w:rFonts w:ascii="Arial Narrow" w:hAnsi="Arial Narrow" w:cs="Arial Narrow" w:eastAsia="Arial Narrow" w:hint="default"/>
          <w:sz w:val="21"/>
          <w:szCs w:val="21"/>
        </w:rPr>
        <w:t>333,698.20</w:t>
      </w:r>
      <w:r>
        <w:rPr>
          <w:rFonts w:ascii="宋体" w:hAnsi="宋体" w:cs="宋体" w:eastAsia="宋体" w:hint="default"/>
          <w:sz w:val="21"/>
          <w:szCs w:val="21"/>
        </w:rPr>
        <w:t>元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转</w:t>
      </w:r>
      <w:r>
        <w:rPr>
          <w:rFonts w:ascii="宋体" w:hAnsi="宋体" w:cs="宋体" w:eastAsia="宋体" w:hint="default"/>
          <w:sz w:val="21"/>
          <w:szCs w:val="21"/>
        </w:rPr>
        <w:t>入</w:t>
      </w:r>
      <w:r>
        <w:rPr>
          <w:rFonts w:ascii="Arial Narrow" w:hAnsi="Arial Narrow" w:cs="Arial Narrow" w:eastAsia="Arial Narrow" w:hint="default"/>
          <w:sz w:val="21"/>
          <w:szCs w:val="21"/>
        </w:rPr>
        <w:t>2008</w:t>
      </w:r>
      <w:r>
        <w:rPr>
          <w:rFonts w:ascii="宋体" w:hAnsi="宋体" w:cs="宋体" w:eastAsia="宋体" w:hint="default"/>
          <w:sz w:val="21"/>
          <w:szCs w:val="21"/>
        </w:rPr>
        <w:t>年</w:t>
      </w:r>
      <w:r>
        <w:rPr>
          <w:rFonts w:ascii="宋体" w:hAnsi="宋体" w:cs="宋体" w:eastAsia="宋体" w:hint="default"/>
          <w:sz w:val="21"/>
          <w:szCs w:val="21"/>
        </w:rPr>
        <w:t>当</w:t>
      </w: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z w:val="21"/>
          <w:szCs w:val="21"/>
        </w:rPr>
        <w:t>损</w:t>
      </w:r>
      <w:r>
        <w:rPr>
          <w:rFonts w:ascii="宋体" w:hAnsi="宋体" w:cs="宋体" w:eastAsia="宋体" w:hint="default"/>
          <w:sz w:val="21"/>
          <w:szCs w:val="21"/>
        </w:rPr>
        <w:t>益。</w:t>
      </w:r>
      <w:r>
        <w:rPr>
          <w:rFonts w:ascii="宋体" w:hAnsi="宋体" w:cs="宋体" w:eastAsia="宋体" w:hint="default"/>
          <w:spacing w:val="-102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b/>
          <w:bCs/>
          <w:sz w:val="21"/>
          <w:szCs w:val="21"/>
        </w:rPr>
        <w:t>8.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报告期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内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大额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往来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款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项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全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额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计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提坏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账准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备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的情况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pStyle w:val="BodyText"/>
        <w:spacing w:line="343" w:lineRule="auto" w:before="87"/>
        <w:ind w:right="204" w:firstLine="422"/>
        <w:jc w:val="both"/>
      </w:pPr>
      <w:r>
        <w:rPr/>
        <w:t>本公司于</w:t>
      </w:r>
      <w:r>
        <w:rPr>
          <w:spacing w:val="-64"/>
        </w:rPr>
        <w:t> </w:t>
      </w:r>
      <w:r>
        <w:rPr>
          <w:rFonts w:ascii="Arial Narrow" w:hAnsi="Arial Narrow" w:cs="Arial Narrow" w:eastAsia="Arial Narrow" w:hint="default"/>
        </w:rPr>
        <w:t>2008</w:t>
      </w:r>
      <w:r>
        <w:rPr>
          <w:rFonts w:ascii="Arial Narrow" w:hAnsi="Arial Narrow" w:cs="Arial Narrow" w:eastAsia="Arial Narrow" w:hint="default"/>
          <w:spacing w:val="-9"/>
        </w:rPr>
        <w:t> </w:t>
      </w:r>
      <w:r>
        <w:rPr/>
        <w:t>年</w:t>
      </w:r>
      <w:r>
        <w:rPr>
          <w:spacing w:val="-64"/>
        </w:rPr>
        <w:t> </w:t>
      </w:r>
      <w:r>
        <w:rPr>
          <w:rFonts w:ascii="Arial Narrow" w:hAnsi="Arial Narrow" w:cs="Arial Narrow" w:eastAsia="Arial Narrow" w:hint="default"/>
        </w:rPr>
        <w:t>12</w:t>
      </w:r>
      <w:r>
        <w:rPr>
          <w:rFonts w:ascii="Arial Narrow" w:hAnsi="Arial Narrow" w:cs="Arial Narrow" w:eastAsia="Arial Narrow" w:hint="default"/>
          <w:spacing w:val="-9"/>
        </w:rPr>
        <w:t> </w:t>
      </w:r>
      <w:r>
        <w:rPr/>
        <w:t>月</w:t>
      </w:r>
      <w:r>
        <w:rPr>
          <w:spacing w:val="-64"/>
        </w:rPr>
        <w:t> </w:t>
      </w:r>
      <w:r>
        <w:rPr>
          <w:rFonts w:ascii="Arial Narrow" w:hAnsi="Arial Narrow" w:cs="Arial Narrow" w:eastAsia="Arial Narrow" w:hint="default"/>
        </w:rPr>
        <w:t>1</w:t>
      </w:r>
      <w:r>
        <w:rPr>
          <w:rFonts w:ascii="Arial Narrow" w:hAnsi="Arial Narrow" w:cs="Arial Narrow" w:eastAsia="Arial Narrow" w:hint="default"/>
          <w:spacing w:val="-7"/>
        </w:rPr>
        <w:t> </w:t>
      </w:r>
      <w:r>
        <w:rPr/>
        <w:t>日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到美</w:t>
      </w:r>
      <w:r>
        <w:rPr/>
        <w:t>国</w:t>
      </w:r>
      <w:r>
        <w:rPr>
          <w:rFonts w:ascii="宋体" w:hAnsi="宋体" w:cs="宋体" w:eastAsia="宋体" w:hint="default"/>
        </w:rPr>
        <w:t>破</w:t>
      </w:r>
      <w:r>
        <w:rPr/>
        <w:t>产</w:t>
      </w:r>
      <w:r>
        <w:rPr>
          <w:rFonts w:ascii="宋体" w:hAnsi="宋体" w:cs="宋体" w:eastAsia="宋体" w:hint="default"/>
        </w:rPr>
        <w:t>法院</w:t>
      </w:r>
      <w:r>
        <w:rPr>
          <w:rFonts w:ascii="Arial Narrow" w:hAnsi="Arial Narrow" w:cs="Arial Narrow" w:eastAsia="Arial Narrow" w:hint="default"/>
        </w:rPr>
        <w:t>,</w:t>
      </w:r>
      <w:r>
        <w:rPr>
          <w:rFonts w:ascii="宋体" w:hAnsi="宋体" w:cs="宋体" w:eastAsia="宋体" w:hint="default"/>
        </w:rPr>
        <w:t>加</w:t>
      </w:r>
      <w:r>
        <w:rPr>
          <w:rFonts w:ascii="宋体" w:hAnsi="宋体" w:cs="宋体" w:eastAsia="宋体" w:hint="default"/>
        </w:rPr>
        <w:t>州</w:t>
      </w:r>
      <w:r>
        <w:rPr/>
        <w:t>中</w:t>
      </w:r>
      <w:r>
        <w:rPr>
          <w:rFonts w:ascii="宋体" w:hAnsi="宋体" w:cs="宋体" w:eastAsia="宋体" w:hint="default"/>
        </w:rPr>
        <w:t>央</w:t>
      </w:r>
      <w:r>
        <w:rPr>
          <w:rFonts w:ascii="宋体" w:hAnsi="宋体" w:cs="宋体" w:eastAsia="宋体" w:hint="default"/>
        </w:rPr>
        <w:t>区</w:t>
      </w:r>
      <w:r>
        <w:rPr>
          <w:rFonts w:ascii="宋体" w:hAnsi="宋体" w:cs="宋体" w:eastAsia="宋体" w:hint="default"/>
        </w:rPr>
        <w:t>洛衫矶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院</w:t>
      </w:r>
      <w:r>
        <w:rPr>
          <w:rFonts w:ascii="宋体" w:hAnsi="宋体" w:cs="宋体" w:eastAsia="宋体" w:hint="default"/>
        </w:rPr>
        <w:t>寄</w:t>
      </w:r>
      <w:r>
        <w:rPr>
          <w:rFonts w:ascii="宋体" w:hAnsi="宋体" w:cs="宋体" w:eastAsia="宋体" w:hint="default"/>
        </w:rPr>
        <w:t>给</w:t>
      </w:r>
      <w:r>
        <w:rPr/>
        <w:t>本公司</w:t>
      </w:r>
      <w:r>
        <w:rPr>
          <w:rFonts w:ascii="宋体" w:hAnsi="宋体" w:cs="宋体" w:eastAsia="宋体" w:hint="default"/>
        </w:rPr>
        <w:t>关</w:t>
      </w:r>
      <w:r>
        <w:rPr/>
        <w:t>于</w:t>
      </w:r>
      <w:r>
        <w:rPr>
          <w:rFonts w:ascii="宋体" w:hAnsi="宋体" w:cs="宋体" w:eastAsia="宋体" w:hint="default"/>
        </w:rPr>
        <w:t>加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</w:rPr>
        <w:t>州</w:t>
      </w:r>
      <w:r>
        <w:rPr/>
        <w:t>注</w:t>
      </w:r>
      <w:r>
        <w:rPr>
          <w:rFonts w:ascii="宋体" w:hAnsi="宋体" w:cs="宋体" w:eastAsia="宋体" w:hint="default"/>
        </w:rPr>
        <w:t>册</w:t>
      </w:r>
      <w:r>
        <w:rPr/>
        <w:t>公司 </w:t>
      </w:r>
      <w:r>
        <w:rPr>
          <w:rFonts w:ascii="Arial Narrow" w:hAnsi="Arial Narrow" w:cs="Arial Narrow" w:eastAsia="Arial Narrow" w:hint="default"/>
        </w:rPr>
        <w:t>G-SQUARED</w:t>
      </w:r>
      <w:r>
        <w:rPr>
          <w:rFonts w:ascii="Arial Narrow" w:hAnsi="Arial Narrow" w:cs="Arial Narrow" w:eastAsia="Arial Narrow" w:hint="default"/>
          <w:spacing w:val="28"/>
        </w:rPr>
        <w:t> </w:t>
      </w:r>
      <w:r>
        <w:rPr>
          <w:rFonts w:ascii="Arial Narrow" w:hAnsi="Arial Narrow" w:cs="Arial Narrow" w:eastAsia="Arial Narrow" w:hint="default"/>
        </w:rPr>
        <w:t>FASHIONS,LNC.,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救</w:t>
      </w:r>
      <w:r>
        <w:rPr>
          <w:rFonts w:ascii="宋体" w:hAnsi="宋体" w:cs="宋体" w:eastAsia="宋体" w:hint="default"/>
        </w:rPr>
        <w:t>助申请</w:t>
      </w:r>
      <w:r>
        <w:rPr>
          <w:rFonts w:ascii="宋体" w:hAnsi="宋体" w:cs="宋体" w:eastAsia="宋体" w:hint="default"/>
        </w:rPr>
        <w:t>后</w:t>
      </w:r>
      <w:r>
        <w:rPr/>
        <w:t>保理</w:t>
      </w:r>
      <w:r>
        <w:rPr>
          <w:rFonts w:ascii="宋体" w:hAnsi="宋体" w:cs="宋体" w:eastAsia="宋体" w:hint="default"/>
        </w:rPr>
        <w:t>安</w:t>
      </w:r>
      <w:r>
        <w:rPr>
          <w:rFonts w:ascii="宋体" w:hAnsi="宋体" w:cs="宋体" w:eastAsia="宋体" w:hint="default"/>
        </w:rPr>
        <w:t>排</w:t>
      </w:r>
      <w:r>
        <w:rPr>
          <w:rFonts w:ascii="宋体" w:hAnsi="宋体" w:cs="宋体" w:eastAsia="宋体" w:hint="default"/>
        </w:rPr>
        <w:t>程序</w:t>
      </w:r>
      <w:r>
        <w:rPr/>
        <w:t>（</w:t>
      </w:r>
      <w:r>
        <w:rPr>
          <w:rFonts w:ascii="宋体" w:hAnsi="宋体" w:cs="宋体" w:eastAsia="宋体" w:hint="default"/>
        </w:rPr>
        <w:t>即</w:t>
      </w:r>
      <w:r>
        <w:rPr>
          <w:rFonts w:ascii="宋体" w:hAnsi="宋体" w:cs="宋体" w:eastAsia="宋体" w:hint="default"/>
        </w:rPr>
        <w:t>破</w:t>
      </w:r>
      <w:r>
        <w:rPr/>
        <w:t>产司</w:t>
      </w:r>
      <w:r>
        <w:rPr>
          <w:rFonts w:ascii="宋体" w:hAnsi="宋体" w:cs="宋体" w:eastAsia="宋体" w:hint="default"/>
        </w:rPr>
        <w:t>法</w:t>
      </w:r>
      <w:r>
        <w:rPr/>
        <w:t>保</w:t>
      </w:r>
      <w:r>
        <w:rPr>
          <w:rFonts w:ascii="宋体" w:hAnsi="宋体" w:cs="宋体" w:eastAsia="宋体" w:hint="default"/>
        </w:rPr>
        <w:t>护程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  <w:spacing w:val="-4"/>
          <w:w w:val="100"/>
        </w:rPr>
        <w:t>序</w:t>
      </w:r>
      <w:r>
        <w:rPr>
          <w:spacing w:val="-4"/>
          <w:w w:val="100"/>
        </w:rPr>
        <w:t>），</w:t>
      </w:r>
      <w:r>
        <w:rPr>
          <w:rFonts w:ascii="宋体" w:hAnsi="宋体" w:cs="宋体" w:eastAsia="宋体" w:hint="default"/>
          <w:spacing w:val="-4"/>
          <w:w w:val="100"/>
        </w:rPr>
        <w:t>由</w:t>
      </w:r>
      <w:r>
        <w:rPr>
          <w:spacing w:val="-4"/>
          <w:w w:val="100"/>
        </w:rPr>
        <w:t>于本公司</w:t>
      </w:r>
      <w:r>
        <w:rPr>
          <w:rFonts w:ascii="宋体" w:hAnsi="宋体" w:cs="宋体" w:eastAsia="宋体" w:hint="default"/>
          <w:spacing w:val="-4"/>
          <w:w w:val="100"/>
        </w:rPr>
        <w:t>作为</w:t>
      </w:r>
      <w:r>
        <w:rPr>
          <w:spacing w:val="-4"/>
          <w:w w:val="100"/>
        </w:rPr>
        <w:t>无</w:t>
      </w:r>
      <w:r>
        <w:rPr>
          <w:rFonts w:ascii="宋体" w:hAnsi="宋体" w:cs="宋体" w:eastAsia="宋体" w:hint="default"/>
          <w:spacing w:val="-4"/>
          <w:w w:val="100"/>
        </w:rPr>
        <w:t>担</w:t>
      </w:r>
      <w:r>
        <w:rPr>
          <w:spacing w:val="-4"/>
          <w:w w:val="100"/>
        </w:rPr>
        <w:t>保的债权</w:t>
      </w:r>
      <w:r>
        <w:rPr>
          <w:rFonts w:ascii="宋体" w:hAnsi="宋体" w:cs="宋体" w:eastAsia="宋体" w:hint="default"/>
          <w:spacing w:val="-4"/>
          <w:w w:val="100"/>
        </w:rPr>
        <w:t>人</w:t>
      </w:r>
      <w:r>
        <w:rPr>
          <w:spacing w:val="-4"/>
          <w:w w:val="100"/>
        </w:rPr>
        <w:t>，</w:t>
      </w:r>
      <w:r>
        <w:rPr>
          <w:rFonts w:ascii="宋体" w:hAnsi="宋体" w:cs="宋体" w:eastAsia="宋体" w:hint="default"/>
          <w:spacing w:val="-4"/>
          <w:w w:val="100"/>
        </w:rPr>
        <w:t>判</w:t>
      </w:r>
      <w:r>
        <w:rPr>
          <w:rFonts w:ascii="宋体" w:hAnsi="宋体" w:cs="宋体" w:eastAsia="宋体" w:hint="default"/>
          <w:spacing w:val="-4"/>
          <w:w w:val="100"/>
        </w:rPr>
        <w:t>定</w:t>
      </w:r>
      <w:r>
        <w:rPr>
          <w:rFonts w:ascii="宋体" w:hAnsi="宋体" w:cs="宋体" w:eastAsia="宋体" w:hint="default"/>
          <w:spacing w:val="-4"/>
          <w:w w:val="100"/>
        </w:rPr>
        <w:t>期末</w:t>
      </w:r>
      <w:r>
        <w:rPr>
          <w:rFonts w:ascii="宋体" w:hAnsi="宋体" w:cs="宋体" w:eastAsia="宋体" w:hint="default"/>
          <w:spacing w:val="-4"/>
          <w:w w:val="100"/>
        </w:rPr>
        <w:t>应</w:t>
      </w:r>
      <w:r>
        <w:rPr>
          <w:rFonts w:ascii="宋体" w:hAnsi="宋体" w:cs="宋体" w:eastAsia="宋体" w:hint="default"/>
          <w:spacing w:val="-4"/>
          <w:w w:val="100"/>
        </w:rPr>
        <w:t>收</w:t>
      </w:r>
      <w:r>
        <w:rPr>
          <w:spacing w:val="-4"/>
          <w:w w:val="100"/>
        </w:rPr>
        <w:t>债权</w:t>
      </w:r>
      <w:r>
        <w:rPr>
          <w:rFonts w:ascii="宋体" w:hAnsi="宋体" w:cs="宋体" w:eastAsia="宋体" w:hint="default"/>
          <w:spacing w:val="-4"/>
          <w:w w:val="100"/>
        </w:rPr>
        <w:t>收</w:t>
      </w:r>
      <w:r>
        <w:rPr>
          <w:rFonts w:ascii="宋体" w:hAnsi="宋体" w:cs="宋体" w:eastAsia="宋体" w:hint="default"/>
          <w:spacing w:val="-4"/>
          <w:w w:val="100"/>
        </w:rPr>
        <w:t>回</w:t>
      </w:r>
      <w:r>
        <w:rPr>
          <w:spacing w:val="-4"/>
          <w:w w:val="100"/>
        </w:rPr>
        <w:t>的</w:t>
      </w:r>
      <w:r>
        <w:rPr>
          <w:rFonts w:ascii="宋体" w:hAnsi="宋体" w:cs="宋体" w:eastAsia="宋体" w:hint="default"/>
          <w:spacing w:val="-4"/>
          <w:w w:val="100"/>
        </w:rPr>
        <w:t>可能</w:t>
      </w:r>
      <w:r>
        <w:rPr>
          <w:rFonts w:ascii="宋体" w:hAnsi="宋体" w:cs="宋体" w:eastAsia="宋体" w:hint="default"/>
          <w:spacing w:val="-4"/>
          <w:w w:val="100"/>
        </w:rPr>
        <w:t>性</w:t>
      </w:r>
      <w:r>
        <w:rPr>
          <w:rFonts w:ascii="宋体" w:hAnsi="宋体" w:cs="宋体" w:eastAsia="宋体" w:hint="default"/>
          <w:spacing w:val="-4"/>
          <w:w w:val="100"/>
        </w:rPr>
        <w:t>很小</w:t>
      </w:r>
      <w:r>
        <w:rPr>
          <w:spacing w:val="-4"/>
          <w:w w:val="100"/>
        </w:rPr>
        <w:t>，</w:t>
      </w:r>
      <w:r>
        <w:rPr>
          <w:rFonts w:ascii="宋体" w:hAnsi="宋体" w:cs="宋体" w:eastAsia="宋体" w:hint="default"/>
          <w:spacing w:val="-4"/>
          <w:w w:val="100"/>
        </w:rPr>
        <w:t>故</w:t>
      </w:r>
      <w:r>
        <w:rPr>
          <w:rFonts w:ascii="宋体" w:hAnsi="宋体" w:cs="宋体" w:eastAsia="宋体" w:hint="default"/>
          <w:spacing w:val="-4"/>
          <w:w w:val="100"/>
        </w:rPr>
        <w:t>在</w:t>
      </w:r>
      <w:r>
        <w:rPr>
          <w:spacing w:val="-4"/>
          <w:w w:val="100"/>
        </w:rPr>
        <w:t>本</w:t>
      </w:r>
      <w:r>
        <w:rPr>
          <w:rFonts w:ascii="宋体" w:hAnsi="宋体" w:cs="宋体" w:eastAsia="宋体" w:hint="default"/>
          <w:spacing w:val="-4"/>
          <w:w w:val="100"/>
        </w:rPr>
        <w:t>期</w:t>
      </w:r>
      <w:r>
        <w:rPr>
          <w:spacing w:val="-4"/>
          <w:w w:val="100"/>
        </w:rPr>
        <w:t>全</w:t>
      </w:r>
      <w:r>
        <w:rPr>
          <w:spacing w:val="-82"/>
          <w:w w:val="100"/>
        </w:rPr>
        <w:t> </w:t>
      </w:r>
      <w:r>
        <w:rPr>
          <w:rFonts w:ascii="宋体" w:hAnsi="宋体" w:cs="宋体" w:eastAsia="宋体" w:hint="default"/>
        </w:rPr>
        <w:t>额</w:t>
      </w:r>
      <w:r>
        <w:rPr/>
        <w:t>计</w:t>
      </w:r>
      <w:r>
        <w:rPr>
          <w:rFonts w:ascii="宋体" w:hAnsi="宋体" w:cs="宋体" w:eastAsia="宋体" w:hint="default"/>
        </w:rPr>
        <w:t>提</w:t>
      </w:r>
      <w:r>
        <w:rPr/>
        <w:t>了</w:t>
      </w:r>
      <w:r>
        <w:rPr>
          <w:rFonts w:ascii="宋体" w:hAnsi="宋体" w:cs="宋体" w:eastAsia="宋体" w:hint="default"/>
        </w:rPr>
        <w:t>特</w:t>
      </w:r>
      <w:r>
        <w:rPr>
          <w:rFonts w:ascii="宋体" w:hAnsi="宋体" w:cs="宋体" w:eastAsia="宋体" w:hint="default"/>
        </w:rPr>
        <w:t>别</w:t>
      </w:r>
      <w:r>
        <w:rPr>
          <w:rFonts w:ascii="宋体" w:hAnsi="宋体" w:cs="宋体" w:eastAsia="宋体" w:hint="default"/>
        </w:rPr>
        <w:t>坏</w:t>
      </w:r>
      <w:r>
        <w:rPr>
          <w:rFonts w:ascii="宋体" w:hAnsi="宋体" w:cs="宋体" w:eastAsia="宋体" w:hint="default"/>
        </w:rPr>
        <w:t>账</w:t>
      </w:r>
      <w:r>
        <w:rPr/>
        <w:t>。</w:t>
      </w:r>
    </w:p>
    <w:p>
      <w:pPr>
        <w:pStyle w:val="Heading7"/>
        <w:spacing w:line="240" w:lineRule="auto" w:before="96"/>
        <w:ind w:right="0"/>
        <w:jc w:val="both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Arial Narrow" w:hAnsi="Arial Narrow" w:cs="Arial Narrow" w:eastAsia="Arial Narrow" w:hint="default"/>
        </w:rPr>
        <w:t>9.</w:t>
      </w:r>
      <w:r>
        <w:rPr>
          <w:rFonts w:ascii="Microsoft JhengHei" w:hAnsi="Microsoft JhengHei" w:cs="Microsoft JhengHei" w:eastAsia="Microsoft JhengHei" w:hint="default"/>
        </w:rPr>
        <w:t>持</w:t>
      </w:r>
      <w:r>
        <w:rPr/>
        <w:t>有</w:t>
      </w:r>
      <w:r>
        <w:rPr>
          <w:rFonts w:ascii="Microsoft JhengHei" w:hAnsi="Microsoft JhengHei" w:cs="Microsoft JhengHei" w:eastAsia="Microsoft JhengHei" w:hint="default"/>
        </w:rPr>
        <w:t>待售</w:t>
      </w:r>
      <w:r>
        <w:rPr/>
        <w:t>资</w:t>
      </w:r>
      <w:r>
        <w:rPr>
          <w:rFonts w:ascii="Microsoft JhengHei" w:hAnsi="Microsoft JhengHei" w:cs="Microsoft JhengHei" w:eastAsia="Microsoft JhengHei" w:hint="default"/>
        </w:rPr>
        <w:t>产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3"/>
        <w:rPr>
          <w:rFonts w:ascii="Microsoft JhengHei" w:hAnsi="Microsoft JhengHei" w:cs="Microsoft JhengHei" w:eastAsia="Microsoft JhengHei" w:hint="default"/>
          <w:b/>
          <w:bCs/>
          <w:sz w:val="13"/>
          <w:szCs w:val="13"/>
        </w:rPr>
      </w:pPr>
    </w:p>
    <w:p>
      <w:pPr>
        <w:pStyle w:val="BodyText"/>
        <w:spacing w:line="340" w:lineRule="auto"/>
        <w:ind w:right="156" w:firstLine="422"/>
        <w:jc w:val="both"/>
        <w:rPr>
          <w:rFonts w:ascii="Arial Narrow" w:hAnsi="Arial Narrow" w:cs="Arial Narrow" w:eastAsia="Arial Narrow" w:hint="default"/>
        </w:rPr>
      </w:pPr>
      <w:r>
        <w:rPr>
          <w:spacing w:val="-4"/>
        </w:rPr>
        <w:t>本公司</w:t>
      </w:r>
      <w:r>
        <w:rPr>
          <w:rFonts w:ascii="宋体" w:hAnsi="宋体" w:cs="宋体" w:eastAsia="宋体" w:hint="default"/>
          <w:spacing w:val="-4"/>
        </w:rPr>
        <w:t>处</w:t>
      </w:r>
      <w:r>
        <w:rPr>
          <w:rFonts w:ascii="宋体" w:hAnsi="宋体" w:cs="宋体" w:eastAsia="宋体" w:hint="default"/>
          <w:spacing w:val="-4"/>
        </w:rPr>
        <w:t>置</w:t>
      </w:r>
      <w:r>
        <w:rPr>
          <w:spacing w:val="-4"/>
        </w:rPr>
        <w:t>了</w:t>
      </w:r>
      <w:r>
        <w:rPr>
          <w:rFonts w:ascii="宋体" w:hAnsi="宋体" w:cs="宋体" w:eastAsia="宋体" w:hint="default"/>
          <w:spacing w:val="-4"/>
        </w:rPr>
        <w:t>溧阳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固</w:t>
      </w:r>
      <w:r>
        <w:rPr>
          <w:rFonts w:ascii="宋体" w:hAnsi="宋体" w:cs="宋体" w:eastAsia="宋体" w:hint="default"/>
          <w:spacing w:val="-4"/>
        </w:rPr>
        <w:t>定</w:t>
      </w:r>
      <w:r>
        <w:rPr>
          <w:spacing w:val="-4"/>
        </w:rPr>
        <w:t>资产和</w:t>
      </w:r>
      <w:r>
        <w:rPr>
          <w:rFonts w:ascii="宋体" w:hAnsi="宋体" w:cs="宋体" w:eastAsia="宋体" w:hint="default"/>
          <w:spacing w:val="-4"/>
        </w:rPr>
        <w:t>在</w:t>
      </w:r>
      <w:r>
        <w:rPr>
          <w:spacing w:val="-4"/>
        </w:rPr>
        <w:t>建</w:t>
      </w:r>
      <w:r>
        <w:rPr>
          <w:rFonts w:ascii="宋体" w:hAnsi="宋体" w:cs="宋体" w:eastAsia="宋体" w:hint="default"/>
          <w:spacing w:val="-4"/>
        </w:rPr>
        <w:t>工程给</w:t>
      </w:r>
      <w:r>
        <w:rPr>
          <w:rFonts w:ascii="宋体" w:hAnsi="宋体" w:cs="宋体" w:eastAsia="宋体" w:hint="default"/>
          <w:spacing w:val="-4"/>
        </w:rPr>
        <w:t>殷梅芳</w:t>
      </w:r>
      <w:r>
        <w:rPr>
          <w:spacing w:val="-4"/>
        </w:rPr>
        <w:t>（</w:t>
      </w:r>
      <w:r>
        <w:rPr>
          <w:rFonts w:ascii="宋体" w:hAnsi="宋体" w:cs="宋体" w:eastAsia="宋体" w:hint="default"/>
          <w:spacing w:val="-4"/>
        </w:rPr>
        <w:t>乙</w:t>
      </w:r>
      <w:r>
        <w:rPr>
          <w:rFonts w:ascii="宋体" w:hAnsi="宋体" w:cs="宋体" w:eastAsia="宋体" w:hint="default"/>
          <w:spacing w:val="-4"/>
        </w:rPr>
        <w:t>方</w:t>
      </w:r>
      <w:r>
        <w:rPr>
          <w:spacing w:val="-4"/>
        </w:rPr>
        <w:t>），</w:t>
      </w:r>
      <w:r>
        <w:rPr>
          <w:rFonts w:ascii="宋体" w:hAnsi="宋体" w:cs="宋体" w:eastAsia="宋体" w:hint="default"/>
          <w:spacing w:val="-4"/>
        </w:rPr>
        <w:t>协议签订</w:t>
      </w:r>
      <w:r>
        <w:rPr>
          <w:rFonts w:ascii="宋体" w:hAnsi="宋体" w:cs="宋体" w:eastAsia="宋体" w:hint="default"/>
          <w:spacing w:val="-4"/>
        </w:rPr>
        <w:t>时</w:t>
      </w:r>
      <w:r>
        <w:rPr>
          <w:rFonts w:ascii="宋体" w:hAnsi="宋体" w:cs="宋体" w:eastAsia="宋体" w:hint="default"/>
          <w:spacing w:val="-4"/>
        </w:rPr>
        <w:t>间</w:t>
      </w:r>
      <w:r>
        <w:rPr>
          <w:rFonts w:ascii="宋体" w:hAnsi="宋体" w:cs="宋体" w:eastAsia="宋体" w:hint="default"/>
          <w:spacing w:val="-4"/>
        </w:rPr>
        <w:t>是 </w:t>
      </w:r>
      <w:r>
        <w:rPr>
          <w:rFonts w:ascii="Arial Narrow" w:hAnsi="Arial Narrow" w:cs="Arial Narrow" w:eastAsia="Arial Narrow" w:hint="default"/>
        </w:rPr>
        <w:t>2008 </w:t>
      </w:r>
      <w:r>
        <w:rPr/>
        <w:t>年</w:t>
      </w:r>
      <w:r>
        <w:rPr>
          <w:spacing w:val="-69"/>
        </w:rPr>
        <w:t> </w:t>
      </w:r>
      <w:r>
        <w:rPr>
          <w:rFonts w:ascii="Arial Narrow" w:hAnsi="Arial Narrow" w:cs="Arial Narrow" w:eastAsia="Arial Narrow" w:hint="default"/>
        </w:rPr>
        <w:t>5</w:t>
      </w:r>
      <w:r>
        <w:rPr>
          <w:rFonts w:ascii="Arial Narrow" w:hAnsi="Arial Narrow" w:cs="Arial Narrow" w:eastAsia="Arial Narrow" w:hint="default"/>
          <w:w w:val="100"/>
        </w:rPr>
        <w:t> </w:t>
      </w:r>
      <w:r>
        <w:rPr/>
        <w:t>月</w:t>
      </w:r>
      <w:r>
        <w:rPr>
          <w:spacing w:val="-51"/>
        </w:rPr>
        <w:t> </w:t>
      </w:r>
      <w:r>
        <w:rPr>
          <w:rFonts w:ascii="Arial Narrow" w:hAnsi="Arial Narrow" w:cs="Arial Narrow" w:eastAsia="Arial Narrow" w:hint="default"/>
        </w:rPr>
        <w:t>15</w:t>
      </w:r>
      <w:r>
        <w:rPr>
          <w:rFonts w:ascii="Arial Narrow" w:hAnsi="Arial Narrow" w:cs="Arial Narrow" w:eastAsia="Arial Narrow" w:hint="default"/>
          <w:spacing w:val="6"/>
        </w:rPr>
        <w:t> </w:t>
      </w:r>
      <w:r>
        <w:rPr/>
        <w:t>日，</w:t>
      </w:r>
      <w:r>
        <w:rPr>
          <w:rFonts w:ascii="宋体" w:hAnsi="宋体" w:cs="宋体" w:eastAsia="宋体" w:hint="default"/>
        </w:rPr>
        <w:t>主</w:t>
      </w:r>
      <w:r>
        <w:rPr>
          <w:rFonts w:ascii="宋体" w:hAnsi="宋体" w:cs="宋体" w:eastAsia="宋体" w:hint="default"/>
        </w:rPr>
        <w:t>要</w:t>
      </w:r>
      <w:r>
        <w:rPr>
          <w:rFonts w:ascii="宋体" w:hAnsi="宋体" w:cs="宋体" w:eastAsia="宋体" w:hint="default"/>
        </w:rPr>
        <w:t>条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</w:rPr>
        <w:t>摘录</w:t>
      </w:r>
      <w:r>
        <w:rPr>
          <w:rFonts w:ascii="宋体" w:hAnsi="宋体" w:cs="宋体" w:eastAsia="宋体" w:hint="default"/>
        </w:rPr>
        <w:t>如</w:t>
      </w:r>
      <w:r>
        <w:rPr/>
        <w:t>下：</w:t>
      </w:r>
      <w:r>
        <w:rPr>
          <w:spacing w:val="-1"/>
        </w:rPr>
        <w:t> </w:t>
      </w:r>
      <w:r>
        <w:rPr>
          <w:rFonts w:ascii="Arial Narrow" w:hAnsi="Arial Narrow" w:cs="Arial Narrow" w:eastAsia="Arial Narrow" w:hint="default"/>
          <w:spacing w:val="-3"/>
        </w:rPr>
        <w:t>1</w:t>
      </w:r>
      <w:r>
        <w:rPr>
          <w:spacing w:val="-3"/>
        </w:rPr>
        <w:t>、资产的</w:t>
      </w:r>
      <w:r>
        <w:rPr>
          <w:rFonts w:ascii="宋体" w:hAnsi="宋体" w:cs="宋体" w:eastAsia="宋体" w:hint="default"/>
          <w:spacing w:val="-3"/>
        </w:rPr>
        <w:t>转让价</w:t>
      </w:r>
      <w:r>
        <w:rPr>
          <w:rFonts w:ascii="宋体" w:hAnsi="宋体" w:cs="宋体" w:eastAsia="宋体" w:hint="default"/>
          <w:spacing w:val="-3"/>
        </w:rPr>
        <w:t>格</w:t>
      </w:r>
      <w:r>
        <w:rPr>
          <w:rFonts w:ascii="宋体" w:hAnsi="宋体" w:cs="宋体" w:eastAsia="宋体" w:hint="default"/>
          <w:spacing w:val="-3"/>
        </w:rPr>
        <w:t>为</w:t>
      </w:r>
      <w:r>
        <w:rPr>
          <w:rFonts w:ascii="宋体" w:hAnsi="宋体" w:cs="宋体" w:eastAsia="宋体" w:hint="default"/>
          <w:spacing w:val="-51"/>
        </w:rPr>
        <w:t> </w:t>
      </w:r>
      <w:r>
        <w:rPr>
          <w:rFonts w:ascii="Arial Narrow" w:hAnsi="Arial Narrow" w:cs="Arial Narrow" w:eastAsia="Arial Narrow" w:hint="default"/>
        </w:rPr>
        <w:t>400</w:t>
      </w:r>
      <w:r>
        <w:rPr>
          <w:rFonts w:ascii="Arial Narrow" w:hAnsi="Arial Narrow" w:cs="Arial Narrow" w:eastAsia="Arial Narrow" w:hint="default"/>
          <w:spacing w:val="6"/>
        </w:rPr>
        <w:t> 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</w:t>
      </w:r>
      <w:r>
        <w:rPr/>
        <w:t>，本合</w:t>
      </w:r>
      <w:r>
        <w:rPr>
          <w:rFonts w:ascii="宋体" w:hAnsi="宋体" w:cs="宋体" w:eastAsia="宋体" w:hint="default"/>
        </w:rPr>
        <w:t>同签订后</w:t>
      </w:r>
      <w:r>
        <w:rPr>
          <w:rFonts w:ascii="宋体" w:hAnsi="宋体" w:cs="宋体" w:eastAsia="宋体" w:hint="default"/>
          <w:spacing w:val="-51"/>
        </w:rPr>
        <w:t> </w:t>
      </w:r>
      <w:r>
        <w:rPr>
          <w:rFonts w:ascii="Arial Narrow" w:hAnsi="Arial Narrow" w:cs="Arial Narrow" w:eastAsia="Arial Narrow" w:hint="default"/>
        </w:rPr>
        <w:t>20</w:t>
      </w:r>
      <w:r>
        <w:rPr>
          <w:rFonts w:ascii="Arial Narrow" w:hAnsi="Arial Narrow" w:cs="Arial Narrow" w:eastAsia="Arial Narrow" w:hint="default"/>
          <w:spacing w:val="6"/>
        </w:rPr>
        <w:t> </w:t>
      </w:r>
      <w:r>
        <w:rPr/>
        <w:t>日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乙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  <w:spacing w:val="-103"/>
        </w:rPr>
        <w:t> </w:t>
      </w:r>
      <w:r>
        <w:rPr>
          <w:rFonts w:ascii="宋体" w:hAnsi="宋体" w:cs="宋体" w:eastAsia="宋体" w:hint="default"/>
        </w:rPr>
        <w:t>支</w:t>
      </w:r>
      <w:r>
        <w:rPr>
          <w:rFonts w:ascii="宋体" w:hAnsi="宋体" w:cs="宋体" w:eastAsia="宋体" w:hint="default"/>
        </w:rPr>
        <w:t>付</w:t>
      </w:r>
      <w:r>
        <w:rPr>
          <w:rFonts w:ascii="宋体" w:hAnsi="宋体" w:cs="宋体" w:eastAsia="宋体" w:hint="default"/>
          <w:spacing w:val="-50"/>
        </w:rPr>
        <w:t> </w:t>
      </w:r>
      <w:r>
        <w:rPr>
          <w:rFonts w:ascii="Arial Narrow" w:hAnsi="Arial Narrow" w:cs="Arial Narrow" w:eastAsia="Arial Narrow" w:hint="default"/>
        </w:rPr>
        <w:t>250</w:t>
      </w:r>
      <w:r>
        <w:rPr>
          <w:rFonts w:ascii="Arial Narrow" w:hAnsi="Arial Narrow" w:cs="Arial Narrow" w:eastAsia="Arial Narrow" w:hint="default"/>
          <w:spacing w:val="7"/>
        </w:rPr>
        <w:t> </w:t>
      </w:r>
      <w:r>
        <w:rPr>
          <w:rFonts w:ascii="宋体" w:hAnsi="宋体" w:cs="宋体" w:eastAsia="宋体" w:hint="default"/>
          <w:spacing w:val="-4"/>
        </w:rPr>
        <w:t>万</w:t>
      </w:r>
      <w:r>
        <w:rPr>
          <w:rFonts w:ascii="宋体" w:hAnsi="宋体" w:cs="宋体" w:eastAsia="宋体" w:hint="default"/>
          <w:spacing w:val="-4"/>
        </w:rPr>
        <w:t>元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余款</w:t>
      </w:r>
      <w:r>
        <w:rPr>
          <w:rFonts w:ascii="宋体" w:hAnsi="宋体" w:cs="宋体" w:eastAsia="宋体" w:hint="default"/>
          <w:spacing w:val="-50"/>
        </w:rPr>
        <w:t> </w:t>
      </w:r>
      <w:r>
        <w:rPr>
          <w:rFonts w:ascii="Arial Narrow" w:hAnsi="Arial Narrow" w:cs="Arial Narrow" w:eastAsia="Arial Narrow" w:hint="default"/>
        </w:rPr>
        <w:t>150</w:t>
      </w:r>
      <w:r>
        <w:rPr>
          <w:rFonts w:ascii="Arial Narrow" w:hAnsi="Arial Narrow" w:cs="Arial Narrow" w:eastAsia="Arial Narrow" w:hint="default"/>
          <w:spacing w:val="7"/>
        </w:rPr>
        <w:t> 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</w:t>
      </w:r>
      <w:r>
        <w:rPr/>
        <w:t>于</w:t>
      </w:r>
      <w:r>
        <w:rPr>
          <w:spacing w:val="-50"/>
        </w:rPr>
        <w:t> </w:t>
      </w:r>
      <w:r>
        <w:rPr>
          <w:rFonts w:ascii="Arial Narrow" w:hAnsi="Arial Narrow" w:cs="Arial Narrow" w:eastAsia="Arial Narrow" w:hint="default"/>
        </w:rPr>
        <w:t>2009</w:t>
      </w:r>
      <w:r>
        <w:rPr>
          <w:rFonts w:ascii="Arial Narrow" w:hAnsi="Arial Narrow" w:cs="Arial Narrow" w:eastAsia="Arial Narrow" w:hint="default"/>
          <w:spacing w:val="1"/>
        </w:rPr>
        <w:t> </w:t>
      </w:r>
      <w:r>
        <w:rPr/>
        <w:t>年</w:t>
      </w:r>
      <w:r>
        <w:rPr>
          <w:spacing w:val="-50"/>
        </w:rPr>
        <w:t> </w:t>
      </w:r>
      <w:r>
        <w:rPr>
          <w:rFonts w:ascii="Arial Narrow" w:hAnsi="Arial Narrow" w:cs="Arial Narrow" w:eastAsia="Arial Narrow" w:hint="default"/>
        </w:rPr>
        <w:t>12</w:t>
      </w:r>
      <w:r>
        <w:rPr>
          <w:rFonts w:ascii="Arial Narrow" w:hAnsi="Arial Narrow" w:cs="Arial Narrow" w:eastAsia="Arial Narrow" w:hint="default"/>
          <w:spacing w:val="7"/>
        </w:rPr>
        <w:t> </w:t>
      </w:r>
      <w:r>
        <w:rPr/>
        <w:t>月</w:t>
      </w:r>
      <w:r>
        <w:rPr>
          <w:spacing w:val="-50"/>
        </w:rPr>
        <w:t> </w:t>
      </w:r>
      <w:r>
        <w:rPr>
          <w:rFonts w:ascii="Arial Narrow" w:hAnsi="Arial Narrow" w:cs="Arial Narrow" w:eastAsia="Arial Narrow" w:hint="default"/>
        </w:rPr>
        <w:t>30</w:t>
      </w:r>
      <w:r>
        <w:rPr>
          <w:rFonts w:ascii="Arial Narrow" w:hAnsi="Arial Narrow" w:cs="Arial Narrow" w:eastAsia="Arial Narrow" w:hint="default"/>
          <w:spacing w:val="2"/>
        </w:rPr>
        <w:t> </w:t>
      </w:r>
      <w:r>
        <w:rPr/>
        <w:t>日</w:t>
      </w:r>
      <w:r>
        <w:rPr>
          <w:rFonts w:ascii="宋体" w:hAnsi="宋体" w:cs="宋体" w:eastAsia="宋体" w:hint="default"/>
        </w:rPr>
        <w:t>前付清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  <w:spacing w:val="-8"/>
        </w:rPr>
        <w:t> </w:t>
      </w:r>
      <w:r>
        <w:rPr>
          <w:rFonts w:ascii="Arial Narrow" w:hAnsi="Arial Narrow" w:cs="Arial Narrow" w:eastAsia="Arial Narrow" w:hint="default"/>
          <w:spacing w:val="-4"/>
        </w:rPr>
        <w:t>2</w:t>
      </w:r>
      <w:r>
        <w:rPr>
          <w:spacing w:val="-4"/>
        </w:rPr>
        <w:t>、资产及权</w:t>
      </w:r>
      <w:r>
        <w:rPr>
          <w:rFonts w:ascii="宋体" w:hAnsi="宋体" w:cs="宋体" w:eastAsia="宋体" w:hint="default"/>
          <w:spacing w:val="-4"/>
        </w:rPr>
        <w:t>属</w:t>
      </w:r>
      <w:r>
        <w:rPr>
          <w:spacing w:val="-4"/>
        </w:rPr>
        <w:t>资</w:t>
      </w:r>
      <w:r>
        <w:rPr>
          <w:rFonts w:ascii="宋体" w:hAnsi="宋体" w:cs="宋体" w:eastAsia="宋体" w:hint="default"/>
          <w:spacing w:val="-4"/>
        </w:rPr>
        <w:t>料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交</w:t>
      </w:r>
      <w:r>
        <w:rPr>
          <w:rFonts w:ascii="宋体" w:hAnsi="宋体" w:cs="宋体" w:eastAsia="宋体" w:hint="default"/>
          <w:spacing w:val="-4"/>
        </w:rPr>
        <w:t>付</w:t>
      </w:r>
      <w:r>
        <w:rPr>
          <w:spacing w:val="-4"/>
        </w:rPr>
        <w:t>：</w:t>
      </w:r>
      <w:r>
        <w:rPr>
          <w:rFonts w:ascii="宋体" w:hAnsi="宋体" w:cs="宋体" w:eastAsia="宋体" w:hint="default"/>
          <w:spacing w:val="-4"/>
        </w:rPr>
        <w:t>甲</w:t>
      </w:r>
      <w:r>
        <w:rPr>
          <w:rFonts w:ascii="宋体" w:hAnsi="宋体" w:cs="宋体" w:eastAsia="宋体" w:hint="default"/>
          <w:spacing w:val="-101"/>
        </w:rPr>
        <w:t> 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到</w:t>
      </w:r>
      <w:r>
        <w:rPr>
          <w:rFonts w:ascii="宋体" w:hAnsi="宋体" w:cs="宋体" w:eastAsia="宋体" w:hint="default"/>
        </w:rPr>
        <w:t>乙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支</w:t>
      </w:r>
      <w:r>
        <w:rPr>
          <w:rFonts w:ascii="宋体" w:hAnsi="宋体" w:cs="宋体" w:eastAsia="宋体" w:hint="default"/>
        </w:rPr>
        <w:t>付</w:t>
      </w:r>
      <w:r>
        <w:rPr/>
        <w:t>的全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转让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  <w:spacing w:val="-52"/>
        </w:rPr>
        <w:t> </w:t>
      </w:r>
      <w:r>
        <w:rPr>
          <w:rFonts w:ascii="Arial Narrow" w:hAnsi="Arial Narrow" w:cs="Arial Narrow" w:eastAsia="Arial Narrow" w:hint="default"/>
        </w:rPr>
        <w:t>400</w:t>
      </w:r>
      <w:r>
        <w:rPr>
          <w:rFonts w:ascii="Arial Narrow" w:hAnsi="Arial Narrow" w:cs="Arial Narrow" w:eastAsia="Arial Narrow" w:hint="default"/>
          <w:spacing w:val="5"/>
        </w:rPr>
        <w:t> 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后</w:t>
      </w:r>
      <w:r>
        <w:rPr>
          <w:rFonts w:ascii="宋体" w:hAnsi="宋体" w:cs="宋体" w:eastAsia="宋体" w:hint="default"/>
          <w:spacing w:val="-56"/>
        </w:rPr>
        <w:t> </w:t>
      </w:r>
      <w:r>
        <w:rPr>
          <w:rFonts w:ascii="Arial Narrow" w:hAnsi="Arial Narrow" w:cs="Arial Narrow" w:eastAsia="Arial Narrow" w:hint="default"/>
        </w:rPr>
        <w:t>3</w:t>
      </w:r>
      <w:r>
        <w:rPr>
          <w:rFonts w:ascii="Arial Narrow" w:hAnsi="Arial Narrow" w:cs="Arial Narrow" w:eastAsia="Arial Narrow" w:hint="default"/>
          <w:spacing w:val="5"/>
        </w:rPr>
        <w:t> </w:t>
      </w:r>
      <w:r>
        <w:rPr/>
        <w:t>日</w:t>
      </w:r>
      <w:r>
        <w:rPr>
          <w:rFonts w:ascii="宋体" w:hAnsi="宋体" w:cs="宋体" w:eastAsia="宋体" w:hint="default"/>
        </w:rPr>
        <w:t>内</w:t>
      </w:r>
      <w:r>
        <w:rPr/>
        <w:t>，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上</w:t>
      </w:r>
      <w:r>
        <w:rPr>
          <w:rFonts w:ascii="宋体" w:hAnsi="宋体" w:cs="宋体" w:eastAsia="宋体" w:hint="default"/>
        </w:rPr>
        <w:t>述</w:t>
      </w:r>
      <w:r>
        <w:rPr/>
        <w:t>全</w:t>
      </w:r>
      <w:r>
        <w:rPr>
          <w:rFonts w:ascii="宋体" w:hAnsi="宋体" w:cs="宋体" w:eastAsia="宋体" w:hint="default"/>
        </w:rPr>
        <w:t>部</w:t>
      </w:r>
      <w:r>
        <w:rPr/>
        <w:t>资产的权</w:t>
      </w:r>
      <w:r>
        <w:rPr>
          <w:rFonts w:ascii="宋体" w:hAnsi="宋体" w:cs="宋体" w:eastAsia="宋体" w:hint="default"/>
        </w:rPr>
        <w:t>属</w:t>
      </w:r>
      <w:r>
        <w:rPr/>
        <w:t>资</w:t>
      </w:r>
      <w:r>
        <w:rPr>
          <w:rFonts w:ascii="宋体" w:hAnsi="宋体" w:cs="宋体" w:eastAsia="宋体" w:hint="default"/>
        </w:rPr>
        <w:t>料</w:t>
      </w:r>
      <w:r>
        <w:rPr>
          <w:rFonts w:ascii="宋体" w:hAnsi="宋体" w:cs="宋体" w:eastAsia="宋体" w:hint="default"/>
        </w:rPr>
        <w:t>交</w:t>
      </w:r>
      <w:r>
        <w:rPr>
          <w:rFonts w:ascii="宋体" w:hAnsi="宋体" w:cs="宋体" w:eastAsia="宋体" w:hint="default"/>
        </w:rPr>
        <w:t>付</w:t>
      </w:r>
      <w:r>
        <w:rPr>
          <w:rFonts w:ascii="宋体" w:hAnsi="宋体" w:cs="宋体" w:eastAsia="宋体" w:hint="default"/>
        </w:rPr>
        <w:t>给</w:t>
      </w:r>
      <w:r>
        <w:rPr>
          <w:rFonts w:ascii="宋体" w:hAnsi="宋体" w:cs="宋体" w:eastAsia="宋体" w:hint="default"/>
        </w:rPr>
        <w:t>乙</w:t>
      </w:r>
      <w:r>
        <w:rPr>
          <w:rFonts w:ascii="宋体" w:hAnsi="宋体" w:cs="宋体" w:eastAsia="宋体" w:hint="default"/>
        </w:rPr>
        <w:t>方</w:t>
      </w:r>
      <w:r>
        <w:rPr/>
        <w:t>。</w:t>
      </w:r>
      <w:r>
        <w:rPr>
          <w:w w:val="100"/>
        </w:rPr>
        <w:t> </w:t>
      </w:r>
      <w:r>
        <w:rPr>
          <w:rFonts w:ascii="Arial Narrow" w:hAnsi="Arial Narrow" w:cs="Arial Narrow" w:eastAsia="Arial Narrow" w:hint="default"/>
        </w:rPr>
        <w:t>3</w:t>
      </w:r>
      <w:r>
        <w:rPr/>
        <w:t>、</w:t>
      </w:r>
      <w:r>
        <w:rPr>
          <w:rFonts w:ascii="宋体" w:hAnsi="宋体" w:cs="宋体" w:eastAsia="宋体" w:hint="default"/>
        </w:rPr>
        <w:t>房</w:t>
      </w:r>
      <w:r>
        <w:rPr>
          <w:rFonts w:ascii="宋体" w:hAnsi="宋体" w:cs="宋体" w:eastAsia="宋体" w:hint="default"/>
        </w:rPr>
        <w:t>地</w:t>
      </w:r>
      <w:r>
        <w:rPr/>
        <w:t>权</w:t>
      </w:r>
      <w:r>
        <w:rPr>
          <w:rFonts w:ascii="宋体" w:hAnsi="宋体" w:cs="宋体" w:eastAsia="宋体" w:hint="default"/>
        </w:rPr>
        <w:t>属</w:t>
      </w:r>
      <w:r>
        <w:rPr/>
        <w:t>变</w:t>
      </w:r>
      <w:r>
        <w:rPr>
          <w:rFonts w:ascii="宋体" w:hAnsi="宋体" w:cs="宋体" w:eastAsia="宋体" w:hint="default"/>
        </w:rPr>
        <w:t>更</w:t>
      </w:r>
      <w:r>
        <w:rPr/>
        <w:t>及</w:t>
      </w:r>
      <w:r>
        <w:rPr>
          <w:rFonts w:ascii="宋体" w:hAnsi="宋体" w:cs="宋体" w:eastAsia="宋体" w:hint="default"/>
        </w:rPr>
        <w:t>税费</w:t>
      </w:r>
      <w:r>
        <w:rPr/>
        <w:t>：</w:t>
      </w:r>
      <w:r>
        <w:rPr>
          <w:rFonts w:ascii="宋体" w:hAnsi="宋体" w:cs="宋体" w:eastAsia="宋体" w:hint="default"/>
        </w:rPr>
        <w:t>乙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到</w:t>
      </w:r>
      <w:r>
        <w:rPr>
          <w:rFonts w:ascii="宋体" w:hAnsi="宋体" w:cs="宋体" w:eastAsia="宋体" w:hint="default"/>
        </w:rPr>
        <w:t>甲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交</w:t>
      </w:r>
      <w:r>
        <w:rPr>
          <w:rFonts w:ascii="宋体" w:hAnsi="宋体" w:cs="宋体" w:eastAsia="宋体" w:hint="default"/>
        </w:rPr>
        <w:t>付</w:t>
      </w:r>
      <w:r>
        <w:rPr/>
        <w:t>的资产权</w:t>
      </w:r>
      <w:r>
        <w:rPr>
          <w:rFonts w:ascii="宋体" w:hAnsi="宋体" w:cs="宋体" w:eastAsia="宋体" w:hint="default"/>
        </w:rPr>
        <w:t>属</w:t>
      </w:r>
      <w:r>
        <w:rPr/>
        <w:t>资</w:t>
      </w:r>
      <w:r>
        <w:rPr>
          <w:rFonts w:ascii="宋体" w:hAnsi="宋体" w:cs="宋体" w:eastAsia="宋体" w:hint="default"/>
        </w:rPr>
        <w:t>料</w:t>
      </w:r>
      <w:r>
        <w:rPr>
          <w:rFonts w:ascii="宋体" w:hAnsi="宋体" w:cs="宋体" w:eastAsia="宋体" w:hint="default"/>
        </w:rPr>
        <w:t>后</w:t>
      </w:r>
      <w:r>
        <w:rPr/>
        <w:t>，</w:t>
      </w:r>
      <w:r>
        <w:rPr>
          <w:rFonts w:ascii="宋体" w:hAnsi="宋体" w:cs="宋体" w:eastAsia="宋体" w:hint="default"/>
        </w:rPr>
        <w:t>即可</w:t>
      </w:r>
      <w:r>
        <w:rPr>
          <w:rFonts w:ascii="宋体" w:hAnsi="宋体" w:cs="宋体" w:eastAsia="宋体" w:hint="default"/>
        </w:rPr>
        <w:t>向</w:t>
      </w:r>
      <w:r>
        <w:rPr/>
        <w:t>有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房</w:t>
      </w:r>
      <w:r>
        <w:rPr>
          <w:rFonts w:ascii="宋体" w:hAnsi="宋体" w:cs="宋体" w:eastAsia="宋体" w:hint="default"/>
        </w:rPr>
        <w:t>地</w:t>
      </w:r>
      <w:r>
        <w:rPr/>
        <w:t>产管理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  <w:spacing w:val="-74"/>
        </w:rPr>
        <w:t> </w:t>
      </w:r>
      <w:r>
        <w:rPr>
          <w:rFonts w:ascii="宋体" w:hAnsi="宋体" w:cs="宋体" w:eastAsia="宋体" w:hint="default"/>
          <w:spacing w:val="-4"/>
        </w:rPr>
        <w:t>门</w:t>
      </w:r>
      <w:r>
        <w:rPr>
          <w:rFonts w:ascii="宋体" w:hAnsi="宋体" w:cs="宋体" w:eastAsia="宋体" w:hint="default"/>
          <w:spacing w:val="-4"/>
        </w:rPr>
        <w:t>办</w:t>
      </w:r>
      <w:r>
        <w:rPr>
          <w:spacing w:val="-4"/>
        </w:rPr>
        <w:t>理</w:t>
      </w:r>
      <w:r>
        <w:rPr>
          <w:rFonts w:ascii="宋体" w:hAnsi="宋体" w:cs="宋体" w:eastAsia="宋体" w:hint="default"/>
          <w:spacing w:val="-4"/>
        </w:rPr>
        <w:t>房</w:t>
      </w:r>
      <w:r>
        <w:rPr>
          <w:rFonts w:ascii="宋体" w:hAnsi="宋体" w:cs="宋体" w:eastAsia="宋体" w:hint="default"/>
          <w:spacing w:val="-4"/>
        </w:rPr>
        <w:t>地</w:t>
      </w:r>
      <w:r>
        <w:rPr>
          <w:spacing w:val="-4"/>
        </w:rPr>
        <w:t>产权</w:t>
      </w:r>
      <w:r>
        <w:rPr>
          <w:rFonts w:ascii="宋体" w:hAnsi="宋体" w:cs="宋体" w:eastAsia="宋体" w:hint="default"/>
          <w:spacing w:val="-4"/>
        </w:rPr>
        <w:t>属</w:t>
      </w:r>
      <w:r>
        <w:rPr>
          <w:spacing w:val="-4"/>
        </w:rPr>
        <w:t>变</w:t>
      </w:r>
      <w:r>
        <w:rPr>
          <w:rFonts w:ascii="宋体" w:hAnsi="宋体" w:cs="宋体" w:eastAsia="宋体" w:hint="default"/>
          <w:spacing w:val="-4"/>
        </w:rPr>
        <w:t>更</w:t>
      </w:r>
      <w:r>
        <w:rPr>
          <w:rFonts w:ascii="宋体" w:hAnsi="宋体" w:cs="宋体" w:eastAsia="宋体" w:hint="default"/>
          <w:spacing w:val="-4"/>
        </w:rPr>
        <w:t>手</w:t>
      </w:r>
      <w:r>
        <w:rPr>
          <w:rFonts w:ascii="宋体" w:hAnsi="宋体" w:cs="宋体" w:eastAsia="宋体" w:hint="default"/>
          <w:spacing w:val="-4"/>
        </w:rPr>
        <w:t>续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所</w:t>
      </w:r>
      <w:r>
        <w:rPr>
          <w:rFonts w:ascii="宋体" w:hAnsi="宋体" w:cs="宋体" w:eastAsia="宋体" w:hint="default"/>
          <w:spacing w:val="-4"/>
        </w:rPr>
        <w:t>涉</w:t>
      </w:r>
      <w:r>
        <w:rPr>
          <w:rFonts w:ascii="宋体" w:hAnsi="宋体" w:cs="宋体" w:eastAsia="宋体" w:hint="default"/>
          <w:spacing w:val="-4"/>
        </w:rPr>
        <w:t>税费</w:t>
      </w:r>
      <w:r>
        <w:rPr>
          <w:rFonts w:ascii="宋体" w:hAnsi="宋体" w:cs="宋体" w:eastAsia="宋体" w:hint="default"/>
          <w:spacing w:val="-4"/>
        </w:rPr>
        <w:t>由</w:t>
      </w:r>
      <w:r>
        <w:rPr>
          <w:rFonts w:ascii="宋体" w:hAnsi="宋体" w:cs="宋体" w:eastAsia="宋体" w:hint="default"/>
          <w:spacing w:val="-4"/>
        </w:rPr>
        <w:t>甲乙双</w:t>
      </w:r>
      <w:r>
        <w:rPr>
          <w:rFonts w:ascii="宋体" w:hAnsi="宋体" w:cs="宋体" w:eastAsia="宋体" w:hint="default"/>
          <w:spacing w:val="-4"/>
        </w:rPr>
        <w:t>方</w:t>
      </w:r>
      <w:r>
        <w:rPr>
          <w:rFonts w:ascii="宋体" w:hAnsi="宋体" w:cs="宋体" w:eastAsia="宋体" w:hint="default"/>
          <w:spacing w:val="-4"/>
        </w:rPr>
        <w:t>依</w:t>
      </w:r>
      <w:r>
        <w:rPr>
          <w:rFonts w:ascii="宋体" w:hAnsi="宋体" w:cs="宋体" w:eastAsia="宋体" w:hint="default"/>
          <w:spacing w:val="-4"/>
        </w:rPr>
        <w:t>法</w:t>
      </w:r>
      <w:r>
        <w:rPr>
          <w:rFonts w:ascii="宋体" w:hAnsi="宋体" w:cs="宋体" w:eastAsia="宋体" w:hint="default"/>
          <w:spacing w:val="-4"/>
        </w:rPr>
        <w:t>各自</w:t>
      </w:r>
      <w:r>
        <w:rPr>
          <w:rFonts w:ascii="宋体" w:hAnsi="宋体" w:cs="宋体" w:eastAsia="宋体" w:hint="default"/>
          <w:spacing w:val="-4"/>
        </w:rPr>
        <w:t>承</w:t>
      </w:r>
      <w:r>
        <w:rPr>
          <w:rFonts w:ascii="宋体" w:hAnsi="宋体" w:cs="宋体" w:eastAsia="宋体" w:hint="default"/>
          <w:spacing w:val="-4"/>
        </w:rPr>
        <w:t>担</w:t>
      </w:r>
      <w:r>
        <w:rPr>
          <w:spacing w:val="-4"/>
        </w:rPr>
        <w:t>。根据</w:t>
      </w:r>
      <w:r>
        <w:rPr>
          <w:rFonts w:ascii="宋体" w:hAnsi="宋体" w:cs="宋体" w:eastAsia="宋体" w:hint="default"/>
          <w:spacing w:val="-4"/>
        </w:rPr>
        <w:t>该</w:t>
      </w:r>
      <w:r>
        <w:rPr>
          <w:rFonts w:ascii="宋体" w:hAnsi="宋体" w:cs="宋体" w:eastAsia="宋体" w:hint="default"/>
          <w:spacing w:val="-4"/>
        </w:rPr>
        <w:t>项</w:t>
      </w:r>
      <w:r>
        <w:rPr>
          <w:rFonts w:ascii="宋体" w:hAnsi="宋体" w:cs="宋体" w:eastAsia="宋体" w:hint="default"/>
          <w:spacing w:val="-4"/>
        </w:rPr>
        <w:t>协议</w:t>
      </w:r>
      <w:r>
        <w:rPr>
          <w:spacing w:val="-4"/>
        </w:rPr>
        <w:t>，本公司</w:t>
      </w:r>
      <w:r>
        <w:rPr>
          <w:rFonts w:ascii="宋体" w:hAnsi="宋体" w:cs="宋体" w:eastAsia="宋体" w:hint="default"/>
          <w:spacing w:val="-4"/>
        </w:rPr>
        <w:t>对</w:t>
      </w:r>
      <w:r>
        <w:rPr>
          <w:rFonts w:ascii="宋体" w:hAnsi="宋体" w:cs="宋体" w:eastAsia="宋体" w:hint="default"/>
          <w:spacing w:val="-34"/>
        </w:rPr>
        <w:t> </w:t>
      </w:r>
      <w:r>
        <w:rPr>
          <w:rFonts w:ascii="宋体" w:hAnsi="宋体" w:cs="宋体" w:eastAsia="宋体" w:hint="default"/>
        </w:rPr>
        <w:t>这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溧阳</w:t>
      </w:r>
      <w:r>
        <w:rPr/>
        <w:t>的</w:t>
      </w:r>
      <w:r>
        <w:rPr>
          <w:rFonts w:ascii="宋体" w:hAnsi="宋体" w:cs="宋体" w:eastAsia="宋体" w:hint="default"/>
        </w:rPr>
        <w:t>长</w:t>
      </w:r>
      <w:r>
        <w:rPr>
          <w:rFonts w:ascii="宋体" w:hAnsi="宋体" w:cs="宋体" w:eastAsia="宋体" w:hint="default"/>
        </w:rPr>
        <w:t>期</w:t>
      </w:r>
      <w:r>
        <w:rPr/>
        <w:t>资产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回</w:t>
      </w:r>
      <w:r>
        <w:rPr/>
        <w:t>金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  <w:spacing w:val="-21"/>
        </w:rPr>
        <w:t> </w:t>
      </w:r>
      <w:r>
        <w:rPr>
          <w:rFonts w:ascii="Arial Narrow" w:hAnsi="Arial Narrow" w:cs="Arial Narrow" w:eastAsia="Arial Narrow" w:hint="default"/>
        </w:rPr>
        <w:t>4,000,000.00</w:t>
      </w:r>
      <w:r>
        <w:rPr>
          <w:rFonts w:ascii="Arial Narrow" w:hAnsi="Arial Narrow" w:cs="Arial Narrow" w:eastAsia="Arial Narrow" w:hint="default"/>
          <w:spacing w:val="33"/>
        </w:rPr>
        <w:t> </w:t>
      </w:r>
      <w:r>
        <w:rPr>
          <w:rFonts w:ascii="宋体" w:hAnsi="宋体" w:cs="宋体" w:eastAsia="宋体" w:hint="default"/>
        </w:rPr>
        <w:t>之</w:t>
      </w:r>
      <w:r>
        <w:rPr>
          <w:rFonts w:ascii="宋体" w:hAnsi="宋体" w:cs="宋体" w:eastAsia="宋体" w:hint="default"/>
        </w:rPr>
        <w:t>间</w:t>
      </w:r>
      <w:r>
        <w:rPr/>
        <w:t>的</w:t>
      </w:r>
      <w:r>
        <w:rPr>
          <w:rFonts w:ascii="宋体" w:hAnsi="宋体" w:cs="宋体" w:eastAsia="宋体" w:hint="default"/>
        </w:rPr>
        <w:t>差</w:t>
      </w:r>
      <w:r>
        <w:rPr>
          <w:rFonts w:ascii="宋体" w:hAnsi="宋体" w:cs="宋体" w:eastAsia="宋体" w:hint="default"/>
        </w:rPr>
        <w:t>额</w:t>
      </w:r>
      <w:r>
        <w:rPr/>
        <w:t>计</w:t>
      </w:r>
      <w:r>
        <w:rPr>
          <w:rFonts w:ascii="宋体" w:hAnsi="宋体" w:cs="宋体" w:eastAsia="宋体" w:hint="default"/>
        </w:rPr>
        <w:t>提</w:t>
      </w:r>
      <w:r>
        <w:rPr/>
        <w:t>了</w:t>
      </w:r>
      <w:r>
        <w:rPr>
          <w:rFonts w:ascii="宋体" w:hAnsi="宋体" w:cs="宋体" w:eastAsia="宋体" w:hint="default"/>
        </w:rPr>
        <w:t>减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准</w:t>
      </w:r>
      <w:r>
        <w:rPr>
          <w:rFonts w:ascii="宋体" w:hAnsi="宋体" w:cs="宋体" w:eastAsia="宋体" w:hint="default"/>
        </w:rPr>
        <w:t>备</w:t>
      </w:r>
      <w:r>
        <w:rPr/>
        <w:t>，</w:t>
      </w:r>
      <w:r>
        <w:rPr>
          <w:spacing w:val="-103"/>
        </w:rPr>
        <w:t> </w:t>
      </w:r>
      <w:r>
        <w:rPr/>
        <w:t>计</w:t>
      </w:r>
      <w:r>
        <w:rPr>
          <w:rFonts w:ascii="宋体" w:hAnsi="宋体" w:cs="宋体" w:eastAsia="宋体" w:hint="default"/>
        </w:rPr>
        <w:t>算</w:t>
      </w:r>
      <w:r>
        <w:rPr>
          <w:rFonts w:ascii="宋体" w:hAnsi="宋体" w:cs="宋体" w:eastAsia="宋体" w:hint="default"/>
        </w:rPr>
        <w:t>过</w:t>
      </w:r>
      <w:r>
        <w:rPr>
          <w:rFonts w:ascii="宋体" w:hAnsi="宋体" w:cs="宋体" w:eastAsia="宋体" w:hint="default"/>
        </w:rPr>
        <w:t>程</w:t>
      </w:r>
      <w:r>
        <w:rPr>
          <w:rFonts w:ascii="宋体" w:hAnsi="宋体" w:cs="宋体" w:eastAsia="宋体" w:hint="default"/>
        </w:rPr>
        <w:t>如</w:t>
      </w:r>
      <w:r>
        <w:rPr/>
        <w:t>下</w:t>
      </w:r>
      <w:r>
        <w:rPr>
          <w:rFonts w:ascii="Arial Narrow" w:hAnsi="Arial Narrow" w:cs="Arial Narrow" w:eastAsia="Arial Narrow" w:hint="default"/>
        </w:rPr>
        <w:t>:</w:t>
      </w:r>
    </w:p>
    <w:p>
      <w:pPr>
        <w:pStyle w:val="BodyText"/>
        <w:tabs>
          <w:tab w:pos="8999" w:val="left" w:leader="none"/>
        </w:tabs>
        <w:spacing w:line="240" w:lineRule="auto" w:before="18"/>
        <w:ind w:right="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1"/>
        </w:rPr>
        <w:t>溧阳神</w:t>
      </w:r>
      <w:r>
        <w:rPr>
          <w:rFonts w:ascii="宋体" w:hAnsi="宋体" w:cs="宋体" w:eastAsia="宋体" w:hint="default"/>
          <w:spacing w:val="-1"/>
        </w:rPr>
        <w:t>力</w:t>
      </w:r>
      <w:r>
        <w:rPr>
          <w:spacing w:val="-1"/>
        </w:rPr>
        <w:t>资产</w:t>
        <w:tab/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面</w:t>
      </w:r>
      <w:r>
        <w:rPr/>
        <w:t>金</w:t>
      </w:r>
      <w:r>
        <w:rPr>
          <w:rFonts w:ascii="宋体" w:hAnsi="宋体" w:cs="宋体" w:eastAsia="宋体" w:hint="default"/>
        </w:rPr>
        <w:t>额</w:t>
      </w:r>
    </w:p>
    <w:p>
      <w:pPr>
        <w:pStyle w:val="BodyText"/>
        <w:tabs>
          <w:tab w:pos="8835" w:val="left" w:leader="none"/>
        </w:tabs>
        <w:spacing w:line="240" w:lineRule="auto" w:before="142"/>
        <w:ind w:right="0"/>
        <w:jc w:val="both"/>
        <w:rPr>
          <w:rFonts w:ascii="Arial Narrow" w:hAnsi="Arial Narrow" w:cs="Arial Narrow" w:eastAsia="Arial Narrow" w:hint="default"/>
        </w:rPr>
      </w:pPr>
      <w:r>
        <w:rPr/>
        <w:pict>
          <v:group style="position:absolute;margin-left:84pt;margin-top:8.343672pt;width:426.5pt;height:.5pt;mso-position-horizontal-relative:page;mso-position-vertical-relative:paragraph;z-index:-556696" coordorigin="1680,167" coordsize="8530,10">
            <v:group style="position:absolute;left:1685;top:172;width:5012;height:2" coordorigin="1685,172" coordsize="5012,2">
              <v:shape style="position:absolute;left:1685;top:172;width:5012;height:2" coordorigin="1685,172" coordsize="5012,0" path="m1685,172l6696,172e" filled="false" stroked="true" strokeweight=".48pt" strokecolor="#000000">
                <v:path arrowok="t"/>
              </v:shape>
            </v:group>
            <v:group style="position:absolute;left:6696;top:172;width:10;height:2" coordorigin="6696,172" coordsize="10,2">
              <v:shape style="position:absolute;left:6696;top:172;width:10;height:2" coordorigin="6696,172" coordsize="10,0" path="m6696,172l6706,172e" filled="false" stroked="true" strokeweight=".48pt" strokecolor="#000000">
                <v:path arrowok="t"/>
              </v:shape>
            </v:group>
            <v:group style="position:absolute;left:6706;top:172;width:3500;height:2" coordorigin="6706,172" coordsize="3500,2">
              <v:shape style="position:absolute;left:6706;top:172;width:3500;height:2" coordorigin="6706,172" coordsize="3500,0" path="m6706,172l10205,172e" filled="false" stroked="true" strokeweight=".48pt" strokecolor="#000000">
                <v:path arrowok="t"/>
              </v:shape>
            </v:group>
            <w10:wrap type="none"/>
          </v:group>
        </w:pict>
      </w:r>
      <w:r>
        <w:rPr>
          <w:rFonts w:ascii="宋体" w:hAnsi="宋体" w:cs="宋体" w:eastAsia="宋体" w:hint="default"/>
          <w:spacing w:val="-1"/>
          <w:position w:val="1"/>
        </w:rPr>
        <w:t>其</w:t>
      </w:r>
      <w:r>
        <w:rPr>
          <w:spacing w:val="-1"/>
          <w:position w:val="1"/>
        </w:rPr>
        <w:t>中</w:t>
      </w:r>
      <w:r>
        <w:rPr>
          <w:rFonts w:ascii="Arial Narrow" w:hAnsi="Arial Narrow" w:cs="Arial Narrow" w:eastAsia="Arial Narrow" w:hint="default"/>
          <w:spacing w:val="-1"/>
          <w:position w:val="1"/>
        </w:rPr>
        <w:t>:</w:t>
      </w:r>
      <w:r>
        <w:rPr>
          <w:rFonts w:ascii="宋体" w:hAnsi="宋体" w:cs="宋体" w:eastAsia="宋体" w:hint="default"/>
          <w:spacing w:val="-1"/>
          <w:position w:val="1"/>
        </w:rPr>
        <w:t>在</w:t>
      </w:r>
      <w:r>
        <w:rPr>
          <w:spacing w:val="-1"/>
          <w:position w:val="1"/>
        </w:rPr>
        <w:t>建</w:t>
      </w:r>
      <w:r>
        <w:rPr>
          <w:rFonts w:ascii="宋体" w:hAnsi="宋体" w:cs="宋体" w:eastAsia="宋体" w:hint="default"/>
          <w:spacing w:val="-1"/>
          <w:position w:val="1"/>
        </w:rPr>
        <w:t>工程</w:t>
        <w:tab/>
      </w:r>
      <w:r>
        <w:rPr>
          <w:rFonts w:ascii="Arial Narrow" w:hAnsi="Arial Narrow" w:cs="Arial Narrow" w:eastAsia="Arial Narrow" w:hint="default"/>
        </w:rPr>
        <w:t>2,172,860.00</w:t>
      </w:r>
    </w:p>
    <w:p>
      <w:pPr>
        <w:pStyle w:val="BodyText"/>
        <w:tabs>
          <w:tab w:pos="8835" w:val="left" w:leader="none"/>
        </w:tabs>
        <w:spacing w:line="240" w:lineRule="auto" w:before="108"/>
        <w:ind w:left="2058" w:right="97"/>
        <w:jc w:val="left"/>
        <w:rPr>
          <w:rFonts w:ascii="Arial Narrow" w:hAnsi="Arial Narrow" w:cs="Arial Narrow" w:eastAsia="Arial Narrow" w:hint="default"/>
        </w:rPr>
      </w:pPr>
      <w:r>
        <w:rPr>
          <w:rFonts w:ascii="宋体" w:hAnsi="宋体" w:cs="宋体" w:eastAsia="宋体" w:hint="default"/>
          <w:spacing w:val="-1"/>
          <w:position w:val="1"/>
        </w:rPr>
        <w:t>固</w:t>
      </w:r>
      <w:r>
        <w:rPr>
          <w:rFonts w:ascii="宋体" w:hAnsi="宋体" w:cs="宋体" w:eastAsia="宋体" w:hint="default"/>
          <w:spacing w:val="-1"/>
          <w:position w:val="1"/>
        </w:rPr>
        <w:t>定</w:t>
      </w:r>
      <w:r>
        <w:rPr>
          <w:spacing w:val="-1"/>
          <w:position w:val="1"/>
        </w:rPr>
        <w:t>资产</w:t>
      </w:r>
      <w:r>
        <w:rPr>
          <w:rFonts w:ascii="宋体" w:hAnsi="宋体" w:cs="宋体" w:eastAsia="宋体" w:hint="default"/>
          <w:spacing w:val="-1"/>
          <w:position w:val="1"/>
        </w:rPr>
        <w:t>原</w:t>
      </w:r>
      <w:r>
        <w:rPr>
          <w:rFonts w:ascii="宋体" w:hAnsi="宋体" w:cs="宋体" w:eastAsia="宋体" w:hint="default"/>
          <w:spacing w:val="-1"/>
          <w:position w:val="1"/>
        </w:rPr>
        <w:t>值</w:t>
        <w:tab/>
      </w:r>
      <w:r>
        <w:rPr>
          <w:rFonts w:ascii="Arial Narrow" w:hAnsi="Arial Narrow" w:cs="Arial Narrow" w:eastAsia="Arial Narrow" w:hint="default"/>
        </w:rPr>
        <w:t>6,951,990.00</w:t>
      </w:r>
    </w:p>
    <w:p>
      <w:pPr>
        <w:spacing w:line="240" w:lineRule="auto" w:before="0"/>
        <w:rPr>
          <w:rFonts w:ascii="Arial Narrow" w:hAnsi="Arial Narrow" w:cs="Arial Narrow" w:eastAsia="Arial Narrow" w:hint="default"/>
          <w:sz w:val="20"/>
          <w:szCs w:val="20"/>
        </w:rPr>
      </w:pPr>
    </w:p>
    <w:p>
      <w:pPr>
        <w:spacing w:line="240" w:lineRule="auto" w:before="5"/>
        <w:rPr>
          <w:rFonts w:ascii="Arial Narrow" w:hAnsi="Arial Narrow" w:cs="Arial Narrow" w:eastAsia="Arial Narrow" w:hint="default"/>
          <w:sz w:val="20"/>
          <w:szCs w:val="20"/>
        </w:rPr>
      </w:pPr>
    </w:p>
    <w:p>
      <w:pPr>
        <w:spacing w:before="69"/>
        <w:ind w:left="1516" w:right="188" w:firstLine="0"/>
        <w:jc w:val="center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4"/>
          <w:sz w:val="24"/>
        </w:rPr>
        <w:t>116</w:t>
      </w:r>
    </w:p>
    <w:p>
      <w:pPr>
        <w:spacing w:after="0"/>
        <w:jc w:val="center"/>
        <w:rPr>
          <w:rFonts w:ascii="Times New Roman" w:hAnsi="Times New Roman" w:cs="Times New Roman" w:eastAsia="Times New Roman" w:hint="default"/>
          <w:sz w:val="24"/>
          <w:szCs w:val="24"/>
        </w:rPr>
        <w:sectPr>
          <w:headerReference w:type="default" r:id="rId53"/>
          <w:pgSz w:w="11900" w:h="16840"/>
          <w:pgMar w:header="846" w:footer="246" w:top="1360" w:bottom="440" w:left="260" w:right="1580"/>
        </w:sectPr>
      </w:pPr>
    </w:p>
    <w:p>
      <w:pPr>
        <w:spacing w:line="240" w:lineRule="auto" w:before="6"/>
        <w:rPr>
          <w:rFonts w:ascii="Times New Roman" w:hAnsi="Times New Roman" w:cs="Times New Roman" w:eastAsia="Times New Roman" w:hint="default"/>
          <w:sz w:val="3"/>
          <w:szCs w:val="3"/>
        </w:rPr>
      </w:pPr>
    </w:p>
    <w:tbl>
      <w:tblPr>
        <w:tblW w:w="0" w:type="auto"/>
        <w:jc w:val="left"/>
        <w:tblInd w:w="141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19"/>
        <w:gridCol w:w="2225"/>
      </w:tblGrid>
      <w:tr>
        <w:trPr>
          <w:trHeight w:val="390" w:hRule="exact"/>
        </w:trPr>
        <w:tc>
          <w:tcPr>
            <w:tcW w:w="63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left="648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累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折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旧</w:t>
            </w:r>
          </w:p>
        </w:tc>
        <w:tc>
          <w:tcPr>
            <w:tcW w:w="22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5"/>
              <w:ind w:right="106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-1,246,534.91</w:t>
            </w:r>
          </w:p>
        </w:tc>
      </w:tr>
      <w:tr>
        <w:trPr>
          <w:trHeight w:val="408" w:hRule="exact"/>
        </w:trPr>
        <w:tc>
          <w:tcPr>
            <w:tcW w:w="63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left="23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溧阳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资产的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面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价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值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合计</w:t>
            </w:r>
          </w:p>
        </w:tc>
        <w:tc>
          <w:tcPr>
            <w:tcW w:w="22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3"/>
              <w:ind w:right="10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7,878,315.09</w:t>
            </w:r>
          </w:p>
        </w:tc>
      </w:tr>
      <w:tr>
        <w:trPr>
          <w:trHeight w:val="406" w:hRule="exact"/>
        </w:trPr>
        <w:tc>
          <w:tcPr>
            <w:tcW w:w="63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left="648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可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回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</w:p>
        </w:tc>
        <w:tc>
          <w:tcPr>
            <w:tcW w:w="22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3"/>
              <w:ind w:right="10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4,000,000.00</w:t>
            </w:r>
          </w:p>
        </w:tc>
      </w:tr>
      <w:tr>
        <w:trPr>
          <w:trHeight w:val="479" w:hRule="exact"/>
        </w:trPr>
        <w:tc>
          <w:tcPr>
            <w:tcW w:w="6319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7"/>
              <w:ind w:left="1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提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值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准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备</w:t>
            </w:r>
          </w:p>
        </w:tc>
        <w:tc>
          <w:tcPr>
            <w:tcW w:w="2225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1"/>
              <w:ind w:right="104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-</w:t>
            </w:r>
            <w:r>
              <w:rPr>
                <w:rFonts w:ascii="Arial Narrow"/>
                <w:spacing w:val="5"/>
                <w:sz w:val="21"/>
              </w:rPr>
              <w:t> </w:t>
            </w:r>
            <w:r>
              <w:rPr>
                <w:rFonts w:ascii="Arial Narrow"/>
                <w:sz w:val="21"/>
              </w:rPr>
              <w:t>3,878,315.09</w:t>
            </w:r>
          </w:p>
        </w:tc>
      </w:tr>
      <w:tr>
        <w:trPr>
          <w:trHeight w:val="475" w:hRule="exact"/>
        </w:trPr>
        <w:tc>
          <w:tcPr>
            <w:tcW w:w="6319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left="124" w:right="0"/>
              <w:jc w:val="left"/>
              <w:rPr>
                <w:rFonts w:ascii="Microsoft JhengHei" w:hAnsi="Microsoft JhengHei" w:cs="Microsoft JhengHei" w:eastAsia="Microsoft JhengHei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b/>
                <w:bCs/>
                <w:sz w:val="21"/>
                <w:szCs w:val="21"/>
              </w:rPr>
              <w:t>10. </w:t>
            </w:r>
            <w:r>
              <w:rPr>
                <w:rFonts w:ascii="Arial Narrow" w:hAnsi="Arial Narrow" w:cs="Arial Narrow" w:eastAsia="Arial Narrow" w:hint="default"/>
                <w:b/>
                <w:bCs/>
                <w:spacing w:val="27"/>
                <w:sz w:val="21"/>
                <w:szCs w:val="21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存货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、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固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定资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产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、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无形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资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产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计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提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资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产减值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准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备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的情况</w:t>
            </w:r>
            <w:r>
              <w:rPr>
                <w:rFonts w:ascii="Microsoft JhengHei" w:hAnsi="Microsoft JhengHei" w:cs="Microsoft JhengHei" w:eastAsia="Microsoft JhengHei" w:hint="default"/>
                <w:sz w:val="21"/>
                <w:szCs w:val="21"/>
              </w:rPr>
            </w:r>
          </w:p>
        </w:tc>
        <w:tc>
          <w:tcPr>
            <w:tcW w:w="2225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</w:tbl>
    <w:p>
      <w:pPr>
        <w:spacing w:line="240" w:lineRule="auto" w:before="4"/>
        <w:rPr>
          <w:rFonts w:ascii="Times New Roman" w:hAnsi="Times New Roman" w:cs="Times New Roman" w:eastAsia="Times New Roman" w:hint="default"/>
          <w:sz w:val="9"/>
          <w:szCs w:val="9"/>
        </w:rPr>
      </w:pPr>
    </w:p>
    <w:p>
      <w:pPr>
        <w:pStyle w:val="BodyText"/>
        <w:spacing w:line="240" w:lineRule="auto" w:before="36"/>
        <w:ind w:right="0"/>
        <w:jc w:val="both"/>
      </w:pPr>
      <w:r>
        <w:rPr/>
        <w:t>（</w:t>
      </w:r>
      <w:r>
        <w:rPr>
          <w:rFonts w:ascii="Arial Narrow" w:hAnsi="Arial Narrow" w:cs="Arial Narrow" w:eastAsia="Arial Narrow" w:hint="default"/>
        </w:rPr>
        <w:t>1</w:t>
      </w:r>
      <w:r>
        <w:rPr/>
        <w:t>）</w:t>
      </w:r>
      <w:r>
        <w:rPr>
          <w:rFonts w:ascii="宋体" w:hAnsi="宋体" w:cs="宋体" w:eastAsia="宋体" w:hint="default"/>
        </w:rPr>
        <w:t>子</w:t>
      </w:r>
      <w:r>
        <w:rPr/>
        <w:t>公司远东</w:t>
      </w:r>
      <w:r>
        <w:rPr>
          <w:rFonts w:ascii="宋体" w:hAnsi="宋体" w:cs="宋体" w:eastAsia="宋体" w:hint="default"/>
        </w:rPr>
        <w:t>网安科技</w:t>
      </w:r>
      <w:r>
        <w:rPr/>
        <w:t>有限公司（以下简称</w:t>
      </w:r>
      <w:r>
        <w:rPr>
          <w:rFonts w:ascii="Arial Narrow" w:hAnsi="Arial Narrow" w:cs="Arial Narrow" w:eastAsia="Arial Narrow" w:hint="default"/>
        </w:rPr>
        <w:t>“</w:t>
      </w:r>
      <w:r>
        <w:rPr>
          <w:rFonts w:ascii="宋体" w:hAnsi="宋体" w:cs="宋体" w:eastAsia="宋体" w:hint="default"/>
        </w:rPr>
        <w:t>网安</w:t>
      </w:r>
      <w:r>
        <w:rPr/>
        <w:t>公司</w:t>
      </w:r>
      <w:r>
        <w:rPr>
          <w:rFonts w:ascii="Arial Narrow" w:hAnsi="Arial Narrow" w:cs="Arial Narrow" w:eastAsia="Arial Narrow" w:hint="default"/>
        </w:rPr>
        <w:t>”</w:t>
      </w:r>
      <w:r>
        <w:rPr/>
        <w:t>）资产负债表</w:t>
      </w:r>
      <w:r>
        <w:rPr>
          <w:rFonts w:ascii="宋体" w:hAnsi="宋体" w:cs="宋体" w:eastAsia="宋体" w:hint="default"/>
        </w:rPr>
        <w:t>项目</w:t>
      </w:r>
      <w:r>
        <w:rPr>
          <w:rFonts w:ascii="宋体" w:hAnsi="宋体" w:cs="宋体" w:eastAsia="宋体" w:hint="default"/>
        </w:rPr>
        <w:t>余额</w:t>
      </w:r>
      <w:r>
        <w:rPr>
          <w:rFonts w:ascii="宋体" w:hAnsi="宋体" w:cs="宋体" w:eastAsia="宋体" w:hint="default"/>
        </w:rPr>
        <w:t>显</w:t>
      </w:r>
      <w:r>
        <w:rPr>
          <w:rFonts w:ascii="宋体" w:hAnsi="宋体" w:cs="宋体" w:eastAsia="宋体" w:hint="default"/>
        </w:rPr>
        <w:t>示</w:t>
      </w:r>
      <w:r>
        <w:rPr/>
        <w:t>：</w:t>
      </w:r>
    </w:p>
    <w:p>
      <w:pPr>
        <w:spacing w:line="240" w:lineRule="auto" w:before="3"/>
        <w:rPr>
          <w:rFonts w:ascii="宋体" w:hAnsi="宋体" w:cs="宋体" w:eastAsia="宋体" w:hint="default"/>
          <w:sz w:val="18"/>
          <w:szCs w:val="18"/>
        </w:rPr>
      </w:pPr>
    </w:p>
    <w:p>
      <w:pPr>
        <w:pStyle w:val="BodyText"/>
        <w:spacing w:line="350" w:lineRule="auto"/>
        <w:ind w:right="103"/>
        <w:jc w:val="both"/>
      </w:pPr>
      <w:r>
        <w:rPr>
          <w:rFonts w:ascii="Arial Narrow" w:hAnsi="Arial Narrow" w:cs="Arial Narrow" w:eastAsia="Arial Narrow" w:hint="default"/>
        </w:rPr>
        <w:t>a</w:t>
      </w:r>
      <w:r>
        <w:rPr/>
        <w:t>、本报告日</w:t>
      </w:r>
      <w:r>
        <w:rPr>
          <w:rFonts w:ascii="宋体" w:hAnsi="宋体" w:cs="宋体" w:eastAsia="宋体" w:hint="default"/>
        </w:rPr>
        <w:t>存</w:t>
      </w:r>
      <w:r>
        <w:rPr>
          <w:rFonts w:ascii="宋体" w:hAnsi="宋体" w:cs="宋体" w:eastAsia="宋体" w:hint="default"/>
        </w:rPr>
        <w:t>货</w:t>
      </w:r>
      <w:r>
        <w:rPr/>
        <w:t>包括：</w:t>
      </w:r>
      <w:r>
        <w:rPr>
          <w:rFonts w:ascii="宋体" w:hAnsi="宋体" w:cs="宋体" w:eastAsia="宋体" w:hint="default"/>
        </w:rPr>
        <w:t>外</w:t>
      </w:r>
      <w:r>
        <w:rPr>
          <w:rFonts w:ascii="宋体" w:hAnsi="宋体" w:cs="宋体" w:eastAsia="宋体" w:hint="default"/>
        </w:rPr>
        <w:t>购商</w:t>
      </w:r>
      <w:r>
        <w:rPr>
          <w:rFonts w:ascii="宋体" w:hAnsi="宋体" w:cs="宋体" w:eastAsia="宋体" w:hint="default"/>
        </w:rPr>
        <w:t>品</w:t>
      </w:r>
      <w:r>
        <w:rPr>
          <w:rFonts w:ascii="宋体" w:hAnsi="宋体" w:cs="宋体" w:eastAsia="宋体" w:hint="default"/>
        </w:rPr>
        <w:t>帐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  <w:spacing w:val="-42"/>
        </w:rPr>
        <w:t> </w:t>
      </w:r>
      <w:r>
        <w:rPr>
          <w:rFonts w:ascii="Arial Narrow" w:hAnsi="Arial Narrow" w:cs="Arial Narrow" w:eastAsia="Arial Narrow" w:hint="default"/>
        </w:rPr>
        <w:t>218,898.10</w:t>
      </w:r>
      <w:r>
        <w:rPr>
          <w:rFonts w:ascii="Arial Narrow" w:hAnsi="Arial Narrow" w:cs="Arial Narrow" w:eastAsia="Arial Narrow" w:hint="default"/>
          <w:spacing w:val="7"/>
        </w:rPr>
        <w:t> </w:t>
      </w:r>
      <w:r>
        <w:rPr>
          <w:rFonts w:ascii="宋体" w:hAnsi="宋体" w:cs="宋体" w:eastAsia="宋体" w:hint="default"/>
        </w:rPr>
        <w:t>元</w:t>
      </w:r>
      <w:r>
        <w:rPr/>
        <w:t>，</w:t>
      </w:r>
      <w:r>
        <w:rPr>
          <w:rFonts w:ascii="宋体" w:hAnsi="宋体" w:cs="宋体" w:eastAsia="宋体" w:hint="default"/>
        </w:rPr>
        <w:t>主</w:t>
      </w:r>
      <w:r>
        <w:rPr>
          <w:rFonts w:ascii="宋体" w:hAnsi="宋体" w:cs="宋体" w:eastAsia="宋体" w:hint="default"/>
        </w:rPr>
        <w:t>要是一</w:t>
      </w:r>
      <w:r>
        <w:rPr>
          <w:rFonts w:ascii="宋体" w:hAnsi="宋体" w:cs="宋体" w:eastAsia="宋体" w:hint="default"/>
        </w:rPr>
        <w:t>些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  <w:spacing w:val="-42"/>
        </w:rPr>
        <w:t> </w:t>
      </w:r>
      <w:r>
        <w:rPr>
          <w:rFonts w:ascii="Arial Narrow" w:hAnsi="Arial Narrow" w:cs="Arial Narrow" w:eastAsia="Arial Narrow" w:hint="default"/>
        </w:rPr>
        <w:t>2005</w:t>
      </w:r>
      <w:r>
        <w:rPr>
          <w:rFonts w:ascii="Arial Narrow" w:hAnsi="Arial Narrow" w:cs="Arial Narrow" w:eastAsia="Arial Narrow" w:hint="default"/>
          <w:spacing w:val="14"/>
        </w:rPr>
        <w:t> </w:t>
      </w:r>
      <w:r>
        <w:rPr/>
        <w:t>年</w:t>
      </w:r>
      <w:r>
        <w:rPr>
          <w:rFonts w:ascii="宋体" w:hAnsi="宋体" w:cs="宋体" w:eastAsia="宋体" w:hint="default"/>
        </w:rPr>
        <w:t>之</w:t>
      </w:r>
      <w:r>
        <w:rPr>
          <w:rFonts w:ascii="宋体" w:hAnsi="宋体" w:cs="宋体" w:eastAsia="宋体" w:hint="default"/>
        </w:rPr>
        <w:t>前</w:t>
      </w:r>
      <w:r>
        <w:rPr>
          <w:rFonts w:ascii="宋体" w:hAnsi="宋体" w:cs="宋体" w:eastAsia="宋体" w:hint="default"/>
        </w:rPr>
        <w:t>购</w:t>
      </w:r>
      <w:r>
        <w:rPr>
          <w:rFonts w:ascii="宋体" w:hAnsi="宋体" w:cs="宋体" w:eastAsia="宋体" w:hint="default"/>
        </w:rPr>
        <w:t>入</w:t>
      </w:r>
      <w:r>
        <w:rPr/>
        <w:t>的</w:t>
      </w:r>
      <w:r>
        <w:rPr>
          <w:spacing w:val="-102"/>
        </w:rPr>
        <w:t> </w:t>
      </w:r>
      <w:r>
        <w:rPr>
          <w:rFonts w:ascii="宋体" w:hAnsi="宋体" w:cs="宋体" w:eastAsia="宋体" w:hint="default"/>
          <w:spacing w:val="-4"/>
        </w:rPr>
        <w:t>防火墙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目</w:t>
      </w:r>
      <w:r>
        <w:rPr>
          <w:rFonts w:ascii="宋体" w:hAnsi="宋体" w:cs="宋体" w:eastAsia="宋体" w:hint="default"/>
          <w:spacing w:val="-4"/>
        </w:rPr>
        <w:t>前</w:t>
      </w:r>
      <w:r>
        <w:rPr>
          <w:rFonts w:ascii="宋体" w:hAnsi="宋体" w:cs="宋体" w:eastAsia="宋体" w:hint="default"/>
          <w:spacing w:val="-4"/>
        </w:rPr>
        <w:t>该</w:t>
      </w:r>
      <w:r>
        <w:rPr>
          <w:spacing w:val="-4"/>
        </w:rPr>
        <w:t>产</w:t>
      </w:r>
      <w:r>
        <w:rPr>
          <w:rFonts w:ascii="宋体" w:hAnsi="宋体" w:cs="宋体" w:eastAsia="宋体" w:hint="default"/>
          <w:spacing w:val="-4"/>
        </w:rPr>
        <w:t>品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销</w:t>
      </w:r>
      <w:r>
        <w:rPr>
          <w:rFonts w:ascii="宋体" w:hAnsi="宋体" w:cs="宋体" w:eastAsia="宋体" w:hint="default"/>
          <w:spacing w:val="-4"/>
        </w:rPr>
        <w:t>售</w:t>
      </w:r>
      <w:r>
        <w:rPr>
          <w:rFonts w:ascii="宋体" w:hAnsi="宋体" w:cs="宋体" w:eastAsia="宋体" w:hint="default"/>
          <w:spacing w:val="-4"/>
        </w:rPr>
        <w:t>许</w:t>
      </w:r>
      <w:r>
        <w:rPr>
          <w:rFonts w:ascii="宋体" w:hAnsi="宋体" w:cs="宋体" w:eastAsia="宋体" w:hint="default"/>
          <w:spacing w:val="-4"/>
        </w:rPr>
        <w:t>可</w:t>
      </w:r>
      <w:r>
        <w:rPr>
          <w:spacing w:val="-4"/>
        </w:rPr>
        <w:t>证</w:t>
      </w:r>
      <w:r>
        <w:rPr>
          <w:rFonts w:ascii="宋体" w:hAnsi="宋体" w:cs="宋体" w:eastAsia="宋体" w:hint="default"/>
          <w:spacing w:val="-4"/>
        </w:rPr>
        <w:t>已</w:t>
      </w:r>
      <w:r>
        <w:rPr>
          <w:rFonts w:ascii="宋体" w:hAnsi="宋体" w:cs="宋体" w:eastAsia="宋体" w:hint="default"/>
          <w:spacing w:val="-4"/>
        </w:rPr>
        <w:t>过</w:t>
      </w:r>
      <w:r>
        <w:rPr>
          <w:rFonts w:ascii="宋体" w:hAnsi="宋体" w:cs="宋体" w:eastAsia="宋体" w:hint="default"/>
          <w:spacing w:val="-4"/>
        </w:rPr>
        <w:t>期</w:t>
      </w:r>
      <w:r>
        <w:rPr>
          <w:spacing w:val="-4"/>
        </w:rPr>
        <w:t>。</w:t>
      </w:r>
      <w:r>
        <w:rPr>
          <w:rFonts w:ascii="宋体" w:hAnsi="宋体" w:cs="宋体" w:eastAsia="宋体" w:hint="default"/>
          <w:spacing w:val="-4"/>
        </w:rPr>
        <w:t>由</w:t>
      </w:r>
      <w:r>
        <w:rPr>
          <w:spacing w:val="-4"/>
        </w:rPr>
        <w:t>于</w:t>
      </w:r>
      <w:r>
        <w:rPr>
          <w:rFonts w:ascii="宋体" w:hAnsi="宋体" w:cs="宋体" w:eastAsia="宋体" w:hint="default"/>
          <w:spacing w:val="-4"/>
        </w:rPr>
        <w:t>防火墙</w:t>
      </w:r>
      <w:r>
        <w:rPr>
          <w:rFonts w:ascii="宋体" w:hAnsi="宋体" w:cs="宋体" w:eastAsia="宋体" w:hint="default"/>
          <w:spacing w:val="-4"/>
        </w:rPr>
        <w:t>属</w:t>
      </w:r>
      <w:r>
        <w:rPr>
          <w:spacing w:val="-4"/>
        </w:rPr>
        <w:t>信</w:t>
      </w:r>
      <w:r>
        <w:rPr>
          <w:rFonts w:ascii="宋体" w:hAnsi="宋体" w:cs="宋体" w:eastAsia="宋体" w:hint="default"/>
          <w:spacing w:val="-4"/>
        </w:rPr>
        <w:t>息系</w:t>
      </w:r>
      <w:r>
        <w:rPr>
          <w:rFonts w:ascii="宋体" w:hAnsi="宋体" w:cs="宋体" w:eastAsia="宋体" w:hint="default"/>
          <w:spacing w:val="-4"/>
        </w:rPr>
        <w:t>统</w:t>
      </w:r>
      <w:r>
        <w:rPr>
          <w:rFonts w:ascii="宋体" w:hAnsi="宋体" w:cs="宋体" w:eastAsia="宋体" w:hint="default"/>
          <w:spacing w:val="-4"/>
        </w:rPr>
        <w:t>安</w:t>
      </w:r>
      <w:r>
        <w:rPr>
          <w:spacing w:val="-4"/>
        </w:rPr>
        <w:t>全专用产</w:t>
      </w:r>
      <w:r>
        <w:rPr>
          <w:rFonts w:ascii="宋体" w:hAnsi="宋体" w:cs="宋体" w:eastAsia="宋体" w:hint="default"/>
          <w:spacing w:val="-4"/>
        </w:rPr>
        <w:t>品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需</w:t>
      </w:r>
      <w:r>
        <w:rPr>
          <w:rFonts w:ascii="宋体" w:hAnsi="宋体" w:cs="宋体" w:eastAsia="宋体" w:hint="default"/>
          <w:spacing w:val="-4"/>
        </w:rPr>
        <w:t>要</w:t>
      </w:r>
      <w:r>
        <w:rPr>
          <w:rFonts w:ascii="宋体" w:hAnsi="宋体" w:cs="宋体" w:eastAsia="宋体" w:hint="default"/>
          <w:spacing w:val="-4"/>
        </w:rPr>
        <w:t>特</w:t>
      </w:r>
      <w:r>
        <w:rPr>
          <w:rFonts w:ascii="宋体" w:hAnsi="宋体" w:cs="宋体" w:eastAsia="宋体" w:hint="default"/>
          <w:spacing w:val="-4"/>
        </w:rPr>
        <w:t>许</w:t>
      </w:r>
      <w:r>
        <w:rPr>
          <w:rFonts w:ascii="宋体" w:hAnsi="宋体" w:cs="宋体" w:eastAsia="宋体" w:hint="default"/>
          <w:spacing w:val="-29"/>
        </w:rPr>
        <w:t> </w:t>
      </w:r>
      <w:r>
        <w:rPr>
          <w:rFonts w:ascii="宋体" w:hAnsi="宋体" w:cs="宋体" w:eastAsia="宋体" w:hint="default"/>
          <w:spacing w:val="-4"/>
        </w:rPr>
        <w:t>销</w:t>
      </w:r>
      <w:r>
        <w:rPr>
          <w:rFonts w:ascii="宋体" w:hAnsi="宋体" w:cs="宋体" w:eastAsia="宋体" w:hint="default"/>
          <w:spacing w:val="-4"/>
        </w:rPr>
        <w:t>售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且</w:t>
      </w:r>
      <w:r>
        <w:rPr>
          <w:spacing w:val="-4"/>
        </w:rPr>
        <w:t>公司</w:t>
      </w:r>
      <w:r>
        <w:rPr>
          <w:rFonts w:ascii="宋体" w:hAnsi="宋体" w:cs="宋体" w:eastAsia="宋体" w:hint="default"/>
          <w:spacing w:val="-4"/>
        </w:rPr>
        <w:t>目</w:t>
      </w:r>
      <w:r>
        <w:rPr>
          <w:rFonts w:ascii="宋体" w:hAnsi="宋体" w:cs="宋体" w:eastAsia="宋体" w:hint="default"/>
          <w:spacing w:val="-4"/>
        </w:rPr>
        <w:t>前网安</w:t>
      </w:r>
      <w:r>
        <w:rPr>
          <w:rFonts w:ascii="宋体" w:hAnsi="宋体" w:cs="宋体" w:eastAsia="宋体" w:hint="default"/>
          <w:spacing w:val="-4"/>
        </w:rPr>
        <w:t>主</w:t>
      </w:r>
      <w:r>
        <w:rPr>
          <w:spacing w:val="-4"/>
        </w:rPr>
        <w:t>业</w:t>
      </w:r>
      <w:r>
        <w:rPr>
          <w:rFonts w:ascii="宋体" w:hAnsi="宋体" w:cs="宋体" w:eastAsia="宋体" w:hint="default"/>
          <w:spacing w:val="-4"/>
        </w:rPr>
        <w:t>已经</w:t>
      </w:r>
      <w:r>
        <w:rPr>
          <w:rFonts w:ascii="宋体" w:hAnsi="宋体" w:cs="宋体" w:eastAsia="宋体" w:hint="default"/>
          <w:spacing w:val="-4"/>
        </w:rPr>
        <w:t>歇</w:t>
      </w:r>
      <w:r>
        <w:rPr>
          <w:spacing w:val="-4"/>
        </w:rPr>
        <w:t>业，</w:t>
      </w:r>
      <w:r>
        <w:rPr>
          <w:rFonts w:ascii="宋体" w:hAnsi="宋体" w:cs="宋体" w:eastAsia="宋体" w:hint="default"/>
          <w:spacing w:val="-4"/>
        </w:rPr>
        <w:t>未来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发</w:t>
      </w:r>
      <w:r>
        <w:rPr>
          <w:rFonts w:ascii="宋体" w:hAnsi="宋体" w:cs="宋体" w:eastAsia="宋体" w:hint="default"/>
          <w:spacing w:val="-4"/>
        </w:rPr>
        <w:t>展</w:t>
      </w:r>
      <w:r>
        <w:rPr>
          <w:rFonts w:ascii="宋体" w:hAnsi="宋体" w:cs="宋体" w:eastAsia="宋体" w:hint="default"/>
          <w:spacing w:val="-4"/>
        </w:rPr>
        <w:t>按</w:t>
      </w:r>
      <w:r>
        <w:rPr>
          <w:rFonts w:ascii="宋体" w:hAnsi="宋体" w:cs="宋体" w:eastAsia="宋体" w:hint="default"/>
          <w:spacing w:val="-4"/>
        </w:rPr>
        <w:t>重</w:t>
      </w:r>
      <w:r>
        <w:rPr>
          <w:rFonts w:ascii="宋体" w:hAnsi="宋体" w:cs="宋体" w:eastAsia="宋体" w:hint="default"/>
          <w:spacing w:val="-4"/>
        </w:rPr>
        <w:t>组</w:t>
      </w:r>
      <w:r>
        <w:rPr>
          <w:rFonts w:ascii="宋体" w:hAnsi="宋体" w:cs="宋体" w:eastAsia="宋体" w:hint="default"/>
          <w:spacing w:val="-4"/>
        </w:rPr>
        <w:t>后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主</w:t>
      </w:r>
      <w:r>
        <w:rPr>
          <w:spacing w:val="-4"/>
        </w:rPr>
        <w:t>业</w:t>
      </w:r>
      <w:r>
        <w:rPr>
          <w:rFonts w:ascii="宋体" w:hAnsi="宋体" w:cs="宋体" w:eastAsia="宋体" w:hint="default"/>
          <w:spacing w:val="-4"/>
        </w:rPr>
        <w:t>来</w:t>
      </w:r>
      <w:r>
        <w:rPr>
          <w:rFonts w:ascii="宋体" w:hAnsi="宋体" w:cs="宋体" w:eastAsia="宋体" w:hint="default"/>
          <w:spacing w:val="-4"/>
        </w:rPr>
        <w:t>做</w:t>
      </w:r>
      <w:r>
        <w:rPr>
          <w:spacing w:val="-4"/>
        </w:rPr>
        <w:t>（</w:t>
      </w:r>
      <w:r>
        <w:rPr>
          <w:rFonts w:ascii="宋体" w:hAnsi="宋体" w:cs="宋体" w:eastAsia="宋体" w:hint="default"/>
          <w:spacing w:val="-4"/>
        </w:rPr>
        <w:t>重</w:t>
      </w:r>
      <w:r>
        <w:rPr>
          <w:rFonts w:ascii="宋体" w:hAnsi="宋体" w:cs="宋体" w:eastAsia="宋体" w:hint="default"/>
          <w:spacing w:val="-4"/>
        </w:rPr>
        <w:t>组</w:t>
      </w:r>
      <w:r>
        <w:rPr>
          <w:rFonts w:ascii="宋体" w:hAnsi="宋体" w:cs="宋体" w:eastAsia="宋体" w:hint="default"/>
          <w:spacing w:val="-4"/>
        </w:rPr>
        <w:t>方</w:t>
      </w:r>
      <w:r>
        <w:rPr>
          <w:rFonts w:ascii="宋体" w:hAnsi="宋体" w:cs="宋体" w:eastAsia="宋体" w:hint="default"/>
          <w:spacing w:val="-4"/>
        </w:rPr>
        <w:t>案</w:t>
      </w:r>
      <w:r>
        <w:rPr>
          <w:rFonts w:ascii="宋体" w:hAnsi="宋体" w:cs="宋体" w:eastAsia="宋体" w:hint="default"/>
          <w:spacing w:val="-4"/>
        </w:rPr>
        <w:t>与</w:t>
      </w:r>
      <w:r>
        <w:rPr>
          <w:rFonts w:ascii="宋体" w:hAnsi="宋体" w:cs="宋体" w:eastAsia="宋体" w:hint="default"/>
          <w:spacing w:val="-4"/>
        </w:rPr>
        <w:t>网络安</w:t>
      </w:r>
      <w:r>
        <w:rPr>
          <w:rFonts w:ascii="宋体" w:hAnsi="宋体" w:cs="宋体" w:eastAsia="宋体" w:hint="default"/>
          <w:spacing w:val="-29"/>
        </w:rPr>
        <w:t> </w:t>
      </w:r>
      <w:r>
        <w:rPr/>
        <w:t>全无</w:t>
      </w:r>
      <w:r>
        <w:rPr>
          <w:rFonts w:ascii="宋体" w:hAnsi="宋体" w:cs="宋体" w:eastAsia="宋体" w:hint="default"/>
        </w:rPr>
        <w:t>关</w:t>
      </w:r>
      <w:r>
        <w:rPr/>
        <w:t>）。全</w:t>
      </w:r>
      <w:r>
        <w:rPr>
          <w:rFonts w:ascii="宋体" w:hAnsi="宋体" w:cs="宋体" w:eastAsia="宋体" w:hint="default"/>
        </w:rPr>
        <w:t>额</w:t>
      </w:r>
      <w:r>
        <w:rPr/>
        <w:t>计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跌</w:t>
      </w:r>
      <w:r>
        <w:rPr>
          <w:rFonts w:ascii="宋体" w:hAnsi="宋体" w:cs="宋体" w:eastAsia="宋体" w:hint="default"/>
        </w:rPr>
        <w:t>价准</w:t>
      </w:r>
      <w:r>
        <w:rPr>
          <w:rFonts w:ascii="宋体" w:hAnsi="宋体" w:cs="宋体" w:eastAsia="宋体" w:hint="default"/>
        </w:rPr>
        <w:t>备</w:t>
      </w:r>
      <w:r>
        <w:rPr>
          <w:rFonts w:ascii="宋体" w:hAnsi="宋体" w:cs="宋体" w:eastAsia="宋体" w:hint="default"/>
          <w:spacing w:val="-50"/>
        </w:rPr>
        <w:t> </w:t>
      </w:r>
      <w:r>
        <w:rPr>
          <w:rFonts w:ascii="Arial Narrow" w:hAnsi="Arial Narrow" w:cs="Arial Narrow" w:eastAsia="Arial Narrow" w:hint="default"/>
        </w:rPr>
        <w:t>218,898.10</w:t>
      </w:r>
      <w:r>
        <w:rPr>
          <w:rFonts w:ascii="Arial Narrow" w:hAnsi="Arial Narrow" w:cs="Arial Narrow" w:eastAsia="Arial Narrow" w:hint="default"/>
          <w:spacing w:val="5"/>
        </w:rPr>
        <w:t> </w:t>
      </w:r>
      <w:r>
        <w:rPr>
          <w:rFonts w:ascii="宋体" w:hAnsi="宋体" w:cs="宋体" w:eastAsia="宋体" w:hint="default"/>
        </w:rPr>
        <w:t>元</w:t>
      </w:r>
      <w:r>
        <w:rPr/>
        <w:t>。</w:t>
      </w:r>
    </w:p>
    <w:p>
      <w:pPr>
        <w:pStyle w:val="BodyText"/>
        <w:spacing w:line="345" w:lineRule="auto" w:before="129"/>
        <w:ind w:right="95"/>
        <w:jc w:val="left"/>
      </w:pPr>
      <w:r>
        <w:rPr>
          <w:rFonts w:ascii="Arial Narrow" w:hAnsi="Arial Narrow" w:cs="Arial Narrow" w:eastAsia="Arial Narrow" w:hint="default"/>
          <w:spacing w:val="-4"/>
        </w:rPr>
        <w:t>b</w:t>
      </w:r>
      <w:r>
        <w:rPr>
          <w:spacing w:val="-4"/>
        </w:rPr>
        <w:t>、本报告日</w:t>
      </w:r>
      <w:r>
        <w:rPr>
          <w:rFonts w:ascii="宋体" w:hAnsi="宋体" w:cs="宋体" w:eastAsia="宋体" w:hint="default"/>
          <w:spacing w:val="-4"/>
        </w:rPr>
        <w:t>固</w:t>
      </w:r>
      <w:r>
        <w:rPr>
          <w:rFonts w:ascii="宋体" w:hAnsi="宋体" w:cs="宋体" w:eastAsia="宋体" w:hint="default"/>
          <w:spacing w:val="-4"/>
        </w:rPr>
        <w:t>定</w:t>
      </w:r>
      <w:r>
        <w:rPr>
          <w:spacing w:val="-4"/>
        </w:rPr>
        <w:t>资产</w:t>
      </w:r>
      <w:r>
        <w:rPr>
          <w:rFonts w:ascii="宋体" w:hAnsi="宋体" w:cs="宋体" w:eastAsia="宋体" w:hint="default"/>
          <w:spacing w:val="-4"/>
        </w:rPr>
        <w:t>项目</w:t>
      </w:r>
      <w:r>
        <w:rPr>
          <w:spacing w:val="-4"/>
        </w:rPr>
        <w:t>有：</w:t>
      </w:r>
      <w:r>
        <w:rPr>
          <w:rFonts w:ascii="宋体" w:hAnsi="宋体" w:cs="宋体" w:eastAsia="宋体" w:hint="default"/>
          <w:spacing w:val="-4"/>
        </w:rPr>
        <w:t>闲</w:t>
      </w:r>
      <w:r>
        <w:rPr>
          <w:rFonts w:ascii="宋体" w:hAnsi="宋体" w:cs="宋体" w:eastAsia="宋体" w:hint="default"/>
          <w:spacing w:val="-4"/>
        </w:rPr>
        <w:t>置</w:t>
      </w:r>
      <w:r>
        <w:rPr>
          <w:rFonts w:ascii="宋体" w:hAnsi="宋体" w:cs="宋体" w:eastAsia="宋体" w:hint="default"/>
          <w:spacing w:val="-4"/>
        </w:rPr>
        <w:t>固</w:t>
      </w:r>
      <w:r>
        <w:rPr>
          <w:rFonts w:ascii="宋体" w:hAnsi="宋体" w:cs="宋体" w:eastAsia="宋体" w:hint="default"/>
          <w:spacing w:val="-4"/>
        </w:rPr>
        <w:t>定</w:t>
      </w:r>
      <w:r>
        <w:rPr>
          <w:spacing w:val="-4"/>
        </w:rPr>
        <w:t>资产</w:t>
      </w:r>
      <w:r>
        <w:rPr>
          <w:rFonts w:ascii="宋体" w:hAnsi="宋体" w:cs="宋体" w:eastAsia="宋体" w:hint="default"/>
          <w:spacing w:val="-4"/>
        </w:rPr>
        <w:t>原</w:t>
      </w:r>
      <w:r>
        <w:rPr>
          <w:rFonts w:ascii="宋体" w:hAnsi="宋体" w:cs="宋体" w:eastAsia="宋体" w:hint="default"/>
          <w:spacing w:val="-4"/>
        </w:rPr>
        <w:t>值</w:t>
      </w:r>
      <w:r>
        <w:rPr>
          <w:rFonts w:ascii="宋体" w:hAnsi="宋体" w:cs="宋体" w:eastAsia="宋体" w:hint="default"/>
          <w:spacing w:val="-43"/>
        </w:rPr>
        <w:t> </w:t>
      </w:r>
      <w:r>
        <w:rPr>
          <w:rFonts w:ascii="Arial Narrow" w:hAnsi="Arial Narrow" w:cs="Arial Narrow" w:eastAsia="Arial Narrow" w:hint="default"/>
        </w:rPr>
        <w:t>17,928,151.00</w:t>
      </w:r>
      <w:r>
        <w:rPr>
          <w:rFonts w:ascii="Arial Narrow" w:hAnsi="Arial Narrow" w:cs="Arial Narrow" w:eastAsia="Arial Narrow" w:hint="default"/>
          <w:spacing w:val="11"/>
        </w:rPr>
        <w:t> </w:t>
      </w:r>
      <w:r>
        <w:rPr>
          <w:rFonts w:ascii="宋体" w:hAnsi="宋体" w:cs="宋体" w:eastAsia="宋体" w:hint="default"/>
          <w:spacing w:val="-6"/>
        </w:rPr>
        <w:t>元</w:t>
      </w:r>
      <w:r>
        <w:rPr>
          <w:spacing w:val="-6"/>
        </w:rPr>
        <w:t>，</w:t>
      </w:r>
      <w:r>
        <w:rPr>
          <w:rFonts w:ascii="宋体" w:hAnsi="宋体" w:cs="宋体" w:eastAsia="宋体" w:hint="default"/>
          <w:spacing w:val="-6"/>
        </w:rPr>
        <w:t>累</w:t>
      </w:r>
      <w:r>
        <w:rPr>
          <w:spacing w:val="-6"/>
        </w:rPr>
        <w:t>计</w:t>
      </w:r>
      <w:r>
        <w:rPr>
          <w:rFonts w:ascii="宋体" w:hAnsi="宋体" w:cs="宋体" w:eastAsia="宋体" w:hint="default"/>
          <w:spacing w:val="-6"/>
        </w:rPr>
        <w:t>折</w:t>
      </w:r>
      <w:r>
        <w:rPr>
          <w:rFonts w:ascii="宋体" w:hAnsi="宋体" w:cs="宋体" w:eastAsia="宋体" w:hint="default"/>
          <w:spacing w:val="-6"/>
        </w:rPr>
        <w:t>旧</w:t>
      </w:r>
      <w:r>
        <w:rPr>
          <w:rFonts w:ascii="宋体" w:hAnsi="宋体" w:cs="宋体" w:eastAsia="宋体" w:hint="default"/>
          <w:spacing w:val="-43"/>
        </w:rPr>
        <w:t> </w:t>
      </w:r>
      <w:r>
        <w:rPr>
          <w:rFonts w:ascii="Arial Narrow" w:hAnsi="Arial Narrow" w:cs="Arial Narrow" w:eastAsia="Arial Narrow" w:hint="default"/>
        </w:rPr>
        <w:t>7,088,706.66</w:t>
      </w:r>
      <w:r>
        <w:rPr>
          <w:rFonts w:ascii="Arial Narrow" w:hAnsi="Arial Narrow" w:cs="Arial Narrow" w:eastAsia="Arial Narrow" w:hint="default"/>
          <w:spacing w:val="10"/>
        </w:rPr>
        <w:t> </w:t>
      </w:r>
      <w:r>
        <w:rPr>
          <w:rFonts w:ascii="宋体" w:hAnsi="宋体" w:cs="宋体" w:eastAsia="宋体" w:hint="default"/>
        </w:rPr>
        <w:t>元</w:t>
      </w:r>
      <w:r>
        <w:rPr/>
        <w:t>，</w:t>
      </w:r>
      <w:r>
        <w:rPr>
          <w:w w:val="100"/>
        </w:rPr>
        <w:t> 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固</w:t>
      </w:r>
      <w:r>
        <w:rPr>
          <w:rFonts w:ascii="宋体" w:hAnsi="宋体" w:cs="宋体" w:eastAsia="宋体" w:hint="default"/>
        </w:rPr>
        <w:t>定</w:t>
      </w:r>
      <w:r>
        <w:rPr/>
        <w:t>资产</w:t>
      </w:r>
      <w:r>
        <w:rPr>
          <w:rFonts w:ascii="宋体" w:hAnsi="宋体" w:cs="宋体" w:eastAsia="宋体" w:hint="default"/>
        </w:rPr>
        <w:t>减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准</w:t>
      </w:r>
      <w:r>
        <w:rPr>
          <w:rFonts w:ascii="宋体" w:hAnsi="宋体" w:cs="宋体" w:eastAsia="宋体" w:hint="default"/>
        </w:rPr>
        <w:t>备</w:t>
      </w:r>
      <w:r>
        <w:rPr>
          <w:rFonts w:ascii="宋体" w:hAnsi="宋体" w:cs="宋体" w:eastAsia="宋体" w:hint="default"/>
          <w:spacing w:val="-46"/>
        </w:rPr>
        <w:t> </w:t>
      </w:r>
      <w:r>
        <w:rPr>
          <w:rFonts w:ascii="Arial Narrow" w:hAnsi="Arial Narrow" w:cs="Arial Narrow" w:eastAsia="Arial Narrow" w:hint="default"/>
        </w:rPr>
        <w:t>9,954,955.86</w:t>
      </w:r>
      <w:r>
        <w:rPr>
          <w:rFonts w:ascii="Arial Narrow" w:hAnsi="Arial Narrow" w:cs="Arial Narrow" w:eastAsia="Arial Narrow" w:hint="default"/>
          <w:spacing w:val="8"/>
        </w:rPr>
        <w:t> </w:t>
      </w:r>
      <w:r>
        <w:rPr>
          <w:rFonts w:ascii="宋体" w:hAnsi="宋体" w:cs="宋体" w:eastAsia="宋体" w:hint="default"/>
          <w:spacing w:val="-6"/>
        </w:rPr>
        <w:t>元</w:t>
      </w:r>
      <w:r>
        <w:rPr>
          <w:spacing w:val="-6"/>
        </w:rPr>
        <w:t>，</w:t>
      </w:r>
      <w:r>
        <w:rPr>
          <w:rFonts w:ascii="宋体" w:hAnsi="宋体" w:cs="宋体" w:eastAsia="宋体" w:hint="default"/>
          <w:spacing w:val="-6"/>
        </w:rPr>
        <w:t>固</w:t>
      </w:r>
      <w:r>
        <w:rPr>
          <w:rFonts w:ascii="宋体" w:hAnsi="宋体" w:cs="宋体" w:eastAsia="宋体" w:hint="default"/>
          <w:spacing w:val="-6"/>
        </w:rPr>
        <w:t>定</w:t>
      </w:r>
      <w:r>
        <w:rPr>
          <w:spacing w:val="-6"/>
        </w:rPr>
        <w:t>资产</w:t>
      </w:r>
      <w:r>
        <w:rPr>
          <w:rFonts w:ascii="宋体" w:hAnsi="宋体" w:cs="宋体" w:eastAsia="宋体" w:hint="default"/>
          <w:spacing w:val="-6"/>
        </w:rPr>
        <w:t>净值</w:t>
      </w:r>
      <w:r>
        <w:rPr>
          <w:rFonts w:ascii="宋体" w:hAnsi="宋体" w:cs="宋体" w:eastAsia="宋体" w:hint="default"/>
          <w:spacing w:val="-50"/>
        </w:rPr>
        <w:t> </w:t>
      </w:r>
      <w:r>
        <w:rPr>
          <w:rFonts w:ascii="Arial Narrow" w:hAnsi="Arial Narrow" w:cs="Arial Narrow" w:eastAsia="Arial Narrow" w:hint="default"/>
        </w:rPr>
        <w:t>884,488.48</w:t>
      </w:r>
      <w:r>
        <w:rPr>
          <w:rFonts w:ascii="Arial Narrow" w:hAnsi="Arial Narrow" w:cs="Arial Narrow" w:eastAsia="Arial Narrow" w:hint="default"/>
          <w:spacing w:val="9"/>
        </w:rPr>
        <w:t> </w:t>
      </w:r>
      <w:r>
        <w:rPr>
          <w:rFonts w:ascii="宋体" w:hAnsi="宋体" w:cs="宋体" w:eastAsia="宋体" w:hint="default"/>
          <w:spacing w:val="-4"/>
        </w:rPr>
        <w:t>元</w:t>
      </w:r>
      <w:r>
        <w:rPr>
          <w:spacing w:val="-4"/>
        </w:rPr>
        <w:t>。</w:t>
      </w:r>
      <w:r>
        <w:rPr>
          <w:rFonts w:ascii="宋体" w:hAnsi="宋体" w:cs="宋体" w:eastAsia="宋体" w:hint="default"/>
          <w:spacing w:val="-4"/>
        </w:rPr>
        <w:t>这</w:t>
      </w:r>
      <w:r>
        <w:rPr>
          <w:rFonts w:ascii="宋体" w:hAnsi="宋体" w:cs="宋体" w:eastAsia="宋体" w:hint="default"/>
          <w:spacing w:val="-4"/>
        </w:rPr>
        <w:t>些固</w:t>
      </w:r>
      <w:r>
        <w:rPr>
          <w:rFonts w:ascii="宋体" w:hAnsi="宋体" w:cs="宋体" w:eastAsia="宋体" w:hint="default"/>
          <w:spacing w:val="-4"/>
        </w:rPr>
        <w:t>定</w:t>
      </w:r>
      <w:r>
        <w:rPr>
          <w:spacing w:val="-4"/>
        </w:rPr>
        <w:t>资产</w:t>
      </w:r>
      <w:r>
        <w:rPr>
          <w:rFonts w:ascii="宋体" w:hAnsi="宋体" w:cs="宋体" w:eastAsia="宋体" w:hint="default"/>
          <w:spacing w:val="-4"/>
        </w:rPr>
        <w:t>主</w:t>
      </w:r>
      <w:r>
        <w:rPr>
          <w:rFonts w:ascii="宋体" w:hAnsi="宋体" w:cs="宋体" w:eastAsia="宋体" w:hint="default"/>
          <w:spacing w:val="-4"/>
        </w:rPr>
        <w:t>要是</w:t>
      </w:r>
      <w:r>
        <w:rPr>
          <w:rFonts w:ascii="宋体" w:hAnsi="宋体" w:cs="宋体" w:eastAsia="宋体" w:hint="default"/>
          <w:spacing w:val="-4"/>
        </w:rPr>
        <w:t>电</w:t>
      </w:r>
      <w:r>
        <w:rPr>
          <w:rFonts w:ascii="宋体" w:hAnsi="宋体" w:cs="宋体" w:eastAsia="宋体" w:hint="default"/>
          <w:spacing w:val="-90"/>
        </w:rPr>
        <w:t> </w:t>
      </w:r>
      <w:r>
        <w:rPr>
          <w:rFonts w:ascii="宋体" w:hAnsi="宋体" w:cs="宋体" w:eastAsia="宋体" w:hint="default"/>
          <w:spacing w:val="-4"/>
        </w:rPr>
        <w:t>子</w:t>
      </w:r>
      <w:r>
        <w:rPr>
          <w:spacing w:val="-4"/>
        </w:rPr>
        <w:t>和计</w:t>
      </w:r>
      <w:r>
        <w:rPr>
          <w:rFonts w:ascii="宋体" w:hAnsi="宋体" w:cs="宋体" w:eastAsia="宋体" w:hint="default"/>
          <w:spacing w:val="-4"/>
        </w:rPr>
        <w:t>算机</w:t>
      </w:r>
      <w:r>
        <w:rPr>
          <w:spacing w:val="-4"/>
        </w:rPr>
        <w:t>信</w:t>
      </w:r>
      <w:r>
        <w:rPr>
          <w:rFonts w:ascii="宋体" w:hAnsi="宋体" w:cs="宋体" w:eastAsia="宋体" w:hint="default"/>
          <w:spacing w:val="-4"/>
        </w:rPr>
        <w:t>息类</w:t>
      </w:r>
      <w:r>
        <w:rPr>
          <w:spacing w:val="-4"/>
        </w:rPr>
        <w:t>的产</w:t>
      </w:r>
      <w:r>
        <w:rPr>
          <w:rFonts w:ascii="宋体" w:hAnsi="宋体" w:cs="宋体" w:eastAsia="宋体" w:hint="default"/>
          <w:spacing w:val="-4"/>
        </w:rPr>
        <w:t>品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其</w:t>
      </w:r>
      <w:r>
        <w:rPr>
          <w:rFonts w:ascii="宋体" w:hAnsi="宋体" w:cs="宋体" w:eastAsia="宋体" w:hint="default"/>
          <w:spacing w:val="-4"/>
        </w:rPr>
        <w:t>价</w:t>
      </w:r>
      <w:r>
        <w:rPr>
          <w:rFonts w:ascii="宋体" w:hAnsi="宋体" w:cs="宋体" w:eastAsia="宋体" w:hint="default"/>
          <w:spacing w:val="-4"/>
        </w:rPr>
        <w:t>值</w:t>
      </w:r>
      <w:r>
        <w:rPr>
          <w:rFonts w:ascii="宋体" w:hAnsi="宋体" w:cs="宋体" w:eastAsia="宋体" w:hint="default"/>
          <w:spacing w:val="-4"/>
        </w:rPr>
        <w:t>与</w:t>
      </w:r>
      <w:r>
        <w:rPr>
          <w:rFonts w:ascii="宋体" w:hAnsi="宋体" w:cs="宋体" w:eastAsia="宋体" w:hint="default"/>
          <w:spacing w:val="-4"/>
        </w:rPr>
        <w:t>网络</w:t>
      </w:r>
      <w:r>
        <w:rPr>
          <w:rFonts w:ascii="宋体" w:hAnsi="宋体" w:cs="宋体" w:eastAsia="宋体" w:hint="default"/>
          <w:spacing w:val="-4"/>
        </w:rPr>
        <w:t>发</w:t>
      </w:r>
      <w:r>
        <w:rPr>
          <w:rFonts w:ascii="宋体" w:hAnsi="宋体" w:cs="宋体" w:eastAsia="宋体" w:hint="default"/>
          <w:spacing w:val="-4"/>
        </w:rPr>
        <w:t>展</w:t>
      </w:r>
      <w:r>
        <w:rPr>
          <w:spacing w:val="-4"/>
        </w:rPr>
        <w:t>有</w:t>
      </w:r>
      <w:r>
        <w:rPr>
          <w:rFonts w:ascii="宋体" w:hAnsi="宋体" w:cs="宋体" w:eastAsia="宋体" w:hint="default"/>
          <w:spacing w:val="-4"/>
        </w:rPr>
        <w:t>关</w:t>
      </w:r>
      <w:r>
        <w:rPr>
          <w:spacing w:val="-4"/>
        </w:rPr>
        <w:t>。</w:t>
      </w:r>
      <w:r>
        <w:rPr>
          <w:rFonts w:ascii="宋体" w:hAnsi="宋体" w:cs="宋体" w:eastAsia="宋体" w:hint="default"/>
          <w:spacing w:val="-4"/>
        </w:rPr>
        <w:t>由</w:t>
      </w:r>
      <w:r>
        <w:rPr>
          <w:spacing w:val="-4"/>
        </w:rPr>
        <w:t>于</w:t>
      </w:r>
      <w:r>
        <w:rPr>
          <w:rFonts w:ascii="宋体" w:hAnsi="宋体" w:cs="宋体" w:eastAsia="宋体" w:hint="default"/>
          <w:spacing w:val="-4"/>
        </w:rPr>
        <w:t>该</w:t>
      </w:r>
      <w:r>
        <w:rPr>
          <w:rFonts w:ascii="宋体" w:hAnsi="宋体" w:cs="宋体" w:eastAsia="宋体" w:hint="default"/>
          <w:spacing w:val="-4"/>
        </w:rPr>
        <w:t>类</w:t>
      </w:r>
      <w:r>
        <w:rPr>
          <w:spacing w:val="-4"/>
        </w:rPr>
        <w:t>产</w:t>
      </w:r>
      <w:r>
        <w:rPr>
          <w:rFonts w:ascii="宋体" w:hAnsi="宋体" w:cs="宋体" w:eastAsia="宋体" w:hint="default"/>
          <w:spacing w:val="-4"/>
        </w:rPr>
        <w:t>品</w:t>
      </w:r>
      <w:r>
        <w:rPr>
          <w:rFonts w:ascii="宋体" w:hAnsi="宋体" w:cs="宋体" w:eastAsia="宋体" w:hint="default"/>
          <w:spacing w:val="-4"/>
        </w:rPr>
        <w:t>更</w:t>
      </w:r>
      <w:r>
        <w:rPr>
          <w:rFonts w:ascii="宋体" w:hAnsi="宋体" w:cs="宋体" w:eastAsia="宋体" w:hint="default"/>
          <w:spacing w:val="-4"/>
        </w:rPr>
        <w:t>新</w:t>
      </w:r>
      <w:r>
        <w:rPr>
          <w:rFonts w:ascii="宋体" w:hAnsi="宋体" w:cs="宋体" w:eastAsia="宋体" w:hint="default"/>
          <w:spacing w:val="-4"/>
        </w:rPr>
        <w:t>换</w:t>
      </w:r>
      <w:r>
        <w:rPr>
          <w:rFonts w:ascii="宋体" w:hAnsi="宋体" w:cs="宋体" w:eastAsia="宋体" w:hint="default"/>
          <w:spacing w:val="-4"/>
        </w:rPr>
        <w:t>代</w:t>
      </w:r>
      <w:r>
        <w:rPr>
          <w:rFonts w:ascii="宋体" w:hAnsi="宋体" w:cs="宋体" w:eastAsia="宋体" w:hint="default"/>
          <w:spacing w:val="-4"/>
        </w:rPr>
        <w:t>快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多</w:t>
      </w:r>
      <w:r>
        <w:rPr>
          <w:rFonts w:ascii="宋体" w:hAnsi="宋体" w:cs="宋体" w:eastAsia="宋体" w:hint="default"/>
          <w:spacing w:val="-4"/>
        </w:rPr>
        <w:t>数</w:t>
      </w:r>
      <w:r>
        <w:rPr>
          <w:rFonts w:ascii="宋体" w:hAnsi="宋体" w:cs="宋体" w:eastAsia="宋体" w:hint="default"/>
          <w:spacing w:val="-4"/>
        </w:rPr>
        <w:t>已</w:t>
      </w:r>
      <w:r>
        <w:rPr>
          <w:rFonts w:ascii="宋体" w:hAnsi="宋体" w:cs="宋体" w:eastAsia="宋体" w:hint="default"/>
          <w:spacing w:val="-4"/>
        </w:rPr>
        <w:t>被</w:t>
      </w:r>
      <w:r>
        <w:rPr>
          <w:rFonts w:ascii="宋体" w:hAnsi="宋体" w:cs="宋体" w:eastAsia="宋体" w:hint="default"/>
          <w:spacing w:val="-4"/>
        </w:rPr>
        <w:t>市</w:t>
      </w:r>
      <w:r>
        <w:rPr>
          <w:rFonts w:ascii="宋体" w:hAnsi="宋体" w:cs="宋体" w:eastAsia="宋体" w:hint="default"/>
          <w:spacing w:val="-29"/>
        </w:rPr>
        <w:t> </w:t>
      </w:r>
      <w:r>
        <w:rPr>
          <w:rFonts w:ascii="宋体" w:hAnsi="宋体" w:cs="宋体" w:eastAsia="宋体" w:hint="default"/>
          <w:spacing w:val="-4"/>
        </w:rPr>
        <w:t>场</w:t>
      </w:r>
      <w:r>
        <w:rPr>
          <w:rFonts w:ascii="宋体" w:hAnsi="宋体" w:cs="宋体" w:eastAsia="宋体" w:hint="default"/>
          <w:spacing w:val="-4"/>
        </w:rPr>
        <w:t>上更好</w:t>
      </w:r>
      <w:r>
        <w:rPr>
          <w:spacing w:val="-4"/>
        </w:rPr>
        <w:t>的产</w:t>
      </w:r>
      <w:r>
        <w:rPr>
          <w:rFonts w:ascii="宋体" w:hAnsi="宋体" w:cs="宋体" w:eastAsia="宋体" w:hint="default"/>
          <w:spacing w:val="-4"/>
        </w:rPr>
        <w:t>品</w:t>
      </w:r>
      <w:r>
        <w:rPr>
          <w:rFonts w:ascii="宋体" w:hAnsi="宋体" w:cs="宋体" w:eastAsia="宋体" w:hint="default"/>
          <w:spacing w:val="-4"/>
        </w:rPr>
        <w:t>取代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不</w:t>
      </w:r>
      <w:r>
        <w:rPr>
          <w:rFonts w:ascii="宋体" w:hAnsi="宋体" w:cs="宋体" w:eastAsia="宋体" w:hint="default"/>
          <w:spacing w:val="-4"/>
        </w:rPr>
        <w:t>再</w:t>
      </w:r>
      <w:r>
        <w:rPr>
          <w:spacing w:val="-4"/>
        </w:rPr>
        <w:t>具有变现</w:t>
      </w:r>
      <w:r>
        <w:rPr>
          <w:rFonts w:ascii="宋体" w:hAnsi="宋体" w:cs="宋体" w:eastAsia="宋体" w:hint="default"/>
          <w:spacing w:val="-4"/>
        </w:rPr>
        <w:t>价</w:t>
      </w:r>
      <w:r>
        <w:rPr>
          <w:rFonts w:ascii="宋体" w:hAnsi="宋体" w:cs="宋体" w:eastAsia="宋体" w:hint="default"/>
          <w:spacing w:val="-4"/>
        </w:rPr>
        <w:t>值</w:t>
      </w:r>
      <w:r>
        <w:rPr>
          <w:rFonts w:ascii="宋体" w:hAnsi="宋体" w:cs="宋体" w:eastAsia="宋体" w:hint="default"/>
          <w:spacing w:val="-4"/>
        </w:rPr>
        <w:t>；</w:t>
      </w:r>
      <w:r>
        <w:rPr>
          <w:rFonts w:ascii="宋体" w:hAnsi="宋体" w:cs="宋体" w:eastAsia="宋体" w:hint="default"/>
          <w:spacing w:val="-4"/>
        </w:rPr>
        <w:t>且</w:t>
      </w:r>
      <w:r>
        <w:rPr>
          <w:spacing w:val="-4"/>
        </w:rPr>
        <w:t>公司</w:t>
      </w:r>
      <w:r>
        <w:rPr>
          <w:rFonts w:ascii="宋体" w:hAnsi="宋体" w:cs="宋体" w:eastAsia="宋体" w:hint="default"/>
          <w:spacing w:val="-4"/>
        </w:rPr>
        <w:t>目</w:t>
      </w:r>
      <w:r>
        <w:rPr>
          <w:rFonts w:ascii="宋体" w:hAnsi="宋体" w:cs="宋体" w:eastAsia="宋体" w:hint="default"/>
          <w:spacing w:val="-4"/>
        </w:rPr>
        <w:t>前网安</w:t>
      </w:r>
      <w:r>
        <w:rPr>
          <w:rFonts w:ascii="宋体" w:hAnsi="宋体" w:cs="宋体" w:eastAsia="宋体" w:hint="default"/>
          <w:spacing w:val="-4"/>
        </w:rPr>
        <w:t>主</w:t>
      </w:r>
      <w:r>
        <w:rPr>
          <w:spacing w:val="-4"/>
        </w:rPr>
        <w:t>业</w:t>
      </w:r>
      <w:r>
        <w:rPr>
          <w:rFonts w:ascii="宋体" w:hAnsi="宋体" w:cs="宋体" w:eastAsia="宋体" w:hint="default"/>
          <w:spacing w:val="-4"/>
        </w:rPr>
        <w:t>已经</w:t>
      </w:r>
      <w:r>
        <w:rPr>
          <w:rFonts w:ascii="宋体" w:hAnsi="宋体" w:cs="宋体" w:eastAsia="宋体" w:hint="default"/>
          <w:spacing w:val="-4"/>
        </w:rPr>
        <w:t>基</w:t>
      </w:r>
      <w:r>
        <w:rPr>
          <w:spacing w:val="-4"/>
        </w:rPr>
        <w:t>本</w:t>
      </w:r>
      <w:r>
        <w:rPr>
          <w:rFonts w:ascii="宋体" w:hAnsi="宋体" w:cs="宋体" w:eastAsia="宋体" w:hint="default"/>
          <w:spacing w:val="-4"/>
        </w:rPr>
        <w:t>歇</w:t>
      </w:r>
      <w:r>
        <w:rPr>
          <w:spacing w:val="-4"/>
        </w:rPr>
        <w:t>业，</w:t>
      </w:r>
      <w:r>
        <w:rPr>
          <w:rFonts w:ascii="宋体" w:hAnsi="宋体" w:cs="宋体" w:eastAsia="宋体" w:hint="default"/>
          <w:spacing w:val="-4"/>
        </w:rPr>
        <w:t>未来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发</w:t>
      </w:r>
      <w:r>
        <w:rPr>
          <w:rFonts w:ascii="宋体" w:hAnsi="宋体" w:cs="宋体" w:eastAsia="宋体" w:hint="default"/>
          <w:spacing w:val="-4"/>
        </w:rPr>
        <w:t>展</w:t>
      </w:r>
      <w:r>
        <w:rPr>
          <w:rFonts w:ascii="宋体" w:hAnsi="宋体" w:cs="宋体" w:eastAsia="宋体" w:hint="default"/>
          <w:spacing w:val="-29"/>
        </w:rPr>
        <w:t> 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重</w:t>
      </w:r>
      <w:r>
        <w:rPr>
          <w:rFonts w:ascii="宋体" w:hAnsi="宋体" w:cs="宋体" w:eastAsia="宋体" w:hint="default"/>
        </w:rPr>
        <w:t>组</w:t>
      </w:r>
      <w:r>
        <w:rPr>
          <w:rFonts w:ascii="宋体" w:hAnsi="宋体" w:cs="宋体" w:eastAsia="宋体" w:hint="default"/>
        </w:rPr>
        <w:t>后</w:t>
      </w:r>
      <w:r>
        <w:rPr/>
        <w:t>的</w:t>
      </w:r>
      <w:r>
        <w:rPr>
          <w:rFonts w:ascii="宋体" w:hAnsi="宋体" w:cs="宋体" w:eastAsia="宋体" w:hint="default"/>
        </w:rPr>
        <w:t>主</w:t>
      </w:r>
      <w:r>
        <w:rPr/>
        <w:t>业</w:t>
      </w:r>
      <w:r>
        <w:rPr>
          <w:rFonts w:ascii="宋体" w:hAnsi="宋体" w:cs="宋体" w:eastAsia="宋体" w:hint="default"/>
        </w:rPr>
        <w:t>来</w:t>
      </w:r>
      <w:r>
        <w:rPr>
          <w:rFonts w:ascii="宋体" w:hAnsi="宋体" w:cs="宋体" w:eastAsia="宋体" w:hint="default"/>
        </w:rPr>
        <w:t>做</w:t>
      </w:r>
      <w:r>
        <w:rPr/>
        <w:t>（</w:t>
      </w:r>
      <w:r>
        <w:rPr>
          <w:rFonts w:ascii="宋体" w:hAnsi="宋体" w:cs="宋体" w:eastAsia="宋体" w:hint="default"/>
        </w:rPr>
        <w:t>重</w:t>
      </w:r>
      <w:r>
        <w:rPr>
          <w:rFonts w:ascii="宋体" w:hAnsi="宋体" w:cs="宋体" w:eastAsia="宋体" w:hint="default"/>
        </w:rPr>
        <w:t>组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案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网络安</w:t>
      </w:r>
      <w:r>
        <w:rPr/>
        <w:t>全无</w:t>
      </w:r>
      <w:r>
        <w:rPr>
          <w:rFonts w:ascii="宋体" w:hAnsi="宋体" w:cs="宋体" w:eastAsia="宋体" w:hint="default"/>
        </w:rPr>
        <w:t>关</w:t>
      </w:r>
      <w:r>
        <w:rPr/>
        <w:t>），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再</w:t>
      </w:r>
      <w:r>
        <w:rPr/>
        <w:t>具有使用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值</w:t>
      </w:r>
      <w:r>
        <w:rPr/>
        <w:t>， </w:t>
      </w:r>
      <w:r>
        <w:rPr>
          <w:rFonts w:ascii="Arial Narrow" w:hAnsi="Arial Narrow" w:cs="Arial Narrow" w:eastAsia="Arial Narrow" w:hint="default"/>
        </w:rPr>
        <w:t>2008</w:t>
      </w:r>
      <w:r>
        <w:rPr>
          <w:rFonts w:ascii="Arial Narrow" w:hAnsi="Arial Narrow" w:cs="Arial Narrow" w:eastAsia="Arial Narrow" w:hint="default"/>
          <w:spacing w:val="4"/>
        </w:rPr>
        <w:t> </w:t>
      </w:r>
      <w:r>
        <w:rPr/>
        <w:t>年</w:t>
      </w:r>
      <w:r>
        <w:rPr>
          <w:rFonts w:ascii="宋体" w:hAnsi="宋体" w:cs="宋体" w:eastAsia="宋体" w:hint="default"/>
        </w:rPr>
        <w:t>末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帐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</w:rPr>
        <w:t>净值</w:t>
      </w:r>
      <w:r>
        <w:rPr/>
        <w:t>的</w:t>
      </w:r>
      <w:r>
        <w:rPr>
          <w:spacing w:val="-52"/>
        </w:rPr>
        <w:t> </w:t>
      </w:r>
      <w:r>
        <w:rPr>
          <w:rFonts w:ascii="Arial Narrow" w:hAnsi="Arial Narrow" w:cs="Arial Narrow" w:eastAsia="Arial Narrow" w:hint="default"/>
        </w:rPr>
        <w:t>90%</w:t>
      </w:r>
      <w:r>
        <w:rPr/>
        <w:t>计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减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准</w:t>
      </w:r>
      <w:r>
        <w:rPr>
          <w:rFonts w:ascii="宋体" w:hAnsi="宋体" w:cs="宋体" w:eastAsia="宋体" w:hint="default"/>
        </w:rPr>
        <w:t>备</w:t>
      </w:r>
      <w:r>
        <w:rPr>
          <w:rFonts w:ascii="宋体" w:hAnsi="宋体" w:cs="宋体" w:eastAsia="宋体" w:hint="default"/>
          <w:spacing w:val="-52"/>
        </w:rPr>
        <w:t> </w:t>
      </w:r>
      <w:r>
        <w:rPr>
          <w:rFonts w:ascii="Arial Narrow" w:hAnsi="Arial Narrow" w:cs="Arial Narrow" w:eastAsia="Arial Narrow" w:hint="default"/>
        </w:rPr>
        <w:t>796,039.64</w:t>
      </w:r>
      <w:r>
        <w:rPr>
          <w:rFonts w:ascii="Arial Narrow" w:hAnsi="Arial Narrow" w:cs="Arial Narrow" w:eastAsia="Arial Narrow" w:hint="default"/>
          <w:spacing w:val="3"/>
        </w:rPr>
        <w:t> </w:t>
      </w:r>
      <w:r>
        <w:rPr>
          <w:rFonts w:ascii="宋体" w:hAnsi="宋体" w:cs="宋体" w:eastAsia="宋体" w:hint="default"/>
        </w:rPr>
        <w:t>元</w:t>
      </w:r>
      <w:r>
        <w:rPr/>
        <w:t>，计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后</w:t>
      </w:r>
      <w:r>
        <w:rPr>
          <w:rFonts w:ascii="宋体" w:hAnsi="宋体" w:cs="宋体" w:eastAsia="宋体" w:hint="default"/>
        </w:rPr>
        <w:t>帐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  <w:spacing w:val="-52"/>
        </w:rPr>
        <w:t> </w:t>
      </w:r>
      <w:r>
        <w:rPr>
          <w:rFonts w:ascii="Arial Narrow" w:hAnsi="Arial Narrow" w:cs="Arial Narrow" w:eastAsia="Arial Narrow" w:hint="default"/>
        </w:rPr>
        <w:t>88,448.84</w:t>
      </w:r>
      <w:r>
        <w:rPr>
          <w:rFonts w:ascii="Arial Narrow" w:hAnsi="Arial Narrow" w:cs="Arial Narrow" w:eastAsia="Arial Narrow" w:hint="default"/>
          <w:spacing w:val="-2"/>
        </w:rPr>
        <w:t> </w:t>
      </w:r>
      <w:r>
        <w:rPr>
          <w:rFonts w:ascii="宋体" w:hAnsi="宋体" w:cs="宋体" w:eastAsia="宋体" w:hint="default"/>
        </w:rPr>
        <w:t>元</w:t>
      </w:r>
      <w:r>
        <w:rPr/>
        <w:t>。</w:t>
      </w:r>
    </w:p>
    <w:p>
      <w:pPr>
        <w:pStyle w:val="BodyText"/>
        <w:spacing w:line="348" w:lineRule="auto" w:before="134"/>
        <w:ind w:right="204"/>
        <w:jc w:val="both"/>
      </w:pPr>
      <w:r>
        <w:rPr>
          <w:rFonts w:ascii="Arial Narrow" w:hAnsi="Arial Narrow" w:cs="Arial Narrow" w:eastAsia="Arial Narrow" w:hint="default"/>
          <w:spacing w:val="-6"/>
        </w:rPr>
        <w:t>c</w:t>
      </w:r>
      <w:r>
        <w:rPr>
          <w:spacing w:val="-6"/>
        </w:rPr>
        <w:t>、本报告日无</w:t>
      </w:r>
      <w:r>
        <w:rPr>
          <w:rFonts w:ascii="宋体" w:hAnsi="宋体" w:cs="宋体" w:eastAsia="宋体" w:hint="default"/>
          <w:spacing w:val="-6"/>
        </w:rPr>
        <w:t>形</w:t>
      </w:r>
      <w:r>
        <w:rPr>
          <w:spacing w:val="-6"/>
        </w:rPr>
        <w:t>资产</w:t>
      </w:r>
      <w:r>
        <w:rPr>
          <w:rFonts w:ascii="宋体" w:hAnsi="宋体" w:cs="宋体" w:eastAsia="宋体" w:hint="default"/>
          <w:spacing w:val="-6"/>
        </w:rPr>
        <w:t>项目</w:t>
      </w:r>
      <w:r>
        <w:rPr>
          <w:spacing w:val="-6"/>
        </w:rPr>
        <w:t>中，远</w:t>
      </w:r>
      <w:r>
        <w:rPr>
          <w:rFonts w:ascii="宋体" w:hAnsi="宋体" w:cs="宋体" w:eastAsia="宋体" w:hint="default"/>
          <w:spacing w:val="-6"/>
        </w:rPr>
        <w:t>程</w:t>
      </w:r>
      <w:r>
        <w:rPr>
          <w:rFonts w:ascii="宋体" w:hAnsi="宋体" w:cs="宋体" w:eastAsia="宋体" w:hint="default"/>
          <w:spacing w:val="-6"/>
        </w:rPr>
        <w:t>风险评</w:t>
      </w:r>
      <w:r>
        <w:rPr>
          <w:rFonts w:ascii="宋体" w:hAnsi="宋体" w:cs="宋体" w:eastAsia="宋体" w:hint="default"/>
          <w:spacing w:val="-6"/>
        </w:rPr>
        <w:t>估</w:t>
      </w:r>
      <w:r>
        <w:rPr>
          <w:rFonts w:ascii="宋体" w:hAnsi="宋体" w:cs="宋体" w:eastAsia="宋体" w:hint="default"/>
          <w:spacing w:val="-6"/>
        </w:rPr>
        <w:t>系</w:t>
      </w:r>
      <w:r>
        <w:rPr>
          <w:rFonts w:ascii="宋体" w:hAnsi="宋体" w:cs="宋体" w:eastAsia="宋体" w:hint="default"/>
          <w:spacing w:val="-6"/>
        </w:rPr>
        <w:t>统</w:t>
      </w:r>
      <w:r>
        <w:rPr>
          <w:rFonts w:ascii="宋体" w:hAnsi="宋体" w:cs="宋体" w:eastAsia="宋体" w:hint="default"/>
          <w:spacing w:val="-6"/>
        </w:rPr>
        <w:t>帐</w:t>
      </w:r>
      <w:r>
        <w:rPr>
          <w:rFonts w:ascii="宋体" w:hAnsi="宋体" w:cs="宋体" w:eastAsia="宋体" w:hint="default"/>
          <w:spacing w:val="-6"/>
        </w:rPr>
        <w:t>面</w:t>
      </w:r>
      <w:r>
        <w:rPr>
          <w:rFonts w:ascii="宋体" w:hAnsi="宋体" w:cs="宋体" w:eastAsia="宋体" w:hint="default"/>
          <w:spacing w:val="-6"/>
        </w:rPr>
        <w:t>原</w:t>
      </w:r>
      <w:r>
        <w:rPr>
          <w:rFonts w:ascii="宋体" w:hAnsi="宋体" w:cs="宋体" w:eastAsia="宋体" w:hint="default"/>
          <w:spacing w:val="-6"/>
        </w:rPr>
        <w:t>值</w:t>
      </w:r>
      <w:r>
        <w:rPr>
          <w:rFonts w:ascii="宋体" w:hAnsi="宋体" w:cs="宋体" w:eastAsia="宋体" w:hint="default"/>
          <w:spacing w:val="-35"/>
        </w:rPr>
        <w:t> </w:t>
      </w:r>
      <w:r>
        <w:rPr>
          <w:rFonts w:ascii="Arial Narrow" w:hAnsi="Arial Narrow" w:cs="Arial Narrow" w:eastAsia="Arial Narrow" w:hint="default"/>
        </w:rPr>
        <w:t>390,000.00</w:t>
      </w:r>
      <w:r>
        <w:rPr>
          <w:rFonts w:ascii="Arial Narrow" w:hAnsi="Arial Narrow" w:cs="Arial Narrow" w:eastAsia="Arial Narrow" w:hint="default"/>
          <w:spacing w:val="19"/>
        </w:rPr>
        <w:t> </w:t>
      </w:r>
      <w:r>
        <w:rPr>
          <w:rFonts w:ascii="宋体" w:hAnsi="宋体" w:cs="宋体" w:eastAsia="宋体" w:hint="default"/>
          <w:spacing w:val="-11"/>
        </w:rPr>
        <w:t>元</w:t>
      </w:r>
      <w:r>
        <w:rPr>
          <w:spacing w:val="-11"/>
        </w:rPr>
        <w:t>，</w:t>
      </w:r>
      <w:r>
        <w:rPr>
          <w:rFonts w:ascii="宋体" w:hAnsi="宋体" w:cs="宋体" w:eastAsia="宋体" w:hint="default"/>
          <w:spacing w:val="-11"/>
        </w:rPr>
        <w:t>账</w:t>
      </w:r>
      <w:r>
        <w:rPr>
          <w:rFonts w:ascii="宋体" w:hAnsi="宋体" w:cs="宋体" w:eastAsia="宋体" w:hint="default"/>
          <w:spacing w:val="-11"/>
        </w:rPr>
        <w:t>面</w:t>
      </w:r>
      <w:r>
        <w:rPr>
          <w:rFonts w:ascii="宋体" w:hAnsi="宋体" w:cs="宋体" w:eastAsia="宋体" w:hint="default"/>
          <w:spacing w:val="-11"/>
        </w:rPr>
        <w:t>余额</w:t>
      </w:r>
      <w:r>
        <w:rPr>
          <w:rFonts w:ascii="宋体" w:hAnsi="宋体" w:cs="宋体" w:eastAsia="宋体" w:hint="default"/>
          <w:spacing w:val="-35"/>
        </w:rPr>
        <w:t> </w:t>
      </w:r>
      <w:r>
        <w:rPr>
          <w:rFonts w:ascii="Arial Narrow" w:hAnsi="Arial Narrow" w:cs="Arial Narrow" w:eastAsia="Arial Narrow" w:hint="default"/>
        </w:rPr>
        <w:t>195,000.02</w:t>
      </w:r>
      <w:r>
        <w:rPr>
          <w:rFonts w:ascii="Arial Narrow" w:hAnsi="Arial Narrow" w:cs="Arial Narrow" w:eastAsia="Arial Narrow" w:hint="default"/>
          <w:spacing w:val="-45"/>
        </w:rPr>
        <w:t> </w:t>
      </w:r>
      <w:r>
        <w:rPr>
          <w:rFonts w:ascii="Arial Narrow" w:hAnsi="Arial Narrow" w:cs="Arial Narrow" w:eastAsia="Arial Narrow" w:hint="default"/>
          <w:spacing w:val="-45"/>
        </w:rPr>
      </w:r>
      <w:r>
        <w:rPr>
          <w:rFonts w:ascii="宋体" w:hAnsi="宋体" w:cs="宋体" w:eastAsia="宋体" w:hint="default"/>
          <w:spacing w:val="-4"/>
        </w:rPr>
        <w:t>元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该</w:t>
      </w:r>
      <w:r>
        <w:rPr>
          <w:spacing w:val="-4"/>
        </w:rPr>
        <w:t>产</w:t>
      </w:r>
      <w:r>
        <w:rPr>
          <w:rFonts w:ascii="宋体" w:hAnsi="宋体" w:cs="宋体" w:eastAsia="宋体" w:hint="default"/>
          <w:spacing w:val="-4"/>
        </w:rPr>
        <w:t>品主</w:t>
      </w:r>
      <w:r>
        <w:rPr>
          <w:rFonts w:ascii="宋体" w:hAnsi="宋体" w:cs="宋体" w:eastAsia="宋体" w:hint="default"/>
          <w:spacing w:val="-4"/>
        </w:rPr>
        <w:t>要是</w:t>
      </w:r>
      <w:r>
        <w:rPr>
          <w:spacing w:val="-4"/>
        </w:rPr>
        <w:t>用于</w:t>
      </w:r>
      <w:r>
        <w:rPr>
          <w:rFonts w:ascii="宋体" w:hAnsi="宋体" w:cs="宋体" w:eastAsia="宋体" w:hint="default"/>
          <w:spacing w:val="-4"/>
        </w:rPr>
        <w:t>网络安</w:t>
      </w:r>
      <w:r>
        <w:rPr>
          <w:spacing w:val="-4"/>
        </w:rPr>
        <w:t>全</w:t>
      </w:r>
      <w:r>
        <w:rPr>
          <w:rFonts w:ascii="宋体" w:hAnsi="宋体" w:cs="宋体" w:eastAsia="宋体" w:hint="default"/>
          <w:spacing w:val="-4"/>
        </w:rPr>
        <w:t>方面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因</w:t>
      </w:r>
      <w:r>
        <w:rPr>
          <w:spacing w:val="-4"/>
        </w:rPr>
        <w:t>公司</w:t>
      </w:r>
      <w:r>
        <w:rPr>
          <w:rFonts w:ascii="宋体" w:hAnsi="宋体" w:cs="宋体" w:eastAsia="宋体" w:hint="default"/>
          <w:spacing w:val="-4"/>
        </w:rPr>
        <w:t>目</w:t>
      </w:r>
      <w:r>
        <w:rPr>
          <w:rFonts w:ascii="宋体" w:hAnsi="宋体" w:cs="宋体" w:eastAsia="宋体" w:hint="default"/>
          <w:spacing w:val="-4"/>
        </w:rPr>
        <w:t>前网安</w:t>
      </w:r>
      <w:r>
        <w:rPr>
          <w:rFonts w:ascii="宋体" w:hAnsi="宋体" w:cs="宋体" w:eastAsia="宋体" w:hint="default"/>
          <w:spacing w:val="-4"/>
        </w:rPr>
        <w:t>主</w:t>
      </w:r>
      <w:r>
        <w:rPr>
          <w:spacing w:val="-4"/>
        </w:rPr>
        <w:t>业</w:t>
      </w:r>
      <w:r>
        <w:rPr>
          <w:rFonts w:ascii="宋体" w:hAnsi="宋体" w:cs="宋体" w:eastAsia="宋体" w:hint="default"/>
          <w:spacing w:val="-4"/>
        </w:rPr>
        <w:t>已经</w:t>
      </w:r>
      <w:r>
        <w:rPr>
          <w:rFonts w:ascii="宋体" w:hAnsi="宋体" w:cs="宋体" w:eastAsia="宋体" w:hint="default"/>
          <w:spacing w:val="-4"/>
        </w:rPr>
        <w:t>基</w:t>
      </w:r>
      <w:r>
        <w:rPr>
          <w:spacing w:val="-4"/>
        </w:rPr>
        <w:t>本</w:t>
      </w:r>
      <w:r>
        <w:rPr>
          <w:rFonts w:ascii="宋体" w:hAnsi="宋体" w:cs="宋体" w:eastAsia="宋体" w:hint="default"/>
          <w:spacing w:val="-4"/>
        </w:rPr>
        <w:t>歇</w:t>
      </w:r>
      <w:r>
        <w:rPr>
          <w:spacing w:val="-4"/>
        </w:rPr>
        <w:t>业，</w:t>
      </w:r>
      <w:r>
        <w:rPr>
          <w:rFonts w:ascii="宋体" w:hAnsi="宋体" w:cs="宋体" w:eastAsia="宋体" w:hint="default"/>
          <w:spacing w:val="-4"/>
        </w:rPr>
        <w:t>未来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发</w:t>
      </w:r>
      <w:r>
        <w:rPr>
          <w:rFonts w:ascii="宋体" w:hAnsi="宋体" w:cs="宋体" w:eastAsia="宋体" w:hint="default"/>
          <w:spacing w:val="-4"/>
        </w:rPr>
        <w:t>展</w:t>
      </w:r>
      <w:r>
        <w:rPr>
          <w:rFonts w:ascii="宋体" w:hAnsi="宋体" w:cs="宋体" w:eastAsia="宋体" w:hint="default"/>
          <w:spacing w:val="-4"/>
        </w:rPr>
        <w:t>按</w:t>
      </w:r>
      <w:r>
        <w:rPr>
          <w:rFonts w:ascii="宋体" w:hAnsi="宋体" w:cs="宋体" w:eastAsia="宋体" w:hint="default"/>
          <w:spacing w:val="-4"/>
        </w:rPr>
        <w:t>重</w:t>
      </w:r>
      <w:r>
        <w:rPr>
          <w:rFonts w:ascii="宋体" w:hAnsi="宋体" w:cs="宋体" w:eastAsia="宋体" w:hint="default"/>
          <w:spacing w:val="-29"/>
        </w:rPr>
        <w:t> </w:t>
      </w:r>
      <w:r>
        <w:rPr>
          <w:rFonts w:ascii="宋体" w:hAnsi="宋体" w:cs="宋体" w:eastAsia="宋体" w:hint="default"/>
          <w:spacing w:val="-4"/>
        </w:rPr>
        <w:t>组</w:t>
      </w:r>
      <w:r>
        <w:rPr>
          <w:rFonts w:ascii="宋体" w:hAnsi="宋体" w:cs="宋体" w:eastAsia="宋体" w:hint="default"/>
          <w:spacing w:val="-4"/>
        </w:rPr>
        <w:t>后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主</w:t>
      </w:r>
      <w:r>
        <w:rPr>
          <w:spacing w:val="-4"/>
        </w:rPr>
        <w:t>业</w:t>
      </w:r>
      <w:r>
        <w:rPr>
          <w:rFonts w:ascii="宋体" w:hAnsi="宋体" w:cs="宋体" w:eastAsia="宋体" w:hint="default"/>
          <w:spacing w:val="-4"/>
        </w:rPr>
        <w:t>来</w:t>
      </w:r>
      <w:r>
        <w:rPr>
          <w:rFonts w:ascii="宋体" w:hAnsi="宋体" w:cs="宋体" w:eastAsia="宋体" w:hint="default"/>
          <w:spacing w:val="-4"/>
        </w:rPr>
        <w:t>做</w:t>
      </w:r>
      <w:r>
        <w:rPr>
          <w:spacing w:val="-4"/>
        </w:rPr>
        <w:t>（</w:t>
      </w:r>
      <w:r>
        <w:rPr>
          <w:rFonts w:ascii="宋体" w:hAnsi="宋体" w:cs="宋体" w:eastAsia="宋体" w:hint="default"/>
          <w:spacing w:val="-4"/>
        </w:rPr>
        <w:t>重</w:t>
      </w:r>
      <w:r>
        <w:rPr>
          <w:rFonts w:ascii="宋体" w:hAnsi="宋体" w:cs="宋体" w:eastAsia="宋体" w:hint="default"/>
          <w:spacing w:val="-4"/>
        </w:rPr>
        <w:t>组</w:t>
      </w:r>
      <w:r>
        <w:rPr>
          <w:rFonts w:ascii="宋体" w:hAnsi="宋体" w:cs="宋体" w:eastAsia="宋体" w:hint="default"/>
          <w:spacing w:val="-4"/>
        </w:rPr>
        <w:t>方</w:t>
      </w:r>
      <w:r>
        <w:rPr>
          <w:rFonts w:ascii="宋体" w:hAnsi="宋体" w:cs="宋体" w:eastAsia="宋体" w:hint="default"/>
          <w:spacing w:val="-4"/>
        </w:rPr>
        <w:t>案</w:t>
      </w:r>
      <w:r>
        <w:rPr>
          <w:rFonts w:ascii="宋体" w:hAnsi="宋体" w:cs="宋体" w:eastAsia="宋体" w:hint="default"/>
          <w:spacing w:val="-4"/>
        </w:rPr>
        <w:t>与</w:t>
      </w:r>
      <w:r>
        <w:rPr>
          <w:rFonts w:ascii="宋体" w:hAnsi="宋体" w:cs="宋体" w:eastAsia="宋体" w:hint="default"/>
          <w:spacing w:val="-4"/>
        </w:rPr>
        <w:t>网络安</w:t>
      </w:r>
      <w:r>
        <w:rPr>
          <w:spacing w:val="-4"/>
        </w:rPr>
        <w:t>全无</w:t>
      </w:r>
      <w:r>
        <w:rPr>
          <w:rFonts w:ascii="宋体" w:hAnsi="宋体" w:cs="宋体" w:eastAsia="宋体" w:hint="default"/>
          <w:spacing w:val="-4"/>
        </w:rPr>
        <w:t>关</w:t>
      </w:r>
      <w:r>
        <w:rPr>
          <w:spacing w:val="-4"/>
        </w:rPr>
        <w:t>），</w:t>
      </w:r>
      <w:r>
        <w:rPr>
          <w:rFonts w:ascii="宋体" w:hAnsi="宋体" w:cs="宋体" w:eastAsia="宋体" w:hint="default"/>
          <w:spacing w:val="-4"/>
        </w:rPr>
        <w:t>故</w:t>
      </w:r>
      <w:r>
        <w:rPr>
          <w:rFonts w:ascii="宋体" w:hAnsi="宋体" w:cs="宋体" w:eastAsia="宋体" w:hint="default"/>
          <w:spacing w:val="-4"/>
        </w:rPr>
        <w:t>该</w:t>
      </w:r>
      <w:r>
        <w:rPr>
          <w:spacing w:val="-4"/>
        </w:rPr>
        <w:t>资产</w:t>
      </w:r>
      <w:r>
        <w:rPr>
          <w:rFonts w:ascii="宋体" w:hAnsi="宋体" w:cs="宋体" w:eastAsia="宋体" w:hint="default"/>
          <w:spacing w:val="-4"/>
        </w:rPr>
        <w:t>已</w:t>
      </w:r>
      <w:r>
        <w:rPr>
          <w:spacing w:val="-4"/>
        </w:rPr>
        <w:t>无使用</w:t>
      </w:r>
      <w:r>
        <w:rPr>
          <w:rFonts w:ascii="宋体" w:hAnsi="宋体" w:cs="宋体" w:eastAsia="宋体" w:hint="default"/>
          <w:spacing w:val="-4"/>
        </w:rPr>
        <w:t>价</w:t>
      </w:r>
      <w:r>
        <w:rPr>
          <w:rFonts w:ascii="宋体" w:hAnsi="宋体" w:cs="宋体" w:eastAsia="宋体" w:hint="default"/>
          <w:spacing w:val="-4"/>
        </w:rPr>
        <w:t>值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由</w:t>
      </w:r>
      <w:r>
        <w:rPr>
          <w:spacing w:val="-4"/>
        </w:rPr>
        <w:t>于</w:t>
      </w:r>
      <w:r>
        <w:rPr>
          <w:rFonts w:ascii="宋体" w:hAnsi="宋体" w:cs="宋体" w:eastAsia="宋体" w:hint="default"/>
          <w:spacing w:val="-4"/>
        </w:rPr>
        <w:t>市</w:t>
      </w:r>
      <w:r>
        <w:rPr>
          <w:rFonts w:ascii="宋体" w:hAnsi="宋体" w:cs="宋体" w:eastAsia="宋体" w:hint="default"/>
          <w:spacing w:val="-4"/>
        </w:rPr>
        <w:t>场</w:t>
      </w:r>
      <w:r>
        <w:rPr>
          <w:rFonts w:ascii="宋体" w:hAnsi="宋体" w:cs="宋体" w:eastAsia="宋体" w:hint="default"/>
          <w:spacing w:val="-4"/>
        </w:rPr>
        <w:t>同</w:t>
      </w:r>
      <w:r>
        <w:rPr>
          <w:rFonts w:ascii="宋体" w:hAnsi="宋体" w:cs="宋体" w:eastAsia="宋体" w:hint="default"/>
          <w:spacing w:val="-4"/>
        </w:rPr>
        <w:t>类</w:t>
      </w:r>
      <w:r>
        <w:rPr>
          <w:spacing w:val="-4"/>
        </w:rPr>
        <w:t>资产</w:t>
      </w:r>
      <w:r>
        <w:rPr>
          <w:spacing w:val="-33"/>
        </w:rPr>
        <w:t> </w:t>
      </w:r>
      <w:r>
        <w:rPr/>
        <w:t>的</w:t>
      </w:r>
      <w:r>
        <w:rPr>
          <w:rFonts w:ascii="宋体" w:hAnsi="宋体" w:cs="宋体" w:eastAsia="宋体" w:hint="default"/>
        </w:rPr>
        <w:t>更</w:t>
      </w:r>
      <w:r>
        <w:rPr>
          <w:rFonts w:ascii="宋体" w:hAnsi="宋体" w:cs="宋体" w:eastAsia="宋体" w:hint="default"/>
        </w:rPr>
        <w:t>新</w:t>
      </w:r>
      <w:r>
        <w:rPr>
          <w:rFonts w:ascii="宋体" w:hAnsi="宋体" w:cs="宋体" w:eastAsia="宋体" w:hint="default"/>
        </w:rPr>
        <w:t>换</w:t>
      </w:r>
      <w:r>
        <w:rPr>
          <w:rFonts w:ascii="宋体" w:hAnsi="宋体" w:cs="宋体" w:eastAsia="宋体" w:hint="default"/>
        </w:rPr>
        <w:t>代</w:t>
      </w:r>
      <w:r>
        <w:rPr/>
        <w:t>，</w:t>
      </w:r>
      <w:r>
        <w:rPr>
          <w:rFonts w:ascii="宋体" w:hAnsi="宋体" w:cs="宋体" w:eastAsia="宋体" w:hint="default"/>
        </w:rPr>
        <w:t>也</w:t>
      </w:r>
      <w:r>
        <w:rPr>
          <w:rFonts w:ascii="宋体" w:hAnsi="宋体" w:cs="宋体" w:eastAsia="宋体" w:hint="default"/>
        </w:rPr>
        <w:t>不</w:t>
      </w:r>
      <w:r>
        <w:rPr/>
        <w:t>具有变现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值</w:t>
      </w:r>
      <w:r>
        <w:rPr/>
        <w:t>。建</w:t>
      </w:r>
      <w:r>
        <w:rPr>
          <w:rFonts w:ascii="宋体" w:hAnsi="宋体" w:cs="宋体" w:eastAsia="宋体" w:hint="default"/>
        </w:rPr>
        <w:t>议按</w:t>
      </w:r>
      <w:r>
        <w:rPr>
          <w:rFonts w:ascii="宋体" w:hAnsi="宋体" w:cs="宋体" w:eastAsia="宋体" w:hint="default"/>
        </w:rPr>
        <w:t>帐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余额</w:t>
      </w:r>
      <w:r>
        <w:rPr/>
        <w:t>的</w:t>
      </w:r>
      <w:r>
        <w:rPr>
          <w:spacing w:val="-59"/>
        </w:rPr>
        <w:t> </w:t>
      </w:r>
      <w:r>
        <w:rPr>
          <w:rFonts w:ascii="Arial Narrow" w:hAnsi="Arial Narrow" w:cs="Arial Narrow" w:eastAsia="Arial Narrow" w:hint="default"/>
        </w:rPr>
        <w:t>100%</w:t>
      </w:r>
      <w:r>
        <w:rPr/>
        <w:t>计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减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准</w:t>
      </w:r>
      <w:r>
        <w:rPr>
          <w:rFonts w:ascii="宋体" w:hAnsi="宋体" w:cs="宋体" w:eastAsia="宋体" w:hint="default"/>
        </w:rPr>
        <w:t>备</w:t>
      </w:r>
      <w:r>
        <w:rPr>
          <w:rFonts w:ascii="宋体" w:hAnsi="宋体" w:cs="宋体" w:eastAsia="宋体" w:hint="default"/>
          <w:spacing w:val="-55"/>
        </w:rPr>
        <w:t> </w:t>
      </w:r>
      <w:r>
        <w:rPr>
          <w:rFonts w:ascii="Arial Narrow" w:hAnsi="Arial Narrow" w:cs="Arial Narrow" w:eastAsia="Arial Narrow" w:hint="default"/>
        </w:rPr>
        <w:t>195,000.02</w:t>
      </w:r>
      <w:r>
        <w:rPr>
          <w:rFonts w:ascii="Arial Narrow" w:hAnsi="Arial Narrow" w:cs="Arial Narrow" w:eastAsia="Arial Narrow" w:hint="default"/>
          <w:spacing w:val="-5"/>
        </w:rPr>
        <w:t> </w:t>
      </w:r>
      <w:r>
        <w:rPr>
          <w:rFonts w:ascii="宋体" w:hAnsi="宋体" w:cs="宋体" w:eastAsia="宋体" w:hint="default"/>
        </w:rPr>
        <w:t>元</w:t>
      </w:r>
      <w:r>
        <w:rPr>
          <w:rFonts w:ascii="Arial Narrow" w:hAnsi="Arial Narrow" w:cs="Arial Narrow" w:eastAsia="Arial Narrow" w:hint="default"/>
        </w:rPr>
        <w:t>;</w:t>
      </w:r>
      <w:r>
        <w:rPr>
          <w:rFonts w:ascii="Arial Narrow" w:hAnsi="Arial Narrow" w:cs="Arial Narrow" w:eastAsia="Arial Narrow" w:hint="default"/>
          <w:spacing w:val="6"/>
        </w:rPr>
        <w:t> 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网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</w:rPr>
        <w:t>安</w:t>
      </w:r>
      <w:r>
        <w:rPr/>
        <w:t>全管理</w:t>
      </w:r>
      <w:r>
        <w:rPr>
          <w:rFonts w:ascii="宋体" w:hAnsi="宋体" w:cs="宋体" w:eastAsia="宋体" w:hint="default"/>
        </w:rPr>
        <w:t>系</w:t>
      </w:r>
      <w:r>
        <w:rPr>
          <w:rFonts w:ascii="宋体" w:hAnsi="宋体" w:cs="宋体" w:eastAsia="宋体" w:hint="default"/>
        </w:rPr>
        <w:t>统</w:t>
      </w:r>
      <w:r>
        <w:rPr>
          <w:rFonts w:ascii="宋体" w:hAnsi="宋体" w:cs="宋体" w:eastAsia="宋体" w:hint="default"/>
        </w:rPr>
        <w:t>帐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原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  <w:spacing w:val="-53"/>
        </w:rPr>
        <w:t> </w:t>
      </w:r>
      <w:r>
        <w:rPr>
          <w:rFonts w:ascii="Arial Narrow" w:hAnsi="Arial Narrow" w:cs="Arial Narrow" w:eastAsia="Arial Narrow" w:hint="default"/>
        </w:rPr>
        <w:t>4,500,000.00</w:t>
      </w:r>
      <w:r>
        <w:rPr>
          <w:rFonts w:ascii="Arial Narrow" w:hAnsi="Arial Narrow" w:cs="Arial Narrow" w:eastAsia="Arial Narrow" w:hint="default"/>
          <w:spacing w:val="1"/>
        </w:rPr>
        <w:t> </w:t>
      </w:r>
      <w:r>
        <w:rPr>
          <w:rFonts w:ascii="宋体" w:hAnsi="宋体" w:cs="宋体" w:eastAsia="宋体" w:hint="default"/>
        </w:rPr>
        <w:t>元</w:t>
      </w:r>
      <w:r>
        <w:rPr/>
        <w:t>，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余额</w:t>
      </w:r>
      <w:r>
        <w:rPr>
          <w:rFonts w:ascii="宋体" w:hAnsi="宋体" w:cs="宋体" w:eastAsia="宋体" w:hint="default"/>
          <w:spacing w:val="-53"/>
        </w:rPr>
        <w:t> </w:t>
      </w:r>
      <w:r>
        <w:rPr>
          <w:rFonts w:ascii="Arial Narrow" w:hAnsi="Arial Narrow" w:cs="Arial Narrow" w:eastAsia="Arial Narrow" w:hint="default"/>
        </w:rPr>
        <w:t>3,825,000.00</w:t>
      </w:r>
      <w:r>
        <w:rPr>
          <w:rFonts w:ascii="Arial Narrow" w:hAnsi="Arial Narrow" w:cs="Arial Narrow" w:eastAsia="Arial Narrow" w:hint="default"/>
          <w:spacing w:val="2"/>
        </w:rPr>
        <w:t> </w:t>
      </w:r>
      <w:r>
        <w:rPr>
          <w:rFonts w:ascii="宋体" w:hAnsi="宋体" w:cs="宋体" w:eastAsia="宋体" w:hint="default"/>
        </w:rPr>
        <w:t>元</w:t>
      </w:r>
      <w:r>
        <w:rPr/>
        <w:t>，</w:t>
      </w:r>
      <w:r>
        <w:rPr>
          <w:rFonts w:ascii="宋体" w:hAnsi="宋体" w:cs="宋体" w:eastAsia="宋体" w:hint="default"/>
        </w:rPr>
        <w:t>该</w:t>
      </w:r>
      <w:r>
        <w:rPr/>
        <w:t>资产</w:t>
      </w:r>
      <w:r>
        <w:rPr>
          <w:rFonts w:ascii="宋体" w:hAnsi="宋体" w:cs="宋体" w:eastAsia="宋体" w:hint="default"/>
        </w:rPr>
        <w:t>主</w:t>
      </w:r>
      <w:r>
        <w:rPr>
          <w:rFonts w:ascii="宋体" w:hAnsi="宋体" w:cs="宋体" w:eastAsia="宋体" w:hint="default"/>
        </w:rPr>
        <w:t>要是</w:t>
      </w:r>
      <w:r>
        <w:rPr/>
        <w:t>用于</w:t>
      </w:r>
      <w:r>
        <w:rPr>
          <w:rFonts w:ascii="宋体" w:hAnsi="宋体" w:cs="宋体" w:eastAsia="宋体" w:hint="default"/>
        </w:rPr>
        <w:t>网络安</w:t>
      </w:r>
      <w:r>
        <w:rPr>
          <w:rFonts w:ascii="宋体" w:hAnsi="宋体" w:cs="宋体" w:eastAsia="宋体" w:hint="default"/>
          <w:spacing w:val="-5"/>
          <w:w w:val="100"/>
        </w:rPr>
        <w:t> </w:t>
      </w:r>
      <w:r>
        <w:rPr>
          <w:spacing w:val="-4"/>
        </w:rPr>
        <w:t>全管理</w:t>
      </w:r>
      <w:r>
        <w:rPr>
          <w:rFonts w:ascii="宋体" w:hAnsi="宋体" w:cs="宋体" w:eastAsia="宋体" w:hint="default"/>
          <w:spacing w:val="-4"/>
        </w:rPr>
        <w:t>方面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因</w:t>
      </w:r>
      <w:r>
        <w:rPr>
          <w:spacing w:val="-4"/>
        </w:rPr>
        <w:t>公司</w:t>
      </w:r>
      <w:r>
        <w:rPr>
          <w:rFonts w:ascii="宋体" w:hAnsi="宋体" w:cs="宋体" w:eastAsia="宋体" w:hint="default"/>
          <w:spacing w:val="-4"/>
        </w:rPr>
        <w:t>目</w:t>
      </w:r>
      <w:r>
        <w:rPr>
          <w:rFonts w:ascii="宋体" w:hAnsi="宋体" w:cs="宋体" w:eastAsia="宋体" w:hint="default"/>
          <w:spacing w:val="-4"/>
        </w:rPr>
        <w:t>前网安</w:t>
      </w:r>
      <w:r>
        <w:rPr>
          <w:rFonts w:ascii="宋体" w:hAnsi="宋体" w:cs="宋体" w:eastAsia="宋体" w:hint="default"/>
          <w:spacing w:val="-4"/>
        </w:rPr>
        <w:t>主</w:t>
      </w:r>
      <w:r>
        <w:rPr>
          <w:spacing w:val="-4"/>
        </w:rPr>
        <w:t>业</w:t>
      </w:r>
      <w:r>
        <w:rPr>
          <w:rFonts w:ascii="宋体" w:hAnsi="宋体" w:cs="宋体" w:eastAsia="宋体" w:hint="default"/>
          <w:spacing w:val="-4"/>
        </w:rPr>
        <w:t>已经</w:t>
      </w:r>
      <w:r>
        <w:rPr>
          <w:rFonts w:ascii="宋体" w:hAnsi="宋体" w:cs="宋体" w:eastAsia="宋体" w:hint="default"/>
          <w:spacing w:val="-4"/>
        </w:rPr>
        <w:t>基</w:t>
      </w:r>
      <w:r>
        <w:rPr>
          <w:spacing w:val="-4"/>
        </w:rPr>
        <w:t>本</w:t>
      </w:r>
      <w:r>
        <w:rPr>
          <w:rFonts w:ascii="宋体" w:hAnsi="宋体" w:cs="宋体" w:eastAsia="宋体" w:hint="default"/>
          <w:spacing w:val="-4"/>
        </w:rPr>
        <w:t>歇</w:t>
      </w:r>
      <w:r>
        <w:rPr>
          <w:spacing w:val="-4"/>
        </w:rPr>
        <w:t>业，</w:t>
      </w:r>
      <w:r>
        <w:rPr>
          <w:rFonts w:ascii="宋体" w:hAnsi="宋体" w:cs="宋体" w:eastAsia="宋体" w:hint="default"/>
          <w:spacing w:val="-4"/>
        </w:rPr>
        <w:t>未来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发</w:t>
      </w:r>
      <w:r>
        <w:rPr>
          <w:rFonts w:ascii="宋体" w:hAnsi="宋体" w:cs="宋体" w:eastAsia="宋体" w:hint="default"/>
          <w:spacing w:val="-4"/>
        </w:rPr>
        <w:t>展</w:t>
      </w:r>
      <w:r>
        <w:rPr>
          <w:rFonts w:ascii="宋体" w:hAnsi="宋体" w:cs="宋体" w:eastAsia="宋体" w:hint="default"/>
          <w:spacing w:val="-4"/>
        </w:rPr>
        <w:t>按</w:t>
      </w:r>
      <w:r>
        <w:rPr>
          <w:rFonts w:ascii="宋体" w:hAnsi="宋体" w:cs="宋体" w:eastAsia="宋体" w:hint="default"/>
          <w:spacing w:val="-4"/>
        </w:rPr>
        <w:t>重</w:t>
      </w:r>
      <w:r>
        <w:rPr>
          <w:rFonts w:ascii="宋体" w:hAnsi="宋体" w:cs="宋体" w:eastAsia="宋体" w:hint="default"/>
          <w:spacing w:val="-4"/>
        </w:rPr>
        <w:t>组</w:t>
      </w:r>
      <w:r>
        <w:rPr>
          <w:rFonts w:ascii="宋体" w:hAnsi="宋体" w:cs="宋体" w:eastAsia="宋体" w:hint="default"/>
          <w:spacing w:val="-4"/>
        </w:rPr>
        <w:t>后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主</w:t>
      </w:r>
      <w:r>
        <w:rPr>
          <w:spacing w:val="-4"/>
        </w:rPr>
        <w:t>业</w:t>
      </w:r>
      <w:r>
        <w:rPr>
          <w:rFonts w:ascii="宋体" w:hAnsi="宋体" w:cs="宋体" w:eastAsia="宋体" w:hint="default"/>
          <w:spacing w:val="-4"/>
        </w:rPr>
        <w:t>来</w:t>
      </w:r>
      <w:r>
        <w:rPr>
          <w:rFonts w:ascii="宋体" w:hAnsi="宋体" w:cs="宋体" w:eastAsia="宋体" w:hint="default"/>
          <w:spacing w:val="-4"/>
        </w:rPr>
        <w:t>做</w:t>
      </w:r>
      <w:r>
        <w:rPr>
          <w:spacing w:val="-4"/>
        </w:rPr>
        <w:t>（</w:t>
      </w:r>
      <w:r>
        <w:rPr>
          <w:rFonts w:ascii="宋体" w:hAnsi="宋体" w:cs="宋体" w:eastAsia="宋体" w:hint="default"/>
          <w:spacing w:val="-4"/>
        </w:rPr>
        <w:t>重</w:t>
      </w:r>
      <w:r>
        <w:rPr>
          <w:rFonts w:ascii="宋体" w:hAnsi="宋体" w:cs="宋体" w:eastAsia="宋体" w:hint="default"/>
          <w:spacing w:val="-4"/>
        </w:rPr>
        <w:t>组</w:t>
      </w:r>
      <w:r>
        <w:rPr>
          <w:rFonts w:ascii="宋体" w:hAnsi="宋体" w:cs="宋体" w:eastAsia="宋体" w:hint="default"/>
          <w:spacing w:val="-4"/>
        </w:rPr>
        <w:t>方</w:t>
      </w:r>
      <w:r>
        <w:rPr>
          <w:rFonts w:ascii="宋体" w:hAnsi="宋体" w:cs="宋体" w:eastAsia="宋体" w:hint="default"/>
          <w:spacing w:val="-29"/>
        </w:rPr>
        <w:t> </w:t>
      </w:r>
      <w:r>
        <w:rPr>
          <w:rFonts w:ascii="宋体" w:hAnsi="宋体" w:cs="宋体" w:eastAsia="宋体" w:hint="default"/>
          <w:spacing w:val="-4"/>
        </w:rPr>
        <w:t>案</w:t>
      </w:r>
      <w:r>
        <w:rPr>
          <w:rFonts w:ascii="宋体" w:hAnsi="宋体" w:cs="宋体" w:eastAsia="宋体" w:hint="default"/>
          <w:spacing w:val="-4"/>
        </w:rPr>
        <w:t>与</w:t>
      </w:r>
      <w:r>
        <w:rPr>
          <w:rFonts w:ascii="宋体" w:hAnsi="宋体" w:cs="宋体" w:eastAsia="宋体" w:hint="default"/>
          <w:spacing w:val="-4"/>
        </w:rPr>
        <w:t>网络安</w:t>
      </w:r>
      <w:r>
        <w:rPr>
          <w:spacing w:val="-4"/>
        </w:rPr>
        <w:t>全无</w:t>
      </w:r>
      <w:r>
        <w:rPr>
          <w:rFonts w:ascii="宋体" w:hAnsi="宋体" w:cs="宋体" w:eastAsia="宋体" w:hint="default"/>
          <w:spacing w:val="-4"/>
        </w:rPr>
        <w:t>关</w:t>
      </w:r>
      <w:r>
        <w:rPr>
          <w:spacing w:val="-4"/>
        </w:rPr>
        <w:t>），</w:t>
      </w:r>
      <w:r>
        <w:rPr>
          <w:rFonts w:ascii="宋体" w:hAnsi="宋体" w:cs="宋体" w:eastAsia="宋体" w:hint="default"/>
          <w:spacing w:val="-4"/>
        </w:rPr>
        <w:t>故</w:t>
      </w:r>
      <w:r>
        <w:rPr>
          <w:rFonts w:ascii="宋体" w:hAnsi="宋体" w:cs="宋体" w:eastAsia="宋体" w:hint="default"/>
          <w:spacing w:val="-4"/>
        </w:rPr>
        <w:t>该</w:t>
      </w:r>
      <w:r>
        <w:rPr>
          <w:spacing w:val="-4"/>
        </w:rPr>
        <w:t>资产</w:t>
      </w:r>
      <w:r>
        <w:rPr>
          <w:rFonts w:ascii="宋体" w:hAnsi="宋体" w:cs="宋体" w:eastAsia="宋体" w:hint="default"/>
          <w:spacing w:val="-4"/>
        </w:rPr>
        <w:t>已</w:t>
      </w:r>
      <w:r>
        <w:rPr>
          <w:spacing w:val="-4"/>
        </w:rPr>
        <w:t>无使用</w:t>
      </w:r>
      <w:r>
        <w:rPr>
          <w:rFonts w:ascii="宋体" w:hAnsi="宋体" w:cs="宋体" w:eastAsia="宋体" w:hint="default"/>
          <w:spacing w:val="-4"/>
        </w:rPr>
        <w:t>价</w:t>
      </w:r>
      <w:r>
        <w:rPr>
          <w:rFonts w:ascii="宋体" w:hAnsi="宋体" w:cs="宋体" w:eastAsia="宋体" w:hint="default"/>
          <w:spacing w:val="-4"/>
        </w:rPr>
        <w:t>值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由</w:t>
      </w:r>
      <w:r>
        <w:rPr>
          <w:spacing w:val="-4"/>
        </w:rPr>
        <w:t>于</w:t>
      </w:r>
      <w:r>
        <w:rPr>
          <w:rFonts w:ascii="宋体" w:hAnsi="宋体" w:cs="宋体" w:eastAsia="宋体" w:hint="default"/>
          <w:spacing w:val="-4"/>
        </w:rPr>
        <w:t>市</w:t>
      </w:r>
      <w:r>
        <w:rPr>
          <w:rFonts w:ascii="宋体" w:hAnsi="宋体" w:cs="宋体" w:eastAsia="宋体" w:hint="default"/>
          <w:spacing w:val="-4"/>
        </w:rPr>
        <w:t>场</w:t>
      </w:r>
      <w:r>
        <w:rPr>
          <w:rFonts w:ascii="宋体" w:hAnsi="宋体" w:cs="宋体" w:eastAsia="宋体" w:hint="default"/>
          <w:spacing w:val="-4"/>
        </w:rPr>
        <w:t>同</w:t>
      </w:r>
      <w:r>
        <w:rPr>
          <w:rFonts w:ascii="宋体" w:hAnsi="宋体" w:cs="宋体" w:eastAsia="宋体" w:hint="default"/>
          <w:spacing w:val="-4"/>
        </w:rPr>
        <w:t>类</w:t>
      </w:r>
      <w:r>
        <w:rPr>
          <w:spacing w:val="-4"/>
        </w:rPr>
        <w:t>资产的</w:t>
      </w:r>
      <w:r>
        <w:rPr>
          <w:rFonts w:ascii="宋体" w:hAnsi="宋体" w:cs="宋体" w:eastAsia="宋体" w:hint="default"/>
          <w:spacing w:val="-4"/>
        </w:rPr>
        <w:t>更</w:t>
      </w:r>
      <w:r>
        <w:rPr>
          <w:rFonts w:ascii="宋体" w:hAnsi="宋体" w:cs="宋体" w:eastAsia="宋体" w:hint="default"/>
          <w:spacing w:val="-4"/>
        </w:rPr>
        <w:t>新</w:t>
      </w:r>
      <w:r>
        <w:rPr>
          <w:rFonts w:ascii="宋体" w:hAnsi="宋体" w:cs="宋体" w:eastAsia="宋体" w:hint="default"/>
          <w:spacing w:val="-4"/>
        </w:rPr>
        <w:t>换</w:t>
      </w:r>
      <w:r>
        <w:rPr>
          <w:rFonts w:ascii="宋体" w:hAnsi="宋体" w:cs="宋体" w:eastAsia="宋体" w:hint="default"/>
          <w:spacing w:val="-4"/>
        </w:rPr>
        <w:t>代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也</w:t>
      </w:r>
      <w:r>
        <w:rPr>
          <w:rFonts w:ascii="宋体" w:hAnsi="宋体" w:cs="宋体" w:eastAsia="宋体" w:hint="default"/>
          <w:spacing w:val="-4"/>
        </w:rPr>
        <w:t>不</w:t>
      </w:r>
      <w:r>
        <w:rPr>
          <w:spacing w:val="-4"/>
        </w:rPr>
        <w:t>具有变</w:t>
      </w:r>
      <w:r>
        <w:rPr>
          <w:spacing w:val="-33"/>
        </w:rPr>
        <w:t> </w:t>
      </w:r>
      <w:r>
        <w:rPr>
          <w:spacing w:val="-33"/>
        </w:rPr>
      </w:r>
      <w:r>
        <w:rPr/>
        <w:t>现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值</w:t>
      </w:r>
      <w:r>
        <w:rPr/>
        <w:t>。</w:t>
      </w:r>
      <w:r>
        <w:rPr>
          <w:rFonts w:ascii="Arial Narrow" w:hAnsi="Arial Narrow" w:cs="Arial Narrow" w:eastAsia="Arial Narrow" w:hint="default"/>
        </w:rPr>
        <w:t>2008 </w:t>
      </w:r>
      <w:r>
        <w:rPr/>
        <w:t>年</w:t>
      </w:r>
      <w:r>
        <w:rPr>
          <w:rFonts w:ascii="宋体" w:hAnsi="宋体" w:cs="宋体" w:eastAsia="宋体" w:hint="default"/>
        </w:rPr>
        <w:t>末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帐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余额</w:t>
      </w:r>
      <w:r>
        <w:rPr/>
        <w:t>的</w:t>
      </w:r>
      <w:r>
        <w:rPr>
          <w:spacing w:val="-51"/>
        </w:rPr>
        <w:t> </w:t>
      </w:r>
      <w:r>
        <w:rPr>
          <w:rFonts w:ascii="Arial Narrow" w:hAnsi="Arial Narrow" w:cs="Arial Narrow" w:eastAsia="Arial Narrow" w:hint="default"/>
        </w:rPr>
        <w:t>100%</w:t>
      </w:r>
      <w:r>
        <w:rPr/>
        <w:t>计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减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准</w:t>
      </w:r>
      <w:r>
        <w:rPr>
          <w:rFonts w:ascii="宋体" w:hAnsi="宋体" w:cs="宋体" w:eastAsia="宋体" w:hint="default"/>
        </w:rPr>
        <w:t>备</w:t>
      </w:r>
      <w:r>
        <w:rPr>
          <w:rFonts w:ascii="宋体" w:hAnsi="宋体" w:cs="宋体" w:eastAsia="宋体" w:hint="default"/>
          <w:spacing w:val="-51"/>
        </w:rPr>
        <w:t> </w:t>
      </w:r>
      <w:r>
        <w:rPr>
          <w:rFonts w:ascii="Arial Narrow" w:hAnsi="Arial Narrow" w:cs="Arial Narrow" w:eastAsia="Arial Narrow" w:hint="default"/>
        </w:rPr>
        <w:t>3,825,000.00</w:t>
      </w:r>
      <w:r>
        <w:rPr>
          <w:rFonts w:ascii="Arial Narrow" w:hAnsi="Arial Narrow" w:cs="Arial Narrow" w:eastAsia="Arial Narrow" w:hint="default"/>
          <w:spacing w:val="3"/>
        </w:rPr>
        <w:t> </w:t>
      </w:r>
      <w:r>
        <w:rPr>
          <w:rFonts w:ascii="宋体" w:hAnsi="宋体" w:cs="宋体" w:eastAsia="宋体" w:hint="default"/>
        </w:rPr>
        <w:t>元</w:t>
      </w:r>
      <w:r>
        <w:rPr/>
        <w:t>。</w:t>
      </w:r>
    </w:p>
    <w:p>
      <w:pPr>
        <w:pStyle w:val="BodyText"/>
        <w:spacing w:line="240" w:lineRule="auto" w:before="131"/>
        <w:ind w:right="0"/>
        <w:jc w:val="both"/>
      </w:pPr>
      <w:r>
        <w:rPr>
          <w:rFonts w:ascii="宋体" w:hAnsi="宋体" w:cs="宋体" w:eastAsia="宋体" w:hint="default"/>
        </w:rPr>
        <w:t>上</w:t>
      </w:r>
      <w:r>
        <w:rPr>
          <w:rFonts w:ascii="宋体" w:hAnsi="宋体" w:cs="宋体" w:eastAsia="宋体" w:hint="default"/>
        </w:rPr>
        <w:t>述</w:t>
      </w:r>
      <w:r>
        <w:rPr>
          <w:rFonts w:ascii="宋体" w:hAnsi="宋体" w:cs="宋体" w:eastAsia="宋体" w:hint="default"/>
          <w:spacing w:val="-51"/>
        </w:rPr>
        <w:t> </w:t>
      </w:r>
      <w:r>
        <w:rPr>
          <w:rFonts w:ascii="Arial Narrow" w:hAnsi="Arial Narrow" w:cs="Arial Narrow" w:eastAsia="Arial Narrow" w:hint="default"/>
        </w:rPr>
        <w:t>a-c</w:t>
      </w:r>
      <w:r>
        <w:rPr>
          <w:rFonts w:ascii="Arial Narrow" w:hAnsi="Arial Narrow" w:cs="Arial Narrow" w:eastAsia="Arial Narrow" w:hint="default"/>
          <w:spacing w:val="6"/>
        </w:rPr>
        <w:t> </w:t>
      </w:r>
      <w:r>
        <w:rPr>
          <w:rFonts w:ascii="宋体" w:hAnsi="宋体" w:cs="宋体" w:eastAsia="宋体" w:hint="default"/>
        </w:rPr>
        <w:t>项</w:t>
      </w:r>
      <w:r>
        <w:rPr/>
        <w:t>合计计</w:t>
      </w:r>
      <w:r>
        <w:rPr>
          <w:rFonts w:ascii="宋体" w:hAnsi="宋体" w:cs="宋体" w:eastAsia="宋体" w:hint="default"/>
        </w:rPr>
        <w:t>提</w:t>
      </w:r>
      <w:r>
        <w:rPr/>
        <w:t>的资产</w:t>
      </w:r>
      <w:r>
        <w:rPr>
          <w:rFonts w:ascii="宋体" w:hAnsi="宋体" w:cs="宋体" w:eastAsia="宋体" w:hint="default"/>
        </w:rPr>
        <w:t>减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准</w:t>
      </w:r>
      <w:r>
        <w:rPr>
          <w:rFonts w:ascii="宋体" w:hAnsi="宋体" w:cs="宋体" w:eastAsia="宋体" w:hint="default"/>
        </w:rPr>
        <w:t>备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  <w:spacing w:val="-51"/>
        </w:rPr>
        <w:t> </w:t>
      </w:r>
      <w:r>
        <w:rPr>
          <w:rFonts w:ascii="Arial Narrow" w:hAnsi="Arial Narrow" w:cs="Arial Narrow" w:eastAsia="Arial Narrow" w:hint="default"/>
        </w:rPr>
        <w:t>5,034,937.76</w:t>
      </w:r>
      <w:r>
        <w:rPr>
          <w:rFonts w:ascii="Arial Narrow" w:hAnsi="Arial Narrow" w:cs="Arial Narrow" w:eastAsia="Arial Narrow" w:hint="default"/>
          <w:spacing w:val="3"/>
        </w:rPr>
        <w:t> </w:t>
      </w:r>
      <w:r>
        <w:rPr>
          <w:rFonts w:ascii="宋体" w:hAnsi="宋体" w:cs="宋体" w:eastAsia="宋体" w:hint="default"/>
          <w:spacing w:val="-3"/>
        </w:rPr>
        <w:t>元</w:t>
      </w:r>
      <w:r>
        <w:rPr>
          <w:spacing w:val="-3"/>
        </w:rPr>
        <w:t>。</w:t>
      </w:r>
    </w:p>
    <w:p>
      <w:pPr>
        <w:spacing w:line="240" w:lineRule="auto" w:before="3"/>
        <w:rPr>
          <w:rFonts w:ascii="宋体" w:hAnsi="宋体" w:cs="宋体" w:eastAsia="宋体" w:hint="default"/>
          <w:sz w:val="18"/>
          <w:szCs w:val="18"/>
        </w:rPr>
      </w:pPr>
    </w:p>
    <w:p>
      <w:pPr>
        <w:pStyle w:val="BodyText"/>
        <w:spacing w:line="340" w:lineRule="auto"/>
        <w:ind w:right="95" w:firstLine="422"/>
        <w:jc w:val="left"/>
      </w:pPr>
      <w:r>
        <w:rPr>
          <w:spacing w:val="-4"/>
        </w:rPr>
        <w:t>（</w:t>
      </w:r>
      <w:r>
        <w:rPr>
          <w:rFonts w:ascii="Arial Narrow" w:hAnsi="Arial Narrow" w:cs="Arial Narrow" w:eastAsia="Arial Narrow" w:hint="default"/>
          <w:spacing w:val="-4"/>
        </w:rPr>
        <w:t>2</w:t>
      </w:r>
      <w:r>
        <w:rPr>
          <w:spacing w:val="-4"/>
        </w:rPr>
        <w:t>）</w:t>
      </w:r>
      <w:r>
        <w:rPr>
          <w:rFonts w:ascii="宋体" w:hAnsi="宋体" w:cs="宋体" w:eastAsia="宋体" w:hint="default"/>
          <w:spacing w:val="-4"/>
        </w:rPr>
        <w:t>北</w:t>
      </w:r>
      <w:r>
        <w:rPr>
          <w:rFonts w:ascii="宋体" w:hAnsi="宋体" w:cs="宋体" w:eastAsia="宋体" w:hint="default"/>
          <w:spacing w:val="-4"/>
        </w:rPr>
        <w:t>京</w:t>
      </w:r>
      <w:r>
        <w:rPr>
          <w:spacing w:val="-4"/>
        </w:rPr>
        <w:t>远东</w:t>
      </w:r>
      <w:r>
        <w:rPr>
          <w:rFonts w:ascii="宋体" w:hAnsi="宋体" w:cs="宋体" w:eastAsia="宋体" w:hint="default"/>
          <w:spacing w:val="-4"/>
        </w:rPr>
        <w:t>网安</w:t>
      </w:r>
      <w:r>
        <w:rPr>
          <w:spacing w:val="-4"/>
        </w:rPr>
        <w:t>信</w:t>
      </w:r>
      <w:r>
        <w:rPr>
          <w:rFonts w:ascii="宋体" w:hAnsi="宋体" w:cs="宋体" w:eastAsia="宋体" w:hint="default"/>
          <w:spacing w:val="-4"/>
        </w:rPr>
        <w:t>息技</w:t>
      </w:r>
      <w:r>
        <w:rPr>
          <w:rFonts w:ascii="宋体" w:hAnsi="宋体" w:cs="宋体" w:eastAsia="宋体" w:hint="default"/>
          <w:spacing w:val="-4"/>
        </w:rPr>
        <w:t>术</w:t>
      </w:r>
      <w:r>
        <w:rPr>
          <w:spacing w:val="-4"/>
        </w:rPr>
        <w:t>有限公司（以下简称</w:t>
      </w:r>
      <w:r>
        <w:rPr>
          <w:rFonts w:ascii="Arial Narrow" w:hAnsi="Arial Narrow" w:cs="Arial Narrow" w:eastAsia="Arial Narrow" w:hint="default"/>
          <w:spacing w:val="-4"/>
        </w:rPr>
        <w:t>“</w:t>
      </w:r>
      <w:r>
        <w:rPr>
          <w:rFonts w:ascii="宋体" w:hAnsi="宋体" w:cs="宋体" w:eastAsia="宋体" w:hint="default"/>
          <w:spacing w:val="-4"/>
        </w:rPr>
        <w:t>北</w:t>
      </w:r>
      <w:r>
        <w:rPr>
          <w:rFonts w:ascii="宋体" w:hAnsi="宋体" w:cs="宋体" w:eastAsia="宋体" w:hint="default"/>
          <w:spacing w:val="-4"/>
        </w:rPr>
        <w:t>京</w:t>
      </w:r>
      <w:r>
        <w:rPr>
          <w:rFonts w:ascii="宋体" w:hAnsi="宋体" w:cs="宋体" w:eastAsia="宋体" w:hint="default"/>
          <w:spacing w:val="-4"/>
        </w:rPr>
        <w:t>网</w:t>
      </w:r>
      <w:r>
        <w:rPr>
          <w:spacing w:val="-4"/>
        </w:rPr>
        <w:t>信公司</w:t>
      </w:r>
      <w:r>
        <w:rPr>
          <w:rFonts w:ascii="Arial Narrow" w:hAnsi="Arial Narrow" w:cs="Arial Narrow" w:eastAsia="Arial Narrow" w:hint="default"/>
          <w:spacing w:val="-4"/>
        </w:rPr>
        <w:t>”</w:t>
      </w:r>
      <w:r>
        <w:rPr>
          <w:spacing w:val="-4"/>
        </w:rPr>
        <w:t>）本报告日无</w:t>
      </w:r>
      <w:r>
        <w:rPr>
          <w:rFonts w:ascii="宋体" w:hAnsi="宋体" w:cs="宋体" w:eastAsia="宋体" w:hint="default"/>
          <w:spacing w:val="-4"/>
        </w:rPr>
        <w:t>形</w:t>
      </w:r>
      <w:r>
        <w:rPr>
          <w:spacing w:val="-4"/>
        </w:rPr>
        <w:t>资产</w:t>
      </w:r>
      <w:r>
        <w:rPr>
          <w:rFonts w:ascii="宋体" w:hAnsi="宋体" w:cs="宋体" w:eastAsia="宋体" w:hint="default"/>
          <w:spacing w:val="-4"/>
        </w:rPr>
        <w:t>项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  <w:spacing w:val="-5"/>
        </w:rPr>
        <w:t>目</w:t>
      </w:r>
      <w:r>
        <w:rPr>
          <w:rFonts w:ascii="宋体" w:hAnsi="宋体" w:cs="宋体" w:eastAsia="宋体" w:hint="default"/>
          <w:spacing w:val="-5"/>
        </w:rPr>
        <w:t>显</w:t>
      </w:r>
      <w:r>
        <w:rPr>
          <w:rFonts w:ascii="宋体" w:hAnsi="宋体" w:cs="宋体" w:eastAsia="宋体" w:hint="default"/>
          <w:spacing w:val="-5"/>
        </w:rPr>
        <w:t>示</w:t>
      </w:r>
      <w:r>
        <w:rPr>
          <w:spacing w:val="-5"/>
        </w:rPr>
        <w:t>：无</w:t>
      </w:r>
      <w:r>
        <w:rPr>
          <w:rFonts w:ascii="宋体" w:hAnsi="宋体" w:cs="宋体" w:eastAsia="宋体" w:hint="default"/>
          <w:spacing w:val="-5"/>
        </w:rPr>
        <w:t>形</w:t>
      </w:r>
      <w:r>
        <w:rPr>
          <w:spacing w:val="-5"/>
        </w:rPr>
        <w:t>资产</w:t>
      </w:r>
      <w:r>
        <w:rPr>
          <w:rFonts w:ascii="Arial Narrow" w:hAnsi="Arial Narrow" w:cs="Arial Narrow" w:eastAsia="Arial Narrow" w:hint="default"/>
          <w:spacing w:val="-5"/>
        </w:rPr>
        <w:t>—</w:t>
      </w:r>
      <w:r>
        <w:rPr>
          <w:rFonts w:ascii="宋体" w:hAnsi="宋体" w:cs="宋体" w:eastAsia="宋体" w:hint="default"/>
          <w:spacing w:val="-5"/>
        </w:rPr>
        <w:t>虚拟</w:t>
      </w:r>
      <w:r>
        <w:rPr>
          <w:spacing w:val="-5"/>
        </w:rPr>
        <w:t>专用</w:t>
      </w:r>
      <w:r>
        <w:rPr>
          <w:rFonts w:ascii="宋体" w:hAnsi="宋体" w:cs="宋体" w:eastAsia="宋体" w:hint="default"/>
          <w:spacing w:val="-5"/>
        </w:rPr>
        <w:t>网</w:t>
      </w:r>
      <w:r>
        <w:rPr>
          <w:rFonts w:ascii="宋体" w:hAnsi="宋体" w:cs="宋体" w:eastAsia="宋体" w:hint="default"/>
          <w:spacing w:val="-48"/>
        </w:rPr>
        <w:t> </w:t>
      </w:r>
      <w:r>
        <w:rPr>
          <w:rFonts w:ascii="Arial Narrow" w:hAnsi="Arial Narrow" w:cs="Arial Narrow" w:eastAsia="Arial Narrow" w:hint="default"/>
        </w:rPr>
        <w:t>VPN</w:t>
      </w:r>
      <w:r>
        <w:rPr>
          <w:rFonts w:ascii="Arial Narrow" w:hAnsi="Arial Narrow" w:cs="Arial Narrow" w:eastAsia="Arial Narrow" w:hint="default"/>
          <w:spacing w:val="9"/>
        </w:rPr>
        <w:t> </w:t>
      </w:r>
      <w:r>
        <w:rPr>
          <w:rFonts w:ascii="宋体" w:hAnsi="宋体" w:cs="宋体" w:eastAsia="宋体" w:hint="default"/>
        </w:rPr>
        <w:t>技</w:t>
      </w:r>
      <w:r>
        <w:rPr>
          <w:rFonts w:ascii="宋体" w:hAnsi="宋体" w:cs="宋体" w:eastAsia="宋体" w:hint="default"/>
        </w:rPr>
        <w:t>术</w:t>
      </w:r>
      <w:r>
        <w:rPr>
          <w:rFonts w:ascii="宋体" w:hAnsi="宋体" w:cs="宋体" w:eastAsia="宋体" w:hint="default"/>
        </w:rPr>
        <w:t>帐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原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  <w:spacing w:val="-52"/>
        </w:rPr>
        <w:t> </w:t>
      </w:r>
      <w:r>
        <w:rPr>
          <w:rFonts w:ascii="Arial Narrow" w:hAnsi="Arial Narrow" w:cs="Arial Narrow" w:eastAsia="Arial Narrow" w:hint="default"/>
        </w:rPr>
        <w:t>2,500,000.00</w:t>
      </w:r>
      <w:r>
        <w:rPr>
          <w:rFonts w:ascii="Arial Narrow" w:hAnsi="Arial Narrow" w:cs="Arial Narrow" w:eastAsia="Arial Narrow" w:hint="default"/>
          <w:spacing w:val="7"/>
        </w:rPr>
        <w:t> </w:t>
      </w:r>
      <w:r>
        <w:rPr>
          <w:rFonts w:ascii="宋体" w:hAnsi="宋体" w:cs="宋体" w:eastAsia="宋体" w:hint="default"/>
          <w:spacing w:val="-10"/>
        </w:rPr>
        <w:t>元</w:t>
      </w:r>
      <w:r>
        <w:rPr>
          <w:spacing w:val="-10"/>
        </w:rPr>
        <w:t>，</w:t>
      </w:r>
      <w:r>
        <w:rPr>
          <w:rFonts w:ascii="宋体" w:hAnsi="宋体" w:cs="宋体" w:eastAsia="宋体" w:hint="default"/>
          <w:spacing w:val="-10"/>
        </w:rPr>
        <w:t>账</w:t>
      </w:r>
      <w:r>
        <w:rPr>
          <w:rFonts w:ascii="宋体" w:hAnsi="宋体" w:cs="宋体" w:eastAsia="宋体" w:hint="default"/>
          <w:spacing w:val="-10"/>
        </w:rPr>
        <w:t>面</w:t>
      </w:r>
      <w:r>
        <w:rPr>
          <w:rFonts w:ascii="宋体" w:hAnsi="宋体" w:cs="宋体" w:eastAsia="宋体" w:hint="default"/>
          <w:spacing w:val="-10"/>
        </w:rPr>
        <w:t>余额</w:t>
      </w:r>
      <w:r>
        <w:rPr>
          <w:rFonts w:ascii="宋体" w:hAnsi="宋体" w:cs="宋体" w:eastAsia="宋体" w:hint="default"/>
          <w:spacing w:val="-48"/>
        </w:rPr>
        <w:t> </w:t>
      </w:r>
      <w:r>
        <w:rPr>
          <w:rFonts w:ascii="Arial Narrow" w:hAnsi="Arial Narrow" w:cs="Arial Narrow" w:eastAsia="Arial Narrow" w:hint="default"/>
        </w:rPr>
        <w:t>1,311,444.30</w:t>
      </w:r>
      <w:r>
        <w:rPr>
          <w:rFonts w:ascii="Arial Narrow" w:hAnsi="Arial Narrow" w:cs="Arial Narrow" w:eastAsia="Arial Narrow" w:hint="default"/>
          <w:spacing w:val="6"/>
        </w:rPr>
        <w:t> 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  <w:spacing w:val="-1"/>
          <w:w w:val="100"/>
        </w:rPr>
        <w:t>防火墙</w:t>
      </w:r>
      <w:r>
        <w:rPr>
          <w:rFonts w:ascii="宋体" w:hAnsi="宋体" w:cs="宋体" w:eastAsia="宋体" w:hint="default"/>
          <w:spacing w:val="-1"/>
          <w:w w:val="100"/>
        </w:rPr>
        <w:t>涉</w:t>
      </w:r>
      <w:r>
        <w:rPr>
          <w:rFonts w:ascii="宋体" w:hAnsi="宋体" w:cs="宋体" w:eastAsia="宋体" w:hint="default"/>
          <w:spacing w:val="-1"/>
          <w:w w:val="100"/>
        </w:rPr>
        <w:t>密</w:t>
      </w:r>
      <w:r>
        <w:rPr>
          <w:spacing w:val="-1"/>
          <w:w w:val="100"/>
        </w:rPr>
        <w:t>证</w:t>
      </w:r>
      <w:r>
        <w:rPr>
          <w:rFonts w:ascii="宋体" w:hAnsi="宋体" w:cs="宋体" w:eastAsia="宋体" w:hint="default"/>
          <w:spacing w:val="-1"/>
          <w:w w:val="100"/>
        </w:rPr>
        <w:t>书</w:t>
      </w:r>
      <w:r>
        <w:rPr>
          <w:rFonts w:ascii="宋体" w:hAnsi="宋体" w:cs="宋体" w:eastAsia="宋体" w:hint="default"/>
          <w:spacing w:val="-1"/>
          <w:w w:val="100"/>
        </w:rPr>
        <w:t>帐</w:t>
      </w:r>
      <w:r>
        <w:rPr>
          <w:rFonts w:ascii="宋体" w:hAnsi="宋体" w:cs="宋体" w:eastAsia="宋体" w:hint="default"/>
          <w:spacing w:val="-1"/>
          <w:w w:val="100"/>
        </w:rPr>
        <w:t>面</w:t>
      </w:r>
      <w:r>
        <w:rPr>
          <w:rFonts w:ascii="宋体" w:hAnsi="宋体" w:cs="宋体" w:eastAsia="宋体" w:hint="default"/>
          <w:spacing w:val="-1"/>
          <w:w w:val="100"/>
        </w:rPr>
        <w:t>原</w:t>
      </w:r>
      <w:r>
        <w:rPr>
          <w:rFonts w:ascii="宋体" w:hAnsi="宋体" w:cs="宋体" w:eastAsia="宋体" w:hint="default"/>
          <w:spacing w:val="-1"/>
          <w:w w:val="100"/>
        </w:rPr>
        <w:t>值</w:t>
      </w:r>
      <w:r>
        <w:rPr>
          <w:rFonts w:ascii="宋体" w:hAnsi="宋体" w:cs="宋体" w:eastAsia="宋体" w:hint="default"/>
          <w:spacing w:val="-76"/>
          <w:w w:val="100"/>
        </w:rPr>
        <w:t> </w:t>
      </w:r>
      <w:r>
        <w:rPr>
          <w:rFonts w:ascii="Arial Narrow" w:hAnsi="Arial Narrow" w:cs="Arial Narrow" w:eastAsia="Arial Narrow" w:hint="default"/>
          <w:spacing w:val="-1"/>
          <w:w w:val="100"/>
        </w:rPr>
        <w:t>37,500.00</w:t>
      </w:r>
      <w:r>
        <w:rPr>
          <w:rFonts w:ascii="Arial Narrow" w:hAnsi="Arial Narrow" w:cs="Arial Narrow" w:eastAsia="Arial Narrow" w:hint="default"/>
          <w:spacing w:val="-21"/>
          <w:w w:val="100"/>
        </w:rPr>
        <w:t> </w:t>
      </w:r>
      <w:r>
        <w:rPr>
          <w:rFonts w:ascii="宋体" w:hAnsi="宋体" w:cs="宋体" w:eastAsia="宋体" w:hint="default"/>
          <w:spacing w:val="-20"/>
          <w:w w:val="100"/>
        </w:rPr>
        <w:t>元</w:t>
      </w:r>
      <w:r>
        <w:rPr>
          <w:spacing w:val="-20"/>
          <w:w w:val="100"/>
        </w:rPr>
        <w:t>，</w:t>
      </w:r>
      <w:r>
        <w:rPr>
          <w:rFonts w:ascii="宋体" w:hAnsi="宋体" w:cs="宋体" w:eastAsia="宋体" w:hint="default"/>
          <w:spacing w:val="-20"/>
          <w:w w:val="100"/>
        </w:rPr>
        <w:t>帐</w:t>
      </w:r>
      <w:r>
        <w:rPr>
          <w:rFonts w:ascii="宋体" w:hAnsi="宋体" w:cs="宋体" w:eastAsia="宋体" w:hint="default"/>
          <w:spacing w:val="-20"/>
          <w:w w:val="100"/>
        </w:rPr>
        <w:t>面</w:t>
      </w:r>
      <w:r>
        <w:rPr>
          <w:rFonts w:ascii="宋体" w:hAnsi="宋体" w:cs="宋体" w:eastAsia="宋体" w:hint="default"/>
          <w:spacing w:val="-20"/>
          <w:w w:val="100"/>
        </w:rPr>
        <w:t>余额</w:t>
      </w:r>
      <w:r>
        <w:rPr>
          <w:rFonts w:ascii="宋体" w:hAnsi="宋体" w:cs="宋体" w:eastAsia="宋体" w:hint="default"/>
          <w:spacing w:val="-76"/>
          <w:w w:val="100"/>
        </w:rPr>
        <w:t> </w:t>
      </w:r>
      <w:r>
        <w:rPr>
          <w:rFonts w:ascii="Arial Narrow" w:hAnsi="Arial Narrow" w:cs="Arial Narrow" w:eastAsia="Arial Narrow" w:hint="default"/>
          <w:spacing w:val="-1"/>
          <w:w w:val="100"/>
        </w:rPr>
        <w:t>3,334.40</w:t>
      </w:r>
      <w:r>
        <w:rPr>
          <w:rFonts w:ascii="Arial Narrow" w:hAnsi="Arial Narrow" w:cs="Arial Narrow" w:eastAsia="Arial Narrow" w:hint="default"/>
          <w:spacing w:val="-19"/>
          <w:w w:val="100"/>
        </w:rPr>
        <w:t> </w:t>
      </w:r>
      <w:r>
        <w:rPr>
          <w:rFonts w:ascii="宋体" w:hAnsi="宋体" w:cs="宋体" w:eastAsia="宋体" w:hint="default"/>
          <w:spacing w:val="-11"/>
          <w:w w:val="100"/>
        </w:rPr>
        <w:t>元</w:t>
      </w:r>
      <w:r>
        <w:rPr>
          <w:rFonts w:ascii="宋体" w:hAnsi="宋体" w:cs="宋体" w:eastAsia="宋体" w:hint="default"/>
          <w:spacing w:val="-11"/>
          <w:w w:val="100"/>
        </w:rPr>
        <w:t>；</w:t>
      </w:r>
      <w:r>
        <w:rPr>
          <w:spacing w:val="-11"/>
          <w:w w:val="100"/>
        </w:rPr>
        <w:t>文</w:t>
      </w:r>
      <w:r>
        <w:rPr>
          <w:rFonts w:ascii="宋体" w:hAnsi="宋体" w:cs="宋体" w:eastAsia="宋体" w:hint="default"/>
          <w:spacing w:val="-11"/>
          <w:w w:val="100"/>
        </w:rPr>
        <w:t>档</w:t>
      </w:r>
      <w:r>
        <w:rPr>
          <w:spacing w:val="-11"/>
          <w:w w:val="100"/>
        </w:rPr>
        <w:t>保</w:t>
      </w:r>
      <w:r>
        <w:rPr>
          <w:rFonts w:ascii="宋体" w:hAnsi="宋体" w:cs="宋体" w:eastAsia="宋体" w:hint="default"/>
          <w:spacing w:val="-11"/>
          <w:w w:val="100"/>
        </w:rPr>
        <w:t>护</w:t>
      </w:r>
      <w:r>
        <w:rPr>
          <w:rFonts w:ascii="宋体" w:hAnsi="宋体" w:cs="宋体" w:eastAsia="宋体" w:hint="default"/>
          <w:spacing w:val="-11"/>
          <w:w w:val="100"/>
        </w:rPr>
        <w:t>系</w:t>
      </w:r>
      <w:r>
        <w:rPr>
          <w:rFonts w:ascii="宋体" w:hAnsi="宋体" w:cs="宋体" w:eastAsia="宋体" w:hint="default"/>
          <w:spacing w:val="-11"/>
          <w:w w:val="100"/>
        </w:rPr>
        <w:t>统</w:t>
      </w:r>
      <w:r>
        <w:rPr>
          <w:rFonts w:ascii="宋体" w:hAnsi="宋体" w:cs="宋体" w:eastAsia="宋体" w:hint="default"/>
          <w:spacing w:val="-11"/>
          <w:w w:val="100"/>
        </w:rPr>
        <w:t>帐</w:t>
      </w:r>
      <w:r>
        <w:rPr>
          <w:rFonts w:ascii="宋体" w:hAnsi="宋体" w:cs="宋体" w:eastAsia="宋体" w:hint="default"/>
          <w:spacing w:val="-11"/>
          <w:w w:val="100"/>
        </w:rPr>
        <w:t>面</w:t>
      </w:r>
      <w:r>
        <w:rPr>
          <w:rFonts w:ascii="宋体" w:hAnsi="宋体" w:cs="宋体" w:eastAsia="宋体" w:hint="default"/>
          <w:spacing w:val="-11"/>
          <w:w w:val="100"/>
        </w:rPr>
        <w:t>原</w:t>
      </w:r>
      <w:r>
        <w:rPr>
          <w:rFonts w:ascii="宋体" w:hAnsi="宋体" w:cs="宋体" w:eastAsia="宋体" w:hint="default"/>
          <w:spacing w:val="-11"/>
          <w:w w:val="100"/>
        </w:rPr>
        <w:t>值</w:t>
      </w:r>
      <w:r>
        <w:rPr>
          <w:rFonts w:ascii="宋体" w:hAnsi="宋体" w:cs="宋体" w:eastAsia="宋体" w:hint="default"/>
          <w:spacing w:val="-76"/>
          <w:w w:val="100"/>
        </w:rPr>
        <w:t> </w:t>
      </w:r>
      <w:r>
        <w:rPr>
          <w:rFonts w:ascii="Arial Narrow" w:hAnsi="Arial Narrow" w:cs="Arial Narrow" w:eastAsia="Arial Narrow" w:hint="default"/>
          <w:w w:val="100"/>
        </w:rPr>
        <w:t>120,000.00</w:t>
      </w:r>
      <w:r>
        <w:rPr>
          <w:rFonts w:ascii="Arial Narrow" w:hAnsi="Arial Narrow" w:cs="Arial Narrow" w:eastAsia="Arial Narrow" w:hint="default"/>
          <w:spacing w:val="-39"/>
          <w:w w:val="100"/>
        </w:rPr>
        <w:t> </w:t>
      </w:r>
      <w:r>
        <w:rPr>
          <w:rFonts w:ascii="宋体" w:hAnsi="宋体" w:cs="宋体" w:eastAsia="宋体" w:hint="default"/>
        </w:rPr>
        <w:t>元</w:t>
      </w:r>
      <w:r>
        <w:rPr/>
        <w:t>，</w:t>
      </w:r>
      <w:r>
        <w:rPr>
          <w:rFonts w:ascii="宋体" w:hAnsi="宋体" w:cs="宋体" w:eastAsia="宋体" w:hint="default"/>
        </w:rPr>
        <w:t>帐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余额</w:t>
      </w:r>
      <w:r>
        <w:rPr>
          <w:rFonts w:ascii="宋体" w:hAnsi="宋体" w:cs="宋体" w:eastAsia="宋体" w:hint="default"/>
          <w:spacing w:val="-6"/>
        </w:rPr>
        <w:t> </w:t>
      </w:r>
      <w:r>
        <w:rPr>
          <w:rFonts w:ascii="Arial Narrow" w:hAnsi="Arial Narrow" w:cs="Arial Narrow" w:eastAsia="Arial Narrow" w:hint="default"/>
        </w:rPr>
        <w:t>45,000.00 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；</w:t>
      </w:r>
      <w:r>
        <w:rPr/>
        <w:t>以</w:t>
      </w:r>
      <w:r>
        <w:rPr>
          <w:rFonts w:ascii="宋体" w:hAnsi="宋体" w:cs="宋体" w:eastAsia="宋体" w:hint="default"/>
        </w:rPr>
        <w:t>上</w:t>
      </w:r>
      <w:r>
        <w:rPr/>
        <w:t>资产用于</w:t>
      </w:r>
      <w:r>
        <w:rPr>
          <w:rFonts w:ascii="宋体" w:hAnsi="宋体" w:cs="宋体" w:eastAsia="宋体" w:hint="default"/>
        </w:rPr>
        <w:t>网络安</w:t>
      </w:r>
      <w:r>
        <w:rPr/>
        <w:t>全保</w:t>
      </w:r>
      <w:r>
        <w:rPr>
          <w:rFonts w:ascii="宋体" w:hAnsi="宋体" w:cs="宋体" w:eastAsia="宋体" w:hint="default"/>
        </w:rPr>
        <w:t>护</w:t>
      </w:r>
      <w:r>
        <w:rPr>
          <w:rFonts w:ascii="宋体" w:hAnsi="宋体" w:cs="宋体" w:eastAsia="宋体" w:hint="default"/>
        </w:rPr>
        <w:t>方面</w:t>
      </w:r>
      <w:r>
        <w:rPr/>
        <w:t>，</w:t>
      </w:r>
      <w:r>
        <w:rPr>
          <w:rFonts w:ascii="宋体" w:hAnsi="宋体" w:cs="宋体" w:eastAsia="宋体" w:hint="default"/>
        </w:rPr>
        <w:t>因</w:t>
      </w:r>
      <w:r>
        <w:rPr/>
        <w:t>公司</w:t>
      </w:r>
      <w:r>
        <w:rPr>
          <w:rFonts w:ascii="宋体" w:hAnsi="宋体" w:cs="宋体" w:eastAsia="宋体" w:hint="default"/>
        </w:rPr>
        <w:t>目</w:t>
      </w:r>
      <w:r>
        <w:rPr>
          <w:rFonts w:ascii="宋体" w:hAnsi="宋体" w:cs="宋体" w:eastAsia="宋体" w:hint="default"/>
        </w:rPr>
        <w:t>前网安</w:t>
      </w:r>
      <w:r>
        <w:rPr>
          <w:rFonts w:ascii="宋体" w:hAnsi="宋体" w:cs="宋体" w:eastAsia="宋体" w:hint="default"/>
        </w:rPr>
        <w:t>主</w:t>
      </w:r>
      <w:r>
        <w:rPr/>
        <w:t>业</w:t>
      </w:r>
      <w:r>
        <w:rPr>
          <w:rFonts w:ascii="宋体" w:hAnsi="宋体" w:cs="宋体" w:eastAsia="宋体" w:hint="default"/>
        </w:rPr>
        <w:t>已经</w:t>
      </w:r>
      <w:r>
        <w:rPr>
          <w:rFonts w:ascii="宋体" w:hAnsi="宋体" w:cs="宋体" w:eastAsia="宋体" w:hint="default"/>
        </w:rPr>
        <w:t>基</w:t>
      </w:r>
      <w:r>
        <w:rPr>
          <w:rFonts w:ascii="宋体" w:hAnsi="宋体" w:cs="宋体" w:eastAsia="宋体" w:hint="default"/>
          <w:spacing w:val="-101"/>
        </w:rPr>
        <w:t> </w:t>
      </w:r>
      <w:r>
        <w:rPr>
          <w:spacing w:val="-4"/>
        </w:rPr>
        <w:t>本</w:t>
      </w:r>
      <w:r>
        <w:rPr>
          <w:rFonts w:ascii="宋体" w:hAnsi="宋体" w:cs="宋体" w:eastAsia="宋体" w:hint="default"/>
          <w:spacing w:val="-4"/>
        </w:rPr>
        <w:t>歇</w:t>
      </w:r>
      <w:r>
        <w:rPr>
          <w:spacing w:val="-4"/>
        </w:rPr>
        <w:t>业，</w:t>
      </w:r>
      <w:r>
        <w:rPr>
          <w:rFonts w:ascii="宋体" w:hAnsi="宋体" w:cs="宋体" w:eastAsia="宋体" w:hint="default"/>
          <w:spacing w:val="-4"/>
        </w:rPr>
        <w:t>未来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发</w:t>
      </w:r>
      <w:r>
        <w:rPr>
          <w:rFonts w:ascii="宋体" w:hAnsi="宋体" w:cs="宋体" w:eastAsia="宋体" w:hint="default"/>
          <w:spacing w:val="-4"/>
        </w:rPr>
        <w:t>展</w:t>
      </w:r>
      <w:r>
        <w:rPr>
          <w:rFonts w:ascii="宋体" w:hAnsi="宋体" w:cs="宋体" w:eastAsia="宋体" w:hint="default"/>
          <w:spacing w:val="-4"/>
        </w:rPr>
        <w:t>按</w:t>
      </w:r>
      <w:r>
        <w:rPr>
          <w:rFonts w:ascii="宋体" w:hAnsi="宋体" w:cs="宋体" w:eastAsia="宋体" w:hint="default"/>
          <w:spacing w:val="-4"/>
        </w:rPr>
        <w:t>重</w:t>
      </w:r>
      <w:r>
        <w:rPr>
          <w:rFonts w:ascii="宋体" w:hAnsi="宋体" w:cs="宋体" w:eastAsia="宋体" w:hint="default"/>
          <w:spacing w:val="-4"/>
        </w:rPr>
        <w:t>组</w:t>
      </w:r>
      <w:r>
        <w:rPr>
          <w:rFonts w:ascii="宋体" w:hAnsi="宋体" w:cs="宋体" w:eastAsia="宋体" w:hint="default"/>
          <w:spacing w:val="-4"/>
        </w:rPr>
        <w:t>后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主</w:t>
      </w:r>
      <w:r>
        <w:rPr>
          <w:spacing w:val="-4"/>
        </w:rPr>
        <w:t>业</w:t>
      </w:r>
      <w:r>
        <w:rPr>
          <w:rFonts w:ascii="宋体" w:hAnsi="宋体" w:cs="宋体" w:eastAsia="宋体" w:hint="default"/>
          <w:spacing w:val="-4"/>
        </w:rPr>
        <w:t>来</w:t>
      </w:r>
      <w:r>
        <w:rPr>
          <w:rFonts w:ascii="宋体" w:hAnsi="宋体" w:cs="宋体" w:eastAsia="宋体" w:hint="default"/>
          <w:spacing w:val="-4"/>
        </w:rPr>
        <w:t>做</w:t>
      </w:r>
      <w:r>
        <w:rPr>
          <w:spacing w:val="-4"/>
        </w:rPr>
        <w:t>（</w:t>
      </w:r>
      <w:r>
        <w:rPr>
          <w:rFonts w:ascii="宋体" w:hAnsi="宋体" w:cs="宋体" w:eastAsia="宋体" w:hint="default"/>
          <w:spacing w:val="-4"/>
        </w:rPr>
        <w:t>重</w:t>
      </w:r>
      <w:r>
        <w:rPr>
          <w:rFonts w:ascii="宋体" w:hAnsi="宋体" w:cs="宋体" w:eastAsia="宋体" w:hint="default"/>
          <w:spacing w:val="-4"/>
        </w:rPr>
        <w:t>组</w:t>
      </w:r>
      <w:r>
        <w:rPr>
          <w:rFonts w:ascii="宋体" w:hAnsi="宋体" w:cs="宋体" w:eastAsia="宋体" w:hint="default"/>
          <w:spacing w:val="-4"/>
        </w:rPr>
        <w:t>方</w:t>
      </w:r>
      <w:r>
        <w:rPr>
          <w:rFonts w:ascii="宋体" w:hAnsi="宋体" w:cs="宋体" w:eastAsia="宋体" w:hint="default"/>
          <w:spacing w:val="-4"/>
        </w:rPr>
        <w:t>案</w:t>
      </w:r>
      <w:r>
        <w:rPr>
          <w:rFonts w:ascii="宋体" w:hAnsi="宋体" w:cs="宋体" w:eastAsia="宋体" w:hint="default"/>
          <w:spacing w:val="-4"/>
        </w:rPr>
        <w:t>与</w:t>
      </w:r>
      <w:r>
        <w:rPr>
          <w:rFonts w:ascii="宋体" w:hAnsi="宋体" w:cs="宋体" w:eastAsia="宋体" w:hint="default"/>
          <w:spacing w:val="-4"/>
        </w:rPr>
        <w:t>网络安</w:t>
      </w:r>
      <w:r>
        <w:rPr>
          <w:spacing w:val="-4"/>
        </w:rPr>
        <w:t>全无</w:t>
      </w:r>
      <w:r>
        <w:rPr>
          <w:rFonts w:ascii="宋体" w:hAnsi="宋体" w:cs="宋体" w:eastAsia="宋体" w:hint="default"/>
          <w:spacing w:val="-4"/>
        </w:rPr>
        <w:t>关</w:t>
      </w:r>
      <w:r>
        <w:rPr>
          <w:spacing w:val="-4"/>
        </w:rPr>
        <w:t>），</w:t>
      </w:r>
      <w:r>
        <w:rPr>
          <w:rFonts w:ascii="宋体" w:hAnsi="宋体" w:cs="宋体" w:eastAsia="宋体" w:hint="default"/>
          <w:spacing w:val="-4"/>
        </w:rPr>
        <w:t>故</w:t>
      </w:r>
      <w:r>
        <w:rPr>
          <w:rFonts w:ascii="宋体" w:hAnsi="宋体" w:cs="宋体" w:eastAsia="宋体" w:hint="default"/>
          <w:spacing w:val="-4"/>
        </w:rPr>
        <w:t>该</w:t>
      </w:r>
      <w:r>
        <w:rPr>
          <w:spacing w:val="-4"/>
        </w:rPr>
        <w:t>资产</w:t>
      </w:r>
      <w:r>
        <w:rPr>
          <w:rFonts w:ascii="宋体" w:hAnsi="宋体" w:cs="宋体" w:eastAsia="宋体" w:hint="default"/>
          <w:spacing w:val="-4"/>
        </w:rPr>
        <w:t>已</w:t>
      </w:r>
      <w:r>
        <w:rPr>
          <w:spacing w:val="-4"/>
        </w:rPr>
        <w:t>无使用</w:t>
      </w:r>
      <w:r>
        <w:rPr>
          <w:spacing w:val="-38"/>
        </w:rPr>
        <w:t> </w:t>
      </w:r>
      <w:r>
        <w:rPr>
          <w:spacing w:val="-38"/>
        </w:rPr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值</w:t>
      </w:r>
      <w:r>
        <w:rPr/>
        <w:t>。</w:t>
      </w:r>
      <w:r>
        <w:rPr>
          <w:rFonts w:ascii="Arial Narrow" w:hAnsi="Arial Narrow" w:cs="Arial Narrow" w:eastAsia="Arial Narrow" w:hint="default"/>
        </w:rPr>
        <w:t>2008 </w:t>
      </w:r>
      <w:r>
        <w:rPr/>
        <w:t>年</w:t>
      </w:r>
      <w:r>
        <w:rPr>
          <w:rFonts w:ascii="宋体" w:hAnsi="宋体" w:cs="宋体" w:eastAsia="宋体" w:hint="default"/>
        </w:rPr>
        <w:t>末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帐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余额</w:t>
      </w:r>
      <w:r>
        <w:rPr/>
        <w:t>的 </w:t>
      </w:r>
      <w:r>
        <w:rPr>
          <w:rFonts w:ascii="Arial Narrow" w:hAnsi="Arial Narrow" w:cs="Arial Narrow" w:eastAsia="Arial Narrow" w:hint="default"/>
        </w:rPr>
        <w:t>100%</w:t>
      </w:r>
      <w:r>
        <w:rPr/>
        <w:t>计</w:t>
      </w:r>
      <w:r>
        <w:rPr>
          <w:rFonts w:ascii="宋体" w:hAnsi="宋体" w:cs="宋体" w:eastAsia="宋体" w:hint="default"/>
        </w:rPr>
        <w:t>提</w:t>
      </w:r>
      <w:r>
        <w:rPr/>
        <w:t>无</w:t>
      </w:r>
      <w:r>
        <w:rPr>
          <w:rFonts w:ascii="宋体" w:hAnsi="宋体" w:cs="宋体" w:eastAsia="宋体" w:hint="default"/>
        </w:rPr>
        <w:t>形</w:t>
      </w:r>
      <w:r>
        <w:rPr/>
        <w:t>资产</w:t>
      </w:r>
      <w:r>
        <w:rPr>
          <w:rFonts w:ascii="宋体" w:hAnsi="宋体" w:cs="宋体" w:eastAsia="宋体" w:hint="default"/>
        </w:rPr>
        <w:t>减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准</w:t>
      </w:r>
      <w:r>
        <w:rPr>
          <w:rFonts w:ascii="宋体" w:hAnsi="宋体" w:cs="宋体" w:eastAsia="宋体" w:hint="default"/>
        </w:rPr>
        <w:t>备</w:t>
      </w:r>
      <w:r>
        <w:rPr/>
        <w:t>。 </w:t>
      </w:r>
      <w:r>
        <w:rPr>
          <w:rFonts w:ascii="宋体" w:hAnsi="宋体" w:cs="宋体" w:eastAsia="宋体" w:hint="default"/>
        </w:rPr>
        <w:t>其</w:t>
      </w:r>
      <w:r>
        <w:rPr/>
        <w:t>中</w:t>
      </w:r>
      <w:r>
        <w:rPr>
          <w:rFonts w:ascii="宋体" w:hAnsi="宋体" w:cs="宋体" w:eastAsia="宋体" w:hint="default"/>
        </w:rPr>
        <w:t>虚拟</w:t>
      </w:r>
      <w:r>
        <w:rPr/>
        <w:t>专用</w:t>
      </w:r>
      <w:r>
        <w:rPr>
          <w:rFonts w:ascii="宋体" w:hAnsi="宋体" w:cs="宋体" w:eastAsia="宋体" w:hint="default"/>
        </w:rPr>
        <w:t>网 </w:t>
      </w:r>
      <w:r>
        <w:rPr>
          <w:rFonts w:ascii="Arial Narrow" w:hAnsi="Arial Narrow" w:cs="Arial Narrow" w:eastAsia="Arial Narrow" w:hint="default"/>
        </w:rPr>
        <w:t>VPN</w:t>
      </w:r>
      <w:r>
        <w:rPr>
          <w:rFonts w:ascii="Arial Narrow" w:hAnsi="Arial Narrow" w:cs="Arial Narrow" w:eastAsia="Arial Narrow" w:hint="default"/>
          <w:spacing w:val="-3"/>
        </w:rPr>
        <w:t> </w:t>
      </w:r>
      <w:r>
        <w:rPr>
          <w:rFonts w:ascii="宋体" w:hAnsi="宋体" w:cs="宋体" w:eastAsia="宋体" w:hint="default"/>
        </w:rPr>
        <w:t>技</w:t>
      </w:r>
      <w:r>
        <w:rPr>
          <w:rFonts w:ascii="宋体" w:hAnsi="宋体" w:cs="宋体" w:eastAsia="宋体" w:hint="default"/>
        </w:rPr>
        <w:t>术</w:t>
      </w:r>
      <w:r>
        <w:rPr/>
        <w:t>计</w:t>
      </w:r>
      <w:r>
        <w:rPr>
          <w:w w:val="100"/>
        </w:rPr>
        <w:t> 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  <w:spacing w:val="-51"/>
        </w:rPr>
        <w:t> </w:t>
      </w:r>
      <w:r>
        <w:rPr>
          <w:rFonts w:ascii="Arial Narrow" w:hAnsi="Arial Narrow" w:cs="Arial Narrow" w:eastAsia="Arial Narrow" w:hint="default"/>
        </w:rPr>
        <w:t>1,311,444.30</w:t>
      </w:r>
      <w:r>
        <w:rPr>
          <w:rFonts w:ascii="Arial Narrow" w:hAnsi="Arial Narrow" w:cs="Arial Narrow" w:eastAsia="Arial Narrow" w:hint="default"/>
          <w:spacing w:val="3"/>
        </w:rPr>
        <w:t> 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  <w:spacing w:val="-1"/>
        </w:rPr>
        <w:t> </w:t>
      </w:r>
      <w:r>
        <w:rPr>
          <w:rFonts w:ascii="宋体" w:hAnsi="宋体" w:cs="宋体" w:eastAsia="宋体" w:hint="default"/>
        </w:rPr>
        <w:t>防火墙</w:t>
      </w:r>
      <w:r>
        <w:rPr>
          <w:rFonts w:ascii="宋体" w:hAnsi="宋体" w:cs="宋体" w:eastAsia="宋体" w:hint="default"/>
        </w:rPr>
        <w:t>涉</w:t>
      </w:r>
      <w:r>
        <w:rPr>
          <w:rFonts w:ascii="宋体" w:hAnsi="宋体" w:cs="宋体" w:eastAsia="宋体" w:hint="default"/>
        </w:rPr>
        <w:t>密</w:t>
      </w:r>
      <w:r>
        <w:rPr/>
        <w:t>证</w:t>
      </w:r>
      <w:r>
        <w:rPr>
          <w:rFonts w:ascii="宋体" w:hAnsi="宋体" w:cs="宋体" w:eastAsia="宋体" w:hint="default"/>
        </w:rPr>
        <w:t>书</w:t>
      </w:r>
      <w:r>
        <w:rPr/>
        <w:t>计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  <w:spacing w:val="-51"/>
        </w:rPr>
        <w:t> </w:t>
      </w:r>
      <w:r>
        <w:rPr>
          <w:rFonts w:ascii="Arial Narrow" w:hAnsi="Arial Narrow" w:cs="Arial Narrow" w:eastAsia="Arial Narrow" w:hint="default"/>
        </w:rPr>
        <w:t>3,334.40</w:t>
      </w:r>
      <w:r>
        <w:rPr>
          <w:rFonts w:ascii="Arial Narrow" w:hAnsi="Arial Narrow" w:cs="Arial Narrow" w:eastAsia="Arial Narrow" w:hint="default"/>
          <w:spacing w:val="-2"/>
        </w:rPr>
        <w:t> 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；</w:t>
      </w:r>
      <w:r>
        <w:rPr/>
        <w:t>文</w:t>
      </w:r>
      <w:r>
        <w:rPr>
          <w:rFonts w:ascii="宋体" w:hAnsi="宋体" w:cs="宋体" w:eastAsia="宋体" w:hint="default"/>
        </w:rPr>
        <w:t>档</w:t>
      </w:r>
      <w:r>
        <w:rPr/>
        <w:t>保</w:t>
      </w:r>
      <w:r>
        <w:rPr>
          <w:rFonts w:ascii="宋体" w:hAnsi="宋体" w:cs="宋体" w:eastAsia="宋体" w:hint="default"/>
        </w:rPr>
        <w:t>护</w:t>
      </w:r>
      <w:r>
        <w:rPr>
          <w:rFonts w:ascii="宋体" w:hAnsi="宋体" w:cs="宋体" w:eastAsia="宋体" w:hint="default"/>
        </w:rPr>
        <w:t>系</w:t>
      </w:r>
      <w:r>
        <w:rPr>
          <w:rFonts w:ascii="宋体" w:hAnsi="宋体" w:cs="宋体" w:eastAsia="宋体" w:hint="default"/>
        </w:rPr>
        <w:t>统</w:t>
      </w:r>
      <w:r>
        <w:rPr/>
        <w:t>计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  <w:spacing w:val="-51"/>
        </w:rPr>
        <w:t> </w:t>
      </w:r>
      <w:r>
        <w:rPr>
          <w:rFonts w:ascii="Arial Narrow" w:hAnsi="Arial Narrow" w:cs="Arial Narrow" w:eastAsia="Arial Narrow" w:hint="default"/>
        </w:rPr>
        <w:t>45,000.00</w:t>
      </w:r>
      <w:r>
        <w:rPr>
          <w:rFonts w:ascii="Arial Narrow" w:hAnsi="Arial Narrow" w:cs="Arial Narrow" w:eastAsia="Arial Narrow" w:hint="default"/>
          <w:spacing w:val="4"/>
        </w:rPr>
        <w:t> </w:t>
      </w:r>
      <w:r>
        <w:rPr>
          <w:rFonts w:ascii="宋体" w:hAnsi="宋体" w:cs="宋体" w:eastAsia="宋体" w:hint="default"/>
        </w:rPr>
        <w:t>元</w:t>
      </w:r>
      <w:r>
        <w:rPr/>
        <w:t>。</w:t>
      </w:r>
    </w:p>
    <w:p>
      <w:pPr>
        <w:spacing w:line="240" w:lineRule="auto" w:before="5"/>
        <w:rPr>
          <w:rFonts w:ascii="宋体" w:hAnsi="宋体" w:cs="宋体" w:eastAsia="宋体" w:hint="default"/>
          <w:sz w:val="19"/>
          <w:szCs w:val="19"/>
        </w:rPr>
      </w:pPr>
    </w:p>
    <w:p>
      <w:pPr>
        <w:spacing w:before="69"/>
        <w:ind w:left="1516" w:right="188" w:firstLine="0"/>
        <w:jc w:val="center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4"/>
          <w:sz w:val="24"/>
        </w:rPr>
        <w:t>117</w:t>
      </w:r>
    </w:p>
    <w:p>
      <w:pPr>
        <w:spacing w:after="0"/>
        <w:jc w:val="center"/>
        <w:rPr>
          <w:rFonts w:ascii="Times New Roman" w:hAnsi="Times New Roman" w:cs="Times New Roman" w:eastAsia="Times New Roman" w:hint="default"/>
          <w:sz w:val="24"/>
          <w:szCs w:val="24"/>
        </w:rPr>
        <w:sectPr>
          <w:headerReference w:type="default" r:id="rId54"/>
          <w:pgSz w:w="11900" w:h="16840"/>
          <w:pgMar w:header="846" w:footer="246" w:top="1360" w:bottom="440" w:left="260" w:right="1580"/>
        </w:sectPr>
      </w:pPr>
    </w:p>
    <w:p>
      <w:pPr>
        <w:pStyle w:val="BodyText"/>
        <w:spacing w:line="240" w:lineRule="auto" w:before="47"/>
        <w:ind w:left="1957" w:right="97"/>
        <w:jc w:val="left"/>
      </w:pPr>
      <w:r>
        <w:rPr/>
        <w:t>以</w:t>
      </w:r>
      <w:r>
        <w:rPr>
          <w:rFonts w:ascii="宋体" w:hAnsi="宋体" w:cs="宋体" w:eastAsia="宋体" w:hint="default"/>
        </w:rPr>
        <w:t>上</w:t>
      </w:r>
      <w:r>
        <w:rPr/>
        <w:t>无</w:t>
      </w:r>
      <w:r>
        <w:rPr>
          <w:rFonts w:ascii="宋体" w:hAnsi="宋体" w:cs="宋体" w:eastAsia="宋体" w:hint="default"/>
        </w:rPr>
        <w:t>形</w:t>
      </w:r>
      <w:r>
        <w:rPr/>
        <w:t>资产合计计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减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准</w:t>
      </w:r>
      <w:r>
        <w:rPr>
          <w:rFonts w:ascii="宋体" w:hAnsi="宋体" w:cs="宋体" w:eastAsia="宋体" w:hint="default"/>
        </w:rPr>
        <w:t>备</w:t>
      </w:r>
      <w:r>
        <w:rPr>
          <w:rFonts w:ascii="宋体" w:hAnsi="宋体" w:cs="宋体" w:eastAsia="宋体" w:hint="default"/>
          <w:spacing w:val="-48"/>
        </w:rPr>
        <w:t> </w:t>
      </w:r>
      <w:r>
        <w:rPr>
          <w:rFonts w:ascii="Arial Narrow" w:hAnsi="Arial Narrow" w:cs="Arial Narrow" w:eastAsia="Arial Narrow" w:hint="default"/>
        </w:rPr>
        <w:t>1,359,778.70 </w:t>
      </w:r>
      <w:r>
        <w:rPr>
          <w:rFonts w:ascii="宋体" w:hAnsi="宋体" w:cs="宋体" w:eastAsia="宋体" w:hint="default"/>
        </w:rPr>
        <w:t>元</w:t>
      </w:r>
      <w:r>
        <w:rPr/>
        <w:t>。</w:t>
      </w:r>
    </w:p>
    <w:p>
      <w:pPr>
        <w:pStyle w:val="Heading7"/>
        <w:spacing w:line="240" w:lineRule="auto" w:before="171"/>
        <w:ind w:right="97"/>
        <w:jc w:val="left"/>
        <w:rPr>
          <w:b w:val="0"/>
          <w:bCs w:val="0"/>
        </w:rPr>
      </w:pPr>
      <w:r>
        <w:rPr>
          <w:rFonts w:ascii="Arial Narrow" w:hAnsi="Arial Narrow" w:cs="Arial Narrow" w:eastAsia="Arial Narrow" w:hint="default"/>
          <w:spacing w:val="-3"/>
        </w:rPr>
        <w:t>11.</w:t>
      </w:r>
      <w:r>
        <w:rPr>
          <w:spacing w:val="-3"/>
        </w:rPr>
        <w:t>其他</w:t>
      </w:r>
      <w:r>
        <w:rPr>
          <w:b w:val="0"/>
          <w:bCs w:val="0"/>
          <w:spacing w:val="-3"/>
        </w:rPr>
      </w:r>
    </w:p>
    <w:p>
      <w:pPr>
        <w:spacing w:line="240" w:lineRule="auto" w:before="3"/>
        <w:rPr>
          <w:rFonts w:ascii="Microsoft JhengHei" w:hAnsi="Microsoft JhengHei" w:cs="Microsoft JhengHei" w:eastAsia="Microsoft JhengHei" w:hint="default"/>
          <w:b/>
          <w:bCs/>
          <w:sz w:val="13"/>
          <w:szCs w:val="13"/>
        </w:rPr>
      </w:pPr>
    </w:p>
    <w:p>
      <w:pPr>
        <w:pStyle w:val="BodyText"/>
        <w:spacing w:line="338" w:lineRule="auto"/>
        <w:ind w:right="180" w:firstLine="422"/>
        <w:jc w:val="both"/>
      </w:pPr>
      <w:r>
        <w:rPr/>
        <w:t>本公司于</w:t>
      </w:r>
      <w:r>
        <w:rPr>
          <w:spacing w:val="-51"/>
        </w:rPr>
        <w:t> </w:t>
      </w:r>
      <w:r>
        <w:rPr>
          <w:rFonts w:ascii="Arial Narrow" w:hAnsi="Arial Narrow" w:cs="Arial Narrow" w:eastAsia="Arial Narrow" w:hint="default"/>
        </w:rPr>
        <w:t>2007 </w:t>
      </w:r>
      <w:r>
        <w:rPr/>
        <w:t>年</w:t>
      </w:r>
      <w:r>
        <w:rPr>
          <w:spacing w:val="-51"/>
        </w:rPr>
        <w:t> </w:t>
      </w:r>
      <w:r>
        <w:rPr>
          <w:rFonts w:ascii="Arial Narrow" w:hAnsi="Arial Narrow" w:cs="Arial Narrow" w:eastAsia="Arial Narrow" w:hint="default"/>
        </w:rPr>
        <w:t>6</w:t>
      </w:r>
      <w:r>
        <w:rPr>
          <w:rFonts w:ascii="Arial Narrow" w:hAnsi="Arial Narrow" w:cs="Arial Narrow" w:eastAsia="Arial Narrow" w:hint="default"/>
          <w:spacing w:val="6"/>
        </w:rPr>
        <w:t> </w:t>
      </w:r>
      <w:r>
        <w:rPr/>
        <w:t>月</w:t>
      </w:r>
      <w:r>
        <w:rPr>
          <w:spacing w:val="-51"/>
        </w:rPr>
        <w:t> </w:t>
      </w:r>
      <w:r>
        <w:rPr>
          <w:rFonts w:ascii="Arial Narrow" w:hAnsi="Arial Narrow" w:cs="Arial Narrow" w:eastAsia="Arial Narrow" w:hint="default"/>
        </w:rPr>
        <w:t>27</w:t>
      </w:r>
      <w:r>
        <w:rPr>
          <w:rFonts w:ascii="Arial Narrow" w:hAnsi="Arial Narrow" w:cs="Arial Narrow" w:eastAsia="Arial Narrow" w:hint="default"/>
          <w:spacing w:val="1"/>
        </w:rPr>
        <w:t> </w:t>
      </w:r>
      <w:r>
        <w:rPr/>
        <w:t>日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到</w:t>
      </w:r>
      <w:r>
        <w:rPr/>
        <w:t>中国证券监督管理委</w:t>
      </w:r>
      <w:r>
        <w:rPr>
          <w:rFonts w:ascii="宋体" w:hAnsi="宋体" w:cs="宋体" w:eastAsia="宋体" w:hint="default"/>
        </w:rPr>
        <w:t>员</w:t>
      </w:r>
      <w:r>
        <w:rPr/>
        <w:t>会</w:t>
      </w:r>
      <w:r>
        <w:rPr>
          <w:rFonts w:ascii="宋体" w:hAnsi="宋体" w:cs="宋体" w:eastAsia="宋体" w:hint="default"/>
        </w:rPr>
        <w:t>江苏</w:t>
      </w:r>
      <w:r>
        <w:rPr/>
        <w:t>监管</w:t>
      </w:r>
      <w:r>
        <w:rPr>
          <w:rFonts w:ascii="宋体" w:hAnsi="宋体" w:cs="宋体" w:eastAsia="宋体" w:hint="default"/>
        </w:rPr>
        <w:t>局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</w:rPr>
        <w:t>调查</w:t>
      </w:r>
      <w:r>
        <w:rPr>
          <w:rFonts w:ascii="宋体" w:hAnsi="宋体" w:cs="宋体" w:eastAsia="宋体" w:hint="default"/>
        </w:rPr>
        <w:t>通知</w:t>
      </w:r>
      <w:r>
        <w:rPr>
          <w:rFonts w:ascii="宋体" w:hAnsi="宋体" w:cs="宋体" w:eastAsia="宋体" w:hint="default"/>
        </w:rPr>
        <w:t>书</w:t>
      </w:r>
      <w:r>
        <w:rPr>
          <w:rFonts w:ascii="宋体" w:hAnsi="宋体" w:cs="宋体" w:eastAsia="宋体" w:hint="default"/>
        </w:rPr>
        <w:t>》</w:t>
      </w:r>
      <w:r>
        <w:rPr/>
        <w:t>：</w:t>
      </w:r>
      <w:r>
        <w:rPr>
          <w:w w:val="100"/>
        </w:rPr>
        <w:t> </w:t>
      </w:r>
      <w:r>
        <w:rPr>
          <w:rFonts w:ascii="Arial Narrow" w:hAnsi="Arial Narrow" w:cs="Arial Narrow" w:eastAsia="Arial Narrow" w:hint="default"/>
          <w:spacing w:val="-2"/>
        </w:rPr>
        <w:t>“</w:t>
      </w:r>
      <w:r>
        <w:rPr>
          <w:rFonts w:ascii="宋体" w:hAnsi="宋体" w:cs="宋体" w:eastAsia="宋体" w:hint="default"/>
          <w:spacing w:val="-2"/>
        </w:rPr>
        <w:t>因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涉</w:t>
      </w:r>
      <w:r>
        <w:rPr>
          <w:rFonts w:ascii="宋体" w:hAnsi="宋体" w:cs="宋体" w:eastAsia="宋体" w:hint="default"/>
          <w:spacing w:val="-2"/>
        </w:rPr>
        <w:t>嫌违</w:t>
      </w:r>
      <w:r>
        <w:rPr>
          <w:rFonts w:ascii="宋体" w:hAnsi="宋体" w:cs="宋体" w:eastAsia="宋体" w:hint="default"/>
          <w:spacing w:val="-2"/>
        </w:rPr>
        <w:t>法</w:t>
      </w:r>
      <w:r>
        <w:rPr>
          <w:spacing w:val="-2"/>
        </w:rPr>
        <w:t>信</w:t>
      </w:r>
      <w:r>
        <w:rPr>
          <w:rFonts w:ascii="宋体" w:hAnsi="宋体" w:cs="宋体" w:eastAsia="宋体" w:hint="default"/>
          <w:spacing w:val="-2"/>
        </w:rPr>
        <w:t>息</w:t>
      </w:r>
      <w:r>
        <w:rPr>
          <w:rFonts w:ascii="宋体" w:hAnsi="宋体" w:cs="宋体" w:eastAsia="宋体" w:hint="default"/>
          <w:spacing w:val="-2"/>
        </w:rPr>
        <w:t>披露</w:t>
      </w:r>
      <w:r>
        <w:rPr>
          <w:spacing w:val="-2"/>
        </w:rPr>
        <w:t>，根据有</w:t>
      </w:r>
      <w:r>
        <w:rPr>
          <w:rFonts w:ascii="宋体" w:hAnsi="宋体" w:cs="宋体" w:eastAsia="宋体" w:hint="default"/>
          <w:spacing w:val="-2"/>
        </w:rPr>
        <w:t>关规</w:t>
      </w:r>
      <w:r>
        <w:rPr>
          <w:rFonts w:ascii="宋体" w:hAnsi="宋体" w:cs="宋体" w:eastAsia="宋体" w:hint="default"/>
          <w:spacing w:val="-2"/>
        </w:rPr>
        <w:t>定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决定</w:t>
      </w:r>
      <w:r>
        <w:rPr>
          <w:rFonts w:ascii="宋体" w:hAnsi="宋体" w:cs="宋体" w:eastAsia="宋体" w:hint="default"/>
          <w:spacing w:val="-2"/>
        </w:rPr>
        <w:t>对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立</w:t>
      </w:r>
      <w:r>
        <w:rPr>
          <w:rFonts w:ascii="宋体" w:hAnsi="宋体" w:cs="宋体" w:eastAsia="宋体" w:hint="default"/>
          <w:spacing w:val="-2"/>
        </w:rPr>
        <w:t>案</w:t>
      </w:r>
      <w:r>
        <w:rPr>
          <w:rFonts w:ascii="宋体" w:hAnsi="宋体" w:cs="宋体" w:eastAsia="宋体" w:hint="default"/>
          <w:spacing w:val="-2"/>
        </w:rPr>
        <w:t>调查</w:t>
      </w:r>
      <w:r>
        <w:rPr>
          <w:rFonts w:ascii="Arial Narrow" w:hAnsi="Arial Narrow" w:cs="Arial Narrow" w:eastAsia="Arial Narrow" w:hint="default"/>
          <w:spacing w:val="-2"/>
        </w:rPr>
        <w:t>”</w:t>
      </w:r>
      <w:r>
        <w:rPr>
          <w:spacing w:val="-2"/>
        </w:rPr>
        <w:t>。</w:t>
      </w:r>
      <w:r>
        <w:rPr>
          <w:rFonts w:ascii="宋体" w:hAnsi="宋体" w:cs="宋体" w:eastAsia="宋体" w:hint="default"/>
          <w:spacing w:val="-2"/>
        </w:rPr>
        <w:t>至</w:t>
      </w:r>
      <w:r>
        <w:rPr>
          <w:spacing w:val="-2"/>
        </w:rPr>
        <w:t>报告出具日，本公司</w:t>
      </w:r>
      <w:r>
        <w:rPr>
          <w:spacing w:val="-21"/>
        </w:rPr>
        <w:t> </w:t>
      </w:r>
      <w:r>
        <w:rPr>
          <w:spacing w:val="-21"/>
        </w:rPr>
      </w:r>
      <w:r>
        <w:rPr>
          <w:rFonts w:ascii="宋体" w:hAnsi="宋体" w:cs="宋体" w:eastAsia="宋体" w:hint="default"/>
        </w:rPr>
        <w:t>尚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到</w:t>
      </w:r>
      <w:r>
        <w:rPr/>
        <w:t>证监会的</w:t>
      </w:r>
      <w:r>
        <w:rPr>
          <w:rFonts w:ascii="宋体" w:hAnsi="宋体" w:cs="宋体" w:eastAsia="宋体" w:hint="default"/>
        </w:rPr>
        <w:t>调查处</w:t>
      </w:r>
      <w:r>
        <w:rPr/>
        <w:t>理</w:t>
      </w:r>
      <w:r>
        <w:rPr>
          <w:rFonts w:ascii="宋体" w:hAnsi="宋体" w:cs="宋体" w:eastAsia="宋体" w:hint="default"/>
        </w:rPr>
        <w:t>结果</w:t>
      </w:r>
      <w:r>
        <w:rPr/>
        <w:t>。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5"/>
        <w:rPr>
          <w:rFonts w:ascii="宋体" w:hAnsi="宋体" w:cs="宋体" w:eastAsia="宋体" w:hint="default"/>
          <w:sz w:val="21"/>
          <w:szCs w:val="21"/>
        </w:rPr>
      </w:pPr>
    </w:p>
    <w:p>
      <w:pPr>
        <w:pStyle w:val="Heading7"/>
        <w:spacing w:line="240" w:lineRule="auto"/>
        <w:ind w:right="97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十</w:t>
      </w:r>
      <w:r>
        <w:rPr>
          <w:rFonts w:ascii="Microsoft JhengHei" w:hAnsi="Microsoft JhengHei" w:cs="Microsoft JhengHei" w:eastAsia="Microsoft JhengHei" w:hint="default"/>
        </w:rPr>
        <w:t>四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净</w:t>
      </w:r>
      <w:r>
        <w:rPr/>
        <w:t>资</w:t>
      </w:r>
      <w:r>
        <w:rPr>
          <w:rFonts w:ascii="Microsoft JhengHei" w:hAnsi="Microsoft JhengHei" w:cs="Microsoft JhengHei" w:eastAsia="Microsoft JhengHei" w:hint="default"/>
        </w:rPr>
        <w:t>产收益</w:t>
      </w:r>
      <w:r>
        <w:rPr>
          <w:rFonts w:ascii="Microsoft JhengHei" w:hAnsi="Microsoft JhengHei" w:cs="Microsoft JhengHei" w:eastAsia="Microsoft JhengHei" w:hint="default"/>
        </w:rPr>
        <w:t>率与每</w:t>
      </w:r>
      <w:r>
        <w:rPr/>
        <w:t>股</w:t>
      </w:r>
      <w:r>
        <w:rPr>
          <w:rFonts w:ascii="Microsoft JhengHei" w:hAnsi="Microsoft JhengHei" w:cs="Microsoft JhengHei" w:eastAsia="Microsoft JhengHei" w:hint="default"/>
        </w:rPr>
        <w:t>收益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tabs>
          <w:tab w:pos="8303" w:val="left" w:leader="none"/>
        </w:tabs>
        <w:spacing w:line="240" w:lineRule="auto" w:before="152"/>
        <w:ind w:left="5739" w:right="97"/>
        <w:jc w:val="left"/>
      </w:pPr>
      <w:r>
        <w:rPr>
          <w:rFonts w:ascii="宋体" w:hAnsi="宋体" w:cs="宋体" w:eastAsia="宋体" w:hint="default"/>
          <w:spacing w:val="-1"/>
        </w:rPr>
        <w:t>净</w:t>
      </w:r>
      <w:r>
        <w:rPr>
          <w:spacing w:val="-1"/>
        </w:rPr>
        <w:t>资产</w:t>
      </w:r>
      <w:r>
        <w:rPr>
          <w:rFonts w:ascii="宋体" w:hAnsi="宋体" w:cs="宋体" w:eastAsia="宋体" w:hint="default"/>
          <w:spacing w:val="-1"/>
        </w:rPr>
        <w:t>收</w:t>
      </w:r>
      <w:r>
        <w:rPr>
          <w:spacing w:val="-1"/>
        </w:rPr>
        <w:t>益</w:t>
      </w:r>
      <w:r>
        <w:rPr>
          <w:rFonts w:ascii="宋体" w:hAnsi="宋体" w:cs="宋体" w:eastAsia="宋体" w:hint="default"/>
          <w:spacing w:val="-1"/>
        </w:rPr>
        <w:t>率</w:t>
        <w:tab/>
      </w:r>
      <w:r>
        <w:rPr>
          <w:rFonts w:ascii="宋体" w:hAnsi="宋体" w:cs="宋体" w:eastAsia="宋体" w:hint="default"/>
        </w:rPr>
        <w:t>每</w:t>
      </w:r>
      <w:r>
        <w:rPr/>
        <w:t>股</w:t>
      </w:r>
      <w:r>
        <w:rPr>
          <w:rFonts w:ascii="宋体" w:hAnsi="宋体" w:cs="宋体" w:eastAsia="宋体" w:hint="default"/>
        </w:rPr>
        <w:t>收</w:t>
      </w:r>
      <w:r>
        <w:rPr/>
        <w:t>益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3"/>
        <w:rPr>
          <w:rFonts w:ascii="宋体" w:hAnsi="宋体" w:cs="宋体" w:eastAsia="宋体" w:hint="default"/>
          <w:sz w:val="18"/>
          <w:szCs w:val="18"/>
        </w:rPr>
      </w:pPr>
    </w:p>
    <w:p>
      <w:pPr>
        <w:pStyle w:val="BodyText"/>
        <w:spacing w:line="240" w:lineRule="auto" w:before="35"/>
        <w:ind w:left="1616" w:right="97"/>
        <w:jc w:val="left"/>
      </w:pPr>
      <w:r>
        <w:rPr/>
        <w:pict>
          <v:shape style="position:absolute;margin-left:84.480003pt;margin-top:-45.661324pt;width:425.8pt;height:145.4pt;mso-position-horizontal-relative:page;mso-position-vertical-relative:paragraph;z-index:568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968"/>
                    <w:gridCol w:w="1030"/>
                    <w:gridCol w:w="1301"/>
                    <w:gridCol w:w="1217"/>
                  </w:tblGrid>
                  <w:tr>
                    <w:trPr>
                      <w:trHeight w:val="527" w:hRule="exact"/>
                    </w:trPr>
                    <w:tc>
                      <w:tcPr>
                        <w:tcW w:w="4968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2059" w:val="left" w:leader="none"/>
                            <w:tab w:pos="4204" w:val="left" w:leader="none"/>
                          </w:tabs>
                          <w:spacing w:line="208" w:lineRule="exact"/>
                          <w:ind w:left="244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报告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期</w:t>
                          <w:tab/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报告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期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利润</w:t>
                          <w:tab/>
                        </w:r>
                        <w:r>
                          <w:rPr>
                            <w:rFonts w:ascii="宋体" w:hAnsi="宋体" w:cs="宋体" w:eastAsia="宋体" w:hint="default"/>
                            <w:position w:val="-4"/>
                            <w:sz w:val="21"/>
                            <w:szCs w:val="21"/>
                          </w:rPr>
                          <w:t>全</w:t>
                        </w:r>
                        <w:r>
                          <w:rPr>
                            <w:rFonts w:ascii="宋体" w:hAnsi="宋体" w:cs="宋体" w:eastAsia="宋体" w:hint="default"/>
                            <w:position w:val="-4"/>
                            <w:sz w:val="21"/>
                            <w:szCs w:val="21"/>
                          </w:rPr>
                          <w:t>面</w:t>
                        </w:r>
                        <w:r>
                          <w:rPr>
                            <w:rFonts w:ascii="宋体" w:hAnsi="宋体" w:cs="宋体" w:eastAsia="宋体" w:hint="default"/>
                            <w:position w:val="-4"/>
                            <w:sz w:val="21"/>
                            <w:szCs w:val="21"/>
                          </w:rPr>
                          <w:t>摊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1"/>
                          <w:ind w:right="343"/>
                          <w:jc w:val="righ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0"/>
                            <w:sz w:val="21"/>
                            <w:szCs w:val="21"/>
                          </w:rPr>
                          <w:t>薄</w:t>
                        </w:r>
                      </w:p>
                    </w:tc>
                    <w:tc>
                      <w:tcPr>
                        <w:tcW w:w="1030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ind w:right="134"/>
                          <w:jc w:val="center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加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权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平</w:t>
                        </w:r>
                      </w:p>
                      <w:p>
                        <w:pPr>
                          <w:pStyle w:val="TableParagraph"/>
                          <w:spacing w:line="274" w:lineRule="exact"/>
                          <w:ind w:right="134"/>
                          <w:jc w:val="center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0"/>
                            <w:sz w:val="21"/>
                            <w:szCs w:val="21"/>
                          </w:rPr>
                          <w:t>均</w:t>
                        </w:r>
                      </w:p>
                    </w:tc>
                    <w:tc>
                      <w:tcPr>
                        <w:tcW w:w="1301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ind w:left="76" w:right="0"/>
                          <w:jc w:val="center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基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本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每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股</w:t>
                        </w:r>
                      </w:p>
                      <w:p>
                        <w:pPr>
                          <w:pStyle w:val="TableParagraph"/>
                          <w:spacing w:line="274" w:lineRule="exact"/>
                          <w:ind w:left="76" w:right="0"/>
                          <w:jc w:val="center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收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益</w:t>
                        </w:r>
                      </w:p>
                    </w:tc>
                    <w:tc>
                      <w:tcPr>
                        <w:tcW w:w="1217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ind w:left="7" w:right="0"/>
                          <w:jc w:val="center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稀释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每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股</w:t>
                        </w:r>
                      </w:p>
                      <w:p>
                        <w:pPr>
                          <w:pStyle w:val="TableParagraph"/>
                          <w:spacing w:line="274" w:lineRule="exact"/>
                          <w:ind w:left="7" w:right="0"/>
                          <w:jc w:val="center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收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益</w:t>
                        </w:r>
                      </w:p>
                    </w:tc>
                  </w:tr>
                  <w:tr>
                    <w:trPr>
                      <w:trHeight w:val="772" w:hRule="exact"/>
                    </w:trPr>
                    <w:tc>
                      <w:tcPr>
                        <w:tcW w:w="4968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35" w:lineRule="exact"/>
                          <w:ind w:left="1233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13"/>
                            <w:sz w:val="21"/>
                            <w:szCs w:val="21"/>
                          </w:rPr>
                          <w:t>归</w:t>
                        </w:r>
                        <w:r>
                          <w:rPr>
                            <w:rFonts w:ascii="宋体" w:hAnsi="宋体" w:cs="宋体" w:eastAsia="宋体" w:hint="default"/>
                            <w:spacing w:val="13"/>
                            <w:sz w:val="21"/>
                            <w:szCs w:val="21"/>
                          </w:rPr>
                          <w:t>属</w:t>
                        </w:r>
                        <w:r>
                          <w:rPr>
                            <w:rFonts w:ascii="宋体" w:hAnsi="宋体" w:cs="宋体" w:eastAsia="宋体" w:hint="default"/>
                            <w:spacing w:val="13"/>
                            <w:sz w:val="21"/>
                            <w:szCs w:val="21"/>
                          </w:rPr>
                          <w:t>于公司</w:t>
                        </w:r>
                        <w:r>
                          <w:rPr>
                            <w:rFonts w:ascii="宋体" w:hAnsi="宋体" w:cs="宋体" w:eastAsia="宋体" w:hint="default"/>
                            <w:spacing w:val="13"/>
                            <w:sz w:val="21"/>
                            <w:szCs w:val="21"/>
                          </w:rPr>
                          <w:t>普</w:t>
                        </w:r>
                        <w:r>
                          <w:rPr>
                            <w:rFonts w:ascii="宋体" w:hAnsi="宋体" w:cs="宋体" w:eastAsia="宋体" w:hint="default"/>
                            <w:spacing w:val="13"/>
                            <w:sz w:val="21"/>
                            <w:szCs w:val="21"/>
                          </w:rPr>
                          <w:t>通</w:t>
                        </w:r>
                        <w:r>
                          <w:rPr>
                            <w:rFonts w:ascii="宋体" w:hAnsi="宋体" w:cs="宋体" w:eastAsia="宋体" w:hint="default"/>
                            <w:spacing w:val="13"/>
                            <w:sz w:val="21"/>
                            <w:szCs w:val="21"/>
                          </w:rPr>
                          <w:t>股股东的</w:t>
                        </w:r>
                        <w:r>
                          <w:rPr>
                            <w:rFonts w:ascii="宋体" w:hAnsi="宋体" w:cs="宋体" w:eastAsia="宋体" w:hint="default"/>
                            <w:spacing w:val="13"/>
                            <w:sz w:val="21"/>
                            <w:szCs w:val="21"/>
                          </w:rPr>
                          <w:t>净</w:t>
                        </w:r>
                      </w:p>
                      <w:p>
                        <w:pPr>
                          <w:pStyle w:val="TableParagraph"/>
                          <w:tabs>
                            <w:tab w:pos="4209" w:val="left" w:leader="none"/>
                          </w:tabs>
                          <w:spacing w:line="303" w:lineRule="exact"/>
                          <w:ind w:left="1233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position w:val="2"/>
                            <w:sz w:val="21"/>
                            <w:szCs w:val="21"/>
                          </w:rPr>
                          <w:t>利润</w:t>
                          <w:tab/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-26.64%</w:t>
                        </w:r>
                      </w:p>
                    </w:tc>
                    <w:tc>
                      <w:tcPr>
                        <w:tcW w:w="1030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24"/>
                          <w:ind w:left="134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-22.85%</w:t>
                        </w:r>
                      </w:p>
                    </w:tc>
                    <w:tc>
                      <w:tcPr>
                        <w:tcW w:w="1301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24"/>
                          <w:ind w:right="422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-0.17</w:t>
                        </w:r>
                      </w:p>
                    </w:tc>
                    <w:tc>
                      <w:tcPr>
                        <w:tcW w:w="1217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24"/>
                          <w:ind w:left="2"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-0.17</w:t>
                        </w:r>
                      </w:p>
                    </w:tc>
                  </w:tr>
                  <w:tr>
                    <w:trPr>
                      <w:trHeight w:val="595" w:hRule="exact"/>
                    </w:trPr>
                    <w:tc>
                      <w:tcPr>
                        <w:tcW w:w="49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4209" w:val="left" w:leader="none"/>
                          </w:tabs>
                          <w:spacing w:line="338" w:lineRule="exact" w:before="62"/>
                          <w:ind w:left="1233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1"/>
                            <w:sz w:val="21"/>
                            <w:szCs w:val="21"/>
                          </w:rPr>
                          <w:t>公司</w:t>
                        </w:r>
                        <w:r>
                          <w:rPr>
                            <w:rFonts w:ascii="宋体" w:hAnsi="宋体" w:cs="宋体" w:eastAsia="宋体" w:hint="default"/>
                            <w:spacing w:val="-1"/>
                            <w:sz w:val="21"/>
                            <w:szCs w:val="21"/>
                          </w:rPr>
                          <w:t>普</w:t>
                        </w:r>
                        <w:r>
                          <w:rPr>
                            <w:rFonts w:ascii="宋体" w:hAnsi="宋体" w:cs="宋体" w:eastAsia="宋体" w:hint="default"/>
                            <w:spacing w:val="-1"/>
                            <w:sz w:val="21"/>
                            <w:szCs w:val="21"/>
                          </w:rPr>
                          <w:t>通</w:t>
                        </w:r>
                        <w:r>
                          <w:rPr>
                            <w:rFonts w:ascii="宋体" w:hAnsi="宋体" w:cs="宋体" w:eastAsia="宋体" w:hint="default"/>
                            <w:spacing w:val="-1"/>
                            <w:sz w:val="21"/>
                            <w:szCs w:val="21"/>
                          </w:rPr>
                          <w:t>股股东的</w:t>
                        </w:r>
                        <w:r>
                          <w:rPr>
                            <w:rFonts w:ascii="宋体" w:hAnsi="宋体" w:cs="宋体" w:eastAsia="宋体" w:hint="default"/>
                            <w:spacing w:val="-1"/>
                            <w:sz w:val="21"/>
                            <w:szCs w:val="21"/>
                          </w:rPr>
                          <w:t>净</w:t>
                        </w:r>
                        <w:r>
                          <w:rPr>
                            <w:rFonts w:ascii="宋体" w:hAnsi="宋体" w:cs="宋体" w:eastAsia="宋体" w:hint="default"/>
                            <w:spacing w:val="-1"/>
                            <w:sz w:val="21"/>
                            <w:szCs w:val="21"/>
                          </w:rPr>
                          <w:t>利润</w:t>
                          <w:tab/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2"/>
                            <w:position w:val="-6"/>
                            <w:sz w:val="18"/>
                            <w:szCs w:val="18"/>
                          </w:rPr>
                          <w:t>-50.68%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r>
                      </w:p>
                      <w:p>
                        <w:pPr>
                          <w:pStyle w:val="TableParagraph"/>
                          <w:spacing w:line="235" w:lineRule="exact"/>
                          <w:ind w:left="1233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13"/>
                            <w:sz w:val="21"/>
                            <w:szCs w:val="21"/>
                          </w:rPr>
                          <w:t>归</w:t>
                        </w:r>
                        <w:r>
                          <w:rPr>
                            <w:rFonts w:ascii="宋体" w:hAnsi="宋体" w:cs="宋体" w:eastAsia="宋体" w:hint="default"/>
                            <w:spacing w:val="13"/>
                            <w:sz w:val="21"/>
                            <w:szCs w:val="21"/>
                          </w:rPr>
                          <w:t>属</w:t>
                        </w:r>
                        <w:r>
                          <w:rPr>
                            <w:rFonts w:ascii="宋体" w:hAnsi="宋体" w:cs="宋体" w:eastAsia="宋体" w:hint="default"/>
                            <w:spacing w:val="13"/>
                            <w:sz w:val="21"/>
                            <w:szCs w:val="21"/>
                          </w:rPr>
                          <w:t>于公司</w:t>
                        </w:r>
                        <w:r>
                          <w:rPr>
                            <w:rFonts w:ascii="宋体" w:hAnsi="宋体" w:cs="宋体" w:eastAsia="宋体" w:hint="default"/>
                            <w:spacing w:val="13"/>
                            <w:sz w:val="21"/>
                            <w:szCs w:val="21"/>
                          </w:rPr>
                          <w:t>普</w:t>
                        </w:r>
                        <w:r>
                          <w:rPr>
                            <w:rFonts w:ascii="宋体" w:hAnsi="宋体" w:cs="宋体" w:eastAsia="宋体" w:hint="default"/>
                            <w:spacing w:val="13"/>
                            <w:sz w:val="21"/>
                            <w:szCs w:val="21"/>
                          </w:rPr>
                          <w:t>通</w:t>
                        </w:r>
                        <w:r>
                          <w:rPr>
                            <w:rFonts w:ascii="宋体" w:hAnsi="宋体" w:cs="宋体" w:eastAsia="宋体" w:hint="default"/>
                            <w:spacing w:val="13"/>
                            <w:sz w:val="21"/>
                            <w:szCs w:val="21"/>
                          </w:rPr>
                          <w:t>股股东的</w:t>
                        </w:r>
                        <w:r>
                          <w:rPr>
                            <w:rFonts w:ascii="宋体" w:hAnsi="宋体" w:cs="宋体" w:eastAsia="宋体" w:hint="default"/>
                            <w:spacing w:val="13"/>
                            <w:sz w:val="21"/>
                            <w:szCs w:val="21"/>
                          </w:rPr>
                          <w:t>净</w:t>
                        </w:r>
                      </w:p>
                    </w:tc>
                    <w:tc>
                      <w:tcPr>
                        <w:tcW w:w="103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134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-43.47%</w:t>
                        </w:r>
                      </w:p>
                    </w:tc>
                    <w:tc>
                      <w:tcPr>
                        <w:tcW w:w="130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422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-0.32</w:t>
                        </w:r>
                      </w:p>
                    </w:tc>
                    <w:tc>
                      <w:tcPr>
                        <w:tcW w:w="121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2"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-0.32</w:t>
                        </w:r>
                      </w:p>
                    </w:tc>
                  </w:tr>
                  <w:tr>
                    <w:trPr>
                      <w:trHeight w:val="583" w:hRule="exact"/>
                    </w:trPr>
                    <w:tc>
                      <w:tcPr>
                        <w:tcW w:w="49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2975" w:val="left" w:leader="none"/>
                          </w:tabs>
                          <w:spacing w:line="240" w:lineRule="auto" w:before="61"/>
                          <w:ind w:right="14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position w:val="2"/>
                            <w:sz w:val="21"/>
                            <w:szCs w:val="21"/>
                          </w:rPr>
                          <w:t>利润</w:t>
                          <w:tab/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2"/>
                            <w:sz w:val="18"/>
                            <w:szCs w:val="18"/>
                          </w:rPr>
                          <w:t>-75.27%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103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58"/>
                          <w:ind w:left="134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-56.01%</w:t>
                        </w:r>
                      </w:p>
                    </w:tc>
                    <w:tc>
                      <w:tcPr>
                        <w:tcW w:w="130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58"/>
                          <w:ind w:right="422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-0.61</w:t>
                        </w:r>
                      </w:p>
                    </w:tc>
                    <w:tc>
                      <w:tcPr>
                        <w:tcW w:w="121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58"/>
                          <w:ind w:left="2"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-0.61</w:t>
                        </w:r>
                      </w:p>
                    </w:tc>
                  </w:tr>
                  <w:tr>
                    <w:trPr>
                      <w:trHeight w:val="420" w:hRule="exact"/>
                    </w:trPr>
                    <w:tc>
                      <w:tcPr>
                        <w:tcW w:w="4968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2975" w:val="left" w:leader="none"/>
                          </w:tabs>
                          <w:spacing w:line="240" w:lineRule="auto" w:before="64"/>
                          <w:ind w:right="14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1"/>
                            <w:sz w:val="21"/>
                            <w:szCs w:val="21"/>
                          </w:rPr>
                          <w:t>公司</w:t>
                        </w:r>
                        <w:r>
                          <w:rPr>
                            <w:rFonts w:ascii="宋体" w:hAnsi="宋体" w:cs="宋体" w:eastAsia="宋体" w:hint="default"/>
                            <w:spacing w:val="-1"/>
                            <w:sz w:val="21"/>
                            <w:szCs w:val="21"/>
                          </w:rPr>
                          <w:t>普</w:t>
                        </w:r>
                        <w:r>
                          <w:rPr>
                            <w:rFonts w:ascii="宋体" w:hAnsi="宋体" w:cs="宋体" w:eastAsia="宋体" w:hint="default"/>
                            <w:spacing w:val="-1"/>
                            <w:sz w:val="21"/>
                            <w:szCs w:val="21"/>
                          </w:rPr>
                          <w:t>通</w:t>
                        </w:r>
                        <w:r>
                          <w:rPr>
                            <w:rFonts w:ascii="宋体" w:hAnsi="宋体" w:cs="宋体" w:eastAsia="宋体" w:hint="default"/>
                            <w:spacing w:val="-1"/>
                            <w:sz w:val="21"/>
                            <w:szCs w:val="21"/>
                          </w:rPr>
                          <w:t>股股东的</w:t>
                        </w:r>
                        <w:r>
                          <w:rPr>
                            <w:rFonts w:ascii="宋体" w:hAnsi="宋体" w:cs="宋体" w:eastAsia="宋体" w:hint="default"/>
                            <w:spacing w:val="-1"/>
                            <w:sz w:val="21"/>
                            <w:szCs w:val="21"/>
                          </w:rPr>
                          <w:t>净</w:t>
                        </w:r>
                        <w:r>
                          <w:rPr>
                            <w:rFonts w:ascii="宋体" w:hAnsi="宋体" w:cs="宋体" w:eastAsia="宋体" w:hint="default"/>
                            <w:spacing w:val="-1"/>
                            <w:sz w:val="21"/>
                            <w:szCs w:val="21"/>
                          </w:rPr>
                          <w:t>利润</w:t>
                          <w:tab/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2"/>
                            <w:position w:val="-5"/>
                            <w:sz w:val="18"/>
                            <w:szCs w:val="18"/>
                          </w:rPr>
                          <w:t>-77.08%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1030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134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-57.35%</w:t>
                        </w:r>
                      </w:p>
                    </w:tc>
                    <w:tc>
                      <w:tcPr>
                        <w:tcW w:w="1301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422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-0.63</w:t>
                        </w:r>
                      </w:p>
                    </w:tc>
                    <w:tc>
                      <w:tcPr>
                        <w:tcW w:w="1217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2"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-0.63</w:t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Arial Narrow" w:hAnsi="Arial Narrow" w:cs="Arial Narrow" w:eastAsia="Arial Narrow" w:hint="default"/>
          <w:position w:val="14"/>
        </w:rPr>
        <w:t>2008 </w:t>
      </w:r>
      <w:r>
        <w:rPr>
          <w:position w:val="14"/>
        </w:rPr>
        <w:t>年度 </w:t>
      </w:r>
      <w:r>
        <w:rPr>
          <w:spacing w:val="16"/>
          <w:position w:val="14"/>
        </w:rPr>
        <w:t> </w:t>
      </w:r>
      <w:r>
        <w:rPr>
          <w:rFonts w:ascii="宋体" w:hAnsi="宋体" w:cs="宋体" w:eastAsia="宋体" w:hint="default"/>
          <w:spacing w:val="13"/>
        </w:rPr>
        <w:t>扣</w:t>
      </w:r>
      <w:r>
        <w:rPr>
          <w:rFonts w:ascii="宋体" w:hAnsi="宋体" w:cs="宋体" w:eastAsia="宋体" w:hint="default"/>
          <w:spacing w:val="13"/>
        </w:rPr>
        <w:t>除</w:t>
      </w:r>
      <w:r>
        <w:rPr>
          <w:rFonts w:ascii="宋体" w:hAnsi="宋体" w:cs="宋体" w:eastAsia="宋体" w:hint="default"/>
          <w:spacing w:val="13"/>
        </w:rPr>
        <w:t>非</w:t>
      </w:r>
      <w:r>
        <w:rPr>
          <w:rFonts w:ascii="宋体" w:hAnsi="宋体" w:cs="宋体" w:eastAsia="宋体" w:hint="default"/>
          <w:spacing w:val="13"/>
        </w:rPr>
        <w:t>经</w:t>
      </w:r>
      <w:r>
        <w:rPr>
          <w:rFonts w:ascii="宋体" w:hAnsi="宋体" w:cs="宋体" w:eastAsia="宋体" w:hint="default"/>
          <w:spacing w:val="13"/>
        </w:rPr>
        <w:t>常</w:t>
      </w:r>
      <w:r>
        <w:rPr>
          <w:rFonts w:ascii="宋体" w:hAnsi="宋体" w:cs="宋体" w:eastAsia="宋体" w:hint="default"/>
          <w:spacing w:val="13"/>
        </w:rPr>
        <w:t>性</w:t>
      </w:r>
      <w:r>
        <w:rPr>
          <w:rFonts w:ascii="宋体" w:hAnsi="宋体" w:cs="宋体" w:eastAsia="宋体" w:hint="default"/>
          <w:spacing w:val="13"/>
        </w:rPr>
        <w:t>损</w:t>
      </w:r>
      <w:r>
        <w:rPr>
          <w:spacing w:val="13"/>
        </w:rPr>
        <w:t>益</w:t>
      </w:r>
      <w:r>
        <w:rPr>
          <w:rFonts w:ascii="宋体" w:hAnsi="宋体" w:cs="宋体" w:eastAsia="宋体" w:hint="default"/>
          <w:spacing w:val="13"/>
        </w:rPr>
        <w:t>后归</w:t>
      </w:r>
      <w:r>
        <w:rPr>
          <w:rFonts w:ascii="宋体" w:hAnsi="宋体" w:cs="宋体" w:eastAsia="宋体" w:hint="default"/>
          <w:spacing w:val="13"/>
        </w:rPr>
        <w:t>属</w:t>
      </w:r>
      <w:r>
        <w:rPr>
          <w:spacing w:val="13"/>
        </w:rPr>
        <w:t>于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1"/>
        <w:rPr>
          <w:rFonts w:ascii="宋体" w:hAnsi="宋体" w:cs="宋体" w:eastAsia="宋体" w:hint="default"/>
          <w:sz w:val="15"/>
          <w:szCs w:val="15"/>
        </w:rPr>
      </w:pPr>
    </w:p>
    <w:p>
      <w:pPr>
        <w:pStyle w:val="BodyText"/>
        <w:spacing w:line="240" w:lineRule="auto" w:before="35"/>
        <w:ind w:left="1616" w:right="97"/>
        <w:jc w:val="left"/>
      </w:pPr>
      <w:r>
        <w:rPr>
          <w:rFonts w:ascii="Arial Narrow" w:hAnsi="Arial Narrow" w:cs="Arial Narrow" w:eastAsia="Arial Narrow" w:hint="default"/>
          <w:position w:val="14"/>
        </w:rPr>
        <w:t>2007 </w:t>
      </w:r>
      <w:r>
        <w:rPr>
          <w:position w:val="14"/>
        </w:rPr>
        <w:t>年度 </w:t>
      </w:r>
      <w:r>
        <w:rPr>
          <w:spacing w:val="16"/>
          <w:position w:val="14"/>
        </w:rPr>
        <w:t> </w:t>
      </w:r>
      <w:r>
        <w:rPr>
          <w:rFonts w:ascii="宋体" w:hAnsi="宋体" w:cs="宋体" w:eastAsia="宋体" w:hint="default"/>
          <w:spacing w:val="13"/>
        </w:rPr>
        <w:t>扣</w:t>
      </w:r>
      <w:r>
        <w:rPr>
          <w:rFonts w:ascii="宋体" w:hAnsi="宋体" w:cs="宋体" w:eastAsia="宋体" w:hint="default"/>
          <w:spacing w:val="13"/>
        </w:rPr>
        <w:t>除</w:t>
      </w:r>
      <w:r>
        <w:rPr>
          <w:rFonts w:ascii="宋体" w:hAnsi="宋体" w:cs="宋体" w:eastAsia="宋体" w:hint="default"/>
          <w:spacing w:val="13"/>
        </w:rPr>
        <w:t>非</w:t>
      </w:r>
      <w:r>
        <w:rPr>
          <w:rFonts w:ascii="宋体" w:hAnsi="宋体" w:cs="宋体" w:eastAsia="宋体" w:hint="default"/>
          <w:spacing w:val="13"/>
        </w:rPr>
        <w:t>经</w:t>
      </w:r>
      <w:r>
        <w:rPr>
          <w:rFonts w:ascii="宋体" w:hAnsi="宋体" w:cs="宋体" w:eastAsia="宋体" w:hint="default"/>
          <w:spacing w:val="13"/>
        </w:rPr>
        <w:t>常</w:t>
      </w:r>
      <w:r>
        <w:rPr>
          <w:rFonts w:ascii="宋体" w:hAnsi="宋体" w:cs="宋体" w:eastAsia="宋体" w:hint="default"/>
          <w:spacing w:val="13"/>
        </w:rPr>
        <w:t>性</w:t>
      </w:r>
      <w:r>
        <w:rPr>
          <w:rFonts w:ascii="宋体" w:hAnsi="宋体" w:cs="宋体" w:eastAsia="宋体" w:hint="default"/>
          <w:spacing w:val="13"/>
        </w:rPr>
        <w:t>损</w:t>
      </w:r>
      <w:r>
        <w:rPr>
          <w:spacing w:val="13"/>
        </w:rPr>
        <w:t>益</w:t>
      </w:r>
      <w:r>
        <w:rPr>
          <w:rFonts w:ascii="宋体" w:hAnsi="宋体" w:cs="宋体" w:eastAsia="宋体" w:hint="default"/>
          <w:spacing w:val="13"/>
        </w:rPr>
        <w:t>后归</w:t>
      </w:r>
      <w:r>
        <w:rPr>
          <w:rFonts w:ascii="宋体" w:hAnsi="宋体" w:cs="宋体" w:eastAsia="宋体" w:hint="default"/>
          <w:spacing w:val="13"/>
        </w:rPr>
        <w:t>属</w:t>
      </w:r>
      <w:r>
        <w:rPr>
          <w:spacing w:val="13"/>
        </w:rPr>
        <w:t>于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393" w:lineRule="auto" w:before="116"/>
        <w:ind w:left="1957" w:right="3798" w:hanging="212"/>
        <w:jc w:val="left"/>
        <w:rPr>
          <w:rFonts w:ascii="Arial Narrow" w:hAnsi="Arial Narrow" w:cs="Arial Narrow" w:eastAsia="Arial Narrow" w:hint="default"/>
          <w:sz w:val="21"/>
          <w:szCs w:val="21"/>
        </w:rPr>
      </w:pPr>
      <w:r>
        <w:rPr>
          <w:rFonts w:ascii="Arial Narrow" w:hAnsi="Arial Narrow" w:cs="Arial Narrow" w:eastAsia="Arial Narrow" w:hint="default"/>
          <w:b/>
          <w:bCs/>
          <w:sz w:val="21"/>
          <w:szCs w:val="21"/>
        </w:rPr>
        <w:t>1.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计算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过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程</w:t>
      </w:r>
      <w:r>
        <w:rPr>
          <w:rFonts w:ascii="Microsoft JhengHei" w:hAnsi="Microsoft JhengHei" w:cs="Microsoft JhengHei" w:eastAsia="Microsoft JhengHei" w:hint="default"/>
          <w:b/>
          <w:bCs/>
          <w:spacing w:val="-48"/>
          <w:sz w:val="21"/>
          <w:szCs w:val="21"/>
        </w:rPr>
        <w:t> </w:t>
      </w:r>
      <w:r>
        <w:rPr>
          <w:rFonts w:ascii="宋体" w:hAnsi="宋体" w:cs="宋体" w:eastAsia="宋体" w:hint="default"/>
          <w:spacing w:val="-1"/>
          <w:sz w:val="21"/>
          <w:szCs w:val="21"/>
        </w:rPr>
        <w:t>上</w:t>
      </w:r>
      <w:r>
        <w:rPr>
          <w:rFonts w:ascii="宋体" w:hAnsi="宋体" w:cs="宋体" w:eastAsia="宋体" w:hint="default"/>
          <w:spacing w:val="-1"/>
          <w:sz w:val="21"/>
          <w:szCs w:val="21"/>
        </w:rPr>
        <w:t>述数</w:t>
      </w:r>
      <w:r>
        <w:rPr>
          <w:rFonts w:ascii="宋体" w:hAnsi="宋体" w:cs="宋体" w:eastAsia="宋体" w:hint="default"/>
          <w:spacing w:val="-1"/>
          <w:sz w:val="21"/>
          <w:szCs w:val="21"/>
        </w:rPr>
        <w:t>据</w:t>
      </w:r>
      <w:r>
        <w:rPr>
          <w:rFonts w:ascii="宋体" w:hAnsi="宋体" w:cs="宋体" w:eastAsia="宋体" w:hint="default"/>
          <w:spacing w:val="-1"/>
          <w:sz w:val="21"/>
          <w:szCs w:val="21"/>
        </w:rPr>
        <w:t>采</w:t>
      </w:r>
      <w:r>
        <w:rPr>
          <w:rFonts w:ascii="宋体" w:hAnsi="宋体" w:cs="宋体" w:eastAsia="宋体" w:hint="default"/>
          <w:spacing w:val="-1"/>
          <w:sz w:val="21"/>
          <w:szCs w:val="21"/>
        </w:rPr>
        <w:t>用以下计</w:t>
      </w:r>
      <w:r>
        <w:rPr>
          <w:rFonts w:ascii="宋体" w:hAnsi="宋体" w:cs="宋体" w:eastAsia="宋体" w:hint="default"/>
          <w:spacing w:val="-1"/>
          <w:sz w:val="21"/>
          <w:szCs w:val="21"/>
        </w:rPr>
        <w:t>算</w:t>
      </w:r>
      <w:r>
        <w:rPr>
          <w:rFonts w:ascii="宋体" w:hAnsi="宋体" w:cs="宋体" w:eastAsia="宋体" w:hint="default"/>
          <w:spacing w:val="-1"/>
          <w:sz w:val="21"/>
          <w:szCs w:val="21"/>
        </w:rPr>
        <w:t>公</w:t>
      </w:r>
      <w:r>
        <w:rPr>
          <w:rFonts w:ascii="宋体" w:hAnsi="宋体" w:cs="宋体" w:eastAsia="宋体" w:hint="default"/>
          <w:spacing w:val="-1"/>
          <w:sz w:val="21"/>
          <w:szCs w:val="21"/>
        </w:rPr>
        <w:t>式</w:t>
      </w:r>
      <w:r>
        <w:rPr>
          <w:rFonts w:ascii="宋体" w:hAnsi="宋体" w:cs="宋体" w:eastAsia="宋体" w:hint="default"/>
          <w:spacing w:val="-1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1"/>
          <w:sz w:val="21"/>
          <w:szCs w:val="21"/>
        </w:rPr>
        <w:t>算</w:t>
      </w:r>
      <w:r>
        <w:rPr>
          <w:rFonts w:ascii="宋体" w:hAnsi="宋体" w:cs="宋体" w:eastAsia="宋体" w:hint="default"/>
          <w:spacing w:val="-1"/>
          <w:sz w:val="21"/>
          <w:szCs w:val="21"/>
        </w:rPr>
        <w:t>而</w:t>
      </w:r>
      <w:r>
        <w:rPr>
          <w:rFonts w:ascii="宋体" w:hAnsi="宋体" w:cs="宋体" w:eastAsia="宋体" w:hint="default"/>
          <w:spacing w:val="-1"/>
          <w:sz w:val="21"/>
          <w:szCs w:val="21"/>
        </w:rPr>
        <w:t>得</w:t>
      </w:r>
      <w:r>
        <w:rPr>
          <w:rFonts w:ascii="宋体" w:hAnsi="宋体" w:cs="宋体" w:eastAsia="宋体" w:hint="default"/>
          <w:spacing w:val="-1"/>
          <w:sz w:val="21"/>
          <w:szCs w:val="21"/>
        </w:rPr>
        <w:t>：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全面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摊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净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产收益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率</w:t>
      </w:r>
      <w:r>
        <w:rPr>
          <w:rFonts w:ascii="Microsoft JhengHei" w:hAnsi="Microsoft JhengHei" w:cs="Microsoft JhengHei" w:eastAsia="Microsoft JhengHei" w:hint="default"/>
          <w:b/>
          <w:bCs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全</w:t>
      </w:r>
      <w:r>
        <w:rPr>
          <w:rFonts w:ascii="宋体" w:hAnsi="宋体" w:cs="宋体" w:eastAsia="宋体" w:hint="default"/>
          <w:sz w:val="21"/>
          <w:szCs w:val="21"/>
        </w:rPr>
        <w:t>面</w:t>
      </w:r>
      <w:r>
        <w:rPr>
          <w:rFonts w:ascii="宋体" w:hAnsi="宋体" w:cs="宋体" w:eastAsia="宋体" w:hint="default"/>
          <w:sz w:val="21"/>
          <w:szCs w:val="21"/>
        </w:rPr>
        <w:t>摊</w:t>
      </w:r>
      <w:r>
        <w:rPr>
          <w:rFonts w:ascii="宋体" w:hAnsi="宋体" w:cs="宋体" w:eastAsia="宋体" w:hint="default"/>
          <w:sz w:val="21"/>
          <w:szCs w:val="21"/>
        </w:rPr>
        <w:t>薄</w:t>
      </w:r>
      <w:r>
        <w:rPr>
          <w:rFonts w:ascii="宋体" w:hAnsi="宋体" w:cs="宋体" w:eastAsia="宋体" w:hint="default"/>
          <w:sz w:val="21"/>
          <w:szCs w:val="21"/>
        </w:rPr>
        <w:t>净</w:t>
      </w:r>
      <w:r>
        <w:rPr>
          <w:rFonts w:ascii="宋体" w:hAnsi="宋体" w:cs="宋体" w:eastAsia="宋体" w:hint="default"/>
          <w:sz w:val="21"/>
          <w:szCs w:val="21"/>
        </w:rPr>
        <w:t>资产</w:t>
      </w:r>
      <w:r>
        <w:rPr>
          <w:rFonts w:ascii="宋体" w:hAnsi="宋体" w:cs="宋体" w:eastAsia="宋体" w:hint="default"/>
          <w:sz w:val="21"/>
          <w:szCs w:val="21"/>
        </w:rPr>
        <w:t>收</w:t>
      </w:r>
      <w:r>
        <w:rPr>
          <w:rFonts w:ascii="宋体" w:hAnsi="宋体" w:cs="宋体" w:eastAsia="宋体" w:hint="default"/>
          <w:sz w:val="21"/>
          <w:szCs w:val="21"/>
        </w:rPr>
        <w:t>益</w:t>
      </w:r>
      <w:r>
        <w:rPr>
          <w:rFonts w:ascii="宋体" w:hAnsi="宋体" w:cs="宋体" w:eastAsia="宋体" w:hint="default"/>
          <w:sz w:val="21"/>
          <w:szCs w:val="21"/>
        </w:rPr>
        <w:t>率</w:t>
      </w:r>
      <w:r>
        <w:rPr>
          <w:rFonts w:ascii="Arial Narrow" w:hAnsi="Arial Narrow" w:cs="Arial Narrow" w:eastAsia="Arial Narrow" w:hint="default"/>
          <w:sz w:val="21"/>
          <w:szCs w:val="21"/>
        </w:rPr>
        <w:t>=P</w:t>
      </w:r>
      <w:r>
        <w:rPr>
          <w:rFonts w:ascii="Arial Narrow" w:hAnsi="Arial Narrow" w:cs="Arial Narrow" w:eastAsia="Arial Narrow" w:hint="default"/>
          <w:sz w:val="21"/>
          <w:szCs w:val="21"/>
        </w:rPr>
        <w:t>÷</w:t>
      </w:r>
      <w:r>
        <w:rPr>
          <w:rFonts w:ascii="Arial Narrow" w:hAnsi="Arial Narrow" w:cs="Arial Narrow" w:eastAsia="Arial Narrow" w:hint="default"/>
          <w:sz w:val="21"/>
          <w:szCs w:val="21"/>
        </w:rPr>
        <w:t>E</w:t>
      </w:r>
    </w:p>
    <w:p>
      <w:pPr>
        <w:pStyle w:val="BodyText"/>
        <w:spacing w:line="340" w:lineRule="auto" w:before="86"/>
        <w:ind w:right="204" w:firstLine="422"/>
        <w:jc w:val="both"/>
      </w:pPr>
      <w:r>
        <w:rPr>
          <w:rFonts w:ascii="宋体" w:hAnsi="宋体" w:cs="宋体" w:eastAsia="宋体" w:hint="default"/>
          <w:spacing w:val="-11"/>
        </w:rPr>
        <w:t>其</w:t>
      </w:r>
      <w:r>
        <w:rPr>
          <w:spacing w:val="-11"/>
        </w:rPr>
        <w:t>中，</w:t>
      </w:r>
      <w:r>
        <w:rPr>
          <w:rFonts w:ascii="Arial Narrow" w:hAnsi="Arial Narrow" w:cs="Arial Narrow" w:eastAsia="Arial Narrow" w:hint="default"/>
          <w:spacing w:val="-11"/>
        </w:rPr>
        <w:t>P</w:t>
      </w:r>
      <w:r>
        <w:rPr>
          <w:rFonts w:ascii="Arial Narrow" w:hAnsi="Arial Narrow" w:cs="Arial Narrow" w:eastAsia="Arial Narrow" w:hint="default"/>
          <w:spacing w:val="15"/>
        </w:rPr>
        <w:t> </w:t>
      </w:r>
      <w:r>
        <w:rPr>
          <w:rFonts w:ascii="宋体" w:hAnsi="宋体" w:cs="宋体" w:eastAsia="宋体" w:hint="default"/>
          <w:spacing w:val="-2"/>
        </w:rPr>
        <w:t>为</w:t>
      </w:r>
      <w:r>
        <w:rPr>
          <w:rFonts w:ascii="宋体" w:hAnsi="宋体" w:cs="宋体" w:eastAsia="宋体" w:hint="default"/>
          <w:spacing w:val="-2"/>
        </w:rPr>
        <w:t>归</w:t>
      </w:r>
      <w:r>
        <w:rPr>
          <w:rFonts w:ascii="宋体" w:hAnsi="宋体" w:cs="宋体" w:eastAsia="宋体" w:hint="default"/>
          <w:spacing w:val="-2"/>
        </w:rPr>
        <w:t>属</w:t>
      </w:r>
      <w:r>
        <w:rPr>
          <w:spacing w:val="-2"/>
        </w:rPr>
        <w:t>于公司</w:t>
      </w:r>
      <w:r>
        <w:rPr>
          <w:rFonts w:ascii="宋体" w:hAnsi="宋体" w:cs="宋体" w:eastAsia="宋体" w:hint="default"/>
          <w:spacing w:val="-2"/>
        </w:rPr>
        <w:t>普</w:t>
      </w:r>
      <w:r>
        <w:rPr>
          <w:rFonts w:ascii="宋体" w:hAnsi="宋体" w:cs="宋体" w:eastAsia="宋体" w:hint="default"/>
          <w:spacing w:val="-2"/>
        </w:rPr>
        <w:t>通</w:t>
      </w:r>
      <w:r>
        <w:rPr>
          <w:spacing w:val="-2"/>
        </w:rPr>
        <w:t>股股东的</w:t>
      </w:r>
      <w:r>
        <w:rPr>
          <w:rFonts w:ascii="宋体" w:hAnsi="宋体" w:cs="宋体" w:eastAsia="宋体" w:hint="default"/>
          <w:spacing w:val="-2"/>
        </w:rPr>
        <w:t>净</w:t>
      </w:r>
      <w:r>
        <w:rPr>
          <w:spacing w:val="-2"/>
        </w:rPr>
        <w:t>利润</w:t>
      </w:r>
      <w:r>
        <w:rPr>
          <w:rFonts w:ascii="宋体" w:hAnsi="宋体" w:cs="宋体" w:eastAsia="宋体" w:hint="default"/>
          <w:spacing w:val="-2"/>
        </w:rPr>
        <w:t>或</w:t>
      </w:r>
      <w:r>
        <w:rPr>
          <w:rFonts w:ascii="宋体" w:hAnsi="宋体" w:cs="宋体" w:eastAsia="宋体" w:hint="default"/>
          <w:spacing w:val="-2"/>
        </w:rPr>
        <w:t>扣</w:t>
      </w:r>
      <w:r>
        <w:rPr>
          <w:rFonts w:ascii="宋体" w:hAnsi="宋体" w:cs="宋体" w:eastAsia="宋体" w:hint="default"/>
          <w:spacing w:val="-2"/>
        </w:rPr>
        <w:t>除</w:t>
      </w:r>
      <w:r>
        <w:rPr>
          <w:rFonts w:ascii="宋体" w:hAnsi="宋体" w:cs="宋体" w:eastAsia="宋体" w:hint="default"/>
          <w:spacing w:val="-2"/>
        </w:rPr>
        <w:t>非</w:t>
      </w:r>
      <w:r>
        <w:rPr>
          <w:rFonts w:ascii="宋体" w:hAnsi="宋体" w:cs="宋体" w:eastAsia="宋体" w:hint="default"/>
          <w:spacing w:val="-2"/>
        </w:rPr>
        <w:t>经</w:t>
      </w:r>
      <w:r>
        <w:rPr>
          <w:rFonts w:ascii="宋体" w:hAnsi="宋体" w:cs="宋体" w:eastAsia="宋体" w:hint="default"/>
          <w:spacing w:val="-2"/>
        </w:rPr>
        <w:t>常</w:t>
      </w:r>
      <w:r>
        <w:rPr>
          <w:rFonts w:ascii="宋体" w:hAnsi="宋体" w:cs="宋体" w:eastAsia="宋体" w:hint="default"/>
          <w:spacing w:val="-2"/>
        </w:rPr>
        <w:t>性</w:t>
      </w:r>
      <w:r>
        <w:rPr>
          <w:rFonts w:ascii="宋体" w:hAnsi="宋体" w:cs="宋体" w:eastAsia="宋体" w:hint="default"/>
          <w:spacing w:val="-2"/>
        </w:rPr>
        <w:t>损</w:t>
      </w:r>
      <w:r>
        <w:rPr>
          <w:spacing w:val="-2"/>
        </w:rPr>
        <w:t>益</w:t>
      </w:r>
      <w:r>
        <w:rPr>
          <w:rFonts w:ascii="宋体" w:hAnsi="宋体" w:cs="宋体" w:eastAsia="宋体" w:hint="default"/>
          <w:spacing w:val="-2"/>
        </w:rPr>
        <w:t>后归</w:t>
      </w:r>
      <w:r>
        <w:rPr>
          <w:rFonts w:ascii="宋体" w:hAnsi="宋体" w:cs="宋体" w:eastAsia="宋体" w:hint="default"/>
          <w:spacing w:val="-2"/>
        </w:rPr>
        <w:t>属</w:t>
      </w:r>
      <w:r>
        <w:rPr>
          <w:spacing w:val="-2"/>
        </w:rPr>
        <w:t>于公司</w:t>
      </w:r>
      <w:r>
        <w:rPr>
          <w:rFonts w:ascii="宋体" w:hAnsi="宋体" w:cs="宋体" w:eastAsia="宋体" w:hint="default"/>
          <w:spacing w:val="-2"/>
        </w:rPr>
        <w:t>普</w:t>
      </w:r>
      <w:r>
        <w:rPr>
          <w:rFonts w:ascii="宋体" w:hAnsi="宋体" w:cs="宋体" w:eastAsia="宋体" w:hint="default"/>
          <w:spacing w:val="-2"/>
        </w:rPr>
        <w:t>通</w:t>
      </w:r>
      <w:r>
        <w:rPr>
          <w:spacing w:val="-2"/>
        </w:rPr>
        <w:t>股股</w:t>
      </w:r>
      <w:r>
        <w:rPr>
          <w:w w:val="100"/>
        </w:rPr>
        <w:t> </w:t>
      </w:r>
      <w:r>
        <w:rPr/>
        <w:t>东的</w:t>
      </w:r>
      <w:r>
        <w:rPr>
          <w:rFonts w:ascii="宋体" w:hAnsi="宋体" w:cs="宋体" w:eastAsia="宋体" w:hint="default"/>
        </w:rPr>
        <w:t>净</w:t>
      </w:r>
      <w:r>
        <w:rPr/>
        <w:t>利润</w:t>
      </w:r>
      <w:r>
        <w:rPr>
          <w:rFonts w:ascii="宋体" w:hAnsi="宋体" w:cs="宋体" w:eastAsia="宋体" w:hint="default"/>
        </w:rPr>
        <w:t>；</w:t>
      </w:r>
      <w:r>
        <w:rPr>
          <w:rFonts w:ascii="Arial Narrow" w:hAnsi="Arial Narrow" w:cs="Arial Narrow" w:eastAsia="Arial Narrow" w:hint="default"/>
        </w:rPr>
        <w:t>E</w:t>
      </w:r>
      <w:r>
        <w:rPr>
          <w:rFonts w:ascii="Arial Narrow" w:hAnsi="Arial Narrow" w:cs="Arial Narrow" w:eastAsia="Arial Narrow" w:hint="default"/>
          <w:spacing w:val="10"/>
        </w:rPr>
        <w:t> 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归</w:t>
      </w:r>
      <w:r>
        <w:rPr>
          <w:rFonts w:ascii="宋体" w:hAnsi="宋体" w:cs="宋体" w:eastAsia="宋体" w:hint="default"/>
        </w:rPr>
        <w:t>属</w:t>
      </w:r>
      <w:r>
        <w:rPr/>
        <w:t>于公司</w:t>
      </w:r>
      <w:r>
        <w:rPr>
          <w:rFonts w:ascii="宋体" w:hAnsi="宋体" w:cs="宋体" w:eastAsia="宋体" w:hint="default"/>
        </w:rPr>
        <w:t>普</w:t>
      </w:r>
      <w:r>
        <w:rPr>
          <w:rFonts w:ascii="宋体" w:hAnsi="宋体" w:cs="宋体" w:eastAsia="宋体" w:hint="default"/>
        </w:rPr>
        <w:t>通</w:t>
      </w:r>
      <w:r>
        <w:rPr/>
        <w:t>股股东的</w:t>
      </w:r>
      <w:r>
        <w:rPr>
          <w:rFonts w:ascii="宋体" w:hAnsi="宋体" w:cs="宋体" w:eastAsia="宋体" w:hint="default"/>
        </w:rPr>
        <w:t>期末</w:t>
      </w:r>
      <w:r>
        <w:rPr>
          <w:rFonts w:ascii="宋体" w:hAnsi="宋体" w:cs="宋体" w:eastAsia="宋体" w:hint="default"/>
        </w:rPr>
        <w:t>净</w:t>
      </w:r>
      <w:r>
        <w:rPr/>
        <w:t>资产。</w:t>
      </w:r>
      <w:r>
        <w:rPr>
          <w:rFonts w:ascii="Arial Narrow" w:hAnsi="Arial Narrow" w:cs="Arial Narrow" w:eastAsia="Arial Narrow" w:hint="default"/>
        </w:rPr>
        <w:t>“</w:t>
      </w:r>
      <w:r>
        <w:rPr>
          <w:rFonts w:ascii="宋体" w:hAnsi="宋体" w:cs="宋体" w:eastAsia="宋体" w:hint="default"/>
        </w:rPr>
        <w:t>归</w:t>
      </w:r>
      <w:r>
        <w:rPr>
          <w:rFonts w:ascii="宋体" w:hAnsi="宋体" w:cs="宋体" w:eastAsia="宋体" w:hint="default"/>
        </w:rPr>
        <w:t>属</w:t>
      </w:r>
      <w:r>
        <w:rPr/>
        <w:t>于公司</w:t>
      </w:r>
      <w:r>
        <w:rPr>
          <w:rFonts w:ascii="宋体" w:hAnsi="宋体" w:cs="宋体" w:eastAsia="宋体" w:hint="default"/>
        </w:rPr>
        <w:t>普</w:t>
      </w:r>
      <w:r>
        <w:rPr>
          <w:rFonts w:ascii="宋体" w:hAnsi="宋体" w:cs="宋体" w:eastAsia="宋体" w:hint="default"/>
        </w:rPr>
        <w:t>通</w:t>
      </w:r>
      <w:r>
        <w:rPr/>
        <w:t>股股东的</w:t>
      </w:r>
      <w:r>
        <w:rPr>
          <w:rFonts w:ascii="宋体" w:hAnsi="宋体" w:cs="宋体" w:eastAsia="宋体" w:hint="default"/>
        </w:rPr>
        <w:t>净</w:t>
      </w:r>
      <w:r>
        <w:rPr/>
        <w:t>利润</w:t>
      </w:r>
      <w:r>
        <w:rPr>
          <w:rFonts w:ascii="Arial Narrow" w:hAnsi="Arial Narrow" w:cs="Arial Narrow" w:eastAsia="Arial Narrow" w:hint="default"/>
        </w:rPr>
        <w:t>”</w:t>
      </w:r>
      <w:r>
        <w:rPr>
          <w:rFonts w:ascii="Arial Narrow" w:hAnsi="Arial Narrow" w:cs="Arial Narrow" w:eastAsia="Arial Narrow" w:hint="default"/>
          <w:w w:val="100"/>
        </w:rPr>
        <w:t> </w:t>
      </w:r>
      <w:r>
        <w:rPr>
          <w:rFonts w:ascii="宋体" w:hAnsi="宋体" w:cs="宋体" w:eastAsia="宋体" w:hint="default"/>
          <w:spacing w:val="-1"/>
        </w:rPr>
        <w:t>不</w:t>
      </w:r>
      <w:r>
        <w:rPr>
          <w:spacing w:val="-1"/>
        </w:rPr>
        <w:t>包括</w:t>
      </w:r>
      <w:r>
        <w:rPr>
          <w:rFonts w:ascii="宋体" w:hAnsi="宋体" w:cs="宋体" w:eastAsia="宋体" w:hint="default"/>
          <w:spacing w:val="-1"/>
        </w:rPr>
        <w:t>少数</w:t>
      </w:r>
      <w:r>
        <w:rPr>
          <w:spacing w:val="-1"/>
        </w:rPr>
        <w:t>股东</w:t>
      </w:r>
      <w:r>
        <w:rPr>
          <w:rFonts w:ascii="宋体" w:hAnsi="宋体" w:cs="宋体" w:eastAsia="宋体" w:hint="default"/>
          <w:spacing w:val="-1"/>
        </w:rPr>
        <w:t>损</w:t>
      </w:r>
      <w:r>
        <w:rPr>
          <w:spacing w:val="-1"/>
        </w:rPr>
        <w:t>益金</w:t>
      </w:r>
      <w:r>
        <w:rPr>
          <w:rFonts w:ascii="宋体" w:hAnsi="宋体" w:cs="宋体" w:eastAsia="宋体" w:hint="default"/>
          <w:spacing w:val="-1"/>
        </w:rPr>
        <w:t>额</w:t>
      </w:r>
      <w:r>
        <w:rPr>
          <w:rFonts w:ascii="宋体" w:hAnsi="宋体" w:cs="宋体" w:eastAsia="宋体" w:hint="default"/>
          <w:spacing w:val="-1"/>
        </w:rPr>
        <w:t>；</w:t>
      </w:r>
      <w:r>
        <w:rPr>
          <w:rFonts w:ascii="Arial Narrow" w:hAnsi="Arial Narrow" w:cs="Arial Narrow" w:eastAsia="Arial Narrow" w:hint="default"/>
          <w:spacing w:val="-1"/>
        </w:rPr>
        <w:t>“</w:t>
      </w:r>
      <w:r>
        <w:rPr>
          <w:rFonts w:ascii="宋体" w:hAnsi="宋体" w:cs="宋体" w:eastAsia="宋体" w:hint="default"/>
          <w:spacing w:val="-1"/>
        </w:rPr>
        <w:t>扣</w:t>
      </w:r>
      <w:r>
        <w:rPr>
          <w:rFonts w:ascii="宋体" w:hAnsi="宋体" w:cs="宋体" w:eastAsia="宋体" w:hint="default"/>
          <w:spacing w:val="-1"/>
        </w:rPr>
        <w:t>除</w:t>
      </w:r>
      <w:r>
        <w:rPr>
          <w:rFonts w:ascii="宋体" w:hAnsi="宋体" w:cs="宋体" w:eastAsia="宋体" w:hint="default"/>
          <w:spacing w:val="-1"/>
        </w:rPr>
        <w:t>非</w:t>
      </w:r>
      <w:r>
        <w:rPr>
          <w:rFonts w:ascii="宋体" w:hAnsi="宋体" w:cs="宋体" w:eastAsia="宋体" w:hint="default"/>
          <w:spacing w:val="-1"/>
        </w:rPr>
        <w:t>经</w:t>
      </w:r>
      <w:r>
        <w:rPr>
          <w:rFonts w:ascii="宋体" w:hAnsi="宋体" w:cs="宋体" w:eastAsia="宋体" w:hint="default"/>
          <w:spacing w:val="-1"/>
        </w:rPr>
        <w:t>常</w:t>
      </w:r>
      <w:r>
        <w:rPr>
          <w:rFonts w:ascii="宋体" w:hAnsi="宋体" w:cs="宋体" w:eastAsia="宋体" w:hint="default"/>
          <w:spacing w:val="-1"/>
        </w:rPr>
        <w:t>性</w:t>
      </w:r>
      <w:r>
        <w:rPr>
          <w:rFonts w:ascii="宋体" w:hAnsi="宋体" w:cs="宋体" w:eastAsia="宋体" w:hint="default"/>
          <w:spacing w:val="-1"/>
        </w:rPr>
        <w:t>损</w:t>
      </w:r>
      <w:r>
        <w:rPr>
          <w:spacing w:val="-1"/>
        </w:rPr>
        <w:t>益</w:t>
      </w:r>
      <w:r>
        <w:rPr>
          <w:rFonts w:ascii="宋体" w:hAnsi="宋体" w:cs="宋体" w:eastAsia="宋体" w:hint="default"/>
          <w:spacing w:val="-1"/>
        </w:rPr>
        <w:t>后归</w:t>
      </w:r>
      <w:r>
        <w:rPr>
          <w:rFonts w:ascii="宋体" w:hAnsi="宋体" w:cs="宋体" w:eastAsia="宋体" w:hint="default"/>
          <w:spacing w:val="-1"/>
        </w:rPr>
        <w:t>属</w:t>
      </w:r>
      <w:r>
        <w:rPr>
          <w:spacing w:val="-1"/>
        </w:rPr>
        <w:t>于公司</w:t>
      </w:r>
      <w:r>
        <w:rPr>
          <w:rFonts w:ascii="宋体" w:hAnsi="宋体" w:cs="宋体" w:eastAsia="宋体" w:hint="default"/>
          <w:spacing w:val="-1"/>
        </w:rPr>
        <w:t>普</w:t>
      </w:r>
      <w:r>
        <w:rPr>
          <w:rFonts w:ascii="宋体" w:hAnsi="宋体" w:cs="宋体" w:eastAsia="宋体" w:hint="default"/>
          <w:spacing w:val="-1"/>
        </w:rPr>
        <w:t>通</w:t>
      </w:r>
      <w:r>
        <w:rPr>
          <w:spacing w:val="-1"/>
        </w:rPr>
        <w:t>股股东的</w:t>
      </w:r>
      <w:r>
        <w:rPr>
          <w:rFonts w:ascii="宋体" w:hAnsi="宋体" w:cs="宋体" w:eastAsia="宋体" w:hint="default"/>
          <w:spacing w:val="-1"/>
        </w:rPr>
        <w:t>净</w:t>
      </w:r>
      <w:r>
        <w:rPr>
          <w:spacing w:val="-1"/>
        </w:rPr>
        <w:t>利润</w:t>
      </w:r>
      <w:r>
        <w:rPr>
          <w:rFonts w:ascii="Arial Narrow" w:hAnsi="Arial Narrow" w:cs="Arial Narrow" w:eastAsia="Arial Narrow" w:hint="default"/>
          <w:spacing w:val="-1"/>
        </w:rPr>
        <w:t>”</w:t>
      </w:r>
      <w:r>
        <w:rPr>
          <w:spacing w:val="-1"/>
        </w:rPr>
        <w:t>以</w:t>
      </w:r>
      <w:r>
        <w:rPr>
          <w:rFonts w:ascii="宋体" w:hAnsi="宋体" w:cs="宋体" w:eastAsia="宋体" w:hint="default"/>
          <w:spacing w:val="-1"/>
        </w:rPr>
        <w:t>扣</w:t>
      </w:r>
      <w:r>
        <w:rPr>
          <w:rFonts w:ascii="宋体" w:hAnsi="宋体" w:cs="宋体" w:eastAsia="宋体" w:hint="default"/>
          <w:spacing w:val="-1"/>
        </w:rPr>
        <w:t>除</w:t>
      </w:r>
      <w:r>
        <w:rPr>
          <w:rFonts w:ascii="宋体" w:hAnsi="宋体" w:cs="宋体" w:eastAsia="宋体" w:hint="default"/>
          <w:spacing w:val="-1"/>
        </w:rPr>
        <w:t>少</w:t>
      </w:r>
      <w:r>
        <w:rPr>
          <w:rFonts w:ascii="宋体" w:hAnsi="宋体" w:cs="宋体" w:eastAsia="宋体" w:hint="default"/>
          <w:spacing w:val="-57"/>
        </w:rPr>
        <w:t> </w:t>
      </w:r>
      <w:r>
        <w:rPr>
          <w:rFonts w:ascii="宋体" w:hAnsi="宋体" w:cs="宋体" w:eastAsia="宋体" w:hint="default"/>
          <w:spacing w:val="-4"/>
          <w:w w:val="100"/>
        </w:rPr>
        <w:t>数</w:t>
      </w:r>
      <w:r>
        <w:rPr>
          <w:spacing w:val="-4"/>
          <w:w w:val="100"/>
        </w:rPr>
        <w:t>股东</w:t>
      </w:r>
      <w:r>
        <w:rPr>
          <w:rFonts w:ascii="宋体" w:hAnsi="宋体" w:cs="宋体" w:eastAsia="宋体" w:hint="default"/>
          <w:spacing w:val="-4"/>
          <w:w w:val="100"/>
        </w:rPr>
        <w:t>损</w:t>
      </w:r>
      <w:r>
        <w:rPr>
          <w:spacing w:val="-4"/>
          <w:w w:val="100"/>
        </w:rPr>
        <w:t>益</w:t>
      </w:r>
      <w:r>
        <w:rPr>
          <w:rFonts w:ascii="宋体" w:hAnsi="宋体" w:cs="宋体" w:eastAsia="宋体" w:hint="default"/>
          <w:spacing w:val="-4"/>
          <w:w w:val="100"/>
        </w:rPr>
        <w:t>后</w:t>
      </w:r>
      <w:r>
        <w:rPr>
          <w:spacing w:val="-4"/>
          <w:w w:val="100"/>
        </w:rPr>
        <w:t>的合并</w:t>
      </w:r>
      <w:r>
        <w:rPr>
          <w:rFonts w:ascii="宋体" w:hAnsi="宋体" w:cs="宋体" w:eastAsia="宋体" w:hint="default"/>
          <w:spacing w:val="-4"/>
          <w:w w:val="100"/>
        </w:rPr>
        <w:t>净</w:t>
      </w:r>
      <w:r>
        <w:rPr>
          <w:spacing w:val="-4"/>
          <w:w w:val="100"/>
        </w:rPr>
        <w:t>利润</w:t>
      </w:r>
      <w:r>
        <w:rPr>
          <w:rFonts w:ascii="宋体" w:hAnsi="宋体" w:cs="宋体" w:eastAsia="宋体" w:hint="default"/>
          <w:spacing w:val="-4"/>
          <w:w w:val="100"/>
        </w:rPr>
        <w:t>为</w:t>
      </w:r>
      <w:r>
        <w:rPr>
          <w:rFonts w:ascii="宋体" w:hAnsi="宋体" w:cs="宋体" w:eastAsia="宋体" w:hint="default"/>
          <w:spacing w:val="-4"/>
          <w:w w:val="100"/>
        </w:rPr>
        <w:t>基础</w:t>
      </w:r>
      <w:r>
        <w:rPr>
          <w:spacing w:val="-4"/>
          <w:w w:val="100"/>
        </w:rPr>
        <w:t>，</w:t>
      </w:r>
      <w:r>
        <w:rPr>
          <w:rFonts w:ascii="宋体" w:hAnsi="宋体" w:cs="宋体" w:eastAsia="宋体" w:hint="default"/>
          <w:spacing w:val="-4"/>
          <w:w w:val="100"/>
        </w:rPr>
        <w:t>扣</w:t>
      </w:r>
      <w:r>
        <w:rPr>
          <w:rFonts w:ascii="宋体" w:hAnsi="宋体" w:cs="宋体" w:eastAsia="宋体" w:hint="default"/>
          <w:spacing w:val="-4"/>
          <w:w w:val="100"/>
        </w:rPr>
        <w:t>除</w:t>
      </w:r>
      <w:r>
        <w:rPr>
          <w:rFonts w:ascii="宋体" w:hAnsi="宋体" w:cs="宋体" w:eastAsia="宋体" w:hint="default"/>
          <w:spacing w:val="-4"/>
          <w:w w:val="100"/>
        </w:rPr>
        <w:t>母</w:t>
      </w:r>
      <w:r>
        <w:rPr>
          <w:spacing w:val="-4"/>
          <w:w w:val="100"/>
        </w:rPr>
        <w:t>公司</w:t>
      </w:r>
      <w:r>
        <w:rPr>
          <w:rFonts w:ascii="宋体" w:hAnsi="宋体" w:cs="宋体" w:eastAsia="宋体" w:hint="default"/>
          <w:spacing w:val="-4"/>
          <w:w w:val="100"/>
        </w:rPr>
        <w:t>非</w:t>
      </w:r>
      <w:r>
        <w:rPr>
          <w:rFonts w:ascii="宋体" w:hAnsi="宋体" w:cs="宋体" w:eastAsia="宋体" w:hint="default"/>
          <w:spacing w:val="-4"/>
          <w:w w:val="100"/>
        </w:rPr>
        <w:t>经</w:t>
      </w:r>
      <w:r>
        <w:rPr>
          <w:rFonts w:ascii="宋体" w:hAnsi="宋体" w:cs="宋体" w:eastAsia="宋体" w:hint="default"/>
          <w:spacing w:val="-4"/>
          <w:w w:val="100"/>
        </w:rPr>
        <w:t>常</w:t>
      </w:r>
      <w:r>
        <w:rPr>
          <w:rFonts w:ascii="宋体" w:hAnsi="宋体" w:cs="宋体" w:eastAsia="宋体" w:hint="default"/>
          <w:spacing w:val="-4"/>
          <w:w w:val="100"/>
        </w:rPr>
        <w:t>性</w:t>
      </w:r>
      <w:r>
        <w:rPr>
          <w:rFonts w:ascii="宋体" w:hAnsi="宋体" w:cs="宋体" w:eastAsia="宋体" w:hint="default"/>
          <w:spacing w:val="-4"/>
          <w:w w:val="100"/>
        </w:rPr>
        <w:t>损</w:t>
      </w:r>
      <w:r>
        <w:rPr>
          <w:spacing w:val="-4"/>
          <w:w w:val="100"/>
        </w:rPr>
        <w:t>益（</w:t>
      </w:r>
      <w:r>
        <w:rPr>
          <w:rFonts w:ascii="宋体" w:hAnsi="宋体" w:cs="宋体" w:eastAsia="宋体" w:hint="default"/>
          <w:spacing w:val="-4"/>
          <w:w w:val="100"/>
        </w:rPr>
        <w:t>考虑</w:t>
      </w:r>
      <w:r>
        <w:rPr>
          <w:rFonts w:ascii="宋体" w:hAnsi="宋体" w:cs="宋体" w:eastAsia="宋体" w:hint="default"/>
          <w:spacing w:val="-4"/>
          <w:w w:val="100"/>
        </w:rPr>
        <w:t>所得</w:t>
      </w:r>
      <w:r>
        <w:rPr>
          <w:rFonts w:ascii="宋体" w:hAnsi="宋体" w:cs="宋体" w:eastAsia="宋体" w:hint="default"/>
          <w:spacing w:val="-4"/>
          <w:w w:val="100"/>
        </w:rPr>
        <w:t>税</w:t>
      </w:r>
      <w:r>
        <w:rPr>
          <w:rFonts w:ascii="宋体" w:hAnsi="宋体" w:cs="宋体" w:eastAsia="宋体" w:hint="default"/>
          <w:spacing w:val="-4"/>
          <w:w w:val="100"/>
        </w:rPr>
        <w:t>影响</w:t>
      </w:r>
      <w:r>
        <w:rPr>
          <w:spacing w:val="-4"/>
          <w:w w:val="100"/>
        </w:rPr>
        <w:t>）、</w:t>
      </w:r>
      <w:r>
        <w:rPr>
          <w:rFonts w:ascii="宋体" w:hAnsi="宋体" w:cs="宋体" w:eastAsia="宋体" w:hint="default"/>
          <w:spacing w:val="-4"/>
          <w:w w:val="100"/>
        </w:rPr>
        <w:t>各</w:t>
      </w:r>
      <w:r>
        <w:rPr>
          <w:rFonts w:ascii="宋体" w:hAnsi="宋体" w:cs="宋体" w:eastAsia="宋体" w:hint="default"/>
          <w:spacing w:val="-4"/>
          <w:w w:val="100"/>
        </w:rPr>
        <w:t>子</w:t>
      </w:r>
      <w:r>
        <w:rPr>
          <w:spacing w:val="-4"/>
          <w:w w:val="100"/>
        </w:rPr>
        <w:t>公</w:t>
      </w:r>
      <w:r>
        <w:rPr>
          <w:spacing w:val="-82"/>
          <w:w w:val="100"/>
        </w:rPr>
        <w:t> </w:t>
      </w:r>
      <w:r>
        <w:rPr/>
        <w:t>司</w:t>
      </w:r>
      <w:r>
        <w:rPr>
          <w:rFonts w:ascii="宋体" w:hAnsi="宋体" w:cs="宋体" w:eastAsia="宋体" w:hint="default"/>
        </w:rPr>
        <w:t>非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常</w:t>
      </w:r>
      <w:r>
        <w:rPr>
          <w:rFonts w:ascii="宋体" w:hAnsi="宋体" w:cs="宋体" w:eastAsia="宋体" w:hint="default"/>
        </w:rPr>
        <w:t>性</w:t>
      </w:r>
      <w:r>
        <w:rPr>
          <w:rFonts w:ascii="宋体" w:hAnsi="宋体" w:cs="宋体" w:eastAsia="宋体" w:hint="default"/>
        </w:rPr>
        <w:t>损</w:t>
      </w:r>
      <w:r>
        <w:rPr/>
        <w:t>益（</w:t>
      </w:r>
      <w:r>
        <w:rPr>
          <w:rFonts w:ascii="宋体" w:hAnsi="宋体" w:cs="宋体" w:eastAsia="宋体" w:hint="default"/>
        </w:rPr>
        <w:t>考虑</w:t>
      </w:r>
      <w:r>
        <w:rPr>
          <w:rFonts w:ascii="宋体" w:hAnsi="宋体" w:cs="宋体" w:eastAsia="宋体" w:hint="default"/>
        </w:rPr>
        <w:t>所得</w:t>
      </w:r>
      <w:r>
        <w:rPr>
          <w:rFonts w:ascii="宋体" w:hAnsi="宋体" w:cs="宋体" w:eastAsia="宋体" w:hint="default"/>
        </w:rPr>
        <w:t>税</w:t>
      </w:r>
      <w:r>
        <w:rPr>
          <w:rFonts w:ascii="宋体" w:hAnsi="宋体" w:cs="宋体" w:eastAsia="宋体" w:hint="default"/>
        </w:rPr>
        <w:t>影响</w:t>
      </w:r>
      <w:r>
        <w:rPr/>
        <w:t>）中</w:t>
      </w:r>
      <w:r>
        <w:rPr>
          <w:rFonts w:ascii="宋体" w:hAnsi="宋体" w:cs="宋体" w:eastAsia="宋体" w:hint="default"/>
        </w:rPr>
        <w:t>母</w:t>
      </w:r>
      <w:r>
        <w:rPr/>
        <w:t>公司</w:t>
      </w:r>
      <w:r>
        <w:rPr>
          <w:rFonts w:ascii="宋体" w:hAnsi="宋体" w:cs="宋体" w:eastAsia="宋体" w:hint="default"/>
        </w:rPr>
        <w:t>普</w:t>
      </w:r>
      <w:r>
        <w:rPr>
          <w:rFonts w:ascii="宋体" w:hAnsi="宋体" w:cs="宋体" w:eastAsia="宋体" w:hint="default"/>
        </w:rPr>
        <w:t>通</w:t>
      </w:r>
      <w:r>
        <w:rPr/>
        <w:t>股股东</w:t>
      </w:r>
      <w:r>
        <w:rPr>
          <w:rFonts w:ascii="宋体" w:hAnsi="宋体" w:cs="宋体" w:eastAsia="宋体" w:hint="default"/>
        </w:rPr>
        <w:t>所占</w:t>
      </w:r>
      <w:r>
        <w:rPr/>
        <w:t>份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；</w:t>
      </w:r>
      <w:r>
        <w:rPr>
          <w:rFonts w:ascii="Arial Narrow" w:hAnsi="Arial Narrow" w:cs="Arial Narrow" w:eastAsia="Arial Narrow" w:hint="default"/>
        </w:rPr>
        <w:t>“</w:t>
      </w:r>
      <w:r>
        <w:rPr>
          <w:rFonts w:ascii="宋体" w:hAnsi="宋体" w:cs="宋体" w:eastAsia="宋体" w:hint="default"/>
        </w:rPr>
        <w:t>归</w:t>
      </w:r>
      <w:r>
        <w:rPr>
          <w:rFonts w:ascii="宋体" w:hAnsi="宋体" w:cs="宋体" w:eastAsia="宋体" w:hint="default"/>
        </w:rPr>
        <w:t>属</w:t>
      </w:r>
      <w:r>
        <w:rPr/>
        <w:t>于公司</w:t>
      </w:r>
      <w:r>
        <w:rPr>
          <w:rFonts w:ascii="宋体" w:hAnsi="宋体" w:cs="宋体" w:eastAsia="宋体" w:hint="default"/>
        </w:rPr>
        <w:t>普</w:t>
      </w:r>
      <w:r>
        <w:rPr>
          <w:rFonts w:ascii="宋体" w:hAnsi="宋体" w:cs="宋体" w:eastAsia="宋体" w:hint="default"/>
        </w:rPr>
        <w:t>通</w:t>
      </w:r>
      <w:r>
        <w:rPr/>
        <w:t>股股</w:t>
      </w:r>
      <w:r>
        <w:rPr>
          <w:spacing w:val="-47"/>
        </w:rPr>
        <w:t> </w:t>
      </w:r>
      <w:r>
        <w:rPr/>
        <w:t>东的</w:t>
      </w:r>
      <w:r>
        <w:rPr>
          <w:rFonts w:ascii="宋体" w:hAnsi="宋体" w:cs="宋体" w:eastAsia="宋体" w:hint="default"/>
        </w:rPr>
        <w:t>期末</w:t>
      </w:r>
      <w:r>
        <w:rPr>
          <w:rFonts w:ascii="宋体" w:hAnsi="宋体" w:cs="宋体" w:eastAsia="宋体" w:hint="default"/>
        </w:rPr>
        <w:t>净</w:t>
      </w:r>
      <w:r>
        <w:rPr/>
        <w:t>资产</w:t>
      </w:r>
      <w:r>
        <w:rPr>
          <w:rFonts w:ascii="Arial Narrow" w:hAnsi="Arial Narrow" w:cs="Arial Narrow" w:eastAsia="Arial Narrow" w:hint="default"/>
        </w:rPr>
        <w:t>”</w:t>
      </w:r>
      <w:r>
        <w:rPr>
          <w:rFonts w:ascii="宋体" w:hAnsi="宋体" w:cs="宋体" w:eastAsia="宋体" w:hint="default"/>
        </w:rPr>
        <w:t>不</w:t>
      </w:r>
      <w:r>
        <w:rPr/>
        <w:t>包括</w:t>
      </w:r>
      <w:r>
        <w:rPr>
          <w:rFonts w:ascii="宋体" w:hAnsi="宋体" w:cs="宋体" w:eastAsia="宋体" w:hint="default"/>
        </w:rPr>
        <w:t>少数</w:t>
      </w:r>
      <w:r>
        <w:rPr/>
        <w:t>股东权益金</w:t>
      </w:r>
      <w:r>
        <w:rPr>
          <w:rFonts w:ascii="宋体" w:hAnsi="宋体" w:cs="宋体" w:eastAsia="宋体" w:hint="default"/>
        </w:rPr>
        <w:t>额</w:t>
      </w:r>
      <w:r>
        <w:rPr/>
        <w:t>。</w:t>
      </w:r>
    </w:p>
    <w:p>
      <w:pPr>
        <w:pStyle w:val="Heading7"/>
        <w:spacing w:line="240" w:lineRule="auto" w:before="76"/>
        <w:ind w:left="1957" w:right="97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加</w:t>
      </w:r>
      <w:r>
        <w:rPr>
          <w:rFonts w:ascii="Microsoft JhengHei" w:hAnsi="Microsoft JhengHei" w:cs="Microsoft JhengHei" w:eastAsia="Microsoft JhengHei" w:hint="default"/>
        </w:rPr>
        <w:t>权</w:t>
      </w:r>
      <w:r>
        <w:rPr>
          <w:rFonts w:ascii="Microsoft JhengHei" w:hAnsi="Microsoft JhengHei" w:cs="Microsoft JhengHei" w:eastAsia="Microsoft JhengHei" w:hint="default"/>
        </w:rPr>
        <w:t>平均</w:t>
      </w:r>
      <w:r>
        <w:rPr>
          <w:rFonts w:ascii="Microsoft JhengHei" w:hAnsi="Microsoft JhengHei" w:cs="Microsoft JhengHei" w:eastAsia="Microsoft JhengHei" w:hint="default"/>
        </w:rPr>
        <w:t>净</w:t>
      </w:r>
      <w:r>
        <w:rPr/>
        <w:t>资</w:t>
      </w:r>
      <w:r>
        <w:rPr>
          <w:rFonts w:ascii="Microsoft JhengHei" w:hAnsi="Microsoft JhengHei" w:cs="Microsoft JhengHei" w:eastAsia="Microsoft JhengHei" w:hint="default"/>
        </w:rPr>
        <w:t>产收益</w:t>
      </w:r>
      <w:r>
        <w:rPr>
          <w:rFonts w:ascii="Microsoft JhengHei" w:hAnsi="Microsoft JhengHei" w:cs="Microsoft JhengHei" w:eastAsia="Microsoft JhengHei" w:hint="default"/>
        </w:rPr>
        <w:t>率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3"/>
        <w:rPr>
          <w:rFonts w:ascii="Microsoft JhengHei" w:hAnsi="Microsoft JhengHei" w:cs="Microsoft JhengHei" w:eastAsia="Microsoft JhengHei" w:hint="default"/>
          <w:b/>
          <w:bCs/>
          <w:sz w:val="13"/>
          <w:szCs w:val="13"/>
        </w:rPr>
      </w:pPr>
    </w:p>
    <w:p>
      <w:pPr>
        <w:pStyle w:val="BodyText"/>
        <w:spacing w:line="240" w:lineRule="auto"/>
        <w:ind w:left="1957" w:right="97"/>
        <w:jc w:val="left"/>
      </w:pPr>
      <w:r>
        <w:rPr>
          <w:rFonts w:ascii="宋体" w:hAnsi="宋体" w:cs="宋体" w:eastAsia="宋体" w:hint="default"/>
        </w:rPr>
        <w:t>加</w:t>
      </w:r>
      <w:r>
        <w:rPr/>
        <w:t>权</w:t>
      </w:r>
      <w:r>
        <w:rPr>
          <w:rFonts w:ascii="宋体" w:hAnsi="宋体" w:cs="宋体" w:eastAsia="宋体" w:hint="default"/>
        </w:rPr>
        <w:t>平</w:t>
      </w:r>
      <w:r>
        <w:rPr>
          <w:rFonts w:ascii="宋体" w:hAnsi="宋体" w:cs="宋体" w:eastAsia="宋体" w:hint="default"/>
        </w:rPr>
        <w:t>均</w:t>
      </w:r>
      <w:r>
        <w:rPr>
          <w:rFonts w:ascii="宋体" w:hAnsi="宋体" w:cs="宋体" w:eastAsia="宋体" w:hint="default"/>
        </w:rPr>
        <w:t>净</w:t>
      </w:r>
      <w:r>
        <w:rPr/>
        <w:t>资产</w:t>
      </w:r>
      <w:r>
        <w:rPr>
          <w:rFonts w:ascii="宋体" w:hAnsi="宋体" w:cs="宋体" w:eastAsia="宋体" w:hint="default"/>
        </w:rPr>
        <w:t>收</w:t>
      </w:r>
      <w:r>
        <w:rPr/>
        <w:t>益</w:t>
      </w:r>
      <w:r>
        <w:rPr>
          <w:rFonts w:ascii="宋体" w:hAnsi="宋体" w:cs="宋体" w:eastAsia="宋体" w:hint="default"/>
        </w:rPr>
        <w:t>率</w:t>
      </w:r>
      <w:r>
        <w:rPr>
          <w:rFonts w:ascii="Arial Narrow" w:hAnsi="Arial Narrow" w:cs="Arial Narrow" w:eastAsia="Arial Narrow" w:hint="default"/>
        </w:rPr>
        <w:t>=P/</w:t>
      </w:r>
      <w:r>
        <w:rPr/>
        <w:t>（</w:t>
      </w:r>
      <w:r>
        <w:rPr>
          <w:rFonts w:ascii="Arial Narrow" w:hAnsi="Arial Narrow" w:cs="Arial Narrow" w:eastAsia="Arial Narrow" w:hint="default"/>
        </w:rPr>
        <w:t>E0  </w:t>
      </w:r>
      <w:r>
        <w:rPr>
          <w:rFonts w:ascii="宋体" w:hAnsi="宋体" w:cs="宋体" w:eastAsia="宋体" w:hint="default"/>
        </w:rPr>
        <w:t>＋ </w:t>
      </w:r>
      <w:r>
        <w:rPr>
          <w:rFonts w:ascii="Arial Narrow" w:hAnsi="Arial Narrow" w:cs="Arial Narrow" w:eastAsia="Arial Narrow" w:hint="default"/>
        </w:rPr>
        <w:t>NP</w:t>
      </w:r>
      <w:r>
        <w:rPr>
          <w:rFonts w:ascii="Arial Narrow" w:hAnsi="Arial Narrow" w:cs="Arial Narrow" w:eastAsia="Arial Narrow" w:hint="default"/>
        </w:rPr>
        <w:t>÷</w:t>
      </w:r>
      <w:r>
        <w:rPr>
          <w:rFonts w:ascii="Arial Narrow" w:hAnsi="Arial Narrow" w:cs="Arial Narrow" w:eastAsia="Arial Narrow" w:hint="default"/>
        </w:rPr>
        <w:t>2  </w:t>
      </w:r>
      <w:r>
        <w:rPr>
          <w:rFonts w:ascii="宋体" w:hAnsi="宋体" w:cs="宋体" w:eastAsia="宋体" w:hint="default"/>
        </w:rPr>
        <w:t>＋ </w:t>
      </w:r>
      <w:r>
        <w:rPr>
          <w:rFonts w:ascii="Arial Narrow" w:hAnsi="Arial Narrow" w:cs="Arial Narrow" w:eastAsia="Arial Narrow" w:hint="default"/>
        </w:rPr>
        <w:t>Ei</w:t>
      </w:r>
      <w:r>
        <w:rPr>
          <w:rFonts w:ascii="Arial Narrow" w:hAnsi="Arial Narrow" w:cs="Arial Narrow" w:eastAsia="Arial Narrow" w:hint="default"/>
        </w:rPr>
        <w:t>×</w:t>
      </w:r>
      <w:r>
        <w:rPr>
          <w:rFonts w:ascii="Arial Narrow" w:hAnsi="Arial Narrow" w:cs="Arial Narrow" w:eastAsia="Arial Narrow" w:hint="default"/>
        </w:rPr>
        <w:t>Mi</w:t>
      </w:r>
      <w:r>
        <w:rPr>
          <w:rFonts w:ascii="Arial Narrow" w:hAnsi="Arial Narrow" w:cs="Arial Narrow" w:eastAsia="Arial Narrow" w:hint="default"/>
        </w:rPr>
        <w:t>÷</w:t>
      </w:r>
      <w:r>
        <w:rPr>
          <w:rFonts w:ascii="Arial Narrow" w:hAnsi="Arial Narrow" w:cs="Arial Narrow" w:eastAsia="Arial Narrow" w:hint="default"/>
        </w:rPr>
        <w:t>M0  </w:t>
      </w:r>
      <w:r>
        <w:rPr>
          <w:rFonts w:ascii="宋体" w:hAnsi="宋体" w:cs="宋体" w:eastAsia="宋体" w:hint="default"/>
        </w:rPr>
        <w:t>－</w:t>
      </w:r>
      <w:r>
        <w:rPr>
          <w:rFonts w:ascii="宋体" w:hAnsi="宋体" w:cs="宋体" w:eastAsia="宋体" w:hint="default"/>
          <w:spacing w:val="15"/>
        </w:rPr>
        <w:t> </w:t>
      </w:r>
      <w:r>
        <w:rPr>
          <w:rFonts w:ascii="Arial Narrow" w:hAnsi="Arial Narrow" w:cs="Arial Narrow" w:eastAsia="Arial Narrow" w:hint="default"/>
        </w:rPr>
        <w:t>Ej</w:t>
      </w:r>
      <w:r>
        <w:rPr>
          <w:rFonts w:ascii="Arial Narrow" w:hAnsi="Arial Narrow" w:cs="Arial Narrow" w:eastAsia="Arial Narrow" w:hint="default"/>
        </w:rPr>
        <w:t>×</w:t>
      </w:r>
      <w:r>
        <w:rPr>
          <w:rFonts w:ascii="Arial Narrow" w:hAnsi="Arial Narrow" w:cs="Arial Narrow" w:eastAsia="Arial Narrow" w:hint="default"/>
        </w:rPr>
        <w:t>Mj</w:t>
      </w:r>
      <w:r>
        <w:rPr>
          <w:rFonts w:ascii="Arial Narrow" w:hAnsi="Arial Narrow" w:cs="Arial Narrow" w:eastAsia="Arial Narrow" w:hint="default"/>
        </w:rPr>
        <w:t>÷</w:t>
      </w:r>
      <w:r>
        <w:rPr>
          <w:rFonts w:ascii="Arial Narrow" w:hAnsi="Arial Narrow" w:cs="Arial Narrow" w:eastAsia="Arial Narrow" w:hint="default"/>
        </w:rPr>
        <w:t>M0</w:t>
      </w:r>
      <w:r>
        <w:rPr>
          <w:rFonts w:ascii="Arial Narrow" w:hAnsi="Arial Narrow" w:cs="Arial Narrow" w:eastAsia="Arial Narrow" w:hint="default"/>
        </w:rPr>
        <w:t>±</w:t>
      </w:r>
      <w:r>
        <w:rPr>
          <w:rFonts w:ascii="Arial Narrow" w:hAnsi="Arial Narrow" w:cs="Arial Narrow" w:eastAsia="Arial Narrow" w:hint="default"/>
        </w:rPr>
        <w:t>Ek</w:t>
      </w:r>
      <w:r>
        <w:rPr>
          <w:rFonts w:ascii="Arial Narrow" w:hAnsi="Arial Narrow" w:cs="Arial Narrow" w:eastAsia="Arial Narrow" w:hint="default"/>
        </w:rPr>
        <w:t>×</w:t>
      </w:r>
      <w:r>
        <w:rPr>
          <w:rFonts w:ascii="Arial Narrow" w:hAnsi="Arial Narrow" w:cs="Arial Narrow" w:eastAsia="Arial Narrow" w:hint="default"/>
        </w:rPr>
        <w:t>Mk</w:t>
      </w:r>
      <w:r>
        <w:rPr>
          <w:rFonts w:ascii="Arial Narrow" w:hAnsi="Arial Narrow" w:cs="Arial Narrow" w:eastAsia="Arial Narrow" w:hint="default"/>
        </w:rPr>
        <w:t>÷</w:t>
      </w:r>
      <w:r>
        <w:rPr>
          <w:rFonts w:ascii="Arial Narrow" w:hAnsi="Arial Narrow" w:cs="Arial Narrow" w:eastAsia="Arial Narrow" w:hint="default"/>
        </w:rPr>
        <w:t>M0</w:t>
      </w:r>
      <w:r>
        <w:rPr/>
        <w:t>）</w:t>
      </w:r>
    </w:p>
    <w:p>
      <w:pPr>
        <w:spacing w:line="240" w:lineRule="auto" w:before="3"/>
        <w:rPr>
          <w:rFonts w:ascii="宋体" w:hAnsi="宋体" w:cs="宋体" w:eastAsia="宋体" w:hint="default"/>
          <w:sz w:val="18"/>
          <w:szCs w:val="18"/>
        </w:rPr>
      </w:pPr>
    </w:p>
    <w:p>
      <w:pPr>
        <w:pStyle w:val="BodyText"/>
        <w:spacing w:line="240" w:lineRule="auto"/>
        <w:ind w:left="1957" w:right="97"/>
        <w:jc w:val="left"/>
      </w:pPr>
      <w:r>
        <w:rPr>
          <w:rFonts w:ascii="宋体" w:hAnsi="宋体" w:cs="宋体" w:eastAsia="宋体" w:hint="default"/>
          <w:spacing w:val="-6"/>
        </w:rPr>
        <w:t>其</w:t>
      </w:r>
      <w:r>
        <w:rPr>
          <w:spacing w:val="-6"/>
        </w:rPr>
        <w:t>中：</w:t>
      </w:r>
      <w:r>
        <w:rPr>
          <w:rFonts w:ascii="Arial Narrow" w:hAnsi="Arial Narrow" w:cs="Arial Narrow" w:eastAsia="Arial Narrow" w:hint="default"/>
          <w:spacing w:val="-6"/>
        </w:rPr>
        <w:t>P </w:t>
      </w:r>
      <w:r>
        <w:rPr>
          <w:rFonts w:ascii="Arial Narrow" w:hAnsi="Arial Narrow" w:cs="Arial Narrow" w:eastAsia="Arial Narrow" w:hint="default"/>
          <w:spacing w:val="35"/>
        </w:rPr>
        <w:t> </w:t>
      </w:r>
      <w:r>
        <w:rPr>
          <w:rFonts w:ascii="宋体" w:hAnsi="宋体" w:cs="宋体" w:eastAsia="宋体" w:hint="default"/>
          <w:spacing w:val="-3"/>
        </w:rPr>
        <w:t>分</w:t>
      </w:r>
      <w:r>
        <w:rPr>
          <w:rFonts w:ascii="宋体" w:hAnsi="宋体" w:cs="宋体" w:eastAsia="宋体" w:hint="default"/>
          <w:spacing w:val="-3"/>
        </w:rPr>
        <w:t>别</w:t>
      </w:r>
      <w:r>
        <w:rPr>
          <w:rFonts w:ascii="宋体" w:hAnsi="宋体" w:cs="宋体" w:eastAsia="宋体" w:hint="default"/>
          <w:spacing w:val="-3"/>
        </w:rPr>
        <w:t>对应</w:t>
      </w:r>
      <w:r>
        <w:rPr>
          <w:spacing w:val="-3"/>
        </w:rPr>
        <w:t>于</w:t>
      </w:r>
      <w:r>
        <w:rPr>
          <w:rFonts w:ascii="宋体" w:hAnsi="宋体" w:cs="宋体" w:eastAsia="宋体" w:hint="default"/>
          <w:spacing w:val="-3"/>
        </w:rPr>
        <w:t>归</w:t>
      </w:r>
      <w:r>
        <w:rPr>
          <w:rFonts w:ascii="宋体" w:hAnsi="宋体" w:cs="宋体" w:eastAsia="宋体" w:hint="default"/>
          <w:spacing w:val="-3"/>
        </w:rPr>
        <w:t>属</w:t>
      </w:r>
      <w:r>
        <w:rPr>
          <w:spacing w:val="-3"/>
        </w:rPr>
        <w:t>于公司</w:t>
      </w:r>
      <w:r>
        <w:rPr>
          <w:rFonts w:ascii="宋体" w:hAnsi="宋体" w:cs="宋体" w:eastAsia="宋体" w:hint="default"/>
          <w:spacing w:val="-3"/>
        </w:rPr>
        <w:t>普</w:t>
      </w:r>
      <w:r>
        <w:rPr>
          <w:rFonts w:ascii="宋体" w:hAnsi="宋体" w:cs="宋体" w:eastAsia="宋体" w:hint="default"/>
          <w:spacing w:val="-3"/>
        </w:rPr>
        <w:t>通</w:t>
      </w:r>
      <w:r>
        <w:rPr>
          <w:spacing w:val="-3"/>
        </w:rPr>
        <w:t>股股东的</w:t>
      </w:r>
      <w:r>
        <w:rPr>
          <w:rFonts w:ascii="宋体" w:hAnsi="宋体" w:cs="宋体" w:eastAsia="宋体" w:hint="default"/>
          <w:spacing w:val="-3"/>
        </w:rPr>
        <w:t>净</w:t>
      </w:r>
      <w:r>
        <w:rPr>
          <w:spacing w:val="-3"/>
        </w:rPr>
        <w:t>利润、</w:t>
      </w:r>
      <w:r>
        <w:rPr>
          <w:rFonts w:ascii="宋体" w:hAnsi="宋体" w:cs="宋体" w:eastAsia="宋体" w:hint="default"/>
          <w:spacing w:val="-3"/>
        </w:rPr>
        <w:t>扣</w:t>
      </w:r>
      <w:r>
        <w:rPr>
          <w:rFonts w:ascii="宋体" w:hAnsi="宋体" w:cs="宋体" w:eastAsia="宋体" w:hint="default"/>
          <w:spacing w:val="-3"/>
        </w:rPr>
        <w:t>除</w:t>
      </w:r>
      <w:r>
        <w:rPr>
          <w:rFonts w:ascii="宋体" w:hAnsi="宋体" w:cs="宋体" w:eastAsia="宋体" w:hint="default"/>
          <w:spacing w:val="-3"/>
        </w:rPr>
        <w:t>非</w:t>
      </w:r>
      <w:r>
        <w:rPr>
          <w:rFonts w:ascii="宋体" w:hAnsi="宋体" w:cs="宋体" w:eastAsia="宋体" w:hint="default"/>
          <w:spacing w:val="-3"/>
        </w:rPr>
        <w:t>经</w:t>
      </w:r>
      <w:r>
        <w:rPr>
          <w:rFonts w:ascii="宋体" w:hAnsi="宋体" w:cs="宋体" w:eastAsia="宋体" w:hint="default"/>
          <w:spacing w:val="-3"/>
        </w:rPr>
        <w:t>常</w:t>
      </w:r>
      <w:r>
        <w:rPr>
          <w:rFonts w:ascii="宋体" w:hAnsi="宋体" w:cs="宋体" w:eastAsia="宋体" w:hint="default"/>
          <w:spacing w:val="-3"/>
        </w:rPr>
        <w:t>性</w:t>
      </w:r>
      <w:r>
        <w:rPr>
          <w:rFonts w:ascii="宋体" w:hAnsi="宋体" w:cs="宋体" w:eastAsia="宋体" w:hint="default"/>
          <w:spacing w:val="-3"/>
        </w:rPr>
        <w:t>损</w:t>
      </w:r>
      <w:r>
        <w:rPr>
          <w:spacing w:val="-3"/>
        </w:rPr>
        <w:t>益</w:t>
      </w:r>
      <w:r>
        <w:rPr>
          <w:rFonts w:ascii="宋体" w:hAnsi="宋体" w:cs="宋体" w:eastAsia="宋体" w:hint="default"/>
          <w:spacing w:val="-3"/>
        </w:rPr>
        <w:t>后归</w:t>
      </w:r>
      <w:r>
        <w:rPr>
          <w:rFonts w:ascii="宋体" w:hAnsi="宋体" w:cs="宋体" w:eastAsia="宋体" w:hint="default"/>
          <w:spacing w:val="-3"/>
        </w:rPr>
        <w:t>属</w:t>
      </w:r>
      <w:r>
        <w:rPr>
          <w:spacing w:val="-3"/>
        </w:rPr>
        <w:t>于公司</w:t>
      </w:r>
      <w:r>
        <w:rPr/>
      </w:r>
    </w:p>
    <w:p>
      <w:pPr>
        <w:pStyle w:val="BodyText"/>
        <w:spacing w:line="240" w:lineRule="auto" w:before="118"/>
        <w:ind w:left="1516" w:right="188"/>
        <w:jc w:val="center"/>
      </w:pPr>
      <w:r>
        <w:rPr>
          <w:rFonts w:ascii="宋体" w:hAnsi="宋体" w:cs="宋体" w:eastAsia="宋体" w:hint="default"/>
        </w:rPr>
        <w:t>普</w:t>
      </w:r>
      <w:r>
        <w:rPr>
          <w:rFonts w:ascii="宋体" w:hAnsi="宋体" w:cs="宋体" w:eastAsia="宋体" w:hint="default"/>
        </w:rPr>
        <w:t>通</w:t>
      </w:r>
      <w:r>
        <w:rPr/>
        <w:t>股股东的</w:t>
      </w:r>
      <w:r>
        <w:rPr>
          <w:rFonts w:ascii="宋体" w:hAnsi="宋体" w:cs="宋体" w:eastAsia="宋体" w:hint="default"/>
        </w:rPr>
        <w:t>净</w:t>
      </w:r>
      <w:r>
        <w:rPr/>
        <w:t>利润</w:t>
      </w:r>
      <w:r>
        <w:rPr>
          <w:rFonts w:ascii="宋体" w:hAnsi="宋体" w:cs="宋体" w:eastAsia="宋体" w:hint="default"/>
        </w:rPr>
        <w:t>；</w:t>
      </w:r>
      <w:r>
        <w:rPr>
          <w:rFonts w:ascii="Arial Narrow" w:hAnsi="Arial Narrow" w:cs="Arial Narrow" w:eastAsia="Arial Narrow" w:hint="default"/>
        </w:rPr>
        <w:t>NP 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归</w:t>
      </w:r>
      <w:r>
        <w:rPr>
          <w:rFonts w:ascii="宋体" w:hAnsi="宋体" w:cs="宋体" w:eastAsia="宋体" w:hint="default"/>
        </w:rPr>
        <w:t>属</w:t>
      </w:r>
      <w:r>
        <w:rPr/>
        <w:t>于公司</w:t>
      </w:r>
      <w:r>
        <w:rPr>
          <w:rFonts w:ascii="宋体" w:hAnsi="宋体" w:cs="宋体" w:eastAsia="宋体" w:hint="default"/>
        </w:rPr>
        <w:t>普</w:t>
      </w:r>
      <w:r>
        <w:rPr>
          <w:rFonts w:ascii="宋体" w:hAnsi="宋体" w:cs="宋体" w:eastAsia="宋体" w:hint="default"/>
        </w:rPr>
        <w:t>通</w:t>
      </w:r>
      <w:r>
        <w:rPr/>
        <w:t>股股东的</w:t>
      </w:r>
      <w:r>
        <w:rPr>
          <w:rFonts w:ascii="宋体" w:hAnsi="宋体" w:cs="宋体" w:eastAsia="宋体" w:hint="default"/>
        </w:rPr>
        <w:t>净</w:t>
      </w:r>
      <w:r>
        <w:rPr/>
        <w:t>利润</w:t>
      </w:r>
      <w:r>
        <w:rPr>
          <w:rFonts w:ascii="宋体" w:hAnsi="宋体" w:cs="宋体" w:eastAsia="宋体" w:hint="default"/>
        </w:rPr>
        <w:t>；</w:t>
      </w:r>
      <w:r>
        <w:rPr>
          <w:rFonts w:ascii="Arial Narrow" w:hAnsi="Arial Narrow" w:cs="Arial Narrow" w:eastAsia="Arial Narrow" w:hint="default"/>
        </w:rPr>
        <w:t>E0</w:t>
      </w:r>
      <w:r>
        <w:rPr>
          <w:rFonts w:ascii="Arial Narrow" w:hAnsi="Arial Narrow" w:cs="Arial Narrow" w:eastAsia="Arial Narrow" w:hint="default"/>
          <w:spacing w:val="-2"/>
        </w:rPr>
        <w:t> 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归</w:t>
      </w:r>
      <w:r>
        <w:rPr>
          <w:rFonts w:ascii="宋体" w:hAnsi="宋体" w:cs="宋体" w:eastAsia="宋体" w:hint="default"/>
        </w:rPr>
        <w:t>属</w:t>
      </w:r>
      <w:r>
        <w:rPr/>
        <w:t>于公司</w:t>
      </w:r>
      <w:r>
        <w:rPr>
          <w:rFonts w:ascii="宋体" w:hAnsi="宋体" w:cs="宋体" w:eastAsia="宋体" w:hint="default"/>
        </w:rPr>
        <w:t>普</w:t>
      </w:r>
      <w:r>
        <w:rPr>
          <w:rFonts w:ascii="宋体" w:hAnsi="宋体" w:cs="宋体" w:eastAsia="宋体" w:hint="default"/>
        </w:rPr>
        <w:t>通</w:t>
      </w:r>
      <w:r>
        <w:rPr/>
        <w:t>股股东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3"/>
        <w:rPr>
          <w:rFonts w:ascii="宋体" w:hAnsi="宋体" w:cs="宋体" w:eastAsia="宋体" w:hint="default"/>
          <w:sz w:val="20"/>
          <w:szCs w:val="20"/>
        </w:rPr>
      </w:pPr>
    </w:p>
    <w:p>
      <w:pPr>
        <w:spacing w:before="69"/>
        <w:ind w:left="1516" w:right="188" w:firstLine="0"/>
        <w:jc w:val="center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4"/>
          <w:sz w:val="24"/>
        </w:rPr>
        <w:t>118</w:t>
      </w:r>
    </w:p>
    <w:p>
      <w:pPr>
        <w:spacing w:after="0"/>
        <w:jc w:val="center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header="846" w:footer="246" w:top="1360" w:bottom="440" w:left="260" w:right="1580"/>
        </w:sectPr>
      </w:pPr>
    </w:p>
    <w:p>
      <w:pPr>
        <w:pStyle w:val="BodyText"/>
        <w:spacing w:line="338" w:lineRule="auto" w:before="47"/>
        <w:ind w:right="33"/>
        <w:jc w:val="left"/>
      </w:pPr>
      <w:r>
        <w:rPr>
          <w:spacing w:val="-1"/>
        </w:rPr>
        <w:t>的</w:t>
      </w:r>
      <w:r>
        <w:rPr>
          <w:rFonts w:ascii="宋体" w:hAnsi="宋体" w:cs="宋体" w:eastAsia="宋体" w:hint="default"/>
          <w:spacing w:val="-1"/>
        </w:rPr>
        <w:t>期初</w:t>
      </w:r>
      <w:r>
        <w:rPr>
          <w:rFonts w:ascii="宋体" w:hAnsi="宋体" w:cs="宋体" w:eastAsia="宋体" w:hint="default"/>
          <w:spacing w:val="-1"/>
        </w:rPr>
        <w:t>净</w:t>
      </w:r>
      <w:r>
        <w:rPr>
          <w:spacing w:val="-1"/>
        </w:rPr>
        <w:t>资产</w:t>
      </w:r>
      <w:r>
        <w:rPr>
          <w:rFonts w:ascii="宋体" w:hAnsi="宋体" w:cs="宋体" w:eastAsia="宋体" w:hint="default"/>
          <w:spacing w:val="-1"/>
        </w:rPr>
        <w:t>；</w:t>
      </w:r>
      <w:r>
        <w:rPr>
          <w:rFonts w:ascii="Arial Narrow" w:hAnsi="Arial Narrow" w:cs="Arial Narrow" w:eastAsia="Arial Narrow" w:hint="default"/>
          <w:spacing w:val="-1"/>
        </w:rPr>
        <w:t>Ei</w:t>
      </w:r>
      <w:r>
        <w:rPr>
          <w:rFonts w:ascii="Arial Narrow" w:hAnsi="Arial Narrow" w:cs="Arial Narrow" w:eastAsia="Arial Narrow" w:hint="default"/>
          <w:spacing w:val="20"/>
        </w:rPr>
        <w:t> </w:t>
      </w:r>
      <w:r>
        <w:rPr>
          <w:rFonts w:ascii="宋体" w:hAnsi="宋体" w:cs="宋体" w:eastAsia="宋体" w:hint="default"/>
          <w:spacing w:val="-2"/>
        </w:rPr>
        <w:t>为</w:t>
      </w:r>
      <w:r>
        <w:rPr>
          <w:spacing w:val="-2"/>
        </w:rPr>
        <w:t>报告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rFonts w:ascii="宋体" w:hAnsi="宋体" w:cs="宋体" w:eastAsia="宋体" w:hint="default"/>
          <w:spacing w:val="-2"/>
        </w:rPr>
        <w:t>发行</w:t>
      </w:r>
      <w:r>
        <w:rPr>
          <w:rFonts w:ascii="宋体" w:hAnsi="宋体" w:cs="宋体" w:eastAsia="宋体" w:hint="default"/>
          <w:spacing w:val="-2"/>
        </w:rPr>
        <w:t>新</w:t>
      </w:r>
      <w:r>
        <w:rPr>
          <w:spacing w:val="-2"/>
        </w:rPr>
        <w:t>股</w:t>
      </w:r>
      <w:r>
        <w:rPr>
          <w:rFonts w:ascii="宋体" w:hAnsi="宋体" w:cs="宋体" w:eastAsia="宋体" w:hint="default"/>
          <w:spacing w:val="-2"/>
        </w:rPr>
        <w:t>或</w:t>
      </w:r>
      <w:r>
        <w:rPr>
          <w:spacing w:val="-2"/>
        </w:rPr>
        <w:t>债</w:t>
      </w:r>
      <w:r>
        <w:rPr>
          <w:rFonts w:ascii="宋体" w:hAnsi="宋体" w:cs="宋体" w:eastAsia="宋体" w:hint="default"/>
          <w:spacing w:val="-2"/>
        </w:rPr>
        <w:t>转</w:t>
      </w:r>
      <w:r>
        <w:rPr>
          <w:spacing w:val="-2"/>
        </w:rPr>
        <w:t>股</w:t>
      </w:r>
      <w:r>
        <w:rPr>
          <w:rFonts w:ascii="宋体" w:hAnsi="宋体" w:cs="宋体" w:eastAsia="宋体" w:hint="default"/>
          <w:spacing w:val="-2"/>
        </w:rPr>
        <w:t>等</w:t>
      </w:r>
      <w:r>
        <w:rPr>
          <w:rFonts w:ascii="宋体" w:hAnsi="宋体" w:cs="宋体" w:eastAsia="宋体" w:hint="default"/>
          <w:spacing w:val="-2"/>
        </w:rPr>
        <w:t>新</w:t>
      </w:r>
      <w:r>
        <w:rPr>
          <w:rFonts w:ascii="宋体" w:hAnsi="宋体" w:cs="宋体" w:eastAsia="宋体" w:hint="default"/>
          <w:spacing w:val="-2"/>
        </w:rPr>
        <w:t>增</w:t>
      </w:r>
      <w:r>
        <w:rPr>
          <w:spacing w:val="-2"/>
        </w:rPr>
        <w:t>的、</w:t>
      </w:r>
      <w:r>
        <w:rPr>
          <w:rFonts w:ascii="宋体" w:hAnsi="宋体" w:cs="宋体" w:eastAsia="宋体" w:hint="default"/>
          <w:spacing w:val="-2"/>
        </w:rPr>
        <w:t>归</w:t>
      </w:r>
      <w:r>
        <w:rPr>
          <w:rFonts w:ascii="宋体" w:hAnsi="宋体" w:cs="宋体" w:eastAsia="宋体" w:hint="default"/>
          <w:spacing w:val="-2"/>
        </w:rPr>
        <w:t>属</w:t>
      </w:r>
      <w:r>
        <w:rPr>
          <w:spacing w:val="-2"/>
        </w:rPr>
        <w:t>于公司</w:t>
      </w:r>
      <w:r>
        <w:rPr>
          <w:rFonts w:ascii="宋体" w:hAnsi="宋体" w:cs="宋体" w:eastAsia="宋体" w:hint="default"/>
          <w:spacing w:val="-2"/>
        </w:rPr>
        <w:t>普</w:t>
      </w:r>
      <w:r>
        <w:rPr>
          <w:rFonts w:ascii="宋体" w:hAnsi="宋体" w:cs="宋体" w:eastAsia="宋体" w:hint="default"/>
          <w:spacing w:val="-2"/>
        </w:rPr>
        <w:t>通</w:t>
      </w:r>
      <w:r>
        <w:rPr>
          <w:spacing w:val="-2"/>
        </w:rPr>
        <w:t>股股东的</w:t>
      </w:r>
      <w:r>
        <w:rPr>
          <w:rFonts w:ascii="宋体" w:hAnsi="宋体" w:cs="宋体" w:eastAsia="宋体" w:hint="default"/>
          <w:spacing w:val="-2"/>
        </w:rPr>
        <w:t>净</w:t>
      </w:r>
      <w:r>
        <w:rPr>
          <w:spacing w:val="-2"/>
        </w:rPr>
        <w:t>资产</w:t>
      </w:r>
      <w:r>
        <w:rPr>
          <w:rFonts w:ascii="宋体" w:hAnsi="宋体" w:cs="宋体" w:eastAsia="宋体" w:hint="default"/>
          <w:spacing w:val="-2"/>
        </w:rPr>
        <w:t>；</w:t>
      </w:r>
      <w:r>
        <w:rPr>
          <w:rFonts w:ascii="宋体" w:hAnsi="宋体" w:cs="宋体" w:eastAsia="宋体" w:hint="default"/>
          <w:spacing w:val="-99"/>
        </w:rPr>
        <w:t> </w:t>
      </w:r>
      <w:r>
        <w:rPr>
          <w:rFonts w:ascii="Arial Narrow" w:hAnsi="Arial Narrow" w:cs="Arial Narrow" w:eastAsia="Arial Narrow" w:hint="default"/>
        </w:rPr>
        <w:t>Ej </w:t>
      </w:r>
      <w:r>
        <w:rPr>
          <w:rFonts w:ascii="宋体" w:hAnsi="宋体" w:cs="宋体" w:eastAsia="宋体" w:hint="default"/>
        </w:rPr>
        <w:t>为</w:t>
      </w:r>
      <w:r>
        <w:rPr/>
        <w:t>报告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回</w:t>
      </w:r>
      <w:r>
        <w:rPr>
          <w:rFonts w:ascii="宋体" w:hAnsi="宋体" w:cs="宋体" w:eastAsia="宋体" w:hint="default"/>
        </w:rPr>
        <w:t>购或</w:t>
      </w:r>
      <w:r>
        <w:rPr/>
        <w:t>现金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红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</w:rPr>
        <w:t>减</w:t>
      </w:r>
      <w:r>
        <w:rPr>
          <w:rFonts w:ascii="宋体" w:hAnsi="宋体" w:cs="宋体" w:eastAsia="宋体" w:hint="default"/>
        </w:rPr>
        <w:t>少</w:t>
      </w:r>
      <w:r>
        <w:rPr/>
        <w:t>的、</w:t>
      </w:r>
      <w:r>
        <w:rPr>
          <w:rFonts w:ascii="宋体" w:hAnsi="宋体" w:cs="宋体" w:eastAsia="宋体" w:hint="default"/>
        </w:rPr>
        <w:t>归</w:t>
      </w:r>
      <w:r>
        <w:rPr>
          <w:rFonts w:ascii="宋体" w:hAnsi="宋体" w:cs="宋体" w:eastAsia="宋体" w:hint="default"/>
        </w:rPr>
        <w:t>属</w:t>
      </w:r>
      <w:r>
        <w:rPr/>
        <w:t>于公司</w:t>
      </w:r>
      <w:r>
        <w:rPr>
          <w:rFonts w:ascii="宋体" w:hAnsi="宋体" w:cs="宋体" w:eastAsia="宋体" w:hint="default"/>
        </w:rPr>
        <w:t>普</w:t>
      </w:r>
      <w:r>
        <w:rPr>
          <w:rFonts w:ascii="宋体" w:hAnsi="宋体" w:cs="宋体" w:eastAsia="宋体" w:hint="default"/>
        </w:rPr>
        <w:t>通</w:t>
      </w:r>
      <w:r>
        <w:rPr/>
        <w:t>股股东的</w:t>
      </w:r>
      <w:r>
        <w:rPr>
          <w:rFonts w:ascii="宋体" w:hAnsi="宋体" w:cs="宋体" w:eastAsia="宋体" w:hint="default"/>
        </w:rPr>
        <w:t>净</w:t>
      </w:r>
      <w:r>
        <w:rPr/>
        <w:t>资产</w:t>
      </w:r>
      <w:r>
        <w:rPr>
          <w:rFonts w:ascii="宋体" w:hAnsi="宋体" w:cs="宋体" w:eastAsia="宋体" w:hint="default"/>
        </w:rPr>
        <w:t>；</w:t>
      </w:r>
      <w:r>
        <w:rPr>
          <w:rFonts w:ascii="Arial Narrow" w:hAnsi="Arial Narrow" w:cs="Arial Narrow" w:eastAsia="Arial Narrow" w:hint="default"/>
        </w:rPr>
        <w:t>M0</w:t>
      </w:r>
      <w:r>
        <w:rPr>
          <w:rFonts w:ascii="Arial Narrow" w:hAnsi="Arial Narrow" w:cs="Arial Narrow" w:eastAsia="Arial Narrow" w:hint="default"/>
          <w:spacing w:val="7"/>
        </w:rPr>
        <w:t> </w:t>
      </w:r>
      <w:r>
        <w:rPr>
          <w:rFonts w:ascii="宋体" w:hAnsi="宋体" w:cs="宋体" w:eastAsia="宋体" w:hint="default"/>
        </w:rPr>
        <w:t>为</w:t>
      </w:r>
      <w:r>
        <w:rPr/>
        <w:t>报告</w:t>
      </w:r>
      <w:r>
        <w:rPr>
          <w:rFonts w:ascii="宋体" w:hAnsi="宋体" w:cs="宋体" w:eastAsia="宋体" w:hint="default"/>
        </w:rPr>
        <w:t>期</w:t>
      </w:r>
      <w:r>
        <w:rPr/>
        <w:t>月份</w:t>
      </w:r>
      <w:r>
        <w:rPr>
          <w:w w:val="100"/>
        </w:rPr>
        <w:t> </w:t>
      </w:r>
      <w:r>
        <w:rPr>
          <w:rFonts w:ascii="宋体" w:hAnsi="宋体" w:cs="宋体" w:eastAsia="宋体" w:hint="default"/>
        </w:rPr>
        <w:t>数</w:t>
      </w:r>
      <w:r>
        <w:rPr>
          <w:rFonts w:ascii="宋体" w:hAnsi="宋体" w:cs="宋体" w:eastAsia="宋体" w:hint="default"/>
        </w:rPr>
        <w:t>；</w:t>
      </w:r>
      <w:r>
        <w:rPr>
          <w:rFonts w:ascii="Arial Narrow" w:hAnsi="Arial Narrow" w:cs="Arial Narrow" w:eastAsia="Arial Narrow" w:hint="default"/>
        </w:rPr>
        <w:t>Mi 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新</w:t>
      </w:r>
      <w:r>
        <w:rPr>
          <w:rFonts w:ascii="宋体" w:hAnsi="宋体" w:cs="宋体" w:eastAsia="宋体" w:hint="default"/>
        </w:rPr>
        <w:t>增净</w:t>
      </w:r>
      <w:r>
        <w:rPr/>
        <w:t>资产下</w:t>
      </w:r>
      <w:r>
        <w:rPr>
          <w:rFonts w:ascii="宋体" w:hAnsi="宋体" w:cs="宋体" w:eastAsia="宋体" w:hint="default"/>
        </w:rPr>
        <w:t>一</w:t>
      </w:r>
      <w:r>
        <w:rPr/>
        <w:t>月份</w:t>
      </w:r>
      <w:r>
        <w:rPr>
          <w:rFonts w:ascii="宋体" w:hAnsi="宋体" w:cs="宋体" w:eastAsia="宋体" w:hint="default"/>
        </w:rPr>
        <w:t>起至</w:t>
      </w:r>
      <w:r>
        <w:rPr/>
        <w:t>报告</w:t>
      </w:r>
      <w:r>
        <w:rPr>
          <w:rFonts w:ascii="宋体" w:hAnsi="宋体" w:cs="宋体" w:eastAsia="宋体" w:hint="default"/>
        </w:rPr>
        <w:t>期期末</w:t>
      </w:r>
      <w:r>
        <w:rPr/>
        <w:t>的月份</w:t>
      </w:r>
      <w:r>
        <w:rPr>
          <w:rFonts w:ascii="宋体" w:hAnsi="宋体" w:cs="宋体" w:eastAsia="宋体" w:hint="default"/>
        </w:rPr>
        <w:t>数</w:t>
      </w:r>
      <w:r>
        <w:rPr>
          <w:rFonts w:ascii="宋体" w:hAnsi="宋体" w:cs="宋体" w:eastAsia="宋体" w:hint="default"/>
        </w:rPr>
        <w:t>；</w:t>
      </w:r>
      <w:r>
        <w:rPr>
          <w:rFonts w:ascii="Arial Narrow" w:hAnsi="Arial Narrow" w:cs="Arial Narrow" w:eastAsia="Arial Narrow" w:hint="default"/>
        </w:rPr>
        <w:t>Mj</w:t>
      </w:r>
      <w:r>
        <w:rPr>
          <w:rFonts w:ascii="Arial Narrow" w:hAnsi="Arial Narrow" w:cs="Arial Narrow" w:eastAsia="Arial Narrow" w:hint="default"/>
          <w:spacing w:val="38"/>
        </w:rPr>
        <w:t> 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减</w:t>
      </w:r>
      <w:r>
        <w:rPr>
          <w:rFonts w:ascii="宋体" w:hAnsi="宋体" w:cs="宋体" w:eastAsia="宋体" w:hint="default"/>
        </w:rPr>
        <w:t>少</w:t>
      </w:r>
      <w:r>
        <w:rPr>
          <w:rFonts w:ascii="宋体" w:hAnsi="宋体" w:cs="宋体" w:eastAsia="宋体" w:hint="default"/>
        </w:rPr>
        <w:t>净</w:t>
      </w:r>
      <w:r>
        <w:rPr/>
        <w:t>资产下</w:t>
      </w:r>
      <w:r>
        <w:rPr>
          <w:rFonts w:ascii="宋体" w:hAnsi="宋体" w:cs="宋体" w:eastAsia="宋体" w:hint="default"/>
        </w:rPr>
        <w:t>一</w:t>
      </w:r>
      <w:r>
        <w:rPr/>
        <w:t>月份</w:t>
      </w:r>
      <w:r>
        <w:rPr>
          <w:rFonts w:ascii="宋体" w:hAnsi="宋体" w:cs="宋体" w:eastAsia="宋体" w:hint="default"/>
        </w:rPr>
        <w:t>起至</w:t>
      </w:r>
      <w:r>
        <w:rPr/>
        <w:t>报</w:t>
      </w:r>
      <w:r>
        <w:rPr>
          <w:w w:val="100"/>
        </w:rPr>
        <w:t> </w:t>
      </w:r>
      <w:r>
        <w:rPr/>
        <w:t>告</w:t>
      </w:r>
      <w:r>
        <w:rPr>
          <w:rFonts w:ascii="宋体" w:hAnsi="宋体" w:cs="宋体" w:eastAsia="宋体" w:hint="default"/>
        </w:rPr>
        <w:t>期期末</w:t>
      </w:r>
      <w:r>
        <w:rPr/>
        <w:t>的月份</w:t>
      </w:r>
      <w:r>
        <w:rPr>
          <w:rFonts w:ascii="宋体" w:hAnsi="宋体" w:cs="宋体" w:eastAsia="宋体" w:hint="default"/>
        </w:rPr>
        <w:t>数</w:t>
      </w:r>
      <w:r>
        <w:rPr>
          <w:rFonts w:ascii="宋体" w:hAnsi="宋体" w:cs="宋体" w:eastAsia="宋体" w:hint="default"/>
        </w:rPr>
        <w:t>；</w:t>
      </w:r>
      <w:r>
        <w:rPr>
          <w:rFonts w:ascii="Arial Narrow" w:hAnsi="Arial Narrow" w:cs="Arial Narrow" w:eastAsia="Arial Narrow" w:hint="default"/>
        </w:rPr>
        <w:t>Ek</w:t>
      </w:r>
      <w:r>
        <w:rPr>
          <w:rFonts w:ascii="Arial Narrow" w:hAnsi="Arial Narrow" w:cs="Arial Narrow" w:eastAsia="Arial Narrow" w:hint="default"/>
          <w:spacing w:val="10"/>
        </w:rPr>
        <w:t> 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因</w:t>
      </w:r>
      <w:r>
        <w:rPr>
          <w:rFonts w:ascii="宋体" w:hAnsi="宋体" w:cs="宋体" w:eastAsia="宋体" w:hint="default"/>
        </w:rPr>
        <w:t>其他</w:t>
      </w:r>
      <w:r>
        <w:rPr>
          <w:rFonts w:ascii="宋体" w:hAnsi="宋体" w:cs="宋体" w:eastAsia="宋体" w:hint="default"/>
        </w:rPr>
        <w:t>交易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事项</w:t>
      </w:r>
      <w:r>
        <w:rPr>
          <w:rFonts w:ascii="宋体" w:hAnsi="宋体" w:cs="宋体" w:eastAsia="宋体" w:hint="default"/>
        </w:rPr>
        <w:t>引</w:t>
      </w:r>
      <w:r>
        <w:rPr>
          <w:rFonts w:ascii="宋体" w:hAnsi="宋体" w:cs="宋体" w:eastAsia="宋体" w:hint="default"/>
        </w:rPr>
        <w:t>起</w:t>
      </w:r>
      <w:r>
        <w:rPr/>
        <w:t>的</w:t>
      </w:r>
      <w:r>
        <w:rPr>
          <w:rFonts w:ascii="宋体" w:hAnsi="宋体" w:cs="宋体" w:eastAsia="宋体" w:hint="default"/>
        </w:rPr>
        <w:t>净</w:t>
      </w:r>
      <w:r>
        <w:rPr/>
        <w:t>资产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减</w:t>
      </w:r>
      <w:r>
        <w:rPr/>
        <w:t>变动</w:t>
      </w:r>
      <w:r>
        <w:rPr>
          <w:rFonts w:ascii="宋体" w:hAnsi="宋体" w:cs="宋体" w:eastAsia="宋体" w:hint="default"/>
        </w:rPr>
        <w:t>；</w:t>
      </w:r>
      <w:r>
        <w:rPr>
          <w:rFonts w:ascii="Arial Narrow" w:hAnsi="Arial Narrow" w:cs="Arial Narrow" w:eastAsia="Arial Narrow" w:hint="default"/>
        </w:rPr>
        <w:t>Mk</w:t>
      </w:r>
      <w:r>
        <w:rPr>
          <w:rFonts w:ascii="Arial Narrow" w:hAnsi="Arial Narrow" w:cs="Arial Narrow" w:eastAsia="Arial Narrow" w:hint="default"/>
          <w:spacing w:val="5"/>
        </w:rPr>
        <w:t> </w:t>
      </w:r>
      <w:r>
        <w:rPr>
          <w:rFonts w:ascii="宋体" w:hAnsi="宋体" w:cs="宋体" w:eastAsia="宋体" w:hint="default"/>
        </w:rPr>
        <w:t>为发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其他</w:t>
      </w:r>
      <w:r>
        <w:rPr>
          <w:rFonts w:ascii="宋体" w:hAnsi="宋体" w:cs="宋体" w:eastAsia="宋体" w:hint="default"/>
        </w:rPr>
        <w:t>净</w:t>
      </w:r>
      <w:r>
        <w:rPr/>
        <w:t>资产</w:t>
      </w:r>
      <w:r>
        <w:rPr>
          <w:spacing w:val="-103"/>
        </w:rPr>
        <w:t> 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减</w:t>
      </w:r>
      <w:r>
        <w:rPr/>
        <w:t>变动下</w:t>
      </w:r>
      <w:r>
        <w:rPr>
          <w:rFonts w:ascii="宋体" w:hAnsi="宋体" w:cs="宋体" w:eastAsia="宋体" w:hint="default"/>
        </w:rPr>
        <w:t>一</w:t>
      </w:r>
      <w:r>
        <w:rPr/>
        <w:t>月份</w:t>
      </w:r>
      <w:r>
        <w:rPr>
          <w:rFonts w:ascii="宋体" w:hAnsi="宋体" w:cs="宋体" w:eastAsia="宋体" w:hint="default"/>
        </w:rPr>
        <w:t>起至</w:t>
      </w:r>
      <w:r>
        <w:rPr/>
        <w:t>报告</w:t>
      </w:r>
      <w:r>
        <w:rPr>
          <w:rFonts w:ascii="宋体" w:hAnsi="宋体" w:cs="宋体" w:eastAsia="宋体" w:hint="default"/>
        </w:rPr>
        <w:t>期期末</w:t>
      </w:r>
      <w:r>
        <w:rPr/>
        <w:t>的月份</w:t>
      </w:r>
      <w:r>
        <w:rPr>
          <w:rFonts w:ascii="宋体" w:hAnsi="宋体" w:cs="宋体" w:eastAsia="宋体" w:hint="default"/>
        </w:rPr>
        <w:t>数</w:t>
      </w:r>
      <w:r>
        <w:rPr/>
        <w:t>。</w:t>
      </w:r>
    </w:p>
    <w:p>
      <w:pPr>
        <w:pStyle w:val="Heading7"/>
        <w:spacing w:line="240" w:lineRule="auto" w:before="105"/>
        <w:ind w:left="1957" w:right="33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/>
        <w:t>基本</w:t>
      </w:r>
      <w:r>
        <w:rPr>
          <w:rFonts w:ascii="Microsoft JhengHei" w:hAnsi="Microsoft JhengHei" w:cs="Microsoft JhengHei" w:eastAsia="Microsoft JhengHei" w:hint="default"/>
        </w:rPr>
        <w:t>每</w:t>
      </w:r>
      <w:r>
        <w:rPr/>
        <w:t>股</w:t>
      </w:r>
      <w:r>
        <w:rPr>
          <w:rFonts w:ascii="Microsoft JhengHei" w:hAnsi="Microsoft JhengHei" w:cs="Microsoft JhengHei" w:eastAsia="Microsoft JhengHei" w:hint="default"/>
        </w:rPr>
        <w:t>收益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3"/>
        <w:rPr>
          <w:rFonts w:ascii="Microsoft JhengHei" w:hAnsi="Microsoft JhengHei" w:cs="Microsoft JhengHei" w:eastAsia="Microsoft JhengHei" w:hint="default"/>
          <w:b/>
          <w:bCs/>
          <w:sz w:val="13"/>
          <w:szCs w:val="13"/>
        </w:rPr>
      </w:pPr>
    </w:p>
    <w:p>
      <w:pPr>
        <w:pStyle w:val="BodyText"/>
        <w:spacing w:line="240" w:lineRule="auto"/>
        <w:ind w:left="1957" w:right="33"/>
        <w:jc w:val="left"/>
        <w:rPr>
          <w:rFonts w:ascii="Arial Narrow" w:hAnsi="Arial Narrow" w:cs="Arial Narrow" w:eastAsia="Arial Narrow" w:hint="default"/>
        </w:rPr>
      </w:pPr>
      <w:r>
        <w:rPr>
          <w:rFonts w:ascii="宋体" w:hAnsi="宋体" w:cs="宋体" w:eastAsia="宋体" w:hint="default"/>
        </w:rPr>
        <w:t>基</w:t>
      </w:r>
      <w:r>
        <w:rPr/>
        <w:t>本</w:t>
      </w:r>
      <w:r>
        <w:rPr>
          <w:rFonts w:ascii="宋体" w:hAnsi="宋体" w:cs="宋体" w:eastAsia="宋体" w:hint="default"/>
        </w:rPr>
        <w:t>每</w:t>
      </w:r>
      <w:r>
        <w:rPr/>
        <w:t>股</w:t>
      </w:r>
      <w:r>
        <w:rPr>
          <w:rFonts w:ascii="宋体" w:hAnsi="宋体" w:cs="宋体" w:eastAsia="宋体" w:hint="default"/>
        </w:rPr>
        <w:t>收</w:t>
      </w:r>
      <w:r>
        <w:rPr/>
        <w:t>益</w:t>
      </w:r>
      <w:r>
        <w:rPr>
          <w:rFonts w:ascii="Arial Narrow" w:hAnsi="Arial Narrow" w:cs="Arial Narrow" w:eastAsia="Arial Narrow" w:hint="default"/>
        </w:rPr>
        <w:t>=P</w:t>
      </w:r>
      <w:r>
        <w:rPr>
          <w:rFonts w:ascii="Arial Narrow" w:hAnsi="Arial Narrow" w:cs="Arial Narrow" w:eastAsia="Arial Narrow" w:hint="default"/>
        </w:rPr>
        <w:t>÷</w:t>
      </w:r>
      <w:r>
        <w:rPr>
          <w:rFonts w:ascii="Arial Narrow" w:hAnsi="Arial Narrow" w:cs="Arial Narrow" w:eastAsia="Arial Narrow" w:hint="default"/>
        </w:rPr>
        <w:t>S</w:t>
      </w:r>
    </w:p>
    <w:p>
      <w:pPr>
        <w:spacing w:line="240" w:lineRule="auto" w:before="9"/>
        <w:rPr>
          <w:rFonts w:ascii="Arial Narrow" w:hAnsi="Arial Narrow" w:cs="Arial Narrow" w:eastAsia="Arial Narrow" w:hint="default"/>
          <w:sz w:val="20"/>
          <w:szCs w:val="20"/>
        </w:rPr>
      </w:pPr>
    </w:p>
    <w:p>
      <w:pPr>
        <w:pStyle w:val="BodyText"/>
        <w:spacing w:line="240" w:lineRule="auto"/>
        <w:ind w:left="1957" w:right="33"/>
        <w:jc w:val="left"/>
        <w:rPr>
          <w:rFonts w:ascii="Arial Narrow" w:hAnsi="Arial Narrow" w:cs="Arial Narrow" w:eastAsia="Arial Narrow" w:hint="default"/>
        </w:rPr>
      </w:pPr>
      <w:r>
        <w:rPr>
          <w:rFonts w:ascii="Arial Narrow" w:hAnsi="Arial Narrow" w:cs="Arial Narrow" w:eastAsia="Arial Narrow" w:hint="default"/>
        </w:rPr>
        <w:t>S = S0  </w:t>
      </w:r>
      <w:r>
        <w:rPr>
          <w:rFonts w:ascii="宋体" w:hAnsi="宋体" w:cs="宋体" w:eastAsia="宋体" w:hint="default"/>
        </w:rPr>
        <w:t>＋ </w:t>
      </w:r>
      <w:r>
        <w:rPr>
          <w:rFonts w:ascii="Arial Narrow" w:hAnsi="Arial Narrow" w:cs="Arial Narrow" w:eastAsia="Arial Narrow" w:hint="default"/>
        </w:rPr>
        <w:t>S1  </w:t>
      </w:r>
      <w:r>
        <w:rPr>
          <w:rFonts w:ascii="宋体" w:hAnsi="宋体" w:cs="宋体" w:eastAsia="宋体" w:hint="default"/>
        </w:rPr>
        <w:t>＋ </w:t>
      </w:r>
      <w:r>
        <w:rPr>
          <w:rFonts w:ascii="Arial Narrow" w:hAnsi="Arial Narrow" w:cs="Arial Narrow" w:eastAsia="Arial Narrow" w:hint="default"/>
        </w:rPr>
        <w:t>Si</w:t>
      </w:r>
      <w:r>
        <w:rPr>
          <w:rFonts w:ascii="Arial Narrow" w:hAnsi="Arial Narrow" w:cs="Arial Narrow" w:eastAsia="Arial Narrow" w:hint="default"/>
        </w:rPr>
        <w:t>×</w:t>
      </w:r>
      <w:r>
        <w:rPr>
          <w:rFonts w:ascii="Arial Narrow" w:hAnsi="Arial Narrow" w:cs="Arial Narrow" w:eastAsia="Arial Narrow" w:hint="default"/>
        </w:rPr>
        <w:t>Mi</w:t>
      </w:r>
      <w:r>
        <w:rPr>
          <w:rFonts w:ascii="Arial Narrow" w:hAnsi="Arial Narrow" w:cs="Arial Narrow" w:eastAsia="Arial Narrow" w:hint="default"/>
        </w:rPr>
        <w:t>÷</w:t>
      </w:r>
      <w:r>
        <w:rPr>
          <w:rFonts w:ascii="Arial Narrow" w:hAnsi="Arial Narrow" w:cs="Arial Narrow" w:eastAsia="Arial Narrow" w:hint="default"/>
        </w:rPr>
        <w:t>M0  </w:t>
      </w:r>
      <w:r>
        <w:rPr>
          <w:rFonts w:ascii="宋体" w:hAnsi="宋体" w:cs="宋体" w:eastAsia="宋体" w:hint="default"/>
        </w:rPr>
        <w:t>－</w:t>
      </w:r>
      <w:r>
        <w:rPr>
          <w:rFonts w:ascii="宋体" w:hAnsi="宋体" w:cs="宋体" w:eastAsia="宋体" w:hint="default"/>
          <w:spacing w:val="25"/>
        </w:rPr>
        <w:t> </w:t>
      </w:r>
      <w:r>
        <w:rPr>
          <w:rFonts w:ascii="Arial Narrow" w:hAnsi="Arial Narrow" w:cs="Arial Narrow" w:eastAsia="Arial Narrow" w:hint="default"/>
        </w:rPr>
        <w:t>Sj</w:t>
      </w:r>
      <w:r>
        <w:rPr>
          <w:rFonts w:ascii="Arial Narrow" w:hAnsi="Arial Narrow" w:cs="Arial Narrow" w:eastAsia="Arial Narrow" w:hint="default"/>
        </w:rPr>
        <w:t>×</w:t>
      </w:r>
      <w:r>
        <w:rPr>
          <w:rFonts w:ascii="Arial Narrow" w:hAnsi="Arial Narrow" w:cs="Arial Narrow" w:eastAsia="Arial Narrow" w:hint="default"/>
        </w:rPr>
        <w:t>Mj</w:t>
      </w:r>
      <w:r>
        <w:rPr>
          <w:rFonts w:ascii="Arial Narrow" w:hAnsi="Arial Narrow" w:cs="Arial Narrow" w:eastAsia="Arial Narrow" w:hint="default"/>
        </w:rPr>
        <w:t>÷</w:t>
      </w:r>
      <w:r>
        <w:rPr>
          <w:rFonts w:ascii="Arial Narrow" w:hAnsi="Arial Narrow" w:cs="Arial Narrow" w:eastAsia="Arial Narrow" w:hint="default"/>
        </w:rPr>
        <w:t>M0</w:t>
      </w:r>
      <w:r>
        <w:rPr>
          <w:rFonts w:ascii="宋体" w:hAnsi="宋体" w:cs="宋体" w:eastAsia="宋体" w:hint="default"/>
        </w:rPr>
        <w:t>－</w:t>
      </w:r>
      <w:r>
        <w:rPr>
          <w:rFonts w:ascii="Arial Narrow" w:hAnsi="Arial Narrow" w:cs="Arial Narrow" w:eastAsia="Arial Narrow" w:hint="default"/>
        </w:rPr>
        <w:t>Sk</w:t>
      </w:r>
    </w:p>
    <w:p>
      <w:pPr>
        <w:spacing w:line="240" w:lineRule="auto" w:before="9"/>
        <w:rPr>
          <w:rFonts w:ascii="Arial Narrow" w:hAnsi="Arial Narrow" w:cs="Arial Narrow" w:eastAsia="Arial Narrow" w:hint="default"/>
          <w:sz w:val="20"/>
          <w:szCs w:val="20"/>
        </w:rPr>
      </w:pPr>
    </w:p>
    <w:p>
      <w:pPr>
        <w:pStyle w:val="BodyText"/>
        <w:spacing w:line="338" w:lineRule="auto"/>
        <w:ind w:right="184" w:firstLine="422"/>
        <w:jc w:val="both"/>
      </w:pPr>
      <w:r>
        <w:rPr>
          <w:rFonts w:ascii="宋体" w:hAnsi="宋体" w:cs="宋体" w:eastAsia="宋体" w:hint="default"/>
          <w:spacing w:val="-11"/>
        </w:rPr>
        <w:t>其</w:t>
      </w:r>
      <w:r>
        <w:rPr>
          <w:spacing w:val="-11"/>
        </w:rPr>
        <w:t>中：</w:t>
      </w:r>
      <w:r>
        <w:rPr>
          <w:rFonts w:ascii="Arial Narrow" w:hAnsi="Arial Narrow" w:cs="Arial Narrow" w:eastAsia="Arial Narrow" w:hint="default"/>
          <w:spacing w:val="-11"/>
        </w:rPr>
        <w:t>P</w:t>
      </w:r>
      <w:r>
        <w:rPr>
          <w:rFonts w:ascii="Arial Narrow" w:hAnsi="Arial Narrow" w:cs="Arial Narrow" w:eastAsia="Arial Narrow" w:hint="default"/>
          <w:spacing w:val="15"/>
        </w:rPr>
        <w:t> </w:t>
      </w:r>
      <w:r>
        <w:rPr>
          <w:rFonts w:ascii="宋体" w:hAnsi="宋体" w:cs="宋体" w:eastAsia="宋体" w:hint="default"/>
          <w:spacing w:val="-2"/>
        </w:rPr>
        <w:t>为</w:t>
      </w:r>
      <w:r>
        <w:rPr>
          <w:rFonts w:ascii="宋体" w:hAnsi="宋体" w:cs="宋体" w:eastAsia="宋体" w:hint="default"/>
          <w:spacing w:val="-2"/>
        </w:rPr>
        <w:t>归</w:t>
      </w:r>
      <w:r>
        <w:rPr>
          <w:rFonts w:ascii="宋体" w:hAnsi="宋体" w:cs="宋体" w:eastAsia="宋体" w:hint="default"/>
          <w:spacing w:val="-2"/>
        </w:rPr>
        <w:t>属</w:t>
      </w:r>
      <w:r>
        <w:rPr>
          <w:spacing w:val="-2"/>
        </w:rPr>
        <w:t>于公司</w:t>
      </w:r>
      <w:r>
        <w:rPr>
          <w:rFonts w:ascii="宋体" w:hAnsi="宋体" w:cs="宋体" w:eastAsia="宋体" w:hint="default"/>
          <w:spacing w:val="-2"/>
        </w:rPr>
        <w:t>普</w:t>
      </w:r>
      <w:r>
        <w:rPr>
          <w:rFonts w:ascii="宋体" w:hAnsi="宋体" w:cs="宋体" w:eastAsia="宋体" w:hint="default"/>
          <w:spacing w:val="-2"/>
        </w:rPr>
        <w:t>通</w:t>
      </w:r>
      <w:r>
        <w:rPr>
          <w:spacing w:val="-2"/>
        </w:rPr>
        <w:t>股股东的</w:t>
      </w:r>
      <w:r>
        <w:rPr>
          <w:rFonts w:ascii="宋体" w:hAnsi="宋体" w:cs="宋体" w:eastAsia="宋体" w:hint="default"/>
          <w:spacing w:val="-2"/>
        </w:rPr>
        <w:t>净</w:t>
      </w:r>
      <w:r>
        <w:rPr>
          <w:spacing w:val="-2"/>
        </w:rPr>
        <w:t>利润</w:t>
      </w:r>
      <w:r>
        <w:rPr>
          <w:rFonts w:ascii="宋体" w:hAnsi="宋体" w:cs="宋体" w:eastAsia="宋体" w:hint="default"/>
          <w:spacing w:val="-2"/>
        </w:rPr>
        <w:t>或</w:t>
      </w:r>
      <w:r>
        <w:rPr>
          <w:rFonts w:ascii="宋体" w:hAnsi="宋体" w:cs="宋体" w:eastAsia="宋体" w:hint="default"/>
          <w:spacing w:val="-2"/>
        </w:rPr>
        <w:t>扣</w:t>
      </w:r>
      <w:r>
        <w:rPr>
          <w:rFonts w:ascii="宋体" w:hAnsi="宋体" w:cs="宋体" w:eastAsia="宋体" w:hint="default"/>
          <w:spacing w:val="-2"/>
        </w:rPr>
        <w:t>除</w:t>
      </w:r>
      <w:r>
        <w:rPr>
          <w:rFonts w:ascii="宋体" w:hAnsi="宋体" w:cs="宋体" w:eastAsia="宋体" w:hint="default"/>
          <w:spacing w:val="-2"/>
        </w:rPr>
        <w:t>非</w:t>
      </w:r>
      <w:r>
        <w:rPr>
          <w:rFonts w:ascii="宋体" w:hAnsi="宋体" w:cs="宋体" w:eastAsia="宋体" w:hint="default"/>
          <w:spacing w:val="-2"/>
        </w:rPr>
        <w:t>经</w:t>
      </w:r>
      <w:r>
        <w:rPr>
          <w:rFonts w:ascii="宋体" w:hAnsi="宋体" w:cs="宋体" w:eastAsia="宋体" w:hint="default"/>
          <w:spacing w:val="-2"/>
        </w:rPr>
        <w:t>常</w:t>
      </w:r>
      <w:r>
        <w:rPr>
          <w:rFonts w:ascii="宋体" w:hAnsi="宋体" w:cs="宋体" w:eastAsia="宋体" w:hint="default"/>
          <w:spacing w:val="-2"/>
        </w:rPr>
        <w:t>性</w:t>
      </w:r>
      <w:r>
        <w:rPr>
          <w:rFonts w:ascii="宋体" w:hAnsi="宋体" w:cs="宋体" w:eastAsia="宋体" w:hint="default"/>
          <w:spacing w:val="-2"/>
        </w:rPr>
        <w:t>损</w:t>
      </w:r>
      <w:r>
        <w:rPr>
          <w:spacing w:val="-2"/>
        </w:rPr>
        <w:t>益</w:t>
      </w:r>
      <w:r>
        <w:rPr>
          <w:rFonts w:ascii="宋体" w:hAnsi="宋体" w:cs="宋体" w:eastAsia="宋体" w:hint="default"/>
          <w:spacing w:val="-2"/>
        </w:rPr>
        <w:t>后归</w:t>
      </w:r>
      <w:r>
        <w:rPr>
          <w:rFonts w:ascii="宋体" w:hAnsi="宋体" w:cs="宋体" w:eastAsia="宋体" w:hint="default"/>
          <w:spacing w:val="-2"/>
        </w:rPr>
        <w:t>属</w:t>
      </w:r>
      <w:r>
        <w:rPr>
          <w:spacing w:val="-2"/>
        </w:rPr>
        <w:t>于</w:t>
      </w:r>
      <w:r>
        <w:rPr>
          <w:rFonts w:ascii="宋体" w:hAnsi="宋体" w:cs="宋体" w:eastAsia="宋体" w:hint="default"/>
          <w:spacing w:val="-2"/>
        </w:rPr>
        <w:t>普</w:t>
      </w:r>
      <w:r>
        <w:rPr>
          <w:rFonts w:ascii="宋体" w:hAnsi="宋体" w:cs="宋体" w:eastAsia="宋体" w:hint="default"/>
          <w:spacing w:val="-2"/>
        </w:rPr>
        <w:t>通</w:t>
      </w:r>
      <w:r>
        <w:rPr>
          <w:spacing w:val="-2"/>
        </w:rPr>
        <w:t>股股东的</w:t>
      </w:r>
      <w:r>
        <w:rPr>
          <w:w w:val="100"/>
        </w:rPr>
        <w:t> </w:t>
      </w:r>
      <w:r>
        <w:rPr>
          <w:rFonts w:ascii="宋体" w:hAnsi="宋体" w:cs="宋体" w:eastAsia="宋体" w:hint="default"/>
        </w:rPr>
        <w:t>净</w:t>
      </w:r>
      <w:r>
        <w:rPr/>
        <w:t>利润</w:t>
      </w:r>
      <w:r>
        <w:rPr>
          <w:rFonts w:ascii="宋体" w:hAnsi="宋体" w:cs="宋体" w:eastAsia="宋体" w:hint="default"/>
        </w:rPr>
        <w:t>；</w:t>
      </w:r>
      <w:r>
        <w:rPr>
          <w:rFonts w:ascii="Arial Narrow" w:hAnsi="Arial Narrow" w:cs="Arial Narrow" w:eastAsia="Arial Narrow" w:hint="default"/>
        </w:rPr>
        <w:t>S </w:t>
      </w:r>
      <w:r>
        <w:rPr>
          <w:rFonts w:ascii="宋体" w:hAnsi="宋体" w:cs="宋体" w:eastAsia="宋体" w:hint="default"/>
        </w:rPr>
        <w:t>为发行在外</w:t>
      </w:r>
      <w:r>
        <w:rPr/>
        <w:t>的</w:t>
      </w:r>
      <w:r>
        <w:rPr>
          <w:rFonts w:ascii="宋体" w:hAnsi="宋体" w:cs="宋体" w:eastAsia="宋体" w:hint="default"/>
        </w:rPr>
        <w:t>普</w:t>
      </w:r>
      <w:r>
        <w:rPr>
          <w:rFonts w:ascii="宋体" w:hAnsi="宋体" w:cs="宋体" w:eastAsia="宋体" w:hint="default"/>
        </w:rPr>
        <w:t>通</w:t>
      </w:r>
      <w:r>
        <w:rPr/>
        <w:t>股</w:t>
      </w:r>
      <w:r>
        <w:rPr>
          <w:rFonts w:ascii="宋体" w:hAnsi="宋体" w:cs="宋体" w:eastAsia="宋体" w:hint="default"/>
        </w:rPr>
        <w:t>加</w:t>
      </w:r>
      <w:r>
        <w:rPr/>
        <w:t>权</w:t>
      </w:r>
      <w:r>
        <w:rPr>
          <w:rFonts w:ascii="宋体" w:hAnsi="宋体" w:cs="宋体" w:eastAsia="宋体" w:hint="default"/>
        </w:rPr>
        <w:t>平</w:t>
      </w:r>
      <w:r>
        <w:rPr>
          <w:rFonts w:ascii="宋体" w:hAnsi="宋体" w:cs="宋体" w:eastAsia="宋体" w:hint="default"/>
        </w:rPr>
        <w:t>均</w:t>
      </w:r>
      <w:r>
        <w:rPr>
          <w:rFonts w:ascii="宋体" w:hAnsi="宋体" w:cs="宋体" w:eastAsia="宋体" w:hint="default"/>
        </w:rPr>
        <w:t>数</w:t>
      </w:r>
      <w:r>
        <w:rPr>
          <w:rFonts w:ascii="宋体" w:hAnsi="宋体" w:cs="宋体" w:eastAsia="宋体" w:hint="default"/>
        </w:rPr>
        <w:t>；</w:t>
      </w:r>
      <w:r>
        <w:rPr>
          <w:rFonts w:ascii="Arial Narrow" w:hAnsi="Arial Narrow" w:cs="Arial Narrow" w:eastAsia="Arial Narrow" w:hint="default"/>
        </w:rPr>
        <w:t>S0 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期初</w:t>
      </w:r>
      <w:r>
        <w:rPr/>
        <w:t>股份</w:t>
      </w:r>
      <w:r>
        <w:rPr>
          <w:rFonts w:ascii="宋体" w:hAnsi="宋体" w:cs="宋体" w:eastAsia="宋体" w:hint="default"/>
        </w:rPr>
        <w:t>总</w:t>
      </w:r>
      <w:r>
        <w:rPr>
          <w:rFonts w:ascii="宋体" w:hAnsi="宋体" w:cs="宋体" w:eastAsia="宋体" w:hint="default"/>
        </w:rPr>
        <w:t>数</w:t>
      </w:r>
      <w:r>
        <w:rPr>
          <w:rFonts w:ascii="宋体" w:hAnsi="宋体" w:cs="宋体" w:eastAsia="宋体" w:hint="default"/>
        </w:rPr>
        <w:t>；</w:t>
      </w:r>
      <w:r>
        <w:rPr>
          <w:rFonts w:ascii="Arial Narrow" w:hAnsi="Arial Narrow" w:cs="Arial Narrow" w:eastAsia="Arial Narrow" w:hint="default"/>
        </w:rPr>
        <w:t>S1</w:t>
      </w:r>
      <w:r>
        <w:rPr>
          <w:rFonts w:ascii="Arial Narrow" w:hAnsi="Arial Narrow" w:cs="Arial Narrow" w:eastAsia="Arial Narrow" w:hint="default"/>
          <w:spacing w:val="22"/>
        </w:rPr>
        <w:t> </w:t>
      </w:r>
      <w:r>
        <w:rPr>
          <w:rFonts w:ascii="宋体" w:hAnsi="宋体" w:cs="宋体" w:eastAsia="宋体" w:hint="default"/>
        </w:rPr>
        <w:t>为</w:t>
      </w:r>
      <w:r>
        <w:rPr/>
        <w:t>报告</w:t>
      </w:r>
      <w:r>
        <w:rPr>
          <w:rFonts w:ascii="宋体" w:hAnsi="宋体" w:cs="宋体" w:eastAsia="宋体" w:hint="default"/>
        </w:rPr>
        <w:t>期因</w:t>
      </w:r>
      <w:r>
        <w:rPr/>
        <w:t>公</w:t>
      </w:r>
      <w:r>
        <w:rPr>
          <w:rFonts w:ascii="宋体" w:hAnsi="宋体" w:cs="宋体" w:eastAsia="宋体" w:hint="default"/>
        </w:rPr>
        <w:t>积</w:t>
      </w:r>
      <w:r>
        <w:rPr/>
        <w:t>金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</w:rPr>
        <w:t>增</w:t>
      </w:r>
      <w:r>
        <w:rPr/>
        <w:t>股本</w:t>
      </w:r>
      <w:r>
        <w:rPr>
          <w:rFonts w:ascii="宋体" w:hAnsi="宋体" w:cs="宋体" w:eastAsia="宋体" w:hint="default"/>
        </w:rPr>
        <w:t>或</w:t>
      </w:r>
      <w:r>
        <w:rPr/>
        <w:t>股</w:t>
      </w:r>
      <w:r>
        <w:rPr>
          <w:rFonts w:ascii="宋体" w:hAnsi="宋体" w:cs="宋体" w:eastAsia="宋体" w:hint="default"/>
        </w:rPr>
        <w:t>票</w:t>
      </w:r>
      <w:r>
        <w:rPr/>
        <w:t>股利</w:t>
      </w:r>
      <w:r>
        <w:rPr>
          <w:rFonts w:ascii="宋体" w:hAnsi="宋体" w:cs="宋体" w:eastAsia="宋体" w:hint="default"/>
        </w:rPr>
        <w:t>分配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加</w:t>
      </w:r>
      <w:r>
        <w:rPr/>
        <w:t>股份</w:t>
      </w:r>
      <w:r>
        <w:rPr>
          <w:rFonts w:ascii="宋体" w:hAnsi="宋体" w:cs="宋体" w:eastAsia="宋体" w:hint="default"/>
        </w:rPr>
        <w:t>数</w:t>
      </w:r>
      <w:r>
        <w:rPr>
          <w:rFonts w:ascii="宋体" w:hAnsi="宋体" w:cs="宋体" w:eastAsia="宋体" w:hint="default"/>
        </w:rPr>
        <w:t>；</w:t>
      </w:r>
      <w:r>
        <w:rPr>
          <w:rFonts w:ascii="Arial Narrow" w:hAnsi="Arial Narrow" w:cs="Arial Narrow" w:eastAsia="Arial Narrow" w:hint="default"/>
        </w:rPr>
        <w:t>Si </w:t>
      </w:r>
      <w:r>
        <w:rPr>
          <w:rFonts w:ascii="宋体" w:hAnsi="宋体" w:cs="宋体" w:eastAsia="宋体" w:hint="default"/>
        </w:rPr>
        <w:t>为</w:t>
      </w:r>
      <w:r>
        <w:rPr/>
        <w:t>报告</w:t>
      </w:r>
      <w:r>
        <w:rPr>
          <w:rFonts w:ascii="宋体" w:hAnsi="宋体" w:cs="宋体" w:eastAsia="宋体" w:hint="default"/>
        </w:rPr>
        <w:t>期因</w:t>
      </w:r>
      <w:r>
        <w:rPr>
          <w:rFonts w:ascii="宋体" w:hAnsi="宋体" w:cs="宋体" w:eastAsia="宋体" w:hint="default"/>
        </w:rPr>
        <w:t>发行</w:t>
      </w:r>
      <w:r>
        <w:rPr>
          <w:rFonts w:ascii="宋体" w:hAnsi="宋体" w:cs="宋体" w:eastAsia="宋体" w:hint="default"/>
        </w:rPr>
        <w:t>新</w:t>
      </w:r>
      <w:r>
        <w:rPr/>
        <w:t>股</w:t>
      </w:r>
      <w:r>
        <w:rPr>
          <w:rFonts w:ascii="宋体" w:hAnsi="宋体" w:cs="宋体" w:eastAsia="宋体" w:hint="default"/>
        </w:rPr>
        <w:t>或</w:t>
      </w:r>
      <w:r>
        <w:rPr/>
        <w:t>债</w:t>
      </w:r>
      <w:r>
        <w:rPr>
          <w:rFonts w:ascii="宋体" w:hAnsi="宋体" w:cs="宋体" w:eastAsia="宋体" w:hint="default"/>
        </w:rPr>
        <w:t>转</w:t>
      </w:r>
      <w:r>
        <w:rPr/>
        <w:t>股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加</w:t>
      </w:r>
      <w:r>
        <w:rPr/>
        <w:t>股份</w:t>
      </w:r>
      <w:r>
        <w:rPr>
          <w:rFonts w:ascii="宋体" w:hAnsi="宋体" w:cs="宋体" w:eastAsia="宋体" w:hint="default"/>
        </w:rPr>
        <w:t>数</w:t>
      </w:r>
      <w:r>
        <w:rPr>
          <w:rFonts w:ascii="宋体" w:hAnsi="宋体" w:cs="宋体" w:eastAsia="宋体" w:hint="default"/>
        </w:rPr>
        <w:t>；</w:t>
      </w:r>
      <w:r>
        <w:rPr>
          <w:rFonts w:ascii="Arial Narrow" w:hAnsi="Arial Narrow" w:cs="Arial Narrow" w:eastAsia="Arial Narrow" w:hint="default"/>
        </w:rPr>
        <w:t>Sj</w:t>
      </w:r>
      <w:r>
        <w:rPr>
          <w:rFonts w:ascii="Arial Narrow" w:hAnsi="Arial Narrow" w:cs="Arial Narrow" w:eastAsia="Arial Narrow" w:hint="default"/>
          <w:spacing w:val="-18"/>
        </w:rPr>
        <w:t> </w:t>
      </w:r>
      <w:r>
        <w:rPr>
          <w:rFonts w:ascii="宋体" w:hAnsi="宋体" w:cs="宋体" w:eastAsia="宋体" w:hint="default"/>
        </w:rPr>
        <w:t>为</w:t>
      </w:r>
      <w:r>
        <w:rPr/>
        <w:t>报告</w:t>
      </w:r>
      <w:r>
        <w:rPr>
          <w:rFonts w:ascii="宋体" w:hAnsi="宋体" w:cs="宋体" w:eastAsia="宋体" w:hint="default"/>
        </w:rPr>
        <w:t>期因</w:t>
      </w:r>
      <w:r>
        <w:rPr>
          <w:rFonts w:ascii="宋体" w:hAnsi="宋体" w:cs="宋体" w:eastAsia="宋体" w:hint="default"/>
        </w:rPr>
        <w:t>回</w:t>
      </w:r>
      <w:r>
        <w:rPr>
          <w:rFonts w:ascii="宋体" w:hAnsi="宋体" w:cs="宋体" w:eastAsia="宋体" w:hint="default"/>
        </w:rPr>
        <w:t>购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</w:rPr>
        <w:t>减</w:t>
      </w:r>
      <w:r>
        <w:rPr>
          <w:rFonts w:ascii="宋体" w:hAnsi="宋体" w:cs="宋体" w:eastAsia="宋体" w:hint="default"/>
        </w:rPr>
        <w:t>少</w:t>
      </w:r>
      <w:r>
        <w:rPr/>
        <w:t>股份</w:t>
      </w:r>
      <w:r>
        <w:rPr>
          <w:rFonts w:ascii="宋体" w:hAnsi="宋体" w:cs="宋体" w:eastAsia="宋体" w:hint="default"/>
        </w:rPr>
        <w:t>数</w:t>
      </w:r>
      <w:r>
        <w:rPr>
          <w:rFonts w:ascii="宋体" w:hAnsi="宋体" w:cs="宋体" w:eastAsia="宋体" w:hint="default"/>
        </w:rPr>
        <w:t>；</w:t>
      </w:r>
      <w:r>
        <w:rPr>
          <w:rFonts w:ascii="Arial Narrow" w:hAnsi="Arial Narrow" w:cs="Arial Narrow" w:eastAsia="Arial Narrow" w:hint="default"/>
        </w:rPr>
        <w:t>Sk </w:t>
      </w:r>
      <w:r>
        <w:rPr>
          <w:rFonts w:ascii="宋体" w:hAnsi="宋体" w:cs="宋体" w:eastAsia="宋体" w:hint="default"/>
          <w:spacing w:val="-3"/>
        </w:rPr>
        <w:t>为</w:t>
      </w:r>
      <w:r>
        <w:rPr>
          <w:spacing w:val="-3"/>
        </w:rPr>
        <w:t>报告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rFonts w:ascii="宋体" w:hAnsi="宋体" w:cs="宋体" w:eastAsia="宋体" w:hint="default"/>
          <w:spacing w:val="-3"/>
        </w:rPr>
        <w:t>缩</w:t>
      </w:r>
      <w:r>
        <w:rPr>
          <w:spacing w:val="-3"/>
        </w:rPr>
        <w:t>股</w:t>
      </w:r>
      <w:r>
        <w:rPr>
          <w:rFonts w:ascii="宋体" w:hAnsi="宋体" w:cs="宋体" w:eastAsia="宋体" w:hint="default"/>
          <w:spacing w:val="-3"/>
        </w:rPr>
        <w:t>数</w:t>
      </w:r>
      <w:r>
        <w:rPr>
          <w:rFonts w:ascii="宋体" w:hAnsi="宋体" w:cs="宋体" w:eastAsia="宋体" w:hint="default"/>
          <w:spacing w:val="-3"/>
        </w:rPr>
        <w:t>；</w:t>
      </w:r>
      <w:r>
        <w:rPr>
          <w:rFonts w:ascii="Arial Narrow" w:hAnsi="Arial Narrow" w:cs="Arial Narrow" w:eastAsia="Arial Narrow" w:hint="default"/>
          <w:spacing w:val="-3"/>
        </w:rPr>
        <w:t>M0 </w:t>
      </w:r>
      <w:r>
        <w:rPr/>
        <w:t>报告</w:t>
      </w:r>
      <w:r>
        <w:rPr>
          <w:rFonts w:ascii="宋体" w:hAnsi="宋体" w:cs="宋体" w:eastAsia="宋体" w:hint="default"/>
        </w:rPr>
        <w:t>期</w:t>
      </w:r>
      <w:r>
        <w:rPr/>
        <w:t>月份</w:t>
      </w:r>
      <w:r>
        <w:rPr>
          <w:rFonts w:ascii="宋体" w:hAnsi="宋体" w:cs="宋体" w:eastAsia="宋体" w:hint="default"/>
        </w:rPr>
        <w:t>数</w:t>
      </w:r>
      <w:r>
        <w:rPr>
          <w:rFonts w:ascii="宋体" w:hAnsi="宋体" w:cs="宋体" w:eastAsia="宋体" w:hint="default"/>
        </w:rPr>
        <w:t>；</w:t>
      </w:r>
      <w:r>
        <w:rPr>
          <w:rFonts w:ascii="Arial Narrow" w:hAnsi="Arial Narrow" w:cs="Arial Narrow" w:eastAsia="Arial Narrow" w:hint="default"/>
        </w:rPr>
        <w:t>Mi</w:t>
      </w:r>
      <w:r>
        <w:rPr>
          <w:rFonts w:ascii="Arial Narrow" w:hAnsi="Arial Narrow" w:cs="Arial Narrow" w:eastAsia="Arial Narrow" w:hint="default"/>
          <w:spacing w:val="16"/>
        </w:rPr>
        <w:t> 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加</w:t>
      </w:r>
      <w:r>
        <w:rPr/>
        <w:t>股份下</w:t>
      </w:r>
      <w:r>
        <w:rPr>
          <w:rFonts w:ascii="宋体" w:hAnsi="宋体" w:cs="宋体" w:eastAsia="宋体" w:hint="default"/>
        </w:rPr>
        <w:t>一</w:t>
      </w:r>
      <w:r>
        <w:rPr>
          <w:rFonts w:ascii="宋体" w:hAnsi="宋体" w:cs="宋体" w:eastAsia="宋体" w:hint="default"/>
          <w:w w:val="100"/>
        </w:rPr>
        <w:t> </w:t>
      </w:r>
      <w:r>
        <w:rPr>
          <w:spacing w:val="-1"/>
        </w:rPr>
        <w:t>月份</w:t>
      </w:r>
      <w:r>
        <w:rPr>
          <w:rFonts w:ascii="宋体" w:hAnsi="宋体" w:cs="宋体" w:eastAsia="宋体" w:hint="default"/>
          <w:spacing w:val="-1"/>
        </w:rPr>
        <w:t>起至</w:t>
      </w:r>
      <w:r>
        <w:rPr>
          <w:spacing w:val="-1"/>
        </w:rPr>
        <w:t>报告</w:t>
      </w:r>
      <w:r>
        <w:rPr>
          <w:rFonts w:ascii="宋体" w:hAnsi="宋体" w:cs="宋体" w:eastAsia="宋体" w:hint="default"/>
          <w:spacing w:val="-1"/>
        </w:rPr>
        <w:t>期期末</w:t>
      </w:r>
      <w:r>
        <w:rPr>
          <w:spacing w:val="-1"/>
        </w:rPr>
        <w:t>的月份</w:t>
      </w:r>
      <w:r>
        <w:rPr>
          <w:rFonts w:ascii="宋体" w:hAnsi="宋体" w:cs="宋体" w:eastAsia="宋体" w:hint="default"/>
          <w:spacing w:val="-1"/>
        </w:rPr>
        <w:t>数</w:t>
      </w:r>
      <w:r>
        <w:rPr>
          <w:rFonts w:ascii="宋体" w:hAnsi="宋体" w:cs="宋体" w:eastAsia="宋体" w:hint="default"/>
          <w:spacing w:val="-1"/>
        </w:rPr>
        <w:t>；</w:t>
      </w:r>
      <w:r>
        <w:rPr>
          <w:rFonts w:ascii="Arial Narrow" w:hAnsi="Arial Narrow" w:cs="Arial Narrow" w:eastAsia="Arial Narrow" w:hint="default"/>
          <w:spacing w:val="-1"/>
        </w:rPr>
        <w:t>Mj</w:t>
      </w:r>
      <w:r>
        <w:rPr>
          <w:rFonts w:ascii="Arial Narrow" w:hAnsi="Arial Narrow" w:cs="Arial Narrow" w:eastAsia="Arial Narrow" w:hint="default"/>
        </w:rPr>
        <w:t> </w:t>
      </w:r>
      <w:r>
        <w:rPr>
          <w:rFonts w:ascii="Arial Narrow" w:hAnsi="Arial Narrow" w:cs="Arial Narrow" w:eastAsia="Arial Narrow" w:hint="default"/>
          <w:spacing w:val="17"/>
        </w:rPr>
        <w:t> </w:t>
      </w:r>
      <w:r>
        <w:rPr>
          <w:rFonts w:ascii="宋体" w:hAnsi="宋体" w:cs="宋体" w:eastAsia="宋体" w:hint="default"/>
          <w:spacing w:val="-2"/>
        </w:rPr>
        <w:t>为</w:t>
      </w:r>
      <w:r>
        <w:rPr>
          <w:rFonts w:ascii="宋体" w:hAnsi="宋体" w:cs="宋体" w:eastAsia="宋体" w:hint="default"/>
          <w:spacing w:val="-2"/>
        </w:rPr>
        <w:t>减</w:t>
      </w:r>
      <w:r>
        <w:rPr>
          <w:rFonts w:ascii="宋体" w:hAnsi="宋体" w:cs="宋体" w:eastAsia="宋体" w:hint="default"/>
          <w:spacing w:val="-2"/>
        </w:rPr>
        <w:t>少</w:t>
      </w:r>
      <w:r>
        <w:rPr>
          <w:spacing w:val="-2"/>
        </w:rPr>
        <w:t>股份下</w:t>
      </w:r>
      <w:r>
        <w:rPr>
          <w:rFonts w:ascii="宋体" w:hAnsi="宋体" w:cs="宋体" w:eastAsia="宋体" w:hint="default"/>
          <w:spacing w:val="-2"/>
        </w:rPr>
        <w:t>一</w:t>
      </w:r>
      <w:r>
        <w:rPr>
          <w:spacing w:val="-2"/>
        </w:rPr>
        <w:t>月份</w:t>
      </w:r>
      <w:r>
        <w:rPr>
          <w:rFonts w:ascii="宋体" w:hAnsi="宋体" w:cs="宋体" w:eastAsia="宋体" w:hint="default"/>
          <w:spacing w:val="-2"/>
        </w:rPr>
        <w:t>起至</w:t>
      </w:r>
      <w:r>
        <w:rPr>
          <w:spacing w:val="-2"/>
        </w:rPr>
        <w:t>报告</w:t>
      </w:r>
      <w:r>
        <w:rPr>
          <w:rFonts w:ascii="宋体" w:hAnsi="宋体" w:cs="宋体" w:eastAsia="宋体" w:hint="default"/>
          <w:spacing w:val="-2"/>
        </w:rPr>
        <w:t>期期末</w:t>
      </w:r>
      <w:r>
        <w:rPr>
          <w:spacing w:val="-2"/>
        </w:rPr>
        <w:t>的月份</w:t>
      </w:r>
      <w:r>
        <w:rPr>
          <w:rFonts w:ascii="宋体" w:hAnsi="宋体" w:cs="宋体" w:eastAsia="宋体" w:hint="default"/>
          <w:spacing w:val="-2"/>
        </w:rPr>
        <w:t>数</w:t>
      </w:r>
      <w:r>
        <w:rPr>
          <w:spacing w:val="-2"/>
        </w:rPr>
        <w:t>。</w:t>
      </w:r>
    </w:p>
    <w:p>
      <w:pPr>
        <w:pStyle w:val="Heading7"/>
        <w:spacing w:line="240" w:lineRule="auto" w:before="74"/>
        <w:ind w:left="1957" w:right="33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稀</w:t>
      </w:r>
      <w:r>
        <w:rPr>
          <w:rFonts w:ascii="Microsoft JhengHei" w:hAnsi="Microsoft JhengHei" w:cs="Microsoft JhengHei" w:eastAsia="Microsoft JhengHei" w:hint="default"/>
        </w:rPr>
        <w:t>释</w:t>
      </w:r>
      <w:r>
        <w:rPr>
          <w:rFonts w:ascii="Microsoft JhengHei" w:hAnsi="Microsoft JhengHei" w:cs="Microsoft JhengHei" w:eastAsia="Microsoft JhengHei" w:hint="default"/>
        </w:rPr>
        <w:t>每</w:t>
      </w:r>
      <w:r>
        <w:rPr/>
        <w:t>股</w:t>
      </w:r>
      <w:r>
        <w:rPr>
          <w:rFonts w:ascii="Microsoft JhengHei" w:hAnsi="Microsoft JhengHei" w:cs="Microsoft JhengHei" w:eastAsia="Microsoft JhengHei" w:hint="default"/>
        </w:rPr>
        <w:t>收益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8"/>
        <w:rPr>
          <w:rFonts w:ascii="Microsoft JhengHei" w:hAnsi="Microsoft JhengHei" w:cs="Microsoft JhengHei" w:eastAsia="Microsoft JhengHei" w:hint="default"/>
          <w:b/>
          <w:bCs/>
          <w:sz w:val="13"/>
          <w:szCs w:val="13"/>
        </w:rPr>
      </w:pPr>
    </w:p>
    <w:p>
      <w:pPr>
        <w:pStyle w:val="BodyText"/>
        <w:spacing w:line="338" w:lineRule="auto"/>
        <w:ind w:right="184" w:firstLine="422"/>
        <w:jc w:val="both"/>
      </w:pPr>
      <w:r>
        <w:rPr>
          <w:rFonts w:ascii="宋体" w:hAnsi="宋体" w:cs="宋体" w:eastAsia="宋体" w:hint="default"/>
        </w:rPr>
        <w:t>稀释</w:t>
      </w:r>
      <w:r>
        <w:rPr>
          <w:rFonts w:ascii="宋体" w:hAnsi="宋体" w:cs="宋体" w:eastAsia="宋体" w:hint="default"/>
        </w:rPr>
        <w:t>每</w:t>
      </w:r>
      <w:r>
        <w:rPr/>
        <w:t>股</w:t>
      </w:r>
      <w:r>
        <w:rPr>
          <w:rFonts w:ascii="宋体" w:hAnsi="宋体" w:cs="宋体" w:eastAsia="宋体" w:hint="default"/>
        </w:rPr>
        <w:t>收</w:t>
      </w:r>
      <w:r>
        <w:rPr/>
        <w:t>益 </w:t>
      </w:r>
      <w:r>
        <w:rPr>
          <w:rFonts w:ascii="Arial Narrow" w:hAnsi="Arial Narrow" w:cs="Arial Narrow" w:eastAsia="Arial Narrow" w:hint="default"/>
        </w:rPr>
        <w:t>=</w:t>
      </w:r>
      <w:r>
        <w:rPr>
          <w:rFonts w:ascii="Arial Narrow" w:hAnsi="Arial Narrow" w:cs="Arial Narrow" w:eastAsia="Arial Narrow" w:hint="default"/>
          <w:spacing w:val="-19"/>
        </w:rPr>
        <w:t> </w:t>
      </w:r>
      <w:r>
        <w:rPr>
          <w:rFonts w:ascii="Arial Narrow" w:hAnsi="Arial Narrow" w:cs="Arial Narrow" w:eastAsia="Arial Narrow" w:hint="default"/>
        </w:rPr>
        <w:t>[P+</w:t>
      </w:r>
      <w:r>
        <w:rPr/>
        <w:t>（</w:t>
      </w:r>
      <w:r>
        <w:rPr>
          <w:rFonts w:ascii="宋体" w:hAnsi="宋体" w:cs="宋体" w:eastAsia="宋体" w:hint="default"/>
        </w:rPr>
        <w:t>已确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费</w:t>
      </w:r>
      <w:r>
        <w:rPr/>
        <w:t>用的</w:t>
      </w:r>
      <w:r>
        <w:rPr>
          <w:rFonts w:ascii="宋体" w:hAnsi="宋体" w:cs="宋体" w:eastAsia="宋体" w:hint="default"/>
        </w:rPr>
        <w:t>稀释</w:t>
      </w:r>
      <w:r>
        <w:rPr>
          <w:rFonts w:ascii="宋体" w:hAnsi="宋体" w:cs="宋体" w:eastAsia="宋体" w:hint="default"/>
        </w:rPr>
        <w:t>性</w:t>
      </w:r>
      <w:r>
        <w:rPr>
          <w:rFonts w:ascii="宋体" w:hAnsi="宋体" w:cs="宋体" w:eastAsia="宋体" w:hint="default"/>
        </w:rPr>
        <w:t>潜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普</w:t>
      </w:r>
      <w:r>
        <w:rPr>
          <w:rFonts w:ascii="宋体" w:hAnsi="宋体" w:cs="宋体" w:eastAsia="宋体" w:hint="default"/>
        </w:rPr>
        <w:t>通</w:t>
      </w:r>
      <w:r>
        <w:rPr/>
        <w:t>股利</w:t>
      </w:r>
      <w:r>
        <w:rPr>
          <w:rFonts w:ascii="宋体" w:hAnsi="宋体" w:cs="宋体" w:eastAsia="宋体" w:hint="default"/>
        </w:rPr>
        <w:t>息</w:t>
      </w:r>
      <w:r>
        <w:rPr>
          <w:rFonts w:ascii="宋体" w:hAnsi="宋体" w:cs="宋体" w:eastAsia="宋体" w:hint="default"/>
        </w:rPr>
        <w:t>－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换</w:t>
      </w:r>
      <w:r>
        <w:rPr>
          <w:rFonts w:ascii="宋体" w:hAnsi="宋体" w:cs="宋体" w:eastAsia="宋体" w:hint="default"/>
        </w:rPr>
        <w:t>费</w:t>
      </w:r>
      <w:r>
        <w:rPr/>
        <w:t>用）</w:t>
      </w:r>
      <w:r>
        <w:rPr>
          <w:rFonts w:ascii="Arial Narrow" w:hAnsi="Arial Narrow" w:cs="Arial Narrow" w:eastAsia="Arial Narrow" w:hint="default"/>
        </w:rPr>
        <w:t>×</w:t>
      </w:r>
      <w:r>
        <w:rPr/>
        <w:t>（</w:t>
      </w:r>
      <w:r>
        <w:rPr>
          <w:rFonts w:ascii="Arial Narrow" w:hAnsi="Arial Narrow" w:cs="Arial Narrow" w:eastAsia="Arial Narrow" w:hint="default"/>
        </w:rPr>
        <w:t>1-</w:t>
      </w:r>
      <w:r>
        <w:rPr>
          <w:rFonts w:ascii="宋体" w:hAnsi="宋体" w:cs="宋体" w:eastAsia="宋体" w:hint="default"/>
        </w:rPr>
        <w:t>所得</w:t>
      </w:r>
      <w:r>
        <w:rPr>
          <w:rFonts w:ascii="宋体" w:hAnsi="宋体" w:cs="宋体" w:eastAsia="宋体" w:hint="default"/>
        </w:rPr>
        <w:t>税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</w:rPr>
        <w:t>率</w:t>
      </w:r>
      <w:r>
        <w:rPr/>
        <w:t>）</w:t>
      </w:r>
      <w:r>
        <w:rPr>
          <w:rFonts w:ascii="Arial Narrow" w:hAnsi="Arial Narrow" w:cs="Arial Narrow" w:eastAsia="Arial Narrow" w:hint="default"/>
        </w:rPr>
        <w:t>]/</w:t>
      </w:r>
      <w:r>
        <w:rPr/>
        <w:t>（</w:t>
      </w:r>
      <w:r>
        <w:rPr>
          <w:rFonts w:ascii="Arial Narrow" w:hAnsi="Arial Narrow" w:cs="Arial Narrow" w:eastAsia="Arial Narrow" w:hint="default"/>
        </w:rPr>
        <w:t>S0 </w:t>
      </w:r>
      <w:r>
        <w:rPr>
          <w:rFonts w:ascii="宋体" w:hAnsi="宋体" w:cs="宋体" w:eastAsia="宋体" w:hint="default"/>
        </w:rPr>
        <w:t>＋ </w:t>
      </w:r>
      <w:r>
        <w:rPr>
          <w:rFonts w:ascii="Arial Narrow" w:hAnsi="Arial Narrow" w:cs="Arial Narrow" w:eastAsia="Arial Narrow" w:hint="default"/>
        </w:rPr>
        <w:t>S1 </w:t>
      </w:r>
      <w:r>
        <w:rPr>
          <w:rFonts w:ascii="宋体" w:hAnsi="宋体" w:cs="宋体" w:eastAsia="宋体" w:hint="default"/>
        </w:rPr>
        <w:t>＋ </w:t>
      </w:r>
      <w:r>
        <w:rPr>
          <w:rFonts w:ascii="Arial Narrow" w:hAnsi="Arial Narrow" w:cs="Arial Narrow" w:eastAsia="Arial Narrow" w:hint="default"/>
        </w:rPr>
        <w:t>Si</w:t>
      </w:r>
      <w:r>
        <w:rPr>
          <w:rFonts w:ascii="Arial Narrow" w:hAnsi="Arial Narrow" w:cs="Arial Narrow" w:eastAsia="Arial Narrow" w:hint="default"/>
        </w:rPr>
        <w:t>×</w:t>
      </w:r>
      <w:r>
        <w:rPr>
          <w:rFonts w:ascii="Arial Narrow" w:hAnsi="Arial Narrow" w:cs="Arial Narrow" w:eastAsia="Arial Narrow" w:hint="default"/>
        </w:rPr>
        <w:t>Mi</w:t>
      </w:r>
      <w:r>
        <w:rPr>
          <w:rFonts w:ascii="Arial Narrow" w:hAnsi="Arial Narrow" w:cs="Arial Narrow" w:eastAsia="Arial Narrow" w:hint="default"/>
        </w:rPr>
        <w:t>÷</w:t>
      </w:r>
      <w:r>
        <w:rPr>
          <w:rFonts w:ascii="Arial Narrow" w:hAnsi="Arial Narrow" w:cs="Arial Narrow" w:eastAsia="Arial Narrow" w:hint="default"/>
        </w:rPr>
        <w:t>M0 </w:t>
      </w:r>
      <w:r>
        <w:rPr>
          <w:rFonts w:ascii="宋体" w:hAnsi="宋体" w:cs="宋体" w:eastAsia="宋体" w:hint="default"/>
        </w:rPr>
        <w:t>－</w:t>
      </w:r>
      <w:r>
        <w:rPr>
          <w:rFonts w:ascii="宋体" w:hAnsi="宋体" w:cs="宋体" w:eastAsia="宋体" w:hint="default"/>
          <w:spacing w:val="53"/>
        </w:rPr>
        <w:t> </w:t>
      </w:r>
      <w:r>
        <w:rPr>
          <w:rFonts w:ascii="Arial Narrow" w:hAnsi="Arial Narrow" w:cs="Arial Narrow" w:eastAsia="Arial Narrow" w:hint="default"/>
        </w:rPr>
        <w:t>Sj</w:t>
      </w:r>
      <w:r>
        <w:rPr>
          <w:rFonts w:ascii="Arial Narrow" w:hAnsi="Arial Narrow" w:cs="Arial Narrow" w:eastAsia="Arial Narrow" w:hint="default"/>
        </w:rPr>
        <w:t>×</w:t>
      </w:r>
      <w:r>
        <w:rPr>
          <w:rFonts w:ascii="Arial Narrow" w:hAnsi="Arial Narrow" w:cs="Arial Narrow" w:eastAsia="Arial Narrow" w:hint="default"/>
        </w:rPr>
        <w:t>Mj</w:t>
      </w:r>
      <w:r>
        <w:rPr>
          <w:rFonts w:ascii="Arial Narrow" w:hAnsi="Arial Narrow" w:cs="Arial Narrow" w:eastAsia="Arial Narrow" w:hint="default"/>
        </w:rPr>
        <w:t>÷</w:t>
      </w:r>
      <w:r>
        <w:rPr>
          <w:rFonts w:ascii="Arial Narrow" w:hAnsi="Arial Narrow" w:cs="Arial Narrow" w:eastAsia="Arial Narrow" w:hint="default"/>
        </w:rPr>
        <w:t>M0</w:t>
      </w:r>
      <w:r>
        <w:rPr>
          <w:rFonts w:ascii="宋体" w:hAnsi="宋体" w:cs="宋体" w:eastAsia="宋体" w:hint="default"/>
        </w:rPr>
        <w:t>－</w:t>
      </w:r>
      <w:r>
        <w:rPr>
          <w:rFonts w:ascii="Arial Narrow" w:hAnsi="Arial Narrow" w:cs="Arial Narrow" w:eastAsia="Arial Narrow" w:hint="default"/>
        </w:rPr>
        <w:t>Sk+</w:t>
      </w:r>
      <w:r>
        <w:rPr>
          <w:rFonts w:ascii="宋体" w:hAnsi="宋体" w:cs="宋体" w:eastAsia="宋体" w:hint="default"/>
        </w:rPr>
        <w:t>认</w:t>
      </w:r>
      <w:r>
        <w:rPr/>
        <w:t>股权证、股份</w:t>
      </w:r>
      <w:r>
        <w:rPr>
          <w:rFonts w:ascii="宋体" w:hAnsi="宋体" w:cs="宋体" w:eastAsia="宋体" w:hint="default"/>
        </w:rPr>
        <w:t>期</w:t>
      </w:r>
      <w:r>
        <w:rPr/>
        <w:t>权、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换</w:t>
      </w:r>
      <w:r>
        <w:rPr/>
        <w:t>债券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加</w:t>
      </w:r>
      <w:r>
        <w:rPr>
          <w:rFonts w:ascii="宋体" w:hAnsi="宋体" w:cs="宋体" w:eastAsia="宋体" w:hint="default"/>
          <w:w w:val="100"/>
        </w:rPr>
        <w:t> </w:t>
      </w:r>
      <w:r>
        <w:rPr/>
        <w:t>的</w:t>
      </w:r>
      <w:r>
        <w:rPr>
          <w:rFonts w:ascii="宋体" w:hAnsi="宋体" w:cs="宋体" w:eastAsia="宋体" w:hint="default"/>
        </w:rPr>
        <w:t>普</w:t>
      </w:r>
      <w:r>
        <w:rPr>
          <w:rFonts w:ascii="宋体" w:hAnsi="宋体" w:cs="宋体" w:eastAsia="宋体" w:hint="default"/>
        </w:rPr>
        <w:t>通</w:t>
      </w:r>
      <w:r>
        <w:rPr/>
        <w:t>股</w:t>
      </w:r>
      <w:r>
        <w:rPr>
          <w:rFonts w:ascii="宋体" w:hAnsi="宋体" w:cs="宋体" w:eastAsia="宋体" w:hint="default"/>
        </w:rPr>
        <w:t>加</w:t>
      </w:r>
      <w:r>
        <w:rPr/>
        <w:t>权</w:t>
      </w:r>
      <w:r>
        <w:rPr>
          <w:rFonts w:ascii="宋体" w:hAnsi="宋体" w:cs="宋体" w:eastAsia="宋体" w:hint="default"/>
        </w:rPr>
        <w:t>平</w:t>
      </w:r>
      <w:r>
        <w:rPr>
          <w:rFonts w:ascii="宋体" w:hAnsi="宋体" w:cs="宋体" w:eastAsia="宋体" w:hint="default"/>
        </w:rPr>
        <w:t>均</w:t>
      </w:r>
      <w:r>
        <w:rPr>
          <w:rFonts w:ascii="宋体" w:hAnsi="宋体" w:cs="宋体" w:eastAsia="宋体" w:hint="default"/>
        </w:rPr>
        <w:t>数</w:t>
      </w:r>
      <w:r>
        <w:rPr/>
        <w:t>）</w:t>
      </w:r>
    </w:p>
    <w:p>
      <w:pPr>
        <w:pStyle w:val="BodyText"/>
        <w:spacing w:line="348" w:lineRule="auto" w:before="167"/>
        <w:ind w:right="184" w:firstLine="422"/>
        <w:jc w:val="both"/>
      </w:pPr>
      <w:r>
        <w:rPr>
          <w:rFonts w:ascii="宋体" w:hAnsi="宋体" w:cs="宋体" w:eastAsia="宋体" w:hint="default"/>
          <w:spacing w:val="-11"/>
        </w:rPr>
        <w:t>其</w:t>
      </w:r>
      <w:r>
        <w:rPr>
          <w:spacing w:val="-11"/>
        </w:rPr>
        <w:t>中，</w:t>
      </w:r>
      <w:r>
        <w:rPr>
          <w:rFonts w:ascii="Arial Narrow" w:hAnsi="Arial Narrow" w:cs="Arial Narrow" w:eastAsia="Arial Narrow" w:hint="default"/>
          <w:spacing w:val="-11"/>
        </w:rPr>
        <w:t>P</w:t>
      </w:r>
      <w:r>
        <w:rPr>
          <w:rFonts w:ascii="Arial Narrow" w:hAnsi="Arial Narrow" w:cs="Arial Narrow" w:eastAsia="Arial Narrow" w:hint="default"/>
          <w:spacing w:val="15"/>
        </w:rPr>
        <w:t> </w:t>
      </w:r>
      <w:r>
        <w:rPr>
          <w:rFonts w:ascii="宋体" w:hAnsi="宋体" w:cs="宋体" w:eastAsia="宋体" w:hint="default"/>
          <w:spacing w:val="-2"/>
        </w:rPr>
        <w:t>为</w:t>
      </w:r>
      <w:r>
        <w:rPr>
          <w:rFonts w:ascii="宋体" w:hAnsi="宋体" w:cs="宋体" w:eastAsia="宋体" w:hint="default"/>
          <w:spacing w:val="-2"/>
        </w:rPr>
        <w:t>归</w:t>
      </w:r>
      <w:r>
        <w:rPr>
          <w:rFonts w:ascii="宋体" w:hAnsi="宋体" w:cs="宋体" w:eastAsia="宋体" w:hint="default"/>
          <w:spacing w:val="-2"/>
        </w:rPr>
        <w:t>属</w:t>
      </w:r>
      <w:r>
        <w:rPr>
          <w:spacing w:val="-2"/>
        </w:rPr>
        <w:t>于公司</w:t>
      </w:r>
      <w:r>
        <w:rPr>
          <w:rFonts w:ascii="宋体" w:hAnsi="宋体" w:cs="宋体" w:eastAsia="宋体" w:hint="default"/>
          <w:spacing w:val="-2"/>
        </w:rPr>
        <w:t>普</w:t>
      </w:r>
      <w:r>
        <w:rPr>
          <w:rFonts w:ascii="宋体" w:hAnsi="宋体" w:cs="宋体" w:eastAsia="宋体" w:hint="default"/>
          <w:spacing w:val="-2"/>
        </w:rPr>
        <w:t>通</w:t>
      </w:r>
      <w:r>
        <w:rPr>
          <w:spacing w:val="-2"/>
        </w:rPr>
        <w:t>股股东的</w:t>
      </w:r>
      <w:r>
        <w:rPr>
          <w:rFonts w:ascii="宋体" w:hAnsi="宋体" w:cs="宋体" w:eastAsia="宋体" w:hint="default"/>
          <w:spacing w:val="-2"/>
        </w:rPr>
        <w:t>净</w:t>
      </w:r>
      <w:r>
        <w:rPr>
          <w:spacing w:val="-2"/>
        </w:rPr>
        <w:t>利润</w:t>
      </w:r>
      <w:r>
        <w:rPr>
          <w:rFonts w:ascii="宋体" w:hAnsi="宋体" w:cs="宋体" w:eastAsia="宋体" w:hint="default"/>
          <w:spacing w:val="-2"/>
        </w:rPr>
        <w:t>或</w:t>
      </w:r>
      <w:r>
        <w:rPr>
          <w:rFonts w:ascii="宋体" w:hAnsi="宋体" w:cs="宋体" w:eastAsia="宋体" w:hint="default"/>
          <w:spacing w:val="-2"/>
        </w:rPr>
        <w:t>扣</w:t>
      </w:r>
      <w:r>
        <w:rPr>
          <w:rFonts w:ascii="宋体" w:hAnsi="宋体" w:cs="宋体" w:eastAsia="宋体" w:hint="default"/>
          <w:spacing w:val="-2"/>
        </w:rPr>
        <w:t>除</w:t>
      </w:r>
      <w:r>
        <w:rPr>
          <w:rFonts w:ascii="宋体" w:hAnsi="宋体" w:cs="宋体" w:eastAsia="宋体" w:hint="default"/>
          <w:spacing w:val="-2"/>
        </w:rPr>
        <w:t>非</w:t>
      </w:r>
      <w:r>
        <w:rPr>
          <w:rFonts w:ascii="宋体" w:hAnsi="宋体" w:cs="宋体" w:eastAsia="宋体" w:hint="default"/>
          <w:spacing w:val="-2"/>
        </w:rPr>
        <w:t>经</w:t>
      </w:r>
      <w:r>
        <w:rPr>
          <w:rFonts w:ascii="宋体" w:hAnsi="宋体" w:cs="宋体" w:eastAsia="宋体" w:hint="default"/>
          <w:spacing w:val="-2"/>
        </w:rPr>
        <w:t>常</w:t>
      </w:r>
      <w:r>
        <w:rPr>
          <w:rFonts w:ascii="宋体" w:hAnsi="宋体" w:cs="宋体" w:eastAsia="宋体" w:hint="default"/>
          <w:spacing w:val="-2"/>
        </w:rPr>
        <w:t>性</w:t>
      </w:r>
      <w:r>
        <w:rPr>
          <w:rFonts w:ascii="宋体" w:hAnsi="宋体" w:cs="宋体" w:eastAsia="宋体" w:hint="default"/>
          <w:spacing w:val="-2"/>
        </w:rPr>
        <w:t>损</w:t>
      </w:r>
      <w:r>
        <w:rPr>
          <w:spacing w:val="-2"/>
        </w:rPr>
        <w:t>益</w:t>
      </w:r>
      <w:r>
        <w:rPr>
          <w:rFonts w:ascii="宋体" w:hAnsi="宋体" w:cs="宋体" w:eastAsia="宋体" w:hint="default"/>
          <w:spacing w:val="-2"/>
        </w:rPr>
        <w:t>后归</w:t>
      </w:r>
      <w:r>
        <w:rPr>
          <w:rFonts w:ascii="宋体" w:hAnsi="宋体" w:cs="宋体" w:eastAsia="宋体" w:hint="default"/>
          <w:spacing w:val="-2"/>
        </w:rPr>
        <w:t>属</w:t>
      </w:r>
      <w:r>
        <w:rPr>
          <w:spacing w:val="-2"/>
        </w:rPr>
        <w:t>于公司</w:t>
      </w:r>
      <w:r>
        <w:rPr>
          <w:rFonts w:ascii="宋体" w:hAnsi="宋体" w:cs="宋体" w:eastAsia="宋体" w:hint="default"/>
          <w:spacing w:val="-2"/>
        </w:rPr>
        <w:t>普</w:t>
      </w:r>
      <w:r>
        <w:rPr>
          <w:rFonts w:ascii="宋体" w:hAnsi="宋体" w:cs="宋体" w:eastAsia="宋体" w:hint="default"/>
          <w:spacing w:val="-2"/>
        </w:rPr>
        <w:t>通</w:t>
      </w:r>
      <w:r>
        <w:rPr>
          <w:spacing w:val="-2"/>
        </w:rPr>
        <w:t>股股</w:t>
      </w:r>
      <w:r>
        <w:rPr>
          <w:w w:val="100"/>
        </w:rPr>
        <w:t> </w:t>
      </w:r>
      <w:r>
        <w:rPr>
          <w:spacing w:val="-4"/>
        </w:rPr>
        <w:t>东的</w:t>
      </w:r>
      <w:r>
        <w:rPr>
          <w:rFonts w:ascii="宋体" w:hAnsi="宋体" w:cs="宋体" w:eastAsia="宋体" w:hint="default"/>
          <w:spacing w:val="-4"/>
        </w:rPr>
        <w:t>净</w:t>
      </w:r>
      <w:r>
        <w:rPr>
          <w:spacing w:val="-4"/>
        </w:rPr>
        <w:t>利润。公司</w:t>
      </w:r>
      <w:r>
        <w:rPr>
          <w:rFonts w:ascii="宋体" w:hAnsi="宋体" w:cs="宋体" w:eastAsia="宋体" w:hint="default"/>
          <w:spacing w:val="-4"/>
        </w:rPr>
        <w:t>在</w:t>
      </w:r>
      <w:r>
        <w:rPr>
          <w:spacing w:val="-4"/>
        </w:rPr>
        <w:t>计</w:t>
      </w:r>
      <w:r>
        <w:rPr>
          <w:rFonts w:ascii="宋体" w:hAnsi="宋体" w:cs="宋体" w:eastAsia="宋体" w:hint="default"/>
          <w:spacing w:val="-4"/>
        </w:rPr>
        <w:t>算</w:t>
      </w:r>
      <w:r>
        <w:rPr>
          <w:rFonts w:ascii="宋体" w:hAnsi="宋体" w:cs="宋体" w:eastAsia="宋体" w:hint="default"/>
          <w:spacing w:val="-4"/>
        </w:rPr>
        <w:t>稀释</w:t>
      </w:r>
      <w:r>
        <w:rPr>
          <w:rFonts w:ascii="宋体" w:hAnsi="宋体" w:cs="宋体" w:eastAsia="宋体" w:hint="default"/>
          <w:spacing w:val="-4"/>
        </w:rPr>
        <w:t>每</w:t>
      </w:r>
      <w:r>
        <w:rPr>
          <w:spacing w:val="-4"/>
        </w:rPr>
        <w:t>股</w:t>
      </w:r>
      <w:r>
        <w:rPr>
          <w:rFonts w:ascii="宋体" w:hAnsi="宋体" w:cs="宋体" w:eastAsia="宋体" w:hint="default"/>
          <w:spacing w:val="-4"/>
        </w:rPr>
        <w:t>收</w:t>
      </w:r>
      <w:r>
        <w:rPr>
          <w:spacing w:val="-4"/>
        </w:rPr>
        <w:t>益</w:t>
      </w:r>
      <w:r>
        <w:rPr>
          <w:rFonts w:ascii="宋体" w:hAnsi="宋体" w:cs="宋体" w:eastAsia="宋体" w:hint="default"/>
          <w:spacing w:val="-4"/>
        </w:rPr>
        <w:t>时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已</w:t>
      </w:r>
      <w:r>
        <w:rPr>
          <w:rFonts w:ascii="宋体" w:hAnsi="宋体" w:cs="宋体" w:eastAsia="宋体" w:hint="default"/>
          <w:spacing w:val="-4"/>
        </w:rPr>
        <w:t>考虑</w:t>
      </w:r>
      <w:r>
        <w:rPr>
          <w:rFonts w:ascii="宋体" w:hAnsi="宋体" w:cs="宋体" w:eastAsia="宋体" w:hint="default"/>
          <w:spacing w:val="-4"/>
        </w:rPr>
        <w:t>所</w:t>
      </w:r>
      <w:r>
        <w:rPr>
          <w:spacing w:val="-4"/>
        </w:rPr>
        <w:t>有</w:t>
      </w:r>
      <w:r>
        <w:rPr>
          <w:rFonts w:ascii="宋体" w:hAnsi="宋体" w:cs="宋体" w:eastAsia="宋体" w:hint="default"/>
          <w:spacing w:val="-4"/>
        </w:rPr>
        <w:t>稀释</w:t>
      </w:r>
      <w:r>
        <w:rPr>
          <w:rFonts w:ascii="宋体" w:hAnsi="宋体" w:cs="宋体" w:eastAsia="宋体" w:hint="default"/>
          <w:spacing w:val="-4"/>
        </w:rPr>
        <w:t>性</w:t>
      </w:r>
      <w:r>
        <w:rPr>
          <w:rFonts w:ascii="宋体" w:hAnsi="宋体" w:cs="宋体" w:eastAsia="宋体" w:hint="default"/>
          <w:spacing w:val="-4"/>
        </w:rPr>
        <w:t>潜</w:t>
      </w:r>
      <w:r>
        <w:rPr>
          <w:rFonts w:ascii="宋体" w:hAnsi="宋体" w:cs="宋体" w:eastAsia="宋体" w:hint="default"/>
          <w:spacing w:val="-4"/>
        </w:rPr>
        <w:t>在</w:t>
      </w:r>
      <w:r>
        <w:rPr>
          <w:rFonts w:ascii="宋体" w:hAnsi="宋体" w:cs="宋体" w:eastAsia="宋体" w:hint="default"/>
          <w:spacing w:val="-4"/>
        </w:rPr>
        <w:t>普</w:t>
      </w:r>
      <w:r>
        <w:rPr>
          <w:rFonts w:ascii="宋体" w:hAnsi="宋体" w:cs="宋体" w:eastAsia="宋体" w:hint="default"/>
          <w:spacing w:val="-4"/>
        </w:rPr>
        <w:t>通</w:t>
      </w:r>
      <w:r>
        <w:rPr>
          <w:spacing w:val="-4"/>
        </w:rPr>
        <w:t>股的</w:t>
      </w:r>
      <w:r>
        <w:rPr>
          <w:rFonts w:ascii="宋体" w:hAnsi="宋体" w:cs="宋体" w:eastAsia="宋体" w:hint="default"/>
          <w:spacing w:val="-4"/>
        </w:rPr>
        <w:t>影响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直</w:t>
      </w:r>
      <w:r>
        <w:rPr>
          <w:rFonts w:ascii="宋体" w:hAnsi="宋体" w:cs="宋体" w:eastAsia="宋体" w:hint="default"/>
          <w:spacing w:val="-4"/>
        </w:rPr>
        <w:t>至</w:t>
      </w:r>
      <w:r>
        <w:rPr>
          <w:rFonts w:ascii="宋体" w:hAnsi="宋体" w:cs="宋体" w:eastAsia="宋体" w:hint="default"/>
          <w:spacing w:val="-4"/>
        </w:rPr>
        <w:t>稀释</w:t>
      </w:r>
      <w:r>
        <w:rPr>
          <w:rFonts w:ascii="宋体" w:hAnsi="宋体" w:cs="宋体" w:eastAsia="宋体" w:hint="default"/>
          <w:spacing w:val="-29"/>
        </w:rPr>
        <w:t> </w:t>
      </w:r>
      <w:r>
        <w:rPr>
          <w:rFonts w:ascii="宋体" w:hAnsi="宋体" w:cs="宋体" w:eastAsia="宋体" w:hint="default"/>
        </w:rPr>
        <w:t>每</w:t>
      </w:r>
      <w:r>
        <w:rPr/>
        <w:t>股</w:t>
      </w:r>
      <w:r>
        <w:rPr>
          <w:rFonts w:ascii="宋体" w:hAnsi="宋体" w:cs="宋体" w:eastAsia="宋体" w:hint="default"/>
        </w:rPr>
        <w:t>收</w:t>
      </w:r>
      <w:r>
        <w:rPr/>
        <w:t>益</w:t>
      </w:r>
      <w:r>
        <w:rPr>
          <w:rFonts w:ascii="宋体" w:hAnsi="宋体" w:cs="宋体" w:eastAsia="宋体" w:hint="default"/>
        </w:rPr>
        <w:t>达</w:t>
      </w:r>
      <w:r>
        <w:rPr>
          <w:rFonts w:ascii="宋体" w:hAnsi="宋体" w:cs="宋体" w:eastAsia="宋体" w:hint="default"/>
        </w:rPr>
        <w:t>到</w:t>
      </w:r>
      <w:r>
        <w:rPr>
          <w:rFonts w:ascii="宋体" w:hAnsi="宋体" w:cs="宋体" w:eastAsia="宋体" w:hint="default"/>
        </w:rPr>
        <w:t>最</w:t>
      </w:r>
      <w:r>
        <w:rPr>
          <w:rFonts w:ascii="宋体" w:hAnsi="宋体" w:cs="宋体" w:eastAsia="宋体" w:hint="default"/>
        </w:rPr>
        <w:t>小</w:t>
      </w:r>
      <w:r>
        <w:rPr/>
        <w:t>。</w:t>
      </w:r>
    </w:p>
    <w:p>
      <w:pPr>
        <w:pStyle w:val="Heading7"/>
        <w:spacing w:line="240" w:lineRule="auto" w:before="92"/>
        <w:ind w:left="1640" w:right="33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Arial Narrow" w:hAnsi="Arial Narrow" w:cs="Arial Narrow" w:eastAsia="Arial Narrow" w:hint="default"/>
        </w:rPr>
        <w:t>2.</w:t>
      </w:r>
      <w:r>
        <w:rPr/>
        <w:t>本期</w:t>
      </w:r>
      <w:r>
        <w:rPr>
          <w:rFonts w:ascii="Microsoft JhengHei" w:hAnsi="Microsoft JhengHei" w:cs="Microsoft JhengHei" w:eastAsia="Microsoft JhengHei" w:hint="default"/>
        </w:rPr>
        <w:t>不</w:t>
      </w:r>
      <w:r>
        <w:rPr>
          <w:rFonts w:ascii="Microsoft JhengHei" w:hAnsi="Microsoft JhengHei" w:cs="Microsoft JhengHei" w:eastAsia="Microsoft JhengHei" w:hint="default"/>
        </w:rPr>
        <w:t>具</w:t>
      </w:r>
      <w:r>
        <w:rPr/>
        <w:t>有</w:t>
      </w:r>
      <w:r>
        <w:rPr>
          <w:rFonts w:ascii="Microsoft JhengHei" w:hAnsi="Microsoft JhengHei" w:cs="Microsoft JhengHei" w:eastAsia="Microsoft JhengHei" w:hint="default"/>
        </w:rPr>
        <w:t>稀</w:t>
      </w:r>
      <w:r>
        <w:rPr>
          <w:rFonts w:ascii="Microsoft JhengHei" w:hAnsi="Microsoft JhengHei" w:cs="Microsoft JhengHei" w:eastAsia="Microsoft JhengHei" w:hint="default"/>
        </w:rPr>
        <w:t>释</w:t>
      </w:r>
      <w:r>
        <w:rPr/>
        <w:t>性</w:t>
      </w:r>
      <w:r>
        <w:rPr>
          <w:rFonts w:ascii="Microsoft JhengHei" w:hAnsi="Microsoft JhengHei" w:cs="Microsoft JhengHei" w:eastAsia="Microsoft JhengHei" w:hint="default"/>
        </w:rPr>
        <w:t>但以</w:t>
      </w:r>
      <w:r>
        <w:rPr>
          <w:rFonts w:ascii="Microsoft JhengHei" w:hAnsi="Microsoft JhengHei" w:cs="Microsoft JhengHei" w:eastAsia="Microsoft JhengHei" w:hint="default"/>
        </w:rPr>
        <w:t>后</w:t>
      </w:r>
      <w:r>
        <w:rPr/>
        <w:t>期间</w:t>
      </w:r>
      <w:r>
        <w:rPr>
          <w:rFonts w:ascii="Microsoft JhengHei" w:hAnsi="Microsoft JhengHei" w:cs="Microsoft JhengHei" w:eastAsia="Microsoft JhengHei" w:hint="default"/>
        </w:rPr>
        <w:t>很可</w:t>
      </w:r>
      <w:r>
        <w:rPr>
          <w:rFonts w:ascii="Microsoft JhengHei" w:hAnsi="Microsoft JhengHei" w:cs="Microsoft JhengHei" w:eastAsia="Microsoft JhengHei" w:hint="default"/>
        </w:rPr>
        <w:t>能</w:t>
      </w:r>
      <w:r>
        <w:rPr>
          <w:rFonts w:ascii="Microsoft JhengHei" w:hAnsi="Microsoft JhengHei" w:cs="Microsoft JhengHei" w:eastAsia="Microsoft JhengHei" w:hint="default"/>
        </w:rPr>
        <w:t>具</w:t>
      </w:r>
      <w:r>
        <w:rPr/>
        <w:t>有</w:t>
      </w:r>
      <w:r>
        <w:rPr>
          <w:rFonts w:ascii="Microsoft JhengHei" w:hAnsi="Microsoft JhengHei" w:cs="Microsoft JhengHei" w:eastAsia="Microsoft JhengHei" w:hint="default"/>
        </w:rPr>
        <w:t>稀</w:t>
      </w:r>
      <w:r>
        <w:rPr>
          <w:rFonts w:ascii="Microsoft JhengHei" w:hAnsi="Microsoft JhengHei" w:cs="Microsoft JhengHei" w:eastAsia="Microsoft JhengHei" w:hint="default"/>
        </w:rPr>
        <w:t>释</w:t>
      </w:r>
      <w:r>
        <w:rPr/>
        <w:t>性的</w:t>
      </w:r>
      <w:r>
        <w:rPr>
          <w:rFonts w:ascii="Microsoft JhengHei" w:hAnsi="Microsoft JhengHei" w:cs="Microsoft JhengHei" w:eastAsia="Microsoft JhengHei" w:hint="default"/>
        </w:rPr>
        <w:t>潜</w:t>
      </w:r>
      <w:r>
        <w:rPr>
          <w:rFonts w:ascii="Microsoft JhengHei" w:hAnsi="Microsoft JhengHei" w:cs="Microsoft JhengHei" w:eastAsia="Microsoft JhengHei" w:hint="default"/>
        </w:rPr>
        <w:t>在</w:t>
      </w:r>
      <w:r>
        <w:rPr>
          <w:rFonts w:ascii="Microsoft JhengHei" w:hAnsi="Microsoft JhengHei" w:cs="Microsoft JhengHei" w:eastAsia="Microsoft JhengHei" w:hint="default"/>
        </w:rPr>
        <w:t>普通</w:t>
      </w:r>
      <w:r>
        <w:rPr/>
        <w:t>股</w:t>
      </w:r>
      <w:r>
        <w:rPr>
          <w:rFonts w:ascii="Microsoft JhengHei" w:hAnsi="Microsoft JhengHei" w:cs="Microsoft JhengHei" w:eastAsia="Microsoft JhengHei" w:hint="default"/>
        </w:rPr>
        <w:t>。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before="162"/>
        <w:ind w:left="1640" w:right="33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Arial Narrow" w:hAnsi="Arial Narrow" w:cs="Arial Narrow" w:eastAsia="Arial Narrow" w:hint="default"/>
          <w:b/>
          <w:bCs/>
          <w:sz w:val="21"/>
          <w:szCs w:val="21"/>
        </w:rPr>
        <w:t>3.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产负债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表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日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至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财务报告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批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准报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出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日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之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间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，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公司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发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行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在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外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普通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股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或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潜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在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普通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股股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数未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发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before="42"/>
        <w:ind w:left="1535" w:right="33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生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重大变化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。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before="162"/>
        <w:ind w:left="1640" w:right="33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Arial Narrow" w:hAnsi="Arial Narrow" w:cs="Arial Narrow" w:eastAsia="Arial Narrow" w:hint="default"/>
          <w:b/>
          <w:bCs/>
          <w:sz w:val="21"/>
          <w:szCs w:val="21"/>
        </w:rPr>
        <w:t>4. </w:t>
      </w:r>
      <w:r>
        <w:rPr>
          <w:rFonts w:ascii="Arial Narrow" w:hAnsi="Arial Narrow" w:cs="Arial Narrow" w:eastAsia="Arial Narrow" w:hint="default"/>
          <w:b/>
          <w:bCs/>
          <w:spacing w:val="19"/>
          <w:sz w:val="21"/>
          <w:szCs w:val="21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非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经常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性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损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益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计算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5"/>
          <w:szCs w:val="5"/>
        </w:rPr>
      </w:pPr>
    </w:p>
    <w:tbl>
      <w:tblPr>
        <w:tblW w:w="0" w:type="auto"/>
        <w:jc w:val="left"/>
        <w:tblInd w:w="152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22"/>
        <w:gridCol w:w="2954"/>
        <w:gridCol w:w="1457"/>
      </w:tblGrid>
      <w:tr>
        <w:trPr>
          <w:trHeight w:val="483" w:hRule="exact"/>
        </w:trPr>
        <w:tc>
          <w:tcPr>
            <w:tcW w:w="3922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6"/>
              <w:ind w:left="1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项目</w:t>
            </w:r>
          </w:p>
        </w:tc>
        <w:tc>
          <w:tcPr>
            <w:tcW w:w="2954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6"/>
              <w:ind w:right="196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2008</w:t>
            </w:r>
            <w:r>
              <w:rPr>
                <w:rFonts w:ascii="Arial Narrow" w:hAnsi="Arial Narrow" w:cs="Arial Narrow" w:eastAsia="Arial Narrow" w:hint="default"/>
                <w:spacing w:val="7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年度</w:t>
            </w:r>
          </w:p>
        </w:tc>
        <w:tc>
          <w:tcPr>
            <w:tcW w:w="1457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6"/>
              <w:ind w:right="2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2007</w:t>
            </w:r>
            <w:r>
              <w:rPr>
                <w:rFonts w:ascii="Arial Narrow" w:hAnsi="Arial Narrow" w:cs="Arial Narrow" w:eastAsia="Arial Narrow" w:hint="default"/>
                <w:spacing w:val="7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年度</w:t>
            </w:r>
          </w:p>
        </w:tc>
      </w:tr>
      <w:tr>
        <w:trPr>
          <w:trHeight w:val="387" w:hRule="exact"/>
        </w:trPr>
        <w:tc>
          <w:tcPr>
            <w:tcW w:w="3922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5" w:lineRule="exact"/>
              <w:ind w:left="1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利润</w:t>
            </w:r>
          </w:p>
        </w:tc>
        <w:tc>
          <w:tcPr>
            <w:tcW w:w="2954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2"/>
              <w:ind w:right="193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1"/>
                <w:sz w:val="21"/>
              </w:rPr>
              <w:t>-33,122,376.68</w:t>
            </w:r>
          </w:p>
        </w:tc>
        <w:tc>
          <w:tcPr>
            <w:tcW w:w="1457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2"/>
              <w:ind w:right="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-121,589,432.18</w:t>
            </w:r>
          </w:p>
        </w:tc>
      </w:tr>
      <w:tr>
        <w:trPr>
          <w:trHeight w:val="438" w:hRule="exact"/>
        </w:trPr>
        <w:tc>
          <w:tcPr>
            <w:tcW w:w="39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left="1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加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非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流动资产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益</w:t>
            </w:r>
          </w:p>
        </w:tc>
        <w:tc>
          <w:tcPr>
            <w:tcW w:w="29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2"/>
              <w:ind w:right="193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-7,492,231.95</w:t>
            </w:r>
          </w:p>
        </w:tc>
        <w:tc>
          <w:tcPr>
            <w:tcW w:w="14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2"/>
              <w:ind w:right="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555,367.22</w:t>
            </w:r>
          </w:p>
        </w:tc>
      </w:tr>
    </w:tbl>
    <w:p>
      <w:pPr>
        <w:pStyle w:val="BodyText"/>
        <w:spacing w:line="255" w:lineRule="exact"/>
        <w:ind w:right="33"/>
        <w:jc w:val="left"/>
        <w:rPr>
          <w:rFonts w:ascii="宋体" w:hAnsi="宋体" w:cs="宋体" w:eastAsia="宋体" w:hint="default"/>
        </w:rPr>
      </w:pPr>
      <w:r>
        <w:rPr>
          <w:spacing w:val="8"/>
        </w:rPr>
        <w:t>委托</w:t>
      </w:r>
      <w:r>
        <w:rPr>
          <w:rFonts w:ascii="宋体" w:hAnsi="宋体" w:cs="宋体" w:eastAsia="宋体" w:hint="default"/>
          <w:spacing w:val="8"/>
        </w:rPr>
        <w:t>他</w:t>
      </w:r>
      <w:r>
        <w:rPr>
          <w:rFonts w:ascii="宋体" w:hAnsi="宋体" w:cs="宋体" w:eastAsia="宋体" w:hint="default"/>
          <w:spacing w:val="8"/>
        </w:rPr>
        <w:t>人投</w:t>
      </w:r>
      <w:r>
        <w:rPr>
          <w:spacing w:val="8"/>
        </w:rPr>
        <w:t>资</w:t>
      </w:r>
      <w:r>
        <w:rPr>
          <w:rFonts w:ascii="宋体" w:hAnsi="宋体" w:cs="宋体" w:eastAsia="宋体" w:hint="default"/>
          <w:spacing w:val="8"/>
        </w:rPr>
        <w:t>或</w:t>
      </w:r>
      <w:r>
        <w:rPr>
          <w:spacing w:val="8"/>
        </w:rPr>
        <w:t>管理资产的</w:t>
      </w:r>
      <w:r>
        <w:rPr>
          <w:rFonts w:ascii="宋体" w:hAnsi="宋体" w:cs="宋体" w:eastAsia="宋体" w:hint="default"/>
          <w:spacing w:val="8"/>
        </w:rPr>
        <w:t>损</w:t>
      </w:r>
      <w:r>
        <w:rPr>
          <w:spacing w:val="8"/>
        </w:rPr>
        <w:t>益</w:t>
      </w:r>
      <w:r>
        <w:rPr>
          <w:rFonts w:ascii="Arial Narrow" w:hAnsi="Arial Narrow" w:cs="Arial Narrow" w:eastAsia="Arial Narrow" w:hint="default"/>
          <w:spacing w:val="8"/>
        </w:rPr>
        <w:t>(</w:t>
      </w:r>
      <w:r>
        <w:rPr>
          <w:rFonts w:ascii="宋体" w:hAnsi="宋体" w:cs="宋体" w:eastAsia="宋体" w:hint="default"/>
          <w:spacing w:val="8"/>
        </w:rPr>
        <w:t>收</w:t>
      </w:r>
      <w:r>
        <w:rPr>
          <w:rFonts w:ascii="宋体" w:hAnsi="宋体" w:cs="宋体" w:eastAsia="宋体" w:hint="default"/>
          <w:spacing w:val="8"/>
        </w:rPr>
        <w:t>取</w:t>
      </w:r>
      <w:r>
        <w:rPr>
          <w:rFonts w:ascii="宋体" w:hAnsi="宋体" w:cs="宋体" w:eastAsia="宋体" w:hint="default"/>
          <w:spacing w:val="8"/>
        </w:rPr>
        <w:t>承</w:t>
      </w:r>
      <w:r>
        <w:rPr>
          <w:spacing w:val="8"/>
        </w:rPr>
        <w:t>包</w:t>
      </w:r>
      <w:r>
        <w:rPr>
          <w:rFonts w:ascii="宋体" w:hAnsi="宋体" w:cs="宋体" w:eastAsia="宋体" w:hint="default"/>
          <w:spacing w:val="8"/>
        </w:rPr>
        <w:t>人</w:t>
      </w:r>
      <w:r>
        <w:rPr>
          <w:spacing w:val="8"/>
        </w:rPr>
        <w:t>的</w:t>
      </w:r>
      <w:r>
        <w:rPr>
          <w:rFonts w:ascii="宋体" w:hAnsi="宋体" w:cs="宋体" w:eastAsia="宋体" w:hint="default"/>
          <w:spacing w:val="8"/>
        </w:rPr>
        <w:t>费</w:t>
      </w:r>
    </w:p>
    <w:p>
      <w:pPr>
        <w:pStyle w:val="BodyText"/>
        <w:tabs>
          <w:tab w:pos="7131" w:val="left" w:leader="none"/>
          <w:tab w:pos="9791" w:val="left" w:leader="none"/>
        </w:tabs>
        <w:spacing w:line="292" w:lineRule="exact"/>
        <w:ind w:right="33"/>
        <w:jc w:val="left"/>
        <w:rPr>
          <w:rFonts w:ascii="Arial Narrow" w:hAnsi="Arial Narrow" w:cs="Arial Narrow" w:eastAsia="Arial Narrow" w:hint="default"/>
        </w:rPr>
      </w:pPr>
      <w:r>
        <w:rPr>
          <w:position w:val="-9"/>
        </w:rPr>
        <w:t>用）</w:t>
        <w:tab/>
      </w:r>
      <w:r>
        <w:rPr>
          <w:rFonts w:ascii="Arial Narrow" w:hAnsi="Arial Narrow" w:cs="Arial Narrow" w:eastAsia="Arial Narrow" w:hint="default"/>
        </w:rPr>
        <w:t>-7,479,522.31</w:t>
        <w:tab/>
        <w:t>-</w:t>
      </w:r>
    </w:p>
    <w:p>
      <w:pPr>
        <w:pStyle w:val="BodyText"/>
        <w:tabs>
          <w:tab w:pos="7347" w:val="left" w:leader="none"/>
          <w:tab w:pos="8783" w:val="left" w:leader="none"/>
        </w:tabs>
        <w:spacing w:line="360" w:lineRule="auto" w:before="18"/>
        <w:ind w:right="185"/>
        <w:jc w:val="left"/>
        <w:rPr>
          <w:rFonts w:ascii="Arial Narrow" w:hAnsi="Arial Narrow" w:cs="Arial Narrow" w:eastAsia="Arial Narrow" w:hint="default"/>
        </w:rPr>
      </w:pPr>
      <w:r>
        <w:rPr>
          <w:rFonts w:ascii="宋体" w:hAnsi="宋体" w:cs="宋体" w:eastAsia="宋体" w:hint="default"/>
        </w:rPr>
        <w:t>持</w:t>
      </w:r>
      <w:r>
        <w:rPr/>
        <w:t>有</w:t>
      </w:r>
      <w:r>
        <w:rPr>
          <w:rFonts w:ascii="宋体" w:hAnsi="宋体" w:cs="宋体" w:eastAsia="宋体" w:hint="default"/>
        </w:rPr>
        <w:t>交易</w:t>
      </w:r>
      <w:r>
        <w:rPr>
          <w:rFonts w:ascii="宋体" w:hAnsi="宋体" w:cs="宋体" w:eastAsia="宋体" w:hint="default"/>
        </w:rPr>
        <w:t>性</w:t>
      </w:r>
      <w:r>
        <w:rPr/>
        <w:t>金</w:t>
      </w:r>
      <w:r>
        <w:rPr>
          <w:rFonts w:ascii="宋体" w:hAnsi="宋体" w:cs="宋体" w:eastAsia="宋体" w:hint="default"/>
        </w:rPr>
        <w:t>融</w:t>
      </w:r>
      <w:r>
        <w:rPr/>
        <w:t>资产、</w:t>
      </w:r>
      <w:r>
        <w:rPr>
          <w:rFonts w:ascii="宋体" w:hAnsi="宋体" w:cs="宋体" w:eastAsia="宋体" w:hint="default"/>
        </w:rPr>
        <w:t>交易</w:t>
      </w:r>
      <w:r>
        <w:rPr>
          <w:rFonts w:ascii="宋体" w:hAnsi="宋体" w:cs="宋体" w:eastAsia="宋体" w:hint="default"/>
        </w:rPr>
        <w:t>性</w:t>
      </w:r>
      <w:r>
        <w:rPr/>
        <w:t>金</w:t>
      </w:r>
      <w:r>
        <w:rPr>
          <w:rFonts w:ascii="宋体" w:hAnsi="宋体" w:cs="宋体" w:eastAsia="宋体" w:hint="default"/>
        </w:rPr>
        <w:t>融</w:t>
      </w:r>
      <w:r>
        <w:rPr/>
        <w:t>负债产</w:t>
      </w:r>
      <w:r>
        <w:rPr>
          <w:rFonts w:ascii="宋体" w:hAnsi="宋体" w:cs="宋体" w:eastAsia="宋体" w:hint="default"/>
        </w:rPr>
        <w:t>生</w:t>
      </w:r>
      <w:r>
        <w:rPr/>
        <w:t>的公</w:t>
      </w:r>
      <w:r>
        <w:rPr>
          <w:rFonts w:ascii="宋体" w:hAnsi="宋体" w:cs="宋体" w:eastAsia="宋体" w:hint="default"/>
        </w:rPr>
        <w:t>允</w:t>
      </w:r>
      <w:r>
        <w:rPr>
          <w:rFonts w:ascii="宋体" w:hAnsi="宋体" w:cs="宋体" w:eastAsia="宋体" w:hint="default"/>
          <w:spacing w:val="-23"/>
        </w:rPr>
        <w:t> </w:t>
      </w:r>
      <w:r>
        <w:rPr>
          <w:rFonts w:ascii="宋体" w:hAnsi="宋体" w:cs="宋体" w:eastAsia="宋体" w:hint="default"/>
          <w:spacing w:val="2"/>
          <w:position w:val="3"/>
        </w:rPr>
        <w:t>价</w:t>
      </w:r>
      <w:r>
        <w:rPr>
          <w:rFonts w:ascii="宋体" w:hAnsi="宋体" w:cs="宋体" w:eastAsia="宋体" w:hint="default"/>
          <w:spacing w:val="2"/>
          <w:position w:val="3"/>
        </w:rPr>
        <w:t>值</w:t>
      </w:r>
      <w:r>
        <w:rPr>
          <w:spacing w:val="2"/>
          <w:position w:val="3"/>
        </w:rPr>
        <w:t>变动</w:t>
      </w:r>
      <w:r>
        <w:rPr>
          <w:rFonts w:ascii="宋体" w:hAnsi="宋体" w:cs="宋体" w:eastAsia="宋体" w:hint="default"/>
          <w:spacing w:val="2"/>
          <w:position w:val="3"/>
        </w:rPr>
        <w:t>损</w:t>
      </w:r>
      <w:r>
        <w:rPr>
          <w:spacing w:val="2"/>
          <w:position w:val="3"/>
        </w:rPr>
        <w:t>益，以及</w:t>
      </w:r>
      <w:r>
        <w:rPr>
          <w:rFonts w:ascii="宋体" w:hAnsi="宋体" w:cs="宋体" w:eastAsia="宋体" w:hint="default"/>
          <w:spacing w:val="2"/>
          <w:position w:val="3"/>
        </w:rPr>
        <w:t>处</w:t>
      </w:r>
      <w:r>
        <w:rPr>
          <w:rFonts w:ascii="宋体" w:hAnsi="宋体" w:cs="宋体" w:eastAsia="宋体" w:hint="default"/>
          <w:spacing w:val="2"/>
          <w:position w:val="3"/>
        </w:rPr>
        <w:t>置交易</w:t>
      </w:r>
      <w:r>
        <w:rPr>
          <w:rFonts w:ascii="宋体" w:hAnsi="宋体" w:cs="宋体" w:eastAsia="宋体" w:hint="default"/>
          <w:spacing w:val="2"/>
          <w:position w:val="3"/>
        </w:rPr>
        <w:t>性</w:t>
      </w:r>
      <w:r>
        <w:rPr>
          <w:spacing w:val="2"/>
          <w:position w:val="3"/>
        </w:rPr>
        <w:t>金</w:t>
      </w:r>
      <w:r>
        <w:rPr>
          <w:rFonts w:ascii="宋体" w:hAnsi="宋体" w:cs="宋体" w:eastAsia="宋体" w:hint="default"/>
          <w:spacing w:val="2"/>
          <w:position w:val="3"/>
        </w:rPr>
        <w:t>融</w:t>
      </w:r>
      <w:r>
        <w:rPr>
          <w:spacing w:val="2"/>
          <w:position w:val="3"/>
        </w:rPr>
        <w:t>资产、</w:t>
      </w:r>
      <w:r>
        <w:rPr>
          <w:rFonts w:ascii="宋体" w:hAnsi="宋体" w:cs="宋体" w:eastAsia="宋体" w:hint="default"/>
          <w:spacing w:val="2"/>
          <w:position w:val="3"/>
        </w:rPr>
        <w:t>交易</w:t>
      </w:r>
      <w:r>
        <w:rPr>
          <w:rFonts w:ascii="宋体" w:hAnsi="宋体" w:cs="宋体" w:eastAsia="宋体" w:hint="default"/>
          <w:spacing w:val="2"/>
          <w:position w:val="3"/>
        </w:rPr>
        <w:t>性</w:t>
        <w:tab/>
      </w:r>
      <w:r>
        <w:rPr>
          <w:rFonts w:ascii="Arial Narrow" w:hAnsi="Arial Narrow" w:cs="Arial Narrow" w:eastAsia="Arial Narrow" w:hint="default"/>
          <w:spacing w:val="-2"/>
        </w:rPr>
        <w:t>346,811.33</w:t>
        <w:tab/>
      </w:r>
      <w:r>
        <w:rPr>
          <w:rFonts w:ascii="Arial Narrow" w:hAnsi="Arial Narrow" w:cs="Arial Narrow" w:eastAsia="Arial Narrow" w:hint="default"/>
          <w:spacing w:val="-1"/>
        </w:rPr>
        <w:t>-4,539,316.46</w:t>
      </w:r>
    </w:p>
    <w:p>
      <w:pPr>
        <w:spacing w:line="240" w:lineRule="auto" w:before="0"/>
        <w:rPr>
          <w:rFonts w:ascii="Arial Narrow" w:hAnsi="Arial Narrow" w:cs="Arial Narrow" w:eastAsia="Arial Narrow" w:hint="default"/>
          <w:sz w:val="20"/>
          <w:szCs w:val="20"/>
        </w:rPr>
      </w:pPr>
    </w:p>
    <w:p>
      <w:pPr>
        <w:spacing w:line="240" w:lineRule="auto" w:before="2"/>
        <w:rPr>
          <w:rFonts w:ascii="Arial Narrow" w:hAnsi="Arial Narrow" w:cs="Arial Narrow" w:eastAsia="Arial Narrow" w:hint="default"/>
          <w:sz w:val="18"/>
          <w:szCs w:val="18"/>
        </w:rPr>
      </w:pPr>
    </w:p>
    <w:p>
      <w:pPr>
        <w:spacing w:before="69"/>
        <w:ind w:left="5037" w:right="3689" w:firstLine="0"/>
        <w:jc w:val="center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4"/>
          <w:sz w:val="24"/>
        </w:rPr>
        <w:t>119</w:t>
      </w:r>
    </w:p>
    <w:p>
      <w:pPr>
        <w:spacing w:after="0"/>
        <w:jc w:val="center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header="846" w:footer="246" w:top="1360" w:bottom="440" w:left="260" w:right="1600"/>
        </w:sectPr>
      </w:pPr>
    </w:p>
    <w:p>
      <w:pPr>
        <w:spacing w:line="240" w:lineRule="auto" w:before="6"/>
        <w:rPr>
          <w:rFonts w:ascii="Times New Roman" w:hAnsi="Times New Roman" w:cs="Times New Roman" w:eastAsia="Times New Roman" w:hint="default"/>
          <w:sz w:val="3"/>
          <w:szCs w:val="3"/>
        </w:rPr>
      </w:pPr>
    </w:p>
    <w:tbl>
      <w:tblPr>
        <w:tblW w:w="0" w:type="auto"/>
        <w:jc w:val="left"/>
        <w:tblInd w:w="152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93"/>
        <w:gridCol w:w="1910"/>
        <w:gridCol w:w="1450"/>
      </w:tblGrid>
      <w:tr>
        <w:trPr>
          <w:trHeight w:val="469" w:hRule="exact"/>
        </w:trPr>
        <w:tc>
          <w:tcPr>
            <w:tcW w:w="4993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left="3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项目</w:t>
            </w:r>
          </w:p>
        </w:tc>
        <w:tc>
          <w:tcPr>
            <w:tcW w:w="191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right="203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2008</w:t>
            </w:r>
            <w:r>
              <w:rPr>
                <w:rFonts w:ascii="Arial Narrow" w:hAnsi="Arial Narrow" w:cs="Arial Narrow" w:eastAsia="Arial Narrow" w:hint="default"/>
                <w:spacing w:val="7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年度</w:t>
            </w:r>
          </w:p>
        </w:tc>
        <w:tc>
          <w:tcPr>
            <w:tcW w:w="145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right="2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2007</w:t>
            </w:r>
            <w:r>
              <w:rPr>
                <w:rFonts w:ascii="Arial Narrow" w:hAnsi="Arial Narrow" w:cs="Arial Narrow" w:eastAsia="Arial Narrow" w:hint="default"/>
                <w:spacing w:val="7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年度</w:t>
            </w:r>
          </w:p>
        </w:tc>
      </w:tr>
      <w:tr>
        <w:trPr>
          <w:trHeight w:val="356" w:hRule="exact"/>
        </w:trPr>
        <w:tc>
          <w:tcPr>
            <w:tcW w:w="4993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6" w:lineRule="exact"/>
              <w:ind w:left="3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融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负债和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可供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融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资产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取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得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；</w:t>
            </w:r>
          </w:p>
        </w:tc>
        <w:tc>
          <w:tcPr>
            <w:tcW w:w="191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446" w:hRule="exact"/>
        </w:trPr>
        <w:tc>
          <w:tcPr>
            <w:tcW w:w="49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2"/>
              <w:ind w:left="3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重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组费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用，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如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安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职工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支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出、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费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等</w:t>
            </w:r>
          </w:p>
        </w:tc>
        <w:tc>
          <w:tcPr>
            <w:tcW w:w="19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4"/>
              <w:ind w:right="20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2"/>
                <w:sz w:val="21"/>
              </w:rPr>
              <w:t>11,502,404.56</w:t>
            </w:r>
          </w:p>
        </w:tc>
        <w:tc>
          <w:tcPr>
            <w:tcW w:w="14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4"/>
              <w:ind w:right="2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w w:val="100"/>
                <w:sz w:val="21"/>
              </w:rPr>
              <w:t>-</w:t>
            </w:r>
          </w:p>
        </w:tc>
      </w:tr>
      <w:tr>
        <w:trPr>
          <w:trHeight w:val="425" w:hRule="exact"/>
        </w:trPr>
        <w:tc>
          <w:tcPr>
            <w:tcW w:w="49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left="3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除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项之外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其他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外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支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</w:p>
        </w:tc>
        <w:tc>
          <w:tcPr>
            <w:tcW w:w="19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4"/>
              <w:ind w:right="20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208,258.22</w:t>
            </w:r>
          </w:p>
        </w:tc>
        <w:tc>
          <w:tcPr>
            <w:tcW w:w="14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4"/>
              <w:ind w:right="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97,877.75</w:t>
            </w:r>
          </w:p>
        </w:tc>
      </w:tr>
      <w:tr>
        <w:trPr>
          <w:trHeight w:val="422" w:hRule="exact"/>
        </w:trPr>
        <w:tc>
          <w:tcPr>
            <w:tcW w:w="49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left="3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外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收入</w:t>
            </w:r>
          </w:p>
        </w:tc>
        <w:tc>
          <w:tcPr>
            <w:tcW w:w="19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2"/>
              <w:ind w:right="20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-340,475.85</w:t>
            </w:r>
          </w:p>
        </w:tc>
        <w:tc>
          <w:tcPr>
            <w:tcW w:w="14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2"/>
              <w:ind w:right="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-185,148.79</w:t>
            </w:r>
          </w:p>
        </w:tc>
      </w:tr>
      <w:tr>
        <w:trPr>
          <w:trHeight w:val="422" w:hRule="exact"/>
        </w:trPr>
        <w:tc>
          <w:tcPr>
            <w:tcW w:w="49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left="3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进行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值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测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试的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收款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项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值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准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备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回</w:t>
            </w:r>
          </w:p>
        </w:tc>
        <w:tc>
          <w:tcPr>
            <w:tcW w:w="19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2"/>
              <w:ind w:right="20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-26,541,744.94</w:t>
            </w:r>
          </w:p>
        </w:tc>
        <w:tc>
          <w:tcPr>
            <w:tcW w:w="14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2"/>
              <w:ind w:right="2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w w:val="100"/>
                <w:sz w:val="21"/>
              </w:rPr>
              <w:t>-</w:t>
            </w:r>
          </w:p>
        </w:tc>
      </w:tr>
      <w:tr>
        <w:trPr>
          <w:trHeight w:val="338" w:hRule="exact"/>
        </w:trPr>
        <w:tc>
          <w:tcPr>
            <w:tcW w:w="49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left="3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非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常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性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益合计</w:t>
            </w:r>
          </w:p>
        </w:tc>
        <w:tc>
          <w:tcPr>
            <w:tcW w:w="19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2"/>
              <w:ind w:right="20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-29,796,500.94</w:t>
            </w:r>
          </w:p>
        </w:tc>
        <w:tc>
          <w:tcPr>
            <w:tcW w:w="14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2"/>
              <w:ind w:right="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-4,071,220.28</w:t>
            </w:r>
          </w:p>
        </w:tc>
      </w:tr>
      <w:tr>
        <w:trPr>
          <w:trHeight w:val="461" w:hRule="exact"/>
        </w:trPr>
        <w:tc>
          <w:tcPr>
            <w:tcW w:w="49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9"/>
              <w:ind w:left="98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减</w:t>
            </w: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: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少数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股东权益的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影响</w:t>
            </w:r>
          </w:p>
        </w:tc>
        <w:tc>
          <w:tcPr>
            <w:tcW w:w="19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62" w:hRule="exact"/>
        </w:trPr>
        <w:tc>
          <w:tcPr>
            <w:tcW w:w="49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9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2"/>
              <w:ind w:right="20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95,241.15</w:t>
            </w:r>
          </w:p>
        </w:tc>
        <w:tc>
          <w:tcPr>
            <w:tcW w:w="14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2"/>
              <w:ind w:right="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-1,155,541.67</w:t>
            </w:r>
          </w:p>
        </w:tc>
      </w:tr>
      <w:tr>
        <w:trPr>
          <w:trHeight w:val="413" w:hRule="exact"/>
        </w:trPr>
        <w:tc>
          <w:tcPr>
            <w:tcW w:w="49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left="5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非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常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性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影响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所得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</w:p>
        </w:tc>
        <w:tc>
          <w:tcPr>
            <w:tcW w:w="19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8"/>
              <w:ind w:right="203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w w:val="100"/>
                <w:sz w:val="21"/>
              </w:rPr>
              <w:t>-</w:t>
            </w:r>
          </w:p>
        </w:tc>
        <w:tc>
          <w:tcPr>
            <w:tcW w:w="14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8"/>
              <w:ind w:right="2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w w:val="100"/>
                <w:sz w:val="21"/>
              </w:rPr>
              <w:t>-</w:t>
            </w:r>
          </w:p>
        </w:tc>
      </w:tr>
      <w:tr>
        <w:trPr>
          <w:trHeight w:val="437" w:hRule="exact"/>
        </w:trPr>
        <w:tc>
          <w:tcPr>
            <w:tcW w:w="49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4"/>
              <w:ind w:left="5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年度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非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常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性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）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益</w:t>
            </w:r>
          </w:p>
        </w:tc>
        <w:tc>
          <w:tcPr>
            <w:tcW w:w="19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6"/>
              <w:ind w:right="20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-29,891,742.09</w:t>
            </w:r>
          </w:p>
        </w:tc>
        <w:tc>
          <w:tcPr>
            <w:tcW w:w="14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6"/>
              <w:ind w:right="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-2,915,678.61</w:t>
            </w:r>
          </w:p>
        </w:tc>
      </w:tr>
      <w:tr>
        <w:trPr>
          <w:trHeight w:val="467" w:hRule="exact"/>
        </w:trPr>
        <w:tc>
          <w:tcPr>
            <w:tcW w:w="4993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left="5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扣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除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非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常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性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利润</w:t>
            </w:r>
          </w:p>
        </w:tc>
        <w:tc>
          <w:tcPr>
            <w:tcW w:w="191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02"/>
              <w:ind w:right="20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2"/>
                <w:sz w:val="21"/>
              </w:rPr>
              <w:t>-63,014,118.77</w:t>
            </w:r>
          </w:p>
        </w:tc>
        <w:tc>
          <w:tcPr>
            <w:tcW w:w="145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02"/>
              <w:ind w:right="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2"/>
                <w:sz w:val="21"/>
              </w:rPr>
              <w:t>-124,505,110.79</w:t>
            </w:r>
          </w:p>
        </w:tc>
      </w:tr>
      <w:tr>
        <w:trPr>
          <w:trHeight w:val="524" w:hRule="exact"/>
        </w:trPr>
        <w:tc>
          <w:tcPr>
            <w:tcW w:w="4993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left="35" w:right="0"/>
              <w:jc w:val="left"/>
              <w:rPr>
                <w:rFonts w:ascii="Microsoft JhengHei" w:hAnsi="Microsoft JhengHei" w:cs="Microsoft JhengHei" w:eastAsia="Microsoft JhengHei" w:hint="default"/>
                <w:sz w:val="21"/>
                <w:szCs w:val="21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十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五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、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补充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资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料</w:t>
            </w:r>
            <w:r>
              <w:rPr>
                <w:rFonts w:ascii="Microsoft JhengHei" w:hAnsi="Microsoft JhengHei" w:cs="Microsoft JhengHei" w:eastAsia="Microsoft JhengHei" w:hint="default"/>
                <w:sz w:val="21"/>
                <w:szCs w:val="21"/>
              </w:rPr>
            </w:r>
          </w:p>
        </w:tc>
        <w:tc>
          <w:tcPr>
            <w:tcW w:w="191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470" w:hRule="exact"/>
        </w:trPr>
        <w:tc>
          <w:tcPr>
            <w:tcW w:w="49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8"/>
              <w:ind w:left="35" w:right="0"/>
              <w:jc w:val="left"/>
              <w:rPr>
                <w:rFonts w:ascii="Microsoft JhengHei" w:hAnsi="Microsoft JhengHei" w:cs="Microsoft JhengHei" w:eastAsia="Microsoft JhengHei" w:hint="default"/>
                <w:sz w:val="21"/>
                <w:szCs w:val="21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财务报表的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批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准报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出</w:t>
            </w:r>
            <w:r>
              <w:rPr>
                <w:rFonts w:ascii="Microsoft JhengHei" w:hAnsi="Microsoft JhengHei" w:cs="Microsoft JhengHei" w:eastAsia="Microsoft JhengHei" w:hint="default"/>
                <w:sz w:val="21"/>
                <w:szCs w:val="21"/>
              </w:rPr>
            </w:r>
          </w:p>
        </w:tc>
        <w:tc>
          <w:tcPr>
            <w:tcW w:w="19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</w:tbl>
    <w:p>
      <w:pPr>
        <w:spacing w:line="240" w:lineRule="auto" w:before="2"/>
        <w:rPr>
          <w:rFonts w:ascii="Times New Roman" w:hAnsi="Times New Roman" w:cs="Times New Roman" w:eastAsia="Times New Roman" w:hint="default"/>
          <w:sz w:val="10"/>
          <w:szCs w:val="10"/>
        </w:rPr>
      </w:pPr>
    </w:p>
    <w:p>
      <w:pPr>
        <w:pStyle w:val="BodyText"/>
        <w:spacing w:line="240" w:lineRule="auto" w:before="36"/>
        <w:ind w:left="1977" w:right="100"/>
        <w:jc w:val="left"/>
      </w:pPr>
      <w:r>
        <w:rPr/>
        <w:t>本财务报表业</w:t>
      </w:r>
      <w:r>
        <w:rPr>
          <w:rFonts w:ascii="宋体" w:hAnsi="宋体" w:cs="宋体" w:eastAsia="宋体" w:hint="default"/>
        </w:rPr>
        <w:t>经</w:t>
      </w:r>
      <w:r>
        <w:rPr/>
        <w:t>公司</w:t>
      </w:r>
      <w:r>
        <w:rPr>
          <w:rFonts w:ascii="宋体" w:hAnsi="宋体" w:cs="宋体" w:eastAsia="宋体" w:hint="default"/>
        </w:rPr>
        <w:t>董</w:t>
      </w:r>
      <w:r>
        <w:rPr>
          <w:rFonts w:ascii="宋体" w:hAnsi="宋体" w:cs="宋体" w:eastAsia="宋体" w:hint="default"/>
        </w:rPr>
        <w:t>事</w:t>
      </w:r>
      <w:r>
        <w:rPr/>
        <w:t>会于</w:t>
      </w:r>
      <w:r>
        <w:rPr>
          <w:spacing w:val="-53"/>
        </w:rPr>
        <w:t> </w:t>
      </w:r>
      <w:r>
        <w:rPr>
          <w:rFonts w:ascii="Arial Narrow" w:hAnsi="Arial Narrow" w:cs="Arial Narrow" w:eastAsia="Arial Narrow" w:hint="default"/>
        </w:rPr>
        <w:t>2009</w:t>
      </w:r>
      <w:r>
        <w:rPr>
          <w:rFonts w:ascii="Arial Narrow" w:hAnsi="Arial Narrow" w:cs="Arial Narrow" w:eastAsia="Arial Narrow" w:hint="default"/>
          <w:spacing w:val="4"/>
        </w:rPr>
        <w:t> </w:t>
      </w:r>
      <w:r>
        <w:rPr/>
        <w:t>年</w:t>
      </w:r>
      <w:r>
        <w:rPr>
          <w:spacing w:val="-53"/>
        </w:rPr>
        <w:t> </w:t>
      </w:r>
      <w:r>
        <w:rPr>
          <w:rFonts w:ascii="Arial Narrow" w:hAnsi="Arial Narrow" w:cs="Arial Narrow" w:eastAsia="Arial Narrow" w:hint="default"/>
        </w:rPr>
        <w:t>3</w:t>
      </w:r>
      <w:r>
        <w:rPr>
          <w:rFonts w:ascii="Arial Narrow" w:hAnsi="Arial Narrow" w:cs="Arial Narrow" w:eastAsia="Arial Narrow" w:hint="default"/>
          <w:spacing w:val="4"/>
        </w:rPr>
        <w:t> </w:t>
      </w:r>
      <w:r>
        <w:rPr/>
        <w:t>月</w:t>
      </w:r>
      <w:r>
        <w:rPr>
          <w:spacing w:val="-57"/>
        </w:rPr>
        <w:t> </w:t>
      </w:r>
      <w:r>
        <w:rPr>
          <w:rFonts w:ascii="Arial Narrow" w:hAnsi="Arial Narrow" w:cs="Arial Narrow" w:eastAsia="Arial Narrow" w:hint="default"/>
        </w:rPr>
        <w:t>5</w:t>
      </w:r>
      <w:r>
        <w:rPr>
          <w:rFonts w:ascii="Arial Narrow" w:hAnsi="Arial Narrow" w:cs="Arial Narrow" w:eastAsia="Arial Narrow" w:hint="default"/>
          <w:spacing w:val="4"/>
        </w:rPr>
        <w:t> </w:t>
      </w:r>
      <w:r>
        <w:rPr/>
        <w:t>日</w:t>
      </w:r>
      <w:r>
        <w:rPr>
          <w:rFonts w:ascii="宋体" w:hAnsi="宋体" w:cs="宋体" w:eastAsia="宋体" w:hint="default"/>
        </w:rPr>
        <w:t>批准</w:t>
      </w:r>
      <w:r>
        <w:rPr/>
        <w:t>报出。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pStyle w:val="Heading7"/>
        <w:spacing w:line="662" w:lineRule="auto" w:before="133"/>
        <w:ind w:left="7607" w:right="469" w:hanging="212"/>
        <w:jc w:val="righ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/>
        <w:t>远东实业股份有限公司</w:t>
      </w:r>
      <w:r>
        <w:rPr>
          <w:spacing w:val="-45"/>
        </w:rPr>
        <w:t> </w:t>
      </w:r>
      <w:r>
        <w:rPr/>
        <w:t>二</w:t>
      </w:r>
      <w:r>
        <w:rPr>
          <w:rFonts w:ascii="Microsoft JhengHei" w:hAnsi="Microsoft JhengHei" w:cs="Microsoft JhengHei" w:eastAsia="Microsoft JhengHei" w:hint="default"/>
        </w:rPr>
        <w:t>〇〇</w:t>
      </w:r>
      <w:r>
        <w:rPr>
          <w:rFonts w:ascii="Microsoft JhengHei" w:hAnsi="Microsoft JhengHei" w:cs="Microsoft JhengHei" w:eastAsia="Microsoft JhengHei" w:hint="default"/>
        </w:rPr>
        <w:t>九</w:t>
      </w:r>
      <w:r>
        <w:rPr/>
        <w:t>年三</w:t>
      </w:r>
      <w:r>
        <w:rPr>
          <w:rFonts w:ascii="Microsoft JhengHei" w:hAnsi="Microsoft JhengHei" w:cs="Microsoft JhengHei" w:eastAsia="Microsoft JhengHei" w:hint="default"/>
        </w:rPr>
        <w:t>月</w:t>
      </w:r>
      <w:r>
        <w:rPr>
          <w:rFonts w:ascii="Microsoft JhengHei" w:hAnsi="Microsoft JhengHei" w:cs="Microsoft JhengHei" w:eastAsia="Microsoft JhengHei" w:hint="default"/>
        </w:rPr>
        <w:t>五</w:t>
      </w:r>
      <w:r>
        <w:rPr>
          <w:rFonts w:ascii="Microsoft JhengHei" w:hAnsi="Microsoft JhengHei" w:cs="Microsoft JhengHei" w:eastAsia="Microsoft JhengHei" w:hint="default"/>
        </w:rPr>
        <w:t>日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16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spacing w:before="69"/>
        <w:ind w:left="5179" w:right="3731" w:firstLine="0"/>
        <w:jc w:val="center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120</w:t>
      </w:r>
    </w:p>
    <w:p>
      <w:pPr>
        <w:spacing w:after="0"/>
        <w:jc w:val="center"/>
        <w:rPr>
          <w:rFonts w:ascii="Times New Roman" w:hAnsi="Times New Roman" w:cs="Times New Roman" w:eastAsia="Times New Roman" w:hint="default"/>
          <w:sz w:val="24"/>
          <w:szCs w:val="24"/>
        </w:rPr>
        <w:sectPr>
          <w:headerReference w:type="default" r:id="rId55"/>
          <w:pgSz w:w="11900" w:h="16840"/>
          <w:pgMar w:header="846" w:footer="246" w:top="1360" w:bottom="440" w:left="240" w:right="1680"/>
        </w:sectPr>
      </w:pPr>
    </w:p>
    <w:p>
      <w:pPr>
        <w:spacing w:line="240" w:lineRule="auto" w:before="10"/>
        <w:rPr>
          <w:rFonts w:ascii="Times New Roman" w:hAnsi="Times New Roman" w:cs="Times New Roman" w:eastAsia="Times New Roman" w:hint="default"/>
          <w:sz w:val="22"/>
          <w:szCs w:val="22"/>
        </w:rPr>
      </w:pPr>
    </w:p>
    <w:p>
      <w:pPr>
        <w:tabs>
          <w:tab w:pos="5620" w:val="left" w:leader="none"/>
        </w:tabs>
        <w:spacing w:line="501" w:lineRule="exact" w:before="0"/>
        <w:ind w:left="3628" w:right="0" w:firstLine="0"/>
        <w:jc w:val="left"/>
        <w:rPr>
          <w:rFonts w:ascii="Microsoft JhengHei" w:hAnsi="Microsoft JhengHei" w:cs="Microsoft JhengHei" w:eastAsia="Microsoft JhengHei" w:hint="default"/>
          <w:sz w:val="36"/>
          <w:szCs w:val="36"/>
        </w:rPr>
      </w:pPr>
      <w:r>
        <w:rPr>
          <w:rFonts w:ascii="Microsoft JhengHei" w:hAnsi="Microsoft JhengHei" w:cs="Microsoft JhengHei" w:eastAsia="Microsoft JhengHei" w:hint="default"/>
          <w:b/>
          <w:bCs/>
          <w:sz w:val="36"/>
          <w:szCs w:val="36"/>
        </w:rPr>
        <w:t>第十二节</w:t>
        <w:tab/>
        <w:t>备查文件目录</w:t>
      </w:r>
      <w:r>
        <w:rPr>
          <w:rFonts w:ascii="Microsoft JhengHei" w:hAnsi="Microsoft JhengHei" w:cs="Microsoft JhengHei" w:eastAsia="Microsoft JhengHei" w:hint="default"/>
          <w:sz w:val="36"/>
          <w:szCs w:val="36"/>
        </w:rPr>
      </w:r>
    </w:p>
    <w:p>
      <w:pPr>
        <w:spacing w:before="274"/>
        <w:ind w:left="0" w:right="249" w:firstLine="0"/>
        <w:jc w:val="right"/>
        <w:rPr>
          <w:rFonts w:ascii="宋体" w:hAnsi="宋体" w:cs="宋体" w:eastAsia="宋体" w:hint="default"/>
          <w:sz w:val="27"/>
          <w:szCs w:val="27"/>
        </w:rPr>
      </w:pPr>
      <w:r>
        <w:rPr>
          <w:rFonts w:ascii="Times New Roman" w:hAnsi="Times New Roman" w:cs="Times New Roman" w:eastAsia="Times New Roman" w:hint="default"/>
          <w:spacing w:val="3"/>
          <w:w w:val="95"/>
          <w:sz w:val="27"/>
          <w:szCs w:val="27"/>
        </w:rPr>
        <w:t>1</w:t>
      </w:r>
      <w:r>
        <w:rPr>
          <w:rFonts w:ascii="宋体" w:hAnsi="宋体" w:cs="宋体" w:eastAsia="宋体" w:hint="default"/>
          <w:spacing w:val="3"/>
          <w:w w:val="95"/>
          <w:sz w:val="27"/>
          <w:szCs w:val="27"/>
        </w:rPr>
        <w:t>、载有</w:t>
      </w:r>
      <w:r>
        <w:rPr>
          <w:rFonts w:ascii="宋体" w:hAnsi="宋体" w:cs="宋体" w:eastAsia="宋体" w:hint="default"/>
          <w:spacing w:val="3"/>
          <w:w w:val="95"/>
          <w:sz w:val="27"/>
          <w:szCs w:val="27"/>
        </w:rPr>
        <w:t>法定代表</w:t>
      </w:r>
      <w:r>
        <w:rPr>
          <w:rFonts w:ascii="宋体" w:hAnsi="宋体" w:cs="宋体" w:eastAsia="宋体" w:hint="default"/>
          <w:spacing w:val="3"/>
          <w:w w:val="95"/>
          <w:sz w:val="27"/>
          <w:szCs w:val="27"/>
        </w:rPr>
        <w:t>人、</w:t>
      </w:r>
      <w:r>
        <w:rPr>
          <w:rFonts w:ascii="宋体" w:hAnsi="宋体" w:cs="宋体" w:eastAsia="宋体" w:hint="default"/>
          <w:spacing w:val="3"/>
          <w:w w:val="95"/>
          <w:sz w:val="27"/>
          <w:szCs w:val="27"/>
        </w:rPr>
        <w:t>主</w:t>
      </w:r>
      <w:r>
        <w:rPr>
          <w:rFonts w:ascii="宋体" w:hAnsi="宋体" w:cs="宋体" w:eastAsia="宋体" w:hint="default"/>
          <w:spacing w:val="3"/>
          <w:w w:val="95"/>
          <w:sz w:val="27"/>
          <w:szCs w:val="27"/>
        </w:rPr>
        <w:t>管会计</w:t>
      </w:r>
      <w:r>
        <w:rPr>
          <w:rFonts w:ascii="宋体" w:hAnsi="宋体" w:cs="宋体" w:eastAsia="宋体" w:hint="default"/>
          <w:spacing w:val="3"/>
          <w:w w:val="95"/>
          <w:sz w:val="27"/>
          <w:szCs w:val="27"/>
        </w:rPr>
        <w:t>工</w:t>
      </w:r>
      <w:r>
        <w:rPr>
          <w:rFonts w:ascii="宋体" w:hAnsi="宋体" w:cs="宋体" w:eastAsia="宋体" w:hint="default"/>
          <w:spacing w:val="3"/>
          <w:w w:val="95"/>
          <w:sz w:val="27"/>
          <w:szCs w:val="27"/>
        </w:rPr>
        <w:t>作</w:t>
      </w:r>
      <w:r>
        <w:rPr>
          <w:rFonts w:ascii="宋体" w:hAnsi="宋体" w:cs="宋体" w:eastAsia="宋体" w:hint="default"/>
          <w:spacing w:val="3"/>
          <w:w w:val="95"/>
          <w:sz w:val="27"/>
          <w:szCs w:val="27"/>
        </w:rPr>
        <w:t>负</w:t>
      </w:r>
      <w:r>
        <w:rPr>
          <w:rFonts w:ascii="宋体" w:hAnsi="宋体" w:cs="宋体" w:eastAsia="宋体" w:hint="default"/>
          <w:spacing w:val="3"/>
          <w:w w:val="95"/>
          <w:sz w:val="27"/>
          <w:szCs w:val="27"/>
        </w:rPr>
        <w:t>责人、会计</w:t>
      </w:r>
      <w:r>
        <w:rPr>
          <w:rFonts w:ascii="宋体" w:hAnsi="宋体" w:cs="宋体" w:eastAsia="宋体" w:hint="default"/>
          <w:spacing w:val="3"/>
          <w:w w:val="95"/>
          <w:sz w:val="27"/>
          <w:szCs w:val="27"/>
        </w:rPr>
        <w:t>机构负</w:t>
      </w:r>
      <w:r>
        <w:rPr>
          <w:rFonts w:ascii="宋体" w:hAnsi="宋体" w:cs="宋体" w:eastAsia="宋体" w:hint="default"/>
          <w:spacing w:val="3"/>
          <w:w w:val="95"/>
          <w:sz w:val="27"/>
          <w:szCs w:val="27"/>
        </w:rPr>
        <w:t>责人</w:t>
      </w:r>
      <w:r>
        <w:rPr>
          <w:rFonts w:ascii="宋体" w:hAnsi="宋体" w:cs="宋体" w:eastAsia="宋体" w:hint="default"/>
          <w:spacing w:val="3"/>
          <w:w w:val="95"/>
          <w:sz w:val="27"/>
          <w:szCs w:val="27"/>
        </w:rPr>
        <w:t>签</w:t>
      </w:r>
      <w:r>
        <w:rPr>
          <w:rFonts w:ascii="宋体" w:hAnsi="宋体" w:cs="宋体" w:eastAsia="宋体" w:hint="default"/>
          <w:spacing w:val="3"/>
          <w:w w:val="95"/>
          <w:sz w:val="27"/>
          <w:szCs w:val="27"/>
        </w:rPr>
        <w:t>字</w:t>
      </w:r>
      <w:r>
        <w:rPr>
          <w:rFonts w:ascii="宋体" w:hAnsi="宋体" w:cs="宋体" w:eastAsia="宋体" w:hint="default"/>
          <w:spacing w:val="3"/>
          <w:sz w:val="27"/>
          <w:szCs w:val="27"/>
        </w:rPr>
      </w:r>
    </w:p>
    <w:p>
      <w:pPr>
        <w:spacing w:before="63"/>
        <w:ind w:left="1555" w:right="0" w:firstLine="0"/>
        <w:jc w:val="left"/>
        <w:rPr>
          <w:rFonts w:ascii="宋体" w:hAnsi="宋体" w:cs="宋体" w:eastAsia="宋体" w:hint="default"/>
          <w:sz w:val="27"/>
          <w:szCs w:val="27"/>
        </w:rPr>
      </w:pPr>
      <w:r>
        <w:rPr>
          <w:rFonts w:ascii="宋体" w:hAnsi="宋体" w:cs="宋体" w:eastAsia="宋体" w:hint="default"/>
          <w:sz w:val="27"/>
          <w:szCs w:val="27"/>
        </w:rPr>
        <w:t>并</w:t>
      </w:r>
      <w:r>
        <w:rPr>
          <w:rFonts w:ascii="宋体" w:hAnsi="宋体" w:cs="宋体" w:eastAsia="宋体" w:hint="default"/>
          <w:sz w:val="27"/>
          <w:szCs w:val="27"/>
        </w:rPr>
        <w:t>盖</w:t>
      </w:r>
      <w:r>
        <w:rPr>
          <w:rFonts w:ascii="宋体" w:hAnsi="宋体" w:cs="宋体" w:eastAsia="宋体" w:hint="default"/>
          <w:sz w:val="27"/>
          <w:szCs w:val="27"/>
        </w:rPr>
        <w:t>章</w:t>
      </w:r>
      <w:r>
        <w:rPr>
          <w:rFonts w:ascii="宋体" w:hAnsi="宋体" w:cs="宋体" w:eastAsia="宋体" w:hint="default"/>
          <w:sz w:val="27"/>
          <w:szCs w:val="27"/>
        </w:rPr>
        <w:t>的会计报</w:t>
      </w:r>
      <w:r>
        <w:rPr>
          <w:rFonts w:ascii="宋体" w:hAnsi="宋体" w:cs="宋体" w:eastAsia="宋体" w:hint="default"/>
          <w:sz w:val="27"/>
          <w:szCs w:val="27"/>
        </w:rPr>
        <w:t>表</w:t>
      </w:r>
      <w:r>
        <w:rPr>
          <w:rFonts w:ascii="宋体" w:hAnsi="宋体" w:cs="宋体" w:eastAsia="宋体" w:hint="default"/>
          <w:sz w:val="27"/>
          <w:szCs w:val="27"/>
        </w:rPr>
        <w:t>。</w:t>
      </w:r>
    </w:p>
    <w:p>
      <w:pPr>
        <w:spacing w:before="160"/>
        <w:ind w:left="2088" w:right="0" w:firstLine="0"/>
        <w:jc w:val="left"/>
        <w:rPr>
          <w:rFonts w:ascii="宋体" w:hAnsi="宋体" w:cs="宋体" w:eastAsia="宋体" w:hint="default"/>
          <w:sz w:val="27"/>
          <w:szCs w:val="27"/>
        </w:rPr>
      </w:pPr>
      <w:r>
        <w:rPr>
          <w:rFonts w:ascii="Times New Roman" w:hAnsi="Times New Roman" w:cs="Times New Roman" w:eastAsia="Times New Roman" w:hint="default"/>
          <w:spacing w:val="-11"/>
          <w:sz w:val="27"/>
          <w:szCs w:val="27"/>
        </w:rPr>
        <w:t>2</w:t>
      </w:r>
      <w:r>
        <w:rPr>
          <w:rFonts w:ascii="宋体" w:hAnsi="宋体" w:cs="宋体" w:eastAsia="宋体" w:hint="default"/>
          <w:spacing w:val="-11"/>
          <w:sz w:val="27"/>
          <w:szCs w:val="27"/>
        </w:rPr>
        <w:t>、载有会计师事务所</w:t>
      </w:r>
      <w:r>
        <w:rPr>
          <w:rFonts w:ascii="宋体" w:hAnsi="宋体" w:cs="宋体" w:eastAsia="宋体" w:hint="default"/>
          <w:spacing w:val="-11"/>
          <w:sz w:val="27"/>
          <w:szCs w:val="27"/>
        </w:rPr>
        <w:t>盖</w:t>
      </w:r>
      <w:r>
        <w:rPr>
          <w:rFonts w:ascii="宋体" w:hAnsi="宋体" w:cs="宋体" w:eastAsia="宋体" w:hint="default"/>
          <w:spacing w:val="-11"/>
          <w:sz w:val="27"/>
          <w:szCs w:val="27"/>
        </w:rPr>
        <w:t>章</w:t>
      </w:r>
      <w:r>
        <w:rPr>
          <w:rFonts w:ascii="宋体" w:hAnsi="宋体" w:cs="宋体" w:eastAsia="宋体" w:hint="default"/>
          <w:spacing w:val="-11"/>
          <w:sz w:val="27"/>
          <w:szCs w:val="27"/>
        </w:rPr>
        <w:t>、</w:t>
      </w:r>
      <w:r>
        <w:rPr>
          <w:rFonts w:ascii="宋体" w:hAnsi="宋体" w:cs="宋体" w:eastAsia="宋体" w:hint="default"/>
          <w:spacing w:val="-11"/>
          <w:sz w:val="27"/>
          <w:szCs w:val="27"/>
        </w:rPr>
        <w:t>注册</w:t>
      </w:r>
      <w:r>
        <w:rPr>
          <w:rFonts w:ascii="宋体" w:hAnsi="宋体" w:cs="宋体" w:eastAsia="宋体" w:hint="default"/>
          <w:spacing w:val="-11"/>
          <w:sz w:val="27"/>
          <w:szCs w:val="27"/>
        </w:rPr>
        <w:t>会计师</w:t>
      </w:r>
      <w:r>
        <w:rPr>
          <w:rFonts w:ascii="宋体" w:hAnsi="宋体" w:cs="宋体" w:eastAsia="宋体" w:hint="default"/>
          <w:spacing w:val="-11"/>
          <w:sz w:val="27"/>
          <w:szCs w:val="27"/>
        </w:rPr>
        <w:t>签</w:t>
      </w:r>
      <w:r>
        <w:rPr>
          <w:rFonts w:ascii="宋体" w:hAnsi="宋体" w:cs="宋体" w:eastAsia="宋体" w:hint="default"/>
          <w:spacing w:val="-11"/>
          <w:sz w:val="27"/>
          <w:szCs w:val="27"/>
        </w:rPr>
        <w:t>名</w:t>
      </w:r>
      <w:r>
        <w:rPr>
          <w:rFonts w:ascii="宋体" w:hAnsi="宋体" w:cs="宋体" w:eastAsia="宋体" w:hint="default"/>
          <w:spacing w:val="-11"/>
          <w:sz w:val="27"/>
          <w:szCs w:val="27"/>
        </w:rPr>
        <w:t>并</w:t>
      </w:r>
      <w:r>
        <w:rPr>
          <w:rFonts w:ascii="宋体" w:hAnsi="宋体" w:cs="宋体" w:eastAsia="宋体" w:hint="default"/>
          <w:spacing w:val="-11"/>
          <w:sz w:val="27"/>
          <w:szCs w:val="27"/>
        </w:rPr>
        <w:t>盖</w:t>
      </w:r>
      <w:r>
        <w:rPr>
          <w:rFonts w:ascii="宋体" w:hAnsi="宋体" w:cs="宋体" w:eastAsia="宋体" w:hint="default"/>
          <w:spacing w:val="-11"/>
          <w:sz w:val="27"/>
          <w:szCs w:val="27"/>
        </w:rPr>
        <w:t>章</w:t>
      </w:r>
      <w:r>
        <w:rPr>
          <w:rFonts w:ascii="宋体" w:hAnsi="宋体" w:cs="宋体" w:eastAsia="宋体" w:hint="default"/>
          <w:spacing w:val="-11"/>
          <w:sz w:val="27"/>
          <w:szCs w:val="27"/>
        </w:rPr>
        <w:t>的审计报告</w:t>
      </w:r>
      <w:r>
        <w:rPr>
          <w:rFonts w:ascii="宋体" w:hAnsi="宋体" w:cs="宋体" w:eastAsia="宋体" w:hint="default"/>
          <w:spacing w:val="-11"/>
          <w:sz w:val="27"/>
          <w:szCs w:val="27"/>
        </w:rPr>
        <w:t>原件</w:t>
      </w:r>
      <w:r>
        <w:rPr>
          <w:rFonts w:ascii="宋体" w:hAnsi="宋体" w:cs="宋体" w:eastAsia="宋体" w:hint="default"/>
          <w:spacing w:val="-11"/>
          <w:sz w:val="27"/>
          <w:szCs w:val="27"/>
        </w:rPr>
        <w:t>。</w:t>
      </w:r>
    </w:p>
    <w:p>
      <w:pPr>
        <w:spacing w:before="140"/>
        <w:ind w:left="0" w:right="244" w:firstLine="0"/>
        <w:jc w:val="right"/>
        <w:rPr>
          <w:rFonts w:ascii="宋体" w:hAnsi="宋体" w:cs="宋体" w:eastAsia="宋体" w:hint="default"/>
          <w:sz w:val="27"/>
          <w:szCs w:val="27"/>
        </w:rPr>
      </w:pPr>
      <w:r>
        <w:rPr>
          <w:rFonts w:ascii="Times New Roman" w:hAnsi="Times New Roman" w:cs="Times New Roman" w:eastAsia="Times New Roman" w:hint="default"/>
          <w:spacing w:val="3"/>
          <w:w w:val="95"/>
          <w:sz w:val="27"/>
          <w:szCs w:val="27"/>
        </w:rPr>
        <w:t>3</w:t>
      </w:r>
      <w:r>
        <w:rPr>
          <w:rFonts w:ascii="宋体" w:hAnsi="宋体" w:cs="宋体" w:eastAsia="宋体" w:hint="default"/>
          <w:spacing w:val="3"/>
          <w:w w:val="95"/>
          <w:sz w:val="27"/>
          <w:szCs w:val="27"/>
        </w:rPr>
        <w:t>、报告</w:t>
      </w:r>
      <w:r>
        <w:rPr>
          <w:rFonts w:ascii="宋体" w:hAnsi="宋体" w:cs="宋体" w:eastAsia="宋体" w:hint="default"/>
          <w:spacing w:val="3"/>
          <w:w w:val="95"/>
          <w:sz w:val="27"/>
          <w:szCs w:val="27"/>
        </w:rPr>
        <w:t>期</w:t>
      </w:r>
      <w:r>
        <w:rPr>
          <w:rFonts w:ascii="宋体" w:hAnsi="宋体" w:cs="宋体" w:eastAsia="宋体" w:hint="default"/>
          <w:spacing w:val="3"/>
          <w:w w:val="95"/>
          <w:sz w:val="27"/>
          <w:szCs w:val="27"/>
        </w:rPr>
        <w:t>内在</w:t>
      </w:r>
      <w:r>
        <w:rPr>
          <w:rFonts w:ascii="宋体" w:hAnsi="宋体" w:cs="宋体" w:eastAsia="宋体" w:hint="default"/>
          <w:spacing w:val="3"/>
          <w:w w:val="95"/>
          <w:sz w:val="27"/>
          <w:szCs w:val="27"/>
        </w:rPr>
        <w:t>中</w:t>
      </w:r>
      <w:r>
        <w:rPr>
          <w:rFonts w:ascii="宋体" w:hAnsi="宋体" w:cs="宋体" w:eastAsia="宋体" w:hint="default"/>
          <w:spacing w:val="3"/>
          <w:w w:val="95"/>
          <w:sz w:val="27"/>
          <w:szCs w:val="27"/>
        </w:rPr>
        <w:t>国</w:t>
      </w:r>
      <w:r>
        <w:rPr>
          <w:rFonts w:ascii="宋体" w:hAnsi="宋体" w:cs="宋体" w:eastAsia="宋体" w:hint="default"/>
          <w:spacing w:val="3"/>
          <w:w w:val="95"/>
          <w:sz w:val="27"/>
          <w:szCs w:val="27"/>
        </w:rPr>
        <w:t>证监会</w:t>
      </w:r>
      <w:r>
        <w:rPr>
          <w:rFonts w:ascii="宋体" w:hAnsi="宋体" w:cs="宋体" w:eastAsia="宋体" w:hint="default"/>
          <w:spacing w:val="3"/>
          <w:w w:val="95"/>
          <w:sz w:val="27"/>
          <w:szCs w:val="27"/>
        </w:rPr>
        <w:t>指</w:t>
      </w:r>
      <w:r>
        <w:rPr>
          <w:rFonts w:ascii="宋体" w:hAnsi="宋体" w:cs="宋体" w:eastAsia="宋体" w:hint="default"/>
          <w:spacing w:val="3"/>
          <w:w w:val="95"/>
          <w:sz w:val="27"/>
          <w:szCs w:val="27"/>
        </w:rPr>
        <w:t>定</w:t>
      </w:r>
      <w:r>
        <w:rPr>
          <w:rFonts w:ascii="宋体" w:hAnsi="宋体" w:cs="宋体" w:eastAsia="宋体" w:hint="default"/>
          <w:spacing w:val="3"/>
          <w:w w:val="95"/>
          <w:sz w:val="27"/>
          <w:szCs w:val="27"/>
        </w:rPr>
        <w:t>报</w:t>
      </w:r>
      <w:r>
        <w:rPr>
          <w:rFonts w:ascii="宋体" w:hAnsi="宋体" w:cs="宋体" w:eastAsia="宋体" w:hint="default"/>
          <w:spacing w:val="3"/>
          <w:w w:val="95"/>
          <w:sz w:val="27"/>
          <w:szCs w:val="27"/>
        </w:rPr>
        <w:t>纸</w:t>
      </w:r>
      <w:r>
        <w:rPr>
          <w:rFonts w:ascii="宋体" w:hAnsi="宋体" w:cs="宋体" w:eastAsia="宋体" w:hint="default"/>
          <w:spacing w:val="3"/>
          <w:w w:val="95"/>
          <w:sz w:val="27"/>
          <w:szCs w:val="27"/>
        </w:rPr>
        <w:t>上</w:t>
      </w:r>
      <w:r>
        <w:rPr>
          <w:rFonts w:ascii="宋体" w:hAnsi="宋体" w:cs="宋体" w:eastAsia="宋体" w:hint="default"/>
          <w:spacing w:val="3"/>
          <w:w w:val="95"/>
          <w:sz w:val="27"/>
          <w:szCs w:val="27"/>
        </w:rPr>
        <w:t>公</w:t>
      </w:r>
      <w:r>
        <w:rPr>
          <w:rFonts w:ascii="宋体" w:hAnsi="宋体" w:cs="宋体" w:eastAsia="宋体" w:hint="default"/>
          <w:spacing w:val="3"/>
          <w:w w:val="95"/>
          <w:sz w:val="27"/>
          <w:szCs w:val="27"/>
        </w:rPr>
        <w:t>开</w:t>
      </w:r>
      <w:r>
        <w:rPr>
          <w:rFonts w:ascii="宋体" w:hAnsi="宋体" w:cs="宋体" w:eastAsia="宋体" w:hint="default"/>
          <w:spacing w:val="3"/>
          <w:w w:val="95"/>
          <w:sz w:val="27"/>
          <w:szCs w:val="27"/>
        </w:rPr>
        <w:t>披露</w:t>
      </w:r>
      <w:r>
        <w:rPr>
          <w:rFonts w:ascii="宋体" w:hAnsi="宋体" w:cs="宋体" w:eastAsia="宋体" w:hint="default"/>
          <w:spacing w:val="3"/>
          <w:w w:val="95"/>
          <w:sz w:val="27"/>
          <w:szCs w:val="27"/>
        </w:rPr>
        <w:t>过的所有公司</w:t>
      </w:r>
      <w:r>
        <w:rPr>
          <w:rFonts w:ascii="宋体" w:hAnsi="宋体" w:cs="宋体" w:eastAsia="宋体" w:hint="default"/>
          <w:spacing w:val="3"/>
          <w:w w:val="95"/>
          <w:sz w:val="27"/>
          <w:szCs w:val="27"/>
        </w:rPr>
        <w:t>文</w:t>
      </w:r>
      <w:r>
        <w:rPr>
          <w:rFonts w:ascii="宋体" w:hAnsi="宋体" w:cs="宋体" w:eastAsia="宋体" w:hint="default"/>
          <w:spacing w:val="3"/>
          <w:w w:val="95"/>
          <w:sz w:val="27"/>
          <w:szCs w:val="27"/>
        </w:rPr>
        <w:t>件</w:t>
      </w:r>
      <w:r>
        <w:rPr>
          <w:rFonts w:ascii="宋体" w:hAnsi="宋体" w:cs="宋体" w:eastAsia="宋体" w:hint="default"/>
          <w:spacing w:val="3"/>
          <w:sz w:val="27"/>
          <w:szCs w:val="27"/>
        </w:rPr>
      </w:r>
    </w:p>
    <w:p>
      <w:pPr>
        <w:spacing w:before="63"/>
        <w:ind w:left="1555" w:right="0" w:firstLine="0"/>
        <w:jc w:val="left"/>
        <w:rPr>
          <w:rFonts w:ascii="宋体" w:hAnsi="宋体" w:cs="宋体" w:eastAsia="宋体" w:hint="default"/>
          <w:sz w:val="27"/>
          <w:szCs w:val="27"/>
        </w:rPr>
      </w:pPr>
      <w:r>
        <w:rPr>
          <w:rFonts w:ascii="宋体" w:hAnsi="宋体" w:cs="宋体" w:eastAsia="宋体" w:hint="default"/>
          <w:sz w:val="27"/>
          <w:szCs w:val="27"/>
        </w:rPr>
        <w:t>的</w:t>
      </w:r>
      <w:r>
        <w:rPr>
          <w:rFonts w:ascii="宋体" w:hAnsi="宋体" w:cs="宋体" w:eastAsia="宋体" w:hint="default"/>
          <w:sz w:val="27"/>
          <w:szCs w:val="27"/>
        </w:rPr>
        <w:t>正</w:t>
      </w:r>
      <w:r>
        <w:rPr>
          <w:rFonts w:ascii="宋体" w:hAnsi="宋体" w:cs="宋体" w:eastAsia="宋体" w:hint="default"/>
          <w:sz w:val="27"/>
          <w:szCs w:val="27"/>
        </w:rPr>
        <w:t>本及公告的</w:t>
      </w:r>
      <w:r>
        <w:rPr>
          <w:rFonts w:ascii="宋体" w:hAnsi="宋体" w:cs="宋体" w:eastAsia="宋体" w:hint="default"/>
          <w:sz w:val="27"/>
          <w:szCs w:val="27"/>
        </w:rPr>
        <w:t>原</w:t>
      </w:r>
      <w:r>
        <w:rPr>
          <w:rFonts w:ascii="宋体" w:hAnsi="宋体" w:cs="宋体" w:eastAsia="宋体" w:hint="default"/>
          <w:sz w:val="27"/>
          <w:szCs w:val="27"/>
        </w:rPr>
        <w:t>稿</w:t>
      </w:r>
      <w:r>
        <w:rPr>
          <w:rFonts w:ascii="宋体" w:hAnsi="宋体" w:cs="宋体" w:eastAsia="宋体" w:hint="default"/>
          <w:sz w:val="27"/>
          <w:szCs w:val="27"/>
        </w:rPr>
        <w:t>。</w:t>
      </w:r>
    </w:p>
    <w:p>
      <w:pPr>
        <w:spacing w:line="240" w:lineRule="auto" w:before="0"/>
        <w:rPr>
          <w:rFonts w:ascii="宋体" w:hAnsi="宋体" w:cs="宋体" w:eastAsia="宋体" w:hint="default"/>
          <w:sz w:val="26"/>
          <w:szCs w:val="26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6"/>
          <w:szCs w:val="26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6"/>
          <w:szCs w:val="26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6"/>
          <w:szCs w:val="26"/>
        </w:rPr>
      </w:pPr>
    </w:p>
    <w:p>
      <w:pPr>
        <w:spacing w:line="240" w:lineRule="auto" w:before="2"/>
        <w:rPr>
          <w:rFonts w:ascii="宋体" w:hAnsi="宋体" w:cs="宋体" w:eastAsia="宋体" w:hint="default"/>
          <w:sz w:val="38"/>
          <w:szCs w:val="38"/>
        </w:rPr>
      </w:pPr>
    </w:p>
    <w:p>
      <w:pPr>
        <w:spacing w:before="0"/>
        <w:ind w:left="0" w:right="879" w:firstLine="0"/>
        <w:jc w:val="right"/>
        <w:rPr>
          <w:rFonts w:ascii="Microsoft JhengHei" w:hAnsi="Microsoft JhengHei" w:cs="Microsoft JhengHei" w:eastAsia="Microsoft JhengHei" w:hint="default"/>
          <w:sz w:val="27"/>
          <w:szCs w:val="27"/>
        </w:rPr>
      </w:pPr>
      <w:r>
        <w:rPr>
          <w:rFonts w:ascii="Microsoft JhengHei" w:hAnsi="Microsoft JhengHei" w:cs="Microsoft JhengHei" w:eastAsia="Microsoft JhengHei" w:hint="default"/>
          <w:b/>
          <w:bCs/>
          <w:spacing w:val="2"/>
          <w:w w:val="95"/>
          <w:sz w:val="27"/>
          <w:szCs w:val="27"/>
        </w:rPr>
        <w:t>董事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w w:val="95"/>
          <w:sz w:val="27"/>
          <w:szCs w:val="27"/>
        </w:rPr>
        <w:t>长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w w:val="95"/>
          <w:sz w:val="27"/>
          <w:szCs w:val="27"/>
        </w:rPr>
        <w:t>：姜放</w:t>
      </w:r>
      <w:r>
        <w:rPr>
          <w:rFonts w:ascii="Microsoft JhengHei" w:hAnsi="Microsoft JhengHei" w:cs="Microsoft JhengHei" w:eastAsia="Microsoft JhengHei" w:hint="default"/>
          <w:sz w:val="27"/>
          <w:szCs w:val="27"/>
        </w:rPr>
      </w:r>
    </w:p>
    <w:p>
      <w:pPr>
        <w:spacing w:line="288" w:lineRule="auto" w:before="87"/>
        <w:ind w:left="7411" w:right="249" w:hanging="260"/>
        <w:jc w:val="right"/>
        <w:rPr>
          <w:rFonts w:ascii="Microsoft JhengHei" w:hAnsi="Microsoft JhengHei" w:cs="Microsoft JhengHei" w:eastAsia="Microsoft JhengHei" w:hint="default"/>
          <w:sz w:val="27"/>
          <w:szCs w:val="27"/>
        </w:rPr>
      </w:pPr>
      <w:r>
        <w:rPr>
          <w:rFonts w:ascii="Microsoft JhengHei" w:hAnsi="Microsoft JhengHei" w:cs="Microsoft JhengHei" w:eastAsia="Microsoft JhengHei" w:hint="default"/>
          <w:b/>
          <w:bCs/>
          <w:spacing w:val="2"/>
          <w:w w:val="95"/>
          <w:sz w:val="27"/>
          <w:szCs w:val="27"/>
        </w:rPr>
        <w:t>远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w w:val="95"/>
          <w:sz w:val="27"/>
          <w:szCs w:val="27"/>
        </w:rPr>
        <w:t>东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w w:val="95"/>
          <w:sz w:val="27"/>
          <w:szCs w:val="27"/>
        </w:rPr>
        <w:t>实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w w:val="95"/>
          <w:sz w:val="27"/>
          <w:szCs w:val="27"/>
        </w:rPr>
        <w:t>业股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w w:val="95"/>
          <w:sz w:val="27"/>
          <w:szCs w:val="27"/>
        </w:rPr>
        <w:t>份有限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w w:val="95"/>
          <w:sz w:val="27"/>
          <w:szCs w:val="27"/>
        </w:rPr>
        <w:t>公司</w:t>
      </w:r>
      <w:r>
        <w:rPr>
          <w:rFonts w:ascii="Microsoft JhengHei" w:hAnsi="Microsoft JhengHei" w:cs="Microsoft JhengHei" w:eastAsia="Microsoft JhengHei" w:hint="default"/>
          <w:b/>
          <w:bCs/>
          <w:spacing w:val="54"/>
          <w:w w:val="95"/>
          <w:sz w:val="27"/>
          <w:szCs w:val="27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二 </w:t>
      </w:r>
      <w:r>
        <w:rPr>
          <w:rFonts w:ascii="Times New Roman" w:hAnsi="Times New Roman" w:cs="Times New Roman" w:eastAsia="Times New Roman" w:hint="default"/>
          <w:b/>
          <w:bCs/>
          <w:sz w:val="27"/>
          <w:szCs w:val="27"/>
        </w:rPr>
        <w:t>OO</w:t>
      </w:r>
      <w:r>
        <w:rPr>
          <w:rFonts w:ascii="Times New Roman" w:hAnsi="Times New Roman" w:cs="Times New Roman" w:eastAsia="Times New Roman" w:hint="default"/>
          <w:b/>
          <w:bCs/>
          <w:spacing w:val="4"/>
          <w:sz w:val="27"/>
          <w:szCs w:val="27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九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年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三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月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九</w:t>
      </w:r>
      <w:r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  <w:t>日</w:t>
      </w:r>
      <w:r>
        <w:rPr>
          <w:rFonts w:ascii="Microsoft JhengHei" w:hAnsi="Microsoft JhengHei" w:cs="Microsoft JhengHei" w:eastAsia="Microsoft JhengHei" w:hint="default"/>
          <w:sz w:val="27"/>
          <w:szCs w:val="27"/>
        </w:rPr>
      </w: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11"/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</w:pPr>
    </w:p>
    <w:p>
      <w:pPr>
        <w:spacing w:before="69"/>
        <w:ind w:left="1545" w:right="237" w:firstLine="0"/>
        <w:jc w:val="center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121</w:t>
      </w:r>
    </w:p>
    <w:sectPr>
      <w:pgSz w:w="11900" w:h="16840"/>
      <w:pgMar w:header="846" w:footer="246" w:top="1360" w:bottom="440" w:left="240" w:right="15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宋体">
    <w:altName w:val="宋体"/>
    <w:charset w:val="86"/>
    <w:family w:val="auto"/>
    <w:pitch w:val="variable"/>
  </w:font>
  <w:font w:name="Arial">
    <w:altName w:val="Arial"/>
    <w:charset w:val="0"/>
    <w:family w:val="swiss"/>
    <w:pitch w:val="variable"/>
  </w:font>
  <w:font w:name="Wingdings">
    <w:altName w:val="Wingdings"/>
    <w:charset w:val="2"/>
    <w:family w:val="auto"/>
    <w:pitch w:val="variable"/>
  </w:font>
  <w:font w:name="Courier New">
    <w:altName w:val="Courier New"/>
    <w:charset w:val="0"/>
    <w:family w:val="modern"/>
    <w:pitch w:val="fixed"/>
  </w:font>
  <w:font w:name="Arial Narrow">
    <w:altName w:val="Arial Narrow"/>
    <w:charset w:val="0"/>
    <w:family w:val="swiss"/>
    <w:pitch w:val="variable"/>
  </w:font>
  <w:font w:name="Microsoft JhengHei">
    <w:altName w:val="Microsoft JhengHei"/>
    <w:charset w:val="0"/>
    <w:family w:val="swiss"/>
    <w:pitch w:val="variable"/>
  </w:font>
  <w:font w:name="新宋体">
    <w:altName w:val="新宋体"/>
    <w:charset w:val="86"/>
    <w:family w:val="modern"/>
    <w:pitch w:val="fixed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7pt;margin-top:818.6875pt;width:356pt;height:14pt;mso-position-horizontal-relative:page;mso-position-vertical-relative:page;z-index:-561328" type="#_x0000_t202" filled="false" stroked="false">
          <v:textbox inset="0,0,0,0">
            <w:txbxContent>
              <w:p>
                <w:pPr>
                  <w:spacing w:line="260" w:lineRule="exact" w:before="0"/>
                  <w:ind w:left="20" w:right="0" w:firstLine="0"/>
                  <w:jc w:val="left"/>
                  <w:rPr>
                    <w:rFonts w:ascii="宋体" w:hAnsi="宋体" w:cs="宋体" w:eastAsia="宋体" w:hint="default"/>
                    <w:sz w:val="24"/>
                    <w:szCs w:val="24"/>
                  </w:rPr>
                </w:pPr>
                <w:r>
                  <w:rPr>
                    <w:rFonts w:ascii="宋体" w:hAnsi="宋体" w:cs="宋体" w:eastAsia="宋体" w:hint="default"/>
                    <w:sz w:val="24"/>
                    <w:szCs w:val="24"/>
                  </w:rPr>
                  <w:t>PDF </w:t>
                </w:r>
                <w:r>
                  <w:rPr>
                    <w:rFonts w:ascii="宋体" w:hAnsi="宋体" w:cs="宋体" w:eastAsia="宋体" w:hint="default"/>
                    <w:sz w:val="24"/>
                    <w:szCs w:val="24"/>
                  </w:rPr>
                  <w:t>文件使用 </w:t>
                </w:r>
                <w:r>
                  <w:rPr>
                    <w:rFonts w:ascii="宋体" w:hAnsi="宋体" w:cs="宋体" w:eastAsia="宋体" w:hint="default"/>
                    <w:sz w:val="24"/>
                    <w:szCs w:val="24"/>
                  </w:rPr>
                  <w:t>"pdfFactory Pro" </w:t>
                </w:r>
                <w:r>
                  <w:rPr>
                    <w:rFonts w:ascii="宋体" w:hAnsi="宋体" w:cs="宋体" w:eastAsia="宋体" w:hint="default"/>
                    <w:sz w:val="24"/>
                    <w:szCs w:val="24"/>
                  </w:rPr>
                  <w:t>试用版本创建 </w:t>
                </w:r>
                <w:r>
                  <w:rPr>
                    <w:rFonts w:ascii="宋体" w:hAnsi="宋体" w:cs="宋体" w:eastAsia="宋体" w:hint="default"/>
                    <w:sz w:val="24"/>
                    <w:szCs w:val="24"/>
                  </w:rPr>
                </w:r>
                <w:r>
                  <w:rPr>
                    <w:rFonts w:ascii="宋体" w:hAnsi="宋体" w:cs="宋体" w:eastAsia="宋体" w:hint="default"/>
                    <w:color w:val="0000FF"/>
                    <w:sz w:val="24"/>
                    <w:szCs w:val="24"/>
                  </w:rPr>
                </w:r>
                <w:hyperlink r:id="rId1">
                  <w:r>
                    <w:rPr>
                      <w:rFonts w:ascii="宋体" w:hAnsi="宋体" w:cs="宋体" w:eastAsia="宋体" w:hint="default"/>
                      <w:color w:val="0000FF"/>
                      <w:sz w:val="24"/>
                      <w:szCs w:val="24"/>
                      <w:u w:val="single" w:color="0000FF"/>
                    </w:rPr>
                    <w:t>www.fineprint.cn</w:t>
                  </w:r>
                  <w:r>
                    <w:rPr>
                      <w:rFonts w:ascii="宋体" w:hAnsi="宋体" w:cs="宋体" w:eastAsia="宋体" w:hint="default"/>
                      <w:color w:val="0000FF"/>
                      <w:sz w:val="24"/>
                      <w:szCs w:val="24"/>
                    </w:rPr>
                  </w:r>
                  <w:r>
                    <w:rPr>
                      <w:rFonts w:ascii="宋体" w:hAnsi="宋体" w:cs="宋体" w:eastAsia="宋体" w:hint="default"/>
                      <w:sz w:val="24"/>
                      <w:szCs w:val="24"/>
                    </w:rPr>
                  </w:r>
                </w:hyperlink>
              </w:p>
            </w:txbxContent>
          </v:textbox>
          <w10:wrap type="none"/>
        </v:shape>
      </w:pict>
    </w:r>
  </w:p>
</w:ftr>
</file>

<file path=word/footer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17pt;margin-top:571.6875pt;width:356pt;height:14pt;mso-position-horizontal-relative:page;mso-position-vertical-relative:page;z-index:-559792" type="#_x0000_t202" filled="false" stroked="false">
          <v:textbox inset="0,0,0,0">
            <w:txbxContent>
              <w:p>
                <w:pPr>
                  <w:spacing w:line="260" w:lineRule="exact" w:before="0"/>
                  <w:ind w:left="20" w:right="0" w:firstLine="0"/>
                  <w:jc w:val="left"/>
                  <w:rPr>
                    <w:rFonts w:ascii="宋体" w:hAnsi="宋体" w:cs="宋体" w:eastAsia="宋体" w:hint="default"/>
                    <w:sz w:val="24"/>
                    <w:szCs w:val="24"/>
                  </w:rPr>
                </w:pPr>
                <w:r>
                  <w:rPr>
                    <w:rFonts w:ascii="宋体" w:hAnsi="宋体" w:cs="宋体" w:eastAsia="宋体" w:hint="default"/>
                    <w:sz w:val="24"/>
                    <w:szCs w:val="24"/>
                  </w:rPr>
                  <w:t>PDF </w:t>
                </w:r>
                <w:r>
                  <w:rPr>
                    <w:rFonts w:ascii="宋体" w:hAnsi="宋体" w:cs="宋体" w:eastAsia="宋体" w:hint="default"/>
                    <w:sz w:val="24"/>
                    <w:szCs w:val="24"/>
                  </w:rPr>
                  <w:t>文件使用 </w:t>
                </w:r>
                <w:r>
                  <w:rPr>
                    <w:rFonts w:ascii="宋体" w:hAnsi="宋体" w:cs="宋体" w:eastAsia="宋体" w:hint="default"/>
                    <w:sz w:val="24"/>
                    <w:szCs w:val="24"/>
                  </w:rPr>
                  <w:t>"pdfFactory Pro" </w:t>
                </w:r>
                <w:r>
                  <w:rPr>
                    <w:rFonts w:ascii="宋体" w:hAnsi="宋体" w:cs="宋体" w:eastAsia="宋体" w:hint="default"/>
                    <w:sz w:val="24"/>
                    <w:szCs w:val="24"/>
                  </w:rPr>
                  <w:t>试用版本创建 </w:t>
                </w:r>
                <w:r>
                  <w:rPr>
                    <w:rFonts w:ascii="宋体" w:hAnsi="宋体" w:cs="宋体" w:eastAsia="宋体" w:hint="default"/>
                    <w:sz w:val="24"/>
                    <w:szCs w:val="24"/>
                  </w:rPr>
                </w:r>
                <w:r>
                  <w:rPr>
                    <w:rFonts w:ascii="宋体" w:hAnsi="宋体" w:cs="宋体" w:eastAsia="宋体" w:hint="default"/>
                    <w:color w:val="0000FF"/>
                    <w:sz w:val="24"/>
                    <w:szCs w:val="24"/>
                  </w:rPr>
                </w:r>
                <w:hyperlink r:id="rId1">
                  <w:r>
                    <w:rPr>
                      <w:rFonts w:ascii="宋体" w:hAnsi="宋体" w:cs="宋体" w:eastAsia="宋体" w:hint="default"/>
                      <w:color w:val="0000FF"/>
                      <w:sz w:val="24"/>
                      <w:szCs w:val="24"/>
                      <w:u w:val="single" w:color="0000FF"/>
                    </w:rPr>
                    <w:t>www.fineprint.cn</w:t>
                  </w:r>
                  <w:r>
                    <w:rPr>
                      <w:rFonts w:ascii="宋体" w:hAnsi="宋体" w:cs="宋体" w:eastAsia="宋体" w:hint="default"/>
                      <w:color w:val="0000FF"/>
                      <w:sz w:val="24"/>
                      <w:szCs w:val="24"/>
                    </w:rPr>
                  </w:r>
                  <w:r>
                    <w:rPr>
                      <w:rFonts w:ascii="宋体" w:hAnsi="宋体" w:cs="宋体" w:eastAsia="宋体" w:hint="default"/>
                      <w:sz w:val="24"/>
                      <w:szCs w:val="24"/>
                    </w:rPr>
                  </w:r>
                </w:hyperlink>
              </w:p>
            </w:txbxContent>
          </v:textbox>
          <w10:wrap type="none"/>
        </v:shape>
      </w:pict>
    </w:r>
  </w:p>
</w:ftr>
</file>

<file path=word/footer1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17pt;margin-top:818.6875pt;width:356pt;height:14pt;mso-position-horizontal-relative:page;mso-position-vertical-relative:page;z-index:-559768" type="#_x0000_t202" filled="false" stroked="false">
          <v:textbox inset="0,0,0,0">
            <w:txbxContent>
              <w:p>
                <w:pPr>
                  <w:spacing w:line="260" w:lineRule="exact" w:before="0"/>
                  <w:ind w:left="20" w:right="0" w:firstLine="0"/>
                  <w:jc w:val="left"/>
                  <w:rPr>
                    <w:rFonts w:ascii="宋体" w:hAnsi="宋体" w:cs="宋体" w:eastAsia="宋体" w:hint="default"/>
                    <w:sz w:val="24"/>
                    <w:szCs w:val="24"/>
                  </w:rPr>
                </w:pPr>
                <w:r>
                  <w:rPr>
                    <w:rFonts w:ascii="宋体" w:hAnsi="宋体" w:cs="宋体" w:eastAsia="宋体" w:hint="default"/>
                    <w:sz w:val="24"/>
                    <w:szCs w:val="24"/>
                  </w:rPr>
                  <w:t>PDF </w:t>
                </w:r>
                <w:r>
                  <w:rPr>
                    <w:rFonts w:ascii="宋体" w:hAnsi="宋体" w:cs="宋体" w:eastAsia="宋体" w:hint="default"/>
                    <w:sz w:val="24"/>
                    <w:szCs w:val="24"/>
                  </w:rPr>
                  <w:t>文件使用 </w:t>
                </w:r>
                <w:r>
                  <w:rPr>
                    <w:rFonts w:ascii="宋体" w:hAnsi="宋体" w:cs="宋体" w:eastAsia="宋体" w:hint="default"/>
                    <w:sz w:val="24"/>
                    <w:szCs w:val="24"/>
                  </w:rPr>
                  <w:t>"pdfFactory Pro" </w:t>
                </w:r>
                <w:r>
                  <w:rPr>
                    <w:rFonts w:ascii="宋体" w:hAnsi="宋体" w:cs="宋体" w:eastAsia="宋体" w:hint="default"/>
                    <w:sz w:val="24"/>
                    <w:szCs w:val="24"/>
                  </w:rPr>
                  <w:t>试用版本创建 </w:t>
                </w:r>
                <w:r>
                  <w:rPr>
                    <w:rFonts w:ascii="宋体" w:hAnsi="宋体" w:cs="宋体" w:eastAsia="宋体" w:hint="default"/>
                    <w:sz w:val="24"/>
                    <w:szCs w:val="24"/>
                  </w:rPr>
                </w:r>
                <w:r>
                  <w:rPr>
                    <w:rFonts w:ascii="宋体" w:hAnsi="宋体" w:cs="宋体" w:eastAsia="宋体" w:hint="default"/>
                    <w:color w:val="0000FF"/>
                    <w:sz w:val="24"/>
                    <w:szCs w:val="24"/>
                  </w:rPr>
                </w:r>
                <w:hyperlink r:id="rId1">
                  <w:r>
                    <w:rPr>
                      <w:rFonts w:ascii="宋体" w:hAnsi="宋体" w:cs="宋体" w:eastAsia="宋体" w:hint="default"/>
                      <w:color w:val="0000FF"/>
                      <w:sz w:val="24"/>
                      <w:szCs w:val="24"/>
                      <w:u w:val="single" w:color="0000FF"/>
                    </w:rPr>
                    <w:t>www.fineprint.cn</w:t>
                  </w:r>
                  <w:r>
                    <w:rPr>
                      <w:rFonts w:ascii="宋体" w:hAnsi="宋体" w:cs="宋体" w:eastAsia="宋体" w:hint="default"/>
                      <w:color w:val="0000FF"/>
                      <w:sz w:val="24"/>
                      <w:szCs w:val="24"/>
                    </w:rPr>
                  </w:r>
                  <w:r>
                    <w:rPr>
                      <w:rFonts w:ascii="宋体" w:hAnsi="宋体" w:cs="宋体" w:eastAsia="宋体" w:hint="default"/>
                      <w:sz w:val="24"/>
                      <w:szCs w:val="24"/>
                    </w:rPr>
                  </w:r>
                </w:hyperlink>
              </w:p>
            </w:txbxContent>
          </v:textbox>
          <w10:wrap type="none"/>
        </v:shape>
      </w:pict>
    </w:r>
  </w:p>
</w:ftr>
</file>

<file path=word/footer1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17pt;margin-top:571.6875pt;width:356pt;height:14pt;mso-position-horizontal-relative:page;mso-position-vertical-relative:page;z-index:-559672" type="#_x0000_t202" filled="false" stroked="false">
          <v:textbox inset="0,0,0,0">
            <w:txbxContent>
              <w:p>
                <w:pPr>
                  <w:spacing w:line="260" w:lineRule="exact" w:before="0"/>
                  <w:ind w:left="20" w:right="0" w:firstLine="0"/>
                  <w:jc w:val="left"/>
                  <w:rPr>
                    <w:rFonts w:ascii="宋体" w:hAnsi="宋体" w:cs="宋体" w:eastAsia="宋体" w:hint="default"/>
                    <w:sz w:val="24"/>
                    <w:szCs w:val="24"/>
                  </w:rPr>
                </w:pPr>
                <w:r>
                  <w:rPr>
                    <w:rFonts w:ascii="宋体" w:hAnsi="宋体" w:cs="宋体" w:eastAsia="宋体" w:hint="default"/>
                    <w:sz w:val="24"/>
                    <w:szCs w:val="24"/>
                  </w:rPr>
                  <w:t>PDF </w:t>
                </w:r>
                <w:r>
                  <w:rPr>
                    <w:rFonts w:ascii="宋体" w:hAnsi="宋体" w:cs="宋体" w:eastAsia="宋体" w:hint="default"/>
                    <w:sz w:val="24"/>
                    <w:szCs w:val="24"/>
                  </w:rPr>
                  <w:t>文件使用 </w:t>
                </w:r>
                <w:r>
                  <w:rPr>
                    <w:rFonts w:ascii="宋体" w:hAnsi="宋体" w:cs="宋体" w:eastAsia="宋体" w:hint="default"/>
                    <w:sz w:val="24"/>
                    <w:szCs w:val="24"/>
                  </w:rPr>
                  <w:t>"pdfFactory Pro" </w:t>
                </w:r>
                <w:r>
                  <w:rPr>
                    <w:rFonts w:ascii="宋体" w:hAnsi="宋体" w:cs="宋体" w:eastAsia="宋体" w:hint="default"/>
                    <w:sz w:val="24"/>
                    <w:szCs w:val="24"/>
                  </w:rPr>
                  <w:t>试用版本创建 </w:t>
                </w:r>
                <w:r>
                  <w:rPr>
                    <w:rFonts w:ascii="宋体" w:hAnsi="宋体" w:cs="宋体" w:eastAsia="宋体" w:hint="default"/>
                    <w:sz w:val="24"/>
                    <w:szCs w:val="24"/>
                  </w:rPr>
                </w:r>
                <w:r>
                  <w:rPr>
                    <w:rFonts w:ascii="宋体" w:hAnsi="宋体" w:cs="宋体" w:eastAsia="宋体" w:hint="default"/>
                    <w:color w:val="0000FF"/>
                    <w:sz w:val="24"/>
                    <w:szCs w:val="24"/>
                  </w:rPr>
                </w:r>
                <w:hyperlink r:id="rId1">
                  <w:r>
                    <w:rPr>
                      <w:rFonts w:ascii="宋体" w:hAnsi="宋体" w:cs="宋体" w:eastAsia="宋体" w:hint="default"/>
                      <w:color w:val="0000FF"/>
                      <w:sz w:val="24"/>
                      <w:szCs w:val="24"/>
                      <w:u w:val="single" w:color="0000FF"/>
                    </w:rPr>
                    <w:t>www.fineprint.cn</w:t>
                  </w:r>
                  <w:r>
                    <w:rPr>
                      <w:rFonts w:ascii="宋体" w:hAnsi="宋体" w:cs="宋体" w:eastAsia="宋体" w:hint="default"/>
                      <w:color w:val="0000FF"/>
                      <w:sz w:val="24"/>
                      <w:szCs w:val="24"/>
                    </w:rPr>
                  </w:r>
                  <w:r>
                    <w:rPr>
                      <w:rFonts w:ascii="宋体" w:hAnsi="宋体" w:cs="宋体" w:eastAsia="宋体" w:hint="default"/>
                      <w:sz w:val="24"/>
                      <w:szCs w:val="24"/>
                    </w:rPr>
                  </w:r>
                </w:hyperlink>
              </w:p>
            </w:txbxContent>
          </v:textbox>
          <w10:wrap type="none"/>
        </v:shape>
      </w:pict>
    </w:r>
  </w:p>
</w:ftr>
</file>

<file path=word/footer1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17pt;margin-top:818.6875pt;width:356pt;height:14pt;mso-position-horizontal-relative:page;mso-position-vertical-relative:page;z-index:-559648" type="#_x0000_t202" filled="false" stroked="false">
          <v:textbox inset="0,0,0,0">
            <w:txbxContent>
              <w:p>
                <w:pPr>
                  <w:spacing w:line="260" w:lineRule="exact" w:before="0"/>
                  <w:ind w:left="20" w:right="0" w:firstLine="0"/>
                  <w:jc w:val="left"/>
                  <w:rPr>
                    <w:rFonts w:ascii="宋体" w:hAnsi="宋体" w:cs="宋体" w:eastAsia="宋体" w:hint="default"/>
                    <w:sz w:val="24"/>
                    <w:szCs w:val="24"/>
                  </w:rPr>
                </w:pPr>
                <w:r>
                  <w:rPr>
                    <w:rFonts w:ascii="宋体" w:hAnsi="宋体" w:cs="宋体" w:eastAsia="宋体" w:hint="default"/>
                    <w:sz w:val="24"/>
                    <w:szCs w:val="24"/>
                  </w:rPr>
                  <w:t>PDF </w:t>
                </w:r>
                <w:r>
                  <w:rPr>
                    <w:rFonts w:ascii="宋体" w:hAnsi="宋体" w:cs="宋体" w:eastAsia="宋体" w:hint="default"/>
                    <w:sz w:val="24"/>
                    <w:szCs w:val="24"/>
                  </w:rPr>
                  <w:t>文件使用 </w:t>
                </w:r>
                <w:r>
                  <w:rPr>
                    <w:rFonts w:ascii="宋体" w:hAnsi="宋体" w:cs="宋体" w:eastAsia="宋体" w:hint="default"/>
                    <w:sz w:val="24"/>
                    <w:szCs w:val="24"/>
                  </w:rPr>
                  <w:t>"pdfFactory Pro" </w:t>
                </w:r>
                <w:r>
                  <w:rPr>
                    <w:rFonts w:ascii="宋体" w:hAnsi="宋体" w:cs="宋体" w:eastAsia="宋体" w:hint="default"/>
                    <w:sz w:val="24"/>
                    <w:szCs w:val="24"/>
                  </w:rPr>
                  <w:t>试用版本创建 </w:t>
                </w:r>
                <w:r>
                  <w:rPr>
                    <w:rFonts w:ascii="宋体" w:hAnsi="宋体" w:cs="宋体" w:eastAsia="宋体" w:hint="default"/>
                    <w:sz w:val="24"/>
                    <w:szCs w:val="24"/>
                  </w:rPr>
                </w:r>
                <w:r>
                  <w:rPr>
                    <w:rFonts w:ascii="宋体" w:hAnsi="宋体" w:cs="宋体" w:eastAsia="宋体" w:hint="default"/>
                    <w:color w:val="0000FF"/>
                    <w:sz w:val="24"/>
                    <w:szCs w:val="24"/>
                  </w:rPr>
                </w:r>
                <w:hyperlink r:id="rId1">
                  <w:r>
                    <w:rPr>
                      <w:rFonts w:ascii="宋体" w:hAnsi="宋体" w:cs="宋体" w:eastAsia="宋体" w:hint="default"/>
                      <w:color w:val="0000FF"/>
                      <w:sz w:val="24"/>
                      <w:szCs w:val="24"/>
                      <w:u w:val="single" w:color="0000FF"/>
                    </w:rPr>
                    <w:t>www.fineprint.cn</w:t>
                  </w:r>
                  <w:r>
                    <w:rPr>
                      <w:rFonts w:ascii="宋体" w:hAnsi="宋体" w:cs="宋体" w:eastAsia="宋体" w:hint="default"/>
                      <w:color w:val="0000FF"/>
                      <w:sz w:val="24"/>
                      <w:szCs w:val="24"/>
                    </w:rPr>
                  </w:r>
                  <w:r>
                    <w:rPr>
                      <w:rFonts w:ascii="宋体" w:hAnsi="宋体" w:cs="宋体" w:eastAsia="宋体" w:hint="default"/>
                      <w:sz w:val="24"/>
                      <w:szCs w:val="24"/>
                    </w:rPr>
                  </w:r>
                </w:hyperlink>
              </w:p>
            </w:txbxContent>
          </v:textbox>
          <w10:wrap type="none"/>
        </v:shape>
      </w:pict>
    </w:r>
  </w:p>
</w:ftr>
</file>

<file path=word/footer1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17pt;margin-top:571.6875pt;width:356pt;height:14pt;mso-position-horizontal-relative:page;mso-position-vertical-relative:page;z-index:-559552" type="#_x0000_t202" filled="false" stroked="false">
          <v:textbox inset="0,0,0,0">
            <w:txbxContent>
              <w:p>
                <w:pPr>
                  <w:spacing w:line="260" w:lineRule="exact" w:before="0"/>
                  <w:ind w:left="20" w:right="0" w:firstLine="0"/>
                  <w:jc w:val="left"/>
                  <w:rPr>
                    <w:rFonts w:ascii="宋体" w:hAnsi="宋体" w:cs="宋体" w:eastAsia="宋体" w:hint="default"/>
                    <w:sz w:val="24"/>
                    <w:szCs w:val="24"/>
                  </w:rPr>
                </w:pPr>
                <w:r>
                  <w:rPr>
                    <w:rFonts w:ascii="宋体" w:hAnsi="宋体" w:cs="宋体" w:eastAsia="宋体" w:hint="default"/>
                    <w:sz w:val="24"/>
                    <w:szCs w:val="24"/>
                  </w:rPr>
                  <w:t>PDF </w:t>
                </w:r>
                <w:r>
                  <w:rPr>
                    <w:rFonts w:ascii="宋体" w:hAnsi="宋体" w:cs="宋体" w:eastAsia="宋体" w:hint="default"/>
                    <w:sz w:val="24"/>
                    <w:szCs w:val="24"/>
                  </w:rPr>
                  <w:t>文件使用 </w:t>
                </w:r>
                <w:r>
                  <w:rPr>
                    <w:rFonts w:ascii="宋体" w:hAnsi="宋体" w:cs="宋体" w:eastAsia="宋体" w:hint="default"/>
                    <w:sz w:val="24"/>
                    <w:szCs w:val="24"/>
                  </w:rPr>
                  <w:t>"pdfFactory Pro" </w:t>
                </w:r>
                <w:r>
                  <w:rPr>
                    <w:rFonts w:ascii="宋体" w:hAnsi="宋体" w:cs="宋体" w:eastAsia="宋体" w:hint="default"/>
                    <w:sz w:val="24"/>
                    <w:szCs w:val="24"/>
                  </w:rPr>
                  <w:t>试用版本创建 </w:t>
                </w:r>
                <w:r>
                  <w:rPr>
                    <w:rFonts w:ascii="宋体" w:hAnsi="宋体" w:cs="宋体" w:eastAsia="宋体" w:hint="default"/>
                    <w:sz w:val="24"/>
                    <w:szCs w:val="24"/>
                  </w:rPr>
                </w:r>
                <w:r>
                  <w:rPr>
                    <w:rFonts w:ascii="宋体" w:hAnsi="宋体" w:cs="宋体" w:eastAsia="宋体" w:hint="default"/>
                    <w:color w:val="0000FF"/>
                    <w:sz w:val="24"/>
                    <w:szCs w:val="24"/>
                  </w:rPr>
                </w:r>
                <w:hyperlink r:id="rId1">
                  <w:r>
                    <w:rPr>
                      <w:rFonts w:ascii="宋体" w:hAnsi="宋体" w:cs="宋体" w:eastAsia="宋体" w:hint="default"/>
                      <w:color w:val="0000FF"/>
                      <w:sz w:val="24"/>
                      <w:szCs w:val="24"/>
                      <w:u w:val="single" w:color="0000FF"/>
                    </w:rPr>
                    <w:t>www.fineprint.cn</w:t>
                  </w:r>
                  <w:r>
                    <w:rPr>
                      <w:rFonts w:ascii="宋体" w:hAnsi="宋体" w:cs="宋体" w:eastAsia="宋体" w:hint="default"/>
                      <w:color w:val="0000FF"/>
                      <w:sz w:val="24"/>
                      <w:szCs w:val="24"/>
                    </w:rPr>
                  </w:r>
                  <w:r>
                    <w:rPr>
                      <w:rFonts w:ascii="宋体" w:hAnsi="宋体" w:cs="宋体" w:eastAsia="宋体" w:hint="default"/>
                      <w:sz w:val="24"/>
                      <w:szCs w:val="24"/>
                    </w:rPr>
                  </w:r>
                </w:hyperlink>
              </w:p>
            </w:txbxContent>
          </v:textbox>
          <w10:wrap type="none"/>
        </v:shape>
      </w:pict>
    </w:r>
  </w:p>
</w:ftr>
</file>

<file path=word/footer1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17pt;margin-top:818.6875pt;width:356pt;height:14pt;mso-position-horizontal-relative:page;mso-position-vertical-relative:page;z-index:-559456" type="#_x0000_t202" filled="false" stroked="false">
          <v:textbox inset="0,0,0,0">
            <w:txbxContent>
              <w:p>
                <w:pPr>
                  <w:spacing w:line="260" w:lineRule="exact" w:before="0"/>
                  <w:ind w:left="20" w:right="0" w:firstLine="0"/>
                  <w:jc w:val="left"/>
                  <w:rPr>
                    <w:rFonts w:ascii="宋体" w:hAnsi="宋体" w:cs="宋体" w:eastAsia="宋体" w:hint="default"/>
                    <w:sz w:val="24"/>
                    <w:szCs w:val="24"/>
                  </w:rPr>
                </w:pPr>
                <w:r>
                  <w:rPr>
                    <w:rFonts w:ascii="宋体" w:hAnsi="宋体" w:cs="宋体" w:eastAsia="宋体" w:hint="default"/>
                    <w:sz w:val="24"/>
                    <w:szCs w:val="24"/>
                  </w:rPr>
                  <w:t>PDF </w:t>
                </w:r>
                <w:r>
                  <w:rPr>
                    <w:rFonts w:ascii="宋体" w:hAnsi="宋体" w:cs="宋体" w:eastAsia="宋体" w:hint="default"/>
                    <w:sz w:val="24"/>
                    <w:szCs w:val="24"/>
                  </w:rPr>
                  <w:t>文件使用 </w:t>
                </w:r>
                <w:r>
                  <w:rPr>
                    <w:rFonts w:ascii="宋体" w:hAnsi="宋体" w:cs="宋体" w:eastAsia="宋体" w:hint="default"/>
                    <w:sz w:val="24"/>
                    <w:szCs w:val="24"/>
                  </w:rPr>
                  <w:t>"pdfFactory Pro" </w:t>
                </w:r>
                <w:r>
                  <w:rPr>
                    <w:rFonts w:ascii="宋体" w:hAnsi="宋体" w:cs="宋体" w:eastAsia="宋体" w:hint="default"/>
                    <w:sz w:val="24"/>
                    <w:szCs w:val="24"/>
                  </w:rPr>
                  <w:t>试用版本创建 </w:t>
                </w:r>
                <w:r>
                  <w:rPr>
                    <w:rFonts w:ascii="宋体" w:hAnsi="宋体" w:cs="宋体" w:eastAsia="宋体" w:hint="default"/>
                    <w:sz w:val="24"/>
                    <w:szCs w:val="24"/>
                  </w:rPr>
                </w:r>
                <w:r>
                  <w:rPr>
                    <w:rFonts w:ascii="宋体" w:hAnsi="宋体" w:cs="宋体" w:eastAsia="宋体" w:hint="default"/>
                    <w:color w:val="0000FF"/>
                    <w:sz w:val="24"/>
                    <w:szCs w:val="24"/>
                  </w:rPr>
                </w:r>
                <w:hyperlink r:id="rId1">
                  <w:r>
                    <w:rPr>
                      <w:rFonts w:ascii="宋体" w:hAnsi="宋体" w:cs="宋体" w:eastAsia="宋体" w:hint="default"/>
                      <w:color w:val="0000FF"/>
                      <w:sz w:val="24"/>
                      <w:szCs w:val="24"/>
                      <w:u w:val="single" w:color="0000FF"/>
                    </w:rPr>
                    <w:t>www.fineprint.cn</w:t>
                  </w:r>
                  <w:r>
                    <w:rPr>
                      <w:rFonts w:ascii="宋体" w:hAnsi="宋体" w:cs="宋体" w:eastAsia="宋体" w:hint="default"/>
                      <w:color w:val="0000FF"/>
                      <w:sz w:val="24"/>
                      <w:szCs w:val="24"/>
                    </w:rPr>
                  </w:r>
                  <w:r>
                    <w:rPr>
                      <w:rFonts w:ascii="宋体" w:hAnsi="宋体" w:cs="宋体" w:eastAsia="宋体" w:hint="default"/>
                      <w:sz w:val="24"/>
                      <w:szCs w:val="24"/>
                    </w:rPr>
                  </w:r>
                </w:hyperlink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17pt;margin-top:571.6875pt;width:356pt;height:14pt;mso-position-horizontal-relative:page;mso-position-vertical-relative:page;z-index:-561016" type="#_x0000_t202" filled="false" stroked="false">
          <v:textbox inset="0,0,0,0">
            <w:txbxContent>
              <w:p>
                <w:pPr>
                  <w:spacing w:line="260" w:lineRule="exact" w:before="0"/>
                  <w:ind w:left="20" w:right="0" w:firstLine="0"/>
                  <w:jc w:val="left"/>
                  <w:rPr>
                    <w:rFonts w:ascii="宋体" w:hAnsi="宋体" w:cs="宋体" w:eastAsia="宋体" w:hint="default"/>
                    <w:sz w:val="24"/>
                    <w:szCs w:val="24"/>
                  </w:rPr>
                </w:pPr>
                <w:r>
                  <w:rPr>
                    <w:rFonts w:ascii="宋体" w:hAnsi="宋体" w:cs="宋体" w:eastAsia="宋体" w:hint="default"/>
                    <w:sz w:val="24"/>
                    <w:szCs w:val="24"/>
                  </w:rPr>
                  <w:t>PDF </w:t>
                </w:r>
                <w:r>
                  <w:rPr>
                    <w:rFonts w:ascii="宋体" w:hAnsi="宋体" w:cs="宋体" w:eastAsia="宋体" w:hint="default"/>
                    <w:sz w:val="24"/>
                    <w:szCs w:val="24"/>
                  </w:rPr>
                  <w:t>文件使用 </w:t>
                </w:r>
                <w:r>
                  <w:rPr>
                    <w:rFonts w:ascii="宋体" w:hAnsi="宋体" w:cs="宋体" w:eastAsia="宋体" w:hint="default"/>
                    <w:sz w:val="24"/>
                    <w:szCs w:val="24"/>
                  </w:rPr>
                  <w:t>"pdfFactory Pro" </w:t>
                </w:r>
                <w:r>
                  <w:rPr>
                    <w:rFonts w:ascii="宋体" w:hAnsi="宋体" w:cs="宋体" w:eastAsia="宋体" w:hint="default"/>
                    <w:sz w:val="24"/>
                    <w:szCs w:val="24"/>
                  </w:rPr>
                  <w:t>试用版本创建 </w:t>
                </w:r>
                <w:r>
                  <w:rPr>
                    <w:rFonts w:ascii="宋体" w:hAnsi="宋体" w:cs="宋体" w:eastAsia="宋体" w:hint="default"/>
                    <w:sz w:val="24"/>
                    <w:szCs w:val="24"/>
                  </w:rPr>
                </w:r>
                <w:r>
                  <w:rPr>
                    <w:rFonts w:ascii="宋体" w:hAnsi="宋体" w:cs="宋体" w:eastAsia="宋体" w:hint="default"/>
                    <w:color w:val="0000FF"/>
                    <w:sz w:val="24"/>
                    <w:szCs w:val="24"/>
                  </w:rPr>
                </w:r>
                <w:hyperlink r:id="rId1">
                  <w:r>
                    <w:rPr>
                      <w:rFonts w:ascii="宋体" w:hAnsi="宋体" w:cs="宋体" w:eastAsia="宋体" w:hint="default"/>
                      <w:color w:val="0000FF"/>
                      <w:sz w:val="24"/>
                      <w:szCs w:val="24"/>
                      <w:u w:val="single" w:color="0000FF"/>
                    </w:rPr>
                    <w:t>www.fineprint.cn</w:t>
                  </w:r>
                  <w:r>
                    <w:rPr>
                      <w:rFonts w:ascii="宋体" w:hAnsi="宋体" w:cs="宋体" w:eastAsia="宋体" w:hint="default"/>
                      <w:color w:val="0000FF"/>
                      <w:sz w:val="24"/>
                      <w:szCs w:val="24"/>
                    </w:rPr>
                  </w:r>
                  <w:r>
                    <w:rPr>
                      <w:rFonts w:ascii="宋体" w:hAnsi="宋体" w:cs="宋体" w:eastAsia="宋体" w:hint="default"/>
                      <w:sz w:val="24"/>
                      <w:szCs w:val="24"/>
                    </w:rPr>
                  </w:r>
                </w:hyperlink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17pt;margin-top:818.6875pt;width:356pt;height:14pt;mso-position-horizontal-relative:page;mso-position-vertical-relative:page;z-index:-560992" type="#_x0000_t202" filled="false" stroked="false">
          <v:textbox inset="0,0,0,0">
            <w:txbxContent>
              <w:p>
                <w:pPr>
                  <w:spacing w:line="260" w:lineRule="exact" w:before="0"/>
                  <w:ind w:left="20" w:right="0" w:firstLine="0"/>
                  <w:jc w:val="left"/>
                  <w:rPr>
                    <w:rFonts w:ascii="宋体" w:hAnsi="宋体" w:cs="宋体" w:eastAsia="宋体" w:hint="default"/>
                    <w:sz w:val="24"/>
                    <w:szCs w:val="24"/>
                  </w:rPr>
                </w:pPr>
                <w:r>
                  <w:rPr>
                    <w:rFonts w:ascii="宋体" w:hAnsi="宋体" w:cs="宋体" w:eastAsia="宋体" w:hint="default"/>
                    <w:sz w:val="24"/>
                    <w:szCs w:val="24"/>
                  </w:rPr>
                  <w:t>PDF </w:t>
                </w:r>
                <w:r>
                  <w:rPr>
                    <w:rFonts w:ascii="宋体" w:hAnsi="宋体" w:cs="宋体" w:eastAsia="宋体" w:hint="default"/>
                    <w:sz w:val="24"/>
                    <w:szCs w:val="24"/>
                  </w:rPr>
                  <w:t>文件使用 </w:t>
                </w:r>
                <w:r>
                  <w:rPr>
                    <w:rFonts w:ascii="宋体" w:hAnsi="宋体" w:cs="宋体" w:eastAsia="宋体" w:hint="default"/>
                    <w:sz w:val="24"/>
                    <w:szCs w:val="24"/>
                  </w:rPr>
                  <w:t>"pdfFactory Pro" </w:t>
                </w:r>
                <w:r>
                  <w:rPr>
                    <w:rFonts w:ascii="宋体" w:hAnsi="宋体" w:cs="宋体" w:eastAsia="宋体" w:hint="default"/>
                    <w:sz w:val="24"/>
                    <w:szCs w:val="24"/>
                  </w:rPr>
                  <w:t>试用版本创建 </w:t>
                </w:r>
                <w:r>
                  <w:rPr>
                    <w:rFonts w:ascii="宋体" w:hAnsi="宋体" w:cs="宋体" w:eastAsia="宋体" w:hint="default"/>
                    <w:sz w:val="24"/>
                    <w:szCs w:val="24"/>
                  </w:rPr>
                </w:r>
                <w:r>
                  <w:rPr>
                    <w:rFonts w:ascii="宋体" w:hAnsi="宋体" w:cs="宋体" w:eastAsia="宋体" w:hint="default"/>
                    <w:color w:val="0000FF"/>
                    <w:sz w:val="24"/>
                    <w:szCs w:val="24"/>
                  </w:rPr>
                </w:r>
                <w:hyperlink r:id="rId1">
                  <w:r>
                    <w:rPr>
                      <w:rFonts w:ascii="宋体" w:hAnsi="宋体" w:cs="宋体" w:eastAsia="宋体" w:hint="default"/>
                      <w:color w:val="0000FF"/>
                      <w:sz w:val="24"/>
                      <w:szCs w:val="24"/>
                      <w:u w:val="single" w:color="0000FF"/>
                    </w:rPr>
                    <w:t>www.fineprint.cn</w:t>
                  </w:r>
                  <w:r>
                    <w:rPr>
                      <w:rFonts w:ascii="宋体" w:hAnsi="宋体" w:cs="宋体" w:eastAsia="宋体" w:hint="default"/>
                      <w:color w:val="0000FF"/>
                      <w:sz w:val="24"/>
                      <w:szCs w:val="24"/>
                    </w:rPr>
                  </w:r>
                  <w:r>
                    <w:rPr>
                      <w:rFonts w:ascii="宋体" w:hAnsi="宋体" w:cs="宋体" w:eastAsia="宋体" w:hint="default"/>
                      <w:sz w:val="24"/>
                      <w:szCs w:val="24"/>
                    </w:rPr>
                  </w:r>
                </w:hyperlink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17pt;margin-top:571.6875pt;width:356pt;height:14pt;mso-position-horizontal-relative:page;mso-position-vertical-relative:page;z-index:-560896" type="#_x0000_t202" filled="false" stroked="false">
          <v:textbox inset="0,0,0,0">
            <w:txbxContent>
              <w:p>
                <w:pPr>
                  <w:spacing w:line="260" w:lineRule="exact" w:before="0"/>
                  <w:ind w:left="20" w:right="0" w:firstLine="0"/>
                  <w:jc w:val="left"/>
                  <w:rPr>
                    <w:rFonts w:ascii="宋体" w:hAnsi="宋体" w:cs="宋体" w:eastAsia="宋体" w:hint="default"/>
                    <w:sz w:val="24"/>
                    <w:szCs w:val="24"/>
                  </w:rPr>
                </w:pPr>
                <w:r>
                  <w:rPr>
                    <w:rFonts w:ascii="宋体" w:hAnsi="宋体" w:cs="宋体" w:eastAsia="宋体" w:hint="default"/>
                    <w:sz w:val="24"/>
                    <w:szCs w:val="24"/>
                  </w:rPr>
                  <w:t>PDF </w:t>
                </w:r>
                <w:r>
                  <w:rPr>
                    <w:rFonts w:ascii="宋体" w:hAnsi="宋体" w:cs="宋体" w:eastAsia="宋体" w:hint="default"/>
                    <w:sz w:val="24"/>
                    <w:szCs w:val="24"/>
                  </w:rPr>
                  <w:t>文件使用 </w:t>
                </w:r>
                <w:r>
                  <w:rPr>
                    <w:rFonts w:ascii="宋体" w:hAnsi="宋体" w:cs="宋体" w:eastAsia="宋体" w:hint="default"/>
                    <w:sz w:val="24"/>
                    <w:szCs w:val="24"/>
                  </w:rPr>
                  <w:t>"pdfFactory Pro" </w:t>
                </w:r>
                <w:r>
                  <w:rPr>
                    <w:rFonts w:ascii="宋体" w:hAnsi="宋体" w:cs="宋体" w:eastAsia="宋体" w:hint="default"/>
                    <w:sz w:val="24"/>
                    <w:szCs w:val="24"/>
                  </w:rPr>
                  <w:t>试用版本创建 </w:t>
                </w:r>
                <w:r>
                  <w:rPr>
                    <w:rFonts w:ascii="宋体" w:hAnsi="宋体" w:cs="宋体" w:eastAsia="宋体" w:hint="default"/>
                    <w:sz w:val="24"/>
                    <w:szCs w:val="24"/>
                  </w:rPr>
                </w:r>
                <w:r>
                  <w:rPr>
                    <w:rFonts w:ascii="宋体" w:hAnsi="宋体" w:cs="宋体" w:eastAsia="宋体" w:hint="default"/>
                    <w:color w:val="0000FF"/>
                    <w:sz w:val="24"/>
                    <w:szCs w:val="24"/>
                  </w:rPr>
                </w:r>
                <w:hyperlink r:id="rId1">
                  <w:r>
                    <w:rPr>
                      <w:rFonts w:ascii="宋体" w:hAnsi="宋体" w:cs="宋体" w:eastAsia="宋体" w:hint="default"/>
                      <w:color w:val="0000FF"/>
                      <w:sz w:val="24"/>
                      <w:szCs w:val="24"/>
                      <w:u w:val="single" w:color="0000FF"/>
                    </w:rPr>
                    <w:t>www.fineprint.cn</w:t>
                  </w:r>
                  <w:r>
                    <w:rPr>
                      <w:rFonts w:ascii="宋体" w:hAnsi="宋体" w:cs="宋体" w:eastAsia="宋体" w:hint="default"/>
                      <w:color w:val="0000FF"/>
                      <w:sz w:val="24"/>
                      <w:szCs w:val="24"/>
                    </w:rPr>
                  </w:r>
                  <w:r>
                    <w:rPr>
                      <w:rFonts w:ascii="宋体" w:hAnsi="宋体" w:cs="宋体" w:eastAsia="宋体" w:hint="default"/>
                      <w:sz w:val="24"/>
                      <w:szCs w:val="24"/>
                    </w:rPr>
                  </w:r>
                </w:hyperlink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17pt;margin-top:818.6875pt;width:356pt;height:14pt;mso-position-horizontal-relative:page;mso-position-vertical-relative:page;z-index:-560800" type="#_x0000_t202" filled="false" stroked="false">
          <v:textbox inset="0,0,0,0">
            <w:txbxContent>
              <w:p>
                <w:pPr>
                  <w:spacing w:line="260" w:lineRule="exact" w:before="0"/>
                  <w:ind w:left="20" w:right="0" w:firstLine="0"/>
                  <w:jc w:val="left"/>
                  <w:rPr>
                    <w:rFonts w:ascii="宋体" w:hAnsi="宋体" w:cs="宋体" w:eastAsia="宋体" w:hint="default"/>
                    <w:sz w:val="24"/>
                    <w:szCs w:val="24"/>
                  </w:rPr>
                </w:pPr>
                <w:r>
                  <w:rPr>
                    <w:rFonts w:ascii="宋体" w:hAnsi="宋体" w:cs="宋体" w:eastAsia="宋体" w:hint="default"/>
                    <w:sz w:val="24"/>
                    <w:szCs w:val="24"/>
                  </w:rPr>
                  <w:t>PDF </w:t>
                </w:r>
                <w:r>
                  <w:rPr>
                    <w:rFonts w:ascii="宋体" w:hAnsi="宋体" w:cs="宋体" w:eastAsia="宋体" w:hint="default"/>
                    <w:sz w:val="24"/>
                    <w:szCs w:val="24"/>
                  </w:rPr>
                  <w:t>文件使用 </w:t>
                </w:r>
                <w:r>
                  <w:rPr>
                    <w:rFonts w:ascii="宋体" w:hAnsi="宋体" w:cs="宋体" w:eastAsia="宋体" w:hint="default"/>
                    <w:sz w:val="24"/>
                    <w:szCs w:val="24"/>
                  </w:rPr>
                  <w:t>"pdfFactory Pro" </w:t>
                </w:r>
                <w:r>
                  <w:rPr>
                    <w:rFonts w:ascii="宋体" w:hAnsi="宋体" w:cs="宋体" w:eastAsia="宋体" w:hint="default"/>
                    <w:sz w:val="24"/>
                    <w:szCs w:val="24"/>
                  </w:rPr>
                  <w:t>试用版本创建 </w:t>
                </w:r>
                <w:r>
                  <w:rPr>
                    <w:rFonts w:ascii="宋体" w:hAnsi="宋体" w:cs="宋体" w:eastAsia="宋体" w:hint="default"/>
                    <w:sz w:val="24"/>
                    <w:szCs w:val="24"/>
                  </w:rPr>
                </w:r>
                <w:r>
                  <w:rPr>
                    <w:rFonts w:ascii="宋体" w:hAnsi="宋体" w:cs="宋体" w:eastAsia="宋体" w:hint="default"/>
                    <w:color w:val="0000FF"/>
                    <w:sz w:val="24"/>
                    <w:szCs w:val="24"/>
                  </w:rPr>
                </w:r>
                <w:hyperlink r:id="rId1">
                  <w:r>
                    <w:rPr>
                      <w:rFonts w:ascii="宋体" w:hAnsi="宋体" w:cs="宋体" w:eastAsia="宋体" w:hint="default"/>
                      <w:color w:val="0000FF"/>
                      <w:sz w:val="24"/>
                      <w:szCs w:val="24"/>
                      <w:u w:val="single" w:color="0000FF"/>
                    </w:rPr>
                    <w:t>www.fineprint.cn</w:t>
                  </w:r>
                  <w:r>
                    <w:rPr>
                      <w:rFonts w:ascii="宋体" w:hAnsi="宋体" w:cs="宋体" w:eastAsia="宋体" w:hint="default"/>
                      <w:color w:val="0000FF"/>
                      <w:sz w:val="24"/>
                      <w:szCs w:val="24"/>
                    </w:rPr>
                  </w:r>
                  <w:r>
                    <w:rPr>
                      <w:rFonts w:ascii="宋体" w:hAnsi="宋体" w:cs="宋体" w:eastAsia="宋体" w:hint="default"/>
                      <w:sz w:val="24"/>
                      <w:szCs w:val="24"/>
                    </w:rPr>
                  </w:r>
                </w:hyperlink>
              </w:p>
            </w:txbxContent>
          </v:textbox>
          <w10:wrap type="none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17pt;margin-top:571.6875pt;width:356pt;height:14pt;mso-position-horizontal-relative:page;mso-position-vertical-relative:page;z-index:-560248" type="#_x0000_t202" filled="false" stroked="false">
          <v:textbox inset="0,0,0,0">
            <w:txbxContent>
              <w:p>
                <w:pPr>
                  <w:spacing w:line="260" w:lineRule="exact" w:before="0"/>
                  <w:ind w:left="20" w:right="0" w:firstLine="0"/>
                  <w:jc w:val="left"/>
                  <w:rPr>
                    <w:rFonts w:ascii="宋体" w:hAnsi="宋体" w:cs="宋体" w:eastAsia="宋体" w:hint="default"/>
                    <w:sz w:val="24"/>
                    <w:szCs w:val="24"/>
                  </w:rPr>
                </w:pPr>
                <w:r>
                  <w:rPr>
                    <w:rFonts w:ascii="宋体" w:hAnsi="宋体" w:cs="宋体" w:eastAsia="宋体" w:hint="default"/>
                    <w:sz w:val="24"/>
                    <w:szCs w:val="24"/>
                  </w:rPr>
                  <w:t>PDF </w:t>
                </w:r>
                <w:r>
                  <w:rPr>
                    <w:rFonts w:ascii="宋体" w:hAnsi="宋体" w:cs="宋体" w:eastAsia="宋体" w:hint="default"/>
                    <w:sz w:val="24"/>
                    <w:szCs w:val="24"/>
                  </w:rPr>
                  <w:t>文件使用 </w:t>
                </w:r>
                <w:r>
                  <w:rPr>
                    <w:rFonts w:ascii="宋体" w:hAnsi="宋体" w:cs="宋体" w:eastAsia="宋体" w:hint="default"/>
                    <w:sz w:val="24"/>
                    <w:szCs w:val="24"/>
                  </w:rPr>
                  <w:t>"pdfFactory Pro" </w:t>
                </w:r>
                <w:r>
                  <w:rPr>
                    <w:rFonts w:ascii="宋体" w:hAnsi="宋体" w:cs="宋体" w:eastAsia="宋体" w:hint="default"/>
                    <w:sz w:val="24"/>
                    <w:szCs w:val="24"/>
                  </w:rPr>
                  <w:t>试用版本创建 </w:t>
                </w:r>
                <w:r>
                  <w:rPr>
                    <w:rFonts w:ascii="宋体" w:hAnsi="宋体" w:cs="宋体" w:eastAsia="宋体" w:hint="default"/>
                    <w:sz w:val="24"/>
                    <w:szCs w:val="24"/>
                  </w:rPr>
                </w:r>
                <w:r>
                  <w:rPr>
                    <w:rFonts w:ascii="宋体" w:hAnsi="宋体" w:cs="宋体" w:eastAsia="宋体" w:hint="default"/>
                    <w:color w:val="0000FF"/>
                    <w:sz w:val="24"/>
                    <w:szCs w:val="24"/>
                  </w:rPr>
                </w:r>
                <w:hyperlink r:id="rId1">
                  <w:r>
                    <w:rPr>
                      <w:rFonts w:ascii="宋体" w:hAnsi="宋体" w:cs="宋体" w:eastAsia="宋体" w:hint="default"/>
                      <w:color w:val="0000FF"/>
                      <w:sz w:val="24"/>
                      <w:szCs w:val="24"/>
                      <w:u w:val="single" w:color="0000FF"/>
                    </w:rPr>
                    <w:t>www.fineprint.cn</w:t>
                  </w:r>
                  <w:r>
                    <w:rPr>
                      <w:rFonts w:ascii="宋体" w:hAnsi="宋体" w:cs="宋体" w:eastAsia="宋体" w:hint="default"/>
                      <w:color w:val="0000FF"/>
                      <w:sz w:val="24"/>
                      <w:szCs w:val="24"/>
                    </w:rPr>
                  </w:r>
                  <w:r>
                    <w:rPr>
                      <w:rFonts w:ascii="宋体" w:hAnsi="宋体" w:cs="宋体" w:eastAsia="宋体" w:hint="default"/>
                      <w:sz w:val="24"/>
                      <w:szCs w:val="24"/>
                    </w:rPr>
                  </w:r>
                </w:hyperlink>
              </w:p>
            </w:txbxContent>
          </v:textbox>
          <w10:wrap type="none"/>
        </v:shape>
      </w:pict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17pt;margin-top:818.6875pt;width:356pt;height:14pt;mso-position-horizontal-relative:page;mso-position-vertical-relative:page;z-index:-560224" type="#_x0000_t202" filled="false" stroked="false">
          <v:textbox inset="0,0,0,0">
            <w:txbxContent>
              <w:p>
                <w:pPr>
                  <w:spacing w:line="260" w:lineRule="exact" w:before="0"/>
                  <w:ind w:left="20" w:right="0" w:firstLine="0"/>
                  <w:jc w:val="left"/>
                  <w:rPr>
                    <w:rFonts w:ascii="宋体" w:hAnsi="宋体" w:cs="宋体" w:eastAsia="宋体" w:hint="default"/>
                    <w:sz w:val="24"/>
                    <w:szCs w:val="24"/>
                  </w:rPr>
                </w:pPr>
                <w:r>
                  <w:rPr>
                    <w:rFonts w:ascii="宋体" w:hAnsi="宋体" w:cs="宋体" w:eastAsia="宋体" w:hint="default"/>
                    <w:sz w:val="24"/>
                    <w:szCs w:val="24"/>
                  </w:rPr>
                  <w:t>PDF </w:t>
                </w:r>
                <w:r>
                  <w:rPr>
                    <w:rFonts w:ascii="宋体" w:hAnsi="宋体" w:cs="宋体" w:eastAsia="宋体" w:hint="default"/>
                    <w:sz w:val="24"/>
                    <w:szCs w:val="24"/>
                  </w:rPr>
                  <w:t>文件使用 </w:t>
                </w:r>
                <w:r>
                  <w:rPr>
                    <w:rFonts w:ascii="宋体" w:hAnsi="宋体" w:cs="宋体" w:eastAsia="宋体" w:hint="default"/>
                    <w:sz w:val="24"/>
                    <w:szCs w:val="24"/>
                  </w:rPr>
                  <w:t>"pdfFactory Pro" </w:t>
                </w:r>
                <w:r>
                  <w:rPr>
                    <w:rFonts w:ascii="宋体" w:hAnsi="宋体" w:cs="宋体" w:eastAsia="宋体" w:hint="default"/>
                    <w:sz w:val="24"/>
                    <w:szCs w:val="24"/>
                  </w:rPr>
                  <w:t>试用版本创建 </w:t>
                </w:r>
                <w:r>
                  <w:rPr>
                    <w:rFonts w:ascii="宋体" w:hAnsi="宋体" w:cs="宋体" w:eastAsia="宋体" w:hint="default"/>
                    <w:sz w:val="24"/>
                    <w:szCs w:val="24"/>
                  </w:rPr>
                </w:r>
                <w:r>
                  <w:rPr>
                    <w:rFonts w:ascii="宋体" w:hAnsi="宋体" w:cs="宋体" w:eastAsia="宋体" w:hint="default"/>
                    <w:color w:val="0000FF"/>
                    <w:sz w:val="24"/>
                    <w:szCs w:val="24"/>
                  </w:rPr>
                </w:r>
                <w:hyperlink r:id="rId1">
                  <w:r>
                    <w:rPr>
                      <w:rFonts w:ascii="宋体" w:hAnsi="宋体" w:cs="宋体" w:eastAsia="宋体" w:hint="default"/>
                      <w:color w:val="0000FF"/>
                      <w:sz w:val="24"/>
                      <w:szCs w:val="24"/>
                      <w:u w:val="single" w:color="0000FF"/>
                    </w:rPr>
                    <w:t>www.fineprint.cn</w:t>
                  </w:r>
                  <w:r>
                    <w:rPr>
                      <w:rFonts w:ascii="宋体" w:hAnsi="宋体" w:cs="宋体" w:eastAsia="宋体" w:hint="default"/>
                      <w:color w:val="0000FF"/>
                      <w:sz w:val="24"/>
                      <w:szCs w:val="24"/>
                    </w:rPr>
                  </w:r>
                  <w:r>
                    <w:rPr>
                      <w:rFonts w:ascii="宋体" w:hAnsi="宋体" w:cs="宋体" w:eastAsia="宋体" w:hint="default"/>
                      <w:sz w:val="24"/>
                      <w:szCs w:val="24"/>
                    </w:rPr>
                  </w:r>
                </w:hyperlink>
              </w:p>
            </w:txbxContent>
          </v:textbox>
          <w10:wrap type="none"/>
        </v:shape>
      </w:pict>
    </w: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17pt;margin-top:571.6875pt;width:356pt;height:14pt;mso-position-horizontal-relative:page;mso-position-vertical-relative:page;z-index:-560200" type="#_x0000_t202" filled="false" stroked="false">
          <v:textbox inset="0,0,0,0">
            <w:txbxContent>
              <w:p>
                <w:pPr>
                  <w:spacing w:line="260" w:lineRule="exact" w:before="0"/>
                  <w:ind w:left="20" w:right="0" w:firstLine="0"/>
                  <w:jc w:val="left"/>
                  <w:rPr>
                    <w:rFonts w:ascii="宋体" w:hAnsi="宋体" w:cs="宋体" w:eastAsia="宋体" w:hint="default"/>
                    <w:sz w:val="24"/>
                    <w:szCs w:val="24"/>
                  </w:rPr>
                </w:pPr>
                <w:r>
                  <w:rPr>
                    <w:rFonts w:ascii="宋体" w:hAnsi="宋体" w:cs="宋体" w:eastAsia="宋体" w:hint="default"/>
                    <w:sz w:val="24"/>
                    <w:szCs w:val="24"/>
                  </w:rPr>
                  <w:t>PDF </w:t>
                </w:r>
                <w:r>
                  <w:rPr>
                    <w:rFonts w:ascii="宋体" w:hAnsi="宋体" w:cs="宋体" w:eastAsia="宋体" w:hint="default"/>
                    <w:sz w:val="24"/>
                    <w:szCs w:val="24"/>
                  </w:rPr>
                  <w:t>文件使用 </w:t>
                </w:r>
                <w:r>
                  <w:rPr>
                    <w:rFonts w:ascii="宋体" w:hAnsi="宋体" w:cs="宋体" w:eastAsia="宋体" w:hint="default"/>
                    <w:sz w:val="24"/>
                    <w:szCs w:val="24"/>
                  </w:rPr>
                  <w:t>"pdfFactory Pro" </w:t>
                </w:r>
                <w:r>
                  <w:rPr>
                    <w:rFonts w:ascii="宋体" w:hAnsi="宋体" w:cs="宋体" w:eastAsia="宋体" w:hint="default"/>
                    <w:sz w:val="24"/>
                    <w:szCs w:val="24"/>
                  </w:rPr>
                  <w:t>试用版本创建 </w:t>
                </w:r>
                <w:r>
                  <w:rPr>
                    <w:rFonts w:ascii="宋体" w:hAnsi="宋体" w:cs="宋体" w:eastAsia="宋体" w:hint="default"/>
                    <w:sz w:val="24"/>
                    <w:szCs w:val="24"/>
                  </w:rPr>
                </w:r>
                <w:r>
                  <w:rPr>
                    <w:rFonts w:ascii="宋体" w:hAnsi="宋体" w:cs="宋体" w:eastAsia="宋体" w:hint="default"/>
                    <w:color w:val="0000FF"/>
                    <w:sz w:val="24"/>
                    <w:szCs w:val="24"/>
                  </w:rPr>
                </w:r>
                <w:hyperlink r:id="rId1">
                  <w:r>
                    <w:rPr>
                      <w:rFonts w:ascii="宋体" w:hAnsi="宋体" w:cs="宋体" w:eastAsia="宋体" w:hint="default"/>
                      <w:color w:val="0000FF"/>
                      <w:sz w:val="24"/>
                      <w:szCs w:val="24"/>
                      <w:u w:val="single" w:color="0000FF"/>
                    </w:rPr>
                    <w:t>www.fineprint.cn</w:t>
                  </w:r>
                  <w:r>
                    <w:rPr>
                      <w:rFonts w:ascii="宋体" w:hAnsi="宋体" w:cs="宋体" w:eastAsia="宋体" w:hint="default"/>
                      <w:color w:val="0000FF"/>
                      <w:sz w:val="24"/>
                      <w:szCs w:val="24"/>
                    </w:rPr>
                  </w:r>
                  <w:r>
                    <w:rPr>
                      <w:rFonts w:ascii="宋体" w:hAnsi="宋体" w:cs="宋体" w:eastAsia="宋体" w:hint="default"/>
                      <w:sz w:val="24"/>
                      <w:szCs w:val="24"/>
                    </w:rPr>
                  </w:r>
                </w:hyperlink>
              </w:p>
            </w:txbxContent>
          </v:textbox>
          <w10:wrap type="none"/>
        </v:shape>
      </w:pict>
    </w: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17pt;margin-top:818.6875pt;width:356pt;height:14pt;mso-position-horizontal-relative:page;mso-position-vertical-relative:page;z-index:-560176" type="#_x0000_t202" filled="false" stroked="false">
          <v:textbox inset="0,0,0,0">
            <w:txbxContent>
              <w:p>
                <w:pPr>
                  <w:spacing w:line="260" w:lineRule="exact" w:before="0"/>
                  <w:ind w:left="20" w:right="0" w:firstLine="0"/>
                  <w:jc w:val="left"/>
                  <w:rPr>
                    <w:rFonts w:ascii="宋体" w:hAnsi="宋体" w:cs="宋体" w:eastAsia="宋体" w:hint="default"/>
                    <w:sz w:val="24"/>
                    <w:szCs w:val="24"/>
                  </w:rPr>
                </w:pPr>
                <w:r>
                  <w:rPr>
                    <w:rFonts w:ascii="宋体" w:hAnsi="宋体" w:cs="宋体" w:eastAsia="宋体" w:hint="default"/>
                    <w:sz w:val="24"/>
                    <w:szCs w:val="24"/>
                  </w:rPr>
                  <w:t>PDF </w:t>
                </w:r>
                <w:r>
                  <w:rPr>
                    <w:rFonts w:ascii="宋体" w:hAnsi="宋体" w:cs="宋体" w:eastAsia="宋体" w:hint="default"/>
                    <w:sz w:val="24"/>
                    <w:szCs w:val="24"/>
                  </w:rPr>
                  <w:t>文件使用 </w:t>
                </w:r>
                <w:r>
                  <w:rPr>
                    <w:rFonts w:ascii="宋体" w:hAnsi="宋体" w:cs="宋体" w:eastAsia="宋体" w:hint="default"/>
                    <w:sz w:val="24"/>
                    <w:szCs w:val="24"/>
                  </w:rPr>
                  <w:t>"pdfFactory Pro" </w:t>
                </w:r>
                <w:r>
                  <w:rPr>
                    <w:rFonts w:ascii="宋体" w:hAnsi="宋体" w:cs="宋体" w:eastAsia="宋体" w:hint="default"/>
                    <w:sz w:val="24"/>
                    <w:szCs w:val="24"/>
                  </w:rPr>
                  <w:t>试用版本创建 </w:t>
                </w:r>
                <w:r>
                  <w:rPr>
                    <w:rFonts w:ascii="宋体" w:hAnsi="宋体" w:cs="宋体" w:eastAsia="宋体" w:hint="default"/>
                    <w:sz w:val="24"/>
                    <w:szCs w:val="24"/>
                  </w:rPr>
                </w:r>
                <w:r>
                  <w:rPr>
                    <w:rFonts w:ascii="宋体" w:hAnsi="宋体" w:cs="宋体" w:eastAsia="宋体" w:hint="default"/>
                    <w:color w:val="0000FF"/>
                    <w:sz w:val="24"/>
                    <w:szCs w:val="24"/>
                  </w:rPr>
                </w:r>
                <w:hyperlink r:id="rId1">
                  <w:r>
                    <w:rPr>
                      <w:rFonts w:ascii="宋体" w:hAnsi="宋体" w:cs="宋体" w:eastAsia="宋体" w:hint="default"/>
                      <w:color w:val="0000FF"/>
                      <w:sz w:val="24"/>
                      <w:szCs w:val="24"/>
                      <w:u w:val="single" w:color="0000FF"/>
                    </w:rPr>
                    <w:t>www.fineprint.cn</w:t>
                  </w:r>
                  <w:r>
                    <w:rPr>
                      <w:rFonts w:ascii="宋体" w:hAnsi="宋体" w:cs="宋体" w:eastAsia="宋体" w:hint="default"/>
                      <w:color w:val="0000FF"/>
                      <w:sz w:val="24"/>
                      <w:szCs w:val="24"/>
                    </w:rPr>
                  </w:r>
                  <w:r>
                    <w:rPr>
                      <w:rFonts w:ascii="宋体" w:hAnsi="宋体" w:cs="宋体" w:eastAsia="宋体" w:hint="default"/>
                      <w:sz w:val="24"/>
                      <w:szCs w:val="24"/>
                    </w:rPr>
                  </w:r>
                </w:hyperlink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77.440002pt;margin-top:42.32pt;width:20.64pt;height:20.64pt;mso-position-horizontal-relative:page;mso-position-vertical-relative:page;z-index:-561304" type="#_x0000_t75" stroked="false">
          <v:imagedata r:id="rId1" o:title=""/>
        </v:shape>
      </w:pict>
    </w:r>
    <w:r>
      <w:rPr/>
      <w:pict>
        <v:group style="position:absolute;margin-left:88.32pt;margin-top:67.639999pt;width:400.6pt;height:.1pt;mso-position-horizontal-relative:page;mso-position-vertical-relative:page;z-index:-561280" coordorigin="1766,1353" coordsize="8012,2">
          <v:shape style="position:absolute;left:1766;top:1353;width:8012;height:2" coordorigin="1766,1353" coordsize="8012,0" path="m1766,1353l9778,1353e" filled="false" stroked="true" strokeweight=".72pt" strokecolor="#000000">
            <v:path arrowok="t"/>
          </v:shape>
          <w10:wrap type="none"/>
        </v:group>
      </w:pict>
    </w:r>
    <w:r>
      <w:rPr/>
      <w:pict>
        <v:shape style="position:absolute;margin-left:301.640015pt;margin-top:52.884998pt;width:186.8pt;height:13.1pt;mso-position-horizontal-relative:page;mso-position-vertical-relative:page;z-index:-561256" type="#_x0000_t202" filled="false" stroked="false">
          <v:textbox inset="0,0,0,0">
            <w:txbxContent>
              <w:p>
                <w:pPr>
                  <w:spacing w:line="255" w:lineRule="exact" w:before="0"/>
                  <w:ind w:left="20" w:right="0" w:firstLine="0"/>
                  <w:jc w:val="left"/>
                  <w:rPr>
                    <w:rFonts w:ascii="Microsoft JhengHei" w:hAnsi="Microsoft JhengHei" w:cs="Microsoft JhengHei" w:eastAsia="Microsoft JhengHei" w:hint="default"/>
                    <w:sz w:val="21"/>
                    <w:szCs w:val="21"/>
                  </w:rPr>
                </w:pPr>
                <w:r>
                  <w:rPr>
                    <w:rFonts w:ascii="Microsoft JhengHei" w:hAnsi="Microsoft JhengHei" w:cs="Microsoft JhengHei" w:eastAsia="Microsoft JhengHei" w:hint="default"/>
                    <w:b/>
                    <w:bCs/>
                    <w:sz w:val="21"/>
                    <w:szCs w:val="21"/>
                  </w:rPr>
                  <w:t>远东实业股份有限公司 </w:t>
                </w:r>
                <w:r>
                  <w:rPr>
                    <w:rFonts w:ascii="Arial" w:hAnsi="Arial" w:cs="Arial" w:eastAsia="Arial" w:hint="default"/>
                    <w:b/>
                    <w:bCs/>
                    <w:sz w:val="21"/>
                    <w:szCs w:val="21"/>
                  </w:rPr>
                  <w:t>2008</w:t>
                </w:r>
                <w:r>
                  <w:rPr>
                    <w:rFonts w:ascii="Arial" w:hAnsi="Arial" w:cs="Arial" w:eastAsia="Arial" w:hint="default"/>
                    <w:b/>
                    <w:bCs/>
                    <w:spacing w:val="-33"/>
                    <w:sz w:val="21"/>
                    <w:szCs w:val="21"/>
                  </w:rPr>
                  <w:t> </w:t>
                </w:r>
                <w:r>
                  <w:rPr>
                    <w:rFonts w:ascii="Microsoft JhengHei" w:hAnsi="Microsoft JhengHei" w:cs="Microsoft JhengHei" w:eastAsia="Microsoft JhengHei" w:hint="default"/>
                    <w:b/>
                    <w:bCs/>
                    <w:sz w:val="21"/>
                    <w:szCs w:val="21"/>
                  </w:rPr>
                  <w:t>年年度报告</w:t>
                </w:r>
                <w:r>
                  <w:rPr>
                    <w:rFonts w:ascii="Microsoft JhengHei" w:hAnsi="Microsoft JhengHei" w:cs="Microsoft JhengHei" w:eastAsia="Microsoft JhengHei" w:hint="default"/>
                    <w:sz w:val="21"/>
                    <w:szCs w:val="21"/>
                  </w:rPr>
                </w:r>
              </w:p>
            </w:txbxContent>
          </v:textbox>
          <w10:wrap type="none"/>
        </v:shape>
      </w:pict>
    </w: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77.440002pt;margin-top:42.32pt;width:20.64pt;height:20.64pt;mso-position-horizontal-relative:page;mso-position-vertical-relative:page;z-index:-560632" type="#_x0000_t75" stroked="false">
          <v:imagedata r:id="rId1" o:title=""/>
        </v:shape>
      </w:pict>
    </w:r>
    <w:r>
      <w:rPr/>
      <w:pict>
        <v:group style="position:absolute;margin-left:88.32pt;margin-top:67.639999pt;width:400.6pt;height:.1pt;mso-position-horizontal-relative:page;mso-position-vertical-relative:page;z-index:-560608" coordorigin="1766,1353" coordsize="8012,2">
          <v:shape style="position:absolute;left:1766;top:1353;width:8012;height:2" coordorigin="1766,1353" coordsize="8012,0" path="m1766,1353l9778,1353e" filled="false" stroked="true" strokeweight=".72pt" strokecolor="#000000">
            <v:path arrowok="t"/>
          </v:shape>
          <w10:wrap type="none"/>
        </v:group>
      </w:pict>
    </w:r>
    <w:r>
      <w:rPr/>
      <w:pict>
        <v:shape style="position:absolute;margin-left:301.640015pt;margin-top:52.884998pt;width:186.8pt;height:13.1pt;mso-position-horizontal-relative:page;mso-position-vertical-relative:page;z-index:-560584" type="#_x0000_t202" filled="false" stroked="false">
          <v:textbox inset="0,0,0,0">
            <w:txbxContent>
              <w:p>
                <w:pPr>
                  <w:spacing w:line="255" w:lineRule="exact" w:before="0"/>
                  <w:ind w:left="20" w:right="0" w:firstLine="0"/>
                  <w:jc w:val="left"/>
                  <w:rPr>
                    <w:rFonts w:ascii="Microsoft JhengHei" w:hAnsi="Microsoft JhengHei" w:cs="Microsoft JhengHei" w:eastAsia="Microsoft JhengHei" w:hint="default"/>
                    <w:sz w:val="21"/>
                    <w:szCs w:val="21"/>
                  </w:rPr>
                </w:pPr>
                <w:r>
                  <w:rPr>
                    <w:rFonts w:ascii="Microsoft JhengHei" w:hAnsi="Microsoft JhengHei" w:cs="Microsoft JhengHei" w:eastAsia="Microsoft JhengHei" w:hint="default"/>
                    <w:b/>
                    <w:bCs/>
                    <w:sz w:val="21"/>
                    <w:szCs w:val="21"/>
                  </w:rPr>
                  <w:t>远东实业股份有限公司 </w:t>
                </w:r>
                <w:r>
                  <w:rPr>
                    <w:rFonts w:ascii="Arial" w:hAnsi="Arial" w:cs="Arial" w:eastAsia="Arial" w:hint="default"/>
                    <w:b/>
                    <w:bCs/>
                    <w:sz w:val="21"/>
                    <w:szCs w:val="21"/>
                  </w:rPr>
                  <w:t>2008</w:t>
                </w:r>
                <w:r>
                  <w:rPr>
                    <w:rFonts w:ascii="Arial" w:hAnsi="Arial" w:cs="Arial" w:eastAsia="Arial" w:hint="default"/>
                    <w:b/>
                    <w:bCs/>
                    <w:spacing w:val="-33"/>
                    <w:sz w:val="21"/>
                    <w:szCs w:val="21"/>
                  </w:rPr>
                  <w:t> </w:t>
                </w:r>
                <w:r>
                  <w:rPr>
                    <w:rFonts w:ascii="Microsoft JhengHei" w:hAnsi="Microsoft JhengHei" w:cs="Microsoft JhengHei" w:eastAsia="Microsoft JhengHei" w:hint="default"/>
                    <w:b/>
                    <w:bCs/>
                    <w:sz w:val="21"/>
                    <w:szCs w:val="21"/>
                  </w:rPr>
                  <w:t>年年度报告</w:t>
                </w:r>
                <w:r>
                  <w:rPr>
                    <w:rFonts w:ascii="Microsoft JhengHei" w:hAnsi="Microsoft JhengHei" w:cs="Microsoft JhengHei" w:eastAsia="Microsoft JhengHei" w:hint="default"/>
                    <w:sz w:val="21"/>
                    <w:szCs w:val="21"/>
                  </w:rPr>
                </w:r>
              </w:p>
            </w:txbxContent>
          </v:textbox>
          <w10:wrap type="none"/>
        </v:shape>
      </w:pict>
    </w:r>
  </w:p>
</w:hdr>
</file>

<file path=word/header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77.440002pt;margin-top:42.32pt;width:20.64pt;height:20.64pt;mso-position-horizontal-relative:page;mso-position-vertical-relative:page;z-index:-560560" type="#_x0000_t75" stroked="false">
          <v:imagedata r:id="rId1" o:title=""/>
        </v:shape>
      </w:pict>
    </w:r>
    <w:r>
      <w:rPr/>
      <w:pict>
        <v:group style="position:absolute;margin-left:88.32pt;margin-top:67.639999pt;width:400.6pt;height:.1pt;mso-position-horizontal-relative:page;mso-position-vertical-relative:page;z-index:-560536" coordorigin="1766,1353" coordsize="8012,2">
          <v:shape style="position:absolute;left:1766;top:1353;width:8012;height:2" coordorigin="1766,1353" coordsize="8012,0" path="m1766,1353l9778,1353e" filled="false" stroked="true" strokeweight=".72pt" strokecolor="#000000">
            <v:path arrowok="t"/>
          </v:shape>
          <w10:wrap type="none"/>
        </v:group>
      </w:pict>
    </w:r>
    <w:r>
      <w:rPr/>
      <w:pict>
        <v:shape style="position:absolute;margin-left:301.640015pt;margin-top:52.884998pt;width:186.8pt;height:13.1pt;mso-position-horizontal-relative:page;mso-position-vertical-relative:page;z-index:-560512" type="#_x0000_t202" filled="false" stroked="false">
          <v:textbox inset="0,0,0,0">
            <w:txbxContent>
              <w:p>
                <w:pPr>
                  <w:spacing w:line="255" w:lineRule="exact" w:before="0"/>
                  <w:ind w:left="20" w:right="0" w:firstLine="0"/>
                  <w:jc w:val="left"/>
                  <w:rPr>
                    <w:rFonts w:ascii="Microsoft JhengHei" w:hAnsi="Microsoft JhengHei" w:cs="Microsoft JhengHei" w:eastAsia="Microsoft JhengHei" w:hint="default"/>
                    <w:sz w:val="21"/>
                    <w:szCs w:val="21"/>
                  </w:rPr>
                </w:pPr>
                <w:r>
                  <w:rPr>
                    <w:rFonts w:ascii="Microsoft JhengHei" w:hAnsi="Microsoft JhengHei" w:cs="Microsoft JhengHei" w:eastAsia="Microsoft JhengHei" w:hint="default"/>
                    <w:b/>
                    <w:bCs/>
                    <w:sz w:val="21"/>
                    <w:szCs w:val="21"/>
                  </w:rPr>
                  <w:t>远东实业股份有限公司 </w:t>
                </w:r>
                <w:r>
                  <w:rPr>
                    <w:rFonts w:ascii="Arial" w:hAnsi="Arial" w:cs="Arial" w:eastAsia="Arial" w:hint="default"/>
                    <w:b/>
                    <w:bCs/>
                    <w:sz w:val="21"/>
                    <w:szCs w:val="21"/>
                  </w:rPr>
                  <w:t>2008</w:t>
                </w:r>
                <w:r>
                  <w:rPr>
                    <w:rFonts w:ascii="Arial" w:hAnsi="Arial" w:cs="Arial" w:eastAsia="Arial" w:hint="default"/>
                    <w:b/>
                    <w:bCs/>
                    <w:spacing w:val="-33"/>
                    <w:sz w:val="21"/>
                    <w:szCs w:val="21"/>
                  </w:rPr>
                  <w:t> </w:t>
                </w:r>
                <w:r>
                  <w:rPr>
                    <w:rFonts w:ascii="Microsoft JhengHei" w:hAnsi="Microsoft JhengHei" w:cs="Microsoft JhengHei" w:eastAsia="Microsoft JhengHei" w:hint="default"/>
                    <w:b/>
                    <w:bCs/>
                    <w:sz w:val="21"/>
                    <w:szCs w:val="21"/>
                  </w:rPr>
                  <w:t>年年度报告</w:t>
                </w:r>
                <w:r>
                  <w:rPr>
                    <w:rFonts w:ascii="Microsoft JhengHei" w:hAnsi="Microsoft JhengHei" w:cs="Microsoft JhengHei" w:eastAsia="Microsoft JhengHei" w:hint="default"/>
                    <w:sz w:val="21"/>
                    <w:szCs w:val="21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88.760002pt;margin-top:72.565002pt;width:192.1pt;height:13.05pt;mso-position-horizontal-relative:page;mso-position-vertical-relative:page;z-index:-560488" type="#_x0000_t202" filled="false" stroked="false">
          <v:textbox inset="0,0,0,0">
            <w:txbxContent>
              <w:p>
                <w:pPr>
                  <w:spacing w:line="255" w:lineRule="exact" w:before="0"/>
                  <w:ind w:left="20" w:right="0" w:firstLine="0"/>
                  <w:jc w:val="left"/>
                  <w:rPr>
                    <w:rFonts w:ascii="Microsoft JhengHei" w:hAnsi="Microsoft JhengHei" w:cs="Microsoft JhengHei" w:eastAsia="Microsoft JhengHei" w:hint="default"/>
                    <w:sz w:val="21"/>
                    <w:szCs w:val="21"/>
                  </w:rPr>
                </w:pPr>
                <w:r>
                  <w:rPr>
                    <w:rFonts w:ascii="Arial Narrow" w:hAnsi="Arial Narrow" w:cs="Arial Narrow" w:eastAsia="Arial Narrow" w:hint="default"/>
                    <w:b/>
                    <w:bCs/>
                    <w:sz w:val="21"/>
                    <w:szCs w:val="21"/>
                  </w:rPr>
                  <w:t>13.   </w:t>
                </w:r>
                <w:r>
                  <w:rPr>
                    <w:rFonts w:ascii="Arial Narrow" w:hAnsi="Arial Narrow" w:cs="Arial Narrow" w:eastAsia="Arial Narrow" w:hint="default"/>
                    <w:b/>
                    <w:bCs/>
                    <w:spacing w:val="10"/>
                    <w:sz w:val="21"/>
                    <w:szCs w:val="21"/>
                  </w:rPr>
                  <w:t> </w:t>
                </w:r>
                <w:r>
                  <w:rPr>
                    <w:rFonts w:ascii="Microsoft JhengHei" w:hAnsi="Microsoft JhengHei" w:cs="Microsoft JhengHei" w:eastAsia="Microsoft JhengHei" w:hint="default"/>
                    <w:b/>
                    <w:bCs/>
                    <w:sz w:val="21"/>
                    <w:szCs w:val="21"/>
                  </w:rPr>
                  <w:t>长</w:t>
                </w:r>
                <w:r>
                  <w:rPr>
                    <w:rFonts w:ascii="Microsoft JhengHei" w:hAnsi="Microsoft JhengHei" w:cs="Microsoft JhengHei" w:eastAsia="Microsoft JhengHei" w:hint="default"/>
                    <w:b/>
                    <w:bCs/>
                    <w:sz w:val="21"/>
                    <w:szCs w:val="21"/>
                  </w:rPr>
                  <w:t>期</w:t>
                </w:r>
                <w:r>
                  <w:rPr>
                    <w:rFonts w:ascii="Microsoft JhengHei" w:hAnsi="Microsoft JhengHei" w:cs="Microsoft JhengHei" w:eastAsia="Microsoft JhengHei" w:hint="default"/>
                    <w:b/>
                    <w:bCs/>
                    <w:sz w:val="21"/>
                    <w:szCs w:val="21"/>
                  </w:rPr>
                  <w:t>待摊费</w:t>
                </w:r>
                <w:r>
                  <w:rPr>
                    <w:rFonts w:ascii="Microsoft JhengHei" w:hAnsi="Microsoft JhengHei" w:cs="Microsoft JhengHei" w:eastAsia="Microsoft JhengHei" w:hint="default"/>
                    <w:b/>
                    <w:bCs/>
                    <w:sz w:val="21"/>
                    <w:szCs w:val="21"/>
                  </w:rPr>
                  <w:t>用的</w:t>
                </w:r>
                <w:r>
                  <w:rPr>
                    <w:rFonts w:ascii="Microsoft JhengHei" w:hAnsi="Microsoft JhengHei" w:cs="Microsoft JhengHei" w:eastAsia="Microsoft JhengHei" w:hint="default"/>
                    <w:b/>
                    <w:bCs/>
                    <w:sz w:val="21"/>
                    <w:szCs w:val="21"/>
                  </w:rPr>
                  <w:t>摊销</w:t>
                </w:r>
                <w:r>
                  <w:rPr>
                    <w:rFonts w:ascii="Microsoft JhengHei" w:hAnsi="Microsoft JhengHei" w:cs="Microsoft JhengHei" w:eastAsia="Microsoft JhengHei" w:hint="default"/>
                    <w:b/>
                    <w:bCs/>
                    <w:sz w:val="21"/>
                    <w:szCs w:val="21"/>
                  </w:rPr>
                  <w:t>方法及</w:t>
                </w:r>
                <w:r>
                  <w:rPr>
                    <w:rFonts w:ascii="Microsoft JhengHei" w:hAnsi="Microsoft JhengHei" w:cs="Microsoft JhengHei" w:eastAsia="Microsoft JhengHei" w:hint="default"/>
                    <w:b/>
                    <w:bCs/>
                    <w:sz w:val="21"/>
                    <w:szCs w:val="21"/>
                  </w:rPr>
                  <w:t>摊销</w:t>
                </w:r>
                <w:r>
                  <w:rPr>
                    <w:rFonts w:ascii="Microsoft JhengHei" w:hAnsi="Microsoft JhengHei" w:cs="Microsoft JhengHei" w:eastAsia="Microsoft JhengHei" w:hint="default"/>
                    <w:b/>
                    <w:bCs/>
                    <w:sz w:val="21"/>
                    <w:szCs w:val="21"/>
                  </w:rPr>
                  <w:t>年限</w:t>
                </w:r>
                <w:r>
                  <w:rPr>
                    <w:rFonts w:ascii="Microsoft JhengHei" w:hAnsi="Microsoft JhengHei" w:cs="Microsoft JhengHei" w:eastAsia="Microsoft JhengHei" w:hint="default"/>
                    <w:sz w:val="21"/>
                    <w:szCs w:val="21"/>
                  </w:rPr>
                </w:r>
              </w:p>
            </w:txbxContent>
          </v:textbox>
          <w10:wrap type="none"/>
        </v:shape>
      </w:pict>
    </w:r>
  </w:p>
</w:hdr>
</file>

<file path=word/header1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77.440002pt;margin-top:42.32pt;width:20.64pt;height:20.64pt;mso-position-horizontal-relative:page;mso-position-vertical-relative:page;z-index:-560464" type="#_x0000_t75" stroked="false">
          <v:imagedata r:id="rId1" o:title=""/>
        </v:shape>
      </w:pict>
    </w:r>
    <w:r>
      <w:rPr/>
      <w:pict>
        <v:group style="position:absolute;margin-left:88.32pt;margin-top:67.639999pt;width:400.6pt;height:.1pt;mso-position-horizontal-relative:page;mso-position-vertical-relative:page;z-index:-560440" coordorigin="1766,1353" coordsize="8012,2">
          <v:shape style="position:absolute;left:1766;top:1353;width:8012;height:2" coordorigin="1766,1353" coordsize="8012,0" path="m1766,1353l9778,1353e" filled="false" stroked="true" strokeweight=".72pt" strokecolor="#000000">
            <v:path arrowok="t"/>
          </v:shape>
          <w10:wrap type="none"/>
        </v:group>
      </w:pict>
    </w:r>
    <w:r>
      <w:rPr/>
      <w:pict>
        <v:shape style="position:absolute;margin-left:88.760002pt;margin-top:52.884998pt;width:411.7pt;height:32.25pt;mso-position-horizontal-relative:page;mso-position-vertical-relative:page;z-index:-560416" type="#_x0000_t202" filled="false" stroked="false">
          <v:textbox inset="0,0,0,0">
            <w:txbxContent>
              <w:p>
                <w:pPr>
                  <w:spacing w:line="255" w:lineRule="exact" w:before="0"/>
                  <w:ind w:left="4277" w:right="0" w:firstLine="0"/>
                  <w:jc w:val="left"/>
                  <w:rPr>
                    <w:rFonts w:ascii="Microsoft JhengHei" w:hAnsi="Microsoft JhengHei" w:cs="Microsoft JhengHei" w:eastAsia="Microsoft JhengHei" w:hint="default"/>
                    <w:sz w:val="21"/>
                    <w:szCs w:val="21"/>
                  </w:rPr>
                </w:pPr>
                <w:r>
                  <w:rPr>
                    <w:rFonts w:ascii="Microsoft JhengHei" w:hAnsi="Microsoft JhengHei" w:cs="Microsoft JhengHei" w:eastAsia="Microsoft JhengHei" w:hint="default"/>
                    <w:b/>
                    <w:bCs/>
                    <w:sz w:val="21"/>
                    <w:szCs w:val="21"/>
                  </w:rPr>
                  <w:t>远东实业股份有限公司 </w:t>
                </w:r>
                <w:r>
                  <w:rPr>
                    <w:rFonts w:ascii="Arial" w:hAnsi="Arial" w:cs="Arial" w:eastAsia="Arial" w:hint="default"/>
                    <w:b/>
                    <w:bCs/>
                    <w:sz w:val="21"/>
                    <w:szCs w:val="21"/>
                  </w:rPr>
                  <w:t>2008</w:t>
                </w:r>
                <w:r>
                  <w:rPr>
                    <w:rFonts w:ascii="Arial" w:hAnsi="Arial" w:cs="Arial" w:eastAsia="Arial" w:hint="default"/>
                    <w:b/>
                    <w:bCs/>
                    <w:spacing w:val="-33"/>
                    <w:sz w:val="21"/>
                    <w:szCs w:val="21"/>
                  </w:rPr>
                  <w:t> </w:t>
                </w:r>
                <w:r>
                  <w:rPr>
                    <w:rFonts w:ascii="Microsoft JhengHei" w:hAnsi="Microsoft JhengHei" w:cs="Microsoft JhengHei" w:eastAsia="Microsoft JhengHei" w:hint="default"/>
                    <w:b/>
                    <w:bCs/>
                    <w:sz w:val="21"/>
                    <w:szCs w:val="21"/>
                  </w:rPr>
                  <w:t>年年度报告</w:t>
                </w:r>
                <w:r>
                  <w:rPr>
                    <w:rFonts w:ascii="Microsoft JhengHei" w:hAnsi="Microsoft JhengHei" w:cs="Microsoft JhengHei" w:eastAsia="Microsoft JhengHei" w:hint="default"/>
                    <w:sz w:val="21"/>
                    <w:szCs w:val="21"/>
                  </w:rPr>
                </w:r>
              </w:p>
              <w:p>
                <w:pPr>
                  <w:pStyle w:val="BodyText"/>
                  <w:spacing w:line="240" w:lineRule="auto" w:before="95"/>
                  <w:ind w:left="20" w:right="0"/>
                  <w:jc w:val="left"/>
                </w:pPr>
                <w:r>
                  <w:rPr>
                    <w:spacing w:val="-2"/>
                  </w:rPr>
                  <w:t>产</w:t>
                </w:r>
                <w:r>
                  <w:rPr>
                    <w:rFonts w:ascii="宋体" w:hAnsi="宋体" w:cs="宋体" w:eastAsia="宋体" w:hint="default"/>
                    <w:spacing w:val="-2"/>
                  </w:rPr>
                  <w:t>线</w:t>
                </w:r>
                <w:r>
                  <w:rPr>
                    <w:spacing w:val="-2"/>
                  </w:rPr>
                  <w:t>、业务</w:t>
                </w:r>
                <w:r>
                  <w:rPr>
                    <w:rFonts w:ascii="宋体" w:hAnsi="宋体" w:cs="宋体" w:eastAsia="宋体" w:hint="default"/>
                    <w:spacing w:val="-2"/>
                  </w:rPr>
                  <w:t>种</w:t>
                </w:r>
                <w:r>
                  <w:rPr>
                    <w:rFonts w:ascii="宋体" w:hAnsi="宋体" w:cs="宋体" w:eastAsia="宋体" w:hint="default"/>
                    <w:spacing w:val="-2"/>
                  </w:rPr>
                  <w:t>类还</w:t>
                </w:r>
                <w:r>
                  <w:rPr>
                    <w:rFonts w:ascii="宋体" w:hAnsi="宋体" w:cs="宋体" w:eastAsia="宋体" w:hint="default"/>
                    <w:spacing w:val="-2"/>
                  </w:rPr>
                  <w:t>是</w:t>
                </w:r>
                <w:r>
                  <w:rPr>
                    <w:rFonts w:ascii="宋体" w:hAnsi="宋体" w:cs="宋体" w:eastAsia="宋体" w:hint="default"/>
                    <w:spacing w:val="-2"/>
                  </w:rPr>
                  <w:t>按照</w:t>
                </w:r>
                <w:r>
                  <w:rPr>
                    <w:rFonts w:ascii="宋体" w:hAnsi="宋体" w:cs="宋体" w:eastAsia="宋体" w:hint="default"/>
                    <w:spacing w:val="-2"/>
                  </w:rPr>
                  <w:t>地</w:t>
                </w:r>
                <w:r>
                  <w:rPr>
                    <w:rFonts w:ascii="宋体" w:hAnsi="宋体" w:cs="宋体" w:eastAsia="宋体" w:hint="default"/>
                    <w:spacing w:val="-2"/>
                  </w:rPr>
                  <w:t>区或</w:t>
                </w:r>
                <w:r>
                  <w:rPr>
                    <w:rFonts w:ascii="宋体" w:hAnsi="宋体" w:cs="宋体" w:eastAsia="宋体" w:hint="default"/>
                    <w:spacing w:val="-2"/>
                  </w:rPr>
                  <w:t>者</w:t>
                </w:r>
                <w:r>
                  <w:rPr>
                    <w:rFonts w:ascii="宋体" w:hAnsi="宋体" w:cs="宋体" w:eastAsia="宋体" w:hint="default"/>
                    <w:spacing w:val="-2"/>
                  </w:rPr>
                  <w:t>区</w:t>
                </w:r>
                <w:r>
                  <w:rPr>
                    <w:rFonts w:ascii="宋体" w:hAnsi="宋体" w:cs="宋体" w:eastAsia="宋体" w:hint="default"/>
                    <w:spacing w:val="-2"/>
                  </w:rPr>
                  <w:t>域</w:t>
                </w:r>
                <w:r>
                  <w:rPr>
                    <w:rFonts w:ascii="宋体" w:hAnsi="宋体" w:cs="宋体" w:eastAsia="宋体" w:hint="default"/>
                    <w:spacing w:val="-2"/>
                  </w:rPr>
                  <w:t>等</w:t>
                </w:r>
                <w:r>
                  <w:rPr>
                    <w:spacing w:val="-2"/>
                  </w:rPr>
                  <w:t>）和</w:t>
                </w:r>
                <w:r>
                  <w:rPr>
                    <w:rFonts w:ascii="宋体" w:hAnsi="宋体" w:cs="宋体" w:eastAsia="宋体" w:hint="default"/>
                    <w:spacing w:val="-2"/>
                  </w:rPr>
                  <w:t>对</w:t>
                </w:r>
                <w:r>
                  <w:rPr>
                    <w:spacing w:val="-2"/>
                  </w:rPr>
                  <w:t>资产的</w:t>
                </w:r>
                <w:r>
                  <w:rPr>
                    <w:rFonts w:ascii="宋体" w:hAnsi="宋体" w:cs="宋体" w:eastAsia="宋体" w:hint="default"/>
                    <w:spacing w:val="-2"/>
                  </w:rPr>
                  <w:t>持续</w:t>
                </w:r>
                <w:r>
                  <w:rPr>
                    <w:spacing w:val="-2"/>
                  </w:rPr>
                  <w:t>使用</w:t>
                </w:r>
                <w:r>
                  <w:rPr>
                    <w:rFonts w:ascii="宋体" w:hAnsi="宋体" w:cs="宋体" w:eastAsia="宋体" w:hint="default"/>
                    <w:spacing w:val="-2"/>
                  </w:rPr>
                  <w:t>或</w:t>
                </w:r>
                <w:r>
                  <w:rPr>
                    <w:rFonts w:ascii="宋体" w:hAnsi="宋体" w:cs="宋体" w:eastAsia="宋体" w:hint="default"/>
                    <w:spacing w:val="-2"/>
                  </w:rPr>
                  <w:t>者处</w:t>
                </w:r>
                <w:r>
                  <w:rPr>
                    <w:rFonts w:ascii="宋体" w:hAnsi="宋体" w:cs="宋体" w:eastAsia="宋体" w:hint="default"/>
                    <w:spacing w:val="-2"/>
                  </w:rPr>
                  <w:t>置</w:t>
                </w:r>
                <w:r>
                  <w:rPr>
                    <w:spacing w:val="-2"/>
                  </w:rPr>
                  <w:t>的</w:t>
                </w:r>
                <w:r>
                  <w:rPr>
                    <w:rFonts w:ascii="宋体" w:hAnsi="宋体" w:cs="宋体" w:eastAsia="宋体" w:hint="default"/>
                    <w:spacing w:val="-2"/>
                  </w:rPr>
                  <w:t>决策</w:t>
                </w:r>
                <w:r>
                  <w:rPr>
                    <w:rFonts w:ascii="宋体" w:hAnsi="宋体" w:cs="宋体" w:eastAsia="宋体" w:hint="default"/>
                    <w:spacing w:val="-2"/>
                  </w:rPr>
                  <w:t>方</w:t>
                </w:r>
                <w:r>
                  <w:rPr>
                    <w:rFonts w:ascii="宋体" w:hAnsi="宋体" w:cs="宋体" w:eastAsia="宋体" w:hint="default"/>
                    <w:spacing w:val="-2"/>
                  </w:rPr>
                  <w:t>式</w:t>
                </w:r>
                <w:r>
                  <w:rPr>
                    <w:rFonts w:ascii="宋体" w:hAnsi="宋体" w:cs="宋体" w:eastAsia="宋体" w:hint="default"/>
                    <w:spacing w:val="-2"/>
                  </w:rPr>
                  <w:t>等</w:t>
                </w:r>
                <w:r>
                  <w:rPr>
                    <w:spacing w:val="-2"/>
                  </w:rPr>
                  <w:t>。</w:t>
                </w:r>
              </w:p>
            </w:txbxContent>
          </v:textbox>
          <w10:wrap type="none"/>
        </v:shape>
      </w:pict>
    </w:r>
  </w:p>
</w:hdr>
</file>

<file path=word/header1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77.440002pt;margin-top:42.32pt;width:20.64pt;height:20.64pt;mso-position-horizontal-relative:page;mso-position-vertical-relative:page;z-index:-560392" type="#_x0000_t75" stroked="false">
          <v:imagedata r:id="rId1" o:title=""/>
        </v:shape>
      </w:pict>
    </w:r>
    <w:r>
      <w:rPr/>
      <w:pict>
        <v:group style="position:absolute;margin-left:88.32pt;margin-top:67.639999pt;width:400.6pt;height:.1pt;mso-position-horizontal-relative:page;mso-position-vertical-relative:page;z-index:-560368" coordorigin="1766,1353" coordsize="8012,2">
          <v:shape style="position:absolute;left:1766;top:1353;width:8012;height:2" coordorigin="1766,1353" coordsize="8012,0" path="m1766,1353l9778,1353e" filled="false" stroked="true" strokeweight=".72pt" strokecolor="#000000">
            <v:path arrowok="t"/>
          </v:shape>
          <w10:wrap type="none"/>
        </v:group>
      </w:pict>
    </w:r>
    <w:r>
      <w:rPr/>
      <w:pict>
        <v:shape style="position:absolute;margin-left:301.640015pt;margin-top:52.884998pt;width:186.8pt;height:13.1pt;mso-position-horizontal-relative:page;mso-position-vertical-relative:page;z-index:-560344" type="#_x0000_t202" filled="false" stroked="false">
          <v:textbox inset="0,0,0,0">
            <w:txbxContent>
              <w:p>
                <w:pPr>
                  <w:spacing w:line="255" w:lineRule="exact" w:before="0"/>
                  <w:ind w:left="20" w:right="0" w:firstLine="0"/>
                  <w:jc w:val="left"/>
                  <w:rPr>
                    <w:rFonts w:ascii="Microsoft JhengHei" w:hAnsi="Microsoft JhengHei" w:cs="Microsoft JhengHei" w:eastAsia="Microsoft JhengHei" w:hint="default"/>
                    <w:sz w:val="21"/>
                    <w:szCs w:val="21"/>
                  </w:rPr>
                </w:pPr>
                <w:r>
                  <w:rPr>
                    <w:rFonts w:ascii="Microsoft JhengHei" w:hAnsi="Microsoft JhengHei" w:cs="Microsoft JhengHei" w:eastAsia="Microsoft JhengHei" w:hint="default"/>
                    <w:b/>
                    <w:bCs/>
                    <w:sz w:val="21"/>
                    <w:szCs w:val="21"/>
                  </w:rPr>
                  <w:t>远东实业股份有限公司 </w:t>
                </w:r>
                <w:r>
                  <w:rPr>
                    <w:rFonts w:ascii="Arial" w:hAnsi="Arial" w:cs="Arial" w:eastAsia="Arial" w:hint="default"/>
                    <w:b/>
                    <w:bCs/>
                    <w:sz w:val="21"/>
                    <w:szCs w:val="21"/>
                  </w:rPr>
                  <w:t>2008</w:t>
                </w:r>
                <w:r>
                  <w:rPr>
                    <w:rFonts w:ascii="Arial" w:hAnsi="Arial" w:cs="Arial" w:eastAsia="Arial" w:hint="default"/>
                    <w:b/>
                    <w:bCs/>
                    <w:spacing w:val="-33"/>
                    <w:sz w:val="21"/>
                    <w:szCs w:val="21"/>
                  </w:rPr>
                  <w:t> </w:t>
                </w:r>
                <w:r>
                  <w:rPr>
                    <w:rFonts w:ascii="Microsoft JhengHei" w:hAnsi="Microsoft JhengHei" w:cs="Microsoft JhengHei" w:eastAsia="Microsoft JhengHei" w:hint="default"/>
                    <w:b/>
                    <w:bCs/>
                    <w:sz w:val="21"/>
                    <w:szCs w:val="21"/>
                  </w:rPr>
                  <w:t>年年度报告</w:t>
                </w:r>
                <w:r>
                  <w:rPr>
                    <w:rFonts w:ascii="Microsoft JhengHei" w:hAnsi="Microsoft JhengHei" w:cs="Microsoft JhengHei" w:eastAsia="Microsoft JhengHei" w:hint="default"/>
                    <w:sz w:val="21"/>
                    <w:szCs w:val="21"/>
                  </w:rPr>
                </w:r>
              </w:p>
            </w:txbxContent>
          </v:textbox>
          <w10:wrap type="none"/>
        </v:shape>
      </w:pict>
    </w:r>
  </w:p>
</w:hdr>
</file>

<file path=word/header1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77.440002pt;margin-top:42.32pt;width:20.64pt;height:20.64pt;mso-position-horizontal-relative:page;mso-position-vertical-relative:page;z-index:-560320" type="#_x0000_t75" stroked="false">
          <v:imagedata r:id="rId1" o:title=""/>
        </v:shape>
      </w:pict>
    </w:r>
    <w:r>
      <w:rPr/>
      <w:pict>
        <v:group style="position:absolute;margin-left:88.32pt;margin-top:67.639999pt;width:400.6pt;height:.1pt;mso-position-horizontal-relative:page;mso-position-vertical-relative:page;z-index:-560296" coordorigin="1766,1353" coordsize="8012,2">
          <v:shape style="position:absolute;left:1766;top:1353;width:8012;height:2" coordorigin="1766,1353" coordsize="8012,0" path="m1766,1353l9778,1353e" filled="false" stroked="true" strokeweight=".72pt" strokecolor="#000000">
            <v:path arrowok="t"/>
          </v:shape>
          <w10:wrap type="none"/>
        </v:group>
      </w:pict>
    </w:r>
    <w:r>
      <w:rPr/>
      <w:pict>
        <v:shape style="position:absolute;margin-left:301.640015pt;margin-top:52.884998pt;width:186.8pt;height:13.1pt;mso-position-horizontal-relative:page;mso-position-vertical-relative:page;z-index:-560272" type="#_x0000_t202" filled="false" stroked="false">
          <v:textbox inset="0,0,0,0">
            <w:txbxContent>
              <w:p>
                <w:pPr>
                  <w:spacing w:line="255" w:lineRule="exact" w:before="0"/>
                  <w:ind w:left="20" w:right="0" w:firstLine="0"/>
                  <w:jc w:val="left"/>
                  <w:rPr>
                    <w:rFonts w:ascii="Microsoft JhengHei" w:hAnsi="Microsoft JhengHei" w:cs="Microsoft JhengHei" w:eastAsia="Microsoft JhengHei" w:hint="default"/>
                    <w:sz w:val="21"/>
                    <w:szCs w:val="21"/>
                  </w:rPr>
                </w:pPr>
                <w:r>
                  <w:rPr>
                    <w:rFonts w:ascii="Microsoft JhengHei" w:hAnsi="Microsoft JhengHei" w:cs="Microsoft JhengHei" w:eastAsia="Microsoft JhengHei" w:hint="default"/>
                    <w:b/>
                    <w:bCs/>
                    <w:sz w:val="21"/>
                    <w:szCs w:val="21"/>
                  </w:rPr>
                  <w:t>远东实业股份有限公司 </w:t>
                </w:r>
                <w:r>
                  <w:rPr>
                    <w:rFonts w:ascii="Arial" w:hAnsi="Arial" w:cs="Arial" w:eastAsia="Arial" w:hint="default"/>
                    <w:b/>
                    <w:bCs/>
                    <w:sz w:val="21"/>
                    <w:szCs w:val="21"/>
                  </w:rPr>
                  <w:t>2008</w:t>
                </w:r>
                <w:r>
                  <w:rPr>
                    <w:rFonts w:ascii="Arial" w:hAnsi="Arial" w:cs="Arial" w:eastAsia="Arial" w:hint="default"/>
                    <w:b/>
                    <w:bCs/>
                    <w:spacing w:val="-33"/>
                    <w:sz w:val="21"/>
                    <w:szCs w:val="21"/>
                  </w:rPr>
                  <w:t> </w:t>
                </w:r>
                <w:r>
                  <w:rPr>
                    <w:rFonts w:ascii="Microsoft JhengHei" w:hAnsi="Microsoft JhengHei" w:cs="Microsoft JhengHei" w:eastAsia="Microsoft JhengHei" w:hint="default"/>
                    <w:b/>
                    <w:bCs/>
                    <w:sz w:val="21"/>
                    <w:szCs w:val="21"/>
                  </w:rPr>
                  <w:t>年年度报告</w:t>
                </w:r>
                <w:r>
                  <w:rPr>
                    <w:rFonts w:ascii="Microsoft JhengHei" w:hAnsi="Microsoft JhengHei" w:cs="Microsoft JhengHei" w:eastAsia="Microsoft JhengHei" w:hint="default"/>
                    <w:sz w:val="21"/>
                    <w:szCs w:val="21"/>
                  </w:rPr>
                </w:r>
              </w:p>
            </w:txbxContent>
          </v:textbox>
          <w10:wrap type="none"/>
        </v:shape>
      </w:pict>
    </w:r>
  </w:p>
</w:hdr>
</file>

<file path=word/header1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hdr>
</file>

<file path=word/header1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hdr>
</file>

<file path=word/header1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77.440002pt;margin-top:42.32pt;width:20.64pt;height:20.64pt;mso-position-horizontal-relative:page;mso-position-vertical-relative:page;z-index:-560152" type="#_x0000_t75" stroked="false">
          <v:imagedata r:id="rId1" o:title=""/>
        </v:shape>
      </w:pict>
    </w:r>
    <w:r>
      <w:rPr/>
      <w:pict>
        <v:group style="position:absolute;margin-left:88.32pt;margin-top:67.639999pt;width:400.6pt;height:.1pt;mso-position-horizontal-relative:page;mso-position-vertical-relative:page;z-index:-560128" coordorigin="1766,1353" coordsize="8012,2">
          <v:shape style="position:absolute;left:1766;top:1353;width:8012;height:2" coordorigin="1766,1353" coordsize="8012,0" path="m1766,1353l9778,1353e" filled="false" stroked="true" strokeweight=".72pt" strokecolor="#000000">
            <v:path arrowok="t"/>
          </v:shape>
          <w10:wrap type="none"/>
        </v:group>
      </w:pict>
    </w:r>
    <w:r>
      <w:rPr/>
      <w:pict>
        <v:shape style="position:absolute;margin-left:301.640015pt;margin-top:52.884998pt;width:186.8pt;height:13.1pt;mso-position-horizontal-relative:page;mso-position-vertical-relative:page;z-index:-560104" type="#_x0000_t202" filled="false" stroked="false">
          <v:textbox inset="0,0,0,0">
            <w:txbxContent>
              <w:p>
                <w:pPr>
                  <w:spacing w:line="255" w:lineRule="exact" w:before="0"/>
                  <w:ind w:left="20" w:right="0" w:firstLine="0"/>
                  <w:jc w:val="left"/>
                  <w:rPr>
                    <w:rFonts w:ascii="Microsoft JhengHei" w:hAnsi="Microsoft JhengHei" w:cs="Microsoft JhengHei" w:eastAsia="Microsoft JhengHei" w:hint="default"/>
                    <w:sz w:val="21"/>
                    <w:szCs w:val="21"/>
                  </w:rPr>
                </w:pPr>
                <w:r>
                  <w:rPr>
                    <w:rFonts w:ascii="Microsoft JhengHei" w:hAnsi="Microsoft JhengHei" w:cs="Microsoft JhengHei" w:eastAsia="Microsoft JhengHei" w:hint="default"/>
                    <w:b/>
                    <w:bCs/>
                    <w:sz w:val="21"/>
                    <w:szCs w:val="21"/>
                  </w:rPr>
                  <w:t>远东实业股份有限公司 </w:t>
                </w:r>
                <w:r>
                  <w:rPr>
                    <w:rFonts w:ascii="Arial" w:hAnsi="Arial" w:cs="Arial" w:eastAsia="Arial" w:hint="default"/>
                    <w:b/>
                    <w:bCs/>
                    <w:sz w:val="21"/>
                    <w:szCs w:val="21"/>
                  </w:rPr>
                  <w:t>2008</w:t>
                </w:r>
                <w:r>
                  <w:rPr>
                    <w:rFonts w:ascii="Arial" w:hAnsi="Arial" w:cs="Arial" w:eastAsia="Arial" w:hint="default"/>
                    <w:b/>
                    <w:bCs/>
                    <w:spacing w:val="-33"/>
                    <w:sz w:val="21"/>
                    <w:szCs w:val="21"/>
                  </w:rPr>
                  <w:t> </w:t>
                </w:r>
                <w:r>
                  <w:rPr>
                    <w:rFonts w:ascii="Microsoft JhengHei" w:hAnsi="Microsoft JhengHei" w:cs="Microsoft JhengHei" w:eastAsia="Microsoft JhengHei" w:hint="default"/>
                    <w:b/>
                    <w:bCs/>
                    <w:sz w:val="21"/>
                    <w:szCs w:val="21"/>
                  </w:rPr>
                  <w:t>年年度报告</w:t>
                </w:r>
                <w:r>
                  <w:rPr>
                    <w:rFonts w:ascii="Microsoft JhengHei" w:hAnsi="Microsoft JhengHei" w:cs="Microsoft JhengHei" w:eastAsia="Microsoft JhengHei" w:hint="default"/>
                    <w:sz w:val="21"/>
                    <w:szCs w:val="21"/>
                  </w:rPr>
                </w:r>
              </w:p>
            </w:txbxContent>
          </v:textbox>
          <w10:wrap type="none"/>
        </v:shape>
      </w:pict>
    </w:r>
  </w:p>
</w:hdr>
</file>

<file path=word/header1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77.440002pt;margin-top:42.32pt;width:20.64pt;height:20.64pt;mso-position-horizontal-relative:page;mso-position-vertical-relative:page;z-index:-560080" type="#_x0000_t75" stroked="false">
          <v:imagedata r:id="rId1" o:title=""/>
        </v:shape>
      </w:pict>
    </w:r>
    <w:r>
      <w:rPr/>
      <w:pict>
        <v:group style="position:absolute;margin-left:88.32pt;margin-top:67.639999pt;width:400.6pt;height:.1pt;mso-position-horizontal-relative:page;mso-position-vertical-relative:page;z-index:-560056" coordorigin="1766,1353" coordsize="8012,2">
          <v:shape style="position:absolute;left:1766;top:1353;width:8012;height:2" coordorigin="1766,1353" coordsize="8012,0" path="m1766,1353l9778,1353e" filled="false" stroked="true" strokeweight=".72pt" strokecolor="#000000">
            <v:path arrowok="t"/>
          </v:shape>
          <w10:wrap type="none"/>
        </v:group>
      </w:pict>
    </w:r>
    <w:r>
      <w:rPr/>
      <w:pict>
        <v:shape style="position:absolute;margin-left:301.640015pt;margin-top:52.884998pt;width:186.8pt;height:13.1pt;mso-position-horizontal-relative:page;mso-position-vertical-relative:page;z-index:-560032" type="#_x0000_t202" filled="false" stroked="false">
          <v:textbox inset="0,0,0,0">
            <w:txbxContent>
              <w:p>
                <w:pPr>
                  <w:spacing w:line="255" w:lineRule="exact" w:before="0"/>
                  <w:ind w:left="20" w:right="0" w:firstLine="0"/>
                  <w:jc w:val="left"/>
                  <w:rPr>
                    <w:rFonts w:ascii="Microsoft JhengHei" w:hAnsi="Microsoft JhengHei" w:cs="Microsoft JhengHei" w:eastAsia="Microsoft JhengHei" w:hint="default"/>
                    <w:sz w:val="21"/>
                    <w:szCs w:val="21"/>
                  </w:rPr>
                </w:pPr>
                <w:r>
                  <w:rPr>
                    <w:rFonts w:ascii="Microsoft JhengHei" w:hAnsi="Microsoft JhengHei" w:cs="Microsoft JhengHei" w:eastAsia="Microsoft JhengHei" w:hint="default"/>
                    <w:b/>
                    <w:bCs/>
                    <w:sz w:val="21"/>
                    <w:szCs w:val="21"/>
                  </w:rPr>
                  <w:t>远东实业股份有限公司 </w:t>
                </w:r>
                <w:r>
                  <w:rPr>
                    <w:rFonts w:ascii="Arial" w:hAnsi="Arial" w:cs="Arial" w:eastAsia="Arial" w:hint="default"/>
                    <w:b/>
                    <w:bCs/>
                    <w:sz w:val="21"/>
                    <w:szCs w:val="21"/>
                  </w:rPr>
                  <w:t>2008</w:t>
                </w:r>
                <w:r>
                  <w:rPr>
                    <w:rFonts w:ascii="Arial" w:hAnsi="Arial" w:cs="Arial" w:eastAsia="Arial" w:hint="default"/>
                    <w:b/>
                    <w:bCs/>
                    <w:spacing w:val="-33"/>
                    <w:sz w:val="21"/>
                    <w:szCs w:val="21"/>
                  </w:rPr>
                  <w:t> </w:t>
                </w:r>
                <w:r>
                  <w:rPr>
                    <w:rFonts w:ascii="Microsoft JhengHei" w:hAnsi="Microsoft JhengHei" w:cs="Microsoft JhengHei" w:eastAsia="Microsoft JhengHei" w:hint="default"/>
                    <w:b/>
                    <w:bCs/>
                    <w:sz w:val="21"/>
                    <w:szCs w:val="21"/>
                  </w:rPr>
                  <w:t>年年度报告</w:t>
                </w:r>
                <w:r>
                  <w:rPr>
                    <w:rFonts w:ascii="Microsoft JhengHei" w:hAnsi="Microsoft JhengHei" w:cs="Microsoft JhengHei" w:eastAsia="Microsoft JhengHei" w:hint="default"/>
                    <w:sz w:val="21"/>
                    <w:szCs w:val="21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93.559998pt;margin-top:72.565002pt;width:23.15pt;height:12.6pt;mso-position-horizontal-relative:page;mso-position-vertical-relative:page;z-index:-560008" type="#_x0000_t202" filled="false" stroked="false">
          <v:textbox inset="0,0,0,0">
            <w:txbxContent>
              <w:p>
                <w:pPr>
                  <w:pStyle w:val="BodyText"/>
                  <w:spacing w:line="231" w:lineRule="exact"/>
                  <w:ind w:left="20" w:right="0"/>
                  <w:jc w:val="left"/>
                  <w:rPr>
                    <w:rFonts w:ascii="宋体" w:hAnsi="宋体" w:cs="宋体" w:eastAsia="宋体" w:hint="default"/>
                  </w:rPr>
                </w:pPr>
                <w:r>
                  <w:rPr>
                    <w:rFonts w:ascii="宋体" w:hAnsi="宋体" w:cs="宋体" w:eastAsia="宋体" w:hint="default"/>
                  </w:rPr>
                  <w:t>项目</w:t>
                </w:r>
              </w:p>
            </w:txbxContent>
          </v:textbox>
          <w10:wrap type="none"/>
        </v:shape>
      </w:pict>
    </w:r>
    <w:r>
      <w:rPr/>
      <w:pict>
        <v:shape style="position:absolute;margin-left:303.559998pt;margin-top:72.565002pt;width:54.8pt;height:12.6pt;mso-position-horizontal-relative:page;mso-position-vertical-relative:page;z-index:-559984" type="#_x0000_t202" filled="false" stroked="false">
          <v:textbox inset="0,0,0,0">
            <w:txbxContent>
              <w:p>
                <w:pPr>
                  <w:pStyle w:val="BodyText"/>
                  <w:spacing w:line="231" w:lineRule="exact"/>
                  <w:ind w:left="20" w:right="0"/>
                  <w:jc w:val="left"/>
                  <w:rPr>
                    <w:rFonts w:ascii="宋体" w:hAnsi="宋体" w:cs="宋体" w:eastAsia="宋体" w:hint="default"/>
                  </w:rPr>
                </w:pPr>
                <w:r>
                  <w:rPr/>
                  <w:t>本</w:t>
                </w:r>
                <w:r>
                  <w:rPr>
                    <w:rFonts w:ascii="宋体" w:hAnsi="宋体" w:cs="宋体" w:eastAsia="宋体" w:hint="default"/>
                  </w:rPr>
                  <w:t>期</w:t>
                </w:r>
                <w:r>
                  <w:rPr>
                    <w:rFonts w:ascii="宋体" w:hAnsi="宋体" w:cs="宋体" w:eastAsia="宋体" w:hint="default"/>
                  </w:rPr>
                  <w:t>发</w:t>
                </w:r>
                <w:r>
                  <w:rPr>
                    <w:rFonts w:ascii="宋体" w:hAnsi="宋体" w:cs="宋体" w:eastAsia="宋体" w:hint="default"/>
                  </w:rPr>
                  <w:t>生数</w:t>
                </w:r>
              </w:p>
            </w:txbxContent>
          </v:textbox>
          <w10:wrap type="none"/>
        </v:shape>
      </w:pict>
    </w:r>
    <w:r>
      <w:rPr/>
      <w:pict>
        <v:shape style="position:absolute;margin-left:455.720001pt;margin-top:72.565002pt;width:54.8pt;height:12.6pt;mso-position-horizontal-relative:page;mso-position-vertical-relative:page;z-index:-559960" type="#_x0000_t202" filled="false" stroked="false">
          <v:textbox inset="0,0,0,0">
            <w:txbxContent>
              <w:p>
                <w:pPr>
                  <w:pStyle w:val="BodyText"/>
                  <w:spacing w:line="231" w:lineRule="exact"/>
                  <w:ind w:left="20" w:right="0"/>
                  <w:jc w:val="left"/>
                  <w:rPr>
                    <w:rFonts w:ascii="宋体" w:hAnsi="宋体" w:cs="宋体" w:eastAsia="宋体" w:hint="default"/>
                  </w:rPr>
                </w:pPr>
                <w:r>
                  <w:rPr>
                    <w:rFonts w:ascii="宋体" w:hAnsi="宋体" w:cs="宋体" w:eastAsia="宋体" w:hint="default"/>
                  </w:rPr>
                  <w:t>上</w:t>
                </w:r>
                <w:r>
                  <w:rPr>
                    <w:rFonts w:ascii="宋体" w:hAnsi="宋体" w:cs="宋体" w:eastAsia="宋体" w:hint="default"/>
                  </w:rPr>
                  <w:t>期</w:t>
                </w:r>
                <w:r>
                  <w:rPr>
                    <w:rFonts w:ascii="宋体" w:hAnsi="宋体" w:cs="宋体" w:eastAsia="宋体" w:hint="default"/>
                  </w:rPr>
                  <w:t>发</w:t>
                </w:r>
                <w:r>
                  <w:rPr>
                    <w:rFonts w:ascii="宋体" w:hAnsi="宋体" w:cs="宋体" w:eastAsia="宋体" w:hint="default"/>
                  </w:rPr>
                  <w:t>生数</w:t>
                </w:r>
              </w:p>
            </w:txbxContent>
          </v:textbox>
          <w10:wrap type="none"/>
        </v:shape>
      </w:pict>
    </w:r>
  </w:p>
</w:hdr>
</file>

<file path=word/header1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77.440002pt;margin-top:42.32pt;width:20.64pt;height:20.64pt;mso-position-horizontal-relative:page;mso-position-vertical-relative:page;z-index:-559936" type="#_x0000_t75" stroked="false">
          <v:imagedata r:id="rId1" o:title=""/>
        </v:shape>
      </w:pict>
    </w:r>
    <w:r>
      <w:rPr/>
      <w:pict>
        <v:group style="position:absolute;margin-left:88.32pt;margin-top:67.639999pt;width:400.6pt;height:.1pt;mso-position-horizontal-relative:page;mso-position-vertical-relative:page;z-index:-559912" coordorigin="1766,1353" coordsize="8012,2">
          <v:shape style="position:absolute;left:1766;top:1353;width:8012;height:2" coordorigin="1766,1353" coordsize="8012,0" path="m1766,1353l9778,1353e" filled="false" stroked="true" strokeweight=".72pt" strokecolor="#000000">
            <v:path arrowok="t"/>
          </v:shape>
          <w10:wrap type="none"/>
        </v:group>
      </w:pict>
    </w:r>
    <w:r>
      <w:rPr/>
      <w:pict>
        <v:shape style="position:absolute;margin-left:301.640015pt;margin-top:52.884998pt;width:186.8pt;height:13.1pt;mso-position-horizontal-relative:page;mso-position-vertical-relative:page;z-index:-559888" type="#_x0000_t202" filled="false" stroked="false">
          <v:textbox inset="0,0,0,0">
            <w:txbxContent>
              <w:p>
                <w:pPr>
                  <w:spacing w:line="255" w:lineRule="exact" w:before="0"/>
                  <w:ind w:left="20" w:right="0" w:firstLine="0"/>
                  <w:jc w:val="left"/>
                  <w:rPr>
                    <w:rFonts w:ascii="Microsoft JhengHei" w:hAnsi="Microsoft JhengHei" w:cs="Microsoft JhengHei" w:eastAsia="Microsoft JhengHei" w:hint="default"/>
                    <w:sz w:val="21"/>
                    <w:szCs w:val="21"/>
                  </w:rPr>
                </w:pPr>
                <w:r>
                  <w:rPr>
                    <w:rFonts w:ascii="Microsoft JhengHei" w:hAnsi="Microsoft JhengHei" w:cs="Microsoft JhengHei" w:eastAsia="Microsoft JhengHei" w:hint="default"/>
                    <w:b/>
                    <w:bCs/>
                    <w:sz w:val="21"/>
                    <w:szCs w:val="21"/>
                  </w:rPr>
                  <w:t>远东实业股份有限公司 </w:t>
                </w:r>
                <w:r>
                  <w:rPr>
                    <w:rFonts w:ascii="Arial" w:hAnsi="Arial" w:cs="Arial" w:eastAsia="Arial" w:hint="default"/>
                    <w:b/>
                    <w:bCs/>
                    <w:sz w:val="21"/>
                    <w:szCs w:val="21"/>
                  </w:rPr>
                  <w:t>2008</w:t>
                </w:r>
                <w:r>
                  <w:rPr>
                    <w:rFonts w:ascii="Arial" w:hAnsi="Arial" w:cs="Arial" w:eastAsia="Arial" w:hint="default"/>
                    <w:b/>
                    <w:bCs/>
                    <w:spacing w:val="-33"/>
                    <w:sz w:val="21"/>
                    <w:szCs w:val="21"/>
                  </w:rPr>
                  <w:t> </w:t>
                </w:r>
                <w:r>
                  <w:rPr>
                    <w:rFonts w:ascii="Microsoft JhengHei" w:hAnsi="Microsoft JhengHei" w:cs="Microsoft JhengHei" w:eastAsia="Microsoft JhengHei" w:hint="default"/>
                    <w:b/>
                    <w:bCs/>
                    <w:sz w:val="21"/>
                    <w:szCs w:val="21"/>
                  </w:rPr>
                  <w:t>年年度报告</w:t>
                </w:r>
                <w:r>
                  <w:rPr>
                    <w:rFonts w:ascii="Microsoft JhengHei" w:hAnsi="Microsoft JhengHei" w:cs="Microsoft JhengHei" w:eastAsia="Microsoft JhengHei" w:hint="default"/>
                    <w:sz w:val="21"/>
                    <w:szCs w:val="21"/>
                  </w:rPr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77.440002pt;margin-top:42.32pt;width:20.64pt;height:20.64pt;mso-position-horizontal-relative:page;mso-position-vertical-relative:page;z-index:-561232" type="#_x0000_t75" stroked="false">
          <v:imagedata r:id="rId1" o:title=""/>
        </v:shape>
      </w:pict>
    </w:r>
    <w:r>
      <w:rPr/>
      <w:pict>
        <v:group style="position:absolute;margin-left:88.32pt;margin-top:67.639999pt;width:400.6pt;height:.1pt;mso-position-horizontal-relative:page;mso-position-vertical-relative:page;z-index:-561208" coordorigin="1766,1353" coordsize="8012,2">
          <v:shape style="position:absolute;left:1766;top:1353;width:8012;height:2" coordorigin="1766,1353" coordsize="8012,0" path="m1766,1353l9778,1353e" filled="false" stroked="true" strokeweight=".72pt" strokecolor="#000000">
            <v:path arrowok="t"/>
          </v:shape>
          <w10:wrap type="none"/>
        </v:group>
      </w:pict>
    </w:r>
    <w:r>
      <w:rPr/>
      <w:pict>
        <v:shape style="position:absolute;margin-left:301.640015pt;margin-top:52.884998pt;width:186.8pt;height:13.1pt;mso-position-horizontal-relative:page;mso-position-vertical-relative:page;z-index:-561184" type="#_x0000_t202" filled="false" stroked="false">
          <v:textbox inset="0,0,0,0">
            <w:txbxContent>
              <w:p>
                <w:pPr>
                  <w:spacing w:line="255" w:lineRule="exact" w:before="0"/>
                  <w:ind w:left="20" w:right="0" w:firstLine="0"/>
                  <w:jc w:val="left"/>
                  <w:rPr>
                    <w:rFonts w:ascii="Microsoft JhengHei" w:hAnsi="Microsoft JhengHei" w:cs="Microsoft JhengHei" w:eastAsia="Microsoft JhengHei" w:hint="default"/>
                    <w:sz w:val="21"/>
                    <w:szCs w:val="21"/>
                  </w:rPr>
                </w:pPr>
                <w:r>
                  <w:rPr>
                    <w:rFonts w:ascii="Microsoft JhengHei" w:hAnsi="Microsoft JhengHei" w:cs="Microsoft JhengHei" w:eastAsia="Microsoft JhengHei" w:hint="default"/>
                    <w:b/>
                    <w:bCs/>
                    <w:sz w:val="21"/>
                    <w:szCs w:val="21"/>
                  </w:rPr>
                  <w:t>远东实业股份有限公司 </w:t>
                </w:r>
                <w:r>
                  <w:rPr>
                    <w:rFonts w:ascii="Arial" w:hAnsi="Arial" w:cs="Arial" w:eastAsia="Arial" w:hint="default"/>
                    <w:b/>
                    <w:bCs/>
                    <w:sz w:val="21"/>
                    <w:szCs w:val="21"/>
                  </w:rPr>
                  <w:t>2008</w:t>
                </w:r>
                <w:r>
                  <w:rPr>
                    <w:rFonts w:ascii="Arial" w:hAnsi="Arial" w:cs="Arial" w:eastAsia="Arial" w:hint="default"/>
                    <w:b/>
                    <w:bCs/>
                    <w:spacing w:val="-33"/>
                    <w:sz w:val="21"/>
                    <w:szCs w:val="21"/>
                  </w:rPr>
                  <w:t> </w:t>
                </w:r>
                <w:r>
                  <w:rPr>
                    <w:rFonts w:ascii="Microsoft JhengHei" w:hAnsi="Microsoft JhengHei" w:cs="Microsoft JhengHei" w:eastAsia="Microsoft JhengHei" w:hint="default"/>
                    <w:b/>
                    <w:bCs/>
                    <w:sz w:val="21"/>
                    <w:szCs w:val="21"/>
                  </w:rPr>
                  <w:t>年年度报告</w:t>
                </w:r>
                <w:r>
                  <w:rPr>
                    <w:rFonts w:ascii="Microsoft JhengHei" w:hAnsi="Microsoft JhengHei" w:cs="Microsoft JhengHei" w:eastAsia="Microsoft JhengHei" w:hint="default"/>
                    <w:sz w:val="21"/>
                    <w:szCs w:val="21"/>
                  </w:rPr>
                </w:r>
              </w:p>
            </w:txbxContent>
          </v:textbox>
          <w10:wrap type="none"/>
        </v:shape>
      </w:pict>
    </w:r>
  </w:p>
</w:hdr>
</file>

<file path=word/header2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77.440002pt;margin-top:42.32pt;width:20.64pt;height:20.64pt;mso-position-horizontal-relative:page;mso-position-vertical-relative:page;z-index:-559864" type="#_x0000_t75" stroked="false">
          <v:imagedata r:id="rId1" o:title=""/>
        </v:shape>
      </w:pict>
    </w:r>
    <w:r>
      <w:rPr/>
      <w:pict>
        <v:group style="position:absolute;margin-left:88.32pt;margin-top:67.639999pt;width:400.6pt;height:.1pt;mso-position-horizontal-relative:page;mso-position-vertical-relative:page;z-index:-559840" coordorigin="1766,1353" coordsize="8012,2">
          <v:shape style="position:absolute;left:1766;top:1353;width:8012;height:2" coordorigin="1766,1353" coordsize="8012,0" path="m1766,1353l9778,1353e" filled="false" stroked="true" strokeweight=".72pt" strokecolor="#000000">
            <v:path arrowok="t"/>
          </v:shape>
          <w10:wrap type="none"/>
        </v:group>
      </w:pict>
    </w:r>
    <w:r>
      <w:rPr/>
      <w:pict>
        <v:shape style="position:absolute;margin-left:301.640015pt;margin-top:52.884998pt;width:186.8pt;height:13.1pt;mso-position-horizontal-relative:page;mso-position-vertical-relative:page;z-index:-559816" type="#_x0000_t202" filled="false" stroked="false">
          <v:textbox inset="0,0,0,0">
            <w:txbxContent>
              <w:p>
                <w:pPr>
                  <w:spacing w:line="255" w:lineRule="exact" w:before="0"/>
                  <w:ind w:left="20" w:right="0" w:firstLine="0"/>
                  <w:jc w:val="left"/>
                  <w:rPr>
                    <w:rFonts w:ascii="Microsoft JhengHei" w:hAnsi="Microsoft JhengHei" w:cs="Microsoft JhengHei" w:eastAsia="Microsoft JhengHei" w:hint="default"/>
                    <w:sz w:val="21"/>
                    <w:szCs w:val="21"/>
                  </w:rPr>
                </w:pPr>
                <w:r>
                  <w:rPr>
                    <w:rFonts w:ascii="Microsoft JhengHei" w:hAnsi="Microsoft JhengHei" w:cs="Microsoft JhengHei" w:eastAsia="Microsoft JhengHei" w:hint="default"/>
                    <w:b/>
                    <w:bCs/>
                    <w:sz w:val="21"/>
                    <w:szCs w:val="21"/>
                  </w:rPr>
                  <w:t>远东实业股份有限公司 </w:t>
                </w:r>
                <w:r>
                  <w:rPr>
                    <w:rFonts w:ascii="Arial" w:hAnsi="Arial" w:cs="Arial" w:eastAsia="Arial" w:hint="default"/>
                    <w:b/>
                    <w:bCs/>
                    <w:sz w:val="21"/>
                    <w:szCs w:val="21"/>
                  </w:rPr>
                  <w:t>2008</w:t>
                </w:r>
                <w:r>
                  <w:rPr>
                    <w:rFonts w:ascii="Arial" w:hAnsi="Arial" w:cs="Arial" w:eastAsia="Arial" w:hint="default"/>
                    <w:b/>
                    <w:bCs/>
                    <w:spacing w:val="-33"/>
                    <w:sz w:val="21"/>
                    <w:szCs w:val="21"/>
                  </w:rPr>
                  <w:t> </w:t>
                </w:r>
                <w:r>
                  <w:rPr>
                    <w:rFonts w:ascii="Microsoft JhengHei" w:hAnsi="Microsoft JhengHei" w:cs="Microsoft JhengHei" w:eastAsia="Microsoft JhengHei" w:hint="default"/>
                    <w:b/>
                    <w:bCs/>
                    <w:sz w:val="21"/>
                    <w:szCs w:val="21"/>
                  </w:rPr>
                  <w:t>年年度报告</w:t>
                </w:r>
                <w:r>
                  <w:rPr>
                    <w:rFonts w:ascii="Microsoft JhengHei" w:hAnsi="Microsoft JhengHei" w:cs="Microsoft JhengHei" w:eastAsia="Microsoft JhengHei" w:hint="default"/>
                    <w:sz w:val="21"/>
                    <w:szCs w:val="21"/>
                  </w:rPr>
                </w:r>
              </w:p>
            </w:txbxContent>
          </v:textbox>
          <w10:wrap type="none"/>
        </v:shape>
      </w:pict>
    </w:r>
  </w:p>
</w:hdr>
</file>

<file path=word/header2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hdr>
</file>

<file path=word/header2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77.440002pt;margin-top:42.32pt;width:20.64pt;height:20.64pt;mso-position-horizontal-relative:page;mso-position-vertical-relative:page;z-index:-559744" type="#_x0000_t75" stroked="false">
          <v:imagedata r:id="rId1" o:title=""/>
        </v:shape>
      </w:pict>
    </w:r>
    <w:r>
      <w:rPr/>
      <w:pict>
        <v:group style="position:absolute;margin-left:88.32pt;margin-top:67.639999pt;width:400.6pt;height:.1pt;mso-position-horizontal-relative:page;mso-position-vertical-relative:page;z-index:-559720" coordorigin="1766,1353" coordsize="8012,2">
          <v:shape style="position:absolute;left:1766;top:1353;width:8012;height:2" coordorigin="1766,1353" coordsize="8012,0" path="m1766,1353l9778,1353e" filled="false" stroked="true" strokeweight=".72pt" strokecolor="#000000">
            <v:path arrowok="t"/>
          </v:shape>
          <w10:wrap type="none"/>
        </v:group>
      </w:pict>
    </w:r>
    <w:r>
      <w:rPr/>
      <w:pict>
        <v:shape style="position:absolute;margin-left:301.640015pt;margin-top:52.884998pt;width:186.8pt;height:13.1pt;mso-position-horizontal-relative:page;mso-position-vertical-relative:page;z-index:-559696" type="#_x0000_t202" filled="false" stroked="false">
          <v:textbox inset="0,0,0,0">
            <w:txbxContent>
              <w:p>
                <w:pPr>
                  <w:spacing w:line="255" w:lineRule="exact" w:before="0"/>
                  <w:ind w:left="20" w:right="0" w:firstLine="0"/>
                  <w:jc w:val="left"/>
                  <w:rPr>
                    <w:rFonts w:ascii="Microsoft JhengHei" w:hAnsi="Microsoft JhengHei" w:cs="Microsoft JhengHei" w:eastAsia="Microsoft JhengHei" w:hint="default"/>
                    <w:sz w:val="21"/>
                    <w:szCs w:val="21"/>
                  </w:rPr>
                </w:pPr>
                <w:r>
                  <w:rPr>
                    <w:rFonts w:ascii="Microsoft JhengHei" w:hAnsi="Microsoft JhengHei" w:cs="Microsoft JhengHei" w:eastAsia="Microsoft JhengHei" w:hint="default"/>
                    <w:b/>
                    <w:bCs/>
                    <w:sz w:val="21"/>
                    <w:szCs w:val="21"/>
                  </w:rPr>
                  <w:t>远东实业股份有限公司 </w:t>
                </w:r>
                <w:r>
                  <w:rPr>
                    <w:rFonts w:ascii="Arial" w:hAnsi="Arial" w:cs="Arial" w:eastAsia="Arial" w:hint="default"/>
                    <w:b/>
                    <w:bCs/>
                    <w:sz w:val="21"/>
                    <w:szCs w:val="21"/>
                  </w:rPr>
                  <w:t>2008</w:t>
                </w:r>
                <w:r>
                  <w:rPr>
                    <w:rFonts w:ascii="Arial" w:hAnsi="Arial" w:cs="Arial" w:eastAsia="Arial" w:hint="default"/>
                    <w:b/>
                    <w:bCs/>
                    <w:spacing w:val="-33"/>
                    <w:sz w:val="21"/>
                    <w:szCs w:val="21"/>
                  </w:rPr>
                  <w:t> </w:t>
                </w:r>
                <w:r>
                  <w:rPr>
                    <w:rFonts w:ascii="Microsoft JhengHei" w:hAnsi="Microsoft JhengHei" w:cs="Microsoft JhengHei" w:eastAsia="Microsoft JhengHei" w:hint="default"/>
                    <w:b/>
                    <w:bCs/>
                    <w:sz w:val="21"/>
                    <w:szCs w:val="21"/>
                  </w:rPr>
                  <w:t>年年度报告</w:t>
                </w:r>
                <w:r>
                  <w:rPr>
                    <w:rFonts w:ascii="Microsoft JhengHei" w:hAnsi="Microsoft JhengHei" w:cs="Microsoft JhengHei" w:eastAsia="Microsoft JhengHei" w:hint="default"/>
                    <w:sz w:val="21"/>
                    <w:szCs w:val="21"/>
                  </w:rPr>
                </w:r>
              </w:p>
            </w:txbxContent>
          </v:textbox>
          <w10:wrap type="none"/>
        </v:shape>
      </w:pict>
    </w:r>
  </w:p>
</w:hdr>
</file>

<file path=word/header2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hdr>
</file>

<file path=word/header2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541.919983pt;margin-top:42.040001pt;width:20.64pt;height:20.64pt;mso-position-horizontal-relative:page;mso-position-vertical-relative:page;z-index:-559624" type="#_x0000_t75" stroked="false">
          <v:imagedata r:id="rId1" o:title=""/>
        </v:shape>
      </w:pict>
    </w:r>
    <w:r>
      <w:rPr/>
      <w:pict>
        <v:group style="position:absolute;margin-left:70.559998pt;margin-top:67.360001pt;width:682.8pt;height:.1pt;mso-position-horizontal-relative:page;mso-position-vertical-relative:page;z-index:-559600" coordorigin="1411,1347" coordsize="13656,2">
          <v:shape style="position:absolute;left:1411;top:1347;width:13656;height:2" coordorigin="1411,1347" coordsize="13656,0" path="m1411,1347l15067,1347e" filled="false" stroked="true" strokeweight=".72pt" strokecolor="#000000">
            <v:path arrowok="t"/>
          </v:shape>
          <w10:wrap type="none"/>
        </v:group>
      </w:pict>
    </w:r>
    <w:r>
      <w:rPr/>
      <w:pict>
        <v:shape style="position:absolute;margin-left:566.119995pt;margin-top:52.605pt;width:186.8pt;height:13.1pt;mso-position-horizontal-relative:page;mso-position-vertical-relative:page;z-index:-559576" type="#_x0000_t202" filled="false" stroked="false">
          <v:textbox inset="0,0,0,0">
            <w:txbxContent>
              <w:p>
                <w:pPr>
                  <w:spacing w:line="255" w:lineRule="exact" w:before="0"/>
                  <w:ind w:left="20" w:right="0" w:firstLine="0"/>
                  <w:jc w:val="left"/>
                  <w:rPr>
                    <w:rFonts w:ascii="Microsoft JhengHei" w:hAnsi="Microsoft JhengHei" w:cs="Microsoft JhengHei" w:eastAsia="Microsoft JhengHei" w:hint="default"/>
                    <w:sz w:val="21"/>
                    <w:szCs w:val="21"/>
                  </w:rPr>
                </w:pPr>
                <w:r>
                  <w:rPr>
                    <w:rFonts w:ascii="Microsoft JhengHei" w:hAnsi="Microsoft JhengHei" w:cs="Microsoft JhengHei" w:eastAsia="Microsoft JhengHei" w:hint="default"/>
                    <w:b/>
                    <w:bCs/>
                    <w:sz w:val="21"/>
                    <w:szCs w:val="21"/>
                  </w:rPr>
                  <w:t>远东实业股份有限公司 </w:t>
                </w:r>
                <w:r>
                  <w:rPr>
                    <w:rFonts w:ascii="Arial" w:hAnsi="Arial" w:cs="Arial" w:eastAsia="Arial" w:hint="default"/>
                    <w:b/>
                    <w:bCs/>
                    <w:sz w:val="21"/>
                    <w:szCs w:val="21"/>
                  </w:rPr>
                  <w:t>2008</w:t>
                </w:r>
                <w:r>
                  <w:rPr>
                    <w:rFonts w:ascii="Arial" w:hAnsi="Arial" w:cs="Arial" w:eastAsia="Arial" w:hint="default"/>
                    <w:b/>
                    <w:bCs/>
                    <w:spacing w:val="-33"/>
                    <w:sz w:val="21"/>
                    <w:szCs w:val="21"/>
                  </w:rPr>
                  <w:t> </w:t>
                </w:r>
                <w:r>
                  <w:rPr>
                    <w:rFonts w:ascii="Microsoft JhengHei" w:hAnsi="Microsoft JhengHei" w:cs="Microsoft JhengHei" w:eastAsia="Microsoft JhengHei" w:hint="default"/>
                    <w:b/>
                    <w:bCs/>
                    <w:sz w:val="21"/>
                    <w:szCs w:val="21"/>
                  </w:rPr>
                  <w:t>年年度报告</w:t>
                </w:r>
                <w:r>
                  <w:rPr>
                    <w:rFonts w:ascii="Microsoft JhengHei" w:hAnsi="Microsoft JhengHei" w:cs="Microsoft JhengHei" w:eastAsia="Microsoft JhengHei" w:hint="default"/>
                    <w:sz w:val="21"/>
                    <w:szCs w:val="21"/>
                  </w:rPr>
                </w:r>
              </w:p>
            </w:txbxContent>
          </v:textbox>
          <w10:wrap type="none"/>
        </v:shape>
      </w:pict>
    </w:r>
  </w:p>
</w:hdr>
</file>

<file path=word/header2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77.440002pt;margin-top:42.32pt;width:20.64pt;height:20.64pt;mso-position-horizontal-relative:page;mso-position-vertical-relative:page;z-index:-559528" type="#_x0000_t75" stroked="false">
          <v:imagedata r:id="rId1" o:title=""/>
        </v:shape>
      </w:pict>
    </w:r>
    <w:r>
      <w:rPr/>
      <w:pict>
        <v:group style="position:absolute;margin-left:88.32pt;margin-top:67.639999pt;width:400.6pt;height:.1pt;mso-position-horizontal-relative:page;mso-position-vertical-relative:page;z-index:-559504" coordorigin="1766,1353" coordsize="8012,2">
          <v:shape style="position:absolute;left:1766;top:1353;width:8012;height:2" coordorigin="1766,1353" coordsize="8012,0" path="m1766,1353l9778,1353e" filled="false" stroked="true" strokeweight=".72pt" strokecolor="#000000">
            <v:path arrowok="t"/>
          </v:shape>
          <w10:wrap type="none"/>
        </v:group>
      </w:pict>
    </w:r>
    <w:r>
      <w:rPr/>
      <w:pict>
        <v:shape style="position:absolute;margin-left:301.640015pt;margin-top:52.884998pt;width:186.8pt;height:13.1pt;mso-position-horizontal-relative:page;mso-position-vertical-relative:page;z-index:-559480" type="#_x0000_t202" filled="false" stroked="false">
          <v:textbox inset="0,0,0,0">
            <w:txbxContent>
              <w:p>
                <w:pPr>
                  <w:spacing w:line="255" w:lineRule="exact" w:before="0"/>
                  <w:ind w:left="20" w:right="0" w:firstLine="0"/>
                  <w:jc w:val="left"/>
                  <w:rPr>
                    <w:rFonts w:ascii="Microsoft JhengHei" w:hAnsi="Microsoft JhengHei" w:cs="Microsoft JhengHei" w:eastAsia="Microsoft JhengHei" w:hint="default"/>
                    <w:sz w:val="21"/>
                    <w:szCs w:val="21"/>
                  </w:rPr>
                </w:pPr>
                <w:r>
                  <w:rPr>
                    <w:rFonts w:ascii="Microsoft JhengHei" w:hAnsi="Microsoft JhengHei" w:cs="Microsoft JhengHei" w:eastAsia="Microsoft JhengHei" w:hint="default"/>
                    <w:b/>
                    <w:bCs/>
                    <w:sz w:val="21"/>
                    <w:szCs w:val="21"/>
                  </w:rPr>
                  <w:t>远东实业股份有限公司 </w:t>
                </w:r>
                <w:r>
                  <w:rPr>
                    <w:rFonts w:ascii="Arial" w:hAnsi="Arial" w:cs="Arial" w:eastAsia="Arial" w:hint="default"/>
                    <w:b/>
                    <w:bCs/>
                    <w:sz w:val="21"/>
                    <w:szCs w:val="21"/>
                  </w:rPr>
                  <w:t>2008</w:t>
                </w:r>
                <w:r>
                  <w:rPr>
                    <w:rFonts w:ascii="Arial" w:hAnsi="Arial" w:cs="Arial" w:eastAsia="Arial" w:hint="default"/>
                    <w:b/>
                    <w:bCs/>
                    <w:spacing w:val="-33"/>
                    <w:sz w:val="21"/>
                    <w:szCs w:val="21"/>
                  </w:rPr>
                  <w:t> </w:t>
                </w:r>
                <w:r>
                  <w:rPr>
                    <w:rFonts w:ascii="Microsoft JhengHei" w:hAnsi="Microsoft JhengHei" w:cs="Microsoft JhengHei" w:eastAsia="Microsoft JhengHei" w:hint="default"/>
                    <w:b/>
                    <w:bCs/>
                    <w:sz w:val="21"/>
                    <w:szCs w:val="21"/>
                  </w:rPr>
                  <w:t>年年度报告</w:t>
                </w:r>
                <w:r>
                  <w:rPr>
                    <w:rFonts w:ascii="Microsoft JhengHei" w:hAnsi="Microsoft JhengHei" w:cs="Microsoft JhengHei" w:eastAsia="Microsoft JhengHei" w:hint="default"/>
                    <w:sz w:val="21"/>
                    <w:szCs w:val="21"/>
                  </w:rPr>
                </w:r>
              </w:p>
            </w:txbxContent>
          </v:textbox>
          <w10:wrap type="none"/>
        </v:shape>
      </w:pict>
    </w:r>
  </w:p>
</w:hdr>
</file>

<file path=word/header2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77.440002pt;margin-top:42.32pt;width:20.64pt;height:20.64pt;mso-position-horizontal-relative:page;mso-position-vertical-relative:page;z-index:-559432" type="#_x0000_t75" stroked="false">
          <v:imagedata r:id="rId1" o:title=""/>
        </v:shape>
      </w:pict>
    </w:r>
    <w:r>
      <w:rPr/>
      <w:pict>
        <v:group style="position:absolute;margin-left:88.32pt;margin-top:67.639999pt;width:400.6pt;height:.1pt;mso-position-horizontal-relative:page;mso-position-vertical-relative:page;z-index:-559408" coordorigin="1766,1353" coordsize="8012,2">
          <v:shape style="position:absolute;left:1766;top:1353;width:8012;height:2" coordorigin="1766,1353" coordsize="8012,0" path="m1766,1353l9778,1353e" filled="false" stroked="true" strokeweight=".72pt" strokecolor="#000000">
            <v:path arrowok="t"/>
          </v:shape>
          <w10:wrap type="none"/>
        </v:group>
      </w:pict>
    </w:r>
    <w:r>
      <w:rPr/>
      <w:pict>
        <v:shape style="position:absolute;margin-left:301.640015pt;margin-top:52.884998pt;width:186.8pt;height:13.1pt;mso-position-horizontal-relative:page;mso-position-vertical-relative:page;z-index:-559384" type="#_x0000_t202" filled="false" stroked="false">
          <v:textbox inset="0,0,0,0">
            <w:txbxContent>
              <w:p>
                <w:pPr>
                  <w:spacing w:line="255" w:lineRule="exact" w:before="0"/>
                  <w:ind w:left="20" w:right="0" w:firstLine="0"/>
                  <w:jc w:val="left"/>
                  <w:rPr>
                    <w:rFonts w:ascii="Microsoft JhengHei" w:hAnsi="Microsoft JhengHei" w:cs="Microsoft JhengHei" w:eastAsia="Microsoft JhengHei" w:hint="default"/>
                    <w:sz w:val="21"/>
                    <w:szCs w:val="21"/>
                  </w:rPr>
                </w:pPr>
                <w:r>
                  <w:rPr>
                    <w:rFonts w:ascii="Microsoft JhengHei" w:hAnsi="Microsoft JhengHei" w:cs="Microsoft JhengHei" w:eastAsia="Microsoft JhengHei" w:hint="default"/>
                    <w:b/>
                    <w:bCs/>
                    <w:sz w:val="21"/>
                    <w:szCs w:val="21"/>
                  </w:rPr>
                  <w:t>远东实业股份有限公司 </w:t>
                </w:r>
                <w:r>
                  <w:rPr>
                    <w:rFonts w:ascii="Arial" w:hAnsi="Arial" w:cs="Arial" w:eastAsia="Arial" w:hint="default"/>
                    <w:b/>
                    <w:bCs/>
                    <w:sz w:val="21"/>
                    <w:szCs w:val="21"/>
                  </w:rPr>
                  <w:t>2008</w:t>
                </w:r>
                <w:r>
                  <w:rPr>
                    <w:rFonts w:ascii="Arial" w:hAnsi="Arial" w:cs="Arial" w:eastAsia="Arial" w:hint="default"/>
                    <w:b/>
                    <w:bCs/>
                    <w:spacing w:val="-33"/>
                    <w:sz w:val="21"/>
                    <w:szCs w:val="21"/>
                  </w:rPr>
                  <w:t> </w:t>
                </w:r>
                <w:r>
                  <w:rPr>
                    <w:rFonts w:ascii="Microsoft JhengHei" w:hAnsi="Microsoft JhengHei" w:cs="Microsoft JhengHei" w:eastAsia="Microsoft JhengHei" w:hint="default"/>
                    <w:b/>
                    <w:bCs/>
                    <w:sz w:val="21"/>
                    <w:szCs w:val="21"/>
                  </w:rPr>
                  <w:t>年年度报告</w:t>
                </w:r>
                <w:r>
                  <w:rPr>
                    <w:rFonts w:ascii="Microsoft JhengHei" w:hAnsi="Microsoft JhengHei" w:cs="Microsoft JhengHei" w:eastAsia="Microsoft JhengHei" w:hint="default"/>
                    <w:sz w:val="21"/>
                    <w:szCs w:val="21"/>
                  </w:rPr>
                </w:r>
              </w:p>
            </w:txbxContent>
          </v:textbox>
          <w10:wrap type="none"/>
        </v:shape>
      </w:pict>
    </w:r>
  </w:p>
</w:hdr>
</file>

<file path=word/header2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77.440002pt;margin-top:42.32pt;width:20.64pt;height:20.64pt;mso-position-horizontal-relative:page;mso-position-vertical-relative:page;z-index:-559360" type="#_x0000_t75" stroked="false">
          <v:imagedata r:id="rId1" o:title=""/>
        </v:shape>
      </w:pict>
    </w:r>
    <w:r>
      <w:rPr/>
      <w:pict>
        <v:group style="position:absolute;margin-left:88.32pt;margin-top:67.639999pt;width:400.6pt;height:.1pt;mso-position-horizontal-relative:page;mso-position-vertical-relative:page;z-index:-559336" coordorigin="1766,1353" coordsize="8012,2">
          <v:shape style="position:absolute;left:1766;top:1353;width:8012;height:2" coordorigin="1766,1353" coordsize="8012,0" path="m1766,1353l9778,1353e" filled="false" stroked="true" strokeweight=".72pt" strokecolor="#000000">
            <v:path arrowok="t"/>
          </v:shape>
          <w10:wrap type="none"/>
        </v:group>
      </w:pict>
    </w:r>
    <w:r>
      <w:rPr/>
      <w:pict>
        <v:shape style="position:absolute;margin-left:301.640015pt;margin-top:52.884998pt;width:186.8pt;height:13.1pt;mso-position-horizontal-relative:page;mso-position-vertical-relative:page;z-index:-559312" type="#_x0000_t202" filled="false" stroked="false">
          <v:textbox inset="0,0,0,0">
            <w:txbxContent>
              <w:p>
                <w:pPr>
                  <w:spacing w:line="255" w:lineRule="exact" w:before="0"/>
                  <w:ind w:left="20" w:right="0" w:firstLine="0"/>
                  <w:jc w:val="left"/>
                  <w:rPr>
                    <w:rFonts w:ascii="Microsoft JhengHei" w:hAnsi="Microsoft JhengHei" w:cs="Microsoft JhengHei" w:eastAsia="Microsoft JhengHei" w:hint="default"/>
                    <w:sz w:val="21"/>
                    <w:szCs w:val="21"/>
                  </w:rPr>
                </w:pPr>
                <w:r>
                  <w:rPr>
                    <w:rFonts w:ascii="Microsoft JhengHei" w:hAnsi="Microsoft JhengHei" w:cs="Microsoft JhengHei" w:eastAsia="Microsoft JhengHei" w:hint="default"/>
                    <w:b/>
                    <w:bCs/>
                    <w:sz w:val="21"/>
                    <w:szCs w:val="21"/>
                  </w:rPr>
                  <w:t>远东实业股份有限公司 </w:t>
                </w:r>
                <w:r>
                  <w:rPr>
                    <w:rFonts w:ascii="Arial" w:hAnsi="Arial" w:cs="Arial" w:eastAsia="Arial" w:hint="default"/>
                    <w:b/>
                    <w:bCs/>
                    <w:sz w:val="21"/>
                    <w:szCs w:val="21"/>
                  </w:rPr>
                  <w:t>2008</w:t>
                </w:r>
                <w:r>
                  <w:rPr>
                    <w:rFonts w:ascii="Arial" w:hAnsi="Arial" w:cs="Arial" w:eastAsia="Arial" w:hint="default"/>
                    <w:b/>
                    <w:bCs/>
                    <w:spacing w:val="-33"/>
                    <w:sz w:val="21"/>
                    <w:szCs w:val="21"/>
                  </w:rPr>
                  <w:t> </w:t>
                </w:r>
                <w:r>
                  <w:rPr>
                    <w:rFonts w:ascii="Microsoft JhengHei" w:hAnsi="Microsoft JhengHei" w:cs="Microsoft JhengHei" w:eastAsia="Microsoft JhengHei" w:hint="default"/>
                    <w:b/>
                    <w:bCs/>
                    <w:sz w:val="21"/>
                    <w:szCs w:val="21"/>
                  </w:rPr>
                  <w:t>年年度报告</w:t>
                </w:r>
                <w:r>
                  <w:rPr>
                    <w:rFonts w:ascii="Microsoft JhengHei" w:hAnsi="Microsoft JhengHei" w:cs="Microsoft JhengHei" w:eastAsia="Microsoft JhengHei" w:hint="default"/>
                    <w:sz w:val="21"/>
                    <w:szCs w:val="21"/>
                  </w:rPr>
                </w:r>
              </w:p>
            </w:txbxContent>
          </v:textbox>
          <w10:wrap type="none"/>
        </v:shape>
      </w:pict>
    </w:r>
  </w:p>
</w:hdr>
</file>

<file path=word/header2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77.440002pt;margin-top:42.32pt;width:20.64pt;height:20.64pt;mso-position-horizontal-relative:page;mso-position-vertical-relative:page;z-index:-559288" type="#_x0000_t75" stroked="false">
          <v:imagedata r:id="rId1" o:title=""/>
        </v:shape>
      </w:pict>
    </w:r>
    <w:r>
      <w:rPr/>
      <w:pict>
        <v:group style="position:absolute;margin-left:88.32pt;margin-top:67.639999pt;width:400.6pt;height:.1pt;mso-position-horizontal-relative:page;mso-position-vertical-relative:page;z-index:-559264" coordorigin="1766,1353" coordsize="8012,2">
          <v:shape style="position:absolute;left:1766;top:1353;width:8012;height:2" coordorigin="1766,1353" coordsize="8012,0" path="m1766,1353l9778,1353e" filled="false" stroked="true" strokeweight=".72pt" strokecolor="#000000">
            <v:path arrowok="t"/>
          </v:shape>
          <w10:wrap type="none"/>
        </v:group>
      </w:pict>
    </w:r>
    <w:r>
      <w:rPr/>
      <w:pict>
        <v:shape style="position:absolute;margin-left:301.640015pt;margin-top:52.884998pt;width:186.8pt;height:13.1pt;mso-position-horizontal-relative:page;mso-position-vertical-relative:page;z-index:-559240" type="#_x0000_t202" filled="false" stroked="false">
          <v:textbox inset="0,0,0,0">
            <w:txbxContent>
              <w:p>
                <w:pPr>
                  <w:spacing w:line="255" w:lineRule="exact" w:before="0"/>
                  <w:ind w:left="20" w:right="0" w:firstLine="0"/>
                  <w:jc w:val="left"/>
                  <w:rPr>
                    <w:rFonts w:ascii="Microsoft JhengHei" w:hAnsi="Microsoft JhengHei" w:cs="Microsoft JhengHei" w:eastAsia="Microsoft JhengHei" w:hint="default"/>
                    <w:sz w:val="21"/>
                    <w:szCs w:val="21"/>
                  </w:rPr>
                </w:pPr>
                <w:r>
                  <w:rPr>
                    <w:rFonts w:ascii="Microsoft JhengHei" w:hAnsi="Microsoft JhengHei" w:cs="Microsoft JhengHei" w:eastAsia="Microsoft JhengHei" w:hint="default"/>
                    <w:b/>
                    <w:bCs/>
                    <w:sz w:val="21"/>
                    <w:szCs w:val="21"/>
                  </w:rPr>
                  <w:t>远东实业股份有限公司 </w:t>
                </w:r>
                <w:r>
                  <w:rPr>
                    <w:rFonts w:ascii="Arial" w:hAnsi="Arial" w:cs="Arial" w:eastAsia="Arial" w:hint="default"/>
                    <w:b/>
                    <w:bCs/>
                    <w:sz w:val="21"/>
                    <w:szCs w:val="21"/>
                  </w:rPr>
                  <w:t>2008</w:t>
                </w:r>
                <w:r>
                  <w:rPr>
                    <w:rFonts w:ascii="Arial" w:hAnsi="Arial" w:cs="Arial" w:eastAsia="Arial" w:hint="default"/>
                    <w:b/>
                    <w:bCs/>
                    <w:spacing w:val="-33"/>
                    <w:sz w:val="21"/>
                    <w:szCs w:val="21"/>
                  </w:rPr>
                  <w:t> </w:t>
                </w:r>
                <w:r>
                  <w:rPr>
                    <w:rFonts w:ascii="Microsoft JhengHei" w:hAnsi="Microsoft JhengHei" w:cs="Microsoft JhengHei" w:eastAsia="Microsoft JhengHei" w:hint="default"/>
                    <w:b/>
                    <w:bCs/>
                    <w:sz w:val="21"/>
                    <w:szCs w:val="21"/>
                  </w:rPr>
                  <w:t>年年度报告</w:t>
                </w:r>
                <w:r>
                  <w:rPr>
                    <w:rFonts w:ascii="Microsoft JhengHei" w:hAnsi="Microsoft JhengHei" w:cs="Microsoft JhengHei" w:eastAsia="Microsoft JhengHei" w:hint="default"/>
                    <w:sz w:val="21"/>
                    <w:szCs w:val="21"/>
                  </w:rPr>
                </w:r>
              </w:p>
            </w:txbxContent>
          </v:textbox>
          <w10:wrap type="none"/>
        </v:shape>
      </w:pict>
    </w:r>
  </w:p>
</w:hdr>
</file>

<file path=word/header2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77.440002pt;margin-top:42.32pt;width:20.64pt;height:20.64pt;mso-position-horizontal-relative:page;mso-position-vertical-relative:page;z-index:-559216" type="#_x0000_t75" stroked="false">
          <v:imagedata r:id="rId1" o:title=""/>
        </v:shape>
      </w:pict>
    </w:r>
    <w:r>
      <w:rPr/>
      <w:pict>
        <v:group style="position:absolute;margin-left:88.32pt;margin-top:67.639999pt;width:400.6pt;height:.1pt;mso-position-horizontal-relative:page;mso-position-vertical-relative:page;z-index:-559192" coordorigin="1766,1353" coordsize="8012,2">
          <v:shape style="position:absolute;left:1766;top:1353;width:8012;height:2" coordorigin="1766,1353" coordsize="8012,0" path="m1766,1353l9778,1353e" filled="false" stroked="true" strokeweight=".72pt" strokecolor="#000000">
            <v:path arrowok="t"/>
          </v:shape>
          <w10:wrap type="none"/>
        </v:group>
      </w:pict>
    </w:r>
    <w:r>
      <w:rPr/>
      <w:pict>
        <v:shape style="position:absolute;margin-left:301.640015pt;margin-top:52.884998pt;width:186.8pt;height:13.1pt;mso-position-horizontal-relative:page;mso-position-vertical-relative:page;z-index:-559168" type="#_x0000_t202" filled="false" stroked="false">
          <v:textbox inset="0,0,0,0">
            <w:txbxContent>
              <w:p>
                <w:pPr>
                  <w:spacing w:line="255" w:lineRule="exact" w:before="0"/>
                  <w:ind w:left="20" w:right="0" w:firstLine="0"/>
                  <w:jc w:val="left"/>
                  <w:rPr>
                    <w:rFonts w:ascii="Microsoft JhengHei" w:hAnsi="Microsoft JhengHei" w:cs="Microsoft JhengHei" w:eastAsia="Microsoft JhengHei" w:hint="default"/>
                    <w:sz w:val="21"/>
                    <w:szCs w:val="21"/>
                  </w:rPr>
                </w:pPr>
                <w:r>
                  <w:rPr>
                    <w:rFonts w:ascii="Microsoft JhengHei" w:hAnsi="Microsoft JhengHei" w:cs="Microsoft JhengHei" w:eastAsia="Microsoft JhengHei" w:hint="default"/>
                    <w:b/>
                    <w:bCs/>
                    <w:sz w:val="21"/>
                    <w:szCs w:val="21"/>
                  </w:rPr>
                  <w:t>远东实业股份有限公司 </w:t>
                </w:r>
                <w:r>
                  <w:rPr>
                    <w:rFonts w:ascii="Arial" w:hAnsi="Arial" w:cs="Arial" w:eastAsia="Arial" w:hint="default"/>
                    <w:b/>
                    <w:bCs/>
                    <w:sz w:val="21"/>
                    <w:szCs w:val="21"/>
                  </w:rPr>
                  <w:t>2008</w:t>
                </w:r>
                <w:r>
                  <w:rPr>
                    <w:rFonts w:ascii="Arial" w:hAnsi="Arial" w:cs="Arial" w:eastAsia="Arial" w:hint="default"/>
                    <w:b/>
                    <w:bCs/>
                    <w:spacing w:val="-33"/>
                    <w:sz w:val="21"/>
                    <w:szCs w:val="21"/>
                  </w:rPr>
                  <w:t> </w:t>
                </w:r>
                <w:r>
                  <w:rPr>
                    <w:rFonts w:ascii="Microsoft JhengHei" w:hAnsi="Microsoft JhengHei" w:cs="Microsoft JhengHei" w:eastAsia="Microsoft JhengHei" w:hint="default"/>
                    <w:b/>
                    <w:bCs/>
                    <w:sz w:val="21"/>
                    <w:szCs w:val="21"/>
                  </w:rPr>
                  <w:t>年年度报告</w:t>
                </w:r>
                <w:r>
                  <w:rPr>
                    <w:rFonts w:ascii="Microsoft JhengHei" w:hAnsi="Microsoft JhengHei" w:cs="Microsoft JhengHei" w:eastAsia="Microsoft JhengHei" w:hint="default"/>
                    <w:sz w:val="21"/>
                    <w:szCs w:val="21"/>
                  </w:rPr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77.440002pt;margin-top:42.32pt;width:20.64pt;height:20.64pt;mso-position-horizontal-relative:page;mso-position-vertical-relative:page;z-index:-561160" type="#_x0000_t75" stroked="false">
          <v:imagedata r:id="rId1" o:title=""/>
        </v:shape>
      </w:pict>
    </w:r>
    <w:r>
      <w:rPr/>
      <w:pict>
        <v:group style="position:absolute;margin-left:88.32pt;margin-top:67.639999pt;width:400.6pt;height:.1pt;mso-position-horizontal-relative:page;mso-position-vertical-relative:page;z-index:-561136" coordorigin="1766,1353" coordsize="8012,2">
          <v:shape style="position:absolute;left:1766;top:1353;width:8012;height:2" coordorigin="1766,1353" coordsize="8012,0" path="m1766,1353l9778,1353e" filled="false" stroked="true" strokeweight=".72pt" strokecolor="#000000">
            <v:path arrowok="t"/>
          </v:shape>
          <w10:wrap type="none"/>
        </v:group>
      </w:pict>
    </w:r>
    <w:r>
      <w:rPr/>
      <w:pict>
        <v:shape style="position:absolute;margin-left:301.640015pt;margin-top:52.884998pt;width:186.8pt;height:13.1pt;mso-position-horizontal-relative:page;mso-position-vertical-relative:page;z-index:-561112" type="#_x0000_t202" filled="false" stroked="false">
          <v:textbox inset="0,0,0,0">
            <w:txbxContent>
              <w:p>
                <w:pPr>
                  <w:spacing w:line="255" w:lineRule="exact" w:before="0"/>
                  <w:ind w:left="20" w:right="0" w:firstLine="0"/>
                  <w:jc w:val="left"/>
                  <w:rPr>
                    <w:rFonts w:ascii="Microsoft JhengHei" w:hAnsi="Microsoft JhengHei" w:cs="Microsoft JhengHei" w:eastAsia="Microsoft JhengHei" w:hint="default"/>
                    <w:sz w:val="21"/>
                    <w:szCs w:val="21"/>
                  </w:rPr>
                </w:pPr>
                <w:r>
                  <w:rPr>
                    <w:rFonts w:ascii="Microsoft JhengHei" w:hAnsi="Microsoft JhengHei" w:cs="Microsoft JhengHei" w:eastAsia="Microsoft JhengHei" w:hint="default"/>
                    <w:b/>
                    <w:bCs/>
                    <w:sz w:val="21"/>
                    <w:szCs w:val="21"/>
                  </w:rPr>
                  <w:t>远东实业股份有限公司 </w:t>
                </w:r>
                <w:r>
                  <w:rPr>
                    <w:rFonts w:ascii="Arial" w:hAnsi="Arial" w:cs="Arial" w:eastAsia="Arial" w:hint="default"/>
                    <w:b/>
                    <w:bCs/>
                    <w:sz w:val="21"/>
                    <w:szCs w:val="21"/>
                  </w:rPr>
                  <w:t>2008</w:t>
                </w:r>
                <w:r>
                  <w:rPr>
                    <w:rFonts w:ascii="Arial" w:hAnsi="Arial" w:cs="Arial" w:eastAsia="Arial" w:hint="default"/>
                    <w:b/>
                    <w:bCs/>
                    <w:spacing w:val="-33"/>
                    <w:sz w:val="21"/>
                    <w:szCs w:val="21"/>
                  </w:rPr>
                  <w:t> </w:t>
                </w:r>
                <w:r>
                  <w:rPr>
                    <w:rFonts w:ascii="Microsoft JhengHei" w:hAnsi="Microsoft JhengHei" w:cs="Microsoft JhengHei" w:eastAsia="Microsoft JhengHei" w:hint="default"/>
                    <w:b/>
                    <w:bCs/>
                    <w:sz w:val="21"/>
                    <w:szCs w:val="21"/>
                  </w:rPr>
                  <w:t>年年度报告</w:t>
                </w:r>
                <w:r>
                  <w:rPr>
                    <w:rFonts w:ascii="Microsoft JhengHei" w:hAnsi="Microsoft JhengHei" w:cs="Microsoft JhengHei" w:eastAsia="Microsoft JhengHei" w:hint="default"/>
                    <w:sz w:val="21"/>
                    <w:szCs w:val="21"/>
                  </w:rPr>
                </w:r>
              </w:p>
            </w:txbxContent>
          </v:textbox>
          <w10:wrap type="none"/>
        </v:shape>
      </w:pict>
    </w:r>
  </w:p>
</w:hdr>
</file>

<file path=word/header3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77.440002pt;margin-top:42.32pt;width:20.64pt;height:20.64pt;mso-position-horizontal-relative:page;mso-position-vertical-relative:page;z-index:-559144" type="#_x0000_t75" stroked="false">
          <v:imagedata r:id="rId1" o:title=""/>
        </v:shape>
      </w:pict>
    </w:r>
    <w:r>
      <w:rPr/>
      <w:pict>
        <v:group style="position:absolute;margin-left:88.32pt;margin-top:67.639999pt;width:400.6pt;height:.1pt;mso-position-horizontal-relative:page;mso-position-vertical-relative:page;z-index:-559120" coordorigin="1766,1353" coordsize="8012,2">
          <v:shape style="position:absolute;left:1766;top:1353;width:8012;height:2" coordorigin="1766,1353" coordsize="8012,0" path="m1766,1353l9778,1353e" filled="false" stroked="true" strokeweight=".72pt" strokecolor="#000000">
            <v:path arrowok="t"/>
          </v:shape>
          <w10:wrap type="none"/>
        </v:group>
      </w:pict>
    </w:r>
    <w:r>
      <w:rPr/>
      <w:pict>
        <v:shape style="position:absolute;margin-left:301.640015pt;margin-top:52.884998pt;width:186.8pt;height:13.1pt;mso-position-horizontal-relative:page;mso-position-vertical-relative:page;z-index:-559096" type="#_x0000_t202" filled="false" stroked="false">
          <v:textbox inset="0,0,0,0">
            <w:txbxContent>
              <w:p>
                <w:pPr>
                  <w:spacing w:line="255" w:lineRule="exact" w:before="0"/>
                  <w:ind w:left="20" w:right="0" w:firstLine="0"/>
                  <w:jc w:val="left"/>
                  <w:rPr>
                    <w:rFonts w:ascii="Microsoft JhengHei" w:hAnsi="Microsoft JhengHei" w:cs="Microsoft JhengHei" w:eastAsia="Microsoft JhengHei" w:hint="default"/>
                    <w:sz w:val="21"/>
                    <w:szCs w:val="21"/>
                  </w:rPr>
                </w:pPr>
                <w:r>
                  <w:rPr>
                    <w:rFonts w:ascii="Microsoft JhengHei" w:hAnsi="Microsoft JhengHei" w:cs="Microsoft JhengHei" w:eastAsia="Microsoft JhengHei" w:hint="default"/>
                    <w:b/>
                    <w:bCs/>
                    <w:sz w:val="21"/>
                    <w:szCs w:val="21"/>
                  </w:rPr>
                  <w:t>远东实业股份有限公司 </w:t>
                </w:r>
                <w:r>
                  <w:rPr>
                    <w:rFonts w:ascii="Arial" w:hAnsi="Arial" w:cs="Arial" w:eastAsia="Arial" w:hint="default"/>
                    <w:b/>
                    <w:bCs/>
                    <w:sz w:val="21"/>
                    <w:szCs w:val="21"/>
                  </w:rPr>
                  <w:t>2008</w:t>
                </w:r>
                <w:r>
                  <w:rPr>
                    <w:rFonts w:ascii="Arial" w:hAnsi="Arial" w:cs="Arial" w:eastAsia="Arial" w:hint="default"/>
                    <w:b/>
                    <w:bCs/>
                    <w:spacing w:val="-33"/>
                    <w:sz w:val="21"/>
                    <w:szCs w:val="21"/>
                  </w:rPr>
                  <w:t> </w:t>
                </w:r>
                <w:r>
                  <w:rPr>
                    <w:rFonts w:ascii="Microsoft JhengHei" w:hAnsi="Microsoft JhengHei" w:cs="Microsoft JhengHei" w:eastAsia="Microsoft JhengHei" w:hint="default"/>
                    <w:b/>
                    <w:bCs/>
                    <w:sz w:val="21"/>
                    <w:szCs w:val="21"/>
                  </w:rPr>
                  <w:t>年年度报告</w:t>
                </w:r>
                <w:r>
                  <w:rPr>
                    <w:rFonts w:ascii="Microsoft JhengHei" w:hAnsi="Microsoft JhengHei" w:cs="Microsoft JhengHei" w:eastAsia="Microsoft JhengHei" w:hint="default"/>
                    <w:sz w:val="21"/>
                    <w:szCs w:val="21"/>
                  </w:rPr>
                </w:r>
              </w:p>
            </w:txbxContent>
          </v:textbox>
          <w10:wrap type="none"/>
        </v:shape>
      </w:pict>
    </w:r>
  </w:p>
</w:hdr>
</file>

<file path=word/header3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77.440002pt;margin-top:42.32pt;width:20.64pt;height:20.64pt;mso-position-horizontal-relative:page;mso-position-vertical-relative:page;z-index:-559072" type="#_x0000_t75" stroked="false">
          <v:imagedata r:id="rId1" o:title=""/>
        </v:shape>
      </w:pict>
    </w:r>
    <w:r>
      <w:rPr/>
      <w:pict>
        <v:group style="position:absolute;margin-left:88.32pt;margin-top:67.639999pt;width:400.6pt;height:.1pt;mso-position-horizontal-relative:page;mso-position-vertical-relative:page;z-index:-559048" coordorigin="1766,1353" coordsize="8012,2">
          <v:shape style="position:absolute;left:1766;top:1353;width:8012;height:2" coordorigin="1766,1353" coordsize="8012,0" path="m1766,1353l9778,1353e" filled="false" stroked="true" strokeweight=".72pt" strokecolor="#000000">
            <v:path arrowok="t"/>
          </v:shape>
          <w10:wrap type="none"/>
        </v:group>
      </w:pict>
    </w:r>
    <w:r>
      <w:rPr/>
      <w:pict>
        <v:shape style="position:absolute;margin-left:301.640015pt;margin-top:52.884998pt;width:186.8pt;height:13.1pt;mso-position-horizontal-relative:page;mso-position-vertical-relative:page;z-index:-559024" type="#_x0000_t202" filled="false" stroked="false">
          <v:textbox inset="0,0,0,0">
            <w:txbxContent>
              <w:p>
                <w:pPr>
                  <w:spacing w:line="255" w:lineRule="exact" w:before="0"/>
                  <w:ind w:left="20" w:right="0" w:firstLine="0"/>
                  <w:jc w:val="left"/>
                  <w:rPr>
                    <w:rFonts w:ascii="Microsoft JhengHei" w:hAnsi="Microsoft JhengHei" w:cs="Microsoft JhengHei" w:eastAsia="Microsoft JhengHei" w:hint="default"/>
                    <w:sz w:val="21"/>
                    <w:szCs w:val="21"/>
                  </w:rPr>
                </w:pPr>
                <w:r>
                  <w:rPr>
                    <w:rFonts w:ascii="Microsoft JhengHei" w:hAnsi="Microsoft JhengHei" w:cs="Microsoft JhengHei" w:eastAsia="Microsoft JhengHei" w:hint="default"/>
                    <w:b/>
                    <w:bCs/>
                    <w:sz w:val="21"/>
                    <w:szCs w:val="21"/>
                  </w:rPr>
                  <w:t>远东实业股份有限公司 </w:t>
                </w:r>
                <w:r>
                  <w:rPr>
                    <w:rFonts w:ascii="Arial" w:hAnsi="Arial" w:cs="Arial" w:eastAsia="Arial" w:hint="default"/>
                    <w:b/>
                    <w:bCs/>
                    <w:sz w:val="21"/>
                    <w:szCs w:val="21"/>
                  </w:rPr>
                  <w:t>2008</w:t>
                </w:r>
                <w:r>
                  <w:rPr>
                    <w:rFonts w:ascii="Arial" w:hAnsi="Arial" w:cs="Arial" w:eastAsia="Arial" w:hint="default"/>
                    <w:b/>
                    <w:bCs/>
                    <w:spacing w:val="-33"/>
                    <w:sz w:val="21"/>
                    <w:szCs w:val="21"/>
                  </w:rPr>
                  <w:t> </w:t>
                </w:r>
                <w:r>
                  <w:rPr>
                    <w:rFonts w:ascii="Microsoft JhengHei" w:hAnsi="Microsoft JhengHei" w:cs="Microsoft JhengHei" w:eastAsia="Microsoft JhengHei" w:hint="default"/>
                    <w:b/>
                    <w:bCs/>
                    <w:sz w:val="21"/>
                    <w:szCs w:val="21"/>
                  </w:rPr>
                  <w:t>年年度报告</w:t>
                </w:r>
                <w:r>
                  <w:rPr>
                    <w:rFonts w:ascii="Microsoft JhengHei" w:hAnsi="Microsoft JhengHei" w:cs="Microsoft JhengHei" w:eastAsia="Microsoft JhengHei" w:hint="default"/>
                    <w:sz w:val="21"/>
                    <w:szCs w:val="21"/>
                  </w:rPr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77.440002pt;margin-top:42.32pt;width:20.64pt;height:20.64pt;mso-position-horizontal-relative:page;mso-position-vertical-relative:page;z-index:-561088" type="#_x0000_t75" stroked="false">
          <v:imagedata r:id="rId1" o:title=""/>
        </v:shape>
      </w:pict>
    </w:r>
    <w:r>
      <w:rPr/>
      <w:pict>
        <v:group style="position:absolute;margin-left:88.32pt;margin-top:67.639999pt;width:400.6pt;height:.1pt;mso-position-horizontal-relative:page;mso-position-vertical-relative:page;z-index:-561064" coordorigin="1766,1353" coordsize="8012,2">
          <v:shape style="position:absolute;left:1766;top:1353;width:8012;height:2" coordorigin="1766,1353" coordsize="8012,0" path="m1766,1353l9778,1353e" filled="false" stroked="true" strokeweight=".72pt" strokecolor="#000000">
            <v:path arrowok="t"/>
          </v:shape>
          <w10:wrap type="none"/>
        </v:group>
      </w:pict>
    </w:r>
    <w:r>
      <w:rPr/>
      <w:pict>
        <v:shape style="position:absolute;margin-left:301.640015pt;margin-top:52.884998pt;width:186.8pt;height:13.1pt;mso-position-horizontal-relative:page;mso-position-vertical-relative:page;z-index:-561040" type="#_x0000_t202" filled="false" stroked="false">
          <v:textbox inset="0,0,0,0">
            <w:txbxContent>
              <w:p>
                <w:pPr>
                  <w:spacing w:line="255" w:lineRule="exact" w:before="0"/>
                  <w:ind w:left="20" w:right="0" w:firstLine="0"/>
                  <w:jc w:val="left"/>
                  <w:rPr>
                    <w:rFonts w:ascii="Microsoft JhengHei" w:hAnsi="Microsoft JhengHei" w:cs="Microsoft JhengHei" w:eastAsia="Microsoft JhengHei" w:hint="default"/>
                    <w:sz w:val="21"/>
                    <w:szCs w:val="21"/>
                  </w:rPr>
                </w:pPr>
                <w:r>
                  <w:rPr>
                    <w:rFonts w:ascii="Microsoft JhengHei" w:hAnsi="Microsoft JhengHei" w:cs="Microsoft JhengHei" w:eastAsia="Microsoft JhengHei" w:hint="default"/>
                    <w:b/>
                    <w:bCs/>
                    <w:sz w:val="21"/>
                    <w:szCs w:val="21"/>
                  </w:rPr>
                  <w:t>远东实业股份有限公司 </w:t>
                </w:r>
                <w:r>
                  <w:rPr>
                    <w:rFonts w:ascii="Arial" w:hAnsi="Arial" w:cs="Arial" w:eastAsia="Arial" w:hint="default"/>
                    <w:b/>
                    <w:bCs/>
                    <w:sz w:val="21"/>
                    <w:szCs w:val="21"/>
                  </w:rPr>
                  <w:t>2008</w:t>
                </w:r>
                <w:r>
                  <w:rPr>
                    <w:rFonts w:ascii="Arial" w:hAnsi="Arial" w:cs="Arial" w:eastAsia="Arial" w:hint="default"/>
                    <w:b/>
                    <w:bCs/>
                    <w:spacing w:val="-33"/>
                    <w:sz w:val="21"/>
                    <w:szCs w:val="21"/>
                  </w:rPr>
                  <w:t> </w:t>
                </w:r>
                <w:r>
                  <w:rPr>
                    <w:rFonts w:ascii="Microsoft JhengHei" w:hAnsi="Microsoft JhengHei" w:cs="Microsoft JhengHei" w:eastAsia="Microsoft JhengHei" w:hint="default"/>
                    <w:b/>
                    <w:bCs/>
                    <w:sz w:val="21"/>
                    <w:szCs w:val="21"/>
                  </w:rPr>
                  <w:t>年年度报告</w:t>
                </w:r>
                <w:r>
                  <w:rPr>
                    <w:rFonts w:ascii="Microsoft JhengHei" w:hAnsi="Microsoft JhengHei" w:cs="Microsoft JhengHei" w:eastAsia="Microsoft JhengHei" w:hint="default"/>
                    <w:sz w:val="21"/>
                    <w:szCs w:val="21"/>
                  </w:rPr>
                </w:r>
              </w:p>
            </w:txbxContent>
          </v:textbox>
          <w10:wrap type="non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541.919983pt;margin-top:42.040001pt;width:20.64pt;height:20.64pt;mso-position-horizontal-relative:page;mso-position-vertical-relative:page;z-index:-560968" type="#_x0000_t75" stroked="false">
          <v:imagedata r:id="rId1" o:title=""/>
        </v:shape>
      </w:pict>
    </w:r>
    <w:r>
      <w:rPr/>
      <w:pict>
        <v:group style="position:absolute;margin-left:70.559998pt;margin-top:67.360001pt;width:682.8pt;height:.1pt;mso-position-horizontal-relative:page;mso-position-vertical-relative:page;z-index:-560944" coordorigin="1411,1347" coordsize="13656,2">
          <v:shape style="position:absolute;left:1411;top:1347;width:13656;height:2" coordorigin="1411,1347" coordsize="13656,0" path="m1411,1347l15067,1347e" filled="false" stroked="true" strokeweight=".72pt" strokecolor="#000000">
            <v:path arrowok="t"/>
          </v:shape>
          <w10:wrap type="none"/>
        </v:group>
      </w:pict>
    </w:r>
    <w:r>
      <w:rPr/>
      <w:pict>
        <v:shape style="position:absolute;margin-left:566.119995pt;margin-top:52.605pt;width:186.8pt;height:13.1pt;mso-position-horizontal-relative:page;mso-position-vertical-relative:page;z-index:-560920" type="#_x0000_t202" filled="false" stroked="false">
          <v:textbox inset="0,0,0,0">
            <w:txbxContent>
              <w:p>
                <w:pPr>
                  <w:spacing w:line="255" w:lineRule="exact" w:before="0"/>
                  <w:ind w:left="20" w:right="0" w:firstLine="0"/>
                  <w:jc w:val="left"/>
                  <w:rPr>
                    <w:rFonts w:ascii="Microsoft JhengHei" w:hAnsi="Microsoft JhengHei" w:cs="Microsoft JhengHei" w:eastAsia="Microsoft JhengHei" w:hint="default"/>
                    <w:sz w:val="21"/>
                    <w:szCs w:val="21"/>
                  </w:rPr>
                </w:pPr>
                <w:r>
                  <w:rPr>
                    <w:rFonts w:ascii="Microsoft JhengHei" w:hAnsi="Microsoft JhengHei" w:cs="Microsoft JhengHei" w:eastAsia="Microsoft JhengHei" w:hint="default"/>
                    <w:b/>
                    <w:bCs/>
                    <w:sz w:val="21"/>
                    <w:szCs w:val="21"/>
                  </w:rPr>
                  <w:t>远东实业股份有限公司 </w:t>
                </w:r>
                <w:r>
                  <w:rPr>
                    <w:rFonts w:ascii="Arial" w:hAnsi="Arial" w:cs="Arial" w:eastAsia="Arial" w:hint="default"/>
                    <w:b/>
                    <w:bCs/>
                    <w:sz w:val="21"/>
                    <w:szCs w:val="21"/>
                  </w:rPr>
                  <w:t>2008</w:t>
                </w:r>
                <w:r>
                  <w:rPr>
                    <w:rFonts w:ascii="Arial" w:hAnsi="Arial" w:cs="Arial" w:eastAsia="Arial" w:hint="default"/>
                    <w:b/>
                    <w:bCs/>
                    <w:spacing w:val="-33"/>
                    <w:sz w:val="21"/>
                    <w:szCs w:val="21"/>
                  </w:rPr>
                  <w:t> </w:t>
                </w:r>
                <w:r>
                  <w:rPr>
                    <w:rFonts w:ascii="Microsoft JhengHei" w:hAnsi="Microsoft JhengHei" w:cs="Microsoft JhengHei" w:eastAsia="Microsoft JhengHei" w:hint="default"/>
                    <w:b/>
                    <w:bCs/>
                    <w:sz w:val="21"/>
                    <w:szCs w:val="21"/>
                  </w:rPr>
                  <w:t>年年度报告</w:t>
                </w:r>
                <w:r>
                  <w:rPr>
                    <w:rFonts w:ascii="Microsoft JhengHei" w:hAnsi="Microsoft JhengHei" w:cs="Microsoft JhengHei" w:eastAsia="Microsoft JhengHei" w:hint="default"/>
                    <w:sz w:val="21"/>
                    <w:szCs w:val="21"/>
                  </w:rPr>
                </w:r>
              </w:p>
            </w:txbxContent>
          </v:textbox>
          <w10:wrap type="none"/>
        </v:shape>
      </w:pic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77.440002pt;margin-top:42.32pt;width:20.64pt;height:20.64pt;mso-position-horizontal-relative:page;mso-position-vertical-relative:page;z-index:-560872" type="#_x0000_t75" stroked="false">
          <v:imagedata r:id="rId1" o:title=""/>
        </v:shape>
      </w:pict>
    </w:r>
    <w:r>
      <w:rPr/>
      <w:pict>
        <v:group style="position:absolute;margin-left:88.32pt;margin-top:67.639999pt;width:400.6pt;height:.1pt;mso-position-horizontal-relative:page;mso-position-vertical-relative:page;z-index:-560848" coordorigin="1766,1353" coordsize="8012,2">
          <v:shape style="position:absolute;left:1766;top:1353;width:8012;height:2" coordorigin="1766,1353" coordsize="8012,0" path="m1766,1353l9778,1353e" filled="false" stroked="true" strokeweight=".72pt" strokecolor="#000000">
            <v:path arrowok="t"/>
          </v:shape>
          <w10:wrap type="none"/>
        </v:group>
      </w:pict>
    </w:r>
    <w:r>
      <w:rPr/>
      <w:pict>
        <v:shape style="position:absolute;margin-left:301.640015pt;margin-top:52.884998pt;width:186.8pt;height:13.1pt;mso-position-horizontal-relative:page;mso-position-vertical-relative:page;z-index:-560824" type="#_x0000_t202" filled="false" stroked="false">
          <v:textbox inset="0,0,0,0">
            <w:txbxContent>
              <w:p>
                <w:pPr>
                  <w:spacing w:line="255" w:lineRule="exact" w:before="0"/>
                  <w:ind w:left="20" w:right="0" w:firstLine="0"/>
                  <w:jc w:val="left"/>
                  <w:rPr>
                    <w:rFonts w:ascii="Microsoft JhengHei" w:hAnsi="Microsoft JhengHei" w:cs="Microsoft JhengHei" w:eastAsia="Microsoft JhengHei" w:hint="default"/>
                    <w:sz w:val="21"/>
                    <w:szCs w:val="21"/>
                  </w:rPr>
                </w:pPr>
                <w:r>
                  <w:rPr>
                    <w:rFonts w:ascii="Microsoft JhengHei" w:hAnsi="Microsoft JhengHei" w:cs="Microsoft JhengHei" w:eastAsia="Microsoft JhengHei" w:hint="default"/>
                    <w:b/>
                    <w:bCs/>
                    <w:sz w:val="21"/>
                    <w:szCs w:val="21"/>
                  </w:rPr>
                  <w:t>远东实业股份有限公司 </w:t>
                </w:r>
                <w:r>
                  <w:rPr>
                    <w:rFonts w:ascii="Arial" w:hAnsi="Arial" w:cs="Arial" w:eastAsia="Arial" w:hint="default"/>
                    <w:b/>
                    <w:bCs/>
                    <w:sz w:val="21"/>
                    <w:szCs w:val="21"/>
                  </w:rPr>
                  <w:t>2008</w:t>
                </w:r>
                <w:r>
                  <w:rPr>
                    <w:rFonts w:ascii="Arial" w:hAnsi="Arial" w:cs="Arial" w:eastAsia="Arial" w:hint="default"/>
                    <w:b/>
                    <w:bCs/>
                    <w:spacing w:val="-33"/>
                    <w:sz w:val="21"/>
                    <w:szCs w:val="21"/>
                  </w:rPr>
                  <w:t> </w:t>
                </w:r>
                <w:r>
                  <w:rPr>
                    <w:rFonts w:ascii="Microsoft JhengHei" w:hAnsi="Microsoft JhengHei" w:cs="Microsoft JhengHei" w:eastAsia="Microsoft JhengHei" w:hint="default"/>
                    <w:b/>
                    <w:bCs/>
                    <w:sz w:val="21"/>
                    <w:szCs w:val="21"/>
                  </w:rPr>
                  <w:t>年年度报告</w:t>
                </w:r>
                <w:r>
                  <w:rPr>
                    <w:rFonts w:ascii="Microsoft JhengHei" w:hAnsi="Microsoft JhengHei" w:cs="Microsoft JhengHei" w:eastAsia="Microsoft JhengHei" w:hint="default"/>
                    <w:sz w:val="21"/>
                    <w:szCs w:val="21"/>
                  </w:rPr>
                </w:r>
              </w:p>
            </w:txbxContent>
          </v:textbox>
          <w10:wrap type="none"/>
        </v:shape>
      </w:pict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77.440002pt;margin-top:42.32pt;width:20.64pt;height:20.64pt;mso-position-horizontal-relative:page;mso-position-vertical-relative:page;z-index:-560776" type="#_x0000_t75" stroked="false">
          <v:imagedata r:id="rId1" o:title=""/>
        </v:shape>
      </w:pict>
    </w:r>
    <w:r>
      <w:rPr/>
      <w:pict>
        <v:group style="position:absolute;margin-left:88.32pt;margin-top:67.639999pt;width:400.6pt;height:.1pt;mso-position-horizontal-relative:page;mso-position-vertical-relative:page;z-index:-560752" coordorigin="1766,1353" coordsize="8012,2">
          <v:shape style="position:absolute;left:1766;top:1353;width:8012;height:2" coordorigin="1766,1353" coordsize="8012,0" path="m1766,1353l9778,1353e" filled="false" stroked="true" strokeweight=".72pt" strokecolor="#000000">
            <v:path arrowok="t"/>
          </v:shape>
          <w10:wrap type="none"/>
        </v:group>
      </w:pict>
    </w:r>
    <w:r>
      <w:rPr/>
      <w:pict>
        <v:shape style="position:absolute;margin-left:301.640015pt;margin-top:52.884998pt;width:186.8pt;height:13.1pt;mso-position-horizontal-relative:page;mso-position-vertical-relative:page;z-index:-560728" type="#_x0000_t202" filled="false" stroked="false">
          <v:textbox inset="0,0,0,0">
            <w:txbxContent>
              <w:p>
                <w:pPr>
                  <w:spacing w:line="255" w:lineRule="exact" w:before="0"/>
                  <w:ind w:left="20" w:right="0" w:firstLine="0"/>
                  <w:jc w:val="left"/>
                  <w:rPr>
                    <w:rFonts w:ascii="Microsoft JhengHei" w:hAnsi="Microsoft JhengHei" w:cs="Microsoft JhengHei" w:eastAsia="Microsoft JhengHei" w:hint="default"/>
                    <w:sz w:val="21"/>
                    <w:szCs w:val="21"/>
                  </w:rPr>
                </w:pPr>
                <w:r>
                  <w:rPr>
                    <w:rFonts w:ascii="Microsoft JhengHei" w:hAnsi="Microsoft JhengHei" w:cs="Microsoft JhengHei" w:eastAsia="Microsoft JhengHei" w:hint="default"/>
                    <w:b/>
                    <w:bCs/>
                    <w:sz w:val="21"/>
                    <w:szCs w:val="21"/>
                  </w:rPr>
                  <w:t>远东实业股份有限公司 </w:t>
                </w:r>
                <w:r>
                  <w:rPr>
                    <w:rFonts w:ascii="Arial" w:hAnsi="Arial" w:cs="Arial" w:eastAsia="Arial" w:hint="default"/>
                    <w:b/>
                    <w:bCs/>
                    <w:sz w:val="21"/>
                    <w:szCs w:val="21"/>
                  </w:rPr>
                  <w:t>2008</w:t>
                </w:r>
                <w:r>
                  <w:rPr>
                    <w:rFonts w:ascii="Arial" w:hAnsi="Arial" w:cs="Arial" w:eastAsia="Arial" w:hint="default"/>
                    <w:b/>
                    <w:bCs/>
                    <w:spacing w:val="-33"/>
                    <w:sz w:val="21"/>
                    <w:szCs w:val="21"/>
                  </w:rPr>
                  <w:t> </w:t>
                </w:r>
                <w:r>
                  <w:rPr>
                    <w:rFonts w:ascii="Microsoft JhengHei" w:hAnsi="Microsoft JhengHei" w:cs="Microsoft JhengHei" w:eastAsia="Microsoft JhengHei" w:hint="default"/>
                    <w:b/>
                    <w:bCs/>
                    <w:sz w:val="21"/>
                    <w:szCs w:val="21"/>
                  </w:rPr>
                  <w:t>年年度报告</w:t>
                </w:r>
                <w:r>
                  <w:rPr>
                    <w:rFonts w:ascii="Microsoft JhengHei" w:hAnsi="Microsoft JhengHei" w:cs="Microsoft JhengHei" w:eastAsia="Microsoft JhengHei" w:hint="default"/>
                    <w:sz w:val="21"/>
                    <w:szCs w:val="21"/>
                  </w:rPr>
                </w:r>
              </w:p>
            </w:txbxContent>
          </v:textbox>
          <w10:wrap type="none"/>
        </v:shape>
      </w:pict>
    </w: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77.440002pt;margin-top:42.32pt;width:20.64pt;height:20.64pt;mso-position-horizontal-relative:page;mso-position-vertical-relative:page;z-index:-560704" type="#_x0000_t75" stroked="false">
          <v:imagedata r:id="rId1" o:title=""/>
        </v:shape>
      </w:pict>
    </w:r>
    <w:r>
      <w:rPr/>
      <w:pict>
        <v:group style="position:absolute;margin-left:88.32pt;margin-top:67.639999pt;width:400.6pt;height:.1pt;mso-position-horizontal-relative:page;mso-position-vertical-relative:page;z-index:-560680" coordorigin="1766,1353" coordsize="8012,2">
          <v:shape style="position:absolute;left:1766;top:1353;width:8012;height:2" coordorigin="1766,1353" coordsize="8012,0" path="m1766,1353l9778,1353e" filled="false" stroked="true" strokeweight=".72pt" strokecolor="#000000">
            <v:path arrowok="t"/>
          </v:shape>
          <w10:wrap type="none"/>
        </v:group>
      </w:pict>
    </w:r>
    <w:r>
      <w:rPr/>
      <w:pict>
        <v:shape style="position:absolute;margin-left:301.640015pt;margin-top:52.884998pt;width:186.8pt;height:13.1pt;mso-position-horizontal-relative:page;mso-position-vertical-relative:page;z-index:-560656" type="#_x0000_t202" filled="false" stroked="false">
          <v:textbox inset="0,0,0,0">
            <w:txbxContent>
              <w:p>
                <w:pPr>
                  <w:spacing w:line="255" w:lineRule="exact" w:before="0"/>
                  <w:ind w:left="20" w:right="0" w:firstLine="0"/>
                  <w:jc w:val="left"/>
                  <w:rPr>
                    <w:rFonts w:ascii="Microsoft JhengHei" w:hAnsi="Microsoft JhengHei" w:cs="Microsoft JhengHei" w:eastAsia="Microsoft JhengHei" w:hint="default"/>
                    <w:sz w:val="21"/>
                    <w:szCs w:val="21"/>
                  </w:rPr>
                </w:pPr>
                <w:r>
                  <w:rPr>
                    <w:rFonts w:ascii="Microsoft JhengHei" w:hAnsi="Microsoft JhengHei" w:cs="Microsoft JhengHei" w:eastAsia="Microsoft JhengHei" w:hint="default"/>
                    <w:b/>
                    <w:bCs/>
                    <w:sz w:val="21"/>
                    <w:szCs w:val="21"/>
                  </w:rPr>
                  <w:t>远东实业股份有限公司 </w:t>
                </w:r>
                <w:r>
                  <w:rPr>
                    <w:rFonts w:ascii="Arial" w:hAnsi="Arial" w:cs="Arial" w:eastAsia="Arial" w:hint="default"/>
                    <w:b/>
                    <w:bCs/>
                    <w:sz w:val="21"/>
                    <w:szCs w:val="21"/>
                  </w:rPr>
                  <w:t>2008</w:t>
                </w:r>
                <w:r>
                  <w:rPr>
                    <w:rFonts w:ascii="Arial" w:hAnsi="Arial" w:cs="Arial" w:eastAsia="Arial" w:hint="default"/>
                    <w:b/>
                    <w:bCs/>
                    <w:spacing w:val="-33"/>
                    <w:sz w:val="21"/>
                    <w:szCs w:val="21"/>
                  </w:rPr>
                  <w:t> </w:t>
                </w:r>
                <w:r>
                  <w:rPr>
                    <w:rFonts w:ascii="Microsoft JhengHei" w:hAnsi="Microsoft JhengHei" w:cs="Microsoft JhengHei" w:eastAsia="Microsoft JhengHei" w:hint="default"/>
                    <w:b/>
                    <w:bCs/>
                    <w:sz w:val="21"/>
                    <w:szCs w:val="21"/>
                  </w:rPr>
                  <w:t>年年度报告</w:t>
                </w:r>
                <w:r>
                  <w:rPr>
                    <w:rFonts w:ascii="Microsoft JhengHei" w:hAnsi="Microsoft JhengHei" w:cs="Microsoft JhengHei" w:eastAsia="Microsoft JhengHei" w:hint="default"/>
                    <w:sz w:val="21"/>
                    <w:szCs w:val="21"/>
                  </w:rPr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TOC1" w:type="paragraph">
    <w:name w:val="TOC 1"/>
    <w:basedOn w:val="Normal"/>
    <w:uiPriority w:val="1"/>
    <w:qFormat/>
    <w:pPr>
      <w:ind w:left="1535"/>
    </w:pPr>
    <w:rPr>
      <w:rFonts w:ascii="Microsoft JhengHei" w:hAnsi="Microsoft JhengHei" w:eastAsia="Microsoft JhengHei"/>
      <w:b/>
      <w:bCs/>
      <w:sz w:val="27"/>
      <w:szCs w:val="27"/>
    </w:rPr>
  </w:style>
  <w:style w:styleId="BodyText" w:type="paragraph">
    <w:name w:val="Body Text"/>
    <w:basedOn w:val="Normal"/>
    <w:uiPriority w:val="1"/>
    <w:qFormat/>
    <w:pPr>
      <w:ind w:left="1535"/>
    </w:pPr>
    <w:rPr>
      <w:rFonts w:ascii="宋体" w:hAnsi="宋体" w:eastAsia="宋体"/>
      <w:sz w:val="21"/>
      <w:szCs w:val="21"/>
    </w:rPr>
  </w:style>
  <w:style w:styleId="Heading1" w:type="paragraph">
    <w:name w:val="Heading 1"/>
    <w:basedOn w:val="Normal"/>
    <w:uiPriority w:val="1"/>
    <w:qFormat/>
    <w:pPr>
      <w:ind w:left="1419"/>
      <w:outlineLvl w:val="1"/>
    </w:pPr>
    <w:rPr>
      <w:rFonts w:ascii="Microsoft JhengHei" w:hAnsi="Microsoft JhengHei" w:eastAsia="Microsoft JhengHei"/>
      <w:b/>
      <w:bCs/>
      <w:sz w:val="36"/>
      <w:szCs w:val="36"/>
    </w:rPr>
  </w:style>
  <w:style w:styleId="Heading2" w:type="paragraph">
    <w:name w:val="Heading 2"/>
    <w:basedOn w:val="Normal"/>
    <w:uiPriority w:val="1"/>
    <w:qFormat/>
    <w:pPr>
      <w:ind w:left="1294"/>
      <w:outlineLvl w:val="2"/>
    </w:pPr>
    <w:rPr>
      <w:rFonts w:ascii="Microsoft JhengHei" w:hAnsi="Microsoft JhengHei" w:eastAsia="Microsoft JhengHei"/>
      <w:b/>
      <w:bCs/>
      <w:sz w:val="32"/>
      <w:szCs w:val="32"/>
    </w:rPr>
  </w:style>
  <w:style w:styleId="Heading3" w:type="paragraph">
    <w:name w:val="Heading 3"/>
    <w:basedOn w:val="Normal"/>
    <w:uiPriority w:val="1"/>
    <w:qFormat/>
    <w:pPr>
      <w:ind w:left="1039"/>
      <w:outlineLvl w:val="3"/>
    </w:pPr>
    <w:rPr>
      <w:rFonts w:ascii="Microsoft JhengHei" w:hAnsi="Microsoft JhengHei" w:eastAsia="Microsoft JhengHei"/>
      <w:b/>
      <w:bCs/>
      <w:sz w:val="28"/>
      <w:szCs w:val="28"/>
    </w:rPr>
  </w:style>
  <w:style w:styleId="Heading4" w:type="paragraph">
    <w:name w:val="Heading 4"/>
    <w:basedOn w:val="Normal"/>
    <w:uiPriority w:val="1"/>
    <w:qFormat/>
    <w:pPr>
      <w:ind w:left="2072"/>
      <w:outlineLvl w:val="4"/>
    </w:pPr>
    <w:rPr>
      <w:rFonts w:ascii="Microsoft JhengHei" w:hAnsi="Microsoft JhengHei" w:eastAsia="Microsoft JhengHei"/>
      <w:b/>
      <w:bCs/>
      <w:sz w:val="27"/>
      <w:szCs w:val="27"/>
    </w:rPr>
  </w:style>
  <w:style w:styleId="Heading5" w:type="paragraph">
    <w:name w:val="Heading 5"/>
    <w:basedOn w:val="Normal"/>
    <w:uiPriority w:val="1"/>
    <w:qFormat/>
    <w:pPr>
      <w:spacing w:before="68"/>
      <w:ind w:left="1535"/>
      <w:outlineLvl w:val="5"/>
    </w:pPr>
    <w:rPr>
      <w:rFonts w:ascii="宋体" w:hAnsi="宋体" w:eastAsia="宋体"/>
      <w:sz w:val="27"/>
      <w:szCs w:val="27"/>
    </w:rPr>
  </w:style>
  <w:style w:styleId="Heading6" w:type="paragraph">
    <w:name w:val="Heading 6"/>
    <w:basedOn w:val="Normal"/>
    <w:uiPriority w:val="1"/>
    <w:qFormat/>
    <w:pPr>
      <w:ind w:left="2072"/>
      <w:outlineLvl w:val="6"/>
    </w:pPr>
    <w:rPr>
      <w:rFonts w:ascii="Microsoft JhengHei" w:hAnsi="Microsoft JhengHei" w:eastAsia="Microsoft JhengHei"/>
      <w:b/>
      <w:bCs/>
      <w:sz w:val="24"/>
      <w:szCs w:val="24"/>
    </w:rPr>
  </w:style>
  <w:style w:styleId="Heading7" w:type="paragraph">
    <w:name w:val="Heading 7"/>
    <w:basedOn w:val="Normal"/>
    <w:uiPriority w:val="1"/>
    <w:qFormat/>
    <w:pPr>
      <w:ind w:left="1535"/>
      <w:outlineLvl w:val="7"/>
    </w:pPr>
    <w:rPr>
      <w:rFonts w:ascii="Microsoft JhengHei" w:hAnsi="Microsoft JhengHei" w:eastAsia="Microsoft JhengHei"/>
      <w:b/>
      <w:bCs/>
      <w:sz w:val="21"/>
      <w:szCs w:val="21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hyperlink" Target="mailto:ss000681@163.com" TargetMode="External"/><Relationship Id="rId9" Type="http://schemas.openxmlformats.org/officeDocument/2006/relationships/hyperlink" Target="http://www.chinafareast.com/" TargetMode="External"/><Relationship Id="rId10" Type="http://schemas.openxmlformats.org/officeDocument/2006/relationships/hyperlink" Target="http://www.cninfo.com.cn/" TargetMode="External"/><Relationship Id="rId11" Type="http://schemas.openxmlformats.org/officeDocument/2006/relationships/header" Target="header2.xml"/><Relationship Id="rId12" Type="http://schemas.openxmlformats.org/officeDocument/2006/relationships/header" Target="header3.xml"/><Relationship Id="rId13" Type="http://schemas.openxmlformats.org/officeDocument/2006/relationships/header" Target="header4.xml"/><Relationship Id="rId14" Type="http://schemas.openxmlformats.org/officeDocument/2006/relationships/header" Target="header5.xml"/><Relationship Id="rId15" Type="http://schemas.openxmlformats.org/officeDocument/2006/relationships/footer" Target="footer2.xml"/><Relationship Id="rId16" Type="http://schemas.openxmlformats.org/officeDocument/2006/relationships/image" Target="media/image2.jpeg"/><Relationship Id="rId17" Type="http://schemas.openxmlformats.org/officeDocument/2006/relationships/footer" Target="footer3.xml"/><Relationship Id="rId18" Type="http://schemas.openxmlformats.org/officeDocument/2006/relationships/header" Target="header6.xml"/><Relationship Id="rId19" Type="http://schemas.openxmlformats.org/officeDocument/2006/relationships/footer" Target="footer4.xml"/><Relationship Id="rId20" Type="http://schemas.openxmlformats.org/officeDocument/2006/relationships/header" Target="header7.xml"/><Relationship Id="rId21" Type="http://schemas.openxmlformats.org/officeDocument/2006/relationships/footer" Target="footer5.xml"/><Relationship Id="rId22" Type="http://schemas.openxmlformats.org/officeDocument/2006/relationships/header" Target="header8.xml"/><Relationship Id="rId23" Type="http://schemas.openxmlformats.org/officeDocument/2006/relationships/header" Target="header9.xml"/><Relationship Id="rId24" Type="http://schemas.openxmlformats.org/officeDocument/2006/relationships/header" Target="header10.xml"/><Relationship Id="rId25" Type="http://schemas.openxmlformats.org/officeDocument/2006/relationships/header" Target="header11.xml"/><Relationship Id="rId26" Type="http://schemas.openxmlformats.org/officeDocument/2006/relationships/header" Target="header12.xml"/><Relationship Id="rId27" Type="http://schemas.openxmlformats.org/officeDocument/2006/relationships/header" Target="header13.xml"/><Relationship Id="rId28" Type="http://schemas.openxmlformats.org/officeDocument/2006/relationships/header" Target="header14.xml"/><Relationship Id="rId29" Type="http://schemas.openxmlformats.org/officeDocument/2006/relationships/header" Target="header15.xml"/><Relationship Id="rId30" Type="http://schemas.openxmlformats.org/officeDocument/2006/relationships/footer" Target="footer6.xml"/><Relationship Id="rId31" Type="http://schemas.openxmlformats.org/officeDocument/2006/relationships/footer" Target="footer7.xml"/><Relationship Id="rId32" Type="http://schemas.openxmlformats.org/officeDocument/2006/relationships/header" Target="header16.xml"/><Relationship Id="rId33" Type="http://schemas.openxmlformats.org/officeDocument/2006/relationships/footer" Target="footer8.xml"/><Relationship Id="rId34" Type="http://schemas.openxmlformats.org/officeDocument/2006/relationships/footer" Target="footer9.xml"/><Relationship Id="rId35" Type="http://schemas.openxmlformats.org/officeDocument/2006/relationships/header" Target="header17.xml"/><Relationship Id="rId36" Type="http://schemas.openxmlformats.org/officeDocument/2006/relationships/header" Target="header18.xml"/><Relationship Id="rId37" Type="http://schemas.openxmlformats.org/officeDocument/2006/relationships/header" Target="header19.xml"/><Relationship Id="rId38" Type="http://schemas.openxmlformats.org/officeDocument/2006/relationships/header" Target="header20.xml"/><Relationship Id="rId39" Type="http://schemas.openxmlformats.org/officeDocument/2006/relationships/header" Target="header21.xml"/><Relationship Id="rId40" Type="http://schemas.openxmlformats.org/officeDocument/2006/relationships/footer" Target="footer10.xml"/><Relationship Id="rId41" Type="http://schemas.openxmlformats.org/officeDocument/2006/relationships/footer" Target="footer11.xml"/><Relationship Id="rId42" Type="http://schemas.openxmlformats.org/officeDocument/2006/relationships/header" Target="header22.xml"/><Relationship Id="rId43" Type="http://schemas.openxmlformats.org/officeDocument/2006/relationships/header" Target="header23.xml"/><Relationship Id="rId44" Type="http://schemas.openxmlformats.org/officeDocument/2006/relationships/footer" Target="footer12.xml"/><Relationship Id="rId45" Type="http://schemas.openxmlformats.org/officeDocument/2006/relationships/footer" Target="footer13.xml"/><Relationship Id="rId46" Type="http://schemas.openxmlformats.org/officeDocument/2006/relationships/header" Target="header24.xml"/><Relationship Id="rId47" Type="http://schemas.openxmlformats.org/officeDocument/2006/relationships/footer" Target="footer14.xml"/><Relationship Id="rId48" Type="http://schemas.openxmlformats.org/officeDocument/2006/relationships/header" Target="header25.xml"/><Relationship Id="rId49" Type="http://schemas.openxmlformats.org/officeDocument/2006/relationships/footer" Target="footer15.xml"/><Relationship Id="rId50" Type="http://schemas.openxmlformats.org/officeDocument/2006/relationships/header" Target="header26.xml"/><Relationship Id="rId51" Type="http://schemas.openxmlformats.org/officeDocument/2006/relationships/header" Target="header27.xml"/><Relationship Id="rId52" Type="http://schemas.openxmlformats.org/officeDocument/2006/relationships/header" Target="header28.xml"/><Relationship Id="rId53" Type="http://schemas.openxmlformats.org/officeDocument/2006/relationships/header" Target="header29.xml"/><Relationship Id="rId54" Type="http://schemas.openxmlformats.org/officeDocument/2006/relationships/header" Target="header30.xml"/><Relationship Id="rId55" Type="http://schemas.openxmlformats.org/officeDocument/2006/relationships/header" Target="header31.xml"/></Relationships>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ineprint.cn/" TargetMode="External"/></Relationships>

</file>

<file path=word/_rels/footer10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ineprint.cn/" TargetMode="External"/></Relationships>

</file>

<file path=word/_rels/footer1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ineprint.cn/" TargetMode="External"/></Relationships>

</file>

<file path=word/_rels/footer1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ineprint.cn/" TargetMode="External"/></Relationships>

</file>

<file path=word/_rels/footer13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ineprint.cn/" TargetMode="External"/></Relationships>

</file>

<file path=word/_rels/footer14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ineprint.cn/" TargetMode="External"/></Relationships>

</file>

<file path=word/_rels/footer15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ineprint.cn/" TargetMode="External"/></Relationships>
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ineprint.cn/" TargetMode="External"/></Relationships>
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ineprint.cn/" TargetMode="External"/></Relationships>
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ineprint.cn/" TargetMode="External"/></Relationships>

</file>

<file path=word/_rels/footer5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ineprint.cn/" TargetMode="External"/></Relationships>

</file>

<file path=word/_rels/footer6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ineprint.cn/" TargetMode="External"/></Relationships>

</file>

<file path=word/_rels/footer7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ineprint.cn/" TargetMode="External"/></Relationships>

</file>

<file path=word/_rels/footer8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ineprint.cn/" TargetMode="External"/></Relationships>

</file>

<file path=word/_rels/footer9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ineprint.cn/" TargetMode="External"/></Relationships>
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

</file>

<file path=word/_rels/header10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

</file>

<file path=word/_rels/header1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

</file>

<file path=word/_rels/header1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

</file>

<file path=word/_rels/header1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

</file>

<file path=word/_rels/header1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

</file>

<file path=word/_rels/header17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

</file>

<file path=word/_rels/header18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

</file>

<file path=word/_rels/header19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
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

</file>

<file path=word/_rels/header20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

</file>

<file path=word/_rels/header2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

</file>

<file path=word/_rels/header2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

</file>

<file path=word/_rels/header25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

</file>

<file path=word/_rels/header26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

</file>

<file path=word/_rels/header27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

</file>

<file path=word/_rels/header28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

</file>

<file path=word/_rels/header29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
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

</file>

<file path=word/_rels/header30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

</file>

<file path=word/_rels/header3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
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
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
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
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
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</dc:creator>
  <dc:title>2008年年报全文.doc</dc:title>
  <dcterms:created xsi:type="dcterms:W3CDTF">2020-04-01T22:45:01Z</dcterms:created>
  <dcterms:modified xsi:type="dcterms:W3CDTF">2020-04-01T22:45:01Z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2009-03-06T00:00:00Z</vt:filetime>
  </property>
  <property fmtid="{D5CDD505-2E9C-101B-9397-08002B2CF9AE}" pid="3" name="Creator">
    <vt:lpwstr>pdfFactory Pro www.fineprint.cn</vt:lpwstr>
  </property>
  <property fmtid="{D5CDD505-2E9C-101B-9397-08002B2CF9AE}" pid="4" name="LastSaved">
    <vt:filetime>2009-03-06T00:00:00Z</vt:filetime>
  </property>
</Properties>
</file>